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496D0">
      <w:pPr>
        <w:jc w:val="center"/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安全检查站党委购买书籍采购要求</w:t>
      </w:r>
    </w:p>
    <w:p w14:paraId="61A484F0">
      <w:pPr>
        <w:spacing w:line="60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一、技术要求</w:t>
      </w:r>
    </w:p>
    <w:p w14:paraId="7257AD2D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采购清单</w:t>
      </w:r>
      <w:r>
        <w:rPr>
          <w:rFonts w:ascii="Times New Roman" w:hAnsi="Times New Roman" w:eastAsia="方正仿宋_GBK" w:cs="Times New Roman"/>
          <w:sz w:val="32"/>
          <w:szCs w:val="32"/>
        </w:rPr>
        <w:t>规格如下：</w:t>
      </w:r>
    </w:p>
    <w:tbl>
      <w:tblPr>
        <w:tblStyle w:val="6"/>
        <w:tblW w:w="978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3912"/>
        <w:gridCol w:w="2553"/>
        <w:gridCol w:w="2556"/>
      </w:tblGrid>
      <w:tr w14:paraId="602CF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BCB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4C3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BB6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出版社/款式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A19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图例</w:t>
            </w:r>
          </w:p>
        </w:tc>
      </w:tr>
      <w:tr w14:paraId="25D2B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9EA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B4453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我和我的祖国：时代人物故事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D69E3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人民出版社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A3E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485900" cy="1485900"/>
                  <wp:effectExtent l="0" t="0" r="0" b="0"/>
                  <wp:docPr id="15" name="图片 15" descr="443e3daa10fbbdc1bb01f67f4edc1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443e3daa10fbbdc1bb01f67f4edc18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B895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896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2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18616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共产党宣言</w:t>
            </w:r>
          </w:p>
          <w:p w14:paraId="5D6B89ED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（名家导读）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446EB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湖南人民出版社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27A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485900" cy="1485900"/>
                  <wp:effectExtent l="0" t="0" r="0" b="0"/>
                  <wp:docPr id="16" name="图片 16" descr="671371f3aa563e645b8561c82c803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671371f3aa563e645b8561c82c803a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415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AA4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9DA07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党史可以这样讲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04425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人民日报出版社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3F9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485900" cy="1485900"/>
                  <wp:effectExtent l="0" t="0" r="0" b="0"/>
                  <wp:docPr id="17" name="图片 17" descr="2f9bc90e99817c44cce05c006c607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2f9bc90e99817c44cce05c006c6073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963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DF6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5E8CB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百部红色经典：青春（李大钊著）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A5B21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北京联合出版有限公司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8DD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485900" cy="1485900"/>
                  <wp:effectExtent l="0" t="0" r="0" b="0"/>
                  <wp:docPr id="18" name="图片 18" descr="a120797a772169245fe50922d1ed3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a120797a772169245fe50922d1ed37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5D5B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29C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840EB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百部红色经典：多余的话（瞿秋白著）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88CDE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北京联合出版有限公司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EFC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485900" cy="1485900"/>
                  <wp:effectExtent l="0" t="0" r="0" b="0"/>
                  <wp:docPr id="19" name="图片 19" descr="0c71b1340deaf82243af589619351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0c71b1340deaf82243af589619351e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9DB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35A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6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0E531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红岩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6CF4E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中国青年出版社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1EF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485900" cy="1485900"/>
                  <wp:effectExtent l="0" t="0" r="0" b="0"/>
                  <wp:docPr id="20" name="图片 20" descr="015c9c0e341f3ceb469dfff549638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015c9c0e341f3ceb469dfff549638b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A4C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5AB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7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F8233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中国化的马克思主义党建理论体系概论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2648C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党建读物出版社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11E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485900" cy="1485900"/>
                  <wp:effectExtent l="0" t="0" r="0" b="0"/>
                  <wp:docPr id="21" name="图片 21" descr="微信图片_20240708175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微信图片_2024070817522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3558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FAA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84ABD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党员的样子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165F3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广东人民出版社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07DF4">
            <w:pPr>
              <w:widowControl/>
              <w:jc w:val="center"/>
            </w:pPr>
          </w:p>
          <w:p w14:paraId="17749C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drawing>
                <wp:inline distT="0" distB="0" distL="114300" distR="114300">
                  <wp:extent cx="1172845" cy="1473835"/>
                  <wp:effectExtent l="0" t="0" r="635" b="444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1979" t="28033" r="12595" b="293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845" cy="147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FFD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832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9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E06DB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党章精读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7046D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中国方正出版社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810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  <w:p w14:paraId="6FE662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150620" cy="1358265"/>
                  <wp:effectExtent l="0" t="0" r="0" b="0"/>
                  <wp:docPr id="10" name="图片 10" descr="932bcfe753984c72a2e9f237c6df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932bcfe753984c72a2e9f237c6df69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2345" t="28993" r="9987" b="297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20" cy="135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409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A1AF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E9507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我心永向党</w:t>
            </w:r>
          </w:p>
          <w:p w14:paraId="513271A5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家书里的百年信仰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3333C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人民日报出版社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E9A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  <w:p w14:paraId="71A702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188085" cy="1384300"/>
                  <wp:effectExtent l="0" t="0" r="635" b="2540"/>
                  <wp:docPr id="11" name="图片 11" descr="c23fe6d437485be1642607abda55c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23fe6d437485be1642607abda55c7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5395" t="27315" r="24737" b="368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85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F66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B352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11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FE699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红色故事会：</w:t>
            </w:r>
          </w:p>
          <w:p w14:paraId="2FA92C2F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100个共产党人的故事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D1A98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济南出版社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C5F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321435" cy="1516380"/>
                  <wp:effectExtent l="0" t="0" r="4445" b="7620"/>
                  <wp:docPr id="12" name="图片 12" descr="50eff1f929db6efe04d7fc9325888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50eff1f929db6efe04d7fc9325888c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2859" t="27681" r="10759" b="28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435" cy="15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4F34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F99B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12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9DD75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做自律自省的好党员干部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26521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中国民主法制出版社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AEE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  <w:p w14:paraId="3F79EE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384300" cy="1715135"/>
                  <wp:effectExtent l="0" t="0" r="2540" b="6985"/>
                  <wp:docPr id="13" name="图片 13" descr="d8bf7419cc67ee874444ef9b20e1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8bf7419cc67ee874444ef9b20e12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3038" t="24923" r="11483" b="298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171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C4CADA"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二、产品要求</w:t>
      </w:r>
    </w:p>
    <w:p w14:paraId="287AB551"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（一）提供的图书均符合国家有关标准（包括：品种、版权、质量等）；</w:t>
      </w:r>
    </w:p>
    <w:p w14:paraId="30026B09"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（二）印刷品外观整洁、无脏污；</w:t>
      </w:r>
    </w:p>
    <w:p w14:paraId="7EA60121"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（三）文字印刷清晰完整，不影响认读；</w:t>
      </w:r>
    </w:p>
    <w:p w14:paraId="14B058E0"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（四）图像清晰、层次分明、色泽鲜艳饱满。</w:t>
      </w:r>
    </w:p>
    <w:p w14:paraId="198F23DD"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三、费用包含</w:t>
      </w:r>
    </w:p>
    <w:p w14:paraId="0A0CFF86"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本项目报价为充分考虑了各种因素后的综合报价，总价包干。包含商品成本费、人工费、运费、存储、管理等所需要的一切费用，还包含税费、后续服务工作费等履行合同的所有费用。</w:t>
      </w:r>
    </w:p>
    <w:p w14:paraId="1078F08C"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四、工期要求</w:t>
      </w:r>
    </w:p>
    <w:p w14:paraId="497D7385"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自下订单/合同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个日历天之内完成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配货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并验收合格交付。</w:t>
      </w:r>
    </w:p>
    <w:p w14:paraId="3D2B321D"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五、质保要求</w:t>
      </w:r>
    </w:p>
    <w:p w14:paraId="6D5C84D2"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（一）质保期为验收合格之日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天。</w:t>
      </w:r>
    </w:p>
    <w:p w14:paraId="7EFEE59D"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（二）质保期内，甲方如遇书籍、贺卡质量问题或其他需由成交方协助解决的问题时，成交方在采购方提出问题后的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小时内提供电话咨询服务，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小时内提供现场维护服务。对于验收质量不合格的，成交方应无条件进行免费退换。</w:t>
      </w:r>
    </w:p>
    <w:sectPr>
      <w:footerReference r:id="rId3" w:type="default"/>
      <w:pgSz w:w="11906" w:h="16838"/>
      <w:pgMar w:top="1701" w:right="1417" w:bottom="141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3E07A27-0738-4107-8B2E-9AC00D57223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8D51F0C-14BE-48E3-BA18-DA3BFDCD67B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8F1D82C-3832-4C54-957A-3E55BB76FE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82AD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72DCF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72DCF5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MDE5ODRlYjE5YzdkYThlMGRjZDJhZmMzODEwMmEifQ=="/>
  </w:docVars>
  <w:rsids>
    <w:rsidRoot w:val="00172A27"/>
    <w:rsid w:val="00222691"/>
    <w:rsid w:val="00332A08"/>
    <w:rsid w:val="00427EA4"/>
    <w:rsid w:val="00456F0A"/>
    <w:rsid w:val="00590A62"/>
    <w:rsid w:val="007C676E"/>
    <w:rsid w:val="0086707F"/>
    <w:rsid w:val="0092686A"/>
    <w:rsid w:val="00B806DA"/>
    <w:rsid w:val="00C227D5"/>
    <w:rsid w:val="00D0662E"/>
    <w:rsid w:val="00D41519"/>
    <w:rsid w:val="00E533FF"/>
    <w:rsid w:val="00E735D1"/>
    <w:rsid w:val="00EE156D"/>
    <w:rsid w:val="00F16CF8"/>
    <w:rsid w:val="00F20F80"/>
    <w:rsid w:val="00F22B4B"/>
    <w:rsid w:val="01337D9A"/>
    <w:rsid w:val="01A4698D"/>
    <w:rsid w:val="03417137"/>
    <w:rsid w:val="03E872CA"/>
    <w:rsid w:val="04FE27AB"/>
    <w:rsid w:val="0F5A7DB4"/>
    <w:rsid w:val="14683800"/>
    <w:rsid w:val="21F30BC6"/>
    <w:rsid w:val="271712CB"/>
    <w:rsid w:val="2B63547E"/>
    <w:rsid w:val="2DA033E3"/>
    <w:rsid w:val="4592652E"/>
    <w:rsid w:val="4ADF5065"/>
    <w:rsid w:val="4E1F5652"/>
    <w:rsid w:val="4F4202EE"/>
    <w:rsid w:val="4FBC0262"/>
    <w:rsid w:val="50D06923"/>
    <w:rsid w:val="515679E4"/>
    <w:rsid w:val="58F829B5"/>
    <w:rsid w:val="5E6C3363"/>
    <w:rsid w:val="5FB10E80"/>
    <w:rsid w:val="69BC5D50"/>
    <w:rsid w:val="6AEA5C76"/>
    <w:rsid w:val="6EC803C4"/>
    <w:rsid w:val="6FA7614A"/>
    <w:rsid w:val="7D6A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幼圆" w:eastAsia="幼圆"/>
      <w:b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606</Words>
  <Characters>614</Characters>
  <Lines>3</Lines>
  <Paragraphs>1</Paragraphs>
  <TotalTime>2</TotalTime>
  <ScaleCrop>false</ScaleCrop>
  <LinksUpToDate>false</LinksUpToDate>
  <CharactersWithSpaces>614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梁艳秋</cp:lastModifiedBy>
  <dcterms:modified xsi:type="dcterms:W3CDTF">2024-08-13T09:30:19Z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05122D722C604344B2CE6BB0FE79DA5D_13</vt:lpwstr>
  </property>
</Properties>
</file>