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消防监护部党建活动室看板制作项目要求</w:t>
      </w:r>
    </w:p>
    <w:p>
      <w:pPr>
        <w:ind w:firstLine="1084" w:firstLineChars="300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red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一、制作项目需求概况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需按照现场实际尺寸和</w:t>
      </w:r>
      <w:r>
        <w:rPr>
          <w:rFonts w:hint="eastAsia" w:eastAsia="方正仿宋_GBK" w:cs="Times New Roman"/>
          <w:color w:val="auto"/>
          <w:sz w:val="28"/>
          <w:szCs w:val="28"/>
          <w:highlight w:val="none"/>
          <w:lang w:val="en-US" w:eastAsia="zh-CN"/>
        </w:rPr>
        <w:t>采购方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现有设计稿要求进行制作、运输和安装，并且最终设计稿需与</w:t>
      </w:r>
      <w:r>
        <w:rPr>
          <w:rFonts w:hint="eastAsia" w:eastAsia="方正仿宋_GBK" w:cs="Times New Roman"/>
          <w:color w:val="auto"/>
          <w:sz w:val="28"/>
          <w:szCs w:val="28"/>
          <w:highlight w:val="none"/>
          <w:lang w:val="en-US" w:eastAsia="zh-CN"/>
        </w:rPr>
        <w:t>采购方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保证充分沟通，按照</w:t>
      </w:r>
      <w:r>
        <w:rPr>
          <w:rFonts w:hint="eastAsia" w:eastAsia="方正仿宋_GBK" w:cs="Times New Roman"/>
          <w:color w:val="auto"/>
          <w:sz w:val="28"/>
          <w:szCs w:val="28"/>
          <w:highlight w:val="none"/>
          <w:lang w:val="en-US" w:eastAsia="zh-CN"/>
        </w:rPr>
        <w:t>采购方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要求及时响应并进行修改完善，直到</w:t>
      </w:r>
      <w:r>
        <w:rPr>
          <w:rFonts w:hint="eastAsia" w:eastAsia="方正仿宋_GBK" w:cs="Times New Roman"/>
          <w:color w:val="auto"/>
          <w:sz w:val="28"/>
          <w:szCs w:val="28"/>
          <w:highlight w:val="none"/>
          <w:lang w:val="en-US" w:eastAsia="zh-CN"/>
        </w:rPr>
        <w:t>采购方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确认后开始制作。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（二）设计稿版权均归采购方所有，未经许可不能再次转用至采购方外的其他场所。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（三）项目所需材料、工具、设备均由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自行提供，并负责运输和保管，所需费用由制作方自行承担。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（四）供应商在制作、运输、安装任一过程中如出现任何安全责任问题或对材料造成损坏、划痕由供应商自行承担，如对基础设施、设备、材料等造成破坏，供应商应无条件的予以恢复原状或更换。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（五）供应商需按照</w:t>
      </w:r>
      <w:r>
        <w:rPr>
          <w:rFonts w:hint="eastAsia" w:eastAsia="方正仿宋_GBK" w:cs="Times New Roman"/>
          <w:color w:val="auto"/>
          <w:sz w:val="28"/>
          <w:szCs w:val="28"/>
          <w:highlight w:val="none"/>
          <w:lang w:val="en-US" w:eastAsia="zh-CN"/>
        </w:rPr>
        <w:t>采购方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意见安装上墙，无裂痕，无瑕疵。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（六）看板制作、运输、安装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zh-CN" w:eastAsia="zh-CN"/>
        </w:rPr>
        <w:t>必须在合同签订</w:t>
      </w:r>
      <w:r>
        <w:rPr>
          <w:rFonts w:hint="eastAsia" w:eastAsia="方正仿宋_GBK" w:cs="Times New Roman"/>
          <w:color w:val="auto"/>
          <w:sz w:val="28"/>
          <w:szCs w:val="28"/>
          <w:highlight w:val="none"/>
          <w:lang w:val="en-US" w:eastAsia="zh-CN"/>
        </w:rPr>
        <w:t>之日起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zh-CN" w:eastAsia="zh-CN"/>
        </w:rPr>
        <w:t>个日历日内完成。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zh-CN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zh-CN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如看板在安装之日起，一年内有脱落、裂缝等情况，供应商须提供免费维修服务。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、制作要求概况</w:t>
      </w:r>
    </w:p>
    <w:tbl>
      <w:tblPr>
        <w:tblStyle w:val="6"/>
        <w:tblpPr w:leftFromText="180" w:rightFromText="180" w:vertAnchor="text" w:horzAnchor="page" w:tblpX="894" w:tblpY="549"/>
        <w:tblOverlap w:val="never"/>
        <w:tblW w:w="10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26"/>
        <w:gridCol w:w="1213"/>
        <w:gridCol w:w="1950"/>
        <w:gridCol w:w="1555"/>
        <w:gridCol w:w="1186"/>
        <w:gridCol w:w="818"/>
        <w:gridCol w:w="709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平面设计图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材质工艺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规格（cm)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 w:bidi="ar-SA"/>
              </w:rPr>
              <w:t>二号消防站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宣誓墙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60325</wp:posOffset>
                  </wp:positionV>
                  <wp:extent cx="1070610" cy="627380"/>
                  <wp:effectExtent l="0" t="0" r="15240" b="127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1.5公分PVC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230*120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党⼩组简介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50800</wp:posOffset>
                  </wp:positionV>
                  <wp:extent cx="1162050" cy="444500"/>
                  <wp:effectExtent l="0" t="0" r="0" b="1270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1.5公分PVC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240*80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党小人数、党小组组长处按照亚克力盒子，工作岗位做成可替换的。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 w:bidi="ar-SA"/>
              </w:rPr>
              <w:t>四号消防站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党务展板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1047750" cy="410210"/>
                  <wp:effectExtent l="0" t="0" r="0" b="8890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1.5公分PVC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315*115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党员公开安装A4大小盒子（材质：亚克力）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党建工作看板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222250</wp:posOffset>
                  </wp:positionV>
                  <wp:extent cx="1172210" cy="547370"/>
                  <wp:effectExtent l="0" t="0" r="8890" b="5080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1.5公分PVC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500*140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1、党小组成员6寸盒子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2、责任分区一览表按表格尺寸设计安装盒子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3、“三亮、三创、三比”和党小组工作开展安装A4大小盒子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（材质：亚克力）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T3航站楼二层32043房间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宣誓墙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1206500" cy="702945"/>
                  <wp:effectExtent l="0" t="0" r="12700" b="1905"/>
                  <wp:docPr id="8" name="图片 1" descr="宣誓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宣誓墙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1.5公分PVC+1.5公分PVC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需要做双层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500*120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党务公开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1206500" cy="725170"/>
                  <wp:effectExtent l="0" t="0" r="12700" b="17780"/>
                  <wp:docPr id="6" name="图片 2" descr="党务公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党务公开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1.5公分PVC+1.5公分PVC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需要做双层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500*120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 w:bidi="ar-SA"/>
              </w:rPr>
              <w:t>T2航站楼A指廊A2Y031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宣誓墙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801370" cy="517525"/>
                  <wp:effectExtent l="0" t="0" r="17780" b="1587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1.5公分PVC+1.5公分PVC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需要做双层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290*155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旗帜下边有管子厚度1.5厘米，需做双层，底板开口预留线管位置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党建工作墙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1173480" cy="499110"/>
                  <wp:effectExtent l="0" t="0" r="7620" b="1524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1.5公分PVC底板+1.5公分PVC面板+版面1、3需要手写字体克擦拭+亚克力盒子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560*120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</w:t>
            </w:r>
          </w:p>
        </w:tc>
      </w:tr>
    </w:tbl>
    <w:p>
      <w:pPr>
        <w:widowControl w:val="0"/>
        <w:numPr>
          <w:ilvl w:val="0"/>
          <w:numId w:val="0"/>
        </w:numPr>
        <w:spacing w:line="560" w:lineRule="exact"/>
        <w:ind w:right="1284" w:rightChars="0"/>
        <w:jc w:val="both"/>
        <w:rPr>
          <w:rFonts w:hint="default" w:eastAsia="方正黑体_GBK"/>
          <w:sz w:val="32"/>
          <w:szCs w:val="32"/>
          <w:lang w:val="en-US" w:eastAsia="zh-CN"/>
        </w:rPr>
      </w:pPr>
    </w:p>
    <w:sectPr>
      <w:pgSz w:w="11906" w:h="16838"/>
      <w:pgMar w:top="1383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96284C7-4DE0-4F08-825E-ECE0B55F3B9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241A55-A9BD-4249-B674-77E0B69A9D0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293632A-7B8D-4EFD-A82A-AEF8D93D642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DA58850-7B86-465A-B1C2-7239706CD4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0A4EB41-373C-4C35-9EDA-3E267DC44B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TFkZDk5OGQxYWE3OGU3OThmMjU0Y2ViOGEyMGMifQ=="/>
    <w:docVar w:name="KSO_WPS_MARK_KEY" w:val="26f55d6b-b2db-44f9-8607-3f26f43a93a7"/>
  </w:docVars>
  <w:rsids>
    <w:rsidRoot w:val="00782838"/>
    <w:rsid w:val="00113A66"/>
    <w:rsid w:val="00535D7B"/>
    <w:rsid w:val="00782838"/>
    <w:rsid w:val="007D2289"/>
    <w:rsid w:val="03867713"/>
    <w:rsid w:val="06C44CF5"/>
    <w:rsid w:val="0B0908CB"/>
    <w:rsid w:val="0E834F66"/>
    <w:rsid w:val="10C8386D"/>
    <w:rsid w:val="116A1E65"/>
    <w:rsid w:val="13D65408"/>
    <w:rsid w:val="14AE32F1"/>
    <w:rsid w:val="163A613A"/>
    <w:rsid w:val="17746D8E"/>
    <w:rsid w:val="19D35C93"/>
    <w:rsid w:val="19D7052B"/>
    <w:rsid w:val="1E413F6E"/>
    <w:rsid w:val="20B026EC"/>
    <w:rsid w:val="20D10269"/>
    <w:rsid w:val="2626136A"/>
    <w:rsid w:val="2E0B336D"/>
    <w:rsid w:val="30DD1049"/>
    <w:rsid w:val="3321364A"/>
    <w:rsid w:val="333265FF"/>
    <w:rsid w:val="37F33838"/>
    <w:rsid w:val="3A040C49"/>
    <w:rsid w:val="3EB36D29"/>
    <w:rsid w:val="3F2E7F68"/>
    <w:rsid w:val="414D60F1"/>
    <w:rsid w:val="4418709D"/>
    <w:rsid w:val="46467E0F"/>
    <w:rsid w:val="49B86BCB"/>
    <w:rsid w:val="4AFA5D2C"/>
    <w:rsid w:val="4CE2728D"/>
    <w:rsid w:val="4CF13796"/>
    <w:rsid w:val="5312605C"/>
    <w:rsid w:val="534E2F3B"/>
    <w:rsid w:val="538F125B"/>
    <w:rsid w:val="544446F1"/>
    <w:rsid w:val="56F5568F"/>
    <w:rsid w:val="56F63AE7"/>
    <w:rsid w:val="5A3815E0"/>
    <w:rsid w:val="5C632E24"/>
    <w:rsid w:val="5E7E5B33"/>
    <w:rsid w:val="5FCF38B5"/>
    <w:rsid w:val="5FF317C4"/>
    <w:rsid w:val="65BD5003"/>
    <w:rsid w:val="680464E0"/>
    <w:rsid w:val="680F6DFF"/>
    <w:rsid w:val="682517AF"/>
    <w:rsid w:val="68306A78"/>
    <w:rsid w:val="698F4505"/>
    <w:rsid w:val="6B47727C"/>
    <w:rsid w:val="749B709C"/>
    <w:rsid w:val="74DA4577"/>
    <w:rsid w:val="7807775E"/>
    <w:rsid w:val="793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rPr>
      <w:sz w:val="28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Body text (2)_"/>
    <w:link w:val="13"/>
    <w:qFormat/>
    <w:uiPriority w:val="99"/>
    <w:rPr>
      <w:rFonts w:ascii="MingLiU" w:hAnsi="Calibri" w:eastAsia="MingLiU"/>
      <w:sz w:val="30"/>
      <w:szCs w:val="30"/>
    </w:rPr>
  </w:style>
  <w:style w:type="paragraph" w:customStyle="1" w:styleId="13">
    <w:name w:val="Body text (2)1"/>
    <w:basedOn w:val="1"/>
    <w:link w:val="12"/>
    <w:qFormat/>
    <w:uiPriority w:val="99"/>
    <w:pPr>
      <w:shd w:val="clear" w:color="auto" w:fill="FFFFFF"/>
      <w:spacing w:before="1020" w:line="619" w:lineRule="exact"/>
      <w:jc w:val="left"/>
    </w:pPr>
    <w:rPr>
      <w:rFonts w:ascii="MingLiU" w:hAnsi="Calibri" w:eastAsia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742</Words>
  <Characters>776</Characters>
  <Lines>1</Lines>
  <Paragraphs>1</Paragraphs>
  <TotalTime>66</TotalTime>
  <ScaleCrop>false</ScaleCrop>
  <LinksUpToDate>false</LinksUpToDate>
  <CharactersWithSpaces>836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2019-04-22T11:11:00Z</dcterms:created>
  <dc:creator>xb21cn</dc:creator>
  <cp:lastModifiedBy>朱佳</cp:lastModifiedBy>
  <cp:lastPrinted>2024-06-07T08:24:00Z</cp:lastPrinted>
  <dcterms:modified xsi:type="dcterms:W3CDTF">2024-07-16T06:46:33Z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9DF0DAAE41EE452888E5820537DFC453</vt:lpwstr>
  </property>
</Properties>
</file>