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黑体" w:hAnsi="黑体" w:eastAsia="黑体" w:cs="新宋体"/>
          <w:color w:val="auto"/>
          <w:kern w:val="2"/>
          <w:sz w:val="28"/>
          <w:szCs w:val="28"/>
          <w:lang w:eastAsia="zh-CN"/>
        </w:rPr>
      </w:pPr>
      <w:bookmarkStart w:id="0" w:name="OLE_LINK8"/>
      <w:bookmarkStart w:id="1" w:name="OLE_LINK7"/>
      <w:bookmarkStart w:id="2" w:name="OLE_LINK3"/>
      <w:r>
        <w:rPr>
          <w:rFonts w:hint="eastAsia" w:ascii="黑体" w:hAnsi="黑体" w:eastAsia="黑体" w:cs="新宋体"/>
          <w:color w:val="auto"/>
          <w:kern w:val="2"/>
          <w:sz w:val="28"/>
          <w:szCs w:val="28"/>
          <w:lang w:eastAsia="zh-CN"/>
        </w:rPr>
        <w:t>招租公告</w:t>
      </w:r>
    </w:p>
    <w:p>
      <w:pPr>
        <w:spacing w:line="360" w:lineRule="auto"/>
        <w:ind w:firstLine="400" w:firstLineChars="200"/>
        <w:outlineLvl w:val="0"/>
        <w:rPr>
          <w:rFonts w:ascii="宋体" w:hAnsi="宋体" w:cs="宋体"/>
          <w:bCs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为提升服务功能、挖掘资源价值，拟对重庆机场商务楼A栋裙楼</w:t>
      </w:r>
      <w:r>
        <w:rPr>
          <w:rFonts w:hint="eastAsia" w:ascii="宋体" w:hAnsi="宋体" w:cs="宋体"/>
          <w:bCs/>
          <w:sz w:val="20"/>
          <w:szCs w:val="18"/>
          <w:lang w:val="en-US" w:eastAsia="zh-CN"/>
        </w:rPr>
        <w:t>第</w:t>
      </w:r>
      <w:r>
        <w:rPr>
          <w:rFonts w:hint="eastAsia" w:ascii="宋体" w:hAnsi="宋体" w:cs="宋体"/>
          <w:bCs/>
          <w:sz w:val="20"/>
          <w:szCs w:val="18"/>
          <w:lang w:eastAsia="zh-CN"/>
        </w:rPr>
        <w:t>一层</w:t>
      </w:r>
      <w:r>
        <w:rPr>
          <w:rFonts w:hint="eastAsia" w:ascii="宋体" w:hAnsi="宋体" w:cs="宋体"/>
          <w:bCs/>
          <w:sz w:val="20"/>
          <w:szCs w:val="18"/>
          <w:lang w:val="en-US" w:eastAsia="zh-CN"/>
        </w:rPr>
        <w:t>3号商铺</w:t>
      </w:r>
      <w:r>
        <w:rPr>
          <w:rFonts w:hint="eastAsia" w:ascii="宋体" w:hAnsi="宋体" w:cs="宋体"/>
          <w:bCs/>
          <w:sz w:val="20"/>
          <w:szCs w:val="18"/>
          <w:lang w:eastAsia="zh-CN"/>
        </w:rPr>
        <w:t>进行公开招租。现诚意邀请有意向、符合本次招租准入条件的经营商参加本项目的招租。</w:t>
      </w:r>
    </w:p>
    <w:p>
      <w:pPr>
        <w:spacing w:line="360" w:lineRule="auto"/>
        <w:ind w:firstLine="394" w:firstLineChars="196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一、项目名称</w:t>
      </w:r>
    </w:p>
    <w:p>
      <w:pPr>
        <w:spacing w:line="360" w:lineRule="auto"/>
        <w:ind w:firstLine="392" w:firstLineChars="196"/>
        <w:outlineLvl w:val="0"/>
        <w:rPr>
          <w:rFonts w:ascii="宋体" w:hAnsi="宋体" w:cs="宋体"/>
          <w:bCs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重庆机场商务楼A栋裙楼</w:t>
      </w:r>
      <w:r>
        <w:rPr>
          <w:rFonts w:hint="eastAsia" w:ascii="宋体" w:hAnsi="宋体" w:cs="宋体"/>
          <w:bCs/>
          <w:sz w:val="20"/>
          <w:szCs w:val="18"/>
          <w:lang w:val="en-US" w:eastAsia="zh-CN"/>
        </w:rPr>
        <w:t>第</w:t>
      </w:r>
      <w:r>
        <w:rPr>
          <w:rFonts w:hint="eastAsia" w:ascii="宋体" w:hAnsi="宋体" w:cs="宋体"/>
          <w:bCs/>
          <w:sz w:val="20"/>
          <w:szCs w:val="18"/>
          <w:lang w:eastAsia="zh-CN"/>
        </w:rPr>
        <w:t>一层</w:t>
      </w:r>
      <w:r>
        <w:rPr>
          <w:rFonts w:hint="eastAsia" w:ascii="宋体" w:hAnsi="宋体" w:cs="宋体"/>
          <w:bCs/>
          <w:sz w:val="20"/>
          <w:szCs w:val="18"/>
          <w:lang w:val="en-US" w:eastAsia="zh-CN"/>
        </w:rPr>
        <w:t>3号商铺</w:t>
      </w:r>
      <w:r>
        <w:rPr>
          <w:rFonts w:hint="eastAsia" w:ascii="宋体" w:hAnsi="宋体" w:cs="宋体"/>
          <w:bCs/>
          <w:sz w:val="20"/>
          <w:szCs w:val="18"/>
          <w:lang w:eastAsia="zh-CN"/>
        </w:rPr>
        <w:t>公开招租。</w:t>
      </w:r>
    </w:p>
    <w:p>
      <w:pPr>
        <w:spacing w:line="360" w:lineRule="auto"/>
        <w:ind w:firstLine="394" w:firstLineChars="196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 xml:space="preserve">二、项目简介 </w:t>
      </w:r>
    </w:p>
    <w:p>
      <w:pPr>
        <w:spacing w:line="360" w:lineRule="auto"/>
        <w:ind w:firstLine="392" w:firstLineChars="196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重庆机场商务楼A栋位于重庆江北国际机场机场东一路18号，属于重庆机场东航站区核心区域，距T3航站楼直线距离约900米，是重庆机场地标性建筑。重庆机场商务楼A栋裙楼共3层，本次</w:t>
      </w:r>
      <w:r>
        <w:rPr>
          <w:rFonts w:hint="eastAsia" w:ascii="宋体" w:hAnsi="宋体" w:cs="宋体"/>
          <w:bCs/>
          <w:sz w:val="20"/>
          <w:szCs w:val="18"/>
          <w:lang w:val="en-US" w:eastAsia="zh-CN"/>
        </w:rPr>
        <w:t>裙楼第一层3号商铺公开招租，招租</w:t>
      </w:r>
      <w:r>
        <w:rPr>
          <w:rFonts w:hint="eastAsia" w:ascii="宋体" w:hAnsi="宋体" w:cs="宋体"/>
          <w:bCs/>
          <w:sz w:val="20"/>
          <w:szCs w:val="18"/>
          <w:lang w:eastAsia="zh-CN"/>
        </w:rPr>
        <w:t>业态为</w:t>
      </w:r>
      <w:r>
        <w:rPr>
          <w:rFonts w:hint="eastAsia" w:ascii="宋体" w:hAnsi="宋体" w:cs="宋体"/>
          <w:bCs/>
          <w:sz w:val="20"/>
          <w:szCs w:val="18"/>
          <w:lang w:val="en-US" w:eastAsia="zh-CN"/>
        </w:rPr>
        <w:t>饮品店</w:t>
      </w:r>
      <w:r>
        <w:rPr>
          <w:rFonts w:hint="eastAsia" w:ascii="宋体" w:hAnsi="宋体" w:cs="宋体"/>
          <w:bCs/>
          <w:sz w:val="20"/>
          <w:szCs w:val="18"/>
          <w:lang w:eastAsia="zh-CN"/>
        </w:rPr>
        <w:t>，物业资源以现状进行标的移交</w:t>
      </w:r>
      <w:r>
        <w:rPr>
          <w:rFonts w:hint="eastAsia" w:ascii="宋体" w:hAnsi="宋体" w:eastAsia="宋体" w:cs="宋体"/>
          <w:bCs/>
          <w:kern w:val="0"/>
          <w:sz w:val="20"/>
          <w:szCs w:val="18"/>
          <w:lang w:val="en-US" w:eastAsia="zh-CN"/>
        </w:rPr>
        <w:t>。</w:t>
      </w:r>
    </w:p>
    <w:p>
      <w:pPr>
        <w:spacing w:line="360" w:lineRule="auto"/>
        <w:ind w:firstLine="394" w:firstLineChars="196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三、响应人的资质要求</w:t>
      </w:r>
    </w:p>
    <w:p>
      <w:pPr>
        <w:numPr>
          <w:ilvl w:val="0"/>
          <w:numId w:val="2"/>
        </w:numPr>
        <w:spacing w:line="360" w:lineRule="auto"/>
        <w:ind w:leftChars="193" w:firstLine="14" w:firstLineChars="7"/>
        <w:outlineLvl w:val="0"/>
        <w:rPr>
          <w:rFonts w:ascii="宋体" w:hAnsi="宋体" w:cs="宋体"/>
          <w:bCs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在中华人民共和国依法注册的法人；</w:t>
      </w:r>
    </w:p>
    <w:p>
      <w:pPr>
        <w:numPr>
          <w:ilvl w:val="0"/>
          <w:numId w:val="2"/>
        </w:numPr>
        <w:spacing w:line="360" w:lineRule="auto"/>
        <w:ind w:leftChars="193" w:firstLine="14" w:firstLineChars="7"/>
        <w:outlineLvl w:val="0"/>
        <w:rPr>
          <w:rFonts w:ascii="宋体" w:hAnsi="宋体" w:cs="宋体"/>
          <w:bCs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守法经营，诚实守信，未被“信用中国”网站（www.creditchina.gov.cn）列入失信被执行人；</w:t>
      </w:r>
    </w:p>
    <w:p>
      <w:pPr>
        <w:numPr>
          <w:ilvl w:val="0"/>
          <w:numId w:val="2"/>
        </w:numPr>
        <w:spacing w:line="360" w:lineRule="auto"/>
        <w:ind w:leftChars="193" w:firstLine="14" w:firstLineChars="7"/>
        <w:outlineLvl w:val="0"/>
        <w:rPr>
          <w:rFonts w:ascii="宋体" w:hAnsi="宋体" w:cs="宋体"/>
          <w:bCs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银行信用良好，需提供银行资信证明；</w:t>
      </w:r>
    </w:p>
    <w:p>
      <w:pPr>
        <w:numPr>
          <w:ilvl w:val="0"/>
          <w:numId w:val="2"/>
        </w:numPr>
        <w:spacing w:line="360" w:lineRule="auto"/>
        <w:ind w:leftChars="193" w:firstLine="14" w:firstLineChars="7"/>
        <w:outlineLvl w:val="0"/>
        <w:rPr>
          <w:rFonts w:ascii="宋体" w:hAnsi="宋体" w:cs="宋体"/>
          <w:bCs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截至招租谈判日，与重庆机场集团无诉讼纠纷；</w:t>
      </w:r>
    </w:p>
    <w:p>
      <w:pPr>
        <w:numPr>
          <w:ilvl w:val="0"/>
          <w:numId w:val="2"/>
        </w:numPr>
        <w:spacing w:line="360" w:lineRule="auto"/>
        <w:ind w:leftChars="193" w:firstLine="14" w:firstLineChars="7"/>
        <w:outlineLvl w:val="0"/>
        <w:rPr>
          <w:rFonts w:ascii="宋体" w:hAnsi="宋体" w:cs="宋体"/>
          <w:bCs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未被纳入重庆机场集团经营商黑名单；</w:t>
      </w:r>
    </w:p>
    <w:p>
      <w:pPr>
        <w:numPr>
          <w:ilvl w:val="0"/>
          <w:numId w:val="2"/>
        </w:numPr>
        <w:spacing w:line="360" w:lineRule="auto"/>
        <w:ind w:leftChars="193" w:firstLine="14" w:firstLineChars="7"/>
        <w:outlineLvl w:val="0"/>
        <w:rPr>
          <w:rFonts w:ascii="宋体" w:hAnsi="宋体" w:cs="宋体"/>
          <w:bCs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18"/>
          <w:lang w:eastAsia="zh-CN"/>
        </w:rPr>
        <w:t>不接受联合体，有关联关系的公司只能选择一家公司参与招租，关联关系包括母子公司、受同一母公司控制的子公司之间、合营公司、联营公司等。</w:t>
      </w:r>
    </w:p>
    <w:p>
      <w:pPr>
        <w:spacing w:line="360" w:lineRule="auto"/>
        <w:ind w:firstLine="394" w:firstLineChars="196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四、招租文件的发放</w:t>
      </w:r>
    </w:p>
    <w:p>
      <w:pPr>
        <w:spacing w:line="360" w:lineRule="auto"/>
        <w:ind w:firstLine="400" w:firstLineChars="200"/>
        <w:outlineLvl w:val="0"/>
        <w:rPr>
          <w:rFonts w:ascii="宋体" w:hAnsi="宋体" w:cs="宋体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符合本次公开招租准入条件的经营商可在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4月15日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起至 202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23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日（或招租人另行通知的截止时间）的工作日每天9：00至16：30前来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登记并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领取招租文件。</w:t>
      </w:r>
    </w:p>
    <w:p>
      <w:pPr>
        <w:spacing w:line="360" w:lineRule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联系人：李女士</w:t>
      </w:r>
    </w:p>
    <w:p>
      <w:pPr>
        <w:spacing w:line="360" w:lineRule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地址：重庆市渝北区机场东路28号公共区管理部</w:t>
      </w:r>
    </w:p>
    <w:p>
      <w:pPr>
        <w:spacing w:line="360" w:lineRule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电话：（86）02367152367</w:t>
      </w:r>
    </w:p>
    <w:p>
      <w:pPr>
        <w:spacing w:line="360" w:lineRule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电子邮件：</w:t>
      </w:r>
      <w:r>
        <w:fldChar w:fldCharType="begin"/>
      </w:r>
      <w:r>
        <w:instrText xml:space="preserve"> HYPERLINK "mailto:liar@cqa.cn" </w:instrText>
      </w:r>
      <w:r>
        <w:fldChar w:fldCharType="separate"/>
      </w:r>
      <w:r>
        <w:rPr>
          <w:rStyle w:val="17"/>
          <w:rFonts w:hint="eastAsia" w:ascii="宋体" w:hAnsi="宋体" w:cs="宋体"/>
          <w:sz w:val="20"/>
          <w:szCs w:val="18"/>
          <w:lang w:val="en-US" w:eastAsia="zh-CN"/>
        </w:rPr>
        <w:t>yqjyws</w:t>
      </w:r>
      <w:r>
        <w:rPr>
          <w:rStyle w:val="17"/>
          <w:rFonts w:hint="eastAsia" w:ascii="宋体" w:hAnsi="宋体" w:cs="宋体"/>
          <w:sz w:val="20"/>
          <w:szCs w:val="18"/>
          <w:lang w:eastAsia="zh-CN"/>
        </w:rPr>
        <w:t>@cqa.cn</w:t>
      </w:r>
      <w:r>
        <w:rPr>
          <w:rStyle w:val="17"/>
          <w:rFonts w:hint="eastAsia" w:ascii="宋体" w:hAnsi="宋体" w:cs="宋体"/>
          <w:sz w:val="20"/>
          <w:szCs w:val="18"/>
          <w:lang w:eastAsia="zh-CN"/>
        </w:rPr>
        <w:fldChar w:fldCharType="end"/>
      </w:r>
      <w:r>
        <w:rPr>
          <w:rFonts w:hint="eastAsia" w:ascii="宋体" w:hAnsi="宋体" w:cs="宋体"/>
          <w:sz w:val="20"/>
          <w:szCs w:val="18"/>
          <w:lang w:eastAsia="zh-CN"/>
        </w:rPr>
        <w:t xml:space="preserve"> </w:t>
      </w:r>
    </w:p>
    <w:p>
      <w:pPr>
        <w:spacing w:line="360" w:lineRule="auto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五、招租文件的更正</w:t>
      </w:r>
    </w:p>
    <w:p>
      <w:pPr>
        <w:spacing w:line="360" w:lineRule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spacing w:line="360" w:lineRule="auto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六、现场勘查与澄清答疑</w:t>
      </w:r>
    </w:p>
    <w:p>
      <w:pPr>
        <w:spacing w:line="360" w:lineRule="auto"/>
        <w:ind w:firstLine="400" w:firstLineChars="200"/>
        <w:rPr>
          <w:rFonts w:ascii="宋体" w:hAnsi="宋体" w:cs="宋体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招租人将于2024年4月24日组织一次集中踏勘，具体时间再通知，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联系人： 李女士。联系电话：（86）02367152367。</w:t>
      </w:r>
    </w:p>
    <w:p>
      <w:pPr>
        <w:spacing w:line="360" w:lineRule="auto"/>
        <w:ind w:firstLine="400" w:firstLineChars="200"/>
        <w:rPr>
          <w:rFonts w:ascii="宋体" w:hAnsi="宋体" w:cs="宋体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同时，响应人的所有澄清问题请于202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25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日12：00前发送至：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yqjyws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 xml:space="preserve">@cqa.cn，澄清仅此一次，逾期不再组织。以上时间如有变更，以招租单位的书面通知为准。 </w:t>
      </w:r>
    </w:p>
    <w:p>
      <w:pPr>
        <w:spacing w:line="360" w:lineRule="auto"/>
        <w:ind w:firstLine="402" w:firstLineChars="200"/>
        <w:rPr>
          <w:rFonts w:ascii="宋体" w:hAnsi="宋体" w:cs="宋体"/>
          <w:b/>
          <w:bCs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0"/>
          <w:szCs w:val="18"/>
          <w:highlight w:val="none"/>
          <w:lang w:eastAsia="zh-CN"/>
        </w:rPr>
        <w:t>七、招租谈判</w:t>
      </w:r>
    </w:p>
    <w:p>
      <w:pPr>
        <w:spacing w:line="360" w:lineRule="auto"/>
        <w:ind w:firstLine="400" w:firstLineChars="20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谈判时间：202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日，如有变</w:t>
      </w:r>
      <w:r>
        <w:rPr>
          <w:rFonts w:hint="eastAsia" w:ascii="宋体" w:hAnsi="宋体" w:cs="宋体"/>
          <w:sz w:val="20"/>
          <w:szCs w:val="18"/>
          <w:lang w:eastAsia="zh-CN"/>
        </w:rPr>
        <w:t>更，以招租单位的书面通知为准。</w:t>
      </w:r>
    </w:p>
    <w:p>
      <w:pPr>
        <w:spacing w:line="360" w:lineRule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18"/>
          <w:lang w:eastAsia="zh-CN"/>
        </w:rPr>
        <w:t>报名方式及具体事</w:t>
      </w:r>
      <w:r>
        <w:rPr>
          <w:rFonts w:hint="eastAsia" w:ascii="宋体" w:hAnsi="宋体" w:cs="宋体"/>
          <w:sz w:val="20"/>
          <w:szCs w:val="18"/>
          <w:lang w:eastAsia="zh-CN"/>
        </w:rPr>
        <w:t>宜详见招租文件。</w:t>
      </w:r>
    </w:p>
    <w:p>
      <w:pPr>
        <w:spacing w:line="360" w:lineRule="auto"/>
        <w:jc w:val="right"/>
        <w:outlineLvl w:val="0"/>
        <w:rPr>
          <w:rFonts w:ascii="宋体" w:hAnsi="宋体" w:cs="宋体"/>
          <w:sz w:val="20"/>
          <w:szCs w:val="18"/>
          <w:lang w:eastAsia="zh-CN"/>
        </w:rPr>
      </w:pPr>
    </w:p>
    <w:p>
      <w:pPr>
        <w:spacing w:line="360" w:lineRule="auto"/>
        <w:jc w:val="right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招租单位：重庆机场集团有限公司</w:t>
      </w:r>
    </w:p>
    <w:p>
      <w:pPr>
        <w:spacing w:line="360" w:lineRule="auto"/>
        <w:jc w:val="both"/>
        <w:outlineLvl w:val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0"/>
          <w:szCs w:val="18"/>
          <w:lang w:eastAsia="zh-CN"/>
        </w:rPr>
        <w:t xml:space="preserve">                                                             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 xml:space="preserve">   202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highlight w:val="none"/>
          <w:lang w:val="en-US" w:eastAsia="zh-CN"/>
        </w:rPr>
        <w:t>15</w:t>
      </w:r>
      <w:r>
        <w:rPr>
          <w:rFonts w:hint="eastAsia" w:ascii="宋体" w:hAnsi="宋体" w:cs="宋体"/>
          <w:sz w:val="20"/>
          <w:szCs w:val="18"/>
          <w:highlight w:val="none"/>
          <w:lang w:eastAsia="zh-CN"/>
        </w:rPr>
        <w:t>日</w:t>
      </w:r>
      <w:bookmarkEnd w:id="0"/>
      <w:bookmarkEnd w:id="1"/>
      <w:bookmarkEnd w:id="2"/>
      <w:bookmarkStart w:id="3" w:name="_GoBack"/>
      <w:bookmarkEnd w:id="3"/>
    </w:p>
    <w:sectPr>
      <w:footerReference r:id="rId5" w:type="first"/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Style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  <w:rPr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33284"/>
    <w:multiLevelType w:val="singleLevel"/>
    <w:tmpl w:val="D86332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7C97233"/>
    <w:multiLevelType w:val="multilevel"/>
    <w:tmpl w:val="57C97233"/>
    <w:lvl w:ilvl="0" w:tentative="0">
      <w:start w:val="1"/>
      <w:numFmt w:val="japaneseCounting"/>
      <w:lvlText w:val="%1、"/>
      <w:lvlJc w:val="left"/>
      <w:pPr>
        <w:ind w:left="1380" w:hanging="720"/>
      </w:pPr>
    </w:lvl>
    <w:lvl w:ilvl="1" w:tentative="0">
      <w:start w:val="1"/>
      <w:numFmt w:val="lowerLetter"/>
      <w:lvlText w:val="a)"/>
      <w:lvlJc w:val="left"/>
      <w:pPr>
        <w:ind w:left="1500" w:hanging="420"/>
      </w:pPr>
    </w:lvl>
    <w:lvl w:ilvl="2" w:tentative="0">
      <w:start w:val="1"/>
      <w:numFmt w:val="lowerRoman"/>
      <w:lvlText w:val="i."/>
      <w:lvlJc w:val="right"/>
      <w:pPr>
        <w:ind w:left="1920" w:hanging="420"/>
      </w:pPr>
    </w:lvl>
    <w:lvl w:ilvl="3" w:tentative="0">
      <w:start w:val="1"/>
      <w:numFmt w:val="decimal"/>
      <w:pStyle w:val="19"/>
      <w:lvlText w:val="%1."/>
      <w:lvlJc w:val="left"/>
      <w:pPr>
        <w:tabs>
          <w:tab w:val="left" w:pos="2340"/>
        </w:tabs>
        <w:ind w:left="2340" w:hanging="420"/>
      </w:pPr>
    </w:lvl>
    <w:lvl w:ilvl="4" w:tentative="0">
      <w:start w:val="1"/>
      <w:numFmt w:val="lowerLetter"/>
      <w:lvlText w:val="a)"/>
      <w:lvlJc w:val="left"/>
      <w:pPr>
        <w:tabs>
          <w:tab w:val="left" w:pos="2760"/>
        </w:tabs>
        <w:ind w:left="2760" w:hanging="420"/>
      </w:pPr>
    </w:lvl>
    <w:lvl w:ilvl="5" w:tentative="0">
      <w:start w:val="1"/>
      <w:numFmt w:val="lowerRoman"/>
      <w:lvlText w:val="i."/>
      <w:lvlJc w:val="right"/>
      <w:pPr>
        <w:tabs>
          <w:tab w:val="left" w:pos="3180"/>
        </w:tabs>
        <w:ind w:left="3180" w:hanging="420"/>
      </w:pPr>
    </w:lvl>
    <w:lvl w:ilvl="6" w:tentative="0">
      <w:start w:val="1"/>
      <w:numFmt w:val="decimal"/>
      <w:lvlText w:val="%1."/>
      <w:lvlJc w:val="left"/>
      <w:pPr>
        <w:tabs>
          <w:tab w:val="left" w:pos="3600"/>
        </w:tabs>
        <w:ind w:left="3600" w:hanging="420"/>
      </w:pPr>
    </w:lvl>
    <w:lvl w:ilvl="7" w:tentative="0">
      <w:start w:val="1"/>
      <w:numFmt w:val="lowerLetter"/>
      <w:lvlText w:val="a)"/>
      <w:lvlJc w:val="left"/>
      <w:pPr>
        <w:ind w:left="4020" w:hanging="420"/>
      </w:pPr>
    </w:lvl>
    <w:lvl w:ilvl="8" w:tentative="0">
      <w:start w:val="1"/>
      <w:numFmt w:val="lowerRoman"/>
      <w:lvlText w:val="i."/>
      <w:lvlJc w:val="right"/>
      <w:pPr>
        <w:tabs>
          <w:tab w:val="left" w:pos="4440"/>
        </w:tabs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1E024EC8"/>
    <w:rsid w:val="000015E4"/>
    <w:rsid w:val="0002158F"/>
    <w:rsid w:val="000361C0"/>
    <w:rsid w:val="000805F7"/>
    <w:rsid w:val="000C220C"/>
    <w:rsid w:val="000C2350"/>
    <w:rsid w:val="000D0E8B"/>
    <w:rsid w:val="000F4F8B"/>
    <w:rsid w:val="001540CF"/>
    <w:rsid w:val="001625D3"/>
    <w:rsid w:val="00167FF1"/>
    <w:rsid w:val="001927CB"/>
    <w:rsid w:val="00205B90"/>
    <w:rsid w:val="00250809"/>
    <w:rsid w:val="00274EA9"/>
    <w:rsid w:val="0027542E"/>
    <w:rsid w:val="002A091E"/>
    <w:rsid w:val="002B29FC"/>
    <w:rsid w:val="002C3595"/>
    <w:rsid w:val="002D7EDA"/>
    <w:rsid w:val="002E2F3F"/>
    <w:rsid w:val="002E4DF7"/>
    <w:rsid w:val="00390422"/>
    <w:rsid w:val="003A2227"/>
    <w:rsid w:val="003A7F0D"/>
    <w:rsid w:val="003B0D18"/>
    <w:rsid w:val="003B12A1"/>
    <w:rsid w:val="003E2F09"/>
    <w:rsid w:val="004027D5"/>
    <w:rsid w:val="0042330B"/>
    <w:rsid w:val="00424602"/>
    <w:rsid w:val="00437C5C"/>
    <w:rsid w:val="00444B08"/>
    <w:rsid w:val="00450D00"/>
    <w:rsid w:val="00461BA5"/>
    <w:rsid w:val="00475B8A"/>
    <w:rsid w:val="00480BE8"/>
    <w:rsid w:val="004B3E05"/>
    <w:rsid w:val="004F54C5"/>
    <w:rsid w:val="0056715B"/>
    <w:rsid w:val="00574A93"/>
    <w:rsid w:val="005947B8"/>
    <w:rsid w:val="005A0681"/>
    <w:rsid w:val="005B0D40"/>
    <w:rsid w:val="005E0F57"/>
    <w:rsid w:val="005E7AF7"/>
    <w:rsid w:val="006640AD"/>
    <w:rsid w:val="00665ABA"/>
    <w:rsid w:val="006A756F"/>
    <w:rsid w:val="006E408C"/>
    <w:rsid w:val="00701631"/>
    <w:rsid w:val="00703081"/>
    <w:rsid w:val="007228B6"/>
    <w:rsid w:val="00730B4D"/>
    <w:rsid w:val="00734A7F"/>
    <w:rsid w:val="00737BE1"/>
    <w:rsid w:val="007523E1"/>
    <w:rsid w:val="007A0A75"/>
    <w:rsid w:val="007C57DB"/>
    <w:rsid w:val="007C6076"/>
    <w:rsid w:val="007D36A1"/>
    <w:rsid w:val="007E18D5"/>
    <w:rsid w:val="00846DCA"/>
    <w:rsid w:val="00853FCD"/>
    <w:rsid w:val="008960B1"/>
    <w:rsid w:val="008C3701"/>
    <w:rsid w:val="008C6670"/>
    <w:rsid w:val="008E4D11"/>
    <w:rsid w:val="008F1073"/>
    <w:rsid w:val="00916A3E"/>
    <w:rsid w:val="00947B2A"/>
    <w:rsid w:val="009B793D"/>
    <w:rsid w:val="009C3B3C"/>
    <w:rsid w:val="009D5F64"/>
    <w:rsid w:val="00A03212"/>
    <w:rsid w:val="00A32E01"/>
    <w:rsid w:val="00A522BA"/>
    <w:rsid w:val="00A566A1"/>
    <w:rsid w:val="00A91D8F"/>
    <w:rsid w:val="00AA32D7"/>
    <w:rsid w:val="00B01445"/>
    <w:rsid w:val="00B0613B"/>
    <w:rsid w:val="00B55E53"/>
    <w:rsid w:val="00B936D1"/>
    <w:rsid w:val="00BB297A"/>
    <w:rsid w:val="00BB50F0"/>
    <w:rsid w:val="00BC4AF4"/>
    <w:rsid w:val="00BC6D79"/>
    <w:rsid w:val="00BD26B1"/>
    <w:rsid w:val="00BE5C8E"/>
    <w:rsid w:val="00C00847"/>
    <w:rsid w:val="00C063F8"/>
    <w:rsid w:val="00C3176E"/>
    <w:rsid w:val="00C33EE1"/>
    <w:rsid w:val="00C608E4"/>
    <w:rsid w:val="00CC3028"/>
    <w:rsid w:val="00CD1C43"/>
    <w:rsid w:val="00CD5CE9"/>
    <w:rsid w:val="00D05AB7"/>
    <w:rsid w:val="00D07BF2"/>
    <w:rsid w:val="00D3200E"/>
    <w:rsid w:val="00D52E48"/>
    <w:rsid w:val="00D54265"/>
    <w:rsid w:val="00D55553"/>
    <w:rsid w:val="00DB68C2"/>
    <w:rsid w:val="00DD0582"/>
    <w:rsid w:val="00DD56C6"/>
    <w:rsid w:val="00E075C1"/>
    <w:rsid w:val="00E5564A"/>
    <w:rsid w:val="00E55E63"/>
    <w:rsid w:val="00E601B5"/>
    <w:rsid w:val="00E66B6F"/>
    <w:rsid w:val="00E82511"/>
    <w:rsid w:val="00EA233A"/>
    <w:rsid w:val="00ED3749"/>
    <w:rsid w:val="00EE2F06"/>
    <w:rsid w:val="00F61C5E"/>
    <w:rsid w:val="00F647D4"/>
    <w:rsid w:val="00F81B84"/>
    <w:rsid w:val="00FA1544"/>
    <w:rsid w:val="00FA6C9B"/>
    <w:rsid w:val="00FC5EA8"/>
    <w:rsid w:val="00FE35A9"/>
    <w:rsid w:val="00FE7B04"/>
    <w:rsid w:val="01342CDB"/>
    <w:rsid w:val="01F01BD2"/>
    <w:rsid w:val="025B4C76"/>
    <w:rsid w:val="03723DCC"/>
    <w:rsid w:val="03914C70"/>
    <w:rsid w:val="03B8384A"/>
    <w:rsid w:val="03BC7892"/>
    <w:rsid w:val="03EE342A"/>
    <w:rsid w:val="049F343C"/>
    <w:rsid w:val="05287D8C"/>
    <w:rsid w:val="05CD1BED"/>
    <w:rsid w:val="066C1A43"/>
    <w:rsid w:val="068B1B0F"/>
    <w:rsid w:val="07230ACD"/>
    <w:rsid w:val="076F651B"/>
    <w:rsid w:val="07C02B4C"/>
    <w:rsid w:val="08062BBE"/>
    <w:rsid w:val="080B2E35"/>
    <w:rsid w:val="08193B20"/>
    <w:rsid w:val="084D0061"/>
    <w:rsid w:val="08A26009"/>
    <w:rsid w:val="08C13F0B"/>
    <w:rsid w:val="090C4E18"/>
    <w:rsid w:val="091A3C9C"/>
    <w:rsid w:val="09B9614B"/>
    <w:rsid w:val="09BE40BE"/>
    <w:rsid w:val="09E104B5"/>
    <w:rsid w:val="0AB60B49"/>
    <w:rsid w:val="0C0B7EC0"/>
    <w:rsid w:val="0CAA6675"/>
    <w:rsid w:val="0DEF71E2"/>
    <w:rsid w:val="0E745551"/>
    <w:rsid w:val="0F161ED2"/>
    <w:rsid w:val="10016F8D"/>
    <w:rsid w:val="10206C8B"/>
    <w:rsid w:val="103C00D8"/>
    <w:rsid w:val="1154640B"/>
    <w:rsid w:val="11D07D34"/>
    <w:rsid w:val="121240C2"/>
    <w:rsid w:val="121C256F"/>
    <w:rsid w:val="12394ECF"/>
    <w:rsid w:val="1273087D"/>
    <w:rsid w:val="12810624"/>
    <w:rsid w:val="12C0114D"/>
    <w:rsid w:val="13526413"/>
    <w:rsid w:val="13B36339"/>
    <w:rsid w:val="13F04184"/>
    <w:rsid w:val="14B97E8C"/>
    <w:rsid w:val="151B6FF6"/>
    <w:rsid w:val="152A695A"/>
    <w:rsid w:val="163C139B"/>
    <w:rsid w:val="16591A5D"/>
    <w:rsid w:val="16E323E8"/>
    <w:rsid w:val="16F539C8"/>
    <w:rsid w:val="172515F0"/>
    <w:rsid w:val="17996410"/>
    <w:rsid w:val="17F40ACE"/>
    <w:rsid w:val="18274D07"/>
    <w:rsid w:val="184D011E"/>
    <w:rsid w:val="1999322D"/>
    <w:rsid w:val="19D73D28"/>
    <w:rsid w:val="19E35721"/>
    <w:rsid w:val="1A874D1D"/>
    <w:rsid w:val="1AC86C65"/>
    <w:rsid w:val="1D694F8D"/>
    <w:rsid w:val="1D967AF8"/>
    <w:rsid w:val="1DC6085A"/>
    <w:rsid w:val="1E024EC8"/>
    <w:rsid w:val="1F25008A"/>
    <w:rsid w:val="1F745799"/>
    <w:rsid w:val="1FF859E7"/>
    <w:rsid w:val="21E45001"/>
    <w:rsid w:val="21FC1A76"/>
    <w:rsid w:val="22E001FF"/>
    <w:rsid w:val="23B07527"/>
    <w:rsid w:val="24D46CDA"/>
    <w:rsid w:val="24ED0925"/>
    <w:rsid w:val="250C43F1"/>
    <w:rsid w:val="254C1156"/>
    <w:rsid w:val="25BF0941"/>
    <w:rsid w:val="25F74A2E"/>
    <w:rsid w:val="264E7C1F"/>
    <w:rsid w:val="27B95A55"/>
    <w:rsid w:val="27ED2D60"/>
    <w:rsid w:val="28770115"/>
    <w:rsid w:val="28865EF2"/>
    <w:rsid w:val="2967634B"/>
    <w:rsid w:val="2A783C63"/>
    <w:rsid w:val="2AAB1BFB"/>
    <w:rsid w:val="2AB50A63"/>
    <w:rsid w:val="2AF31E05"/>
    <w:rsid w:val="2B971CF2"/>
    <w:rsid w:val="2C6D720E"/>
    <w:rsid w:val="2CE34935"/>
    <w:rsid w:val="2D182EE0"/>
    <w:rsid w:val="2D9D7368"/>
    <w:rsid w:val="2DBA6580"/>
    <w:rsid w:val="2FFA2033"/>
    <w:rsid w:val="30300F45"/>
    <w:rsid w:val="305A3B6B"/>
    <w:rsid w:val="30CC0419"/>
    <w:rsid w:val="31637AB5"/>
    <w:rsid w:val="31796C3F"/>
    <w:rsid w:val="31C60956"/>
    <w:rsid w:val="31DE6E0A"/>
    <w:rsid w:val="323A7076"/>
    <w:rsid w:val="33151744"/>
    <w:rsid w:val="346E3BAC"/>
    <w:rsid w:val="3479002D"/>
    <w:rsid w:val="34F42172"/>
    <w:rsid w:val="355604B0"/>
    <w:rsid w:val="35696B59"/>
    <w:rsid w:val="35807F17"/>
    <w:rsid w:val="36F75215"/>
    <w:rsid w:val="38482EC7"/>
    <w:rsid w:val="38810E57"/>
    <w:rsid w:val="38E14994"/>
    <w:rsid w:val="391023CF"/>
    <w:rsid w:val="39C7636D"/>
    <w:rsid w:val="3A1144D2"/>
    <w:rsid w:val="3A741123"/>
    <w:rsid w:val="3AAC0C83"/>
    <w:rsid w:val="3AEF7F72"/>
    <w:rsid w:val="3B1D268B"/>
    <w:rsid w:val="3B2C2823"/>
    <w:rsid w:val="3B8A37F6"/>
    <w:rsid w:val="3BBF2AB2"/>
    <w:rsid w:val="3BCB0CD6"/>
    <w:rsid w:val="3C054E9A"/>
    <w:rsid w:val="3CDE7DD2"/>
    <w:rsid w:val="3D5B0736"/>
    <w:rsid w:val="3DAB63D2"/>
    <w:rsid w:val="3E104487"/>
    <w:rsid w:val="3E337640"/>
    <w:rsid w:val="3EFD6256"/>
    <w:rsid w:val="3F130589"/>
    <w:rsid w:val="3F1B1335"/>
    <w:rsid w:val="3F2E33B8"/>
    <w:rsid w:val="400224F5"/>
    <w:rsid w:val="406D5354"/>
    <w:rsid w:val="41317E71"/>
    <w:rsid w:val="41684F38"/>
    <w:rsid w:val="41970C6A"/>
    <w:rsid w:val="4237779A"/>
    <w:rsid w:val="429C492F"/>
    <w:rsid w:val="42A92DC4"/>
    <w:rsid w:val="43B21B3C"/>
    <w:rsid w:val="44EA126B"/>
    <w:rsid w:val="44F05012"/>
    <w:rsid w:val="452E61AE"/>
    <w:rsid w:val="457D5DFC"/>
    <w:rsid w:val="465529A8"/>
    <w:rsid w:val="478577B2"/>
    <w:rsid w:val="48074E45"/>
    <w:rsid w:val="486E0E2D"/>
    <w:rsid w:val="48AA2823"/>
    <w:rsid w:val="493829DE"/>
    <w:rsid w:val="49BE73C0"/>
    <w:rsid w:val="4A291EF6"/>
    <w:rsid w:val="4AFA62A3"/>
    <w:rsid w:val="4B531070"/>
    <w:rsid w:val="4C925551"/>
    <w:rsid w:val="4D4F7EA0"/>
    <w:rsid w:val="4D896952"/>
    <w:rsid w:val="4E8011B5"/>
    <w:rsid w:val="4EF179BD"/>
    <w:rsid w:val="4EF8742B"/>
    <w:rsid w:val="4F801C23"/>
    <w:rsid w:val="50942CF5"/>
    <w:rsid w:val="518E72BB"/>
    <w:rsid w:val="52691F60"/>
    <w:rsid w:val="52A6136C"/>
    <w:rsid w:val="532302C2"/>
    <w:rsid w:val="537015F1"/>
    <w:rsid w:val="538928BA"/>
    <w:rsid w:val="53B00F0B"/>
    <w:rsid w:val="53BE477E"/>
    <w:rsid w:val="54106B37"/>
    <w:rsid w:val="557A23BF"/>
    <w:rsid w:val="56060189"/>
    <w:rsid w:val="56732346"/>
    <w:rsid w:val="57604014"/>
    <w:rsid w:val="577B69BD"/>
    <w:rsid w:val="57A01DA2"/>
    <w:rsid w:val="57E4353E"/>
    <w:rsid w:val="57E874F8"/>
    <w:rsid w:val="583F7B2C"/>
    <w:rsid w:val="58975A79"/>
    <w:rsid w:val="592D018B"/>
    <w:rsid w:val="596A097E"/>
    <w:rsid w:val="598F38D1"/>
    <w:rsid w:val="5A2B6AC4"/>
    <w:rsid w:val="5A6B1B59"/>
    <w:rsid w:val="5AEC105F"/>
    <w:rsid w:val="5BCB0D3D"/>
    <w:rsid w:val="5D913FE9"/>
    <w:rsid w:val="5D9B25F4"/>
    <w:rsid w:val="5DCA7B87"/>
    <w:rsid w:val="5DD6052C"/>
    <w:rsid w:val="5DE74E6C"/>
    <w:rsid w:val="5E104463"/>
    <w:rsid w:val="5E111569"/>
    <w:rsid w:val="5E261168"/>
    <w:rsid w:val="5E7E5698"/>
    <w:rsid w:val="604B3689"/>
    <w:rsid w:val="60547931"/>
    <w:rsid w:val="60D1764E"/>
    <w:rsid w:val="616365BA"/>
    <w:rsid w:val="61FF01EB"/>
    <w:rsid w:val="625978FB"/>
    <w:rsid w:val="6299063F"/>
    <w:rsid w:val="62BD7466"/>
    <w:rsid w:val="634978DB"/>
    <w:rsid w:val="64AA3B75"/>
    <w:rsid w:val="64CC2606"/>
    <w:rsid w:val="64F11BBB"/>
    <w:rsid w:val="657B5FFF"/>
    <w:rsid w:val="65A610A9"/>
    <w:rsid w:val="66E34C82"/>
    <w:rsid w:val="673935A7"/>
    <w:rsid w:val="67710722"/>
    <w:rsid w:val="67FC0315"/>
    <w:rsid w:val="68452682"/>
    <w:rsid w:val="685E5C6B"/>
    <w:rsid w:val="68B95597"/>
    <w:rsid w:val="68DA133A"/>
    <w:rsid w:val="698665D3"/>
    <w:rsid w:val="699E7ABC"/>
    <w:rsid w:val="69F32F6D"/>
    <w:rsid w:val="6A723C50"/>
    <w:rsid w:val="6A995680"/>
    <w:rsid w:val="6AD9782B"/>
    <w:rsid w:val="6B0625EA"/>
    <w:rsid w:val="6B54458C"/>
    <w:rsid w:val="6CC42093"/>
    <w:rsid w:val="6D2878A6"/>
    <w:rsid w:val="6D382F3C"/>
    <w:rsid w:val="6D3D013C"/>
    <w:rsid w:val="6D81732A"/>
    <w:rsid w:val="6DA1372D"/>
    <w:rsid w:val="6DBB590E"/>
    <w:rsid w:val="6F35349E"/>
    <w:rsid w:val="6F624754"/>
    <w:rsid w:val="6FBA3822"/>
    <w:rsid w:val="6FCE0E86"/>
    <w:rsid w:val="707C7654"/>
    <w:rsid w:val="710D5340"/>
    <w:rsid w:val="71193077"/>
    <w:rsid w:val="71A541B5"/>
    <w:rsid w:val="71F1067C"/>
    <w:rsid w:val="721C23F9"/>
    <w:rsid w:val="722D0AA4"/>
    <w:rsid w:val="72675DD0"/>
    <w:rsid w:val="72E562AD"/>
    <w:rsid w:val="7337596E"/>
    <w:rsid w:val="73531308"/>
    <w:rsid w:val="73D43A77"/>
    <w:rsid w:val="756A05EC"/>
    <w:rsid w:val="757F25D0"/>
    <w:rsid w:val="75882EFA"/>
    <w:rsid w:val="7615375C"/>
    <w:rsid w:val="761F7C6A"/>
    <w:rsid w:val="775C40CF"/>
    <w:rsid w:val="7771159C"/>
    <w:rsid w:val="77905D1A"/>
    <w:rsid w:val="77BD2282"/>
    <w:rsid w:val="77E30E68"/>
    <w:rsid w:val="78E264AD"/>
    <w:rsid w:val="78ED1C9B"/>
    <w:rsid w:val="795925FA"/>
    <w:rsid w:val="7A2B7977"/>
    <w:rsid w:val="7A82561B"/>
    <w:rsid w:val="7AD11404"/>
    <w:rsid w:val="7B035DA7"/>
    <w:rsid w:val="7B6461DE"/>
    <w:rsid w:val="7C250535"/>
    <w:rsid w:val="7CEB43CC"/>
    <w:rsid w:val="7D086B72"/>
    <w:rsid w:val="7D3A3F6C"/>
    <w:rsid w:val="7F4F1740"/>
    <w:rsid w:val="7F9E1BDA"/>
    <w:rsid w:val="7F9F6E3D"/>
    <w:rsid w:val="7FC03B9B"/>
    <w:rsid w:val="7FD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autoRedefine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paragraph" w:styleId="3">
    <w:name w:val="heading 2"/>
    <w:basedOn w:val="1"/>
    <w:next w:val="1"/>
    <w:link w:val="22"/>
    <w:autoRedefine/>
    <w:qFormat/>
    <w:uiPriority w:val="1"/>
    <w:pPr>
      <w:spacing w:before="120" w:after="120"/>
      <w:outlineLvl w:val="1"/>
    </w:pPr>
    <w:rPr>
      <w:rFonts w:eastAsia="黑体"/>
      <w:kern w:val="2"/>
      <w:sz w:val="32"/>
      <w:lang w:eastAsia="zh-CN"/>
    </w:rPr>
  </w:style>
  <w:style w:type="paragraph" w:styleId="4">
    <w:name w:val="heading 5"/>
    <w:basedOn w:val="1"/>
    <w:next w:val="1"/>
    <w:autoRedefine/>
    <w:semiHidden/>
    <w:unhideWhenUsed/>
    <w:qFormat/>
    <w:uiPriority w:val="9"/>
    <w:pPr>
      <w:keepNext/>
      <w:keepLines/>
      <w:widowControl w:val="0"/>
      <w:spacing w:before="280" w:after="290" w:line="376" w:lineRule="auto"/>
      <w:ind w:firstLine="0"/>
      <w:jc w:val="both"/>
      <w:outlineLvl w:val="4"/>
    </w:pPr>
    <w:rPr>
      <w:rFonts w:asciiTheme="minorHAnsi" w:hAnsiTheme="minorHAnsi" w:eastAsiaTheme="minorEastAsia" w:cstheme="minorBidi"/>
      <w:b/>
      <w:bCs/>
      <w:kern w:val="2"/>
      <w:sz w:val="28"/>
      <w:szCs w:val="28"/>
      <w:lang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link w:val="23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widowControl w:val="0"/>
      <w:adjustRightInd w:val="0"/>
      <w:snapToGrid w:val="0"/>
      <w:spacing w:line="360" w:lineRule="auto"/>
      <w:ind w:firstLine="420" w:firstLineChars="150"/>
      <w:jc w:val="both"/>
    </w:pPr>
    <w:rPr>
      <w:rFonts w:ascii="宋体" w:hAnsi="宋体"/>
      <w:kern w:val="2"/>
      <w:sz w:val="28"/>
      <w:szCs w:val="28"/>
      <w:lang w:bidi="ar-SA"/>
    </w:rPr>
  </w:style>
  <w:style w:type="paragraph" w:styleId="7">
    <w:name w:val="Plain Text"/>
    <w:basedOn w:val="1"/>
    <w:autoRedefine/>
    <w:qFormat/>
    <w:uiPriority w:val="0"/>
    <w:pPr>
      <w:widowControl w:val="0"/>
      <w:ind w:firstLine="0"/>
      <w:jc w:val="both"/>
    </w:pPr>
    <w:rPr>
      <w:rFonts w:ascii="宋体" w:hAnsi="Courier New"/>
      <w:kern w:val="2"/>
      <w:sz w:val="21"/>
      <w:szCs w:val="20"/>
      <w:lang w:bidi="ar-SA"/>
    </w:rPr>
  </w:style>
  <w:style w:type="paragraph" w:styleId="8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宋体" w:hAnsi="宋体"/>
      <w:sz w:val="24"/>
      <w:szCs w:val="24"/>
      <w:lang w:bidi="ar-SA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autoRedefine/>
    <w:qFormat/>
    <w:uiPriority w:val="0"/>
    <w:rPr>
      <w:color w:val="0000FF"/>
      <w:u w:val="single"/>
    </w:rPr>
  </w:style>
  <w:style w:type="paragraph" w:customStyle="1" w:styleId="18">
    <w:name w:val="zjb正文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仿宋" w:eastAsia="仿宋_GB2312" w:cs="宋体"/>
      <w:color w:val="000000"/>
      <w:sz w:val="30"/>
      <w:szCs w:val="30"/>
      <w:lang w:bidi="ar-SA"/>
    </w:rPr>
  </w:style>
  <w:style w:type="paragraph" w:customStyle="1" w:styleId="19">
    <w:name w:val="Heading4"/>
    <w:basedOn w:val="1"/>
    <w:next w:val="1"/>
    <w:autoRedefine/>
    <w:qFormat/>
    <w:uiPriority w:val="0"/>
    <w:pPr>
      <w:numPr>
        <w:ilvl w:val="3"/>
        <w:numId w:val="1"/>
      </w:numPr>
      <w:tabs>
        <w:tab w:val="bar" w:leader="underscore" w:pos="567"/>
        <w:tab w:val="center" w:leader="dot" w:pos="2340"/>
      </w:tabs>
      <w:spacing w:after="240"/>
      <w:ind w:left="1134" w:hanging="567"/>
    </w:pPr>
    <w:rPr>
      <w:rFonts w:ascii="Arial" w:hAnsi="Arial" w:eastAsia="楷体_GB2312"/>
      <w:color w:val="000000"/>
      <w:sz w:val="20"/>
      <w:szCs w:val="24"/>
      <w:lang w:bidi="ar-SA"/>
    </w:rPr>
  </w:style>
  <w:style w:type="paragraph" w:customStyle="1" w:styleId="20">
    <w:name w:val="zjb标题3"/>
    <w:basedOn w:val="4"/>
    <w:autoRedefine/>
    <w:qFormat/>
    <w:uiPriority w:val="0"/>
    <w:pPr>
      <w:spacing w:before="0" w:after="120" w:line="360" w:lineRule="auto"/>
      <w:ind w:firstLine="200" w:firstLineChars="200"/>
      <w:outlineLvl w:val="2"/>
    </w:pPr>
    <w:rPr>
      <w:rFonts w:ascii="黑体" w:hAnsi="仿宋" w:eastAsia="黑体" w:cs="宋体"/>
      <w:b w:val="0"/>
      <w:color w:val="000000"/>
      <w:sz w:val="30"/>
      <w:szCs w:val="24"/>
    </w:rPr>
  </w:style>
  <w:style w:type="character" w:customStyle="1" w:styleId="21">
    <w:name w:val="批注框文本 字符"/>
    <w:basedOn w:val="15"/>
    <w:link w:val="8"/>
    <w:autoRedefine/>
    <w:qFormat/>
    <w:uiPriority w:val="0"/>
    <w:rPr>
      <w:sz w:val="18"/>
      <w:szCs w:val="18"/>
      <w:lang w:eastAsia="en-US" w:bidi="en-US"/>
    </w:rPr>
  </w:style>
  <w:style w:type="character" w:customStyle="1" w:styleId="22">
    <w:name w:val="标题 2 字符"/>
    <w:basedOn w:val="15"/>
    <w:link w:val="3"/>
    <w:autoRedefine/>
    <w:qFormat/>
    <w:uiPriority w:val="1"/>
    <w:rPr>
      <w:rFonts w:ascii="仿宋_GB2312" w:hAnsi="仿宋" w:eastAsia="黑体" w:cs="宋体"/>
      <w:color w:val="000000"/>
      <w:kern w:val="2"/>
      <w:sz w:val="32"/>
      <w:szCs w:val="30"/>
    </w:rPr>
  </w:style>
  <w:style w:type="character" w:customStyle="1" w:styleId="23">
    <w:name w:val="正文文本 字符"/>
    <w:basedOn w:val="15"/>
    <w:link w:val="5"/>
    <w:autoRedefine/>
    <w:qFormat/>
    <w:uiPriority w:val="0"/>
    <w:rPr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重庆机场集团</Company>
  <Pages>74</Pages>
  <Words>29919</Words>
  <Characters>31445</Characters>
  <Lines>225</Lines>
  <Paragraphs>63</Paragraphs>
  <TotalTime>13</TotalTime>
  <ScaleCrop>false</ScaleCrop>
  <LinksUpToDate>false</LinksUpToDate>
  <CharactersWithSpaces>33170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2023-12-14T01:31:00Z</dcterms:created>
  <dc:creator>公共区合同管理</dc:creator>
  <cp:lastModifiedBy>ANanRan-</cp:lastModifiedBy>
  <cp:lastPrinted>2024-02-26T06:49:00Z</cp:lastPrinted>
  <dcterms:modified xsi:type="dcterms:W3CDTF">2024-04-15T02:28:29Z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B59993C7F67F48E7A348313245D46E87_13</vt:lpwstr>
  </property>
</Properties>
</file>