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ascii="仿宋_GB2312" w:eastAsia="仿宋_GB2312"/>
          <w:b/>
          <w:color w:val="000000"/>
          <w:sz w:val="28"/>
          <w:szCs w:val="22"/>
        </w:rPr>
      </w:pPr>
      <w:r>
        <w:rPr>
          <w:rFonts w:hint="eastAsia" w:ascii="仿宋_GB2312" w:hAnsi="仿宋" w:eastAsia="仿宋_GB2312"/>
          <w:b/>
          <w:color w:val="000000"/>
          <w:sz w:val="40"/>
          <w:szCs w:val="40"/>
        </w:rPr>
        <w:t>物流园北区1、2、3号货站叉车充电桩供电线路技改项目零星采购文件</w:t>
      </w:r>
    </w:p>
    <w:p>
      <w:pPr>
        <w:widowControl/>
        <w:jc w:val="center"/>
        <w:rPr>
          <w:rFonts w:ascii="仿宋_GB2312" w:eastAsia="仿宋_GB2312"/>
          <w:b/>
          <w:color w:val="000000"/>
          <w:sz w:val="32"/>
        </w:rPr>
      </w:pPr>
    </w:p>
    <w:p>
      <w:pPr>
        <w:jc w:val="center"/>
        <w:rPr>
          <w:rFonts w:hint="eastAsia"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4</w:t>
      </w:r>
      <w:r>
        <w:rPr>
          <w:rFonts w:hint="eastAsia" w:ascii="仿宋_GB2312" w:eastAsia="仿宋_GB2312"/>
          <w:b/>
          <w:color w:val="000000"/>
          <w:sz w:val="32"/>
        </w:rPr>
        <w:t>-0</w:t>
      </w:r>
      <w:r>
        <w:rPr>
          <w:rFonts w:hint="eastAsia" w:ascii="仿宋_GB2312" w:eastAsia="仿宋_GB2312"/>
          <w:b/>
          <w:color w:val="000000"/>
          <w:sz w:val="32"/>
          <w:lang w:val="en-US" w:eastAsia="zh-CN"/>
        </w:rPr>
        <w:t xml:space="preserve">05 </w:t>
      </w:r>
    </w:p>
    <w:p>
      <w:pPr>
        <w:pStyle w:val="2"/>
        <w:rPr>
          <w:rFonts w:hint="default"/>
          <w:lang w:val="en-US"/>
        </w:rPr>
      </w:pPr>
    </w:p>
    <w:p>
      <w:pPr>
        <w:jc w:val="center"/>
        <w:rPr>
          <w:rFonts w:ascii="仿宋_GB2312" w:eastAsia="仿宋_GB2312"/>
          <w:b/>
          <w:color w:val="000000"/>
          <w:sz w:val="52"/>
        </w:rPr>
      </w:pP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四</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三</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both"/>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物流园北区1、2、3号货站叉车充电桩供电线路技改项目零星采购文件</w:t>
      </w:r>
    </w:p>
    <w:p>
      <w:pPr>
        <w:pStyle w:val="2"/>
      </w:pP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w:t>
      </w:r>
      <w:r>
        <w:rPr>
          <w:rFonts w:hint="eastAsia" w:ascii="仿宋_GB2312" w:eastAsia="仿宋_GB2312"/>
          <w:color w:val="000000"/>
          <w:sz w:val="28"/>
          <w:szCs w:val="28"/>
          <w:lang w:val="en-US" w:eastAsia="zh-CN"/>
        </w:rPr>
        <w:t>在中华人民共和国依法注册，具有独立法人资格的装修或建筑公司</w:t>
      </w:r>
      <w:r>
        <w:rPr>
          <w:rFonts w:hint="eastAsia" w:ascii="仿宋_GB2312" w:eastAsia="仿宋_GB2312"/>
          <w:color w:val="000000"/>
          <w:sz w:val="28"/>
          <w:szCs w:val="28"/>
        </w:rPr>
        <w:t>，本项目不接受联合体投标，不得转包、分包。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具有</w:t>
      </w:r>
      <w:r>
        <w:rPr>
          <w:rFonts w:hint="eastAsia" w:ascii="仿宋_GB2312" w:eastAsia="仿宋_GB2312"/>
          <w:sz w:val="28"/>
          <w:szCs w:val="28"/>
        </w:rPr>
        <w:t>建筑装饰装修工程专业</w:t>
      </w:r>
      <w:r>
        <w:rPr>
          <w:rFonts w:hint="eastAsia" w:ascii="仿宋_GB2312" w:eastAsia="仿宋_GB2312"/>
          <w:sz w:val="28"/>
          <w:szCs w:val="28"/>
          <w:lang w:val="en-US" w:eastAsia="zh-CN"/>
        </w:rPr>
        <w:t>或房屋建筑和市政基础设施项目工程总承包相关经营范围</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2"/>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项目内容及要求</w:t>
      </w:r>
    </w:p>
    <w:p>
      <w:pPr>
        <w:widowControl/>
        <w:spacing w:line="360" w:lineRule="auto"/>
        <w:ind w:firstLine="56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2.1物流园北区1、2、3号货站叉车充电桩供电线路技改总计45处（接线图详见附件4）。</w:t>
      </w:r>
    </w:p>
    <w:p>
      <w:pPr>
        <w:widowControl/>
        <w:spacing w:line="360" w:lineRule="auto"/>
        <w:ind w:firstLine="56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2.1.1北区1、2、3号货站需技改220V充电桩12处；</w:t>
      </w:r>
    </w:p>
    <w:p>
      <w:pPr>
        <w:widowControl/>
        <w:spacing w:line="360" w:lineRule="auto"/>
        <w:ind w:firstLine="560"/>
        <w:jc w:val="left"/>
        <w:rPr>
          <w:rFonts w:hint="eastAsia" w:ascii="仿宋_GB2312" w:eastAsia="仿宋_GB2312" w:cs="Times New Roman"/>
          <w:b w:val="0"/>
          <w:bCs w:val="0"/>
          <w:color w:val="000000"/>
          <w:kern w:val="2"/>
          <w:sz w:val="28"/>
          <w:szCs w:val="28"/>
          <w:lang w:val="en-US" w:eastAsia="zh-CN" w:bidi="ar-SA"/>
        </w:rPr>
      </w:pPr>
      <w:r>
        <w:rPr>
          <w:rFonts w:hint="eastAsia" w:ascii="仿宋_GB2312" w:hAnsi="Times New Roman" w:eastAsia="仿宋_GB2312" w:cs="Times New Roman"/>
          <w:b w:val="0"/>
          <w:bCs w:val="0"/>
          <w:color w:val="000000"/>
          <w:kern w:val="2"/>
          <w:sz w:val="28"/>
          <w:szCs w:val="28"/>
          <w:lang w:val="en-US" w:eastAsia="zh-CN" w:bidi="ar-SA"/>
        </w:rPr>
        <w:t>2.1.1.1</w:t>
      </w:r>
      <w:r>
        <w:rPr>
          <w:rFonts w:hint="eastAsia" w:ascii="仿宋_GB2312" w:eastAsia="仿宋_GB2312" w:cs="Times New Roman"/>
          <w:b w:val="0"/>
          <w:bCs w:val="0"/>
          <w:color w:val="000000"/>
          <w:kern w:val="2"/>
          <w:sz w:val="28"/>
          <w:szCs w:val="28"/>
          <w:lang w:val="en-US" w:eastAsia="zh-CN" w:bidi="ar-SA"/>
        </w:rPr>
        <w:t>交流接</w:t>
      </w:r>
      <w:r>
        <w:rPr>
          <w:rFonts w:hint="eastAsia" w:ascii="仿宋_GB2312" w:hAnsi="Times New Roman" w:eastAsia="仿宋_GB2312" w:cs="Times New Roman"/>
          <w:b w:val="0"/>
          <w:bCs w:val="0"/>
          <w:color w:val="000000"/>
          <w:kern w:val="2"/>
          <w:sz w:val="28"/>
          <w:szCs w:val="28"/>
          <w:lang w:val="en-US" w:eastAsia="zh-CN" w:bidi="ar-SA"/>
        </w:rPr>
        <w:t>触器（220V/32A）主触点接电采</w:t>
      </w:r>
      <w:r>
        <w:rPr>
          <w:rFonts w:hint="eastAsia" w:ascii="仿宋_GB2312" w:eastAsia="仿宋_GB2312" w:cs="Times New Roman"/>
          <w:b w:val="0"/>
          <w:bCs w:val="0"/>
          <w:color w:val="000000"/>
          <w:kern w:val="2"/>
          <w:sz w:val="28"/>
          <w:szCs w:val="28"/>
          <w:lang w:val="en-US" w:eastAsia="zh-CN" w:bidi="ar-SA"/>
        </w:rPr>
        <w:t>用铜芯线（BV2.5㎡）连接牢固；</w:t>
      </w:r>
    </w:p>
    <w:p>
      <w:pPr>
        <w:widowControl/>
        <w:spacing w:line="360" w:lineRule="auto"/>
        <w:ind w:firstLine="560"/>
        <w:jc w:val="left"/>
        <w:rPr>
          <w:rFonts w:hint="eastAsia" w:ascii="方正仿宋_GBK" w:hAnsi="方正仿宋_GBK" w:eastAsia="方正仿宋_GBK" w:cs="方正仿宋_GBK"/>
          <w:sz w:val="28"/>
          <w:szCs w:val="28"/>
          <w:lang w:eastAsia="zh-CN"/>
        </w:rPr>
      </w:pPr>
      <w:r>
        <w:rPr>
          <w:rFonts w:hint="eastAsia" w:ascii="仿宋_GB2312" w:hAnsi="Times New Roman" w:eastAsia="仿宋_GB2312" w:cs="Times New Roman"/>
          <w:b w:val="0"/>
          <w:bCs w:val="0"/>
          <w:color w:val="000000"/>
          <w:kern w:val="2"/>
          <w:sz w:val="28"/>
          <w:szCs w:val="28"/>
          <w:lang w:val="en-US" w:eastAsia="zh-CN" w:bidi="ar-SA"/>
        </w:rPr>
        <w:t>2.1.1.</w:t>
      </w:r>
      <w:r>
        <w:rPr>
          <w:rFonts w:hint="eastAsia" w:ascii="仿宋_GB2312" w:eastAsia="仿宋_GB2312" w:cs="Times New Roman"/>
          <w:b w:val="0"/>
          <w:bCs w:val="0"/>
          <w:color w:val="000000"/>
          <w:kern w:val="2"/>
          <w:sz w:val="28"/>
          <w:szCs w:val="28"/>
          <w:lang w:val="en-US" w:eastAsia="zh-CN" w:bidi="ar-SA"/>
        </w:rPr>
        <w:t>2启动、停止按钮（220V/16A）采用软芯电线（BVR1.5㎡）连接到交流接触器的辅助触点，通过启</w:t>
      </w:r>
      <w:r>
        <w:rPr>
          <w:rFonts w:hint="eastAsia" w:ascii="方正仿宋_GBK" w:hAnsi="方正仿宋_GBK" w:eastAsia="方正仿宋_GBK" w:cs="方正仿宋_GBK"/>
          <w:sz w:val="28"/>
          <w:szCs w:val="28"/>
          <w:lang w:val="en-US" w:eastAsia="zh-CN"/>
        </w:rPr>
        <w:t>停</w:t>
      </w:r>
      <w:r>
        <w:rPr>
          <w:rFonts w:hint="eastAsia" w:ascii="方正仿宋_GBK" w:hAnsi="方正仿宋_GBK" w:eastAsia="方正仿宋_GBK" w:cs="方正仿宋_GBK"/>
          <w:sz w:val="28"/>
          <w:szCs w:val="28"/>
          <w:lang w:eastAsia="zh-CN"/>
        </w:rPr>
        <w:t>按钮的</w:t>
      </w:r>
      <w:r>
        <w:rPr>
          <w:rFonts w:hint="eastAsia" w:ascii="方正仿宋_GBK" w:hAnsi="方正仿宋_GBK" w:eastAsia="方正仿宋_GBK" w:cs="方正仿宋_GBK"/>
          <w:sz w:val="28"/>
          <w:szCs w:val="28"/>
          <w:lang w:val="en-US" w:eastAsia="zh-CN"/>
        </w:rPr>
        <w:t>控制</w:t>
      </w:r>
      <w:r>
        <w:rPr>
          <w:rFonts w:hint="eastAsia" w:ascii="方正仿宋_GBK" w:hAnsi="方正仿宋_GBK" w:eastAsia="方正仿宋_GBK" w:cs="方正仿宋_GBK"/>
          <w:sz w:val="28"/>
          <w:szCs w:val="28"/>
          <w:lang w:eastAsia="zh-CN"/>
        </w:rPr>
        <w:t>实现联动交流接触器的主触点的开合。</w:t>
      </w:r>
    </w:p>
    <w:p>
      <w:pPr>
        <w:widowControl/>
        <w:spacing w:line="360" w:lineRule="auto"/>
        <w:ind w:firstLine="56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2.1.2北区1、2、3号货站需技改</w:t>
      </w:r>
      <w:r>
        <w:rPr>
          <w:rFonts w:hint="eastAsia" w:ascii="仿宋" w:hAnsi="仿宋" w:eastAsia="仿宋"/>
          <w:b w:val="0"/>
          <w:bCs w:val="0"/>
          <w:color w:val="000000" w:themeColor="text1"/>
          <w:sz w:val="28"/>
          <w:szCs w:val="28"/>
          <w:lang w:val="en-US" w:eastAsia="zh-CN"/>
        </w:rPr>
        <w:t>380V充电桩33处</w:t>
      </w:r>
      <w:r>
        <w:rPr>
          <w:rFonts w:hint="eastAsia" w:ascii="仿宋_GB2312" w:eastAsia="仿宋_GB2312"/>
          <w:color w:val="000000"/>
          <w:sz w:val="28"/>
          <w:szCs w:val="28"/>
          <w:lang w:val="en-US" w:eastAsia="zh-CN"/>
        </w:rPr>
        <w:t>；</w:t>
      </w:r>
    </w:p>
    <w:p>
      <w:pPr>
        <w:widowControl/>
        <w:spacing w:line="360" w:lineRule="auto"/>
        <w:ind w:firstLine="560"/>
        <w:jc w:val="left"/>
        <w:rPr>
          <w:rFonts w:hint="eastAsia" w:ascii="仿宋_GB2312" w:eastAsia="仿宋_GB2312" w:cs="Times New Roman"/>
          <w:b w:val="0"/>
          <w:bCs w:val="0"/>
          <w:color w:val="000000"/>
          <w:kern w:val="2"/>
          <w:sz w:val="28"/>
          <w:szCs w:val="28"/>
          <w:lang w:val="en-US" w:eastAsia="zh-CN" w:bidi="ar-SA"/>
        </w:rPr>
      </w:pPr>
      <w:r>
        <w:rPr>
          <w:rFonts w:hint="eastAsia" w:ascii="仿宋_GB2312" w:hAnsi="Times New Roman" w:eastAsia="仿宋_GB2312" w:cs="Times New Roman"/>
          <w:b w:val="0"/>
          <w:bCs w:val="0"/>
          <w:color w:val="000000"/>
          <w:kern w:val="2"/>
          <w:sz w:val="28"/>
          <w:szCs w:val="28"/>
          <w:lang w:val="en-US" w:eastAsia="zh-CN" w:bidi="ar-SA"/>
        </w:rPr>
        <w:t>2.1.</w:t>
      </w:r>
      <w:r>
        <w:rPr>
          <w:rFonts w:hint="eastAsia" w:ascii="仿宋_GB2312" w:eastAsia="仿宋_GB2312" w:cs="Times New Roman"/>
          <w:b w:val="0"/>
          <w:bCs w:val="0"/>
          <w:color w:val="000000"/>
          <w:kern w:val="2"/>
          <w:sz w:val="28"/>
          <w:szCs w:val="28"/>
          <w:lang w:val="en-US" w:eastAsia="zh-CN" w:bidi="ar-SA"/>
        </w:rPr>
        <w:t>2</w:t>
      </w:r>
      <w:r>
        <w:rPr>
          <w:rFonts w:hint="eastAsia" w:ascii="仿宋_GB2312" w:hAnsi="Times New Roman" w:eastAsia="仿宋_GB2312" w:cs="Times New Roman"/>
          <w:b w:val="0"/>
          <w:bCs w:val="0"/>
          <w:color w:val="000000"/>
          <w:kern w:val="2"/>
          <w:sz w:val="28"/>
          <w:szCs w:val="28"/>
          <w:lang w:val="en-US" w:eastAsia="zh-CN" w:bidi="ar-SA"/>
        </w:rPr>
        <w:t>.1</w:t>
      </w:r>
      <w:r>
        <w:rPr>
          <w:rFonts w:hint="eastAsia" w:ascii="仿宋_GB2312" w:eastAsia="仿宋_GB2312" w:cs="Times New Roman"/>
          <w:b w:val="0"/>
          <w:bCs w:val="0"/>
          <w:color w:val="000000"/>
          <w:kern w:val="2"/>
          <w:sz w:val="28"/>
          <w:szCs w:val="28"/>
          <w:lang w:val="en-US" w:eastAsia="zh-CN" w:bidi="ar-SA"/>
        </w:rPr>
        <w:t>交流接触器（380V/32A）主触点接电采用铜芯线（BV2.5㎡）连接牢固；</w:t>
      </w:r>
    </w:p>
    <w:p>
      <w:pPr>
        <w:widowControl/>
        <w:spacing w:line="360" w:lineRule="auto"/>
        <w:ind w:firstLine="560"/>
        <w:jc w:val="left"/>
        <w:rPr>
          <w:rFonts w:hint="eastAsia"/>
          <w:lang w:val="en-US" w:eastAsia="zh-CN"/>
        </w:rPr>
      </w:pPr>
      <w:r>
        <w:rPr>
          <w:rFonts w:hint="eastAsia" w:ascii="仿宋_GB2312" w:hAnsi="Times New Roman" w:eastAsia="仿宋_GB2312" w:cs="Times New Roman"/>
          <w:b w:val="0"/>
          <w:bCs w:val="0"/>
          <w:color w:val="000000"/>
          <w:kern w:val="2"/>
          <w:sz w:val="28"/>
          <w:szCs w:val="28"/>
          <w:lang w:val="en-US" w:eastAsia="zh-CN" w:bidi="ar-SA"/>
        </w:rPr>
        <w:t>2.1.</w:t>
      </w:r>
      <w:r>
        <w:rPr>
          <w:rFonts w:hint="eastAsia" w:ascii="仿宋_GB2312" w:eastAsia="仿宋_GB2312" w:cs="Times New Roman"/>
          <w:b w:val="0"/>
          <w:bCs w:val="0"/>
          <w:color w:val="000000"/>
          <w:kern w:val="2"/>
          <w:sz w:val="28"/>
          <w:szCs w:val="28"/>
          <w:lang w:val="en-US" w:eastAsia="zh-CN" w:bidi="ar-SA"/>
        </w:rPr>
        <w:t>2</w:t>
      </w:r>
      <w:r>
        <w:rPr>
          <w:rFonts w:hint="eastAsia" w:ascii="仿宋_GB2312" w:hAnsi="Times New Roman" w:eastAsia="仿宋_GB2312" w:cs="Times New Roman"/>
          <w:b w:val="0"/>
          <w:bCs w:val="0"/>
          <w:color w:val="000000"/>
          <w:kern w:val="2"/>
          <w:sz w:val="28"/>
          <w:szCs w:val="28"/>
          <w:lang w:val="en-US" w:eastAsia="zh-CN" w:bidi="ar-SA"/>
        </w:rPr>
        <w:t>.</w:t>
      </w:r>
      <w:r>
        <w:rPr>
          <w:rFonts w:hint="eastAsia" w:ascii="仿宋_GB2312" w:eastAsia="仿宋_GB2312" w:cs="Times New Roman"/>
          <w:b w:val="0"/>
          <w:bCs w:val="0"/>
          <w:color w:val="000000"/>
          <w:kern w:val="2"/>
          <w:sz w:val="28"/>
          <w:szCs w:val="28"/>
          <w:lang w:val="en-US" w:eastAsia="zh-CN" w:bidi="ar-SA"/>
        </w:rPr>
        <w:t>2启动、停止按钮（220V/16A）采用软芯电线（BVR1.5㎡）</w:t>
      </w:r>
      <w:r>
        <w:rPr>
          <w:rFonts w:hint="eastAsia" w:ascii="方正仿宋_GBK" w:hAnsi="方正仿宋_GBK" w:eastAsia="方正仿宋_GBK" w:cs="方正仿宋_GBK"/>
          <w:sz w:val="28"/>
          <w:szCs w:val="28"/>
          <w:lang w:eastAsia="zh-CN"/>
        </w:rPr>
        <w:t>连接到交流接触器的辅助触点，</w:t>
      </w:r>
      <w:r>
        <w:rPr>
          <w:rFonts w:hint="eastAsia" w:ascii="方正仿宋_GBK" w:hAnsi="方正仿宋_GBK" w:eastAsia="方正仿宋_GBK" w:cs="方正仿宋_GBK"/>
          <w:sz w:val="28"/>
          <w:szCs w:val="28"/>
          <w:lang w:val="en-US" w:eastAsia="zh-CN"/>
        </w:rPr>
        <w:t>通过启停</w:t>
      </w:r>
      <w:r>
        <w:rPr>
          <w:rFonts w:hint="eastAsia" w:ascii="方正仿宋_GBK" w:hAnsi="方正仿宋_GBK" w:eastAsia="方正仿宋_GBK" w:cs="方正仿宋_GBK"/>
          <w:sz w:val="28"/>
          <w:szCs w:val="28"/>
          <w:lang w:eastAsia="zh-CN"/>
        </w:rPr>
        <w:t>按钮的</w:t>
      </w:r>
      <w:r>
        <w:rPr>
          <w:rFonts w:hint="eastAsia" w:ascii="方正仿宋_GBK" w:hAnsi="方正仿宋_GBK" w:eastAsia="方正仿宋_GBK" w:cs="方正仿宋_GBK"/>
          <w:sz w:val="28"/>
          <w:szCs w:val="28"/>
          <w:lang w:val="en-US" w:eastAsia="zh-CN"/>
        </w:rPr>
        <w:t>控制</w:t>
      </w:r>
      <w:r>
        <w:rPr>
          <w:rFonts w:hint="eastAsia" w:ascii="方正仿宋_GBK" w:hAnsi="方正仿宋_GBK" w:eastAsia="方正仿宋_GBK" w:cs="方正仿宋_GBK"/>
          <w:sz w:val="28"/>
          <w:szCs w:val="28"/>
          <w:lang w:eastAsia="zh-CN"/>
        </w:rPr>
        <w:t>实现联动交流接触器的主触点的开合。</w:t>
      </w:r>
    </w:p>
    <w:p>
      <w:pPr>
        <w:widowControl/>
        <w:spacing w:line="360" w:lineRule="auto"/>
        <w:ind w:firstLine="560"/>
        <w:jc w:val="left"/>
        <w:rPr>
          <w:rFonts w:hint="eastAsia" w:ascii="方正仿宋_GBK" w:hAnsi="方正仿宋_GBK" w:eastAsia="方正仿宋_GBK" w:cs="方正仿宋_GBK"/>
          <w:sz w:val="28"/>
          <w:szCs w:val="28"/>
          <w:lang w:eastAsia="zh-CN"/>
        </w:rPr>
      </w:pPr>
      <w:r>
        <w:rPr>
          <w:rFonts w:hint="eastAsia" w:ascii="仿宋_GB2312" w:eastAsia="仿宋_GB2312"/>
          <w:color w:val="000000"/>
          <w:sz w:val="28"/>
          <w:szCs w:val="28"/>
          <w:lang w:val="en-US" w:eastAsia="zh-CN"/>
        </w:rPr>
        <w:t>2.1.3新增交流接触器、</w:t>
      </w:r>
      <w:r>
        <w:rPr>
          <w:rFonts w:hint="eastAsia" w:ascii="方正仿宋_GBK" w:hAnsi="方正仿宋_GBK" w:eastAsia="方正仿宋_GBK" w:cs="方正仿宋_GBK"/>
          <w:sz w:val="28"/>
          <w:szCs w:val="28"/>
          <w:lang w:val="en-US" w:eastAsia="zh-CN"/>
        </w:rPr>
        <w:t>铜芯线</w:t>
      </w:r>
      <w:r>
        <w:rPr>
          <w:rFonts w:hint="eastAsia" w:ascii="仿宋_GB2312" w:eastAsia="仿宋_GB2312"/>
          <w:color w:val="000000"/>
          <w:sz w:val="28"/>
          <w:szCs w:val="28"/>
          <w:lang w:val="en-US" w:eastAsia="zh-CN"/>
        </w:rPr>
        <w:t>须在充电箱内固定整齐牢固，</w:t>
      </w:r>
      <w:r>
        <w:rPr>
          <w:rFonts w:hint="eastAsia" w:ascii="仿宋_GB2312" w:eastAsia="仿宋_GB2312" w:cs="Times New Roman"/>
          <w:b w:val="0"/>
          <w:bCs w:val="0"/>
          <w:color w:val="000000"/>
          <w:kern w:val="2"/>
          <w:sz w:val="28"/>
          <w:szCs w:val="28"/>
          <w:lang w:val="en-US" w:eastAsia="zh-CN" w:bidi="ar-SA"/>
        </w:rPr>
        <w:t>软芯电线须</w:t>
      </w:r>
      <w:r>
        <w:rPr>
          <w:rFonts w:hint="eastAsia" w:ascii="方正仿宋_GBK" w:hAnsi="方正仿宋_GBK" w:eastAsia="方正仿宋_GBK" w:cs="方正仿宋_GBK"/>
          <w:sz w:val="28"/>
          <w:szCs w:val="28"/>
          <w:lang w:eastAsia="zh-CN"/>
        </w:rPr>
        <w:t>外套软管</w:t>
      </w:r>
      <w:r>
        <w:rPr>
          <w:rFonts w:hint="eastAsia" w:ascii="方正仿宋_GBK" w:hAnsi="方正仿宋_GBK" w:eastAsia="方正仿宋_GBK" w:cs="方正仿宋_GBK"/>
          <w:sz w:val="28"/>
          <w:szCs w:val="28"/>
          <w:lang w:val="en-US" w:eastAsia="zh-CN"/>
        </w:rPr>
        <w:t>采用</w:t>
      </w:r>
      <w:r>
        <w:rPr>
          <w:rFonts w:hint="eastAsia" w:ascii="方正仿宋_GBK" w:hAnsi="方正仿宋_GBK" w:eastAsia="方正仿宋_GBK" w:cs="方正仿宋_GBK"/>
          <w:sz w:val="28"/>
          <w:szCs w:val="28"/>
          <w:lang w:eastAsia="zh-CN"/>
        </w:rPr>
        <w:t>紧固螺丝在配电箱面板</w:t>
      </w:r>
      <w:r>
        <w:rPr>
          <w:rFonts w:hint="eastAsia" w:ascii="方正仿宋_GBK" w:hAnsi="方正仿宋_GBK" w:eastAsia="方正仿宋_GBK" w:cs="方正仿宋_GBK"/>
          <w:sz w:val="28"/>
          <w:szCs w:val="28"/>
          <w:lang w:val="en-US" w:eastAsia="zh-CN"/>
        </w:rPr>
        <w:t>背面</w:t>
      </w:r>
      <w:r>
        <w:rPr>
          <w:rFonts w:hint="eastAsia" w:ascii="方正仿宋_GBK" w:hAnsi="方正仿宋_GBK" w:eastAsia="方正仿宋_GBK" w:cs="方正仿宋_GBK"/>
          <w:sz w:val="28"/>
          <w:szCs w:val="28"/>
          <w:lang w:eastAsia="zh-CN"/>
        </w:rPr>
        <w:t>固定牢固。</w:t>
      </w:r>
    </w:p>
    <w:p>
      <w:pPr>
        <w:widowControl/>
        <w:spacing w:line="360" w:lineRule="auto"/>
        <w:ind w:firstLine="560"/>
        <w:jc w:val="left"/>
        <w:rPr>
          <w:rFonts w:hint="eastAsia" w:ascii="方正仿宋_GBK" w:hAnsi="方正仿宋_GBK" w:eastAsia="方正仿宋_GBK" w:cs="方正仿宋_GBK"/>
          <w:sz w:val="28"/>
          <w:szCs w:val="28"/>
          <w:lang w:val="en-US" w:eastAsia="zh-CN"/>
        </w:rPr>
      </w:pPr>
      <w:r>
        <w:rPr>
          <w:rFonts w:hint="eastAsia" w:ascii="仿宋_GB2312" w:eastAsia="仿宋_GB2312"/>
          <w:color w:val="000000"/>
          <w:sz w:val="28"/>
          <w:szCs w:val="28"/>
          <w:lang w:val="en-US" w:eastAsia="zh-CN"/>
        </w:rPr>
        <w:t>2.1.4</w:t>
      </w:r>
      <w:r>
        <w:rPr>
          <w:rFonts w:hint="eastAsia" w:ascii="仿宋_GB2312" w:eastAsia="仿宋_GB2312" w:cs="Times New Roman"/>
          <w:b w:val="0"/>
          <w:bCs w:val="0"/>
          <w:color w:val="000000"/>
          <w:kern w:val="2"/>
          <w:sz w:val="28"/>
          <w:szCs w:val="28"/>
          <w:lang w:val="en-US" w:eastAsia="zh-CN" w:bidi="ar-SA"/>
        </w:rPr>
        <w:t>启动、停止按钮须在充电箱外插头上方排列整齐、无缝、牢固，具体位置须与甲方方沟通后进行</w:t>
      </w:r>
      <w:r>
        <w:rPr>
          <w:rFonts w:hint="eastAsia" w:ascii="方正仿宋_GBK" w:hAnsi="方正仿宋_GBK" w:eastAsia="方正仿宋_GBK" w:cs="方正仿宋_GBK"/>
          <w:sz w:val="28"/>
          <w:szCs w:val="28"/>
          <w:lang w:val="en-US" w:eastAsia="zh-CN"/>
        </w:rPr>
        <w:t>。</w:t>
      </w:r>
    </w:p>
    <w:p>
      <w:pPr>
        <w:pStyle w:val="2"/>
        <w:jc w:val="both"/>
        <w:rPr>
          <w:rFonts w:hint="default" w:ascii="仿宋_GB2312" w:hAnsi="Times New Roman" w:eastAsia="仿宋_GB2312" w:cs="Times New Roman"/>
          <w:b w:val="0"/>
          <w:bCs w:val="0"/>
          <w:color w:val="000000"/>
          <w:kern w:val="2"/>
          <w:sz w:val="28"/>
          <w:szCs w:val="28"/>
          <w:lang w:val="en-US" w:eastAsia="zh-CN" w:bidi="ar-SA"/>
        </w:rPr>
      </w:pPr>
      <w:r>
        <w:rPr>
          <w:rFonts w:hint="eastAsia" w:ascii="仿宋_GB2312" w:hAnsi="Times New Roman" w:eastAsia="仿宋_GB2312" w:cs="Times New Roman"/>
          <w:b w:val="0"/>
          <w:bCs w:val="0"/>
          <w:color w:val="000000"/>
          <w:kern w:val="2"/>
          <w:sz w:val="28"/>
          <w:szCs w:val="28"/>
          <w:lang w:val="en-US" w:eastAsia="zh-CN" w:bidi="ar-SA"/>
        </w:rPr>
        <w:t xml:space="preserve">    2.1.5建渣须运输至机场物流园区外自行处理。</w:t>
      </w:r>
    </w:p>
    <w:p>
      <w:pPr>
        <w:widowControl/>
        <w:numPr>
          <w:ilvl w:val="0"/>
          <w:numId w:val="3"/>
        </w:numPr>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施工安全：</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叉车充电桩位于北区1、2、3号货站隔离区内，须提前办理隔离区人员通行证件及工具、耗材等限制物品审批手续。</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lang w:val="en-US" w:eastAsia="zh-CN"/>
        </w:rPr>
        <w:t>0.95万</w:t>
      </w:r>
      <w:r>
        <w:rPr>
          <w:rFonts w:hint="eastAsia" w:ascii="仿宋_GB2312" w:eastAsia="仿宋_GB2312"/>
          <w:sz w:val="28"/>
          <w:szCs w:val="28"/>
        </w:rPr>
        <w:t>元（大写:</w:t>
      </w:r>
      <w:r>
        <w:rPr>
          <w:rFonts w:hint="eastAsia" w:ascii="仿宋_GB2312" w:eastAsia="仿宋_GB2312"/>
          <w:sz w:val="28"/>
          <w:szCs w:val="28"/>
          <w:lang w:val="en-US" w:eastAsia="zh-CN"/>
        </w:rPr>
        <w:t xml:space="preserve"> 玖仟伍佰元整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4"/>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pPr>
      <w:r>
        <w:rPr>
          <w:rFonts w:hint="eastAsia" w:ascii="仿宋_GB2312" w:hAnsi="宋体" w:eastAsia="仿宋_GB2312" w:cs="Times New Roman"/>
          <w:sz w:val="28"/>
          <w:szCs w:val="28"/>
          <w:lang w:val="en-US" w:eastAsia="zh-CN"/>
        </w:rPr>
        <w:t>2024</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13</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adjustRightInd w:val="0"/>
        <w:snapToGrid w:val="0"/>
        <w:spacing w:line="360" w:lineRule="auto"/>
        <w:ind w:firstLine="560" w:firstLineChars="200"/>
        <w:rPr>
          <w:rFonts w:hint="default" w:eastAsia="仿宋_GB2312"/>
          <w:highlight w:val="none"/>
          <w:lang w:val="en-US" w:eastAsia="zh-CN"/>
        </w:rPr>
      </w:pPr>
      <w:r>
        <w:rPr>
          <w:rFonts w:hint="eastAsia" w:ascii="仿宋_GB2312" w:eastAsia="仿宋_GB2312"/>
          <w:sz w:val="28"/>
          <w:szCs w:val="28"/>
          <w:highlight w:val="none"/>
        </w:rPr>
        <w:t>5.2</w:t>
      </w:r>
      <w:r>
        <w:rPr>
          <w:rFonts w:hint="eastAsia" w:ascii="仿宋_GB2312" w:eastAsia="仿宋_GB2312"/>
          <w:sz w:val="28"/>
          <w:szCs w:val="28"/>
          <w:highlight w:val="none"/>
          <w:lang w:val="en-US" w:eastAsia="zh-CN"/>
        </w:rPr>
        <w:t>履约保证金</w:t>
      </w:r>
      <w:r>
        <w:rPr>
          <w:rFonts w:hint="eastAsia" w:ascii="仿宋_GB2312" w:eastAsia="仿宋_GB2312"/>
          <w:sz w:val="28"/>
          <w:szCs w:val="28"/>
          <w:highlight w:val="none"/>
          <w:lang w:eastAsia="zh-CN"/>
        </w:rPr>
        <w:t>：</w:t>
      </w:r>
      <w:r>
        <w:rPr>
          <w:rFonts w:hint="eastAsia" w:ascii="仿宋_GB2312" w:hAnsi="宋体" w:eastAsia="仿宋_GB2312" w:cs="Times New Roman"/>
          <w:b w:val="0"/>
          <w:bCs/>
          <w:color w:val="000000"/>
          <w:kern w:val="2"/>
          <w:sz w:val="28"/>
          <w:szCs w:val="28"/>
          <w:highlight w:val="none"/>
          <w:lang w:val="en-US" w:eastAsia="zh-CN" w:bidi="ar-SA"/>
        </w:rPr>
        <w:t>无。</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40648"/>
      <w:bookmarkStart w:id="1" w:name="_Toc210291009"/>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15</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eastAsia="仿宋_GB2312" w:cs="Times New Roman"/>
          <w:color w:val="000000"/>
          <w:sz w:val="28"/>
          <w:szCs w:val="28"/>
          <w:lang w:val="en-US" w:eastAsia="zh-CN"/>
        </w:rPr>
        <w:t>2024</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13</w:t>
      </w:r>
      <w:r>
        <w:rPr>
          <w:rFonts w:hint="eastAsia" w:ascii="仿宋_GB2312" w:hAnsi="Times New Roman" w:eastAsia="仿宋_GB2312" w:cs="Times New Roman"/>
          <w:color w:val="000000"/>
          <w:sz w:val="28"/>
          <w:szCs w:val="28"/>
          <w:lang w:val="zh-CN"/>
        </w:rPr>
        <w:t>日</w:t>
      </w:r>
      <w:r>
        <w:rPr>
          <w:rFonts w:hint="eastAsia" w:ascii="仿宋_GB2312" w:eastAsia="仿宋_GB2312" w:cs="Times New Roman"/>
          <w:color w:val="000000"/>
          <w:sz w:val="28"/>
          <w:szCs w:val="28"/>
          <w:lang w:val="en-US" w:eastAsia="zh-CN"/>
        </w:rPr>
        <w:t>9</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30</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0</w:t>
      </w:r>
      <w:bookmarkStart w:id="2" w:name="_GoBack"/>
      <w:bookmarkEnd w:id="2"/>
      <w:r>
        <w:rPr>
          <w:rFonts w:hint="eastAsia" w:ascii="仿宋_GB2312" w:hAnsi="Times New Roman" w:eastAsia="仿宋_GB2312" w:cs="Times New Roman"/>
          <w:color w:val="000000"/>
          <w:sz w:val="28"/>
          <w:szCs w:val="28"/>
          <w:lang w:val="zh-CN"/>
        </w:rPr>
        <w:t xml:space="preserve">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零星采购时间：2024</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13</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01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pPr>
        <w:pStyle w:val="2"/>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4.北区1、2、3号货站叉车充电桩技改接线图</w:t>
      </w:r>
    </w:p>
    <w:p>
      <w:pPr>
        <w:numPr>
          <w:ilvl w:val="0"/>
          <w:numId w:val="0"/>
        </w:numPr>
        <w:ind w:leftChars="0" w:firstLine="1400" w:firstLineChars="500"/>
        <w:rPr>
          <w:rFonts w:hint="default" w:ascii="仿宋_GB2312" w:hAnsi="宋体" w:eastAsia="仿宋_GB2312" w:cs="Times New Roman"/>
          <w:b w:val="0"/>
          <w:bCs w:val="0"/>
          <w:kern w:val="2"/>
          <w:sz w:val="28"/>
          <w:szCs w:val="28"/>
          <w:lang w:val="en-US" w:eastAsia="zh-CN" w:bidi="ar-SA"/>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hint="eastAsia" w:ascii="宋体" w:hAnsi="宋体"/>
          <w:b/>
          <w:sz w:val="32"/>
          <w:szCs w:val="32"/>
        </w:rPr>
      </w:pPr>
    </w:p>
    <w:p>
      <w:pPr>
        <w:rPr>
          <w:rFonts w:hint="eastAsia" w:ascii="宋体" w:hAnsi="宋体"/>
          <w:b/>
          <w:sz w:val="32"/>
          <w:szCs w:val="32"/>
        </w:rPr>
      </w:pPr>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hint="eastAsia" w:ascii="仿宋_GB2312" w:hAnsi="仿宋_GB2312" w:eastAsia="仿宋_GB2312"/>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4</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E330064A"/>
    <w:multiLevelType w:val="singleLevel"/>
    <w:tmpl w:val="E330064A"/>
    <w:lvl w:ilvl="0" w:tentative="0">
      <w:start w:val="4"/>
      <w:numFmt w:val="chineseCounting"/>
      <w:suff w:val="nothing"/>
      <w:lvlText w:val="%1、"/>
      <w:lvlJc w:val="left"/>
      <w:rPr>
        <w:rFonts w:hint="eastAsia"/>
      </w:rPr>
    </w:lvl>
  </w:abstractNum>
  <w:abstractNum w:abstractNumId="2">
    <w:nsid w:val="59FBB81A"/>
    <w:multiLevelType w:val="singleLevel"/>
    <w:tmpl w:val="59FBB81A"/>
    <w:lvl w:ilvl="0" w:tentative="0">
      <w:start w:val="1"/>
      <w:numFmt w:val="chineseCounting"/>
      <w:suff w:val="nothing"/>
      <w:lvlText w:val="%1、"/>
      <w:lvlJc w:val="left"/>
    </w:lvl>
  </w:abstractNum>
  <w:abstractNum w:abstractNumId="3">
    <w:nsid w:val="6DBAA9CD"/>
    <w:multiLevelType w:val="multilevel"/>
    <w:tmpl w:val="6DBAA9CD"/>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18A4BB8"/>
    <w:rsid w:val="01D91A4F"/>
    <w:rsid w:val="025670F7"/>
    <w:rsid w:val="02CD739C"/>
    <w:rsid w:val="031E1AC4"/>
    <w:rsid w:val="03A542BD"/>
    <w:rsid w:val="03C269B9"/>
    <w:rsid w:val="03CA7149"/>
    <w:rsid w:val="05114E2A"/>
    <w:rsid w:val="05290211"/>
    <w:rsid w:val="05A7436A"/>
    <w:rsid w:val="06FB3AE8"/>
    <w:rsid w:val="076E380E"/>
    <w:rsid w:val="081E0977"/>
    <w:rsid w:val="084674BB"/>
    <w:rsid w:val="084C733B"/>
    <w:rsid w:val="08830107"/>
    <w:rsid w:val="08A3551C"/>
    <w:rsid w:val="08D67CF1"/>
    <w:rsid w:val="094F3001"/>
    <w:rsid w:val="09C2047E"/>
    <w:rsid w:val="09CF6937"/>
    <w:rsid w:val="0AE22BF0"/>
    <w:rsid w:val="0B7A1EEA"/>
    <w:rsid w:val="0BD5582F"/>
    <w:rsid w:val="0BF84ECE"/>
    <w:rsid w:val="0D3959BE"/>
    <w:rsid w:val="0DB86A62"/>
    <w:rsid w:val="0E4E3EF0"/>
    <w:rsid w:val="0F0B33E8"/>
    <w:rsid w:val="0F9D0E49"/>
    <w:rsid w:val="10382BA5"/>
    <w:rsid w:val="11143410"/>
    <w:rsid w:val="112F6D66"/>
    <w:rsid w:val="114C6F03"/>
    <w:rsid w:val="11F307DC"/>
    <w:rsid w:val="12193BE1"/>
    <w:rsid w:val="12256D04"/>
    <w:rsid w:val="12D446AC"/>
    <w:rsid w:val="12F53E94"/>
    <w:rsid w:val="13EB3FA7"/>
    <w:rsid w:val="156E1005"/>
    <w:rsid w:val="15A0690C"/>
    <w:rsid w:val="163E130D"/>
    <w:rsid w:val="177924A5"/>
    <w:rsid w:val="179F759C"/>
    <w:rsid w:val="18242D00"/>
    <w:rsid w:val="18F40524"/>
    <w:rsid w:val="1A2247F0"/>
    <w:rsid w:val="1A5D5310"/>
    <w:rsid w:val="1A827BA2"/>
    <w:rsid w:val="1B7D6E67"/>
    <w:rsid w:val="1B7F1E29"/>
    <w:rsid w:val="1BBF3015"/>
    <w:rsid w:val="1C5B6314"/>
    <w:rsid w:val="1CD1642C"/>
    <w:rsid w:val="1CF35989"/>
    <w:rsid w:val="1D4F54FD"/>
    <w:rsid w:val="1D8B6A06"/>
    <w:rsid w:val="1E012258"/>
    <w:rsid w:val="1E622522"/>
    <w:rsid w:val="1F51106F"/>
    <w:rsid w:val="1F7D4C37"/>
    <w:rsid w:val="1FF368CC"/>
    <w:rsid w:val="2077623E"/>
    <w:rsid w:val="20AE4BC1"/>
    <w:rsid w:val="20BD15B6"/>
    <w:rsid w:val="20F757FA"/>
    <w:rsid w:val="218E7361"/>
    <w:rsid w:val="21AC6BA7"/>
    <w:rsid w:val="21B9289A"/>
    <w:rsid w:val="21CE745E"/>
    <w:rsid w:val="21F54E33"/>
    <w:rsid w:val="22251D9E"/>
    <w:rsid w:val="23362FB7"/>
    <w:rsid w:val="241E4CD1"/>
    <w:rsid w:val="24962DAF"/>
    <w:rsid w:val="25130BAE"/>
    <w:rsid w:val="254B0C2C"/>
    <w:rsid w:val="256F6ADD"/>
    <w:rsid w:val="25944957"/>
    <w:rsid w:val="25A22D21"/>
    <w:rsid w:val="260F4E2C"/>
    <w:rsid w:val="261A5747"/>
    <w:rsid w:val="27AC1AD0"/>
    <w:rsid w:val="27FB020E"/>
    <w:rsid w:val="281B0B35"/>
    <w:rsid w:val="283E5476"/>
    <w:rsid w:val="28AE59C9"/>
    <w:rsid w:val="29326A7A"/>
    <w:rsid w:val="29E879CA"/>
    <w:rsid w:val="2A515D36"/>
    <w:rsid w:val="2A617ADD"/>
    <w:rsid w:val="2ACE1FD7"/>
    <w:rsid w:val="2B0D40DE"/>
    <w:rsid w:val="2B853AA7"/>
    <w:rsid w:val="2B9751CC"/>
    <w:rsid w:val="2BB52E41"/>
    <w:rsid w:val="2DB914F0"/>
    <w:rsid w:val="2DE74F72"/>
    <w:rsid w:val="2E2F0953"/>
    <w:rsid w:val="2E7D2606"/>
    <w:rsid w:val="2FC9275E"/>
    <w:rsid w:val="304269F9"/>
    <w:rsid w:val="30E45C63"/>
    <w:rsid w:val="31097CFF"/>
    <w:rsid w:val="31820213"/>
    <w:rsid w:val="318D027E"/>
    <w:rsid w:val="31B718EC"/>
    <w:rsid w:val="31C74E8E"/>
    <w:rsid w:val="3317335F"/>
    <w:rsid w:val="33F31437"/>
    <w:rsid w:val="34A54157"/>
    <w:rsid w:val="355F170B"/>
    <w:rsid w:val="364A14F4"/>
    <w:rsid w:val="36DF1A24"/>
    <w:rsid w:val="38F67EE5"/>
    <w:rsid w:val="390E1A8E"/>
    <w:rsid w:val="393D4A5E"/>
    <w:rsid w:val="39832503"/>
    <w:rsid w:val="3A140F9B"/>
    <w:rsid w:val="3A522256"/>
    <w:rsid w:val="3AAA62BC"/>
    <w:rsid w:val="3AE76E8F"/>
    <w:rsid w:val="3B3F18BD"/>
    <w:rsid w:val="3B497EAA"/>
    <w:rsid w:val="3B7454DA"/>
    <w:rsid w:val="3BCB39B7"/>
    <w:rsid w:val="3C804994"/>
    <w:rsid w:val="3CEC5442"/>
    <w:rsid w:val="3E101D1E"/>
    <w:rsid w:val="3E432362"/>
    <w:rsid w:val="3F6E1282"/>
    <w:rsid w:val="3F882773"/>
    <w:rsid w:val="400B2DE2"/>
    <w:rsid w:val="405D42A5"/>
    <w:rsid w:val="412E4C7F"/>
    <w:rsid w:val="415426A8"/>
    <w:rsid w:val="42232D56"/>
    <w:rsid w:val="42B05336"/>
    <w:rsid w:val="42E13849"/>
    <w:rsid w:val="42EA058A"/>
    <w:rsid w:val="42F74C6A"/>
    <w:rsid w:val="446D318F"/>
    <w:rsid w:val="46332FA5"/>
    <w:rsid w:val="465D5950"/>
    <w:rsid w:val="477404A3"/>
    <w:rsid w:val="478D4BE3"/>
    <w:rsid w:val="480609B0"/>
    <w:rsid w:val="4880276F"/>
    <w:rsid w:val="48B21D24"/>
    <w:rsid w:val="48CC7324"/>
    <w:rsid w:val="49F06EFA"/>
    <w:rsid w:val="49F46FE7"/>
    <w:rsid w:val="4AA76173"/>
    <w:rsid w:val="4B0B6B31"/>
    <w:rsid w:val="4B5D694B"/>
    <w:rsid w:val="4C362EBA"/>
    <w:rsid w:val="4C6F7BDC"/>
    <w:rsid w:val="4CA24874"/>
    <w:rsid w:val="4CD54398"/>
    <w:rsid w:val="4D2B63BA"/>
    <w:rsid w:val="4D4A0C99"/>
    <w:rsid w:val="4DD63AB9"/>
    <w:rsid w:val="4E7A4BAD"/>
    <w:rsid w:val="4E8D3356"/>
    <w:rsid w:val="4F304639"/>
    <w:rsid w:val="4F3D1563"/>
    <w:rsid w:val="4F9B2135"/>
    <w:rsid w:val="50DB6BB1"/>
    <w:rsid w:val="518D3273"/>
    <w:rsid w:val="526715A5"/>
    <w:rsid w:val="5360664C"/>
    <w:rsid w:val="53C12F86"/>
    <w:rsid w:val="53D37BD1"/>
    <w:rsid w:val="548C7610"/>
    <w:rsid w:val="550C040F"/>
    <w:rsid w:val="557D6628"/>
    <w:rsid w:val="55CC6953"/>
    <w:rsid w:val="56811338"/>
    <w:rsid w:val="56AB1D99"/>
    <w:rsid w:val="57177CB8"/>
    <w:rsid w:val="573E25C6"/>
    <w:rsid w:val="57AD4B2A"/>
    <w:rsid w:val="57B06FD7"/>
    <w:rsid w:val="57B32171"/>
    <w:rsid w:val="58312386"/>
    <w:rsid w:val="58804CE6"/>
    <w:rsid w:val="58F2585E"/>
    <w:rsid w:val="58F46DD8"/>
    <w:rsid w:val="59D42EB5"/>
    <w:rsid w:val="5AE5582C"/>
    <w:rsid w:val="5B9117E1"/>
    <w:rsid w:val="5BF32BD4"/>
    <w:rsid w:val="5BF615BC"/>
    <w:rsid w:val="5CD94274"/>
    <w:rsid w:val="5D2A65F2"/>
    <w:rsid w:val="5D2D231E"/>
    <w:rsid w:val="5DA75851"/>
    <w:rsid w:val="5DFB7343"/>
    <w:rsid w:val="5DFF3AC4"/>
    <w:rsid w:val="5E0314BA"/>
    <w:rsid w:val="5E577DBE"/>
    <w:rsid w:val="5E9F1AC6"/>
    <w:rsid w:val="5F947D80"/>
    <w:rsid w:val="5F9750B7"/>
    <w:rsid w:val="6006041D"/>
    <w:rsid w:val="60BD4615"/>
    <w:rsid w:val="61B573F5"/>
    <w:rsid w:val="61C952A1"/>
    <w:rsid w:val="62A530E7"/>
    <w:rsid w:val="62F65C4A"/>
    <w:rsid w:val="63300980"/>
    <w:rsid w:val="64352713"/>
    <w:rsid w:val="64551176"/>
    <w:rsid w:val="6495010E"/>
    <w:rsid w:val="66212816"/>
    <w:rsid w:val="677D0564"/>
    <w:rsid w:val="67B53825"/>
    <w:rsid w:val="67DA1534"/>
    <w:rsid w:val="67E65A7C"/>
    <w:rsid w:val="67F24784"/>
    <w:rsid w:val="68B83512"/>
    <w:rsid w:val="68BB21E9"/>
    <w:rsid w:val="68C369BF"/>
    <w:rsid w:val="6A287C64"/>
    <w:rsid w:val="6A6E2F54"/>
    <w:rsid w:val="6ABF7608"/>
    <w:rsid w:val="6B5A0BF5"/>
    <w:rsid w:val="6BA910E4"/>
    <w:rsid w:val="6BBD2A82"/>
    <w:rsid w:val="6BE75546"/>
    <w:rsid w:val="6BF14D77"/>
    <w:rsid w:val="6C405BB1"/>
    <w:rsid w:val="6C977C55"/>
    <w:rsid w:val="6CD4529E"/>
    <w:rsid w:val="6D4B6F14"/>
    <w:rsid w:val="6DC667F0"/>
    <w:rsid w:val="6DD012E1"/>
    <w:rsid w:val="6E0B1A73"/>
    <w:rsid w:val="6E2454D0"/>
    <w:rsid w:val="6ECA2CBC"/>
    <w:rsid w:val="6F5C50FC"/>
    <w:rsid w:val="6F852F78"/>
    <w:rsid w:val="6F8B1FE2"/>
    <w:rsid w:val="702C32F4"/>
    <w:rsid w:val="70387630"/>
    <w:rsid w:val="70DE5E26"/>
    <w:rsid w:val="72122479"/>
    <w:rsid w:val="727F03E4"/>
    <w:rsid w:val="72B92086"/>
    <w:rsid w:val="738721C8"/>
    <w:rsid w:val="7433707F"/>
    <w:rsid w:val="74C5372F"/>
    <w:rsid w:val="7523723A"/>
    <w:rsid w:val="76B30158"/>
    <w:rsid w:val="77A24F9E"/>
    <w:rsid w:val="77AB5A92"/>
    <w:rsid w:val="77C55665"/>
    <w:rsid w:val="78135ED4"/>
    <w:rsid w:val="78E03EA1"/>
    <w:rsid w:val="78FE4116"/>
    <w:rsid w:val="790C0EE6"/>
    <w:rsid w:val="79217A26"/>
    <w:rsid w:val="79557A24"/>
    <w:rsid w:val="798A3C0A"/>
    <w:rsid w:val="7A715172"/>
    <w:rsid w:val="7A7926C4"/>
    <w:rsid w:val="7AF67B6D"/>
    <w:rsid w:val="7B745A10"/>
    <w:rsid w:val="7BA2135B"/>
    <w:rsid w:val="7C231216"/>
    <w:rsid w:val="7C695AC3"/>
    <w:rsid w:val="7C7A3E81"/>
    <w:rsid w:val="7C7F1857"/>
    <w:rsid w:val="7D991662"/>
    <w:rsid w:val="7E1857A6"/>
    <w:rsid w:val="7E2675E8"/>
    <w:rsid w:val="7E5E1B1E"/>
    <w:rsid w:val="7EFA09D1"/>
    <w:rsid w:val="7F1C287F"/>
    <w:rsid w:val="7F7A3BF4"/>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2"/>
    <w:unhideWhenUsed/>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4">
    <w:name w:val="页眉 Char"/>
    <w:link w:val="7"/>
    <w:semiHidden/>
    <w:qFormat/>
    <w:locked/>
    <w:uiPriority w:val="99"/>
    <w:rPr>
      <w:rFonts w:cs="Times New Roman"/>
      <w:sz w:val="18"/>
      <w:szCs w:val="18"/>
    </w:rPr>
  </w:style>
  <w:style w:type="character" w:customStyle="1" w:styleId="15">
    <w:name w:val="页脚 Char"/>
    <w:link w:val="6"/>
    <w:qFormat/>
    <w:locked/>
    <w:uiPriority w:val="99"/>
    <w:rPr>
      <w:rFonts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f14w1"/>
    <w:qFormat/>
    <w:uiPriority w:val="0"/>
    <w:rPr>
      <w:b/>
      <w:bCs/>
      <w:color w:val="002569"/>
      <w:sz w:val="21"/>
      <w:szCs w:val="21"/>
    </w:rPr>
  </w:style>
  <w:style w:type="paragraph" w:customStyle="1" w:styleId="18">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9">
    <w:name w:val="列出段落11"/>
    <w:basedOn w:val="1"/>
    <w:qFormat/>
    <w:uiPriority w:val="0"/>
    <w:pPr>
      <w:ind w:firstLine="420" w:firstLineChars="200"/>
    </w:pPr>
  </w:style>
  <w:style w:type="paragraph" w:customStyle="1" w:styleId="20">
    <w:name w:val="列出段落2"/>
    <w:basedOn w:val="1"/>
    <w:qFormat/>
    <w:uiPriority w:val="0"/>
    <w:pPr>
      <w:ind w:firstLine="420" w:firstLineChars="200"/>
    </w:pPr>
    <w:rPr>
      <w:rFonts w:ascii="Calibri" w:hAnsi="Calibri"/>
      <w:szCs w:val="22"/>
    </w:rPr>
  </w:style>
  <w:style w:type="character" w:customStyle="1" w:styleId="21">
    <w:name w:val="批注框文本 Char"/>
    <w:link w:val="5"/>
    <w:semiHidden/>
    <w:qFormat/>
    <w:uiPriority w:val="99"/>
    <w:rPr>
      <w:rFonts w:ascii="Times New Roman" w:hAnsi="Times New Roman"/>
      <w:kern w:val="2"/>
      <w:sz w:val="18"/>
      <w:szCs w:val="18"/>
    </w:rPr>
  </w:style>
  <w:style w:type="character" w:customStyle="1" w:styleId="22">
    <w:name w:val="日期 Char"/>
    <w:link w:val="4"/>
    <w:semiHidden/>
    <w:qFormat/>
    <w:uiPriority w:val="99"/>
    <w:rPr>
      <w:rFonts w:ascii="Times New Roman" w:hAnsi="Times New Roman"/>
      <w:kern w:val="2"/>
      <w:sz w:val="21"/>
      <w:szCs w:val="24"/>
    </w:rPr>
  </w:style>
  <w:style w:type="paragraph" w:customStyle="1" w:styleId="2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6</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2024-03-08T01:14:00Z</cp:lastPrinted>
  <dcterms:modified xsi:type="dcterms:W3CDTF">2024-03-08T06:22:27Z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