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1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</w:p>
    <w:p>
      <w:pPr>
        <w:widowControl/>
        <w:spacing w:before="210"/>
        <w:jc w:val="left"/>
        <w:rPr>
          <w:rFonts w:hint="eastAsia" w:ascii="PingFang-SC-Regular" w:hAnsi="PingFang-SC-Regular" w:eastAsia="宋体" w:cs="Segoe UI"/>
          <w:color w:val="05073B"/>
          <w:kern w:val="0"/>
          <w:sz w:val="32"/>
          <w:szCs w:val="32"/>
          <w:lang w:val="en-US" w:eastAsia="zh-CN"/>
        </w:rPr>
      </w:pPr>
      <w:r>
        <w:rPr>
          <w:rFonts w:hint="eastAsia" w:ascii="PingFang-SC-Regular" w:hAnsi="PingFang-SC-Regular" w:eastAsia="宋体" w:cs="Segoe UI"/>
          <w:color w:val="05073B"/>
          <w:kern w:val="0"/>
          <w:sz w:val="32"/>
          <w:szCs w:val="32"/>
          <w:lang w:val="en-US" w:eastAsia="zh-CN"/>
        </w:rPr>
        <w:t>T2A要客安检机改造清单</w:t>
      </w:r>
    </w:p>
    <w:tbl>
      <w:tblPr>
        <w:tblStyle w:val="8"/>
        <w:tblpPr w:leftFromText="180" w:rightFromText="180" w:vertAnchor="text" w:horzAnchor="page" w:tblpX="2130" w:tblpY="684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058"/>
        <w:gridCol w:w="1716"/>
        <w:gridCol w:w="629"/>
        <w:gridCol w:w="1838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21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</w:p>
        </w:tc>
        <w:tc>
          <w:tcPr>
            <w:tcW w:w="205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备件名称</w:t>
            </w:r>
          </w:p>
        </w:tc>
        <w:tc>
          <w:tcPr>
            <w:tcW w:w="1716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备件型号</w:t>
            </w:r>
          </w:p>
        </w:tc>
        <w:tc>
          <w:tcPr>
            <w:tcW w:w="629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数量</w:t>
            </w:r>
          </w:p>
        </w:tc>
        <w:tc>
          <w:tcPr>
            <w:tcW w:w="183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单价</w:t>
            </w: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限价</w:t>
            </w: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（含税）</w:t>
            </w:r>
          </w:p>
        </w:tc>
        <w:tc>
          <w:tcPr>
            <w:tcW w:w="189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总价</w:t>
            </w: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限价</w:t>
            </w: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1</w:t>
            </w:r>
          </w:p>
        </w:tc>
        <w:tc>
          <w:tcPr>
            <w:tcW w:w="2058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串口线</w:t>
            </w:r>
          </w:p>
        </w:tc>
        <w:tc>
          <w:tcPr>
            <w:tcW w:w="1716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RS</w:t>
            </w: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2</w:t>
            </w:r>
            <w:r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32</w:t>
            </w: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串口线</w:t>
            </w:r>
          </w:p>
        </w:tc>
        <w:tc>
          <w:tcPr>
            <w:tcW w:w="629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1</w:t>
            </w:r>
          </w:p>
        </w:tc>
        <w:tc>
          <w:tcPr>
            <w:tcW w:w="183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80</w:t>
            </w:r>
          </w:p>
        </w:tc>
        <w:tc>
          <w:tcPr>
            <w:tcW w:w="189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2</w:t>
            </w:r>
          </w:p>
        </w:tc>
        <w:tc>
          <w:tcPr>
            <w:tcW w:w="2058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条码枪</w:t>
            </w:r>
          </w:p>
        </w:tc>
        <w:tc>
          <w:tcPr>
            <w:tcW w:w="1716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DS4308</w:t>
            </w:r>
          </w:p>
        </w:tc>
        <w:tc>
          <w:tcPr>
            <w:tcW w:w="629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1</w:t>
            </w:r>
          </w:p>
        </w:tc>
        <w:tc>
          <w:tcPr>
            <w:tcW w:w="183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3</w:t>
            </w:r>
            <w:r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024</w:t>
            </w:r>
          </w:p>
        </w:tc>
        <w:tc>
          <w:tcPr>
            <w:tcW w:w="189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3</w:t>
            </w:r>
            <w:r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3</w:t>
            </w:r>
          </w:p>
        </w:tc>
        <w:tc>
          <w:tcPr>
            <w:tcW w:w="2058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细长型功率继电器</w:t>
            </w:r>
          </w:p>
        </w:tc>
        <w:tc>
          <w:tcPr>
            <w:tcW w:w="1716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RJ2S-CL-D24</w:t>
            </w:r>
          </w:p>
        </w:tc>
        <w:tc>
          <w:tcPr>
            <w:tcW w:w="629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1</w:t>
            </w:r>
          </w:p>
        </w:tc>
        <w:tc>
          <w:tcPr>
            <w:tcW w:w="183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196</w:t>
            </w:r>
          </w:p>
        </w:tc>
        <w:tc>
          <w:tcPr>
            <w:tcW w:w="189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3</w:t>
            </w:r>
          </w:p>
        </w:tc>
        <w:tc>
          <w:tcPr>
            <w:tcW w:w="2058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光收发模块（千兆）</w:t>
            </w:r>
          </w:p>
        </w:tc>
        <w:tc>
          <w:tcPr>
            <w:tcW w:w="1716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</w:p>
        </w:tc>
        <w:tc>
          <w:tcPr>
            <w:tcW w:w="629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83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2000</w:t>
            </w:r>
          </w:p>
        </w:tc>
        <w:tc>
          <w:tcPr>
            <w:tcW w:w="189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2058" w:type="dxa"/>
            <w:vAlign w:val="top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人工费</w:t>
            </w:r>
          </w:p>
        </w:tc>
        <w:tc>
          <w:tcPr>
            <w:tcW w:w="1716" w:type="dxa"/>
            <w:vAlign w:val="top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</w:p>
        </w:tc>
        <w:tc>
          <w:tcPr>
            <w:tcW w:w="629" w:type="dxa"/>
            <w:vAlign w:val="top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1</w:t>
            </w:r>
          </w:p>
        </w:tc>
        <w:tc>
          <w:tcPr>
            <w:tcW w:w="1838" w:type="dxa"/>
            <w:vAlign w:val="top"/>
          </w:tcPr>
          <w:p>
            <w:pPr>
              <w:widowControl/>
              <w:spacing w:before="210"/>
              <w:jc w:val="center"/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3</w:t>
            </w: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5</w:t>
            </w:r>
            <w:r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00</w:t>
            </w:r>
          </w:p>
        </w:tc>
        <w:tc>
          <w:tcPr>
            <w:tcW w:w="1898" w:type="dxa"/>
            <w:vAlign w:val="top"/>
          </w:tcPr>
          <w:p>
            <w:pPr>
              <w:widowControl/>
              <w:spacing w:before="210"/>
              <w:jc w:val="center"/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3</w:t>
            </w: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5</w:t>
            </w:r>
            <w:r>
              <w:rPr>
                <w:rFonts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2058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软件费</w:t>
            </w:r>
          </w:p>
        </w:tc>
        <w:tc>
          <w:tcPr>
            <w:tcW w:w="1716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</w:p>
        </w:tc>
        <w:tc>
          <w:tcPr>
            <w:tcW w:w="629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1</w:t>
            </w:r>
          </w:p>
        </w:tc>
        <w:tc>
          <w:tcPr>
            <w:tcW w:w="183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9000</w:t>
            </w:r>
          </w:p>
        </w:tc>
        <w:tc>
          <w:tcPr>
            <w:tcW w:w="189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3774" w:type="dxa"/>
            <w:gridSpan w:val="2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spacing w:val="230"/>
                <w:kern w:val="0"/>
                <w:sz w:val="23"/>
                <w:szCs w:val="23"/>
                <w:fitText w:val="920" w:id="0"/>
              </w:rPr>
              <w:t>合</w:t>
            </w: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fitText w:val="920" w:id="0"/>
              </w:rPr>
              <w:t>计</w:t>
            </w:r>
          </w:p>
        </w:tc>
        <w:tc>
          <w:tcPr>
            <w:tcW w:w="629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</w:p>
        </w:tc>
        <w:tc>
          <w:tcPr>
            <w:tcW w:w="183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</w:p>
        </w:tc>
        <w:tc>
          <w:tcPr>
            <w:tcW w:w="1898" w:type="dxa"/>
          </w:tcPr>
          <w:p>
            <w:pPr>
              <w:widowControl/>
              <w:spacing w:before="210"/>
              <w:jc w:val="center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widowControl/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</w:p>
        </w:tc>
        <w:tc>
          <w:tcPr>
            <w:tcW w:w="8139" w:type="dxa"/>
            <w:gridSpan w:val="5"/>
          </w:tcPr>
          <w:p>
            <w:pPr>
              <w:widowControl/>
              <w:tabs>
                <w:tab w:val="left" w:pos="963"/>
              </w:tabs>
              <w:spacing w:before="210"/>
              <w:jc w:val="left"/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</w:pP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ab/>
            </w: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</w:rPr>
              <w:t>人民币：</w:t>
            </w:r>
            <w:r>
              <w:rPr>
                <w:rFonts w:hint="eastAsia" w:ascii="PingFang-SC-Regular" w:hAnsi="PingFang-SC-Regular" w:eastAsia="宋体" w:cs="Segoe UI"/>
                <w:color w:val="05073B"/>
                <w:kern w:val="0"/>
                <w:sz w:val="23"/>
                <w:szCs w:val="23"/>
                <w:lang w:val="en-US" w:eastAsia="zh-CN"/>
              </w:rPr>
              <w:t>贰</w:t>
            </w:r>
            <w:r>
              <w:rPr>
                <w:rFonts w:hint="eastAsia" w:ascii="Segoe UI" w:hAnsi="Segoe UI" w:cs="Segoe UI"/>
                <w:color w:val="05073B"/>
                <w:sz w:val="23"/>
                <w:szCs w:val="23"/>
                <w:u w:val="thick"/>
                <w:shd w:val="clear" w:color="auto" w:fill="FDFDFE"/>
              </w:rPr>
              <w:t>万</w:t>
            </w:r>
            <w:r>
              <w:rPr>
                <w:rFonts w:hint="eastAsia" w:ascii="Segoe UI" w:hAnsi="Segoe UI" w:cs="Segoe UI"/>
                <w:color w:val="05073B"/>
                <w:sz w:val="23"/>
                <w:szCs w:val="23"/>
                <w:u w:val="thick"/>
                <w:shd w:val="clear" w:color="auto" w:fill="FDFDFE"/>
                <w:lang w:val="en-US" w:eastAsia="zh-CN"/>
              </w:rPr>
              <w:t>元</w:t>
            </w:r>
            <w:r>
              <w:rPr>
                <w:rFonts w:hint="eastAsia" w:ascii="Segoe UI" w:hAnsi="Segoe UI" w:cs="Segoe UI"/>
                <w:color w:val="05073B"/>
                <w:sz w:val="23"/>
                <w:szCs w:val="23"/>
                <w:u w:val="thick"/>
                <w:shd w:val="clear" w:color="auto" w:fill="FDFDFE"/>
              </w:rPr>
              <w:t>（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u w:val="thick"/>
                <w:shd w:val="clear" w:color="auto" w:fill="FDFDFE"/>
              </w:rPr>
              <w:t>¥</w:t>
            </w:r>
            <w:r>
              <w:rPr>
                <w:rFonts w:hint="eastAsia" w:ascii="Segoe UI" w:hAnsi="Segoe UI" w:cs="Segoe UI"/>
                <w:color w:val="05073B"/>
                <w:sz w:val="23"/>
                <w:szCs w:val="23"/>
                <w:u w:val="thick"/>
                <w:shd w:val="clear" w:color="auto" w:fill="FDFDFE"/>
                <w:lang w:val="en-US" w:eastAsia="zh-CN"/>
              </w:rPr>
              <w:t>20000</w:t>
            </w:r>
            <w:r>
              <w:rPr>
                <w:rFonts w:hint="eastAsia" w:ascii="Segoe UI" w:hAnsi="Segoe UI" w:cs="Segoe UI"/>
                <w:color w:val="05073B"/>
                <w:sz w:val="23"/>
                <w:szCs w:val="23"/>
                <w:u w:val="thick"/>
                <w:shd w:val="clear" w:color="auto" w:fill="FDFDFE"/>
              </w:rPr>
              <w:t>元），</w:t>
            </w:r>
            <w:r>
              <w:rPr>
                <w:rFonts w:hint="eastAsia" w:ascii="Segoe UI" w:hAnsi="Segoe UI" w:cs="Segoe UI"/>
                <w:color w:val="05073B"/>
                <w:sz w:val="23"/>
                <w:szCs w:val="23"/>
                <w:shd w:val="clear" w:color="auto" w:fill="FDFDFE"/>
              </w:rPr>
              <w:t>税率为</w:t>
            </w:r>
            <w:r>
              <w:rPr>
                <w:rFonts w:hint="eastAsia" w:ascii="Segoe UI" w:hAnsi="Segoe UI" w:cs="Segoe UI"/>
                <w:color w:val="05073B"/>
                <w:sz w:val="23"/>
                <w:szCs w:val="23"/>
                <w:u w:val="thick"/>
                <w:shd w:val="clear" w:color="auto" w:fill="FDFDFE"/>
              </w:rPr>
              <w:t>1</w:t>
            </w:r>
            <w:r>
              <w:rPr>
                <w:rFonts w:ascii="Segoe UI" w:hAnsi="Segoe UI" w:cs="Segoe UI"/>
                <w:color w:val="05073B"/>
                <w:sz w:val="23"/>
                <w:szCs w:val="23"/>
                <w:u w:val="thick"/>
                <w:shd w:val="clear" w:color="auto" w:fill="FDFDFE"/>
              </w:rPr>
              <w:t>3%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-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FA"/>
    <w:rsid w:val="000331DB"/>
    <w:rsid w:val="002512D0"/>
    <w:rsid w:val="0026399A"/>
    <w:rsid w:val="002F0A96"/>
    <w:rsid w:val="003D5499"/>
    <w:rsid w:val="003E61D0"/>
    <w:rsid w:val="00485FF3"/>
    <w:rsid w:val="0086761A"/>
    <w:rsid w:val="008B58A1"/>
    <w:rsid w:val="008F4E35"/>
    <w:rsid w:val="00BB7BFA"/>
    <w:rsid w:val="00C37103"/>
    <w:rsid w:val="00CA0319"/>
    <w:rsid w:val="00EC50BA"/>
    <w:rsid w:val="00F32154"/>
    <w:rsid w:val="00FF10B3"/>
    <w:rsid w:val="248B587D"/>
    <w:rsid w:val="2738055D"/>
    <w:rsid w:val="2788504C"/>
    <w:rsid w:val="401D2100"/>
    <w:rsid w:val="7D44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字符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622</Characters>
  <Lines>5</Lines>
  <Paragraphs>1</Paragraphs>
  <TotalTime>5</TotalTime>
  <ScaleCrop>false</ScaleCrop>
  <LinksUpToDate>false</LinksUpToDate>
  <CharactersWithSpaces>730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2023-12-15T01:20:00Z</dcterms:created>
  <dc:creator>国欢 龚</dc:creator>
  <cp:lastModifiedBy>17NZ</cp:lastModifiedBy>
  <dcterms:modified xsi:type="dcterms:W3CDTF">2024-01-19T00:43:22Z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