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22222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44"/>
          <w:szCs w:val="44"/>
          <w:lang w:val="en-US" w:eastAsia="zh-CN"/>
        </w:rPr>
        <w:t>航站区管理部物业管理部党支部阵地建设效果图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22222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44"/>
          <w:szCs w:val="44"/>
          <w:lang w:val="en-US" w:eastAsia="zh-CN"/>
        </w:rPr>
        <w:drawing>
          <wp:inline distT="0" distB="0" distL="114300" distR="114300">
            <wp:extent cx="8827135" cy="3524250"/>
            <wp:effectExtent l="0" t="0" r="12065" b="0"/>
            <wp:docPr id="1" name="图片 1" descr="169932834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9328341867"/>
                    <pic:cNvPicPr>
                      <a:picLocks noChangeAspect="1"/>
                    </pic:cNvPicPr>
                  </pic:nvPicPr>
                  <pic:blipFill>
                    <a:blip r:embed="rId4"/>
                    <a:srcRect r="323"/>
                    <a:stretch>
                      <a:fillRect/>
                    </a:stretch>
                  </pic:blipFill>
                  <pic:spPr>
                    <a:xfrm>
                      <a:off x="0" y="0"/>
                      <a:ext cx="882713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方正小标宋_GBK" w:cs="Times New Roman"/>
          <w:color w:val="222222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222222"/>
          <w:kern w:val="0"/>
          <w:sz w:val="36"/>
          <w:szCs w:val="36"/>
          <w:lang w:val="en-US" w:eastAsia="zh-CN"/>
        </w:rPr>
        <w:t>4550mm*1500mm</w:t>
      </w:r>
    </w:p>
    <w:p>
      <w:pPr>
        <w:jc w:val="both"/>
        <w:rPr>
          <w:rFonts w:hint="default" w:ascii="Times New Roman" w:hAnsi="Times New Roman" w:eastAsia="方正小标宋_GBK" w:cs="Times New Roman"/>
          <w:color w:val="222222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mM3Mjk0NWM5Y2EwNDlkMGEzOTQ0MDZmOWM3ZmEifQ=="/>
  </w:docVars>
  <w:rsids>
    <w:rsidRoot w:val="37330717"/>
    <w:rsid w:val="37330717"/>
    <w:rsid w:val="45D00DDD"/>
    <w:rsid w:val="6F44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2023-11-07T03:36:00Z</dcterms:created>
  <dc:creator>重庆航站区党群文书</dc:creator>
  <cp:lastModifiedBy>vera</cp:lastModifiedBy>
  <dcterms:modified xsi:type="dcterms:W3CDTF">2023-11-15T06:33:10Z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8351E51BF4EB4A918D65DCF6B64BBD7F_13</vt:lpwstr>
  </property>
</Properties>
</file>