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41E97" w14:textId="77777777" w:rsidR="00D1095C" w:rsidRDefault="00D1095C">
      <w:pPr>
        <w:jc w:val="center"/>
        <w:rPr>
          <w:rFonts w:ascii="仿宋_GB2312" w:eastAsia="仿宋_GB2312"/>
          <w:b/>
          <w:color w:val="000000"/>
          <w:sz w:val="52"/>
          <w:szCs w:val="52"/>
        </w:rPr>
      </w:pPr>
    </w:p>
    <w:p w14:paraId="77467CB7" w14:textId="77777777" w:rsidR="00D1095C" w:rsidRDefault="00D1095C">
      <w:pPr>
        <w:jc w:val="center"/>
        <w:rPr>
          <w:rFonts w:ascii="仿宋_GB2312" w:eastAsia="仿宋_GB2312"/>
          <w:b/>
          <w:color w:val="000000"/>
          <w:sz w:val="52"/>
          <w:szCs w:val="52"/>
        </w:rPr>
      </w:pPr>
    </w:p>
    <w:p w14:paraId="662B6E0A" w14:textId="77777777" w:rsidR="00D1095C" w:rsidRDefault="00F0699A">
      <w:pPr>
        <w:jc w:val="center"/>
        <w:rPr>
          <w:rFonts w:ascii="方正小标宋_GBK" w:eastAsia="方正小标宋_GBK" w:hAnsi="方正小标宋_GBK" w:cs="方正小标宋_GBK"/>
          <w:bCs/>
          <w:color w:val="000000"/>
          <w:sz w:val="52"/>
          <w:szCs w:val="52"/>
        </w:rPr>
      </w:pPr>
      <w:r>
        <w:rPr>
          <w:rFonts w:ascii="方正小标宋_GBK" w:eastAsia="方正小标宋_GBK" w:hAnsi="方正小标宋_GBK" w:cs="方正小标宋_GBK" w:hint="eastAsia"/>
          <w:bCs/>
          <w:color w:val="000000"/>
          <w:sz w:val="52"/>
          <w:szCs w:val="52"/>
        </w:rPr>
        <w:t>重庆江北国际机场有限公司</w:t>
      </w:r>
    </w:p>
    <w:p w14:paraId="2B2975B0" w14:textId="77777777" w:rsidR="00D1095C" w:rsidRDefault="00D1095C">
      <w:pPr>
        <w:jc w:val="center"/>
        <w:rPr>
          <w:rFonts w:ascii="仿宋" w:eastAsia="仿宋" w:hAnsi="仿宋"/>
          <w:b/>
          <w:color w:val="000000"/>
          <w:sz w:val="52"/>
          <w:szCs w:val="52"/>
        </w:rPr>
      </w:pPr>
    </w:p>
    <w:p w14:paraId="7094A4AC" w14:textId="278C5E03" w:rsidR="00D1095C" w:rsidRDefault="00F0699A">
      <w:pPr>
        <w:jc w:val="center"/>
        <w:rPr>
          <w:rFonts w:ascii="方正小标宋_GBK" w:eastAsia="方正小标宋_GBK" w:hAnsi="方正小标宋_GBK" w:cs="方正小标宋_GBK"/>
          <w:bCs/>
          <w:color w:val="000000"/>
          <w:sz w:val="44"/>
          <w:szCs w:val="44"/>
        </w:rPr>
      </w:pPr>
      <w:proofErr w:type="gramStart"/>
      <w:r>
        <w:rPr>
          <w:rFonts w:ascii="方正小标宋_GBK" w:eastAsia="方正小标宋_GBK" w:hAnsi="方正小标宋_GBK" w:cs="方正小标宋_GBK" w:hint="eastAsia"/>
          <w:bCs/>
          <w:color w:val="000000"/>
          <w:sz w:val="44"/>
          <w:szCs w:val="44"/>
        </w:rPr>
        <w:t>安全检查站冬送温暖</w:t>
      </w:r>
      <w:proofErr w:type="gramEnd"/>
      <w:r>
        <w:rPr>
          <w:rFonts w:ascii="方正小标宋_GBK" w:eastAsia="方正小标宋_GBK" w:hAnsi="方正小标宋_GBK" w:cs="方正小标宋_GBK" w:hint="eastAsia"/>
          <w:bCs/>
          <w:color w:val="000000"/>
          <w:sz w:val="44"/>
          <w:szCs w:val="44"/>
        </w:rPr>
        <w:t>慰问品</w:t>
      </w:r>
    </w:p>
    <w:p w14:paraId="117E3C1E" w14:textId="77777777" w:rsidR="00D1095C" w:rsidRDefault="00F0699A">
      <w:pPr>
        <w:jc w:val="center"/>
        <w:rPr>
          <w:rFonts w:ascii="方正小标宋_GBK" w:eastAsia="方正小标宋_GBK" w:hAnsi="方正小标宋_GBK" w:cs="方正小标宋_GBK"/>
          <w:bCs/>
          <w:color w:val="000000"/>
          <w:sz w:val="44"/>
          <w:szCs w:val="44"/>
        </w:rPr>
      </w:pPr>
      <w:r>
        <w:rPr>
          <w:rFonts w:ascii="方正小标宋_GBK" w:eastAsia="方正小标宋_GBK" w:hAnsi="方正小标宋_GBK" w:cs="方正小标宋_GBK" w:hint="eastAsia"/>
          <w:bCs/>
          <w:color w:val="000000"/>
          <w:sz w:val="44"/>
          <w:szCs w:val="44"/>
        </w:rPr>
        <w:t>采购项目竞争性比选文件</w:t>
      </w:r>
    </w:p>
    <w:p w14:paraId="32D51873" w14:textId="77777777" w:rsidR="00D1095C" w:rsidRDefault="00D1095C">
      <w:pPr>
        <w:jc w:val="center"/>
        <w:rPr>
          <w:rFonts w:ascii="仿宋" w:eastAsia="仿宋" w:hAnsi="仿宋"/>
          <w:b/>
          <w:color w:val="000000"/>
          <w:sz w:val="32"/>
        </w:rPr>
      </w:pPr>
    </w:p>
    <w:p w14:paraId="3417CD8B" w14:textId="77777777" w:rsidR="00D1095C" w:rsidRDefault="00D1095C">
      <w:pPr>
        <w:jc w:val="center"/>
        <w:rPr>
          <w:rFonts w:ascii="仿宋" w:eastAsia="仿宋" w:hAnsi="仿宋"/>
          <w:b/>
          <w:color w:val="000000"/>
          <w:sz w:val="32"/>
        </w:rPr>
      </w:pPr>
    </w:p>
    <w:p w14:paraId="10351834" w14:textId="25B50C5D" w:rsidR="00D1095C" w:rsidRDefault="00F0699A" w:rsidP="008D408F">
      <w:pPr>
        <w:ind w:firstLineChars="900" w:firstLine="2880"/>
        <w:rPr>
          <w:rFonts w:ascii="仿宋" w:eastAsia="仿宋" w:hAnsi="仿宋"/>
          <w:bCs/>
          <w:color w:val="000000" w:themeColor="text1"/>
          <w:sz w:val="32"/>
          <w:u w:val="single"/>
        </w:rPr>
      </w:pPr>
      <w:r>
        <w:rPr>
          <w:rFonts w:ascii="方正小标宋_GBK" w:eastAsia="方正小标宋_GBK" w:hAnsi="方正小标宋_GBK" w:cs="方正小标宋_GBK" w:hint="eastAsia"/>
          <w:bCs/>
          <w:color w:val="000000" w:themeColor="text1"/>
          <w:sz w:val="32"/>
        </w:rPr>
        <w:t>编号：2023-01</w:t>
      </w:r>
      <w:r w:rsidR="00FA29AB">
        <w:rPr>
          <w:rFonts w:ascii="方正小标宋_GBK" w:eastAsia="方正小标宋_GBK" w:hAnsi="方正小标宋_GBK" w:cs="方正小标宋_GBK"/>
          <w:bCs/>
          <w:color w:val="000000" w:themeColor="text1"/>
          <w:sz w:val="32"/>
        </w:rPr>
        <w:t>6</w:t>
      </w:r>
    </w:p>
    <w:p w14:paraId="5FEE3A09" w14:textId="77777777" w:rsidR="00D1095C" w:rsidRDefault="00D1095C">
      <w:pPr>
        <w:rPr>
          <w:rFonts w:ascii="仿宋" w:eastAsia="仿宋" w:hAnsi="仿宋"/>
          <w:b/>
          <w:color w:val="000000"/>
          <w:sz w:val="52"/>
        </w:rPr>
      </w:pPr>
    </w:p>
    <w:p w14:paraId="51355F7C" w14:textId="77777777" w:rsidR="00D1095C" w:rsidRDefault="00D1095C">
      <w:pPr>
        <w:jc w:val="center"/>
        <w:rPr>
          <w:rFonts w:ascii="仿宋" w:eastAsia="仿宋" w:hAnsi="仿宋"/>
          <w:b/>
          <w:color w:val="000000"/>
          <w:sz w:val="52"/>
        </w:rPr>
      </w:pPr>
    </w:p>
    <w:p w14:paraId="079CE753" w14:textId="77777777" w:rsidR="00D1095C" w:rsidRDefault="00D1095C">
      <w:pPr>
        <w:jc w:val="center"/>
        <w:rPr>
          <w:rFonts w:ascii="仿宋" w:eastAsia="仿宋" w:hAnsi="仿宋"/>
          <w:b/>
          <w:color w:val="000000"/>
          <w:sz w:val="52"/>
        </w:rPr>
      </w:pPr>
    </w:p>
    <w:p w14:paraId="29631560" w14:textId="77777777" w:rsidR="00D1095C" w:rsidRDefault="00D1095C">
      <w:pPr>
        <w:pStyle w:val="a0"/>
        <w:rPr>
          <w:rFonts w:ascii="仿宋" w:eastAsia="仿宋" w:hAnsi="仿宋"/>
          <w:color w:val="000000"/>
          <w:sz w:val="52"/>
        </w:rPr>
      </w:pPr>
    </w:p>
    <w:p w14:paraId="5937BC85" w14:textId="77777777" w:rsidR="00D1095C" w:rsidRDefault="00D1095C">
      <w:pPr>
        <w:pStyle w:val="a0"/>
        <w:jc w:val="both"/>
      </w:pPr>
    </w:p>
    <w:p w14:paraId="4A482072" w14:textId="77777777" w:rsidR="00D1095C" w:rsidRDefault="00F0699A">
      <w:pPr>
        <w:jc w:val="center"/>
        <w:rPr>
          <w:rFonts w:ascii="方正小标宋_GBK" w:eastAsia="方正小标宋_GBK" w:hAnsi="方正小标宋_GBK" w:cs="方正小标宋_GBK"/>
          <w:bCs/>
          <w:color w:val="000000"/>
          <w:sz w:val="32"/>
          <w:szCs w:val="32"/>
        </w:rPr>
      </w:pPr>
      <w:r>
        <w:rPr>
          <w:rFonts w:ascii="方正小标宋_GBK" w:eastAsia="方正小标宋_GBK" w:hAnsi="方正小标宋_GBK" w:cs="方正小标宋_GBK" w:hint="eastAsia"/>
          <w:bCs/>
          <w:color w:val="000000"/>
          <w:sz w:val="32"/>
          <w:szCs w:val="32"/>
        </w:rPr>
        <w:t>重庆江北国际机场有限公司</w:t>
      </w:r>
    </w:p>
    <w:p w14:paraId="4C117EFE" w14:textId="77777777" w:rsidR="00D1095C" w:rsidRDefault="00F0699A">
      <w:pPr>
        <w:jc w:val="center"/>
        <w:rPr>
          <w:rFonts w:ascii="方正小标宋_GBK" w:eastAsia="方正小标宋_GBK" w:hAnsi="方正小标宋_GBK" w:cs="方正小标宋_GBK"/>
          <w:bCs/>
          <w:color w:val="000000"/>
          <w:sz w:val="32"/>
          <w:szCs w:val="32"/>
        </w:rPr>
      </w:pPr>
      <w:r>
        <w:rPr>
          <w:rFonts w:ascii="方正小标宋_GBK" w:eastAsia="方正小标宋_GBK" w:hAnsi="方正小标宋_GBK" w:cs="方正小标宋_GBK" w:hint="eastAsia"/>
          <w:bCs/>
          <w:color w:val="000000"/>
          <w:sz w:val="32"/>
          <w:szCs w:val="32"/>
        </w:rPr>
        <w:t>安全检查站（代章）</w:t>
      </w:r>
    </w:p>
    <w:p w14:paraId="5641BE59" w14:textId="4EFF697D" w:rsidR="00D1095C" w:rsidRDefault="00F0699A">
      <w:pPr>
        <w:jc w:val="center"/>
        <w:rPr>
          <w:rFonts w:ascii="方正小标宋_GBK" w:eastAsia="方正小标宋_GBK" w:hAnsi="方正小标宋_GBK" w:cs="方正小标宋_GBK"/>
          <w:bCs/>
          <w:color w:val="000000"/>
          <w:sz w:val="32"/>
          <w:szCs w:val="32"/>
        </w:rPr>
      </w:pPr>
      <w:r>
        <w:rPr>
          <w:rFonts w:ascii="方正小标宋_GBK" w:eastAsia="方正小标宋_GBK" w:hAnsi="方正小标宋_GBK" w:cs="方正小标宋_GBK" w:hint="eastAsia"/>
          <w:bCs/>
          <w:color w:val="000000"/>
          <w:sz w:val="32"/>
          <w:szCs w:val="32"/>
        </w:rPr>
        <w:t>2023年11月</w:t>
      </w:r>
    </w:p>
    <w:p w14:paraId="333041A3" w14:textId="377EB66E" w:rsidR="00D1095C" w:rsidRDefault="00F0699A">
      <w:pPr>
        <w:spacing w:beforeLines="50" w:before="156" w:afterLines="50" w:after="156"/>
        <w:jc w:val="center"/>
        <w:rPr>
          <w:rFonts w:ascii="仿宋" w:eastAsia="仿宋" w:hAnsi="仿宋"/>
          <w:b/>
          <w:color w:val="000000"/>
          <w:sz w:val="44"/>
          <w:szCs w:val="44"/>
        </w:rPr>
      </w:pPr>
      <w:r>
        <w:rPr>
          <w:rFonts w:ascii="仿宋" w:eastAsia="仿宋" w:hAnsi="仿宋"/>
          <w:b/>
          <w:color w:val="000000"/>
          <w:sz w:val="52"/>
        </w:rPr>
        <w:br w:type="page"/>
      </w:r>
      <w:r>
        <w:rPr>
          <w:rFonts w:ascii="方正小标宋_GBK" w:eastAsia="方正小标宋_GBK" w:hAnsi="方正小标宋_GBK" w:cs="方正小标宋_GBK" w:hint="eastAsia"/>
          <w:color w:val="000000"/>
          <w:sz w:val="36"/>
          <w:szCs w:val="36"/>
        </w:rPr>
        <w:lastRenderedPageBreak/>
        <w:t xml:space="preserve"> 冬送温暖慰问品采购项目竞争性比选文件</w:t>
      </w:r>
    </w:p>
    <w:p w14:paraId="5D52D3DE" w14:textId="13296185" w:rsidR="00D1095C" w:rsidRDefault="00F0699A">
      <w:pPr>
        <w:spacing w:line="5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安全检查站决定于近期对冬送温暖慰问品采购项目邀请符合相应条件的供应商就本项目进行竞争性比选。</w:t>
      </w:r>
    </w:p>
    <w:p w14:paraId="4D96DAB1" w14:textId="77777777" w:rsidR="00D1095C" w:rsidRDefault="00F0699A">
      <w:pPr>
        <w:spacing w:line="500" w:lineRule="exact"/>
        <w:ind w:firstLineChars="200" w:firstLine="560"/>
        <w:rPr>
          <w:rFonts w:ascii="黑体" w:eastAsia="黑体" w:hAnsi="黑体" w:cs="黑体"/>
          <w:bCs/>
          <w:color w:val="000000"/>
          <w:sz w:val="28"/>
          <w:szCs w:val="28"/>
        </w:rPr>
      </w:pPr>
      <w:r>
        <w:rPr>
          <w:rFonts w:ascii="黑体" w:eastAsia="黑体" w:hAnsi="黑体" w:cs="黑体" w:hint="eastAsia"/>
          <w:bCs/>
          <w:color w:val="000000"/>
          <w:sz w:val="28"/>
          <w:szCs w:val="28"/>
        </w:rPr>
        <w:t>一、资质要求</w:t>
      </w:r>
    </w:p>
    <w:p w14:paraId="2F50997C" w14:textId="77777777" w:rsidR="00D1095C" w:rsidRDefault="00F0699A">
      <w:pPr>
        <w:widowControl/>
        <w:spacing w:line="500" w:lineRule="exact"/>
        <w:ind w:firstLineChars="200"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（一）在中华人民共和国依法注册、</w:t>
      </w:r>
      <w:r w:rsidRPr="00E357FC">
        <w:rPr>
          <w:rFonts w:ascii="方正仿宋_GBK" w:eastAsia="方正仿宋_GBK" w:hAnsi="方正仿宋_GBK" w:cs="方正仿宋_GBK" w:hint="eastAsia"/>
          <w:color w:val="000000"/>
          <w:sz w:val="28"/>
          <w:szCs w:val="28"/>
        </w:rPr>
        <w:t>具有独立法人资格，</w:t>
      </w:r>
      <w:r>
        <w:rPr>
          <w:rFonts w:ascii="方正仿宋_GBK" w:eastAsia="方正仿宋_GBK" w:hAnsi="方正仿宋_GBK" w:cs="方正仿宋_GBK" w:hint="eastAsia"/>
          <w:color w:val="000000"/>
          <w:sz w:val="28"/>
          <w:szCs w:val="28"/>
        </w:rPr>
        <w:t>具备有效营业执照。（提供营业执照复印件并加盖公章）</w:t>
      </w:r>
    </w:p>
    <w:p w14:paraId="421CF414" w14:textId="77777777" w:rsidR="00D1095C" w:rsidRDefault="00F0699A">
      <w:pPr>
        <w:widowControl/>
        <w:spacing w:line="500" w:lineRule="exact"/>
        <w:ind w:firstLineChars="200" w:firstLine="560"/>
        <w:jc w:val="left"/>
        <w:rPr>
          <w:rFonts w:ascii="仿宋" w:eastAsia="仿宋" w:hAnsi="仿宋" w:cs="仿宋"/>
          <w:sz w:val="28"/>
          <w:szCs w:val="28"/>
        </w:rPr>
      </w:pPr>
      <w:r>
        <w:rPr>
          <w:rFonts w:ascii="方正仿宋_GBK" w:eastAsia="方正仿宋_GBK" w:hAnsi="方正仿宋_GBK" w:cs="方正仿宋_GBK" w:hint="eastAsia"/>
          <w:color w:val="000000"/>
          <w:sz w:val="28"/>
          <w:szCs w:val="28"/>
        </w:rPr>
        <w:t>（二）信誉要求：</w:t>
      </w:r>
      <w:r>
        <w:rPr>
          <w:rFonts w:ascii="仿宋" w:eastAsia="仿宋" w:hAnsi="仿宋" w:cs="仿宋" w:hint="eastAsia"/>
          <w:sz w:val="28"/>
          <w:szCs w:val="28"/>
        </w:rPr>
        <w:t>响应单位未被“中国执行信息公开”网站（zxgk.court.gov.cn）列为失信被执行人，未被“信用中国”网（www.creditchina.gov.cn）列入严重失信主体名单，在响应单位资格审查资料中提供相关查询截图并加盖比选响应人公章。</w:t>
      </w:r>
    </w:p>
    <w:p w14:paraId="5FF81542" w14:textId="6D2C59D2" w:rsidR="004C41FC" w:rsidRDefault="00F0699A" w:rsidP="004C41FC">
      <w:pPr>
        <w:widowControl/>
        <w:spacing w:line="500" w:lineRule="exact"/>
        <w:ind w:firstLineChars="200" w:firstLine="560"/>
        <w:jc w:val="left"/>
        <w:rPr>
          <w:rFonts w:ascii="仿宋" w:eastAsia="仿宋" w:hAnsi="仿宋" w:cs="仿宋"/>
          <w:sz w:val="28"/>
          <w:szCs w:val="28"/>
        </w:rPr>
      </w:pPr>
      <w:r>
        <w:rPr>
          <w:rFonts w:ascii="方正仿宋_GBK" w:eastAsia="方正仿宋_GBK" w:hAnsi="方正仿宋_GBK" w:cs="方正仿宋_GBK" w:hint="eastAsia"/>
          <w:color w:val="000000"/>
          <w:sz w:val="28"/>
          <w:szCs w:val="28"/>
        </w:rPr>
        <w:t>（三）</w:t>
      </w:r>
      <w:bookmarkStart w:id="0" w:name="_Hlk126844602"/>
      <w:r w:rsidR="004C41FC">
        <w:rPr>
          <w:rFonts w:ascii="仿宋" w:eastAsia="仿宋" w:hAnsi="仿宋" w:cs="仿宋" w:hint="eastAsia"/>
          <w:sz w:val="28"/>
          <w:szCs w:val="28"/>
        </w:rPr>
        <w:t>法定代表人为同一个人的两个及两个以上法人，母公司、全资子公司及其控股公司，以及其他形式有管理关系的响应人，都不得参与同一比选项目</w:t>
      </w:r>
      <w:bookmarkEnd w:id="0"/>
      <w:r w:rsidR="004C41FC">
        <w:rPr>
          <w:rFonts w:ascii="仿宋" w:eastAsia="仿宋" w:hAnsi="仿宋" w:cs="仿宋" w:hint="eastAsia"/>
          <w:sz w:val="28"/>
          <w:szCs w:val="28"/>
        </w:rPr>
        <w:t>。</w:t>
      </w:r>
    </w:p>
    <w:p w14:paraId="3CF855F1" w14:textId="793871F3" w:rsidR="004C41FC" w:rsidRPr="004C41FC" w:rsidRDefault="004C41FC" w:rsidP="008A36D6">
      <w:pPr>
        <w:widowControl/>
        <w:spacing w:line="460" w:lineRule="exact"/>
        <w:ind w:firstLineChars="200" w:firstLine="560"/>
        <w:jc w:val="left"/>
      </w:pPr>
      <w:r>
        <w:rPr>
          <w:rFonts w:ascii="仿宋" w:eastAsia="仿宋" w:hAnsi="仿宋" w:cs="仿宋" w:hint="eastAsia"/>
          <w:sz w:val="28"/>
          <w:szCs w:val="28"/>
        </w:rPr>
        <w:t>（四）本项目</w:t>
      </w:r>
      <w:bookmarkStart w:id="1" w:name="_Hlk126845438"/>
      <w:r>
        <w:rPr>
          <w:rFonts w:ascii="仿宋" w:eastAsia="仿宋" w:hAnsi="仿宋" w:cs="仿宋" w:hint="eastAsia"/>
          <w:sz w:val="28"/>
          <w:szCs w:val="28"/>
        </w:rPr>
        <w:t>不接受联合体参与，不得转包、分包。</w:t>
      </w:r>
      <w:bookmarkEnd w:id="1"/>
    </w:p>
    <w:p w14:paraId="685A4BA2" w14:textId="345D53F4" w:rsidR="00FA29AB" w:rsidRPr="00FA29AB" w:rsidRDefault="00F0699A" w:rsidP="00FA29AB">
      <w:pPr>
        <w:spacing w:line="500" w:lineRule="exact"/>
        <w:ind w:firstLineChars="200" w:firstLine="560"/>
        <w:rPr>
          <w:rFonts w:ascii="黑体" w:eastAsia="黑体" w:hAnsi="黑体" w:cs="黑体"/>
          <w:bCs/>
          <w:color w:val="000000"/>
          <w:sz w:val="28"/>
          <w:szCs w:val="28"/>
        </w:rPr>
      </w:pPr>
      <w:r>
        <w:rPr>
          <w:rFonts w:ascii="黑体" w:eastAsia="黑体" w:hAnsi="黑体" w:cs="黑体" w:hint="eastAsia"/>
          <w:bCs/>
          <w:color w:val="000000"/>
          <w:sz w:val="28"/>
          <w:szCs w:val="28"/>
        </w:rPr>
        <w:t>二、项目内容及相关要求</w:t>
      </w:r>
    </w:p>
    <w:p w14:paraId="6BFA8C66" w14:textId="358EF0B3" w:rsidR="00D1095C" w:rsidRDefault="00F0699A">
      <w:pPr>
        <w:spacing w:line="5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（一）项目名称：</w:t>
      </w:r>
      <w:proofErr w:type="gramStart"/>
      <w:r>
        <w:rPr>
          <w:rFonts w:ascii="方正仿宋_GBK" w:eastAsia="方正仿宋_GBK" w:hAnsi="方正仿宋_GBK" w:cs="方正仿宋_GBK" w:hint="eastAsia"/>
          <w:color w:val="000000"/>
          <w:sz w:val="28"/>
          <w:szCs w:val="28"/>
        </w:rPr>
        <w:t>安全检查站冬送温暖</w:t>
      </w:r>
      <w:proofErr w:type="gramEnd"/>
      <w:r>
        <w:rPr>
          <w:rFonts w:ascii="方正仿宋_GBK" w:eastAsia="方正仿宋_GBK" w:hAnsi="方正仿宋_GBK" w:cs="方正仿宋_GBK" w:hint="eastAsia"/>
          <w:color w:val="000000"/>
          <w:sz w:val="28"/>
          <w:szCs w:val="28"/>
        </w:rPr>
        <w:t>慰问品采购项目</w:t>
      </w:r>
    </w:p>
    <w:p w14:paraId="58A0F0D4" w14:textId="51EDBEBF" w:rsidR="00D1095C" w:rsidRPr="00FA29AB" w:rsidRDefault="00F0699A" w:rsidP="00FA29AB">
      <w:pPr>
        <w:widowControl/>
        <w:spacing w:line="500" w:lineRule="exact"/>
        <w:ind w:firstLineChars="200"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w:t>
      </w:r>
      <w:r w:rsidR="00FA29AB">
        <w:rPr>
          <w:rFonts w:ascii="方正仿宋_GBK" w:eastAsia="方正仿宋_GBK" w:hAnsi="方正仿宋_GBK" w:cs="方正仿宋_GBK" w:hint="eastAsia"/>
          <w:color w:val="000000"/>
          <w:sz w:val="28"/>
          <w:szCs w:val="28"/>
        </w:rPr>
        <w:t>项目内容：</w:t>
      </w:r>
      <w:r>
        <w:rPr>
          <w:rFonts w:ascii="方正仿宋_GBK" w:eastAsia="方正仿宋_GBK" w:hAnsi="方正仿宋_GBK" w:cs="方正仿宋_GBK" w:hint="eastAsia"/>
          <w:color w:val="000000" w:themeColor="text1"/>
          <w:sz w:val="28"/>
          <w:szCs w:val="28"/>
        </w:rPr>
        <w:t>详见采购物品统计表</w:t>
      </w:r>
    </w:p>
    <w:tbl>
      <w:tblPr>
        <w:tblW w:w="5000" w:type="pct"/>
        <w:tblInd w:w="-119" w:type="dxa"/>
        <w:tblLayout w:type="fixed"/>
        <w:tblLook w:val="04A0" w:firstRow="1" w:lastRow="0" w:firstColumn="1" w:lastColumn="0" w:noHBand="0" w:noVBand="1"/>
      </w:tblPr>
      <w:tblGrid>
        <w:gridCol w:w="479"/>
        <w:gridCol w:w="849"/>
        <w:gridCol w:w="1384"/>
        <w:gridCol w:w="968"/>
        <w:gridCol w:w="1938"/>
        <w:gridCol w:w="966"/>
        <w:gridCol w:w="694"/>
        <w:gridCol w:w="1244"/>
      </w:tblGrid>
      <w:tr w:rsidR="00FA29AB" w14:paraId="569F3CC0" w14:textId="30FA91D3" w:rsidTr="00FA29AB">
        <w:trPr>
          <w:trHeight w:val="500"/>
        </w:trPr>
        <w:tc>
          <w:tcPr>
            <w:tcW w:w="281" w:type="pct"/>
            <w:tcBorders>
              <w:top w:val="single" w:sz="4" w:space="0" w:color="000000"/>
              <w:left w:val="single" w:sz="4" w:space="0" w:color="000000"/>
              <w:bottom w:val="nil"/>
              <w:right w:val="single" w:sz="4" w:space="0" w:color="000000"/>
            </w:tcBorders>
            <w:shd w:val="clear" w:color="auto" w:fill="auto"/>
            <w:noWrap/>
            <w:vAlign w:val="center"/>
          </w:tcPr>
          <w:p w14:paraId="3143D8F9" w14:textId="77777777" w:rsidR="00FA29AB" w:rsidRDefault="00FA29AB">
            <w:pPr>
              <w:widowControl/>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bidi="ar"/>
              </w:rPr>
              <w:t>序号</w:t>
            </w:r>
          </w:p>
        </w:tc>
        <w:tc>
          <w:tcPr>
            <w:tcW w:w="498" w:type="pct"/>
            <w:tcBorders>
              <w:top w:val="single" w:sz="4" w:space="0" w:color="000000"/>
              <w:left w:val="single" w:sz="4" w:space="0" w:color="000000"/>
              <w:bottom w:val="nil"/>
              <w:right w:val="single" w:sz="4" w:space="0" w:color="000000"/>
            </w:tcBorders>
            <w:shd w:val="clear" w:color="auto" w:fill="auto"/>
            <w:noWrap/>
            <w:vAlign w:val="center"/>
          </w:tcPr>
          <w:p w14:paraId="12E787C6" w14:textId="77777777" w:rsidR="00FA29AB" w:rsidRDefault="00FA29AB">
            <w:pPr>
              <w:widowControl/>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bidi="ar"/>
              </w:rPr>
              <w:t>品类</w:t>
            </w:r>
          </w:p>
        </w:tc>
        <w:tc>
          <w:tcPr>
            <w:tcW w:w="812" w:type="pct"/>
            <w:tcBorders>
              <w:top w:val="single" w:sz="4" w:space="0" w:color="000000"/>
              <w:left w:val="single" w:sz="4" w:space="0" w:color="000000"/>
              <w:bottom w:val="nil"/>
              <w:right w:val="single" w:sz="4" w:space="0" w:color="000000"/>
            </w:tcBorders>
            <w:shd w:val="clear" w:color="auto" w:fill="auto"/>
            <w:noWrap/>
            <w:vAlign w:val="center"/>
          </w:tcPr>
          <w:p w14:paraId="57507D10" w14:textId="77777777" w:rsidR="00FA29AB" w:rsidRDefault="00FA29AB">
            <w:pPr>
              <w:widowControl/>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bidi="ar"/>
              </w:rPr>
              <w:t>产品系列</w:t>
            </w:r>
          </w:p>
        </w:tc>
        <w:tc>
          <w:tcPr>
            <w:tcW w:w="568" w:type="pct"/>
            <w:tcBorders>
              <w:top w:val="single" w:sz="4" w:space="0" w:color="000000"/>
              <w:left w:val="single" w:sz="4" w:space="0" w:color="000000"/>
              <w:bottom w:val="nil"/>
              <w:right w:val="single" w:sz="4" w:space="0" w:color="000000"/>
            </w:tcBorders>
            <w:shd w:val="clear" w:color="auto" w:fill="auto"/>
            <w:noWrap/>
            <w:vAlign w:val="center"/>
          </w:tcPr>
          <w:p w14:paraId="45DAA940" w14:textId="77777777" w:rsidR="00FA29AB" w:rsidRDefault="00FA29AB">
            <w:pPr>
              <w:widowControl/>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bidi="ar"/>
              </w:rPr>
              <w:t>规格</w:t>
            </w:r>
          </w:p>
        </w:tc>
        <w:tc>
          <w:tcPr>
            <w:tcW w:w="1137" w:type="pct"/>
            <w:tcBorders>
              <w:top w:val="single" w:sz="4" w:space="0" w:color="000000"/>
              <w:left w:val="single" w:sz="4" w:space="0" w:color="000000"/>
              <w:bottom w:val="nil"/>
              <w:right w:val="single" w:sz="4" w:space="0" w:color="000000"/>
            </w:tcBorders>
            <w:shd w:val="clear" w:color="auto" w:fill="auto"/>
            <w:noWrap/>
            <w:vAlign w:val="center"/>
          </w:tcPr>
          <w:p w14:paraId="709BDF4D" w14:textId="77777777" w:rsidR="00FA29AB" w:rsidRDefault="00FA29AB">
            <w:pPr>
              <w:widowControl/>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bidi="ar"/>
              </w:rPr>
              <w:t>图片</w:t>
            </w:r>
          </w:p>
        </w:tc>
        <w:tc>
          <w:tcPr>
            <w:tcW w:w="567" w:type="pct"/>
            <w:tcBorders>
              <w:top w:val="single" w:sz="4" w:space="0" w:color="000000"/>
              <w:left w:val="single" w:sz="4" w:space="0" w:color="000000"/>
              <w:bottom w:val="nil"/>
              <w:right w:val="single" w:sz="4" w:space="0" w:color="000000"/>
            </w:tcBorders>
            <w:shd w:val="clear" w:color="auto" w:fill="auto"/>
            <w:noWrap/>
            <w:vAlign w:val="center"/>
          </w:tcPr>
          <w:p w14:paraId="26D2921F" w14:textId="53FD0F60" w:rsidR="00FA29AB" w:rsidRDefault="00FA29AB">
            <w:pPr>
              <w:widowControl/>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bidi="ar"/>
              </w:rPr>
              <w:t>单价（元）</w:t>
            </w:r>
          </w:p>
        </w:tc>
        <w:tc>
          <w:tcPr>
            <w:tcW w:w="407" w:type="pct"/>
            <w:tcBorders>
              <w:top w:val="single" w:sz="4" w:space="0" w:color="000000"/>
              <w:left w:val="single" w:sz="4" w:space="0" w:color="000000"/>
              <w:bottom w:val="nil"/>
              <w:right w:val="single" w:sz="4" w:space="0" w:color="000000"/>
            </w:tcBorders>
            <w:shd w:val="clear" w:color="auto" w:fill="auto"/>
            <w:noWrap/>
            <w:vAlign w:val="center"/>
          </w:tcPr>
          <w:p w14:paraId="773C808E" w14:textId="25B54105" w:rsidR="00FA29AB" w:rsidRDefault="00FA29AB">
            <w:pPr>
              <w:widowControl/>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bidi="ar"/>
              </w:rPr>
              <w:t>数量</w:t>
            </w:r>
          </w:p>
        </w:tc>
        <w:tc>
          <w:tcPr>
            <w:tcW w:w="7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1CCADC" w14:textId="64390AE2" w:rsidR="00FA29AB" w:rsidRDefault="00FA29AB">
            <w:pPr>
              <w:widowControl/>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bidi="ar"/>
              </w:rPr>
              <w:t>总限价（元）</w:t>
            </w:r>
          </w:p>
        </w:tc>
      </w:tr>
      <w:tr w:rsidR="00FA29AB" w14:paraId="3C62D344" w14:textId="309615D9" w:rsidTr="00FA29AB">
        <w:trPr>
          <w:trHeight w:val="1000"/>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EA81FE" w14:textId="77777777" w:rsidR="00FA29AB" w:rsidRDefault="00FA29A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89CADD" w14:textId="77777777" w:rsidR="00FA29AB" w:rsidRDefault="00FA29A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纯牛奶</w:t>
            </w:r>
          </w:p>
        </w:tc>
        <w:tc>
          <w:tcPr>
            <w:tcW w:w="8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382EBE" w14:textId="77777777" w:rsidR="00FA29AB" w:rsidRDefault="00FA29A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伊利 纯牛奶</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65FA2E" w14:textId="77777777" w:rsidR="00FA29AB" w:rsidRDefault="00FA29A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250ml*24盒/箱</w:t>
            </w:r>
          </w:p>
        </w:tc>
        <w:tc>
          <w:tcPr>
            <w:tcW w:w="11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B7CC6" w14:textId="77777777" w:rsidR="00FA29AB" w:rsidRDefault="00FA29AB">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noProof/>
                <w:color w:val="000000"/>
                <w:sz w:val="18"/>
                <w:szCs w:val="18"/>
              </w:rPr>
              <w:drawing>
                <wp:inline distT="0" distB="0" distL="114300" distR="114300" wp14:anchorId="4EECB3D8" wp14:editId="69BC351E">
                  <wp:extent cx="1120140" cy="1120140"/>
                  <wp:effectExtent l="0" t="0" r="3810" b="3810"/>
                  <wp:docPr id="1" name="图片 1" descr="2fc0595109fe27026c043ee0c71c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fc0595109fe27026c043ee0c71c900"/>
                          <pic:cNvPicPr>
                            <a:picLocks noChangeAspect="1"/>
                          </pic:cNvPicPr>
                        </pic:nvPicPr>
                        <pic:blipFill>
                          <a:blip r:embed="rId7"/>
                          <a:stretch>
                            <a:fillRect/>
                          </a:stretch>
                        </pic:blipFill>
                        <pic:spPr>
                          <a:xfrm>
                            <a:off x="0" y="0"/>
                            <a:ext cx="1120140" cy="1120140"/>
                          </a:xfrm>
                          <a:prstGeom prst="rect">
                            <a:avLst/>
                          </a:prstGeom>
                        </pic:spPr>
                      </pic:pic>
                    </a:graphicData>
                  </a:graphic>
                </wp:inline>
              </w:drawing>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E6509" w14:textId="77777777" w:rsidR="00FA29AB" w:rsidRDefault="00FA29AB">
            <w:pPr>
              <w:widowControl/>
              <w:jc w:val="center"/>
              <w:textAlignment w:val="center"/>
              <w:rPr>
                <w:rFonts w:ascii="Calibri" w:hAnsi="Calibri" w:cs="Calibri"/>
                <w:color w:val="000000"/>
                <w:sz w:val="18"/>
                <w:szCs w:val="18"/>
              </w:rPr>
            </w:pPr>
            <w:r>
              <w:rPr>
                <w:rFonts w:ascii="Calibri" w:hAnsi="Calibri" w:cs="Calibri" w:hint="eastAsia"/>
                <w:color w:val="000000"/>
                <w:sz w:val="18"/>
                <w:szCs w:val="18"/>
              </w:rPr>
              <w:t>64</w:t>
            </w: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6F172" w14:textId="77777777" w:rsidR="00FA29AB" w:rsidRDefault="00FA29AB">
            <w:pPr>
              <w:widowControl/>
              <w:jc w:val="center"/>
              <w:textAlignment w:val="center"/>
              <w:rPr>
                <w:rFonts w:ascii="Calibri" w:hAnsi="Calibri" w:cs="Calibri"/>
                <w:color w:val="000000"/>
                <w:sz w:val="18"/>
                <w:szCs w:val="18"/>
              </w:rPr>
            </w:pPr>
            <w:r>
              <w:rPr>
                <w:rFonts w:ascii="Calibri" w:hAnsi="Calibri" w:cs="Calibri" w:hint="eastAsia"/>
                <w:color w:val="000000"/>
                <w:sz w:val="18"/>
                <w:szCs w:val="18"/>
              </w:rPr>
              <w:t>100</w:t>
            </w:r>
          </w:p>
        </w:tc>
        <w:tc>
          <w:tcPr>
            <w:tcW w:w="7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C980E6" w14:textId="77777777" w:rsidR="00FA29AB" w:rsidRDefault="00FA29AB">
            <w:pPr>
              <w:widowControl/>
              <w:jc w:val="center"/>
              <w:textAlignment w:val="center"/>
              <w:rPr>
                <w:rFonts w:ascii="Calibri" w:hAnsi="Calibri" w:cs="Calibri"/>
                <w:color w:val="000000"/>
                <w:sz w:val="18"/>
                <w:szCs w:val="18"/>
              </w:rPr>
            </w:pPr>
            <w:r>
              <w:rPr>
                <w:rFonts w:ascii="Calibri" w:hAnsi="Calibri" w:cs="Calibri"/>
                <w:color w:val="000000"/>
                <w:kern w:val="0"/>
                <w:sz w:val="18"/>
                <w:szCs w:val="18"/>
                <w:lang w:bidi="ar"/>
              </w:rPr>
              <w:t xml:space="preserve"> </w:t>
            </w:r>
            <w:r>
              <w:rPr>
                <w:rFonts w:ascii="Calibri" w:hAnsi="Calibri" w:cs="Calibri" w:hint="eastAsia"/>
                <w:color w:val="000000"/>
                <w:kern w:val="0"/>
                <w:sz w:val="18"/>
                <w:szCs w:val="18"/>
                <w:lang w:bidi="ar"/>
              </w:rPr>
              <w:t>6400</w:t>
            </w:r>
          </w:p>
        </w:tc>
      </w:tr>
      <w:tr w:rsidR="00FA29AB" w14:paraId="5F4082E1" w14:textId="550FB99A" w:rsidTr="00FA29AB">
        <w:trPr>
          <w:trHeight w:val="1000"/>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4FBE22" w14:textId="77777777" w:rsidR="00FA29AB" w:rsidRDefault="00FA29A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DDD71" w14:textId="77777777" w:rsidR="00FA29AB" w:rsidRDefault="00FA29A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咖啡</w:t>
            </w:r>
          </w:p>
        </w:tc>
        <w:tc>
          <w:tcPr>
            <w:tcW w:w="8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650FA4" w14:textId="77777777" w:rsidR="00FA29AB" w:rsidRDefault="00FA29AB">
            <w:pPr>
              <w:widowControl/>
              <w:jc w:val="center"/>
              <w:textAlignment w:val="center"/>
              <w:rPr>
                <w:rFonts w:ascii="宋体" w:hAnsi="宋体" w:cs="宋体"/>
                <w:color w:val="000000"/>
                <w:sz w:val="18"/>
                <w:szCs w:val="18"/>
              </w:rPr>
            </w:pPr>
            <w:r>
              <w:rPr>
                <w:rStyle w:val="font71"/>
                <w:rFonts w:hint="default"/>
                <w:sz w:val="18"/>
                <w:szCs w:val="18"/>
                <w:lang w:bidi="ar"/>
              </w:rPr>
              <w:t>雀巢咖啡（多种口味）</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15ED62" w14:textId="77777777" w:rsidR="00FA29AB" w:rsidRDefault="00FA29A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268ml*15瓶/箱</w:t>
            </w:r>
          </w:p>
        </w:tc>
        <w:tc>
          <w:tcPr>
            <w:tcW w:w="11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40842B" w14:textId="77777777" w:rsidR="00FA29AB" w:rsidRDefault="00FA29AB">
            <w:pPr>
              <w:widowControl/>
              <w:jc w:val="center"/>
              <w:textAlignment w:val="center"/>
              <w:rPr>
                <w:rFonts w:ascii="Calibri" w:hAnsi="Calibri" w:cs="Calibri"/>
                <w:color w:val="000000"/>
                <w:sz w:val="18"/>
                <w:szCs w:val="18"/>
              </w:rPr>
            </w:pPr>
            <w:r>
              <w:rPr>
                <w:rFonts w:ascii="Calibri" w:hAnsi="Calibri" w:cs="Calibri" w:hint="eastAsia"/>
                <w:noProof/>
                <w:color w:val="000000"/>
                <w:sz w:val="18"/>
                <w:szCs w:val="18"/>
              </w:rPr>
              <w:drawing>
                <wp:inline distT="0" distB="0" distL="114300" distR="114300" wp14:anchorId="744E9CF5" wp14:editId="06E853C6">
                  <wp:extent cx="1120140" cy="1120140"/>
                  <wp:effectExtent l="0" t="0" r="3810" b="3810"/>
                  <wp:docPr id="11" name="图片 11" descr="5ba060740763ac4ba43500900ead2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5ba060740763ac4ba43500900ead2fa"/>
                          <pic:cNvPicPr>
                            <a:picLocks noChangeAspect="1"/>
                          </pic:cNvPicPr>
                        </pic:nvPicPr>
                        <pic:blipFill>
                          <a:blip r:embed="rId8"/>
                          <a:stretch>
                            <a:fillRect/>
                          </a:stretch>
                        </pic:blipFill>
                        <pic:spPr>
                          <a:xfrm>
                            <a:off x="0" y="0"/>
                            <a:ext cx="1120140" cy="1120140"/>
                          </a:xfrm>
                          <a:prstGeom prst="rect">
                            <a:avLst/>
                          </a:prstGeom>
                        </pic:spPr>
                      </pic:pic>
                    </a:graphicData>
                  </a:graphic>
                </wp:inline>
              </w:drawing>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B4EF9" w14:textId="77777777" w:rsidR="00FA29AB" w:rsidRDefault="00FA29AB">
            <w:pPr>
              <w:widowControl/>
              <w:jc w:val="center"/>
              <w:textAlignment w:val="center"/>
              <w:rPr>
                <w:rFonts w:ascii="Calibri" w:hAnsi="Calibri" w:cs="Calibri"/>
                <w:color w:val="000000"/>
                <w:sz w:val="18"/>
                <w:szCs w:val="18"/>
              </w:rPr>
            </w:pPr>
            <w:r>
              <w:rPr>
                <w:rFonts w:ascii="Calibri" w:hAnsi="Calibri" w:cs="Calibri" w:hint="eastAsia"/>
                <w:color w:val="000000"/>
                <w:sz w:val="18"/>
                <w:szCs w:val="18"/>
              </w:rPr>
              <w:t>68</w:t>
            </w: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B168C6" w14:textId="77777777" w:rsidR="00FA29AB" w:rsidRDefault="00FA29AB">
            <w:pPr>
              <w:widowControl/>
              <w:jc w:val="center"/>
              <w:textAlignment w:val="center"/>
              <w:rPr>
                <w:rFonts w:ascii="Calibri" w:hAnsi="Calibri" w:cs="Calibri"/>
                <w:color w:val="000000"/>
                <w:sz w:val="18"/>
                <w:szCs w:val="18"/>
              </w:rPr>
            </w:pPr>
            <w:r>
              <w:rPr>
                <w:rFonts w:ascii="Calibri" w:hAnsi="Calibri" w:cs="Calibri" w:hint="eastAsia"/>
                <w:color w:val="000000"/>
                <w:sz w:val="18"/>
                <w:szCs w:val="18"/>
              </w:rPr>
              <w:t>100</w:t>
            </w:r>
          </w:p>
        </w:tc>
        <w:tc>
          <w:tcPr>
            <w:tcW w:w="7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0D1DE4" w14:textId="77777777" w:rsidR="00FA29AB" w:rsidRDefault="00FA29AB">
            <w:pPr>
              <w:widowControl/>
              <w:jc w:val="center"/>
              <w:textAlignment w:val="center"/>
              <w:rPr>
                <w:rFonts w:ascii="Calibri" w:hAnsi="Calibri" w:cs="Calibri"/>
                <w:color w:val="000000"/>
                <w:sz w:val="18"/>
                <w:szCs w:val="18"/>
              </w:rPr>
            </w:pPr>
            <w:r>
              <w:rPr>
                <w:rFonts w:ascii="Calibri" w:hAnsi="Calibri" w:cs="Calibri" w:hint="eastAsia"/>
                <w:color w:val="000000"/>
                <w:kern w:val="0"/>
                <w:sz w:val="18"/>
                <w:szCs w:val="18"/>
                <w:lang w:bidi="ar"/>
              </w:rPr>
              <w:t>6800</w:t>
            </w:r>
            <w:r>
              <w:rPr>
                <w:rFonts w:ascii="Calibri" w:hAnsi="Calibri" w:cs="Calibri"/>
                <w:color w:val="000000"/>
                <w:kern w:val="0"/>
                <w:sz w:val="18"/>
                <w:szCs w:val="18"/>
                <w:lang w:bidi="ar"/>
              </w:rPr>
              <w:t xml:space="preserve"> </w:t>
            </w:r>
          </w:p>
        </w:tc>
      </w:tr>
      <w:tr w:rsidR="00FA29AB" w14:paraId="78E5D816" w14:textId="3C585C65" w:rsidTr="00FA29AB">
        <w:trPr>
          <w:trHeight w:val="1000"/>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9C8EB" w14:textId="77777777" w:rsidR="00FA29AB" w:rsidRDefault="00FA29A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3</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DB2FE" w14:textId="77777777" w:rsidR="00FA29AB" w:rsidRDefault="00FA29AB">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银鹭好粥道</w:t>
            </w:r>
            <w:proofErr w:type="gramEnd"/>
          </w:p>
        </w:tc>
        <w:tc>
          <w:tcPr>
            <w:tcW w:w="8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588906" w14:textId="77777777" w:rsidR="00FA29AB" w:rsidRDefault="00FA29AB">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银鹭好</w:t>
            </w:r>
            <w:proofErr w:type="gramEnd"/>
            <w:r>
              <w:rPr>
                <w:rFonts w:ascii="宋体" w:hAnsi="宋体" w:cs="宋体" w:hint="eastAsia"/>
                <w:color w:val="000000"/>
                <w:kern w:val="0"/>
                <w:sz w:val="18"/>
                <w:szCs w:val="18"/>
                <w:lang w:bidi="ar"/>
              </w:rPr>
              <w:t>粥道（多种口味）</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D8159" w14:textId="77777777" w:rsidR="00FA29AB" w:rsidRDefault="00FA29AB">
            <w:pPr>
              <w:widowControl/>
              <w:jc w:val="center"/>
              <w:textAlignment w:val="center"/>
              <w:rPr>
                <w:rFonts w:ascii="宋体" w:hAnsi="宋体" w:cs="宋体"/>
                <w:color w:val="000000"/>
                <w:sz w:val="18"/>
                <w:szCs w:val="18"/>
              </w:rPr>
            </w:pPr>
            <w:r>
              <w:rPr>
                <w:rFonts w:ascii="宋体" w:hAnsi="宋体" w:cs="宋体" w:hint="eastAsia"/>
                <w:color w:val="000000"/>
                <w:sz w:val="18"/>
                <w:szCs w:val="18"/>
              </w:rPr>
              <w:t>280g*12瓶/箱</w:t>
            </w:r>
          </w:p>
        </w:tc>
        <w:tc>
          <w:tcPr>
            <w:tcW w:w="11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808D4" w14:textId="77777777" w:rsidR="00FA29AB" w:rsidRDefault="00FA29AB">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noProof/>
                <w:color w:val="000000"/>
                <w:sz w:val="18"/>
                <w:szCs w:val="18"/>
              </w:rPr>
              <w:drawing>
                <wp:inline distT="0" distB="0" distL="114300" distR="114300" wp14:anchorId="19E294A5" wp14:editId="246D3CE2">
                  <wp:extent cx="1121410" cy="1121410"/>
                  <wp:effectExtent l="0" t="0" r="2540" b="2540"/>
                  <wp:docPr id="10" name="图片 10" descr="affc862bb0571a74e187809a9b41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affc862bb0571a74e187809a9b41524"/>
                          <pic:cNvPicPr>
                            <a:picLocks noChangeAspect="1"/>
                          </pic:cNvPicPr>
                        </pic:nvPicPr>
                        <pic:blipFill>
                          <a:blip r:embed="rId9"/>
                          <a:stretch>
                            <a:fillRect/>
                          </a:stretch>
                        </pic:blipFill>
                        <pic:spPr>
                          <a:xfrm>
                            <a:off x="0" y="0"/>
                            <a:ext cx="1121410" cy="1121410"/>
                          </a:xfrm>
                          <a:prstGeom prst="rect">
                            <a:avLst/>
                          </a:prstGeom>
                        </pic:spPr>
                      </pic:pic>
                    </a:graphicData>
                  </a:graphic>
                </wp:inline>
              </w:drawing>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76A27" w14:textId="77777777" w:rsidR="00FA29AB" w:rsidRDefault="00FA29AB">
            <w:pPr>
              <w:widowControl/>
              <w:jc w:val="center"/>
              <w:textAlignment w:val="center"/>
              <w:rPr>
                <w:rFonts w:ascii="Calibri" w:hAnsi="Calibri" w:cs="Calibri"/>
                <w:color w:val="000000"/>
                <w:sz w:val="18"/>
                <w:szCs w:val="18"/>
              </w:rPr>
            </w:pPr>
            <w:r>
              <w:rPr>
                <w:rFonts w:ascii="Calibri" w:hAnsi="Calibri" w:cs="Calibri"/>
                <w:color w:val="000000"/>
                <w:kern w:val="0"/>
                <w:sz w:val="18"/>
                <w:szCs w:val="18"/>
                <w:lang w:bidi="ar"/>
              </w:rPr>
              <w:t xml:space="preserve"> </w:t>
            </w:r>
            <w:r>
              <w:rPr>
                <w:rFonts w:ascii="Calibri" w:hAnsi="Calibri" w:cs="Calibri" w:hint="eastAsia"/>
                <w:color w:val="000000"/>
                <w:kern w:val="0"/>
                <w:sz w:val="18"/>
                <w:szCs w:val="18"/>
                <w:lang w:bidi="ar"/>
              </w:rPr>
              <w:t>48</w:t>
            </w: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6062C3" w14:textId="77777777" w:rsidR="00FA29AB" w:rsidRDefault="00FA29AB">
            <w:pPr>
              <w:widowControl/>
              <w:jc w:val="center"/>
              <w:textAlignment w:val="center"/>
              <w:rPr>
                <w:rFonts w:ascii="Calibri" w:hAnsi="Calibri" w:cs="Calibri"/>
                <w:color w:val="000000"/>
                <w:sz w:val="18"/>
                <w:szCs w:val="18"/>
              </w:rPr>
            </w:pPr>
            <w:r>
              <w:rPr>
                <w:rFonts w:ascii="Calibri" w:hAnsi="Calibri" w:cs="Calibri" w:hint="eastAsia"/>
                <w:color w:val="000000"/>
                <w:sz w:val="18"/>
                <w:szCs w:val="18"/>
              </w:rPr>
              <w:t>100</w:t>
            </w:r>
          </w:p>
        </w:tc>
        <w:tc>
          <w:tcPr>
            <w:tcW w:w="7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9B1C7" w14:textId="77777777" w:rsidR="00FA29AB" w:rsidRDefault="00FA29AB">
            <w:pPr>
              <w:widowControl/>
              <w:jc w:val="center"/>
              <w:textAlignment w:val="center"/>
              <w:rPr>
                <w:rFonts w:ascii="Calibri" w:hAnsi="Calibri" w:cs="Calibri"/>
                <w:color w:val="000000"/>
                <w:sz w:val="18"/>
                <w:szCs w:val="18"/>
              </w:rPr>
            </w:pPr>
            <w:r>
              <w:rPr>
                <w:rFonts w:ascii="Calibri" w:hAnsi="Calibri" w:cs="Calibri"/>
                <w:color w:val="000000"/>
                <w:kern w:val="0"/>
                <w:sz w:val="18"/>
                <w:szCs w:val="18"/>
                <w:lang w:bidi="ar"/>
              </w:rPr>
              <w:t xml:space="preserve"> </w:t>
            </w:r>
            <w:r>
              <w:rPr>
                <w:rFonts w:ascii="Calibri" w:hAnsi="Calibri" w:cs="Calibri" w:hint="eastAsia"/>
                <w:color w:val="000000"/>
                <w:kern w:val="0"/>
                <w:sz w:val="18"/>
                <w:szCs w:val="18"/>
                <w:lang w:bidi="ar"/>
              </w:rPr>
              <w:t>4800</w:t>
            </w:r>
          </w:p>
        </w:tc>
      </w:tr>
      <w:tr w:rsidR="00FA29AB" w14:paraId="55FE036F" w14:textId="5A4E1A1D" w:rsidTr="00FA29AB">
        <w:trPr>
          <w:trHeight w:val="1000"/>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FB80F" w14:textId="77777777" w:rsidR="00FA29AB" w:rsidRDefault="00FA29A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4D8DD" w14:textId="77777777" w:rsidR="00FA29AB" w:rsidRDefault="00FA29A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汤达人方便面</w:t>
            </w:r>
          </w:p>
        </w:tc>
        <w:tc>
          <w:tcPr>
            <w:tcW w:w="8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05FB8" w14:textId="77777777" w:rsidR="00FA29AB" w:rsidRDefault="00FA29AB">
            <w:pPr>
              <w:widowControl/>
              <w:jc w:val="center"/>
              <w:textAlignment w:val="center"/>
              <w:rPr>
                <w:rFonts w:ascii="宋体" w:hAnsi="宋体" w:cs="宋体"/>
                <w:color w:val="000000"/>
                <w:sz w:val="18"/>
                <w:szCs w:val="18"/>
              </w:rPr>
            </w:pPr>
            <w:r>
              <w:rPr>
                <w:rFonts w:ascii="宋体" w:hAnsi="宋体" w:cs="宋体" w:hint="eastAsia"/>
                <w:color w:val="000000"/>
                <w:sz w:val="18"/>
                <w:szCs w:val="18"/>
              </w:rPr>
              <w:t>统一汤达人日式</w:t>
            </w:r>
            <w:proofErr w:type="gramStart"/>
            <w:r>
              <w:rPr>
                <w:rFonts w:ascii="宋体" w:hAnsi="宋体" w:cs="宋体" w:hint="eastAsia"/>
                <w:color w:val="000000"/>
                <w:sz w:val="18"/>
                <w:szCs w:val="18"/>
              </w:rPr>
              <w:t>豚</w:t>
            </w:r>
            <w:proofErr w:type="gramEnd"/>
            <w:r>
              <w:rPr>
                <w:rFonts w:ascii="宋体" w:hAnsi="宋体" w:cs="宋体" w:hint="eastAsia"/>
                <w:color w:val="000000"/>
                <w:sz w:val="18"/>
                <w:szCs w:val="18"/>
              </w:rPr>
              <w:t>骨拉面</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4C99F" w14:textId="77777777" w:rsidR="00FA29AB" w:rsidRDefault="00FA29AB">
            <w:pPr>
              <w:widowControl/>
              <w:jc w:val="center"/>
              <w:textAlignment w:val="center"/>
              <w:rPr>
                <w:rFonts w:ascii="宋体" w:hAnsi="宋体" w:cs="宋体"/>
                <w:color w:val="000000"/>
                <w:sz w:val="18"/>
                <w:szCs w:val="18"/>
              </w:rPr>
            </w:pPr>
            <w:r>
              <w:rPr>
                <w:rFonts w:ascii="宋体" w:hAnsi="宋体" w:cs="宋体" w:hint="eastAsia"/>
                <w:color w:val="000000"/>
                <w:sz w:val="18"/>
                <w:szCs w:val="18"/>
              </w:rPr>
              <w:t>83g*12盒/箱</w:t>
            </w:r>
          </w:p>
        </w:tc>
        <w:tc>
          <w:tcPr>
            <w:tcW w:w="11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79FF1" w14:textId="77777777" w:rsidR="00FA29AB" w:rsidRDefault="00FA29AB">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noProof/>
                <w:color w:val="000000"/>
                <w:sz w:val="18"/>
                <w:szCs w:val="18"/>
              </w:rPr>
              <w:drawing>
                <wp:inline distT="0" distB="0" distL="114300" distR="114300" wp14:anchorId="0DC573C2" wp14:editId="6AF6A228">
                  <wp:extent cx="1120140" cy="1120140"/>
                  <wp:effectExtent l="0" t="0" r="3810" b="3810"/>
                  <wp:docPr id="13" name="图片 13" descr="71d5326741a91db855e91d10f2d77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71d5326741a91db855e91d10f2d77d2"/>
                          <pic:cNvPicPr>
                            <a:picLocks noChangeAspect="1"/>
                          </pic:cNvPicPr>
                        </pic:nvPicPr>
                        <pic:blipFill>
                          <a:blip r:embed="rId10"/>
                          <a:stretch>
                            <a:fillRect/>
                          </a:stretch>
                        </pic:blipFill>
                        <pic:spPr>
                          <a:xfrm>
                            <a:off x="0" y="0"/>
                            <a:ext cx="1120140" cy="1120140"/>
                          </a:xfrm>
                          <a:prstGeom prst="rect">
                            <a:avLst/>
                          </a:prstGeom>
                        </pic:spPr>
                      </pic:pic>
                    </a:graphicData>
                  </a:graphic>
                </wp:inline>
              </w:drawing>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FCFD1" w14:textId="77777777" w:rsidR="00FA29AB" w:rsidRDefault="00FA29AB">
            <w:pPr>
              <w:widowControl/>
              <w:jc w:val="center"/>
              <w:textAlignment w:val="center"/>
              <w:rPr>
                <w:rFonts w:ascii="Calibri" w:hAnsi="Calibri" w:cs="Calibri"/>
                <w:color w:val="000000"/>
                <w:sz w:val="18"/>
                <w:szCs w:val="18"/>
              </w:rPr>
            </w:pPr>
            <w:r>
              <w:rPr>
                <w:rFonts w:ascii="Calibri" w:hAnsi="Calibri" w:cs="Calibri" w:hint="eastAsia"/>
                <w:color w:val="000000"/>
                <w:kern w:val="0"/>
                <w:sz w:val="18"/>
                <w:szCs w:val="18"/>
                <w:lang w:bidi="ar"/>
              </w:rPr>
              <w:t>56</w:t>
            </w:r>
            <w:r>
              <w:rPr>
                <w:rFonts w:ascii="Calibri" w:hAnsi="Calibri" w:cs="Calibri"/>
                <w:color w:val="000000"/>
                <w:kern w:val="0"/>
                <w:sz w:val="18"/>
                <w:szCs w:val="18"/>
                <w:lang w:bidi="ar"/>
              </w:rPr>
              <w:t xml:space="preserve"> </w:t>
            </w: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147B17" w14:textId="77777777" w:rsidR="00FA29AB" w:rsidRDefault="00FA29AB">
            <w:pPr>
              <w:widowControl/>
              <w:jc w:val="center"/>
              <w:textAlignment w:val="center"/>
              <w:rPr>
                <w:rFonts w:ascii="Calibri" w:hAnsi="Calibri" w:cs="Calibri"/>
                <w:color w:val="000000"/>
                <w:sz w:val="18"/>
                <w:szCs w:val="18"/>
              </w:rPr>
            </w:pPr>
            <w:r>
              <w:rPr>
                <w:rFonts w:ascii="Calibri" w:hAnsi="Calibri" w:cs="Calibri" w:hint="eastAsia"/>
                <w:color w:val="000000"/>
                <w:sz w:val="18"/>
                <w:szCs w:val="18"/>
              </w:rPr>
              <w:t>100</w:t>
            </w:r>
          </w:p>
        </w:tc>
        <w:tc>
          <w:tcPr>
            <w:tcW w:w="7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C2E5FD" w14:textId="77777777" w:rsidR="00FA29AB" w:rsidRDefault="00FA29AB">
            <w:pPr>
              <w:widowControl/>
              <w:jc w:val="center"/>
              <w:textAlignment w:val="center"/>
              <w:rPr>
                <w:rFonts w:ascii="Calibri" w:hAnsi="Calibri" w:cs="Calibri"/>
                <w:color w:val="000000"/>
                <w:sz w:val="18"/>
                <w:szCs w:val="18"/>
              </w:rPr>
            </w:pPr>
            <w:r>
              <w:rPr>
                <w:rFonts w:ascii="Calibri" w:hAnsi="Calibri" w:cs="Calibri" w:hint="eastAsia"/>
                <w:color w:val="000000"/>
                <w:kern w:val="0"/>
                <w:sz w:val="18"/>
                <w:szCs w:val="18"/>
                <w:lang w:bidi="ar"/>
              </w:rPr>
              <w:t>5600</w:t>
            </w:r>
            <w:r>
              <w:rPr>
                <w:rFonts w:ascii="Calibri" w:hAnsi="Calibri" w:cs="Calibri"/>
                <w:color w:val="000000"/>
                <w:kern w:val="0"/>
                <w:sz w:val="18"/>
                <w:szCs w:val="18"/>
                <w:lang w:bidi="ar"/>
              </w:rPr>
              <w:t xml:space="preserve"> </w:t>
            </w:r>
          </w:p>
        </w:tc>
      </w:tr>
      <w:tr w:rsidR="00FA29AB" w14:paraId="406BDBE7" w14:textId="78B75597" w:rsidTr="00FA29AB">
        <w:trPr>
          <w:trHeight w:val="1000"/>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D6A214" w14:textId="77777777" w:rsidR="00FA29AB" w:rsidRDefault="00FA29A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48A32" w14:textId="77777777" w:rsidR="00FA29AB" w:rsidRDefault="00FA29A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自热饭</w:t>
            </w:r>
          </w:p>
        </w:tc>
        <w:tc>
          <w:tcPr>
            <w:tcW w:w="8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066B18" w14:textId="77777777" w:rsidR="00FA29AB" w:rsidRDefault="00FA29A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统一开小灶土豆</w:t>
            </w:r>
            <w:proofErr w:type="gramStart"/>
            <w:r>
              <w:rPr>
                <w:rFonts w:ascii="宋体" w:hAnsi="宋体" w:cs="宋体" w:hint="eastAsia"/>
                <w:color w:val="000000"/>
                <w:kern w:val="0"/>
                <w:sz w:val="18"/>
                <w:szCs w:val="18"/>
                <w:lang w:bidi="ar"/>
              </w:rPr>
              <w:t>煨</w:t>
            </w:r>
            <w:proofErr w:type="gramEnd"/>
            <w:r>
              <w:rPr>
                <w:rFonts w:ascii="宋体" w:hAnsi="宋体" w:cs="宋体" w:hint="eastAsia"/>
                <w:color w:val="000000"/>
                <w:kern w:val="0"/>
                <w:sz w:val="18"/>
                <w:szCs w:val="18"/>
                <w:lang w:bidi="ar"/>
              </w:rPr>
              <w:t>牛腩饭</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4743C6" w14:textId="77777777" w:rsidR="00FA29AB" w:rsidRDefault="00FA29A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4盒/箱</w:t>
            </w:r>
          </w:p>
        </w:tc>
        <w:tc>
          <w:tcPr>
            <w:tcW w:w="11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FFC46C" w14:textId="77777777" w:rsidR="00FA29AB" w:rsidRDefault="00FA29AB">
            <w:pPr>
              <w:widowControl/>
              <w:jc w:val="center"/>
              <w:textAlignment w:val="bottom"/>
              <w:rPr>
                <w:rFonts w:ascii="微软雅黑" w:eastAsia="微软雅黑" w:hAnsi="微软雅黑" w:cs="微软雅黑"/>
                <w:color w:val="000000"/>
                <w:sz w:val="18"/>
                <w:szCs w:val="18"/>
              </w:rPr>
            </w:pPr>
            <w:r>
              <w:rPr>
                <w:rFonts w:ascii="微软雅黑" w:eastAsia="微软雅黑" w:hAnsi="微软雅黑" w:cs="微软雅黑" w:hint="eastAsia"/>
                <w:noProof/>
                <w:color w:val="000000"/>
                <w:sz w:val="18"/>
                <w:szCs w:val="18"/>
              </w:rPr>
              <w:drawing>
                <wp:inline distT="0" distB="0" distL="114300" distR="114300" wp14:anchorId="12B7B9B7" wp14:editId="2D5C6B96">
                  <wp:extent cx="1120140" cy="1120140"/>
                  <wp:effectExtent l="0" t="0" r="3810" b="3810"/>
                  <wp:docPr id="14" name="图片 14" descr="8e3b600747a357e28781f45773c1e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8e3b600747a357e28781f45773c1ed7"/>
                          <pic:cNvPicPr>
                            <a:picLocks noChangeAspect="1"/>
                          </pic:cNvPicPr>
                        </pic:nvPicPr>
                        <pic:blipFill>
                          <a:blip r:embed="rId11"/>
                          <a:stretch>
                            <a:fillRect/>
                          </a:stretch>
                        </pic:blipFill>
                        <pic:spPr>
                          <a:xfrm>
                            <a:off x="0" y="0"/>
                            <a:ext cx="1120140" cy="1120140"/>
                          </a:xfrm>
                          <a:prstGeom prst="rect">
                            <a:avLst/>
                          </a:prstGeom>
                        </pic:spPr>
                      </pic:pic>
                    </a:graphicData>
                  </a:graphic>
                </wp:inline>
              </w:drawing>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1F0D45" w14:textId="77777777" w:rsidR="00FA29AB" w:rsidRDefault="00FA29AB">
            <w:pPr>
              <w:widowControl/>
              <w:jc w:val="center"/>
              <w:textAlignment w:val="center"/>
              <w:rPr>
                <w:rFonts w:ascii="Calibri" w:hAnsi="Calibri" w:cs="Calibri"/>
                <w:color w:val="000000"/>
                <w:sz w:val="18"/>
                <w:szCs w:val="18"/>
              </w:rPr>
            </w:pPr>
            <w:r>
              <w:rPr>
                <w:rFonts w:ascii="Calibri" w:hAnsi="Calibri" w:cs="Calibri"/>
                <w:color w:val="000000"/>
                <w:kern w:val="0"/>
                <w:sz w:val="18"/>
                <w:szCs w:val="18"/>
                <w:lang w:bidi="ar"/>
              </w:rPr>
              <w:t xml:space="preserve"> </w:t>
            </w:r>
            <w:r>
              <w:rPr>
                <w:rFonts w:ascii="Calibri" w:hAnsi="Calibri" w:cs="Calibri" w:hint="eastAsia"/>
                <w:color w:val="000000"/>
                <w:kern w:val="0"/>
                <w:sz w:val="18"/>
                <w:szCs w:val="18"/>
                <w:lang w:bidi="ar"/>
              </w:rPr>
              <w:t>88</w:t>
            </w: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4CE616" w14:textId="77777777" w:rsidR="00FA29AB" w:rsidRDefault="00FA29AB">
            <w:pPr>
              <w:widowControl/>
              <w:jc w:val="center"/>
              <w:textAlignment w:val="center"/>
              <w:rPr>
                <w:rFonts w:ascii="Calibri" w:hAnsi="Calibri" w:cs="Calibri"/>
                <w:color w:val="000000"/>
                <w:sz w:val="18"/>
                <w:szCs w:val="18"/>
              </w:rPr>
            </w:pPr>
            <w:r>
              <w:rPr>
                <w:rFonts w:ascii="Calibri" w:hAnsi="Calibri" w:cs="Calibri" w:hint="eastAsia"/>
                <w:color w:val="000000"/>
                <w:sz w:val="18"/>
                <w:szCs w:val="18"/>
              </w:rPr>
              <w:t>100</w:t>
            </w:r>
          </w:p>
        </w:tc>
        <w:tc>
          <w:tcPr>
            <w:tcW w:w="7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3B88D" w14:textId="77777777" w:rsidR="00FA29AB" w:rsidRDefault="00FA29AB">
            <w:pPr>
              <w:widowControl/>
              <w:jc w:val="center"/>
              <w:textAlignment w:val="center"/>
              <w:rPr>
                <w:rFonts w:ascii="Calibri" w:hAnsi="Calibri" w:cs="Calibri"/>
                <w:color w:val="000000"/>
                <w:sz w:val="18"/>
                <w:szCs w:val="18"/>
              </w:rPr>
            </w:pPr>
            <w:r>
              <w:rPr>
                <w:rFonts w:ascii="Calibri" w:hAnsi="Calibri" w:cs="Calibri" w:hint="eastAsia"/>
                <w:color w:val="000000"/>
                <w:kern w:val="0"/>
                <w:sz w:val="18"/>
                <w:szCs w:val="18"/>
                <w:lang w:bidi="ar"/>
              </w:rPr>
              <w:t>8800</w:t>
            </w:r>
            <w:r>
              <w:rPr>
                <w:rFonts w:ascii="Calibri" w:hAnsi="Calibri" w:cs="Calibri"/>
                <w:color w:val="000000"/>
                <w:kern w:val="0"/>
                <w:sz w:val="18"/>
                <w:szCs w:val="18"/>
                <w:lang w:bidi="ar"/>
              </w:rPr>
              <w:t xml:space="preserve"> </w:t>
            </w:r>
          </w:p>
        </w:tc>
      </w:tr>
      <w:tr w:rsidR="00FA29AB" w14:paraId="1D162397" w14:textId="4BAAECFB" w:rsidTr="00FA29AB">
        <w:trPr>
          <w:trHeight w:val="1000"/>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00F3A" w14:textId="77777777" w:rsidR="00FA29AB" w:rsidRDefault="00FA29A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B4E389" w14:textId="77777777" w:rsidR="00FA29AB" w:rsidRDefault="00FA29A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旺旺大礼包</w:t>
            </w:r>
          </w:p>
        </w:tc>
        <w:tc>
          <w:tcPr>
            <w:tcW w:w="8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9D2D8" w14:textId="77777777" w:rsidR="00FA29AB" w:rsidRDefault="00FA29A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旺旺大礼包</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A544E" w14:textId="77777777" w:rsidR="00FA29AB" w:rsidRDefault="00FA29AB">
            <w:pPr>
              <w:widowControl/>
              <w:jc w:val="left"/>
              <w:textAlignment w:val="center"/>
              <w:rPr>
                <w:rFonts w:ascii="宋体" w:hAnsi="宋体" w:cs="宋体"/>
                <w:color w:val="000000"/>
                <w:sz w:val="18"/>
                <w:szCs w:val="18"/>
              </w:rPr>
            </w:pPr>
            <w:r>
              <w:rPr>
                <w:rFonts w:ascii="宋体" w:hAnsi="宋体" w:cs="宋体" w:hint="eastAsia"/>
                <w:color w:val="000000"/>
                <w:sz w:val="18"/>
                <w:szCs w:val="18"/>
              </w:rPr>
              <w:t>918g*6包/箱</w:t>
            </w:r>
          </w:p>
        </w:tc>
        <w:tc>
          <w:tcPr>
            <w:tcW w:w="11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0F1C8" w14:textId="77777777" w:rsidR="00FA29AB" w:rsidRDefault="00FA29AB">
            <w:pPr>
              <w:widowControl/>
              <w:jc w:val="center"/>
              <w:textAlignment w:val="center"/>
              <w:rPr>
                <w:rFonts w:ascii="宋体" w:hAnsi="宋体" w:cs="宋体"/>
                <w:color w:val="000000"/>
                <w:sz w:val="18"/>
                <w:szCs w:val="18"/>
              </w:rPr>
            </w:pPr>
            <w:r>
              <w:rPr>
                <w:rFonts w:ascii="宋体" w:hAnsi="宋体" w:cs="宋体" w:hint="eastAsia"/>
                <w:noProof/>
                <w:color w:val="000000"/>
                <w:sz w:val="18"/>
                <w:szCs w:val="18"/>
              </w:rPr>
              <w:drawing>
                <wp:inline distT="0" distB="0" distL="114300" distR="114300" wp14:anchorId="4D98259E" wp14:editId="60E80D37">
                  <wp:extent cx="1016000" cy="797560"/>
                  <wp:effectExtent l="0" t="0" r="12700" b="2540"/>
                  <wp:docPr id="15" name="图片 15" descr="fccae4b949a23c31a905e4bb7bab3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ccae4b949a23c31a905e4bb7bab38f"/>
                          <pic:cNvPicPr>
                            <a:picLocks noChangeAspect="1"/>
                          </pic:cNvPicPr>
                        </pic:nvPicPr>
                        <pic:blipFill>
                          <a:blip r:embed="rId12"/>
                          <a:stretch>
                            <a:fillRect/>
                          </a:stretch>
                        </pic:blipFill>
                        <pic:spPr>
                          <a:xfrm>
                            <a:off x="0" y="0"/>
                            <a:ext cx="1016000" cy="797560"/>
                          </a:xfrm>
                          <a:prstGeom prst="rect">
                            <a:avLst/>
                          </a:prstGeom>
                        </pic:spPr>
                      </pic:pic>
                    </a:graphicData>
                  </a:graphic>
                </wp:inline>
              </w:drawing>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83709" w14:textId="77777777" w:rsidR="00FA29AB" w:rsidRDefault="00FA29AB">
            <w:pPr>
              <w:widowControl/>
              <w:jc w:val="center"/>
              <w:textAlignment w:val="center"/>
              <w:rPr>
                <w:rFonts w:ascii="Calibri" w:hAnsi="Calibri" w:cs="Calibri"/>
                <w:color w:val="000000"/>
                <w:sz w:val="18"/>
                <w:szCs w:val="18"/>
              </w:rPr>
            </w:pPr>
            <w:r>
              <w:rPr>
                <w:rFonts w:ascii="Calibri" w:hAnsi="Calibri" w:cs="Calibri"/>
                <w:color w:val="000000"/>
                <w:kern w:val="0"/>
                <w:sz w:val="18"/>
                <w:szCs w:val="18"/>
                <w:lang w:bidi="ar"/>
              </w:rPr>
              <w:t xml:space="preserve"> </w:t>
            </w:r>
            <w:r>
              <w:rPr>
                <w:rFonts w:ascii="Calibri" w:hAnsi="Calibri" w:cs="Calibri" w:hint="eastAsia"/>
                <w:color w:val="000000"/>
                <w:kern w:val="0"/>
                <w:sz w:val="18"/>
                <w:szCs w:val="18"/>
                <w:lang w:bidi="ar"/>
              </w:rPr>
              <w:t>366</w:t>
            </w: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422A6" w14:textId="77777777" w:rsidR="00FA29AB" w:rsidRDefault="00FA29AB">
            <w:pPr>
              <w:widowControl/>
              <w:jc w:val="center"/>
              <w:textAlignment w:val="center"/>
              <w:rPr>
                <w:rFonts w:ascii="Calibri" w:hAnsi="Calibri" w:cs="Calibri"/>
                <w:color w:val="000000"/>
                <w:sz w:val="18"/>
                <w:szCs w:val="18"/>
              </w:rPr>
            </w:pPr>
            <w:r>
              <w:rPr>
                <w:rFonts w:ascii="Calibri" w:hAnsi="Calibri" w:cs="Calibri" w:hint="eastAsia"/>
                <w:color w:val="000000"/>
                <w:sz w:val="18"/>
                <w:szCs w:val="18"/>
              </w:rPr>
              <w:t>25</w:t>
            </w:r>
          </w:p>
        </w:tc>
        <w:tc>
          <w:tcPr>
            <w:tcW w:w="7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1EDA1" w14:textId="77777777" w:rsidR="00FA29AB" w:rsidRDefault="00FA29AB">
            <w:pPr>
              <w:widowControl/>
              <w:jc w:val="center"/>
              <w:textAlignment w:val="center"/>
              <w:rPr>
                <w:rFonts w:ascii="Calibri" w:hAnsi="Calibri" w:cs="Calibri"/>
                <w:color w:val="000000"/>
                <w:sz w:val="18"/>
                <w:szCs w:val="18"/>
              </w:rPr>
            </w:pPr>
            <w:r>
              <w:rPr>
                <w:rFonts w:ascii="Calibri" w:hAnsi="Calibri" w:cs="Calibri" w:hint="eastAsia"/>
                <w:color w:val="000000"/>
                <w:kern w:val="0"/>
                <w:sz w:val="18"/>
                <w:szCs w:val="18"/>
                <w:lang w:bidi="ar"/>
              </w:rPr>
              <w:t>9150</w:t>
            </w:r>
            <w:r>
              <w:rPr>
                <w:rFonts w:ascii="Calibri" w:hAnsi="Calibri" w:cs="Calibri"/>
                <w:color w:val="000000"/>
                <w:kern w:val="0"/>
                <w:sz w:val="18"/>
                <w:szCs w:val="18"/>
                <w:lang w:bidi="ar"/>
              </w:rPr>
              <w:t xml:space="preserve"> </w:t>
            </w:r>
          </w:p>
        </w:tc>
      </w:tr>
      <w:tr w:rsidR="00FA29AB" w14:paraId="5357BE72" w14:textId="254BB812" w:rsidTr="00FA29AB">
        <w:trPr>
          <w:trHeight w:val="1000"/>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0131F" w14:textId="77777777" w:rsidR="00FA29AB" w:rsidRDefault="00FA29A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A801B" w14:textId="77777777" w:rsidR="00FA29AB" w:rsidRDefault="00FA29A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红糖姜茶</w:t>
            </w:r>
          </w:p>
        </w:tc>
        <w:tc>
          <w:tcPr>
            <w:tcW w:w="8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A13864" w14:textId="77777777" w:rsidR="00FA29AB" w:rsidRDefault="00FA29AB">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寿全斋红糖</w:t>
            </w:r>
            <w:proofErr w:type="gramEnd"/>
            <w:r>
              <w:rPr>
                <w:rFonts w:ascii="宋体" w:hAnsi="宋体" w:cs="宋体" w:hint="eastAsia"/>
                <w:color w:val="000000"/>
                <w:kern w:val="0"/>
                <w:sz w:val="18"/>
                <w:szCs w:val="18"/>
                <w:lang w:bidi="ar"/>
              </w:rPr>
              <w:t>姜茶</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FD3117" w14:textId="77777777" w:rsidR="00FA29AB" w:rsidRDefault="00FA29A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120g*18盒/箱</w:t>
            </w:r>
          </w:p>
        </w:tc>
        <w:tc>
          <w:tcPr>
            <w:tcW w:w="11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512B41" w14:textId="77777777" w:rsidR="00FA29AB" w:rsidRDefault="00FA29AB">
            <w:pPr>
              <w:widowControl/>
              <w:jc w:val="center"/>
              <w:textAlignment w:val="center"/>
              <w:rPr>
                <w:rFonts w:ascii="宋体" w:hAnsi="宋体" w:cs="宋体"/>
                <w:color w:val="000000"/>
                <w:sz w:val="18"/>
                <w:szCs w:val="18"/>
              </w:rPr>
            </w:pPr>
            <w:r>
              <w:rPr>
                <w:rFonts w:ascii="宋体" w:hAnsi="宋体" w:cs="宋体" w:hint="eastAsia"/>
                <w:noProof/>
                <w:color w:val="000000"/>
                <w:sz w:val="18"/>
                <w:szCs w:val="18"/>
              </w:rPr>
              <w:drawing>
                <wp:inline distT="0" distB="0" distL="114300" distR="114300" wp14:anchorId="414FE99F" wp14:editId="31C24F28">
                  <wp:extent cx="1120140" cy="1120140"/>
                  <wp:effectExtent l="0" t="0" r="3810" b="3810"/>
                  <wp:docPr id="16" name="图片 16" descr="f363ef274cad4d0c2cff4e71e446a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f363ef274cad4d0c2cff4e71e446af4"/>
                          <pic:cNvPicPr>
                            <a:picLocks noChangeAspect="1"/>
                          </pic:cNvPicPr>
                        </pic:nvPicPr>
                        <pic:blipFill>
                          <a:blip r:embed="rId13"/>
                          <a:stretch>
                            <a:fillRect/>
                          </a:stretch>
                        </pic:blipFill>
                        <pic:spPr>
                          <a:xfrm>
                            <a:off x="0" y="0"/>
                            <a:ext cx="1120140" cy="1120140"/>
                          </a:xfrm>
                          <a:prstGeom prst="rect">
                            <a:avLst/>
                          </a:prstGeom>
                        </pic:spPr>
                      </pic:pic>
                    </a:graphicData>
                  </a:graphic>
                </wp:inline>
              </w:drawing>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525AB" w14:textId="77777777" w:rsidR="00FA29AB" w:rsidRDefault="00FA29AB">
            <w:pPr>
              <w:widowControl/>
              <w:jc w:val="center"/>
              <w:textAlignment w:val="center"/>
              <w:rPr>
                <w:rFonts w:ascii="Calibri" w:hAnsi="Calibri" w:cs="Calibri"/>
                <w:color w:val="000000"/>
                <w:sz w:val="18"/>
                <w:szCs w:val="18"/>
              </w:rPr>
            </w:pPr>
            <w:r>
              <w:rPr>
                <w:rFonts w:ascii="Calibri" w:hAnsi="Calibri" w:cs="Calibri"/>
                <w:color w:val="000000"/>
                <w:kern w:val="0"/>
                <w:sz w:val="18"/>
                <w:szCs w:val="18"/>
                <w:lang w:bidi="ar"/>
              </w:rPr>
              <w:t xml:space="preserve"> </w:t>
            </w:r>
            <w:r>
              <w:rPr>
                <w:rFonts w:ascii="Calibri" w:hAnsi="Calibri" w:cs="Calibri" w:hint="eastAsia"/>
                <w:color w:val="000000"/>
                <w:kern w:val="0"/>
                <w:sz w:val="18"/>
                <w:szCs w:val="18"/>
                <w:lang w:bidi="ar"/>
              </w:rPr>
              <w:t>420</w:t>
            </w: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2EEC9" w14:textId="77777777" w:rsidR="00FA29AB" w:rsidRDefault="00FA29AB">
            <w:pPr>
              <w:widowControl/>
              <w:jc w:val="center"/>
              <w:textAlignment w:val="center"/>
              <w:rPr>
                <w:rFonts w:ascii="Calibri" w:hAnsi="Calibri" w:cs="Calibri"/>
                <w:color w:val="000000"/>
                <w:sz w:val="18"/>
                <w:szCs w:val="18"/>
              </w:rPr>
            </w:pPr>
            <w:r>
              <w:rPr>
                <w:rFonts w:ascii="Calibri" w:hAnsi="Calibri" w:cs="Calibri" w:hint="eastAsia"/>
                <w:color w:val="000000"/>
                <w:sz w:val="18"/>
                <w:szCs w:val="18"/>
              </w:rPr>
              <w:t>10</w:t>
            </w:r>
          </w:p>
        </w:tc>
        <w:tc>
          <w:tcPr>
            <w:tcW w:w="7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7F4A71" w14:textId="77777777" w:rsidR="00FA29AB" w:rsidRDefault="00FA29AB">
            <w:pPr>
              <w:widowControl/>
              <w:jc w:val="center"/>
              <w:textAlignment w:val="center"/>
              <w:rPr>
                <w:rFonts w:ascii="Calibri" w:hAnsi="Calibri" w:cs="Calibri"/>
                <w:color w:val="000000"/>
                <w:sz w:val="18"/>
                <w:szCs w:val="18"/>
              </w:rPr>
            </w:pPr>
            <w:r>
              <w:rPr>
                <w:rFonts w:ascii="Calibri" w:hAnsi="Calibri" w:cs="Calibri" w:hint="eastAsia"/>
                <w:color w:val="000000"/>
                <w:kern w:val="0"/>
                <w:sz w:val="18"/>
                <w:szCs w:val="18"/>
                <w:lang w:bidi="ar"/>
              </w:rPr>
              <w:t>4200</w:t>
            </w:r>
            <w:r>
              <w:rPr>
                <w:rFonts w:ascii="Calibri" w:hAnsi="Calibri" w:cs="Calibri"/>
                <w:color w:val="000000"/>
                <w:kern w:val="0"/>
                <w:sz w:val="18"/>
                <w:szCs w:val="18"/>
                <w:lang w:bidi="ar"/>
              </w:rPr>
              <w:t xml:space="preserve"> </w:t>
            </w:r>
          </w:p>
        </w:tc>
      </w:tr>
      <w:tr w:rsidR="00FA29AB" w14:paraId="7A44EA26" w14:textId="4368F302" w:rsidTr="00FA29AB">
        <w:trPr>
          <w:trHeight w:val="1000"/>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EF6D9" w14:textId="58A1A3F7" w:rsidR="00FA29AB" w:rsidRDefault="00E3291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0AA50" w14:textId="77777777" w:rsidR="00FA29AB" w:rsidRDefault="00FA29A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自热火锅</w:t>
            </w:r>
          </w:p>
        </w:tc>
        <w:tc>
          <w:tcPr>
            <w:tcW w:w="8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2A3D7" w14:textId="77777777" w:rsidR="00FA29AB" w:rsidRDefault="00FA29AB">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热乐重庆</w:t>
            </w:r>
            <w:proofErr w:type="gramEnd"/>
            <w:r>
              <w:rPr>
                <w:rFonts w:ascii="宋体" w:hAnsi="宋体" w:cs="宋体" w:hint="eastAsia"/>
                <w:color w:val="000000"/>
                <w:kern w:val="0"/>
                <w:sz w:val="18"/>
                <w:szCs w:val="18"/>
                <w:lang w:bidi="ar"/>
              </w:rPr>
              <w:t>自热火锅</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454C9" w14:textId="77777777" w:rsidR="00FA29AB" w:rsidRDefault="00FA29AB">
            <w:pPr>
              <w:widowControl/>
              <w:jc w:val="center"/>
              <w:textAlignment w:val="center"/>
              <w:rPr>
                <w:rFonts w:ascii="宋体" w:hAnsi="宋体" w:cs="宋体"/>
                <w:color w:val="000000"/>
                <w:sz w:val="18"/>
                <w:szCs w:val="18"/>
              </w:rPr>
            </w:pPr>
            <w:r>
              <w:rPr>
                <w:rFonts w:ascii="宋体" w:hAnsi="宋体" w:cs="宋体" w:hint="eastAsia"/>
                <w:color w:val="000000"/>
                <w:sz w:val="18"/>
                <w:szCs w:val="18"/>
              </w:rPr>
              <w:t>400g*12盒/箱</w:t>
            </w:r>
          </w:p>
        </w:tc>
        <w:tc>
          <w:tcPr>
            <w:tcW w:w="11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56926" w14:textId="77777777" w:rsidR="00FA29AB" w:rsidRDefault="00FA29AB">
            <w:pPr>
              <w:widowControl/>
              <w:jc w:val="center"/>
              <w:textAlignment w:val="center"/>
              <w:rPr>
                <w:rFonts w:ascii="Calibri" w:hAnsi="Calibri" w:cs="Calibri"/>
                <w:color w:val="000000"/>
                <w:sz w:val="18"/>
                <w:szCs w:val="18"/>
              </w:rPr>
            </w:pPr>
            <w:r>
              <w:rPr>
                <w:rFonts w:ascii="Calibri" w:hAnsi="Calibri" w:cs="Calibri" w:hint="eastAsia"/>
                <w:noProof/>
                <w:color w:val="000000"/>
                <w:sz w:val="18"/>
                <w:szCs w:val="18"/>
              </w:rPr>
              <w:drawing>
                <wp:inline distT="0" distB="0" distL="114300" distR="114300" wp14:anchorId="54B8BF48" wp14:editId="4E8F0173">
                  <wp:extent cx="1120140" cy="1120140"/>
                  <wp:effectExtent l="0" t="0" r="3810" b="3810"/>
                  <wp:docPr id="18" name="图片 18" descr="0dd44dfe5c2d5d92c507f3cd2cdab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0dd44dfe5c2d5d92c507f3cd2cdabb2"/>
                          <pic:cNvPicPr>
                            <a:picLocks noChangeAspect="1"/>
                          </pic:cNvPicPr>
                        </pic:nvPicPr>
                        <pic:blipFill>
                          <a:blip r:embed="rId14"/>
                          <a:stretch>
                            <a:fillRect/>
                          </a:stretch>
                        </pic:blipFill>
                        <pic:spPr>
                          <a:xfrm>
                            <a:off x="0" y="0"/>
                            <a:ext cx="1120140" cy="1120140"/>
                          </a:xfrm>
                          <a:prstGeom prst="rect">
                            <a:avLst/>
                          </a:prstGeom>
                        </pic:spPr>
                      </pic:pic>
                    </a:graphicData>
                  </a:graphic>
                </wp:inline>
              </w:drawing>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FD79B" w14:textId="77777777" w:rsidR="00FA29AB" w:rsidRDefault="00FA29AB">
            <w:pPr>
              <w:widowControl/>
              <w:jc w:val="center"/>
              <w:textAlignment w:val="center"/>
              <w:rPr>
                <w:rFonts w:ascii="Calibri" w:hAnsi="Calibri" w:cs="Calibri"/>
                <w:color w:val="000000"/>
                <w:sz w:val="18"/>
                <w:szCs w:val="18"/>
              </w:rPr>
            </w:pPr>
            <w:r>
              <w:rPr>
                <w:rFonts w:ascii="Calibri" w:hAnsi="Calibri" w:cs="Calibri" w:hint="eastAsia"/>
                <w:color w:val="000000"/>
                <w:sz w:val="18"/>
                <w:szCs w:val="18"/>
              </w:rPr>
              <w:t>325</w:t>
            </w: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F3870" w14:textId="77777777" w:rsidR="00FA29AB" w:rsidRDefault="00FA29AB">
            <w:pPr>
              <w:widowControl/>
              <w:jc w:val="center"/>
              <w:textAlignment w:val="center"/>
              <w:rPr>
                <w:rFonts w:ascii="Calibri" w:hAnsi="Calibri" w:cs="Calibri"/>
                <w:color w:val="000000"/>
                <w:sz w:val="18"/>
                <w:szCs w:val="18"/>
              </w:rPr>
            </w:pPr>
            <w:r>
              <w:rPr>
                <w:rFonts w:ascii="Calibri" w:hAnsi="Calibri" w:cs="Calibri" w:hint="eastAsia"/>
                <w:color w:val="000000"/>
                <w:sz w:val="18"/>
                <w:szCs w:val="18"/>
              </w:rPr>
              <w:t>100</w:t>
            </w:r>
          </w:p>
        </w:tc>
        <w:tc>
          <w:tcPr>
            <w:tcW w:w="7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350670" w14:textId="77777777" w:rsidR="00FA29AB" w:rsidRDefault="00FA29AB">
            <w:pPr>
              <w:widowControl/>
              <w:jc w:val="center"/>
              <w:textAlignment w:val="center"/>
              <w:rPr>
                <w:rFonts w:ascii="Calibri" w:hAnsi="Calibri" w:cs="Calibri"/>
                <w:color w:val="000000"/>
                <w:sz w:val="18"/>
                <w:szCs w:val="18"/>
              </w:rPr>
            </w:pPr>
            <w:r>
              <w:rPr>
                <w:rFonts w:ascii="Calibri" w:hAnsi="Calibri" w:cs="Calibri" w:hint="eastAsia"/>
                <w:color w:val="000000"/>
                <w:sz w:val="18"/>
                <w:szCs w:val="18"/>
              </w:rPr>
              <w:t>32500</w:t>
            </w:r>
          </w:p>
        </w:tc>
      </w:tr>
      <w:tr w:rsidR="00FA29AB" w14:paraId="0F387930" w14:textId="15E2C1CD" w:rsidTr="00FA29AB">
        <w:trPr>
          <w:trHeight w:val="1000"/>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7B07C" w14:textId="6BC11D0C" w:rsidR="00FA29AB" w:rsidRDefault="00E3291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A687A" w14:textId="77777777" w:rsidR="00FA29AB" w:rsidRDefault="00FA29AB">
            <w:pPr>
              <w:widowControl/>
              <w:jc w:val="center"/>
              <w:textAlignment w:val="center"/>
              <w:rPr>
                <w:rFonts w:ascii="宋体" w:hAnsi="宋体" w:cs="宋体"/>
                <w:color w:val="000000"/>
                <w:sz w:val="18"/>
                <w:szCs w:val="18"/>
              </w:rPr>
            </w:pPr>
            <w:r>
              <w:rPr>
                <w:rFonts w:ascii="宋体" w:hAnsi="宋体" w:cs="宋体" w:hint="eastAsia"/>
                <w:color w:val="000000"/>
                <w:sz w:val="18"/>
                <w:szCs w:val="18"/>
              </w:rPr>
              <w:t>鸡汤小馄饨</w:t>
            </w:r>
          </w:p>
        </w:tc>
        <w:tc>
          <w:tcPr>
            <w:tcW w:w="8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A6EB96" w14:textId="77777777" w:rsidR="00FA29AB" w:rsidRDefault="00FA29AB">
            <w:pPr>
              <w:widowControl/>
              <w:jc w:val="center"/>
              <w:textAlignment w:val="center"/>
              <w:rPr>
                <w:rFonts w:ascii="宋体" w:hAnsi="宋体" w:cs="宋体"/>
                <w:color w:val="000000"/>
                <w:sz w:val="18"/>
                <w:szCs w:val="18"/>
              </w:rPr>
            </w:pPr>
            <w:r>
              <w:rPr>
                <w:rFonts w:ascii="宋体" w:hAnsi="宋体" w:cs="宋体" w:hint="eastAsia"/>
                <w:color w:val="000000"/>
                <w:sz w:val="18"/>
                <w:szCs w:val="18"/>
              </w:rPr>
              <w:t>统一开小灶鸡汤小馄饨</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A8961B" w14:textId="77777777" w:rsidR="00FA29AB" w:rsidRDefault="00FA29AB">
            <w:pPr>
              <w:widowControl/>
              <w:jc w:val="center"/>
              <w:textAlignment w:val="center"/>
              <w:rPr>
                <w:rFonts w:ascii="宋体" w:hAnsi="宋体" w:cs="宋体"/>
                <w:color w:val="000000"/>
                <w:sz w:val="18"/>
                <w:szCs w:val="18"/>
              </w:rPr>
            </w:pPr>
            <w:r>
              <w:rPr>
                <w:rFonts w:ascii="宋体" w:hAnsi="宋体" w:cs="宋体" w:hint="eastAsia"/>
                <w:color w:val="000000"/>
                <w:sz w:val="18"/>
                <w:szCs w:val="18"/>
              </w:rPr>
              <w:t>55g*6盒/箱</w:t>
            </w:r>
          </w:p>
        </w:tc>
        <w:tc>
          <w:tcPr>
            <w:tcW w:w="11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9387FD" w14:textId="77777777" w:rsidR="00FA29AB" w:rsidRDefault="00FA29AB">
            <w:pPr>
              <w:widowControl/>
              <w:jc w:val="center"/>
              <w:textAlignment w:val="center"/>
              <w:rPr>
                <w:rFonts w:ascii="Calibri" w:hAnsi="Calibri" w:cs="Calibri"/>
                <w:color w:val="000000"/>
                <w:sz w:val="18"/>
                <w:szCs w:val="18"/>
              </w:rPr>
            </w:pPr>
            <w:r>
              <w:rPr>
                <w:rFonts w:ascii="Calibri" w:hAnsi="Calibri" w:cs="Calibri" w:hint="eastAsia"/>
                <w:noProof/>
                <w:color w:val="000000"/>
                <w:sz w:val="18"/>
                <w:szCs w:val="18"/>
              </w:rPr>
              <w:drawing>
                <wp:inline distT="0" distB="0" distL="114300" distR="114300" wp14:anchorId="5F377FE1" wp14:editId="6F31B22D">
                  <wp:extent cx="1120140" cy="1120140"/>
                  <wp:effectExtent l="0" t="0" r="3810" b="3810"/>
                  <wp:docPr id="19" name="图片 19" descr="033cf9f6b516f294ee28261199c3a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033cf9f6b516f294ee28261199c3a52"/>
                          <pic:cNvPicPr>
                            <a:picLocks noChangeAspect="1"/>
                          </pic:cNvPicPr>
                        </pic:nvPicPr>
                        <pic:blipFill>
                          <a:blip r:embed="rId15"/>
                          <a:stretch>
                            <a:fillRect/>
                          </a:stretch>
                        </pic:blipFill>
                        <pic:spPr>
                          <a:xfrm>
                            <a:off x="0" y="0"/>
                            <a:ext cx="1120140" cy="1120140"/>
                          </a:xfrm>
                          <a:prstGeom prst="rect">
                            <a:avLst/>
                          </a:prstGeom>
                        </pic:spPr>
                      </pic:pic>
                    </a:graphicData>
                  </a:graphic>
                </wp:inline>
              </w:drawing>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D4CA41" w14:textId="77777777" w:rsidR="00FA29AB" w:rsidRDefault="00FA29AB">
            <w:pPr>
              <w:widowControl/>
              <w:jc w:val="center"/>
              <w:textAlignment w:val="center"/>
              <w:rPr>
                <w:rFonts w:ascii="Calibri" w:hAnsi="Calibri" w:cs="Calibri"/>
                <w:color w:val="000000"/>
                <w:sz w:val="18"/>
                <w:szCs w:val="18"/>
              </w:rPr>
            </w:pPr>
            <w:r>
              <w:rPr>
                <w:rFonts w:ascii="Calibri" w:hAnsi="Calibri" w:cs="Calibri" w:hint="eastAsia"/>
                <w:color w:val="000000"/>
                <w:kern w:val="0"/>
                <w:sz w:val="18"/>
                <w:szCs w:val="18"/>
                <w:lang w:bidi="ar"/>
              </w:rPr>
              <w:t>79</w:t>
            </w:r>
            <w:r>
              <w:rPr>
                <w:rFonts w:ascii="Calibri" w:hAnsi="Calibri" w:cs="Calibri"/>
                <w:color w:val="000000"/>
                <w:kern w:val="0"/>
                <w:sz w:val="18"/>
                <w:szCs w:val="18"/>
                <w:lang w:bidi="ar"/>
              </w:rPr>
              <w:t xml:space="preserve"> </w:t>
            </w: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FF52E" w14:textId="77777777" w:rsidR="00FA29AB" w:rsidRDefault="00FA29AB">
            <w:pPr>
              <w:widowControl/>
              <w:jc w:val="center"/>
              <w:textAlignment w:val="center"/>
              <w:rPr>
                <w:rFonts w:ascii="Calibri" w:hAnsi="Calibri" w:cs="Calibri"/>
                <w:color w:val="000000"/>
                <w:sz w:val="18"/>
                <w:szCs w:val="18"/>
              </w:rPr>
            </w:pPr>
            <w:r>
              <w:rPr>
                <w:rFonts w:ascii="Calibri" w:hAnsi="Calibri" w:cs="Calibri" w:hint="eastAsia"/>
                <w:color w:val="000000"/>
                <w:sz w:val="18"/>
                <w:szCs w:val="18"/>
              </w:rPr>
              <w:t>100</w:t>
            </w:r>
          </w:p>
        </w:tc>
        <w:tc>
          <w:tcPr>
            <w:tcW w:w="7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DD02F" w14:textId="77777777" w:rsidR="00FA29AB" w:rsidRDefault="00FA29AB">
            <w:pPr>
              <w:widowControl/>
              <w:jc w:val="center"/>
              <w:textAlignment w:val="center"/>
              <w:rPr>
                <w:rFonts w:ascii="Calibri" w:hAnsi="Calibri" w:cs="Calibri"/>
                <w:color w:val="000000"/>
                <w:sz w:val="18"/>
                <w:szCs w:val="18"/>
              </w:rPr>
            </w:pPr>
            <w:r>
              <w:rPr>
                <w:rFonts w:ascii="Calibri" w:hAnsi="Calibri" w:cs="Calibri" w:hint="eastAsia"/>
                <w:color w:val="000000"/>
                <w:kern w:val="0"/>
                <w:sz w:val="18"/>
                <w:szCs w:val="18"/>
                <w:lang w:bidi="ar"/>
              </w:rPr>
              <w:t>7900</w:t>
            </w:r>
            <w:r>
              <w:rPr>
                <w:rFonts w:ascii="Calibri" w:hAnsi="Calibri" w:cs="Calibri"/>
                <w:color w:val="000000"/>
                <w:kern w:val="0"/>
                <w:sz w:val="18"/>
                <w:szCs w:val="18"/>
                <w:lang w:bidi="ar"/>
              </w:rPr>
              <w:t xml:space="preserve"> </w:t>
            </w:r>
          </w:p>
        </w:tc>
      </w:tr>
      <w:tr w:rsidR="00FA29AB" w14:paraId="6D98E208" w14:textId="05F1BAD4" w:rsidTr="00FA29AB">
        <w:trPr>
          <w:trHeight w:val="1000"/>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DDF50" w14:textId="6D865884" w:rsidR="00FA29AB" w:rsidRDefault="00FA29A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1</w:t>
            </w:r>
            <w:r w:rsidR="00E32913">
              <w:rPr>
                <w:rFonts w:ascii="宋体" w:hAnsi="宋体" w:cs="宋体"/>
                <w:color w:val="000000"/>
                <w:kern w:val="0"/>
                <w:sz w:val="18"/>
                <w:szCs w:val="18"/>
                <w:lang w:bidi="ar"/>
              </w:rPr>
              <w:t>0</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CAE5E" w14:textId="77777777" w:rsidR="00FA29AB" w:rsidRDefault="00FA29AB">
            <w:pPr>
              <w:widowControl/>
              <w:jc w:val="center"/>
              <w:textAlignment w:val="center"/>
              <w:rPr>
                <w:rFonts w:ascii="宋体" w:hAnsi="宋体" w:cs="宋体"/>
                <w:color w:val="000000"/>
                <w:sz w:val="18"/>
                <w:szCs w:val="18"/>
              </w:rPr>
            </w:pPr>
            <w:r>
              <w:rPr>
                <w:rFonts w:ascii="宋体" w:hAnsi="宋体" w:cs="宋体" w:hint="eastAsia"/>
                <w:color w:val="000000"/>
                <w:sz w:val="18"/>
                <w:szCs w:val="18"/>
              </w:rPr>
              <w:t>康师傅方便面</w:t>
            </w:r>
          </w:p>
        </w:tc>
        <w:tc>
          <w:tcPr>
            <w:tcW w:w="8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A2FBA" w14:textId="77777777" w:rsidR="00FA29AB" w:rsidRDefault="00FA29AB">
            <w:pPr>
              <w:widowControl/>
              <w:jc w:val="center"/>
              <w:textAlignment w:val="center"/>
              <w:rPr>
                <w:rFonts w:ascii="宋体" w:hAnsi="宋体" w:cs="宋体"/>
                <w:color w:val="000000"/>
                <w:sz w:val="18"/>
                <w:szCs w:val="18"/>
              </w:rPr>
            </w:pPr>
            <w:r>
              <w:rPr>
                <w:rFonts w:ascii="宋体" w:hAnsi="宋体" w:cs="宋体" w:hint="eastAsia"/>
                <w:color w:val="000000"/>
                <w:sz w:val="18"/>
                <w:szCs w:val="18"/>
              </w:rPr>
              <w:t>康师傅大食桶方便面（多种口味）</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5DBC5" w14:textId="77777777" w:rsidR="00FA29AB" w:rsidRDefault="00FA29AB">
            <w:pPr>
              <w:widowControl/>
              <w:jc w:val="center"/>
              <w:textAlignment w:val="center"/>
              <w:rPr>
                <w:rFonts w:ascii="宋体" w:hAnsi="宋体" w:cs="宋体"/>
                <w:color w:val="000000"/>
                <w:sz w:val="18"/>
                <w:szCs w:val="18"/>
              </w:rPr>
            </w:pPr>
            <w:r>
              <w:rPr>
                <w:rFonts w:ascii="宋体" w:hAnsi="宋体" w:cs="宋体" w:hint="eastAsia"/>
                <w:color w:val="000000"/>
                <w:sz w:val="18"/>
                <w:szCs w:val="18"/>
              </w:rPr>
              <w:t>12桶/箱</w:t>
            </w:r>
          </w:p>
        </w:tc>
        <w:tc>
          <w:tcPr>
            <w:tcW w:w="11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CEF4D" w14:textId="77777777" w:rsidR="00FA29AB" w:rsidRDefault="00FA29AB">
            <w:pPr>
              <w:widowControl/>
              <w:jc w:val="center"/>
              <w:textAlignment w:val="center"/>
              <w:rPr>
                <w:rFonts w:ascii="Calibri" w:hAnsi="Calibri" w:cs="Calibri"/>
                <w:color w:val="000000"/>
                <w:sz w:val="18"/>
                <w:szCs w:val="18"/>
              </w:rPr>
            </w:pPr>
            <w:r>
              <w:rPr>
                <w:rFonts w:ascii="Calibri" w:hAnsi="Calibri" w:cs="Calibri" w:hint="eastAsia"/>
                <w:noProof/>
                <w:color w:val="000000"/>
                <w:sz w:val="18"/>
                <w:szCs w:val="18"/>
              </w:rPr>
              <w:drawing>
                <wp:inline distT="0" distB="0" distL="114300" distR="114300" wp14:anchorId="608D6793" wp14:editId="2BCB5CBA">
                  <wp:extent cx="1121410" cy="1121410"/>
                  <wp:effectExtent l="0" t="0" r="2540" b="2540"/>
                  <wp:docPr id="2" name="图片 2" descr="010567482243dc8dd75a126c96b9f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10567482243dc8dd75a126c96b9fcb"/>
                          <pic:cNvPicPr>
                            <a:picLocks noChangeAspect="1"/>
                          </pic:cNvPicPr>
                        </pic:nvPicPr>
                        <pic:blipFill>
                          <a:blip r:embed="rId16"/>
                          <a:stretch>
                            <a:fillRect/>
                          </a:stretch>
                        </pic:blipFill>
                        <pic:spPr>
                          <a:xfrm>
                            <a:off x="0" y="0"/>
                            <a:ext cx="1121410" cy="1121410"/>
                          </a:xfrm>
                          <a:prstGeom prst="rect">
                            <a:avLst/>
                          </a:prstGeom>
                        </pic:spPr>
                      </pic:pic>
                    </a:graphicData>
                  </a:graphic>
                </wp:inline>
              </w:drawing>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55BE7" w14:textId="77777777" w:rsidR="00FA29AB" w:rsidRDefault="00FA29AB">
            <w:pPr>
              <w:widowControl/>
              <w:jc w:val="center"/>
              <w:textAlignment w:val="center"/>
              <w:rPr>
                <w:rFonts w:ascii="Calibri" w:hAnsi="Calibri" w:cs="Calibri"/>
                <w:color w:val="000000"/>
                <w:kern w:val="0"/>
                <w:sz w:val="18"/>
                <w:szCs w:val="18"/>
                <w:lang w:bidi="ar"/>
              </w:rPr>
            </w:pPr>
            <w:r>
              <w:rPr>
                <w:rFonts w:ascii="Calibri" w:hAnsi="Calibri" w:cs="Calibri" w:hint="eastAsia"/>
                <w:color w:val="000000"/>
                <w:kern w:val="0"/>
                <w:sz w:val="18"/>
                <w:szCs w:val="18"/>
                <w:lang w:bidi="ar"/>
              </w:rPr>
              <w:t>60</w:t>
            </w: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237B38" w14:textId="77777777" w:rsidR="00FA29AB" w:rsidRDefault="00FA29AB">
            <w:pPr>
              <w:widowControl/>
              <w:jc w:val="center"/>
              <w:textAlignment w:val="center"/>
              <w:rPr>
                <w:rFonts w:ascii="Calibri" w:hAnsi="Calibri" w:cs="Calibri"/>
                <w:color w:val="000000"/>
                <w:sz w:val="18"/>
                <w:szCs w:val="18"/>
              </w:rPr>
            </w:pPr>
            <w:r>
              <w:rPr>
                <w:rFonts w:ascii="Calibri" w:hAnsi="Calibri" w:cs="Calibri" w:hint="eastAsia"/>
                <w:color w:val="000000"/>
                <w:sz w:val="18"/>
                <w:szCs w:val="18"/>
              </w:rPr>
              <w:t>130</w:t>
            </w:r>
          </w:p>
        </w:tc>
        <w:tc>
          <w:tcPr>
            <w:tcW w:w="7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AE611" w14:textId="77777777" w:rsidR="00FA29AB" w:rsidRDefault="00FA29AB">
            <w:pPr>
              <w:widowControl/>
              <w:jc w:val="center"/>
              <w:textAlignment w:val="center"/>
              <w:rPr>
                <w:rFonts w:ascii="Calibri" w:hAnsi="Calibri" w:cs="Calibri"/>
                <w:color w:val="000000"/>
                <w:kern w:val="0"/>
                <w:sz w:val="18"/>
                <w:szCs w:val="18"/>
                <w:lang w:bidi="ar"/>
              </w:rPr>
            </w:pPr>
            <w:r>
              <w:rPr>
                <w:rFonts w:ascii="Calibri" w:hAnsi="Calibri" w:cs="Calibri" w:hint="eastAsia"/>
                <w:color w:val="000000"/>
                <w:kern w:val="0"/>
                <w:sz w:val="18"/>
                <w:szCs w:val="18"/>
                <w:lang w:bidi="ar"/>
              </w:rPr>
              <w:t>7800</w:t>
            </w:r>
          </w:p>
        </w:tc>
      </w:tr>
      <w:tr w:rsidR="00FA29AB" w14:paraId="3093AEC2" w14:textId="7A3760D3" w:rsidTr="00FA29AB">
        <w:trPr>
          <w:trHeight w:val="1000"/>
        </w:trPr>
        <w:tc>
          <w:tcPr>
            <w:tcW w:w="427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242E2A" w14:textId="77777777" w:rsidR="00FA29AB" w:rsidRDefault="00FA29AB">
            <w:pPr>
              <w:widowControl/>
              <w:jc w:val="right"/>
              <w:textAlignment w:val="center"/>
              <w:rPr>
                <w:rFonts w:ascii="Calibri" w:hAnsi="Calibri" w:cs="Calibri"/>
                <w:color w:val="000000"/>
                <w:kern w:val="0"/>
                <w:sz w:val="18"/>
                <w:szCs w:val="18"/>
                <w:lang w:bidi="ar"/>
              </w:rPr>
            </w:pPr>
            <w:r>
              <w:rPr>
                <w:rFonts w:ascii="Calibri" w:hAnsi="Calibri" w:cs="Calibri" w:hint="eastAsia"/>
                <w:b/>
                <w:bCs/>
                <w:color w:val="000000"/>
                <w:kern w:val="0"/>
                <w:sz w:val="18"/>
                <w:szCs w:val="18"/>
                <w:lang w:bidi="ar"/>
              </w:rPr>
              <w:t>总计：</w:t>
            </w:r>
          </w:p>
        </w:tc>
        <w:tc>
          <w:tcPr>
            <w:tcW w:w="7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0BD269" w14:textId="241F69E8" w:rsidR="00FA29AB" w:rsidRDefault="00FA29AB">
            <w:pPr>
              <w:widowControl/>
              <w:jc w:val="center"/>
              <w:textAlignment w:val="center"/>
              <w:rPr>
                <w:rFonts w:ascii="Calibri" w:hAnsi="Calibri" w:cs="Calibri"/>
                <w:b/>
                <w:bCs/>
                <w:color w:val="000000"/>
                <w:sz w:val="20"/>
                <w:szCs w:val="20"/>
              </w:rPr>
            </w:pPr>
            <w:r>
              <w:rPr>
                <w:rFonts w:ascii="Calibri" w:hAnsi="Calibri" w:cs="Calibri"/>
                <w:color w:val="000000"/>
                <w:kern w:val="0"/>
                <w:sz w:val="18"/>
                <w:szCs w:val="18"/>
                <w:lang w:bidi="ar"/>
              </w:rPr>
              <w:t xml:space="preserve"> </w:t>
            </w:r>
            <w:r>
              <w:rPr>
                <w:rFonts w:ascii="Calibri" w:hAnsi="Calibri" w:cs="Calibri" w:hint="eastAsia"/>
                <w:color w:val="000000"/>
                <w:kern w:val="0"/>
                <w:sz w:val="18"/>
                <w:szCs w:val="18"/>
                <w:lang w:bidi="ar"/>
              </w:rPr>
              <w:t>9</w:t>
            </w:r>
            <w:r w:rsidR="00E32913">
              <w:rPr>
                <w:rFonts w:ascii="Calibri" w:hAnsi="Calibri" w:cs="Calibri"/>
                <w:color w:val="000000"/>
                <w:kern w:val="0"/>
                <w:sz w:val="18"/>
                <w:szCs w:val="18"/>
                <w:lang w:bidi="ar"/>
              </w:rPr>
              <w:t>3</w:t>
            </w:r>
            <w:r>
              <w:rPr>
                <w:rFonts w:ascii="Calibri" w:hAnsi="Calibri" w:cs="Calibri" w:hint="eastAsia"/>
                <w:color w:val="000000"/>
                <w:kern w:val="0"/>
                <w:sz w:val="18"/>
                <w:szCs w:val="18"/>
                <w:lang w:bidi="ar"/>
              </w:rPr>
              <w:t>950.00</w:t>
            </w:r>
          </w:p>
        </w:tc>
      </w:tr>
    </w:tbl>
    <w:p w14:paraId="1286D9FE" w14:textId="0B661356" w:rsidR="00FA29AB" w:rsidRDefault="00FA29AB" w:rsidP="00FA29AB">
      <w:pPr>
        <w:widowControl/>
        <w:spacing w:line="46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（三）项目要求：</w:t>
      </w:r>
    </w:p>
    <w:p w14:paraId="14D03528" w14:textId="1F836978" w:rsidR="00FA29AB" w:rsidRDefault="00FA29AB" w:rsidP="00FA29AB">
      <w:pPr>
        <w:widowControl/>
        <w:spacing w:line="46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w:t>
      </w:r>
      <w:r>
        <w:rPr>
          <w:rFonts w:ascii="仿宋" w:eastAsia="仿宋" w:hAnsi="仿宋" w:cs="仿宋" w:hint="eastAsia"/>
          <w:color w:val="000000"/>
          <w:kern w:val="0"/>
          <w:sz w:val="28"/>
          <w:szCs w:val="28"/>
        </w:rPr>
        <w:t>响应人所提供产品质量必须符合《中华人民共和国食品安全法》《食品生产通用卫生规范》等法律法规要求，无不合格物品。</w:t>
      </w:r>
    </w:p>
    <w:p w14:paraId="53DBEC3C" w14:textId="6E565519" w:rsidR="00FA29AB" w:rsidRDefault="00FA29AB" w:rsidP="00FA29AB">
      <w:pPr>
        <w:widowControl/>
        <w:spacing w:line="46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r>
        <w:rPr>
          <w:rFonts w:ascii="仿宋" w:eastAsia="仿宋" w:hAnsi="仿宋" w:cs="仿宋"/>
          <w:color w:val="000000"/>
          <w:kern w:val="0"/>
          <w:sz w:val="28"/>
          <w:szCs w:val="28"/>
        </w:rPr>
        <w:t>.</w:t>
      </w:r>
      <w:r>
        <w:rPr>
          <w:rFonts w:ascii="仿宋" w:eastAsia="仿宋" w:hAnsi="仿宋" w:cs="仿宋" w:hint="eastAsia"/>
          <w:color w:val="000000"/>
          <w:kern w:val="0"/>
          <w:sz w:val="28"/>
          <w:szCs w:val="28"/>
        </w:rPr>
        <w:t xml:space="preserve"> 产品标准、卫生标准，符合国家食品安全卫生要求和抽样检验，符合食品卫生标准，无不合格检验披露。</w:t>
      </w:r>
    </w:p>
    <w:p w14:paraId="00CBB783" w14:textId="359267F5" w:rsidR="00FA29AB" w:rsidRDefault="00FA29AB" w:rsidP="00FA29AB">
      <w:pPr>
        <w:widowControl/>
        <w:spacing w:line="460" w:lineRule="exact"/>
        <w:ind w:firstLineChars="200" w:firstLine="560"/>
        <w:jc w:val="left"/>
        <w:rPr>
          <w:rFonts w:ascii="仿宋" w:eastAsia="仿宋" w:hAnsi="仿宋" w:cs="仿宋"/>
          <w:color w:val="000000"/>
          <w:kern w:val="0"/>
          <w:sz w:val="28"/>
          <w:szCs w:val="28"/>
        </w:rPr>
      </w:pPr>
      <w:r>
        <w:rPr>
          <w:rFonts w:ascii="仿宋" w:eastAsia="仿宋" w:hAnsi="仿宋" w:cs="仿宋"/>
          <w:color w:val="000000"/>
          <w:kern w:val="0"/>
          <w:sz w:val="28"/>
          <w:szCs w:val="28"/>
        </w:rPr>
        <w:t>3.</w:t>
      </w:r>
      <w:r>
        <w:rPr>
          <w:rFonts w:ascii="仿宋" w:eastAsia="仿宋" w:hAnsi="仿宋" w:cs="仿宋" w:hint="eastAsia"/>
          <w:color w:val="000000"/>
          <w:kern w:val="0"/>
          <w:sz w:val="28"/>
          <w:szCs w:val="28"/>
        </w:rPr>
        <w:t>响应人具有良好信誉，在以往经营中无任何卫生、消防安全等方面的不良记录。</w:t>
      </w:r>
    </w:p>
    <w:p w14:paraId="5CD145C9" w14:textId="3D16357A" w:rsidR="00FA29AB" w:rsidRDefault="004C41FC" w:rsidP="00FA29AB">
      <w:pPr>
        <w:widowControl/>
        <w:spacing w:line="460" w:lineRule="exact"/>
        <w:ind w:firstLineChars="200" w:firstLine="560"/>
        <w:jc w:val="left"/>
        <w:rPr>
          <w:rFonts w:ascii="仿宋" w:eastAsia="仿宋" w:hAnsi="仿宋" w:cs="仿宋"/>
          <w:color w:val="000000"/>
          <w:kern w:val="0"/>
          <w:sz w:val="28"/>
          <w:szCs w:val="28"/>
        </w:rPr>
      </w:pPr>
      <w:r>
        <w:rPr>
          <w:rFonts w:ascii="仿宋" w:eastAsia="仿宋" w:hAnsi="仿宋" w:cs="仿宋"/>
          <w:color w:val="000000"/>
          <w:kern w:val="0"/>
          <w:sz w:val="28"/>
          <w:szCs w:val="28"/>
        </w:rPr>
        <w:t>4.</w:t>
      </w:r>
      <w:r w:rsidR="00FA29AB">
        <w:rPr>
          <w:rFonts w:ascii="仿宋" w:eastAsia="仿宋" w:hAnsi="仿宋" w:cs="仿宋" w:hint="eastAsia"/>
          <w:color w:val="000000"/>
          <w:kern w:val="0"/>
          <w:sz w:val="28"/>
          <w:szCs w:val="28"/>
        </w:rPr>
        <w:t>报价要求：按下表进行分项报价，所报商品均为含税报价，增值税税率单列。</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8"/>
        <w:gridCol w:w="1399"/>
        <w:gridCol w:w="1121"/>
        <w:gridCol w:w="846"/>
        <w:gridCol w:w="2126"/>
        <w:gridCol w:w="1956"/>
        <w:gridCol w:w="646"/>
      </w:tblGrid>
      <w:tr w:rsidR="00FA29AB" w14:paraId="2913F552" w14:textId="77777777" w:rsidTr="009D4F4C">
        <w:trPr>
          <w:trHeight w:val="396"/>
        </w:trPr>
        <w:tc>
          <w:tcPr>
            <w:tcW w:w="428" w:type="dxa"/>
            <w:tcBorders>
              <w:top w:val="single" w:sz="4" w:space="0" w:color="auto"/>
              <w:bottom w:val="single" w:sz="4" w:space="0" w:color="auto"/>
              <w:right w:val="single" w:sz="4" w:space="0" w:color="auto"/>
            </w:tcBorders>
            <w:vAlign w:val="center"/>
          </w:tcPr>
          <w:p w14:paraId="44018375" w14:textId="77777777" w:rsidR="00FA29AB" w:rsidRDefault="00FA29AB" w:rsidP="009D4F4C">
            <w:pPr>
              <w:jc w:val="center"/>
              <w:rPr>
                <w:rFonts w:ascii="仿宋" w:eastAsia="仿宋" w:hAnsi="仿宋"/>
                <w:b/>
                <w:szCs w:val="28"/>
              </w:rPr>
            </w:pPr>
            <w:r>
              <w:rPr>
                <w:rFonts w:ascii="仿宋" w:eastAsia="仿宋" w:hAnsi="仿宋" w:hint="eastAsia"/>
                <w:b/>
                <w:szCs w:val="28"/>
              </w:rPr>
              <w:t>序号</w:t>
            </w:r>
          </w:p>
        </w:tc>
        <w:tc>
          <w:tcPr>
            <w:tcW w:w="1399" w:type="dxa"/>
            <w:tcBorders>
              <w:top w:val="single" w:sz="4" w:space="0" w:color="auto"/>
              <w:bottom w:val="single" w:sz="4" w:space="0" w:color="auto"/>
              <w:right w:val="single" w:sz="4" w:space="0" w:color="auto"/>
            </w:tcBorders>
            <w:vAlign w:val="center"/>
          </w:tcPr>
          <w:p w14:paraId="091D0077" w14:textId="77777777" w:rsidR="00FA29AB" w:rsidRDefault="00FA29AB" w:rsidP="009D4F4C">
            <w:pPr>
              <w:jc w:val="center"/>
              <w:rPr>
                <w:rFonts w:ascii="仿宋" w:eastAsia="仿宋" w:hAnsi="仿宋"/>
                <w:b/>
                <w:szCs w:val="28"/>
              </w:rPr>
            </w:pPr>
            <w:r>
              <w:rPr>
                <w:rFonts w:ascii="仿宋" w:eastAsia="仿宋" w:hAnsi="仿宋" w:hint="eastAsia"/>
                <w:b/>
                <w:szCs w:val="28"/>
              </w:rPr>
              <w:t>商品名称</w:t>
            </w:r>
          </w:p>
        </w:tc>
        <w:tc>
          <w:tcPr>
            <w:tcW w:w="1121" w:type="dxa"/>
            <w:tcBorders>
              <w:top w:val="single" w:sz="4" w:space="0" w:color="auto"/>
              <w:left w:val="single" w:sz="4" w:space="0" w:color="auto"/>
              <w:bottom w:val="single" w:sz="4" w:space="0" w:color="auto"/>
              <w:right w:val="single" w:sz="4" w:space="0" w:color="auto"/>
            </w:tcBorders>
            <w:vAlign w:val="center"/>
          </w:tcPr>
          <w:p w14:paraId="38A78A5B" w14:textId="77777777" w:rsidR="00FA29AB" w:rsidRDefault="00FA29AB" w:rsidP="009D4F4C">
            <w:pPr>
              <w:jc w:val="center"/>
              <w:rPr>
                <w:rFonts w:ascii="仿宋" w:eastAsia="仿宋" w:hAnsi="仿宋"/>
                <w:b/>
                <w:szCs w:val="28"/>
              </w:rPr>
            </w:pPr>
            <w:r>
              <w:rPr>
                <w:rFonts w:ascii="仿宋" w:eastAsia="仿宋" w:hAnsi="仿宋" w:hint="eastAsia"/>
                <w:b/>
                <w:szCs w:val="28"/>
              </w:rPr>
              <w:t>商品规格</w:t>
            </w:r>
          </w:p>
        </w:tc>
        <w:tc>
          <w:tcPr>
            <w:tcW w:w="846" w:type="dxa"/>
            <w:tcBorders>
              <w:top w:val="single" w:sz="4" w:space="0" w:color="auto"/>
              <w:left w:val="single" w:sz="4" w:space="0" w:color="auto"/>
              <w:bottom w:val="single" w:sz="4" w:space="0" w:color="auto"/>
              <w:right w:val="single" w:sz="4" w:space="0" w:color="auto"/>
            </w:tcBorders>
            <w:vAlign w:val="center"/>
          </w:tcPr>
          <w:p w14:paraId="0E739695" w14:textId="77777777" w:rsidR="00FA29AB" w:rsidRDefault="00FA29AB" w:rsidP="009D4F4C">
            <w:pPr>
              <w:jc w:val="center"/>
              <w:rPr>
                <w:rFonts w:ascii="仿宋" w:eastAsia="仿宋" w:hAnsi="仿宋"/>
                <w:b/>
                <w:szCs w:val="28"/>
              </w:rPr>
            </w:pPr>
            <w:r>
              <w:rPr>
                <w:rFonts w:ascii="仿宋" w:eastAsia="仿宋" w:hAnsi="仿宋" w:hint="eastAsia"/>
                <w:b/>
                <w:szCs w:val="28"/>
              </w:rPr>
              <w:t>数量</w:t>
            </w:r>
          </w:p>
        </w:tc>
        <w:tc>
          <w:tcPr>
            <w:tcW w:w="2126" w:type="dxa"/>
            <w:tcBorders>
              <w:top w:val="single" w:sz="4" w:space="0" w:color="auto"/>
              <w:left w:val="single" w:sz="4" w:space="0" w:color="auto"/>
              <w:bottom w:val="single" w:sz="4" w:space="0" w:color="auto"/>
            </w:tcBorders>
            <w:vAlign w:val="center"/>
          </w:tcPr>
          <w:p w14:paraId="03649D96" w14:textId="77777777" w:rsidR="00FA29AB" w:rsidRDefault="00FA29AB" w:rsidP="009D4F4C">
            <w:pPr>
              <w:jc w:val="center"/>
              <w:rPr>
                <w:rFonts w:ascii="仿宋" w:eastAsia="仿宋" w:hAnsi="仿宋"/>
                <w:b/>
                <w:szCs w:val="28"/>
              </w:rPr>
            </w:pPr>
            <w:r>
              <w:rPr>
                <w:rFonts w:ascii="仿宋" w:eastAsia="仿宋" w:hAnsi="仿宋" w:hint="eastAsia"/>
                <w:b/>
                <w:szCs w:val="28"/>
              </w:rPr>
              <w:t>含增值税单价（元）</w:t>
            </w:r>
          </w:p>
        </w:tc>
        <w:tc>
          <w:tcPr>
            <w:tcW w:w="1956" w:type="dxa"/>
            <w:tcBorders>
              <w:top w:val="single" w:sz="4" w:space="0" w:color="auto"/>
              <w:left w:val="single" w:sz="4" w:space="0" w:color="auto"/>
              <w:bottom w:val="single" w:sz="4" w:space="0" w:color="auto"/>
            </w:tcBorders>
            <w:vAlign w:val="center"/>
          </w:tcPr>
          <w:p w14:paraId="45FE3399" w14:textId="77777777" w:rsidR="00FA29AB" w:rsidRDefault="00FA29AB" w:rsidP="009D4F4C">
            <w:pPr>
              <w:jc w:val="center"/>
              <w:rPr>
                <w:rFonts w:ascii="仿宋" w:eastAsia="仿宋" w:hAnsi="仿宋"/>
                <w:b/>
                <w:szCs w:val="28"/>
              </w:rPr>
            </w:pPr>
            <w:r>
              <w:rPr>
                <w:rFonts w:ascii="仿宋" w:eastAsia="仿宋" w:hAnsi="仿宋" w:hint="eastAsia"/>
                <w:b/>
                <w:szCs w:val="28"/>
              </w:rPr>
              <w:t>含增值税小价（元）</w:t>
            </w:r>
          </w:p>
        </w:tc>
        <w:tc>
          <w:tcPr>
            <w:tcW w:w="0" w:type="auto"/>
            <w:tcBorders>
              <w:top w:val="single" w:sz="4" w:space="0" w:color="auto"/>
              <w:left w:val="single" w:sz="4" w:space="0" w:color="auto"/>
              <w:bottom w:val="single" w:sz="4" w:space="0" w:color="auto"/>
            </w:tcBorders>
            <w:vAlign w:val="center"/>
          </w:tcPr>
          <w:p w14:paraId="440E3F96" w14:textId="77777777" w:rsidR="00FA29AB" w:rsidRDefault="00FA29AB" w:rsidP="009D4F4C">
            <w:pPr>
              <w:jc w:val="center"/>
              <w:rPr>
                <w:rFonts w:ascii="仿宋" w:eastAsia="仿宋" w:hAnsi="仿宋"/>
                <w:b/>
                <w:szCs w:val="28"/>
              </w:rPr>
            </w:pPr>
            <w:r>
              <w:rPr>
                <w:rFonts w:ascii="仿宋" w:eastAsia="仿宋" w:hAnsi="仿宋" w:hint="eastAsia"/>
                <w:b/>
                <w:szCs w:val="28"/>
              </w:rPr>
              <w:t>增值</w:t>
            </w:r>
          </w:p>
          <w:p w14:paraId="71AA3083" w14:textId="77777777" w:rsidR="00FA29AB" w:rsidRDefault="00FA29AB" w:rsidP="009D4F4C">
            <w:pPr>
              <w:jc w:val="center"/>
              <w:rPr>
                <w:rFonts w:ascii="仿宋" w:eastAsia="仿宋" w:hAnsi="仿宋"/>
                <w:b/>
                <w:szCs w:val="28"/>
              </w:rPr>
            </w:pPr>
            <w:r>
              <w:rPr>
                <w:rFonts w:ascii="仿宋" w:eastAsia="仿宋" w:hAnsi="仿宋" w:hint="eastAsia"/>
                <w:b/>
                <w:szCs w:val="28"/>
              </w:rPr>
              <w:t>税率</w:t>
            </w:r>
          </w:p>
        </w:tc>
      </w:tr>
      <w:tr w:rsidR="00FA29AB" w14:paraId="2FD82C06" w14:textId="77777777" w:rsidTr="009D4F4C">
        <w:trPr>
          <w:trHeight w:val="568"/>
        </w:trPr>
        <w:tc>
          <w:tcPr>
            <w:tcW w:w="428" w:type="dxa"/>
            <w:tcBorders>
              <w:top w:val="single" w:sz="4" w:space="0" w:color="auto"/>
              <w:bottom w:val="single" w:sz="4" w:space="0" w:color="auto"/>
              <w:right w:val="single" w:sz="4" w:space="0" w:color="auto"/>
            </w:tcBorders>
            <w:vAlign w:val="center"/>
          </w:tcPr>
          <w:p w14:paraId="7DB71BA2" w14:textId="77777777" w:rsidR="00FA29AB" w:rsidRDefault="00FA29AB" w:rsidP="009D4F4C">
            <w:pPr>
              <w:jc w:val="center"/>
              <w:rPr>
                <w:rFonts w:ascii="仿宋" w:eastAsia="仿宋" w:hAnsi="仿宋"/>
                <w:szCs w:val="28"/>
              </w:rPr>
            </w:pPr>
            <w:r>
              <w:rPr>
                <w:rFonts w:ascii="仿宋" w:eastAsia="仿宋" w:hAnsi="仿宋" w:hint="eastAsia"/>
                <w:szCs w:val="28"/>
              </w:rPr>
              <w:t>1</w:t>
            </w:r>
          </w:p>
        </w:tc>
        <w:tc>
          <w:tcPr>
            <w:tcW w:w="1399" w:type="dxa"/>
            <w:tcBorders>
              <w:top w:val="single" w:sz="4" w:space="0" w:color="auto"/>
              <w:bottom w:val="single" w:sz="4" w:space="0" w:color="auto"/>
              <w:right w:val="single" w:sz="4" w:space="0" w:color="auto"/>
            </w:tcBorders>
            <w:vAlign w:val="center"/>
          </w:tcPr>
          <w:p w14:paraId="74AC15AD" w14:textId="77777777" w:rsidR="00FA29AB" w:rsidRDefault="00FA29AB" w:rsidP="009D4F4C">
            <w:pPr>
              <w:jc w:val="center"/>
              <w:rPr>
                <w:rFonts w:ascii="仿宋" w:eastAsia="仿宋" w:hAnsi="仿宋"/>
                <w:szCs w:val="28"/>
              </w:rPr>
            </w:pPr>
            <w:r>
              <w:rPr>
                <w:rFonts w:ascii="宋体" w:hAnsi="宋体" w:cs="宋体" w:hint="eastAsia"/>
                <w:color w:val="000000"/>
                <w:kern w:val="0"/>
                <w:sz w:val="18"/>
                <w:szCs w:val="18"/>
                <w:lang w:bidi="ar"/>
              </w:rPr>
              <w:t>伊利 纯牛奶</w:t>
            </w:r>
          </w:p>
        </w:tc>
        <w:tc>
          <w:tcPr>
            <w:tcW w:w="1121" w:type="dxa"/>
            <w:tcBorders>
              <w:top w:val="single" w:sz="4" w:space="0" w:color="auto"/>
              <w:left w:val="single" w:sz="4" w:space="0" w:color="auto"/>
              <w:bottom w:val="single" w:sz="4" w:space="0" w:color="auto"/>
              <w:right w:val="single" w:sz="4" w:space="0" w:color="auto"/>
            </w:tcBorders>
            <w:vAlign w:val="center"/>
          </w:tcPr>
          <w:p w14:paraId="08C8898F" w14:textId="77777777" w:rsidR="00FA29AB" w:rsidRDefault="00FA29AB" w:rsidP="009D4F4C">
            <w:pPr>
              <w:jc w:val="center"/>
              <w:rPr>
                <w:rFonts w:ascii="仿宋" w:eastAsia="仿宋" w:hAnsi="仿宋"/>
                <w:szCs w:val="28"/>
              </w:rPr>
            </w:pPr>
            <w:r>
              <w:rPr>
                <w:rFonts w:ascii="宋体" w:hAnsi="宋体" w:cs="宋体" w:hint="eastAsia"/>
                <w:color w:val="000000"/>
                <w:kern w:val="0"/>
                <w:sz w:val="18"/>
                <w:szCs w:val="18"/>
                <w:lang w:bidi="ar"/>
              </w:rPr>
              <w:t xml:space="preserve"> 250ml*24盒/箱</w:t>
            </w:r>
          </w:p>
        </w:tc>
        <w:tc>
          <w:tcPr>
            <w:tcW w:w="846" w:type="dxa"/>
            <w:tcBorders>
              <w:top w:val="single" w:sz="4" w:space="0" w:color="auto"/>
              <w:left w:val="single" w:sz="4" w:space="0" w:color="auto"/>
              <w:bottom w:val="single" w:sz="4" w:space="0" w:color="auto"/>
              <w:right w:val="single" w:sz="4" w:space="0" w:color="auto"/>
            </w:tcBorders>
            <w:vAlign w:val="center"/>
          </w:tcPr>
          <w:p w14:paraId="1051E23B" w14:textId="77777777" w:rsidR="00FA29AB" w:rsidRDefault="00FA29AB" w:rsidP="009D4F4C">
            <w:pPr>
              <w:jc w:val="center"/>
              <w:rPr>
                <w:rFonts w:ascii="仿宋" w:eastAsia="仿宋" w:hAnsi="仿宋"/>
                <w:szCs w:val="28"/>
              </w:rPr>
            </w:pPr>
            <w:r>
              <w:rPr>
                <w:rFonts w:ascii="Calibri" w:hAnsi="Calibri" w:cs="Calibri" w:hint="eastAsia"/>
                <w:color w:val="000000"/>
                <w:sz w:val="18"/>
                <w:szCs w:val="18"/>
              </w:rPr>
              <w:t>100</w:t>
            </w:r>
          </w:p>
        </w:tc>
        <w:tc>
          <w:tcPr>
            <w:tcW w:w="2126" w:type="dxa"/>
            <w:tcBorders>
              <w:top w:val="single" w:sz="4" w:space="0" w:color="auto"/>
              <w:left w:val="single" w:sz="4" w:space="0" w:color="auto"/>
              <w:bottom w:val="single" w:sz="4" w:space="0" w:color="auto"/>
            </w:tcBorders>
            <w:vAlign w:val="center"/>
          </w:tcPr>
          <w:p w14:paraId="3060BC83" w14:textId="77777777" w:rsidR="00FA29AB" w:rsidRDefault="00FA29AB" w:rsidP="009D4F4C">
            <w:pPr>
              <w:jc w:val="center"/>
              <w:rPr>
                <w:rFonts w:ascii="仿宋" w:eastAsia="仿宋" w:hAnsi="仿宋"/>
                <w:szCs w:val="28"/>
              </w:rPr>
            </w:pPr>
          </w:p>
        </w:tc>
        <w:tc>
          <w:tcPr>
            <w:tcW w:w="1956" w:type="dxa"/>
            <w:tcBorders>
              <w:top w:val="single" w:sz="4" w:space="0" w:color="auto"/>
              <w:left w:val="single" w:sz="4" w:space="0" w:color="auto"/>
              <w:bottom w:val="single" w:sz="4" w:space="0" w:color="auto"/>
            </w:tcBorders>
            <w:vAlign w:val="center"/>
          </w:tcPr>
          <w:p w14:paraId="0A2CC795" w14:textId="77777777" w:rsidR="00FA29AB" w:rsidRDefault="00FA29AB" w:rsidP="009D4F4C">
            <w:pPr>
              <w:jc w:val="center"/>
              <w:rPr>
                <w:rFonts w:ascii="仿宋" w:eastAsia="仿宋" w:hAnsi="仿宋"/>
                <w:szCs w:val="28"/>
              </w:rPr>
            </w:pPr>
          </w:p>
        </w:tc>
        <w:tc>
          <w:tcPr>
            <w:tcW w:w="0" w:type="auto"/>
            <w:tcBorders>
              <w:top w:val="single" w:sz="4" w:space="0" w:color="auto"/>
              <w:left w:val="single" w:sz="4" w:space="0" w:color="auto"/>
              <w:bottom w:val="single" w:sz="4" w:space="0" w:color="auto"/>
            </w:tcBorders>
            <w:vAlign w:val="center"/>
          </w:tcPr>
          <w:p w14:paraId="72F1585F" w14:textId="77777777" w:rsidR="00FA29AB" w:rsidRDefault="00FA29AB" w:rsidP="009D4F4C">
            <w:pPr>
              <w:jc w:val="center"/>
              <w:rPr>
                <w:rFonts w:ascii="仿宋" w:eastAsia="仿宋" w:hAnsi="仿宋"/>
                <w:b/>
                <w:szCs w:val="28"/>
              </w:rPr>
            </w:pPr>
          </w:p>
        </w:tc>
      </w:tr>
      <w:tr w:rsidR="00FA29AB" w14:paraId="35B89721" w14:textId="77777777" w:rsidTr="009D4F4C">
        <w:trPr>
          <w:trHeight w:val="568"/>
        </w:trPr>
        <w:tc>
          <w:tcPr>
            <w:tcW w:w="428" w:type="dxa"/>
            <w:tcBorders>
              <w:top w:val="single" w:sz="4" w:space="0" w:color="auto"/>
              <w:bottom w:val="single" w:sz="4" w:space="0" w:color="auto"/>
              <w:right w:val="single" w:sz="4" w:space="0" w:color="auto"/>
            </w:tcBorders>
            <w:vAlign w:val="center"/>
          </w:tcPr>
          <w:p w14:paraId="131DB13B" w14:textId="77777777" w:rsidR="00FA29AB" w:rsidRDefault="00FA29AB" w:rsidP="009D4F4C">
            <w:pPr>
              <w:jc w:val="center"/>
              <w:rPr>
                <w:rFonts w:ascii="仿宋" w:eastAsia="仿宋" w:hAnsi="仿宋"/>
                <w:szCs w:val="28"/>
              </w:rPr>
            </w:pPr>
            <w:r>
              <w:rPr>
                <w:rFonts w:ascii="仿宋" w:eastAsia="仿宋" w:hAnsi="仿宋" w:hint="eastAsia"/>
                <w:szCs w:val="28"/>
              </w:rPr>
              <w:t>2</w:t>
            </w:r>
          </w:p>
        </w:tc>
        <w:tc>
          <w:tcPr>
            <w:tcW w:w="1399" w:type="dxa"/>
            <w:tcBorders>
              <w:top w:val="single" w:sz="4" w:space="0" w:color="auto"/>
              <w:bottom w:val="single" w:sz="4" w:space="0" w:color="auto"/>
              <w:right w:val="single" w:sz="4" w:space="0" w:color="auto"/>
            </w:tcBorders>
            <w:vAlign w:val="center"/>
          </w:tcPr>
          <w:p w14:paraId="7524F01C" w14:textId="77777777" w:rsidR="00FA29AB" w:rsidRDefault="00FA29AB" w:rsidP="009D4F4C">
            <w:pPr>
              <w:jc w:val="center"/>
              <w:rPr>
                <w:rFonts w:ascii="仿宋" w:eastAsia="仿宋" w:hAnsi="仿宋"/>
                <w:szCs w:val="28"/>
              </w:rPr>
            </w:pPr>
            <w:r>
              <w:rPr>
                <w:rStyle w:val="font71"/>
                <w:rFonts w:hint="default"/>
                <w:sz w:val="18"/>
                <w:szCs w:val="18"/>
                <w:lang w:bidi="ar"/>
              </w:rPr>
              <w:t>雀巢咖啡（多种口味）</w:t>
            </w:r>
          </w:p>
        </w:tc>
        <w:tc>
          <w:tcPr>
            <w:tcW w:w="1121" w:type="dxa"/>
            <w:tcBorders>
              <w:top w:val="single" w:sz="4" w:space="0" w:color="auto"/>
              <w:left w:val="single" w:sz="4" w:space="0" w:color="auto"/>
              <w:bottom w:val="single" w:sz="4" w:space="0" w:color="auto"/>
              <w:right w:val="single" w:sz="4" w:space="0" w:color="auto"/>
            </w:tcBorders>
            <w:vAlign w:val="center"/>
          </w:tcPr>
          <w:p w14:paraId="251C4D8C" w14:textId="77777777" w:rsidR="00FA29AB" w:rsidRDefault="00FA29AB" w:rsidP="009D4F4C">
            <w:pPr>
              <w:jc w:val="center"/>
              <w:rPr>
                <w:rFonts w:ascii="仿宋" w:eastAsia="仿宋" w:hAnsi="仿宋"/>
                <w:szCs w:val="28"/>
              </w:rPr>
            </w:pPr>
            <w:r>
              <w:rPr>
                <w:rFonts w:ascii="宋体" w:hAnsi="宋体" w:cs="宋体" w:hint="eastAsia"/>
                <w:color w:val="000000"/>
                <w:kern w:val="0"/>
                <w:sz w:val="18"/>
                <w:szCs w:val="18"/>
                <w:lang w:bidi="ar"/>
              </w:rPr>
              <w:t>268ml*15瓶/箱</w:t>
            </w:r>
          </w:p>
        </w:tc>
        <w:tc>
          <w:tcPr>
            <w:tcW w:w="846" w:type="dxa"/>
            <w:tcBorders>
              <w:top w:val="single" w:sz="4" w:space="0" w:color="auto"/>
              <w:left w:val="single" w:sz="4" w:space="0" w:color="auto"/>
              <w:bottom w:val="single" w:sz="4" w:space="0" w:color="auto"/>
              <w:right w:val="single" w:sz="4" w:space="0" w:color="auto"/>
            </w:tcBorders>
            <w:vAlign w:val="center"/>
          </w:tcPr>
          <w:p w14:paraId="49D7B293" w14:textId="77777777" w:rsidR="00FA29AB" w:rsidRDefault="00FA29AB" w:rsidP="009D4F4C">
            <w:pPr>
              <w:jc w:val="center"/>
              <w:rPr>
                <w:rFonts w:ascii="仿宋" w:eastAsia="仿宋" w:hAnsi="仿宋"/>
                <w:szCs w:val="28"/>
              </w:rPr>
            </w:pPr>
            <w:r>
              <w:rPr>
                <w:rFonts w:ascii="Calibri" w:hAnsi="Calibri" w:cs="Calibri" w:hint="eastAsia"/>
                <w:color w:val="000000"/>
                <w:sz w:val="18"/>
                <w:szCs w:val="18"/>
              </w:rPr>
              <w:t>100</w:t>
            </w:r>
          </w:p>
        </w:tc>
        <w:tc>
          <w:tcPr>
            <w:tcW w:w="2126" w:type="dxa"/>
            <w:tcBorders>
              <w:top w:val="single" w:sz="4" w:space="0" w:color="auto"/>
              <w:left w:val="single" w:sz="4" w:space="0" w:color="auto"/>
              <w:bottom w:val="single" w:sz="4" w:space="0" w:color="auto"/>
            </w:tcBorders>
            <w:vAlign w:val="center"/>
          </w:tcPr>
          <w:p w14:paraId="72EA8C83" w14:textId="77777777" w:rsidR="00FA29AB" w:rsidRDefault="00FA29AB" w:rsidP="009D4F4C">
            <w:pPr>
              <w:jc w:val="center"/>
              <w:rPr>
                <w:rFonts w:ascii="仿宋" w:eastAsia="仿宋" w:hAnsi="仿宋"/>
                <w:szCs w:val="28"/>
              </w:rPr>
            </w:pPr>
          </w:p>
        </w:tc>
        <w:tc>
          <w:tcPr>
            <w:tcW w:w="1956" w:type="dxa"/>
            <w:tcBorders>
              <w:top w:val="single" w:sz="4" w:space="0" w:color="auto"/>
              <w:left w:val="single" w:sz="4" w:space="0" w:color="auto"/>
              <w:bottom w:val="single" w:sz="4" w:space="0" w:color="auto"/>
            </w:tcBorders>
            <w:vAlign w:val="center"/>
          </w:tcPr>
          <w:p w14:paraId="2B1D7900" w14:textId="77777777" w:rsidR="00FA29AB" w:rsidRDefault="00FA29AB" w:rsidP="009D4F4C">
            <w:pPr>
              <w:jc w:val="center"/>
              <w:rPr>
                <w:rFonts w:ascii="仿宋" w:eastAsia="仿宋" w:hAnsi="仿宋"/>
                <w:szCs w:val="28"/>
              </w:rPr>
            </w:pPr>
          </w:p>
        </w:tc>
        <w:tc>
          <w:tcPr>
            <w:tcW w:w="0" w:type="auto"/>
            <w:tcBorders>
              <w:top w:val="single" w:sz="4" w:space="0" w:color="auto"/>
              <w:left w:val="single" w:sz="4" w:space="0" w:color="auto"/>
              <w:bottom w:val="single" w:sz="4" w:space="0" w:color="auto"/>
            </w:tcBorders>
            <w:vAlign w:val="center"/>
          </w:tcPr>
          <w:p w14:paraId="24B7AEC6" w14:textId="77777777" w:rsidR="00FA29AB" w:rsidRDefault="00FA29AB" w:rsidP="009D4F4C">
            <w:pPr>
              <w:jc w:val="center"/>
              <w:rPr>
                <w:rFonts w:ascii="仿宋" w:eastAsia="仿宋" w:hAnsi="仿宋"/>
                <w:b/>
                <w:szCs w:val="28"/>
              </w:rPr>
            </w:pPr>
          </w:p>
        </w:tc>
      </w:tr>
      <w:tr w:rsidR="00FA29AB" w14:paraId="1CF78A13" w14:textId="77777777" w:rsidTr="009D4F4C">
        <w:trPr>
          <w:trHeight w:val="568"/>
        </w:trPr>
        <w:tc>
          <w:tcPr>
            <w:tcW w:w="428" w:type="dxa"/>
            <w:tcBorders>
              <w:top w:val="single" w:sz="4" w:space="0" w:color="auto"/>
              <w:bottom w:val="single" w:sz="4" w:space="0" w:color="auto"/>
              <w:right w:val="single" w:sz="4" w:space="0" w:color="auto"/>
            </w:tcBorders>
            <w:vAlign w:val="center"/>
          </w:tcPr>
          <w:p w14:paraId="058AA57C" w14:textId="77777777" w:rsidR="00FA29AB" w:rsidRDefault="00FA29AB" w:rsidP="009D4F4C">
            <w:pPr>
              <w:jc w:val="center"/>
              <w:rPr>
                <w:rFonts w:ascii="仿宋" w:eastAsia="仿宋" w:hAnsi="仿宋"/>
                <w:szCs w:val="28"/>
              </w:rPr>
            </w:pPr>
            <w:r>
              <w:rPr>
                <w:rFonts w:ascii="仿宋" w:eastAsia="仿宋" w:hAnsi="仿宋" w:hint="eastAsia"/>
                <w:szCs w:val="28"/>
              </w:rPr>
              <w:t>3</w:t>
            </w:r>
          </w:p>
        </w:tc>
        <w:tc>
          <w:tcPr>
            <w:tcW w:w="1399" w:type="dxa"/>
            <w:tcBorders>
              <w:top w:val="single" w:sz="4" w:space="0" w:color="auto"/>
              <w:bottom w:val="single" w:sz="4" w:space="0" w:color="auto"/>
              <w:right w:val="single" w:sz="4" w:space="0" w:color="auto"/>
            </w:tcBorders>
            <w:vAlign w:val="center"/>
          </w:tcPr>
          <w:p w14:paraId="32FB2704" w14:textId="77777777" w:rsidR="00FA29AB" w:rsidRDefault="00FA29AB" w:rsidP="009D4F4C">
            <w:pPr>
              <w:jc w:val="center"/>
              <w:rPr>
                <w:rFonts w:ascii="仿宋" w:eastAsia="仿宋" w:hAnsi="仿宋"/>
                <w:szCs w:val="28"/>
              </w:rPr>
            </w:pPr>
            <w:proofErr w:type="gramStart"/>
            <w:r>
              <w:rPr>
                <w:rFonts w:ascii="宋体" w:hAnsi="宋体" w:cs="宋体" w:hint="eastAsia"/>
                <w:color w:val="000000"/>
                <w:kern w:val="0"/>
                <w:sz w:val="18"/>
                <w:szCs w:val="18"/>
                <w:lang w:bidi="ar"/>
              </w:rPr>
              <w:t>银鹭好</w:t>
            </w:r>
            <w:proofErr w:type="gramEnd"/>
            <w:r>
              <w:rPr>
                <w:rFonts w:ascii="宋体" w:hAnsi="宋体" w:cs="宋体" w:hint="eastAsia"/>
                <w:color w:val="000000"/>
                <w:kern w:val="0"/>
                <w:sz w:val="18"/>
                <w:szCs w:val="18"/>
                <w:lang w:bidi="ar"/>
              </w:rPr>
              <w:t>粥道（多种口味）</w:t>
            </w:r>
          </w:p>
        </w:tc>
        <w:tc>
          <w:tcPr>
            <w:tcW w:w="1121" w:type="dxa"/>
            <w:tcBorders>
              <w:top w:val="single" w:sz="4" w:space="0" w:color="auto"/>
              <w:left w:val="single" w:sz="4" w:space="0" w:color="auto"/>
              <w:bottom w:val="single" w:sz="4" w:space="0" w:color="auto"/>
              <w:right w:val="single" w:sz="4" w:space="0" w:color="auto"/>
            </w:tcBorders>
            <w:vAlign w:val="center"/>
          </w:tcPr>
          <w:p w14:paraId="68149B4B" w14:textId="77777777" w:rsidR="00FA29AB" w:rsidRDefault="00FA29AB" w:rsidP="009D4F4C">
            <w:pPr>
              <w:jc w:val="center"/>
              <w:rPr>
                <w:rFonts w:ascii="仿宋" w:eastAsia="仿宋" w:hAnsi="仿宋"/>
                <w:szCs w:val="28"/>
              </w:rPr>
            </w:pPr>
            <w:r>
              <w:rPr>
                <w:rFonts w:ascii="宋体" w:hAnsi="宋体" w:cs="宋体" w:hint="eastAsia"/>
                <w:color w:val="000000"/>
                <w:sz w:val="18"/>
                <w:szCs w:val="18"/>
              </w:rPr>
              <w:t>280g*12瓶/箱</w:t>
            </w:r>
          </w:p>
        </w:tc>
        <w:tc>
          <w:tcPr>
            <w:tcW w:w="846" w:type="dxa"/>
            <w:tcBorders>
              <w:top w:val="single" w:sz="4" w:space="0" w:color="auto"/>
              <w:left w:val="single" w:sz="4" w:space="0" w:color="auto"/>
              <w:bottom w:val="single" w:sz="4" w:space="0" w:color="auto"/>
              <w:right w:val="single" w:sz="4" w:space="0" w:color="auto"/>
            </w:tcBorders>
            <w:vAlign w:val="center"/>
          </w:tcPr>
          <w:p w14:paraId="79967A16" w14:textId="77777777" w:rsidR="00FA29AB" w:rsidRDefault="00FA29AB" w:rsidP="009D4F4C">
            <w:pPr>
              <w:jc w:val="center"/>
              <w:rPr>
                <w:rFonts w:ascii="仿宋" w:eastAsia="仿宋" w:hAnsi="仿宋"/>
                <w:szCs w:val="28"/>
              </w:rPr>
            </w:pPr>
            <w:r>
              <w:rPr>
                <w:rFonts w:ascii="Calibri" w:hAnsi="Calibri" w:cs="Calibri" w:hint="eastAsia"/>
                <w:color w:val="000000"/>
                <w:sz w:val="18"/>
                <w:szCs w:val="18"/>
              </w:rPr>
              <w:t>100</w:t>
            </w:r>
          </w:p>
        </w:tc>
        <w:tc>
          <w:tcPr>
            <w:tcW w:w="2126" w:type="dxa"/>
            <w:tcBorders>
              <w:top w:val="single" w:sz="4" w:space="0" w:color="auto"/>
              <w:left w:val="single" w:sz="4" w:space="0" w:color="auto"/>
              <w:bottom w:val="single" w:sz="4" w:space="0" w:color="auto"/>
            </w:tcBorders>
            <w:vAlign w:val="center"/>
          </w:tcPr>
          <w:p w14:paraId="1CD6A923" w14:textId="77777777" w:rsidR="00FA29AB" w:rsidRDefault="00FA29AB" w:rsidP="009D4F4C">
            <w:pPr>
              <w:jc w:val="center"/>
              <w:rPr>
                <w:rFonts w:ascii="仿宋" w:eastAsia="仿宋" w:hAnsi="仿宋"/>
                <w:szCs w:val="28"/>
              </w:rPr>
            </w:pPr>
          </w:p>
        </w:tc>
        <w:tc>
          <w:tcPr>
            <w:tcW w:w="1956" w:type="dxa"/>
            <w:tcBorders>
              <w:top w:val="single" w:sz="4" w:space="0" w:color="auto"/>
              <w:left w:val="single" w:sz="4" w:space="0" w:color="auto"/>
              <w:bottom w:val="single" w:sz="4" w:space="0" w:color="auto"/>
            </w:tcBorders>
            <w:vAlign w:val="center"/>
          </w:tcPr>
          <w:p w14:paraId="72236307" w14:textId="77777777" w:rsidR="00FA29AB" w:rsidRDefault="00FA29AB" w:rsidP="009D4F4C">
            <w:pPr>
              <w:jc w:val="center"/>
              <w:rPr>
                <w:rFonts w:ascii="仿宋" w:eastAsia="仿宋" w:hAnsi="仿宋"/>
                <w:szCs w:val="28"/>
              </w:rPr>
            </w:pPr>
          </w:p>
        </w:tc>
        <w:tc>
          <w:tcPr>
            <w:tcW w:w="0" w:type="auto"/>
            <w:tcBorders>
              <w:top w:val="single" w:sz="4" w:space="0" w:color="auto"/>
              <w:left w:val="single" w:sz="4" w:space="0" w:color="auto"/>
              <w:bottom w:val="single" w:sz="4" w:space="0" w:color="auto"/>
            </w:tcBorders>
            <w:vAlign w:val="center"/>
          </w:tcPr>
          <w:p w14:paraId="529AF00A" w14:textId="77777777" w:rsidR="00FA29AB" w:rsidRDefault="00FA29AB" w:rsidP="009D4F4C">
            <w:pPr>
              <w:jc w:val="center"/>
              <w:rPr>
                <w:rFonts w:ascii="仿宋" w:eastAsia="仿宋" w:hAnsi="仿宋"/>
                <w:b/>
                <w:szCs w:val="28"/>
              </w:rPr>
            </w:pPr>
          </w:p>
        </w:tc>
      </w:tr>
      <w:tr w:rsidR="00FA29AB" w14:paraId="36AE7FE8" w14:textId="77777777" w:rsidTr="009D4F4C">
        <w:trPr>
          <w:trHeight w:val="568"/>
        </w:trPr>
        <w:tc>
          <w:tcPr>
            <w:tcW w:w="428" w:type="dxa"/>
            <w:tcBorders>
              <w:top w:val="single" w:sz="4" w:space="0" w:color="auto"/>
              <w:bottom w:val="single" w:sz="4" w:space="0" w:color="auto"/>
              <w:right w:val="single" w:sz="4" w:space="0" w:color="auto"/>
            </w:tcBorders>
            <w:vAlign w:val="center"/>
          </w:tcPr>
          <w:p w14:paraId="5F78B798" w14:textId="77777777" w:rsidR="00FA29AB" w:rsidRDefault="00FA29AB" w:rsidP="009D4F4C">
            <w:pPr>
              <w:jc w:val="center"/>
              <w:rPr>
                <w:rFonts w:ascii="仿宋" w:eastAsia="仿宋" w:hAnsi="仿宋"/>
                <w:szCs w:val="28"/>
              </w:rPr>
            </w:pPr>
            <w:r>
              <w:rPr>
                <w:rFonts w:ascii="仿宋" w:eastAsia="仿宋" w:hAnsi="仿宋" w:hint="eastAsia"/>
                <w:szCs w:val="28"/>
              </w:rPr>
              <w:t>4</w:t>
            </w:r>
          </w:p>
        </w:tc>
        <w:tc>
          <w:tcPr>
            <w:tcW w:w="1399" w:type="dxa"/>
            <w:tcBorders>
              <w:top w:val="single" w:sz="4" w:space="0" w:color="auto"/>
              <w:bottom w:val="single" w:sz="4" w:space="0" w:color="auto"/>
              <w:right w:val="single" w:sz="4" w:space="0" w:color="auto"/>
            </w:tcBorders>
            <w:vAlign w:val="center"/>
          </w:tcPr>
          <w:p w14:paraId="35282101" w14:textId="77777777" w:rsidR="00FA29AB" w:rsidRDefault="00FA29AB" w:rsidP="009D4F4C">
            <w:pPr>
              <w:jc w:val="center"/>
              <w:rPr>
                <w:rFonts w:ascii="仿宋" w:eastAsia="仿宋" w:hAnsi="仿宋"/>
                <w:szCs w:val="28"/>
              </w:rPr>
            </w:pPr>
            <w:r>
              <w:rPr>
                <w:rFonts w:ascii="宋体" w:hAnsi="宋体" w:cs="宋体" w:hint="eastAsia"/>
                <w:color w:val="000000"/>
                <w:sz w:val="18"/>
                <w:szCs w:val="18"/>
              </w:rPr>
              <w:t>统一汤达人日式</w:t>
            </w:r>
            <w:proofErr w:type="gramStart"/>
            <w:r>
              <w:rPr>
                <w:rFonts w:ascii="宋体" w:hAnsi="宋体" w:cs="宋体" w:hint="eastAsia"/>
                <w:color w:val="000000"/>
                <w:sz w:val="18"/>
                <w:szCs w:val="18"/>
              </w:rPr>
              <w:t>豚</w:t>
            </w:r>
            <w:proofErr w:type="gramEnd"/>
            <w:r>
              <w:rPr>
                <w:rFonts w:ascii="宋体" w:hAnsi="宋体" w:cs="宋体" w:hint="eastAsia"/>
                <w:color w:val="000000"/>
                <w:sz w:val="18"/>
                <w:szCs w:val="18"/>
              </w:rPr>
              <w:t>骨拉面</w:t>
            </w:r>
          </w:p>
        </w:tc>
        <w:tc>
          <w:tcPr>
            <w:tcW w:w="1121" w:type="dxa"/>
            <w:tcBorders>
              <w:top w:val="single" w:sz="4" w:space="0" w:color="auto"/>
              <w:left w:val="single" w:sz="4" w:space="0" w:color="auto"/>
              <w:bottom w:val="single" w:sz="4" w:space="0" w:color="auto"/>
              <w:right w:val="single" w:sz="4" w:space="0" w:color="auto"/>
            </w:tcBorders>
            <w:vAlign w:val="center"/>
          </w:tcPr>
          <w:p w14:paraId="5F86F495" w14:textId="77777777" w:rsidR="00FA29AB" w:rsidRDefault="00FA29AB" w:rsidP="009D4F4C">
            <w:pPr>
              <w:jc w:val="center"/>
              <w:rPr>
                <w:rFonts w:ascii="仿宋" w:eastAsia="仿宋" w:hAnsi="仿宋"/>
                <w:szCs w:val="28"/>
              </w:rPr>
            </w:pPr>
            <w:r>
              <w:rPr>
                <w:rFonts w:ascii="宋体" w:hAnsi="宋体" w:cs="宋体" w:hint="eastAsia"/>
                <w:color w:val="000000"/>
                <w:sz w:val="18"/>
                <w:szCs w:val="18"/>
              </w:rPr>
              <w:t>83g*12盒/箱</w:t>
            </w:r>
          </w:p>
        </w:tc>
        <w:tc>
          <w:tcPr>
            <w:tcW w:w="846" w:type="dxa"/>
            <w:tcBorders>
              <w:top w:val="single" w:sz="4" w:space="0" w:color="auto"/>
              <w:left w:val="single" w:sz="4" w:space="0" w:color="auto"/>
              <w:bottom w:val="single" w:sz="4" w:space="0" w:color="auto"/>
              <w:right w:val="single" w:sz="4" w:space="0" w:color="auto"/>
            </w:tcBorders>
            <w:vAlign w:val="center"/>
          </w:tcPr>
          <w:p w14:paraId="5761F46F" w14:textId="77777777" w:rsidR="00FA29AB" w:rsidRDefault="00FA29AB" w:rsidP="009D4F4C">
            <w:pPr>
              <w:jc w:val="center"/>
              <w:rPr>
                <w:rFonts w:ascii="仿宋" w:eastAsia="仿宋" w:hAnsi="仿宋"/>
                <w:szCs w:val="28"/>
              </w:rPr>
            </w:pPr>
            <w:r>
              <w:rPr>
                <w:rFonts w:ascii="Calibri" w:hAnsi="Calibri" w:cs="Calibri" w:hint="eastAsia"/>
                <w:color w:val="000000"/>
                <w:sz w:val="18"/>
                <w:szCs w:val="18"/>
              </w:rPr>
              <w:t>100</w:t>
            </w:r>
          </w:p>
        </w:tc>
        <w:tc>
          <w:tcPr>
            <w:tcW w:w="2126" w:type="dxa"/>
            <w:tcBorders>
              <w:top w:val="single" w:sz="4" w:space="0" w:color="auto"/>
              <w:left w:val="single" w:sz="4" w:space="0" w:color="auto"/>
              <w:bottom w:val="single" w:sz="4" w:space="0" w:color="auto"/>
            </w:tcBorders>
            <w:vAlign w:val="center"/>
          </w:tcPr>
          <w:p w14:paraId="63EB2D46" w14:textId="77777777" w:rsidR="00FA29AB" w:rsidRDefault="00FA29AB" w:rsidP="009D4F4C">
            <w:pPr>
              <w:jc w:val="center"/>
              <w:rPr>
                <w:rFonts w:ascii="仿宋" w:eastAsia="仿宋" w:hAnsi="仿宋"/>
                <w:szCs w:val="28"/>
              </w:rPr>
            </w:pPr>
          </w:p>
        </w:tc>
        <w:tc>
          <w:tcPr>
            <w:tcW w:w="1956" w:type="dxa"/>
            <w:tcBorders>
              <w:top w:val="single" w:sz="4" w:space="0" w:color="auto"/>
              <w:left w:val="single" w:sz="4" w:space="0" w:color="auto"/>
              <w:bottom w:val="single" w:sz="4" w:space="0" w:color="auto"/>
            </w:tcBorders>
            <w:vAlign w:val="center"/>
          </w:tcPr>
          <w:p w14:paraId="5034C64C" w14:textId="77777777" w:rsidR="00FA29AB" w:rsidRDefault="00FA29AB" w:rsidP="009D4F4C">
            <w:pPr>
              <w:jc w:val="center"/>
              <w:rPr>
                <w:rFonts w:ascii="仿宋" w:eastAsia="仿宋" w:hAnsi="仿宋"/>
                <w:szCs w:val="28"/>
              </w:rPr>
            </w:pPr>
          </w:p>
        </w:tc>
        <w:tc>
          <w:tcPr>
            <w:tcW w:w="0" w:type="auto"/>
            <w:tcBorders>
              <w:top w:val="single" w:sz="4" w:space="0" w:color="auto"/>
              <w:left w:val="single" w:sz="4" w:space="0" w:color="auto"/>
              <w:bottom w:val="single" w:sz="4" w:space="0" w:color="auto"/>
            </w:tcBorders>
            <w:vAlign w:val="center"/>
          </w:tcPr>
          <w:p w14:paraId="13A832B8" w14:textId="77777777" w:rsidR="00FA29AB" w:rsidRDefault="00FA29AB" w:rsidP="009D4F4C">
            <w:pPr>
              <w:jc w:val="center"/>
              <w:rPr>
                <w:rFonts w:ascii="仿宋" w:eastAsia="仿宋" w:hAnsi="仿宋"/>
                <w:b/>
                <w:szCs w:val="28"/>
              </w:rPr>
            </w:pPr>
          </w:p>
        </w:tc>
      </w:tr>
      <w:tr w:rsidR="00FA29AB" w14:paraId="46814DF1" w14:textId="77777777" w:rsidTr="009D4F4C">
        <w:trPr>
          <w:trHeight w:val="568"/>
        </w:trPr>
        <w:tc>
          <w:tcPr>
            <w:tcW w:w="428" w:type="dxa"/>
            <w:tcBorders>
              <w:top w:val="single" w:sz="4" w:space="0" w:color="auto"/>
              <w:bottom w:val="single" w:sz="4" w:space="0" w:color="auto"/>
              <w:right w:val="single" w:sz="4" w:space="0" w:color="auto"/>
            </w:tcBorders>
            <w:vAlign w:val="center"/>
          </w:tcPr>
          <w:p w14:paraId="5F6DB08F" w14:textId="77777777" w:rsidR="00FA29AB" w:rsidRDefault="00FA29AB" w:rsidP="009D4F4C">
            <w:pPr>
              <w:jc w:val="center"/>
              <w:rPr>
                <w:rFonts w:ascii="仿宋" w:eastAsia="仿宋" w:hAnsi="仿宋"/>
                <w:szCs w:val="28"/>
              </w:rPr>
            </w:pPr>
            <w:r>
              <w:rPr>
                <w:rFonts w:ascii="仿宋" w:eastAsia="仿宋" w:hAnsi="仿宋" w:hint="eastAsia"/>
                <w:szCs w:val="28"/>
              </w:rPr>
              <w:t>5</w:t>
            </w:r>
          </w:p>
        </w:tc>
        <w:tc>
          <w:tcPr>
            <w:tcW w:w="1399" w:type="dxa"/>
            <w:tcBorders>
              <w:top w:val="single" w:sz="4" w:space="0" w:color="auto"/>
              <w:bottom w:val="single" w:sz="4" w:space="0" w:color="auto"/>
              <w:right w:val="single" w:sz="4" w:space="0" w:color="auto"/>
            </w:tcBorders>
            <w:vAlign w:val="center"/>
          </w:tcPr>
          <w:p w14:paraId="0E1B5085" w14:textId="77777777" w:rsidR="00FA29AB" w:rsidRDefault="00FA29AB" w:rsidP="009D4F4C">
            <w:pPr>
              <w:jc w:val="center"/>
              <w:rPr>
                <w:rFonts w:ascii="仿宋" w:eastAsia="仿宋" w:hAnsi="仿宋"/>
                <w:szCs w:val="28"/>
              </w:rPr>
            </w:pPr>
            <w:r>
              <w:rPr>
                <w:rFonts w:ascii="宋体" w:hAnsi="宋体" w:cs="宋体" w:hint="eastAsia"/>
                <w:color w:val="000000"/>
                <w:kern w:val="0"/>
                <w:sz w:val="18"/>
                <w:szCs w:val="18"/>
                <w:lang w:bidi="ar"/>
              </w:rPr>
              <w:t>统一开小灶土豆</w:t>
            </w:r>
            <w:proofErr w:type="gramStart"/>
            <w:r>
              <w:rPr>
                <w:rFonts w:ascii="宋体" w:hAnsi="宋体" w:cs="宋体" w:hint="eastAsia"/>
                <w:color w:val="000000"/>
                <w:kern w:val="0"/>
                <w:sz w:val="18"/>
                <w:szCs w:val="18"/>
                <w:lang w:bidi="ar"/>
              </w:rPr>
              <w:t>煨</w:t>
            </w:r>
            <w:proofErr w:type="gramEnd"/>
            <w:r>
              <w:rPr>
                <w:rFonts w:ascii="宋体" w:hAnsi="宋体" w:cs="宋体" w:hint="eastAsia"/>
                <w:color w:val="000000"/>
                <w:kern w:val="0"/>
                <w:sz w:val="18"/>
                <w:szCs w:val="18"/>
                <w:lang w:bidi="ar"/>
              </w:rPr>
              <w:t>牛腩饭</w:t>
            </w:r>
          </w:p>
        </w:tc>
        <w:tc>
          <w:tcPr>
            <w:tcW w:w="1121" w:type="dxa"/>
            <w:tcBorders>
              <w:top w:val="single" w:sz="4" w:space="0" w:color="auto"/>
              <w:left w:val="single" w:sz="4" w:space="0" w:color="auto"/>
              <w:bottom w:val="single" w:sz="4" w:space="0" w:color="auto"/>
              <w:right w:val="single" w:sz="4" w:space="0" w:color="auto"/>
            </w:tcBorders>
            <w:vAlign w:val="center"/>
          </w:tcPr>
          <w:p w14:paraId="48ECA760" w14:textId="77777777" w:rsidR="00FA29AB" w:rsidRDefault="00FA29AB" w:rsidP="009D4F4C">
            <w:pPr>
              <w:jc w:val="center"/>
              <w:rPr>
                <w:rFonts w:ascii="仿宋" w:eastAsia="仿宋" w:hAnsi="仿宋"/>
                <w:szCs w:val="28"/>
              </w:rPr>
            </w:pPr>
            <w:r>
              <w:rPr>
                <w:rFonts w:ascii="宋体" w:hAnsi="宋体" w:cs="宋体" w:hint="eastAsia"/>
                <w:color w:val="000000"/>
                <w:kern w:val="0"/>
                <w:sz w:val="18"/>
                <w:szCs w:val="18"/>
                <w:lang w:bidi="ar"/>
              </w:rPr>
              <w:t>4盒/箱</w:t>
            </w:r>
          </w:p>
        </w:tc>
        <w:tc>
          <w:tcPr>
            <w:tcW w:w="846" w:type="dxa"/>
            <w:tcBorders>
              <w:top w:val="single" w:sz="4" w:space="0" w:color="auto"/>
              <w:left w:val="single" w:sz="4" w:space="0" w:color="auto"/>
              <w:bottom w:val="single" w:sz="4" w:space="0" w:color="auto"/>
              <w:right w:val="single" w:sz="4" w:space="0" w:color="auto"/>
            </w:tcBorders>
            <w:vAlign w:val="center"/>
          </w:tcPr>
          <w:p w14:paraId="39DDFC65" w14:textId="77777777" w:rsidR="00FA29AB" w:rsidRDefault="00FA29AB" w:rsidP="009D4F4C">
            <w:pPr>
              <w:jc w:val="center"/>
              <w:rPr>
                <w:rFonts w:ascii="仿宋" w:eastAsia="仿宋" w:hAnsi="仿宋"/>
                <w:szCs w:val="28"/>
              </w:rPr>
            </w:pPr>
            <w:r>
              <w:rPr>
                <w:rFonts w:ascii="Calibri" w:hAnsi="Calibri" w:cs="Calibri" w:hint="eastAsia"/>
                <w:color w:val="000000"/>
                <w:sz w:val="18"/>
                <w:szCs w:val="18"/>
              </w:rPr>
              <w:t>100</w:t>
            </w:r>
          </w:p>
        </w:tc>
        <w:tc>
          <w:tcPr>
            <w:tcW w:w="2126" w:type="dxa"/>
            <w:tcBorders>
              <w:top w:val="single" w:sz="4" w:space="0" w:color="auto"/>
              <w:left w:val="single" w:sz="4" w:space="0" w:color="auto"/>
              <w:bottom w:val="single" w:sz="4" w:space="0" w:color="auto"/>
            </w:tcBorders>
            <w:vAlign w:val="center"/>
          </w:tcPr>
          <w:p w14:paraId="14288576" w14:textId="77777777" w:rsidR="00FA29AB" w:rsidRDefault="00FA29AB" w:rsidP="009D4F4C">
            <w:pPr>
              <w:jc w:val="center"/>
              <w:rPr>
                <w:rFonts w:ascii="仿宋" w:eastAsia="仿宋" w:hAnsi="仿宋"/>
                <w:szCs w:val="28"/>
              </w:rPr>
            </w:pPr>
          </w:p>
        </w:tc>
        <w:tc>
          <w:tcPr>
            <w:tcW w:w="1956" w:type="dxa"/>
            <w:tcBorders>
              <w:top w:val="single" w:sz="4" w:space="0" w:color="auto"/>
              <w:left w:val="single" w:sz="4" w:space="0" w:color="auto"/>
              <w:bottom w:val="single" w:sz="4" w:space="0" w:color="auto"/>
            </w:tcBorders>
            <w:vAlign w:val="center"/>
          </w:tcPr>
          <w:p w14:paraId="7194C061" w14:textId="77777777" w:rsidR="00FA29AB" w:rsidRDefault="00FA29AB" w:rsidP="009D4F4C">
            <w:pPr>
              <w:jc w:val="center"/>
              <w:rPr>
                <w:rFonts w:ascii="仿宋" w:eastAsia="仿宋" w:hAnsi="仿宋"/>
                <w:szCs w:val="28"/>
              </w:rPr>
            </w:pPr>
          </w:p>
        </w:tc>
        <w:tc>
          <w:tcPr>
            <w:tcW w:w="0" w:type="auto"/>
            <w:tcBorders>
              <w:top w:val="single" w:sz="4" w:space="0" w:color="auto"/>
              <w:left w:val="single" w:sz="4" w:space="0" w:color="auto"/>
              <w:bottom w:val="single" w:sz="4" w:space="0" w:color="auto"/>
            </w:tcBorders>
            <w:vAlign w:val="center"/>
          </w:tcPr>
          <w:p w14:paraId="72A53223" w14:textId="77777777" w:rsidR="00FA29AB" w:rsidRDefault="00FA29AB" w:rsidP="009D4F4C">
            <w:pPr>
              <w:jc w:val="center"/>
              <w:rPr>
                <w:rFonts w:ascii="仿宋" w:eastAsia="仿宋" w:hAnsi="仿宋"/>
                <w:b/>
                <w:szCs w:val="28"/>
              </w:rPr>
            </w:pPr>
          </w:p>
        </w:tc>
      </w:tr>
      <w:tr w:rsidR="00FA29AB" w14:paraId="6D138DEB" w14:textId="77777777" w:rsidTr="009D4F4C">
        <w:trPr>
          <w:trHeight w:val="568"/>
        </w:trPr>
        <w:tc>
          <w:tcPr>
            <w:tcW w:w="428" w:type="dxa"/>
            <w:tcBorders>
              <w:top w:val="single" w:sz="4" w:space="0" w:color="auto"/>
              <w:bottom w:val="single" w:sz="4" w:space="0" w:color="auto"/>
              <w:right w:val="single" w:sz="4" w:space="0" w:color="auto"/>
            </w:tcBorders>
            <w:vAlign w:val="center"/>
          </w:tcPr>
          <w:p w14:paraId="6997FFAC" w14:textId="77777777" w:rsidR="00FA29AB" w:rsidRDefault="00FA29AB" w:rsidP="009D4F4C">
            <w:pPr>
              <w:jc w:val="center"/>
              <w:rPr>
                <w:rFonts w:ascii="仿宋" w:eastAsia="仿宋" w:hAnsi="仿宋"/>
                <w:szCs w:val="28"/>
              </w:rPr>
            </w:pPr>
            <w:r>
              <w:rPr>
                <w:rFonts w:ascii="仿宋" w:eastAsia="仿宋" w:hAnsi="仿宋" w:hint="eastAsia"/>
                <w:szCs w:val="28"/>
              </w:rPr>
              <w:t>6</w:t>
            </w:r>
          </w:p>
        </w:tc>
        <w:tc>
          <w:tcPr>
            <w:tcW w:w="1399" w:type="dxa"/>
            <w:tcBorders>
              <w:top w:val="single" w:sz="4" w:space="0" w:color="auto"/>
              <w:bottom w:val="single" w:sz="4" w:space="0" w:color="auto"/>
              <w:right w:val="single" w:sz="4" w:space="0" w:color="auto"/>
            </w:tcBorders>
            <w:vAlign w:val="center"/>
          </w:tcPr>
          <w:p w14:paraId="0738639F" w14:textId="77777777" w:rsidR="00FA29AB" w:rsidRDefault="00FA29AB" w:rsidP="009D4F4C">
            <w:pPr>
              <w:jc w:val="center"/>
              <w:rPr>
                <w:rFonts w:ascii="仿宋" w:eastAsia="仿宋" w:hAnsi="仿宋"/>
                <w:szCs w:val="28"/>
              </w:rPr>
            </w:pPr>
            <w:r>
              <w:rPr>
                <w:rFonts w:ascii="宋体" w:hAnsi="宋体" w:cs="宋体" w:hint="eastAsia"/>
                <w:color w:val="000000"/>
                <w:kern w:val="0"/>
                <w:sz w:val="18"/>
                <w:szCs w:val="18"/>
                <w:lang w:bidi="ar"/>
              </w:rPr>
              <w:t>旺旺大礼包</w:t>
            </w:r>
          </w:p>
        </w:tc>
        <w:tc>
          <w:tcPr>
            <w:tcW w:w="1121" w:type="dxa"/>
            <w:tcBorders>
              <w:top w:val="single" w:sz="4" w:space="0" w:color="auto"/>
              <w:left w:val="single" w:sz="4" w:space="0" w:color="auto"/>
              <w:bottom w:val="single" w:sz="4" w:space="0" w:color="auto"/>
              <w:right w:val="single" w:sz="4" w:space="0" w:color="auto"/>
            </w:tcBorders>
            <w:vAlign w:val="center"/>
          </w:tcPr>
          <w:p w14:paraId="19528116" w14:textId="77777777" w:rsidR="00FA29AB" w:rsidRDefault="00FA29AB" w:rsidP="009D4F4C">
            <w:pPr>
              <w:jc w:val="center"/>
              <w:rPr>
                <w:rFonts w:ascii="仿宋" w:eastAsia="仿宋" w:hAnsi="仿宋"/>
                <w:szCs w:val="28"/>
              </w:rPr>
            </w:pPr>
            <w:r>
              <w:rPr>
                <w:rFonts w:ascii="宋体" w:hAnsi="宋体" w:cs="宋体" w:hint="eastAsia"/>
                <w:color w:val="000000"/>
                <w:sz w:val="18"/>
                <w:szCs w:val="18"/>
              </w:rPr>
              <w:t>918g*6包/箱</w:t>
            </w:r>
          </w:p>
        </w:tc>
        <w:tc>
          <w:tcPr>
            <w:tcW w:w="846" w:type="dxa"/>
            <w:tcBorders>
              <w:top w:val="single" w:sz="4" w:space="0" w:color="auto"/>
              <w:left w:val="single" w:sz="4" w:space="0" w:color="auto"/>
              <w:bottom w:val="single" w:sz="4" w:space="0" w:color="auto"/>
              <w:right w:val="single" w:sz="4" w:space="0" w:color="auto"/>
            </w:tcBorders>
            <w:vAlign w:val="center"/>
          </w:tcPr>
          <w:p w14:paraId="0D2EF6EC" w14:textId="77777777" w:rsidR="00FA29AB" w:rsidRDefault="00FA29AB" w:rsidP="009D4F4C">
            <w:pPr>
              <w:jc w:val="center"/>
              <w:rPr>
                <w:rFonts w:ascii="仿宋" w:eastAsia="仿宋" w:hAnsi="仿宋"/>
                <w:szCs w:val="28"/>
              </w:rPr>
            </w:pPr>
            <w:r>
              <w:rPr>
                <w:rFonts w:ascii="Calibri" w:hAnsi="Calibri" w:cs="Calibri" w:hint="eastAsia"/>
                <w:color w:val="000000"/>
                <w:sz w:val="18"/>
                <w:szCs w:val="18"/>
              </w:rPr>
              <w:t>25</w:t>
            </w:r>
          </w:p>
        </w:tc>
        <w:tc>
          <w:tcPr>
            <w:tcW w:w="2126" w:type="dxa"/>
            <w:tcBorders>
              <w:top w:val="single" w:sz="4" w:space="0" w:color="auto"/>
              <w:left w:val="single" w:sz="4" w:space="0" w:color="auto"/>
              <w:bottom w:val="single" w:sz="4" w:space="0" w:color="auto"/>
            </w:tcBorders>
            <w:vAlign w:val="center"/>
          </w:tcPr>
          <w:p w14:paraId="5DC36B9D" w14:textId="77777777" w:rsidR="00FA29AB" w:rsidRDefault="00FA29AB" w:rsidP="009D4F4C">
            <w:pPr>
              <w:jc w:val="center"/>
              <w:rPr>
                <w:rFonts w:ascii="仿宋" w:eastAsia="仿宋" w:hAnsi="仿宋"/>
                <w:szCs w:val="28"/>
              </w:rPr>
            </w:pPr>
          </w:p>
        </w:tc>
        <w:tc>
          <w:tcPr>
            <w:tcW w:w="1956" w:type="dxa"/>
            <w:tcBorders>
              <w:top w:val="single" w:sz="4" w:space="0" w:color="auto"/>
              <w:left w:val="single" w:sz="4" w:space="0" w:color="auto"/>
              <w:bottom w:val="single" w:sz="4" w:space="0" w:color="auto"/>
            </w:tcBorders>
            <w:vAlign w:val="center"/>
          </w:tcPr>
          <w:p w14:paraId="2D044280" w14:textId="77777777" w:rsidR="00FA29AB" w:rsidRDefault="00FA29AB" w:rsidP="009D4F4C">
            <w:pPr>
              <w:jc w:val="center"/>
              <w:rPr>
                <w:rFonts w:ascii="仿宋" w:eastAsia="仿宋" w:hAnsi="仿宋"/>
                <w:szCs w:val="28"/>
              </w:rPr>
            </w:pPr>
          </w:p>
        </w:tc>
        <w:tc>
          <w:tcPr>
            <w:tcW w:w="0" w:type="auto"/>
            <w:tcBorders>
              <w:top w:val="single" w:sz="4" w:space="0" w:color="auto"/>
              <w:left w:val="single" w:sz="4" w:space="0" w:color="auto"/>
              <w:bottom w:val="single" w:sz="4" w:space="0" w:color="auto"/>
            </w:tcBorders>
            <w:vAlign w:val="center"/>
          </w:tcPr>
          <w:p w14:paraId="1777E186" w14:textId="77777777" w:rsidR="00FA29AB" w:rsidRDefault="00FA29AB" w:rsidP="009D4F4C">
            <w:pPr>
              <w:jc w:val="center"/>
              <w:rPr>
                <w:rFonts w:ascii="仿宋" w:eastAsia="仿宋" w:hAnsi="仿宋"/>
                <w:b/>
                <w:szCs w:val="28"/>
              </w:rPr>
            </w:pPr>
          </w:p>
        </w:tc>
      </w:tr>
      <w:tr w:rsidR="00FA29AB" w14:paraId="401FE8F4" w14:textId="77777777" w:rsidTr="009D4F4C">
        <w:trPr>
          <w:trHeight w:val="568"/>
        </w:trPr>
        <w:tc>
          <w:tcPr>
            <w:tcW w:w="428" w:type="dxa"/>
            <w:tcBorders>
              <w:top w:val="single" w:sz="4" w:space="0" w:color="auto"/>
              <w:bottom w:val="single" w:sz="4" w:space="0" w:color="auto"/>
              <w:right w:val="single" w:sz="4" w:space="0" w:color="auto"/>
            </w:tcBorders>
            <w:vAlign w:val="center"/>
          </w:tcPr>
          <w:p w14:paraId="22387213" w14:textId="77777777" w:rsidR="00FA29AB" w:rsidRDefault="00FA29AB" w:rsidP="009D4F4C">
            <w:pPr>
              <w:jc w:val="center"/>
              <w:rPr>
                <w:rFonts w:ascii="仿宋" w:eastAsia="仿宋" w:hAnsi="仿宋"/>
                <w:szCs w:val="28"/>
              </w:rPr>
            </w:pPr>
            <w:r>
              <w:rPr>
                <w:rFonts w:ascii="仿宋" w:eastAsia="仿宋" w:hAnsi="仿宋" w:hint="eastAsia"/>
                <w:szCs w:val="28"/>
              </w:rPr>
              <w:t>7</w:t>
            </w:r>
          </w:p>
        </w:tc>
        <w:tc>
          <w:tcPr>
            <w:tcW w:w="1399" w:type="dxa"/>
            <w:tcBorders>
              <w:top w:val="single" w:sz="4" w:space="0" w:color="auto"/>
              <w:bottom w:val="single" w:sz="4" w:space="0" w:color="auto"/>
              <w:right w:val="single" w:sz="4" w:space="0" w:color="auto"/>
            </w:tcBorders>
            <w:vAlign w:val="center"/>
          </w:tcPr>
          <w:p w14:paraId="6A7D068F" w14:textId="77777777" w:rsidR="00FA29AB" w:rsidRDefault="00FA29AB" w:rsidP="009D4F4C">
            <w:pPr>
              <w:jc w:val="center"/>
              <w:rPr>
                <w:rFonts w:ascii="仿宋" w:eastAsia="仿宋" w:hAnsi="仿宋"/>
                <w:szCs w:val="28"/>
              </w:rPr>
            </w:pPr>
            <w:proofErr w:type="gramStart"/>
            <w:r>
              <w:rPr>
                <w:rFonts w:ascii="宋体" w:hAnsi="宋体" w:cs="宋体" w:hint="eastAsia"/>
                <w:color w:val="000000"/>
                <w:kern w:val="0"/>
                <w:sz w:val="18"/>
                <w:szCs w:val="18"/>
                <w:lang w:bidi="ar"/>
              </w:rPr>
              <w:t>寿全斋红糖</w:t>
            </w:r>
            <w:proofErr w:type="gramEnd"/>
            <w:r>
              <w:rPr>
                <w:rFonts w:ascii="宋体" w:hAnsi="宋体" w:cs="宋体" w:hint="eastAsia"/>
                <w:color w:val="000000"/>
                <w:kern w:val="0"/>
                <w:sz w:val="18"/>
                <w:szCs w:val="18"/>
                <w:lang w:bidi="ar"/>
              </w:rPr>
              <w:t>姜茶</w:t>
            </w:r>
          </w:p>
        </w:tc>
        <w:tc>
          <w:tcPr>
            <w:tcW w:w="1121" w:type="dxa"/>
            <w:tcBorders>
              <w:top w:val="single" w:sz="4" w:space="0" w:color="auto"/>
              <w:left w:val="single" w:sz="4" w:space="0" w:color="auto"/>
              <w:bottom w:val="single" w:sz="4" w:space="0" w:color="auto"/>
              <w:right w:val="single" w:sz="4" w:space="0" w:color="auto"/>
            </w:tcBorders>
            <w:vAlign w:val="center"/>
          </w:tcPr>
          <w:p w14:paraId="59719CF9" w14:textId="77777777" w:rsidR="00FA29AB" w:rsidRDefault="00FA29AB" w:rsidP="009D4F4C">
            <w:pPr>
              <w:jc w:val="center"/>
              <w:rPr>
                <w:rFonts w:ascii="仿宋" w:eastAsia="仿宋" w:hAnsi="仿宋"/>
                <w:szCs w:val="28"/>
              </w:rPr>
            </w:pPr>
            <w:r>
              <w:rPr>
                <w:rFonts w:ascii="宋体" w:hAnsi="宋体" w:cs="宋体" w:hint="eastAsia"/>
                <w:color w:val="000000"/>
                <w:kern w:val="0"/>
                <w:sz w:val="18"/>
                <w:szCs w:val="18"/>
                <w:lang w:bidi="ar"/>
              </w:rPr>
              <w:t>120g*18盒/箱</w:t>
            </w:r>
          </w:p>
        </w:tc>
        <w:tc>
          <w:tcPr>
            <w:tcW w:w="846" w:type="dxa"/>
            <w:tcBorders>
              <w:top w:val="single" w:sz="4" w:space="0" w:color="auto"/>
              <w:left w:val="single" w:sz="4" w:space="0" w:color="auto"/>
              <w:bottom w:val="single" w:sz="4" w:space="0" w:color="auto"/>
              <w:right w:val="single" w:sz="4" w:space="0" w:color="auto"/>
            </w:tcBorders>
            <w:vAlign w:val="center"/>
          </w:tcPr>
          <w:p w14:paraId="769FF46A" w14:textId="77777777" w:rsidR="00FA29AB" w:rsidRDefault="00FA29AB" w:rsidP="009D4F4C">
            <w:pPr>
              <w:jc w:val="center"/>
              <w:rPr>
                <w:rFonts w:ascii="仿宋" w:eastAsia="仿宋" w:hAnsi="仿宋"/>
                <w:szCs w:val="28"/>
              </w:rPr>
            </w:pPr>
            <w:r>
              <w:rPr>
                <w:rFonts w:ascii="Calibri" w:hAnsi="Calibri" w:cs="Calibri" w:hint="eastAsia"/>
                <w:color w:val="000000"/>
                <w:sz w:val="18"/>
                <w:szCs w:val="18"/>
              </w:rPr>
              <w:t>10</w:t>
            </w:r>
          </w:p>
        </w:tc>
        <w:tc>
          <w:tcPr>
            <w:tcW w:w="2126" w:type="dxa"/>
            <w:tcBorders>
              <w:top w:val="single" w:sz="4" w:space="0" w:color="auto"/>
              <w:left w:val="single" w:sz="4" w:space="0" w:color="auto"/>
              <w:bottom w:val="single" w:sz="4" w:space="0" w:color="auto"/>
            </w:tcBorders>
            <w:vAlign w:val="center"/>
          </w:tcPr>
          <w:p w14:paraId="71707F4A" w14:textId="77777777" w:rsidR="00FA29AB" w:rsidRDefault="00FA29AB" w:rsidP="009D4F4C">
            <w:pPr>
              <w:jc w:val="center"/>
              <w:rPr>
                <w:rFonts w:ascii="仿宋" w:eastAsia="仿宋" w:hAnsi="仿宋"/>
                <w:szCs w:val="28"/>
              </w:rPr>
            </w:pPr>
          </w:p>
        </w:tc>
        <w:tc>
          <w:tcPr>
            <w:tcW w:w="1956" w:type="dxa"/>
            <w:tcBorders>
              <w:top w:val="single" w:sz="4" w:space="0" w:color="auto"/>
              <w:left w:val="single" w:sz="4" w:space="0" w:color="auto"/>
              <w:bottom w:val="single" w:sz="4" w:space="0" w:color="auto"/>
            </w:tcBorders>
            <w:vAlign w:val="center"/>
          </w:tcPr>
          <w:p w14:paraId="03D03299" w14:textId="77777777" w:rsidR="00FA29AB" w:rsidRDefault="00FA29AB" w:rsidP="009D4F4C">
            <w:pPr>
              <w:jc w:val="center"/>
              <w:rPr>
                <w:rFonts w:ascii="仿宋" w:eastAsia="仿宋" w:hAnsi="仿宋"/>
                <w:szCs w:val="28"/>
              </w:rPr>
            </w:pPr>
          </w:p>
        </w:tc>
        <w:tc>
          <w:tcPr>
            <w:tcW w:w="0" w:type="auto"/>
            <w:tcBorders>
              <w:top w:val="single" w:sz="4" w:space="0" w:color="auto"/>
              <w:left w:val="single" w:sz="4" w:space="0" w:color="auto"/>
              <w:bottom w:val="single" w:sz="4" w:space="0" w:color="auto"/>
            </w:tcBorders>
            <w:vAlign w:val="center"/>
          </w:tcPr>
          <w:p w14:paraId="6531BCAB" w14:textId="77777777" w:rsidR="00FA29AB" w:rsidRDefault="00FA29AB" w:rsidP="009D4F4C">
            <w:pPr>
              <w:jc w:val="center"/>
              <w:rPr>
                <w:rFonts w:ascii="仿宋" w:eastAsia="仿宋" w:hAnsi="仿宋"/>
                <w:b/>
                <w:szCs w:val="28"/>
              </w:rPr>
            </w:pPr>
          </w:p>
        </w:tc>
      </w:tr>
      <w:tr w:rsidR="00FA29AB" w14:paraId="18DA0101" w14:textId="77777777" w:rsidTr="009D4F4C">
        <w:trPr>
          <w:trHeight w:val="568"/>
        </w:trPr>
        <w:tc>
          <w:tcPr>
            <w:tcW w:w="428" w:type="dxa"/>
            <w:tcBorders>
              <w:top w:val="single" w:sz="4" w:space="0" w:color="auto"/>
              <w:bottom w:val="single" w:sz="4" w:space="0" w:color="auto"/>
              <w:right w:val="single" w:sz="4" w:space="0" w:color="auto"/>
            </w:tcBorders>
            <w:vAlign w:val="center"/>
          </w:tcPr>
          <w:p w14:paraId="05340FD0" w14:textId="6C23A5EE" w:rsidR="00FA29AB" w:rsidRDefault="00E32913" w:rsidP="009D4F4C">
            <w:pPr>
              <w:jc w:val="center"/>
              <w:rPr>
                <w:rFonts w:ascii="仿宋" w:eastAsia="仿宋" w:hAnsi="仿宋"/>
                <w:szCs w:val="28"/>
              </w:rPr>
            </w:pPr>
            <w:r>
              <w:rPr>
                <w:rFonts w:ascii="仿宋" w:eastAsia="仿宋" w:hAnsi="仿宋"/>
                <w:szCs w:val="28"/>
              </w:rPr>
              <w:t>8</w:t>
            </w:r>
          </w:p>
        </w:tc>
        <w:tc>
          <w:tcPr>
            <w:tcW w:w="1399" w:type="dxa"/>
            <w:tcBorders>
              <w:top w:val="single" w:sz="4" w:space="0" w:color="auto"/>
              <w:bottom w:val="single" w:sz="4" w:space="0" w:color="auto"/>
              <w:right w:val="single" w:sz="4" w:space="0" w:color="auto"/>
            </w:tcBorders>
            <w:vAlign w:val="center"/>
          </w:tcPr>
          <w:p w14:paraId="394F5C9B" w14:textId="77777777" w:rsidR="00FA29AB" w:rsidRDefault="00FA29AB" w:rsidP="009D4F4C">
            <w:pPr>
              <w:jc w:val="center"/>
              <w:rPr>
                <w:rFonts w:ascii="仿宋" w:eastAsia="仿宋" w:hAnsi="仿宋"/>
                <w:szCs w:val="28"/>
              </w:rPr>
            </w:pPr>
            <w:proofErr w:type="gramStart"/>
            <w:r>
              <w:rPr>
                <w:rFonts w:ascii="宋体" w:hAnsi="宋体" w:cs="宋体" w:hint="eastAsia"/>
                <w:color w:val="000000"/>
                <w:kern w:val="0"/>
                <w:sz w:val="18"/>
                <w:szCs w:val="18"/>
                <w:lang w:bidi="ar"/>
              </w:rPr>
              <w:t>热乐重庆</w:t>
            </w:r>
            <w:proofErr w:type="gramEnd"/>
            <w:r>
              <w:rPr>
                <w:rFonts w:ascii="宋体" w:hAnsi="宋体" w:cs="宋体" w:hint="eastAsia"/>
                <w:color w:val="000000"/>
                <w:kern w:val="0"/>
                <w:sz w:val="18"/>
                <w:szCs w:val="18"/>
                <w:lang w:bidi="ar"/>
              </w:rPr>
              <w:t>自热火锅</w:t>
            </w:r>
          </w:p>
        </w:tc>
        <w:tc>
          <w:tcPr>
            <w:tcW w:w="1121" w:type="dxa"/>
            <w:tcBorders>
              <w:top w:val="single" w:sz="4" w:space="0" w:color="auto"/>
              <w:left w:val="single" w:sz="4" w:space="0" w:color="auto"/>
              <w:bottom w:val="single" w:sz="4" w:space="0" w:color="auto"/>
              <w:right w:val="single" w:sz="4" w:space="0" w:color="auto"/>
            </w:tcBorders>
            <w:vAlign w:val="center"/>
          </w:tcPr>
          <w:p w14:paraId="34A06912" w14:textId="77777777" w:rsidR="00FA29AB" w:rsidRDefault="00FA29AB" w:rsidP="009D4F4C">
            <w:pPr>
              <w:jc w:val="center"/>
              <w:rPr>
                <w:rFonts w:ascii="仿宋" w:eastAsia="仿宋" w:hAnsi="仿宋"/>
                <w:szCs w:val="28"/>
              </w:rPr>
            </w:pPr>
            <w:r>
              <w:rPr>
                <w:rFonts w:ascii="宋体" w:hAnsi="宋体" w:cs="宋体" w:hint="eastAsia"/>
                <w:color w:val="000000"/>
                <w:sz w:val="18"/>
                <w:szCs w:val="18"/>
              </w:rPr>
              <w:t>400g*12盒/箱</w:t>
            </w:r>
          </w:p>
        </w:tc>
        <w:tc>
          <w:tcPr>
            <w:tcW w:w="846" w:type="dxa"/>
            <w:tcBorders>
              <w:top w:val="single" w:sz="4" w:space="0" w:color="auto"/>
              <w:left w:val="single" w:sz="4" w:space="0" w:color="auto"/>
              <w:bottom w:val="single" w:sz="4" w:space="0" w:color="auto"/>
              <w:right w:val="single" w:sz="4" w:space="0" w:color="auto"/>
            </w:tcBorders>
            <w:vAlign w:val="center"/>
          </w:tcPr>
          <w:p w14:paraId="08EBAB50" w14:textId="77777777" w:rsidR="00FA29AB" w:rsidRDefault="00FA29AB" w:rsidP="009D4F4C">
            <w:pPr>
              <w:jc w:val="center"/>
              <w:rPr>
                <w:rFonts w:ascii="仿宋" w:eastAsia="仿宋" w:hAnsi="仿宋"/>
                <w:szCs w:val="28"/>
              </w:rPr>
            </w:pPr>
            <w:r>
              <w:rPr>
                <w:rFonts w:ascii="Calibri" w:hAnsi="Calibri" w:cs="Calibri" w:hint="eastAsia"/>
                <w:color w:val="000000"/>
                <w:sz w:val="18"/>
                <w:szCs w:val="18"/>
              </w:rPr>
              <w:t>100</w:t>
            </w:r>
          </w:p>
        </w:tc>
        <w:tc>
          <w:tcPr>
            <w:tcW w:w="2126" w:type="dxa"/>
            <w:tcBorders>
              <w:top w:val="single" w:sz="4" w:space="0" w:color="auto"/>
              <w:left w:val="single" w:sz="4" w:space="0" w:color="auto"/>
              <w:bottom w:val="single" w:sz="4" w:space="0" w:color="auto"/>
            </w:tcBorders>
            <w:vAlign w:val="center"/>
          </w:tcPr>
          <w:p w14:paraId="5417D262" w14:textId="77777777" w:rsidR="00FA29AB" w:rsidRDefault="00FA29AB" w:rsidP="009D4F4C">
            <w:pPr>
              <w:jc w:val="center"/>
              <w:rPr>
                <w:rFonts w:ascii="仿宋" w:eastAsia="仿宋" w:hAnsi="仿宋"/>
                <w:szCs w:val="28"/>
              </w:rPr>
            </w:pPr>
          </w:p>
        </w:tc>
        <w:tc>
          <w:tcPr>
            <w:tcW w:w="1956" w:type="dxa"/>
            <w:tcBorders>
              <w:top w:val="single" w:sz="4" w:space="0" w:color="auto"/>
              <w:left w:val="single" w:sz="4" w:space="0" w:color="auto"/>
              <w:bottom w:val="single" w:sz="4" w:space="0" w:color="auto"/>
            </w:tcBorders>
            <w:vAlign w:val="center"/>
          </w:tcPr>
          <w:p w14:paraId="30EEEDE4" w14:textId="77777777" w:rsidR="00FA29AB" w:rsidRDefault="00FA29AB" w:rsidP="009D4F4C">
            <w:pPr>
              <w:jc w:val="center"/>
              <w:rPr>
                <w:rFonts w:ascii="仿宋" w:eastAsia="仿宋" w:hAnsi="仿宋"/>
                <w:szCs w:val="28"/>
              </w:rPr>
            </w:pPr>
          </w:p>
        </w:tc>
        <w:tc>
          <w:tcPr>
            <w:tcW w:w="0" w:type="auto"/>
            <w:tcBorders>
              <w:top w:val="single" w:sz="4" w:space="0" w:color="auto"/>
              <w:left w:val="single" w:sz="4" w:space="0" w:color="auto"/>
              <w:bottom w:val="single" w:sz="4" w:space="0" w:color="auto"/>
            </w:tcBorders>
            <w:vAlign w:val="center"/>
          </w:tcPr>
          <w:p w14:paraId="59291A12" w14:textId="77777777" w:rsidR="00FA29AB" w:rsidRDefault="00FA29AB" w:rsidP="009D4F4C">
            <w:pPr>
              <w:jc w:val="center"/>
              <w:rPr>
                <w:rFonts w:ascii="仿宋" w:eastAsia="仿宋" w:hAnsi="仿宋"/>
                <w:b/>
                <w:szCs w:val="28"/>
              </w:rPr>
            </w:pPr>
          </w:p>
        </w:tc>
      </w:tr>
      <w:tr w:rsidR="00FA29AB" w14:paraId="0132025C" w14:textId="77777777" w:rsidTr="009D4F4C">
        <w:trPr>
          <w:trHeight w:val="568"/>
        </w:trPr>
        <w:tc>
          <w:tcPr>
            <w:tcW w:w="428" w:type="dxa"/>
            <w:tcBorders>
              <w:top w:val="single" w:sz="4" w:space="0" w:color="auto"/>
              <w:bottom w:val="single" w:sz="4" w:space="0" w:color="auto"/>
              <w:right w:val="single" w:sz="4" w:space="0" w:color="auto"/>
            </w:tcBorders>
            <w:vAlign w:val="center"/>
          </w:tcPr>
          <w:p w14:paraId="7E653C61" w14:textId="06009B69" w:rsidR="00FA29AB" w:rsidRDefault="00E32913" w:rsidP="009D4F4C">
            <w:pPr>
              <w:jc w:val="center"/>
              <w:rPr>
                <w:rFonts w:ascii="仿宋" w:eastAsia="仿宋" w:hAnsi="仿宋"/>
                <w:szCs w:val="28"/>
              </w:rPr>
            </w:pPr>
            <w:r>
              <w:rPr>
                <w:rFonts w:ascii="仿宋" w:eastAsia="仿宋" w:hAnsi="仿宋"/>
                <w:szCs w:val="28"/>
              </w:rPr>
              <w:t>9</w:t>
            </w:r>
          </w:p>
        </w:tc>
        <w:tc>
          <w:tcPr>
            <w:tcW w:w="1399" w:type="dxa"/>
            <w:tcBorders>
              <w:top w:val="single" w:sz="4" w:space="0" w:color="auto"/>
              <w:bottom w:val="single" w:sz="4" w:space="0" w:color="auto"/>
              <w:right w:val="single" w:sz="4" w:space="0" w:color="auto"/>
            </w:tcBorders>
            <w:vAlign w:val="center"/>
          </w:tcPr>
          <w:p w14:paraId="0CCA5E36" w14:textId="77777777" w:rsidR="00FA29AB" w:rsidRDefault="00FA29AB" w:rsidP="009D4F4C">
            <w:pPr>
              <w:jc w:val="center"/>
              <w:rPr>
                <w:rFonts w:ascii="仿宋" w:eastAsia="仿宋" w:hAnsi="仿宋"/>
                <w:szCs w:val="28"/>
              </w:rPr>
            </w:pPr>
            <w:r>
              <w:rPr>
                <w:rFonts w:ascii="宋体" w:hAnsi="宋体" w:cs="宋体" w:hint="eastAsia"/>
                <w:color w:val="000000"/>
                <w:sz w:val="18"/>
                <w:szCs w:val="18"/>
              </w:rPr>
              <w:t>统一开小灶鸡汤小馄饨</w:t>
            </w:r>
          </w:p>
        </w:tc>
        <w:tc>
          <w:tcPr>
            <w:tcW w:w="1121" w:type="dxa"/>
            <w:tcBorders>
              <w:top w:val="single" w:sz="4" w:space="0" w:color="auto"/>
              <w:left w:val="single" w:sz="4" w:space="0" w:color="auto"/>
              <w:bottom w:val="single" w:sz="4" w:space="0" w:color="auto"/>
              <w:right w:val="single" w:sz="4" w:space="0" w:color="auto"/>
            </w:tcBorders>
            <w:vAlign w:val="center"/>
          </w:tcPr>
          <w:p w14:paraId="4A8CF297" w14:textId="77777777" w:rsidR="00FA29AB" w:rsidRDefault="00FA29AB" w:rsidP="009D4F4C">
            <w:pPr>
              <w:jc w:val="center"/>
              <w:rPr>
                <w:rFonts w:ascii="仿宋" w:eastAsia="仿宋" w:hAnsi="仿宋"/>
                <w:szCs w:val="28"/>
              </w:rPr>
            </w:pPr>
            <w:r>
              <w:rPr>
                <w:rFonts w:ascii="宋体" w:hAnsi="宋体" w:cs="宋体" w:hint="eastAsia"/>
                <w:color w:val="000000"/>
                <w:sz w:val="18"/>
                <w:szCs w:val="18"/>
              </w:rPr>
              <w:t>55g*6盒/箱</w:t>
            </w:r>
          </w:p>
        </w:tc>
        <w:tc>
          <w:tcPr>
            <w:tcW w:w="846" w:type="dxa"/>
            <w:tcBorders>
              <w:top w:val="single" w:sz="4" w:space="0" w:color="auto"/>
              <w:left w:val="single" w:sz="4" w:space="0" w:color="auto"/>
              <w:bottom w:val="single" w:sz="4" w:space="0" w:color="auto"/>
              <w:right w:val="single" w:sz="4" w:space="0" w:color="auto"/>
            </w:tcBorders>
            <w:vAlign w:val="center"/>
          </w:tcPr>
          <w:p w14:paraId="1C4374CE" w14:textId="77777777" w:rsidR="00FA29AB" w:rsidRDefault="00FA29AB" w:rsidP="009D4F4C">
            <w:pPr>
              <w:jc w:val="center"/>
              <w:rPr>
                <w:rFonts w:ascii="仿宋" w:eastAsia="仿宋" w:hAnsi="仿宋"/>
                <w:szCs w:val="28"/>
              </w:rPr>
            </w:pPr>
            <w:r>
              <w:rPr>
                <w:rFonts w:ascii="Calibri" w:hAnsi="Calibri" w:cs="Calibri" w:hint="eastAsia"/>
                <w:color w:val="000000"/>
                <w:sz w:val="18"/>
                <w:szCs w:val="18"/>
              </w:rPr>
              <w:t>100</w:t>
            </w:r>
          </w:p>
        </w:tc>
        <w:tc>
          <w:tcPr>
            <w:tcW w:w="2126" w:type="dxa"/>
            <w:tcBorders>
              <w:top w:val="single" w:sz="4" w:space="0" w:color="auto"/>
              <w:left w:val="single" w:sz="4" w:space="0" w:color="auto"/>
              <w:bottom w:val="single" w:sz="4" w:space="0" w:color="auto"/>
            </w:tcBorders>
            <w:vAlign w:val="center"/>
          </w:tcPr>
          <w:p w14:paraId="62E4D687" w14:textId="77777777" w:rsidR="00FA29AB" w:rsidRDefault="00FA29AB" w:rsidP="009D4F4C">
            <w:pPr>
              <w:jc w:val="center"/>
              <w:rPr>
                <w:rFonts w:ascii="仿宋" w:eastAsia="仿宋" w:hAnsi="仿宋"/>
                <w:szCs w:val="28"/>
              </w:rPr>
            </w:pPr>
          </w:p>
        </w:tc>
        <w:tc>
          <w:tcPr>
            <w:tcW w:w="1956" w:type="dxa"/>
            <w:tcBorders>
              <w:top w:val="single" w:sz="4" w:space="0" w:color="auto"/>
              <w:left w:val="single" w:sz="4" w:space="0" w:color="auto"/>
              <w:bottom w:val="single" w:sz="4" w:space="0" w:color="auto"/>
            </w:tcBorders>
            <w:vAlign w:val="center"/>
          </w:tcPr>
          <w:p w14:paraId="0006F521" w14:textId="77777777" w:rsidR="00FA29AB" w:rsidRDefault="00FA29AB" w:rsidP="009D4F4C">
            <w:pPr>
              <w:jc w:val="center"/>
              <w:rPr>
                <w:rFonts w:ascii="仿宋" w:eastAsia="仿宋" w:hAnsi="仿宋"/>
                <w:szCs w:val="28"/>
              </w:rPr>
            </w:pPr>
          </w:p>
        </w:tc>
        <w:tc>
          <w:tcPr>
            <w:tcW w:w="0" w:type="auto"/>
            <w:tcBorders>
              <w:top w:val="single" w:sz="4" w:space="0" w:color="auto"/>
              <w:left w:val="single" w:sz="4" w:space="0" w:color="auto"/>
              <w:bottom w:val="single" w:sz="4" w:space="0" w:color="auto"/>
            </w:tcBorders>
            <w:vAlign w:val="center"/>
          </w:tcPr>
          <w:p w14:paraId="25F69EAC" w14:textId="77777777" w:rsidR="00FA29AB" w:rsidRDefault="00FA29AB" w:rsidP="009D4F4C">
            <w:pPr>
              <w:jc w:val="center"/>
              <w:rPr>
                <w:rFonts w:ascii="仿宋" w:eastAsia="仿宋" w:hAnsi="仿宋"/>
                <w:b/>
                <w:szCs w:val="28"/>
              </w:rPr>
            </w:pPr>
          </w:p>
        </w:tc>
      </w:tr>
      <w:tr w:rsidR="00FA29AB" w14:paraId="7165CCD3" w14:textId="77777777" w:rsidTr="009D4F4C">
        <w:trPr>
          <w:trHeight w:val="568"/>
        </w:trPr>
        <w:tc>
          <w:tcPr>
            <w:tcW w:w="428" w:type="dxa"/>
            <w:tcBorders>
              <w:top w:val="single" w:sz="4" w:space="0" w:color="auto"/>
              <w:bottom w:val="single" w:sz="4" w:space="0" w:color="auto"/>
              <w:right w:val="single" w:sz="4" w:space="0" w:color="auto"/>
            </w:tcBorders>
            <w:vAlign w:val="center"/>
          </w:tcPr>
          <w:p w14:paraId="76912450" w14:textId="7D0C3236" w:rsidR="00FA29AB" w:rsidRDefault="00FA29AB" w:rsidP="009D4F4C">
            <w:pPr>
              <w:jc w:val="center"/>
              <w:rPr>
                <w:rFonts w:ascii="仿宋" w:eastAsia="仿宋" w:hAnsi="仿宋"/>
                <w:szCs w:val="28"/>
              </w:rPr>
            </w:pPr>
            <w:r>
              <w:rPr>
                <w:rFonts w:ascii="仿宋" w:eastAsia="仿宋" w:hAnsi="仿宋" w:hint="eastAsia"/>
                <w:szCs w:val="28"/>
              </w:rPr>
              <w:lastRenderedPageBreak/>
              <w:t>1</w:t>
            </w:r>
            <w:r w:rsidR="00E32913">
              <w:rPr>
                <w:rFonts w:ascii="仿宋" w:eastAsia="仿宋" w:hAnsi="仿宋"/>
                <w:szCs w:val="28"/>
              </w:rPr>
              <w:t>0</w:t>
            </w:r>
          </w:p>
        </w:tc>
        <w:tc>
          <w:tcPr>
            <w:tcW w:w="1399" w:type="dxa"/>
            <w:tcBorders>
              <w:top w:val="single" w:sz="4" w:space="0" w:color="auto"/>
              <w:bottom w:val="single" w:sz="4" w:space="0" w:color="auto"/>
              <w:right w:val="single" w:sz="4" w:space="0" w:color="auto"/>
            </w:tcBorders>
            <w:vAlign w:val="center"/>
          </w:tcPr>
          <w:p w14:paraId="392B074D" w14:textId="77777777" w:rsidR="00FA29AB" w:rsidRDefault="00FA29AB" w:rsidP="009D4F4C">
            <w:pPr>
              <w:jc w:val="center"/>
              <w:rPr>
                <w:rFonts w:ascii="仿宋" w:eastAsia="仿宋" w:hAnsi="仿宋"/>
                <w:szCs w:val="28"/>
              </w:rPr>
            </w:pPr>
            <w:r>
              <w:rPr>
                <w:rFonts w:ascii="宋体" w:hAnsi="宋体" w:cs="宋体" w:hint="eastAsia"/>
                <w:color w:val="000000"/>
                <w:sz w:val="18"/>
                <w:szCs w:val="18"/>
              </w:rPr>
              <w:t>康师傅大食桶方便面（多种口味）</w:t>
            </w:r>
          </w:p>
        </w:tc>
        <w:tc>
          <w:tcPr>
            <w:tcW w:w="1121" w:type="dxa"/>
            <w:tcBorders>
              <w:top w:val="single" w:sz="4" w:space="0" w:color="auto"/>
              <w:left w:val="single" w:sz="4" w:space="0" w:color="auto"/>
              <w:bottom w:val="single" w:sz="4" w:space="0" w:color="auto"/>
              <w:right w:val="single" w:sz="4" w:space="0" w:color="auto"/>
            </w:tcBorders>
            <w:vAlign w:val="center"/>
          </w:tcPr>
          <w:p w14:paraId="42C3EC1D" w14:textId="77777777" w:rsidR="00FA29AB" w:rsidRDefault="00FA29AB" w:rsidP="009D4F4C">
            <w:pPr>
              <w:jc w:val="center"/>
              <w:rPr>
                <w:rFonts w:ascii="仿宋" w:eastAsia="仿宋" w:hAnsi="仿宋"/>
                <w:szCs w:val="28"/>
              </w:rPr>
            </w:pPr>
            <w:r>
              <w:rPr>
                <w:rFonts w:ascii="宋体" w:hAnsi="宋体" w:cs="宋体" w:hint="eastAsia"/>
                <w:color w:val="000000"/>
                <w:sz w:val="18"/>
                <w:szCs w:val="18"/>
              </w:rPr>
              <w:t>12桶/箱</w:t>
            </w:r>
          </w:p>
        </w:tc>
        <w:tc>
          <w:tcPr>
            <w:tcW w:w="846" w:type="dxa"/>
            <w:tcBorders>
              <w:top w:val="single" w:sz="4" w:space="0" w:color="auto"/>
              <w:left w:val="single" w:sz="4" w:space="0" w:color="auto"/>
              <w:bottom w:val="single" w:sz="4" w:space="0" w:color="auto"/>
              <w:right w:val="single" w:sz="4" w:space="0" w:color="auto"/>
            </w:tcBorders>
            <w:vAlign w:val="center"/>
          </w:tcPr>
          <w:p w14:paraId="7145F7E3" w14:textId="77777777" w:rsidR="00FA29AB" w:rsidRDefault="00FA29AB" w:rsidP="009D4F4C">
            <w:pPr>
              <w:jc w:val="center"/>
              <w:rPr>
                <w:rFonts w:ascii="仿宋" w:eastAsia="仿宋" w:hAnsi="仿宋"/>
                <w:szCs w:val="28"/>
              </w:rPr>
            </w:pPr>
            <w:r>
              <w:rPr>
                <w:rFonts w:ascii="Calibri" w:hAnsi="Calibri" w:cs="Calibri" w:hint="eastAsia"/>
                <w:color w:val="000000"/>
                <w:sz w:val="18"/>
                <w:szCs w:val="18"/>
              </w:rPr>
              <w:t>130</w:t>
            </w:r>
          </w:p>
        </w:tc>
        <w:tc>
          <w:tcPr>
            <w:tcW w:w="2126" w:type="dxa"/>
            <w:tcBorders>
              <w:top w:val="single" w:sz="4" w:space="0" w:color="auto"/>
              <w:left w:val="single" w:sz="4" w:space="0" w:color="auto"/>
              <w:bottom w:val="single" w:sz="4" w:space="0" w:color="auto"/>
            </w:tcBorders>
            <w:vAlign w:val="center"/>
          </w:tcPr>
          <w:p w14:paraId="2443BA20" w14:textId="77777777" w:rsidR="00FA29AB" w:rsidRDefault="00FA29AB" w:rsidP="009D4F4C">
            <w:pPr>
              <w:jc w:val="center"/>
              <w:rPr>
                <w:rFonts w:ascii="仿宋" w:eastAsia="仿宋" w:hAnsi="仿宋"/>
                <w:szCs w:val="28"/>
              </w:rPr>
            </w:pPr>
          </w:p>
        </w:tc>
        <w:tc>
          <w:tcPr>
            <w:tcW w:w="1956" w:type="dxa"/>
            <w:tcBorders>
              <w:top w:val="single" w:sz="4" w:space="0" w:color="auto"/>
              <w:left w:val="single" w:sz="4" w:space="0" w:color="auto"/>
              <w:bottom w:val="single" w:sz="4" w:space="0" w:color="auto"/>
            </w:tcBorders>
            <w:vAlign w:val="center"/>
          </w:tcPr>
          <w:p w14:paraId="55481E70" w14:textId="77777777" w:rsidR="00FA29AB" w:rsidRDefault="00FA29AB" w:rsidP="009D4F4C">
            <w:pPr>
              <w:jc w:val="center"/>
              <w:rPr>
                <w:rFonts w:ascii="仿宋" w:eastAsia="仿宋" w:hAnsi="仿宋"/>
                <w:szCs w:val="28"/>
              </w:rPr>
            </w:pPr>
          </w:p>
        </w:tc>
        <w:tc>
          <w:tcPr>
            <w:tcW w:w="0" w:type="auto"/>
            <w:tcBorders>
              <w:top w:val="single" w:sz="4" w:space="0" w:color="auto"/>
              <w:left w:val="single" w:sz="4" w:space="0" w:color="auto"/>
              <w:bottom w:val="single" w:sz="4" w:space="0" w:color="auto"/>
            </w:tcBorders>
            <w:vAlign w:val="center"/>
          </w:tcPr>
          <w:p w14:paraId="4AC48D19" w14:textId="77777777" w:rsidR="00FA29AB" w:rsidRDefault="00FA29AB" w:rsidP="009D4F4C">
            <w:pPr>
              <w:jc w:val="center"/>
              <w:rPr>
                <w:rFonts w:ascii="仿宋" w:eastAsia="仿宋" w:hAnsi="仿宋"/>
                <w:b/>
                <w:szCs w:val="28"/>
              </w:rPr>
            </w:pPr>
          </w:p>
        </w:tc>
      </w:tr>
      <w:tr w:rsidR="00FA29AB" w14:paraId="4E6F272A" w14:textId="77777777" w:rsidTr="009D4F4C">
        <w:trPr>
          <w:trHeight w:val="722"/>
        </w:trPr>
        <w:tc>
          <w:tcPr>
            <w:tcW w:w="428" w:type="dxa"/>
            <w:tcBorders>
              <w:top w:val="single" w:sz="4" w:space="0" w:color="auto"/>
              <w:bottom w:val="single" w:sz="4" w:space="0" w:color="auto"/>
            </w:tcBorders>
            <w:vAlign w:val="center"/>
          </w:tcPr>
          <w:p w14:paraId="696FA533" w14:textId="77777777" w:rsidR="00FA29AB" w:rsidRDefault="00FA29AB" w:rsidP="009D4F4C">
            <w:pPr>
              <w:rPr>
                <w:rFonts w:ascii="仿宋" w:eastAsia="仿宋" w:hAnsi="仿宋"/>
                <w:b/>
                <w:sz w:val="22"/>
                <w:szCs w:val="22"/>
              </w:rPr>
            </w:pPr>
          </w:p>
        </w:tc>
        <w:tc>
          <w:tcPr>
            <w:tcW w:w="8094" w:type="dxa"/>
            <w:gridSpan w:val="6"/>
            <w:tcBorders>
              <w:top w:val="single" w:sz="4" w:space="0" w:color="auto"/>
              <w:bottom w:val="single" w:sz="4" w:space="0" w:color="auto"/>
            </w:tcBorders>
            <w:vAlign w:val="center"/>
          </w:tcPr>
          <w:p w14:paraId="7B217AC1" w14:textId="77777777" w:rsidR="00FA29AB" w:rsidRDefault="00FA29AB" w:rsidP="009D4F4C">
            <w:pPr>
              <w:rPr>
                <w:rFonts w:ascii="仿宋" w:eastAsia="仿宋" w:hAnsi="仿宋"/>
                <w:b/>
                <w:szCs w:val="28"/>
              </w:rPr>
            </w:pPr>
            <w:r>
              <w:rPr>
                <w:rFonts w:ascii="仿宋" w:eastAsia="仿宋" w:hAnsi="仿宋" w:hint="eastAsia"/>
                <w:b/>
                <w:sz w:val="22"/>
                <w:szCs w:val="22"/>
              </w:rPr>
              <w:t>备注：费用应包含此次项目落地的所有费用（商品成本、运输、税费等）</w:t>
            </w:r>
          </w:p>
        </w:tc>
      </w:tr>
    </w:tbl>
    <w:p w14:paraId="56959558" w14:textId="63A7E60D" w:rsidR="00FA29AB" w:rsidRPr="00FA29AB" w:rsidRDefault="004C41FC" w:rsidP="005740E3">
      <w:pPr>
        <w:widowControl/>
        <w:spacing w:line="460" w:lineRule="exact"/>
        <w:ind w:firstLineChars="200" w:firstLine="560"/>
        <w:jc w:val="left"/>
      </w:pPr>
      <w:r>
        <w:rPr>
          <w:rFonts w:ascii="仿宋" w:eastAsia="仿宋" w:hAnsi="仿宋" w:cs="仿宋"/>
          <w:bCs/>
          <w:color w:val="000000"/>
          <w:sz w:val="28"/>
          <w:szCs w:val="28"/>
        </w:rPr>
        <w:t>5.</w:t>
      </w:r>
      <w:r w:rsidR="00FA29AB">
        <w:rPr>
          <w:rFonts w:ascii="仿宋" w:eastAsia="仿宋" w:hAnsi="仿宋" w:cs="仿宋" w:hint="eastAsia"/>
          <w:bCs/>
          <w:color w:val="000000"/>
          <w:sz w:val="28"/>
          <w:szCs w:val="28"/>
        </w:rPr>
        <w:t xml:space="preserve"> 商品保质期：为保证食品达到保质保鲜的要求，所供产品符合国家质保要求，且剩余保质期不低于食品总保质期限的四分之三，否则不予接受。</w:t>
      </w:r>
    </w:p>
    <w:p w14:paraId="62E3D600" w14:textId="77777777" w:rsidR="00D1095C" w:rsidRDefault="00F0699A">
      <w:pPr>
        <w:widowControl/>
        <w:spacing w:line="500" w:lineRule="exact"/>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（四）限价要求</w:t>
      </w:r>
    </w:p>
    <w:p w14:paraId="5995ABC5" w14:textId="77777777" w:rsidR="00D1095C" w:rsidRDefault="00F0699A">
      <w:pPr>
        <w:widowControl/>
        <w:spacing w:line="500" w:lineRule="exact"/>
        <w:ind w:firstLineChars="200" w:firstLine="560"/>
        <w:jc w:val="left"/>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本项目报价应充分考虑各种因素后的综合报价，总价包干，包含商品、人工、运费、管理等所需要的一切费用，还包含税费、后续服务工作费等履行合同所有费用。除采购方根据情况调整服务范围、服务内容外，该报价即为合同价，不作任何调整。</w:t>
      </w:r>
    </w:p>
    <w:p w14:paraId="5DEB8260" w14:textId="569E28F5" w:rsidR="00D1095C" w:rsidRDefault="00F0699A">
      <w:pPr>
        <w:widowControl/>
        <w:spacing w:line="500" w:lineRule="exact"/>
        <w:ind w:firstLineChars="200" w:firstLine="560"/>
        <w:jc w:val="left"/>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本项目最高限价（含税）为人民币</w:t>
      </w:r>
      <w:r>
        <w:rPr>
          <w:rFonts w:eastAsia="方正仿宋_GBK" w:hint="eastAsia"/>
          <w:b/>
          <w:bCs/>
          <w:color w:val="000000" w:themeColor="text1"/>
          <w:sz w:val="28"/>
          <w:szCs w:val="28"/>
        </w:rPr>
        <w:t>9</w:t>
      </w:r>
      <w:r w:rsidR="00E32913">
        <w:rPr>
          <w:rFonts w:eastAsia="方正仿宋_GBK"/>
          <w:b/>
          <w:bCs/>
          <w:color w:val="000000" w:themeColor="text1"/>
          <w:sz w:val="28"/>
          <w:szCs w:val="28"/>
        </w:rPr>
        <w:t>3</w:t>
      </w:r>
      <w:r>
        <w:rPr>
          <w:rFonts w:eastAsia="方正仿宋_GBK" w:hint="eastAsia"/>
          <w:b/>
          <w:bCs/>
          <w:color w:val="000000" w:themeColor="text1"/>
          <w:sz w:val="28"/>
          <w:szCs w:val="28"/>
        </w:rPr>
        <w:t>950.00</w:t>
      </w:r>
      <w:r>
        <w:rPr>
          <w:rFonts w:ascii="方正仿宋_GBK" w:eastAsia="方正仿宋_GBK" w:hAnsi="方正仿宋_GBK" w:cs="方正仿宋_GBK" w:hint="eastAsia"/>
          <w:color w:val="000000" w:themeColor="text1"/>
          <w:kern w:val="0"/>
          <w:sz w:val="28"/>
          <w:szCs w:val="28"/>
        </w:rPr>
        <w:t>元（大写金额：</w:t>
      </w:r>
      <w:r w:rsidRPr="00E32913">
        <w:rPr>
          <w:rFonts w:ascii="方正仿宋_GBK" w:eastAsia="方正仿宋_GBK" w:hAnsi="方正仿宋_GBK" w:cs="方正仿宋_GBK" w:hint="eastAsia"/>
          <w:color w:val="000000" w:themeColor="text1"/>
          <w:kern w:val="0"/>
          <w:sz w:val="28"/>
          <w:szCs w:val="28"/>
        </w:rPr>
        <w:t>玖万</w:t>
      </w:r>
      <w:r w:rsidR="00E32913" w:rsidRPr="00E32913">
        <w:rPr>
          <w:rFonts w:ascii="方正仿宋_GBK" w:eastAsia="方正仿宋_GBK" w:hAnsi="方正仿宋_GBK" w:cs="方正仿宋_GBK" w:hint="eastAsia"/>
          <w:color w:val="000000" w:themeColor="text1"/>
          <w:kern w:val="0"/>
          <w:sz w:val="28"/>
          <w:szCs w:val="28"/>
        </w:rPr>
        <w:t>叁</w:t>
      </w:r>
      <w:r w:rsidRPr="00E32913">
        <w:rPr>
          <w:rFonts w:ascii="方正仿宋_GBK" w:eastAsia="方正仿宋_GBK" w:hAnsi="方正仿宋_GBK" w:cs="方正仿宋_GBK" w:hint="eastAsia"/>
          <w:color w:val="000000" w:themeColor="text1"/>
          <w:kern w:val="0"/>
          <w:sz w:val="28"/>
          <w:szCs w:val="28"/>
        </w:rPr>
        <w:t>仟玖佰伍拾元整</w:t>
      </w:r>
      <w:r>
        <w:rPr>
          <w:rFonts w:ascii="方正仿宋_GBK" w:eastAsia="方正仿宋_GBK" w:hAnsi="方正仿宋_GBK" w:cs="方正仿宋_GBK" w:hint="eastAsia"/>
          <w:color w:val="000000" w:themeColor="text1"/>
          <w:kern w:val="0"/>
          <w:sz w:val="28"/>
          <w:szCs w:val="28"/>
        </w:rPr>
        <w:t>），各子项限价详见</w:t>
      </w:r>
      <w:r w:rsidRPr="00E32913">
        <w:rPr>
          <w:rFonts w:ascii="方正仿宋_GBK" w:eastAsia="方正仿宋_GBK" w:hAnsi="方正仿宋_GBK" w:cs="方正仿宋_GBK" w:hint="eastAsia"/>
          <w:color w:val="000000" w:themeColor="text1"/>
          <w:kern w:val="0"/>
          <w:sz w:val="28"/>
          <w:szCs w:val="28"/>
        </w:rPr>
        <w:t>项目内容及相关要求</w:t>
      </w:r>
      <w:r>
        <w:rPr>
          <w:rFonts w:ascii="方正仿宋_GBK" w:eastAsia="方正仿宋_GBK" w:hAnsi="方正仿宋_GBK" w:cs="方正仿宋_GBK" w:hint="eastAsia"/>
          <w:color w:val="000000" w:themeColor="text1"/>
          <w:kern w:val="0"/>
          <w:sz w:val="28"/>
          <w:szCs w:val="28"/>
        </w:rPr>
        <w:t>采购物品统计表，任</w:t>
      </w:r>
      <w:proofErr w:type="gramStart"/>
      <w:r>
        <w:rPr>
          <w:rFonts w:ascii="方正仿宋_GBK" w:eastAsia="方正仿宋_GBK" w:hAnsi="方正仿宋_GBK" w:cs="方正仿宋_GBK" w:hint="eastAsia"/>
          <w:color w:val="000000" w:themeColor="text1"/>
          <w:kern w:val="0"/>
          <w:sz w:val="28"/>
          <w:szCs w:val="28"/>
        </w:rPr>
        <w:t>一</w:t>
      </w:r>
      <w:proofErr w:type="gramEnd"/>
      <w:r>
        <w:rPr>
          <w:rFonts w:ascii="方正仿宋_GBK" w:eastAsia="方正仿宋_GBK" w:hAnsi="方正仿宋_GBK" w:cs="方正仿宋_GBK" w:hint="eastAsia"/>
          <w:color w:val="000000" w:themeColor="text1"/>
          <w:kern w:val="0"/>
          <w:sz w:val="28"/>
          <w:szCs w:val="28"/>
        </w:rPr>
        <w:t>报价超过最高限价，将取消竞争性比选响应方的比选资格。</w:t>
      </w:r>
    </w:p>
    <w:p w14:paraId="2EF5869A" w14:textId="77777777" w:rsidR="00D1095C" w:rsidRDefault="00F0699A">
      <w:pPr>
        <w:widowControl/>
        <w:spacing w:line="500" w:lineRule="exact"/>
        <w:ind w:firstLineChars="200" w:firstLine="560"/>
        <w:jc w:val="left"/>
        <w:rPr>
          <w:rFonts w:ascii="方正仿宋_GBK" w:eastAsia="方正仿宋_GBK" w:hAnsi="方正仿宋_GBK" w:cs="方正仿宋_GBK"/>
          <w:color w:val="000000"/>
          <w:kern w:val="0"/>
          <w:sz w:val="28"/>
          <w:szCs w:val="28"/>
          <w:lang w:val="en-GB"/>
        </w:rPr>
      </w:pPr>
      <w:r>
        <w:rPr>
          <w:rFonts w:ascii="方正仿宋_GBK" w:eastAsia="方正仿宋_GBK" w:hAnsi="方正仿宋_GBK" w:cs="方正仿宋_GBK" w:hint="eastAsia"/>
          <w:color w:val="000000"/>
          <w:kern w:val="0"/>
          <w:sz w:val="28"/>
          <w:szCs w:val="28"/>
          <w:lang w:val="en-GB"/>
        </w:rPr>
        <w:t>在修正范围内的以下情形不作为比选响应文件作废的依据：</w:t>
      </w:r>
    </w:p>
    <w:p w14:paraId="1C3980BD" w14:textId="77777777" w:rsidR="00D1095C" w:rsidRDefault="00F0699A">
      <w:pPr>
        <w:widowControl/>
        <w:spacing w:line="500" w:lineRule="exact"/>
        <w:ind w:firstLineChars="200" w:firstLine="560"/>
        <w:jc w:val="left"/>
        <w:rPr>
          <w:rFonts w:ascii="方正仿宋_GBK" w:eastAsia="方正仿宋_GBK" w:hAnsi="方正仿宋_GBK" w:cs="方正仿宋_GBK"/>
          <w:color w:val="000000"/>
          <w:kern w:val="0"/>
          <w:sz w:val="28"/>
          <w:szCs w:val="28"/>
        </w:rPr>
      </w:pPr>
      <w:r>
        <w:rPr>
          <w:rFonts w:eastAsia="方正仿宋_GBK" w:hint="eastAsia"/>
          <w:sz w:val="28"/>
          <w:szCs w:val="28"/>
        </w:rPr>
        <w:t>1.</w:t>
      </w:r>
      <w:r>
        <w:rPr>
          <w:rFonts w:ascii="方正仿宋_GBK" w:eastAsia="方正仿宋_GBK" w:hAnsi="方正仿宋_GBK" w:cs="方正仿宋_GBK" w:hint="eastAsia"/>
          <w:color w:val="000000"/>
          <w:kern w:val="0"/>
          <w:sz w:val="28"/>
          <w:szCs w:val="28"/>
        </w:rPr>
        <w:t>比选响应文件中的大写金额与小写金额不一致的，以大写金额为准；</w:t>
      </w:r>
    </w:p>
    <w:p w14:paraId="650C8E60" w14:textId="77777777" w:rsidR="00D1095C" w:rsidRDefault="00F0699A">
      <w:pPr>
        <w:widowControl/>
        <w:spacing w:line="500" w:lineRule="exact"/>
        <w:ind w:firstLineChars="200" w:firstLine="560"/>
        <w:jc w:val="left"/>
        <w:rPr>
          <w:rFonts w:ascii="方正仿宋_GBK" w:eastAsia="方正仿宋_GBK" w:hAnsi="方正仿宋_GBK" w:cs="方正仿宋_GBK"/>
          <w:color w:val="000000"/>
          <w:kern w:val="0"/>
          <w:sz w:val="28"/>
          <w:szCs w:val="28"/>
        </w:rPr>
      </w:pPr>
      <w:r>
        <w:rPr>
          <w:rFonts w:eastAsia="方正仿宋_GBK" w:hint="eastAsia"/>
          <w:sz w:val="28"/>
          <w:szCs w:val="28"/>
        </w:rPr>
        <w:t>2.</w:t>
      </w:r>
      <w:r>
        <w:rPr>
          <w:rFonts w:ascii="方正仿宋_GBK" w:eastAsia="方正仿宋_GBK" w:hAnsi="方正仿宋_GBK" w:cs="方正仿宋_GBK" w:hint="eastAsia"/>
          <w:color w:val="000000"/>
          <w:kern w:val="0"/>
          <w:sz w:val="28"/>
          <w:szCs w:val="28"/>
        </w:rPr>
        <w:t>数字表示的数额与用文字表示的数额不一致时，以文字数额为准；</w:t>
      </w:r>
    </w:p>
    <w:p w14:paraId="2DBEF02A" w14:textId="77777777" w:rsidR="00D1095C" w:rsidRDefault="00F0699A">
      <w:pPr>
        <w:widowControl/>
        <w:spacing w:line="500" w:lineRule="exact"/>
        <w:ind w:firstLineChars="200" w:firstLine="560"/>
        <w:jc w:val="left"/>
        <w:rPr>
          <w:rFonts w:ascii="方正仿宋_GBK" w:eastAsia="方正仿宋_GBK" w:hAnsi="方正仿宋_GBK" w:cs="方正仿宋_GBK"/>
          <w:b/>
          <w:bCs/>
          <w:color w:val="000000"/>
          <w:kern w:val="0"/>
          <w:sz w:val="28"/>
          <w:szCs w:val="28"/>
        </w:rPr>
      </w:pPr>
      <w:r>
        <w:rPr>
          <w:rFonts w:eastAsia="方正仿宋_GBK" w:hint="eastAsia"/>
          <w:sz w:val="28"/>
          <w:szCs w:val="28"/>
        </w:rPr>
        <w:t>3.</w:t>
      </w:r>
      <w:r>
        <w:rPr>
          <w:rFonts w:ascii="方正仿宋_GBK" w:eastAsia="方正仿宋_GBK" w:hAnsi="方正仿宋_GBK" w:cs="方正仿宋_GBK" w:hint="eastAsia"/>
          <w:color w:val="000000"/>
          <w:kern w:val="0"/>
          <w:sz w:val="28"/>
          <w:szCs w:val="28"/>
        </w:rPr>
        <w:t>总价金额与依据单价计算出的结果不一致的，以单价金额为准修正总价，但单价金额小数点有明显错误的除外。</w:t>
      </w:r>
    </w:p>
    <w:p w14:paraId="11103555" w14:textId="77777777" w:rsidR="00D1095C" w:rsidRDefault="00F0699A">
      <w:pPr>
        <w:widowControl/>
        <w:spacing w:line="500" w:lineRule="exact"/>
        <w:ind w:firstLineChars="200" w:firstLine="560"/>
        <w:jc w:val="left"/>
        <w:rPr>
          <w:rFonts w:ascii="黑体" w:eastAsia="黑体" w:hAnsi="黑体" w:cs="黑体"/>
          <w:color w:val="000000"/>
          <w:kern w:val="0"/>
          <w:sz w:val="28"/>
          <w:szCs w:val="28"/>
        </w:rPr>
      </w:pPr>
      <w:r>
        <w:rPr>
          <w:rFonts w:ascii="黑体" w:eastAsia="黑体" w:hAnsi="黑体" w:cs="黑体" w:hint="eastAsia"/>
          <w:color w:val="000000"/>
          <w:kern w:val="0"/>
          <w:sz w:val="28"/>
          <w:szCs w:val="28"/>
        </w:rPr>
        <w:t>三、合格报价供应商</w:t>
      </w:r>
    </w:p>
    <w:p w14:paraId="35DAA897" w14:textId="0C27E26A" w:rsidR="00D1095C" w:rsidRDefault="00F0699A">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具有与</w:t>
      </w:r>
      <w:proofErr w:type="gramStart"/>
      <w:r>
        <w:rPr>
          <w:rFonts w:ascii="方正仿宋_GBK" w:eastAsia="方正仿宋_GBK" w:hAnsi="方正仿宋_GBK" w:cs="方正仿宋_GBK" w:hint="eastAsia"/>
          <w:sz w:val="28"/>
          <w:szCs w:val="28"/>
        </w:rPr>
        <w:t>本竞争性比选文件</w:t>
      </w:r>
      <w:proofErr w:type="gramEnd"/>
      <w:r>
        <w:rPr>
          <w:rFonts w:ascii="方正仿宋_GBK" w:eastAsia="方正仿宋_GBK" w:hAnsi="方正仿宋_GBK" w:cs="方正仿宋_GBK" w:hint="eastAsia"/>
          <w:sz w:val="28"/>
          <w:szCs w:val="28"/>
        </w:rPr>
        <w:t>要求相适应的能力，包括供应、运输、售后服务能力，并且能够开具增值税</w:t>
      </w:r>
      <w:r w:rsidR="008D408F">
        <w:rPr>
          <w:rFonts w:ascii="方正仿宋_GBK" w:eastAsia="方正仿宋_GBK" w:hAnsi="方正仿宋_GBK" w:cs="方正仿宋_GBK" w:hint="eastAsia"/>
          <w:sz w:val="28"/>
          <w:szCs w:val="28"/>
        </w:rPr>
        <w:t>普通</w:t>
      </w:r>
      <w:r>
        <w:rPr>
          <w:rFonts w:ascii="方正仿宋_GBK" w:eastAsia="方正仿宋_GBK" w:hAnsi="方正仿宋_GBK" w:cs="方正仿宋_GBK" w:hint="eastAsia"/>
          <w:sz w:val="28"/>
          <w:szCs w:val="28"/>
        </w:rPr>
        <w:t>发票的生产厂家或经营商。</w:t>
      </w:r>
    </w:p>
    <w:p w14:paraId="208270DD" w14:textId="77777777" w:rsidR="00D1095C" w:rsidRDefault="00F0699A">
      <w:pPr>
        <w:spacing w:line="500" w:lineRule="exact"/>
        <w:ind w:firstLineChars="200" w:firstLine="560"/>
        <w:rPr>
          <w:rFonts w:ascii="黑体" w:eastAsia="黑体" w:hAnsi="黑体" w:cs="黑体"/>
          <w:bCs/>
          <w:color w:val="000000"/>
          <w:sz w:val="28"/>
          <w:szCs w:val="28"/>
        </w:rPr>
      </w:pPr>
      <w:r>
        <w:rPr>
          <w:rFonts w:ascii="方正仿宋_GBK" w:eastAsia="方正仿宋_GBK" w:hAnsi="方正仿宋_GBK" w:cs="方正仿宋_GBK" w:hint="eastAsia"/>
          <w:sz w:val="28"/>
          <w:szCs w:val="28"/>
        </w:rPr>
        <w:t>比选响应单位必须具备：资质要求的所有内容以外，还应具备法定代表人授权书、法定代表人身份证复印件和被授权人身份证复印件。</w:t>
      </w:r>
    </w:p>
    <w:p w14:paraId="4730971E" w14:textId="77777777" w:rsidR="00D1095C" w:rsidRDefault="00F0699A">
      <w:pPr>
        <w:spacing w:line="500" w:lineRule="exact"/>
        <w:ind w:firstLineChars="200" w:firstLine="560"/>
        <w:rPr>
          <w:rFonts w:ascii="黑体" w:eastAsia="黑体" w:hAnsi="黑体" w:cs="黑体"/>
          <w:bCs/>
          <w:sz w:val="28"/>
          <w:szCs w:val="28"/>
        </w:rPr>
      </w:pPr>
      <w:r>
        <w:rPr>
          <w:rFonts w:ascii="黑体" w:eastAsia="黑体" w:hAnsi="黑体" w:cs="黑体" w:hint="eastAsia"/>
          <w:bCs/>
          <w:color w:val="000000"/>
          <w:sz w:val="28"/>
          <w:szCs w:val="28"/>
        </w:rPr>
        <w:lastRenderedPageBreak/>
        <w:t>四、成交标准</w:t>
      </w:r>
    </w:p>
    <w:p w14:paraId="2E2222A8" w14:textId="471BF6DD" w:rsidR="00D1095C" w:rsidRDefault="00F0699A">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本次比选成交人确定办法采用</w:t>
      </w:r>
      <w:r>
        <w:rPr>
          <w:rFonts w:ascii="方正仿宋_GBK" w:eastAsia="方正仿宋_GBK" w:hAnsi="方正仿宋_GBK" w:cs="方正仿宋_GBK" w:hint="eastAsia"/>
          <w:b/>
          <w:bCs/>
          <w:sz w:val="28"/>
          <w:szCs w:val="28"/>
        </w:rPr>
        <w:t>经评审满足条件的有效最低价</w:t>
      </w:r>
      <w:r>
        <w:rPr>
          <w:rFonts w:ascii="方正仿宋_GBK" w:eastAsia="方正仿宋_GBK" w:hAnsi="方正仿宋_GBK" w:cs="方正仿宋_GBK" w:hint="eastAsia"/>
          <w:sz w:val="28"/>
          <w:szCs w:val="28"/>
        </w:rPr>
        <w:t>成交，</w:t>
      </w:r>
      <w:r>
        <w:rPr>
          <w:rFonts w:ascii="方正仿宋_GBK" w:eastAsia="方正仿宋_GBK" w:hAnsi="方正仿宋_GBK" w:cs="方正仿宋_GBK" w:hint="eastAsia"/>
          <w:b/>
          <w:bCs/>
          <w:sz w:val="28"/>
          <w:szCs w:val="28"/>
        </w:rPr>
        <w:t>成交标准以供应商含税报价为准</w:t>
      </w:r>
      <w:r>
        <w:rPr>
          <w:rFonts w:ascii="方正仿宋_GBK" w:eastAsia="方正仿宋_GBK" w:hAnsi="方正仿宋_GBK" w:cs="方正仿宋_GBK" w:hint="eastAsia"/>
          <w:sz w:val="28"/>
          <w:szCs w:val="28"/>
        </w:rPr>
        <w:t>。具体竞争性比选规则如下：</w:t>
      </w:r>
    </w:p>
    <w:p w14:paraId="6E9848D1" w14:textId="77777777" w:rsidR="00D1095C" w:rsidRDefault="00F0699A">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（一）递交竞争性比选响应文件截止时，送达的竞争性比选响应文件少于</w:t>
      </w:r>
      <w:r>
        <w:rPr>
          <w:rFonts w:eastAsia="方正仿宋_GBK" w:hint="eastAsia"/>
          <w:sz w:val="28"/>
          <w:szCs w:val="28"/>
        </w:rPr>
        <w:t>3</w:t>
      </w:r>
      <w:r>
        <w:rPr>
          <w:rFonts w:ascii="方正仿宋_GBK" w:eastAsia="方正仿宋_GBK" w:hAnsi="方正仿宋_GBK" w:cs="方正仿宋_GBK" w:hint="eastAsia"/>
          <w:sz w:val="28"/>
          <w:szCs w:val="28"/>
        </w:rPr>
        <w:t>个的，应停止竞争性比选活动，将递交的响应文件退还响应人，并重新组织比选。重新比选仍不足</w:t>
      </w:r>
      <w:r>
        <w:rPr>
          <w:rFonts w:eastAsia="方正仿宋_GBK" w:hint="eastAsia"/>
          <w:sz w:val="28"/>
          <w:szCs w:val="28"/>
        </w:rPr>
        <w:t>3</w:t>
      </w:r>
      <w:r>
        <w:rPr>
          <w:rFonts w:ascii="方正仿宋_GBK" w:eastAsia="方正仿宋_GBK" w:hAnsi="方正仿宋_GBK" w:cs="方正仿宋_GBK" w:hint="eastAsia"/>
          <w:sz w:val="28"/>
          <w:szCs w:val="28"/>
        </w:rPr>
        <w:t>个单位的，比选项目可以继续进行。</w:t>
      </w:r>
    </w:p>
    <w:p w14:paraId="632E6632" w14:textId="7CF1EC63" w:rsidR="00D1095C" w:rsidRDefault="00F0699A">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（二）采购结果经采购领导小组审批通过后，由采购</w:t>
      </w:r>
      <w:r w:rsidR="008D408F">
        <w:rPr>
          <w:rFonts w:ascii="方正仿宋_GBK" w:eastAsia="方正仿宋_GBK" w:hAnsi="方正仿宋_GBK" w:cs="方正仿宋_GBK" w:hint="eastAsia"/>
          <w:sz w:val="28"/>
          <w:szCs w:val="28"/>
        </w:rPr>
        <w:t>办公室</w:t>
      </w:r>
      <w:r>
        <w:rPr>
          <w:rFonts w:ascii="方正仿宋_GBK" w:eastAsia="方正仿宋_GBK" w:hAnsi="方正仿宋_GBK" w:cs="方正仿宋_GBK" w:hint="eastAsia"/>
          <w:sz w:val="28"/>
          <w:szCs w:val="28"/>
        </w:rPr>
        <w:t>向成交人发出《成交通知书》。若排名第一的成交候选人放弃成交或者因其他原因提出不能履行合同的，经采购领导小组审批后可以确定排名第二的成交候选人为成交人。排名第二的成交候选人仍不能履行合同的，经采购领导小组审批后，重新确定采购方式。</w:t>
      </w:r>
    </w:p>
    <w:p w14:paraId="06137824" w14:textId="77777777" w:rsidR="00D1095C" w:rsidRDefault="00F0699A">
      <w:pPr>
        <w:spacing w:line="500" w:lineRule="exact"/>
        <w:ind w:firstLineChars="200" w:firstLine="560"/>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sz w:val="28"/>
          <w:szCs w:val="28"/>
        </w:rPr>
        <w:t>（三）项目重新比选时，应当按规定程序，根据符合采购需求、质量和服务，且报价最低的原则确定成交候选人。</w:t>
      </w:r>
    </w:p>
    <w:p w14:paraId="33F4A6BD" w14:textId="77777777" w:rsidR="00D1095C" w:rsidRDefault="00F0699A">
      <w:pPr>
        <w:adjustRightInd w:val="0"/>
        <w:snapToGrid w:val="0"/>
        <w:spacing w:line="500" w:lineRule="exact"/>
        <w:ind w:firstLineChars="200" w:firstLine="560"/>
        <w:rPr>
          <w:rFonts w:eastAsia="黑体"/>
          <w:bCs/>
          <w:sz w:val="28"/>
          <w:szCs w:val="28"/>
        </w:rPr>
      </w:pPr>
      <w:r>
        <w:rPr>
          <w:rFonts w:ascii="黑体" w:eastAsia="黑体" w:hAnsi="黑体" w:cs="黑体" w:hint="eastAsia"/>
          <w:bCs/>
          <w:color w:val="000000"/>
          <w:sz w:val="28"/>
          <w:szCs w:val="28"/>
        </w:rPr>
        <w:t>五、</w:t>
      </w:r>
      <w:r>
        <w:rPr>
          <w:rFonts w:eastAsia="黑体"/>
          <w:bCs/>
          <w:sz w:val="28"/>
          <w:szCs w:val="28"/>
        </w:rPr>
        <w:t>竞争性比</w:t>
      </w:r>
      <w:proofErr w:type="gramStart"/>
      <w:r>
        <w:rPr>
          <w:rFonts w:eastAsia="黑体"/>
          <w:bCs/>
          <w:sz w:val="28"/>
          <w:szCs w:val="28"/>
        </w:rPr>
        <w:t>选文件</w:t>
      </w:r>
      <w:proofErr w:type="gramEnd"/>
      <w:r>
        <w:rPr>
          <w:rFonts w:eastAsia="黑体"/>
          <w:bCs/>
          <w:sz w:val="28"/>
          <w:szCs w:val="28"/>
        </w:rPr>
        <w:t>发放的时间及地点</w:t>
      </w:r>
    </w:p>
    <w:p w14:paraId="4BAD7A33" w14:textId="77777777" w:rsidR="00D1095C" w:rsidRPr="008D408F" w:rsidRDefault="00F0699A">
      <w:pPr>
        <w:snapToGrid w:val="0"/>
        <w:spacing w:line="500" w:lineRule="exact"/>
        <w:ind w:firstLineChars="200" w:firstLine="560"/>
        <w:rPr>
          <w:rFonts w:ascii="黑体" w:eastAsia="黑体" w:hAnsi="黑体" w:cs="黑体"/>
          <w:sz w:val="28"/>
          <w:szCs w:val="28"/>
        </w:rPr>
      </w:pPr>
      <w:r w:rsidRPr="008D408F">
        <w:rPr>
          <w:rFonts w:ascii="黑体" w:eastAsia="黑体" w:hAnsi="黑体" w:cs="黑体" w:hint="eastAsia"/>
          <w:sz w:val="28"/>
          <w:szCs w:val="28"/>
        </w:rPr>
        <w:t>（一）文件发布时间</w:t>
      </w:r>
    </w:p>
    <w:p w14:paraId="5935D2B0" w14:textId="79519973" w:rsidR="00D1095C" w:rsidRDefault="00F0699A">
      <w:pPr>
        <w:snapToGrid w:val="0"/>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竞争性比</w:t>
      </w:r>
      <w:proofErr w:type="gramStart"/>
      <w:r>
        <w:rPr>
          <w:rFonts w:ascii="方正仿宋_GBK" w:eastAsia="方正仿宋_GBK" w:hAnsi="方正仿宋_GBK" w:cs="方正仿宋_GBK" w:hint="eastAsia"/>
          <w:sz w:val="28"/>
          <w:szCs w:val="28"/>
        </w:rPr>
        <w:t>选文件</w:t>
      </w:r>
      <w:proofErr w:type="gramEnd"/>
      <w:r>
        <w:rPr>
          <w:rFonts w:ascii="方正仿宋_GBK" w:eastAsia="方正仿宋_GBK" w:hAnsi="方正仿宋_GBK" w:cs="方正仿宋_GBK" w:hint="eastAsia"/>
          <w:sz w:val="28"/>
          <w:szCs w:val="28"/>
        </w:rPr>
        <w:t>及相关资料于</w:t>
      </w:r>
      <w:r>
        <w:rPr>
          <w:rFonts w:ascii="方正仿宋_GBK" w:eastAsia="方正仿宋_GBK" w:hAnsi="方正仿宋_GBK" w:cs="方正仿宋_GBK" w:hint="eastAsia"/>
          <w:sz w:val="28"/>
          <w:szCs w:val="28"/>
          <w:u w:val="single"/>
        </w:rPr>
        <w:t xml:space="preserve"> 2023 </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u w:val="single"/>
        </w:rPr>
        <w:t xml:space="preserve"> </w:t>
      </w:r>
      <w:r w:rsidR="008D408F">
        <w:rPr>
          <w:rFonts w:ascii="方正仿宋_GBK" w:eastAsia="方正仿宋_GBK" w:hAnsi="方正仿宋_GBK" w:cs="方正仿宋_GBK"/>
          <w:sz w:val="28"/>
          <w:szCs w:val="28"/>
          <w:u w:val="single"/>
        </w:rPr>
        <w:t>11</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u w:val="single"/>
        </w:rPr>
        <w:t xml:space="preserve"> </w:t>
      </w:r>
      <w:r w:rsidR="00E357FC">
        <w:rPr>
          <w:rFonts w:ascii="方正仿宋_GBK" w:eastAsia="方正仿宋_GBK" w:hAnsi="方正仿宋_GBK" w:cs="方正仿宋_GBK"/>
          <w:sz w:val="28"/>
          <w:szCs w:val="28"/>
          <w:u w:val="single"/>
        </w:rPr>
        <w:t>1</w:t>
      </w:r>
      <w:r w:rsidR="00E32913">
        <w:rPr>
          <w:rFonts w:ascii="方正仿宋_GBK" w:eastAsia="方正仿宋_GBK" w:hAnsi="方正仿宋_GBK" w:cs="方正仿宋_GBK"/>
          <w:sz w:val="28"/>
          <w:szCs w:val="28"/>
          <w:u w:val="single"/>
        </w:rPr>
        <w:t>4</w:t>
      </w:r>
      <w:r>
        <w:rPr>
          <w:rFonts w:ascii="方正仿宋_GBK" w:eastAsia="方正仿宋_GBK" w:hAnsi="方正仿宋_GBK" w:cs="方正仿宋_GBK" w:hint="eastAsia"/>
          <w:sz w:val="28"/>
          <w:szCs w:val="28"/>
        </w:rPr>
        <w:t>日在重庆江北机场官方网站（www.cqa.cn）发布。</w:t>
      </w:r>
    </w:p>
    <w:p w14:paraId="00E093D1" w14:textId="77777777" w:rsidR="00D1095C" w:rsidRPr="008D408F" w:rsidRDefault="00F0699A">
      <w:pPr>
        <w:pStyle w:val="ad"/>
        <w:widowControl/>
        <w:spacing w:line="500" w:lineRule="exact"/>
        <w:ind w:firstLine="560"/>
        <w:jc w:val="left"/>
        <w:rPr>
          <w:rFonts w:ascii="黑体" w:eastAsia="黑体" w:hAnsi="黑体" w:cs="黑体"/>
          <w:kern w:val="0"/>
          <w:sz w:val="28"/>
          <w:szCs w:val="28"/>
        </w:rPr>
      </w:pPr>
      <w:r w:rsidRPr="008D408F">
        <w:rPr>
          <w:rFonts w:ascii="黑体" w:eastAsia="黑体" w:hAnsi="黑体" w:cs="黑体" w:hint="eastAsia"/>
          <w:kern w:val="0"/>
          <w:sz w:val="28"/>
          <w:szCs w:val="28"/>
        </w:rPr>
        <w:t>（二）提出问题的截止时间及比选采购人澄清时间</w:t>
      </w:r>
    </w:p>
    <w:p w14:paraId="42935F4A" w14:textId="1929912C" w:rsidR="00D1095C" w:rsidRDefault="00F0699A">
      <w:pPr>
        <w:pStyle w:val="ad"/>
        <w:widowControl/>
        <w:spacing w:line="500" w:lineRule="exact"/>
        <w:ind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竞争性比选响应人对采购文件如有疑问，须于</w:t>
      </w:r>
      <w:r>
        <w:rPr>
          <w:rFonts w:ascii="方正仿宋_GBK" w:eastAsia="方正仿宋_GBK" w:hAnsi="方正仿宋_GBK" w:cs="方正仿宋_GBK" w:hint="eastAsia"/>
          <w:kern w:val="0"/>
          <w:sz w:val="28"/>
          <w:szCs w:val="28"/>
          <w:u w:val="single"/>
        </w:rPr>
        <w:t xml:space="preserve"> 2023</w:t>
      </w:r>
      <w:r>
        <w:rPr>
          <w:rFonts w:ascii="方正仿宋_GBK" w:eastAsia="方正仿宋_GBK" w:hAnsi="方正仿宋_GBK" w:cs="方正仿宋_GBK" w:hint="eastAsia"/>
          <w:kern w:val="0"/>
          <w:sz w:val="28"/>
          <w:szCs w:val="28"/>
        </w:rPr>
        <w:t>年</w:t>
      </w:r>
      <w:r>
        <w:rPr>
          <w:rFonts w:ascii="方正仿宋_GBK" w:eastAsia="方正仿宋_GBK" w:hAnsi="方正仿宋_GBK" w:cs="方正仿宋_GBK" w:hint="eastAsia"/>
          <w:kern w:val="0"/>
          <w:sz w:val="28"/>
          <w:szCs w:val="28"/>
          <w:u w:val="single"/>
        </w:rPr>
        <w:t xml:space="preserve"> </w:t>
      </w:r>
      <w:r w:rsidR="008D408F">
        <w:rPr>
          <w:rFonts w:ascii="方正仿宋_GBK" w:eastAsia="方正仿宋_GBK" w:hAnsi="方正仿宋_GBK" w:cs="方正仿宋_GBK"/>
          <w:kern w:val="0"/>
          <w:sz w:val="28"/>
          <w:szCs w:val="28"/>
          <w:u w:val="single"/>
        </w:rPr>
        <w:t>11</w:t>
      </w:r>
      <w:r>
        <w:rPr>
          <w:rFonts w:ascii="方正仿宋_GBK" w:eastAsia="方正仿宋_GBK" w:hAnsi="方正仿宋_GBK" w:cs="方正仿宋_GBK" w:hint="eastAsia"/>
          <w:kern w:val="0"/>
          <w:sz w:val="28"/>
          <w:szCs w:val="28"/>
        </w:rPr>
        <w:t>月</w:t>
      </w:r>
      <w:r>
        <w:rPr>
          <w:rFonts w:ascii="方正仿宋_GBK" w:eastAsia="方正仿宋_GBK" w:hAnsi="方正仿宋_GBK" w:cs="方正仿宋_GBK" w:hint="eastAsia"/>
          <w:kern w:val="0"/>
          <w:sz w:val="28"/>
          <w:szCs w:val="28"/>
          <w:u w:val="single"/>
        </w:rPr>
        <w:t xml:space="preserve"> </w:t>
      </w:r>
      <w:r w:rsidR="00594443">
        <w:rPr>
          <w:rFonts w:ascii="方正仿宋_GBK" w:eastAsia="方正仿宋_GBK" w:hAnsi="方正仿宋_GBK" w:cs="方正仿宋_GBK"/>
          <w:kern w:val="0"/>
          <w:sz w:val="28"/>
          <w:szCs w:val="28"/>
          <w:u w:val="single"/>
        </w:rPr>
        <w:t>1</w:t>
      </w:r>
      <w:r w:rsidR="00E32913">
        <w:rPr>
          <w:rFonts w:ascii="方正仿宋_GBK" w:eastAsia="方正仿宋_GBK" w:hAnsi="方正仿宋_GBK" w:cs="方正仿宋_GBK"/>
          <w:kern w:val="0"/>
          <w:sz w:val="28"/>
          <w:szCs w:val="28"/>
          <w:u w:val="single"/>
        </w:rPr>
        <w:t>6</w:t>
      </w:r>
      <w:r>
        <w:rPr>
          <w:rFonts w:ascii="方正仿宋_GBK" w:eastAsia="方正仿宋_GBK" w:hAnsi="方正仿宋_GBK" w:cs="方正仿宋_GBK" w:hint="eastAsia"/>
          <w:kern w:val="0"/>
          <w:sz w:val="28"/>
          <w:szCs w:val="28"/>
        </w:rPr>
        <w:t>日</w:t>
      </w:r>
      <w:r>
        <w:rPr>
          <w:rFonts w:ascii="方正仿宋_GBK" w:eastAsia="方正仿宋_GBK" w:hAnsi="方正仿宋_GBK" w:cs="方正仿宋_GBK" w:hint="eastAsia"/>
          <w:kern w:val="0"/>
          <w:sz w:val="28"/>
          <w:szCs w:val="28"/>
          <w:u w:val="single"/>
        </w:rPr>
        <w:t xml:space="preserve"> 12:00 </w:t>
      </w:r>
      <w:hyperlink r:id="rId17" w:history="1">
        <w:r>
          <w:rPr>
            <w:rStyle w:val="ab"/>
            <w:rFonts w:ascii="方正仿宋_GBK" w:eastAsia="方正仿宋_GBK" w:hAnsi="方正仿宋_GBK" w:cs="方正仿宋_GBK" w:hint="eastAsia"/>
            <w:color w:val="auto"/>
            <w:kern w:val="0"/>
            <w:sz w:val="28"/>
            <w:szCs w:val="28"/>
          </w:rPr>
          <w:t>前将疑问（需盖单位鲜章）以电子邮件形式发至采购人电子邮箱</w:t>
        </w:r>
        <w:r>
          <w:rPr>
            <w:rFonts w:eastAsia="仿宋" w:hint="eastAsia"/>
            <w:kern w:val="0"/>
            <w:sz w:val="28"/>
            <w:szCs w:val="28"/>
            <w:u w:val="single"/>
          </w:rPr>
          <w:t xml:space="preserve">cqaqjcz@163.com </w:t>
        </w:r>
        <w:r>
          <w:rPr>
            <w:rStyle w:val="ab"/>
            <w:rFonts w:ascii="方正仿宋_GBK" w:eastAsia="方正仿宋_GBK" w:hAnsi="方正仿宋_GBK" w:cs="方正仿宋_GBK" w:hint="eastAsia"/>
            <w:color w:val="auto"/>
            <w:kern w:val="0"/>
            <w:sz w:val="28"/>
            <w:szCs w:val="28"/>
          </w:rPr>
          <w:t>，并电话通知比选采购人，过期不再受理。比选采购人将答疑、澄清补遗的内容</w:t>
        </w:r>
      </w:hyperlink>
      <w:r>
        <w:rPr>
          <w:rFonts w:ascii="方正仿宋_GBK" w:eastAsia="方正仿宋_GBK" w:hAnsi="方正仿宋_GBK" w:cs="方正仿宋_GBK" w:hint="eastAsia"/>
          <w:kern w:val="0"/>
          <w:sz w:val="28"/>
          <w:szCs w:val="28"/>
        </w:rPr>
        <w:t>在重庆江北机场官网（www.cqa.cn）以公告形式发布，各比选响应人应当随时关注重庆江北机场官网（www.cqa.cn）所发布的相关答疑资料，各比选响应人不管下载与否都将被视为已知晓。由此产生的一切后果由比选响应人自负。</w:t>
      </w:r>
    </w:p>
    <w:p w14:paraId="2ABB73BA" w14:textId="77777777" w:rsidR="00D1095C" w:rsidRPr="008D408F" w:rsidRDefault="00F0699A">
      <w:pPr>
        <w:pStyle w:val="ad"/>
        <w:widowControl/>
        <w:spacing w:line="500" w:lineRule="exact"/>
        <w:ind w:firstLine="560"/>
        <w:jc w:val="left"/>
        <w:rPr>
          <w:rFonts w:ascii="黑体" w:eastAsia="黑体" w:hAnsi="黑体" w:cs="黑体"/>
          <w:kern w:val="0"/>
          <w:sz w:val="28"/>
          <w:szCs w:val="28"/>
        </w:rPr>
      </w:pPr>
      <w:r w:rsidRPr="008D408F">
        <w:rPr>
          <w:rFonts w:ascii="黑体" w:eastAsia="黑体" w:hAnsi="黑体" w:cs="黑体" w:hint="eastAsia"/>
          <w:kern w:val="0"/>
          <w:sz w:val="28"/>
          <w:szCs w:val="28"/>
        </w:rPr>
        <w:t>（三）比选时间</w:t>
      </w:r>
    </w:p>
    <w:p w14:paraId="74535D57" w14:textId="1C17E502" w:rsidR="00D1095C" w:rsidRDefault="00F0699A">
      <w:pPr>
        <w:pStyle w:val="ad"/>
        <w:widowControl/>
        <w:snapToGrid w:val="0"/>
        <w:spacing w:line="500" w:lineRule="exact"/>
        <w:ind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lastRenderedPageBreak/>
        <w:t>1.比选响应文件必须在</w:t>
      </w:r>
      <w:r>
        <w:rPr>
          <w:rFonts w:ascii="方正仿宋_GBK" w:eastAsia="方正仿宋_GBK" w:hAnsi="方正仿宋_GBK" w:cs="方正仿宋_GBK" w:hint="eastAsia"/>
          <w:kern w:val="0"/>
          <w:sz w:val="28"/>
          <w:szCs w:val="28"/>
          <w:u w:val="single"/>
        </w:rPr>
        <w:t xml:space="preserve"> 2023 </w:t>
      </w:r>
      <w:r>
        <w:rPr>
          <w:rFonts w:ascii="方正仿宋_GBK" w:eastAsia="方正仿宋_GBK" w:hAnsi="方正仿宋_GBK" w:cs="方正仿宋_GBK" w:hint="eastAsia"/>
          <w:kern w:val="0"/>
          <w:sz w:val="28"/>
          <w:szCs w:val="28"/>
        </w:rPr>
        <w:t>年</w:t>
      </w:r>
      <w:r>
        <w:rPr>
          <w:rFonts w:ascii="方正仿宋_GBK" w:eastAsia="方正仿宋_GBK" w:hAnsi="方正仿宋_GBK" w:cs="方正仿宋_GBK" w:hint="eastAsia"/>
          <w:kern w:val="0"/>
          <w:sz w:val="28"/>
          <w:szCs w:val="28"/>
          <w:u w:val="single"/>
        </w:rPr>
        <w:t xml:space="preserve"> </w:t>
      </w:r>
      <w:r w:rsidR="008D408F">
        <w:rPr>
          <w:rFonts w:ascii="方正仿宋_GBK" w:eastAsia="方正仿宋_GBK" w:hAnsi="方正仿宋_GBK" w:cs="方正仿宋_GBK"/>
          <w:kern w:val="0"/>
          <w:sz w:val="28"/>
          <w:szCs w:val="28"/>
          <w:u w:val="single"/>
        </w:rPr>
        <w:t>11</w:t>
      </w:r>
      <w:r>
        <w:rPr>
          <w:rFonts w:ascii="方正仿宋_GBK" w:eastAsia="方正仿宋_GBK" w:hAnsi="方正仿宋_GBK" w:cs="方正仿宋_GBK" w:hint="eastAsia"/>
          <w:kern w:val="0"/>
          <w:sz w:val="28"/>
          <w:szCs w:val="28"/>
        </w:rPr>
        <w:t>月</w:t>
      </w:r>
      <w:r>
        <w:rPr>
          <w:rFonts w:ascii="方正仿宋_GBK" w:eastAsia="方正仿宋_GBK" w:hAnsi="方正仿宋_GBK" w:cs="方正仿宋_GBK" w:hint="eastAsia"/>
          <w:kern w:val="0"/>
          <w:sz w:val="28"/>
          <w:szCs w:val="28"/>
          <w:u w:val="single"/>
        </w:rPr>
        <w:t xml:space="preserve"> </w:t>
      </w:r>
      <w:r w:rsidR="00E357FC">
        <w:rPr>
          <w:rFonts w:ascii="方正仿宋_GBK" w:eastAsia="方正仿宋_GBK" w:hAnsi="方正仿宋_GBK" w:cs="方正仿宋_GBK"/>
          <w:kern w:val="0"/>
          <w:sz w:val="28"/>
          <w:szCs w:val="28"/>
          <w:u w:val="single"/>
        </w:rPr>
        <w:t>1</w:t>
      </w:r>
      <w:r w:rsidR="00594443">
        <w:rPr>
          <w:rFonts w:ascii="方正仿宋_GBK" w:eastAsia="方正仿宋_GBK" w:hAnsi="方正仿宋_GBK" w:cs="方正仿宋_GBK"/>
          <w:kern w:val="0"/>
          <w:sz w:val="28"/>
          <w:szCs w:val="28"/>
          <w:u w:val="single"/>
        </w:rPr>
        <w:t>7</w:t>
      </w:r>
      <w:r>
        <w:rPr>
          <w:rFonts w:ascii="方正仿宋_GBK" w:eastAsia="方正仿宋_GBK" w:hAnsi="方正仿宋_GBK" w:cs="方正仿宋_GBK" w:hint="eastAsia"/>
          <w:kern w:val="0"/>
          <w:sz w:val="28"/>
          <w:szCs w:val="28"/>
        </w:rPr>
        <w:t>日</w:t>
      </w:r>
      <w:r>
        <w:rPr>
          <w:rFonts w:ascii="方正仿宋_GBK" w:eastAsia="方正仿宋_GBK" w:hAnsi="方正仿宋_GBK" w:cs="方正仿宋_GBK" w:hint="eastAsia"/>
          <w:kern w:val="0"/>
          <w:sz w:val="28"/>
          <w:szCs w:val="28"/>
          <w:u w:val="single"/>
        </w:rPr>
        <w:t xml:space="preserve"> 14:20</w:t>
      </w:r>
      <w:r>
        <w:rPr>
          <w:rFonts w:ascii="方正仿宋_GBK" w:eastAsia="方正仿宋_GBK" w:hAnsi="方正仿宋_GBK" w:cs="方正仿宋_GBK" w:hint="eastAsia"/>
          <w:kern w:val="0"/>
          <w:sz w:val="28"/>
          <w:szCs w:val="28"/>
        </w:rPr>
        <w:t>前送到安全检查站办公楼（</w:t>
      </w:r>
      <w:proofErr w:type="gramStart"/>
      <w:r>
        <w:rPr>
          <w:rFonts w:ascii="方正仿宋_GBK" w:eastAsia="方正仿宋_GBK" w:hAnsi="方正仿宋_GBK" w:cs="方正仿宋_GBK" w:hint="eastAsia"/>
          <w:kern w:val="0"/>
          <w:sz w:val="28"/>
          <w:szCs w:val="28"/>
        </w:rPr>
        <w:t>翔安路</w:t>
      </w:r>
      <w:proofErr w:type="gramEnd"/>
      <w:r>
        <w:rPr>
          <w:rFonts w:ascii="方正仿宋_GBK" w:eastAsia="方正仿宋_GBK" w:hAnsi="方正仿宋_GBK" w:cs="方正仿宋_GBK" w:hint="eastAsia"/>
          <w:kern w:val="0"/>
          <w:sz w:val="28"/>
          <w:szCs w:val="28"/>
        </w:rPr>
        <w:t>16号）209室，过期不予受理。</w:t>
      </w:r>
    </w:p>
    <w:p w14:paraId="3D30CA57" w14:textId="368C9F39" w:rsidR="00D1095C" w:rsidRDefault="00F0699A">
      <w:pPr>
        <w:pStyle w:val="ad"/>
        <w:widowControl/>
        <w:snapToGrid w:val="0"/>
        <w:spacing w:line="500" w:lineRule="exact"/>
        <w:ind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2.</w:t>
      </w:r>
      <w:r>
        <w:rPr>
          <w:rFonts w:ascii="方正仿宋_GBK" w:eastAsia="方正仿宋_GBK" w:hAnsi="方正仿宋_GBK" w:cs="方正仿宋_GBK" w:hint="eastAsia"/>
          <w:kern w:val="0"/>
          <w:sz w:val="28"/>
          <w:szCs w:val="28"/>
          <w:u w:val="single"/>
        </w:rPr>
        <w:t xml:space="preserve"> 2023 </w:t>
      </w:r>
      <w:r>
        <w:rPr>
          <w:rFonts w:ascii="方正仿宋_GBK" w:eastAsia="方正仿宋_GBK" w:hAnsi="方正仿宋_GBK" w:cs="方正仿宋_GBK" w:hint="eastAsia"/>
          <w:kern w:val="0"/>
          <w:sz w:val="28"/>
          <w:szCs w:val="28"/>
        </w:rPr>
        <w:t>年</w:t>
      </w:r>
      <w:r>
        <w:rPr>
          <w:rFonts w:ascii="方正仿宋_GBK" w:eastAsia="方正仿宋_GBK" w:hAnsi="方正仿宋_GBK" w:cs="方正仿宋_GBK" w:hint="eastAsia"/>
          <w:kern w:val="0"/>
          <w:sz w:val="28"/>
          <w:szCs w:val="28"/>
          <w:u w:val="single"/>
        </w:rPr>
        <w:t xml:space="preserve"> </w:t>
      </w:r>
      <w:r w:rsidR="008D408F">
        <w:rPr>
          <w:rFonts w:ascii="方正仿宋_GBK" w:eastAsia="方正仿宋_GBK" w:hAnsi="方正仿宋_GBK" w:cs="方正仿宋_GBK"/>
          <w:kern w:val="0"/>
          <w:sz w:val="28"/>
          <w:szCs w:val="28"/>
          <w:u w:val="single"/>
        </w:rPr>
        <w:t>11</w:t>
      </w:r>
      <w:r>
        <w:rPr>
          <w:rFonts w:ascii="方正仿宋_GBK" w:eastAsia="方正仿宋_GBK" w:hAnsi="方正仿宋_GBK" w:cs="方正仿宋_GBK" w:hint="eastAsia"/>
          <w:kern w:val="0"/>
          <w:sz w:val="28"/>
          <w:szCs w:val="28"/>
        </w:rPr>
        <w:t>月</w:t>
      </w:r>
      <w:r>
        <w:rPr>
          <w:rFonts w:ascii="方正仿宋_GBK" w:eastAsia="方正仿宋_GBK" w:hAnsi="方正仿宋_GBK" w:cs="方正仿宋_GBK" w:hint="eastAsia"/>
          <w:kern w:val="0"/>
          <w:sz w:val="28"/>
          <w:szCs w:val="28"/>
          <w:u w:val="single"/>
        </w:rPr>
        <w:t xml:space="preserve"> </w:t>
      </w:r>
      <w:r w:rsidR="00E357FC">
        <w:rPr>
          <w:rFonts w:ascii="方正仿宋_GBK" w:eastAsia="方正仿宋_GBK" w:hAnsi="方正仿宋_GBK" w:cs="方正仿宋_GBK"/>
          <w:kern w:val="0"/>
          <w:sz w:val="28"/>
          <w:szCs w:val="28"/>
          <w:u w:val="single"/>
        </w:rPr>
        <w:t>17</w:t>
      </w:r>
      <w:r>
        <w:rPr>
          <w:rFonts w:ascii="方正仿宋_GBK" w:eastAsia="方正仿宋_GBK" w:hAnsi="方正仿宋_GBK" w:cs="方正仿宋_GBK" w:hint="eastAsia"/>
          <w:kern w:val="0"/>
          <w:sz w:val="28"/>
          <w:szCs w:val="28"/>
          <w:u w:val="single"/>
        </w:rPr>
        <w:t xml:space="preserve"> </w:t>
      </w:r>
      <w:r>
        <w:rPr>
          <w:rFonts w:ascii="方正仿宋_GBK" w:eastAsia="方正仿宋_GBK" w:hAnsi="方正仿宋_GBK" w:cs="方正仿宋_GBK" w:hint="eastAsia"/>
          <w:kern w:val="0"/>
          <w:sz w:val="28"/>
          <w:szCs w:val="28"/>
        </w:rPr>
        <w:t>日</w:t>
      </w:r>
      <w:r>
        <w:rPr>
          <w:rFonts w:ascii="方正仿宋_GBK" w:eastAsia="方正仿宋_GBK" w:hAnsi="方正仿宋_GBK" w:cs="方正仿宋_GBK" w:hint="eastAsia"/>
          <w:kern w:val="0"/>
          <w:sz w:val="28"/>
          <w:szCs w:val="28"/>
          <w:u w:val="single"/>
        </w:rPr>
        <w:t xml:space="preserve"> 14:30 </w:t>
      </w:r>
      <w:r>
        <w:rPr>
          <w:rFonts w:ascii="方正仿宋_GBK" w:eastAsia="方正仿宋_GBK" w:hAnsi="方正仿宋_GBK" w:cs="方正仿宋_GBK" w:hint="eastAsia"/>
          <w:kern w:val="0"/>
          <w:sz w:val="28"/>
          <w:szCs w:val="28"/>
        </w:rPr>
        <w:t>时在安全检查站办公楼（</w:t>
      </w:r>
      <w:proofErr w:type="gramStart"/>
      <w:r>
        <w:rPr>
          <w:rFonts w:ascii="方正仿宋_GBK" w:eastAsia="方正仿宋_GBK" w:hAnsi="方正仿宋_GBK" w:cs="方正仿宋_GBK" w:hint="eastAsia"/>
          <w:kern w:val="0"/>
          <w:sz w:val="28"/>
          <w:szCs w:val="28"/>
        </w:rPr>
        <w:t>翔安路</w:t>
      </w:r>
      <w:proofErr w:type="gramEnd"/>
      <w:r>
        <w:rPr>
          <w:rFonts w:ascii="方正仿宋_GBK" w:eastAsia="方正仿宋_GBK" w:hAnsi="方正仿宋_GBK" w:cs="方正仿宋_GBK" w:hint="eastAsia"/>
          <w:kern w:val="0"/>
          <w:sz w:val="28"/>
          <w:szCs w:val="28"/>
        </w:rPr>
        <w:t>16号）对本项目进行比选，各响应人须参加。</w:t>
      </w:r>
    </w:p>
    <w:p w14:paraId="13CF4FA3" w14:textId="77777777" w:rsidR="00D1095C" w:rsidRDefault="00F0699A">
      <w:pPr>
        <w:pStyle w:val="ad"/>
        <w:widowControl/>
        <w:snapToGrid w:val="0"/>
        <w:spacing w:line="500" w:lineRule="exact"/>
        <w:ind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3.参加比选唱价会议的比选响应人的法定代表人或其授权的代理人应当随身携带本人身份证（原件），授权的代理人还应当随身携带法定代表人授权委托人（原件），以备核验其合法身份。</w:t>
      </w:r>
    </w:p>
    <w:p w14:paraId="132EE680" w14:textId="77777777" w:rsidR="00D1095C" w:rsidRDefault="00F0699A">
      <w:pPr>
        <w:pStyle w:val="ad"/>
        <w:widowControl/>
        <w:snapToGrid w:val="0"/>
        <w:spacing w:line="500" w:lineRule="exact"/>
        <w:ind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4.比选结果通知</w:t>
      </w:r>
    </w:p>
    <w:p w14:paraId="094D7E84" w14:textId="77777777" w:rsidR="00D1095C" w:rsidRDefault="00F0699A">
      <w:pPr>
        <w:pStyle w:val="ad"/>
        <w:widowControl/>
        <w:snapToGrid w:val="0"/>
        <w:spacing w:line="500" w:lineRule="exact"/>
        <w:ind w:firstLineChars="0" w:firstLine="560"/>
        <w:jc w:val="left"/>
        <w:rPr>
          <w:rFonts w:ascii="方正仿宋_GBK" w:eastAsia="方正仿宋_GBK" w:hAnsi="方正仿宋_GBK" w:cs="方正仿宋_GBK"/>
          <w:kern w:val="0"/>
          <w:sz w:val="28"/>
          <w:szCs w:val="28"/>
        </w:rPr>
      </w:pPr>
      <w:proofErr w:type="gramStart"/>
      <w:r>
        <w:rPr>
          <w:rFonts w:ascii="方正仿宋_GBK" w:eastAsia="方正仿宋_GBK" w:hAnsi="方正仿宋_GBK" w:cs="方正仿宋_GBK" w:hint="eastAsia"/>
          <w:kern w:val="0"/>
          <w:sz w:val="28"/>
          <w:szCs w:val="28"/>
        </w:rPr>
        <w:t>拟成交</w:t>
      </w:r>
      <w:proofErr w:type="gramEnd"/>
      <w:r>
        <w:rPr>
          <w:rFonts w:ascii="方正仿宋_GBK" w:eastAsia="方正仿宋_GBK" w:hAnsi="方正仿宋_GBK" w:cs="方正仿宋_GBK" w:hint="eastAsia"/>
          <w:kern w:val="0"/>
          <w:sz w:val="28"/>
          <w:szCs w:val="28"/>
        </w:rPr>
        <w:t>结果将公示在重庆江北机场官网，</w:t>
      </w:r>
      <w:proofErr w:type="gramStart"/>
      <w:r>
        <w:rPr>
          <w:rFonts w:ascii="方正仿宋_GBK" w:eastAsia="方正仿宋_GBK" w:hAnsi="方正仿宋_GBK" w:cs="方正仿宋_GBK" w:hint="eastAsia"/>
          <w:kern w:val="0"/>
          <w:sz w:val="28"/>
          <w:szCs w:val="28"/>
        </w:rPr>
        <w:t>待结果</w:t>
      </w:r>
      <w:proofErr w:type="gramEnd"/>
      <w:r>
        <w:rPr>
          <w:rFonts w:ascii="方正仿宋_GBK" w:eastAsia="方正仿宋_GBK" w:hAnsi="方正仿宋_GBK" w:cs="方正仿宋_GBK" w:hint="eastAsia"/>
          <w:kern w:val="0"/>
          <w:sz w:val="28"/>
          <w:szCs w:val="28"/>
        </w:rPr>
        <w:t>确定后会及时通知，原则上只通知被选中的比选响应人，对未被选中的比选响应人不通知、不解释，响应文件不予退还。</w:t>
      </w:r>
    </w:p>
    <w:p w14:paraId="7CFB4266" w14:textId="5184D645" w:rsidR="00D1095C" w:rsidRPr="004C41FC" w:rsidRDefault="00F0699A">
      <w:pPr>
        <w:snapToGrid w:val="0"/>
        <w:spacing w:line="500" w:lineRule="exact"/>
        <w:ind w:firstLineChars="198" w:firstLine="554"/>
        <w:rPr>
          <w:rFonts w:eastAsia="黑体"/>
          <w:bCs/>
          <w:color w:val="000000" w:themeColor="text1"/>
          <w:sz w:val="28"/>
          <w:szCs w:val="28"/>
        </w:rPr>
      </w:pPr>
      <w:r w:rsidRPr="004C41FC">
        <w:rPr>
          <w:rFonts w:ascii="黑体" w:eastAsia="黑体" w:hAnsi="黑体" w:cs="黑体" w:hint="eastAsia"/>
          <w:bCs/>
          <w:color w:val="000000" w:themeColor="text1"/>
          <w:sz w:val="28"/>
          <w:szCs w:val="28"/>
        </w:rPr>
        <w:t>六、</w:t>
      </w:r>
      <w:r w:rsidRPr="004C41FC">
        <w:rPr>
          <w:rFonts w:eastAsia="黑体" w:hint="eastAsia"/>
          <w:bCs/>
          <w:color w:val="000000" w:themeColor="text1"/>
          <w:kern w:val="0"/>
          <w:sz w:val="28"/>
          <w:szCs w:val="28"/>
        </w:rPr>
        <w:t>履约保证金</w:t>
      </w:r>
    </w:p>
    <w:p w14:paraId="4E2F48F3" w14:textId="7A0DB0F1" w:rsidR="00D1095C" w:rsidRPr="004C41FC" w:rsidRDefault="00F0699A">
      <w:pPr>
        <w:adjustRightInd w:val="0"/>
        <w:snapToGrid w:val="0"/>
        <w:spacing w:line="500" w:lineRule="exact"/>
        <w:ind w:firstLineChars="200" w:firstLine="560"/>
        <w:rPr>
          <w:rFonts w:ascii="仿宋" w:eastAsia="仿宋" w:hAnsi="仿宋" w:cs="仿宋"/>
          <w:color w:val="000000" w:themeColor="text1"/>
          <w:kern w:val="0"/>
          <w:sz w:val="28"/>
          <w:szCs w:val="28"/>
        </w:rPr>
      </w:pPr>
      <w:r w:rsidRPr="004C41FC">
        <w:rPr>
          <w:rFonts w:ascii="仿宋" w:eastAsia="仿宋" w:hAnsi="仿宋" w:cs="仿宋" w:hint="eastAsia"/>
          <w:color w:val="000000" w:themeColor="text1"/>
          <w:kern w:val="0"/>
          <w:sz w:val="28"/>
          <w:szCs w:val="28"/>
        </w:rPr>
        <w:t>（一）</w:t>
      </w:r>
      <w:r w:rsidR="00E357FC">
        <w:rPr>
          <w:rFonts w:ascii="仿宋" w:eastAsia="仿宋" w:hAnsi="仿宋" w:cs="仿宋" w:hint="eastAsia"/>
          <w:color w:val="000000" w:themeColor="text1"/>
          <w:kern w:val="0"/>
          <w:sz w:val="28"/>
          <w:szCs w:val="28"/>
        </w:rPr>
        <w:t>履约</w:t>
      </w:r>
      <w:r w:rsidRPr="004C41FC">
        <w:rPr>
          <w:rFonts w:ascii="仿宋" w:eastAsia="仿宋" w:hAnsi="仿宋" w:cs="仿宋" w:hint="eastAsia"/>
          <w:color w:val="000000" w:themeColor="text1"/>
          <w:kern w:val="0"/>
          <w:sz w:val="28"/>
          <w:szCs w:val="28"/>
        </w:rPr>
        <w:t>保证金：金额为人民币</w:t>
      </w:r>
      <w:r w:rsidRPr="004C41FC">
        <w:rPr>
          <w:rFonts w:ascii="仿宋" w:eastAsia="仿宋" w:hAnsi="仿宋" w:cs="仿宋"/>
          <w:color w:val="000000" w:themeColor="text1"/>
          <w:kern w:val="0"/>
          <w:sz w:val="28"/>
          <w:szCs w:val="28"/>
          <w:u w:val="single"/>
        </w:rPr>
        <w:t xml:space="preserve">  ￥</w:t>
      </w:r>
      <w:r w:rsidR="008D408F" w:rsidRPr="004C41FC">
        <w:rPr>
          <w:rFonts w:ascii="仿宋" w:eastAsia="仿宋" w:hAnsi="仿宋" w:cs="仿宋"/>
          <w:color w:val="000000" w:themeColor="text1"/>
          <w:kern w:val="0"/>
          <w:sz w:val="28"/>
          <w:szCs w:val="28"/>
          <w:u w:val="single"/>
        </w:rPr>
        <w:t>1</w:t>
      </w:r>
      <w:r w:rsidRPr="004C41FC">
        <w:rPr>
          <w:rFonts w:ascii="仿宋" w:eastAsia="仿宋" w:hAnsi="仿宋" w:cs="仿宋"/>
          <w:color w:val="000000" w:themeColor="text1"/>
          <w:kern w:val="0"/>
          <w:sz w:val="28"/>
          <w:szCs w:val="28"/>
          <w:u w:val="single"/>
        </w:rPr>
        <w:t xml:space="preserve">500.00  </w:t>
      </w:r>
      <w:r w:rsidRPr="004C41FC">
        <w:rPr>
          <w:rFonts w:ascii="仿宋" w:eastAsia="仿宋" w:hAnsi="仿宋" w:cs="仿宋" w:hint="eastAsia"/>
          <w:color w:val="000000" w:themeColor="text1"/>
          <w:kern w:val="0"/>
          <w:sz w:val="28"/>
          <w:szCs w:val="28"/>
        </w:rPr>
        <w:t>元</w:t>
      </w:r>
      <w:r w:rsidRPr="004C41FC">
        <w:rPr>
          <w:rFonts w:ascii="仿宋" w:eastAsia="仿宋" w:hAnsi="仿宋" w:cs="仿宋" w:hint="eastAsia"/>
          <w:color w:val="000000" w:themeColor="text1"/>
          <w:sz w:val="28"/>
          <w:szCs w:val="28"/>
        </w:rPr>
        <w:t>，</w:t>
      </w:r>
      <w:r w:rsidRPr="004C41FC">
        <w:rPr>
          <w:rFonts w:ascii="仿宋" w:eastAsia="仿宋" w:hAnsi="仿宋" w:cs="仿宋" w:hint="eastAsia"/>
          <w:color w:val="000000" w:themeColor="text1"/>
          <w:kern w:val="0"/>
          <w:sz w:val="28"/>
          <w:szCs w:val="28"/>
        </w:rPr>
        <w:t>大写人民币</w:t>
      </w:r>
      <w:r w:rsidR="008D408F" w:rsidRPr="004C41FC">
        <w:rPr>
          <w:rFonts w:ascii="仿宋" w:eastAsia="仿宋" w:hAnsi="仿宋" w:cs="仿宋" w:hint="eastAsia"/>
          <w:b/>
          <w:bCs/>
          <w:color w:val="000000" w:themeColor="text1"/>
          <w:kern w:val="0"/>
          <w:sz w:val="28"/>
          <w:szCs w:val="28"/>
          <w:u w:val="single"/>
        </w:rPr>
        <w:t>壹</w:t>
      </w:r>
      <w:r w:rsidRPr="004C41FC">
        <w:rPr>
          <w:rFonts w:ascii="仿宋" w:eastAsia="仿宋" w:hAnsi="仿宋" w:cs="仿宋" w:hint="eastAsia"/>
          <w:b/>
          <w:bCs/>
          <w:color w:val="000000" w:themeColor="text1"/>
          <w:kern w:val="0"/>
          <w:sz w:val="28"/>
          <w:szCs w:val="28"/>
          <w:u w:val="single"/>
        </w:rPr>
        <w:t>仟伍佰元</w:t>
      </w:r>
      <w:r w:rsidRPr="004C41FC">
        <w:rPr>
          <w:rFonts w:ascii="仿宋" w:eastAsia="仿宋" w:hAnsi="仿宋" w:cs="仿宋" w:hint="eastAsia"/>
          <w:color w:val="000000" w:themeColor="text1"/>
          <w:kern w:val="0"/>
          <w:sz w:val="28"/>
          <w:szCs w:val="28"/>
        </w:rPr>
        <w:t>整。</w:t>
      </w:r>
    </w:p>
    <w:p w14:paraId="52C06541" w14:textId="604F3A44" w:rsidR="00D1095C" w:rsidRPr="00E357FC" w:rsidRDefault="00F0699A" w:rsidP="00E357FC">
      <w:pPr>
        <w:adjustRightInd w:val="0"/>
        <w:snapToGrid w:val="0"/>
        <w:spacing w:line="500" w:lineRule="exact"/>
        <w:ind w:firstLineChars="200" w:firstLine="560"/>
        <w:rPr>
          <w:rFonts w:ascii="方正仿宋_GBK" w:eastAsia="方正仿宋_GBK" w:hAnsi="方正仿宋_GBK" w:cs="方正仿宋_GBK"/>
          <w:color w:val="000000" w:themeColor="text1"/>
          <w:sz w:val="28"/>
          <w:szCs w:val="28"/>
        </w:rPr>
      </w:pPr>
      <w:r>
        <w:rPr>
          <w:rFonts w:ascii="仿宋" w:eastAsia="仿宋" w:hAnsi="仿宋" w:cs="仿宋" w:hint="eastAsia"/>
          <w:color w:val="000000" w:themeColor="text1"/>
          <w:kern w:val="0"/>
          <w:sz w:val="28"/>
          <w:szCs w:val="28"/>
        </w:rPr>
        <w:t>（二）</w:t>
      </w:r>
      <w:r w:rsidR="00E357FC">
        <w:rPr>
          <w:rFonts w:ascii="仿宋" w:eastAsia="仿宋" w:hAnsi="仿宋" w:cs="仿宋" w:hint="eastAsia"/>
          <w:color w:val="000000" w:themeColor="text1"/>
          <w:kern w:val="0"/>
          <w:sz w:val="28"/>
          <w:szCs w:val="28"/>
        </w:rPr>
        <w:t>成交方须在收到成交通知书后3个工作日内交纳，否则不予签订合同。</w:t>
      </w:r>
      <w:r w:rsidR="00E357FC">
        <w:rPr>
          <w:rFonts w:ascii="方正仿宋_GBK" w:eastAsia="方正仿宋_GBK" w:hAnsi="方正仿宋_GBK" w:cs="方正仿宋_GBK" w:hint="eastAsia"/>
          <w:color w:val="000000" w:themeColor="text1"/>
          <w:sz w:val="28"/>
          <w:szCs w:val="28"/>
        </w:rPr>
        <w:t>甲方在任何时候都有权从履约保证金中扣除由于乙方违反合同条款或违反甲方相关管理规定而应支付的违约金，并且乙方在接到扣除通知书后</w:t>
      </w:r>
      <w:r w:rsidR="00E357FC">
        <w:rPr>
          <w:rFonts w:eastAsia="方正仿宋_GBK" w:hint="eastAsia"/>
          <w:color w:val="000000" w:themeColor="text1"/>
          <w:sz w:val="28"/>
          <w:szCs w:val="28"/>
        </w:rPr>
        <w:t>15</w:t>
      </w:r>
      <w:r w:rsidR="00E357FC">
        <w:rPr>
          <w:rFonts w:ascii="方正仿宋_GBK" w:eastAsia="方正仿宋_GBK" w:hAnsi="方正仿宋_GBK" w:cs="方正仿宋_GBK" w:hint="eastAsia"/>
          <w:color w:val="000000" w:themeColor="text1"/>
          <w:sz w:val="28"/>
          <w:szCs w:val="28"/>
        </w:rPr>
        <w:t>个</w:t>
      </w:r>
      <w:proofErr w:type="gramStart"/>
      <w:r w:rsidR="00E357FC">
        <w:rPr>
          <w:rFonts w:ascii="方正仿宋_GBK" w:eastAsia="方正仿宋_GBK" w:hAnsi="方正仿宋_GBK" w:cs="方正仿宋_GBK" w:hint="eastAsia"/>
          <w:color w:val="000000" w:themeColor="text1"/>
          <w:sz w:val="28"/>
          <w:szCs w:val="28"/>
        </w:rPr>
        <w:t>日历天</w:t>
      </w:r>
      <w:proofErr w:type="gramEnd"/>
      <w:r w:rsidR="00E357FC">
        <w:rPr>
          <w:rFonts w:ascii="方正仿宋_GBK" w:eastAsia="方正仿宋_GBK" w:hAnsi="方正仿宋_GBK" w:cs="方正仿宋_GBK" w:hint="eastAsia"/>
          <w:color w:val="000000" w:themeColor="text1"/>
          <w:sz w:val="28"/>
          <w:szCs w:val="28"/>
        </w:rPr>
        <w:t>内，应补充扣除金额，以保持合同期履约保证金的完整性。</w:t>
      </w:r>
    </w:p>
    <w:p w14:paraId="39F95531" w14:textId="3F994767" w:rsidR="00D1095C" w:rsidRPr="00E357FC" w:rsidRDefault="00F0699A">
      <w:pPr>
        <w:adjustRightInd w:val="0"/>
        <w:snapToGrid w:val="0"/>
        <w:spacing w:line="500" w:lineRule="exact"/>
        <w:ind w:firstLineChars="200" w:firstLine="560"/>
        <w:rPr>
          <w:rFonts w:ascii="仿宋" w:eastAsia="仿宋" w:hAnsi="仿宋" w:cs="仿宋"/>
          <w:color w:val="000000" w:themeColor="text1"/>
          <w:kern w:val="0"/>
          <w:sz w:val="28"/>
          <w:szCs w:val="28"/>
        </w:rPr>
      </w:pPr>
      <w:r w:rsidRPr="00E357FC">
        <w:rPr>
          <w:rFonts w:ascii="仿宋" w:eastAsia="仿宋" w:hAnsi="仿宋" w:cs="仿宋" w:hint="eastAsia"/>
          <w:color w:val="000000" w:themeColor="text1"/>
          <w:kern w:val="0"/>
          <w:sz w:val="28"/>
          <w:szCs w:val="28"/>
        </w:rPr>
        <w:t>开户名：</w:t>
      </w:r>
      <w:r w:rsidR="00E357FC" w:rsidRPr="00E357FC">
        <w:rPr>
          <w:rFonts w:ascii="仿宋" w:eastAsia="仿宋" w:hAnsi="仿宋" w:cs="仿宋" w:hint="eastAsia"/>
          <w:color w:val="000000" w:themeColor="text1"/>
          <w:kern w:val="0"/>
          <w:sz w:val="28"/>
          <w:szCs w:val="28"/>
        </w:rPr>
        <w:t>重庆江北国际机场有限公司工会委员会</w:t>
      </w:r>
    </w:p>
    <w:p w14:paraId="2D4605D4" w14:textId="0909E2E8" w:rsidR="00D1095C" w:rsidRPr="00E357FC" w:rsidRDefault="00F0699A">
      <w:pPr>
        <w:adjustRightInd w:val="0"/>
        <w:snapToGrid w:val="0"/>
        <w:spacing w:line="500" w:lineRule="exact"/>
        <w:ind w:firstLineChars="200" w:firstLine="560"/>
        <w:rPr>
          <w:rFonts w:ascii="仿宋" w:eastAsia="仿宋" w:hAnsi="仿宋" w:cs="仿宋"/>
          <w:color w:val="000000" w:themeColor="text1"/>
          <w:kern w:val="0"/>
          <w:sz w:val="28"/>
          <w:szCs w:val="28"/>
        </w:rPr>
      </w:pPr>
      <w:r w:rsidRPr="00E357FC">
        <w:rPr>
          <w:rFonts w:ascii="仿宋" w:eastAsia="仿宋" w:hAnsi="仿宋" w:cs="仿宋" w:hint="eastAsia"/>
          <w:color w:val="000000" w:themeColor="text1"/>
          <w:kern w:val="0"/>
          <w:sz w:val="28"/>
          <w:szCs w:val="28"/>
        </w:rPr>
        <w:t>开户银行：</w:t>
      </w:r>
      <w:r w:rsidR="00E357FC" w:rsidRPr="00E357FC">
        <w:rPr>
          <w:rFonts w:ascii="仿宋" w:eastAsia="仿宋" w:hAnsi="仿宋" w:cs="仿宋" w:hint="eastAsia"/>
          <w:color w:val="000000" w:themeColor="text1"/>
          <w:kern w:val="0"/>
          <w:sz w:val="28"/>
          <w:szCs w:val="28"/>
        </w:rPr>
        <w:t>建设银行重庆渝北机场支行</w:t>
      </w:r>
    </w:p>
    <w:p w14:paraId="13897DC9" w14:textId="77777777" w:rsidR="00E357FC" w:rsidRDefault="00F0699A" w:rsidP="00E357FC">
      <w:pPr>
        <w:adjustRightInd w:val="0"/>
        <w:snapToGrid w:val="0"/>
        <w:spacing w:line="500" w:lineRule="exact"/>
        <w:ind w:firstLineChars="200" w:firstLine="560"/>
        <w:rPr>
          <w:rFonts w:eastAsia="方正仿宋_GBK"/>
          <w:color w:val="000000"/>
          <w:kern w:val="0"/>
          <w:sz w:val="28"/>
          <w:szCs w:val="28"/>
        </w:rPr>
      </w:pPr>
      <w:r w:rsidRPr="00E357FC">
        <w:rPr>
          <w:rFonts w:ascii="仿宋" w:eastAsia="仿宋" w:hAnsi="仿宋" w:cs="仿宋" w:hint="eastAsia"/>
          <w:color w:val="000000" w:themeColor="text1"/>
          <w:kern w:val="0"/>
          <w:sz w:val="28"/>
          <w:szCs w:val="28"/>
        </w:rPr>
        <w:t>账号：</w:t>
      </w:r>
      <w:r w:rsidR="00E357FC" w:rsidRPr="00E357FC">
        <w:rPr>
          <w:rFonts w:eastAsia="方正仿宋_GBK"/>
          <w:color w:val="000000"/>
          <w:kern w:val="0"/>
          <w:sz w:val="28"/>
          <w:szCs w:val="28"/>
        </w:rPr>
        <w:t>50050108380000000475</w:t>
      </w:r>
    </w:p>
    <w:p w14:paraId="611F663B" w14:textId="317663B2" w:rsidR="00D1095C" w:rsidRDefault="00F0699A" w:rsidP="00E357FC">
      <w:pPr>
        <w:adjustRightInd w:val="0"/>
        <w:snapToGrid w:val="0"/>
        <w:spacing w:line="500" w:lineRule="exact"/>
        <w:ind w:firstLineChars="200" w:firstLine="560"/>
        <w:rPr>
          <w:rFonts w:ascii="方正仿宋_GBK" w:eastAsia="方正仿宋_GBK" w:hAnsi="方正仿宋_GBK" w:cs="方正仿宋_GBK"/>
          <w:color w:val="000000" w:themeColor="text1"/>
          <w:sz w:val="28"/>
          <w:szCs w:val="28"/>
        </w:rPr>
      </w:pPr>
      <w:r>
        <w:rPr>
          <w:rFonts w:ascii="仿宋" w:eastAsia="仿宋" w:hAnsi="仿宋" w:cs="仿宋" w:hint="eastAsia"/>
          <w:color w:val="000000" w:themeColor="text1"/>
          <w:kern w:val="0"/>
          <w:sz w:val="28"/>
          <w:szCs w:val="28"/>
        </w:rPr>
        <w:t>（</w:t>
      </w:r>
      <w:r w:rsidR="00E357FC">
        <w:rPr>
          <w:rFonts w:ascii="仿宋" w:eastAsia="仿宋" w:hAnsi="仿宋" w:cs="仿宋" w:hint="eastAsia"/>
          <w:color w:val="000000" w:themeColor="text1"/>
          <w:kern w:val="0"/>
          <w:sz w:val="28"/>
          <w:szCs w:val="28"/>
        </w:rPr>
        <w:t>三</w:t>
      </w:r>
      <w:r>
        <w:rPr>
          <w:rFonts w:ascii="仿宋" w:eastAsia="仿宋" w:hAnsi="仿宋" w:cs="仿宋" w:hint="eastAsia"/>
          <w:color w:val="000000" w:themeColor="text1"/>
          <w:kern w:val="0"/>
          <w:sz w:val="28"/>
          <w:szCs w:val="28"/>
        </w:rPr>
        <w:t>）</w:t>
      </w:r>
      <w:r w:rsidR="00E357FC">
        <w:rPr>
          <w:rFonts w:ascii="仿宋" w:eastAsia="仿宋" w:hAnsi="仿宋" w:cs="仿宋" w:hint="eastAsia"/>
          <w:color w:val="000000" w:themeColor="text1"/>
          <w:kern w:val="0"/>
          <w:sz w:val="28"/>
          <w:szCs w:val="28"/>
        </w:rPr>
        <w:t>合同履行完毕，如成交方在本合同有效期内完全履行了合同条款，服从甲方家督，无违规事件等问题，并妥善处理好善后各项事宜。甲方在项目验收完成后将履约保证金无息全额返还。</w:t>
      </w:r>
    </w:p>
    <w:p w14:paraId="0CA1C99E" w14:textId="77777777" w:rsidR="00D1095C" w:rsidRPr="008D408F" w:rsidRDefault="00F0699A">
      <w:pPr>
        <w:spacing w:line="500" w:lineRule="exact"/>
        <w:ind w:firstLineChars="200" w:firstLine="560"/>
        <w:rPr>
          <w:rFonts w:ascii="黑体" w:eastAsia="黑体" w:hAnsi="黑体" w:cs="黑体"/>
          <w:bCs/>
          <w:color w:val="000000" w:themeColor="text1"/>
          <w:sz w:val="28"/>
          <w:szCs w:val="28"/>
        </w:rPr>
      </w:pPr>
      <w:r w:rsidRPr="008D408F">
        <w:rPr>
          <w:rFonts w:ascii="黑体" w:eastAsia="黑体" w:hAnsi="黑体" w:cs="黑体" w:hint="eastAsia"/>
          <w:bCs/>
          <w:color w:val="000000" w:themeColor="text1"/>
          <w:sz w:val="28"/>
          <w:szCs w:val="28"/>
        </w:rPr>
        <w:t>七、支付方式</w:t>
      </w:r>
    </w:p>
    <w:p w14:paraId="35C06041" w14:textId="64A1DE63" w:rsidR="00D1095C" w:rsidRDefault="00F0699A">
      <w:pPr>
        <w:spacing w:line="500" w:lineRule="exact"/>
        <w:ind w:firstLineChars="200" w:firstLine="560"/>
        <w:rPr>
          <w:rFonts w:ascii="方正仿宋_GBK" w:eastAsia="方正仿宋_GBK" w:hAnsi="方正仿宋_GBK" w:cs="方正仿宋_GBK"/>
          <w:color w:val="000000" w:themeColor="text1"/>
          <w:sz w:val="28"/>
          <w:szCs w:val="28"/>
        </w:rPr>
      </w:pPr>
      <w:r w:rsidRPr="008D408F">
        <w:rPr>
          <w:rFonts w:ascii="方正仿宋_GBK" w:eastAsia="方正仿宋_GBK" w:hAnsi="方正仿宋_GBK" w:cs="方正仿宋_GBK"/>
          <w:color w:val="000000" w:themeColor="text1"/>
          <w:sz w:val="28"/>
          <w:szCs w:val="28"/>
        </w:rPr>
        <w:t>项目验收合格后</w:t>
      </w:r>
      <w:r w:rsidRPr="008D408F">
        <w:rPr>
          <w:rFonts w:ascii="方正仿宋_GBK" w:eastAsia="方正仿宋_GBK" w:hAnsi="方正仿宋_GBK" w:cs="方正仿宋_GBK" w:hint="eastAsia"/>
          <w:color w:val="000000" w:themeColor="text1"/>
          <w:sz w:val="28"/>
          <w:szCs w:val="28"/>
        </w:rPr>
        <w:t>，乙方需向甲方提供正规</w:t>
      </w:r>
      <w:r>
        <w:rPr>
          <w:rFonts w:ascii="方正仿宋_GBK" w:eastAsia="方正仿宋_GBK" w:hAnsi="方正仿宋_GBK" w:cs="方正仿宋_GBK" w:hint="eastAsia"/>
          <w:color w:val="000000" w:themeColor="text1"/>
          <w:sz w:val="28"/>
          <w:szCs w:val="28"/>
        </w:rPr>
        <w:t>增值税普通发票，甲方</w:t>
      </w:r>
      <w:r>
        <w:rPr>
          <w:rFonts w:ascii="方正仿宋_GBK" w:eastAsia="方正仿宋_GBK" w:hAnsi="方正仿宋_GBK" w:cs="方正仿宋_GBK" w:hint="eastAsia"/>
          <w:color w:val="000000" w:themeColor="text1"/>
          <w:sz w:val="28"/>
          <w:szCs w:val="28"/>
        </w:rPr>
        <w:lastRenderedPageBreak/>
        <w:t>支付金额为合同含税金额。</w:t>
      </w:r>
    </w:p>
    <w:p w14:paraId="32CAB9C5" w14:textId="77777777" w:rsidR="00D1095C" w:rsidRDefault="00F0699A" w:rsidP="00F570F6">
      <w:pPr>
        <w:spacing w:line="500" w:lineRule="exact"/>
        <w:ind w:firstLineChars="200" w:firstLine="560"/>
        <w:rPr>
          <w:rFonts w:ascii="黑体" w:eastAsia="黑体" w:hAnsi="黑体" w:cs="黑体"/>
          <w:bCs/>
          <w:color w:val="000000" w:themeColor="text1"/>
          <w:sz w:val="28"/>
          <w:szCs w:val="28"/>
        </w:rPr>
      </w:pPr>
      <w:r>
        <w:rPr>
          <w:rFonts w:ascii="黑体" w:eastAsia="黑体" w:hAnsi="黑体" w:cs="黑体" w:hint="eastAsia"/>
          <w:bCs/>
          <w:color w:val="000000" w:themeColor="text1"/>
          <w:sz w:val="28"/>
          <w:szCs w:val="28"/>
        </w:rPr>
        <w:t>八、服务期</w:t>
      </w:r>
    </w:p>
    <w:p w14:paraId="264581E6" w14:textId="77777777" w:rsidR="00D1095C" w:rsidRDefault="00F0699A">
      <w:pPr>
        <w:spacing w:line="500" w:lineRule="exact"/>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服务期内，采购方如发现乙方提供的成品有质量问题、使用问题或其他需由乙方协助解决的问题时，乙方在甲方提出问题后1小时内提供电话咨询服务，</w:t>
      </w:r>
      <w:r>
        <w:rPr>
          <w:rFonts w:eastAsia="方正仿宋_GBK" w:hint="eastAsia"/>
          <w:color w:val="000000" w:themeColor="text1"/>
          <w:sz w:val="28"/>
          <w:szCs w:val="28"/>
        </w:rPr>
        <w:t>48</w:t>
      </w:r>
      <w:r>
        <w:rPr>
          <w:rFonts w:ascii="方正仿宋_GBK" w:eastAsia="方正仿宋_GBK" w:hAnsi="方正仿宋_GBK" w:cs="方正仿宋_GBK" w:hint="eastAsia"/>
          <w:color w:val="000000" w:themeColor="text1"/>
          <w:sz w:val="28"/>
          <w:szCs w:val="28"/>
        </w:rPr>
        <w:t>小时内提供更换服务。</w:t>
      </w:r>
    </w:p>
    <w:p w14:paraId="53952B65" w14:textId="77777777" w:rsidR="00D1095C" w:rsidRDefault="00F0699A">
      <w:pPr>
        <w:spacing w:line="500" w:lineRule="exact"/>
        <w:ind w:firstLineChars="200" w:firstLine="560"/>
        <w:rPr>
          <w:rFonts w:ascii="黑体" w:eastAsia="黑体" w:hAnsi="黑体" w:cs="黑体"/>
          <w:bCs/>
          <w:color w:val="000000" w:themeColor="text1"/>
          <w:sz w:val="28"/>
          <w:szCs w:val="28"/>
        </w:rPr>
      </w:pPr>
      <w:r>
        <w:rPr>
          <w:rFonts w:ascii="黑体" w:eastAsia="黑体" w:hAnsi="黑体" w:cs="黑体" w:hint="eastAsia"/>
          <w:bCs/>
          <w:color w:val="000000" w:themeColor="text1"/>
          <w:sz w:val="28"/>
          <w:szCs w:val="28"/>
        </w:rPr>
        <w:t>九、到货时间</w:t>
      </w:r>
    </w:p>
    <w:p w14:paraId="1CAEAF8A" w14:textId="1E314B64" w:rsidR="00D1095C" w:rsidRDefault="00F0699A">
      <w:pPr>
        <w:spacing w:line="500" w:lineRule="exact"/>
        <w:ind w:firstLineChars="200" w:firstLine="560"/>
      </w:pPr>
      <w:r>
        <w:rPr>
          <w:rFonts w:ascii="方正仿宋_GBK" w:eastAsia="方正仿宋_GBK" w:hAnsi="方正仿宋_GBK" w:cs="方正仿宋_GBK" w:hint="eastAsia"/>
          <w:color w:val="000000" w:themeColor="text1"/>
          <w:sz w:val="28"/>
          <w:szCs w:val="28"/>
        </w:rPr>
        <w:t>自合同签订之日起</w:t>
      </w:r>
      <w:r>
        <w:rPr>
          <w:rFonts w:eastAsia="方正仿宋_GBK" w:hint="eastAsia"/>
          <w:color w:val="000000" w:themeColor="text1"/>
          <w:sz w:val="28"/>
          <w:szCs w:val="28"/>
        </w:rPr>
        <w:t>15</w:t>
      </w:r>
      <w:r>
        <w:rPr>
          <w:rFonts w:ascii="方正仿宋_GBK" w:eastAsia="方正仿宋_GBK" w:hAnsi="方正仿宋_GBK" w:cs="方正仿宋_GBK" w:hint="eastAsia"/>
          <w:color w:val="000000" w:themeColor="text1"/>
          <w:sz w:val="28"/>
          <w:szCs w:val="28"/>
        </w:rPr>
        <w:t>个</w:t>
      </w:r>
      <w:proofErr w:type="gramStart"/>
      <w:r>
        <w:rPr>
          <w:rFonts w:ascii="方正仿宋_GBK" w:eastAsia="方正仿宋_GBK" w:hAnsi="方正仿宋_GBK" w:cs="方正仿宋_GBK" w:hint="eastAsia"/>
          <w:color w:val="000000" w:themeColor="text1"/>
          <w:sz w:val="28"/>
          <w:szCs w:val="28"/>
        </w:rPr>
        <w:t>日历天</w:t>
      </w:r>
      <w:proofErr w:type="gramEnd"/>
      <w:r>
        <w:rPr>
          <w:rFonts w:ascii="方正仿宋_GBK" w:eastAsia="方正仿宋_GBK" w:hAnsi="方正仿宋_GBK" w:cs="方正仿宋_GBK" w:hint="eastAsia"/>
          <w:color w:val="000000" w:themeColor="text1"/>
          <w:sz w:val="28"/>
          <w:szCs w:val="28"/>
        </w:rPr>
        <w:t>内一次性送货至甲方指定地点，或双方约定具体送货日期和地点。</w:t>
      </w:r>
    </w:p>
    <w:p w14:paraId="7490FF8C" w14:textId="77777777" w:rsidR="00D1095C" w:rsidRDefault="00F0699A">
      <w:pPr>
        <w:spacing w:line="500" w:lineRule="exact"/>
        <w:ind w:firstLineChars="200" w:firstLine="560"/>
        <w:rPr>
          <w:rFonts w:ascii="黑体" w:eastAsia="黑体" w:hAnsi="黑体" w:cs="黑体"/>
          <w:bCs/>
          <w:color w:val="000000"/>
          <w:sz w:val="28"/>
          <w:szCs w:val="28"/>
        </w:rPr>
      </w:pPr>
      <w:r>
        <w:rPr>
          <w:rFonts w:ascii="黑体" w:eastAsia="黑体" w:hAnsi="黑体" w:cs="黑体" w:hint="eastAsia"/>
          <w:bCs/>
          <w:color w:val="000000"/>
          <w:sz w:val="28"/>
          <w:szCs w:val="28"/>
        </w:rPr>
        <w:t>十、竞争性比选响应有效期</w:t>
      </w:r>
    </w:p>
    <w:p w14:paraId="79A88375" w14:textId="77777777" w:rsidR="00D1095C" w:rsidRDefault="00F0699A">
      <w:pPr>
        <w:spacing w:line="500" w:lineRule="exact"/>
        <w:ind w:firstLineChars="200" w:firstLine="560"/>
        <w:rPr>
          <w:rFonts w:ascii="方正仿宋_GBK" w:eastAsia="方正仿宋_GBK" w:hAnsi="方正仿宋_GBK" w:cs="方正仿宋_GBK"/>
          <w:sz w:val="28"/>
          <w:szCs w:val="28"/>
        </w:rPr>
      </w:pPr>
      <w:r>
        <w:rPr>
          <w:rFonts w:eastAsia="方正仿宋_GBK" w:hint="eastAsia"/>
          <w:sz w:val="28"/>
          <w:szCs w:val="28"/>
        </w:rPr>
        <w:t>90</w:t>
      </w:r>
      <w:r>
        <w:rPr>
          <w:rFonts w:ascii="方正仿宋_GBK" w:eastAsia="方正仿宋_GBK" w:hAnsi="方正仿宋_GBK" w:cs="方正仿宋_GBK" w:hint="eastAsia"/>
          <w:sz w:val="28"/>
          <w:szCs w:val="28"/>
        </w:rPr>
        <w:t>天（</w:t>
      </w:r>
      <w:proofErr w:type="gramStart"/>
      <w:r>
        <w:rPr>
          <w:rFonts w:ascii="方正仿宋_GBK" w:eastAsia="方正仿宋_GBK" w:hAnsi="方正仿宋_GBK" w:cs="方正仿宋_GBK" w:hint="eastAsia"/>
          <w:sz w:val="28"/>
          <w:szCs w:val="28"/>
        </w:rPr>
        <w:t>自竞争</w:t>
      </w:r>
      <w:proofErr w:type="gramEnd"/>
      <w:r>
        <w:rPr>
          <w:rFonts w:ascii="方正仿宋_GBK" w:eastAsia="方正仿宋_GBK" w:hAnsi="方正仿宋_GBK" w:cs="方正仿宋_GBK" w:hint="eastAsia"/>
          <w:sz w:val="28"/>
          <w:szCs w:val="28"/>
        </w:rPr>
        <w:t>性比选响应人提交竞争性比选响应文件截止之日起计算）。注：竞争性比选响应有效期作投标有效期理解。</w:t>
      </w:r>
    </w:p>
    <w:p w14:paraId="50C82B65" w14:textId="77777777" w:rsidR="00D1095C" w:rsidRDefault="00F0699A">
      <w:pPr>
        <w:spacing w:line="500" w:lineRule="exact"/>
        <w:ind w:firstLineChars="200" w:firstLine="560"/>
        <w:rPr>
          <w:rFonts w:ascii="黑体" w:eastAsia="黑体" w:hAnsi="黑体" w:cs="黑体"/>
          <w:bCs/>
          <w:color w:val="000000"/>
          <w:sz w:val="28"/>
          <w:szCs w:val="28"/>
        </w:rPr>
      </w:pPr>
      <w:r>
        <w:rPr>
          <w:rFonts w:ascii="黑体" w:eastAsia="黑体" w:hAnsi="黑体" w:cs="黑体" w:hint="eastAsia"/>
          <w:bCs/>
          <w:color w:val="000000"/>
          <w:sz w:val="28"/>
          <w:szCs w:val="28"/>
        </w:rPr>
        <w:t>十一、竞争性比选响应文件的编制和提交</w:t>
      </w:r>
    </w:p>
    <w:p w14:paraId="2A35A054" w14:textId="77777777" w:rsidR="00D1095C" w:rsidRDefault="00F0699A">
      <w:pPr>
        <w:spacing w:line="500" w:lineRule="exact"/>
        <w:ind w:firstLineChars="200" w:firstLine="56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（一）竞争性比选响应方</w:t>
      </w:r>
      <w:r>
        <w:rPr>
          <w:rFonts w:ascii="方正仿宋_GBK" w:eastAsia="方正仿宋_GBK" w:hAnsi="方正仿宋_GBK" w:cs="方正仿宋_GBK" w:hint="eastAsia"/>
          <w:sz w:val="28"/>
          <w:szCs w:val="28"/>
          <w:lang w:val="zh-CN"/>
        </w:rPr>
        <w:t>应当按照</w:t>
      </w:r>
      <w:r>
        <w:rPr>
          <w:rFonts w:ascii="方正仿宋_GBK" w:eastAsia="方正仿宋_GBK" w:hAnsi="方正仿宋_GBK" w:cs="方正仿宋_GBK" w:hint="eastAsia"/>
          <w:sz w:val="28"/>
          <w:szCs w:val="28"/>
        </w:rPr>
        <w:t>竞争性比选</w:t>
      </w:r>
      <w:r>
        <w:rPr>
          <w:rFonts w:ascii="方正仿宋_GBK" w:eastAsia="方正仿宋_GBK" w:hAnsi="方正仿宋_GBK" w:cs="方正仿宋_GBK" w:hint="eastAsia"/>
          <w:sz w:val="28"/>
          <w:szCs w:val="28"/>
          <w:lang w:val="zh-CN"/>
        </w:rPr>
        <w:t>采购文件的要求编制竞争性比选响应文件，竞争性比选响应文件应当对</w:t>
      </w:r>
      <w:r>
        <w:rPr>
          <w:rFonts w:ascii="方正仿宋_GBK" w:eastAsia="方正仿宋_GBK" w:hAnsi="方正仿宋_GBK" w:cs="方正仿宋_GBK" w:hint="eastAsia"/>
          <w:sz w:val="28"/>
          <w:szCs w:val="28"/>
        </w:rPr>
        <w:t>竞争性比选</w:t>
      </w:r>
      <w:r>
        <w:rPr>
          <w:rFonts w:ascii="方正仿宋_GBK" w:eastAsia="方正仿宋_GBK" w:hAnsi="方正仿宋_GBK" w:cs="方正仿宋_GBK" w:hint="eastAsia"/>
          <w:sz w:val="28"/>
          <w:szCs w:val="28"/>
          <w:lang w:val="zh-CN"/>
        </w:rPr>
        <w:t>采购文件提出的要求和条件</w:t>
      </w:r>
      <w:proofErr w:type="gramStart"/>
      <w:r>
        <w:rPr>
          <w:rFonts w:ascii="方正仿宋_GBK" w:eastAsia="方正仿宋_GBK" w:hAnsi="方正仿宋_GBK" w:cs="方正仿宋_GBK" w:hint="eastAsia"/>
          <w:sz w:val="28"/>
          <w:szCs w:val="28"/>
          <w:lang w:val="zh-CN"/>
        </w:rPr>
        <w:t>作出</w:t>
      </w:r>
      <w:proofErr w:type="gramEnd"/>
      <w:r>
        <w:rPr>
          <w:rFonts w:ascii="方正仿宋_GBK" w:eastAsia="方正仿宋_GBK" w:hAnsi="方正仿宋_GBK" w:cs="方正仿宋_GBK" w:hint="eastAsia"/>
          <w:sz w:val="28"/>
          <w:szCs w:val="28"/>
          <w:lang w:val="zh-CN"/>
        </w:rPr>
        <w:t>实质性应答。</w:t>
      </w:r>
    </w:p>
    <w:p w14:paraId="665479CD" w14:textId="77777777" w:rsidR="00D1095C" w:rsidRDefault="00F0699A">
      <w:pPr>
        <w:spacing w:line="500" w:lineRule="exact"/>
        <w:ind w:firstLineChars="200" w:firstLine="56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（二）</w:t>
      </w:r>
      <w:r>
        <w:rPr>
          <w:rFonts w:ascii="方正仿宋_GBK" w:eastAsia="方正仿宋_GBK" w:hAnsi="方正仿宋_GBK" w:cs="方正仿宋_GBK" w:hint="eastAsia"/>
          <w:sz w:val="28"/>
          <w:szCs w:val="28"/>
          <w:lang w:val="zh-CN"/>
        </w:rPr>
        <w:t>竞争性比选响应文件应用A4规格纸编制并装订成册，主要由以下几个部分组成：</w:t>
      </w:r>
    </w:p>
    <w:p w14:paraId="51D18BA8" w14:textId="77777777" w:rsidR="00D1095C" w:rsidRDefault="00F0699A">
      <w:pPr>
        <w:spacing w:line="500" w:lineRule="exact"/>
        <w:ind w:firstLineChars="200" w:firstLine="560"/>
        <w:rPr>
          <w:rFonts w:ascii="方正仿宋_GBK" w:eastAsia="方正仿宋_GBK" w:hAnsi="方正仿宋_GBK" w:cs="方正仿宋_GBK"/>
          <w:sz w:val="28"/>
          <w:szCs w:val="28"/>
          <w:lang w:val="zh-CN"/>
        </w:rPr>
      </w:pPr>
      <w:r>
        <w:rPr>
          <w:rFonts w:eastAsia="方正仿宋_GBK" w:hint="eastAsia"/>
          <w:sz w:val="28"/>
          <w:szCs w:val="28"/>
        </w:rPr>
        <w:t>1.</w:t>
      </w:r>
      <w:r>
        <w:rPr>
          <w:rFonts w:ascii="方正仿宋_GBK" w:eastAsia="方正仿宋_GBK" w:hAnsi="方正仿宋_GBK" w:cs="方正仿宋_GBK" w:hint="eastAsia"/>
          <w:sz w:val="28"/>
          <w:szCs w:val="28"/>
          <w:lang w:val="zh-CN"/>
        </w:rPr>
        <w:t>封面。</w:t>
      </w:r>
    </w:p>
    <w:p w14:paraId="6EE7923B" w14:textId="77777777" w:rsidR="00D1095C" w:rsidRDefault="00F0699A">
      <w:pPr>
        <w:spacing w:line="500" w:lineRule="exact"/>
        <w:ind w:firstLineChars="200" w:firstLine="560"/>
        <w:rPr>
          <w:rFonts w:eastAsia="方正仿宋_GBK"/>
          <w:sz w:val="28"/>
          <w:szCs w:val="28"/>
        </w:rPr>
      </w:pPr>
      <w:r>
        <w:rPr>
          <w:rFonts w:eastAsia="方正仿宋_GBK" w:hint="eastAsia"/>
          <w:sz w:val="28"/>
          <w:szCs w:val="28"/>
        </w:rPr>
        <w:t>2.</w:t>
      </w:r>
      <w:r>
        <w:rPr>
          <w:rFonts w:eastAsia="方正仿宋_GBK" w:hint="eastAsia"/>
          <w:sz w:val="28"/>
          <w:szCs w:val="28"/>
        </w:rPr>
        <w:t>加盖公章的报价函及声明。（格式按附件</w:t>
      </w:r>
      <w:r>
        <w:rPr>
          <w:rFonts w:eastAsia="方正仿宋_GBK" w:hint="eastAsia"/>
          <w:sz w:val="28"/>
          <w:szCs w:val="28"/>
        </w:rPr>
        <w:t>1</w:t>
      </w:r>
      <w:r>
        <w:rPr>
          <w:rFonts w:eastAsia="方正仿宋_GBK" w:hint="eastAsia"/>
          <w:sz w:val="28"/>
          <w:szCs w:val="28"/>
        </w:rPr>
        <w:t>）</w:t>
      </w:r>
    </w:p>
    <w:p w14:paraId="44E1D858" w14:textId="38A9957A" w:rsidR="00D1095C" w:rsidRDefault="00F0699A">
      <w:pPr>
        <w:spacing w:line="500" w:lineRule="exact"/>
        <w:ind w:firstLineChars="200" w:firstLine="560"/>
        <w:rPr>
          <w:rFonts w:ascii="方正仿宋_GBK" w:eastAsia="方正仿宋_GBK" w:hAnsi="方正仿宋_GBK" w:cs="方正仿宋_GBK"/>
          <w:sz w:val="28"/>
          <w:szCs w:val="28"/>
          <w:lang w:val="zh-CN"/>
        </w:rPr>
      </w:pPr>
      <w:r>
        <w:rPr>
          <w:rFonts w:eastAsia="方正仿宋_GBK"/>
          <w:sz w:val="28"/>
          <w:szCs w:val="28"/>
        </w:rPr>
        <w:t>3</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lang w:val="zh-CN"/>
        </w:rPr>
        <w:t>报价部分。竞争性比选响应方应按照竞争性比选采购文件要求报出拟提供货物的品牌、规格、</w:t>
      </w:r>
      <w:r w:rsidR="00F570F6">
        <w:rPr>
          <w:rFonts w:ascii="方正仿宋_GBK" w:eastAsia="方正仿宋_GBK" w:hAnsi="方正仿宋_GBK" w:cs="方正仿宋_GBK" w:hint="eastAsia"/>
          <w:sz w:val="28"/>
          <w:szCs w:val="28"/>
          <w:lang w:val="zh-CN"/>
        </w:rPr>
        <w:t>含税</w:t>
      </w:r>
      <w:r>
        <w:rPr>
          <w:rFonts w:ascii="方正仿宋_GBK" w:eastAsia="方正仿宋_GBK" w:hAnsi="方正仿宋_GBK" w:cs="方正仿宋_GBK" w:hint="eastAsia"/>
          <w:sz w:val="28"/>
          <w:szCs w:val="28"/>
          <w:lang w:val="zh-CN"/>
        </w:rPr>
        <w:t>单价、</w:t>
      </w:r>
      <w:r w:rsidR="00F570F6">
        <w:rPr>
          <w:rFonts w:ascii="方正仿宋_GBK" w:eastAsia="方正仿宋_GBK" w:hAnsi="方正仿宋_GBK" w:cs="方正仿宋_GBK" w:hint="eastAsia"/>
          <w:sz w:val="28"/>
          <w:szCs w:val="28"/>
          <w:lang w:val="zh-CN"/>
        </w:rPr>
        <w:t>含税</w:t>
      </w:r>
      <w:r>
        <w:rPr>
          <w:rFonts w:ascii="方正仿宋_GBK" w:eastAsia="方正仿宋_GBK" w:hAnsi="方正仿宋_GBK" w:cs="方正仿宋_GBK" w:hint="eastAsia"/>
          <w:sz w:val="28"/>
          <w:szCs w:val="28"/>
          <w:lang w:val="zh-CN"/>
        </w:rPr>
        <w:t>总价等详细内容，各项报价应包括拟提供货物的运输、相关税金和服务等全部费用，报价分为含税报价和不含税报价，增值税税率单列。</w:t>
      </w:r>
    </w:p>
    <w:p w14:paraId="27358C00" w14:textId="77777777" w:rsidR="00D1095C" w:rsidRDefault="00F0699A">
      <w:pPr>
        <w:spacing w:line="500" w:lineRule="exact"/>
        <w:ind w:firstLineChars="200" w:firstLine="560"/>
        <w:rPr>
          <w:rFonts w:ascii="方正仿宋_GBK" w:eastAsia="方正仿宋_GBK" w:hAnsi="方正仿宋_GBK" w:cs="方正仿宋_GBK"/>
          <w:sz w:val="28"/>
          <w:szCs w:val="28"/>
          <w:lang w:val="zh-CN"/>
        </w:rPr>
      </w:pPr>
      <w:r>
        <w:rPr>
          <w:rFonts w:eastAsia="方正仿宋_GBK" w:hint="eastAsia"/>
          <w:sz w:val="28"/>
          <w:szCs w:val="28"/>
        </w:rPr>
        <w:t>4.</w:t>
      </w:r>
      <w:r>
        <w:rPr>
          <w:rFonts w:ascii="方正仿宋_GBK" w:eastAsia="方正仿宋_GBK" w:hAnsi="方正仿宋_GBK" w:cs="方正仿宋_GBK" w:hint="eastAsia"/>
          <w:sz w:val="28"/>
          <w:szCs w:val="28"/>
          <w:lang w:val="zh-CN"/>
        </w:rPr>
        <w:t>技术部分。主要根据</w:t>
      </w:r>
      <w:r>
        <w:rPr>
          <w:rFonts w:ascii="方正仿宋_GBK" w:eastAsia="方正仿宋_GBK" w:hAnsi="方正仿宋_GBK" w:cs="方正仿宋_GBK" w:hint="eastAsia"/>
          <w:sz w:val="28"/>
          <w:szCs w:val="28"/>
        </w:rPr>
        <w:t>“二、项目内容及相关要求”执行</w:t>
      </w:r>
      <w:r>
        <w:rPr>
          <w:rFonts w:ascii="方正仿宋_GBK" w:eastAsia="方正仿宋_GBK" w:hAnsi="方正仿宋_GBK" w:cs="方正仿宋_GBK" w:hint="eastAsia"/>
          <w:sz w:val="28"/>
          <w:szCs w:val="28"/>
          <w:lang w:val="zh-CN"/>
        </w:rPr>
        <w:t>。如果提供的</w:t>
      </w:r>
      <w:r>
        <w:rPr>
          <w:rFonts w:ascii="方正仿宋_GBK" w:eastAsia="方正仿宋_GBK" w:hAnsi="方正仿宋_GBK" w:cs="方正仿宋_GBK" w:hint="eastAsia"/>
          <w:sz w:val="28"/>
          <w:szCs w:val="28"/>
        </w:rPr>
        <w:t>物品</w:t>
      </w:r>
      <w:r>
        <w:rPr>
          <w:rFonts w:ascii="方正仿宋_GBK" w:eastAsia="方正仿宋_GBK" w:hAnsi="方正仿宋_GBK" w:cs="方正仿宋_GBK" w:hint="eastAsia"/>
          <w:sz w:val="28"/>
          <w:szCs w:val="28"/>
          <w:lang w:val="zh-CN"/>
        </w:rPr>
        <w:t>和服务与竞争性比选采购文件要求有偏差，必须详细说明，</w:t>
      </w:r>
      <w:r>
        <w:rPr>
          <w:rFonts w:ascii="方正仿宋_GBK" w:eastAsia="方正仿宋_GBK" w:hAnsi="方正仿宋_GBK" w:cs="方正仿宋_GBK" w:hint="eastAsia"/>
          <w:sz w:val="28"/>
          <w:szCs w:val="28"/>
        </w:rPr>
        <w:t>须</w:t>
      </w:r>
      <w:proofErr w:type="gramStart"/>
      <w:r>
        <w:rPr>
          <w:rFonts w:ascii="方正仿宋_GBK" w:eastAsia="方正仿宋_GBK" w:hAnsi="方正仿宋_GBK" w:cs="方正仿宋_GBK" w:hint="eastAsia"/>
          <w:sz w:val="28"/>
          <w:szCs w:val="28"/>
        </w:rPr>
        <w:t>经竞争性比选小组</w:t>
      </w:r>
      <w:proofErr w:type="gramEnd"/>
      <w:r>
        <w:rPr>
          <w:rFonts w:ascii="方正仿宋_GBK" w:eastAsia="方正仿宋_GBK" w:hAnsi="方正仿宋_GBK" w:cs="方正仿宋_GBK" w:hint="eastAsia"/>
          <w:sz w:val="28"/>
          <w:szCs w:val="28"/>
        </w:rPr>
        <w:t>评定并许可，才能作为供应商实质性响应。（表格自制）</w:t>
      </w:r>
    </w:p>
    <w:p w14:paraId="4C48A248" w14:textId="77777777" w:rsidR="00D1095C" w:rsidRDefault="00F0699A">
      <w:pPr>
        <w:spacing w:line="500" w:lineRule="exact"/>
        <w:ind w:firstLineChars="200" w:firstLine="560"/>
        <w:rPr>
          <w:lang w:val="zh-CN"/>
        </w:rPr>
      </w:pPr>
      <w:r>
        <w:rPr>
          <w:rFonts w:eastAsia="方正仿宋_GBK" w:hint="eastAsia"/>
          <w:sz w:val="28"/>
          <w:szCs w:val="28"/>
        </w:rPr>
        <w:lastRenderedPageBreak/>
        <w:t>5</w:t>
      </w:r>
      <w:r>
        <w:rPr>
          <w:rFonts w:eastAsia="方正仿宋_GBK"/>
          <w:sz w:val="28"/>
          <w:szCs w:val="28"/>
        </w:rPr>
        <w:t>.</w:t>
      </w:r>
      <w:r>
        <w:rPr>
          <w:rFonts w:ascii="方正仿宋_GBK" w:eastAsia="方正仿宋_GBK" w:hAnsi="方正仿宋_GBK" w:cs="方正仿宋_GBK" w:hint="eastAsia"/>
          <w:sz w:val="28"/>
          <w:szCs w:val="28"/>
          <w:lang w:val="zh-CN"/>
        </w:rPr>
        <w:t>商务部分。主要包括营业执照（复印件加盖鲜章），</w:t>
      </w:r>
      <w:r>
        <w:rPr>
          <w:rFonts w:ascii="方正仿宋_GBK" w:eastAsia="方正仿宋_GBK" w:hAnsi="方正仿宋_GBK" w:cs="方正仿宋_GBK" w:hint="eastAsia"/>
          <w:sz w:val="28"/>
          <w:szCs w:val="28"/>
        </w:rPr>
        <w:t>法定代表人身份证明（原件</w:t>
      </w:r>
      <w:proofErr w:type="gramStart"/>
      <w:r>
        <w:rPr>
          <w:rFonts w:ascii="方正仿宋_GBK" w:eastAsia="方正仿宋_GBK" w:hAnsi="方正仿宋_GBK" w:cs="方正仿宋_GBK" w:hint="eastAsia"/>
          <w:sz w:val="28"/>
          <w:szCs w:val="28"/>
        </w:rPr>
        <w:t>盖鲜章</w:t>
      </w:r>
      <w:proofErr w:type="gramEnd"/>
      <w:r>
        <w:rPr>
          <w:rFonts w:ascii="方正仿宋_GBK" w:eastAsia="方正仿宋_GBK" w:hAnsi="方正仿宋_GBK" w:cs="方正仿宋_GBK" w:hint="eastAsia"/>
          <w:sz w:val="28"/>
          <w:szCs w:val="28"/>
        </w:rPr>
        <w:t>并附法定代表人身份证复印件加盖鲜章），法定代表人授权委托书</w:t>
      </w:r>
      <w:r>
        <w:rPr>
          <w:rFonts w:ascii="方正仿宋_GBK" w:eastAsia="方正仿宋_GBK" w:hAnsi="方正仿宋_GBK" w:cs="方正仿宋_GBK" w:hint="eastAsia"/>
          <w:sz w:val="28"/>
          <w:szCs w:val="28"/>
          <w:lang w:val="zh-CN"/>
        </w:rPr>
        <w:t>（原件</w:t>
      </w:r>
      <w:proofErr w:type="gramStart"/>
      <w:r>
        <w:rPr>
          <w:rFonts w:ascii="方正仿宋_GBK" w:eastAsia="方正仿宋_GBK" w:hAnsi="方正仿宋_GBK" w:cs="方正仿宋_GBK" w:hint="eastAsia"/>
          <w:sz w:val="28"/>
          <w:szCs w:val="28"/>
        </w:rPr>
        <w:t>盖鲜章并附委托</w:t>
      </w:r>
      <w:proofErr w:type="gramEnd"/>
      <w:r>
        <w:rPr>
          <w:rFonts w:ascii="方正仿宋_GBK" w:eastAsia="方正仿宋_GBK" w:hAnsi="方正仿宋_GBK" w:cs="方正仿宋_GBK" w:hint="eastAsia"/>
          <w:sz w:val="28"/>
          <w:szCs w:val="28"/>
        </w:rPr>
        <w:t>代理人身份证复印件加盖鲜章</w:t>
      </w:r>
      <w:r>
        <w:rPr>
          <w:rFonts w:ascii="方正仿宋_GBK" w:eastAsia="方正仿宋_GBK" w:hAnsi="方正仿宋_GBK" w:cs="方正仿宋_GBK" w:hint="eastAsia"/>
          <w:sz w:val="28"/>
          <w:szCs w:val="28"/>
          <w:lang w:val="zh-CN"/>
        </w:rPr>
        <w:t>）、</w:t>
      </w:r>
      <w:r>
        <w:rPr>
          <w:rFonts w:ascii="仿宋" w:eastAsia="仿宋" w:hAnsi="仿宋" w:cs="仿宋" w:hint="eastAsia"/>
          <w:sz w:val="28"/>
          <w:szCs w:val="28"/>
        </w:rPr>
        <w:t>“信用中国”网失信惩戒相关截图证明，（原件加盖比选响应人公章）、</w:t>
      </w:r>
      <w:r>
        <w:rPr>
          <w:rFonts w:ascii="方正仿宋_GBK" w:eastAsia="方正仿宋_GBK" w:hAnsi="方正仿宋_GBK" w:cs="方正仿宋_GBK" w:hint="eastAsia"/>
          <w:sz w:val="28"/>
          <w:szCs w:val="28"/>
          <w:lang w:val="zh-CN"/>
        </w:rPr>
        <w:t>若有：制造商或代理商授权（或货物销售资格证明）文件以及所提供产品的合格证明、其它资格证明（如企业资信证明、</w:t>
      </w:r>
      <w:r>
        <w:rPr>
          <w:rFonts w:ascii="方正仿宋_GBK" w:eastAsia="方正仿宋_GBK" w:hAnsi="方正仿宋_GBK" w:cs="方正仿宋_GBK" w:hint="eastAsia"/>
          <w:sz w:val="28"/>
          <w:szCs w:val="28"/>
        </w:rPr>
        <w:t>业绩</w:t>
      </w:r>
      <w:r>
        <w:rPr>
          <w:rFonts w:ascii="方正仿宋_GBK" w:eastAsia="方正仿宋_GBK" w:hAnsi="方正仿宋_GBK" w:cs="方正仿宋_GBK" w:hint="eastAsia"/>
          <w:sz w:val="28"/>
          <w:szCs w:val="28"/>
          <w:lang w:val="zh-CN"/>
        </w:rPr>
        <w:t>等）以及服务承诺等。</w:t>
      </w:r>
    </w:p>
    <w:p w14:paraId="19868C89" w14:textId="77777777" w:rsidR="00D1095C" w:rsidRDefault="00F0699A">
      <w:pPr>
        <w:spacing w:line="500" w:lineRule="exact"/>
        <w:ind w:firstLineChars="200" w:firstLine="560"/>
        <w:rPr>
          <w:rFonts w:ascii="黑体" w:eastAsia="黑体" w:hAnsi="黑体" w:cs="黑体"/>
          <w:color w:val="000000"/>
          <w:kern w:val="0"/>
          <w:sz w:val="28"/>
          <w:szCs w:val="28"/>
          <w:lang w:val="zh-CN"/>
        </w:rPr>
      </w:pPr>
      <w:r>
        <w:rPr>
          <w:rFonts w:eastAsia="方正仿宋_GBK" w:hint="eastAsia"/>
          <w:sz w:val="28"/>
          <w:szCs w:val="28"/>
        </w:rPr>
        <w:t>6.</w:t>
      </w:r>
      <w:r>
        <w:rPr>
          <w:rFonts w:ascii="方正仿宋_GBK" w:eastAsia="方正仿宋_GBK" w:hAnsi="方正仿宋_GBK" w:cs="方正仿宋_GBK" w:hint="eastAsia"/>
          <w:sz w:val="28"/>
          <w:szCs w:val="28"/>
        </w:rPr>
        <w:t>竞争性</w:t>
      </w:r>
      <w:r>
        <w:rPr>
          <w:rFonts w:ascii="方正仿宋_GBK" w:eastAsia="方正仿宋_GBK" w:hAnsi="方正仿宋_GBK" w:cs="方正仿宋_GBK" w:hint="eastAsia"/>
          <w:sz w:val="28"/>
          <w:szCs w:val="28"/>
          <w:lang w:val="zh-CN"/>
        </w:rPr>
        <w:t>比选响应文件</w:t>
      </w:r>
      <w:r>
        <w:rPr>
          <w:rFonts w:ascii="方正仿宋_GBK" w:eastAsia="方正仿宋_GBK" w:hAnsi="方正仿宋_GBK" w:cs="方正仿宋_GBK" w:hint="eastAsia"/>
          <w:sz w:val="28"/>
          <w:szCs w:val="28"/>
        </w:rPr>
        <w:t>包括：</w:t>
      </w:r>
      <w:r>
        <w:rPr>
          <w:rFonts w:ascii="方正仿宋_GBK" w:eastAsia="方正仿宋_GBK" w:hAnsi="方正仿宋_GBK" w:cs="方正仿宋_GBK" w:hint="eastAsia"/>
          <w:b/>
          <w:bCs/>
          <w:sz w:val="28"/>
          <w:szCs w:val="28"/>
          <w:u w:val="single"/>
          <w:lang w:val="zh-CN"/>
        </w:rPr>
        <w:t>纸质文件一式3份，其中正本1份，副本2份；电子比选响应文件1份（U盘形式）。</w:t>
      </w:r>
    </w:p>
    <w:p w14:paraId="59CA1838" w14:textId="77777777" w:rsidR="00D1095C" w:rsidRDefault="00F0699A">
      <w:pPr>
        <w:adjustRightInd w:val="0"/>
        <w:snapToGrid w:val="0"/>
        <w:spacing w:line="500" w:lineRule="exact"/>
        <w:ind w:left="1" w:firstLineChars="200" w:firstLine="560"/>
        <w:jc w:val="left"/>
        <w:rPr>
          <w:rFonts w:ascii="方正仿宋_GBK" w:eastAsia="方正仿宋_GBK" w:hAnsi="方正仿宋_GBK" w:cs="方正仿宋_GBK"/>
          <w:color w:val="000000"/>
          <w:kern w:val="0"/>
          <w:sz w:val="28"/>
          <w:szCs w:val="28"/>
        </w:rPr>
      </w:pPr>
      <w:r>
        <w:rPr>
          <w:rFonts w:ascii="黑体" w:eastAsia="黑体" w:hAnsi="黑体" w:cs="黑体" w:hint="eastAsia"/>
          <w:color w:val="000000"/>
          <w:kern w:val="0"/>
          <w:sz w:val="28"/>
          <w:szCs w:val="28"/>
          <w:lang w:val="zh-CN"/>
        </w:rPr>
        <w:t>十二、竞争性比选须知</w:t>
      </w:r>
    </w:p>
    <w:p w14:paraId="390FFBE1" w14:textId="77777777" w:rsidR="00D1095C" w:rsidRDefault="00F0699A">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（一）未在递交比选响应文件时出示采购人计财部开具的</w:t>
      </w:r>
      <w:r>
        <w:rPr>
          <w:rFonts w:ascii="方正仿宋_GBK" w:eastAsia="方正仿宋_GBK" w:hAnsi="方正仿宋_GBK" w:cs="方正仿宋_GBK" w:hint="eastAsia"/>
          <w:sz w:val="28"/>
          <w:szCs w:val="28"/>
          <w:lang w:val="zh-CN"/>
        </w:rPr>
        <w:t>比选响应保证金</w:t>
      </w:r>
      <w:r>
        <w:rPr>
          <w:rFonts w:ascii="方正仿宋_GBK" w:eastAsia="方正仿宋_GBK" w:hAnsi="方正仿宋_GBK" w:cs="方正仿宋_GBK" w:hint="eastAsia"/>
          <w:sz w:val="28"/>
          <w:szCs w:val="28"/>
        </w:rPr>
        <w:t>收据的；</w:t>
      </w:r>
    </w:p>
    <w:p w14:paraId="353EB0EB" w14:textId="77777777" w:rsidR="00D1095C" w:rsidRDefault="00F0699A">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（二）未在递交比选响应文件截止时间前递交响应文件的；</w:t>
      </w:r>
    </w:p>
    <w:p w14:paraId="4115FA78" w14:textId="77777777" w:rsidR="00D1095C" w:rsidRDefault="00F0699A">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lang w:val="zh-CN"/>
        </w:rPr>
        <w:t>（三）比选响应人未派法定代表人或</w:t>
      </w:r>
      <w:r>
        <w:rPr>
          <w:rFonts w:ascii="方正仿宋_GBK" w:eastAsia="方正仿宋_GBK" w:hAnsi="方正仿宋_GBK" w:cs="方正仿宋_GBK" w:hint="eastAsia"/>
          <w:sz w:val="28"/>
          <w:szCs w:val="28"/>
        </w:rPr>
        <w:t>法定代表人</w:t>
      </w:r>
      <w:r>
        <w:rPr>
          <w:rFonts w:ascii="方正仿宋_GBK" w:eastAsia="方正仿宋_GBK" w:hAnsi="方正仿宋_GBK" w:cs="方正仿宋_GBK" w:hint="eastAsia"/>
          <w:sz w:val="28"/>
          <w:szCs w:val="28"/>
          <w:lang w:val="zh-CN"/>
        </w:rPr>
        <w:t>委托代理人出席比选唱价</w:t>
      </w:r>
      <w:r>
        <w:rPr>
          <w:rFonts w:ascii="方正仿宋_GBK" w:eastAsia="方正仿宋_GBK" w:hAnsi="方正仿宋_GBK" w:cs="方正仿宋_GBK" w:hint="eastAsia"/>
          <w:sz w:val="28"/>
          <w:szCs w:val="28"/>
        </w:rPr>
        <w:t>环节，或出席唱价环节的比选响应人未能提供有效身份证原件、提供身份证原件与比选文件中不符的；</w:t>
      </w:r>
    </w:p>
    <w:p w14:paraId="033691EF" w14:textId="77777777" w:rsidR="00D1095C" w:rsidRDefault="00F0699A">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（四）未按要求密封比选响应文件的。</w:t>
      </w:r>
    </w:p>
    <w:p w14:paraId="5F89241C" w14:textId="77777777" w:rsidR="00D1095C" w:rsidRDefault="00F0699A">
      <w:pPr>
        <w:autoSpaceDE w:val="0"/>
        <w:autoSpaceDN w:val="0"/>
        <w:adjustRightInd w:val="0"/>
        <w:spacing w:line="460" w:lineRule="exact"/>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rPr>
        <w:t>十三、竞争性比选</w:t>
      </w:r>
      <w:r>
        <w:rPr>
          <w:rFonts w:ascii="黑体" w:eastAsia="黑体" w:hAnsi="黑体" w:cs="黑体" w:hint="eastAsia"/>
          <w:color w:val="000000"/>
          <w:sz w:val="28"/>
          <w:szCs w:val="28"/>
          <w:lang w:val="zh-CN"/>
        </w:rPr>
        <w:t>响应文件作废条款</w:t>
      </w:r>
    </w:p>
    <w:p w14:paraId="2B3B3F69" w14:textId="77777777" w:rsidR="00D1095C" w:rsidRDefault="00F0699A">
      <w:pPr>
        <w:spacing w:line="500" w:lineRule="exact"/>
        <w:ind w:firstLineChars="200" w:firstLine="56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lang w:val="zh-CN"/>
        </w:rPr>
        <w:t>（一）无报价或两个以上报价的；</w:t>
      </w:r>
    </w:p>
    <w:p w14:paraId="1AFC6594" w14:textId="77777777" w:rsidR="00D1095C" w:rsidRDefault="00F0699A">
      <w:pPr>
        <w:spacing w:line="500" w:lineRule="exact"/>
        <w:ind w:firstLineChars="200" w:firstLine="56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lang w:val="zh-CN"/>
        </w:rPr>
        <w:t>（二）资格条件不符合国家有关规定和</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文件要求的，或者拒不按照要求对</w:t>
      </w:r>
      <w:r>
        <w:rPr>
          <w:rFonts w:ascii="方正仿宋_GBK" w:eastAsia="方正仿宋_GBK" w:hAnsi="方正仿宋_GBK" w:cs="方正仿宋_GBK" w:hint="eastAsia"/>
          <w:sz w:val="28"/>
          <w:szCs w:val="28"/>
        </w:rPr>
        <w:t>响应</w:t>
      </w:r>
      <w:r>
        <w:rPr>
          <w:rFonts w:ascii="方正仿宋_GBK" w:eastAsia="方正仿宋_GBK" w:hAnsi="方正仿宋_GBK" w:cs="方正仿宋_GBK" w:hint="eastAsia"/>
          <w:sz w:val="28"/>
          <w:szCs w:val="28"/>
          <w:lang w:val="zh-CN"/>
        </w:rPr>
        <w:t>文件进行澄清、说明或者补正的；</w:t>
      </w:r>
    </w:p>
    <w:p w14:paraId="5FD1AEB6" w14:textId="77777777" w:rsidR="00D1095C" w:rsidRDefault="00F0699A">
      <w:pPr>
        <w:spacing w:line="500" w:lineRule="exact"/>
        <w:ind w:firstLineChars="200" w:firstLine="56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lang w:val="zh-CN"/>
        </w:rPr>
        <w:t>（三）报价超过比选最高限价的；</w:t>
      </w:r>
    </w:p>
    <w:p w14:paraId="0A28750E" w14:textId="77777777" w:rsidR="00D1095C" w:rsidRDefault="00F0699A">
      <w:pPr>
        <w:spacing w:line="500" w:lineRule="exact"/>
        <w:ind w:firstLineChars="200" w:firstLine="56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lang w:val="zh-CN"/>
        </w:rPr>
        <w:t>（四）比选响应文件封面及密封袋封面上</w:t>
      </w:r>
      <w:r>
        <w:rPr>
          <w:rFonts w:ascii="方正仿宋_GBK" w:eastAsia="方正仿宋_GBK" w:hAnsi="方正仿宋_GBK" w:cs="方正仿宋_GBK" w:hint="eastAsia"/>
          <w:sz w:val="28"/>
          <w:szCs w:val="28"/>
        </w:rPr>
        <w:t>未</w:t>
      </w:r>
      <w:r>
        <w:rPr>
          <w:rFonts w:ascii="方正仿宋_GBK" w:eastAsia="方正仿宋_GBK" w:hAnsi="方正仿宋_GBK" w:cs="方正仿宋_GBK" w:hint="eastAsia"/>
          <w:sz w:val="28"/>
          <w:szCs w:val="28"/>
          <w:lang w:val="zh-CN"/>
        </w:rPr>
        <w:t>注明“项目名称”“项目编号”“比选响应单位名称”，</w:t>
      </w:r>
      <w:r>
        <w:rPr>
          <w:rFonts w:ascii="方正仿宋_GBK" w:eastAsia="方正仿宋_GBK" w:hAnsi="方正仿宋_GBK" w:cs="方正仿宋_GBK" w:hint="eastAsia"/>
          <w:sz w:val="28"/>
          <w:szCs w:val="28"/>
        </w:rPr>
        <w:t>或未</w:t>
      </w:r>
      <w:r>
        <w:rPr>
          <w:rFonts w:ascii="方正仿宋_GBK" w:eastAsia="方正仿宋_GBK" w:hAnsi="方正仿宋_GBK" w:cs="方正仿宋_GBK" w:hint="eastAsia"/>
          <w:sz w:val="28"/>
          <w:szCs w:val="28"/>
          <w:lang w:val="zh-CN"/>
        </w:rPr>
        <w:t>加盖单位公章；</w:t>
      </w:r>
    </w:p>
    <w:p w14:paraId="4D1F5401" w14:textId="77777777" w:rsidR="00D1095C" w:rsidRDefault="00F0699A">
      <w:pPr>
        <w:spacing w:line="500" w:lineRule="exact"/>
        <w:ind w:firstLineChars="200" w:firstLine="560"/>
        <w:rPr>
          <w:rFonts w:ascii="方正仿宋_GBK" w:eastAsia="方正仿宋_GBK" w:hAnsi="方正仿宋_GBK" w:cs="方正仿宋_GBK"/>
          <w:sz w:val="28"/>
          <w:szCs w:val="28"/>
        </w:rPr>
      </w:pPr>
      <w:r>
        <w:rPr>
          <w:rFonts w:eastAsia="方正仿宋_GBK" w:hint="eastAsia"/>
          <w:sz w:val="28"/>
          <w:szCs w:val="28"/>
        </w:rPr>
        <w:t>（五）</w:t>
      </w:r>
      <w:r>
        <w:rPr>
          <w:rFonts w:ascii="方正仿宋_GBK" w:eastAsia="方正仿宋_GBK" w:hAnsi="方正仿宋_GBK" w:cs="方正仿宋_GBK" w:hint="eastAsia"/>
          <w:sz w:val="28"/>
          <w:szCs w:val="28"/>
          <w:lang w:val="zh-CN"/>
        </w:rPr>
        <w:t>比选响应文件</w:t>
      </w:r>
      <w:r>
        <w:rPr>
          <w:rFonts w:ascii="方正仿宋_GBK" w:eastAsia="方正仿宋_GBK" w:hAnsi="方正仿宋_GBK" w:cs="方正仿宋_GBK" w:hint="eastAsia"/>
          <w:sz w:val="28"/>
          <w:szCs w:val="28"/>
        </w:rPr>
        <w:t>中</w:t>
      </w:r>
      <w:r>
        <w:rPr>
          <w:rFonts w:ascii="方正仿宋_GBK" w:eastAsia="方正仿宋_GBK" w:hAnsi="方正仿宋_GBK" w:cs="方正仿宋_GBK" w:hint="eastAsia"/>
          <w:sz w:val="28"/>
          <w:szCs w:val="28"/>
          <w:lang w:val="zh-CN"/>
        </w:rPr>
        <w:t>字迹或提供的复印件模糊、无法辨认的；</w:t>
      </w:r>
    </w:p>
    <w:p w14:paraId="45E693DD" w14:textId="77777777" w:rsidR="00D1095C" w:rsidRDefault="00F0699A">
      <w:pPr>
        <w:spacing w:line="500" w:lineRule="exact"/>
        <w:ind w:firstLineChars="200" w:firstLine="56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lang w:val="zh-CN"/>
        </w:rPr>
        <w:t>（六）比选响应文件散装或者活页装订的；</w:t>
      </w:r>
    </w:p>
    <w:p w14:paraId="39C35589" w14:textId="77777777" w:rsidR="00D1095C" w:rsidRDefault="00F0699A">
      <w:pPr>
        <w:spacing w:line="500" w:lineRule="exact"/>
        <w:ind w:firstLineChars="200" w:firstLine="56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lang w:val="zh-CN"/>
        </w:rPr>
        <w:t>（七）比选响应文件份数不足；</w:t>
      </w:r>
    </w:p>
    <w:p w14:paraId="15B530DA" w14:textId="77777777" w:rsidR="00D1095C" w:rsidRDefault="00F0699A">
      <w:pPr>
        <w:spacing w:line="500" w:lineRule="exact"/>
        <w:ind w:firstLineChars="200" w:firstLine="56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lang w:val="zh-CN"/>
        </w:rPr>
        <w:lastRenderedPageBreak/>
        <w:t>（八）比选响应文件封面未</w:t>
      </w:r>
      <w:proofErr w:type="gramStart"/>
      <w:r>
        <w:rPr>
          <w:rFonts w:ascii="方正仿宋_GBK" w:eastAsia="方正仿宋_GBK" w:hAnsi="方正仿宋_GBK" w:cs="方正仿宋_GBK" w:hint="eastAsia"/>
          <w:sz w:val="28"/>
          <w:szCs w:val="28"/>
          <w:lang w:val="zh-CN"/>
        </w:rPr>
        <w:t>标注正</w:t>
      </w:r>
      <w:proofErr w:type="gramEnd"/>
      <w:r>
        <w:rPr>
          <w:rFonts w:ascii="方正仿宋_GBK" w:eastAsia="方正仿宋_GBK" w:hAnsi="方正仿宋_GBK" w:cs="方正仿宋_GBK" w:hint="eastAsia"/>
          <w:sz w:val="28"/>
          <w:szCs w:val="28"/>
          <w:lang w:val="zh-CN"/>
        </w:rPr>
        <w:t>副本（密封袋封面无需</w:t>
      </w:r>
      <w:proofErr w:type="gramStart"/>
      <w:r>
        <w:rPr>
          <w:rFonts w:ascii="方正仿宋_GBK" w:eastAsia="方正仿宋_GBK" w:hAnsi="方正仿宋_GBK" w:cs="方正仿宋_GBK" w:hint="eastAsia"/>
          <w:sz w:val="28"/>
          <w:szCs w:val="28"/>
          <w:lang w:val="zh-CN"/>
        </w:rPr>
        <w:t>标注正</w:t>
      </w:r>
      <w:proofErr w:type="gramEnd"/>
      <w:r>
        <w:rPr>
          <w:rFonts w:ascii="方正仿宋_GBK" w:eastAsia="方正仿宋_GBK" w:hAnsi="方正仿宋_GBK" w:cs="方正仿宋_GBK" w:hint="eastAsia"/>
          <w:sz w:val="28"/>
          <w:szCs w:val="28"/>
          <w:lang w:val="zh-CN"/>
        </w:rPr>
        <w:t>副本）；</w:t>
      </w:r>
    </w:p>
    <w:p w14:paraId="631FEAFE" w14:textId="77777777" w:rsidR="00D1095C" w:rsidRDefault="00F0699A">
      <w:pPr>
        <w:spacing w:line="500" w:lineRule="exact"/>
        <w:ind w:firstLineChars="200" w:firstLine="56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lang w:val="zh-CN"/>
        </w:rPr>
        <w:t>（九）比选响应文件中报价部分、授权部分未盖章，或无法定代表人签字，或签字人无有效授权书的；</w:t>
      </w:r>
    </w:p>
    <w:p w14:paraId="5A86FD45" w14:textId="77777777" w:rsidR="00D1095C" w:rsidRDefault="00F0699A">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（十）报价</w:t>
      </w:r>
      <w:proofErr w:type="gramStart"/>
      <w:r>
        <w:rPr>
          <w:rFonts w:ascii="方正仿宋_GBK" w:eastAsia="方正仿宋_GBK" w:hAnsi="方正仿宋_GBK" w:cs="方正仿宋_GBK" w:hint="eastAsia"/>
          <w:sz w:val="28"/>
          <w:szCs w:val="28"/>
        </w:rPr>
        <w:t>函部分</w:t>
      </w:r>
      <w:proofErr w:type="gramEnd"/>
      <w:r>
        <w:rPr>
          <w:rFonts w:ascii="方正仿宋_GBK" w:eastAsia="方正仿宋_GBK" w:hAnsi="方正仿宋_GBK" w:cs="方正仿宋_GBK" w:hint="eastAsia"/>
          <w:sz w:val="28"/>
          <w:szCs w:val="28"/>
        </w:rPr>
        <w:t>未按规定的格式完整填写（增项填写不作为作废条款）；</w:t>
      </w:r>
    </w:p>
    <w:p w14:paraId="07AF2898" w14:textId="77777777" w:rsidR="00D1095C" w:rsidRDefault="00F0699A">
      <w:pPr>
        <w:spacing w:line="500" w:lineRule="exact"/>
        <w:ind w:firstLineChars="200" w:firstLine="560"/>
        <w:rPr>
          <w:rFonts w:ascii="方正仿宋_GBK" w:eastAsia="方正仿宋_GBK" w:hAnsi="方正仿宋_GBK" w:cs="方正仿宋_GBK"/>
          <w:sz w:val="28"/>
          <w:szCs w:val="28"/>
          <w:lang w:val="zh-CN"/>
        </w:rPr>
      </w:pPr>
      <w:r>
        <w:rPr>
          <w:rFonts w:eastAsia="方正仿宋_GBK" w:hint="eastAsia"/>
          <w:sz w:val="28"/>
          <w:szCs w:val="28"/>
        </w:rPr>
        <w:t>（十一）</w:t>
      </w:r>
      <w:r>
        <w:rPr>
          <w:rFonts w:ascii="方正仿宋_GBK" w:eastAsia="方正仿宋_GBK" w:hAnsi="方正仿宋_GBK" w:cs="方正仿宋_GBK" w:hint="eastAsia"/>
          <w:sz w:val="28"/>
          <w:szCs w:val="28"/>
        </w:rPr>
        <w:t>未</w:t>
      </w:r>
      <w:r>
        <w:rPr>
          <w:rFonts w:ascii="方正仿宋_GBK" w:eastAsia="方正仿宋_GBK" w:hAnsi="方正仿宋_GBK" w:cs="方正仿宋_GBK" w:hint="eastAsia"/>
          <w:sz w:val="28"/>
          <w:szCs w:val="28"/>
          <w:lang w:val="zh-CN"/>
        </w:rPr>
        <w:t>对</w:t>
      </w:r>
      <w:r>
        <w:rPr>
          <w:rFonts w:ascii="方正仿宋_GBK" w:eastAsia="方正仿宋_GBK" w:hAnsi="方正仿宋_GBK" w:cs="方正仿宋_GBK" w:hint="eastAsia"/>
          <w:sz w:val="28"/>
          <w:szCs w:val="28"/>
        </w:rPr>
        <w:t>比</w:t>
      </w:r>
      <w:proofErr w:type="gramStart"/>
      <w:r>
        <w:rPr>
          <w:rFonts w:ascii="方正仿宋_GBK" w:eastAsia="方正仿宋_GBK" w:hAnsi="方正仿宋_GBK" w:cs="方正仿宋_GBK" w:hint="eastAsia"/>
          <w:sz w:val="28"/>
          <w:szCs w:val="28"/>
        </w:rPr>
        <w:t>选</w:t>
      </w:r>
      <w:r>
        <w:rPr>
          <w:rFonts w:ascii="方正仿宋_GBK" w:eastAsia="方正仿宋_GBK" w:hAnsi="方正仿宋_GBK" w:cs="方正仿宋_GBK" w:hint="eastAsia"/>
          <w:sz w:val="28"/>
          <w:szCs w:val="28"/>
          <w:lang w:val="zh-CN"/>
        </w:rPr>
        <w:t>文件</w:t>
      </w:r>
      <w:proofErr w:type="gramEnd"/>
      <w:r>
        <w:rPr>
          <w:rFonts w:ascii="方正仿宋_GBK" w:eastAsia="方正仿宋_GBK" w:hAnsi="方正仿宋_GBK" w:cs="方正仿宋_GBK" w:hint="eastAsia"/>
          <w:sz w:val="28"/>
          <w:szCs w:val="28"/>
          <w:lang w:val="zh-CN"/>
        </w:rPr>
        <w:t>有关工期、</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有效期、质量要求、技术标准和要求、</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范围等实质性内容响应的；</w:t>
      </w:r>
    </w:p>
    <w:p w14:paraId="65B5119A" w14:textId="77777777" w:rsidR="00D1095C" w:rsidRDefault="00F0699A">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（十二）未按比选文件要求编制的、明显不符合技术规范和标准的要求、对比</w:t>
      </w:r>
      <w:proofErr w:type="gramStart"/>
      <w:r>
        <w:rPr>
          <w:rFonts w:ascii="方正仿宋_GBK" w:eastAsia="方正仿宋_GBK" w:hAnsi="方正仿宋_GBK" w:cs="方正仿宋_GBK" w:hint="eastAsia"/>
          <w:sz w:val="28"/>
          <w:szCs w:val="28"/>
        </w:rPr>
        <w:t>选文件</w:t>
      </w:r>
      <w:proofErr w:type="gramEnd"/>
      <w:r>
        <w:rPr>
          <w:rFonts w:ascii="方正仿宋_GBK" w:eastAsia="方正仿宋_GBK" w:hAnsi="方正仿宋_GBK" w:cs="方正仿宋_GBK" w:hint="eastAsia"/>
          <w:sz w:val="28"/>
          <w:szCs w:val="28"/>
        </w:rPr>
        <w:t>中主要条款未响应的；</w:t>
      </w:r>
    </w:p>
    <w:p w14:paraId="6E713E99" w14:textId="77777777" w:rsidR="00D1095C" w:rsidRDefault="00F0699A">
      <w:pPr>
        <w:spacing w:line="500" w:lineRule="exact"/>
        <w:ind w:firstLineChars="200" w:firstLine="560"/>
        <w:rPr>
          <w:rFonts w:ascii="方正仿宋_GBK" w:eastAsia="方正仿宋_GBK" w:hAnsi="方正仿宋_GBK" w:cs="方正仿宋_GBK"/>
          <w:sz w:val="28"/>
          <w:szCs w:val="28"/>
        </w:rPr>
      </w:pPr>
      <w:r>
        <w:rPr>
          <w:rFonts w:eastAsia="方正仿宋_GBK" w:hint="eastAsia"/>
          <w:sz w:val="28"/>
          <w:szCs w:val="28"/>
        </w:rPr>
        <w:t>（十三）</w:t>
      </w:r>
      <w:r>
        <w:rPr>
          <w:rFonts w:ascii="方正仿宋_GBK" w:eastAsia="方正仿宋_GBK" w:hAnsi="方正仿宋_GBK" w:cs="方正仿宋_GBK" w:hint="eastAsia"/>
          <w:sz w:val="28"/>
          <w:szCs w:val="28"/>
        </w:rPr>
        <w:t>比选响应文件附有采购人不能接受的条件；</w:t>
      </w:r>
    </w:p>
    <w:p w14:paraId="097B64E1" w14:textId="77777777" w:rsidR="00D1095C" w:rsidRDefault="00F0699A">
      <w:pPr>
        <w:spacing w:line="500" w:lineRule="exact"/>
        <w:ind w:firstLineChars="200" w:firstLine="560"/>
        <w:rPr>
          <w:rFonts w:ascii="黑体" w:eastAsia="黑体" w:hAnsi="黑体" w:cs="黑体"/>
          <w:b/>
          <w:bCs/>
          <w:kern w:val="0"/>
          <w:sz w:val="28"/>
          <w:szCs w:val="28"/>
        </w:rPr>
      </w:pPr>
      <w:r>
        <w:rPr>
          <w:rFonts w:ascii="方正仿宋_GBK" w:eastAsia="方正仿宋_GBK" w:hAnsi="方正仿宋_GBK" w:cs="方正仿宋_GBK" w:hint="eastAsia"/>
          <w:sz w:val="28"/>
          <w:szCs w:val="28"/>
          <w:lang w:val="zh-CN"/>
        </w:rPr>
        <w:t>（十四）有串通比选或弄虚作假或有其他违法行为的。</w:t>
      </w:r>
    </w:p>
    <w:p w14:paraId="5DD9B16D" w14:textId="77777777" w:rsidR="00D1095C" w:rsidRDefault="00F0699A">
      <w:pPr>
        <w:autoSpaceDE w:val="0"/>
        <w:autoSpaceDN w:val="0"/>
        <w:adjustRightInd w:val="0"/>
        <w:snapToGrid w:val="0"/>
        <w:spacing w:line="460" w:lineRule="exact"/>
        <w:ind w:firstLineChars="196" w:firstLine="549"/>
        <w:textAlignment w:val="bottom"/>
        <w:rPr>
          <w:rFonts w:ascii="黑体" w:eastAsia="黑体" w:hAnsi="黑体" w:cs="黑体"/>
          <w:bCs/>
          <w:color w:val="000000"/>
          <w:sz w:val="28"/>
          <w:szCs w:val="28"/>
        </w:rPr>
      </w:pPr>
      <w:r>
        <w:rPr>
          <w:rFonts w:ascii="黑体" w:eastAsia="黑体" w:hAnsi="黑体" w:cs="黑体" w:hint="eastAsia"/>
          <w:bCs/>
          <w:color w:val="000000"/>
          <w:sz w:val="28"/>
          <w:szCs w:val="28"/>
        </w:rPr>
        <w:t>十四、响应人违规行为处罚条款</w:t>
      </w:r>
    </w:p>
    <w:p w14:paraId="03788A74" w14:textId="77777777" w:rsidR="00D1095C" w:rsidRDefault="00F0699A">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竞争性比选响应人有以下情形之一的，采购人有权取消其比选资格，并纳入重庆江北国际机场有限公司供应商黑名单，其比选保证金不予退还：</w:t>
      </w:r>
    </w:p>
    <w:p w14:paraId="42642E2D" w14:textId="77777777" w:rsidR="00D1095C" w:rsidRDefault="00F0699A">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（一）在比选期间发现比选响应人提供了虚假资料、伪造、变造、借用或者冒用他人资质证书或营业执照等证明材料的。</w:t>
      </w:r>
    </w:p>
    <w:p w14:paraId="184C4A5E" w14:textId="77777777" w:rsidR="00D1095C" w:rsidRDefault="00F0699A">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（二）比选过程中发现存在贿赂行为的。</w:t>
      </w:r>
    </w:p>
    <w:p w14:paraId="41CDBFB5" w14:textId="77777777" w:rsidR="00D1095C" w:rsidRDefault="00F0699A">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（三）采用非正常手段，干扰评审工作的。</w:t>
      </w:r>
    </w:p>
    <w:p w14:paraId="0D404824" w14:textId="77777777" w:rsidR="00D1095C" w:rsidRDefault="00F0699A">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（四）在比选有效期内，撤销比选响应文件的。</w:t>
      </w:r>
    </w:p>
    <w:p w14:paraId="761C4832" w14:textId="77777777" w:rsidR="00D1095C" w:rsidRDefault="00F0699A">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（五）成交人在合同签订期间违背比选响应文件承诺的。</w:t>
      </w:r>
    </w:p>
    <w:p w14:paraId="360A8C11" w14:textId="77777777" w:rsidR="00D1095C" w:rsidRDefault="00F0699A">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（六）在比选有效期内，响应人无故放弃中标候选人资格的或在领取成交通知书后拒签合同，不缴纳履约保证金的。</w:t>
      </w:r>
    </w:p>
    <w:p w14:paraId="4DAC4337" w14:textId="77777777" w:rsidR="00D1095C" w:rsidRDefault="00F0699A">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（七）</w:t>
      </w:r>
      <w:r>
        <w:rPr>
          <w:rFonts w:ascii="方正仿宋_GBK" w:eastAsia="方正仿宋_GBK" w:hAnsi="方正仿宋_GBK" w:cs="方正仿宋_GBK"/>
          <w:sz w:val="28"/>
          <w:szCs w:val="28"/>
        </w:rPr>
        <w:t>在</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sz w:val="28"/>
          <w:szCs w:val="28"/>
        </w:rPr>
        <w:t>过程中</w:t>
      </w:r>
      <w:r>
        <w:rPr>
          <w:rFonts w:ascii="方正仿宋_GBK" w:eastAsia="方正仿宋_GBK" w:hAnsi="方正仿宋_GBK" w:cs="方正仿宋_GBK" w:hint="eastAsia"/>
          <w:sz w:val="28"/>
          <w:szCs w:val="28"/>
        </w:rPr>
        <w:t>存在围标或</w:t>
      </w:r>
      <w:r>
        <w:rPr>
          <w:rFonts w:ascii="方正仿宋_GBK" w:eastAsia="方正仿宋_GBK" w:hAnsi="方正仿宋_GBK" w:cs="方正仿宋_GBK"/>
          <w:sz w:val="28"/>
          <w:szCs w:val="28"/>
        </w:rPr>
        <w:t>相互串通投标、非法以他人名义</w:t>
      </w:r>
      <w:r>
        <w:rPr>
          <w:rFonts w:ascii="方正仿宋_GBK" w:eastAsia="方正仿宋_GBK" w:hAnsi="方正仿宋_GBK" w:cs="方正仿宋_GBK" w:hint="eastAsia"/>
          <w:sz w:val="28"/>
          <w:szCs w:val="28"/>
        </w:rPr>
        <w:t>参与比选</w:t>
      </w:r>
      <w:r>
        <w:rPr>
          <w:rFonts w:ascii="方正仿宋_GBK" w:eastAsia="方正仿宋_GBK" w:hAnsi="方正仿宋_GBK" w:cs="方正仿宋_GBK"/>
          <w:sz w:val="28"/>
          <w:szCs w:val="28"/>
        </w:rPr>
        <w:t>或以其他方式</w:t>
      </w:r>
      <w:r>
        <w:rPr>
          <w:rFonts w:ascii="方正仿宋_GBK" w:eastAsia="方正仿宋_GBK" w:hAnsi="方正仿宋_GBK" w:cs="方正仿宋_GBK" w:hint="eastAsia"/>
          <w:sz w:val="28"/>
          <w:szCs w:val="28"/>
        </w:rPr>
        <w:t>影响比选公正性</w:t>
      </w:r>
      <w:r>
        <w:rPr>
          <w:rFonts w:ascii="方正仿宋_GBK" w:eastAsia="方正仿宋_GBK" w:hAnsi="方正仿宋_GBK" w:cs="方正仿宋_GBK"/>
          <w:sz w:val="28"/>
          <w:szCs w:val="28"/>
        </w:rPr>
        <w:t>的行为。</w:t>
      </w:r>
    </w:p>
    <w:p w14:paraId="649B630E" w14:textId="77777777" w:rsidR="00D1095C" w:rsidRDefault="00F0699A">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（八）</w:t>
      </w:r>
      <w:r>
        <w:rPr>
          <w:rFonts w:ascii="方正仿宋_GBK" w:eastAsia="方正仿宋_GBK" w:hAnsi="方正仿宋_GBK" w:cs="方正仿宋_GBK"/>
          <w:sz w:val="28"/>
          <w:szCs w:val="28"/>
        </w:rPr>
        <w:t>严重违反采购承诺或合同约定，提高价格、降低质量、拖</w:t>
      </w:r>
      <w:r>
        <w:rPr>
          <w:rFonts w:ascii="方正仿宋_GBK" w:eastAsia="方正仿宋_GBK" w:hAnsi="方正仿宋_GBK" w:cs="方正仿宋_GBK"/>
          <w:sz w:val="28"/>
          <w:szCs w:val="28"/>
        </w:rPr>
        <w:lastRenderedPageBreak/>
        <w:t>延工期或供货时间的</w:t>
      </w:r>
      <w:proofErr w:type="gramStart"/>
      <w:r>
        <w:rPr>
          <w:rFonts w:ascii="方正仿宋_GBK" w:eastAsia="方正仿宋_GBK" w:hAnsi="方正仿宋_GBK" w:cs="方正仿宋_GBK"/>
          <w:sz w:val="28"/>
          <w:szCs w:val="28"/>
        </w:rPr>
        <w:t>不</w:t>
      </w:r>
      <w:proofErr w:type="gramEnd"/>
      <w:r>
        <w:rPr>
          <w:rFonts w:ascii="方正仿宋_GBK" w:eastAsia="方正仿宋_GBK" w:hAnsi="方正仿宋_GBK" w:cs="方正仿宋_GBK"/>
          <w:sz w:val="28"/>
          <w:szCs w:val="28"/>
        </w:rPr>
        <w:t>诚信行为</w:t>
      </w:r>
      <w:r>
        <w:rPr>
          <w:rFonts w:ascii="方正仿宋_GBK" w:eastAsia="方正仿宋_GBK" w:hAnsi="方正仿宋_GBK" w:cs="方正仿宋_GBK"/>
          <w:sz w:val="28"/>
          <w:szCs w:val="28"/>
        </w:rPr>
        <w:tab/>
        <w:t>。</w:t>
      </w:r>
    </w:p>
    <w:p w14:paraId="3833F444" w14:textId="77777777" w:rsidR="00D1095C" w:rsidRDefault="00F0699A">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（九）</w:t>
      </w:r>
      <w:r>
        <w:rPr>
          <w:rFonts w:ascii="方正仿宋_GBK" w:eastAsia="方正仿宋_GBK" w:hAnsi="方正仿宋_GBK" w:cs="方正仿宋_GBK"/>
          <w:sz w:val="28"/>
          <w:szCs w:val="28"/>
        </w:rPr>
        <w:t>在履行采购承诺或合同过程中，出现严重的工程、设备质量问题或给招标方造成经济损失、安全事故以及不良社会影响的，或在履约过程中出现严重</w:t>
      </w:r>
      <w:proofErr w:type="gramStart"/>
      <w:r>
        <w:rPr>
          <w:rFonts w:ascii="方正仿宋_GBK" w:eastAsia="方正仿宋_GBK" w:hAnsi="方正仿宋_GBK" w:cs="方正仿宋_GBK"/>
          <w:sz w:val="28"/>
          <w:szCs w:val="28"/>
        </w:rPr>
        <w:t>不</w:t>
      </w:r>
      <w:proofErr w:type="gramEnd"/>
      <w:r>
        <w:rPr>
          <w:rFonts w:ascii="方正仿宋_GBK" w:eastAsia="方正仿宋_GBK" w:hAnsi="方正仿宋_GBK" w:cs="方正仿宋_GBK"/>
          <w:sz w:val="28"/>
          <w:szCs w:val="28"/>
        </w:rPr>
        <w:t>诚信情况的。</w:t>
      </w:r>
    </w:p>
    <w:p w14:paraId="3C2EA8EC" w14:textId="77777777" w:rsidR="00D1095C" w:rsidRDefault="00F0699A">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（十）</w:t>
      </w:r>
      <w:r>
        <w:rPr>
          <w:rFonts w:ascii="方正仿宋_GBK" w:eastAsia="方正仿宋_GBK" w:hAnsi="方正仿宋_GBK" w:cs="方正仿宋_GBK"/>
          <w:sz w:val="28"/>
          <w:szCs w:val="28"/>
        </w:rPr>
        <w:t>不遵守招投标法律法规，在采购过程中有恶意诽谤、诬告或陷害其他</w:t>
      </w:r>
      <w:proofErr w:type="gramStart"/>
      <w:r>
        <w:rPr>
          <w:rFonts w:ascii="方正仿宋_GBK" w:eastAsia="方正仿宋_GBK" w:hAnsi="方正仿宋_GBK" w:cs="方正仿宋_GBK"/>
          <w:sz w:val="28"/>
          <w:szCs w:val="28"/>
        </w:rPr>
        <w:t>竟争</w:t>
      </w:r>
      <w:proofErr w:type="gramEnd"/>
      <w:r>
        <w:rPr>
          <w:rFonts w:ascii="方正仿宋_GBK" w:eastAsia="方正仿宋_GBK" w:hAnsi="方正仿宋_GBK" w:cs="方正仿宋_GBK"/>
          <w:sz w:val="28"/>
          <w:szCs w:val="28"/>
        </w:rPr>
        <w:t>对手的不良行为的。</w:t>
      </w:r>
    </w:p>
    <w:p w14:paraId="651345DE" w14:textId="77777777" w:rsidR="00D1095C" w:rsidRDefault="00F0699A">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（十一）</w:t>
      </w:r>
      <w:r>
        <w:rPr>
          <w:rFonts w:ascii="方正仿宋_GBK" w:eastAsia="方正仿宋_GBK" w:hAnsi="方正仿宋_GBK" w:cs="方正仿宋_GBK"/>
          <w:sz w:val="28"/>
          <w:szCs w:val="28"/>
        </w:rPr>
        <w:t>有其他违反国家法律法规或采购文件相关规定的</w:t>
      </w:r>
      <w:proofErr w:type="gramStart"/>
      <w:r>
        <w:rPr>
          <w:rFonts w:ascii="方正仿宋_GBK" w:eastAsia="方正仿宋_GBK" w:hAnsi="方正仿宋_GBK" w:cs="方正仿宋_GBK"/>
          <w:sz w:val="28"/>
          <w:szCs w:val="28"/>
        </w:rPr>
        <w:t>不</w:t>
      </w:r>
      <w:proofErr w:type="gramEnd"/>
      <w:r>
        <w:rPr>
          <w:rFonts w:ascii="方正仿宋_GBK" w:eastAsia="方正仿宋_GBK" w:hAnsi="方正仿宋_GBK" w:cs="方正仿宋_GBK"/>
          <w:sz w:val="28"/>
          <w:szCs w:val="28"/>
        </w:rPr>
        <w:t>诚信行为。</w:t>
      </w:r>
    </w:p>
    <w:p w14:paraId="2F6C3136" w14:textId="77777777" w:rsidR="00D1095C" w:rsidRDefault="00F0699A">
      <w:pPr>
        <w:autoSpaceDE w:val="0"/>
        <w:autoSpaceDN w:val="0"/>
        <w:adjustRightInd w:val="0"/>
        <w:snapToGrid w:val="0"/>
        <w:spacing w:line="460" w:lineRule="exact"/>
        <w:ind w:firstLineChars="196" w:firstLine="549"/>
        <w:textAlignment w:val="bottom"/>
        <w:rPr>
          <w:rFonts w:ascii="仿宋" w:eastAsia="仿宋" w:hAnsi="仿宋" w:cs="仿宋"/>
          <w:b/>
          <w:color w:val="000000"/>
          <w:sz w:val="28"/>
          <w:szCs w:val="28"/>
        </w:rPr>
      </w:pPr>
      <w:r>
        <w:rPr>
          <w:rFonts w:ascii="黑体" w:eastAsia="黑体" w:hAnsi="黑体" w:cs="黑体" w:hint="eastAsia"/>
          <w:bCs/>
          <w:color w:val="000000"/>
          <w:sz w:val="28"/>
          <w:szCs w:val="28"/>
        </w:rPr>
        <w:t>十五、黑名单供应商惩</w:t>
      </w:r>
      <w:proofErr w:type="gramStart"/>
      <w:r>
        <w:rPr>
          <w:rFonts w:ascii="黑体" w:eastAsia="黑体" w:hAnsi="黑体" w:cs="黑体" w:hint="eastAsia"/>
          <w:bCs/>
          <w:color w:val="000000"/>
          <w:sz w:val="28"/>
          <w:szCs w:val="28"/>
        </w:rPr>
        <w:t>诫</w:t>
      </w:r>
      <w:proofErr w:type="gramEnd"/>
      <w:r>
        <w:rPr>
          <w:rFonts w:ascii="黑体" w:eastAsia="黑体" w:hAnsi="黑体" w:cs="黑体" w:hint="eastAsia"/>
          <w:bCs/>
          <w:color w:val="000000"/>
          <w:sz w:val="28"/>
          <w:szCs w:val="28"/>
        </w:rPr>
        <w:t>标准及措施</w:t>
      </w:r>
    </w:p>
    <w:p w14:paraId="64A8BD1B" w14:textId="77777777" w:rsidR="00D1095C" w:rsidRDefault="00F0699A">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（一）列入黑名单的供应商将在重庆江北机场官网（www.cqa.cn）进行公布和公示。</w:t>
      </w:r>
    </w:p>
    <w:p w14:paraId="386BA281" w14:textId="77777777" w:rsidR="00D1095C" w:rsidRDefault="00F0699A">
      <w:pPr>
        <w:spacing w:line="500" w:lineRule="exact"/>
        <w:ind w:firstLineChars="200" w:firstLine="560"/>
        <w:rPr>
          <w:rFonts w:ascii="黑体" w:eastAsia="黑体" w:hAnsi="黑体" w:cs="黑体"/>
          <w:color w:val="000000"/>
          <w:kern w:val="0"/>
          <w:sz w:val="28"/>
          <w:szCs w:val="28"/>
          <w:lang w:val="zh-CN"/>
        </w:rPr>
      </w:pPr>
      <w:r>
        <w:rPr>
          <w:rFonts w:ascii="方正仿宋_GBK" w:eastAsia="方正仿宋_GBK" w:hAnsi="方正仿宋_GBK" w:cs="方正仿宋_GBK" w:hint="eastAsia"/>
          <w:sz w:val="28"/>
          <w:szCs w:val="28"/>
        </w:rPr>
        <w:t>（二）被列入黑名单的供应商及相关人员，从被确认之日起3年内，取消其参与重庆江北国际机场有限公司采购项目的资格。</w:t>
      </w:r>
    </w:p>
    <w:p w14:paraId="144605B5" w14:textId="77777777" w:rsidR="00D1095C" w:rsidRDefault="00F0699A">
      <w:pPr>
        <w:adjustRightInd w:val="0"/>
        <w:snapToGrid w:val="0"/>
        <w:spacing w:line="500" w:lineRule="exact"/>
        <w:ind w:left="1" w:firstLineChars="200" w:firstLine="560"/>
        <w:jc w:val="left"/>
        <w:rPr>
          <w:rFonts w:ascii="黑体" w:eastAsia="黑体" w:hAnsi="黑体" w:cs="黑体"/>
          <w:color w:val="000000"/>
          <w:kern w:val="0"/>
          <w:sz w:val="28"/>
          <w:szCs w:val="28"/>
          <w:lang w:val="zh-CN"/>
        </w:rPr>
      </w:pPr>
      <w:r>
        <w:rPr>
          <w:rFonts w:ascii="黑体" w:eastAsia="黑体" w:hAnsi="黑体" w:cs="黑体" w:hint="eastAsia"/>
          <w:color w:val="000000"/>
          <w:kern w:val="0"/>
          <w:sz w:val="28"/>
          <w:szCs w:val="28"/>
          <w:lang w:val="zh-CN"/>
        </w:rPr>
        <w:t>十六、异议</w:t>
      </w:r>
    </w:p>
    <w:p w14:paraId="5D55B83C" w14:textId="77777777" w:rsidR="00D1095C" w:rsidRDefault="00F0699A">
      <w:pPr>
        <w:pStyle w:val="ad"/>
        <w:widowControl/>
        <w:spacing w:line="500" w:lineRule="exact"/>
        <w:ind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（一）比选响应人或其他利害关系人认为采购活动不符合法律、行政等规定的，应当在采购结果公示期之内以书面形式向采购人提出异议（以采购人收到书面异议之日为准）。</w:t>
      </w:r>
    </w:p>
    <w:p w14:paraId="3C89BA93" w14:textId="77777777" w:rsidR="00D1095C" w:rsidRDefault="00F0699A">
      <w:pPr>
        <w:pStyle w:val="ad"/>
        <w:widowControl/>
        <w:spacing w:line="500" w:lineRule="exact"/>
        <w:ind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（二）异议提出人向采购人提起异议时，应当提交异议书。异议书应当包括下列内容：</w:t>
      </w:r>
    </w:p>
    <w:p w14:paraId="0AC77F02" w14:textId="77777777" w:rsidR="00D1095C" w:rsidRDefault="00F0699A">
      <w:pPr>
        <w:pStyle w:val="ad"/>
        <w:widowControl/>
        <w:spacing w:line="500" w:lineRule="exact"/>
        <w:ind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1.异议提出人的名称、地址及有效联系方式。</w:t>
      </w:r>
    </w:p>
    <w:p w14:paraId="22602EE5" w14:textId="77777777" w:rsidR="00D1095C" w:rsidRDefault="00F0699A">
      <w:pPr>
        <w:pStyle w:val="ad"/>
        <w:widowControl/>
        <w:spacing w:line="500" w:lineRule="exact"/>
        <w:ind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2.异议事项的基本事实。</w:t>
      </w:r>
    </w:p>
    <w:p w14:paraId="5EF3BF63" w14:textId="77777777" w:rsidR="00D1095C" w:rsidRDefault="00F0699A">
      <w:pPr>
        <w:pStyle w:val="ad"/>
        <w:widowControl/>
        <w:spacing w:line="500" w:lineRule="exact"/>
        <w:ind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3.异议请求及主张。</w:t>
      </w:r>
    </w:p>
    <w:p w14:paraId="48021BA5" w14:textId="77777777" w:rsidR="00D1095C" w:rsidRDefault="00F0699A">
      <w:pPr>
        <w:pStyle w:val="ad"/>
        <w:widowControl/>
        <w:spacing w:line="500" w:lineRule="exact"/>
        <w:ind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4.有效线索和相关证据、证明材料。</w:t>
      </w:r>
    </w:p>
    <w:p w14:paraId="13EB6B40" w14:textId="77777777" w:rsidR="00D1095C" w:rsidRDefault="00F0699A">
      <w:pPr>
        <w:pStyle w:val="ad"/>
        <w:widowControl/>
        <w:spacing w:line="500" w:lineRule="exact"/>
        <w:ind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异议提出人是法人的，异议</w:t>
      </w:r>
      <w:proofErr w:type="gramStart"/>
      <w:r>
        <w:rPr>
          <w:rFonts w:ascii="方正仿宋_GBK" w:eastAsia="方正仿宋_GBK" w:hAnsi="方正仿宋_GBK" w:cs="方正仿宋_GBK" w:hint="eastAsia"/>
          <w:kern w:val="0"/>
          <w:sz w:val="28"/>
          <w:szCs w:val="28"/>
        </w:rPr>
        <w:t>函必须</w:t>
      </w:r>
      <w:proofErr w:type="gramEnd"/>
      <w:r>
        <w:rPr>
          <w:rFonts w:ascii="方正仿宋_GBK" w:eastAsia="方正仿宋_GBK" w:hAnsi="方正仿宋_GBK" w:cs="方正仿宋_GBK" w:hint="eastAsia"/>
          <w:kern w:val="0"/>
          <w:sz w:val="28"/>
          <w:szCs w:val="28"/>
        </w:rPr>
        <w:t>由其法定代表人和委托代理人签字并盖章；异议提出人是其他组织或者自然人的，异议</w:t>
      </w:r>
      <w:proofErr w:type="gramStart"/>
      <w:r>
        <w:rPr>
          <w:rFonts w:ascii="方正仿宋_GBK" w:eastAsia="方正仿宋_GBK" w:hAnsi="方正仿宋_GBK" w:cs="方正仿宋_GBK" w:hint="eastAsia"/>
          <w:kern w:val="0"/>
          <w:sz w:val="28"/>
          <w:szCs w:val="28"/>
        </w:rPr>
        <w:t>函必须</w:t>
      </w:r>
      <w:proofErr w:type="gramEnd"/>
      <w:r>
        <w:rPr>
          <w:rFonts w:ascii="方正仿宋_GBK" w:eastAsia="方正仿宋_GBK" w:hAnsi="方正仿宋_GBK" w:cs="方正仿宋_GBK" w:hint="eastAsia"/>
          <w:kern w:val="0"/>
          <w:sz w:val="28"/>
          <w:szCs w:val="28"/>
        </w:rPr>
        <w:t>由其主要负责人或者异议提出人本人签字，并</w:t>
      </w:r>
      <w:proofErr w:type="gramStart"/>
      <w:r>
        <w:rPr>
          <w:rFonts w:ascii="方正仿宋_GBK" w:eastAsia="方正仿宋_GBK" w:hAnsi="方正仿宋_GBK" w:cs="方正仿宋_GBK" w:hint="eastAsia"/>
          <w:kern w:val="0"/>
          <w:sz w:val="28"/>
          <w:szCs w:val="28"/>
        </w:rPr>
        <w:t>附有效</w:t>
      </w:r>
      <w:proofErr w:type="gramEnd"/>
      <w:r>
        <w:rPr>
          <w:rFonts w:ascii="方正仿宋_GBK" w:eastAsia="方正仿宋_GBK" w:hAnsi="方正仿宋_GBK" w:cs="方正仿宋_GBK" w:hint="eastAsia"/>
          <w:kern w:val="0"/>
          <w:sz w:val="28"/>
          <w:szCs w:val="28"/>
        </w:rPr>
        <w:t>身份证明复印件。若异议</w:t>
      </w:r>
      <w:proofErr w:type="gramStart"/>
      <w:r>
        <w:rPr>
          <w:rFonts w:ascii="方正仿宋_GBK" w:eastAsia="方正仿宋_GBK" w:hAnsi="方正仿宋_GBK" w:cs="方正仿宋_GBK" w:hint="eastAsia"/>
          <w:kern w:val="0"/>
          <w:sz w:val="28"/>
          <w:szCs w:val="28"/>
        </w:rPr>
        <w:t>函有关</w:t>
      </w:r>
      <w:proofErr w:type="gramEnd"/>
      <w:r>
        <w:rPr>
          <w:rFonts w:ascii="方正仿宋_GBK" w:eastAsia="方正仿宋_GBK" w:hAnsi="方正仿宋_GBK" w:cs="方正仿宋_GBK" w:hint="eastAsia"/>
          <w:kern w:val="0"/>
          <w:sz w:val="28"/>
          <w:szCs w:val="28"/>
        </w:rPr>
        <w:t>材料是外文，异议提出人应当同时提供中文译本。</w:t>
      </w:r>
    </w:p>
    <w:p w14:paraId="497E35B7" w14:textId="77777777" w:rsidR="00D1095C" w:rsidRDefault="00F0699A">
      <w:pPr>
        <w:pStyle w:val="ad"/>
        <w:widowControl/>
        <w:spacing w:line="500" w:lineRule="exact"/>
        <w:ind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lastRenderedPageBreak/>
        <w:t>（三）异议提出人对异议事项提出的请求和主张，有责任提供证据；只有自己陈述而不能提出其他相关证据的，对其请求和主张不予支持。</w:t>
      </w:r>
    </w:p>
    <w:p w14:paraId="09DF818E" w14:textId="77777777" w:rsidR="00D1095C" w:rsidRDefault="00F0699A">
      <w:pPr>
        <w:pStyle w:val="ad"/>
        <w:widowControl/>
        <w:spacing w:line="500" w:lineRule="exact"/>
        <w:ind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（四）异议提出人不得虚假异议、恶意异议，不得以异议为名排挤竞争对手，阻碍采购活动的正常进行。若出现该情况，视为无效异议，不再受理。</w:t>
      </w:r>
    </w:p>
    <w:p w14:paraId="5E79D06B" w14:textId="77777777" w:rsidR="00D1095C" w:rsidRDefault="00F0699A">
      <w:pPr>
        <w:pStyle w:val="ad"/>
        <w:widowControl/>
        <w:spacing w:line="500" w:lineRule="exact"/>
        <w:ind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五）异议提出人不得捏造事实，不得伪造材料或者以非法手段取得证明材料提起异议。异议提出人提供证据存在下列情形之一，不能提供合法证明，或者不能合理说明来源的，视为以非法手段取得证明材料，不予采信：  </w:t>
      </w:r>
    </w:p>
    <w:p w14:paraId="023D7CAE" w14:textId="77777777" w:rsidR="00D1095C" w:rsidRDefault="00F0699A">
      <w:pPr>
        <w:pStyle w:val="ad"/>
        <w:widowControl/>
        <w:spacing w:line="500" w:lineRule="exact"/>
        <w:ind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1.招标投标法第二十二条规定的招标投标保密信息。</w:t>
      </w:r>
    </w:p>
    <w:p w14:paraId="0BE4D098" w14:textId="77777777" w:rsidR="00D1095C" w:rsidRDefault="00F0699A">
      <w:pPr>
        <w:pStyle w:val="ad"/>
        <w:widowControl/>
        <w:spacing w:line="500" w:lineRule="exact"/>
        <w:ind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2.应当保密的采购响应文件（但采购人提起异议时，采购响应文件不作为非法证据）。</w:t>
      </w:r>
    </w:p>
    <w:p w14:paraId="6422FF3B" w14:textId="77777777" w:rsidR="00D1095C" w:rsidRDefault="00F0699A">
      <w:pPr>
        <w:pStyle w:val="ad"/>
        <w:widowControl/>
        <w:spacing w:line="500" w:lineRule="exact"/>
        <w:ind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3.招标投标法第四十四条规定保密的投标文件评审和比较情况、中标候选人推荐情况和评标有关的其他情况。</w:t>
      </w:r>
    </w:p>
    <w:p w14:paraId="2DA66B1E" w14:textId="77777777" w:rsidR="00D1095C" w:rsidRDefault="00F0699A">
      <w:pPr>
        <w:pStyle w:val="ad"/>
        <w:widowControl/>
        <w:spacing w:line="500" w:lineRule="exact"/>
        <w:ind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4.其他依法应当保密的信息和资料。</w:t>
      </w:r>
    </w:p>
    <w:p w14:paraId="64682FA5" w14:textId="77777777" w:rsidR="00D1095C" w:rsidRDefault="00F0699A">
      <w:pPr>
        <w:pStyle w:val="ad"/>
        <w:widowControl/>
        <w:spacing w:line="500" w:lineRule="exact"/>
        <w:ind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（六）有下列情形之一的异议，不予受理：</w:t>
      </w:r>
    </w:p>
    <w:p w14:paraId="0BF8AD4D" w14:textId="77777777" w:rsidR="00D1095C" w:rsidRDefault="00F0699A">
      <w:pPr>
        <w:pStyle w:val="ad"/>
        <w:widowControl/>
        <w:spacing w:line="500" w:lineRule="exact"/>
        <w:ind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1.异议事项不具体，且未提供有效线索、相关证据和证明材料，难以查证。</w:t>
      </w:r>
    </w:p>
    <w:p w14:paraId="5E1D2D13" w14:textId="77777777" w:rsidR="00D1095C" w:rsidRDefault="00F0699A">
      <w:pPr>
        <w:pStyle w:val="ad"/>
        <w:widowControl/>
        <w:spacing w:line="500" w:lineRule="exact"/>
        <w:ind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2.未署异议提出人真实姓名、签字和有效联系方式。</w:t>
      </w:r>
    </w:p>
    <w:p w14:paraId="20572465" w14:textId="77777777" w:rsidR="00D1095C" w:rsidRDefault="00F0699A">
      <w:pPr>
        <w:pStyle w:val="ad"/>
        <w:widowControl/>
        <w:spacing w:line="500" w:lineRule="exact"/>
        <w:ind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3.未经法定代表人或授权的委托代理人签字并加盖公章，或未经主要负责人或异议提出人本人签字。</w:t>
      </w:r>
    </w:p>
    <w:p w14:paraId="4A1BFF26" w14:textId="77777777" w:rsidR="00D1095C" w:rsidRDefault="00F0699A">
      <w:pPr>
        <w:pStyle w:val="ad"/>
        <w:widowControl/>
        <w:spacing w:line="500" w:lineRule="exact"/>
        <w:ind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4.不在结果公示期内的。</w:t>
      </w:r>
    </w:p>
    <w:p w14:paraId="2F182115" w14:textId="77777777" w:rsidR="00D1095C" w:rsidRDefault="00F0699A">
      <w:pPr>
        <w:pStyle w:val="ad"/>
        <w:widowControl/>
        <w:spacing w:line="500" w:lineRule="exact"/>
        <w:ind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5.已对异议事项做出答复的。</w:t>
      </w:r>
    </w:p>
    <w:p w14:paraId="4BB9F905" w14:textId="77777777" w:rsidR="00D1095C" w:rsidRDefault="00F0699A">
      <w:pPr>
        <w:pStyle w:val="ad"/>
        <w:widowControl/>
        <w:spacing w:line="500" w:lineRule="exact"/>
        <w:ind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注：对比</w:t>
      </w:r>
      <w:proofErr w:type="gramStart"/>
      <w:r>
        <w:rPr>
          <w:rFonts w:ascii="方正仿宋_GBK" w:eastAsia="方正仿宋_GBK" w:hAnsi="方正仿宋_GBK" w:cs="方正仿宋_GBK" w:hint="eastAsia"/>
          <w:kern w:val="0"/>
          <w:sz w:val="28"/>
          <w:szCs w:val="28"/>
        </w:rPr>
        <w:t>选文件</w:t>
      </w:r>
      <w:proofErr w:type="gramEnd"/>
      <w:r>
        <w:rPr>
          <w:rFonts w:ascii="方正仿宋_GBK" w:eastAsia="方正仿宋_GBK" w:hAnsi="方正仿宋_GBK" w:cs="方正仿宋_GBK" w:hint="eastAsia"/>
          <w:kern w:val="0"/>
          <w:sz w:val="28"/>
          <w:szCs w:val="28"/>
        </w:rPr>
        <w:t>内容的异议应在比选文件规定的质疑期内提出；对比选唱价环节的异议应在比选唱价环节提出。</w:t>
      </w:r>
    </w:p>
    <w:p w14:paraId="38931F37" w14:textId="77777777" w:rsidR="00D1095C" w:rsidRDefault="00F0699A">
      <w:pPr>
        <w:pStyle w:val="ad"/>
        <w:widowControl/>
        <w:spacing w:line="500" w:lineRule="exact"/>
        <w:ind w:firstLine="560"/>
        <w:jc w:val="left"/>
        <w:rPr>
          <w:rFonts w:ascii="黑体" w:eastAsia="黑体" w:hAnsi="黑体" w:cs="黑体"/>
          <w:color w:val="000000"/>
          <w:kern w:val="0"/>
          <w:sz w:val="28"/>
          <w:szCs w:val="28"/>
          <w:lang w:val="zh-CN"/>
        </w:rPr>
      </w:pPr>
      <w:r>
        <w:rPr>
          <w:rFonts w:ascii="方正仿宋_GBK" w:eastAsia="方正仿宋_GBK" w:hAnsi="方正仿宋_GBK" w:cs="方正仿宋_GBK" w:hint="eastAsia"/>
          <w:kern w:val="0"/>
          <w:sz w:val="28"/>
          <w:szCs w:val="28"/>
        </w:rPr>
        <w:lastRenderedPageBreak/>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14:paraId="7F21581E" w14:textId="77777777" w:rsidR="00D1095C" w:rsidRDefault="00F0699A">
      <w:pPr>
        <w:autoSpaceDE w:val="0"/>
        <w:autoSpaceDN w:val="0"/>
        <w:adjustRightInd w:val="0"/>
        <w:snapToGrid w:val="0"/>
        <w:spacing w:line="460" w:lineRule="exact"/>
        <w:ind w:firstLineChars="196" w:firstLine="551"/>
        <w:textAlignment w:val="bottom"/>
        <w:rPr>
          <w:rFonts w:eastAsia="仿宋"/>
          <w:b/>
          <w:color w:val="000000"/>
          <w:sz w:val="28"/>
          <w:szCs w:val="28"/>
        </w:rPr>
      </w:pPr>
      <w:r>
        <w:rPr>
          <w:rFonts w:eastAsia="仿宋" w:hint="eastAsia"/>
          <w:b/>
          <w:color w:val="000000"/>
          <w:sz w:val="28"/>
          <w:szCs w:val="28"/>
        </w:rPr>
        <w:t>十七、监督部门</w:t>
      </w:r>
    </w:p>
    <w:p w14:paraId="3D3E809E" w14:textId="77777777" w:rsidR="00D1095C" w:rsidRDefault="00F0699A">
      <w:pPr>
        <w:autoSpaceDE w:val="0"/>
        <w:autoSpaceDN w:val="0"/>
        <w:adjustRightInd w:val="0"/>
        <w:snapToGrid w:val="0"/>
        <w:spacing w:line="460" w:lineRule="exact"/>
        <w:ind w:firstLineChars="196" w:firstLine="549"/>
        <w:textAlignment w:val="bottom"/>
        <w:rPr>
          <w:rFonts w:eastAsia="仿宋"/>
          <w:bCs/>
          <w:color w:val="000000"/>
          <w:sz w:val="28"/>
          <w:szCs w:val="28"/>
        </w:rPr>
      </w:pPr>
      <w:r>
        <w:rPr>
          <w:rFonts w:eastAsia="仿宋" w:hint="eastAsia"/>
          <w:bCs/>
          <w:color w:val="000000"/>
          <w:sz w:val="28"/>
          <w:szCs w:val="28"/>
        </w:rPr>
        <w:t>重庆江北国际机场有限公司安全检查站</w:t>
      </w:r>
    </w:p>
    <w:p w14:paraId="21D901D8" w14:textId="77777777" w:rsidR="00D1095C" w:rsidRDefault="00F0699A">
      <w:pPr>
        <w:autoSpaceDE w:val="0"/>
        <w:autoSpaceDN w:val="0"/>
        <w:adjustRightInd w:val="0"/>
        <w:snapToGrid w:val="0"/>
        <w:spacing w:line="460" w:lineRule="exact"/>
        <w:ind w:firstLineChars="196" w:firstLine="549"/>
        <w:textAlignment w:val="bottom"/>
        <w:rPr>
          <w:rFonts w:eastAsia="仿宋"/>
          <w:bCs/>
          <w:color w:val="000000"/>
          <w:sz w:val="28"/>
          <w:szCs w:val="28"/>
        </w:rPr>
      </w:pPr>
      <w:r>
        <w:rPr>
          <w:rFonts w:eastAsia="仿宋" w:hint="eastAsia"/>
          <w:bCs/>
          <w:color w:val="000000"/>
          <w:sz w:val="28"/>
          <w:szCs w:val="28"/>
        </w:rPr>
        <w:t>地址：重庆市</w:t>
      </w:r>
      <w:proofErr w:type="gramStart"/>
      <w:r>
        <w:rPr>
          <w:rFonts w:eastAsia="仿宋" w:hint="eastAsia"/>
          <w:bCs/>
          <w:color w:val="000000"/>
          <w:sz w:val="28"/>
          <w:szCs w:val="28"/>
        </w:rPr>
        <w:t>渝北区翔安路</w:t>
      </w:r>
      <w:proofErr w:type="gramEnd"/>
      <w:r>
        <w:rPr>
          <w:rFonts w:eastAsia="仿宋" w:hint="eastAsia"/>
          <w:bCs/>
          <w:color w:val="000000"/>
          <w:sz w:val="28"/>
          <w:szCs w:val="28"/>
        </w:rPr>
        <w:t>16</w:t>
      </w:r>
      <w:r>
        <w:rPr>
          <w:rFonts w:eastAsia="仿宋" w:hint="eastAsia"/>
          <w:bCs/>
          <w:color w:val="000000"/>
          <w:sz w:val="28"/>
          <w:szCs w:val="28"/>
        </w:rPr>
        <w:t>号</w:t>
      </w:r>
    </w:p>
    <w:p w14:paraId="1D288A25" w14:textId="77777777" w:rsidR="00D1095C" w:rsidRDefault="00F0699A">
      <w:pPr>
        <w:autoSpaceDE w:val="0"/>
        <w:autoSpaceDN w:val="0"/>
        <w:adjustRightInd w:val="0"/>
        <w:snapToGrid w:val="0"/>
        <w:spacing w:line="460" w:lineRule="exact"/>
        <w:ind w:firstLineChars="196" w:firstLine="549"/>
        <w:textAlignment w:val="bottom"/>
        <w:rPr>
          <w:rFonts w:eastAsia="仿宋"/>
          <w:bCs/>
          <w:color w:val="000000"/>
          <w:sz w:val="28"/>
          <w:szCs w:val="28"/>
        </w:rPr>
      </w:pPr>
      <w:r>
        <w:rPr>
          <w:rFonts w:eastAsia="仿宋" w:hint="eastAsia"/>
          <w:bCs/>
          <w:color w:val="000000"/>
          <w:sz w:val="28"/>
          <w:szCs w:val="28"/>
        </w:rPr>
        <w:t>电话：</w:t>
      </w:r>
      <w:r>
        <w:rPr>
          <w:rFonts w:eastAsia="仿宋" w:hint="eastAsia"/>
          <w:bCs/>
          <w:color w:val="000000"/>
          <w:sz w:val="28"/>
          <w:szCs w:val="28"/>
        </w:rPr>
        <w:t>023-67153789</w:t>
      </w:r>
    </w:p>
    <w:p w14:paraId="37487CA4" w14:textId="77777777" w:rsidR="00D1095C" w:rsidRDefault="00F0699A">
      <w:pPr>
        <w:autoSpaceDE w:val="0"/>
        <w:autoSpaceDN w:val="0"/>
        <w:adjustRightInd w:val="0"/>
        <w:snapToGrid w:val="0"/>
        <w:spacing w:line="460" w:lineRule="exact"/>
        <w:ind w:firstLineChars="196" w:firstLine="551"/>
        <w:textAlignment w:val="bottom"/>
        <w:rPr>
          <w:rFonts w:eastAsia="仿宋"/>
          <w:b/>
          <w:color w:val="000000"/>
          <w:sz w:val="28"/>
          <w:szCs w:val="28"/>
        </w:rPr>
      </w:pPr>
      <w:r>
        <w:rPr>
          <w:rFonts w:eastAsia="仿宋" w:hint="eastAsia"/>
          <w:b/>
          <w:color w:val="000000"/>
          <w:sz w:val="28"/>
          <w:szCs w:val="28"/>
        </w:rPr>
        <w:t>十八、结果异议提交渠道</w:t>
      </w:r>
    </w:p>
    <w:p w14:paraId="72E27931" w14:textId="77777777" w:rsidR="00D1095C" w:rsidRDefault="00F0699A">
      <w:pPr>
        <w:autoSpaceDE w:val="0"/>
        <w:autoSpaceDN w:val="0"/>
        <w:adjustRightInd w:val="0"/>
        <w:snapToGrid w:val="0"/>
        <w:spacing w:line="460" w:lineRule="exact"/>
        <w:ind w:firstLineChars="196" w:firstLine="549"/>
        <w:textAlignment w:val="bottom"/>
        <w:rPr>
          <w:rFonts w:eastAsia="仿宋"/>
          <w:bCs/>
          <w:color w:val="000000"/>
          <w:sz w:val="28"/>
          <w:szCs w:val="28"/>
        </w:rPr>
      </w:pPr>
      <w:r>
        <w:rPr>
          <w:rFonts w:eastAsia="仿宋" w:hint="eastAsia"/>
          <w:bCs/>
          <w:color w:val="000000"/>
          <w:sz w:val="28"/>
          <w:szCs w:val="28"/>
        </w:rPr>
        <w:t>正式结果异议函件应同步提交采购人及监督部门。</w:t>
      </w:r>
    </w:p>
    <w:p w14:paraId="75502FEE" w14:textId="77777777" w:rsidR="00D1095C" w:rsidRDefault="00F0699A">
      <w:pPr>
        <w:autoSpaceDE w:val="0"/>
        <w:autoSpaceDN w:val="0"/>
        <w:adjustRightInd w:val="0"/>
        <w:snapToGrid w:val="0"/>
        <w:spacing w:line="460" w:lineRule="exact"/>
        <w:ind w:firstLineChars="196" w:firstLine="551"/>
        <w:textAlignment w:val="bottom"/>
        <w:rPr>
          <w:rFonts w:eastAsia="仿宋"/>
          <w:b/>
          <w:color w:val="000000"/>
          <w:sz w:val="28"/>
          <w:szCs w:val="28"/>
        </w:rPr>
      </w:pPr>
      <w:r>
        <w:rPr>
          <w:rFonts w:eastAsia="仿宋" w:hint="eastAsia"/>
          <w:b/>
          <w:color w:val="000000"/>
          <w:sz w:val="28"/>
          <w:szCs w:val="28"/>
        </w:rPr>
        <w:t>十九、联系方式</w:t>
      </w:r>
    </w:p>
    <w:p w14:paraId="204BA34A" w14:textId="77777777" w:rsidR="00D1095C" w:rsidRDefault="00F0699A">
      <w:pPr>
        <w:autoSpaceDE w:val="0"/>
        <w:autoSpaceDN w:val="0"/>
        <w:adjustRightInd w:val="0"/>
        <w:snapToGrid w:val="0"/>
        <w:spacing w:line="460" w:lineRule="exact"/>
        <w:ind w:firstLineChars="196" w:firstLine="549"/>
        <w:textAlignment w:val="bottom"/>
        <w:rPr>
          <w:rFonts w:eastAsia="仿宋"/>
          <w:bCs/>
          <w:color w:val="000000"/>
          <w:sz w:val="28"/>
          <w:szCs w:val="28"/>
        </w:rPr>
      </w:pPr>
      <w:r>
        <w:rPr>
          <w:rFonts w:eastAsia="仿宋" w:hint="eastAsia"/>
          <w:bCs/>
          <w:color w:val="000000"/>
          <w:sz w:val="28"/>
          <w:szCs w:val="28"/>
        </w:rPr>
        <w:t>业主：重庆江北国际机场有限公司安全检查站</w:t>
      </w:r>
    </w:p>
    <w:p w14:paraId="10C42208" w14:textId="0E958681" w:rsidR="00D1095C" w:rsidRDefault="00F0699A">
      <w:pPr>
        <w:autoSpaceDE w:val="0"/>
        <w:autoSpaceDN w:val="0"/>
        <w:adjustRightInd w:val="0"/>
        <w:snapToGrid w:val="0"/>
        <w:spacing w:line="460" w:lineRule="exact"/>
        <w:ind w:firstLineChars="196" w:firstLine="549"/>
        <w:textAlignment w:val="bottom"/>
        <w:rPr>
          <w:rFonts w:eastAsia="仿宋"/>
          <w:bCs/>
          <w:color w:val="000000"/>
          <w:sz w:val="28"/>
          <w:szCs w:val="28"/>
        </w:rPr>
      </w:pPr>
      <w:r>
        <w:rPr>
          <w:rFonts w:eastAsia="仿宋" w:hint="eastAsia"/>
          <w:bCs/>
          <w:color w:val="000000"/>
          <w:sz w:val="28"/>
          <w:szCs w:val="28"/>
        </w:rPr>
        <w:t>联系人：</w:t>
      </w:r>
      <w:r w:rsidR="00F570F6">
        <w:rPr>
          <w:rFonts w:eastAsia="仿宋" w:hint="eastAsia"/>
          <w:bCs/>
          <w:color w:val="000000"/>
          <w:sz w:val="28"/>
          <w:szCs w:val="28"/>
        </w:rPr>
        <w:t>姜</w:t>
      </w:r>
      <w:r>
        <w:rPr>
          <w:rFonts w:eastAsia="仿宋" w:hint="eastAsia"/>
          <w:bCs/>
          <w:color w:val="000000"/>
          <w:sz w:val="28"/>
          <w:szCs w:val="28"/>
        </w:rPr>
        <w:t>老师</w:t>
      </w:r>
    </w:p>
    <w:p w14:paraId="4F5A3FB5" w14:textId="77777777" w:rsidR="00D1095C" w:rsidRDefault="00F0699A">
      <w:pPr>
        <w:autoSpaceDE w:val="0"/>
        <w:autoSpaceDN w:val="0"/>
        <w:adjustRightInd w:val="0"/>
        <w:snapToGrid w:val="0"/>
        <w:spacing w:line="460" w:lineRule="exact"/>
        <w:ind w:firstLineChars="196" w:firstLine="549"/>
        <w:textAlignment w:val="bottom"/>
        <w:rPr>
          <w:rFonts w:eastAsia="仿宋"/>
          <w:bCs/>
          <w:color w:val="000000"/>
          <w:sz w:val="28"/>
          <w:szCs w:val="28"/>
        </w:rPr>
      </w:pPr>
      <w:r>
        <w:rPr>
          <w:rFonts w:eastAsia="仿宋" w:hint="eastAsia"/>
          <w:bCs/>
          <w:color w:val="000000"/>
          <w:sz w:val="28"/>
          <w:szCs w:val="28"/>
        </w:rPr>
        <w:t>电话：</w:t>
      </w:r>
      <w:r>
        <w:rPr>
          <w:rFonts w:eastAsia="仿宋" w:hint="eastAsia"/>
          <w:bCs/>
          <w:color w:val="000000"/>
          <w:sz w:val="28"/>
          <w:szCs w:val="28"/>
        </w:rPr>
        <w:t>023-67155033</w:t>
      </w:r>
    </w:p>
    <w:p w14:paraId="544AE270" w14:textId="77777777" w:rsidR="00D1095C" w:rsidRDefault="00D1095C">
      <w:pPr>
        <w:pStyle w:val="a8"/>
        <w:jc w:val="both"/>
      </w:pPr>
    </w:p>
    <w:p w14:paraId="57DDBACD" w14:textId="77777777" w:rsidR="00D1095C" w:rsidRDefault="00D1095C"/>
    <w:p w14:paraId="70543BB0" w14:textId="77777777" w:rsidR="00D1095C" w:rsidRDefault="00D1095C">
      <w:pPr>
        <w:pStyle w:val="a8"/>
      </w:pPr>
    </w:p>
    <w:p w14:paraId="6A82BA62" w14:textId="2714579E" w:rsidR="008A36D6" w:rsidRDefault="008A36D6">
      <w:pPr>
        <w:widowControl/>
        <w:jc w:val="left"/>
      </w:pPr>
      <w:r>
        <w:br w:type="page"/>
      </w:r>
    </w:p>
    <w:p w14:paraId="523572EB" w14:textId="77777777" w:rsidR="00D1095C" w:rsidRDefault="00F0699A">
      <w:pPr>
        <w:snapToGrid w:val="0"/>
        <w:spacing w:line="460" w:lineRule="exact"/>
        <w:rPr>
          <w:rFonts w:ascii="仿宋" w:eastAsia="仿宋" w:hAnsi="仿宋" w:cs="仿宋"/>
          <w:sz w:val="28"/>
          <w:szCs w:val="28"/>
        </w:rPr>
      </w:pPr>
      <w:r>
        <w:rPr>
          <w:rFonts w:ascii="仿宋" w:eastAsia="仿宋" w:hAnsi="仿宋" w:cs="仿宋" w:hint="eastAsia"/>
          <w:b/>
          <w:bCs/>
          <w:sz w:val="28"/>
          <w:szCs w:val="28"/>
        </w:rPr>
        <w:lastRenderedPageBreak/>
        <w:t>附件1：</w:t>
      </w:r>
    </w:p>
    <w:p w14:paraId="67867E5B" w14:textId="77777777" w:rsidR="00D1095C" w:rsidRDefault="00F0699A">
      <w:pPr>
        <w:spacing w:line="460" w:lineRule="exact"/>
        <w:jc w:val="center"/>
        <w:rPr>
          <w:rFonts w:ascii="仿宋" w:eastAsia="仿宋" w:hAnsi="仿宋" w:cs="仿宋"/>
          <w:b/>
          <w:sz w:val="32"/>
          <w:szCs w:val="32"/>
        </w:rPr>
      </w:pPr>
      <w:r>
        <w:rPr>
          <w:rFonts w:ascii="仿宋" w:eastAsia="仿宋" w:hAnsi="仿宋" w:cs="仿宋" w:hint="eastAsia"/>
          <w:b/>
          <w:sz w:val="32"/>
          <w:szCs w:val="32"/>
        </w:rPr>
        <w:t>报价函</w:t>
      </w:r>
    </w:p>
    <w:p w14:paraId="2DAA52DC" w14:textId="77777777" w:rsidR="00D1095C" w:rsidRDefault="00F0699A">
      <w:pPr>
        <w:spacing w:line="460" w:lineRule="exact"/>
        <w:jc w:val="left"/>
        <w:rPr>
          <w:rFonts w:ascii="仿宋" w:eastAsia="仿宋" w:hAnsi="仿宋" w:cs="仿宋"/>
          <w:sz w:val="28"/>
          <w:szCs w:val="28"/>
        </w:rPr>
      </w:pPr>
      <w:r>
        <w:rPr>
          <w:rFonts w:ascii="仿宋" w:eastAsia="仿宋" w:hAnsi="仿宋" w:cs="仿宋" w:hint="eastAsia"/>
          <w:sz w:val="28"/>
          <w:szCs w:val="28"/>
        </w:rPr>
        <w:t>重庆江北国际机场有限公司：</w:t>
      </w:r>
    </w:p>
    <w:p w14:paraId="7A3987AD" w14:textId="1DF3CA43" w:rsidR="00D1095C" w:rsidRDefault="00F0699A">
      <w:pPr>
        <w:tabs>
          <w:tab w:val="left" w:pos="2655"/>
          <w:tab w:val="left" w:pos="3520"/>
          <w:tab w:val="left" w:pos="4920"/>
          <w:tab w:val="left" w:pos="5715"/>
          <w:tab w:val="left" w:pos="6945"/>
          <w:tab w:val="left" w:pos="7980"/>
        </w:tabs>
        <w:autoSpaceDE w:val="0"/>
        <w:autoSpaceDN w:val="0"/>
        <w:adjustRightInd w:val="0"/>
        <w:spacing w:line="460" w:lineRule="exact"/>
        <w:ind w:leftChars="57" w:left="120" w:right="94" w:firstLineChars="200" w:firstLine="560"/>
        <w:rPr>
          <w:rFonts w:ascii="仿宋" w:eastAsia="仿宋" w:hAnsi="仿宋" w:cs="仿宋"/>
          <w:sz w:val="28"/>
          <w:szCs w:val="28"/>
        </w:rPr>
      </w:pPr>
      <w:r>
        <w:rPr>
          <w:rFonts w:ascii="仿宋" w:eastAsia="仿宋" w:hAnsi="仿宋" w:cs="仿宋" w:hint="eastAsia"/>
          <w:sz w:val="28"/>
          <w:szCs w:val="28"/>
        </w:rPr>
        <w:t>1．我方已仔细研究了</w:t>
      </w:r>
      <w:r>
        <w:rPr>
          <w:rFonts w:ascii="仿宋" w:eastAsia="仿宋" w:hAnsi="仿宋" w:cs="仿宋" w:hint="eastAsia"/>
          <w:sz w:val="28"/>
          <w:szCs w:val="28"/>
          <w:u w:val="single"/>
        </w:rPr>
        <w:tab/>
      </w:r>
      <w:r>
        <w:rPr>
          <w:rFonts w:ascii="仿宋" w:eastAsia="仿宋" w:hAnsi="仿宋" w:cs="仿宋" w:hint="eastAsia"/>
          <w:sz w:val="28"/>
          <w:szCs w:val="28"/>
          <w:u w:val="single"/>
        </w:rPr>
        <w:tab/>
        <w:t>（项目名称）</w:t>
      </w:r>
      <w:r>
        <w:rPr>
          <w:rFonts w:ascii="仿宋" w:eastAsia="仿宋" w:hAnsi="仿宋" w:cs="仿宋" w:hint="eastAsia"/>
          <w:sz w:val="28"/>
          <w:szCs w:val="28"/>
        </w:rPr>
        <w:t>项目比选文件的全部内容，愿意以人民币</w:t>
      </w:r>
      <w:r>
        <w:rPr>
          <w:rFonts w:ascii="仿宋" w:eastAsia="仿宋" w:hAnsi="仿宋" w:cs="仿宋" w:hint="eastAsia"/>
          <w:sz w:val="28"/>
          <w:szCs w:val="28"/>
          <w:u w:val="single"/>
        </w:rPr>
        <w:t>（大写）</w:t>
      </w:r>
      <w:r>
        <w:rPr>
          <w:rFonts w:ascii="仿宋" w:eastAsia="仿宋" w:hAnsi="仿宋" w:cs="仿宋" w:hint="eastAsia"/>
          <w:sz w:val="28"/>
          <w:szCs w:val="28"/>
          <w:u w:val="single"/>
        </w:rPr>
        <w:tab/>
        <w:t>元（¥</w:t>
      </w:r>
      <w:r>
        <w:rPr>
          <w:rFonts w:ascii="仿宋" w:eastAsia="仿宋" w:hAnsi="仿宋" w:cs="仿宋" w:hint="eastAsia"/>
          <w:sz w:val="28"/>
          <w:szCs w:val="28"/>
          <w:u w:val="single"/>
        </w:rPr>
        <w:tab/>
        <w:t>）</w:t>
      </w:r>
      <w:r>
        <w:rPr>
          <w:rFonts w:ascii="仿宋" w:eastAsia="仿宋" w:hAnsi="仿宋" w:cs="仿宋" w:hint="eastAsia"/>
          <w:b/>
          <w:bCs/>
          <w:sz w:val="28"/>
          <w:szCs w:val="28"/>
        </w:rPr>
        <w:t>含税</w:t>
      </w:r>
      <w:r>
        <w:rPr>
          <w:rFonts w:ascii="仿宋" w:eastAsia="仿宋" w:hAnsi="仿宋" w:cs="仿宋" w:hint="eastAsia"/>
          <w:sz w:val="28"/>
          <w:szCs w:val="28"/>
        </w:rPr>
        <w:t>的总报价，增值税税率</w:t>
      </w:r>
      <w:r>
        <w:rPr>
          <w:rFonts w:ascii="仿宋" w:eastAsia="仿宋" w:hAnsi="仿宋" w:cs="仿宋" w:hint="eastAsia"/>
          <w:sz w:val="28"/>
          <w:szCs w:val="28"/>
          <w:u w:val="single"/>
        </w:rPr>
        <w:t xml:space="preserve">      %</w:t>
      </w:r>
      <w:r>
        <w:rPr>
          <w:rFonts w:ascii="仿宋" w:eastAsia="仿宋" w:hAnsi="仿宋" w:cs="仿宋" w:hint="eastAsia"/>
          <w:sz w:val="28"/>
          <w:szCs w:val="28"/>
        </w:rPr>
        <w:t>，服务期</w:t>
      </w:r>
      <w:r>
        <w:rPr>
          <w:rFonts w:ascii="仿宋" w:eastAsia="仿宋" w:hAnsi="仿宋" w:cs="仿宋" w:hint="eastAsia"/>
          <w:sz w:val="28"/>
          <w:szCs w:val="28"/>
          <w:u w:val="single"/>
        </w:rPr>
        <w:t xml:space="preserve">     </w:t>
      </w:r>
      <w:r>
        <w:rPr>
          <w:rFonts w:ascii="仿宋" w:eastAsia="仿宋" w:hAnsi="仿宋" w:cs="仿宋" w:hint="eastAsia"/>
          <w:sz w:val="28"/>
          <w:szCs w:val="28"/>
        </w:rPr>
        <w:t>，按合同约定实施和完成承包项目的全部工作。</w:t>
      </w:r>
    </w:p>
    <w:p w14:paraId="0C16FC2D" w14:textId="77777777" w:rsidR="00D1095C" w:rsidRDefault="00F0699A">
      <w:pPr>
        <w:autoSpaceDE w:val="0"/>
        <w:autoSpaceDN w:val="0"/>
        <w:adjustRightInd w:val="0"/>
        <w:spacing w:before="15" w:line="460" w:lineRule="exact"/>
        <w:ind w:right="-20" w:firstLineChars="200" w:firstLine="560"/>
        <w:jc w:val="left"/>
        <w:rPr>
          <w:rFonts w:ascii="仿宋" w:eastAsia="仿宋" w:hAnsi="仿宋" w:cs="仿宋"/>
          <w:sz w:val="28"/>
          <w:szCs w:val="28"/>
        </w:rPr>
      </w:pPr>
      <w:r>
        <w:rPr>
          <w:rFonts w:ascii="仿宋" w:eastAsia="仿宋" w:hAnsi="仿宋" w:cs="仿宋" w:hint="eastAsia"/>
          <w:sz w:val="28"/>
          <w:szCs w:val="28"/>
        </w:rPr>
        <w:t>2．我方承诺在比选有效期90天内不修改、撤销比选响应文件。</w:t>
      </w:r>
    </w:p>
    <w:p w14:paraId="68D4F56E" w14:textId="77777777" w:rsidR="00D1095C" w:rsidRDefault="00F0699A">
      <w:pPr>
        <w:autoSpaceDE w:val="0"/>
        <w:autoSpaceDN w:val="0"/>
        <w:adjustRightInd w:val="0"/>
        <w:spacing w:line="460" w:lineRule="exact"/>
        <w:ind w:right="-20" w:firstLineChars="200" w:firstLine="560"/>
        <w:jc w:val="left"/>
        <w:rPr>
          <w:rFonts w:ascii="仿宋" w:eastAsia="仿宋" w:hAnsi="仿宋" w:cs="仿宋"/>
          <w:sz w:val="28"/>
          <w:szCs w:val="28"/>
        </w:rPr>
      </w:pPr>
      <w:r>
        <w:rPr>
          <w:rFonts w:ascii="仿宋" w:eastAsia="仿宋" w:hAnsi="仿宋" w:cs="仿宋" w:hint="eastAsia"/>
          <w:sz w:val="28"/>
          <w:szCs w:val="28"/>
        </w:rPr>
        <w:t>3．如我方成交：</w:t>
      </w:r>
    </w:p>
    <w:p w14:paraId="4CD867CF" w14:textId="77777777" w:rsidR="00D1095C" w:rsidRDefault="00F0699A">
      <w:pPr>
        <w:autoSpaceDE w:val="0"/>
        <w:autoSpaceDN w:val="0"/>
        <w:adjustRightInd w:val="0"/>
        <w:spacing w:line="460" w:lineRule="exact"/>
        <w:ind w:right="-80" w:firstLineChars="200" w:firstLine="560"/>
        <w:jc w:val="left"/>
        <w:rPr>
          <w:rFonts w:ascii="仿宋" w:eastAsia="仿宋" w:hAnsi="仿宋" w:cs="仿宋"/>
          <w:sz w:val="28"/>
          <w:szCs w:val="28"/>
        </w:rPr>
      </w:pPr>
      <w:r>
        <w:rPr>
          <w:rFonts w:ascii="仿宋" w:eastAsia="仿宋" w:hAnsi="仿宋" w:cs="仿宋" w:hint="eastAsia"/>
          <w:sz w:val="28"/>
          <w:szCs w:val="28"/>
        </w:rPr>
        <w:t>（1）我方承诺在收到成交通知后，在规定的期限内与你方签订合同。</w:t>
      </w:r>
    </w:p>
    <w:p w14:paraId="25134ACA" w14:textId="77777777" w:rsidR="00D1095C" w:rsidRDefault="00F0699A">
      <w:pPr>
        <w:autoSpaceDE w:val="0"/>
        <w:autoSpaceDN w:val="0"/>
        <w:adjustRightInd w:val="0"/>
        <w:spacing w:line="460" w:lineRule="exact"/>
        <w:ind w:right="-20" w:firstLineChars="200" w:firstLine="560"/>
        <w:jc w:val="left"/>
        <w:rPr>
          <w:rFonts w:ascii="仿宋" w:eastAsia="仿宋" w:hAnsi="仿宋" w:cs="仿宋"/>
          <w:sz w:val="28"/>
          <w:szCs w:val="28"/>
        </w:rPr>
      </w:pPr>
      <w:r>
        <w:rPr>
          <w:rFonts w:ascii="仿宋" w:eastAsia="仿宋" w:hAnsi="仿宋" w:cs="仿宋" w:hint="eastAsia"/>
          <w:sz w:val="28"/>
          <w:szCs w:val="28"/>
        </w:rPr>
        <w:t>（2）随同本报价函递交的报价函附录属于合同文件的组成部分。</w:t>
      </w:r>
    </w:p>
    <w:p w14:paraId="7028F202" w14:textId="77777777" w:rsidR="00D1095C" w:rsidRDefault="00F0699A">
      <w:pPr>
        <w:autoSpaceDE w:val="0"/>
        <w:autoSpaceDN w:val="0"/>
        <w:adjustRightInd w:val="0"/>
        <w:spacing w:line="460" w:lineRule="exact"/>
        <w:ind w:right="-20" w:firstLineChars="200" w:firstLine="560"/>
        <w:jc w:val="left"/>
        <w:rPr>
          <w:rFonts w:ascii="仿宋" w:eastAsia="仿宋" w:hAnsi="仿宋" w:cs="仿宋"/>
          <w:sz w:val="28"/>
          <w:szCs w:val="28"/>
        </w:rPr>
      </w:pPr>
      <w:r>
        <w:rPr>
          <w:rFonts w:ascii="仿宋" w:eastAsia="仿宋" w:hAnsi="仿宋" w:cs="仿宋" w:hint="eastAsia"/>
          <w:sz w:val="28"/>
          <w:szCs w:val="28"/>
        </w:rPr>
        <w:t>（3）我方承诺在合同约定的期限内完成并移交全部合同项目和成果。</w:t>
      </w:r>
    </w:p>
    <w:p w14:paraId="6DD933A1" w14:textId="77777777" w:rsidR="00D1095C" w:rsidRDefault="00F0699A">
      <w:pPr>
        <w:autoSpaceDE w:val="0"/>
        <w:autoSpaceDN w:val="0"/>
        <w:adjustRightInd w:val="0"/>
        <w:spacing w:line="460" w:lineRule="exact"/>
        <w:ind w:left="120" w:right="-9" w:firstLineChars="200" w:firstLine="560"/>
        <w:jc w:val="left"/>
        <w:rPr>
          <w:rFonts w:ascii="仿宋" w:eastAsia="仿宋" w:hAnsi="仿宋" w:cs="仿宋"/>
          <w:sz w:val="28"/>
          <w:szCs w:val="28"/>
        </w:rPr>
      </w:pPr>
      <w:r>
        <w:rPr>
          <w:rFonts w:ascii="仿宋" w:eastAsia="仿宋" w:hAnsi="仿宋" w:cs="仿宋" w:hint="eastAsia"/>
          <w:sz w:val="28"/>
          <w:szCs w:val="28"/>
        </w:rPr>
        <w:t>4．我方在此声明，所递交的比选响应文件及有关资料内容完整、真实和准确。</w:t>
      </w:r>
    </w:p>
    <w:p w14:paraId="409E9FE6" w14:textId="77777777" w:rsidR="00D1095C" w:rsidRDefault="00F0699A">
      <w:pPr>
        <w:autoSpaceDE w:val="0"/>
        <w:autoSpaceDN w:val="0"/>
        <w:adjustRightInd w:val="0"/>
        <w:spacing w:line="460" w:lineRule="exact"/>
        <w:ind w:left="120" w:right="-9" w:firstLineChars="200" w:firstLine="560"/>
        <w:jc w:val="left"/>
        <w:rPr>
          <w:rFonts w:ascii="仿宋" w:eastAsia="仿宋" w:hAnsi="仿宋" w:cs="仿宋"/>
          <w:sz w:val="28"/>
          <w:szCs w:val="28"/>
        </w:rPr>
      </w:pPr>
      <w:r>
        <w:rPr>
          <w:rFonts w:ascii="仿宋" w:eastAsia="仿宋" w:hAnsi="仿宋" w:cs="仿宋" w:hint="eastAsia"/>
          <w:sz w:val="28"/>
          <w:szCs w:val="28"/>
        </w:rPr>
        <w:t>5．除非达到另外协议并生效，你方的成交通知书和本比选响应文件将成为约束双方的合同文件组成部分。</w:t>
      </w:r>
    </w:p>
    <w:p w14:paraId="20691080" w14:textId="77777777" w:rsidR="00D1095C" w:rsidRDefault="00F0699A">
      <w:pPr>
        <w:tabs>
          <w:tab w:val="left" w:pos="7140"/>
          <w:tab w:val="left" w:pos="7560"/>
          <w:tab w:val="left" w:pos="8300"/>
        </w:tabs>
        <w:autoSpaceDE w:val="0"/>
        <w:autoSpaceDN w:val="0"/>
        <w:adjustRightInd w:val="0"/>
        <w:spacing w:line="460" w:lineRule="exact"/>
        <w:ind w:right="210" w:firstLineChars="270" w:firstLine="756"/>
        <w:jc w:val="left"/>
        <w:rPr>
          <w:rFonts w:ascii="仿宋" w:eastAsia="仿宋" w:hAnsi="仿宋" w:cs="仿宋"/>
          <w:sz w:val="28"/>
          <w:szCs w:val="28"/>
        </w:rPr>
      </w:pPr>
      <w:r>
        <w:rPr>
          <w:rFonts w:ascii="仿宋" w:eastAsia="仿宋" w:hAnsi="仿宋" w:cs="仿宋" w:hint="eastAsia"/>
          <w:sz w:val="28"/>
          <w:szCs w:val="28"/>
        </w:rPr>
        <w:t>比选响应人全称：</w:t>
      </w:r>
      <w:r>
        <w:rPr>
          <w:rFonts w:ascii="仿宋" w:eastAsia="仿宋" w:hAnsi="仿宋" w:cs="仿宋" w:hint="eastAsia"/>
          <w:sz w:val="28"/>
          <w:szCs w:val="28"/>
          <w:u w:val="single"/>
        </w:rPr>
        <w:t xml:space="preserve">         （加盖单位公章）</w:t>
      </w:r>
    </w:p>
    <w:p w14:paraId="79AABF16" w14:textId="77777777" w:rsidR="00D1095C" w:rsidRDefault="00F0699A">
      <w:pPr>
        <w:tabs>
          <w:tab w:val="left" w:pos="7140"/>
          <w:tab w:val="left" w:pos="7560"/>
          <w:tab w:val="left" w:pos="8300"/>
        </w:tabs>
        <w:autoSpaceDE w:val="0"/>
        <w:autoSpaceDN w:val="0"/>
        <w:adjustRightInd w:val="0"/>
        <w:spacing w:line="460" w:lineRule="exact"/>
        <w:ind w:right="210" w:firstLineChars="270" w:firstLine="756"/>
        <w:jc w:val="left"/>
        <w:rPr>
          <w:rFonts w:ascii="仿宋" w:eastAsia="仿宋" w:hAnsi="仿宋" w:cs="仿宋"/>
          <w:sz w:val="28"/>
          <w:szCs w:val="28"/>
          <w:u w:val="single"/>
        </w:rPr>
      </w:pPr>
      <w:r>
        <w:rPr>
          <w:rFonts w:ascii="仿宋" w:eastAsia="仿宋" w:hAnsi="仿宋" w:cs="仿宋" w:hint="eastAsia"/>
          <w:sz w:val="28"/>
          <w:szCs w:val="28"/>
        </w:rPr>
        <w:t>法定代表人或其委托代理人</w:t>
      </w:r>
      <w:r>
        <w:rPr>
          <w:rFonts w:ascii="仿宋" w:eastAsia="仿宋" w:hAnsi="仿宋" w:cs="仿宋" w:hint="eastAsia"/>
          <w:sz w:val="28"/>
          <w:szCs w:val="28"/>
          <w:u w:val="single"/>
        </w:rPr>
        <w:t>：</w:t>
      </w:r>
      <w:r>
        <w:rPr>
          <w:rFonts w:ascii="仿宋" w:eastAsia="仿宋" w:hAnsi="仿宋" w:cs="仿宋" w:hint="eastAsia"/>
          <w:sz w:val="28"/>
          <w:szCs w:val="28"/>
          <w:u w:val="single"/>
        </w:rPr>
        <w:tab/>
        <w:t>（签字）</w:t>
      </w:r>
    </w:p>
    <w:p w14:paraId="26719EDD" w14:textId="77777777" w:rsidR="00D1095C" w:rsidRDefault="00F0699A">
      <w:pPr>
        <w:tabs>
          <w:tab w:val="left" w:pos="7035"/>
          <w:tab w:val="left" w:pos="7560"/>
          <w:tab w:val="left" w:pos="8300"/>
        </w:tabs>
        <w:autoSpaceDE w:val="0"/>
        <w:autoSpaceDN w:val="0"/>
        <w:adjustRightInd w:val="0"/>
        <w:spacing w:line="460" w:lineRule="exact"/>
        <w:ind w:right="210" w:firstLineChars="270" w:firstLine="756"/>
        <w:jc w:val="left"/>
        <w:rPr>
          <w:rFonts w:ascii="仿宋" w:eastAsia="仿宋" w:hAnsi="仿宋" w:cs="仿宋"/>
          <w:sz w:val="28"/>
          <w:szCs w:val="28"/>
          <w:u w:val="single"/>
        </w:rPr>
      </w:pPr>
      <w:r>
        <w:rPr>
          <w:rFonts w:ascii="仿宋" w:eastAsia="仿宋" w:hAnsi="仿宋" w:cs="仿宋" w:hint="eastAsia"/>
          <w:sz w:val="28"/>
          <w:szCs w:val="28"/>
        </w:rPr>
        <w:t>地址：</w:t>
      </w:r>
      <w:r>
        <w:rPr>
          <w:rFonts w:ascii="仿宋" w:eastAsia="仿宋" w:hAnsi="仿宋" w:cs="仿宋" w:hint="eastAsia"/>
          <w:sz w:val="28"/>
          <w:szCs w:val="28"/>
          <w:u w:val="single"/>
        </w:rPr>
        <w:tab/>
      </w:r>
    </w:p>
    <w:p w14:paraId="6FE83F1A" w14:textId="77777777" w:rsidR="00D1095C" w:rsidRDefault="00F0699A">
      <w:pPr>
        <w:tabs>
          <w:tab w:val="left" w:pos="7035"/>
          <w:tab w:val="left" w:pos="7560"/>
          <w:tab w:val="left" w:pos="8300"/>
        </w:tabs>
        <w:autoSpaceDE w:val="0"/>
        <w:autoSpaceDN w:val="0"/>
        <w:adjustRightInd w:val="0"/>
        <w:spacing w:line="460" w:lineRule="exact"/>
        <w:ind w:right="210" w:firstLineChars="270" w:firstLine="756"/>
        <w:jc w:val="left"/>
        <w:rPr>
          <w:rFonts w:ascii="仿宋" w:eastAsia="仿宋" w:hAnsi="仿宋" w:cs="仿宋"/>
          <w:sz w:val="28"/>
          <w:szCs w:val="28"/>
          <w:u w:val="single"/>
        </w:rPr>
      </w:pPr>
      <w:r>
        <w:rPr>
          <w:rFonts w:ascii="仿宋" w:eastAsia="仿宋" w:hAnsi="仿宋" w:cs="仿宋" w:hint="eastAsia"/>
          <w:sz w:val="28"/>
          <w:szCs w:val="28"/>
        </w:rPr>
        <w:t>邮箱</w:t>
      </w:r>
      <w:r>
        <w:rPr>
          <w:rFonts w:ascii="仿宋" w:eastAsia="仿宋" w:hAnsi="仿宋" w:cs="仿宋" w:hint="eastAsia"/>
          <w:sz w:val="28"/>
          <w:szCs w:val="28"/>
          <w:u w:val="single"/>
        </w:rPr>
        <w:t xml:space="preserve">：　　　　　　　　　　　　　　</w:t>
      </w:r>
    </w:p>
    <w:p w14:paraId="3BC9B8D7" w14:textId="77777777" w:rsidR="00D1095C" w:rsidRDefault="00F0699A">
      <w:pPr>
        <w:tabs>
          <w:tab w:val="left" w:pos="7035"/>
          <w:tab w:val="left" w:pos="7560"/>
          <w:tab w:val="left" w:pos="8300"/>
        </w:tabs>
        <w:autoSpaceDE w:val="0"/>
        <w:autoSpaceDN w:val="0"/>
        <w:adjustRightInd w:val="0"/>
        <w:spacing w:line="460" w:lineRule="exact"/>
        <w:ind w:right="210" w:firstLineChars="270" w:firstLine="756"/>
        <w:jc w:val="left"/>
        <w:rPr>
          <w:rFonts w:ascii="仿宋" w:eastAsia="仿宋" w:hAnsi="仿宋" w:cs="仿宋"/>
          <w:sz w:val="28"/>
          <w:szCs w:val="28"/>
          <w:u w:val="single"/>
        </w:rPr>
      </w:pPr>
      <w:r>
        <w:rPr>
          <w:rFonts w:ascii="仿宋" w:eastAsia="仿宋" w:hAnsi="仿宋" w:cs="仿宋" w:hint="eastAsia"/>
          <w:sz w:val="28"/>
          <w:szCs w:val="28"/>
        </w:rPr>
        <w:t>电话</w:t>
      </w:r>
      <w:r>
        <w:rPr>
          <w:rFonts w:ascii="仿宋" w:eastAsia="仿宋" w:hAnsi="仿宋" w:cs="仿宋" w:hint="eastAsia"/>
          <w:sz w:val="28"/>
          <w:szCs w:val="28"/>
          <w:u w:val="single"/>
        </w:rPr>
        <w:t xml:space="preserve">：　　　　　　　　　　　　　　</w:t>
      </w:r>
    </w:p>
    <w:p w14:paraId="44C4D544" w14:textId="77777777" w:rsidR="00D1095C" w:rsidRDefault="00F0699A">
      <w:pPr>
        <w:tabs>
          <w:tab w:val="left" w:pos="7035"/>
          <w:tab w:val="left" w:pos="7560"/>
          <w:tab w:val="left" w:pos="8300"/>
        </w:tabs>
        <w:autoSpaceDE w:val="0"/>
        <w:autoSpaceDN w:val="0"/>
        <w:adjustRightInd w:val="0"/>
        <w:spacing w:line="460" w:lineRule="exact"/>
        <w:ind w:right="210" w:firstLineChars="270" w:firstLine="756"/>
        <w:jc w:val="left"/>
        <w:rPr>
          <w:rFonts w:ascii="仿宋" w:eastAsia="仿宋" w:hAnsi="仿宋" w:cs="仿宋"/>
          <w:sz w:val="28"/>
          <w:szCs w:val="28"/>
          <w:u w:val="single"/>
        </w:rPr>
      </w:pPr>
      <w:r>
        <w:rPr>
          <w:rFonts w:ascii="仿宋" w:eastAsia="仿宋" w:hAnsi="仿宋" w:cs="仿宋" w:hint="eastAsia"/>
          <w:sz w:val="28"/>
          <w:szCs w:val="28"/>
        </w:rPr>
        <w:t>传真：</w:t>
      </w:r>
      <w:r>
        <w:rPr>
          <w:rFonts w:ascii="仿宋" w:eastAsia="仿宋" w:hAnsi="仿宋" w:cs="仿宋" w:hint="eastAsia"/>
          <w:sz w:val="28"/>
          <w:szCs w:val="28"/>
          <w:u w:val="single"/>
        </w:rPr>
        <w:t xml:space="preserve">　　　　　　　　　　　　　　</w:t>
      </w:r>
    </w:p>
    <w:p w14:paraId="4E365E48" w14:textId="77777777" w:rsidR="00D1095C" w:rsidRDefault="00F0699A">
      <w:pPr>
        <w:tabs>
          <w:tab w:val="left" w:pos="7035"/>
          <w:tab w:val="left" w:pos="7560"/>
          <w:tab w:val="left" w:pos="8300"/>
        </w:tabs>
        <w:autoSpaceDE w:val="0"/>
        <w:autoSpaceDN w:val="0"/>
        <w:adjustRightInd w:val="0"/>
        <w:spacing w:line="460" w:lineRule="exact"/>
        <w:ind w:right="210" w:firstLineChars="270" w:firstLine="756"/>
        <w:jc w:val="left"/>
        <w:rPr>
          <w:rFonts w:ascii="仿宋" w:eastAsia="仿宋" w:hAnsi="仿宋" w:cs="仿宋"/>
          <w:sz w:val="28"/>
          <w:szCs w:val="28"/>
        </w:rPr>
      </w:pPr>
      <w:r>
        <w:rPr>
          <w:rFonts w:ascii="仿宋" w:eastAsia="仿宋" w:hAnsi="仿宋" w:cs="仿宋" w:hint="eastAsia"/>
          <w:sz w:val="28"/>
          <w:szCs w:val="28"/>
        </w:rPr>
        <w:t>邮政编码：</w:t>
      </w:r>
      <w:r>
        <w:rPr>
          <w:rFonts w:ascii="仿宋" w:eastAsia="仿宋" w:hAnsi="仿宋" w:cs="仿宋" w:hint="eastAsia"/>
          <w:sz w:val="28"/>
          <w:szCs w:val="28"/>
          <w:u w:val="single"/>
        </w:rPr>
        <w:t xml:space="preserve">　　　　　</w:t>
      </w:r>
    </w:p>
    <w:p w14:paraId="16CBBC10" w14:textId="77777777" w:rsidR="00D1095C" w:rsidRDefault="00F0699A">
      <w:pPr>
        <w:tabs>
          <w:tab w:val="left" w:pos="6000"/>
          <w:tab w:val="left" w:pos="7040"/>
          <w:tab w:val="left" w:pos="8100"/>
        </w:tabs>
        <w:autoSpaceDE w:val="0"/>
        <w:autoSpaceDN w:val="0"/>
        <w:adjustRightInd w:val="0"/>
        <w:spacing w:line="460" w:lineRule="exact"/>
        <w:ind w:leftChars="571" w:left="2246" w:right="-20" w:hangingChars="374" w:hanging="1047"/>
        <w:jc w:val="center"/>
        <w:rPr>
          <w:rFonts w:ascii="仿宋" w:eastAsia="仿宋" w:hAnsi="仿宋" w:cs="仿宋"/>
          <w:sz w:val="28"/>
          <w:szCs w:val="28"/>
        </w:rPr>
      </w:pPr>
      <w:r>
        <w:rPr>
          <w:rFonts w:ascii="仿宋" w:eastAsia="仿宋" w:hAnsi="仿宋" w:cs="仿宋" w:hint="eastAsia"/>
          <w:sz w:val="28"/>
          <w:szCs w:val="28"/>
        </w:rPr>
        <w:t xml:space="preserve">                      </w:t>
      </w:r>
    </w:p>
    <w:p w14:paraId="20FA655E" w14:textId="77777777" w:rsidR="00D1095C" w:rsidRDefault="00F0699A">
      <w:pPr>
        <w:tabs>
          <w:tab w:val="left" w:pos="6000"/>
          <w:tab w:val="left" w:pos="7040"/>
          <w:tab w:val="left" w:pos="8100"/>
        </w:tabs>
        <w:autoSpaceDE w:val="0"/>
        <w:autoSpaceDN w:val="0"/>
        <w:adjustRightInd w:val="0"/>
        <w:spacing w:line="460" w:lineRule="exact"/>
        <w:ind w:leftChars="571" w:left="2246" w:right="-20" w:hangingChars="374" w:hanging="1047"/>
        <w:jc w:val="cente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3CB9C59B" w14:textId="77777777" w:rsidR="008A36D6" w:rsidRDefault="008A36D6">
      <w:pPr>
        <w:widowControl/>
        <w:jc w:val="left"/>
        <w:rPr>
          <w:rFonts w:ascii="仿宋" w:eastAsia="仿宋" w:hAnsi="仿宋" w:cs="仿宋"/>
          <w:b/>
          <w:bCs/>
          <w:sz w:val="28"/>
          <w:szCs w:val="28"/>
        </w:rPr>
      </w:pPr>
      <w:r>
        <w:rPr>
          <w:rFonts w:ascii="仿宋" w:eastAsia="仿宋" w:hAnsi="仿宋" w:cs="仿宋"/>
          <w:b/>
          <w:bCs/>
          <w:sz w:val="28"/>
          <w:szCs w:val="28"/>
        </w:rPr>
        <w:br w:type="page"/>
      </w:r>
    </w:p>
    <w:p w14:paraId="10629D7C" w14:textId="35A6027A" w:rsidR="00D1095C" w:rsidRDefault="00F0699A">
      <w:pPr>
        <w:snapToGrid w:val="0"/>
        <w:spacing w:line="460" w:lineRule="exact"/>
        <w:rPr>
          <w:rFonts w:ascii="仿宋" w:eastAsia="仿宋" w:hAnsi="仿宋" w:cs="仿宋"/>
          <w:b/>
          <w:bCs/>
          <w:sz w:val="28"/>
          <w:szCs w:val="28"/>
        </w:rPr>
      </w:pPr>
      <w:r>
        <w:rPr>
          <w:rFonts w:ascii="仿宋" w:eastAsia="仿宋" w:hAnsi="仿宋" w:cs="仿宋" w:hint="eastAsia"/>
          <w:b/>
          <w:bCs/>
          <w:sz w:val="28"/>
          <w:szCs w:val="28"/>
        </w:rPr>
        <w:lastRenderedPageBreak/>
        <w:t>附件2：</w:t>
      </w:r>
    </w:p>
    <w:p w14:paraId="3240556C" w14:textId="77777777" w:rsidR="00D1095C" w:rsidRDefault="00F0699A">
      <w:pPr>
        <w:spacing w:line="460" w:lineRule="exact"/>
        <w:jc w:val="center"/>
        <w:rPr>
          <w:rFonts w:ascii="仿宋" w:eastAsia="仿宋" w:hAnsi="仿宋" w:cs="仿宋"/>
          <w:b/>
          <w:sz w:val="28"/>
          <w:szCs w:val="28"/>
        </w:rPr>
      </w:pPr>
      <w:r>
        <w:rPr>
          <w:rFonts w:ascii="仿宋" w:eastAsia="仿宋" w:hAnsi="仿宋" w:cs="仿宋" w:hint="eastAsia"/>
          <w:b/>
          <w:sz w:val="28"/>
          <w:szCs w:val="28"/>
        </w:rPr>
        <w:t>法定代表人身份证明</w:t>
      </w:r>
    </w:p>
    <w:p w14:paraId="6919CCA0" w14:textId="77777777" w:rsidR="00D1095C" w:rsidRDefault="00D1095C">
      <w:pPr>
        <w:spacing w:line="460" w:lineRule="exact"/>
        <w:rPr>
          <w:rFonts w:ascii="仿宋" w:eastAsia="仿宋" w:hAnsi="仿宋" w:cs="仿宋"/>
        </w:rPr>
      </w:pPr>
    </w:p>
    <w:p w14:paraId="1DCBFF67" w14:textId="77777777" w:rsidR="00D1095C" w:rsidRDefault="00F0699A">
      <w:pPr>
        <w:tabs>
          <w:tab w:val="left" w:pos="5565"/>
        </w:tabs>
        <w:autoSpaceDE w:val="0"/>
        <w:autoSpaceDN w:val="0"/>
        <w:adjustRightInd w:val="0"/>
        <w:snapToGrid w:val="0"/>
        <w:spacing w:line="460" w:lineRule="exact"/>
        <w:ind w:firstLineChars="186" w:firstLine="521"/>
        <w:jc w:val="left"/>
        <w:rPr>
          <w:rFonts w:ascii="仿宋" w:eastAsia="仿宋" w:hAnsi="仿宋" w:cs="仿宋"/>
          <w:kern w:val="0"/>
          <w:sz w:val="28"/>
          <w:szCs w:val="28"/>
        </w:rPr>
      </w:pPr>
      <w:r>
        <w:rPr>
          <w:rFonts w:ascii="仿宋" w:eastAsia="仿宋" w:hAnsi="仿宋" w:cs="仿宋" w:hint="eastAsia"/>
          <w:kern w:val="0"/>
          <w:sz w:val="28"/>
          <w:szCs w:val="28"/>
        </w:rPr>
        <w:t>比选响应人名称：</w:t>
      </w:r>
      <w:r>
        <w:rPr>
          <w:rFonts w:ascii="仿宋" w:eastAsia="仿宋" w:hAnsi="仿宋" w:cs="仿宋" w:hint="eastAsia"/>
          <w:kern w:val="0"/>
          <w:sz w:val="28"/>
          <w:szCs w:val="28"/>
          <w:u w:val="single"/>
        </w:rPr>
        <w:tab/>
        <w:t xml:space="preserve">              </w:t>
      </w:r>
    </w:p>
    <w:p w14:paraId="3611CDC3" w14:textId="77777777" w:rsidR="00D1095C" w:rsidRDefault="00D1095C">
      <w:pPr>
        <w:autoSpaceDE w:val="0"/>
        <w:autoSpaceDN w:val="0"/>
        <w:adjustRightInd w:val="0"/>
        <w:snapToGrid w:val="0"/>
        <w:spacing w:line="460" w:lineRule="exact"/>
        <w:ind w:firstLineChars="186" w:firstLine="521"/>
        <w:jc w:val="left"/>
        <w:rPr>
          <w:rFonts w:ascii="仿宋" w:eastAsia="仿宋" w:hAnsi="仿宋" w:cs="仿宋"/>
          <w:kern w:val="0"/>
          <w:sz w:val="28"/>
          <w:szCs w:val="28"/>
        </w:rPr>
      </w:pPr>
    </w:p>
    <w:p w14:paraId="640F8648" w14:textId="77777777" w:rsidR="00D1095C" w:rsidRDefault="00F0699A">
      <w:pPr>
        <w:tabs>
          <w:tab w:val="left" w:pos="5475"/>
        </w:tabs>
        <w:autoSpaceDE w:val="0"/>
        <w:autoSpaceDN w:val="0"/>
        <w:adjustRightInd w:val="0"/>
        <w:snapToGrid w:val="0"/>
        <w:spacing w:line="460" w:lineRule="exact"/>
        <w:ind w:firstLineChars="186" w:firstLine="521"/>
        <w:jc w:val="left"/>
        <w:rPr>
          <w:rFonts w:ascii="仿宋" w:eastAsia="仿宋" w:hAnsi="仿宋" w:cs="仿宋"/>
          <w:kern w:val="0"/>
          <w:sz w:val="28"/>
          <w:szCs w:val="28"/>
        </w:rPr>
      </w:pPr>
      <w:r>
        <w:rPr>
          <w:rFonts w:ascii="仿宋" w:eastAsia="仿宋" w:hAnsi="仿宋" w:cs="仿宋" w:hint="eastAsia"/>
          <w:kern w:val="0"/>
          <w:sz w:val="28"/>
          <w:szCs w:val="28"/>
        </w:rPr>
        <w:t>单位性质：</w:t>
      </w:r>
      <w:r>
        <w:rPr>
          <w:rFonts w:ascii="仿宋" w:eastAsia="仿宋" w:hAnsi="仿宋" w:cs="仿宋" w:hint="eastAsia"/>
          <w:kern w:val="0"/>
          <w:sz w:val="28"/>
          <w:szCs w:val="28"/>
          <w:u w:val="single"/>
        </w:rPr>
        <w:tab/>
        <w:t xml:space="preserve">               </w:t>
      </w:r>
    </w:p>
    <w:p w14:paraId="429F6D32" w14:textId="77777777" w:rsidR="00D1095C" w:rsidRDefault="00D1095C">
      <w:pPr>
        <w:autoSpaceDE w:val="0"/>
        <w:autoSpaceDN w:val="0"/>
        <w:adjustRightInd w:val="0"/>
        <w:snapToGrid w:val="0"/>
        <w:spacing w:line="460" w:lineRule="exact"/>
        <w:ind w:firstLineChars="186" w:firstLine="521"/>
        <w:jc w:val="left"/>
        <w:rPr>
          <w:rFonts w:ascii="仿宋" w:eastAsia="仿宋" w:hAnsi="仿宋" w:cs="仿宋"/>
          <w:kern w:val="0"/>
          <w:sz w:val="28"/>
          <w:szCs w:val="28"/>
        </w:rPr>
      </w:pPr>
    </w:p>
    <w:p w14:paraId="792CE65C" w14:textId="77777777" w:rsidR="00D1095C" w:rsidRDefault="00F0699A">
      <w:pPr>
        <w:tabs>
          <w:tab w:val="left" w:pos="5475"/>
        </w:tabs>
        <w:autoSpaceDE w:val="0"/>
        <w:autoSpaceDN w:val="0"/>
        <w:adjustRightInd w:val="0"/>
        <w:snapToGrid w:val="0"/>
        <w:spacing w:line="460" w:lineRule="exact"/>
        <w:ind w:firstLineChars="186" w:firstLine="521"/>
        <w:jc w:val="left"/>
        <w:rPr>
          <w:rFonts w:ascii="仿宋" w:eastAsia="仿宋" w:hAnsi="仿宋" w:cs="仿宋"/>
          <w:kern w:val="0"/>
          <w:sz w:val="28"/>
          <w:szCs w:val="28"/>
        </w:rPr>
      </w:pPr>
      <w:r>
        <w:rPr>
          <w:rFonts w:ascii="仿宋" w:eastAsia="仿宋" w:hAnsi="仿宋" w:cs="仿宋" w:hint="eastAsia"/>
          <w:kern w:val="0"/>
          <w:sz w:val="28"/>
          <w:szCs w:val="28"/>
        </w:rPr>
        <w:t>地址：</w:t>
      </w:r>
      <w:r>
        <w:rPr>
          <w:rFonts w:ascii="仿宋" w:eastAsia="仿宋" w:hAnsi="仿宋" w:cs="仿宋" w:hint="eastAsia"/>
          <w:kern w:val="0"/>
          <w:sz w:val="28"/>
          <w:szCs w:val="28"/>
          <w:u w:val="single"/>
        </w:rPr>
        <w:tab/>
        <w:t xml:space="preserve">               </w:t>
      </w:r>
    </w:p>
    <w:p w14:paraId="4A8E5766" w14:textId="77777777" w:rsidR="00D1095C" w:rsidRDefault="00D1095C">
      <w:pPr>
        <w:autoSpaceDE w:val="0"/>
        <w:autoSpaceDN w:val="0"/>
        <w:adjustRightInd w:val="0"/>
        <w:snapToGrid w:val="0"/>
        <w:spacing w:line="460" w:lineRule="exact"/>
        <w:ind w:firstLineChars="186" w:firstLine="521"/>
        <w:jc w:val="left"/>
        <w:rPr>
          <w:rFonts w:ascii="仿宋" w:eastAsia="仿宋" w:hAnsi="仿宋" w:cs="仿宋"/>
          <w:kern w:val="0"/>
          <w:sz w:val="28"/>
          <w:szCs w:val="28"/>
        </w:rPr>
      </w:pPr>
    </w:p>
    <w:p w14:paraId="51BBC72F" w14:textId="77777777" w:rsidR="00D1095C" w:rsidRDefault="00F0699A">
      <w:pPr>
        <w:tabs>
          <w:tab w:val="left" w:pos="2520"/>
          <w:tab w:val="left" w:pos="3836"/>
        </w:tabs>
        <w:autoSpaceDE w:val="0"/>
        <w:autoSpaceDN w:val="0"/>
        <w:adjustRightInd w:val="0"/>
        <w:snapToGrid w:val="0"/>
        <w:spacing w:line="460" w:lineRule="exact"/>
        <w:ind w:firstLineChars="186" w:firstLine="521"/>
        <w:jc w:val="left"/>
        <w:rPr>
          <w:rFonts w:ascii="仿宋" w:eastAsia="仿宋" w:hAnsi="仿宋" w:cs="仿宋"/>
          <w:kern w:val="0"/>
          <w:sz w:val="28"/>
          <w:szCs w:val="28"/>
        </w:rPr>
      </w:pPr>
      <w:r>
        <w:rPr>
          <w:rFonts w:ascii="仿宋" w:eastAsia="仿宋" w:hAnsi="仿宋" w:cs="仿宋" w:hint="eastAsia"/>
          <w:kern w:val="0"/>
          <w:sz w:val="28"/>
          <w:szCs w:val="28"/>
        </w:rPr>
        <w:t>成立时间：</w:t>
      </w:r>
      <w:r>
        <w:rPr>
          <w:rFonts w:ascii="仿宋" w:eastAsia="仿宋" w:hAnsi="仿宋" w:cs="仿宋" w:hint="eastAsia"/>
          <w:kern w:val="0"/>
          <w:sz w:val="28"/>
          <w:szCs w:val="28"/>
          <w:u w:val="single"/>
        </w:rPr>
        <w:tab/>
        <w:t xml:space="preserve">  </w:t>
      </w:r>
      <w:r>
        <w:rPr>
          <w:rFonts w:ascii="仿宋" w:eastAsia="仿宋" w:hAnsi="仿宋" w:cs="仿宋" w:hint="eastAsia"/>
          <w:spacing w:val="-1"/>
          <w:kern w:val="0"/>
          <w:sz w:val="28"/>
          <w:szCs w:val="28"/>
        </w:rPr>
        <w:t>年</w:t>
      </w:r>
      <w:r>
        <w:rPr>
          <w:rFonts w:ascii="仿宋" w:eastAsia="仿宋" w:hAnsi="仿宋" w:cs="仿宋" w:hint="eastAsia"/>
          <w:spacing w:val="-1"/>
          <w:kern w:val="0"/>
          <w:sz w:val="28"/>
          <w:szCs w:val="28"/>
          <w:u w:val="single"/>
        </w:rPr>
        <w:t xml:space="preserve">      </w:t>
      </w:r>
      <w:r>
        <w:rPr>
          <w:rFonts w:ascii="仿宋" w:eastAsia="仿宋" w:hAnsi="仿宋" w:cs="仿宋" w:hint="eastAsia"/>
          <w:spacing w:val="-1"/>
          <w:kern w:val="0"/>
          <w:sz w:val="28"/>
          <w:szCs w:val="28"/>
        </w:rPr>
        <w:t>月</w:t>
      </w:r>
      <w:r>
        <w:rPr>
          <w:rFonts w:ascii="仿宋" w:eastAsia="仿宋" w:hAnsi="仿宋" w:cs="仿宋" w:hint="eastAsia"/>
          <w:spacing w:val="-1"/>
          <w:kern w:val="0"/>
          <w:sz w:val="28"/>
          <w:szCs w:val="28"/>
          <w:u w:val="single"/>
        </w:rPr>
        <w:t xml:space="preserve">      </w:t>
      </w:r>
      <w:r>
        <w:rPr>
          <w:rFonts w:ascii="仿宋" w:eastAsia="仿宋" w:hAnsi="仿宋" w:cs="仿宋" w:hint="eastAsia"/>
          <w:kern w:val="0"/>
          <w:sz w:val="28"/>
          <w:szCs w:val="28"/>
        </w:rPr>
        <w:t>日</w:t>
      </w:r>
    </w:p>
    <w:p w14:paraId="2BD53BD4" w14:textId="77777777" w:rsidR="00D1095C" w:rsidRDefault="00D1095C">
      <w:pPr>
        <w:autoSpaceDE w:val="0"/>
        <w:autoSpaceDN w:val="0"/>
        <w:adjustRightInd w:val="0"/>
        <w:snapToGrid w:val="0"/>
        <w:spacing w:line="460" w:lineRule="exact"/>
        <w:ind w:firstLineChars="186" w:firstLine="521"/>
        <w:jc w:val="left"/>
        <w:rPr>
          <w:rFonts w:ascii="仿宋" w:eastAsia="仿宋" w:hAnsi="仿宋" w:cs="仿宋"/>
          <w:kern w:val="0"/>
          <w:sz w:val="28"/>
          <w:szCs w:val="28"/>
        </w:rPr>
      </w:pPr>
    </w:p>
    <w:p w14:paraId="2E65011E" w14:textId="77777777" w:rsidR="00D1095C" w:rsidRDefault="00F0699A">
      <w:pPr>
        <w:tabs>
          <w:tab w:val="left" w:pos="5475"/>
        </w:tabs>
        <w:autoSpaceDE w:val="0"/>
        <w:autoSpaceDN w:val="0"/>
        <w:adjustRightInd w:val="0"/>
        <w:snapToGrid w:val="0"/>
        <w:spacing w:line="460" w:lineRule="exact"/>
        <w:ind w:firstLineChars="186" w:firstLine="521"/>
        <w:jc w:val="left"/>
        <w:rPr>
          <w:rFonts w:ascii="仿宋" w:eastAsia="仿宋" w:hAnsi="仿宋" w:cs="仿宋"/>
          <w:kern w:val="0"/>
          <w:sz w:val="28"/>
          <w:szCs w:val="28"/>
        </w:rPr>
      </w:pPr>
      <w:r>
        <w:rPr>
          <w:rFonts w:ascii="仿宋" w:eastAsia="仿宋" w:hAnsi="仿宋" w:cs="仿宋" w:hint="eastAsia"/>
          <w:kern w:val="0"/>
          <w:sz w:val="28"/>
          <w:szCs w:val="28"/>
        </w:rPr>
        <w:t>经营期限：</w:t>
      </w:r>
      <w:r>
        <w:rPr>
          <w:rFonts w:ascii="仿宋" w:eastAsia="仿宋" w:hAnsi="仿宋" w:cs="仿宋" w:hint="eastAsia"/>
          <w:kern w:val="0"/>
          <w:sz w:val="28"/>
          <w:szCs w:val="28"/>
          <w:u w:val="single"/>
        </w:rPr>
        <w:tab/>
      </w:r>
    </w:p>
    <w:p w14:paraId="73E8B237" w14:textId="77777777" w:rsidR="00D1095C" w:rsidRDefault="00D1095C">
      <w:pPr>
        <w:autoSpaceDE w:val="0"/>
        <w:autoSpaceDN w:val="0"/>
        <w:adjustRightInd w:val="0"/>
        <w:snapToGrid w:val="0"/>
        <w:spacing w:line="460" w:lineRule="exact"/>
        <w:ind w:firstLineChars="186" w:firstLine="521"/>
        <w:jc w:val="left"/>
        <w:rPr>
          <w:rFonts w:ascii="仿宋" w:eastAsia="仿宋" w:hAnsi="仿宋" w:cs="仿宋"/>
          <w:kern w:val="0"/>
          <w:sz w:val="28"/>
          <w:szCs w:val="28"/>
        </w:rPr>
      </w:pPr>
    </w:p>
    <w:p w14:paraId="4109CB69" w14:textId="77777777" w:rsidR="00D1095C" w:rsidRDefault="00F0699A">
      <w:pPr>
        <w:tabs>
          <w:tab w:val="left" w:pos="1580"/>
          <w:tab w:val="left" w:pos="3260"/>
          <w:tab w:val="left" w:pos="4840"/>
          <w:tab w:val="left" w:pos="6300"/>
        </w:tabs>
        <w:autoSpaceDE w:val="0"/>
        <w:autoSpaceDN w:val="0"/>
        <w:adjustRightInd w:val="0"/>
        <w:snapToGrid w:val="0"/>
        <w:spacing w:line="460" w:lineRule="exact"/>
        <w:ind w:firstLineChars="186" w:firstLine="521"/>
        <w:jc w:val="left"/>
        <w:rPr>
          <w:rFonts w:ascii="仿宋" w:eastAsia="仿宋" w:hAnsi="仿宋" w:cs="仿宋"/>
          <w:kern w:val="0"/>
          <w:sz w:val="28"/>
          <w:szCs w:val="28"/>
        </w:rPr>
      </w:pPr>
      <w:r>
        <w:rPr>
          <w:rFonts w:ascii="仿宋" w:eastAsia="仿宋" w:hAnsi="仿宋" w:cs="仿宋" w:hint="eastAsia"/>
          <w:kern w:val="0"/>
          <w:sz w:val="28"/>
          <w:szCs w:val="28"/>
        </w:rPr>
        <w:t>姓名：</w:t>
      </w:r>
      <w:r>
        <w:rPr>
          <w:rFonts w:ascii="仿宋" w:eastAsia="仿宋" w:hAnsi="仿宋" w:cs="仿宋" w:hint="eastAsia"/>
          <w:kern w:val="0"/>
          <w:sz w:val="28"/>
          <w:szCs w:val="28"/>
          <w:u w:val="single"/>
        </w:rPr>
        <w:tab/>
        <w:t xml:space="preserve">    </w:t>
      </w:r>
      <w:r>
        <w:rPr>
          <w:rFonts w:ascii="仿宋" w:eastAsia="仿宋" w:hAnsi="仿宋" w:cs="仿宋" w:hint="eastAsia"/>
          <w:kern w:val="0"/>
          <w:sz w:val="28"/>
          <w:szCs w:val="28"/>
        </w:rPr>
        <w:t xml:space="preserve"> 性别</w:t>
      </w:r>
      <w:r>
        <w:rPr>
          <w:rFonts w:ascii="仿宋" w:eastAsia="仿宋" w:hAnsi="仿宋" w:cs="仿宋" w:hint="eastAsia"/>
          <w:spacing w:val="-1"/>
          <w:kern w:val="0"/>
          <w:sz w:val="28"/>
          <w:szCs w:val="28"/>
        </w:rPr>
        <w:t>：</w:t>
      </w:r>
      <w:r>
        <w:rPr>
          <w:rFonts w:ascii="仿宋" w:eastAsia="仿宋" w:hAnsi="仿宋" w:cs="仿宋" w:hint="eastAsia"/>
          <w:kern w:val="0"/>
          <w:sz w:val="28"/>
          <w:szCs w:val="28"/>
          <w:u w:val="single"/>
        </w:rPr>
        <w:tab/>
        <w:t xml:space="preserve">   </w:t>
      </w:r>
      <w:r>
        <w:rPr>
          <w:rFonts w:ascii="仿宋" w:eastAsia="仿宋" w:hAnsi="仿宋" w:cs="仿宋" w:hint="eastAsia"/>
          <w:kern w:val="0"/>
          <w:sz w:val="28"/>
          <w:szCs w:val="28"/>
        </w:rPr>
        <w:t xml:space="preserve"> </w:t>
      </w:r>
      <w:r>
        <w:rPr>
          <w:rFonts w:ascii="仿宋" w:eastAsia="仿宋" w:hAnsi="仿宋" w:cs="仿宋" w:hint="eastAsia"/>
          <w:spacing w:val="-1"/>
          <w:kern w:val="0"/>
          <w:sz w:val="28"/>
          <w:szCs w:val="28"/>
        </w:rPr>
        <w:t>年</w:t>
      </w:r>
      <w:r>
        <w:rPr>
          <w:rFonts w:ascii="仿宋" w:eastAsia="仿宋" w:hAnsi="仿宋" w:cs="仿宋" w:hint="eastAsia"/>
          <w:kern w:val="0"/>
          <w:sz w:val="28"/>
          <w:szCs w:val="28"/>
        </w:rPr>
        <w:t>龄：</w:t>
      </w:r>
      <w:r>
        <w:rPr>
          <w:rFonts w:ascii="仿宋" w:eastAsia="仿宋" w:hAnsi="仿宋" w:cs="仿宋" w:hint="eastAsia"/>
          <w:kern w:val="0"/>
          <w:sz w:val="28"/>
          <w:szCs w:val="28"/>
          <w:u w:val="single"/>
        </w:rPr>
        <w:tab/>
        <w:t xml:space="preserve">   </w:t>
      </w:r>
      <w:r>
        <w:rPr>
          <w:rFonts w:ascii="仿宋" w:eastAsia="仿宋" w:hAnsi="仿宋" w:cs="仿宋" w:hint="eastAsia"/>
          <w:kern w:val="0"/>
          <w:sz w:val="28"/>
          <w:szCs w:val="28"/>
        </w:rPr>
        <w:t xml:space="preserve"> 职务：</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 xml:space="preserve"> </w:t>
      </w:r>
    </w:p>
    <w:p w14:paraId="2FCD567C" w14:textId="77777777" w:rsidR="00D1095C" w:rsidRDefault="00D1095C">
      <w:pPr>
        <w:autoSpaceDE w:val="0"/>
        <w:autoSpaceDN w:val="0"/>
        <w:adjustRightInd w:val="0"/>
        <w:snapToGrid w:val="0"/>
        <w:spacing w:line="460" w:lineRule="exact"/>
        <w:ind w:firstLineChars="186" w:firstLine="521"/>
        <w:jc w:val="left"/>
        <w:rPr>
          <w:rFonts w:ascii="仿宋" w:eastAsia="仿宋" w:hAnsi="仿宋" w:cs="仿宋"/>
          <w:kern w:val="0"/>
          <w:sz w:val="28"/>
          <w:szCs w:val="28"/>
        </w:rPr>
      </w:pPr>
    </w:p>
    <w:p w14:paraId="737B96A1" w14:textId="77777777" w:rsidR="00D1095C" w:rsidRDefault="00F0699A">
      <w:pPr>
        <w:tabs>
          <w:tab w:val="left" w:pos="3360"/>
        </w:tabs>
        <w:autoSpaceDE w:val="0"/>
        <w:autoSpaceDN w:val="0"/>
        <w:adjustRightInd w:val="0"/>
        <w:snapToGrid w:val="0"/>
        <w:spacing w:line="460" w:lineRule="exact"/>
        <w:ind w:firstLineChars="186" w:firstLine="521"/>
        <w:jc w:val="left"/>
        <w:rPr>
          <w:rFonts w:ascii="仿宋" w:eastAsia="仿宋" w:hAnsi="仿宋" w:cs="仿宋"/>
          <w:kern w:val="0"/>
          <w:sz w:val="28"/>
          <w:szCs w:val="28"/>
        </w:rPr>
      </w:pPr>
      <w:r>
        <w:rPr>
          <w:rFonts w:ascii="仿宋" w:eastAsia="仿宋" w:hAnsi="仿宋" w:cs="仿宋" w:hint="eastAsia"/>
          <w:kern w:val="0"/>
          <w:sz w:val="28"/>
          <w:szCs w:val="28"/>
        </w:rPr>
        <w:t>系</w:t>
      </w:r>
      <w:r>
        <w:rPr>
          <w:rFonts w:ascii="仿宋" w:eastAsia="仿宋" w:hAnsi="仿宋" w:cs="仿宋" w:hint="eastAsia"/>
          <w:kern w:val="0"/>
          <w:sz w:val="28"/>
          <w:szCs w:val="28"/>
          <w:u w:val="single"/>
        </w:rPr>
        <w:tab/>
      </w:r>
      <w:r>
        <w:rPr>
          <w:rFonts w:ascii="仿宋" w:eastAsia="仿宋" w:hAnsi="仿宋" w:cs="仿宋" w:hint="eastAsia"/>
          <w:kern w:val="0"/>
          <w:sz w:val="28"/>
          <w:szCs w:val="28"/>
        </w:rPr>
        <w:t>（比选响应人全称）的法定代表人。</w:t>
      </w:r>
    </w:p>
    <w:p w14:paraId="674E988B" w14:textId="77777777" w:rsidR="00D1095C" w:rsidRDefault="00D1095C">
      <w:pPr>
        <w:autoSpaceDE w:val="0"/>
        <w:autoSpaceDN w:val="0"/>
        <w:adjustRightInd w:val="0"/>
        <w:snapToGrid w:val="0"/>
        <w:spacing w:line="460" w:lineRule="exact"/>
        <w:ind w:firstLineChars="186" w:firstLine="521"/>
        <w:jc w:val="left"/>
        <w:rPr>
          <w:rFonts w:ascii="仿宋" w:eastAsia="仿宋" w:hAnsi="仿宋" w:cs="仿宋"/>
          <w:kern w:val="0"/>
          <w:sz w:val="28"/>
          <w:szCs w:val="28"/>
        </w:rPr>
      </w:pPr>
    </w:p>
    <w:p w14:paraId="4D3F08A7" w14:textId="77777777" w:rsidR="00D1095C" w:rsidRDefault="00F0699A">
      <w:pPr>
        <w:autoSpaceDE w:val="0"/>
        <w:autoSpaceDN w:val="0"/>
        <w:adjustRightInd w:val="0"/>
        <w:snapToGrid w:val="0"/>
        <w:spacing w:line="460" w:lineRule="exact"/>
        <w:ind w:firstLineChars="386" w:firstLine="1081"/>
        <w:jc w:val="left"/>
        <w:rPr>
          <w:rFonts w:ascii="仿宋" w:eastAsia="仿宋" w:hAnsi="仿宋" w:cs="仿宋"/>
          <w:kern w:val="0"/>
          <w:sz w:val="28"/>
          <w:szCs w:val="28"/>
        </w:rPr>
      </w:pPr>
      <w:r>
        <w:rPr>
          <w:rFonts w:ascii="仿宋" w:eastAsia="仿宋" w:hAnsi="仿宋" w:cs="仿宋" w:hint="eastAsia"/>
          <w:kern w:val="0"/>
          <w:sz w:val="28"/>
          <w:szCs w:val="28"/>
        </w:rPr>
        <w:t>特此证明。</w:t>
      </w:r>
    </w:p>
    <w:p w14:paraId="063BC7B0" w14:textId="77777777" w:rsidR="00D1095C" w:rsidRDefault="00D1095C">
      <w:pPr>
        <w:autoSpaceDE w:val="0"/>
        <w:autoSpaceDN w:val="0"/>
        <w:adjustRightInd w:val="0"/>
        <w:snapToGrid w:val="0"/>
        <w:spacing w:line="460" w:lineRule="exact"/>
        <w:jc w:val="left"/>
        <w:rPr>
          <w:rFonts w:ascii="仿宋" w:eastAsia="仿宋" w:hAnsi="仿宋" w:cs="仿宋"/>
          <w:kern w:val="0"/>
          <w:sz w:val="28"/>
          <w:szCs w:val="28"/>
        </w:rPr>
      </w:pPr>
    </w:p>
    <w:p w14:paraId="3E685652" w14:textId="77777777" w:rsidR="00D1095C" w:rsidRDefault="00D1095C">
      <w:pPr>
        <w:autoSpaceDE w:val="0"/>
        <w:autoSpaceDN w:val="0"/>
        <w:adjustRightInd w:val="0"/>
        <w:snapToGrid w:val="0"/>
        <w:spacing w:line="460" w:lineRule="exact"/>
        <w:jc w:val="left"/>
        <w:rPr>
          <w:rFonts w:ascii="仿宋" w:eastAsia="仿宋" w:hAnsi="仿宋" w:cs="仿宋"/>
          <w:kern w:val="0"/>
          <w:sz w:val="28"/>
          <w:szCs w:val="28"/>
        </w:rPr>
      </w:pPr>
    </w:p>
    <w:p w14:paraId="43C46826" w14:textId="77777777" w:rsidR="00D1095C" w:rsidRDefault="00D1095C">
      <w:pPr>
        <w:autoSpaceDE w:val="0"/>
        <w:autoSpaceDN w:val="0"/>
        <w:adjustRightInd w:val="0"/>
        <w:snapToGrid w:val="0"/>
        <w:spacing w:line="460" w:lineRule="exact"/>
        <w:jc w:val="left"/>
        <w:rPr>
          <w:rFonts w:ascii="仿宋" w:eastAsia="仿宋" w:hAnsi="仿宋" w:cs="仿宋"/>
          <w:kern w:val="0"/>
          <w:sz w:val="28"/>
          <w:szCs w:val="28"/>
        </w:rPr>
      </w:pPr>
    </w:p>
    <w:p w14:paraId="60DC43E8" w14:textId="77777777" w:rsidR="00D1095C" w:rsidRDefault="00F0699A">
      <w:pPr>
        <w:tabs>
          <w:tab w:val="left" w:pos="5460"/>
        </w:tabs>
        <w:autoSpaceDE w:val="0"/>
        <w:autoSpaceDN w:val="0"/>
        <w:adjustRightInd w:val="0"/>
        <w:snapToGrid w:val="0"/>
        <w:spacing w:line="460" w:lineRule="exact"/>
        <w:jc w:val="left"/>
        <w:rPr>
          <w:rFonts w:ascii="仿宋" w:eastAsia="仿宋" w:hAnsi="仿宋" w:cs="仿宋"/>
          <w:kern w:val="0"/>
          <w:sz w:val="28"/>
          <w:szCs w:val="28"/>
        </w:rPr>
      </w:pPr>
      <w:r>
        <w:rPr>
          <w:rFonts w:ascii="仿宋" w:eastAsia="仿宋" w:hAnsi="仿宋" w:cs="仿宋" w:hint="eastAsia"/>
          <w:kern w:val="0"/>
          <w:sz w:val="28"/>
          <w:szCs w:val="28"/>
        </w:rPr>
        <w:t>比选响应</w:t>
      </w:r>
      <w:r>
        <w:rPr>
          <w:rFonts w:ascii="仿宋" w:eastAsia="仿宋" w:hAnsi="仿宋" w:cs="仿宋" w:hint="eastAsia"/>
          <w:spacing w:val="-1"/>
          <w:kern w:val="0"/>
          <w:sz w:val="28"/>
          <w:szCs w:val="28"/>
        </w:rPr>
        <w:t>人全称</w:t>
      </w:r>
      <w:r>
        <w:rPr>
          <w:rFonts w:ascii="仿宋" w:eastAsia="仿宋" w:hAnsi="仿宋" w:cs="仿宋" w:hint="eastAsia"/>
          <w:kern w:val="0"/>
          <w:sz w:val="28"/>
          <w:szCs w:val="28"/>
        </w:rPr>
        <w:t>：</w:t>
      </w:r>
      <w:r>
        <w:rPr>
          <w:rFonts w:ascii="仿宋" w:eastAsia="仿宋" w:hAnsi="仿宋" w:cs="仿宋" w:hint="eastAsia"/>
          <w:kern w:val="0"/>
          <w:sz w:val="28"/>
          <w:szCs w:val="28"/>
          <w:u w:val="single"/>
        </w:rPr>
        <w:tab/>
        <w:t xml:space="preserve">       </w:t>
      </w:r>
      <w:r>
        <w:rPr>
          <w:rFonts w:ascii="仿宋" w:eastAsia="仿宋" w:hAnsi="仿宋" w:cs="仿宋" w:hint="eastAsia"/>
          <w:spacing w:val="-1"/>
          <w:kern w:val="0"/>
          <w:sz w:val="28"/>
          <w:szCs w:val="28"/>
        </w:rPr>
        <w:t>（加</w:t>
      </w:r>
      <w:r>
        <w:rPr>
          <w:rFonts w:ascii="仿宋" w:eastAsia="仿宋" w:hAnsi="仿宋" w:cs="仿宋" w:hint="eastAsia"/>
          <w:kern w:val="0"/>
          <w:sz w:val="28"/>
          <w:szCs w:val="28"/>
        </w:rPr>
        <w:t>盖单位公章）</w:t>
      </w:r>
    </w:p>
    <w:p w14:paraId="7D260DC5" w14:textId="77777777" w:rsidR="00D1095C" w:rsidRDefault="00D1095C">
      <w:pPr>
        <w:autoSpaceDE w:val="0"/>
        <w:autoSpaceDN w:val="0"/>
        <w:adjustRightInd w:val="0"/>
        <w:snapToGrid w:val="0"/>
        <w:spacing w:line="460" w:lineRule="exact"/>
        <w:jc w:val="left"/>
        <w:rPr>
          <w:rFonts w:ascii="仿宋" w:eastAsia="仿宋" w:hAnsi="仿宋" w:cs="仿宋"/>
          <w:kern w:val="0"/>
          <w:sz w:val="28"/>
          <w:szCs w:val="28"/>
        </w:rPr>
      </w:pPr>
    </w:p>
    <w:p w14:paraId="37EB2D63" w14:textId="77777777" w:rsidR="00D1095C" w:rsidRDefault="00F0699A">
      <w:pPr>
        <w:tabs>
          <w:tab w:val="left" w:pos="4935"/>
          <w:tab w:val="left" w:pos="5460"/>
          <w:tab w:val="left" w:pos="6400"/>
        </w:tabs>
        <w:autoSpaceDE w:val="0"/>
        <w:autoSpaceDN w:val="0"/>
        <w:adjustRightInd w:val="0"/>
        <w:snapToGrid w:val="0"/>
        <w:spacing w:line="460" w:lineRule="exact"/>
        <w:ind w:firstLineChars="1600" w:firstLine="4448"/>
        <w:jc w:val="left"/>
        <w:rPr>
          <w:rFonts w:ascii="仿宋" w:eastAsia="仿宋" w:hAnsi="仿宋" w:cs="仿宋"/>
          <w:kern w:val="0"/>
          <w:sz w:val="28"/>
          <w:szCs w:val="28"/>
        </w:rPr>
      </w:pPr>
      <w:r>
        <w:rPr>
          <w:rFonts w:ascii="仿宋" w:eastAsia="仿宋" w:hAnsi="仿宋" w:cs="仿宋" w:hint="eastAsia"/>
          <w:spacing w:val="-1"/>
          <w:kern w:val="0"/>
          <w:sz w:val="28"/>
          <w:szCs w:val="28"/>
          <w:u w:val="single"/>
        </w:rPr>
        <w:t xml:space="preserve">     </w:t>
      </w:r>
      <w:r>
        <w:rPr>
          <w:rFonts w:ascii="仿宋" w:eastAsia="仿宋" w:hAnsi="仿宋" w:cs="仿宋" w:hint="eastAsia"/>
          <w:spacing w:val="-1"/>
          <w:kern w:val="0"/>
          <w:sz w:val="28"/>
          <w:szCs w:val="28"/>
        </w:rPr>
        <w:t>年</w:t>
      </w:r>
      <w:r>
        <w:rPr>
          <w:rFonts w:ascii="仿宋" w:eastAsia="仿宋" w:hAnsi="仿宋" w:cs="仿宋" w:hint="eastAsia"/>
          <w:spacing w:val="-1"/>
          <w:kern w:val="0"/>
          <w:sz w:val="28"/>
          <w:szCs w:val="28"/>
          <w:u w:val="single"/>
        </w:rPr>
        <w:t xml:space="preserve">    </w:t>
      </w:r>
      <w:r>
        <w:rPr>
          <w:rFonts w:ascii="仿宋" w:eastAsia="仿宋" w:hAnsi="仿宋" w:cs="仿宋" w:hint="eastAsia"/>
          <w:kern w:val="0"/>
          <w:sz w:val="28"/>
          <w:szCs w:val="28"/>
        </w:rPr>
        <w:t>月</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日</w:t>
      </w:r>
    </w:p>
    <w:p w14:paraId="5438FB51" w14:textId="77777777" w:rsidR="00D1095C" w:rsidRDefault="00D1095C">
      <w:pPr>
        <w:pStyle w:val="a0"/>
        <w:rPr>
          <w:rFonts w:ascii="仿宋" w:eastAsia="仿宋" w:hAnsi="仿宋" w:cs="仿宋"/>
          <w:kern w:val="0"/>
          <w:sz w:val="28"/>
          <w:szCs w:val="28"/>
        </w:rPr>
      </w:pPr>
    </w:p>
    <w:p w14:paraId="204C184D" w14:textId="77777777" w:rsidR="00D1095C" w:rsidRDefault="00F0699A">
      <w:pPr>
        <w:spacing w:line="460" w:lineRule="exact"/>
        <w:rPr>
          <w:rFonts w:ascii="仿宋" w:eastAsia="仿宋" w:hAnsi="仿宋" w:cs="仿宋"/>
          <w:b/>
          <w:bCs/>
          <w:sz w:val="28"/>
          <w:szCs w:val="28"/>
        </w:rPr>
      </w:pPr>
      <w:r>
        <w:rPr>
          <w:rFonts w:ascii="仿宋" w:eastAsia="仿宋" w:hAnsi="仿宋" w:cs="仿宋" w:hint="eastAsia"/>
          <w:b/>
          <w:bCs/>
          <w:kern w:val="0"/>
          <w:sz w:val="28"/>
          <w:szCs w:val="28"/>
        </w:rPr>
        <w:t>附法定代表人身份证复印件</w:t>
      </w:r>
    </w:p>
    <w:p w14:paraId="224CF321" w14:textId="77777777" w:rsidR="00D1095C" w:rsidRDefault="00D1095C">
      <w:pPr>
        <w:snapToGrid w:val="0"/>
        <w:spacing w:line="460" w:lineRule="exact"/>
        <w:rPr>
          <w:rFonts w:ascii="方正仿宋_GBK" w:eastAsia="方正仿宋_GBK" w:hAnsi="仿宋"/>
          <w:b/>
          <w:bCs/>
          <w:sz w:val="28"/>
          <w:szCs w:val="28"/>
        </w:rPr>
      </w:pPr>
    </w:p>
    <w:p w14:paraId="7D17F274" w14:textId="77777777" w:rsidR="00D1095C" w:rsidRDefault="00D1095C">
      <w:pPr>
        <w:snapToGrid w:val="0"/>
        <w:spacing w:line="460" w:lineRule="exact"/>
        <w:rPr>
          <w:rFonts w:ascii="方正仿宋_GBK" w:eastAsia="方正仿宋_GBK" w:hAnsi="仿宋"/>
          <w:b/>
          <w:bCs/>
          <w:sz w:val="28"/>
          <w:szCs w:val="28"/>
        </w:rPr>
      </w:pPr>
    </w:p>
    <w:p w14:paraId="1ABD588F" w14:textId="77777777" w:rsidR="00D1095C" w:rsidRDefault="00F0699A">
      <w:pPr>
        <w:snapToGrid w:val="0"/>
        <w:spacing w:line="460" w:lineRule="exact"/>
        <w:rPr>
          <w:rFonts w:ascii="仿宋" w:eastAsia="仿宋" w:hAnsi="仿宋" w:cs="仿宋"/>
          <w:b/>
          <w:bCs/>
          <w:sz w:val="28"/>
          <w:szCs w:val="28"/>
        </w:rPr>
      </w:pPr>
      <w:r>
        <w:rPr>
          <w:rFonts w:ascii="仿宋" w:eastAsia="仿宋" w:hAnsi="仿宋" w:cs="仿宋" w:hint="eastAsia"/>
          <w:b/>
          <w:bCs/>
          <w:sz w:val="28"/>
          <w:szCs w:val="28"/>
        </w:rPr>
        <w:lastRenderedPageBreak/>
        <w:t>附件3：</w:t>
      </w:r>
    </w:p>
    <w:p w14:paraId="6CFB28B5" w14:textId="77777777" w:rsidR="00D1095C" w:rsidRDefault="00F0699A">
      <w:pPr>
        <w:spacing w:before="120"/>
        <w:jc w:val="center"/>
        <w:rPr>
          <w:rFonts w:ascii="仿宋" w:eastAsia="仿宋" w:hAnsi="仿宋" w:cs="仿宋"/>
          <w:b/>
          <w:sz w:val="28"/>
          <w:szCs w:val="28"/>
        </w:rPr>
      </w:pPr>
      <w:r>
        <w:rPr>
          <w:rFonts w:ascii="仿宋" w:eastAsia="仿宋" w:hAnsi="仿宋" w:cs="仿宋" w:hint="eastAsia"/>
          <w:b/>
          <w:sz w:val="28"/>
          <w:szCs w:val="28"/>
        </w:rPr>
        <w:t>法定代表人授权委托书</w:t>
      </w:r>
    </w:p>
    <w:p w14:paraId="7A55A1E2" w14:textId="77777777" w:rsidR="00D1095C" w:rsidRDefault="00F0699A">
      <w:pPr>
        <w:spacing w:before="120"/>
        <w:jc w:val="center"/>
        <w:rPr>
          <w:rFonts w:ascii="仿宋" w:eastAsia="仿宋" w:hAnsi="仿宋" w:cs="仿宋"/>
          <w:b/>
          <w:sz w:val="28"/>
          <w:szCs w:val="28"/>
        </w:rPr>
      </w:pPr>
      <w:r>
        <w:rPr>
          <w:rFonts w:ascii="仿宋" w:eastAsia="仿宋" w:hAnsi="仿宋" w:cs="仿宋" w:hint="eastAsia"/>
          <w:b/>
          <w:sz w:val="28"/>
          <w:szCs w:val="28"/>
        </w:rPr>
        <w:t>（适用于有委托代理人的情况）</w:t>
      </w:r>
    </w:p>
    <w:p w14:paraId="42305E4D" w14:textId="77777777" w:rsidR="00D1095C" w:rsidRDefault="00D1095C">
      <w:pPr>
        <w:spacing w:before="120"/>
        <w:ind w:firstLine="480"/>
        <w:rPr>
          <w:rFonts w:ascii="仿宋" w:eastAsia="仿宋" w:hAnsi="仿宋" w:cs="仿宋"/>
        </w:rPr>
      </w:pPr>
    </w:p>
    <w:p w14:paraId="549E8BE9" w14:textId="77777777" w:rsidR="00D1095C" w:rsidRDefault="00F0699A">
      <w:pPr>
        <w:topLinePunct/>
        <w:spacing w:before="120" w:line="440" w:lineRule="exact"/>
        <w:ind w:firstLine="480"/>
        <w:rPr>
          <w:rFonts w:ascii="仿宋" w:eastAsia="仿宋" w:hAnsi="仿宋" w:cs="仿宋"/>
          <w:kern w:val="0"/>
          <w:sz w:val="28"/>
          <w:szCs w:val="28"/>
        </w:rPr>
      </w:pPr>
      <w:r>
        <w:rPr>
          <w:rFonts w:ascii="仿宋" w:eastAsia="仿宋" w:hAnsi="仿宋" w:cs="仿宋" w:hint="eastAsia"/>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14:paraId="616A3E9D" w14:textId="77777777" w:rsidR="00D1095C" w:rsidRDefault="00F0699A">
      <w:pPr>
        <w:spacing w:before="120" w:line="440" w:lineRule="exact"/>
        <w:ind w:firstLine="480"/>
        <w:rPr>
          <w:rFonts w:ascii="仿宋" w:eastAsia="仿宋" w:hAnsi="仿宋" w:cs="仿宋"/>
          <w:kern w:val="0"/>
          <w:sz w:val="28"/>
          <w:szCs w:val="28"/>
        </w:rPr>
      </w:pPr>
      <w:r>
        <w:rPr>
          <w:rFonts w:ascii="仿宋" w:eastAsia="仿宋" w:hAnsi="仿宋" w:cs="仿宋" w:hint="eastAsia"/>
          <w:kern w:val="0"/>
          <w:sz w:val="28"/>
          <w:szCs w:val="28"/>
        </w:rPr>
        <w:t>委托期限：________。</w:t>
      </w:r>
    </w:p>
    <w:p w14:paraId="43F0E620" w14:textId="77777777" w:rsidR="00D1095C" w:rsidRDefault="00F0699A">
      <w:pPr>
        <w:spacing w:before="120" w:line="440" w:lineRule="exact"/>
        <w:ind w:firstLine="480"/>
        <w:rPr>
          <w:rFonts w:ascii="仿宋" w:eastAsia="仿宋" w:hAnsi="仿宋" w:cs="仿宋"/>
          <w:kern w:val="0"/>
          <w:sz w:val="28"/>
          <w:szCs w:val="28"/>
        </w:rPr>
      </w:pPr>
      <w:r>
        <w:rPr>
          <w:rFonts w:ascii="仿宋" w:eastAsia="仿宋" w:hAnsi="仿宋" w:cs="仿宋" w:hint="eastAsia"/>
          <w:kern w:val="0"/>
          <w:sz w:val="28"/>
          <w:szCs w:val="28"/>
        </w:rPr>
        <w:t>代理人无转委托权。</w:t>
      </w:r>
    </w:p>
    <w:p w14:paraId="0BB93258" w14:textId="77777777" w:rsidR="00D1095C" w:rsidRDefault="00D1095C">
      <w:pPr>
        <w:spacing w:before="120" w:line="440" w:lineRule="exact"/>
        <w:rPr>
          <w:rFonts w:ascii="仿宋" w:eastAsia="仿宋" w:hAnsi="仿宋" w:cs="仿宋"/>
          <w:kern w:val="0"/>
          <w:sz w:val="28"/>
          <w:szCs w:val="28"/>
        </w:rPr>
      </w:pPr>
    </w:p>
    <w:p w14:paraId="5ACD0FD7" w14:textId="77777777" w:rsidR="00D1095C" w:rsidRDefault="00F0699A">
      <w:pPr>
        <w:spacing w:before="120" w:line="440" w:lineRule="exact"/>
        <w:ind w:firstLine="480"/>
        <w:rPr>
          <w:rFonts w:ascii="仿宋" w:eastAsia="仿宋" w:hAnsi="仿宋" w:cs="仿宋"/>
          <w:kern w:val="0"/>
          <w:sz w:val="28"/>
          <w:szCs w:val="28"/>
        </w:rPr>
      </w:pPr>
      <w:r>
        <w:rPr>
          <w:rFonts w:ascii="仿宋" w:eastAsia="仿宋" w:hAnsi="仿宋" w:cs="仿宋" w:hint="eastAsia"/>
          <w:kern w:val="0"/>
          <w:sz w:val="28"/>
          <w:szCs w:val="28"/>
        </w:rPr>
        <w:t>注：本授权委托书需由比选响应人加盖单位鲜公章并由其法定代表人和委托代理人签字。</w:t>
      </w:r>
    </w:p>
    <w:p w14:paraId="07E59BF4" w14:textId="77777777" w:rsidR="00D1095C" w:rsidRDefault="00D1095C">
      <w:pPr>
        <w:spacing w:before="120" w:line="440" w:lineRule="exact"/>
        <w:ind w:firstLine="480"/>
        <w:rPr>
          <w:rFonts w:ascii="仿宋" w:eastAsia="仿宋" w:hAnsi="仿宋" w:cs="仿宋"/>
          <w:kern w:val="0"/>
          <w:sz w:val="28"/>
          <w:szCs w:val="28"/>
        </w:rPr>
      </w:pPr>
    </w:p>
    <w:p w14:paraId="0E9C81E3" w14:textId="77777777" w:rsidR="00D1095C" w:rsidRDefault="00F0699A">
      <w:pPr>
        <w:spacing w:before="120" w:line="440" w:lineRule="exact"/>
        <w:ind w:firstLineChars="1282" w:firstLine="3590"/>
        <w:rPr>
          <w:rFonts w:ascii="仿宋" w:eastAsia="仿宋" w:hAnsi="仿宋" w:cs="仿宋"/>
          <w:kern w:val="0"/>
          <w:sz w:val="28"/>
          <w:szCs w:val="28"/>
        </w:rPr>
      </w:pPr>
      <w:r>
        <w:rPr>
          <w:rFonts w:ascii="仿宋" w:eastAsia="仿宋" w:hAnsi="仿宋" w:cs="仿宋" w:hint="eastAsia"/>
          <w:kern w:val="0"/>
          <w:sz w:val="28"/>
          <w:szCs w:val="28"/>
        </w:rPr>
        <w:t>比选响应人：（单位鲜公章）</w:t>
      </w:r>
    </w:p>
    <w:p w14:paraId="252F9551" w14:textId="77777777" w:rsidR="00D1095C" w:rsidRDefault="00F0699A">
      <w:pPr>
        <w:spacing w:before="120" w:line="440" w:lineRule="exact"/>
        <w:ind w:firstLineChars="1281" w:firstLine="3587"/>
        <w:jc w:val="left"/>
        <w:rPr>
          <w:rFonts w:ascii="仿宋" w:eastAsia="仿宋" w:hAnsi="仿宋" w:cs="仿宋"/>
          <w:kern w:val="0"/>
          <w:sz w:val="28"/>
          <w:szCs w:val="28"/>
        </w:rPr>
      </w:pPr>
      <w:r>
        <w:rPr>
          <w:rFonts w:ascii="仿宋" w:eastAsia="仿宋" w:hAnsi="仿宋" w:cs="仿宋" w:hint="eastAsia"/>
          <w:kern w:val="0"/>
          <w:sz w:val="28"/>
          <w:szCs w:val="28"/>
        </w:rPr>
        <w:t>法定代表人：（签字）</w:t>
      </w:r>
    </w:p>
    <w:p w14:paraId="2D801294" w14:textId="77777777" w:rsidR="00D1095C" w:rsidRDefault="00F0699A">
      <w:pPr>
        <w:spacing w:before="120" w:line="440" w:lineRule="exact"/>
        <w:ind w:firstLineChars="1282" w:firstLine="3590"/>
        <w:rPr>
          <w:rFonts w:ascii="仿宋" w:eastAsia="仿宋" w:hAnsi="仿宋" w:cs="仿宋"/>
          <w:kern w:val="0"/>
          <w:sz w:val="28"/>
          <w:szCs w:val="28"/>
        </w:rPr>
      </w:pPr>
      <w:r>
        <w:rPr>
          <w:rFonts w:ascii="仿宋" w:eastAsia="仿宋" w:hAnsi="仿宋" w:cs="仿宋" w:hint="eastAsia"/>
          <w:kern w:val="0"/>
          <w:sz w:val="28"/>
          <w:szCs w:val="28"/>
        </w:rPr>
        <w:t>身份证号码：</w:t>
      </w:r>
    </w:p>
    <w:p w14:paraId="25557C8D" w14:textId="77777777" w:rsidR="00D1095C" w:rsidRDefault="00F0699A">
      <w:pPr>
        <w:topLinePunct/>
        <w:spacing w:before="120" w:line="440" w:lineRule="exact"/>
        <w:ind w:firstLineChars="1300" w:firstLine="3640"/>
        <w:rPr>
          <w:rFonts w:ascii="仿宋" w:eastAsia="仿宋" w:hAnsi="仿宋" w:cs="仿宋"/>
          <w:kern w:val="0"/>
          <w:sz w:val="28"/>
          <w:szCs w:val="28"/>
        </w:rPr>
      </w:pPr>
      <w:r>
        <w:rPr>
          <w:rFonts w:ascii="仿宋" w:eastAsia="仿宋" w:hAnsi="仿宋" w:cs="仿宋" w:hint="eastAsia"/>
          <w:kern w:val="0"/>
          <w:sz w:val="28"/>
          <w:szCs w:val="28"/>
        </w:rPr>
        <w:t>委托代理人：（签字）</w:t>
      </w:r>
    </w:p>
    <w:p w14:paraId="5B97FD52" w14:textId="77777777" w:rsidR="00D1095C" w:rsidRDefault="00F0699A">
      <w:pPr>
        <w:topLinePunct/>
        <w:spacing w:before="120" w:line="440" w:lineRule="exact"/>
        <w:ind w:firstLineChars="1300" w:firstLine="3640"/>
        <w:rPr>
          <w:rFonts w:ascii="仿宋" w:eastAsia="仿宋" w:hAnsi="仿宋" w:cs="仿宋"/>
          <w:kern w:val="0"/>
          <w:sz w:val="28"/>
          <w:szCs w:val="28"/>
        </w:rPr>
      </w:pPr>
      <w:r>
        <w:rPr>
          <w:rFonts w:ascii="仿宋" w:eastAsia="仿宋" w:hAnsi="仿宋" w:cs="仿宋" w:hint="eastAsia"/>
          <w:kern w:val="0"/>
          <w:sz w:val="28"/>
          <w:szCs w:val="28"/>
        </w:rPr>
        <w:t>身份证号码：</w:t>
      </w:r>
    </w:p>
    <w:p w14:paraId="70DE134B" w14:textId="77777777" w:rsidR="00D1095C" w:rsidRDefault="00F0699A">
      <w:pPr>
        <w:topLinePunct/>
        <w:spacing w:before="120" w:line="440" w:lineRule="exact"/>
        <w:ind w:firstLineChars="1300" w:firstLine="3640"/>
        <w:rPr>
          <w:rFonts w:ascii="仿宋" w:eastAsia="仿宋" w:hAnsi="仿宋" w:cs="仿宋"/>
          <w:kern w:val="0"/>
          <w:sz w:val="28"/>
          <w:szCs w:val="28"/>
        </w:rPr>
      </w:pPr>
      <w:r>
        <w:rPr>
          <w:rFonts w:ascii="仿宋" w:eastAsia="仿宋" w:hAnsi="仿宋" w:cs="仿宋" w:hint="eastAsia"/>
          <w:kern w:val="0"/>
          <w:sz w:val="28"/>
          <w:szCs w:val="28"/>
        </w:rPr>
        <w:t>________年____月____日</w:t>
      </w:r>
    </w:p>
    <w:p w14:paraId="129722A7" w14:textId="77777777" w:rsidR="00D1095C" w:rsidRDefault="00D1095C">
      <w:pPr>
        <w:spacing w:line="460" w:lineRule="exact"/>
        <w:rPr>
          <w:rFonts w:ascii="仿宋" w:eastAsia="仿宋" w:hAnsi="仿宋" w:cs="仿宋"/>
        </w:rPr>
      </w:pPr>
    </w:p>
    <w:p w14:paraId="4B1924A1" w14:textId="77777777" w:rsidR="00D1095C" w:rsidRDefault="00F0699A">
      <w:pPr>
        <w:snapToGrid w:val="0"/>
        <w:spacing w:line="460" w:lineRule="exact"/>
        <w:rPr>
          <w:rFonts w:ascii="仿宋" w:eastAsia="仿宋" w:hAnsi="仿宋" w:cs="仿宋"/>
          <w:b/>
          <w:bCs/>
          <w:sz w:val="28"/>
          <w:szCs w:val="28"/>
        </w:rPr>
      </w:pPr>
      <w:proofErr w:type="gramStart"/>
      <w:r>
        <w:rPr>
          <w:rFonts w:ascii="仿宋" w:eastAsia="仿宋" w:hAnsi="仿宋" w:cs="仿宋" w:hint="eastAsia"/>
          <w:b/>
          <w:bCs/>
          <w:sz w:val="28"/>
          <w:szCs w:val="28"/>
        </w:rPr>
        <w:t>附委托</w:t>
      </w:r>
      <w:proofErr w:type="gramEnd"/>
      <w:r>
        <w:rPr>
          <w:rFonts w:ascii="仿宋" w:eastAsia="仿宋" w:hAnsi="仿宋" w:cs="仿宋" w:hint="eastAsia"/>
          <w:b/>
          <w:bCs/>
          <w:sz w:val="28"/>
          <w:szCs w:val="28"/>
        </w:rPr>
        <w:t>代理人身份证复印件</w:t>
      </w:r>
    </w:p>
    <w:p w14:paraId="1E9F04AA" w14:textId="77777777" w:rsidR="00D1095C" w:rsidRDefault="00D1095C">
      <w:pPr>
        <w:jc w:val="center"/>
        <w:rPr>
          <w:rFonts w:ascii="仿宋" w:eastAsia="仿宋" w:hAnsi="仿宋"/>
          <w:b/>
          <w:bCs/>
          <w:sz w:val="44"/>
          <w:szCs w:val="44"/>
        </w:rPr>
      </w:pPr>
    </w:p>
    <w:p w14:paraId="5582AEDF" w14:textId="77777777" w:rsidR="00D1095C" w:rsidRDefault="00D1095C">
      <w:pPr>
        <w:jc w:val="center"/>
        <w:rPr>
          <w:rFonts w:ascii="仿宋" w:eastAsia="仿宋" w:hAnsi="仿宋"/>
          <w:b/>
          <w:bCs/>
          <w:sz w:val="44"/>
          <w:szCs w:val="44"/>
        </w:rPr>
      </w:pPr>
    </w:p>
    <w:p w14:paraId="30DF1D1A" w14:textId="7A6C38C5" w:rsidR="00D1095C" w:rsidRDefault="00C437B7" w:rsidP="00C437B7">
      <w:pPr>
        <w:widowControl/>
        <w:jc w:val="left"/>
        <w:rPr>
          <w:rFonts w:ascii="仿宋" w:eastAsia="仿宋" w:hAnsi="仿宋"/>
          <w:b/>
          <w:bCs/>
          <w:sz w:val="44"/>
          <w:szCs w:val="44"/>
        </w:rPr>
      </w:pPr>
      <w:r>
        <w:rPr>
          <w:rFonts w:ascii="仿宋" w:eastAsia="仿宋" w:hAnsi="仿宋"/>
          <w:b/>
          <w:bCs/>
          <w:sz w:val="44"/>
          <w:szCs w:val="44"/>
        </w:rPr>
        <w:br w:type="page"/>
      </w:r>
    </w:p>
    <w:p w14:paraId="4841B915" w14:textId="2CA323CA" w:rsidR="00D1095C" w:rsidRDefault="00F0699A">
      <w:pPr>
        <w:jc w:val="center"/>
        <w:rPr>
          <w:rFonts w:ascii="仿宋" w:eastAsia="仿宋" w:hAnsi="仿宋"/>
          <w:sz w:val="40"/>
          <w:szCs w:val="40"/>
        </w:rPr>
      </w:pPr>
      <w:proofErr w:type="gramStart"/>
      <w:r>
        <w:rPr>
          <w:rFonts w:ascii="方正小标宋_GBK" w:eastAsia="方正小标宋_GBK" w:hAnsi="方正小标宋_GBK" w:cs="方正小标宋_GBK" w:hint="eastAsia"/>
          <w:sz w:val="44"/>
          <w:szCs w:val="44"/>
        </w:rPr>
        <w:lastRenderedPageBreak/>
        <w:t>安全检查站</w:t>
      </w:r>
      <w:r>
        <w:rPr>
          <w:rFonts w:ascii="方正小标宋_GBK" w:eastAsia="方正小标宋_GBK" w:hAnsi="方正小标宋_GBK" w:cs="方正小标宋_GBK" w:hint="eastAsia"/>
          <w:bCs/>
          <w:color w:val="000000"/>
          <w:sz w:val="44"/>
          <w:szCs w:val="44"/>
        </w:rPr>
        <w:t>冬送温暖</w:t>
      </w:r>
      <w:proofErr w:type="gramEnd"/>
      <w:r>
        <w:rPr>
          <w:rFonts w:ascii="方正小标宋_GBK" w:eastAsia="方正小标宋_GBK" w:hAnsi="方正小标宋_GBK" w:cs="方正小标宋_GBK" w:hint="eastAsia"/>
          <w:bCs/>
          <w:color w:val="000000"/>
          <w:sz w:val="44"/>
          <w:szCs w:val="44"/>
        </w:rPr>
        <w:t>慰问品</w:t>
      </w:r>
      <w:r>
        <w:rPr>
          <w:rFonts w:ascii="方正小标宋_GBK" w:eastAsia="方正小标宋_GBK" w:hAnsi="方正小标宋_GBK" w:cs="方正小标宋_GBK" w:hint="eastAsia"/>
          <w:sz w:val="44"/>
          <w:szCs w:val="44"/>
        </w:rPr>
        <w:t>采购合同</w:t>
      </w:r>
    </w:p>
    <w:p w14:paraId="1C6646AE" w14:textId="77777777" w:rsidR="00D1095C" w:rsidRDefault="00D1095C">
      <w:pPr>
        <w:jc w:val="center"/>
        <w:rPr>
          <w:rFonts w:ascii="仿宋" w:eastAsia="仿宋" w:hAnsi="仿宋"/>
          <w:szCs w:val="28"/>
        </w:rPr>
      </w:pPr>
    </w:p>
    <w:p w14:paraId="1AB231D8" w14:textId="77777777" w:rsidR="00D1095C" w:rsidRDefault="00F0699A">
      <w:pPr>
        <w:rPr>
          <w:rFonts w:ascii="仿宋" w:eastAsia="仿宋" w:hAnsi="仿宋"/>
          <w:szCs w:val="28"/>
          <w:u w:val="single"/>
        </w:rPr>
      </w:pPr>
      <w:r>
        <w:rPr>
          <w:rFonts w:ascii="仿宋" w:eastAsia="仿宋" w:hAnsi="仿宋" w:hint="eastAsia"/>
          <w:szCs w:val="28"/>
        </w:rPr>
        <w:t>甲方：</w:t>
      </w:r>
      <w:r>
        <w:rPr>
          <w:rFonts w:ascii="仿宋" w:eastAsia="仿宋" w:hAnsi="仿宋" w:hint="eastAsia"/>
          <w:szCs w:val="28"/>
          <w:u w:val="single"/>
        </w:rPr>
        <w:t>重庆江北国际机场有限公司工会委员会</w:t>
      </w:r>
    </w:p>
    <w:p w14:paraId="3D822337" w14:textId="77777777" w:rsidR="00D1095C" w:rsidRDefault="00F0699A">
      <w:pPr>
        <w:rPr>
          <w:rFonts w:ascii="仿宋" w:eastAsia="仿宋" w:hAnsi="仿宋"/>
          <w:szCs w:val="28"/>
          <w:u w:val="single"/>
        </w:rPr>
      </w:pPr>
      <w:r>
        <w:rPr>
          <w:rFonts w:ascii="仿宋" w:eastAsia="仿宋" w:hAnsi="仿宋" w:hint="eastAsia"/>
          <w:szCs w:val="28"/>
        </w:rPr>
        <w:t>乙方：</w:t>
      </w:r>
      <w:r>
        <w:rPr>
          <w:rFonts w:ascii="仿宋" w:eastAsia="仿宋" w:hAnsi="仿宋" w:hint="eastAsia"/>
          <w:szCs w:val="28"/>
          <w:u w:val="single"/>
        </w:rPr>
        <w:t xml:space="preserve">                        </w:t>
      </w:r>
    </w:p>
    <w:p w14:paraId="448DDB55" w14:textId="07A983F1" w:rsidR="00D1095C" w:rsidRDefault="00F0699A">
      <w:pPr>
        <w:rPr>
          <w:rFonts w:ascii="仿宋" w:eastAsia="仿宋" w:hAnsi="仿宋"/>
          <w:szCs w:val="28"/>
        </w:rPr>
      </w:pPr>
      <w:r>
        <w:rPr>
          <w:rFonts w:ascii="仿宋" w:eastAsia="仿宋" w:hAnsi="仿宋" w:hint="eastAsia"/>
          <w:b/>
          <w:bCs/>
          <w:szCs w:val="28"/>
        </w:rPr>
        <w:t>乙方承接甲方</w:t>
      </w:r>
      <w:r>
        <w:rPr>
          <w:rFonts w:ascii="仿宋" w:eastAsia="仿宋" w:hAnsi="仿宋"/>
          <w:b/>
          <w:bCs/>
          <w:szCs w:val="28"/>
        </w:rPr>
        <w:t>“</w:t>
      </w:r>
      <w:r>
        <w:rPr>
          <w:rFonts w:ascii="仿宋" w:eastAsia="仿宋" w:hAnsi="仿宋" w:hint="eastAsia"/>
          <w:b/>
          <w:bCs/>
          <w:szCs w:val="28"/>
        </w:rPr>
        <w:t>安全检查站</w:t>
      </w:r>
      <w:r w:rsidR="00870461">
        <w:rPr>
          <w:rFonts w:ascii="仿宋" w:eastAsia="仿宋" w:hAnsi="仿宋" w:hint="eastAsia"/>
          <w:b/>
          <w:bCs/>
          <w:szCs w:val="28"/>
        </w:rPr>
        <w:t>冬</w:t>
      </w:r>
      <w:r>
        <w:rPr>
          <w:rFonts w:ascii="仿宋" w:eastAsia="仿宋" w:hAnsi="仿宋" w:hint="eastAsia"/>
          <w:b/>
          <w:bCs/>
          <w:szCs w:val="28"/>
        </w:rPr>
        <w:t>送温暖慰问品采购</w:t>
      </w:r>
      <w:r>
        <w:rPr>
          <w:rFonts w:ascii="仿宋" w:eastAsia="仿宋" w:hAnsi="仿宋"/>
          <w:b/>
          <w:bCs/>
          <w:szCs w:val="28"/>
        </w:rPr>
        <w:t>”</w:t>
      </w:r>
      <w:r>
        <w:rPr>
          <w:rFonts w:ascii="仿宋" w:eastAsia="仿宋" w:hAnsi="仿宋" w:hint="eastAsia"/>
          <w:b/>
          <w:bCs/>
          <w:szCs w:val="28"/>
        </w:rPr>
        <w:t>项目，为明确责任，依据《中华人民共和国民法典》，结合本项目实际情况，经甲、乙双方协商一致，就本项目事宜达成协议如下</w:t>
      </w:r>
      <w:r>
        <w:rPr>
          <w:rFonts w:ascii="仿宋" w:eastAsia="仿宋" w:hAnsi="仿宋"/>
          <w:b/>
          <w:bCs/>
          <w:szCs w:val="28"/>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7"/>
        <w:gridCol w:w="1533"/>
        <w:gridCol w:w="1692"/>
        <w:gridCol w:w="851"/>
        <w:gridCol w:w="1701"/>
        <w:gridCol w:w="1559"/>
        <w:gridCol w:w="759"/>
      </w:tblGrid>
      <w:tr w:rsidR="008A36D6" w14:paraId="1B2E7472" w14:textId="77777777" w:rsidTr="008A36D6">
        <w:trPr>
          <w:trHeight w:val="396"/>
        </w:trPr>
        <w:tc>
          <w:tcPr>
            <w:tcW w:w="427" w:type="dxa"/>
            <w:tcBorders>
              <w:top w:val="single" w:sz="4" w:space="0" w:color="auto"/>
              <w:bottom w:val="single" w:sz="4" w:space="0" w:color="auto"/>
              <w:right w:val="single" w:sz="4" w:space="0" w:color="auto"/>
            </w:tcBorders>
            <w:vAlign w:val="center"/>
          </w:tcPr>
          <w:p w14:paraId="11242A5E" w14:textId="77777777" w:rsidR="00C6099E" w:rsidRDefault="00C6099E">
            <w:pPr>
              <w:jc w:val="center"/>
              <w:rPr>
                <w:rFonts w:ascii="仿宋" w:eastAsia="仿宋" w:hAnsi="仿宋"/>
                <w:b/>
                <w:szCs w:val="28"/>
              </w:rPr>
            </w:pPr>
            <w:r>
              <w:rPr>
                <w:rFonts w:ascii="仿宋" w:eastAsia="仿宋" w:hAnsi="仿宋" w:hint="eastAsia"/>
                <w:b/>
                <w:szCs w:val="28"/>
              </w:rPr>
              <w:t>序号</w:t>
            </w:r>
          </w:p>
        </w:tc>
        <w:tc>
          <w:tcPr>
            <w:tcW w:w="1533" w:type="dxa"/>
            <w:tcBorders>
              <w:top w:val="single" w:sz="4" w:space="0" w:color="auto"/>
              <w:bottom w:val="single" w:sz="4" w:space="0" w:color="auto"/>
              <w:right w:val="single" w:sz="4" w:space="0" w:color="auto"/>
            </w:tcBorders>
            <w:vAlign w:val="center"/>
          </w:tcPr>
          <w:p w14:paraId="337A0D80" w14:textId="78CDB6B4" w:rsidR="00C6099E" w:rsidRDefault="00C6099E">
            <w:pPr>
              <w:jc w:val="center"/>
              <w:rPr>
                <w:rFonts w:ascii="仿宋" w:eastAsia="仿宋" w:hAnsi="仿宋"/>
                <w:b/>
                <w:szCs w:val="28"/>
              </w:rPr>
            </w:pPr>
            <w:r>
              <w:rPr>
                <w:rFonts w:ascii="仿宋" w:eastAsia="仿宋" w:hAnsi="仿宋" w:hint="eastAsia"/>
                <w:b/>
                <w:szCs w:val="28"/>
              </w:rPr>
              <w:t>商品名称</w:t>
            </w:r>
          </w:p>
        </w:tc>
        <w:tc>
          <w:tcPr>
            <w:tcW w:w="1692" w:type="dxa"/>
            <w:tcBorders>
              <w:top w:val="single" w:sz="4" w:space="0" w:color="auto"/>
              <w:left w:val="single" w:sz="4" w:space="0" w:color="auto"/>
              <w:bottom w:val="single" w:sz="4" w:space="0" w:color="auto"/>
              <w:right w:val="single" w:sz="4" w:space="0" w:color="auto"/>
            </w:tcBorders>
            <w:vAlign w:val="center"/>
          </w:tcPr>
          <w:p w14:paraId="6C64A790" w14:textId="450D6E9D" w:rsidR="00C6099E" w:rsidRDefault="00C6099E">
            <w:pPr>
              <w:jc w:val="center"/>
              <w:rPr>
                <w:rFonts w:ascii="仿宋" w:eastAsia="仿宋" w:hAnsi="仿宋"/>
                <w:b/>
                <w:szCs w:val="28"/>
              </w:rPr>
            </w:pPr>
            <w:r>
              <w:rPr>
                <w:rFonts w:ascii="仿宋" w:eastAsia="仿宋" w:hAnsi="仿宋" w:hint="eastAsia"/>
                <w:b/>
                <w:szCs w:val="28"/>
              </w:rPr>
              <w:t>商品规格</w:t>
            </w:r>
          </w:p>
        </w:tc>
        <w:tc>
          <w:tcPr>
            <w:tcW w:w="851" w:type="dxa"/>
            <w:tcBorders>
              <w:top w:val="single" w:sz="4" w:space="0" w:color="auto"/>
              <w:left w:val="single" w:sz="4" w:space="0" w:color="auto"/>
              <w:bottom w:val="single" w:sz="4" w:space="0" w:color="auto"/>
              <w:right w:val="single" w:sz="4" w:space="0" w:color="auto"/>
            </w:tcBorders>
            <w:vAlign w:val="center"/>
          </w:tcPr>
          <w:p w14:paraId="6C7D24C3" w14:textId="77777777" w:rsidR="00C6099E" w:rsidRDefault="00C6099E">
            <w:pPr>
              <w:jc w:val="center"/>
              <w:rPr>
                <w:rFonts w:ascii="仿宋" w:eastAsia="仿宋" w:hAnsi="仿宋"/>
                <w:b/>
                <w:szCs w:val="28"/>
              </w:rPr>
            </w:pPr>
            <w:r>
              <w:rPr>
                <w:rFonts w:ascii="仿宋" w:eastAsia="仿宋" w:hAnsi="仿宋" w:hint="eastAsia"/>
                <w:b/>
                <w:szCs w:val="28"/>
              </w:rPr>
              <w:t>数量</w:t>
            </w:r>
          </w:p>
        </w:tc>
        <w:tc>
          <w:tcPr>
            <w:tcW w:w="1701" w:type="dxa"/>
            <w:tcBorders>
              <w:top w:val="single" w:sz="4" w:space="0" w:color="auto"/>
              <w:left w:val="single" w:sz="4" w:space="0" w:color="auto"/>
              <w:bottom w:val="single" w:sz="4" w:space="0" w:color="auto"/>
            </w:tcBorders>
            <w:vAlign w:val="center"/>
          </w:tcPr>
          <w:p w14:paraId="24A910A7" w14:textId="430573CC" w:rsidR="00C6099E" w:rsidRDefault="00C6099E">
            <w:pPr>
              <w:jc w:val="center"/>
              <w:rPr>
                <w:rFonts w:ascii="仿宋" w:eastAsia="仿宋" w:hAnsi="仿宋"/>
                <w:b/>
                <w:szCs w:val="28"/>
              </w:rPr>
            </w:pPr>
            <w:r>
              <w:rPr>
                <w:rFonts w:ascii="仿宋" w:eastAsia="仿宋" w:hAnsi="仿宋" w:hint="eastAsia"/>
                <w:b/>
                <w:szCs w:val="28"/>
              </w:rPr>
              <w:t>含税单价（元）</w:t>
            </w:r>
          </w:p>
        </w:tc>
        <w:tc>
          <w:tcPr>
            <w:tcW w:w="1559" w:type="dxa"/>
            <w:tcBorders>
              <w:top w:val="single" w:sz="4" w:space="0" w:color="auto"/>
              <w:left w:val="single" w:sz="4" w:space="0" w:color="auto"/>
              <w:bottom w:val="single" w:sz="4" w:space="0" w:color="auto"/>
            </w:tcBorders>
            <w:vAlign w:val="center"/>
          </w:tcPr>
          <w:p w14:paraId="17F84AF2" w14:textId="4338301A" w:rsidR="00C6099E" w:rsidRDefault="00C6099E">
            <w:pPr>
              <w:jc w:val="center"/>
              <w:rPr>
                <w:rFonts w:ascii="仿宋" w:eastAsia="仿宋" w:hAnsi="仿宋"/>
                <w:b/>
                <w:szCs w:val="28"/>
              </w:rPr>
            </w:pPr>
            <w:r>
              <w:rPr>
                <w:rFonts w:ascii="仿宋" w:eastAsia="仿宋" w:hAnsi="仿宋" w:hint="eastAsia"/>
                <w:b/>
                <w:szCs w:val="28"/>
              </w:rPr>
              <w:t>含税小价（元）</w:t>
            </w:r>
          </w:p>
        </w:tc>
        <w:tc>
          <w:tcPr>
            <w:tcW w:w="759" w:type="dxa"/>
            <w:tcBorders>
              <w:top w:val="single" w:sz="4" w:space="0" w:color="auto"/>
              <w:left w:val="single" w:sz="4" w:space="0" w:color="auto"/>
              <w:bottom w:val="single" w:sz="4" w:space="0" w:color="auto"/>
            </w:tcBorders>
            <w:vAlign w:val="center"/>
          </w:tcPr>
          <w:p w14:paraId="2B5FF45E" w14:textId="64E7BE2F" w:rsidR="00C6099E" w:rsidRDefault="00C6099E" w:rsidP="008A36D6">
            <w:pPr>
              <w:jc w:val="center"/>
              <w:rPr>
                <w:rFonts w:ascii="仿宋" w:eastAsia="仿宋" w:hAnsi="仿宋"/>
                <w:b/>
                <w:szCs w:val="28"/>
              </w:rPr>
            </w:pPr>
            <w:r>
              <w:rPr>
                <w:rFonts w:ascii="仿宋" w:eastAsia="仿宋" w:hAnsi="仿宋" w:hint="eastAsia"/>
                <w:b/>
                <w:szCs w:val="28"/>
              </w:rPr>
              <w:t>税率</w:t>
            </w:r>
          </w:p>
        </w:tc>
      </w:tr>
      <w:tr w:rsidR="008A36D6" w14:paraId="07260389" w14:textId="77777777" w:rsidTr="008A36D6">
        <w:trPr>
          <w:trHeight w:val="568"/>
        </w:trPr>
        <w:tc>
          <w:tcPr>
            <w:tcW w:w="427" w:type="dxa"/>
            <w:tcBorders>
              <w:top w:val="single" w:sz="4" w:space="0" w:color="auto"/>
              <w:bottom w:val="single" w:sz="4" w:space="0" w:color="auto"/>
              <w:right w:val="single" w:sz="4" w:space="0" w:color="auto"/>
            </w:tcBorders>
            <w:vAlign w:val="center"/>
          </w:tcPr>
          <w:p w14:paraId="6035F907" w14:textId="7A357186" w:rsidR="00C437B7" w:rsidRDefault="00C437B7" w:rsidP="00C437B7">
            <w:pPr>
              <w:jc w:val="center"/>
              <w:rPr>
                <w:rFonts w:ascii="仿宋" w:eastAsia="仿宋" w:hAnsi="仿宋"/>
                <w:szCs w:val="28"/>
              </w:rPr>
            </w:pPr>
            <w:r>
              <w:rPr>
                <w:rFonts w:ascii="仿宋" w:eastAsia="仿宋" w:hAnsi="仿宋" w:hint="eastAsia"/>
                <w:szCs w:val="28"/>
              </w:rPr>
              <w:t>1</w:t>
            </w:r>
          </w:p>
        </w:tc>
        <w:tc>
          <w:tcPr>
            <w:tcW w:w="1533" w:type="dxa"/>
            <w:tcBorders>
              <w:top w:val="single" w:sz="4" w:space="0" w:color="auto"/>
              <w:bottom w:val="single" w:sz="4" w:space="0" w:color="auto"/>
              <w:right w:val="single" w:sz="4" w:space="0" w:color="auto"/>
            </w:tcBorders>
            <w:vAlign w:val="center"/>
          </w:tcPr>
          <w:p w14:paraId="119F638D" w14:textId="1BF781F1" w:rsidR="00C437B7" w:rsidRDefault="00C437B7" w:rsidP="00C437B7">
            <w:pPr>
              <w:jc w:val="center"/>
              <w:rPr>
                <w:rFonts w:ascii="仿宋" w:eastAsia="仿宋" w:hAnsi="仿宋"/>
                <w:szCs w:val="28"/>
              </w:rPr>
            </w:pPr>
            <w:r>
              <w:rPr>
                <w:rFonts w:ascii="宋体" w:hAnsi="宋体" w:cs="宋体" w:hint="eastAsia"/>
                <w:color w:val="000000"/>
                <w:kern w:val="0"/>
                <w:sz w:val="18"/>
                <w:szCs w:val="18"/>
                <w:lang w:bidi="ar"/>
              </w:rPr>
              <w:t>伊利 纯牛奶</w:t>
            </w:r>
          </w:p>
        </w:tc>
        <w:tc>
          <w:tcPr>
            <w:tcW w:w="1692" w:type="dxa"/>
            <w:tcBorders>
              <w:top w:val="single" w:sz="4" w:space="0" w:color="auto"/>
              <w:left w:val="single" w:sz="4" w:space="0" w:color="auto"/>
              <w:bottom w:val="single" w:sz="4" w:space="0" w:color="auto"/>
              <w:right w:val="single" w:sz="4" w:space="0" w:color="auto"/>
            </w:tcBorders>
            <w:vAlign w:val="center"/>
          </w:tcPr>
          <w:p w14:paraId="2ABAE22E" w14:textId="0140AB55" w:rsidR="00C437B7" w:rsidRDefault="00C437B7" w:rsidP="00C437B7">
            <w:pPr>
              <w:jc w:val="center"/>
              <w:rPr>
                <w:rFonts w:ascii="仿宋" w:eastAsia="仿宋" w:hAnsi="仿宋"/>
                <w:szCs w:val="28"/>
              </w:rPr>
            </w:pPr>
            <w:r>
              <w:rPr>
                <w:rFonts w:ascii="宋体" w:hAnsi="宋体" w:cs="宋体" w:hint="eastAsia"/>
                <w:color w:val="000000"/>
                <w:kern w:val="0"/>
                <w:sz w:val="18"/>
                <w:szCs w:val="18"/>
                <w:lang w:bidi="ar"/>
              </w:rPr>
              <w:t xml:space="preserve"> 250ml*24盒/箱</w:t>
            </w:r>
          </w:p>
        </w:tc>
        <w:tc>
          <w:tcPr>
            <w:tcW w:w="851" w:type="dxa"/>
            <w:tcBorders>
              <w:top w:val="single" w:sz="4" w:space="0" w:color="auto"/>
              <w:left w:val="single" w:sz="4" w:space="0" w:color="auto"/>
              <w:bottom w:val="single" w:sz="4" w:space="0" w:color="auto"/>
              <w:right w:val="single" w:sz="4" w:space="0" w:color="auto"/>
            </w:tcBorders>
            <w:vAlign w:val="center"/>
          </w:tcPr>
          <w:p w14:paraId="5E83BCE6" w14:textId="04EFD59D" w:rsidR="00C437B7" w:rsidRDefault="00C437B7" w:rsidP="00C437B7">
            <w:pPr>
              <w:jc w:val="center"/>
              <w:rPr>
                <w:rFonts w:ascii="仿宋" w:eastAsia="仿宋" w:hAnsi="仿宋"/>
                <w:szCs w:val="28"/>
              </w:rPr>
            </w:pPr>
            <w:r>
              <w:rPr>
                <w:rFonts w:ascii="Calibri" w:hAnsi="Calibri" w:cs="Calibri" w:hint="eastAsia"/>
                <w:color w:val="000000"/>
                <w:sz w:val="18"/>
                <w:szCs w:val="18"/>
              </w:rPr>
              <w:t>100</w:t>
            </w:r>
          </w:p>
        </w:tc>
        <w:tc>
          <w:tcPr>
            <w:tcW w:w="1701" w:type="dxa"/>
            <w:tcBorders>
              <w:top w:val="single" w:sz="4" w:space="0" w:color="auto"/>
              <w:left w:val="single" w:sz="4" w:space="0" w:color="auto"/>
              <w:bottom w:val="single" w:sz="4" w:space="0" w:color="auto"/>
            </w:tcBorders>
            <w:vAlign w:val="center"/>
          </w:tcPr>
          <w:p w14:paraId="07BDAE06" w14:textId="6DFDA234" w:rsidR="00C437B7" w:rsidRDefault="00C437B7" w:rsidP="00C437B7">
            <w:pPr>
              <w:jc w:val="center"/>
              <w:rPr>
                <w:rFonts w:ascii="仿宋" w:eastAsia="仿宋" w:hAnsi="仿宋"/>
                <w:szCs w:val="28"/>
              </w:rPr>
            </w:pPr>
          </w:p>
        </w:tc>
        <w:tc>
          <w:tcPr>
            <w:tcW w:w="1559" w:type="dxa"/>
            <w:tcBorders>
              <w:top w:val="single" w:sz="4" w:space="0" w:color="auto"/>
              <w:left w:val="single" w:sz="4" w:space="0" w:color="auto"/>
              <w:bottom w:val="single" w:sz="4" w:space="0" w:color="auto"/>
            </w:tcBorders>
            <w:vAlign w:val="center"/>
          </w:tcPr>
          <w:p w14:paraId="7EF2BA9D" w14:textId="6572FF6C" w:rsidR="00C437B7" w:rsidRDefault="00C437B7" w:rsidP="00C437B7">
            <w:pPr>
              <w:jc w:val="center"/>
              <w:rPr>
                <w:rFonts w:ascii="仿宋" w:eastAsia="仿宋" w:hAnsi="仿宋"/>
                <w:szCs w:val="28"/>
              </w:rPr>
            </w:pPr>
          </w:p>
        </w:tc>
        <w:tc>
          <w:tcPr>
            <w:tcW w:w="759" w:type="dxa"/>
            <w:tcBorders>
              <w:top w:val="single" w:sz="4" w:space="0" w:color="auto"/>
              <w:left w:val="single" w:sz="4" w:space="0" w:color="auto"/>
              <w:bottom w:val="single" w:sz="4" w:space="0" w:color="auto"/>
            </w:tcBorders>
            <w:vAlign w:val="center"/>
          </w:tcPr>
          <w:p w14:paraId="40EE0AED" w14:textId="77777777" w:rsidR="00C437B7" w:rsidRDefault="00C437B7" w:rsidP="00C437B7">
            <w:pPr>
              <w:jc w:val="center"/>
              <w:rPr>
                <w:rFonts w:ascii="仿宋" w:eastAsia="仿宋" w:hAnsi="仿宋"/>
                <w:b/>
                <w:szCs w:val="28"/>
              </w:rPr>
            </w:pPr>
          </w:p>
        </w:tc>
      </w:tr>
      <w:tr w:rsidR="008A36D6" w14:paraId="17CBA2E9" w14:textId="77777777" w:rsidTr="008A36D6">
        <w:trPr>
          <w:trHeight w:val="568"/>
        </w:trPr>
        <w:tc>
          <w:tcPr>
            <w:tcW w:w="427" w:type="dxa"/>
            <w:tcBorders>
              <w:top w:val="single" w:sz="4" w:space="0" w:color="auto"/>
              <w:bottom w:val="single" w:sz="4" w:space="0" w:color="auto"/>
              <w:right w:val="single" w:sz="4" w:space="0" w:color="auto"/>
            </w:tcBorders>
            <w:vAlign w:val="center"/>
          </w:tcPr>
          <w:p w14:paraId="24A9DFE5" w14:textId="6F511A50" w:rsidR="00C437B7" w:rsidRDefault="00C437B7" w:rsidP="00C437B7">
            <w:pPr>
              <w:jc w:val="center"/>
              <w:rPr>
                <w:rFonts w:ascii="仿宋" w:eastAsia="仿宋" w:hAnsi="仿宋"/>
                <w:szCs w:val="28"/>
              </w:rPr>
            </w:pPr>
            <w:r>
              <w:rPr>
                <w:rFonts w:ascii="仿宋" w:eastAsia="仿宋" w:hAnsi="仿宋" w:hint="eastAsia"/>
                <w:szCs w:val="28"/>
              </w:rPr>
              <w:t>2</w:t>
            </w:r>
          </w:p>
        </w:tc>
        <w:tc>
          <w:tcPr>
            <w:tcW w:w="1533" w:type="dxa"/>
            <w:tcBorders>
              <w:top w:val="single" w:sz="4" w:space="0" w:color="auto"/>
              <w:bottom w:val="single" w:sz="4" w:space="0" w:color="auto"/>
              <w:right w:val="single" w:sz="4" w:space="0" w:color="auto"/>
            </w:tcBorders>
            <w:vAlign w:val="center"/>
          </w:tcPr>
          <w:p w14:paraId="23FF1588" w14:textId="28F998DF" w:rsidR="00C437B7" w:rsidRDefault="00C437B7" w:rsidP="00C437B7">
            <w:pPr>
              <w:jc w:val="center"/>
              <w:rPr>
                <w:rFonts w:ascii="仿宋" w:eastAsia="仿宋" w:hAnsi="仿宋"/>
                <w:szCs w:val="28"/>
              </w:rPr>
            </w:pPr>
            <w:r>
              <w:rPr>
                <w:rStyle w:val="font71"/>
                <w:rFonts w:hint="default"/>
                <w:sz w:val="18"/>
                <w:szCs w:val="18"/>
                <w:lang w:bidi="ar"/>
              </w:rPr>
              <w:t>雀巢咖啡（多种口味）</w:t>
            </w:r>
          </w:p>
        </w:tc>
        <w:tc>
          <w:tcPr>
            <w:tcW w:w="1692" w:type="dxa"/>
            <w:tcBorders>
              <w:top w:val="single" w:sz="4" w:space="0" w:color="auto"/>
              <w:left w:val="single" w:sz="4" w:space="0" w:color="auto"/>
              <w:bottom w:val="single" w:sz="4" w:space="0" w:color="auto"/>
              <w:right w:val="single" w:sz="4" w:space="0" w:color="auto"/>
            </w:tcBorders>
            <w:vAlign w:val="center"/>
          </w:tcPr>
          <w:p w14:paraId="0BE9C4DF" w14:textId="0A6A7750" w:rsidR="00C437B7" w:rsidRDefault="00C437B7" w:rsidP="00C437B7">
            <w:pPr>
              <w:jc w:val="center"/>
              <w:rPr>
                <w:rFonts w:ascii="仿宋" w:eastAsia="仿宋" w:hAnsi="仿宋"/>
                <w:szCs w:val="28"/>
              </w:rPr>
            </w:pPr>
            <w:r>
              <w:rPr>
                <w:rFonts w:ascii="宋体" w:hAnsi="宋体" w:cs="宋体" w:hint="eastAsia"/>
                <w:color w:val="000000"/>
                <w:kern w:val="0"/>
                <w:sz w:val="18"/>
                <w:szCs w:val="18"/>
                <w:lang w:bidi="ar"/>
              </w:rPr>
              <w:t>268ml*15瓶/箱</w:t>
            </w:r>
          </w:p>
        </w:tc>
        <w:tc>
          <w:tcPr>
            <w:tcW w:w="851" w:type="dxa"/>
            <w:tcBorders>
              <w:top w:val="single" w:sz="4" w:space="0" w:color="auto"/>
              <w:left w:val="single" w:sz="4" w:space="0" w:color="auto"/>
              <w:bottom w:val="single" w:sz="4" w:space="0" w:color="auto"/>
              <w:right w:val="single" w:sz="4" w:space="0" w:color="auto"/>
            </w:tcBorders>
            <w:vAlign w:val="center"/>
          </w:tcPr>
          <w:p w14:paraId="223256E9" w14:textId="30BA41B0" w:rsidR="00C437B7" w:rsidRDefault="00C437B7" w:rsidP="00C437B7">
            <w:pPr>
              <w:jc w:val="center"/>
              <w:rPr>
                <w:rFonts w:ascii="仿宋" w:eastAsia="仿宋" w:hAnsi="仿宋"/>
                <w:szCs w:val="28"/>
              </w:rPr>
            </w:pPr>
            <w:r>
              <w:rPr>
                <w:rFonts w:ascii="Calibri" w:hAnsi="Calibri" w:cs="Calibri" w:hint="eastAsia"/>
                <w:color w:val="000000"/>
                <w:sz w:val="18"/>
                <w:szCs w:val="18"/>
              </w:rPr>
              <w:t>100</w:t>
            </w:r>
          </w:p>
        </w:tc>
        <w:tc>
          <w:tcPr>
            <w:tcW w:w="1701" w:type="dxa"/>
            <w:tcBorders>
              <w:top w:val="single" w:sz="4" w:space="0" w:color="auto"/>
              <w:left w:val="single" w:sz="4" w:space="0" w:color="auto"/>
              <w:bottom w:val="single" w:sz="4" w:space="0" w:color="auto"/>
            </w:tcBorders>
            <w:vAlign w:val="center"/>
          </w:tcPr>
          <w:p w14:paraId="003CEF75" w14:textId="3644845A" w:rsidR="00C437B7" w:rsidRDefault="00C437B7" w:rsidP="00C437B7">
            <w:pPr>
              <w:jc w:val="center"/>
              <w:rPr>
                <w:rFonts w:ascii="仿宋" w:eastAsia="仿宋" w:hAnsi="仿宋"/>
                <w:szCs w:val="28"/>
              </w:rPr>
            </w:pPr>
          </w:p>
        </w:tc>
        <w:tc>
          <w:tcPr>
            <w:tcW w:w="1559" w:type="dxa"/>
            <w:tcBorders>
              <w:top w:val="single" w:sz="4" w:space="0" w:color="auto"/>
              <w:left w:val="single" w:sz="4" w:space="0" w:color="auto"/>
              <w:bottom w:val="single" w:sz="4" w:space="0" w:color="auto"/>
            </w:tcBorders>
            <w:vAlign w:val="center"/>
          </w:tcPr>
          <w:p w14:paraId="3CBB0191" w14:textId="77777777" w:rsidR="00C437B7" w:rsidRDefault="00C437B7" w:rsidP="00C437B7">
            <w:pPr>
              <w:jc w:val="center"/>
              <w:rPr>
                <w:rFonts w:ascii="仿宋" w:eastAsia="仿宋" w:hAnsi="仿宋"/>
                <w:szCs w:val="28"/>
              </w:rPr>
            </w:pPr>
          </w:p>
        </w:tc>
        <w:tc>
          <w:tcPr>
            <w:tcW w:w="759" w:type="dxa"/>
            <w:tcBorders>
              <w:top w:val="single" w:sz="4" w:space="0" w:color="auto"/>
              <w:left w:val="single" w:sz="4" w:space="0" w:color="auto"/>
              <w:bottom w:val="single" w:sz="4" w:space="0" w:color="auto"/>
            </w:tcBorders>
            <w:vAlign w:val="center"/>
          </w:tcPr>
          <w:p w14:paraId="6D37FC01" w14:textId="77777777" w:rsidR="00C437B7" w:rsidRDefault="00C437B7" w:rsidP="00C437B7">
            <w:pPr>
              <w:jc w:val="center"/>
              <w:rPr>
                <w:rFonts w:ascii="仿宋" w:eastAsia="仿宋" w:hAnsi="仿宋"/>
                <w:b/>
                <w:szCs w:val="28"/>
              </w:rPr>
            </w:pPr>
          </w:p>
        </w:tc>
      </w:tr>
      <w:tr w:rsidR="008A36D6" w14:paraId="6B0136A5" w14:textId="77777777" w:rsidTr="008A36D6">
        <w:trPr>
          <w:trHeight w:val="568"/>
        </w:trPr>
        <w:tc>
          <w:tcPr>
            <w:tcW w:w="427" w:type="dxa"/>
            <w:tcBorders>
              <w:top w:val="single" w:sz="4" w:space="0" w:color="auto"/>
              <w:bottom w:val="single" w:sz="4" w:space="0" w:color="auto"/>
              <w:right w:val="single" w:sz="4" w:space="0" w:color="auto"/>
            </w:tcBorders>
            <w:vAlign w:val="center"/>
          </w:tcPr>
          <w:p w14:paraId="5E42D6EA" w14:textId="156B59FD" w:rsidR="00C437B7" w:rsidRDefault="00C437B7" w:rsidP="00C437B7">
            <w:pPr>
              <w:jc w:val="center"/>
              <w:rPr>
                <w:rFonts w:ascii="仿宋" w:eastAsia="仿宋" w:hAnsi="仿宋"/>
                <w:szCs w:val="28"/>
              </w:rPr>
            </w:pPr>
            <w:r>
              <w:rPr>
                <w:rFonts w:ascii="仿宋" w:eastAsia="仿宋" w:hAnsi="仿宋" w:hint="eastAsia"/>
                <w:szCs w:val="28"/>
              </w:rPr>
              <w:t>3</w:t>
            </w:r>
          </w:p>
        </w:tc>
        <w:tc>
          <w:tcPr>
            <w:tcW w:w="1533" w:type="dxa"/>
            <w:tcBorders>
              <w:top w:val="single" w:sz="4" w:space="0" w:color="auto"/>
              <w:bottom w:val="single" w:sz="4" w:space="0" w:color="auto"/>
              <w:right w:val="single" w:sz="4" w:space="0" w:color="auto"/>
            </w:tcBorders>
            <w:vAlign w:val="center"/>
          </w:tcPr>
          <w:p w14:paraId="453BB8F5" w14:textId="316FDDF1" w:rsidR="00C437B7" w:rsidRDefault="00C437B7" w:rsidP="00C437B7">
            <w:pPr>
              <w:jc w:val="center"/>
              <w:rPr>
                <w:rFonts w:ascii="仿宋" w:eastAsia="仿宋" w:hAnsi="仿宋"/>
                <w:szCs w:val="28"/>
              </w:rPr>
            </w:pPr>
            <w:proofErr w:type="gramStart"/>
            <w:r>
              <w:rPr>
                <w:rFonts w:ascii="宋体" w:hAnsi="宋体" w:cs="宋体" w:hint="eastAsia"/>
                <w:color w:val="000000"/>
                <w:kern w:val="0"/>
                <w:sz w:val="18"/>
                <w:szCs w:val="18"/>
                <w:lang w:bidi="ar"/>
              </w:rPr>
              <w:t>银鹭好</w:t>
            </w:r>
            <w:proofErr w:type="gramEnd"/>
            <w:r>
              <w:rPr>
                <w:rFonts w:ascii="宋体" w:hAnsi="宋体" w:cs="宋体" w:hint="eastAsia"/>
                <w:color w:val="000000"/>
                <w:kern w:val="0"/>
                <w:sz w:val="18"/>
                <w:szCs w:val="18"/>
                <w:lang w:bidi="ar"/>
              </w:rPr>
              <w:t>粥道（多种口味）</w:t>
            </w:r>
          </w:p>
        </w:tc>
        <w:tc>
          <w:tcPr>
            <w:tcW w:w="1692" w:type="dxa"/>
            <w:tcBorders>
              <w:top w:val="single" w:sz="4" w:space="0" w:color="auto"/>
              <w:left w:val="single" w:sz="4" w:space="0" w:color="auto"/>
              <w:bottom w:val="single" w:sz="4" w:space="0" w:color="auto"/>
              <w:right w:val="single" w:sz="4" w:space="0" w:color="auto"/>
            </w:tcBorders>
            <w:vAlign w:val="center"/>
          </w:tcPr>
          <w:p w14:paraId="1F3362B3" w14:textId="2BA22647" w:rsidR="00C437B7" w:rsidRDefault="00C437B7" w:rsidP="00C437B7">
            <w:pPr>
              <w:jc w:val="center"/>
              <w:rPr>
                <w:rFonts w:ascii="仿宋" w:eastAsia="仿宋" w:hAnsi="仿宋"/>
                <w:szCs w:val="28"/>
              </w:rPr>
            </w:pPr>
            <w:r>
              <w:rPr>
                <w:rFonts w:ascii="宋体" w:hAnsi="宋体" w:cs="宋体" w:hint="eastAsia"/>
                <w:color w:val="000000"/>
                <w:sz w:val="18"/>
                <w:szCs w:val="18"/>
              </w:rPr>
              <w:t>280g*12瓶/箱</w:t>
            </w:r>
          </w:p>
        </w:tc>
        <w:tc>
          <w:tcPr>
            <w:tcW w:w="851" w:type="dxa"/>
            <w:tcBorders>
              <w:top w:val="single" w:sz="4" w:space="0" w:color="auto"/>
              <w:left w:val="single" w:sz="4" w:space="0" w:color="auto"/>
              <w:bottom w:val="single" w:sz="4" w:space="0" w:color="auto"/>
              <w:right w:val="single" w:sz="4" w:space="0" w:color="auto"/>
            </w:tcBorders>
            <w:vAlign w:val="center"/>
          </w:tcPr>
          <w:p w14:paraId="115E42C0" w14:textId="0EA45BC3" w:rsidR="00C437B7" w:rsidRDefault="00C437B7" w:rsidP="00C437B7">
            <w:pPr>
              <w:jc w:val="center"/>
              <w:rPr>
                <w:rFonts w:ascii="仿宋" w:eastAsia="仿宋" w:hAnsi="仿宋"/>
                <w:szCs w:val="28"/>
              </w:rPr>
            </w:pPr>
            <w:r>
              <w:rPr>
                <w:rFonts w:ascii="Calibri" w:hAnsi="Calibri" w:cs="Calibri" w:hint="eastAsia"/>
                <w:color w:val="000000"/>
                <w:sz w:val="18"/>
                <w:szCs w:val="18"/>
              </w:rPr>
              <w:t>100</w:t>
            </w:r>
          </w:p>
        </w:tc>
        <w:tc>
          <w:tcPr>
            <w:tcW w:w="1701" w:type="dxa"/>
            <w:tcBorders>
              <w:top w:val="single" w:sz="4" w:space="0" w:color="auto"/>
              <w:left w:val="single" w:sz="4" w:space="0" w:color="auto"/>
              <w:bottom w:val="single" w:sz="4" w:space="0" w:color="auto"/>
            </w:tcBorders>
            <w:vAlign w:val="center"/>
          </w:tcPr>
          <w:p w14:paraId="68336B6E" w14:textId="7D96340D" w:rsidR="00C437B7" w:rsidRDefault="00C437B7" w:rsidP="00C437B7">
            <w:pPr>
              <w:jc w:val="center"/>
              <w:rPr>
                <w:rFonts w:ascii="仿宋" w:eastAsia="仿宋" w:hAnsi="仿宋"/>
                <w:szCs w:val="28"/>
              </w:rPr>
            </w:pPr>
          </w:p>
        </w:tc>
        <w:tc>
          <w:tcPr>
            <w:tcW w:w="1559" w:type="dxa"/>
            <w:tcBorders>
              <w:top w:val="single" w:sz="4" w:space="0" w:color="auto"/>
              <w:left w:val="single" w:sz="4" w:space="0" w:color="auto"/>
              <w:bottom w:val="single" w:sz="4" w:space="0" w:color="auto"/>
            </w:tcBorders>
            <w:vAlign w:val="center"/>
          </w:tcPr>
          <w:p w14:paraId="17AD5732" w14:textId="77777777" w:rsidR="00C437B7" w:rsidRDefault="00C437B7" w:rsidP="00C437B7">
            <w:pPr>
              <w:jc w:val="center"/>
              <w:rPr>
                <w:rFonts w:ascii="仿宋" w:eastAsia="仿宋" w:hAnsi="仿宋"/>
                <w:szCs w:val="28"/>
              </w:rPr>
            </w:pPr>
          </w:p>
        </w:tc>
        <w:tc>
          <w:tcPr>
            <w:tcW w:w="759" w:type="dxa"/>
            <w:tcBorders>
              <w:top w:val="single" w:sz="4" w:space="0" w:color="auto"/>
              <w:left w:val="single" w:sz="4" w:space="0" w:color="auto"/>
              <w:bottom w:val="single" w:sz="4" w:space="0" w:color="auto"/>
            </w:tcBorders>
            <w:vAlign w:val="center"/>
          </w:tcPr>
          <w:p w14:paraId="6FF6D2C8" w14:textId="77777777" w:rsidR="00C437B7" w:rsidRDefault="00C437B7" w:rsidP="00C437B7">
            <w:pPr>
              <w:jc w:val="center"/>
              <w:rPr>
                <w:rFonts w:ascii="仿宋" w:eastAsia="仿宋" w:hAnsi="仿宋"/>
                <w:b/>
                <w:szCs w:val="28"/>
              </w:rPr>
            </w:pPr>
          </w:p>
        </w:tc>
      </w:tr>
      <w:tr w:rsidR="008A36D6" w14:paraId="61F7A2E1" w14:textId="77777777" w:rsidTr="008A36D6">
        <w:trPr>
          <w:trHeight w:val="568"/>
        </w:trPr>
        <w:tc>
          <w:tcPr>
            <w:tcW w:w="427" w:type="dxa"/>
            <w:tcBorders>
              <w:top w:val="single" w:sz="4" w:space="0" w:color="auto"/>
              <w:bottom w:val="single" w:sz="4" w:space="0" w:color="auto"/>
              <w:right w:val="single" w:sz="4" w:space="0" w:color="auto"/>
            </w:tcBorders>
            <w:vAlign w:val="center"/>
          </w:tcPr>
          <w:p w14:paraId="374D2ECB" w14:textId="5267FA2D" w:rsidR="00C437B7" w:rsidRDefault="00C437B7" w:rsidP="00C437B7">
            <w:pPr>
              <w:jc w:val="center"/>
              <w:rPr>
                <w:rFonts w:ascii="仿宋" w:eastAsia="仿宋" w:hAnsi="仿宋"/>
                <w:szCs w:val="28"/>
              </w:rPr>
            </w:pPr>
            <w:r>
              <w:rPr>
                <w:rFonts w:ascii="仿宋" w:eastAsia="仿宋" w:hAnsi="仿宋" w:hint="eastAsia"/>
                <w:szCs w:val="28"/>
              </w:rPr>
              <w:t>4</w:t>
            </w:r>
          </w:p>
        </w:tc>
        <w:tc>
          <w:tcPr>
            <w:tcW w:w="1533" w:type="dxa"/>
            <w:tcBorders>
              <w:top w:val="single" w:sz="4" w:space="0" w:color="auto"/>
              <w:bottom w:val="single" w:sz="4" w:space="0" w:color="auto"/>
              <w:right w:val="single" w:sz="4" w:space="0" w:color="auto"/>
            </w:tcBorders>
            <w:vAlign w:val="center"/>
          </w:tcPr>
          <w:p w14:paraId="2708F06C" w14:textId="06A34B13" w:rsidR="00C437B7" w:rsidRDefault="00C437B7" w:rsidP="00C437B7">
            <w:pPr>
              <w:jc w:val="center"/>
              <w:rPr>
                <w:rFonts w:ascii="仿宋" w:eastAsia="仿宋" w:hAnsi="仿宋"/>
                <w:szCs w:val="28"/>
              </w:rPr>
            </w:pPr>
            <w:r>
              <w:rPr>
                <w:rFonts w:ascii="宋体" w:hAnsi="宋体" w:cs="宋体" w:hint="eastAsia"/>
                <w:color w:val="000000"/>
                <w:sz w:val="18"/>
                <w:szCs w:val="18"/>
              </w:rPr>
              <w:t>统一汤达人日式</w:t>
            </w:r>
            <w:proofErr w:type="gramStart"/>
            <w:r>
              <w:rPr>
                <w:rFonts w:ascii="宋体" w:hAnsi="宋体" w:cs="宋体" w:hint="eastAsia"/>
                <w:color w:val="000000"/>
                <w:sz w:val="18"/>
                <w:szCs w:val="18"/>
              </w:rPr>
              <w:t>豚</w:t>
            </w:r>
            <w:proofErr w:type="gramEnd"/>
            <w:r>
              <w:rPr>
                <w:rFonts w:ascii="宋体" w:hAnsi="宋体" w:cs="宋体" w:hint="eastAsia"/>
                <w:color w:val="000000"/>
                <w:sz w:val="18"/>
                <w:szCs w:val="18"/>
              </w:rPr>
              <w:t>骨拉面</w:t>
            </w:r>
          </w:p>
        </w:tc>
        <w:tc>
          <w:tcPr>
            <w:tcW w:w="1692" w:type="dxa"/>
            <w:tcBorders>
              <w:top w:val="single" w:sz="4" w:space="0" w:color="auto"/>
              <w:left w:val="single" w:sz="4" w:space="0" w:color="auto"/>
              <w:bottom w:val="single" w:sz="4" w:space="0" w:color="auto"/>
              <w:right w:val="single" w:sz="4" w:space="0" w:color="auto"/>
            </w:tcBorders>
            <w:vAlign w:val="center"/>
          </w:tcPr>
          <w:p w14:paraId="1CFC2E70" w14:textId="4183C87E" w:rsidR="00C437B7" w:rsidRDefault="00C437B7" w:rsidP="00C437B7">
            <w:pPr>
              <w:jc w:val="center"/>
              <w:rPr>
                <w:rFonts w:ascii="仿宋" w:eastAsia="仿宋" w:hAnsi="仿宋"/>
                <w:szCs w:val="28"/>
              </w:rPr>
            </w:pPr>
            <w:r>
              <w:rPr>
                <w:rFonts w:ascii="宋体" w:hAnsi="宋体" w:cs="宋体" w:hint="eastAsia"/>
                <w:color w:val="000000"/>
                <w:sz w:val="18"/>
                <w:szCs w:val="18"/>
              </w:rPr>
              <w:t>83g*12盒/箱</w:t>
            </w:r>
          </w:p>
        </w:tc>
        <w:tc>
          <w:tcPr>
            <w:tcW w:w="851" w:type="dxa"/>
            <w:tcBorders>
              <w:top w:val="single" w:sz="4" w:space="0" w:color="auto"/>
              <w:left w:val="single" w:sz="4" w:space="0" w:color="auto"/>
              <w:bottom w:val="single" w:sz="4" w:space="0" w:color="auto"/>
              <w:right w:val="single" w:sz="4" w:space="0" w:color="auto"/>
            </w:tcBorders>
            <w:vAlign w:val="center"/>
          </w:tcPr>
          <w:p w14:paraId="118E31F1" w14:textId="6CA4AEF5" w:rsidR="00C437B7" w:rsidRDefault="00C437B7" w:rsidP="00C437B7">
            <w:pPr>
              <w:jc w:val="center"/>
              <w:rPr>
                <w:rFonts w:ascii="仿宋" w:eastAsia="仿宋" w:hAnsi="仿宋"/>
                <w:szCs w:val="28"/>
              </w:rPr>
            </w:pPr>
            <w:r>
              <w:rPr>
                <w:rFonts w:ascii="Calibri" w:hAnsi="Calibri" w:cs="Calibri" w:hint="eastAsia"/>
                <w:color w:val="000000"/>
                <w:sz w:val="18"/>
                <w:szCs w:val="18"/>
              </w:rPr>
              <w:t>100</w:t>
            </w:r>
          </w:p>
        </w:tc>
        <w:tc>
          <w:tcPr>
            <w:tcW w:w="1701" w:type="dxa"/>
            <w:tcBorders>
              <w:top w:val="single" w:sz="4" w:space="0" w:color="auto"/>
              <w:left w:val="single" w:sz="4" w:space="0" w:color="auto"/>
              <w:bottom w:val="single" w:sz="4" w:space="0" w:color="auto"/>
            </w:tcBorders>
            <w:vAlign w:val="center"/>
          </w:tcPr>
          <w:p w14:paraId="171EA752" w14:textId="0657E23E" w:rsidR="00C437B7" w:rsidRDefault="00C437B7" w:rsidP="00C437B7">
            <w:pPr>
              <w:jc w:val="center"/>
              <w:rPr>
                <w:rFonts w:ascii="仿宋" w:eastAsia="仿宋" w:hAnsi="仿宋"/>
                <w:szCs w:val="28"/>
              </w:rPr>
            </w:pPr>
          </w:p>
        </w:tc>
        <w:tc>
          <w:tcPr>
            <w:tcW w:w="1559" w:type="dxa"/>
            <w:tcBorders>
              <w:top w:val="single" w:sz="4" w:space="0" w:color="auto"/>
              <w:left w:val="single" w:sz="4" w:space="0" w:color="auto"/>
              <w:bottom w:val="single" w:sz="4" w:space="0" w:color="auto"/>
            </w:tcBorders>
            <w:vAlign w:val="center"/>
          </w:tcPr>
          <w:p w14:paraId="0E05B42F" w14:textId="77777777" w:rsidR="00C437B7" w:rsidRDefault="00C437B7" w:rsidP="00C437B7">
            <w:pPr>
              <w:jc w:val="center"/>
              <w:rPr>
                <w:rFonts w:ascii="仿宋" w:eastAsia="仿宋" w:hAnsi="仿宋"/>
                <w:szCs w:val="28"/>
              </w:rPr>
            </w:pPr>
          </w:p>
        </w:tc>
        <w:tc>
          <w:tcPr>
            <w:tcW w:w="759" w:type="dxa"/>
            <w:tcBorders>
              <w:top w:val="single" w:sz="4" w:space="0" w:color="auto"/>
              <w:left w:val="single" w:sz="4" w:space="0" w:color="auto"/>
              <w:bottom w:val="single" w:sz="4" w:space="0" w:color="auto"/>
            </w:tcBorders>
            <w:vAlign w:val="center"/>
          </w:tcPr>
          <w:p w14:paraId="0BDE15D1" w14:textId="77777777" w:rsidR="00C437B7" w:rsidRDefault="00C437B7" w:rsidP="00C437B7">
            <w:pPr>
              <w:jc w:val="center"/>
              <w:rPr>
                <w:rFonts w:ascii="仿宋" w:eastAsia="仿宋" w:hAnsi="仿宋"/>
                <w:b/>
                <w:szCs w:val="28"/>
              </w:rPr>
            </w:pPr>
          </w:p>
        </w:tc>
      </w:tr>
      <w:tr w:rsidR="008A36D6" w14:paraId="774BF7BF" w14:textId="77777777" w:rsidTr="008A36D6">
        <w:trPr>
          <w:trHeight w:val="568"/>
        </w:trPr>
        <w:tc>
          <w:tcPr>
            <w:tcW w:w="427" w:type="dxa"/>
            <w:tcBorders>
              <w:top w:val="single" w:sz="4" w:space="0" w:color="auto"/>
              <w:bottom w:val="single" w:sz="4" w:space="0" w:color="auto"/>
              <w:right w:val="single" w:sz="4" w:space="0" w:color="auto"/>
            </w:tcBorders>
            <w:vAlign w:val="center"/>
          </w:tcPr>
          <w:p w14:paraId="1447BE91" w14:textId="79F5842F" w:rsidR="00C437B7" w:rsidRDefault="00C437B7" w:rsidP="00C437B7">
            <w:pPr>
              <w:jc w:val="center"/>
              <w:rPr>
                <w:rFonts w:ascii="仿宋" w:eastAsia="仿宋" w:hAnsi="仿宋"/>
                <w:szCs w:val="28"/>
              </w:rPr>
            </w:pPr>
            <w:r>
              <w:rPr>
                <w:rFonts w:ascii="仿宋" w:eastAsia="仿宋" w:hAnsi="仿宋" w:hint="eastAsia"/>
                <w:szCs w:val="28"/>
              </w:rPr>
              <w:t>5</w:t>
            </w:r>
          </w:p>
        </w:tc>
        <w:tc>
          <w:tcPr>
            <w:tcW w:w="1533" w:type="dxa"/>
            <w:tcBorders>
              <w:top w:val="single" w:sz="4" w:space="0" w:color="auto"/>
              <w:bottom w:val="single" w:sz="4" w:space="0" w:color="auto"/>
              <w:right w:val="single" w:sz="4" w:space="0" w:color="auto"/>
            </w:tcBorders>
            <w:vAlign w:val="center"/>
          </w:tcPr>
          <w:p w14:paraId="1F668769" w14:textId="77AF6EE3" w:rsidR="00C437B7" w:rsidRDefault="00C437B7" w:rsidP="00C437B7">
            <w:pPr>
              <w:jc w:val="center"/>
              <w:rPr>
                <w:rFonts w:ascii="仿宋" w:eastAsia="仿宋" w:hAnsi="仿宋"/>
                <w:szCs w:val="28"/>
              </w:rPr>
            </w:pPr>
            <w:r>
              <w:rPr>
                <w:rFonts w:ascii="宋体" w:hAnsi="宋体" w:cs="宋体" w:hint="eastAsia"/>
                <w:color w:val="000000"/>
                <w:kern w:val="0"/>
                <w:sz w:val="18"/>
                <w:szCs w:val="18"/>
                <w:lang w:bidi="ar"/>
              </w:rPr>
              <w:t>统一开小灶土豆</w:t>
            </w:r>
            <w:proofErr w:type="gramStart"/>
            <w:r>
              <w:rPr>
                <w:rFonts w:ascii="宋体" w:hAnsi="宋体" w:cs="宋体" w:hint="eastAsia"/>
                <w:color w:val="000000"/>
                <w:kern w:val="0"/>
                <w:sz w:val="18"/>
                <w:szCs w:val="18"/>
                <w:lang w:bidi="ar"/>
              </w:rPr>
              <w:t>煨</w:t>
            </w:r>
            <w:proofErr w:type="gramEnd"/>
            <w:r>
              <w:rPr>
                <w:rFonts w:ascii="宋体" w:hAnsi="宋体" w:cs="宋体" w:hint="eastAsia"/>
                <w:color w:val="000000"/>
                <w:kern w:val="0"/>
                <w:sz w:val="18"/>
                <w:szCs w:val="18"/>
                <w:lang w:bidi="ar"/>
              </w:rPr>
              <w:t>牛腩饭</w:t>
            </w:r>
          </w:p>
        </w:tc>
        <w:tc>
          <w:tcPr>
            <w:tcW w:w="1692" w:type="dxa"/>
            <w:tcBorders>
              <w:top w:val="single" w:sz="4" w:space="0" w:color="auto"/>
              <w:left w:val="single" w:sz="4" w:space="0" w:color="auto"/>
              <w:bottom w:val="single" w:sz="4" w:space="0" w:color="auto"/>
              <w:right w:val="single" w:sz="4" w:space="0" w:color="auto"/>
            </w:tcBorders>
            <w:vAlign w:val="center"/>
          </w:tcPr>
          <w:p w14:paraId="3B658C9B" w14:textId="203DEC35" w:rsidR="00C437B7" w:rsidRDefault="00C437B7" w:rsidP="00C437B7">
            <w:pPr>
              <w:jc w:val="center"/>
              <w:rPr>
                <w:rFonts w:ascii="仿宋" w:eastAsia="仿宋" w:hAnsi="仿宋"/>
                <w:szCs w:val="28"/>
              </w:rPr>
            </w:pPr>
            <w:r>
              <w:rPr>
                <w:rFonts w:ascii="宋体" w:hAnsi="宋体" w:cs="宋体" w:hint="eastAsia"/>
                <w:color w:val="000000"/>
                <w:kern w:val="0"/>
                <w:sz w:val="18"/>
                <w:szCs w:val="18"/>
                <w:lang w:bidi="ar"/>
              </w:rPr>
              <w:t>4盒/箱</w:t>
            </w:r>
          </w:p>
        </w:tc>
        <w:tc>
          <w:tcPr>
            <w:tcW w:w="851" w:type="dxa"/>
            <w:tcBorders>
              <w:top w:val="single" w:sz="4" w:space="0" w:color="auto"/>
              <w:left w:val="single" w:sz="4" w:space="0" w:color="auto"/>
              <w:bottom w:val="single" w:sz="4" w:space="0" w:color="auto"/>
              <w:right w:val="single" w:sz="4" w:space="0" w:color="auto"/>
            </w:tcBorders>
            <w:vAlign w:val="center"/>
          </w:tcPr>
          <w:p w14:paraId="41CFD865" w14:textId="11221B3A" w:rsidR="00C437B7" w:rsidRDefault="00C437B7" w:rsidP="00C437B7">
            <w:pPr>
              <w:jc w:val="center"/>
              <w:rPr>
                <w:rFonts w:ascii="仿宋" w:eastAsia="仿宋" w:hAnsi="仿宋"/>
                <w:szCs w:val="28"/>
              </w:rPr>
            </w:pPr>
            <w:r>
              <w:rPr>
                <w:rFonts w:ascii="Calibri" w:hAnsi="Calibri" w:cs="Calibri" w:hint="eastAsia"/>
                <w:color w:val="000000"/>
                <w:sz w:val="18"/>
                <w:szCs w:val="18"/>
              </w:rPr>
              <w:t>100</w:t>
            </w:r>
          </w:p>
        </w:tc>
        <w:tc>
          <w:tcPr>
            <w:tcW w:w="1701" w:type="dxa"/>
            <w:tcBorders>
              <w:top w:val="single" w:sz="4" w:space="0" w:color="auto"/>
              <w:left w:val="single" w:sz="4" w:space="0" w:color="auto"/>
              <w:bottom w:val="single" w:sz="4" w:space="0" w:color="auto"/>
            </w:tcBorders>
            <w:vAlign w:val="center"/>
          </w:tcPr>
          <w:p w14:paraId="5DAD7C79" w14:textId="748F2063" w:rsidR="00C437B7" w:rsidRDefault="00C437B7" w:rsidP="00C437B7">
            <w:pPr>
              <w:jc w:val="center"/>
              <w:rPr>
                <w:rFonts w:ascii="仿宋" w:eastAsia="仿宋" w:hAnsi="仿宋"/>
                <w:szCs w:val="28"/>
              </w:rPr>
            </w:pPr>
          </w:p>
        </w:tc>
        <w:tc>
          <w:tcPr>
            <w:tcW w:w="1559" w:type="dxa"/>
            <w:tcBorders>
              <w:top w:val="single" w:sz="4" w:space="0" w:color="auto"/>
              <w:left w:val="single" w:sz="4" w:space="0" w:color="auto"/>
              <w:bottom w:val="single" w:sz="4" w:space="0" w:color="auto"/>
            </w:tcBorders>
            <w:vAlign w:val="center"/>
          </w:tcPr>
          <w:p w14:paraId="638D095E" w14:textId="77777777" w:rsidR="00C437B7" w:rsidRDefault="00C437B7" w:rsidP="00C437B7">
            <w:pPr>
              <w:jc w:val="center"/>
              <w:rPr>
                <w:rFonts w:ascii="仿宋" w:eastAsia="仿宋" w:hAnsi="仿宋"/>
                <w:szCs w:val="28"/>
              </w:rPr>
            </w:pPr>
          </w:p>
        </w:tc>
        <w:tc>
          <w:tcPr>
            <w:tcW w:w="759" w:type="dxa"/>
            <w:tcBorders>
              <w:top w:val="single" w:sz="4" w:space="0" w:color="auto"/>
              <w:left w:val="single" w:sz="4" w:space="0" w:color="auto"/>
              <w:bottom w:val="single" w:sz="4" w:space="0" w:color="auto"/>
            </w:tcBorders>
            <w:vAlign w:val="center"/>
          </w:tcPr>
          <w:p w14:paraId="34AD4C11" w14:textId="77777777" w:rsidR="00C437B7" w:rsidRDefault="00C437B7" w:rsidP="00C437B7">
            <w:pPr>
              <w:jc w:val="center"/>
              <w:rPr>
                <w:rFonts w:ascii="仿宋" w:eastAsia="仿宋" w:hAnsi="仿宋"/>
                <w:b/>
                <w:szCs w:val="28"/>
              </w:rPr>
            </w:pPr>
          </w:p>
        </w:tc>
      </w:tr>
      <w:tr w:rsidR="008A36D6" w14:paraId="71FE4459" w14:textId="77777777" w:rsidTr="008A36D6">
        <w:trPr>
          <w:trHeight w:val="568"/>
        </w:trPr>
        <w:tc>
          <w:tcPr>
            <w:tcW w:w="427" w:type="dxa"/>
            <w:tcBorders>
              <w:top w:val="single" w:sz="4" w:space="0" w:color="auto"/>
              <w:bottom w:val="single" w:sz="4" w:space="0" w:color="auto"/>
              <w:right w:val="single" w:sz="4" w:space="0" w:color="auto"/>
            </w:tcBorders>
            <w:vAlign w:val="center"/>
          </w:tcPr>
          <w:p w14:paraId="5FAA68D7" w14:textId="5ADCF83B" w:rsidR="00C437B7" w:rsidRDefault="00C437B7" w:rsidP="00C437B7">
            <w:pPr>
              <w:jc w:val="center"/>
              <w:rPr>
                <w:rFonts w:ascii="仿宋" w:eastAsia="仿宋" w:hAnsi="仿宋"/>
                <w:szCs w:val="28"/>
              </w:rPr>
            </w:pPr>
            <w:r>
              <w:rPr>
                <w:rFonts w:ascii="仿宋" w:eastAsia="仿宋" w:hAnsi="仿宋" w:hint="eastAsia"/>
                <w:szCs w:val="28"/>
              </w:rPr>
              <w:t>6</w:t>
            </w:r>
          </w:p>
        </w:tc>
        <w:tc>
          <w:tcPr>
            <w:tcW w:w="1533" w:type="dxa"/>
            <w:tcBorders>
              <w:top w:val="single" w:sz="4" w:space="0" w:color="auto"/>
              <w:bottom w:val="single" w:sz="4" w:space="0" w:color="auto"/>
              <w:right w:val="single" w:sz="4" w:space="0" w:color="auto"/>
            </w:tcBorders>
            <w:vAlign w:val="center"/>
          </w:tcPr>
          <w:p w14:paraId="2784D9CC" w14:textId="029B7CE8" w:rsidR="00C437B7" w:rsidRDefault="00C437B7" w:rsidP="00C437B7">
            <w:pPr>
              <w:jc w:val="center"/>
              <w:rPr>
                <w:rFonts w:ascii="仿宋" w:eastAsia="仿宋" w:hAnsi="仿宋"/>
                <w:szCs w:val="28"/>
              </w:rPr>
            </w:pPr>
            <w:r>
              <w:rPr>
                <w:rFonts w:ascii="宋体" w:hAnsi="宋体" w:cs="宋体" w:hint="eastAsia"/>
                <w:color w:val="000000"/>
                <w:kern w:val="0"/>
                <w:sz w:val="18"/>
                <w:szCs w:val="18"/>
                <w:lang w:bidi="ar"/>
              </w:rPr>
              <w:t>旺旺大礼包</w:t>
            </w:r>
          </w:p>
        </w:tc>
        <w:tc>
          <w:tcPr>
            <w:tcW w:w="1692" w:type="dxa"/>
            <w:tcBorders>
              <w:top w:val="single" w:sz="4" w:space="0" w:color="auto"/>
              <w:left w:val="single" w:sz="4" w:space="0" w:color="auto"/>
              <w:bottom w:val="single" w:sz="4" w:space="0" w:color="auto"/>
              <w:right w:val="single" w:sz="4" w:space="0" w:color="auto"/>
            </w:tcBorders>
            <w:vAlign w:val="center"/>
          </w:tcPr>
          <w:p w14:paraId="2EA42AD9" w14:textId="221386FB" w:rsidR="00C437B7" w:rsidRDefault="00C437B7" w:rsidP="00C437B7">
            <w:pPr>
              <w:jc w:val="center"/>
              <w:rPr>
                <w:rFonts w:ascii="仿宋" w:eastAsia="仿宋" w:hAnsi="仿宋"/>
                <w:szCs w:val="28"/>
              </w:rPr>
            </w:pPr>
            <w:r>
              <w:rPr>
                <w:rFonts w:ascii="宋体" w:hAnsi="宋体" w:cs="宋体" w:hint="eastAsia"/>
                <w:color w:val="000000"/>
                <w:sz w:val="18"/>
                <w:szCs w:val="18"/>
              </w:rPr>
              <w:t>918g*6包/箱</w:t>
            </w:r>
          </w:p>
        </w:tc>
        <w:tc>
          <w:tcPr>
            <w:tcW w:w="851" w:type="dxa"/>
            <w:tcBorders>
              <w:top w:val="single" w:sz="4" w:space="0" w:color="auto"/>
              <w:left w:val="single" w:sz="4" w:space="0" w:color="auto"/>
              <w:bottom w:val="single" w:sz="4" w:space="0" w:color="auto"/>
              <w:right w:val="single" w:sz="4" w:space="0" w:color="auto"/>
            </w:tcBorders>
            <w:vAlign w:val="center"/>
          </w:tcPr>
          <w:p w14:paraId="6B0C8219" w14:textId="687A90BE" w:rsidR="00C437B7" w:rsidRDefault="00C437B7" w:rsidP="00C437B7">
            <w:pPr>
              <w:jc w:val="center"/>
              <w:rPr>
                <w:rFonts w:ascii="仿宋" w:eastAsia="仿宋" w:hAnsi="仿宋"/>
                <w:szCs w:val="28"/>
              </w:rPr>
            </w:pPr>
            <w:r>
              <w:rPr>
                <w:rFonts w:ascii="Calibri" w:hAnsi="Calibri" w:cs="Calibri" w:hint="eastAsia"/>
                <w:color w:val="000000"/>
                <w:sz w:val="18"/>
                <w:szCs w:val="18"/>
              </w:rPr>
              <w:t>25</w:t>
            </w:r>
          </w:p>
        </w:tc>
        <w:tc>
          <w:tcPr>
            <w:tcW w:w="1701" w:type="dxa"/>
            <w:tcBorders>
              <w:top w:val="single" w:sz="4" w:space="0" w:color="auto"/>
              <w:left w:val="single" w:sz="4" w:space="0" w:color="auto"/>
              <w:bottom w:val="single" w:sz="4" w:space="0" w:color="auto"/>
            </w:tcBorders>
            <w:vAlign w:val="center"/>
          </w:tcPr>
          <w:p w14:paraId="59E7ECEC" w14:textId="31DA7B30" w:rsidR="00C437B7" w:rsidRDefault="00C437B7" w:rsidP="00C437B7">
            <w:pPr>
              <w:jc w:val="center"/>
              <w:rPr>
                <w:rFonts w:ascii="仿宋" w:eastAsia="仿宋" w:hAnsi="仿宋"/>
                <w:szCs w:val="28"/>
              </w:rPr>
            </w:pPr>
          </w:p>
        </w:tc>
        <w:tc>
          <w:tcPr>
            <w:tcW w:w="1559" w:type="dxa"/>
            <w:tcBorders>
              <w:top w:val="single" w:sz="4" w:space="0" w:color="auto"/>
              <w:left w:val="single" w:sz="4" w:space="0" w:color="auto"/>
              <w:bottom w:val="single" w:sz="4" w:space="0" w:color="auto"/>
            </w:tcBorders>
            <w:vAlign w:val="center"/>
          </w:tcPr>
          <w:p w14:paraId="3178ECAE" w14:textId="77777777" w:rsidR="00C437B7" w:rsidRDefault="00C437B7" w:rsidP="00C437B7">
            <w:pPr>
              <w:jc w:val="center"/>
              <w:rPr>
                <w:rFonts w:ascii="仿宋" w:eastAsia="仿宋" w:hAnsi="仿宋"/>
                <w:szCs w:val="28"/>
              </w:rPr>
            </w:pPr>
          </w:p>
        </w:tc>
        <w:tc>
          <w:tcPr>
            <w:tcW w:w="759" w:type="dxa"/>
            <w:tcBorders>
              <w:top w:val="single" w:sz="4" w:space="0" w:color="auto"/>
              <w:left w:val="single" w:sz="4" w:space="0" w:color="auto"/>
              <w:bottom w:val="single" w:sz="4" w:space="0" w:color="auto"/>
            </w:tcBorders>
            <w:vAlign w:val="center"/>
          </w:tcPr>
          <w:p w14:paraId="071CABFA" w14:textId="77777777" w:rsidR="00C437B7" w:rsidRDefault="00C437B7" w:rsidP="00C437B7">
            <w:pPr>
              <w:jc w:val="center"/>
              <w:rPr>
                <w:rFonts w:ascii="仿宋" w:eastAsia="仿宋" w:hAnsi="仿宋"/>
                <w:b/>
                <w:szCs w:val="28"/>
              </w:rPr>
            </w:pPr>
          </w:p>
        </w:tc>
      </w:tr>
      <w:tr w:rsidR="008A36D6" w14:paraId="0692B0A9" w14:textId="77777777" w:rsidTr="008A36D6">
        <w:trPr>
          <w:trHeight w:val="568"/>
        </w:trPr>
        <w:tc>
          <w:tcPr>
            <w:tcW w:w="427" w:type="dxa"/>
            <w:tcBorders>
              <w:top w:val="single" w:sz="4" w:space="0" w:color="auto"/>
              <w:bottom w:val="single" w:sz="4" w:space="0" w:color="auto"/>
              <w:right w:val="single" w:sz="4" w:space="0" w:color="auto"/>
            </w:tcBorders>
            <w:vAlign w:val="center"/>
          </w:tcPr>
          <w:p w14:paraId="0A72A2E3" w14:textId="6A2BE4B2" w:rsidR="00C437B7" w:rsidRDefault="00C437B7" w:rsidP="00C437B7">
            <w:pPr>
              <w:jc w:val="center"/>
              <w:rPr>
                <w:rFonts w:ascii="仿宋" w:eastAsia="仿宋" w:hAnsi="仿宋"/>
                <w:szCs w:val="28"/>
              </w:rPr>
            </w:pPr>
            <w:r>
              <w:rPr>
                <w:rFonts w:ascii="仿宋" w:eastAsia="仿宋" w:hAnsi="仿宋" w:hint="eastAsia"/>
                <w:szCs w:val="28"/>
              </w:rPr>
              <w:t>7</w:t>
            </w:r>
          </w:p>
        </w:tc>
        <w:tc>
          <w:tcPr>
            <w:tcW w:w="1533" w:type="dxa"/>
            <w:tcBorders>
              <w:top w:val="single" w:sz="4" w:space="0" w:color="auto"/>
              <w:bottom w:val="single" w:sz="4" w:space="0" w:color="auto"/>
              <w:right w:val="single" w:sz="4" w:space="0" w:color="auto"/>
            </w:tcBorders>
            <w:vAlign w:val="center"/>
          </w:tcPr>
          <w:p w14:paraId="6ADF966F" w14:textId="622E1597" w:rsidR="00C437B7" w:rsidRDefault="00C437B7" w:rsidP="00C437B7">
            <w:pPr>
              <w:jc w:val="center"/>
              <w:rPr>
                <w:rFonts w:ascii="仿宋" w:eastAsia="仿宋" w:hAnsi="仿宋"/>
                <w:szCs w:val="28"/>
              </w:rPr>
            </w:pPr>
            <w:proofErr w:type="gramStart"/>
            <w:r>
              <w:rPr>
                <w:rFonts w:ascii="宋体" w:hAnsi="宋体" w:cs="宋体" w:hint="eastAsia"/>
                <w:color w:val="000000"/>
                <w:kern w:val="0"/>
                <w:sz w:val="18"/>
                <w:szCs w:val="18"/>
                <w:lang w:bidi="ar"/>
              </w:rPr>
              <w:t>寿全斋红糖</w:t>
            </w:r>
            <w:proofErr w:type="gramEnd"/>
            <w:r>
              <w:rPr>
                <w:rFonts w:ascii="宋体" w:hAnsi="宋体" w:cs="宋体" w:hint="eastAsia"/>
                <w:color w:val="000000"/>
                <w:kern w:val="0"/>
                <w:sz w:val="18"/>
                <w:szCs w:val="18"/>
                <w:lang w:bidi="ar"/>
              </w:rPr>
              <w:t>姜茶</w:t>
            </w:r>
          </w:p>
        </w:tc>
        <w:tc>
          <w:tcPr>
            <w:tcW w:w="1692" w:type="dxa"/>
            <w:tcBorders>
              <w:top w:val="single" w:sz="4" w:space="0" w:color="auto"/>
              <w:left w:val="single" w:sz="4" w:space="0" w:color="auto"/>
              <w:bottom w:val="single" w:sz="4" w:space="0" w:color="auto"/>
              <w:right w:val="single" w:sz="4" w:space="0" w:color="auto"/>
            </w:tcBorders>
            <w:vAlign w:val="center"/>
          </w:tcPr>
          <w:p w14:paraId="1E9B1477" w14:textId="1CFF1A80" w:rsidR="00C437B7" w:rsidRDefault="00C437B7" w:rsidP="00C437B7">
            <w:pPr>
              <w:jc w:val="center"/>
              <w:rPr>
                <w:rFonts w:ascii="仿宋" w:eastAsia="仿宋" w:hAnsi="仿宋"/>
                <w:szCs w:val="28"/>
              </w:rPr>
            </w:pPr>
            <w:r>
              <w:rPr>
                <w:rFonts w:ascii="宋体" w:hAnsi="宋体" w:cs="宋体" w:hint="eastAsia"/>
                <w:color w:val="000000"/>
                <w:kern w:val="0"/>
                <w:sz w:val="18"/>
                <w:szCs w:val="18"/>
                <w:lang w:bidi="ar"/>
              </w:rPr>
              <w:t>120g*18盒/箱</w:t>
            </w:r>
          </w:p>
        </w:tc>
        <w:tc>
          <w:tcPr>
            <w:tcW w:w="851" w:type="dxa"/>
            <w:tcBorders>
              <w:top w:val="single" w:sz="4" w:space="0" w:color="auto"/>
              <w:left w:val="single" w:sz="4" w:space="0" w:color="auto"/>
              <w:bottom w:val="single" w:sz="4" w:space="0" w:color="auto"/>
              <w:right w:val="single" w:sz="4" w:space="0" w:color="auto"/>
            </w:tcBorders>
            <w:vAlign w:val="center"/>
          </w:tcPr>
          <w:p w14:paraId="3E6CE1B0" w14:textId="106EE3E2" w:rsidR="00C437B7" w:rsidRDefault="00C437B7" w:rsidP="00C437B7">
            <w:pPr>
              <w:jc w:val="center"/>
              <w:rPr>
                <w:rFonts w:ascii="仿宋" w:eastAsia="仿宋" w:hAnsi="仿宋"/>
                <w:szCs w:val="28"/>
              </w:rPr>
            </w:pPr>
            <w:r>
              <w:rPr>
                <w:rFonts w:ascii="Calibri" w:hAnsi="Calibri" w:cs="Calibri" w:hint="eastAsia"/>
                <w:color w:val="000000"/>
                <w:sz w:val="18"/>
                <w:szCs w:val="18"/>
              </w:rPr>
              <w:t>10</w:t>
            </w:r>
          </w:p>
        </w:tc>
        <w:tc>
          <w:tcPr>
            <w:tcW w:w="1701" w:type="dxa"/>
            <w:tcBorders>
              <w:top w:val="single" w:sz="4" w:space="0" w:color="auto"/>
              <w:left w:val="single" w:sz="4" w:space="0" w:color="auto"/>
              <w:bottom w:val="single" w:sz="4" w:space="0" w:color="auto"/>
            </w:tcBorders>
            <w:vAlign w:val="center"/>
          </w:tcPr>
          <w:p w14:paraId="721AE936" w14:textId="25B4B8C8" w:rsidR="00C437B7" w:rsidRDefault="00C437B7" w:rsidP="00C437B7">
            <w:pPr>
              <w:jc w:val="center"/>
              <w:rPr>
                <w:rFonts w:ascii="仿宋" w:eastAsia="仿宋" w:hAnsi="仿宋"/>
                <w:szCs w:val="28"/>
              </w:rPr>
            </w:pPr>
          </w:p>
        </w:tc>
        <w:tc>
          <w:tcPr>
            <w:tcW w:w="1559" w:type="dxa"/>
            <w:tcBorders>
              <w:top w:val="single" w:sz="4" w:space="0" w:color="auto"/>
              <w:left w:val="single" w:sz="4" w:space="0" w:color="auto"/>
              <w:bottom w:val="single" w:sz="4" w:space="0" w:color="auto"/>
            </w:tcBorders>
            <w:vAlign w:val="center"/>
          </w:tcPr>
          <w:p w14:paraId="0D71B960" w14:textId="77777777" w:rsidR="00C437B7" w:rsidRDefault="00C437B7" w:rsidP="00C437B7">
            <w:pPr>
              <w:jc w:val="center"/>
              <w:rPr>
                <w:rFonts w:ascii="仿宋" w:eastAsia="仿宋" w:hAnsi="仿宋"/>
                <w:szCs w:val="28"/>
              </w:rPr>
            </w:pPr>
          </w:p>
        </w:tc>
        <w:tc>
          <w:tcPr>
            <w:tcW w:w="759" w:type="dxa"/>
            <w:tcBorders>
              <w:top w:val="single" w:sz="4" w:space="0" w:color="auto"/>
              <w:left w:val="single" w:sz="4" w:space="0" w:color="auto"/>
              <w:bottom w:val="single" w:sz="4" w:space="0" w:color="auto"/>
            </w:tcBorders>
            <w:vAlign w:val="center"/>
          </w:tcPr>
          <w:p w14:paraId="5EE15BFC" w14:textId="77777777" w:rsidR="00C437B7" w:rsidRDefault="00C437B7" w:rsidP="00C437B7">
            <w:pPr>
              <w:jc w:val="center"/>
              <w:rPr>
                <w:rFonts w:ascii="仿宋" w:eastAsia="仿宋" w:hAnsi="仿宋"/>
                <w:b/>
                <w:szCs w:val="28"/>
              </w:rPr>
            </w:pPr>
          </w:p>
        </w:tc>
      </w:tr>
      <w:tr w:rsidR="008A36D6" w14:paraId="072B7E9F" w14:textId="77777777" w:rsidTr="008A36D6">
        <w:trPr>
          <w:trHeight w:val="568"/>
        </w:trPr>
        <w:tc>
          <w:tcPr>
            <w:tcW w:w="427" w:type="dxa"/>
            <w:tcBorders>
              <w:top w:val="single" w:sz="4" w:space="0" w:color="auto"/>
              <w:bottom w:val="single" w:sz="4" w:space="0" w:color="auto"/>
              <w:right w:val="single" w:sz="4" w:space="0" w:color="auto"/>
            </w:tcBorders>
            <w:vAlign w:val="center"/>
          </w:tcPr>
          <w:p w14:paraId="7F46A1F0" w14:textId="588B6A77" w:rsidR="00C437B7" w:rsidRDefault="00754751" w:rsidP="00C437B7">
            <w:pPr>
              <w:jc w:val="center"/>
              <w:rPr>
                <w:rFonts w:ascii="仿宋" w:eastAsia="仿宋" w:hAnsi="仿宋"/>
                <w:szCs w:val="28"/>
              </w:rPr>
            </w:pPr>
            <w:r>
              <w:rPr>
                <w:rFonts w:ascii="仿宋" w:eastAsia="仿宋" w:hAnsi="仿宋"/>
                <w:szCs w:val="28"/>
              </w:rPr>
              <w:t>8</w:t>
            </w:r>
          </w:p>
        </w:tc>
        <w:tc>
          <w:tcPr>
            <w:tcW w:w="1533" w:type="dxa"/>
            <w:tcBorders>
              <w:top w:val="single" w:sz="4" w:space="0" w:color="auto"/>
              <w:bottom w:val="single" w:sz="4" w:space="0" w:color="auto"/>
              <w:right w:val="single" w:sz="4" w:space="0" w:color="auto"/>
            </w:tcBorders>
            <w:vAlign w:val="center"/>
          </w:tcPr>
          <w:p w14:paraId="53BF7883" w14:textId="2BBCD2D6" w:rsidR="00C437B7" w:rsidRDefault="00C437B7" w:rsidP="00C437B7">
            <w:pPr>
              <w:jc w:val="center"/>
              <w:rPr>
                <w:rFonts w:ascii="仿宋" w:eastAsia="仿宋" w:hAnsi="仿宋"/>
                <w:szCs w:val="28"/>
              </w:rPr>
            </w:pPr>
            <w:proofErr w:type="gramStart"/>
            <w:r>
              <w:rPr>
                <w:rFonts w:ascii="宋体" w:hAnsi="宋体" w:cs="宋体" w:hint="eastAsia"/>
                <w:color w:val="000000"/>
                <w:kern w:val="0"/>
                <w:sz w:val="18"/>
                <w:szCs w:val="18"/>
                <w:lang w:bidi="ar"/>
              </w:rPr>
              <w:t>热乐重庆</w:t>
            </w:r>
            <w:proofErr w:type="gramEnd"/>
            <w:r>
              <w:rPr>
                <w:rFonts w:ascii="宋体" w:hAnsi="宋体" w:cs="宋体" w:hint="eastAsia"/>
                <w:color w:val="000000"/>
                <w:kern w:val="0"/>
                <w:sz w:val="18"/>
                <w:szCs w:val="18"/>
                <w:lang w:bidi="ar"/>
              </w:rPr>
              <w:t>自热火锅</w:t>
            </w:r>
          </w:p>
        </w:tc>
        <w:tc>
          <w:tcPr>
            <w:tcW w:w="1692" w:type="dxa"/>
            <w:tcBorders>
              <w:top w:val="single" w:sz="4" w:space="0" w:color="auto"/>
              <w:left w:val="single" w:sz="4" w:space="0" w:color="auto"/>
              <w:bottom w:val="single" w:sz="4" w:space="0" w:color="auto"/>
              <w:right w:val="single" w:sz="4" w:space="0" w:color="auto"/>
            </w:tcBorders>
            <w:vAlign w:val="center"/>
          </w:tcPr>
          <w:p w14:paraId="737F0B09" w14:textId="05F11E9F" w:rsidR="00C437B7" w:rsidRDefault="00C437B7" w:rsidP="00C437B7">
            <w:pPr>
              <w:jc w:val="center"/>
              <w:rPr>
                <w:rFonts w:ascii="仿宋" w:eastAsia="仿宋" w:hAnsi="仿宋"/>
                <w:szCs w:val="28"/>
              </w:rPr>
            </w:pPr>
            <w:r>
              <w:rPr>
                <w:rFonts w:ascii="宋体" w:hAnsi="宋体" w:cs="宋体" w:hint="eastAsia"/>
                <w:color w:val="000000"/>
                <w:sz w:val="18"/>
                <w:szCs w:val="18"/>
              </w:rPr>
              <w:t>400g*12盒/箱</w:t>
            </w:r>
          </w:p>
        </w:tc>
        <w:tc>
          <w:tcPr>
            <w:tcW w:w="851" w:type="dxa"/>
            <w:tcBorders>
              <w:top w:val="single" w:sz="4" w:space="0" w:color="auto"/>
              <w:left w:val="single" w:sz="4" w:space="0" w:color="auto"/>
              <w:bottom w:val="single" w:sz="4" w:space="0" w:color="auto"/>
              <w:right w:val="single" w:sz="4" w:space="0" w:color="auto"/>
            </w:tcBorders>
            <w:vAlign w:val="center"/>
          </w:tcPr>
          <w:p w14:paraId="6BD7431D" w14:textId="2E6C5035" w:rsidR="00C437B7" w:rsidRDefault="00C437B7" w:rsidP="00C437B7">
            <w:pPr>
              <w:jc w:val="center"/>
              <w:rPr>
                <w:rFonts w:ascii="仿宋" w:eastAsia="仿宋" w:hAnsi="仿宋"/>
                <w:szCs w:val="28"/>
              </w:rPr>
            </w:pPr>
            <w:r>
              <w:rPr>
                <w:rFonts w:ascii="Calibri" w:hAnsi="Calibri" w:cs="Calibri" w:hint="eastAsia"/>
                <w:color w:val="000000"/>
                <w:sz w:val="18"/>
                <w:szCs w:val="18"/>
              </w:rPr>
              <w:t>100</w:t>
            </w:r>
          </w:p>
        </w:tc>
        <w:tc>
          <w:tcPr>
            <w:tcW w:w="1701" w:type="dxa"/>
            <w:tcBorders>
              <w:top w:val="single" w:sz="4" w:space="0" w:color="auto"/>
              <w:left w:val="single" w:sz="4" w:space="0" w:color="auto"/>
              <w:bottom w:val="single" w:sz="4" w:space="0" w:color="auto"/>
            </w:tcBorders>
            <w:vAlign w:val="center"/>
          </w:tcPr>
          <w:p w14:paraId="3C36B0A3" w14:textId="1EB9F3CF" w:rsidR="00C437B7" w:rsidRDefault="00C437B7" w:rsidP="00C437B7">
            <w:pPr>
              <w:jc w:val="center"/>
              <w:rPr>
                <w:rFonts w:ascii="仿宋" w:eastAsia="仿宋" w:hAnsi="仿宋"/>
                <w:szCs w:val="28"/>
              </w:rPr>
            </w:pPr>
          </w:p>
        </w:tc>
        <w:tc>
          <w:tcPr>
            <w:tcW w:w="1559" w:type="dxa"/>
            <w:tcBorders>
              <w:top w:val="single" w:sz="4" w:space="0" w:color="auto"/>
              <w:left w:val="single" w:sz="4" w:space="0" w:color="auto"/>
              <w:bottom w:val="single" w:sz="4" w:space="0" w:color="auto"/>
            </w:tcBorders>
            <w:vAlign w:val="center"/>
          </w:tcPr>
          <w:p w14:paraId="192335DC" w14:textId="77777777" w:rsidR="00C437B7" w:rsidRDefault="00C437B7" w:rsidP="00C437B7">
            <w:pPr>
              <w:jc w:val="center"/>
              <w:rPr>
                <w:rFonts w:ascii="仿宋" w:eastAsia="仿宋" w:hAnsi="仿宋"/>
                <w:szCs w:val="28"/>
              </w:rPr>
            </w:pPr>
          </w:p>
        </w:tc>
        <w:tc>
          <w:tcPr>
            <w:tcW w:w="759" w:type="dxa"/>
            <w:tcBorders>
              <w:top w:val="single" w:sz="4" w:space="0" w:color="auto"/>
              <w:left w:val="single" w:sz="4" w:space="0" w:color="auto"/>
              <w:bottom w:val="single" w:sz="4" w:space="0" w:color="auto"/>
            </w:tcBorders>
            <w:vAlign w:val="center"/>
          </w:tcPr>
          <w:p w14:paraId="76D5E7D3" w14:textId="77777777" w:rsidR="00C437B7" w:rsidRDefault="00C437B7" w:rsidP="00C437B7">
            <w:pPr>
              <w:jc w:val="center"/>
              <w:rPr>
                <w:rFonts w:ascii="仿宋" w:eastAsia="仿宋" w:hAnsi="仿宋"/>
                <w:b/>
                <w:szCs w:val="28"/>
              </w:rPr>
            </w:pPr>
          </w:p>
        </w:tc>
      </w:tr>
      <w:tr w:rsidR="008A36D6" w14:paraId="6C720F75" w14:textId="77777777" w:rsidTr="008A36D6">
        <w:trPr>
          <w:trHeight w:val="568"/>
        </w:trPr>
        <w:tc>
          <w:tcPr>
            <w:tcW w:w="427" w:type="dxa"/>
            <w:tcBorders>
              <w:top w:val="single" w:sz="4" w:space="0" w:color="auto"/>
              <w:bottom w:val="single" w:sz="4" w:space="0" w:color="auto"/>
              <w:right w:val="single" w:sz="4" w:space="0" w:color="auto"/>
            </w:tcBorders>
            <w:vAlign w:val="center"/>
          </w:tcPr>
          <w:p w14:paraId="70612A28" w14:textId="0C268E5F" w:rsidR="00C437B7" w:rsidRDefault="00754751" w:rsidP="00C437B7">
            <w:pPr>
              <w:jc w:val="center"/>
              <w:rPr>
                <w:rFonts w:ascii="仿宋" w:eastAsia="仿宋" w:hAnsi="仿宋"/>
                <w:szCs w:val="28"/>
              </w:rPr>
            </w:pPr>
            <w:r>
              <w:rPr>
                <w:rFonts w:ascii="仿宋" w:eastAsia="仿宋" w:hAnsi="仿宋"/>
                <w:szCs w:val="28"/>
              </w:rPr>
              <w:t>9</w:t>
            </w:r>
          </w:p>
        </w:tc>
        <w:tc>
          <w:tcPr>
            <w:tcW w:w="1533" w:type="dxa"/>
            <w:tcBorders>
              <w:top w:val="single" w:sz="4" w:space="0" w:color="auto"/>
              <w:bottom w:val="single" w:sz="4" w:space="0" w:color="auto"/>
              <w:right w:val="single" w:sz="4" w:space="0" w:color="auto"/>
            </w:tcBorders>
            <w:vAlign w:val="center"/>
          </w:tcPr>
          <w:p w14:paraId="5A9B242F" w14:textId="052909E2" w:rsidR="00C437B7" w:rsidRDefault="00C437B7" w:rsidP="00C437B7">
            <w:pPr>
              <w:jc w:val="center"/>
              <w:rPr>
                <w:rFonts w:ascii="仿宋" w:eastAsia="仿宋" w:hAnsi="仿宋"/>
                <w:szCs w:val="28"/>
              </w:rPr>
            </w:pPr>
            <w:r>
              <w:rPr>
                <w:rFonts w:ascii="宋体" w:hAnsi="宋体" w:cs="宋体" w:hint="eastAsia"/>
                <w:color w:val="000000"/>
                <w:sz w:val="18"/>
                <w:szCs w:val="18"/>
              </w:rPr>
              <w:t>统一开小灶鸡汤小馄饨</w:t>
            </w:r>
          </w:p>
        </w:tc>
        <w:tc>
          <w:tcPr>
            <w:tcW w:w="1692" w:type="dxa"/>
            <w:tcBorders>
              <w:top w:val="single" w:sz="4" w:space="0" w:color="auto"/>
              <w:left w:val="single" w:sz="4" w:space="0" w:color="auto"/>
              <w:bottom w:val="single" w:sz="4" w:space="0" w:color="auto"/>
              <w:right w:val="single" w:sz="4" w:space="0" w:color="auto"/>
            </w:tcBorders>
            <w:vAlign w:val="center"/>
          </w:tcPr>
          <w:p w14:paraId="0CC80F65" w14:textId="126CC619" w:rsidR="00C437B7" w:rsidRDefault="00C437B7" w:rsidP="00C437B7">
            <w:pPr>
              <w:jc w:val="center"/>
              <w:rPr>
                <w:rFonts w:ascii="仿宋" w:eastAsia="仿宋" w:hAnsi="仿宋"/>
                <w:szCs w:val="28"/>
              </w:rPr>
            </w:pPr>
            <w:r>
              <w:rPr>
                <w:rFonts w:ascii="宋体" w:hAnsi="宋体" w:cs="宋体" w:hint="eastAsia"/>
                <w:color w:val="000000"/>
                <w:sz w:val="18"/>
                <w:szCs w:val="18"/>
              </w:rPr>
              <w:t>55g*6盒/箱</w:t>
            </w:r>
          </w:p>
        </w:tc>
        <w:tc>
          <w:tcPr>
            <w:tcW w:w="851" w:type="dxa"/>
            <w:tcBorders>
              <w:top w:val="single" w:sz="4" w:space="0" w:color="auto"/>
              <w:left w:val="single" w:sz="4" w:space="0" w:color="auto"/>
              <w:bottom w:val="single" w:sz="4" w:space="0" w:color="auto"/>
              <w:right w:val="single" w:sz="4" w:space="0" w:color="auto"/>
            </w:tcBorders>
            <w:vAlign w:val="center"/>
          </w:tcPr>
          <w:p w14:paraId="720353E1" w14:textId="1EDB7BEC" w:rsidR="00C437B7" w:rsidRDefault="00C437B7" w:rsidP="00C437B7">
            <w:pPr>
              <w:jc w:val="center"/>
              <w:rPr>
                <w:rFonts w:ascii="仿宋" w:eastAsia="仿宋" w:hAnsi="仿宋"/>
                <w:szCs w:val="28"/>
              </w:rPr>
            </w:pPr>
            <w:r>
              <w:rPr>
                <w:rFonts w:ascii="Calibri" w:hAnsi="Calibri" w:cs="Calibri" w:hint="eastAsia"/>
                <w:color w:val="000000"/>
                <w:sz w:val="18"/>
                <w:szCs w:val="18"/>
              </w:rPr>
              <w:t>100</w:t>
            </w:r>
          </w:p>
        </w:tc>
        <w:tc>
          <w:tcPr>
            <w:tcW w:w="1701" w:type="dxa"/>
            <w:tcBorders>
              <w:top w:val="single" w:sz="4" w:space="0" w:color="auto"/>
              <w:left w:val="single" w:sz="4" w:space="0" w:color="auto"/>
              <w:bottom w:val="single" w:sz="4" w:space="0" w:color="auto"/>
            </w:tcBorders>
            <w:vAlign w:val="center"/>
          </w:tcPr>
          <w:p w14:paraId="04B5D5CE" w14:textId="5ECB12EE" w:rsidR="00C437B7" w:rsidRDefault="00C437B7" w:rsidP="00C437B7">
            <w:pPr>
              <w:jc w:val="center"/>
              <w:rPr>
                <w:rFonts w:ascii="仿宋" w:eastAsia="仿宋" w:hAnsi="仿宋"/>
                <w:szCs w:val="28"/>
              </w:rPr>
            </w:pPr>
          </w:p>
        </w:tc>
        <w:tc>
          <w:tcPr>
            <w:tcW w:w="1559" w:type="dxa"/>
            <w:tcBorders>
              <w:top w:val="single" w:sz="4" w:space="0" w:color="auto"/>
              <w:left w:val="single" w:sz="4" w:space="0" w:color="auto"/>
              <w:bottom w:val="single" w:sz="4" w:space="0" w:color="auto"/>
            </w:tcBorders>
            <w:vAlign w:val="center"/>
          </w:tcPr>
          <w:p w14:paraId="4ED7E513" w14:textId="77777777" w:rsidR="00C437B7" w:rsidRDefault="00C437B7" w:rsidP="00C437B7">
            <w:pPr>
              <w:jc w:val="center"/>
              <w:rPr>
                <w:rFonts w:ascii="仿宋" w:eastAsia="仿宋" w:hAnsi="仿宋"/>
                <w:szCs w:val="28"/>
              </w:rPr>
            </w:pPr>
          </w:p>
        </w:tc>
        <w:tc>
          <w:tcPr>
            <w:tcW w:w="759" w:type="dxa"/>
            <w:tcBorders>
              <w:top w:val="single" w:sz="4" w:space="0" w:color="auto"/>
              <w:left w:val="single" w:sz="4" w:space="0" w:color="auto"/>
              <w:bottom w:val="single" w:sz="4" w:space="0" w:color="auto"/>
            </w:tcBorders>
            <w:vAlign w:val="center"/>
          </w:tcPr>
          <w:p w14:paraId="4B7BEE4E" w14:textId="77777777" w:rsidR="00C437B7" w:rsidRDefault="00C437B7" w:rsidP="00C437B7">
            <w:pPr>
              <w:jc w:val="center"/>
              <w:rPr>
                <w:rFonts w:ascii="仿宋" w:eastAsia="仿宋" w:hAnsi="仿宋"/>
                <w:b/>
                <w:szCs w:val="28"/>
              </w:rPr>
            </w:pPr>
          </w:p>
        </w:tc>
      </w:tr>
      <w:tr w:rsidR="008A36D6" w14:paraId="42C7FC1C" w14:textId="77777777" w:rsidTr="008A36D6">
        <w:trPr>
          <w:trHeight w:val="568"/>
        </w:trPr>
        <w:tc>
          <w:tcPr>
            <w:tcW w:w="427" w:type="dxa"/>
            <w:tcBorders>
              <w:top w:val="single" w:sz="4" w:space="0" w:color="auto"/>
              <w:bottom w:val="single" w:sz="4" w:space="0" w:color="auto"/>
              <w:right w:val="single" w:sz="4" w:space="0" w:color="auto"/>
            </w:tcBorders>
            <w:vAlign w:val="center"/>
          </w:tcPr>
          <w:p w14:paraId="6E488FF9" w14:textId="64692569" w:rsidR="00C437B7" w:rsidRDefault="00C437B7" w:rsidP="00C437B7">
            <w:pPr>
              <w:jc w:val="center"/>
              <w:rPr>
                <w:rFonts w:ascii="仿宋" w:eastAsia="仿宋" w:hAnsi="仿宋"/>
                <w:szCs w:val="28"/>
              </w:rPr>
            </w:pPr>
            <w:r>
              <w:rPr>
                <w:rFonts w:ascii="仿宋" w:eastAsia="仿宋" w:hAnsi="仿宋" w:hint="eastAsia"/>
                <w:szCs w:val="28"/>
              </w:rPr>
              <w:t>1</w:t>
            </w:r>
            <w:r w:rsidR="00754751">
              <w:rPr>
                <w:rFonts w:ascii="仿宋" w:eastAsia="仿宋" w:hAnsi="仿宋"/>
                <w:szCs w:val="28"/>
              </w:rPr>
              <w:t>0</w:t>
            </w:r>
          </w:p>
        </w:tc>
        <w:tc>
          <w:tcPr>
            <w:tcW w:w="1533" w:type="dxa"/>
            <w:tcBorders>
              <w:top w:val="single" w:sz="4" w:space="0" w:color="auto"/>
              <w:bottom w:val="single" w:sz="4" w:space="0" w:color="auto"/>
              <w:right w:val="single" w:sz="4" w:space="0" w:color="auto"/>
            </w:tcBorders>
            <w:vAlign w:val="center"/>
          </w:tcPr>
          <w:p w14:paraId="70C83AF7" w14:textId="71F859E3" w:rsidR="00C437B7" w:rsidRDefault="00C437B7" w:rsidP="00C437B7">
            <w:pPr>
              <w:jc w:val="center"/>
              <w:rPr>
                <w:rFonts w:ascii="仿宋" w:eastAsia="仿宋" w:hAnsi="仿宋"/>
                <w:szCs w:val="28"/>
              </w:rPr>
            </w:pPr>
            <w:r>
              <w:rPr>
                <w:rFonts w:ascii="宋体" w:hAnsi="宋体" w:cs="宋体" w:hint="eastAsia"/>
                <w:color w:val="000000"/>
                <w:sz w:val="18"/>
                <w:szCs w:val="18"/>
              </w:rPr>
              <w:t>康师傅大食桶方便面（多种口味）</w:t>
            </w:r>
          </w:p>
        </w:tc>
        <w:tc>
          <w:tcPr>
            <w:tcW w:w="1692" w:type="dxa"/>
            <w:tcBorders>
              <w:top w:val="single" w:sz="4" w:space="0" w:color="auto"/>
              <w:left w:val="single" w:sz="4" w:space="0" w:color="auto"/>
              <w:bottom w:val="single" w:sz="4" w:space="0" w:color="auto"/>
              <w:right w:val="single" w:sz="4" w:space="0" w:color="auto"/>
            </w:tcBorders>
            <w:vAlign w:val="center"/>
          </w:tcPr>
          <w:p w14:paraId="4C8B0B25" w14:textId="5F9D4B21" w:rsidR="00C437B7" w:rsidRDefault="00C437B7" w:rsidP="00C437B7">
            <w:pPr>
              <w:jc w:val="center"/>
              <w:rPr>
                <w:rFonts w:ascii="仿宋" w:eastAsia="仿宋" w:hAnsi="仿宋"/>
                <w:szCs w:val="28"/>
              </w:rPr>
            </w:pPr>
            <w:r>
              <w:rPr>
                <w:rFonts w:ascii="宋体" w:hAnsi="宋体" w:cs="宋体" w:hint="eastAsia"/>
                <w:color w:val="000000"/>
                <w:sz w:val="18"/>
                <w:szCs w:val="18"/>
              </w:rPr>
              <w:t>12桶/箱</w:t>
            </w:r>
          </w:p>
        </w:tc>
        <w:tc>
          <w:tcPr>
            <w:tcW w:w="851" w:type="dxa"/>
            <w:tcBorders>
              <w:top w:val="single" w:sz="4" w:space="0" w:color="auto"/>
              <w:left w:val="single" w:sz="4" w:space="0" w:color="auto"/>
              <w:bottom w:val="single" w:sz="4" w:space="0" w:color="auto"/>
              <w:right w:val="single" w:sz="4" w:space="0" w:color="auto"/>
            </w:tcBorders>
            <w:vAlign w:val="center"/>
          </w:tcPr>
          <w:p w14:paraId="0D375633" w14:textId="2B0D9CEF" w:rsidR="00C437B7" w:rsidRDefault="00C437B7" w:rsidP="00C437B7">
            <w:pPr>
              <w:jc w:val="center"/>
              <w:rPr>
                <w:rFonts w:ascii="仿宋" w:eastAsia="仿宋" w:hAnsi="仿宋"/>
                <w:szCs w:val="28"/>
              </w:rPr>
            </w:pPr>
            <w:r>
              <w:rPr>
                <w:rFonts w:ascii="Calibri" w:hAnsi="Calibri" w:cs="Calibri" w:hint="eastAsia"/>
                <w:color w:val="000000"/>
                <w:sz w:val="18"/>
                <w:szCs w:val="18"/>
              </w:rPr>
              <w:t>130</w:t>
            </w:r>
          </w:p>
        </w:tc>
        <w:tc>
          <w:tcPr>
            <w:tcW w:w="1701" w:type="dxa"/>
            <w:tcBorders>
              <w:top w:val="single" w:sz="4" w:space="0" w:color="auto"/>
              <w:left w:val="single" w:sz="4" w:space="0" w:color="auto"/>
              <w:bottom w:val="single" w:sz="4" w:space="0" w:color="auto"/>
            </w:tcBorders>
            <w:vAlign w:val="center"/>
          </w:tcPr>
          <w:p w14:paraId="1EF28825" w14:textId="2FA22049" w:rsidR="00C437B7" w:rsidRDefault="00C437B7" w:rsidP="00C437B7">
            <w:pPr>
              <w:jc w:val="center"/>
              <w:rPr>
                <w:rFonts w:ascii="仿宋" w:eastAsia="仿宋" w:hAnsi="仿宋"/>
                <w:szCs w:val="28"/>
              </w:rPr>
            </w:pPr>
          </w:p>
        </w:tc>
        <w:tc>
          <w:tcPr>
            <w:tcW w:w="1559" w:type="dxa"/>
            <w:tcBorders>
              <w:top w:val="single" w:sz="4" w:space="0" w:color="auto"/>
              <w:left w:val="single" w:sz="4" w:space="0" w:color="auto"/>
              <w:bottom w:val="single" w:sz="4" w:space="0" w:color="auto"/>
            </w:tcBorders>
            <w:vAlign w:val="center"/>
          </w:tcPr>
          <w:p w14:paraId="595DADF6" w14:textId="77777777" w:rsidR="00C437B7" w:rsidRDefault="00C437B7" w:rsidP="00C437B7">
            <w:pPr>
              <w:jc w:val="center"/>
              <w:rPr>
                <w:rFonts w:ascii="仿宋" w:eastAsia="仿宋" w:hAnsi="仿宋"/>
                <w:szCs w:val="28"/>
              </w:rPr>
            </w:pPr>
          </w:p>
        </w:tc>
        <w:tc>
          <w:tcPr>
            <w:tcW w:w="759" w:type="dxa"/>
            <w:tcBorders>
              <w:top w:val="single" w:sz="4" w:space="0" w:color="auto"/>
              <w:left w:val="single" w:sz="4" w:space="0" w:color="auto"/>
              <w:bottom w:val="single" w:sz="4" w:space="0" w:color="auto"/>
            </w:tcBorders>
            <w:vAlign w:val="center"/>
          </w:tcPr>
          <w:p w14:paraId="79E78AE2" w14:textId="77777777" w:rsidR="00C437B7" w:rsidRDefault="00C437B7" w:rsidP="00C437B7">
            <w:pPr>
              <w:jc w:val="center"/>
              <w:rPr>
                <w:rFonts w:ascii="仿宋" w:eastAsia="仿宋" w:hAnsi="仿宋"/>
                <w:b/>
                <w:szCs w:val="28"/>
              </w:rPr>
            </w:pPr>
          </w:p>
        </w:tc>
      </w:tr>
      <w:tr w:rsidR="00C437B7" w14:paraId="7AFDC504" w14:textId="77777777" w:rsidTr="008A36D6">
        <w:trPr>
          <w:trHeight w:val="722"/>
        </w:trPr>
        <w:tc>
          <w:tcPr>
            <w:tcW w:w="427" w:type="dxa"/>
            <w:tcBorders>
              <w:top w:val="single" w:sz="4" w:space="0" w:color="auto"/>
              <w:bottom w:val="single" w:sz="4" w:space="0" w:color="auto"/>
            </w:tcBorders>
            <w:vAlign w:val="center"/>
          </w:tcPr>
          <w:p w14:paraId="586265A7" w14:textId="77777777" w:rsidR="00C437B7" w:rsidRDefault="00C437B7" w:rsidP="00C437B7">
            <w:pPr>
              <w:rPr>
                <w:rFonts w:ascii="仿宋" w:eastAsia="仿宋" w:hAnsi="仿宋"/>
                <w:b/>
                <w:sz w:val="22"/>
                <w:szCs w:val="22"/>
              </w:rPr>
            </w:pPr>
          </w:p>
        </w:tc>
        <w:tc>
          <w:tcPr>
            <w:tcW w:w="8095" w:type="dxa"/>
            <w:gridSpan w:val="6"/>
            <w:tcBorders>
              <w:top w:val="single" w:sz="4" w:space="0" w:color="auto"/>
              <w:bottom w:val="single" w:sz="4" w:space="0" w:color="auto"/>
            </w:tcBorders>
            <w:vAlign w:val="center"/>
          </w:tcPr>
          <w:p w14:paraId="51E28B10" w14:textId="5AC09A58" w:rsidR="00C437B7" w:rsidRDefault="00C437B7" w:rsidP="00C437B7">
            <w:pPr>
              <w:rPr>
                <w:rFonts w:ascii="仿宋" w:eastAsia="仿宋" w:hAnsi="仿宋"/>
                <w:b/>
                <w:szCs w:val="28"/>
              </w:rPr>
            </w:pPr>
            <w:r>
              <w:rPr>
                <w:rFonts w:ascii="仿宋" w:eastAsia="仿宋" w:hAnsi="仿宋" w:hint="eastAsia"/>
                <w:b/>
                <w:sz w:val="22"/>
                <w:szCs w:val="22"/>
              </w:rPr>
              <w:t>备注：费用应包含此次项目落地的所有费用（商品成本、运输、税费等）</w:t>
            </w:r>
          </w:p>
        </w:tc>
      </w:tr>
      <w:tr w:rsidR="00C437B7" w14:paraId="62164B41" w14:textId="77777777" w:rsidTr="008A36D6">
        <w:trPr>
          <w:trHeight w:val="872"/>
        </w:trPr>
        <w:tc>
          <w:tcPr>
            <w:tcW w:w="427" w:type="dxa"/>
            <w:tcBorders>
              <w:top w:val="single" w:sz="4" w:space="0" w:color="auto"/>
              <w:bottom w:val="single" w:sz="4" w:space="0" w:color="auto"/>
            </w:tcBorders>
            <w:vAlign w:val="center"/>
          </w:tcPr>
          <w:p w14:paraId="1342F22B" w14:textId="77777777" w:rsidR="00C437B7" w:rsidRDefault="00C437B7" w:rsidP="00C437B7">
            <w:pPr>
              <w:rPr>
                <w:rFonts w:ascii="仿宋" w:eastAsia="仿宋" w:hAnsi="仿宋"/>
                <w:b/>
                <w:szCs w:val="28"/>
              </w:rPr>
            </w:pPr>
          </w:p>
        </w:tc>
        <w:tc>
          <w:tcPr>
            <w:tcW w:w="8095" w:type="dxa"/>
            <w:gridSpan w:val="6"/>
            <w:tcBorders>
              <w:top w:val="single" w:sz="4" w:space="0" w:color="auto"/>
              <w:bottom w:val="single" w:sz="4" w:space="0" w:color="auto"/>
            </w:tcBorders>
            <w:vAlign w:val="center"/>
          </w:tcPr>
          <w:p w14:paraId="0A510AC1" w14:textId="0979C258" w:rsidR="00C437B7" w:rsidRPr="00C437B7" w:rsidRDefault="00C437B7" w:rsidP="00C437B7">
            <w:pPr>
              <w:rPr>
                <w:rFonts w:ascii="仿宋" w:eastAsia="仿宋" w:hAnsi="仿宋"/>
                <w:bCs/>
                <w:szCs w:val="28"/>
              </w:rPr>
            </w:pPr>
            <w:r>
              <w:rPr>
                <w:rFonts w:ascii="仿宋" w:eastAsia="仿宋" w:hAnsi="仿宋" w:hint="eastAsia"/>
                <w:b/>
                <w:szCs w:val="28"/>
              </w:rPr>
              <w:t>合计人民币（含增值税）：</w:t>
            </w:r>
            <w:r>
              <w:rPr>
                <w:rFonts w:ascii="仿宋" w:eastAsia="仿宋" w:hAnsi="仿宋" w:hint="eastAsia"/>
                <w:b/>
                <w:szCs w:val="28"/>
                <w:u w:val="single"/>
              </w:rPr>
              <w:t xml:space="preserve">         </w:t>
            </w:r>
            <w:r>
              <w:rPr>
                <w:rFonts w:ascii="仿宋" w:eastAsia="仿宋" w:hAnsi="仿宋" w:hint="eastAsia"/>
                <w:b/>
                <w:szCs w:val="28"/>
              </w:rPr>
              <w:t>，大写：人民币</w:t>
            </w:r>
            <w:r>
              <w:rPr>
                <w:rFonts w:ascii="仿宋" w:eastAsia="仿宋" w:hAnsi="仿宋" w:hint="eastAsia"/>
                <w:b/>
                <w:szCs w:val="28"/>
                <w:u w:val="single"/>
              </w:rPr>
              <w:t xml:space="preserve">         </w:t>
            </w:r>
            <w:r>
              <w:rPr>
                <w:rFonts w:ascii="仿宋" w:eastAsia="仿宋" w:hAnsi="仿宋" w:hint="eastAsia"/>
                <w:bCs/>
                <w:szCs w:val="28"/>
              </w:rPr>
              <w:t>。</w:t>
            </w:r>
          </w:p>
        </w:tc>
      </w:tr>
      <w:tr w:rsidR="00C437B7" w14:paraId="4231F3EB" w14:textId="77777777" w:rsidTr="008A36D6">
        <w:trPr>
          <w:trHeight w:val="274"/>
        </w:trPr>
        <w:tc>
          <w:tcPr>
            <w:tcW w:w="427" w:type="dxa"/>
            <w:tcBorders>
              <w:top w:val="single" w:sz="4" w:space="0" w:color="auto"/>
              <w:bottom w:val="single" w:sz="4" w:space="0" w:color="auto"/>
            </w:tcBorders>
          </w:tcPr>
          <w:p w14:paraId="0C51DED9" w14:textId="77777777" w:rsidR="00C437B7" w:rsidRDefault="00C437B7" w:rsidP="00C437B7">
            <w:pPr>
              <w:ind w:firstLineChars="200" w:firstLine="420"/>
              <w:rPr>
                <w:rFonts w:ascii="仿宋" w:eastAsia="仿宋" w:hAnsi="仿宋"/>
                <w:szCs w:val="28"/>
              </w:rPr>
            </w:pPr>
          </w:p>
        </w:tc>
        <w:tc>
          <w:tcPr>
            <w:tcW w:w="8095" w:type="dxa"/>
            <w:gridSpan w:val="6"/>
            <w:tcBorders>
              <w:top w:val="single" w:sz="4" w:space="0" w:color="auto"/>
              <w:bottom w:val="single" w:sz="4" w:space="0" w:color="auto"/>
            </w:tcBorders>
          </w:tcPr>
          <w:p w14:paraId="7C3774D1" w14:textId="77777777" w:rsidR="00C437B7" w:rsidRDefault="00C437B7" w:rsidP="00C437B7">
            <w:pPr>
              <w:rPr>
                <w:rFonts w:ascii="仿宋" w:eastAsia="仿宋" w:hAnsi="仿宋"/>
                <w:b/>
                <w:szCs w:val="28"/>
              </w:rPr>
            </w:pPr>
            <w:r>
              <w:rPr>
                <w:rFonts w:ascii="仿宋" w:eastAsia="仿宋" w:hAnsi="仿宋" w:hint="eastAsia"/>
                <w:b/>
                <w:szCs w:val="28"/>
              </w:rPr>
              <w:t>一、质量要求和技术标准：</w:t>
            </w:r>
          </w:p>
          <w:p w14:paraId="355DCAC9" w14:textId="13E387D3" w:rsidR="008A36D6" w:rsidRPr="008A36D6" w:rsidRDefault="008A36D6" w:rsidP="008A36D6">
            <w:pPr>
              <w:ind w:firstLineChars="100" w:firstLine="210"/>
              <w:rPr>
                <w:rFonts w:ascii="仿宋" w:eastAsia="仿宋" w:hAnsi="仿宋"/>
                <w:szCs w:val="28"/>
              </w:rPr>
            </w:pPr>
            <w:r>
              <w:rPr>
                <w:rFonts w:hint="eastAsia"/>
              </w:rPr>
              <w:t xml:space="preserve"> </w:t>
            </w:r>
            <w:r w:rsidR="005740E3">
              <w:t xml:space="preserve"> </w:t>
            </w:r>
            <w:r w:rsidRPr="008A36D6">
              <w:rPr>
                <w:rFonts w:ascii="仿宋" w:eastAsia="仿宋" w:hAnsi="仿宋" w:hint="eastAsia"/>
                <w:szCs w:val="28"/>
              </w:rPr>
              <w:t>1.</w:t>
            </w:r>
            <w:r>
              <w:rPr>
                <w:rFonts w:ascii="仿宋" w:eastAsia="仿宋" w:hAnsi="仿宋" w:hint="eastAsia"/>
                <w:szCs w:val="28"/>
              </w:rPr>
              <w:t>以防</w:t>
            </w:r>
            <w:r w:rsidRPr="008A36D6">
              <w:rPr>
                <w:rFonts w:ascii="仿宋" w:eastAsia="仿宋" w:hAnsi="仿宋" w:hint="eastAsia"/>
                <w:szCs w:val="28"/>
              </w:rPr>
              <w:t>所提供产品质量必须符合《中华人民共和国食品安全法》《食品生产通用卫生规范》等法律法规要求，无不合格</w:t>
            </w:r>
            <w:r>
              <w:rPr>
                <w:rFonts w:ascii="仿宋" w:eastAsia="仿宋" w:hAnsi="仿宋" w:hint="eastAsia"/>
                <w:szCs w:val="28"/>
              </w:rPr>
              <w:t>产</w:t>
            </w:r>
            <w:r w:rsidRPr="008A36D6">
              <w:rPr>
                <w:rFonts w:ascii="仿宋" w:eastAsia="仿宋" w:hAnsi="仿宋" w:hint="eastAsia"/>
                <w:szCs w:val="28"/>
              </w:rPr>
              <w:t>品。</w:t>
            </w:r>
            <w:r>
              <w:rPr>
                <w:rFonts w:ascii="仿宋" w:eastAsia="仿宋" w:hAnsi="仿宋" w:hint="eastAsia"/>
                <w:szCs w:val="28"/>
              </w:rPr>
              <w:t>如发现不合格产品，</w:t>
            </w:r>
            <w:r w:rsidRPr="00C437B7">
              <w:rPr>
                <w:rFonts w:ascii="仿宋" w:eastAsia="仿宋" w:hAnsi="仿宋" w:hint="eastAsia"/>
                <w:szCs w:val="28"/>
              </w:rPr>
              <w:t>乙方</w:t>
            </w:r>
            <w:r>
              <w:rPr>
                <w:rFonts w:ascii="仿宋" w:eastAsia="仿宋" w:hAnsi="仿宋" w:hint="eastAsia"/>
                <w:szCs w:val="28"/>
              </w:rPr>
              <w:t>必须</w:t>
            </w:r>
            <w:r w:rsidRPr="00C437B7">
              <w:rPr>
                <w:rFonts w:ascii="仿宋" w:eastAsia="仿宋" w:hAnsi="仿宋" w:hint="eastAsia"/>
                <w:szCs w:val="28"/>
              </w:rPr>
              <w:t>负责更换，并不得增加额外费用</w:t>
            </w:r>
            <w:r>
              <w:rPr>
                <w:rFonts w:ascii="仿宋" w:eastAsia="仿宋" w:hAnsi="仿宋" w:hint="eastAsia"/>
                <w:szCs w:val="28"/>
              </w:rPr>
              <w:t>。</w:t>
            </w:r>
          </w:p>
          <w:p w14:paraId="606DE3BC" w14:textId="77777777" w:rsidR="005740E3" w:rsidRDefault="008A36D6" w:rsidP="00C437B7">
            <w:pPr>
              <w:ind w:firstLineChars="200" w:firstLine="420"/>
              <w:rPr>
                <w:rFonts w:ascii="仿宋" w:eastAsia="仿宋" w:hAnsi="仿宋"/>
                <w:szCs w:val="28"/>
              </w:rPr>
            </w:pPr>
            <w:r w:rsidRPr="008A36D6">
              <w:rPr>
                <w:rFonts w:ascii="仿宋" w:eastAsia="仿宋" w:hAnsi="仿宋" w:hint="eastAsia"/>
                <w:szCs w:val="28"/>
              </w:rPr>
              <w:t>2.</w:t>
            </w:r>
            <w:r w:rsidR="005740E3" w:rsidRPr="005740E3">
              <w:rPr>
                <w:rFonts w:ascii="仿宋" w:eastAsia="仿宋" w:hAnsi="仿宋" w:hint="eastAsia"/>
                <w:szCs w:val="28"/>
              </w:rPr>
              <w:t>商品保质期：为保证食品达到保质保鲜的要求，所供产品符合国家质保要求，且剩余保质期不低于食品总保质期限的四分之三，否则不予接受。</w:t>
            </w:r>
          </w:p>
          <w:p w14:paraId="6B4B48BA" w14:textId="72C6933D" w:rsidR="00C437B7" w:rsidRDefault="00C437B7" w:rsidP="00C437B7">
            <w:pPr>
              <w:ind w:firstLineChars="200" w:firstLine="420"/>
              <w:rPr>
                <w:rFonts w:ascii="仿宋" w:eastAsia="仿宋" w:hAnsi="仿宋"/>
                <w:szCs w:val="28"/>
              </w:rPr>
            </w:pPr>
            <w:r>
              <w:rPr>
                <w:rFonts w:ascii="仿宋" w:eastAsia="仿宋" w:hAnsi="仿宋"/>
                <w:szCs w:val="28"/>
              </w:rPr>
              <w:t>3</w:t>
            </w:r>
            <w:r w:rsidRPr="00C437B7">
              <w:rPr>
                <w:rFonts w:ascii="仿宋" w:eastAsia="仿宋" w:hAnsi="仿宋" w:hint="eastAsia"/>
                <w:szCs w:val="28"/>
              </w:rPr>
              <w:t>.产品出现任何非甲方原因导致的质量问题时，乙方应保证在接到甲方通知后24小时内解决相关问题，48 小时内提供相关更换服务</w:t>
            </w:r>
            <w:r w:rsidR="005740E3">
              <w:rPr>
                <w:rFonts w:ascii="仿宋" w:eastAsia="仿宋" w:hAnsi="仿宋" w:hint="eastAsia"/>
                <w:szCs w:val="28"/>
              </w:rPr>
              <w:t>。</w:t>
            </w:r>
          </w:p>
        </w:tc>
      </w:tr>
      <w:tr w:rsidR="00C437B7" w14:paraId="622700F7" w14:textId="77777777" w:rsidTr="008A36D6">
        <w:trPr>
          <w:trHeight w:val="656"/>
        </w:trPr>
        <w:tc>
          <w:tcPr>
            <w:tcW w:w="427" w:type="dxa"/>
            <w:tcBorders>
              <w:top w:val="single" w:sz="4" w:space="0" w:color="auto"/>
              <w:bottom w:val="single" w:sz="4" w:space="0" w:color="auto"/>
            </w:tcBorders>
          </w:tcPr>
          <w:p w14:paraId="11674B07" w14:textId="77777777" w:rsidR="00C437B7" w:rsidRDefault="00C437B7" w:rsidP="00C437B7">
            <w:pPr>
              <w:ind w:firstLineChars="200" w:firstLine="420"/>
              <w:rPr>
                <w:rFonts w:ascii="仿宋" w:eastAsia="仿宋" w:hAnsi="仿宋"/>
                <w:szCs w:val="28"/>
              </w:rPr>
            </w:pPr>
          </w:p>
        </w:tc>
        <w:tc>
          <w:tcPr>
            <w:tcW w:w="8095" w:type="dxa"/>
            <w:gridSpan w:val="6"/>
            <w:tcBorders>
              <w:top w:val="single" w:sz="4" w:space="0" w:color="auto"/>
              <w:bottom w:val="single" w:sz="4" w:space="0" w:color="auto"/>
            </w:tcBorders>
          </w:tcPr>
          <w:p w14:paraId="42B5F80D" w14:textId="77777777" w:rsidR="00C437B7" w:rsidRDefault="00C437B7" w:rsidP="00C437B7">
            <w:pPr>
              <w:rPr>
                <w:rFonts w:ascii="仿宋" w:eastAsia="仿宋" w:hAnsi="仿宋"/>
                <w:b/>
                <w:szCs w:val="28"/>
              </w:rPr>
            </w:pPr>
            <w:r>
              <w:rPr>
                <w:rFonts w:ascii="仿宋" w:eastAsia="仿宋" w:hAnsi="仿宋" w:hint="eastAsia"/>
                <w:b/>
                <w:szCs w:val="28"/>
              </w:rPr>
              <w:t>二、工期/到货时间</w:t>
            </w:r>
          </w:p>
          <w:p w14:paraId="59F9E084" w14:textId="314E016A" w:rsidR="00C437B7" w:rsidRDefault="00C437B7" w:rsidP="00C437B7">
            <w:pPr>
              <w:ind w:firstLineChars="200" w:firstLine="420"/>
            </w:pPr>
            <w:r>
              <w:rPr>
                <w:rFonts w:ascii="仿宋" w:eastAsia="仿宋" w:hAnsi="仿宋" w:hint="eastAsia"/>
                <w:szCs w:val="28"/>
              </w:rPr>
              <w:t>自合同签订之日起15个</w:t>
            </w:r>
            <w:proofErr w:type="gramStart"/>
            <w:r>
              <w:rPr>
                <w:rFonts w:ascii="仿宋" w:eastAsia="仿宋" w:hAnsi="仿宋" w:hint="eastAsia"/>
                <w:szCs w:val="28"/>
              </w:rPr>
              <w:t>日历天</w:t>
            </w:r>
            <w:proofErr w:type="gramEnd"/>
            <w:r>
              <w:rPr>
                <w:rFonts w:ascii="仿宋" w:eastAsia="仿宋" w:hAnsi="仿宋" w:hint="eastAsia"/>
                <w:szCs w:val="28"/>
              </w:rPr>
              <w:t>内一次性送货至甲方指定地点</w:t>
            </w:r>
            <w:r w:rsidR="008A36D6">
              <w:rPr>
                <w:rFonts w:ascii="仿宋" w:eastAsia="仿宋" w:hAnsi="仿宋" w:hint="eastAsia"/>
                <w:szCs w:val="28"/>
              </w:rPr>
              <w:t>。</w:t>
            </w:r>
          </w:p>
        </w:tc>
      </w:tr>
      <w:tr w:rsidR="00C437B7" w14:paraId="51DC315E" w14:textId="77777777" w:rsidTr="008A36D6">
        <w:trPr>
          <w:trHeight w:val="882"/>
        </w:trPr>
        <w:tc>
          <w:tcPr>
            <w:tcW w:w="427" w:type="dxa"/>
            <w:tcBorders>
              <w:top w:val="single" w:sz="4" w:space="0" w:color="auto"/>
              <w:bottom w:val="single" w:sz="4" w:space="0" w:color="auto"/>
            </w:tcBorders>
          </w:tcPr>
          <w:p w14:paraId="0D5CFBD8" w14:textId="77777777" w:rsidR="00C437B7" w:rsidRDefault="00C437B7" w:rsidP="00C437B7">
            <w:pPr>
              <w:ind w:firstLineChars="200" w:firstLine="420"/>
              <w:rPr>
                <w:rFonts w:ascii="仿宋" w:eastAsia="仿宋" w:hAnsi="仿宋"/>
                <w:szCs w:val="28"/>
              </w:rPr>
            </w:pPr>
          </w:p>
        </w:tc>
        <w:tc>
          <w:tcPr>
            <w:tcW w:w="8095" w:type="dxa"/>
            <w:gridSpan w:val="6"/>
            <w:tcBorders>
              <w:top w:val="single" w:sz="4" w:space="0" w:color="auto"/>
              <w:bottom w:val="single" w:sz="4" w:space="0" w:color="auto"/>
            </w:tcBorders>
          </w:tcPr>
          <w:p w14:paraId="43364777" w14:textId="77777777" w:rsidR="00C437B7" w:rsidRDefault="00C437B7" w:rsidP="00C437B7">
            <w:pPr>
              <w:numPr>
                <w:ilvl w:val="0"/>
                <w:numId w:val="2"/>
              </w:numPr>
              <w:rPr>
                <w:rFonts w:ascii="仿宋" w:eastAsia="仿宋" w:hAnsi="仿宋"/>
                <w:b/>
                <w:szCs w:val="28"/>
              </w:rPr>
            </w:pPr>
            <w:r>
              <w:rPr>
                <w:rFonts w:ascii="仿宋" w:eastAsia="仿宋" w:hAnsi="仿宋" w:hint="eastAsia"/>
                <w:b/>
                <w:szCs w:val="28"/>
              </w:rPr>
              <w:t>验收标准、方法</w:t>
            </w:r>
          </w:p>
          <w:p w14:paraId="14606A56" w14:textId="77777777" w:rsidR="00C437B7" w:rsidRDefault="00C437B7" w:rsidP="00C437B7">
            <w:pPr>
              <w:ind w:firstLineChars="200" w:firstLine="420"/>
              <w:rPr>
                <w:rFonts w:ascii="仿宋" w:eastAsia="仿宋" w:hAnsi="仿宋"/>
                <w:szCs w:val="28"/>
              </w:rPr>
            </w:pPr>
            <w:r>
              <w:rPr>
                <w:rFonts w:ascii="仿宋" w:eastAsia="仿宋" w:hAnsi="仿宋" w:hint="eastAsia"/>
                <w:szCs w:val="28"/>
              </w:rPr>
              <w:t>待商品送货完毕后，由双方共同进行现场验收，验收合格的双方进行交接；验收不合格的，乙方需按甲方要求整改直至验收合格。</w:t>
            </w:r>
          </w:p>
        </w:tc>
      </w:tr>
      <w:tr w:rsidR="00C437B7" w14:paraId="7CA56EED" w14:textId="77777777" w:rsidTr="008A36D6">
        <w:trPr>
          <w:trHeight w:val="90"/>
        </w:trPr>
        <w:tc>
          <w:tcPr>
            <w:tcW w:w="427" w:type="dxa"/>
            <w:tcBorders>
              <w:top w:val="single" w:sz="4" w:space="0" w:color="auto"/>
              <w:bottom w:val="single" w:sz="4" w:space="0" w:color="auto"/>
            </w:tcBorders>
          </w:tcPr>
          <w:p w14:paraId="075ED1F9" w14:textId="77777777" w:rsidR="00C437B7" w:rsidRDefault="00C437B7" w:rsidP="00C437B7">
            <w:pPr>
              <w:ind w:firstLineChars="200" w:firstLine="420"/>
              <w:rPr>
                <w:rFonts w:ascii="仿宋" w:eastAsia="仿宋" w:hAnsi="仿宋"/>
                <w:szCs w:val="28"/>
              </w:rPr>
            </w:pPr>
          </w:p>
        </w:tc>
        <w:tc>
          <w:tcPr>
            <w:tcW w:w="8095" w:type="dxa"/>
            <w:gridSpan w:val="6"/>
            <w:tcBorders>
              <w:top w:val="single" w:sz="4" w:space="0" w:color="auto"/>
              <w:bottom w:val="single" w:sz="4" w:space="0" w:color="auto"/>
            </w:tcBorders>
          </w:tcPr>
          <w:p w14:paraId="5BA9E35F" w14:textId="77777777" w:rsidR="00C437B7" w:rsidRDefault="00C437B7" w:rsidP="00C437B7">
            <w:pPr>
              <w:numPr>
                <w:ilvl w:val="0"/>
                <w:numId w:val="2"/>
              </w:numPr>
              <w:rPr>
                <w:rFonts w:ascii="仿宋" w:eastAsia="仿宋" w:hAnsi="仿宋"/>
                <w:b/>
                <w:szCs w:val="28"/>
              </w:rPr>
            </w:pPr>
            <w:r>
              <w:rPr>
                <w:rFonts w:ascii="仿宋" w:eastAsia="仿宋" w:hAnsi="仿宋" w:hint="eastAsia"/>
                <w:b/>
                <w:szCs w:val="28"/>
              </w:rPr>
              <w:t>付款方式</w:t>
            </w:r>
          </w:p>
          <w:p w14:paraId="1F8489E8" w14:textId="663CB506" w:rsidR="00C437B7" w:rsidRPr="008D408F" w:rsidRDefault="00C437B7" w:rsidP="00C437B7">
            <w:pPr>
              <w:ind w:firstLineChars="200" w:firstLine="420"/>
              <w:rPr>
                <w:rFonts w:ascii="仿宋" w:eastAsia="仿宋" w:hAnsi="仿宋"/>
                <w:szCs w:val="28"/>
                <w:highlight w:val="yellow"/>
              </w:rPr>
            </w:pPr>
            <w:r>
              <w:rPr>
                <w:rFonts w:ascii="仿宋" w:eastAsia="仿宋" w:hAnsi="仿宋" w:hint="eastAsia"/>
                <w:szCs w:val="28"/>
              </w:rPr>
              <w:t>（一）乙方需向甲方提供正规增值税普通发票，甲方支付乙方合同含税价款。</w:t>
            </w:r>
          </w:p>
          <w:p w14:paraId="069CFD45" w14:textId="7069522F" w:rsidR="00594443" w:rsidRPr="00594443" w:rsidRDefault="00C437B7" w:rsidP="00594443">
            <w:pPr>
              <w:ind w:firstLineChars="200" w:firstLine="420"/>
              <w:rPr>
                <w:rFonts w:ascii="仿宋" w:eastAsia="仿宋" w:hAnsi="仿宋"/>
                <w:szCs w:val="28"/>
              </w:rPr>
            </w:pPr>
            <w:r>
              <w:rPr>
                <w:rFonts w:ascii="仿宋" w:eastAsia="仿宋" w:hAnsi="仿宋" w:hint="eastAsia"/>
                <w:szCs w:val="28"/>
              </w:rPr>
              <w:t>（二）</w:t>
            </w:r>
            <w:r w:rsidR="00594443" w:rsidRPr="00594443">
              <w:rPr>
                <w:rFonts w:ascii="仿宋" w:eastAsia="仿宋" w:hAnsi="仿宋" w:hint="eastAsia"/>
                <w:szCs w:val="28"/>
              </w:rPr>
              <w:t xml:space="preserve">履约保证金：金额为人民币 </w:t>
            </w:r>
            <w:r w:rsidR="00594443" w:rsidRPr="00594443">
              <w:rPr>
                <w:rFonts w:ascii="仿宋" w:eastAsia="仿宋" w:hAnsi="仿宋" w:hint="eastAsia"/>
                <w:szCs w:val="28"/>
                <w:u w:val="single"/>
              </w:rPr>
              <w:t xml:space="preserve"> ￥1500.00  </w:t>
            </w:r>
            <w:r w:rsidR="00594443" w:rsidRPr="00594443">
              <w:rPr>
                <w:rFonts w:ascii="仿宋" w:eastAsia="仿宋" w:hAnsi="仿宋" w:hint="eastAsia"/>
                <w:szCs w:val="28"/>
              </w:rPr>
              <w:t>元，大写人民币壹仟伍佰元整。</w:t>
            </w:r>
          </w:p>
          <w:p w14:paraId="4FACF258" w14:textId="19CD3E1E" w:rsidR="00594443" w:rsidRPr="00594443" w:rsidRDefault="00594443" w:rsidP="00594443">
            <w:pPr>
              <w:ind w:firstLineChars="200" w:firstLine="420"/>
              <w:rPr>
                <w:rFonts w:ascii="仿宋" w:eastAsia="仿宋" w:hAnsi="仿宋"/>
                <w:szCs w:val="28"/>
              </w:rPr>
            </w:pPr>
            <w:r w:rsidRPr="00594443">
              <w:rPr>
                <w:rFonts w:ascii="仿宋" w:eastAsia="仿宋" w:hAnsi="仿宋" w:hint="eastAsia"/>
                <w:szCs w:val="28"/>
              </w:rPr>
              <w:t>（</w:t>
            </w:r>
            <w:r>
              <w:rPr>
                <w:rFonts w:ascii="仿宋" w:eastAsia="仿宋" w:hAnsi="仿宋" w:hint="eastAsia"/>
                <w:szCs w:val="28"/>
              </w:rPr>
              <w:t>三</w:t>
            </w:r>
            <w:r w:rsidRPr="00594443">
              <w:rPr>
                <w:rFonts w:ascii="仿宋" w:eastAsia="仿宋" w:hAnsi="仿宋" w:hint="eastAsia"/>
                <w:szCs w:val="28"/>
              </w:rPr>
              <w:t>）成交方须在收到成交通知书后3个工作日内交纳，否则不予签订合同。甲方在任何时候都有权从履约保证金中扣除由于乙方违反合同条款或违反甲方相关管理规定而应支付的违约金，并且乙方在接到扣除通知书后15个</w:t>
            </w:r>
            <w:proofErr w:type="gramStart"/>
            <w:r w:rsidRPr="00594443">
              <w:rPr>
                <w:rFonts w:ascii="仿宋" w:eastAsia="仿宋" w:hAnsi="仿宋" w:hint="eastAsia"/>
                <w:szCs w:val="28"/>
              </w:rPr>
              <w:t>日历天</w:t>
            </w:r>
            <w:proofErr w:type="gramEnd"/>
            <w:r w:rsidRPr="00594443">
              <w:rPr>
                <w:rFonts w:ascii="仿宋" w:eastAsia="仿宋" w:hAnsi="仿宋" w:hint="eastAsia"/>
                <w:szCs w:val="28"/>
              </w:rPr>
              <w:t>内，应补充扣除金额，以保持合同期履约保证金的完整性。</w:t>
            </w:r>
          </w:p>
          <w:p w14:paraId="37C3A2E9" w14:textId="77777777" w:rsidR="00594443" w:rsidRDefault="00594443" w:rsidP="00594443">
            <w:pPr>
              <w:ind w:firstLineChars="200" w:firstLine="420"/>
              <w:rPr>
                <w:rFonts w:ascii="仿宋" w:eastAsia="仿宋" w:hAnsi="仿宋"/>
                <w:szCs w:val="28"/>
              </w:rPr>
            </w:pPr>
            <w:r w:rsidRPr="00594443">
              <w:rPr>
                <w:rFonts w:ascii="仿宋" w:eastAsia="仿宋" w:hAnsi="仿宋" w:hint="eastAsia"/>
                <w:szCs w:val="28"/>
              </w:rPr>
              <w:t>（</w:t>
            </w:r>
            <w:r>
              <w:rPr>
                <w:rFonts w:ascii="仿宋" w:eastAsia="仿宋" w:hAnsi="仿宋" w:hint="eastAsia"/>
                <w:szCs w:val="28"/>
              </w:rPr>
              <w:t>四</w:t>
            </w:r>
            <w:r w:rsidRPr="00594443">
              <w:rPr>
                <w:rFonts w:ascii="仿宋" w:eastAsia="仿宋" w:hAnsi="仿宋" w:hint="eastAsia"/>
                <w:szCs w:val="28"/>
              </w:rPr>
              <w:t>）合同履行完毕，如成交方在本合同有效期内完全履行了合同条款，服从甲方家督，无违规事件等问题，并妥善处理好善后各项事宜。甲方在项目验收完成后将履约保证金无息全额返还。</w:t>
            </w:r>
          </w:p>
          <w:p w14:paraId="4DACE3A1" w14:textId="28DF800C" w:rsidR="00C437B7" w:rsidRPr="00C437B7" w:rsidRDefault="00C437B7" w:rsidP="00594443">
            <w:pPr>
              <w:ind w:firstLineChars="200" w:firstLine="420"/>
            </w:pPr>
            <w:r>
              <w:rPr>
                <w:rFonts w:ascii="仿宋" w:eastAsia="仿宋" w:hAnsi="仿宋" w:hint="eastAsia"/>
                <w:szCs w:val="28"/>
              </w:rPr>
              <w:t>（</w:t>
            </w:r>
            <w:r w:rsidR="00594443">
              <w:rPr>
                <w:rFonts w:ascii="仿宋" w:eastAsia="仿宋" w:hAnsi="仿宋" w:hint="eastAsia"/>
                <w:szCs w:val="28"/>
              </w:rPr>
              <w:t>五</w:t>
            </w:r>
            <w:r>
              <w:rPr>
                <w:rFonts w:ascii="仿宋" w:eastAsia="仿宋" w:hAnsi="仿宋" w:hint="eastAsia"/>
                <w:szCs w:val="28"/>
              </w:rPr>
              <w:t>）付款方式：银行转账。</w:t>
            </w:r>
          </w:p>
        </w:tc>
      </w:tr>
      <w:tr w:rsidR="00C437B7" w14:paraId="72AC058B" w14:textId="77777777" w:rsidTr="008A36D6">
        <w:trPr>
          <w:trHeight w:val="558"/>
        </w:trPr>
        <w:tc>
          <w:tcPr>
            <w:tcW w:w="427" w:type="dxa"/>
            <w:tcBorders>
              <w:top w:val="single" w:sz="4" w:space="0" w:color="auto"/>
              <w:bottom w:val="single" w:sz="4" w:space="0" w:color="auto"/>
            </w:tcBorders>
          </w:tcPr>
          <w:p w14:paraId="719D7953" w14:textId="77777777" w:rsidR="00C437B7" w:rsidRDefault="00C437B7" w:rsidP="00C437B7">
            <w:pPr>
              <w:ind w:firstLineChars="200" w:firstLine="420"/>
              <w:rPr>
                <w:rFonts w:ascii="仿宋" w:eastAsia="仿宋" w:hAnsi="仿宋"/>
                <w:szCs w:val="28"/>
              </w:rPr>
            </w:pPr>
          </w:p>
        </w:tc>
        <w:tc>
          <w:tcPr>
            <w:tcW w:w="8095" w:type="dxa"/>
            <w:gridSpan w:val="6"/>
            <w:tcBorders>
              <w:top w:val="single" w:sz="4" w:space="0" w:color="auto"/>
              <w:bottom w:val="single" w:sz="4" w:space="0" w:color="auto"/>
            </w:tcBorders>
          </w:tcPr>
          <w:p w14:paraId="41444F7A" w14:textId="77777777" w:rsidR="00C437B7" w:rsidRDefault="00C437B7" w:rsidP="00C437B7">
            <w:pPr>
              <w:rPr>
                <w:rFonts w:ascii="仿宋" w:eastAsia="仿宋" w:hAnsi="仿宋"/>
                <w:b/>
                <w:szCs w:val="28"/>
              </w:rPr>
            </w:pPr>
            <w:r>
              <w:rPr>
                <w:rFonts w:ascii="仿宋" w:eastAsia="仿宋" w:hAnsi="仿宋" w:hint="eastAsia"/>
                <w:b/>
                <w:szCs w:val="28"/>
              </w:rPr>
              <w:t>五、违约责任：</w:t>
            </w:r>
          </w:p>
          <w:p w14:paraId="74A9CB91" w14:textId="77777777" w:rsidR="00C437B7" w:rsidRDefault="00C437B7" w:rsidP="00C437B7">
            <w:pPr>
              <w:rPr>
                <w:rFonts w:ascii="仿宋" w:eastAsia="仿宋" w:hAnsi="仿宋"/>
                <w:szCs w:val="28"/>
              </w:rPr>
            </w:pPr>
            <w:r>
              <w:rPr>
                <w:rFonts w:ascii="仿宋" w:eastAsia="仿宋" w:hAnsi="仿宋"/>
                <w:szCs w:val="28"/>
              </w:rPr>
              <w:t xml:space="preserve">    1</w:t>
            </w:r>
            <w:r>
              <w:rPr>
                <w:rFonts w:ascii="仿宋" w:eastAsia="仿宋" w:hAnsi="仿宋" w:hint="eastAsia"/>
                <w:szCs w:val="28"/>
              </w:rPr>
              <w:t>.合同生效后，甲乙双方应严格履行合同所规定的各项条款，不得擅自变更或解除合同。</w:t>
            </w:r>
          </w:p>
          <w:p w14:paraId="30F3681F" w14:textId="77777777" w:rsidR="00C437B7" w:rsidRDefault="00C437B7" w:rsidP="00C437B7">
            <w:pPr>
              <w:rPr>
                <w:rFonts w:ascii="仿宋" w:eastAsia="仿宋" w:hAnsi="仿宋"/>
                <w:szCs w:val="28"/>
              </w:rPr>
            </w:pPr>
            <w:r>
              <w:rPr>
                <w:rFonts w:ascii="仿宋" w:eastAsia="仿宋" w:hAnsi="仿宋"/>
                <w:szCs w:val="28"/>
              </w:rPr>
              <w:t xml:space="preserve">    2.</w:t>
            </w:r>
            <w:r>
              <w:rPr>
                <w:rFonts w:ascii="仿宋" w:eastAsia="仿宋" w:hAnsi="仿宋" w:hint="eastAsia"/>
                <w:szCs w:val="28"/>
              </w:rPr>
              <w:t>甲方如在履约过程中提前终止，甲方须承担因终止合同给乙方造成的损失。</w:t>
            </w:r>
          </w:p>
          <w:p w14:paraId="04EE3D37" w14:textId="2467128B" w:rsidR="00C437B7" w:rsidRDefault="00C437B7" w:rsidP="00C437B7">
            <w:pPr>
              <w:ind w:firstLineChars="200" w:firstLine="420"/>
              <w:rPr>
                <w:rFonts w:ascii="仿宋" w:eastAsia="仿宋" w:hAnsi="仿宋"/>
                <w:szCs w:val="28"/>
              </w:rPr>
            </w:pPr>
            <w:r>
              <w:rPr>
                <w:rFonts w:ascii="仿宋" w:eastAsia="仿宋" w:hAnsi="仿宋"/>
                <w:szCs w:val="28"/>
              </w:rPr>
              <w:t>3.</w:t>
            </w:r>
            <w:r>
              <w:rPr>
                <w:rFonts w:ascii="仿宋" w:eastAsia="仿宋" w:hAnsi="仿宋" w:hint="eastAsia"/>
                <w:szCs w:val="28"/>
              </w:rPr>
              <w:t>乙方若未按规定期限交货的，逾期15日，甲方有权解除合同。</w:t>
            </w:r>
          </w:p>
          <w:p w14:paraId="42AF1330" w14:textId="77777777" w:rsidR="00C437B7" w:rsidRDefault="00C437B7" w:rsidP="00C437B7">
            <w:pPr>
              <w:rPr>
                <w:rFonts w:ascii="仿宋" w:eastAsia="仿宋" w:hAnsi="仿宋"/>
                <w:b/>
                <w:szCs w:val="28"/>
              </w:rPr>
            </w:pPr>
            <w:r>
              <w:rPr>
                <w:rFonts w:ascii="仿宋" w:eastAsia="仿宋" w:hAnsi="仿宋" w:hint="eastAsia"/>
                <w:b/>
                <w:szCs w:val="28"/>
              </w:rPr>
              <w:t>六、其他约定事项：</w:t>
            </w:r>
          </w:p>
          <w:p w14:paraId="517FF8B8" w14:textId="77777777" w:rsidR="00C437B7" w:rsidRDefault="00C437B7" w:rsidP="00C437B7">
            <w:pPr>
              <w:ind w:firstLineChars="200" w:firstLine="420"/>
              <w:rPr>
                <w:rFonts w:ascii="仿宋" w:eastAsia="仿宋" w:hAnsi="仿宋"/>
                <w:szCs w:val="28"/>
              </w:rPr>
            </w:pPr>
            <w:r>
              <w:rPr>
                <w:rFonts w:ascii="仿宋" w:eastAsia="仿宋" w:hAnsi="仿宋" w:hint="eastAsia"/>
                <w:szCs w:val="28"/>
              </w:rPr>
              <w:t>1.本合同自甲乙双方签字盖章后生效，至双方按合同完成各自应履行的义务后终止。</w:t>
            </w:r>
          </w:p>
          <w:p w14:paraId="35759458" w14:textId="40C80709" w:rsidR="00C437B7" w:rsidRDefault="00C437B7" w:rsidP="00C437B7">
            <w:pPr>
              <w:ind w:firstLineChars="200" w:firstLine="420"/>
              <w:rPr>
                <w:rFonts w:ascii="仿宋" w:eastAsia="仿宋" w:hAnsi="仿宋"/>
                <w:szCs w:val="28"/>
              </w:rPr>
            </w:pPr>
            <w:r>
              <w:rPr>
                <w:rFonts w:ascii="仿宋" w:eastAsia="仿宋" w:hAnsi="仿宋" w:hint="eastAsia"/>
                <w:szCs w:val="28"/>
              </w:rPr>
              <w:t>2.本合同一式</w:t>
            </w:r>
            <w:r w:rsidR="008A36D6">
              <w:rPr>
                <w:rFonts w:ascii="仿宋" w:eastAsia="仿宋" w:hAnsi="仿宋" w:hint="eastAsia"/>
                <w:szCs w:val="28"/>
              </w:rPr>
              <w:t>陆</w:t>
            </w:r>
            <w:r>
              <w:rPr>
                <w:rFonts w:ascii="仿宋" w:eastAsia="仿宋" w:hAnsi="仿宋" w:hint="eastAsia"/>
                <w:szCs w:val="28"/>
              </w:rPr>
              <w:t>份，甲方执叁份，乙方执叁份，具有同等法律效力。</w:t>
            </w:r>
          </w:p>
          <w:p w14:paraId="7AC8C437" w14:textId="77777777" w:rsidR="00C437B7" w:rsidRDefault="00C437B7" w:rsidP="00C437B7">
            <w:pPr>
              <w:ind w:firstLineChars="200" w:firstLine="420"/>
              <w:rPr>
                <w:rFonts w:ascii="仿宋" w:eastAsia="仿宋" w:hAnsi="仿宋"/>
                <w:szCs w:val="28"/>
              </w:rPr>
            </w:pPr>
            <w:r>
              <w:rPr>
                <w:rFonts w:ascii="仿宋" w:eastAsia="仿宋" w:hAnsi="仿宋" w:hint="eastAsia"/>
                <w:szCs w:val="28"/>
              </w:rPr>
              <w:t>3.本合同未尽事宜，甲乙双方协商解决，必要时可签订补充合同。</w:t>
            </w:r>
          </w:p>
          <w:p w14:paraId="031C606E" w14:textId="77777777" w:rsidR="00C437B7" w:rsidRDefault="00C437B7" w:rsidP="00C437B7">
            <w:pPr>
              <w:ind w:firstLineChars="200" w:firstLine="420"/>
              <w:rPr>
                <w:rFonts w:ascii="仿宋" w:eastAsia="仿宋" w:hAnsi="仿宋"/>
                <w:szCs w:val="28"/>
              </w:rPr>
            </w:pPr>
            <w:r>
              <w:rPr>
                <w:rFonts w:ascii="仿宋" w:eastAsia="仿宋" w:hAnsi="仿宋" w:hint="eastAsia"/>
                <w:szCs w:val="28"/>
              </w:rPr>
              <w:t>4.如发生争议，甲乙双方友好协商解决，如协商不成，交由甲方所在地人民法院提请诉讼，争议解决期间，不涉及争议内容的本合同的其他条款仍应继续履行。</w:t>
            </w:r>
          </w:p>
        </w:tc>
      </w:tr>
      <w:tr w:rsidR="00C437B7" w14:paraId="3914C8C9" w14:textId="77777777" w:rsidTr="008A36D6">
        <w:trPr>
          <w:trHeight w:val="2149"/>
        </w:trPr>
        <w:tc>
          <w:tcPr>
            <w:tcW w:w="427" w:type="dxa"/>
            <w:tcBorders>
              <w:top w:val="single" w:sz="4" w:space="0" w:color="auto"/>
              <w:bottom w:val="single" w:sz="4" w:space="0" w:color="auto"/>
              <w:right w:val="single" w:sz="4" w:space="0" w:color="auto"/>
            </w:tcBorders>
          </w:tcPr>
          <w:p w14:paraId="4C5D9E6F" w14:textId="77777777" w:rsidR="00C437B7" w:rsidRDefault="00C437B7" w:rsidP="00C437B7">
            <w:pPr>
              <w:spacing w:line="480" w:lineRule="auto"/>
              <w:rPr>
                <w:rFonts w:ascii="仿宋" w:eastAsia="仿宋" w:hAnsi="仿宋"/>
                <w:szCs w:val="28"/>
              </w:rPr>
            </w:pPr>
          </w:p>
        </w:tc>
        <w:tc>
          <w:tcPr>
            <w:tcW w:w="4076" w:type="dxa"/>
            <w:gridSpan w:val="3"/>
            <w:tcBorders>
              <w:top w:val="single" w:sz="4" w:space="0" w:color="auto"/>
              <w:bottom w:val="single" w:sz="4" w:space="0" w:color="auto"/>
              <w:right w:val="single" w:sz="4" w:space="0" w:color="auto"/>
            </w:tcBorders>
          </w:tcPr>
          <w:p w14:paraId="49050631" w14:textId="22192CFA" w:rsidR="00C437B7" w:rsidRPr="008A36D6" w:rsidRDefault="00C437B7" w:rsidP="008A36D6">
            <w:pPr>
              <w:rPr>
                <w:rFonts w:ascii="仿宋" w:eastAsia="仿宋" w:hAnsi="仿宋"/>
                <w:szCs w:val="28"/>
                <w:u w:val="single"/>
              </w:rPr>
            </w:pPr>
            <w:r>
              <w:rPr>
                <w:rFonts w:ascii="仿宋" w:eastAsia="仿宋" w:hAnsi="仿宋" w:hint="eastAsia"/>
                <w:szCs w:val="28"/>
              </w:rPr>
              <w:t>甲方：</w:t>
            </w:r>
            <w:r>
              <w:rPr>
                <w:rFonts w:ascii="仿宋" w:eastAsia="仿宋" w:hAnsi="仿宋" w:hint="eastAsia"/>
                <w:szCs w:val="28"/>
                <w:u w:val="single"/>
              </w:rPr>
              <w:t>重庆江北国际机场有限公司工会委员会</w:t>
            </w:r>
          </w:p>
          <w:p w14:paraId="60CB52C0" w14:textId="77777777" w:rsidR="00C437B7" w:rsidRDefault="00C437B7" w:rsidP="00C437B7">
            <w:pPr>
              <w:spacing w:line="480" w:lineRule="auto"/>
              <w:rPr>
                <w:rFonts w:ascii="仿宋" w:eastAsia="仿宋" w:hAnsi="仿宋"/>
                <w:szCs w:val="28"/>
              </w:rPr>
            </w:pPr>
            <w:r>
              <w:rPr>
                <w:rFonts w:ascii="仿宋" w:eastAsia="仿宋" w:hAnsi="仿宋" w:hint="eastAsia"/>
                <w:szCs w:val="28"/>
              </w:rPr>
              <w:t>地址：重庆江北国际机场内</w:t>
            </w:r>
          </w:p>
          <w:p w14:paraId="73327E7E" w14:textId="77777777" w:rsidR="00C437B7" w:rsidRDefault="00C437B7" w:rsidP="00C437B7">
            <w:pPr>
              <w:spacing w:line="480" w:lineRule="auto"/>
              <w:rPr>
                <w:rFonts w:ascii="仿宋" w:eastAsia="仿宋" w:hAnsi="仿宋"/>
                <w:szCs w:val="28"/>
              </w:rPr>
            </w:pPr>
            <w:r>
              <w:rPr>
                <w:rFonts w:ascii="仿宋" w:eastAsia="仿宋" w:hAnsi="仿宋" w:hint="eastAsia"/>
                <w:szCs w:val="28"/>
              </w:rPr>
              <w:t>联系电话：</w:t>
            </w:r>
          </w:p>
          <w:p w14:paraId="732B9371" w14:textId="77777777" w:rsidR="00C437B7" w:rsidRDefault="00C437B7" w:rsidP="00C437B7">
            <w:pPr>
              <w:spacing w:line="480" w:lineRule="auto"/>
              <w:rPr>
                <w:rFonts w:ascii="仿宋" w:eastAsia="仿宋" w:hAnsi="仿宋"/>
                <w:szCs w:val="28"/>
              </w:rPr>
            </w:pPr>
            <w:r>
              <w:rPr>
                <w:rFonts w:ascii="仿宋" w:eastAsia="仿宋" w:hAnsi="仿宋" w:hint="eastAsia"/>
                <w:szCs w:val="28"/>
              </w:rPr>
              <w:t>授权代表：</w:t>
            </w:r>
          </w:p>
        </w:tc>
        <w:tc>
          <w:tcPr>
            <w:tcW w:w="4019" w:type="dxa"/>
            <w:gridSpan w:val="3"/>
            <w:tcBorders>
              <w:top w:val="single" w:sz="4" w:space="0" w:color="auto"/>
              <w:left w:val="single" w:sz="4" w:space="0" w:color="auto"/>
              <w:bottom w:val="single" w:sz="4" w:space="0" w:color="auto"/>
            </w:tcBorders>
          </w:tcPr>
          <w:p w14:paraId="69C45700" w14:textId="77777777" w:rsidR="00C437B7" w:rsidRDefault="00C437B7" w:rsidP="008A36D6">
            <w:pPr>
              <w:spacing w:line="360" w:lineRule="auto"/>
              <w:rPr>
                <w:rFonts w:ascii="仿宋" w:eastAsia="仿宋" w:hAnsi="仿宋"/>
                <w:szCs w:val="28"/>
              </w:rPr>
            </w:pPr>
            <w:r>
              <w:rPr>
                <w:rFonts w:ascii="仿宋" w:eastAsia="仿宋" w:hAnsi="仿宋" w:hint="eastAsia"/>
                <w:szCs w:val="28"/>
              </w:rPr>
              <w:t>乙方：</w:t>
            </w:r>
          </w:p>
          <w:p w14:paraId="2C4A8C11" w14:textId="77777777" w:rsidR="00C437B7" w:rsidRDefault="00C437B7" w:rsidP="008A36D6">
            <w:pPr>
              <w:spacing w:line="360" w:lineRule="auto"/>
              <w:rPr>
                <w:rFonts w:ascii="仿宋" w:eastAsia="仿宋" w:hAnsi="仿宋"/>
                <w:szCs w:val="28"/>
              </w:rPr>
            </w:pPr>
            <w:r>
              <w:rPr>
                <w:rFonts w:ascii="仿宋" w:eastAsia="仿宋" w:hAnsi="仿宋" w:hint="eastAsia"/>
                <w:szCs w:val="28"/>
              </w:rPr>
              <w:t>地址：</w:t>
            </w:r>
          </w:p>
          <w:p w14:paraId="42EC45B0" w14:textId="77777777" w:rsidR="00C437B7" w:rsidRDefault="00C437B7" w:rsidP="008A36D6">
            <w:pPr>
              <w:spacing w:line="360" w:lineRule="auto"/>
              <w:rPr>
                <w:rFonts w:ascii="仿宋" w:eastAsia="仿宋" w:hAnsi="仿宋"/>
                <w:szCs w:val="28"/>
              </w:rPr>
            </w:pPr>
            <w:r>
              <w:rPr>
                <w:rFonts w:ascii="仿宋" w:eastAsia="仿宋" w:hAnsi="仿宋" w:hint="eastAsia"/>
                <w:szCs w:val="28"/>
              </w:rPr>
              <w:t>联系电话：</w:t>
            </w:r>
          </w:p>
          <w:p w14:paraId="7D3A3EC9" w14:textId="77777777" w:rsidR="00C437B7" w:rsidRDefault="00C437B7" w:rsidP="008A36D6">
            <w:pPr>
              <w:spacing w:line="360" w:lineRule="auto"/>
              <w:rPr>
                <w:rFonts w:ascii="仿宋" w:eastAsia="仿宋" w:hAnsi="仿宋"/>
                <w:szCs w:val="28"/>
              </w:rPr>
            </w:pPr>
            <w:r>
              <w:rPr>
                <w:rFonts w:ascii="仿宋" w:eastAsia="仿宋" w:hAnsi="仿宋" w:hint="eastAsia"/>
                <w:szCs w:val="28"/>
              </w:rPr>
              <w:t>开户银行：</w:t>
            </w:r>
          </w:p>
          <w:p w14:paraId="3E879AA8" w14:textId="77777777" w:rsidR="00C437B7" w:rsidRDefault="00C437B7" w:rsidP="008A36D6">
            <w:pPr>
              <w:spacing w:line="360" w:lineRule="auto"/>
              <w:rPr>
                <w:rFonts w:ascii="仿宋" w:eastAsia="仿宋" w:hAnsi="仿宋"/>
                <w:szCs w:val="28"/>
              </w:rPr>
            </w:pPr>
            <w:r>
              <w:rPr>
                <w:rFonts w:ascii="仿宋" w:eastAsia="仿宋" w:hAnsi="仿宋" w:hint="eastAsia"/>
                <w:szCs w:val="28"/>
              </w:rPr>
              <w:t>账号：</w:t>
            </w:r>
          </w:p>
          <w:p w14:paraId="7344FFC3" w14:textId="77777777" w:rsidR="00C437B7" w:rsidRDefault="00C437B7" w:rsidP="008A36D6">
            <w:pPr>
              <w:spacing w:line="360" w:lineRule="auto"/>
              <w:rPr>
                <w:rFonts w:ascii="仿宋" w:eastAsia="仿宋" w:hAnsi="仿宋"/>
                <w:szCs w:val="28"/>
              </w:rPr>
            </w:pPr>
            <w:r>
              <w:rPr>
                <w:rFonts w:ascii="仿宋" w:eastAsia="仿宋" w:hAnsi="仿宋" w:hint="eastAsia"/>
                <w:szCs w:val="28"/>
              </w:rPr>
              <w:t>授权代表：</w:t>
            </w:r>
          </w:p>
        </w:tc>
      </w:tr>
      <w:tr w:rsidR="00C437B7" w14:paraId="2D7F6FA3" w14:textId="77777777" w:rsidTr="008A36D6">
        <w:trPr>
          <w:trHeight w:val="961"/>
        </w:trPr>
        <w:tc>
          <w:tcPr>
            <w:tcW w:w="427" w:type="dxa"/>
            <w:tcBorders>
              <w:top w:val="single" w:sz="4" w:space="0" w:color="auto"/>
              <w:bottom w:val="single" w:sz="4" w:space="0" w:color="auto"/>
            </w:tcBorders>
          </w:tcPr>
          <w:p w14:paraId="6D67A50D" w14:textId="77777777" w:rsidR="00C437B7" w:rsidRDefault="00C437B7" w:rsidP="00C437B7">
            <w:pPr>
              <w:rPr>
                <w:rFonts w:ascii="仿宋" w:eastAsia="仿宋" w:hAnsi="仿宋"/>
                <w:szCs w:val="28"/>
              </w:rPr>
            </w:pPr>
          </w:p>
        </w:tc>
        <w:tc>
          <w:tcPr>
            <w:tcW w:w="8095" w:type="dxa"/>
            <w:gridSpan w:val="6"/>
            <w:tcBorders>
              <w:top w:val="single" w:sz="4" w:space="0" w:color="auto"/>
              <w:bottom w:val="single" w:sz="4" w:space="0" w:color="auto"/>
            </w:tcBorders>
          </w:tcPr>
          <w:p w14:paraId="3C33E25A" w14:textId="77777777" w:rsidR="00C437B7" w:rsidRDefault="00C437B7" w:rsidP="00C437B7">
            <w:pPr>
              <w:rPr>
                <w:rFonts w:ascii="仿宋" w:eastAsia="仿宋" w:hAnsi="仿宋"/>
                <w:szCs w:val="28"/>
              </w:rPr>
            </w:pPr>
            <w:r>
              <w:rPr>
                <w:rFonts w:ascii="仿宋" w:eastAsia="仿宋" w:hAnsi="仿宋" w:hint="eastAsia"/>
                <w:szCs w:val="28"/>
              </w:rPr>
              <w:t>备注：</w:t>
            </w:r>
          </w:p>
        </w:tc>
      </w:tr>
    </w:tbl>
    <w:p w14:paraId="1CE316C1" w14:textId="52E04600" w:rsidR="00D1095C" w:rsidRPr="008A36D6" w:rsidRDefault="00F0699A" w:rsidP="008A36D6">
      <w:pPr>
        <w:ind w:right="-153"/>
        <w:rPr>
          <w:rFonts w:ascii="仿宋" w:eastAsia="仿宋" w:hAnsi="仿宋"/>
        </w:rPr>
      </w:pPr>
      <w:r>
        <w:rPr>
          <w:rFonts w:ascii="仿宋" w:eastAsia="仿宋" w:hAnsi="仿宋" w:hint="eastAsia"/>
          <w:szCs w:val="28"/>
        </w:rPr>
        <w:t>签约时间：</w:t>
      </w:r>
      <w:r>
        <w:rPr>
          <w:rFonts w:ascii="仿宋" w:eastAsia="仿宋" w:hAnsi="仿宋"/>
          <w:szCs w:val="28"/>
        </w:rPr>
        <w:tab/>
      </w:r>
      <w:r>
        <w:rPr>
          <w:rFonts w:ascii="仿宋" w:eastAsia="仿宋" w:hAnsi="仿宋"/>
          <w:szCs w:val="28"/>
        </w:rPr>
        <w:tab/>
      </w:r>
      <w:r>
        <w:rPr>
          <w:rFonts w:ascii="仿宋" w:eastAsia="仿宋" w:hAnsi="仿宋" w:hint="eastAsia"/>
          <w:szCs w:val="28"/>
        </w:rPr>
        <w:t>年   月   日</w:t>
      </w:r>
      <w:r>
        <w:rPr>
          <w:rFonts w:ascii="仿宋" w:eastAsia="仿宋" w:hAnsi="仿宋"/>
          <w:szCs w:val="28"/>
        </w:rPr>
        <w:tab/>
      </w:r>
      <w:r>
        <w:rPr>
          <w:rFonts w:ascii="仿宋" w:eastAsia="仿宋" w:hAnsi="仿宋"/>
          <w:szCs w:val="28"/>
        </w:rPr>
        <w:tab/>
      </w:r>
      <w:r>
        <w:rPr>
          <w:rFonts w:ascii="仿宋" w:eastAsia="仿宋" w:hAnsi="仿宋" w:hint="eastAsia"/>
          <w:szCs w:val="28"/>
        </w:rPr>
        <w:t>签约地点：重庆江北国际机场内</w:t>
      </w:r>
    </w:p>
    <w:sectPr w:rsidR="00D1095C" w:rsidRPr="008A36D6">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B49C8" w14:textId="77777777" w:rsidR="00026E86" w:rsidRDefault="00026E86">
      <w:r>
        <w:separator/>
      </w:r>
    </w:p>
  </w:endnote>
  <w:endnote w:type="continuationSeparator" w:id="0">
    <w:p w14:paraId="0A72DF9A" w14:textId="77777777" w:rsidR="00026E86" w:rsidRDefault="0002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B816E" w14:textId="77777777" w:rsidR="00D1095C" w:rsidRDefault="00F0699A">
    <w:pPr>
      <w:pStyle w:val="a5"/>
      <w:jc w:val="center"/>
    </w:pPr>
    <w:r>
      <w:fldChar w:fldCharType="begin"/>
    </w:r>
    <w:r>
      <w:instrText xml:space="preserve"> PAGE   \* MERGEFORMAT </w:instrText>
    </w:r>
    <w:r>
      <w:fldChar w:fldCharType="separate"/>
    </w:r>
    <w:r>
      <w:rPr>
        <w:lang w:val="zh-CN"/>
      </w:rPr>
      <w:t>12</w:t>
    </w:r>
    <w:r>
      <w:rPr>
        <w:lang w:val="zh-CN"/>
      </w:rPr>
      <w:fldChar w:fldCharType="end"/>
    </w:r>
  </w:p>
  <w:p w14:paraId="16A137E6" w14:textId="77777777" w:rsidR="00D1095C" w:rsidRDefault="00D109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776DC" w14:textId="77777777" w:rsidR="00026E86" w:rsidRDefault="00026E86">
      <w:r>
        <w:separator/>
      </w:r>
    </w:p>
  </w:footnote>
  <w:footnote w:type="continuationSeparator" w:id="0">
    <w:p w14:paraId="04A26FFE" w14:textId="77777777" w:rsidR="00026E86" w:rsidRDefault="00026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lvl w:ilvl="0">
      <w:start w:val="3"/>
      <w:numFmt w:val="chineseCounting"/>
      <w:suff w:val="nothing"/>
      <w:lvlText w:val="%1、"/>
      <w:lvlJc w:val="left"/>
      <w:rPr>
        <w:rFonts w:cs="Times New Roman"/>
        <w:b/>
      </w:rPr>
    </w:lvl>
  </w:abstractNum>
  <w:abstractNum w:abstractNumId="1" w15:restartNumberingAfterBreak="0">
    <w:nsid w:val="16D64494"/>
    <w:multiLevelType w:val="multilevel"/>
    <w:tmpl w:val="16D64494"/>
    <w:lvl w:ilvl="0">
      <w:start w:val="1"/>
      <w:numFmt w:val="japaneseCounting"/>
      <w:pStyle w:val="1"/>
      <w:suff w:val="nothing"/>
      <w:lvlText w:val="%1、"/>
      <w:lvlJc w:val="left"/>
      <w:pPr>
        <w:ind w:left="425" w:hanging="425"/>
      </w:pPr>
      <w:rPr>
        <w:rFonts w:ascii="仿宋" w:eastAsia="仿宋" w:hAnsi="仿宋" w:cs="Times New Roman"/>
      </w:rPr>
    </w:lvl>
    <w:lvl w:ilvl="1">
      <w:start w:val="1"/>
      <w:numFmt w:val="decimal"/>
      <w:suff w:val="space"/>
      <w:lvlText w:val="%2、"/>
      <w:lvlJc w:val="left"/>
      <w:pPr>
        <w:ind w:left="567" w:hanging="567"/>
      </w:pPr>
      <w:rPr>
        <w:rFonts w:ascii="仿宋" w:eastAsia="仿宋" w:hAnsi="仿宋" w:cs="Times New Roman"/>
        <w:lang w:val="en-US"/>
      </w:rPr>
    </w:lvl>
    <w:lvl w:ilvl="2">
      <w:start w:val="1"/>
      <w:numFmt w:val="decimal"/>
      <w:suff w:val="nothing"/>
      <w:lvlText w:val="%1.%2.%3 "/>
      <w:lvlJc w:val="left"/>
      <w:pPr>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ocumentProtection w:formatting="1" w:enforcement="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IyYTFkZDk5OGQxYWE3OGU3OThmMjU0Y2ViOGEyMGMifQ=="/>
  </w:docVars>
  <w:rsids>
    <w:rsidRoot w:val="132C2768"/>
    <w:rsid w:val="00026E86"/>
    <w:rsid w:val="003E4827"/>
    <w:rsid w:val="004C41FC"/>
    <w:rsid w:val="004E2502"/>
    <w:rsid w:val="005740E3"/>
    <w:rsid w:val="00594443"/>
    <w:rsid w:val="00754751"/>
    <w:rsid w:val="00870461"/>
    <w:rsid w:val="00891D36"/>
    <w:rsid w:val="008A36D6"/>
    <w:rsid w:val="008D408F"/>
    <w:rsid w:val="00AE06E8"/>
    <w:rsid w:val="00C437B7"/>
    <w:rsid w:val="00C6099E"/>
    <w:rsid w:val="00D1095C"/>
    <w:rsid w:val="00E32913"/>
    <w:rsid w:val="00E357FC"/>
    <w:rsid w:val="00F0699A"/>
    <w:rsid w:val="00F570F6"/>
    <w:rsid w:val="00FA29AB"/>
    <w:rsid w:val="023B73D7"/>
    <w:rsid w:val="025F49BE"/>
    <w:rsid w:val="03802AE2"/>
    <w:rsid w:val="03823F25"/>
    <w:rsid w:val="05632FB6"/>
    <w:rsid w:val="05AD2F2E"/>
    <w:rsid w:val="05E4552D"/>
    <w:rsid w:val="067D628C"/>
    <w:rsid w:val="072E0787"/>
    <w:rsid w:val="07AB2899"/>
    <w:rsid w:val="07F214F7"/>
    <w:rsid w:val="0E712077"/>
    <w:rsid w:val="0F5175D8"/>
    <w:rsid w:val="0FB76552"/>
    <w:rsid w:val="11872105"/>
    <w:rsid w:val="12663039"/>
    <w:rsid w:val="12BF3BB3"/>
    <w:rsid w:val="132C2768"/>
    <w:rsid w:val="13F34574"/>
    <w:rsid w:val="176302F9"/>
    <w:rsid w:val="1864091D"/>
    <w:rsid w:val="194115A9"/>
    <w:rsid w:val="19946999"/>
    <w:rsid w:val="1C2C6DA6"/>
    <w:rsid w:val="1D7F4E6D"/>
    <w:rsid w:val="213E76AF"/>
    <w:rsid w:val="237D7AD8"/>
    <w:rsid w:val="24793650"/>
    <w:rsid w:val="25DC7C0E"/>
    <w:rsid w:val="25EB0A39"/>
    <w:rsid w:val="2AA24730"/>
    <w:rsid w:val="2B3D7009"/>
    <w:rsid w:val="2C0C7E43"/>
    <w:rsid w:val="2D487696"/>
    <w:rsid w:val="2E057F04"/>
    <w:rsid w:val="2E7724E4"/>
    <w:rsid w:val="2FCF74F4"/>
    <w:rsid w:val="3015583E"/>
    <w:rsid w:val="303E6152"/>
    <w:rsid w:val="32087E1B"/>
    <w:rsid w:val="32D634BE"/>
    <w:rsid w:val="33D12360"/>
    <w:rsid w:val="35DA3A24"/>
    <w:rsid w:val="375F5E94"/>
    <w:rsid w:val="3D0A2A2F"/>
    <w:rsid w:val="3D434D51"/>
    <w:rsid w:val="3F1A1CC8"/>
    <w:rsid w:val="404A14B9"/>
    <w:rsid w:val="40645910"/>
    <w:rsid w:val="40A0523D"/>
    <w:rsid w:val="40D10D7A"/>
    <w:rsid w:val="42070838"/>
    <w:rsid w:val="43635213"/>
    <w:rsid w:val="448F5D17"/>
    <w:rsid w:val="45BB70AB"/>
    <w:rsid w:val="464D3C19"/>
    <w:rsid w:val="46853556"/>
    <w:rsid w:val="46EB6657"/>
    <w:rsid w:val="472964E3"/>
    <w:rsid w:val="482310D2"/>
    <w:rsid w:val="4A2256AB"/>
    <w:rsid w:val="4CF22187"/>
    <w:rsid w:val="51263187"/>
    <w:rsid w:val="534C5F6C"/>
    <w:rsid w:val="53844F64"/>
    <w:rsid w:val="5415011E"/>
    <w:rsid w:val="5660273E"/>
    <w:rsid w:val="570111E4"/>
    <w:rsid w:val="583415F8"/>
    <w:rsid w:val="5C200AE1"/>
    <w:rsid w:val="5C352EC3"/>
    <w:rsid w:val="5DDC6836"/>
    <w:rsid w:val="5E4C2A6D"/>
    <w:rsid w:val="60C23389"/>
    <w:rsid w:val="60CE5647"/>
    <w:rsid w:val="616D090D"/>
    <w:rsid w:val="617A437E"/>
    <w:rsid w:val="62242F89"/>
    <w:rsid w:val="63871A2E"/>
    <w:rsid w:val="642726C1"/>
    <w:rsid w:val="646B48B3"/>
    <w:rsid w:val="666B23D0"/>
    <w:rsid w:val="67614EBA"/>
    <w:rsid w:val="68D03D6A"/>
    <w:rsid w:val="6A7A0A2B"/>
    <w:rsid w:val="6B1D1A58"/>
    <w:rsid w:val="6B63265C"/>
    <w:rsid w:val="6B766B1C"/>
    <w:rsid w:val="6D191F03"/>
    <w:rsid w:val="6D7F6229"/>
    <w:rsid w:val="6DF520FE"/>
    <w:rsid w:val="70EE7006"/>
    <w:rsid w:val="71C03E4F"/>
    <w:rsid w:val="72490C57"/>
    <w:rsid w:val="73DF402C"/>
    <w:rsid w:val="750A62B4"/>
    <w:rsid w:val="751020B8"/>
    <w:rsid w:val="756B712C"/>
    <w:rsid w:val="76C924AD"/>
    <w:rsid w:val="773005E8"/>
    <w:rsid w:val="796D61F5"/>
    <w:rsid w:val="7B864C9D"/>
    <w:rsid w:val="7E42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387827"/>
  <w15:docId w15:val="{AC464FFD-81ED-4648-A3E7-D4E70A7D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semiHidden="1" w:uiPriority="99"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widowControl/>
      <w:numPr>
        <w:numId w:val="1"/>
      </w:numPr>
      <w:spacing w:before="340" w:after="330" w:line="578" w:lineRule="auto"/>
      <w:jc w:val="left"/>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jc w:val="center"/>
    </w:pPr>
    <w:rPr>
      <w:rFonts w:ascii="幼圆" w:eastAsia="幼圆"/>
      <w:b/>
      <w:sz w:val="44"/>
    </w:rPr>
  </w:style>
  <w:style w:type="paragraph" w:styleId="a4">
    <w:name w:val="Body Text Indent"/>
    <w:basedOn w:val="a"/>
    <w:qFormat/>
    <w:pPr>
      <w:spacing w:after="120"/>
      <w:ind w:leftChars="200" w:left="420"/>
    </w:pPr>
    <w:rPr>
      <w:kern w:val="0"/>
      <w:sz w:val="20"/>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
    <w:next w:val="a"/>
    <w:qFormat/>
    <w:pPr>
      <w:spacing w:before="120" w:after="120"/>
    </w:pPr>
    <w:rPr>
      <w:rFonts w:eastAsia="楷体"/>
      <w:sz w:val="2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color w:val="000000"/>
      <w:kern w:val="0"/>
      <w:sz w:val="20"/>
      <w:szCs w:val="20"/>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8">
    <w:name w:val="Title"/>
    <w:basedOn w:val="a"/>
    <w:next w:val="a"/>
    <w:qFormat/>
    <w:pPr>
      <w:spacing w:before="240" w:after="60" w:line="360" w:lineRule="auto"/>
      <w:jc w:val="center"/>
      <w:outlineLvl w:val="0"/>
    </w:pPr>
    <w:rPr>
      <w:rFonts w:ascii="Calibri" w:hAnsi="Calibri"/>
      <w:b/>
      <w:bCs/>
      <w:sz w:val="32"/>
      <w:szCs w:val="32"/>
    </w:rPr>
  </w:style>
  <w:style w:type="table" w:styleId="a9">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1"/>
    <w:qFormat/>
  </w:style>
  <w:style w:type="character" w:styleId="ab">
    <w:name w:val="Hyperlink"/>
    <w:basedOn w:val="a1"/>
    <w:uiPriority w:val="99"/>
    <w:qFormat/>
    <w:rPr>
      <w:color w:val="333333"/>
      <w:u w:val="none"/>
    </w:rPr>
  </w:style>
  <w:style w:type="paragraph" w:customStyle="1" w:styleId="ac">
    <w:name w:val="图例"/>
    <w:basedOn w:val="a"/>
    <w:qFormat/>
    <w:pPr>
      <w:spacing w:before="120" w:after="120" w:line="360" w:lineRule="auto"/>
      <w:jc w:val="center"/>
    </w:pPr>
    <w:rPr>
      <w:rFonts w:eastAsia="仿宋_GB2312"/>
      <w:b/>
      <w:sz w:val="24"/>
      <w:szCs w:val="20"/>
    </w:rPr>
  </w:style>
  <w:style w:type="paragraph" w:styleId="ad">
    <w:name w:val="List Paragraph"/>
    <w:basedOn w:val="a"/>
    <w:uiPriority w:val="34"/>
    <w:qFormat/>
    <w:pPr>
      <w:ind w:firstLineChars="200" w:firstLine="420"/>
    </w:pPr>
  </w:style>
  <w:style w:type="character" w:customStyle="1" w:styleId="font71">
    <w:name w:val="font71"/>
    <w:basedOn w:val="a1"/>
    <w:qFormat/>
    <w:rPr>
      <w:rFonts w:ascii="宋体" w:eastAsia="宋体" w:hAnsi="宋体" w:cs="宋体" w:hint="eastAsia"/>
      <w:color w:val="000000"/>
      <w:sz w:val="20"/>
      <w:szCs w:val="20"/>
      <w:u w:val="none"/>
    </w:rPr>
  </w:style>
  <w:style w:type="character" w:customStyle="1" w:styleId="font81">
    <w:name w:val="font81"/>
    <w:basedOn w:val="a1"/>
    <w:qFormat/>
    <w:rPr>
      <w:rFonts w:ascii="Calibri" w:hAnsi="Calibri" w:cs="Calibri"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mailto:00&#21069;&#23558;&#30097;&#38382;&#65288;&#38656;&#30422;&#21333;&#20301;&#40092;&#31456;&#65289;&#20197;&#30005;&#23376;&#37038;&#20214;&#24418;&#24335;&#21457;&#33267;&#37319;&#36141;&#20154;&#30005;&#23376;&#37038;&#31665;xxx@qq.com&#65292;&#24182;&#30005;&#35805;&#36890;&#30693;&#27604;&#36873;&#37319;&#36141;&#20154;&#65292;&#36807;&#26399;&#19981;&#20877;&#21463;&#29702;&#12290;&#27604;&#36873;&#37319;&#36141;&#20154;&#23558;&#31572;&#30097;&#12289;&#28548;&#28165;&#34917;&#36951;&#30340;&#20869;&#23481;"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18</Pages>
  <Words>1423</Words>
  <Characters>8114</Characters>
  <Application>Microsoft Office Word</Application>
  <DocSecurity>0</DocSecurity>
  <Lines>67</Lines>
  <Paragraphs>19</Paragraphs>
  <ScaleCrop>false</ScaleCrop>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木星</dc:creator>
  <cp:lastModifiedBy>Lynn</cp:lastModifiedBy>
  <cp:revision>6</cp:revision>
  <cp:lastPrinted>2021-10-11T04:15:00Z</cp:lastPrinted>
  <dcterms:created xsi:type="dcterms:W3CDTF">2018-12-11T08:55:00Z</dcterms:created>
  <dcterms:modified xsi:type="dcterms:W3CDTF">2023-11-14T07:08:00Z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KSOSaveFontToCloudKey">
    <vt:lpwstr>309475907_btnclosed</vt:lpwstr>
  </property>
  <property fmtid="{D5CDD505-2E9C-101B-9397-08002B2CF9AE}" pid="4" name="ICV">
    <vt:lpwstr>3D3F87ABB27F41D7A90074665ACC10F1</vt:lpwstr>
  </property>
</Properties>
</file>