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附件 </w:t>
      </w:r>
    </w:p>
    <w:p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项目要求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/>
        <w:jc w:val="left"/>
        <w:textAlignment w:val="auto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  <w:t>1.设计要求：材质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为全遮光双面麻，</w:t>
      </w:r>
      <w:r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  <w:t>款式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为直挂，</w:t>
      </w:r>
      <w:r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  <w:t>颜色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为咖色或蓝色</w:t>
      </w:r>
      <w:r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  <w:t>2.制作要求：遮光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2折</w:t>
      </w:r>
      <w:r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  <w:t>窗帘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6幅，白色铝合金轨道，窗框高度都为3米，窗框长度为3.32米、3.72米、7.32米、3.52米、3.44米、7.32米，亚麻防水</w:t>
      </w:r>
      <w:r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  <w:t>百叶窗2个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，共计6</w:t>
      </w:r>
      <w:r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  <w:t>平米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。制作前需进场实地测量，以测量后实际面积为准。（见附图）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  <w:t>3.其他服务:飞行区内提供安装服务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，进入飞行区办理临时通行证费用自理（40元人民币一人）</w:t>
      </w:r>
      <w:r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firstLine="640" w:firstLineChars="200"/>
        <w:textAlignment w:val="auto"/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  <w:t>4.项目时间：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签订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订单后30个工作日内完成。</w:t>
      </w:r>
    </w:p>
    <w:p>
      <w:pP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br w:type="page"/>
      </w:r>
      <w:bookmarkStart w:id="0" w:name="_GoBack"/>
      <w:bookmarkEnd w:id="0"/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附图</w:t>
      </w:r>
      <w:r>
        <w:rPr>
          <w:rFonts w:hint="eastAsia"/>
          <w:lang w:val="en-US" w:eastAsia="zh-CN"/>
        </w:rPr>
        <w:t>：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6"/>
        <w:gridCol w:w="1420"/>
        <w:gridCol w:w="51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6" w:type="dxa"/>
            <w:vAlign w:val="top"/>
          </w:tcPr>
          <w:p>
            <w:pPr>
              <w:pStyle w:val="2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名称</w:t>
            </w:r>
          </w:p>
        </w:tc>
        <w:tc>
          <w:tcPr>
            <w:tcW w:w="1420" w:type="dxa"/>
            <w:vAlign w:val="top"/>
          </w:tcPr>
          <w:p>
            <w:pPr>
              <w:pStyle w:val="2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规格</w:t>
            </w:r>
          </w:p>
        </w:tc>
        <w:tc>
          <w:tcPr>
            <w:tcW w:w="5146" w:type="dxa"/>
            <w:vAlign w:val="top"/>
          </w:tcPr>
          <w:p>
            <w:pPr>
              <w:pStyle w:val="2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6" w:type="dxa"/>
            <w:vAlign w:val="top"/>
          </w:tcPr>
          <w:p>
            <w:pPr>
              <w:pStyle w:val="2"/>
              <w:ind w:left="0" w:left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ind w:left="0" w:left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（窗帘1）</w:t>
            </w:r>
          </w:p>
          <w:p>
            <w:pPr>
              <w:pStyle w:val="2"/>
              <w:ind w:left="0" w:leftChars="0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不停航施工办公室休息间窗洞</w:t>
            </w:r>
          </w:p>
        </w:tc>
        <w:tc>
          <w:tcPr>
            <w:tcW w:w="1420" w:type="dxa"/>
            <w:vAlign w:val="center"/>
          </w:tcPr>
          <w:p>
            <w:pPr>
              <w:spacing w:line="380" w:lineRule="exact"/>
              <w:ind w:left="0" w:leftChars="0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3.32米*3米</w:t>
            </w:r>
          </w:p>
        </w:tc>
        <w:tc>
          <w:tcPr>
            <w:tcW w:w="5146" w:type="dxa"/>
            <w:vAlign w:val="top"/>
          </w:tcPr>
          <w:p>
            <w:pPr>
              <w:pStyle w:val="2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3098165" cy="2324100"/>
                  <wp:effectExtent l="0" t="0" r="6985" b="0"/>
                  <wp:docPr id="1" name="图片 1" descr="餐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餐厅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16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6" w:type="dxa"/>
            <w:vAlign w:val="top"/>
          </w:tcPr>
          <w:p>
            <w:pPr>
              <w:pStyle w:val="2"/>
              <w:ind w:left="0" w:left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ind w:left="0" w:left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（窗帘2）</w:t>
            </w:r>
          </w:p>
          <w:p>
            <w:pPr>
              <w:pStyle w:val="2"/>
              <w:ind w:left="0" w:leftChars="0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不停航施工办公室大厅窗洞1</w:t>
            </w:r>
          </w:p>
        </w:tc>
        <w:tc>
          <w:tcPr>
            <w:tcW w:w="1420" w:type="dxa"/>
            <w:vAlign w:val="center"/>
          </w:tcPr>
          <w:p>
            <w:pPr>
              <w:spacing w:line="380" w:lineRule="exact"/>
              <w:ind w:left="0" w:leftChars="0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3.72米*3米</w:t>
            </w:r>
          </w:p>
        </w:tc>
        <w:tc>
          <w:tcPr>
            <w:tcW w:w="5146" w:type="dxa"/>
            <w:vAlign w:val="top"/>
          </w:tcPr>
          <w:p>
            <w:pPr>
              <w:pStyle w:val="2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3098165" cy="2324100"/>
                  <wp:effectExtent l="0" t="0" r="6985" b="0"/>
                  <wp:docPr id="2" name="图片 2" descr="大厅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大厅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16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6" w:type="dxa"/>
            <w:vAlign w:val="top"/>
          </w:tcPr>
          <w:p>
            <w:pPr>
              <w:pStyle w:val="2"/>
              <w:ind w:left="0" w:left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ind w:left="0" w:left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（窗帘3）</w:t>
            </w:r>
          </w:p>
          <w:p>
            <w:pPr>
              <w:pStyle w:val="2"/>
              <w:ind w:left="0" w:leftChars="0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不停航施工办公室大厅窗洞2</w:t>
            </w:r>
          </w:p>
        </w:tc>
        <w:tc>
          <w:tcPr>
            <w:tcW w:w="1420" w:type="dxa"/>
            <w:vAlign w:val="center"/>
          </w:tcPr>
          <w:p>
            <w:pPr>
              <w:spacing w:line="380" w:lineRule="exact"/>
              <w:ind w:left="0" w:leftChars="0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7.32米*3米</w:t>
            </w:r>
          </w:p>
        </w:tc>
        <w:tc>
          <w:tcPr>
            <w:tcW w:w="5146" w:type="dxa"/>
            <w:vAlign w:val="top"/>
          </w:tcPr>
          <w:p>
            <w:pPr>
              <w:pStyle w:val="2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3098165" cy="2324100"/>
                  <wp:effectExtent l="0" t="0" r="6985" b="0"/>
                  <wp:docPr id="6" name="图片 3" descr="大厅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大厅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16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6" w:type="dxa"/>
            <w:vAlign w:val="top"/>
          </w:tcPr>
          <w:p>
            <w:pPr>
              <w:pStyle w:val="2"/>
              <w:ind w:left="0" w:left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ind w:left="0" w:left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（窗帘4）</w:t>
            </w:r>
          </w:p>
          <w:p>
            <w:pPr>
              <w:pStyle w:val="2"/>
              <w:ind w:left="0" w:leftChars="0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不停航施工办公室大厅窗洞3</w:t>
            </w:r>
          </w:p>
        </w:tc>
        <w:tc>
          <w:tcPr>
            <w:tcW w:w="1420" w:type="dxa"/>
            <w:vAlign w:val="center"/>
          </w:tcPr>
          <w:p>
            <w:pPr>
              <w:spacing w:line="380" w:lineRule="exact"/>
              <w:ind w:left="0" w:leftChars="0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7.32米*3米</w:t>
            </w:r>
          </w:p>
        </w:tc>
        <w:tc>
          <w:tcPr>
            <w:tcW w:w="5146" w:type="dxa"/>
            <w:vAlign w:val="top"/>
          </w:tcPr>
          <w:p>
            <w:pPr>
              <w:pStyle w:val="2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3098165" cy="2324100"/>
                  <wp:effectExtent l="0" t="0" r="6985" b="0"/>
                  <wp:docPr id="5" name="图片 4" descr="大厅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大厅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16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6" w:type="dxa"/>
            <w:vAlign w:val="top"/>
          </w:tcPr>
          <w:p>
            <w:pPr>
              <w:pStyle w:val="2"/>
              <w:ind w:left="0" w:left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ind w:left="0" w:left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（窗帘5）</w:t>
            </w:r>
          </w:p>
          <w:p>
            <w:pPr>
              <w:pStyle w:val="2"/>
              <w:ind w:left="0" w:leftChars="0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不停航施工办公室大厅窗洞4</w:t>
            </w:r>
          </w:p>
        </w:tc>
        <w:tc>
          <w:tcPr>
            <w:tcW w:w="1420" w:type="dxa"/>
            <w:vAlign w:val="center"/>
          </w:tcPr>
          <w:p>
            <w:pPr>
              <w:spacing w:line="380" w:lineRule="exact"/>
              <w:ind w:left="0" w:leftChars="0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3.52米*3米</w:t>
            </w:r>
          </w:p>
        </w:tc>
        <w:tc>
          <w:tcPr>
            <w:tcW w:w="5146" w:type="dxa"/>
            <w:vAlign w:val="top"/>
          </w:tcPr>
          <w:p>
            <w:pPr>
              <w:pStyle w:val="2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3098165" cy="2324100"/>
                  <wp:effectExtent l="0" t="0" r="6985" b="0"/>
                  <wp:docPr id="7" name="图片 5" descr="大厅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 descr="大厅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16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6" w:type="dxa"/>
            <w:vAlign w:val="top"/>
          </w:tcPr>
          <w:p>
            <w:pPr>
              <w:pStyle w:val="2"/>
              <w:ind w:left="0" w:left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ind w:left="0" w:left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（窗帘6）</w:t>
            </w:r>
          </w:p>
          <w:p>
            <w:pPr>
              <w:pStyle w:val="2"/>
              <w:ind w:left="0" w:leftChars="0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不停航施工办公室卫生间走廊窗洞1</w:t>
            </w:r>
          </w:p>
        </w:tc>
        <w:tc>
          <w:tcPr>
            <w:tcW w:w="1420" w:type="dxa"/>
            <w:vAlign w:val="center"/>
          </w:tcPr>
          <w:p>
            <w:pPr>
              <w:spacing w:line="380" w:lineRule="exact"/>
              <w:ind w:left="0" w:leftChars="0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3.44米*3米</w:t>
            </w:r>
          </w:p>
        </w:tc>
        <w:tc>
          <w:tcPr>
            <w:tcW w:w="5146" w:type="dxa"/>
            <w:vAlign w:val="top"/>
          </w:tcPr>
          <w:p>
            <w:pPr>
              <w:pStyle w:val="2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3098165" cy="2324100"/>
                  <wp:effectExtent l="0" t="0" r="6985" b="0"/>
                  <wp:docPr id="3" name="图片 6" descr="卫生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6" descr="卫生间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16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6" w:type="dxa"/>
            <w:vAlign w:val="top"/>
          </w:tcPr>
          <w:p>
            <w:pPr>
              <w:pStyle w:val="2"/>
              <w:ind w:left="0" w:left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ind w:left="0" w:left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ind w:left="0" w:leftChars="0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不停航施工卫生间百叶窗窗洞</w:t>
            </w:r>
          </w:p>
        </w:tc>
        <w:tc>
          <w:tcPr>
            <w:tcW w:w="1420" w:type="dxa"/>
            <w:vAlign w:val="center"/>
          </w:tcPr>
          <w:p>
            <w:pPr>
              <w:spacing w:line="380" w:lineRule="exact"/>
              <w:ind w:left="0" w:leftChars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3米*1米</w:t>
            </w:r>
          </w:p>
          <w:p>
            <w:pPr>
              <w:pStyle w:val="2"/>
              <w:ind w:left="0" w:leftChars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（2个）</w:t>
            </w:r>
          </w:p>
        </w:tc>
        <w:tc>
          <w:tcPr>
            <w:tcW w:w="5146" w:type="dxa"/>
            <w:vAlign w:val="top"/>
          </w:tcPr>
          <w:p>
            <w:pPr>
              <w:pStyle w:val="2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3098165" cy="2324100"/>
                  <wp:effectExtent l="0" t="0" r="6985" b="0"/>
                  <wp:docPr id="4" name="图片 7" descr="卫生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7" descr="卫生间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16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default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164BD7"/>
    <w:rsid w:val="3B164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 w:line="360" w:lineRule="auto"/>
      <w:jc w:val="center"/>
      <w:outlineLvl w:val="0"/>
    </w:pPr>
    <w:rPr>
      <w:rFonts w:ascii="Calibri" w:hAnsi="Calibri"/>
      <w:b/>
      <w:bCs/>
      <w:sz w:val="32"/>
      <w:szCs w:val="32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Office_11.8.2.8555_F1E327BC-269C-435d-A152-05C5408002CA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2023-03-09T03:07:00Z</dcterms:created>
  <dc:creator>飞行区采购</dc:creator>
  <cp:lastModifiedBy>飞行区采购</cp:lastModifiedBy>
  <dcterms:modified xsi:type="dcterms:W3CDTF">2023-03-09T03:12:06Z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2052-11.8.2.8555</vt:lpwstr>
  </property>
</Properties>
</file>