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hint="eastAsia" w:eastAsia="方正仿宋_GBK"/>
          <w:sz w:val="44"/>
          <w:szCs w:val="44"/>
          <w:lang w:eastAsia="zh-CN"/>
        </w:rPr>
      </w:pPr>
      <w:r>
        <w:rPr>
          <w:rFonts w:eastAsia="方正仿宋_GBK"/>
          <w:b/>
          <w:sz w:val="44"/>
          <w:szCs w:val="44"/>
        </w:rPr>
        <w:t>纯电皮卡车改造项目</w:t>
      </w:r>
      <w:r>
        <w:rPr>
          <w:rFonts w:hint="eastAsia" w:eastAsia="方正仿宋_GBK"/>
          <w:b/>
          <w:sz w:val="44"/>
          <w:szCs w:val="44"/>
          <w:lang w:eastAsia="zh-CN"/>
        </w:rPr>
        <w:t>（第二次）</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fc-2022-28</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lang w:val="en-US" w:eastAsia="zh-CN"/>
        </w:rPr>
        <w:t>十二</w:t>
      </w:r>
      <w:bookmarkStart w:id="22" w:name="_GoBack"/>
      <w:bookmarkEnd w:id="22"/>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纯电皮卡车改造</w:t>
      </w:r>
      <w:r>
        <w:rPr>
          <w:rFonts w:eastAsia="方正小标宋_GBK"/>
          <w:sz w:val="44"/>
          <w:szCs w:val="44"/>
        </w:rPr>
        <w:t>项目</w:t>
      </w:r>
      <w:r>
        <w:rPr>
          <w:rFonts w:hint="eastAsia" w:eastAsia="方正小标宋_GBK"/>
          <w:sz w:val="44"/>
          <w:szCs w:val="44"/>
          <w:lang w:eastAsia="zh-CN"/>
        </w:rPr>
        <w:t>（第二次）</w:t>
      </w:r>
      <w:r>
        <w:rPr>
          <w:rFonts w:eastAsia="方正小标宋_GBK"/>
          <w:sz w:val="44"/>
          <w:szCs w:val="44"/>
        </w:rPr>
        <w:t>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纯电皮卡车改造</w:t>
      </w:r>
      <w:r>
        <w:rPr>
          <w:rFonts w:eastAsia="方正仿宋_GBK"/>
          <w:sz w:val="28"/>
          <w:szCs w:val="28"/>
        </w:rPr>
        <w:t>项目</w:t>
      </w:r>
      <w:r>
        <w:rPr>
          <w:rFonts w:hint="eastAsia" w:eastAsia="方正仿宋_GBK"/>
          <w:sz w:val="28"/>
          <w:szCs w:val="28"/>
          <w:lang w:eastAsia="zh-CN"/>
        </w:rPr>
        <w:t>（第二次）</w:t>
      </w:r>
      <w:r>
        <w:rPr>
          <w:rFonts w:eastAsia="方正仿宋_GBK"/>
          <w:sz w:val="28"/>
          <w:szCs w:val="28"/>
        </w:rPr>
        <w:t>邀请符合相应条件的供应商就本项目进行比选。</w:t>
      </w:r>
    </w:p>
    <w:p>
      <w:pPr>
        <w:widowControl/>
        <w:spacing w:line="360" w:lineRule="auto"/>
        <w:ind w:firstLine="560"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w:t>
      </w:r>
      <w:r>
        <w:rPr>
          <w:rFonts w:hint="eastAsia" w:eastAsia="方正仿宋_GBK"/>
          <w:sz w:val="28"/>
          <w:szCs w:val="28"/>
        </w:rPr>
        <w:t>。</w:t>
      </w:r>
      <w:r>
        <w:rPr>
          <w:rFonts w:eastAsia="方正仿宋_GBK"/>
          <w:sz w:val="28"/>
          <w:szCs w:val="28"/>
        </w:rPr>
        <w:t>（须提供营业执照复印件加盖比选响应人鲜章）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1.1.2信誉要求：</w:t>
      </w:r>
    </w:p>
    <w:p>
      <w:pPr>
        <w:widowControl/>
        <w:spacing w:line="600" w:lineRule="exact"/>
        <w:ind w:firstLine="560" w:firstLineChars="200"/>
        <w:jc w:val="left"/>
        <w:rPr>
          <w:rFonts w:eastAsia="方正仿宋_GBK"/>
          <w:sz w:val="28"/>
          <w:szCs w:val="28"/>
        </w:rPr>
      </w:pPr>
      <w:r>
        <w:rPr>
          <w:rFonts w:eastAsia="方正仿宋_GBK"/>
          <w:sz w:val="28"/>
          <w:szCs w:val="28"/>
        </w:rPr>
        <w:t>（1）比选响应人未被“中国执行信息公开网”网站（zxgk.court.gov.cn）列为失信被执行人，未被“信用中国”网站（www.creditchina.gov.cn）列入严重失信主体名单。（提供相关截图查询加盖比选响应人鲜章）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（2）响应</w:t>
      </w:r>
      <w:r>
        <w:rPr>
          <w:rFonts w:hint="eastAsia" w:eastAsia="方正仿宋_GBK"/>
          <w:sz w:val="28"/>
          <w:szCs w:val="28"/>
        </w:rPr>
        <w:t>文件递交截止之日，不在重庆机场集团有限公司及重庆江北国际机场有限公司供应商黑名单之内。（须在响应文件中提供承诺并加盖</w:t>
      </w:r>
      <w:r>
        <w:rPr>
          <w:rFonts w:eastAsia="方正仿宋_GBK"/>
          <w:sz w:val="28"/>
          <w:szCs w:val="28"/>
        </w:rPr>
        <w:t>比选</w:t>
      </w:r>
      <w:r>
        <w:rPr>
          <w:rFonts w:hint="eastAsia" w:eastAsia="方正仿宋_GBK"/>
          <w:sz w:val="28"/>
          <w:szCs w:val="28"/>
        </w:rPr>
        <w:t>响应人</w:t>
      </w:r>
      <w:r>
        <w:rPr>
          <w:rFonts w:eastAsia="方正仿宋_GBK"/>
          <w:sz w:val="28"/>
          <w:szCs w:val="28"/>
        </w:rPr>
        <w:t>鲜</w:t>
      </w:r>
      <w:r>
        <w:rPr>
          <w:rFonts w:hint="eastAsia" w:eastAsia="方正仿宋_GBK"/>
          <w:sz w:val="28"/>
          <w:szCs w:val="28"/>
        </w:rPr>
        <w:t>章，格式自拟）</w:t>
      </w:r>
    </w:p>
    <w:p>
      <w:pPr>
        <w:widowControl/>
        <w:spacing w:line="600" w:lineRule="exact"/>
        <w:ind w:firstLine="560" w:firstLineChars="200"/>
        <w:jc w:val="left"/>
        <w:rPr>
          <w:rFonts w:eastAsia="方正仿宋_GBK"/>
          <w:sz w:val="28"/>
          <w:szCs w:val="28"/>
        </w:rPr>
      </w:pPr>
      <w:r>
        <w:rPr>
          <w:rFonts w:eastAsia="方正仿宋_GBK"/>
          <w:sz w:val="28"/>
          <w:szCs w:val="28"/>
        </w:rPr>
        <w:t>1.1.3法定代表人为同一个人的两个及两个以上法人，母公司、全资子公司及其控股公司，以及其他形式有管理关系的响应人，都不得在同一招标项目中同时投标。（提供承诺函并加盖比选响应人鲜章，格式自拟）</w:t>
      </w:r>
    </w:p>
    <w:p>
      <w:pPr>
        <w:widowControl/>
        <w:spacing w:line="600" w:lineRule="exact"/>
        <w:ind w:firstLine="560" w:firstLineChars="200"/>
        <w:jc w:val="left"/>
        <w:rPr>
          <w:rFonts w:eastAsia="方正仿宋_GBK"/>
          <w:sz w:val="28"/>
          <w:szCs w:val="28"/>
        </w:rPr>
      </w:pPr>
      <w:r>
        <w:rPr>
          <w:rFonts w:eastAsia="方正仿宋_GBK"/>
          <w:sz w:val="28"/>
          <w:szCs w:val="28"/>
        </w:rPr>
        <w:t>1.1.4本项目不接受联合体，不得转包、分包</w:t>
      </w:r>
      <w:r>
        <w:rPr>
          <w:rFonts w:hint="eastAsia" w:eastAsia="方正仿宋_GBK"/>
          <w:sz w:val="28"/>
          <w:szCs w:val="28"/>
        </w:rPr>
        <w:t>。</w:t>
      </w:r>
      <w:r>
        <w:rPr>
          <w:rFonts w:eastAsia="方正仿宋_GBK"/>
          <w:sz w:val="28"/>
          <w:szCs w:val="28"/>
        </w:rPr>
        <w:t>（提供承诺函并加盖比选响应人鲜章，格式自拟）</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600" w:lineRule="exact"/>
        <w:ind w:firstLine="560" w:firstLineChars="200"/>
        <w:jc w:val="left"/>
        <w:rPr>
          <w:rFonts w:eastAsia="方正仿宋_GBK"/>
          <w:sz w:val="28"/>
          <w:szCs w:val="28"/>
        </w:rPr>
      </w:pPr>
      <w:r>
        <w:rPr>
          <w:rFonts w:eastAsia="方正仿宋_GBK"/>
          <w:sz w:val="28"/>
          <w:szCs w:val="28"/>
        </w:rPr>
        <w:t>1.2.1 项目要求为：</w:t>
      </w:r>
      <w:r>
        <w:rPr>
          <w:rFonts w:hint="eastAsia" w:ascii="方正仿宋_GBK" w:hAnsi="方正仿宋_GBK" w:eastAsia="方正仿宋_GBK" w:cs="方正仿宋_GBK"/>
          <w:sz w:val="28"/>
          <w:szCs w:val="28"/>
          <w:u w:val="single"/>
        </w:rPr>
        <w:t>对两台纯电皮卡车进行改造，</w:t>
      </w:r>
      <w:r>
        <w:rPr>
          <w:rFonts w:hint="eastAsia" w:eastAsia="方正仿宋_GBK"/>
          <w:sz w:val="28"/>
          <w:szCs w:val="28"/>
        </w:rPr>
        <w:t>改造要求如下：</w:t>
      </w:r>
    </w:p>
    <w:p>
      <w:pPr>
        <w:widowControl/>
        <w:spacing w:line="600" w:lineRule="exact"/>
        <w:ind w:firstLine="560" w:firstLineChars="200"/>
        <w:jc w:val="left"/>
        <w:rPr>
          <w:rFonts w:eastAsia="方正仿宋_GBK"/>
          <w:sz w:val="28"/>
          <w:szCs w:val="28"/>
        </w:rPr>
      </w:pPr>
      <w:r>
        <w:rPr>
          <w:rFonts w:eastAsia="方正仿宋_GBK"/>
          <w:sz w:val="28"/>
          <w:szCs w:val="28"/>
        </w:rPr>
        <w:t>1.2.1.1两台纯电皮卡车均需在车辆尾箱安装发电机挡雨支架，车顶（车辆B柱处）安装监控和灯光底座支架</w:t>
      </w:r>
      <w:r>
        <w:rPr>
          <w:rFonts w:hint="eastAsia" w:eastAsia="方正仿宋_GBK"/>
          <w:sz w:val="28"/>
          <w:szCs w:val="28"/>
        </w:rPr>
        <w:t>，支架安装须牢固，支架材质为不锈钢</w:t>
      </w:r>
      <w:r>
        <w:rPr>
          <w:rFonts w:eastAsia="方正仿宋_GBK"/>
          <w:sz w:val="28"/>
          <w:szCs w:val="28"/>
        </w:rPr>
        <w:t>，纯电皮卡车车辆参数见图1，</w:t>
      </w:r>
      <w:r>
        <w:rPr>
          <w:rFonts w:hint="eastAsia" w:eastAsia="方正仿宋_GBK"/>
          <w:sz w:val="28"/>
          <w:szCs w:val="28"/>
        </w:rPr>
        <w:t>各比选响应人根据此参数对支架安装部分进行报价，最终安装以成交方实际测量并获得业主认可后才能实施</w:t>
      </w:r>
      <w:r>
        <w:rPr>
          <w:rFonts w:eastAsia="方正仿宋_GBK"/>
          <w:sz w:val="28"/>
          <w:szCs w:val="28"/>
        </w:rPr>
        <w:t>。</w:t>
      </w:r>
    </w:p>
    <w:p>
      <w:pPr>
        <w:pStyle w:val="2"/>
      </w:pPr>
      <w:r>
        <w:drawing>
          <wp:inline distT="0" distB="0" distL="114300" distR="114300">
            <wp:extent cx="4422140" cy="3411855"/>
            <wp:effectExtent l="0" t="0" r="16510" b="17145"/>
            <wp:docPr id="3" name="图片 3" descr="比选文件部分的车辆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比选文件部分的车辆信息"/>
                    <pic:cNvPicPr>
                      <a:picLocks noChangeAspect="1"/>
                    </pic:cNvPicPr>
                  </pic:nvPicPr>
                  <pic:blipFill>
                    <a:blip r:embed="rId12" cstate="print"/>
                    <a:stretch>
                      <a:fillRect/>
                    </a:stretch>
                  </pic:blipFill>
                  <pic:spPr>
                    <a:xfrm>
                      <a:off x="0" y="0"/>
                      <a:ext cx="4422140" cy="3411855"/>
                    </a:xfrm>
                    <a:prstGeom prst="rect">
                      <a:avLst/>
                    </a:prstGeom>
                  </pic:spPr>
                </pic:pic>
              </a:graphicData>
            </a:graphic>
          </wp:inline>
        </w:drawing>
      </w:r>
    </w:p>
    <w:p>
      <w:pPr>
        <w:widowControl/>
        <w:spacing w:line="600" w:lineRule="exact"/>
        <w:jc w:val="center"/>
        <w:rPr>
          <w:rFonts w:eastAsia="方正仿宋_GBK"/>
          <w:sz w:val="28"/>
          <w:szCs w:val="28"/>
        </w:rPr>
      </w:pPr>
      <w:r>
        <w:rPr>
          <w:rFonts w:eastAsia="方正仿宋_GBK"/>
          <w:sz w:val="28"/>
          <w:szCs w:val="28"/>
        </w:rPr>
        <w:t>图1 纯电皮卡车车辆参数</w:t>
      </w:r>
    </w:p>
    <w:p>
      <w:pPr>
        <w:widowControl/>
        <w:spacing w:line="600" w:lineRule="exact"/>
        <w:ind w:firstLine="560" w:firstLineChars="200"/>
        <w:jc w:val="left"/>
      </w:pPr>
      <w:r>
        <w:rPr>
          <w:rFonts w:eastAsia="方正仿宋_GBK"/>
          <w:sz w:val="28"/>
          <w:szCs w:val="28"/>
        </w:rPr>
        <w:t>1.2.1.2</w:t>
      </w:r>
      <w:r>
        <w:rPr>
          <w:rFonts w:hint="eastAsia" w:eastAsia="方正仿宋_GBK"/>
          <w:sz w:val="28"/>
          <w:szCs w:val="28"/>
        </w:rPr>
        <w:t>将</w:t>
      </w:r>
      <w:r>
        <w:rPr>
          <w:rFonts w:eastAsia="方正仿宋_GBK"/>
          <w:sz w:val="28"/>
          <w:szCs w:val="28"/>
        </w:rPr>
        <w:t>我部另两台车上的车载设备拆除，并将拆除后的车载设备、发电机安装在纯电皮卡车上</w:t>
      </w:r>
      <w:r>
        <w:rPr>
          <w:rFonts w:hint="eastAsia" w:eastAsia="方正仿宋_GBK"/>
          <w:sz w:val="28"/>
          <w:szCs w:val="28"/>
        </w:rPr>
        <w:t>，发电机开关改到驾驶舱且确保车载设备及发电机可正常运行</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w:t>
      </w:r>
      <w:r>
        <w:rPr>
          <w:rFonts w:hint="eastAsia" w:eastAsia="方正仿宋_GBK"/>
          <w:sz w:val="28"/>
          <w:szCs w:val="28"/>
        </w:rPr>
        <w:t>不</w:t>
      </w:r>
      <w:r>
        <w:rPr>
          <w:rFonts w:eastAsia="方正仿宋_GBK"/>
          <w:sz w:val="28"/>
          <w:szCs w:val="28"/>
        </w:rPr>
        <w:t>含税）应包括：</w:t>
      </w:r>
      <w:r>
        <w:rPr>
          <w:rFonts w:hint="eastAsia" w:eastAsia="方正仿宋_GBK"/>
          <w:sz w:val="28"/>
          <w:szCs w:val="28"/>
        </w:rPr>
        <w:t>支架安装、设备拆除、安装</w:t>
      </w:r>
      <w:r>
        <w:rPr>
          <w:rFonts w:hint="eastAsia" w:ascii="方正仿宋_GBK" w:hAnsi="方正仿宋_GBK" w:eastAsia="方正仿宋_GBK" w:cs="方正仿宋_GBK"/>
          <w:sz w:val="28"/>
          <w:szCs w:val="28"/>
        </w:rPr>
        <w:t>及涉及到的其他所有费用，本项目为包干价，不再另行增加费用</w:t>
      </w:r>
      <w:r>
        <w:rPr>
          <w:rFonts w:hint="eastAsia" w:ascii="方正仿宋_GBK" w:hAnsi="方正仿宋_GBK" w:eastAsia="方正仿宋_GBK" w:cs="方正仿宋_GBK"/>
          <w:sz w:val="28"/>
          <w:szCs w:val="28"/>
          <w:u w:val="single"/>
        </w:rPr>
        <w:t>。</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含增值税）为人民币</w:t>
      </w:r>
      <w:r>
        <w:rPr>
          <w:rFonts w:hint="eastAsia" w:eastAsia="方正仿宋_GBK"/>
          <w:sz w:val="28"/>
          <w:szCs w:val="28"/>
          <w:lang w:val="en-US" w:eastAsia="zh-CN"/>
        </w:rPr>
        <w:t>30000</w:t>
      </w:r>
      <w:r>
        <w:rPr>
          <w:rFonts w:eastAsia="方正仿宋_GBK"/>
          <w:sz w:val="28"/>
          <w:szCs w:val="28"/>
        </w:rPr>
        <w:t>元（大写金额：</w:t>
      </w:r>
      <w:r>
        <w:rPr>
          <w:rFonts w:hint="eastAsia" w:eastAsia="方正仿宋_GBK"/>
          <w:sz w:val="28"/>
          <w:szCs w:val="28"/>
        </w:rPr>
        <w:t>叁万元整</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pStyle w:val="3"/>
        <w:ind w:firstLine="562"/>
        <w:jc w:val="both"/>
        <w:rPr>
          <w:rFonts w:ascii="Times New Roman" w:eastAsia="方正仿宋_GBK"/>
          <w:bCs/>
          <w:kern w:val="0"/>
          <w:sz w:val="28"/>
          <w:szCs w:val="28"/>
        </w:rPr>
      </w:pPr>
      <w:r>
        <w:rPr>
          <w:rFonts w:ascii="Times New Roman" w:eastAsia="方正仿宋_GBK"/>
          <w:bCs/>
          <w:kern w:val="0"/>
          <w:sz w:val="28"/>
          <w:szCs w:val="28"/>
        </w:rPr>
        <w:t>1</w:t>
      </w:r>
      <w:r>
        <w:rPr>
          <w:rFonts w:hint="eastAsia" w:ascii="Times New Roman" w:eastAsia="方正仿宋_GBK"/>
          <w:bCs/>
          <w:kern w:val="0"/>
          <w:sz w:val="28"/>
          <w:szCs w:val="28"/>
        </w:rPr>
        <w:t>.</w:t>
      </w:r>
      <w:r>
        <w:rPr>
          <w:rFonts w:ascii="Times New Roman" w:eastAsia="方正仿宋_GBK"/>
          <w:bCs/>
          <w:kern w:val="0"/>
          <w:sz w:val="28"/>
          <w:szCs w:val="28"/>
        </w:rPr>
        <w:t>3 验收标准</w:t>
      </w:r>
    </w:p>
    <w:p>
      <w:pPr>
        <w:spacing w:line="360" w:lineRule="auto"/>
        <w:ind w:firstLine="560" w:firstLineChars="200"/>
        <w:rPr>
          <w:rFonts w:eastAsia="方正仿宋_GBK"/>
          <w:b/>
          <w:sz w:val="28"/>
          <w:szCs w:val="28"/>
        </w:rPr>
      </w:pPr>
      <w:r>
        <w:rPr>
          <w:rFonts w:eastAsia="方正仿宋_GBK"/>
          <w:sz w:val="28"/>
          <w:szCs w:val="28"/>
        </w:rPr>
        <w:t>按照1.2项目要求的内容标准进行验收</w:t>
      </w:r>
      <w:r>
        <w:rPr>
          <w:rFonts w:hint="eastAsia" w:eastAsia="方正仿宋_GBK"/>
          <w:sz w:val="28"/>
          <w:szCs w:val="28"/>
        </w:rPr>
        <w:t>。</w:t>
      </w:r>
    </w:p>
    <w:p>
      <w:pPr>
        <w:spacing w:line="360" w:lineRule="auto"/>
        <w:ind w:firstLine="560"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hint="eastAsia" w:ascii="方正仿宋_GBK" w:hAnsi="方正仿宋_GBK" w:eastAsia="方正仿宋_GBK" w:cs="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lang w:val="en-US" w:eastAsia="zh-CN"/>
        </w:rPr>
        <w:t>30000</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比选文件要求</w:t>
      </w:r>
      <w:r>
        <w:rPr>
          <w:rFonts w:eastAsia="方正仿宋_GBK"/>
          <w:kern w:val="0"/>
          <w:sz w:val="28"/>
          <w:szCs w:val="28"/>
        </w:rPr>
        <w:t>提供该</w:t>
      </w:r>
      <w:r>
        <w:rPr>
          <w:rFonts w:hint="eastAsia" w:eastAsia="方正仿宋_GBK"/>
          <w:kern w:val="0"/>
          <w:sz w:val="28"/>
          <w:szCs w:val="28"/>
        </w:rPr>
        <w:t>项目</w:t>
      </w:r>
      <w:r>
        <w:rPr>
          <w:rFonts w:eastAsia="方正仿宋_GBK"/>
          <w:kern w:val="0"/>
          <w:sz w:val="28"/>
          <w:szCs w:val="28"/>
        </w:rPr>
        <w:t>的报价，报价包括但不限于</w:t>
      </w:r>
      <w:r>
        <w:rPr>
          <w:rFonts w:hint="eastAsia" w:eastAsia="方正仿宋_GBK"/>
          <w:kern w:val="0"/>
          <w:sz w:val="28"/>
          <w:szCs w:val="28"/>
        </w:rPr>
        <w:t>改造所需材料</w:t>
      </w:r>
      <w:r>
        <w:rPr>
          <w:rFonts w:eastAsia="方正仿宋_GBK"/>
          <w:kern w:val="0"/>
          <w:sz w:val="28"/>
          <w:szCs w:val="28"/>
        </w:rPr>
        <w:t>采购、运输、</w:t>
      </w:r>
      <w:r>
        <w:rPr>
          <w:rFonts w:hint="eastAsia" w:eastAsia="方正仿宋_GBK"/>
          <w:kern w:val="0"/>
          <w:sz w:val="28"/>
          <w:szCs w:val="28"/>
        </w:rPr>
        <w:t>安装</w:t>
      </w:r>
      <w:r>
        <w:rPr>
          <w:rFonts w:eastAsia="方正仿宋_GBK"/>
          <w:kern w:val="0"/>
          <w:sz w:val="28"/>
          <w:szCs w:val="28"/>
        </w:rPr>
        <w:t>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eastAsia="方正仿宋_GBK"/>
          <w:kern w:val="0"/>
          <w:sz w:val="28"/>
          <w:szCs w:val="28"/>
        </w:rPr>
        <w:t>2</w:t>
      </w:r>
      <w:r>
        <w:rPr>
          <w:rFonts w:eastAsia="方正仿宋_GBK"/>
          <w:kern w:val="0"/>
          <w:sz w:val="28"/>
          <w:szCs w:val="28"/>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hint="eastAsia" w:ascii="方正仿宋_GBK" w:hAnsi="方正仿宋_GBK" w:eastAsia="方正仿宋_GBK" w:cs="方正仿宋_GBK"/>
          <w:bCs/>
          <w:sz w:val="28"/>
          <w:szCs w:val="28"/>
          <w:u w:val="single"/>
        </w:rPr>
        <w:t>有效最低价</w:t>
      </w:r>
      <w:r>
        <w:rPr>
          <w:rFonts w:hint="eastAsia" w:ascii="方正仿宋_GBK" w:hAnsi="方正仿宋_GBK" w:eastAsia="方正仿宋_GBK" w:cs="方正仿宋_GBK"/>
          <w:bCs/>
          <w:sz w:val="28"/>
          <w:szCs w:val="28"/>
        </w:rPr>
        <w:t>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 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0"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12</w:t>
      </w:r>
      <w:r>
        <w:rPr>
          <w:rFonts w:eastAsia="方正仿宋_GBK"/>
          <w:sz w:val="28"/>
          <w:szCs w:val="28"/>
          <w:u w:val="single"/>
        </w:rPr>
        <w:t>月</w:t>
      </w:r>
      <w:r>
        <w:rPr>
          <w:rFonts w:hint="eastAsia" w:eastAsia="方正仿宋_GBK"/>
          <w:sz w:val="28"/>
          <w:szCs w:val="28"/>
          <w:u w:val="single"/>
          <w:lang w:val="en-US" w:eastAsia="zh-CN"/>
        </w:rPr>
        <w:t>8</w:t>
      </w:r>
      <w:r>
        <w:rPr>
          <w:rFonts w:eastAsia="方正仿宋_GBK"/>
          <w:sz w:val="28"/>
          <w:szCs w:val="28"/>
          <w:u w:val="single"/>
        </w:rPr>
        <w:t>日</w:t>
      </w:r>
      <w:r>
        <w:rPr>
          <w:rFonts w:eastAsia="方正仿宋_GBK"/>
          <w:sz w:val="28"/>
          <w:szCs w:val="28"/>
        </w:rPr>
        <w:t>由重庆江北国际机场有限公司飞行区</w:t>
      </w:r>
      <w:r>
        <w:rPr>
          <w:rFonts w:hint="eastAsia" w:eastAsia="方正仿宋_GBK"/>
          <w:sz w:val="28"/>
          <w:szCs w:val="28"/>
          <w:lang w:val="en-US" w:eastAsia="zh-CN"/>
        </w:rPr>
        <w:t>航务</w:t>
      </w:r>
      <w:r>
        <w:rPr>
          <w:rFonts w:eastAsia="方正仿宋_GBK"/>
          <w:sz w:val="28"/>
          <w:szCs w:val="28"/>
        </w:rPr>
        <w:t>管理部在重庆江北国际机场官方网站发布。</w:t>
      </w:r>
    </w:p>
    <w:p>
      <w:pPr>
        <w:pStyle w:val="3"/>
        <w:ind w:firstLine="560"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10</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eastAsia" w:eastAsia="方正仿宋_GBK"/>
          <w:kern w:val="0"/>
          <w:sz w:val="28"/>
          <w:szCs w:val="28"/>
        </w:rPr>
        <w:t>4</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12</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无</w:t>
      </w:r>
      <w:r>
        <w:rPr>
          <w:rFonts w:eastAsia="方正仿宋_GBK"/>
          <w:sz w:val="28"/>
          <w:szCs w:val="28"/>
        </w:rPr>
        <w:t>。</w:t>
      </w:r>
    </w:p>
    <w:p>
      <w:pPr>
        <w:spacing w:line="360" w:lineRule="auto"/>
        <w:ind w:firstLine="560"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600" w:lineRule="exact"/>
        <w:ind w:firstLine="560" w:firstLineChars="200"/>
        <w:jc w:val="left"/>
        <w:rPr>
          <w:rFonts w:eastAsia="方正仿宋_GBK"/>
          <w:sz w:val="28"/>
          <w:szCs w:val="28"/>
        </w:rPr>
      </w:pPr>
      <w:r>
        <w:rPr>
          <w:rFonts w:hint="eastAsia" w:eastAsia="方正仿宋_GBK"/>
          <w:kern w:val="0"/>
          <w:sz w:val="28"/>
          <w:szCs w:val="28"/>
        </w:rPr>
        <w:t>6.1</w:t>
      </w:r>
      <w:r>
        <w:rPr>
          <w:rFonts w:eastAsia="方正仿宋_GBK"/>
          <w:kern w:val="0"/>
          <w:sz w:val="28"/>
          <w:szCs w:val="28"/>
        </w:rPr>
        <w:t>安装结束后经双方书面确认验收合格后，</w:t>
      </w:r>
      <w:r>
        <w:rPr>
          <w:rFonts w:hint="eastAsia" w:eastAsia="方正仿宋_GBK"/>
          <w:kern w:val="0"/>
          <w:sz w:val="28"/>
          <w:szCs w:val="28"/>
        </w:rPr>
        <w:t>成交方</w:t>
      </w:r>
      <w:r>
        <w:rPr>
          <w:rFonts w:eastAsia="方正仿宋_GBK"/>
          <w:kern w:val="0"/>
          <w:sz w:val="28"/>
          <w:szCs w:val="28"/>
        </w:rPr>
        <w:t>向</w:t>
      </w:r>
      <w:r>
        <w:rPr>
          <w:rFonts w:hint="eastAsia" w:eastAsia="方正仿宋_GBK"/>
          <w:kern w:val="0"/>
          <w:sz w:val="28"/>
          <w:szCs w:val="28"/>
        </w:rPr>
        <w:t>业主</w:t>
      </w:r>
      <w:r>
        <w:rPr>
          <w:rFonts w:eastAsia="方正仿宋_GBK"/>
          <w:kern w:val="0"/>
          <w:sz w:val="28"/>
          <w:szCs w:val="28"/>
        </w:rPr>
        <w:t>开具合同</w:t>
      </w:r>
      <w:r>
        <w:rPr>
          <w:rFonts w:eastAsia="方正仿宋_GBK"/>
          <w:sz w:val="28"/>
          <w:szCs w:val="28"/>
        </w:rPr>
        <w:t>金额的正规增值税发票。甲方在收到有效资料45个工作日内一次性向成交方支付所有费用。</w:t>
      </w:r>
    </w:p>
    <w:p>
      <w:pPr>
        <w:widowControl/>
        <w:spacing w:line="600" w:lineRule="exact"/>
        <w:ind w:firstLine="560" w:firstLineChars="200"/>
        <w:jc w:val="left"/>
        <w:rPr>
          <w:rFonts w:eastAsia="方正仿宋_GBK"/>
          <w:sz w:val="28"/>
          <w:szCs w:val="28"/>
        </w:rPr>
      </w:pPr>
      <w:r>
        <w:rPr>
          <w:rFonts w:hint="eastAsia" w:eastAsia="方正仿宋_GBK"/>
          <w:sz w:val="28"/>
          <w:szCs w:val="28"/>
        </w:rPr>
        <w:t>在合同履行期间，相应税款根据法律规定缴纳。如税率发生国家法律调整，合同含税价=当前合同约定的不含税价*（1+调整后的增值税税率）。如果成交单位提供增值税普通发票，业主支付金额为合同约定不含增值税金额；若成交单位提供增值税专用发票，业主实际支付金额=不含增值税金额+增值税税额。</w:t>
      </w:r>
    </w:p>
    <w:p>
      <w:pPr>
        <w:widowControl/>
        <w:spacing w:line="600" w:lineRule="exact"/>
        <w:ind w:firstLine="560" w:firstLineChars="200"/>
        <w:jc w:val="left"/>
        <w:rPr>
          <w:rFonts w:eastAsia="方正仿宋_GBK"/>
          <w:sz w:val="28"/>
          <w:szCs w:val="28"/>
        </w:rPr>
      </w:pPr>
      <w:r>
        <w:rPr>
          <w:rFonts w:hint="eastAsia" w:eastAsia="方正仿宋_GBK"/>
          <w:sz w:val="28"/>
          <w:szCs w:val="28"/>
        </w:rPr>
        <w:t>6.2</w:t>
      </w:r>
      <w:r>
        <w:rPr>
          <w:rFonts w:eastAsia="方正仿宋_GBK"/>
          <w:sz w:val="28"/>
          <w:szCs w:val="28"/>
        </w:rPr>
        <w:t>支付方式：银行转账或开具银行承兑汇票</w:t>
      </w:r>
    </w:p>
    <w:p>
      <w:pPr>
        <w:spacing w:line="360" w:lineRule="auto"/>
        <w:ind w:firstLine="549" w:firstLineChars="196"/>
        <w:rPr>
          <w:rFonts w:hint="eastAsia" w:eastAsia="方正仿宋_GBK"/>
          <w:b/>
          <w:sz w:val="28"/>
          <w:szCs w:val="28"/>
          <w:lang w:val="en-US" w:eastAsia="zh-CN"/>
        </w:rPr>
      </w:pPr>
      <w:r>
        <w:rPr>
          <w:rFonts w:hint="eastAsia" w:eastAsia="方正仿宋_GBK"/>
          <w:b/>
          <w:sz w:val="28"/>
          <w:szCs w:val="28"/>
        </w:rPr>
        <w:t>七</w:t>
      </w:r>
      <w:r>
        <w:rPr>
          <w:rFonts w:eastAsia="方正仿宋_GBK"/>
          <w:b/>
          <w:sz w:val="28"/>
          <w:szCs w:val="28"/>
        </w:rPr>
        <w:t>、工期/到货时间</w:t>
      </w:r>
      <w:r>
        <w:rPr>
          <w:rFonts w:hint="eastAsia" w:eastAsia="方正仿宋_GBK"/>
          <w:b/>
          <w:sz w:val="28"/>
          <w:szCs w:val="28"/>
          <w:lang w:val="en-US" w:eastAsia="zh-CN"/>
        </w:rPr>
        <w:t xml:space="preserve"> </w:t>
      </w:r>
    </w:p>
    <w:p>
      <w:pPr>
        <w:spacing w:line="360" w:lineRule="auto"/>
        <w:ind w:firstLine="560" w:firstLineChars="200"/>
        <w:rPr>
          <w:rFonts w:eastAsia="方正仿宋_GBK"/>
          <w:sz w:val="28"/>
          <w:szCs w:val="28"/>
        </w:rPr>
      </w:pPr>
      <w:r>
        <w:rPr>
          <w:rFonts w:eastAsia="方正仿宋_GBK"/>
          <w:sz w:val="28"/>
          <w:szCs w:val="28"/>
        </w:rPr>
        <w:t>自</w:t>
      </w:r>
      <w:r>
        <w:rPr>
          <w:rFonts w:hint="eastAsia" w:eastAsia="方正仿宋_GBK"/>
          <w:sz w:val="28"/>
          <w:szCs w:val="28"/>
        </w:rPr>
        <w:t>合同生效之日</w:t>
      </w:r>
      <w:r>
        <w:rPr>
          <w:rFonts w:eastAsia="方正仿宋_GBK"/>
          <w:sz w:val="28"/>
          <w:szCs w:val="28"/>
        </w:rPr>
        <w:t>起计算，</w:t>
      </w:r>
      <w:r>
        <w:rPr>
          <w:rFonts w:hint="eastAsia" w:eastAsia="方正仿宋_GBK"/>
          <w:sz w:val="28"/>
          <w:szCs w:val="28"/>
        </w:rPr>
        <w:t>工期90日历天</w:t>
      </w:r>
      <w:r>
        <w:rPr>
          <w:rFonts w:eastAsia="方正仿宋_GBK"/>
          <w:sz w:val="28"/>
          <w:szCs w:val="28"/>
        </w:rPr>
        <w:t>。</w:t>
      </w:r>
    </w:p>
    <w:p>
      <w:pPr>
        <w:numPr>
          <w:ilvl w:val="0"/>
          <w:numId w:val="1"/>
        </w:numPr>
        <w:spacing w:line="360" w:lineRule="auto"/>
        <w:ind w:firstLine="560" w:firstLineChars="200"/>
        <w:rPr>
          <w:rFonts w:eastAsia="方正仿宋_GBK"/>
          <w:b/>
          <w:sz w:val="28"/>
          <w:szCs w:val="28"/>
        </w:rPr>
      </w:pPr>
      <w:r>
        <w:rPr>
          <w:rFonts w:eastAsia="方正仿宋_GBK"/>
          <w:b/>
          <w:sz w:val="28"/>
          <w:szCs w:val="28"/>
        </w:rPr>
        <w:t>质保期</w:t>
      </w:r>
    </w:p>
    <w:p>
      <w:pPr>
        <w:spacing w:line="360" w:lineRule="auto"/>
        <w:ind w:firstLine="560" w:firstLineChars="200"/>
        <w:rPr>
          <w:rFonts w:eastAsia="方正仿宋_GBK"/>
          <w:sz w:val="28"/>
          <w:szCs w:val="28"/>
        </w:rPr>
      </w:pPr>
      <w:r>
        <w:rPr>
          <w:rFonts w:eastAsia="方正仿宋_GBK"/>
          <w:sz w:val="28"/>
          <w:szCs w:val="28"/>
        </w:rPr>
        <w:t>无。</w:t>
      </w:r>
    </w:p>
    <w:p>
      <w:pPr>
        <w:widowControl/>
        <w:adjustRightInd w:val="0"/>
        <w:snapToGrid w:val="0"/>
        <w:spacing w:line="360" w:lineRule="auto"/>
        <w:ind w:firstLine="549"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hint="eastAsia" w:ascii="方正仿宋_GBK" w:hAnsi="方正仿宋_GBK" w:eastAsia="方正仿宋_GBK" w:cs="方正仿宋_GBK"/>
          <w:sz w:val="28"/>
          <w:szCs w:val="28"/>
        </w:rPr>
        <w:t>注：比选响应有效期作投标有效期理解。</w:t>
      </w:r>
    </w:p>
    <w:p>
      <w:pPr>
        <w:widowControl/>
        <w:adjustRightInd w:val="0"/>
        <w:snapToGrid w:val="0"/>
        <w:spacing w:line="360" w:lineRule="auto"/>
        <w:ind w:firstLine="549"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w:t>
      </w:r>
      <w:r>
        <w:rPr>
          <w:rFonts w:hint="eastAsia" w:ascii="方正仿宋_GBK" w:hAnsi="方正仿宋_GBK" w:eastAsia="方正仿宋_GBK" w:cs="方正仿宋_GBK"/>
          <w:sz w:val="28"/>
          <w:szCs w:val="28"/>
          <w:u w:val="single"/>
          <w:lang w:val="zh-CN"/>
        </w:rPr>
        <w:t>改造的支架、线路安装</w:t>
      </w:r>
      <w:r>
        <w:rPr>
          <w:rFonts w:hint="eastAsia" w:ascii="方正仿宋_GBK" w:hAnsi="方正仿宋_GBK" w:eastAsia="方正仿宋_GBK" w:cs="方正仿宋_GBK"/>
          <w:sz w:val="28"/>
          <w:szCs w:val="28"/>
          <w:lang w:val="zh-CN"/>
        </w:rPr>
        <w:t>的所有费用，报价应包括拟提供</w:t>
      </w:r>
      <w:r>
        <w:rPr>
          <w:rFonts w:hint="eastAsia" w:ascii="方正仿宋_GBK" w:hAnsi="方正仿宋_GBK" w:eastAsia="方正仿宋_GBK" w:cs="方正仿宋_GBK"/>
          <w:sz w:val="28"/>
          <w:szCs w:val="28"/>
          <w:u w:val="single"/>
          <w:lang w:val="zh-CN"/>
        </w:rPr>
        <w:t>安装、调试和服务等</w:t>
      </w:r>
      <w:r>
        <w:rPr>
          <w:rFonts w:hint="eastAsia" w:ascii="方正仿宋_GBK" w:hAnsi="方正仿宋_GBK" w:eastAsia="方正仿宋_GBK" w:cs="方正仿宋_GBK"/>
          <w:sz w:val="28"/>
          <w:szCs w:val="28"/>
          <w:lang w:val="zh-CN"/>
        </w:rPr>
        <w:t>全部费用，报价为不含税报价，增值税税率单列。</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主要包括营业执照（复印件加盖鲜章）</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法定代表人授权书（响应文件格式三）。</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10.2.5</w:t>
      </w:r>
      <w:r>
        <w:rPr>
          <w:rFonts w:eastAsia="方正仿宋_GBK"/>
          <w:sz w:val="28"/>
          <w:szCs w:val="28"/>
          <w:lang w:val="zh-CN"/>
        </w:rPr>
        <w:t>技术部分。比选响应人应按照比选文件要求</w:t>
      </w:r>
      <w:r>
        <w:rPr>
          <w:rFonts w:hint="eastAsia" w:eastAsia="方正仿宋_GBK"/>
          <w:sz w:val="28"/>
          <w:szCs w:val="28"/>
        </w:rPr>
        <w:t>报出符合本项目项目要求的响应文件</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主要包括</w:t>
      </w:r>
      <w:r>
        <w:rPr>
          <w:rFonts w:hint="eastAsia" w:eastAsia="方正仿宋_GBK"/>
          <w:color w:val="000000" w:themeColor="text1"/>
          <w:sz w:val="28"/>
          <w:szCs w:val="28"/>
          <w14:textFill>
            <w14:solidFill>
              <w14:schemeClr w14:val="tx1"/>
            </w14:solidFill>
          </w14:textFill>
        </w:rPr>
        <w:t>支架、线路的安装</w:t>
      </w:r>
      <w:r>
        <w:rPr>
          <w:rFonts w:eastAsia="方正仿宋_GBK"/>
          <w:color w:val="000000" w:themeColor="text1"/>
          <w:sz w:val="28"/>
          <w:szCs w:val="28"/>
          <w:lang w:val="zh-CN"/>
          <w14:textFill>
            <w14:solidFill>
              <w14:schemeClr w14:val="tx1"/>
            </w14:solidFill>
          </w14:textFill>
        </w:rPr>
        <w:t>，</w:t>
      </w:r>
      <w:r>
        <w:rPr>
          <w:rFonts w:eastAsia="方正仿宋_GBK"/>
          <w:sz w:val="28"/>
          <w:szCs w:val="28"/>
          <w:lang w:val="zh-CN"/>
        </w:rPr>
        <w:t>如果提供的材料和服务与</w:t>
      </w:r>
      <w:r>
        <w:rPr>
          <w:rFonts w:eastAsia="方正仿宋_GBK"/>
          <w:sz w:val="28"/>
          <w:szCs w:val="28"/>
        </w:rPr>
        <w:t>比选</w:t>
      </w:r>
      <w:r>
        <w:rPr>
          <w:rFonts w:eastAsia="方正仿宋_GBK"/>
          <w:sz w:val="28"/>
          <w:szCs w:val="28"/>
          <w:lang w:val="zh-CN"/>
        </w:rPr>
        <w:t>文件要求有偏差，必须详细说明，</w:t>
      </w:r>
      <w:r>
        <w:rPr>
          <w:rFonts w:eastAsia="方正仿宋_GBK"/>
          <w:sz w:val="28"/>
          <w:szCs w:val="28"/>
        </w:rPr>
        <w:t>须经比选小组评定和采购人许可，才能作为</w:t>
      </w:r>
      <w:r>
        <w:rPr>
          <w:rFonts w:hint="eastAsia" w:eastAsia="方正仿宋_GBK"/>
          <w:sz w:val="28"/>
          <w:szCs w:val="28"/>
        </w:rPr>
        <w:t>比选响应人</w:t>
      </w:r>
      <w:r>
        <w:rPr>
          <w:rFonts w:eastAsia="方正仿宋_GBK"/>
          <w:sz w:val="28"/>
          <w:szCs w:val="28"/>
        </w:rPr>
        <w:t>实质性响应。(</w:t>
      </w:r>
      <w:r>
        <w:rPr>
          <w:rFonts w:hint="eastAsia" w:eastAsia="方正仿宋_GBK"/>
          <w:sz w:val="28"/>
          <w:szCs w:val="28"/>
        </w:rPr>
        <w:t>格式自拟</w:t>
      </w:r>
      <w:r>
        <w:rPr>
          <w:rFonts w:eastAsia="方正仿宋_GBK"/>
          <w:sz w:val="28"/>
          <w:szCs w:val="28"/>
        </w:rPr>
        <w:t>)</w:t>
      </w:r>
    </w:p>
    <w:p>
      <w:pPr>
        <w:autoSpaceDE w:val="0"/>
        <w:autoSpaceDN w:val="0"/>
        <w:adjustRightInd w:val="0"/>
        <w:spacing w:line="360" w:lineRule="auto"/>
        <w:ind w:firstLine="548" w:firstLineChars="196"/>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5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sz w:val="28"/>
          <w:szCs w:val="28"/>
          <w:u w:val="single"/>
          <w:lang w:val="zh-CN"/>
        </w:rPr>
        <w:t>纸质文件一式</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zh-CN"/>
        </w:rPr>
        <w:t>份</w:t>
      </w:r>
      <w:r>
        <w:rPr>
          <w:rFonts w:hint="eastAsia" w:ascii="方正仿宋_GBK" w:hAnsi="方正仿宋_GBK" w:eastAsia="方正仿宋_GBK" w:cs="方正仿宋_GBK"/>
          <w:b/>
          <w:bCs/>
          <w:sz w:val="28"/>
          <w:szCs w:val="28"/>
          <w:u w:val="single"/>
          <w:lang w:val="zh-CN"/>
        </w:rPr>
        <w:t>。</w:t>
      </w:r>
    </w:p>
    <w:p>
      <w:pPr>
        <w:autoSpaceDE w:val="0"/>
        <w:autoSpaceDN w:val="0"/>
        <w:adjustRightInd w:val="0"/>
        <w:spacing w:line="360" w:lineRule="auto"/>
        <w:ind w:firstLine="549"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rPr>
        <w:t>11</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15</w:t>
      </w:r>
      <w:r>
        <w:rPr>
          <w:rFonts w:eastAsia="方正仿宋_GBK"/>
          <w:kern w:val="0"/>
          <w:sz w:val="28"/>
          <w:szCs w:val="28"/>
          <w:u w:val="single"/>
        </w:rPr>
        <w:t>日</w:t>
      </w:r>
      <w:r>
        <w:rPr>
          <w:rFonts w:hint="eastAsia" w:eastAsia="方正仿宋_GBK"/>
          <w:kern w:val="0"/>
          <w:sz w:val="28"/>
          <w:szCs w:val="28"/>
          <w:u w:val="single"/>
          <w:lang w:val="en-US" w:eastAsia="zh-CN"/>
        </w:rPr>
        <w:t>09:30</w:t>
      </w:r>
      <w:r>
        <w:rPr>
          <w:rFonts w:eastAsia="方正仿宋_GBK"/>
          <w:kern w:val="0"/>
          <w:sz w:val="28"/>
          <w:szCs w:val="28"/>
          <w:u w:val="single"/>
        </w:rPr>
        <w:t>至</w:t>
      </w:r>
      <w:r>
        <w:rPr>
          <w:rFonts w:hint="eastAsia" w:eastAsia="方正仿宋_GBK"/>
          <w:kern w:val="0"/>
          <w:sz w:val="28"/>
          <w:szCs w:val="28"/>
          <w:u w:val="single"/>
          <w:lang w:val="en-US" w:eastAsia="zh-CN"/>
        </w:rPr>
        <w:t>10:00</w:t>
      </w:r>
      <w:r>
        <w:rPr>
          <w:rFonts w:eastAsia="方正仿宋_GBK"/>
          <w:kern w:val="0"/>
          <w:sz w:val="28"/>
          <w:szCs w:val="28"/>
        </w:rPr>
        <w:t>送到重庆江北国际机场有限公司飞行区</w:t>
      </w:r>
      <w:r>
        <w:rPr>
          <w:rFonts w:hint="eastAsia" w:eastAsia="方正仿宋_GBK"/>
          <w:kern w:val="0"/>
          <w:sz w:val="28"/>
          <w:szCs w:val="28"/>
          <w:lang w:val="en-US" w:eastAsia="zh-CN"/>
        </w:rPr>
        <w:t>航务</w:t>
      </w:r>
      <w:r>
        <w:rPr>
          <w:rFonts w:eastAsia="方正仿宋_GBK"/>
          <w:kern w:val="0"/>
          <w:sz w:val="28"/>
          <w:szCs w:val="28"/>
        </w:rPr>
        <w:t>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15</w:t>
      </w:r>
      <w:r>
        <w:rPr>
          <w:rFonts w:eastAsia="方正仿宋_GBK"/>
          <w:kern w:val="0"/>
          <w:sz w:val="28"/>
          <w:szCs w:val="28"/>
          <w:u w:val="single"/>
        </w:rPr>
        <w:t>日</w:t>
      </w:r>
      <w:r>
        <w:rPr>
          <w:rFonts w:hint="eastAsia" w:eastAsia="方正仿宋_GBK"/>
          <w:kern w:val="0"/>
          <w:sz w:val="28"/>
          <w:szCs w:val="28"/>
          <w:u w:val="single"/>
          <w:lang w:val="en-US" w:eastAsia="zh-CN"/>
        </w:rPr>
        <w:t>10:00</w:t>
      </w:r>
      <w:r>
        <w:rPr>
          <w:rFonts w:eastAsia="方正仿宋_GBK"/>
          <w:sz w:val="28"/>
          <w:szCs w:val="28"/>
        </w:rPr>
        <w:t>在</w:t>
      </w:r>
      <w:r>
        <w:rPr>
          <w:rFonts w:eastAsia="方正仿宋_GBK"/>
          <w:kern w:val="0"/>
          <w:sz w:val="28"/>
          <w:szCs w:val="28"/>
        </w:rPr>
        <w:t>重庆江北国际机场有限公司飞行区</w:t>
      </w:r>
      <w:r>
        <w:rPr>
          <w:rFonts w:hint="eastAsia" w:eastAsia="方正仿宋_GBK"/>
          <w:kern w:val="0"/>
          <w:sz w:val="28"/>
          <w:szCs w:val="28"/>
          <w:lang w:val="en-US" w:eastAsia="zh-CN"/>
        </w:rPr>
        <w:t>航务</w:t>
      </w:r>
      <w:r>
        <w:rPr>
          <w:rFonts w:eastAsia="方正仿宋_GBK"/>
          <w:kern w:val="0"/>
          <w:sz w:val="28"/>
          <w:szCs w:val="28"/>
        </w:rPr>
        <w:t>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b/>
          <w:bCs/>
          <w:sz w:val="28"/>
          <w:szCs w:val="28"/>
        </w:rPr>
        <w:t>比选开始前，各比选响应人须在48小时前，咨询重庆江北国际机场疫情防控最新要求，并按要求准备相关材料。疫情防控专班电话：67153735、67153452.</w:t>
      </w:r>
      <w:r>
        <w:rPr>
          <w:rFonts w:eastAsia="方正仿宋_GBK"/>
          <w:b/>
          <w:bCs/>
          <w:sz w:val="28"/>
          <w:szCs w:val="28"/>
        </w:rPr>
        <w:t>并配合我部完成相关检查登记后</w:t>
      </w:r>
      <w:r>
        <w:rPr>
          <w:rFonts w:hint="eastAsia" w:eastAsia="方正仿宋_GBK"/>
          <w:b/>
          <w:bCs/>
          <w:sz w:val="28"/>
          <w:szCs w:val="28"/>
        </w:rPr>
        <w:t>，</w:t>
      </w:r>
      <w:r>
        <w:rPr>
          <w:rFonts w:eastAsia="方正仿宋_GBK"/>
          <w:sz w:val="28"/>
          <w:szCs w:val="28"/>
        </w:rPr>
        <w:t>在</w:t>
      </w:r>
      <w:r>
        <w:rPr>
          <w:rFonts w:eastAsia="方正仿宋_GBK"/>
          <w:kern w:val="0"/>
          <w:sz w:val="28"/>
          <w:szCs w:val="28"/>
        </w:rPr>
        <w:t>重庆江北国际机场有限公司</w:t>
      </w:r>
      <w:r>
        <w:rPr>
          <w:rFonts w:eastAsia="方正仿宋_GBK"/>
          <w:sz w:val="28"/>
          <w:szCs w:val="28"/>
        </w:rPr>
        <w:t>飞行区</w:t>
      </w:r>
      <w:r>
        <w:rPr>
          <w:rFonts w:hint="eastAsia" w:eastAsia="方正仿宋_GBK"/>
          <w:sz w:val="28"/>
          <w:szCs w:val="28"/>
          <w:lang w:val="en-US" w:eastAsia="zh-CN"/>
        </w:rPr>
        <w:t>航务</w:t>
      </w:r>
      <w:r>
        <w:rPr>
          <w:rFonts w:eastAsia="方正仿宋_GBK"/>
          <w:sz w:val="28"/>
          <w:szCs w:val="28"/>
        </w:rPr>
        <w:t>管理部</w:t>
      </w:r>
      <w:r>
        <w:rPr>
          <w:rFonts w:eastAsia="方正仿宋_GBK"/>
          <w:kern w:val="0"/>
          <w:sz w:val="28"/>
          <w:szCs w:val="28"/>
        </w:rPr>
        <w:t>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49"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黑体"/>
          <w:sz w:val="24"/>
        </w:rPr>
      </w:pPr>
      <w:r>
        <w:rPr>
          <w:rFonts w:eastAsia="方正仿宋_GBK"/>
          <w:sz w:val="28"/>
          <w:szCs w:val="28"/>
        </w:rPr>
        <w:t>邮编：401120</w:t>
      </w:r>
      <w:bookmarkStart w:id="0" w:name="_Hlk18508484"/>
    </w:p>
    <w:p>
      <w:pPr>
        <w:pStyle w:val="8"/>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8"/>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p>
      <w:pPr>
        <w:pStyle w:val="8"/>
        <w:ind w:right="600" w:firstLine="480"/>
        <w:jc w:val="right"/>
        <w:rPr>
          <w:rFonts w:ascii="Times New Roman" w:hAnsi="Times New Roman" w:cs="Times New Roman"/>
          <w:color w:val="auto"/>
        </w:rPr>
      </w:pPr>
      <w:r>
        <w:rPr>
          <w:rFonts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eastAsia="等线"/>
          <w:sz w:val="44"/>
          <w:szCs w:val="36"/>
        </w:rPr>
      </w:pPr>
    </w:p>
    <w:p>
      <w:pPr>
        <w:pStyle w:val="2"/>
        <w:rPr>
          <w:rFonts w:ascii="Times New Roman" w:hAnsi="Times New Roman" w:eastAsia="等线"/>
          <w:sz w:val="44"/>
          <w:szCs w:val="36"/>
        </w:rPr>
      </w:pPr>
    </w:p>
    <w:p>
      <w:pPr>
        <w:rPr>
          <w:rFonts w:eastAsia="等线"/>
          <w:sz w:val="44"/>
          <w:szCs w:val="36"/>
        </w:rPr>
      </w:pPr>
    </w:p>
    <w:p>
      <w:pPr>
        <w:pStyle w:val="2"/>
      </w:pPr>
    </w:p>
    <w:p>
      <w:pPr>
        <w:jc w:val="center"/>
        <w:rPr>
          <w:b/>
          <w:sz w:val="44"/>
        </w:rPr>
      </w:pPr>
      <w:r>
        <w:rPr>
          <w:b/>
          <w:sz w:val="44"/>
        </w:rPr>
        <w:t>_____________________________</w:t>
      </w:r>
    </w:p>
    <w:p>
      <w:pPr>
        <w:pStyle w:val="9"/>
        <w:ind w:firstLine="0" w:firstLineChars="0"/>
        <w:jc w:val="center"/>
        <w:rPr>
          <w:color w:val="auto"/>
        </w:rPr>
      </w:pPr>
      <w:bookmarkStart w:id="1" w:name="_Hlk18508344"/>
      <w:r>
        <w:rPr>
          <w:rFonts w:hint="eastAsia"/>
          <w:color w:val="auto"/>
        </w:rPr>
        <w:t>重庆江北国际机场纯电皮卡车改造项目合同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wordWrap w:val="0"/>
        <w:spacing w:line="300" w:lineRule="exact"/>
        <w:ind w:firstLine="422" w:firstLineChars="200"/>
        <w:jc w:val="right"/>
        <w:rPr>
          <w:rFonts w:ascii="仿宋" w:hAnsi="仿宋" w:eastAsia="仿宋" w:cs="Times New Roman (正文 CS 字体)"/>
          <w:b/>
          <w:sz w:val="24"/>
        </w:rPr>
      </w:pPr>
      <w:r>
        <w:rPr>
          <w:rFonts w:cs="宋体"/>
          <w:b/>
          <w:bCs/>
        </w:rPr>
        <w:br w:type="page"/>
      </w: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通讯地址：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邮政编码：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邮箱地址：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开户银行：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开户名称：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账号：</w:t>
      </w:r>
    </w:p>
    <w:p>
      <w:pPr>
        <w:spacing w:line="360" w:lineRule="auto"/>
        <w:ind w:firstLine="602" w:firstLineChars="200"/>
        <w:rPr>
          <w:rFonts w:ascii="仿宋_GB2312" w:hAnsi="仿宋" w:eastAsia="仿宋_GB2312" w:cs="宋体"/>
          <w:b/>
          <w:bCs/>
          <w:sz w:val="30"/>
          <w:szCs w:val="30"/>
        </w:r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乙方：</w:t>
      </w:r>
      <w:r>
        <w:rPr>
          <w:rFonts w:ascii="仿宋_GB2312" w:hAnsi="仿宋" w:eastAsia="仿宋_GB2312" w:cs="宋体"/>
          <w:b/>
          <w:bCs/>
          <w:sz w:val="30"/>
          <w:szCs w:val="30"/>
        </w:rPr>
        <w:t xml:space="preserve">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统一社会信用代码：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通讯地址：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邮政编码：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邮箱地址： </w:t>
      </w:r>
    </w:p>
    <w:p>
      <w:pPr>
        <w:spacing w:afterLines="50"/>
        <w:ind w:firstLine="480" w:firstLineChars="200"/>
        <w:rPr>
          <w:rFonts w:ascii="等线" w:hAnsi="等线" w:eastAsia="等线" w:cs="MingLiU"/>
          <w:sz w:val="24"/>
          <w:lang w:val="zh-CN"/>
        </w:rPr>
      </w:pPr>
      <w:r>
        <w:rPr>
          <w:rFonts w:hint="eastAsia" w:ascii="等线" w:hAnsi="等线" w:eastAsia="等线" w:cs="MingLiU"/>
          <w:sz w:val="24"/>
          <w:shd w:val="clear" w:color="auto" w:fill="FFFFFF"/>
          <w:lang w:val="zh-CN"/>
        </w:rPr>
        <w:t xml:space="preserve"> </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依照《中华人民共和国民法典》等有关法律、法规，就乙方承揽甲方</w:t>
      </w:r>
      <w:r>
        <w:rPr>
          <w:rFonts w:hint="eastAsia" w:eastAsia="仿宋_GB2312"/>
          <w:sz w:val="30"/>
          <w:szCs w:val="30"/>
        </w:rPr>
        <w:t>纯电皮卡车改造项目</w:t>
      </w:r>
      <w:r>
        <w:rPr>
          <w:rFonts w:hint="eastAsia" w:ascii="仿宋_GB2312" w:hAnsi="仿宋" w:eastAsia="仿宋_GB2312" w:cs="宋体"/>
          <w:sz w:val="30"/>
          <w:szCs w:val="30"/>
        </w:rPr>
        <w:t>事宜（以下称项目），双方经充分平等协商，达成本协议。</w:t>
      </w:r>
    </w:p>
    <w:p>
      <w:pPr>
        <w:keepNext/>
        <w:keepLines/>
        <w:spacing w:before="120" w:after="120" w:line="360" w:lineRule="auto"/>
        <w:ind w:firstLine="640" w:firstLineChars="200"/>
        <w:outlineLvl w:val="1"/>
        <w:rPr>
          <w:rFonts w:ascii="仿宋" w:hAnsi="仿宋" w:eastAsia="黑体"/>
          <w:bCs/>
          <w:sz w:val="32"/>
          <w:lang w:val="zh-CN"/>
        </w:rPr>
      </w:pPr>
      <w:bookmarkStart w:id="3" w:name="_Toc24707255"/>
      <w:r>
        <w:rPr>
          <w:rFonts w:hint="eastAsia" w:ascii="仿宋" w:hAnsi="仿宋" w:eastAsia="黑体"/>
          <w:bCs/>
          <w:sz w:val="32"/>
          <w:lang w:val="zh-CN"/>
        </w:rPr>
        <w:t>第一条 项目名称</w:t>
      </w:r>
      <w:bookmarkEnd w:id="3"/>
      <w:bookmarkStart w:id="4" w:name="_Hlk9437057"/>
    </w:p>
    <w:p>
      <w:pPr>
        <w:spacing w:line="360" w:lineRule="auto"/>
        <w:ind w:firstLine="600" w:firstLineChars="200"/>
        <w:rPr>
          <w:rFonts w:ascii="仿宋_GB2312" w:hAnsi="仿宋" w:eastAsia="仿宋_GB2312" w:cs="宋体"/>
          <w:sz w:val="30"/>
          <w:szCs w:val="30"/>
          <w:u w:val="single"/>
        </w:rPr>
      </w:pPr>
      <w:r>
        <w:rPr>
          <w:rFonts w:hint="eastAsia" w:ascii="仿宋_GB2312" w:hAnsi="仿宋" w:eastAsia="仿宋_GB2312" w:cs="宋体"/>
          <w:sz w:val="30"/>
          <w:szCs w:val="30"/>
          <w:u w:val="single"/>
        </w:rPr>
        <w:t>纯电皮卡车改造项目。</w:t>
      </w:r>
    </w:p>
    <w:bookmarkEnd w:id="4"/>
    <w:p>
      <w:pPr>
        <w:keepNext/>
        <w:keepLines/>
        <w:spacing w:before="120" w:after="120" w:line="360" w:lineRule="auto"/>
        <w:ind w:firstLine="640" w:firstLineChars="200"/>
        <w:outlineLvl w:val="1"/>
        <w:rPr>
          <w:rFonts w:ascii="仿宋" w:hAnsi="仿宋" w:eastAsia="黑体"/>
          <w:bCs/>
          <w:sz w:val="32"/>
          <w:lang w:val="zh-CN"/>
        </w:rPr>
      </w:pPr>
      <w:bookmarkStart w:id="5" w:name="_Toc24707256"/>
      <w:r>
        <w:rPr>
          <w:rFonts w:hint="eastAsia" w:ascii="仿宋" w:hAnsi="仿宋" w:eastAsia="黑体"/>
          <w:bCs/>
          <w:sz w:val="32"/>
          <w:lang w:val="zh-CN"/>
        </w:rPr>
        <w:t>第二条 项目地点</w:t>
      </w:r>
      <w:bookmarkEnd w:id="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u w:val="single"/>
        </w:rPr>
        <w:t>重庆江北国际机场飞行区内</w:t>
      </w:r>
      <w:r>
        <w:rPr>
          <w:rFonts w:hint="eastAsia" w:ascii="仿宋_GB2312" w:hAnsi="仿宋" w:eastAsia="仿宋_GB2312" w:cs="宋体"/>
          <w:sz w:val="30"/>
          <w:szCs w:val="30"/>
        </w:rPr>
        <w:t>。</w:t>
      </w:r>
    </w:p>
    <w:p>
      <w:pPr>
        <w:keepNext/>
        <w:keepLines/>
        <w:spacing w:before="120" w:after="120" w:line="360" w:lineRule="auto"/>
        <w:ind w:firstLine="640" w:firstLineChars="200"/>
        <w:outlineLvl w:val="1"/>
        <w:rPr>
          <w:rFonts w:ascii="仿宋" w:hAnsi="仿宋" w:eastAsia="黑体"/>
          <w:bCs/>
          <w:sz w:val="32"/>
          <w:lang w:val="zh-CN"/>
        </w:rPr>
      </w:pPr>
      <w:bookmarkStart w:id="6" w:name="_Toc24707257"/>
      <w:r>
        <w:rPr>
          <w:rFonts w:hint="eastAsia" w:ascii="仿宋" w:hAnsi="仿宋" w:eastAsia="黑体"/>
          <w:bCs/>
          <w:sz w:val="32"/>
          <w:lang w:val="zh-CN"/>
        </w:rPr>
        <w:t>第三条</w:t>
      </w:r>
      <w:r>
        <w:rPr>
          <w:rFonts w:ascii="仿宋" w:hAnsi="仿宋" w:eastAsia="黑体"/>
          <w:bCs/>
          <w:sz w:val="32"/>
          <w:lang w:val="zh-CN"/>
        </w:rPr>
        <w:t xml:space="preserve"> </w:t>
      </w:r>
      <w:r>
        <w:rPr>
          <w:rFonts w:hint="eastAsia" w:ascii="仿宋" w:hAnsi="仿宋" w:eastAsia="黑体"/>
          <w:bCs/>
          <w:sz w:val="32"/>
          <w:lang w:val="zh-CN"/>
        </w:rPr>
        <w:t>项目内容和范围</w:t>
      </w:r>
      <w:bookmarkEnd w:id="6"/>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u w:val="single"/>
        </w:rPr>
        <w:t>对两台纯电皮卡车进行改造，具体改造范围详见本合同第六条承揽要求。</w:t>
      </w:r>
    </w:p>
    <w:p>
      <w:pPr>
        <w:keepNext/>
        <w:keepLines/>
        <w:spacing w:before="120" w:after="120" w:line="360" w:lineRule="auto"/>
        <w:ind w:firstLine="640" w:firstLineChars="200"/>
        <w:outlineLvl w:val="1"/>
        <w:rPr>
          <w:rFonts w:ascii="仿宋" w:hAnsi="仿宋" w:eastAsia="黑体"/>
          <w:bCs/>
          <w:sz w:val="32"/>
          <w:lang w:val="zh-CN"/>
        </w:rPr>
      </w:pPr>
      <w:bookmarkStart w:id="7" w:name="_Toc24707258"/>
      <w:r>
        <w:rPr>
          <w:rFonts w:hint="eastAsia" w:ascii="仿宋" w:hAnsi="仿宋" w:eastAsia="黑体"/>
          <w:bCs/>
          <w:sz w:val="32"/>
          <w:lang w:val="zh-CN"/>
        </w:rPr>
        <w:t>第四条 项目工期</w:t>
      </w:r>
      <w:bookmarkEnd w:id="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4.1本项目工期为：自合同生效之日起算，工期90日历天内完成改造</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numPr>
          <w:ilvl w:val="0"/>
          <w:numId w:val="2"/>
        </w:numPr>
        <w:spacing w:before="120" w:after="120" w:line="360" w:lineRule="auto"/>
        <w:ind w:firstLine="640" w:firstLineChars="200"/>
        <w:outlineLvl w:val="1"/>
        <w:rPr>
          <w:rFonts w:ascii="仿宋" w:hAnsi="仿宋" w:eastAsia="黑体"/>
          <w:bCs/>
          <w:sz w:val="32"/>
          <w:lang w:val="zh-CN"/>
        </w:rPr>
      </w:pPr>
      <w:bookmarkStart w:id="8" w:name="_Toc24707259"/>
      <w:r>
        <w:rPr>
          <w:rFonts w:hint="eastAsia" w:ascii="仿宋" w:hAnsi="仿宋" w:eastAsia="黑体"/>
          <w:bCs/>
          <w:sz w:val="32"/>
          <w:lang w:val="zh-CN"/>
        </w:rPr>
        <w:t xml:space="preserve"> </w:t>
      </w:r>
      <w:bookmarkEnd w:id="8"/>
      <w:r>
        <w:rPr>
          <w:rFonts w:hint="eastAsia" w:ascii="仿宋" w:hAnsi="仿宋" w:eastAsia="黑体"/>
          <w:bCs/>
          <w:sz w:val="32"/>
          <w:lang w:val="zh-CN"/>
        </w:rPr>
        <w:t>履约保证金、合同价款、质量保证金及支付方式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5.1履约保证金：无。</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5.2合同价款</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5.2.1本合同约定的总价为不含税价格XX元，增值税税额为XX元，增值税税率为XX%。</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本合同价格为“总价包干”，包括但不限于人工、运输、保险、风险措施费用等一切与项目内容相关的费用。且本合同为固定总价合同，合同期内不进行价格调整。5.2.2支付方式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5.2.2.1安装结束后经双方书面确认验收合格后，乙方向甲方开具合同金额的正规增值税发票。甲方在收到有效资料45个工作日内一次性向乙方支付所有费用。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5.2.2.2支付方式：银行转账/银行承兑汇票。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5.2.2.3乙方账户信息：</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开户行：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账号：</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户名：。</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5.3项目质量保证期为：无。</w:t>
      </w:r>
    </w:p>
    <w:p>
      <w:pPr>
        <w:keepNext/>
        <w:keepLines/>
        <w:spacing w:before="120" w:after="120" w:line="360" w:lineRule="auto"/>
        <w:ind w:firstLine="640" w:firstLineChars="200"/>
        <w:outlineLvl w:val="1"/>
        <w:rPr>
          <w:rFonts w:ascii="仿宋" w:hAnsi="仿宋" w:eastAsia="黑体"/>
          <w:bCs/>
          <w:sz w:val="32"/>
          <w:lang w:val="zh-CN"/>
        </w:rPr>
      </w:pPr>
      <w:bookmarkStart w:id="9" w:name="_Toc24707262"/>
      <w:r>
        <w:rPr>
          <w:rFonts w:hint="eastAsia" w:ascii="仿宋" w:hAnsi="仿宋" w:eastAsia="黑体"/>
          <w:bCs/>
          <w:sz w:val="32"/>
          <w:lang w:val="zh-CN"/>
        </w:rPr>
        <w:t>第</w:t>
      </w:r>
      <w:r>
        <w:rPr>
          <w:rFonts w:hint="eastAsia" w:ascii="MingLiU" w:hAnsi="Calibri" w:eastAsia="MingLiU"/>
          <w:bCs/>
          <w:sz w:val="32"/>
        </w:rPr>
        <w:t>六</w:t>
      </w:r>
      <w:r>
        <w:rPr>
          <w:rFonts w:hint="eastAsia" w:ascii="仿宋" w:hAnsi="仿宋" w:eastAsia="黑体"/>
          <w:bCs/>
          <w:sz w:val="32"/>
          <w:lang w:val="zh-CN"/>
        </w:rPr>
        <w:t>条  承揽要求</w:t>
      </w:r>
      <w:bookmarkEnd w:id="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6.1 未经甲方书面同意，乙方不得擅自改变合同</w:t>
      </w:r>
      <w:r>
        <w:rPr>
          <w:rFonts w:hint="eastAsia" w:ascii="仿宋_GB2312" w:hAnsi="仿宋" w:eastAsia="仿宋_GB2312" w:cs="宋体"/>
          <w:color w:val="000000"/>
          <w:sz w:val="30"/>
          <w:szCs w:val="30"/>
        </w:rPr>
        <w:t>约定材料</w:t>
      </w:r>
      <w:r>
        <w:rPr>
          <w:rFonts w:hint="eastAsia" w:ascii="仿宋_GB2312" w:hAnsi="仿宋" w:eastAsia="仿宋_GB2312" w:cs="宋体"/>
          <w:sz w:val="30"/>
          <w:szCs w:val="30"/>
        </w:rPr>
        <w:t>，也不得转包、分包；</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6.2 改造要求：</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6.2.1两台纯电皮卡车均需在车辆尾箱安装发电机挡雨支架，车顶（车辆B柱处）安装监控和灯光底座支架，支架安装须牢固，支架材质</w:t>
      </w:r>
      <w:r>
        <w:rPr>
          <w:rFonts w:hint="eastAsia" w:ascii="仿宋_GB2312" w:hAnsi="仿宋" w:eastAsia="仿宋_GB2312" w:cs="宋体"/>
          <w:color w:val="000000"/>
          <w:sz w:val="30"/>
          <w:szCs w:val="30"/>
        </w:rPr>
        <w:t>为不锈钢，纯电皮卡车车辆参数见图1，乙方根据此参数对支架安装进行预估，最终安装以乙方实际测量并获得甲方认可后才能实施。</w:t>
      </w:r>
    </w:p>
    <w:p>
      <w:pPr>
        <w:spacing w:line="360" w:lineRule="auto"/>
        <w:ind w:firstLine="600" w:firstLineChars="200"/>
        <w:jc w:val="center"/>
        <w:rPr>
          <w:rFonts w:ascii="仿宋_GB2312" w:hAnsi="仿宋" w:eastAsia="仿宋_GB2312" w:cs="宋体"/>
          <w:sz w:val="30"/>
          <w:szCs w:val="30"/>
        </w:rPr>
      </w:pPr>
      <w:r>
        <w:rPr>
          <w:rFonts w:ascii="仿宋_GB2312" w:hAnsi="仿宋" w:eastAsia="仿宋_GB2312" w:cs="宋体"/>
          <w:sz w:val="30"/>
          <w:szCs w:val="30"/>
        </w:rPr>
        <w:drawing>
          <wp:inline distT="0" distB="0" distL="114300" distR="114300">
            <wp:extent cx="4422140" cy="3411855"/>
            <wp:effectExtent l="0" t="0" r="16510" b="17145"/>
            <wp:docPr id="4" name="图片 4" descr="比选文件部分的车辆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比选文件部分的车辆信息"/>
                    <pic:cNvPicPr>
                      <a:picLocks noChangeAspect="1"/>
                    </pic:cNvPicPr>
                  </pic:nvPicPr>
                  <pic:blipFill>
                    <a:blip r:embed="rId12" cstate="print"/>
                    <a:stretch>
                      <a:fillRect/>
                    </a:stretch>
                  </pic:blipFill>
                  <pic:spPr>
                    <a:xfrm>
                      <a:off x="0" y="0"/>
                      <a:ext cx="4422140" cy="3411855"/>
                    </a:xfrm>
                    <a:prstGeom prst="rect">
                      <a:avLst/>
                    </a:prstGeom>
                  </pic:spPr>
                </pic:pic>
              </a:graphicData>
            </a:graphic>
          </wp:inline>
        </w:drawing>
      </w:r>
    </w:p>
    <w:p>
      <w:pPr>
        <w:spacing w:line="360" w:lineRule="auto"/>
        <w:ind w:firstLine="600" w:firstLineChars="200"/>
        <w:jc w:val="center"/>
        <w:rPr>
          <w:rFonts w:ascii="仿宋_GB2312" w:hAnsi="仿宋" w:eastAsia="仿宋_GB2312" w:cs="宋体"/>
          <w:sz w:val="30"/>
          <w:szCs w:val="30"/>
        </w:rPr>
      </w:pPr>
      <w:r>
        <w:rPr>
          <w:rFonts w:hint="eastAsia" w:ascii="仿宋_GB2312" w:hAnsi="仿宋" w:eastAsia="仿宋_GB2312" w:cs="宋体"/>
          <w:sz w:val="30"/>
          <w:szCs w:val="30"/>
        </w:rPr>
        <w:t>图</w:t>
      </w:r>
      <w:r>
        <w:rPr>
          <w:rFonts w:ascii="仿宋_GB2312" w:hAnsi="仿宋" w:eastAsia="仿宋_GB2312" w:cs="宋体"/>
          <w:sz w:val="30"/>
          <w:szCs w:val="30"/>
        </w:rPr>
        <w:t xml:space="preserve">1 </w:t>
      </w:r>
      <w:r>
        <w:rPr>
          <w:rFonts w:hint="eastAsia" w:ascii="仿宋_GB2312" w:hAnsi="仿宋" w:eastAsia="仿宋_GB2312" w:cs="宋体"/>
          <w:sz w:val="30"/>
          <w:szCs w:val="30"/>
        </w:rPr>
        <w:t>纯电皮卡车车辆参数</w:t>
      </w:r>
    </w:p>
    <w:p>
      <w:pPr>
        <w:spacing w:line="360" w:lineRule="auto"/>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6.2.2拆除我部另两台车上的车载设备，并将拆除后的车载设备、发电机安装在纯电皮卡车上，发电机开关改到驾驶舱且确保车载设备及发电机可正常运行。</w:t>
      </w:r>
    </w:p>
    <w:p>
      <w:pPr>
        <w:keepNext/>
        <w:keepLines/>
        <w:spacing w:before="120" w:after="120" w:line="360" w:lineRule="auto"/>
        <w:ind w:firstLine="640" w:firstLineChars="200"/>
        <w:outlineLvl w:val="1"/>
        <w:rPr>
          <w:rFonts w:ascii="仿宋" w:hAnsi="仿宋" w:eastAsia="黑体"/>
          <w:bCs/>
          <w:sz w:val="32"/>
          <w:lang w:val="zh-CN"/>
        </w:rPr>
      </w:pPr>
      <w:bookmarkStart w:id="10" w:name="_Toc24707263"/>
      <w:r>
        <w:rPr>
          <w:rFonts w:hint="eastAsia" w:ascii="仿宋" w:hAnsi="仿宋" w:eastAsia="黑体"/>
          <w:bCs/>
          <w:sz w:val="32"/>
          <w:lang w:val="zh-CN"/>
        </w:rPr>
        <w:t>第</w:t>
      </w:r>
      <w:r>
        <w:rPr>
          <w:rFonts w:hint="eastAsia" w:ascii="MingLiU" w:hAnsi="Calibri" w:eastAsia="MingLiU"/>
          <w:bCs/>
          <w:sz w:val="32"/>
        </w:rPr>
        <w:t>七</w:t>
      </w:r>
      <w:r>
        <w:rPr>
          <w:rFonts w:hint="eastAsia" w:ascii="仿宋" w:hAnsi="仿宋" w:eastAsia="黑体"/>
          <w:bCs/>
          <w:sz w:val="32"/>
          <w:lang w:val="zh-CN"/>
        </w:rPr>
        <w:t>条  双方的权利与义务</w:t>
      </w:r>
      <w:bookmarkEnd w:id="10"/>
    </w:p>
    <w:p>
      <w:pPr>
        <w:spacing w:after="120" w:line="360" w:lineRule="auto"/>
        <w:ind w:firstLine="600" w:firstLineChars="200"/>
        <w:outlineLvl w:val="2"/>
        <w:rPr>
          <w:rFonts w:ascii="黑体" w:hAnsi="仿宋" w:eastAsia="黑体" w:cs="MingLiU"/>
          <w:sz w:val="30"/>
          <w:lang w:val="zh-CN"/>
        </w:rPr>
      </w:pPr>
      <w:bookmarkStart w:id="11" w:name="_Toc24707264"/>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.1甲方权责：</w:t>
      </w:r>
      <w:bookmarkEnd w:id="11"/>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.1.1甲方负责按照约定的付款方式向乙方支付承揽费用；</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.1.2对乙方实施监督，并有权对乙方提出意见和建议；</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.1.3对乙方的承揽工作提供必要的、合理的协助工作；</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.1.4</w:t>
      </w:r>
      <w:r>
        <w:rPr>
          <w:rFonts w:ascii="仿宋_GB2312" w:hAnsi="仿宋" w:eastAsia="仿宋_GB2312" w:cs="宋体"/>
          <w:sz w:val="30"/>
          <w:szCs w:val="30"/>
        </w:rPr>
        <w:t>甲方有权从</w:t>
      </w:r>
      <w:r>
        <w:rPr>
          <w:rFonts w:hint="eastAsia" w:ascii="仿宋_GB2312" w:hAnsi="仿宋" w:eastAsia="仿宋_GB2312" w:cs="宋体"/>
          <w:sz w:val="30"/>
          <w:szCs w:val="30"/>
        </w:rPr>
        <w:t>未付费用中</w:t>
      </w:r>
      <w:r>
        <w:rPr>
          <w:rFonts w:ascii="仿宋_GB2312" w:hAnsi="仿宋" w:eastAsia="仿宋_GB2312" w:cs="宋体"/>
          <w:sz w:val="30"/>
          <w:szCs w:val="30"/>
        </w:rPr>
        <w:t>抵扣相当于违约金和滞纳金数额</w:t>
      </w:r>
      <w:r>
        <w:rPr>
          <w:rFonts w:hint="eastAsia" w:ascii="仿宋_GB2312" w:hAnsi="仿宋" w:eastAsia="仿宋_GB2312" w:cs="宋体"/>
          <w:sz w:val="30"/>
          <w:szCs w:val="30"/>
        </w:rPr>
        <w:t>的</w:t>
      </w:r>
      <w:r>
        <w:rPr>
          <w:rFonts w:ascii="仿宋_GB2312" w:hAnsi="仿宋" w:eastAsia="仿宋_GB2312" w:cs="宋体"/>
          <w:sz w:val="30"/>
          <w:szCs w:val="30"/>
        </w:rPr>
        <w:t>款项。</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.1.5甲方有权对乙方产生和移除FOD工作中的不当行为收缴违约金。</w:t>
      </w:r>
    </w:p>
    <w:p>
      <w:pPr>
        <w:spacing w:after="120" w:line="360" w:lineRule="auto"/>
        <w:ind w:firstLine="600" w:firstLineChars="200"/>
        <w:outlineLvl w:val="2"/>
        <w:rPr>
          <w:rFonts w:ascii="黑体" w:hAnsi="仿宋" w:eastAsia="黑体" w:cs="MingLiU"/>
          <w:sz w:val="30"/>
          <w:lang w:val="zh-CN"/>
        </w:rPr>
      </w:pPr>
      <w:bookmarkStart w:id="12" w:name="_Toc24707265"/>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.2乙方权责：</w:t>
      </w:r>
      <w:bookmarkEnd w:id="12"/>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.2.1服从甲方监督，遵守重庆江北国际机场空防安全的有关制度及重庆江北国际机场的各类规定。</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.2.2负责组织该项目的实施，并负责项目实施中的一切施工安全、第三方安全、人身安全和消防安全。</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.2.3遵守有关安全规则，负责现场人员安全，排除现场危险隐患，提供安全设施。</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.2.4按期完工，提出验收申请，并参与成果验收工作。</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.2.5在履行本合同的过程中乙方若造成乙方工作人员、甲方或第三方人身、财产损害的，乙方应承担全部责任。</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.2.6乙方须在甲方实施监管部门规定的时间内完成改造及作业现场清理工作，不得影响甲方的生产运行。</w:t>
      </w:r>
    </w:p>
    <w:p>
      <w:pPr>
        <w:keepNext/>
        <w:keepLines/>
        <w:spacing w:before="120" w:after="120" w:line="360" w:lineRule="auto"/>
        <w:ind w:firstLine="640" w:firstLineChars="200"/>
        <w:outlineLvl w:val="1"/>
        <w:rPr>
          <w:rFonts w:ascii="仿宋" w:hAnsi="仿宋" w:eastAsia="黑体"/>
          <w:bCs/>
          <w:sz w:val="32"/>
          <w:lang w:val="zh-CN"/>
        </w:rPr>
      </w:pPr>
      <w:bookmarkStart w:id="13" w:name="_Toc24707266"/>
      <w:r>
        <w:rPr>
          <w:rFonts w:hint="eastAsia" w:ascii="仿宋" w:hAnsi="仿宋" w:eastAsia="黑体"/>
          <w:bCs/>
          <w:sz w:val="32"/>
          <w:lang w:val="zh-CN"/>
        </w:rPr>
        <w:t>第</w:t>
      </w:r>
      <w:r>
        <w:rPr>
          <w:rFonts w:hint="eastAsia" w:ascii="MingLiU" w:hAnsi="Calibri" w:eastAsia="MingLiU"/>
          <w:bCs/>
          <w:sz w:val="32"/>
        </w:rPr>
        <w:t>八</w:t>
      </w:r>
      <w:r>
        <w:rPr>
          <w:rFonts w:hint="eastAsia" w:ascii="仿宋" w:hAnsi="仿宋" w:eastAsia="黑体"/>
          <w:bCs/>
          <w:sz w:val="32"/>
          <w:lang w:val="zh-CN"/>
        </w:rPr>
        <w:t>条  成果验收标准和方法</w:t>
      </w:r>
      <w:bookmarkEnd w:id="13"/>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项目完工后，由乙方向甲方提出验收申请，甲方按第六条</w:t>
      </w:r>
      <w:r>
        <w:rPr>
          <w:rFonts w:hint="eastAsia" w:ascii="仿宋_GB2312" w:hAnsi="仿宋" w:eastAsia="仿宋_GB2312" w:cs="宋体"/>
          <w:color w:val="000000"/>
          <w:sz w:val="30"/>
          <w:szCs w:val="30"/>
        </w:rPr>
        <w:t>“承揽要求”</w:t>
      </w:r>
      <w:r>
        <w:rPr>
          <w:rFonts w:hint="eastAsia" w:ascii="仿宋_GB2312" w:hAnsi="仿宋" w:eastAsia="仿宋_GB2312" w:cs="宋体"/>
          <w:sz w:val="30"/>
          <w:szCs w:val="30"/>
        </w:rPr>
        <w:t>进行验收。</w:t>
      </w:r>
    </w:p>
    <w:p>
      <w:pPr>
        <w:keepNext/>
        <w:keepLines/>
        <w:spacing w:before="120" w:after="120" w:line="360" w:lineRule="auto"/>
        <w:ind w:firstLine="640" w:firstLineChars="200"/>
        <w:outlineLvl w:val="1"/>
        <w:rPr>
          <w:rFonts w:ascii="仿宋" w:hAnsi="仿宋" w:eastAsia="黑体"/>
          <w:bCs/>
          <w:sz w:val="32"/>
          <w:lang w:val="zh-CN"/>
        </w:rPr>
      </w:pPr>
      <w:bookmarkStart w:id="14" w:name="_Toc24707267"/>
      <w:r>
        <w:rPr>
          <w:rFonts w:hint="eastAsia" w:ascii="仿宋" w:hAnsi="仿宋" w:eastAsia="黑体"/>
          <w:bCs/>
          <w:sz w:val="32"/>
          <w:lang w:val="zh-CN"/>
        </w:rPr>
        <w:t>第</w:t>
      </w:r>
      <w:r>
        <w:rPr>
          <w:rFonts w:hint="eastAsia" w:ascii="MingLiU" w:hAnsi="Calibri" w:eastAsia="MingLiU"/>
          <w:bCs/>
          <w:sz w:val="32"/>
        </w:rPr>
        <w:t>九</w:t>
      </w:r>
      <w:r>
        <w:rPr>
          <w:rFonts w:hint="eastAsia" w:ascii="仿宋" w:hAnsi="仿宋" w:eastAsia="黑体"/>
          <w:bCs/>
          <w:sz w:val="32"/>
          <w:lang w:val="zh-CN"/>
        </w:rPr>
        <w:t>条  知识产权</w:t>
      </w:r>
      <w:bookmarkEnd w:id="14"/>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bCs/>
          <w:sz w:val="32"/>
          <w:lang w:val="zh-CN"/>
        </w:rPr>
      </w:pPr>
      <w:bookmarkStart w:id="15" w:name="_Toc24707268"/>
      <w:r>
        <w:rPr>
          <w:rFonts w:hint="eastAsia" w:ascii="仿宋" w:hAnsi="仿宋" w:eastAsia="黑体"/>
          <w:bCs/>
          <w:sz w:val="32"/>
          <w:lang w:val="zh-CN"/>
        </w:rPr>
        <w:t>第十条  违约责任</w:t>
      </w:r>
      <w:bookmarkEnd w:id="1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MingLiU" w:hAnsi="Calibri" w:eastAsia="MingLiU" w:cs="宋体"/>
          <w:sz w:val="30"/>
          <w:szCs w:val="30"/>
        </w:rPr>
        <w:t>0</w:t>
      </w:r>
      <w:r>
        <w:rPr>
          <w:rFonts w:hint="eastAsia" w:ascii="仿宋_GB2312" w:hAnsi="仿宋" w:eastAsia="仿宋_GB2312" w:cs="宋体"/>
          <w:sz w:val="30"/>
          <w:szCs w:val="30"/>
        </w:rPr>
        <w:t>.1甲方未按本合同履约导致施工无法进行的，工期相应顺延。</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10.2.项目验收不合格，乙方应负责无偿修理或返工。因修理或返工而造成的逾期验收的，按10.3约定处理。</w:t>
      </w:r>
      <w:r>
        <w:rPr>
          <w:rFonts w:ascii="仿宋_GB2312" w:hAnsi="仿宋" w:eastAsia="仿宋_GB2312" w:cs="宋体"/>
          <w:sz w:val="30"/>
          <w:szCs w:val="30"/>
        </w:rPr>
        <w:br w:type="textWrapping"/>
      </w:r>
      <w:r>
        <w:rPr>
          <w:rFonts w:ascii="仿宋_GB2312" w:hAnsi="仿宋" w:eastAsia="仿宋_GB2312" w:cs="宋体"/>
          <w:sz w:val="30"/>
          <w:szCs w:val="30"/>
        </w:rPr>
        <w:t xml:space="preserve">    </w:t>
      </w:r>
      <w:r>
        <w:rPr>
          <w:rFonts w:hint="eastAsia" w:ascii="仿宋_GB2312" w:hAnsi="仿宋" w:eastAsia="仿宋_GB2312" w:cs="宋体"/>
          <w:sz w:val="30"/>
          <w:szCs w:val="30"/>
        </w:rPr>
        <w:t>10.3乙方不能按合同规定的工期完工，每逾期1天，应偿付给甲方按合同总额的万分之五的逾期违约金。</w:t>
      </w:r>
      <w:r>
        <w:rPr>
          <w:rStyle w:val="10"/>
          <w:rFonts w:hint="eastAsia" w:ascii="仿宋_GB2312" w:hAnsi="仿宋" w:eastAsia="仿宋_GB2312" w:cs="宋体"/>
        </w:rPr>
        <w:t>逾期违约金总计不超过合同总金额的百分之五，否则甲方有权单方解除合同，并要求乙方承担相关损失</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MingLiU" w:hAnsi="Calibri" w:eastAsia="MingLiU" w:cs="宋体"/>
          <w:sz w:val="30"/>
          <w:szCs w:val="30"/>
        </w:rPr>
        <w:t>0</w:t>
      </w:r>
      <w:r>
        <w:rPr>
          <w:rFonts w:hint="eastAsia" w:ascii="仿宋_GB2312" w:hAnsi="仿宋" w:eastAsia="仿宋_GB2312" w:cs="宋体"/>
          <w:sz w:val="30"/>
          <w:szCs w:val="30"/>
        </w:rPr>
        <w:t>.4 乙方擅自改变材料或擅自转、分包的，甲方有权要求改正，并处合同总价款10%的违约金，乙方不能改正的，甲方有权解除合同。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10.5若乙方违反重庆江北国际机场疫情防控相关规定的，甲方可以要求乙方承担违约责任，造成甲方损失的，甲方有权要求乙方承担相应的赔偿责任。</w:t>
      </w:r>
    </w:p>
    <w:p>
      <w:pPr>
        <w:keepNext/>
        <w:keepLines/>
        <w:spacing w:before="120" w:after="120" w:line="360" w:lineRule="auto"/>
        <w:ind w:firstLine="640" w:firstLineChars="200"/>
        <w:outlineLvl w:val="1"/>
        <w:rPr>
          <w:rFonts w:ascii="仿宋" w:hAnsi="仿宋" w:eastAsia="黑体"/>
          <w:bCs/>
          <w:sz w:val="32"/>
          <w:lang w:val="zh-CN"/>
        </w:rPr>
      </w:pPr>
      <w:bookmarkStart w:id="16" w:name="_Toc24707269"/>
      <w:r>
        <w:rPr>
          <w:rFonts w:hint="eastAsia" w:ascii="仿宋" w:hAnsi="仿宋" w:eastAsia="黑体"/>
          <w:bCs/>
          <w:sz w:val="32"/>
          <w:lang w:val="zh-CN"/>
        </w:rPr>
        <w:t>第十</w:t>
      </w:r>
      <w:r>
        <w:rPr>
          <w:rFonts w:hint="eastAsia" w:ascii="仿宋" w:hAnsi="仿宋" w:eastAsia="黑体"/>
          <w:bCs/>
          <w:sz w:val="32"/>
        </w:rPr>
        <w:t>一</w:t>
      </w:r>
      <w:r>
        <w:rPr>
          <w:rFonts w:hint="eastAsia" w:ascii="仿宋" w:hAnsi="仿宋" w:eastAsia="黑体"/>
          <w:bCs/>
          <w:sz w:val="32"/>
          <w:lang w:val="zh-CN"/>
        </w:rPr>
        <w:t>条  争议解决方式</w:t>
      </w:r>
      <w:bookmarkEnd w:id="16"/>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若在合同履行过程中发生争议，甲乙双方应当友好协商解决，协商不成，按以下第（二）种方式解决：</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（二）向甲方所在地有管辖权的人民法院起诉。</w:t>
      </w:r>
    </w:p>
    <w:p>
      <w:pPr>
        <w:keepNext/>
        <w:keepLines/>
        <w:spacing w:before="120" w:after="120" w:line="360" w:lineRule="auto"/>
        <w:ind w:firstLine="640" w:firstLineChars="200"/>
        <w:outlineLvl w:val="1"/>
        <w:rPr>
          <w:rFonts w:ascii="仿宋" w:hAnsi="仿宋" w:eastAsia="黑体"/>
          <w:bCs/>
          <w:sz w:val="32"/>
          <w:lang w:val="zh-CN"/>
        </w:rPr>
      </w:pPr>
      <w:bookmarkStart w:id="17" w:name="_Toc24707270"/>
      <w:r>
        <w:rPr>
          <w:rFonts w:hint="eastAsia" w:ascii="仿宋" w:hAnsi="仿宋" w:eastAsia="黑体"/>
          <w:bCs/>
          <w:sz w:val="32"/>
          <w:lang w:val="zh-CN"/>
        </w:rPr>
        <w:t>第十</w:t>
      </w:r>
      <w:r>
        <w:rPr>
          <w:rFonts w:hint="eastAsia" w:ascii="仿宋" w:hAnsi="仿宋" w:eastAsia="黑体"/>
          <w:bCs/>
          <w:sz w:val="32"/>
        </w:rPr>
        <w:t>二</w:t>
      </w:r>
      <w:r>
        <w:rPr>
          <w:rFonts w:hint="eastAsia" w:ascii="仿宋" w:hAnsi="仿宋" w:eastAsia="黑体"/>
          <w:bCs/>
          <w:sz w:val="32"/>
          <w:lang w:val="zh-CN"/>
        </w:rPr>
        <w:t>条  通知与送达</w:t>
      </w:r>
      <w:bookmarkEnd w:id="1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12.1</w:t>
      </w:r>
      <w:r>
        <w:rPr>
          <w:rFonts w:ascii="仿宋_GB2312" w:hAnsi="仿宋" w:eastAsia="仿宋_GB2312" w:cs="宋体"/>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12.2</w:t>
      </w:r>
      <w:r>
        <w:rPr>
          <w:rFonts w:ascii="仿宋_GB2312" w:hAnsi="仿宋" w:eastAsia="仿宋_GB2312" w:cs="宋体"/>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12.3</w:t>
      </w:r>
      <w:r>
        <w:rPr>
          <w:rFonts w:ascii="仿宋_GB2312" w:hAnsi="仿宋" w:eastAsia="仿宋_GB2312" w:cs="宋体"/>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12.4</w:t>
      </w:r>
      <w:r>
        <w:rPr>
          <w:rFonts w:ascii="仿宋_GB2312" w:hAnsi="仿宋" w:eastAsia="仿宋_GB2312" w:cs="宋体"/>
          <w:sz w:val="30"/>
          <w:szCs w:val="30"/>
        </w:rPr>
        <w:t>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12.5</w:t>
      </w:r>
      <w:r>
        <w:rPr>
          <w:rFonts w:ascii="仿宋_GB2312" w:hAnsi="仿宋" w:eastAsia="仿宋_GB2312" w:cs="宋体"/>
          <w:sz w:val="30"/>
          <w:szCs w:val="30"/>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12.6</w:t>
      </w:r>
      <w:r>
        <w:rPr>
          <w:rFonts w:ascii="仿宋_GB2312" w:hAnsi="仿宋" w:eastAsia="仿宋_GB2312" w:cs="宋体"/>
          <w:sz w:val="30"/>
          <w:szCs w:val="30"/>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sz w:val="30"/>
          <w:szCs w:val="30"/>
        </w:rPr>
        <w:t>、投递人员</w:t>
      </w:r>
      <w:r>
        <w:rPr>
          <w:rFonts w:ascii="仿宋_GB2312" w:hAnsi="仿宋" w:eastAsia="仿宋_GB2312" w:cs="宋体"/>
          <w:sz w:val="30"/>
          <w:szCs w:val="30"/>
        </w:rPr>
        <w:t>/送达人员上门无人签收（法定节假日除外），导致送达文件中的通知、告知事项未能被受送达人实际接收的，文书退回之日视为送达之日。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12.7本合同约定的联系方式与送达方式同时可作为法律文书的联系方式与送达方式。</w:t>
      </w:r>
    </w:p>
    <w:p>
      <w:pPr>
        <w:keepNext/>
        <w:keepLines/>
        <w:spacing w:before="120" w:after="120" w:line="360" w:lineRule="auto"/>
        <w:ind w:firstLine="640" w:firstLineChars="200"/>
        <w:outlineLvl w:val="1"/>
        <w:rPr>
          <w:rFonts w:ascii="仿宋" w:hAnsi="仿宋" w:eastAsia="黑体"/>
          <w:bCs/>
          <w:sz w:val="32"/>
          <w:lang w:val="zh-CN"/>
        </w:rPr>
      </w:pPr>
      <w:bookmarkStart w:id="18" w:name="_Toc24707271"/>
      <w:r>
        <w:rPr>
          <w:rFonts w:hint="eastAsia" w:ascii="仿宋" w:hAnsi="仿宋" w:eastAsia="黑体"/>
          <w:bCs/>
          <w:sz w:val="32"/>
          <w:lang w:val="zh-CN"/>
        </w:rPr>
        <w:t>第十</w:t>
      </w:r>
      <w:r>
        <w:rPr>
          <w:rFonts w:hint="eastAsia" w:ascii="仿宋" w:hAnsi="仿宋" w:eastAsia="黑体"/>
          <w:bCs/>
          <w:sz w:val="32"/>
        </w:rPr>
        <w:t>三</w:t>
      </w:r>
      <w:r>
        <w:rPr>
          <w:rFonts w:hint="eastAsia" w:ascii="仿宋" w:hAnsi="仿宋" w:eastAsia="黑体"/>
          <w:bCs/>
          <w:sz w:val="32"/>
          <w:lang w:val="zh-CN"/>
        </w:rPr>
        <w:t>条 不可抗力</w:t>
      </w:r>
      <w:bookmarkEnd w:id="18"/>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ascii="仿宋" w:hAnsi="仿宋" w:eastAsia="黑体"/>
          <w:bCs/>
          <w:sz w:val="32"/>
          <w:lang w:val="zh-CN"/>
        </w:rPr>
      </w:pPr>
      <w:bookmarkStart w:id="19" w:name="_Toc24707272"/>
      <w:r>
        <w:rPr>
          <w:rFonts w:hint="eastAsia" w:ascii="仿宋" w:hAnsi="仿宋" w:eastAsia="黑体"/>
          <w:bCs/>
          <w:sz w:val="32"/>
          <w:lang w:val="zh-CN"/>
        </w:rPr>
        <w:t>第十</w:t>
      </w:r>
      <w:r>
        <w:rPr>
          <w:rFonts w:hint="eastAsia" w:ascii="仿宋" w:hAnsi="仿宋" w:eastAsia="黑体"/>
          <w:bCs/>
          <w:sz w:val="32"/>
        </w:rPr>
        <w:t>四</w:t>
      </w:r>
      <w:r>
        <w:rPr>
          <w:rFonts w:hint="eastAsia" w:ascii="仿宋" w:hAnsi="仿宋" w:eastAsia="黑体"/>
          <w:bCs/>
          <w:sz w:val="32"/>
          <w:lang w:val="zh-CN"/>
        </w:rPr>
        <w:t>条  补充协议</w:t>
      </w:r>
      <w:bookmarkEnd w:id="1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如果补充协议条款与本合同条款产生冲突，以补充协议的条款为准。</w:t>
      </w:r>
    </w:p>
    <w:p>
      <w:pPr>
        <w:keepNext/>
        <w:keepLines/>
        <w:spacing w:before="120" w:after="120" w:line="360" w:lineRule="auto"/>
        <w:ind w:firstLine="640" w:firstLineChars="200"/>
        <w:outlineLvl w:val="1"/>
        <w:rPr>
          <w:rFonts w:ascii="仿宋" w:hAnsi="仿宋" w:eastAsia="黑体"/>
          <w:bCs/>
          <w:sz w:val="32"/>
          <w:lang w:val="zh-CN"/>
        </w:rPr>
      </w:pPr>
      <w:bookmarkStart w:id="20" w:name="_Toc24707273"/>
      <w:r>
        <w:rPr>
          <w:rFonts w:hint="eastAsia" w:ascii="仿宋" w:hAnsi="仿宋" w:eastAsia="黑体"/>
          <w:bCs/>
          <w:sz w:val="32"/>
          <w:lang w:val="zh-CN"/>
        </w:rPr>
        <w:t>第十</w:t>
      </w:r>
      <w:r>
        <w:rPr>
          <w:rFonts w:hint="eastAsia" w:ascii="仿宋" w:hAnsi="仿宋" w:eastAsia="黑体"/>
          <w:bCs/>
          <w:sz w:val="32"/>
        </w:rPr>
        <w:t>五</w:t>
      </w:r>
      <w:r>
        <w:rPr>
          <w:rFonts w:hint="eastAsia" w:ascii="仿宋" w:hAnsi="仿宋" w:eastAsia="黑体"/>
          <w:bCs/>
          <w:sz w:val="32"/>
          <w:lang w:val="zh-CN"/>
        </w:rPr>
        <w:t xml:space="preserve">条  </w:t>
      </w:r>
      <w:r>
        <w:rPr>
          <w:rFonts w:ascii="仿宋" w:hAnsi="仿宋" w:eastAsia="黑体"/>
          <w:bCs/>
          <w:sz w:val="32"/>
          <w:lang w:val="zh-CN"/>
        </w:rPr>
        <w:t>保密条款</w:t>
      </w:r>
      <w:bookmarkEnd w:id="20"/>
    </w:p>
    <w:p>
      <w:pPr>
        <w:spacing w:line="360" w:lineRule="auto"/>
        <w:ind w:firstLine="600" w:firstLineChars="200"/>
        <w:rPr>
          <w:rFonts w:ascii="仿宋" w:hAnsi="仿宋" w:eastAsia="仿宋" w:cs="Times New Roman (正文 CS 字体)"/>
          <w:sz w:val="24"/>
        </w:rPr>
      </w:pPr>
      <w:r>
        <w:rPr>
          <w:rFonts w:ascii="仿宋_GB2312" w:hAnsi="仿宋" w:eastAsia="仿宋_GB2312" w:cs="宋体"/>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ascii="仿宋" w:hAnsi="仿宋" w:eastAsia="黑体"/>
          <w:bCs/>
          <w:sz w:val="32"/>
          <w:lang w:val="zh-CN"/>
        </w:rPr>
      </w:pPr>
      <w:bookmarkStart w:id="21" w:name="_Toc24707274"/>
      <w:r>
        <w:rPr>
          <w:rFonts w:hint="eastAsia" w:ascii="仿宋" w:hAnsi="仿宋" w:eastAsia="黑体"/>
          <w:bCs/>
          <w:sz w:val="32"/>
          <w:lang w:val="zh-CN"/>
        </w:rPr>
        <w:t>第十</w:t>
      </w:r>
      <w:r>
        <w:rPr>
          <w:rFonts w:hint="eastAsia" w:ascii="MingLiU" w:hAnsi="Calibri" w:eastAsia="MingLiU"/>
          <w:bCs/>
          <w:sz w:val="32"/>
        </w:rPr>
        <w:t>六</w:t>
      </w:r>
      <w:r>
        <w:rPr>
          <w:rFonts w:hint="eastAsia" w:ascii="仿宋" w:hAnsi="仿宋" w:eastAsia="黑体"/>
          <w:bCs/>
          <w:sz w:val="32"/>
          <w:lang w:val="zh-CN"/>
        </w:rPr>
        <w:t>条  其他</w:t>
      </w:r>
      <w:bookmarkEnd w:id="2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18.1本合同自双方法定代表人或委托代理人签字并加盖公司公章或合同专用章后生效。</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18.2本合同一式</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份，正本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份，由甲乙双方各执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份，副本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份，乙方执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份，正副本均具同等法律效力。</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18.3合同附件</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附件1《外包外协单位疫情防控管理协议》。</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（以下无正文）</w:t>
      </w:r>
    </w:p>
    <w:p>
      <w:pPr>
        <w:widowControl/>
        <w:jc w:val="left"/>
        <w:rPr>
          <w:rFonts w:ascii="仿宋_GB2312" w:hAnsi="仿宋" w:eastAsia="仿宋_GB2312" w:cs="宋体"/>
          <w:sz w:val="30"/>
          <w:szCs w:val="30"/>
        </w:rPr>
      </w:pPr>
      <w:r>
        <w:rPr>
          <w:rFonts w:hint="eastAsia" w:ascii="仿宋_GB2312" w:hAnsi="仿宋" w:eastAsia="仿宋_GB2312" w:cs="宋体"/>
          <w:sz w:val="30"/>
          <w:szCs w:val="30"/>
        </w:rPr>
        <w:br w:type="page"/>
      </w:r>
    </w:p>
    <w:p>
      <w:pPr>
        <w:pStyle w:val="8"/>
        <w:ind w:firstLine="0" w:firstLineChars="0"/>
        <w:rPr>
          <w:color w:val="auto"/>
        </w:rPr>
      </w:pPr>
      <w:r>
        <w:rPr>
          <w:rFonts w:hint="eastAsia"/>
          <w:color w:val="auto"/>
        </w:rPr>
        <w:t>（合同签章页）</w:t>
      </w:r>
    </w:p>
    <w:p>
      <w:pPr>
        <w:pStyle w:val="8"/>
        <w:ind w:firstLine="0" w:firstLineChars="0"/>
        <w:rPr>
          <w:color w:val="auto"/>
        </w:rPr>
      </w:pPr>
      <w:r>
        <w:rPr>
          <w:rFonts w:hint="eastAsia"/>
          <w:color w:val="auto"/>
        </w:rPr>
        <w:t>甲方：重庆江北国际机场有限公司（盖章）</w:t>
      </w:r>
    </w:p>
    <w:p>
      <w:pPr>
        <w:pStyle w:val="8"/>
        <w:ind w:firstLine="0" w:firstLineChars="0"/>
        <w:rPr>
          <w:color w:val="auto"/>
        </w:rPr>
      </w:pPr>
      <w:r>
        <w:rPr>
          <w:rFonts w:hint="eastAsia"/>
          <w:color w:val="auto"/>
        </w:rPr>
        <w:t>法定代表人或委托代理人：</w:t>
      </w:r>
    </w:p>
    <w:p>
      <w:pPr>
        <w:pStyle w:val="8"/>
        <w:ind w:firstLine="0" w:firstLineChars="0"/>
        <w:rPr>
          <w:color w:val="auto"/>
        </w:rPr>
      </w:pPr>
    </w:p>
    <w:p>
      <w:pPr>
        <w:pStyle w:val="8"/>
        <w:ind w:firstLine="0" w:firstLineChars="0"/>
        <w:rPr>
          <w:color w:val="auto"/>
        </w:rPr>
      </w:pPr>
    </w:p>
    <w:p>
      <w:pPr>
        <w:pStyle w:val="8"/>
        <w:ind w:firstLine="0" w:firstLineChars="0"/>
        <w:rPr>
          <w:color w:val="auto"/>
        </w:rPr>
      </w:pPr>
      <w:r>
        <w:rPr>
          <w:rFonts w:hint="eastAsia"/>
          <w:color w:val="auto"/>
        </w:rPr>
        <w:t>乙方：（盖章）</w:t>
      </w:r>
    </w:p>
    <w:p>
      <w:pPr>
        <w:pStyle w:val="8"/>
        <w:ind w:firstLine="0" w:firstLineChars="0"/>
        <w:rPr>
          <w:color w:val="auto"/>
        </w:rPr>
      </w:pPr>
      <w:r>
        <w:rPr>
          <w:rFonts w:hint="eastAsia"/>
          <w:color w:val="auto"/>
        </w:rPr>
        <w:t>法定代表人或委托代理人：</w:t>
      </w:r>
    </w:p>
    <w:p>
      <w:pPr>
        <w:spacing w:line="360" w:lineRule="auto"/>
        <w:rPr>
          <w:rFonts w:ascii="仿宋" w:hAnsi="仿宋" w:eastAsia="仿宋" w:cs="宋体"/>
          <w:sz w:val="24"/>
          <w:lang w:val="zh-CN"/>
        </w:rPr>
      </w:pPr>
    </w:p>
    <w:p>
      <w:pPr>
        <w:spacing w:line="360" w:lineRule="auto"/>
        <w:ind w:firstLine="480" w:firstLineChars="200"/>
        <w:rPr>
          <w:rFonts w:ascii="仿宋" w:hAnsi="仿宋" w:eastAsia="仿宋" w:cs="宋体"/>
          <w:sz w:val="24"/>
          <w:lang w:val="zh-CN"/>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合同签订时间：</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合同签订地点：重庆江北国际机场</w:t>
      </w:r>
    </w:p>
    <w:p>
      <w:pPr>
        <w:rPr>
          <w:rFonts w:ascii="仿宋_GB2312" w:hAnsi="仿宋" w:eastAsia="仿宋_GB2312" w:cs="宋体"/>
          <w:sz w:val="30"/>
          <w:szCs w:val="30"/>
        </w:rPr>
      </w:pPr>
      <w:r>
        <w:rPr>
          <w:rFonts w:hint="eastAsia" w:ascii="仿宋_GB2312" w:hAnsi="仿宋" w:eastAsia="仿宋_GB2312" w:cs="宋体"/>
          <w:sz w:val="30"/>
          <w:szCs w:val="30"/>
        </w:rPr>
        <w:br w:type="page"/>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附件1</w:t>
      </w:r>
    </w:p>
    <w:p>
      <w:pPr>
        <w:adjustRightInd w:val="0"/>
        <w:snapToGrid w:val="0"/>
        <w:spacing w:line="360" w:lineRule="auto"/>
        <w:ind w:firstLine="880" w:firstLineChars="200"/>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w:t>
      </w:r>
      <w:r>
        <w:rPr>
          <w:rFonts w:hint="eastAsia" w:eastAsia="方正仿宋_GBK"/>
          <w:sz w:val="32"/>
          <w:szCs w:val="32"/>
        </w:rPr>
        <w:t>（仅限纯电皮卡车改造项目）</w:t>
      </w:r>
      <w:r>
        <w:rPr>
          <w:rFonts w:eastAsia="方正仿宋_GBK"/>
          <w:sz w:val="32"/>
          <w:szCs w:val="32"/>
        </w:rPr>
        <w:t>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spacing w:line="520" w:lineRule="exact"/>
        <w:ind w:firstLine="482"/>
        <w:rPr>
          <w:rFonts w:eastAsia="方正仿宋_GBK"/>
          <w:sz w:val="32"/>
          <w:szCs w:val="32"/>
        </w:rPr>
      </w:pPr>
      <w:r>
        <w:rPr>
          <w:rFonts w:eastAsia="方正仿宋_GBK"/>
          <w:sz w:val="32"/>
          <w:szCs w:val="32"/>
        </w:rPr>
        <w:t>（甲方）</w:t>
      </w:r>
    </w:p>
    <w:p>
      <w:pPr>
        <w:spacing w:line="520" w:lineRule="exact"/>
        <w:ind w:firstLine="482"/>
        <w:rPr>
          <w:rFonts w:eastAsia="方正仿宋_GBK"/>
          <w:sz w:val="32"/>
          <w:szCs w:val="32"/>
        </w:rPr>
      </w:pPr>
      <w:r>
        <w:rPr>
          <w:rFonts w:eastAsia="方正仿宋_GBK"/>
          <w:sz w:val="32"/>
          <w:szCs w:val="32"/>
        </w:rPr>
        <w:t xml:space="preserve">(签字、盖章) </w:t>
      </w:r>
    </w:p>
    <w:p>
      <w:pPr>
        <w:spacing w:line="520" w:lineRule="exact"/>
        <w:ind w:firstLine="482"/>
        <w:rPr>
          <w:rFonts w:eastAsia="方正仿宋_GBK"/>
          <w:sz w:val="32"/>
          <w:szCs w:val="32"/>
        </w:rPr>
      </w:pPr>
      <w:r>
        <w:rPr>
          <w:rFonts w:eastAsia="方正仿宋_GBK"/>
          <w:sz w:val="32"/>
          <w:szCs w:val="32"/>
        </w:rPr>
        <w:t>年   月   日</w:t>
      </w:r>
    </w:p>
    <w:p>
      <w:pPr>
        <w:spacing w:line="520" w:lineRule="exact"/>
        <w:ind w:firstLine="482"/>
        <w:rPr>
          <w:rFonts w:eastAsia="方正仿宋_GBK"/>
          <w:sz w:val="32"/>
          <w:szCs w:val="32"/>
        </w:rPr>
      </w:pPr>
    </w:p>
    <w:p>
      <w:pPr>
        <w:spacing w:line="520" w:lineRule="exact"/>
        <w:ind w:firstLine="482"/>
        <w:rPr>
          <w:rFonts w:eastAsia="方正仿宋_GBK"/>
          <w:sz w:val="32"/>
          <w:szCs w:val="32"/>
        </w:rPr>
      </w:pPr>
    </w:p>
    <w:p>
      <w:pPr>
        <w:spacing w:line="520" w:lineRule="exact"/>
        <w:ind w:firstLine="482"/>
        <w:rPr>
          <w:rFonts w:eastAsia="方正仿宋_GBK"/>
          <w:sz w:val="32"/>
          <w:szCs w:val="32"/>
        </w:rPr>
      </w:pPr>
    </w:p>
    <w:p>
      <w:pPr>
        <w:spacing w:line="520" w:lineRule="exact"/>
        <w:ind w:firstLine="482"/>
        <w:rPr>
          <w:rFonts w:eastAsia="方正仿宋_GBK"/>
          <w:sz w:val="32"/>
          <w:szCs w:val="32"/>
        </w:rPr>
      </w:pPr>
      <w:r>
        <w:rPr>
          <w:rFonts w:eastAsia="方正仿宋_GBK"/>
          <w:sz w:val="32"/>
          <w:szCs w:val="32"/>
        </w:rPr>
        <w:t>（乙方）</w:t>
      </w:r>
    </w:p>
    <w:p>
      <w:pPr>
        <w:spacing w:line="520" w:lineRule="exact"/>
        <w:ind w:firstLine="482"/>
        <w:rPr>
          <w:rFonts w:eastAsia="方正仿宋_GBK"/>
          <w:sz w:val="32"/>
          <w:szCs w:val="32"/>
        </w:rPr>
      </w:pPr>
      <w:r>
        <w:rPr>
          <w:rFonts w:eastAsia="方正仿宋_GBK"/>
          <w:sz w:val="32"/>
          <w:szCs w:val="32"/>
        </w:rPr>
        <w:t xml:space="preserve">（签字、盖章）  </w:t>
      </w:r>
    </w:p>
    <w:p>
      <w:pPr>
        <w:spacing w:line="520" w:lineRule="exact"/>
        <w:ind w:firstLine="482"/>
        <w:rPr>
          <w:rFonts w:eastAsia="方正仿宋_GBK"/>
          <w:sz w:val="32"/>
          <w:szCs w:val="32"/>
        </w:rPr>
      </w:pPr>
      <w:r>
        <w:rPr>
          <w:rFonts w:eastAsia="方正仿宋_GBK"/>
          <w:sz w:val="32"/>
          <w:szCs w:val="32"/>
        </w:rPr>
        <w:t>签订时间：   年   月   日</w:t>
      </w:r>
    </w:p>
    <w:p>
      <w:pPr>
        <w:pStyle w:val="2"/>
        <w:rPr>
          <w:rFonts w:ascii="Times New Roman" w:hAnsi="Times New Roman"/>
        </w:rPr>
      </w:pPr>
    </w:p>
    <w:p>
      <w:pPr>
        <w:rPr>
          <w:b/>
          <w:bCs/>
        </w:rPr>
      </w:pPr>
    </w:p>
    <w:p>
      <w:pPr>
        <w:spacing w:line="360" w:lineRule="auto"/>
        <w:ind w:firstLine="600" w:firstLineChars="200"/>
        <w:rPr>
          <w:rFonts w:ascii="仿宋_GB2312" w:hAnsi="仿宋" w:eastAsia="仿宋_GB2312" w:cs="宋体"/>
          <w:sz w:val="30"/>
          <w:szCs w:val="30"/>
        </w:rPr>
      </w:pPr>
    </w:p>
    <w:p>
      <w:pPr>
        <w:ind w:firstLine="422" w:firstLineChars="200"/>
        <w:rPr>
          <w:rFonts w:cs="宋体"/>
          <w:b/>
          <w:bCs/>
        </w:rPr>
        <w:sectPr>
          <w:headerReference r:id="rId6" w:type="first"/>
          <w:footerReference r:id="rId8" w:type="first"/>
          <w:headerReference r:id="rId5" w:type="default"/>
          <w:footerReference r:id="rId7" w:type="default"/>
          <w:pgSz w:w="12240" w:h="15840"/>
          <w:pgMar w:top="1440" w:right="1440" w:bottom="1440" w:left="1440" w:header="720" w:footer="720" w:gutter="0"/>
          <w:cols w:space="720" w:num="1"/>
          <w:titlePg/>
        </w:sectPr>
      </w:pPr>
    </w:p>
    <w:p>
      <w:pPr>
        <w:pStyle w:val="3"/>
        <w:rPr>
          <w:rFonts w:ascii="Times New Roman"/>
        </w:rPr>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纯电皮卡车改造</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hint="eastAsia" w:eastAsia="仿宋"/>
          <w:b/>
          <w:bCs/>
          <w:sz w:val="28"/>
          <w:szCs w:val="28"/>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hint="eastAsia" w:eastAsia="仿宋"/>
          <w:sz w:val="28"/>
          <w:szCs w:val="28"/>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（4）我方承诺本项目不分包、转包。</w:t>
      </w:r>
    </w:p>
    <w:p>
      <w:pPr>
        <w:autoSpaceDE w:val="0"/>
        <w:autoSpaceDN w:val="0"/>
        <w:adjustRightInd w:val="0"/>
        <w:ind w:right="-80" w:firstLine="560" w:firstLineChars="200"/>
        <w:jc w:val="left"/>
        <w:rPr>
          <w:rFonts w:eastAsia="仿宋"/>
          <w:sz w:val="28"/>
          <w:szCs w:val="28"/>
        </w:rPr>
      </w:pPr>
      <w:r>
        <w:rPr>
          <w:rFonts w:eastAsia="仿宋"/>
          <w:sz w:val="28"/>
          <w:szCs w:val="28"/>
        </w:rPr>
        <w:t>（5）法定代表人为同一个人的两个及两个以上法人，母公司、全资子公司及其控股公司，以及其他形式有管理关系的响应人，都未在本项目中同时响应</w:t>
      </w:r>
      <w:r>
        <w:rPr>
          <w:rFonts w:hint="eastAsia" w:eastAsia="仿宋"/>
          <w:sz w:val="28"/>
          <w:szCs w:val="28"/>
        </w:rPr>
        <w:t>。</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r>
        <w:rPr>
          <w:rFonts w:eastAsia="仿宋"/>
          <w:szCs w:val="21"/>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rPr>
          <w:rFonts w:eastAsia="仿宋"/>
          <w:b/>
          <w:bCs/>
          <w:sz w:val="28"/>
          <w:szCs w:val="28"/>
        </w:rPr>
      </w:pPr>
    </w:p>
    <w:p/>
    <w:p/>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28</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28</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13</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13</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2E26B"/>
    <w:multiLevelType w:val="singleLevel"/>
    <w:tmpl w:val="9D62E26B"/>
    <w:lvl w:ilvl="0" w:tentative="0">
      <w:start w:val="8"/>
      <w:numFmt w:val="chineseCounting"/>
      <w:suff w:val="nothing"/>
      <w:lvlText w:val="%1、"/>
      <w:lvlJc w:val="left"/>
      <w:rPr>
        <w:rFonts w:hint="eastAsia"/>
      </w:rPr>
    </w:lvl>
  </w:abstractNum>
  <w:abstractNum w:abstractNumId="1">
    <w:nsid w:val="06D86C0C"/>
    <w:multiLevelType w:val="singleLevel"/>
    <w:tmpl w:val="06D86C0C"/>
    <w:lvl w:ilvl="0" w:tentative="0">
      <w:start w:val="5"/>
      <w:numFmt w:val="chineseCounting"/>
      <w:suff w:val="space"/>
      <w:lvlText w:val="第%1条"/>
      <w:lvlJc w:val="left"/>
      <w:rPr>
        <w:rFonts w:hint="eastAsia"/>
      </w:rPr>
    </w:lvl>
  </w:abstractNum>
  <w:abstractNum w:abstractNumId="2">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GQ5ODg4Y2MzZTE2Y2RkYTFmMDhjZDQ4ZWE2ZjEifQ=="/>
  </w:docVars>
  <w:rsids>
    <w:rsidRoot w:val="17DA5A93"/>
    <w:rsid w:val="0A36235E"/>
    <w:rsid w:val="17DA5A93"/>
    <w:rsid w:val="531F4358"/>
    <w:rsid w:val="70F0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9">
    <w:name w:val="zjb標題1"/>
    <w:basedOn w:val="1"/>
    <w:qFormat/>
    <w:uiPriority w:val="0"/>
    <w:pPr>
      <w:ind w:firstLine="1441" w:firstLineChars="200"/>
    </w:pPr>
    <w:rPr>
      <w:rFonts w:eastAsia="华文中宋"/>
      <w:b/>
      <w:color w:val="000000"/>
      <w:sz w:val="72"/>
      <w:szCs w:val="72"/>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10977</Words>
  <Characters>11756</Characters>
  <Lines>0</Lines>
  <Paragraphs>0</Paragraphs>
  <TotalTime>5</TotalTime>
  <ScaleCrop>false</ScaleCrop>
  <LinksUpToDate>false</LinksUpToDate>
  <CharactersWithSpaces>12211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2022-10-31T01:41:00Z</dcterms:created>
  <dc:creator>田珂维</dc:creator>
  <cp:lastModifiedBy>田不甜~</cp:lastModifiedBy>
  <cp:lastPrinted>2022-10-31T07:43:00Z</cp:lastPrinted>
  <dcterms:modified xsi:type="dcterms:W3CDTF">2022-12-08T06:35:21Z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B48B05F0CE6A4F36950CAEC9FC9953B6</vt:lpwstr>
  </property>
</Properties>
</file>