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_GBK"/>
          <w:sz w:val="52"/>
          <w:szCs w:val="52"/>
        </w:rPr>
      </w:pPr>
    </w:p>
    <w:p>
      <w:pPr>
        <w:jc w:val="center"/>
        <w:rPr>
          <w:rFonts w:eastAsia="方正小标宋_GBK"/>
          <w:sz w:val="52"/>
          <w:szCs w:val="52"/>
        </w:rPr>
      </w:pPr>
    </w:p>
    <w:p>
      <w:pPr>
        <w:jc w:val="center"/>
        <w:rPr>
          <w:rFonts w:eastAsia="方正小标宋_GBK"/>
          <w:sz w:val="52"/>
          <w:szCs w:val="52"/>
        </w:rPr>
      </w:pPr>
      <w:r>
        <w:rPr>
          <w:rFonts w:eastAsia="方正小标宋_GBK"/>
          <w:sz w:val="52"/>
          <w:szCs w:val="52"/>
        </w:rPr>
        <w:t>重庆江北国际机场有限公司</w:t>
      </w:r>
    </w:p>
    <w:p>
      <w:pPr>
        <w:jc w:val="center"/>
        <w:rPr>
          <w:rFonts w:eastAsia="仿宋"/>
          <w:b/>
          <w:sz w:val="52"/>
          <w:szCs w:val="52"/>
        </w:rPr>
      </w:pPr>
    </w:p>
    <w:p>
      <w:pPr>
        <w:jc w:val="center"/>
        <w:rPr>
          <w:rFonts w:eastAsia="方正仿宋_GBK"/>
          <w:b/>
          <w:sz w:val="44"/>
          <w:szCs w:val="44"/>
        </w:rPr>
      </w:pPr>
    </w:p>
    <w:p>
      <w:pPr>
        <w:jc w:val="center"/>
        <w:rPr>
          <w:rFonts w:eastAsia="方正仿宋_GBK"/>
          <w:b/>
          <w:sz w:val="44"/>
          <w:szCs w:val="44"/>
        </w:rPr>
      </w:pPr>
    </w:p>
    <w:p>
      <w:pPr>
        <w:jc w:val="center"/>
        <w:rPr>
          <w:rFonts w:eastAsia="方正仿宋_GBK"/>
          <w:b/>
          <w:sz w:val="44"/>
          <w:szCs w:val="44"/>
        </w:rPr>
      </w:pPr>
    </w:p>
    <w:p>
      <w:pPr>
        <w:jc w:val="center"/>
        <w:rPr>
          <w:rFonts w:eastAsia="方正仿宋_GBK"/>
          <w:b/>
          <w:sz w:val="44"/>
          <w:szCs w:val="44"/>
        </w:rPr>
      </w:pPr>
    </w:p>
    <w:p>
      <w:pPr>
        <w:jc w:val="center"/>
        <w:rPr>
          <w:rFonts w:eastAsia="方正小标宋简体"/>
          <w:sz w:val="44"/>
          <w:szCs w:val="44"/>
        </w:rPr>
      </w:pPr>
      <w:r>
        <w:rPr>
          <w:rFonts w:eastAsia="方正仿宋_GBK"/>
          <w:b/>
          <w:sz w:val="44"/>
          <w:szCs w:val="44"/>
        </w:rPr>
        <w:t>升级改造车辆监控系统项目</w:t>
      </w:r>
    </w:p>
    <w:p>
      <w:pPr>
        <w:jc w:val="center"/>
        <w:rPr>
          <w:rFonts w:eastAsia="方正小标宋简体"/>
          <w:sz w:val="44"/>
          <w:szCs w:val="44"/>
        </w:rPr>
      </w:pPr>
      <w:r>
        <w:rPr>
          <w:rFonts w:eastAsia="方正小标宋简体"/>
          <w:sz w:val="44"/>
          <w:szCs w:val="44"/>
        </w:rPr>
        <w:t>比选文件</w:t>
      </w:r>
    </w:p>
    <w:p>
      <w:pPr>
        <w:jc w:val="center"/>
        <w:rPr>
          <w:rFonts w:eastAsia="仿宋"/>
          <w:b/>
          <w:sz w:val="32"/>
        </w:rPr>
      </w:pPr>
    </w:p>
    <w:p>
      <w:pPr>
        <w:jc w:val="center"/>
        <w:rPr>
          <w:rFonts w:eastAsia="仿宋"/>
          <w:b/>
          <w:sz w:val="32"/>
        </w:rPr>
      </w:pPr>
    </w:p>
    <w:p>
      <w:pPr>
        <w:jc w:val="center"/>
        <w:rPr>
          <w:rFonts w:hint="default" w:eastAsia="方正小标宋简体"/>
          <w:sz w:val="32"/>
          <w:lang w:val="en-US" w:eastAsia="zh-CN"/>
        </w:rPr>
      </w:pPr>
      <w:r>
        <w:rPr>
          <w:rFonts w:eastAsia="方正小标宋简体"/>
          <w:sz w:val="32"/>
        </w:rPr>
        <w:t>编号：</w:t>
      </w:r>
      <w:r>
        <w:rPr>
          <w:rFonts w:hint="eastAsia" w:eastAsia="方正小标宋简体"/>
          <w:sz w:val="32"/>
          <w:lang w:val="en-US" w:eastAsia="zh-CN"/>
        </w:rPr>
        <w:t>fc-2022-30</w:t>
      </w:r>
    </w:p>
    <w:p>
      <w:pPr>
        <w:rPr>
          <w:rFonts w:eastAsia="仿宋"/>
          <w:b/>
          <w:sz w:val="52"/>
        </w:rPr>
      </w:pPr>
    </w:p>
    <w:p>
      <w:pPr>
        <w:jc w:val="center"/>
        <w:rPr>
          <w:rFonts w:eastAsia="仿宋"/>
          <w:b/>
          <w:sz w:val="52"/>
        </w:rPr>
      </w:pPr>
    </w:p>
    <w:p>
      <w:pPr>
        <w:jc w:val="center"/>
        <w:rPr>
          <w:rFonts w:eastAsia="仿宋"/>
          <w:b/>
          <w:sz w:val="52"/>
        </w:rPr>
      </w:pPr>
    </w:p>
    <w:p>
      <w:pPr>
        <w:jc w:val="center"/>
        <w:rPr>
          <w:rFonts w:eastAsia="方正小标宋简体"/>
          <w:sz w:val="32"/>
          <w:szCs w:val="32"/>
        </w:rPr>
      </w:pPr>
      <w:r>
        <w:rPr>
          <w:rFonts w:eastAsia="方正小标宋简体"/>
          <w:sz w:val="32"/>
          <w:szCs w:val="32"/>
        </w:rPr>
        <w:t>重庆江北国际机场有限公司</w:t>
      </w:r>
    </w:p>
    <w:p>
      <w:pPr>
        <w:jc w:val="center"/>
        <w:rPr>
          <w:rFonts w:eastAsia="方正小标宋简体"/>
          <w:sz w:val="32"/>
          <w:szCs w:val="32"/>
        </w:rPr>
      </w:pPr>
      <w:r>
        <w:rPr>
          <w:rFonts w:eastAsia="方正小标宋简体"/>
          <w:sz w:val="32"/>
          <w:szCs w:val="32"/>
        </w:rPr>
        <w:t>飞行区航务管理部（代章）</w:t>
      </w:r>
    </w:p>
    <w:p>
      <w:pPr>
        <w:rPr>
          <w:rFonts w:eastAsia="仿宋"/>
          <w:b/>
          <w:sz w:val="32"/>
          <w:szCs w:val="32"/>
        </w:rPr>
      </w:pPr>
    </w:p>
    <w:p>
      <w:pPr>
        <w:jc w:val="center"/>
        <w:rPr>
          <w:rFonts w:eastAsia="方正小标宋简体"/>
          <w:sz w:val="32"/>
          <w:szCs w:val="32"/>
        </w:rPr>
      </w:pPr>
      <w:r>
        <w:rPr>
          <w:rFonts w:eastAsia="方正小标宋简体"/>
          <w:sz w:val="32"/>
          <w:szCs w:val="32"/>
        </w:rPr>
        <w:t>二〇二</w:t>
      </w:r>
      <w:r>
        <w:rPr>
          <w:rFonts w:hint="eastAsia" w:eastAsia="方正小标宋简体"/>
          <w:sz w:val="32"/>
          <w:szCs w:val="32"/>
        </w:rPr>
        <w:t>二</w:t>
      </w:r>
      <w:r>
        <w:rPr>
          <w:rFonts w:eastAsia="方正小标宋简体"/>
          <w:sz w:val="32"/>
          <w:szCs w:val="32"/>
        </w:rPr>
        <w:t>年</w:t>
      </w:r>
      <w:r>
        <w:rPr>
          <w:rFonts w:hint="eastAsia" w:eastAsia="方正小标宋简体"/>
          <w:sz w:val="32"/>
          <w:szCs w:val="32"/>
          <w:lang w:val="en-US" w:eastAsia="zh-CN"/>
        </w:rPr>
        <w:t>十二</w:t>
      </w:r>
      <w:r>
        <w:rPr>
          <w:rFonts w:hint="eastAsia" w:eastAsia="方正小标宋简体"/>
          <w:sz w:val="32"/>
          <w:szCs w:val="32"/>
        </w:rPr>
        <w:t>月</w:t>
      </w:r>
    </w:p>
    <w:p>
      <w:pPr>
        <w:rPr>
          <w:rFonts w:eastAsia="方正小标宋简体"/>
          <w:sz w:val="32"/>
          <w:szCs w:val="32"/>
        </w:rPr>
      </w:pPr>
      <w:r>
        <w:rPr>
          <w:rFonts w:eastAsia="方正小标宋简体"/>
          <w:sz w:val="32"/>
          <w:szCs w:val="32"/>
        </w:rPr>
        <w:br w:type="page"/>
      </w:r>
    </w:p>
    <w:p>
      <w:pPr>
        <w:jc w:val="center"/>
        <w:rPr>
          <w:rFonts w:eastAsia="方正小标宋_GBK"/>
          <w:sz w:val="44"/>
          <w:szCs w:val="44"/>
        </w:rPr>
      </w:pPr>
      <w:r>
        <w:rPr>
          <w:rFonts w:hint="eastAsia" w:eastAsia="方正小标宋_GBK"/>
          <w:sz w:val="44"/>
          <w:szCs w:val="44"/>
        </w:rPr>
        <w:t>升级改造车辆监控系统</w:t>
      </w:r>
      <w:r>
        <w:rPr>
          <w:rFonts w:eastAsia="方正小标宋_GBK"/>
          <w:sz w:val="44"/>
          <w:szCs w:val="44"/>
        </w:rPr>
        <w:t>项目比选文件</w:t>
      </w:r>
    </w:p>
    <w:p>
      <w:pPr>
        <w:widowControl/>
        <w:spacing w:line="600" w:lineRule="exact"/>
        <w:ind w:firstLine="560" w:firstLineChars="200"/>
        <w:jc w:val="left"/>
        <w:rPr>
          <w:rFonts w:eastAsia="方正仿宋_GBK"/>
          <w:sz w:val="28"/>
          <w:szCs w:val="28"/>
        </w:rPr>
      </w:pPr>
      <w:r>
        <w:rPr>
          <w:rFonts w:eastAsia="方正仿宋_GBK"/>
          <w:sz w:val="28"/>
          <w:szCs w:val="28"/>
        </w:rPr>
        <w:t>我司决定于近期将对</w:t>
      </w:r>
      <w:r>
        <w:rPr>
          <w:rFonts w:hint="eastAsia" w:eastAsia="方正仿宋_GBK"/>
          <w:sz w:val="28"/>
          <w:szCs w:val="28"/>
        </w:rPr>
        <w:t>升级改造车辆监控系统</w:t>
      </w:r>
      <w:r>
        <w:rPr>
          <w:rFonts w:eastAsia="方正仿宋_GBK"/>
          <w:sz w:val="28"/>
          <w:szCs w:val="28"/>
        </w:rPr>
        <w:t>项目邀请符合相应条件的供应商就本项目进行比选。</w:t>
      </w:r>
    </w:p>
    <w:p>
      <w:pPr>
        <w:widowControl/>
        <w:spacing w:line="360" w:lineRule="auto"/>
        <w:ind w:firstLine="560" w:firstLineChars="200"/>
        <w:jc w:val="left"/>
        <w:rPr>
          <w:rFonts w:eastAsia="方正仿宋_GBK"/>
          <w:b/>
          <w:bCs/>
          <w:kern w:val="0"/>
          <w:sz w:val="28"/>
          <w:szCs w:val="28"/>
        </w:rPr>
      </w:pPr>
      <w:r>
        <w:rPr>
          <w:rFonts w:eastAsia="方正仿宋_GBK"/>
          <w:b/>
          <w:bCs/>
          <w:kern w:val="0"/>
          <w:sz w:val="28"/>
          <w:szCs w:val="28"/>
        </w:rPr>
        <w:t>一、项目实施内容及要求</w:t>
      </w:r>
    </w:p>
    <w:p>
      <w:pPr>
        <w:widowControl/>
        <w:spacing w:line="360" w:lineRule="auto"/>
        <w:jc w:val="left"/>
        <w:rPr>
          <w:rFonts w:eastAsia="方正仿宋_GBK"/>
          <w:b/>
          <w:bCs/>
          <w:kern w:val="0"/>
          <w:sz w:val="28"/>
          <w:szCs w:val="28"/>
        </w:rPr>
      </w:pPr>
      <w:r>
        <w:rPr>
          <w:rFonts w:eastAsia="方正仿宋_GBK"/>
          <w:b/>
          <w:bCs/>
          <w:kern w:val="0"/>
          <w:sz w:val="28"/>
          <w:szCs w:val="28"/>
        </w:rPr>
        <w:t xml:space="preserve">    1.1 资格要求</w:t>
      </w:r>
    </w:p>
    <w:p>
      <w:pPr>
        <w:widowControl/>
        <w:spacing w:line="600" w:lineRule="exact"/>
        <w:ind w:firstLine="560" w:firstLineChars="200"/>
        <w:jc w:val="left"/>
        <w:rPr>
          <w:rFonts w:eastAsia="方正仿宋_GBK"/>
          <w:sz w:val="28"/>
          <w:szCs w:val="28"/>
        </w:rPr>
      </w:pPr>
      <w:r>
        <w:rPr>
          <w:rFonts w:eastAsia="方正仿宋_GBK"/>
          <w:sz w:val="28"/>
          <w:szCs w:val="28"/>
        </w:rPr>
        <w:t>1.1.1 在中华人民共和国依法注册、具有独立法人资格，具有有效营业执照</w:t>
      </w:r>
      <w:r>
        <w:rPr>
          <w:rFonts w:hint="eastAsia" w:eastAsia="方正仿宋_GBK"/>
          <w:sz w:val="28"/>
          <w:szCs w:val="28"/>
        </w:rPr>
        <w:t>。</w:t>
      </w:r>
      <w:r>
        <w:rPr>
          <w:rFonts w:eastAsia="方正仿宋_GBK"/>
          <w:sz w:val="28"/>
          <w:szCs w:val="28"/>
        </w:rPr>
        <w:t>（须提供营业执照复印件加盖比选响应人鲜章）</w:t>
      </w:r>
    </w:p>
    <w:p>
      <w:pPr>
        <w:widowControl/>
        <w:spacing w:line="600" w:lineRule="exact"/>
        <w:ind w:firstLine="560" w:firstLineChars="200"/>
        <w:jc w:val="left"/>
        <w:rPr>
          <w:rFonts w:ascii="方正仿宋_GBK" w:hAnsi="方正仿宋_GBK" w:eastAsia="方正仿宋_GBK" w:cs="方正仿宋_GBK"/>
          <w:sz w:val="28"/>
          <w:szCs w:val="28"/>
        </w:rPr>
      </w:pPr>
      <w:r>
        <w:rPr>
          <w:rFonts w:eastAsia="方正仿宋_GBK"/>
          <w:sz w:val="28"/>
          <w:szCs w:val="28"/>
        </w:rPr>
        <w:t>1.1.2</w:t>
      </w:r>
      <w:r>
        <w:rPr>
          <w:rFonts w:hint="eastAsia" w:eastAsia="方正仿宋_GBK"/>
          <w:sz w:val="28"/>
          <w:szCs w:val="28"/>
        </w:rPr>
        <w:t xml:space="preserve"> </w:t>
      </w:r>
      <w:r>
        <w:rPr>
          <w:rFonts w:hint="eastAsia" w:ascii="方正仿宋_GBK" w:hAnsi="方正仿宋_GBK" w:eastAsia="方正仿宋_GBK" w:cs="方正仿宋_GBK"/>
          <w:sz w:val="28"/>
          <w:szCs w:val="28"/>
        </w:rPr>
        <w:t>信誉要求：</w:t>
      </w:r>
    </w:p>
    <w:p>
      <w:pPr>
        <w:widowControl/>
        <w:spacing w:line="600" w:lineRule="exact"/>
        <w:ind w:firstLine="560" w:firstLineChars="200"/>
        <w:jc w:val="left"/>
        <w:rPr>
          <w:rFonts w:eastAsia="方正仿宋_GBK"/>
          <w:sz w:val="28"/>
          <w:szCs w:val="28"/>
        </w:rPr>
      </w:pPr>
      <w:r>
        <w:rPr>
          <w:rFonts w:hint="eastAsia" w:eastAsia="方正仿宋_GBK"/>
          <w:sz w:val="28"/>
          <w:szCs w:val="28"/>
        </w:rPr>
        <w:t>（1）</w:t>
      </w:r>
      <w:r>
        <w:rPr>
          <w:rFonts w:eastAsia="方正仿宋_GBK"/>
          <w:sz w:val="28"/>
          <w:szCs w:val="28"/>
        </w:rPr>
        <w:t>比选响应人未被“中国执行信息公开网”网站（zxgk.court.gov.cn）列为失信被执行人，未被“信用中国”网站（www.creditchina.gov.cn）列入严重失信主体名单。（提供相关截图查询加盖比选响应人鲜章）</w:t>
      </w:r>
    </w:p>
    <w:p>
      <w:pPr>
        <w:widowControl/>
        <w:spacing w:line="600" w:lineRule="exact"/>
        <w:ind w:firstLine="560" w:firstLineChars="200"/>
        <w:jc w:val="left"/>
        <w:rPr>
          <w:rFonts w:eastAsia="方正仿宋_GBK"/>
          <w:sz w:val="28"/>
          <w:szCs w:val="28"/>
        </w:rPr>
      </w:pPr>
      <w:r>
        <w:rPr>
          <w:rFonts w:eastAsia="方正仿宋_GBK"/>
          <w:sz w:val="28"/>
          <w:szCs w:val="28"/>
        </w:rPr>
        <w:t>（2）响应</w:t>
      </w:r>
      <w:r>
        <w:rPr>
          <w:rFonts w:hint="eastAsia" w:eastAsia="方正仿宋_GBK"/>
          <w:sz w:val="28"/>
          <w:szCs w:val="28"/>
        </w:rPr>
        <w:t>文件递交截止之日，不在重庆机场集团有限公司及重庆江北国际机场有限公司供应商黑名单之内。（须在响应文件中提供承诺并加盖比选响应人鲜章，格式自拟）</w:t>
      </w:r>
    </w:p>
    <w:p>
      <w:pPr>
        <w:widowControl/>
        <w:spacing w:line="600" w:lineRule="exact"/>
        <w:ind w:firstLine="560" w:firstLineChars="200"/>
        <w:jc w:val="left"/>
        <w:rPr>
          <w:rFonts w:eastAsia="方正仿宋_GBK"/>
          <w:sz w:val="28"/>
          <w:szCs w:val="28"/>
        </w:rPr>
      </w:pPr>
      <w:r>
        <w:rPr>
          <w:rFonts w:eastAsia="方正仿宋_GBK"/>
          <w:sz w:val="28"/>
          <w:szCs w:val="28"/>
        </w:rPr>
        <w:t>1.1.3法定代表人为同一个人的两个及两个以上法人，母公司、全资子公司及其控股公司，以及其他形式有管理关系的响应人，都不得在同一招标项目中同时投标。（提供承诺函并加盖比选响应人鲜章，格式自拟）</w:t>
      </w:r>
    </w:p>
    <w:p>
      <w:pPr>
        <w:widowControl/>
        <w:spacing w:line="600" w:lineRule="exact"/>
        <w:ind w:firstLine="560" w:firstLineChars="200"/>
        <w:jc w:val="left"/>
        <w:rPr>
          <w:rFonts w:eastAsia="方正仿宋_GBK"/>
          <w:sz w:val="28"/>
          <w:szCs w:val="28"/>
        </w:rPr>
      </w:pPr>
      <w:r>
        <w:rPr>
          <w:rFonts w:eastAsia="方正仿宋_GBK"/>
          <w:sz w:val="28"/>
          <w:szCs w:val="28"/>
        </w:rPr>
        <w:t>1.1.4本项目不接受联合体，不得转包、分包。（提供承诺函并加盖比选响应人鲜章</w:t>
      </w:r>
      <w:r>
        <w:rPr>
          <w:rFonts w:hint="eastAsia" w:eastAsia="方正仿宋_GBK"/>
          <w:sz w:val="28"/>
          <w:szCs w:val="28"/>
        </w:rPr>
        <w:t>，格式自拟</w:t>
      </w:r>
      <w:r>
        <w:rPr>
          <w:rFonts w:eastAsia="方正仿宋_GBK"/>
          <w:sz w:val="28"/>
          <w:szCs w:val="28"/>
        </w:rPr>
        <w:t>）</w:t>
      </w:r>
    </w:p>
    <w:p>
      <w:pPr>
        <w:widowControl/>
        <w:spacing w:line="360" w:lineRule="auto"/>
        <w:jc w:val="left"/>
        <w:rPr>
          <w:rFonts w:eastAsia="方正仿宋_GBK"/>
          <w:b/>
          <w:bCs/>
          <w:kern w:val="0"/>
          <w:sz w:val="28"/>
          <w:szCs w:val="28"/>
        </w:rPr>
      </w:pPr>
      <w:r>
        <w:rPr>
          <w:rFonts w:eastAsia="方正仿宋_GBK"/>
          <w:b/>
          <w:bCs/>
          <w:kern w:val="0"/>
          <w:sz w:val="28"/>
          <w:szCs w:val="28"/>
        </w:rPr>
        <w:t xml:space="preserve">    1.2 项目要求及报价要求</w:t>
      </w:r>
    </w:p>
    <w:p>
      <w:pPr>
        <w:widowControl/>
        <w:spacing w:line="360" w:lineRule="auto"/>
        <w:ind w:firstLine="560" w:firstLineChars="200"/>
        <w:jc w:val="left"/>
        <w:rPr>
          <w:rFonts w:eastAsia="方正仿宋_GBK"/>
          <w:sz w:val="28"/>
          <w:szCs w:val="28"/>
        </w:rPr>
      </w:pPr>
      <w:r>
        <w:rPr>
          <w:rFonts w:eastAsia="方正仿宋_GBK"/>
          <w:sz w:val="28"/>
          <w:szCs w:val="28"/>
        </w:rPr>
        <w:t>1.2.1 项目要求为：本次进行升级改造的车辆为跑道巡查车，其型号为长安CS75，为满足巡视检查作业需要，车载监控系统需要具备如下性能：</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1.2.1.1摄像头要具有夜间观测功能（夜视功能），夜间和白天能自动切换；</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1.2.1.1.1摄像头</w:t>
      </w:r>
      <w:r>
        <w:rPr>
          <w:rFonts w:hint="eastAsia" w:ascii="方正仿宋_GBK" w:hAnsi="方正仿宋_GBK" w:eastAsia="方正仿宋_GBK" w:cs="方正仿宋_GBK"/>
          <w:color w:val="000000"/>
          <w:sz w:val="28"/>
          <w:szCs w:val="28"/>
        </w:rPr>
        <w:t>采用高效</w:t>
      </w:r>
      <w:r>
        <w:rPr>
          <w:rFonts w:ascii="方正仿宋_GBK" w:hAnsi="方正仿宋_GBK" w:eastAsia="方正仿宋_GBK" w:cs="方正仿宋_GBK"/>
          <w:color w:val="000000"/>
          <w:sz w:val="28"/>
          <w:szCs w:val="28"/>
        </w:rPr>
        <w:t>LED红外灯，红外夜视补光距离60米、200万像素、1/2.8"Progressive</w:t>
      </w:r>
      <w:r>
        <w:rPr>
          <w:rFonts w:hint="eastAsia" w:ascii="方正仿宋_GBK" w:hAnsi="方正仿宋_GBK" w:eastAsia="方正仿宋_GBK" w:cs="方正仿宋_GBK"/>
          <w:sz w:val="28"/>
          <w:szCs w:val="28"/>
        </w:rPr>
        <w:t xml:space="preserve"> CMOS</w:t>
      </w:r>
      <w:r>
        <w:rPr>
          <w:rFonts w:hint="eastAsia" w:ascii="方正仿宋_GBK" w:hAnsi="方正仿宋_GBK" w:eastAsia="方正仿宋_GBK" w:cs="方正仿宋_GBK"/>
          <w:color w:val="000000"/>
          <w:sz w:val="28"/>
          <w:szCs w:val="28"/>
        </w:rPr>
        <w:t>逐行扫描、</w:t>
      </w:r>
      <w:r>
        <w:rPr>
          <w:rFonts w:ascii="方正仿宋_GBK" w:hAnsi="方正仿宋_GBK" w:eastAsia="方正仿宋_GBK" w:cs="方正仿宋_GBK"/>
          <w:color w:val="000000"/>
          <w:sz w:val="28"/>
          <w:szCs w:val="28"/>
        </w:rPr>
        <w:t>20倍光学变倍、星光低照0.0001Lux@(F1.5,AGC ON)、启动红外0Lux，具有非常优异的低照度夜视效果</w:t>
      </w:r>
      <w:r>
        <w:rPr>
          <w:rFonts w:hint="eastAsia" w:ascii="方正仿宋_GBK" w:hAnsi="方正仿宋_GBK" w:eastAsia="方正仿宋_GBK" w:cs="方正仿宋_GBK"/>
          <w:color w:val="000000"/>
          <w:sz w:val="28"/>
          <w:szCs w:val="28"/>
        </w:rPr>
        <w:t>；</w:t>
      </w:r>
    </w:p>
    <w:p>
      <w:pPr>
        <w:widowControl/>
        <w:spacing w:line="360" w:lineRule="auto"/>
        <w:ind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1.2.1.1.2摄像头</w:t>
      </w:r>
      <w:r>
        <w:rPr>
          <w:rFonts w:hint="eastAsia" w:ascii="方正仿宋_GBK" w:hAnsi="方正仿宋_GBK" w:eastAsia="方正仿宋_GBK" w:cs="方正仿宋_GBK"/>
          <w:color w:val="000000"/>
          <w:sz w:val="28"/>
          <w:szCs w:val="28"/>
        </w:rPr>
        <w:t>电源接口</w:t>
      </w:r>
      <w:r>
        <w:rPr>
          <w:rFonts w:ascii="方正仿宋_GBK" w:hAnsi="方正仿宋_GBK" w:eastAsia="方正仿宋_GBK" w:cs="方正仿宋_GBK"/>
          <w:color w:val="000000"/>
          <w:sz w:val="28"/>
          <w:szCs w:val="28"/>
        </w:rPr>
        <w:t>:DC12V供电</w:t>
      </w:r>
      <w:r>
        <w:rPr>
          <w:rFonts w:hint="eastAsia" w:ascii="方正仿宋_GBK" w:hAnsi="方正仿宋_GBK" w:eastAsia="方正仿宋_GBK" w:cs="方正仿宋_GBK"/>
          <w:color w:val="000000"/>
          <w:sz w:val="28"/>
          <w:szCs w:val="28"/>
        </w:rPr>
        <w:t>；</w:t>
      </w:r>
    </w:p>
    <w:p>
      <w:pPr>
        <w:widowControl/>
        <w:spacing w:line="360" w:lineRule="auto"/>
        <w:ind w:firstLine="560" w:firstLineChars="200"/>
        <w:jc w:val="left"/>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1.2.1.1.</w:t>
      </w:r>
      <w:r>
        <w:rPr>
          <w:rFonts w:hint="eastAsia" w:ascii="方正仿宋_GBK" w:hAnsi="方正仿宋_GBK" w:eastAsia="方正仿宋_GBK" w:cs="方正仿宋_GBK"/>
          <w:sz w:val="28"/>
          <w:szCs w:val="28"/>
        </w:rPr>
        <w:t>3摄像头为200万像素、</w:t>
      </w:r>
      <w:r>
        <w:rPr>
          <w:rFonts w:hint="eastAsia" w:ascii="方正仿宋_GBK" w:hAnsi="方正仿宋_GBK" w:eastAsia="方正仿宋_GBK" w:cs="方正仿宋_GBK"/>
          <w:color w:val="000000"/>
          <w:sz w:val="28"/>
          <w:szCs w:val="28"/>
        </w:rPr>
        <w:t>最高分辨率</w:t>
      </w:r>
      <w:r>
        <w:rPr>
          <w:rFonts w:ascii="方正仿宋_GBK" w:hAnsi="方正仿宋_GBK" w:eastAsia="方正仿宋_GBK" w:cs="方正仿宋_GBK"/>
          <w:color w:val="000000"/>
          <w:sz w:val="28"/>
          <w:szCs w:val="28"/>
        </w:rPr>
        <w:t>1920×1080；</w:t>
      </w:r>
    </w:p>
    <w:p>
      <w:pPr>
        <w:widowControl/>
        <w:spacing w:line="360" w:lineRule="auto"/>
        <w:ind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1.2.1.1.4摄像头支持</w:t>
      </w:r>
      <w:r>
        <w:rPr>
          <w:rFonts w:ascii="方正仿宋_GBK" w:hAnsi="方正仿宋_GBK" w:eastAsia="方正仿宋_GBK" w:cs="方正仿宋_GBK"/>
          <w:color w:val="000000"/>
          <w:sz w:val="28"/>
          <w:szCs w:val="28"/>
        </w:rPr>
        <w:t>20倍光学变倍，焦距为4.7-94mm；</w:t>
      </w:r>
    </w:p>
    <w:p>
      <w:pPr>
        <w:pStyle w:val="2"/>
        <w:ind w:firstLine="560" w:firstLineChars="200"/>
        <w:jc w:val="left"/>
        <w:rPr>
          <w:rFonts w:ascii="方正仿宋_GBK" w:hAnsi="方正仿宋_GBK" w:eastAsia="方正仿宋_GBK" w:cs="方正仿宋_GBK"/>
          <w:b w:val="0"/>
          <w:bCs w:val="0"/>
          <w:sz w:val="28"/>
          <w:szCs w:val="28"/>
        </w:rPr>
      </w:pPr>
      <w:r>
        <w:rPr>
          <w:rFonts w:ascii="方正仿宋_GBK" w:hAnsi="方正仿宋_GBK" w:eastAsia="方正仿宋_GBK" w:cs="方正仿宋_GBK"/>
          <w:b w:val="0"/>
          <w:bCs w:val="0"/>
          <w:sz w:val="28"/>
          <w:szCs w:val="28"/>
        </w:rPr>
        <w:t>1.2.1.1.5摄像头</w:t>
      </w:r>
      <w:r>
        <w:rPr>
          <w:rFonts w:hint="eastAsia" w:ascii="方正仿宋_GBK" w:hAnsi="方正仿宋_GBK" w:eastAsia="方正仿宋_GBK" w:cs="方正仿宋_GBK"/>
          <w:b w:val="0"/>
          <w:bCs w:val="0"/>
          <w:color w:val="auto"/>
          <w:sz w:val="28"/>
          <w:szCs w:val="28"/>
        </w:rPr>
        <w:t>支持</w:t>
      </w:r>
      <w:r>
        <w:rPr>
          <w:rFonts w:ascii="方正仿宋_GBK" w:hAnsi="方正仿宋_GBK" w:eastAsia="方正仿宋_GBK" w:cs="方正仿宋_GBK"/>
          <w:b w:val="0"/>
          <w:bCs w:val="0"/>
          <w:color w:val="auto"/>
          <w:sz w:val="28"/>
          <w:szCs w:val="28"/>
        </w:rPr>
        <w:t>2D/3D数字降噪；H.265</w:t>
      </w:r>
      <w:r>
        <w:rPr>
          <w:rFonts w:hint="eastAsia" w:ascii="方正仿宋_GBK" w:hAnsi="方正仿宋_GBK" w:eastAsia="方正仿宋_GBK" w:cs="方正仿宋_GBK"/>
          <w:b w:val="0"/>
          <w:bCs w:val="0"/>
          <w:color w:val="auto"/>
          <w:sz w:val="28"/>
          <w:szCs w:val="28"/>
        </w:rPr>
        <w:t>编码实现低码率。</w:t>
      </w:r>
      <w:r>
        <w:rPr>
          <w:rFonts w:ascii="方正仿宋_GBK" w:hAnsi="方正仿宋_GBK" w:eastAsia="方正仿宋_GBK" w:cs="方正仿宋_GBK"/>
          <w:b w:val="0"/>
          <w:bCs w:val="0"/>
          <w:color w:val="auto"/>
          <w:sz w:val="28"/>
          <w:szCs w:val="28"/>
        </w:rPr>
        <w:t xml:space="preserve"> </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1.2.1.2数据存储为2.5寸1TB容量硬盘，并能通过外接网线或USB数据线将监控视频备份至电脑，同时也可通过电脑访问监控系统主机；</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1.2.1.3监控系统视频分辨率为高清画质，有自动变焦功能，摄像头为单个配置；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1.2.1.4监控系统应配有独立屏幕，可以随时在车内通过鼠标或按键回放指定视频或参数设置，且相关操作需便捷；</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1.2.1.4.1车载显示屏分辨率为</w:t>
      </w:r>
      <w:r>
        <w:rPr>
          <w:rFonts w:ascii="方正仿宋_GBK" w:hAnsi="方正仿宋_GBK" w:eastAsia="方正仿宋_GBK" w:cs="方正仿宋_GBK"/>
          <w:sz w:val="28"/>
          <w:szCs w:val="28"/>
        </w:rPr>
        <w:t>800*RGB*480</w:t>
      </w:r>
      <w:r>
        <w:rPr>
          <w:rFonts w:hint="eastAsia" w:ascii="方正仿宋_GBK" w:hAnsi="方正仿宋_GBK" w:eastAsia="方正仿宋_GBK" w:cs="方正仿宋_GBK"/>
          <w:sz w:val="28"/>
          <w:szCs w:val="28"/>
        </w:rPr>
        <w:t>；</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1.2.1.4.2</w:t>
      </w:r>
      <w:r>
        <w:rPr>
          <w:rFonts w:hint="eastAsia" w:ascii="方正仿宋_GBK" w:hAnsi="方正仿宋_GBK" w:eastAsia="方正仿宋_GBK" w:cs="方正仿宋_GBK"/>
          <w:sz w:val="28"/>
          <w:szCs w:val="28"/>
        </w:rPr>
        <w:t>显示屏支持蓄电池供电、</w:t>
      </w:r>
      <w:r>
        <w:rPr>
          <w:rFonts w:ascii="方正仿宋_GBK" w:hAnsi="方正仿宋_GBK" w:eastAsia="方正仿宋_GBK" w:cs="方正仿宋_GBK"/>
          <w:sz w:val="28"/>
          <w:szCs w:val="28"/>
        </w:rPr>
        <w:t>DVR</w:t>
      </w:r>
      <w:r>
        <w:rPr>
          <w:rFonts w:hint="eastAsia" w:ascii="方正仿宋_GBK" w:hAnsi="方正仿宋_GBK" w:eastAsia="方正仿宋_GBK" w:cs="方正仿宋_GBK"/>
          <w:sz w:val="28"/>
          <w:szCs w:val="28"/>
        </w:rPr>
        <w:t>供电；</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1.2.1.4.3</w:t>
      </w:r>
      <w:r>
        <w:rPr>
          <w:rFonts w:hint="eastAsia" w:ascii="方正仿宋_GBK" w:hAnsi="方正仿宋_GBK" w:eastAsia="方正仿宋_GBK" w:cs="方正仿宋_GBK"/>
          <w:sz w:val="28"/>
          <w:szCs w:val="28"/>
        </w:rPr>
        <w:t>显示屏电压为</w:t>
      </w:r>
      <w:r>
        <w:rPr>
          <w:rFonts w:ascii="方正仿宋_GBK" w:hAnsi="方正仿宋_GBK" w:eastAsia="方正仿宋_GBK" w:cs="方正仿宋_GBK"/>
          <w:sz w:val="28"/>
          <w:szCs w:val="28"/>
        </w:rPr>
        <w:t>DC6V</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DC36V</w:t>
      </w:r>
      <w:r>
        <w:rPr>
          <w:rFonts w:hint="eastAsia" w:ascii="方正仿宋_GBK" w:hAnsi="方正仿宋_GBK" w:eastAsia="方正仿宋_GBK" w:cs="方正仿宋_GBK"/>
          <w:sz w:val="28"/>
          <w:szCs w:val="28"/>
        </w:rPr>
        <w:t>；</w:t>
      </w:r>
    </w:p>
    <w:p>
      <w:pPr>
        <w:widowControl/>
        <w:ind w:firstLine="560" w:firstLineChars="200"/>
        <w:jc w:val="left"/>
      </w:pPr>
      <w:r>
        <w:rPr>
          <w:rFonts w:ascii="方正仿宋_GBK" w:hAnsi="方正仿宋_GBK" w:eastAsia="方正仿宋_GBK" w:cs="方正仿宋_GBK"/>
          <w:sz w:val="28"/>
          <w:szCs w:val="28"/>
        </w:rPr>
        <w:t>1.2.1.4.4</w:t>
      </w:r>
      <w:r>
        <w:rPr>
          <w:rFonts w:hint="eastAsia" w:ascii="方正仿宋_GBK" w:hAnsi="方正仿宋_GBK" w:eastAsia="方正仿宋_GBK" w:cs="方正仿宋_GBK"/>
          <w:sz w:val="28"/>
          <w:szCs w:val="28"/>
        </w:rPr>
        <w:t>显示屏尺寸为</w:t>
      </w:r>
      <w:r>
        <w:rPr>
          <w:rFonts w:ascii="方正仿宋_GBK" w:hAnsi="方正仿宋_GBK" w:eastAsia="方正仿宋_GBK" w:cs="方正仿宋_GBK"/>
          <w:sz w:val="28"/>
          <w:szCs w:val="28"/>
        </w:rPr>
        <w:t>198.4</w:t>
      </w:r>
      <w:r>
        <w:rPr>
          <w:rFonts w:hint="eastAsia" w:ascii="方正仿宋_GBK" w:hAnsi="方正仿宋_GBK" w:eastAsia="方正仿宋_GBK" w:cs="方正仿宋_GBK"/>
          <w:sz w:val="28"/>
          <w:szCs w:val="28"/>
        </w:rPr>
        <w:t>mm（长）×</w:t>
      </w:r>
      <w:r>
        <w:rPr>
          <w:rFonts w:ascii="方正仿宋_GBK" w:hAnsi="方正仿宋_GBK" w:eastAsia="方正仿宋_GBK" w:cs="方正仿宋_GBK"/>
          <w:sz w:val="28"/>
          <w:szCs w:val="28"/>
        </w:rPr>
        <w:t>138.7</w:t>
      </w:r>
      <w:r>
        <w:rPr>
          <w:rFonts w:hint="eastAsia" w:ascii="方正仿宋_GBK" w:hAnsi="方正仿宋_GBK" w:eastAsia="方正仿宋_GBK" w:cs="方正仿宋_GBK"/>
          <w:sz w:val="28"/>
          <w:szCs w:val="28"/>
        </w:rPr>
        <w:t>mm（宽）×</w:t>
      </w:r>
      <w:r>
        <w:rPr>
          <w:rFonts w:ascii="方正仿宋_GBK" w:hAnsi="方正仿宋_GBK" w:eastAsia="方正仿宋_GBK" w:cs="方正仿宋_GBK"/>
          <w:sz w:val="28"/>
          <w:szCs w:val="28"/>
        </w:rPr>
        <w:t>31</w:t>
      </w:r>
      <w:r>
        <w:rPr>
          <w:rFonts w:hint="eastAsia" w:ascii="方正仿宋_GBK" w:hAnsi="方正仿宋_GBK" w:eastAsia="方正仿宋_GBK" w:cs="方正仿宋_GBK"/>
          <w:sz w:val="28"/>
          <w:szCs w:val="28"/>
        </w:rPr>
        <w:t>mm（厚）。</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1.2.1.5监控系统应具备长时间开机工作的稳定系、抗震性、防水耐高温性，且整套系统供电可由车辆发电机提供；</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1.2.1.6监控视频文件通过线缆连接拷贝至电脑，以1GB容量AVI格式视频为参照，传输时间控制在15分钟以内；</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1.2.1.7整套系统应提供至少2年免费质保；</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1.2.2整套监控系统设备升级改造应包括：车顶专用高清红外变焦摄像机1部（带雨刮并支持网络控制）、车载高清网络型录像主机1部（含2.5寸1TB专用硬盘1块）、车内显示屏1块（结合升级改造需求，还需网线15米、无线鼠标1只）。</w:t>
      </w:r>
    </w:p>
    <w:p>
      <w:pPr>
        <w:widowControl/>
        <w:spacing w:line="360" w:lineRule="auto"/>
        <w:ind w:firstLine="560" w:firstLineChars="200"/>
        <w:jc w:val="left"/>
        <w:rPr>
          <w:rFonts w:eastAsia="方正仿宋_GBK"/>
          <w:sz w:val="28"/>
          <w:szCs w:val="28"/>
          <w:lang w:val="zh-CN"/>
        </w:rPr>
      </w:pPr>
      <w:r>
        <w:rPr>
          <w:rFonts w:hint="eastAsia" w:ascii="方正仿宋_GBK" w:hAnsi="方正仿宋_GBK" w:eastAsia="方正仿宋_GBK" w:cs="方正仿宋_GBK"/>
          <w:sz w:val="28"/>
          <w:szCs w:val="28"/>
        </w:rPr>
        <w:t>1.2.3新监控设备安装时需将车辆原有设备拆除，新监控系统线缆走线应保持整洁美观，线缆穿孔处应做好防水工作。</w:t>
      </w:r>
    </w:p>
    <w:p>
      <w:pPr>
        <w:widowControl/>
        <w:spacing w:line="360" w:lineRule="auto"/>
        <w:ind w:firstLine="560" w:firstLineChars="200"/>
        <w:jc w:val="left"/>
        <w:rPr>
          <w:rFonts w:eastAsia="方正仿宋_GBK"/>
          <w:sz w:val="28"/>
          <w:szCs w:val="28"/>
        </w:rPr>
      </w:pPr>
      <w:r>
        <w:rPr>
          <w:rFonts w:eastAsia="方正仿宋_GBK"/>
          <w:sz w:val="28"/>
          <w:szCs w:val="28"/>
        </w:rPr>
        <w:t>1.2.2 本项目的报价（含税）应包括：</w:t>
      </w:r>
      <w:r>
        <w:rPr>
          <w:rFonts w:hint="eastAsia" w:eastAsia="方正仿宋_GBK"/>
          <w:sz w:val="28"/>
          <w:szCs w:val="28"/>
        </w:rPr>
        <w:t>设备升级、安装、拆除</w:t>
      </w:r>
      <w:r>
        <w:rPr>
          <w:rFonts w:hint="eastAsia" w:ascii="方正仿宋_GBK" w:hAnsi="方正仿宋_GBK" w:eastAsia="方正仿宋_GBK" w:cs="方正仿宋_GBK"/>
          <w:sz w:val="28"/>
          <w:szCs w:val="28"/>
        </w:rPr>
        <w:t>及涉及到的其他所有费用，本项目为包干价，不再另行增加费用</w:t>
      </w:r>
      <w:r>
        <w:rPr>
          <w:rFonts w:hint="eastAsia" w:ascii="方正仿宋_GBK" w:hAnsi="方正仿宋_GBK" w:eastAsia="方正仿宋_GBK" w:cs="方正仿宋_GBK"/>
          <w:sz w:val="28"/>
          <w:szCs w:val="28"/>
          <w:u w:val="single"/>
        </w:rPr>
        <w:t>。</w:t>
      </w:r>
    </w:p>
    <w:p>
      <w:pPr>
        <w:widowControl/>
        <w:spacing w:line="600" w:lineRule="exact"/>
        <w:ind w:firstLine="560" w:firstLineChars="200"/>
        <w:jc w:val="left"/>
        <w:rPr>
          <w:rFonts w:eastAsia="方正仿宋_GBK"/>
          <w:sz w:val="28"/>
          <w:szCs w:val="28"/>
        </w:rPr>
      </w:pPr>
      <w:r>
        <w:rPr>
          <w:rFonts w:eastAsia="方正仿宋_GBK"/>
          <w:sz w:val="28"/>
          <w:szCs w:val="28"/>
        </w:rPr>
        <w:t>1.2.3本项目最高限价（含增值税）为人民币</w:t>
      </w:r>
      <w:r>
        <w:rPr>
          <w:rFonts w:hint="eastAsia" w:eastAsia="方正仿宋_GBK"/>
          <w:sz w:val="28"/>
          <w:szCs w:val="28"/>
          <w:lang w:val="en-US" w:eastAsia="zh-CN"/>
        </w:rPr>
        <w:t>2.9</w:t>
      </w:r>
      <w:r>
        <w:rPr>
          <w:rFonts w:hint="eastAsia" w:eastAsia="方正仿宋_GBK"/>
          <w:sz w:val="28"/>
          <w:szCs w:val="28"/>
        </w:rPr>
        <w:t>万</w:t>
      </w:r>
      <w:r>
        <w:rPr>
          <w:rFonts w:eastAsia="方正仿宋_GBK"/>
          <w:sz w:val="28"/>
          <w:szCs w:val="28"/>
        </w:rPr>
        <w:t>元（大写金额：</w:t>
      </w:r>
      <w:r>
        <w:rPr>
          <w:rFonts w:hint="eastAsia" w:eastAsia="方正仿宋_GBK"/>
          <w:sz w:val="28"/>
          <w:szCs w:val="28"/>
        </w:rPr>
        <w:t>贰万玖仟元整</w:t>
      </w:r>
      <w:r>
        <w:rPr>
          <w:rFonts w:hint="eastAsia" w:eastAsia="方正仿宋_GBK"/>
          <w:sz w:val="28"/>
          <w:szCs w:val="28"/>
          <w:lang w:eastAsia="zh-CN"/>
        </w:rPr>
        <w:t>）</w:t>
      </w:r>
      <w:r>
        <w:rPr>
          <w:rFonts w:eastAsia="方正仿宋_GBK"/>
          <w:sz w:val="28"/>
          <w:szCs w:val="28"/>
        </w:rPr>
        <w:t>，报价超过最高限价，将取消比选响应人的比选资格。</w:t>
      </w:r>
    </w:p>
    <w:p>
      <w:pPr>
        <w:widowControl/>
        <w:spacing w:line="600" w:lineRule="exact"/>
        <w:ind w:firstLine="560" w:firstLineChars="200"/>
        <w:jc w:val="left"/>
        <w:rPr>
          <w:rFonts w:eastAsia="方正仿宋_GBK"/>
          <w:sz w:val="28"/>
          <w:szCs w:val="28"/>
          <w:lang w:val="en-GB"/>
        </w:rPr>
      </w:pPr>
      <w:r>
        <w:rPr>
          <w:rFonts w:eastAsia="方正仿宋_GBK"/>
          <w:sz w:val="28"/>
          <w:szCs w:val="28"/>
        </w:rPr>
        <w:t>1.2.4</w:t>
      </w:r>
      <w:r>
        <w:rPr>
          <w:rFonts w:eastAsia="方正仿宋_GBK"/>
          <w:sz w:val="28"/>
          <w:szCs w:val="28"/>
          <w:lang w:val="en-GB"/>
        </w:rPr>
        <w:t>在修正范围内的以下情形不作为比选响应文件作废的依据：</w:t>
      </w:r>
    </w:p>
    <w:p>
      <w:pPr>
        <w:widowControl/>
        <w:spacing w:line="600" w:lineRule="exact"/>
        <w:ind w:firstLine="560" w:firstLineChars="200"/>
        <w:jc w:val="left"/>
        <w:rPr>
          <w:rFonts w:eastAsia="方正仿宋_GBK"/>
          <w:sz w:val="28"/>
          <w:szCs w:val="28"/>
        </w:rPr>
      </w:pPr>
      <w:r>
        <w:rPr>
          <w:rFonts w:eastAsia="方正仿宋_GBK"/>
          <w:sz w:val="28"/>
          <w:szCs w:val="28"/>
        </w:rPr>
        <w:t>（1）比选响应文件中的大写金额与小写金额不一致的，以大写金额为准；</w:t>
      </w:r>
    </w:p>
    <w:p>
      <w:pPr>
        <w:widowControl/>
        <w:spacing w:line="600" w:lineRule="exact"/>
        <w:ind w:firstLine="560" w:firstLineChars="200"/>
        <w:jc w:val="left"/>
        <w:rPr>
          <w:rFonts w:eastAsia="方正仿宋_GBK"/>
          <w:sz w:val="28"/>
          <w:szCs w:val="28"/>
        </w:rPr>
      </w:pPr>
      <w:r>
        <w:rPr>
          <w:rFonts w:eastAsia="方正仿宋_GBK"/>
          <w:sz w:val="28"/>
          <w:szCs w:val="28"/>
        </w:rPr>
        <w:t>（2）数字表示的数额与用文字表示的数额不一致时，以文字数额为准；</w:t>
      </w:r>
    </w:p>
    <w:p>
      <w:pPr>
        <w:widowControl/>
        <w:spacing w:line="600" w:lineRule="exact"/>
        <w:ind w:firstLine="560" w:firstLineChars="200"/>
        <w:jc w:val="left"/>
        <w:rPr>
          <w:rFonts w:eastAsia="方正仿宋_GBK"/>
          <w:sz w:val="28"/>
          <w:szCs w:val="28"/>
        </w:rPr>
      </w:pPr>
      <w:r>
        <w:rPr>
          <w:rFonts w:eastAsia="方正仿宋_GBK"/>
          <w:sz w:val="28"/>
          <w:szCs w:val="28"/>
        </w:rPr>
        <w:t>（3）总价金额与依据单价计算出的结果不一致的，以单价金额为准修正总价，但单价金额小数点有明显错误的除外。</w:t>
      </w:r>
    </w:p>
    <w:p>
      <w:pPr>
        <w:pStyle w:val="3"/>
        <w:ind w:firstLine="562"/>
        <w:jc w:val="both"/>
        <w:rPr>
          <w:rFonts w:ascii="Times New Roman" w:eastAsia="方正仿宋_GBK"/>
          <w:bCs/>
          <w:kern w:val="0"/>
          <w:sz w:val="28"/>
          <w:szCs w:val="28"/>
        </w:rPr>
      </w:pPr>
      <w:r>
        <w:rPr>
          <w:rFonts w:ascii="Times New Roman" w:eastAsia="方正仿宋_GBK"/>
          <w:bCs/>
          <w:kern w:val="0"/>
          <w:sz w:val="28"/>
          <w:szCs w:val="28"/>
        </w:rPr>
        <w:t>1</w:t>
      </w:r>
      <w:r>
        <w:rPr>
          <w:rFonts w:hint="eastAsia" w:ascii="Times New Roman" w:eastAsia="方正仿宋_GBK"/>
          <w:bCs/>
          <w:kern w:val="0"/>
          <w:sz w:val="28"/>
          <w:szCs w:val="28"/>
        </w:rPr>
        <w:t>.</w:t>
      </w:r>
      <w:r>
        <w:rPr>
          <w:rFonts w:ascii="Times New Roman" w:eastAsia="方正仿宋_GBK"/>
          <w:bCs/>
          <w:kern w:val="0"/>
          <w:sz w:val="28"/>
          <w:szCs w:val="28"/>
        </w:rPr>
        <w:t>3 验收标准</w:t>
      </w:r>
    </w:p>
    <w:p>
      <w:pPr>
        <w:spacing w:line="360" w:lineRule="auto"/>
        <w:ind w:firstLine="560" w:firstLineChars="200"/>
        <w:rPr>
          <w:rFonts w:eastAsia="方正仿宋_GBK"/>
          <w:b/>
          <w:sz w:val="28"/>
          <w:szCs w:val="28"/>
        </w:rPr>
      </w:pPr>
      <w:r>
        <w:rPr>
          <w:rFonts w:eastAsia="方正仿宋_GBK"/>
          <w:sz w:val="28"/>
          <w:szCs w:val="28"/>
        </w:rPr>
        <w:t>按照1.2项目要求的内容标准进行验收</w:t>
      </w:r>
      <w:r>
        <w:rPr>
          <w:rFonts w:hint="eastAsia" w:eastAsia="方正仿宋_GBK"/>
          <w:sz w:val="28"/>
          <w:szCs w:val="28"/>
        </w:rPr>
        <w:t>。</w:t>
      </w:r>
    </w:p>
    <w:p>
      <w:pPr>
        <w:spacing w:line="360" w:lineRule="auto"/>
        <w:ind w:firstLine="560" w:firstLineChars="200"/>
        <w:rPr>
          <w:rFonts w:eastAsia="方正仿宋_GBK"/>
          <w:b/>
          <w:bCs/>
          <w:sz w:val="28"/>
          <w:szCs w:val="28"/>
        </w:rPr>
      </w:pPr>
      <w:r>
        <w:rPr>
          <w:rFonts w:hint="eastAsia" w:eastAsia="方正仿宋_GBK"/>
          <w:b/>
          <w:sz w:val="28"/>
          <w:szCs w:val="28"/>
        </w:rPr>
        <w:t>二</w:t>
      </w:r>
      <w:r>
        <w:rPr>
          <w:rFonts w:eastAsia="方正仿宋_GBK"/>
          <w:b/>
          <w:sz w:val="28"/>
          <w:szCs w:val="28"/>
        </w:rPr>
        <w:t>、</w:t>
      </w:r>
      <w:r>
        <w:rPr>
          <w:rFonts w:eastAsia="方正仿宋_GBK"/>
          <w:b/>
          <w:bCs/>
          <w:sz w:val="28"/>
          <w:szCs w:val="28"/>
        </w:rPr>
        <w:t>成交标准</w:t>
      </w:r>
    </w:p>
    <w:p>
      <w:pPr>
        <w:spacing w:line="360" w:lineRule="auto"/>
        <w:ind w:firstLine="560" w:firstLineChars="200"/>
        <w:rPr>
          <w:rFonts w:eastAsia="方正仿宋_GBK"/>
          <w:bCs/>
          <w:sz w:val="28"/>
          <w:szCs w:val="28"/>
        </w:rPr>
      </w:pPr>
      <w:r>
        <w:rPr>
          <w:rFonts w:eastAsia="方正仿宋_GBK"/>
          <w:bCs/>
          <w:sz w:val="28"/>
          <w:szCs w:val="28"/>
        </w:rPr>
        <w:t>本次</w:t>
      </w:r>
      <w:r>
        <w:rPr>
          <w:rFonts w:eastAsia="方正仿宋_GBK"/>
          <w:sz w:val="28"/>
          <w:szCs w:val="28"/>
        </w:rPr>
        <w:t>比选</w:t>
      </w:r>
      <w:r>
        <w:rPr>
          <w:rFonts w:eastAsia="方正仿宋_GBK"/>
          <w:bCs/>
          <w:sz w:val="28"/>
          <w:szCs w:val="28"/>
        </w:rPr>
        <w:t>成交人确定办法采用</w:t>
      </w:r>
      <w:r>
        <w:rPr>
          <w:rFonts w:hint="eastAsia" w:ascii="方正仿宋_GBK" w:hAnsi="方正仿宋_GBK" w:eastAsia="方正仿宋_GBK" w:cs="方正仿宋_GBK"/>
          <w:b/>
          <w:sz w:val="28"/>
          <w:szCs w:val="28"/>
          <w:u w:val="single"/>
        </w:rPr>
        <w:t>经评审满足条件的有效最低价（含税</w:t>
      </w:r>
      <w:r>
        <w:rPr>
          <w:rFonts w:eastAsia="方正仿宋_GBK"/>
          <w:bCs/>
          <w:sz w:val="28"/>
          <w:szCs w:val="28"/>
        </w:rPr>
        <w:t>成交。</w:t>
      </w:r>
      <w:r>
        <w:rPr>
          <w:rFonts w:eastAsia="仿宋"/>
          <w:sz w:val="28"/>
          <w:szCs w:val="28"/>
        </w:rPr>
        <w:t>本项目最高限价为</w:t>
      </w:r>
      <w:r>
        <w:rPr>
          <w:rFonts w:hint="eastAsia" w:eastAsia="仿宋"/>
          <w:sz w:val="28"/>
          <w:szCs w:val="28"/>
          <w:u w:val="single"/>
          <w:lang w:val="en-US" w:eastAsia="zh-CN"/>
        </w:rPr>
        <w:t>2.9</w:t>
      </w:r>
      <w:r>
        <w:rPr>
          <w:rFonts w:hint="eastAsia" w:eastAsia="仿宋"/>
          <w:sz w:val="28"/>
          <w:szCs w:val="28"/>
          <w:u w:val="single"/>
        </w:rPr>
        <w:t>万</w:t>
      </w:r>
      <w:r>
        <w:rPr>
          <w:rFonts w:eastAsia="仿宋"/>
          <w:sz w:val="28"/>
          <w:szCs w:val="28"/>
          <w:u w:val="single"/>
        </w:rPr>
        <w:t>元（含税）。</w:t>
      </w:r>
    </w:p>
    <w:p>
      <w:pPr>
        <w:widowControl/>
        <w:spacing w:line="360" w:lineRule="auto"/>
        <w:ind w:firstLine="560" w:firstLineChars="200"/>
        <w:jc w:val="left"/>
        <w:rPr>
          <w:rFonts w:eastAsia="方正仿宋_GBK"/>
          <w:kern w:val="0"/>
          <w:sz w:val="28"/>
          <w:szCs w:val="28"/>
        </w:rPr>
      </w:pPr>
      <w:r>
        <w:rPr>
          <w:rFonts w:eastAsia="方正仿宋_GBK"/>
          <w:kern w:val="0"/>
          <w:sz w:val="28"/>
          <w:szCs w:val="28"/>
        </w:rPr>
        <w:t>具体</w:t>
      </w:r>
      <w:r>
        <w:rPr>
          <w:rFonts w:eastAsia="方正仿宋_GBK"/>
          <w:sz w:val="28"/>
          <w:szCs w:val="28"/>
        </w:rPr>
        <w:t>比选规则</w:t>
      </w:r>
      <w:r>
        <w:rPr>
          <w:rFonts w:eastAsia="方正仿宋_GBK"/>
          <w:kern w:val="0"/>
          <w:sz w:val="28"/>
          <w:szCs w:val="28"/>
        </w:rPr>
        <w:t>如下：</w:t>
      </w:r>
    </w:p>
    <w:p>
      <w:pPr>
        <w:spacing w:line="360" w:lineRule="auto"/>
        <w:ind w:firstLine="560" w:firstLineChars="200"/>
        <w:rPr>
          <w:rFonts w:eastAsia="仿宋"/>
          <w:b/>
          <w:bCs/>
          <w:sz w:val="28"/>
          <w:szCs w:val="28"/>
        </w:rPr>
      </w:pPr>
      <w:r>
        <w:rPr>
          <w:rFonts w:hint="eastAsia" w:eastAsia="方正仿宋_GBK"/>
          <w:kern w:val="0"/>
          <w:sz w:val="28"/>
          <w:szCs w:val="28"/>
        </w:rPr>
        <w:t>2</w:t>
      </w:r>
      <w:r>
        <w:rPr>
          <w:rFonts w:eastAsia="方正仿宋_GBK"/>
          <w:kern w:val="0"/>
          <w:sz w:val="28"/>
          <w:szCs w:val="28"/>
        </w:rPr>
        <w:t>.1根据</w:t>
      </w:r>
      <w:r>
        <w:rPr>
          <w:rFonts w:hint="eastAsia" w:eastAsia="方正仿宋_GBK"/>
          <w:kern w:val="0"/>
          <w:sz w:val="28"/>
          <w:szCs w:val="28"/>
        </w:rPr>
        <w:t>比选文件要求</w:t>
      </w:r>
      <w:r>
        <w:rPr>
          <w:rFonts w:eastAsia="方正仿宋_GBK"/>
          <w:kern w:val="0"/>
          <w:sz w:val="28"/>
          <w:szCs w:val="28"/>
        </w:rPr>
        <w:t>提供该</w:t>
      </w:r>
      <w:r>
        <w:rPr>
          <w:rFonts w:hint="eastAsia" w:eastAsia="方正仿宋_GBK"/>
          <w:kern w:val="0"/>
          <w:sz w:val="28"/>
          <w:szCs w:val="28"/>
        </w:rPr>
        <w:t>项目</w:t>
      </w:r>
      <w:r>
        <w:rPr>
          <w:rFonts w:eastAsia="方正仿宋_GBK"/>
          <w:kern w:val="0"/>
          <w:sz w:val="28"/>
          <w:szCs w:val="28"/>
        </w:rPr>
        <w:t>的报价，报价包括但不限于</w:t>
      </w:r>
      <w:r>
        <w:rPr>
          <w:rFonts w:hint="eastAsia" w:eastAsia="方正仿宋_GBK"/>
          <w:kern w:val="0"/>
          <w:sz w:val="28"/>
          <w:szCs w:val="28"/>
        </w:rPr>
        <w:t>升级改造所需材料</w:t>
      </w:r>
      <w:r>
        <w:rPr>
          <w:rFonts w:eastAsia="方正仿宋_GBK"/>
          <w:kern w:val="0"/>
          <w:sz w:val="28"/>
          <w:szCs w:val="28"/>
        </w:rPr>
        <w:t>采购、运输、</w:t>
      </w:r>
      <w:r>
        <w:rPr>
          <w:rFonts w:hint="eastAsia" w:eastAsia="方正仿宋_GBK"/>
          <w:kern w:val="0"/>
          <w:sz w:val="28"/>
          <w:szCs w:val="28"/>
        </w:rPr>
        <w:t>安装、</w:t>
      </w:r>
      <w:r>
        <w:rPr>
          <w:rFonts w:eastAsia="方正仿宋_GBK"/>
          <w:kern w:val="0"/>
          <w:sz w:val="28"/>
          <w:szCs w:val="28"/>
        </w:rPr>
        <w:t>售后等全部费用，报价为包干价，不再另行增加费用，</w:t>
      </w:r>
      <w:r>
        <w:rPr>
          <w:rFonts w:eastAsia="方正仿宋_GBK"/>
          <w:b/>
          <w:bCs/>
          <w:kern w:val="0"/>
          <w:sz w:val="28"/>
          <w:szCs w:val="28"/>
        </w:rPr>
        <w:t>且不接受选择性报价。</w:t>
      </w:r>
    </w:p>
    <w:p>
      <w:pPr>
        <w:spacing w:line="360" w:lineRule="auto"/>
        <w:ind w:firstLine="560" w:firstLineChars="200"/>
        <w:rPr>
          <w:rFonts w:eastAsia="方正仿宋_GBK"/>
          <w:kern w:val="0"/>
          <w:sz w:val="28"/>
          <w:szCs w:val="28"/>
        </w:rPr>
      </w:pPr>
      <w:r>
        <w:rPr>
          <w:rFonts w:hint="eastAsia" w:eastAsia="方正仿宋_GBK"/>
          <w:kern w:val="0"/>
          <w:sz w:val="28"/>
          <w:szCs w:val="28"/>
        </w:rPr>
        <w:t>2</w:t>
      </w:r>
      <w:r>
        <w:rPr>
          <w:rFonts w:eastAsia="方正仿宋_GBK"/>
          <w:kern w:val="0"/>
          <w:sz w:val="28"/>
          <w:szCs w:val="28"/>
        </w:rPr>
        <w:t>.2完全满足比选文件要求，实质性响应大于或等于三家的，根据符合需求、质量和服务，且以</w:t>
      </w:r>
      <w:r>
        <w:rPr>
          <w:rFonts w:eastAsia="方正仿宋_GBK"/>
          <w:b/>
          <w:bCs/>
          <w:kern w:val="0"/>
          <w:sz w:val="28"/>
          <w:szCs w:val="28"/>
        </w:rPr>
        <w:t>含税有效报价最低</w:t>
      </w:r>
      <w:r>
        <w:rPr>
          <w:rFonts w:eastAsia="方正仿宋_GBK"/>
          <w:kern w:val="0"/>
          <w:sz w:val="28"/>
          <w:szCs w:val="28"/>
        </w:rPr>
        <w:t>的原则确定成交候选人。</w:t>
      </w:r>
    </w:p>
    <w:p>
      <w:pPr>
        <w:widowControl/>
        <w:spacing w:line="360" w:lineRule="auto"/>
        <w:ind w:firstLine="560" w:firstLineChars="200"/>
        <w:jc w:val="left"/>
        <w:rPr>
          <w:rFonts w:eastAsia="方正仿宋_GBK"/>
          <w:kern w:val="0"/>
          <w:sz w:val="28"/>
          <w:szCs w:val="28"/>
        </w:rPr>
      </w:pPr>
      <w:r>
        <w:rPr>
          <w:rFonts w:hint="eastAsia" w:eastAsia="方正仿宋_GBK"/>
          <w:kern w:val="0"/>
          <w:sz w:val="28"/>
          <w:szCs w:val="28"/>
        </w:rPr>
        <w:t>2</w:t>
      </w:r>
      <w:r>
        <w:rPr>
          <w:rFonts w:eastAsia="方正仿宋_GBK"/>
          <w:kern w:val="0"/>
          <w:sz w:val="28"/>
          <w:szCs w:val="28"/>
        </w:rPr>
        <w:t>.3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sz w:val="28"/>
          <w:szCs w:val="28"/>
        </w:rPr>
      </w:pPr>
      <w:r>
        <w:rPr>
          <w:rFonts w:hint="eastAsia" w:eastAsia="方正仿宋_GBK"/>
          <w:kern w:val="0"/>
          <w:sz w:val="28"/>
          <w:szCs w:val="28"/>
        </w:rPr>
        <w:t>2</w:t>
      </w:r>
      <w:r>
        <w:rPr>
          <w:rFonts w:eastAsia="方正仿宋_GBK"/>
          <w:kern w:val="0"/>
          <w:sz w:val="28"/>
          <w:szCs w:val="28"/>
        </w:rPr>
        <w:t>.4 如有项目因专业性及特殊性，导致有效比选响应人不足3个的，评审委员会应当否决所有比选响应人。但是有效比选响应人的经济、技术等指标仍然具有市场竞争力，能够满足比选文件要求的，评</w:t>
      </w:r>
      <w:r>
        <w:rPr>
          <w:rFonts w:eastAsia="方正仿宋_GBK"/>
          <w:bCs/>
          <w:sz w:val="28"/>
          <w:szCs w:val="28"/>
        </w:rPr>
        <w:t>审委员会可以继续评审，根据符合采购需求、质量和服务，</w:t>
      </w:r>
      <w:r>
        <w:rPr>
          <w:rFonts w:hint="eastAsia" w:ascii="方正仿宋_GBK" w:hAnsi="方正仿宋_GBK" w:eastAsia="方正仿宋_GBK" w:cs="方正仿宋_GBK"/>
          <w:bCs/>
          <w:sz w:val="28"/>
          <w:szCs w:val="28"/>
          <w:u w:val="single"/>
        </w:rPr>
        <w:t>有效最低价</w:t>
      </w:r>
      <w:r>
        <w:rPr>
          <w:rFonts w:hint="eastAsia" w:ascii="方正仿宋_GBK" w:hAnsi="方正仿宋_GBK" w:eastAsia="方正仿宋_GBK" w:cs="方正仿宋_GBK"/>
          <w:bCs/>
          <w:sz w:val="28"/>
          <w:szCs w:val="28"/>
        </w:rPr>
        <w:t>且报价最低的原则确定成交候选人。</w:t>
      </w:r>
    </w:p>
    <w:p>
      <w:pPr>
        <w:spacing w:line="360" w:lineRule="auto"/>
        <w:ind w:firstLine="560" w:firstLineChars="200"/>
        <w:rPr>
          <w:rFonts w:eastAsia="方正仿宋_GBK"/>
          <w:bCs/>
          <w:sz w:val="28"/>
          <w:szCs w:val="28"/>
        </w:rPr>
      </w:pPr>
      <w:r>
        <w:rPr>
          <w:rFonts w:hint="eastAsia" w:eastAsia="方正仿宋_GBK"/>
          <w:bCs/>
          <w:sz w:val="28"/>
          <w:szCs w:val="28"/>
        </w:rPr>
        <w:t>2</w:t>
      </w:r>
      <w:r>
        <w:rPr>
          <w:rFonts w:eastAsia="方正仿宋_GBK"/>
          <w:bCs/>
          <w:sz w:val="28"/>
          <w:szCs w:val="28"/>
        </w:rPr>
        <w:t>.5 项目重新比选时，经评审有有效比选响应人的，应当按规定程序，根据符合采购需求、质量和服务，且报价最低的原则确定成交候选人。</w:t>
      </w:r>
    </w:p>
    <w:p>
      <w:pPr>
        <w:spacing w:line="360" w:lineRule="auto"/>
        <w:ind w:firstLine="560" w:firstLineChars="200"/>
        <w:rPr>
          <w:rFonts w:eastAsia="方正仿宋_GBK"/>
          <w:bCs/>
          <w:sz w:val="28"/>
          <w:szCs w:val="28"/>
        </w:rPr>
      </w:pPr>
      <w:r>
        <w:rPr>
          <w:rFonts w:hint="eastAsia" w:eastAsia="方正仿宋_GBK"/>
          <w:bCs/>
          <w:sz w:val="28"/>
          <w:szCs w:val="28"/>
        </w:rPr>
        <w:t>2</w:t>
      </w:r>
      <w:r>
        <w:rPr>
          <w:rFonts w:eastAsia="方正仿宋_GBK"/>
          <w:bCs/>
          <w:sz w:val="28"/>
          <w:szCs w:val="28"/>
        </w:rPr>
        <w:t>.6</w:t>
      </w:r>
      <w:r>
        <w:rPr>
          <w:rFonts w:eastAsia="仿宋"/>
          <w:bCs/>
          <w:sz w:val="28"/>
          <w:szCs w:val="28"/>
        </w:rPr>
        <w:t>比选响应人有违规参与比选、围标串标、虚假投标、借用资质和随意撤回报价文件、放弃成交候选人资格或放弃中选的行为及其他比选响应中的违规行为，其比选无效，并将其列入供应商黑名单库。</w:t>
      </w:r>
    </w:p>
    <w:p>
      <w:pPr>
        <w:adjustRightInd w:val="0"/>
        <w:snapToGrid w:val="0"/>
        <w:spacing w:line="360" w:lineRule="auto"/>
        <w:ind w:firstLine="560" w:firstLineChars="200"/>
        <w:rPr>
          <w:rFonts w:eastAsia="方正仿宋_GBK"/>
          <w:b/>
          <w:sz w:val="28"/>
          <w:szCs w:val="28"/>
        </w:rPr>
      </w:pPr>
      <w:r>
        <w:rPr>
          <w:rFonts w:hint="eastAsia" w:eastAsia="方正仿宋_GBK"/>
          <w:b/>
          <w:kern w:val="0"/>
          <w:sz w:val="28"/>
          <w:szCs w:val="28"/>
        </w:rPr>
        <w:t>三</w:t>
      </w:r>
      <w:r>
        <w:rPr>
          <w:rFonts w:eastAsia="方正仿宋_GBK"/>
          <w:b/>
          <w:kern w:val="0"/>
          <w:sz w:val="28"/>
          <w:szCs w:val="28"/>
        </w:rPr>
        <w:t>、</w:t>
      </w:r>
      <w:r>
        <w:rPr>
          <w:rFonts w:eastAsia="方正仿宋_GBK"/>
          <w:b/>
          <w:sz w:val="28"/>
          <w:szCs w:val="28"/>
        </w:rPr>
        <w:t>比选文件发放的时间及地点</w:t>
      </w:r>
    </w:p>
    <w:p>
      <w:pPr>
        <w:snapToGrid w:val="0"/>
        <w:spacing w:line="360" w:lineRule="auto"/>
        <w:ind w:firstLine="560" w:firstLineChars="200"/>
        <w:rPr>
          <w:rFonts w:eastAsia="方正仿宋_GBK"/>
          <w:sz w:val="28"/>
          <w:szCs w:val="28"/>
        </w:rPr>
      </w:pPr>
      <w:r>
        <w:rPr>
          <w:rFonts w:eastAsia="方正仿宋_GBK"/>
          <w:sz w:val="28"/>
          <w:szCs w:val="28"/>
        </w:rPr>
        <w:t>比选文件及相关资料于</w:t>
      </w:r>
      <w:r>
        <w:rPr>
          <w:rFonts w:hint="eastAsia" w:eastAsia="方正仿宋_GBK"/>
          <w:sz w:val="28"/>
          <w:szCs w:val="28"/>
          <w:u w:val="single"/>
          <w:lang w:val="en-US" w:eastAsia="zh-CN"/>
        </w:rPr>
        <w:t>2022</w:t>
      </w:r>
      <w:r>
        <w:rPr>
          <w:rFonts w:eastAsia="方正仿宋_GBK"/>
          <w:sz w:val="28"/>
          <w:szCs w:val="28"/>
          <w:u w:val="single"/>
        </w:rPr>
        <w:t>年</w:t>
      </w:r>
      <w:r>
        <w:rPr>
          <w:rFonts w:hint="eastAsia" w:eastAsia="方正仿宋_GBK"/>
          <w:sz w:val="28"/>
          <w:szCs w:val="28"/>
          <w:u w:val="single"/>
          <w:lang w:val="en-US" w:eastAsia="zh-CN"/>
        </w:rPr>
        <w:t>12</w:t>
      </w:r>
      <w:r>
        <w:rPr>
          <w:rFonts w:eastAsia="方正仿宋_GBK"/>
          <w:sz w:val="28"/>
          <w:szCs w:val="28"/>
          <w:u w:val="single"/>
        </w:rPr>
        <w:t>月</w:t>
      </w:r>
      <w:r>
        <w:rPr>
          <w:rFonts w:hint="eastAsia" w:eastAsia="方正仿宋_GBK"/>
          <w:sz w:val="28"/>
          <w:szCs w:val="28"/>
          <w:u w:val="single"/>
          <w:lang w:val="en-US" w:eastAsia="zh-CN"/>
        </w:rPr>
        <w:t>8</w:t>
      </w:r>
      <w:r>
        <w:rPr>
          <w:rFonts w:eastAsia="方正仿宋_GBK"/>
          <w:sz w:val="28"/>
          <w:szCs w:val="28"/>
          <w:u w:val="single"/>
        </w:rPr>
        <w:t>日</w:t>
      </w:r>
      <w:r>
        <w:rPr>
          <w:rFonts w:eastAsia="方正仿宋_GBK"/>
          <w:sz w:val="28"/>
          <w:szCs w:val="28"/>
        </w:rPr>
        <w:t>由重庆江北国际机场有限公司飞行区航务管理部在重庆江北国际机场官方网站发布。</w:t>
      </w:r>
    </w:p>
    <w:p>
      <w:pPr>
        <w:pStyle w:val="3"/>
        <w:ind w:firstLine="560" w:firstLineChars="200"/>
        <w:jc w:val="both"/>
        <w:rPr>
          <w:rFonts w:ascii="Times New Roman" w:eastAsia="方正仿宋_GBK"/>
          <w:kern w:val="0"/>
          <w:sz w:val="28"/>
          <w:szCs w:val="28"/>
        </w:rPr>
      </w:pPr>
      <w:r>
        <w:rPr>
          <w:rFonts w:hint="eastAsia" w:ascii="Times New Roman" w:eastAsia="方正仿宋_GBK"/>
          <w:sz w:val="28"/>
          <w:szCs w:val="28"/>
        </w:rPr>
        <w:t>四</w:t>
      </w:r>
      <w:r>
        <w:rPr>
          <w:rFonts w:ascii="Times New Roman" w:eastAsia="方正仿宋_GBK"/>
          <w:sz w:val="28"/>
          <w:szCs w:val="28"/>
        </w:rPr>
        <w:t>、</w:t>
      </w:r>
      <w:r>
        <w:rPr>
          <w:rFonts w:ascii="Times New Roman" w:eastAsia="方正仿宋_GBK"/>
          <w:kern w:val="0"/>
          <w:sz w:val="28"/>
          <w:szCs w:val="28"/>
        </w:rPr>
        <w:t>提出问题的截止时间及比选采购人澄清时间</w:t>
      </w:r>
    </w:p>
    <w:p/>
    <w:p>
      <w:pPr>
        <w:adjustRightInd w:val="0"/>
        <w:snapToGrid w:val="0"/>
        <w:spacing w:line="360" w:lineRule="auto"/>
        <w:ind w:firstLine="560" w:firstLineChars="200"/>
        <w:rPr>
          <w:rFonts w:eastAsia="方正仿宋_GBK"/>
          <w:kern w:val="0"/>
          <w:sz w:val="28"/>
          <w:szCs w:val="28"/>
        </w:rPr>
      </w:pPr>
      <w:r>
        <w:rPr>
          <w:rFonts w:hint="eastAsia" w:eastAsia="方正仿宋_GBK"/>
          <w:kern w:val="0"/>
          <w:sz w:val="28"/>
          <w:szCs w:val="28"/>
        </w:rPr>
        <w:t>4</w:t>
      </w:r>
      <w:r>
        <w:rPr>
          <w:rFonts w:eastAsia="方正仿宋_GBK"/>
          <w:kern w:val="0"/>
          <w:sz w:val="28"/>
          <w:szCs w:val="28"/>
        </w:rPr>
        <w:t>.1 比选响应人对比选采购文件如有疑问，须于</w:t>
      </w:r>
      <w:r>
        <w:rPr>
          <w:rFonts w:hint="eastAsia" w:eastAsia="方正仿宋_GBK"/>
          <w:kern w:val="0"/>
          <w:sz w:val="28"/>
          <w:szCs w:val="28"/>
          <w:u w:val="single"/>
          <w:lang w:val="en-US" w:eastAsia="zh-CN"/>
        </w:rPr>
        <w:t>2022</w:t>
      </w:r>
      <w:r>
        <w:rPr>
          <w:rFonts w:eastAsia="方正仿宋_GBK"/>
          <w:kern w:val="0"/>
          <w:sz w:val="28"/>
          <w:szCs w:val="28"/>
          <w:u w:val="single"/>
        </w:rPr>
        <w:t>年</w:t>
      </w:r>
      <w:r>
        <w:rPr>
          <w:rFonts w:hint="eastAsia" w:eastAsia="方正仿宋_GBK"/>
          <w:kern w:val="0"/>
          <w:sz w:val="28"/>
          <w:szCs w:val="28"/>
          <w:u w:val="single"/>
          <w:lang w:val="en-US" w:eastAsia="zh-CN"/>
        </w:rPr>
        <w:t>12</w:t>
      </w:r>
      <w:r>
        <w:rPr>
          <w:rFonts w:eastAsia="方正仿宋_GBK"/>
          <w:kern w:val="0"/>
          <w:sz w:val="28"/>
          <w:szCs w:val="28"/>
          <w:u w:val="single"/>
        </w:rPr>
        <w:t>月</w:t>
      </w:r>
      <w:r>
        <w:rPr>
          <w:rFonts w:hint="eastAsia" w:eastAsia="方正仿宋_GBK"/>
          <w:kern w:val="0"/>
          <w:sz w:val="28"/>
          <w:szCs w:val="28"/>
          <w:u w:val="single"/>
          <w:lang w:val="en-US" w:eastAsia="zh-CN"/>
        </w:rPr>
        <w:t>10</w:t>
      </w:r>
      <w:r>
        <w:rPr>
          <w:rFonts w:eastAsia="方正仿宋_GBK"/>
          <w:kern w:val="0"/>
          <w:sz w:val="28"/>
          <w:szCs w:val="28"/>
          <w:u w:val="single"/>
        </w:rPr>
        <w:t>日</w:t>
      </w:r>
      <w:r>
        <w:rPr>
          <w:rFonts w:eastAsia="方正仿宋_GBK"/>
          <w:kern w:val="0"/>
          <w:sz w:val="28"/>
          <w:szCs w:val="28"/>
        </w:rPr>
        <w:t>17：</w:t>
      </w:r>
      <w:r>
        <w:rPr>
          <w:rFonts w:eastAsia="方正仿宋_GBK"/>
          <w:kern w:val="0"/>
          <w:sz w:val="28"/>
          <w:szCs w:val="28"/>
        </w:rPr>
        <w:fldChar w:fldCharType="begin"/>
      </w:r>
      <w:r>
        <w:rPr>
          <w:rFonts w:eastAsia="方正仿宋_GBK"/>
          <w:kern w:val="0"/>
          <w:sz w:val="28"/>
          <w:szCs w:val="28"/>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eastAsia="方正仿宋_GBK"/>
          <w:kern w:val="0"/>
          <w:sz w:val="28"/>
          <w:szCs w:val="28"/>
        </w:rPr>
        <w:fldChar w:fldCharType="separate"/>
      </w:r>
      <w:r>
        <w:rPr>
          <w:rFonts w:eastAsia="方正仿宋_GBK"/>
          <w:kern w:val="0"/>
          <w:sz w:val="28"/>
          <w:szCs w:val="28"/>
        </w:rPr>
        <w:t>00前将疑问（原件需盖单位鲜章）以电子邮件形式发至比选采购人电子邮箱344981706@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adjustRightInd w:val="0"/>
        <w:snapToGrid w:val="0"/>
        <w:spacing w:line="360" w:lineRule="auto"/>
        <w:ind w:firstLine="560" w:firstLineChars="200"/>
      </w:pPr>
      <w:r>
        <w:rPr>
          <w:rFonts w:hint="eastAsia" w:eastAsia="方正仿宋_GBK"/>
          <w:kern w:val="0"/>
          <w:sz w:val="28"/>
          <w:szCs w:val="28"/>
        </w:rPr>
        <w:t>4</w:t>
      </w:r>
      <w:r>
        <w:rPr>
          <w:rFonts w:eastAsia="方正仿宋_GBK"/>
          <w:kern w:val="0"/>
          <w:sz w:val="28"/>
          <w:szCs w:val="28"/>
        </w:rPr>
        <w:fldChar w:fldCharType="end"/>
      </w:r>
      <w:r>
        <w:rPr>
          <w:rFonts w:eastAsia="方正仿宋_GBK"/>
          <w:kern w:val="0"/>
          <w:sz w:val="28"/>
          <w:szCs w:val="28"/>
        </w:rPr>
        <w:t>.2 比选采购文件澄清、补遗的内容在</w:t>
      </w:r>
      <w:r>
        <w:rPr>
          <w:rFonts w:hint="eastAsia" w:eastAsia="方正仿宋_GBK"/>
          <w:kern w:val="0"/>
          <w:sz w:val="28"/>
          <w:szCs w:val="28"/>
          <w:u w:val="single"/>
          <w:lang w:val="en-US" w:eastAsia="zh-CN"/>
        </w:rPr>
        <w:t>2022</w:t>
      </w:r>
      <w:r>
        <w:rPr>
          <w:rFonts w:eastAsia="方正仿宋_GBK"/>
          <w:kern w:val="0"/>
          <w:sz w:val="28"/>
          <w:szCs w:val="28"/>
          <w:u w:val="single"/>
        </w:rPr>
        <w:t>年</w:t>
      </w:r>
      <w:r>
        <w:rPr>
          <w:rFonts w:hint="eastAsia" w:eastAsia="方正仿宋_GBK"/>
          <w:kern w:val="0"/>
          <w:sz w:val="28"/>
          <w:szCs w:val="28"/>
          <w:u w:val="single"/>
          <w:lang w:val="en-US" w:eastAsia="zh-CN"/>
        </w:rPr>
        <w:t>12</w:t>
      </w:r>
      <w:r>
        <w:rPr>
          <w:rFonts w:eastAsia="方正仿宋_GBK"/>
          <w:kern w:val="0"/>
          <w:sz w:val="28"/>
          <w:szCs w:val="28"/>
          <w:u w:val="single"/>
        </w:rPr>
        <w:t>月</w:t>
      </w:r>
      <w:r>
        <w:rPr>
          <w:rFonts w:hint="eastAsia" w:eastAsia="方正仿宋_GBK"/>
          <w:kern w:val="0"/>
          <w:sz w:val="28"/>
          <w:szCs w:val="28"/>
          <w:u w:val="single"/>
          <w:lang w:val="en-US" w:eastAsia="zh-CN"/>
        </w:rPr>
        <w:t>12</w:t>
      </w:r>
      <w:bookmarkStart w:id="22" w:name="_GoBack"/>
      <w:bookmarkEnd w:id="22"/>
      <w:r>
        <w:rPr>
          <w:rFonts w:eastAsia="方正仿宋_GBK"/>
          <w:kern w:val="0"/>
          <w:sz w:val="28"/>
          <w:szCs w:val="28"/>
          <w:u w:val="single"/>
        </w:rPr>
        <w:t>日</w:t>
      </w:r>
      <w:r>
        <w:rPr>
          <w:rFonts w:eastAsia="方正仿宋_GBK"/>
          <w:kern w:val="0"/>
          <w:sz w:val="28"/>
          <w:szCs w:val="28"/>
        </w:rPr>
        <w:t xml:space="preserve"> 17：00前在重庆江北国际机场官网（www.cqa.cn）以公告形式发布，各比选响应人应当随时关注重庆江北国际机场官网（www.cqa.cn）所发布的相关澄清、补遗资料，各比选响应人不管下载与否都将被视为已知晓。由此产生的一切后果由比选响应人自负。</w:t>
      </w:r>
    </w:p>
    <w:p>
      <w:pPr>
        <w:snapToGrid w:val="0"/>
        <w:spacing w:line="360" w:lineRule="auto"/>
        <w:ind w:firstLine="555" w:firstLineChars="198"/>
        <w:rPr>
          <w:rFonts w:eastAsia="方正仿宋_GBK"/>
          <w:sz w:val="28"/>
          <w:szCs w:val="28"/>
        </w:rPr>
      </w:pPr>
      <w:r>
        <w:rPr>
          <w:rFonts w:hint="eastAsia" w:eastAsia="方正仿宋_GBK"/>
          <w:b/>
          <w:kern w:val="0"/>
          <w:sz w:val="28"/>
          <w:szCs w:val="28"/>
        </w:rPr>
        <w:t>五</w:t>
      </w:r>
      <w:r>
        <w:rPr>
          <w:rFonts w:eastAsia="方正仿宋_GBK"/>
          <w:b/>
          <w:kern w:val="0"/>
          <w:sz w:val="28"/>
          <w:szCs w:val="28"/>
        </w:rPr>
        <w:t>、项目比选响应保证金及履约保证金</w:t>
      </w:r>
    </w:p>
    <w:p>
      <w:pPr>
        <w:widowControl/>
        <w:spacing w:line="600" w:lineRule="exact"/>
        <w:ind w:firstLine="560" w:firstLineChars="200"/>
        <w:jc w:val="left"/>
        <w:rPr>
          <w:rFonts w:eastAsia="方正仿宋_GBK"/>
          <w:sz w:val="28"/>
          <w:szCs w:val="28"/>
        </w:rPr>
      </w:pPr>
      <w:r>
        <w:rPr>
          <w:rFonts w:hint="eastAsia" w:eastAsia="方正仿宋_GBK"/>
          <w:sz w:val="28"/>
          <w:szCs w:val="28"/>
        </w:rPr>
        <w:t>5</w:t>
      </w:r>
      <w:r>
        <w:rPr>
          <w:rFonts w:eastAsia="方正仿宋_GBK"/>
          <w:sz w:val="28"/>
          <w:szCs w:val="28"/>
        </w:rPr>
        <w:t>.1 项目比选响应保证金：</w:t>
      </w:r>
      <w:r>
        <w:rPr>
          <w:rFonts w:hint="eastAsia" w:eastAsia="方正仿宋_GBK"/>
          <w:sz w:val="28"/>
          <w:szCs w:val="28"/>
        </w:rPr>
        <w:t>无</w:t>
      </w:r>
    </w:p>
    <w:p>
      <w:pPr>
        <w:widowControl/>
        <w:spacing w:line="600" w:lineRule="exact"/>
        <w:ind w:firstLine="560" w:firstLineChars="200"/>
        <w:jc w:val="left"/>
        <w:rPr>
          <w:rFonts w:eastAsia="方正仿宋_GBK"/>
          <w:sz w:val="28"/>
          <w:szCs w:val="28"/>
        </w:rPr>
      </w:pPr>
      <w:r>
        <w:rPr>
          <w:rFonts w:hint="eastAsia" w:eastAsia="方正仿宋_GBK"/>
          <w:sz w:val="28"/>
          <w:szCs w:val="28"/>
        </w:rPr>
        <w:t>5</w:t>
      </w:r>
      <w:r>
        <w:rPr>
          <w:rFonts w:eastAsia="方正仿宋_GBK"/>
          <w:sz w:val="28"/>
          <w:szCs w:val="28"/>
        </w:rPr>
        <w:t>.2 履约保证金为：</w:t>
      </w:r>
      <w:r>
        <w:rPr>
          <w:rFonts w:hint="eastAsia" w:eastAsia="方正仿宋_GBK"/>
          <w:sz w:val="28"/>
          <w:szCs w:val="28"/>
        </w:rPr>
        <w:t>无</w:t>
      </w:r>
      <w:r>
        <w:rPr>
          <w:rFonts w:eastAsia="方正仿宋_GBK"/>
          <w:sz w:val="28"/>
          <w:szCs w:val="28"/>
        </w:rPr>
        <w:t>。</w:t>
      </w:r>
    </w:p>
    <w:p>
      <w:pPr>
        <w:spacing w:line="360" w:lineRule="auto"/>
        <w:ind w:firstLine="560" w:firstLineChars="200"/>
        <w:rPr>
          <w:rFonts w:eastAsia="方正仿宋_GBK"/>
          <w:b/>
          <w:sz w:val="28"/>
          <w:szCs w:val="28"/>
        </w:rPr>
      </w:pPr>
      <w:r>
        <w:rPr>
          <w:rFonts w:hint="eastAsia" w:eastAsia="方正仿宋_GBK"/>
          <w:b/>
          <w:sz w:val="28"/>
          <w:szCs w:val="28"/>
        </w:rPr>
        <w:t>六</w:t>
      </w:r>
      <w:r>
        <w:rPr>
          <w:rFonts w:eastAsia="方正仿宋_GBK"/>
          <w:b/>
          <w:sz w:val="28"/>
          <w:szCs w:val="28"/>
        </w:rPr>
        <w:t>、支付方式</w:t>
      </w:r>
    </w:p>
    <w:p>
      <w:pPr>
        <w:widowControl/>
        <w:spacing w:line="600" w:lineRule="exact"/>
        <w:ind w:firstLine="560" w:firstLineChars="200"/>
        <w:jc w:val="left"/>
        <w:rPr>
          <w:rFonts w:eastAsia="方正仿宋_GBK"/>
          <w:kern w:val="0"/>
          <w:sz w:val="28"/>
          <w:szCs w:val="28"/>
        </w:rPr>
      </w:pPr>
      <w:r>
        <w:rPr>
          <w:rFonts w:hint="eastAsia" w:eastAsia="方正仿宋_GBK"/>
          <w:sz w:val="28"/>
          <w:szCs w:val="28"/>
        </w:rPr>
        <w:t>6.1</w:t>
      </w:r>
      <w:r>
        <w:rPr>
          <w:rFonts w:eastAsia="方正仿宋_GBK"/>
          <w:kern w:val="0"/>
          <w:sz w:val="28"/>
          <w:szCs w:val="28"/>
        </w:rPr>
        <w:t>安装结束后经双方书面确认验收合格后，乙方向甲方开具合同金额100%的正规增值税发票。甲方在收到有效资料45个工作日内，向乙方支付合同约定总价款的95%，剩余5%的余款在质保期届满且无问题，乙方提供书面申请及收据，在甲方收到且经甲方书面确认未发生违约情形后45个工作日内无息支付。</w:t>
      </w:r>
    </w:p>
    <w:p>
      <w:pPr>
        <w:widowControl/>
        <w:spacing w:line="600" w:lineRule="exact"/>
        <w:ind w:firstLine="560" w:firstLineChars="200"/>
        <w:jc w:val="left"/>
        <w:rPr>
          <w:rFonts w:eastAsia="方正仿宋_GBK"/>
          <w:sz w:val="28"/>
          <w:szCs w:val="28"/>
        </w:rPr>
      </w:pPr>
      <w:r>
        <w:rPr>
          <w:rFonts w:eastAsia="方正仿宋_GBK"/>
          <w:sz w:val="28"/>
          <w:szCs w:val="28"/>
        </w:rPr>
        <w:t>若成交单位开具增值税专用发票，则业主支付不含增值税合同金额和税额的总金额；若成交单位开具增值税普通发票，则业主仅支付不含增值税合同金额。</w:t>
      </w:r>
    </w:p>
    <w:p>
      <w:pPr>
        <w:widowControl/>
        <w:spacing w:line="600" w:lineRule="exact"/>
        <w:ind w:firstLine="560" w:firstLineChars="200"/>
        <w:jc w:val="left"/>
        <w:rPr>
          <w:rFonts w:eastAsia="方正仿宋_GBK"/>
          <w:sz w:val="28"/>
          <w:szCs w:val="28"/>
        </w:rPr>
      </w:pPr>
      <w:r>
        <w:rPr>
          <w:rFonts w:hint="eastAsia" w:eastAsia="方正仿宋_GBK"/>
          <w:sz w:val="28"/>
          <w:szCs w:val="28"/>
        </w:rPr>
        <w:t>6.2</w:t>
      </w:r>
      <w:r>
        <w:rPr>
          <w:rFonts w:eastAsia="方正仿宋_GBK"/>
          <w:sz w:val="28"/>
          <w:szCs w:val="28"/>
        </w:rPr>
        <w:t>支付方式：银行转账或开具银行承兑汇票</w:t>
      </w:r>
    </w:p>
    <w:p>
      <w:pPr>
        <w:spacing w:line="360" w:lineRule="auto"/>
        <w:ind w:firstLine="549" w:firstLineChars="196"/>
        <w:rPr>
          <w:rFonts w:eastAsia="方正仿宋_GBK"/>
          <w:b/>
          <w:sz w:val="28"/>
          <w:szCs w:val="28"/>
        </w:rPr>
      </w:pPr>
      <w:r>
        <w:rPr>
          <w:rFonts w:hint="eastAsia" w:eastAsia="方正仿宋_GBK"/>
          <w:b/>
          <w:sz w:val="28"/>
          <w:szCs w:val="28"/>
        </w:rPr>
        <w:t>七</w:t>
      </w:r>
      <w:r>
        <w:rPr>
          <w:rFonts w:eastAsia="方正仿宋_GBK"/>
          <w:b/>
          <w:sz w:val="28"/>
          <w:szCs w:val="28"/>
        </w:rPr>
        <w:t>、工期/到货时间</w:t>
      </w:r>
    </w:p>
    <w:p>
      <w:pPr>
        <w:widowControl/>
        <w:numPr>
          <w:ilvl w:val="255"/>
          <w:numId w:val="0"/>
        </w:numPr>
        <w:spacing w:line="360" w:lineRule="auto"/>
        <w:ind w:firstLine="560" w:firstLineChars="200"/>
        <w:jc w:val="left"/>
        <w:rPr>
          <w:rFonts w:eastAsia="方正仿宋_GBK"/>
          <w:sz w:val="28"/>
          <w:szCs w:val="28"/>
        </w:rPr>
      </w:pPr>
      <w:r>
        <w:rPr>
          <w:rFonts w:eastAsia="方正仿宋_GBK"/>
          <w:sz w:val="28"/>
          <w:szCs w:val="28"/>
        </w:rPr>
        <w:t>自</w:t>
      </w:r>
      <w:r>
        <w:rPr>
          <w:rFonts w:hint="eastAsia" w:eastAsia="方正仿宋_GBK"/>
          <w:sz w:val="28"/>
          <w:szCs w:val="28"/>
        </w:rPr>
        <w:t>合同生效之日</w:t>
      </w:r>
      <w:r>
        <w:rPr>
          <w:rFonts w:eastAsia="方正仿宋_GBK"/>
          <w:sz w:val="28"/>
          <w:szCs w:val="28"/>
        </w:rPr>
        <w:t>起计算，</w:t>
      </w:r>
      <w:r>
        <w:rPr>
          <w:rFonts w:hint="eastAsia" w:eastAsia="方正仿宋_GBK"/>
          <w:sz w:val="28"/>
          <w:szCs w:val="28"/>
        </w:rPr>
        <w:t>工期90日历天</w:t>
      </w:r>
      <w:r>
        <w:rPr>
          <w:rFonts w:eastAsia="方正仿宋_GBK"/>
          <w:sz w:val="28"/>
          <w:szCs w:val="28"/>
        </w:rPr>
        <w:t>。</w:t>
      </w:r>
    </w:p>
    <w:p>
      <w:pPr>
        <w:numPr>
          <w:ilvl w:val="0"/>
          <w:numId w:val="1"/>
        </w:numPr>
        <w:spacing w:line="360" w:lineRule="auto"/>
        <w:ind w:firstLine="560" w:firstLineChars="200"/>
        <w:rPr>
          <w:rFonts w:eastAsia="方正仿宋_GBK"/>
          <w:b/>
          <w:sz w:val="28"/>
          <w:szCs w:val="28"/>
        </w:rPr>
      </w:pPr>
      <w:r>
        <w:rPr>
          <w:rFonts w:eastAsia="方正仿宋_GBK"/>
          <w:b/>
          <w:sz w:val="28"/>
          <w:szCs w:val="28"/>
        </w:rPr>
        <w:t>质保期</w:t>
      </w:r>
    </w:p>
    <w:p>
      <w:pPr>
        <w:pStyle w:val="2"/>
        <w:numPr>
          <w:ilvl w:val="255"/>
          <w:numId w:val="0"/>
        </w:numPr>
        <w:spacing w:before="0" w:after="0"/>
        <w:ind w:firstLine="560" w:firstLineChars="200"/>
        <w:jc w:val="both"/>
        <w:rPr>
          <w:rFonts w:ascii="Times New Roman" w:hAnsi="Times New Roman" w:eastAsia="方正仿宋_GBK"/>
          <w:b w:val="0"/>
          <w:bCs w:val="0"/>
          <w:sz w:val="28"/>
          <w:szCs w:val="28"/>
        </w:rPr>
      </w:pPr>
      <w:r>
        <w:rPr>
          <w:rFonts w:ascii="Times New Roman" w:hAnsi="Times New Roman" w:eastAsia="方正仿宋_GBK"/>
          <w:b w:val="0"/>
          <w:bCs w:val="0"/>
          <w:sz w:val="28"/>
          <w:szCs w:val="28"/>
        </w:rPr>
        <w:t>本项目质量保证期为：**年，自验收合格之日起算。</w:t>
      </w:r>
    </w:p>
    <w:p>
      <w:pPr>
        <w:pStyle w:val="2"/>
        <w:numPr>
          <w:ilvl w:val="255"/>
          <w:numId w:val="0"/>
        </w:numPr>
        <w:spacing w:before="0" w:after="0"/>
        <w:ind w:firstLine="560" w:firstLineChars="200"/>
        <w:jc w:val="both"/>
        <w:rPr>
          <w:rFonts w:ascii="Times New Roman" w:hAnsi="Times New Roman" w:eastAsia="方正仿宋_GBK"/>
          <w:b w:val="0"/>
          <w:bCs w:val="0"/>
          <w:sz w:val="28"/>
          <w:szCs w:val="28"/>
        </w:rPr>
      </w:pPr>
      <w:r>
        <w:rPr>
          <w:rFonts w:hint="eastAsia" w:ascii="Times New Roman" w:hAnsi="Times New Roman" w:eastAsia="方正仿宋_GBK"/>
          <w:b w:val="0"/>
          <w:bCs w:val="0"/>
          <w:sz w:val="28"/>
          <w:szCs w:val="28"/>
        </w:rPr>
        <w:t>（本项目质保期至少2年，最终质保期年限以各比选响应人响应的质保期年限为准。）</w:t>
      </w:r>
    </w:p>
    <w:p>
      <w:pPr>
        <w:widowControl/>
        <w:adjustRightInd w:val="0"/>
        <w:snapToGrid w:val="0"/>
        <w:spacing w:line="360" w:lineRule="auto"/>
        <w:ind w:firstLine="549" w:firstLineChars="196"/>
        <w:jc w:val="left"/>
        <w:textAlignment w:val="bottom"/>
        <w:rPr>
          <w:rFonts w:eastAsia="方正仿宋_GBK"/>
          <w:b/>
          <w:sz w:val="28"/>
          <w:szCs w:val="28"/>
        </w:rPr>
      </w:pPr>
      <w:r>
        <w:rPr>
          <w:rFonts w:hint="eastAsia" w:eastAsia="方正仿宋_GBK"/>
          <w:b/>
          <w:sz w:val="28"/>
          <w:szCs w:val="28"/>
        </w:rPr>
        <w:t>九</w:t>
      </w:r>
      <w:r>
        <w:rPr>
          <w:rFonts w:eastAsia="方正仿宋_GBK"/>
          <w:b/>
          <w:sz w:val="28"/>
          <w:szCs w:val="28"/>
        </w:rPr>
        <w:t>、比选响应有效期</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90天（自比选响应人提交比选响应文件截止之日起计算）。</w:t>
      </w:r>
    </w:p>
    <w:p>
      <w:pPr>
        <w:autoSpaceDE w:val="0"/>
        <w:autoSpaceDN w:val="0"/>
        <w:adjustRightInd w:val="0"/>
        <w:spacing w:line="360" w:lineRule="auto"/>
        <w:ind w:firstLine="630" w:firstLineChars="225"/>
        <w:rPr>
          <w:rFonts w:eastAsia="方正仿宋_GBK"/>
          <w:sz w:val="28"/>
          <w:szCs w:val="28"/>
        </w:rPr>
      </w:pPr>
      <w:r>
        <w:rPr>
          <w:rFonts w:hint="eastAsia" w:ascii="方正仿宋_GBK" w:hAnsi="方正仿宋_GBK" w:eastAsia="方正仿宋_GBK" w:cs="方正仿宋_GBK"/>
          <w:sz w:val="28"/>
          <w:szCs w:val="28"/>
        </w:rPr>
        <w:t>注：比选响应有效期作投标有效期理解。</w:t>
      </w:r>
    </w:p>
    <w:p>
      <w:pPr>
        <w:widowControl/>
        <w:adjustRightInd w:val="0"/>
        <w:snapToGrid w:val="0"/>
        <w:spacing w:line="360" w:lineRule="auto"/>
        <w:ind w:firstLine="549" w:firstLineChars="196"/>
        <w:jc w:val="left"/>
        <w:textAlignment w:val="bottom"/>
        <w:rPr>
          <w:rFonts w:eastAsia="方正仿宋_GBK"/>
          <w:sz w:val="28"/>
          <w:szCs w:val="28"/>
        </w:rPr>
      </w:pPr>
      <w:r>
        <w:rPr>
          <w:rFonts w:eastAsia="方正仿宋_GBK"/>
          <w:b/>
          <w:sz w:val="28"/>
          <w:szCs w:val="28"/>
        </w:rPr>
        <w:t>十、比选响应</w:t>
      </w:r>
      <w:r>
        <w:rPr>
          <w:rFonts w:eastAsia="方正仿宋_GBK"/>
          <w:b/>
          <w:kern w:val="0"/>
          <w:sz w:val="28"/>
          <w:szCs w:val="28"/>
        </w:rPr>
        <w:t>文件的编制和提交</w:t>
      </w:r>
    </w:p>
    <w:p>
      <w:pPr>
        <w:pStyle w:val="3"/>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w:t>
      </w:r>
      <w:r>
        <w:rPr>
          <w:rFonts w:hint="eastAsia" w:ascii="Times New Roman" w:eastAsia="方正仿宋_GBK"/>
          <w:b w:val="0"/>
          <w:sz w:val="28"/>
          <w:szCs w:val="28"/>
        </w:rPr>
        <w:t>0</w:t>
      </w:r>
      <w:r>
        <w:rPr>
          <w:rFonts w:ascii="Times New Roman" w:eastAsia="方正仿宋_GBK"/>
          <w:b w:val="0"/>
          <w:sz w:val="28"/>
          <w:szCs w:val="28"/>
          <w:lang w:val="zh-CN"/>
        </w:rPr>
        <w:t>.1</w:t>
      </w:r>
      <w:r>
        <w:rPr>
          <w:rFonts w:ascii="Times New Roman" w:eastAsia="方正仿宋_GBK"/>
          <w:b w:val="0"/>
          <w:sz w:val="28"/>
          <w:szCs w:val="28"/>
        </w:rPr>
        <w:t>比选响应人</w:t>
      </w:r>
      <w:r>
        <w:rPr>
          <w:rFonts w:ascii="Times New Roman" w:eastAsia="方正仿宋_GBK"/>
          <w:b w:val="0"/>
          <w:sz w:val="28"/>
          <w:szCs w:val="28"/>
          <w:lang w:val="zh-CN"/>
        </w:rPr>
        <w:t>应当按照</w:t>
      </w:r>
      <w:r>
        <w:rPr>
          <w:rFonts w:ascii="Times New Roman" w:eastAsia="方正仿宋_GBK"/>
          <w:b w:val="0"/>
          <w:sz w:val="28"/>
          <w:szCs w:val="28"/>
        </w:rPr>
        <w:t>比选</w:t>
      </w:r>
      <w:r>
        <w:rPr>
          <w:rFonts w:ascii="Times New Roman" w:eastAsia="方正仿宋_GBK"/>
          <w:b w:val="0"/>
          <w:sz w:val="28"/>
          <w:szCs w:val="28"/>
          <w:lang w:val="zh-CN"/>
        </w:rPr>
        <w:t>文件的要求编制比选响应文件，比选响应文件应当对</w:t>
      </w:r>
      <w:r>
        <w:rPr>
          <w:rFonts w:ascii="Times New Roman" w:eastAsia="方正仿宋_GBK"/>
          <w:b w:val="0"/>
          <w:sz w:val="28"/>
          <w:szCs w:val="28"/>
        </w:rPr>
        <w:t>比选</w:t>
      </w:r>
      <w:r>
        <w:rPr>
          <w:rFonts w:ascii="Times New Roman" w:eastAsia="方正仿宋_GBK"/>
          <w:b w:val="0"/>
          <w:sz w:val="28"/>
          <w:szCs w:val="28"/>
          <w:lang w:val="zh-CN"/>
        </w:rPr>
        <w:t>文件提出的要求和条件作出实质性应答。</w:t>
      </w:r>
    </w:p>
    <w:p>
      <w:pPr>
        <w:pStyle w:val="3"/>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w:t>
      </w:r>
      <w:r>
        <w:rPr>
          <w:rFonts w:hint="eastAsia" w:ascii="Times New Roman" w:eastAsia="方正仿宋_GBK"/>
          <w:b w:val="0"/>
          <w:sz w:val="28"/>
          <w:szCs w:val="28"/>
        </w:rPr>
        <w:t>0</w:t>
      </w:r>
      <w:r>
        <w:rPr>
          <w:rFonts w:ascii="Times New Roman" w:eastAsia="方正仿宋_GBK"/>
          <w:b w:val="0"/>
          <w:sz w:val="28"/>
          <w:szCs w:val="28"/>
          <w:lang w:val="zh-CN"/>
        </w:rPr>
        <w:t>.2比选响应文件应用A4规格纸编制并装订成册，主要由以下几个部分组成：</w:t>
      </w:r>
    </w:p>
    <w:p>
      <w:pPr>
        <w:pStyle w:val="3"/>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w:t>
      </w:r>
      <w:r>
        <w:rPr>
          <w:rFonts w:hint="eastAsia" w:ascii="Times New Roman" w:eastAsia="方正仿宋_GBK"/>
          <w:b w:val="0"/>
          <w:sz w:val="28"/>
          <w:szCs w:val="28"/>
        </w:rPr>
        <w:t>0</w:t>
      </w:r>
      <w:r>
        <w:rPr>
          <w:rFonts w:ascii="Times New Roman" w:eastAsia="方正仿宋_GBK"/>
          <w:b w:val="0"/>
          <w:sz w:val="28"/>
          <w:szCs w:val="28"/>
          <w:lang w:val="zh-CN"/>
        </w:rPr>
        <w:t>.2.1</w:t>
      </w:r>
      <w:r>
        <w:rPr>
          <w:rFonts w:ascii="Times New Roman" w:eastAsia="方正仿宋_GBK"/>
          <w:b w:val="0"/>
          <w:sz w:val="28"/>
          <w:szCs w:val="28"/>
        </w:rPr>
        <w:t xml:space="preserve"> </w:t>
      </w:r>
      <w:r>
        <w:rPr>
          <w:rFonts w:ascii="Times New Roman" w:eastAsia="方正仿宋_GBK"/>
          <w:b w:val="0"/>
          <w:sz w:val="28"/>
          <w:szCs w:val="28"/>
          <w:lang w:val="zh-CN"/>
        </w:rPr>
        <w:t>封面。</w:t>
      </w:r>
    </w:p>
    <w:p>
      <w:pPr>
        <w:pStyle w:val="3"/>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w:t>
      </w:r>
      <w:r>
        <w:rPr>
          <w:rFonts w:hint="eastAsia" w:ascii="Times New Roman" w:eastAsia="方正仿宋_GBK"/>
          <w:b w:val="0"/>
          <w:sz w:val="28"/>
          <w:szCs w:val="28"/>
        </w:rPr>
        <w:t>0</w:t>
      </w:r>
      <w:r>
        <w:rPr>
          <w:rFonts w:ascii="Times New Roman" w:eastAsia="方正仿宋_GBK"/>
          <w:b w:val="0"/>
          <w:sz w:val="28"/>
          <w:szCs w:val="28"/>
          <w:lang w:val="zh-CN"/>
        </w:rPr>
        <w:t>.2.2</w:t>
      </w:r>
      <w:r>
        <w:rPr>
          <w:rFonts w:ascii="Times New Roman" w:eastAsia="方正仿宋_GBK"/>
          <w:b w:val="0"/>
          <w:sz w:val="28"/>
          <w:szCs w:val="28"/>
        </w:rPr>
        <w:t xml:space="preserve"> </w:t>
      </w:r>
      <w:r>
        <w:rPr>
          <w:rFonts w:ascii="Times New Roman" w:eastAsia="方正仿宋_GBK"/>
          <w:b w:val="0"/>
          <w:sz w:val="28"/>
          <w:szCs w:val="28"/>
          <w:lang w:val="zh-CN"/>
        </w:rPr>
        <w:t>加盖公章的报价函及声明（响应文件格式一）。</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eastAsia="方正仿宋_GBK"/>
          <w:sz w:val="28"/>
          <w:szCs w:val="28"/>
          <w:lang w:val="zh-CN"/>
        </w:rPr>
        <w:t>1</w:t>
      </w:r>
      <w:r>
        <w:rPr>
          <w:rFonts w:hint="eastAsia" w:eastAsia="方正仿宋_GBK"/>
          <w:sz w:val="28"/>
          <w:szCs w:val="28"/>
        </w:rPr>
        <w:t>0</w:t>
      </w:r>
      <w:r>
        <w:rPr>
          <w:rFonts w:eastAsia="方正仿宋_GBK"/>
          <w:sz w:val="28"/>
          <w:szCs w:val="28"/>
          <w:lang w:val="zh-CN"/>
        </w:rPr>
        <w:t>.2.3 报价部分。</w:t>
      </w:r>
      <w:r>
        <w:rPr>
          <w:rFonts w:hint="eastAsia" w:ascii="方正仿宋_GBK" w:hAnsi="方正仿宋_GBK" w:eastAsia="方正仿宋_GBK" w:cs="方正仿宋_GBK"/>
          <w:sz w:val="28"/>
          <w:szCs w:val="28"/>
          <w:lang w:val="zh-CN"/>
        </w:rPr>
        <w:t>比选响应人应按照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文件要求报出拟提供升级改造的设备、安装、质保期等详细内容，</w:t>
      </w:r>
      <w:r>
        <w:rPr>
          <w:rFonts w:hint="eastAsia" w:eastAsia="方正仿宋_GBK"/>
          <w:kern w:val="0"/>
          <w:sz w:val="28"/>
          <w:szCs w:val="28"/>
        </w:rPr>
        <w:t>各比选响应人需列出报价清单，格式自拟，</w:t>
      </w:r>
      <w:r>
        <w:rPr>
          <w:rFonts w:hint="eastAsia" w:ascii="方正仿宋_GBK" w:hAnsi="方正仿宋_GBK" w:eastAsia="方正仿宋_GBK" w:cs="方正仿宋_GBK"/>
          <w:sz w:val="28"/>
          <w:szCs w:val="28"/>
          <w:lang w:val="zh-CN"/>
        </w:rPr>
        <w:t>各项报价应包括拟提供设备的运输、安装和售后服务</w:t>
      </w:r>
      <w:r>
        <w:rPr>
          <w:rFonts w:hint="eastAsia" w:ascii="方正仿宋_GBK" w:hAnsi="方正仿宋_GBK" w:eastAsia="方正仿宋_GBK" w:cs="方正仿宋_GBK"/>
          <w:sz w:val="28"/>
          <w:szCs w:val="28"/>
          <w:u w:val="single"/>
          <w:lang w:val="zh-CN"/>
        </w:rPr>
        <w:t>等</w:t>
      </w:r>
      <w:r>
        <w:rPr>
          <w:rFonts w:hint="eastAsia" w:ascii="方正仿宋_GBK" w:hAnsi="方正仿宋_GBK" w:eastAsia="方正仿宋_GBK" w:cs="方正仿宋_GBK"/>
          <w:sz w:val="28"/>
          <w:szCs w:val="28"/>
          <w:lang w:val="zh-CN"/>
        </w:rPr>
        <w:t>全部费用，报价为含税报价，增值税税率单列。</w:t>
      </w:r>
    </w:p>
    <w:p>
      <w:pPr>
        <w:pStyle w:val="3"/>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w:t>
      </w:r>
      <w:r>
        <w:rPr>
          <w:rFonts w:hint="eastAsia" w:ascii="Times New Roman" w:eastAsia="方正仿宋_GBK"/>
          <w:b w:val="0"/>
          <w:sz w:val="28"/>
          <w:szCs w:val="28"/>
        </w:rPr>
        <w:t>0</w:t>
      </w:r>
      <w:r>
        <w:rPr>
          <w:rFonts w:ascii="Times New Roman" w:eastAsia="方正仿宋_GBK"/>
          <w:b w:val="0"/>
          <w:sz w:val="28"/>
          <w:szCs w:val="28"/>
          <w:lang w:val="zh-CN"/>
        </w:rPr>
        <w:t>.2.</w:t>
      </w:r>
      <w:r>
        <w:rPr>
          <w:rFonts w:ascii="Times New Roman" w:eastAsia="方正仿宋_GBK"/>
          <w:b w:val="0"/>
          <w:sz w:val="28"/>
          <w:szCs w:val="28"/>
        </w:rPr>
        <w:t xml:space="preserve">4 </w:t>
      </w:r>
      <w:r>
        <w:rPr>
          <w:rFonts w:ascii="Times New Roman" w:eastAsia="方正仿宋_GBK"/>
          <w:b w:val="0"/>
          <w:sz w:val="28"/>
          <w:szCs w:val="28"/>
          <w:lang w:val="zh-CN"/>
        </w:rPr>
        <w:t>技术部分。比选响应人应按照比选文件要求</w:t>
      </w:r>
      <w:r>
        <w:rPr>
          <w:rFonts w:hint="eastAsia" w:ascii="Times New Roman" w:eastAsia="方正仿宋_GBK"/>
          <w:b w:val="0"/>
          <w:sz w:val="28"/>
          <w:szCs w:val="28"/>
        </w:rPr>
        <w:t>报出符合本项目项目要求的响应文件，</w:t>
      </w:r>
      <w:r>
        <w:rPr>
          <w:rFonts w:ascii="Times New Roman" w:eastAsia="方正仿宋_GBK"/>
          <w:b w:val="0"/>
          <w:sz w:val="28"/>
          <w:szCs w:val="28"/>
        </w:rPr>
        <w:t>主要包括</w:t>
      </w:r>
      <w:r>
        <w:rPr>
          <w:rFonts w:hint="eastAsia" w:ascii="Times New Roman" w:eastAsia="方正仿宋_GBK"/>
          <w:b w:val="0"/>
          <w:sz w:val="28"/>
          <w:szCs w:val="28"/>
        </w:rPr>
        <w:t>升级改造的设备清单、安装方案及质保期等</w:t>
      </w:r>
      <w:r>
        <w:rPr>
          <w:rFonts w:ascii="Times New Roman" w:eastAsia="方正仿宋_GBK"/>
          <w:b w:val="0"/>
          <w:sz w:val="28"/>
          <w:szCs w:val="28"/>
          <w:lang w:val="zh-CN"/>
        </w:rPr>
        <w:t>，如果提供的材料和服务与</w:t>
      </w:r>
      <w:r>
        <w:rPr>
          <w:rFonts w:ascii="Times New Roman" w:eastAsia="方正仿宋_GBK"/>
          <w:b w:val="0"/>
          <w:sz w:val="28"/>
          <w:szCs w:val="28"/>
        </w:rPr>
        <w:t>比选</w:t>
      </w:r>
      <w:r>
        <w:rPr>
          <w:rFonts w:ascii="Times New Roman" w:eastAsia="方正仿宋_GBK"/>
          <w:b w:val="0"/>
          <w:sz w:val="28"/>
          <w:szCs w:val="28"/>
          <w:lang w:val="zh-CN"/>
        </w:rPr>
        <w:t>文件要求有偏差，必须详细说明，</w:t>
      </w:r>
      <w:r>
        <w:rPr>
          <w:rFonts w:ascii="Times New Roman" w:eastAsia="方正仿宋_GBK"/>
          <w:b w:val="0"/>
          <w:sz w:val="28"/>
          <w:szCs w:val="28"/>
        </w:rPr>
        <w:t>须经比选小组评定和采购人许可，才能作为</w:t>
      </w:r>
      <w:r>
        <w:rPr>
          <w:rFonts w:hint="eastAsia" w:ascii="Times New Roman" w:eastAsia="方正仿宋_GBK"/>
          <w:b w:val="0"/>
          <w:sz w:val="28"/>
          <w:szCs w:val="28"/>
        </w:rPr>
        <w:t>比选响应人</w:t>
      </w:r>
      <w:r>
        <w:rPr>
          <w:rFonts w:ascii="Times New Roman" w:eastAsia="方正仿宋_GBK"/>
          <w:b w:val="0"/>
          <w:sz w:val="28"/>
          <w:szCs w:val="28"/>
        </w:rPr>
        <w:t>实质性响应。(</w:t>
      </w:r>
      <w:r>
        <w:rPr>
          <w:rFonts w:hint="eastAsia" w:ascii="Times New Roman" w:eastAsia="方正仿宋_GBK"/>
          <w:b w:val="0"/>
          <w:sz w:val="28"/>
          <w:szCs w:val="28"/>
        </w:rPr>
        <w:t>内容</w:t>
      </w:r>
      <w:r>
        <w:rPr>
          <w:rFonts w:ascii="Times New Roman" w:eastAsia="方正仿宋_GBK"/>
          <w:b w:val="0"/>
          <w:sz w:val="28"/>
          <w:szCs w:val="28"/>
        </w:rPr>
        <w:t>自制)</w:t>
      </w:r>
    </w:p>
    <w:p>
      <w:pPr>
        <w:pStyle w:val="3"/>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w:t>
      </w:r>
      <w:r>
        <w:rPr>
          <w:rFonts w:hint="eastAsia" w:ascii="Times New Roman" w:eastAsia="方正仿宋_GBK"/>
          <w:b w:val="0"/>
          <w:sz w:val="28"/>
          <w:szCs w:val="28"/>
        </w:rPr>
        <w:t>0</w:t>
      </w:r>
      <w:r>
        <w:rPr>
          <w:rFonts w:ascii="Times New Roman" w:eastAsia="方正仿宋_GBK"/>
          <w:b w:val="0"/>
          <w:sz w:val="28"/>
          <w:szCs w:val="28"/>
          <w:lang w:val="zh-CN"/>
        </w:rPr>
        <w:t>.2.5</w:t>
      </w:r>
      <w:r>
        <w:rPr>
          <w:rFonts w:ascii="Times New Roman" w:eastAsia="方正仿宋_GBK"/>
          <w:b w:val="0"/>
          <w:sz w:val="28"/>
          <w:szCs w:val="28"/>
        </w:rPr>
        <w:t xml:space="preserve"> </w:t>
      </w:r>
      <w:r>
        <w:rPr>
          <w:rFonts w:ascii="Times New Roman" w:eastAsia="方正仿宋_GBK"/>
          <w:b w:val="0"/>
          <w:sz w:val="28"/>
          <w:szCs w:val="28"/>
          <w:lang w:val="zh-CN"/>
        </w:rPr>
        <w:t>商务部分。主要包括营业执照（复印件加盖鲜章）、信誉要求证明（提供相关查询截图及承诺函加盖比选响应人鲜章）、法定代表人为同一个人的两个及两个以上法人，母公司、全资子公司及其控股公司，以及其他形式有管理关系的响应人，都不得在同一比选项目中同时参与比选（提供承诺函并加盖鲜章）、不转包分包承诺函（提供承诺函并加盖鲜章）、法定代表人身份证明（响应文件格式</w:t>
      </w:r>
      <w:r>
        <w:rPr>
          <w:rFonts w:hint="eastAsia" w:ascii="Times New Roman" w:eastAsia="方正仿宋_GBK"/>
          <w:b w:val="0"/>
          <w:sz w:val="28"/>
          <w:szCs w:val="28"/>
          <w:lang w:val="zh-CN"/>
        </w:rPr>
        <w:t>二</w:t>
      </w:r>
      <w:r>
        <w:rPr>
          <w:rFonts w:ascii="Times New Roman" w:eastAsia="方正仿宋_GBK"/>
          <w:b w:val="0"/>
          <w:sz w:val="28"/>
          <w:szCs w:val="28"/>
          <w:lang w:val="zh-CN"/>
        </w:rPr>
        <w:t>），法定代表人授权书（响应文件格式</w:t>
      </w:r>
      <w:r>
        <w:rPr>
          <w:rFonts w:hint="eastAsia" w:ascii="Times New Roman" w:eastAsia="方正仿宋_GBK"/>
          <w:b w:val="0"/>
          <w:sz w:val="28"/>
          <w:szCs w:val="28"/>
          <w:lang w:val="zh-CN"/>
        </w:rPr>
        <w:t>三</w:t>
      </w:r>
      <w:r>
        <w:rPr>
          <w:rFonts w:ascii="Times New Roman" w:eastAsia="方正仿宋_GBK"/>
          <w:b w:val="0"/>
          <w:sz w:val="28"/>
          <w:szCs w:val="28"/>
          <w:lang w:val="zh-CN"/>
        </w:rPr>
        <w:t>）以及服务承诺等。</w:t>
      </w:r>
    </w:p>
    <w:p>
      <w:pPr>
        <w:pStyle w:val="3"/>
        <w:spacing w:line="360" w:lineRule="auto"/>
        <w:ind w:firstLine="560" w:firstLineChars="200"/>
        <w:jc w:val="left"/>
        <w:rPr>
          <w:rFonts w:ascii="Times New Roman" w:eastAsia="方正仿宋_GBK"/>
          <w:b w:val="0"/>
          <w:sz w:val="28"/>
          <w:szCs w:val="28"/>
          <w:lang w:val="zh-CN"/>
        </w:rPr>
      </w:pPr>
      <w:r>
        <w:rPr>
          <w:rFonts w:ascii="Times New Roman" w:eastAsia="方正仿宋_GBK"/>
          <w:b w:val="0"/>
          <w:sz w:val="28"/>
          <w:szCs w:val="28"/>
          <w:lang w:val="zh-CN"/>
        </w:rPr>
        <w:t>10.2.6 比选响应文件可合并装订成册，纸质文件一式2份，其中正本1份，副本1份。</w:t>
      </w:r>
    </w:p>
    <w:p>
      <w:pPr>
        <w:autoSpaceDE w:val="0"/>
        <w:autoSpaceDN w:val="0"/>
        <w:adjustRightInd w:val="0"/>
        <w:spacing w:line="360" w:lineRule="auto"/>
        <w:ind w:firstLine="549" w:firstLineChars="196"/>
        <w:rPr>
          <w:rFonts w:eastAsia="方正仿宋_GBK"/>
          <w:b/>
          <w:sz w:val="28"/>
          <w:szCs w:val="28"/>
        </w:rPr>
      </w:pPr>
      <w:r>
        <w:rPr>
          <w:rFonts w:eastAsia="方正仿宋_GBK"/>
          <w:b/>
          <w:sz w:val="28"/>
          <w:szCs w:val="28"/>
          <w:lang w:val="zh-CN"/>
        </w:rPr>
        <w:t>十</w:t>
      </w:r>
      <w:r>
        <w:rPr>
          <w:rFonts w:hint="eastAsia" w:eastAsia="方正仿宋_GBK"/>
          <w:b/>
          <w:sz w:val="28"/>
          <w:szCs w:val="28"/>
        </w:rPr>
        <w:t>一</w:t>
      </w:r>
      <w:r>
        <w:rPr>
          <w:rFonts w:eastAsia="方正仿宋_GBK"/>
          <w:b/>
          <w:sz w:val="28"/>
          <w:szCs w:val="28"/>
          <w:lang w:val="zh-CN"/>
        </w:rPr>
        <w:t>、比选响应文件作废条款</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rPr>
        <w:t>1</w:t>
      </w:r>
      <w:r>
        <w:rPr>
          <w:rFonts w:hint="eastAsia" w:eastAsia="方正仿宋_GBK"/>
          <w:sz w:val="28"/>
          <w:szCs w:val="28"/>
        </w:rPr>
        <w:t>1</w:t>
      </w:r>
      <w:r>
        <w:rPr>
          <w:rFonts w:eastAsia="方正仿宋_GBK"/>
          <w:sz w:val="28"/>
          <w:szCs w:val="28"/>
        </w:rPr>
        <w:t>.</w:t>
      </w:r>
      <w:r>
        <w:rPr>
          <w:rFonts w:hint="eastAsia" w:eastAsia="方正仿宋_GBK"/>
          <w:sz w:val="28"/>
          <w:szCs w:val="28"/>
        </w:rPr>
        <w:t>1</w:t>
      </w:r>
      <w:r>
        <w:rPr>
          <w:rFonts w:eastAsia="方正仿宋_GBK"/>
          <w:sz w:val="28"/>
          <w:szCs w:val="28"/>
        </w:rPr>
        <w:t xml:space="preserve"> </w:t>
      </w:r>
      <w:r>
        <w:rPr>
          <w:rFonts w:eastAsia="方正仿宋_GBK"/>
          <w:sz w:val="28"/>
          <w:szCs w:val="28"/>
          <w:lang w:val="zh-CN"/>
        </w:rPr>
        <w:t>比选响应人的报价超过比选最高限价的。</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w:t>
      </w:r>
      <w:r>
        <w:rPr>
          <w:rFonts w:hint="eastAsia" w:eastAsia="方正仿宋_GBK"/>
          <w:sz w:val="28"/>
          <w:szCs w:val="28"/>
        </w:rPr>
        <w:t>1</w:t>
      </w:r>
      <w:r>
        <w:rPr>
          <w:rFonts w:eastAsia="方正仿宋_GBK"/>
          <w:sz w:val="28"/>
          <w:szCs w:val="28"/>
        </w:rPr>
        <w:t>.</w:t>
      </w:r>
      <w:r>
        <w:rPr>
          <w:rFonts w:hint="eastAsia" w:eastAsia="方正仿宋_GBK"/>
          <w:sz w:val="28"/>
          <w:szCs w:val="28"/>
        </w:rPr>
        <w:t>2</w:t>
      </w:r>
      <w:r>
        <w:rPr>
          <w:rFonts w:eastAsia="方正仿宋_GBK"/>
          <w:sz w:val="28"/>
          <w:szCs w:val="28"/>
        </w:rPr>
        <w:t xml:space="preserve"> 比选响应文件未装袋密封的。比选响应文件封面及密封袋封面上须注明“项目名称”、“项目编号”、“</w:t>
      </w:r>
      <w:r>
        <w:rPr>
          <w:rFonts w:hint="eastAsia" w:eastAsia="方正仿宋_GBK"/>
          <w:sz w:val="28"/>
          <w:szCs w:val="28"/>
        </w:rPr>
        <w:t>比选响应人</w:t>
      </w:r>
      <w:r>
        <w:rPr>
          <w:rFonts w:eastAsia="方正仿宋_GBK"/>
          <w:sz w:val="28"/>
          <w:szCs w:val="28"/>
        </w:rPr>
        <w:t>名称”，并未加盖单位公章。</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w:t>
      </w:r>
      <w:r>
        <w:rPr>
          <w:rFonts w:hint="eastAsia" w:eastAsia="方正仿宋_GBK"/>
          <w:sz w:val="28"/>
          <w:szCs w:val="28"/>
        </w:rPr>
        <w:t>1</w:t>
      </w:r>
      <w:r>
        <w:rPr>
          <w:rFonts w:eastAsia="方正仿宋_GBK"/>
          <w:sz w:val="28"/>
          <w:szCs w:val="28"/>
        </w:rPr>
        <w:t>.</w:t>
      </w:r>
      <w:r>
        <w:rPr>
          <w:rFonts w:hint="eastAsia" w:eastAsia="方正仿宋_GBK"/>
          <w:sz w:val="28"/>
          <w:szCs w:val="28"/>
        </w:rPr>
        <w:t>3</w:t>
      </w:r>
      <w:r>
        <w:rPr>
          <w:rFonts w:eastAsia="方正仿宋_GBK"/>
          <w:sz w:val="28"/>
          <w:szCs w:val="28"/>
        </w:rPr>
        <w:t xml:space="preserve"> 比选响应文件装订要求不符：</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w:t>
      </w:r>
      <w:r>
        <w:rPr>
          <w:rFonts w:hint="eastAsia" w:eastAsia="方正仿宋_GBK"/>
          <w:sz w:val="28"/>
          <w:szCs w:val="28"/>
        </w:rPr>
        <w:t>1</w:t>
      </w:r>
      <w:r>
        <w:rPr>
          <w:rFonts w:eastAsia="方正仿宋_GBK"/>
          <w:sz w:val="28"/>
          <w:szCs w:val="28"/>
        </w:rPr>
        <w:t>.</w:t>
      </w:r>
      <w:r>
        <w:rPr>
          <w:rFonts w:hint="eastAsia" w:eastAsia="方正仿宋_GBK"/>
          <w:sz w:val="28"/>
          <w:szCs w:val="28"/>
        </w:rPr>
        <w:t>3</w:t>
      </w:r>
      <w:r>
        <w:rPr>
          <w:rFonts w:eastAsia="方正仿宋_GBK"/>
          <w:sz w:val="28"/>
          <w:szCs w:val="28"/>
        </w:rPr>
        <w:t>.1 散装或者活页装订的；</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w:t>
      </w:r>
      <w:r>
        <w:rPr>
          <w:rFonts w:hint="eastAsia" w:eastAsia="方正仿宋_GBK"/>
          <w:sz w:val="28"/>
          <w:szCs w:val="28"/>
        </w:rPr>
        <w:t>1</w:t>
      </w:r>
      <w:r>
        <w:rPr>
          <w:rFonts w:eastAsia="方正仿宋_GBK"/>
          <w:sz w:val="28"/>
          <w:szCs w:val="28"/>
        </w:rPr>
        <w:t>.</w:t>
      </w:r>
      <w:r>
        <w:rPr>
          <w:rFonts w:hint="eastAsia" w:eastAsia="方正仿宋_GBK"/>
          <w:sz w:val="28"/>
          <w:szCs w:val="28"/>
        </w:rPr>
        <w:t>3</w:t>
      </w:r>
      <w:r>
        <w:rPr>
          <w:rFonts w:eastAsia="方正仿宋_GBK"/>
          <w:sz w:val="28"/>
          <w:szCs w:val="28"/>
        </w:rPr>
        <w:t>.2 比选响应文件份数不足；</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w:t>
      </w:r>
      <w:r>
        <w:rPr>
          <w:rFonts w:hint="eastAsia" w:eastAsia="方正仿宋_GBK"/>
          <w:sz w:val="28"/>
          <w:szCs w:val="28"/>
        </w:rPr>
        <w:t>1</w:t>
      </w:r>
      <w:r>
        <w:rPr>
          <w:rFonts w:eastAsia="方正仿宋_GBK"/>
          <w:sz w:val="28"/>
          <w:szCs w:val="28"/>
        </w:rPr>
        <w:t>.</w:t>
      </w:r>
      <w:r>
        <w:rPr>
          <w:rFonts w:hint="eastAsia" w:eastAsia="方正仿宋_GBK"/>
          <w:sz w:val="28"/>
          <w:szCs w:val="28"/>
        </w:rPr>
        <w:t>3</w:t>
      </w:r>
      <w:r>
        <w:rPr>
          <w:rFonts w:eastAsia="方正仿宋_GBK"/>
          <w:sz w:val="28"/>
          <w:szCs w:val="28"/>
        </w:rPr>
        <w:t>.3 比选响应文件封面未标注正副本（密封袋封面无需标注正副本）。</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w:t>
      </w:r>
      <w:r>
        <w:rPr>
          <w:rFonts w:hint="eastAsia" w:eastAsia="方正仿宋_GBK"/>
          <w:sz w:val="28"/>
          <w:szCs w:val="28"/>
        </w:rPr>
        <w:t>4</w:t>
      </w:r>
      <w:r>
        <w:rPr>
          <w:rFonts w:eastAsia="方正仿宋_GBK"/>
          <w:sz w:val="28"/>
          <w:szCs w:val="28"/>
          <w:lang w:val="zh-CN"/>
        </w:rPr>
        <w:t>资质不符或超出经营范围比选的；</w:t>
      </w:r>
    </w:p>
    <w:p>
      <w:pPr>
        <w:autoSpaceDE w:val="0"/>
        <w:autoSpaceDN w:val="0"/>
        <w:adjustRightInd w:val="0"/>
        <w:spacing w:line="360" w:lineRule="auto"/>
        <w:ind w:firstLine="630" w:firstLineChars="225"/>
        <w:rPr>
          <w:rFonts w:eastAsia="方正仿宋_GBK"/>
          <w:sz w:val="28"/>
          <w:szCs w:val="28"/>
          <w:lang w:val="zh-CN"/>
        </w:rPr>
      </w:pPr>
      <w:r>
        <w:rPr>
          <w:rFonts w:hint="eastAsia" w:eastAsia="方正仿宋_GBK"/>
          <w:sz w:val="28"/>
          <w:szCs w:val="28"/>
        </w:rPr>
        <w:t>11</w:t>
      </w:r>
      <w:r>
        <w:rPr>
          <w:rFonts w:eastAsia="方正仿宋_GBK"/>
          <w:sz w:val="28"/>
          <w:szCs w:val="28"/>
          <w:lang w:val="zh-CN"/>
        </w:rPr>
        <w:t>.</w:t>
      </w:r>
      <w:r>
        <w:rPr>
          <w:rFonts w:hint="eastAsia" w:eastAsia="方正仿宋_GBK"/>
          <w:sz w:val="28"/>
          <w:szCs w:val="28"/>
        </w:rPr>
        <w:t>5</w:t>
      </w:r>
      <w:r>
        <w:rPr>
          <w:rFonts w:eastAsia="方正仿宋_GBK"/>
          <w:sz w:val="28"/>
          <w:szCs w:val="28"/>
        </w:rPr>
        <w:t xml:space="preserve"> </w:t>
      </w:r>
      <w:r>
        <w:rPr>
          <w:rFonts w:eastAsia="方正仿宋_GBK"/>
          <w:sz w:val="28"/>
          <w:szCs w:val="28"/>
          <w:lang w:val="zh-CN"/>
        </w:rPr>
        <w:t>有串通比选或弄虚作假或有其他违法行为的；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w:t>
      </w:r>
      <w:r>
        <w:rPr>
          <w:rFonts w:hint="eastAsia" w:eastAsia="方正仿宋_GBK"/>
          <w:sz w:val="28"/>
          <w:szCs w:val="28"/>
        </w:rPr>
        <w:t>6</w:t>
      </w:r>
      <w:r>
        <w:rPr>
          <w:rFonts w:eastAsia="方正仿宋_GBK"/>
          <w:sz w:val="28"/>
          <w:szCs w:val="28"/>
        </w:rPr>
        <w:t xml:space="preserve"> </w:t>
      </w:r>
      <w:r>
        <w:rPr>
          <w:rFonts w:eastAsia="方正仿宋_GBK"/>
          <w:sz w:val="28"/>
          <w:szCs w:val="28"/>
          <w:lang w:val="zh-CN"/>
        </w:rPr>
        <w:t>比选响应文件无法定代表签字或签字人无有效授权书的；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w:t>
      </w:r>
      <w:r>
        <w:rPr>
          <w:rFonts w:hint="eastAsia" w:eastAsia="方正仿宋_GBK"/>
          <w:sz w:val="28"/>
          <w:szCs w:val="28"/>
        </w:rPr>
        <w:t>7</w:t>
      </w:r>
      <w:r>
        <w:rPr>
          <w:rFonts w:eastAsia="方正仿宋_GBK"/>
          <w:sz w:val="28"/>
          <w:szCs w:val="28"/>
        </w:rPr>
        <w:t xml:space="preserve"> </w:t>
      </w:r>
      <w:r>
        <w:rPr>
          <w:rFonts w:eastAsia="方正仿宋_GBK"/>
          <w:sz w:val="28"/>
          <w:szCs w:val="28"/>
          <w:lang w:val="zh-CN"/>
        </w:rPr>
        <w:t>比选响应有效期不足的；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w:t>
      </w:r>
      <w:r>
        <w:rPr>
          <w:rFonts w:hint="eastAsia" w:eastAsia="方正仿宋_GBK"/>
          <w:sz w:val="28"/>
          <w:szCs w:val="28"/>
        </w:rPr>
        <w:t>8</w:t>
      </w:r>
      <w:r>
        <w:rPr>
          <w:rFonts w:eastAsia="方正仿宋_GBK"/>
          <w:sz w:val="28"/>
          <w:szCs w:val="28"/>
        </w:rPr>
        <w:t xml:space="preserve"> </w:t>
      </w:r>
      <w:r>
        <w:rPr>
          <w:rFonts w:eastAsia="方正仿宋_GBK"/>
          <w:sz w:val="28"/>
          <w:szCs w:val="28"/>
          <w:lang w:val="zh-CN"/>
        </w:rPr>
        <w:t>未按规定的格式填写（增项填写除外），内容不全或关键字迹模糊、无法辨认的；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w:t>
      </w:r>
      <w:r>
        <w:rPr>
          <w:rFonts w:hint="eastAsia" w:eastAsia="方正仿宋_GBK"/>
          <w:sz w:val="28"/>
          <w:szCs w:val="28"/>
        </w:rPr>
        <w:t>9</w:t>
      </w:r>
      <w:r>
        <w:rPr>
          <w:rFonts w:eastAsia="方正仿宋_GBK"/>
          <w:sz w:val="28"/>
          <w:szCs w:val="28"/>
        </w:rPr>
        <w:t xml:space="preserve"> </w:t>
      </w:r>
      <w:r>
        <w:rPr>
          <w:rFonts w:eastAsia="方正仿宋_GBK"/>
          <w:sz w:val="28"/>
          <w:szCs w:val="28"/>
          <w:lang w:val="zh-CN"/>
        </w:rPr>
        <w:t>评审委员会审查发现比选响应文件未能对比选文件提出的所有实质性要求和条件作出响应的。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.1</w:t>
      </w:r>
      <w:r>
        <w:rPr>
          <w:rFonts w:hint="eastAsia" w:eastAsia="方正仿宋_GBK"/>
          <w:sz w:val="28"/>
          <w:szCs w:val="28"/>
        </w:rPr>
        <w:t>0</w:t>
      </w:r>
      <w:r>
        <w:rPr>
          <w:rFonts w:eastAsia="方正仿宋_GBK"/>
          <w:sz w:val="28"/>
          <w:szCs w:val="28"/>
        </w:rPr>
        <w:t xml:space="preserve"> </w:t>
      </w:r>
      <w:r>
        <w:rPr>
          <w:rFonts w:eastAsia="方正仿宋_GBK"/>
          <w:sz w:val="28"/>
          <w:szCs w:val="28"/>
          <w:lang w:val="zh-CN"/>
        </w:rPr>
        <w:t>评审委员会应当根据比选文件，审查并逐项列出比选响应文件的全部比选响应偏差（比选响应偏差分为重大偏差和细微偏差），有重大偏差的，应作废。</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.1</w:t>
      </w:r>
      <w:r>
        <w:rPr>
          <w:rFonts w:hint="eastAsia" w:eastAsia="方正仿宋_GBK"/>
          <w:sz w:val="28"/>
          <w:szCs w:val="28"/>
        </w:rPr>
        <w:t>1</w:t>
      </w:r>
      <w:r>
        <w:rPr>
          <w:rFonts w:eastAsia="方正仿宋_GBK"/>
          <w:sz w:val="28"/>
          <w:szCs w:val="28"/>
        </w:rPr>
        <w:t xml:space="preserve"> </w:t>
      </w:r>
      <w:r>
        <w:rPr>
          <w:rFonts w:eastAsia="方正仿宋_GBK"/>
          <w:sz w:val="28"/>
          <w:szCs w:val="28"/>
          <w:lang w:val="zh-CN"/>
        </w:rPr>
        <w:t>比选响应文件附有采购人不能接受的条件。</w:t>
      </w:r>
    </w:p>
    <w:p>
      <w:pPr>
        <w:autoSpaceDE w:val="0"/>
        <w:autoSpaceDN w:val="0"/>
        <w:adjustRightInd w:val="0"/>
        <w:snapToGrid w:val="0"/>
        <w:spacing w:line="360" w:lineRule="auto"/>
        <w:ind w:firstLine="549" w:firstLineChars="196"/>
        <w:textAlignment w:val="bottom"/>
        <w:rPr>
          <w:rFonts w:eastAsia="方正仿宋_GBK"/>
          <w:b/>
          <w:sz w:val="28"/>
          <w:szCs w:val="28"/>
        </w:rPr>
      </w:pPr>
      <w:r>
        <w:rPr>
          <w:rFonts w:eastAsia="方正仿宋_GBK"/>
          <w:b/>
          <w:sz w:val="28"/>
          <w:szCs w:val="28"/>
        </w:rPr>
        <w:t>十</w:t>
      </w:r>
      <w:r>
        <w:rPr>
          <w:rFonts w:hint="eastAsia" w:eastAsia="方正仿宋_GBK"/>
          <w:b/>
          <w:sz w:val="28"/>
          <w:szCs w:val="28"/>
        </w:rPr>
        <w:t>二</w:t>
      </w:r>
      <w:r>
        <w:rPr>
          <w:rFonts w:eastAsia="方正仿宋_GBK"/>
          <w:b/>
          <w:sz w:val="28"/>
          <w:szCs w:val="28"/>
        </w:rPr>
        <w:t>、异议</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.1 比选响应人或者其他利害关系人对</w:t>
      </w:r>
      <w:r>
        <w:rPr>
          <w:rFonts w:hint="eastAsia" w:eastAsia="方正仿宋_GBK"/>
          <w:sz w:val="28"/>
          <w:szCs w:val="28"/>
          <w:lang w:val="zh-CN"/>
        </w:rPr>
        <w:t>本</w:t>
      </w:r>
      <w:r>
        <w:rPr>
          <w:rFonts w:eastAsia="方正仿宋_GBK"/>
          <w:sz w:val="28"/>
          <w:szCs w:val="28"/>
          <w:lang w:val="zh-CN"/>
        </w:rPr>
        <w:t>项目的评审结果有不同意见，应当在采购结果公示期之内以书面形式向采购人提出异议（以采购人收到书面异议之日为准）。</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.2 异议提出人向采购人提起异议时，应当提交异议书。异议书应当包括下列内容：</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（1）异议提出人的名称、地址及有效联系方式。</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（2）异议事项的基本事实。</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（3）异议请求及主张。</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（4）有效线索和相关证据、证明材料。</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（1）招标投标法第二十二条规定的招标投标保密信息。</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（2）应当保密的响应文件（但采购人提起异议时，采购响应文件不作为非法证据）。</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（3）招标投标法第四十四条规定保密的投标文件评审和比较情况、中标候选人推荐情况和评标有关的其他情况。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（4）其他依法应当保密的信息和资料。</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.6 有下列情形之一的异议，不予受理：</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（1）异议事项不具体，且未提供有效线索、相关证据和证明材料，难以查证。</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（2）未署异议提出人真实姓名、签字和有效联系方式。</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（3）未经法定代表人或授权的委托代理人签字并加盖公章，或未经主要负责人或异议提出人本人签字。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（4）不在结果异议期内的。</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（5）已对异议事项做出答复的。</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注：对采购文件内容的异议应在比选文件规定的质疑期内提出；对开标或比选唱价环节的异议应在开标或比选唱价环节提出。</w:t>
      </w:r>
    </w:p>
    <w:p>
      <w:pPr>
        <w:autoSpaceDE w:val="0"/>
        <w:autoSpaceDN w:val="0"/>
        <w:adjustRightInd w:val="0"/>
        <w:spacing w:line="360" w:lineRule="auto"/>
        <w:ind w:firstLine="560" w:firstLineChars="200"/>
        <w:rPr>
          <w:rFonts w:eastAsia="仿宋"/>
          <w:sz w:val="28"/>
          <w:szCs w:val="28"/>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9" w:firstLineChars="196"/>
        <w:textAlignment w:val="bottom"/>
        <w:rPr>
          <w:rFonts w:eastAsia="方正仿宋_GBK"/>
          <w:b/>
          <w:sz w:val="28"/>
          <w:szCs w:val="28"/>
        </w:rPr>
      </w:pPr>
      <w:r>
        <w:rPr>
          <w:rFonts w:eastAsia="方正仿宋_GBK"/>
          <w:b/>
          <w:sz w:val="28"/>
          <w:szCs w:val="28"/>
        </w:rPr>
        <w:t>十</w:t>
      </w:r>
      <w:r>
        <w:rPr>
          <w:rFonts w:hint="eastAsia" w:eastAsia="方正仿宋_GBK"/>
          <w:b/>
          <w:sz w:val="28"/>
          <w:szCs w:val="28"/>
        </w:rPr>
        <w:t>三</w:t>
      </w:r>
      <w:r>
        <w:rPr>
          <w:rFonts w:eastAsia="方正仿宋_GBK"/>
          <w:b/>
          <w:sz w:val="28"/>
          <w:szCs w:val="28"/>
        </w:rPr>
        <w:t>、监督部门</w:t>
      </w:r>
    </w:p>
    <w:p>
      <w:pPr>
        <w:autoSpaceDE w:val="0"/>
        <w:autoSpaceDN w:val="0"/>
        <w:adjustRightInd w:val="0"/>
        <w:spacing w:line="360" w:lineRule="auto"/>
        <w:ind w:firstLine="560" w:firstLineChars="200"/>
        <w:rPr>
          <w:rFonts w:eastAsia="方正仿宋_GBK"/>
          <w:sz w:val="28"/>
          <w:szCs w:val="28"/>
        </w:rPr>
      </w:pPr>
      <w:r>
        <w:rPr>
          <w:rFonts w:eastAsia="方正仿宋_GBK"/>
          <w:sz w:val="28"/>
          <w:szCs w:val="28"/>
        </w:rPr>
        <w:t>重庆江北国际机场有限公司飞行区航务管理部采购监督小组</w:t>
      </w:r>
    </w:p>
    <w:p>
      <w:pPr>
        <w:autoSpaceDE w:val="0"/>
        <w:autoSpaceDN w:val="0"/>
        <w:adjustRightInd w:val="0"/>
        <w:spacing w:line="360" w:lineRule="auto"/>
        <w:ind w:firstLine="560" w:firstLineChars="200"/>
        <w:rPr>
          <w:rFonts w:eastAsia="方正仿宋_GBK"/>
          <w:sz w:val="28"/>
          <w:szCs w:val="28"/>
        </w:rPr>
      </w:pPr>
      <w:r>
        <w:rPr>
          <w:rFonts w:eastAsia="方正仿宋_GBK"/>
          <w:sz w:val="28"/>
          <w:szCs w:val="28"/>
        </w:rPr>
        <w:t>地址：重庆江北国际机场有限公司办公楼</w:t>
      </w:r>
    </w:p>
    <w:p>
      <w:pPr>
        <w:autoSpaceDE w:val="0"/>
        <w:autoSpaceDN w:val="0"/>
        <w:adjustRightInd w:val="0"/>
        <w:spacing w:line="360" w:lineRule="auto"/>
        <w:ind w:firstLine="560" w:firstLineChars="200"/>
        <w:rPr>
          <w:rFonts w:eastAsia="方正仿宋_GBK"/>
          <w:sz w:val="28"/>
          <w:szCs w:val="28"/>
        </w:rPr>
      </w:pPr>
      <w:r>
        <w:rPr>
          <w:rFonts w:eastAsia="方正仿宋_GBK"/>
          <w:sz w:val="28"/>
          <w:szCs w:val="28"/>
        </w:rPr>
        <w:t>电话：023-671536</w:t>
      </w:r>
      <w:r>
        <w:rPr>
          <w:rFonts w:hint="eastAsia" w:eastAsia="方正仿宋_GBK"/>
          <w:sz w:val="28"/>
          <w:szCs w:val="28"/>
        </w:rPr>
        <w:t>28</w:t>
      </w:r>
    </w:p>
    <w:p>
      <w:pPr>
        <w:autoSpaceDE w:val="0"/>
        <w:autoSpaceDN w:val="0"/>
        <w:adjustRightInd w:val="0"/>
        <w:snapToGrid w:val="0"/>
        <w:spacing w:line="360" w:lineRule="auto"/>
        <w:ind w:firstLine="549" w:firstLineChars="196"/>
        <w:textAlignment w:val="bottom"/>
        <w:rPr>
          <w:rFonts w:eastAsia="方正仿宋_GBK"/>
          <w:b/>
          <w:sz w:val="28"/>
          <w:szCs w:val="28"/>
        </w:rPr>
      </w:pPr>
      <w:r>
        <w:rPr>
          <w:rFonts w:eastAsia="方正仿宋_GBK"/>
          <w:b/>
          <w:sz w:val="28"/>
          <w:szCs w:val="28"/>
        </w:rPr>
        <w:t>十</w:t>
      </w:r>
      <w:r>
        <w:rPr>
          <w:rFonts w:hint="eastAsia" w:eastAsia="方正仿宋_GBK"/>
          <w:b/>
          <w:sz w:val="28"/>
          <w:szCs w:val="28"/>
        </w:rPr>
        <w:t>四</w:t>
      </w:r>
      <w:r>
        <w:rPr>
          <w:rFonts w:eastAsia="方正仿宋_GBK"/>
          <w:b/>
          <w:sz w:val="28"/>
          <w:szCs w:val="28"/>
        </w:rPr>
        <w:t>、比选时间、地点及结果通知</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1</w:t>
      </w:r>
      <w:r>
        <w:rPr>
          <w:rFonts w:hint="eastAsia" w:eastAsia="方正仿宋_GBK"/>
          <w:sz w:val="28"/>
          <w:szCs w:val="28"/>
        </w:rPr>
        <w:t>4</w:t>
      </w:r>
      <w:r>
        <w:rPr>
          <w:rFonts w:eastAsia="方正仿宋_GBK"/>
          <w:sz w:val="28"/>
          <w:szCs w:val="28"/>
        </w:rPr>
        <w:t xml:space="preserve">.1 </w:t>
      </w:r>
      <w:r>
        <w:rPr>
          <w:rFonts w:eastAsia="方正仿宋_GBK"/>
          <w:sz w:val="28"/>
          <w:szCs w:val="28"/>
          <w:lang w:val="zh-CN"/>
        </w:rPr>
        <w:t>比选响应文件</w:t>
      </w:r>
      <w:r>
        <w:rPr>
          <w:rFonts w:eastAsia="方正仿宋_GBK"/>
          <w:kern w:val="0"/>
          <w:sz w:val="28"/>
          <w:szCs w:val="28"/>
        </w:rPr>
        <w:t>必须在</w:t>
      </w:r>
      <w:r>
        <w:rPr>
          <w:rFonts w:hint="eastAsia" w:eastAsia="方正仿宋_GBK"/>
          <w:kern w:val="0"/>
          <w:sz w:val="28"/>
          <w:szCs w:val="28"/>
          <w:u w:val="single"/>
          <w:lang w:val="en-US" w:eastAsia="zh-CN"/>
        </w:rPr>
        <w:t>2022</w:t>
      </w:r>
      <w:r>
        <w:rPr>
          <w:rFonts w:eastAsia="方正仿宋_GBK"/>
          <w:kern w:val="0"/>
          <w:sz w:val="28"/>
          <w:szCs w:val="28"/>
          <w:u w:val="single"/>
        </w:rPr>
        <w:t>年</w:t>
      </w:r>
      <w:r>
        <w:rPr>
          <w:rFonts w:hint="eastAsia" w:eastAsia="方正仿宋_GBK"/>
          <w:kern w:val="0"/>
          <w:sz w:val="28"/>
          <w:szCs w:val="28"/>
          <w:u w:val="single"/>
          <w:lang w:val="en-US" w:eastAsia="zh-CN"/>
        </w:rPr>
        <w:t>12</w:t>
      </w:r>
      <w:r>
        <w:rPr>
          <w:rFonts w:eastAsia="方正仿宋_GBK"/>
          <w:kern w:val="0"/>
          <w:sz w:val="28"/>
          <w:szCs w:val="28"/>
          <w:u w:val="single"/>
        </w:rPr>
        <w:t>月</w:t>
      </w:r>
      <w:r>
        <w:rPr>
          <w:rFonts w:hint="eastAsia" w:eastAsia="方正仿宋_GBK"/>
          <w:kern w:val="0"/>
          <w:sz w:val="28"/>
          <w:szCs w:val="28"/>
          <w:u w:val="single"/>
          <w:lang w:val="en-US" w:eastAsia="zh-CN"/>
        </w:rPr>
        <w:t>16</w:t>
      </w:r>
      <w:r>
        <w:rPr>
          <w:rFonts w:eastAsia="方正仿宋_GBK"/>
          <w:kern w:val="0"/>
          <w:sz w:val="28"/>
          <w:szCs w:val="28"/>
          <w:u w:val="single"/>
        </w:rPr>
        <w:t>日9:</w:t>
      </w:r>
      <w:r>
        <w:rPr>
          <w:rFonts w:hint="eastAsia" w:eastAsia="方正仿宋_GBK"/>
          <w:kern w:val="0"/>
          <w:sz w:val="28"/>
          <w:szCs w:val="28"/>
          <w:u w:val="single"/>
          <w:lang w:val="en-US" w:eastAsia="zh-CN"/>
        </w:rPr>
        <w:t>30</w:t>
      </w:r>
      <w:r>
        <w:rPr>
          <w:rFonts w:eastAsia="方正仿宋_GBK"/>
          <w:kern w:val="0"/>
          <w:sz w:val="28"/>
          <w:szCs w:val="28"/>
          <w:u w:val="single"/>
        </w:rPr>
        <w:t>至10:00</w:t>
      </w:r>
      <w:r>
        <w:rPr>
          <w:rFonts w:eastAsia="方正仿宋_GBK"/>
          <w:kern w:val="0"/>
          <w:sz w:val="28"/>
          <w:szCs w:val="28"/>
        </w:rPr>
        <w:t>时送到重庆江北国际机场有限公司飞行区航务管理部302室（机场东路17号），过期不予受理。</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1</w:t>
      </w:r>
      <w:r>
        <w:rPr>
          <w:rFonts w:hint="eastAsia" w:eastAsia="方正仿宋_GBK"/>
          <w:sz w:val="28"/>
          <w:szCs w:val="28"/>
        </w:rPr>
        <w:t>4</w:t>
      </w:r>
      <w:r>
        <w:rPr>
          <w:rFonts w:eastAsia="方正仿宋_GBK"/>
          <w:sz w:val="28"/>
          <w:szCs w:val="28"/>
        </w:rPr>
        <w:t xml:space="preserve">.2 </w:t>
      </w:r>
      <w:r>
        <w:rPr>
          <w:rFonts w:hint="eastAsia" w:eastAsia="方正仿宋_GBK"/>
          <w:kern w:val="0"/>
          <w:sz w:val="28"/>
          <w:szCs w:val="28"/>
          <w:u w:val="single"/>
          <w:lang w:val="en-US" w:eastAsia="zh-CN"/>
        </w:rPr>
        <w:t>2022</w:t>
      </w:r>
      <w:r>
        <w:rPr>
          <w:rFonts w:eastAsia="方正仿宋_GBK"/>
          <w:kern w:val="0"/>
          <w:sz w:val="28"/>
          <w:szCs w:val="28"/>
          <w:u w:val="single"/>
        </w:rPr>
        <w:t>年</w:t>
      </w:r>
      <w:r>
        <w:rPr>
          <w:rFonts w:hint="eastAsia" w:eastAsia="方正仿宋_GBK"/>
          <w:kern w:val="0"/>
          <w:sz w:val="28"/>
          <w:szCs w:val="28"/>
          <w:u w:val="single"/>
          <w:lang w:val="en-US" w:eastAsia="zh-CN"/>
        </w:rPr>
        <w:t>12</w:t>
      </w:r>
      <w:r>
        <w:rPr>
          <w:rFonts w:eastAsia="方正仿宋_GBK"/>
          <w:kern w:val="0"/>
          <w:sz w:val="28"/>
          <w:szCs w:val="28"/>
          <w:u w:val="single"/>
        </w:rPr>
        <w:t>月</w:t>
      </w:r>
      <w:r>
        <w:rPr>
          <w:rFonts w:hint="eastAsia" w:eastAsia="方正仿宋_GBK"/>
          <w:kern w:val="0"/>
          <w:sz w:val="28"/>
          <w:szCs w:val="28"/>
          <w:u w:val="single"/>
          <w:lang w:val="en-US" w:eastAsia="zh-CN"/>
        </w:rPr>
        <w:t>16</w:t>
      </w:r>
      <w:r>
        <w:rPr>
          <w:rFonts w:eastAsia="方正仿宋_GBK"/>
          <w:kern w:val="0"/>
          <w:sz w:val="28"/>
          <w:szCs w:val="28"/>
          <w:u w:val="single"/>
        </w:rPr>
        <w:t>日</w:t>
      </w:r>
      <w:r>
        <w:rPr>
          <w:rFonts w:eastAsia="方正仿宋_GBK"/>
          <w:sz w:val="28"/>
          <w:szCs w:val="28"/>
          <w:u w:val="single"/>
        </w:rPr>
        <w:t>10:00</w:t>
      </w:r>
      <w:r>
        <w:rPr>
          <w:rFonts w:eastAsia="方正仿宋_GBK"/>
          <w:sz w:val="28"/>
          <w:szCs w:val="28"/>
        </w:rPr>
        <w:t>时在</w:t>
      </w:r>
      <w:r>
        <w:rPr>
          <w:rFonts w:eastAsia="方正仿宋_GBK"/>
          <w:kern w:val="0"/>
          <w:sz w:val="28"/>
          <w:szCs w:val="28"/>
        </w:rPr>
        <w:t>重庆江北国际机场有限公司飞行区航务管理部302室（机场东路17号）</w:t>
      </w:r>
      <w:r>
        <w:rPr>
          <w:rFonts w:eastAsia="方正仿宋_GBK"/>
          <w:sz w:val="28"/>
          <w:szCs w:val="28"/>
        </w:rPr>
        <w:t>对本项目进行比选，各比选响应人须参加。</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注：</w:t>
      </w:r>
      <w:r>
        <w:rPr>
          <w:rFonts w:hint="eastAsia" w:eastAsia="方正仿宋_GBK"/>
          <w:b/>
          <w:bCs/>
          <w:sz w:val="28"/>
          <w:szCs w:val="28"/>
        </w:rPr>
        <w:t>比选开始前，各比选响应人须在48小时前，咨询重庆江北国际机场疫情防控最新要求，并按要求准备相关材料。疫情防控专班电话：67153735、67153452.</w:t>
      </w:r>
      <w:r>
        <w:rPr>
          <w:rFonts w:eastAsia="方正仿宋_GBK"/>
          <w:b/>
          <w:bCs/>
          <w:sz w:val="28"/>
          <w:szCs w:val="28"/>
        </w:rPr>
        <w:t>并配合我部完成相关检查登记后</w:t>
      </w:r>
      <w:r>
        <w:rPr>
          <w:rFonts w:hint="eastAsia" w:eastAsia="方正仿宋_GBK"/>
          <w:b/>
          <w:bCs/>
          <w:sz w:val="28"/>
          <w:szCs w:val="28"/>
        </w:rPr>
        <w:t>，</w:t>
      </w:r>
      <w:r>
        <w:rPr>
          <w:rFonts w:eastAsia="方正仿宋_GBK"/>
          <w:sz w:val="28"/>
          <w:szCs w:val="28"/>
        </w:rPr>
        <w:t>在</w:t>
      </w:r>
      <w:r>
        <w:rPr>
          <w:rFonts w:eastAsia="方正仿宋_GBK"/>
          <w:kern w:val="0"/>
          <w:sz w:val="28"/>
          <w:szCs w:val="28"/>
        </w:rPr>
        <w:t>重庆江北国际机场有限公司飞行区航务管理部302室（机场东路17号）</w:t>
      </w:r>
      <w:r>
        <w:rPr>
          <w:rFonts w:eastAsia="方正仿宋_GBK"/>
          <w:sz w:val="28"/>
          <w:szCs w:val="28"/>
        </w:rPr>
        <w:t>等候通知具体比选地点。</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1</w:t>
      </w:r>
      <w:r>
        <w:rPr>
          <w:rFonts w:hint="eastAsia" w:eastAsia="方正仿宋_GBK"/>
          <w:sz w:val="28"/>
          <w:szCs w:val="28"/>
        </w:rPr>
        <w:t>4</w:t>
      </w:r>
      <w:r>
        <w:rPr>
          <w:rFonts w:eastAsia="方正仿宋_GBK"/>
          <w:sz w:val="28"/>
          <w:szCs w:val="28"/>
        </w:rPr>
        <w:t>.3 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eastAsia="方正仿宋_GBK"/>
          <w:sz w:val="28"/>
          <w:szCs w:val="28"/>
        </w:rPr>
      </w:pPr>
      <w:r>
        <w:rPr>
          <w:rFonts w:eastAsia="方正仿宋_GBK"/>
          <w:sz w:val="28"/>
          <w:szCs w:val="28"/>
        </w:rPr>
        <w:t>1</w:t>
      </w:r>
      <w:r>
        <w:rPr>
          <w:rFonts w:hint="eastAsia" w:eastAsia="方正仿宋_GBK"/>
          <w:sz w:val="28"/>
          <w:szCs w:val="28"/>
        </w:rPr>
        <w:t>4</w:t>
      </w:r>
      <w:r>
        <w:rPr>
          <w:rFonts w:eastAsia="方正仿宋_GBK"/>
          <w:sz w:val="28"/>
          <w:szCs w:val="28"/>
        </w:rPr>
        <w:t>.4 比选结果通知：待结果确定后会及时通知，原则上只通知被选中的</w:t>
      </w:r>
      <w:r>
        <w:rPr>
          <w:rFonts w:eastAsia="方正仿宋_GBK"/>
          <w:spacing w:val="-8"/>
          <w:sz w:val="28"/>
          <w:szCs w:val="28"/>
        </w:rPr>
        <w:t>比选响应人</w:t>
      </w:r>
      <w:r>
        <w:rPr>
          <w:rFonts w:eastAsia="方正仿宋_GBK"/>
          <w:sz w:val="28"/>
          <w:szCs w:val="28"/>
        </w:rPr>
        <w:t>，对未被选中的</w:t>
      </w:r>
      <w:r>
        <w:rPr>
          <w:rFonts w:eastAsia="方正仿宋_GBK"/>
          <w:spacing w:val="-8"/>
          <w:sz w:val="28"/>
          <w:szCs w:val="28"/>
        </w:rPr>
        <w:t>比选响应人</w:t>
      </w:r>
      <w:r>
        <w:rPr>
          <w:rFonts w:eastAsia="方正仿宋_GBK"/>
          <w:sz w:val="28"/>
          <w:szCs w:val="28"/>
        </w:rPr>
        <w:t>不通知、不解释。</w:t>
      </w:r>
    </w:p>
    <w:p>
      <w:pPr>
        <w:snapToGrid w:val="0"/>
        <w:spacing w:line="360" w:lineRule="auto"/>
        <w:ind w:firstLine="549" w:firstLineChars="196"/>
        <w:rPr>
          <w:rFonts w:eastAsia="方正仿宋_GBK"/>
          <w:b/>
          <w:sz w:val="28"/>
          <w:szCs w:val="28"/>
        </w:rPr>
      </w:pPr>
      <w:r>
        <w:rPr>
          <w:rFonts w:eastAsia="方正仿宋_GBK"/>
          <w:b/>
          <w:sz w:val="28"/>
          <w:szCs w:val="28"/>
        </w:rPr>
        <w:t>十</w:t>
      </w:r>
      <w:r>
        <w:rPr>
          <w:rFonts w:hint="eastAsia" w:eastAsia="方正仿宋_GBK"/>
          <w:b/>
          <w:sz w:val="28"/>
          <w:szCs w:val="28"/>
        </w:rPr>
        <w:t>五</w:t>
      </w:r>
      <w:r>
        <w:rPr>
          <w:rFonts w:eastAsia="方正仿宋_GBK"/>
          <w:b/>
          <w:sz w:val="28"/>
          <w:szCs w:val="28"/>
        </w:rPr>
        <w:t>、联系方式</w:t>
      </w:r>
    </w:p>
    <w:p>
      <w:pPr>
        <w:snapToGrid w:val="0"/>
        <w:spacing w:line="360" w:lineRule="auto"/>
        <w:ind w:firstLine="539"/>
        <w:rPr>
          <w:rFonts w:eastAsia="方正仿宋_GBK"/>
          <w:sz w:val="28"/>
          <w:szCs w:val="28"/>
        </w:rPr>
      </w:pPr>
      <w:r>
        <w:rPr>
          <w:rFonts w:eastAsia="方正仿宋_GBK"/>
          <w:sz w:val="28"/>
          <w:szCs w:val="28"/>
        </w:rPr>
        <w:t>业主：重庆江北国际机场有限公司</w:t>
      </w:r>
    </w:p>
    <w:p>
      <w:pPr>
        <w:snapToGrid w:val="0"/>
        <w:spacing w:line="360" w:lineRule="auto"/>
        <w:ind w:firstLine="539"/>
        <w:rPr>
          <w:rFonts w:eastAsia="方正仿宋_GBK"/>
          <w:sz w:val="28"/>
          <w:szCs w:val="28"/>
        </w:rPr>
      </w:pPr>
      <w:r>
        <w:rPr>
          <w:rFonts w:eastAsia="方正仿宋_GBK"/>
          <w:sz w:val="28"/>
          <w:szCs w:val="28"/>
        </w:rPr>
        <w:t>联系人：</w:t>
      </w:r>
      <w:r>
        <w:rPr>
          <w:rFonts w:hint="eastAsia" w:eastAsia="方正仿宋_GBK"/>
          <w:sz w:val="28"/>
          <w:szCs w:val="28"/>
        </w:rPr>
        <w:t>田</w:t>
      </w:r>
      <w:r>
        <w:rPr>
          <w:rFonts w:eastAsia="方正仿宋_GBK"/>
          <w:sz w:val="28"/>
          <w:szCs w:val="28"/>
        </w:rPr>
        <w:t>女士</w:t>
      </w:r>
    </w:p>
    <w:p>
      <w:pPr>
        <w:snapToGrid w:val="0"/>
        <w:spacing w:line="360" w:lineRule="auto"/>
        <w:ind w:firstLine="539"/>
        <w:rPr>
          <w:rFonts w:eastAsia="方正仿宋_GBK"/>
          <w:sz w:val="28"/>
          <w:szCs w:val="28"/>
        </w:rPr>
      </w:pPr>
      <w:r>
        <w:rPr>
          <w:rFonts w:eastAsia="方正仿宋_GBK"/>
          <w:sz w:val="28"/>
          <w:szCs w:val="28"/>
        </w:rPr>
        <w:t>电话：023-67153076</w:t>
      </w:r>
    </w:p>
    <w:p>
      <w:pPr>
        <w:snapToGrid w:val="0"/>
        <w:spacing w:line="360" w:lineRule="auto"/>
        <w:ind w:firstLine="539"/>
        <w:rPr>
          <w:rFonts w:eastAsia="黑体"/>
          <w:sz w:val="24"/>
        </w:rPr>
      </w:pPr>
      <w:r>
        <w:rPr>
          <w:rFonts w:eastAsia="方正仿宋_GBK"/>
          <w:sz w:val="28"/>
          <w:szCs w:val="28"/>
        </w:rPr>
        <w:t>邮编：401120</w:t>
      </w:r>
      <w:bookmarkStart w:id="0" w:name="_Hlk18508484"/>
    </w:p>
    <w:p>
      <w:pPr>
        <w:pStyle w:val="8"/>
        <w:ind w:right="600" w:firstLine="480"/>
        <w:jc w:val="right"/>
        <w:rPr>
          <w:rFonts w:ascii="Times New Roman" w:hAnsi="Times New Roman" w:eastAsia="黑体" w:cs="Times New Roman"/>
          <w:color w:val="auto"/>
          <w:sz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8"/>
        <w:ind w:right="600" w:firstLine="480"/>
        <w:jc w:val="left"/>
        <w:rPr>
          <w:rFonts w:ascii="Times New Roman" w:hAnsi="Times New Roman" w:eastAsia="黑体" w:cs="Times New Roman"/>
          <w:color w:val="auto"/>
          <w:sz w:val="24"/>
        </w:rPr>
      </w:pPr>
      <w:r>
        <w:rPr>
          <w:rFonts w:ascii="Times New Roman" w:hAnsi="Times New Roman" w:eastAsia="黑体" w:cs="Times New Roman"/>
          <w:color w:val="auto"/>
          <w:sz w:val="24"/>
        </w:rPr>
        <w:t>合同模版</w:t>
      </w:r>
    </w:p>
    <w:p>
      <w:pPr>
        <w:pStyle w:val="8"/>
        <w:ind w:right="600" w:firstLine="480"/>
        <w:jc w:val="right"/>
        <w:rPr>
          <w:rFonts w:ascii="Times New Roman" w:hAnsi="Times New Roman" w:eastAsia="黑体" w:cs="Times New Roman"/>
          <w:color w:val="auto"/>
          <w:sz w:val="24"/>
        </w:rPr>
      </w:pPr>
    </w:p>
    <w:p>
      <w:pPr>
        <w:pStyle w:val="8"/>
        <w:ind w:right="600" w:firstLine="480"/>
        <w:jc w:val="right"/>
        <w:rPr>
          <w:rFonts w:ascii="Times New Roman" w:hAnsi="Times New Roman" w:eastAsia="黑体" w:cs="Times New Roman"/>
          <w:color w:val="auto"/>
          <w:sz w:val="24"/>
        </w:rPr>
      </w:pPr>
    </w:p>
    <w:p>
      <w:pPr>
        <w:pStyle w:val="8"/>
        <w:ind w:right="600" w:firstLine="480"/>
        <w:jc w:val="right"/>
        <w:rPr>
          <w:rFonts w:ascii="Times New Roman" w:hAnsi="Times New Roman" w:cs="Times New Roman"/>
          <w:color w:val="auto"/>
        </w:rPr>
      </w:pPr>
      <w:r>
        <w:rPr>
          <w:rFonts w:ascii="Times New Roman" w:hAnsi="Times New Roman" w:eastAsia="黑体" w:cs="Times New Roman"/>
          <w:color w:val="auto"/>
          <w:sz w:val="24"/>
        </w:rPr>
        <w:t>合同编号：</w:t>
      </w:r>
      <w:r>
        <w:rPr>
          <w:rFonts w:ascii="Times New Roman" w:hAnsi="Times New Roman" w:cs="Times New Roman"/>
          <w:color w:val="auto"/>
        </w:rPr>
        <w:t xml:space="preserve">          </w:t>
      </w:r>
    </w:p>
    <w:bookmarkEnd w:id="0"/>
    <w:p>
      <w:pPr>
        <w:snapToGrid w:val="0"/>
        <w:spacing w:line="360" w:lineRule="auto"/>
        <w:rPr>
          <w:rFonts w:eastAsia="等线"/>
          <w:sz w:val="44"/>
          <w:szCs w:val="36"/>
        </w:rPr>
      </w:pPr>
    </w:p>
    <w:p>
      <w:pPr>
        <w:rPr>
          <w:rFonts w:eastAsia="等线"/>
          <w:sz w:val="44"/>
          <w:szCs w:val="36"/>
        </w:rPr>
      </w:pPr>
    </w:p>
    <w:p>
      <w:pPr>
        <w:pStyle w:val="2"/>
      </w:pPr>
    </w:p>
    <w:p>
      <w:pPr>
        <w:jc w:val="center"/>
        <w:rPr>
          <w:b/>
          <w:sz w:val="44"/>
        </w:rPr>
      </w:pPr>
      <w:r>
        <w:rPr>
          <w:b/>
          <w:sz w:val="44"/>
        </w:rPr>
        <w:t>_____________________________</w:t>
      </w:r>
    </w:p>
    <w:p>
      <w:pPr>
        <w:pStyle w:val="9"/>
        <w:ind w:firstLine="0" w:firstLineChars="0"/>
        <w:jc w:val="center"/>
        <w:rPr>
          <w:color w:val="auto"/>
        </w:rPr>
      </w:pPr>
      <w:bookmarkStart w:id="1" w:name="_Hlk18508344"/>
      <w:r>
        <w:rPr>
          <w:rFonts w:hint="eastAsia"/>
          <w:color w:val="auto"/>
        </w:rPr>
        <w:t>重庆江北国际机场升级改造车辆监控系统项目合同</w:t>
      </w:r>
    </w:p>
    <w:bookmarkEnd w:id="1"/>
    <w:p>
      <w:pPr>
        <w:jc w:val="center"/>
        <w:rPr>
          <w:b/>
          <w:sz w:val="44"/>
        </w:rPr>
      </w:pPr>
      <w:r>
        <w:rPr>
          <w:b/>
          <w:sz w:val="44"/>
        </w:rPr>
        <w:t>______________________________</w:t>
      </w:r>
    </w:p>
    <w:p>
      <w:pPr>
        <w:ind w:firstLine="880" w:firstLineChars="200"/>
        <w:jc w:val="center"/>
        <w:rPr>
          <w:rFonts w:ascii="等线" w:hAnsi="等线" w:eastAsia="等线"/>
          <w:b/>
          <w:sz w:val="44"/>
        </w:rPr>
      </w:pPr>
    </w:p>
    <w:p>
      <w:pPr>
        <w:ind w:firstLine="420" w:firstLineChars="200"/>
        <w:jc w:val="center"/>
        <w:rPr>
          <w:rFonts w:ascii="等线" w:hAnsi="等线" w:eastAsia="等线"/>
          <w:b/>
        </w:rPr>
      </w:pPr>
    </w:p>
    <w:p>
      <w:pPr>
        <w:pStyle w:val="2"/>
        <w:rPr>
          <w:rFonts w:ascii="等线" w:hAnsi="等线" w:eastAsia="等线"/>
        </w:rPr>
      </w:pPr>
    </w:p>
    <w:p>
      <w:pPr>
        <w:rPr>
          <w:rFonts w:ascii="等线" w:hAnsi="等线" w:eastAsia="等线"/>
          <w:b/>
        </w:rPr>
      </w:pPr>
    </w:p>
    <w:p>
      <w:pPr>
        <w:pStyle w:val="2"/>
      </w:pPr>
    </w:p>
    <w:p>
      <w:pPr>
        <w:snapToGrid w:val="0"/>
        <w:spacing w:line="360" w:lineRule="auto"/>
        <w:jc w:val="center"/>
        <w:rPr>
          <w:rFonts w:ascii="宋体" w:hAnsi="宋体"/>
          <w:b/>
          <w:sz w:val="32"/>
          <w:szCs w:val="32"/>
        </w:rPr>
      </w:pPr>
      <w:bookmarkStart w:id="2" w:name="_Hlk18506346"/>
      <w:r>
        <w:rPr>
          <w:rFonts w:hint="eastAsia" w:ascii="宋体" w:hAnsi="宋体"/>
          <w:b/>
          <w:sz w:val="32"/>
          <w:szCs w:val="32"/>
        </w:rPr>
        <w:t>甲方：重庆江北国际机场有限公司</w:t>
      </w:r>
    </w:p>
    <w:p>
      <w:pPr>
        <w:snapToGrid w:val="0"/>
        <w:spacing w:line="360" w:lineRule="auto"/>
        <w:rPr>
          <w:rFonts w:ascii="宋体" w:hAnsi="宋体" w:cs="宋体"/>
          <w:b/>
          <w:bCs/>
          <w:sz w:val="32"/>
          <w:szCs w:val="32"/>
        </w:rPr>
      </w:pP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乙方：</w:t>
      </w:r>
      <w:r>
        <w:rPr>
          <w:rFonts w:ascii="宋体" w:hAnsi="宋体" w:cs="宋体"/>
          <w:b/>
          <w:bCs/>
          <w:sz w:val="32"/>
          <w:szCs w:val="32"/>
        </w:rPr>
        <w:t>______________________</w:t>
      </w:r>
    </w:p>
    <w:bookmarkEnd w:id="2"/>
    <w:p>
      <w:pPr>
        <w:wordWrap w:val="0"/>
        <w:spacing w:line="300" w:lineRule="exact"/>
        <w:ind w:firstLine="422" w:firstLineChars="200"/>
        <w:jc w:val="right"/>
        <w:rPr>
          <w:rFonts w:ascii="仿宋" w:hAnsi="仿宋" w:eastAsia="仿宋" w:cs="Times New Roman (正文 CS 字体)"/>
          <w:b/>
          <w:sz w:val="24"/>
        </w:rPr>
      </w:pPr>
      <w:r>
        <w:rPr>
          <w:rFonts w:cs="宋体"/>
          <w:b/>
          <w:bCs/>
        </w:rPr>
        <w:br w:type="page"/>
      </w:r>
    </w:p>
    <w:p>
      <w:pPr>
        <w:spacing w:line="360" w:lineRule="auto"/>
        <w:ind w:firstLine="602" w:firstLineChars="200"/>
        <w:rPr>
          <w:rFonts w:eastAsia="仿宋_GB2312"/>
          <w:b/>
          <w:bCs/>
          <w:sz w:val="30"/>
          <w:szCs w:val="30"/>
        </w:rPr>
      </w:pPr>
      <w:r>
        <w:rPr>
          <w:rFonts w:eastAsia="仿宋_GB2312"/>
          <w:b/>
          <w:bCs/>
          <w:sz w:val="30"/>
          <w:szCs w:val="30"/>
        </w:rPr>
        <w:t>甲方:重庆江北国际机场有限公司</w:t>
      </w:r>
    </w:p>
    <w:p>
      <w:pPr>
        <w:spacing w:line="360" w:lineRule="auto"/>
        <w:ind w:firstLine="602" w:firstLineChars="200"/>
        <w:rPr>
          <w:rFonts w:eastAsia="仿宋_GB2312"/>
          <w:b/>
          <w:bCs/>
          <w:sz w:val="30"/>
          <w:szCs w:val="30"/>
        </w:rPr>
      </w:pPr>
      <w:r>
        <w:rPr>
          <w:rFonts w:eastAsia="仿宋_GB2312"/>
          <w:b/>
          <w:bCs/>
          <w:sz w:val="30"/>
          <w:szCs w:val="30"/>
        </w:rPr>
        <w:t>统一社会信用代码：91500112MA5U9Q003T</w:t>
      </w:r>
    </w:p>
    <w:p>
      <w:pPr>
        <w:spacing w:line="360" w:lineRule="auto"/>
        <w:ind w:firstLine="602" w:firstLineChars="200"/>
        <w:rPr>
          <w:rFonts w:ascii="仿宋_GB2312" w:hAnsi="仿宋" w:eastAsia="仿宋_GB2312" w:cs="宋体"/>
          <w:b/>
          <w:bCs/>
          <w:sz w:val="30"/>
          <w:szCs w:val="30"/>
        </w:rPr>
      </w:pPr>
      <w:r>
        <w:rPr>
          <w:rFonts w:ascii="仿宋_GB2312" w:hAnsi="仿宋" w:eastAsia="仿宋_GB2312" w:cs="宋体"/>
          <w:b/>
          <w:bCs/>
          <w:sz w:val="30"/>
          <w:szCs w:val="30"/>
        </w:rPr>
        <w:t xml:space="preserve">通讯地址： </w:t>
      </w:r>
    </w:p>
    <w:p>
      <w:pPr>
        <w:spacing w:line="360" w:lineRule="auto"/>
        <w:ind w:firstLine="602" w:firstLineChars="200"/>
        <w:rPr>
          <w:rFonts w:ascii="仿宋_GB2312" w:hAnsi="仿宋" w:eastAsia="仿宋_GB2312" w:cs="宋体"/>
          <w:b/>
          <w:bCs/>
          <w:sz w:val="30"/>
          <w:szCs w:val="30"/>
        </w:rPr>
      </w:pPr>
      <w:r>
        <w:rPr>
          <w:rFonts w:ascii="仿宋_GB2312" w:hAnsi="仿宋" w:eastAsia="仿宋_GB2312" w:cs="宋体"/>
          <w:b/>
          <w:bCs/>
          <w:sz w:val="30"/>
          <w:szCs w:val="30"/>
        </w:rPr>
        <w:t xml:space="preserve">法定代表人或委托代理人： </w:t>
      </w:r>
    </w:p>
    <w:p>
      <w:pPr>
        <w:spacing w:line="360" w:lineRule="auto"/>
        <w:ind w:firstLine="602" w:firstLineChars="200"/>
        <w:rPr>
          <w:rFonts w:ascii="仿宋_GB2312" w:hAnsi="仿宋" w:eastAsia="仿宋_GB2312" w:cs="宋体"/>
          <w:b/>
          <w:bCs/>
          <w:sz w:val="30"/>
          <w:szCs w:val="30"/>
        </w:rPr>
      </w:pPr>
      <w:r>
        <w:rPr>
          <w:rFonts w:ascii="仿宋_GB2312" w:hAnsi="仿宋" w:eastAsia="仿宋_GB2312" w:cs="宋体"/>
          <w:b/>
          <w:bCs/>
          <w:sz w:val="30"/>
          <w:szCs w:val="30"/>
        </w:rPr>
        <w:t xml:space="preserve">邮政编码：                        </w:t>
      </w:r>
    </w:p>
    <w:p>
      <w:pPr>
        <w:spacing w:line="360" w:lineRule="auto"/>
        <w:ind w:firstLine="602" w:firstLineChars="200"/>
        <w:rPr>
          <w:rFonts w:ascii="仿宋_GB2312" w:hAnsi="仿宋" w:eastAsia="仿宋_GB2312" w:cs="宋体"/>
          <w:b/>
          <w:bCs/>
          <w:sz w:val="30"/>
          <w:szCs w:val="30"/>
        </w:rPr>
      </w:pPr>
      <w:r>
        <w:rPr>
          <w:rFonts w:ascii="仿宋_GB2312" w:hAnsi="仿宋" w:eastAsia="仿宋_GB2312" w:cs="宋体"/>
          <w:b/>
          <w:bCs/>
          <w:sz w:val="30"/>
          <w:szCs w:val="30"/>
        </w:rPr>
        <w:t>联系电话：</w:t>
      </w:r>
    </w:p>
    <w:p>
      <w:pPr>
        <w:spacing w:line="360" w:lineRule="auto"/>
        <w:ind w:firstLine="602" w:firstLineChars="200"/>
        <w:rPr>
          <w:rFonts w:ascii="仿宋_GB2312" w:hAnsi="仿宋" w:eastAsia="仿宋_GB2312" w:cs="宋体"/>
          <w:b/>
          <w:bCs/>
          <w:sz w:val="30"/>
          <w:szCs w:val="30"/>
        </w:rPr>
      </w:pPr>
      <w:r>
        <w:rPr>
          <w:rFonts w:ascii="仿宋_GB2312" w:hAnsi="仿宋" w:eastAsia="仿宋_GB2312" w:cs="宋体"/>
          <w:b/>
          <w:bCs/>
          <w:sz w:val="30"/>
          <w:szCs w:val="30"/>
        </w:rPr>
        <w:t>邮箱地址：</w:t>
      </w:r>
    </w:p>
    <w:p>
      <w:pPr>
        <w:spacing w:line="360" w:lineRule="auto"/>
        <w:ind w:firstLine="602" w:firstLineChars="200"/>
        <w:rPr>
          <w:rFonts w:ascii="仿宋_GB2312" w:hAnsi="仿宋" w:eastAsia="仿宋_GB2312" w:cs="宋体"/>
          <w:b/>
          <w:bCs/>
          <w:sz w:val="30"/>
          <w:szCs w:val="30"/>
        </w:rPr>
      </w:pPr>
      <w:r>
        <w:rPr>
          <w:rFonts w:ascii="仿宋_GB2312" w:hAnsi="仿宋" w:eastAsia="仿宋_GB2312" w:cs="宋体"/>
          <w:b/>
          <w:bCs/>
          <w:sz w:val="30"/>
          <w:szCs w:val="30"/>
        </w:rPr>
        <w:t xml:space="preserve">开户银行：  </w:t>
      </w:r>
    </w:p>
    <w:p>
      <w:pPr>
        <w:spacing w:line="360" w:lineRule="auto"/>
        <w:ind w:firstLine="602" w:firstLineChars="200"/>
        <w:rPr>
          <w:rFonts w:ascii="仿宋_GB2312" w:hAnsi="仿宋" w:eastAsia="仿宋_GB2312" w:cs="宋体"/>
          <w:b/>
          <w:bCs/>
          <w:sz w:val="30"/>
          <w:szCs w:val="30"/>
        </w:rPr>
      </w:pPr>
      <w:r>
        <w:rPr>
          <w:rFonts w:ascii="仿宋_GB2312" w:hAnsi="仿宋" w:eastAsia="仿宋_GB2312" w:cs="宋体"/>
          <w:b/>
          <w:bCs/>
          <w:sz w:val="30"/>
          <w:szCs w:val="30"/>
        </w:rPr>
        <w:t xml:space="preserve">开户名称： </w:t>
      </w:r>
    </w:p>
    <w:p>
      <w:pPr>
        <w:spacing w:line="360" w:lineRule="auto"/>
        <w:ind w:firstLine="602" w:firstLineChars="200"/>
        <w:rPr>
          <w:rFonts w:ascii="仿宋_GB2312" w:hAnsi="仿宋" w:eastAsia="仿宋_GB2312" w:cs="宋体"/>
          <w:b/>
          <w:bCs/>
          <w:sz w:val="30"/>
          <w:szCs w:val="30"/>
        </w:rPr>
      </w:pPr>
      <w:r>
        <w:rPr>
          <w:rFonts w:ascii="仿宋_GB2312" w:hAnsi="仿宋" w:eastAsia="仿宋_GB2312" w:cs="宋体"/>
          <w:b/>
          <w:bCs/>
          <w:sz w:val="30"/>
          <w:szCs w:val="30"/>
        </w:rPr>
        <w:t>账号：</w:t>
      </w:r>
    </w:p>
    <w:p>
      <w:pPr>
        <w:spacing w:line="360" w:lineRule="auto"/>
        <w:ind w:firstLine="602" w:firstLineChars="200"/>
        <w:rPr>
          <w:rFonts w:ascii="仿宋_GB2312" w:hAnsi="仿宋" w:eastAsia="仿宋_GB2312" w:cs="宋体"/>
          <w:b/>
          <w:bCs/>
          <w:sz w:val="30"/>
          <w:szCs w:val="30"/>
        </w:rPr>
      </w:pPr>
    </w:p>
    <w:p>
      <w:pPr>
        <w:spacing w:line="360" w:lineRule="auto"/>
        <w:ind w:firstLine="602" w:firstLineChars="200"/>
        <w:rPr>
          <w:rFonts w:ascii="仿宋_GB2312" w:hAnsi="仿宋" w:eastAsia="仿宋_GB2312" w:cs="宋体"/>
          <w:b/>
          <w:bCs/>
          <w:sz w:val="30"/>
          <w:szCs w:val="30"/>
        </w:rPr>
      </w:pPr>
      <w:r>
        <w:rPr>
          <w:rFonts w:hint="eastAsia" w:ascii="仿宋_GB2312" w:hAnsi="仿宋" w:eastAsia="仿宋_GB2312" w:cs="宋体"/>
          <w:b/>
          <w:bCs/>
          <w:sz w:val="30"/>
          <w:szCs w:val="30"/>
        </w:rPr>
        <w:t>乙方：</w:t>
      </w:r>
      <w:r>
        <w:rPr>
          <w:rFonts w:ascii="仿宋_GB2312" w:hAnsi="仿宋" w:eastAsia="仿宋_GB2312" w:cs="宋体"/>
          <w:b/>
          <w:bCs/>
          <w:sz w:val="30"/>
          <w:szCs w:val="30"/>
        </w:rPr>
        <w:t xml:space="preserve"> </w:t>
      </w:r>
    </w:p>
    <w:p>
      <w:pPr>
        <w:spacing w:line="360" w:lineRule="auto"/>
        <w:ind w:firstLine="602" w:firstLineChars="200"/>
        <w:rPr>
          <w:rFonts w:ascii="仿宋_GB2312" w:hAnsi="仿宋" w:eastAsia="仿宋_GB2312" w:cs="宋体"/>
          <w:b/>
          <w:bCs/>
          <w:sz w:val="30"/>
          <w:szCs w:val="30"/>
        </w:rPr>
      </w:pPr>
      <w:r>
        <w:rPr>
          <w:rFonts w:hint="eastAsia" w:ascii="仿宋_GB2312" w:hAnsi="仿宋" w:eastAsia="仿宋_GB2312" w:cs="宋体"/>
          <w:b/>
          <w:bCs/>
          <w:sz w:val="30"/>
          <w:szCs w:val="30"/>
        </w:rPr>
        <w:t>统一社会信用代码：</w:t>
      </w:r>
    </w:p>
    <w:p>
      <w:pPr>
        <w:spacing w:line="360" w:lineRule="auto"/>
        <w:ind w:firstLine="602" w:firstLineChars="200"/>
        <w:rPr>
          <w:rFonts w:ascii="仿宋_GB2312" w:hAnsi="仿宋" w:eastAsia="仿宋_GB2312" w:cs="宋体"/>
          <w:b/>
          <w:bCs/>
          <w:sz w:val="30"/>
          <w:szCs w:val="30"/>
        </w:rPr>
      </w:pPr>
      <w:r>
        <w:rPr>
          <w:rFonts w:ascii="仿宋_GB2312" w:hAnsi="仿宋" w:eastAsia="仿宋_GB2312" w:cs="宋体"/>
          <w:b/>
          <w:bCs/>
          <w:sz w:val="30"/>
          <w:szCs w:val="30"/>
        </w:rPr>
        <w:t>通讯地址：</w:t>
      </w:r>
    </w:p>
    <w:p>
      <w:pPr>
        <w:spacing w:line="360" w:lineRule="auto"/>
        <w:ind w:firstLine="602" w:firstLineChars="200"/>
        <w:rPr>
          <w:rFonts w:ascii="仿宋_GB2312" w:hAnsi="仿宋" w:eastAsia="仿宋_GB2312" w:cs="宋体"/>
          <w:b/>
          <w:bCs/>
          <w:sz w:val="30"/>
          <w:szCs w:val="30"/>
        </w:rPr>
      </w:pPr>
      <w:r>
        <w:rPr>
          <w:rFonts w:ascii="仿宋_GB2312" w:hAnsi="仿宋" w:eastAsia="仿宋_GB2312" w:cs="宋体"/>
          <w:b/>
          <w:bCs/>
          <w:sz w:val="30"/>
          <w:szCs w:val="30"/>
        </w:rPr>
        <w:t xml:space="preserve">法定代表人或委托代理人： </w:t>
      </w:r>
    </w:p>
    <w:p>
      <w:pPr>
        <w:spacing w:line="360" w:lineRule="auto"/>
        <w:ind w:firstLine="602" w:firstLineChars="200"/>
        <w:rPr>
          <w:rFonts w:ascii="仿宋_GB2312" w:hAnsi="仿宋" w:eastAsia="仿宋_GB2312" w:cs="宋体"/>
          <w:b/>
          <w:bCs/>
          <w:sz w:val="30"/>
          <w:szCs w:val="30"/>
        </w:rPr>
      </w:pPr>
      <w:r>
        <w:rPr>
          <w:rFonts w:ascii="仿宋_GB2312" w:hAnsi="仿宋" w:eastAsia="仿宋_GB2312" w:cs="宋体"/>
          <w:b/>
          <w:bCs/>
          <w:sz w:val="30"/>
          <w:szCs w:val="30"/>
        </w:rPr>
        <w:t>邮政编码：</w:t>
      </w:r>
    </w:p>
    <w:p>
      <w:pPr>
        <w:spacing w:line="360" w:lineRule="auto"/>
        <w:ind w:firstLine="602" w:firstLineChars="200"/>
        <w:rPr>
          <w:rFonts w:ascii="仿宋_GB2312" w:hAnsi="仿宋" w:eastAsia="仿宋_GB2312" w:cs="宋体"/>
          <w:b/>
          <w:bCs/>
          <w:sz w:val="30"/>
          <w:szCs w:val="30"/>
        </w:rPr>
      </w:pPr>
      <w:r>
        <w:rPr>
          <w:rFonts w:ascii="仿宋_GB2312" w:hAnsi="仿宋" w:eastAsia="仿宋_GB2312" w:cs="宋体"/>
          <w:b/>
          <w:bCs/>
          <w:sz w:val="30"/>
          <w:szCs w:val="30"/>
        </w:rPr>
        <w:t>联系电话：</w:t>
      </w:r>
    </w:p>
    <w:p>
      <w:pPr>
        <w:spacing w:line="360" w:lineRule="auto"/>
        <w:ind w:firstLine="602" w:firstLineChars="200"/>
        <w:rPr>
          <w:rFonts w:ascii="仿宋_GB2312" w:hAnsi="仿宋" w:eastAsia="仿宋_GB2312" w:cs="宋体"/>
          <w:b/>
          <w:bCs/>
          <w:sz w:val="30"/>
          <w:szCs w:val="30"/>
        </w:rPr>
      </w:pPr>
      <w:r>
        <w:rPr>
          <w:rFonts w:ascii="仿宋_GB2312" w:hAnsi="仿宋" w:eastAsia="仿宋_GB2312" w:cs="宋体"/>
          <w:b/>
          <w:bCs/>
          <w:sz w:val="30"/>
          <w:szCs w:val="30"/>
        </w:rPr>
        <w:t xml:space="preserve">邮箱地址： </w:t>
      </w:r>
    </w:p>
    <w:p>
      <w:pPr>
        <w:spacing w:afterLines="50"/>
        <w:ind w:firstLine="480" w:firstLineChars="200"/>
        <w:rPr>
          <w:rFonts w:ascii="等线" w:hAnsi="等线" w:eastAsia="等线" w:cs="MingLiU"/>
          <w:sz w:val="24"/>
          <w:lang w:val="zh-CN"/>
        </w:rPr>
      </w:pPr>
      <w:r>
        <w:rPr>
          <w:rFonts w:hint="eastAsia" w:ascii="等线" w:hAnsi="等线" w:eastAsia="等线" w:cs="MingLiU"/>
          <w:sz w:val="24"/>
          <w:shd w:val="clear" w:color="auto" w:fill="FFFFFF"/>
          <w:lang w:val="zh-CN"/>
        </w:rPr>
        <w:t xml:space="preserve"> </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依照《中华人民共和国民法典》等有关法律、法规，就乙方承揽甲方</w:t>
      </w:r>
      <w:r>
        <w:rPr>
          <w:rFonts w:hint="eastAsia" w:eastAsia="仿宋_GB2312"/>
          <w:sz w:val="30"/>
          <w:szCs w:val="30"/>
        </w:rPr>
        <w:t>升级改造车辆监控系统项目</w:t>
      </w:r>
      <w:r>
        <w:rPr>
          <w:rFonts w:hint="eastAsia" w:ascii="仿宋_GB2312" w:hAnsi="仿宋" w:eastAsia="仿宋_GB2312" w:cs="宋体"/>
          <w:sz w:val="30"/>
          <w:szCs w:val="30"/>
        </w:rPr>
        <w:t>事宜（以下称项目），双方经充分平等协商，达成本协议。</w:t>
      </w:r>
    </w:p>
    <w:p>
      <w:pPr>
        <w:keepNext/>
        <w:keepLines/>
        <w:spacing w:before="120" w:after="120" w:line="360" w:lineRule="auto"/>
        <w:ind w:firstLine="640" w:firstLineChars="200"/>
        <w:outlineLvl w:val="1"/>
        <w:rPr>
          <w:rFonts w:ascii="仿宋" w:hAnsi="仿宋" w:eastAsia="黑体"/>
          <w:bCs/>
          <w:sz w:val="32"/>
          <w:lang w:val="zh-CN"/>
        </w:rPr>
      </w:pPr>
      <w:bookmarkStart w:id="3" w:name="_Toc24707255"/>
      <w:r>
        <w:rPr>
          <w:rFonts w:hint="eastAsia" w:ascii="仿宋" w:hAnsi="仿宋" w:eastAsia="黑体"/>
          <w:bCs/>
          <w:sz w:val="32"/>
          <w:lang w:val="zh-CN"/>
        </w:rPr>
        <w:t xml:space="preserve">第一条 </w:t>
      </w:r>
      <w:r>
        <w:rPr>
          <w:rFonts w:hint="eastAsia" w:ascii="仿宋" w:hAnsi="仿宋" w:eastAsia="黑体"/>
          <w:bCs/>
          <w:sz w:val="32"/>
        </w:rPr>
        <w:t xml:space="preserve"> </w:t>
      </w:r>
      <w:r>
        <w:rPr>
          <w:rFonts w:hint="eastAsia" w:ascii="仿宋" w:hAnsi="仿宋" w:eastAsia="黑体"/>
          <w:bCs/>
          <w:sz w:val="32"/>
          <w:lang w:val="zh-CN"/>
        </w:rPr>
        <w:t>项目名称</w:t>
      </w:r>
      <w:bookmarkEnd w:id="3"/>
      <w:bookmarkStart w:id="4" w:name="_Hlk9437057"/>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升级改造车辆监控系统。</w:t>
      </w:r>
    </w:p>
    <w:bookmarkEnd w:id="4"/>
    <w:p>
      <w:pPr>
        <w:keepNext/>
        <w:keepLines/>
        <w:spacing w:before="120" w:after="120" w:line="360" w:lineRule="auto"/>
        <w:ind w:firstLine="640" w:firstLineChars="200"/>
        <w:outlineLvl w:val="1"/>
        <w:rPr>
          <w:rFonts w:ascii="仿宋" w:hAnsi="仿宋" w:eastAsia="黑体"/>
          <w:bCs/>
          <w:sz w:val="32"/>
          <w:lang w:val="zh-CN"/>
        </w:rPr>
      </w:pPr>
      <w:bookmarkStart w:id="5" w:name="_Toc24707256"/>
      <w:r>
        <w:rPr>
          <w:rFonts w:hint="eastAsia" w:ascii="仿宋" w:hAnsi="仿宋" w:eastAsia="黑体"/>
          <w:bCs/>
          <w:sz w:val="32"/>
          <w:lang w:val="zh-CN"/>
        </w:rPr>
        <w:t xml:space="preserve">第二条 </w:t>
      </w:r>
      <w:r>
        <w:rPr>
          <w:rFonts w:hint="eastAsia" w:ascii="仿宋" w:hAnsi="仿宋" w:eastAsia="黑体"/>
          <w:bCs/>
          <w:sz w:val="32"/>
        </w:rPr>
        <w:t xml:space="preserve"> </w:t>
      </w:r>
      <w:r>
        <w:rPr>
          <w:rFonts w:hint="eastAsia" w:ascii="仿宋" w:hAnsi="仿宋" w:eastAsia="黑体"/>
          <w:bCs/>
          <w:sz w:val="32"/>
          <w:lang w:val="zh-CN"/>
        </w:rPr>
        <w:t>项目地点</w:t>
      </w:r>
      <w:bookmarkEnd w:id="5"/>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u w:val="single"/>
        </w:rPr>
        <w:t>重庆江北国际机场飞行区内</w:t>
      </w:r>
      <w:r>
        <w:rPr>
          <w:rFonts w:hint="eastAsia" w:ascii="仿宋_GB2312" w:hAnsi="仿宋" w:eastAsia="仿宋_GB2312" w:cs="宋体"/>
          <w:sz w:val="30"/>
          <w:szCs w:val="30"/>
        </w:rPr>
        <w:t>。</w:t>
      </w:r>
    </w:p>
    <w:p>
      <w:pPr>
        <w:keepNext/>
        <w:keepLines/>
        <w:spacing w:before="120" w:after="120" w:line="360" w:lineRule="auto"/>
        <w:ind w:firstLine="640" w:firstLineChars="200"/>
        <w:outlineLvl w:val="1"/>
        <w:rPr>
          <w:rFonts w:ascii="仿宋" w:hAnsi="仿宋" w:eastAsia="黑体"/>
          <w:bCs/>
          <w:sz w:val="32"/>
          <w:lang w:val="zh-CN"/>
        </w:rPr>
      </w:pPr>
      <w:bookmarkStart w:id="6" w:name="_Toc24707257"/>
      <w:r>
        <w:rPr>
          <w:rFonts w:hint="eastAsia" w:ascii="仿宋" w:hAnsi="仿宋" w:eastAsia="黑体"/>
          <w:bCs/>
          <w:sz w:val="32"/>
          <w:lang w:val="zh-CN"/>
        </w:rPr>
        <w:t>第三条</w:t>
      </w:r>
      <w:r>
        <w:rPr>
          <w:rFonts w:ascii="仿宋" w:hAnsi="仿宋" w:eastAsia="黑体"/>
          <w:bCs/>
          <w:sz w:val="32"/>
          <w:lang w:val="zh-CN"/>
        </w:rPr>
        <w:t xml:space="preserve"> </w:t>
      </w:r>
      <w:r>
        <w:rPr>
          <w:rFonts w:hint="eastAsia" w:ascii="仿宋" w:hAnsi="仿宋" w:eastAsia="黑体"/>
          <w:bCs/>
          <w:sz w:val="32"/>
        </w:rPr>
        <w:t xml:space="preserve"> </w:t>
      </w:r>
      <w:r>
        <w:rPr>
          <w:rFonts w:hint="eastAsia" w:ascii="仿宋" w:hAnsi="仿宋" w:eastAsia="黑体"/>
          <w:bCs/>
          <w:sz w:val="32"/>
          <w:lang w:val="zh-CN"/>
        </w:rPr>
        <w:t>项目内容和范围</w:t>
      </w:r>
      <w:bookmarkEnd w:id="6"/>
    </w:p>
    <w:p>
      <w:pPr>
        <w:widowControl/>
        <w:spacing w:line="360" w:lineRule="auto"/>
        <w:ind w:firstLine="600" w:firstLineChars="200"/>
        <w:jc w:val="left"/>
        <w:rPr>
          <w:rFonts w:ascii="仿宋_GB2312" w:hAnsi="仿宋" w:eastAsia="仿宋_GB2312" w:cs="宋体"/>
          <w:sz w:val="30"/>
          <w:szCs w:val="30"/>
        </w:rPr>
      </w:pPr>
      <w:r>
        <w:rPr>
          <w:rFonts w:hint="eastAsia" w:ascii="仿宋_GB2312" w:hAnsi="仿宋" w:eastAsia="仿宋_GB2312" w:cs="宋体"/>
          <w:sz w:val="30"/>
          <w:szCs w:val="30"/>
        </w:rPr>
        <w:t>对跑道巡查车的车辆监控系统进行升级改造（车辆型号为长安CS75），具体升级改造范围详见本合同第六条承揽要求。</w:t>
      </w:r>
    </w:p>
    <w:p>
      <w:pPr>
        <w:keepNext/>
        <w:keepLines/>
        <w:spacing w:before="120" w:after="120" w:line="360" w:lineRule="auto"/>
        <w:ind w:firstLine="640" w:firstLineChars="200"/>
        <w:outlineLvl w:val="1"/>
        <w:rPr>
          <w:rFonts w:ascii="仿宋" w:hAnsi="仿宋" w:eastAsia="黑体"/>
          <w:bCs/>
          <w:sz w:val="32"/>
          <w:lang w:val="zh-CN"/>
        </w:rPr>
      </w:pPr>
      <w:bookmarkStart w:id="7" w:name="_Toc24707258"/>
      <w:r>
        <w:rPr>
          <w:rFonts w:hint="eastAsia" w:ascii="仿宋" w:hAnsi="仿宋" w:eastAsia="黑体"/>
          <w:bCs/>
          <w:sz w:val="32"/>
          <w:lang w:val="zh-CN"/>
        </w:rPr>
        <w:t xml:space="preserve">第四条 </w:t>
      </w:r>
      <w:r>
        <w:rPr>
          <w:rFonts w:hint="eastAsia" w:ascii="仿宋" w:hAnsi="仿宋" w:eastAsia="黑体"/>
          <w:bCs/>
          <w:sz w:val="32"/>
        </w:rPr>
        <w:t xml:space="preserve"> </w:t>
      </w:r>
      <w:r>
        <w:rPr>
          <w:rFonts w:hint="eastAsia" w:ascii="仿宋" w:hAnsi="仿宋" w:eastAsia="黑体"/>
          <w:bCs/>
          <w:sz w:val="32"/>
          <w:lang w:val="zh-CN"/>
        </w:rPr>
        <w:t>项目工期</w:t>
      </w:r>
      <w:bookmarkEnd w:id="7"/>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4.1本项目工期为：自合同生效之日起算，工期90日历天内完成升级改造</w:t>
      </w:r>
      <w:r>
        <w:rPr>
          <w:rFonts w:ascii="仿宋_GB2312" w:hAnsi="仿宋" w:eastAsia="仿宋_GB2312" w:cs="宋体"/>
          <w:sz w:val="30"/>
          <w:szCs w:val="30"/>
        </w:rPr>
        <w:t>。</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keepNext/>
        <w:keepLines/>
        <w:numPr>
          <w:ilvl w:val="0"/>
          <w:numId w:val="2"/>
        </w:numPr>
        <w:spacing w:before="120" w:after="120" w:line="360" w:lineRule="auto"/>
        <w:ind w:firstLine="640" w:firstLineChars="200"/>
        <w:outlineLvl w:val="1"/>
        <w:rPr>
          <w:rFonts w:ascii="仿宋" w:hAnsi="仿宋" w:eastAsia="黑体"/>
          <w:bCs/>
          <w:sz w:val="32"/>
          <w:lang w:val="zh-CN"/>
        </w:rPr>
      </w:pPr>
      <w:bookmarkStart w:id="8" w:name="_Toc24707259"/>
      <w:r>
        <w:rPr>
          <w:rFonts w:hint="eastAsia" w:ascii="仿宋" w:hAnsi="仿宋" w:eastAsia="黑体"/>
          <w:bCs/>
          <w:sz w:val="32"/>
        </w:rPr>
        <w:t xml:space="preserve"> </w:t>
      </w:r>
      <w:bookmarkEnd w:id="8"/>
      <w:r>
        <w:rPr>
          <w:rFonts w:hint="eastAsia" w:ascii="仿宋" w:hAnsi="仿宋" w:eastAsia="黑体"/>
          <w:bCs/>
          <w:sz w:val="32"/>
          <w:lang w:val="zh-CN"/>
        </w:rPr>
        <w:t>履约保证金、合同价款、质量保证金及支付方式</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5.1履约保证金：无。</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5.2合同价款</w:t>
      </w:r>
    </w:p>
    <w:p>
      <w:pPr>
        <w:ind w:firstLine="600" w:firstLineChars="200"/>
        <w:rPr>
          <w:rFonts w:ascii="仿宋_GB2312" w:hAnsi="仿宋" w:eastAsia="仿宋_GB2312" w:cs="宋体"/>
          <w:sz w:val="30"/>
          <w:szCs w:val="30"/>
        </w:rPr>
      </w:pPr>
      <w:r>
        <w:rPr>
          <w:rFonts w:hint="eastAsia" w:ascii="仿宋_GB2312" w:hAnsi="仿宋" w:eastAsia="仿宋_GB2312" w:cs="宋体"/>
          <w:sz w:val="30"/>
          <w:szCs w:val="30"/>
        </w:rPr>
        <w:t>5.2.1本合同约定的总价为含税价格XX元，增值税税额为XX元，增值税税率为XX%。</w:t>
      </w:r>
    </w:p>
    <w:p>
      <w:pPr>
        <w:ind w:firstLine="600" w:firstLineChars="200"/>
        <w:rPr>
          <w:rFonts w:ascii="仿宋_GB2312" w:hAnsi="仿宋" w:eastAsia="仿宋_GB2312" w:cs="宋体"/>
          <w:sz w:val="30"/>
          <w:szCs w:val="30"/>
        </w:rPr>
      </w:pPr>
      <w:r>
        <w:rPr>
          <w:rFonts w:hint="eastAsia" w:ascii="仿宋_GB2312" w:hAnsi="仿宋" w:eastAsia="仿宋_GB2312" w:cs="宋体"/>
          <w:sz w:val="30"/>
          <w:szCs w:val="30"/>
        </w:rPr>
        <w:t>本合同价格为“总价包干”，包括但不限于人工、运输、保险、风险措施费用等一切与项目内容相关的费用。且本合同为固定总价合同，合同期内不进行价格调整。在合同履行期间，相应税款根据法律规定缴纳</w:t>
      </w:r>
      <w:r>
        <w:rPr>
          <w:rFonts w:ascii="仿宋_GB2312" w:hAnsi="仿宋" w:eastAsia="仿宋_GB2312" w:cs="宋体"/>
          <w:sz w:val="30"/>
          <w:szCs w:val="30"/>
        </w:rPr>
        <w:t>。</w:t>
      </w:r>
    </w:p>
    <w:p>
      <w:pPr>
        <w:ind w:firstLine="600" w:firstLineChars="200"/>
        <w:rPr>
          <w:rFonts w:ascii="仿宋_GB2312" w:hAnsi="仿宋" w:eastAsia="仿宋_GB2312" w:cs="宋体"/>
          <w:sz w:val="30"/>
          <w:szCs w:val="30"/>
        </w:rPr>
      </w:pPr>
      <w:r>
        <w:rPr>
          <w:rFonts w:hint="eastAsia" w:ascii="仿宋_GB2312" w:hAnsi="仿宋" w:eastAsia="仿宋_GB2312" w:cs="宋体"/>
          <w:sz w:val="30"/>
          <w:szCs w:val="30"/>
        </w:rPr>
        <w:t>5.2.2支付方式</w:t>
      </w:r>
    </w:p>
    <w:p>
      <w:pPr>
        <w:ind w:firstLine="600" w:firstLineChars="200"/>
        <w:rPr>
          <w:rFonts w:ascii="仿宋_GB2312" w:hAnsi="仿宋" w:eastAsia="仿宋_GB2312" w:cs="宋体"/>
          <w:sz w:val="30"/>
          <w:szCs w:val="30"/>
        </w:rPr>
      </w:pPr>
      <w:r>
        <w:rPr>
          <w:rFonts w:hint="eastAsia" w:ascii="仿宋_GB2312" w:hAnsi="仿宋" w:eastAsia="仿宋_GB2312" w:cs="宋体"/>
          <w:sz w:val="30"/>
          <w:szCs w:val="30"/>
        </w:rPr>
        <w:t>5.2.2.1</w:t>
      </w:r>
      <w:r>
        <w:rPr>
          <w:rFonts w:ascii="仿宋_GB2312" w:hAnsi="仿宋" w:eastAsia="仿宋_GB2312" w:cs="宋体"/>
          <w:sz w:val="30"/>
          <w:szCs w:val="30"/>
        </w:rPr>
        <w:t>安装结束后</w:t>
      </w:r>
      <w:r>
        <w:rPr>
          <w:rFonts w:hint="eastAsia" w:ascii="仿宋_GB2312" w:hAnsi="仿宋" w:eastAsia="仿宋_GB2312" w:cs="宋体"/>
          <w:sz w:val="30"/>
          <w:szCs w:val="30"/>
        </w:rPr>
        <w:t>经双方书面确认</w:t>
      </w:r>
      <w:r>
        <w:rPr>
          <w:rFonts w:ascii="仿宋_GB2312" w:hAnsi="仿宋" w:eastAsia="仿宋_GB2312" w:cs="宋体"/>
          <w:sz w:val="30"/>
          <w:szCs w:val="30"/>
        </w:rPr>
        <w:t>验收合格</w:t>
      </w:r>
      <w:r>
        <w:rPr>
          <w:rFonts w:hint="eastAsia" w:ascii="仿宋_GB2312" w:hAnsi="仿宋" w:eastAsia="仿宋_GB2312" w:cs="宋体"/>
          <w:sz w:val="30"/>
          <w:szCs w:val="30"/>
        </w:rPr>
        <w:t>后，乙方向甲方开具</w:t>
      </w:r>
      <w:r>
        <w:t>合同</w:t>
      </w:r>
      <w:r>
        <w:rPr>
          <w:rFonts w:hint="eastAsia" w:ascii="仿宋_GB2312" w:hAnsi="仿宋" w:eastAsia="仿宋_GB2312" w:cs="宋体"/>
          <w:sz w:val="30"/>
          <w:szCs w:val="30"/>
        </w:rPr>
        <w:t>金额100%的正规增值税发票。甲方在收到有效资料</w:t>
      </w:r>
      <w:r>
        <w:rPr>
          <w:rFonts w:ascii="仿宋" w:eastAsia="仿宋" w:cs="仿宋"/>
        </w:rPr>
        <w:t>45</w:t>
      </w:r>
      <w:r>
        <w:rPr>
          <w:rFonts w:hint="eastAsia" w:ascii="仿宋_GB2312" w:hAnsi="仿宋" w:eastAsia="仿宋_GB2312" w:cs="宋体"/>
          <w:sz w:val="30"/>
          <w:szCs w:val="30"/>
        </w:rPr>
        <w:t>个工作日内，向乙方支付合同约定总价款的95%，剩余5%的余款在质保期届满且无问题，乙方提供书面申请及收据，在甲方收到且经甲方书面确认</w:t>
      </w:r>
      <w:r>
        <w:rPr>
          <w:rFonts w:ascii="仿宋_GB2312" w:hAnsi="仿宋" w:eastAsia="仿宋_GB2312" w:cs="宋体"/>
          <w:sz w:val="30"/>
          <w:szCs w:val="30"/>
        </w:rPr>
        <w:t>未发生违约情形</w:t>
      </w:r>
      <w:r>
        <w:rPr>
          <w:rFonts w:hint="eastAsia" w:ascii="仿宋_GB2312" w:hAnsi="仿宋" w:eastAsia="仿宋_GB2312" w:cs="宋体"/>
          <w:sz w:val="30"/>
          <w:szCs w:val="30"/>
        </w:rPr>
        <w:t>后</w:t>
      </w:r>
      <w:r>
        <w:rPr>
          <w:rFonts w:ascii="仿宋_GB2312" w:hAnsi="仿宋" w:eastAsia="仿宋_GB2312" w:cs="宋体"/>
          <w:sz w:val="30"/>
          <w:szCs w:val="30"/>
        </w:rPr>
        <w:t>45</w:t>
      </w:r>
      <w:r>
        <w:rPr>
          <w:rFonts w:hint="eastAsia" w:ascii="仿宋_GB2312" w:hAnsi="仿宋" w:eastAsia="仿宋_GB2312" w:cs="宋体"/>
          <w:sz w:val="30"/>
          <w:szCs w:val="30"/>
        </w:rPr>
        <w:t>个工作日内无息支付。</w:t>
      </w:r>
    </w:p>
    <w:p>
      <w:pPr>
        <w:ind w:firstLine="600" w:firstLineChars="200"/>
        <w:rPr>
          <w:rFonts w:ascii="仿宋_GB2312" w:hAnsi="仿宋" w:eastAsia="仿宋_GB2312" w:cs="宋体"/>
          <w:sz w:val="30"/>
          <w:szCs w:val="30"/>
        </w:rPr>
      </w:pPr>
      <w:r>
        <w:rPr>
          <w:rFonts w:hint="eastAsia" w:ascii="仿宋_GB2312" w:hAnsi="仿宋" w:eastAsia="仿宋_GB2312" w:cs="宋体"/>
          <w:sz w:val="30"/>
          <w:szCs w:val="30"/>
        </w:rPr>
        <w:t>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w:t>
      </w:r>
    </w:p>
    <w:p>
      <w:pPr>
        <w:ind w:firstLine="600" w:firstLineChars="200"/>
        <w:rPr>
          <w:rFonts w:ascii="仿宋_GB2312" w:hAnsi="仿宋" w:eastAsia="仿宋_GB2312" w:cs="宋体"/>
          <w:sz w:val="30"/>
          <w:szCs w:val="30"/>
        </w:rPr>
      </w:pPr>
      <w:r>
        <w:rPr>
          <w:rFonts w:hint="eastAsia" w:ascii="仿宋_GB2312" w:hAnsi="仿宋" w:eastAsia="仿宋_GB2312" w:cs="宋体"/>
          <w:sz w:val="30"/>
          <w:szCs w:val="30"/>
        </w:rPr>
        <w:t>5.2.2.2支付方式：银行转账/银行承兑汇票。</w:t>
      </w:r>
    </w:p>
    <w:p>
      <w:pPr>
        <w:ind w:firstLine="600" w:firstLineChars="200"/>
        <w:rPr>
          <w:rFonts w:ascii="仿宋_GB2312" w:hAnsi="仿宋" w:eastAsia="仿宋_GB2312" w:cs="宋体"/>
          <w:sz w:val="30"/>
          <w:szCs w:val="30"/>
        </w:rPr>
      </w:pPr>
      <w:r>
        <w:rPr>
          <w:rFonts w:hint="eastAsia" w:ascii="仿宋_GB2312" w:hAnsi="仿宋" w:eastAsia="仿宋_GB2312" w:cs="宋体"/>
          <w:sz w:val="30"/>
          <w:szCs w:val="30"/>
        </w:rPr>
        <w:t>5.2.2.3乙方账户信息：</w:t>
      </w:r>
    </w:p>
    <w:p>
      <w:pPr>
        <w:ind w:firstLine="600" w:firstLineChars="200"/>
        <w:rPr>
          <w:rFonts w:ascii="仿宋_GB2312" w:hAnsi="仿宋" w:eastAsia="仿宋_GB2312" w:cs="宋体"/>
          <w:sz w:val="30"/>
          <w:szCs w:val="30"/>
        </w:rPr>
      </w:pPr>
      <w:r>
        <w:rPr>
          <w:rFonts w:hint="eastAsia" w:ascii="仿宋_GB2312" w:hAnsi="仿宋" w:eastAsia="仿宋_GB2312" w:cs="宋体"/>
          <w:sz w:val="30"/>
          <w:szCs w:val="30"/>
        </w:rPr>
        <w:t>开户行：</w:t>
      </w:r>
    </w:p>
    <w:p>
      <w:pPr>
        <w:ind w:firstLine="600" w:firstLineChars="200"/>
        <w:rPr>
          <w:rFonts w:ascii="仿宋_GB2312" w:hAnsi="仿宋" w:eastAsia="仿宋_GB2312" w:cs="宋体"/>
          <w:sz w:val="30"/>
          <w:szCs w:val="30"/>
        </w:rPr>
      </w:pPr>
      <w:r>
        <w:rPr>
          <w:rFonts w:hint="eastAsia" w:ascii="仿宋_GB2312" w:hAnsi="仿宋" w:eastAsia="仿宋_GB2312" w:cs="宋体"/>
          <w:sz w:val="30"/>
          <w:szCs w:val="30"/>
        </w:rPr>
        <w:t>账号：</w:t>
      </w:r>
    </w:p>
    <w:p>
      <w:pPr>
        <w:ind w:firstLine="600" w:firstLineChars="200"/>
        <w:rPr>
          <w:rFonts w:ascii="仿宋_GB2312" w:hAnsi="仿宋" w:eastAsia="仿宋_GB2312" w:cs="宋体"/>
          <w:sz w:val="30"/>
          <w:szCs w:val="30"/>
        </w:rPr>
      </w:pPr>
      <w:r>
        <w:rPr>
          <w:rFonts w:hint="eastAsia" w:ascii="仿宋_GB2312" w:hAnsi="仿宋" w:eastAsia="仿宋_GB2312" w:cs="宋体"/>
          <w:sz w:val="30"/>
          <w:szCs w:val="30"/>
        </w:rPr>
        <w:t>户名：。</w:t>
      </w:r>
    </w:p>
    <w:p>
      <w:pPr>
        <w:widowControl/>
        <w:ind w:firstLine="600" w:firstLineChars="200"/>
        <w:jc w:val="left"/>
        <w:rPr>
          <w:rFonts w:ascii="仿宋_GB2312" w:hAnsi="仿宋" w:eastAsia="仿宋_GB2312" w:cs="宋体"/>
          <w:sz w:val="30"/>
          <w:szCs w:val="30"/>
        </w:rPr>
      </w:pPr>
      <w:r>
        <w:rPr>
          <w:rFonts w:hint="eastAsia" w:ascii="仿宋_GB2312" w:hAnsi="仿宋" w:eastAsia="仿宋_GB2312" w:cs="宋体"/>
          <w:sz w:val="30"/>
          <w:szCs w:val="30"/>
        </w:rPr>
        <w:t>5.4项目质量保证期为：</w:t>
      </w:r>
      <w:r>
        <w:rPr>
          <w:rFonts w:hint="eastAsia" w:ascii="仿宋_GB2312" w:hAnsi="仿宋" w:eastAsia="仿宋_GB2312" w:cs="宋体"/>
          <w:sz w:val="30"/>
          <w:szCs w:val="30"/>
          <w:u w:val="single"/>
        </w:rPr>
        <w:t xml:space="preserve">    </w:t>
      </w:r>
      <w:r>
        <w:rPr>
          <w:rFonts w:hint="eastAsia" w:ascii="仿宋_GB2312" w:hAnsi="仿宋" w:eastAsia="仿宋_GB2312" w:cs="宋体"/>
          <w:sz w:val="30"/>
          <w:szCs w:val="30"/>
        </w:rPr>
        <w:t>年，自项目验收合格之日起算，质保期内出现与本项目有关或本项目引起的故障或异常，在接到甲方通知后，乙方需在</w:t>
      </w:r>
      <w:r>
        <w:rPr>
          <w:rFonts w:hint="eastAsia" w:ascii="仿宋_GB2312" w:hAnsi="仿宋" w:eastAsia="仿宋_GB2312" w:cs="宋体"/>
          <w:sz w:val="30"/>
          <w:szCs w:val="30"/>
          <w:u w:val="single"/>
        </w:rPr>
        <w:t>72</w:t>
      </w:r>
      <w:r>
        <w:rPr>
          <w:rFonts w:hint="eastAsia" w:ascii="仿宋_GB2312" w:hAnsi="仿宋" w:eastAsia="仿宋_GB2312" w:cs="宋体"/>
          <w:sz w:val="30"/>
          <w:szCs w:val="30"/>
        </w:rPr>
        <w:t>小时内进行处理,若未</w:t>
      </w:r>
      <w:r>
        <w:rPr>
          <w:rFonts w:ascii="仿宋_GB2312" w:hAnsi="仿宋" w:eastAsia="仿宋_GB2312" w:cs="宋体"/>
          <w:sz w:val="30"/>
          <w:szCs w:val="30"/>
        </w:rPr>
        <w:t>及时响应，</w:t>
      </w:r>
      <w:r>
        <w:rPr>
          <w:rFonts w:hint="eastAsia" w:ascii="仿宋_GB2312" w:hAnsi="仿宋" w:eastAsia="仿宋_GB2312" w:cs="宋体"/>
          <w:sz w:val="30"/>
          <w:szCs w:val="30"/>
        </w:rPr>
        <w:t>每次扣尾款的</w:t>
      </w:r>
      <w:r>
        <w:rPr>
          <w:rFonts w:hint="eastAsia" w:ascii="仿宋_GB2312" w:hAnsi="仿宋" w:eastAsia="仿宋_GB2312" w:cs="宋体"/>
          <w:sz w:val="30"/>
          <w:szCs w:val="30"/>
          <w:u w:val="single"/>
        </w:rPr>
        <w:t>10</w:t>
      </w:r>
      <w:r>
        <w:rPr>
          <w:rFonts w:hint="eastAsia" w:ascii="仿宋_GB2312" w:hAnsi="仿宋" w:eastAsia="仿宋_GB2312" w:cs="宋体"/>
          <w:sz w:val="30"/>
          <w:szCs w:val="30"/>
        </w:rPr>
        <w:t>%。</w:t>
      </w:r>
    </w:p>
    <w:p>
      <w:pPr>
        <w:keepNext/>
        <w:keepLines/>
        <w:spacing w:before="120" w:after="120" w:line="360" w:lineRule="auto"/>
        <w:ind w:firstLine="640" w:firstLineChars="200"/>
        <w:outlineLvl w:val="1"/>
        <w:rPr>
          <w:rFonts w:ascii="仿宋" w:hAnsi="仿宋" w:eastAsia="黑体"/>
          <w:bCs/>
          <w:sz w:val="32"/>
          <w:lang w:val="zh-CN"/>
        </w:rPr>
      </w:pPr>
      <w:bookmarkStart w:id="9" w:name="_Toc24707262"/>
      <w:r>
        <w:rPr>
          <w:rFonts w:hint="eastAsia" w:ascii="仿宋" w:hAnsi="仿宋" w:eastAsia="黑体"/>
          <w:bCs/>
          <w:sz w:val="32"/>
          <w:lang w:val="zh-CN"/>
        </w:rPr>
        <w:t>第</w:t>
      </w:r>
      <w:r>
        <w:rPr>
          <w:rFonts w:hint="eastAsia" w:ascii="MingLiU" w:hAnsi="Calibri" w:eastAsia="MingLiU"/>
          <w:bCs/>
          <w:sz w:val="32"/>
        </w:rPr>
        <w:t>六</w:t>
      </w:r>
      <w:r>
        <w:rPr>
          <w:rFonts w:hint="eastAsia" w:ascii="仿宋" w:hAnsi="仿宋" w:eastAsia="黑体"/>
          <w:bCs/>
          <w:sz w:val="32"/>
          <w:lang w:val="zh-CN"/>
        </w:rPr>
        <w:t>条  承揽要求</w:t>
      </w:r>
      <w:bookmarkEnd w:id="9"/>
    </w:p>
    <w:p>
      <w:pPr>
        <w:spacing w:line="360" w:lineRule="auto"/>
        <w:ind w:firstLine="600" w:firstLineChars="200"/>
        <w:rPr>
          <w:rFonts w:ascii="仿宋_GB2312" w:hAnsi="仿宋" w:eastAsia="仿宋_GB2312" w:cs="宋体"/>
          <w:sz w:val="30"/>
          <w:szCs w:val="30"/>
        </w:rPr>
      </w:pPr>
      <w:r>
        <w:rPr>
          <w:rFonts w:hint="eastAsia" w:ascii="MingLiU" w:hAnsi="Calibri" w:eastAsia="MingLiU" w:cs="宋体"/>
          <w:sz w:val="30"/>
          <w:szCs w:val="30"/>
        </w:rPr>
        <w:t>6</w:t>
      </w:r>
      <w:r>
        <w:rPr>
          <w:rFonts w:hint="eastAsia" w:ascii="仿宋_GB2312" w:hAnsi="仿宋" w:eastAsia="仿宋_GB2312" w:cs="宋体"/>
          <w:sz w:val="30"/>
          <w:szCs w:val="30"/>
        </w:rPr>
        <w:t>.1未经甲方书面同意，乙方不得擅自改变合同约定材料，也不得转包、分包；</w:t>
      </w:r>
    </w:p>
    <w:p>
      <w:pPr>
        <w:widowControl/>
        <w:ind w:firstLine="600" w:firstLineChars="200"/>
        <w:jc w:val="left"/>
        <w:rPr>
          <w:rFonts w:ascii="仿宋_GB2312" w:hAnsi="仿宋" w:eastAsia="仿宋_GB2312" w:cs="宋体"/>
          <w:sz w:val="30"/>
          <w:szCs w:val="30"/>
        </w:rPr>
      </w:pPr>
      <w:r>
        <w:rPr>
          <w:rFonts w:hint="eastAsia" w:ascii="仿宋_GB2312" w:hAnsi="仿宋" w:eastAsia="仿宋_GB2312" w:cs="宋体"/>
          <w:sz w:val="30"/>
          <w:szCs w:val="30"/>
        </w:rPr>
        <w:t>6.2升级改造要求：</w:t>
      </w:r>
    </w:p>
    <w:p>
      <w:pPr>
        <w:widowControl/>
        <w:ind w:firstLine="600" w:firstLineChars="200"/>
        <w:jc w:val="left"/>
        <w:rPr>
          <w:rFonts w:ascii="仿宋_GB2312" w:hAnsi="仿宋" w:eastAsia="仿宋_GB2312" w:cs="宋体"/>
          <w:sz w:val="30"/>
          <w:szCs w:val="30"/>
        </w:rPr>
      </w:pPr>
      <w:r>
        <w:rPr>
          <w:rFonts w:hint="eastAsia" w:ascii="仿宋_GB2312" w:hAnsi="仿宋" w:eastAsia="仿宋_GB2312" w:cs="宋体"/>
          <w:sz w:val="30"/>
          <w:szCs w:val="30"/>
        </w:rPr>
        <w:t>6.2.1摄像头要具有夜间观测功能（夜视功能），夜间和白天能自动切换；（根据成交单位响应情况填写具体型号）</w:t>
      </w:r>
    </w:p>
    <w:p>
      <w:pPr>
        <w:widowControl/>
        <w:ind w:firstLine="600" w:firstLineChars="200"/>
        <w:jc w:val="left"/>
        <w:rPr>
          <w:rFonts w:ascii="仿宋_GB2312" w:hAnsi="仿宋" w:eastAsia="仿宋_GB2312" w:cs="宋体"/>
          <w:sz w:val="30"/>
          <w:szCs w:val="30"/>
        </w:rPr>
      </w:pPr>
      <w:r>
        <w:rPr>
          <w:rFonts w:hint="eastAsia" w:ascii="仿宋_GB2312" w:hAnsi="仿宋" w:eastAsia="仿宋_GB2312" w:cs="宋体"/>
          <w:sz w:val="30"/>
          <w:szCs w:val="30"/>
        </w:rPr>
        <w:t>6.2.2数据存？储为2.5寸1TB容量硬盘，并能通过外接网线或USB数据线将监控视频备份至电脑，同时也可通过电脑访问监控系统主机；</w:t>
      </w:r>
    </w:p>
    <w:p>
      <w:pPr>
        <w:widowControl/>
        <w:ind w:firstLine="600" w:firstLineChars="200"/>
        <w:jc w:val="left"/>
        <w:rPr>
          <w:rFonts w:ascii="仿宋_GB2312" w:hAnsi="仿宋" w:eastAsia="仿宋_GB2312" w:cs="宋体"/>
          <w:sz w:val="30"/>
          <w:szCs w:val="30"/>
        </w:rPr>
      </w:pPr>
      <w:r>
        <w:rPr>
          <w:rFonts w:hint="eastAsia" w:ascii="仿宋_GB2312" w:hAnsi="仿宋" w:eastAsia="仿宋_GB2312" w:cs="宋体"/>
          <w:sz w:val="30"/>
          <w:szCs w:val="30"/>
        </w:rPr>
        <w:t>6.2.3监控系统视频分辨率为高清画质，有自动变焦功能，摄像头为单个配置；</w:t>
      </w:r>
    </w:p>
    <w:p>
      <w:pPr>
        <w:widowControl/>
        <w:ind w:firstLine="600" w:firstLineChars="200"/>
        <w:jc w:val="left"/>
        <w:rPr>
          <w:rFonts w:ascii="仿宋_GB2312" w:hAnsi="仿宋" w:eastAsia="仿宋_GB2312" w:cs="宋体"/>
          <w:sz w:val="30"/>
          <w:szCs w:val="30"/>
        </w:rPr>
      </w:pPr>
      <w:r>
        <w:rPr>
          <w:rFonts w:hint="eastAsia" w:ascii="仿宋_GB2312" w:hAnsi="仿宋" w:eastAsia="仿宋_GB2312" w:cs="宋体"/>
          <w:sz w:val="30"/>
          <w:szCs w:val="30"/>
        </w:rPr>
        <w:t>6.2.4监控系统应配有独立屏幕，可以随时在车内通过鼠标或按键回放指定视频或参数设置，且相关操作需便捷；（根据成交单位响应情况填写具体型号）</w:t>
      </w:r>
    </w:p>
    <w:p>
      <w:pPr>
        <w:widowControl/>
        <w:ind w:firstLine="600" w:firstLineChars="200"/>
        <w:jc w:val="left"/>
        <w:rPr>
          <w:rFonts w:ascii="仿宋_GB2312" w:hAnsi="仿宋" w:eastAsia="仿宋_GB2312" w:cs="宋体"/>
          <w:sz w:val="30"/>
          <w:szCs w:val="30"/>
        </w:rPr>
      </w:pPr>
      <w:r>
        <w:rPr>
          <w:rFonts w:hint="eastAsia" w:ascii="仿宋_GB2312" w:hAnsi="仿宋" w:eastAsia="仿宋_GB2312" w:cs="宋体"/>
          <w:sz w:val="30"/>
          <w:szCs w:val="30"/>
        </w:rPr>
        <w:t>6.2.5监控系统应具备长时间开机工作的稳定系、抗震性、防水耐高温性，且整套系统供电可由车辆发电机提供；</w:t>
      </w:r>
    </w:p>
    <w:p>
      <w:pPr>
        <w:widowControl/>
        <w:ind w:firstLine="600" w:firstLineChars="200"/>
        <w:jc w:val="left"/>
        <w:rPr>
          <w:rFonts w:ascii="仿宋_GB2312" w:hAnsi="仿宋" w:eastAsia="仿宋_GB2312" w:cs="宋体"/>
          <w:sz w:val="30"/>
          <w:szCs w:val="30"/>
        </w:rPr>
      </w:pPr>
      <w:r>
        <w:rPr>
          <w:rFonts w:hint="eastAsia" w:ascii="仿宋_GB2312" w:hAnsi="仿宋" w:eastAsia="仿宋_GB2312" w:cs="宋体"/>
          <w:sz w:val="30"/>
          <w:szCs w:val="30"/>
        </w:rPr>
        <w:t>6.2.6监控视频文件通过线缆连接拷贝至电脑，以1GB容量AVI格式视频为参照，传输时间控制在15分钟以内；</w:t>
      </w:r>
    </w:p>
    <w:p>
      <w:pPr>
        <w:widowControl/>
        <w:ind w:firstLine="600" w:firstLineChars="200"/>
        <w:jc w:val="left"/>
        <w:rPr>
          <w:rFonts w:ascii="仿宋_GB2312" w:hAnsi="仿宋" w:eastAsia="仿宋_GB2312" w:cs="宋体"/>
          <w:sz w:val="30"/>
          <w:szCs w:val="30"/>
        </w:rPr>
      </w:pPr>
      <w:r>
        <w:rPr>
          <w:rFonts w:hint="eastAsia" w:ascii="仿宋_GB2312" w:hAnsi="仿宋" w:eastAsia="仿宋_GB2312" w:cs="宋体"/>
          <w:sz w:val="30"/>
          <w:szCs w:val="30"/>
        </w:rPr>
        <w:t>6.2.7整套监控系统设备应包括：车顶专用高清红外变焦摄像机1部（带雨刮并支持网络控制）、车载高清网络型录像主机1部（含2.5寸1TB专用硬盘1块）、车内显示屏1块、网线15米、无线鼠标1只。</w:t>
      </w:r>
    </w:p>
    <w:p>
      <w:pPr>
        <w:widowControl/>
        <w:ind w:firstLine="600" w:firstLineChars="200"/>
        <w:jc w:val="left"/>
        <w:rPr>
          <w:rFonts w:ascii="仿宋_GB2312" w:hAnsi="仿宋" w:eastAsia="仿宋_GB2312" w:cs="宋体"/>
          <w:sz w:val="30"/>
          <w:szCs w:val="30"/>
        </w:rPr>
      </w:pPr>
      <w:r>
        <w:rPr>
          <w:rFonts w:hint="eastAsia" w:ascii="仿宋_GB2312" w:hAnsi="仿宋" w:eastAsia="仿宋_GB2312" w:cs="宋体"/>
          <w:sz w:val="30"/>
          <w:szCs w:val="30"/>
        </w:rPr>
        <w:t>6.2.8新监控设备安装时需将车辆原有设备拆除，新监控系统线缆走线应保持整洁美观，线缆穿孔处应做好防水工作。</w:t>
      </w:r>
    </w:p>
    <w:p>
      <w:pPr>
        <w:keepNext/>
        <w:keepLines/>
        <w:spacing w:before="120" w:after="120" w:line="360" w:lineRule="auto"/>
        <w:ind w:firstLine="640" w:firstLineChars="200"/>
        <w:outlineLvl w:val="1"/>
        <w:rPr>
          <w:rFonts w:ascii="仿宋" w:hAnsi="仿宋" w:eastAsia="黑体"/>
          <w:bCs/>
          <w:sz w:val="32"/>
          <w:lang w:val="zh-CN"/>
        </w:rPr>
      </w:pPr>
      <w:bookmarkStart w:id="10" w:name="_Toc24707263"/>
      <w:r>
        <w:rPr>
          <w:rFonts w:hint="eastAsia" w:ascii="仿宋" w:hAnsi="仿宋" w:eastAsia="黑体"/>
          <w:bCs/>
          <w:sz w:val="32"/>
          <w:lang w:val="zh-CN"/>
        </w:rPr>
        <w:t>第</w:t>
      </w:r>
      <w:r>
        <w:rPr>
          <w:rFonts w:hint="eastAsia" w:ascii="MingLiU" w:hAnsi="Calibri" w:eastAsia="MingLiU"/>
          <w:bCs/>
          <w:sz w:val="32"/>
        </w:rPr>
        <w:t>七</w:t>
      </w:r>
      <w:r>
        <w:rPr>
          <w:rFonts w:hint="eastAsia" w:ascii="仿宋" w:hAnsi="仿宋" w:eastAsia="黑体"/>
          <w:bCs/>
          <w:sz w:val="32"/>
          <w:lang w:val="zh-CN"/>
        </w:rPr>
        <w:t>条  双方的权利与义务</w:t>
      </w:r>
      <w:bookmarkEnd w:id="10"/>
    </w:p>
    <w:p>
      <w:pPr>
        <w:spacing w:after="120" w:line="360" w:lineRule="auto"/>
        <w:ind w:firstLine="600" w:firstLineChars="200"/>
        <w:outlineLvl w:val="2"/>
        <w:rPr>
          <w:rFonts w:ascii="黑体" w:hAnsi="仿宋" w:eastAsia="黑体" w:cs="MingLiU"/>
          <w:sz w:val="30"/>
          <w:lang w:val="zh-CN"/>
        </w:rPr>
      </w:pPr>
      <w:bookmarkStart w:id="11" w:name="_Toc24707264"/>
      <w:r>
        <w:rPr>
          <w:rFonts w:hint="eastAsia" w:ascii="黑体" w:hAnsi="仿宋" w:eastAsia="黑体" w:cs="MingLiU"/>
          <w:sz w:val="30"/>
          <w:shd w:val="clear" w:color="auto" w:fill="FFFFFF"/>
        </w:rPr>
        <w:t>7</w:t>
      </w:r>
      <w:r>
        <w:rPr>
          <w:rFonts w:hint="eastAsia" w:ascii="黑体" w:hAnsi="仿宋" w:eastAsia="黑体" w:cs="MingLiU"/>
          <w:sz w:val="30"/>
          <w:shd w:val="clear" w:color="auto" w:fill="FFFFFF"/>
          <w:lang w:val="zh-CN"/>
        </w:rPr>
        <w:t>.1甲方权责：</w:t>
      </w:r>
      <w:bookmarkEnd w:id="11"/>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7.1.1甲方负责按照约定的付款方式向乙方支付费用；</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7.1.2对乙方实施监督，并有权对乙方提出意见和建议；</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7.1.3对乙方的工作提供必要的、合理的协助工作；</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7.1.4甲方有权从未付费用中抵扣相当于违约金和滞纳金数额的款项；</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7.1.5甲方有权对乙方产生和移除FOD工作中的不当行为收缴违约金。</w:t>
      </w:r>
    </w:p>
    <w:p>
      <w:pPr>
        <w:spacing w:after="120" w:line="360" w:lineRule="auto"/>
        <w:ind w:firstLine="600" w:firstLineChars="200"/>
        <w:outlineLvl w:val="2"/>
        <w:rPr>
          <w:rFonts w:ascii="黑体" w:hAnsi="仿宋" w:eastAsia="黑体" w:cs="MingLiU"/>
          <w:sz w:val="30"/>
          <w:lang w:val="zh-CN"/>
        </w:rPr>
      </w:pPr>
      <w:bookmarkStart w:id="12" w:name="_Toc24707265"/>
      <w:r>
        <w:rPr>
          <w:rFonts w:hint="eastAsia" w:ascii="黑体" w:hAnsi="仿宋" w:eastAsia="黑体" w:cs="MingLiU"/>
          <w:sz w:val="30"/>
          <w:shd w:val="clear" w:color="auto" w:fill="FFFFFF"/>
        </w:rPr>
        <w:t>7</w:t>
      </w:r>
      <w:r>
        <w:rPr>
          <w:rFonts w:hint="eastAsia" w:ascii="黑体" w:hAnsi="仿宋" w:eastAsia="黑体" w:cs="MingLiU"/>
          <w:sz w:val="30"/>
          <w:shd w:val="clear" w:color="auto" w:fill="FFFFFF"/>
          <w:lang w:val="zh-CN"/>
        </w:rPr>
        <w:t>.2乙方权责：</w:t>
      </w:r>
      <w:bookmarkEnd w:id="12"/>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7.2.1服从甲方监督。</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7.2.2负责项目实施中的一切第三方安全、人身安全和消防安全。</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7.2.3遵守有关安全规则，负责现场人员安全，排除现场危险隐患，提供安全设施。</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7.2.4按期完工，提出验收申请，并参与成果验收工作。</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7.2.5在履行本合同的过程中乙方若造成乙方工作人员、甲方或第三方人身、财产损害的，乙方应承担全部责任。</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7.2.6乙方须在甲方实施监管部门规定的时间内完成改造及作业现场清理工作，不得影响甲方的生产运行。</w:t>
      </w:r>
    </w:p>
    <w:p>
      <w:pPr>
        <w:keepNext/>
        <w:keepLines/>
        <w:spacing w:before="120" w:after="120" w:line="360" w:lineRule="auto"/>
        <w:ind w:firstLine="640" w:firstLineChars="200"/>
        <w:outlineLvl w:val="1"/>
        <w:rPr>
          <w:rFonts w:ascii="仿宋" w:hAnsi="仿宋" w:eastAsia="黑体"/>
          <w:bCs/>
          <w:sz w:val="32"/>
          <w:lang w:val="zh-CN"/>
        </w:rPr>
      </w:pPr>
      <w:bookmarkStart w:id="13" w:name="_Toc24707266"/>
      <w:r>
        <w:rPr>
          <w:rFonts w:hint="eastAsia" w:ascii="仿宋" w:hAnsi="仿宋" w:eastAsia="黑体"/>
          <w:bCs/>
          <w:sz w:val="32"/>
          <w:lang w:val="zh-CN"/>
        </w:rPr>
        <w:t>第</w:t>
      </w:r>
      <w:r>
        <w:rPr>
          <w:rFonts w:hint="eastAsia" w:ascii="MingLiU" w:hAnsi="Calibri" w:eastAsia="MingLiU"/>
          <w:bCs/>
          <w:sz w:val="32"/>
        </w:rPr>
        <w:t>八</w:t>
      </w:r>
      <w:r>
        <w:rPr>
          <w:rFonts w:hint="eastAsia" w:ascii="仿宋" w:hAnsi="仿宋" w:eastAsia="黑体"/>
          <w:bCs/>
          <w:sz w:val="32"/>
          <w:lang w:val="zh-CN"/>
        </w:rPr>
        <w:t>条  成果验收标准和方法</w:t>
      </w:r>
      <w:bookmarkEnd w:id="13"/>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项目完工后，由乙方向甲方提出验收申请，甲方按第六条“承揽要求”进行验收。</w:t>
      </w:r>
    </w:p>
    <w:p>
      <w:pPr>
        <w:keepNext/>
        <w:keepLines/>
        <w:spacing w:before="120" w:after="120" w:line="360" w:lineRule="auto"/>
        <w:ind w:firstLine="640" w:firstLineChars="200"/>
        <w:outlineLvl w:val="1"/>
        <w:rPr>
          <w:rFonts w:ascii="仿宋" w:hAnsi="仿宋" w:eastAsia="黑体"/>
          <w:bCs/>
          <w:sz w:val="32"/>
          <w:lang w:val="zh-CN"/>
        </w:rPr>
      </w:pPr>
      <w:bookmarkStart w:id="14" w:name="_Toc24707267"/>
      <w:r>
        <w:rPr>
          <w:rFonts w:hint="eastAsia" w:ascii="仿宋" w:hAnsi="仿宋" w:eastAsia="黑体"/>
          <w:bCs/>
          <w:sz w:val="32"/>
          <w:lang w:val="zh-CN"/>
        </w:rPr>
        <w:t>第</w:t>
      </w:r>
      <w:r>
        <w:rPr>
          <w:rFonts w:hint="eastAsia" w:ascii="MingLiU" w:hAnsi="Calibri" w:eastAsia="MingLiU"/>
          <w:bCs/>
          <w:sz w:val="32"/>
        </w:rPr>
        <w:t>九</w:t>
      </w:r>
      <w:r>
        <w:rPr>
          <w:rFonts w:hint="eastAsia" w:ascii="仿宋" w:hAnsi="仿宋" w:eastAsia="黑体"/>
          <w:bCs/>
          <w:sz w:val="32"/>
          <w:lang w:val="zh-CN"/>
        </w:rPr>
        <w:t>条  知识产权</w:t>
      </w:r>
      <w:bookmarkEnd w:id="14"/>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keepNext/>
        <w:keepLines/>
        <w:spacing w:before="120" w:after="120" w:line="360" w:lineRule="auto"/>
        <w:ind w:firstLine="640" w:firstLineChars="200"/>
        <w:outlineLvl w:val="1"/>
        <w:rPr>
          <w:rFonts w:ascii="仿宋" w:hAnsi="仿宋" w:eastAsia="黑体"/>
          <w:bCs/>
          <w:sz w:val="32"/>
          <w:lang w:val="zh-CN"/>
        </w:rPr>
      </w:pPr>
      <w:bookmarkStart w:id="15" w:name="_Toc24707268"/>
      <w:r>
        <w:rPr>
          <w:rFonts w:hint="eastAsia" w:ascii="仿宋" w:hAnsi="仿宋" w:eastAsia="黑体"/>
          <w:bCs/>
          <w:sz w:val="32"/>
          <w:lang w:val="zh-CN"/>
        </w:rPr>
        <w:t>第十条  违约责任</w:t>
      </w:r>
      <w:bookmarkEnd w:id="15"/>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w:t>
      </w:r>
      <w:r>
        <w:rPr>
          <w:rFonts w:hint="eastAsia" w:ascii="MingLiU" w:hAnsi="Calibri" w:eastAsia="MingLiU" w:cs="宋体"/>
          <w:sz w:val="30"/>
          <w:szCs w:val="30"/>
        </w:rPr>
        <w:t>0</w:t>
      </w:r>
      <w:r>
        <w:rPr>
          <w:rFonts w:hint="eastAsia" w:ascii="仿宋_GB2312" w:hAnsi="仿宋" w:eastAsia="仿宋_GB2312" w:cs="宋体"/>
          <w:sz w:val="30"/>
          <w:szCs w:val="30"/>
        </w:rPr>
        <w:t>.1甲方未按本合同履约导致改造无法进行的，工期相应顺延。</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10.2项目验收不合格，乙方应负责无偿修理或返工。因修理或返工而造成的逾期验收的，按10.3约定处理。</w:t>
      </w:r>
      <w:r>
        <w:rPr>
          <w:rFonts w:ascii="仿宋_GB2312" w:hAnsi="仿宋" w:eastAsia="仿宋_GB2312" w:cs="宋体"/>
          <w:sz w:val="30"/>
          <w:szCs w:val="30"/>
        </w:rPr>
        <w:br w:type="textWrapping"/>
      </w:r>
      <w:r>
        <w:rPr>
          <w:rFonts w:ascii="仿宋_GB2312" w:hAnsi="仿宋" w:eastAsia="仿宋_GB2312" w:cs="宋体"/>
          <w:sz w:val="30"/>
          <w:szCs w:val="30"/>
        </w:rPr>
        <w:t xml:space="preserve">    </w:t>
      </w:r>
      <w:r>
        <w:rPr>
          <w:rFonts w:hint="eastAsia" w:ascii="仿宋_GB2312" w:hAnsi="仿宋" w:eastAsia="仿宋_GB2312" w:cs="宋体"/>
          <w:sz w:val="30"/>
          <w:szCs w:val="30"/>
        </w:rPr>
        <w:t>10.3乙方不能按合同规定的工期完工，每逾期1天，应偿付给甲方按合同总额的万分之五的逾期违约金。</w:t>
      </w:r>
      <w:r>
        <w:rPr>
          <w:rStyle w:val="10"/>
          <w:rFonts w:hint="eastAsia" w:ascii="仿宋_GB2312" w:hAnsi="仿宋" w:eastAsia="仿宋_GB2312" w:cs="宋体"/>
        </w:rPr>
        <w:t>逾期违约金总计不超过合同总金额的百分之五，否则甲方有权单方解除合同，并要求乙方承担相关损失</w:t>
      </w:r>
      <w:r>
        <w:rPr>
          <w:rFonts w:hint="eastAsia" w:ascii="仿宋_GB2312" w:hAnsi="仿宋" w:eastAsia="仿宋_GB2312" w:cs="宋体"/>
          <w:sz w:val="30"/>
          <w:szCs w:val="30"/>
        </w:rPr>
        <w:t>。</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w:t>
      </w:r>
      <w:r>
        <w:rPr>
          <w:rFonts w:hint="eastAsia" w:ascii="MingLiU" w:hAnsi="Calibri" w:eastAsia="MingLiU" w:cs="宋体"/>
          <w:sz w:val="30"/>
          <w:szCs w:val="30"/>
        </w:rPr>
        <w:t>0</w:t>
      </w:r>
      <w:r>
        <w:rPr>
          <w:rFonts w:hint="eastAsia" w:ascii="仿宋_GB2312" w:hAnsi="仿宋" w:eastAsia="仿宋_GB2312" w:cs="宋体"/>
          <w:sz w:val="30"/>
          <w:szCs w:val="30"/>
        </w:rPr>
        <w:t>.4乙方擅自改变材料或擅自转、分包的，甲方有权要求改正，并处合同总价款10%的违约金，乙方不能改正的，甲方有权解除合同。</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10.5若乙方违反重庆江北国际机场疫情防控相关规定的，甲方可以要求乙方承担违约责任，造成甲方损失的，甲方有权要求乙方承担相应的赔偿责任。</w:t>
      </w:r>
    </w:p>
    <w:p>
      <w:pPr>
        <w:keepNext/>
        <w:keepLines/>
        <w:spacing w:before="120" w:after="120" w:line="360" w:lineRule="auto"/>
        <w:ind w:firstLine="640" w:firstLineChars="200"/>
        <w:outlineLvl w:val="1"/>
        <w:rPr>
          <w:rFonts w:ascii="仿宋" w:hAnsi="仿宋" w:eastAsia="黑体"/>
          <w:bCs/>
          <w:sz w:val="32"/>
          <w:lang w:val="zh-CN"/>
        </w:rPr>
      </w:pPr>
      <w:bookmarkStart w:id="16" w:name="_Toc24707269"/>
      <w:r>
        <w:rPr>
          <w:rFonts w:hint="eastAsia" w:ascii="仿宋" w:hAnsi="仿宋" w:eastAsia="黑体"/>
          <w:bCs/>
          <w:sz w:val="32"/>
          <w:lang w:val="zh-CN"/>
        </w:rPr>
        <w:t>第十</w:t>
      </w:r>
      <w:r>
        <w:rPr>
          <w:rFonts w:hint="eastAsia" w:ascii="仿宋" w:hAnsi="仿宋" w:eastAsia="黑体"/>
          <w:bCs/>
          <w:sz w:val="32"/>
        </w:rPr>
        <w:t>一</w:t>
      </w:r>
      <w:r>
        <w:rPr>
          <w:rFonts w:hint="eastAsia" w:ascii="仿宋" w:hAnsi="仿宋" w:eastAsia="黑体"/>
          <w:bCs/>
          <w:sz w:val="32"/>
          <w:lang w:val="zh-CN"/>
        </w:rPr>
        <w:t>条  争议解决方式</w:t>
      </w:r>
      <w:bookmarkEnd w:id="16"/>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若在合同履行过程中发生争议，甲乙双方应当友好协商解决，协商不成，按以下第（二）种方式解决：</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（一）提交重庆仲裁委员会，按照申请仲裁时该会现行有效的仲裁规则进行仲裁。</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（二）向甲方所在地有管辖权的人民法院起诉。</w:t>
      </w:r>
    </w:p>
    <w:p>
      <w:pPr>
        <w:keepNext/>
        <w:keepLines/>
        <w:spacing w:before="120" w:after="120" w:line="360" w:lineRule="auto"/>
        <w:ind w:firstLine="640" w:firstLineChars="200"/>
        <w:outlineLvl w:val="1"/>
        <w:rPr>
          <w:rFonts w:ascii="仿宋" w:hAnsi="仿宋" w:eastAsia="黑体"/>
          <w:bCs/>
          <w:sz w:val="32"/>
          <w:lang w:val="zh-CN"/>
        </w:rPr>
      </w:pPr>
      <w:bookmarkStart w:id="17" w:name="_Toc24707270"/>
      <w:r>
        <w:rPr>
          <w:rFonts w:hint="eastAsia" w:ascii="仿宋" w:hAnsi="仿宋" w:eastAsia="黑体"/>
          <w:bCs/>
          <w:sz w:val="32"/>
          <w:lang w:val="zh-CN"/>
        </w:rPr>
        <w:t>第十</w:t>
      </w:r>
      <w:r>
        <w:rPr>
          <w:rFonts w:hint="eastAsia" w:ascii="仿宋" w:hAnsi="仿宋" w:eastAsia="黑体"/>
          <w:bCs/>
          <w:sz w:val="32"/>
        </w:rPr>
        <w:t>二</w:t>
      </w:r>
      <w:r>
        <w:rPr>
          <w:rFonts w:hint="eastAsia" w:ascii="仿宋" w:hAnsi="仿宋" w:eastAsia="黑体"/>
          <w:bCs/>
          <w:sz w:val="32"/>
          <w:lang w:val="zh-CN"/>
        </w:rPr>
        <w:t>条  通知与送达</w:t>
      </w:r>
      <w:bookmarkEnd w:id="17"/>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12.1</w:t>
      </w:r>
      <w:r>
        <w:rPr>
          <w:rFonts w:ascii="仿宋_GB2312" w:hAnsi="仿宋" w:eastAsia="仿宋_GB2312" w:cs="宋体"/>
          <w:sz w:val="30"/>
          <w:szCs w:val="30"/>
        </w:rPr>
        <w:t>任何一方均应本着诚实信用原则来对待另一方在履行合同时的通知、告知事项，如因重大事项须履行通知义务的，均应当以当面签收或特快专递、电子邮件方式送达相对人。</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12.2</w:t>
      </w:r>
      <w:r>
        <w:rPr>
          <w:rFonts w:ascii="仿宋_GB2312" w:hAnsi="仿宋" w:eastAsia="仿宋_GB2312" w:cs="宋体"/>
          <w:sz w:val="30"/>
          <w:szCs w:val="30"/>
        </w:rPr>
        <w:t>采用特快专递形式的，应按照双方在合同中确定的通讯地址以特快专递的形式通知相对人，一旦特快专递送达上述地址且经该方签收的，即视为有效送达收件人。该方签收的时间，即为送达时间。</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12.3</w:t>
      </w:r>
      <w:r>
        <w:rPr>
          <w:rFonts w:ascii="仿宋_GB2312" w:hAnsi="仿宋" w:eastAsia="仿宋_GB2312" w:cs="宋体"/>
          <w:sz w:val="30"/>
          <w:szCs w:val="30"/>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12.4</w:t>
      </w:r>
      <w:r>
        <w:rPr>
          <w:rFonts w:ascii="仿宋_GB2312" w:hAnsi="仿宋" w:eastAsia="仿宋_GB2312" w:cs="宋体"/>
          <w:sz w:val="30"/>
          <w:szCs w:val="30"/>
        </w:rPr>
        <w:t>任何一方的地址或电子邮件地址有变更时，须以书面形式通知对方，否则因地址或电子邮件地址变更发生而客观上不能送达或退件的情形亦视为送达收件人。</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12.5</w:t>
      </w:r>
      <w:r>
        <w:rPr>
          <w:rFonts w:ascii="仿宋_GB2312" w:hAnsi="仿宋" w:eastAsia="仿宋_GB2312" w:cs="宋体"/>
          <w:sz w:val="30"/>
          <w:szCs w:val="30"/>
        </w:rPr>
        <w:t>收件一方若认为邮件封面标题与邮件中实际文件内容不符的，应在收到邮件后三日内通知相对人，逾期视为邮件封面标题与邮件中实际文件内容一致，并视为有效送达收件人。</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12.6</w:t>
      </w:r>
      <w:r>
        <w:rPr>
          <w:rFonts w:ascii="仿宋_GB2312" w:hAnsi="仿宋" w:eastAsia="仿宋_GB2312" w:cs="宋体"/>
          <w:sz w:val="30"/>
          <w:szCs w:val="30"/>
        </w:rPr>
        <w:t>因受送达人在合同中提供或者确认的送达地址不准确、送达地址变更未及时告知、以及受送达人本人或者受送达人指定的代收人拒绝签收</w:t>
      </w:r>
      <w:r>
        <w:rPr>
          <w:rFonts w:hint="eastAsia" w:ascii="仿宋_GB2312" w:hAnsi="仿宋" w:eastAsia="仿宋_GB2312" w:cs="宋体"/>
          <w:sz w:val="30"/>
          <w:szCs w:val="30"/>
        </w:rPr>
        <w:t>、投递人员</w:t>
      </w:r>
      <w:r>
        <w:rPr>
          <w:rFonts w:ascii="仿宋_GB2312" w:hAnsi="仿宋" w:eastAsia="仿宋_GB2312" w:cs="宋体"/>
          <w:sz w:val="30"/>
          <w:szCs w:val="30"/>
        </w:rPr>
        <w:t>/送达人员上门无人签收（法定节假日除外），导致送达文件中的通知、告知事项未能被受送达人实际接收的，文书退回之日视为送达之日。</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12.7本合同约定的联系方式与送达方式同时可作为法律文书的联系方式与送达方式。</w:t>
      </w:r>
    </w:p>
    <w:p>
      <w:pPr>
        <w:keepNext/>
        <w:keepLines/>
        <w:spacing w:before="120" w:after="120" w:line="360" w:lineRule="auto"/>
        <w:ind w:firstLine="640" w:firstLineChars="200"/>
        <w:outlineLvl w:val="1"/>
        <w:rPr>
          <w:rFonts w:ascii="仿宋" w:hAnsi="仿宋" w:eastAsia="黑体"/>
          <w:bCs/>
          <w:sz w:val="32"/>
          <w:lang w:val="zh-CN"/>
        </w:rPr>
      </w:pPr>
      <w:bookmarkStart w:id="18" w:name="_Toc24707271"/>
      <w:r>
        <w:rPr>
          <w:rFonts w:hint="eastAsia" w:ascii="仿宋" w:hAnsi="仿宋" w:eastAsia="黑体"/>
          <w:bCs/>
          <w:sz w:val="32"/>
          <w:lang w:val="zh-CN"/>
        </w:rPr>
        <w:t>第十</w:t>
      </w:r>
      <w:r>
        <w:rPr>
          <w:rFonts w:hint="eastAsia" w:ascii="仿宋" w:hAnsi="仿宋" w:eastAsia="黑体"/>
          <w:bCs/>
          <w:sz w:val="32"/>
        </w:rPr>
        <w:t>三</w:t>
      </w:r>
      <w:r>
        <w:rPr>
          <w:rFonts w:hint="eastAsia" w:ascii="仿宋" w:hAnsi="仿宋" w:eastAsia="黑体"/>
          <w:bCs/>
          <w:sz w:val="32"/>
          <w:lang w:val="zh-CN"/>
        </w:rPr>
        <w:t xml:space="preserve">条 </w:t>
      </w:r>
      <w:r>
        <w:rPr>
          <w:rFonts w:hint="eastAsia" w:ascii="仿宋" w:hAnsi="仿宋" w:eastAsia="黑体"/>
          <w:bCs/>
          <w:sz w:val="32"/>
        </w:rPr>
        <w:t xml:space="preserve"> </w:t>
      </w:r>
      <w:r>
        <w:rPr>
          <w:rFonts w:hint="eastAsia" w:ascii="仿宋" w:hAnsi="仿宋" w:eastAsia="黑体"/>
          <w:bCs/>
          <w:sz w:val="32"/>
          <w:lang w:val="zh-CN"/>
        </w:rPr>
        <w:t>不可抗力</w:t>
      </w:r>
      <w:bookmarkEnd w:id="18"/>
    </w:p>
    <w:p>
      <w:pPr>
        <w:spacing w:line="360" w:lineRule="auto"/>
        <w:ind w:firstLine="600" w:firstLineChars="200"/>
        <w:rPr>
          <w:rFonts w:ascii="仿宋_GB2312" w:hAnsi="仿宋" w:eastAsia="仿宋_GB2312" w:cs="宋体"/>
          <w:sz w:val="30"/>
          <w:szCs w:val="30"/>
        </w:rPr>
      </w:pPr>
      <w:r>
        <w:rPr>
          <w:rFonts w:ascii="仿宋_GB2312" w:hAnsi="仿宋" w:eastAsia="仿宋_GB2312" w:cs="宋体"/>
          <w:sz w:val="30"/>
          <w:szCs w:val="30"/>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keepNext/>
        <w:keepLines/>
        <w:spacing w:before="120" w:after="120" w:line="360" w:lineRule="auto"/>
        <w:ind w:firstLine="640" w:firstLineChars="200"/>
        <w:outlineLvl w:val="1"/>
        <w:rPr>
          <w:rFonts w:ascii="仿宋" w:hAnsi="仿宋" w:eastAsia="黑体"/>
          <w:bCs/>
          <w:sz w:val="32"/>
          <w:lang w:val="zh-CN"/>
        </w:rPr>
      </w:pPr>
      <w:bookmarkStart w:id="19" w:name="_Toc24707272"/>
      <w:r>
        <w:rPr>
          <w:rFonts w:hint="eastAsia" w:ascii="仿宋" w:hAnsi="仿宋" w:eastAsia="黑体"/>
          <w:bCs/>
          <w:sz w:val="32"/>
          <w:lang w:val="zh-CN"/>
        </w:rPr>
        <w:t>第十</w:t>
      </w:r>
      <w:r>
        <w:rPr>
          <w:rFonts w:hint="eastAsia" w:ascii="仿宋" w:hAnsi="仿宋" w:eastAsia="黑体"/>
          <w:bCs/>
          <w:sz w:val="32"/>
        </w:rPr>
        <w:t>四</w:t>
      </w:r>
      <w:r>
        <w:rPr>
          <w:rFonts w:hint="eastAsia" w:ascii="仿宋" w:hAnsi="仿宋" w:eastAsia="黑体"/>
          <w:bCs/>
          <w:sz w:val="32"/>
          <w:lang w:val="zh-CN"/>
        </w:rPr>
        <w:t>条  补充协议</w:t>
      </w:r>
      <w:bookmarkEnd w:id="19"/>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本合同履行过程中，如果合同履行条件发生变化，由双方进行协商，并以签订补充合同的方式加以确认，补充合同与本合同具有同等效力。</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如果补充协议条款与本合同条款产生冲突，以补充协议的条款为准。</w:t>
      </w:r>
    </w:p>
    <w:p>
      <w:pPr>
        <w:keepNext/>
        <w:keepLines/>
        <w:spacing w:before="120" w:after="120" w:line="360" w:lineRule="auto"/>
        <w:ind w:firstLine="640" w:firstLineChars="200"/>
        <w:outlineLvl w:val="1"/>
        <w:rPr>
          <w:rFonts w:ascii="仿宋" w:hAnsi="仿宋" w:eastAsia="黑体"/>
          <w:bCs/>
          <w:sz w:val="32"/>
          <w:lang w:val="zh-CN"/>
        </w:rPr>
      </w:pPr>
      <w:bookmarkStart w:id="20" w:name="_Toc24707273"/>
      <w:r>
        <w:rPr>
          <w:rFonts w:hint="eastAsia" w:ascii="仿宋" w:hAnsi="仿宋" w:eastAsia="黑体"/>
          <w:bCs/>
          <w:sz w:val="32"/>
          <w:lang w:val="zh-CN"/>
        </w:rPr>
        <w:t>第十</w:t>
      </w:r>
      <w:r>
        <w:rPr>
          <w:rFonts w:hint="eastAsia" w:ascii="仿宋" w:hAnsi="仿宋" w:eastAsia="黑体"/>
          <w:bCs/>
          <w:sz w:val="32"/>
        </w:rPr>
        <w:t>五</w:t>
      </w:r>
      <w:r>
        <w:rPr>
          <w:rFonts w:hint="eastAsia" w:ascii="仿宋" w:hAnsi="仿宋" w:eastAsia="黑体"/>
          <w:bCs/>
          <w:sz w:val="32"/>
          <w:lang w:val="zh-CN"/>
        </w:rPr>
        <w:t xml:space="preserve">条  </w:t>
      </w:r>
      <w:r>
        <w:rPr>
          <w:rFonts w:ascii="仿宋" w:hAnsi="仿宋" w:eastAsia="黑体"/>
          <w:bCs/>
          <w:sz w:val="32"/>
          <w:lang w:val="zh-CN"/>
        </w:rPr>
        <w:t>保密条款</w:t>
      </w:r>
      <w:bookmarkEnd w:id="20"/>
    </w:p>
    <w:p>
      <w:pPr>
        <w:spacing w:line="360" w:lineRule="auto"/>
        <w:ind w:firstLine="600" w:firstLineChars="200"/>
        <w:rPr>
          <w:rFonts w:ascii="仿宋" w:hAnsi="仿宋" w:eastAsia="仿宋" w:cs="Times New Roman (正文 CS 字体)"/>
          <w:sz w:val="24"/>
        </w:rPr>
      </w:pPr>
      <w:r>
        <w:rPr>
          <w:rFonts w:ascii="仿宋_GB2312" w:hAnsi="仿宋" w:eastAsia="仿宋_GB2312" w:cs="宋体"/>
          <w:sz w:val="30"/>
          <w:szCs w:val="30"/>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keepNext/>
        <w:keepLines/>
        <w:spacing w:before="120" w:after="120" w:line="360" w:lineRule="auto"/>
        <w:ind w:firstLine="640" w:firstLineChars="200"/>
        <w:outlineLvl w:val="1"/>
        <w:rPr>
          <w:rFonts w:ascii="仿宋" w:hAnsi="仿宋" w:eastAsia="黑体"/>
          <w:bCs/>
          <w:sz w:val="32"/>
          <w:lang w:val="zh-CN"/>
        </w:rPr>
      </w:pPr>
      <w:bookmarkStart w:id="21" w:name="_Toc24707274"/>
      <w:r>
        <w:rPr>
          <w:rFonts w:hint="eastAsia" w:ascii="仿宋" w:hAnsi="仿宋" w:eastAsia="黑体"/>
          <w:bCs/>
          <w:sz w:val="32"/>
          <w:lang w:val="zh-CN"/>
        </w:rPr>
        <w:t>第十</w:t>
      </w:r>
      <w:r>
        <w:rPr>
          <w:rFonts w:hint="eastAsia" w:ascii="MingLiU" w:hAnsi="Calibri" w:eastAsia="MingLiU"/>
          <w:bCs/>
          <w:sz w:val="32"/>
        </w:rPr>
        <w:t>六</w:t>
      </w:r>
      <w:r>
        <w:rPr>
          <w:rFonts w:hint="eastAsia" w:ascii="仿宋" w:hAnsi="仿宋" w:eastAsia="黑体"/>
          <w:bCs/>
          <w:sz w:val="32"/>
          <w:lang w:val="zh-CN"/>
        </w:rPr>
        <w:t>条  其他</w:t>
      </w:r>
      <w:bookmarkEnd w:id="21"/>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16.1本合同自双方法定代表人或委托代理人签字并加盖公司公章或合同专用章后生效。</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16.2本合同一式</w:t>
      </w:r>
      <w:r>
        <w:rPr>
          <w:rFonts w:hint="eastAsia" w:ascii="仿宋_GB2312" w:hAnsi="仿宋" w:eastAsia="仿宋_GB2312" w:cs="宋体"/>
          <w:sz w:val="30"/>
          <w:szCs w:val="30"/>
          <w:u w:val="single"/>
        </w:rPr>
        <w:t xml:space="preserve">  </w:t>
      </w:r>
      <w:r>
        <w:rPr>
          <w:rFonts w:hint="eastAsia" w:ascii="仿宋_GB2312" w:hAnsi="仿宋" w:eastAsia="仿宋_GB2312" w:cs="宋体"/>
          <w:sz w:val="30"/>
          <w:szCs w:val="30"/>
        </w:rPr>
        <w:t>份，正本</w:t>
      </w:r>
      <w:r>
        <w:rPr>
          <w:rFonts w:hint="eastAsia" w:ascii="仿宋_GB2312" w:hAnsi="仿宋" w:eastAsia="仿宋_GB2312" w:cs="宋体"/>
          <w:sz w:val="30"/>
          <w:szCs w:val="30"/>
          <w:u w:val="single"/>
        </w:rPr>
        <w:t xml:space="preserve"> </w:t>
      </w:r>
      <w:r>
        <w:rPr>
          <w:rFonts w:ascii="仿宋_GB2312" w:hAnsi="仿宋" w:eastAsia="仿宋_GB2312" w:cs="宋体"/>
          <w:sz w:val="30"/>
          <w:szCs w:val="30"/>
          <w:u w:val="single"/>
        </w:rPr>
        <w:t xml:space="preserve"> </w:t>
      </w:r>
      <w:r>
        <w:rPr>
          <w:rFonts w:hint="eastAsia" w:ascii="仿宋_GB2312" w:hAnsi="仿宋" w:eastAsia="仿宋_GB2312" w:cs="宋体"/>
          <w:sz w:val="30"/>
          <w:szCs w:val="30"/>
        </w:rPr>
        <w:t>份，由甲乙双方各执</w:t>
      </w:r>
      <w:r>
        <w:rPr>
          <w:rFonts w:hint="eastAsia" w:ascii="仿宋_GB2312" w:hAnsi="仿宋" w:eastAsia="仿宋_GB2312" w:cs="宋体"/>
          <w:sz w:val="30"/>
          <w:szCs w:val="30"/>
          <w:u w:val="single"/>
        </w:rPr>
        <w:t xml:space="preserve"> </w:t>
      </w:r>
      <w:r>
        <w:rPr>
          <w:rFonts w:ascii="仿宋_GB2312" w:hAnsi="仿宋" w:eastAsia="仿宋_GB2312" w:cs="宋体"/>
          <w:sz w:val="30"/>
          <w:szCs w:val="30"/>
          <w:u w:val="single"/>
        </w:rPr>
        <w:t xml:space="preserve"> </w:t>
      </w:r>
      <w:r>
        <w:rPr>
          <w:rFonts w:hint="eastAsia" w:ascii="仿宋_GB2312" w:hAnsi="仿宋" w:eastAsia="仿宋_GB2312" w:cs="宋体"/>
          <w:sz w:val="30"/>
          <w:szCs w:val="30"/>
        </w:rPr>
        <w:t>份，副本</w:t>
      </w:r>
      <w:r>
        <w:rPr>
          <w:rFonts w:hint="eastAsia" w:ascii="仿宋_GB2312" w:hAnsi="仿宋" w:eastAsia="仿宋_GB2312" w:cs="宋体"/>
          <w:sz w:val="30"/>
          <w:szCs w:val="30"/>
          <w:u w:val="single"/>
        </w:rPr>
        <w:t xml:space="preserve"> </w:t>
      </w:r>
      <w:r>
        <w:rPr>
          <w:rFonts w:ascii="仿宋_GB2312" w:hAnsi="仿宋" w:eastAsia="仿宋_GB2312" w:cs="宋体"/>
          <w:sz w:val="30"/>
          <w:szCs w:val="30"/>
          <w:u w:val="single"/>
        </w:rPr>
        <w:t xml:space="preserve"> </w:t>
      </w:r>
      <w:r>
        <w:rPr>
          <w:rFonts w:hint="eastAsia" w:ascii="仿宋_GB2312" w:hAnsi="仿宋" w:eastAsia="仿宋_GB2312" w:cs="宋体"/>
          <w:sz w:val="30"/>
          <w:szCs w:val="30"/>
        </w:rPr>
        <w:t>份，由甲方执</w:t>
      </w:r>
      <w:r>
        <w:rPr>
          <w:rFonts w:hint="eastAsia" w:ascii="仿宋_GB2312" w:hAnsi="仿宋" w:eastAsia="仿宋_GB2312" w:cs="宋体"/>
          <w:sz w:val="30"/>
          <w:szCs w:val="30"/>
          <w:u w:val="single"/>
        </w:rPr>
        <w:t xml:space="preserve"> </w:t>
      </w:r>
      <w:r>
        <w:rPr>
          <w:rFonts w:ascii="仿宋_GB2312" w:hAnsi="仿宋" w:eastAsia="仿宋_GB2312" w:cs="宋体"/>
          <w:sz w:val="30"/>
          <w:szCs w:val="30"/>
          <w:u w:val="single"/>
        </w:rPr>
        <w:t xml:space="preserve"> </w:t>
      </w:r>
      <w:r>
        <w:rPr>
          <w:rFonts w:hint="eastAsia" w:ascii="仿宋_GB2312" w:hAnsi="仿宋" w:eastAsia="仿宋_GB2312" w:cs="宋体"/>
          <w:sz w:val="30"/>
          <w:szCs w:val="30"/>
        </w:rPr>
        <w:t>份，乙方执</w:t>
      </w:r>
      <w:r>
        <w:rPr>
          <w:rFonts w:hint="eastAsia" w:ascii="仿宋_GB2312" w:hAnsi="仿宋" w:eastAsia="仿宋_GB2312" w:cs="宋体"/>
          <w:sz w:val="30"/>
          <w:szCs w:val="30"/>
          <w:u w:val="single"/>
        </w:rPr>
        <w:t xml:space="preserve"> </w:t>
      </w:r>
      <w:r>
        <w:rPr>
          <w:rFonts w:ascii="仿宋_GB2312" w:hAnsi="仿宋" w:eastAsia="仿宋_GB2312" w:cs="宋体"/>
          <w:sz w:val="30"/>
          <w:szCs w:val="30"/>
          <w:u w:val="single"/>
        </w:rPr>
        <w:t xml:space="preserve"> </w:t>
      </w:r>
      <w:r>
        <w:rPr>
          <w:rFonts w:hint="eastAsia" w:ascii="仿宋_GB2312" w:hAnsi="仿宋" w:eastAsia="仿宋_GB2312" w:cs="宋体"/>
          <w:sz w:val="30"/>
          <w:szCs w:val="30"/>
        </w:rPr>
        <w:t>份，正副本均具同等法律效力。</w:t>
      </w:r>
    </w:p>
    <w:p>
      <w:pPr>
        <w:pStyle w:val="2"/>
        <w:spacing w:before="0" w:after="0"/>
        <w:ind w:firstLine="600" w:firstLineChars="200"/>
        <w:jc w:val="left"/>
        <w:rPr>
          <w:rFonts w:ascii="仿宋_GB2312" w:hAnsi="仿宋" w:eastAsia="仿宋_GB2312" w:cs="宋体"/>
          <w:b w:val="0"/>
          <w:bCs w:val="0"/>
          <w:sz w:val="30"/>
          <w:szCs w:val="30"/>
        </w:rPr>
      </w:pPr>
      <w:r>
        <w:rPr>
          <w:rFonts w:hint="eastAsia" w:ascii="仿宋_GB2312" w:hAnsi="仿宋" w:eastAsia="仿宋_GB2312" w:cs="宋体"/>
          <w:b w:val="0"/>
          <w:bCs w:val="0"/>
          <w:sz w:val="30"/>
          <w:szCs w:val="30"/>
        </w:rPr>
        <w:t>16.3合同附件</w:t>
      </w:r>
    </w:p>
    <w:p>
      <w:pPr>
        <w:pStyle w:val="2"/>
        <w:spacing w:before="0" w:after="0"/>
        <w:ind w:firstLine="600" w:firstLineChars="200"/>
        <w:jc w:val="left"/>
        <w:rPr>
          <w:rFonts w:ascii="仿宋_GB2312" w:hAnsi="仿宋" w:eastAsia="仿宋_GB2312" w:cs="宋体"/>
          <w:b w:val="0"/>
          <w:bCs w:val="0"/>
          <w:sz w:val="30"/>
          <w:szCs w:val="30"/>
        </w:rPr>
      </w:pPr>
      <w:r>
        <w:rPr>
          <w:rFonts w:hint="eastAsia" w:ascii="仿宋_GB2312" w:hAnsi="仿宋" w:eastAsia="仿宋_GB2312" w:cs="宋体"/>
          <w:b w:val="0"/>
          <w:bCs w:val="0"/>
          <w:sz w:val="30"/>
          <w:szCs w:val="30"/>
        </w:rPr>
        <w:t>附件1：《外包外协单位疫情防控管理协议》</w:t>
      </w:r>
    </w:p>
    <w:p>
      <w:pPr>
        <w:pStyle w:val="8"/>
        <w:ind w:firstLine="0" w:firstLineChars="0"/>
        <w:rPr>
          <w:color w:val="auto"/>
        </w:rPr>
      </w:pPr>
      <w:r>
        <w:rPr>
          <w:rFonts w:hint="eastAsia"/>
          <w:color w:val="auto"/>
        </w:rPr>
        <w:t>甲方：重庆江北国际机场有限公司（盖章）</w:t>
      </w:r>
    </w:p>
    <w:p>
      <w:pPr>
        <w:pStyle w:val="8"/>
        <w:ind w:firstLine="0" w:firstLineChars="0"/>
        <w:rPr>
          <w:color w:val="auto"/>
        </w:rPr>
      </w:pPr>
      <w:r>
        <w:rPr>
          <w:rFonts w:hint="eastAsia"/>
          <w:color w:val="auto"/>
        </w:rPr>
        <w:t>法定代表人或委托代理人：</w:t>
      </w:r>
    </w:p>
    <w:p>
      <w:pPr>
        <w:pStyle w:val="8"/>
        <w:ind w:firstLine="0" w:firstLineChars="0"/>
        <w:rPr>
          <w:color w:val="auto"/>
        </w:rPr>
      </w:pPr>
    </w:p>
    <w:p>
      <w:pPr>
        <w:pStyle w:val="8"/>
        <w:ind w:firstLine="0" w:firstLineChars="0"/>
        <w:rPr>
          <w:color w:val="auto"/>
        </w:rPr>
      </w:pPr>
    </w:p>
    <w:p>
      <w:pPr>
        <w:pStyle w:val="8"/>
        <w:ind w:firstLine="0" w:firstLineChars="0"/>
        <w:rPr>
          <w:color w:val="auto"/>
        </w:rPr>
      </w:pPr>
      <w:r>
        <w:rPr>
          <w:rFonts w:hint="eastAsia"/>
          <w:color w:val="auto"/>
        </w:rPr>
        <w:t>乙方：（盖章）</w:t>
      </w:r>
    </w:p>
    <w:p>
      <w:pPr>
        <w:pStyle w:val="8"/>
        <w:ind w:firstLine="0" w:firstLineChars="0"/>
        <w:rPr>
          <w:color w:val="auto"/>
        </w:rPr>
      </w:pPr>
      <w:r>
        <w:rPr>
          <w:rFonts w:hint="eastAsia"/>
          <w:color w:val="auto"/>
        </w:rPr>
        <w:t>法定代表人或委托代理人：</w:t>
      </w:r>
    </w:p>
    <w:p>
      <w:pPr>
        <w:spacing w:line="360" w:lineRule="auto"/>
        <w:rPr>
          <w:rFonts w:ascii="仿宋" w:hAnsi="仿宋" w:eastAsia="仿宋" w:cs="宋体"/>
          <w:sz w:val="24"/>
          <w:lang w:val="zh-CN"/>
        </w:rPr>
      </w:pPr>
    </w:p>
    <w:p>
      <w:pPr>
        <w:spacing w:line="360" w:lineRule="auto"/>
        <w:ind w:firstLine="480" w:firstLineChars="200"/>
        <w:rPr>
          <w:rFonts w:ascii="仿宋" w:hAnsi="仿宋" w:eastAsia="仿宋" w:cs="宋体"/>
          <w:sz w:val="24"/>
          <w:lang w:val="zh-CN"/>
        </w:rPr>
      </w:pPr>
    </w:p>
    <w:p>
      <w:pPr>
        <w:spacing w:line="360" w:lineRule="auto"/>
        <w:rPr>
          <w:rFonts w:ascii="仿宋_GB2312" w:hAnsi="仿宋" w:eastAsia="仿宋_GB2312" w:cs="宋体"/>
          <w:sz w:val="30"/>
          <w:szCs w:val="30"/>
        </w:rPr>
      </w:pPr>
      <w:r>
        <w:rPr>
          <w:rFonts w:hint="eastAsia" w:ascii="仿宋_GB2312" w:hAnsi="仿宋" w:eastAsia="仿宋_GB2312" w:cs="宋体"/>
          <w:sz w:val="30"/>
          <w:szCs w:val="30"/>
        </w:rPr>
        <w:t>合同签订时间：</w:t>
      </w:r>
    </w:p>
    <w:p>
      <w:pPr>
        <w:spacing w:line="360" w:lineRule="auto"/>
        <w:rPr>
          <w:rFonts w:ascii="仿宋_GB2312" w:hAnsi="仿宋" w:eastAsia="仿宋_GB2312" w:cs="宋体"/>
          <w:sz w:val="30"/>
          <w:szCs w:val="30"/>
        </w:rPr>
      </w:pPr>
      <w:r>
        <w:rPr>
          <w:rFonts w:hint="eastAsia" w:ascii="仿宋_GB2312" w:hAnsi="仿宋" w:eastAsia="仿宋_GB2312" w:cs="宋体"/>
          <w:sz w:val="30"/>
          <w:szCs w:val="30"/>
        </w:rPr>
        <w:t>合同签订地点：重庆江北国际机场</w:t>
      </w:r>
    </w:p>
    <w:p>
      <w:pPr>
        <w:rPr>
          <w:rFonts w:ascii="仿宋_GB2312" w:hAnsi="仿宋" w:eastAsia="仿宋_GB2312" w:cs="宋体"/>
          <w:sz w:val="30"/>
          <w:szCs w:val="30"/>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仿宋_GB2312" w:hAnsi="仿宋" w:eastAsia="仿宋_GB2312" w:cs="宋体"/>
          <w:sz w:val="30"/>
          <w:szCs w:val="30"/>
        </w:rPr>
        <w:br w:type="page"/>
      </w:r>
    </w:p>
    <w:p>
      <w:pPr>
        <w:pStyle w:val="8"/>
        <w:adjustRightInd w:val="0"/>
        <w:snapToGrid w:val="0"/>
        <w:ind w:firstLine="0" w:firstLineChars="0"/>
        <w:jc w:val="left"/>
        <w:rPr>
          <w:color w:val="auto"/>
        </w:rPr>
      </w:pPr>
      <w:r>
        <w:rPr>
          <w:rFonts w:hint="eastAsia"/>
          <w:color w:val="auto"/>
        </w:rPr>
        <w:t>合同附件1：</w:t>
      </w:r>
    </w:p>
    <w:p>
      <w:pPr>
        <w:adjustRightInd w:val="0"/>
        <w:snapToGrid w:val="0"/>
        <w:spacing w:line="360" w:lineRule="auto"/>
        <w:jc w:val="center"/>
        <w:rPr>
          <w:rFonts w:eastAsia="方正小标宋_GBK"/>
          <w:sz w:val="44"/>
          <w:szCs w:val="44"/>
        </w:rPr>
      </w:pPr>
      <w:r>
        <w:rPr>
          <w:rFonts w:eastAsia="方正小标宋_GBK"/>
          <w:b/>
          <w:sz w:val="44"/>
          <w:szCs w:val="44"/>
        </w:rPr>
        <w:t>外包外协单位疫情防控管理协议</w:t>
      </w:r>
    </w:p>
    <w:p>
      <w:pPr>
        <w:spacing w:line="520" w:lineRule="exact"/>
        <w:rPr>
          <w:rFonts w:eastAsia="方正仿宋_GBK"/>
          <w:b/>
          <w:sz w:val="32"/>
          <w:szCs w:val="32"/>
        </w:rPr>
      </w:pPr>
      <w:r>
        <w:rPr>
          <w:rFonts w:eastAsia="方正仿宋_GBK"/>
          <w:b/>
          <w:sz w:val="32"/>
          <w:szCs w:val="32"/>
        </w:rPr>
        <w:t>甲方：</w:t>
      </w:r>
      <w:r>
        <w:rPr>
          <w:rFonts w:hint="eastAsia" w:eastAsia="方正仿宋_GBK"/>
          <w:b/>
          <w:sz w:val="32"/>
          <w:szCs w:val="32"/>
        </w:rPr>
        <w:t>重庆江北国际机场有限公司</w:t>
      </w:r>
    </w:p>
    <w:p>
      <w:pPr>
        <w:spacing w:line="520" w:lineRule="exact"/>
        <w:rPr>
          <w:rFonts w:eastAsia="方正仿宋_GBK"/>
          <w:b/>
          <w:sz w:val="32"/>
          <w:szCs w:val="32"/>
        </w:rPr>
      </w:pPr>
      <w:r>
        <w:rPr>
          <w:rFonts w:eastAsia="方正仿宋_GBK"/>
          <w:b/>
          <w:sz w:val="32"/>
          <w:szCs w:val="32"/>
        </w:rPr>
        <w:t>乙方：</w:t>
      </w:r>
    </w:p>
    <w:p>
      <w:pPr>
        <w:spacing w:line="520" w:lineRule="exact"/>
        <w:ind w:firstLine="482"/>
        <w:jc w:val="center"/>
        <w:rPr>
          <w:rFonts w:eastAsia="方正黑体_GBK"/>
          <w:sz w:val="32"/>
          <w:szCs w:val="32"/>
        </w:rPr>
      </w:pPr>
      <w:r>
        <w:rPr>
          <w:rFonts w:eastAsia="方正黑体_GBK"/>
          <w:sz w:val="32"/>
          <w:szCs w:val="32"/>
        </w:rPr>
        <w:t>一、总 则</w:t>
      </w:r>
    </w:p>
    <w:p>
      <w:pPr>
        <w:spacing w:line="520" w:lineRule="exact"/>
        <w:ind w:firstLine="482"/>
        <w:rPr>
          <w:rFonts w:eastAsia="方正仿宋_GBK"/>
          <w:sz w:val="32"/>
          <w:szCs w:val="32"/>
        </w:rPr>
      </w:pPr>
      <w:r>
        <w:rPr>
          <w:rFonts w:eastAsia="方正仿宋_GBK"/>
          <w:sz w:val="32"/>
          <w:szCs w:val="32"/>
        </w:rPr>
        <w:t>第一条 为切实做好疫情防控，压实外包外协单位的主体责任和重庆机场集团作为属地单位的监管责任，按照《民法典》和中央、国务院、行业、重庆市关于防疫抗疫相关工作要求，甲乙双方协商签订本协议。</w:t>
      </w:r>
    </w:p>
    <w:p>
      <w:pPr>
        <w:spacing w:line="520" w:lineRule="exact"/>
        <w:ind w:firstLine="482"/>
        <w:rPr>
          <w:rFonts w:eastAsia="方正仿宋_GBK"/>
          <w:sz w:val="32"/>
          <w:szCs w:val="32"/>
        </w:rPr>
      </w:pPr>
      <w:r>
        <w:rPr>
          <w:rFonts w:eastAsia="方正仿宋_GBK"/>
          <w:sz w:val="32"/>
          <w:szCs w:val="32"/>
        </w:rPr>
        <w:t>第二条 本协议所称</w:t>
      </w:r>
      <w:r>
        <w:rPr>
          <w:rFonts w:hint="eastAsia" w:eastAsia="方正仿宋_GBK"/>
          <w:sz w:val="32"/>
          <w:szCs w:val="32"/>
        </w:rPr>
        <w:t>“</w:t>
      </w:r>
      <w:r>
        <w:rPr>
          <w:rFonts w:eastAsia="方正仿宋_GBK"/>
          <w:sz w:val="32"/>
          <w:szCs w:val="32"/>
        </w:rPr>
        <w:t>外包外协单位</w:t>
      </w:r>
      <w:r>
        <w:rPr>
          <w:rFonts w:hint="eastAsia" w:eastAsia="方正仿宋_GBK"/>
          <w:sz w:val="32"/>
          <w:szCs w:val="32"/>
        </w:rPr>
        <w:t>”</w:t>
      </w:r>
      <w:r>
        <w:rPr>
          <w:rFonts w:eastAsia="方正仿宋_GBK"/>
          <w:sz w:val="32"/>
          <w:szCs w:val="32"/>
        </w:rPr>
        <w:t xml:space="preserve">，指按照外包合同、租赁合同、施工合同、机场服务管理合同等合同约定，在场区内作业的单位，包括但不限于航空公司、外包、租赁、施工等驻场单位。 </w:t>
      </w:r>
    </w:p>
    <w:p>
      <w:pPr>
        <w:spacing w:line="520" w:lineRule="exact"/>
        <w:ind w:firstLine="482"/>
        <w:rPr>
          <w:rFonts w:eastAsia="方正仿宋_GBK"/>
          <w:sz w:val="32"/>
          <w:szCs w:val="32"/>
        </w:rPr>
      </w:pPr>
      <w:r>
        <w:rPr>
          <w:rFonts w:eastAsia="方正仿宋_GBK"/>
          <w:sz w:val="32"/>
          <w:szCs w:val="32"/>
        </w:rPr>
        <w:t>第三条 本协议自甲乙双方签字盖章后即告生效，直至外包外协单位因主协议终止或其他原因撤场时终止。</w:t>
      </w:r>
    </w:p>
    <w:p>
      <w:pPr>
        <w:spacing w:line="520" w:lineRule="exact"/>
        <w:ind w:firstLine="482"/>
        <w:jc w:val="center"/>
        <w:rPr>
          <w:rFonts w:eastAsia="方正黑体_GBK"/>
          <w:sz w:val="32"/>
          <w:szCs w:val="32"/>
        </w:rPr>
      </w:pPr>
      <w:r>
        <w:rPr>
          <w:rFonts w:eastAsia="方正黑体_GBK"/>
          <w:sz w:val="32"/>
          <w:szCs w:val="32"/>
        </w:rPr>
        <w:t>二、甲乙双方的权利、义务</w:t>
      </w:r>
    </w:p>
    <w:p>
      <w:pPr>
        <w:spacing w:line="520" w:lineRule="exact"/>
        <w:ind w:firstLine="482"/>
        <w:rPr>
          <w:rFonts w:eastAsia="方正仿宋_GBK"/>
          <w:sz w:val="32"/>
          <w:szCs w:val="32"/>
        </w:rPr>
      </w:pPr>
      <w:r>
        <w:rPr>
          <w:rFonts w:eastAsia="方正仿宋_GBK"/>
          <w:sz w:val="32"/>
          <w:szCs w:val="32"/>
        </w:rPr>
        <w:t xml:space="preserve">第四条 甲方享有以下权利： </w:t>
      </w:r>
    </w:p>
    <w:p>
      <w:pPr>
        <w:spacing w:line="520" w:lineRule="exact"/>
        <w:ind w:firstLine="482"/>
        <w:rPr>
          <w:rFonts w:eastAsia="方正仿宋_GBK"/>
          <w:sz w:val="32"/>
          <w:szCs w:val="32"/>
        </w:rPr>
      </w:pPr>
      <w:r>
        <w:rPr>
          <w:rFonts w:eastAsia="方正仿宋_GBK"/>
          <w:sz w:val="32"/>
          <w:szCs w:val="32"/>
        </w:rPr>
        <w:t>（一）要求乙方遵守法律法规、上级政策中与疫情防控有关的规定，遵守本协议中约定的各条款。</w:t>
      </w:r>
    </w:p>
    <w:p>
      <w:pPr>
        <w:spacing w:line="520" w:lineRule="exact"/>
        <w:ind w:firstLine="482"/>
        <w:rPr>
          <w:rFonts w:eastAsia="方正仿宋_GBK"/>
          <w:sz w:val="32"/>
          <w:szCs w:val="32"/>
        </w:rPr>
      </w:pPr>
      <w:r>
        <w:rPr>
          <w:rFonts w:eastAsia="方正仿宋_GBK"/>
          <w:sz w:val="32"/>
          <w:szCs w:val="32"/>
        </w:rPr>
        <w:t xml:space="preserve">（二）当乙方违反法律、政策、相关防疫规定和本协议中约定条款时，依法举报违法违规行为，要求乙方根据本协议承担相应责任。 </w:t>
      </w:r>
    </w:p>
    <w:p>
      <w:pPr>
        <w:spacing w:line="520" w:lineRule="exact"/>
        <w:ind w:firstLine="482"/>
        <w:rPr>
          <w:rFonts w:eastAsia="方正仿宋_GBK"/>
          <w:sz w:val="32"/>
          <w:szCs w:val="32"/>
        </w:rPr>
      </w:pPr>
      <w:r>
        <w:rPr>
          <w:rFonts w:eastAsia="方正仿宋_GBK"/>
          <w:sz w:val="32"/>
          <w:szCs w:val="32"/>
        </w:rPr>
        <w:t xml:space="preserve">第五条 甲方应承担以下义务： </w:t>
      </w:r>
    </w:p>
    <w:p>
      <w:pPr>
        <w:spacing w:line="520" w:lineRule="exact"/>
        <w:ind w:firstLine="482"/>
        <w:rPr>
          <w:rFonts w:eastAsia="方正仿宋_GBK"/>
          <w:sz w:val="32"/>
          <w:szCs w:val="32"/>
        </w:rPr>
      </w:pPr>
      <w:r>
        <w:rPr>
          <w:rFonts w:eastAsia="方正仿宋_GBK"/>
          <w:sz w:val="32"/>
          <w:szCs w:val="32"/>
        </w:rPr>
        <w:t xml:space="preserve">（一）及时向乙方提供涉及疫情防控的法律、政策和甲方内部防疫规定，确保乙方掌握涉及防疫的要求。 </w:t>
      </w:r>
    </w:p>
    <w:p>
      <w:pPr>
        <w:spacing w:line="520" w:lineRule="exact"/>
        <w:ind w:firstLine="482"/>
        <w:rPr>
          <w:rFonts w:eastAsia="方正仿宋_GBK"/>
          <w:sz w:val="32"/>
          <w:szCs w:val="32"/>
        </w:rPr>
      </w:pPr>
      <w:r>
        <w:rPr>
          <w:rFonts w:eastAsia="方正仿宋_GBK"/>
          <w:sz w:val="32"/>
          <w:szCs w:val="32"/>
        </w:rPr>
        <w:t xml:space="preserve">（二）根据法律、政策和甲方内部防疫规定，帮助乙方建立防疫工作制度、规章、流程。 </w:t>
      </w:r>
    </w:p>
    <w:p>
      <w:pPr>
        <w:spacing w:line="520" w:lineRule="exact"/>
        <w:ind w:firstLine="482"/>
        <w:rPr>
          <w:rFonts w:eastAsia="方正仿宋_GBK"/>
          <w:sz w:val="32"/>
          <w:szCs w:val="32"/>
        </w:rPr>
      </w:pPr>
      <w:r>
        <w:rPr>
          <w:rFonts w:eastAsia="方正仿宋_GBK"/>
          <w:sz w:val="32"/>
          <w:szCs w:val="32"/>
        </w:rPr>
        <w:t xml:space="preserve">（三）为乙方提供必要培训指导。 </w:t>
      </w:r>
    </w:p>
    <w:p>
      <w:pPr>
        <w:spacing w:line="520" w:lineRule="exact"/>
        <w:ind w:firstLine="482"/>
        <w:rPr>
          <w:rFonts w:eastAsia="方正仿宋_GBK"/>
          <w:sz w:val="32"/>
          <w:szCs w:val="32"/>
        </w:rPr>
      </w:pPr>
      <w:r>
        <w:rPr>
          <w:rFonts w:eastAsia="方正仿宋_GBK"/>
          <w:sz w:val="32"/>
          <w:szCs w:val="32"/>
        </w:rPr>
        <w:t xml:space="preserve">（四）定期对乙方防疫工作情况开展督导，针对督导中发现的问题，跟踪后续整改。 </w:t>
      </w:r>
    </w:p>
    <w:p>
      <w:pPr>
        <w:spacing w:line="520" w:lineRule="exact"/>
        <w:ind w:firstLine="482"/>
        <w:rPr>
          <w:rFonts w:eastAsia="方正仿宋_GBK"/>
          <w:sz w:val="32"/>
          <w:szCs w:val="32"/>
        </w:rPr>
      </w:pPr>
      <w:r>
        <w:rPr>
          <w:rFonts w:eastAsia="方正仿宋_GBK"/>
          <w:sz w:val="32"/>
          <w:szCs w:val="32"/>
        </w:rPr>
        <w:t xml:space="preserve">第六条 乙方享有以下权利 </w:t>
      </w:r>
    </w:p>
    <w:p>
      <w:pPr>
        <w:spacing w:line="520" w:lineRule="exact"/>
        <w:ind w:firstLine="482"/>
        <w:rPr>
          <w:rFonts w:eastAsia="方正仿宋_GBK"/>
          <w:sz w:val="32"/>
          <w:szCs w:val="32"/>
        </w:rPr>
      </w:pPr>
      <w:r>
        <w:rPr>
          <w:rFonts w:eastAsia="方正仿宋_GBK"/>
          <w:sz w:val="32"/>
          <w:szCs w:val="32"/>
        </w:rPr>
        <w:t xml:space="preserve">（一）要求甲方及时提供涉及疫情防控的法律、政策和甲方内部防疫规定。 </w:t>
      </w:r>
    </w:p>
    <w:p>
      <w:pPr>
        <w:spacing w:line="520" w:lineRule="exact"/>
        <w:ind w:firstLine="482"/>
        <w:rPr>
          <w:rFonts w:eastAsia="方正仿宋_GBK"/>
          <w:sz w:val="32"/>
          <w:szCs w:val="32"/>
        </w:rPr>
      </w:pPr>
      <w:r>
        <w:rPr>
          <w:rFonts w:eastAsia="方正仿宋_GBK"/>
          <w:sz w:val="32"/>
          <w:szCs w:val="32"/>
        </w:rPr>
        <w:t xml:space="preserve">（二）要求甲方帮助建立防疫工作制度、规章、流程。 </w:t>
      </w:r>
    </w:p>
    <w:p>
      <w:pPr>
        <w:spacing w:line="520" w:lineRule="exact"/>
        <w:ind w:firstLine="482"/>
        <w:rPr>
          <w:rFonts w:eastAsia="方正仿宋_GBK"/>
          <w:sz w:val="32"/>
          <w:szCs w:val="32"/>
        </w:rPr>
      </w:pPr>
      <w:r>
        <w:rPr>
          <w:rFonts w:eastAsia="方正仿宋_GBK"/>
          <w:sz w:val="32"/>
          <w:szCs w:val="32"/>
        </w:rPr>
        <w:t>（三）要求甲方就防疫工作提供必要的培训指导。</w:t>
      </w:r>
    </w:p>
    <w:p>
      <w:pPr>
        <w:spacing w:line="520" w:lineRule="exact"/>
        <w:ind w:firstLine="482"/>
        <w:rPr>
          <w:rFonts w:eastAsia="方正仿宋_GBK"/>
          <w:sz w:val="32"/>
          <w:szCs w:val="32"/>
        </w:rPr>
      </w:pPr>
      <w:r>
        <w:rPr>
          <w:rFonts w:eastAsia="方正仿宋_GBK"/>
          <w:sz w:val="32"/>
          <w:szCs w:val="32"/>
        </w:rPr>
        <w:t xml:space="preserve">第七条 乙方应承担以下义务： </w:t>
      </w:r>
    </w:p>
    <w:p>
      <w:pPr>
        <w:spacing w:line="520" w:lineRule="exact"/>
        <w:ind w:firstLine="482"/>
        <w:rPr>
          <w:rFonts w:eastAsia="方正仿宋_GBK"/>
          <w:sz w:val="32"/>
          <w:szCs w:val="32"/>
        </w:rPr>
      </w:pPr>
      <w:r>
        <w:rPr>
          <w:rFonts w:eastAsia="方正仿宋_GBK"/>
          <w:sz w:val="32"/>
          <w:szCs w:val="32"/>
        </w:rPr>
        <w:t>（一）建立组织机构</w:t>
      </w:r>
    </w:p>
    <w:p>
      <w:pPr>
        <w:spacing w:line="520" w:lineRule="exact"/>
        <w:ind w:firstLine="482"/>
        <w:rPr>
          <w:rFonts w:eastAsia="方正仿宋_GBK"/>
          <w:sz w:val="32"/>
          <w:szCs w:val="32"/>
        </w:rPr>
      </w:pPr>
      <w:r>
        <w:rPr>
          <w:rFonts w:eastAsia="方正仿宋_GBK"/>
          <w:sz w:val="32"/>
          <w:szCs w:val="32"/>
        </w:rPr>
        <w:t>乙方</w:t>
      </w:r>
      <w:r>
        <w:rPr>
          <w:rFonts w:hint="eastAsia" w:eastAsia="方正仿宋_GBK"/>
          <w:sz w:val="32"/>
          <w:szCs w:val="32"/>
        </w:rPr>
        <w:t>（仅限升级改造车辆监控系统项目）</w:t>
      </w:r>
      <w:r>
        <w:rPr>
          <w:rFonts w:eastAsia="方正仿宋_GBK"/>
          <w:sz w:val="32"/>
          <w:szCs w:val="32"/>
        </w:rPr>
        <w:t>在机场场区作业人员数量超过</w:t>
      </w:r>
      <w:r>
        <w:rPr>
          <w:rFonts w:hint="eastAsia" w:eastAsia="方正仿宋_GBK"/>
          <w:sz w:val="32"/>
          <w:szCs w:val="32"/>
        </w:rPr>
        <w:t>50</w:t>
      </w:r>
      <w:r>
        <w:rPr>
          <w:rFonts w:eastAsia="方正仿宋_GBK"/>
          <w:sz w:val="32"/>
          <w:szCs w:val="32"/>
        </w:rPr>
        <w:t>人的，应成立疫情防控专班，负责统筹疫情防控相关工作。乙方在机场场区作业人员数量不足</w:t>
      </w:r>
      <w:r>
        <w:rPr>
          <w:rFonts w:hint="eastAsia" w:eastAsia="方正仿宋_GBK"/>
          <w:sz w:val="32"/>
          <w:szCs w:val="32"/>
        </w:rPr>
        <w:t>50</w:t>
      </w:r>
      <w:r>
        <w:rPr>
          <w:rFonts w:eastAsia="方正仿宋_GBK"/>
          <w:sz w:val="32"/>
          <w:szCs w:val="32"/>
        </w:rPr>
        <w:t xml:space="preserve">人的，或因其他客观原因无法成立专班的，应指定专人负责本单位疫情防控。 </w:t>
      </w:r>
    </w:p>
    <w:p>
      <w:pPr>
        <w:spacing w:line="520" w:lineRule="exact"/>
        <w:ind w:firstLine="482"/>
        <w:rPr>
          <w:rFonts w:eastAsia="方正仿宋_GBK"/>
          <w:sz w:val="32"/>
          <w:szCs w:val="32"/>
        </w:rPr>
      </w:pPr>
      <w:r>
        <w:rPr>
          <w:rFonts w:eastAsia="方正仿宋_GBK"/>
          <w:sz w:val="32"/>
          <w:szCs w:val="32"/>
        </w:rPr>
        <w:t>乙方应确保专班人员或疫情防控专人24小时保持电话畅通。乙方应在签订本协议后</w:t>
      </w:r>
      <w:r>
        <w:rPr>
          <w:rFonts w:hint="eastAsia" w:eastAsia="方正仿宋_GBK"/>
          <w:sz w:val="32"/>
          <w:szCs w:val="32"/>
        </w:rPr>
        <w:t>7</w:t>
      </w:r>
      <w:r>
        <w:rPr>
          <w:rFonts w:eastAsia="方正仿宋_GBK"/>
          <w:sz w:val="32"/>
          <w:szCs w:val="32"/>
        </w:rPr>
        <w:t>日内，将专班人员或或疫情防控专人名单（含姓名、职务、联系方式等）报给甲方备案，如人员发生变化，应提前</w:t>
      </w:r>
      <w:r>
        <w:rPr>
          <w:rFonts w:hint="eastAsia" w:eastAsia="方正仿宋_GBK"/>
          <w:sz w:val="32"/>
          <w:szCs w:val="32"/>
        </w:rPr>
        <w:t>3</w:t>
      </w:r>
      <w:r>
        <w:rPr>
          <w:rFonts w:eastAsia="方正仿宋_GBK"/>
          <w:sz w:val="32"/>
          <w:szCs w:val="32"/>
        </w:rPr>
        <w:t>日向甲方报备。</w:t>
      </w:r>
    </w:p>
    <w:p>
      <w:pPr>
        <w:widowControl/>
        <w:numPr>
          <w:ilvl w:val="0"/>
          <w:numId w:val="3"/>
        </w:numPr>
        <w:spacing w:line="520" w:lineRule="exact"/>
        <w:ind w:firstLine="640" w:firstLineChars="200"/>
        <w:jc w:val="left"/>
        <w:rPr>
          <w:rFonts w:eastAsia="方正仿宋_GBK"/>
          <w:sz w:val="32"/>
          <w:szCs w:val="32"/>
        </w:rPr>
      </w:pPr>
      <w:r>
        <w:rPr>
          <w:rFonts w:eastAsia="方正仿宋_GBK"/>
          <w:sz w:val="32"/>
          <w:szCs w:val="32"/>
        </w:rPr>
        <w:t xml:space="preserve">完善工作制度 </w:t>
      </w:r>
    </w:p>
    <w:p>
      <w:pPr>
        <w:widowControl/>
        <w:spacing w:line="520" w:lineRule="exact"/>
        <w:ind w:firstLine="640" w:firstLineChars="200"/>
        <w:jc w:val="left"/>
        <w:rPr>
          <w:rFonts w:eastAsia="方正仿宋_GBK"/>
          <w:sz w:val="32"/>
          <w:szCs w:val="32"/>
        </w:rPr>
      </w:pPr>
      <w:r>
        <w:rPr>
          <w:rFonts w:eastAsia="方正仿宋_GBK"/>
          <w:sz w:val="32"/>
          <w:szCs w:val="32"/>
        </w:rPr>
        <w:t>乙方应根据法律、政策和甲方内部防疫规定，制定完善与疫情防控相关的制度、规章、流程，包括但不限于：疫情防控工作总体方案、员工岗位操作流程及防护要求、应急预案、培训及演练方案。乙方在制定本单位制度、规章、流程的过程中，可要求甲方提供必要的指导。乙方应将本单位疫情防控的制度、规章、流程报甲方审批备案。如未通过审批的，应按甲方要求修改完善。</w:t>
      </w:r>
    </w:p>
    <w:p>
      <w:pPr>
        <w:widowControl/>
        <w:numPr>
          <w:ilvl w:val="0"/>
          <w:numId w:val="3"/>
        </w:numPr>
        <w:spacing w:line="520" w:lineRule="exact"/>
        <w:ind w:firstLine="640" w:firstLineChars="200"/>
        <w:jc w:val="left"/>
        <w:rPr>
          <w:rFonts w:eastAsia="方正仿宋_GBK"/>
          <w:sz w:val="32"/>
          <w:szCs w:val="32"/>
        </w:rPr>
      </w:pPr>
      <w:r>
        <w:rPr>
          <w:rFonts w:eastAsia="方正仿宋_GBK"/>
          <w:sz w:val="32"/>
          <w:szCs w:val="32"/>
        </w:rPr>
        <w:t>加强人员管理</w:t>
      </w:r>
    </w:p>
    <w:p>
      <w:pPr>
        <w:widowControl/>
        <w:spacing w:line="520" w:lineRule="exact"/>
        <w:ind w:firstLine="640" w:firstLineChars="200"/>
        <w:jc w:val="left"/>
        <w:rPr>
          <w:rFonts w:eastAsia="方正仿宋_GBK"/>
          <w:sz w:val="32"/>
          <w:szCs w:val="32"/>
        </w:rPr>
      </w:pPr>
      <w:r>
        <w:rPr>
          <w:rFonts w:eastAsia="方正仿宋_GBK"/>
          <w:sz w:val="32"/>
          <w:szCs w:val="32"/>
        </w:rPr>
        <w:t xml:space="preserve">乙方应逐人统计本单位在机场场区作业人员信息清单（包括但不限于姓名、性别、联系方式、身份证号、岗位名称、新冠疫苗接种情况等），报甲方备案。人员清单变动的，应于变动发生3天内，将新的信息清单报送甲方备案。 </w:t>
      </w:r>
    </w:p>
    <w:p>
      <w:pPr>
        <w:widowControl/>
        <w:spacing w:line="520" w:lineRule="exact"/>
        <w:ind w:firstLine="640" w:firstLineChars="200"/>
        <w:jc w:val="left"/>
        <w:rPr>
          <w:rFonts w:eastAsia="方正仿宋_GBK"/>
          <w:sz w:val="32"/>
          <w:szCs w:val="32"/>
        </w:rPr>
      </w:pPr>
      <w:r>
        <w:rPr>
          <w:rFonts w:eastAsia="方正仿宋_GBK"/>
          <w:sz w:val="32"/>
          <w:szCs w:val="32"/>
        </w:rPr>
        <w:t>乙方应建立健全本单位员工健康台账。应按照甲方规定的频次，组织本单位员工开展核酸检测、接种疫苗，并以截图、留存检测证明等方式保留原始台账，定期向甲方报核酸检测、新冠疫苗接种工作开展情况备案，并应确保备案材料的真实性、准确性。应按照疾控要求，及时排查本单位员工活动轨迹，及时将排查结果报给甲方。</w:t>
      </w:r>
    </w:p>
    <w:p>
      <w:pPr>
        <w:widowControl/>
        <w:spacing w:line="520" w:lineRule="exact"/>
        <w:ind w:firstLine="640" w:firstLineChars="200"/>
        <w:jc w:val="left"/>
        <w:rPr>
          <w:rFonts w:eastAsia="方正仿宋_GBK"/>
          <w:sz w:val="32"/>
          <w:szCs w:val="32"/>
        </w:rPr>
      </w:pPr>
      <w:r>
        <w:rPr>
          <w:rFonts w:eastAsia="方正仿宋_GBK"/>
          <w:sz w:val="32"/>
          <w:szCs w:val="32"/>
        </w:rPr>
        <w:t>乙方应加强对</w:t>
      </w:r>
      <w:r>
        <w:rPr>
          <w:rFonts w:hint="eastAsia" w:eastAsia="方正仿宋_GBK"/>
          <w:sz w:val="32"/>
          <w:szCs w:val="32"/>
        </w:rPr>
        <w:t>“</w:t>
      </w:r>
      <w:r>
        <w:rPr>
          <w:rFonts w:eastAsia="方正仿宋_GBK"/>
          <w:sz w:val="32"/>
          <w:szCs w:val="32"/>
        </w:rPr>
        <w:t>两集中</w:t>
      </w:r>
      <w:r>
        <w:rPr>
          <w:rFonts w:hint="eastAsia" w:eastAsia="方正仿宋_GBK"/>
          <w:sz w:val="32"/>
          <w:szCs w:val="32"/>
        </w:rPr>
        <w:t>”</w:t>
      </w:r>
      <w:r>
        <w:rPr>
          <w:rFonts w:eastAsia="方正仿宋_GBK"/>
          <w:sz w:val="32"/>
          <w:szCs w:val="32"/>
        </w:rPr>
        <w:t>闭环人员的管理，建立健全视频点名、轨迹跟踪等相关机制措施，实施掌握</w:t>
      </w:r>
      <w:r>
        <w:rPr>
          <w:rFonts w:hint="eastAsia" w:eastAsia="方正仿宋_GBK"/>
          <w:sz w:val="32"/>
          <w:szCs w:val="32"/>
        </w:rPr>
        <w:t>“</w:t>
      </w:r>
      <w:r>
        <w:rPr>
          <w:rFonts w:eastAsia="方正仿宋_GBK"/>
          <w:sz w:val="32"/>
          <w:szCs w:val="32"/>
        </w:rPr>
        <w:t>两集中</w:t>
      </w:r>
      <w:r>
        <w:rPr>
          <w:rFonts w:hint="eastAsia" w:eastAsia="方正仿宋_GBK"/>
          <w:sz w:val="32"/>
          <w:szCs w:val="32"/>
        </w:rPr>
        <w:t>”</w:t>
      </w:r>
      <w:r>
        <w:rPr>
          <w:rFonts w:eastAsia="方正仿宋_GBK"/>
          <w:sz w:val="32"/>
          <w:szCs w:val="32"/>
        </w:rPr>
        <w:t>人员闭环期间情况，确保本单位员工严格遵守相关纪律要求。</w:t>
      </w:r>
    </w:p>
    <w:p>
      <w:pPr>
        <w:spacing w:line="520" w:lineRule="exact"/>
        <w:ind w:firstLine="482"/>
        <w:rPr>
          <w:rFonts w:eastAsia="方正仿宋_GBK"/>
          <w:sz w:val="32"/>
          <w:szCs w:val="32"/>
        </w:rPr>
      </w:pPr>
      <w:r>
        <w:rPr>
          <w:rFonts w:eastAsia="方正仿宋_GBK"/>
          <w:sz w:val="32"/>
          <w:szCs w:val="32"/>
        </w:rPr>
        <w:t>（四）加强环境管理</w:t>
      </w:r>
    </w:p>
    <w:p>
      <w:pPr>
        <w:spacing w:line="520" w:lineRule="exact"/>
        <w:ind w:firstLine="482"/>
        <w:rPr>
          <w:rFonts w:eastAsia="方正仿宋_GBK"/>
          <w:sz w:val="32"/>
          <w:szCs w:val="32"/>
        </w:rPr>
      </w:pPr>
      <w:r>
        <w:rPr>
          <w:rFonts w:eastAsia="方正仿宋_GBK"/>
          <w:sz w:val="32"/>
          <w:szCs w:val="32"/>
        </w:rPr>
        <w:t xml:space="preserve">乙方应按照甲方要求，加强对宿舍、店铺、施工工地等 工作场所的管理，确保满足防疫标准。 </w:t>
      </w:r>
    </w:p>
    <w:p>
      <w:pPr>
        <w:spacing w:line="520" w:lineRule="exact"/>
        <w:ind w:firstLine="482"/>
        <w:rPr>
          <w:rFonts w:eastAsia="方正仿宋_GBK"/>
          <w:sz w:val="32"/>
          <w:szCs w:val="32"/>
        </w:rPr>
      </w:pPr>
      <w:r>
        <w:rPr>
          <w:rFonts w:eastAsia="方正仿宋_GBK"/>
          <w:sz w:val="32"/>
          <w:szCs w:val="32"/>
        </w:rPr>
        <w:t xml:space="preserve">（五）强化员工培训 </w:t>
      </w:r>
    </w:p>
    <w:p>
      <w:pPr>
        <w:spacing w:line="520" w:lineRule="exact"/>
        <w:ind w:firstLine="482"/>
        <w:rPr>
          <w:rFonts w:eastAsia="方正仿宋_GBK"/>
          <w:sz w:val="32"/>
          <w:szCs w:val="32"/>
        </w:rPr>
      </w:pPr>
      <w:r>
        <w:rPr>
          <w:rFonts w:eastAsia="方正仿宋_GBK"/>
          <w:sz w:val="32"/>
          <w:szCs w:val="32"/>
        </w:rPr>
        <w:t xml:space="preserve">乙方应按照甲方规定的频次、标准，对本单位员工开展 教育培训，在甲方指导下，定期组织专项演练、推演，确保 员工熟练掌握相关制度、规章、标准等应知应会常识，明白 在岗位上应该做什么、怎么做、做到什么程度。 </w:t>
      </w:r>
    </w:p>
    <w:p>
      <w:pPr>
        <w:spacing w:line="520" w:lineRule="exact"/>
        <w:ind w:firstLine="482"/>
        <w:rPr>
          <w:rFonts w:eastAsia="方正仿宋_GBK"/>
          <w:sz w:val="32"/>
          <w:szCs w:val="32"/>
        </w:rPr>
      </w:pPr>
      <w:r>
        <w:rPr>
          <w:rFonts w:eastAsia="方正仿宋_GBK"/>
          <w:sz w:val="32"/>
          <w:szCs w:val="32"/>
        </w:rPr>
        <w:t xml:space="preserve">（六）备齐防疫物资 </w:t>
      </w:r>
    </w:p>
    <w:p>
      <w:pPr>
        <w:spacing w:line="520" w:lineRule="exact"/>
        <w:ind w:firstLine="482"/>
        <w:rPr>
          <w:rFonts w:eastAsia="方正仿宋_GBK"/>
          <w:sz w:val="32"/>
          <w:szCs w:val="32"/>
        </w:rPr>
      </w:pPr>
      <w:r>
        <w:rPr>
          <w:rFonts w:eastAsia="方正仿宋_GBK"/>
          <w:sz w:val="32"/>
          <w:szCs w:val="32"/>
        </w:rPr>
        <w:t xml:space="preserve">乙方应按照甲方要求，储备足量的医用防护服、医用外 科口罩、N95 口罩、护目镜、一次性无菌手套、护目镜、医 疗垃圾口袋等防疫物资。 </w:t>
      </w:r>
    </w:p>
    <w:p>
      <w:pPr>
        <w:spacing w:line="520" w:lineRule="exact"/>
        <w:ind w:firstLine="482"/>
        <w:rPr>
          <w:rFonts w:eastAsia="方正仿宋_GBK"/>
          <w:sz w:val="32"/>
          <w:szCs w:val="32"/>
        </w:rPr>
      </w:pPr>
      <w:r>
        <w:rPr>
          <w:rFonts w:eastAsia="方正仿宋_GBK"/>
          <w:sz w:val="32"/>
          <w:szCs w:val="32"/>
        </w:rPr>
        <w:t>（七）强化监督检查</w:t>
      </w:r>
    </w:p>
    <w:p>
      <w:pPr>
        <w:spacing w:line="520" w:lineRule="exact"/>
        <w:ind w:firstLine="482"/>
        <w:rPr>
          <w:rFonts w:eastAsia="方正仿宋_GBK"/>
          <w:sz w:val="32"/>
          <w:szCs w:val="32"/>
        </w:rPr>
      </w:pPr>
      <w:r>
        <w:rPr>
          <w:rFonts w:eastAsia="方正仿宋_GBK"/>
          <w:sz w:val="32"/>
          <w:szCs w:val="32"/>
        </w:rPr>
        <w:t xml:space="preserve"> 乙方应在甲方指导下，建立格式化检查单，按照甲方规定的频次、标准，定期不定期对本单位疫情防控工作进行检查。对甲方检查中发现的问题，应该按照甲方规定的要求，保质保量进行整改。 </w:t>
      </w:r>
    </w:p>
    <w:p>
      <w:pPr>
        <w:spacing w:line="520" w:lineRule="exact"/>
        <w:ind w:firstLine="482"/>
        <w:rPr>
          <w:rFonts w:eastAsia="方正仿宋_GBK"/>
          <w:sz w:val="32"/>
          <w:szCs w:val="32"/>
        </w:rPr>
      </w:pPr>
      <w:r>
        <w:rPr>
          <w:rFonts w:eastAsia="方正仿宋_GBK"/>
          <w:sz w:val="32"/>
          <w:szCs w:val="32"/>
        </w:rPr>
        <w:t xml:space="preserve">（八）加强应急处置 </w:t>
      </w:r>
    </w:p>
    <w:p>
      <w:pPr>
        <w:spacing w:line="520" w:lineRule="exact"/>
        <w:ind w:firstLine="482"/>
        <w:rPr>
          <w:rFonts w:eastAsia="方正仿宋_GBK"/>
          <w:sz w:val="32"/>
          <w:szCs w:val="32"/>
        </w:rPr>
      </w:pPr>
      <w:r>
        <w:rPr>
          <w:rFonts w:eastAsia="方正仿宋_GBK"/>
          <w:sz w:val="32"/>
          <w:szCs w:val="32"/>
        </w:rPr>
        <w:t>乙方应在甲方指导下，建立疫情处置应急预案，明确出现突发情况下的处置措施，并将相关预案报甲方审批备案。如未通过审批的，应按甲方要求修改完善。</w:t>
      </w:r>
    </w:p>
    <w:p>
      <w:pPr>
        <w:spacing w:line="520" w:lineRule="exact"/>
        <w:ind w:firstLine="482"/>
        <w:rPr>
          <w:rFonts w:eastAsia="方正仿宋_GBK"/>
          <w:sz w:val="32"/>
          <w:szCs w:val="32"/>
        </w:rPr>
      </w:pPr>
      <w:r>
        <w:rPr>
          <w:rFonts w:eastAsia="方正仿宋_GBK"/>
          <w:sz w:val="32"/>
          <w:szCs w:val="32"/>
        </w:rPr>
        <w:t>（九）其他要求</w:t>
      </w:r>
    </w:p>
    <w:p>
      <w:pPr>
        <w:spacing w:line="520" w:lineRule="exact"/>
        <w:ind w:firstLine="482"/>
        <w:rPr>
          <w:rFonts w:eastAsia="方正仿宋_GBK"/>
          <w:sz w:val="32"/>
          <w:szCs w:val="32"/>
        </w:rPr>
      </w:pPr>
      <w:r>
        <w:rPr>
          <w:rFonts w:eastAsia="方正仿宋_GBK"/>
          <w:sz w:val="32"/>
          <w:szCs w:val="32"/>
        </w:rPr>
        <w:t>乙方应依照法律法规、行业</w:t>
      </w:r>
      <w:r>
        <w:rPr>
          <w:rFonts w:hint="eastAsia" w:eastAsia="方正仿宋_GBK"/>
          <w:sz w:val="32"/>
          <w:szCs w:val="32"/>
        </w:rPr>
        <w:t>、</w:t>
      </w:r>
      <w:r>
        <w:rPr>
          <w:rFonts w:eastAsia="方正仿宋_GBK"/>
          <w:sz w:val="32"/>
          <w:szCs w:val="32"/>
        </w:rPr>
        <w:t>重庆市</w:t>
      </w:r>
      <w:r>
        <w:rPr>
          <w:rFonts w:hint="eastAsia" w:eastAsia="方正仿宋_GBK"/>
          <w:sz w:val="32"/>
          <w:szCs w:val="32"/>
        </w:rPr>
        <w:t>、重庆机场集团</w:t>
      </w:r>
      <w:r>
        <w:rPr>
          <w:rFonts w:eastAsia="方正仿宋_GBK"/>
          <w:sz w:val="32"/>
          <w:szCs w:val="32"/>
        </w:rPr>
        <w:t>相关政策</w:t>
      </w:r>
      <w:r>
        <w:rPr>
          <w:rFonts w:hint="eastAsia" w:eastAsia="方正仿宋_GBK"/>
          <w:sz w:val="32"/>
          <w:szCs w:val="32"/>
        </w:rPr>
        <w:t>、规定、要求，执行疫情防控相关工作</w:t>
      </w:r>
      <w:r>
        <w:rPr>
          <w:rFonts w:eastAsia="方正仿宋_GBK"/>
          <w:sz w:val="32"/>
          <w:szCs w:val="32"/>
        </w:rPr>
        <w:t>。</w:t>
      </w:r>
    </w:p>
    <w:p>
      <w:pPr>
        <w:spacing w:line="520" w:lineRule="exact"/>
        <w:ind w:firstLine="482"/>
        <w:rPr>
          <w:rFonts w:eastAsia="方正仿宋_GBK"/>
          <w:sz w:val="32"/>
          <w:szCs w:val="32"/>
        </w:rPr>
      </w:pPr>
      <w:r>
        <w:rPr>
          <w:rFonts w:eastAsia="方正仿宋_GBK"/>
          <w:sz w:val="32"/>
          <w:szCs w:val="32"/>
        </w:rPr>
        <w:t>在疫情防控相关工作中产生的所有费用均由乙方自理。</w:t>
      </w:r>
    </w:p>
    <w:p>
      <w:pPr>
        <w:spacing w:line="520" w:lineRule="exact"/>
        <w:jc w:val="center"/>
        <w:rPr>
          <w:rFonts w:eastAsia="方正仿宋_GBK"/>
          <w:sz w:val="32"/>
          <w:szCs w:val="32"/>
        </w:rPr>
      </w:pPr>
      <w:r>
        <w:rPr>
          <w:rFonts w:eastAsia="方正黑体_GBK"/>
          <w:sz w:val="32"/>
          <w:szCs w:val="32"/>
        </w:rPr>
        <w:t>三、罚 则</w:t>
      </w:r>
    </w:p>
    <w:p>
      <w:pPr>
        <w:spacing w:line="520" w:lineRule="exact"/>
        <w:ind w:firstLine="482"/>
        <w:rPr>
          <w:rFonts w:eastAsia="方正仿宋_GBK"/>
          <w:sz w:val="32"/>
          <w:szCs w:val="32"/>
        </w:rPr>
      </w:pPr>
      <w:r>
        <w:rPr>
          <w:rFonts w:eastAsia="方正仿宋_GBK"/>
          <w:sz w:val="32"/>
          <w:szCs w:val="32"/>
        </w:rPr>
        <w:t xml:space="preserve">第八条 对甲方违反本协议第五条内容的，乙方有权要求甲方及时修正。对甲方拒不修正，乙方可告知机场集团防控办，由机场集团防控办依规对甲方予以处罚。 </w:t>
      </w:r>
    </w:p>
    <w:p>
      <w:pPr>
        <w:spacing w:line="520" w:lineRule="exact"/>
        <w:ind w:firstLine="482"/>
        <w:rPr>
          <w:rFonts w:eastAsia="方正仿宋_GBK"/>
          <w:sz w:val="32"/>
          <w:szCs w:val="32"/>
        </w:rPr>
      </w:pPr>
      <w:r>
        <w:rPr>
          <w:rFonts w:eastAsia="方正仿宋_GBK"/>
          <w:sz w:val="32"/>
          <w:szCs w:val="32"/>
        </w:rPr>
        <w:t>第九条 对乙方违背本协议第七条一至九款内容的，甲方有权要求乙方在规定时限，按规定标准整改。乙方拒不整改的，甲方可暂停办理乙方人员控制区通行证件（或收回单位/责任人员控制区通行证件），并视情况要求乙方承担违约责任，造成甲方损失的，甲方有权要求乙方承担相应的赔偿责任。</w:t>
      </w:r>
    </w:p>
    <w:p>
      <w:pPr>
        <w:spacing w:line="520" w:lineRule="exact"/>
        <w:ind w:firstLine="482"/>
        <w:jc w:val="center"/>
        <w:rPr>
          <w:rFonts w:eastAsia="方正黑体_GBK"/>
          <w:sz w:val="32"/>
          <w:szCs w:val="32"/>
        </w:rPr>
      </w:pPr>
      <w:r>
        <w:rPr>
          <w:rFonts w:eastAsia="方正黑体_GBK"/>
          <w:sz w:val="32"/>
          <w:szCs w:val="32"/>
        </w:rPr>
        <w:t>四、附 则</w:t>
      </w:r>
    </w:p>
    <w:p>
      <w:pPr>
        <w:spacing w:line="520" w:lineRule="exact"/>
        <w:ind w:firstLine="482"/>
        <w:rPr>
          <w:rFonts w:eastAsia="方正仿宋_GBK"/>
          <w:sz w:val="32"/>
          <w:szCs w:val="32"/>
        </w:rPr>
      </w:pPr>
      <w:r>
        <w:rPr>
          <w:rFonts w:eastAsia="方正仿宋_GBK"/>
          <w:sz w:val="32"/>
          <w:szCs w:val="32"/>
        </w:rPr>
        <w:t>第十条 本协议自甲乙双方签字盖章后生效。</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w:t>
      </w:r>
      <w:r>
        <w:rPr>
          <w:rFonts w:hint="eastAsia" w:ascii="仿宋_GB2312" w:hAnsi="仿宋" w:eastAsia="仿宋_GB2312" w:cs="宋体"/>
          <w:sz w:val="24"/>
        </w:rPr>
        <w:t>甲方</w:t>
      </w:r>
      <w:r>
        <w:rPr>
          <w:rFonts w:ascii="仿宋_GB2312" w:hAnsi="仿宋" w:eastAsia="仿宋_GB2312" w:cs="宋体"/>
          <w:sz w:val="24"/>
        </w:rPr>
        <w:t>）</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 xml:space="preserve">(签字、盖章) </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年   月   日</w:t>
      </w:r>
    </w:p>
    <w:p>
      <w:pPr>
        <w:snapToGrid w:val="0"/>
        <w:spacing w:line="336" w:lineRule="auto"/>
        <w:ind w:firstLine="480"/>
        <w:rPr>
          <w:rFonts w:ascii="仿宋_GB2312" w:hAnsi="仿宋" w:eastAsia="仿宋_GB2312" w:cs="宋体"/>
          <w:sz w:val="24"/>
        </w:rPr>
      </w:pPr>
    </w:p>
    <w:p>
      <w:pPr>
        <w:snapToGrid w:val="0"/>
        <w:spacing w:line="336" w:lineRule="auto"/>
        <w:ind w:firstLine="480"/>
        <w:rPr>
          <w:rFonts w:ascii="仿宋_GB2312" w:hAnsi="仿宋" w:eastAsia="仿宋_GB2312" w:cs="宋体"/>
          <w:sz w:val="24"/>
        </w:rPr>
      </w:pPr>
    </w:p>
    <w:p>
      <w:pPr>
        <w:snapToGrid w:val="0"/>
        <w:spacing w:line="336" w:lineRule="auto"/>
        <w:ind w:firstLine="480"/>
        <w:rPr>
          <w:rFonts w:ascii="仿宋_GB2312" w:hAnsi="仿宋" w:eastAsia="仿宋_GB2312" w:cs="宋体"/>
          <w:sz w:val="24"/>
        </w:rPr>
      </w:pP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w:t>
      </w:r>
      <w:r>
        <w:rPr>
          <w:rFonts w:hint="eastAsia" w:ascii="仿宋_GB2312" w:hAnsi="仿宋" w:eastAsia="仿宋_GB2312" w:cs="宋体"/>
          <w:sz w:val="24"/>
        </w:rPr>
        <w:t>乙方</w:t>
      </w:r>
      <w:r>
        <w:rPr>
          <w:rFonts w:ascii="仿宋_GB2312" w:hAnsi="仿宋" w:eastAsia="仿宋_GB2312" w:cs="宋体"/>
          <w:sz w:val="24"/>
        </w:rPr>
        <w:t>）</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 xml:space="preserve">（签字、盖章）  </w:t>
      </w:r>
    </w:p>
    <w:p>
      <w:pPr>
        <w:snapToGrid w:val="0"/>
        <w:spacing w:line="336" w:lineRule="auto"/>
        <w:ind w:firstLine="480"/>
        <w:rPr>
          <w:rFonts w:ascii="仿宋_GB2312" w:hAnsi="仿宋" w:eastAsia="仿宋_GB2312" w:cs="宋体"/>
          <w:sz w:val="24"/>
        </w:rPr>
      </w:pPr>
      <w:r>
        <w:rPr>
          <w:rFonts w:hint="eastAsia" w:ascii="仿宋_GB2312" w:hAnsi="仿宋" w:eastAsia="仿宋_GB2312" w:cs="宋体"/>
          <w:sz w:val="24"/>
        </w:rPr>
        <w:t>签订时间：</w:t>
      </w:r>
      <w:r>
        <w:rPr>
          <w:rFonts w:ascii="仿宋_GB2312" w:hAnsi="仿宋" w:eastAsia="仿宋_GB2312" w:cs="宋体"/>
          <w:sz w:val="24"/>
        </w:rPr>
        <w:t xml:space="preserve">   年   月   日</w:t>
      </w:r>
    </w:p>
    <w:p>
      <w:r>
        <w:rPr>
          <w:rFonts w:hint="eastAsia"/>
        </w:rPr>
        <w:br w:type="page"/>
      </w:r>
    </w:p>
    <w:p>
      <w:pPr>
        <w:snapToGrid w:val="0"/>
        <w:spacing w:line="360" w:lineRule="auto"/>
        <w:rPr>
          <w:rFonts w:eastAsia="仿宋"/>
          <w:b/>
          <w:bCs/>
          <w:sz w:val="28"/>
          <w:szCs w:val="28"/>
        </w:rPr>
      </w:pPr>
      <w:r>
        <w:rPr>
          <w:rFonts w:eastAsia="仿宋"/>
          <w:b/>
          <w:bCs/>
          <w:sz w:val="28"/>
          <w:szCs w:val="28"/>
        </w:rPr>
        <w:t>响应文件格式：</w:t>
      </w:r>
    </w:p>
    <w:p>
      <w:pPr>
        <w:jc w:val="center"/>
        <w:rPr>
          <w:rFonts w:eastAsia="仿宋"/>
          <w:b/>
          <w:sz w:val="32"/>
          <w:szCs w:val="32"/>
        </w:rPr>
      </w:pPr>
      <w:r>
        <w:rPr>
          <w:rFonts w:eastAsia="仿宋"/>
          <w:b/>
          <w:sz w:val="32"/>
          <w:szCs w:val="32"/>
        </w:rPr>
        <w:t>（一）报价函</w:t>
      </w:r>
      <w:r>
        <w:rPr>
          <w:rFonts w:hint="eastAsia" w:eastAsia="仿宋"/>
          <w:b/>
          <w:sz w:val="32"/>
          <w:szCs w:val="32"/>
        </w:rPr>
        <w:t>及声明</w:t>
      </w:r>
    </w:p>
    <w:p>
      <w:pPr>
        <w:jc w:val="left"/>
        <w:rPr>
          <w:rFonts w:eastAsia="仿宋"/>
          <w:sz w:val="28"/>
          <w:szCs w:val="28"/>
        </w:rPr>
      </w:pPr>
      <w:r>
        <w:rPr>
          <w:rFonts w:eastAsia="仿宋"/>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rPr>
          <w:rFonts w:eastAsia="仿宋"/>
          <w:sz w:val="28"/>
          <w:szCs w:val="28"/>
        </w:rPr>
      </w:pPr>
      <w:r>
        <w:rPr>
          <w:rFonts w:eastAsia="仿宋"/>
          <w:sz w:val="28"/>
          <w:szCs w:val="28"/>
        </w:rPr>
        <w:t>1．我方已仔细研究了</w:t>
      </w:r>
      <w:r>
        <w:rPr>
          <w:rFonts w:hint="eastAsia" w:eastAsia="仿宋"/>
          <w:sz w:val="28"/>
          <w:szCs w:val="28"/>
          <w:u w:val="single"/>
        </w:rPr>
        <w:t>升级改造车辆监控系统</w:t>
      </w:r>
      <w:r>
        <w:rPr>
          <w:rFonts w:eastAsia="仿宋"/>
          <w:sz w:val="28"/>
          <w:szCs w:val="28"/>
        </w:rPr>
        <w:t>项目比选文件的全部内容，愿意以人民币</w:t>
      </w:r>
      <w:r>
        <w:rPr>
          <w:rFonts w:eastAsia="仿宋"/>
          <w:sz w:val="28"/>
          <w:szCs w:val="28"/>
          <w:u w:val="single"/>
        </w:rPr>
        <w:t xml:space="preserve">（大写）     </w:t>
      </w:r>
      <w:r>
        <w:rPr>
          <w:rFonts w:hint="eastAsia" w:eastAsia="仿宋"/>
          <w:sz w:val="28"/>
          <w:szCs w:val="28"/>
          <w:u w:val="single"/>
        </w:rPr>
        <w:t xml:space="preserve">    </w:t>
      </w:r>
      <w:r>
        <w:rPr>
          <w:rFonts w:eastAsia="仿宋"/>
          <w:sz w:val="28"/>
          <w:szCs w:val="28"/>
          <w:u w:val="single"/>
        </w:rPr>
        <w:t>元（¥</w:t>
      </w:r>
      <w:r>
        <w:rPr>
          <w:rFonts w:hint="eastAsia" w:eastAsia="仿宋"/>
          <w:sz w:val="28"/>
          <w:szCs w:val="28"/>
          <w:u w:val="single"/>
        </w:rPr>
        <w:t xml:space="preserve">       </w:t>
      </w:r>
      <w:r>
        <w:rPr>
          <w:rFonts w:eastAsia="仿宋"/>
          <w:sz w:val="28"/>
          <w:szCs w:val="28"/>
          <w:u w:val="single"/>
        </w:rPr>
        <w:t>）</w:t>
      </w:r>
      <w:r>
        <w:rPr>
          <w:rFonts w:eastAsia="仿宋"/>
          <w:b/>
          <w:bCs/>
          <w:sz w:val="28"/>
          <w:szCs w:val="28"/>
        </w:rPr>
        <w:t>含增值税</w:t>
      </w:r>
      <w:r>
        <w:rPr>
          <w:rFonts w:eastAsia="仿宋"/>
          <w:sz w:val="28"/>
          <w:szCs w:val="28"/>
        </w:rPr>
        <w:t>的总报价，</w:t>
      </w:r>
      <w:r>
        <w:rPr>
          <w:rFonts w:eastAsia="仿宋_GB2312"/>
          <w:sz w:val="28"/>
          <w:szCs w:val="28"/>
        </w:rPr>
        <w:t>增值税税率</w:t>
      </w:r>
      <w:r>
        <w:rPr>
          <w:rFonts w:eastAsia="仿宋_GB2312"/>
          <w:sz w:val="28"/>
          <w:szCs w:val="28"/>
          <w:u w:val="single"/>
        </w:rPr>
        <w:t xml:space="preserve">    %</w:t>
      </w:r>
      <w:r>
        <w:rPr>
          <w:rFonts w:eastAsia="仿宋_GB2312"/>
          <w:sz w:val="28"/>
          <w:szCs w:val="28"/>
        </w:rPr>
        <w:t>，</w:t>
      </w:r>
      <w:r>
        <w:rPr>
          <w:rFonts w:eastAsia="仿宋"/>
          <w:sz w:val="28"/>
          <w:szCs w:val="28"/>
        </w:rPr>
        <w:t>工期</w:t>
      </w:r>
      <w:r>
        <w:rPr>
          <w:rFonts w:hint="eastAsia" w:eastAsia="仿宋"/>
          <w:sz w:val="28"/>
          <w:szCs w:val="28"/>
          <w:u w:val="single"/>
        </w:rPr>
        <w:t xml:space="preserve">    </w:t>
      </w:r>
      <w:r>
        <w:rPr>
          <w:rFonts w:eastAsia="仿宋"/>
          <w:sz w:val="28"/>
          <w:szCs w:val="28"/>
        </w:rPr>
        <w:t>日历天</w:t>
      </w:r>
      <w:r>
        <w:rPr>
          <w:rFonts w:hint="eastAsia" w:eastAsia="仿宋"/>
          <w:sz w:val="28"/>
          <w:szCs w:val="28"/>
        </w:rPr>
        <w:t>，质保期</w:t>
      </w:r>
      <w:r>
        <w:rPr>
          <w:rFonts w:hint="eastAsia" w:eastAsia="仿宋"/>
          <w:sz w:val="28"/>
          <w:szCs w:val="28"/>
          <w:u w:val="single"/>
        </w:rPr>
        <w:t xml:space="preserve">    </w:t>
      </w:r>
      <w:r>
        <w:rPr>
          <w:rFonts w:hint="eastAsia" w:eastAsia="仿宋"/>
          <w:sz w:val="28"/>
          <w:szCs w:val="28"/>
        </w:rPr>
        <w:t>年</w:t>
      </w:r>
      <w:r>
        <w:rPr>
          <w:rFonts w:eastAsia="仿宋"/>
          <w:sz w:val="28"/>
          <w:szCs w:val="28"/>
        </w:rPr>
        <w:t>，按合同约定实施和完成承包项目的全部工作。</w:t>
      </w:r>
    </w:p>
    <w:p>
      <w:pPr>
        <w:autoSpaceDE w:val="0"/>
        <w:autoSpaceDN w:val="0"/>
        <w:adjustRightInd w:val="0"/>
        <w:ind w:firstLine="560" w:firstLineChars="200"/>
        <w:jc w:val="left"/>
        <w:rPr>
          <w:rFonts w:eastAsia="仿宋"/>
          <w:sz w:val="28"/>
          <w:szCs w:val="28"/>
        </w:rPr>
      </w:pPr>
      <w:r>
        <w:rPr>
          <w:rFonts w:eastAsia="仿宋"/>
          <w:sz w:val="28"/>
          <w:szCs w:val="28"/>
        </w:rPr>
        <w:t>2．我方承诺在比选有效期内不修改、撤销比选响应文件。</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rPr>
          <w:rFonts w:eastAsia="仿宋"/>
          <w:sz w:val="28"/>
          <w:szCs w:val="28"/>
        </w:rPr>
      </w:pPr>
      <w:r>
        <w:rPr>
          <w:rFonts w:eastAsia="仿宋"/>
          <w:sz w:val="28"/>
          <w:szCs w:val="28"/>
        </w:rPr>
        <w:t>3．我方承诺完全响应</w:t>
      </w:r>
      <w:r>
        <w:rPr>
          <w:rFonts w:eastAsia="仿宋"/>
          <w:sz w:val="28"/>
          <w:szCs w:val="28"/>
          <w:lang w:val="zh-CN"/>
        </w:rPr>
        <w:t>比选文件提出的所有实质性要求和条件。</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jc w:val="left"/>
        <w:rPr>
          <w:rFonts w:eastAsia="仿宋"/>
          <w:sz w:val="28"/>
          <w:szCs w:val="28"/>
        </w:rPr>
      </w:pPr>
      <w:r>
        <w:rPr>
          <w:rFonts w:eastAsia="仿宋"/>
          <w:sz w:val="28"/>
          <w:szCs w:val="28"/>
        </w:rPr>
        <w:t>4．如我方成交：</w:t>
      </w:r>
    </w:p>
    <w:p>
      <w:pPr>
        <w:autoSpaceDE w:val="0"/>
        <w:autoSpaceDN w:val="0"/>
        <w:adjustRightInd w:val="0"/>
        <w:ind w:right="-80" w:firstLine="560" w:firstLineChars="200"/>
        <w:jc w:val="left"/>
        <w:rPr>
          <w:rFonts w:eastAsia="仿宋"/>
          <w:sz w:val="28"/>
          <w:szCs w:val="28"/>
        </w:rPr>
      </w:pPr>
      <w:r>
        <w:rPr>
          <w:rFonts w:eastAsia="仿宋"/>
          <w:sz w:val="28"/>
          <w:szCs w:val="28"/>
        </w:rPr>
        <w:t>（1）我方承诺在收到成交通知后，在规定的期限内与你方签订合同。</w:t>
      </w:r>
    </w:p>
    <w:p>
      <w:pPr>
        <w:autoSpaceDE w:val="0"/>
        <w:autoSpaceDN w:val="0"/>
        <w:adjustRightInd w:val="0"/>
        <w:ind w:right="-20" w:firstLine="560" w:firstLineChars="200"/>
        <w:jc w:val="left"/>
        <w:rPr>
          <w:rFonts w:eastAsia="仿宋"/>
          <w:sz w:val="28"/>
          <w:szCs w:val="28"/>
        </w:rPr>
      </w:pPr>
      <w:r>
        <w:rPr>
          <w:rFonts w:eastAsia="仿宋"/>
          <w:sz w:val="28"/>
          <w:szCs w:val="28"/>
        </w:rPr>
        <w:t>（2）随同本报价函递交的报价函附录属于合同文件的组成部分。</w:t>
      </w:r>
    </w:p>
    <w:p>
      <w:pPr>
        <w:autoSpaceDE w:val="0"/>
        <w:autoSpaceDN w:val="0"/>
        <w:adjustRightInd w:val="0"/>
        <w:ind w:right="-20" w:firstLine="560" w:firstLineChars="200"/>
        <w:jc w:val="left"/>
        <w:rPr>
          <w:rFonts w:eastAsia="仿宋"/>
          <w:sz w:val="28"/>
          <w:szCs w:val="28"/>
        </w:rPr>
      </w:pPr>
      <w:r>
        <w:rPr>
          <w:rFonts w:eastAsia="仿宋"/>
          <w:sz w:val="28"/>
          <w:szCs w:val="28"/>
        </w:rPr>
        <w:t>（3）我方承诺在合同约定的期限内完成并移交全部合同项目和成果。</w:t>
      </w:r>
    </w:p>
    <w:p>
      <w:pPr>
        <w:autoSpaceDE w:val="0"/>
        <w:autoSpaceDN w:val="0"/>
        <w:adjustRightInd w:val="0"/>
        <w:ind w:right="-80" w:firstLine="560" w:firstLineChars="200"/>
        <w:jc w:val="left"/>
        <w:rPr>
          <w:rFonts w:eastAsia="仿宋"/>
          <w:sz w:val="28"/>
          <w:szCs w:val="28"/>
        </w:rPr>
      </w:pPr>
      <w:r>
        <w:rPr>
          <w:rFonts w:eastAsia="仿宋"/>
          <w:sz w:val="28"/>
          <w:szCs w:val="28"/>
        </w:rPr>
        <w:t>（4）我方承诺本项目不分包、转包。</w:t>
      </w:r>
    </w:p>
    <w:p>
      <w:pPr>
        <w:autoSpaceDE w:val="0"/>
        <w:autoSpaceDN w:val="0"/>
        <w:adjustRightInd w:val="0"/>
        <w:ind w:right="-80" w:firstLine="560" w:firstLineChars="200"/>
        <w:jc w:val="left"/>
        <w:rPr>
          <w:rFonts w:eastAsia="仿宋"/>
          <w:sz w:val="28"/>
          <w:szCs w:val="28"/>
        </w:rPr>
      </w:pPr>
      <w:r>
        <w:rPr>
          <w:rFonts w:eastAsia="仿宋"/>
          <w:sz w:val="28"/>
          <w:szCs w:val="28"/>
        </w:rPr>
        <w:t>（5）法定代表人为同一个人的两个及两个以上法人，母公司、全资子公司及其控股公司，以及其他形式有管理关系的响应人，都</w:t>
      </w:r>
      <w:r>
        <w:rPr>
          <w:rFonts w:hint="eastAsia" w:eastAsia="仿宋"/>
          <w:sz w:val="28"/>
          <w:szCs w:val="28"/>
        </w:rPr>
        <w:t>未</w:t>
      </w:r>
      <w:r>
        <w:rPr>
          <w:rFonts w:eastAsia="仿宋"/>
          <w:sz w:val="28"/>
          <w:szCs w:val="28"/>
        </w:rPr>
        <w:t>在</w:t>
      </w:r>
      <w:r>
        <w:rPr>
          <w:rFonts w:hint="eastAsia" w:eastAsia="仿宋"/>
          <w:sz w:val="28"/>
          <w:szCs w:val="28"/>
        </w:rPr>
        <w:t>本</w:t>
      </w:r>
      <w:r>
        <w:rPr>
          <w:rFonts w:eastAsia="仿宋"/>
          <w:sz w:val="28"/>
          <w:szCs w:val="28"/>
        </w:rPr>
        <w:t>项目中同时</w:t>
      </w:r>
      <w:r>
        <w:rPr>
          <w:rFonts w:hint="eastAsia" w:eastAsia="仿宋"/>
          <w:sz w:val="28"/>
          <w:szCs w:val="28"/>
        </w:rPr>
        <w:t>响应</w:t>
      </w:r>
      <w:r>
        <w:rPr>
          <w:rFonts w:eastAsia="仿宋"/>
          <w:sz w:val="28"/>
          <w:szCs w:val="28"/>
        </w:rPr>
        <w:t>。</w:t>
      </w:r>
    </w:p>
    <w:p>
      <w:pPr>
        <w:autoSpaceDE w:val="0"/>
        <w:autoSpaceDN w:val="0"/>
        <w:adjustRightInd w:val="0"/>
        <w:spacing w:line="354" w:lineRule="auto"/>
        <w:ind w:left="120" w:right="-9" w:firstLine="560" w:firstLineChars="200"/>
        <w:jc w:val="left"/>
        <w:rPr>
          <w:rFonts w:eastAsia="仿宋"/>
          <w:sz w:val="28"/>
          <w:szCs w:val="28"/>
        </w:rPr>
      </w:pPr>
      <w:r>
        <w:rPr>
          <w:rFonts w:hint="eastAsia" w:eastAsia="仿宋"/>
          <w:sz w:val="28"/>
          <w:szCs w:val="28"/>
        </w:rPr>
        <w:t>5</w:t>
      </w:r>
      <w:r>
        <w:rPr>
          <w:rFonts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eastAsia="仿宋"/>
          <w:sz w:val="28"/>
          <w:szCs w:val="28"/>
        </w:rPr>
      </w:pPr>
      <w:r>
        <w:rPr>
          <w:rFonts w:hint="eastAsia" w:eastAsia="仿宋"/>
          <w:sz w:val="28"/>
          <w:szCs w:val="28"/>
        </w:rPr>
        <w:t>6</w:t>
      </w:r>
      <w:r>
        <w:rPr>
          <w:rFonts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eastAsia="仿宋"/>
          <w:sz w:val="28"/>
          <w:szCs w:val="28"/>
        </w:rPr>
      </w:pPr>
      <w:r>
        <w:rPr>
          <w:rFonts w:eastAsia="仿宋"/>
          <w:sz w:val="28"/>
          <w:szCs w:val="28"/>
        </w:rPr>
        <w:t>比选响应人：</w:t>
      </w:r>
      <w:r>
        <w:rPr>
          <w:rFonts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法定代表人或其委托代理人</w:t>
      </w:r>
      <w:r>
        <w:rPr>
          <w:rFonts w:eastAsia="仿宋"/>
          <w:sz w:val="28"/>
          <w:szCs w:val="28"/>
          <w:u w:val="single"/>
        </w:rPr>
        <w:t>：</w:t>
      </w:r>
      <w:r>
        <w:rPr>
          <w:rFonts w:eastAsia="仿宋"/>
          <w:sz w:val="28"/>
          <w:szCs w:val="28"/>
          <w:u w:val="single"/>
        </w:rPr>
        <w:tab/>
      </w:r>
      <w:r>
        <w:rPr>
          <w:rFonts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地址：</w:t>
      </w:r>
      <w:r>
        <w:rPr>
          <w:rFonts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电话</w:t>
      </w:r>
      <w:r>
        <w:rPr>
          <w:rFonts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传真：</w:t>
      </w:r>
      <w:r>
        <w:rPr>
          <w:rFonts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rPr>
      </w:pPr>
      <w:r>
        <w:rPr>
          <w:rFonts w:eastAsia="仿宋"/>
          <w:sz w:val="28"/>
          <w:szCs w:val="28"/>
        </w:rPr>
        <w:t>邮政编码：</w:t>
      </w:r>
      <w:r>
        <w:rPr>
          <w:rFonts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eastAsia="仿宋"/>
          <w:sz w:val="28"/>
          <w:szCs w:val="28"/>
        </w:rPr>
      </w:pPr>
      <w:r>
        <w:rPr>
          <w:rFonts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eastAsia="仿宋"/>
          <w:sz w:val="28"/>
          <w:szCs w:val="28"/>
        </w:rPr>
      </w:pPr>
      <w:r>
        <w:rPr>
          <w:rFonts w:eastAsia="仿宋"/>
          <w:sz w:val="28"/>
          <w:szCs w:val="28"/>
        </w:rPr>
        <w:t xml:space="preserve">                 </w:t>
      </w:r>
      <w:r>
        <w:rPr>
          <w:rFonts w:eastAsia="仿宋"/>
          <w:sz w:val="28"/>
          <w:szCs w:val="28"/>
          <w:u w:val="single"/>
        </w:rPr>
        <w:t xml:space="preserve">      </w:t>
      </w:r>
      <w:r>
        <w:rPr>
          <w:rFonts w:eastAsia="仿宋"/>
          <w:sz w:val="28"/>
          <w:szCs w:val="28"/>
        </w:rPr>
        <w:t>年</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Pr>
          <w:rFonts w:eastAsia="仿宋"/>
          <w:sz w:val="28"/>
          <w:szCs w:val="28"/>
        </w:rPr>
        <w:t>日</w:t>
      </w:r>
    </w:p>
    <w:p>
      <w:pPr>
        <w:jc w:val="left"/>
        <w:rPr>
          <w:rFonts w:eastAsia="仿宋"/>
          <w:b/>
          <w:sz w:val="28"/>
          <w:szCs w:val="28"/>
        </w:rPr>
      </w:pPr>
      <w:r>
        <w:rPr>
          <w:rFonts w:eastAsia="仿宋"/>
          <w:b/>
          <w:sz w:val="28"/>
          <w:szCs w:val="28"/>
        </w:rPr>
        <w:br w:type="page"/>
      </w:r>
    </w:p>
    <w:p>
      <w:pPr>
        <w:jc w:val="center"/>
        <w:rPr>
          <w:rFonts w:eastAsia="仿宋"/>
          <w:b/>
          <w:sz w:val="28"/>
          <w:szCs w:val="28"/>
        </w:rPr>
      </w:pPr>
      <w:r>
        <w:rPr>
          <w:rFonts w:eastAsia="仿宋"/>
          <w:b/>
          <w:sz w:val="28"/>
          <w:szCs w:val="28"/>
        </w:rPr>
        <w:t>（二）法定代表人身份证明</w:t>
      </w:r>
    </w:p>
    <w:p>
      <w:pPr>
        <w:rPr>
          <w:rFonts w:eastAsia="仿宋"/>
        </w:rPr>
      </w:pPr>
    </w:p>
    <w:p>
      <w:pPr>
        <w:tabs>
          <w:tab w:val="left" w:pos="556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比选响应人名称：</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单位性质：</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地址：</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成立时间：</w:t>
      </w:r>
      <w:r>
        <w:rPr>
          <w:rFonts w:eastAsia="仿宋"/>
          <w:kern w:val="0"/>
          <w:sz w:val="28"/>
          <w:szCs w:val="28"/>
          <w:u w:val="single"/>
        </w:rPr>
        <w:tab/>
      </w:r>
      <w:r>
        <w:rPr>
          <w:rFonts w:eastAsia="仿宋"/>
          <w:kern w:val="0"/>
          <w:sz w:val="28"/>
          <w:szCs w:val="28"/>
          <w:u w:val="single"/>
        </w:rPr>
        <w:t xml:space="preserve">  </w:t>
      </w:r>
      <w:r>
        <w:rPr>
          <w:rFonts w:eastAsia="仿宋"/>
          <w:spacing w:val="-1"/>
          <w:kern w:val="0"/>
          <w:sz w:val="28"/>
          <w:szCs w:val="28"/>
        </w:rPr>
        <w:t>年</w:t>
      </w:r>
      <w:r>
        <w:rPr>
          <w:rFonts w:eastAsia="仿宋"/>
          <w:spacing w:val="-1"/>
          <w:kern w:val="0"/>
          <w:sz w:val="28"/>
          <w:szCs w:val="28"/>
          <w:u w:val="single"/>
        </w:rPr>
        <w:t xml:space="preserve">      </w:t>
      </w:r>
      <w:r>
        <w:rPr>
          <w:rFonts w:eastAsia="仿宋"/>
          <w:spacing w:val="-1"/>
          <w:kern w:val="0"/>
          <w:sz w:val="28"/>
          <w:szCs w:val="28"/>
        </w:rPr>
        <w:t>月</w:t>
      </w:r>
      <w:r>
        <w:rPr>
          <w:rFonts w:eastAsia="仿宋"/>
          <w:spacing w:val="-1"/>
          <w:kern w:val="0"/>
          <w:sz w:val="28"/>
          <w:szCs w:val="28"/>
          <w:u w:val="single"/>
        </w:rPr>
        <w:t xml:space="preserve">      </w:t>
      </w:r>
      <w:r>
        <w:rPr>
          <w:rFonts w:eastAsia="仿宋"/>
          <w:kern w:val="0"/>
          <w:sz w:val="28"/>
          <w:szCs w:val="28"/>
        </w:rPr>
        <w:t>日</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经营期限：</w:t>
      </w:r>
      <w:r>
        <w:rPr>
          <w:rFonts w:eastAsia="仿宋"/>
          <w:kern w:val="0"/>
          <w:sz w:val="28"/>
          <w:szCs w:val="28"/>
          <w:u w:val="single"/>
        </w:rPr>
        <w:tab/>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姓名：</w:t>
      </w:r>
      <w:r>
        <w:rPr>
          <w:rFonts w:eastAsia="仿宋"/>
          <w:kern w:val="0"/>
          <w:sz w:val="28"/>
          <w:szCs w:val="28"/>
          <w:u w:val="single"/>
        </w:rPr>
        <w:tab/>
      </w:r>
      <w:r>
        <w:rPr>
          <w:rFonts w:eastAsia="仿宋"/>
          <w:kern w:val="0"/>
          <w:sz w:val="28"/>
          <w:szCs w:val="28"/>
          <w:u w:val="single"/>
        </w:rPr>
        <w:t xml:space="preserve">    </w:t>
      </w:r>
      <w:r>
        <w:rPr>
          <w:rFonts w:eastAsia="仿宋"/>
          <w:kern w:val="0"/>
          <w:sz w:val="28"/>
          <w:szCs w:val="28"/>
        </w:rPr>
        <w:t xml:space="preserve"> 性别</w:t>
      </w:r>
      <w:r>
        <w:rPr>
          <w:rFonts w:eastAsia="仿宋"/>
          <w:spacing w:val="-1"/>
          <w:kern w:val="0"/>
          <w:sz w:val="28"/>
          <w:szCs w:val="28"/>
        </w:rPr>
        <w:t>：</w:t>
      </w:r>
      <w:r>
        <w:rPr>
          <w:rFonts w:eastAsia="仿宋"/>
          <w:kern w:val="0"/>
          <w:sz w:val="28"/>
          <w:szCs w:val="28"/>
          <w:u w:val="single"/>
        </w:rPr>
        <w:tab/>
      </w:r>
      <w:r>
        <w:rPr>
          <w:rFonts w:eastAsia="仿宋"/>
          <w:kern w:val="0"/>
          <w:sz w:val="28"/>
          <w:szCs w:val="28"/>
          <w:u w:val="single"/>
        </w:rPr>
        <w:t xml:space="preserve">   </w:t>
      </w:r>
      <w:r>
        <w:rPr>
          <w:rFonts w:eastAsia="仿宋"/>
          <w:kern w:val="0"/>
          <w:sz w:val="28"/>
          <w:szCs w:val="28"/>
        </w:rPr>
        <w:t xml:space="preserve"> </w:t>
      </w:r>
      <w:r>
        <w:rPr>
          <w:rFonts w:eastAsia="仿宋"/>
          <w:spacing w:val="-1"/>
          <w:kern w:val="0"/>
          <w:sz w:val="28"/>
          <w:szCs w:val="28"/>
        </w:rPr>
        <w:t>年</w:t>
      </w:r>
      <w:r>
        <w:rPr>
          <w:rFonts w:eastAsia="仿宋"/>
          <w:kern w:val="0"/>
          <w:sz w:val="28"/>
          <w:szCs w:val="28"/>
        </w:rPr>
        <w:t>龄：</w:t>
      </w:r>
      <w:r>
        <w:rPr>
          <w:rFonts w:eastAsia="仿宋"/>
          <w:kern w:val="0"/>
          <w:sz w:val="28"/>
          <w:szCs w:val="28"/>
          <w:u w:val="single"/>
        </w:rPr>
        <w:tab/>
      </w:r>
      <w:r>
        <w:rPr>
          <w:rFonts w:eastAsia="仿宋"/>
          <w:kern w:val="0"/>
          <w:sz w:val="28"/>
          <w:szCs w:val="28"/>
          <w:u w:val="single"/>
        </w:rPr>
        <w:t xml:space="preserve">   </w:t>
      </w:r>
      <w:r>
        <w:rPr>
          <w:rFonts w:eastAsia="仿宋"/>
          <w:kern w:val="0"/>
          <w:sz w:val="28"/>
          <w:szCs w:val="28"/>
        </w:rPr>
        <w:t xml:space="preserve"> 职务：</w:t>
      </w:r>
      <w:r>
        <w:rPr>
          <w:rFonts w:eastAsia="仿宋"/>
          <w:kern w:val="0"/>
          <w:sz w:val="28"/>
          <w:szCs w:val="28"/>
          <w:u w:val="single"/>
        </w:rPr>
        <w:t xml:space="preserve">    </w:t>
      </w:r>
      <w:r>
        <w:rPr>
          <w:rFonts w:eastAsia="仿宋"/>
          <w:kern w:val="0"/>
          <w:sz w:val="28"/>
          <w:szCs w:val="28"/>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系</w:t>
      </w:r>
      <w:r>
        <w:rPr>
          <w:rFonts w:eastAsia="仿宋"/>
          <w:kern w:val="0"/>
          <w:sz w:val="28"/>
          <w:szCs w:val="28"/>
          <w:u w:val="single"/>
        </w:rPr>
        <w:tab/>
      </w:r>
      <w:r>
        <w:rPr>
          <w:rFonts w:eastAsia="仿宋"/>
          <w:kern w:val="0"/>
          <w:sz w:val="28"/>
          <w:szCs w:val="28"/>
        </w:rPr>
        <w:t>（比选响应人名称）的法定代表人。</w:t>
      </w:r>
    </w:p>
    <w:p>
      <w:pPr>
        <w:autoSpaceDE w:val="0"/>
        <w:autoSpaceDN w:val="0"/>
        <w:adjustRightInd w:val="0"/>
        <w:snapToGrid w:val="0"/>
        <w:spacing w:line="360" w:lineRule="auto"/>
        <w:ind w:firstLine="520" w:firstLineChars="186"/>
        <w:jc w:val="left"/>
        <w:rPr>
          <w:rFonts w:eastAsia="仿宋"/>
          <w:kern w:val="0"/>
          <w:sz w:val="28"/>
          <w:szCs w:val="28"/>
        </w:rPr>
      </w:pPr>
    </w:p>
    <w:p>
      <w:pPr>
        <w:autoSpaceDE w:val="0"/>
        <w:autoSpaceDN w:val="0"/>
        <w:adjustRightInd w:val="0"/>
        <w:snapToGrid w:val="0"/>
        <w:spacing w:line="360" w:lineRule="auto"/>
        <w:ind w:firstLine="1080" w:firstLineChars="386"/>
        <w:jc w:val="left"/>
        <w:rPr>
          <w:rFonts w:eastAsia="仿宋"/>
          <w:kern w:val="0"/>
          <w:sz w:val="28"/>
          <w:szCs w:val="28"/>
        </w:rPr>
      </w:pPr>
      <w:r>
        <w:rPr>
          <w:rFonts w:eastAsia="仿宋"/>
          <w:kern w:val="0"/>
          <w:sz w:val="28"/>
          <w:szCs w:val="28"/>
        </w:rPr>
        <w:t>特此证明。</w:t>
      </w:r>
    </w:p>
    <w:p>
      <w:pPr>
        <w:autoSpaceDE w:val="0"/>
        <w:autoSpaceDN w:val="0"/>
        <w:adjustRightInd w:val="0"/>
        <w:snapToGrid w:val="0"/>
        <w:spacing w:line="360" w:lineRule="auto"/>
        <w:jc w:val="left"/>
        <w:rPr>
          <w:rFonts w:eastAsia="仿宋"/>
          <w:kern w:val="0"/>
          <w:sz w:val="28"/>
          <w:szCs w:val="28"/>
        </w:rPr>
      </w:pPr>
    </w:p>
    <w:p>
      <w:pPr>
        <w:autoSpaceDE w:val="0"/>
        <w:autoSpaceDN w:val="0"/>
        <w:adjustRightInd w:val="0"/>
        <w:snapToGrid w:val="0"/>
        <w:spacing w:line="360" w:lineRule="auto"/>
        <w:jc w:val="left"/>
        <w:rPr>
          <w:rFonts w:eastAsia="仿宋"/>
          <w:kern w:val="0"/>
          <w:sz w:val="28"/>
          <w:szCs w:val="28"/>
        </w:rPr>
      </w:pPr>
    </w:p>
    <w:p>
      <w:pPr>
        <w:autoSpaceDE w:val="0"/>
        <w:autoSpaceDN w:val="0"/>
        <w:adjustRightInd w:val="0"/>
        <w:snapToGrid w:val="0"/>
        <w:spacing w:line="360" w:lineRule="auto"/>
        <w:jc w:val="left"/>
        <w:rPr>
          <w:rFonts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eastAsia="仿宋"/>
          <w:kern w:val="0"/>
          <w:sz w:val="28"/>
          <w:szCs w:val="28"/>
        </w:rPr>
      </w:pPr>
      <w:r>
        <w:rPr>
          <w:rFonts w:eastAsia="仿宋"/>
          <w:kern w:val="0"/>
          <w:sz w:val="28"/>
          <w:szCs w:val="28"/>
        </w:rPr>
        <w:t>比选响应人：</w:t>
      </w:r>
      <w:r>
        <w:rPr>
          <w:rFonts w:eastAsia="仿宋"/>
          <w:kern w:val="0"/>
          <w:sz w:val="28"/>
          <w:szCs w:val="28"/>
          <w:u w:val="single"/>
        </w:rPr>
        <w:tab/>
      </w:r>
      <w:r>
        <w:rPr>
          <w:rFonts w:eastAsia="仿宋"/>
          <w:kern w:val="0"/>
          <w:sz w:val="28"/>
          <w:szCs w:val="28"/>
          <w:u w:val="single"/>
        </w:rPr>
        <w:t xml:space="preserve">  </w:t>
      </w:r>
      <w:r>
        <w:rPr>
          <w:rFonts w:eastAsia="仿宋"/>
          <w:spacing w:val="-1"/>
          <w:kern w:val="0"/>
          <w:sz w:val="28"/>
          <w:szCs w:val="28"/>
        </w:rPr>
        <w:t>（</w:t>
      </w:r>
      <w:r>
        <w:rPr>
          <w:rFonts w:eastAsia="仿宋"/>
          <w:kern w:val="0"/>
          <w:sz w:val="28"/>
          <w:szCs w:val="28"/>
        </w:rPr>
        <w:t>盖单位公章）</w:t>
      </w:r>
    </w:p>
    <w:p>
      <w:pPr>
        <w:autoSpaceDE w:val="0"/>
        <w:autoSpaceDN w:val="0"/>
        <w:adjustRightInd w:val="0"/>
        <w:snapToGrid w:val="0"/>
        <w:spacing w:line="360" w:lineRule="auto"/>
        <w:jc w:val="left"/>
        <w:rPr>
          <w:rFonts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eastAsia="仿宋"/>
          <w:kern w:val="0"/>
          <w:sz w:val="28"/>
          <w:szCs w:val="28"/>
        </w:rPr>
      </w:pPr>
      <w:r>
        <w:rPr>
          <w:rFonts w:eastAsia="仿宋"/>
          <w:spacing w:val="-1"/>
          <w:kern w:val="0"/>
          <w:sz w:val="28"/>
          <w:szCs w:val="28"/>
          <w:u w:val="single"/>
        </w:rPr>
        <w:t xml:space="preserve">     </w:t>
      </w:r>
      <w:r>
        <w:rPr>
          <w:rFonts w:eastAsia="仿宋"/>
          <w:spacing w:val="-1"/>
          <w:kern w:val="0"/>
          <w:sz w:val="28"/>
          <w:szCs w:val="28"/>
        </w:rPr>
        <w:t>年</w:t>
      </w:r>
      <w:r>
        <w:rPr>
          <w:rFonts w:eastAsia="仿宋"/>
          <w:spacing w:val="-1"/>
          <w:kern w:val="0"/>
          <w:sz w:val="28"/>
          <w:szCs w:val="28"/>
          <w:u w:val="single"/>
        </w:rPr>
        <w:t xml:space="preserve">    </w:t>
      </w:r>
      <w:r>
        <w:rPr>
          <w:rFonts w:eastAsia="仿宋"/>
          <w:kern w:val="0"/>
          <w:sz w:val="28"/>
          <w:szCs w:val="28"/>
        </w:rPr>
        <w:t>月</w:t>
      </w:r>
      <w:r>
        <w:rPr>
          <w:rFonts w:eastAsia="仿宋"/>
          <w:kern w:val="0"/>
          <w:sz w:val="28"/>
          <w:szCs w:val="28"/>
          <w:u w:val="single"/>
        </w:rPr>
        <w:t xml:space="preserve">    </w:t>
      </w:r>
      <w:r>
        <w:rPr>
          <w:rFonts w:eastAsia="仿宋"/>
          <w:kern w:val="0"/>
          <w:sz w:val="28"/>
          <w:szCs w:val="28"/>
        </w:rPr>
        <w:t>日</w:t>
      </w:r>
    </w:p>
    <w:p>
      <w:pPr>
        <w:rPr>
          <w:rFonts w:eastAsia="仿宋"/>
          <w:b/>
          <w:bCs/>
          <w:sz w:val="28"/>
          <w:szCs w:val="28"/>
        </w:rPr>
      </w:pPr>
      <w:r>
        <w:rPr>
          <w:rFonts w:eastAsia="仿宋"/>
          <w:b/>
          <w:bCs/>
          <w:kern w:val="0"/>
          <w:sz w:val="28"/>
          <w:szCs w:val="28"/>
        </w:rPr>
        <w:t>附法定代表人身份证复印件</w:t>
      </w:r>
    </w:p>
    <w:p>
      <w:pPr>
        <w:snapToGrid w:val="0"/>
        <w:spacing w:line="360" w:lineRule="auto"/>
        <w:rPr>
          <w:rFonts w:eastAsia="仿宋"/>
          <w:b/>
          <w:bCs/>
          <w:sz w:val="28"/>
          <w:szCs w:val="28"/>
        </w:rPr>
      </w:pPr>
    </w:p>
    <w:p>
      <w:pPr>
        <w:jc w:val="left"/>
        <w:rPr>
          <w:rFonts w:eastAsia="仿宋"/>
          <w:b/>
          <w:sz w:val="28"/>
          <w:szCs w:val="28"/>
        </w:rPr>
      </w:pPr>
      <w:r>
        <w:rPr>
          <w:rFonts w:eastAsia="仿宋"/>
          <w:b/>
          <w:sz w:val="28"/>
          <w:szCs w:val="28"/>
        </w:rPr>
        <w:br w:type="page"/>
      </w:r>
    </w:p>
    <w:p>
      <w:pPr>
        <w:jc w:val="center"/>
        <w:rPr>
          <w:rFonts w:eastAsia="仿宋"/>
          <w:b/>
          <w:sz w:val="28"/>
          <w:szCs w:val="28"/>
        </w:rPr>
      </w:pPr>
      <w:r>
        <w:rPr>
          <w:rFonts w:eastAsia="仿宋"/>
          <w:b/>
          <w:sz w:val="28"/>
          <w:szCs w:val="28"/>
        </w:rPr>
        <w:t>（三）法定代表人授权书</w:t>
      </w:r>
    </w:p>
    <w:p>
      <w:pPr>
        <w:ind w:right="-694"/>
        <w:rPr>
          <w:rFonts w:eastAsia="仿宋"/>
          <w:sz w:val="28"/>
          <w:szCs w:val="28"/>
        </w:rPr>
      </w:pPr>
    </w:p>
    <w:p>
      <w:pPr>
        <w:spacing w:line="480" w:lineRule="auto"/>
        <w:ind w:firstLine="700" w:firstLineChars="250"/>
        <w:rPr>
          <w:rFonts w:eastAsia="仿宋"/>
          <w:sz w:val="28"/>
          <w:szCs w:val="28"/>
        </w:rPr>
      </w:pPr>
      <w:r>
        <w:rPr>
          <w:rFonts w:eastAsia="仿宋"/>
          <w:sz w:val="28"/>
          <w:szCs w:val="28"/>
        </w:rPr>
        <w:t>本授权书申明___________________________（公司注册地点）______________(公司名称)__________(职务)________(法定代表人)授权本公司_________________(公司名称)__________(职务)________(姓名)为正式的合法代理人，并授权该代理人在项目的比选活动中，以我单位的名义签署比选响应文件，与业主协商、签定合同协议书以及执行一切与此有关的事务。</w:t>
      </w:r>
    </w:p>
    <w:p>
      <w:pPr>
        <w:spacing w:line="480" w:lineRule="auto"/>
        <w:rPr>
          <w:rFonts w:eastAsia="仿宋"/>
          <w:sz w:val="28"/>
          <w:szCs w:val="28"/>
        </w:rPr>
      </w:pPr>
    </w:p>
    <w:p>
      <w:pPr>
        <w:spacing w:line="480" w:lineRule="auto"/>
        <w:rPr>
          <w:rFonts w:eastAsia="仿宋"/>
          <w:sz w:val="28"/>
          <w:szCs w:val="28"/>
        </w:rPr>
      </w:pPr>
      <w:r>
        <w:rPr>
          <w:rFonts w:hint="eastAsia" w:eastAsia="仿宋"/>
          <w:sz w:val="28"/>
          <w:szCs w:val="28"/>
        </w:rPr>
        <w:t>比选响应人</w:t>
      </w:r>
      <w:r>
        <w:rPr>
          <w:rFonts w:eastAsia="仿宋"/>
          <w:sz w:val="28"/>
          <w:szCs w:val="28"/>
        </w:rPr>
        <w:t>：____________（盖章）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授权人：____________（签章）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被授权人代理人：____________（签章）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日期：</w:t>
      </w:r>
      <w:r>
        <w:rPr>
          <w:rFonts w:eastAsia="仿宋"/>
          <w:sz w:val="28"/>
          <w:szCs w:val="28"/>
          <w:u w:val="single"/>
        </w:rPr>
        <w:t xml:space="preserve">      </w:t>
      </w:r>
      <w:r>
        <w:rPr>
          <w:rFonts w:eastAsia="仿宋"/>
          <w:sz w:val="28"/>
          <w:szCs w:val="28"/>
        </w:rPr>
        <w:t>年</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Pr>
          <w:rFonts w:eastAsia="仿宋"/>
          <w:sz w:val="28"/>
          <w:szCs w:val="28"/>
        </w:rPr>
        <w:t>日</w:t>
      </w:r>
    </w:p>
    <w:p>
      <w:pPr>
        <w:spacing w:line="480" w:lineRule="auto"/>
        <w:rPr>
          <w:rFonts w:eastAsia="仿宋"/>
        </w:rPr>
      </w:pPr>
    </w:p>
    <w:p>
      <w:pPr>
        <w:snapToGrid w:val="0"/>
        <w:spacing w:line="360" w:lineRule="auto"/>
        <w:rPr>
          <w:rFonts w:eastAsia="仿宋"/>
          <w:b/>
          <w:bCs/>
          <w:sz w:val="28"/>
          <w:szCs w:val="28"/>
        </w:rPr>
      </w:pPr>
      <w:r>
        <w:rPr>
          <w:rFonts w:eastAsia="仿宋"/>
          <w:b/>
          <w:bCs/>
          <w:sz w:val="28"/>
          <w:szCs w:val="28"/>
        </w:rPr>
        <w:t>附被授权人代理人身份证复印件</w:t>
      </w:r>
    </w:p>
    <w:p>
      <w:pPr>
        <w:pStyle w:val="3"/>
        <w:rPr>
          <w:rFonts w:ascii="Times New Roman" w:eastAsia="仿宋"/>
          <w:bCs/>
          <w:sz w:val="28"/>
          <w:szCs w:val="28"/>
        </w:rPr>
      </w:pPr>
    </w:p>
    <w:p>
      <w:pPr>
        <w:pStyle w:val="3"/>
        <w:rPr>
          <w:rFonts w:ascii="Times New Roman" w:eastAsia="仿宋"/>
          <w:bCs/>
          <w:sz w:val="28"/>
          <w:szCs w:val="28"/>
        </w:rPr>
      </w:pPr>
    </w:p>
    <w:p>
      <w:pPr>
        <w:rPr>
          <w:rFonts w:eastAsia="仿宋"/>
          <w:b/>
          <w:bCs/>
          <w:sz w:val="28"/>
          <w:szCs w:val="28"/>
        </w:rPr>
      </w:pPr>
    </w:p>
    <w:p>
      <w:pPr>
        <w:ind w:firstLine="420"/>
        <w:rPr>
          <w:szCs w:val="21"/>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script"/>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Times New Roman (正文 CS 字体)">
    <w:altName w:val="宋体"/>
    <w:panose1 w:val="00000000000000000000"/>
    <w:charset w:val="00"/>
    <w:family w:val="roman"/>
    <w:pitch w:val="default"/>
    <w:sig w:usb0="00000000" w:usb1="00000000" w:usb2="00000009" w:usb3="00000000" w:csb0="000001FF"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heme="minorEastAsia" w:hAnsiTheme="minorEastAsia"/>
        <w:caps/>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eastAsiaTheme="minorEastAsia"/>
                            </w:rPr>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4"/>
                      <w:rPr>
                        <w:rFonts w:eastAsiaTheme="minorEastAsia"/>
                      </w:rPr>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34</w:t>
    </w:r>
    <w:r>
      <w:rPr>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eastAsia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ascii="等线" w:hAnsi="等线" w:eastAsia="等线"/>
        <w:sz w:val="18"/>
        <w:szCs w:val="18"/>
      </w:rPr>
    </w:pPr>
    <w:r>
      <w:rPr>
        <w:rFonts w:hint="eastAsia" w:ascii="等线" w:hAnsi="等线" w:eastAsia="等线"/>
        <w:sz w:val="18"/>
        <w:szCs w:val="18"/>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D86C0C"/>
    <w:multiLevelType w:val="singleLevel"/>
    <w:tmpl w:val="06D86C0C"/>
    <w:lvl w:ilvl="0" w:tentative="0">
      <w:start w:val="5"/>
      <w:numFmt w:val="chineseCounting"/>
      <w:suff w:val="space"/>
      <w:lvlText w:val="第%1条"/>
      <w:lvlJc w:val="left"/>
      <w:rPr>
        <w:rFonts w:hint="eastAsia"/>
      </w:rPr>
    </w:lvl>
  </w:abstractNum>
  <w:abstractNum w:abstractNumId="1">
    <w:nsid w:val="367AB58A"/>
    <w:multiLevelType w:val="singleLevel"/>
    <w:tmpl w:val="367AB58A"/>
    <w:lvl w:ilvl="0" w:tentative="0">
      <w:start w:val="8"/>
      <w:numFmt w:val="chineseCounting"/>
      <w:suff w:val="nothing"/>
      <w:lvlText w:val="%1、"/>
      <w:lvlJc w:val="left"/>
      <w:rPr>
        <w:rFonts w:hint="eastAsia"/>
      </w:rPr>
    </w:lvl>
  </w:abstractNum>
  <w:abstractNum w:abstractNumId="2">
    <w:nsid w:val="6983C8B6"/>
    <w:multiLevelType w:val="singleLevel"/>
    <w:tmpl w:val="6983C8B6"/>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ZGQ5ODg4Y2MzZTE2Y2RkYTFmMDhjZDQ4ZWE2ZjEifQ=="/>
  </w:docVars>
  <w:rsids>
    <w:rsidRoot w:val="15A57875"/>
    <w:rsid w:val="15A57875"/>
    <w:rsid w:val="1A1B4EBB"/>
    <w:rsid w:val="2BA971BD"/>
    <w:rsid w:val="7CEE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3">
    <w:name w:val="Body Text"/>
    <w:basedOn w:val="1"/>
    <w:next w:val="1"/>
    <w:qFormat/>
    <w:uiPriority w:val="0"/>
    <w:pPr>
      <w:jc w:val="center"/>
    </w:pPr>
    <w:rPr>
      <w:rFonts w:ascii="幼圆" w:eastAsia="幼圆"/>
      <w:b/>
      <w:sz w:val="44"/>
    </w:r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customStyle="1" w:styleId="8">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9">
    <w:name w:val="zjb標題1"/>
    <w:basedOn w:val="1"/>
    <w:qFormat/>
    <w:uiPriority w:val="0"/>
    <w:pPr>
      <w:ind w:firstLine="1441" w:firstLineChars="200"/>
    </w:pPr>
    <w:rPr>
      <w:rFonts w:eastAsia="华文中宋"/>
      <w:b/>
      <w:color w:val="000000"/>
      <w:sz w:val="72"/>
      <w:szCs w:val="72"/>
    </w:rPr>
  </w:style>
  <w:style w:type="character" w:customStyle="1" w:styleId="10">
    <w:name w:val="Body text (2)_"/>
    <w:link w:val="11"/>
    <w:qFormat/>
    <w:uiPriority w:val="99"/>
    <w:rPr>
      <w:rFonts w:ascii="MingLiU" w:hAnsi="Calibri" w:eastAsia="MingLiU" w:cs="MingLiU"/>
      <w:sz w:val="30"/>
      <w:szCs w:val="30"/>
    </w:rPr>
  </w:style>
  <w:style w:type="paragraph" w:customStyle="1" w:styleId="11">
    <w:name w:val="Body text (2)1"/>
    <w:basedOn w:val="1"/>
    <w:link w:val="10"/>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11906</Words>
  <Characters>12981</Characters>
  <Lines>0</Lines>
  <Paragraphs>0</Paragraphs>
  <TotalTime>8</TotalTime>
  <ScaleCrop>false</ScaleCrop>
  <LinksUpToDate>false</LinksUpToDate>
  <CharactersWithSpaces>13434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2022-12-08T07:01:00Z</dcterms:created>
  <dc:creator>田不甜~</dc:creator>
  <cp:lastModifiedBy>田不甜~</cp:lastModifiedBy>
  <dcterms:modified xsi:type="dcterms:W3CDTF">2022-12-08T08:59:42Z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A8CA1258881645A29BF7502BDA17E1E6</vt:lpwstr>
  </property>
</Properties>
</file>