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宋体" w:hAnsi="宋体"/>
          <w:b/>
          <w:sz w:val="36"/>
          <w:szCs w:val="36"/>
        </w:rPr>
      </w:pPr>
    </w:p>
    <w:p>
      <w:pPr>
        <w:spacing w:line="720" w:lineRule="exact"/>
        <w:jc w:val="center"/>
        <w:rPr>
          <w:rFonts w:hint="eastAsia" w:ascii="微软雅黑" w:hAnsi="微软雅黑" w:eastAsia="微软雅黑" w:cs="微软雅黑"/>
          <w:bCs/>
          <w:sz w:val="52"/>
          <w:szCs w:val="52"/>
        </w:rPr>
      </w:pPr>
      <w:r>
        <w:rPr>
          <w:rFonts w:hint="eastAsia" w:ascii="微软雅黑" w:hAnsi="微软雅黑" w:eastAsia="微软雅黑" w:cs="微软雅黑"/>
          <w:bCs/>
          <w:sz w:val="52"/>
          <w:szCs w:val="52"/>
        </w:rPr>
        <w:t>重庆仙女山机场</w:t>
      </w:r>
      <w:r>
        <w:rPr>
          <w:rFonts w:hint="eastAsia" w:ascii="微软雅黑" w:hAnsi="微软雅黑" w:eastAsia="微软雅黑" w:cs="微软雅黑"/>
          <w:bCs/>
          <w:sz w:val="52"/>
          <w:szCs w:val="52"/>
          <w:lang w:eastAsia="zh-CN"/>
        </w:rPr>
        <w:t>界桩</w:t>
      </w:r>
      <w:r>
        <w:rPr>
          <w:rFonts w:hint="eastAsia" w:ascii="微软雅黑" w:hAnsi="微软雅黑" w:eastAsia="微软雅黑" w:cs="微软雅黑"/>
          <w:bCs/>
          <w:sz w:val="52"/>
          <w:szCs w:val="52"/>
        </w:rPr>
        <w:t>安装项目</w:t>
      </w:r>
    </w:p>
    <w:p>
      <w:pPr>
        <w:spacing w:line="720" w:lineRule="exact"/>
        <w:jc w:val="center"/>
        <w:rPr>
          <w:rFonts w:hint="eastAsia" w:ascii="宋体" w:hAnsi="宋体"/>
          <w:bCs/>
          <w:sz w:val="44"/>
        </w:rPr>
      </w:pPr>
    </w:p>
    <w:p>
      <w:pPr>
        <w:spacing w:line="594" w:lineRule="exact"/>
        <w:jc w:val="center"/>
        <w:rPr>
          <w:rFonts w:hint="eastAsia" w:ascii="宋体" w:hAnsi="宋体"/>
          <w:b/>
          <w:sz w:val="44"/>
        </w:rPr>
      </w:pPr>
    </w:p>
    <w:p>
      <w:pPr>
        <w:spacing w:line="594" w:lineRule="exact"/>
        <w:jc w:val="center"/>
        <w:rPr>
          <w:rFonts w:hint="eastAsia" w:ascii="宋体" w:hAnsi="宋体"/>
          <w:b/>
          <w:sz w:val="44"/>
        </w:rPr>
      </w:pPr>
    </w:p>
    <w:p>
      <w:pPr>
        <w:spacing w:line="594" w:lineRule="exact"/>
        <w:jc w:val="center"/>
        <w:rPr>
          <w:rFonts w:hint="eastAsia" w:ascii="宋体" w:hAnsi="宋体"/>
          <w:b/>
          <w:sz w:val="44"/>
        </w:rPr>
      </w:pPr>
    </w:p>
    <w:p>
      <w:pPr>
        <w:spacing w:line="594" w:lineRule="exact"/>
        <w:jc w:val="center"/>
        <w:rPr>
          <w:rFonts w:hint="eastAsia" w:ascii="宋体" w:hAnsi="宋体"/>
          <w:b/>
          <w:sz w:val="52"/>
          <w:szCs w:val="52"/>
        </w:rPr>
      </w:pPr>
    </w:p>
    <w:p>
      <w:pPr>
        <w:autoSpaceDE w:val="0"/>
        <w:autoSpaceDN w:val="0"/>
        <w:adjustRightInd w:val="0"/>
        <w:spacing w:line="594" w:lineRule="exact"/>
        <w:ind w:left="6327" w:hanging="6006"/>
        <w:jc w:val="center"/>
        <w:rPr>
          <w:rFonts w:hint="eastAsia" w:ascii="微软雅黑" w:hAnsi="微软雅黑" w:eastAsia="微软雅黑" w:cs="微软雅黑"/>
          <w:bCs/>
          <w:sz w:val="52"/>
          <w:szCs w:val="52"/>
          <w:lang w:val="zh-CN"/>
        </w:rPr>
      </w:pPr>
      <w:r>
        <w:rPr>
          <w:rFonts w:hint="eastAsia" w:ascii="微软雅黑" w:hAnsi="微软雅黑" w:eastAsia="微软雅黑" w:cs="微软雅黑"/>
          <w:bCs/>
          <w:sz w:val="52"/>
          <w:szCs w:val="52"/>
          <w:lang w:val="zh-CN"/>
        </w:rPr>
        <w:t>比</w:t>
      </w:r>
      <w:r>
        <w:rPr>
          <w:rFonts w:hint="eastAsia" w:ascii="微软雅黑" w:hAnsi="微软雅黑" w:eastAsia="微软雅黑" w:cs="微软雅黑"/>
          <w:bCs/>
          <w:sz w:val="52"/>
          <w:szCs w:val="52"/>
        </w:rPr>
        <w:t xml:space="preserve"> </w:t>
      </w:r>
      <w:r>
        <w:rPr>
          <w:rFonts w:hint="eastAsia" w:ascii="微软雅黑" w:hAnsi="微软雅黑" w:eastAsia="微软雅黑" w:cs="微软雅黑"/>
          <w:bCs/>
          <w:sz w:val="52"/>
          <w:szCs w:val="52"/>
          <w:lang w:val="zh-CN"/>
        </w:rPr>
        <w:t>选</w:t>
      </w:r>
      <w:r>
        <w:rPr>
          <w:rFonts w:hint="eastAsia" w:ascii="微软雅黑" w:hAnsi="微软雅黑" w:eastAsia="微软雅黑" w:cs="微软雅黑"/>
          <w:bCs/>
          <w:sz w:val="52"/>
          <w:szCs w:val="52"/>
        </w:rPr>
        <w:t xml:space="preserve"> </w:t>
      </w:r>
      <w:r>
        <w:rPr>
          <w:rFonts w:hint="eastAsia" w:ascii="微软雅黑" w:hAnsi="微软雅黑" w:eastAsia="微软雅黑" w:cs="微软雅黑"/>
          <w:bCs/>
          <w:sz w:val="52"/>
          <w:szCs w:val="52"/>
          <w:lang w:val="zh-CN"/>
        </w:rPr>
        <w:t>文 件</w:t>
      </w:r>
    </w:p>
    <w:p>
      <w:pPr>
        <w:spacing w:line="594" w:lineRule="exact"/>
        <w:ind w:left="540" w:leftChars="257"/>
        <w:rPr>
          <w:rFonts w:hint="eastAsia" w:ascii="宋体" w:hAnsi="宋体"/>
          <w:b/>
          <w:sz w:val="32"/>
        </w:rPr>
      </w:pPr>
    </w:p>
    <w:p>
      <w:pPr>
        <w:spacing w:line="594" w:lineRule="exact"/>
        <w:ind w:left="540" w:leftChars="257"/>
        <w:rPr>
          <w:rFonts w:hint="eastAsia" w:ascii="宋体" w:hAnsi="宋体"/>
          <w:b/>
          <w:sz w:val="32"/>
        </w:rPr>
      </w:pPr>
    </w:p>
    <w:p>
      <w:pPr>
        <w:spacing w:line="594" w:lineRule="exact"/>
        <w:ind w:left="540" w:leftChars="257"/>
        <w:rPr>
          <w:rFonts w:hint="eastAsia" w:ascii="宋体" w:hAnsi="宋体"/>
          <w:b/>
          <w:sz w:val="32"/>
        </w:rPr>
      </w:pPr>
    </w:p>
    <w:p>
      <w:pPr>
        <w:spacing w:line="594" w:lineRule="exact"/>
        <w:ind w:left="540" w:leftChars="257"/>
        <w:rPr>
          <w:rFonts w:hint="eastAsia" w:ascii="宋体" w:hAnsi="宋体"/>
          <w:b/>
          <w:sz w:val="32"/>
        </w:rPr>
      </w:pPr>
    </w:p>
    <w:p>
      <w:pPr>
        <w:pStyle w:val="6"/>
        <w:spacing w:line="594" w:lineRule="exact"/>
        <w:rPr>
          <w:rFonts w:hint="eastAsia"/>
        </w:rPr>
      </w:pPr>
    </w:p>
    <w:p>
      <w:pPr>
        <w:spacing w:line="594" w:lineRule="exact"/>
        <w:ind w:left="540" w:leftChars="257"/>
        <w:rPr>
          <w:rFonts w:hint="eastAsia" w:ascii="宋体" w:hAnsi="宋体"/>
          <w:b/>
          <w:sz w:val="32"/>
        </w:rPr>
      </w:pPr>
    </w:p>
    <w:p>
      <w:pPr>
        <w:spacing w:line="594" w:lineRule="exact"/>
        <w:ind w:left="540" w:leftChars="257" w:firstLine="2169" w:firstLineChars="678"/>
        <w:rPr>
          <w:rFonts w:hint="eastAsia" w:ascii="微软雅黑" w:hAnsi="微软雅黑" w:eastAsia="微软雅黑" w:cs="微软雅黑"/>
          <w:bCs/>
          <w:sz w:val="32"/>
          <w:lang w:eastAsia="zh-CN"/>
        </w:rPr>
      </w:pPr>
      <w:r>
        <w:rPr>
          <w:rFonts w:hint="eastAsia" w:ascii="微软雅黑" w:hAnsi="微软雅黑" w:eastAsia="微软雅黑" w:cs="微软雅黑"/>
          <w:bCs/>
          <w:sz w:val="32"/>
          <w:lang w:eastAsia="zh-CN"/>
        </w:rPr>
        <w:t>比选人：重庆仙女山机场有限公司</w:t>
      </w:r>
    </w:p>
    <w:p>
      <w:pPr>
        <w:spacing w:line="594" w:lineRule="exact"/>
        <w:ind w:left="178" w:leftChars="85" w:firstLine="1258" w:firstLineChars="393"/>
        <w:rPr>
          <w:rFonts w:hint="eastAsia" w:ascii="微软雅黑" w:hAnsi="微软雅黑" w:eastAsia="微软雅黑" w:cs="微软雅黑"/>
          <w:b/>
          <w:sz w:val="32"/>
        </w:rPr>
      </w:pPr>
    </w:p>
    <w:p>
      <w:pPr>
        <w:pStyle w:val="13"/>
        <w:spacing w:line="594" w:lineRule="exact"/>
        <w:jc w:val="center"/>
        <w:rPr>
          <w:rFonts w:hint="eastAsia" w:ascii="微软雅黑" w:hAnsi="微软雅黑" w:eastAsia="微软雅黑" w:cs="微软雅黑"/>
          <w:bCs/>
          <w:smallCaps w:val="0"/>
          <w:sz w:val="32"/>
        </w:rPr>
        <w:sectPr>
          <w:headerReference r:id="rId4" w:type="first"/>
          <w:footerReference r:id="rId7" w:type="first"/>
          <w:headerReference r:id="rId3" w:type="default"/>
          <w:footerReference r:id="rId5" w:type="default"/>
          <w:footerReference r:id="rId6" w:type="even"/>
          <w:pgSz w:w="11906" w:h="16838"/>
          <w:pgMar w:top="1418" w:right="1247" w:bottom="1247" w:left="1474" w:header="851" w:footer="992" w:gutter="0"/>
          <w:pgNumType w:fmt="decimal" w:start="0"/>
          <w:cols w:space="720" w:num="1"/>
          <w:titlePg/>
          <w:docGrid w:type="lines" w:linePitch="312" w:charSpace="0"/>
        </w:sectPr>
      </w:pPr>
      <w:r>
        <w:rPr>
          <w:rFonts w:hint="eastAsia" w:ascii="微软雅黑" w:hAnsi="微软雅黑" w:eastAsia="微软雅黑" w:cs="微软雅黑"/>
          <w:bCs/>
          <w:smallCaps w:val="0"/>
          <w:sz w:val="32"/>
        </w:rPr>
        <w:t>202</w:t>
      </w:r>
      <w:r>
        <w:rPr>
          <w:rFonts w:ascii="微软雅黑" w:hAnsi="微软雅黑" w:eastAsia="微软雅黑" w:cs="微软雅黑"/>
          <w:bCs/>
          <w:smallCaps w:val="0"/>
          <w:sz w:val="32"/>
        </w:rPr>
        <w:t>2</w:t>
      </w:r>
      <w:r>
        <w:rPr>
          <w:rFonts w:hint="eastAsia" w:ascii="微软雅黑" w:hAnsi="微软雅黑" w:eastAsia="微软雅黑" w:cs="微软雅黑"/>
          <w:bCs/>
          <w:smallCaps w:val="0"/>
          <w:sz w:val="32"/>
        </w:rPr>
        <w:t>年</w:t>
      </w:r>
      <w:r>
        <w:rPr>
          <w:rFonts w:hint="eastAsia" w:ascii="微软雅黑" w:hAnsi="微软雅黑" w:eastAsia="微软雅黑" w:cs="微软雅黑"/>
          <w:bCs/>
          <w:smallCaps w:val="0"/>
          <w:sz w:val="32"/>
          <w:lang w:val="en-US" w:eastAsia="zh-CN"/>
        </w:rPr>
        <w:t>11</w:t>
      </w:r>
      <w:r>
        <w:rPr>
          <w:rFonts w:hint="eastAsia" w:ascii="微软雅黑" w:hAnsi="微软雅黑" w:eastAsia="微软雅黑" w:cs="微软雅黑"/>
          <w:bCs/>
          <w:smallCaps w:val="0"/>
          <w:sz w:val="32"/>
        </w:rPr>
        <w:t>月</w:t>
      </w:r>
    </w:p>
    <w:p>
      <w:pPr>
        <w:spacing w:line="594" w:lineRule="exact"/>
        <w:jc w:val="center"/>
        <w:rPr>
          <w:rFonts w:hint="eastAsia" w:ascii="宋体" w:hAnsi="宋体"/>
          <w:b/>
          <w:sz w:val="32"/>
        </w:rPr>
      </w:pPr>
      <w:r>
        <w:rPr>
          <w:rFonts w:hint="eastAsia" w:ascii="宋体" w:hAnsi="宋体"/>
          <w:b/>
          <w:sz w:val="32"/>
        </w:rPr>
        <w:t>目    录</w:t>
      </w:r>
    </w:p>
    <w:p>
      <w:pPr>
        <w:pStyle w:val="6"/>
        <w:spacing w:line="594" w:lineRule="exact"/>
        <w:rPr>
          <w:rFonts w:hint="eastAsia"/>
        </w:rPr>
      </w:pPr>
    </w:p>
    <w:p>
      <w:pPr>
        <w:pStyle w:val="12"/>
        <w:tabs>
          <w:tab w:val="right" w:leader="dot" w:pos="9185"/>
        </w:tabs>
        <w:spacing w:line="594" w:lineRule="exact"/>
      </w:pPr>
      <w:bookmarkStart w:id="0" w:name="_Hlt163838803"/>
      <w:bookmarkEnd w:id="0"/>
      <w:bookmarkStart w:id="1" w:name="_Hlt163838964"/>
      <w:bookmarkEnd w:id="1"/>
      <w:r>
        <w:rPr>
          <w:rFonts w:ascii="宋体" w:hAnsi="宋体"/>
          <w:b w:val="0"/>
          <w:bCs w:val="0"/>
          <w:caps w:val="0"/>
          <w:kern w:val="0"/>
          <w:sz w:val="24"/>
          <w:szCs w:val="24"/>
          <w:lang w:val="zh-CN"/>
        </w:rPr>
        <w:fldChar w:fldCharType="begin"/>
      </w:r>
      <w:r>
        <w:rPr>
          <w:rFonts w:ascii="宋体" w:hAnsi="宋体"/>
          <w:b w:val="0"/>
          <w:bCs w:val="0"/>
          <w:caps w:val="0"/>
          <w:kern w:val="0"/>
          <w:sz w:val="24"/>
          <w:szCs w:val="24"/>
          <w:lang w:val="zh-CN"/>
        </w:rPr>
        <w:instrText xml:space="preserve"> </w:instrText>
      </w:r>
      <w:r>
        <w:rPr>
          <w:rFonts w:hint="eastAsia" w:ascii="宋体" w:hAnsi="宋体"/>
          <w:b w:val="0"/>
          <w:bCs w:val="0"/>
          <w:caps w:val="0"/>
          <w:kern w:val="0"/>
          <w:sz w:val="24"/>
          <w:szCs w:val="24"/>
          <w:lang w:val="zh-CN"/>
        </w:rPr>
        <w:instrText xml:space="preserve">TOC \o "1-2" \h \z \u</w:instrText>
      </w:r>
      <w:r>
        <w:rPr>
          <w:rFonts w:ascii="宋体" w:hAnsi="宋体"/>
          <w:b w:val="0"/>
          <w:bCs w:val="0"/>
          <w:caps w:val="0"/>
          <w:kern w:val="0"/>
          <w:sz w:val="24"/>
          <w:szCs w:val="24"/>
          <w:lang w:val="zh-CN"/>
        </w:rPr>
        <w:instrText xml:space="preserve"> </w:instrText>
      </w:r>
      <w:r>
        <w:rPr>
          <w:rFonts w:ascii="宋体" w:hAnsi="宋体"/>
          <w:b w:val="0"/>
          <w:bCs w:val="0"/>
          <w:caps w:val="0"/>
          <w:kern w:val="0"/>
          <w:sz w:val="24"/>
          <w:szCs w:val="24"/>
          <w:lang w:val="zh-CN"/>
        </w:rPr>
        <w:fldChar w:fldCharType="separate"/>
      </w:r>
      <w:r>
        <w:rPr>
          <w:rFonts w:ascii="宋体" w:hAnsi="宋体"/>
          <w:caps w:val="0"/>
          <w:kern w:val="0"/>
          <w:szCs w:val="24"/>
          <w:lang w:val="zh-CN"/>
        </w:rPr>
        <w:fldChar w:fldCharType="begin"/>
      </w:r>
      <w:r>
        <w:rPr>
          <w:rFonts w:ascii="宋体" w:hAnsi="宋体"/>
          <w:caps w:val="0"/>
          <w:kern w:val="0"/>
          <w:szCs w:val="24"/>
          <w:lang w:val="zh-CN"/>
        </w:rPr>
        <w:instrText xml:space="preserve"> HYPERLINK \l _Toc13110 </w:instrText>
      </w:r>
      <w:r>
        <w:rPr>
          <w:rFonts w:ascii="宋体" w:hAnsi="宋体"/>
          <w:caps w:val="0"/>
          <w:kern w:val="0"/>
          <w:szCs w:val="24"/>
          <w:lang w:val="zh-CN"/>
        </w:rPr>
        <w:fldChar w:fldCharType="separate"/>
      </w:r>
      <w:r>
        <w:rPr>
          <w:rFonts w:hint="eastAsia" w:hAnsi="宋体"/>
          <w:szCs w:val="32"/>
        </w:rPr>
        <w:t xml:space="preserve">第一章 </w:t>
      </w:r>
      <w:r>
        <w:rPr>
          <w:rFonts w:hint="eastAsia" w:hAnsi="宋体"/>
          <w:szCs w:val="32"/>
          <w:lang w:val="en-US" w:eastAsia="zh-CN"/>
        </w:rPr>
        <w:t xml:space="preserve"> </w:t>
      </w:r>
      <w:r>
        <w:rPr>
          <w:rFonts w:hint="eastAsia" w:hAnsi="宋体"/>
          <w:szCs w:val="32"/>
        </w:rPr>
        <w:t>比选公告</w:t>
      </w:r>
      <w:r>
        <w:tab/>
      </w:r>
      <w:r>
        <w:fldChar w:fldCharType="begin"/>
      </w:r>
      <w:r>
        <w:instrText xml:space="preserve"> PAGEREF _Toc13110 \h </w:instrText>
      </w:r>
      <w:r>
        <w:fldChar w:fldCharType="separate"/>
      </w:r>
      <w:r>
        <w:t>2</w:t>
      </w:r>
      <w:r>
        <w:fldChar w:fldCharType="end"/>
      </w:r>
      <w:r>
        <w:rPr>
          <w:rFonts w:ascii="宋体" w:hAnsi="宋体"/>
          <w:caps w:val="0"/>
          <w:kern w:val="0"/>
          <w:szCs w:val="24"/>
          <w:lang w:val="zh-CN"/>
        </w:rPr>
        <w:fldChar w:fldCharType="end"/>
      </w:r>
    </w:p>
    <w:p>
      <w:pPr>
        <w:pStyle w:val="12"/>
        <w:tabs>
          <w:tab w:val="right" w:leader="dot" w:pos="9185"/>
        </w:tabs>
        <w:spacing w:line="594" w:lineRule="exact"/>
      </w:pPr>
      <w:r>
        <w:rPr>
          <w:rFonts w:ascii="宋体" w:hAnsi="宋体"/>
          <w:caps w:val="0"/>
          <w:kern w:val="0"/>
          <w:szCs w:val="24"/>
          <w:lang w:val="zh-CN"/>
        </w:rPr>
        <w:fldChar w:fldCharType="begin"/>
      </w:r>
      <w:r>
        <w:rPr>
          <w:rFonts w:ascii="宋体" w:hAnsi="宋体"/>
          <w:caps w:val="0"/>
          <w:kern w:val="0"/>
          <w:szCs w:val="24"/>
          <w:lang w:val="zh-CN"/>
        </w:rPr>
        <w:instrText xml:space="preserve"> HYPERLINK \l _Toc24756 </w:instrText>
      </w:r>
      <w:r>
        <w:rPr>
          <w:rFonts w:ascii="宋体" w:hAnsi="宋体"/>
          <w:caps w:val="0"/>
          <w:kern w:val="0"/>
          <w:szCs w:val="24"/>
          <w:lang w:val="zh-CN"/>
        </w:rPr>
        <w:fldChar w:fldCharType="separate"/>
      </w:r>
      <w:r>
        <w:rPr>
          <w:rFonts w:hint="eastAsia" w:hAnsi="宋体"/>
        </w:rPr>
        <w:t>第二章  投标人须知</w:t>
      </w:r>
      <w:r>
        <w:tab/>
      </w:r>
      <w:r>
        <w:fldChar w:fldCharType="begin"/>
      </w:r>
      <w:r>
        <w:instrText xml:space="preserve"> PAGEREF _Toc24756 \h </w:instrText>
      </w:r>
      <w:r>
        <w:fldChar w:fldCharType="separate"/>
      </w:r>
      <w:r>
        <w:t>3</w:t>
      </w:r>
      <w:r>
        <w:fldChar w:fldCharType="end"/>
      </w:r>
      <w:r>
        <w:rPr>
          <w:rFonts w:ascii="宋体" w:hAnsi="宋体"/>
          <w:caps w:val="0"/>
          <w:kern w:val="0"/>
          <w:szCs w:val="24"/>
          <w:lang w:val="zh-CN"/>
        </w:rPr>
        <w:fldChar w:fldCharType="end"/>
      </w:r>
    </w:p>
    <w:p>
      <w:pPr>
        <w:pStyle w:val="12"/>
        <w:tabs>
          <w:tab w:val="right" w:leader="dot" w:pos="9185"/>
        </w:tabs>
        <w:spacing w:line="594" w:lineRule="exact"/>
      </w:pPr>
      <w:r>
        <w:rPr>
          <w:rFonts w:ascii="宋体" w:hAnsi="宋体"/>
          <w:caps w:val="0"/>
          <w:kern w:val="0"/>
          <w:szCs w:val="24"/>
          <w:lang w:val="zh-CN"/>
        </w:rPr>
        <w:fldChar w:fldCharType="begin"/>
      </w:r>
      <w:r>
        <w:rPr>
          <w:rFonts w:ascii="宋体" w:hAnsi="宋体"/>
          <w:caps w:val="0"/>
          <w:kern w:val="0"/>
          <w:szCs w:val="24"/>
          <w:lang w:val="zh-CN"/>
        </w:rPr>
        <w:instrText xml:space="preserve"> HYPERLINK \l _Toc11442 </w:instrText>
      </w:r>
      <w:r>
        <w:rPr>
          <w:rFonts w:ascii="宋体" w:hAnsi="宋体"/>
          <w:caps w:val="0"/>
          <w:kern w:val="0"/>
          <w:szCs w:val="24"/>
          <w:lang w:val="zh-CN"/>
        </w:rPr>
        <w:fldChar w:fldCharType="separate"/>
      </w:r>
      <w:r>
        <w:rPr>
          <w:rFonts w:hint="eastAsia"/>
          <w:szCs w:val="36"/>
        </w:rPr>
        <w:t>第三章  评标办法</w:t>
      </w:r>
      <w:r>
        <w:tab/>
      </w:r>
      <w:r>
        <w:fldChar w:fldCharType="begin"/>
      </w:r>
      <w:r>
        <w:instrText xml:space="preserve"> PAGEREF _Toc11442 \h </w:instrText>
      </w:r>
      <w:r>
        <w:fldChar w:fldCharType="separate"/>
      </w:r>
      <w:r>
        <w:t>6</w:t>
      </w:r>
      <w:r>
        <w:fldChar w:fldCharType="end"/>
      </w:r>
      <w:r>
        <w:rPr>
          <w:rFonts w:ascii="宋体" w:hAnsi="宋体"/>
          <w:caps w:val="0"/>
          <w:kern w:val="0"/>
          <w:szCs w:val="24"/>
          <w:lang w:val="zh-CN"/>
        </w:rPr>
        <w:fldChar w:fldCharType="end"/>
      </w:r>
    </w:p>
    <w:p>
      <w:pPr>
        <w:pStyle w:val="12"/>
        <w:tabs>
          <w:tab w:val="right" w:leader="dot" w:pos="9185"/>
        </w:tabs>
        <w:spacing w:line="594" w:lineRule="exact"/>
        <w:rPr>
          <w:rFonts w:hint="eastAsia" w:eastAsia="宋体"/>
          <w:lang w:val="en-US" w:eastAsia="zh-CN"/>
        </w:rPr>
      </w:pPr>
      <w:r>
        <w:rPr>
          <w:rFonts w:ascii="宋体" w:hAnsi="宋体"/>
          <w:caps w:val="0"/>
          <w:kern w:val="0"/>
          <w:szCs w:val="24"/>
          <w:lang w:val="zh-CN"/>
        </w:rPr>
        <w:fldChar w:fldCharType="begin"/>
      </w:r>
      <w:r>
        <w:rPr>
          <w:rFonts w:ascii="宋体" w:hAnsi="宋体"/>
          <w:caps w:val="0"/>
          <w:kern w:val="0"/>
          <w:szCs w:val="24"/>
          <w:lang w:val="zh-CN"/>
        </w:rPr>
        <w:instrText xml:space="preserve"> HYPERLINK \l _Toc12936 </w:instrText>
      </w:r>
      <w:r>
        <w:rPr>
          <w:rFonts w:ascii="宋体" w:hAnsi="宋体"/>
          <w:caps w:val="0"/>
          <w:kern w:val="0"/>
          <w:szCs w:val="24"/>
          <w:lang w:val="zh-CN"/>
        </w:rPr>
        <w:fldChar w:fldCharType="separate"/>
      </w:r>
      <w:r>
        <w:rPr>
          <w:rFonts w:hint="eastAsia" w:hAnsi="宋体"/>
          <w:kern w:val="0"/>
          <w:lang w:val="zh-CN"/>
        </w:rPr>
        <w:t>第四章  合同条款</w:t>
      </w:r>
      <w:r>
        <w:tab/>
      </w:r>
      <w:r>
        <w:rPr>
          <w:rFonts w:ascii="宋体" w:hAnsi="宋体"/>
          <w:caps w:val="0"/>
          <w:kern w:val="0"/>
          <w:szCs w:val="24"/>
          <w:lang w:val="zh-CN"/>
        </w:rPr>
        <w:fldChar w:fldCharType="end"/>
      </w:r>
      <w:r>
        <w:rPr>
          <w:rFonts w:hint="eastAsia" w:ascii="宋体" w:hAnsi="宋体"/>
          <w:caps w:val="0"/>
          <w:kern w:val="0"/>
          <w:szCs w:val="24"/>
          <w:lang w:val="en-US" w:eastAsia="zh-CN"/>
        </w:rPr>
        <w:t>7</w:t>
      </w:r>
    </w:p>
    <w:p>
      <w:pPr>
        <w:pStyle w:val="12"/>
        <w:tabs>
          <w:tab w:val="right" w:leader="dot" w:pos="9185"/>
        </w:tabs>
        <w:spacing w:line="594" w:lineRule="exact"/>
        <w:rPr>
          <w:rFonts w:hint="eastAsia" w:eastAsia="宋体"/>
          <w:lang w:val="en-US" w:eastAsia="zh-CN"/>
        </w:rPr>
      </w:pPr>
      <w:r>
        <w:rPr>
          <w:rFonts w:ascii="宋体" w:hAnsi="宋体"/>
          <w:caps w:val="0"/>
          <w:kern w:val="0"/>
          <w:szCs w:val="24"/>
          <w:lang w:val="zh-CN"/>
        </w:rPr>
        <w:fldChar w:fldCharType="begin"/>
      </w:r>
      <w:r>
        <w:rPr>
          <w:rFonts w:ascii="宋体" w:hAnsi="宋体"/>
          <w:caps w:val="0"/>
          <w:kern w:val="0"/>
          <w:szCs w:val="24"/>
          <w:lang w:val="zh-CN"/>
        </w:rPr>
        <w:instrText xml:space="preserve"> HYPERLINK \l _Toc2315 </w:instrText>
      </w:r>
      <w:r>
        <w:rPr>
          <w:rFonts w:ascii="宋体" w:hAnsi="宋体"/>
          <w:caps w:val="0"/>
          <w:kern w:val="0"/>
          <w:szCs w:val="24"/>
          <w:lang w:val="zh-CN"/>
        </w:rPr>
        <w:fldChar w:fldCharType="separate"/>
      </w:r>
      <w:r>
        <w:rPr>
          <w:rFonts w:hint="eastAsia" w:hAnsi="宋体"/>
        </w:rPr>
        <w:t xml:space="preserve">第五章 </w:t>
      </w:r>
      <w:r>
        <w:rPr>
          <w:rFonts w:hint="eastAsia" w:hAnsi="宋体"/>
          <w:lang w:val="en-US" w:eastAsia="zh-CN"/>
        </w:rPr>
        <w:t xml:space="preserve"> 建设内容明细表</w:t>
      </w:r>
      <w:r>
        <w:tab/>
      </w:r>
      <w:r>
        <w:rPr>
          <w:rFonts w:hint="eastAsia"/>
          <w:lang w:val="en-US" w:eastAsia="zh-CN"/>
        </w:rPr>
        <w:t>1</w:t>
      </w:r>
      <w:r>
        <w:rPr>
          <w:rFonts w:ascii="宋体" w:hAnsi="宋体"/>
          <w:caps w:val="0"/>
          <w:kern w:val="0"/>
          <w:szCs w:val="24"/>
          <w:lang w:val="zh-CN"/>
        </w:rPr>
        <w:fldChar w:fldCharType="end"/>
      </w:r>
      <w:r>
        <w:rPr>
          <w:rFonts w:hint="eastAsia" w:ascii="宋体" w:hAnsi="宋体"/>
          <w:caps w:val="0"/>
          <w:kern w:val="0"/>
          <w:szCs w:val="24"/>
          <w:lang w:val="en-US" w:eastAsia="zh-CN"/>
        </w:rPr>
        <w:t>1</w:t>
      </w:r>
    </w:p>
    <w:p>
      <w:pPr>
        <w:pStyle w:val="12"/>
        <w:tabs>
          <w:tab w:val="right" w:leader="dot" w:pos="9185"/>
        </w:tabs>
        <w:spacing w:line="594" w:lineRule="exact"/>
      </w:pPr>
      <w:r>
        <w:rPr>
          <w:rFonts w:ascii="宋体" w:hAnsi="宋体"/>
          <w:caps w:val="0"/>
          <w:kern w:val="0"/>
          <w:szCs w:val="24"/>
          <w:lang w:val="zh-CN"/>
        </w:rPr>
        <w:fldChar w:fldCharType="begin"/>
      </w:r>
      <w:r>
        <w:rPr>
          <w:rFonts w:ascii="宋体" w:hAnsi="宋体"/>
          <w:caps w:val="0"/>
          <w:kern w:val="0"/>
          <w:szCs w:val="24"/>
          <w:lang w:val="zh-CN"/>
        </w:rPr>
        <w:instrText xml:space="preserve"> HYPERLINK \l _Toc25720 </w:instrText>
      </w:r>
      <w:r>
        <w:rPr>
          <w:rFonts w:ascii="宋体" w:hAnsi="宋体"/>
          <w:caps w:val="0"/>
          <w:kern w:val="0"/>
          <w:szCs w:val="24"/>
          <w:lang w:val="zh-CN"/>
        </w:rPr>
        <w:fldChar w:fldCharType="separate"/>
      </w:r>
      <w:r>
        <w:rPr>
          <w:rFonts w:hint="eastAsia" w:hAnsi="宋体"/>
        </w:rPr>
        <w:t>第六章  投标文件格式</w:t>
      </w:r>
      <w:r>
        <w:tab/>
      </w:r>
      <w:bookmarkStart w:id="2" w:name="_Hlt107080013"/>
      <w:r>
        <w:fldChar w:fldCharType="begin"/>
      </w:r>
      <w:r>
        <w:instrText xml:space="preserve"> PAGEREF _Toc25720 \h </w:instrText>
      </w:r>
      <w:r>
        <w:fldChar w:fldCharType="separate"/>
      </w:r>
      <w:r>
        <w:t>12</w:t>
      </w:r>
      <w:r>
        <w:fldChar w:fldCharType="end"/>
      </w:r>
      <w:bookmarkEnd w:id="2"/>
      <w:r>
        <w:rPr>
          <w:rFonts w:ascii="宋体" w:hAnsi="宋体"/>
          <w:caps w:val="0"/>
          <w:kern w:val="0"/>
          <w:szCs w:val="24"/>
          <w:lang w:val="zh-CN"/>
        </w:rPr>
        <w:fldChar w:fldCharType="end"/>
      </w:r>
    </w:p>
    <w:p>
      <w:pPr>
        <w:snapToGrid w:val="0"/>
        <w:spacing w:line="594" w:lineRule="exact"/>
        <w:ind w:firstLine="420" w:firstLineChars="200"/>
        <w:rPr>
          <w:rFonts w:hint="eastAsia" w:ascii="宋体" w:hAnsi="宋体"/>
          <w:caps/>
          <w:kern w:val="0"/>
          <w:sz w:val="24"/>
          <w:szCs w:val="24"/>
          <w:lang w:val="zh-CN"/>
        </w:rPr>
      </w:pPr>
      <w:r>
        <w:rPr>
          <w:rFonts w:ascii="宋体" w:hAnsi="宋体"/>
          <w:caps/>
          <w:kern w:val="0"/>
          <w:szCs w:val="24"/>
          <w:lang w:val="zh-CN"/>
        </w:rPr>
        <w:fldChar w:fldCharType="end"/>
      </w:r>
    </w:p>
    <w:p>
      <w:pPr>
        <w:snapToGrid w:val="0"/>
        <w:spacing w:line="594" w:lineRule="exact"/>
        <w:rPr>
          <w:rFonts w:hint="eastAsia" w:ascii="宋体" w:hAnsi="宋体"/>
          <w:sz w:val="24"/>
        </w:rPr>
      </w:pPr>
    </w:p>
    <w:p>
      <w:pPr>
        <w:tabs>
          <w:tab w:val="left" w:pos="454"/>
        </w:tabs>
        <w:spacing w:line="594" w:lineRule="exact"/>
        <w:rPr>
          <w:rFonts w:hint="eastAsia"/>
        </w:rPr>
      </w:pPr>
    </w:p>
    <w:p>
      <w:pPr>
        <w:tabs>
          <w:tab w:val="left" w:pos="5139"/>
          <w:tab w:val="left" w:pos="7982"/>
        </w:tabs>
        <w:spacing w:line="594" w:lineRule="exact"/>
        <w:jc w:val="left"/>
        <w:rPr>
          <w:rFonts w:hint="eastAsia" w:eastAsia="宋体"/>
          <w:lang w:eastAsia="zh-CN"/>
        </w:rPr>
        <w:sectPr>
          <w:headerReference r:id="rId8" w:type="default"/>
          <w:footerReference r:id="rId9" w:type="default"/>
          <w:pgSz w:w="11906" w:h="16838"/>
          <w:pgMar w:top="1418" w:right="1247" w:bottom="1247" w:left="1474" w:header="851" w:footer="992" w:gutter="0"/>
          <w:pgNumType w:fmt="decimal" w:start="1"/>
          <w:cols w:space="720" w:num="1"/>
          <w:docGrid w:type="lines" w:linePitch="312" w:charSpace="0"/>
        </w:sectPr>
      </w:pPr>
    </w:p>
    <w:p>
      <w:pPr>
        <w:pStyle w:val="3"/>
        <w:spacing w:line="594" w:lineRule="exact"/>
        <w:jc w:val="center"/>
        <w:rPr>
          <w:rFonts w:hint="eastAsia" w:hAnsi="宋体" w:eastAsia="宋体"/>
          <w:sz w:val="32"/>
          <w:szCs w:val="32"/>
        </w:rPr>
      </w:pPr>
      <w:bookmarkStart w:id="3" w:name="_Hlt90268006"/>
      <w:bookmarkEnd w:id="3"/>
      <w:bookmarkStart w:id="4" w:name="_Hlt90438563"/>
      <w:bookmarkEnd w:id="4"/>
      <w:bookmarkStart w:id="5" w:name="_Hlt90720648"/>
      <w:bookmarkEnd w:id="5"/>
      <w:bookmarkStart w:id="6" w:name="_Hlt90718735"/>
      <w:bookmarkEnd w:id="6"/>
      <w:bookmarkStart w:id="7" w:name="_Hlt99426757"/>
      <w:bookmarkEnd w:id="7"/>
      <w:bookmarkStart w:id="8" w:name="_Hlt79573891"/>
      <w:bookmarkEnd w:id="8"/>
      <w:bookmarkStart w:id="9" w:name="_Hlt79571890"/>
      <w:bookmarkEnd w:id="9"/>
      <w:bookmarkStart w:id="10" w:name="_Hlt79574249"/>
      <w:bookmarkEnd w:id="10"/>
      <w:bookmarkStart w:id="11" w:name="_Toc262054389"/>
      <w:bookmarkStart w:id="12" w:name="_Toc17290"/>
      <w:bookmarkStart w:id="13" w:name="_Toc13110"/>
      <w:bookmarkStart w:id="14" w:name="_Hlt90719588"/>
      <w:r>
        <w:rPr>
          <w:rFonts w:hint="eastAsia" w:hAnsi="宋体" w:eastAsia="宋体"/>
          <w:b/>
          <w:bCs w:val="0"/>
          <w:sz w:val="32"/>
          <w:szCs w:val="32"/>
        </w:rPr>
        <w:t xml:space="preserve">第一章 </w:t>
      </w:r>
      <w:bookmarkEnd w:id="11"/>
      <w:bookmarkEnd w:id="12"/>
      <w:r>
        <w:rPr>
          <w:rFonts w:hint="eastAsia" w:hAnsi="宋体" w:eastAsia="宋体"/>
          <w:b/>
          <w:bCs w:val="0"/>
          <w:sz w:val="32"/>
          <w:szCs w:val="32"/>
        </w:rPr>
        <w:t>比选公告</w:t>
      </w:r>
      <w:bookmarkEnd w:id="13"/>
    </w:p>
    <w:p>
      <w:pPr>
        <w:spacing w:line="594" w:lineRule="exact"/>
        <w:ind w:firstLine="480" w:firstLineChars="200"/>
        <w:rPr>
          <w:rFonts w:hint="eastAsia" w:ascii="宋体" w:hAnsi="宋体" w:cs="宋体"/>
          <w:sz w:val="24"/>
        </w:rPr>
      </w:pPr>
      <w:r>
        <w:rPr>
          <w:rFonts w:hint="eastAsia" w:ascii="宋体" w:hAnsi="宋体" w:cs="宋体"/>
          <w:sz w:val="24"/>
        </w:rPr>
        <w:t>根据我司采购有关制度规定, 按照公开 、公平、公正的原则，现对重庆仙女山机场</w:t>
      </w:r>
      <w:r>
        <w:rPr>
          <w:rFonts w:hint="eastAsia" w:ascii="宋体" w:hAnsi="宋体" w:cs="宋体"/>
          <w:sz w:val="24"/>
          <w:lang w:eastAsia="zh-CN"/>
        </w:rPr>
        <w:t>界桩安装</w:t>
      </w:r>
      <w:r>
        <w:rPr>
          <w:rFonts w:hint="eastAsia" w:ascii="宋体" w:hAnsi="宋体" w:cs="宋体"/>
          <w:sz w:val="24"/>
        </w:rPr>
        <w:t>项目</w:t>
      </w:r>
      <w:r>
        <w:rPr>
          <w:rFonts w:hint="eastAsia"/>
          <w:sz w:val="24"/>
        </w:rPr>
        <w:t>采取比选方式</w:t>
      </w:r>
      <w:r>
        <w:rPr>
          <w:rFonts w:hint="eastAsia" w:ascii="宋体" w:hAnsi="宋体" w:cs="宋体"/>
          <w:sz w:val="24"/>
        </w:rPr>
        <w:t>择优确定供应商，具体事项如下：</w:t>
      </w:r>
    </w:p>
    <w:p>
      <w:pPr>
        <w:numPr>
          <w:ilvl w:val="0"/>
          <w:numId w:val="1"/>
        </w:numPr>
        <w:spacing w:line="594" w:lineRule="exact"/>
        <w:ind w:firstLine="480" w:firstLineChars="200"/>
        <w:rPr>
          <w:rFonts w:hint="eastAsia" w:ascii="宋体" w:hAnsi="宋体" w:cs="宋体"/>
          <w:sz w:val="24"/>
          <w:szCs w:val="22"/>
        </w:rPr>
      </w:pPr>
      <w:r>
        <w:rPr>
          <w:rFonts w:hint="eastAsia" w:ascii="宋体" w:hAnsi="宋体" w:cs="宋体"/>
          <w:sz w:val="24"/>
          <w:szCs w:val="22"/>
        </w:rPr>
        <w:t>比选内容：</w:t>
      </w:r>
      <w:r>
        <w:rPr>
          <w:rFonts w:hint="eastAsia" w:ascii="宋体" w:hAnsi="宋体" w:cs="宋体"/>
          <w:sz w:val="24"/>
        </w:rPr>
        <w:t>重庆仙女山机场</w:t>
      </w:r>
      <w:r>
        <w:rPr>
          <w:rFonts w:hint="eastAsia" w:ascii="宋体" w:hAnsi="宋体" w:cs="宋体"/>
          <w:sz w:val="24"/>
          <w:lang w:eastAsia="zh-CN"/>
        </w:rPr>
        <w:t>界桩安装</w:t>
      </w:r>
      <w:r>
        <w:rPr>
          <w:rFonts w:hint="eastAsia" w:ascii="宋体" w:hAnsi="宋体" w:cs="宋体"/>
          <w:sz w:val="24"/>
          <w:lang w:val="en-US" w:eastAsia="zh-CN"/>
        </w:rPr>
        <w:t>项目</w:t>
      </w:r>
      <w:r>
        <w:rPr>
          <w:rFonts w:hint="eastAsia" w:ascii="宋体" w:hAnsi="宋体" w:cs="宋体"/>
          <w:sz w:val="24"/>
        </w:rPr>
        <w:t>（含设备、运输、人工、耗材、税费、质保等服务），</w:t>
      </w:r>
      <w:r>
        <w:rPr>
          <w:rFonts w:hint="eastAsia" w:ascii="宋体" w:hAnsi="宋体" w:cs="宋体"/>
          <w:sz w:val="24"/>
          <w:szCs w:val="22"/>
        </w:rPr>
        <w:t>详见第五章</w:t>
      </w:r>
      <w:r>
        <w:rPr>
          <w:rFonts w:hint="eastAsia" w:ascii="宋体" w:hAnsi="宋体" w:cs="宋体"/>
          <w:sz w:val="24"/>
          <w:szCs w:val="22"/>
          <w:lang w:eastAsia="zh-CN"/>
        </w:rPr>
        <w:t>“建设内容价格明细表”</w:t>
      </w:r>
      <w:r>
        <w:rPr>
          <w:rFonts w:hint="eastAsia" w:ascii="宋体" w:hAnsi="宋体" w:cs="宋体"/>
          <w:sz w:val="24"/>
          <w:szCs w:val="22"/>
        </w:rPr>
        <w:t xml:space="preserve">。                                                                                                                                                                                                                                                                                                                                                                                                                                                                                                                                                                                                                                                                                                                                                                                                                                                                                                                                                                                                                                                                                                                                                                                                                                                                                                                                                                                                                                                                                                                                                                                                                                                                                                          </w:t>
      </w:r>
    </w:p>
    <w:p>
      <w:pPr>
        <w:pStyle w:val="19"/>
        <w:numPr>
          <w:ilvl w:val="0"/>
          <w:numId w:val="1"/>
        </w:numPr>
        <w:spacing w:line="594" w:lineRule="exact"/>
        <w:ind w:left="0" w:leftChars="0" w:firstLine="480" w:firstLineChars="200"/>
        <w:rPr>
          <w:rFonts w:hint="eastAsia" w:ascii="宋体" w:hAnsi="宋体" w:eastAsia="宋体"/>
          <w:sz w:val="24"/>
          <w:lang w:eastAsia="zh-CN"/>
        </w:rPr>
      </w:pPr>
      <w:bookmarkStart w:id="15" w:name="_Toc3941"/>
      <w:bookmarkStart w:id="16" w:name="_Toc31943"/>
      <w:bookmarkStart w:id="17" w:name="_Toc144974484"/>
      <w:bookmarkStart w:id="18" w:name="_Toc387843906"/>
      <w:bookmarkStart w:id="19" w:name="_Toc152045516"/>
      <w:bookmarkStart w:id="20" w:name="_Toc451932384"/>
      <w:bookmarkStart w:id="21" w:name="_Toc12485"/>
      <w:bookmarkStart w:id="22" w:name="_Toc152042292"/>
      <w:r>
        <w:rPr>
          <w:rFonts w:hint="eastAsia" w:ascii="宋体" w:hAnsi="宋体" w:eastAsia="宋体"/>
          <w:sz w:val="24"/>
          <w:lang w:eastAsia="zh-CN"/>
        </w:rPr>
        <w:t>报名</w:t>
      </w:r>
    </w:p>
    <w:p>
      <w:pPr>
        <w:pStyle w:val="19"/>
        <w:numPr>
          <w:ilvl w:val="0"/>
          <w:numId w:val="0"/>
        </w:numPr>
        <w:spacing w:line="594"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2.1凡有意参加本项目的投标比选人，请于</w:t>
      </w:r>
      <w:r>
        <w:rPr>
          <w:rFonts w:hint="eastAsia" w:ascii="宋体" w:hAnsi="宋体" w:eastAsia="宋体"/>
          <w:b/>
          <w:bCs/>
          <w:sz w:val="24"/>
          <w:lang w:val="en-US" w:eastAsia="zh-CN"/>
        </w:rPr>
        <w:t>2022年11月16日上午10:20前</w:t>
      </w:r>
      <w:r>
        <w:rPr>
          <w:rFonts w:hint="eastAsia" w:ascii="宋体" w:hAnsi="宋体" w:eastAsia="宋体"/>
          <w:sz w:val="24"/>
          <w:lang w:val="en-US" w:eastAsia="zh-CN"/>
        </w:rPr>
        <w:t>，将投标文件送达或寄达至重庆仙女山机场有限公司212办公室（地址：重庆市武隆区仙女山街道仙女山机场）。</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594" w:lineRule="exact"/>
        <w:ind w:firstLine="480" w:firstLineChars="200"/>
        <w:rPr>
          <w:rFonts w:hint="default" w:ascii="宋体" w:hAnsi="宋体" w:eastAsia="宋体"/>
          <w:sz w:val="24"/>
          <w:lang w:val="en-US" w:eastAsia="zh-CN"/>
        </w:rPr>
      </w:pPr>
      <w:r>
        <w:rPr>
          <w:rFonts w:hint="eastAsia" w:ascii="宋体" w:hAnsi="宋体" w:cs="宋体"/>
          <w:sz w:val="24"/>
          <w:szCs w:val="22"/>
          <w:lang w:val="en-US" w:eastAsia="zh-CN"/>
        </w:rPr>
        <w:t>2</w:t>
      </w:r>
      <w:r>
        <w:rPr>
          <w:rFonts w:hint="eastAsia" w:ascii="宋体" w:hAnsi="宋体" w:cs="宋体"/>
          <w:sz w:val="24"/>
          <w:szCs w:val="22"/>
        </w:rPr>
        <w:t>.2</w:t>
      </w:r>
      <w:r>
        <w:rPr>
          <w:rFonts w:hint="eastAsia" w:ascii="宋体" w:hAnsi="宋体" w:cs="宋体"/>
          <w:sz w:val="24"/>
        </w:rPr>
        <w:t xml:space="preserve"> 逾期未送达的或者未送达</w:t>
      </w:r>
      <w:r>
        <w:rPr>
          <w:rFonts w:hint="eastAsia" w:ascii="宋体" w:hAnsi="宋体" w:cs="宋体"/>
          <w:sz w:val="24"/>
          <w:lang w:eastAsia="zh-CN"/>
        </w:rPr>
        <w:t>到</w:t>
      </w:r>
      <w:r>
        <w:rPr>
          <w:rFonts w:hint="eastAsia" w:ascii="宋体" w:hAnsi="宋体" w:cs="宋体"/>
          <w:sz w:val="24"/>
        </w:rPr>
        <w:t>指定地点的投标文件，或者未报名参加本次比选的</w:t>
      </w:r>
      <w:r>
        <w:rPr>
          <w:rFonts w:hint="eastAsia" w:ascii="宋体" w:hAnsi="宋体" w:cs="宋体"/>
          <w:sz w:val="24"/>
          <w:lang w:eastAsia="zh-CN"/>
        </w:rPr>
        <w:t>，</w:t>
      </w:r>
      <w:r>
        <w:rPr>
          <w:rFonts w:hint="eastAsia" w:ascii="宋体" w:hAnsi="宋体" w:cs="宋体"/>
          <w:sz w:val="24"/>
        </w:rPr>
        <w:t>比选人不予受理。</w:t>
      </w:r>
    </w:p>
    <w:p>
      <w:pPr>
        <w:pStyle w:val="19"/>
        <w:spacing w:line="594" w:lineRule="exact"/>
        <w:ind w:left="420" w:leftChars="200"/>
        <w:rPr>
          <w:rFonts w:hint="eastAsia" w:ascii="宋体" w:hAnsi="宋体" w:eastAsia="宋体"/>
          <w:sz w:val="24"/>
          <w:lang w:eastAsia="zh-CN"/>
        </w:rPr>
      </w:pPr>
      <w:r>
        <w:rPr>
          <w:rFonts w:hint="eastAsia" w:ascii="宋体" w:hAnsi="宋体" w:eastAsia="宋体"/>
          <w:sz w:val="24"/>
          <w:lang w:val="en-US" w:eastAsia="zh-CN"/>
        </w:rPr>
        <w:t>3.</w:t>
      </w:r>
      <w:r>
        <w:rPr>
          <w:rFonts w:hint="eastAsia" w:ascii="宋体" w:hAnsi="宋体" w:eastAsia="宋体"/>
          <w:sz w:val="24"/>
        </w:rPr>
        <w:t>投标文件</w:t>
      </w:r>
      <w:bookmarkEnd w:id="15"/>
      <w:bookmarkEnd w:id="16"/>
      <w:bookmarkEnd w:id="17"/>
      <w:bookmarkEnd w:id="18"/>
      <w:bookmarkEnd w:id="19"/>
      <w:bookmarkEnd w:id="20"/>
      <w:bookmarkEnd w:id="21"/>
      <w:bookmarkEnd w:id="22"/>
      <w:r>
        <w:rPr>
          <w:rFonts w:hint="eastAsia" w:ascii="宋体" w:hAnsi="宋体" w:eastAsia="宋体"/>
          <w:sz w:val="24"/>
          <w:lang w:eastAsia="zh-CN"/>
        </w:rPr>
        <w:t>开标</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594" w:lineRule="exact"/>
        <w:ind w:firstLine="480" w:firstLineChars="200"/>
        <w:rPr>
          <w:rFonts w:hint="eastAsia" w:ascii="宋体" w:hAnsi="宋体" w:cs="宋体"/>
          <w:b/>
          <w:snapToGrid w:val="0"/>
          <w:kern w:val="0"/>
          <w:sz w:val="24"/>
        </w:rPr>
      </w:pPr>
      <w:r>
        <w:rPr>
          <w:rFonts w:hint="eastAsia" w:ascii="宋体" w:hAnsi="宋体" w:cs="宋体"/>
          <w:sz w:val="24"/>
          <w:szCs w:val="22"/>
          <w:lang w:val="en-US" w:eastAsia="zh-CN"/>
        </w:rPr>
        <w:t>3</w:t>
      </w:r>
      <w:r>
        <w:rPr>
          <w:rFonts w:hint="eastAsia" w:ascii="宋体" w:hAnsi="宋体" w:cs="宋体"/>
          <w:sz w:val="24"/>
          <w:szCs w:val="22"/>
        </w:rPr>
        <w:t xml:space="preserve">.1 </w:t>
      </w:r>
      <w:r>
        <w:rPr>
          <w:rFonts w:hint="eastAsia" w:ascii="宋体" w:hAnsi="宋体" w:cs="宋体"/>
          <w:snapToGrid w:val="0"/>
          <w:kern w:val="0"/>
          <w:sz w:val="24"/>
        </w:rPr>
        <w:t>投标文件</w:t>
      </w:r>
      <w:r>
        <w:rPr>
          <w:rFonts w:hint="eastAsia" w:ascii="宋体" w:hAnsi="宋体" w:cs="宋体"/>
          <w:snapToGrid w:val="0"/>
          <w:kern w:val="0"/>
          <w:sz w:val="24"/>
          <w:lang w:val="en-US" w:eastAsia="zh-CN"/>
        </w:rPr>
        <w:t>开标</w:t>
      </w:r>
      <w:r>
        <w:rPr>
          <w:rFonts w:hint="eastAsia" w:ascii="宋体" w:hAnsi="宋体" w:cs="宋体"/>
          <w:snapToGrid w:val="0"/>
          <w:kern w:val="0"/>
          <w:sz w:val="24"/>
        </w:rPr>
        <w:t>时间：</w:t>
      </w:r>
      <w:r>
        <w:rPr>
          <w:rFonts w:hint="eastAsia" w:ascii="宋体" w:hAnsi="宋体" w:cs="宋体"/>
          <w:b/>
          <w:color w:val="1F4E79" w:themeColor="accent1" w:themeShade="80"/>
          <w:sz w:val="24"/>
          <w:u w:val="none"/>
          <w:lang w:eastAsia="zh-CN"/>
        </w:rPr>
        <w:t>2022年1</w:t>
      </w:r>
      <w:r>
        <w:rPr>
          <w:rFonts w:hint="eastAsia" w:ascii="宋体" w:hAnsi="宋体" w:cs="宋体"/>
          <w:b/>
          <w:color w:val="1F4E79" w:themeColor="accent1" w:themeShade="80"/>
          <w:sz w:val="24"/>
          <w:u w:val="none"/>
          <w:lang w:val="en-US" w:eastAsia="zh-CN"/>
        </w:rPr>
        <w:t>1</w:t>
      </w:r>
      <w:r>
        <w:rPr>
          <w:rFonts w:hint="eastAsia" w:ascii="宋体" w:hAnsi="宋体" w:cs="宋体"/>
          <w:b/>
          <w:color w:val="1F4E79" w:themeColor="accent1" w:themeShade="80"/>
          <w:sz w:val="24"/>
          <w:u w:val="none"/>
          <w:lang w:eastAsia="zh-CN"/>
        </w:rPr>
        <w:t>月</w:t>
      </w:r>
      <w:r>
        <w:rPr>
          <w:rFonts w:hint="eastAsia" w:ascii="宋体" w:hAnsi="宋体" w:cs="宋体"/>
          <w:b/>
          <w:color w:val="1F4E79" w:themeColor="accent1" w:themeShade="80"/>
          <w:sz w:val="24"/>
          <w:u w:val="none"/>
          <w:lang w:val="en-US" w:eastAsia="zh-CN"/>
        </w:rPr>
        <w:t>16</w:t>
      </w:r>
      <w:r>
        <w:rPr>
          <w:rFonts w:hint="eastAsia" w:ascii="宋体" w:hAnsi="宋体" w:cs="宋体"/>
          <w:b/>
          <w:color w:val="1F4E79" w:themeColor="accent1" w:themeShade="80"/>
          <w:sz w:val="24"/>
          <w:u w:val="none"/>
          <w:lang w:eastAsia="zh-CN"/>
        </w:rPr>
        <w:t>日</w:t>
      </w:r>
      <w:r>
        <w:rPr>
          <w:rFonts w:hint="eastAsia" w:ascii="宋体" w:hAnsi="宋体" w:cs="宋体"/>
          <w:b/>
          <w:snapToGrid w:val="0"/>
          <w:color w:val="1F4E79" w:themeColor="accent1" w:themeShade="80"/>
          <w:kern w:val="0"/>
          <w:sz w:val="24"/>
          <w:u w:val="none"/>
        </w:rPr>
        <w:t>上午10:</w:t>
      </w:r>
      <w:r>
        <w:rPr>
          <w:rFonts w:hint="eastAsia" w:ascii="宋体" w:hAnsi="宋体" w:cs="宋体"/>
          <w:b/>
          <w:snapToGrid w:val="0"/>
          <w:color w:val="1F4E79" w:themeColor="accent1" w:themeShade="80"/>
          <w:kern w:val="0"/>
          <w:sz w:val="24"/>
          <w:u w:val="none"/>
          <w:lang w:val="en-US" w:eastAsia="zh-CN"/>
        </w:rPr>
        <w:t>30</w:t>
      </w:r>
      <w:r>
        <w:rPr>
          <w:rFonts w:hint="eastAsia" w:ascii="宋体" w:hAnsi="宋体" w:cs="宋体"/>
          <w:b/>
          <w:snapToGrid w:val="0"/>
          <w:color w:val="1F4E79" w:themeColor="accent1" w:themeShade="80"/>
          <w:kern w:val="0"/>
          <w:sz w:val="24"/>
        </w:rPr>
        <w:t>。</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594" w:lineRule="exact"/>
        <w:ind w:firstLine="960" w:firstLineChars="400"/>
        <w:rPr>
          <w:rFonts w:hint="default" w:ascii="宋体" w:hAnsi="宋体" w:eastAsia="宋体" w:cs="宋体"/>
          <w:sz w:val="24"/>
          <w:lang w:val="en-US" w:eastAsia="zh-CN"/>
        </w:rPr>
      </w:pPr>
      <w:r>
        <w:rPr>
          <w:rFonts w:hint="eastAsia" w:ascii="宋体" w:hAnsi="宋体" w:cs="宋体"/>
          <w:bCs/>
          <w:sz w:val="24"/>
        </w:rPr>
        <w:t>地点：重庆仙女山机场综合办公楼2楼</w:t>
      </w:r>
      <w:r>
        <w:rPr>
          <w:rFonts w:hint="eastAsia" w:ascii="宋体" w:hAnsi="宋体" w:cs="宋体"/>
          <w:bCs/>
          <w:sz w:val="24"/>
          <w:lang w:val="en-US" w:eastAsia="zh-CN"/>
        </w:rPr>
        <w:t>210会议室</w:t>
      </w:r>
    </w:p>
    <w:p>
      <w:pPr>
        <w:pStyle w:val="19"/>
        <w:spacing w:line="594" w:lineRule="exact"/>
        <w:ind w:left="420" w:leftChars="200"/>
        <w:rPr>
          <w:rFonts w:hint="eastAsia" w:ascii="宋体" w:hAnsi="宋体" w:eastAsia="宋体"/>
          <w:sz w:val="24"/>
          <w:szCs w:val="24"/>
        </w:rPr>
      </w:pPr>
      <w:bookmarkStart w:id="23" w:name="_Toc157499355"/>
      <w:bookmarkStart w:id="24" w:name="_Toc387843907"/>
      <w:bookmarkStart w:id="25" w:name="_Toc451932385"/>
      <w:bookmarkStart w:id="26" w:name="_Toc26621"/>
      <w:bookmarkStart w:id="27" w:name="_Toc1655"/>
      <w:bookmarkStart w:id="28" w:name="_Toc30128"/>
      <w:r>
        <w:rPr>
          <w:rFonts w:hint="eastAsia" w:ascii="宋体" w:hAnsi="宋体" w:eastAsia="宋体"/>
          <w:sz w:val="24"/>
          <w:szCs w:val="24"/>
          <w:lang w:val="en-US" w:eastAsia="zh-CN"/>
        </w:rPr>
        <w:t>4</w:t>
      </w:r>
      <w:r>
        <w:rPr>
          <w:rFonts w:hint="eastAsia" w:ascii="宋体" w:hAnsi="宋体" w:eastAsia="宋体"/>
          <w:sz w:val="24"/>
          <w:szCs w:val="24"/>
        </w:rPr>
        <w:t xml:space="preserve">. </w:t>
      </w:r>
      <w:bookmarkEnd w:id="23"/>
      <w:bookmarkEnd w:id="24"/>
      <w:bookmarkStart w:id="29" w:name="_Toc144974485"/>
      <w:bookmarkStart w:id="30" w:name="_Toc152042293"/>
      <w:bookmarkStart w:id="31" w:name="_Toc152045517"/>
      <w:bookmarkStart w:id="32" w:name="_Toc387843908"/>
      <w:r>
        <w:rPr>
          <w:rFonts w:hint="eastAsia" w:ascii="宋体" w:hAnsi="宋体" w:eastAsia="宋体"/>
          <w:sz w:val="24"/>
          <w:szCs w:val="24"/>
        </w:rPr>
        <w:t>联系方式</w:t>
      </w:r>
      <w:bookmarkEnd w:id="25"/>
      <w:bookmarkEnd w:id="26"/>
      <w:bookmarkEnd w:id="27"/>
      <w:bookmarkEnd w:id="28"/>
      <w:bookmarkEnd w:id="29"/>
      <w:bookmarkEnd w:id="30"/>
      <w:bookmarkEnd w:id="31"/>
      <w:bookmarkEnd w:id="32"/>
    </w:p>
    <w:p>
      <w:pPr>
        <w:spacing w:line="594" w:lineRule="exact"/>
        <w:ind w:firstLine="480" w:firstLineChars="200"/>
        <w:rPr>
          <w:rFonts w:hint="eastAsia" w:ascii="宋体" w:hAnsi="宋体" w:eastAsia="宋体" w:cs="宋体"/>
          <w:sz w:val="24"/>
          <w:lang w:eastAsia="zh-CN"/>
        </w:rPr>
      </w:pPr>
      <w:r>
        <w:rPr>
          <w:rFonts w:hint="eastAsia" w:ascii="宋体" w:hAnsi="宋体" w:cs="宋体"/>
          <w:sz w:val="24"/>
        </w:rPr>
        <w:t>比选人：</w:t>
      </w:r>
      <w:r>
        <w:rPr>
          <w:rFonts w:hint="eastAsia" w:ascii="宋体" w:hAnsi="宋体" w:cs="宋体"/>
          <w:sz w:val="24"/>
          <w:lang w:eastAsia="zh-CN"/>
        </w:rPr>
        <w:t>重庆仙女山机场有限公司</w:t>
      </w:r>
    </w:p>
    <w:p>
      <w:pPr>
        <w:spacing w:line="594" w:lineRule="exact"/>
        <w:ind w:firstLine="480" w:firstLineChars="200"/>
        <w:rPr>
          <w:rFonts w:hint="eastAsia" w:ascii="宋体" w:hAnsi="宋体" w:cs="宋体"/>
          <w:sz w:val="24"/>
        </w:rPr>
      </w:pPr>
      <w:bookmarkStart w:id="64" w:name="_GoBack"/>
      <w:bookmarkEnd w:id="64"/>
      <w:r>
        <w:rPr>
          <w:rFonts w:hint="eastAsia" w:ascii="宋体" w:hAnsi="宋体" w:cs="宋体"/>
          <w:sz w:val="24"/>
        </w:rPr>
        <w:t xml:space="preserve">联系人： </w:t>
      </w:r>
      <w:r>
        <w:rPr>
          <w:rFonts w:hint="eastAsia" w:ascii="宋体" w:hAnsi="宋体" w:cs="宋体"/>
          <w:sz w:val="24"/>
          <w:lang w:val="en-US" w:eastAsia="zh-CN"/>
        </w:rPr>
        <w:t>戴老师</w:t>
      </w:r>
      <w:r>
        <w:rPr>
          <w:rFonts w:hint="eastAsia" w:ascii="宋体" w:hAnsi="宋体" w:cs="宋体"/>
          <w:sz w:val="24"/>
        </w:rPr>
        <w:t xml:space="preserve">                 </w:t>
      </w:r>
    </w:p>
    <w:p>
      <w:pPr>
        <w:spacing w:line="594" w:lineRule="exact"/>
        <w:ind w:firstLine="480" w:firstLineChars="200"/>
        <w:rPr>
          <w:rFonts w:hint="default" w:ascii="宋体" w:hAnsi="宋体"/>
          <w:sz w:val="24"/>
          <w:lang w:val="en-US"/>
        </w:rPr>
      </w:pPr>
      <w:r>
        <w:rPr>
          <w:rFonts w:hint="eastAsia" w:ascii="宋体" w:hAnsi="宋体"/>
          <w:sz w:val="24"/>
        </w:rPr>
        <w:t>电</w:t>
      </w:r>
      <w:r>
        <w:rPr>
          <w:rFonts w:hint="eastAsia" w:ascii="宋体" w:hAnsi="宋体"/>
          <w:sz w:val="24"/>
          <w:lang w:val="en-US" w:eastAsia="zh-CN"/>
        </w:rPr>
        <w:t xml:space="preserve">  </w:t>
      </w:r>
      <w:r>
        <w:rPr>
          <w:rFonts w:hint="eastAsia" w:ascii="宋体" w:hAnsi="宋体"/>
          <w:sz w:val="24"/>
        </w:rPr>
        <w:t xml:space="preserve">话： </w:t>
      </w:r>
      <w:r>
        <w:rPr>
          <w:rFonts w:hint="eastAsia" w:ascii="宋体" w:hAnsi="宋体"/>
          <w:sz w:val="24"/>
          <w:lang w:val="en-US" w:eastAsia="zh-CN"/>
        </w:rPr>
        <w:t>13368444840</w:t>
      </w:r>
    </w:p>
    <w:p>
      <w:pPr>
        <w:pStyle w:val="3"/>
        <w:spacing w:line="594" w:lineRule="exact"/>
        <w:ind w:firstLine="3120" w:firstLineChars="1300"/>
        <w:rPr>
          <w:rFonts w:hint="eastAsia" w:hAnsi="宋体" w:eastAsia="宋体"/>
          <w:b w:val="0"/>
          <w:bCs/>
          <w:color w:val="auto"/>
          <w:sz w:val="24"/>
          <w:szCs w:val="24"/>
        </w:rPr>
      </w:pPr>
      <w:r>
        <w:rPr>
          <w:rFonts w:hint="eastAsia" w:hAnsi="宋体" w:eastAsia="宋体"/>
          <w:b w:val="0"/>
          <w:bCs/>
          <w:color w:val="auto"/>
          <w:sz w:val="24"/>
          <w:szCs w:val="24"/>
          <w:lang w:val="en-US" w:eastAsia="zh-CN"/>
        </w:rPr>
        <w:t xml:space="preserve">    </w:t>
      </w:r>
      <w:r>
        <w:rPr>
          <w:rFonts w:hint="eastAsia" w:hAnsi="宋体" w:eastAsia="宋体"/>
          <w:b w:val="0"/>
          <w:bCs/>
          <w:color w:val="auto"/>
          <w:sz w:val="24"/>
          <w:szCs w:val="24"/>
        </w:rPr>
        <w:t>202</w:t>
      </w:r>
      <w:r>
        <w:rPr>
          <w:rFonts w:hAnsi="宋体" w:eastAsia="宋体"/>
          <w:b w:val="0"/>
          <w:bCs/>
          <w:color w:val="auto"/>
          <w:sz w:val="24"/>
          <w:szCs w:val="24"/>
        </w:rPr>
        <w:t>2</w:t>
      </w:r>
      <w:r>
        <w:rPr>
          <w:rFonts w:hint="eastAsia" w:hAnsi="宋体" w:eastAsia="宋体"/>
          <w:b w:val="0"/>
          <w:bCs/>
          <w:color w:val="auto"/>
          <w:sz w:val="24"/>
          <w:szCs w:val="24"/>
        </w:rPr>
        <w:t>年</w:t>
      </w:r>
      <w:r>
        <w:rPr>
          <w:rFonts w:hint="eastAsia" w:hAnsi="宋体" w:eastAsia="宋体"/>
          <w:b w:val="0"/>
          <w:bCs/>
          <w:color w:val="auto"/>
          <w:sz w:val="24"/>
          <w:szCs w:val="24"/>
          <w:lang w:val="en-US" w:eastAsia="zh-CN"/>
        </w:rPr>
        <w:t>11</w:t>
      </w:r>
      <w:r>
        <w:rPr>
          <w:rFonts w:hint="eastAsia" w:hAnsi="宋体" w:eastAsia="宋体"/>
          <w:b w:val="0"/>
          <w:bCs/>
          <w:color w:val="auto"/>
          <w:sz w:val="24"/>
          <w:szCs w:val="24"/>
        </w:rPr>
        <w:t>月</w:t>
      </w:r>
      <w:r>
        <w:rPr>
          <w:rFonts w:hint="eastAsia" w:hAnsi="宋体" w:eastAsia="宋体"/>
          <w:b w:val="0"/>
          <w:bCs/>
          <w:color w:val="auto"/>
          <w:sz w:val="24"/>
          <w:szCs w:val="24"/>
          <w:lang w:val="en-US" w:eastAsia="zh-CN"/>
        </w:rPr>
        <w:t>09</w:t>
      </w:r>
      <w:r>
        <w:rPr>
          <w:rFonts w:hint="eastAsia" w:hAnsi="宋体" w:eastAsia="宋体"/>
          <w:b w:val="0"/>
          <w:bCs/>
          <w:color w:val="auto"/>
          <w:sz w:val="24"/>
          <w:szCs w:val="24"/>
        </w:rPr>
        <w:t>日</w:t>
      </w:r>
    </w:p>
    <w:p>
      <w:pPr>
        <w:rPr>
          <w:rFonts w:hint="default" w:eastAsia="宋体"/>
          <w:lang w:val="en-US" w:eastAsia="zh-CN"/>
        </w:rPr>
      </w:pPr>
      <w:r>
        <w:rPr>
          <w:rFonts w:hint="eastAsia" w:hAnsi="宋体"/>
          <w:b w:val="0"/>
          <w:bCs/>
          <w:color w:val="auto"/>
          <w:sz w:val="24"/>
          <w:szCs w:val="24"/>
          <w:lang w:val="en-US" w:eastAsia="zh-CN"/>
        </w:rPr>
        <w:t xml:space="preserve">                                           重庆仙女山机场有限公司</w:t>
      </w:r>
    </w:p>
    <w:p>
      <w:pPr>
        <w:spacing w:line="594" w:lineRule="exact"/>
        <w:rPr>
          <w:rFonts w:hint="eastAsia" w:hAnsi="宋体"/>
          <w:b/>
          <w:bCs/>
          <w:sz w:val="32"/>
        </w:rPr>
      </w:pPr>
    </w:p>
    <w:p>
      <w:pPr>
        <w:pStyle w:val="2"/>
        <w:spacing w:line="594" w:lineRule="exact"/>
        <w:rPr>
          <w:rFonts w:hint="eastAsia"/>
        </w:rPr>
        <w:sectPr>
          <w:headerReference r:id="rId10" w:type="default"/>
          <w:footerReference r:id="rId11" w:type="default"/>
          <w:pgSz w:w="11906" w:h="16838"/>
          <w:pgMar w:top="1418" w:right="1247" w:bottom="1247" w:left="1474" w:header="851" w:footer="992" w:gutter="0"/>
          <w:pgNumType w:fmt="decimal" w:start="2"/>
          <w:cols w:space="720" w:num="1"/>
          <w:docGrid w:type="lines" w:linePitch="312" w:charSpace="0"/>
        </w:sectPr>
      </w:pPr>
    </w:p>
    <w:p>
      <w:pPr>
        <w:pStyle w:val="3"/>
        <w:spacing w:before="0" w:beforeLines="0" w:after="0" w:afterLines="0" w:line="594" w:lineRule="exact"/>
        <w:rPr>
          <w:rFonts w:hint="eastAsia" w:hAnsi="宋体" w:eastAsia="宋体"/>
          <w:b/>
          <w:bCs w:val="0"/>
          <w:sz w:val="32"/>
        </w:rPr>
      </w:pPr>
      <w:bookmarkStart w:id="33" w:name="_Toc16177"/>
      <w:bookmarkStart w:id="34" w:name="_Toc24756"/>
      <w:r>
        <w:rPr>
          <w:rFonts w:hint="eastAsia" w:hAnsi="宋体" w:eastAsia="宋体"/>
          <w:b/>
          <w:bCs w:val="0"/>
          <w:sz w:val="32"/>
        </w:rPr>
        <w:t>第二章  投标人须知</w:t>
      </w:r>
      <w:bookmarkEnd w:id="33"/>
      <w:bookmarkEnd w:id="34"/>
      <w:bookmarkStart w:id="35" w:name="_Toc31751"/>
    </w:p>
    <w:bookmarkEnd w:id="14"/>
    <w:bookmarkEnd w:id="35"/>
    <w:tbl>
      <w:tblPr>
        <w:tblStyle w:val="15"/>
        <w:tblpPr w:leftFromText="180" w:rightFromText="180" w:vertAnchor="text" w:horzAnchor="page" w:tblpX="1437" w:tblpY="1677"/>
        <w:tblOverlap w:val="never"/>
        <w:tblW w:w="8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826"/>
        <w:gridCol w:w="6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pacing w:val="-16"/>
                <w:szCs w:val="21"/>
              </w:rPr>
            </w:pPr>
            <w:bookmarkStart w:id="36" w:name="_Toc526358615"/>
            <w:bookmarkStart w:id="37" w:name="_Toc526358613"/>
            <w:r>
              <w:rPr>
                <w:rFonts w:hint="eastAsia" w:ascii="宋体" w:hAnsi="宋体" w:cs="宋体"/>
                <w:spacing w:val="-16"/>
                <w:szCs w:val="21"/>
                <w:lang w:bidi="ar"/>
              </w:rPr>
              <w:t>项号</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内   容</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lang w:bidi="ar"/>
              </w:rPr>
              <w:t>1</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项目名称</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b/>
                <w:szCs w:val="21"/>
              </w:rPr>
            </w:pPr>
            <w:r>
              <w:rPr>
                <w:rFonts w:hint="eastAsia" w:ascii="宋体" w:hAnsi="宋体"/>
                <w:szCs w:val="21"/>
                <w:lang w:bidi="ar"/>
              </w:rPr>
              <w:t>重庆仙女山机场</w:t>
            </w:r>
            <w:r>
              <w:rPr>
                <w:rFonts w:hint="eastAsia" w:ascii="宋体" w:hAnsi="宋体"/>
                <w:szCs w:val="21"/>
                <w:lang w:eastAsia="zh-CN" w:bidi="ar"/>
              </w:rPr>
              <w:t>界桩安装</w:t>
            </w:r>
            <w:r>
              <w:rPr>
                <w:rFonts w:hint="eastAsia" w:ascii="宋体" w:hAnsi="宋体"/>
                <w:szCs w:val="21"/>
                <w:lang w:bidi="ar"/>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lang w:bidi="ar"/>
              </w:rPr>
              <w:t>2</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比选人</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eastAsia="宋体" w:cs="宋体"/>
                <w:szCs w:val="21"/>
                <w:lang w:eastAsia="zh-CN"/>
              </w:rPr>
            </w:pPr>
            <w:r>
              <w:rPr>
                <w:rFonts w:hint="eastAsia" w:ascii="宋体" w:hAnsi="宋体" w:cs="宋体"/>
                <w:szCs w:val="21"/>
                <w:lang w:eastAsia="zh-CN"/>
              </w:rPr>
              <w:t>重庆仙女山机场有限公司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lang w:bidi="ar"/>
              </w:rPr>
              <w:t>3</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投标人</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szCs w:val="21"/>
              </w:rPr>
            </w:pPr>
            <w:r>
              <w:rPr>
                <w:rFonts w:hint="eastAsia" w:ascii="宋体" w:hAnsi="宋体" w:cs="宋体"/>
                <w:szCs w:val="21"/>
              </w:rPr>
              <w:t>响应本比选文件并递交投标文件的企业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lang w:bidi="ar"/>
              </w:rPr>
              <w:t>4</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招标方式</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szCs w:val="21"/>
              </w:rPr>
            </w:pPr>
            <w:r>
              <w:rPr>
                <w:rFonts w:hint="eastAsia" w:ascii="宋体" w:hAnsi="宋体" w:cs="宋体"/>
                <w:szCs w:val="21"/>
                <w:lang w:bidi="ar"/>
              </w:rPr>
              <w:t>公开比选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rPr>
              <w:t>5</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招标范围</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eastAsia="宋体" w:cs="宋体"/>
                <w:szCs w:val="21"/>
                <w:lang w:eastAsia="zh-CN" w:bidi="ar"/>
              </w:rPr>
            </w:pPr>
            <w:r>
              <w:rPr>
                <w:rFonts w:hint="eastAsia" w:ascii="宋体" w:hAnsi="宋体" w:cs="宋体"/>
                <w:szCs w:val="21"/>
                <w:lang w:bidi="ar"/>
              </w:rPr>
              <w:t>本项目范围详见第五章</w:t>
            </w:r>
            <w:r>
              <w:rPr>
                <w:rFonts w:hint="eastAsia" w:ascii="宋体" w:hAnsi="宋体" w:cs="宋体"/>
                <w:szCs w:val="21"/>
                <w:lang w:eastAsia="zh-CN" w:bidi="ar"/>
              </w:rPr>
              <w:t>“</w:t>
            </w:r>
            <w:r>
              <w:rPr>
                <w:rFonts w:hint="eastAsia" w:ascii="宋体" w:hAnsi="宋体" w:cs="宋体"/>
                <w:sz w:val="24"/>
                <w:szCs w:val="22"/>
                <w:lang w:eastAsia="zh-CN"/>
              </w:rPr>
              <w:t>建设内容价格明细表</w:t>
            </w:r>
            <w:r>
              <w:rPr>
                <w:rFonts w:hint="eastAsia" w:ascii="宋体" w:hAnsi="宋体" w:cs="宋体"/>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ascii="宋体" w:hAnsi="宋体" w:cs="宋体"/>
                <w:szCs w:val="21"/>
              </w:rPr>
            </w:pPr>
            <w:r>
              <w:rPr>
                <w:rFonts w:hint="eastAsia" w:ascii="宋体" w:hAnsi="宋体" w:cs="宋体"/>
                <w:szCs w:val="21"/>
              </w:rPr>
              <w:t>6</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质量标准</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szCs w:val="21"/>
                <w:lang w:bidi="ar"/>
              </w:rPr>
            </w:pPr>
            <w:r>
              <w:rPr>
                <w:rFonts w:hint="eastAsia" w:ascii="宋体" w:hAnsi="宋体" w:cs="宋体"/>
                <w:szCs w:val="21"/>
                <w:lang w:eastAsia="zh-CN" w:bidi="ar"/>
              </w:rPr>
              <w:t>设计及</w:t>
            </w:r>
            <w:r>
              <w:rPr>
                <w:rFonts w:hint="eastAsia" w:ascii="宋体" w:hAnsi="宋体" w:cs="宋体"/>
                <w:szCs w:val="21"/>
                <w:lang w:bidi="ar"/>
              </w:rPr>
              <w:t>施工过程必须满足国家现行相关行业</w:t>
            </w:r>
            <w:r>
              <w:rPr>
                <w:rFonts w:hint="eastAsia" w:ascii="宋体" w:hAnsi="宋体" w:cs="宋体"/>
                <w:szCs w:val="21"/>
                <w:lang w:eastAsia="zh-CN" w:bidi="ar"/>
              </w:rPr>
              <w:t>资质</w:t>
            </w:r>
            <w:r>
              <w:rPr>
                <w:rFonts w:hint="eastAsia" w:ascii="宋体" w:hAnsi="宋体" w:cs="宋体"/>
                <w:szCs w:val="21"/>
                <w:lang w:bidi="ar"/>
              </w:rPr>
              <w:t>、规范、标准要求。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9"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lang w:bidi="ar"/>
              </w:rPr>
            </w:pPr>
            <w:r>
              <w:rPr>
                <w:rFonts w:hint="eastAsia" w:ascii="宋体" w:hAnsi="宋体" w:cs="宋体"/>
                <w:szCs w:val="21"/>
                <w:lang w:bidi="ar"/>
              </w:rPr>
              <w:t>7</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kern w:val="0"/>
                <w:szCs w:val="21"/>
                <w:lang w:bidi="ar"/>
              </w:rPr>
            </w:pPr>
            <w:r>
              <w:rPr>
                <w:rFonts w:hint="eastAsia" w:ascii="宋体" w:hAnsi="宋体" w:cs="宋体"/>
                <w:kern w:val="0"/>
                <w:szCs w:val="21"/>
                <w:lang w:bidi="ar"/>
              </w:rPr>
              <w:t>投标人资格条件</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rPr>
            </w:pPr>
            <w:r>
              <w:rPr>
                <w:rFonts w:hint="eastAsia"/>
              </w:rPr>
              <w:t>投标人必须满足以下条件：</w:t>
            </w:r>
          </w:p>
          <w:p>
            <w:pPr>
              <w:spacing w:line="594" w:lineRule="exact"/>
              <w:rPr>
                <w:rFonts w:hint="eastAsia"/>
              </w:rPr>
            </w:pPr>
            <w:r>
              <w:rPr>
                <w:rFonts w:hint="eastAsia"/>
              </w:rPr>
              <w:t>1.有效的法人</w:t>
            </w:r>
            <w:r>
              <w:rPr>
                <w:rFonts w:hint="eastAsia"/>
                <w:lang w:eastAsia="zh-CN"/>
              </w:rPr>
              <w:t>身份</w:t>
            </w:r>
            <w:r>
              <w:rPr>
                <w:rFonts w:hint="eastAsia"/>
                <w:lang w:val="en-US" w:eastAsia="zh-CN"/>
              </w:rPr>
              <w:t>证件</w:t>
            </w:r>
            <w:r>
              <w:rPr>
                <w:rFonts w:hint="eastAsia"/>
              </w:rPr>
              <w:t>、</w:t>
            </w:r>
            <w:r>
              <w:rPr>
                <w:rFonts w:hint="eastAsia"/>
                <w:lang w:val="en-US" w:eastAsia="zh-CN"/>
              </w:rPr>
              <w:t>相关行业</w:t>
            </w:r>
            <w:r>
              <w:rPr>
                <w:rFonts w:hint="eastAsia"/>
                <w:lang w:eastAsia="zh-CN"/>
              </w:rPr>
              <w:t>资质</w:t>
            </w:r>
            <w:r>
              <w:rPr>
                <w:rFonts w:hint="eastAsia"/>
                <w:lang w:val="en-US" w:eastAsia="zh-CN"/>
              </w:rPr>
              <w:t>证书等</w:t>
            </w:r>
            <w:r>
              <w:rPr>
                <w:rFonts w:hint="eastAsia"/>
              </w:rPr>
              <w:t>复印件。</w:t>
            </w:r>
          </w:p>
          <w:p>
            <w:pPr>
              <w:spacing w:line="594" w:lineRule="exact"/>
              <w:rPr>
                <w:rFonts w:hint="eastAsia"/>
              </w:rPr>
            </w:pPr>
            <w:r>
              <w:rPr>
                <w:rFonts w:hint="eastAsia"/>
              </w:rPr>
              <w:t>2.两个及两个以上投标人的法定代表人为同一人、母公司、全资子公司及其控股公司，不得同时参与。</w:t>
            </w:r>
          </w:p>
          <w:p>
            <w:pPr>
              <w:spacing w:line="594" w:lineRule="exact"/>
              <w:rPr>
                <w:rFonts w:hint="eastAsia"/>
              </w:rPr>
            </w:pPr>
            <w:r>
              <w:rPr>
                <w:rFonts w:hint="eastAsia"/>
              </w:rPr>
              <w:t>3.本次比选不接受联合体投标。</w:t>
            </w:r>
          </w:p>
          <w:p>
            <w:pPr>
              <w:spacing w:line="594" w:lineRule="exac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highlight w:val="none"/>
              </w:rPr>
            </w:pPr>
            <w:r>
              <w:rPr>
                <w:rFonts w:hint="eastAsia" w:ascii="宋体" w:hAnsi="宋体" w:cs="宋体"/>
                <w:szCs w:val="21"/>
                <w:highlight w:val="none"/>
              </w:rPr>
              <w:t>8</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highlight w:val="none"/>
              </w:rPr>
            </w:pPr>
            <w:r>
              <w:rPr>
                <w:rFonts w:hint="eastAsia" w:ascii="宋体" w:hAnsi="宋体" w:cs="宋体"/>
                <w:kern w:val="0"/>
                <w:szCs w:val="21"/>
                <w:highlight w:val="none"/>
                <w:lang w:bidi="ar"/>
              </w:rPr>
              <w:t>获取比选文件</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0"/>
              <w:rPr>
                <w:rFonts w:hint="eastAsia" w:ascii="宋体" w:hAnsi="宋体" w:cs="宋体"/>
                <w:szCs w:val="21"/>
                <w:highlight w:val="none"/>
              </w:rPr>
            </w:pPr>
            <w:r>
              <w:rPr>
                <w:rFonts w:hint="eastAsia" w:ascii="宋体" w:hAnsi="宋体" w:cs="宋体"/>
                <w:szCs w:val="21"/>
                <w:highlight w:val="none"/>
                <w:lang w:bidi="ar"/>
              </w:rPr>
              <w:t>由投标人在比选结束</w:t>
            </w:r>
            <w:r>
              <w:rPr>
                <w:rFonts w:hint="eastAsia" w:ascii="宋体" w:hAnsi="宋体" w:cs="宋体"/>
                <w:szCs w:val="21"/>
                <w:highlight w:val="none"/>
                <w:lang w:val="en-US" w:eastAsia="zh-CN" w:bidi="ar"/>
              </w:rPr>
              <w:t>前的</w:t>
            </w:r>
            <w:r>
              <w:rPr>
                <w:rFonts w:hint="eastAsia" w:ascii="宋体" w:hAnsi="宋体" w:cs="宋体"/>
                <w:szCs w:val="21"/>
                <w:highlight w:val="none"/>
                <w:lang w:bidi="ar"/>
              </w:rPr>
              <w:t>工作日内向比选方获取。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lang w:bidi="ar"/>
              </w:rPr>
            </w:pPr>
            <w:r>
              <w:rPr>
                <w:rFonts w:hint="eastAsia" w:ascii="宋体" w:hAnsi="宋体" w:cs="宋体"/>
                <w:szCs w:val="21"/>
                <w:lang w:bidi="ar"/>
              </w:rPr>
              <w:t>9</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lang w:bidi="ar"/>
              </w:rPr>
            </w:pPr>
            <w:r>
              <w:rPr>
                <w:rFonts w:hint="eastAsia" w:ascii="宋体" w:hAnsi="宋体" w:cs="宋体"/>
                <w:szCs w:val="21"/>
                <w:lang w:bidi="ar"/>
              </w:rPr>
              <w:t>报价</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szCs w:val="21"/>
                <w:lang w:bidi="ar"/>
              </w:rPr>
            </w:pPr>
            <w:r>
              <w:rPr>
                <w:rFonts w:hint="eastAsia" w:ascii="宋体" w:hAnsi="宋体" w:cs="宋体"/>
                <w:szCs w:val="21"/>
                <w:lang w:bidi="ar"/>
              </w:rPr>
              <w:t>1.报价必须是含税（增值税）价，包含设备、运输、人工、</w:t>
            </w:r>
            <w:r>
              <w:rPr>
                <w:rFonts w:hint="eastAsia" w:ascii="宋体" w:hAnsi="宋体" w:cs="宋体"/>
                <w:szCs w:val="21"/>
                <w:lang w:eastAsia="zh-CN" w:bidi="ar"/>
              </w:rPr>
              <w:t>安装</w:t>
            </w:r>
            <w:r>
              <w:rPr>
                <w:rFonts w:hint="eastAsia" w:ascii="宋体" w:hAnsi="宋体" w:cs="宋体"/>
                <w:szCs w:val="21"/>
                <w:lang w:bidi="ar"/>
              </w:rPr>
              <w:t>等应发生的全部费用。不论投标人在报价中是否单列税金，一旦递交投标文件即被视为报价包含所有税金。</w:t>
            </w:r>
          </w:p>
          <w:p>
            <w:pPr>
              <w:spacing w:line="594" w:lineRule="exact"/>
              <w:rPr>
                <w:rFonts w:hint="eastAsia" w:ascii="宋体" w:hAnsi="宋体" w:cs="宋体"/>
                <w:szCs w:val="21"/>
                <w:u w:val="single"/>
                <w:lang w:bidi="ar"/>
              </w:rPr>
            </w:pPr>
            <w:r>
              <w:rPr>
                <w:rFonts w:hint="eastAsia" w:ascii="宋体" w:hAnsi="宋体" w:cs="宋体"/>
                <w:szCs w:val="21"/>
                <w:lang w:bidi="ar"/>
              </w:rPr>
              <w:t>2.投标方案唯一，不允许备选投标方案。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rPr>
              <w:t>10</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投标有效期</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szCs w:val="21"/>
              </w:rPr>
            </w:pPr>
            <w:r>
              <w:rPr>
                <w:rFonts w:hint="eastAsia" w:ascii="宋体" w:hAnsi="宋体" w:cs="宋体"/>
                <w:szCs w:val="21"/>
                <w:lang w:val="en-US" w:eastAsia="zh-CN" w:bidi="ar"/>
              </w:rPr>
              <w:t>10</w:t>
            </w:r>
            <w:r>
              <w:rPr>
                <w:rFonts w:hint="eastAsia" w:ascii="宋体" w:hAnsi="宋体" w:cs="宋体"/>
                <w:szCs w:val="21"/>
                <w:lang w:bidi="ar"/>
              </w:rPr>
              <w:t>个工作日（从投标截止日起算）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210" w:firstLineChars="100"/>
              <w:rPr>
                <w:rFonts w:hint="eastAsia" w:ascii="宋体" w:hAnsi="宋体" w:cs="宋体"/>
                <w:szCs w:val="21"/>
                <w:lang w:bidi="ar"/>
              </w:rPr>
            </w:pPr>
            <w:r>
              <w:rPr>
                <w:rFonts w:hint="eastAsia" w:ascii="宋体" w:hAnsi="宋体" w:cs="宋体"/>
                <w:szCs w:val="21"/>
                <w:lang w:bidi="ar"/>
              </w:rPr>
              <w:t>11</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lang w:bidi="ar"/>
              </w:rPr>
            </w:pPr>
            <w:r>
              <w:rPr>
                <w:rFonts w:hint="eastAsia" w:ascii="宋体" w:hAnsi="宋体" w:cs="宋体"/>
                <w:szCs w:val="21"/>
                <w:lang w:bidi="ar"/>
              </w:rPr>
              <w:t>投标文件组成</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tabs>
                <w:tab w:val="left" w:pos="454"/>
              </w:tabs>
              <w:spacing w:line="594" w:lineRule="exact"/>
              <w:rPr>
                <w:rFonts w:hint="eastAsia"/>
                <w:lang w:val="en-US" w:eastAsia="zh-CN"/>
              </w:rPr>
            </w:pPr>
            <w:r>
              <w:rPr>
                <w:rFonts w:hint="eastAsia"/>
                <w:lang w:val="en-US" w:eastAsia="zh-CN"/>
              </w:rPr>
              <w:t>1. 报价书</w:t>
            </w:r>
            <w:r>
              <w:rPr>
                <w:rFonts w:hint="eastAsia"/>
              </w:rPr>
              <w:t>。</w:t>
            </w:r>
            <w:r>
              <w:rPr>
                <w:rFonts w:hint="eastAsia"/>
                <w:lang w:val="en-US" w:eastAsia="zh-CN"/>
              </w:rPr>
              <w:t xml:space="preserve">                                        </w:t>
            </w:r>
          </w:p>
          <w:p>
            <w:pPr>
              <w:numPr>
                <w:ilvl w:val="0"/>
                <w:numId w:val="2"/>
              </w:numPr>
              <w:tabs>
                <w:tab w:val="left" w:pos="454"/>
              </w:tabs>
              <w:spacing w:line="594" w:lineRule="exact"/>
              <w:rPr>
                <w:rFonts w:hint="eastAsia"/>
                <w:lang w:val="en-US" w:eastAsia="zh-CN"/>
              </w:rPr>
            </w:pPr>
            <w:r>
              <w:rPr>
                <w:rFonts w:hint="eastAsia"/>
                <w:lang w:val="en-US" w:eastAsia="zh-CN"/>
              </w:rPr>
              <w:t>法定代表人身份证明。</w:t>
            </w:r>
          </w:p>
          <w:p>
            <w:pPr>
              <w:numPr>
                <w:ilvl w:val="0"/>
                <w:numId w:val="2"/>
              </w:numPr>
              <w:tabs>
                <w:tab w:val="left" w:pos="454"/>
              </w:tabs>
              <w:spacing w:line="594" w:lineRule="exact"/>
              <w:rPr>
                <w:rFonts w:hint="eastAsia"/>
                <w:lang w:val="en-US" w:eastAsia="zh-CN"/>
              </w:rPr>
            </w:pPr>
            <w:r>
              <w:rPr>
                <w:rFonts w:hint="eastAsia"/>
                <w:lang w:val="en-US" w:eastAsia="zh-CN"/>
              </w:rPr>
              <w:t>授权委托书。</w:t>
            </w:r>
          </w:p>
          <w:p>
            <w:pPr>
              <w:numPr>
                <w:ilvl w:val="0"/>
                <w:numId w:val="2"/>
              </w:numPr>
              <w:tabs>
                <w:tab w:val="left" w:pos="454"/>
              </w:tabs>
              <w:spacing w:line="594" w:lineRule="exact"/>
              <w:ind w:left="0" w:leftChars="0" w:firstLine="0" w:firstLineChars="0"/>
              <w:jc w:val="left"/>
              <w:rPr>
                <w:rFonts w:hint="eastAsia"/>
                <w:lang w:val="en-US" w:eastAsia="zh-CN"/>
              </w:rPr>
            </w:pPr>
            <w:r>
              <w:rPr>
                <w:rFonts w:hint="eastAsia"/>
                <w:lang w:val="en-US" w:eastAsia="zh-CN"/>
              </w:rPr>
              <w:t>投标人资格文件（国土规划部门颁发的测绘资质、土地规划机构丙级及以上证书；</w:t>
            </w:r>
            <w:r>
              <w:rPr>
                <w:rFonts w:hint="eastAsia" w:ascii="宋体" w:hAnsi="宋体" w:cs="宋体"/>
                <w:b w:val="0"/>
                <w:bCs/>
                <w:sz w:val="21"/>
                <w:szCs w:val="21"/>
                <w:lang w:val="en-US" w:eastAsia="zh-CN"/>
              </w:rPr>
              <w:t>职能</w:t>
            </w:r>
            <w:r>
              <w:rPr>
                <w:rFonts w:hint="eastAsia" w:ascii="宋体" w:hAnsi="宋体" w:eastAsia="宋体" w:cs="宋体"/>
                <w:b w:val="0"/>
                <w:bCs/>
                <w:sz w:val="21"/>
                <w:szCs w:val="21"/>
                <w:lang w:val="en-US" w:eastAsia="zh-CN"/>
              </w:rPr>
              <w:t>主管部门认可的《新建重庆武隆民用机场项目用地勘测定界图》</w:t>
            </w:r>
            <w:r>
              <w:rPr>
                <w:rFonts w:hint="eastAsia"/>
                <w:lang w:val="en-US" w:eastAsia="zh-CN"/>
              </w:rPr>
              <w:t>）。</w:t>
            </w:r>
          </w:p>
          <w:p>
            <w:pPr>
              <w:pStyle w:val="2"/>
              <w:ind w:left="0" w:leftChars="0" w:firstLine="0" w:firstLineChars="0"/>
              <w:jc w:val="left"/>
              <w:rPr>
                <w:rFonts w:hint="default"/>
                <w:lang w:val="en-US" w:eastAsia="zh-CN"/>
              </w:rPr>
            </w:pPr>
            <w:r>
              <w:rPr>
                <w:rFonts w:hint="eastAsia"/>
                <w:b w:val="0"/>
                <w:bCs/>
                <w:sz w:val="21"/>
                <w:szCs w:val="21"/>
                <w:lang w:val="en-US" w:eastAsia="zh-CN"/>
              </w:rPr>
              <w:t>5. 建设内容价格明细表。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rPr>
              <w:t>12</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投标文件要求</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napToGrid w:val="0"/>
              <w:spacing w:line="594" w:lineRule="exact"/>
              <w:rPr>
                <w:rFonts w:hint="eastAsia"/>
                <w:szCs w:val="21"/>
              </w:rPr>
            </w:pPr>
            <w:r>
              <w:rPr>
                <w:rFonts w:hint="eastAsia" w:ascii="宋体" w:hAnsi="宋体"/>
                <w:szCs w:val="21"/>
                <w:lang w:bidi="ar"/>
              </w:rPr>
              <w:t>所有投标文件装订完善，加盖投标人鲜章并有效密封。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lang w:bidi="ar"/>
              </w:rPr>
              <w:t>13</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napToGrid w:val="0"/>
              <w:spacing w:line="594" w:lineRule="exact"/>
              <w:jc w:val="center"/>
              <w:rPr>
                <w:rFonts w:hint="eastAsia" w:ascii="宋体" w:hAnsi="宋体" w:cs="宋体"/>
                <w:szCs w:val="21"/>
                <w:lang w:bidi="ar"/>
              </w:rPr>
            </w:pPr>
            <w:r>
              <w:rPr>
                <w:rFonts w:hint="eastAsia" w:ascii="宋体" w:hAnsi="宋体" w:cs="宋体"/>
                <w:szCs w:val="21"/>
                <w:lang w:bidi="ar"/>
              </w:rPr>
              <w:t>投标文件递交</w:t>
            </w:r>
          </w:p>
          <w:p>
            <w:pPr>
              <w:snapToGrid w:val="0"/>
              <w:spacing w:line="594" w:lineRule="exact"/>
              <w:jc w:val="center"/>
              <w:rPr>
                <w:rFonts w:hint="eastAsia" w:ascii="宋体" w:hAnsi="宋体" w:cs="宋体"/>
                <w:szCs w:val="21"/>
                <w:lang w:bidi="ar"/>
              </w:rPr>
            </w:pPr>
            <w:r>
              <w:rPr>
                <w:rFonts w:hint="eastAsia" w:ascii="宋体" w:hAnsi="宋体" w:cs="宋体"/>
                <w:szCs w:val="21"/>
                <w:lang w:bidi="ar"/>
              </w:rPr>
              <w:t>截止时间</w:t>
            </w:r>
          </w:p>
        </w:tc>
        <w:tc>
          <w:tcPr>
            <w:tcW w:w="6183" w:type="dxa"/>
            <w:tcBorders>
              <w:top w:val="single" w:color="auto" w:sz="4" w:space="0"/>
              <w:left w:val="single" w:color="auto" w:sz="4" w:space="0"/>
              <w:bottom w:val="single" w:color="auto" w:sz="4" w:space="0"/>
              <w:right w:val="single" w:color="auto" w:sz="4" w:space="0"/>
            </w:tcBorders>
            <w:noWrap w:val="0"/>
            <w:vAlign w:val="center"/>
          </w:tcPr>
          <w:p/>
          <w:p>
            <w:pPr>
              <w:snapToGrid w:val="0"/>
              <w:spacing w:line="594" w:lineRule="exact"/>
              <w:rPr>
                <w:rFonts w:hint="eastAsia" w:ascii="宋体" w:hAnsi="宋体" w:cs="宋体"/>
                <w:sz w:val="24"/>
                <w:szCs w:val="24"/>
                <w:lang w:bidi="ar"/>
              </w:rPr>
            </w:pPr>
            <w:r>
              <w:rPr>
                <w:rFonts w:hint="eastAsia" w:ascii="宋体" w:hAnsi="宋体" w:cs="宋体"/>
                <w:szCs w:val="21"/>
                <w:lang w:bidi="ar"/>
              </w:rPr>
              <w:t>投标截止时间：</w:t>
            </w:r>
            <w:r>
              <w:rPr>
                <w:rFonts w:hint="eastAsia" w:ascii="宋体" w:hAnsi="宋体" w:cs="宋体"/>
                <w:b/>
                <w:bCs/>
                <w:color w:val="1F4E79" w:themeColor="accent1" w:themeShade="80"/>
                <w:sz w:val="21"/>
                <w:szCs w:val="21"/>
                <w:u w:val="none"/>
                <w:lang w:eastAsia="zh-CN"/>
              </w:rPr>
              <w:t>2022年1</w:t>
            </w:r>
            <w:r>
              <w:rPr>
                <w:rFonts w:hint="eastAsia" w:ascii="宋体" w:hAnsi="宋体" w:cs="宋体"/>
                <w:b/>
                <w:bCs/>
                <w:color w:val="1F4E79" w:themeColor="accent1" w:themeShade="80"/>
                <w:sz w:val="21"/>
                <w:szCs w:val="21"/>
                <w:u w:val="none"/>
                <w:lang w:val="en-US" w:eastAsia="zh-CN"/>
              </w:rPr>
              <w:t>1</w:t>
            </w:r>
            <w:r>
              <w:rPr>
                <w:rFonts w:hint="eastAsia" w:ascii="宋体" w:hAnsi="宋体" w:cs="宋体"/>
                <w:b/>
                <w:bCs/>
                <w:color w:val="1F4E79" w:themeColor="accent1" w:themeShade="80"/>
                <w:sz w:val="21"/>
                <w:szCs w:val="21"/>
                <w:u w:val="none"/>
                <w:lang w:eastAsia="zh-CN"/>
              </w:rPr>
              <w:t>月</w:t>
            </w:r>
            <w:r>
              <w:rPr>
                <w:rFonts w:hint="eastAsia" w:ascii="宋体" w:hAnsi="宋体" w:cs="宋体"/>
                <w:b/>
                <w:bCs/>
                <w:color w:val="1F4E79" w:themeColor="accent1" w:themeShade="80"/>
                <w:sz w:val="21"/>
                <w:szCs w:val="21"/>
                <w:u w:val="none"/>
                <w:lang w:val="en-US" w:eastAsia="zh-CN"/>
              </w:rPr>
              <w:t>16</w:t>
            </w:r>
            <w:r>
              <w:rPr>
                <w:rFonts w:hint="eastAsia" w:ascii="宋体" w:hAnsi="宋体" w:cs="宋体"/>
                <w:b/>
                <w:bCs/>
                <w:color w:val="1F4E79" w:themeColor="accent1" w:themeShade="80"/>
                <w:sz w:val="21"/>
                <w:szCs w:val="21"/>
                <w:u w:val="none"/>
                <w:lang w:eastAsia="zh-CN"/>
              </w:rPr>
              <w:t>日</w:t>
            </w:r>
            <w:r>
              <w:rPr>
                <w:rFonts w:hint="eastAsia" w:ascii="宋体" w:hAnsi="宋体" w:cs="宋体"/>
                <w:b/>
                <w:bCs/>
                <w:snapToGrid w:val="0"/>
                <w:color w:val="1F4E79" w:themeColor="accent1" w:themeShade="80"/>
                <w:kern w:val="0"/>
                <w:sz w:val="21"/>
                <w:szCs w:val="21"/>
                <w:u w:val="none"/>
              </w:rPr>
              <w:t>上午10:</w:t>
            </w:r>
            <w:r>
              <w:rPr>
                <w:rFonts w:hint="eastAsia" w:ascii="宋体" w:hAnsi="宋体" w:cs="宋体"/>
                <w:b/>
                <w:bCs/>
                <w:snapToGrid w:val="0"/>
                <w:color w:val="1F4E79" w:themeColor="accent1" w:themeShade="80"/>
                <w:kern w:val="0"/>
                <w:sz w:val="21"/>
                <w:szCs w:val="21"/>
                <w:u w:val="none"/>
                <w:lang w:val="en-US" w:eastAsia="zh-CN"/>
              </w:rPr>
              <w:t>2</w:t>
            </w:r>
            <w:r>
              <w:rPr>
                <w:rFonts w:hint="eastAsia" w:ascii="宋体" w:hAnsi="宋体" w:cs="宋体"/>
                <w:b/>
                <w:bCs/>
                <w:snapToGrid w:val="0"/>
                <w:color w:val="1F4E79" w:themeColor="accent1" w:themeShade="80"/>
                <w:kern w:val="0"/>
                <w:sz w:val="21"/>
                <w:szCs w:val="21"/>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lang w:bidi="ar"/>
              </w:rPr>
              <w:t>14</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rPr>
              <w:t>开标时间地点</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color w:val="0000FF"/>
                <w:szCs w:val="21"/>
              </w:rPr>
            </w:pPr>
            <w:r>
              <w:rPr>
                <w:rFonts w:hint="eastAsia" w:ascii="宋体" w:hAnsi="宋体" w:cs="宋体"/>
                <w:szCs w:val="21"/>
                <w:lang w:bidi="ar"/>
              </w:rPr>
              <w:t>开标时间：</w:t>
            </w:r>
            <w:r>
              <w:rPr>
                <w:rFonts w:hint="eastAsia" w:ascii="宋体" w:hAnsi="宋体" w:cs="宋体"/>
                <w:b/>
                <w:bCs/>
                <w:color w:val="1F4E79" w:themeColor="accent1" w:themeShade="80"/>
                <w:szCs w:val="21"/>
                <w:lang w:eastAsia="zh-CN" w:bidi="ar"/>
              </w:rPr>
              <w:t>2022年1</w:t>
            </w:r>
            <w:r>
              <w:rPr>
                <w:rFonts w:hint="eastAsia" w:ascii="宋体" w:hAnsi="宋体" w:cs="宋体"/>
                <w:b/>
                <w:bCs/>
                <w:color w:val="1F4E79" w:themeColor="accent1" w:themeShade="80"/>
                <w:szCs w:val="21"/>
                <w:lang w:val="en-US" w:eastAsia="zh-CN" w:bidi="ar"/>
              </w:rPr>
              <w:t>1</w:t>
            </w:r>
            <w:r>
              <w:rPr>
                <w:rFonts w:hint="eastAsia" w:ascii="宋体" w:hAnsi="宋体" w:cs="宋体"/>
                <w:b/>
                <w:bCs/>
                <w:color w:val="1F4E79" w:themeColor="accent1" w:themeShade="80"/>
                <w:szCs w:val="21"/>
                <w:lang w:eastAsia="zh-CN" w:bidi="ar"/>
              </w:rPr>
              <w:t>月</w:t>
            </w:r>
            <w:r>
              <w:rPr>
                <w:rFonts w:hint="eastAsia" w:ascii="宋体" w:hAnsi="宋体" w:cs="宋体"/>
                <w:b/>
                <w:bCs/>
                <w:color w:val="1F4E79" w:themeColor="accent1" w:themeShade="80"/>
                <w:szCs w:val="21"/>
                <w:lang w:val="en-US" w:eastAsia="zh-CN" w:bidi="ar"/>
              </w:rPr>
              <w:t>16</w:t>
            </w:r>
            <w:r>
              <w:rPr>
                <w:rFonts w:hint="eastAsia" w:ascii="宋体" w:hAnsi="宋体" w:cs="宋体"/>
                <w:b/>
                <w:bCs/>
                <w:color w:val="1F4E79" w:themeColor="accent1" w:themeShade="80"/>
                <w:szCs w:val="21"/>
                <w:lang w:eastAsia="zh-CN" w:bidi="ar"/>
              </w:rPr>
              <w:t>日</w:t>
            </w:r>
            <w:r>
              <w:rPr>
                <w:rFonts w:hint="eastAsia" w:ascii="宋体" w:hAnsi="宋体" w:cs="宋体"/>
                <w:b/>
                <w:bCs/>
                <w:color w:val="1F4E79" w:themeColor="accent1" w:themeShade="80"/>
                <w:szCs w:val="21"/>
                <w:lang w:bidi="ar"/>
              </w:rPr>
              <w:t>上午1</w:t>
            </w:r>
            <w:r>
              <w:rPr>
                <w:rFonts w:hint="eastAsia" w:ascii="宋体" w:hAnsi="宋体" w:cs="宋体"/>
                <w:b/>
                <w:bCs/>
                <w:color w:val="1F4E79" w:themeColor="accent1" w:themeShade="80"/>
                <w:szCs w:val="21"/>
                <w:lang w:val="en-US" w:eastAsia="zh-CN" w:bidi="ar"/>
              </w:rPr>
              <w:t>0</w:t>
            </w:r>
            <w:r>
              <w:rPr>
                <w:rFonts w:hint="eastAsia" w:ascii="宋体" w:hAnsi="宋体" w:cs="宋体"/>
                <w:b/>
                <w:bCs/>
                <w:color w:val="1F4E79" w:themeColor="accent1" w:themeShade="80"/>
                <w:szCs w:val="21"/>
                <w:lang w:bidi="ar"/>
              </w:rPr>
              <w:t>：</w:t>
            </w:r>
            <w:r>
              <w:rPr>
                <w:rFonts w:hint="eastAsia" w:ascii="宋体" w:hAnsi="宋体" w:cs="宋体"/>
                <w:b/>
                <w:bCs/>
                <w:color w:val="1F4E79" w:themeColor="accent1" w:themeShade="80"/>
                <w:szCs w:val="21"/>
                <w:lang w:val="en-US" w:eastAsia="zh-CN" w:bidi="ar"/>
              </w:rPr>
              <w:t>3</w:t>
            </w:r>
            <w:r>
              <w:rPr>
                <w:rFonts w:hint="eastAsia" w:ascii="宋体" w:hAnsi="宋体" w:cs="宋体"/>
                <w:b/>
                <w:bCs/>
                <w:color w:val="1F4E79" w:themeColor="accent1" w:themeShade="80"/>
                <w:szCs w:val="21"/>
                <w:lang w:bidi="ar"/>
              </w:rPr>
              <w:t>0</w:t>
            </w:r>
          </w:p>
          <w:p>
            <w:pPr>
              <w:pStyle w:val="14"/>
              <w:widowControl w:val="0"/>
              <w:spacing w:before="0" w:beforeAutospacing="0" w:after="0" w:afterAutospacing="0" w:line="594" w:lineRule="exact"/>
              <w:jc w:val="both"/>
              <w:rPr>
                <w:rFonts w:hint="default" w:ascii="宋体" w:hAnsi="宋体" w:eastAsia="宋体" w:cs="宋体"/>
                <w:sz w:val="21"/>
                <w:szCs w:val="21"/>
                <w:lang w:val="en-US" w:eastAsia="zh-CN"/>
              </w:rPr>
            </w:pPr>
            <w:r>
              <w:rPr>
                <w:rFonts w:hint="eastAsia" w:ascii="宋体" w:hAnsi="宋体" w:cs="宋体"/>
                <w:kern w:val="2"/>
                <w:sz w:val="21"/>
                <w:szCs w:val="21"/>
                <w:lang w:bidi="ar"/>
              </w:rPr>
              <w:t>开标地点：重庆仙女山机场</w:t>
            </w:r>
            <w:r>
              <w:rPr>
                <w:rFonts w:hint="eastAsia" w:ascii="宋体" w:hAnsi="宋体" w:cs="宋体"/>
                <w:bCs/>
                <w:sz w:val="21"/>
                <w:szCs w:val="21"/>
              </w:rPr>
              <w:t>综合办公楼</w:t>
            </w:r>
            <w:r>
              <w:rPr>
                <w:rFonts w:hint="eastAsia" w:ascii="宋体" w:hAnsi="宋体" w:cs="宋体"/>
                <w:bCs/>
                <w:sz w:val="21"/>
                <w:szCs w:val="21"/>
                <w:lang w:val="en-US" w:eastAsia="zh-CN"/>
              </w:rPr>
              <w:t>210会议室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eastAsia="宋体" w:cs="宋体"/>
                <w:szCs w:val="21"/>
                <w:lang w:eastAsia="zh-CN" w:bidi="ar"/>
              </w:rPr>
            </w:pPr>
            <w:r>
              <w:rPr>
                <w:rFonts w:hint="eastAsia" w:ascii="宋体" w:hAnsi="宋体" w:cs="宋体"/>
                <w:szCs w:val="21"/>
                <w:lang w:bidi="ar"/>
              </w:rPr>
              <w:t>1</w:t>
            </w:r>
            <w:r>
              <w:rPr>
                <w:rFonts w:hint="eastAsia" w:ascii="宋体" w:hAnsi="宋体" w:cs="宋体"/>
                <w:szCs w:val="21"/>
                <w:lang w:val="en-US" w:eastAsia="zh-CN" w:bidi="ar"/>
              </w:rPr>
              <w:t>5</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ascii="宋体" w:hAnsi="宋体" w:cs="宋体"/>
                <w:szCs w:val="21"/>
                <w:lang w:bidi="ar"/>
              </w:rPr>
            </w:pPr>
            <w:r>
              <w:rPr>
                <w:rFonts w:hint="eastAsia" w:ascii="宋体" w:hAnsi="宋体" w:cs="宋体"/>
                <w:szCs w:val="21"/>
                <w:lang w:bidi="ar"/>
              </w:rPr>
              <w:t>履约保证金</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default" w:ascii="宋体" w:hAnsi="宋体" w:eastAsia="宋体" w:cs="宋体"/>
                <w:szCs w:val="21"/>
                <w:lang w:val="en-US" w:eastAsia="zh-CN" w:bidi="ar"/>
              </w:rPr>
            </w:pPr>
            <w:r>
              <w:rPr>
                <w:rFonts w:hint="eastAsia"/>
                <w:b/>
                <w:bCs/>
                <w:color w:val="1F4E79" w:themeColor="accent1" w:themeShade="80"/>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宋体" w:hAnsi="宋体" w:eastAsia="宋体" w:cs="宋体"/>
                <w:szCs w:val="21"/>
                <w:lang w:val="en-US" w:eastAsia="zh-CN" w:bidi="ar"/>
              </w:rPr>
            </w:pPr>
            <w:r>
              <w:rPr>
                <w:rFonts w:hint="eastAsia" w:ascii="宋体" w:hAnsi="宋体" w:cs="宋体"/>
                <w:szCs w:val="21"/>
                <w:lang w:val="en-US" w:eastAsia="zh-CN" w:bidi="ar"/>
              </w:rPr>
              <w:t>16</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ascii="宋体" w:hAnsi="宋体" w:cs="宋体"/>
                <w:szCs w:val="21"/>
                <w:lang w:bidi="ar"/>
              </w:rPr>
            </w:pPr>
            <w:r>
              <w:rPr>
                <w:rFonts w:hint="eastAsia" w:ascii="宋体" w:hAnsi="宋体" w:cs="宋体"/>
                <w:szCs w:val="21"/>
                <w:lang w:val="en-US" w:eastAsia="zh-CN" w:bidi="ar"/>
              </w:rPr>
              <w:t>完成项目建设及</w:t>
            </w:r>
            <w:r>
              <w:rPr>
                <w:rFonts w:hint="eastAsia" w:ascii="宋体" w:hAnsi="宋体" w:cs="宋体"/>
                <w:szCs w:val="21"/>
                <w:lang w:bidi="ar"/>
              </w:rPr>
              <w:t>验收</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szCs w:val="21"/>
                <w:lang w:bidi="ar"/>
              </w:rPr>
            </w:pPr>
            <w:r>
              <w:rPr>
                <w:rFonts w:hint="eastAsia" w:ascii="宋体" w:hAnsi="宋体" w:cs="宋体"/>
                <w:szCs w:val="21"/>
                <w:lang w:bidi="ar"/>
              </w:rPr>
              <w:t>中选人收到中选通知书后</w:t>
            </w:r>
            <w:r>
              <w:rPr>
                <w:rFonts w:hint="eastAsia" w:ascii="宋体" w:hAnsi="宋体" w:cs="宋体"/>
                <w:b/>
                <w:bCs/>
                <w:color w:val="auto"/>
                <w:szCs w:val="21"/>
                <w:lang w:val="en-US" w:eastAsia="zh-CN" w:bidi="ar"/>
              </w:rPr>
              <w:t>90</w:t>
            </w:r>
            <w:r>
              <w:rPr>
                <w:rFonts w:hint="eastAsia" w:ascii="宋体" w:hAnsi="宋体" w:cs="宋体"/>
                <w:color w:val="0000FF"/>
                <w:szCs w:val="21"/>
                <w:lang w:val="en-US" w:eastAsia="zh-CN" w:bidi="ar"/>
              </w:rPr>
              <w:t>个</w:t>
            </w:r>
            <w:r>
              <w:rPr>
                <w:rFonts w:hint="eastAsia" w:ascii="宋体" w:hAnsi="宋体" w:cs="宋体"/>
                <w:szCs w:val="21"/>
                <w:lang w:val="en-US" w:eastAsia="zh-CN" w:bidi="ar"/>
              </w:rPr>
              <w:t>自然日内完成项目建设及验收</w:t>
            </w:r>
            <w:r>
              <w:rPr>
                <w:rFonts w:hint="eastAsia" w:ascii="宋体" w:hAnsi="宋体" w:cs="宋体"/>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7</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最高限价</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94" w:lineRule="exact"/>
              <w:rPr>
                <w:rFonts w:hint="eastAsia" w:ascii="宋体" w:hAnsi="宋体" w:cs="宋体"/>
                <w:color w:val="0000FF"/>
                <w:szCs w:val="21"/>
                <w:u w:val="none"/>
                <w:lang w:bidi="ar"/>
              </w:rPr>
            </w:pPr>
            <w:r>
              <w:rPr>
                <w:rFonts w:hint="eastAsia" w:ascii="宋体" w:hAnsi="宋体" w:cs="宋体"/>
                <w:color w:val="auto"/>
                <w:szCs w:val="21"/>
                <w:u w:val="none"/>
                <w:lang w:bidi="ar"/>
              </w:rPr>
              <w:t>本项目最高限价：</w:t>
            </w:r>
            <w:r>
              <w:rPr>
                <w:rFonts w:hint="eastAsia" w:ascii="宋体" w:hAnsi="宋体" w:cs="宋体"/>
                <w:b/>
                <w:bCs/>
                <w:color w:val="auto"/>
                <w:szCs w:val="21"/>
                <w:u w:val="none"/>
                <w:lang w:val="en-US" w:eastAsia="zh-CN" w:bidi="ar"/>
              </w:rPr>
              <w:t>10.74</w:t>
            </w:r>
            <w:r>
              <w:rPr>
                <w:rFonts w:hint="eastAsia" w:ascii="宋体" w:hAnsi="宋体" w:cs="宋体"/>
                <w:b/>
                <w:bCs/>
                <w:color w:val="auto"/>
                <w:szCs w:val="21"/>
                <w:u w:val="none"/>
                <w:lang w:bidi="ar"/>
              </w:rPr>
              <w:t>万元</w:t>
            </w:r>
            <w:r>
              <w:rPr>
                <w:rFonts w:hint="eastAsia" w:ascii="宋体" w:hAnsi="宋体" w:cs="宋体"/>
                <w:color w:val="0000FF"/>
                <w:szCs w:val="21"/>
                <w:u w:val="none"/>
                <w:lang w:bidi="ar"/>
              </w:rPr>
              <w:t>。</w:t>
            </w:r>
          </w:p>
          <w:p>
            <w:pPr>
              <w:autoSpaceDE w:val="0"/>
              <w:autoSpaceDN w:val="0"/>
              <w:adjustRightInd w:val="0"/>
              <w:spacing w:line="594" w:lineRule="exact"/>
              <w:rPr>
                <w:rFonts w:hint="eastAsia" w:ascii="宋体" w:hAnsi="宋体" w:cs="宋体"/>
                <w:szCs w:val="21"/>
              </w:rPr>
            </w:pPr>
            <w:r>
              <w:rPr>
                <w:rFonts w:hint="eastAsia" w:ascii="宋体" w:hAnsi="宋体" w:cs="宋体"/>
                <w:szCs w:val="21"/>
                <w:lang w:bidi="ar"/>
              </w:rPr>
              <w:t>投标人的投标报价不得超过最高限价，否则，将被认定为废标。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8</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94" w:lineRule="exact"/>
              <w:ind w:right="-20"/>
              <w:jc w:val="center"/>
              <w:rPr>
                <w:rFonts w:hint="eastAsia" w:ascii="宋体" w:hAnsi="宋体" w:cs="宋体"/>
                <w:szCs w:val="21"/>
                <w:lang w:bidi="ar"/>
              </w:rPr>
            </w:pPr>
            <w:r>
              <w:rPr>
                <w:rFonts w:hint="eastAsia" w:ascii="宋体" w:hAnsi="宋体"/>
                <w:kern w:val="0"/>
                <w:szCs w:val="21"/>
              </w:rPr>
              <w:t>评标委员会的组建</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94" w:lineRule="exact"/>
              <w:ind w:firstLine="420" w:firstLineChars="200"/>
              <w:jc w:val="left"/>
              <w:rPr>
                <w:rFonts w:hint="eastAsia" w:ascii="宋体" w:hAnsi="宋体" w:cs="宋体"/>
                <w:szCs w:val="21"/>
                <w:lang w:bidi="ar"/>
              </w:rPr>
            </w:pPr>
            <w:r>
              <w:rPr>
                <w:rFonts w:hint="eastAsia" w:ascii="宋体" w:hAnsi="宋体" w:cs="宋体"/>
                <w:b w:val="0"/>
                <w:bCs/>
                <w:kern w:val="0"/>
                <w:szCs w:val="21"/>
              </w:rPr>
              <w:t>由比选人依法组建。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宋体" w:hAnsi="宋体" w:eastAsia="宋体" w:cs="宋体"/>
                <w:szCs w:val="21"/>
                <w:lang w:val="en-US" w:eastAsia="zh-CN"/>
              </w:rPr>
            </w:pPr>
            <w:r>
              <w:rPr>
                <w:rFonts w:hint="eastAsia" w:ascii="宋体" w:hAnsi="宋体" w:cs="宋体"/>
                <w:szCs w:val="21"/>
                <w:lang w:val="en-US" w:eastAsia="zh-CN"/>
              </w:rPr>
              <w:t>19</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lang w:bidi="ar"/>
              </w:rPr>
            </w:pPr>
            <w:r>
              <w:rPr>
                <w:rFonts w:hint="eastAsia" w:ascii="宋体" w:hAnsi="宋体" w:cs="宋体"/>
                <w:szCs w:val="21"/>
                <w:lang w:bidi="ar"/>
              </w:rPr>
              <w:t>评标办法</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420" w:firstLineChars="200"/>
              <w:jc w:val="left"/>
              <w:rPr>
                <w:rFonts w:hint="default" w:ascii="宋体" w:hAnsi="宋体" w:cs="宋体"/>
                <w:szCs w:val="21"/>
                <w:lang w:val="en-US" w:bidi="ar"/>
              </w:rPr>
            </w:pPr>
            <w:r>
              <w:rPr>
                <w:rFonts w:hint="eastAsia" w:ascii="宋体" w:hAnsi="宋体" w:cs="宋体"/>
                <w:szCs w:val="21"/>
                <w:lang w:val="en-US" w:eastAsia="zh-CN" w:bidi="ar"/>
              </w:rPr>
              <w:t>最低价评标法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宋体" w:hAnsi="宋体" w:eastAsia="宋体" w:cs="宋体"/>
                <w:szCs w:val="21"/>
                <w:lang w:val="en-US" w:eastAsia="zh-CN"/>
              </w:rPr>
            </w:pPr>
            <w:r>
              <w:rPr>
                <w:rFonts w:hint="eastAsia" w:ascii="宋体" w:hAnsi="宋体" w:cs="宋体"/>
                <w:szCs w:val="21"/>
                <w:lang w:val="en-US" w:eastAsia="zh-CN"/>
              </w:rPr>
              <w:t>20</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kern w:val="0"/>
                <w:szCs w:val="21"/>
              </w:rPr>
            </w:pPr>
            <w:r>
              <w:rPr>
                <w:rFonts w:hint="eastAsia"/>
                <w:szCs w:val="21"/>
              </w:rPr>
              <w:t>是否授权评标委员会确定中选人</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420" w:firstLineChars="200"/>
              <w:rPr>
                <w:rFonts w:hint="eastAsia" w:ascii="宋体" w:hAnsi="宋体" w:eastAsia="宋体" w:cs="宋体"/>
                <w:kern w:val="0"/>
                <w:szCs w:val="21"/>
                <w:lang w:eastAsia="zh-CN"/>
              </w:rPr>
            </w:pPr>
            <w:r>
              <w:rPr>
                <w:rFonts w:hint="eastAsia" w:ascii="宋体" w:hAnsi="宋体"/>
                <w:kern w:val="0"/>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1</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合同费用支付</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pStyle w:val="14"/>
              <w:widowControl w:val="0"/>
              <w:spacing w:before="0" w:beforeAutospacing="0" w:after="0" w:afterAutospacing="0" w:line="594" w:lineRule="exact"/>
              <w:ind w:firstLine="420"/>
              <w:jc w:val="both"/>
              <w:rPr>
                <w:rFonts w:ascii="宋体" w:hAnsi="宋体" w:cs="宋体"/>
                <w:color w:val="auto"/>
                <w:sz w:val="21"/>
                <w:szCs w:val="21"/>
              </w:rPr>
            </w:pPr>
            <w:r>
              <w:rPr>
                <w:rFonts w:hint="eastAsia" w:ascii="宋体" w:hAnsi="宋体" w:cs="MingLiU"/>
                <w:snapToGrid w:val="0"/>
                <w:color w:val="auto"/>
                <w:sz w:val="21"/>
                <w:szCs w:val="21"/>
                <w:lang w:val="en-US" w:eastAsia="zh-CN"/>
              </w:rPr>
              <w:t>项目建设</w:t>
            </w:r>
            <w:r>
              <w:rPr>
                <w:rFonts w:hint="eastAsia" w:ascii="宋体" w:hAnsi="宋体" w:cs="MingLiU"/>
                <w:snapToGrid w:val="0"/>
                <w:color w:val="auto"/>
                <w:sz w:val="21"/>
                <w:szCs w:val="21"/>
              </w:rPr>
              <w:t>完成，验收合格后，</w:t>
            </w:r>
            <w:r>
              <w:rPr>
                <w:rFonts w:hint="eastAsia" w:ascii="宋体" w:hAnsi="宋体" w:cs="MingLiU"/>
                <w:snapToGrid w:val="0"/>
                <w:color w:val="auto"/>
                <w:sz w:val="21"/>
                <w:szCs w:val="21"/>
                <w:lang w:val="en-US" w:eastAsia="zh-CN"/>
              </w:rPr>
              <w:t>30</w:t>
            </w:r>
            <w:r>
              <w:rPr>
                <w:rFonts w:hint="eastAsia" w:ascii="宋体" w:hAnsi="宋体" w:cs="MingLiU"/>
                <w:snapToGrid w:val="0"/>
                <w:color w:val="auto"/>
                <w:sz w:val="21"/>
                <w:szCs w:val="21"/>
              </w:rPr>
              <w:t xml:space="preserve">个工作日内一次性付款。      </w:t>
            </w:r>
            <w:r>
              <w:rPr>
                <w:rFonts w:hint="eastAsia" w:ascii="宋体" w:hAnsi="宋体" w:cs="宋体"/>
                <w:color w:val="auto"/>
                <w:kern w:val="2"/>
                <w:sz w:val="21"/>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宋体" w:hAnsi="宋体" w:eastAsia="宋体" w:cs="宋体"/>
                <w:szCs w:val="21"/>
                <w:lang w:val="en-US" w:eastAsia="zh-CN"/>
              </w:rPr>
            </w:pPr>
            <w:r>
              <w:rPr>
                <w:rFonts w:hint="eastAsia" w:ascii="宋体" w:hAnsi="宋体" w:cs="宋体"/>
                <w:szCs w:val="21"/>
                <w:lang w:val="en-US" w:eastAsia="zh-CN"/>
              </w:rPr>
              <w:t>22</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default" w:ascii="宋体" w:hAnsi="宋体" w:eastAsia="宋体" w:cs="宋体"/>
                <w:szCs w:val="21"/>
                <w:lang w:val="en-US" w:eastAsia="zh-CN" w:bidi="ar"/>
              </w:rPr>
            </w:pPr>
            <w:r>
              <w:rPr>
                <w:rFonts w:hint="eastAsia" w:ascii="宋体" w:hAnsi="宋体" w:cs="宋体"/>
                <w:szCs w:val="21"/>
                <w:lang w:val="en-US" w:eastAsia="zh-CN" w:bidi="ar"/>
              </w:rPr>
              <w:t>比选联系人</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0" w:beforeAutospacing="0" w:after="0" w:afterAutospacing="0" w:line="594" w:lineRule="exact"/>
              <w:ind w:firstLine="420" w:firstLineChars="200"/>
              <w:jc w:val="both"/>
              <w:rPr>
                <w:rFonts w:hint="default" w:ascii="宋体" w:hAnsi="宋体" w:eastAsia="宋体" w:cs="MingLiU"/>
                <w:snapToGrid w:val="0"/>
                <w:color w:val="auto"/>
                <w:sz w:val="21"/>
                <w:szCs w:val="21"/>
                <w:lang w:val="en-US" w:eastAsia="zh-CN"/>
              </w:rPr>
            </w:pPr>
            <w:r>
              <w:rPr>
                <w:rFonts w:hint="eastAsia" w:ascii="宋体" w:hAnsi="宋体" w:cs="MingLiU"/>
                <w:snapToGrid w:val="0"/>
                <w:color w:val="auto"/>
                <w:sz w:val="21"/>
                <w:szCs w:val="21"/>
                <w:lang w:val="en-US" w:eastAsia="zh-CN"/>
              </w:rPr>
              <w:t>梁先生  联系电话：</w:t>
            </w:r>
            <w:r>
              <w:rPr>
                <w:rFonts w:hint="eastAsia" w:ascii="宋体" w:hAnsi="宋体"/>
                <w:color w:val="auto"/>
                <w:sz w:val="24"/>
              </w:rPr>
              <w:t xml:space="preserve"> </w:t>
            </w:r>
            <w:r>
              <w:rPr>
                <w:rFonts w:hint="eastAsia" w:ascii="宋体" w:hAnsi="宋体"/>
                <w:color w:val="auto"/>
                <w:sz w:val="24"/>
                <w:lang w:val="en-US" w:eastAsia="zh-CN"/>
              </w:rPr>
              <w:t>15823139513</w:t>
            </w:r>
            <w:r>
              <w:rPr>
                <w:rFonts w:hint="eastAsia" w:ascii="宋体" w:hAnsi="宋体"/>
                <w:color w:val="auto"/>
                <w:sz w:val="24"/>
              </w:rPr>
              <w:t xml:space="preserve"> </w:t>
            </w:r>
          </w:p>
        </w:tc>
      </w:tr>
    </w:tbl>
    <w:p>
      <w:pPr>
        <w:spacing w:line="594" w:lineRule="exact"/>
        <w:rPr>
          <w:rFonts w:hint="eastAsia"/>
        </w:rPr>
        <w:sectPr>
          <w:pgSz w:w="11906" w:h="16838"/>
          <w:pgMar w:top="1418" w:right="1247" w:bottom="1247" w:left="1474" w:header="851" w:footer="992" w:gutter="0"/>
          <w:pgNumType w:fmt="decimal"/>
          <w:cols w:space="720" w:num="1"/>
          <w:docGrid w:type="lines" w:linePitch="312" w:charSpace="0"/>
        </w:sectPr>
      </w:pPr>
    </w:p>
    <w:bookmarkEnd w:id="36"/>
    <w:bookmarkEnd w:id="37"/>
    <w:p>
      <w:pPr>
        <w:pStyle w:val="3"/>
        <w:spacing w:line="594" w:lineRule="exact"/>
        <w:rPr>
          <w:rFonts w:hint="eastAsia" w:hAnsi="宋体" w:eastAsia="宋体" w:cs="宋体"/>
          <w:b/>
          <w:bCs w:val="0"/>
          <w:color w:val="auto"/>
          <w:sz w:val="32"/>
          <w:szCs w:val="32"/>
        </w:rPr>
      </w:pPr>
      <w:bookmarkStart w:id="38" w:name="_Toc11442"/>
      <w:bookmarkStart w:id="39" w:name="_Toc15284"/>
      <w:bookmarkStart w:id="40" w:name="_Toc163816183"/>
      <w:r>
        <w:rPr>
          <w:rFonts w:hint="eastAsia" w:hAnsi="宋体" w:eastAsia="宋体" w:cs="宋体"/>
          <w:b/>
          <w:bCs w:val="0"/>
          <w:color w:val="auto"/>
          <w:sz w:val="32"/>
          <w:szCs w:val="32"/>
        </w:rPr>
        <w:t>第三章  评标办法</w:t>
      </w:r>
      <w:bookmarkEnd w:id="38"/>
      <w:bookmarkEnd w:id="39"/>
    </w:p>
    <w:p>
      <w:pPr>
        <w:adjustRightInd w:val="0"/>
        <w:snapToGrid w:val="0"/>
        <w:spacing w:line="594" w:lineRule="exact"/>
        <w:ind w:left="425"/>
        <w:rPr>
          <w:rFonts w:hint="default" w:eastAsia="宋体"/>
          <w:b/>
          <w:color w:val="auto"/>
          <w:szCs w:val="21"/>
          <w:lang w:val="en-US" w:eastAsia="zh-CN"/>
        </w:rPr>
      </w:pPr>
      <w:r>
        <w:rPr>
          <w:rFonts w:hint="eastAsia"/>
          <w:b/>
          <w:color w:val="auto"/>
          <w:szCs w:val="21"/>
        </w:rPr>
        <w:t>1、评标方法：</w:t>
      </w:r>
      <w:r>
        <w:rPr>
          <w:rFonts w:hint="eastAsia"/>
          <w:b/>
          <w:color w:val="auto"/>
          <w:szCs w:val="21"/>
          <w:lang w:eastAsia="zh-CN"/>
        </w:rPr>
        <w:t>最低价评标法</w:t>
      </w:r>
    </w:p>
    <w:p>
      <w:pPr>
        <w:numPr>
          <w:ilvl w:val="0"/>
          <w:numId w:val="3"/>
        </w:numPr>
        <w:adjustRightInd w:val="0"/>
        <w:snapToGrid w:val="0"/>
        <w:spacing w:line="594" w:lineRule="exact"/>
        <w:rPr>
          <w:rFonts w:hint="eastAsia"/>
          <w:b/>
          <w:color w:val="auto"/>
          <w:szCs w:val="21"/>
        </w:rPr>
      </w:pPr>
      <w:r>
        <w:rPr>
          <w:rFonts w:hint="eastAsia"/>
          <w:b/>
          <w:color w:val="auto"/>
          <w:szCs w:val="21"/>
        </w:rPr>
        <w:t>评标程序</w:t>
      </w:r>
    </w:p>
    <w:p>
      <w:pPr>
        <w:adjustRightInd w:val="0"/>
        <w:snapToGrid w:val="0"/>
        <w:spacing w:line="594" w:lineRule="exact"/>
        <w:ind w:firstLine="570"/>
        <w:rPr>
          <w:rFonts w:hint="eastAsia" w:ascii="宋体" w:hAnsi="宋体"/>
          <w:color w:val="auto"/>
          <w:szCs w:val="21"/>
        </w:rPr>
      </w:pPr>
      <w:r>
        <w:rPr>
          <w:rFonts w:hint="eastAsia" w:ascii="宋体" w:hAnsi="宋体"/>
          <w:color w:val="auto"/>
          <w:szCs w:val="21"/>
        </w:rPr>
        <w:t>2.1初步评审</w:t>
      </w:r>
    </w:p>
    <w:tbl>
      <w:tblPr>
        <w:tblStyle w:val="15"/>
        <w:tblpPr w:leftFromText="180" w:rightFromText="180" w:vertAnchor="text" w:horzAnchor="page" w:tblpX="1770" w:tblpY="1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145" w:type="dxa"/>
            <w:noWrap w:val="0"/>
            <w:vAlign w:val="center"/>
          </w:tcPr>
          <w:p>
            <w:pPr>
              <w:adjustRightInd w:val="0"/>
              <w:snapToGrid w:val="0"/>
              <w:spacing w:line="594" w:lineRule="exact"/>
              <w:rPr>
                <w:rFonts w:hint="eastAsia"/>
                <w:bCs/>
                <w:color w:val="auto"/>
                <w:szCs w:val="21"/>
              </w:rPr>
            </w:pPr>
            <w:r>
              <w:rPr>
                <w:rFonts w:hint="eastAsia"/>
                <w:bCs/>
                <w:color w:val="auto"/>
                <w:szCs w:val="21"/>
              </w:rPr>
              <w:t xml:space="preserve">    评审因素</w:t>
            </w:r>
          </w:p>
        </w:tc>
        <w:tc>
          <w:tcPr>
            <w:tcW w:w="6655" w:type="dxa"/>
            <w:noWrap w:val="0"/>
            <w:vAlign w:val="top"/>
          </w:tcPr>
          <w:p>
            <w:pPr>
              <w:adjustRightInd w:val="0"/>
              <w:snapToGrid w:val="0"/>
              <w:spacing w:line="594" w:lineRule="exact"/>
              <w:jc w:val="center"/>
              <w:rPr>
                <w:rFonts w:hint="eastAsia"/>
                <w:bCs/>
                <w:color w:val="auto"/>
                <w:szCs w:val="21"/>
              </w:rPr>
            </w:pPr>
            <w:r>
              <w:rPr>
                <w:rFonts w:hint="eastAsia"/>
                <w:bCs/>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145" w:type="dxa"/>
            <w:noWrap w:val="0"/>
            <w:vAlign w:val="center"/>
          </w:tcPr>
          <w:p>
            <w:pPr>
              <w:adjustRightInd w:val="0"/>
              <w:snapToGrid w:val="0"/>
              <w:spacing w:line="594" w:lineRule="exact"/>
              <w:ind w:left="425"/>
              <w:rPr>
                <w:rFonts w:hint="eastAsia"/>
                <w:bCs/>
                <w:color w:val="auto"/>
                <w:szCs w:val="21"/>
              </w:rPr>
            </w:pPr>
            <w:r>
              <w:rPr>
                <w:rFonts w:hint="eastAsia"/>
                <w:bCs/>
                <w:color w:val="auto"/>
                <w:szCs w:val="21"/>
              </w:rPr>
              <w:t>投标人资格</w:t>
            </w:r>
          </w:p>
        </w:tc>
        <w:tc>
          <w:tcPr>
            <w:tcW w:w="6655" w:type="dxa"/>
            <w:noWrap w:val="0"/>
            <w:vAlign w:val="top"/>
          </w:tcPr>
          <w:p>
            <w:pPr>
              <w:adjustRightInd w:val="0"/>
              <w:snapToGrid w:val="0"/>
              <w:spacing w:line="594" w:lineRule="exact"/>
              <w:ind w:left="425"/>
              <w:rPr>
                <w:rFonts w:hint="eastAsia"/>
                <w:bCs/>
                <w:color w:val="auto"/>
                <w:szCs w:val="21"/>
              </w:rPr>
            </w:pPr>
            <w:r>
              <w:rPr>
                <w:rFonts w:hint="eastAsia"/>
                <w:bCs/>
                <w:color w:val="auto"/>
                <w:szCs w:val="21"/>
              </w:rPr>
              <w:t>满足比选人须知第七条投标人资格条件要求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45" w:type="dxa"/>
            <w:noWrap w:val="0"/>
            <w:vAlign w:val="center"/>
          </w:tcPr>
          <w:p>
            <w:pPr>
              <w:adjustRightInd w:val="0"/>
              <w:snapToGrid w:val="0"/>
              <w:spacing w:line="594" w:lineRule="exact"/>
              <w:ind w:left="425"/>
              <w:rPr>
                <w:rFonts w:hint="eastAsia"/>
                <w:bCs/>
                <w:color w:val="auto"/>
                <w:szCs w:val="21"/>
              </w:rPr>
            </w:pPr>
            <w:r>
              <w:rPr>
                <w:rFonts w:hint="eastAsia"/>
                <w:bCs/>
                <w:color w:val="auto"/>
                <w:szCs w:val="21"/>
              </w:rPr>
              <w:t>担保</w:t>
            </w:r>
          </w:p>
        </w:tc>
        <w:tc>
          <w:tcPr>
            <w:tcW w:w="6655" w:type="dxa"/>
            <w:noWrap w:val="0"/>
            <w:vAlign w:val="top"/>
          </w:tcPr>
          <w:p>
            <w:pPr>
              <w:adjustRightInd w:val="0"/>
              <w:snapToGrid w:val="0"/>
              <w:spacing w:line="594" w:lineRule="exact"/>
              <w:ind w:left="425"/>
              <w:rPr>
                <w:rFonts w:hint="eastAsia"/>
                <w:bCs/>
                <w:color w:val="auto"/>
                <w:szCs w:val="21"/>
              </w:rPr>
            </w:pPr>
            <w:r>
              <w:rPr>
                <w:rFonts w:hint="eastAsia"/>
                <w:bCs/>
                <w:color w:val="auto"/>
                <w:szCs w:val="21"/>
              </w:rPr>
              <w:t>投标人按规定缴纳担保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145" w:type="dxa"/>
            <w:noWrap w:val="0"/>
            <w:vAlign w:val="center"/>
          </w:tcPr>
          <w:p>
            <w:pPr>
              <w:adjustRightInd w:val="0"/>
              <w:snapToGrid w:val="0"/>
              <w:spacing w:line="594" w:lineRule="exact"/>
              <w:ind w:left="425"/>
              <w:rPr>
                <w:rFonts w:hint="eastAsia"/>
                <w:bCs/>
                <w:color w:val="auto"/>
                <w:szCs w:val="21"/>
              </w:rPr>
            </w:pPr>
            <w:r>
              <w:rPr>
                <w:rFonts w:hint="eastAsia"/>
                <w:bCs/>
                <w:color w:val="auto"/>
                <w:szCs w:val="21"/>
              </w:rPr>
              <w:t>投标方案</w:t>
            </w:r>
          </w:p>
        </w:tc>
        <w:tc>
          <w:tcPr>
            <w:tcW w:w="6655" w:type="dxa"/>
            <w:noWrap w:val="0"/>
            <w:vAlign w:val="top"/>
          </w:tcPr>
          <w:p>
            <w:pPr>
              <w:adjustRightInd w:val="0"/>
              <w:snapToGrid w:val="0"/>
              <w:spacing w:line="594" w:lineRule="exact"/>
              <w:ind w:left="425"/>
              <w:rPr>
                <w:rFonts w:hint="eastAsia"/>
                <w:bCs/>
                <w:color w:val="auto"/>
                <w:szCs w:val="21"/>
              </w:rPr>
            </w:pPr>
            <w:r>
              <w:rPr>
                <w:rFonts w:hint="eastAsia"/>
                <w:bCs/>
                <w:color w:val="auto"/>
                <w:szCs w:val="21"/>
              </w:rPr>
              <w:t>符合比选文件给出的范围，报价不超过本项目最高限价</w:t>
            </w:r>
          </w:p>
        </w:tc>
      </w:tr>
    </w:tbl>
    <w:p>
      <w:pPr>
        <w:adjustRightInd w:val="0"/>
        <w:snapToGrid w:val="0"/>
        <w:spacing w:line="594" w:lineRule="exact"/>
        <w:ind w:firstLine="594"/>
        <w:jc w:val="left"/>
        <w:rPr>
          <w:rFonts w:hint="eastAsia"/>
          <w:color w:val="auto"/>
          <w:szCs w:val="21"/>
        </w:rPr>
      </w:pPr>
      <w:r>
        <w:rPr>
          <w:rFonts w:hint="eastAsia"/>
          <w:color w:val="auto"/>
          <w:szCs w:val="21"/>
        </w:rPr>
        <w:t>评标委员会对各投标人投标文件进行初步评审，有一项不合格，投标将被拒绝。</w:t>
      </w:r>
    </w:p>
    <w:p>
      <w:pPr>
        <w:adjustRightInd w:val="0"/>
        <w:snapToGrid w:val="0"/>
        <w:spacing w:line="594" w:lineRule="exact"/>
        <w:ind w:firstLine="570"/>
        <w:rPr>
          <w:rFonts w:hint="eastAsia"/>
          <w:color w:val="auto"/>
          <w:szCs w:val="21"/>
        </w:rPr>
      </w:pPr>
      <w:r>
        <w:rPr>
          <w:rFonts w:ascii="宋体" w:hAnsi="宋体"/>
          <w:color w:val="auto"/>
          <w:szCs w:val="21"/>
        </w:rPr>
        <w:t>2.</w:t>
      </w:r>
      <w:r>
        <w:rPr>
          <w:rFonts w:hint="eastAsia" w:ascii="宋体" w:hAnsi="宋体"/>
          <w:color w:val="auto"/>
          <w:szCs w:val="21"/>
        </w:rPr>
        <w:t>2</w:t>
      </w:r>
      <w:r>
        <w:rPr>
          <w:rFonts w:hint="eastAsia"/>
          <w:color w:val="auto"/>
          <w:szCs w:val="21"/>
        </w:rPr>
        <w:t>详细评审</w:t>
      </w:r>
    </w:p>
    <w:p>
      <w:pPr>
        <w:adjustRightInd w:val="0"/>
        <w:snapToGrid w:val="0"/>
        <w:spacing w:line="594" w:lineRule="exact"/>
        <w:ind w:firstLine="594"/>
        <w:jc w:val="left"/>
        <w:rPr>
          <w:rFonts w:hint="eastAsia"/>
          <w:color w:val="auto"/>
          <w:szCs w:val="21"/>
        </w:rPr>
      </w:pPr>
      <w:r>
        <w:rPr>
          <w:rFonts w:hint="eastAsia"/>
          <w:color w:val="auto"/>
          <w:szCs w:val="21"/>
        </w:rPr>
        <w:t>评标委员会只对通过初步评审的投标文件进行详细评审，在全部满足比选采购文件实质性要求前提下，本次定选根据有效报价情况进行排序，按</w:t>
      </w:r>
      <w:r>
        <w:rPr>
          <w:rFonts w:hint="eastAsia"/>
          <w:color w:val="auto"/>
          <w:szCs w:val="21"/>
          <w:lang w:eastAsia="zh-CN"/>
        </w:rPr>
        <w:t>最低价评标法</w:t>
      </w:r>
      <w:r>
        <w:rPr>
          <w:rFonts w:hint="eastAsia"/>
          <w:color w:val="auto"/>
          <w:szCs w:val="21"/>
        </w:rPr>
        <w:t>由低到高顺序推荐中标候选人1-3名，有效最低报价投标人中选。</w:t>
      </w:r>
    </w:p>
    <w:p>
      <w:pPr>
        <w:pStyle w:val="6"/>
        <w:spacing w:line="594" w:lineRule="exact"/>
        <w:rPr>
          <w:rFonts w:hint="eastAsia"/>
          <w:color w:val="auto"/>
          <w:szCs w:val="21"/>
        </w:rPr>
      </w:pPr>
    </w:p>
    <w:p>
      <w:pPr>
        <w:widowControl/>
        <w:spacing w:line="594" w:lineRule="exact"/>
        <w:ind w:firstLine="422" w:firstLineChars="200"/>
        <w:rPr>
          <w:rFonts w:hint="eastAsia" w:ascii="仿宋" w:hAnsi="仿宋" w:eastAsia="仿宋" w:cs="仿宋"/>
          <w:b/>
          <w:bCs/>
          <w:szCs w:val="21"/>
          <w:lang w:val="zh-CN"/>
        </w:rPr>
      </w:pPr>
      <w:r>
        <w:rPr>
          <w:rFonts w:hint="eastAsia" w:ascii="仿宋" w:hAnsi="仿宋" w:eastAsia="仿宋" w:cs="仿宋"/>
          <w:b/>
          <w:bCs/>
          <w:color w:val="auto"/>
          <w:szCs w:val="21"/>
          <w:lang w:val="zh-CN"/>
        </w:rPr>
        <w:t>注：若经核查投标人提供的以上要求的所有证明文件内容有存在虚假情况的，按废标处理</w:t>
      </w:r>
      <w:r>
        <w:rPr>
          <w:rFonts w:hint="eastAsia" w:ascii="仿宋" w:hAnsi="仿宋" w:eastAsia="仿宋" w:cs="仿宋"/>
          <w:b/>
          <w:bCs/>
          <w:szCs w:val="21"/>
          <w:lang w:val="zh-CN"/>
        </w:rPr>
        <w:t>。</w:t>
      </w:r>
    </w:p>
    <w:p>
      <w:pPr>
        <w:spacing w:line="594" w:lineRule="exact"/>
        <w:sectPr>
          <w:pgSz w:w="11906" w:h="16838"/>
          <w:pgMar w:top="1418" w:right="1247" w:bottom="1247" w:left="1474" w:header="851" w:footer="992" w:gutter="0"/>
          <w:pgNumType w:fmt="decimal"/>
          <w:cols w:space="720" w:num="1"/>
          <w:docGrid w:type="lines" w:linePitch="312" w:charSpace="0"/>
        </w:sectPr>
      </w:pPr>
    </w:p>
    <w:p>
      <w:pPr>
        <w:spacing w:line="594" w:lineRule="exact"/>
        <w:rPr>
          <w:rFonts w:hint="eastAsia"/>
          <w:highlight w:val="yellow"/>
          <w:lang w:val="zh-CN"/>
        </w:rPr>
      </w:pPr>
    </w:p>
    <w:p>
      <w:pPr>
        <w:pStyle w:val="3"/>
        <w:numPr>
          <w:ilvl w:val="0"/>
          <w:numId w:val="0"/>
        </w:numPr>
        <w:spacing w:line="594" w:lineRule="exact"/>
        <w:jc w:val="center"/>
        <w:rPr>
          <w:rStyle w:val="18"/>
          <w:rFonts w:hint="eastAsia" w:ascii="仿宋_GB2312" w:hAnsi="仿宋_GB2312" w:eastAsia="仿宋_GB2312" w:cs="仿宋_GB2312"/>
          <w:b/>
          <w:bCs w:val="0"/>
          <w:kern w:val="0"/>
          <w:sz w:val="32"/>
          <w:szCs w:val="32"/>
          <w:highlight w:val="none"/>
        </w:rPr>
      </w:pPr>
      <w:r>
        <w:rPr>
          <w:rFonts w:hint="eastAsia" w:ascii="仿宋_GB2312" w:hAnsi="仿宋_GB2312" w:cs="仿宋_GB2312"/>
          <w:b/>
          <w:bCs w:val="0"/>
          <w:kern w:val="0"/>
          <w:sz w:val="32"/>
          <w:szCs w:val="32"/>
          <w:highlight w:val="none"/>
          <w:lang w:val="zh-CN"/>
        </w:rPr>
        <w:t>第四章</w:t>
      </w:r>
      <w:r>
        <w:rPr>
          <w:rFonts w:hint="eastAsia" w:ascii="仿宋_GB2312" w:hAnsi="仿宋_GB2312" w:cs="仿宋_GB2312"/>
          <w:b/>
          <w:bCs w:val="0"/>
          <w:kern w:val="0"/>
          <w:sz w:val="32"/>
          <w:szCs w:val="32"/>
          <w:highlight w:val="none"/>
          <w:lang w:val="en-US" w:eastAsia="zh-CN"/>
        </w:rPr>
        <w:t xml:space="preserve"> </w:t>
      </w:r>
      <w:r>
        <w:rPr>
          <w:rFonts w:hint="eastAsia" w:ascii="仿宋_GB2312" w:hAnsi="仿宋_GB2312" w:eastAsia="仿宋_GB2312" w:cs="仿宋_GB2312"/>
          <w:b/>
          <w:bCs w:val="0"/>
          <w:kern w:val="0"/>
          <w:sz w:val="32"/>
          <w:szCs w:val="32"/>
          <w:highlight w:val="none"/>
          <w:lang w:val="zh-CN"/>
        </w:rPr>
        <w:t>合同条款</w:t>
      </w:r>
      <w:bookmarkEnd w:id="40"/>
    </w:p>
    <w:p>
      <w:pPr>
        <w:numPr>
          <w:ilvl w:val="0"/>
          <w:numId w:val="0"/>
        </w:numPr>
        <w:spacing w:line="594" w:lineRule="exact"/>
        <w:rPr>
          <w:rFonts w:hint="eastAsia" w:ascii="仿宋_GB2312" w:hAnsi="仿宋_GB2312" w:eastAsia="仿宋_GB2312" w:cs="仿宋_GB2312"/>
          <w:kern w:val="2"/>
          <w:sz w:val="21"/>
          <w:lang w:val="zh-CN"/>
        </w:rPr>
      </w:pPr>
    </w:p>
    <w:p>
      <w:pPr>
        <w:pStyle w:val="4"/>
        <w:keepNext/>
        <w:keepLines/>
        <w:pageBreakBefore w:val="0"/>
        <w:widowControl w:val="0"/>
        <w:kinsoku/>
        <w:wordWrap/>
        <w:overflowPunct/>
        <w:topLinePunct w:val="0"/>
        <w:autoSpaceDE/>
        <w:autoSpaceDN/>
        <w:bidi w:val="0"/>
        <w:adjustRightInd w:val="0"/>
        <w:snapToGrid/>
        <w:spacing w:line="540" w:lineRule="exact"/>
        <w:textAlignment w:val="baseline"/>
        <w:rPr>
          <w:rFonts w:hint="eastAsia" w:ascii="仿宋_GB2312" w:hAnsi="仿宋_GB2312" w:eastAsia="仿宋_GB2312" w:cs="仿宋_GB2312"/>
          <w:sz w:val="36"/>
          <w:szCs w:val="36"/>
          <w:highlight w:val="none"/>
        </w:rPr>
      </w:pPr>
      <w:bookmarkStart w:id="41" w:name="_Hlt164337416"/>
      <w:bookmarkEnd w:id="41"/>
      <w:r>
        <w:rPr>
          <w:rFonts w:hint="eastAsia" w:ascii="仿宋_GB2312" w:hAnsi="仿宋_GB2312" w:eastAsia="仿宋_GB2312" w:cs="仿宋_GB2312"/>
          <w:sz w:val="36"/>
          <w:szCs w:val="36"/>
          <w:highlight w:val="none"/>
        </w:rPr>
        <w:t>重庆仙女山机场</w:t>
      </w:r>
      <w:r>
        <w:rPr>
          <w:rFonts w:hint="eastAsia" w:ascii="仿宋_GB2312" w:hAnsi="仿宋_GB2312" w:eastAsia="仿宋_GB2312" w:cs="仿宋_GB2312"/>
          <w:sz w:val="36"/>
          <w:szCs w:val="36"/>
          <w:highlight w:val="none"/>
          <w:lang w:eastAsia="zh-CN"/>
        </w:rPr>
        <w:t>界桩</w:t>
      </w:r>
      <w:r>
        <w:rPr>
          <w:rFonts w:hint="eastAsia" w:ascii="仿宋_GB2312" w:hAnsi="仿宋_GB2312" w:eastAsia="仿宋_GB2312" w:cs="仿宋_GB2312"/>
          <w:sz w:val="36"/>
          <w:szCs w:val="36"/>
          <w:highlight w:val="none"/>
        </w:rPr>
        <w:t>安装</w:t>
      </w:r>
    </w:p>
    <w:p>
      <w:pPr>
        <w:pStyle w:val="4"/>
        <w:keepNext/>
        <w:keepLines/>
        <w:pageBreakBefore w:val="0"/>
        <w:widowControl w:val="0"/>
        <w:kinsoku/>
        <w:wordWrap/>
        <w:overflowPunct/>
        <w:topLinePunct w:val="0"/>
        <w:autoSpaceDE/>
        <w:autoSpaceDN/>
        <w:bidi w:val="0"/>
        <w:adjustRightInd w:val="0"/>
        <w:snapToGrid/>
        <w:spacing w:before="120" w:line="540" w:lineRule="exact"/>
        <w:textAlignment w:val="baseline"/>
        <w:rPr>
          <w:rFonts w:hint="eastAsia" w:ascii="仿宋_GB2312" w:hAnsi="仿宋_GB2312" w:eastAsia="仿宋_GB2312" w:cs="仿宋_GB2312"/>
          <w:highlight w:val="none"/>
        </w:rPr>
      </w:pPr>
      <w:r>
        <w:rPr>
          <w:rFonts w:hint="eastAsia" w:ascii="仿宋_GB2312" w:hAnsi="仿宋_GB2312" w:eastAsia="仿宋_GB2312" w:cs="仿宋_GB2312"/>
          <w:sz w:val="36"/>
          <w:szCs w:val="36"/>
          <w:highlight w:val="none"/>
        </w:rPr>
        <w:t>项目施工合同</w:t>
      </w:r>
    </w:p>
    <w:p>
      <w:pPr>
        <w:spacing w:before="120" w:line="594" w:lineRule="exact"/>
        <w:rPr>
          <w:rFonts w:hint="eastAsia" w:ascii="仿宋_GB2312" w:hAnsi="仿宋_GB2312" w:eastAsia="仿宋_GB2312" w:cs="仿宋_GB2312"/>
          <w:highlight w:val="none"/>
        </w:rPr>
      </w:pPr>
    </w:p>
    <w:p>
      <w:pPr>
        <w:spacing w:before="120" w:line="594" w:lineRule="exact"/>
        <w:rPr>
          <w:rFonts w:hint="eastAsia" w:ascii="仿宋_GB2312" w:hAnsi="仿宋_GB2312" w:eastAsia="仿宋_GB2312" w:cs="仿宋_GB2312"/>
          <w:sz w:val="28"/>
          <w:szCs w:val="28"/>
          <w:highlight w:val="none"/>
        </w:rPr>
      </w:pPr>
    </w:p>
    <w:p>
      <w:pPr>
        <w:spacing w:before="120" w:line="594" w:lineRule="exact"/>
        <w:rPr>
          <w:rFonts w:hint="eastAsia" w:ascii="仿宋_GB2312" w:hAnsi="仿宋_GB2312" w:eastAsia="仿宋_GB2312" w:cs="仿宋_GB2312"/>
          <w:sz w:val="28"/>
          <w:szCs w:val="28"/>
          <w:highlight w:val="none"/>
        </w:rPr>
      </w:pPr>
    </w:p>
    <w:p>
      <w:pPr>
        <w:spacing w:before="120" w:line="594" w:lineRule="exact"/>
        <w:rPr>
          <w:rFonts w:hint="eastAsia" w:ascii="仿宋_GB2312" w:hAnsi="仿宋_GB2312" w:eastAsia="仿宋_GB2312" w:cs="仿宋_GB2312"/>
          <w:sz w:val="28"/>
          <w:szCs w:val="28"/>
          <w:highlight w:val="none"/>
        </w:rPr>
      </w:pPr>
    </w:p>
    <w:p>
      <w:pPr>
        <w:spacing w:line="560" w:lineRule="exact"/>
        <w:ind w:firstLine="1200" w:firstLineChars="400"/>
        <w:jc w:val="left"/>
        <w:rPr>
          <w:rFonts w:hint="eastAsia" w:ascii="宋体" w:hAnsi="宋体" w:eastAsia="宋体" w:cs="宋体"/>
          <w:sz w:val="30"/>
          <w:szCs w:val="30"/>
          <w:highlight w:val="none"/>
          <w:u w:val="none"/>
        </w:rPr>
      </w:pPr>
      <w:r>
        <w:rPr>
          <w:rFonts w:hint="eastAsia" w:ascii="宋体" w:hAnsi="宋体" w:eastAsia="宋体" w:cs="宋体"/>
          <w:sz w:val="30"/>
          <w:szCs w:val="30"/>
          <w:highlight w:val="none"/>
          <w:lang w:val="en-US" w:eastAsia="zh-CN"/>
        </w:rPr>
        <w:t>甲   方</w:t>
      </w:r>
      <w:r>
        <w:rPr>
          <w:rFonts w:hint="eastAsia" w:ascii="宋体" w:hAnsi="宋体" w:eastAsia="宋体" w:cs="宋体"/>
          <w:sz w:val="30"/>
          <w:szCs w:val="30"/>
          <w:highlight w:val="none"/>
        </w:rPr>
        <w:t>：</w:t>
      </w:r>
      <w:r>
        <w:rPr>
          <w:rFonts w:hint="eastAsia" w:ascii="宋体" w:hAnsi="宋体" w:eastAsia="宋体" w:cs="宋体"/>
          <w:sz w:val="30"/>
          <w:szCs w:val="30"/>
          <w:highlight w:val="none"/>
          <w:u w:val="single"/>
        </w:rPr>
        <w:t xml:space="preserve">    </w:t>
      </w:r>
      <w:r>
        <w:rPr>
          <w:rFonts w:hint="eastAsia" w:ascii="宋体" w:hAnsi="宋体" w:cs="宋体"/>
          <w:sz w:val="30"/>
          <w:szCs w:val="30"/>
          <w:u w:val="single"/>
          <w:lang w:eastAsia="zh-CN"/>
        </w:rPr>
        <w:t>重庆仙女山机场有限公司</w:t>
      </w:r>
      <w:r>
        <w:rPr>
          <w:rFonts w:hint="eastAsia" w:ascii="宋体" w:hAnsi="宋体" w:eastAsia="宋体" w:cs="宋体"/>
          <w:sz w:val="30"/>
          <w:szCs w:val="30"/>
          <w:highlight w:val="none"/>
          <w:u w:val="none"/>
        </w:rPr>
        <w:t xml:space="preserve">                           </w:t>
      </w:r>
    </w:p>
    <w:p>
      <w:pPr>
        <w:spacing w:before="120" w:line="594" w:lineRule="exact"/>
        <w:ind w:left="960"/>
        <w:rPr>
          <w:rFonts w:hint="eastAsia" w:ascii="宋体" w:hAnsi="宋体" w:eastAsia="宋体" w:cs="宋体"/>
          <w:sz w:val="30"/>
          <w:szCs w:val="30"/>
          <w:highlight w:val="none"/>
          <w:u w:val="none"/>
        </w:rPr>
      </w:pPr>
    </w:p>
    <w:p>
      <w:pPr>
        <w:spacing w:before="120" w:line="594" w:lineRule="exact"/>
        <w:ind w:left="960" w:firstLine="300" w:firstLineChars="100"/>
        <w:rPr>
          <w:rFonts w:hint="eastAsia" w:ascii="宋体" w:hAnsi="宋体" w:eastAsia="宋体" w:cs="宋体"/>
          <w:sz w:val="30"/>
          <w:szCs w:val="30"/>
          <w:highlight w:val="none"/>
          <w:u w:val="single"/>
        </w:rPr>
      </w:pPr>
      <w:r>
        <w:rPr>
          <w:rFonts w:hint="eastAsia" w:ascii="宋体" w:hAnsi="宋体" w:eastAsia="宋体" w:cs="宋体"/>
          <w:sz w:val="30"/>
          <w:szCs w:val="30"/>
          <w:highlight w:val="none"/>
          <w:lang w:val="en-US" w:eastAsia="zh-CN"/>
        </w:rPr>
        <w:t>乙   方</w:t>
      </w:r>
      <w:r>
        <w:rPr>
          <w:rFonts w:hint="eastAsia" w:ascii="宋体" w:hAnsi="宋体" w:eastAsia="宋体" w:cs="宋体"/>
          <w:sz w:val="30"/>
          <w:szCs w:val="30"/>
          <w:highlight w:val="none"/>
        </w:rPr>
        <w:t>：</w:t>
      </w:r>
      <w:r>
        <w:rPr>
          <w:rFonts w:hint="eastAsia" w:ascii="宋体" w:hAnsi="宋体" w:eastAsia="宋体" w:cs="宋体"/>
          <w:sz w:val="30"/>
          <w:szCs w:val="30"/>
          <w:highlight w:val="none"/>
          <w:u w:val="single"/>
        </w:rPr>
        <w:t xml:space="preserve">                          </w:t>
      </w:r>
    </w:p>
    <w:p>
      <w:pPr>
        <w:spacing w:before="120" w:line="594" w:lineRule="exact"/>
        <w:ind w:left="960"/>
        <w:rPr>
          <w:rFonts w:hint="eastAsia" w:ascii="宋体" w:hAnsi="宋体" w:eastAsia="宋体" w:cs="宋体"/>
          <w:sz w:val="30"/>
          <w:szCs w:val="30"/>
          <w:highlight w:val="none"/>
        </w:rPr>
      </w:pPr>
    </w:p>
    <w:p>
      <w:pPr>
        <w:pStyle w:val="2"/>
        <w:rPr>
          <w:rFonts w:hint="eastAsia" w:ascii="宋体" w:hAnsi="宋体" w:eastAsia="宋体" w:cs="宋体"/>
          <w:sz w:val="30"/>
          <w:szCs w:val="30"/>
          <w:highlight w:val="none"/>
        </w:rPr>
      </w:pPr>
    </w:p>
    <w:p>
      <w:pPr>
        <w:pStyle w:val="2"/>
        <w:ind w:left="0" w:leftChars="0" w:firstLine="0" w:firstLineChars="0"/>
        <w:jc w:val="both"/>
        <w:rPr>
          <w:rFonts w:hint="eastAsia"/>
        </w:rPr>
      </w:pPr>
    </w:p>
    <w:p>
      <w:pPr>
        <w:spacing w:before="120" w:line="594" w:lineRule="exact"/>
        <w:jc w:val="both"/>
        <w:rPr>
          <w:rFonts w:hint="default" w:ascii="宋体" w:hAnsi="宋体" w:eastAsia="宋体" w:cs="宋体"/>
          <w:sz w:val="28"/>
          <w:szCs w:val="28"/>
          <w:highlight w:val="none"/>
          <w:lang w:val="en-US" w:eastAsia="zh-CN"/>
        </w:rPr>
      </w:pPr>
      <w:r>
        <w:rPr>
          <w:rFonts w:hint="eastAsia" w:ascii="宋体" w:hAnsi="宋体" w:cs="宋体"/>
          <w:highlight w:val="none"/>
          <w:lang w:val="en-US" w:eastAsia="zh-CN"/>
        </w:rPr>
        <w:t xml:space="preserve">     </w:t>
      </w:r>
      <w:r>
        <w:rPr>
          <w:rFonts w:hint="eastAsia" w:ascii="宋体" w:hAnsi="宋体" w:cs="宋体"/>
          <w:sz w:val="30"/>
          <w:szCs w:val="30"/>
          <w:highlight w:val="none"/>
          <w:lang w:val="en-US" w:eastAsia="zh-CN"/>
        </w:rPr>
        <w:t xml:space="preserve">     签署地点：</w:t>
      </w:r>
      <w:r>
        <w:rPr>
          <w:rFonts w:hint="eastAsia" w:ascii="宋体" w:hAnsi="宋体" w:eastAsia="宋体" w:cs="宋体"/>
          <w:sz w:val="30"/>
          <w:szCs w:val="30"/>
          <w:highlight w:val="none"/>
          <w:u w:val="single"/>
        </w:rPr>
        <w:t xml:space="preserve">                          </w:t>
      </w:r>
    </w:p>
    <w:p>
      <w:pPr>
        <w:spacing w:before="120" w:line="594" w:lineRule="exact"/>
        <w:jc w:val="center"/>
        <w:rPr>
          <w:rFonts w:hint="eastAsia" w:ascii="宋体" w:hAnsi="宋体" w:eastAsia="宋体" w:cs="宋体"/>
          <w:highlight w:val="none"/>
        </w:rPr>
      </w:pPr>
      <w:r>
        <w:rPr>
          <w:rFonts w:hint="eastAsia" w:ascii="宋体" w:hAnsi="宋体" w:eastAsia="宋体" w:cs="宋体"/>
          <w:highlight w:val="none"/>
        </w:rPr>
        <w:t xml:space="preserve">                     </w:t>
      </w:r>
    </w:p>
    <w:p>
      <w:pPr>
        <w:pStyle w:val="2"/>
        <w:rPr>
          <w:rFonts w:hint="eastAsia"/>
          <w:lang w:val="en-US" w:eastAsia="zh-CN"/>
        </w:rPr>
      </w:pPr>
    </w:p>
    <w:p>
      <w:pPr>
        <w:spacing w:line="594" w:lineRule="exact"/>
        <w:jc w:val="center"/>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重庆仙女山机场界桩安装项目</w:t>
      </w:r>
    </w:p>
    <w:p>
      <w:pPr>
        <w:spacing w:line="594" w:lineRule="exact"/>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施工合同</w:t>
      </w:r>
    </w:p>
    <w:p>
      <w:pPr>
        <w:spacing w:line="594" w:lineRule="exact"/>
      </w:pPr>
    </w:p>
    <w:p>
      <w:pPr>
        <w:spacing w:line="560" w:lineRule="exact"/>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甲方（发包方）：</w:t>
      </w:r>
      <w:r>
        <w:rPr>
          <w:rFonts w:hint="eastAsia" w:ascii="仿宋_GB2312" w:hAnsi="仿宋_GB2312" w:eastAsia="仿宋_GB2312" w:cs="仿宋_GB2312"/>
          <w:color w:val="auto"/>
          <w:sz w:val="28"/>
          <w:szCs w:val="28"/>
          <w:lang w:eastAsia="zh-CN"/>
        </w:rPr>
        <w:t>重庆仙女山机场有限公司</w:t>
      </w:r>
    </w:p>
    <w:p>
      <w:pPr>
        <w:spacing w:line="5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乙方（承包方）：</w:t>
      </w:r>
    </w:p>
    <w:p>
      <w:pPr>
        <w:spacing w:line="560" w:lineRule="exact"/>
        <w:ind w:firstLine="560" w:firstLineChars="200"/>
        <w:rPr>
          <w:rFonts w:hint="eastAsia" w:ascii="仿宋_GB2312" w:hAnsi="仿宋_GB2312" w:eastAsia="仿宋_GB2312" w:cs="仿宋_GB2312"/>
          <w:color w:val="auto"/>
          <w:sz w:val="28"/>
          <w:szCs w:val="28"/>
        </w:rPr>
      </w:pP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甲方现将</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eastAsia="zh-CN"/>
        </w:rPr>
        <w:t>重庆仙女山机场界桩安装项目</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委托乙方安装施工，经双方友好协商，订立如下协议：</w:t>
      </w:r>
    </w:p>
    <w:p>
      <w:pPr>
        <w:spacing w:line="560" w:lineRule="exact"/>
        <w:jc w:val="left"/>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b/>
          <w:bCs/>
          <w:color w:val="auto"/>
          <w:sz w:val="28"/>
          <w:szCs w:val="28"/>
        </w:rPr>
        <w:t>一、项目名称</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eastAsia="zh-CN"/>
        </w:rPr>
        <w:t>重庆仙女山机场界桩安装项目</w:t>
      </w:r>
      <w:r>
        <w:rPr>
          <w:rFonts w:hint="eastAsia" w:ascii="仿宋_GB2312" w:hAnsi="仿宋_GB2312" w:eastAsia="仿宋_GB2312" w:cs="仿宋_GB2312"/>
          <w:color w:val="auto"/>
          <w:sz w:val="28"/>
          <w:szCs w:val="28"/>
          <w:u w:val="single"/>
        </w:rPr>
        <w:t xml:space="preserve">  </w:t>
      </w:r>
    </w:p>
    <w:p>
      <w:pPr>
        <w:spacing w:line="560" w:lineRule="exact"/>
        <w:jc w:val="left"/>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b/>
          <w:bCs/>
          <w:color w:val="auto"/>
          <w:sz w:val="28"/>
          <w:szCs w:val="28"/>
        </w:rPr>
        <w:t>二、项目地点</w:t>
      </w:r>
      <w:r>
        <w:rPr>
          <w:rFonts w:hint="eastAsia" w:ascii="仿宋_GB2312" w:hAnsi="仿宋_GB2312" w:eastAsia="仿宋_GB2312" w:cs="仿宋_GB2312"/>
          <w:color w:val="auto"/>
          <w:sz w:val="28"/>
          <w:szCs w:val="28"/>
          <w:u w:val="single"/>
        </w:rPr>
        <w:t xml:space="preserve">  重庆仙女山机场              </w:t>
      </w:r>
    </w:p>
    <w:p>
      <w:pPr>
        <w:spacing w:line="560" w:lineRule="exact"/>
        <w:jc w:val="left"/>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b/>
          <w:bCs/>
          <w:color w:val="auto"/>
          <w:sz w:val="28"/>
          <w:szCs w:val="28"/>
        </w:rPr>
        <w:t>三、项目概况</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eastAsia="zh-CN"/>
        </w:rPr>
        <w:t>重庆</w:t>
      </w:r>
      <w:r>
        <w:rPr>
          <w:rFonts w:hint="eastAsia" w:ascii="仿宋_GB2312" w:hAnsi="仿宋_GB2312" w:eastAsia="仿宋_GB2312" w:cs="仿宋_GB2312"/>
          <w:color w:val="auto"/>
          <w:sz w:val="28"/>
          <w:szCs w:val="28"/>
          <w:u w:val="single"/>
        </w:rPr>
        <w:t>仙女山机场</w:t>
      </w:r>
      <w:r>
        <w:rPr>
          <w:rFonts w:hint="eastAsia" w:ascii="仿宋_GB2312" w:hAnsi="仿宋_GB2312" w:eastAsia="仿宋_GB2312" w:cs="仿宋_GB2312"/>
          <w:color w:val="auto"/>
          <w:sz w:val="28"/>
          <w:szCs w:val="28"/>
          <w:u w:val="single"/>
          <w:lang w:eastAsia="zh-CN"/>
        </w:rPr>
        <w:t>用地红线范围内，设置间距每</w:t>
      </w:r>
      <w:r>
        <w:rPr>
          <w:rFonts w:hint="eastAsia" w:ascii="仿宋_GB2312" w:hAnsi="仿宋_GB2312" w:eastAsia="仿宋_GB2312" w:cs="仿宋_GB2312"/>
          <w:color w:val="auto"/>
          <w:sz w:val="28"/>
          <w:szCs w:val="28"/>
          <w:u w:val="single"/>
          <w:lang w:val="en-US" w:eastAsia="zh-CN"/>
        </w:rPr>
        <w:t>20米/个的界桩及安装</w:t>
      </w:r>
      <w:r>
        <w:rPr>
          <w:rFonts w:hint="eastAsia" w:ascii="仿宋_GB2312" w:hAnsi="仿宋_GB2312" w:eastAsia="仿宋_GB2312" w:cs="仿宋_GB2312"/>
          <w:color w:val="auto"/>
          <w:sz w:val="28"/>
          <w:szCs w:val="28"/>
          <w:u w:val="single"/>
        </w:rPr>
        <w:t>（实际以现场验收为准）。</w:t>
      </w:r>
    </w:p>
    <w:p>
      <w:pPr>
        <w:spacing w:line="560" w:lineRule="exact"/>
        <w:jc w:val="left"/>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b/>
          <w:bCs/>
          <w:color w:val="auto"/>
          <w:sz w:val="28"/>
          <w:szCs w:val="28"/>
        </w:rPr>
        <w:t>四、</w:t>
      </w:r>
      <w:r>
        <w:rPr>
          <w:rFonts w:hint="eastAsia" w:ascii="仿宋_GB2312" w:hAnsi="仿宋_GB2312" w:eastAsia="仿宋_GB2312" w:cs="仿宋_GB2312"/>
          <w:b/>
          <w:bCs/>
          <w:color w:val="auto"/>
          <w:sz w:val="28"/>
          <w:szCs w:val="28"/>
          <w:lang w:eastAsia="zh-CN"/>
        </w:rPr>
        <w:t>服务</w:t>
      </w:r>
      <w:r>
        <w:rPr>
          <w:rFonts w:hint="eastAsia" w:ascii="仿宋_GB2312" w:hAnsi="仿宋_GB2312" w:eastAsia="仿宋_GB2312" w:cs="仿宋_GB2312"/>
          <w:b/>
          <w:bCs/>
          <w:color w:val="auto"/>
          <w:sz w:val="28"/>
          <w:szCs w:val="28"/>
        </w:rPr>
        <w:t>内容</w:t>
      </w:r>
      <w:r>
        <w:rPr>
          <w:rFonts w:hint="eastAsia" w:ascii="仿宋_GB2312" w:hAnsi="仿宋_GB2312" w:eastAsia="仿宋_GB2312" w:cs="仿宋_GB2312"/>
          <w:color w:val="auto"/>
          <w:sz w:val="28"/>
          <w:szCs w:val="28"/>
          <w:u w:val="single"/>
        </w:rPr>
        <w:t xml:space="preserve">  按甲方公开挂网的比选文件相关建设内容、标准等为准。                                       </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五、承包方式</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乙方按甲方建设要求进行</w:t>
      </w:r>
      <w:r>
        <w:rPr>
          <w:rFonts w:hint="eastAsia" w:ascii="仿宋_GB2312" w:hAnsi="仿宋_GB2312" w:eastAsia="仿宋_GB2312" w:cs="仿宋_GB2312"/>
          <w:color w:val="auto"/>
          <w:sz w:val="28"/>
          <w:szCs w:val="28"/>
          <w:lang w:eastAsia="zh-CN"/>
        </w:rPr>
        <w:t>包干</w:t>
      </w:r>
      <w:r>
        <w:rPr>
          <w:rFonts w:hint="eastAsia" w:ascii="仿宋_GB2312" w:hAnsi="仿宋_GB2312" w:eastAsia="仿宋_GB2312" w:cs="仿宋_GB2312"/>
          <w:color w:val="auto"/>
          <w:sz w:val="28"/>
          <w:szCs w:val="28"/>
        </w:rPr>
        <w:t>（包工、包料、包运输、包现场施工安装）建设。</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本工程总包价为：人民币¥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元（大写：</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），该价为本工程的包干价。</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六、工期</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从甲方书面通知乙方进场之日起</w:t>
      </w:r>
      <w:r>
        <w:rPr>
          <w:rFonts w:hint="eastAsia" w:ascii="仿宋_GB2312" w:hAnsi="仿宋_GB2312" w:eastAsia="仿宋_GB2312" w:cs="仿宋_GB2312"/>
          <w:color w:val="auto"/>
          <w:sz w:val="28"/>
          <w:szCs w:val="28"/>
          <w:u w:val="single"/>
        </w:rPr>
        <w:t xml:space="preserve">  90  </w:t>
      </w:r>
      <w:r>
        <w:rPr>
          <w:rFonts w:hint="eastAsia" w:ascii="仿宋_GB2312" w:hAnsi="仿宋_GB2312" w:eastAsia="仿宋_GB2312" w:cs="仿宋_GB2312"/>
          <w:color w:val="auto"/>
          <w:sz w:val="28"/>
          <w:szCs w:val="28"/>
        </w:rPr>
        <w:t>个</w:t>
      </w:r>
      <w:r>
        <w:rPr>
          <w:rFonts w:hint="eastAsia" w:ascii="仿宋_GB2312" w:hAnsi="仿宋_GB2312" w:eastAsia="仿宋_GB2312" w:cs="仿宋_GB2312"/>
          <w:color w:val="auto"/>
          <w:sz w:val="28"/>
          <w:szCs w:val="28"/>
          <w:lang w:eastAsia="zh-CN"/>
        </w:rPr>
        <w:t>自然</w:t>
      </w:r>
      <w:r>
        <w:rPr>
          <w:rFonts w:hint="eastAsia" w:ascii="仿宋_GB2312" w:hAnsi="仿宋_GB2312" w:eastAsia="仿宋_GB2312" w:cs="仿宋_GB2312"/>
          <w:color w:val="auto"/>
          <w:sz w:val="28"/>
          <w:szCs w:val="28"/>
        </w:rPr>
        <w:t>日内完成，其中因甲方原因造成乙方无法正常施工，则工期按甲方延误的时间顺延。</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七、付款方式</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项目全部建设完成，经甲方验收合格后，甲方在30个工作日内一次性付款。 </w:t>
      </w:r>
    </w:p>
    <w:p>
      <w:pPr>
        <w:spacing w:line="5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八、权利义务</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1、甲方权利义务</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（1）甲方负责为乙方施工提供必要的条件，如施工用水、电等；施工期间水、电费</w:t>
      </w:r>
      <w:r>
        <w:rPr>
          <w:rFonts w:hint="eastAsia" w:ascii="仿宋_GB2312" w:hAnsi="仿宋_GB2312" w:eastAsia="仿宋_GB2312" w:cs="仿宋_GB2312"/>
          <w:color w:val="auto"/>
          <w:sz w:val="28"/>
          <w:szCs w:val="28"/>
          <w:lang w:eastAsia="zh-CN"/>
        </w:rPr>
        <w:t>等</w:t>
      </w:r>
      <w:r>
        <w:rPr>
          <w:rFonts w:hint="eastAsia" w:ascii="仿宋_GB2312" w:hAnsi="仿宋_GB2312" w:eastAsia="仿宋_GB2312" w:cs="仿宋_GB2312"/>
          <w:color w:val="auto"/>
          <w:sz w:val="28"/>
          <w:szCs w:val="28"/>
        </w:rPr>
        <w:t>由</w:t>
      </w:r>
      <w:r>
        <w:rPr>
          <w:rFonts w:hint="eastAsia" w:ascii="仿宋_GB2312" w:hAnsi="仿宋_GB2312" w:eastAsia="仿宋_GB2312" w:cs="仿宋_GB2312"/>
          <w:color w:val="auto"/>
          <w:sz w:val="28"/>
          <w:szCs w:val="28"/>
          <w:lang w:eastAsia="zh-CN"/>
        </w:rPr>
        <w:t>已</w:t>
      </w:r>
      <w:r>
        <w:rPr>
          <w:rFonts w:hint="eastAsia" w:ascii="仿宋_GB2312" w:hAnsi="仿宋_GB2312" w:eastAsia="仿宋_GB2312" w:cs="仿宋_GB2312"/>
          <w:color w:val="auto"/>
          <w:sz w:val="28"/>
          <w:szCs w:val="28"/>
        </w:rPr>
        <w:t>方支付。</w:t>
      </w:r>
    </w:p>
    <w:p>
      <w:pPr>
        <w:pStyle w:val="2"/>
        <w:spacing w:line="560" w:lineRule="exact"/>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b w:val="0"/>
          <w:bCs/>
          <w:color w:val="auto"/>
          <w:sz w:val="28"/>
          <w:szCs w:val="28"/>
        </w:rPr>
        <w:t xml:space="preserve">   （2）甲方有权对乙方施工人员相关资质进行审核备案。</w:t>
      </w:r>
    </w:p>
    <w:p>
      <w:pPr>
        <w:spacing w:line="560" w:lineRule="exact"/>
        <w:ind w:firstLine="560" w:firstLineChars="200"/>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（3）甲方对乙方有监督和建议权，若发现乙方违规施工，甲方有权要求乙方暂停施工，并下达整改通知书，限期整改。</w:t>
      </w:r>
    </w:p>
    <w:p>
      <w:pPr>
        <w:pStyle w:val="2"/>
        <w:spacing w:line="560" w:lineRule="exact"/>
        <w:ind w:left="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color w:val="auto"/>
          <w:sz w:val="28"/>
          <w:szCs w:val="28"/>
        </w:rPr>
        <w:t>（4）甲方发现乙方未及时支付或者拖欠农民工工资等情况，甲方有权向武隆区人社局劳动监察大队举报相关情况。</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（5）甲方根据验收情况，按合同约定条款向乙方支付应付款项。</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2、乙方权利义务</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（1）乙方应主动向甲方提供施工人员的个人身份信息和相关资质证明材料。</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（2）乙方严格按照甲方的建设标准进行施工，同时保证工程质量。如因乙方原因未能按时施工，造成的一切损失由乙方负责。</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（3）乙方在整个施工过程中，若发生非甲方原因导致的施工安全、人身安全、防火安全等责任，以及造成甲方、第三方人身损害、财产损失的，由此产生的赔偿等全部责任均由乙方承担。</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（4）因乙方工程质量问题造成的一切后果及赔偿等责任均由乙方负责。</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（5）项目竣工验收合格之日起</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年内，若出现非甲方造成的质量问题，乙方应在甲方规定的时间内完成整改，相关费用由乙方自行承担。</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九、保证金的收取与退还</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 xml:space="preserve">  </w:t>
      </w:r>
      <w:r>
        <w:rPr>
          <w:rFonts w:hint="eastAsia" w:ascii="仿宋_GB2312" w:hAnsi="仿宋_GB2312" w:eastAsia="仿宋_GB2312" w:cs="仿宋_GB2312"/>
          <w:color w:val="auto"/>
          <w:sz w:val="28"/>
          <w:szCs w:val="28"/>
        </w:rPr>
        <w:t xml:space="preserve">  乙方在动工之前，向甲方交纳</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万元履约保证金；甲方在工程竣工验收合格后3个月内退还乙方履约保证金。</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十、违约责任</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1、乙方提供的建设用料与约定不符的，乙方必须无条件更换为约定相符的用料，且工期不顺延。</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2、乙方逾期完工的，每逾期一天，须向甲方支付合同总价</w:t>
      </w:r>
      <w:r>
        <w:rPr>
          <w:rFonts w:hint="eastAsia" w:ascii="仿宋_GB2312" w:hAnsi="仿宋_GB2312" w:eastAsia="仿宋_GB2312" w:cs="仿宋_GB2312"/>
          <w:color w:val="auto"/>
          <w:sz w:val="28"/>
          <w:szCs w:val="28"/>
          <w:u w:val="single"/>
        </w:rPr>
        <w:t xml:space="preserve"> 0.0</w:t>
      </w:r>
      <w:r>
        <w:rPr>
          <w:rFonts w:hint="eastAsia" w:ascii="仿宋_GB2312" w:hAnsi="仿宋_GB2312" w:eastAsia="仿宋_GB2312" w:cs="仿宋_GB2312"/>
          <w:color w:val="auto"/>
          <w:sz w:val="28"/>
          <w:szCs w:val="28"/>
          <w:u w:val="single"/>
          <w:lang w:val="en-US" w:eastAsia="zh-CN"/>
        </w:rPr>
        <w:t>1</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％的赔偿金。</w:t>
      </w:r>
    </w:p>
    <w:p>
      <w:pPr>
        <w:spacing w:line="560" w:lineRule="exact"/>
        <w:ind w:firstLine="560" w:firstLineChars="200"/>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3、甲方在约定期限内，未按时付款的，</w:t>
      </w:r>
      <w:r>
        <w:rPr>
          <w:rFonts w:hint="eastAsia" w:ascii="仿宋_GB2312" w:hAnsi="仿宋_GB2312" w:eastAsia="仿宋_GB2312" w:cs="仿宋_GB2312"/>
          <w:color w:val="auto"/>
          <w:sz w:val="28"/>
          <w:szCs w:val="28"/>
        </w:rPr>
        <w:t>每逾期一天，须向乙方支付应付而未付金额</w:t>
      </w:r>
      <w:r>
        <w:rPr>
          <w:rFonts w:hint="eastAsia" w:ascii="仿宋_GB2312" w:hAnsi="仿宋_GB2312" w:eastAsia="仿宋_GB2312" w:cs="仿宋_GB2312"/>
          <w:color w:val="auto"/>
          <w:sz w:val="28"/>
          <w:szCs w:val="28"/>
          <w:u w:val="single"/>
        </w:rPr>
        <w:t>0.0</w:t>
      </w:r>
      <w:r>
        <w:rPr>
          <w:rFonts w:hint="eastAsia" w:ascii="仿宋_GB2312" w:hAnsi="仿宋_GB2312" w:eastAsia="仿宋_GB2312" w:cs="仿宋_GB2312"/>
          <w:color w:val="auto"/>
          <w:sz w:val="28"/>
          <w:szCs w:val="28"/>
          <w:u w:val="single"/>
          <w:lang w:val="en-US" w:eastAsia="zh-CN"/>
        </w:rPr>
        <w:t>1</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％的赔偿金。</w:t>
      </w:r>
    </w:p>
    <w:p>
      <w:pPr>
        <w:pStyle w:val="2"/>
        <w:spacing w:line="560" w:lineRule="exact"/>
        <w:ind w:left="0" w:firstLine="560" w:firstLineChars="200"/>
        <w:jc w:val="both"/>
        <w:rPr>
          <w:rFonts w:hint="eastAsia" w:ascii="仿宋_GB2312" w:hAnsi="仿宋_GB2312" w:eastAsia="仿宋_GB2312" w:cs="仿宋_GB2312"/>
          <w:b w:val="0"/>
          <w:color w:val="auto"/>
          <w:sz w:val="28"/>
          <w:szCs w:val="28"/>
        </w:rPr>
      </w:pPr>
      <w:r>
        <w:rPr>
          <w:rFonts w:hint="eastAsia" w:ascii="仿宋_GB2312" w:hAnsi="仿宋_GB2312" w:eastAsia="仿宋_GB2312" w:cs="仿宋_GB2312"/>
          <w:b w:val="0"/>
          <w:color w:val="auto"/>
          <w:sz w:val="28"/>
          <w:szCs w:val="28"/>
        </w:rPr>
        <w:t>4、如因乙方质量原因无法通过甲方验收，乙方须及时无偿返工，工期不顺延，并赔偿由此给甲方造成的一切经济损失。</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十一、争议解决方式</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在本合同执行过程中发生争议时，双方应友好协商予以解决。经协商仍无法达成一致的，双方同意依法向</w:t>
      </w:r>
      <w:r>
        <w:rPr>
          <w:rFonts w:hint="eastAsia" w:ascii="仿宋_GB2312" w:hAnsi="仿宋_GB2312" w:eastAsia="仿宋_GB2312" w:cs="仿宋_GB2312"/>
          <w:color w:val="auto"/>
          <w:sz w:val="28"/>
          <w:szCs w:val="28"/>
          <w:lang w:eastAsia="zh-CN"/>
        </w:rPr>
        <w:t>项目</w:t>
      </w:r>
      <w:r>
        <w:rPr>
          <w:rFonts w:hint="eastAsia" w:ascii="仿宋_GB2312" w:hAnsi="仿宋_GB2312" w:eastAsia="仿宋_GB2312" w:cs="仿宋_GB2312"/>
          <w:color w:val="auto"/>
          <w:sz w:val="28"/>
          <w:szCs w:val="28"/>
        </w:rPr>
        <w:t>所在地人民法院提起诉讼。</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十二、合同生效及文本</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本协议经甲乙双方签字盖章后生效。本协议一式</w:t>
      </w:r>
      <w:r>
        <w:rPr>
          <w:rFonts w:hint="eastAsia" w:ascii="仿宋_GB2312" w:hAnsi="仿宋_GB2312" w:eastAsia="仿宋_GB2312" w:cs="仿宋_GB2312"/>
          <w:color w:val="auto"/>
          <w:sz w:val="28"/>
          <w:szCs w:val="28"/>
          <w:u w:val="single"/>
        </w:rPr>
        <w:t xml:space="preserve"> 肆 </w:t>
      </w:r>
      <w:r>
        <w:rPr>
          <w:rFonts w:hint="eastAsia" w:ascii="仿宋_GB2312" w:hAnsi="仿宋_GB2312" w:eastAsia="仿宋_GB2312" w:cs="仿宋_GB2312"/>
          <w:color w:val="auto"/>
          <w:sz w:val="28"/>
          <w:szCs w:val="28"/>
        </w:rPr>
        <w:t>份，甲乙双方各执</w:t>
      </w:r>
      <w:r>
        <w:rPr>
          <w:rFonts w:hint="eastAsia" w:ascii="仿宋_GB2312" w:hAnsi="仿宋_GB2312" w:eastAsia="仿宋_GB2312" w:cs="仿宋_GB2312"/>
          <w:color w:val="auto"/>
          <w:sz w:val="28"/>
          <w:szCs w:val="28"/>
          <w:u w:val="single"/>
        </w:rPr>
        <w:t xml:space="preserve"> 贰 </w:t>
      </w:r>
      <w:r>
        <w:rPr>
          <w:rFonts w:hint="eastAsia" w:ascii="仿宋_GB2312" w:hAnsi="仿宋_GB2312" w:eastAsia="仿宋_GB2312" w:cs="仿宋_GB2312"/>
          <w:color w:val="auto"/>
          <w:sz w:val="28"/>
          <w:szCs w:val="28"/>
        </w:rPr>
        <w:t>份，具有同等法律效力。</w:t>
      </w:r>
    </w:p>
    <w:p>
      <w:pPr>
        <w:tabs>
          <w:tab w:val="left" w:pos="454"/>
        </w:tabs>
        <w:spacing w:line="560" w:lineRule="exact"/>
        <w:ind w:left="0" w:firstLine="0" w:firstLineChars="0"/>
        <w:jc w:val="left"/>
        <w:rPr>
          <w:rFonts w:hint="eastAsia" w:ascii="仿宋_GB2312" w:hAnsi="仿宋_GB2312" w:eastAsia="仿宋_GB2312" w:cs="仿宋_GB2312"/>
          <w:color w:val="auto"/>
          <w:sz w:val="28"/>
          <w:szCs w:val="28"/>
        </w:rPr>
      </w:pPr>
    </w:p>
    <w:p>
      <w:pPr>
        <w:tabs>
          <w:tab w:val="left" w:pos="4866"/>
        </w:tabs>
        <w:spacing w:line="560" w:lineRule="exact"/>
        <w:ind w:firstLine="306"/>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盖章</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盖章</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ab/>
      </w:r>
    </w:p>
    <w:p>
      <w:pPr>
        <w:tabs>
          <w:tab w:val="left" w:pos="4836"/>
        </w:tabs>
        <w:spacing w:line="560" w:lineRule="exact"/>
        <w:ind w:firstLine="261"/>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甲方代表：</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乙方代表：</w:t>
      </w:r>
    </w:p>
    <w:p>
      <w:pPr>
        <w:tabs>
          <w:tab w:val="left" w:pos="4971"/>
        </w:tabs>
        <w:spacing w:line="560" w:lineRule="exact"/>
        <w:ind w:firstLine="280" w:firstLineChars="1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 xml:space="preserve">日期：    年    月    日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日期：     年    月   </w:t>
      </w:r>
      <w:r>
        <w:rPr>
          <w:rFonts w:hint="eastAsia" w:ascii="仿宋_GB2312" w:hAnsi="仿宋_GB2312" w:eastAsia="仿宋_GB2312" w:cs="仿宋_GB2312"/>
          <w:color w:val="auto"/>
          <w:sz w:val="28"/>
          <w:szCs w:val="28"/>
          <w:lang w:val="en-US" w:eastAsia="zh-CN"/>
        </w:rPr>
        <w:t xml:space="preserve"> </w:t>
      </w:r>
    </w:p>
    <w:p>
      <w:pPr>
        <w:pStyle w:val="2"/>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
      <w:pPr>
        <w:pStyle w:val="2"/>
        <w:sectPr>
          <w:footerReference r:id="rId12" w:type="default"/>
          <w:pgSz w:w="11906" w:h="16838"/>
          <w:pgMar w:top="1418" w:right="1247" w:bottom="1247" w:left="1474" w:header="851" w:footer="992" w:gutter="0"/>
          <w:pgNumType w:fmt="decimal"/>
          <w:cols w:space="720" w:num="1"/>
          <w:docGrid w:type="lines" w:linePitch="312" w:charSpace="0"/>
        </w:sectPr>
      </w:pPr>
    </w:p>
    <w:p/>
    <w:p>
      <w:pPr>
        <w:pStyle w:val="3"/>
        <w:numPr>
          <w:ilvl w:val="0"/>
          <w:numId w:val="4"/>
        </w:numPr>
        <w:spacing w:before="240" w:beforeLines="0" w:after="240" w:afterLines="0" w:line="594" w:lineRule="exact"/>
        <w:rPr>
          <w:rFonts w:hint="eastAsia" w:hAnsi="宋体" w:eastAsia="宋体"/>
          <w:sz w:val="32"/>
        </w:rPr>
      </w:pPr>
      <w:r>
        <w:rPr>
          <w:rFonts w:hint="eastAsia" w:hAnsi="宋体" w:eastAsia="宋体"/>
          <w:sz w:val="32"/>
        </w:rPr>
        <w:t xml:space="preserve"> </w:t>
      </w:r>
      <w:r>
        <w:rPr>
          <w:rFonts w:hint="eastAsia" w:hAnsi="宋体" w:eastAsia="宋体"/>
          <w:sz w:val="32"/>
          <w:lang w:eastAsia="zh-CN"/>
        </w:rPr>
        <w:t>建设内容价格明细表</w:t>
      </w: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tbl>
      <w:tblPr>
        <w:tblStyle w:val="15"/>
        <w:tblpPr w:leftFromText="180" w:rightFromText="180" w:vertAnchor="text" w:horzAnchor="page" w:tblpX="1525" w:tblpY="399"/>
        <w:tblOverlap w:val="never"/>
        <w:tblW w:w="8962" w:type="dxa"/>
        <w:tblInd w:w="0" w:type="dxa"/>
        <w:tblLayout w:type="fixed"/>
        <w:tblCellMar>
          <w:top w:w="0" w:type="dxa"/>
          <w:left w:w="108" w:type="dxa"/>
          <w:bottom w:w="0" w:type="dxa"/>
          <w:right w:w="108" w:type="dxa"/>
        </w:tblCellMar>
      </w:tblPr>
      <w:tblGrid>
        <w:gridCol w:w="1120"/>
        <w:gridCol w:w="1281"/>
        <w:gridCol w:w="2445"/>
        <w:gridCol w:w="780"/>
        <w:gridCol w:w="1094"/>
        <w:gridCol w:w="1020"/>
        <w:gridCol w:w="1222"/>
      </w:tblGrid>
      <w:tr>
        <w:tblPrEx>
          <w:tblCellMar>
            <w:top w:w="0" w:type="dxa"/>
            <w:left w:w="108" w:type="dxa"/>
            <w:bottom w:w="0" w:type="dxa"/>
            <w:right w:w="108" w:type="dxa"/>
          </w:tblCellMar>
        </w:tblPrEx>
        <w:trPr>
          <w:trHeight w:val="560" w:hRule="atLeast"/>
        </w:trPr>
        <w:tc>
          <w:tcPr>
            <w:tcW w:w="8962" w:type="dxa"/>
            <w:gridSpan w:val="7"/>
            <w:tcBorders>
              <w:top w:val="nil"/>
              <w:left w:val="nil"/>
              <w:bottom w:val="nil"/>
              <w:right w:val="nil"/>
            </w:tcBorders>
            <w:noWrap/>
            <w:vAlign w:val="center"/>
          </w:tcPr>
          <w:p/>
          <w:p>
            <w:pPr>
              <w:widowControl/>
              <w:spacing w:line="594" w:lineRule="exact"/>
              <w:jc w:val="center"/>
              <w:textAlignment w:val="center"/>
              <w:rPr>
                <w:rFonts w:hint="eastAsia" w:ascii="宋体" w:hAnsi="宋体" w:eastAsia="宋体" w:cs="宋体"/>
                <w:b/>
                <w:bCs/>
                <w:color w:val="000000"/>
                <w:sz w:val="28"/>
                <w:szCs w:val="28"/>
                <w:lang w:eastAsia="zh-CN"/>
              </w:rPr>
            </w:pPr>
            <w:r>
              <w:rPr>
                <w:rFonts w:hint="eastAsia" w:ascii="宋体" w:hAnsi="宋体" w:cs="宋体"/>
                <w:b/>
                <w:bCs/>
                <w:color w:val="000000"/>
                <w:kern w:val="0"/>
                <w:sz w:val="28"/>
                <w:szCs w:val="28"/>
                <w:lang w:bidi="ar"/>
              </w:rPr>
              <w:t>重庆仙女山机场界桩安装工程</w:t>
            </w:r>
            <w:r>
              <w:rPr>
                <w:rFonts w:hint="eastAsia" w:ascii="宋体" w:hAnsi="宋体" w:cs="宋体"/>
                <w:b/>
                <w:bCs/>
                <w:color w:val="000000"/>
                <w:kern w:val="0"/>
                <w:sz w:val="28"/>
                <w:szCs w:val="28"/>
                <w:lang w:eastAsia="zh-CN" w:bidi="ar"/>
              </w:rPr>
              <w:t>建设内容价格明细表</w:t>
            </w:r>
          </w:p>
        </w:tc>
      </w:tr>
      <w:tr>
        <w:tblPrEx>
          <w:tblCellMar>
            <w:top w:w="0" w:type="dxa"/>
            <w:left w:w="108" w:type="dxa"/>
            <w:bottom w:w="0" w:type="dxa"/>
            <w:right w:w="108" w:type="dxa"/>
          </w:tblCellMar>
        </w:tblPrEx>
        <w:trPr>
          <w:cantSplit/>
          <w:trHeight w:val="567" w:hRule="exact"/>
        </w:trPr>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序号</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产品名称</w:t>
            </w:r>
          </w:p>
        </w:tc>
        <w:tc>
          <w:tcPr>
            <w:tcW w:w="2445"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规格参数</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数量</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单价</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val="en-US" w:eastAsia="zh-CN" w:bidi="ar"/>
              </w:rPr>
              <w:t>元</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val="en-US" w:eastAsia="zh-CN" w:bidi="ar"/>
              </w:rPr>
              <w:t>元</w:t>
            </w:r>
            <w:r>
              <w:rPr>
                <w:rFonts w:hint="eastAsia" w:ascii="宋体" w:hAnsi="宋体" w:cs="宋体"/>
                <w:color w:val="000000"/>
                <w:kern w:val="0"/>
                <w:sz w:val="20"/>
                <w:szCs w:val="20"/>
                <w:lang w:eastAsia="zh-CN" w:bidi="ar"/>
              </w:rPr>
              <w:t>）</w:t>
            </w:r>
          </w:p>
        </w:tc>
        <w:tc>
          <w:tcPr>
            <w:tcW w:w="1222"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总价</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val="en-US" w:eastAsia="zh-CN" w:bidi="ar"/>
              </w:rPr>
              <w:t>元</w:t>
            </w:r>
            <w:r>
              <w:rPr>
                <w:rFonts w:hint="eastAsia" w:ascii="宋体" w:hAnsi="宋体" w:cs="宋体"/>
                <w:color w:val="000000"/>
                <w:kern w:val="0"/>
                <w:sz w:val="20"/>
                <w:szCs w:val="20"/>
                <w:lang w:eastAsia="zh-CN" w:bidi="ar"/>
              </w:rPr>
              <w:t>）</w:t>
            </w:r>
          </w:p>
        </w:tc>
      </w:tr>
      <w:tr>
        <w:tblPrEx>
          <w:tblCellMar>
            <w:top w:w="0" w:type="dxa"/>
            <w:left w:w="108" w:type="dxa"/>
            <w:bottom w:w="0" w:type="dxa"/>
            <w:right w:w="108" w:type="dxa"/>
          </w:tblCellMar>
        </w:tblPrEx>
        <w:trPr>
          <w:cantSplit/>
          <w:trHeight w:val="3457" w:hRule="exact"/>
        </w:trPr>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界桩（PVC）、控制点（1985国家高程基准，2000国家大地坐标系）</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exact"/>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界桩（10cm*10cm*85cm）控制点（3级）</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个</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604（界桩600个、控制点4个）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p>
        </w:tc>
        <w:tc>
          <w:tcPr>
            <w:tcW w:w="1222" w:type="dxa"/>
            <w:tcBorders>
              <w:top w:val="single" w:color="000000" w:sz="4" w:space="0"/>
              <w:left w:val="single" w:color="000000" w:sz="4" w:space="0"/>
              <w:bottom w:val="single" w:color="000000" w:sz="4" w:space="0"/>
              <w:right w:val="single" w:color="000000" w:sz="4" w:space="0"/>
            </w:tcBorders>
            <w:noWrap/>
            <w:vAlign w:val="center"/>
          </w:tcPr>
          <w:p>
            <w:pPr>
              <w:spacing w:line="594" w:lineRule="exact"/>
              <w:jc w:val="center"/>
              <w:rPr>
                <w:rFonts w:hint="default" w:ascii="宋体" w:hAnsi="宋体" w:eastAsia="宋体" w:cs="宋体"/>
                <w:color w:val="000000"/>
                <w:sz w:val="20"/>
                <w:szCs w:val="20"/>
                <w:lang w:val="en-US" w:eastAsia="zh-CN"/>
              </w:rPr>
            </w:pPr>
          </w:p>
        </w:tc>
      </w:tr>
      <w:tr>
        <w:tblPrEx>
          <w:tblCellMar>
            <w:top w:w="0" w:type="dxa"/>
            <w:left w:w="108" w:type="dxa"/>
            <w:bottom w:w="0" w:type="dxa"/>
            <w:right w:w="108" w:type="dxa"/>
          </w:tblCellMar>
        </w:tblPrEx>
        <w:trPr>
          <w:cantSplit/>
          <w:trHeight w:val="1377" w:hRule="exact"/>
        </w:trPr>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eastAsia="zh-CN" w:bidi="ar"/>
              </w:rPr>
              <w:t>技术部分</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exact"/>
              <w:jc w:val="left"/>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照片集、</w:t>
            </w:r>
            <w:r>
              <w:rPr>
                <w:rFonts w:hint="eastAsia" w:ascii="宋体" w:hAnsi="宋体" w:cs="宋体"/>
                <w:color w:val="000000"/>
                <w:kern w:val="0"/>
                <w:sz w:val="20"/>
                <w:szCs w:val="20"/>
                <w:lang w:val="en-US" w:eastAsia="zh-CN" w:bidi="ar"/>
              </w:rPr>
              <w:t>CAD图、坐标、现场勘界等</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eastAsia="zh-CN" w:bidi="ar"/>
              </w:rPr>
              <w:t>个</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604</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kern w:val="0"/>
                <w:sz w:val="20"/>
                <w:szCs w:val="20"/>
                <w:lang w:val="en-US" w:eastAsia="zh-CN" w:bidi="ar"/>
              </w:rPr>
            </w:pPr>
          </w:p>
        </w:tc>
        <w:tc>
          <w:tcPr>
            <w:tcW w:w="1222" w:type="dxa"/>
            <w:tcBorders>
              <w:top w:val="single" w:color="000000" w:sz="4" w:space="0"/>
              <w:left w:val="single" w:color="000000" w:sz="4" w:space="0"/>
              <w:bottom w:val="single" w:color="000000" w:sz="4" w:space="0"/>
              <w:right w:val="single" w:color="000000" w:sz="4" w:space="0"/>
            </w:tcBorders>
            <w:noWrap/>
            <w:vAlign w:val="center"/>
          </w:tcPr>
          <w:p>
            <w:pPr>
              <w:spacing w:line="594" w:lineRule="exact"/>
              <w:jc w:val="center"/>
              <w:rPr>
                <w:rFonts w:hint="default" w:ascii="宋体" w:hAnsi="宋体" w:eastAsia="宋体" w:cs="宋体"/>
                <w:color w:val="000000"/>
                <w:kern w:val="0"/>
                <w:sz w:val="20"/>
                <w:szCs w:val="20"/>
                <w:lang w:val="en-US" w:eastAsia="zh-CN" w:bidi="ar"/>
              </w:rPr>
            </w:pPr>
          </w:p>
        </w:tc>
      </w:tr>
      <w:tr>
        <w:tblPrEx>
          <w:tblCellMar>
            <w:top w:w="0" w:type="dxa"/>
            <w:left w:w="108" w:type="dxa"/>
            <w:bottom w:w="0" w:type="dxa"/>
            <w:right w:w="108" w:type="dxa"/>
          </w:tblCellMar>
        </w:tblPrEx>
        <w:trPr>
          <w:cantSplit/>
          <w:trHeight w:val="567" w:hRule="exact"/>
        </w:trPr>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安装</w:t>
            </w:r>
          </w:p>
        </w:tc>
        <w:tc>
          <w:tcPr>
            <w:tcW w:w="2445"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left"/>
              <w:textAlignment w:val="center"/>
              <w:rPr>
                <w:rFonts w:hint="eastAsia" w:eastAsia="宋体"/>
                <w:lang w:eastAsia="zh-CN"/>
              </w:rPr>
            </w:pPr>
            <w:r>
              <w:rPr>
                <w:rFonts w:hint="eastAsia"/>
                <w:lang w:eastAsia="zh-CN"/>
              </w:rPr>
              <w:t>运输、人工等</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个</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604</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p>
        </w:tc>
        <w:tc>
          <w:tcPr>
            <w:tcW w:w="1222" w:type="dxa"/>
            <w:tcBorders>
              <w:top w:val="single" w:color="000000" w:sz="4" w:space="0"/>
              <w:left w:val="single" w:color="000000" w:sz="4" w:space="0"/>
              <w:bottom w:val="single" w:color="000000" w:sz="4" w:space="0"/>
              <w:right w:val="single" w:color="000000" w:sz="4" w:space="0"/>
            </w:tcBorders>
            <w:noWrap/>
            <w:vAlign w:val="center"/>
          </w:tcPr>
          <w:p>
            <w:pPr>
              <w:spacing w:line="594" w:lineRule="exact"/>
              <w:jc w:val="center"/>
              <w:rPr>
                <w:rFonts w:hint="default" w:ascii="宋体" w:hAnsi="宋体" w:eastAsia="宋体" w:cs="宋体"/>
                <w:color w:val="000000"/>
                <w:sz w:val="20"/>
                <w:szCs w:val="20"/>
                <w:lang w:val="en-US" w:eastAsia="zh-CN"/>
              </w:rPr>
            </w:pPr>
          </w:p>
        </w:tc>
      </w:tr>
      <w:tr>
        <w:tblPrEx>
          <w:tblCellMar>
            <w:top w:w="0" w:type="dxa"/>
            <w:left w:w="108" w:type="dxa"/>
            <w:bottom w:w="0" w:type="dxa"/>
            <w:right w:w="108" w:type="dxa"/>
          </w:tblCellMar>
        </w:tblPrEx>
        <w:trPr>
          <w:cantSplit/>
          <w:trHeight w:val="567" w:hRule="exact"/>
        </w:trPr>
        <w:tc>
          <w:tcPr>
            <w:tcW w:w="7740" w:type="dxa"/>
            <w:gridSpan w:val="6"/>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合计（含税）</w:t>
            </w:r>
          </w:p>
        </w:tc>
        <w:tc>
          <w:tcPr>
            <w:tcW w:w="1222" w:type="dxa"/>
            <w:tcBorders>
              <w:top w:val="single" w:color="000000" w:sz="4" w:space="0"/>
              <w:left w:val="single" w:color="000000" w:sz="4" w:space="0"/>
              <w:bottom w:val="single" w:color="000000" w:sz="4" w:space="0"/>
              <w:right w:val="single" w:color="000000" w:sz="4" w:space="0"/>
            </w:tcBorders>
            <w:noWrap/>
            <w:vAlign w:val="center"/>
          </w:tcPr>
          <w:p>
            <w:pPr>
              <w:spacing w:line="594" w:lineRule="exact"/>
              <w:jc w:val="center"/>
              <w:rPr>
                <w:rFonts w:hint="eastAsia" w:ascii="宋体" w:hAnsi="宋体" w:cs="宋体"/>
                <w:color w:val="000000"/>
                <w:sz w:val="20"/>
                <w:szCs w:val="20"/>
                <w:lang w:val="en-US" w:eastAsia="zh-CN"/>
              </w:rPr>
            </w:pPr>
          </w:p>
        </w:tc>
      </w:tr>
    </w:tbl>
    <w:p>
      <w:pPr>
        <w:pStyle w:val="2"/>
        <w:spacing w:line="594" w:lineRule="exact"/>
        <w:ind w:left="0" w:firstLine="0"/>
        <w:jc w:val="both"/>
      </w:pPr>
    </w:p>
    <w:p>
      <w:r>
        <w:rPr>
          <w:rFonts w:hint="eastAsia" w:ascii="仿宋" w:hAnsi="仿宋" w:eastAsia="仿宋" w:cs="仿宋"/>
          <w:b/>
          <w:bCs/>
          <w:sz w:val="24"/>
          <w:szCs w:val="24"/>
        </w:rPr>
        <w:t>注：综合单价包含产品单价、人工费、交通费、增值税等一切相关费用。</w:t>
      </w:r>
    </w:p>
    <w:p>
      <w:pPr>
        <w:widowControl/>
        <w:spacing w:before="120" w:beforeLines="50" w:line="594" w:lineRule="exact"/>
        <w:ind w:left="0" w:leftChars="0" w:firstLine="0" w:firstLineChars="0"/>
        <w:jc w:val="left"/>
        <w:rPr>
          <w:rFonts w:hint="eastAsia"/>
        </w:rPr>
        <w:sectPr>
          <w:type w:val="continuous"/>
          <w:pgSz w:w="11906" w:h="16838"/>
          <w:pgMar w:top="1418" w:right="1418" w:bottom="1418" w:left="1418" w:header="851" w:footer="992" w:gutter="0"/>
          <w:pgNumType w:fmt="decimal"/>
          <w:cols w:space="720" w:num="1"/>
          <w:titlePg/>
          <w:docGrid w:linePitch="312" w:charSpace="0"/>
        </w:sectPr>
      </w:pPr>
    </w:p>
    <w:p>
      <w:pPr>
        <w:pStyle w:val="3"/>
        <w:spacing w:before="240" w:beforeLines="0" w:after="240" w:afterLines="0" w:line="594" w:lineRule="exact"/>
        <w:jc w:val="center"/>
        <w:rPr>
          <w:rFonts w:hint="eastAsia"/>
        </w:rPr>
        <w:sectPr>
          <w:pgSz w:w="11906" w:h="16838"/>
          <w:pgMar w:top="1418" w:right="1418" w:bottom="1418" w:left="1418" w:header="851" w:footer="992" w:gutter="0"/>
          <w:pgNumType w:fmt="decimal"/>
          <w:cols w:space="720" w:num="1"/>
          <w:titlePg/>
          <w:docGrid w:linePitch="312" w:charSpace="0"/>
        </w:sectPr>
      </w:pPr>
      <w:bookmarkStart w:id="42" w:name="_Toc25720"/>
      <w:bookmarkStart w:id="43" w:name="_Toc5867"/>
      <w:r>
        <w:rPr>
          <w:rFonts w:hint="eastAsia" w:hAnsi="宋体" w:eastAsia="宋体"/>
          <w:sz w:val="32"/>
        </w:rPr>
        <w:t>第</w:t>
      </w:r>
      <w:bookmarkStart w:id="44" w:name="_Hlt164337610"/>
      <w:bookmarkEnd w:id="44"/>
      <w:r>
        <w:rPr>
          <w:rFonts w:hint="eastAsia" w:hAnsi="宋体" w:eastAsia="宋体"/>
          <w:sz w:val="32"/>
        </w:rPr>
        <w:t>六章  投标文件格式</w:t>
      </w:r>
      <w:bookmarkEnd w:id="42"/>
      <w:bookmarkEnd w:id="43"/>
      <w:bookmarkStart w:id="45" w:name="_Toc170377816"/>
      <w:bookmarkStart w:id="46" w:name="_Toc71951516"/>
      <w:bookmarkStart w:id="47" w:name="_Toc79557505"/>
      <w:bookmarkStart w:id="48" w:name="_Toc178671953"/>
      <w:bookmarkStart w:id="49" w:name="_Toc79557723"/>
    </w:p>
    <w:bookmarkEnd w:id="45"/>
    <w:bookmarkEnd w:id="46"/>
    <w:bookmarkEnd w:id="47"/>
    <w:bookmarkEnd w:id="48"/>
    <w:bookmarkEnd w:id="49"/>
    <w:p>
      <w:pPr>
        <w:tabs>
          <w:tab w:val="left" w:pos="2580"/>
          <w:tab w:val="left" w:pos="5940"/>
        </w:tabs>
        <w:autoSpaceDE w:val="0"/>
        <w:autoSpaceDN w:val="0"/>
        <w:adjustRightInd w:val="0"/>
        <w:snapToGrid w:val="0"/>
        <w:spacing w:line="594" w:lineRule="exact"/>
        <w:jc w:val="left"/>
        <w:rPr>
          <w:rFonts w:hint="eastAsia" w:ascii="宋体" w:hAnsi="宋体"/>
          <w:kern w:val="0"/>
          <w:sz w:val="28"/>
          <w:u w:val="single"/>
        </w:rPr>
      </w:pPr>
    </w:p>
    <w:p>
      <w:pPr>
        <w:tabs>
          <w:tab w:val="left" w:pos="2580"/>
          <w:tab w:val="left" w:pos="5940"/>
        </w:tabs>
        <w:autoSpaceDE w:val="0"/>
        <w:autoSpaceDN w:val="0"/>
        <w:adjustRightInd w:val="0"/>
        <w:snapToGrid w:val="0"/>
        <w:spacing w:line="594" w:lineRule="exact"/>
        <w:jc w:val="left"/>
        <w:rPr>
          <w:rFonts w:hint="eastAsia" w:ascii="宋体" w:hAnsi="宋体"/>
          <w:kern w:val="0"/>
          <w:sz w:val="28"/>
          <w:u w:val="single"/>
        </w:rPr>
      </w:pPr>
    </w:p>
    <w:p>
      <w:pPr>
        <w:tabs>
          <w:tab w:val="left" w:pos="3395"/>
          <w:tab w:val="left" w:pos="5940"/>
        </w:tabs>
        <w:autoSpaceDE w:val="0"/>
        <w:autoSpaceDN w:val="0"/>
        <w:adjustRightInd w:val="0"/>
        <w:snapToGrid w:val="0"/>
        <w:spacing w:line="594" w:lineRule="exact"/>
        <w:jc w:val="left"/>
        <w:rPr>
          <w:rFonts w:hint="eastAsia" w:ascii="宋体" w:hAnsi="宋体"/>
          <w:b/>
          <w:kern w:val="0"/>
          <w:sz w:val="24"/>
          <w:szCs w:val="24"/>
        </w:rPr>
      </w:pPr>
      <w:r>
        <w:rPr>
          <w:rFonts w:hint="eastAsia" w:ascii="宋体" w:hAnsi="宋体"/>
          <w:b/>
          <w:kern w:val="0"/>
          <w:sz w:val="24"/>
          <w:szCs w:val="24"/>
          <w:u w:val="single"/>
          <w:lang w:eastAsia="zh-CN"/>
        </w:rPr>
        <w:t>重庆仙女山机场界桩安装项目</w:t>
      </w:r>
      <w:r>
        <w:rPr>
          <w:rFonts w:ascii="宋体" w:hAnsi="宋体"/>
          <w:b/>
          <w:kern w:val="0"/>
          <w:sz w:val="24"/>
          <w:szCs w:val="24"/>
          <w:u w:val="single"/>
        </w:rPr>
        <w:tab/>
      </w:r>
      <w:r>
        <w:rPr>
          <w:rFonts w:hint="eastAsia" w:ascii="宋体" w:hAnsi="宋体"/>
          <w:b/>
          <w:w w:val="99"/>
          <w:kern w:val="0"/>
          <w:sz w:val="24"/>
          <w:szCs w:val="24"/>
        </w:rPr>
        <w:t>（项目名称</w:t>
      </w:r>
      <w:r>
        <w:rPr>
          <w:rFonts w:hint="eastAsia" w:ascii="宋体" w:hAnsi="宋体"/>
          <w:b/>
          <w:spacing w:val="1"/>
          <w:w w:val="99"/>
          <w:kern w:val="0"/>
          <w:sz w:val="24"/>
          <w:szCs w:val="24"/>
        </w:rPr>
        <w:t>）</w:t>
      </w:r>
    </w:p>
    <w:p>
      <w:pPr>
        <w:tabs>
          <w:tab w:val="left" w:pos="3600"/>
          <w:tab w:val="left" w:pos="4480"/>
          <w:tab w:val="left" w:pos="5360"/>
        </w:tabs>
        <w:autoSpaceDE w:val="0"/>
        <w:autoSpaceDN w:val="0"/>
        <w:adjustRightInd w:val="0"/>
        <w:snapToGrid w:val="0"/>
        <w:spacing w:line="594" w:lineRule="exact"/>
        <w:jc w:val="left"/>
        <w:rPr>
          <w:rFonts w:hint="eastAsia" w:ascii="宋体" w:hAnsi="宋体"/>
          <w:kern w:val="0"/>
          <w:sz w:val="44"/>
        </w:rPr>
      </w:pPr>
      <w:r>
        <w:rPr>
          <w:rFonts w:hint="eastAsia" w:ascii="宋体" w:hAnsi="宋体"/>
          <w:kern w:val="0"/>
          <w:sz w:val="44"/>
        </w:rPr>
        <w:t xml:space="preserve">          </w:t>
      </w:r>
    </w:p>
    <w:p>
      <w:pPr>
        <w:tabs>
          <w:tab w:val="left" w:pos="3600"/>
          <w:tab w:val="left" w:pos="4480"/>
          <w:tab w:val="left" w:pos="5360"/>
        </w:tabs>
        <w:autoSpaceDE w:val="0"/>
        <w:autoSpaceDN w:val="0"/>
        <w:adjustRightInd w:val="0"/>
        <w:snapToGrid w:val="0"/>
        <w:spacing w:line="594" w:lineRule="exact"/>
        <w:jc w:val="left"/>
        <w:rPr>
          <w:rFonts w:hint="eastAsia" w:ascii="宋体" w:hAnsi="宋体"/>
          <w:kern w:val="0"/>
          <w:sz w:val="44"/>
        </w:rPr>
      </w:pPr>
    </w:p>
    <w:p>
      <w:pPr>
        <w:tabs>
          <w:tab w:val="left" w:pos="3600"/>
          <w:tab w:val="left" w:pos="4480"/>
          <w:tab w:val="left" w:pos="5360"/>
        </w:tabs>
        <w:autoSpaceDE w:val="0"/>
        <w:autoSpaceDN w:val="0"/>
        <w:adjustRightInd w:val="0"/>
        <w:snapToGrid w:val="0"/>
        <w:spacing w:line="594" w:lineRule="exact"/>
        <w:jc w:val="center"/>
        <w:rPr>
          <w:rFonts w:ascii="宋体" w:hAnsi="宋体"/>
          <w:b/>
          <w:kern w:val="0"/>
          <w:sz w:val="52"/>
          <w:szCs w:val="52"/>
        </w:rPr>
      </w:pPr>
      <w:r>
        <w:rPr>
          <w:rFonts w:hint="eastAsia" w:ascii="宋体" w:hAnsi="宋体"/>
          <w:b/>
          <w:kern w:val="0"/>
          <w:sz w:val="52"/>
          <w:szCs w:val="52"/>
        </w:rPr>
        <w:t>应  选  文  件</w:t>
      </w: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hint="eastAsia" w:ascii="宋体" w:hAnsi="宋体"/>
          <w:b/>
          <w:kern w:val="0"/>
          <w:sz w:val="20"/>
        </w:rPr>
      </w:pPr>
    </w:p>
    <w:p>
      <w:pPr>
        <w:autoSpaceDE w:val="0"/>
        <w:autoSpaceDN w:val="0"/>
        <w:adjustRightInd w:val="0"/>
        <w:snapToGrid w:val="0"/>
        <w:spacing w:line="594" w:lineRule="exact"/>
        <w:jc w:val="left"/>
        <w:rPr>
          <w:rFonts w:hint="eastAsia" w:ascii="宋体" w:hAnsi="宋体"/>
          <w:b/>
          <w:kern w:val="0"/>
          <w:sz w:val="20"/>
        </w:rPr>
      </w:pPr>
    </w:p>
    <w:p>
      <w:pPr>
        <w:autoSpaceDE w:val="0"/>
        <w:autoSpaceDN w:val="0"/>
        <w:adjustRightInd w:val="0"/>
        <w:snapToGrid w:val="0"/>
        <w:spacing w:line="594" w:lineRule="exact"/>
        <w:jc w:val="left"/>
        <w:rPr>
          <w:rFonts w:hint="eastAsia" w:ascii="宋体" w:hAnsi="宋体"/>
          <w:b/>
          <w:kern w:val="0"/>
          <w:sz w:val="20"/>
        </w:rPr>
      </w:pPr>
    </w:p>
    <w:p>
      <w:pPr>
        <w:autoSpaceDE w:val="0"/>
        <w:autoSpaceDN w:val="0"/>
        <w:adjustRightInd w:val="0"/>
        <w:snapToGrid w:val="0"/>
        <w:spacing w:line="594" w:lineRule="exact"/>
        <w:jc w:val="left"/>
        <w:rPr>
          <w:rFonts w:hint="eastAsia" w:ascii="宋体" w:hAnsi="宋体"/>
          <w:b/>
          <w:kern w:val="0"/>
          <w:sz w:val="20"/>
        </w:rPr>
      </w:pPr>
    </w:p>
    <w:p>
      <w:pPr>
        <w:autoSpaceDE w:val="0"/>
        <w:autoSpaceDN w:val="0"/>
        <w:adjustRightInd w:val="0"/>
        <w:snapToGrid w:val="0"/>
        <w:spacing w:line="594" w:lineRule="exact"/>
        <w:jc w:val="left"/>
        <w:rPr>
          <w:rFonts w:hint="eastAsia"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hint="eastAsia" w:ascii="宋体" w:hAnsi="宋体"/>
          <w:b/>
          <w:kern w:val="0"/>
          <w:sz w:val="20"/>
        </w:rPr>
      </w:pPr>
    </w:p>
    <w:p>
      <w:pPr>
        <w:tabs>
          <w:tab w:val="left" w:pos="6080"/>
          <w:tab w:val="left" w:pos="6640"/>
        </w:tabs>
        <w:autoSpaceDE w:val="0"/>
        <w:autoSpaceDN w:val="0"/>
        <w:adjustRightInd w:val="0"/>
        <w:snapToGrid w:val="0"/>
        <w:spacing w:line="594" w:lineRule="exact"/>
        <w:jc w:val="center"/>
        <w:rPr>
          <w:rFonts w:hint="eastAsia" w:ascii="宋体" w:hAnsi="宋体"/>
          <w:b/>
          <w:w w:val="99"/>
          <w:kern w:val="0"/>
          <w:sz w:val="28"/>
        </w:rPr>
      </w:pPr>
      <w:r>
        <w:rPr>
          <w:rFonts w:hint="eastAsia" w:ascii="宋体" w:hAnsi="宋体"/>
          <w:b/>
          <w:w w:val="99"/>
          <w:kern w:val="0"/>
          <w:sz w:val="28"/>
        </w:rPr>
        <w:t>投标人</w:t>
      </w:r>
      <w:r>
        <w:rPr>
          <w:rFonts w:hint="eastAsia" w:ascii="宋体" w:hAnsi="宋体"/>
          <w:b/>
          <w:spacing w:val="1"/>
          <w:w w:val="99"/>
          <w:kern w:val="0"/>
          <w:sz w:val="28"/>
        </w:rPr>
        <w:t>：</w:t>
      </w:r>
      <w:r>
        <w:rPr>
          <w:rFonts w:ascii="宋体" w:hAnsi="宋体"/>
          <w:b/>
          <w:w w:val="198"/>
          <w:kern w:val="0"/>
          <w:sz w:val="28"/>
          <w:u w:val="single"/>
        </w:rPr>
        <w:t xml:space="preserve"> </w:t>
      </w:r>
      <w:r>
        <w:rPr>
          <w:rFonts w:hint="eastAsia" w:ascii="宋体" w:hAnsi="宋体"/>
          <w:b/>
          <w:w w:val="198"/>
          <w:kern w:val="0"/>
          <w:sz w:val="28"/>
          <w:u w:val="single"/>
        </w:rPr>
        <w:t>　　　　 　　</w:t>
      </w:r>
      <w:r>
        <w:rPr>
          <w:rFonts w:hint="eastAsia" w:ascii="宋体" w:hAnsi="宋体"/>
          <w:b/>
          <w:w w:val="99"/>
          <w:kern w:val="0"/>
          <w:sz w:val="28"/>
        </w:rPr>
        <w:t>（盖单位公章）</w:t>
      </w:r>
    </w:p>
    <w:p>
      <w:pPr>
        <w:tabs>
          <w:tab w:val="left" w:pos="6080"/>
          <w:tab w:val="left" w:pos="6640"/>
        </w:tabs>
        <w:autoSpaceDE w:val="0"/>
        <w:autoSpaceDN w:val="0"/>
        <w:adjustRightInd w:val="0"/>
        <w:snapToGrid w:val="0"/>
        <w:spacing w:line="594" w:lineRule="exact"/>
        <w:jc w:val="center"/>
        <w:rPr>
          <w:rFonts w:ascii="宋体" w:hAnsi="宋体"/>
          <w:b/>
          <w:kern w:val="0"/>
          <w:sz w:val="28"/>
        </w:rPr>
      </w:pPr>
      <w:r>
        <w:rPr>
          <w:rFonts w:hint="eastAsia" w:ascii="宋体" w:hAnsi="宋体"/>
          <w:b/>
          <w:w w:val="99"/>
          <w:kern w:val="0"/>
          <w:sz w:val="28"/>
        </w:rPr>
        <w:t>法定代表人或其委托代理人：</w:t>
      </w:r>
      <w:r>
        <w:rPr>
          <w:rFonts w:ascii="宋体" w:hAnsi="宋体"/>
          <w:b/>
          <w:w w:val="198"/>
          <w:kern w:val="0"/>
          <w:sz w:val="28"/>
          <w:u w:val="single"/>
        </w:rPr>
        <w:t xml:space="preserve"> </w:t>
      </w:r>
      <w:r>
        <w:rPr>
          <w:rFonts w:hint="eastAsia" w:ascii="宋体" w:hAnsi="宋体"/>
          <w:b/>
          <w:w w:val="198"/>
          <w:kern w:val="0"/>
          <w:sz w:val="28"/>
          <w:u w:val="single"/>
        </w:rPr>
        <w:t>　　 　</w:t>
      </w:r>
      <w:r>
        <w:rPr>
          <w:rFonts w:hint="eastAsia" w:ascii="宋体" w:hAnsi="宋体"/>
          <w:b/>
          <w:w w:val="99"/>
          <w:kern w:val="0"/>
          <w:sz w:val="28"/>
        </w:rPr>
        <w:t>（签字）</w:t>
      </w:r>
    </w:p>
    <w:p>
      <w:pPr>
        <w:tabs>
          <w:tab w:val="left" w:pos="3280"/>
          <w:tab w:val="left" w:pos="4680"/>
          <w:tab w:val="left" w:pos="6080"/>
        </w:tabs>
        <w:autoSpaceDE w:val="0"/>
        <w:autoSpaceDN w:val="0"/>
        <w:adjustRightInd w:val="0"/>
        <w:snapToGrid w:val="0"/>
        <w:spacing w:line="594" w:lineRule="exact"/>
        <w:jc w:val="center"/>
        <w:rPr>
          <w:rFonts w:hint="eastAsia" w:ascii="宋体" w:hAnsi="宋体"/>
          <w:kern w:val="0"/>
          <w:sz w:val="24"/>
        </w:rPr>
      </w:pPr>
      <w:r>
        <w:rPr>
          <w:rFonts w:hint="eastAsia" w:ascii="宋体" w:hAnsi="宋体"/>
          <w:b/>
          <w:w w:val="99"/>
          <w:kern w:val="0"/>
          <w:sz w:val="28"/>
          <w:u w:val="single"/>
        </w:rPr>
        <w:t xml:space="preserve">     　</w:t>
      </w:r>
      <w:r>
        <w:rPr>
          <w:rFonts w:hint="eastAsia" w:ascii="宋体" w:hAnsi="宋体"/>
          <w:b/>
          <w:w w:val="99"/>
          <w:kern w:val="0"/>
          <w:sz w:val="28"/>
        </w:rPr>
        <w:t>年</w:t>
      </w:r>
      <w:r>
        <w:rPr>
          <w:rFonts w:ascii="宋体" w:hAnsi="宋体"/>
          <w:b/>
          <w:w w:val="198"/>
          <w:kern w:val="0"/>
          <w:sz w:val="28"/>
          <w:u w:val="single"/>
        </w:rPr>
        <w:t xml:space="preserve"> </w:t>
      </w:r>
      <w:r>
        <w:rPr>
          <w:rFonts w:hint="eastAsia" w:ascii="宋体" w:hAnsi="宋体"/>
          <w:b/>
          <w:w w:val="198"/>
          <w:kern w:val="0"/>
          <w:sz w:val="28"/>
          <w:u w:val="single"/>
        </w:rPr>
        <w:t xml:space="preserve"> </w:t>
      </w:r>
      <w:r>
        <w:rPr>
          <w:rFonts w:hint="eastAsia" w:ascii="宋体" w:hAnsi="宋体"/>
          <w:b/>
          <w:w w:val="99"/>
          <w:kern w:val="0"/>
          <w:sz w:val="28"/>
        </w:rPr>
        <w:t>月</w:t>
      </w:r>
      <w:r>
        <w:rPr>
          <w:rFonts w:ascii="宋体" w:hAnsi="宋体"/>
          <w:b/>
          <w:w w:val="198"/>
          <w:kern w:val="0"/>
          <w:sz w:val="28"/>
          <w:u w:val="single"/>
        </w:rPr>
        <w:t xml:space="preserve"> </w:t>
      </w:r>
      <w:r>
        <w:rPr>
          <w:rFonts w:hint="eastAsia" w:ascii="宋体" w:hAnsi="宋体"/>
          <w:b/>
          <w:w w:val="198"/>
          <w:kern w:val="0"/>
          <w:sz w:val="28"/>
          <w:u w:val="single"/>
        </w:rPr>
        <w:t xml:space="preserve"> </w:t>
      </w:r>
      <w:r>
        <w:rPr>
          <w:rFonts w:hint="eastAsia" w:ascii="宋体" w:hAnsi="宋体"/>
          <w:b/>
          <w:w w:val="99"/>
          <w:kern w:val="0"/>
          <w:sz w:val="28"/>
        </w:rPr>
        <w:t>日</w:t>
      </w:r>
    </w:p>
    <w:p>
      <w:pPr>
        <w:autoSpaceDE w:val="0"/>
        <w:autoSpaceDN w:val="0"/>
        <w:adjustRightInd w:val="0"/>
        <w:snapToGrid w:val="0"/>
        <w:spacing w:line="594" w:lineRule="exact"/>
        <w:jc w:val="center"/>
        <w:rPr>
          <w:rFonts w:hint="eastAsia" w:ascii="宋体" w:hAnsi="宋体"/>
          <w:b/>
          <w:kern w:val="0"/>
          <w:sz w:val="32"/>
        </w:rPr>
      </w:pPr>
      <w:r>
        <w:rPr>
          <w:rFonts w:hint="eastAsia" w:ascii="宋体" w:hAnsi="宋体"/>
          <w:b/>
          <w:kern w:val="0"/>
          <w:sz w:val="32"/>
        </w:rPr>
        <w:t>目     录</w:t>
      </w:r>
    </w:p>
    <w:p>
      <w:pPr>
        <w:pStyle w:val="6"/>
        <w:spacing w:line="594" w:lineRule="exact"/>
        <w:jc w:val="center"/>
        <w:rPr>
          <w:rFonts w:hint="eastAsia"/>
          <w:b w:val="0"/>
          <w:bCs/>
          <w:sz w:val="21"/>
          <w:szCs w:val="21"/>
        </w:rPr>
      </w:pPr>
      <w:r>
        <w:rPr>
          <w:rFonts w:hint="eastAsia" w:ascii="宋体" w:hAnsi="宋体"/>
          <w:b w:val="0"/>
          <w:bCs/>
          <w:kern w:val="0"/>
          <w:sz w:val="21"/>
          <w:szCs w:val="21"/>
        </w:rPr>
        <w:t>（所列不尽详实处以提供完全响应比选文件要求之资料为准）</w:t>
      </w:r>
    </w:p>
    <w:p>
      <w:pPr>
        <w:autoSpaceDE w:val="0"/>
        <w:autoSpaceDN w:val="0"/>
        <w:adjustRightInd w:val="0"/>
        <w:snapToGrid w:val="0"/>
        <w:spacing w:line="594" w:lineRule="exact"/>
        <w:jc w:val="left"/>
        <w:rPr>
          <w:rFonts w:hint="eastAsia" w:ascii="宋体" w:hAnsi="宋体"/>
          <w:kern w:val="0"/>
          <w:sz w:val="24"/>
        </w:rPr>
      </w:pPr>
    </w:p>
    <w:p>
      <w:pPr>
        <w:autoSpaceDE w:val="0"/>
        <w:autoSpaceDN w:val="0"/>
        <w:adjustRightInd w:val="0"/>
        <w:spacing w:line="594" w:lineRule="exact"/>
        <w:ind w:right="-20"/>
        <w:jc w:val="left"/>
        <w:rPr>
          <w:rFonts w:hint="eastAsia" w:ascii="宋体" w:hAnsi="宋体"/>
          <w:kern w:val="0"/>
          <w:szCs w:val="21"/>
        </w:rPr>
      </w:pPr>
      <w:r>
        <w:rPr>
          <w:rFonts w:hint="eastAsia" w:ascii="宋体" w:hAnsi="宋体"/>
          <w:kern w:val="0"/>
          <w:szCs w:val="21"/>
        </w:rPr>
        <w:t>（一）报价书</w:t>
      </w:r>
    </w:p>
    <w:p>
      <w:pPr>
        <w:autoSpaceDE w:val="0"/>
        <w:autoSpaceDN w:val="0"/>
        <w:adjustRightInd w:val="0"/>
        <w:spacing w:line="594" w:lineRule="exact"/>
        <w:ind w:right="-20"/>
        <w:jc w:val="left"/>
        <w:rPr>
          <w:rFonts w:hint="eastAsia" w:ascii="宋体" w:hAnsi="宋体"/>
          <w:kern w:val="0"/>
          <w:szCs w:val="21"/>
        </w:rPr>
      </w:pPr>
      <w:r>
        <w:rPr>
          <w:rFonts w:hint="eastAsia" w:ascii="宋体" w:hAnsi="宋体"/>
          <w:kern w:val="0"/>
          <w:szCs w:val="21"/>
        </w:rPr>
        <w:t>（二）法定代表人身份证明</w:t>
      </w:r>
    </w:p>
    <w:p>
      <w:pPr>
        <w:autoSpaceDE w:val="0"/>
        <w:autoSpaceDN w:val="0"/>
        <w:adjustRightInd w:val="0"/>
        <w:spacing w:line="594" w:lineRule="exact"/>
        <w:ind w:right="-20"/>
        <w:jc w:val="left"/>
        <w:rPr>
          <w:rFonts w:hint="eastAsia"/>
        </w:rPr>
      </w:pPr>
      <w:r>
        <w:rPr>
          <w:rFonts w:hint="eastAsia" w:ascii="宋体" w:hAnsi="宋体"/>
          <w:kern w:val="0"/>
          <w:szCs w:val="21"/>
        </w:rPr>
        <w:t>（三）授权委托书</w:t>
      </w:r>
    </w:p>
    <w:p>
      <w:pPr>
        <w:autoSpaceDE w:val="0"/>
        <w:autoSpaceDN w:val="0"/>
        <w:adjustRightInd w:val="0"/>
        <w:spacing w:line="594" w:lineRule="exact"/>
        <w:ind w:right="-20"/>
        <w:jc w:val="left"/>
        <w:rPr>
          <w:rFonts w:hint="eastAsia" w:ascii="宋体" w:hAnsi="宋体"/>
          <w:kern w:val="0"/>
          <w:szCs w:val="21"/>
        </w:rPr>
      </w:pPr>
      <w:r>
        <w:rPr>
          <w:rFonts w:hint="eastAsia" w:ascii="宋体" w:hAnsi="宋体"/>
          <w:kern w:val="0"/>
          <w:szCs w:val="21"/>
        </w:rPr>
        <w:t>（四）投标人资格文件</w:t>
      </w:r>
    </w:p>
    <w:p>
      <w:pPr>
        <w:autoSpaceDE w:val="0"/>
        <w:autoSpaceDN w:val="0"/>
        <w:adjustRightInd w:val="0"/>
        <w:spacing w:line="594" w:lineRule="exact"/>
        <w:ind w:right="-20"/>
        <w:jc w:val="left"/>
        <w:rPr>
          <w:rFonts w:hint="eastAsia" w:ascii="宋体" w:hAnsi="宋体" w:eastAsia="宋体"/>
          <w:kern w:val="0"/>
          <w:szCs w:val="21"/>
          <w:lang w:eastAsia="zh-CN"/>
        </w:rPr>
      </w:pPr>
      <w:r>
        <w:rPr>
          <w:rFonts w:hint="eastAsia" w:ascii="宋体" w:hAnsi="宋体"/>
          <w:kern w:val="0"/>
          <w:szCs w:val="21"/>
        </w:rPr>
        <w:t>（五）</w:t>
      </w:r>
      <w:r>
        <w:rPr>
          <w:rFonts w:hint="eastAsia" w:ascii="宋体" w:hAnsi="宋体"/>
          <w:kern w:val="0"/>
          <w:szCs w:val="21"/>
          <w:lang w:eastAsia="zh-CN"/>
        </w:rPr>
        <w:t>建设内容价格明细表</w:t>
      </w:r>
    </w:p>
    <w:p>
      <w:pPr>
        <w:autoSpaceDE w:val="0"/>
        <w:autoSpaceDN w:val="0"/>
        <w:adjustRightInd w:val="0"/>
        <w:spacing w:line="594" w:lineRule="exact"/>
        <w:ind w:right="-20"/>
        <w:jc w:val="left"/>
        <w:rPr>
          <w:rFonts w:hint="eastAsia" w:ascii="宋体" w:hAnsi="宋体"/>
          <w:kern w:val="0"/>
          <w:szCs w:val="21"/>
        </w:rPr>
      </w:pPr>
    </w:p>
    <w:p>
      <w:pPr>
        <w:autoSpaceDE w:val="0"/>
        <w:autoSpaceDN w:val="0"/>
        <w:adjustRightInd w:val="0"/>
        <w:snapToGrid w:val="0"/>
        <w:spacing w:line="594" w:lineRule="exact"/>
        <w:jc w:val="left"/>
        <w:rPr>
          <w:rFonts w:hint="eastAsia" w:ascii="宋体" w:hAnsi="宋体"/>
          <w:w w:val="99"/>
          <w:kern w:val="0"/>
          <w:sz w:val="28"/>
        </w:rPr>
      </w:pPr>
    </w:p>
    <w:p>
      <w:pPr>
        <w:autoSpaceDE w:val="0"/>
        <w:autoSpaceDN w:val="0"/>
        <w:adjustRightInd w:val="0"/>
        <w:snapToGrid w:val="0"/>
        <w:spacing w:line="594" w:lineRule="exact"/>
        <w:jc w:val="left"/>
        <w:rPr>
          <w:rFonts w:hint="eastAsia" w:ascii="宋体" w:hAnsi="宋体"/>
          <w:w w:val="99"/>
          <w:kern w:val="0"/>
          <w:sz w:val="28"/>
        </w:rPr>
      </w:pPr>
    </w:p>
    <w:p>
      <w:pPr>
        <w:numPr>
          <w:ilvl w:val="0"/>
          <w:numId w:val="5"/>
        </w:numPr>
        <w:spacing w:line="594" w:lineRule="exact"/>
        <w:jc w:val="center"/>
        <w:rPr>
          <w:rFonts w:hint="eastAsia" w:ascii="宋体" w:hAnsi="宋体"/>
          <w:b/>
          <w:sz w:val="32"/>
          <w:szCs w:val="32"/>
        </w:rPr>
      </w:pPr>
      <w:r>
        <w:rPr>
          <w:rFonts w:ascii="宋体" w:hAnsi="宋体"/>
        </w:rPr>
        <w:br w:type="page"/>
      </w:r>
      <w:r>
        <w:rPr>
          <w:rFonts w:hint="eastAsia" w:ascii="宋体" w:hAnsi="宋体"/>
          <w:b/>
          <w:sz w:val="32"/>
          <w:szCs w:val="32"/>
        </w:rPr>
        <w:t>报价书</w:t>
      </w:r>
    </w:p>
    <w:p>
      <w:pPr>
        <w:pStyle w:val="6"/>
        <w:spacing w:line="594" w:lineRule="exact"/>
        <w:rPr>
          <w:rFonts w:hint="eastAsia"/>
        </w:rPr>
      </w:pPr>
    </w:p>
    <w:p>
      <w:pPr>
        <w:snapToGrid w:val="0"/>
        <w:spacing w:line="594" w:lineRule="exact"/>
        <w:ind w:firstLine="480" w:firstLineChars="200"/>
        <w:rPr>
          <w:rFonts w:hint="eastAsia" w:ascii="宋体" w:hAnsi="宋体" w:cs="宋体"/>
          <w:sz w:val="24"/>
        </w:rPr>
      </w:pPr>
      <w:r>
        <w:rPr>
          <w:rFonts w:hint="eastAsia" w:ascii="宋体" w:hAnsi="宋体" w:cs="宋体"/>
          <w:sz w:val="24"/>
          <w:lang w:bidi="ar"/>
        </w:rPr>
        <w:t>致：</w:t>
      </w:r>
      <w:r>
        <w:rPr>
          <w:rFonts w:hint="eastAsia" w:ascii="宋体" w:hAnsi="宋体" w:cs="宋体"/>
          <w:sz w:val="24"/>
          <w:u w:val="single"/>
          <w:lang w:eastAsia="zh-CN" w:bidi="ar"/>
        </w:rPr>
        <w:t>重庆仙女山机场有限公司</w:t>
      </w:r>
      <w:r>
        <w:rPr>
          <w:rFonts w:hint="eastAsia" w:ascii="宋体" w:hAnsi="宋体" w:cs="宋体"/>
          <w:sz w:val="24"/>
          <w:lang w:bidi="ar"/>
        </w:rPr>
        <w:t>（比选人名称）</w:t>
      </w:r>
    </w:p>
    <w:p>
      <w:pPr>
        <w:snapToGrid w:val="0"/>
        <w:spacing w:line="594" w:lineRule="exact"/>
        <w:ind w:firstLine="480" w:firstLineChars="200"/>
        <w:rPr>
          <w:rFonts w:hint="eastAsia" w:ascii="宋体" w:hAnsi="宋体" w:cs="宋体"/>
          <w:sz w:val="24"/>
        </w:rPr>
      </w:pPr>
      <w:r>
        <w:rPr>
          <w:rFonts w:hint="eastAsia" w:ascii="宋体" w:hAnsi="宋体" w:cs="宋体"/>
          <w:sz w:val="24"/>
          <w:lang w:bidi="ar"/>
        </w:rPr>
        <w:t>根据已收到的贵方</w:t>
      </w:r>
      <w:r>
        <w:rPr>
          <w:rFonts w:hint="eastAsia" w:ascii="宋体" w:hAnsi="宋体" w:cs="宋体"/>
          <w:sz w:val="24"/>
          <w:u w:val="single"/>
          <w:lang w:bidi="ar"/>
        </w:rPr>
        <w:t xml:space="preserve">                             </w:t>
      </w:r>
      <w:r>
        <w:rPr>
          <w:rFonts w:hint="eastAsia" w:ascii="宋体" w:hAnsi="宋体" w:cs="宋体"/>
          <w:sz w:val="24"/>
          <w:lang w:bidi="ar"/>
        </w:rPr>
        <w:t xml:space="preserve">（项目名称）的比选文件，遵照《中华人民共和国招标投标法》等有关规定，我单位仔细研究上述比选文件的全部内容，我们已完全理解了比选文件规定的合同范围和合同工作内容，并考虑到了潜在所有风险。据此，我们以 </w:t>
      </w:r>
      <w:r>
        <w:rPr>
          <w:rFonts w:hint="eastAsia" w:ascii="宋体" w:hAnsi="宋体" w:cs="宋体"/>
          <w:sz w:val="24"/>
          <w:u w:val="single"/>
          <w:lang w:bidi="ar"/>
        </w:rPr>
        <w:t xml:space="preserve">         </w:t>
      </w:r>
      <w:r>
        <w:rPr>
          <w:rFonts w:hint="eastAsia" w:ascii="宋体" w:hAnsi="宋体" w:cs="宋体"/>
          <w:sz w:val="24"/>
          <w:lang w:bidi="ar"/>
        </w:rPr>
        <w:t>元（大写人民币：</w:t>
      </w:r>
      <w:r>
        <w:rPr>
          <w:rFonts w:hint="eastAsia" w:ascii="宋体" w:hAnsi="宋体" w:cs="宋体"/>
          <w:sz w:val="24"/>
          <w:u w:val="single"/>
          <w:lang w:bidi="ar"/>
        </w:rPr>
        <w:t xml:space="preserve">        </w:t>
      </w:r>
      <w:r>
        <w:rPr>
          <w:rFonts w:hint="eastAsia" w:ascii="宋体" w:hAnsi="宋体" w:cs="宋体"/>
          <w:sz w:val="24"/>
          <w:lang w:bidi="ar"/>
        </w:rPr>
        <w:t>元）的投标总价承包上述</w:t>
      </w:r>
      <w:r>
        <w:rPr>
          <w:rFonts w:hint="eastAsia" w:ascii="宋体" w:hAnsi="宋体" w:cs="宋体"/>
          <w:sz w:val="24"/>
          <w:lang w:eastAsia="zh-CN"/>
        </w:rPr>
        <w:t>重庆仙女山机场界桩安装项目</w:t>
      </w:r>
      <w:r>
        <w:rPr>
          <w:rFonts w:hint="eastAsia" w:ascii="宋体" w:hAnsi="宋体" w:cs="宋体"/>
          <w:sz w:val="24"/>
        </w:rPr>
        <w:t>（含设备、运输、人工、耗材、税费）</w:t>
      </w:r>
      <w:r>
        <w:rPr>
          <w:rFonts w:hint="eastAsia" w:ascii="宋体" w:hAnsi="宋体" w:cs="宋体"/>
          <w:sz w:val="24"/>
          <w:lang w:bidi="ar"/>
        </w:rPr>
        <w:t>。</w:t>
      </w:r>
    </w:p>
    <w:p>
      <w:pPr>
        <w:snapToGrid w:val="0"/>
        <w:spacing w:line="594" w:lineRule="exact"/>
        <w:ind w:firstLine="480" w:firstLineChars="200"/>
        <w:rPr>
          <w:rFonts w:hint="eastAsia" w:ascii="宋体" w:hAnsi="宋体" w:cs="宋体"/>
          <w:sz w:val="24"/>
        </w:rPr>
      </w:pPr>
      <w:r>
        <w:rPr>
          <w:rFonts w:hint="eastAsia" w:ascii="宋体" w:hAnsi="宋体" w:cs="宋体"/>
          <w:sz w:val="24"/>
          <w:lang w:bidi="ar"/>
        </w:rPr>
        <w:t>1、一旦我方中选，我方保证按以合同条款约定的技术要求和质量标准，完成</w:t>
      </w:r>
      <w:r>
        <w:rPr>
          <w:rFonts w:hint="eastAsia" w:ascii="宋体" w:hAnsi="宋体" w:cs="宋体"/>
          <w:sz w:val="24"/>
          <w:lang w:eastAsia="zh-CN"/>
        </w:rPr>
        <w:t>重庆仙女山机场界桩安装项目</w:t>
      </w:r>
      <w:r>
        <w:rPr>
          <w:rFonts w:hint="eastAsia" w:ascii="宋体" w:hAnsi="宋体" w:cs="宋体"/>
          <w:sz w:val="24"/>
        </w:rPr>
        <w:t>（含设备、运输、人工、</w:t>
      </w:r>
      <w:r>
        <w:rPr>
          <w:rFonts w:hint="eastAsia" w:ascii="宋体" w:hAnsi="宋体" w:cs="宋体"/>
          <w:sz w:val="24"/>
          <w:highlight w:val="none"/>
        </w:rPr>
        <w:t>耗材</w:t>
      </w:r>
      <w:r>
        <w:rPr>
          <w:rFonts w:hint="eastAsia" w:ascii="宋体" w:hAnsi="宋体" w:cs="宋体"/>
          <w:sz w:val="24"/>
        </w:rPr>
        <w:t>、税费、质保等服务）</w:t>
      </w:r>
      <w:r>
        <w:rPr>
          <w:rFonts w:hint="eastAsia" w:ascii="宋体" w:hAnsi="宋体" w:cs="宋体"/>
          <w:sz w:val="24"/>
          <w:lang w:bidi="ar"/>
        </w:rPr>
        <w:t xml:space="preserve">。          </w:t>
      </w:r>
    </w:p>
    <w:p>
      <w:pPr>
        <w:snapToGrid w:val="0"/>
        <w:spacing w:line="594" w:lineRule="exact"/>
        <w:ind w:firstLine="480" w:firstLineChars="200"/>
        <w:rPr>
          <w:rFonts w:hint="eastAsia" w:ascii="宋体" w:hAnsi="宋体" w:cs="宋体"/>
          <w:sz w:val="24"/>
        </w:rPr>
      </w:pPr>
      <w:r>
        <w:rPr>
          <w:rFonts w:hint="eastAsia" w:ascii="宋体" w:hAnsi="宋体" w:cs="宋体"/>
          <w:sz w:val="24"/>
          <w:lang w:bidi="ar"/>
        </w:rPr>
        <w:t>2、我们同意所递交的投标文件在“投标人须知”规定的投标有效期内遵守本投标文件。在该日以前的任何时间，本投标文件一直对我们具有约束力，并可随时被接受中选。</w:t>
      </w:r>
    </w:p>
    <w:p>
      <w:pPr>
        <w:snapToGrid w:val="0"/>
        <w:spacing w:line="594" w:lineRule="exact"/>
        <w:ind w:firstLine="480" w:firstLineChars="200"/>
        <w:rPr>
          <w:rFonts w:hint="eastAsia" w:ascii="宋体" w:hAnsi="宋体" w:cs="宋体"/>
          <w:sz w:val="24"/>
        </w:rPr>
      </w:pPr>
      <w:r>
        <w:rPr>
          <w:rFonts w:hint="eastAsia" w:ascii="宋体" w:hAnsi="宋体" w:cs="宋体"/>
          <w:sz w:val="24"/>
          <w:lang w:bidi="ar"/>
        </w:rPr>
        <w:t>3、如果我们中选，我们将提供履约担保</w:t>
      </w:r>
      <w:r>
        <w:rPr>
          <w:rFonts w:hint="eastAsia" w:ascii="宋体" w:hAnsi="宋体" w:cs="宋体"/>
          <w:sz w:val="24"/>
          <w:lang w:eastAsia="zh-CN" w:bidi="ar"/>
        </w:rPr>
        <w:t>金</w:t>
      </w:r>
      <w:r>
        <w:rPr>
          <w:rFonts w:hint="eastAsia" w:ascii="宋体" w:hAnsi="宋体" w:cs="宋体"/>
          <w:sz w:val="24"/>
          <w:lang w:val="en-US" w:eastAsia="zh-CN" w:bidi="ar"/>
        </w:rPr>
        <w:t>1万元</w:t>
      </w:r>
      <w:r>
        <w:rPr>
          <w:rFonts w:hint="eastAsia" w:ascii="宋体" w:hAnsi="宋体" w:cs="宋体"/>
          <w:sz w:val="24"/>
          <w:lang w:bidi="ar"/>
        </w:rPr>
        <w:t>，形式为：保函、银行转账。</w:t>
      </w:r>
    </w:p>
    <w:p>
      <w:pPr>
        <w:snapToGrid w:val="0"/>
        <w:spacing w:line="594" w:lineRule="exact"/>
        <w:ind w:firstLine="480" w:firstLineChars="200"/>
        <w:rPr>
          <w:rFonts w:hint="eastAsia" w:ascii="宋体" w:hAnsi="宋体" w:cs="宋体"/>
          <w:sz w:val="24"/>
        </w:rPr>
      </w:pPr>
      <w:r>
        <w:rPr>
          <w:rFonts w:hint="eastAsia" w:ascii="宋体" w:hAnsi="宋体" w:cs="宋体"/>
          <w:sz w:val="24"/>
          <w:lang w:bidi="ar"/>
        </w:rPr>
        <w:t>4、我方承诺一旦我方中选，我方愿意接受比选人因实际需求调整</w:t>
      </w:r>
      <w:r>
        <w:rPr>
          <w:rFonts w:hint="eastAsia" w:ascii="宋体" w:hAnsi="宋体" w:cs="宋体"/>
          <w:sz w:val="24"/>
          <w:lang w:eastAsia="zh-CN" w:bidi="ar"/>
        </w:rPr>
        <w:t>服务</w:t>
      </w:r>
      <w:r>
        <w:rPr>
          <w:rFonts w:hint="eastAsia" w:ascii="宋体" w:hAnsi="宋体" w:cs="宋体"/>
          <w:sz w:val="24"/>
          <w:lang w:val="en-US" w:eastAsia="zh-CN" w:bidi="ar"/>
        </w:rPr>
        <w:t>内容</w:t>
      </w:r>
      <w:r>
        <w:rPr>
          <w:rFonts w:hint="eastAsia" w:ascii="宋体" w:hAnsi="宋体" w:cs="宋体"/>
          <w:sz w:val="24"/>
          <w:lang w:bidi="ar"/>
        </w:rPr>
        <w:t>。</w:t>
      </w:r>
    </w:p>
    <w:p>
      <w:pPr>
        <w:snapToGrid w:val="0"/>
        <w:spacing w:line="594" w:lineRule="exact"/>
        <w:ind w:firstLine="480" w:firstLineChars="200"/>
        <w:rPr>
          <w:rFonts w:hint="eastAsia"/>
        </w:rPr>
      </w:pPr>
      <w:r>
        <w:rPr>
          <w:rFonts w:hint="eastAsia" w:ascii="宋体" w:hAnsi="宋体" w:cs="宋体"/>
          <w:sz w:val="24"/>
          <w:lang w:bidi="ar"/>
        </w:rPr>
        <w:t>5、在制定和签署一份正式协议书之前，本报价书连同你方的书面中选通知，将构成约束贵我双方的合同。</w:t>
      </w:r>
    </w:p>
    <w:p>
      <w:pPr>
        <w:snapToGrid w:val="0"/>
        <w:spacing w:line="594" w:lineRule="exact"/>
        <w:ind w:firstLine="480"/>
        <w:rPr>
          <w:rFonts w:hint="eastAsia" w:ascii="宋体" w:hAnsi="宋体" w:cs="宋体"/>
          <w:sz w:val="24"/>
          <w:u w:val="single"/>
        </w:rPr>
      </w:pPr>
      <w:r>
        <w:rPr>
          <w:rFonts w:hint="eastAsia" w:ascii="宋体" w:hAnsi="宋体" w:cs="宋体"/>
          <w:sz w:val="24"/>
          <w:lang w:bidi="ar"/>
        </w:rPr>
        <w:t xml:space="preserve">    投标人（盖单位公章）：</w:t>
      </w:r>
      <w:r>
        <w:rPr>
          <w:rFonts w:hint="eastAsia" w:ascii="宋体" w:hAnsi="宋体" w:cs="宋体"/>
          <w:sz w:val="24"/>
          <w:u w:val="single"/>
          <w:lang w:bidi="ar"/>
        </w:rPr>
        <w:t xml:space="preserve">                            </w:t>
      </w:r>
    </w:p>
    <w:p>
      <w:pPr>
        <w:snapToGrid w:val="0"/>
        <w:spacing w:line="594" w:lineRule="exact"/>
        <w:ind w:firstLine="480"/>
        <w:rPr>
          <w:rFonts w:hint="eastAsia" w:ascii="宋体" w:hAnsi="宋体" w:cs="宋体"/>
          <w:sz w:val="24"/>
        </w:rPr>
      </w:pPr>
      <w:r>
        <w:rPr>
          <w:rFonts w:hint="eastAsia" w:ascii="宋体" w:hAnsi="宋体" w:cs="宋体"/>
          <w:sz w:val="24"/>
          <w:lang w:bidi="ar"/>
        </w:rPr>
        <w:t xml:space="preserve">    法定代表人或授权代理人（签字）：</w:t>
      </w:r>
      <w:r>
        <w:rPr>
          <w:rFonts w:hint="eastAsia" w:ascii="宋体" w:hAnsi="宋体" w:cs="宋体"/>
          <w:sz w:val="24"/>
          <w:u w:val="single"/>
          <w:lang w:bidi="ar"/>
        </w:rPr>
        <w:t xml:space="preserve">                  </w:t>
      </w:r>
      <w:r>
        <w:rPr>
          <w:rFonts w:hint="eastAsia" w:ascii="宋体" w:hAnsi="宋体" w:cs="宋体"/>
          <w:sz w:val="24"/>
          <w:lang w:bidi="ar"/>
        </w:rPr>
        <w:t xml:space="preserve">                      </w:t>
      </w:r>
    </w:p>
    <w:p>
      <w:pPr>
        <w:spacing w:line="594" w:lineRule="exact"/>
        <w:ind w:firstLine="960" w:firstLineChars="400"/>
        <w:jc w:val="both"/>
        <w:rPr>
          <w:rFonts w:hint="eastAsia" w:ascii="宋体" w:hAnsi="宋体"/>
          <w:sz w:val="24"/>
          <w:lang w:bidi="ar"/>
        </w:rPr>
      </w:pPr>
      <w:r>
        <w:rPr>
          <w:rFonts w:hint="eastAsia" w:ascii="宋体" w:hAnsi="宋体"/>
          <w:sz w:val="24"/>
          <w:lang w:bidi="ar"/>
        </w:rPr>
        <w:t>地址：</w:t>
      </w:r>
      <w:r>
        <w:rPr>
          <w:rFonts w:hint="eastAsia" w:ascii="宋体" w:hAnsi="宋体"/>
          <w:sz w:val="24"/>
          <w:u w:val="single"/>
          <w:lang w:bidi="ar"/>
        </w:rPr>
        <w:t xml:space="preserve">                                            </w:t>
      </w:r>
    </w:p>
    <w:p>
      <w:pPr>
        <w:spacing w:line="594" w:lineRule="exact"/>
        <w:jc w:val="center"/>
        <w:rPr>
          <w:rFonts w:hint="eastAsia"/>
          <w:u w:val="single"/>
        </w:rPr>
      </w:pPr>
      <w:r>
        <w:rPr>
          <w:rFonts w:hint="eastAsia" w:ascii="宋体" w:hAnsi="宋体"/>
          <w:sz w:val="24"/>
          <w:lang w:bidi="ar"/>
        </w:rPr>
        <w:t xml:space="preserve">                                           年  月   日</w:t>
      </w:r>
    </w:p>
    <w:p>
      <w:pPr>
        <w:spacing w:line="594" w:lineRule="exact"/>
        <w:ind w:firstLine="0"/>
        <w:rPr>
          <w:rFonts w:ascii="黑体" w:hAnsi="黑体" w:eastAsia="黑体"/>
          <w:b/>
          <w:sz w:val="32"/>
          <w:szCs w:val="32"/>
        </w:rPr>
        <w:sectPr>
          <w:footerReference r:id="rId13" w:type="default"/>
          <w:pgSz w:w="11906" w:h="16838"/>
          <w:pgMar w:top="1440" w:right="1134" w:bottom="1440" w:left="1701" w:header="851" w:footer="992" w:gutter="0"/>
          <w:pgNumType w:fmt="decimal"/>
          <w:cols w:space="720" w:num="1"/>
          <w:docGrid w:type="lines" w:linePitch="312" w:charSpace="0"/>
        </w:sectPr>
      </w:pPr>
      <w:bookmarkStart w:id="50" w:name="第08章投标文件格式02法人"/>
      <w:bookmarkEnd w:id="50"/>
    </w:p>
    <w:p>
      <w:pPr>
        <w:spacing w:line="594" w:lineRule="exact"/>
        <w:jc w:val="center"/>
        <w:rPr>
          <w:rFonts w:ascii="宋体" w:hAnsi="宋体"/>
          <w:b/>
          <w:sz w:val="32"/>
          <w:szCs w:val="32"/>
        </w:rPr>
      </w:pPr>
      <w:r>
        <w:rPr>
          <w:rFonts w:hint="eastAsia" w:ascii="宋体" w:hAnsi="宋体"/>
          <w:b/>
          <w:sz w:val="32"/>
          <w:szCs w:val="32"/>
        </w:rPr>
        <w:t>（二）法定代表人身份证明</w:t>
      </w:r>
    </w:p>
    <w:p>
      <w:pPr>
        <w:spacing w:line="594" w:lineRule="exact"/>
        <w:rPr>
          <w:rFonts w:hint="eastAsia"/>
        </w:rPr>
      </w:pPr>
    </w:p>
    <w:p>
      <w:pPr>
        <w:tabs>
          <w:tab w:val="left" w:pos="6213"/>
        </w:tabs>
        <w:autoSpaceDE w:val="0"/>
        <w:autoSpaceDN w:val="0"/>
        <w:adjustRightInd w:val="0"/>
        <w:snapToGrid w:val="0"/>
        <w:spacing w:line="594" w:lineRule="exact"/>
        <w:ind w:firstLine="390" w:firstLineChars="186"/>
        <w:jc w:val="left"/>
        <w:rPr>
          <w:rFonts w:hint="eastAsia" w:ascii="宋体" w:hAnsi="宋体"/>
          <w:kern w:val="0"/>
        </w:rPr>
      </w:pPr>
      <w:r>
        <w:rPr>
          <w:rFonts w:hint="eastAsia" w:ascii="宋体" w:hAnsi="宋体"/>
          <w:kern w:val="0"/>
        </w:rPr>
        <w:t>投标人名称：</w:t>
      </w:r>
      <w:r>
        <w:rPr>
          <w:rFonts w:ascii="宋体" w:hAnsi="宋体"/>
          <w:w w:val="200"/>
          <w:kern w:val="0"/>
          <w:u w:val="single"/>
        </w:rPr>
        <w:t xml:space="preserve"> </w:t>
      </w:r>
      <w:r>
        <w:rPr>
          <w:rFonts w:ascii="宋体" w:hAnsi="宋体"/>
          <w:kern w:val="0"/>
          <w:u w:val="single"/>
        </w:rPr>
        <w:tab/>
      </w:r>
    </w:p>
    <w:p>
      <w:pPr>
        <w:autoSpaceDE w:val="0"/>
        <w:autoSpaceDN w:val="0"/>
        <w:adjustRightInd w:val="0"/>
        <w:snapToGrid w:val="0"/>
        <w:spacing w:line="594" w:lineRule="exact"/>
        <w:ind w:firstLine="372" w:firstLineChars="186"/>
        <w:jc w:val="left"/>
        <w:rPr>
          <w:rFonts w:ascii="宋体" w:hAnsi="宋体"/>
          <w:kern w:val="0"/>
          <w:sz w:val="20"/>
        </w:rPr>
      </w:pPr>
    </w:p>
    <w:p>
      <w:pPr>
        <w:tabs>
          <w:tab w:val="left" w:pos="6225"/>
        </w:tabs>
        <w:autoSpaceDE w:val="0"/>
        <w:autoSpaceDN w:val="0"/>
        <w:adjustRightInd w:val="0"/>
        <w:snapToGrid w:val="0"/>
        <w:spacing w:line="594" w:lineRule="exact"/>
        <w:ind w:firstLine="390" w:firstLineChars="186"/>
        <w:jc w:val="left"/>
        <w:rPr>
          <w:rFonts w:hint="eastAsia" w:ascii="宋体" w:hAnsi="宋体"/>
          <w:kern w:val="0"/>
        </w:rPr>
      </w:pPr>
      <w:r>
        <w:rPr>
          <w:rFonts w:hint="eastAsia" w:ascii="宋体" w:hAnsi="宋体"/>
          <w:kern w:val="0"/>
        </w:rPr>
        <w:t>地址：</w:t>
      </w:r>
      <w:r>
        <w:rPr>
          <w:rFonts w:ascii="宋体" w:hAnsi="宋体"/>
          <w:w w:val="200"/>
          <w:kern w:val="0"/>
          <w:u w:val="single"/>
        </w:rPr>
        <w:t xml:space="preserve"> </w:t>
      </w:r>
      <w:r>
        <w:rPr>
          <w:rFonts w:ascii="宋体" w:hAnsi="宋体"/>
          <w:kern w:val="0"/>
          <w:u w:val="single"/>
        </w:rPr>
        <w:tab/>
      </w:r>
    </w:p>
    <w:p>
      <w:pPr>
        <w:autoSpaceDE w:val="0"/>
        <w:autoSpaceDN w:val="0"/>
        <w:adjustRightInd w:val="0"/>
        <w:snapToGrid w:val="0"/>
        <w:spacing w:line="594" w:lineRule="exact"/>
        <w:ind w:firstLine="372" w:firstLineChars="186"/>
        <w:jc w:val="left"/>
        <w:rPr>
          <w:rFonts w:ascii="宋体" w:hAnsi="宋体"/>
          <w:kern w:val="0"/>
          <w:sz w:val="20"/>
        </w:rPr>
      </w:pPr>
    </w:p>
    <w:p>
      <w:pPr>
        <w:tabs>
          <w:tab w:val="left" w:pos="3836"/>
        </w:tabs>
        <w:autoSpaceDE w:val="0"/>
        <w:autoSpaceDN w:val="0"/>
        <w:adjustRightInd w:val="0"/>
        <w:snapToGrid w:val="0"/>
        <w:spacing w:line="594" w:lineRule="exact"/>
        <w:ind w:firstLine="390" w:firstLineChars="186"/>
        <w:jc w:val="left"/>
        <w:rPr>
          <w:rFonts w:ascii="宋体" w:hAnsi="宋体"/>
          <w:kern w:val="0"/>
        </w:rPr>
      </w:pPr>
      <w:r>
        <w:rPr>
          <w:rFonts w:hint="eastAsia" w:ascii="宋体" w:hAnsi="宋体"/>
          <w:kern w:val="0"/>
        </w:rPr>
        <w:t>成立时间：</w:t>
      </w:r>
      <w:r>
        <w:rPr>
          <w:rFonts w:ascii="宋体" w:hAnsi="宋体"/>
          <w:w w:val="200"/>
          <w:kern w:val="0"/>
          <w:u w:val="single"/>
        </w:rPr>
        <w:t xml:space="preserve"> </w:t>
      </w:r>
      <w:r>
        <w:rPr>
          <w:rFonts w:hint="eastAsia" w:ascii="宋体" w:hAnsi="宋体"/>
          <w:w w:val="200"/>
          <w:kern w:val="0"/>
          <w:u w:val="single"/>
        </w:rPr>
        <w:t xml:space="preserve">    </w:t>
      </w:r>
      <w:r>
        <w:rPr>
          <w:rFonts w:hint="eastAsia" w:ascii="宋体" w:hAnsi="宋体"/>
          <w:kern w:val="0"/>
          <w:u w:val="single"/>
        </w:rPr>
        <w:t xml:space="preserve">   </w:t>
      </w:r>
      <w:r>
        <w:rPr>
          <w:rFonts w:hint="eastAsia" w:ascii="宋体" w:hAnsi="宋体"/>
          <w:spacing w:val="-1"/>
          <w:kern w:val="0"/>
        </w:rPr>
        <w:t>年</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kern w:val="0"/>
          <w:u w:val="single"/>
        </w:rPr>
        <w:tab/>
      </w:r>
      <w:r>
        <w:rPr>
          <w:rFonts w:hint="eastAsia" w:ascii="宋体" w:hAnsi="宋体"/>
          <w:kern w:val="0"/>
          <w:u w:val="single"/>
        </w:rPr>
        <w:t xml:space="preserve"> </w:t>
      </w:r>
      <w:r>
        <w:rPr>
          <w:rFonts w:ascii="宋体" w:hAnsi="宋体"/>
          <w:kern w:val="0"/>
        </w:rPr>
        <w:t xml:space="preserve"> </w:t>
      </w:r>
      <w:r>
        <w:rPr>
          <w:rFonts w:hint="eastAsia" w:ascii="宋体" w:hAnsi="宋体"/>
          <w:spacing w:val="-1"/>
          <w:kern w:val="0"/>
        </w:rPr>
        <w:t>月</w:t>
      </w:r>
      <w:r>
        <w:rPr>
          <w:rFonts w:ascii="宋体" w:hAnsi="宋体"/>
          <w:w w:val="200"/>
          <w:kern w:val="0"/>
          <w:u w:val="single"/>
        </w:rPr>
        <w:t xml:space="preserve"> </w:t>
      </w:r>
      <w:r>
        <w:rPr>
          <w:rFonts w:hint="eastAsia" w:ascii="宋体" w:hAnsi="宋体"/>
          <w:kern w:val="0"/>
          <w:u w:val="single"/>
        </w:rPr>
        <w:t xml:space="preserve">          </w:t>
      </w:r>
      <w:r>
        <w:rPr>
          <w:rFonts w:hint="eastAsia" w:ascii="宋体" w:hAnsi="宋体"/>
          <w:kern w:val="0"/>
        </w:rPr>
        <w:t>日</w:t>
      </w:r>
    </w:p>
    <w:p>
      <w:pPr>
        <w:autoSpaceDE w:val="0"/>
        <w:autoSpaceDN w:val="0"/>
        <w:adjustRightInd w:val="0"/>
        <w:snapToGrid w:val="0"/>
        <w:spacing w:line="594" w:lineRule="exact"/>
        <w:ind w:firstLine="186" w:firstLineChars="186"/>
        <w:jc w:val="left"/>
        <w:rPr>
          <w:rFonts w:ascii="宋体" w:hAnsi="宋体"/>
          <w:kern w:val="0"/>
          <w:sz w:val="10"/>
        </w:rPr>
      </w:pPr>
    </w:p>
    <w:p>
      <w:pPr>
        <w:tabs>
          <w:tab w:val="left" w:pos="6225"/>
        </w:tabs>
        <w:autoSpaceDE w:val="0"/>
        <w:autoSpaceDN w:val="0"/>
        <w:adjustRightInd w:val="0"/>
        <w:snapToGrid w:val="0"/>
        <w:spacing w:line="594" w:lineRule="exact"/>
        <w:ind w:firstLine="390" w:firstLineChars="186"/>
        <w:jc w:val="left"/>
        <w:rPr>
          <w:rFonts w:hint="eastAsia" w:ascii="宋体" w:hAnsi="宋体"/>
          <w:kern w:val="0"/>
        </w:rPr>
      </w:pPr>
      <w:r>
        <w:rPr>
          <w:rFonts w:hint="eastAsia" w:ascii="宋体" w:hAnsi="宋体"/>
          <w:kern w:val="0"/>
        </w:rPr>
        <w:t>经营期限：</w:t>
      </w:r>
      <w:r>
        <w:rPr>
          <w:rFonts w:ascii="宋体" w:hAnsi="宋体"/>
          <w:w w:val="200"/>
          <w:kern w:val="0"/>
          <w:u w:val="single"/>
        </w:rPr>
        <w:t xml:space="preserve"> </w:t>
      </w:r>
      <w:r>
        <w:rPr>
          <w:rFonts w:ascii="宋体" w:hAnsi="宋体"/>
          <w:kern w:val="0"/>
          <w:u w:val="single"/>
        </w:rPr>
        <w:tab/>
      </w:r>
    </w:p>
    <w:p>
      <w:pPr>
        <w:autoSpaceDE w:val="0"/>
        <w:autoSpaceDN w:val="0"/>
        <w:adjustRightInd w:val="0"/>
        <w:snapToGrid w:val="0"/>
        <w:spacing w:line="594" w:lineRule="exact"/>
        <w:ind w:firstLine="372" w:firstLineChars="186"/>
        <w:jc w:val="left"/>
        <w:rPr>
          <w:rFonts w:ascii="宋体" w:hAnsi="宋体"/>
          <w:kern w:val="0"/>
          <w:sz w:val="20"/>
        </w:rPr>
      </w:pPr>
    </w:p>
    <w:p>
      <w:pPr>
        <w:tabs>
          <w:tab w:val="left" w:pos="3260"/>
          <w:tab w:val="left" w:pos="4515"/>
          <w:tab w:val="left" w:pos="6195"/>
        </w:tabs>
        <w:autoSpaceDE w:val="0"/>
        <w:autoSpaceDN w:val="0"/>
        <w:adjustRightInd w:val="0"/>
        <w:snapToGrid w:val="0"/>
        <w:spacing w:line="594" w:lineRule="exact"/>
        <w:ind w:firstLine="390" w:firstLineChars="186"/>
        <w:jc w:val="left"/>
        <w:rPr>
          <w:rFonts w:ascii="宋体" w:hAnsi="宋体"/>
          <w:kern w:val="0"/>
        </w:rPr>
      </w:pPr>
      <w:r>
        <w:rPr>
          <w:rFonts w:hint="eastAsia" w:ascii="宋体" w:hAnsi="宋体"/>
          <w:kern w:val="0"/>
        </w:rPr>
        <w:t>姓名：</w:t>
      </w:r>
      <w:r>
        <w:rPr>
          <w:rFonts w:ascii="宋体" w:hAnsi="宋体"/>
          <w:w w:val="200"/>
          <w:kern w:val="0"/>
          <w:u w:val="single"/>
        </w:rPr>
        <w:t xml:space="preserve"> </w:t>
      </w:r>
      <w:r>
        <w:rPr>
          <w:rFonts w:hint="eastAsia" w:ascii="宋体" w:hAnsi="宋体"/>
          <w:w w:val="200"/>
          <w:kern w:val="0"/>
          <w:u w:val="single"/>
        </w:rPr>
        <w:t xml:space="preserve">    </w:t>
      </w:r>
      <w:r>
        <w:rPr>
          <w:rFonts w:hint="eastAsia" w:ascii="宋体" w:hAnsi="宋体"/>
          <w:kern w:val="0"/>
        </w:rPr>
        <w:t>性别</w:t>
      </w:r>
      <w:r>
        <w:rPr>
          <w:rFonts w:hint="eastAsia" w:ascii="宋体" w:hAnsi="宋体"/>
          <w:spacing w:val="-1"/>
          <w:kern w:val="0"/>
        </w:rPr>
        <w:t>：</w:t>
      </w:r>
      <w:r>
        <w:rPr>
          <w:rFonts w:ascii="宋体" w:hAnsi="宋体"/>
          <w:w w:val="200"/>
          <w:kern w:val="0"/>
          <w:u w:val="single"/>
        </w:rPr>
        <w:t xml:space="preserve"> </w:t>
      </w:r>
      <w:r>
        <w:rPr>
          <w:rFonts w:ascii="宋体" w:hAnsi="宋体"/>
          <w:kern w:val="0"/>
          <w:u w:val="single"/>
        </w:rPr>
        <w:tab/>
      </w:r>
      <w:r>
        <w:rPr>
          <w:rFonts w:ascii="宋体" w:hAnsi="宋体"/>
          <w:kern w:val="0"/>
        </w:rPr>
        <w:t xml:space="preserve"> </w:t>
      </w:r>
      <w:r>
        <w:rPr>
          <w:rFonts w:hint="eastAsia" w:ascii="宋体" w:hAnsi="宋体"/>
          <w:spacing w:val="-1"/>
          <w:kern w:val="0"/>
        </w:rPr>
        <w:t>年</w:t>
      </w:r>
      <w:r>
        <w:rPr>
          <w:rFonts w:hint="eastAsia" w:ascii="宋体" w:hAnsi="宋体"/>
          <w:kern w:val="0"/>
        </w:rPr>
        <w:t>龄：</w:t>
      </w:r>
      <w:r>
        <w:rPr>
          <w:rFonts w:ascii="宋体" w:hAnsi="宋体"/>
          <w:w w:val="200"/>
          <w:kern w:val="0"/>
          <w:u w:val="single"/>
        </w:rPr>
        <w:t xml:space="preserve"> </w:t>
      </w:r>
      <w:r>
        <w:rPr>
          <w:rFonts w:ascii="宋体" w:hAnsi="宋体"/>
          <w:kern w:val="0"/>
          <w:u w:val="single"/>
        </w:rPr>
        <w:tab/>
      </w:r>
      <w:r>
        <w:rPr>
          <w:rFonts w:hint="eastAsia" w:ascii="宋体" w:hAnsi="宋体"/>
          <w:kern w:val="0"/>
        </w:rPr>
        <w:t>职务：</w:t>
      </w:r>
      <w:r>
        <w:rPr>
          <w:rFonts w:ascii="宋体" w:hAnsi="宋体"/>
          <w:w w:val="200"/>
          <w:kern w:val="0"/>
          <w:u w:val="single"/>
        </w:rPr>
        <w:t xml:space="preserve"> </w:t>
      </w:r>
      <w:r>
        <w:rPr>
          <w:rFonts w:ascii="宋体" w:hAnsi="宋体"/>
          <w:kern w:val="0"/>
          <w:u w:val="single"/>
        </w:rPr>
        <w:tab/>
      </w:r>
    </w:p>
    <w:p>
      <w:pPr>
        <w:autoSpaceDE w:val="0"/>
        <w:autoSpaceDN w:val="0"/>
        <w:adjustRightInd w:val="0"/>
        <w:snapToGrid w:val="0"/>
        <w:spacing w:line="594" w:lineRule="exact"/>
        <w:ind w:firstLine="372" w:firstLineChars="186"/>
        <w:jc w:val="left"/>
        <w:rPr>
          <w:rFonts w:ascii="宋体" w:hAnsi="宋体"/>
          <w:kern w:val="0"/>
          <w:sz w:val="20"/>
        </w:rPr>
      </w:pPr>
    </w:p>
    <w:p>
      <w:pPr>
        <w:tabs>
          <w:tab w:val="left" w:pos="3360"/>
        </w:tabs>
        <w:autoSpaceDE w:val="0"/>
        <w:autoSpaceDN w:val="0"/>
        <w:adjustRightInd w:val="0"/>
        <w:snapToGrid w:val="0"/>
        <w:spacing w:line="594" w:lineRule="exact"/>
        <w:ind w:firstLine="390" w:firstLineChars="186"/>
        <w:jc w:val="left"/>
        <w:rPr>
          <w:rFonts w:ascii="宋体" w:hAnsi="宋体"/>
          <w:kern w:val="0"/>
        </w:rPr>
      </w:pPr>
      <w:r>
        <w:rPr>
          <w:rFonts w:hint="eastAsia" w:ascii="宋体" w:hAnsi="宋体"/>
          <w:kern w:val="0"/>
        </w:rPr>
        <w:t>系</w:t>
      </w:r>
      <w:r>
        <w:rPr>
          <w:rFonts w:ascii="宋体" w:hAnsi="宋体"/>
          <w:w w:val="200"/>
          <w:kern w:val="0"/>
          <w:u w:val="single"/>
        </w:rPr>
        <w:t xml:space="preserve"> </w:t>
      </w:r>
      <w:r>
        <w:rPr>
          <w:rFonts w:ascii="宋体" w:hAnsi="宋体"/>
          <w:kern w:val="0"/>
          <w:u w:val="single"/>
        </w:rPr>
        <w:tab/>
      </w:r>
      <w:r>
        <w:rPr>
          <w:rFonts w:ascii="宋体" w:hAnsi="宋体"/>
          <w:kern w:val="0"/>
        </w:rPr>
        <w:t xml:space="preserve"> </w:t>
      </w:r>
      <w:r>
        <w:rPr>
          <w:rFonts w:hint="eastAsia" w:ascii="宋体" w:hAnsi="宋体"/>
          <w:kern w:val="0"/>
        </w:rPr>
        <w:t>（投标人名称）的法定代表人。</w:t>
      </w:r>
    </w:p>
    <w:p>
      <w:pPr>
        <w:autoSpaceDE w:val="0"/>
        <w:autoSpaceDN w:val="0"/>
        <w:adjustRightInd w:val="0"/>
        <w:snapToGrid w:val="0"/>
        <w:spacing w:line="594" w:lineRule="exact"/>
        <w:ind w:firstLine="186" w:firstLineChars="186"/>
        <w:jc w:val="left"/>
        <w:rPr>
          <w:rFonts w:ascii="宋体" w:hAnsi="宋体"/>
          <w:kern w:val="0"/>
          <w:sz w:val="10"/>
        </w:rPr>
      </w:pPr>
    </w:p>
    <w:p>
      <w:pPr>
        <w:autoSpaceDE w:val="0"/>
        <w:autoSpaceDN w:val="0"/>
        <w:adjustRightInd w:val="0"/>
        <w:snapToGrid w:val="0"/>
        <w:spacing w:line="594" w:lineRule="exact"/>
        <w:ind w:firstLine="810" w:firstLineChars="386"/>
        <w:jc w:val="left"/>
        <w:rPr>
          <w:rFonts w:ascii="宋体" w:hAnsi="宋体"/>
          <w:kern w:val="0"/>
          <w:sz w:val="20"/>
        </w:rPr>
      </w:pPr>
      <w:r>
        <w:rPr>
          <w:rFonts w:hint="eastAsia" w:ascii="宋体" w:hAnsi="宋体"/>
          <w:kern w:val="0"/>
        </w:rPr>
        <w:t>特此证明</w:t>
      </w:r>
    </w:p>
    <w:p>
      <w:pPr>
        <w:tabs>
          <w:tab w:val="left" w:pos="5460"/>
        </w:tabs>
        <w:autoSpaceDE w:val="0"/>
        <w:autoSpaceDN w:val="0"/>
        <w:adjustRightInd w:val="0"/>
        <w:snapToGrid w:val="0"/>
        <w:spacing w:line="594" w:lineRule="exact"/>
        <w:ind w:firstLine="2100"/>
        <w:jc w:val="left"/>
        <w:rPr>
          <w:rFonts w:ascii="宋体" w:hAnsi="宋体"/>
          <w:kern w:val="0"/>
          <w:sz w:val="20"/>
        </w:rPr>
      </w:pPr>
      <w:r>
        <w:rPr>
          <w:rFonts w:hint="eastAsia" w:ascii="宋体" w:hAnsi="宋体"/>
          <w:kern w:val="0"/>
        </w:rPr>
        <w:t>投标人：</w:t>
      </w:r>
      <w:r>
        <w:rPr>
          <w:rFonts w:ascii="宋体" w:hAnsi="宋体"/>
          <w:w w:val="200"/>
          <w:kern w:val="0"/>
          <w:u w:val="single"/>
        </w:rPr>
        <w:t xml:space="preserve"> </w:t>
      </w:r>
      <w:r>
        <w:rPr>
          <w:rFonts w:ascii="宋体" w:hAnsi="宋体"/>
          <w:kern w:val="0"/>
          <w:u w:val="single"/>
        </w:rPr>
        <w:tab/>
      </w:r>
      <w:r>
        <w:rPr>
          <w:rFonts w:hint="eastAsia" w:ascii="宋体" w:hAnsi="宋体"/>
          <w:spacing w:val="-1"/>
          <w:kern w:val="0"/>
        </w:rPr>
        <w:t>（</w:t>
      </w:r>
      <w:r>
        <w:rPr>
          <w:rFonts w:hint="eastAsia" w:ascii="宋体" w:hAnsi="宋体"/>
          <w:kern w:val="0"/>
        </w:rPr>
        <w:t>盖单位公章）</w:t>
      </w:r>
    </w:p>
    <w:p>
      <w:pPr>
        <w:tabs>
          <w:tab w:val="left" w:pos="4935"/>
          <w:tab w:val="left" w:pos="5460"/>
          <w:tab w:val="left" w:pos="6400"/>
        </w:tabs>
        <w:autoSpaceDE w:val="0"/>
        <w:autoSpaceDN w:val="0"/>
        <w:adjustRightInd w:val="0"/>
        <w:snapToGrid w:val="0"/>
        <w:spacing w:line="594" w:lineRule="exact"/>
        <w:ind w:firstLine="3780"/>
        <w:jc w:val="left"/>
        <w:rPr>
          <w:rFonts w:ascii="宋体" w:hAnsi="宋体"/>
          <w:kern w:val="0"/>
        </w:rPr>
      </w:pPr>
      <w:r>
        <w:rPr>
          <w:rFonts w:ascii="宋体" w:hAnsi="宋体"/>
          <w:w w:val="200"/>
          <w:kern w:val="0"/>
          <w:u w:val="single"/>
        </w:rPr>
        <w:t xml:space="preserve"> </w:t>
      </w:r>
      <w:r>
        <w:rPr>
          <w:rFonts w:ascii="宋体" w:hAnsi="宋体"/>
          <w:kern w:val="0"/>
          <w:u w:val="single"/>
        </w:rPr>
        <w:tab/>
      </w:r>
      <w:r>
        <w:rPr>
          <w:rFonts w:hint="eastAsia" w:ascii="宋体" w:hAnsi="宋体"/>
          <w:spacing w:val="-1"/>
          <w:kern w:val="0"/>
        </w:rPr>
        <w:t>年</w:t>
      </w:r>
      <w:r>
        <w:rPr>
          <w:rFonts w:ascii="宋体" w:hAnsi="宋体"/>
          <w:w w:val="200"/>
          <w:kern w:val="0"/>
          <w:u w:val="single"/>
        </w:rPr>
        <w:t xml:space="preserve"> </w:t>
      </w:r>
      <w:r>
        <w:rPr>
          <w:rFonts w:hint="eastAsia" w:ascii="宋体" w:hAnsi="宋体"/>
          <w:w w:val="200"/>
          <w:kern w:val="0"/>
          <w:u w:val="single"/>
        </w:rPr>
        <w:t xml:space="preserve">  </w:t>
      </w:r>
      <w:r>
        <w:rPr>
          <w:rFonts w:hint="eastAsia" w:ascii="宋体" w:hAnsi="宋体"/>
          <w:kern w:val="0"/>
        </w:rPr>
        <w:t>月</w:t>
      </w:r>
      <w:r>
        <w:rPr>
          <w:rFonts w:ascii="宋体" w:hAnsi="宋体"/>
          <w:w w:val="200"/>
          <w:kern w:val="0"/>
          <w:u w:val="single"/>
        </w:rPr>
        <w:t xml:space="preserve"> </w:t>
      </w:r>
      <w:r>
        <w:rPr>
          <w:rFonts w:hint="eastAsia" w:ascii="宋体" w:hAnsi="宋体"/>
          <w:w w:val="200"/>
          <w:kern w:val="0"/>
          <w:u w:val="single"/>
        </w:rPr>
        <w:t xml:space="preserve">  </w:t>
      </w:r>
      <w:r>
        <w:rPr>
          <w:rFonts w:hint="eastAsia" w:ascii="宋体" w:hAnsi="宋体"/>
          <w:kern w:val="0"/>
        </w:rPr>
        <w:t>日</w:t>
      </w:r>
    </w:p>
    <w:p>
      <w:pPr>
        <w:autoSpaceDE w:val="0"/>
        <w:autoSpaceDN w:val="0"/>
        <w:adjustRightInd w:val="0"/>
        <w:snapToGrid w:val="0"/>
        <w:spacing w:line="594" w:lineRule="exact"/>
        <w:jc w:val="left"/>
        <w:rPr>
          <w:rFonts w:hint="eastAsia" w:ascii="宋体" w:hAnsi="宋体"/>
          <w:kern w:val="0"/>
        </w:rPr>
      </w:pPr>
    </w:p>
    <w:tbl>
      <w:tblPr>
        <w:tblStyle w:val="15"/>
        <w:tblpPr w:leftFromText="180" w:rightFromText="180" w:vertAnchor="text" w:horzAnchor="page" w:tblpX="6405" w:tblpY="762"/>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02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466" w:hRule="atLeast"/>
        </w:trPr>
        <w:tc>
          <w:tcPr>
            <w:tcW w:w="4020" w:type="dxa"/>
            <w:tcBorders>
              <w:top w:val="dotDotDash" w:color="auto" w:sz="4" w:space="0"/>
              <w:left w:val="dotDotDash" w:color="auto" w:sz="4" w:space="0"/>
              <w:bottom w:val="dotDotDash" w:color="auto" w:sz="4" w:space="0"/>
              <w:right w:val="dotDotDash" w:color="auto" w:sz="4" w:space="0"/>
            </w:tcBorders>
            <w:noWrap w:val="0"/>
            <w:vAlign w:val="top"/>
          </w:tcPr>
          <w:p>
            <w:pPr>
              <w:spacing w:line="594" w:lineRule="exact"/>
            </w:pPr>
            <w:r>
              <w:rPr>
                <w:rFonts w:ascii="Times New Roman" w:hAnsi="Times New Roman"/>
                <w:szCs w:val="20"/>
                <w:lang w:bidi="ar"/>
              </w:rPr>
              <w:t xml:space="preserve">  </w:t>
            </w:r>
          </w:p>
          <w:p>
            <w:pPr>
              <w:spacing w:line="594" w:lineRule="exact"/>
            </w:pPr>
          </w:p>
          <w:p>
            <w:pPr>
              <w:spacing w:line="594" w:lineRule="exact"/>
            </w:pPr>
            <w:r>
              <w:rPr>
                <w:rFonts w:hint="eastAsia" w:ascii="宋体" w:hAnsi="宋体" w:cs="MingLiU"/>
                <w:kern w:val="0"/>
                <w:sz w:val="20"/>
                <w:szCs w:val="20"/>
                <w:lang w:bidi="ar"/>
              </w:rPr>
              <w:t>此处粘贴法定代表人身份证复印件反面</w:t>
            </w:r>
          </w:p>
        </w:tc>
      </w:tr>
    </w:tbl>
    <w:tbl>
      <w:tblPr>
        <w:tblStyle w:val="15"/>
        <w:tblpPr w:leftFromText="180" w:rightFromText="180" w:vertAnchor="text" w:horzAnchor="page" w:tblpX="1395" w:tblpY="477"/>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10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04" w:hRule="atLeast"/>
        </w:trPr>
        <w:tc>
          <w:tcPr>
            <w:tcW w:w="4100" w:type="dxa"/>
            <w:tcBorders>
              <w:top w:val="dotDotDash" w:color="auto" w:sz="4" w:space="0"/>
              <w:left w:val="dotDotDash" w:color="auto" w:sz="4" w:space="0"/>
              <w:bottom w:val="dotDotDash" w:color="auto" w:sz="4" w:space="0"/>
              <w:right w:val="dotDotDash" w:color="auto" w:sz="4" w:space="0"/>
            </w:tcBorders>
            <w:noWrap w:val="0"/>
            <w:vAlign w:val="top"/>
          </w:tcPr>
          <w:p>
            <w:pPr>
              <w:spacing w:line="594" w:lineRule="exact"/>
            </w:pPr>
            <w:r>
              <w:rPr>
                <w:rFonts w:ascii="Times New Roman" w:hAnsi="Times New Roman"/>
                <w:szCs w:val="20"/>
                <w:lang w:bidi="ar"/>
              </w:rPr>
              <w:t xml:space="preserve">  </w:t>
            </w:r>
          </w:p>
          <w:p>
            <w:pPr>
              <w:spacing w:line="594" w:lineRule="exact"/>
            </w:pPr>
          </w:p>
          <w:p>
            <w:pPr>
              <w:spacing w:line="594" w:lineRule="exact"/>
            </w:pPr>
            <w:r>
              <w:rPr>
                <w:rFonts w:ascii="Times New Roman" w:hAnsi="Times New Roman"/>
                <w:szCs w:val="20"/>
                <w:lang w:bidi="ar"/>
              </w:rPr>
              <w:t xml:space="preserve">  </w:t>
            </w:r>
            <w:r>
              <w:rPr>
                <w:rFonts w:hint="eastAsia" w:ascii="Times New Roman" w:hAnsi="Times New Roman" w:cs="宋体"/>
                <w:szCs w:val="20"/>
                <w:lang w:bidi="ar"/>
              </w:rPr>
              <w:t>此处粘贴</w:t>
            </w:r>
            <w:r>
              <w:rPr>
                <w:rFonts w:hint="eastAsia" w:ascii="宋体" w:hAnsi="宋体" w:cs="MingLiU"/>
                <w:kern w:val="0"/>
                <w:sz w:val="20"/>
                <w:szCs w:val="20"/>
                <w:lang w:bidi="ar"/>
              </w:rPr>
              <w:t xml:space="preserve">法定代表人身份证复印件正面  </w:t>
            </w:r>
          </w:p>
          <w:p/>
          <w:p>
            <w:pPr>
              <w:spacing w:line="594" w:lineRule="exact"/>
            </w:pPr>
          </w:p>
        </w:tc>
      </w:tr>
    </w:tbl>
    <w:p>
      <w:pPr>
        <w:autoSpaceDE w:val="0"/>
        <w:autoSpaceDN w:val="0"/>
        <w:adjustRightInd w:val="0"/>
        <w:snapToGrid w:val="0"/>
        <w:spacing w:line="594" w:lineRule="exact"/>
        <w:ind w:firstLine="0" w:firstLineChars="0"/>
        <w:jc w:val="left"/>
        <w:rPr>
          <w:rFonts w:hint="eastAsia" w:ascii="宋体" w:hAnsi="宋体" w:cs="MingLiU"/>
          <w:kern w:val="0"/>
          <w:szCs w:val="21"/>
        </w:rPr>
      </w:pPr>
    </w:p>
    <w:p>
      <w:pPr>
        <w:spacing w:line="594" w:lineRule="exact"/>
        <w:rPr>
          <w:vanish/>
        </w:rPr>
      </w:pPr>
    </w:p>
    <w:p>
      <w:pPr>
        <w:autoSpaceDE w:val="0"/>
        <w:autoSpaceDN w:val="0"/>
        <w:adjustRightInd w:val="0"/>
        <w:snapToGrid w:val="0"/>
        <w:spacing w:line="594" w:lineRule="exact"/>
        <w:jc w:val="left"/>
        <w:rPr>
          <w:rFonts w:hint="eastAsia" w:ascii="宋体" w:hAnsi="宋体" w:cs="宋体"/>
          <w:kern w:val="0"/>
        </w:rPr>
      </w:pPr>
    </w:p>
    <w:p>
      <w:pPr>
        <w:autoSpaceDE w:val="0"/>
        <w:autoSpaceDN w:val="0"/>
        <w:adjustRightInd w:val="0"/>
        <w:snapToGrid w:val="0"/>
        <w:spacing w:line="594" w:lineRule="exact"/>
        <w:ind w:firstLine="1549" w:firstLineChars="738"/>
        <w:rPr>
          <w:rFonts w:hint="eastAsia" w:ascii="宋体" w:hAnsi="宋体" w:cs="宋体"/>
          <w:kern w:val="0"/>
        </w:rPr>
      </w:pPr>
    </w:p>
    <w:p>
      <w:pPr>
        <w:spacing w:line="594" w:lineRule="exact"/>
        <w:rPr>
          <w:rFonts w:hint="eastAsia" w:ascii="宋体" w:hAnsi="宋体" w:cs="宋体"/>
        </w:rPr>
      </w:pPr>
    </w:p>
    <w:p>
      <w:pPr>
        <w:spacing w:line="594" w:lineRule="exact"/>
        <w:jc w:val="center"/>
        <w:rPr>
          <w:rFonts w:hint="eastAsia" w:ascii="宋体" w:hAnsi="宋体"/>
          <w:b/>
          <w:sz w:val="32"/>
          <w:szCs w:val="32"/>
        </w:rPr>
      </w:pPr>
      <w:r>
        <w:rPr>
          <w:rFonts w:hint="eastAsia" w:ascii="宋体" w:hAnsi="宋体"/>
          <w:b/>
          <w:sz w:val="32"/>
          <w:szCs w:val="32"/>
        </w:rPr>
        <w:br w:type="page"/>
      </w:r>
      <w:r>
        <w:rPr>
          <w:rFonts w:hint="eastAsia" w:ascii="宋体" w:hAnsi="宋体"/>
          <w:b/>
          <w:sz w:val="32"/>
          <w:szCs w:val="32"/>
        </w:rPr>
        <w:t>（三）授权委托书</w:t>
      </w:r>
    </w:p>
    <w:p>
      <w:pPr>
        <w:spacing w:line="594" w:lineRule="exact"/>
      </w:pPr>
    </w:p>
    <w:p>
      <w:pPr>
        <w:tabs>
          <w:tab w:val="left" w:pos="1893"/>
          <w:tab w:val="left" w:pos="4215"/>
          <w:tab w:val="left" w:pos="4305"/>
          <w:tab w:val="left" w:pos="7890"/>
        </w:tabs>
        <w:autoSpaceDE w:val="0"/>
        <w:autoSpaceDN w:val="0"/>
        <w:adjustRightInd w:val="0"/>
        <w:snapToGrid w:val="0"/>
        <w:spacing w:line="594" w:lineRule="exact"/>
        <w:ind w:firstLine="420"/>
        <w:rPr>
          <w:rFonts w:hint="eastAsia" w:ascii="宋体" w:hAnsi="宋体"/>
          <w:kern w:val="0"/>
        </w:rPr>
      </w:pPr>
      <w:r>
        <w:rPr>
          <w:rFonts w:hint="eastAsia" w:ascii="宋体" w:hAnsi="宋体"/>
          <w:kern w:val="0"/>
        </w:rPr>
        <w:t>本人</w:t>
      </w:r>
      <w:r>
        <w:rPr>
          <w:rFonts w:ascii="宋体" w:hAnsi="宋体"/>
          <w:w w:val="200"/>
          <w:kern w:val="0"/>
          <w:u w:val="single"/>
        </w:rPr>
        <w:t xml:space="preserve"> </w:t>
      </w:r>
      <w:r>
        <w:rPr>
          <w:rFonts w:ascii="宋体" w:hAnsi="宋体"/>
          <w:kern w:val="0"/>
          <w:u w:val="single"/>
        </w:rPr>
        <w:tab/>
      </w:r>
      <w:r>
        <w:rPr>
          <w:rFonts w:hint="eastAsia" w:ascii="宋体" w:hAnsi="宋体"/>
          <w:kern w:val="0"/>
        </w:rPr>
        <w:t>（姓名）系</w:t>
      </w:r>
      <w:r>
        <w:rPr>
          <w:rFonts w:ascii="宋体" w:hAnsi="宋体"/>
          <w:w w:val="200"/>
          <w:kern w:val="0"/>
          <w:u w:val="single"/>
        </w:rPr>
        <w:t xml:space="preserve"> </w:t>
      </w:r>
      <w:r>
        <w:rPr>
          <w:rFonts w:ascii="宋体" w:hAnsi="宋体"/>
          <w:kern w:val="0"/>
          <w:u w:val="single"/>
        </w:rPr>
        <w:tab/>
      </w:r>
      <w:r>
        <w:rPr>
          <w:rFonts w:hint="eastAsia" w:ascii="宋体" w:hAnsi="宋体"/>
          <w:kern w:val="0"/>
        </w:rPr>
        <w:t>（</w:t>
      </w:r>
      <w:r>
        <w:rPr>
          <w:rFonts w:hint="eastAsia" w:ascii="宋体" w:hAnsi="宋体"/>
          <w:spacing w:val="-1"/>
          <w:kern w:val="0"/>
        </w:rPr>
        <w:t>投标人</w:t>
      </w:r>
      <w:r>
        <w:rPr>
          <w:rFonts w:hint="eastAsia" w:ascii="宋体" w:hAnsi="宋体"/>
          <w:kern w:val="0"/>
        </w:rPr>
        <w:t>名称</w:t>
      </w:r>
      <w:r>
        <w:rPr>
          <w:rFonts w:hint="eastAsia" w:ascii="宋体" w:hAnsi="宋体"/>
          <w:spacing w:val="1"/>
          <w:kern w:val="0"/>
        </w:rPr>
        <w:t>）</w:t>
      </w:r>
      <w:r>
        <w:rPr>
          <w:rFonts w:hint="eastAsia" w:ascii="宋体" w:hAnsi="宋体"/>
          <w:kern w:val="0"/>
        </w:rPr>
        <w:t>的法定代</w:t>
      </w:r>
      <w:r>
        <w:rPr>
          <w:rFonts w:hint="eastAsia" w:ascii="宋体" w:hAnsi="宋体"/>
          <w:spacing w:val="1"/>
          <w:kern w:val="0"/>
        </w:rPr>
        <w:t>表</w:t>
      </w:r>
      <w:r>
        <w:rPr>
          <w:rFonts w:hint="eastAsia" w:ascii="宋体" w:hAnsi="宋体"/>
          <w:kern w:val="0"/>
        </w:rPr>
        <w:t>人，现委托</w:t>
      </w:r>
      <w:r>
        <w:rPr>
          <w:rFonts w:ascii="宋体" w:hAnsi="宋体"/>
          <w:kern w:val="0"/>
          <w:u w:val="single"/>
        </w:rPr>
        <w:tab/>
      </w:r>
      <w:r>
        <w:rPr>
          <w:rFonts w:ascii="宋体" w:hAnsi="宋体"/>
          <w:kern w:val="0"/>
          <w:u w:val="single"/>
        </w:rPr>
        <w:tab/>
      </w:r>
      <w:r>
        <w:rPr>
          <w:rFonts w:hint="eastAsia" w:ascii="宋体" w:hAnsi="宋体"/>
          <w:kern w:val="0"/>
          <w:u w:val="single"/>
        </w:rPr>
        <w:t xml:space="preserve">    </w:t>
      </w:r>
      <w:r>
        <w:rPr>
          <w:rFonts w:hint="eastAsia" w:ascii="宋体" w:hAnsi="宋体"/>
          <w:kern w:val="0"/>
        </w:rPr>
        <w:t>为我方代理人。代理人根据授权，以我方名义签署、澄清、说明、补正、递交、撤回、</w:t>
      </w:r>
      <w:r>
        <w:rPr>
          <w:rFonts w:ascii="宋体" w:hAnsi="宋体"/>
          <w:kern w:val="0"/>
        </w:rPr>
        <w:t xml:space="preserve"> </w:t>
      </w:r>
      <w:r>
        <w:rPr>
          <w:rFonts w:hint="eastAsia" w:ascii="宋体" w:hAnsi="宋体"/>
          <w:kern w:val="0"/>
        </w:rPr>
        <w:t>修改</w:t>
      </w:r>
      <w:r>
        <w:rPr>
          <w:rFonts w:ascii="宋体" w:hAnsi="宋体"/>
          <w:w w:val="200"/>
          <w:kern w:val="0"/>
          <w:u w:val="single"/>
        </w:rPr>
        <w:t xml:space="preserve"> </w:t>
      </w:r>
      <w:r>
        <w:rPr>
          <w:rFonts w:ascii="宋体" w:hAnsi="宋体"/>
          <w:kern w:val="0"/>
          <w:u w:val="single"/>
        </w:rPr>
        <w:tab/>
      </w:r>
      <w:r>
        <w:rPr>
          <w:rFonts w:hint="eastAsia" w:ascii="宋体" w:hAnsi="宋体"/>
          <w:kern w:val="0"/>
          <w:u w:val="single"/>
          <w:lang w:val="en-US" w:eastAsia="zh-CN"/>
        </w:rPr>
        <w:t xml:space="preserve">    </w:t>
      </w:r>
      <w:r>
        <w:rPr>
          <w:rFonts w:hint="eastAsia" w:ascii="宋体" w:hAnsi="宋体"/>
          <w:kern w:val="0"/>
        </w:rPr>
        <w:t>（项</w:t>
      </w:r>
      <w:r>
        <w:rPr>
          <w:rFonts w:hint="eastAsia" w:ascii="宋体" w:hAnsi="宋体"/>
          <w:spacing w:val="-1"/>
          <w:kern w:val="0"/>
        </w:rPr>
        <w:t>目</w:t>
      </w:r>
      <w:r>
        <w:rPr>
          <w:rFonts w:hint="eastAsia" w:ascii="宋体" w:hAnsi="宋体"/>
          <w:kern w:val="0"/>
        </w:rPr>
        <w:t>名称）投标文件、签订合同和处理有关事宜，</w:t>
      </w:r>
      <w:r>
        <w:rPr>
          <w:rFonts w:ascii="宋体" w:hAnsi="宋体"/>
          <w:kern w:val="0"/>
        </w:rPr>
        <w:t xml:space="preserve"> </w:t>
      </w:r>
      <w:r>
        <w:rPr>
          <w:rFonts w:hint="eastAsia" w:ascii="宋体" w:hAnsi="宋体"/>
          <w:kern w:val="0"/>
        </w:rPr>
        <w:t>其法律后果由我方承担。</w:t>
      </w:r>
    </w:p>
    <w:p>
      <w:pPr>
        <w:tabs>
          <w:tab w:val="left" w:pos="1680"/>
          <w:tab w:val="left" w:pos="4215"/>
          <w:tab w:val="left" w:pos="4305"/>
          <w:tab w:val="left" w:pos="8000"/>
        </w:tabs>
        <w:autoSpaceDE w:val="0"/>
        <w:autoSpaceDN w:val="0"/>
        <w:adjustRightInd w:val="0"/>
        <w:snapToGrid w:val="0"/>
        <w:spacing w:line="594" w:lineRule="exact"/>
        <w:ind w:firstLine="420"/>
        <w:rPr>
          <w:rFonts w:hint="eastAsia" w:ascii="宋体" w:hAnsi="宋体"/>
          <w:kern w:val="0"/>
        </w:rPr>
      </w:pPr>
      <w:r>
        <w:rPr>
          <w:rFonts w:hint="eastAsia" w:ascii="宋体" w:hAnsi="宋体"/>
          <w:kern w:val="0"/>
        </w:rPr>
        <w:t>委托</w:t>
      </w:r>
      <w:r>
        <w:rPr>
          <w:rFonts w:hint="eastAsia" w:ascii="宋体" w:hAnsi="宋体"/>
          <w:spacing w:val="-1"/>
          <w:kern w:val="0"/>
        </w:rPr>
        <w:t>期</w:t>
      </w:r>
      <w:r>
        <w:rPr>
          <w:rFonts w:hint="eastAsia" w:ascii="宋体" w:hAnsi="宋体"/>
          <w:kern w:val="0"/>
        </w:rPr>
        <w:t>限：</w:t>
      </w:r>
      <w:r>
        <w:rPr>
          <w:rFonts w:hint="eastAsia" w:ascii="宋体" w:hAnsi="宋体"/>
          <w:w w:val="200"/>
          <w:kern w:val="0"/>
          <w:u w:val="single"/>
        </w:rPr>
        <w:t xml:space="preserve">  </w:t>
      </w:r>
      <w:r>
        <w:rPr>
          <w:rFonts w:ascii="宋体" w:hAnsi="宋体"/>
          <w:kern w:val="0"/>
          <w:u w:val="single"/>
        </w:rPr>
        <w:tab/>
      </w:r>
      <w:r>
        <w:rPr>
          <w:rFonts w:hint="eastAsia" w:ascii="宋体" w:hAnsi="宋体"/>
          <w:kern w:val="0"/>
        </w:rPr>
        <w:t>。</w:t>
      </w:r>
      <w:r>
        <w:rPr>
          <w:rFonts w:ascii="宋体" w:hAnsi="宋体"/>
          <w:kern w:val="0"/>
        </w:rPr>
        <w:t xml:space="preserve"> </w:t>
      </w:r>
    </w:p>
    <w:p>
      <w:pPr>
        <w:tabs>
          <w:tab w:val="left" w:pos="1680"/>
          <w:tab w:val="left" w:pos="4215"/>
          <w:tab w:val="left" w:pos="4305"/>
          <w:tab w:val="left" w:pos="8000"/>
        </w:tabs>
        <w:autoSpaceDE w:val="0"/>
        <w:autoSpaceDN w:val="0"/>
        <w:adjustRightInd w:val="0"/>
        <w:snapToGrid w:val="0"/>
        <w:spacing w:line="594" w:lineRule="exact"/>
        <w:ind w:firstLine="420"/>
        <w:rPr>
          <w:rFonts w:hint="eastAsia" w:ascii="宋体" w:hAnsi="宋体"/>
          <w:kern w:val="0"/>
        </w:rPr>
      </w:pPr>
      <w:r>
        <w:rPr>
          <w:rFonts w:hint="eastAsia" w:ascii="宋体" w:hAnsi="宋体"/>
          <w:kern w:val="0"/>
        </w:rPr>
        <w:t>代理人无转委托权。</w:t>
      </w:r>
    </w:p>
    <w:p>
      <w:pPr>
        <w:autoSpaceDE w:val="0"/>
        <w:autoSpaceDN w:val="0"/>
        <w:adjustRightInd w:val="0"/>
        <w:snapToGrid w:val="0"/>
        <w:spacing w:line="594" w:lineRule="exact"/>
        <w:jc w:val="left"/>
        <w:rPr>
          <w:rFonts w:ascii="宋体" w:hAnsi="宋体"/>
          <w:kern w:val="0"/>
          <w:sz w:val="12"/>
        </w:rPr>
      </w:pPr>
    </w:p>
    <w:p>
      <w:pPr>
        <w:autoSpaceDE w:val="0"/>
        <w:autoSpaceDN w:val="0"/>
        <w:adjustRightInd w:val="0"/>
        <w:snapToGrid w:val="0"/>
        <w:spacing w:line="594" w:lineRule="exact"/>
        <w:jc w:val="left"/>
        <w:rPr>
          <w:rFonts w:ascii="宋体" w:hAnsi="宋体"/>
          <w:kern w:val="0"/>
          <w:sz w:val="20"/>
        </w:rPr>
      </w:pPr>
    </w:p>
    <w:p>
      <w:pPr>
        <w:tabs>
          <w:tab w:val="left" w:pos="4200"/>
          <w:tab w:val="left" w:pos="4620"/>
        </w:tabs>
        <w:autoSpaceDE w:val="0"/>
        <w:autoSpaceDN w:val="0"/>
        <w:adjustRightInd w:val="0"/>
        <w:snapToGrid w:val="0"/>
        <w:spacing w:line="594" w:lineRule="exact"/>
        <w:ind w:firstLine="1694"/>
        <w:jc w:val="left"/>
        <w:rPr>
          <w:rFonts w:hint="eastAsia" w:ascii="宋体" w:hAnsi="宋体"/>
          <w:kern w:val="0"/>
        </w:rPr>
      </w:pPr>
      <w:r>
        <w:rPr>
          <w:rFonts w:hint="eastAsia" w:ascii="宋体" w:hAnsi="宋体"/>
          <w:kern w:val="0"/>
        </w:rPr>
        <w:t>应  选  人：</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kern w:val="0"/>
          <w:u w:val="single"/>
        </w:rPr>
        <w:tab/>
      </w:r>
      <w:r>
        <w:rPr>
          <w:rFonts w:hint="eastAsia" w:ascii="宋体" w:hAnsi="宋体"/>
          <w:kern w:val="0"/>
          <w:u w:val="single"/>
        </w:rPr>
        <w:t xml:space="preserve">    </w:t>
      </w:r>
      <w:r>
        <w:rPr>
          <w:rFonts w:hint="eastAsia" w:ascii="宋体" w:hAnsi="宋体"/>
          <w:kern w:val="0"/>
        </w:rPr>
        <w:t>（</w:t>
      </w:r>
      <w:r>
        <w:rPr>
          <w:rFonts w:hint="eastAsia" w:ascii="宋体" w:hAnsi="宋体"/>
          <w:spacing w:val="-1"/>
          <w:kern w:val="0"/>
        </w:rPr>
        <w:t>盖</w:t>
      </w:r>
      <w:r>
        <w:rPr>
          <w:rFonts w:hint="eastAsia" w:ascii="宋体" w:hAnsi="宋体"/>
          <w:kern w:val="0"/>
        </w:rPr>
        <w:t>单位公章）</w:t>
      </w:r>
      <w:r>
        <w:rPr>
          <w:rFonts w:ascii="宋体" w:hAnsi="宋体"/>
          <w:kern w:val="0"/>
        </w:rPr>
        <w:t xml:space="preserve"> </w:t>
      </w:r>
    </w:p>
    <w:p>
      <w:pPr>
        <w:tabs>
          <w:tab w:val="left" w:pos="6300"/>
        </w:tabs>
        <w:autoSpaceDE w:val="0"/>
        <w:autoSpaceDN w:val="0"/>
        <w:adjustRightInd w:val="0"/>
        <w:snapToGrid w:val="0"/>
        <w:spacing w:line="594" w:lineRule="exact"/>
        <w:ind w:firstLine="1680"/>
        <w:jc w:val="left"/>
        <w:rPr>
          <w:rFonts w:ascii="宋体" w:hAnsi="宋体"/>
          <w:kern w:val="0"/>
        </w:rPr>
      </w:pPr>
      <w:r>
        <w:rPr>
          <w:rFonts w:hint="eastAsia" w:ascii="宋体" w:hAnsi="宋体"/>
          <w:kern w:val="0"/>
        </w:rPr>
        <w:t>法定代表人：</w:t>
      </w:r>
      <w:r>
        <w:rPr>
          <w:rFonts w:ascii="宋体" w:hAnsi="宋体"/>
          <w:w w:val="200"/>
          <w:kern w:val="0"/>
          <w:u w:val="single"/>
        </w:rPr>
        <w:t xml:space="preserve"> </w:t>
      </w:r>
      <w:r>
        <w:rPr>
          <w:rFonts w:ascii="宋体" w:hAnsi="宋体"/>
          <w:kern w:val="0"/>
          <w:u w:val="single"/>
        </w:rPr>
        <w:tab/>
      </w:r>
      <w:r>
        <w:rPr>
          <w:rFonts w:ascii="宋体" w:hAnsi="宋体"/>
          <w:kern w:val="0"/>
          <w:u w:val="single"/>
        </w:rPr>
        <w:tab/>
      </w:r>
      <w:r>
        <w:rPr>
          <w:rFonts w:hint="eastAsia" w:ascii="宋体" w:hAnsi="宋体"/>
          <w:kern w:val="0"/>
        </w:rPr>
        <w:t>（签字）</w:t>
      </w:r>
    </w:p>
    <w:p>
      <w:pPr>
        <w:tabs>
          <w:tab w:val="left" w:pos="5260"/>
        </w:tabs>
        <w:autoSpaceDE w:val="0"/>
        <w:autoSpaceDN w:val="0"/>
        <w:adjustRightInd w:val="0"/>
        <w:snapToGrid w:val="0"/>
        <w:spacing w:line="594" w:lineRule="exact"/>
        <w:ind w:firstLine="1680"/>
        <w:jc w:val="left"/>
        <w:rPr>
          <w:rFonts w:ascii="宋体" w:hAnsi="宋体"/>
          <w:kern w:val="0"/>
        </w:rPr>
      </w:pPr>
      <w:r>
        <w:rPr>
          <w:rFonts w:hint="eastAsia" w:ascii="宋体" w:hAnsi="宋体"/>
          <w:kern w:val="0"/>
        </w:rPr>
        <w:t>身份证号码：</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kern w:val="0"/>
          <w:u w:val="single"/>
        </w:rPr>
        <w:tab/>
      </w:r>
    </w:p>
    <w:p>
      <w:pPr>
        <w:tabs>
          <w:tab w:val="left" w:pos="6720"/>
        </w:tabs>
        <w:autoSpaceDE w:val="0"/>
        <w:autoSpaceDN w:val="0"/>
        <w:adjustRightInd w:val="0"/>
        <w:snapToGrid w:val="0"/>
        <w:spacing w:line="594" w:lineRule="exact"/>
        <w:ind w:firstLine="1680"/>
        <w:jc w:val="left"/>
        <w:rPr>
          <w:rFonts w:ascii="宋体" w:hAnsi="宋体"/>
          <w:kern w:val="0"/>
        </w:rPr>
      </w:pPr>
      <w:r>
        <w:rPr>
          <w:rFonts w:hint="eastAsia" w:ascii="宋体" w:hAnsi="宋体"/>
          <w:kern w:val="0"/>
        </w:rPr>
        <w:t>委托代理人：</w:t>
      </w:r>
      <w:r>
        <w:rPr>
          <w:rFonts w:ascii="宋体" w:hAnsi="宋体"/>
          <w:w w:val="200"/>
          <w:kern w:val="0"/>
          <w:u w:val="single"/>
        </w:rPr>
        <w:t xml:space="preserve"> </w:t>
      </w:r>
      <w:r>
        <w:rPr>
          <w:rFonts w:ascii="宋体" w:hAnsi="宋体"/>
          <w:kern w:val="0"/>
          <w:u w:val="single"/>
        </w:rPr>
        <w:tab/>
      </w:r>
      <w:r>
        <w:rPr>
          <w:rFonts w:hint="eastAsia" w:ascii="宋体" w:hAnsi="宋体"/>
          <w:kern w:val="0"/>
        </w:rPr>
        <w:t>（签</w:t>
      </w:r>
      <w:r>
        <w:rPr>
          <w:rFonts w:hint="eastAsia" w:ascii="宋体" w:hAnsi="宋体"/>
          <w:spacing w:val="-1"/>
          <w:kern w:val="0"/>
        </w:rPr>
        <w:t>字</w:t>
      </w:r>
      <w:r>
        <w:rPr>
          <w:rFonts w:hint="eastAsia" w:ascii="宋体" w:hAnsi="宋体"/>
          <w:kern w:val="0"/>
        </w:rPr>
        <w:t>）</w:t>
      </w:r>
    </w:p>
    <w:p>
      <w:pPr>
        <w:tabs>
          <w:tab w:val="left" w:pos="6825"/>
        </w:tabs>
        <w:autoSpaceDE w:val="0"/>
        <w:autoSpaceDN w:val="0"/>
        <w:adjustRightInd w:val="0"/>
        <w:snapToGrid w:val="0"/>
        <w:spacing w:line="594" w:lineRule="exact"/>
        <w:ind w:firstLine="1680"/>
        <w:jc w:val="left"/>
        <w:rPr>
          <w:rFonts w:hint="eastAsia" w:ascii="宋体" w:hAnsi="宋体"/>
          <w:kern w:val="0"/>
        </w:rPr>
      </w:pPr>
      <w:r>
        <w:rPr>
          <w:rFonts w:hint="eastAsia" w:ascii="宋体" w:hAnsi="宋体"/>
          <w:kern w:val="0"/>
        </w:rPr>
        <w:t>身份证号码：</w:t>
      </w:r>
      <w:r>
        <w:rPr>
          <w:rFonts w:ascii="宋体" w:hAnsi="宋体"/>
          <w:w w:val="200"/>
          <w:kern w:val="0"/>
          <w:u w:val="single"/>
        </w:rPr>
        <w:t xml:space="preserve"> </w:t>
      </w:r>
      <w:r>
        <w:rPr>
          <w:rFonts w:ascii="宋体" w:hAnsi="宋体"/>
          <w:kern w:val="0"/>
          <w:u w:val="single"/>
        </w:rPr>
        <w:tab/>
      </w:r>
    </w:p>
    <w:p>
      <w:pPr>
        <w:autoSpaceDE w:val="0"/>
        <w:autoSpaceDN w:val="0"/>
        <w:adjustRightInd w:val="0"/>
        <w:snapToGrid w:val="0"/>
        <w:spacing w:line="594" w:lineRule="exact"/>
        <w:jc w:val="left"/>
        <w:rPr>
          <w:rFonts w:ascii="宋体" w:hAnsi="宋体"/>
          <w:kern w:val="0"/>
          <w:sz w:val="20"/>
        </w:rPr>
      </w:pPr>
    </w:p>
    <w:p>
      <w:pPr>
        <w:autoSpaceDE w:val="0"/>
        <w:autoSpaceDN w:val="0"/>
        <w:adjustRightInd w:val="0"/>
        <w:snapToGrid w:val="0"/>
        <w:spacing w:line="594" w:lineRule="exact"/>
        <w:jc w:val="left"/>
        <w:rPr>
          <w:rFonts w:ascii="宋体" w:hAnsi="宋体"/>
          <w:kern w:val="0"/>
          <w:sz w:val="20"/>
        </w:rPr>
      </w:pPr>
    </w:p>
    <w:p>
      <w:pPr>
        <w:tabs>
          <w:tab w:val="left" w:pos="4005"/>
          <w:tab w:val="left" w:pos="4100"/>
          <w:tab w:val="left" w:pos="5040"/>
        </w:tabs>
        <w:autoSpaceDE w:val="0"/>
        <w:autoSpaceDN w:val="0"/>
        <w:adjustRightInd w:val="0"/>
        <w:snapToGrid w:val="0"/>
        <w:spacing w:line="594" w:lineRule="exact"/>
        <w:ind w:firstLine="3780"/>
        <w:jc w:val="left"/>
        <w:rPr>
          <w:rFonts w:ascii="宋体" w:hAnsi="宋体"/>
          <w:kern w:val="0"/>
        </w:rPr>
      </w:pPr>
      <w:r>
        <w:rPr>
          <w:rFonts w:hint="eastAsia" w:ascii="宋体" w:hAnsi="宋体"/>
          <w:w w:val="200"/>
          <w:kern w:val="0"/>
          <w:u w:val="single"/>
        </w:rPr>
        <w:t xml:space="preserve">    </w:t>
      </w:r>
      <w:r>
        <w:rPr>
          <w:rFonts w:ascii="宋体" w:hAnsi="宋体"/>
          <w:kern w:val="0"/>
          <w:u w:val="single"/>
        </w:rPr>
        <w:tab/>
      </w:r>
      <w:r>
        <w:rPr>
          <w:rFonts w:hint="eastAsia" w:ascii="宋体" w:hAnsi="宋体"/>
          <w:kern w:val="0"/>
        </w:rPr>
        <w:t>年</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kern w:val="0"/>
          <w:u w:val="single"/>
        </w:rPr>
        <w:tab/>
      </w:r>
      <w:r>
        <w:rPr>
          <w:rFonts w:hint="eastAsia" w:ascii="宋体" w:hAnsi="宋体"/>
          <w:kern w:val="0"/>
        </w:rPr>
        <w:t>月</w:t>
      </w:r>
      <w:r>
        <w:rPr>
          <w:rFonts w:ascii="宋体" w:hAnsi="宋体"/>
          <w:w w:val="200"/>
          <w:kern w:val="0"/>
          <w:u w:val="single"/>
        </w:rPr>
        <w:t xml:space="preserve"> </w:t>
      </w:r>
      <w:r>
        <w:rPr>
          <w:rFonts w:ascii="宋体" w:hAnsi="宋体"/>
          <w:kern w:val="0"/>
          <w:u w:val="single"/>
        </w:rPr>
        <w:tab/>
      </w:r>
      <w:r>
        <w:rPr>
          <w:rFonts w:hint="eastAsia" w:ascii="宋体" w:hAnsi="宋体"/>
          <w:kern w:val="0"/>
        </w:rPr>
        <w:t>日</w:t>
      </w:r>
    </w:p>
    <w:p>
      <w:pPr>
        <w:spacing w:line="594" w:lineRule="exact"/>
        <w:rPr>
          <w:rFonts w:hint="eastAsia" w:ascii="方正仿宋_GBK" w:eastAsia="方正仿宋_GBK"/>
          <w:sz w:val="32"/>
          <w:szCs w:val="32"/>
        </w:rPr>
      </w:pPr>
    </w:p>
    <w:tbl>
      <w:tblPr>
        <w:tblStyle w:val="15"/>
        <w:tblpPr w:leftFromText="180" w:rightFromText="180" w:vertAnchor="text" w:horzAnchor="margin" w:tblpX="-252" w:tblpY="394"/>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511"/>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24" w:hRule="atLeast"/>
        </w:trPr>
        <w:tc>
          <w:tcPr>
            <w:tcW w:w="4511" w:type="dxa"/>
            <w:noWrap w:val="0"/>
            <w:vAlign w:val="top"/>
          </w:tcPr>
          <w:p>
            <w:pPr>
              <w:spacing w:line="594" w:lineRule="exact"/>
              <w:rPr>
                <w:rFonts w:hint="eastAsia" w:ascii="方正仿宋_GBK" w:eastAsia="方正仿宋_GBK"/>
                <w:sz w:val="24"/>
              </w:rPr>
            </w:pPr>
            <w:r>
              <w:rPr>
                <w:rFonts w:hint="eastAsia" w:ascii="方正仿宋_GBK" w:eastAsia="方正仿宋_GBK"/>
                <w:sz w:val="24"/>
              </w:rPr>
              <w:t>法定代表人身份证复印件</w:t>
            </w:r>
          </w:p>
          <w:p>
            <w:pPr>
              <w:widowControl/>
              <w:spacing w:line="594" w:lineRule="exact"/>
              <w:jc w:val="left"/>
              <w:rPr>
                <w:rFonts w:ascii="宋体" w:hAnsi="宋体" w:cs="宋体"/>
                <w:kern w:val="0"/>
                <w:sz w:val="24"/>
              </w:rPr>
            </w:pPr>
          </w:p>
          <w:p>
            <w:pPr>
              <w:spacing w:line="594" w:lineRule="exact"/>
              <w:rPr>
                <w:rFonts w:hint="eastAsia" w:ascii="方正仿宋_GBK" w:eastAsia="方正仿宋_GBK"/>
                <w:sz w:val="32"/>
                <w:szCs w:val="32"/>
              </w:rPr>
            </w:pPr>
          </w:p>
        </w:tc>
      </w:tr>
    </w:tbl>
    <w:tbl>
      <w:tblPr>
        <w:tblStyle w:val="15"/>
        <w:tblpPr w:leftFromText="180" w:rightFromText="180" w:vertAnchor="text" w:horzAnchor="page" w:tblpX="6120" w:tblpY="35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84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24" w:hRule="atLeast"/>
        </w:trPr>
        <w:tc>
          <w:tcPr>
            <w:tcW w:w="4848" w:type="dxa"/>
            <w:noWrap w:val="0"/>
            <w:vAlign w:val="top"/>
          </w:tcPr>
          <w:p>
            <w:pPr>
              <w:spacing w:line="594" w:lineRule="exact"/>
              <w:rPr>
                <w:rFonts w:hint="eastAsia" w:ascii="方正仿宋_GBK" w:eastAsia="方正仿宋_GBK"/>
                <w:sz w:val="24"/>
              </w:rPr>
            </w:pPr>
            <w:r>
              <w:rPr>
                <w:rFonts w:hint="eastAsia" w:ascii="方正仿宋_GBK" w:eastAsia="方正仿宋_GBK"/>
                <w:sz w:val="32"/>
                <w:szCs w:val="32"/>
              </w:rPr>
              <w:t xml:space="preserve"> </w:t>
            </w:r>
            <w:r>
              <w:rPr>
                <w:rFonts w:hint="eastAsia" w:ascii="方正仿宋_GBK" w:eastAsia="方正仿宋_GBK"/>
                <w:sz w:val="24"/>
              </w:rPr>
              <w:t xml:space="preserve"> 委托代理人身份证复印件</w:t>
            </w:r>
          </w:p>
          <w:p>
            <w:pPr>
              <w:widowControl/>
              <w:spacing w:line="594" w:lineRule="exact"/>
              <w:jc w:val="left"/>
              <w:rPr>
                <w:rFonts w:hint="eastAsia" w:ascii="宋体" w:hAnsi="宋体" w:cs="宋体"/>
                <w:kern w:val="0"/>
                <w:sz w:val="24"/>
              </w:rPr>
            </w:pPr>
          </w:p>
        </w:tc>
      </w:tr>
    </w:tbl>
    <w:p>
      <w:pPr>
        <w:autoSpaceDE w:val="0"/>
        <w:autoSpaceDN w:val="0"/>
        <w:adjustRightInd w:val="0"/>
        <w:snapToGrid w:val="0"/>
        <w:spacing w:line="594" w:lineRule="exact"/>
        <w:jc w:val="left"/>
        <w:rPr>
          <w:rFonts w:hint="eastAsia" w:ascii="宋体" w:hAnsi="宋体"/>
          <w:kern w:val="0"/>
        </w:rPr>
      </w:pPr>
      <w:r>
        <w:rPr>
          <w:rFonts w:hint="eastAsia" w:ascii="宋体" w:hAnsi="宋体"/>
          <w:kern w:val="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236220</wp:posOffset>
                </wp:positionV>
                <wp:extent cx="286702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2867025"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18.6pt;height:0.05pt;width:225.75pt;z-index:251659264;mso-width-relative:page;mso-height-relative:page;" filled="f" stroked="t" coordsize="21600,21600" o:gfxdata="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cr41tkAAAAJAQAADwAAAAAAAAABACAAAAAiAAAAZHJzL2Rvd25yZXYueG1s&#10;UEsBAhQAFAAAAAgAh07iQBE3sFv3AQAA5gMAAA4AAAAAAAAAAQAgAAAAKAEAAGRycy9lMm9Eb2Mu&#10;eG1sUEsFBgAAAAAGAAYAWQEAAJEFAAAAAA==&#10;">
                <v:fill on="f" focussize="0,0"/>
                <v:stroke weight="0.25pt" color="#000000" joinstyle="round"/>
                <v:imagedata o:title=""/>
                <o:lock v:ext="edit" aspectratio="f"/>
              </v:line>
            </w:pict>
          </mc:Fallback>
        </mc:AlternateContent>
      </w:r>
    </w:p>
    <w:p>
      <w:pPr>
        <w:tabs>
          <w:tab w:val="left" w:pos="5760"/>
        </w:tabs>
        <w:autoSpaceDE w:val="0"/>
        <w:autoSpaceDN w:val="0"/>
        <w:adjustRightInd w:val="0"/>
        <w:spacing w:line="594" w:lineRule="exact"/>
        <w:ind w:left="632" w:right="11" w:hanging="632" w:hangingChars="350"/>
        <w:rPr>
          <w:rFonts w:hint="eastAsia" w:ascii="仿宋" w:hAnsi="仿宋" w:eastAsia="仿宋" w:cs="仿宋"/>
          <w:b/>
          <w:bCs/>
          <w:sz w:val="18"/>
          <w:szCs w:val="18"/>
        </w:rPr>
      </w:pPr>
      <w:r>
        <w:rPr>
          <w:rFonts w:hint="eastAsia" w:ascii="仿宋" w:hAnsi="仿宋" w:eastAsia="仿宋" w:cs="仿宋"/>
          <w:b/>
          <w:bCs/>
          <w:sz w:val="18"/>
          <w:szCs w:val="18"/>
        </w:rPr>
        <w:t>注：1、法定代表人参加投标活动的不需要授权委托书，只需提供法定代表人身份证明；非法定代表人参加投标活动的除提供法定代表人身份证明外还须提供授权委托书。</w:t>
      </w:r>
    </w:p>
    <w:p>
      <w:pPr>
        <w:tabs>
          <w:tab w:val="left" w:pos="5760"/>
        </w:tabs>
        <w:autoSpaceDE w:val="0"/>
        <w:autoSpaceDN w:val="0"/>
        <w:adjustRightInd w:val="0"/>
        <w:spacing w:line="594" w:lineRule="exact"/>
        <w:ind w:left="691" w:leftChars="200" w:right="11" w:hanging="271" w:hangingChars="150"/>
        <w:rPr>
          <w:rFonts w:hint="eastAsia" w:ascii="仿宋" w:hAnsi="仿宋" w:eastAsia="仿宋" w:cs="仿宋"/>
          <w:b/>
          <w:bCs/>
          <w:sz w:val="18"/>
          <w:szCs w:val="18"/>
        </w:rPr>
      </w:pPr>
      <w:r>
        <w:rPr>
          <w:rFonts w:hint="eastAsia" w:ascii="仿宋" w:hAnsi="仿宋" w:eastAsia="仿宋" w:cs="仿宋"/>
          <w:b/>
          <w:bCs/>
          <w:sz w:val="18"/>
          <w:szCs w:val="18"/>
        </w:rPr>
        <w:t>2、法定代表人身份证明及授权委托书原件装入投标文件一并递交。</w:t>
      </w:r>
    </w:p>
    <w:p>
      <w:pPr>
        <w:tabs>
          <w:tab w:val="left" w:pos="5760"/>
        </w:tabs>
        <w:autoSpaceDE w:val="0"/>
        <w:autoSpaceDN w:val="0"/>
        <w:adjustRightInd w:val="0"/>
        <w:spacing w:line="594" w:lineRule="exact"/>
        <w:ind w:left="691" w:leftChars="200" w:right="11" w:hanging="271" w:hangingChars="150"/>
        <w:rPr>
          <w:rFonts w:hint="eastAsia" w:ascii="仿宋" w:hAnsi="仿宋" w:eastAsia="仿宋" w:cs="仿宋"/>
          <w:b/>
          <w:bCs/>
          <w:sz w:val="18"/>
          <w:szCs w:val="18"/>
        </w:rPr>
      </w:pPr>
      <w:r>
        <w:rPr>
          <w:rFonts w:hint="eastAsia" w:ascii="仿宋" w:hAnsi="仿宋" w:eastAsia="仿宋" w:cs="仿宋"/>
          <w:b/>
          <w:bCs/>
          <w:sz w:val="18"/>
          <w:szCs w:val="18"/>
        </w:rPr>
        <w:t>3、在开标会现场于投标文件开封前，法定代表人须携带本人身份证原件（非法定代表人参加投标活动的，须携带本人身份证原件和授权委托书原件）供监督人员核实身份。</w:t>
      </w:r>
    </w:p>
    <w:p>
      <w:pPr>
        <w:tabs>
          <w:tab w:val="left" w:pos="5760"/>
        </w:tabs>
        <w:autoSpaceDE w:val="0"/>
        <w:autoSpaceDN w:val="0"/>
        <w:adjustRightInd w:val="0"/>
        <w:spacing w:line="594" w:lineRule="exact"/>
        <w:ind w:left="691" w:leftChars="200" w:right="11" w:hanging="271" w:hangingChars="150"/>
        <w:rPr>
          <w:rFonts w:ascii="仿宋" w:hAnsi="仿宋" w:eastAsia="仿宋" w:cs="仿宋"/>
          <w:b/>
          <w:bCs/>
          <w:sz w:val="18"/>
          <w:szCs w:val="18"/>
        </w:rPr>
      </w:pPr>
      <w:r>
        <w:rPr>
          <w:rFonts w:hint="eastAsia" w:ascii="仿宋" w:hAnsi="仿宋" w:eastAsia="仿宋" w:cs="仿宋"/>
          <w:b/>
          <w:bCs/>
          <w:sz w:val="18"/>
          <w:szCs w:val="18"/>
        </w:rPr>
        <w:t>4、法定代表人身份证明和授权委托书中增加有利于比选人的相关内容，不影响其有效性。</w:t>
      </w:r>
    </w:p>
    <w:p>
      <w:pPr>
        <w:spacing w:line="594" w:lineRule="exact"/>
        <w:rPr>
          <w:rFonts w:hint="eastAsia"/>
        </w:rPr>
      </w:pPr>
      <w:bookmarkStart w:id="51" w:name="第08章投标文件格式03"/>
      <w:bookmarkEnd w:id="51"/>
    </w:p>
    <w:p>
      <w:pPr>
        <w:spacing w:line="594" w:lineRule="exact"/>
        <w:rPr>
          <w:rFonts w:hint="eastAsia"/>
        </w:rPr>
      </w:pPr>
    </w:p>
    <w:p>
      <w:pPr>
        <w:spacing w:line="594" w:lineRule="exact"/>
        <w:jc w:val="center"/>
        <w:rPr>
          <w:rFonts w:ascii="黑体" w:hAnsi="黑体" w:eastAsia="黑体"/>
          <w:b/>
          <w:sz w:val="32"/>
          <w:szCs w:val="32"/>
        </w:rPr>
        <w:sectPr>
          <w:footerReference r:id="rId14" w:type="default"/>
          <w:pgSz w:w="11906" w:h="16838"/>
          <w:pgMar w:top="1440" w:right="1418" w:bottom="1440" w:left="1418" w:header="851" w:footer="992" w:gutter="0"/>
          <w:pgNumType w:fmt="decimal"/>
          <w:cols w:space="720" w:num="1"/>
          <w:docGrid w:type="lines" w:linePitch="312" w:charSpace="0"/>
        </w:sectPr>
      </w:pPr>
      <w:bookmarkStart w:id="52" w:name="第08章投标文件格式04"/>
      <w:bookmarkEnd w:id="52"/>
      <w:r>
        <w:rPr>
          <w:rFonts w:hint="eastAsia" w:ascii="黑体" w:hAnsi="黑体" w:eastAsia="黑体"/>
          <w:b/>
          <w:sz w:val="32"/>
          <w:szCs w:val="32"/>
        </w:rPr>
        <w:t xml:space="preserve"> </w:t>
      </w:r>
    </w:p>
    <w:p>
      <w:pPr>
        <w:pStyle w:val="4"/>
        <w:spacing w:line="594" w:lineRule="exact"/>
        <w:rPr>
          <w:rFonts w:hint="eastAsia" w:ascii="宋体" w:hAnsi="宋体" w:eastAsia="宋体"/>
          <w:sz w:val="32"/>
          <w:szCs w:val="32"/>
        </w:rPr>
      </w:pPr>
      <w:bookmarkStart w:id="53" w:name="_Toc293041927"/>
      <w:bookmarkStart w:id="54" w:name="_Toc297133357"/>
      <w:bookmarkStart w:id="55" w:name="_Toc10438"/>
      <w:bookmarkStart w:id="56" w:name="_Toc256606241"/>
      <w:bookmarkStart w:id="57" w:name="_Toc31488"/>
      <w:bookmarkStart w:id="58" w:name="_Toc193877132"/>
      <w:bookmarkStart w:id="59" w:name="_Toc19125"/>
      <w:r>
        <w:rPr>
          <w:rFonts w:hint="eastAsia" w:ascii="宋体" w:hAnsi="宋体" w:eastAsia="宋体"/>
          <w:sz w:val="32"/>
          <w:szCs w:val="32"/>
        </w:rPr>
        <w:t>（四）投标人</w:t>
      </w:r>
      <w:bookmarkEnd w:id="53"/>
      <w:bookmarkEnd w:id="54"/>
      <w:bookmarkEnd w:id="55"/>
      <w:bookmarkEnd w:id="56"/>
      <w:bookmarkEnd w:id="57"/>
      <w:bookmarkEnd w:id="58"/>
      <w:r>
        <w:rPr>
          <w:rFonts w:hint="eastAsia" w:ascii="宋体" w:hAnsi="宋体" w:eastAsia="宋体"/>
          <w:sz w:val="32"/>
          <w:szCs w:val="32"/>
        </w:rPr>
        <w:t>资格文件</w:t>
      </w:r>
      <w:bookmarkEnd w:id="59"/>
    </w:p>
    <w:p>
      <w:pPr>
        <w:spacing w:line="594" w:lineRule="exact"/>
        <w:jc w:val="center"/>
        <w:rPr>
          <w:rFonts w:hint="eastAsia"/>
          <w:b/>
          <w:bCs/>
          <w:sz w:val="24"/>
          <w:szCs w:val="24"/>
        </w:rPr>
      </w:pPr>
      <w:r>
        <w:rPr>
          <w:rFonts w:hint="eastAsia"/>
          <w:b/>
          <w:bCs/>
          <w:sz w:val="24"/>
          <w:szCs w:val="24"/>
        </w:rPr>
        <w:t>（格式自拟，提供“投标人须知第七条”要求之资料和投标人认为必要的其他资料）</w:t>
      </w:r>
    </w:p>
    <w:p>
      <w:pPr>
        <w:spacing w:line="594" w:lineRule="exact"/>
      </w:pPr>
    </w:p>
    <w:p>
      <w:pPr>
        <w:spacing w:line="594" w:lineRule="exact"/>
      </w:pPr>
    </w:p>
    <w:p>
      <w:pPr>
        <w:pStyle w:val="4"/>
        <w:spacing w:line="594" w:lineRule="exact"/>
        <w:jc w:val="both"/>
        <w:rPr>
          <w:rFonts w:hint="eastAsia" w:ascii="宋体" w:hAnsi="宋体" w:eastAsia="宋体"/>
          <w:sz w:val="32"/>
          <w:szCs w:val="32"/>
        </w:rPr>
      </w:pPr>
      <w:bookmarkStart w:id="60" w:name="_Toc256606235"/>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b/>
          <w:bCs w:val="0"/>
          <w:sz w:val="32"/>
          <w:szCs w:val="32"/>
        </w:rPr>
      </w:pPr>
    </w:p>
    <w:p>
      <w:pPr>
        <w:numPr>
          <w:ilvl w:val="0"/>
          <w:numId w:val="6"/>
        </w:numPr>
        <w:jc w:val="center"/>
        <w:rPr>
          <w:rFonts w:hint="eastAsia"/>
          <w:b/>
          <w:bCs w:val="0"/>
          <w:sz w:val="32"/>
          <w:szCs w:val="32"/>
        </w:rPr>
      </w:pPr>
      <w:r>
        <w:rPr>
          <w:rFonts w:hint="eastAsia"/>
          <w:b/>
          <w:bCs w:val="0"/>
          <w:sz w:val="32"/>
          <w:szCs w:val="32"/>
          <w:lang w:eastAsia="zh-CN"/>
        </w:rPr>
        <w:t>建设内容价格明细表</w:t>
      </w:r>
    </w:p>
    <w:p>
      <w:pPr>
        <w:rPr>
          <w:rFonts w:hint="eastAsia"/>
          <w:sz w:val="32"/>
          <w:szCs w:val="32"/>
        </w:rPr>
      </w:pPr>
    </w:p>
    <w:tbl>
      <w:tblPr>
        <w:tblStyle w:val="15"/>
        <w:tblpPr w:leftFromText="180" w:rightFromText="180" w:vertAnchor="text" w:horzAnchor="page" w:tblpX="1525" w:tblpY="399"/>
        <w:tblOverlap w:val="never"/>
        <w:tblW w:w="8962" w:type="dxa"/>
        <w:tblInd w:w="0" w:type="dxa"/>
        <w:tblLayout w:type="fixed"/>
        <w:tblCellMar>
          <w:top w:w="0" w:type="dxa"/>
          <w:left w:w="108" w:type="dxa"/>
          <w:bottom w:w="0" w:type="dxa"/>
          <w:right w:w="108" w:type="dxa"/>
        </w:tblCellMar>
      </w:tblPr>
      <w:tblGrid>
        <w:gridCol w:w="1120"/>
        <w:gridCol w:w="1281"/>
        <w:gridCol w:w="2445"/>
        <w:gridCol w:w="780"/>
        <w:gridCol w:w="1094"/>
        <w:gridCol w:w="1020"/>
        <w:gridCol w:w="1222"/>
      </w:tblGrid>
      <w:tr>
        <w:tblPrEx>
          <w:tblCellMar>
            <w:top w:w="0" w:type="dxa"/>
            <w:left w:w="108" w:type="dxa"/>
            <w:bottom w:w="0" w:type="dxa"/>
            <w:right w:w="108" w:type="dxa"/>
          </w:tblCellMar>
        </w:tblPrEx>
        <w:trPr>
          <w:trHeight w:val="560" w:hRule="atLeast"/>
        </w:trPr>
        <w:tc>
          <w:tcPr>
            <w:tcW w:w="8962" w:type="dxa"/>
            <w:gridSpan w:val="7"/>
            <w:tcBorders>
              <w:top w:val="nil"/>
              <w:left w:val="nil"/>
              <w:bottom w:val="nil"/>
              <w:right w:val="nil"/>
            </w:tcBorders>
            <w:noWrap/>
            <w:vAlign w:val="center"/>
          </w:tcPr>
          <w:p/>
          <w:p>
            <w:pPr>
              <w:widowControl/>
              <w:spacing w:line="594" w:lineRule="exact"/>
              <w:jc w:val="center"/>
              <w:textAlignment w:val="center"/>
              <w:rPr>
                <w:rFonts w:hint="eastAsia" w:ascii="宋体" w:hAnsi="宋体" w:eastAsia="宋体" w:cs="宋体"/>
                <w:b/>
                <w:bCs/>
                <w:color w:val="000000"/>
                <w:sz w:val="28"/>
                <w:szCs w:val="28"/>
                <w:lang w:eastAsia="zh-CN"/>
              </w:rPr>
            </w:pPr>
            <w:r>
              <w:rPr>
                <w:rFonts w:hint="eastAsia" w:ascii="宋体" w:hAnsi="宋体" w:cs="宋体"/>
                <w:b/>
                <w:bCs/>
                <w:color w:val="000000"/>
                <w:kern w:val="0"/>
                <w:sz w:val="28"/>
                <w:szCs w:val="28"/>
                <w:lang w:bidi="ar"/>
              </w:rPr>
              <w:t>重庆仙女山机场界桩安装工程</w:t>
            </w:r>
            <w:r>
              <w:rPr>
                <w:rFonts w:hint="eastAsia" w:ascii="宋体" w:hAnsi="宋体" w:cs="宋体"/>
                <w:b/>
                <w:bCs/>
                <w:color w:val="000000"/>
                <w:kern w:val="0"/>
                <w:sz w:val="28"/>
                <w:szCs w:val="28"/>
                <w:lang w:eastAsia="zh-CN" w:bidi="ar"/>
              </w:rPr>
              <w:t>建设内容价格明细表</w:t>
            </w:r>
          </w:p>
        </w:tc>
      </w:tr>
      <w:tr>
        <w:tblPrEx>
          <w:tblCellMar>
            <w:top w:w="0" w:type="dxa"/>
            <w:left w:w="108" w:type="dxa"/>
            <w:bottom w:w="0" w:type="dxa"/>
            <w:right w:w="108" w:type="dxa"/>
          </w:tblCellMar>
        </w:tblPrEx>
        <w:trPr>
          <w:cantSplit/>
          <w:trHeight w:val="567" w:hRule="exact"/>
        </w:trPr>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序号</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产品名称</w:t>
            </w:r>
          </w:p>
        </w:tc>
        <w:tc>
          <w:tcPr>
            <w:tcW w:w="2445"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规格参数</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数量</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单价</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val="en-US" w:eastAsia="zh-CN" w:bidi="ar"/>
              </w:rPr>
              <w:t>元</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val="en-US" w:eastAsia="zh-CN" w:bidi="ar"/>
              </w:rPr>
              <w:t>元</w:t>
            </w:r>
            <w:r>
              <w:rPr>
                <w:rFonts w:hint="eastAsia" w:ascii="宋体" w:hAnsi="宋体" w:cs="宋体"/>
                <w:color w:val="000000"/>
                <w:kern w:val="0"/>
                <w:sz w:val="20"/>
                <w:szCs w:val="20"/>
                <w:lang w:eastAsia="zh-CN" w:bidi="ar"/>
              </w:rPr>
              <w:t>）</w:t>
            </w:r>
          </w:p>
        </w:tc>
        <w:tc>
          <w:tcPr>
            <w:tcW w:w="1222"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总价</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val="en-US" w:eastAsia="zh-CN" w:bidi="ar"/>
              </w:rPr>
              <w:t>元</w:t>
            </w:r>
            <w:r>
              <w:rPr>
                <w:rFonts w:hint="eastAsia" w:ascii="宋体" w:hAnsi="宋体" w:cs="宋体"/>
                <w:color w:val="000000"/>
                <w:kern w:val="0"/>
                <w:sz w:val="20"/>
                <w:szCs w:val="20"/>
                <w:lang w:eastAsia="zh-CN" w:bidi="ar"/>
              </w:rPr>
              <w:t>）</w:t>
            </w:r>
          </w:p>
        </w:tc>
      </w:tr>
      <w:tr>
        <w:tblPrEx>
          <w:tblCellMar>
            <w:top w:w="0" w:type="dxa"/>
            <w:left w:w="108" w:type="dxa"/>
            <w:bottom w:w="0" w:type="dxa"/>
            <w:right w:w="108" w:type="dxa"/>
          </w:tblCellMar>
        </w:tblPrEx>
        <w:trPr>
          <w:cantSplit/>
          <w:trHeight w:val="3457" w:hRule="exact"/>
        </w:trPr>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界桩（PVC）、控制点（1985国家高程基准，2000国家大地坐标系）</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exact"/>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界桩（10cm*10cm*85cm）控制点（3级）</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个</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604（界桩600个、控制点4个）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p>
        </w:tc>
        <w:tc>
          <w:tcPr>
            <w:tcW w:w="1222" w:type="dxa"/>
            <w:tcBorders>
              <w:top w:val="single" w:color="000000" w:sz="4" w:space="0"/>
              <w:left w:val="single" w:color="000000" w:sz="4" w:space="0"/>
              <w:bottom w:val="single" w:color="000000" w:sz="4" w:space="0"/>
              <w:right w:val="single" w:color="000000" w:sz="4" w:space="0"/>
            </w:tcBorders>
            <w:noWrap/>
            <w:vAlign w:val="center"/>
          </w:tcPr>
          <w:p>
            <w:pPr>
              <w:spacing w:line="594" w:lineRule="exact"/>
              <w:jc w:val="center"/>
              <w:rPr>
                <w:rFonts w:hint="default" w:ascii="宋体" w:hAnsi="宋体" w:eastAsia="宋体" w:cs="宋体"/>
                <w:color w:val="000000"/>
                <w:sz w:val="20"/>
                <w:szCs w:val="20"/>
                <w:lang w:val="en-US" w:eastAsia="zh-CN"/>
              </w:rPr>
            </w:pPr>
          </w:p>
        </w:tc>
      </w:tr>
      <w:tr>
        <w:tblPrEx>
          <w:tblCellMar>
            <w:top w:w="0" w:type="dxa"/>
            <w:left w:w="108" w:type="dxa"/>
            <w:bottom w:w="0" w:type="dxa"/>
            <w:right w:w="108" w:type="dxa"/>
          </w:tblCellMar>
        </w:tblPrEx>
        <w:trPr>
          <w:cantSplit/>
          <w:trHeight w:val="1377" w:hRule="exact"/>
        </w:trPr>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eastAsia="zh-CN" w:bidi="ar"/>
              </w:rPr>
              <w:t>技术部分</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exact"/>
              <w:jc w:val="left"/>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照片集、</w:t>
            </w:r>
            <w:r>
              <w:rPr>
                <w:rFonts w:hint="eastAsia" w:ascii="宋体" w:hAnsi="宋体" w:cs="宋体"/>
                <w:color w:val="000000"/>
                <w:kern w:val="0"/>
                <w:sz w:val="20"/>
                <w:szCs w:val="20"/>
                <w:lang w:val="en-US" w:eastAsia="zh-CN" w:bidi="ar"/>
              </w:rPr>
              <w:t>CAD图、坐标、现场勘界等</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eastAsia="zh-CN" w:bidi="ar"/>
              </w:rPr>
              <w:t>个</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604</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kern w:val="0"/>
                <w:sz w:val="20"/>
                <w:szCs w:val="20"/>
                <w:lang w:val="en-US" w:eastAsia="zh-CN" w:bidi="ar"/>
              </w:rPr>
            </w:pPr>
          </w:p>
        </w:tc>
        <w:tc>
          <w:tcPr>
            <w:tcW w:w="1222" w:type="dxa"/>
            <w:tcBorders>
              <w:top w:val="single" w:color="000000" w:sz="4" w:space="0"/>
              <w:left w:val="single" w:color="000000" w:sz="4" w:space="0"/>
              <w:bottom w:val="single" w:color="000000" w:sz="4" w:space="0"/>
              <w:right w:val="single" w:color="000000" w:sz="4" w:space="0"/>
            </w:tcBorders>
            <w:noWrap/>
            <w:vAlign w:val="center"/>
          </w:tcPr>
          <w:p>
            <w:pPr>
              <w:spacing w:line="594" w:lineRule="exact"/>
              <w:jc w:val="center"/>
              <w:rPr>
                <w:rFonts w:hint="default" w:ascii="宋体" w:hAnsi="宋体" w:eastAsia="宋体" w:cs="宋体"/>
                <w:color w:val="000000"/>
                <w:kern w:val="0"/>
                <w:sz w:val="20"/>
                <w:szCs w:val="20"/>
                <w:lang w:val="en-US" w:eastAsia="zh-CN" w:bidi="ar"/>
              </w:rPr>
            </w:pPr>
          </w:p>
        </w:tc>
      </w:tr>
      <w:tr>
        <w:tblPrEx>
          <w:tblCellMar>
            <w:top w:w="0" w:type="dxa"/>
            <w:left w:w="108" w:type="dxa"/>
            <w:bottom w:w="0" w:type="dxa"/>
            <w:right w:w="108" w:type="dxa"/>
          </w:tblCellMar>
        </w:tblPrEx>
        <w:trPr>
          <w:cantSplit/>
          <w:trHeight w:val="567" w:hRule="exact"/>
        </w:trPr>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安装</w:t>
            </w:r>
          </w:p>
        </w:tc>
        <w:tc>
          <w:tcPr>
            <w:tcW w:w="2445"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left"/>
              <w:textAlignment w:val="center"/>
              <w:rPr>
                <w:rFonts w:hint="eastAsia" w:eastAsia="宋体"/>
                <w:lang w:eastAsia="zh-CN"/>
              </w:rPr>
            </w:pPr>
            <w:r>
              <w:rPr>
                <w:rFonts w:hint="eastAsia"/>
                <w:lang w:eastAsia="zh-CN"/>
              </w:rPr>
              <w:t>运输、人工等</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个</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604</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p>
        </w:tc>
        <w:tc>
          <w:tcPr>
            <w:tcW w:w="1222" w:type="dxa"/>
            <w:tcBorders>
              <w:top w:val="single" w:color="000000" w:sz="4" w:space="0"/>
              <w:left w:val="single" w:color="000000" w:sz="4" w:space="0"/>
              <w:bottom w:val="single" w:color="000000" w:sz="4" w:space="0"/>
              <w:right w:val="single" w:color="000000" w:sz="4" w:space="0"/>
            </w:tcBorders>
            <w:noWrap/>
            <w:vAlign w:val="center"/>
          </w:tcPr>
          <w:p>
            <w:pPr>
              <w:spacing w:line="594" w:lineRule="exact"/>
              <w:jc w:val="center"/>
              <w:rPr>
                <w:rFonts w:hint="default" w:ascii="宋体" w:hAnsi="宋体" w:eastAsia="宋体" w:cs="宋体"/>
                <w:color w:val="000000"/>
                <w:sz w:val="20"/>
                <w:szCs w:val="20"/>
                <w:lang w:val="en-US" w:eastAsia="zh-CN"/>
              </w:rPr>
            </w:pPr>
          </w:p>
        </w:tc>
      </w:tr>
      <w:tr>
        <w:tblPrEx>
          <w:tblCellMar>
            <w:top w:w="0" w:type="dxa"/>
            <w:left w:w="108" w:type="dxa"/>
            <w:bottom w:w="0" w:type="dxa"/>
            <w:right w:w="108" w:type="dxa"/>
          </w:tblCellMar>
        </w:tblPrEx>
        <w:trPr>
          <w:cantSplit/>
          <w:trHeight w:val="567" w:hRule="exact"/>
        </w:trPr>
        <w:tc>
          <w:tcPr>
            <w:tcW w:w="7740" w:type="dxa"/>
            <w:gridSpan w:val="6"/>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合计（含税）</w:t>
            </w:r>
          </w:p>
        </w:tc>
        <w:tc>
          <w:tcPr>
            <w:tcW w:w="1222" w:type="dxa"/>
            <w:tcBorders>
              <w:top w:val="single" w:color="000000" w:sz="4" w:space="0"/>
              <w:left w:val="single" w:color="000000" w:sz="4" w:space="0"/>
              <w:bottom w:val="single" w:color="000000" w:sz="4" w:space="0"/>
              <w:right w:val="single" w:color="000000" w:sz="4" w:space="0"/>
            </w:tcBorders>
            <w:noWrap/>
            <w:vAlign w:val="center"/>
          </w:tcPr>
          <w:p>
            <w:pPr>
              <w:spacing w:line="594" w:lineRule="exact"/>
              <w:jc w:val="center"/>
              <w:rPr>
                <w:rFonts w:hint="eastAsia" w:ascii="宋体" w:hAnsi="宋体" w:cs="宋体"/>
                <w:color w:val="000000"/>
                <w:sz w:val="20"/>
                <w:szCs w:val="20"/>
                <w:lang w:val="en-US" w:eastAsia="zh-CN"/>
              </w:rPr>
            </w:pPr>
          </w:p>
        </w:tc>
      </w:tr>
    </w:tbl>
    <w:p>
      <w:pPr>
        <w:pStyle w:val="2"/>
        <w:jc w:val="both"/>
        <w:rPr>
          <w:rFonts w:hint="eastAsia"/>
        </w:rPr>
      </w:pPr>
    </w:p>
    <w:p>
      <w:pPr>
        <w:rPr>
          <w:rFonts w:hint="eastAsia"/>
        </w:rPr>
      </w:pPr>
    </w:p>
    <w:p>
      <w:r>
        <w:rPr>
          <w:rFonts w:hint="eastAsia" w:ascii="仿宋" w:hAnsi="仿宋" w:eastAsia="仿宋" w:cs="仿宋"/>
          <w:b/>
          <w:bCs/>
          <w:sz w:val="24"/>
          <w:szCs w:val="24"/>
        </w:rPr>
        <w:t>注：综合单价包含产品单价、人工费、交通费、增值税等一切相关费用。</w:t>
      </w:r>
    </w:p>
    <w:p>
      <w:pPr>
        <w:pStyle w:val="2"/>
        <w:rPr>
          <w:rFonts w:hint="eastAsia"/>
          <w:b w:val="0"/>
          <w:bCs/>
          <w:sz w:val="32"/>
          <w:szCs w:val="32"/>
        </w:rPr>
        <w:sectPr>
          <w:headerReference r:id="rId16" w:type="first"/>
          <w:headerReference r:id="rId15" w:type="default"/>
          <w:footerReference r:id="rId17" w:type="default"/>
          <w:pgSz w:w="11906" w:h="16838"/>
          <w:pgMar w:top="1418" w:right="1418" w:bottom="1418" w:left="1418" w:header="851" w:footer="992" w:gutter="0"/>
          <w:pgNumType w:fmt="decimal"/>
          <w:cols w:space="720" w:num="1"/>
          <w:titlePg/>
          <w:docGrid w:linePitch="312" w:charSpace="0"/>
        </w:sectPr>
      </w:pPr>
    </w:p>
    <w:p>
      <w:pPr>
        <w:spacing w:line="594" w:lineRule="exact"/>
        <w:jc w:val="both"/>
        <w:rPr>
          <w:rFonts w:hint="eastAsia" w:ascii="仿宋" w:hAnsi="仿宋" w:eastAsia="仿宋" w:cs="仿宋"/>
          <w:sz w:val="24"/>
          <w:szCs w:val="24"/>
        </w:rPr>
      </w:pPr>
      <w:r>
        <w:rPr>
          <w:rFonts w:hint="eastAsia" w:ascii="仿宋" w:hAnsi="仿宋" w:eastAsia="仿宋" w:cs="仿宋"/>
          <w:sz w:val="24"/>
          <w:szCs w:val="24"/>
        </w:rPr>
        <w:t xml:space="preserve">                                                        </w:t>
      </w:r>
    </w:p>
    <w:p>
      <w:pPr>
        <w:pStyle w:val="2"/>
        <w:rPr>
          <w:rFonts w:hint="eastAsia"/>
          <w:sz w:val="28"/>
          <w:szCs w:val="28"/>
        </w:rPr>
      </w:pPr>
    </w:p>
    <w:p>
      <w:pPr>
        <w:widowControl/>
        <w:spacing w:line="594"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（盖章）</w:t>
      </w:r>
    </w:p>
    <w:p>
      <w:pPr>
        <w:widowControl/>
        <w:spacing w:line="594"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法定代表人或委托代理人：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（签字或盖章）</w:t>
      </w:r>
    </w:p>
    <w:p>
      <w:pPr>
        <w:widowControl/>
        <w:tabs>
          <w:tab w:val="left" w:pos="7187"/>
        </w:tabs>
        <w:spacing w:line="594" w:lineRule="exact"/>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日期：</w:t>
      </w:r>
      <w:r>
        <w:rPr>
          <w:rFonts w:hint="eastAsia" w:asciiTheme="minorEastAsia" w:hAnsiTheme="minorEastAsia" w:eastAsiaTheme="minorEastAsia" w:cstheme="minorEastAsia"/>
          <w:sz w:val="28"/>
          <w:szCs w:val="28"/>
          <w:u w:val="single"/>
        </w:rPr>
        <w:t xml:space="preserve">      年      月 </w:t>
      </w:r>
      <w:bookmarkEnd w:id="60"/>
      <w:r>
        <w:rPr>
          <w:rFonts w:hint="eastAsia" w:asciiTheme="minorEastAsia" w:hAnsiTheme="minorEastAsia" w:eastAsiaTheme="minorEastAsia" w:cstheme="minorEastAsia"/>
          <w:sz w:val="28"/>
          <w:szCs w:val="28"/>
          <w:u w:val="single"/>
        </w:rPr>
        <w:t xml:space="preserve">    日</w:t>
      </w:r>
    </w:p>
    <w:p/>
    <w:sectPr>
      <w:headerReference r:id="rId19" w:type="first"/>
      <w:headerReference r:id="rId18" w:type="default"/>
      <w:footerReference r:id="rId20" w:type="default"/>
      <w:pgSz w:w="11906" w:h="16838"/>
      <w:pgMar w:top="1418" w:right="1418" w:bottom="141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36CAC7-093B-438B-8F85-7110137262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C5AAF65-B9CA-4F6E-9105-690734C668B7}"/>
  </w:font>
  <w:font w:name="仿宋">
    <w:panose1 w:val="02010609060101010101"/>
    <w:charset w:val="86"/>
    <w:family w:val="auto"/>
    <w:pitch w:val="default"/>
    <w:sig w:usb0="800002BF" w:usb1="38CF7CFA" w:usb2="00000016" w:usb3="00000000" w:csb0="00040001" w:csb1="00000000"/>
    <w:embedRegular r:id="rId3" w:fontKey="{B142EBB8-8600-4E7C-9A58-950CDD5DAC3E}"/>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3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panose1 w:val="02000000000000000000"/>
    <w:charset w:val="86"/>
    <w:family w:val="script"/>
    <w:pitch w:val="default"/>
    <w:sig w:usb0="00000001" w:usb1="080E0000" w:usb2="00000000" w:usb3="00000000" w:csb0="00040000" w:csb1="00000000"/>
    <w:embedRegular r:id="rId4" w:fontKey="{E8C39F4A-2F44-43C0-8169-9A0E1124E2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bookmarkStart w:id="61" w:name="_Hlt90438514"/>
    <w:bookmarkEnd w:id="61"/>
    <w:bookmarkStart w:id="62" w:name="_Hlt164498305"/>
    <w:bookmarkEnd w:id="62"/>
    <w:bookmarkStart w:id="63" w:name="_Hlt90438761"/>
    <w:bookmarkEnd w:id="63"/>
    <w:r>
      <w:rPr>
        <w:kern w:val="0"/>
      </w:rPr>
      <w:tab/>
    </w:r>
    <w:r>
      <w:rPr>
        <w:kern w:val="0"/>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jc w:val="center"/>
                          </w:pPr>
                          <w:r>
                            <w:fldChar w:fldCharType="begin"/>
                          </w:r>
                          <w:r>
                            <w:instrText xml:space="preserve"> PAGE  \* MERGEFORMAT </w:instrText>
                          </w:r>
                          <w:r>
                            <w:fldChar w:fldCharType="separate"/>
                          </w:r>
                          <w:r>
                            <w:t>- 20 -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0"/>
                      <w:jc w:val="center"/>
                    </w:pPr>
                    <w:r>
                      <w:fldChar w:fldCharType="begin"/>
                    </w:r>
                    <w:r>
                      <w:instrText xml:space="preserve"> PAGE  \* MERGEFORMAT </w:instrText>
                    </w:r>
                    <w:r>
                      <w:fldChar w:fldCharType="separate"/>
                    </w:r>
                    <w:r>
                      <w:t>- 20 -</w:t>
                    </w:r>
                    <w:r>
                      <w:fldChar w:fldCharType="end"/>
                    </w:r>
                  </w:p>
                </w:txbxContent>
              </v:textbox>
            </v:shape>
          </w:pict>
        </mc:Fallback>
      </mc:AlternateContent>
    </w:r>
  </w:p>
  <w:p>
    <w:pPr>
      <w:pStyle w:val="1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r>
      <w:rPr>
        <w:kern w:val="0"/>
      </w:rPr>
      <w:tab/>
    </w:r>
    <w:r>
      <w:rPr>
        <w:kern w:val="0"/>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rPr>
                              <w:rStyle w:val="17"/>
                            </w:rPr>
                          </w:pPr>
                          <w:r>
                            <w:rPr>
                              <w:rStyle w:val="17"/>
                            </w:rPr>
                            <w:fldChar w:fldCharType="begin"/>
                          </w:r>
                          <w:r>
                            <w:rPr>
                              <w:rStyle w:val="17"/>
                            </w:rPr>
                            <w:instrText xml:space="preserve"> PAGE  \* MERGEFORMAT </w:instrText>
                          </w:r>
                          <w:r>
                            <w:rPr>
                              <w:rStyle w:val="17"/>
                            </w:rPr>
                            <w:fldChar w:fldCharType="separate"/>
                          </w:r>
                          <w:r>
                            <w:rPr>
                              <w:rStyle w:val="17"/>
                            </w:rPr>
                            <w:t>- 1 -</w:t>
                          </w:r>
                          <w:r>
                            <w:rPr>
                              <w:rStyle w:val="17"/>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10"/>
                      <w:rPr>
                        <w:rStyle w:val="17"/>
                      </w:rPr>
                    </w:pPr>
                    <w:r>
                      <w:rPr>
                        <w:rStyle w:val="17"/>
                      </w:rPr>
                      <w:fldChar w:fldCharType="begin"/>
                    </w:r>
                    <w:r>
                      <w:rPr>
                        <w:rStyle w:val="17"/>
                      </w:rPr>
                      <w:instrText xml:space="preserve"> PAGE  \* MERGEFORMAT </w:instrText>
                    </w:r>
                    <w:r>
                      <w:rPr>
                        <w:rStyle w:val="17"/>
                      </w:rPr>
                      <w:fldChar w:fldCharType="separate"/>
                    </w:r>
                    <w:r>
                      <w:rPr>
                        <w:rStyle w:val="17"/>
                      </w:rPr>
                      <w:t>- 1 -</w:t>
                    </w:r>
                    <w:r>
                      <w:rPr>
                        <w:rStyle w:val="17"/>
                      </w:rPr>
                      <w:fldChar w:fldCharType="end"/>
                    </w:r>
                  </w:p>
                </w:txbxContent>
              </v:textbox>
            </v:shape>
          </w:pict>
        </mc:Fallback>
      </mc:AlternateContent>
    </w:r>
    <w:r>
      <w:rPr>
        <w:kern w:val="0"/>
      </w:rPr>
      <w:tab/>
    </w:r>
    <w:r>
      <w:rPr>
        <w:kern w:val="0"/>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pPr>
                          <w:r>
                            <w:fldChar w:fldCharType="begin"/>
                          </w:r>
                          <w:r>
                            <w:instrText xml:space="preserve"> PAGE  \* MERGEFORMAT </w:instrText>
                          </w:r>
                          <w:r>
                            <w:fldChar w:fldCharType="separate"/>
                          </w:r>
                          <w:r>
                            <w:t>- 6 -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BkgO9jQAQAAogMAAA4AAAAAAAAAAQAgAAAAHwEAAGRy&#10;cy9lMm9Eb2MueG1sUEsFBgAAAAAGAAYAWQEAAGE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17"/>
                            </w:rPr>
                          </w:pPr>
                          <w:r>
                            <w:rPr>
                              <w:rStyle w:val="17"/>
                            </w:rPr>
                            <w:fldChar w:fldCharType="begin"/>
                          </w:r>
                          <w:r>
                            <w:rPr>
                              <w:rStyle w:val="17"/>
                            </w:rPr>
                            <w:instrText xml:space="preserve"> PAGE  \* MERGEFORMAT </w:instrText>
                          </w:r>
                          <w:r>
                            <w:rPr>
                              <w:rStyle w:val="17"/>
                            </w:rPr>
                            <w:fldChar w:fldCharType="separate"/>
                          </w:r>
                          <w:r>
                            <w:rPr>
                              <w:rStyle w:val="17"/>
                            </w:rPr>
                            <w:t>- 12 -</w:t>
                          </w:r>
                          <w:r>
                            <w:rPr>
                              <w:rStyle w:val="17"/>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10"/>
                      <w:rPr>
                        <w:rStyle w:val="17"/>
                      </w:rPr>
                    </w:pPr>
                    <w:r>
                      <w:rPr>
                        <w:rStyle w:val="17"/>
                      </w:rPr>
                      <w:fldChar w:fldCharType="begin"/>
                    </w:r>
                    <w:r>
                      <w:rPr>
                        <w:rStyle w:val="17"/>
                      </w:rPr>
                      <w:instrText xml:space="preserve"> PAGE  \* MERGEFORMAT </w:instrText>
                    </w:r>
                    <w:r>
                      <w:rPr>
                        <w:rStyle w:val="17"/>
                      </w:rPr>
                      <w:fldChar w:fldCharType="separate"/>
                    </w:r>
                    <w:r>
                      <w:rPr>
                        <w:rStyle w:val="17"/>
                      </w:rPr>
                      <w:t>- 12 -</w:t>
                    </w:r>
                    <w:r>
                      <w:rPr>
                        <w:rStyle w:val="17"/>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17"/>
                            </w:rPr>
                          </w:pPr>
                          <w:r>
                            <w:rPr>
                              <w:rStyle w:val="17"/>
                            </w:rPr>
                            <w:fldChar w:fldCharType="begin"/>
                          </w:r>
                          <w:r>
                            <w:rPr>
                              <w:rStyle w:val="17"/>
                            </w:rPr>
                            <w:instrText xml:space="preserve"> PAGE  \* MERGEFORMAT </w:instrText>
                          </w:r>
                          <w:r>
                            <w:rPr>
                              <w:rStyle w:val="17"/>
                            </w:rPr>
                            <w:fldChar w:fldCharType="separate"/>
                          </w:r>
                          <w:r>
                            <w:rPr>
                              <w:rStyle w:val="17"/>
                            </w:rPr>
                            <w:t>- 15 -</w:t>
                          </w:r>
                          <w:r>
                            <w:rPr>
                              <w:rStyle w:val="17"/>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0"/>
                      <w:rPr>
                        <w:rStyle w:val="17"/>
                      </w:rPr>
                    </w:pPr>
                    <w:r>
                      <w:rPr>
                        <w:rStyle w:val="17"/>
                      </w:rPr>
                      <w:fldChar w:fldCharType="begin"/>
                    </w:r>
                    <w:r>
                      <w:rPr>
                        <w:rStyle w:val="17"/>
                      </w:rPr>
                      <w:instrText xml:space="preserve"> PAGE  \* MERGEFORMAT </w:instrText>
                    </w:r>
                    <w:r>
                      <w:rPr>
                        <w:rStyle w:val="17"/>
                      </w:rPr>
                      <w:fldChar w:fldCharType="separate"/>
                    </w:r>
                    <w:r>
                      <w:rPr>
                        <w:rStyle w:val="17"/>
                      </w:rPr>
                      <w:t>- 15 -</w:t>
                    </w:r>
                    <w:r>
                      <w:rPr>
                        <w:rStyle w:val="17"/>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jc w:val="center"/>
                          </w:pPr>
                          <w:r>
                            <w:fldChar w:fldCharType="begin"/>
                          </w:r>
                          <w:r>
                            <w:instrText xml:space="preserve"> PAGE  \* MERGEFORMAT </w:instrText>
                          </w:r>
                          <w:r>
                            <w:fldChar w:fldCharType="separate"/>
                          </w:r>
                          <w:r>
                            <w:t>- 0 -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10"/>
                      <w:jc w:val="center"/>
                    </w:pPr>
                    <w:r>
                      <w:fldChar w:fldCharType="begin"/>
                    </w:r>
                    <w:r>
                      <w:instrText xml:space="preserve"> PAGE  \* MERGEFORMAT </w:instrText>
                    </w:r>
                    <w:r>
                      <w:fldChar w:fldCharType="separate"/>
                    </w:r>
                    <w:r>
                      <w:t>- 0 -</w:t>
                    </w:r>
                    <w:r>
                      <w:fldChar w:fldCharType="end"/>
                    </w:r>
                  </w:p>
                </w:txbxContent>
              </v:textbox>
            </v:shape>
          </w:pict>
        </mc:Fallback>
      </mc:AlternateContent>
    </w:r>
  </w:p>
  <w:p>
    <w:pPr>
      <w:pStyle w:val="1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 xml:space="preserve">    　　　　　　　　　　　　　　　　　　　       招标编号: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rFonts w:hint="eastAsia" w:ascii="宋体" w:hAnsi="宋体" w:cs="宋体"/>
        <w:sz w:val="24"/>
        <w:lang w:eastAsia="zh-CN"/>
      </w:rPr>
      <w:t>重庆仙女山机场界桩安装项目</w:t>
    </w:r>
  </w:p>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rFonts w:hint="eastAsia" w:ascii="宋体" w:hAnsi="宋体" w:cs="宋体"/>
        <w:sz w:val="24"/>
      </w:rPr>
      <w:t>重庆仙女山机场</w:t>
    </w:r>
    <w:r>
      <w:rPr>
        <w:rFonts w:hint="eastAsia" w:ascii="宋体" w:hAnsi="宋体" w:cs="宋体"/>
        <w:sz w:val="24"/>
        <w:lang w:eastAsia="zh-CN"/>
      </w:rPr>
      <w:t>界桩安装</w:t>
    </w:r>
    <w:r>
      <w:rPr>
        <w:rFonts w:hint="eastAsia" w:ascii="宋体" w:hAnsi="宋体" w:cs="宋体"/>
        <w:sz w:val="24"/>
      </w:rPr>
      <w:t>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ascii="宋体" w:hAnsi="宋体" w:cs="宋体"/>
        <w:sz w:val="24"/>
      </w:rPr>
      <w:t>重庆仙女山机场</w:t>
    </w:r>
    <w:r>
      <w:rPr>
        <w:rFonts w:hint="eastAsia" w:ascii="宋体" w:hAnsi="宋体" w:cs="宋体"/>
        <w:sz w:val="24"/>
        <w:lang w:eastAsia="zh-CN"/>
      </w:rPr>
      <w:t>界桩安装</w:t>
    </w:r>
    <w:r>
      <w:rPr>
        <w:rFonts w:hint="eastAsia" w:ascii="宋体" w:hAnsi="宋体" w:cs="宋体"/>
        <w:sz w:val="24"/>
      </w:rPr>
      <w:t>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rPr>
        <w:rFonts w:hint="eastAsia"/>
      </w:rPr>
    </w:pPr>
    <w:r>
      <w:rPr>
        <w:rFonts w:hint="eastAsia"/>
      </w:rPr>
      <w:t xml:space="preserve">  　</w:t>
    </w:r>
    <w:r>
      <w:rPr>
        <w:rFonts w:hint="eastAsia" w:ascii="宋体" w:hAnsi="宋体" w:cs="宋体"/>
        <w:sz w:val="24"/>
        <w:lang w:eastAsia="zh-CN"/>
      </w:rPr>
      <w:t>重庆仙女山机场界桩安装项目</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ascii="宋体" w:hAnsi="宋体" w:cs="宋体"/>
        <w:sz w:val="24"/>
        <w:lang w:eastAsia="zh-CN"/>
      </w:rPr>
      <w:t>重庆仙女山机场界桩安装项目</w:t>
    </w:r>
  </w:p>
  <w:p>
    <w:pPr>
      <w:pStyle w:val="11"/>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rPr>
        <w:rFonts w:hint="eastAsia"/>
      </w:rPr>
    </w:pPr>
    <w:r>
      <w:rPr>
        <w:rFonts w:hint="eastAsia"/>
      </w:rPr>
      <w:t xml:space="preserve">  　　　　　　　　　　　　　　　　　　　                                 招标编号</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rFonts w:hint="eastAsia" w:ascii="宋体" w:hAnsi="宋体" w:cs="宋体"/>
        <w:sz w:val="24"/>
        <w:lang w:eastAsia="zh-CN"/>
      </w:rPr>
      <w:t>重庆仙女山机场界桩安装项目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52AF5"/>
    <w:multiLevelType w:val="singleLevel"/>
    <w:tmpl w:val="B0D52AF5"/>
    <w:lvl w:ilvl="0" w:tentative="0">
      <w:start w:val="2"/>
      <w:numFmt w:val="decimal"/>
      <w:suff w:val="space"/>
      <w:lvlText w:val="%1."/>
      <w:lvlJc w:val="left"/>
    </w:lvl>
  </w:abstractNum>
  <w:abstractNum w:abstractNumId="1">
    <w:nsid w:val="B2EA393F"/>
    <w:multiLevelType w:val="singleLevel"/>
    <w:tmpl w:val="B2EA393F"/>
    <w:lvl w:ilvl="0" w:tentative="0">
      <w:start w:val="1"/>
      <w:numFmt w:val="chineseCounting"/>
      <w:suff w:val="nothing"/>
      <w:lvlText w:val="（%1）"/>
      <w:lvlJc w:val="left"/>
      <w:rPr>
        <w:rFonts w:hint="eastAsia"/>
      </w:rPr>
    </w:lvl>
  </w:abstractNum>
  <w:abstractNum w:abstractNumId="2">
    <w:nsid w:val="D296CE1A"/>
    <w:multiLevelType w:val="singleLevel"/>
    <w:tmpl w:val="D296CE1A"/>
    <w:lvl w:ilvl="0" w:tentative="0">
      <w:start w:val="5"/>
      <w:numFmt w:val="chineseCounting"/>
      <w:suff w:val="space"/>
      <w:lvlText w:val="第%1章"/>
      <w:lvlJc w:val="left"/>
      <w:rPr>
        <w:rFonts w:hint="eastAsia"/>
      </w:rPr>
    </w:lvl>
  </w:abstractNum>
  <w:abstractNum w:abstractNumId="3">
    <w:nsid w:val="0A5C771E"/>
    <w:multiLevelType w:val="singleLevel"/>
    <w:tmpl w:val="0A5C771E"/>
    <w:lvl w:ilvl="0" w:tentative="0">
      <w:start w:val="2"/>
      <w:numFmt w:val="decimal"/>
      <w:suff w:val="nothing"/>
      <w:lvlText w:val="%1、"/>
      <w:lvlJc w:val="left"/>
      <w:pPr>
        <w:ind w:left="420" w:firstLine="0"/>
      </w:pPr>
    </w:lvl>
  </w:abstractNum>
  <w:abstractNum w:abstractNumId="4">
    <w:nsid w:val="1B61B808"/>
    <w:multiLevelType w:val="singleLevel"/>
    <w:tmpl w:val="1B61B808"/>
    <w:lvl w:ilvl="0" w:tentative="0">
      <w:start w:val="1"/>
      <w:numFmt w:val="decimal"/>
      <w:suff w:val="space"/>
      <w:lvlText w:val="%1."/>
      <w:lvlJc w:val="left"/>
    </w:lvl>
  </w:abstractNum>
  <w:abstractNum w:abstractNumId="5">
    <w:nsid w:val="59B4D940"/>
    <w:multiLevelType w:val="singleLevel"/>
    <w:tmpl w:val="59B4D940"/>
    <w:lvl w:ilvl="0" w:tentative="0">
      <w:start w:val="5"/>
      <w:numFmt w:val="chineseCounting"/>
      <w:suff w:val="nothing"/>
      <w:lvlText w:val="（%1）"/>
      <w:lvlJc w:val="left"/>
      <w:rPr>
        <w:rFonts w:hint="eastAsia"/>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YTJlNjJlNjg3MzNhNTYzYjYyYmY3YmZhZTcyNTAifQ=="/>
  </w:docVars>
  <w:rsids>
    <w:rsidRoot w:val="00000000"/>
    <w:rsid w:val="001626A1"/>
    <w:rsid w:val="01FA18EC"/>
    <w:rsid w:val="02855007"/>
    <w:rsid w:val="0308231F"/>
    <w:rsid w:val="03BB1B2D"/>
    <w:rsid w:val="071F485E"/>
    <w:rsid w:val="0775056D"/>
    <w:rsid w:val="07E01BEF"/>
    <w:rsid w:val="09B454E7"/>
    <w:rsid w:val="0B204889"/>
    <w:rsid w:val="0E5A5745"/>
    <w:rsid w:val="14C44F35"/>
    <w:rsid w:val="159C1059"/>
    <w:rsid w:val="16F75359"/>
    <w:rsid w:val="1B716318"/>
    <w:rsid w:val="1EC6474F"/>
    <w:rsid w:val="21237107"/>
    <w:rsid w:val="212B6781"/>
    <w:rsid w:val="25596798"/>
    <w:rsid w:val="285F1C82"/>
    <w:rsid w:val="290D18E1"/>
    <w:rsid w:val="2A3B0766"/>
    <w:rsid w:val="2A7851F1"/>
    <w:rsid w:val="2C367B77"/>
    <w:rsid w:val="2C8F5017"/>
    <w:rsid w:val="2ED00C15"/>
    <w:rsid w:val="36F612B2"/>
    <w:rsid w:val="3B540546"/>
    <w:rsid w:val="3D2E14E1"/>
    <w:rsid w:val="3F980ED2"/>
    <w:rsid w:val="40D9674A"/>
    <w:rsid w:val="426E2AC3"/>
    <w:rsid w:val="43A03336"/>
    <w:rsid w:val="45651A3E"/>
    <w:rsid w:val="46542BF8"/>
    <w:rsid w:val="466D4773"/>
    <w:rsid w:val="4C650312"/>
    <w:rsid w:val="4E08315D"/>
    <w:rsid w:val="54D940C9"/>
    <w:rsid w:val="55860208"/>
    <w:rsid w:val="590F02C1"/>
    <w:rsid w:val="5F5404D8"/>
    <w:rsid w:val="5F802C95"/>
    <w:rsid w:val="61A05855"/>
    <w:rsid w:val="66357CFE"/>
    <w:rsid w:val="69DF0D1A"/>
    <w:rsid w:val="6B0845B4"/>
    <w:rsid w:val="6B7956C5"/>
    <w:rsid w:val="6C9E15AF"/>
    <w:rsid w:val="6DCC6E96"/>
    <w:rsid w:val="6E1B6C00"/>
    <w:rsid w:val="70A20A5A"/>
    <w:rsid w:val="72537A1F"/>
    <w:rsid w:val="73672715"/>
    <w:rsid w:val="73B66A96"/>
    <w:rsid w:val="772B5ADA"/>
    <w:rsid w:val="7E967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spacing w:before="312" w:beforeLines="100" w:after="312" w:afterLines="100" w:line="360" w:lineRule="auto"/>
      <w:jc w:val="center"/>
      <w:outlineLvl w:val="0"/>
    </w:pPr>
    <w:rPr>
      <w:rFonts w:ascii="宋体" w:eastAsia="仿宋_GB2312"/>
      <w:b/>
      <w:sz w:val="28"/>
    </w:rPr>
  </w:style>
  <w:style w:type="paragraph" w:styleId="4">
    <w:name w:val="heading 2"/>
    <w:basedOn w:val="1"/>
    <w:next w:val="1"/>
    <w:qFormat/>
    <w:uiPriority w:val="0"/>
    <w:pPr>
      <w:keepNext/>
      <w:keepLines/>
      <w:adjustRightInd w:val="0"/>
      <w:spacing w:before="360" w:beforeLines="0" w:after="360" w:afterLines="0" w:line="416" w:lineRule="atLeast"/>
      <w:jc w:val="center"/>
      <w:textAlignment w:val="baseline"/>
      <w:outlineLvl w:val="1"/>
    </w:pPr>
    <w:rPr>
      <w:rFonts w:ascii="新宋体" w:hAnsi="Arial" w:eastAsia="新宋体"/>
      <w:b/>
      <w:sz w:val="24"/>
    </w:rPr>
  </w:style>
  <w:style w:type="paragraph" w:styleId="5">
    <w:name w:val="heading 3"/>
    <w:basedOn w:val="1"/>
    <w:next w:val="1"/>
    <w:qFormat/>
    <w:uiPriority w:val="0"/>
    <w:pPr>
      <w:keepNext/>
      <w:keepLines/>
      <w:spacing w:before="120" w:beforeLines="0"/>
      <w:outlineLvl w:val="2"/>
    </w:pPr>
    <w:rPr>
      <w:b/>
      <w:sz w:val="28"/>
    </w:rPr>
  </w:style>
  <w:style w:type="paragraph" w:styleId="6">
    <w:name w:val="heading 4"/>
    <w:basedOn w:val="1"/>
    <w:next w:val="1"/>
    <w:qFormat/>
    <w:uiPriority w:val="9"/>
    <w:pPr>
      <w:keepNext/>
      <w:spacing w:before="120" w:beforeLines="0"/>
      <w:outlineLvl w:val="3"/>
    </w:pPr>
    <w:rPr>
      <w:b/>
      <w:sz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tabs>
        <w:tab w:val="left" w:pos="454"/>
      </w:tabs>
      <w:spacing w:before="240" w:beforeLines="0" w:after="60" w:afterLines="0"/>
      <w:ind w:left="454" w:hanging="454"/>
      <w:jc w:val="center"/>
      <w:outlineLvl w:val="0"/>
    </w:pPr>
    <w:rPr>
      <w:rFonts w:ascii="Arial" w:hAnsi="Arial"/>
      <w:b/>
      <w:sz w:val="32"/>
    </w:rPr>
  </w:style>
  <w:style w:type="paragraph" w:styleId="7">
    <w:name w:val="Normal Indent"/>
    <w:basedOn w:val="1"/>
    <w:qFormat/>
    <w:uiPriority w:val="0"/>
    <w:pPr>
      <w:ind w:firstLine="420"/>
    </w:pPr>
  </w:style>
  <w:style w:type="paragraph" w:styleId="8">
    <w:name w:val="annotation text"/>
    <w:basedOn w:val="1"/>
    <w:qFormat/>
    <w:uiPriority w:val="0"/>
    <w:pPr>
      <w:adjustRightInd w:val="0"/>
      <w:spacing w:line="360" w:lineRule="atLeast"/>
      <w:jc w:val="left"/>
      <w:textAlignment w:val="baseline"/>
    </w:pPr>
    <w:rPr>
      <w:rFonts w:ascii="宋体"/>
      <w:kern w:val="0"/>
      <w:sz w:val="28"/>
    </w:rPr>
  </w:style>
  <w:style w:type="paragraph" w:styleId="9">
    <w:name w:val="Plain Text"/>
    <w:basedOn w:val="1"/>
    <w:qFormat/>
    <w:uiPriority w:val="0"/>
    <w:rPr>
      <w:rFonts w:ascii="宋体" w:hAnsi="Courier New"/>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4" w:space="1"/>
      </w:pBdr>
      <w:tabs>
        <w:tab w:val="center" w:pos="4153"/>
        <w:tab w:val="right" w:pos="8306"/>
      </w:tabs>
      <w:snapToGrid w:val="0"/>
      <w:jc w:val="center"/>
    </w:pPr>
    <w:rPr>
      <w:sz w:val="18"/>
    </w:rPr>
  </w:style>
  <w:style w:type="paragraph" w:styleId="12">
    <w:name w:val="toc 1"/>
    <w:basedOn w:val="1"/>
    <w:next w:val="1"/>
    <w:qFormat/>
    <w:uiPriority w:val="0"/>
    <w:pPr>
      <w:spacing w:before="120" w:beforeLines="0" w:after="120" w:afterLines="0"/>
      <w:jc w:val="left"/>
    </w:pPr>
    <w:rPr>
      <w:b/>
      <w:bCs/>
      <w:caps/>
      <w:sz w:val="20"/>
    </w:rPr>
  </w:style>
  <w:style w:type="paragraph" w:styleId="13">
    <w:name w:val="toc 2"/>
    <w:basedOn w:val="1"/>
    <w:next w:val="1"/>
    <w:qFormat/>
    <w:uiPriority w:val="0"/>
    <w:pPr>
      <w:ind w:left="210"/>
      <w:jc w:val="left"/>
    </w:pPr>
    <w:rPr>
      <w:smallCaps/>
      <w:sz w:val="20"/>
    </w:rPr>
  </w:style>
  <w:style w:type="paragraph" w:styleId="14">
    <w:name w:val="Normal (Web)"/>
    <w:basedOn w:val="1"/>
    <w:qFormat/>
    <w:uiPriority w:val="0"/>
    <w:pPr>
      <w:widowControl/>
      <w:spacing w:before="100" w:beforeAutospacing="1" w:after="100" w:afterAutospacing="1"/>
      <w:jc w:val="left"/>
    </w:pPr>
    <w:rPr>
      <w:kern w:val="0"/>
      <w:sz w:val="24"/>
      <w:szCs w:val="24"/>
    </w:rPr>
  </w:style>
  <w:style w:type="character" w:styleId="17">
    <w:name w:val="page number"/>
    <w:qFormat/>
    <w:uiPriority w:val="0"/>
  </w:style>
  <w:style w:type="character" w:styleId="18">
    <w:name w:val="annotation reference"/>
    <w:basedOn w:val="16"/>
    <w:qFormat/>
    <w:uiPriority w:val="0"/>
    <w:rPr>
      <w:sz w:val="21"/>
    </w:rPr>
  </w:style>
  <w:style w:type="paragraph" w:customStyle="1" w:styleId="19">
    <w:name w:val="样式 标题 2 + Times New Roman 四号 非加粗 段前: 5 磅 段后: 0 磅 行距: 固定值 20..."/>
    <w:basedOn w:val="4"/>
    <w:qFormat/>
    <w:uiPriority w:val="0"/>
    <w:pPr>
      <w:adjustRightInd/>
      <w:spacing w:before="100" w:beforeLines="0" w:after="0" w:afterLines="0" w:line="400" w:lineRule="exact"/>
      <w:jc w:val="both"/>
      <w:textAlignment w:val="auto"/>
    </w:pPr>
    <w:rPr>
      <w:rFonts w:ascii="Times New Roman" w:hAnsi="Times New Roman" w:eastAsia="黑体" w:cs="宋体"/>
      <w:b w:val="0"/>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4376</Words>
  <Characters>4559</Characters>
  <Lines>0</Lines>
  <Paragraphs>0</Paragraphs>
  <TotalTime>72</TotalTime>
  <ScaleCrop>false</ScaleCrop>
  <LinksUpToDate>false</LinksUpToDate>
  <CharactersWithSpaces>7199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2022-08-27T09:46:00Z</dcterms:created>
  <dc:creator>Administrator</dc:creator>
  <cp:lastModifiedBy>Seveneleven</cp:lastModifiedBy>
  <cp:lastPrinted>2022-09-22T00:53:00Z</cp:lastPrinted>
  <dcterms:modified xsi:type="dcterms:W3CDTF">2022-11-09T03:02:40Z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5FD99AF45C8341F2AEBEEAEEE22E56CB</vt:lpwstr>
  </property>
</Properties>
</file>