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 w:hAnsi="仿宋" w:eastAsia="仿宋"/>
          <w:b/>
          <w:color w:val="000000"/>
          <w:sz w:val="52"/>
          <w:szCs w:val="52"/>
        </w:rPr>
      </w:pPr>
      <w:r>
        <w:rPr>
          <w:rFonts w:hint="eastAsia" w:ascii="仿宋" w:hAnsi="仿宋" w:eastAsia="仿宋"/>
          <w:b/>
          <w:color w:val="000000"/>
          <w:sz w:val="52"/>
          <w:szCs w:val="52"/>
        </w:rPr>
        <w:t>重庆机场集团有限公司</w:t>
      </w:r>
    </w:p>
    <w:p>
      <w:pPr>
        <w:jc w:val="center"/>
        <w:rPr>
          <w:rFonts w:ascii="仿宋" w:hAnsi="仿宋" w:eastAsia="仿宋"/>
          <w:b/>
          <w:color w:val="000000"/>
          <w:sz w:val="52"/>
          <w:szCs w:val="52"/>
        </w:rPr>
      </w:pPr>
    </w:p>
    <w:p>
      <w:pPr>
        <w:jc w:val="center"/>
        <w:rPr>
          <w:rFonts w:hint="eastAsia" w:ascii="仿宋" w:hAnsi="仿宋" w:eastAsia="仿宋"/>
          <w:b/>
          <w:color w:val="000000"/>
          <w:sz w:val="52"/>
          <w:szCs w:val="52"/>
          <w:lang w:val="en-US" w:eastAsia="zh-CN"/>
        </w:rPr>
      </w:pPr>
      <w:r>
        <w:rPr>
          <w:rFonts w:hint="default" w:ascii="仿宋" w:hAnsi="仿宋" w:eastAsia="仿宋"/>
          <w:b/>
          <w:color w:val="000000"/>
          <w:sz w:val="52"/>
          <w:szCs w:val="52"/>
          <w:lang w:val="en-US" w:eastAsia="zh-CN"/>
        </w:rPr>
        <w:t>综合执法用房基础装修</w:t>
      </w:r>
      <w:r>
        <w:rPr>
          <w:rFonts w:hint="eastAsia" w:ascii="仿宋" w:hAnsi="仿宋" w:eastAsia="仿宋"/>
          <w:b/>
          <w:color w:val="000000"/>
          <w:sz w:val="52"/>
          <w:szCs w:val="52"/>
          <w:lang w:val="en-US" w:eastAsia="zh-CN"/>
        </w:rPr>
        <w:t>及</w:t>
      </w:r>
    </w:p>
    <w:p>
      <w:pPr>
        <w:jc w:val="center"/>
        <w:rPr>
          <w:rFonts w:hint="eastAsia" w:ascii="仿宋" w:hAnsi="仿宋" w:eastAsia="仿宋"/>
          <w:b/>
          <w:color w:val="000000"/>
          <w:sz w:val="52"/>
          <w:szCs w:val="52"/>
          <w:lang w:eastAsia="zh-CN"/>
        </w:rPr>
      </w:pPr>
      <w:r>
        <w:rPr>
          <w:rFonts w:hint="eastAsia" w:ascii="仿宋" w:hAnsi="仿宋" w:eastAsia="仿宋"/>
          <w:b/>
          <w:color w:val="000000"/>
          <w:sz w:val="52"/>
          <w:szCs w:val="52"/>
          <w:lang w:val="en-US" w:eastAsia="zh-CN"/>
        </w:rPr>
        <w:t>翻新改造</w:t>
      </w:r>
      <w:r>
        <w:rPr>
          <w:rFonts w:hint="default" w:ascii="仿宋" w:hAnsi="仿宋" w:eastAsia="仿宋"/>
          <w:b/>
          <w:color w:val="000000"/>
          <w:sz w:val="52"/>
          <w:szCs w:val="52"/>
          <w:lang w:val="en-US" w:eastAsia="zh-CN"/>
        </w:rPr>
        <w:t>项目</w:t>
      </w:r>
    </w:p>
    <w:p>
      <w:pPr>
        <w:jc w:val="center"/>
        <w:rPr>
          <w:rFonts w:hint="eastAsia" w:ascii="仿宋" w:hAnsi="仿宋" w:eastAsia="仿宋"/>
          <w:b/>
          <w:color w:val="000000"/>
          <w:sz w:val="52"/>
          <w:szCs w:val="52"/>
        </w:rPr>
      </w:pPr>
      <w:r>
        <w:rPr>
          <w:rFonts w:hint="eastAsia" w:ascii="仿宋" w:hAnsi="仿宋" w:eastAsia="仿宋"/>
          <w:b/>
          <w:color w:val="000000"/>
          <w:sz w:val="52"/>
          <w:szCs w:val="52"/>
          <w:lang w:eastAsia="zh-CN"/>
        </w:rPr>
        <w:t>竞争性比选</w:t>
      </w:r>
      <w:r>
        <w:rPr>
          <w:rFonts w:hint="eastAsia" w:ascii="仿宋" w:hAnsi="仿宋" w:eastAsia="仿宋"/>
          <w:b/>
          <w:color w:val="000000"/>
          <w:sz w:val="52"/>
          <w:szCs w:val="52"/>
        </w:rPr>
        <w:t>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仿宋" w:hAnsi="仿宋" w:eastAsia="仿宋"/>
          <w:b/>
          <w:color w:val="auto"/>
          <w:sz w:val="32"/>
          <w:highlight w:val="none"/>
          <w:lang w:val="en-US" w:eastAsia="zh-CN"/>
        </w:rPr>
      </w:pPr>
      <w:commentRangeStart w:id="0"/>
      <w:r>
        <w:rPr>
          <w:rFonts w:hint="eastAsia" w:ascii="仿宋" w:hAnsi="仿宋" w:eastAsia="仿宋"/>
          <w:b/>
          <w:color w:val="auto"/>
          <w:sz w:val="32"/>
          <w:highlight w:val="none"/>
        </w:rPr>
        <w:t>编号：GC-2022-76</w:t>
      </w:r>
      <w:commentRangeEnd w:id="0"/>
      <w:r>
        <w:rPr>
          <w:color w:val="auto"/>
          <w:highlight w:val="none"/>
        </w:rPr>
        <w:commentReference w:id="0"/>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32"/>
          <w:szCs w:val="32"/>
        </w:rPr>
      </w:pPr>
      <w:r>
        <w:rPr>
          <w:rFonts w:hint="eastAsia" w:ascii="仿宋" w:hAnsi="仿宋" w:eastAsia="仿宋"/>
          <w:b/>
          <w:color w:val="000000"/>
          <w:sz w:val="32"/>
          <w:szCs w:val="32"/>
        </w:rPr>
        <w:t>重庆机场集团有限公司</w:t>
      </w:r>
    </w:p>
    <w:p>
      <w:pPr>
        <w:jc w:val="center"/>
        <w:rPr>
          <w:rFonts w:ascii="仿宋" w:hAnsi="仿宋" w:eastAsia="仿宋"/>
          <w:b/>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lang w:eastAsia="zh-CN"/>
        </w:rPr>
        <w:t>公共区管理部</w:t>
      </w:r>
      <w:r>
        <w:rPr>
          <w:rFonts w:hint="eastAsia" w:ascii="仿宋" w:hAnsi="仿宋" w:eastAsia="仿宋"/>
          <w:b/>
          <w:color w:val="000000"/>
          <w:sz w:val="32"/>
          <w:szCs w:val="32"/>
        </w:rPr>
        <w:t>（代章）</w:t>
      </w:r>
    </w:p>
    <w:p>
      <w:pPr>
        <w:rPr>
          <w:rFonts w:ascii="仿宋" w:hAnsi="仿宋" w:eastAsia="仿宋"/>
          <w:b/>
          <w:color w:val="000000"/>
          <w:sz w:val="32"/>
          <w:szCs w:val="32"/>
        </w:rPr>
      </w:pPr>
    </w:p>
    <w:p>
      <w:pPr>
        <w:ind w:firstLine="3052" w:firstLineChars="950"/>
        <w:rPr>
          <w:rFonts w:ascii="仿宋" w:hAnsi="仿宋" w:eastAsia="仿宋"/>
          <w:b/>
          <w:color w:val="000000"/>
          <w:sz w:val="32"/>
          <w:szCs w:val="32"/>
        </w:rPr>
      </w:pPr>
      <w:r>
        <w:rPr>
          <w:rFonts w:hint="eastAsia" w:ascii="仿宋" w:hAnsi="仿宋" w:eastAsia="仿宋"/>
          <w:b/>
          <w:color w:val="000000"/>
          <w:sz w:val="32"/>
          <w:szCs w:val="32"/>
        </w:rPr>
        <w:t>二〇二</w:t>
      </w:r>
      <w:r>
        <w:rPr>
          <w:rFonts w:hint="eastAsia" w:ascii="仿宋" w:hAnsi="仿宋" w:eastAsia="仿宋"/>
          <w:b/>
          <w:color w:val="000000"/>
          <w:sz w:val="32"/>
          <w:szCs w:val="32"/>
          <w:lang w:val="en-US" w:eastAsia="zh-CN"/>
        </w:rPr>
        <w:t>二</w:t>
      </w:r>
      <w:r>
        <w:rPr>
          <w:rFonts w:hint="eastAsia" w:ascii="仿宋" w:hAnsi="仿宋" w:eastAsia="仿宋"/>
          <w:b/>
          <w:color w:val="000000"/>
          <w:sz w:val="32"/>
          <w:szCs w:val="32"/>
        </w:rPr>
        <w:t>年</w:t>
      </w:r>
      <w:r>
        <w:rPr>
          <w:rFonts w:hint="eastAsia" w:ascii="仿宋" w:hAnsi="仿宋" w:eastAsia="仿宋"/>
          <w:b/>
          <w:color w:val="auto"/>
          <w:sz w:val="32"/>
          <w:szCs w:val="32"/>
          <w:lang w:val="en-US" w:eastAsia="zh-CN"/>
        </w:rPr>
        <w:t>九</w:t>
      </w:r>
      <w:r>
        <w:rPr>
          <w:rFonts w:hint="eastAsia" w:ascii="仿宋" w:hAnsi="仿宋" w:eastAsia="仿宋"/>
          <w:b/>
          <w:color w:val="000000"/>
          <w:sz w:val="32"/>
          <w:szCs w:val="32"/>
        </w:rPr>
        <w:t>月</w:t>
      </w:r>
    </w:p>
    <w:p>
      <w:pPr>
        <w:jc w:val="center"/>
        <w:rPr>
          <w:rFonts w:hint="eastAsia" w:ascii="仿宋" w:hAnsi="仿宋" w:eastAsia="仿宋"/>
          <w:b/>
          <w:color w:val="000000"/>
          <w:sz w:val="44"/>
          <w:szCs w:val="44"/>
        </w:rPr>
      </w:pPr>
      <w:r>
        <w:rPr>
          <w:rFonts w:ascii="仿宋" w:hAnsi="仿宋" w:eastAsia="仿宋"/>
          <w:b/>
          <w:color w:val="000000"/>
          <w:sz w:val="52"/>
        </w:rPr>
        <w:br w:type="page"/>
      </w:r>
      <w:r>
        <w:rPr>
          <w:rFonts w:hint="default" w:ascii="仿宋" w:hAnsi="仿宋" w:eastAsia="仿宋"/>
          <w:b/>
          <w:color w:val="000000"/>
          <w:sz w:val="44"/>
          <w:szCs w:val="44"/>
          <w:lang w:val="en-US" w:eastAsia="zh-CN"/>
        </w:rPr>
        <w:t>综合执法用房基础装修</w:t>
      </w:r>
      <w:r>
        <w:rPr>
          <w:rFonts w:hint="eastAsia" w:ascii="仿宋" w:hAnsi="仿宋" w:eastAsia="仿宋"/>
          <w:b/>
          <w:color w:val="000000"/>
          <w:sz w:val="44"/>
          <w:szCs w:val="44"/>
          <w:lang w:val="en-US" w:eastAsia="zh-CN"/>
        </w:rPr>
        <w:t>及翻新改造</w:t>
      </w:r>
      <w:r>
        <w:rPr>
          <w:rFonts w:hint="default" w:ascii="仿宋" w:hAnsi="仿宋" w:eastAsia="仿宋"/>
          <w:b/>
          <w:color w:val="000000"/>
          <w:sz w:val="44"/>
          <w:szCs w:val="44"/>
          <w:lang w:val="en-US" w:eastAsia="zh-CN"/>
        </w:rPr>
        <w:t>项目</w:t>
      </w:r>
    </w:p>
    <w:p>
      <w:pPr>
        <w:jc w:val="center"/>
        <w:rPr>
          <w:rFonts w:ascii="仿宋" w:hAnsi="仿宋" w:eastAsia="仿宋"/>
          <w:b/>
          <w:color w:val="000000"/>
          <w:sz w:val="44"/>
          <w:szCs w:val="44"/>
        </w:rPr>
      </w:pPr>
      <w:r>
        <w:rPr>
          <w:rFonts w:hint="eastAsia" w:ascii="仿宋" w:hAnsi="仿宋" w:eastAsia="仿宋"/>
          <w:b/>
          <w:color w:val="000000"/>
          <w:sz w:val="44"/>
          <w:szCs w:val="44"/>
        </w:rPr>
        <w:t>比选文件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我司决定于近期将</w:t>
      </w:r>
      <w:r>
        <w:rPr>
          <w:rFonts w:hint="eastAsia" w:ascii="仿宋" w:hAnsi="仿宋" w:eastAsia="仿宋"/>
          <w:color w:val="000000"/>
          <w:sz w:val="28"/>
          <w:szCs w:val="28"/>
          <w:lang w:val="en-US" w:eastAsia="zh-CN"/>
        </w:rPr>
        <w:t>实施</w:t>
      </w:r>
      <w:r>
        <w:rPr>
          <w:rFonts w:hint="default" w:ascii="仿宋" w:hAnsi="仿宋" w:eastAsia="仿宋"/>
          <w:color w:val="000000"/>
          <w:sz w:val="28"/>
          <w:szCs w:val="28"/>
          <w:lang w:val="en-US" w:eastAsia="zh-CN"/>
        </w:rPr>
        <w:t>综合执法用房基础装修</w:t>
      </w:r>
      <w:r>
        <w:rPr>
          <w:rFonts w:hint="eastAsia" w:ascii="仿宋" w:hAnsi="仿宋" w:eastAsia="仿宋"/>
          <w:color w:val="000000"/>
          <w:sz w:val="28"/>
          <w:szCs w:val="28"/>
          <w:lang w:val="en-US" w:eastAsia="zh-CN"/>
        </w:rPr>
        <w:t>及翻新改造</w:t>
      </w:r>
      <w:r>
        <w:rPr>
          <w:rFonts w:hint="default" w:ascii="仿宋" w:hAnsi="仿宋" w:eastAsia="仿宋"/>
          <w:color w:val="000000"/>
          <w:sz w:val="28"/>
          <w:szCs w:val="28"/>
          <w:lang w:val="en-US" w:eastAsia="zh-CN"/>
        </w:rPr>
        <w:t>项目</w:t>
      </w:r>
      <w:r>
        <w:rPr>
          <w:rFonts w:hint="eastAsia" w:ascii="仿宋" w:hAnsi="仿宋" w:eastAsia="仿宋"/>
          <w:color w:val="000000"/>
          <w:sz w:val="28"/>
          <w:szCs w:val="28"/>
          <w:lang w:val="en-US" w:eastAsia="zh-CN"/>
        </w:rPr>
        <w:t>，现</w:t>
      </w:r>
      <w:r>
        <w:rPr>
          <w:rFonts w:hint="eastAsia" w:ascii="仿宋" w:hAnsi="仿宋" w:eastAsia="仿宋"/>
          <w:color w:val="000000"/>
          <w:sz w:val="28"/>
          <w:szCs w:val="28"/>
        </w:rPr>
        <w:t>邀请符合相应条件的供应商就本项目进行</w:t>
      </w:r>
      <w:r>
        <w:rPr>
          <w:rFonts w:hint="eastAsia" w:ascii="仿宋" w:hAnsi="仿宋" w:eastAsia="仿宋"/>
          <w:color w:val="000000"/>
          <w:sz w:val="28"/>
          <w:szCs w:val="28"/>
          <w:lang w:eastAsia="zh-CN"/>
        </w:rPr>
        <w:t>竞争性</w:t>
      </w:r>
      <w:r>
        <w:rPr>
          <w:rFonts w:hint="eastAsia" w:ascii="仿宋" w:hAnsi="仿宋" w:eastAsia="仿宋"/>
          <w:color w:val="000000"/>
          <w:sz w:val="28"/>
          <w:szCs w:val="28"/>
        </w:rPr>
        <w:t>比选。</w:t>
      </w:r>
    </w:p>
    <w:p>
      <w:pPr>
        <w:rPr>
          <w:rFonts w:hint="eastAsia" w:ascii="仿宋" w:hAnsi="仿宋" w:eastAsia="仿宋"/>
          <w:b/>
          <w:bCs/>
          <w:color w:val="000000"/>
          <w:sz w:val="28"/>
          <w:szCs w:val="28"/>
        </w:rPr>
      </w:pPr>
      <w:r>
        <w:rPr>
          <w:rFonts w:hint="eastAsia" w:ascii="仿宋" w:hAnsi="仿宋" w:eastAsia="仿宋"/>
          <w:b/>
          <w:bCs/>
          <w:color w:val="000000"/>
          <w:sz w:val="28"/>
          <w:szCs w:val="28"/>
        </w:rPr>
        <w:t>一、项目实施内容及</w:t>
      </w:r>
      <w:r>
        <w:rPr>
          <w:rFonts w:hint="eastAsia" w:ascii="仿宋" w:hAnsi="仿宋" w:eastAsia="仿宋"/>
          <w:b/>
          <w:bCs/>
          <w:color w:val="000000"/>
          <w:sz w:val="28"/>
          <w:szCs w:val="28"/>
          <w:lang w:eastAsia="zh-CN"/>
        </w:rPr>
        <w:t>资质</w:t>
      </w:r>
      <w:r>
        <w:rPr>
          <w:rFonts w:hint="eastAsia" w:ascii="仿宋" w:hAnsi="仿宋" w:eastAsia="仿宋"/>
          <w:b/>
          <w:bCs/>
          <w:color w:val="000000"/>
          <w:sz w:val="28"/>
          <w:szCs w:val="28"/>
        </w:rPr>
        <w:t>要求：</w:t>
      </w:r>
    </w:p>
    <w:tbl>
      <w:tblPr>
        <w:tblStyle w:val="15"/>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9"/>
        <w:gridCol w:w="2396"/>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5089"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项目名称</w:t>
            </w:r>
          </w:p>
        </w:tc>
        <w:tc>
          <w:tcPr>
            <w:tcW w:w="2396"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控制价（元）</w:t>
            </w:r>
          </w:p>
        </w:tc>
        <w:tc>
          <w:tcPr>
            <w:tcW w:w="1635"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089" w:type="dxa"/>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Times New Roman"/>
                <w:color w:val="000000"/>
                <w:sz w:val="28"/>
                <w:szCs w:val="28"/>
                <w:lang w:eastAsia="zh-CN"/>
              </w:rPr>
            </w:pPr>
            <w:bookmarkStart w:id="0" w:name="_Hlk344477914"/>
            <w:r>
              <w:rPr>
                <w:rFonts w:hint="default" w:ascii="仿宋" w:hAnsi="仿宋" w:eastAsia="仿宋"/>
                <w:color w:val="000000"/>
                <w:sz w:val="28"/>
                <w:szCs w:val="28"/>
                <w:lang w:val="en-US" w:eastAsia="zh-CN"/>
              </w:rPr>
              <w:t>综合执法用房基础装修</w:t>
            </w:r>
            <w:r>
              <w:rPr>
                <w:rFonts w:hint="eastAsia" w:ascii="仿宋" w:hAnsi="仿宋" w:eastAsia="仿宋"/>
                <w:color w:val="000000"/>
                <w:sz w:val="28"/>
                <w:szCs w:val="28"/>
                <w:lang w:val="en-US" w:eastAsia="zh-CN"/>
              </w:rPr>
              <w:t>及翻新改造</w:t>
            </w:r>
            <w:r>
              <w:rPr>
                <w:rFonts w:hint="default" w:ascii="仿宋" w:hAnsi="仿宋" w:eastAsia="仿宋"/>
                <w:color w:val="000000"/>
                <w:sz w:val="28"/>
                <w:szCs w:val="28"/>
                <w:lang w:val="en-US" w:eastAsia="zh-CN"/>
              </w:rPr>
              <w:t>项目</w:t>
            </w:r>
          </w:p>
        </w:tc>
        <w:tc>
          <w:tcPr>
            <w:tcW w:w="2396" w:type="dxa"/>
            <w:tcBorders>
              <w:top w:val="single" w:color="auto" w:sz="4" w:space="0"/>
              <w:left w:val="single" w:color="auto" w:sz="4" w:space="0"/>
              <w:right w:val="single" w:color="auto" w:sz="4" w:space="0"/>
            </w:tcBorders>
            <w:noWrap w:val="0"/>
            <w:vAlign w:val="center"/>
          </w:tcPr>
          <w:p>
            <w:pPr>
              <w:jc w:val="center"/>
              <w:rPr>
                <w:rFonts w:hint="default" w:ascii="仿宋" w:hAnsi="仿宋" w:eastAsia="仿宋" w:cs="Times New Roman"/>
                <w:color w:val="000000"/>
                <w:sz w:val="28"/>
                <w:szCs w:val="28"/>
                <w:lang w:val="en-US"/>
              </w:rPr>
            </w:pPr>
            <w:r>
              <w:rPr>
                <w:rFonts w:hint="eastAsia" w:ascii="仿宋" w:hAnsi="仿宋" w:eastAsia="仿宋" w:cs="Times New Roman"/>
                <w:color w:val="000000"/>
                <w:sz w:val="28"/>
                <w:szCs w:val="28"/>
                <w:lang w:val="en-US" w:eastAsia="zh-CN"/>
              </w:rPr>
              <w:t>442450.93</w:t>
            </w:r>
          </w:p>
        </w:tc>
        <w:tc>
          <w:tcPr>
            <w:tcW w:w="1635" w:type="dxa"/>
            <w:tcBorders>
              <w:top w:val="single" w:color="auto" w:sz="4" w:space="0"/>
              <w:left w:val="single" w:color="auto" w:sz="4" w:space="0"/>
              <w:right w:val="single" w:color="auto" w:sz="4" w:space="0"/>
            </w:tcBorders>
            <w:noWrap w:val="0"/>
            <w:vAlign w:val="center"/>
          </w:tcPr>
          <w:p>
            <w:pPr>
              <w:jc w:val="center"/>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4"/>
                <w:szCs w:val="24"/>
                <w:lang w:val="en-US" w:eastAsia="zh-CN"/>
              </w:rPr>
              <w:t>不含税</w:t>
            </w:r>
          </w:p>
        </w:tc>
      </w:tr>
      <w:bookmarkEnd w:id="0"/>
    </w:tbl>
    <w:p>
      <w:pPr>
        <w:ind w:firstLine="560" w:firstLineChars="200"/>
        <w:rPr>
          <w:rFonts w:hint="default"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本</w:t>
      </w:r>
      <w:r>
        <w:rPr>
          <w:rFonts w:hint="eastAsia" w:ascii="仿宋" w:hAnsi="仿宋" w:eastAsia="仿宋" w:cs="Times New Roman"/>
          <w:color w:val="000000"/>
          <w:sz w:val="28"/>
          <w:szCs w:val="28"/>
        </w:rPr>
        <w:t>工程</w:t>
      </w:r>
      <w:r>
        <w:rPr>
          <w:rFonts w:hint="eastAsia" w:ascii="仿宋" w:hAnsi="仿宋" w:eastAsia="仿宋" w:cs="Times New Roman"/>
          <w:color w:val="000000"/>
          <w:sz w:val="28"/>
          <w:szCs w:val="28"/>
          <w:lang w:val="en-US" w:eastAsia="zh-CN"/>
        </w:rPr>
        <w:t>共对两处闲置房屋进行基础装修及翻新改造作为综合执法用房，西区办案点位于T2A到达3号门处，基础装修面积约160㎡；东区办案点位于T3公安办案厅旁，翻新改造面积约200㎡。本工程主要施工内容：隔墙施工、铝扣板吊顶施工、地面砖铺贴施工、实木踢脚线安装施工、乳胶漆饰面施工等，具体实施内容详工程量清单。</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1.1资质要求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1.1.1在中华人民共和国依法注册、具有独立法人资格，具有有效营业执照。（</w:t>
      </w:r>
      <w:r>
        <w:rPr>
          <w:rFonts w:hint="eastAsia" w:ascii="仿宋" w:hAnsi="仿宋" w:eastAsia="仿宋"/>
          <w:color w:val="000000"/>
          <w:sz w:val="28"/>
          <w:szCs w:val="28"/>
          <w:lang w:val="en-US" w:eastAsia="zh-CN"/>
        </w:rPr>
        <w:t>投标时</w:t>
      </w:r>
      <w:r>
        <w:rPr>
          <w:rFonts w:hint="eastAsia" w:ascii="仿宋" w:hAnsi="仿宋" w:eastAsia="仿宋"/>
          <w:color w:val="000000"/>
          <w:sz w:val="28"/>
          <w:szCs w:val="28"/>
        </w:rPr>
        <w:t>须提供营业执照复印件加盖鲜章）</w:t>
      </w:r>
    </w:p>
    <w:p>
      <w:pPr>
        <w:pStyle w:val="8"/>
        <w:ind w:left="0" w:leftChars="0"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1.1.2</w:t>
      </w:r>
      <w:r>
        <w:rPr>
          <w:rFonts w:hint="eastAsia" w:ascii="仿宋" w:hAnsi="仿宋" w:eastAsia="仿宋" w:cs="Times New Roman"/>
          <w:color w:val="auto"/>
          <w:kern w:val="0"/>
          <w:sz w:val="28"/>
          <w:szCs w:val="20"/>
          <w:lang w:val="en-US" w:eastAsia="zh-CN" w:bidi="ar-SA"/>
        </w:rPr>
        <w:t>营业执照范围包含制作、室内外装饰制作、建筑装饰工程（具有其中一项即可，</w:t>
      </w:r>
      <w:r>
        <w:rPr>
          <w:rFonts w:hint="eastAsia" w:ascii="仿宋" w:hAnsi="仿宋" w:eastAsia="仿宋"/>
          <w:color w:val="000000"/>
          <w:sz w:val="28"/>
          <w:szCs w:val="28"/>
          <w:lang w:val="en-US" w:eastAsia="zh-CN"/>
        </w:rPr>
        <w:t>投标时</w:t>
      </w:r>
      <w:r>
        <w:rPr>
          <w:rFonts w:hint="eastAsia" w:ascii="仿宋" w:hAnsi="仿宋" w:eastAsia="仿宋"/>
          <w:color w:val="000000"/>
          <w:sz w:val="28"/>
          <w:szCs w:val="28"/>
        </w:rPr>
        <w:t>须提供的相关资质文件复印件加盖鲜章）</w:t>
      </w:r>
      <w:r>
        <w:rPr>
          <w:rFonts w:hint="eastAsia" w:ascii="仿宋" w:hAnsi="仿宋" w:eastAsia="仿宋"/>
          <w:color w:val="000000"/>
          <w:sz w:val="28"/>
          <w:szCs w:val="28"/>
          <w:lang w:eastAsia="zh-CN"/>
        </w:rPr>
        <w:t>。</w:t>
      </w:r>
    </w:p>
    <w:p>
      <w:pPr>
        <w:ind w:firstLine="560" w:firstLineChars="200"/>
        <w:rPr>
          <w:rFonts w:hint="eastAsia" w:ascii="仿宋" w:hAnsi="仿宋" w:eastAsia="仿宋" w:cs="Times New Roman"/>
          <w:color w:val="auto"/>
          <w:kern w:val="0"/>
          <w:sz w:val="28"/>
          <w:szCs w:val="20"/>
          <w:lang w:val="en-US" w:eastAsia="zh-CN" w:bidi="ar-SA"/>
        </w:rPr>
      </w:pPr>
      <w:r>
        <w:rPr>
          <w:rFonts w:hint="eastAsia" w:ascii="仿宋" w:hAnsi="仿宋" w:eastAsia="仿宋"/>
          <w:color w:val="000000"/>
          <w:sz w:val="28"/>
          <w:szCs w:val="28"/>
        </w:rPr>
        <w:t xml:space="preserve">1.1.3 </w:t>
      </w:r>
      <w:r>
        <w:rPr>
          <w:rFonts w:hint="eastAsia" w:ascii="仿宋" w:hAnsi="仿宋" w:eastAsia="仿宋" w:cs="Times New Roman"/>
          <w:color w:val="auto"/>
          <w:kern w:val="0"/>
          <w:sz w:val="28"/>
          <w:szCs w:val="20"/>
          <w:lang w:val="en-US" w:eastAsia="zh-CN" w:bidi="ar-SA"/>
        </w:rPr>
        <w:t>投标单位须出具质量管理体系认证证书。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1.4</w:t>
      </w:r>
      <w:r>
        <w:rPr>
          <w:rFonts w:hint="eastAsia" w:ascii="仿宋" w:hAnsi="仿宋" w:eastAsia="仿宋"/>
          <w:color w:val="000000"/>
          <w:sz w:val="28"/>
          <w:szCs w:val="28"/>
        </w:rPr>
        <w:t xml:space="preserve"> </w:t>
      </w:r>
      <w:r>
        <w:rPr>
          <w:rFonts w:hint="eastAsia" w:ascii="仿宋" w:hAnsi="仿宋" w:eastAsia="仿宋" w:cs="Times New Roman"/>
          <w:color w:val="auto"/>
          <w:kern w:val="0"/>
          <w:sz w:val="28"/>
          <w:szCs w:val="20"/>
          <w:lang w:val="en-US" w:eastAsia="zh-CN" w:bidi="ar-SA"/>
        </w:rPr>
        <w:t>本项目不接受联合体投标，不得转包、分包。</w:t>
      </w:r>
    </w:p>
    <w:p>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注：以上资格审查要求条件若有一项不能满足其资格审查为不合格，视为无效比选</w:t>
      </w:r>
      <w:r>
        <w:rPr>
          <w:rFonts w:hint="eastAsia" w:ascii="仿宋" w:hAnsi="仿宋" w:eastAsia="仿宋"/>
          <w:color w:val="000000"/>
          <w:sz w:val="28"/>
          <w:szCs w:val="28"/>
          <w:lang w:eastAsia="zh-CN"/>
        </w:rPr>
        <w:t>。</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1.2</w:t>
      </w:r>
      <w:r>
        <w:rPr>
          <w:rFonts w:hint="eastAsia" w:ascii="仿宋" w:hAnsi="仿宋" w:eastAsia="仿宋" w:cs="Times New Roman"/>
          <w:color w:val="000000"/>
          <w:sz w:val="28"/>
          <w:szCs w:val="28"/>
        </w:rPr>
        <w:t>服务</w:t>
      </w:r>
      <w:r>
        <w:rPr>
          <w:rFonts w:hint="eastAsia" w:ascii="仿宋" w:hAnsi="仿宋" w:eastAsia="仿宋" w:cs="Times New Roman"/>
          <w:color w:val="000000"/>
          <w:sz w:val="28"/>
          <w:szCs w:val="28"/>
          <w:lang w:eastAsia="zh-CN"/>
        </w:rPr>
        <w:t>要求</w:t>
      </w:r>
    </w:p>
    <w:p>
      <w:pPr>
        <w:ind w:firstLine="560" w:firstLineChars="200"/>
        <w:rPr>
          <w:rFonts w:hint="eastAsia" w:ascii="仿宋" w:hAnsi="仿宋" w:eastAsia="仿宋" w:cs="Times New Roman"/>
          <w:color w:val="000000"/>
          <w:sz w:val="28"/>
          <w:szCs w:val="28"/>
        </w:rPr>
      </w:pPr>
      <w:bookmarkStart w:id="1" w:name="_Toc210240634"/>
      <w:bookmarkStart w:id="2" w:name="_Toc210290995"/>
      <w:r>
        <w:rPr>
          <w:rFonts w:hint="eastAsia" w:ascii="仿宋" w:hAnsi="仿宋" w:eastAsia="仿宋" w:cs="Times New Roman"/>
          <w:color w:val="000000"/>
          <w:sz w:val="28"/>
          <w:szCs w:val="28"/>
          <w:lang w:val="en-US" w:eastAsia="zh-CN"/>
        </w:rPr>
        <w:t>1</w:t>
      </w:r>
      <w:r>
        <w:rPr>
          <w:rFonts w:hint="eastAsia" w:ascii="仿宋" w:hAnsi="仿宋" w:eastAsia="仿宋" w:cs="Times New Roman"/>
          <w:color w:val="000000"/>
          <w:sz w:val="28"/>
          <w:szCs w:val="28"/>
        </w:rPr>
        <w:t>.2</w:t>
      </w:r>
      <w:r>
        <w:rPr>
          <w:rFonts w:hint="eastAsia" w:ascii="仿宋" w:hAnsi="仿宋" w:eastAsia="仿宋" w:cs="Times New Roman"/>
          <w:color w:val="000000"/>
          <w:sz w:val="28"/>
          <w:szCs w:val="28"/>
          <w:lang w:val="en-US" w:eastAsia="zh-CN"/>
        </w:rPr>
        <w:t>.1</w:t>
      </w:r>
      <w:r>
        <w:rPr>
          <w:rFonts w:hint="eastAsia" w:ascii="仿宋" w:hAnsi="仿宋" w:eastAsia="仿宋" w:cs="Times New Roman"/>
          <w:color w:val="000000"/>
          <w:sz w:val="28"/>
          <w:szCs w:val="28"/>
        </w:rPr>
        <w:t>供方必须在重庆设有稳定的</w:t>
      </w:r>
      <w:r>
        <w:rPr>
          <w:rFonts w:hint="eastAsia" w:ascii="仿宋" w:hAnsi="仿宋" w:eastAsia="仿宋" w:cs="Times New Roman"/>
          <w:color w:val="000000"/>
          <w:sz w:val="28"/>
          <w:szCs w:val="28"/>
          <w:lang w:eastAsia="zh-CN"/>
        </w:rPr>
        <w:t>设计及安装制作、维保团队</w:t>
      </w:r>
      <w:r>
        <w:rPr>
          <w:rFonts w:hint="eastAsia" w:ascii="仿宋" w:hAnsi="仿宋" w:eastAsia="仿宋" w:cs="Times New Roman"/>
          <w:color w:val="000000"/>
          <w:sz w:val="28"/>
          <w:szCs w:val="28"/>
        </w:rPr>
        <w:t>，能保证拥有足够的</w:t>
      </w:r>
      <w:r>
        <w:rPr>
          <w:rFonts w:hint="eastAsia" w:ascii="仿宋" w:hAnsi="仿宋" w:eastAsia="仿宋" w:cs="Times New Roman"/>
          <w:color w:val="000000"/>
          <w:sz w:val="28"/>
          <w:szCs w:val="28"/>
          <w:lang w:eastAsia="zh-CN"/>
        </w:rPr>
        <w:t>能力</w:t>
      </w:r>
      <w:r>
        <w:rPr>
          <w:rFonts w:hint="eastAsia" w:ascii="仿宋" w:hAnsi="仿宋" w:eastAsia="仿宋" w:cs="Times New Roman"/>
          <w:color w:val="000000"/>
          <w:sz w:val="28"/>
          <w:szCs w:val="28"/>
        </w:rPr>
        <w:t>及时处理</w:t>
      </w:r>
      <w:r>
        <w:rPr>
          <w:rFonts w:hint="eastAsia" w:ascii="仿宋" w:hAnsi="仿宋" w:eastAsia="仿宋" w:cs="Times New Roman"/>
          <w:color w:val="000000"/>
          <w:sz w:val="28"/>
          <w:szCs w:val="28"/>
          <w:lang w:eastAsia="zh-CN"/>
        </w:rPr>
        <w:t>施工过程中遇到到问题</w:t>
      </w:r>
      <w:r>
        <w:rPr>
          <w:rFonts w:hint="eastAsia" w:ascii="仿宋" w:hAnsi="仿宋" w:eastAsia="仿宋" w:cs="Times New Roman"/>
          <w:color w:val="000000"/>
          <w:sz w:val="28"/>
          <w:szCs w:val="28"/>
        </w:rPr>
        <w:t>。</w:t>
      </w:r>
      <w:bookmarkEnd w:id="1"/>
      <w:bookmarkEnd w:id="2"/>
      <w:bookmarkStart w:id="3" w:name="_Toc210240635"/>
      <w:bookmarkStart w:id="4" w:name="_Toc210290996"/>
    </w:p>
    <w:p>
      <w:pPr>
        <w:ind w:firstLine="560" w:firstLineChars="200"/>
        <w:rPr>
          <w:rFonts w:hint="eastAsia"/>
          <w:lang w:eastAsia="zh-CN"/>
        </w:rPr>
      </w:pPr>
      <w:r>
        <w:rPr>
          <w:rFonts w:hint="eastAsia" w:ascii="仿宋" w:hAnsi="仿宋" w:eastAsia="仿宋" w:cs="Times New Roman"/>
          <w:color w:val="000000"/>
          <w:sz w:val="28"/>
          <w:szCs w:val="28"/>
          <w:lang w:val="en-US" w:eastAsia="zh-CN"/>
        </w:rPr>
        <w:t>1.2.2</w:t>
      </w:r>
      <w:r>
        <w:rPr>
          <w:rFonts w:hint="eastAsia" w:ascii="仿宋" w:hAnsi="仿宋" w:eastAsia="仿宋" w:cs="Times New Roman"/>
          <w:color w:val="000000"/>
          <w:sz w:val="28"/>
          <w:szCs w:val="28"/>
        </w:rPr>
        <w:t>售后服务响应</w:t>
      </w:r>
      <w:bookmarkEnd w:id="3"/>
      <w:bookmarkEnd w:id="4"/>
      <w:bookmarkStart w:id="5" w:name="_Toc210240636"/>
      <w:bookmarkStart w:id="6" w:name="_Toc210290997"/>
      <w:r>
        <w:rPr>
          <w:rFonts w:hint="eastAsia" w:ascii="仿宋" w:hAnsi="仿宋" w:eastAsia="仿宋" w:cs="Times New Roman"/>
          <w:color w:val="000000"/>
          <w:sz w:val="28"/>
          <w:szCs w:val="28"/>
        </w:rPr>
        <w:t>：供方接到采购人</w:t>
      </w:r>
      <w:r>
        <w:rPr>
          <w:rFonts w:hint="eastAsia" w:ascii="仿宋" w:hAnsi="仿宋" w:eastAsia="仿宋" w:cs="Times New Roman"/>
          <w:color w:val="000000"/>
          <w:sz w:val="28"/>
          <w:szCs w:val="28"/>
          <w:lang w:eastAsia="zh-CN"/>
        </w:rPr>
        <w:t>施工过程中遇到的</w:t>
      </w:r>
      <w:r>
        <w:rPr>
          <w:rFonts w:hint="eastAsia" w:ascii="仿宋" w:hAnsi="仿宋" w:eastAsia="仿宋" w:cs="Times New Roman"/>
          <w:color w:val="000000"/>
          <w:sz w:val="28"/>
          <w:szCs w:val="28"/>
        </w:rPr>
        <w:t>问题的通知后，</w:t>
      </w:r>
      <w:r>
        <w:rPr>
          <w:rFonts w:hint="eastAsia" w:ascii="仿宋" w:hAnsi="仿宋" w:eastAsia="仿宋" w:cs="Times New Roman"/>
          <w:color w:val="000000"/>
          <w:sz w:val="28"/>
          <w:szCs w:val="28"/>
          <w:lang w:val="en-US" w:eastAsia="zh-CN"/>
        </w:rPr>
        <w:t>24</w:t>
      </w:r>
      <w:r>
        <w:rPr>
          <w:rFonts w:hint="eastAsia" w:ascii="仿宋" w:hAnsi="仿宋" w:eastAsia="仿宋" w:cs="Times New Roman"/>
          <w:color w:val="000000"/>
          <w:sz w:val="28"/>
          <w:szCs w:val="28"/>
        </w:rPr>
        <w:t>小时内到现场解决出现的</w:t>
      </w:r>
      <w:r>
        <w:rPr>
          <w:rFonts w:hint="eastAsia" w:ascii="仿宋" w:hAnsi="仿宋" w:eastAsia="仿宋" w:cs="Times New Roman"/>
          <w:color w:val="000000"/>
          <w:sz w:val="28"/>
          <w:szCs w:val="28"/>
          <w:lang w:eastAsia="zh-CN"/>
        </w:rPr>
        <w:t>的</w:t>
      </w:r>
      <w:r>
        <w:rPr>
          <w:rFonts w:hint="eastAsia" w:ascii="仿宋" w:hAnsi="仿宋" w:eastAsia="仿宋" w:cs="Times New Roman"/>
          <w:color w:val="000000"/>
          <w:sz w:val="28"/>
          <w:szCs w:val="28"/>
        </w:rPr>
        <w:t>问题。</w:t>
      </w:r>
      <w:bookmarkEnd w:id="5"/>
      <w:bookmarkEnd w:id="6"/>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3</w:t>
      </w:r>
      <w:r>
        <w:rPr>
          <w:rFonts w:hint="eastAsia" w:ascii="仿宋" w:hAnsi="仿宋" w:eastAsia="仿宋"/>
          <w:color w:val="000000"/>
          <w:sz w:val="28"/>
          <w:szCs w:val="28"/>
          <w:lang w:eastAsia="zh-CN"/>
        </w:rPr>
        <w:t>项目</w:t>
      </w:r>
      <w:r>
        <w:rPr>
          <w:rFonts w:hint="eastAsia" w:ascii="仿宋" w:hAnsi="仿宋" w:eastAsia="仿宋"/>
          <w:color w:val="000000"/>
          <w:sz w:val="28"/>
          <w:szCs w:val="28"/>
        </w:rPr>
        <w:t>要求及报价要求</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1.3.1项目要求</w:t>
      </w:r>
    </w:p>
    <w:p>
      <w:pPr>
        <w:ind w:firstLine="560" w:firstLineChars="200"/>
        <w:rPr>
          <w:rFonts w:hint="eastAsia" w:ascii="仿宋" w:hAnsi="仿宋" w:eastAsia="仿宋"/>
          <w:color w:val="000000"/>
          <w:sz w:val="28"/>
          <w:szCs w:val="28"/>
        </w:rPr>
      </w:pPr>
      <w:r>
        <w:rPr>
          <w:rFonts w:hint="eastAsia" w:ascii="仿宋" w:hAnsi="仿宋" w:eastAsia="仿宋" w:cs="Times New Roman"/>
          <w:color w:val="000000"/>
          <w:sz w:val="28"/>
          <w:szCs w:val="28"/>
        </w:rPr>
        <w:t>（一）到货</w:t>
      </w:r>
      <w:r>
        <w:rPr>
          <w:rFonts w:hint="eastAsia" w:ascii="仿宋" w:hAnsi="仿宋" w:eastAsia="仿宋"/>
          <w:color w:val="000000"/>
          <w:sz w:val="28"/>
          <w:szCs w:val="28"/>
        </w:rPr>
        <w:t>/工期时间</w:t>
      </w:r>
    </w:p>
    <w:p>
      <w:pPr>
        <w:bidi w:val="0"/>
        <w:ind w:firstLine="560" w:firstLineChars="200"/>
        <w:rPr>
          <w:rFonts w:hint="eastAsia" w:ascii="仿宋" w:hAnsi="仿宋" w:eastAsia="仿宋" w:cs="Times New Roman"/>
          <w:color w:val="000000"/>
          <w:sz w:val="28"/>
          <w:szCs w:val="28"/>
          <w:lang w:val="zh-CN"/>
        </w:rPr>
      </w:pPr>
      <w:r>
        <w:rPr>
          <w:rFonts w:hint="eastAsia" w:ascii="仿宋" w:hAnsi="仿宋" w:eastAsia="仿宋" w:cs="Times New Roman"/>
          <w:color w:val="000000"/>
          <w:sz w:val="28"/>
          <w:szCs w:val="28"/>
          <w:lang w:val="zh-CN"/>
        </w:rPr>
        <w:t>施工合同签订后</w:t>
      </w:r>
      <w:r>
        <w:rPr>
          <w:rFonts w:hint="eastAsia" w:ascii="仿宋" w:hAnsi="仿宋" w:eastAsia="仿宋" w:cs="Times New Roman"/>
          <w:color w:val="000000"/>
          <w:sz w:val="28"/>
          <w:szCs w:val="28"/>
          <w:u w:val="single"/>
          <w:lang w:val="en-US" w:eastAsia="zh-CN"/>
        </w:rPr>
        <w:t>60</w:t>
      </w:r>
      <w:r>
        <w:rPr>
          <w:rFonts w:hint="eastAsia" w:ascii="仿宋" w:hAnsi="仿宋" w:eastAsia="仿宋" w:cs="Times New Roman"/>
          <w:color w:val="000000"/>
          <w:sz w:val="28"/>
          <w:szCs w:val="28"/>
          <w:lang w:val="zh-CN"/>
        </w:rPr>
        <w:t>个日历天内完工。</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（二）工程质量保修期</w:t>
      </w:r>
    </w:p>
    <w:p>
      <w:pPr>
        <w:bidi w:val="0"/>
        <w:ind w:firstLine="560" w:firstLineChars="200"/>
        <w:rPr>
          <w:rFonts w:hint="eastAsia" w:ascii="Times New Roman" w:hAnsi="Times New Roman" w:eastAsia="仿宋_GB2312"/>
          <w:b w:val="0"/>
          <w:bCs w:val="0"/>
          <w:color w:val="000000"/>
          <w:kern w:val="2"/>
          <w:sz w:val="30"/>
          <w:szCs w:val="30"/>
          <w:lang w:val="en-US" w:eastAsia="zh-CN" w:bidi="ar-SA"/>
        </w:rPr>
      </w:pPr>
      <w:r>
        <w:rPr>
          <w:rFonts w:hint="eastAsia" w:ascii="仿宋" w:hAnsi="仿宋" w:eastAsia="仿宋" w:cs="Times New Roman"/>
          <w:color w:val="000000"/>
          <w:sz w:val="28"/>
          <w:szCs w:val="28"/>
          <w:lang w:val="en-US" w:eastAsia="zh-CN"/>
        </w:rPr>
        <w:t>本工程的质保期限为</w:t>
      </w:r>
      <w:r>
        <w:rPr>
          <w:rFonts w:hint="eastAsia" w:ascii="仿宋" w:hAnsi="仿宋" w:eastAsia="仿宋" w:cs="Times New Roman"/>
          <w:color w:val="000000"/>
          <w:sz w:val="28"/>
          <w:szCs w:val="28"/>
          <w:u w:val="single"/>
          <w:lang w:val="en-US" w:eastAsia="zh-CN"/>
        </w:rPr>
        <w:t>两年</w:t>
      </w:r>
      <w:r>
        <w:rPr>
          <w:rFonts w:hint="eastAsia" w:ascii="仿宋" w:hAnsi="仿宋" w:eastAsia="仿宋" w:cs="Times New Roman"/>
          <w:color w:val="000000"/>
          <w:sz w:val="28"/>
          <w:szCs w:val="28"/>
          <w:lang w:val="en-US" w:eastAsia="zh-CN"/>
        </w:rPr>
        <w:t>。</w:t>
      </w:r>
    </w:p>
    <w:p>
      <w:pPr>
        <w:numPr>
          <w:ilvl w:val="0"/>
          <w:numId w:val="1"/>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项目工程量清单及施工相关要求</w:t>
      </w:r>
    </w:p>
    <w:p>
      <w:pPr>
        <w:numPr>
          <w:ilvl w:val="0"/>
          <w:numId w:val="0"/>
        </w:num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项目工程量（限价）清单及施工相关要求详见</w:t>
      </w:r>
      <w:r>
        <w:rPr>
          <w:rFonts w:hint="eastAsia" w:ascii="仿宋" w:hAnsi="仿宋" w:eastAsia="仿宋"/>
          <w:color w:val="000000"/>
          <w:sz w:val="28"/>
          <w:szCs w:val="28"/>
          <w:u w:val="single"/>
          <w:lang w:val="en-US" w:eastAsia="zh-CN"/>
        </w:rPr>
        <w:t>附件1</w:t>
      </w:r>
      <w:r>
        <w:rPr>
          <w:rFonts w:hint="eastAsia" w:ascii="仿宋" w:hAnsi="仿宋" w:eastAsia="仿宋"/>
          <w:color w:val="000000"/>
          <w:sz w:val="28"/>
          <w:szCs w:val="28"/>
          <w:lang w:val="en-US" w:eastAsia="zh-CN"/>
        </w:rPr>
        <w:t>。</w:t>
      </w:r>
    </w:p>
    <w:p>
      <w:pPr>
        <w:numPr>
          <w:ilvl w:val="0"/>
          <w:numId w:val="1"/>
        </w:num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报价要求</w:t>
      </w:r>
    </w:p>
    <w:p>
      <w:pPr>
        <w:widowControl/>
        <w:numPr>
          <w:ilvl w:val="0"/>
          <w:numId w:val="0"/>
        </w:numPr>
        <w:spacing w:line="360" w:lineRule="auto"/>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A、本项目的报价应包括：</w:t>
      </w:r>
      <w:r>
        <w:rPr>
          <w:rFonts w:hint="default" w:ascii="仿宋" w:hAnsi="仿宋" w:eastAsia="仿宋" w:cs="Times New Roman"/>
          <w:color w:val="000000"/>
          <w:sz w:val="28"/>
          <w:szCs w:val="28"/>
          <w:lang w:val="en-US" w:eastAsia="zh-CN"/>
        </w:rPr>
        <w:t>综合执法用房基础装修</w:t>
      </w:r>
      <w:r>
        <w:rPr>
          <w:rFonts w:hint="eastAsia" w:ascii="仿宋" w:hAnsi="仿宋" w:eastAsia="仿宋" w:cs="Times New Roman"/>
          <w:color w:val="000000"/>
          <w:sz w:val="28"/>
          <w:szCs w:val="28"/>
          <w:lang w:val="en-US" w:eastAsia="zh-CN"/>
        </w:rPr>
        <w:t>及翻新改造</w:t>
      </w:r>
      <w:r>
        <w:rPr>
          <w:rFonts w:hint="default" w:ascii="仿宋" w:hAnsi="仿宋" w:eastAsia="仿宋" w:cs="Times New Roman"/>
          <w:color w:val="000000"/>
          <w:sz w:val="28"/>
          <w:szCs w:val="28"/>
          <w:lang w:val="en-US" w:eastAsia="zh-CN"/>
        </w:rPr>
        <w:t>项目</w:t>
      </w:r>
      <w:r>
        <w:rPr>
          <w:rFonts w:hint="eastAsia" w:ascii="仿宋" w:hAnsi="仿宋" w:eastAsia="仿宋" w:cs="Times New Roman"/>
          <w:color w:val="000000"/>
          <w:sz w:val="28"/>
          <w:szCs w:val="28"/>
          <w:lang w:val="en-US" w:eastAsia="zh-CN"/>
        </w:rPr>
        <w:t>所产生的所有费用，本项目报价为包干价，不再另行增加费用。</w:t>
      </w:r>
    </w:p>
    <w:p>
      <w:pPr>
        <w:ind w:firstLine="560" w:firstLineChars="200"/>
        <w:rPr>
          <w:rFonts w:hint="eastAsia" w:ascii="仿宋" w:hAnsi="仿宋" w:eastAsia="仿宋" w:cs="Times New Roman"/>
          <w:color w:val="FF0000"/>
          <w:sz w:val="28"/>
          <w:szCs w:val="28"/>
        </w:rPr>
      </w:pPr>
      <w:r>
        <w:rPr>
          <w:rFonts w:hint="eastAsia" w:ascii="仿宋" w:hAnsi="仿宋" w:eastAsia="仿宋" w:cs="Times New Roman"/>
          <w:color w:val="000000"/>
          <w:sz w:val="28"/>
          <w:szCs w:val="28"/>
          <w:lang w:val="en-US" w:eastAsia="zh-CN"/>
        </w:rPr>
        <w:t>B、</w:t>
      </w:r>
      <w:r>
        <w:rPr>
          <w:rFonts w:hint="eastAsia" w:ascii="仿宋" w:hAnsi="仿宋" w:eastAsia="仿宋" w:cs="Times New Roman"/>
          <w:color w:val="FF0000"/>
          <w:sz w:val="28"/>
          <w:szCs w:val="28"/>
        </w:rPr>
        <w:t>本项目最高</w:t>
      </w:r>
      <w:r>
        <w:rPr>
          <w:rFonts w:hint="eastAsia" w:ascii="仿宋" w:hAnsi="仿宋" w:eastAsia="仿宋" w:cs="Times New Roman"/>
          <w:color w:val="FF0000"/>
          <w:sz w:val="28"/>
          <w:szCs w:val="28"/>
          <w:lang w:eastAsia="zh-CN"/>
        </w:rPr>
        <w:t>不含增值税</w:t>
      </w:r>
      <w:r>
        <w:rPr>
          <w:rFonts w:hint="eastAsia" w:ascii="仿宋" w:hAnsi="仿宋" w:eastAsia="仿宋" w:cs="Times New Roman"/>
          <w:color w:val="FF0000"/>
          <w:sz w:val="28"/>
          <w:szCs w:val="28"/>
        </w:rPr>
        <w:t>限价为</w:t>
      </w:r>
      <w:r>
        <w:rPr>
          <w:rFonts w:hint="eastAsia" w:ascii="仿宋" w:hAnsi="仿宋" w:eastAsia="仿宋" w:cs="Times New Roman"/>
          <w:color w:val="FF0000"/>
          <w:sz w:val="28"/>
          <w:szCs w:val="28"/>
          <w:u w:val="single"/>
          <w:lang w:val="en-US" w:eastAsia="zh-CN"/>
        </w:rPr>
        <w:t>442450.93</w:t>
      </w:r>
      <w:r>
        <w:rPr>
          <w:rFonts w:hint="eastAsia" w:ascii="仿宋" w:hAnsi="仿宋" w:eastAsia="仿宋" w:cs="Times New Roman"/>
          <w:color w:val="FF0000"/>
          <w:sz w:val="28"/>
          <w:szCs w:val="28"/>
          <w:u w:val="single"/>
        </w:rPr>
        <w:t>元</w:t>
      </w:r>
      <w:r>
        <w:rPr>
          <w:rFonts w:hint="eastAsia" w:ascii="仿宋" w:hAnsi="仿宋" w:eastAsia="仿宋" w:cs="Times New Roman"/>
          <w:color w:val="FF0000"/>
          <w:sz w:val="28"/>
          <w:szCs w:val="28"/>
        </w:rPr>
        <w:t>（大写金额：</w:t>
      </w:r>
      <w:r>
        <w:rPr>
          <w:rFonts w:hint="eastAsia" w:ascii="仿宋" w:hAnsi="仿宋" w:eastAsia="仿宋" w:cs="Times New Roman"/>
          <w:color w:val="FF0000"/>
          <w:sz w:val="28"/>
          <w:szCs w:val="28"/>
          <w:lang w:val="en-US" w:eastAsia="zh-CN"/>
        </w:rPr>
        <w:t>肆拾肆万贰仟肆佰伍拾元玖角叁分</w:t>
      </w:r>
      <w:r>
        <w:rPr>
          <w:rFonts w:hint="eastAsia" w:ascii="仿宋" w:hAnsi="仿宋" w:eastAsia="仿宋" w:cs="Times New Roman"/>
          <w:color w:val="FF0000"/>
          <w:sz w:val="28"/>
          <w:szCs w:val="28"/>
        </w:rPr>
        <w:t>），报价超过最高限价，将取消比选响应方的比选资格。</w:t>
      </w:r>
    </w:p>
    <w:p>
      <w:pPr>
        <w:pStyle w:val="2"/>
        <w:rPr>
          <w:rFonts w:hint="default" w:eastAsia="仿宋"/>
          <w:b w:val="0"/>
          <w:bCs w:val="0"/>
          <w:lang w:val="en-US" w:eastAsia="zh-CN"/>
        </w:rPr>
      </w:pPr>
      <w:r>
        <w:rPr>
          <w:rFonts w:hint="eastAsia" w:ascii="仿宋" w:hAnsi="仿宋" w:cs="Times New Roman"/>
          <w:color w:val="000000"/>
          <w:sz w:val="28"/>
          <w:szCs w:val="28"/>
          <w:lang w:val="en-US" w:eastAsia="zh-CN"/>
        </w:rPr>
        <w:t xml:space="preserve">    </w:t>
      </w:r>
      <w:r>
        <w:rPr>
          <w:rFonts w:hint="eastAsia" w:ascii="仿宋" w:hAnsi="仿宋" w:cs="Times New Roman"/>
          <w:b w:val="0"/>
          <w:bCs w:val="0"/>
          <w:color w:val="000000"/>
          <w:sz w:val="28"/>
          <w:szCs w:val="28"/>
          <w:lang w:val="en-US" w:eastAsia="zh-CN"/>
        </w:rPr>
        <w:t>C、限价清单随比选文件同时发布。</w:t>
      </w:r>
    </w:p>
    <w:p>
      <w:pPr>
        <w:ind w:firstLine="562" w:firstLineChars="200"/>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lang w:eastAsia="zh-CN"/>
        </w:rPr>
        <w:t>二</w:t>
      </w:r>
      <w:r>
        <w:rPr>
          <w:rFonts w:hint="eastAsia" w:ascii="仿宋" w:hAnsi="仿宋" w:eastAsia="仿宋" w:cs="Times New Roman"/>
          <w:b/>
          <w:bCs/>
          <w:color w:val="000000"/>
          <w:sz w:val="28"/>
          <w:szCs w:val="28"/>
        </w:rPr>
        <w:t>、结算原则</w:t>
      </w:r>
      <w:r>
        <w:rPr>
          <w:rFonts w:hint="eastAsia" w:ascii="仿宋" w:hAnsi="仿宋" w:eastAsia="仿宋" w:cs="Times New Roman"/>
          <w:b/>
          <w:bCs/>
          <w:color w:val="000000"/>
          <w:sz w:val="28"/>
          <w:szCs w:val="28"/>
        </w:rPr>
        <w:tab/>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2</w:t>
      </w:r>
      <w:r>
        <w:rPr>
          <w:rFonts w:hint="eastAsia" w:ascii="仿宋" w:hAnsi="仿宋" w:eastAsia="仿宋" w:cs="Times New Roman"/>
          <w:color w:val="000000"/>
          <w:sz w:val="28"/>
          <w:szCs w:val="28"/>
        </w:rPr>
        <w:t>.1工程结算</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工程结算：执行固定总价合同。</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具体结算办法如下：</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2</w:t>
      </w:r>
      <w:r>
        <w:rPr>
          <w:rFonts w:hint="eastAsia" w:ascii="仿宋" w:hAnsi="仿宋" w:eastAsia="仿宋" w:cs="Times New Roman"/>
          <w:color w:val="000000"/>
          <w:sz w:val="28"/>
          <w:szCs w:val="28"/>
        </w:rPr>
        <w:t>.1.1招标控制价中暂定价部分按实予以调整。</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2</w:t>
      </w:r>
      <w:r>
        <w:rPr>
          <w:rFonts w:hint="eastAsia" w:ascii="仿宋" w:hAnsi="仿宋" w:eastAsia="仿宋" w:cs="Times New Roman"/>
          <w:color w:val="000000"/>
          <w:sz w:val="28"/>
          <w:szCs w:val="28"/>
        </w:rPr>
        <w:t>.1.2若发生设计变更引起的工程项目增减，必须经招标人现场代表签字认可后方可作为结算依据。应按以下办法确定：</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清单规范参照：</w:t>
      </w:r>
      <w:r>
        <w:rPr>
          <w:rFonts w:hint="eastAsia" w:ascii="仿宋" w:hAnsi="仿宋" w:eastAsia="仿宋" w:cs="Times New Roman"/>
          <w:color w:val="000000"/>
          <w:sz w:val="28"/>
          <w:szCs w:val="28"/>
          <w:lang w:val="en-US" w:eastAsia="zh-CN"/>
        </w:rPr>
        <w:t>《建设工程工程量清单计价规范》（GB50500-2013）、《重庆市建设工程工程量清单计价规则》（CQJJGZ-2013）、《房屋与装饰工程工程量计量规范》（GB50584-2013)、《通用安装工程工程量计算规范》（GB50856-2013）、《重庆市建设工程工程量计算规则》（CQJLGZ－2013）、《市政工程工程量计算规范》（GB50857-2013）《重庆市建设工程工程量清单计价编制指南》（2013）。</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定额标准参照：</w:t>
      </w:r>
      <w:r>
        <w:rPr>
          <w:rFonts w:hint="eastAsia" w:ascii="仿宋" w:hAnsi="仿宋" w:eastAsia="仿宋" w:cs="Times New Roman"/>
          <w:color w:val="000000"/>
          <w:sz w:val="28"/>
          <w:szCs w:val="28"/>
          <w:lang w:val="en-US" w:eastAsia="zh-CN"/>
        </w:rPr>
        <w:t>《重庆市建设工程费用定额》（CQFYDE-2018）、《重庆市市政工程计价定额》（CQSZDE-2018）、《重庆市房屋建筑与装饰工程计价定额》（CQJZZSDE-2018）、《重庆市园林绿化工程计价定额》（CQYLLHDE-2018）、《重庆市通用安装工程计价定额》（CQFGYLDE-2018）、《重庆市仿古建筑工程计价定额》（CQFGDE-2018）、《重庆市爆破工程计价定额》(2018）、《关于建筑业营业税改征增值税调整建设工程计价依据的通知》（渝建发〔2016〕35号）、《关于适用增值税新税率调整建设工程计价依据的通知》（渝建〔2018〕195号）及其相关配套文件；根据现场实际情况，结合比选人企业定额，自身实力、市场行情以及结合重庆市建委渝建发{2014}25号文、渝建发{2014}26号文、渝建发{2014}27号、渝建发{2016}35号、渝建〔2018〕195号。</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人工价格编制为《重庆市工程造价信息》2022年第7期信息价，材料价格编制为《重庆市工程造价信息》2022年第7期信息价，不足部分按市场价格不足。</w:t>
      </w:r>
    </w:p>
    <w:p>
      <w:pPr>
        <w:numPr>
          <w:ilvl w:val="0"/>
          <w:numId w:val="0"/>
        </w:numPr>
        <w:ind w:firstLine="562" w:firstLineChars="200"/>
        <w:rPr>
          <w:rFonts w:hint="eastAsia" w:ascii="仿宋" w:hAnsi="仿宋" w:eastAsia="仿宋" w:cs="Times New Roman"/>
          <w:b/>
          <w:bCs/>
          <w:color w:val="000000"/>
          <w:sz w:val="28"/>
          <w:szCs w:val="28"/>
          <w:lang w:val="en-US" w:eastAsia="zh-CN"/>
        </w:rPr>
      </w:pPr>
      <w:r>
        <w:rPr>
          <w:rFonts w:hint="eastAsia" w:ascii="仿宋" w:hAnsi="仿宋" w:eastAsia="仿宋" w:cs="Times New Roman"/>
          <w:b/>
          <w:bCs/>
          <w:color w:val="000000"/>
          <w:sz w:val="28"/>
          <w:szCs w:val="28"/>
          <w:lang w:val="en-US" w:eastAsia="zh-CN"/>
        </w:rPr>
        <w:t>三、合格报价供应商：</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必须开具增值税专用发票。具有与本比选文件要求相适应的生产、安装和维修能力，包括供应能力、售后服务能力和安装能力的生产厂家或经营商。比选响应单位必须具备：</w:t>
      </w:r>
    </w:p>
    <w:p>
      <w:pPr>
        <w:spacing w:line="360" w:lineRule="auto"/>
        <w:ind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eastAsia="仿宋_GB2312" w:cs="Times New Roman"/>
          <w:color w:val="auto"/>
          <w:kern w:val="2"/>
          <w:sz w:val="30"/>
          <w:szCs w:val="30"/>
          <w:lang w:val="en-US" w:eastAsia="zh-CN" w:bidi="ar-SA"/>
        </w:rPr>
        <w:t>3</w:t>
      </w:r>
      <w:r>
        <w:rPr>
          <w:rFonts w:hint="eastAsia" w:ascii="仿宋_GB2312" w:hAnsi="Times New Roman" w:eastAsia="仿宋_GB2312" w:cs="Times New Roman"/>
          <w:color w:val="auto"/>
          <w:kern w:val="2"/>
          <w:sz w:val="30"/>
          <w:szCs w:val="30"/>
          <w:lang w:val="en-US" w:eastAsia="zh-CN" w:bidi="ar-SA"/>
        </w:rPr>
        <w:t>.1营业执照、公司资质等；</w:t>
      </w:r>
    </w:p>
    <w:p>
      <w:pPr>
        <w:spacing w:line="360" w:lineRule="auto"/>
        <w:ind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eastAsia="仿宋_GB2312" w:cs="Times New Roman"/>
          <w:color w:val="auto"/>
          <w:kern w:val="2"/>
          <w:sz w:val="30"/>
          <w:szCs w:val="30"/>
          <w:lang w:val="en-US" w:eastAsia="zh-CN" w:bidi="ar-SA"/>
        </w:rPr>
        <w:t>3.</w:t>
      </w:r>
      <w:r>
        <w:rPr>
          <w:rFonts w:hint="eastAsia" w:ascii="仿宋_GB2312" w:hAnsi="Times New Roman" w:eastAsia="仿宋_GB2312" w:cs="Times New Roman"/>
          <w:color w:val="auto"/>
          <w:kern w:val="2"/>
          <w:sz w:val="30"/>
          <w:szCs w:val="30"/>
          <w:lang w:val="en-US" w:eastAsia="zh-CN" w:bidi="ar-SA"/>
        </w:rPr>
        <w:t>2法人授权书；</w:t>
      </w:r>
    </w:p>
    <w:p>
      <w:pPr>
        <w:spacing w:line="360" w:lineRule="auto"/>
        <w:ind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eastAsia="仿宋_GB2312" w:cs="Times New Roman"/>
          <w:color w:val="auto"/>
          <w:kern w:val="2"/>
          <w:sz w:val="30"/>
          <w:szCs w:val="30"/>
          <w:lang w:val="en-US" w:eastAsia="zh-CN" w:bidi="ar-SA"/>
        </w:rPr>
        <w:t>3</w:t>
      </w:r>
      <w:r>
        <w:rPr>
          <w:rFonts w:hint="eastAsia" w:ascii="仿宋_GB2312" w:hAnsi="Times New Roman" w:eastAsia="仿宋_GB2312" w:cs="Times New Roman"/>
          <w:color w:val="auto"/>
          <w:kern w:val="2"/>
          <w:sz w:val="30"/>
          <w:szCs w:val="30"/>
          <w:lang w:val="en-US" w:eastAsia="zh-CN" w:bidi="ar-SA"/>
        </w:rPr>
        <w:t>.3法人身份证复印件和被授权人身份证复印件；</w:t>
      </w:r>
    </w:p>
    <w:p>
      <w:pPr>
        <w:spacing w:line="360" w:lineRule="auto"/>
        <w:ind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eastAsia="仿宋_GB2312" w:cs="Times New Roman"/>
          <w:color w:val="auto"/>
          <w:kern w:val="2"/>
          <w:sz w:val="30"/>
          <w:szCs w:val="30"/>
          <w:lang w:val="en-US" w:eastAsia="zh-CN" w:bidi="ar-SA"/>
        </w:rPr>
        <w:t>3</w:t>
      </w:r>
      <w:r>
        <w:rPr>
          <w:rFonts w:hint="eastAsia" w:ascii="仿宋_GB2312" w:hAnsi="Times New Roman" w:eastAsia="仿宋_GB2312" w:cs="Times New Roman"/>
          <w:color w:val="auto"/>
          <w:kern w:val="2"/>
          <w:sz w:val="30"/>
          <w:szCs w:val="30"/>
          <w:lang w:val="en-US" w:eastAsia="zh-CN" w:bidi="ar-SA"/>
        </w:rPr>
        <w:t>.4技术方案、施工图纸等；</w:t>
      </w:r>
    </w:p>
    <w:p>
      <w:pPr>
        <w:spacing w:line="360" w:lineRule="auto"/>
        <w:ind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eastAsia="仿宋_GB2312" w:cs="Times New Roman"/>
          <w:color w:val="auto"/>
          <w:kern w:val="2"/>
          <w:sz w:val="30"/>
          <w:szCs w:val="30"/>
          <w:lang w:val="en-US" w:eastAsia="zh-CN" w:bidi="ar-SA"/>
        </w:rPr>
        <w:t>3.5</w:t>
      </w:r>
      <w:r>
        <w:rPr>
          <w:rFonts w:hint="eastAsia" w:ascii="仿宋" w:hAnsi="仿宋" w:eastAsia="仿宋" w:cs="Times New Roman"/>
          <w:color w:val="auto"/>
          <w:kern w:val="0"/>
          <w:sz w:val="28"/>
          <w:szCs w:val="20"/>
          <w:lang w:val="en-US" w:eastAsia="zh-CN" w:bidi="ar-SA"/>
        </w:rPr>
        <w:t>质量管理体系认证证书；</w:t>
      </w:r>
    </w:p>
    <w:p>
      <w:pPr>
        <w:widowControl/>
        <w:numPr>
          <w:ilvl w:val="0"/>
          <w:numId w:val="0"/>
        </w:numPr>
        <w:spacing w:line="360" w:lineRule="auto"/>
        <w:ind w:firstLine="600" w:firstLineChars="200"/>
        <w:jc w:val="left"/>
        <w:rPr>
          <w:rFonts w:hint="eastAsia" w:ascii="仿宋" w:hAnsi="仿宋" w:eastAsia="仿宋" w:cs="Times New Roman"/>
          <w:color w:val="000000"/>
          <w:sz w:val="28"/>
          <w:szCs w:val="28"/>
          <w:lang w:val="en-US" w:eastAsia="zh-CN"/>
        </w:rPr>
      </w:pPr>
      <w:r>
        <w:rPr>
          <w:rFonts w:hint="eastAsia" w:ascii="仿宋_GB2312" w:eastAsia="仿宋_GB2312" w:cs="Times New Roman"/>
          <w:color w:val="auto"/>
          <w:kern w:val="2"/>
          <w:sz w:val="30"/>
          <w:szCs w:val="30"/>
          <w:lang w:val="en-US" w:eastAsia="zh-CN" w:bidi="ar-SA"/>
        </w:rPr>
        <w:t>3</w:t>
      </w:r>
      <w:r>
        <w:rPr>
          <w:rFonts w:hint="eastAsia" w:ascii="仿宋_GB2312" w:hAnsi="Times New Roman" w:eastAsia="仿宋_GB2312" w:cs="Times New Roman"/>
          <w:color w:val="auto"/>
          <w:kern w:val="2"/>
          <w:sz w:val="30"/>
          <w:szCs w:val="30"/>
          <w:lang w:val="en-US" w:eastAsia="zh-CN" w:bidi="ar-SA"/>
        </w:rPr>
        <w:t>.</w:t>
      </w:r>
      <w:r>
        <w:rPr>
          <w:rFonts w:hint="eastAsia" w:ascii="仿宋_GB2312" w:eastAsia="仿宋_GB2312" w:cs="Times New Roman"/>
          <w:color w:val="auto"/>
          <w:kern w:val="2"/>
          <w:sz w:val="30"/>
          <w:szCs w:val="30"/>
          <w:lang w:val="en-US" w:eastAsia="zh-CN" w:bidi="ar-SA"/>
        </w:rPr>
        <w:t>6</w:t>
      </w:r>
      <w:r>
        <w:rPr>
          <w:rFonts w:hint="eastAsia" w:ascii="仿宋_GB2312" w:hAnsi="Times New Roman" w:eastAsia="仿宋_GB2312" w:cs="Times New Roman"/>
          <w:color w:val="auto"/>
          <w:kern w:val="2"/>
          <w:sz w:val="30"/>
          <w:szCs w:val="30"/>
          <w:lang w:val="en-US" w:eastAsia="zh-CN" w:bidi="ar-SA"/>
        </w:rPr>
        <w:t>服务承诺书；</w:t>
      </w:r>
    </w:p>
    <w:p>
      <w:pPr>
        <w:ind w:firstLine="562" w:firstLineChars="200"/>
        <w:rPr>
          <w:rFonts w:hint="eastAsia" w:ascii="仿宋" w:hAnsi="仿宋" w:eastAsia="仿宋"/>
          <w:color w:val="000000"/>
          <w:sz w:val="28"/>
          <w:szCs w:val="28"/>
        </w:rPr>
      </w:pPr>
      <w:r>
        <w:rPr>
          <w:rFonts w:hint="eastAsia" w:ascii="仿宋" w:hAnsi="仿宋" w:eastAsia="仿宋"/>
          <w:b/>
          <w:bCs/>
          <w:color w:val="000000"/>
          <w:sz w:val="28"/>
          <w:szCs w:val="28"/>
          <w:lang w:eastAsia="zh-CN"/>
        </w:rPr>
        <w:t>四</w:t>
      </w:r>
      <w:r>
        <w:rPr>
          <w:rFonts w:hint="eastAsia" w:ascii="仿宋" w:hAnsi="仿宋" w:eastAsia="仿宋"/>
          <w:b/>
          <w:bCs/>
          <w:color w:val="000000"/>
          <w:sz w:val="28"/>
          <w:szCs w:val="28"/>
        </w:rPr>
        <w:t>、</w:t>
      </w:r>
      <w:r>
        <w:rPr>
          <w:rFonts w:hint="eastAsia" w:ascii="仿宋" w:hAnsi="仿宋" w:eastAsia="仿宋"/>
          <w:b/>
          <w:bCs/>
          <w:color w:val="000000"/>
          <w:sz w:val="28"/>
          <w:szCs w:val="28"/>
          <w:lang w:eastAsia="zh-CN"/>
        </w:rPr>
        <w:t>评分</w:t>
      </w:r>
      <w:r>
        <w:rPr>
          <w:rFonts w:hint="eastAsia" w:ascii="仿宋" w:hAnsi="仿宋" w:eastAsia="仿宋"/>
          <w:b/>
          <w:bCs/>
          <w:color w:val="000000"/>
          <w:sz w:val="28"/>
          <w:szCs w:val="28"/>
        </w:rPr>
        <w:t>标准</w:t>
      </w:r>
      <w:r>
        <w:rPr>
          <w:rFonts w:hint="eastAsia" w:ascii="仿宋" w:hAnsi="仿宋" w:eastAsia="仿宋"/>
          <w:color w:val="000000"/>
          <w:sz w:val="28"/>
          <w:szCs w:val="28"/>
        </w:rPr>
        <w:t>：</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本次比选成交供应商确定办法采用</w:t>
      </w:r>
      <w:r>
        <w:rPr>
          <w:rFonts w:hint="eastAsia" w:ascii="仿宋" w:hAnsi="仿宋" w:eastAsia="仿宋" w:cs="Times New Roman"/>
          <w:color w:val="000000"/>
          <w:sz w:val="28"/>
          <w:szCs w:val="28"/>
          <w:u w:val="single"/>
          <w:lang w:val="en-US" w:eastAsia="zh-CN"/>
        </w:rPr>
        <w:t>综合评分法</w:t>
      </w:r>
      <w:r>
        <w:rPr>
          <w:rFonts w:hint="eastAsia" w:ascii="仿宋" w:hAnsi="仿宋" w:eastAsia="仿宋" w:cs="Times New Roman"/>
          <w:color w:val="000000"/>
          <w:sz w:val="28"/>
          <w:szCs w:val="28"/>
          <w:lang w:val="en-US" w:eastAsia="zh-CN"/>
        </w:rPr>
        <w:t>成交；</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具体比选成交标准如下：</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4.1.完全满足比选文件要求，实质性响应大于或等于三家的，根据符合采购需求、质量和服务，最终以评分标准得出最高分确定为成交单位。</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4.2递交比选响应文件截止送达的比选响应文件少于3个的，应停止比选活动，将递交的比选响应文件退还比选响应人，并组织重新比选。</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4.3重新比选仍不足3个单位的，经比选项目经比选小组评定，可继续进行比选。根据符合采购需求、质量和服务，最终以评分标准得出最高分确定为成交单位。</w:t>
      </w:r>
    </w:p>
    <w:tbl>
      <w:tblPr>
        <w:tblStyle w:val="15"/>
        <w:tblW w:w="96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910"/>
        <w:gridCol w:w="917"/>
        <w:gridCol w:w="555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88" w:type="dxa"/>
            <w:noWrap w:val="0"/>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910" w:type="dxa"/>
            <w:noWrap w:val="0"/>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评分因素</w:t>
            </w:r>
          </w:p>
        </w:tc>
        <w:tc>
          <w:tcPr>
            <w:tcW w:w="917" w:type="dxa"/>
            <w:noWrap w:val="0"/>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分值</w:t>
            </w:r>
          </w:p>
        </w:tc>
        <w:tc>
          <w:tcPr>
            <w:tcW w:w="5557" w:type="dxa"/>
            <w:noWrap w:val="0"/>
            <w:vAlign w:val="center"/>
          </w:tcPr>
          <w:p>
            <w:pPr>
              <w:spacing w:line="340" w:lineRule="exact"/>
              <w:ind w:firstLine="28"/>
              <w:jc w:val="center"/>
              <w:rPr>
                <w:rFonts w:ascii="仿宋" w:hAnsi="仿宋" w:eastAsia="仿宋"/>
                <w:b/>
                <w:color w:val="auto"/>
                <w:sz w:val="28"/>
                <w:szCs w:val="28"/>
              </w:rPr>
            </w:pPr>
            <w:r>
              <w:rPr>
                <w:rFonts w:hint="eastAsia" w:ascii="仿宋" w:hAnsi="仿宋" w:eastAsia="仿宋"/>
                <w:b/>
                <w:color w:val="auto"/>
                <w:sz w:val="28"/>
                <w:szCs w:val="28"/>
              </w:rPr>
              <w:t>评分标准</w:t>
            </w:r>
          </w:p>
        </w:tc>
        <w:tc>
          <w:tcPr>
            <w:tcW w:w="1134" w:type="dxa"/>
            <w:noWrap w:val="0"/>
            <w:vAlign w:val="center"/>
          </w:tcPr>
          <w:p>
            <w:pPr>
              <w:pStyle w:val="31"/>
              <w:spacing w:line="340" w:lineRule="exact"/>
              <w:rPr>
                <w:rFonts w:ascii="仿宋" w:hAnsi="仿宋" w:eastAsia="仿宋"/>
                <w:color w:val="auto"/>
                <w:sz w:val="28"/>
                <w:szCs w:val="28"/>
              </w:rPr>
            </w:pPr>
            <w:r>
              <w:rPr>
                <w:rFonts w:hint="eastAsia" w:ascii="仿宋" w:hAnsi="仿宋" w:eastAsia="仿宋"/>
                <w:color w:val="auto"/>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88" w:type="dxa"/>
            <w:noWrap w:val="0"/>
            <w:vAlign w:val="center"/>
          </w:tcPr>
          <w:p>
            <w:pPr>
              <w:spacing w:line="340" w:lineRule="exact"/>
              <w:ind w:firstLine="28"/>
              <w:jc w:val="center"/>
              <w:rPr>
                <w:rFonts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olor w:val="auto"/>
                <w:sz w:val="28"/>
                <w:szCs w:val="28"/>
                <w:lang w:eastAsia="zh-CN"/>
              </w:rPr>
              <w:t>、经济</w:t>
            </w:r>
            <w:r>
              <w:rPr>
                <w:rFonts w:hint="eastAsia" w:ascii="仿宋" w:hAnsi="仿宋" w:eastAsia="仿宋"/>
                <w:color w:val="auto"/>
                <w:sz w:val="28"/>
                <w:szCs w:val="28"/>
              </w:rPr>
              <w:t>部分（</w:t>
            </w:r>
            <w:r>
              <w:rPr>
                <w:rFonts w:hint="eastAsia" w:ascii="仿宋" w:hAnsi="仿宋" w:eastAsia="仿宋"/>
                <w:color w:val="auto"/>
                <w:sz w:val="28"/>
                <w:szCs w:val="28"/>
                <w:lang w:val="en-US" w:eastAsia="zh-CN"/>
              </w:rPr>
              <w:t>75</w:t>
            </w:r>
            <w:r>
              <w:rPr>
                <w:rFonts w:hint="eastAsia" w:ascii="仿宋" w:hAnsi="仿宋" w:eastAsia="仿宋"/>
                <w:color w:val="auto"/>
                <w:sz w:val="28"/>
                <w:szCs w:val="28"/>
              </w:rPr>
              <w:t>分）</w:t>
            </w:r>
          </w:p>
        </w:tc>
        <w:tc>
          <w:tcPr>
            <w:tcW w:w="910" w:type="dxa"/>
            <w:noWrap w:val="0"/>
            <w:vAlign w:val="center"/>
          </w:tcPr>
          <w:p>
            <w:pPr>
              <w:spacing w:line="340" w:lineRule="exact"/>
              <w:ind w:firstLine="28"/>
              <w:jc w:val="center"/>
              <w:rPr>
                <w:rFonts w:ascii="仿宋" w:hAnsi="仿宋" w:eastAsia="仿宋"/>
                <w:color w:val="auto"/>
                <w:sz w:val="28"/>
                <w:szCs w:val="28"/>
              </w:rPr>
            </w:pPr>
            <w:r>
              <w:rPr>
                <w:rFonts w:hint="eastAsia" w:ascii="仿宋" w:hAnsi="仿宋" w:eastAsia="仿宋"/>
                <w:color w:val="auto"/>
                <w:sz w:val="28"/>
                <w:szCs w:val="28"/>
              </w:rPr>
              <w:t>投标报价</w:t>
            </w:r>
          </w:p>
        </w:tc>
        <w:tc>
          <w:tcPr>
            <w:tcW w:w="917" w:type="dxa"/>
            <w:noWrap w:val="0"/>
            <w:vAlign w:val="center"/>
          </w:tcPr>
          <w:p>
            <w:pPr>
              <w:spacing w:line="340" w:lineRule="exact"/>
              <w:jc w:val="center"/>
              <w:rPr>
                <w:rFonts w:ascii="仿宋" w:hAnsi="仿宋" w:eastAsia="仿宋"/>
                <w:color w:val="auto"/>
                <w:sz w:val="28"/>
                <w:szCs w:val="28"/>
              </w:rPr>
            </w:pPr>
            <w:r>
              <w:rPr>
                <w:rFonts w:hint="eastAsia" w:ascii="仿宋" w:hAnsi="仿宋" w:eastAsia="仿宋"/>
                <w:color w:val="auto"/>
                <w:sz w:val="28"/>
                <w:szCs w:val="28"/>
                <w:lang w:val="en-US" w:eastAsia="zh-CN"/>
              </w:rPr>
              <w:t xml:space="preserve">75 </w:t>
            </w:r>
            <w:r>
              <w:rPr>
                <w:rFonts w:hint="eastAsia" w:ascii="仿宋" w:hAnsi="仿宋" w:eastAsia="仿宋"/>
                <w:color w:val="auto"/>
                <w:sz w:val="28"/>
                <w:szCs w:val="28"/>
              </w:rPr>
              <w:t>分</w:t>
            </w:r>
          </w:p>
        </w:tc>
        <w:tc>
          <w:tcPr>
            <w:tcW w:w="5557" w:type="dxa"/>
            <w:noWrap w:val="0"/>
            <w:vAlign w:val="center"/>
          </w:tcPr>
          <w:p>
            <w:pPr>
              <w:spacing w:line="340" w:lineRule="exact"/>
              <w:ind w:left="-38"/>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cs="宋体"/>
                <w:b/>
                <w:color w:val="auto"/>
                <w:kern w:val="0"/>
                <w:sz w:val="28"/>
                <w:szCs w:val="28"/>
              </w:rPr>
              <w:t>评标基准价计算方法：</w:t>
            </w:r>
          </w:p>
          <w:p>
            <w:pPr>
              <w:spacing w:line="340" w:lineRule="exact"/>
              <w:ind w:left="-38" w:leftChars="-18" w:firstLine="420" w:firstLineChars="150"/>
              <w:rPr>
                <w:rFonts w:ascii="仿宋" w:hAnsi="仿宋" w:eastAsia="仿宋"/>
                <w:color w:val="auto"/>
                <w:sz w:val="28"/>
                <w:szCs w:val="28"/>
              </w:rPr>
            </w:pPr>
            <w:r>
              <w:rPr>
                <w:rFonts w:hint="eastAsia" w:ascii="仿宋" w:hAnsi="仿宋" w:eastAsia="仿宋"/>
                <w:color w:val="auto"/>
                <w:kern w:val="0"/>
                <w:sz w:val="28"/>
                <w:szCs w:val="28"/>
              </w:rPr>
              <w:t>在</w:t>
            </w:r>
            <w:r>
              <w:rPr>
                <w:rFonts w:hint="eastAsia" w:ascii="仿宋" w:hAnsi="仿宋" w:eastAsia="仿宋" w:cs="宋体"/>
                <w:color w:val="auto"/>
                <w:kern w:val="0"/>
                <w:sz w:val="28"/>
                <w:szCs w:val="28"/>
              </w:rPr>
              <w:t>招标人公布的最高限价</w:t>
            </w:r>
            <w:r>
              <w:rPr>
                <w:rFonts w:hint="eastAsia" w:ascii="仿宋" w:hAnsi="仿宋" w:eastAsia="仿宋"/>
                <w:color w:val="auto"/>
                <w:sz w:val="28"/>
                <w:szCs w:val="28"/>
              </w:rPr>
              <w:t>（招标控制价）</w:t>
            </w:r>
            <w:r>
              <w:rPr>
                <w:rFonts w:hint="eastAsia" w:ascii="仿宋" w:hAnsi="仿宋" w:eastAsia="仿宋" w:cs="宋体"/>
                <w:color w:val="auto"/>
                <w:kern w:val="0"/>
                <w:sz w:val="28"/>
                <w:szCs w:val="28"/>
              </w:rPr>
              <w:t>内的</w:t>
            </w:r>
            <w:r>
              <w:rPr>
                <w:rFonts w:hint="eastAsia" w:ascii="仿宋" w:hAnsi="仿宋" w:eastAsia="仿宋"/>
                <w:color w:val="auto"/>
                <w:kern w:val="0"/>
                <w:sz w:val="28"/>
                <w:szCs w:val="28"/>
              </w:rPr>
              <w:t>所有经初步评审合格的投标人的投标报价中去掉</w:t>
            </w:r>
            <w:r>
              <w:rPr>
                <w:rFonts w:ascii="仿宋" w:hAnsi="仿宋" w:eastAsia="仿宋"/>
                <w:color w:val="auto"/>
                <w:kern w:val="0"/>
                <w:sz w:val="28"/>
                <w:szCs w:val="28"/>
              </w:rPr>
              <w:t>1/6</w:t>
            </w:r>
            <w:r>
              <w:rPr>
                <w:rFonts w:hint="eastAsia" w:ascii="仿宋" w:hAnsi="仿宋" w:eastAsia="仿宋"/>
                <w:color w:val="auto"/>
                <w:kern w:val="0"/>
                <w:sz w:val="28"/>
                <w:szCs w:val="28"/>
              </w:rPr>
              <w:t>（不能整除的按小数前整数取整，不足六家（含）报价则不去掉）的最高价和最低价后进行算术平均，所得的算术平均值下浮</w:t>
            </w:r>
            <w:r>
              <w:rPr>
                <w:rFonts w:hint="eastAsia" w:ascii="仿宋" w:hAnsi="仿宋" w:eastAsia="仿宋"/>
                <w:color w:val="auto"/>
                <w:kern w:val="0"/>
                <w:sz w:val="28"/>
                <w:szCs w:val="28"/>
                <w:lang w:val="en-US" w:eastAsia="zh-CN"/>
              </w:rPr>
              <w:t>3</w:t>
            </w:r>
            <w:r>
              <w:rPr>
                <w:rFonts w:ascii="仿宋" w:hAnsi="仿宋" w:eastAsia="仿宋"/>
                <w:color w:val="auto"/>
                <w:kern w:val="0"/>
                <w:sz w:val="28"/>
                <w:szCs w:val="28"/>
              </w:rPr>
              <w:t>%</w:t>
            </w:r>
            <w:r>
              <w:rPr>
                <w:rFonts w:hint="eastAsia" w:ascii="仿宋" w:hAnsi="仿宋" w:eastAsia="仿宋"/>
                <w:color w:val="auto"/>
                <w:kern w:val="0"/>
                <w:sz w:val="28"/>
                <w:szCs w:val="28"/>
              </w:rPr>
              <w:t>即为投标总报价的评标基准价。</w:t>
            </w:r>
          </w:p>
          <w:p>
            <w:pPr>
              <w:spacing w:line="340" w:lineRule="exact"/>
              <w:ind w:left="-38"/>
              <w:rPr>
                <w:rFonts w:ascii="仿宋" w:hAnsi="仿宋" w:eastAsia="仿宋"/>
                <w:b/>
                <w:color w:val="auto"/>
                <w:sz w:val="28"/>
                <w:szCs w:val="28"/>
              </w:rPr>
            </w:pPr>
            <w:r>
              <w:rPr>
                <w:rFonts w:hint="eastAsia" w:ascii="仿宋" w:hAnsi="仿宋" w:eastAsia="仿宋"/>
                <w:b/>
                <w:color w:val="auto"/>
                <w:sz w:val="28"/>
                <w:szCs w:val="28"/>
              </w:rPr>
              <w:t>2、</w:t>
            </w:r>
            <w:r>
              <w:rPr>
                <w:rFonts w:hint="eastAsia" w:ascii="仿宋" w:hAnsi="仿宋" w:eastAsia="仿宋" w:cs="宋体"/>
                <w:b/>
                <w:color w:val="auto"/>
                <w:kern w:val="0"/>
                <w:sz w:val="28"/>
                <w:szCs w:val="28"/>
              </w:rPr>
              <w:t>投标报价的偏差率计算公式：</w:t>
            </w:r>
          </w:p>
          <w:p>
            <w:pPr>
              <w:spacing w:line="340" w:lineRule="exact"/>
              <w:ind w:left="-38" w:leftChars="-18" w:firstLine="420" w:firstLineChars="150"/>
              <w:rPr>
                <w:rFonts w:ascii="仿宋" w:hAnsi="仿宋" w:eastAsia="仿宋"/>
                <w:color w:val="auto"/>
                <w:sz w:val="28"/>
                <w:szCs w:val="28"/>
              </w:rPr>
            </w:pPr>
            <w:r>
              <w:rPr>
                <w:rFonts w:hint="eastAsia" w:ascii="仿宋" w:hAnsi="仿宋" w:eastAsia="仿宋"/>
                <w:color w:val="auto"/>
                <w:sz w:val="28"/>
                <w:szCs w:val="28"/>
              </w:rPr>
              <w:t>偏差率=</w:t>
            </w:r>
            <w:r>
              <w:rPr>
                <w:rFonts w:ascii="仿宋" w:hAnsi="仿宋" w:eastAsia="仿宋"/>
                <w:color w:val="auto"/>
                <w:sz w:val="28"/>
                <w:szCs w:val="28"/>
              </w:rPr>
              <w:t>1OO</w:t>
            </w:r>
            <w:r>
              <w:rPr>
                <w:rFonts w:hint="eastAsia" w:ascii="仿宋" w:hAnsi="仿宋" w:eastAsia="仿宋"/>
                <w:color w:val="auto"/>
                <w:sz w:val="28"/>
                <w:szCs w:val="28"/>
              </w:rPr>
              <w:t>％×</w:t>
            </w:r>
            <w:r>
              <w:rPr>
                <w:rFonts w:ascii="仿宋" w:hAnsi="仿宋" w:eastAsia="仿宋"/>
                <w:color w:val="auto"/>
                <w:sz w:val="28"/>
                <w:szCs w:val="28"/>
              </w:rPr>
              <w:t>(</w:t>
            </w:r>
            <w:r>
              <w:rPr>
                <w:rFonts w:hint="eastAsia" w:ascii="仿宋" w:hAnsi="仿宋" w:eastAsia="仿宋"/>
                <w:color w:val="auto"/>
                <w:sz w:val="28"/>
                <w:szCs w:val="28"/>
              </w:rPr>
              <w:t>投标人报价-评标基准价</w:t>
            </w:r>
            <w:r>
              <w:rPr>
                <w:rFonts w:ascii="仿宋" w:hAnsi="仿宋" w:eastAsia="仿宋"/>
                <w:color w:val="auto"/>
                <w:sz w:val="28"/>
                <w:szCs w:val="28"/>
              </w:rPr>
              <w:t>)</w:t>
            </w:r>
            <w:r>
              <w:rPr>
                <w:rFonts w:hint="eastAsia" w:ascii="仿宋" w:hAnsi="仿宋" w:eastAsia="仿宋"/>
                <w:color w:val="auto"/>
                <w:sz w:val="28"/>
                <w:szCs w:val="28"/>
              </w:rPr>
              <w:t>／评标基准价</w:t>
            </w:r>
          </w:p>
          <w:p>
            <w:pPr>
              <w:spacing w:line="340" w:lineRule="exact"/>
              <w:ind w:left="-38"/>
              <w:rPr>
                <w:rFonts w:ascii="仿宋" w:hAnsi="仿宋" w:eastAsia="仿宋"/>
                <w:color w:val="auto"/>
                <w:sz w:val="28"/>
                <w:szCs w:val="28"/>
              </w:rPr>
            </w:pPr>
            <w:r>
              <w:rPr>
                <w:rFonts w:hint="eastAsia" w:ascii="仿宋" w:hAnsi="仿宋" w:eastAsia="仿宋"/>
                <w:b/>
                <w:color w:val="auto"/>
                <w:sz w:val="28"/>
                <w:szCs w:val="28"/>
              </w:rPr>
              <w:t>3、投标人的投标报价得分</w:t>
            </w:r>
            <w:r>
              <w:rPr>
                <w:rFonts w:hint="eastAsia" w:ascii="仿宋" w:hAnsi="仿宋" w:eastAsia="仿宋"/>
                <w:color w:val="auto"/>
                <w:sz w:val="28"/>
                <w:szCs w:val="28"/>
              </w:rPr>
              <w:t>：</w:t>
            </w:r>
          </w:p>
          <w:p>
            <w:pPr>
              <w:spacing w:line="340" w:lineRule="exact"/>
              <w:ind w:left="-38" w:leftChars="-18" w:firstLine="420" w:firstLineChars="150"/>
              <w:rPr>
                <w:rFonts w:ascii="仿宋" w:hAnsi="仿宋" w:eastAsia="仿宋"/>
                <w:color w:val="auto"/>
                <w:sz w:val="28"/>
                <w:szCs w:val="28"/>
              </w:rPr>
            </w:pPr>
            <w:r>
              <w:rPr>
                <w:rFonts w:hint="eastAsia" w:ascii="仿宋" w:hAnsi="仿宋" w:eastAsia="仿宋"/>
                <w:color w:val="auto"/>
                <w:sz w:val="28"/>
                <w:szCs w:val="28"/>
              </w:rPr>
              <w:t>投标人的报价与评标基准价相同时，得满分</w:t>
            </w:r>
            <w:r>
              <w:rPr>
                <w:rFonts w:hint="eastAsia" w:ascii="仿宋" w:hAnsi="仿宋" w:eastAsia="仿宋"/>
                <w:color w:val="auto"/>
                <w:sz w:val="28"/>
                <w:szCs w:val="28"/>
                <w:lang w:val="en-US" w:eastAsia="zh-CN"/>
              </w:rPr>
              <w:t>75</w:t>
            </w:r>
            <w:r>
              <w:rPr>
                <w:rFonts w:hint="eastAsia" w:ascii="仿宋" w:hAnsi="仿宋" w:eastAsia="仿宋"/>
                <w:color w:val="auto"/>
                <w:sz w:val="28"/>
                <w:szCs w:val="28"/>
              </w:rPr>
              <w:t>分；在此基础上，投标总报价与评标基准价相比，每增加</w:t>
            </w:r>
            <w:r>
              <w:rPr>
                <w:rFonts w:ascii="仿宋" w:hAnsi="仿宋" w:eastAsia="仿宋"/>
                <w:color w:val="auto"/>
                <w:sz w:val="28"/>
                <w:szCs w:val="28"/>
              </w:rPr>
              <w:t>1%</w:t>
            </w:r>
            <w:r>
              <w:rPr>
                <w:rFonts w:hint="eastAsia" w:ascii="仿宋" w:hAnsi="仿宋" w:eastAsia="仿宋"/>
                <w:color w:val="auto"/>
                <w:sz w:val="28"/>
                <w:szCs w:val="28"/>
              </w:rPr>
              <w:t>扣</w:t>
            </w:r>
            <w:r>
              <w:rPr>
                <w:rFonts w:ascii="仿宋" w:hAnsi="仿宋" w:eastAsia="仿宋"/>
                <w:color w:val="auto"/>
                <w:sz w:val="28"/>
                <w:szCs w:val="28"/>
              </w:rPr>
              <w:t>1</w:t>
            </w:r>
            <w:r>
              <w:rPr>
                <w:rFonts w:hint="eastAsia" w:ascii="仿宋" w:hAnsi="仿宋" w:eastAsia="仿宋"/>
                <w:color w:val="auto"/>
                <w:sz w:val="28"/>
                <w:szCs w:val="28"/>
              </w:rPr>
              <w:t>分，每减少</w:t>
            </w:r>
            <w:r>
              <w:rPr>
                <w:rFonts w:ascii="仿宋" w:hAnsi="仿宋" w:eastAsia="仿宋"/>
                <w:color w:val="auto"/>
                <w:sz w:val="28"/>
                <w:szCs w:val="28"/>
              </w:rPr>
              <w:t>1%</w:t>
            </w:r>
            <w:r>
              <w:rPr>
                <w:rFonts w:hint="eastAsia" w:ascii="仿宋" w:hAnsi="仿宋" w:eastAsia="仿宋"/>
                <w:color w:val="auto"/>
                <w:sz w:val="28"/>
                <w:szCs w:val="28"/>
              </w:rPr>
              <w:t>扣0.5分。扣完为止。（投标报价四舍五入，并取小数点后两位）</w:t>
            </w:r>
          </w:p>
        </w:tc>
        <w:tc>
          <w:tcPr>
            <w:tcW w:w="1134" w:type="dxa"/>
            <w:noWrap w:val="0"/>
            <w:vAlign w:val="center"/>
          </w:tcPr>
          <w:p>
            <w:pPr>
              <w:spacing w:line="340" w:lineRule="exact"/>
              <w:ind w:left="-38"/>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4" w:hRule="atLeast"/>
          <w:jc w:val="center"/>
        </w:trPr>
        <w:tc>
          <w:tcPr>
            <w:tcW w:w="1088" w:type="dxa"/>
            <w:vMerge w:val="restart"/>
            <w:noWrap w:val="0"/>
            <w:vAlign w:val="center"/>
          </w:tcPr>
          <w:p>
            <w:pPr>
              <w:spacing w:line="340" w:lineRule="exact"/>
              <w:ind w:firstLine="28"/>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2、技术部分（15）</w:t>
            </w:r>
          </w:p>
        </w:tc>
        <w:tc>
          <w:tcPr>
            <w:tcW w:w="910" w:type="dxa"/>
            <w:tcBorders>
              <w:top w:val="single" w:color="auto" w:sz="4" w:space="0"/>
              <w:bottom w:val="single" w:color="auto" w:sz="4" w:space="0"/>
            </w:tcBorders>
            <w:noWrap w:val="0"/>
            <w:vAlign w:val="center"/>
          </w:tcPr>
          <w:p>
            <w:pPr>
              <w:spacing w:line="340" w:lineRule="exact"/>
              <w:ind w:firstLine="28"/>
              <w:jc w:val="center"/>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eastAsia="zh-CN"/>
              </w:rPr>
              <w:t>施工图纸</w:t>
            </w:r>
          </w:p>
        </w:tc>
        <w:tc>
          <w:tcPr>
            <w:tcW w:w="917" w:type="dxa"/>
            <w:tcBorders>
              <w:top w:val="single" w:color="auto" w:sz="4" w:space="0"/>
              <w:bottom w:val="single" w:color="auto" w:sz="4" w:space="0"/>
            </w:tcBorders>
            <w:noWrap w:val="0"/>
            <w:vAlign w:val="center"/>
          </w:tcPr>
          <w:p>
            <w:pPr>
              <w:spacing w:line="340" w:lineRule="exact"/>
              <w:jc w:val="center"/>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10分</w:t>
            </w:r>
          </w:p>
        </w:tc>
        <w:tc>
          <w:tcPr>
            <w:tcW w:w="5557" w:type="dxa"/>
            <w:tcBorders>
              <w:top w:val="single" w:color="auto" w:sz="4" w:space="0"/>
              <w:bottom w:val="single" w:color="auto" w:sz="4" w:space="0"/>
            </w:tcBorders>
            <w:noWrap w:val="0"/>
            <w:vAlign w:val="center"/>
          </w:tcPr>
          <w:p>
            <w:pPr>
              <w:spacing w:line="340" w:lineRule="exact"/>
              <w:ind w:firstLine="560" w:firstLineChars="200"/>
              <w:rPr>
                <w:rFonts w:hint="default" w:ascii="仿宋" w:hAnsi="仿宋" w:eastAsia="仿宋"/>
                <w:color w:val="auto"/>
                <w:sz w:val="28"/>
                <w:szCs w:val="28"/>
                <w:lang w:val="en-US" w:eastAsia="zh-CN"/>
              </w:rPr>
            </w:pPr>
            <w:r>
              <w:rPr>
                <w:rFonts w:hint="eastAsia" w:ascii="仿宋" w:hAnsi="仿宋" w:eastAsia="仿宋" w:cs="Times New Roman"/>
                <w:color w:val="auto"/>
                <w:sz w:val="28"/>
                <w:szCs w:val="28"/>
                <w:lang w:val="en-US" w:eastAsia="zh-CN"/>
              </w:rPr>
              <w:t>对各个部位装修、改造内容具体说明，出具相应施工图纸；对施工现场进行评估，合理利用室内空间，设计平面布置图；总分10分。</w:t>
            </w:r>
          </w:p>
        </w:tc>
        <w:tc>
          <w:tcPr>
            <w:tcW w:w="1134" w:type="dxa"/>
            <w:noWrap w:val="0"/>
            <w:vAlign w:val="center"/>
          </w:tcPr>
          <w:p>
            <w:pPr>
              <w:spacing w:line="340" w:lineRule="exact"/>
              <w:ind w:left="-38"/>
              <w:jc w:val="left"/>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3" w:hRule="atLeast"/>
          <w:jc w:val="center"/>
        </w:trPr>
        <w:tc>
          <w:tcPr>
            <w:tcW w:w="1088" w:type="dxa"/>
            <w:vMerge w:val="continue"/>
            <w:noWrap w:val="0"/>
            <w:vAlign w:val="center"/>
          </w:tcPr>
          <w:p>
            <w:pPr>
              <w:spacing w:line="340" w:lineRule="exact"/>
              <w:ind w:firstLine="28"/>
              <w:jc w:val="center"/>
              <w:rPr>
                <w:rFonts w:hint="eastAsia" w:ascii="仿宋" w:hAnsi="仿宋" w:eastAsia="仿宋"/>
                <w:color w:val="auto"/>
                <w:sz w:val="28"/>
                <w:szCs w:val="28"/>
                <w:lang w:val="en-US" w:eastAsia="zh-CN"/>
              </w:rPr>
            </w:pPr>
          </w:p>
        </w:tc>
        <w:tc>
          <w:tcPr>
            <w:tcW w:w="910" w:type="dxa"/>
            <w:tcBorders>
              <w:top w:val="single" w:color="auto" w:sz="4" w:space="0"/>
              <w:bottom w:val="single" w:color="auto" w:sz="4" w:space="0"/>
            </w:tcBorders>
            <w:noWrap w:val="0"/>
            <w:vAlign w:val="center"/>
          </w:tcPr>
          <w:p>
            <w:pPr>
              <w:spacing w:line="340" w:lineRule="exact"/>
              <w:ind w:firstLine="28"/>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施工方案</w:t>
            </w:r>
          </w:p>
        </w:tc>
        <w:tc>
          <w:tcPr>
            <w:tcW w:w="917" w:type="dxa"/>
            <w:tcBorders>
              <w:top w:val="single" w:color="auto" w:sz="4" w:space="0"/>
              <w:bottom w:val="single" w:color="auto" w:sz="4" w:space="0"/>
            </w:tcBorders>
            <w:noWrap w:val="0"/>
            <w:vAlign w:val="center"/>
          </w:tcPr>
          <w:p>
            <w:pPr>
              <w:spacing w:line="34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3分</w:t>
            </w:r>
          </w:p>
        </w:tc>
        <w:tc>
          <w:tcPr>
            <w:tcW w:w="5557" w:type="dxa"/>
            <w:tcBorders>
              <w:top w:val="single" w:color="auto" w:sz="4" w:space="0"/>
              <w:bottom w:val="single" w:color="auto" w:sz="4" w:space="0"/>
            </w:tcBorders>
            <w:noWrap w:val="0"/>
            <w:vAlign w:val="center"/>
          </w:tcPr>
          <w:p>
            <w:pPr>
              <w:spacing w:line="340" w:lineRule="exact"/>
              <w:ind w:left="-38" w:leftChars="-18" w:firstLine="420" w:firstLineChars="150"/>
              <w:rPr>
                <w:rFonts w:hint="eastAsia" w:ascii="仿宋" w:hAnsi="仿宋" w:eastAsia="仿宋"/>
                <w:color w:val="auto"/>
                <w:sz w:val="28"/>
                <w:szCs w:val="28"/>
                <w:lang w:eastAsia="zh-CN"/>
              </w:rPr>
            </w:pPr>
            <w:r>
              <w:rPr>
                <w:rFonts w:hint="eastAsia" w:ascii="仿宋" w:hAnsi="仿宋" w:eastAsia="仿宋"/>
                <w:color w:val="auto"/>
                <w:sz w:val="28"/>
                <w:szCs w:val="28"/>
              </w:rPr>
              <w:t>对工程总体重点、难点有全面分析及解决措施，内容全面、详细、清晰明了，对工程关键技术有说明，操作性强，总分</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分。</w:t>
            </w:r>
          </w:p>
        </w:tc>
        <w:tc>
          <w:tcPr>
            <w:tcW w:w="1134" w:type="dxa"/>
            <w:vMerge w:val="restart"/>
            <w:noWrap w:val="0"/>
            <w:vAlign w:val="center"/>
          </w:tcPr>
          <w:p>
            <w:pPr>
              <w:spacing w:line="340" w:lineRule="exact"/>
              <w:ind w:left="-38"/>
              <w:jc w:val="left"/>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jc w:val="center"/>
        </w:trPr>
        <w:tc>
          <w:tcPr>
            <w:tcW w:w="1088" w:type="dxa"/>
            <w:vMerge w:val="continue"/>
            <w:noWrap w:val="0"/>
            <w:vAlign w:val="center"/>
          </w:tcPr>
          <w:p>
            <w:pPr>
              <w:spacing w:line="340" w:lineRule="exact"/>
              <w:ind w:firstLine="28"/>
              <w:jc w:val="center"/>
              <w:rPr>
                <w:rFonts w:hint="eastAsia" w:ascii="仿宋" w:hAnsi="仿宋" w:eastAsia="仿宋"/>
                <w:color w:val="auto"/>
                <w:sz w:val="28"/>
                <w:szCs w:val="28"/>
              </w:rPr>
            </w:pPr>
          </w:p>
        </w:tc>
        <w:tc>
          <w:tcPr>
            <w:tcW w:w="910" w:type="dxa"/>
            <w:tcBorders>
              <w:top w:val="single" w:color="auto" w:sz="4" w:space="0"/>
            </w:tcBorders>
            <w:noWrap w:val="0"/>
            <w:vAlign w:val="center"/>
          </w:tcPr>
          <w:p>
            <w:pPr>
              <w:spacing w:line="340" w:lineRule="exact"/>
              <w:ind w:firstLine="28"/>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rPr>
              <w:t>安全方案</w:t>
            </w:r>
          </w:p>
        </w:tc>
        <w:tc>
          <w:tcPr>
            <w:tcW w:w="917" w:type="dxa"/>
            <w:tcBorders>
              <w:top w:val="single" w:color="auto" w:sz="4" w:space="0"/>
              <w:bottom w:val="single" w:color="auto" w:sz="4" w:space="0"/>
            </w:tcBorders>
            <w:noWrap w:val="0"/>
            <w:vAlign w:val="center"/>
          </w:tcPr>
          <w:p>
            <w:pPr>
              <w:spacing w:line="34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2分</w:t>
            </w:r>
          </w:p>
        </w:tc>
        <w:tc>
          <w:tcPr>
            <w:tcW w:w="5557" w:type="dxa"/>
            <w:tcBorders>
              <w:top w:val="single" w:color="auto" w:sz="4" w:space="0"/>
              <w:bottom w:val="single" w:color="auto" w:sz="4" w:space="0"/>
            </w:tcBorders>
            <w:noWrap w:val="0"/>
            <w:vAlign w:val="center"/>
          </w:tcPr>
          <w:p>
            <w:pPr>
              <w:spacing w:line="340" w:lineRule="exact"/>
              <w:ind w:left="-38" w:leftChars="-18" w:firstLine="420" w:firstLineChars="150"/>
              <w:rPr>
                <w:rFonts w:hint="eastAsia" w:ascii="仿宋" w:hAnsi="仿宋" w:eastAsia="仿宋"/>
                <w:color w:val="auto"/>
                <w:sz w:val="28"/>
                <w:szCs w:val="28"/>
                <w:lang w:val="en-US" w:eastAsia="zh-CN"/>
              </w:rPr>
            </w:pPr>
            <w:r>
              <w:rPr>
                <w:rFonts w:hint="eastAsia" w:ascii="仿宋" w:hAnsi="仿宋" w:eastAsia="仿宋"/>
                <w:color w:val="auto"/>
                <w:sz w:val="28"/>
                <w:szCs w:val="28"/>
              </w:rPr>
              <w:t>有安全管控方案，操作性强，内容全面，条理清晰，对安全重点、难点有分析及解决措施；总分</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分。</w:t>
            </w:r>
          </w:p>
        </w:tc>
        <w:tc>
          <w:tcPr>
            <w:tcW w:w="1134" w:type="dxa"/>
            <w:vMerge w:val="continue"/>
            <w:noWrap w:val="0"/>
            <w:vAlign w:val="center"/>
          </w:tcPr>
          <w:p>
            <w:pPr>
              <w:spacing w:line="340" w:lineRule="exact"/>
              <w:ind w:left="-38"/>
              <w:jc w:val="left"/>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85" w:hRule="atLeast"/>
          <w:jc w:val="center"/>
        </w:trPr>
        <w:tc>
          <w:tcPr>
            <w:tcW w:w="1088" w:type="dxa"/>
            <w:noWrap w:val="0"/>
            <w:vAlign w:val="center"/>
          </w:tcPr>
          <w:p>
            <w:pPr>
              <w:spacing w:line="340" w:lineRule="exact"/>
              <w:ind w:firstLine="28"/>
              <w:jc w:val="center"/>
              <w:rPr>
                <w:rFonts w:ascii="仿宋" w:hAnsi="仿宋" w:eastAsia="仿宋"/>
                <w:color w:val="auto"/>
                <w:sz w:val="28"/>
                <w:szCs w:val="28"/>
              </w:rPr>
            </w:pPr>
            <w:r>
              <w:rPr>
                <w:rFonts w:hint="eastAsia" w:ascii="仿宋" w:hAnsi="仿宋" w:eastAsia="仿宋"/>
                <w:color w:val="auto"/>
                <w:sz w:val="28"/>
                <w:szCs w:val="28"/>
              </w:rPr>
              <w:t>3、商务部分（</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分）</w:t>
            </w:r>
          </w:p>
        </w:tc>
        <w:tc>
          <w:tcPr>
            <w:tcW w:w="910" w:type="dxa"/>
            <w:noWrap w:val="0"/>
            <w:vAlign w:val="center"/>
          </w:tcPr>
          <w:p>
            <w:pPr>
              <w:spacing w:line="340" w:lineRule="exact"/>
              <w:ind w:firstLine="28"/>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行业业绩</w:t>
            </w:r>
          </w:p>
        </w:tc>
        <w:tc>
          <w:tcPr>
            <w:tcW w:w="917" w:type="dxa"/>
            <w:noWrap w:val="0"/>
            <w:vAlign w:val="center"/>
          </w:tcPr>
          <w:p>
            <w:pPr>
              <w:spacing w:line="340" w:lineRule="exact"/>
              <w:ind w:firstLine="36" w:firstLineChars="13"/>
              <w:jc w:val="center"/>
              <w:rPr>
                <w:rFonts w:ascii="仿宋" w:hAnsi="仿宋" w:eastAsia="仿宋"/>
                <w:color w:val="auto"/>
                <w:sz w:val="28"/>
                <w:szCs w:val="28"/>
              </w:rPr>
            </w:pPr>
            <w:r>
              <w:rPr>
                <w:rFonts w:hint="eastAsia" w:ascii="仿宋" w:hAnsi="仿宋" w:eastAsia="仿宋"/>
                <w:color w:val="auto"/>
                <w:sz w:val="28"/>
                <w:szCs w:val="28"/>
                <w:lang w:val="en-US" w:eastAsia="zh-CN"/>
              </w:rPr>
              <w:t>10</w:t>
            </w:r>
            <w:r>
              <w:rPr>
                <w:rFonts w:hint="eastAsia" w:ascii="仿宋" w:hAnsi="仿宋" w:eastAsia="仿宋"/>
                <w:color w:val="auto"/>
                <w:sz w:val="28"/>
                <w:szCs w:val="28"/>
              </w:rPr>
              <w:t>分</w:t>
            </w:r>
          </w:p>
        </w:tc>
        <w:tc>
          <w:tcPr>
            <w:tcW w:w="5557" w:type="dxa"/>
            <w:noWrap w:val="0"/>
            <w:vAlign w:val="center"/>
          </w:tcPr>
          <w:p>
            <w:pPr>
              <w:widowControl/>
              <w:spacing w:line="340" w:lineRule="exact"/>
              <w:ind w:firstLine="280" w:firstLineChars="100"/>
              <w:jc w:val="left"/>
              <w:rPr>
                <w:rFonts w:hint="eastAsia" w:ascii="仿宋" w:hAnsi="仿宋" w:eastAsia="仿宋"/>
                <w:color w:val="auto"/>
                <w:sz w:val="28"/>
                <w:szCs w:val="28"/>
                <w:lang w:val="en-US" w:eastAsia="zh-CN"/>
              </w:rPr>
            </w:pPr>
            <w:r>
              <w:rPr>
                <w:rFonts w:hint="eastAsia" w:ascii="仿宋" w:hAnsi="仿宋" w:eastAsia="仿宋"/>
                <w:color w:val="auto"/>
                <w:sz w:val="28"/>
                <w:szCs w:val="28"/>
                <w:lang w:eastAsia="zh-CN"/>
              </w:rPr>
              <w:t>投标人</w:t>
            </w:r>
            <w:r>
              <w:rPr>
                <w:rFonts w:hint="eastAsia" w:ascii="仿宋" w:hAnsi="仿宋" w:eastAsia="仿宋"/>
                <w:color w:val="auto"/>
                <w:sz w:val="28"/>
                <w:szCs w:val="28"/>
                <w:lang w:val="en-US" w:eastAsia="zh-CN"/>
              </w:rPr>
              <w:t>2019年至今，投标单位负责实施10万元以上室内外装饰装修项目，每项得2分，累计最多加10</w:t>
            </w:r>
            <w:r>
              <w:rPr>
                <w:rFonts w:hint="eastAsia" w:ascii="仿宋" w:hAnsi="仿宋" w:eastAsia="仿宋" w:cs="Times New Roman"/>
                <w:color w:val="auto"/>
                <w:sz w:val="28"/>
                <w:szCs w:val="28"/>
                <w:lang w:val="en-US" w:eastAsia="zh-CN"/>
              </w:rPr>
              <w:t>分。（提供合同复印件或中标通知书，原件备查）</w:t>
            </w:r>
          </w:p>
        </w:tc>
        <w:tc>
          <w:tcPr>
            <w:tcW w:w="1134" w:type="dxa"/>
            <w:noWrap w:val="0"/>
            <w:vAlign w:val="center"/>
          </w:tcPr>
          <w:p>
            <w:pPr>
              <w:spacing w:line="340" w:lineRule="exact"/>
              <w:ind w:left="-38"/>
              <w:jc w:val="left"/>
              <w:rPr>
                <w:rFonts w:ascii="仿宋" w:hAnsi="仿宋" w:eastAsia="仿宋"/>
                <w:b/>
                <w:color w:val="auto"/>
                <w:sz w:val="28"/>
                <w:szCs w:val="28"/>
              </w:rPr>
            </w:pPr>
          </w:p>
        </w:tc>
      </w:tr>
    </w:tbl>
    <w:p>
      <w:pPr>
        <w:ind w:firstLine="560" w:firstLineChars="200"/>
        <w:rPr>
          <w:rFonts w:hint="eastAsia" w:ascii="仿宋" w:hAnsi="仿宋" w:eastAsia="仿宋" w:cs="Times New Roman"/>
          <w:color w:val="000000"/>
          <w:sz w:val="28"/>
          <w:szCs w:val="28"/>
          <w:lang w:val="en-US" w:eastAsia="zh-CN"/>
        </w:rPr>
      </w:pPr>
    </w:p>
    <w:p>
      <w:pPr>
        <w:ind w:firstLine="562" w:firstLineChars="200"/>
        <w:rPr>
          <w:rFonts w:hint="eastAsia" w:ascii="仿宋" w:hAnsi="仿宋" w:eastAsia="仿宋"/>
          <w:b/>
          <w:bCs/>
          <w:color w:val="000000"/>
          <w:sz w:val="28"/>
          <w:szCs w:val="28"/>
        </w:rPr>
      </w:pPr>
      <w:r>
        <w:rPr>
          <w:rFonts w:hint="eastAsia" w:ascii="仿宋" w:hAnsi="仿宋" w:eastAsia="仿宋"/>
          <w:b/>
          <w:bCs/>
          <w:color w:val="000000"/>
          <w:sz w:val="28"/>
          <w:szCs w:val="28"/>
          <w:lang w:eastAsia="zh-CN"/>
        </w:rPr>
        <w:t>五</w:t>
      </w:r>
      <w:r>
        <w:rPr>
          <w:rFonts w:hint="eastAsia" w:ascii="仿宋" w:hAnsi="仿宋" w:eastAsia="仿宋"/>
          <w:b/>
          <w:bCs/>
          <w:color w:val="000000"/>
          <w:sz w:val="28"/>
          <w:szCs w:val="28"/>
        </w:rPr>
        <w:t>、比选文件发售的时间、地点：</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eastAsia="zh-CN"/>
        </w:rPr>
        <w:t>比选</w:t>
      </w:r>
      <w:r>
        <w:rPr>
          <w:rFonts w:hint="eastAsia" w:ascii="仿宋" w:hAnsi="仿宋" w:eastAsia="仿宋" w:cs="Times New Roman"/>
          <w:color w:val="000000"/>
          <w:sz w:val="28"/>
          <w:szCs w:val="28"/>
        </w:rPr>
        <w:t>文件及相关资料于</w:t>
      </w:r>
      <w:r>
        <w:rPr>
          <w:rFonts w:hint="eastAsia" w:ascii="仿宋" w:hAnsi="仿宋" w:eastAsia="仿宋" w:cs="Times New Roman"/>
          <w:color w:val="000000"/>
          <w:sz w:val="28"/>
          <w:szCs w:val="28"/>
          <w:lang w:eastAsia="zh-CN"/>
        </w:rPr>
        <w:t>2022</w:t>
      </w:r>
      <w:r>
        <w:rPr>
          <w:rFonts w:hint="eastAsia" w:ascii="仿宋" w:hAnsi="仿宋" w:eastAsia="仿宋" w:cs="Times New Roman"/>
          <w:color w:val="000000"/>
          <w:sz w:val="28"/>
          <w:szCs w:val="28"/>
        </w:rPr>
        <w:t>年</w:t>
      </w:r>
      <w:r>
        <w:rPr>
          <w:rFonts w:hint="eastAsia" w:ascii="仿宋" w:hAnsi="仿宋" w:eastAsia="仿宋" w:cs="Times New Roman"/>
          <w:color w:val="000000"/>
          <w:sz w:val="28"/>
          <w:szCs w:val="28"/>
          <w:lang w:val="en-US" w:eastAsia="zh-CN"/>
        </w:rPr>
        <w:t>9</w:t>
      </w:r>
      <w:r>
        <w:rPr>
          <w:rFonts w:hint="eastAsia" w:ascii="仿宋" w:hAnsi="仿宋" w:eastAsia="仿宋" w:cs="Times New Roman"/>
          <w:color w:val="000000"/>
          <w:sz w:val="28"/>
          <w:szCs w:val="28"/>
        </w:rPr>
        <w:t>月</w:t>
      </w:r>
      <w:r>
        <w:rPr>
          <w:rFonts w:hint="eastAsia" w:ascii="仿宋" w:hAnsi="仿宋" w:eastAsia="仿宋" w:cs="Times New Roman"/>
          <w:color w:val="000000"/>
          <w:sz w:val="28"/>
          <w:szCs w:val="28"/>
          <w:lang w:val="en-US" w:eastAsia="zh-CN"/>
        </w:rPr>
        <w:t>13</w:t>
      </w:r>
      <w:r>
        <w:rPr>
          <w:rFonts w:hint="eastAsia" w:ascii="仿宋" w:hAnsi="仿宋" w:eastAsia="仿宋" w:cs="Times New Roman"/>
          <w:color w:val="000000"/>
          <w:sz w:val="28"/>
          <w:szCs w:val="28"/>
        </w:rPr>
        <w:t>日</w:t>
      </w:r>
      <w:r>
        <w:rPr>
          <w:rFonts w:hint="eastAsia" w:ascii="仿宋" w:hAnsi="仿宋" w:eastAsia="仿宋" w:cs="Times New Roman"/>
          <w:color w:val="000000"/>
          <w:sz w:val="28"/>
          <w:szCs w:val="28"/>
          <w:lang w:eastAsia="zh-CN"/>
        </w:rPr>
        <w:t>通过集团外网发放，无踏勘。</w:t>
      </w:r>
      <w:r>
        <w:rPr>
          <w:rFonts w:hint="eastAsia" w:ascii="仿宋" w:hAnsi="仿宋" w:eastAsia="仿宋" w:cs="Times New Roman"/>
          <w:color w:val="000000"/>
          <w:sz w:val="28"/>
          <w:szCs w:val="28"/>
        </w:rPr>
        <w:t>（无论报价单位是否踏勘，报价一经递交，均视为已踏勘）。</w:t>
      </w:r>
    </w:p>
    <w:p>
      <w:pPr>
        <w:ind w:firstLine="562" w:firstLineChars="200"/>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lang w:eastAsia="zh-CN"/>
        </w:rPr>
        <w:t>六、比选</w:t>
      </w:r>
      <w:r>
        <w:rPr>
          <w:rFonts w:hint="eastAsia" w:ascii="仿宋" w:hAnsi="仿宋" w:eastAsia="仿宋" w:cs="Times New Roman"/>
          <w:b/>
          <w:bCs/>
          <w:color w:val="000000"/>
          <w:sz w:val="28"/>
          <w:szCs w:val="28"/>
        </w:rPr>
        <w:t>保证金：</w:t>
      </w:r>
    </w:p>
    <w:p>
      <w:pPr>
        <w:ind w:firstLine="560" w:firstLineChars="200"/>
        <w:rPr>
          <w:rFonts w:hint="eastAsia" w:ascii="仿宋" w:hAnsi="仿宋" w:eastAsia="仿宋"/>
          <w:color w:val="FF0000"/>
          <w:sz w:val="28"/>
          <w:szCs w:val="28"/>
          <w:u w:val="none"/>
          <w:lang w:eastAsia="zh-CN"/>
        </w:rPr>
      </w:pPr>
      <w:r>
        <w:rPr>
          <w:rFonts w:hint="eastAsia" w:ascii="仿宋" w:hAnsi="仿宋" w:eastAsia="仿宋"/>
          <w:color w:val="000000"/>
          <w:sz w:val="28"/>
          <w:szCs w:val="28"/>
          <w:lang w:val="en-US" w:eastAsia="zh-CN"/>
        </w:rPr>
        <w:t>6.1项目</w:t>
      </w:r>
      <w:r>
        <w:rPr>
          <w:rFonts w:hint="eastAsia" w:ascii="仿宋" w:hAnsi="仿宋" w:eastAsia="仿宋"/>
          <w:color w:val="000000"/>
          <w:sz w:val="28"/>
          <w:szCs w:val="28"/>
        </w:rPr>
        <w:t>保证金：</w:t>
      </w:r>
      <w:r>
        <w:rPr>
          <w:rFonts w:hint="eastAsia" w:ascii="仿宋" w:hAnsi="仿宋" w:eastAsia="仿宋"/>
          <w:color w:val="FF0000"/>
          <w:sz w:val="28"/>
          <w:szCs w:val="28"/>
          <w:u w:val="none"/>
          <w:lang w:eastAsia="zh-CN"/>
        </w:rPr>
        <w:t>无需缴纳保证金。</w:t>
      </w:r>
      <w:bookmarkStart w:id="36" w:name="_GoBack"/>
      <w:bookmarkEnd w:id="36"/>
    </w:p>
    <w:p>
      <w:pPr>
        <w:ind w:firstLine="562" w:firstLineChars="200"/>
        <w:rPr>
          <w:rFonts w:hint="eastAsia"/>
          <w:lang w:eastAsia="zh-CN"/>
        </w:rPr>
      </w:pPr>
      <w:r>
        <w:rPr>
          <w:rFonts w:hint="eastAsia" w:ascii="仿宋" w:hAnsi="仿宋" w:eastAsia="仿宋" w:cs="Times New Roman"/>
          <w:b/>
          <w:bCs/>
          <w:color w:val="000000"/>
          <w:sz w:val="28"/>
          <w:szCs w:val="28"/>
          <w:lang w:eastAsia="zh-CN"/>
        </w:rPr>
        <w:t>七</w:t>
      </w:r>
      <w:r>
        <w:rPr>
          <w:rFonts w:hint="eastAsia" w:ascii="仿宋" w:hAnsi="仿宋" w:eastAsia="仿宋" w:cs="Times New Roman"/>
          <w:b/>
          <w:bCs/>
          <w:color w:val="000000"/>
          <w:sz w:val="28"/>
          <w:szCs w:val="28"/>
        </w:rPr>
        <w:t>、履约及违约：</w:t>
      </w:r>
    </w:p>
    <w:p>
      <w:pPr>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val="en-US" w:eastAsia="zh-CN"/>
        </w:rPr>
        <w:t>7.</w:t>
      </w:r>
      <w:r>
        <w:rPr>
          <w:rFonts w:hint="eastAsia" w:ascii="仿宋" w:hAnsi="仿宋" w:eastAsia="仿宋" w:cs="Times New Roman"/>
          <w:color w:val="000000"/>
          <w:sz w:val="28"/>
          <w:szCs w:val="28"/>
        </w:rPr>
        <w:t>1工程验收不合格，负责无偿修</w:t>
      </w:r>
      <w:r>
        <w:rPr>
          <w:rFonts w:hint="eastAsia" w:ascii="仿宋" w:hAnsi="仿宋" w:eastAsia="仿宋" w:cs="Times New Roman"/>
          <w:color w:val="000000"/>
          <w:sz w:val="28"/>
          <w:szCs w:val="28"/>
          <w:lang w:eastAsia="zh-CN"/>
        </w:rPr>
        <w:t>改</w:t>
      </w:r>
      <w:r>
        <w:rPr>
          <w:rFonts w:hint="eastAsia" w:ascii="仿宋" w:hAnsi="仿宋" w:eastAsia="仿宋" w:cs="Times New Roman"/>
          <w:color w:val="000000"/>
          <w:sz w:val="28"/>
          <w:szCs w:val="28"/>
        </w:rPr>
        <w:t>或返工。</w:t>
      </w:r>
    </w:p>
    <w:p>
      <w:pPr>
        <w:ind w:firstLine="560" w:firstLineChars="200"/>
        <w:rPr>
          <w:rFonts w:hint="eastAsia"/>
        </w:rPr>
      </w:pPr>
      <w:r>
        <w:rPr>
          <w:rFonts w:hint="eastAsia" w:ascii="仿宋" w:hAnsi="仿宋" w:eastAsia="仿宋" w:cs="Times New Roman"/>
          <w:color w:val="000000"/>
          <w:sz w:val="28"/>
          <w:szCs w:val="28"/>
          <w:lang w:val="en-US" w:eastAsia="zh-CN"/>
        </w:rPr>
        <w:t>7.</w:t>
      </w:r>
      <w:r>
        <w:rPr>
          <w:rFonts w:hint="eastAsia" w:ascii="仿宋" w:hAnsi="仿宋" w:eastAsia="仿宋" w:cs="Times New Roman"/>
          <w:color w:val="000000"/>
          <w:sz w:val="28"/>
          <w:szCs w:val="28"/>
        </w:rPr>
        <w:t>2不能按合同规定的工期</w:t>
      </w:r>
      <w:r>
        <w:rPr>
          <w:rFonts w:hint="eastAsia" w:ascii="仿宋" w:hAnsi="仿宋" w:eastAsia="仿宋" w:cs="Times New Roman"/>
          <w:color w:val="000000"/>
          <w:sz w:val="28"/>
          <w:szCs w:val="28"/>
          <w:lang w:eastAsia="zh-CN"/>
        </w:rPr>
        <w:t>完成</w:t>
      </w:r>
      <w:r>
        <w:rPr>
          <w:rFonts w:hint="eastAsia" w:ascii="仿宋" w:hAnsi="仿宋" w:eastAsia="仿宋" w:cs="Times New Roman"/>
          <w:color w:val="000000"/>
          <w:sz w:val="28"/>
          <w:szCs w:val="28"/>
        </w:rPr>
        <w:t>，发包方可考虑解除合同，并要求承包方赔偿损失。</w:t>
      </w:r>
    </w:p>
    <w:p>
      <w:pPr>
        <w:numPr>
          <w:ilvl w:val="0"/>
          <w:numId w:val="2"/>
        </w:numPr>
        <w:ind w:firstLine="562" w:firstLineChars="200"/>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rPr>
        <w:t>支付方式：</w:t>
      </w:r>
    </w:p>
    <w:p>
      <w:pPr>
        <w:ind w:firstLine="560" w:firstLineChars="200"/>
        <w:rPr>
          <w:rFonts w:hint="eastAsia" w:ascii="仿宋" w:hAnsi="仿宋" w:eastAsia="仿宋" w:cs="Times New Roman"/>
          <w:color w:val="000000"/>
          <w:sz w:val="28"/>
          <w:szCs w:val="28"/>
        </w:rPr>
      </w:pPr>
      <w:bookmarkStart w:id="7" w:name="_Toc210240643"/>
      <w:bookmarkStart w:id="8" w:name="_Toc210291004"/>
      <w:r>
        <w:rPr>
          <w:rFonts w:hint="eastAsia" w:ascii="仿宋" w:hAnsi="仿宋" w:eastAsia="仿宋" w:cs="Times New Roman"/>
          <w:color w:val="000000"/>
          <w:sz w:val="28"/>
          <w:szCs w:val="28"/>
          <w:lang w:val="en-US" w:eastAsia="zh-CN"/>
        </w:rPr>
        <w:t>8.</w:t>
      </w:r>
      <w:r>
        <w:rPr>
          <w:rFonts w:hint="eastAsia" w:ascii="仿宋" w:hAnsi="仿宋" w:eastAsia="仿宋" w:cs="Times New Roman"/>
          <w:color w:val="000000"/>
          <w:sz w:val="28"/>
          <w:szCs w:val="28"/>
        </w:rPr>
        <w:t>1</w:t>
      </w:r>
      <w:r>
        <w:rPr>
          <w:rFonts w:hint="eastAsia" w:ascii="仿宋" w:hAnsi="仿宋" w:eastAsia="仿宋" w:cs="Times New Roman"/>
          <w:color w:val="000000"/>
          <w:sz w:val="28"/>
          <w:szCs w:val="28"/>
          <w:lang w:val="en-US" w:eastAsia="zh-CN"/>
        </w:rPr>
        <w:t>综合执法用房基础装修及翻新改造项目</w:t>
      </w:r>
      <w:r>
        <w:rPr>
          <w:rFonts w:hint="eastAsia" w:ascii="仿宋" w:hAnsi="仿宋" w:eastAsia="仿宋" w:cs="Times New Roman"/>
          <w:color w:val="000000"/>
          <w:sz w:val="28"/>
          <w:szCs w:val="28"/>
        </w:rPr>
        <w:t>付款方式：</w:t>
      </w:r>
      <w:bookmarkEnd w:id="7"/>
      <w:bookmarkEnd w:id="8"/>
    </w:p>
    <w:p>
      <w:pPr>
        <w:ind w:firstLine="560" w:firstLineChars="200"/>
        <w:rPr>
          <w:rFonts w:hint="eastAsia" w:ascii="仿宋" w:hAnsi="仿宋" w:eastAsia="仿宋" w:cs="Times New Roman"/>
          <w:color w:val="000000"/>
          <w:sz w:val="28"/>
          <w:szCs w:val="28"/>
        </w:rPr>
      </w:pPr>
      <w:bookmarkStart w:id="9" w:name="_Toc210240644"/>
      <w:bookmarkStart w:id="10" w:name="_Toc210291005"/>
      <w:r>
        <w:rPr>
          <w:rFonts w:hint="eastAsia" w:ascii="仿宋" w:hAnsi="仿宋" w:eastAsia="仿宋" w:cs="Times New Roman"/>
          <w:color w:val="000000"/>
          <w:sz w:val="28"/>
          <w:szCs w:val="28"/>
          <w:lang w:val="en-US" w:eastAsia="zh-CN"/>
        </w:rPr>
        <w:t>8.</w:t>
      </w:r>
      <w:r>
        <w:rPr>
          <w:rFonts w:hint="eastAsia" w:ascii="仿宋" w:hAnsi="仿宋" w:eastAsia="仿宋" w:cs="Times New Roman"/>
          <w:color w:val="000000"/>
          <w:sz w:val="28"/>
          <w:szCs w:val="28"/>
        </w:rPr>
        <w:t>1.1合同约定的币种为人民币。</w:t>
      </w:r>
      <w:bookmarkEnd w:id="9"/>
      <w:bookmarkEnd w:id="10"/>
    </w:p>
    <w:p>
      <w:pPr>
        <w:ind w:firstLine="560" w:firstLineChars="200"/>
        <w:rPr>
          <w:rFonts w:hint="eastAsia" w:ascii="仿宋" w:hAnsi="仿宋" w:eastAsia="仿宋" w:cs="Times New Roman"/>
          <w:color w:val="000000"/>
          <w:sz w:val="28"/>
          <w:szCs w:val="28"/>
        </w:rPr>
      </w:pPr>
      <w:bookmarkStart w:id="11" w:name="_Toc210291006"/>
      <w:bookmarkStart w:id="12" w:name="_Toc210240645"/>
      <w:r>
        <w:rPr>
          <w:rFonts w:hint="eastAsia" w:ascii="仿宋" w:hAnsi="仿宋" w:eastAsia="仿宋" w:cs="Times New Roman"/>
          <w:color w:val="000000"/>
          <w:sz w:val="28"/>
          <w:szCs w:val="28"/>
          <w:lang w:val="en-US" w:eastAsia="zh-CN"/>
        </w:rPr>
        <w:t>8.</w:t>
      </w:r>
      <w:r>
        <w:rPr>
          <w:rFonts w:hint="eastAsia" w:ascii="仿宋" w:hAnsi="仿宋" w:eastAsia="仿宋" w:cs="Times New Roman"/>
          <w:color w:val="000000"/>
          <w:sz w:val="28"/>
          <w:szCs w:val="28"/>
        </w:rPr>
        <w:t>1.2付款方式：银行转账。</w:t>
      </w:r>
      <w:bookmarkEnd w:id="11"/>
      <w:bookmarkEnd w:id="12"/>
    </w:p>
    <w:p>
      <w:pPr>
        <w:ind w:firstLine="560" w:firstLineChars="200"/>
        <w:rPr>
          <w:rFonts w:hint="eastAsia" w:ascii="仿宋" w:hAnsi="仿宋" w:eastAsia="仿宋" w:cs="Times New Roman"/>
          <w:color w:val="FF0000"/>
          <w:sz w:val="28"/>
          <w:szCs w:val="28"/>
        </w:rPr>
      </w:pPr>
      <w:bookmarkStart w:id="13" w:name="_Toc210291007"/>
      <w:bookmarkStart w:id="14" w:name="_Toc210240646"/>
      <w:r>
        <w:rPr>
          <w:rFonts w:hint="eastAsia" w:ascii="仿宋" w:hAnsi="仿宋" w:eastAsia="仿宋" w:cs="Times New Roman"/>
          <w:color w:val="FF0000"/>
          <w:sz w:val="28"/>
          <w:szCs w:val="28"/>
          <w:lang w:val="en-US" w:eastAsia="zh-CN"/>
        </w:rPr>
        <w:t>8.</w:t>
      </w:r>
      <w:r>
        <w:rPr>
          <w:rFonts w:hint="eastAsia" w:ascii="仿宋" w:hAnsi="仿宋" w:eastAsia="仿宋" w:cs="Times New Roman"/>
          <w:color w:val="FF0000"/>
          <w:sz w:val="28"/>
          <w:szCs w:val="28"/>
        </w:rPr>
        <w:t>1.3付款方法：</w:t>
      </w:r>
      <w:bookmarkEnd w:id="13"/>
      <w:bookmarkEnd w:id="14"/>
    </w:p>
    <w:p>
      <w:pPr>
        <w:ind w:firstLine="560" w:firstLineChars="200"/>
        <w:rPr>
          <w:rFonts w:hint="eastAsia" w:ascii="仿宋" w:hAnsi="仿宋" w:eastAsia="仿宋" w:cs="Times New Roman"/>
          <w:color w:val="FF0000"/>
          <w:sz w:val="28"/>
          <w:szCs w:val="28"/>
          <w:lang w:val="en-US" w:eastAsia="zh-CN"/>
        </w:rPr>
      </w:pPr>
      <w:r>
        <w:rPr>
          <w:rFonts w:hint="eastAsia" w:ascii="仿宋" w:hAnsi="仿宋" w:eastAsia="仿宋" w:cs="Times New Roman"/>
          <w:color w:val="FF0000"/>
          <w:sz w:val="28"/>
          <w:szCs w:val="28"/>
          <w:lang w:val="en-US" w:eastAsia="zh-CN"/>
        </w:rPr>
        <w:t>项目完工验收合格后，乙方向甲方开具合同金额的正规增值税发票。甲方在收到增值税发票后30个工作日内，向乙方支付合同价款的97％，</w:t>
      </w:r>
      <w:r>
        <w:rPr>
          <w:rFonts w:hint="eastAsia" w:ascii="仿宋" w:hAnsi="仿宋" w:eastAsia="仿宋" w:cs="Times New Roman"/>
          <w:color w:val="FF0000"/>
          <w:sz w:val="28"/>
          <w:szCs w:val="28"/>
          <w:lang w:eastAsia="zh-CN"/>
        </w:rPr>
        <w:t>剩余</w:t>
      </w:r>
      <w:r>
        <w:rPr>
          <w:rFonts w:hint="eastAsia" w:ascii="仿宋" w:hAnsi="仿宋" w:eastAsia="仿宋" w:cs="Times New Roman"/>
          <w:color w:val="FF0000"/>
          <w:sz w:val="28"/>
          <w:szCs w:val="28"/>
          <w:lang w:val="en-US" w:eastAsia="zh-CN"/>
        </w:rPr>
        <w:t>3%的余款在质量保证期届满且无问题后30个工作日内无息支付。</w:t>
      </w:r>
    </w:p>
    <w:p>
      <w:pPr>
        <w:numPr>
          <w:ilvl w:val="0"/>
          <w:numId w:val="0"/>
        </w:numPr>
        <w:ind w:firstLine="562" w:firstLineChars="200"/>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rPr>
        <w:t>九、报价文件的编制和提交：</w:t>
      </w:r>
    </w:p>
    <w:p>
      <w:pPr>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9.</w:t>
      </w:r>
      <w:r>
        <w:rPr>
          <w:rFonts w:hint="eastAsia" w:ascii="仿宋" w:hAnsi="仿宋" w:eastAsia="仿宋" w:cs="Times New Roman"/>
          <w:color w:val="000000"/>
          <w:sz w:val="28"/>
          <w:szCs w:val="28"/>
          <w:lang w:val="zh-CN" w:eastAsia="zh-CN"/>
        </w:rPr>
        <w:t>1供应商应当按照</w:t>
      </w:r>
      <w:r>
        <w:rPr>
          <w:rFonts w:hint="eastAsia" w:ascii="仿宋" w:hAnsi="仿宋" w:eastAsia="仿宋" w:cs="Times New Roman"/>
          <w:color w:val="000000"/>
          <w:sz w:val="28"/>
          <w:szCs w:val="28"/>
          <w:lang w:val="en-US" w:eastAsia="zh-CN"/>
        </w:rPr>
        <w:t>比选</w:t>
      </w:r>
      <w:r>
        <w:rPr>
          <w:rFonts w:hint="eastAsia" w:ascii="仿宋" w:hAnsi="仿宋" w:eastAsia="仿宋" w:cs="Times New Roman"/>
          <w:color w:val="000000"/>
          <w:sz w:val="28"/>
          <w:szCs w:val="28"/>
          <w:lang w:val="zh-CN" w:eastAsia="zh-CN"/>
        </w:rPr>
        <w:t>采购文件的要求编制报价文件，报价文件应当对</w:t>
      </w:r>
      <w:r>
        <w:rPr>
          <w:rFonts w:hint="eastAsia" w:ascii="仿宋" w:hAnsi="仿宋" w:eastAsia="仿宋" w:cs="Times New Roman"/>
          <w:color w:val="000000"/>
          <w:sz w:val="28"/>
          <w:szCs w:val="28"/>
          <w:lang w:val="en-US" w:eastAsia="zh-CN"/>
        </w:rPr>
        <w:t>比选</w:t>
      </w:r>
      <w:r>
        <w:rPr>
          <w:rFonts w:hint="eastAsia" w:ascii="仿宋" w:hAnsi="仿宋" w:eastAsia="仿宋" w:cs="Times New Roman"/>
          <w:color w:val="000000"/>
          <w:sz w:val="28"/>
          <w:szCs w:val="28"/>
          <w:lang w:val="zh-CN" w:eastAsia="zh-CN"/>
        </w:rPr>
        <w:t>采购文件提出的要求和条件做出实质性应答。</w:t>
      </w:r>
    </w:p>
    <w:p>
      <w:pPr>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9.</w:t>
      </w:r>
      <w:r>
        <w:rPr>
          <w:rFonts w:hint="eastAsia" w:ascii="仿宋" w:hAnsi="仿宋" w:eastAsia="仿宋" w:cs="Times New Roman"/>
          <w:color w:val="000000"/>
          <w:sz w:val="28"/>
          <w:szCs w:val="28"/>
          <w:lang w:val="zh-CN" w:eastAsia="zh-CN"/>
        </w:rPr>
        <w:t>2报价文件应用A4规格纸编制并装订成册，主要由以下几个部分组成：</w:t>
      </w:r>
    </w:p>
    <w:p>
      <w:pPr>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9.</w:t>
      </w:r>
      <w:r>
        <w:rPr>
          <w:rFonts w:hint="eastAsia" w:ascii="仿宋" w:hAnsi="仿宋" w:eastAsia="仿宋" w:cs="Times New Roman"/>
          <w:color w:val="000000"/>
          <w:sz w:val="28"/>
          <w:szCs w:val="28"/>
          <w:lang w:val="zh-CN" w:eastAsia="zh-CN"/>
        </w:rPr>
        <w:t>2.1封面；</w:t>
      </w:r>
    </w:p>
    <w:p>
      <w:pPr>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9.</w:t>
      </w:r>
      <w:r>
        <w:rPr>
          <w:rFonts w:hint="eastAsia" w:ascii="仿宋" w:hAnsi="仿宋" w:eastAsia="仿宋" w:cs="Times New Roman"/>
          <w:color w:val="000000"/>
          <w:sz w:val="28"/>
          <w:szCs w:val="28"/>
          <w:lang w:val="zh-CN" w:eastAsia="zh-CN"/>
        </w:rPr>
        <w:t>2.2加盖公章的报价函及声明；</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9.2.3报价单；</w:t>
      </w:r>
    </w:p>
    <w:p>
      <w:pPr>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9.</w:t>
      </w:r>
      <w:r>
        <w:rPr>
          <w:rFonts w:hint="eastAsia" w:ascii="仿宋" w:hAnsi="仿宋" w:eastAsia="仿宋" w:cs="Times New Roman"/>
          <w:color w:val="000000"/>
          <w:sz w:val="28"/>
          <w:szCs w:val="28"/>
          <w:lang w:val="zh-CN" w:eastAsia="zh-CN"/>
        </w:rPr>
        <w:t>2.</w:t>
      </w:r>
      <w:r>
        <w:rPr>
          <w:rFonts w:hint="eastAsia" w:ascii="仿宋" w:hAnsi="仿宋" w:eastAsia="仿宋" w:cs="Times New Roman"/>
          <w:color w:val="000000"/>
          <w:sz w:val="28"/>
          <w:szCs w:val="28"/>
          <w:lang w:val="en-US" w:eastAsia="zh-CN"/>
        </w:rPr>
        <w:t>4</w:t>
      </w:r>
      <w:r>
        <w:rPr>
          <w:rFonts w:hint="eastAsia" w:ascii="仿宋" w:hAnsi="仿宋" w:eastAsia="仿宋" w:cs="Times New Roman"/>
          <w:color w:val="000000"/>
          <w:sz w:val="28"/>
          <w:szCs w:val="28"/>
          <w:lang w:val="zh-CN" w:eastAsia="zh-CN"/>
        </w:rPr>
        <w:t>法人代表或法人代表委托人授权书（原件）</w:t>
      </w:r>
      <w:r>
        <w:rPr>
          <w:rFonts w:hint="eastAsia" w:ascii="仿宋" w:hAnsi="仿宋" w:eastAsia="仿宋" w:cs="Times New Roman"/>
          <w:color w:val="000000"/>
          <w:sz w:val="28"/>
          <w:szCs w:val="28"/>
          <w:lang w:val="en-US" w:eastAsia="zh-CN"/>
        </w:rPr>
        <w:t>；</w:t>
      </w:r>
    </w:p>
    <w:p>
      <w:pPr>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9.</w:t>
      </w:r>
      <w:r>
        <w:rPr>
          <w:rFonts w:hint="eastAsia" w:ascii="仿宋" w:hAnsi="仿宋" w:eastAsia="仿宋" w:cs="Times New Roman"/>
          <w:color w:val="000000"/>
          <w:sz w:val="28"/>
          <w:szCs w:val="28"/>
          <w:lang w:val="zh-CN" w:eastAsia="zh-CN"/>
        </w:rPr>
        <w:t>2.</w:t>
      </w:r>
      <w:r>
        <w:rPr>
          <w:rFonts w:hint="eastAsia" w:ascii="仿宋" w:hAnsi="仿宋" w:eastAsia="仿宋" w:cs="Times New Roman"/>
          <w:color w:val="000000"/>
          <w:sz w:val="28"/>
          <w:szCs w:val="28"/>
          <w:lang w:val="en-US" w:eastAsia="zh-CN"/>
        </w:rPr>
        <w:t>5</w:t>
      </w:r>
      <w:r>
        <w:rPr>
          <w:rFonts w:hint="eastAsia" w:ascii="仿宋" w:hAnsi="仿宋" w:eastAsia="仿宋" w:cs="Times New Roman"/>
          <w:color w:val="000000"/>
          <w:sz w:val="28"/>
          <w:szCs w:val="28"/>
          <w:lang w:val="zh-CN" w:eastAsia="zh-CN"/>
        </w:rPr>
        <w:t xml:space="preserve">单位简介；  </w:t>
      </w:r>
    </w:p>
    <w:p>
      <w:pPr>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9.2.6</w:t>
      </w:r>
      <w:r>
        <w:rPr>
          <w:rFonts w:hint="eastAsia" w:ascii="仿宋" w:hAnsi="仿宋" w:eastAsia="仿宋" w:cs="Times New Roman"/>
          <w:color w:val="000000"/>
          <w:sz w:val="28"/>
          <w:szCs w:val="28"/>
          <w:lang w:val="zh-CN" w:eastAsia="zh-CN"/>
        </w:rPr>
        <w:t>类似业绩合同或中标通知书复印件；</w:t>
      </w:r>
    </w:p>
    <w:p>
      <w:pPr>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9.2.7</w:t>
      </w:r>
      <w:r>
        <w:rPr>
          <w:rFonts w:hint="eastAsia" w:ascii="仿宋" w:hAnsi="仿宋" w:eastAsia="仿宋" w:cs="Times New Roman"/>
          <w:color w:val="000000"/>
          <w:sz w:val="28"/>
          <w:szCs w:val="28"/>
          <w:lang w:val="zh-CN" w:eastAsia="zh-CN"/>
        </w:rPr>
        <w:t xml:space="preserve">拟投入本次设计的人员组成情况表；（自制） </w:t>
      </w:r>
    </w:p>
    <w:p>
      <w:pPr>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9.2.8</w:t>
      </w:r>
      <w:r>
        <w:rPr>
          <w:rFonts w:hint="eastAsia" w:ascii="仿宋" w:hAnsi="仿宋" w:eastAsia="仿宋" w:cs="Times New Roman"/>
          <w:color w:val="000000"/>
          <w:sz w:val="28"/>
          <w:szCs w:val="28"/>
          <w:lang w:val="zh-CN" w:eastAsia="zh-CN"/>
        </w:rPr>
        <w:t>深化设计及施工思路陈述表；（自制）</w:t>
      </w:r>
    </w:p>
    <w:p>
      <w:pPr>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9.2.9技术方案、施工图纸（包含平面设计图）等</w:t>
      </w:r>
      <w:r>
        <w:rPr>
          <w:rFonts w:hint="eastAsia" w:ascii="仿宋" w:hAnsi="仿宋" w:eastAsia="仿宋" w:cs="Times New Roman"/>
          <w:color w:val="000000"/>
          <w:sz w:val="28"/>
          <w:szCs w:val="28"/>
          <w:lang w:val="zh-CN" w:eastAsia="zh-CN"/>
        </w:rPr>
        <w:t xml:space="preserve"> ；</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9.2.10服务承诺书；（自制）</w:t>
      </w:r>
    </w:p>
    <w:p>
      <w:pPr>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9.2.11</w:t>
      </w:r>
      <w:r>
        <w:rPr>
          <w:rFonts w:hint="eastAsia" w:ascii="仿宋" w:hAnsi="仿宋" w:eastAsia="仿宋" w:cs="Times New Roman"/>
          <w:color w:val="000000"/>
          <w:sz w:val="28"/>
          <w:szCs w:val="28"/>
          <w:lang w:val="zh-CN" w:eastAsia="zh-CN"/>
        </w:rPr>
        <w:t>包括营业执照资格证明文件（复印件）；</w:t>
      </w:r>
    </w:p>
    <w:p>
      <w:pPr>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9.2</w:t>
      </w:r>
      <w:r>
        <w:rPr>
          <w:rFonts w:hint="eastAsia" w:ascii="仿宋" w:hAnsi="仿宋" w:eastAsia="仿宋" w:cs="Times New Roman"/>
          <w:color w:val="000000"/>
          <w:sz w:val="28"/>
          <w:szCs w:val="28"/>
          <w:lang w:val="zh-CN" w:eastAsia="zh-CN"/>
        </w:rPr>
        <w:t>.</w:t>
      </w:r>
      <w:r>
        <w:rPr>
          <w:rFonts w:hint="eastAsia" w:ascii="仿宋" w:hAnsi="仿宋" w:eastAsia="仿宋" w:cs="Times New Roman"/>
          <w:color w:val="000000"/>
          <w:sz w:val="28"/>
          <w:szCs w:val="28"/>
          <w:lang w:val="en-US" w:eastAsia="zh-CN"/>
        </w:rPr>
        <w:t>12</w:t>
      </w:r>
      <w:r>
        <w:rPr>
          <w:rFonts w:hint="eastAsia" w:ascii="仿宋" w:hAnsi="仿宋" w:eastAsia="仿宋" w:cs="Times New Roman"/>
          <w:color w:val="000000"/>
          <w:sz w:val="28"/>
          <w:szCs w:val="28"/>
          <w:lang w:val="zh-CN" w:eastAsia="zh-CN"/>
        </w:rPr>
        <w:t>报价文件一式</w:t>
      </w:r>
      <w:r>
        <w:rPr>
          <w:rFonts w:hint="eastAsia" w:ascii="仿宋" w:hAnsi="仿宋" w:eastAsia="仿宋" w:cs="Times New Roman"/>
          <w:color w:val="000000"/>
          <w:sz w:val="28"/>
          <w:szCs w:val="28"/>
          <w:lang w:val="en-US" w:eastAsia="zh-CN"/>
        </w:rPr>
        <w:t>3</w:t>
      </w:r>
      <w:r>
        <w:rPr>
          <w:rFonts w:hint="eastAsia" w:ascii="仿宋" w:hAnsi="仿宋" w:eastAsia="仿宋" w:cs="Times New Roman"/>
          <w:color w:val="000000"/>
          <w:sz w:val="28"/>
          <w:szCs w:val="28"/>
          <w:lang w:val="zh-CN" w:eastAsia="zh-CN"/>
        </w:rPr>
        <w:t>份，其中正本1份，副本</w:t>
      </w:r>
      <w:r>
        <w:rPr>
          <w:rFonts w:hint="eastAsia" w:ascii="仿宋" w:hAnsi="仿宋" w:eastAsia="仿宋" w:cs="Times New Roman"/>
          <w:color w:val="000000"/>
          <w:sz w:val="28"/>
          <w:szCs w:val="28"/>
          <w:lang w:val="en-US" w:eastAsia="zh-CN"/>
        </w:rPr>
        <w:t>2</w:t>
      </w:r>
      <w:r>
        <w:rPr>
          <w:rFonts w:hint="eastAsia" w:ascii="仿宋" w:hAnsi="仿宋" w:eastAsia="仿宋" w:cs="Times New Roman"/>
          <w:color w:val="000000"/>
          <w:sz w:val="28"/>
          <w:szCs w:val="28"/>
          <w:lang w:val="zh-CN" w:eastAsia="zh-CN"/>
        </w:rPr>
        <w:t>份；</w:t>
      </w:r>
    </w:p>
    <w:p>
      <w:pPr>
        <w:numPr>
          <w:ilvl w:val="0"/>
          <w:numId w:val="0"/>
        </w:numPr>
        <w:ind w:firstLine="562" w:firstLineChars="200"/>
        <w:rPr>
          <w:rFonts w:hint="eastAsia" w:ascii="仿宋" w:hAnsi="仿宋" w:eastAsia="仿宋" w:cs="Times New Roman"/>
          <w:b/>
          <w:bCs/>
          <w:color w:val="000000"/>
          <w:sz w:val="28"/>
          <w:szCs w:val="28"/>
          <w:lang w:val="zh-CN"/>
        </w:rPr>
      </w:pPr>
      <w:r>
        <w:rPr>
          <w:rFonts w:hint="eastAsia" w:ascii="仿宋" w:hAnsi="仿宋" w:eastAsia="仿宋" w:cs="Times New Roman"/>
          <w:b/>
          <w:bCs/>
          <w:color w:val="000000"/>
          <w:sz w:val="28"/>
          <w:szCs w:val="28"/>
          <w:lang w:val="zh-CN"/>
        </w:rPr>
        <w:t>十、备注：</w:t>
      </w:r>
    </w:p>
    <w:p>
      <w:pPr>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10.</w:t>
      </w:r>
      <w:r>
        <w:rPr>
          <w:rFonts w:hint="eastAsia" w:ascii="仿宋" w:hAnsi="仿宋" w:eastAsia="仿宋" w:cs="Times New Roman"/>
          <w:color w:val="000000"/>
          <w:sz w:val="28"/>
          <w:szCs w:val="28"/>
          <w:lang w:val="zh-CN" w:eastAsia="zh-CN"/>
        </w:rPr>
        <w:t>1如报价方未按照要求编制的报价文件可能被拒绝。</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10.2报价文件必须在2022年9月28日10时前送到重庆机场有限公司公共区管理部办公楼320室，过期不予受理。</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10.3封面上须注明“项目名称”及“比选文件编号”；报价清单要求盖章或签字处及报价文件外包装上密封处加盖报价供应商公章、法定代表人盖章或签字。</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10.4如果报价供应商未按要求密封或未准时递交的报价文件将被拒绝，并将报价文件退还给供应商，自动取消报价资格。</w:t>
      </w:r>
    </w:p>
    <w:p>
      <w:pPr>
        <w:numPr>
          <w:ilvl w:val="0"/>
          <w:numId w:val="0"/>
        </w:numPr>
        <w:ind w:firstLine="562" w:firstLineChars="200"/>
        <w:rPr>
          <w:rFonts w:hint="eastAsia" w:ascii="仿宋" w:hAnsi="仿宋" w:eastAsia="仿宋" w:cs="Times New Roman"/>
          <w:b/>
          <w:bCs/>
          <w:color w:val="000000"/>
          <w:sz w:val="28"/>
          <w:szCs w:val="28"/>
          <w:lang w:val="zh-CN"/>
        </w:rPr>
      </w:pPr>
      <w:r>
        <w:rPr>
          <w:rFonts w:hint="eastAsia" w:ascii="仿宋" w:hAnsi="仿宋" w:eastAsia="仿宋" w:cs="Times New Roman"/>
          <w:b/>
          <w:bCs/>
          <w:color w:val="000000"/>
          <w:sz w:val="28"/>
          <w:szCs w:val="28"/>
          <w:lang w:val="zh-CN"/>
        </w:rPr>
        <w:t>十一、</w:t>
      </w:r>
      <w:r>
        <w:rPr>
          <w:rFonts w:hint="eastAsia" w:ascii="仿宋" w:hAnsi="仿宋" w:eastAsia="仿宋" w:cs="Times New Roman"/>
          <w:b/>
          <w:bCs/>
          <w:color w:val="000000"/>
          <w:sz w:val="28"/>
          <w:szCs w:val="28"/>
          <w:lang w:val="zh-CN" w:eastAsia="zh-CN"/>
        </w:rPr>
        <w:t>比选</w:t>
      </w:r>
      <w:r>
        <w:rPr>
          <w:rFonts w:hint="eastAsia" w:ascii="仿宋" w:hAnsi="仿宋" w:eastAsia="仿宋" w:cs="Times New Roman"/>
          <w:b/>
          <w:bCs/>
          <w:color w:val="000000"/>
          <w:sz w:val="28"/>
          <w:szCs w:val="28"/>
          <w:lang w:val="zh-CN"/>
        </w:rPr>
        <w:t>时间、地点及结果通知：</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11.11 2022年9月28日10时在重庆机场公共区管理部办公楼313楼  会议室对本项目进行比选，各报价供应商须参加。</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11.2公布比选结果时间：待结果确定后会及时通知，拟成交结果将在集团外网进行公示。</w:t>
      </w:r>
    </w:p>
    <w:p>
      <w:pPr>
        <w:numPr>
          <w:ilvl w:val="0"/>
          <w:numId w:val="0"/>
        </w:numPr>
        <w:ind w:firstLine="562" w:firstLineChars="200"/>
        <w:rPr>
          <w:rFonts w:hint="eastAsia" w:ascii="仿宋" w:hAnsi="仿宋" w:eastAsia="仿宋" w:cs="Times New Roman"/>
          <w:b/>
          <w:bCs/>
          <w:color w:val="000000"/>
          <w:sz w:val="28"/>
          <w:szCs w:val="28"/>
          <w:lang w:val="zh-CN" w:eastAsia="zh-CN"/>
        </w:rPr>
      </w:pPr>
      <w:r>
        <w:rPr>
          <w:rFonts w:hint="eastAsia" w:ascii="仿宋" w:hAnsi="仿宋" w:eastAsia="仿宋" w:cs="Times New Roman"/>
          <w:b/>
          <w:bCs/>
          <w:color w:val="000000"/>
          <w:sz w:val="28"/>
          <w:szCs w:val="28"/>
          <w:lang w:val="zh-CN" w:eastAsia="zh-CN"/>
        </w:rPr>
        <w:t>十二、联系方式：</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业主：重庆机场集团有限公司公共区管理部</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联系人：郑先生</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电话：（023）67151293　</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传真：（023）6715</w:t>
      </w:r>
    </w:p>
    <w:p>
      <w:pPr>
        <w:ind w:firstLine="560" w:firstLineChars="200"/>
        <w:rPr>
          <w:rFonts w:hint="eastAsia" w:ascii="仿宋" w:hAnsi="仿宋" w:eastAsia="仿宋" w:cs="Times New Roman"/>
          <w:color w:val="000000"/>
          <w:sz w:val="28"/>
          <w:szCs w:val="28"/>
          <w:lang w:val="en-US" w:eastAsia="zh-CN"/>
        </w:rPr>
      </w:pPr>
      <w:r>
        <w:rPr>
          <w:rFonts w:hint="eastAsia" w:ascii="仿宋" w:hAnsi="仿宋" w:eastAsia="仿宋" w:cs="Times New Roman"/>
          <w:color w:val="000000"/>
          <w:sz w:val="28"/>
          <w:szCs w:val="28"/>
          <w:lang w:val="en-US" w:eastAsia="zh-CN"/>
        </w:rPr>
        <w:t>邮编：401120</w:t>
      </w:r>
    </w:p>
    <w:p>
      <w:pPr>
        <w:pStyle w:val="2"/>
        <w:rPr>
          <w:rFonts w:hint="eastAsia" w:ascii="宋体" w:hAnsi="宋体"/>
          <w:b/>
          <w:bCs/>
          <w:sz w:val="28"/>
          <w:szCs w:val="28"/>
        </w:rPr>
      </w:pPr>
    </w:p>
    <w:p>
      <w:pPr>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pStyle w:val="2"/>
        <w:rPr>
          <w:rFonts w:hint="eastAsia" w:ascii="宋体" w:hAnsi="宋体"/>
          <w:b/>
          <w:bCs/>
          <w:sz w:val="28"/>
          <w:szCs w:val="28"/>
        </w:rPr>
      </w:pPr>
    </w:p>
    <w:p>
      <w:pPr>
        <w:rPr>
          <w:rFonts w:hint="eastAsia" w:ascii="宋体" w:hAnsi="宋体"/>
          <w:b/>
          <w:bCs/>
          <w:sz w:val="28"/>
          <w:szCs w:val="28"/>
        </w:rPr>
      </w:pPr>
    </w:p>
    <w:p>
      <w:pPr>
        <w:snapToGrid w:val="0"/>
        <w:spacing w:line="360" w:lineRule="auto"/>
        <w:rPr>
          <w:rFonts w:hint="eastAsia" w:ascii="仿宋" w:hAnsi="仿宋" w:eastAsia="仿宋"/>
          <w:sz w:val="28"/>
          <w:szCs w:val="28"/>
        </w:rPr>
      </w:pPr>
    </w:p>
    <w:p>
      <w:pPr>
        <w:pStyle w:val="2"/>
        <w:rPr>
          <w:rFonts w:hint="eastAsia"/>
        </w:rPr>
      </w:pPr>
    </w:p>
    <w:p>
      <w:pPr>
        <w:snapToGrid w:val="0"/>
        <w:spacing w:line="360" w:lineRule="auto"/>
        <w:rPr>
          <w:rFonts w:hint="eastAsia" w:ascii="仿宋" w:hAnsi="仿宋" w:eastAsia="仿宋"/>
          <w:b/>
          <w:sz w:val="32"/>
          <w:szCs w:val="32"/>
          <w:lang w:eastAsia="zh-CN"/>
        </w:rPr>
      </w:pPr>
      <w:r>
        <w:rPr>
          <w:rFonts w:hint="eastAsia" w:ascii="仿宋" w:hAnsi="仿宋" w:eastAsia="仿宋"/>
          <w:sz w:val="28"/>
          <w:szCs w:val="28"/>
        </w:rPr>
        <w:t>附件</w:t>
      </w:r>
      <w:r>
        <w:rPr>
          <w:rFonts w:hint="eastAsia" w:ascii="仿宋" w:hAnsi="仿宋" w:eastAsia="仿宋"/>
          <w:sz w:val="28"/>
          <w:szCs w:val="28"/>
          <w:lang w:val="en-US" w:eastAsia="zh-CN"/>
        </w:rPr>
        <w:t>1</w:t>
      </w:r>
      <w:r>
        <w:rPr>
          <w:rFonts w:hint="eastAsia" w:ascii="仿宋" w:hAnsi="仿宋" w:eastAsia="仿宋"/>
          <w:sz w:val="28"/>
          <w:szCs w:val="28"/>
        </w:rPr>
        <w:t>：综合执法用房基础装修及翻新改造项目限价清单</w:t>
      </w: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napToGrid w:val="0"/>
        <w:spacing w:line="360" w:lineRule="auto"/>
        <w:rPr>
          <w:rFonts w:hint="eastAsia" w:ascii="仿宋" w:hAnsi="仿宋" w:eastAsia="仿宋"/>
          <w:b/>
          <w:sz w:val="32"/>
          <w:szCs w:val="32"/>
        </w:rPr>
      </w:pPr>
      <w:r>
        <w:rPr>
          <w:rFonts w:hint="eastAsia" w:ascii="仿宋" w:hAnsi="仿宋" w:eastAsia="仿宋"/>
          <w:sz w:val="28"/>
          <w:szCs w:val="28"/>
        </w:rPr>
        <w:t>附件</w:t>
      </w:r>
      <w:r>
        <w:rPr>
          <w:rFonts w:hint="eastAsia" w:ascii="仿宋" w:hAnsi="仿宋" w:eastAsia="仿宋"/>
          <w:sz w:val="28"/>
          <w:szCs w:val="28"/>
          <w:lang w:val="en-US" w:eastAsia="zh-CN"/>
        </w:rPr>
        <w:t>2</w:t>
      </w:r>
      <w:r>
        <w:rPr>
          <w:rFonts w:hint="eastAsia" w:ascii="仿宋" w:hAnsi="仿宋" w:eastAsia="仿宋"/>
          <w:sz w:val="28"/>
          <w:szCs w:val="28"/>
        </w:rPr>
        <w:t>：</w:t>
      </w:r>
    </w:p>
    <w:p>
      <w:pPr>
        <w:jc w:val="center"/>
        <w:rPr>
          <w:rFonts w:hint="eastAsia" w:ascii="仿宋" w:hAnsi="仿宋" w:eastAsia="仿宋"/>
          <w:b/>
          <w:sz w:val="32"/>
          <w:szCs w:val="32"/>
        </w:rPr>
      </w:pPr>
      <w:r>
        <w:rPr>
          <w:rFonts w:hint="eastAsia" w:ascii="仿宋" w:hAnsi="仿宋" w:eastAsia="仿宋"/>
          <w:b/>
          <w:sz w:val="32"/>
          <w:szCs w:val="32"/>
        </w:rPr>
        <w:t>报价函</w:t>
      </w:r>
    </w:p>
    <w:p>
      <w:pPr>
        <w:keepNext w:val="0"/>
        <w:keepLines w:val="0"/>
        <w:pageBreakBefore w:val="0"/>
        <w:widowControl w:val="0"/>
        <w:kinsoku/>
        <w:wordWrap/>
        <w:overflowPunct/>
        <w:topLinePunct w:val="0"/>
        <w:bidi w:val="0"/>
        <w:snapToGrid/>
        <w:spacing w:line="48" w:lineRule="auto"/>
        <w:jc w:val="left"/>
        <w:textAlignment w:val="auto"/>
        <w:rPr>
          <w:rFonts w:ascii="仿宋" w:hAnsi="仿宋" w:eastAsia="仿宋"/>
          <w:sz w:val="24"/>
          <w:szCs w:val="24"/>
        </w:rPr>
      </w:pPr>
      <w:r>
        <w:rPr>
          <w:rFonts w:hint="eastAsia" w:ascii="仿宋" w:hAnsi="仿宋" w:eastAsia="仿宋"/>
          <w:sz w:val="24"/>
          <w:szCs w:val="24"/>
        </w:rPr>
        <w:t>重庆机场集团有限公司：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8" w:lineRule="auto"/>
        <w:ind w:left="120" w:leftChars="57" w:right="94" w:firstLine="480" w:firstLineChars="200"/>
        <w:jc w:val="left"/>
        <w:textAlignment w:val="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．我方已仔细研究了</w:t>
      </w:r>
      <w:r>
        <w:rPr>
          <w:rFonts w:ascii="仿宋" w:hAnsi="仿宋" w:eastAsia="仿宋"/>
          <w:sz w:val="24"/>
          <w:szCs w:val="24"/>
          <w:u w:val="single"/>
        </w:rPr>
        <w:tab/>
      </w:r>
      <w:r>
        <w:rPr>
          <w:rFonts w:ascii="仿宋" w:hAnsi="仿宋" w:eastAsia="仿宋"/>
          <w:sz w:val="24"/>
          <w:szCs w:val="24"/>
          <w:u w:val="single"/>
        </w:rPr>
        <w:tab/>
      </w:r>
      <w:r>
        <w:rPr>
          <w:rFonts w:hint="eastAsia" w:ascii="仿宋" w:hAnsi="仿宋" w:eastAsia="仿宋"/>
          <w:sz w:val="24"/>
          <w:szCs w:val="24"/>
          <w:u w:val="single"/>
        </w:rPr>
        <w:t>（项目名称）</w:t>
      </w:r>
      <w:r>
        <w:rPr>
          <w:rFonts w:hint="eastAsia" w:ascii="仿宋" w:hAnsi="仿宋" w:eastAsia="仿宋"/>
          <w:sz w:val="24"/>
          <w:szCs w:val="24"/>
        </w:rPr>
        <w:t>项目比选文件的全部内容，愿意以人民币</w:t>
      </w:r>
      <w:r>
        <w:rPr>
          <w:rFonts w:hint="eastAsia" w:ascii="仿宋" w:hAnsi="仿宋" w:eastAsia="仿宋"/>
          <w:sz w:val="24"/>
          <w:szCs w:val="24"/>
          <w:u w:val="single"/>
        </w:rPr>
        <w:t>（大写）</w:t>
      </w:r>
      <w:r>
        <w:rPr>
          <w:rFonts w:ascii="仿宋" w:hAnsi="仿宋" w:eastAsia="仿宋"/>
          <w:sz w:val="24"/>
          <w:szCs w:val="24"/>
          <w:u w:val="single"/>
        </w:rPr>
        <w:tab/>
      </w:r>
      <w:r>
        <w:rPr>
          <w:rFonts w:hint="eastAsia" w:ascii="仿宋" w:hAnsi="仿宋" w:eastAsia="仿宋"/>
          <w:sz w:val="24"/>
          <w:szCs w:val="24"/>
          <w:u w:val="single"/>
        </w:rPr>
        <w:t>元（</w:t>
      </w:r>
      <w:r>
        <w:rPr>
          <w:rFonts w:eastAsia="仿宋"/>
          <w:sz w:val="24"/>
          <w:szCs w:val="24"/>
          <w:u w:val="single"/>
        </w:rPr>
        <w:t>¥</w:t>
      </w:r>
      <w:r>
        <w:rPr>
          <w:rFonts w:ascii="仿宋" w:hAnsi="仿宋" w:eastAsia="仿宋"/>
          <w:sz w:val="24"/>
          <w:szCs w:val="24"/>
          <w:u w:val="single"/>
        </w:rPr>
        <w:tab/>
      </w:r>
      <w:r>
        <w:rPr>
          <w:rFonts w:hint="eastAsia" w:ascii="仿宋" w:hAnsi="仿宋" w:eastAsia="仿宋"/>
          <w:sz w:val="24"/>
          <w:szCs w:val="24"/>
          <w:u w:val="single"/>
        </w:rPr>
        <w:t>）</w:t>
      </w:r>
      <w:r>
        <w:rPr>
          <w:rFonts w:hint="eastAsia" w:ascii="仿宋" w:hAnsi="仿宋" w:eastAsia="仿宋"/>
          <w:sz w:val="24"/>
          <w:szCs w:val="24"/>
        </w:rPr>
        <w:t>含增值税专用发票的总报价，不含增值税专用发票的总报价：</w:t>
      </w:r>
      <w:r>
        <w:rPr>
          <w:rFonts w:hint="eastAsia" w:ascii="仿宋" w:hAnsi="仿宋" w:eastAsia="仿宋"/>
          <w:sz w:val="24"/>
          <w:szCs w:val="24"/>
          <w:u w:val="single"/>
        </w:rPr>
        <w:t>元（￥）</w:t>
      </w:r>
      <w:r>
        <w:rPr>
          <w:rFonts w:hint="eastAsia" w:ascii="仿宋" w:hAnsi="仿宋" w:eastAsia="仿宋"/>
          <w:sz w:val="24"/>
          <w:szCs w:val="24"/>
        </w:rPr>
        <w:t>，增值税率</w:t>
      </w:r>
      <w:r>
        <w:rPr>
          <w:rFonts w:ascii="仿宋" w:hAnsi="仿宋" w:eastAsia="仿宋"/>
          <w:sz w:val="24"/>
          <w:szCs w:val="24"/>
          <w:u w:val="single"/>
        </w:rPr>
        <w:t xml:space="preserve">      %</w:t>
      </w:r>
      <w:r>
        <w:rPr>
          <w:rFonts w:hint="eastAsia" w:ascii="仿宋" w:hAnsi="仿宋" w:eastAsia="仿宋"/>
          <w:sz w:val="24"/>
          <w:szCs w:val="24"/>
        </w:rPr>
        <w:t>，工期</w:t>
      </w:r>
      <w:r>
        <w:rPr>
          <w:rFonts w:ascii="仿宋" w:hAnsi="仿宋" w:eastAsia="仿宋"/>
          <w:sz w:val="24"/>
          <w:szCs w:val="24"/>
          <w:u w:val="single"/>
        </w:rPr>
        <w:tab/>
      </w:r>
      <w:r>
        <w:rPr>
          <w:rFonts w:hint="eastAsia" w:ascii="仿宋" w:hAnsi="仿宋" w:eastAsia="仿宋"/>
          <w:sz w:val="24"/>
          <w:szCs w:val="24"/>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spacing w:before="15" w:line="48" w:lineRule="auto"/>
        <w:ind w:right="-20" w:firstLine="480" w:firstLineChars="200"/>
        <w:jc w:val="left"/>
        <w:textAlignment w:val="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．我方承诺在比选有效期内不修改、撤销比选响应文件。</w:t>
      </w:r>
    </w:p>
    <w:p>
      <w:pPr>
        <w:keepNext w:val="0"/>
        <w:keepLines w:val="0"/>
        <w:pageBreakBefore w:val="0"/>
        <w:widowControl w:val="0"/>
        <w:kinsoku/>
        <w:wordWrap/>
        <w:overflowPunct/>
        <w:topLinePunct w:val="0"/>
        <w:autoSpaceDE w:val="0"/>
        <w:autoSpaceDN w:val="0"/>
        <w:bidi w:val="0"/>
        <w:adjustRightInd w:val="0"/>
        <w:snapToGrid/>
        <w:spacing w:line="48" w:lineRule="auto"/>
        <w:ind w:right="-20" w:firstLine="480" w:firstLineChars="200"/>
        <w:jc w:val="left"/>
        <w:textAlignment w:val="auto"/>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．如我方成交：</w:t>
      </w:r>
    </w:p>
    <w:p>
      <w:pPr>
        <w:keepNext w:val="0"/>
        <w:keepLines w:val="0"/>
        <w:pageBreakBefore w:val="0"/>
        <w:widowControl w:val="0"/>
        <w:kinsoku/>
        <w:wordWrap/>
        <w:overflowPunct/>
        <w:topLinePunct w:val="0"/>
        <w:autoSpaceDE w:val="0"/>
        <w:autoSpaceDN w:val="0"/>
        <w:bidi w:val="0"/>
        <w:adjustRightInd w:val="0"/>
        <w:snapToGrid/>
        <w:spacing w:line="48" w:lineRule="auto"/>
        <w:ind w:right="-80" w:firstLine="240" w:firstLineChars="100"/>
        <w:jc w:val="lef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48" w:lineRule="auto"/>
        <w:ind w:right="-20" w:firstLine="240" w:firstLineChars="100"/>
        <w:jc w:val="lef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48" w:lineRule="auto"/>
        <w:ind w:right="-20" w:firstLine="240" w:firstLineChars="100"/>
        <w:jc w:val="left"/>
        <w:textAlignment w:val="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48" w:lineRule="auto"/>
        <w:ind w:right="-9" w:firstLine="480" w:firstLineChars="200"/>
        <w:jc w:val="left"/>
        <w:textAlignment w:val="auto"/>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．我方在此声明，所递交的比选文件及有关资料内容完整、真实和准确。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48" w:lineRule="auto"/>
        <w:ind w:right="-9" w:firstLine="480" w:firstLineChars="200"/>
        <w:jc w:val="left"/>
        <w:textAlignment w:val="auto"/>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 w:lineRule="auto"/>
        <w:ind w:right="210"/>
        <w:jc w:val="left"/>
        <w:textAlignment w:val="auto"/>
        <w:rPr>
          <w:rFonts w:ascii="仿宋" w:hAnsi="仿宋" w:eastAsia="仿宋"/>
          <w:sz w:val="24"/>
          <w:szCs w:val="24"/>
        </w:rPr>
      </w:pPr>
      <w:r>
        <w:rPr>
          <w:rFonts w:hint="eastAsia" w:ascii="仿宋" w:hAnsi="仿宋" w:eastAsia="仿宋"/>
          <w:sz w:val="24"/>
          <w:szCs w:val="24"/>
        </w:rPr>
        <w:t>比选人：</w:t>
      </w:r>
      <w:r>
        <w:rPr>
          <w:rFonts w:hint="eastAsia" w:ascii="仿宋" w:hAnsi="仿宋" w:eastAsia="仿宋"/>
          <w:sz w:val="24"/>
          <w:szCs w:val="24"/>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 w:lineRule="auto"/>
        <w:ind w:right="210"/>
        <w:jc w:val="left"/>
        <w:textAlignment w:val="auto"/>
        <w:rPr>
          <w:rFonts w:ascii="仿宋" w:hAnsi="仿宋" w:eastAsia="仿宋"/>
          <w:sz w:val="24"/>
          <w:szCs w:val="24"/>
          <w:u w:val="single"/>
        </w:rPr>
      </w:pPr>
      <w:r>
        <w:rPr>
          <w:rFonts w:hint="eastAsia" w:ascii="仿宋" w:hAnsi="仿宋" w:eastAsia="仿宋"/>
          <w:sz w:val="24"/>
          <w:szCs w:val="24"/>
        </w:rPr>
        <w:t>法定代表人或其委托代理人</w:t>
      </w:r>
      <w:r>
        <w:rPr>
          <w:rFonts w:hint="eastAsia" w:ascii="仿宋" w:hAnsi="仿宋" w:eastAsia="仿宋"/>
          <w:sz w:val="24"/>
          <w:szCs w:val="24"/>
          <w:u w:val="single"/>
        </w:rPr>
        <w:t>：</w:t>
      </w:r>
      <w:r>
        <w:rPr>
          <w:rFonts w:ascii="仿宋" w:hAnsi="仿宋" w:eastAsia="仿宋"/>
          <w:sz w:val="24"/>
          <w:szCs w:val="24"/>
          <w:u w:val="single"/>
        </w:rPr>
        <w:tab/>
      </w:r>
      <w:r>
        <w:rPr>
          <w:rFonts w:hint="eastAsia" w:ascii="仿宋" w:hAnsi="仿宋" w:eastAsia="仿宋"/>
          <w:sz w:val="24"/>
          <w:szCs w:val="24"/>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8" w:lineRule="auto"/>
        <w:ind w:right="210"/>
        <w:jc w:val="left"/>
        <w:textAlignment w:val="auto"/>
        <w:rPr>
          <w:rFonts w:hint="default" w:ascii="仿宋" w:hAnsi="仿宋" w:eastAsia="仿宋"/>
          <w:sz w:val="24"/>
          <w:szCs w:val="24"/>
          <w:u w:val="single"/>
          <w:lang w:val="en-US" w:eastAsia="zh-CN"/>
        </w:rPr>
      </w:pPr>
      <w:r>
        <w:rPr>
          <w:rFonts w:hint="eastAsia" w:ascii="仿宋" w:hAnsi="仿宋" w:eastAsia="仿宋"/>
          <w:sz w:val="24"/>
          <w:szCs w:val="24"/>
        </w:rPr>
        <w:t>地址：</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before="1" w:line="48" w:lineRule="auto"/>
        <w:ind w:right="-20"/>
        <w:jc w:val="left"/>
        <w:textAlignment w:val="auto"/>
        <w:rPr>
          <w:rFonts w:hint="default" w:ascii="仿宋" w:hAnsi="仿宋" w:eastAsia="仿宋"/>
          <w:sz w:val="24"/>
          <w:szCs w:val="24"/>
          <w:lang w:val="en-US" w:eastAsia="zh-CN"/>
        </w:rPr>
      </w:pPr>
      <w:r>
        <w:rPr>
          <w:rFonts w:hint="eastAsia" w:ascii="仿宋" w:hAnsi="仿宋" w:eastAsia="仿宋"/>
          <w:sz w:val="24"/>
          <w:szCs w:val="24"/>
        </w:rPr>
        <w:t>网址</w:t>
      </w:r>
      <w:r>
        <w:rPr>
          <w:rFonts w:hint="eastAsia" w:ascii="仿宋" w:hAnsi="仿宋" w:eastAsia="仿宋"/>
          <w:sz w:val="24"/>
          <w:szCs w:val="24"/>
          <w:u w:val="single"/>
        </w:rPr>
        <w:t>：</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 w:lineRule="auto"/>
        <w:ind w:right="-20"/>
        <w:jc w:val="left"/>
        <w:textAlignment w:val="auto"/>
        <w:rPr>
          <w:rFonts w:hint="default" w:ascii="仿宋" w:hAnsi="仿宋" w:eastAsia="仿宋"/>
          <w:sz w:val="24"/>
          <w:szCs w:val="24"/>
          <w:lang w:val="en-US" w:eastAsia="zh-CN"/>
        </w:rPr>
      </w:pPr>
      <w:r>
        <w:rPr>
          <w:rFonts w:hint="eastAsia" w:ascii="仿宋" w:hAnsi="仿宋" w:eastAsia="仿宋"/>
          <w:sz w:val="24"/>
          <w:szCs w:val="24"/>
        </w:rPr>
        <w:t>电话</w:t>
      </w:r>
      <w:r>
        <w:rPr>
          <w:rFonts w:hint="eastAsia" w:ascii="仿宋" w:hAnsi="仿宋" w:eastAsia="仿宋"/>
          <w:sz w:val="24"/>
          <w:szCs w:val="24"/>
          <w:u w:val="single"/>
        </w:rPr>
        <w:t>：</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 w:lineRule="auto"/>
        <w:ind w:right="-20"/>
        <w:jc w:val="left"/>
        <w:textAlignment w:val="auto"/>
        <w:rPr>
          <w:rFonts w:hint="default" w:ascii="仿宋" w:hAnsi="仿宋" w:eastAsia="仿宋"/>
          <w:sz w:val="24"/>
          <w:szCs w:val="24"/>
          <w:u w:val="single"/>
          <w:lang w:val="en-US" w:eastAsia="zh-CN"/>
        </w:rPr>
      </w:pPr>
      <w:r>
        <w:rPr>
          <w:rFonts w:hint="eastAsia" w:ascii="仿宋" w:hAnsi="仿宋" w:eastAsia="仿宋"/>
          <w:sz w:val="24"/>
          <w:szCs w:val="24"/>
        </w:rPr>
        <w:t>传真</w:t>
      </w:r>
      <w:r>
        <w:rPr>
          <w:rFonts w:hint="eastAsia" w:ascii="仿宋" w:hAnsi="仿宋" w:eastAsia="仿宋"/>
          <w:sz w:val="24"/>
          <w:szCs w:val="24"/>
          <w:u w:val="single"/>
        </w:rPr>
        <w:t>：</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 w:lineRule="auto"/>
        <w:ind w:right="-20"/>
        <w:jc w:val="left"/>
        <w:textAlignment w:val="auto"/>
        <w:rPr>
          <w:rFonts w:hint="default" w:ascii="仿宋" w:hAnsi="仿宋" w:eastAsia="仿宋"/>
          <w:sz w:val="24"/>
          <w:szCs w:val="24"/>
          <w:u w:val="single"/>
          <w:lang w:val="en-US" w:eastAsia="zh-CN"/>
        </w:rPr>
      </w:pPr>
      <w:r>
        <w:rPr>
          <w:rFonts w:hint="eastAsia" w:ascii="仿宋" w:hAnsi="仿宋" w:eastAsia="仿宋"/>
          <w:sz w:val="24"/>
          <w:szCs w:val="24"/>
        </w:rPr>
        <w:t>邮政编码</w:t>
      </w:r>
      <w:r>
        <w:rPr>
          <w:rFonts w:hint="eastAsia" w:ascii="仿宋" w:hAnsi="仿宋" w:eastAsia="仿宋"/>
          <w:sz w:val="24"/>
          <w:szCs w:val="24"/>
          <w:u w:val="single"/>
        </w:rPr>
        <w:t>：</w:t>
      </w:r>
      <w:r>
        <w:rPr>
          <w:rFonts w:hint="eastAsia" w:ascii="仿宋" w:hAnsi="仿宋" w:eastAsia="仿宋"/>
          <w:sz w:val="24"/>
          <w:szCs w:val="24"/>
          <w:u w:val="single"/>
          <w:lang w:val="en-US" w:eastAsia="zh-CN"/>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8" w:lineRule="auto"/>
        <w:ind w:left="2096" w:leftChars="571" w:right="-20" w:hanging="897" w:hangingChars="374"/>
        <w:jc w:val="right"/>
        <w:textAlignment w:val="auto"/>
        <w:rPr>
          <w:rFonts w:ascii="仿宋" w:hAnsi="仿宋" w:eastAsia="仿宋"/>
          <w:sz w:val="24"/>
          <w:szCs w:val="24"/>
        </w:rPr>
      </w:pPr>
      <w:r>
        <w:rPr>
          <w:rFonts w:hint="eastAsia" w:ascii="仿宋" w:hAnsi="仿宋" w:eastAsia="仿宋"/>
          <w:sz w:val="24"/>
          <w:szCs w:val="24"/>
        </w:rPr>
        <w:t>年</w:t>
      </w:r>
      <w:r>
        <w:rPr>
          <w:rFonts w:hint="eastAsia" w:ascii="仿宋" w:hAnsi="仿宋" w:eastAsia="仿宋"/>
          <w:sz w:val="24"/>
          <w:szCs w:val="24"/>
          <w:lang w:val="en-US" w:eastAsia="zh-CN"/>
        </w:rPr>
        <w:t xml:space="preserve">   </w:t>
      </w:r>
      <w:r>
        <w:rPr>
          <w:rFonts w:hint="eastAsia" w:ascii="仿宋" w:hAnsi="仿宋" w:eastAsia="仿宋"/>
          <w:sz w:val="24"/>
          <w:szCs w:val="24"/>
        </w:rPr>
        <w:t>月</w:t>
      </w:r>
      <w:r>
        <w:rPr>
          <w:rFonts w:hint="eastAsia" w:ascii="仿宋" w:hAnsi="仿宋" w:eastAsia="仿宋"/>
          <w:sz w:val="24"/>
          <w:szCs w:val="24"/>
          <w:lang w:val="en-US" w:eastAsia="zh-CN"/>
        </w:rPr>
        <w:t xml:space="preserve">   </w:t>
      </w:r>
      <w:r>
        <w:rPr>
          <w:rFonts w:hint="eastAsia" w:ascii="仿宋" w:hAnsi="仿宋" w:eastAsia="仿宋"/>
          <w:sz w:val="24"/>
          <w:szCs w:val="24"/>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hint="eastAsia" w:ascii="仿宋" w:hAnsi="仿宋" w:eastAsia="仿宋"/>
          <w:b/>
          <w:sz w:val="32"/>
          <w:szCs w:val="32"/>
        </w:rPr>
      </w:pPr>
    </w:p>
    <w:p>
      <w:pPr>
        <w:pStyle w:val="14"/>
        <w:rPr>
          <w:rFonts w:hint="eastAsia"/>
        </w:rPr>
      </w:pPr>
    </w:p>
    <w:p>
      <w:pPr>
        <w:rPr>
          <w:rFonts w:hint="eastAsia" w:ascii="仿宋" w:hAnsi="仿宋" w:eastAsia="仿宋"/>
          <w:b/>
          <w:sz w:val="32"/>
          <w:szCs w:val="32"/>
        </w:rPr>
      </w:pPr>
    </w:p>
    <w:p>
      <w:pPr>
        <w:widowControl/>
        <w:jc w:val="left"/>
        <w:rPr>
          <w:rFonts w:hint="eastAsia" w:ascii="仿宋" w:hAnsi="仿宋" w:eastAsia="仿宋" w:cs="Times New Roman"/>
          <w:sz w:val="28"/>
          <w:szCs w:val="28"/>
        </w:rPr>
      </w:pPr>
      <w:r>
        <w:rPr>
          <w:rFonts w:hint="eastAsia" w:ascii="仿宋" w:hAnsi="仿宋" w:eastAsia="仿宋" w:cs="Times New Roman"/>
          <w:sz w:val="28"/>
          <w:szCs w:val="28"/>
        </w:rPr>
        <w:t>附件</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5600" w:firstLineChars="200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rPr>
          <w:rFonts w:ascii="仿宋" w:hAnsi="仿宋" w:eastAsia="仿宋"/>
          <w:sz w:val="28"/>
          <w:szCs w:val="28"/>
        </w:rPr>
      </w:pPr>
      <w:r>
        <w:rPr>
          <w:rFonts w:hint="eastAsia" w:ascii="仿宋" w:hAnsi="仿宋" w:eastAsia="仿宋"/>
          <w:kern w:val="0"/>
          <w:sz w:val="28"/>
          <w:szCs w:val="28"/>
        </w:rPr>
        <w:t>附法定代表人身份证复印件</w:t>
      </w:r>
    </w:p>
    <w:p>
      <w:pPr>
        <w:rPr>
          <w:rFonts w:ascii="仿宋" w:hAnsi="仿宋" w:eastAsia="仿宋"/>
        </w:rPr>
      </w:pPr>
    </w:p>
    <w:p>
      <w:pPr>
        <w:widowControl/>
        <w:jc w:val="left"/>
        <w:rPr>
          <w:rFonts w:hint="eastAsia"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hint="eastAsia"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pStyle w:val="2"/>
      </w:pP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20</w:t>
      </w:r>
      <w:r>
        <w:rPr>
          <w:rFonts w:hint="eastAsia" w:ascii="仿宋" w:hAnsi="仿宋" w:eastAsia="仿宋"/>
          <w:sz w:val="28"/>
          <w:szCs w:val="28"/>
          <w:lang w:val="en-US" w:eastAsia="zh-CN"/>
        </w:rPr>
        <w:t>21</w:t>
      </w:r>
      <w:r>
        <w:rPr>
          <w:rFonts w:hint="eastAsia" w:ascii="仿宋" w:hAnsi="仿宋" w:eastAsia="仿宋"/>
          <w:sz w:val="28"/>
          <w:szCs w:val="28"/>
        </w:rPr>
        <w:t>年月日</w:t>
      </w:r>
    </w:p>
    <w:p>
      <w:pPr>
        <w:snapToGrid w:val="0"/>
        <w:spacing w:line="360" w:lineRule="auto"/>
        <w:rPr>
          <w:rFonts w:hint="eastAsia" w:ascii="仿宋" w:hAnsi="仿宋" w:eastAsia="仿宋"/>
          <w:sz w:val="28"/>
          <w:szCs w:val="28"/>
        </w:rPr>
      </w:pPr>
    </w:p>
    <w:p>
      <w:pPr>
        <w:snapToGrid w:val="0"/>
        <w:spacing w:line="360" w:lineRule="auto"/>
        <w:rPr>
          <w:rFonts w:hint="eastAsia" w:ascii="仿宋" w:hAnsi="仿宋" w:eastAsia="仿宋"/>
          <w:sz w:val="28"/>
          <w:szCs w:val="28"/>
        </w:rPr>
      </w:pPr>
      <w:r>
        <w:rPr>
          <w:rFonts w:hint="eastAsia" w:ascii="仿宋" w:hAnsi="仿宋" w:eastAsia="仿宋"/>
          <w:sz w:val="28"/>
          <w:szCs w:val="28"/>
        </w:rPr>
        <w:t>附被授权人代理人身份证复印</w:t>
      </w:r>
    </w:p>
    <w:p>
      <w:pPr>
        <w:widowControl/>
        <w:jc w:val="left"/>
        <w:rPr>
          <w:rFonts w:hint="eastAsia" w:ascii="仿宋" w:hAnsi="仿宋" w:eastAsia="仿宋"/>
          <w:sz w:val="28"/>
          <w:szCs w:val="28"/>
        </w:rPr>
      </w:pPr>
    </w:p>
    <w:p>
      <w:pPr>
        <w:widowControl/>
        <w:jc w:val="left"/>
        <w:rPr>
          <w:rFonts w:hint="default" w:ascii="仿宋" w:hAnsi="仿宋" w:eastAsia="仿宋"/>
          <w:sz w:val="28"/>
          <w:szCs w:val="28"/>
          <w:lang w:val="en-US"/>
        </w:rPr>
      </w:pPr>
      <w:r>
        <w:rPr>
          <w:rFonts w:hint="eastAsia" w:ascii="仿宋" w:hAnsi="仿宋" w:eastAsia="仿宋"/>
          <w:sz w:val="28"/>
          <w:szCs w:val="28"/>
        </w:rPr>
        <w:t>附件</w:t>
      </w:r>
      <w:r>
        <w:rPr>
          <w:rFonts w:hint="eastAsia" w:ascii="仿宋" w:hAnsi="仿宋" w:eastAsia="仿宋"/>
          <w:sz w:val="28"/>
          <w:szCs w:val="28"/>
          <w:lang w:val="en-US" w:eastAsia="zh-CN"/>
        </w:rPr>
        <w:t>5</w:t>
      </w:r>
      <w:r>
        <w:rPr>
          <w:rFonts w:hint="eastAsia" w:ascii="仿宋" w:hAnsi="仿宋" w:eastAsia="仿宋"/>
          <w:sz w:val="28"/>
          <w:szCs w:val="28"/>
        </w:rPr>
        <w:t>：</w:t>
      </w:r>
      <w:r>
        <w:rPr>
          <w:rFonts w:hint="default" w:ascii="仿宋" w:hAnsi="仿宋" w:eastAsia="仿宋"/>
          <w:sz w:val="28"/>
          <w:szCs w:val="28"/>
          <w:lang w:val="en-US" w:eastAsia="zh-CN"/>
        </w:rPr>
        <w:t>综合执法用房基础装修</w:t>
      </w:r>
      <w:r>
        <w:rPr>
          <w:rFonts w:hint="eastAsia" w:ascii="仿宋" w:hAnsi="仿宋" w:eastAsia="仿宋"/>
          <w:sz w:val="28"/>
          <w:szCs w:val="28"/>
          <w:lang w:val="en-US" w:eastAsia="zh-CN"/>
        </w:rPr>
        <w:t>及翻新改造</w:t>
      </w:r>
      <w:r>
        <w:rPr>
          <w:rFonts w:hint="default" w:ascii="仿宋" w:hAnsi="仿宋" w:eastAsia="仿宋"/>
          <w:sz w:val="28"/>
          <w:szCs w:val="28"/>
          <w:lang w:val="en-US" w:eastAsia="zh-CN"/>
        </w:rPr>
        <w:t>项目</w:t>
      </w:r>
      <w:r>
        <w:rPr>
          <w:rFonts w:hint="eastAsia" w:ascii="仿宋" w:hAnsi="仿宋" w:eastAsia="仿宋"/>
          <w:sz w:val="28"/>
          <w:szCs w:val="28"/>
          <w:lang w:val="en-US" w:eastAsia="zh-CN"/>
        </w:rPr>
        <w:t>施工方案、施工图纸（含平面设计图），由投标人根据现场实际情况及自身施工能力进行编写。</w:t>
      </w:r>
    </w:p>
    <w:p>
      <w:pPr>
        <w:rPr>
          <w:rFonts w:hint="eastAsia" w:ascii="仿宋" w:hAnsi="仿宋" w:eastAsia="仿宋"/>
          <w:sz w:val="28"/>
          <w:szCs w:val="28"/>
        </w:rPr>
      </w:pPr>
    </w:p>
    <w:p>
      <w:pPr>
        <w:pStyle w:val="2"/>
        <w:sectPr>
          <w:headerReference r:id="rId5" w:type="default"/>
          <w:footerReference r:id="rId6" w:type="default"/>
          <w:pgSz w:w="11906" w:h="16838"/>
          <w:pgMar w:top="1440" w:right="1800" w:bottom="1440" w:left="1620" w:header="851" w:footer="992" w:gutter="0"/>
          <w:cols w:space="425" w:num="1"/>
          <w:docGrid w:type="lines" w:linePitch="312" w:charSpace="0"/>
        </w:sectPr>
      </w:pPr>
    </w:p>
    <w:p>
      <w:pPr>
        <w:pStyle w:val="4"/>
        <w:ind w:right="600" w:firstLine="600"/>
        <w:jc w:val="right"/>
      </w:pPr>
      <w:r>
        <w:rPr>
          <w:rFonts w:hint="eastAsia" w:ascii="黑体" w:hAnsi="黑体" w:eastAsia="黑体"/>
          <w:sz w:val="24"/>
        </w:rPr>
        <w:t>合同编号：CQA</w:t>
      </w:r>
      <w:r>
        <w:rPr>
          <w:rFonts w:hint="eastAsia"/>
        </w:rPr>
        <w:t xml:space="preserve"> </w:t>
      </w:r>
      <w:r>
        <w:t xml:space="preserve">         </w:t>
      </w:r>
    </w:p>
    <w:p>
      <w:pPr>
        <w:pStyle w:val="4"/>
        <w:ind w:right="600" w:firstLine="600"/>
        <w:jc w:val="right"/>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27"/>
        <w:ind w:left="0" w:leftChars="0" w:firstLine="0" w:firstLineChars="0"/>
        <w:jc w:val="center"/>
      </w:pPr>
      <w:r>
        <w:rPr>
          <w:rFonts w:hint="eastAsia"/>
        </w:rPr>
        <w:t>重庆江北国际机场</w:t>
      </w:r>
    </w:p>
    <w:p>
      <w:pPr>
        <w:pStyle w:val="27"/>
        <w:ind w:left="0" w:leftChars="0" w:firstLine="0" w:firstLineChars="0"/>
        <w:jc w:val="center"/>
        <w:rPr>
          <w:sz w:val="44"/>
        </w:rPr>
      </w:pPr>
      <w:r>
        <w:rPr>
          <w:rFonts w:hint="eastAsia"/>
        </w:rPr>
        <w:t>承揽合同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hint="eastAsia"/>
          <w:b/>
          <w:bCs/>
          <w:sz w:val="32"/>
          <w:szCs w:val="32"/>
          <w:lang w:eastAsia="zh-CN"/>
        </w:rPr>
      </w:pPr>
      <w:r>
        <w:rPr>
          <w:rFonts w:hint="eastAsia" w:ascii="宋体" w:hAnsi="宋体"/>
          <w:b/>
          <w:bCs/>
          <w:sz w:val="32"/>
          <w:szCs w:val="32"/>
        </w:rPr>
        <w:t>（</w:t>
      </w:r>
      <w:r>
        <w:rPr>
          <w:rFonts w:hint="default"/>
          <w:b/>
          <w:bCs/>
          <w:sz w:val="32"/>
          <w:szCs w:val="32"/>
          <w:lang w:val="en-US" w:eastAsia="zh-CN"/>
        </w:rPr>
        <w:t>综合执法用房基础装修</w:t>
      </w:r>
      <w:r>
        <w:rPr>
          <w:rFonts w:hint="eastAsia"/>
          <w:b/>
          <w:bCs/>
          <w:sz w:val="32"/>
          <w:szCs w:val="32"/>
          <w:lang w:val="en-US" w:eastAsia="zh-CN"/>
        </w:rPr>
        <w:t>及翻新改造</w:t>
      </w:r>
      <w:r>
        <w:rPr>
          <w:rFonts w:hint="default"/>
          <w:b/>
          <w:bCs/>
          <w:sz w:val="32"/>
          <w:szCs w:val="32"/>
          <w:lang w:val="en-US" w:eastAsia="zh-CN"/>
        </w:rPr>
        <w:t>项目</w:t>
      </w:r>
      <w:r>
        <w:rPr>
          <w:rFonts w:hint="eastAsia"/>
          <w:b/>
          <w:bCs/>
          <w:sz w:val="32"/>
          <w:szCs w:val="32"/>
          <w:lang w:eastAsia="zh-CN"/>
        </w:rPr>
        <w:t>）</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pStyle w:val="2"/>
        <w:rPr>
          <w:rFonts w:asciiTheme="minorEastAsia" w:hAnsiTheme="minorEastAsia" w:eastAsiaTheme="minorEastAsia"/>
          <w:sz w:val="44"/>
          <w:szCs w:val="44"/>
        </w:rPr>
      </w:pPr>
    </w:p>
    <w:p>
      <w:pPr>
        <w:pStyle w:val="2"/>
        <w:ind w:left="0" w:leftChars="0" w:firstLine="0" w:firstLineChars="0"/>
      </w:pPr>
    </w:p>
    <w:p>
      <w:pPr>
        <w:snapToGrid w:val="0"/>
        <w:spacing w:before="100" w:beforeAutospacing="1" w:after="100" w:afterAutospacing="1" w:line="360" w:lineRule="auto"/>
        <w:ind w:firstLine="2249" w:firstLineChars="700"/>
        <w:jc w:val="both"/>
        <w:rPr>
          <w:rFonts w:ascii="宋体" w:hAnsi="宋体"/>
          <w:b/>
          <w:sz w:val="32"/>
          <w:szCs w:val="32"/>
        </w:rPr>
      </w:pPr>
      <w:r>
        <w:rPr>
          <w:rFonts w:hint="eastAsia" w:ascii="宋体" w:hAnsi="宋体"/>
          <w:b/>
          <w:sz w:val="32"/>
          <w:szCs w:val="32"/>
        </w:rPr>
        <w:t>甲方：重庆机场集团有限公司</w:t>
      </w:r>
    </w:p>
    <w:p>
      <w:pPr>
        <w:spacing w:line="360" w:lineRule="auto"/>
        <w:rPr>
          <w:rFonts w:hint="eastAsia" w:ascii="宋体" w:hAnsi="宋体" w:eastAsia="宋体"/>
          <w:b/>
          <w:sz w:val="32"/>
          <w:szCs w:val="32"/>
          <w:lang w:eastAsia="zh-CN"/>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p>
    <w:p>
      <w:pPr>
        <w:pStyle w:val="3"/>
        <w:ind w:left="0" w:leftChars="0" w:firstLine="0" w:firstLineChars="0"/>
        <w:jc w:val="center"/>
        <w:rPr>
          <w:rFonts w:hint="eastAsia"/>
        </w:rPr>
      </w:pPr>
    </w:p>
    <w:p>
      <w:pPr>
        <w:adjustRightInd w:val="0"/>
        <w:snapToGrid w:val="0"/>
        <w:spacing w:line="360" w:lineRule="auto"/>
        <w:jc w:val="center"/>
        <w:rPr>
          <w:rFonts w:asciiTheme="minorEastAsia" w:hAnsiTheme="minorEastAsia" w:eastAsiaTheme="minorEastAsia"/>
          <w:sz w:val="28"/>
          <w:szCs w:val="28"/>
        </w:rPr>
        <w:sectPr>
          <w:headerReference r:id="rId7" w:type="default"/>
          <w:footerReference r:id="rId8" w:type="default"/>
          <w:pgSz w:w="11900" w:h="16840"/>
          <w:pgMar w:top="1440" w:right="1800" w:bottom="1440" w:left="1800" w:header="851" w:footer="992" w:gutter="0"/>
          <w:pgNumType w:fmt="decimal"/>
          <w:cols w:space="425" w:num="1"/>
          <w:docGrid w:type="lines" w:linePitch="326" w:charSpace="0"/>
        </w:sectPr>
      </w:pPr>
    </w:p>
    <w:p>
      <w:pPr>
        <w:pStyle w:val="4"/>
        <w:ind w:firstLine="602"/>
        <w:rPr>
          <w:b/>
          <w:bCs/>
        </w:rPr>
      </w:pPr>
      <w:r>
        <w:rPr>
          <w:rFonts w:hint="eastAsia"/>
          <w:b/>
          <w:bCs/>
        </w:rPr>
        <w:t>甲方:重庆机场集团有限公司</w:t>
      </w:r>
    </w:p>
    <w:p>
      <w:pPr>
        <w:pStyle w:val="4"/>
        <w:ind w:firstLine="602"/>
        <w:rPr>
          <w:b/>
          <w:bCs/>
        </w:rPr>
      </w:pPr>
      <w:r>
        <w:rPr>
          <w:b/>
          <w:bCs/>
        </w:rPr>
        <w:t>统一社会信用代码：91500000756209971P</w:t>
      </w:r>
    </w:p>
    <w:p>
      <w:pPr>
        <w:pStyle w:val="4"/>
        <w:ind w:firstLine="602"/>
        <w:rPr>
          <w:b/>
          <w:bCs/>
        </w:rPr>
      </w:pPr>
      <w:r>
        <w:rPr>
          <w:b/>
          <w:bCs/>
        </w:rPr>
        <w:t>通讯地址：</w:t>
      </w:r>
      <w:r>
        <w:rPr>
          <w:rFonts w:hint="eastAsia"/>
          <w:b/>
          <w:bCs/>
          <w:lang w:eastAsia="zh-CN"/>
        </w:rPr>
        <w:t>重庆市渝北区两路镇江北国际机场内</w:t>
      </w:r>
      <w:r>
        <w:rPr>
          <w:b/>
          <w:bCs/>
        </w:rPr>
        <w:t xml:space="preserve"> </w:t>
      </w:r>
    </w:p>
    <w:p>
      <w:pPr>
        <w:pStyle w:val="4"/>
        <w:ind w:firstLine="602"/>
        <w:rPr>
          <w:b/>
          <w:bCs/>
        </w:rPr>
      </w:pPr>
      <w:r>
        <w:rPr>
          <w:b/>
          <w:bCs/>
        </w:rPr>
        <w:t xml:space="preserve">法定代表人或委托代理人： </w:t>
      </w:r>
    </w:p>
    <w:p>
      <w:pPr>
        <w:pStyle w:val="4"/>
        <w:ind w:firstLine="602"/>
        <w:rPr>
          <w:b/>
          <w:bCs/>
        </w:rPr>
      </w:pPr>
      <w:r>
        <w:rPr>
          <w:b/>
          <w:bCs/>
        </w:rPr>
        <w:t>邮政编码：</w:t>
      </w:r>
      <w:r>
        <w:rPr>
          <w:rFonts w:hint="eastAsia"/>
          <w:b/>
          <w:bCs/>
          <w:lang w:val="en-US" w:eastAsia="zh-CN"/>
        </w:rPr>
        <w:t>401120</w:t>
      </w:r>
      <w:r>
        <w:rPr>
          <w:b/>
          <w:bCs/>
        </w:rPr>
        <w:t xml:space="preserve">                        </w:t>
      </w:r>
    </w:p>
    <w:p>
      <w:pPr>
        <w:pStyle w:val="4"/>
        <w:ind w:firstLine="602"/>
        <w:rPr>
          <w:b/>
          <w:bCs/>
        </w:rPr>
      </w:pPr>
      <w:r>
        <w:rPr>
          <w:b/>
          <w:bCs/>
        </w:rPr>
        <w:t>联系电话：</w:t>
      </w:r>
      <w:r>
        <w:rPr>
          <w:rFonts w:hint="eastAsia"/>
          <w:b/>
          <w:bCs/>
          <w:lang w:val="en-US" w:eastAsia="zh-CN"/>
        </w:rPr>
        <w:t xml:space="preserve">67155557 </w:t>
      </w:r>
      <w:r>
        <w:rPr>
          <w:rStyle w:val="28"/>
          <w:rFonts w:hint="eastAsia" w:ascii="仿宋_GB2312" w:hAnsi="仿宋" w:eastAsia="仿宋_GB2312" w:cs="宋体"/>
          <w:shd w:val="clear" w:color="auto" w:fill="auto"/>
          <w:lang w:val="en-US" w:eastAsia="zh-CN"/>
        </w:rPr>
        <w:t xml:space="preserve"> </w:t>
      </w:r>
    </w:p>
    <w:p>
      <w:pPr>
        <w:pStyle w:val="4"/>
        <w:ind w:firstLine="602"/>
        <w:rPr>
          <w:b/>
          <w:bCs/>
        </w:rPr>
      </w:pPr>
      <w:r>
        <w:rPr>
          <w:b/>
          <w:bCs/>
        </w:rPr>
        <w:t>邮箱地址：</w:t>
      </w:r>
    </w:p>
    <w:p>
      <w:pPr>
        <w:pStyle w:val="4"/>
        <w:ind w:firstLine="602"/>
        <w:rPr>
          <w:b/>
          <w:bCs/>
        </w:rPr>
      </w:pPr>
      <w:r>
        <w:rPr>
          <w:b/>
          <w:bCs/>
        </w:rPr>
        <w:t>开户银行：</w:t>
      </w:r>
      <w:r>
        <w:rPr>
          <w:rFonts w:hint="eastAsia"/>
          <w:b/>
          <w:bCs/>
          <w:lang w:eastAsia="zh-CN"/>
        </w:rPr>
        <w:t>建行重庆渝北机场支行</w:t>
      </w:r>
      <w:r>
        <w:rPr>
          <w:b/>
          <w:bCs/>
        </w:rPr>
        <w:t xml:space="preserve">  </w:t>
      </w:r>
    </w:p>
    <w:p>
      <w:pPr>
        <w:pStyle w:val="4"/>
        <w:ind w:firstLine="602"/>
        <w:rPr>
          <w:b/>
          <w:bCs/>
        </w:rPr>
      </w:pPr>
      <w:r>
        <w:rPr>
          <w:b/>
          <w:bCs/>
        </w:rPr>
        <w:t>开户名称：</w:t>
      </w:r>
      <w:r>
        <w:rPr>
          <w:rFonts w:hint="eastAsia"/>
          <w:b/>
          <w:bCs/>
          <w:lang w:eastAsia="zh-CN"/>
        </w:rPr>
        <w:t>重庆机场集团有限公司</w:t>
      </w:r>
      <w:r>
        <w:rPr>
          <w:b/>
          <w:bCs/>
        </w:rPr>
        <w:t xml:space="preserve"> </w:t>
      </w:r>
    </w:p>
    <w:p>
      <w:pPr>
        <w:pStyle w:val="4"/>
        <w:ind w:firstLine="602"/>
        <w:rPr>
          <w:b/>
          <w:bCs/>
        </w:rPr>
      </w:pPr>
      <w:r>
        <w:rPr>
          <w:b/>
          <w:bCs/>
        </w:rPr>
        <w:t>账号：</w:t>
      </w:r>
      <w:r>
        <w:rPr>
          <w:rFonts w:hint="eastAsia"/>
          <w:b/>
          <w:bCs/>
          <w:lang w:val="en-US" w:eastAsia="zh-CN"/>
        </w:rPr>
        <w:t>50001083800050000447</w:t>
      </w:r>
    </w:p>
    <w:p>
      <w:pPr>
        <w:spacing w:line="360" w:lineRule="auto"/>
        <w:ind w:firstLine="602" w:firstLineChars="200"/>
        <w:rPr>
          <w:rFonts w:hint="eastAsia" w:ascii="仿宋_GB2312" w:hAnsi="仿宋" w:eastAsia="仿宋_GB2312" w:cs="宋体"/>
          <w:b/>
          <w:bCs/>
          <w:color w:val="000000"/>
          <w:kern w:val="2"/>
          <w:sz w:val="30"/>
          <w:szCs w:val="30"/>
          <w:lang w:val="en-US" w:eastAsia="zh-CN" w:bidi="ar-SA"/>
        </w:rPr>
      </w:pPr>
    </w:p>
    <w:p>
      <w:pPr>
        <w:spacing w:line="360" w:lineRule="auto"/>
        <w:ind w:firstLine="602" w:firstLineChars="200"/>
        <w:rPr>
          <w:rFonts w:hint="eastAsia"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乙方：</w:t>
      </w:r>
    </w:p>
    <w:p>
      <w:pPr>
        <w:pStyle w:val="4"/>
        <w:ind w:firstLine="602"/>
        <w:rPr>
          <w:b/>
          <w:bCs/>
        </w:rPr>
      </w:pPr>
      <w:r>
        <w:rPr>
          <w:rFonts w:hint="eastAsia"/>
          <w:b/>
          <w:bCs/>
        </w:rPr>
        <w:t>统一社会信用代码：</w:t>
      </w:r>
    </w:p>
    <w:p>
      <w:pPr>
        <w:pStyle w:val="4"/>
        <w:ind w:firstLine="602"/>
        <w:jc w:val="left"/>
        <w:rPr>
          <w:b/>
          <w:bCs/>
        </w:rPr>
      </w:pPr>
      <w:r>
        <w:rPr>
          <w:b/>
          <w:bCs/>
        </w:rPr>
        <w:t>通讯地址：</w:t>
      </w:r>
    </w:p>
    <w:p>
      <w:pPr>
        <w:pStyle w:val="4"/>
        <w:ind w:firstLine="602"/>
        <w:jc w:val="left"/>
        <w:rPr>
          <w:rFonts w:hint="eastAsia" w:eastAsia="仿宋_GB2312"/>
          <w:b/>
          <w:bCs/>
          <w:lang w:eastAsia="zh-CN"/>
        </w:rPr>
      </w:pPr>
      <w:r>
        <w:rPr>
          <w:b/>
          <w:bCs/>
        </w:rPr>
        <w:t>法定代表人或委托代理人：</w:t>
      </w:r>
    </w:p>
    <w:p>
      <w:pPr>
        <w:pStyle w:val="4"/>
        <w:ind w:firstLine="602"/>
        <w:rPr>
          <w:b/>
          <w:bCs/>
        </w:rPr>
      </w:pPr>
      <w:r>
        <w:rPr>
          <w:b/>
          <w:bCs/>
        </w:rPr>
        <w:t>邮政编码：</w:t>
      </w:r>
    </w:p>
    <w:p>
      <w:pPr>
        <w:pStyle w:val="4"/>
        <w:ind w:firstLine="602"/>
        <w:rPr>
          <w:b/>
          <w:bCs/>
        </w:rPr>
      </w:pPr>
      <w:r>
        <w:rPr>
          <w:b/>
          <w:bCs/>
        </w:rPr>
        <w:t>联系电话：</w:t>
      </w:r>
    </w:p>
    <w:p>
      <w:pPr>
        <w:pStyle w:val="4"/>
        <w:ind w:firstLine="602"/>
        <w:rPr>
          <w:b/>
          <w:bCs/>
        </w:rPr>
      </w:pPr>
      <w:r>
        <w:rPr>
          <w:b/>
          <w:bCs/>
        </w:rPr>
        <w:t>邮箱地址：</w:t>
      </w:r>
    </w:p>
    <w:p>
      <w:pPr>
        <w:pStyle w:val="29"/>
        <w:shd w:val="clear" w:color="auto" w:fill="auto"/>
        <w:spacing w:before="0" w:after="163" w:afterLines="50" w:line="240" w:lineRule="auto"/>
        <w:ind w:firstLine="480" w:firstLineChars="200"/>
        <w:jc w:val="both"/>
        <w:rPr>
          <w:rStyle w:val="28"/>
          <w:rFonts w:asciiTheme="minorEastAsia" w:hAnsiTheme="minorEastAsia" w:eastAsiaTheme="minorEastAsia"/>
          <w:sz w:val="24"/>
          <w:szCs w:val="24"/>
          <w:lang w:val="zh-CN"/>
        </w:rPr>
      </w:pPr>
    </w:p>
    <w:p>
      <w:pPr>
        <w:pStyle w:val="29"/>
        <w:shd w:val="clear" w:color="auto" w:fill="auto"/>
        <w:spacing w:before="0" w:after="163" w:afterLines="50" w:line="240" w:lineRule="auto"/>
        <w:ind w:firstLine="480" w:firstLineChars="200"/>
        <w:jc w:val="both"/>
        <w:rPr>
          <w:rStyle w:val="28"/>
          <w:rFonts w:asciiTheme="minorEastAsia" w:hAnsiTheme="minorEastAsia" w:eastAsiaTheme="minorEastAsia"/>
          <w:sz w:val="24"/>
          <w:szCs w:val="24"/>
          <w:lang w:val="zh-CN"/>
        </w:rPr>
      </w:pPr>
    </w:p>
    <w:p>
      <w:pPr>
        <w:pStyle w:val="29"/>
        <w:shd w:val="clear" w:color="auto" w:fill="auto"/>
        <w:spacing w:before="0" w:after="163" w:afterLines="50" w:line="240" w:lineRule="auto"/>
        <w:ind w:firstLine="480" w:firstLineChars="200"/>
        <w:jc w:val="both"/>
        <w:rPr>
          <w:rStyle w:val="28"/>
          <w:rFonts w:asciiTheme="minorEastAsia" w:hAnsiTheme="minorEastAsia" w:eastAsiaTheme="minorEastAsia"/>
          <w:sz w:val="24"/>
          <w:szCs w:val="24"/>
          <w:lang w:val="zh-CN"/>
        </w:rPr>
      </w:pPr>
    </w:p>
    <w:p>
      <w:pPr>
        <w:pStyle w:val="29"/>
        <w:shd w:val="clear" w:color="auto" w:fill="auto"/>
        <w:spacing w:before="0" w:after="163" w:afterLines="50" w:line="240" w:lineRule="auto"/>
        <w:ind w:firstLine="480" w:firstLineChars="200"/>
        <w:jc w:val="both"/>
        <w:rPr>
          <w:rStyle w:val="28"/>
          <w:rFonts w:asciiTheme="minorEastAsia" w:hAnsiTheme="minorEastAsia" w:eastAsiaTheme="minorEastAsia"/>
          <w:sz w:val="24"/>
          <w:szCs w:val="24"/>
          <w:lang w:val="zh-CN"/>
        </w:rPr>
      </w:pPr>
    </w:p>
    <w:p>
      <w:pPr>
        <w:pStyle w:val="29"/>
        <w:shd w:val="clear" w:color="auto" w:fill="auto"/>
        <w:spacing w:before="0" w:after="163" w:afterLines="50" w:line="240" w:lineRule="auto"/>
        <w:ind w:firstLine="897" w:firstLineChars="374"/>
        <w:jc w:val="both"/>
        <w:rPr>
          <w:rStyle w:val="28"/>
          <w:rFonts w:asciiTheme="minorEastAsia" w:hAnsiTheme="minorEastAsia" w:eastAsiaTheme="minorEastAsia"/>
          <w:sz w:val="24"/>
          <w:szCs w:val="24"/>
          <w:lang w:val="zh-CN"/>
        </w:rPr>
      </w:pPr>
    </w:p>
    <w:p>
      <w:pPr>
        <w:pStyle w:val="4"/>
        <w:ind w:firstLine="600"/>
        <w:rPr>
          <w:rStyle w:val="28"/>
          <w:rFonts w:hint="eastAsia" w:ascii="仿宋_GB2312" w:hAnsi="仿宋" w:eastAsia="仿宋_GB2312" w:cs="宋体"/>
          <w:shd w:val="clear" w:color="auto" w:fill="auto"/>
        </w:rPr>
      </w:pPr>
      <w:r>
        <w:rPr>
          <w:rStyle w:val="28"/>
          <w:rFonts w:hint="eastAsia" w:ascii="仿宋_GB2312" w:hAnsi="仿宋" w:eastAsia="仿宋_GB2312" w:cs="宋体"/>
          <w:shd w:val="clear" w:color="auto" w:fill="auto"/>
        </w:rPr>
        <w:t>依照《中华人民共和国</w:t>
      </w:r>
      <w:r>
        <w:rPr>
          <w:rStyle w:val="28"/>
          <w:rFonts w:hint="eastAsia" w:ascii="仿宋_GB2312" w:hAnsi="仿宋" w:eastAsia="仿宋_GB2312" w:cs="宋体"/>
          <w:shd w:val="clear" w:color="auto" w:fill="auto"/>
          <w:lang w:eastAsia="zh-CN"/>
        </w:rPr>
        <w:t>民法典</w:t>
      </w:r>
      <w:r>
        <w:rPr>
          <w:rStyle w:val="28"/>
          <w:rFonts w:hint="eastAsia" w:ascii="仿宋_GB2312" w:hAnsi="仿宋" w:eastAsia="仿宋_GB2312" w:cs="宋体"/>
          <w:shd w:val="clear" w:color="auto" w:fill="auto"/>
        </w:rPr>
        <w:t>》等有关法律、法规，就乙方承揽甲方</w:t>
      </w:r>
      <w:r>
        <w:rPr>
          <w:rStyle w:val="28"/>
          <w:rFonts w:hint="default" w:ascii="仿宋_GB2312" w:hAnsi="仿宋" w:eastAsia="仿宋_GB2312" w:cs="宋体"/>
          <w:u w:val="single"/>
          <w:shd w:val="clear" w:color="auto" w:fill="auto"/>
          <w:lang w:val="en-US" w:eastAsia="zh-CN"/>
        </w:rPr>
        <w:t>综合执法用房基础装修</w:t>
      </w:r>
      <w:r>
        <w:rPr>
          <w:rStyle w:val="28"/>
          <w:rFonts w:hint="eastAsia" w:ascii="仿宋_GB2312" w:hAnsi="仿宋" w:eastAsia="仿宋_GB2312" w:cs="宋体"/>
          <w:u w:val="single"/>
          <w:shd w:val="clear" w:color="auto" w:fill="auto"/>
          <w:lang w:val="en-US" w:eastAsia="zh-CN"/>
        </w:rPr>
        <w:t>及翻新改造</w:t>
      </w:r>
      <w:r>
        <w:rPr>
          <w:rStyle w:val="28"/>
          <w:rFonts w:hint="default" w:ascii="仿宋_GB2312" w:hAnsi="仿宋" w:eastAsia="仿宋_GB2312" w:cs="宋体"/>
          <w:u w:val="single"/>
          <w:shd w:val="clear" w:color="auto" w:fill="auto"/>
          <w:lang w:val="en-US" w:eastAsia="zh-CN"/>
        </w:rPr>
        <w:t>项目</w:t>
      </w:r>
      <w:r>
        <w:rPr>
          <w:rStyle w:val="28"/>
          <w:rFonts w:hint="eastAsia" w:ascii="仿宋_GB2312" w:hAnsi="仿宋" w:eastAsia="仿宋_GB2312" w:cs="宋体"/>
          <w:shd w:val="clear" w:color="auto" w:fill="auto"/>
        </w:rPr>
        <w:t>事宜（以下称项目），双方经充分平等协商，达成本协议。</w:t>
      </w:r>
    </w:p>
    <w:p>
      <w:pPr>
        <w:pStyle w:val="3"/>
        <w:ind w:firstLine="640"/>
        <w:rPr>
          <w:rStyle w:val="28"/>
          <w:rFonts w:ascii="仿宋" w:hAnsi="仿宋" w:eastAsia="黑体" w:cs="Times New Roman"/>
          <w:sz w:val="32"/>
          <w:szCs w:val="24"/>
          <w:shd w:val="clear" w:color="auto" w:fill="auto"/>
        </w:rPr>
      </w:pPr>
      <w:bookmarkStart w:id="15" w:name="_Toc24707255"/>
      <w:r>
        <w:rPr>
          <w:rStyle w:val="28"/>
          <w:rFonts w:hint="eastAsia" w:ascii="仿宋" w:hAnsi="仿宋" w:eastAsia="黑体" w:cs="Times New Roman"/>
          <w:sz w:val="32"/>
          <w:szCs w:val="24"/>
          <w:shd w:val="clear" w:color="auto" w:fill="auto"/>
        </w:rPr>
        <w:t>第一条 项目名称</w:t>
      </w:r>
      <w:bookmarkEnd w:id="15"/>
      <w:bookmarkStart w:id="16" w:name="_Hlk9437057"/>
    </w:p>
    <w:p>
      <w:pPr>
        <w:pStyle w:val="4"/>
        <w:ind w:firstLine="480"/>
      </w:pPr>
      <w:r>
        <w:rPr>
          <w:rStyle w:val="28"/>
          <w:rFonts w:hint="default" w:ascii="仿宋_GB2312" w:hAnsi="仿宋" w:eastAsia="仿宋_GB2312" w:cs="宋体"/>
          <w:u w:val="single"/>
          <w:shd w:val="clear" w:color="auto" w:fill="auto"/>
          <w:lang w:val="en-US" w:eastAsia="zh-CN"/>
        </w:rPr>
        <w:t>综合执法用房基础装修</w:t>
      </w:r>
      <w:r>
        <w:rPr>
          <w:rStyle w:val="28"/>
          <w:rFonts w:hint="eastAsia" w:ascii="仿宋_GB2312" w:hAnsi="仿宋" w:eastAsia="仿宋_GB2312" w:cs="宋体"/>
          <w:u w:val="single"/>
          <w:shd w:val="clear" w:color="auto" w:fill="auto"/>
          <w:lang w:val="en-US" w:eastAsia="zh-CN"/>
        </w:rPr>
        <w:t>及翻新改造</w:t>
      </w:r>
      <w:r>
        <w:rPr>
          <w:rStyle w:val="28"/>
          <w:rFonts w:hint="default" w:ascii="仿宋_GB2312" w:hAnsi="仿宋" w:eastAsia="仿宋_GB2312" w:cs="宋体"/>
          <w:u w:val="single"/>
          <w:shd w:val="clear" w:color="auto" w:fill="auto"/>
          <w:lang w:val="en-US" w:eastAsia="zh-CN"/>
        </w:rPr>
        <w:t>项目</w:t>
      </w:r>
      <w:r>
        <w:rPr>
          <w:rStyle w:val="28"/>
          <w:rFonts w:hint="eastAsia" w:ascii="仿宋_GB2312" w:hAnsi="仿宋" w:eastAsia="仿宋_GB2312" w:cs="宋体"/>
          <w:shd w:val="clear" w:color="auto" w:fill="auto"/>
        </w:rPr>
        <w:t>。</w:t>
      </w:r>
    </w:p>
    <w:bookmarkEnd w:id="16"/>
    <w:p>
      <w:pPr>
        <w:pStyle w:val="3"/>
        <w:ind w:firstLine="640"/>
        <w:rPr>
          <w:rStyle w:val="28"/>
          <w:rFonts w:ascii="仿宋" w:hAnsi="仿宋" w:eastAsia="黑体" w:cs="Times New Roman"/>
          <w:sz w:val="32"/>
          <w:szCs w:val="24"/>
          <w:shd w:val="clear" w:color="auto" w:fill="auto"/>
        </w:rPr>
      </w:pPr>
      <w:bookmarkStart w:id="17" w:name="_Toc24707256"/>
      <w:r>
        <w:rPr>
          <w:rStyle w:val="28"/>
          <w:rFonts w:hint="eastAsia" w:ascii="仿宋" w:hAnsi="仿宋" w:eastAsia="黑体" w:cs="Times New Roman"/>
          <w:sz w:val="32"/>
          <w:szCs w:val="24"/>
          <w:shd w:val="clear" w:color="auto" w:fill="auto"/>
        </w:rPr>
        <w:t>第二条 项目地点</w:t>
      </w:r>
      <w:bookmarkEnd w:id="17"/>
    </w:p>
    <w:p>
      <w:pPr>
        <w:pStyle w:val="4"/>
        <w:ind w:firstLine="600"/>
        <w:rPr>
          <w:rStyle w:val="28"/>
          <w:rFonts w:hint="default" w:ascii="仿宋_GB2312" w:hAnsi="仿宋" w:eastAsia="仿宋_GB2312" w:cs="宋体"/>
          <w:shd w:val="clear" w:color="auto" w:fill="auto"/>
          <w:lang w:val="en-US"/>
        </w:rPr>
      </w:pPr>
      <w:r>
        <w:rPr>
          <w:rStyle w:val="28"/>
          <w:rFonts w:hint="eastAsia" w:ascii="仿宋_GB2312" w:hAnsi="仿宋" w:eastAsia="仿宋_GB2312" w:cs="宋体"/>
          <w:shd w:val="clear" w:color="auto" w:fill="auto"/>
          <w:lang w:val="en-US" w:eastAsia="zh-CN"/>
        </w:rPr>
        <w:t>西区办案点位于</w:t>
      </w:r>
      <w:r>
        <w:rPr>
          <w:rStyle w:val="28"/>
          <w:rFonts w:hint="default" w:ascii="仿宋_GB2312" w:hAnsi="仿宋" w:eastAsia="仿宋_GB2312" w:cs="宋体"/>
          <w:shd w:val="clear" w:color="auto" w:fill="auto"/>
          <w:lang w:val="en-US" w:eastAsia="zh-CN"/>
        </w:rPr>
        <w:t>T2A到达3号门</w:t>
      </w:r>
      <w:r>
        <w:rPr>
          <w:rStyle w:val="28"/>
          <w:rFonts w:hint="eastAsia" w:ascii="仿宋_GB2312" w:hAnsi="仿宋" w:eastAsia="仿宋_GB2312" w:cs="宋体"/>
          <w:shd w:val="clear" w:color="auto" w:fill="auto"/>
          <w:lang w:val="en-US" w:eastAsia="zh-CN"/>
        </w:rPr>
        <w:t>，东区办案点位于</w:t>
      </w:r>
      <w:r>
        <w:rPr>
          <w:rStyle w:val="28"/>
          <w:rFonts w:hint="default" w:ascii="仿宋_GB2312" w:hAnsi="仿宋" w:eastAsia="仿宋_GB2312" w:cs="宋体"/>
          <w:shd w:val="clear" w:color="auto" w:fill="auto"/>
          <w:lang w:val="en-US" w:eastAsia="zh-CN"/>
        </w:rPr>
        <w:t>T</w:t>
      </w:r>
      <w:r>
        <w:rPr>
          <w:rStyle w:val="28"/>
          <w:rFonts w:hint="eastAsia" w:ascii="仿宋_GB2312" w:hAnsi="仿宋" w:eastAsia="仿宋_GB2312" w:cs="宋体"/>
          <w:shd w:val="clear" w:color="auto" w:fill="auto"/>
          <w:lang w:val="en-US" w:eastAsia="zh-CN"/>
        </w:rPr>
        <w:t>3公安办案厅旁。</w:t>
      </w:r>
    </w:p>
    <w:p>
      <w:pPr>
        <w:pStyle w:val="4"/>
        <w:jc w:val="both"/>
        <w:rPr>
          <w:rFonts w:hint="eastAsia" w:eastAsia="仿宋_GB2312"/>
          <w:lang w:eastAsia="zh-CN"/>
        </w:rPr>
      </w:pPr>
      <w:bookmarkStart w:id="18" w:name="_Toc24707257"/>
      <w:r>
        <w:rPr>
          <w:rStyle w:val="28"/>
          <w:rFonts w:hint="eastAsia" w:ascii="仿宋" w:hAnsi="仿宋" w:eastAsia="黑体" w:cs="Times New Roman"/>
          <w:sz w:val="32"/>
          <w:szCs w:val="24"/>
          <w:shd w:val="clear" w:color="auto" w:fill="auto"/>
        </w:rPr>
        <w:t>第三条</w:t>
      </w:r>
      <w:r>
        <w:rPr>
          <w:rStyle w:val="28"/>
          <w:rFonts w:ascii="仿宋" w:hAnsi="仿宋" w:eastAsia="黑体" w:cs="Times New Roman"/>
          <w:sz w:val="32"/>
          <w:szCs w:val="24"/>
          <w:shd w:val="clear" w:color="auto" w:fill="auto"/>
        </w:rPr>
        <w:t xml:space="preserve"> </w:t>
      </w:r>
      <w:bookmarkEnd w:id="18"/>
      <w:r>
        <w:rPr>
          <w:rStyle w:val="28"/>
          <w:rFonts w:hint="eastAsia" w:ascii="仿宋" w:hAnsi="仿宋" w:eastAsia="黑体" w:cs="Times New Roman"/>
          <w:sz w:val="32"/>
          <w:szCs w:val="24"/>
          <w:shd w:val="clear" w:color="auto" w:fill="auto"/>
        </w:rPr>
        <w:t>承揽工程项目一览</w:t>
      </w:r>
      <w:r>
        <w:rPr>
          <w:rStyle w:val="28"/>
          <w:rFonts w:hint="eastAsia" w:ascii="仿宋" w:hAnsi="仿宋" w:eastAsia="黑体" w:cs="Times New Roman"/>
          <w:sz w:val="32"/>
          <w:szCs w:val="24"/>
          <w:shd w:val="clear" w:color="auto" w:fill="auto"/>
          <w:lang w:eastAsia="zh-CN"/>
        </w:rPr>
        <w:t>表</w:t>
      </w:r>
      <w:r>
        <w:rPr>
          <w:rStyle w:val="28"/>
          <w:rFonts w:hint="eastAsia" w:ascii="仿宋" w:eastAsia="黑体" w:cs="Times New Roman"/>
          <w:sz w:val="32"/>
          <w:szCs w:val="24"/>
          <w:shd w:val="clear" w:color="auto" w:fill="auto"/>
          <w:lang w:eastAsia="zh-CN"/>
        </w:rPr>
        <w:t>及施工质量要求</w:t>
      </w:r>
    </w:p>
    <w:p>
      <w:pPr>
        <w:pStyle w:val="3"/>
        <w:rPr>
          <w:rStyle w:val="28"/>
          <w:rFonts w:hint="eastAsia" w:ascii="仿宋_GB2312" w:hAnsi="仿宋" w:eastAsia="仿宋_GB2312" w:cs="宋体"/>
          <w:bCs w:val="0"/>
          <w:color w:val="000000"/>
          <w:kern w:val="2"/>
          <w:shd w:val="clear" w:color="auto" w:fill="auto"/>
          <w:lang w:val="en-US" w:eastAsia="zh-CN" w:bidi="ar-SA"/>
        </w:rPr>
      </w:pPr>
      <w:bookmarkStart w:id="19" w:name="_Toc24707258"/>
      <w:r>
        <w:rPr>
          <w:rStyle w:val="28"/>
          <w:rFonts w:hint="eastAsia" w:ascii="仿宋_GB2312" w:hAnsi="仿宋" w:eastAsia="仿宋_GB2312" w:cs="宋体"/>
          <w:bCs w:val="0"/>
          <w:color w:val="000000"/>
          <w:kern w:val="2"/>
          <w:shd w:val="clear" w:color="auto" w:fill="auto"/>
          <w:lang w:val="en-US" w:eastAsia="zh-CN" w:bidi="ar-SA"/>
        </w:rPr>
        <w:t>详见施工</w:t>
      </w:r>
      <w:r>
        <w:rPr>
          <w:rStyle w:val="28"/>
          <w:rFonts w:hint="eastAsia" w:ascii="仿宋_GB2312" w:eastAsia="仿宋_GB2312" w:cs="宋体"/>
          <w:bCs w:val="0"/>
          <w:color w:val="000000"/>
          <w:kern w:val="2"/>
          <w:shd w:val="clear" w:color="auto" w:fill="auto"/>
          <w:lang w:val="en-US" w:eastAsia="zh-CN" w:bidi="ar-SA"/>
        </w:rPr>
        <w:t>图纸、工程量清单（附件）</w:t>
      </w:r>
    </w:p>
    <w:p>
      <w:pPr>
        <w:pStyle w:val="3"/>
        <w:ind w:firstLine="640"/>
        <w:rPr>
          <w:rStyle w:val="28"/>
          <w:rFonts w:ascii="仿宋" w:hAnsi="仿宋" w:eastAsia="黑体" w:cs="Times New Roman"/>
          <w:sz w:val="32"/>
          <w:szCs w:val="24"/>
          <w:shd w:val="clear" w:color="auto" w:fill="auto"/>
        </w:rPr>
      </w:pPr>
      <w:r>
        <w:rPr>
          <w:rStyle w:val="28"/>
          <w:rFonts w:hint="eastAsia" w:ascii="仿宋" w:hAnsi="仿宋" w:eastAsia="黑体" w:cs="Times New Roman"/>
          <w:sz w:val="32"/>
          <w:szCs w:val="24"/>
          <w:shd w:val="clear" w:color="auto" w:fill="auto"/>
        </w:rPr>
        <w:t>第四条 项目工期</w:t>
      </w:r>
      <w:bookmarkEnd w:id="19"/>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4.1本项目工期为：【</w:t>
      </w:r>
      <w:r>
        <w:rPr>
          <w:rStyle w:val="28"/>
          <w:rFonts w:hint="eastAsia" w:cs="宋体"/>
          <w:shd w:val="clear" w:color="auto" w:fill="auto"/>
          <w:lang w:val="en-US" w:eastAsia="zh-CN"/>
        </w:rPr>
        <w:t>2022</w:t>
      </w:r>
      <w:r>
        <w:rPr>
          <w:rStyle w:val="28"/>
          <w:rFonts w:hint="eastAsia" w:ascii="仿宋_GB2312" w:hAnsi="仿宋" w:eastAsia="仿宋_GB2312" w:cs="宋体"/>
          <w:shd w:val="clear" w:color="auto" w:fill="auto"/>
        </w:rPr>
        <w:t>】</w:t>
      </w:r>
      <w:r>
        <w:rPr>
          <w:rStyle w:val="28"/>
          <w:rFonts w:ascii="仿宋_GB2312" w:hAnsi="仿宋" w:eastAsia="仿宋_GB2312" w:cs="宋体"/>
          <w:shd w:val="clear" w:color="auto" w:fill="auto"/>
        </w:rPr>
        <w:t>年</w:t>
      </w:r>
      <w:r>
        <w:rPr>
          <w:rStyle w:val="28"/>
          <w:rFonts w:hint="eastAsia" w:ascii="仿宋_GB2312" w:hAnsi="仿宋" w:eastAsia="仿宋_GB2312" w:cs="宋体"/>
          <w:shd w:val="clear" w:color="auto" w:fill="auto"/>
        </w:rPr>
        <w:t>【</w:t>
      </w:r>
      <w:r>
        <w:rPr>
          <w:rStyle w:val="28"/>
          <w:rFonts w:hint="eastAsia" w:cs="宋体"/>
          <w:shd w:val="clear" w:color="auto" w:fill="auto"/>
          <w:lang w:val="en-US" w:eastAsia="zh-CN"/>
        </w:rPr>
        <w:t xml:space="preserve"> </w:t>
      </w:r>
      <w:r>
        <w:rPr>
          <w:rStyle w:val="28"/>
          <w:rFonts w:hint="eastAsia" w:ascii="仿宋_GB2312" w:hAnsi="仿宋" w:eastAsia="仿宋_GB2312" w:cs="宋体"/>
          <w:shd w:val="clear" w:color="auto" w:fill="auto"/>
        </w:rPr>
        <w:t>】</w:t>
      </w:r>
      <w:r>
        <w:rPr>
          <w:rStyle w:val="28"/>
          <w:rFonts w:ascii="仿宋_GB2312" w:hAnsi="仿宋" w:eastAsia="仿宋_GB2312" w:cs="宋体"/>
          <w:shd w:val="clear" w:color="auto" w:fill="auto"/>
        </w:rPr>
        <w:t>月</w:t>
      </w:r>
      <w:r>
        <w:rPr>
          <w:rStyle w:val="28"/>
          <w:rFonts w:hint="eastAsia" w:ascii="仿宋_GB2312" w:hAnsi="仿宋" w:eastAsia="仿宋_GB2312" w:cs="宋体"/>
          <w:shd w:val="clear" w:color="auto" w:fill="auto"/>
        </w:rPr>
        <w:t>【</w:t>
      </w:r>
      <w:r>
        <w:rPr>
          <w:rStyle w:val="28"/>
          <w:rFonts w:hint="eastAsia" w:cs="宋体"/>
          <w:shd w:val="clear" w:color="auto" w:fill="auto"/>
          <w:lang w:val="en-US" w:eastAsia="zh-CN"/>
        </w:rPr>
        <w:t xml:space="preserve"> </w:t>
      </w:r>
      <w:r>
        <w:rPr>
          <w:rStyle w:val="28"/>
          <w:rFonts w:hint="eastAsia" w:ascii="仿宋_GB2312" w:hAnsi="仿宋" w:eastAsia="仿宋_GB2312" w:cs="宋体"/>
          <w:shd w:val="clear" w:color="auto" w:fill="auto"/>
        </w:rPr>
        <w:t>】</w:t>
      </w:r>
      <w:r>
        <w:rPr>
          <w:rStyle w:val="28"/>
          <w:rFonts w:ascii="仿宋_GB2312" w:hAnsi="仿宋" w:eastAsia="仿宋_GB2312" w:cs="宋体"/>
          <w:shd w:val="clear" w:color="auto" w:fill="auto"/>
        </w:rPr>
        <w:t>日</w:t>
      </w:r>
      <w:r>
        <w:rPr>
          <w:rStyle w:val="28"/>
          <w:rFonts w:hint="eastAsia" w:ascii="仿宋_GB2312" w:hAnsi="仿宋" w:eastAsia="仿宋_GB2312" w:cs="宋体"/>
          <w:shd w:val="clear" w:color="auto" w:fill="auto"/>
        </w:rPr>
        <w:t>至【</w:t>
      </w:r>
      <w:r>
        <w:rPr>
          <w:rStyle w:val="28"/>
          <w:rFonts w:hint="eastAsia" w:cs="宋体"/>
          <w:shd w:val="clear" w:color="auto" w:fill="auto"/>
          <w:lang w:val="en-US" w:eastAsia="zh-CN"/>
        </w:rPr>
        <w:t>2022</w:t>
      </w:r>
      <w:r>
        <w:rPr>
          <w:rStyle w:val="28"/>
          <w:rFonts w:hint="eastAsia" w:ascii="仿宋_GB2312" w:hAnsi="仿宋" w:eastAsia="仿宋_GB2312" w:cs="宋体"/>
          <w:shd w:val="clear" w:color="auto" w:fill="auto"/>
        </w:rPr>
        <w:t>】</w:t>
      </w:r>
      <w:r>
        <w:rPr>
          <w:rStyle w:val="28"/>
          <w:rFonts w:ascii="仿宋_GB2312" w:hAnsi="仿宋" w:eastAsia="仿宋_GB2312" w:cs="宋体"/>
          <w:shd w:val="clear" w:color="auto" w:fill="auto"/>
        </w:rPr>
        <w:t>年</w:t>
      </w:r>
      <w:r>
        <w:rPr>
          <w:rStyle w:val="28"/>
          <w:rFonts w:hint="eastAsia" w:ascii="仿宋_GB2312" w:hAnsi="仿宋" w:eastAsia="仿宋_GB2312" w:cs="宋体"/>
          <w:shd w:val="clear" w:color="auto" w:fill="auto"/>
        </w:rPr>
        <w:t>【</w:t>
      </w:r>
      <w:r>
        <w:rPr>
          <w:rStyle w:val="28"/>
          <w:rFonts w:hint="eastAsia" w:cs="宋体"/>
          <w:shd w:val="clear" w:color="auto" w:fill="auto"/>
          <w:lang w:val="en-US" w:eastAsia="zh-CN"/>
        </w:rPr>
        <w:t xml:space="preserve"> </w:t>
      </w:r>
      <w:r>
        <w:rPr>
          <w:rStyle w:val="28"/>
          <w:rFonts w:hint="eastAsia" w:ascii="仿宋_GB2312" w:hAnsi="仿宋" w:eastAsia="仿宋_GB2312" w:cs="宋体"/>
          <w:shd w:val="clear" w:color="auto" w:fill="auto"/>
        </w:rPr>
        <w:t>】</w:t>
      </w:r>
      <w:r>
        <w:rPr>
          <w:rStyle w:val="28"/>
          <w:rFonts w:ascii="仿宋_GB2312" w:hAnsi="仿宋" w:eastAsia="仿宋_GB2312" w:cs="宋体"/>
          <w:shd w:val="clear" w:color="auto" w:fill="auto"/>
        </w:rPr>
        <w:t>月</w:t>
      </w:r>
      <w:r>
        <w:rPr>
          <w:rStyle w:val="28"/>
          <w:rFonts w:hint="eastAsia" w:ascii="仿宋_GB2312" w:hAnsi="仿宋" w:eastAsia="仿宋_GB2312" w:cs="宋体"/>
          <w:shd w:val="clear" w:color="auto" w:fill="auto"/>
        </w:rPr>
        <w:t>【</w:t>
      </w:r>
      <w:r>
        <w:rPr>
          <w:rStyle w:val="28"/>
          <w:rFonts w:hint="eastAsia" w:cs="宋体"/>
          <w:shd w:val="clear" w:color="auto" w:fill="auto"/>
          <w:lang w:val="en-US" w:eastAsia="zh-CN"/>
        </w:rPr>
        <w:t xml:space="preserve"> </w:t>
      </w:r>
      <w:r>
        <w:rPr>
          <w:rStyle w:val="28"/>
          <w:rFonts w:hint="eastAsia" w:ascii="仿宋_GB2312" w:hAnsi="仿宋" w:eastAsia="仿宋_GB2312" w:cs="宋体"/>
          <w:shd w:val="clear" w:color="auto" w:fill="auto"/>
        </w:rPr>
        <w:t>】</w:t>
      </w:r>
      <w:r>
        <w:rPr>
          <w:rStyle w:val="28"/>
          <w:rFonts w:ascii="仿宋_GB2312" w:hAnsi="仿宋" w:eastAsia="仿宋_GB2312" w:cs="宋体"/>
          <w:shd w:val="clear" w:color="auto" w:fill="auto"/>
        </w:rPr>
        <w:t>日。</w:t>
      </w:r>
      <w:r>
        <w:rPr>
          <w:rStyle w:val="28"/>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28"/>
          <w:rFonts w:ascii="仿宋" w:hAnsi="仿宋" w:eastAsia="黑体" w:cs="Times New Roman"/>
          <w:sz w:val="32"/>
          <w:szCs w:val="24"/>
          <w:shd w:val="clear" w:color="auto" w:fill="auto"/>
        </w:rPr>
      </w:pPr>
      <w:bookmarkStart w:id="20" w:name="_Toc24707259"/>
      <w:r>
        <w:rPr>
          <w:rStyle w:val="28"/>
          <w:rFonts w:hint="eastAsia" w:ascii="仿宋" w:hAnsi="仿宋" w:eastAsia="黑体" w:cs="Times New Roman"/>
          <w:sz w:val="32"/>
          <w:szCs w:val="24"/>
          <w:shd w:val="clear" w:color="auto" w:fill="auto"/>
        </w:rPr>
        <w:t>第五条  质量保证</w:t>
      </w:r>
      <w:bookmarkEnd w:id="20"/>
    </w:p>
    <w:p>
      <w:pPr>
        <w:bidi w:val="0"/>
        <w:ind w:firstLine="600" w:firstLineChars="200"/>
        <w:rPr>
          <w:rStyle w:val="28"/>
          <w:rFonts w:hint="eastAsia" w:ascii="仿宋" w:hAnsi="仿宋" w:eastAsia="黑体" w:cs="Times New Roman"/>
          <w:bCs/>
          <w:color w:val="FF0000"/>
          <w:kern w:val="2"/>
          <w:sz w:val="32"/>
          <w:szCs w:val="24"/>
          <w:shd w:val="clear" w:fill="auto"/>
          <w:lang w:val="zh-CN" w:eastAsia="zh-CN" w:bidi="ar-SA"/>
        </w:rPr>
      </w:pPr>
      <w:r>
        <w:rPr>
          <w:rStyle w:val="28"/>
          <w:rFonts w:hint="eastAsia" w:ascii="仿宋_GB2312" w:hAnsi="仿宋" w:eastAsia="仿宋_GB2312" w:cs="宋体"/>
          <w:color w:val="000000"/>
          <w:kern w:val="2"/>
          <w:shd w:val="clear" w:fill="auto"/>
          <w:lang w:val="en-US" w:eastAsia="zh-CN" w:bidi="ar-SA"/>
        </w:rPr>
        <w:t>5.</w:t>
      </w:r>
      <w:bookmarkStart w:id="21" w:name="_Toc24707260"/>
      <w:r>
        <w:rPr>
          <w:rStyle w:val="28"/>
          <w:rFonts w:hint="eastAsia" w:ascii="仿宋_GB2312" w:hAnsi="仿宋" w:eastAsia="仿宋_GB2312" w:cs="宋体"/>
          <w:color w:val="000000"/>
          <w:kern w:val="2"/>
          <w:shd w:val="clear" w:fill="auto"/>
          <w:lang w:val="en-US" w:eastAsia="zh-CN" w:bidi="ar-SA"/>
        </w:rPr>
        <w:t>2</w:t>
      </w:r>
      <w:r>
        <w:rPr>
          <w:rStyle w:val="28"/>
          <w:rFonts w:hint="eastAsia" w:ascii="仿宋_GB2312" w:hAnsi="仿宋" w:eastAsia="仿宋_GB2312" w:cs="宋体"/>
          <w:shd w:val="clear" w:color="auto" w:fill="auto"/>
          <w:lang w:eastAsia="zh-CN"/>
        </w:rPr>
        <w:t>该项目质保期为</w:t>
      </w:r>
      <w:r>
        <w:rPr>
          <w:rStyle w:val="28"/>
          <w:rFonts w:hint="eastAsia" w:ascii="仿宋_GB2312" w:hAnsi="仿宋" w:eastAsia="仿宋_GB2312" w:cs="宋体"/>
          <w:u w:val="single"/>
          <w:shd w:val="clear" w:color="auto" w:fill="auto"/>
          <w:lang w:eastAsia="zh-CN"/>
        </w:rPr>
        <w:t>两</w:t>
      </w:r>
      <w:r>
        <w:rPr>
          <w:rStyle w:val="28"/>
          <w:rFonts w:hint="eastAsia" w:ascii="仿宋_GB2312" w:hAnsi="仿宋" w:eastAsia="仿宋_GB2312" w:cs="宋体"/>
          <w:shd w:val="clear" w:color="auto" w:fill="auto"/>
          <w:lang w:eastAsia="zh-CN"/>
        </w:rPr>
        <w:t>年</w:t>
      </w:r>
      <w:r>
        <w:rPr>
          <w:rFonts w:hint="eastAsia" w:ascii="Times New Roman" w:hAnsi="Times New Roman" w:eastAsia="仿宋_GB2312"/>
          <w:b w:val="0"/>
          <w:bCs w:val="0"/>
          <w:color w:val="000000"/>
          <w:kern w:val="2"/>
          <w:sz w:val="30"/>
          <w:szCs w:val="30"/>
          <w:lang w:val="en-US" w:eastAsia="zh-CN" w:bidi="ar-SA"/>
        </w:rPr>
        <w:t>。</w:t>
      </w:r>
    </w:p>
    <w:p>
      <w:pPr>
        <w:pStyle w:val="4"/>
        <w:ind w:firstLine="600"/>
        <w:rPr>
          <w:rStyle w:val="28"/>
          <w:rFonts w:hint="eastAsia" w:ascii="仿宋" w:hAnsi="仿宋" w:eastAsia="黑体" w:cs="Times New Roman"/>
          <w:bCs/>
          <w:color w:val="FF0000"/>
          <w:kern w:val="2"/>
          <w:sz w:val="32"/>
          <w:szCs w:val="24"/>
          <w:shd w:val="clear" w:fill="auto"/>
          <w:lang w:val="en-US" w:eastAsia="zh-CN" w:bidi="ar-SA"/>
        </w:rPr>
      </w:pPr>
      <w:r>
        <w:rPr>
          <w:rStyle w:val="28"/>
          <w:rFonts w:hint="eastAsia" w:ascii="仿宋" w:hAnsi="仿宋" w:eastAsia="黑体" w:cs="Times New Roman"/>
          <w:bCs/>
          <w:color w:val="FF0000"/>
          <w:kern w:val="2"/>
          <w:sz w:val="32"/>
          <w:szCs w:val="24"/>
          <w:shd w:val="clear" w:fill="auto"/>
          <w:lang w:val="zh-CN" w:eastAsia="zh-CN" w:bidi="ar-SA"/>
        </w:rPr>
        <w:t>第六条 合同价款</w:t>
      </w:r>
      <w:bookmarkEnd w:id="21"/>
    </w:p>
    <w:p>
      <w:pPr>
        <w:pStyle w:val="4"/>
        <w:ind w:firstLine="600"/>
        <w:rPr>
          <w:rStyle w:val="28"/>
          <w:rFonts w:hint="eastAsia" w:ascii="仿宋_GB2312" w:hAnsi="仿宋" w:eastAsia="仿宋_GB2312" w:cs="宋体"/>
          <w:color w:val="FF0000"/>
          <w:u w:val="none"/>
          <w:shd w:val="clear" w:color="auto" w:fill="auto"/>
        </w:rPr>
      </w:pPr>
      <w:r>
        <w:rPr>
          <w:rStyle w:val="28"/>
          <w:rFonts w:hint="eastAsia" w:ascii="仿宋_GB2312" w:hAnsi="仿宋" w:eastAsia="仿宋_GB2312" w:cs="宋体"/>
          <w:color w:val="FF0000"/>
          <w:u w:val="none"/>
          <w:shd w:val="clear" w:color="auto" w:fill="auto"/>
          <w:lang w:val="en-US" w:eastAsia="zh-CN"/>
        </w:rPr>
        <w:t>合同</w:t>
      </w:r>
      <w:r>
        <w:rPr>
          <w:rStyle w:val="28"/>
          <w:rFonts w:hint="eastAsia" w:ascii="仿宋_GB2312" w:hAnsi="仿宋" w:eastAsia="仿宋_GB2312" w:cs="宋体"/>
          <w:color w:val="FF0000"/>
          <w:u w:val="none"/>
          <w:shd w:val="clear" w:color="auto" w:fill="auto"/>
        </w:rPr>
        <w:t>金额</w:t>
      </w:r>
      <w:r>
        <w:rPr>
          <w:rStyle w:val="28"/>
          <w:rFonts w:hint="eastAsia" w:ascii="仿宋_GB2312" w:hAnsi="仿宋" w:eastAsia="仿宋_GB2312" w:cs="宋体"/>
          <w:color w:val="FF0000"/>
          <w:u w:val="none"/>
          <w:shd w:val="clear" w:color="auto" w:fill="auto"/>
          <w:lang w:eastAsia="zh-CN"/>
        </w:rPr>
        <w:t>（</w:t>
      </w:r>
      <w:r>
        <w:rPr>
          <w:rStyle w:val="28"/>
          <w:rFonts w:hint="eastAsia" w:cs="宋体"/>
          <w:color w:val="FF0000"/>
          <w:u w:val="none"/>
          <w:shd w:val="clear" w:color="auto" w:fill="auto"/>
          <w:lang w:eastAsia="zh-CN"/>
        </w:rPr>
        <w:t>不</w:t>
      </w:r>
      <w:r>
        <w:rPr>
          <w:rStyle w:val="28"/>
          <w:rFonts w:hint="eastAsia" w:ascii="仿宋_GB2312" w:hAnsi="仿宋" w:eastAsia="仿宋_GB2312" w:cs="宋体"/>
          <w:color w:val="FF0000"/>
          <w:u w:val="none"/>
          <w:shd w:val="clear" w:color="auto" w:fill="auto"/>
        </w:rPr>
        <w:t>含</w:t>
      </w:r>
      <w:r>
        <w:rPr>
          <w:rStyle w:val="28"/>
          <w:rFonts w:hint="eastAsia" w:ascii="仿宋_GB2312" w:hAnsi="仿宋" w:eastAsia="仿宋_GB2312" w:cs="宋体"/>
          <w:color w:val="FF0000"/>
          <w:u w:val="none"/>
          <w:shd w:val="clear" w:color="auto" w:fill="auto"/>
          <w:lang w:val="en-US" w:eastAsia="zh-CN"/>
        </w:rPr>
        <w:t>增值</w:t>
      </w:r>
      <w:r>
        <w:rPr>
          <w:rStyle w:val="28"/>
          <w:rFonts w:hint="eastAsia" w:ascii="仿宋_GB2312" w:hAnsi="仿宋" w:eastAsia="仿宋_GB2312" w:cs="宋体"/>
          <w:color w:val="FF0000"/>
          <w:u w:val="none"/>
          <w:shd w:val="clear" w:color="auto" w:fill="auto"/>
        </w:rPr>
        <w:t>税</w:t>
      </w:r>
      <w:r>
        <w:rPr>
          <w:rStyle w:val="28"/>
          <w:rFonts w:hint="eastAsia" w:ascii="仿宋_GB2312" w:hAnsi="仿宋" w:eastAsia="仿宋_GB2312" w:cs="宋体"/>
          <w:color w:val="FF0000"/>
          <w:u w:val="none"/>
          <w:shd w:val="clear" w:color="auto" w:fill="auto"/>
          <w:lang w:eastAsia="zh-CN"/>
        </w:rPr>
        <w:t>）</w:t>
      </w:r>
      <w:r>
        <w:rPr>
          <w:rStyle w:val="28"/>
          <w:rFonts w:hint="eastAsia" w:ascii="仿宋_GB2312" w:hAnsi="仿宋" w:eastAsia="仿宋_GB2312" w:cs="宋体"/>
          <w:color w:val="FF0000"/>
          <w:u w:val="none"/>
          <w:shd w:val="clear" w:color="auto" w:fill="auto"/>
        </w:rPr>
        <w:t>：</w:t>
      </w:r>
      <w:r>
        <w:rPr>
          <w:rStyle w:val="28"/>
          <w:rFonts w:hint="eastAsia" w:cs="宋体"/>
          <w:color w:val="FF0000"/>
          <w:u w:val="none"/>
          <w:shd w:val="clear" w:color="auto" w:fill="auto"/>
          <w:lang w:val="en-US" w:eastAsia="zh-CN"/>
        </w:rPr>
        <w:t xml:space="preserve">    </w:t>
      </w:r>
      <w:r>
        <w:rPr>
          <w:rStyle w:val="28"/>
          <w:rFonts w:hint="eastAsia" w:ascii="仿宋_GB2312" w:hAnsi="仿宋" w:eastAsia="仿宋_GB2312" w:cs="宋体"/>
          <w:color w:val="FF0000"/>
          <w:u w:val="none"/>
          <w:shd w:val="clear" w:color="auto" w:fill="auto"/>
        </w:rPr>
        <w:t>元（大</w:t>
      </w:r>
      <w:r>
        <w:rPr>
          <w:rStyle w:val="28"/>
          <w:rFonts w:hint="eastAsia" w:ascii="仿宋_GB2312" w:hAnsi="仿宋" w:eastAsia="仿宋_GB2312" w:cs="宋体"/>
          <w:color w:val="FF0000"/>
          <w:u w:val="none"/>
          <w:shd w:val="clear" w:color="auto" w:fill="auto"/>
          <w:lang w:eastAsia="zh-CN"/>
        </w:rPr>
        <w:t>写</w:t>
      </w:r>
      <w:r>
        <w:rPr>
          <w:rStyle w:val="28"/>
          <w:rFonts w:hint="eastAsia" w:ascii="仿宋_GB2312" w:hAnsi="仿宋" w:eastAsia="仿宋_GB2312" w:cs="宋体"/>
          <w:color w:val="FF0000"/>
          <w:u w:val="none"/>
          <w:shd w:val="clear" w:color="auto" w:fill="auto"/>
          <w:lang w:val="en-US" w:eastAsia="zh-CN"/>
        </w:rPr>
        <w:t>:</w:t>
      </w:r>
      <w:r>
        <w:rPr>
          <w:rStyle w:val="28"/>
          <w:rFonts w:hint="eastAsia" w:cs="宋体"/>
          <w:color w:val="FF0000"/>
          <w:u w:val="single"/>
          <w:shd w:val="clear" w:color="auto" w:fill="auto"/>
          <w:lang w:val="en-US" w:eastAsia="zh-CN"/>
        </w:rPr>
        <w:t xml:space="preserve">                  </w:t>
      </w:r>
      <w:r>
        <w:rPr>
          <w:rStyle w:val="28"/>
          <w:rFonts w:hint="eastAsia" w:ascii="仿宋_GB2312" w:hAnsi="仿宋" w:eastAsia="仿宋_GB2312" w:cs="宋体"/>
          <w:color w:val="FF0000"/>
          <w:u w:val="none"/>
          <w:shd w:val="clear" w:color="auto" w:fill="auto"/>
        </w:rPr>
        <w:t>）；含税金额：</w:t>
      </w:r>
      <w:r>
        <w:rPr>
          <w:rStyle w:val="28"/>
          <w:rFonts w:hint="eastAsia" w:cs="宋体"/>
          <w:color w:val="FF0000"/>
          <w:u w:val="none"/>
          <w:shd w:val="clear" w:color="auto" w:fill="auto"/>
          <w:lang w:val="en-US" w:eastAsia="zh-CN"/>
        </w:rPr>
        <w:t xml:space="preserve">    </w:t>
      </w:r>
      <w:r>
        <w:rPr>
          <w:rStyle w:val="28"/>
          <w:rFonts w:hint="eastAsia" w:ascii="仿宋_GB2312" w:hAnsi="仿宋" w:eastAsia="仿宋_GB2312" w:cs="宋体"/>
          <w:color w:val="FF0000"/>
          <w:u w:val="none"/>
          <w:shd w:val="clear" w:color="auto" w:fill="auto"/>
        </w:rPr>
        <w:t>元</w:t>
      </w:r>
      <w:r>
        <w:rPr>
          <w:rStyle w:val="28"/>
          <w:rFonts w:hint="eastAsia" w:ascii="仿宋_GB2312" w:hAnsi="仿宋" w:eastAsia="仿宋_GB2312" w:cs="宋体"/>
          <w:color w:val="FF0000"/>
          <w:u w:val="none"/>
          <w:shd w:val="clear" w:color="auto" w:fill="auto"/>
          <w:lang w:val="en-US" w:eastAsia="zh-CN"/>
        </w:rPr>
        <w:t>（大写:</w:t>
      </w:r>
      <w:r>
        <w:rPr>
          <w:rStyle w:val="28"/>
          <w:rFonts w:hint="eastAsia" w:cs="宋体"/>
          <w:color w:val="FF0000"/>
          <w:u w:val="single"/>
          <w:shd w:val="clear" w:color="auto" w:fill="auto"/>
          <w:lang w:val="en-US" w:eastAsia="zh-CN"/>
        </w:rPr>
        <w:t xml:space="preserve">                       </w:t>
      </w:r>
      <w:r>
        <w:rPr>
          <w:rStyle w:val="28"/>
          <w:rFonts w:hint="eastAsia" w:ascii="仿宋_GB2312" w:hAnsi="仿宋" w:eastAsia="仿宋_GB2312" w:cs="宋体"/>
          <w:color w:val="FF0000"/>
          <w:u w:val="none"/>
          <w:shd w:val="clear" w:color="auto" w:fill="auto"/>
          <w:lang w:val="en-US" w:eastAsia="zh-CN"/>
        </w:rPr>
        <w:t>）</w:t>
      </w:r>
      <w:r>
        <w:rPr>
          <w:rStyle w:val="28"/>
          <w:rFonts w:hint="eastAsia" w:ascii="仿宋_GB2312" w:hAnsi="仿宋" w:eastAsia="仿宋_GB2312" w:cs="宋体"/>
          <w:color w:val="FF0000"/>
          <w:u w:val="none"/>
          <w:shd w:val="clear" w:color="auto" w:fill="auto"/>
        </w:rPr>
        <w:t>,</w:t>
      </w:r>
      <w:r>
        <w:rPr>
          <w:rStyle w:val="28"/>
          <w:rFonts w:hint="eastAsia" w:ascii="仿宋_GB2312" w:hAnsi="仿宋" w:eastAsia="仿宋_GB2312" w:cs="宋体"/>
          <w:color w:val="FF0000"/>
          <w:u w:val="none"/>
          <w:shd w:val="clear" w:color="auto" w:fill="auto"/>
          <w:lang w:val="en-US" w:eastAsia="zh-CN"/>
        </w:rPr>
        <w:t>增值税税率为</w:t>
      </w:r>
      <w:r>
        <w:rPr>
          <w:rStyle w:val="28"/>
          <w:rFonts w:hint="eastAsia" w:cs="宋体"/>
          <w:color w:val="FF0000"/>
          <w:u w:val="single"/>
          <w:shd w:val="clear" w:color="auto" w:fill="auto"/>
          <w:lang w:val="en-US" w:eastAsia="zh-CN"/>
        </w:rPr>
        <w:t xml:space="preserve">   </w:t>
      </w:r>
      <w:r>
        <w:rPr>
          <w:rStyle w:val="28"/>
          <w:rFonts w:hint="eastAsia" w:ascii="仿宋_GB2312" w:hAnsi="仿宋" w:eastAsia="仿宋_GB2312" w:cs="宋体"/>
          <w:color w:val="FF0000"/>
          <w:u w:val="none"/>
          <w:shd w:val="clear" w:color="auto" w:fill="auto"/>
          <w:lang w:val="en-US" w:eastAsia="zh-CN"/>
        </w:rPr>
        <w:t>%。</w:t>
      </w:r>
      <w:r>
        <w:rPr>
          <w:rStyle w:val="28"/>
          <w:rFonts w:hint="eastAsia" w:ascii="仿宋_GB2312" w:hAnsi="仿宋" w:eastAsia="仿宋_GB2312" w:cs="宋体"/>
          <w:color w:val="FF0000"/>
          <w:u w:val="none"/>
          <w:shd w:val="clear" w:color="auto" w:fill="auto"/>
        </w:rPr>
        <w:t>本合同价格为 “总价包干”，包括但不限于材料购买、人工、运输、保险、风险措施费用等一切与项目内容相关的费用。</w:t>
      </w:r>
    </w:p>
    <w:p>
      <w:pPr>
        <w:pStyle w:val="3"/>
        <w:ind w:firstLine="640"/>
        <w:rPr>
          <w:rStyle w:val="28"/>
          <w:rFonts w:ascii="仿宋" w:hAnsi="仿宋" w:eastAsia="黑体" w:cs="Times New Roman"/>
          <w:sz w:val="32"/>
          <w:szCs w:val="24"/>
          <w:shd w:val="clear" w:color="auto" w:fill="auto"/>
        </w:rPr>
      </w:pPr>
      <w:bookmarkStart w:id="22" w:name="_Toc24707261"/>
      <w:r>
        <w:rPr>
          <w:rStyle w:val="28"/>
          <w:rFonts w:hint="eastAsia" w:ascii="仿宋" w:hAnsi="仿宋" w:eastAsia="黑体" w:cs="Times New Roman"/>
          <w:sz w:val="32"/>
          <w:szCs w:val="24"/>
          <w:shd w:val="clear" w:color="auto" w:fill="auto"/>
        </w:rPr>
        <w:t>第七条 付款方式</w:t>
      </w:r>
      <w:bookmarkEnd w:id="22"/>
    </w:p>
    <w:p>
      <w:pPr>
        <w:pStyle w:val="4"/>
        <w:ind w:firstLine="600"/>
        <w:rPr>
          <w:rStyle w:val="28"/>
          <w:rFonts w:hint="eastAsia" w:ascii="仿宋_GB2312" w:hAnsi="仿宋" w:eastAsia="仿宋_GB2312" w:cs="宋体"/>
          <w:color w:val="FF0000"/>
          <w:shd w:val="clear" w:color="auto" w:fill="auto"/>
          <w:lang w:eastAsia="zh-CN"/>
        </w:rPr>
      </w:pPr>
      <w:r>
        <w:rPr>
          <w:rStyle w:val="28"/>
          <w:rFonts w:hint="eastAsia" w:ascii="仿宋_GB2312" w:hAnsi="仿宋" w:eastAsia="仿宋_GB2312" w:cs="宋体"/>
          <w:color w:val="FF0000"/>
          <w:shd w:val="clear" w:color="auto" w:fill="auto"/>
        </w:rPr>
        <w:t>7.1项目完工验收合格后，乙方</w:t>
      </w:r>
      <w:r>
        <w:rPr>
          <w:rStyle w:val="28"/>
          <w:rFonts w:hint="eastAsia" w:ascii="仿宋_GB2312" w:hAnsi="仿宋" w:eastAsia="仿宋_GB2312" w:cs="宋体"/>
          <w:color w:val="FF0000"/>
          <w:shd w:val="clear" w:color="auto" w:fill="auto"/>
          <w:lang w:val="en-US" w:eastAsia="zh-CN"/>
        </w:rPr>
        <w:t>向甲方</w:t>
      </w:r>
      <w:r>
        <w:rPr>
          <w:rStyle w:val="28"/>
          <w:rFonts w:hint="eastAsia" w:ascii="仿宋_GB2312" w:hAnsi="仿宋" w:eastAsia="仿宋_GB2312" w:cs="宋体"/>
          <w:color w:val="FF0000"/>
          <w:shd w:val="clear" w:color="auto" w:fill="auto"/>
        </w:rPr>
        <w:t>开具</w:t>
      </w:r>
      <w:r>
        <w:rPr>
          <w:rStyle w:val="28"/>
          <w:rFonts w:hint="eastAsia" w:ascii="仿宋_GB2312" w:hAnsi="仿宋" w:eastAsia="仿宋_GB2312" w:cs="宋体"/>
          <w:color w:val="FF0000"/>
          <w:shd w:val="clear" w:color="auto" w:fill="auto"/>
          <w:lang w:val="en-US" w:eastAsia="zh-CN"/>
        </w:rPr>
        <w:t>合同金额的正规增值税发票。甲方在收到</w:t>
      </w:r>
      <w:r>
        <w:rPr>
          <w:rStyle w:val="28"/>
          <w:rFonts w:hint="eastAsia" w:ascii="仿宋_GB2312" w:hAnsi="仿宋" w:eastAsia="仿宋_GB2312" w:cs="宋体"/>
          <w:color w:val="FF0000"/>
          <w:shd w:val="clear" w:color="auto" w:fill="auto"/>
        </w:rPr>
        <w:t>增值税发票后30个工作日内，向乙方支付合同价款的</w:t>
      </w:r>
      <w:r>
        <w:rPr>
          <w:rStyle w:val="28"/>
          <w:rFonts w:hint="eastAsia" w:ascii="仿宋_GB2312" w:hAnsi="仿宋" w:eastAsia="仿宋_GB2312" w:cs="宋体"/>
          <w:color w:val="FF0000"/>
          <w:shd w:val="clear" w:color="auto" w:fill="auto"/>
          <w:lang w:val="en-US" w:eastAsia="zh-CN"/>
        </w:rPr>
        <w:t>97％</w:t>
      </w:r>
      <w:r>
        <w:rPr>
          <w:rStyle w:val="28"/>
          <w:rFonts w:hint="eastAsia" w:ascii="仿宋_GB2312" w:hAnsi="仿宋" w:eastAsia="仿宋_GB2312" w:cs="宋体"/>
          <w:color w:val="FF0000"/>
          <w:shd w:val="clear" w:color="auto" w:fill="auto"/>
        </w:rPr>
        <w:t>，即人民币</w:t>
      </w:r>
      <w:r>
        <w:rPr>
          <w:rStyle w:val="28"/>
          <w:rFonts w:hint="eastAsia" w:ascii="仿宋_GB2312" w:hAnsi="仿宋" w:eastAsia="仿宋_GB2312" w:cs="宋体"/>
          <w:color w:val="FF0000"/>
          <w:shd w:val="clear" w:color="auto" w:fill="auto"/>
          <w:lang w:val="en-US" w:eastAsia="zh-CN"/>
        </w:rPr>
        <w:t xml:space="preserve">       元（</w:t>
      </w:r>
      <w:r>
        <w:rPr>
          <w:rStyle w:val="28"/>
          <w:rFonts w:hint="eastAsia" w:ascii="仿宋_GB2312" w:hAnsi="仿宋" w:eastAsia="仿宋_GB2312" w:cs="宋体"/>
          <w:color w:val="FF0000"/>
          <w:shd w:val="clear" w:color="auto" w:fill="auto"/>
          <w:lang w:eastAsia="zh-CN"/>
        </w:rPr>
        <w:t>大写：</w:t>
      </w:r>
      <w:r>
        <w:rPr>
          <w:rStyle w:val="28"/>
          <w:rFonts w:hint="eastAsia" w:ascii="仿宋_GB2312" w:hAnsi="仿宋" w:eastAsia="仿宋_GB2312" w:cs="宋体"/>
          <w:color w:val="FF0000"/>
          <w:shd w:val="clear" w:color="auto" w:fill="auto"/>
          <w:lang w:val="en-US" w:eastAsia="zh-CN"/>
        </w:rPr>
        <w:t xml:space="preserve">叁             </w:t>
      </w:r>
      <w:r>
        <w:rPr>
          <w:rStyle w:val="28"/>
          <w:rFonts w:hint="eastAsia" w:ascii="仿宋_GB2312" w:hAnsi="仿宋" w:eastAsia="仿宋_GB2312" w:cs="宋体"/>
          <w:color w:val="FF0000"/>
          <w:shd w:val="clear" w:color="auto" w:fill="auto"/>
          <w:lang w:eastAsia="zh-CN"/>
        </w:rPr>
        <w:t>），剩余</w:t>
      </w:r>
      <w:r>
        <w:rPr>
          <w:rStyle w:val="28"/>
          <w:rFonts w:hint="eastAsia" w:ascii="仿宋_GB2312" w:hAnsi="仿宋" w:eastAsia="仿宋_GB2312" w:cs="宋体"/>
          <w:color w:val="FF0000"/>
          <w:shd w:val="clear" w:color="auto" w:fill="auto"/>
          <w:lang w:val="en-US" w:eastAsia="zh-CN"/>
        </w:rPr>
        <w:t>3%的余款        元在质量保证期届满且无问题后30个工作日内无息支付</w:t>
      </w:r>
      <w:r>
        <w:rPr>
          <w:rStyle w:val="28"/>
          <w:rFonts w:hint="eastAsia" w:ascii="仿宋_GB2312" w:hAnsi="仿宋" w:eastAsia="仿宋_GB2312" w:cs="宋体"/>
          <w:color w:val="FF0000"/>
          <w:shd w:val="clear" w:color="auto" w:fill="auto"/>
          <w:lang w:eastAsia="zh-CN"/>
        </w:rPr>
        <w:t>。</w:t>
      </w:r>
    </w:p>
    <w:p>
      <w:pPr>
        <w:pStyle w:val="4"/>
        <w:ind w:firstLine="600"/>
        <w:rPr>
          <w:rStyle w:val="30"/>
          <w:color w:val="FF0000"/>
          <w:lang w:eastAsia="zh-CN"/>
        </w:rPr>
      </w:pPr>
      <w:r>
        <w:rPr>
          <w:rFonts w:hint="eastAsia"/>
          <w:color w:val="FF0000"/>
          <w:sz w:val="28"/>
          <w:szCs w:val="28"/>
          <w:lang w:val="en-US" w:eastAsia="zh-CN"/>
        </w:rPr>
        <w:t>30个工作日期</w:t>
      </w:r>
      <w:r>
        <w:rPr>
          <w:rStyle w:val="30"/>
          <w:rFonts w:hint="eastAsia"/>
          <w:color w:val="FF0000"/>
          <w:lang w:eastAsia="zh-CN"/>
        </w:rPr>
        <w:t>如果乙方提供增值税普通发票，甲方支付金额为不含增值税金额；如果乙方提供增值税专用发票，甲方支付金额</w:t>
      </w:r>
      <w:r>
        <w:rPr>
          <w:rStyle w:val="30"/>
          <w:color w:val="FF0000"/>
          <w:lang w:eastAsia="zh-CN"/>
        </w:rPr>
        <w:t>=不含增值税金额+增值税税额。</w:t>
      </w:r>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7.2 支付方式：银行转账。</w:t>
      </w:r>
    </w:p>
    <w:p>
      <w:pPr>
        <w:pStyle w:val="4"/>
        <w:ind w:firstLine="600"/>
        <w:rPr>
          <w:rStyle w:val="28"/>
          <w:rFonts w:hint="eastAsia" w:ascii="仿宋_GB2312" w:hAnsi="仿宋" w:eastAsia="仿宋_GB2312" w:cs="宋体"/>
          <w:shd w:val="clear" w:color="auto" w:fill="auto"/>
        </w:rPr>
      </w:pPr>
      <w:r>
        <w:rPr>
          <w:rStyle w:val="28"/>
          <w:rFonts w:hint="eastAsia" w:ascii="仿宋_GB2312" w:hAnsi="仿宋" w:eastAsia="仿宋_GB2312" w:cs="宋体"/>
          <w:shd w:val="clear" w:color="auto" w:fill="auto"/>
        </w:rPr>
        <w:t>7.3 乙方帐户信息：</w:t>
      </w:r>
    </w:p>
    <w:p>
      <w:pPr>
        <w:pStyle w:val="4"/>
        <w:ind w:left="5996" w:leftChars="284" w:hanging="5400" w:hangingChars="1800"/>
        <w:rPr>
          <w:rStyle w:val="28"/>
          <w:rFonts w:hint="default" w:ascii="仿宋_GB2312" w:hAnsi="仿宋" w:eastAsia="仿宋_GB2312" w:cs="宋体"/>
          <w:shd w:val="clear" w:color="auto" w:fill="auto"/>
          <w:lang w:val="en-US" w:eastAsia="zh-CN"/>
        </w:rPr>
      </w:pPr>
      <w:r>
        <w:rPr>
          <w:rStyle w:val="28"/>
          <w:rFonts w:hint="eastAsia" w:ascii="仿宋_GB2312" w:hAnsi="仿宋" w:eastAsia="仿宋_GB2312" w:cs="宋体"/>
          <w:shd w:val="clear" w:color="auto" w:fill="auto"/>
        </w:rPr>
        <w:t>开户行：</w:t>
      </w:r>
    </w:p>
    <w:p>
      <w:pPr>
        <w:pStyle w:val="4"/>
        <w:ind w:firstLine="600"/>
        <w:rPr>
          <w:rStyle w:val="28"/>
          <w:rFonts w:hint="default" w:ascii="仿宋_GB2312" w:hAnsi="仿宋" w:eastAsia="仿宋_GB2312" w:cs="宋体"/>
          <w:shd w:val="clear" w:color="auto" w:fill="auto"/>
          <w:lang w:val="en-US" w:eastAsia="zh-CN"/>
        </w:rPr>
      </w:pPr>
      <w:r>
        <w:rPr>
          <w:rStyle w:val="28"/>
          <w:rFonts w:hint="eastAsia" w:ascii="仿宋_GB2312" w:hAnsi="仿宋" w:eastAsia="仿宋_GB2312" w:cs="宋体"/>
          <w:shd w:val="clear" w:color="auto" w:fill="auto"/>
        </w:rPr>
        <w:t>账号：</w:t>
      </w:r>
    </w:p>
    <w:p>
      <w:pPr>
        <w:spacing w:line="360" w:lineRule="auto"/>
        <w:ind w:firstLine="600" w:firstLineChars="200"/>
        <w:rPr>
          <w:rStyle w:val="28"/>
          <w:rFonts w:hint="eastAsia" w:ascii="仿宋_GB2312" w:hAnsi="仿宋" w:eastAsia="仿宋_GB2312" w:cs="宋体"/>
          <w:shd w:val="clear" w:color="auto" w:fill="auto"/>
        </w:rPr>
      </w:pPr>
      <w:r>
        <w:rPr>
          <w:rStyle w:val="28"/>
          <w:rFonts w:hint="eastAsia" w:ascii="仿宋_GB2312" w:hAnsi="仿宋" w:eastAsia="仿宋_GB2312" w:cs="宋体"/>
          <w:color w:val="000000"/>
          <w:kern w:val="2"/>
          <w:shd w:val="clear" w:fill="auto"/>
          <w:lang w:val="en-US" w:eastAsia="zh-CN" w:bidi="ar-SA"/>
        </w:rPr>
        <w:t>户名：</w:t>
      </w:r>
    </w:p>
    <w:p>
      <w:pPr>
        <w:pStyle w:val="3"/>
        <w:ind w:firstLine="640"/>
        <w:rPr>
          <w:rStyle w:val="28"/>
          <w:rFonts w:ascii="仿宋" w:hAnsi="仿宋" w:eastAsia="黑体" w:cs="Times New Roman"/>
          <w:sz w:val="32"/>
          <w:szCs w:val="24"/>
          <w:shd w:val="clear" w:color="auto" w:fill="auto"/>
        </w:rPr>
      </w:pPr>
      <w:bookmarkStart w:id="23" w:name="_Toc24707262"/>
      <w:r>
        <w:rPr>
          <w:rStyle w:val="28"/>
          <w:rFonts w:hint="eastAsia" w:ascii="仿宋" w:hAnsi="仿宋" w:eastAsia="黑体" w:cs="Times New Roman"/>
          <w:sz w:val="32"/>
          <w:szCs w:val="24"/>
          <w:shd w:val="clear" w:color="auto" w:fill="auto"/>
        </w:rPr>
        <w:t>第八条  承揽要求</w:t>
      </w:r>
      <w:bookmarkEnd w:id="23"/>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8.1乙方工作时间的要求</w:t>
      </w:r>
      <w:r>
        <w:rPr>
          <w:rStyle w:val="28"/>
          <w:rFonts w:hint="eastAsia" w:cs="宋体"/>
          <w:shd w:val="clear" w:color="auto" w:fill="auto"/>
          <w:lang w:val="en-US" w:eastAsia="zh-CN"/>
        </w:rPr>
        <w:t>:</w:t>
      </w:r>
      <w:r>
        <w:rPr>
          <w:rStyle w:val="28"/>
          <w:rFonts w:hint="eastAsia" w:cs="宋体"/>
          <w:u w:val="single"/>
          <w:shd w:val="clear" w:color="auto" w:fill="auto"/>
          <w:lang w:val="en-US" w:eastAsia="zh-CN"/>
        </w:rPr>
        <w:t>9</w:t>
      </w:r>
      <w:r>
        <w:rPr>
          <w:rStyle w:val="28"/>
          <w:rFonts w:hint="eastAsia" w:ascii="仿宋_GB2312" w:hAnsi="仿宋" w:eastAsia="仿宋_GB2312" w:cs="宋体"/>
          <w:u w:val="single"/>
          <w:shd w:val="clear" w:color="auto" w:fill="auto"/>
          <w:lang w:val="en-US" w:eastAsia="zh-CN"/>
        </w:rPr>
        <w:t>:00-</w:t>
      </w:r>
      <w:r>
        <w:rPr>
          <w:rStyle w:val="28"/>
          <w:rFonts w:hint="eastAsia" w:cs="宋体"/>
          <w:u w:val="single"/>
          <w:shd w:val="clear" w:color="auto" w:fill="auto"/>
          <w:lang w:val="en-US" w:eastAsia="zh-CN"/>
        </w:rPr>
        <w:t>24</w:t>
      </w:r>
      <w:r>
        <w:rPr>
          <w:rStyle w:val="28"/>
          <w:rFonts w:hint="eastAsia" w:ascii="仿宋_GB2312" w:hAnsi="仿宋" w:eastAsia="仿宋_GB2312" w:cs="宋体"/>
          <w:u w:val="single"/>
          <w:shd w:val="clear" w:color="auto" w:fill="auto"/>
          <w:lang w:val="en-US" w:eastAsia="zh-CN"/>
        </w:rPr>
        <w:t>:00</w:t>
      </w:r>
      <w:r>
        <w:rPr>
          <w:rStyle w:val="28"/>
          <w:rFonts w:hint="eastAsia" w:ascii="仿宋_GB2312" w:hAnsi="仿宋" w:eastAsia="仿宋_GB2312" w:cs="宋体"/>
          <w:shd w:val="clear" w:color="auto" w:fill="auto"/>
        </w:rPr>
        <w:t>；</w:t>
      </w:r>
    </w:p>
    <w:p>
      <w:pPr>
        <w:pStyle w:val="4"/>
        <w:ind w:firstLine="600"/>
        <w:rPr>
          <w:rStyle w:val="28"/>
          <w:rFonts w:hint="eastAsia" w:ascii="仿宋_GB2312" w:hAnsi="仿宋" w:eastAsia="仿宋_GB2312" w:cs="宋体"/>
          <w:shd w:val="clear" w:color="auto" w:fill="auto"/>
        </w:rPr>
      </w:pPr>
      <w:r>
        <w:rPr>
          <w:rStyle w:val="28"/>
          <w:rFonts w:hint="eastAsia" w:ascii="仿宋_GB2312" w:hAnsi="仿宋" w:eastAsia="仿宋_GB2312" w:cs="宋体"/>
          <w:shd w:val="clear" w:color="auto" w:fill="auto"/>
        </w:rPr>
        <w:t>8.2办理证件的要求</w:t>
      </w:r>
      <w:r>
        <w:rPr>
          <w:rStyle w:val="28"/>
          <w:rFonts w:hint="eastAsia" w:ascii="仿宋_GB2312" w:hAnsi="仿宋" w:eastAsia="仿宋_GB2312" w:cs="宋体"/>
          <w:u w:val="none"/>
          <w:shd w:val="clear" w:color="auto" w:fill="auto"/>
        </w:rPr>
        <w:t>：</w:t>
      </w:r>
      <w:r>
        <w:rPr>
          <w:rStyle w:val="28"/>
          <w:rFonts w:hint="eastAsia" w:ascii="仿宋_GB2312" w:hAnsi="仿宋" w:eastAsia="仿宋_GB2312" w:cs="宋体"/>
          <w:u w:val="single"/>
          <w:shd w:val="clear" w:color="auto" w:fill="auto"/>
          <w:lang w:eastAsia="zh-CN"/>
        </w:rPr>
        <w:t>于开工前在机场综合服务大厅相关部门处办理手续</w:t>
      </w:r>
      <w:r>
        <w:rPr>
          <w:rStyle w:val="28"/>
          <w:rFonts w:hint="eastAsia" w:ascii="仿宋_GB2312" w:hAnsi="仿宋" w:eastAsia="仿宋_GB2312" w:cs="宋体"/>
          <w:shd w:val="clear" w:color="auto" w:fill="auto"/>
        </w:rPr>
        <w:t>；</w:t>
      </w:r>
    </w:p>
    <w:p>
      <w:pPr>
        <w:pStyle w:val="4"/>
        <w:ind w:firstLine="600"/>
        <w:rPr>
          <w:rStyle w:val="28"/>
          <w:rFonts w:hint="eastAsia" w:ascii="仿宋_GB2312" w:hAnsi="仿宋" w:eastAsia="仿宋_GB2312" w:cs="宋体"/>
          <w:shd w:val="clear" w:color="auto" w:fill="auto"/>
        </w:rPr>
      </w:pPr>
      <w:r>
        <w:rPr>
          <w:rStyle w:val="28"/>
          <w:rFonts w:hint="eastAsia" w:ascii="仿宋_GB2312" w:hAnsi="仿宋" w:eastAsia="仿宋_GB2312" w:cs="宋体"/>
          <w:shd w:val="clear" w:color="auto" w:fill="auto"/>
        </w:rPr>
        <w:t>8.3 项目所需材料的提供和使用由</w:t>
      </w:r>
      <w:r>
        <w:rPr>
          <w:rStyle w:val="28"/>
          <w:rFonts w:hint="eastAsia" w:ascii="仿宋_GB2312" w:hAnsi="仿宋" w:eastAsia="仿宋_GB2312" w:cs="宋体"/>
          <w:u w:val="single"/>
          <w:shd w:val="clear" w:color="auto" w:fill="auto"/>
          <w:lang w:eastAsia="zh-CN"/>
        </w:rPr>
        <w:t>乙方自行</w:t>
      </w:r>
      <w:r>
        <w:rPr>
          <w:rStyle w:val="28"/>
          <w:rFonts w:hint="eastAsia" w:ascii="仿宋_GB2312" w:hAnsi="仿宋" w:eastAsia="仿宋_GB2312" w:cs="宋体"/>
          <w:u w:val="single"/>
          <w:shd w:val="clear" w:color="auto" w:fill="auto"/>
        </w:rPr>
        <w:t>负责</w:t>
      </w:r>
      <w:r>
        <w:rPr>
          <w:rStyle w:val="28"/>
          <w:rFonts w:hint="eastAsia" w:ascii="仿宋_GB2312" w:hAnsi="仿宋" w:eastAsia="仿宋_GB2312" w:cs="宋体"/>
          <w:shd w:val="clear" w:color="auto" w:fill="auto"/>
        </w:rPr>
        <w:t>；</w:t>
      </w:r>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8.4 未经甲方书面同意，乙方不得擅自改变合同约定材料，也不得转包、分包；</w:t>
      </w:r>
    </w:p>
    <w:p>
      <w:pPr>
        <w:pStyle w:val="3"/>
        <w:ind w:firstLine="640"/>
        <w:rPr>
          <w:rStyle w:val="28"/>
          <w:rFonts w:ascii="仿宋" w:hAnsi="仿宋" w:eastAsia="黑体" w:cs="Times New Roman"/>
          <w:sz w:val="32"/>
          <w:szCs w:val="24"/>
          <w:shd w:val="clear" w:color="auto" w:fill="auto"/>
        </w:rPr>
      </w:pPr>
      <w:bookmarkStart w:id="24" w:name="_Toc24707263"/>
      <w:r>
        <w:rPr>
          <w:rStyle w:val="28"/>
          <w:rFonts w:hint="eastAsia" w:ascii="仿宋" w:hAnsi="仿宋" w:eastAsia="黑体" w:cs="Times New Roman"/>
          <w:sz w:val="32"/>
          <w:szCs w:val="24"/>
          <w:shd w:val="clear" w:color="auto" w:fill="auto"/>
        </w:rPr>
        <w:t>第九条  双方的权利与义务</w:t>
      </w:r>
      <w:bookmarkEnd w:id="24"/>
    </w:p>
    <w:p>
      <w:pPr>
        <w:pStyle w:val="29"/>
        <w:shd w:val="clear" w:color="auto" w:fill="auto"/>
        <w:spacing w:before="0" w:after="120" w:line="360" w:lineRule="auto"/>
        <w:ind w:firstLine="600" w:firstLineChars="200"/>
        <w:jc w:val="both"/>
        <w:outlineLvl w:val="2"/>
        <w:rPr>
          <w:rStyle w:val="28"/>
          <w:rFonts w:ascii="黑体" w:hAnsi="仿宋" w:eastAsia="黑体"/>
          <w:szCs w:val="24"/>
          <w:lang w:val="zh-CN"/>
        </w:rPr>
      </w:pPr>
      <w:bookmarkStart w:id="25" w:name="_Toc24707264"/>
      <w:r>
        <w:rPr>
          <w:rStyle w:val="28"/>
          <w:rFonts w:hint="eastAsia" w:ascii="黑体" w:hAnsi="仿宋" w:eastAsia="黑体"/>
          <w:szCs w:val="24"/>
        </w:rPr>
        <w:t>9</w:t>
      </w:r>
      <w:r>
        <w:rPr>
          <w:rStyle w:val="28"/>
          <w:rFonts w:hint="eastAsia" w:ascii="黑体" w:hAnsi="仿宋" w:eastAsia="黑体"/>
          <w:szCs w:val="24"/>
          <w:lang w:val="zh-CN"/>
        </w:rPr>
        <w:t>.1甲方权责：</w:t>
      </w:r>
      <w:bookmarkEnd w:id="25"/>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9.1.1甲方负责按照约定的付款方式向乙方支付承揽费用；</w:t>
      </w:r>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9.1.2对乙方实施监督，并有权对乙方提出意见和建议；</w:t>
      </w:r>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9.1.3 对乙方的承揽工作提供必要的、合理的协助工作；</w:t>
      </w:r>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9.1.4</w:t>
      </w:r>
      <w:r>
        <w:rPr>
          <w:rStyle w:val="28"/>
          <w:rFonts w:ascii="仿宋_GB2312" w:hAnsi="仿宋" w:eastAsia="仿宋_GB2312" w:cs="宋体"/>
          <w:shd w:val="clear" w:color="auto" w:fill="auto"/>
        </w:rPr>
        <w:t>甲方有权从</w:t>
      </w:r>
      <w:r>
        <w:rPr>
          <w:rStyle w:val="28"/>
          <w:rFonts w:hint="eastAsia" w:ascii="仿宋_GB2312" w:hAnsi="仿宋" w:eastAsia="仿宋_GB2312" w:cs="宋体"/>
          <w:shd w:val="clear" w:color="auto" w:fill="auto"/>
        </w:rPr>
        <w:t>未付费用中</w:t>
      </w:r>
      <w:r>
        <w:rPr>
          <w:rStyle w:val="28"/>
          <w:rFonts w:ascii="仿宋_GB2312" w:hAnsi="仿宋" w:eastAsia="仿宋_GB2312" w:cs="宋体"/>
          <w:shd w:val="clear" w:color="auto" w:fill="auto"/>
        </w:rPr>
        <w:t>抵扣相当于违约金和滞纳金数额</w:t>
      </w:r>
      <w:r>
        <w:rPr>
          <w:rStyle w:val="28"/>
          <w:rFonts w:hint="eastAsia" w:ascii="仿宋_GB2312" w:hAnsi="仿宋" w:eastAsia="仿宋_GB2312" w:cs="宋体"/>
          <w:shd w:val="clear" w:color="auto" w:fill="auto"/>
        </w:rPr>
        <w:t>的</w:t>
      </w:r>
      <w:r>
        <w:rPr>
          <w:rStyle w:val="28"/>
          <w:rFonts w:ascii="仿宋_GB2312" w:hAnsi="仿宋" w:eastAsia="仿宋_GB2312" w:cs="宋体"/>
          <w:shd w:val="clear" w:color="auto" w:fill="auto"/>
        </w:rPr>
        <w:t>款项。</w:t>
      </w:r>
    </w:p>
    <w:p>
      <w:pPr>
        <w:pStyle w:val="29"/>
        <w:shd w:val="clear" w:color="auto" w:fill="auto"/>
        <w:spacing w:before="0" w:after="120" w:line="360" w:lineRule="auto"/>
        <w:ind w:firstLine="600" w:firstLineChars="200"/>
        <w:jc w:val="both"/>
        <w:outlineLvl w:val="2"/>
        <w:rPr>
          <w:rStyle w:val="28"/>
          <w:rFonts w:ascii="黑体" w:hAnsi="仿宋" w:eastAsia="黑体"/>
          <w:szCs w:val="24"/>
          <w:lang w:val="zh-CN"/>
        </w:rPr>
      </w:pPr>
      <w:bookmarkStart w:id="26" w:name="_Toc24707265"/>
      <w:r>
        <w:rPr>
          <w:rStyle w:val="28"/>
          <w:rFonts w:hint="eastAsia" w:ascii="黑体" w:hAnsi="仿宋" w:eastAsia="黑体"/>
          <w:szCs w:val="24"/>
          <w:lang w:val="zh-CN"/>
        </w:rPr>
        <w:t>9.2乙方权责：</w:t>
      </w:r>
      <w:bookmarkEnd w:id="26"/>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9.2.3遵守有关安全规则，负责现场人员安全，排除现场危险隐患，提供安全设施。</w:t>
      </w:r>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9.2.4按期完工，提出验收申请，并参与成果验收工作。</w:t>
      </w:r>
    </w:p>
    <w:p>
      <w:pPr>
        <w:pStyle w:val="4"/>
        <w:ind w:firstLine="600"/>
      </w:pPr>
      <w:r>
        <w:rPr>
          <w:rStyle w:val="28"/>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3"/>
        <w:ind w:firstLine="640"/>
        <w:rPr>
          <w:rStyle w:val="28"/>
          <w:rFonts w:ascii="仿宋" w:hAnsi="仿宋" w:eastAsia="黑体" w:cs="Times New Roman"/>
          <w:sz w:val="32"/>
          <w:szCs w:val="24"/>
          <w:shd w:val="clear" w:color="auto" w:fill="auto"/>
        </w:rPr>
      </w:pPr>
      <w:bookmarkStart w:id="27" w:name="_Toc24707266"/>
      <w:r>
        <w:rPr>
          <w:rStyle w:val="28"/>
          <w:rFonts w:hint="eastAsia" w:ascii="仿宋" w:hAnsi="仿宋" w:eastAsia="黑体" w:cs="Times New Roman"/>
          <w:sz w:val="32"/>
          <w:szCs w:val="24"/>
          <w:shd w:val="clear" w:color="auto" w:fill="auto"/>
        </w:rPr>
        <w:t>第十条  成果验收标准和方法</w:t>
      </w:r>
      <w:bookmarkEnd w:id="27"/>
    </w:p>
    <w:p>
      <w:pPr>
        <w:numPr>
          <w:ilvl w:val="0"/>
          <w:numId w:val="0"/>
        </w:numPr>
        <w:spacing w:line="312" w:lineRule="auto"/>
        <w:ind w:firstLine="600" w:firstLineChars="200"/>
        <w:jc w:val="both"/>
        <w:rPr>
          <w:rStyle w:val="28"/>
          <w:rFonts w:hint="eastAsia" w:ascii="仿宋_GB2312" w:hAnsi="仿宋" w:eastAsia="仿宋_GB2312" w:cs="宋体"/>
          <w:color w:val="000000"/>
          <w:kern w:val="2"/>
          <w:shd w:val="clear" w:fill="auto"/>
          <w:lang w:val="en-US" w:eastAsia="zh-CN" w:bidi="ar-SA"/>
        </w:rPr>
      </w:pPr>
      <w:bookmarkStart w:id="28" w:name="_Toc24707267"/>
      <w:r>
        <w:rPr>
          <w:rStyle w:val="28"/>
          <w:rFonts w:hint="eastAsia" w:ascii="仿宋_GB2312" w:hAnsi="仿宋" w:eastAsia="仿宋_GB2312" w:cs="宋体"/>
          <w:color w:val="000000"/>
          <w:kern w:val="2"/>
          <w:shd w:val="clear" w:fill="auto"/>
          <w:lang w:val="en-US" w:eastAsia="zh-CN" w:bidi="ar-SA"/>
        </w:rPr>
        <w:t>10.1 验收标准</w:t>
      </w:r>
      <w:r>
        <w:rPr>
          <w:rStyle w:val="28"/>
          <w:rFonts w:hint="eastAsia" w:ascii="仿宋_GB2312" w:hAnsi="仿宋" w:eastAsia="仿宋_GB2312" w:cs="宋体"/>
          <w:color w:val="000000"/>
          <w:kern w:val="2"/>
          <w:u w:val="single"/>
          <w:shd w:val="clear" w:fill="auto"/>
          <w:lang w:val="en-US" w:eastAsia="zh-CN" w:bidi="ar-SA"/>
        </w:rPr>
        <w:t>参照详细技术要求、采购清单及国家相关施工标准的要求（第三条）</w:t>
      </w:r>
      <w:r>
        <w:rPr>
          <w:rStyle w:val="28"/>
          <w:rFonts w:hint="eastAsia" w:ascii="仿宋_GB2312" w:hAnsi="仿宋" w:eastAsia="仿宋_GB2312" w:cs="宋体"/>
          <w:color w:val="000000"/>
          <w:kern w:val="2"/>
          <w:shd w:val="clear" w:fill="auto"/>
          <w:lang w:val="en-US" w:eastAsia="zh-CN" w:bidi="ar-SA"/>
        </w:rPr>
        <w:t>。</w:t>
      </w:r>
    </w:p>
    <w:p>
      <w:pPr>
        <w:ind w:firstLine="600" w:firstLineChars="200"/>
        <w:rPr>
          <w:rStyle w:val="28"/>
          <w:rFonts w:hint="eastAsia" w:ascii="仿宋_GB2312" w:hAnsi="仿宋" w:eastAsia="仿宋_GB2312" w:cs="宋体"/>
          <w:color w:val="000000"/>
          <w:kern w:val="2"/>
          <w:shd w:val="clear" w:fill="auto"/>
          <w:lang w:val="en-US" w:eastAsia="zh-CN" w:bidi="ar-SA"/>
        </w:rPr>
      </w:pPr>
      <w:r>
        <w:rPr>
          <w:rStyle w:val="28"/>
          <w:rFonts w:hint="eastAsia" w:ascii="仿宋_GB2312" w:hAnsi="仿宋" w:eastAsia="仿宋_GB2312" w:cs="宋体"/>
          <w:color w:val="000000"/>
          <w:kern w:val="2"/>
          <w:shd w:val="clear" w:fill="auto"/>
          <w:lang w:val="en-US" w:eastAsia="zh-CN" w:bidi="ar-SA"/>
        </w:rPr>
        <w:t>10.1.1货到后，甲方应及时组织人员进行验收：</w:t>
      </w:r>
    </w:p>
    <w:p>
      <w:pPr>
        <w:numPr>
          <w:ilvl w:val="0"/>
          <w:numId w:val="0"/>
        </w:numPr>
        <w:ind w:firstLine="600" w:firstLineChars="200"/>
        <w:rPr>
          <w:rStyle w:val="28"/>
          <w:rFonts w:hint="eastAsia" w:ascii="仿宋_GB2312" w:hAnsi="仿宋" w:eastAsia="仿宋_GB2312" w:cs="宋体"/>
          <w:color w:val="000000"/>
          <w:kern w:val="2"/>
          <w:shd w:val="clear" w:fill="auto"/>
          <w:lang w:val="en-US" w:eastAsia="zh-CN" w:bidi="ar-SA"/>
        </w:rPr>
      </w:pPr>
      <w:r>
        <w:rPr>
          <w:rStyle w:val="28"/>
          <w:rFonts w:hint="eastAsia" w:ascii="仿宋_GB2312" w:hAnsi="仿宋" w:eastAsia="仿宋_GB2312" w:cs="宋体"/>
          <w:color w:val="000000"/>
          <w:kern w:val="2"/>
          <w:shd w:val="clear" w:fill="auto"/>
          <w:lang w:val="en-US" w:eastAsia="zh-CN" w:bidi="ar-SA"/>
        </w:rPr>
        <w:t>（1）查看产品在运输过程中有无产生缺陷。</w:t>
      </w:r>
    </w:p>
    <w:p>
      <w:pPr>
        <w:numPr>
          <w:ilvl w:val="0"/>
          <w:numId w:val="0"/>
        </w:numPr>
        <w:ind w:firstLine="600" w:firstLineChars="200"/>
        <w:rPr>
          <w:rStyle w:val="28"/>
          <w:rFonts w:hint="eastAsia" w:ascii="仿宋_GB2312" w:hAnsi="仿宋" w:eastAsia="仿宋_GB2312" w:cs="宋体"/>
          <w:color w:val="000000"/>
          <w:kern w:val="2"/>
          <w:shd w:val="clear" w:fill="auto"/>
          <w:lang w:val="en-US" w:eastAsia="zh-CN" w:bidi="ar-SA"/>
        </w:rPr>
      </w:pPr>
      <w:r>
        <w:rPr>
          <w:rStyle w:val="28"/>
          <w:rFonts w:hint="eastAsia" w:ascii="仿宋_GB2312" w:hAnsi="仿宋" w:eastAsia="仿宋_GB2312" w:cs="宋体"/>
          <w:color w:val="000000"/>
          <w:kern w:val="2"/>
          <w:shd w:val="clear" w:fill="auto"/>
          <w:lang w:val="en-US" w:eastAsia="zh-CN" w:bidi="ar-SA"/>
        </w:rPr>
        <w:t>（2）查看产品是否达到详细技术要求。</w:t>
      </w:r>
    </w:p>
    <w:p>
      <w:pPr>
        <w:numPr>
          <w:ilvl w:val="0"/>
          <w:numId w:val="0"/>
        </w:numPr>
        <w:ind w:firstLine="600" w:firstLineChars="200"/>
        <w:rPr>
          <w:rStyle w:val="28"/>
          <w:rFonts w:hint="eastAsia" w:ascii="仿宋_GB2312" w:hAnsi="仿宋" w:eastAsia="仿宋_GB2312" w:cs="宋体"/>
          <w:color w:val="000000"/>
          <w:kern w:val="2"/>
          <w:shd w:val="clear" w:fill="auto"/>
          <w:lang w:val="en-US" w:eastAsia="zh-CN" w:bidi="ar-SA"/>
        </w:rPr>
      </w:pPr>
      <w:r>
        <w:rPr>
          <w:rStyle w:val="28"/>
          <w:rFonts w:hint="eastAsia" w:ascii="仿宋_GB2312" w:hAnsi="仿宋" w:eastAsia="仿宋_GB2312" w:cs="宋体"/>
          <w:color w:val="000000"/>
          <w:kern w:val="2"/>
          <w:shd w:val="clear" w:fill="auto"/>
          <w:lang w:val="en-US" w:eastAsia="zh-CN" w:bidi="ar-SA"/>
        </w:rPr>
        <w:t>10.1.2乙方应于2022年  月  日前保质保量完成施工。乙方完成施工后应及时通知甲方验收，甲方应及时进行对安装调试完成后的状况进行成果验收。甲方有权拒绝接受低于标书标准的产品或者安装施工有任何技术缺陷的产品并要求供应商赔偿。</w:t>
      </w:r>
    </w:p>
    <w:p>
      <w:pPr>
        <w:numPr>
          <w:ilvl w:val="0"/>
          <w:numId w:val="0"/>
        </w:numPr>
        <w:spacing w:line="312" w:lineRule="auto"/>
        <w:ind w:firstLine="600" w:firstLineChars="200"/>
        <w:jc w:val="both"/>
        <w:rPr>
          <w:rStyle w:val="28"/>
          <w:rFonts w:hint="eastAsia" w:ascii="仿宋_GB2312" w:hAnsi="仿宋" w:eastAsia="仿宋_GB2312" w:cs="宋体"/>
          <w:color w:val="000000"/>
          <w:kern w:val="2"/>
          <w:shd w:val="clear" w:fill="auto"/>
          <w:lang w:val="en-US" w:eastAsia="zh-CN" w:bidi="ar-SA"/>
        </w:rPr>
      </w:pPr>
      <w:r>
        <w:rPr>
          <w:rStyle w:val="28"/>
          <w:rFonts w:hint="eastAsia" w:ascii="仿宋_GB2312" w:hAnsi="仿宋" w:eastAsia="仿宋_GB2312" w:cs="宋体"/>
          <w:color w:val="000000"/>
          <w:kern w:val="2"/>
          <w:shd w:val="clear" w:fill="auto"/>
          <w:lang w:val="en-US" w:eastAsia="zh-CN" w:bidi="ar-SA"/>
        </w:rPr>
        <w:t>10.1.3验收标准参照详细技术配置、采购清单及国家相关施工标准的要求。</w:t>
      </w:r>
    </w:p>
    <w:p>
      <w:pPr>
        <w:pStyle w:val="4"/>
        <w:ind w:left="420" w:leftChars="200" w:firstLine="0" w:firstLineChars="0"/>
        <w:rPr>
          <w:rStyle w:val="28"/>
          <w:rFonts w:ascii="仿宋" w:hAnsi="仿宋" w:eastAsia="黑体" w:cs="Times New Roman"/>
          <w:sz w:val="32"/>
          <w:szCs w:val="24"/>
          <w:shd w:val="clear" w:color="auto" w:fill="auto"/>
        </w:rPr>
      </w:pPr>
      <w:r>
        <w:rPr>
          <w:rStyle w:val="28"/>
          <w:rFonts w:hint="eastAsia" w:ascii="仿宋" w:hAnsi="仿宋" w:eastAsia="黑体" w:cs="Times New Roman"/>
          <w:sz w:val="32"/>
          <w:szCs w:val="24"/>
          <w:shd w:val="clear" w:color="auto" w:fill="auto"/>
        </w:rPr>
        <w:t>第十一条  知识产权</w:t>
      </w:r>
      <w:bookmarkEnd w:id="28"/>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pPr>
      <w:bookmarkStart w:id="29" w:name="_Toc24707268"/>
      <w:r>
        <w:rPr>
          <w:rFonts w:hint="eastAsia"/>
        </w:rPr>
        <w:t>第十二条  违约责任</w:t>
      </w:r>
      <w:bookmarkEnd w:id="29"/>
    </w:p>
    <w:p>
      <w:pPr>
        <w:pStyle w:val="4"/>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12.1</w:t>
      </w:r>
      <w:r>
        <w:rPr>
          <w:rFonts w:hint="eastAsia"/>
        </w:rPr>
        <w:t>甲方未按本合同履约导致施工无法进行的，工期相应顺延。</w:t>
      </w:r>
    </w:p>
    <w:p>
      <w:pPr>
        <w:pStyle w:val="4"/>
        <w:ind w:firstLine="600"/>
        <w:rPr>
          <w:rFonts w:hint="eastAsia" w:eastAsia="仿宋_GB2312"/>
          <w:lang w:eastAsia="zh-CN"/>
        </w:rPr>
      </w:pPr>
      <w:r>
        <w:rPr>
          <w:rFonts w:hint="eastAsia"/>
        </w:rPr>
        <w:t>12.2.项目验收不合格，乙方应负责无偿修理或返工。因修理或返工而造成的逾期验收的，按12.3约定处理。</w:t>
      </w:r>
    </w:p>
    <w:p>
      <w:pPr>
        <w:pStyle w:val="4"/>
        <w:ind w:firstLine="600"/>
        <w:rPr>
          <w:rStyle w:val="28"/>
          <w:rFonts w:ascii="仿宋_GB2312" w:hAnsi="仿宋" w:eastAsia="仿宋_GB2312" w:cs="宋体"/>
          <w:shd w:val="clear" w:color="auto" w:fill="auto"/>
        </w:rPr>
      </w:pPr>
      <w:r>
        <w:t xml:space="preserve">    </w:t>
      </w:r>
      <w:r>
        <w:rPr>
          <w:rFonts w:hint="eastAsia"/>
        </w:rPr>
        <w:t>12.3乙方不能</w:t>
      </w:r>
      <w:r>
        <w:rPr>
          <w:rStyle w:val="28"/>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8"/>
          <w:rFonts w:hint="eastAsia" w:ascii="Times New Roman" w:hAnsi="Times New Roman" w:cs="Times New Roman"/>
          <w:shd w:val="clear" w:color="auto" w:fill="auto"/>
          <w:lang w:val="en-US" w:eastAsia="zh-CN"/>
        </w:rPr>
        <w:t>7</w:t>
      </w:r>
      <w:r>
        <w:rPr>
          <w:rStyle w:val="28"/>
          <w:rFonts w:hint="eastAsia" w:ascii="仿宋_GB2312" w:hAnsi="仿宋" w:eastAsia="仿宋_GB2312" w:cs="宋体"/>
          <w:shd w:val="clear" w:color="auto" w:fill="auto"/>
        </w:rPr>
        <w:t>天的，甲方有权解除合同。</w:t>
      </w:r>
    </w:p>
    <w:p>
      <w:pPr>
        <w:pStyle w:val="4"/>
        <w:ind w:firstLine="600"/>
      </w:pPr>
      <w:r>
        <w:rPr>
          <w:rStyle w:val="28"/>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3"/>
        <w:ind w:firstLine="640"/>
      </w:pPr>
      <w:bookmarkStart w:id="30" w:name="_Toc24707269"/>
      <w:r>
        <w:rPr>
          <w:rFonts w:hint="eastAsia"/>
        </w:rPr>
        <w:t>第十三条  争议解决方式</w:t>
      </w:r>
      <w:bookmarkEnd w:id="30"/>
    </w:p>
    <w:p>
      <w:pPr>
        <w:pStyle w:val="4"/>
        <w:ind w:firstLine="600"/>
      </w:pPr>
      <w:r>
        <w:rPr>
          <w:rFonts w:hint="eastAsia"/>
        </w:rPr>
        <w:t>若在合同履行过程中发生争议，甲乙双方应当友好协商解决，协商不成，按以下第（</w:t>
      </w:r>
      <w:r>
        <w:rPr>
          <w:rFonts w:hint="eastAsia"/>
          <w:lang w:eastAsia="zh-CN"/>
        </w:rPr>
        <w:t>二</w:t>
      </w:r>
      <w:r>
        <w:rPr>
          <w:rFonts w:hint="eastAsia"/>
        </w:rPr>
        <w:t>） 种方式解决：</w:t>
      </w:r>
    </w:p>
    <w:p>
      <w:pPr>
        <w:pStyle w:val="4"/>
        <w:ind w:firstLine="600"/>
      </w:pPr>
      <w:r>
        <w:rPr>
          <w:rFonts w:hint="eastAsia"/>
        </w:rPr>
        <w:t>（一）提交重庆仲裁委员会，按照申请仲裁时该会现行有效的仲裁规则进行仲裁。</w:t>
      </w:r>
    </w:p>
    <w:p>
      <w:pPr>
        <w:pStyle w:val="4"/>
        <w:ind w:firstLine="600"/>
      </w:pPr>
      <w:r>
        <w:rPr>
          <w:rFonts w:hint="eastAsia"/>
        </w:rPr>
        <w:t>（二）向甲方所在地有管辖权的人民法院起诉。</w:t>
      </w:r>
    </w:p>
    <w:p>
      <w:pPr>
        <w:pStyle w:val="3"/>
        <w:ind w:firstLine="640"/>
      </w:pPr>
      <w:bookmarkStart w:id="31" w:name="_Toc24707270"/>
      <w:r>
        <w:rPr>
          <w:rFonts w:hint="eastAsia"/>
        </w:rPr>
        <w:t>第十四条  通知与送达</w:t>
      </w:r>
      <w:bookmarkEnd w:id="31"/>
    </w:p>
    <w:p>
      <w:pPr>
        <w:pStyle w:val="4"/>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4"/>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4"/>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4"/>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4"/>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4"/>
        <w:ind w:firstLine="600"/>
      </w:pPr>
      <w:r>
        <w:rPr>
          <w:rFonts w:hint="eastAsia"/>
        </w:rPr>
        <w:t>14.7本合同约定的联系方式与送达方式同时可作为法律文书的联系方式与送达方式。</w:t>
      </w:r>
    </w:p>
    <w:p>
      <w:pPr>
        <w:pStyle w:val="3"/>
        <w:ind w:firstLine="640"/>
      </w:pPr>
      <w:bookmarkStart w:id="32" w:name="_Toc24707271"/>
      <w:r>
        <w:rPr>
          <w:rFonts w:hint="eastAsia"/>
        </w:rPr>
        <w:t>第十五条 不可抗力</w:t>
      </w:r>
      <w:bookmarkEnd w:id="32"/>
    </w:p>
    <w:p>
      <w:pPr>
        <w:pStyle w:val="4"/>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pPr>
      <w:bookmarkStart w:id="33" w:name="_Toc24707272"/>
      <w:r>
        <w:rPr>
          <w:rFonts w:hint="eastAsia"/>
        </w:rPr>
        <w:t>第十六条  补充协议</w:t>
      </w:r>
      <w:bookmarkEnd w:id="33"/>
    </w:p>
    <w:p>
      <w:pPr>
        <w:pStyle w:val="4"/>
        <w:ind w:firstLine="600"/>
      </w:pPr>
      <w:r>
        <w:rPr>
          <w:rFonts w:hint="eastAsia"/>
        </w:rPr>
        <w:t>本合同履行过程中，如果合同履行条件发生变化，由双方进行协商，并以签订补充合同的方式加以确认，补充合同与本合同具有同等效力。</w:t>
      </w:r>
    </w:p>
    <w:p>
      <w:pPr>
        <w:pStyle w:val="4"/>
        <w:ind w:firstLine="600"/>
      </w:pPr>
      <w:r>
        <w:rPr>
          <w:rFonts w:hint="eastAsia"/>
        </w:rPr>
        <w:t>如果补充协议条款与本合同条款产生冲突，以补充协议的条款为准。</w:t>
      </w:r>
    </w:p>
    <w:p>
      <w:pPr>
        <w:pStyle w:val="3"/>
        <w:ind w:firstLine="640"/>
      </w:pPr>
      <w:bookmarkStart w:id="34" w:name="_Toc24707273"/>
      <w:r>
        <w:rPr>
          <w:rFonts w:hint="eastAsia"/>
        </w:rPr>
        <w:t xml:space="preserve">第十七条  </w:t>
      </w:r>
      <w:r>
        <w:t>保密条款</w:t>
      </w:r>
      <w:bookmarkEnd w:id="34"/>
    </w:p>
    <w:p>
      <w:pPr>
        <w:pStyle w:val="4"/>
        <w:ind w:firstLine="600"/>
        <w:rPr>
          <w:rStyle w:val="28"/>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28"/>
          <w:rFonts w:ascii="仿宋" w:hAnsi="仿宋" w:eastAsia="黑体" w:cs="Times New Roman"/>
          <w:sz w:val="32"/>
          <w:szCs w:val="24"/>
          <w:shd w:val="clear" w:color="auto" w:fill="auto"/>
        </w:rPr>
      </w:pPr>
      <w:bookmarkStart w:id="35" w:name="_Toc24707274"/>
      <w:r>
        <w:rPr>
          <w:rStyle w:val="28"/>
          <w:rFonts w:hint="eastAsia" w:ascii="仿宋" w:hAnsi="仿宋" w:eastAsia="黑体" w:cs="Times New Roman"/>
          <w:sz w:val="32"/>
          <w:szCs w:val="24"/>
          <w:shd w:val="clear" w:color="auto" w:fill="auto"/>
        </w:rPr>
        <w:t>第十八条  其他</w:t>
      </w:r>
      <w:bookmarkEnd w:id="35"/>
    </w:p>
    <w:p>
      <w:pPr>
        <w:pStyle w:val="4"/>
        <w:ind w:firstLine="600"/>
      </w:pPr>
      <w:r>
        <w:rPr>
          <w:rFonts w:hint="eastAsia"/>
        </w:rPr>
        <w:t>18.1本合同自双方法定代表人或委托代理人签字并加盖公司公章或合同专用章后生效。</w:t>
      </w:r>
    </w:p>
    <w:p>
      <w:pPr>
        <w:pStyle w:val="4"/>
        <w:ind w:firstLine="600"/>
      </w:pPr>
      <w:r>
        <w:rPr>
          <w:rFonts w:hint="eastAsia"/>
        </w:rPr>
        <w:t>18.2本合同一式</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份，正本</w:t>
      </w:r>
      <w:r>
        <w:rPr>
          <w:rFonts w:hint="eastAsia"/>
          <w:u w:val="single"/>
        </w:rPr>
        <w:t xml:space="preserve"> </w:t>
      </w:r>
      <w:r>
        <w:rPr>
          <w:rFonts w:hint="eastAsia"/>
          <w:u w:val="single"/>
          <w:lang w:val="en-US" w:eastAsia="zh-CN"/>
        </w:rPr>
        <w:t>2</w:t>
      </w:r>
      <w:r>
        <w:rPr>
          <w:u w:val="single"/>
        </w:rPr>
        <w:t xml:space="preserve"> </w:t>
      </w:r>
      <w:r>
        <w:rPr>
          <w:rFonts w:hint="eastAsia"/>
        </w:rPr>
        <w:t>份，由甲乙双方各执</w:t>
      </w:r>
      <w:r>
        <w:rPr>
          <w:rFonts w:hint="eastAsia"/>
          <w:u w:val="single"/>
        </w:rPr>
        <w:t xml:space="preserve"> </w:t>
      </w:r>
      <w:r>
        <w:rPr>
          <w:rFonts w:hint="eastAsia"/>
          <w:u w:val="single"/>
          <w:lang w:val="en-US" w:eastAsia="zh-CN"/>
        </w:rPr>
        <w:t>1</w:t>
      </w:r>
      <w:r>
        <w:rPr>
          <w:u w:val="single"/>
        </w:rPr>
        <w:t xml:space="preserve"> </w:t>
      </w:r>
      <w:r>
        <w:rPr>
          <w:rFonts w:hint="eastAsia"/>
        </w:rPr>
        <w:t>份，副本</w:t>
      </w:r>
      <w:r>
        <w:rPr>
          <w:rFonts w:hint="eastAsia"/>
          <w:u w:val="single"/>
        </w:rPr>
        <w:t xml:space="preserve"> </w:t>
      </w:r>
      <w:r>
        <w:rPr>
          <w:rFonts w:hint="eastAsia"/>
          <w:u w:val="single"/>
          <w:lang w:val="en-US" w:eastAsia="zh-CN"/>
        </w:rPr>
        <w:t>4</w:t>
      </w:r>
      <w:r>
        <w:rPr>
          <w:u w:val="single"/>
        </w:rPr>
        <w:t xml:space="preserve"> </w:t>
      </w:r>
      <w:r>
        <w:rPr>
          <w:rFonts w:hint="eastAsia"/>
        </w:rPr>
        <w:t>份，由甲方执</w:t>
      </w:r>
      <w:r>
        <w:rPr>
          <w:rFonts w:hint="eastAsia"/>
          <w:u w:val="single"/>
        </w:rPr>
        <w:t xml:space="preserve"> </w:t>
      </w:r>
      <w:r>
        <w:rPr>
          <w:rFonts w:hint="eastAsia"/>
          <w:u w:val="single"/>
          <w:lang w:val="en-US" w:eastAsia="zh-CN"/>
        </w:rPr>
        <w:t>1</w:t>
      </w:r>
      <w:r>
        <w:rPr>
          <w:u w:val="single"/>
        </w:rPr>
        <w:t xml:space="preserve"> </w:t>
      </w:r>
      <w:r>
        <w:rPr>
          <w:rFonts w:hint="eastAsia"/>
        </w:rPr>
        <w:t>份，乙方执</w:t>
      </w:r>
      <w:r>
        <w:rPr>
          <w:rFonts w:hint="eastAsia"/>
          <w:u w:val="single"/>
        </w:rPr>
        <w:t xml:space="preserve"> </w:t>
      </w:r>
      <w:r>
        <w:rPr>
          <w:rFonts w:hint="eastAsia"/>
          <w:u w:val="single"/>
          <w:lang w:val="en-US" w:eastAsia="zh-CN"/>
        </w:rPr>
        <w:t>3</w:t>
      </w:r>
      <w:r>
        <w:rPr>
          <w:u w:val="single"/>
        </w:rPr>
        <w:t xml:space="preserve"> </w:t>
      </w:r>
      <w:r>
        <w:rPr>
          <w:rFonts w:hint="eastAsia"/>
        </w:rPr>
        <w:t>份，正副本均具同等法律效力。</w:t>
      </w:r>
    </w:p>
    <w:p>
      <w:pPr>
        <w:pStyle w:val="4"/>
        <w:ind w:firstLine="600"/>
        <w:rPr>
          <w:rStyle w:val="28"/>
          <w:rFonts w:ascii="仿宋" w:eastAsia="仿宋"/>
          <w:sz w:val="24"/>
          <w:szCs w:val="24"/>
          <w:lang w:val="zh-CN"/>
        </w:rPr>
      </w:pPr>
      <w:r>
        <w:rPr>
          <w:rFonts w:hint="eastAsia"/>
        </w:rPr>
        <w:t>（以下无正文）</w:t>
      </w:r>
    </w:p>
    <w:p>
      <w:pPr>
        <w:pStyle w:val="4"/>
        <w:ind w:firstLine="0" w:firstLineChars="0"/>
        <w:rPr>
          <w:rStyle w:val="28"/>
          <w:rFonts w:hint="eastAsia" w:ascii="仿宋_GB2312" w:hAnsi="仿宋" w:eastAsia="仿宋_GB2312" w:cs="宋体"/>
          <w:shd w:val="clear" w:color="auto" w:fill="auto"/>
        </w:rPr>
      </w:pPr>
      <w:r>
        <w:rPr>
          <w:rStyle w:val="28"/>
          <w:rFonts w:hint="eastAsia" w:ascii="仿宋_GB2312" w:hAnsi="仿宋" w:eastAsia="仿宋_GB2312" w:cs="宋体"/>
          <w:shd w:val="clear" w:color="auto" w:fill="auto"/>
        </w:rPr>
        <w:t xml:space="preserve">甲方：（盖章）               </w:t>
      </w:r>
      <w:r>
        <w:rPr>
          <w:rStyle w:val="28"/>
          <w:rFonts w:hint="eastAsia" w:cs="宋体"/>
          <w:shd w:val="clear" w:color="auto" w:fill="auto"/>
          <w:lang w:val="en-US" w:eastAsia="zh-CN"/>
        </w:rPr>
        <w:t xml:space="preserve"> </w:t>
      </w:r>
      <w:r>
        <w:rPr>
          <w:rStyle w:val="28"/>
          <w:rFonts w:hint="eastAsia" w:ascii="仿宋_GB2312" w:hAnsi="仿宋" w:eastAsia="仿宋_GB2312" w:cs="宋体"/>
          <w:shd w:val="clear" w:color="auto" w:fill="auto"/>
          <w:lang w:val="en-US" w:eastAsia="zh-CN"/>
        </w:rPr>
        <w:t xml:space="preserve"> </w:t>
      </w:r>
      <w:r>
        <w:rPr>
          <w:rStyle w:val="28"/>
          <w:rFonts w:hint="eastAsia" w:ascii="仿宋_GB2312" w:hAnsi="仿宋" w:eastAsia="仿宋_GB2312" w:cs="宋体"/>
          <w:shd w:val="clear" w:color="auto" w:fill="auto"/>
        </w:rPr>
        <w:t>乙方：（盖章）</w:t>
      </w:r>
    </w:p>
    <w:p>
      <w:pPr>
        <w:pStyle w:val="4"/>
        <w:ind w:firstLine="0" w:firstLineChars="0"/>
        <w:rPr>
          <w:rStyle w:val="28"/>
          <w:rFonts w:hint="eastAsia" w:ascii="仿宋_GB2312" w:hAnsi="仿宋" w:eastAsia="仿宋_GB2312" w:cs="宋体"/>
          <w:shd w:val="clear" w:color="auto" w:fill="auto"/>
        </w:rPr>
      </w:pPr>
      <w:r>
        <w:rPr>
          <w:rStyle w:val="28"/>
          <w:rFonts w:hint="eastAsia" w:ascii="仿宋_GB2312" w:hAnsi="仿宋" w:eastAsia="仿宋_GB2312" w:cs="宋体"/>
          <w:shd w:val="clear" w:color="auto" w:fill="auto"/>
        </w:rPr>
        <w:t xml:space="preserve">              </w:t>
      </w:r>
    </w:p>
    <w:p>
      <w:pPr>
        <w:pStyle w:val="4"/>
        <w:ind w:firstLine="0" w:firstLineChars="0"/>
        <w:rPr>
          <w:rStyle w:val="28"/>
          <w:rFonts w:hint="eastAsia" w:ascii="仿宋_GB2312" w:hAnsi="仿宋" w:eastAsia="仿宋_GB2312" w:cs="宋体"/>
          <w:shd w:val="clear" w:color="auto" w:fill="auto"/>
        </w:rPr>
      </w:pPr>
      <w:r>
        <w:rPr>
          <w:rStyle w:val="28"/>
          <w:rFonts w:hint="eastAsia" w:ascii="仿宋_GB2312" w:hAnsi="仿宋" w:eastAsia="仿宋_GB2312" w:cs="宋体"/>
          <w:shd w:val="clear" w:color="auto" w:fill="auto"/>
        </w:rPr>
        <w:t xml:space="preserve">法定代表人：               </w:t>
      </w:r>
      <w:r>
        <w:rPr>
          <w:rStyle w:val="28"/>
          <w:rFonts w:hint="eastAsia" w:ascii="仿宋_GB2312" w:hAnsi="仿宋" w:eastAsia="仿宋_GB2312" w:cs="宋体"/>
          <w:shd w:val="clear" w:color="auto" w:fill="auto"/>
          <w:lang w:val="en-US" w:eastAsia="zh-CN"/>
        </w:rPr>
        <w:t xml:space="preserve"> </w:t>
      </w:r>
      <w:r>
        <w:rPr>
          <w:rStyle w:val="28"/>
          <w:rFonts w:hint="eastAsia" w:ascii="仿宋_GB2312" w:hAnsi="仿宋" w:eastAsia="仿宋_GB2312" w:cs="宋体"/>
          <w:shd w:val="clear" w:color="auto" w:fill="auto"/>
        </w:rPr>
        <w:t xml:space="preserve"> </w:t>
      </w:r>
      <w:r>
        <w:rPr>
          <w:rStyle w:val="28"/>
          <w:rFonts w:hint="eastAsia" w:cs="宋体"/>
          <w:shd w:val="clear" w:color="auto" w:fill="auto"/>
          <w:lang w:val="en-US" w:eastAsia="zh-CN"/>
        </w:rPr>
        <w:t xml:space="preserve"> </w:t>
      </w:r>
      <w:r>
        <w:rPr>
          <w:rStyle w:val="28"/>
          <w:rFonts w:hint="eastAsia" w:ascii="仿宋_GB2312" w:hAnsi="仿宋" w:eastAsia="仿宋_GB2312" w:cs="宋体"/>
          <w:shd w:val="clear" w:color="auto" w:fill="auto"/>
        </w:rPr>
        <w:t xml:space="preserve">法定代表人： </w:t>
      </w:r>
    </w:p>
    <w:p>
      <w:pPr>
        <w:pStyle w:val="4"/>
        <w:ind w:firstLine="0" w:firstLineChars="0"/>
        <w:rPr>
          <w:rStyle w:val="28"/>
          <w:rFonts w:hint="eastAsia" w:ascii="仿宋_GB2312" w:hAnsi="仿宋" w:eastAsia="仿宋_GB2312" w:cs="宋体"/>
          <w:shd w:val="clear" w:color="auto" w:fill="auto"/>
        </w:rPr>
      </w:pPr>
      <w:r>
        <w:rPr>
          <w:rStyle w:val="28"/>
          <w:rFonts w:hint="eastAsia" w:ascii="仿宋_GB2312" w:hAnsi="仿宋" w:eastAsia="仿宋_GB2312" w:cs="宋体"/>
          <w:shd w:val="clear" w:color="auto" w:fill="auto"/>
        </w:rPr>
        <w:t xml:space="preserve">委托代理人：                </w:t>
      </w:r>
      <w:r>
        <w:rPr>
          <w:rStyle w:val="28"/>
          <w:rFonts w:hint="eastAsia" w:ascii="仿宋_GB2312" w:hAnsi="仿宋" w:eastAsia="仿宋_GB2312" w:cs="宋体"/>
          <w:shd w:val="clear" w:color="auto" w:fill="auto"/>
          <w:lang w:val="en-US" w:eastAsia="zh-CN"/>
        </w:rPr>
        <w:t xml:space="preserve"> </w:t>
      </w:r>
      <w:r>
        <w:rPr>
          <w:rStyle w:val="28"/>
          <w:rFonts w:hint="eastAsia" w:cs="宋体"/>
          <w:shd w:val="clear" w:color="auto" w:fill="auto"/>
          <w:lang w:val="en-US" w:eastAsia="zh-CN"/>
        </w:rPr>
        <w:t xml:space="preserve"> </w:t>
      </w:r>
      <w:r>
        <w:rPr>
          <w:rStyle w:val="28"/>
          <w:rFonts w:hint="eastAsia" w:ascii="仿宋_GB2312" w:hAnsi="仿宋" w:eastAsia="仿宋_GB2312" w:cs="宋体"/>
          <w:shd w:val="clear" w:color="auto" w:fill="auto"/>
        </w:rPr>
        <w:t>委托代理人：</w:t>
      </w:r>
    </w:p>
    <w:p>
      <w:pPr>
        <w:pStyle w:val="4"/>
        <w:ind w:firstLine="0" w:firstLineChars="0"/>
        <w:jc w:val="left"/>
        <w:rPr>
          <w:rStyle w:val="28"/>
          <w:rFonts w:hint="default" w:ascii="仿宋_GB2312" w:hAnsi="仿宋_GB2312" w:eastAsia="仿宋_GB2312" w:cs="仿宋_GB2312"/>
          <w:shd w:val="clear" w:color="auto" w:fill="auto"/>
          <w:lang w:val="en-US" w:eastAsia="zh-CN"/>
        </w:rPr>
      </w:pPr>
      <w:r>
        <w:rPr>
          <w:rStyle w:val="28"/>
          <w:rFonts w:hint="eastAsia" w:ascii="仿宋_GB2312" w:hAnsi="仿宋" w:eastAsia="仿宋_GB2312" w:cs="宋体"/>
          <w:shd w:val="clear" w:color="auto" w:fill="auto"/>
        </w:rPr>
        <w:t>通讯地址：</w:t>
      </w:r>
      <w:r>
        <w:rPr>
          <w:rStyle w:val="28"/>
          <w:rFonts w:hint="eastAsia" w:ascii="仿宋_GB2312" w:hAnsi="仿宋" w:eastAsia="仿宋_GB2312" w:cs="宋体"/>
          <w:u w:val="single"/>
          <w:shd w:val="clear" w:color="auto" w:fill="auto"/>
          <w:lang w:val="en-US" w:eastAsia="zh-CN"/>
        </w:rPr>
        <w:t>重庆市渝北区两路</w:t>
      </w:r>
      <w:r>
        <w:rPr>
          <w:rStyle w:val="28"/>
          <w:rFonts w:hint="eastAsia" w:ascii="仿宋_GB2312" w:hAnsi="仿宋" w:eastAsia="仿宋_GB2312" w:cs="宋体"/>
          <w:shd w:val="clear" w:color="auto" w:fill="auto"/>
          <w:lang w:val="en-US" w:eastAsia="zh-CN"/>
        </w:rPr>
        <w:t xml:space="preserve"> </w:t>
      </w:r>
      <w:r>
        <w:rPr>
          <w:rStyle w:val="28"/>
          <w:rFonts w:hint="eastAsia" w:ascii="仿宋_GB2312" w:hAnsi="仿宋" w:eastAsia="仿宋_GB2312" w:cs="宋体"/>
          <w:shd w:val="clear" w:color="auto" w:fill="auto"/>
        </w:rPr>
        <w:t>通讯地址：</w:t>
      </w:r>
      <w:r>
        <w:rPr>
          <w:rStyle w:val="28"/>
          <w:rFonts w:hint="eastAsia" w:cs="宋体"/>
          <w:u w:val="single"/>
          <w:shd w:val="clear" w:color="auto" w:fill="auto"/>
          <w:lang w:val="en-US" w:eastAsia="zh-CN"/>
        </w:rPr>
        <w:t xml:space="preserve">               </w:t>
      </w:r>
      <w:r>
        <w:rPr>
          <w:rStyle w:val="28"/>
          <w:rFonts w:hint="eastAsia" w:ascii="仿宋_GB2312" w:hAnsi="仿宋_GB2312" w:eastAsia="仿宋_GB2312" w:cs="仿宋_GB2312"/>
          <w:shd w:val="clear" w:color="auto" w:fill="auto"/>
          <w:lang w:val="en-US" w:eastAsia="zh-CN"/>
        </w:rPr>
        <w:t xml:space="preserve">          </w:t>
      </w:r>
      <w:r>
        <w:rPr>
          <w:rStyle w:val="28"/>
          <w:rFonts w:hint="eastAsia" w:hAnsi="仿宋_GB2312" w:cs="仿宋_GB2312"/>
          <w:shd w:val="clear" w:color="auto" w:fill="auto"/>
          <w:lang w:val="en-US" w:eastAsia="zh-CN"/>
        </w:rPr>
        <w:t xml:space="preserve">           </w:t>
      </w:r>
    </w:p>
    <w:p>
      <w:pPr>
        <w:pStyle w:val="4"/>
        <w:ind w:firstLine="0" w:firstLineChars="0"/>
        <w:rPr>
          <w:rStyle w:val="28"/>
          <w:rFonts w:hint="default" w:ascii="仿宋_GB2312" w:hAnsi="仿宋" w:eastAsia="仿宋_GB2312" w:cs="宋体"/>
          <w:u w:val="single"/>
          <w:shd w:val="clear" w:color="auto" w:fill="auto"/>
          <w:lang w:val="en-US" w:eastAsia="zh-CN"/>
        </w:rPr>
      </w:pPr>
      <w:r>
        <w:rPr>
          <w:rStyle w:val="28"/>
          <w:rFonts w:hint="eastAsia" w:ascii="仿宋_GB2312" w:hAnsi="仿宋" w:eastAsia="仿宋_GB2312" w:cs="宋体"/>
          <w:shd w:val="clear" w:color="auto" w:fill="auto"/>
        </w:rPr>
        <w:t xml:space="preserve">邮箱：                      </w:t>
      </w:r>
      <w:r>
        <w:rPr>
          <w:rStyle w:val="28"/>
          <w:rFonts w:hint="eastAsia" w:cs="宋体"/>
          <w:shd w:val="clear" w:color="auto" w:fill="auto"/>
          <w:lang w:val="en-US" w:eastAsia="zh-CN"/>
        </w:rPr>
        <w:t xml:space="preserve">  </w:t>
      </w:r>
      <w:r>
        <w:rPr>
          <w:rStyle w:val="28"/>
          <w:rFonts w:hint="eastAsia" w:ascii="仿宋_GB2312" w:hAnsi="仿宋" w:eastAsia="仿宋_GB2312" w:cs="宋体"/>
          <w:shd w:val="clear" w:color="auto" w:fill="auto"/>
        </w:rPr>
        <w:t>邮箱：</w:t>
      </w:r>
      <w:r>
        <w:rPr>
          <w:rStyle w:val="28"/>
          <w:rFonts w:hint="eastAsia" w:hAnsi="仿宋_GB2312" w:cs="仿宋_GB2312"/>
          <w:u w:val="single"/>
          <w:shd w:val="clear" w:color="auto" w:fill="auto"/>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ind w:left="6000" w:hanging="6000" w:hangingChars="2000"/>
        <w:textAlignment w:val="auto"/>
        <w:rPr>
          <w:rStyle w:val="28"/>
          <w:rFonts w:hint="eastAsia" w:ascii="仿宋_GB2312" w:hAnsi="仿宋" w:eastAsia="仿宋_GB2312" w:cs="宋体"/>
          <w:shd w:val="clear" w:color="auto" w:fill="auto"/>
          <w:lang w:val="en-US" w:eastAsia="zh-CN"/>
        </w:rPr>
      </w:pPr>
      <w:r>
        <w:rPr>
          <w:rStyle w:val="28"/>
          <w:rFonts w:hint="eastAsia" w:ascii="仿宋_GB2312" w:hAnsi="仿宋" w:eastAsia="仿宋_GB2312" w:cs="宋体"/>
          <w:shd w:val="clear" w:color="auto" w:fill="auto"/>
          <w:lang w:val="en-US" w:eastAsia="zh-CN"/>
        </w:rPr>
        <w:t xml:space="preserve">联系人：                     </w:t>
      </w:r>
      <w:r>
        <w:rPr>
          <w:rStyle w:val="28"/>
          <w:rFonts w:hint="eastAsia" w:cs="宋体"/>
          <w:shd w:val="clear" w:color="auto" w:fill="auto"/>
          <w:lang w:val="en-US" w:eastAsia="zh-CN"/>
        </w:rPr>
        <w:t xml:space="preserve"> </w:t>
      </w:r>
      <w:r>
        <w:rPr>
          <w:rStyle w:val="28"/>
          <w:rFonts w:hint="eastAsia" w:ascii="仿宋_GB2312" w:hAnsi="仿宋" w:eastAsia="仿宋_GB2312" w:cs="宋体"/>
          <w:shd w:val="clear" w:color="auto" w:fill="auto"/>
          <w:lang w:val="en-US" w:eastAsia="zh-CN"/>
        </w:rPr>
        <w:t xml:space="preserve">联系人： </w:t>
      </w:r>
      <w:r>
        <w:rPr>
          <w:rStyle w:val="28"/>
          <w:rFonts w:hint="eastAsia" w:hAnsi="仿宋_GB2312" w:cs="仿宋_GB2312"/>
          <w:u w:val="single"/>
          <w:shd w:val="clear" w:color="auto" w:fill="auto"/>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ind w:left="6000" w:hanging="6000" w:hangingChars="2000"/>
        <w:textAlignment w:val="auto"/>
        <w:rPr>
          <w:rStyle w:val="28"/>
          <w:rFonts w:hint="default" w:ascii="仿宋_GB2312" w:hAnsi="仿宋" w:eastAsia="仿宋_GB2312" w:cs="宋体"/>
          <w:u w:val="single"/>
          <w:shd w:val="clear" w:color="auto" w:fill="auto"/>
          <w:lang w:val="en-US" w:eastAsia="zh-CN"/>
        </w:rPr>
      </w:pPr>
      <w:r>
        <w:rPr>
          <w:rStyle w:val="28"/>
          <w:rFonts w:hint="eastAsia" w:ascii="仿宋_GB2312" w:hAnsi="仿宋" w:eastAsia="仿宋_GB2312" w:cs="宋体"/>
          <w:shd w:val="clear" w:color="auto" w:fill="auto"/>
          <w:lang w:val="en-US" w:eastAsia="zh-CN"/>
        </w:rPr>
        <w:t>联系电话及传真：</w:t>
      </w:r>
      <w:r>
        <w:rPr>
          <w:rStyle w:val="28"/>
          <w:rFonts w:hint="eastAsia" w:ascii="仿宋_GB2312" w:hAnsi="仿宋" w:eastAsia="仿宋_GB2312" w:cs="宋体"/>
          <w:u w:val="single"/>
          <w:shd w:val="clear" w:color="auto" w:fill="auto"/>
          <w:lang w:val="en-US" w:eastAsia="zh-CN"/>
        </w:rPr>
        <w:t>67155557</w:t>
      </w:r>
      <w:r>
        <w:rPr>
          <w:rStyle w:val="28"/>
          <w:rFonts w:hint="eastAsia" w:ascii="仿宋_GB2312" w:hAnsi="仿宋" w:eastAsia="仿宋_GB2312" w:cs="宋体"/>
          <w:shd w:val="clear" w:color="auto" w:fill="auto"/>
          <w:lang w:val="en-US" w:eastAsia="zh-CN"/>
        </w:rPr>
        <w:t xml:space="preserve">      联系电话及传真：</w:t>
      </w:r>
      <w:r>
        <w:rPr>
          <w:rStyle w:val="28"/>
          <w:rFonts w:hint="eastAsia" w:hAnsi="仿宋_GB2312" w:cs="仿宋_GB2312"/>
          <w:u w:val="single"/>
          <w:shd w:val="clear" w:color="auto" w:fill="auto"/>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ind w:left="6000" w:hanging="6000" w:hangingChars="2000"/>
        <w:textAlignment w:val="auto"/>
        <w:rPr>
          <w:rStyle w:val="28"/>
          <w:rFonts w:hint="default" w:ascii="仿宋_GB2312" w:hAnsi="仿宋_GB2312" w:eastAsia="仿宋_GB2312" w:cs="仿宋_GB2312"/>
          <w:u w:val="single"/>
          <w:shd w:val="clear" w:color="auto" w:fill="auto"/>
          <w:lang w:val="en-US" w:eastAsia="zh-CN"/>
        </w:rPr>
      </w:pPr>
      <w:r>
        <w:rPr>
          <w:rStyle w:val="28"/>
          <w:rFonts w:hint="eastAsia" w:ascii="仿宋_GB2312" w:hAnsi="仿宋" w:eastAsia="仿宋_GB2312" w:cs="宋体"/>
          <w:shd w:val="clear" w:color="auto" w:fill="auto"/>
          <w:lang w:val="en-US" w:eastAsia="zh-CN"/>
        </w:rPr>
        <w:t>开户银行：</w:t>
      </w:r>
      <w:r>
        <w:rPr>
          <w:rStyle w:val="28"/>
          <w:rFonts w:hint="eastAsia" w:ascii="仿宋_GB2312" w:hAnsi="仿宋" w:eastAsia="仿宋_GB2312" w:cs="宋体"/>
          <w:u w:val="single"/>
          <w:shd w:val="clear" w:color="auto" w:fill="auto"/>
          <w:lang w:val="en-US" w:eastAsia="zh-CN"/>
        </w:rPr>
        <w:t>建行重庆渝北机场</w:t>
      </w:r>
      <w:r>
        <w:rPr>
          <w:rStyle w:val="28"/>
          <w:rFonts w:hint="eastAsia" w:ascii="仿宋_GB2312" w:hAnsi="仿宋" w:eastAsia="仿宋_GB2312" w:cs="宋体"/>
          <w:shd w:val="clear" w:color="auto" w:fill="auto"/>
          <w:lang w:val="en-US" w:eastAsia="zh-CN"/>
        </w:rPr>
        <w:t xml:space="preserve">   开户银行：</w:t>
      </w:r>
      <w:r>
        <w:rPr>
          <w:rStyle w:val="28"/>
          <w:rFonts w:hint="eastAsia" w:hAnsi="仿宋_GB2312" w:cs="仿宋_GB2312"/>
          <w:u w:val="single"/>
          <w:shd w:val="clear" w:color="auto" w:fill="auto"/>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ind w:left="5813" w:leftChars="625" w:hanging="4500" w:hangingChars="1500"/>
        <w:textAlignment w:val="auto"/>
        <w:rPr>
          <w:rStyle w:val="28"/>
          <w:rFonts w:hint="default" w:ascii="仿宋_GB2312" w:hAnsi="仿宋_GB2312" w:eastAsia="仿宋_GB2312" w:cs="仿宋_GB2312"/>
          <w:u w:val="single"/>
          <w:shd w:val="clear" w:color="auto" w:fill="auto"/>
          <w:lang w:val="en-US" w:eastAsia="zh-CN"/>
        </w:rPr>
      </w:pPr>
      <w:r>
        <w:rPr>
          <w:rStyle w:val="28"/>
          <w:rFonts w:hint="eastAsia" w:ascii="仿宋_GB2312" w:hAnsi="仿宋" w:eastAsia="仿宋_GB2312" w:cs="宋体"/>
          <w:u w:val="single"/>
          <w:shd w:val="clear" w:color="auto" w:fill="auto"/>
          <w:lang w:val="en-US" w:eastAsia="zh-CN"/>
        </w:rPr>
        <w:t>支行</w:t>
      </w:r>
      <w:r>
        <w:rPr>
          <w:rStyle w:val="28"/>
          <w:rFonts w:hint="eastAsia" w:ascii="仿宋_GB2312" w:hAnsi="仿宋" w:eastAsia="仿宋_GB2312" w:cs="宋体"/>
          <w:u w:val="none"/>
          <w:shd w:val="clear" w:color="auto" w:fill="auto"/>
          <w:lang w:val="en-US" w:eastAsia="zh-CN"/>
        </w:rPr>
        <w:t xml:space="preserve">                        </w:t>
      </w:r>
      <w:r>
        <w:rPr>
          <w:rStyle w:val="28"/>
          <w:rFonts w:hint="eastAsia" w:ascii="仿宋_GB2312" w:hAnsi="仿宋_GB2312" w:eastAsia="仿宋_GB2312" w:cs="仿宋_GB2312"/>
          <w:u w:val="none"/>
          <w:shd w:val="clear" w:color="auto" w:fill="auto"/>
          <w:lang w:val="en-US" w:eastAsia="zh-CN"/>
        </w:rPr>
        <w:t xml:space="preserve"> </w:t>
      </w:r>
      <w:r>
        <w:rPr>
          <w:rStyle w:val="28"/>
          <w:rFonts w:hint="eastAsia" w:hAnsi="仿宋_GB2312" w:cs="仿宋_GB2312"/>
          <w:u w:val="single"/>
          <w:shd w:val="clear" w:color="auto" w:fill="auto"/>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ind w:left="6000" w:hanging="6000" w:hangingChars="2000"/>
        <w:textAlignment w:val="auto"/>
        <w:rPr>
          <w:rStyle w:val="28"/>
          <w:rFonts w:hint="default" w:ascii="仿宋_GB2312" w:hAnsi="仿宋_GB2312" w:eastAsia="仿宋_GB2312" w:cs="仿宋_GB2312"/>
          <w:u w:val="single"/>
          <w:shd w:val="clear" w:color="auto" w:fill="auto"/>
          <w:lang w:val="en-US" w:eastAsia="zh-CN"/>
        </w:rPr>
      </w:pPr>
      <w:r>
        <w:rPr>
          <w:rStyle w:val="28"/>
          <w:rFonts w:hint="eastAsia" w:ascii="仿宋_GB2312" w:hAnsi="仿宋" w:eastAsia="仿宋_GB2312" w:cs="宋体"/>
          <w:shd w:val="clear" w:color="auto" w:fill="auto"/>
          <w:lang w:val="en-US" w:eastAsia="zh-CN"/>
        </w:rPr>
        <w:t>账号：</w:t>
      </w:r>
      <w:r>
        <w:rPr>
          <w:rStyle w:val="28"/>
          <w:rFonts w:hint="eastAsia" w:ascii="仿宋_GB2312" w:hAnsi="仿宋" w:eastAsia="仿宋_GB2312" w:cs="宋体"/>
          <w:u w:val="single"/>
          <w:shd w:val="clear" w:color="auto" w:fill="auto"/>
          <w:lang w:val="en-US" w:eastAsia="zh-CN"/>
        </w:rPr>
        <w:t>5000108380005000044</w:t>
      </w:r>
      <w:r>
        <w:rPr>
          <w:rStyle w:val="28"/>
          <w:rFonts w:hint="eastAsia" w:cs="宋体"/>
          <w:u w:val="single"/>
          <w:shd w:val="clear" w:color="auto" w:fill="auto"/>
          <w:lang w:val="en-US" w:eastAsia="zh-CN"/>
        </w:rPr>
        <w:t>7</w:t>
      </w:r>
      <w:r>
        <w:rPr>
          <w:rStyle w:val="28"/>
          <w:rFonts w:hint="eastAsia" w:cs="宋体"/>
          <w:u w:val="none"/>
          <w:shd w:val="clear" w:color="auto" w:fill="auto"/>
          <w:lang w:val="en-US" w:eastAsia="zh-CN"/>
        </w:rPr>
        <w:t xml:space="preserve">    </w:t>
      </w:r>
      <w:r>
        <w:rPr>
          <w:rStyle w:val="28"/>
          <w:rFonts w:hint="eastAsia" w:ascii="仿宋_GB2312" w:hAnsi="仿宋" w:eastAsia="仿宋_GB2312" w:cs="宋体"/>
          <w:shd w:val="clear" w:color="auto" w:fill="auto"/>
          <w:lang w:val="en-US" w:eastAsia="zh-CN"/>
        </w:rPr>
        <w:t>账号：</w:t>
      </w:r>
      <w:r>
        <w:rPr>
          <w:rStyle w:val="28"/>
          <w:rFonts w:hint="eastAsia" w:hAnsi="仿宋_GB2312" w:cs="仿宋_GB2312"/>
          <w:u w:val="single"/>
          <w:shd w:val="clear" w:color="auto" w:fill="auto"/>
          <w:lang w:val="en-US" w:eastAsia="zh-CN"/>
        </w:rPr>
        <w:t xml:space="preserve">                     </w:t>
      </w:r>
    </w:p>
    <w:p>
      <w:pPr>
        <w:pStyle w:val="4"/>
        <w:ind w:firstLine="480"/>
        <w:rPr>
          <w:rStyle w:val="28"/>
          <w:rFonts w:ascii="仿宋" w:eastAsia="仿宋"/>
          <w:sz w:val="24"/>
          <w:szCs w:val="24"/>
          <w:lang w:val="zh-CN"/>
        </w:rPr>
      </w:pPr>
      <w:r>
        <w:rPr>
          <w:rStyle w:val="28"/>
          <w:rFonts w:hint="eastAsia" w:ascii="仿宋" w:eastAsia="仿宋"/>
          <w:sz w:val="24"/>
          <w:szCs w:val="24"/>
          <w:lang w:val="zh-CN"/>
        </w:rPr>
        <w:t xml:space="preserve">   </w:t>
      </w:r>
    </w:p>
    <w:p>
      <w:pPr>
        <w:pStyle w:val="4"/>
        <w:ind w:firstLine="480"/>
        <w:rPr>
          <w:rStyle w:val="28"/>
          <w:rFonts w:ascii="仿宋" w:eastAsia="仿宋"/>
          <w:sz w:val="24"/>
          <w:szCs w:val="24"/>
          <w:lang w:val="zh-CN"/>
        </w:rPr>
      </w:pPr>
    </w:p>
    <w:p>
      <w:pPr>
        <w:pStyle w:val="4"/>
        <w:ind w:firstLine="480"/>
        <w:rPr>
          <w:rStyle w:val="28"/>
          <w:rFonts w:ascii="仿宋" w:eastAsia="仿宋"/>
          <w:sz w:val="24"/>
          <w:szCs w:val="24"/>
          <w:lang w:val="zh-CN"/>
        </w:rPr>
      </w:pPr>
    </w:p>
    <w:p>
      <w:pPr>
        <w:pStyle w:val="4"/>
        <w:ind w:firstLine="0" w:firstLineChars="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合同签订时间：</w:t>
      </w:r>
    </w:p>
    <w:p>
      <w:pPr>
        <w:wordWrap w:val="0"/>
        <w:spacing w:line="300" w:lineRule="exact"/>
        <w:jc w:val="both"/>
        <w:rPr>
          <w:rFonts w:hint="eastAsia"/>
          <w:lang w:val="en-US" w:eastAsia="zh-CN"/>
        </w:rPr>
      </w:pPr>
      <w:r>
        <w:rPr>
          <w:rStyle w:val="28"/>
          <w:rFonts w:hint="eastAsia" w:ascii="仿宋_GB2312" w:hAnsi="仿宋" w:eastAsia="仿宋_GB2312" w:cs="宋体"/>
          <w:shd w:val="clear" w:color="auto" w:fill="auto"/>
        </w:rPr>
        <w:t>合同签订地点：重庆江北国际机</w:t>
      </w:r>
      <w:r>
        <w:rPr>
          <w:rStyle w:val="28"/>
          <w:rFonts w:hint="eastAsia" w:ascii="仿宋_GB2312" w:hAnsi="仿宋" w:eastAsia="仿宋_GB2312" w:cs="宋体"/>
          <w:shd w:val="clear" w:color="auto" w:fill="auto"/>
          <w:lang w:eastAsia="zh-CN"/>
        </w:rPr>
        <w:t>场</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F" w:date="2022-07-16T20:42:29Z" w:initials="">
    <w:p w14:paraId="7DBA12F6">
      <w:pPr>
        <w:pStyle w:val="6"/>
        <w:rPr>
          <w:rFonts w:hint="default" w:eastAsia="宋体"/>
          <w:lang w:val="en-US" w:eastAsia="zh-CN"/>
        </w:rPr>
      </w:pPr>
      <w:r>
        <w:rPr>
          <w:rFonts w:hint="eastAsia"/>
          <w:lang w:val="en-US" w:eastAsia="zh-CN"/>
        </w:rPr>
        <w:t>编号待定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BA12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F82A4"/>
    <w:multiLevelType w:val="singleLevel"/>
    <w:tmpl w:val="830F82A4"/>
    <w:lvl w:ilvl="0" w:tentative="0">
      <w:start w:val="8"/>
      <w:numFmt w:val="chineseCounting"/>
      <w:suff w:val="nothing"/>
      <w:lvlText w:val="%1、"/>
      <w:lvlJc w:val="left"/>
      <w:rPr>
        <w:rFonts w:hint="eastAsia"/>
      </w:rPr>
    </w:lvl>
  </w:abstractNum>
  <w:abstractNum w:abstractNumId="1">
    <w:nsid w:val="748DBD92"/>
    <w:multiLevelType w:val="singleLevel"/>
    <w:tmpl w:val="748DBD92"/>
    <w:lvl w:ilvl="0" w:tentative="0">
      <w:start w:val="3"/>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F">
    <w15:presenceInfo w15:providerId="WPS Office" w15:userId="2014835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NDJmZDc3ZjQ4ZTBiNWVlZTAwODNhOTU1YjZiMTkifQ=="/>
  </w:docVars>
  <w:rsids>
    <w:rsidRoot w:val="007E19FA"/>
    <w:rsid w:val="0000097F"/>
    <w:rsid w:val="00005333"/>
    <w:rsid w:val="00006788"/>
    <w:rsid w:val="00017CC8"/>
    <w:rsid w:val="0002289E"/>
    <w:rsid w:val="00023008"/>
    <w:rsid w:val="00025AEC"/>
    <w:rsid w:val="000265C7"/>
    <w:rsid w:val="00031BB8"/>
    <w:rsid w:val="00032715"/>
    <w:rsid w:val="00035345"/>
    <w:rsid w:val="000371A2"/>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302482"/>
    <w:rsid w:val="018E717F"/>
    <w:rsid w:val="06926D13"/>
    <w:rsid w:val="06B0704C"/>
    <w:rsid w:val="092B4AC6"/>
    <w:rsid w:val="0C5024EE"/>
    <w:rsid w:val="0D95636B"/>
    <w:rsid w:val="101B284F"/>
    <w:rsid w:val="11651EF9"/>
    <w:rsid w:val="12A53375"/>
    <w:rsid w:val="14900928"/>
    <w:rsid w:val="15925856"/>
    <w:rsid w:val="16301051"/>
    <w:rsid w:val="165B1416"/>
    <w:rsid w:val="18EC1E1F"/>
    <w:rsid w:val="19B14CDD"/>
    <w:rsid w:val="1BD67143"/>
    <w:rsid w:val="1C2D30C9"/>
    <w:rsid w:val="1F35392A"/>
    <w:rsid w:val="1F8203C0"/>
    <w:rsid w:val="1FA75A77"/>
    <w:rsid w:val="212D69FF"/>
    <w:rsid w:val="25251203"/>
    <w:rsid w:val="292774FD"/>
    <w:rsid w:val="293F35C1"/>
    <w:rsid w:val="2B3542A3"/>
    <w:rsid w:val="2B6E074C"/>
    <w:rsid w:val="2BD72CF4"/>
    <w:rsid w:val="2F9A5EEC"/>
    <w:rsid w:val="34F54200"/>
    <w:rsid w:val="38FA1B4F"/>
    <w:rsid w:val="3EC95C23"/>
    <w:rsid w:val="476A02AE"/>
    <w:rsid w:val="47BD6FC6"/>
    <w:rsid w:val="482F185E"/>
    <w:rsid w:val="48BE20D1"/>
    <w:rsid w:val="4C0842E9"/>
    <w:rsid w:val="4D6724B7"/>
    <w:rsid w:val="4DC35B66"/>
    <w:rsid w:val="4E267F91"/>
    <w:rsid w:val="521C4028"/>
    <w:rsid w:val="53824AF6"/>
    <w:rsid w:val="56F46592"/>
    <w:rsid w:val="57A71AC0"/>
    <w:rsid w:val="58094566"/>
    <w:rsid w:val="59162DD8"/>
    <w:rsid w:val="5C3A4E1A"/>
    <w:rsid w:val="5CDE3BB2"/>
    <w:rsid w:val="5F016FEC"/>
    <w:rsid w:val="60681418"/>
    <w:rsid w:val="647409C3"/>
    <w:rsid w:val="667D7612"/>
    <w:rsid w:val="690B3132"/>
    <w:rsid w:val="6E845BCF"/>
    <w:rsid w:val="71193D3B"/>
    <w:rsid w:val="715F6D80"/>
    <w:rsid w:val="77C267A3"/>
    <w:rsid w:val="7B5F2377"/>
    <w:rsid w:val="7E6459CD"/>
    <w:rsid w:val="7EB01548"/>
    <w:rsid w:val="7F4B5E43"/>
    <w:rsid w:val="7FA14A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zjb正文"/>
    <w:basedOn w:val="1"/>
    <w:link w:val="30"/>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Body Text Indent"/>
    <w:basedOn w:val="1"/>
    <w:qFormat/>
    <w:uiPriority w:val="0"/>
    <w:pPr>
      <w:spacing w:after="120"/>
      <w:ind w:left="420" w:leftChars="200"/>
    </w:pPr>
  </w:style>
  <w:style w:type="paragraph" w:styleId="8">
    <w:name w:val="Date"/>
    <w:basedOn w:val="1"/>
    <w:next w:val="1"/>
    <w:uiPriority w:val="0"/>
    <w:pPr>
      <w:ind w:left="100" w:leftChars="2500"/>
    </w:p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6">
    <w:name w:val="Table Grid"/>
    <w:basedOn w:val="15"/>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Emphasis"/>
    <w:basedOn w:val="17"/>
    <w:qFormat/>
    <w:locked/>
    <w:uiPriority w:val="0"/>
    <w:rPr>
      <w:i/>
    </w:rPr>
  </w:style>
  <w:style w:type="character" w:customStyle="1" w:styleId="19">
    <w:name w:val="批注框文本 Char"/>
    <w:basedOn w:val="17"/>
    <w:link w:val="9"/>
    <w:semiHidden/>
    <w:qFormat/>
    <w:locked/>
    <w:uiPriority w:val="99"/>
    <w:rPr>
      <w:rFonts w:ascii="Times New Roman" w:hAnsi="Times New Roman"/>
      <w:kern w:val="2"/>
      <w:sz w:val="18"/>
    </w:rPr>
  </w:style>
  <w:style w:type="character" w:customStyle="1" w:styleId="20">
    <w:name w:val="页脚 Char"/>
    <w:basedOn w:val="17"/>
    <w:link w:val="10"/>
    <w:qFormat/>
    <w:locked/>
    <w:uiPriority w:val="99"/>
    <w:rPr>
      <w:sz w:val="18"/>
    </w:rPr>
  </w:style>
  <w:style w:type="character" w:customStyle="1" w:styleId="21">
    <w:name w:val="页眉 Char"/>
    <w:basedOn w:val="17"/>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28">
    <w:name w:val="Body text (2)_"/>
    <w:link w:val="29"/>
    <w:qFormat/>
    <w:uiPriority w:val="99"/>
    <w:rPr>
      <w:rFonts w:ascii="MingLiU" w:hAnsi="Calibri" w:eastAsia="MingLiU" w:cs="MingLiU"/>
      <w:sz w:val="30"/>
      <w:szCs w:val="30"/>
    </w:rPr>
  </w:style>
  <w:style w:type="paragraph" w:customStyle="1" w:styleId="29">
    <w:name w:val="Body text (2)1"/>
    <w:basedOn w:val="1"/>
    <w:link w:val="28"/>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0">
    <w:name w:val="zjb正文 字符"/>
    <w:basedOn w:val="17"/>
    <w:link w:val="4"/>
    <w:qFormat/>
    <w:uiPriority w:val="0"/>
    <w:rPr>
      <w:rFonts w:ascii="仿宋_GB2312" w:hAnsi="仿宋" w:eastAsia="仿宋_GB2312" w:cs="宋体"/>
      <w:color w:val="000000"/>
      <w:sz w:val="30"/>
      <w:szCs w:val="30"/>
    </w:rPr>
  </w:style>
  <w:style w:type="paragraph" w:customStyle="1" w:styleId="31">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7450</Words>
  <Characters>8297</Characters>
  <Lines>46</Lines>
  <Paragraphs>13</Paragraphs>
  <TotalTime>336</TotalTime>
  <ScaleCrop>false</ScaleCrop>
  <LinksUpToDate>false</LinksUpToDate>
  <CharactersWithSpaces>8954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西园寺</cp:lastModifiedBy>
  <cp:lastPrinted>2022-09-05T07:24:00Z</cp:lastPrinted>
  <dcterms:modified xsi:type="dcterms:W3CDTF">2022-09-13T08:27:26Z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161D1D59AD004A20A13CE89AEB8D5056</vt:lpwstr>
  </property>
</Properties>
</file>