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4"/>
        <w:rPr>
          <w:rFonts w:ascii="仿宋" w:hAnsi="仿宋" w:eastAsia="仿宋"/>
          <w:b/>
          <w:color w:val="000000"/>
          <w:sz w:val="52"/>
          <w:szCs w:val="52"/>
        </w:rPr>
      </w:pPr>
    </w:p>
    <w:p/>
    <w:p>
      <w:pPr>
        <w:adjustRightInd w:val="0"/>
        <w:snapToGrid w:val="0"/>
        <w:jc w:val="center"/>
        <w:rPr>
          <w:rFonts w:hint="eastAsia" w:ascii="方正小标宋_GBK" w:hAnsi="仿宋" w:eastAsia="方正小标宋_GBK" w:cs="方正小标宋简体"/>
          <w:bCs/>
          <w:color w:val="000000"/>
          <w:sz w:val="44"/>
          <w:szCs w:val="44"/>
          <w:lang w:val="en-US" w:eastAsia="zh-CN"/>
        </w:rPr>
      </w:pPr>
      <w:r>
        <w:rPr>
          <w:rFonts w:hint="eastAsia" w:ascii="方正小标宋_GBK" w:hAnsi="方正小标宋_GBK" w:eastAsia="方正小标宋_GBK" w:cs="方正小标宋_GBK"/>
          <w:color w:val="auto"/>
          <w:sz w:val="44"/>
          <w:szCs w:val="44"/>
          <w:u w:val="none"/>
          <w:lang w:val="en-US" w:eastAsia="zh-CN"/>
        </w:rPr>
        <w:t>众筑动态环境监控系统技术服务</w:t>
      </w:r>
      <w:r>
        <w:rPr>
          <w:rFonts w:hint="eastAsia" w:ascii="方正小标宋_GBK" w:hAnsi="仿宋" w:eastAsia="方正小标宋_GBK" w:cs="方正小标宋简体"/>
          <w:bCs/>
          <w:color w:val="auto"/>
          <w:sz w:val="44"/>
          <w:szCs w:val="44"/>
          <w:u w:val="none"/>
          <w:lang w:val="en-US" w:eastAsia="zh-CN"/>
        </w:rPr>
        <w:t>项</w:t>
      </w:r>
      <w:r>
        <w:rPr>
          <w:rFonts w:hint="eastAsia" w:ascii="方正小标宋_GBK" w:hAnsi="仿宋" w:eastAsia="方正小标宋_GBK" w:cs="方正小标宋简体"/>
          <w:bCs/>
          <w:color w:val="000000"/>
          <w:sz w:val="44"/>
          <w:szCs w:val="44"/>
          <w:lang w:val="en-US" w:eastAsia="zh-CN"/>
        </w:rPr>
        <w:t>目</w:t>
      </w: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编号：服务2022014</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八</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
      <w:pPr>
        <w:pStyle w:val="2"/>
        <w:rPr>
          <w:rFonts w:hint="eastAsia" w:ascii="方正小标宋_GBK" w:hAnsi="方正小标宋_GBK" w:eastAsia="方正小标宋_GBK" w:cs="方正小标宋_GBK"/>
          <w:b w:val="0"/>
          <w:bCs w:val="0"/>
          <w:color w:val="000000"/>
          <w:sz w:val="44"/>
          <w:szCs w:val="44"/>
        </w:rPr>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sz w:val="28"/>
          <w:szCs w:val="28"/>
          <w:lang w:val="en-US" w:eastAsia="zh-CN"/>
        </w:rPr>
        <w:t>众筑动态环境监控系统技术服务</w:t>
      </w:r>
      <w:r>
        <w:rPr>
          <w:rFonts w:hint="eastAsia" w:ascii="方正仿宋_GBK" w:hAnsi="方正仿宋_GBK" w:eastAsia="方正仿宋_GBK" w:cs="方正仿宋_GBK"/>
          <w:sz w:val="28"/>
          <w:szCs w:val="28"/>
        </w:rPr>
        <w:t>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val="en-US" w:eastAsia="zh-CN"/>
        </w:rPr>
        <w:t>众筑动态环境监控系统技术服务</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w:t>
      </w:r>
      <w:r>
        <w:rPr>
          <w:rFonts w:hint="eastAsia" w:ascii="方正仿宋_GBK" w:hAnsi="方正仿宋_GBK" w:eastAsia="方正仿宋_GBK" w:cs="方正仿宋_GBK"/>
          <w:sz w:val="28"/>
          <w:szCs w:val="28"/>
          <w:lang w:val="en-US" w:eastAsia="zh-CN"/>
        </w:rPr>
        <w:t>包括但不限于定期的设备软、硬件的日常维护、巡检，以及不定期的故障处理、软件调试等服务。</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服务期：</w:t>
      </w:r>
      <w:r>
        <w:rPr>
          <w:rFonts w:hint="eastAsia" w:ascii="方正仿宋_GBK" w:hAnsi="方正仿宋_GBK" w:eastAsia="方正仿宋_GBK" w:cs="方正仿宋_GBK"/>
          <w:sz w:val="28"/>
          <w:szCs w:val="28"/>
          <w:lang w:val="en-US" w:eastAsia="zh-CN"/>
        </w:rPr>
        <w:t>自合同签订之日起1年</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 xml:space="preserve"> </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3"/>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.1.5</w:t>
      </w:r>
      <w:r>
        <w:rPr>
          <w:rFonts w:hint="eastAsia" w:ascii="方正仿宋_GBK" w:hAnsi="方正仿宋_GBK" w:eastAsia="方正仿宋_GBK" w:cs="方正仿宋_GBK"/>
          <w:sz w:val="28"/>
          <w:szCs w:val="28"/>
          <w:lang w:val="en-US" w:eastAsia="zh-CN"/>
        </w:rPr>
        <w:t>投标人须提供</w:t>
      </w:r>
      <w:r>
        <w:rPr>
          <w:rFonts w:hint="eastAsia" w:ascii="方正仿宋_GBK" w:hAnsi="方正仿宋_GBK" w:eastAsia="方正仿宋_GBK" w:cs="方正仿宋_GBK"/>
          <w:sz w:val="28"/>
          <w:szCs w:val="28"/>
        </w:rPr>
        <w:t>重庆众筑科技有限公司针对本项目的授权文件（原件）。</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仿宋" w:hAnsi="仿宋" w:eastAsia="仿宋" w:cs="仿宋"/>
          <w:sz w:val="28"/>
          <w:szCs w:val="28"/>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3.1技术服务范围</w:t>
      </w:r>
    </w:p>
    <w:tbl>
      <w:tblPr>
        <w:tblStyle w:val="8"/>
        <w:tblW w:w="88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5"/>
        <w:gridCol w:w="2940"/>
        <w:gridCol w:w="2694"/>
        <w:gridCol w:w="1341"/>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85" w:type="dxa"/>
            <w:tcBorders>
              <w:top w:val="single" w:color="000000" w:sz="8" w:space="0"/>
              <w:left w:val="single" w:color="000000" w:sz="8" w:space="0"/>
              <w:bottom w:val="nil"/>
              <w:right w:val="single" w:color="000000" w:sz="8" w:space="0"/>
            </w:tcBorders>
            <w:shd w:val="clear" w:color="auto" w:fill="BEBEBE"/>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940" w:type="dxa"/>
            <w:tcBorders>
              <w:top w:val="single" w:color="000000" w:sz="8" w:space="0"/>
              <w:left w:val="nil"/>
              <w:bottom w:val="nil"/>
              <w:right w:val="single" w:color="000000" w:sz="8" w:space="0"/>
            </w:tcBorders>
            <w:shd w:val="clear" w:color="auto" w:fill="BEBEBE"/>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名称</w:t>
            </w:r>
          </w:p>
        </w:tc>
        <w:tc>
          <w:tcPr>
            <w:tcW w:w="2694" w:type="dxa"/>
            <w:tcBorders>
              <w:top w:val="single" w:color="000000" w:sz="8" w:space="0"/>
              <w:left w:val="nil"/>
              <w:bottom w:val="nil"/>
              <w:right w:val="single" w:color="000000" w:sz="8" w:space="0"/>
            </w:tcBorders>
            <w:shd w:val="clear" w:color="auto" w:fill="BEBEBE"/>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型号和规格</w:t>
            </w:r>
          </w:p>
        </w:tc>
        <w:tc>
          <w:tcPr>
            <w:tcW w:w="1341" w:type="dxa"/>
            <w:tcBorders>
              <w:top w:val="single" w:color="000000" w:sz="8" w:space="0"/>
              <w:left w:val="nil"/>
              <w:bottom w:val="nil"/>
              <w:right w:val="single" w:color="000000" w:sz="8" w:space="0"/>
            </w:tcBorders>
            <w:shd w:val="clear" w:color="auto" w:fill="BEBEBE"/>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计量单位</w:t>
            </w:r>
          </w:p>
        </w:tc>
        <w:tc>
          <w:tcPr>
            <w:tcW w:w="1305" w:type="dxa"/>
            <w:tcBorders>
              <w:top w:val="single" w:color="000000" w:sz="8" w:space="0"/>
              <w:left w:val="nil"/>
              <w:bottom w:val="nil"/>
              <w:right w:val="single" w:color="000000" w:sz="8" w:space="0"/>
            </w:tcBorders>
            <w:shd w:val="clear" w:color="auto" w:fill="BEBEBE"/>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核心服务器</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机架式服务器</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监控服务器</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机架式服务器</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探测器</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温感探测器</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TH100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烟感探测器</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开关量自动复位型</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开关量采集器</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8路</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串口服务器</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4个RS485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监控设备</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网络硬盘录像机</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DS-8616N-K8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网络半球摄像机</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DS-2CD2125F-IS</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平台软件</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GH-PRO</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监控平台软件</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GH-PRO</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bl>
    <w:p>
      <w:pPr>
        <w:widowControl/>
        <w:spacing w:line="360" w:lineRule="auto"/>
        <w:ind w:firstLine="560" w:firstLineChars="200"/>
        <w:jc w:val="left"/>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3.2技术服务方式</w:t>
      </w:r>
    </w:p>
    <w:p>
      <w:pPr>
        <w:widowControl/>
        <w:spacing w:line="360" w:lineRule="auto"/>
        <w:ind w:firstLine="560" w:firstLineChars="200"/>
        <w:jc w:val="left"/>
        <w:rPr>
          <w:rFonts w:hint="default"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现场服务及远程服务。</w:t>
      </w:r>
    </w:p>
    <w:p>
      <w:pPr>
        <w:widowControl/>
        <w:spacing w:line="360" w:lineRule="auto"/>
        <w:ind w:firstLine="560" w:firstLineChars="200"/>
        <w:jc w:val="left"/>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3.3技术服务要求</w:t>
      </w:r>
    </w:p>
    <w:p>
      <w:pPr>
        <w:widowControl/>
        <w:spacing w:line="360" w:lineRule="auto"/>
        <w:ind w:firstLine="560" w:firstLineChars="200"/>
        <w:jc w:val="left"/>
        <w:rPr>
          <w:rFonts w:hint="eastAsia" w:ascii="方正仿宋_GBK" w:hAnsi="方正仿宋_GBK" w:eastAsia="方正仿宋_GBK" w:cs="方正仿宋_GBK"/>
          <w:b w:val="0"/>
          <w:bCs w:val="0"/>
          <w:color w:val="auto"/>
          <w:kern w:val="2"/>
          <w:sz w:val="28"/>
          <w:szCs w:val="28"/>
          <w:lang w:val="en-US" w:eastAsia="zh-CN" w:bidi="ar-SA"/>
        </w:rPr>
      </w:pPr>
      <w:r>
        <w:rPr>
          <w:rFonts w:hint="eastAsia" w:ascii="方正仿宋_GBK" w:hAnsi="方正仿宋_GBK" w:eastAsia="方正仿宋_GBK" w:cs="方正仿宋_GBK"/>
          <w:b w:val="0"/>
          <w:bCs w:val="0"/>
          <w:color w:val="auto"/>
          <w:kern w:val="2"/>
          <w:sz w:val="28"/>
          <w:szCs w:val="28"/>
          <w:lang w:val="en-US" w:eastAsia="zh-CN" w:bidi="ar-SA"/>
        </w:rPr>
        <w:t>3.3.1</w:t>
      </w:r>
      <w:r>
        <w:rPr>
          <w:rFonts w:hint="eastAsia" w:ascii="方正仿宋_GBK" w:hAnsi="方正仿宋_GBK" w:eastAsia="方正仿宋_GBK" w:cs="方正仿宋_GBK"/>
          <w:b w:val="0"/>
          <w:color w:val="auto"/>
          <w:kern w:val="2"/>
          <w:sz w:val="28"/>
          <w:szCs w:val="28"/>
          <w:lang w:val="en-US" w:eastAsia="zh-CN" w:bidi="ar-SA"/>
        </w:rPr>
        <w:t>合同周期内进行4次预防性巡检服务，重大节假日及重要保障任务前预防性巡检，优化系统设置，出具巡检报告。乙方按季度对服务项目的硬件及相关软件进行数据采集和分析，发现问题现场及时解决，并结合系统的现状提出适当的管理/规划/维护/优化建议</w:t>
      </w:r>
      <w:r>
        <w:rPr>
          <w:rFonts w:hint="eastAsia" w:ascii="方正仿宋_GBK" w:hAnsi="方正仿宋_GBK" w:eastAsia="方正仿宋_GBK" w:cs="方正仿宋_GBK"/>
          <w:b w:val="0"/>
          <w:bCs w:val="0"/>
          <w:color w:val="auto"/>
          <w:kern w:val="2"/>
          <w:sz w:val="28"/>
          <w:szCs w:val="28"/>
          <w:lang w:val="en-US" w:eastAsia="zh-CN" w:bidi="ar-SA"/>
        </w:rPr>
        <w:t>。</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3.3.2 乙方在每次季度、年度巡检技术服务完成后的五个工作日内向甲方提供专业的检查报告，以及专业的建议，保证设备的可靠运行。</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3.3.3 乙方必须在接到甲方通知2小时内响应，及时进行故障处理及软件调试等工作。</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hint="eastAsia" w:ascii="方正仿宋_GBK" w:hAnsi="方正仿宋_GBK" w:eastAsia="方正仿宋_GBK" w:cs="方正仿宋_GBK"/>
          <w:color w:val="FF0000"/>
          <w:sz w:val="28"/>
          <w:szCs w:val="28"/>
          <w:highlight w:val="none"/>
          <w:lang w:eastAsia="zh-CN"/>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w:t>
      </w:r>
      <w:r>
        <w:rPr>
          <w:rFonts w:hint="eastAsia" w:ascii="方正仿宋_GBK" w:hAnsi="方正仿宋_GBK" w:eastAsia="方正仿宋_GBK" w:cs="方正仿宋_GBK"/>
          <w:color w:val="auto"/>
          <w:sz w:val="28"/>
          <w:szCs w:val="28"/>
        </w:rPr>
        <w:t>作所产生的差旅费、会议费、专家指导费等为完成本项目所产生的一切费用（不含增值税）。</w:t>
      </w:r>
      <w:r>
        <w:rPr>
          <w:rFonts w:hint="eastAsia" w:ascii="方正仿宋_GBK" w:hAnsi="方正仿宋_GBK" w:eastAsia="方正仿宋_GBK" w:cs="方正仿宋_GBK"/>
          <w:color w:val="auto"/>
          <w:sz w:val="28"/>
          <w:szCs w:val="28"/>
          <w:highlight w:val="none"/>
        </w:rPr>
        <w:t>本项目报价为包干价，不再另行增加费用。报价的货币应为人民币</w:t>
      </w:r>
      <w:r>
        <w:rPr>
          <w:rFonts w:hint="eastAsia" w:ascii="方正仿宋_GBK" w:hAnsi="方正仿宋_GBK" w:eastAsia="方正仿宋_GBK" w:cs="方正仿宋_GBK"/>
          <w:color w:val="auto"/>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本项目不含增值税税额的最高限价为人民币</w:t>
      </w:r>
      <w:r>
        <w:rPr>
          <w:rFonts w:hint="eastAsia" w:ascii="方正仿宋_GBK" w:hAnsi="方正仿宋_GBK" w:eastAsia="方正仿宋_GBK" w:cs="方正仿宋_GBK"/>
          <w:sz w:val="28"/>
          <w:szCs w:val="28"/>
          <w:lang w:val="en-US" w:eastAsia="zh-CN"/>
        </w:rPr>
        <w:t>63000.00</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val="en-US" w:eastAsia="zh-CN"/>
        </w:rPr>
        <w:t>陆万叁仟</w:t>
      </w:r>
      <w:r>
        <w:rPr>
          <w:rFonts w:hint="eastAsia" w:ascii="方正仿宋_GBK" w:hAnsi="方正仿宋_GBK" w:eastAsia="方正仿宋_GBK" w:cs="方正仿宋_GBK"/>
          <w:sz w:val="28"/>
          <w:szCs w:val="28"/>
        </w:rPr>
        <w:t>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hint="eastAsia"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履约保证金为合</w:t>
      </w:r>
      <w:r>
        <w:rPr>
          <w:rFonts w:hint="eastAsia" w:ascii="方正仿宋_GBK" w:hAnsi="方正仿宋_GBK" w:eastAsia="方正仿宋_GBK" w:cs="方正仿宋_GBK"/>
          <w:color w:val="auto"/>
          <w:sz w:val="28"/>
          <w:szCs w:val="28"/>
        </w:rPr>
        <w:t>同总价款的5%，在收到成</w:t>
      </w:r>
      <w:r>
        <w:rPr>
          <w:rFonts w:hint="eastAsia" w:ascii="方正仿宋_GBK" w:hAnsi="方正仿宋_GBK" w:eastAsia="方正仿宋_GBK" w:cs="方正仿宋_GBK"/>
          <w:sz w:val="28"/>
          <w:szCs w:val="28"/>
        </w:rPr>
        <w:t>交通知书10日内足额缴纳，于履约结束后，由</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widowControl/>
        <w:adjustRightInd w:val="0"/>
        <w:snapToGrid w:val="0"/>
        <w:spacing w:line="360" w:lineRule="auto"/>
        <w:ind w:firstLine="548" w:firstLineChars="196"/>
        <w:jc w:val="left"/>
        <w:textAlignment w:val="bottom"/>
        <w:rPr>
          <w:rFonts w:hint="eastAsia" w:ascii="方正仿宋_GBK" w:hAnsi="方正仿宋_GBK" w:eastAsia="方正仿宋_GBK" w:cs="方正仿宋_GBK"/>
          <w:b w:val="0"/>
          <w:bCs/>
          <w:color w:val="FF0000"/>
          <w:sz w:val="28"/>
          <w:szCs w:val="28"/>
          <w:lang w:val="en-US" w:eastAsia="zh-CN"/>
        </w:rPr>
      </w:pPr>
      <w:r>
        <w:rPr>
          <w:rFonts w:hint="eastAsia" w:ascii="方正仿宋_GBK" w:hAnsi="方正仿宋_GBK" w:eastAsia="方正仿宋_GBK" w:cs="方正仿宋_GBK"/>
          <w:sz w:val="28"/>
          <w:szCs w:val="28"/>
          <w:lang w:eastAsia="zh-CN"/>
        </w:rPr>
        <w:t>联系方式：</w:t>
      </w:r>
      <w:r>
        <w:rPr>
          <w:rFonts w:hint="eastAsia" w:ascii="方正仿宋_GBK" w:hAnsi="方正仿宋_GBK" w:eastAsia="方正仿宋_GBK" w:cs="方正仿宋_GBK"/>
          <w:sz w:val="28"/>
          <w:szCs w:val="28"/>
          <w:lang w:val="en-US" w:eastAsia="zh-CN"/>
        </w:rPr>
        <w:t>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本项目费用分两次支付，每半年支付一次。</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合同签订半年后，甲方在收到乙方开具的增值税发票后20个工作日内支付合同款的50%。</w:t>
      </w:r>
    </w:p>
    <w:p>
      <w:pPr>
        <w:autoSpaceDE w:val="0"/>
        <w:autoSpaceDN w:val="0"/>
        <w:adjustRightInd w:val="0"/>
        <w:spacing w:line="360" w:lineRule="auto"/>
        <w:ind w:firstLine="630" w:firstLineChars="225"/>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合同结束后无异议，甲方在收到乙方开具的增值税发票后20个工作日内支付剩余合同款。</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w:t>
      </w:r>
      <w:r>
        <w:rPr>
          <w:rFonts w:hint="eastAsia" w:ascii="方正仿宋_GBK" w:hAnsi="方正仿宋_GBK" w:eastAsia="方正仿宋_GBK" w:cs="方正仿宋_GBK"/>
          <w:color w:val="auto"/>
          <w:sz w:val="28"/>
          <w:szCs w:val="28"/>
          <w:lang w:val="zh-CN"/>
        </w:rPr>
        <w:t>、规格、产地、单价、总价等详细内容，各项报价应包括拟提供货物的运输、相关税金和服务等全部费用，报价为不含增值税税额的报价，增值税税率单列。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color w:val="000000"/>
          <w:sz w:val="28"/>
          <w:szCs w:val="28"/>
          <w:lang w:val="zh-CN"/>
        </w:rPr>
        <w:t>主要包括提供服务的范围和详细说明等。</w:t>
      </w:r>
      <w:r>
        <w:rPr>
          <w:rFonts w:hint="eastAsia" w:ascii="方正仿宋_GBK" w:hAnsi="方正仿宋_GBK" w:eastAsia="方正仿宋_GBK" w:cs="方正仿宋_GBK"/>
          <w:sz w:val="28"/>
          <w:szCs w:val="28"/>
          <w:lang w:val="zh-CN"/>
        </w:rPr>
        <w:t>如果提</w:t>
      </w:r>
      <w:r>
        <w:rPr>
          <w:rFonts w:hint="eastAsia" w:ascii="方正仿宋_GBK" w:hAnsi="方正仿宋_GBK" w:eastAsia="方正仿宋_GBK" w:cs="方正仿宋_GBK"/>
          <w:color w:val="auto"/>
          <w:sz w:val="28"/>
          <w:szCs w:val="28"/>
          <w:lang w:val="zh-CN"/>
        </w:rPr>
        <w:t>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color w:val="000000"/>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电话：023-67153289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七</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lang w:val="en-US" w:eastAsia="zh-CN"/>
        </w:rPr>
        <w:t>2022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8</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30</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10:10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路</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8</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30</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10:30</w:t>
      </w:r>
      <w:bookmarkStart w:id="3" w:name="_GoBack"/>
      <w:bookmarkEnd w:id="3"/>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2"/>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both"/>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both"/>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第二章  合同条款及格式</w:t>
      </w:r>
      <w:r>
        <w:rPr>
          <w:rFonts w:hint="eastAsia" w:ascii="方正小标宋_GBK" w:hAnsi="方正小标宋_GBK" w:eastAsia="方正小标宋_GBK" w:cs="方正小标宋_GBK"/>
          <w:color w:val="000000"/>
          <w:sz w:val="44"/>
          <w:szCs w:val="44"/>
          <w:lang w:eastAsia="zh-CN"/>
        </w:rPr>
        <w:t>范本</w:t>
      </w:r>
    </w:p>
    <w:p>
      <w:pPr>
        <w:snapToGrid w:val="0"/>
        <w:spacing w:line="360" w:lineRule="auto"/>
        <w:rPr>
          <w:rFonts w:ascii="仿宋" w:hAnsi="仿宋" w:eastAsia="仿宋"/>
          <w:b/>
          <w:bCs/>
          <w:sz w:val="28"/>
          <w:szCs w:val="28"/>
        </w:rPr>
      </w:pPr>
    </w:p>
    <w:p>
      <w:pPr>
        <w:pStyle w:val="2"/>
      </w:pPr>
    </w:p>
    <w:p>
      <w:pPr>
        <w:snapToGrid w:val="0"/>
        <w:spacing w:line="360" w:lineRule="auto"/>
        <w:rPr>
          <w:rFonts w:ascii="仿宋" w:hAnsi="仿宋" w:eastAsia="仿宋"/>
          <w:b/>
          <w:bCs/>
          <w:sz w:val="28"/>
          <w:szCs w:val="28"/>
        </w:rPr>
      </w:pPr>
    </w:p>
    <w:p>
      <w:pPr>
        <w:spacing w:after="156" w:afterLines="50"/>
        <w:ind w:right="964" w:firstLine="643" w:firstLineChars="200"/>
        <w:jc w:val="right"/>
        <w:rPr>
          <w:rFonts w:ascii="黑体" w:hAnsi="黑体" w:eastAsia="黑体"/>
          <w:color w:val="000000"/>
          <w:sz w:val="24"/>
        </w:rPr>
      </w:pPr>
      <w:r>
        <w:rPr>
          <w:rFonts w:ascii="Calibri" w:hAnsi="Calibri"/>
          <w:b/>
          <w:bCs/>
          <w:sz w:val="32"/>
          <w:szCs w:val="32"/>
        </w:rPr>
        <w:t xml:space="preserve">                  </w:t>
      </w:r>
      <w:r>
        <w:rPr>
          <w:rFonts w:hint="eastAsia" w:ascii="黑体" w:hAnsi="黑体" w:eastAsia="黑体"/>
          <w:color w:val="000000"/>
          <w:sz w:val="24"/>
        </w:rPr>
        <w:t>合同编号：CQA</w:t>
      </w:r>
    </w:p>
    <w:p>
      <w:pPr>
        <w:spacing w:after="156" w:afterLines="50"/>
        <w:ind w:firstLine="422" w:firstLineChars="200"/>
        <w:jc w:val="center"/>
        <w:rPr>
          <w:rFonts w:ascii="仿宋" w:hAnsi="仿宋" w:eastAsia="仿宋"/>
          <w:b/>
          <w:color w:val="000000"/>
        </w:rPr>
      </w:pPr>
    </w:p>
    <w:p>
      <w:pPr>
        <w:snapToGrid w:val="0"/>
        <w:spacing w:line="360" w:lineRule="auto"/>
        <w:jc w:val="center"/>
        <w:rPr>
          <w:rFonts w:cs="Calibri"/>
          <w:b/>
          <w:sz w:val="32"/>
          <w:szCs w:val="32"/>
        </w:rPr>
      </w:pPr>
    </w:p>
    <w:p>
      <w:pPr>
        <w:snapToGrid w:val="0"/>
        <w:spacing w:line="360" w:lineRule="auto"/>
        <w:jc w:val="center"/>
        <w:rPr>
          <w:rFonts w:cs="Calibri"/>
          <w:b/>
          <w:sz w:val="32"/>
          <w:szCs w:val="32"/>
        </w:rPr>
      </w:pPr>
      <w:r>
        <w:rPr>
          <w:rFonts w:hint="eastAsia"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kjjNw/gEAAO0DAAAOAAAAZHJzL2Uyb0RvYy54bWytU0uOEzEQ&#10;3SNxB8t70slEEw2tdGaRMGwQRAIOUHG7uy35J5cnnVyCCyCxAlbAavacBoZjUHZnM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FZ9yZsHQhd++&#10;v/n57tPtt68/Pt78+v4hxV8+s2mSqvdYUsbSrsNhhn4dEu9dE0z6EyO2y/Luj/LKXWSCFqezi+ls&#10;es6ZuNsr7hN9wPhcOsNSUHGMAVTbxaWzli7RhUmWF7YvMFJpSrxLSFW1ZT15+en4nO5VALmyITdQ&#10;aDwxQ9vmZHRa1VdK65SCod0sdWBbSM7IX2JIwH8dS1VWgN1wLm8Nnukk1M9szeLek2aWngpPPRhZ&#10;c6YlvawUESCUEZQ+5SSV1pY6SCIPsqZo4+p9VjuvkwtyjwfHJpv9Oc/Z9690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9R1AAAAAkBAAAPAAAAAAAAAAEAIAAAACIAAABkcnMvZG93bnJldi54&#10;bWxQSwECFAAUAAAACACHTuJApI4zcP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line="360" w:lineRule="auto"/>
        <w:rPr>
          <w:rFonts w:eastAsiaTheme="minorEastAsia"/>
          <w:b/>
          <w:sz w:val="32"/>
          <w:szCs w:val="32"/>
        </w:rPr>
      </w:pPr>
      <w:r>
        <w:rPr>
          <w:rFonts w:hint="eastAsia"/>
          <w:b/>
          <w:sz w:val="32"/>
          <w:szCs w:val="32"/>
        </w:rPr>
        <w:t xml:space="preserve">                  </w:t>
      </w:r>
    </w:p>
    <w:p>
      <w:pPr>
        <w:snapToGrid w:val="0"/>
        <w:spacing w:line="360" w:lineRule="auto"/>
        <w:ind w:firstLine="2600" w:firstLineChars="500"/>
        <w:rPr>
          <w:rFonts w:ascii="黑体" w:hAnsi="黑体" w:eastAsia="黑体" w:cstheme="minorBidi"/>
          <w:sz w:val="52"/>
          <w:szCs w:val="52"/>
        </w:rPr>
      </w:pPr>
      <w:r>
        <w:rPr>
          <w:rFonts w:hint="eastAsia" w:ascii="黑体" w:hAnsi="黑体" w:eastAsia="黑体"/>
          <w:sz w:val="52"/>
          <w:szCs w:val="52"/>
        </w:rPr>
        <w:t>技术服务合同</w:t>
      </w:r>
    </w:p>
    <w:p>
      <w:pPr>
        <w:snapToGrid w:val="0"/>
        <w:spacing w:line="360" w:lineRule="auto"/>
        <w:rPr>
          <w:b/>
          <w:sz w:val="32"/>
          <w:szCs w:val="32"/>
        </w:rPr>
      </w:pPr>
      <w:r>
        <w:rPr>
          <w:rFonts w:hint="eastAsia"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rUf1AAAAAkBAAAPAAAAAAAAAAEAIAAAACIAAABkcnMvZG93bnJldi54&#10;bWxQSwECFAAUAAAACACHTuJA8oh3Ov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line="360" w:lineRule="auto"/>
        <w:rPr>
          <w:rFonts w:eastAsiaTheme="minorEastAsia"/>
          <w:b/>
          <w:sz w:val="32"/>
          <w:szCs w:val="32"/>
        </w:rPr>
      </w:pPr>
    </w:p>
    <w:p>
      <w:pPr>
        <w:snapToGrid w:val="0"/>
        <w:spacing w:line="360" w:lineRule="auto"/>
        <w:jc w:val="center"/>
        <w:rPr>
          <w:b/>
          <w:sz w:val="32"/>
          <w:szCs w:val="32"/>
        </w:rPr>
      </w:pPr>
    </w:p>
    <w:p>
      <w:pPr>
        <w:tabs>
          <w:tab w:val="left" w:pos="7096"/>
        </w:tabs>
        <w:snapToGrid w:val="0"/>
        <w:spacing w:line="360" w:lineRule="auto"/>
        <w:jc w:val="left"/>
        <w:rPr>
          <w:b/>
          <w:sz w:val="32"/>
          <w:szCs w:val="32"/>
        </w:rPr>
      </w:pPr>
      <w:r>
        <w:rPr>
          <w:rFonts w:hint="eastAsia"/>
          <w:b/>
          <w:sz w:val="32"/>
          <w:szCs w:val="32"/>
        </w:rPr>
        <w:tab/>
      </w:r>
    </w:p>
    <w:p>
      <w:pPr>
        <w:snapToGrid w:val="0"/>
        <w:spacing w:line="360" w:lineRule="auto"/>
        <w:jc w:val="center"/>
        <w:rPr>
          <w:b/>
          <w:sz w:val="32"/>
          <w:szCs w:val="32"/>
        </w:rPr>
      </w:pPr>
    </w:p>
    <w:p>
      <w:pPr>
        <w:snapToGrid w:val="0"/>
        <w:spacing w:line="360" w:lineRule="auto"/>
        <w:jc w:val="center"/>
        <w:rPr>
          <w:rFonts w:ascii="黑体" w:hAnsi="黑体" w:eastAsia="黑体"/>
          <w:sz w:val="30"/>
          <w:szCs w:val="30"/>
        </w:rPr>
      </w:pPr>
      <w:r>
        <w:rPr>
          <w:rFonts w:hint="eastAsia" w:ascii="黑体" w:hAnsi="黑体" w:eastAsia="黑体"/>
          <w:sz w:val="30"/>
          <w:szCs w:val="30"/>
        </w:rPr>
        <w:t>甲方：重庆机场</w:t>
      </w:r>
      <w:r>
        <w:rPr>
          <w:rFonts w:hint="eastAsia" w:ascii="黑体" w:hAnsi="黑体" w:eastAsia="黑体"/>
          <w:sz w:val="30"/>
          <w:szCs w:val="30"/>
          <w:lang w:val="en-US" w:eastAsia="zh-CN"/>
        </w:rPr>
        <w:t>信息通信网络</w:t>
      </w:r>
      <w:r>
        <w:rPr>
          <w:rFonts w:hint="eastAsia" w:ascii="黑体" w:hAnsi="黑体" w:eastAsia="黑体"/>
          <w:sz w:val="30"/>
          <w:szCs w:val="30"/>
        </w:rPr>
        <w:t>有限公司</w:t>
      </w:r>
    </w:p>
    <w:p>
      <w:pPr>
        <w:snapToGrid w:val="0"/>
        <w:spacing w:line="360" w:lineRule="auto"/>
        <w:rPr>
          <w:rFonts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Cs/>
          <w:sz w:val="30"/>
          <w:szCs w:val="30"/>
          <w:u w:val="single"/>
          <w:lang w:val="en-US" w:eastAsia="zh-CN"/>
        </w:rPr>
        <w:t xml:space="preserve"> </w:t>
      </w:r>
      <w:r>
        <w:rPr>
          <w:rFonts w:hint="eastAsia" w:ascii="黑体" w:hAnsi="黑体" w:eastAsia="黑体"/>
          <w:bCs/>
          <w:sz w:val="30"/>
          <w:szCs w:val="30"/>
          <w:u w:val="single"/>
        </w:rPr>
        <w:t xml:space="preserve">      </w:t>
      </w:r>
      <w:r>
        <w:rPr>
          <w:rFonts w:hint="eastAsia" w:ascii="黑体" w:hAnsi="黑体" w:eastAsia="黑体"/>
          <w:bCs/>
          <w:sz w:val="30"/>
          <w:szCs w:val="30"/>
          <w:u w:val="single"/>
          <w:lang w:val="en-US" w:eastAsia="zh-CN"/>
        </w:rPr>
        <w:t xml:space="preserve">   </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ascii="黑体" w:hAnsi="黑体" w:eastAsia="黑体" w:cstheme="minorBidi"/>
          <w:b/>
          <w:bCs/>
          <w:color w:val="000000"/>
          <w:sz w:val="32"/>
          <w:szCs w:val="32"/>
        </w:rPr>
      </w:pPr>
    </w:p>
    <w:p>
      <w:pPr>
        <w:rPr>
          <w:rFonts w:ascii="黑体" w:hAnsi="黑体" w:eastAsia="黑体"/>
          <w:b/>
          <w:bCs/>
          <w:color w:val="000000"/>
          <w:sz w:val="32"/>
          <w:szCs w:val="32"/>
        </w:rPr>
        <w:sectPr>
          <w:headerReference r:id="rId3" w:type="default"/>
          <w:footerReference r:id="rId4" w:type="default"/>
          <w:pgSz w:w="11900" w:h="16840"/>
          <w:pgMar w:top="1440" w:right="1800" w:bottom="1440" w:left="1800" w:header="851" w:footer="992" w:gutter="0"/>
          <w:cols w:space="720" w:num="1"/>
          <w:docGrid w:type="lines" w:linePitch="312" w:charSpace="0"/>
        </w:sectPr>
      </w:pPr>
    </w:p>
    <w:p>
      <w:pPr>
        <w:pStyle w:val="14"/>
        <w:ind w:firstLine="0" w:firstLineChars="0"/>
        <w:rPr>
          <w:rFonts w:ascii="宋体" w:hAnsi="宋体" w:eastAsia="宋体"/>
          <w:bCs/>
          <w:sz w:val="28"/>
          <w:szCs w:val="28"/>
          <w:lang w:eastAsia="zh-CN"/>
        </w:rPr>
      </w:pPr>
      <w:r>
        <w:rPr>
          <w:rFonts w:hint="eastAsia" w:ascii="宋体" w:hAnsi="宋体" w:eastAsia="宋体"/>
          <w:bCs/>
          <w:sz w:val="28"/>
          <w:szCs w:val="28"/>
          <w:lang w:eastAsia="zh-CN"/>
        </w:rPr>
        <w:t>甲方：重庆机场</w:t>
      </w:r>
      <w:r>
        <w:rPr>
          <w:rFonts w:hint="eastAsia" w:ascii="宋体" w:hAnsi="宋体" w:eastAsia="宋体"/>
          <w:bCs/>
          <w:sz w:val="28"/>
          <w:szCs w:val="28"/>
          <w:lang w:val="en-US" w:eastAsia="zh-CN"/>
        </w:rPr>
        <w:t>信息通信网络</w:t>
      </w:r>
      <w:r>
        <w:rPr>
          <w:rFonts w:hint="eastAsia" w:ascii="宋体" w:hAnsi="宋体" w:eastAsia="宋体"/>
          <w:bCs/>
          <w:sz w:val="28"/>
          <w:szCs w:val="28"/>
          <w:lang w:eastAsia="zh-CN"/>
        </w:rPr>
        <w:t>有限公司</w:t>
      </w:r>
    </w:p>
    <w:p>
      <w:pPr>
        <w:pStyle w:val="14"/>
        <w:ind w:firstLine="0" w:firstLineChars="0"/>
        <w:rPr>
          <w:rFonts w:ascii="宋体" w:hAnsi="宋体" w:eastAsia="宋体"/>
          <w:bCs/>
          <w:sz w:val="28"/>
          <w:szCs w:val="28"/>
          <w:lang w:eastAsia="zh-CN"/>
        </w:rPr>
      </w:pPr>
      <w:r>
        <w:rPr>
          <w:rFonts w:hint="eastAsia" w:ascii="宋体" w:hAnsi="宋体" w:eastAsia="宋体"/>
          <w:bCs/>
          <w:sz w:val="28"/>
          <w:szCs w:val="28"/>
          <w:lang w:eastAsia="zh-CN"/>
        </w:rPr>
        <w:t>统一社会信用代码：</w:t>
      </w:r>
    </w:p>
    <w:p>
      <w:pPr>
        <w:pStyle w:val="14"/>
        <w:ind w:firstLine="0" w:firstLineChars="0"/>
        <w:rPr>
          <w:rFonts w:ascii="宋体" w:hAnsi="宋体" w:eastAsia="宋体"/>
          <w:bCs/>
          <w:sz w:val="28"/>
          <w:szCs w:val="28"/>
          <w:lang w:eastAsia="zh-CN"/>
        </w:rPr>
      </w:pPr>
      <w:r>
        <w:rPr>
          <w:rFonts w:hint="eastAsia" w:ascii="宋体" w:hAnsi="宋体" w:eastAsia="宋体"/>
          <w:bCs/>
          <w:sz w:val="28"/>
          <w:szCs w:val="28"/>
          <w:lang w:eastAsia="zh-CN"/>
        </w:rPr>
        <w:t>通讯地址：</w:t>
      </w:r>
    </w:p>
    <w:p>
      <w:pPr>
        <w:pStyle w:val="14"/>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14"/>
        <w:ind w:firstLine="0" w:firstLineChars="0"/>
        <w:rPr>
          <w:rFonts w:ascii="宋体" w:hAnsi="宋体" w:eastAsia="宋体"/>
          <w:bCs/>
          <w:sz w:val="28"/>
          <w:szCs w:val="28"/>
          <w:lang w:eastAsia="zh-CN"/>
        </w:rPr>
      </w:pPr>
      <w:r>
        <w:rPr>
          <w:rFonts w:hint="eastAsia" w:ascii="宋体" w:hAnsi="宋体" w:eastAsia="宋体"/>
          <w:bCs/>
          <w:sz w:val="28"/>
          <w:szCs w:val="28"/>
          <w:lang w:eastAsia="zh-CN"/>
        </w:rPr>
        <w:t>联系电话：</w:t>
      </w:r>
    </w:p>
    <w:p>
      <w:pPr>
        <w:pStyle w:val="14"/>
        <w:ind w:firstLine="0" w:firstLineChars="0"/>
        <w:rPr>
          <w:rFonts w:ascii="宋体" w:hAnsi="宋体" w:eastAsia="宋体"/>
          <w:bCs/>
          <w:sz w:val="28"/>
          <w:szCs w:val="28"/>
          <w:lang w:eastAsia="zh-CN"/>
        </w:rPr>
      </w:pPr>
      <w:r>
        <w:rPr>
          <w:rFonts w:hint="eastAsia" w:ascii="宋体" w:hAnsi="宋体" w:eastAsia="宋体"/>
          <w:bCs/>
          <w:sz w:val="28"/>
          <w:szCs w:val="28"/>
          <w:lang w:eastAsia="zh-CN"/>
        </w:rPr>
        <w:t>邮箱地址：</w:t>
      </w:r>
    </w:p>
    <w:p>
      <w:pPr>
        <w:pStyle w:val="14"/>
        <w:ind w:firstLine="0" w:firstLineChars="0"/>
        <w:rPr>
          <w:rFonts w:ascii="宋体" w:hAnsi="宋体" w:eastAsia="宋体"/>
          <w:bCs/>
          <w:sz w:val="28"/>
          <w:szCs w:val="28"/>
          <w:lang w:eastAsia="zh-CN"/>
        </w:rPr>
      </w:pPr>
      <w:r>
        <w:rPr>
          <w:rFonts w:hint="eastAsia" w:ascii="宋体" w:hAnsi="宋体" w:eastAsia="宋体"/>
          <w:bCs/>
          <w:sz w:val="28"/>
          <w:szCs w:val="28"/>
          <w:lang w:eastAsia="zh-CN"/>
        </w:rPr>
        <w:t xml:space="preserve">开户银行： </w:t>
      </w:r>
    </w:p>
    <w:p>
      <w:pPr>
        <w:pStyle w:val="14"/>
        <w:ind w:firstLine="0" w:firstLineChars="0"/>
        <w:rPr>
          <w:rFonts w:ascii="宋体" w:hAnsi="宋体" w:eastAsia="宋体"/>
          <w:bCs/>
          <w:sz w:val="28"/>
          <w:szCs w:val="28"/>
          <w:lang w:eastAsia="zh-CN"/>
        </w:rPr>
      </w:pPr>
      <w:r>
        <w:rPr>
          <w:rFonts w:hint="eastAsia" w:ascii="宋体" w:hAnsi="宋体" w:eastAsia="宋体"/>
          <w:bCs/>
          <w:sz w:val="28"/>
          <w:szCs w:val="28"/>
          <w:lang w:eastAsia="zh-CN"/>
        </w:rPr>
        <w:t>开户名称：</w:t>
      </w:r>
    </w:p>
    <w:p>
      <w:pPr>
        <w:pStyle w:val="14"/>
        <w:ind w:firstLine="0" w:firstLineChars="0"/>
        <w:rPr>
          <w:rFonts w:ascii="宋体" w:hAnsi="宋体" w:eastAsia="宋体"/>
          <w:bCs/>
          <w:sz w:val="28"/>
          <w:szCs w:val="28"/>
          <w:lang w:eastAsia="zh-CN"/>
        </w:rPr>
      </w:pPr>
      <w:r>
        <w:rPr>
          <w:rFonts w:hint="eastAsia" w:ascii="宋体" w:hAnsi="宋体" w:eastAsia="宋体"/>
          <w:bCs/>
          <w:sz w:val="28"/>
          <w:szCs w:val="28"/>
          <w:lang w:eastAsia="zh-CN"/>
        </w:rPr>
        <w:t>账号：</w:t>
      </w:r>
    </w:p>
    <w:p>
      <w:pPr>
        <w:pStyle w:val="14"/>
        <w:ind w:firstLine="560"/>
        <w:rPr>
          <w:rFonts w:ascii="宋体" w:hAnsi="宋体" w:eastAsia="宋体"/>
          <w:bCs/>
          <w:sz w:val="28"/>
          <w:szCs w:val="28"/>
          <w:lang w:eastAsia="zh-CN"/>
        </w:rPr>
      </w:pPr>
    </w:p>
    <w:p>
      <w:pPr>
        <w:pStyle w:val="14"/>
        <w:ind w:firstLine="0" w:firstLineChars="0"/>
        <w:rPr>
          <w:rFonts w:ascii="宋体" w:hAnsi="宋体" w:eastAsia="宋体"/>
          <w:bCs/>
          <w:sz w:val="28"/>
          <w:szCs w:val="28"/>
          <w:lang w:eastAsia="zh-CN"/>
        </w:rPr>
      </w:pPr>
      <w:r>
        <w:rPr>
          <w:rFonts w:hint="eastAsia" w:ascii="宋体" w:hAnsi="宋体" w:eastAsia="宋体"/>
          <w:bCs/>
          <w:sz w:val="28"/>
          <w:szCs w:val="28"/>
          <w:lang w:eastAsia="zh-CN"/>
        </w:rPr>
        <w:t>乙方：</w:t>
      </w:r>
    </w:p>
    <w:p>
      <w:pPr>
        <w:pStyle w:val="14"/>
        <w:ind w:firstLine="0" w:firstLineChars="0"/>
        <w:rPr>
          <w:rFonts w:ascii="宋体" w:hAnsi="宋体" w:eastAsia="宋体"/>
          <w:bCs/>
          <w:sz w:val="28"/>
          <w:szCs w:val="28"/>
          <w:lang w:eastAsia="zh-CN"/>
        </w:rPr>
      </w:pPr>
      <w:r>
        <w:rPr>
          <w:rFonts w:hint="eastAsia" w:ascii="宋体" w:hAnsi="宋体" w:eastAsia="宋体"/>
          <w:bCs/>
          <w:sz w:val="28"/>
          <w:szCs w:val="28"/>
          <w:lang w:eastAsia="zh-CN"/>
        </w:rPr>
        <w:t>统一社会信用代码：</w:t>
      </w:r>
    </w:p>
    <w:p>
      <w:pPr>
        <w:pStyle w:val="14"/>
        <w:ind w:firstLine="0" w:firstLineChars="0"/>
        <w:rPr>
          <w:rFonts w:ascii="宋体" w:hAnsi="宋体" w:eastAsia="宋体"/>
          <w:bCs/>
          <w:sz w:val="28"/>
          <w:szCs w:val="28"/>
          <w:lang w:eastAsia="zh-CN"/>
        </w:rPr>
      </w:pPr>
      <w:r>
        <w:rPr>
          <w:rFonts w:hint="eastAsia" w:ascii="宋体" w:hAnsi="宋体" w:eastAsia="宋体"/>
          <w:bCs/>
          <w:sz w:val="28"/>
          <w:szCs w:val="28"/>
          <w:lang w:eastAsia="zh-CN"/>
        </w:rPr>
        <w:t>通讯地址：</w:t>
      </w:r>
    </w:p>
    <w:p>
      <w:pPr>
        <w:pStyle w:val="14"/>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14"/>
        <w:ind w:firstLine="0" w:firstLineChars="0"/>
        <w:rPr>
          <w:rFonts w:ascii="宋体" w:hAnsi="宋体" w:eastAsia="宋体"/>
          <w:bCs/>
          <w:sz w:val="28"/>
          <w:szCs w:val="28"/>
          <w:lang w:eastAsia="zh-CN"/>
        </w:rPr>
      </w:pPr>
      <w:r>
        <w:rPr>
          <w:rFonts w:hint="eastAsia" w:ascii="宋体" w:hAnsi="宋体" w:eastAsia="宋体"/>
          <w:bCs/>
          <w:sz w:val="28"/>
          <w:szCs w:val="28"/>
          <w:lang w:eastAsia="zh-CN"/>
        </w:rPr>
        <w:t>联系电话：</w:t>
      </w:r>
    </w:p>
    <w:p>
      <w:pPr>
        <w:pStyle w:val="14"/>
        <w:ind w:firstLine="0" w:firstLineChars="0"/>
        <w:rPr>
          <w:rFonts w:ascii="宋体" w:hAnsi="宋体" w:eastAsia="宋体"/>
          <w:bCs/>
          <w:sz w:val="28"/>
          <w:szCs w:val="28"/>
          <w:lang w:eastAsia="zh-CN"/>
        </w:rPr>
      </w:pPr>
      <w:r>
        <w:rPr>
          <w:rFonts w:hint="eastAsia" w:ascii="宋体" w:hAnsi="宋体" w:eastAsia="宋体"/>
          <w:bCs/>
          <w:sz w:val="28"/>
          <w:szCs w:val="28"/>
          <w:lang w:eastAsia="zh-CN"/>
        </w:rPr>
        <w:t>邮箱地址：</w:t>
      </w:r>
    </w:p>
    <w:p>
      <w:pPr>
        <w:pStyle w:val="14"/>
        <w:ind w:firstLine="0" w:firstLineChars="0"/>
        <w:rPr>
          <w:rFonts w:ascii="宋体" w:hAnsi="宋体" w:eastAsia="宋体"/>
          <w:bCs/>
          <w:sz w:val="28"/>
          <w:szCs w:val="28"/>
          <w:lang w:eastAsia="zh-CN"/>
        </w:rPr>
      </w:pPr>
      <w:r>
        <w:rPr>
          <w:rFonts w:hint="eastAsia" w:ascii="宋体" w:hAnsi="宋体" w:eastAsia="宋体"/>
          <w:bCs/>
          <w:sz w:val="28"/>
          <w:szCs w:val="28"/>
          <w:lang w:eastAsia="zh-CN"/>
        </w:rPr>
        <w:t xml:space="preserve">开户银行： </w:t>
      </w:r>
    </w:p>
    <w:p>
      <w:pPr>
        <w:pStyle w:val="14"/>
        <w:ind w:firstLine="0" w:firstLineChars="0"/>
        <w:rPr>
          <w:rFonts w:ascii="宋体" w:hAnsi="宋体" w:eastAsia="宋体"/>
          <w:bCs/>
          <w:sz w:val="28"/>
          <w:szCs w:val="28"/>
          <w:lang w:eastAsia="zh-CN"/>
        </w:rPr>
      </w:pPr>
      <w:r>
        <w:rPr>
          <w:rFonts w:hint="eastAsia" w:ascii="宋体" w:hAnsi="宋体" w:eastAsia="宋体"/>
          <w:bCs/>
          <w:sz w:val="28"/>
          <w:szCs w:val="28"/>
          <w:lang w:eastAsia="zh-CN"/>
        </w:rPr>
        <w:t>开户名称：</w:t>
      </w:r>
    </w:p>
    <w:p>
      <w:pPr>
        <w:pStyle w:val="14"/>
        <w:ind w:firstLine="0" w:firstLineChars="0"/>
        <w:rPr>
          <w:rFonts w:ascii="宋体" w:hAnsi="宋体" w:eastAsia="宋体"/>
          <w:bCs/>
          <w:sz w:val="28"/>
          <w:szCs w:val="28"/>
          <w:lang w:eastAsia="zh-CN"/>
        </w:rPr>
      </w:pPr>
      <w:r>
        <w:rPr>
          <w:rFonts w:hint="eastAsia" w:ascii="宋体" w:hAnsi="宋体" w:eastAsia="宋体"/>
          <w:bCs/>
          <w:sz w:val="28"/>
          <w:szCs w:val="28"/>
          <w:lang w:eastAsia="zh-CN"/>
        </w:rPr>
        <w:t>账号：</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鉴于甲方需要就</w:t>
      </w:r>
      <w:r>
        <w:rPr>
          <w:rFonts w:hint="eastAsia" w:ascii="仿宋" w:hAnsi="仿宋" w:eastAsia="仿宋" w:cs="仿宋"/>
          <w:color w:val="000000"/>
          <w:sz w:val="28"/>
          <w:szCs w:val="28"/>
          <w:lang w:eastAsia="zh-CN"/>
        </w:rPr>
        <w:t>众筑动态环境监控系统</w:t>
      </w:r>
      <w:r>
        <w:rPr>
          <w:rFonts w:hint="eastAsia" w:ascii="仿宋" w:hAnsi="仿宋" w:eastAsia="仿宋" w:cs="仿宋"/>
          <w:color w:val="000000"/>
          <w:sz w:val="28"/>
          <w:szCs w:val="28"/>
        </w:rPr>
        <w:t>技术服务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第一条</w:t>
      </w:r>
      <w:r>
        <w:rPr>
          <w:b/>
          <w:bCs/>
          <w:color w:val="000000"/>
          <w:sz w:val="24"/>
        </w:rPr>
        <w:t xml:space="preserve"> </w:t>
      </w:r>
      <w:r>
        <w:rPr>
          <w:rFonts w:hint="eastAsia" w:ascii="仿宋" w:hAnsi="仿宋" w:eastAsia="仿宋" w:cs="仿宋"/>
          <w:color w:val="000000"/>
          <w:sz w:val="28"/>
          <w:szCs w:val="28"/>
        </w:rPr>
        <w:t>技术服务的内容、方式和要求：</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1.1技术服务的内容： 包括但不限于定期的设备软、硬件的日常维护、巡检，以及不定期的故障处理、软件调试等服务。</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1.2技术服务的方式：乙方应通过</w:t>
      </w:r>
      <w:r>
        <w:rPr>
          <w:rFonts w:hint="eastAsia" w:ascii="仿宋" w:hAnsi="仿宋" w:eastAsia="仿宋" w:cs="仿宋"/>
          <w:color w:val="000000"/>
          <w:sz w:val="28"/>
          <w:szCs w:val="28"/>
          <w:u w:val="single"/>
        </w:rPr>
        <w:t> 现场/远程 </w:t>
      </w:r>
      <w:r>
        <w:rPr>
          <w:rFonts w:hint="eastAsia" w:ascii="仿宋" w:hAnsi="仿宋" w:eastAsia="仿宋" w:cs="仿宋"/>
          <w:color w:val="000000"/>
          <w:sz w:val="28"/>
          <w:szCs w:val="28"/>
        </w:rPr>
        <w:t>的方式开展技术服务工作。</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1.3技术服务的范围</w:t>
      </w:r>
    </w:p>
    <w:tbl>
      <w:tblPr>
        <w:tblStyle w:val="8"/>
        <w:tblW w:w="88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5"/>
        <w:gridCol w:w="2940"/>
        <w:gridCol w:w="2694"/>
        <w:gridCol w:w="1341"/>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85" w:type="dxa"/>
            <w:tcBorders>
              <w:top w:val="single" w:color="000000" w:sz="8" w:space="0"/>
              <w:left w:val="single" w:color="000000" w:sz="8" w:space="0"/>
              <w:bottom w:val="nil"/>
              <w:right w:val="single" w:color="000000" w:sz="8" w:space="0"/>
            </w:tcBorders>
            <w:shd w:val="clear" w:color="auto" w:fill="BEBEBE"/>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940" w:type="dxa"/>
            <w:tcBorders>
              <w:top w:val="single" w:color="000000" w:sz="8" w:space="0"/>
              <w:left w:val="nil"/>
              <w:bottom w:val="nil"/>
              <w:right w:val="single" w:color="000000" w:sz="8" w:space="0"/>
            </w:tcBorders>
            <w:shd w:val="clear" w:color="auto" w:fill="BEBEBE"/>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名称</w:t>
            </w:r>
          </w:p>
        </w:tc>
        <w:tc>
          <w:tcPr>
            <w:tcW w:w="2694" w:type="dxa"/>
            <w:tcBorders>
              <w:top w:val="single" w:color="000000" w:sz="8" w:space="0"/>
              <w:left w:val="nil"/>
              <w:bottom w:val="nil"/>
              <w:right w:val="single" w:color="000000" w:sz="8" w:space="0"/>
            </w:tcBorders>
            <w:shd w:val="clear" w:color="auto" w:fill="BEBEBE"/>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型号和规格</w:t>
            </w:r>
          </w:p>
        </w:tc>
        <w:tc>
          <w:tcPr>
            <w:tcW w:w="1341" w:type="dxa"/>
            <w:tcBorders>
              <w:top w:val="single" w:color="000000" w:sz="8" w:space="0"/>
              <w:left w:val="nil"/>
              <w:bottom w:val="nil"/>
              <w:right w:val="single" w:color="000000" w:sz="8" w:space="0"/>
            </w:tcBorders>
            <w:shd w:val="clear" w:color="auto" w:fill="BEBEBE"/>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计量单位</w:t>
            </w:r>
          </w:p>
        </w:tc>
        <w:tc>
          <w:tcPr>
            <w:tcW w:w="1305" w:type="dxa"/>
            <w:tcBorders>
              <w:top w:val="single" w:color="000000" w:sz="8" w:space="0"/>
              <w:left w:val="nil"/>
              <w:bottom w:val="nil"/>
              <w:right w:val="single" w:color="000000" w:sz="8" w:space="0"/>
            </w:tcBorders>
            <w:shd w:val="clear" w:color="auto" w:fill="BEBEBE"/>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核心服务器</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机架式服务器</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监控服务器</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机架式服务器</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探测器</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温感探测器</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TH100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烟感探测器</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开关量自动复位型</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开关量采集器</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8路</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串口服务器</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4个RS485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监控设备</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网络硬盘录像机</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DS-8616N-K8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网络半球摄像机</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DS-2CD2125F-IS</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平台软件</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GH-PRO</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监控平台软件</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GH-PRO</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bl>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1.4技术服务的要求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1.4.1乙方必须按照合同内容进行技术检查服务，以保证工作顺利完成，最终达到预防性检查目的。</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1.4.2 乙方在每次季度、年度巡检技术服务完成后的五个工作日内向甲方提供专业的检查报告，以及专业的建议，保证设备的可靠运行。</w:t>
      </w:r>
    </w:p>
    <w:p>
      <w:pPr>
        <w:spacing w:line="360" w:lineRule="auto"/>
      </w:pPr>
      <w:r>
        <w:rPr>
          <w:rFonts w:hint="eastAsia" w:ascii="仿宋" w:hAnsi="仿宋" w:eastAsia="仿宋" w:cs="仿宋"/>
          <w:color w:val="000000"/>
          <w:sz w:val="28"/>
          <w:szCs w:val="28"/>
        </w:rPr>
        <w:t>1.4.3 乙方必须在接到甲方通知2小时内响应，进行故障处理及软件调试等工作。</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第二条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履行的期限、地点：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2.1技术服务地点：</w:t>
      </w:r>
      <w:r>
        <w:rPr>
          <w:rFonts w:hint="eastAsia" w:ascii="仿宋" w:hAnsi="仿宋" w:eastAsia="仿宋" w:cs="仿宋"/>
          <w:color w:val="000000"/>
          <w:sz w:val="28"/>
          <w:szCs w:val="28"/>
          <w:u w:val="single"/>
        </w:rPr>
        <w:t> 重庆机场内 </w:t>
      </w:r>
      <w:r>
        <w:rPr>
          <w:rFonts w:hint="eastAsia" w:ascii="仿宋" w:hAnsi="仿宋" w:eastAsia="仿宋" w:cs="仿宋"/>
          <w:color w:val="000000"/>
          <w:sz w:val="28"/>
          <w:szCs w:val="28"/>
        </w:rPr>
        <w:t>；</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2.2技术服务期限： 自合同生效之日起1年 。</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第三条</w:t>
      </w:r>
      <w:r>
        <w:rPr>
          <w:rFonts w:hint="eastAsia" w:ascii="仿宋" w:hAnsi="仿宋" w:eastAsia="仿宋" w:cs="仿宋"/>
          <w:color w:val="000000"/>
          <w:sz w:val="28"/>
          <w:szCs w:val="28"/>
        </w:rPr>
        <w:t xml:space="preserve"> 工作条件和协作事项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3.1甲方为乙方提供如下工作条件和协作事项：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u w:val="single"/>
        </w:rPr>
        <w:t> 巡检环境 </w:t>
      </w:r>
      <w:r>
        <w:rPr>
          <w:rFonts w:hint="eastAsia" w:ascii="仿宋" w:hAnsi="仿宋" w:eastAsia="仿宋" w:cs="仿宋"/>
          <w:color w:val="000000"/>
          <w:sz w:val="28"/>
          <w:szCs w:val="28"/>
        </w:rPr>
        <w:t>；</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u w:val="single"/>
        </w:rPr>
        <w:t> 隔离区陪同  </w:t>
      </w:r>
      <w:r>
        <w:rPr>
          <w:rFonts w:hint="eastAsia" w:ascii="仿宋" w:hAnsi="仿宋" w:eastAsia="仿宋" w:cs="仿宋"/>
          <w:color w:val="000000"/>
          <w:sz w:val="28"/>
          <w:szCs w:val="28"/>
        </w:rPr>
        <w:t>。</w:t>
      </w:r>
    </w:p>
    <w:p>
      <w:pPr>
        <w:spacing w:line="360" w:lineRule="auto"/>
      </w:pP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第四条</w:t>
      </w:r>
      <w:r>
        <w:rPr>
          <w:rFonts w:hint="eastAsia" w:ascii="仿宋" w:hAnsi="仿宋" w:eastAsia="仿宋" w:cs="仿宋"/>
          <w:color w:val="000000"/>
          <w:sz w:val="28"/>
          <w:szCs w:val="28"/>
        </w:rPr>
        <w:t xml:space="preserve"> 技术服务费、履约保证金及支付方式为：</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4.1技术服务费总额</w:t>
      </w:r>
      <w:r>
        <w:rPr>
          <w:rFonts w:hint="eastAsia" w:ascii="仿宋" w:hAnsi="仿宋" w:eastAsia="仿宋" w:cs="仿宋"/>
          <w:color w:val="FF0000"/>
          <w:sz w:val="28"/>
          <w:szCs w:val="28"/>
        </w:rPr>
        <w:t>（不含增值税）</w:t>
      </w:r>
      <w:r>
        <w:rPr>
          <w:rFonts w:hint="eastAsia" w:ascii="仿宋" w:hAnsi="仿宋" w:eastAsia="仿宋" w:cs="仿宋"/>
          <w:color w:val="000000"/>
          <w:sz w:val="28"/>
          <w:szCs w:val="28"/>
        </w:rPr>
        <w:t>为：</w:t>
      </w:r>
      <w:r>
        <w:rPr>
          <w:rFonts w:hint="eastAsia" w:ascii="仿宋" w:hAnsi="仿宋" w:eastAsia="仿宋" w:cs="仿宋"/>
          <w:color w:val="000000"/>
          <w:sz w:val="28"/>
          <w:szCs w:val="28"/>
          <w:u w:val="single"/>
        </w:rPr>
        <w:t xml:space="preserve">        ，增值税税率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4.2技术服务费由甲方</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（分期）支付乙方。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具体支付方式和时间如下：</w:t>
      </w:r>
    </w:p>
    <w:p>
      <w:pPr>
        <w:pStyle w:val="14"/>
        <w:ind w:right="-313" w:rightChars="-149" w:firstLine="6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合同签订半年后，甲方在收到乙方开具的增值税发票后20个工作日内支付合同款的50%。</w:t>
      </w:r>
    </w:p>
    <w:p>
      <w:pPr>
        <w:pStyle w:val="14"/>
        <w:ind w:right="-313" w:rightChars="-149" w:firstLine="6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合同结束后无异议，甲方在收到乙方开具的增值税发票后20个工作日内支付剩余合同款。</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乙方开户银行名称、户名和账号为：</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color w:val="000000"/>
          <w:sz w:val="28"/>
          <w:szCs w:val="28"/>
          <w:u w:val="single"/>
        </w:rPr>
        <w:t>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户名：</w:t>
      </w:r>
      <w:r>
        <w:rPr>
          <w:rFonts w:hint="eastAsia" w:ascii="仿宋" w:hAnsi="仿宋" w:eastAsia="仿宋" w:cs="仿宋"/>
          <w:color w:val="000000"/>
          <w:sz w:val="28"/>
          <w:szCs w:val="28"/>
          <w:u w:val="single"/>
        </w:rPr>
        <w:t>            </w:t>
      </w:r>
    </w:p>
    <w:p>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账号：</w:t>
      </w:r>
      <w:r>
        <w:rPr>
          <w:rFonts w:hint="eastAsia" w:ascii="仿宋" w:hAnsi="仿宋" w:eastAsia="仿宋" w:cs="仿宋"/>
          <w:color w:val="000000"/>
          <w:sz w:val="28"/>
          <w:szCs w:val="28"/>
          <w:u w:val="single"/>
        </w:rPr>
        <w:t>            </w:t>
      </w:r>
    </w:p>
    <w:p>
      <w:pPr>
        <w:spacing w:line="360" w:lineRule="auto"/>
        <w:rPr>
          <w:rFonts w:ascii="仿宋" w:hAnsi="仿宋" w:eastAsia="仿宋" w:cs="仿宋"/>
          <w:color w:val="auto"/>
          <w:sz w:val="28"/>
          <w:szCs w:val="28"/>
        </w:rPr>
      </w:pPr>
      <w:bookmarkStart w:id="1" w:name="_Hlk10153077"/>
      <w:r>
        <w:rPr>
          <w:rFonts w:hint="eastAsia" w:ascii="仿宋" w:hAnsi="仿宋" w:eastAsia="仿宋" w:cs="仿宋"/>
          <w:color w:val="auto"/>
          <w:sz w:val="28"/>
          <w:szCs w:val="28"/>
        </w:rPr>
        <w:t>4.3乙方需向甲方提供正规增值税发票。如果乙方提供增值税普通发票，甲方支付金额为不含增值税金额；如果乙方提供增值税专用发票，甲方支付金额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rPr>
        <w:t>=不含增值税金额+增值税税额。</w:t>
      </w:r>
      <w:bookmarkEnd w:id="1"/>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4.4 履约保证金</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4.4.1乙方应在中标通知书发出</w:t>
      </w:r>
      <w:r>
        <w:rPr>
          <w:rFonts w:hint="eastAsia" w:ascii="仿宋" w:hAnsi="仿宋" w:eastAsia="仿宋" w:cs="仿宋"/>
          <w:color w:val="auto"/>
          <w:sz w:val="28"/>
          <w:szCs w:val="28"/>
          <w:u w:val="single"/>
        </w:rPr>
        <w:t xml:space="preserve"> 10 </w:t>
      </w:r>
      <w:r>
        <w:rPr>
          <w:rFonts w:hint="eastAsia" w:ascii="仿宋" w:hAnsi="仿宋" w:eastAsia="仿宋" w:cs="仿宋"/>
          <w:color w:val="auto"/>
          <w:sz w:val="28"/>
          <w:szCs w:val="28"/>
        </w:rPr>
        <w:t>日内，一次性向甲方缴纳履约保证金合同总价款的5%。履约保证金不计利息。</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4.4.2履约保证金应由乙方名义开立的账户支付到甲方账户，否则视为未支付，甲方有权追究乙方逾期付款责任。</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4.4.3 乙方支付履约保证金时，应在“付款备注”中写明“（合同编号）XX技术服务合同履约保证金”。乙方不得与其他合同、其他缴费项目一起支付履约保证金，若因混合支付造成无法确认为本合同款项到账的，视为逾期未支付。</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4.4.4本合同期限届满，若乙方在约定时间内履行完成合同义务且无违约情形，甲方在收到乙方退还履约保证金的申请后，十五个工作日之内无息退还。</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第五条</w:t>
      </w:r>
      <w:r>
        <w:rPr>
          <w:rFonts w:hint="eastAsia" w:ascii="仿宋" w:hAnsi="仿宋" w:eastAsia="仿宋" w:cs="仿宋"/>
          <w:color w:val="000000"/>
          <w:sz w:val="28"/>
          <w:szCs w:val="28"/>
        </w:rPr>
        <w:t xml:space="preserve"> 技术情报和资料的保密：</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7"/>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7"/>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7"/>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第六条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验收标准和方式：</w:t>
      </w:r>
    </w:p>
    <w:p>
      <w:pPr>
        <w:topLinePunct/>
        <w:spacing w:before="120" w:line="440" w:lineRule="exact"/>
        <w:rPr>
          <w:rFonts w:ascii="仿宋" w:hAnsi="仿宋" w:eastAsia="仿宋" w:cs="仿宋"/>
          <w:color w:val="000000"/>
          <w:sz w:val="28"/>
          <w:szCs w:val="28"/>
        </w:rPr>
      </w:pPr>
      <w:r>
        <w:rPr>
          <w:rFonts w:hint="eastAsia" w:ascii="仿宋" w:hAnsi="仿宋" w:eastAsia="仿宋" w:cs="仿宋"/>
          <w:color w:val="000000"/>
          <w:sz w:val="28"/>
          <w:szCs w:val="28"/>
        </w:rPr>
        <w:t>6.1乙方完成技术服务工作的形式：按照本合同第一条的约定对共济动环监控系统进行定期维护以及不定期的故障处理、软件调试等服务。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6.2技术服务工作成果的验收标准：按照本合同中第1.4条的服务标准进行验收。</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6.3技术服务工作成果的验收方法： 甲方负责人签字确认。</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6.4验收的时间和地点：乙方按需完成服务后，7工作日内进行验收；验收地点为重庆机场ITC。</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第七条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技术服务成果归属与分享</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7.1双方约定，履行本合同所形成的成果所涉及的相关知识产权归属甲方。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7.2该技术成果若通过技术转让或知识产权使用许可等方式对外产生经济效益，收益部分双方按</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比例进行分配。</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第八条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8.1甲方的违约责任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（2）甲方未按期支付报酬的，应当断续支付，每逾期一日，按应付未付金额的万分之一计付违约金；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（3）甲方无故不提供技术资料、数据和工作条件，导致乙方无法开展工作的，乙方有权解除合同。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8.2乙方的违约责任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日仍未提交服务成果，甲方有权解除合同；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softHyphen/>
      </w:r>
      <w:r>
        <w:rPr>
          <w:rFonts w:hint="eastAsia" w:ascii="仿宋" w:hAnsi="仿宋" w:eastAsia="仿宋" w:cs="仿宋"/>
          <w:color w:val="000000"/>
          <w:sz w:val="28"/>
          <w:szCs w:val="28"/>
        </w:rPr>
        <w:softHyphen/>
      </w:r>
      <w:r>
        <w:rPr>
          <w:rFonts w:hint="eastAsia" w:ascii="仿宋" w:hAnsi="仿宋" w:eastAsia="仿宋" w:cs="仿宋"/>
          <w:color w:val="000000"/>
          <w:sz w:val="28"/>
          <w:szCs w:val="28"/>
        </w:rPr>
        <w:t>%支付违约金；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（3）乙方在接到甲方提交的技术资料和数据之日起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日内，不开展服务工作的，甲方有权解除合同，乙方应当返还已收的报酬，并有权要求乙方按合同总额</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%支付违约金。</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第九条</w:t>
      </w:r>
      <w:r>
        <w:rPr>
          <w:rFonts w:hint="eastAsia" w:ascii="仿宋" w:hAnsi="仿宋" w:eastAsia="仿宋" w:cs="仿宋"/>
          <w:color w:val="000000"/>
          <w:sz w:val="28"/>
          <w:szCs w:val="28"/>
        </w:rPr>
        <w:t xml:space="preserve"> 双方确定，在本合同有效期内，甲方指定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为甲方项目联系人，乙方指定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为乙方项目联系人。项目联系人履行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职责。</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一方变更项目联系人的，应当及时以书面形式通知另一方。未及时通知并影响本合同履行或造成损失的，应承担相应的责任。</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第十条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双方因履行本合同而发生的争议，应协商、调解解决。协商、调解不成的，确定按以下第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种方式处理：</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10.1提交</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仲裁委员会仲裁；</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10.2依法向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人民法院起诉。</w:t>
      </w:r>
    </w:p>
    <w:p>
      <w:pPr>
        <w:spacing w:line="360" w:lineRule="auto"/>
        <w:rPr>
          <w:rFonts w:ascii="仿宋" w:hAnsi="仿宋" w:eastAsia="仿宋" w:cs="仿宋"/>
          <w:b/>
          <w:bCs/>
          <w:color w:val="000000"/>
          <w:sz w:val="28"/>
          <w:szCs w:val="28"/>
        </w:rPr>
      </w:pPr>
      <w:r>
        <w:rPr>
          <w:rFonts w:hint="eastAsia" w:ascii="黑体" w:hAnsi="黑体" w:eastAsia="黑体" w:cs="黑体"/>
          <w:color w:val="000000"/>
          <w:sz w:val="28"/>
          <w:szCs w:val="28"/>
        </w:rPr>
        <w:t>第十一条</w:t>
      </w:r>
      <w:r>
        <w:rPr>
          <w:rFonts w:hint="eastAsia" w:ascii="仿宋" w:hAnsi="仿宋" w:eastAsia="仿宋" w:cs="仿宋"/>
          <w:color w:val="000000"/>
          <w:sz w:val="28"/>
          <w:szCs w:val="28"/>
        </w:rPr>
        <w:t xml:space="preserve"> 双方约定本合同其他相关事项为：</w:t>
      </w:r>
      <w:r>
        <w:rPr>
          <w:rFonts w:hint="eastAsia" w:ascii="仿宋" w:hAnsi="仿宋" w:eastAsia="仿宋" w:cs="仿宋"/>
          <w:color w:val="000000"/>
          <w:sz w:val="28"/>
          <w:szCs w:val="28"/>
          <w:u w:val="single"/>
        </w:rPr>
        <w:t>        </w:t>
      </w:r>
      <w:r>
        <w:rPr>
          <w:rFonts w:hint="eastAsia" w:ascii="仿宋" w:hAnsi="仿宋" w:eastAsia="仿宋" w:cs="仿宋"/>
          <w:b/>
          <w:bCs/>
          <w:color w:val="000000"/>
          <w:sz w:val="28"/>
          <w:szCs w:val="28"/>
        </w:rPr>
        <w:t>。</w:t>
      </w:r>
    </w:p>
    <w:p>
      <w:pPr>
        <w:spacing w:line="360" w:lineRule="auto"/>
        <w:rPr>
          <w:rFonts w:ascii="仿宋" w:hAnsi="仿宋" w:eastAsia="仿宋" w:cs="仿宋"/>
          <w:b/>
          <w:bCs/>
          <w:color w:val="000000"/>
          <w:sz w:val="28"/>
          <w:szCs w:val="28"/>
        </w:rPr>
      </w:pPr>
      <w:bookmarkStart w:id="2" w:name="_Hlk10152663"/>
      <w:r>
        <w:rPr>
          <w:rFonts w:hint="eastAsia" w:ascii="黑体" w:hAnsi="黑体" w:eastAsia="黑体" w:cs="黑体"/>
          <w:color w:val="000000"/>
          <w:sz w:val="28"/>
          <w:szCs w:val="28"/>
          <w:lang w:val="zh-TW"/>
        </w:rPr>
        <w:t>第十</w:t>
      </w:r>
      <w:r>
        <w:rPr>
          <w:rFonts w:hint="eastAsia" w:ascii="黑体" w:hAnsi="黑体" w:eastAsia="黑体" w:cs="黑体"/>
          <w:color w:val="000000"/>
          <w:sz w:val="28"/>
          <w:szCs w:val="28"/>
        </w:rPr>
        <w:t>二</w:t>
      </w:r>
      <w:r>
        <w:rPr>
          <w:rFonts w:hint="eastAsia" w:ascii="黑体" w:hAnsi="黑体" w:eastAsia="黑体" w:cs="黑体"/>
          <w:color w:val="000000"/>
          <w:sz w:val="28"/>
          <w:szCs w:val="28"/>
          <w:lang w:val="zh-TW"/>
        </w:rPr>
        <w:t>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lang w:val="zh-TW"/>
        </w:rPr>
        <w:t>除本合同另有约定外，根据本合同发出的或与本合同有关的通知应以专人送达、传真、电子邮件或邮寄方式发送至以下地址：</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lang w:val="zh-TW"/>
        </w:rPr>
        <w:t>1</w:t>
      </w:r>
      <w:r>
        <w:rPr>
          <w:rFonts w:hint="eastAsia" w:ascii="仿宋" w:hAnsi="仿宋" w:eastAsia="仿宋" w:cs="仿宋"/>
          <w:color w:val="000000"/>
          <w:sz w:val="28"/>
          <w:szCs w:val="28"/>
        </w:rPr>
        <w:t>2</w:t>
      </w:r>
      <w:r>
        <w:rPr>
          <w:rFonts w:hint="eastAsia" w:ascii="仿宋" w:hAnsi="仿宋" w:eastAsia="仿宋" w:cs="仿宋"/>
          <w:color w:val="000000"/>
          <w:sz w:val="28"/>
          <w:szCs w:val="28"/>
          <w:lang w:val="zh-TW"/>
        </w:rPr>
        <w:t>.1甲方指定的联系方式包括：</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联系人：</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联系电话：</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通讯地址：</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电子邮件：</w:t>
      </w:r>
      <w:r>
        <w:rPr>
          <w:rFonts w:hint="eastAsia" w:ascii="黑体" w:hAnsi="黑体" w:eastAsia="黑体" w:cs="黑体"/>
          <w:color w:val="000000"/>
          <w:sz w:val="28"/>
          <w:szCs w:val="28"/>
          <w:u w:val="single"/>
        </w:rPr>
        <w:t>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zh-TW"/>
        </w:rPr>
        <w:t>乙方指定的联系方式包括：</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联系人：</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联系电话：</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通讯地址：</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电子邮件：</w:t>
      </w:r>
      <w:r>
        <w:rPr>
          <w:rFonts w:hint="eastAsia" w:ascii="黑体" w:hAnsi="黑体" w:eastAsia="黑体" w:cs="黑体"/>
          <w:color w:val="000000"/>
          <w:sz w:val="28"/>
          <w:szCs w:val="28"/>
          <w:u w:val="single"/>
        </w:rPr>
        <w:t>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12.2</w:t>
      </w:r>
      <w:r>
        <w:rPr>
          <w:rFonts w:hint="eastAsia" w:ascii="仿宋" w:hAnsi="仿宋" w:eastAsia="仿宋" w:cs="仿宋"/>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12.3</w:t>
      </w:r>
      <w:r>
        <w:rPr>
          <w:rFonts w:hint="eastAsia" w:ascii="仿宋" w:hAnsi="仿宋" w:eastAsia="仿宋" w:cs="仿宋"/>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12.4</w:t>
      </w:r>
      <w:r>
        <w:rPr>
          <w:rFonts w:hint="eastAsia" w:ascii="仿宋" w:hAnsi="仿宋" w:eastAsia="仿宋" w:cs="仿宋"/>
          <w:color w:val="000000"/>
          <w:sz w:val="28"/>
          <w:szCs w:val="28"/>
          <w:lang w:val="zh-TW"/>
        </w:rPr>
        <w:t>本合同任何一方可书面通知另一方变更其在本合同第</w:t>
      </w:r>
      <w:r>
        <w:rPr>
          <w:rFonts w:hint="eastAsia" w:ascii="仿宋" w:hAnsi="仿宋" w:eastAsia="仿宋" w:cs="仿宋"/>
          <w:color w:val="000000"/>
          <w:sz w:val="28"/>
          <w:szCs w:val="28"/>
        </w:rPr>
        <w:t>12.1</w:t>
      </w:r>
      <w:r>
        <w:rPr>
          <w:rFonts w:hint="eastAsia" w:ascii="仿宋" w:hAnsi="仿宋" w:eastAsia="仿宋" w:cs="仿宋"/>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第十三条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本合同一式</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份，甲方执</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份，乙方执</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份，具有同等法律效力。</w:t>
      </w:r>
    </w:p>
    <w:p>
      <w:pPr>
        <w:spacing w:line="360" w:lineRule="auto"/>
        <w:rPr>
          <w:rFonts w:ascii="仿宋" w:hAnsi="仿宋" w:eastAsia="仿宋" w:cs="仿宋"/>
          <w:color w:val="000000"/>
          <w:sz w:val="28"/>
          <w:szCs w:val="28"/>
        </w:rPr>
      </w:pPr>
      <w:r>
        <w:rPr>
          <w:rFonts w:hint="eastAsia" w:ascii="黑体" w:hAnsi="黑体" w:eastAsia="黑体" w:cs="黑体"/>
          <w:color w:val="000000"/>
          <w:sz w:val="24"/>
        </w:rPr>
        <w:t>第十四条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本合同经双方代表签字盖章后生效。</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（以下无正文）</w:t>
      </w:r>
    </w:p>
    <w:p>
      <w:pPr>
        <w:pStyle w:val="4"/>
        <w:rPr>
          <w:rFonts w:hint="eastAsia" w:ascii="仿宋" w:hAnsi="仿宋" w:eastAsia="仿宋" w:cs="仿宋"/>
          <w:color w:val="000000"/>
          <w:sz w:val="28"/>
          <w:szCs w:val="28"/>
        </w:rPr>
      </w:pPr>
    </w:p>
    <w:p>
      <w:pPr>
        <w:rPr>
          <w:rFonts w:hint="eastAsia" w:ascii="仿宋" w:hAnsi="仿宋" w:eastAsia="仿宋" w:cs="仿宋"/>
          <w:color w:val="000000"/>
          <w:sz w:val="28"/>
          <w:szCs w:val="28"/>
        </w:rPr>
      </w:pPr>
    </w:p>
    <w:p>
      <w:pPr>
        <w:pStyle w:val="4"/>
        <w:rPr>
          <w:rFonts w:hint="eastAsia" w:ascii="仿宋" w:hAnsi="仿宋" w:eastAsia="仿宋" w:cs="仿宋"/>
          <w:color w:val="000000"/>
          <w:sz w:val="28"/>
          <w:szCs w:val="28"/>
        </w:rPr>
      </w:pPr>
    </w:p>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 xml:space="preserve">甲方（盖章）： </w:t>
      </w:r>
      <w:r>
        <w:rPr>
          <w:rFonts w:hint="eastAsia" w:ascii="仿宋" w:hAnsi="仿宋" w:eastAsia="仿宋" w:cs="仿宋"/>
          <w:b/>
          <w:bCs/>
          <w:color w:val="000000"/>
          <w:sz w:val="28"/>
          <w:szCs w:val="28"/>
        </w:rPr>
        <w:t>         </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法定代表人/授权代表（签字）：</w:t>
      </w:r>
    </w:p>
    <w:p>
      <w:pPr>
        <w:spacing w:line="360" w:lineRule="auto"/>
        <w:rPr>
          <w:rFonts w:ascii="仿宋" w:hAnsi="仿宋" w:eastAsia="仿宋" w:cs="仿宋"/>
          <w:color w:val="000000"/>
          <w:sz w:val="28"/>
          <w:szCs w:val="28"/>
        </w:rPr>
      </w:pP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乙方（盖章）：</w:t>
      </w:r>
      <w:r>
        <w:rPr>
          <w:rFonts w:hint="eastAsia" w:ascii="仿宋" w:hAnsi="仿宋" w:eastAsia="仿宋" w:cs="仿宋"/>
          <w:b/>
          <w:bCs/>
          <w:color w:val="000000"/>
          <w:sz w:val="28"/>
          <w:szCs w:val="28"/>
        </w:rPr>
        <w:t xml:space="preserve">        </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法定代表人/授权代表（签字）：</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签署时间：    年    月    日</w:t>
      </w:r>
    </w:p>
    <w:p>
      <w:pPr>
        <w:spacing w:line="360" w:lineRule="auto"/>
        <w:rPr>
          <w:rFonts w:hint="eastAsia" w:ascii="黑体" w:hAnsi="黑体" w:eastAsia="黑体" w:cs="黑体"/>
          <w:color w:val="000000"/>
          <w:sz w:val="28"/>
          <w:szCs w:val="28"/>
        </w:rPr>
      </w:pPr>
      <w:r>
        <w:rPr>
          <w:rFonts w:hint="eastAsia" w:ascii="黑体" w:hAnsi="黑体" w:eastAsia="黑体" w:cs="黑体"/>
          <w:color w:val="000000"/>
          <w:sz w:val="28"/>
          <w:szCs w:val="28"/>
        </w:rPr>
        <w:t>签订地点：</w:t>
      </w:r>
    </w:p>
    <w:p>
      <w:pPr>
        <w:pStyle w:val="4"/>
        <w:rPr>
          <w:rFonts w:hint="eastAsia" w:ascii="黑体" w:hAnsi="黑体" w:eastAsia="黑体" w:cs="黑体"/>
          <w:color w:val="000000"/>
          <w:sz w:val="28"/>
          <w:szCs w:val="28"/>
        </w:rPr>
      </w:pPr>
    </w:p>
    <w:p>
      <w:pPr>
        <w:rPr>
          <w:rFonts w:hint="eastAsia" w:ascii="黑体" w:hAnsi="黑体" w:eastAsia="黑体" w:cs="黑体"/>
          <w:color w:val="000000"/>
          <w:sz w:val="28"/>
          <w:szCs w:val="28"/>
        </w:rPr>
      </w:pPr>
    </w:p>
    <w:p>
      <w:pPr>
        <w:pStyle w:val="4"/>
        <w:rPr>
          <w:rFonts w:hint="eastAsia" w:ascii="黑体" w:hAnsi="黑体" w:eastAsia="黑体" w:cs="黑体"/>
          <w:color w:val="000000"/>
          <w:sz w:val="28"/>
          <w:szCs w:val="28"/>
        </w:rPr>
      </w:pPr>
    </w:p>
    <w:p>
      <w:pPr>
        <w:rPr>
          <w:rFonts w:hint="eastAsia" w:ascii="黑体" w:hAnsi="黑体" w:eastAsia="黑体" w:cs="黑体"/>
          <w:color w:val="000000"/>
          <w:sz w:val="28"/>
          <w:szCs w:val="28"/>
        </w:rPr>
      </w:pPr>
    </w:p>
    <w:p>
      <w:pPr>
        <w:pStyle w:val="4"/>
        <w:rPr>
          <w:rFonts w:hint="eastAsia" w:ascii="黑体" w:hAnsi="黑体" w:eastAsia="黑体" w:cs="黑体"/>
          <w:color w:val="000000"/>
          <w:sz w:val="28"/>
          <w:szCs w:val="28"/>
        </w:rPr>
      </w:pPr>
    </w:p>
    <w:p>
      <w:pPr>
        <w:rPr>
          <w:rFonts w:hint="eastAsia" w:ascii="黑体" w:hAnsi="黑体" w:eastAsia="黑体" w:cs="黑体"/>
          <w:color w:val="000000"/>
          <w:sz w:val="28"/>
          <w:szCs w:val="28"/>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color w:val="auto"/>
          <w:sz w:val="28"/>
          <w:szCs w:val="28"/>
          <w:lang w:eastAsia="zh-CN"/>
        </w:rPr>
        <w:t>服务期</w:t>
      </w:r>
      <w:r>
        <w:rPr>
          <w:rFonts w:ascii="仿宋" w:hAnsi="仿宋" w:eastAsia="仿宋"/>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jc w:val="both"/>
        <w:rPr>
          <w:rFonts w:ascii="仿宋" w:hAnsi="仿宋" w:eastAsia="仿宋"/>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SimSun-ExtB"/>
    <w:panose1 w:val="02010509060101010101"/>
    <w:charset w:val="00"/>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技术服务合同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376D2"/>
    <w:multiLevelType w:val="singleLevel"/>
    <w:tmpl w:val="7EF376D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1862C96"/>
    <w:rsid w:val="04CD6009"/>
    <w:rsid w:val="05533181"/>
    <w:rsid w:val="05B55287"/>
    <w:rsid w:val="05CF5B0E"/>
    <w:rsid w:val="060C68AF"/>
    <w:rsid w:val="07652792"/>
    <w:rsid w:val="096E6E51"/>
    <w:rsid w:val="0996721A"/>
    <w:rsid w:val="0AF366C8"/>
    <w:rsid w:val="0B4301B7"/>
    <w:rsid w:val="0C415E00"/>
    <w:rsid w:val="0EEA4AEA"/>
    <w:rsid w:val="105A13BF"/>
    <w:rsid w:val="134F66CB"/>
    <w:rsid w:val="18F33575"/>
    <w:rsid w:val="1BEE177A"/>
    <w:rsid w:val="1C817AE6"/>
    <w:rsid w:val="1F6B31E4"/>
    <w:rsid w:val="24311D9D"/>
    <w:rsid w:val="2541744C"/>
    <w:rsid w:val="26D06F67"/>
    <w:rsid w:val="27E002A6"/>
    <w:rsid w:val="2941246F"/>
    <w:rsid w:val="2BD81883"/>
    <w:rsid w:val="2D8078B6"/>
    <w:rsid w:val="2DAC4332"/>
    <w:rsid w:val="2FCA74E9"/>
    <w:rsid w:val="30F442BB"/>
    <w:rsid w:val="31AA6DF8"/>
    <w:rsid w:val="351E69DC"/>
    <w:rsid w:val="35FD73F9"/>
    <w:rsid w:val="38FB798C"/>
    <w:rsid w:val="390766CB"/>
    <w:rsid w:val="39DC38C7"/>
    <w:rsid w:val="3A687291"/>
    <w:rsid w:val="3A6C7EBE"/>
    <w:rsid w:val="3B26673C"/>
    <w:rsid w:val="3DA3247D"/>
    <w:rsid w:val="41960BCE"/>
    <w:rsid w:val="41F17239"/>
    <w:rsid w:val="43153EBD"/>
    <w:rsid w:val="433C23E5"/>
    <w:rsid w:val="43D13B54"/>
    <w:rsid w:val="445A74E8"/>
    <w:rsid w:val="45930A98"/>
    <w:rsid w:val="4967336A"/>
    <w:rsid w:val="49DC1C70"/>
    <w:rsid w:val="4BCA200B"/>
    <w:rsid w:val="4C512510"/>
    <w:rsid w:val="4D7B4276"/>
    <w:rsid w:val="4D882944"/>
    <w:rsid w:val="4F4738DE"/>
    <w:rsid w:val="4FF817AC"/>
    <w:rsid w:val="50663A87"/>
    <w:rsid w:val="51B62AAC"/>
    <w:rsid w:val="52224913"/>
    <w:rsid w:val="52D82873"/>
    <w:rsid w:val="543B0892"/>
    <w:rsid w:val="586D5989"/>
    <w:rsid w:val="5A6800F2"/>
    <w:rsid w:val="5D4546DC"/>
    <w:rsid w:val="60BF0592"/>
    <w:rsid w:val="617A43AC"/>
    <w:rsid w:val="63514E9A"/>
    <w:rsid w:val="65243E3D"/>
    <w:rsid w:val="668822FF"/>
    <w:rsid w:val="69787928"/>
    <w:rsid w:val="6DAF6368"/>
    <w:rsid w:val="6E03596D"/>
    <w:rsid w:val="70780E28"/>
    <w:rsid w:val="785C097B"/>
    <w:rsid w:val="7A1E2315"/>
    <w:rsid w:val="7AF2370C"/>
    <w:rsid w:val="7CE32C43"/>
    <w:rsid w:val="7CF12BD8"/>
    <w:rsid w:val="7D4A43EE"/>
    <w:rsid w:val="7DDB1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ind w:firstLine="0" w:firstLineChars="0"/>
      <w:jc w:val="center"/>
    </w:pPr>
    <w:rPr>
      <w:rFonts w:ascii="幼圆" w:hAnsi="Times New Roman"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kern w:val="2"/>
      <w:sz w:val="18"/>
      <w:szCs w:val="18"/>
    </w:rPr>
  </w:style>
  <w:style w:type="character" w:customStyle="1" w:styleId="12">
    <w:name w:val="标题 Char"/>
    <w:basedOn w:val="10"/>
    <w:link w:val="2"/>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paragraph" w:customStyle="1" w:styleId="14">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15">
    <w:name w:val="Body text (2)_"/>
    <w:link w:val="16"/>
    <w:qFormat/>
    <w:uiPriority w:val="99"/>
    <w:rPr>
      <w:rFonts w:ascii="MingLiU" w:hAnsi="Calibri" w:eastAsia="MingLiU" w:cs="MingLiU"/>
      <w:sz w:val="30"/>
      <w:szCs w:val="30"/>
    </w:rPr>
  </w:style>
  <w:style w:type="paragraph" w:customStyle="1" w:styleId="16">
    <w:name w:val="Body text (2)1"/>
    <w:basedOn w:val="1"/>
    <w:link w:val="15"/>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9690</Words>
  <Characters>10520</Characters>
  <Lines>55</Lines>
  <Paragraphs>15</Paragraphs>
  <TotalTime>2</TotalTime>
  <ScaleCrop>false</ScaleCrop>
  <LinksUpToDate>false</LinksUpToDate>
  <CharactersWithSpaces>11504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dcterms:modified xsi:type="dcterms:W3CDTF">2022-08-25T08:02:48Z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DA1D6634BEA34446B5513FF93F7B4A8D</vt:lpwstr>
  </property>
</Properties>
</file>