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hint="eastAsia" w:ascii="宋体" w:hAnsi="宋体" w:cs="宋体"/>
          <w:b/>
          <w:bCs/>
          <w:color w:val="000000"/>
          <w:sz w:val="52"/>
          <w:szCs w:val="52"/>
          <w:lang w:val="en-US" w:eastAsia="zh-CN"/>
        </w:rPr>
      </w:pPr>
      <w:r>
        <w:rPr>
          <w:rFonts w:hint="eastAsia" w:ascii="宋体" w:hAnsi="宋体" w:cs="宋体"/>
          <w:b/>
          <w:bCs/>
          <w:color w:val="000000"/>
          <w:sz w:val="52"/>
          <w:szCs w:val="52"/>
          <w:lang w:val="en-US" w:eastAsia="zh-CN"/>
        </w:rPr>
        <w:t xml:space="preserve"> </w:t>
      </w:r>
    </w:p>
    <w:p>
      <w:pPr>
        <w:pStyle w:val="2"/>
        <w:rPr>
          <w:rFonts w:hint="eastAsia"/>
          <w:lang w:val="en-US" w:eastAsia="zh-CN"/>
        </w:rPr>
      </w:pP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rPr>
        <w:t>重庆机场增加部分疫情防控闭环区域门禁系统、监控设备项目设备采购部分比选文件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rPr>
        <w:t>20220</w:t>
      </w:r>
      <w:r>
        <w:rPr>
          <w:rFonts w:hint="eastAsia" w:ascii="宋体" w:hAnsi="宋体" w:cs="宋体"/>
          <w:b/>
          <w:bCs/>
          <w:color w:val="000000"/>
          <w:sz w:val="36"/>
          <w:szCs w:val="36"/>
          <w:lang w:val="en-US" w:eastAsia="zh-CN"/>
        </w:rPr>
        <w:t>21</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pStyle w:val="2"/>
        <w:jc w:val="both"/>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二〇二二年八月</w:t>
      </w:r>
    </w:p>
    <w:p>
      <w:pPr>
        <w:pStyle w:val="2"/>
        <w:textAlignment w:val="baseline"/>
        <w:rPr>
          <w:rFonts w:hint="eastAsia" w:ascii="宋体" w:hAnsi="宋体" w:cs="宋体"/>
          <w:b w:val="0"/>
          <w:bCs w:val="0"/>
          <w:color w:val="000000"/>
          <w:sz w:val="44"/>
          <w:szCs w:val="44"/>
        </w:rPr>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2"/>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pStyle w:val="3"/>
        <w:spacing w:before="312" w:after="312"/>
        <w:textAlignment w:val="baseline"/>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我司决定于近期将对重庆机场增加部分疫情防控闭环区域门禁系统、监控设备项目设备采购部分邀请符合相应条件的供应商就本项目进行比选。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项目名称：重庆机场增加部分疫情防控闭环区域门禁系统、监控设备项目设备采购部分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1.3 项目内容：采购项目配套设施设备</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1.4 项目采购清单：</w:t>
      </w:r>
    </w:p>
    <w:tbl>
      <w:tblPr>
        <w:tblStyle w:val="6"/>
        <w:tblW w:w="5126" w:type="pct"/>
        <w:tblInd w:w="0" w:type="dxa"/>
        <w:tblLayout w:type="autofit"/>
        <w:tblCellMar>
          <w:top w:w="0" w:type="dxa"/>
          <w:left w:w="108" w:type="dxa"/>
          <w:bottom w:w="0" w:type="dxa"/>
          <w:right w:w="108" w:type="dxa"/>
        </w:tblCellMar>
      </w:tblPr>
      <w:tblGrid>
        <w:gridCol w:w="863"/>
        <w:gridCol w:w="2399"/>
        <w:gridCol w:w="2619"/>
        <w:gridCol w:w="732"/>
        <w:gridCol w:w="690"/>
        <w:gridCol w:w="1434"/>
      </w:tblGrid>
      <w:tr>
        <w:tblPrEx>
          <w:tblCellMar>
            <w:top w:w="0" w:type="dxa"/>
            <w:left w:w="108" w:type="dxa"/>
            <w:bottom w:w="0" w:type="dxa"/>
            <w:right w:w="108" w:type="dxa"/>
          </w:tblCellMar>
        </w:tblPrEx>
        <w:trPr>
          <w:trHeight w:val="790" w:hRule="atLeast"/>
        </w:trPr>
        <w:tc>
          <w:tcPr>
            <w:tcW w:w="4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37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材料名称</w:t>
            </w:r>
          </w:p>
        </w:tc>
        <w:tc>
          <w:tcPr>
            <w:tcW w:w="14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3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8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eastAsia="zh-CN"/>
              </w:rPr>
              <w:t>单价控制价</w:t>
            </w:r>
            <w:r>
              <w:rPr>
                <w:rFonts w:hint="eastAsia" w:ascii="宋体" w:hAnsi="宋体" w:cs="宋体"/>
                <w:color w:val="000000"/>
                <w:kern w:val="0"/>
                <w:szCs w:val="21"/>
              </w:rPr>
              <w:t>（元）（含税）</w:t>
            </w:r>
          </w:p>
        </w:tc>
      </w:tr>
      <w:tr>
        <w:tblPrEx>
          <w:tblCellMar>
            <w:top w:w="0" w:type="dxa"/>
            <w:left w:w="108" w:type="dxa"/>
            <w:bottom w:w="0" w:type="dxa"/>
            <w:right w:w="108" w:type="dxa"/>
          </w:tblCellMar>
        </w:tblPrEx>
        <w:trPr>
          <w:trHeight w:val="522" w:hRule="atLeast"/>
        </w:trPr>
        <w:tc>
          <w:tcPr>
            <w:tcW w:w="49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1</w:t>
            </w:r>
          </w:p>
        </w:tc>
        <w:tc>
          <w:tcPr>
            <w:tcW w:w="1373"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霍尼韦尔读卡器</w:t>
            </w:r>
          </w:p>
        </w:tc>
        <w:tc>
          <w:tcPr>
            <w:tcW w:w="149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CA-FP-100FIC</w:t>
            </w:r>
          </w:p>
        </w:tc>
        <w:tc>
          <w:tcPr>
            <w:tcW w:w="41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8</w:t>
            </w:r>
          </w:p>
        </w:tc>
        <w:tc>
          <w:tcPr>
            <w:tcW w:w="39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82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s="Arial"/>
                <w:sz w:val="18"/>
                <w:szCs w:val="18"/>
              </w:rPr>
              <w:t>3900</w:t>
            </w:r>
          </w:p>
        </w:tc>
      </w:tr>
      <w:tr>
        <w:tblPrEx>
          <w:tblCellMar>
            <w:top w:w="0" w:type="dxa"/>
            <w:left w:w="108" w:type="dxa"/>
            <w:bottom w:w="0" w:type="dxa"/>
            <w:right w:w="108" w:type="dxa"/>
          </w:tblCellMar>
        </w:tblPrEx>
        <w:trPr>
          <w:trHeight w:val="522" w:hRule="atLeast"/>
        </w:trPr>
        <w:tc>
          <w:tcPr>
            <w:tcW w:w="49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1373"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宇视科技存储硬盘</w:t>
            </w:r>
          </w:p>
        </w:tc>
        <w:tc>
          <w:tcPr>
            <w:tcW w:w="149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NI1MIHD14000</w:t>
            </w:r>
          </w:p>
        </w:tc>
        <w:tc>
          <w:tcPr>
            <w:tcW w:w="41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3</w:t>
            </w:r>
          </w:p>
        </w:tc>
        <w:tc>
          <w:tcPr>
            <w:tcW w:w="39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块</w:t>
            </w:r>
          </w:p>
        </w:tc>
        <w:tc>
          <w:tcPr>
            <w:tcW w:w="82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s="Arial"/>
                <w:sz w:val="18"/>
                <w:szCs w:val="18"/>
              </w:rPr>
              <w:t>2100</w:t>
            </w:r>
          </w:p>
        </w:tc>
      </w:tr>
      <w:tr>
        <w:tblPrEx>
          <w:tblCellMar>
            <w:top w:w="0" w:type="dxa"/>
            <w:left w:w="108" w:type="dxa"/>
            <w:bottom w:w="0" w:type="dxa"/>
            <w:right w:w="108" w:type="dxa"/>
          </w:tblCellMar>
        </w:tblPrEx>
        <w:trPr>
          <w:trHeight w:val="522" w:hRule="atLeast"/>
        </w:trPr>
        <w:tc>
          <w:tcPr>
            <w:tcW w:w="49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3</w:t>
            </w:r>
          </w:p>
        </w:tc>
        <w:tc>
          <w:tcPr>
            <w:tcW w:w="1373"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霍尼韦尔双门磁力锁</w:t>
            </w:r>
          </w:p>
        </w:tc>
        <w:tc>
          <w:tcPr>
            <w:tcW w:w="149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HL-M0600LS-D</w:t>
            </w:r>
          </w:p>
        </w:tc>
        <w:tc>
          <w:tcPr>
            <w:tcW w:w="41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4</w:t>
            </w:r>
          </w:p>
        </w:tc>
        <w:tc>
          <w:tcPr>
            <w:tcW w:w="39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82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s="Arial"/>
                <w:sz w:val="18"/>
                <w:szCs w:val="18"/>
              </w:rPr>
              <w:t>1100</w:t>
            </w:r>
          </w:p>
        </w:tc>
      </w:tr>
      <w:tr>
        <w:tblPrEx>
          <w:tblCellMar>
            <w:top w:w="0" w:type="dxa"/>
            <w:left w:w="108" w:type="dxa"/>
            <w:bottom w:w="0" w:type="dxa"/>
            <w:right w:w="108" w:type="dxa"/>
          </w:tblCellMar>
        </w:tblPrEx>
        <w:trPr>
          <w:trHeight w:val="522" w:hRule="atLeast"/>
        </w:trPr>
        <w:tc>
          <w:tcPr>
            <w:tcW w:w="49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4</w:t>
            </w:r>
          </w:p>
        </w:tc>
        <w:tc>
          <w:tcPr>
            <w:tcW w:w="1373"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霍尼韦尔门禁区域控制器</w:t>
            </w:r>
          </w:p>
        </w:tc>
        <w:tc>
          <w:tcPr>
            <w:tcW w:w="149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PW6K1IC</w:t>
            </w:r>
          </w:p>
        </w:tc>
        <w:tc>
          <w:tcPr>
            <w:tcW w:w="41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39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82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s="Arial"/>
                <w:sz w:val="18"/>
                <w:szCs w:val="18"/>
              </w:rPr>
              <w:t>11000</w:t>
            </w:r>
          </w:p>
        </w:tc>
      </w:tr>
      <w:tr>
        <w:tblPrEx>
          <w:tblCellMar>
            <w:top w:w="0" w:type="dxa"/>
            <w:left w:w="108" w:type="dxa"/>
            <w:bottom w:w="0" w:type="dxa"/>
            <w:right w:w="108" w:type="dxa"/>
          </w:tblCellMar>
        </w:tblPrEx>
        <w:trPr>
          <w:trHeight w:val="522" w:hRule="atLeast"/>
        </w:trPr>
        <w:tc>
          <w:tcPr>
            <w:tcW w:w="49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5</w:t>
            </w:r>
          </w:p>
        </w:tc>
        <w:tc>
          <w:tcPr>
            <w:tcW w:w="1373"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霍尼韦尔门禁控制箱</w:t>
            </w:r>
          </w:p>
        </w:tc>
        <w:tc>
          <w:tcPr>
            <w:tcW w:w="149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PW5K1ENC3/220</w:t>
            </w:r>
          </w:p>
        </w:tc>
        <w:tc>
          <w:tcPr>
            <w:tcW w:w="41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39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只</w:t>
            </w:r>
          </w:p>
        </w:tc>
        <w:tc>
          <w:tcPr>
            <w:tcW w:w="82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s="Arial"/>
                <w:sz w:val="18"/>
                <w:szCs w:val="18"/>
              </w:rPr>
              <w:t>2400</w:t>
            </w:r>
          </w:p>
        </w:tc>
      </w:tr>
      <w:tr>
        <w:tblPrEx>
          <w:tblCellMar>
            <w:top w:w="0" w:type="dxa"/>
            <w:left w:w="108" w:type="dxa"/>
            <w:bottom w:w="0" w:type="dxa"/>
            <w:right w:w="108" w:type="dxa"/>
          </w:tblCellMar>
        </w:tblPrEx>
        <w:trPr>
          <w:trHeight w:val="522" w:hRule="atLeast"/>
        </w:trPr>
        <w:tc>
          <w:tcPr>
            <w:tcW w:w="49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6</w:t>
            </w:r>
          </w:p>
        </w:tc>
        <w:tc>
          <w:tcPr>
            <w:tcW w:w="1373"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霍尼韦尔门禁控制器</w:t>
            </w:r>
          </w:p>
        </w:tc>
        <w:tc>
          <w:tcPr>
            <w:tcW w:w="149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PW6K1R2</w:t>
            </w:r>
          </w:p>
        </w:tc>
        <w:tc>
          <w:tcPr>
            <w:tcW w:w="41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4</w:t>
            </w:r>
          </w:p>
        </w:tc>
        <w:tc>
          <w:tcPr>
            <w:tcW w:w="39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82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s="Arial"/>
                <w:sz w:val="18"/>
                <w:szCs w:val="18"/>
              </w:rPr>
              <w:t>7900</w:t>
            </w:r>
          </w:p>
        </w:tc>
      </w:tr>
      <w:tr>
        <w:tblPrEx>
          <w:tblCellMar>
            <w:top w:w="0" w:type="dxa"/>
            <w:left w:w="108" w:type="dxa"/>
            <w:bottom w:w="0" w:type="dxa"/>
            <w:right w:w="108" w:type="dxa"/>
          </w:tblCellMar>
        </w:tblPrEx>
        <w:trPr>
          <w:trHeight w:val="522" w:hRule="atLeast"/>
        </w:trPr>
        <w:tc>
          <w:tcPr>
            <w:tcW w:w="49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7</w:t>
            </w:r>
          </w:p>
        </w:tc>
        <w:tc>
          <w:tcPr>
            <w:tcW w:w="1373"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华为网络半球摄像机</w:t>
            </w:r>
          </w:p>
        </w:tc>
        <w:tc>
          <w:tcPr>
            <w:tcW w:w="149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IP-6325-WD</w:t>
            </w:r>
          </w:p>
        </w:tc>
        <w:tc>
          <w:tcPr>
            <w:tcW w:w="41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3</w:t>
            </w:r>
          </w:p>
        </w:tc>
        <w:tc>
          <w:tcPr>
            <w:tcW w:w="39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82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s="Arial"/>
                <w:sz w:val="18"/>
                <w:szCs w:val="18"/>
              </w:rPr>
              <w:t>4000</w:t>
            </w:r>
          </w:p>
        </w:tc>
      </w:tr>
      <w:tr>
        <w:tblPrEx>
          <w:tblCellMar>
            <w:top w:w="0" w:type="dxa"/>
            <w:left w:w="108" w:type="dxa"/>
            <w:bottom w:w="0" w:type="dxa"/>
            <w:right w:w="108" w:type="dxa"/>
          </w:tblCellMar>
        </w:tblPrEx>
        <w:trPr>
          <w:trHeight w:val="552" w:hRule="atLeast"/>
        </w:trPr>
        <w:tc>
          <w:tcPr>
            <w:tcW w:w="49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8</w:t>
            </w:r>
          </w:p>
        </w:tc>
        <w:tc>
          <w:tcPr>
            <w:tcW w:w="1373"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霍尼韦尔玻璃门锁夹</w:t>
            </w:r>
          </w:p>
        </w:tc>
        <w:tc>
          <w:tcPr>
            <w:tcW w:w="149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HL-A2185G</w:t>
            </w:r>
          </w:p>
        </w:tc>
        <w:tc>
          <w:tcPr>
            <w:tcW w:w="41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4</w:t>
            </w:r>
          </w:p>
        </w:tc>
        <w:tc>
          <w:tcPr>
            <w:tcW w:w="39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82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s="Arial"/>
                <w:sz w:val="18"/>
                <w:szCs w:val="18"/>
              </w:rPr>
              <w:t>76</w:t>
            </w:r>
          </w:p>
        </w:tc>
      </w:tr>
      <w:tr>
        <w:tblPrEx>
          <w:tblCellMar>
            <w:top w:w="0" w:type="dxa"/>
            <w:left w:w="108" w:type="dxa"/>
            <w:bottom w:w="0" w:type="dxa"/>
            <w:right w:w="108" w:type="dxa"/>
          </w:tblCellMar>
        </w:tblPrEx>
        <w:trPr>
          <w:trHeight w:val="522" w:hRule="atLeast"/>
        </w:trPr>
        <w:tc>
          <w:tcPr>
            <w:tcW w:w="49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9</w:t>
            </w:r>
          </w:p>
        </w:tc>
        <w:tc>
          <w:tcPr>
            <w:tcW w:w="1373"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施耐德UPS电源</w:t>
            </w:r>
          </w:p>
        </w:tc>
        <w:tc>
          <w:tcPr>
            <w:tcW w:w="149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SPM3KL</w:t>
            </w:r>
          </w:p>
        </w:tc>
        <w:tc>
          <w:tcPr>
            <w:tcW w:w="41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39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82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s="Arial"/>
                <w:sz w:val="18"/>
                <w:szCs w:val="18"/>
              </w:rPr>
              <w:t>3400</w:t>
            </w:r>
          </w:p>
        </w:tc>
      </w:tr>
      <w:tr>
        <w:tblPrEx>
          <w:tblCellMar>
            <w:top w:w="0" w:type="dxa"/>
            <w:left w:w="108" w:type="dxa"/>
            <w:bottom w:w="0" w:type="dxa"/>
            <w:right w:w="108" w:type="dxa"/>
          </w:tblCellMar>
        </w:tblPrEx>
        <w:trPr>
          <w:trHeight w:val="522" w:hRule="atLeast"/>
        </w:trPr>
        <w:tc>
          <w:tcPr>
            <w:tcW w:w="49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10</w:t>
            </w:r>
          </w:p>
        </w:tc>
        <w:tc>
          <w:tcPr>
            <w:tcW w:w="1373"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华为24口POE交换机</w:t>
            </w:r>
          </w:p>
        </w:tc>
        <w:tc>
          <w:tcPr>
            <w:tcW w:w="149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S5735S-L24P4S-A1</w:t>
            </w:r>
          </w:p>
        </w:tc>
        <w:tc>
          <w:tcPr>
            <w:tcW w:w="419"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39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82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s="Arial"/>
                <w:sz w:val="18"/>
                <w:szCs w:val="18"/>
              </w:rPr>
              <w:t>4100</w:t>
            </w:r>
          </w:p>
        </w:tc>
      </w:tr>
      <w:tr>
        <w:tblPrEx>
          <w:tblCellMar>
            <w:top w:w="0" w:type="dxa"/>
            <w:left w:w="108" w:type="dxa"/>
            <w:bottom w:w="0" w:type="dxa"/>
            <w:right w:w="108" w:type="dxa"/>
          </w:tblCellMar>
        </w:tblPrEx>
        <w:trPr>
          <w:trHeight w:val="522"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s="Arial"/>
                <w:sz w:val="18"/>
                <w:szCs w:val="18"/>
              </w:rPr>
            </w:pPr>
            <w:r>
              <w:rPr>
                <w:rFonts w:hint="eastAsia" w:cs="Arial"/>
                <w:sz w:val="18"/>
                <w:szCs w:val="18"/>
              </w:rPr>
              <w:t>注：中标单位所提供的霍尼韦尔设备必须无条件满足接入重庆机场现有门禁系统。</w:t>
            </w:r>
          </w:p>
        </w:tc>
      </w:tr>
    </w:tbl>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1.5 到货时间：自合同签订</w:t>
      </w:r>
      <w:r>
        <w:rPr>
          <w:rFonts w:hint="eastAsia" w:ascii="宋体" w:hAnsi="宋体" w:cs="宋体"/>
          <w:color w:val="auto"/>
          <w:sz w:val="28"/>
          <w:szCs w:val="28"/>
        </w:rPr>
        <w:t>之日起</w:t>
      </w:r>
      <w:r>
        <w:rPr>
          <w:rFonts w:hint="eastAsia" w:ascii="宋体" w:hAnsi="宋体" w:cs="宋体"/>
          <w:color w:val="auto"/>
          <w:sz w:val="28"/>
          <w:szCs w:val="28"/>
          <w:u w:val="single"/>
        </w:rPr>
        <w:t xml:space="preserve"> </w:t>
      </w:r>
      <w:r>
        <w:rPr>
          <w:rFonts w:ascii="宋体" w:hAnsi="宋体" w:cs="宋体"/>
          <w:color w:val="auto"/>
          <w:sz w:val="28"/>
          <w:szCs w:val="28"/>
          <w:u w:val="single"/>
        </w:rPr>
        <w:t>20</w:t>
      </w:r>
      <w:r>
        <w:rPr>
          <w:rFonts w:hint="eastAsia" w:ascii="宋体" w:hAnsi="宋体" w:cs="宋体"/>
          <w:color w:val="auto"/>
          <w:sz w:val="28"/>
          <w:szCs w:val="28"/>
          <w:u w:val="single"/>
        </w:rPr>
        <w:t xml:space="preserve"> </w:t>
      </w:r>
      <w:r>
        <w:rPr>
          <w:rFonts w:hint="eastAsia" w:ascii="宋体" w:hAnsi="宋体" w:cs="宋体"/>
          <w:color w:val="auto"/>
          <w:sz w:val="28"/>
          <w:szCs w:val="28"/>
        </w:rPr>
        <w:t>个日</w:t>
      </w:r>
      <w:r>
        <w:rPr>
          <w:rFonts w:hint="eastAsia" w:ascii="宋体" w:hAnsi="宋体" w:cs="宋体"/>
          <w:sz w:val="28"/>
          <w:szCs w:val="28"/>
        </w:rPr>
        <w:t>历天。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④具有履行合同所必需的设备和专业技术能力。</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b w:val="0"/>
          <w:bCs w:val="0"/>
          <w:sz w:val="28"/>
          <w:szCs w:val="28"/>
        </w:rPr>
        <w:t>单价</w:t>
      </w:r>
      <w:r>
        <w:rPr>
          <w:rFonts w:hint="eastAsia" w:ascii="宋体" w:hAnsi="宋体" w:cs="宋体"/>
          <w:b w:val="0"/>
          <w:bCs w:val="0"/>
          <w:sz w:val="28"/>
          <w:szCs w:val="28"/>
          <w:lang w:val="zh-CN"/>
        </w:rPr>
        <w:t>报价不能超过所列出的单价控制价</w:t>
      </w:r>
      <w:r>
        <w:rPr>
          <w:rFonts w:hint="eastAsia" w:ascii="宋体" w:hAnsi="宋体" w:cs="宋体"/>
          <w:b w:val="0"/>
          <w:bCs w:val="0"/>
          <w:sz w:val="28"/>
          <w:szCs w:val="28"/>
        </w:rPr>
        <w:t>，报价超过最</w:t>
      </w:r>
      <w:r>
        <w:rPr>
          <w:rFonts w:hint="eastAsia" w:ascii="宋体" w:hAnsi="宋体" w:cs="宋体"/>
          <w:sz w:val="28"/>
          <w:szCs w:val="28"/>
        </w:rPr>
        <w:t>高限价，将取消比选响应方的比选资格</w:t>
      </w:r>
      <w:r>
        <w:rPr>
          <w:rFonts w:hint="eastAsia" w:ascii="宋体" w:hAnsi="宋体" w:cs="宋体"/>
          <w:sz w:val="28"/>
          <w:szCs w:val="28"/>
          <w:lang w:eastAsia="zh-CN"/>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w:t>
      </w:r>
      <w:r>
        <w:rPr>
          <w:rFonts w:hint="eastAsia" w:ascii="宋体" w:hAnsi="宋体" w:cs="宋体"/>
          <w:color w:val="auto"/>
          <w:kern w:val="0"/>
          <w:sz w:val="28"/>
          <w:szCs w:val="28"/>
        </w:rPr>
        <w:t>时间： 2022年</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7.1 比选响应人对比选采购文件如有疑问，须于2022年</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xxtxwlyxgs@163.com，并电话通知比选采购人，过期不再受理。采购人将在比选采购文件提问截止时间后及时组织答疑，答疑内容在重庆机场集团有限公司官方网站（https://www.cqa.cn/zbzs/58/）以公告形式发布。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采购人对比选采购文件澄清、补遗的内容在2022</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前在重庆机场集团有限公司官方网站（https://www.cqa.cn/zbzs/58/）以公告形式发布。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履约保证金为合同总价款的10%，在收到成交通知书10日内足额缴纳，于履约结束，货物全部安装调试完毕且通过比选方验收合格后，由使用部门一次性退还（不计利息）。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账号：5000 1083 8000 5020 0627</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联系方式：023-67153099</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（1）设备到货验收合格后、完成付款签审手续且在收到乙方开具的符合要求的增值税发票和收到业主方工程款后15工作日内甲方支付合同总价97%给乙方；</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（2）两年质保期结束后甲方无息支付合同总价3%质保金给乙方。</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以及服务承诺等。</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sz w:val="28"/>
          <w:szCs w:val="28"/>
          <w:lang w:val="zh-CN"/>
        </w:rPr>
        <w:t>比选响应文件可合并装订成册，</w:t>
      </w:r>
      <w:r>
        <w:rPr>
          <w:rFonts w:hint="eastAsia" w:ascii="宋体" w:hAnsi="宋体" w:cs="宋体"/>
          <w:b/>
          <w:bCs/>
          <w:sz w:val="28"/>
          <w:szCs w:val="28"/>
          <w:u w:val="single"/>
          <w:lang w:val="zh-CN"/>
        </w:rPr>
        <w:t>纸质文件一式2份，其中正本1份，副本1份；电子比选响应文件1份（U盘形式）。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13.3 在比选响应有效期内，比选响应人无故放弃成交候选人资格的，其比选响应保证金不予退还，并将被列入采购人黑名单。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13.4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十六、结果异议提交渠道</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十七、比选时间、地点及结果通知</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比选响应文件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8</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9</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9:40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10:00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w:t>
      </w:r>
      <w:r>
        <w:rPr>
          <w:rFonts w:hint="eastAsia" w:ascii="宋体" w:hAnsi="宋体" w:cs="宋体"/>
          <w:sz w:val="28"/>
          <w:szCs w:val="28"/>
        </w:rPr>
        <w:t>重庆市渝北区机场东一路15号</w:t>
      </w:r>
      <w:r>
        <w:rPr>
          <w:rFonts w:hint="eastAsia" w:ascii="宋体" w:hAnsi="宋体" w:cs="宋体"/>
          <w:color w:val="000000"/>
          <w:sz w:val="28"/>
          <w:szCs w:val="28"/>
        </w:rPr>
        <w:t>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cs="宋体"/>
          <w:color w:val="000000"/>
          <w:sz w:val="28"/>
          <w:szCs w:val="28"/>
          <w:u w:val="single"/>
        </w:rPr>
        <w:t>年</w:t>
      </w:r>
      <w:r>
        <w:rPr>
          <w:rFonts w:hint="eastAsia" w:ascii="宋体" w:hAnsi="宋体" w:cs="宋体"/>
          <w:color w:val="000000"/>
          <w:sz w:val="28"/>
          <w:szCs w:val="28"/>
          <w:u w:val="single"/>
          <w:lang w:val="en-US" w:eastAsia="zh-CN"/>
        </w:rPr>
        <w:t>8</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9</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10:00</w:t>
      </w:r>
      <w:bookmarkStart w:id="1" w:name="_GoBack"/>
      <w:bookmarkEnd w:id="1"/>
      <w:r>
        <w:rPr>
          <w:rFonts w:hint="eastAsia" w:ascii="宋体" w:hAnsi="宋体" w:cs="宋体"/>
          <w:color w:val="000000"/>
          <w:sz w:val="28"/>
          <w:szCs w:val="28"/>
          <w:u w:val="single"/>
        </w:rPr>
        <w:t>时</w:t>
      </w:r>
      <w:r>
        <w:rPr>
          <w:rFonts w:hint="eastAsia" w:ascii="宋体" w:hAnsi="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联系人：马</w:t>
      </w:r>
      <w:r>
        <w:rPr>
          <w:rFonts w:hint="eastAsia" w:ascii="宋体" w:hAnsi="宋体" w:cs="宋体"/>
          <w:color w:val="000000"/>
          <w:sz w:val="28"/>
          <w:szCs w:val="28"/>
          <w:lang w:val="en-US" w:eastAsia="zh-CN"/>
        </w:rPr>
        <w:t>老师</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2"/>
        <w:jc w:val="both"/>
        <w:textAlignment w:val="baseline"/>
        <w:rPr>
          <w:rFonts w:ascii="宋体" w:hAnsi="宋体" w:cs="宋体"/>
        </w:rPr>
      </w:pPr>
    </w:p>
    <w:p>
      <w:pPr>
        <w:rPr>
          <w:rFonts w:ascii="宋体" w:hAnsi="宋体" w:cs="宋体"/>
          <w:b/>
          <w:sz w:val="32"/>
        </w:rPr>
      </w:pPr>
    </w:p>
    <w:p>
      <w:pPr>
        <w:pStyle w:val="2"/>
        <w:rPr>
          <w:rFonts w:ascii="宋体" w:hAnsi="宋体" w:cs="宋体"/>
        </w:rPr>
      </w:pPr>
    </w:p>
    <w:p>
      <w:pPr>
        <w:rPr>
          <w:rFonts w:ascii="宋体" w:hAnsi="宋体" w:cs="宋体"/>
          <w:b/>
          <w:sz w:val="32"/>
        </w:rPr>
      </w:pPr>
    </w:p>
    <w:p>
      <w:pPr>
        <w:pStyle w:val="2"/>
        <w:rPr>
          <w:rFonts w:ascii="宋体" w:hAnsi="宋体" w:cs="宋体"/>
        </w:rPr>
      </w:pPr>
    </w:p>
    <w:p>
      <w:pPr>
        <w:pStyle w:val="2"/>
        <w:jc w:val="both"/>
      </w:pPr>
    </w:p>
    <w:p>
      <w:pPr>
        <w:pStyle w:val="2"/>
        <w:rPr>
          <w:rFonts w:hint="eastAsia"/>
        </w:rPr>
      </w:pPr>
    </w:p>
    <w:p>
      <w:pPr>
        <w:jc w:val="center"/>
        <w:rPr>
          <w:rFonts w:hint="eastAsia" w:ascii="宋体" w:hAnsi="宋体" w:cs="宋体"/>
          <w:color w:val="000000"/>
          <w:sz w:val="44"/>
          <w:szCs w:val="44"/>
        </w:rPr>
      </w:pPr>
    </w:p>
    <w:p>
      <w:pPr>
        <w:jc w:val="center"/>
        <w:rPr>
          <w:rFonts w:ascii="宋体" w:hAnsi="宋体" w:cs="宋体"/>
          <w:color w:val="FF0000"/>
          <w:sz w:val="28"/>
          <w:szCs w:val="28"/>
        </w:rPr>
      </w:pPr>
      <w:r>
        <w:rPr>
          <w:rFonts w:hint="eastAsia" w:ascii="宋体" w:hAnsi="宋体" w:cs="宋体"/>
          <w:color w:val="000000"/>
          <w:sz w:val="44"/>
          <w:szCs w:val="44"/>
        </w:rPr>
        <w:t>第二章  合同条款及格式</w:t>
      </w:r>
    </w:p>
    <w:p>
      <w:pPr>
        <w:widowControl/>
        <w:jc w:val="center"/>
        <w:rPr>
          <w:rFonts w:ascii="宋体" w:hAnsi="宋体" w:cs="宋体"/>
          <w:bCs/>
        </w:rPr>
      </w:pPr>
      <w:r>
        <w:rPr>
          <w:rFonts w:hint="eastAsia" w:ascii="宋体" w:hAnsi="宋体" w:cs="宋体"/>
          <w:bCs/>
          <w:sz w:val="36"/>
          <w:szCs w:val="36"/>
        </w:rPr>
        <w:t>重庆机场增加部分疫情防控闭环区域门禁系统、监控设备项目设备采购部分合同范本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rPr>
        <w:t>重庆机场增加部分疫情防控闭环区域门禁系统、监控设备项目设备采购部分</w:t>
      </w:r>
      <w:r>
        <w:rPr>
          <w:rFonts w:hint="eastAsia" w:ascii="宋体" w:hAnsi="宋体" w:cs="宋体"/>
          <w:sz w:val="24"/>
        </w:rPr>
        <w:t>产品事宜，达成如下合同条款：</w:t>
      </w:r>
    </w:p>
    <w:p>
      <w:pPr>
        <w:spacing w:line="360" w:lineRule="auto"/>
        <w:rPr>
          <w:rFonts w:ascii="宋体" w:hAnsi="宋体" w:cs="宋体"/>
          <w:color w:val="000000"/>
          <w:kern w:val="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6"/>
        <w:tblW w:w="8926" w:type="dxa"/>
        <w:tblInd w:w="0" w:type="dxa"/>
        <w:tblLayout w:type="autofit"/>
        <w:tblCellMar>
          <w:top w:w="0" w:type="dxa"/>
          <w:left w:w="108" w:type="dxa"/>
          <w:bottom w:w="0" w:type="dxa"/>
          <w:right w:w="108" w:type="dxa"/>
        </w:tblCellMar>
      </w:tblPr>
      <w:tblGrid>
        <w:gridCol w:w="800"/>
        <w:gridCol w:w="1984"/>
        <w:gridCol w:w="2400"/>
        <w:gridCol w:w="660"/>
        <w:gridCol w:w="720"/>
        <w:gridCol w:w="1170"/>
        <w:gridCol w:w="1192"/>
      </w:tblGrid>
      <w:tr>
        <w:tblPrEx>
          <w:tblCellMar>
            <w:top w:w="0" w:type="dxa"/>
            <w:left w:w="108" w:type="dxa"/>
            <w:bottom w:w="0" w:type="dxa"/>
            <w:right w:w="108" w:type="dxa"/>
          </w:tblCellMar>
        </w:tblPrEx>
        <w:trPr>
          <w:trHeight w:val="715"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材料名称</w:t>
            </w: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单价（元）（含税）</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合价（元）（含税）</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1</w:t>
            </w:r>
          </w:p>
        </w:tc>
        <w:tc>
          <w:tcPr>
            <w:tcW w:w="198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霍尼韦尔读卡器</w:t>
            </w:r>
          </w:p>
        </w:tc>
        <w:tc>
          <w:tcPr>
            <w:tcW w:w="2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CA-FP-100FIC</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8</w:t>
            </w:r>
          </w:p>
        </w:tc>
        <w:tc>
          <w:tcPr>
            <w:tcW w:w="7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198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宇视科技存储硬盘</w:t>
            </w:r>
          </w:p>
        </w:tc>
        <w:tc>
          <w:tcPr>
            <w:tcW w:w="2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NI1MIHD14000</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3</w:t>
            </w:r>
          </w:p>
        </w:tc>
        <w:tc>
          <w:tcPr>
            <w:tcW w:w="7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块</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3</w:t>
            </w:r>
          </w:p>
        </w:tc>
        <w:tc>
          <w:tcPr>
            <w:tcW w:w="198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霍尼韦尔双门磁力锁</w:t>
            </w:r>
          </w:p>
        </w:tc>
        <w:tc>
          <w:tcPr>
            <w:tcW w:w="2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HL-M0600LS-D</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4</w:t>
            </w:r>
          </w:p>
        </w:tc>
        <w:tc>
          <w:tcPr>
            <w:tcW w:w="7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4</w:t>
            </w:r>
          </w:p>
        </w:tc>
        <w:tc>
          <w:tcPr>
            <w:tcW w:w="198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门禁区域控制器霍尼韦尔</w:t>
            </w:r>
          </w:p>
        </w:tc>
        <w:tc>
          <w:tcPr>
            <w:tcW w:w="2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PW6K1IC</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5</w:t>
            </w:r>
          </w:p>
        </w:tc>
        <w:tc>
          <w:tcPr>
            <w:tcW w:w="198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霍尼韦尔门禁控制箱</w:t>
            </w:r>
          </w:p>
        </w:tc>
        <w:tc>
          <w:tcPr>
            <w:tcW w:w="2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PW5K1ENC3/220</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只</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6</w:t>
            </w:r>
          </w:p>
        </w:tc>
        <w:tc>
          <w:tcPr>
            <w:tcW w:w="198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霍尼韦尔门禁控制器</w:t>
            </w:r>
          </w:p>
        </w:tc>
        <w:tc>
          <w:tcPr>
            <w:tcW w:w="2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PW6K1R2</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4</w:t>
            </w:r>
          </w:p>
        </w:tc>
        <w:tc>
          <w:tcPr>
            <w:tcW w:w="7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7</w:t>
            </w:r>
          </w:p>
        </w:tc>
        <w:tc>
          <w:tcPr>
            <w:tcW w:w="198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华为网络半球摄像机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IP-6325-WD</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3</w:t>
            </w:r>
          </w:p>
        </w:tc>
        <w:tc>
          <w:tcPr>
            <w:tcW w:w="7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8</w:t>
            </w:r>
          </w:p>
        </w:tc>
        <w:tc>
          <w:tcPr>
            <w:tcW w:w="198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霍尼韦尔玻璃门锁夹</w:t>
            </w:r>
          </w:p>
        </w:tc>
        <w:tc>
          <w:tcPr>
            <w:tcW w:w="2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HL-A2185G</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4</w:t>
            </w:r>
          </w:p>
        </w:tc>
        <w:tc>
          <w:tcPr>
            <w:tcW w:w="7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9</w:t>
            </w:r>
          </w:p>
        </w:tc>
        <w:tc>
          <w:tcPr>
            <w:tcW w:w="198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施耐德UPS电源</w:t>
            </w:r>
          </w:p>
        </w:tc>
        <w:tc>
          <w:tcPr>
            <w:tcW w:w="2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SPM3KL</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10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18"/>
                <w:szCs w:val="18"/>
                <w:lang w:bidi="ar"/>
              </w:rPr>
              <w:t>华为24口POE交换机</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S5735S-L24P4S-A1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line="360" w:lineRule="auto"/>
        <w:jc w:val="left"/>
        <w:rPr>
          <w:rFonts w:ascii="宋体" w:hAnsi="宋体" w:cs="宋体"/>
          <w:sz w:val="24"/>
        </w:rPr>
      </w:pP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ascii="宋体" w:hAnsi="宋体" w:cs="宋体"/>
          <w:sz w:val="24"/>
        </w:rPr>
      </w:pPr>
      <w:r>
        <w:rPr>
          <w:rFonts w:hint="eastAsia" w:ascii="宋体" w:hAnsi="宋体" w:cs="宋体"/>
          <w:color w:val="000000"/>
          <w:sz w:val="24"/>
        </w:rPr>
        <w:t>（1）</w:t>
      </w:r>
      <w:r>
        <w:rPr>
          <w:rFonts w:hint="eastAsia" w:ascii="宋体" w:hAnsi="宋体" w:cs="宋体"/>
          <w:sz w:val="24"/>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rPr>
      </w:pPr>
      <w:r>
        <w:rPr>
          <w:rFonts w:hint="eastAsia" w:ascii="宋体" w:hAnsi="宋体" w:cs="宋体"/>
          <w:sz w:val="24"/>
        </w:rPr>
        <w:t>（2）两年质保期结束后甲方无息支付合同总价3%质保金给乙方。</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u w:val="single"/>
        </w:rPr>
        <w:t xml:space="preserve">   </w:t>
      </w:r>
      <w:r>
        <w:rPr>
          <w:rFonts w:hint="eastAsia" w:ascii="宋体" w:hAnsi="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附件3：</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sz w:val="28"/>
        </w:rPr>
      </w:pPr>
      <w:r>
        <w:rPr>
          <w:rFonts w:hint="eastAsia" w:ascii="宋体" w:hAnsi="宋体" w:cs="宋体"/>
          <w:b/>
          <w:bCs/>
          <w:sz w:val="28"/>
          <w:szCs w:val="28"/>
        </w:rPr>
        <w:t>附件4：</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ascii="宋体" w:hAnsi="宋体" w:cs="宋体"/>
          <w:sz w:val="20"/>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0D31B5"/>
    <w:rsid w:val="001E21AC"/>
    <w:rsid w:val="002253A0"/>
    <w:rsid w:val="002E44C0"/>
    <w:rsid w:val="00345271"/>
    <w:rsid w:val="003956FA"/>
    <w:rsid w:val="003A1AD8"/>
    <w:rsid w:val="003A24D5"/>
    <w:rsid w:val="003A475B"/>
    <w:rsid w:val="00412C50"/>
    <w:rsid w:val="004B7437"/>
    <w:rsid w:val="004F0999"/>
    <w:rsid w:val="00543C0A"/>
    <w:rsid w:val="00585EC4"/>
    <w:rsid w:val="005C74EF"/>
    <w:rsid w:val="005D1995"/>
    <w:rsid w:val="00625D50"/>
    <w:rsid w:val="00712C58"/>
    <w:rsid w:val="00725430"/>
    <w:rsid w:val="0078657A"/>
    <w:rsid w:val="007A0E0D"/>
    <w:rsid w:val="007A114A"/>
    <w:rsid w:val="007A63AD"/>
    <w:rsid w:val="008403CB"/>
    <w:rsid w:val="008D7C3D"/>
    <w:rsid w:val="008E35F9"/>
    <w:rsid w:val="00936304"/>
    <w:rsid w:val="009B6BA7"/>
    <w:rsid w:val="00A10E30"/>
    <w:rsid w:val="00A74E98"/>
    <w:rsid w:val="00A75BEA"/>
    <w:rsid w:val="00A86141"/>
    <w:rsid w:val="00B12DED"/>
    <w:rsid w:val="00B12EC1"/>
    <w:rsid w:val="00B2182E"/>
    <w:rsid w:val="00B529D3"/>
    <w:rsid w:val="00BE02FC"/>
    <w:rsid w:val="00BF3511"/>
    <w:rsid w:val="00C0307A"/>
    <w:rsid w:val="00C56D5B"/>
    <w:rsid w:val="00C86BEB"/>
    <w:rsid w:val="00CF1DAE"/>
    <w:rsid w:val="00D12996"/>
    <w:rsid w:val="00D12B98"/>
    <w:rsid w:val="00D365FF"/>
    <w:rsid w:val="00DD30BD"/>
    <w:rsid w:val="00E52085"/>
    <w:rsid w:val="00F14ABB"/>
    <w:rsid w:val="00F577C9"/>
    <w:rsid w:val="00F84402"/>
    <w:rsid w:val="020332DA"/>
    <w:rsid w:val="05533181"/>
    <w:rsid w:val="05B32072"/>
    <w:rsid w:val="05CF5B0E"/>
    <w:rsid w:val="07652792"/>
    <w:rsid w:val="08F65106"/>
    <w:rsid w:val="096E6E51"/>
    <w:rsid w:val="0C415E00"/>
    <w:rsid w:val="0CA924E7"/>
    <w:rsid w:val="0CBB0744"/>
    <w:rsid w:val="0D550925"/>
    <w:rsid w:val="0D815D68"/>
    <w:rsid w:val="0EEA4AEA"/>
    <w:rsid w:val="0F923892"/>
    <w:rsid w:val="0FFA358D"/>
    <w:rsid w:val="10D138C7"/>
    <w:rsid w:val="116C7D01"/>
    <w:rsid w:val="134F66CB"/>
    <w:rsid w:val="151121BB"/>
    <w:rsid w:val="153351CD"/>
    <w:rsid w:val="178B284F"/>
    <w:rsid w:val="18F33575"/>
    <w:rsid w:val="1A4C0BEF"/>
    <w:rsid w:val="1BED799F"/>
    <w:rsid w:val="1BEE177A"/>
    <w:rsid w:val="1CA25533"/>
    <w:rsid w:val="1D496A0D"/>
    <w:rsid w:val="21004D0D"/>
    <w:rsid w:val="2332011C"/>
    <w:rsid w:val="24311D9D"/>
    <w:rsid w:val="25A455A4"/>
    <w:rsid w:val="26A01343"/>
    <w:rsid w:val="26D06F67"/>
    <w:rsid w:val="28164B38"/>
    <w:rsid w:val="284F74AB"/>
    <w:rsid w:val="2957347D"/>
    <w:rsid w:val="2A061C32"/>
    <w:rsid w:val="2AE71B75"/>
    <w:rsid w:val="2B6C3644"/>
    <w:rsid w:val="2BD81883"/>
    <w:rsid w:val="2D8078B6"/>
    <w:rsid w:val="30930900"/>
    <w:rsid w:val="316E2A46"/>
    <w:rsid w:val="320D780B"/>
    <w:rsid w:val="33AC2026"/>
    <w:rsid w:val="33CA4593"/>
    <w:rsid w:val="342D4883"/>
    <w:rsid w:val="34890A69"/>
    <w:rsid w:val="38FB798C"/>
    <w:rsid w:val="3A6C7EBE"/>
    <w:rsid w:val="3BFA2FDC"/>
    <w:rsid w:val="3DB0217C"/>
    <w:rsid w:val="3E5510A6"/>
    <w:rsid w:val="40717100"/>
    <w:rsid w:val="416B0785"/>
    <w:rsid w:val="42DE47F9"/>
    <w:rsid w:val="4377704A"/>
    <w:rsid w:val="440744FC"/>
    <w:rsid w:val="44542CEF"/>
    <w:rsid w:val="445A74E8"/>
    <w:rsid w:val="466A0E1C"/>
    <w:rsid w:val="49343565"/>
    <w:rsid w:val="49870B7B"/>
    <w:rsid w:val="4B5E1788"/>
    <w:rsid w:val="4C512510"/>
    <w:rsid w:val="4CD211E8"/>
    <w:rsid w:val="4D230DBD"/>
    <w:rsid w:val="4D2450C3"/>
    <w:rsid w:val="4D7B4276"/>
    <w:rsid w:val="4DF058C7"/>
    <w:rsid w:val="4FF817AC"/>
    <w:rsid w:val="53DC51CD"/>
    <w:rsid w:val="55E10118"/>
    <w:rsid w:val="562D7E11"/>
    <w:rsid w:val="56F668EB"/>
    <w:rsid w:val="5B4A150A"/>
    <w:rsid w:val="5BBF08E3"/>
    <w:rsid w:val="627F2690"/>
    <w:rsid w:val="633678EE"/>
    <w:rsid w:val="63ED29A7"/>
    <w:rsid w:val="64AA19E0"/>
    <w:rsid w:val="64F173EE"/>
    <w:rsid w:val="65243E3D"/>
    <w:rsid w:val="65666692"/>
    <w:rsid w:val="668822FF"/>
    <w:rsid w:val="66E25802"/>
    <w:rsid w:val="6C6A7AED"/>
    <w:rsid w:val="6D747FBF"/>
    <w:rsid w:val="6DF40E20"/>
    <w:rsid w:val="6E03596D"/>
    <w:rsid w:val="6EB80147"/>
    <w:rsid w:val="70137F90"/>
    <w:rsid w:val="70482470"/>
    <w:rsid w:val="70780E28"/>
    <w:rsid w:val="75962698"/>
    <w:rsid w:val="76BE2A1F"/>
    <w:rsid w:val="798949CE"/>
    <w:rsid w:val="7C9B1493"/>
    <w:rsid w:val="7D765A05"/>
    <w:rsid w:val="7DE36707"/>
    <w:rsid w:val="7E5A215E"/>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1"/>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5"/>
    <w:qFormat/>
    <w:uiPriority w:val="0"/>
    <w:rPr>
      <w:kern w:val="2"/>
      <w:sz w:val="18"/>
      <w:szCs w:val="18"/>
    </w:rPr>
  </w:style>
  <w:style w:type="character" w:customStyle="1" w:styleId="11">
    <w:name w:val="标题 字符"/>
    <w:basedOn w:val="8"/>
    <w:link w:val="2"/>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font01"/>
    <w:basedOn w:val="8"/>
    <w:qFormat/>
    <w:uiPriority w:val="0"/>
    <w:rPr>
      <w:rFonts w:hint="eastAsia" w:ascii="宋体" w:hAnsi="宋体" w:eastAsia="宋体" w:cs="宋体"/>
      <w:color w:val="000000"/>
      <w:sz w:val="18"/>
      <w:szCs w:val="18"/>
      <w:u w:val="none"/>
    </w:rPr>
  </w:style>
  <w:style w:type="character" w:customStyle="1" w:styleId="14">
    <w:name w:val="font31"/>
    <w:basedOn w:val="8"/>
    <w:qFormat/>
    <w:uiPriority w:val="0"/>
    <w:rPr>
      <w:rFonts w:ascii="Arial" w:hAnsi="Arial" w:cs="Arial"/>
      <w:color w:val="000000"/>
      <w:sz w:val="18"/>
      <w:szCs w:val="18"/>
      <w:u w:val="none"/>
    </w:rPr>
  </w:style>
  <w:style w:type="character" w:customStyle="1" w:styleId="15">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9264</Words>
  <Characters>10111</Characters>
  <Lines>21</Lines>
  <Paragraphs>23</Paragraphs>
  <TotalTime>12</TotalTime>
  <ScaleCrop>false</ScaleCrop>
  <LinksUpToDate>false</LinksUpToDate>
  <CharactersWithSpaces>11219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2022-01-29T08:48:00Z</cp:lastPrinted>
  <dcterms:modified xsi:type="dcterms:W3CDTF">2022-08-04T06:49:23Z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9114482398064225A0B5A69A0A9126FE</vt:lpwstr>
  </property>
</Properties>
</file>