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05FDB" w14:textId="77777777" w:rsidR="005E06A3" w:rsidRDefault="005E06A3">
      <w:pPr>
        <w:jc w:val="center"/>
        <w:rPr>
          <w:rFonts w:eastAsia="仿宋_GB2312"/>
          <w:b/>
          <w:color w:val="000000"/>
          <w:sz w:val="52"/>
          <w:szCs w:val="52"/>
        </w:rPr>
      </w:pPr>
    </w:p>
    <w:p w14:paraId="5A4A15D2" w14:textId="77777777" w:rsidR="005E06A3" w:rsidRDefault="005E06A3">
      <w:pPr>
        <w:jc w:val="center"/>
        <w:rPr>
          <w:rFonts w:eastAsia="仿宋_GB2312"/>
          <w:b/>
          <w:color w:val="000000"/>
          <w:sz w:val="52"/>
          <w:szCs w:val="52"/>
        </w:rPr>
      </w:pPr>
    </w:p>
    <w:p w14:paraId="6733FB25" w14:textId="77777777" w:rsidR="005E06A3" w:rsidRDefault="00000000">
      <w:pPr>
        <w:jc w:val="center"/>
        <w:rPr>
          <w:rFonts w:eastAsia="方正小标宋_GBK"/>
          <w:color w:val="000000"/>
          <w:sz w:val="52"/>
          <w:szCs w:val="52"/>
        </w:rPr>
      </w:pPr>
      <w:r>
        <w:rPr>
          <w:rFonts w:eastAsia="方正小标宋_GBK"/>
          <w:color w:val="000000"/>
          <w:sz w:val="52"/>
          <w:szCs w:val="52"/>
        </w:rPr>
        <w:t>重庆江北国际机场有限公司</w:t>
      </w:r>
    </w:p>
    <w:p w14:paraId="50369CD2" w14:textId="77777777" w:rsidR="005E06A3" w:rsidRDefault="00000000">
      <w:pPr>
        <w:tabs>
          <w:tab w:val="left" w:pos="7914"/>
        </w:tabs>
        <w:jc w:val="left"/>
        <w:rPr>
          <w:rFonts w:eastAsia="仿宋"/>
          <w:b/>
          <w:color w:val="000000"/>
          <w:sz w:val="52"/>
          <w:szCs w:val="52"/>
        </w:rPr>
      </w:pPr>
      <w:r>
        <w:rPr>
          <w:rFonts w:eastAsia="仿宋" w:hint="eastAsia"/>
          <w:b/>
          <w:color w:val="000000"/>
          <w:sz w:val="52"/>
          <w:szCs w:val="52"/>
        </w:rPr>
        <w:tab/>
      </w:r>
    </w:p>
    <w:p w14:paraId="5A2B1115" w14:textId="0DFCD06D" w:rsidR="005E06A3" w:rsidRDefault="00000000">
      <w:pPr>
        <w:jc w:val="center"/>
        <w:rPr>
          <w:rFonts w:eastAsia="方正仿宋_GBK"/>
          <w:b/>
          <w:sz w:val="44"/>
          <w:szCs w:val="44"/>
          <w:u w:val="single"/>
        </w:rPr>
      </w:pPr>
      <w:r>
        <w:rPr>
          <w:rFonts w:eastAsia="方正小标宋_GBK"/>
          <w:sz w:val="44"/>
          <w:szCs w:val="44"/>
        </w:rPr>
        <w:t xml:space="preserve">  </w:t>
      </w:r>
      <w:r>
        <w:rPr>
          <w:rFonts w:eastAsia="方正仿宋_GBK"/>
          <w:b/>
          <w:sz w:val="44"/>
          <w:szCs w:val="44"/>
          <w:u w:val="single"/>
        </w:rPr>
        <w:t>第二跑道嵌入式入口灯、进近灯底座及配套上盖维护更换项目</w:t>
      </w:r>
      <w:r w:rsidR="00733A7E">
        <w:rPr>
          <w:rFonts w:eastAsia="方正仿宋_GBK" w:hint="eastAsia"/>
          <w:b/>
          <w:sz w:val="44"/>
          <w:szCs w:val="44"/>
          <w:u w:val="single"/>
        </w:rPr>
        <w:t>（第二次）</w:t>
      </w:r>
    </w:p>
    <w:p w14:paraId="413B48F1" w14:textId="77777777" w:rsidR="005E06A3" w:rsidRDefault="00000000">
      <w:pPr>
        <w:jc w:val="center"/>
        <w:rPr>
          <w:rFonts w:eastAsia="方正小标宋_GBK"/>
          <w:b/>
          <w:color w:val="000000"/>
          <w:sz w:val="32"/>
        </w:rPr>
      </w:pPr>
      <w:r>
        <w:rPr>
          <w:rFonts w:eastAsia="方正小标宋_GBK"/>
          <w:sz w:val="44"/>
          <w:szCs w:val="44"/>
        </w:rPr>
        <w:t>比选文件</w:t>
      </w:r>
    </w:p>
    <w:p w14:paraId="1A6A1820" w14:textId="77777777" w:rsidR="005E06A3" w:rsidRDefault="005E06A3">
      <w:pPr>
        <w:jc w:val="center"/>
        <w:rPr>
          <w:rFonts w:eastAsia="方正小标宋_GBK"/>
          <w:b/>
          <w:color w:val="000000"/>
          <w:sz w:val="32"/>
        </w:rPr>
      </w:pPr>
    </w:p>
    <w:p w14:paraId="732C3D8B" w14:textId="1FAF76E6" w:rsidR="005E06A3" w:rsidRDefault="00000000">
      <w:pPr>
        <w:jc w:val="center"/>
        <w:rPr>
          <w:rFonts w:eastAsia="方正小标宋_GBK"/>
          <w:color w:val="000000"/>
          <w:sz w:val="32"/>
          <w:u w:val="single"/>
        </w:rPr>
      </w:pPr>
      <w:r>
        <w:rPr>
          <w:rFonts w:eastAsia="方正小标宋_GBK"/>
          <w:color w:val="000000"/>
          <w:sz w:val="32"/>
        </w:rPr>
        <w:t>编号：</w:t>
      </w:r>
      <w:r w:rsidR="009C679E">
        <w:rPr>
          <w:rFonts w:eastAsia="方正小标宋_GBK" w:hint="eastAsia"/>
          <w:color w:val="000000"/>
          <w:sz w:val="32"/>
        </w:rPr>
        <w:t>工程</w:t>
      </w:r>
      <w:r w:rsidR="009C679E">
        <w:rPr>
          <w:rFonts w:eastAsia="方正小标宋_GBK" w:hint="eastAsia"/>
          <w:color w:val="000000"/>
          <w:sz w:val="32"/>
        </w:rPr>
        <w:t>2</w:t>
      </w:r>
      <w:r w:rsidR="009C679E">
        <w:rPr>
          <w:rFonts w:eastAsia="方正小标宋_GBK"/>
          <w:color w:val="000000"/>
          <w:sz w:val="32"/>
        </w:rPr>
        <w:t>022-002</w:t>
      </w:r>
    </w:p>
    <w:p w14:paraId="0341E700" w14:textId="77777777" w:rsidR="005E06A3" w:rsidRDefault="005E06A3">
      <w:pPr>
        <w:jc w:val="center"/>
        <w:rPr>
          <w:rFonts w:eastAsia="方正小标宋_GBK"/>
          <w:b/>
          <w:color w:val="000000"/>
          <w:sz w:val="32"/>
        </w:rPr>
      </w:pPr>
    </w:p>
    <w:p w14:paraId="124794E3" w14:textId="77777777" w:rsidR="005E06A3" w:rsidRDefault="005E06A3">
      <w:pPr>
        <w:rPr>
          <w:rFonts w:eastAsia="方正小标宋_GBK"/>
          <w:b/>
          <w:color w:val="000000"/>
          <w:sz w:val="52"/>
        </w:rPr>
      </w:pPr>
    </w:p>
    <w:p w14:paraId="5F27908C" w14:textId="77777777" w:rsidR="005E06A3" w:rsidRDefault="005E06A3">
      <w:pPr>
        <w:jc w:val="center"/>
        <w:rPr>
          <w:rFonts w:eastAsia="方正小标宋_GBK"/>
          <w:b/>
          <w:color w:val="000000"/>
          <w:sz w:val="52"/>
        </w:rPr>
      </w:pPr>
    </w:p>
    <w:p w14:paraId="0BE131AA" w14:textId="77777777" w:rsidR="005E06A3" w:rsidRDefault="005E06A3">
      <w:pPr>
        <w:jc w:val="center"/>
        <w:rPr>
          <w:rFonts w:eastAsia="方正小标宋_GBK"/>
          <w:b/>
          <w:color w:val="000000"/>
          <w:sz w:val="52"/>
        </w:rPr>
      </w:pPr>
    </w:p>
    <w:p w14:paraId="593B0253" w14:textId="77777777" w:rsidR="005E06A3" w:rsidRDefault="00000000">
      <w:pPr>
        <w:jc w:val="center"/>
        <w:rPr>
          <w:rFonts w:eastAsia="方正小标宋_GBK"/>
          <w:color w:val="000000"/>
          <w:sz w:val="32"/>
          <w:szCs w:val="32"/>
        </w:rPr>
      </w:pPr>
      <w:r>
        <w:rPr>
          <w:rFonts w:eastAsia="方正小标宋_GBK"/>
          <w:color w:val="000000"/>
          <w:sz w:val="32"/>
          <w:szCs w:val="32"/>
        </w:rPr>
        <w:t>重庆江北国际机场有限公司</w:t>
      </w:r>
    </w:p>
    <w:p w14:paraId="47D51380" w14:textId="3189F71C" w:rsidR="005E06A3" w:rsidRDefault="009C679E">
      <w:pPr>
        <w:jc w:val="center"/>
        <w:rPr>
          <w:rFonts w:eastAsia="方正小标宋_GBK"/>
          <w:color w:val="000000"/>
          <w:sz w:val="32"/>
          <w:szCs w:val="32"/>
        </w:rPr>
      </w:pPr>
      <w:r>
        <w:rPr>
          <w:rFonts w:eastAsia="方正小标宋_GBK" w:hint="eastAsia"/>
          <w:color w:val="000000"/>
          <w:sz w:val="32"/>
          <w:szCs w:val="32"/>
        </w:rPr>
        <w:t>建设项目</w:t>
      </w:r>
      <w:r>
        <w:rPr>
          <w:rFonts w:eastAsia="方正小标宋_GBK"/>
          <w:color w:val="000000"/>
          <w:sz w:val="32"/>
          <w:szCs w:val="32"/>
        </w:rPr>
        <w:t>部（代章）</w:t>
      </w:r>
    </w:p>
    <w:p w14:paraId="5459FE2D" w14:textId="77777777" w:rsidR="005E06A3" w:rsidRDefault="005E06A3">
      <w:pPr>
        <w:rPr>
          <w:rFonts w:eastAsia="方正小标宋_GBK"/>
          <w:b/>
          <w:color w:val="000000"/>
          <w:sz w:val="32"/>
          <w:szCs w:val="32"/>
        </w:rPr>
      </w:pPr>
    </w:p>
    <w:p w14:paraId="1B78D4AC" w14:textId="390CF9DE" w:rsidR="005E06A3" w:rsidRDefault="00000000">
      <w:pPr>
        <w:jc w:val="center"/>
        <w:rPr>
          <w:rFonts w:eastAsia="方正小标宋_GBK"/>
          <w:color w:val="000000"/>
          <w:sz w:val="32"/>
          <w:szCs w:val="32"/>
        </w:rPr>
      </w:pPr>
      <w:r>
        <w:rPr>
          <w:rFonts w:eastAsia="方正小标宋_GBK"/>
          <w:color w:val="000000"/>
          <w:sz w:val="32"/>
          <w:szCs w:val="32"/>
        </w:rPr>
        <w:t>二〇二二年</w:t>
      </w:r>
      <w:r w:rsidR="009C679E">
        <w:rPr>
          <w:rFonts w:eastAsia="方正小标宋_GBK" w:hint="eastAsia"/>
          <w:color w:val="000000"/>
          <w:sz w:val="32"/>
          <w:szCs w:val="32"/>
        </w:rPr>
        <w:t>七</w:t>
      </w:r>
      <w:r>
        <w:rPr>
          <w:rFonts w:eastAsia="方正小标宋_GBK"/>
          <w:color w:val="000000"/>
          <w:sz w:val="32"/>
          <w:szCs w:val="32"/>
        </w:rPr>
        <w:t>月</w:t>
      </w:r>
    </w:p>
    <w:p w14:paraId="0583998A" w14:textId="77777777" w:rsidR="005E06A3" w:rsidRDefault="005E06A3">
      <w:pPr>
        <w:ind w:firstLineChars="900" w:firstLine="2880"/>
        <w:rPr>
          <w:rFonts w:eastAsia="方正小标宋简体"/>
          <w:color w:val="000000"/>
          <w:sz w:val="32"/>
          <w:szCs w:val="32"/>
        </w:rPr>
      </w:pPr>
    </w:p>
    <w:p w14:paraId="24A5E873" w14:textId="77777777" w:rsidR="005E06A3" w:rsidRDefault="00000000">
      <w:pPr>
        <w:adjustRightInd w:val="0"/>
        <w:snapToGrid w:val="0"/>
        <w:spacing w:line="360" w:lineRule="auto"/>
        <w:jc w:val="center"/>
        <w:rPr>
          <w:rFonts w:eastAsia="仿宋"/>
          <w:b/>
          <w:bCs/>
          <w:color w:val="000000"/>
          <w:sz w:val="44"/>
          <w:szCs w:val="44"/>
        </w:rPr>
      </w:pPr>
      <w:r>
        <w:rPr>
          <w:rFonts w:eastAsia="仿宋"/>
          <w:b/>
          <w:bCs/>
          <w:color w:val="000000"/>
          <w:sz w:val="44"/>
          <w:szCs w:val="44"/>
        </w:rPr>
        <w:br w:type="column"/>
      </w:r>
      <w:r>
        <w:rPr>
          <w:rFonts w:eastAsia="仿宋"/>
          <w:b/>
          <w:bCs/>
          <w:color w:val="000000"/>
          <w:sz w:val="44"/>
          <w:szCs w:val="44"/>
        </w:rPr>
        <w:lastRenderedPageBreak/>
        <w:t>目</w:t>
      </w:r>
      <w:r>
        <w:rPr>
          <w:rFonts w:eastAsia="仿宋"/>
          <w:b/>
          <w:bCs/>
          <w:color w:val="000000"/>
          <w:sz w:val="44"/>
          <w:szCs w:val="44"/>
        </w:rPr>
        <w:t xml:space="preserve">     </w:t>
      </w:r>
      <w:r>
        <w:rPr>
          <w:rFonts w:eastAsia="仿宋"/>
          <w:b/>
          <w:bCs/>
          <w:color w:val="000000"/>
          <w:sz w:val="44"/>
          <w:szCs w:val="44"/>
        </w:rPr>
        <w:t>录</w:t>
      </w:r>
    </w:p>
    <w:p w14:paraId="0BD348CA" w14:textId="77777777" w:rsidR="005E06A3" w:rsidRDefault="005E06A3">
      <w:pPr>
        <w:spacing w:line="360" w:lineRule="auto"/>
        <w:rPr>
          <w:rFonts w:eastAsia="仿宋"/>
          <w:b/>
          <w:bCs/>
          <w:sz w:val="32"/>
        </w:rPr>
      </w:pPr>
    </w:p>
    <w:p w14:paraId="439C2C06" w14:textId="77777777" w:rsidR="005E06A3" w:rsidRDefault="00000000">
      <w:pPr>
        <w:spacing w:line="360" w:lineRule="auto"/>
        <w:rPr>
          <w:rFonts w:eastAsia="仿宋"/>
          <w:b/>
          <w:bCs/>
          <w:sz w:val="32"/>
        </w:rPr>
      </w:pPr>
      <w:r>
        <w:rPr>
          <w:rFonts w:eastAsia="仿宋"/>
          <w:b/>
          <w:bCs/>
          <w:sz w:val="32"/>
        </w:rPr>
        <w:t>第一章</w:t>
      </w:r>
      <w:r>
        <w:rPr>
          <w:rFonts w:eastAsia="仿宋"/>
          <w:b/>
          <w:bCs/>
          <w:sz w:val="32"/>
        </w:rPr>
        <w:t xml:space="preserve">  </w:t>
      </w:r>
      <w:r>
        <w:rPr>
          <w:rFonts w:eastAsia="仿宋"/>
          <w:b/>
          <w:bCs/>
          <w:sz w:val="32"/>
        </w:rPr>
        <w:t>比选要求（有效最低价法）</w:t>
      </w:r>
    </w:p>
    <w:p w14:paraId="5951B653" w14:textId="77777777" w:rsidR="005E06A3" w:rsidRDefault="00000000">
      <w:pPr>
        <w:spacing w:line="360" w:lineRule="auto"/>
        <w:rPr>
          <w:rFonts w:eastAsia="仿宋"/>
          <w:b/>
          <w:bCs/>
          <w:sz w:val="32"/>
        </w:rPr>
      </w:pPr>
      <w:r>
        <w:rPr>
          <w:rFonts w:eastAsia="仿宋"/>
          <w:b/>
          <w:bCs/>
          <w:sz w:val="32"/>
        </w:rPr>
        <w:t>第二章</w:t>
      </w:r>
      <w:r>
        <w:rPr>
          <w:rFonts w:eastAsia="仿宋"/>
          <w:b/>
          <w:bCs/>
          <w:sz w:val="32"/>
        </w:rPr>
        <w:t xml:space="preserve">  </w:t>
      </w:r>
      <w:r>
        <w:rPr>
          <w:rFonts w:eastAsia="仿宋"/>
          <w:b/>
          <w:bCs/>
          <w:sz w:val="32"/>
        </w:rPr>
        <w:t>比选要求附件</w:t>
      </w:r>
      <w:r>
        <w:rPr>
          <w:rFonts w:eastAsia="仿宋"/>
          <w:b/>
          <w:bCs/>
          <w:sz w:val="32"/>
        </w:rPr>
        <w:t xml:space="preserve"> </w:t>
      </w:r>
    </w:p>
    <w:p w14:paraId="2ECC6752" w14:textId="77777777" w:rsidR="005E06A3" w:rsidRDefault="00000000">
      <w:pPr>
        <w:spacing w:line="360" w:lineRule="auto"/>
        <w:rPr>
          <w:rFonts w:eastAsia="仿宋"/>
          <w:b/>
          <w:bCs/>
          <w:sz w:val="32"/>
        </w:rPr>
      </w:pPr>
      <w:r>
        <w:rPr>
          <w:rFonts w:eastAsia="仿宋"/>
          <w:b/>
          <w:bCs/>
          <w:sz w:val="32"/>
        </w:rPr>
        <w:t>第三章</w:t>
      </w:r>
      <w:r>
        <w:rPr>
          <w:rFonts w:eastAsia="仿宋"/>
          <w:b/>
          <w:bCs/>
          <w:sz w:val="32"/>
        </w:rPr>
        <w:t xml:space="preserve">  </w:t>
      </w:r>
      <w:r>
        <w:rPr>
          <w:rFonts w:eastAsia="仿宋"/>
          <w:b/>
          <w:bCs/>
          <w:sz w:val="32"/>
        </w:rPr>
        <w:t>合同书格式</w:t>
      </w:r>
    </w:p>
    <w:p w14:paraId="72A46E1B" w14:textId="77777777" w:rsidR="005E06A3" w:rsidRDefault="005E06A3">
      <w:pPr>
        <w:spacing w:line="360" w:lineRule="auto"/>
        <w:rPr>
          <w:rFonts w:eastAsia="仿宋"/>
          <w:b/>
          <w:bCs/>
          <w:sz w:val="32"/>
        </w:rPr>
      </w:pPr>
    </w:p>
    <w:p w14:paraId="2921004A" w14:textId="77777777" w:rsidR="005E06A3" w:rsidRDefault="005E06A3">
      <w:pPr>
        <w:ind w:firstLineChars="900" w:firstLine="2880"/>
        <w:rPr>
          <w:rFonts w:eastAsia="方正小标宋简体"/>
          <w:color w:val="000000"/>
          <w:sz w:val="32"/>
          <w:szCs w:val="32"/>
        </w:rPr>
      </w:pPr>
    </w:p>
    <w:p w14:paraId="7214E1BC" w14:textId="77777777" w:rsidR="005E06A3" w:rsidRDefault="005E06A3">
      <w:pPr>
        <w:ind w:firstLineChars="900" w:firstLine="2880"/>
        <w:rPr>
          <w:rFonts w:eastAsia="方正小标宋简体"/>
          <w:color w:val="000000"/>
          <w:sz w:val="32"/>
          <w:szCs w:val="32"/>
        </w:rPr>
      </w:pPr>
    </w:p>
    <w:p w14:paraId="2624D4BF" w14:textId="77777777" w:rsidR="005E06A3" w:rsidRDefault="005E06A3">
      <w:pPr>
        <w:ind w:firstLineChars="900" w:firstLine="2880"/>
        <w:rPr>
          <w:rFonts w:eastAsia="方正小标宋简体"/>
          <w:color w:val="000000"/>
          <w:sz w:val="32"/>
          <w:szCs w:val="32"/>
        </w:rPr>
      </w:pPr>
    </w:p>
    <w:p w14:paraId="6E026924" w14:textId="77777777" w:rsidR="005E06A3" w:rsidRDefault="005E06A3">
      <w:pPr>
        <w:ind w:firstLineChars="900" w:firstLine="2880"/>
        <w:rPr>
          <w:rFonts w:eastAsia="方正小标宋简体"/>
          <w:color w:val="000000"/>
          <w:sz w:val="32"/>
          <w:szCs w:val="32"/>
        </w:rPr>
      </w:pPr>
    </w:p>
    <w:p w14:paraId="6D888E66" w14:textId="77777777" w:rsidR="005E06A3" w:rsidRDefault="005E06A3">
      <w:pPr>
        <w:ind w:firstLineChars="900" w:firstLine="2880"/>
        <w:rPr>
          <w:rFonts w:eastAsia="方正小标宋简体"/>
          <w:color w:val="000000"/>
          <w:sz w:val="32"/>
          <w:szCs w:val="32"/>
        </w:rPr>
      </w:pPr>
    </w:p>
    <w:p w14:paraId="2ACBD6DE" w14:textId="77777777" w:rsidR="005E06A3" w:rsidRDefault="005E06A3">
      <w:pPr>
        <w:ind w:firstLineChars="900" w:firstLine="2880"/>
        <w:rPr>
          <w:rFonts w:eastAsia="方正小标宋简体"/>
          <w:color w:val="000000"/>
          <w:sz w:val="32"/>
          <w:szCs w:val="32"/>
        </w:rPr>
      </w:pPr>
    </w:p>
    <w:p w14:paraId="68FEC735" w14:textId="77777777" w:rsidR="005E06A3" w:rsidRDefault="005E06A3">
      <w:pPr>
        <w:ind w:firstLineChars="900" w:firstLine="2880"/>
        <w:rPr>
          <w:rFonts w:eastAsia="方正小标宋简体"/>
          <w:color w:val="000000"/>
          <w:sz w:val="32"/>
          <w:szCs w:val="32"/>
        </w:rPr>
      </w:pPr>
    </w:p>
    <w:p w14:paraId="112D1DD0" w14:textId="77777777" w:rsidR="005E06A3" w:rsidRDefault="005E06A3">
      <w:pPr>
        <w:ind w:firstLineChars="900" w:firstLine="2880"/>
        <w:rPr>
          <w:rFonts w:eastAsia="方正小标宋简体"/>
          <w:color w:val="000000"/>
          <w:sz w:val="32"/>
          <w:szCs w:val="32"/>
        </w:rPr>
      </w:pPr>
    </w:p>
    <w:p w14:paraId="0ADD7B13" w14:textId="77777777" w:rsidR="005E06A3" w:rsidRDefault="005E06A3">
      <w:pPr>
        <w:ind w:firstLineChars="900" w:firstLine="2880"/>
        <w:rPr>
          <w:rFonts w:eastAsia="方正小标宋简体"/>
          <w:color w:val="000000"/>
          <w:sz w:val="32"/>
          <w:szCs w:val="32"/>
        </w:rPr>
      </w:pPr>
    </w:p>
    <w:p w14:paraId="6DC73874" w14:textId="77777777" w:rsidR="005E06A3" w:rsidRDefault="005E06A3">
      <w:pPr>
        <w:ind w:firstLineChars="900" w:firstLine="2880"/>
        <w:rPr>
          <w:rFonts w:eastAsia="方正小标宋简体"/>
          <w:color w:val="000000"/>
          <w:sz w:val="32"/>
          <w:szCs w:val="32"/>
        </w:rPr>
      </w:pPr>
    </w:p>
    <w:p w14:paraId="0ECDAEF5" w14:textId="77777777" w:rsidR="005E06A3" w:rsidRDefault="005E06A3">
      <w:pPr>
        <w:ind w:firstLineChars="900" w:firstLine="2880"/>
        <w:rPr>
          <w:rFonts w:eastAsia="方正小标宋简体"/>
          <w:color w:val="000000"/>
          <w:sz w:val="32"/>
          <w:szCs w:val="32"/>
        </w:rPr>
      </w:pPr>
    </w:p>
    <w:p w14:paraId="03BDA761" w14:textId="77777777" w:rsidR="005E06A3" w:rsidRDefault="005E06A3">
      <w:pPr>
        <w:ind w:firstLineChars="900" w:firstLine="2880"/>
        <w:rPr>
          <w:rFonts w:eastAsia="方正小标宋简体"/>
          <w:color w:val="000000"/>
          <w:sz w:val="32"/>
          <w:szCs w:val="32"/>
        </w:rPr>
      </w:pPr>
    </w:p>
    <w:p w14:paraId="1DCAD476" w14:textId="77777777" w:rsidR="005E06A3" w:rsidRDefault="005E06A3">
      <w:pPr>
        <w:ind w:firstLineChars="900" w:firstLine="2880"/>
        <w:rPr>
          <w:rFonts w:eastAsia="方正小标宋简体"/>
          <w:color w:val="000000"/>
          <w:sz w:val="32"/>
          <w:szCs w:val="32"/>
        </w:rPr>
      </w:pPr>
    </w:p>
    <w:p w14:paraId="09456A65" w14:textId="77777777" w:rsidR="005E06A3" w:rsidRDefault="005E06A3">
      <w:pPr>
        <w:pStyle w:val="TOC1"/>
        <w:rPr>
          <w:rFonts w:ascii="Times New Roman" w:hAnsi="Times New Roman"/>
        </w:rPr>
      </w:pPr>
    </w:p>
    <w:p w14:paraId="470F48A8" w14:textId="77777777" w:rsidR="005E06A3" w:rsidRDefault="005E06A3">
      <w:pPr>
        <w:rPr>
          <w:rFonts w:eastAsia="方正小标宋简体"/>
          <w:color w:val="000000"/>
          <w:sz w:val="32"/>
          <w:szCs w:val="32"/>
        </w:rPr>
      </w:pPr>
    </w:p>
    <w:p w14:paraId="30633611" w14:textId="77777777" w:rsidR="005E06A3" w:rsidRDefault="005E06A3">
      <w:pPr>
        <w:spacing w:line="600" w:lineRule="exact"/>
        <w:jc w:val="center"/>
        <w:rPr>
          <w:rFonts w:eastAsia="方正小标宋_GBK"/>
          <w:color w:val="000000"/>
          <w:sz w:val="44"/>
          <w:szCs w:val="44"/>
        </w:rPr>
      </w:pPr>
    </w:p>
    <w:p w14:paraId="691DE644" w14:textId="77777777" w:rsidR="005E06A3" w:rsidRDefault="005E06A3">
      <w:pPr>
        <w:spacing w:line="600" w:lineRule="exact"/>
        <w:jc w:val="center"/>
        <w:rPr>
          <w:rFonts w:eastAsia="方正小标宋_GBK"/>
          <w:color w:val="000000"/>
          <w:sz w:val="44"/>
          <w:szCs w:val="44"/>
        </w:rPr>
      </w:pPr>
    </w:p>
    <w:p w14:paraId="3B17B278" w14:textId="77777777" w:rsidR="005E06A3" w:rsidRDefault="00000000">
      <w:pPr>
        <w:spacing w:line="600" w:lineRule="exact"/>
        <w:jc w:val="center"/>
        <w:rPr>
          <w:rFonts w:eastAsia="方正小标宋_GBK"/>
          <w:color w:val="000000"/>
          <w:sz w:val="44"/>
          <w:szCs w:val="44"/>
        </w:rPr>
      </w:pPr>
      <w:r>
        <w:rPr>
          <w:rFonts w:eastAsia="方正小标宋_GBK"/>
          <w:color w:val="000000"/>
          <w:sz w:val="44"/>
          <w:szCs w:val="44"/>
        </w:rPr>
        <w:t>第一章</w:t>
      </w:r>
      <w:r>
        <w:rPr>
          <w:rFonts w:eastAsia="方正小标宋_GBK"/>
          <w:color w:val="000000"/>
          <w:sz w:val="44"/>
          <w:szCs w:val="44"/>
        </w:rPr>
        <w:t xml:space="preserve">  </w:t>
      </w:r>
      <w:r>
        <w:rPr>
          <w:rFonts w:eastAsia="方正小标宋_GBK"/>
          <w:color w:val="000000"/>
          <w:sz w:val="44"/>
          <w:szCs w:val="44"/>
        </w:rPr>
        <w:t>比选文件</w:t>
      </w:r>
    </w:p>
    <w:p w14:paraId="1726716D" w14:textId="77777777" w:rsidR="005E06A3" w:rsidRDefault="005E06A3">
      <w:pPr>
        <w:spacing w:line="600" w:lineRule="exact"/>
        <w:rPr>
          <w:rFonts w:eastAsia="方正小标宋简体"/>
          <w:color w:val="C00000"/>
          <w:sz w:val="44"/>
          <w:szCs w:val="44"/>
        </w:rPr>
      </w:pPr>
    </w:p>
    <w:p w14:paraId="38DA0F2E" w14:textId="77777777" w:rsidR="005E06A3" w:rsidRDefault="00000000">
      <w:pPr>
        <w:widowControl/>
        <w:spacing w:line="460" w:lineRule="exact"/>
        <w:ind w:firstLineChars="200" w:firstLine="560"/>
        <w:jc w:val="left"/>
        <w:rPr>
          <w:rFonts w:eastAsia="仿宋"/>
          <w:sz w:val="28"/>
          <w:szCs w:val="28"/>
        </w:rPr>
      </w:pPr>
      <w:r>
        <w:rPr>
          <w:rFonts w:eastAsia="仿宋"/>
          <w:sz w:val="28"/>
          <w:szCs w:val="28"/>
        </w:rPr>
        <w:t>重庆江北国际机场有限公司决定于近期对</w:t>
      </w:r>
      <w:r>
        <w:rPr>
          <w:rFonts w:eastAsia="方正仿宋_GBK"/>
          <w:sz w:val="28"/>
          <w:szCs w:val="28"/>
          <w:u w:val="single"/>
        </w:rPr>
        <w:t>第二跑道嵌入式入口灯、进近灯底座及配套上盖维护更换项目</w:t>
      </w:r>
      <w:r>
        <w:rPr>
          <w:rFonts w:eastAsia="仿宋"/>
          <w:sz w:val="28"/>
          <w:szCs w:val="28"/>
        </w:rPr>
        <w:t>实施采购，邀请符合相应条件的供应商就本项目进行比选。</w:t>
      </w:r>
    </w:p>
    <w:p w14:paraId="20853479" w14:textId="77777777" w:rsidR="005E06A3" w:rsidRDefault="00000000">
      <w:pPr>
        <w:widowControl/>
        <w:spacing w:line="460" w:lineRule="exact"/>
        <w:ind w:firstLineChars="200" w:firstLine="562"/>
        <w:jc w:val="left"/>
        <w:rPr>
          <w:rFonts w:eastAsia="仿宋"/>
          <w:b/>
          <w:bCs/>
          <w:color w:val="000000"/>
          <w:kern w:val="0"/>
          <w:sz w:val="28"/>
          <w:szCs w:val="28"/>
        </w:rPr>
      </w:pPr>
      <w:r>
        <w:rPr>
          <w:rFonts w:eastAsia="仿宋"/>
          <w:b/>
          <w:bCs/>
          <w:color w:val="000000"/>
          <w:kern w:val="0"/>
          <w:sz w:val="28"/>
          <w:szCs w:val="28"/>
        </w:rPr>
        <w:t>一、项目内容</w:t>
      </w:r>
    </w:p>
    <w:p w14:paraId="313ADADA" w14:textId="77777777" w:rsidR="005E06A3" w:rsidRDefault="00000000">
      <w:pPr>
        <w:widowControl/>
        <w:spacing w:line="460" w:lineRule="exact"/>
        <w:ind w:firstLineChars="200" w:firstLine="560"/>
        <w:jc w:val="left"/>
        <w:rPr>
          <w:rFonts w:eastAsia="仿宋"/>
          <w:color w:val="000000"/>
          <w:kern w:val="0"/>
          <w:sz w:val="28"/>
          <w:szCs w:val="28"/>
        </w:rPr>
      </w:pPr>
      <w:r>
        <w:rPr>
          <w:rFonts w:eastAsia="仿宋"/>
          <w:color w:val="000000"/>
          <w:kern w:val="0"/>
          <w:sz w:val="28"/>
          <w:szCs w:val="28"/>
        </w:rPr>
        <w:t>1.1</w:t>
      </w:r>
      <w:r>
        <w:rPr>
          <w:rFonts w:eastAsia="仿宋"/>
          <w:color w:val="000000"/>
          <w:kern w:val="0"/>
          <w:sz w:val="28"/>
          <w:szCs w:val="28"/>
        </w:rPr>
        <w:t>项目名称：</w:t>
      </w:r>
      <w:r>
        <w:rPr>
          <w:rFonts w:eastAsia="方正仿宋_GBK"/>
          <w:sz w:val="28"/>
          <w:szCs w:val="28"/>
        </w:rPr>
        <w:t>第二跑道嵌入式入口灯、进近灯底座及配套上盖维护更换</w:t>
      </w:r>
    </w:p>
    <w:p w14:paraId="39EAAF51" w14:textId="77777777" w:rsidR="005E06A3" w:rsidRDefault="00000000">
      <w:pPr>
        <w:widowControl/>
        <w:spacing w:line="460" w:lineRule="exact"/>
        <w:ind w:firstLineChars="200" w:firstLine="560"/>
        <w:jc w:val="left"/>
        <w:rPr>
          <w:rFonts w:eastAsia="方正仿宋_GBK"/>
          <w:color w:val="FF0000"/>
          <w:sz w:val="28"/>
          <w:szCs w:val="28"/>
        </w:rPr>
      </w:pPr>
      <w:r>
        <w:rPr>
          <w:rFonts w:eastAsia="仿宋"/>
          <w:color w:val="000000"/>
          <w:kern w:val="0"/>
          <w:sz w:val="28"/>
          <w:szCs w:val="28"/>
        </w:rPr>
        <w:t>1.2</w:t>
      </w:r>
      <w:r>
        <w:rPr>
          <w:rFonts w:eastAsia="仿宋"/>
          <w:color w:val="000000"/>
          <w:kern w:val="0"/>
          <w:sz w:val="28"/>
          <w:szCs w:val="28"/>
        </w:rPr>
        <w:t>项目概述：</w:t>
      </w:r>
      <w:r>
        <w:rPr>
          <w:rFonts w:eastAsia="方正仿宋_GBK"/>
          <w:sz w:val="28"/>
          <w:szCs w:val="28"/>
        </w:rPr>
        <w:t>由成交供应商采取包工包料的方式对第二跑道嵌入式入口灯、进近灯底座及配套上盖进行更换安装（所</w:t>
      </w:r>
      <w:r>
        <w:rPr>
          <w:rFonts w:eastAsia="方正仿宋_GBK" w:hint="eastAsia"/>
          <w:sz w:val="28"/>
          <w:szCs w:val="28"/>
        </w:rPr>
        <w:t>需</w:t>
      </w:r>
      <w:r>
        <w:rPr>
          <w:rFonts w:eastAsia="方正仿宋_GBK"/>
          <w:sz w:val="28"/>
          <w:szCs w:val="28"/>
        </w:rPr>
        <w:t>更换上盖均为卤素光源），共计需更换嵌入式跑道入口灯底座及配套上盖</w:t>
      </w:r>
      <w:r>
        <w:rPr>
          <w:rFonts w:eastAsia="方正仿宋_GBK"/>
          <w:sz w:val="28"/>
          <w:szCs w:val="28"/>
        </w:rPr>
        <w:t>32</w:t>
      </w:r>
      <w:r>
        <w:rPr>
          <w:rFonts w:eastAsia="方正仿宋_GBK"/>
          <w:sz w:val="28"/>
          <w:szCs w:val="28"/>
        </w:rPr>
        <w:t>套、嵌入式跑道入口翼排灯底座及配套上盖</w:t>
      </w:r>
      <w:r>
        <w:rPr>
          <w:rFonts w:eastAsia="方正仿宋_GBK"/>
          <w:sz w:val="28"/>
          <w:szCs w:val="28"/>
        </w:rPr>
        <w:t>20</w:t>
      </w:r>
      <w:r>
        <w:rPr>
          <w:rFonts w:eastAsia="方正仿宋_GBK"/>
          <w:sz w:val="28"/>
          <w:szCs w:val="28"/>
        </w:rPr>
        <w:t>套、嵌入式进近灯底座及配套上盖</w:t>
      </w:r>
      <w:r>
        <w:rPr>
          <w:rFonts w:eastAsia="方正仿宋_GBK"/>
          <w:sz w:val="28"/>
          <w:szCs w:val="28"/>
        </w:rPr>
        <w:t>60</w:t>
      </w:r>
      <w:r>
        <w:rPr>
          <w:rFonts w:eastAsia="方正仿宋_GBK"/>
          <w:sz w:val="28"/>
          <w:szCs w:val="28"/>
        </w:rPr>
        <w:t>套，并对二次电缆头进行重新制作安装，所需设备及主要辅材详细型号参数</w:t>
      </w:r>
      <w:r>
        <w:rPr>
          <w:rFonts w:eastAsia="方正仿宋_GBK" w:hint="eastAsia"/>
          <w:sz w:val="28"/>
          <w:szCs w:val="28"/>
        </w:rPr>
        <w:t>要求详</w:t>
      </w:r>
      <w:r>
        <w:rPr>
          <w:rFonts w:eastAsia="方正仿宋_GBK"/>
          <w:sz w:val="28"/>
          <w:szCs w:val="28"/>
        </w:rPr>
        <w:t>见《项目采购需求表</w:t>
      </w:r>
      <w:r>
        <w:rPr>
          <w:rFonts w:eastAsia="方正仿宋_GBK"/>
          <w:sz w:val="28"/>
          <w:szCs w:val="28"/>
        </w:rPr>
        <w:t>/</w:t>
      </w:r>
      <w:r>
        <w:rPr>
          <w:rFonts w:eastAsia="方正仿宋_GBK"/>
          <w:sz w:val="28"/>
          <w:szCs w:val="28"/>
        </w:rPr>
        <w:t>明细表》（见附件</w:t>
      </w:r>
      <w:r>
        <w:rPr>
          <w:rFonts w:eastAsia="方正仿宋_GBK" w:hint="eastAsia"/>
          <w:sz w:val="28"/>
          <w:szCs w:val="28"/>
        </w:rPr>
        <w:t>4</w:t>
      </w:r>
      <w:r>
        <w:rPr>
          <w:rFonts w:eastAsia="方正仿宋_GBK"/>
          <w:sz w:val="28"/>
          <w:szCs w:val="28"/>
        </w:rPr>
        <w:t>）。</w:t>
      </w:r>
    </w:p>
    <w:p w14:paraId="7B549342" w14:textId="77777777" w:rsidR="005E06A3" w:rsidRDefault="00000000">
      <w:pPr>
        <w:widowControl/>
        <w:spacing w:line="460" w:lineRule="exact"/>
        <w:ind w:firstLineChars="200" w:firstLine="562"/>
        <w:jc w:val="left"/>
        <w:rPr>
          <w:rFonts w:eastAsia="仿宋"/>
          <w:b/>
          <w:bCs/>
          <w:color w:val="000000"/>
          <w:kern w:val="0"/>
          <w:sz w:val="28"/>
          <w:szCs w:val="28"/>
        </w:rPr>
      </w:pPr>
      <w:r>
        <w:rPr>
          <w:rFonts w:eastAsia="仿宋"/>
          <w:b/>
          <w:bCs/>
          <w:color w:val="000000"/>
          <w:kern w:val="0"/>
          <w:sz w:val="28"/>
          <w:szCs w:val="28"/>
        </w:rPr>
        <w:t>二、项目要求</w:t>
      </w:r>
    </w:p>
    <w:p w14:paraId="76A24D33" w14:textId="77777777" w:rsidR="005E06A3" w:rsidRDefault="00000000">
      <w:pPr>
        <w:widowControl/>
        <w:spacing w:line="460" w:lineRule="exact"/>
        <w:ind w:firstLineChars="200" w:firstLine="560"/>
        <w:jc w:val="left"/>
        <w:rPr>
          <w:rFonts w:eastAsia="方正仿宋_GBK"/>
          <w:color w:val="FF0000"/>
          <w:sz w:val="28"/>
          <w:szCs w:val="28"/>
        </w:rPr>
      </w:pPr>
      <w:r>
        <w:rPr>
          <w:rFonts w:eastAsia="仿宋"/>
          <w:color w:val="000000"/>
          <w:kern w:val="0"/>
          <w:sz w:val="28"/>
          <w:szCs w:val="28"/>
        </w:rPr>
        <w:t xml:space="preserve">2.1 </w:t>
      </w:r>
      <w:r>
        <w:rPr>
          <w:rFonts w:eastAsia="方正仿宋_GBK"/>
          <w:sz w:val="28"/>
          <w:szCs w:val="28"/>
        </w:rPr>
        <w:t>嵌入式跑道入口灯上盖、嵌入式跑道入口翼排灯上盖、嵌入式进近灯上盖均为民航专用设备，产品需在民航局进行备案登记并</w:t>
      </w:r>
      <w:r>
        <w:rPr>
          <w:rFonts w:eastAsia="方正仿宋_GBK"/>
          <w:sz w:val="28"/>
          <w:szCs w:val="28"/>
          <w:lang w:bidi="ar"/>
        </w:rPr>
        <w:t>具有民航专用设备通告</w:t>
      </w:r>
      <w:r>
        <w:rPr>
          <w:rFonts w:eastAsia="方正仿宋_GBK"/>
          <w:sz w:val="28"/>
          <w:szCs w:val="28"/>
        </w:rPr>
        <w:t>，参加比选的各供应商所供应的产品必须符合比选方的采购要求，并保证施工完成后满足适航性要求。</w:t>
      </w:r>
    </w:p>
    <w:p w14:paraId="4B78920A" w14:textId="77777777" w:rsidR="005E06A3" w:rsidRDefault="00000000">
      <w:pPr>
        <w:widowControl/>
        <w:spacing w:line="360" w:lineRule="auto"/>
        <w:ind w:firstLineChars="200" w:firstLine="560"/>
        <w:jc w:val="left"/>
        <w:rPr>
          <w:rFonts w:eastAsia="方正仿宋_GBK"/>
          <w:sz w:val="28"/>
          <w:szCs w:val="28"/>
        </w:rPr>
      </w:pPr>
      <w:r>
        <w:rPr>
          <w:rFonts w:eastAsia="仿宋"/>
          <w:color w:val="000000"/>
          <w:kern w:val="0"/>
          <w:sz w:val="28"/>
          <w:szCs w:val="28"/>
        </w:rPr>
        <w:t xml:space="preserve">2.2 </w:t>
      </w:r>
      <w:r>
        <w:rPr>
          <w:rFonts w:eastAsia="方正仿宋_GBK"/>
          <w:sz w:val="28"/>
          <w:szCs w:val="28"/>
        </w:rPr>
        <w:t>二跑道嵌入式入口灯及嵌入式进近灯位置区域详见下图：</w:t>
      </w:r>
    </w:p>
    <w:p w14:paraId="6B8774DA" w14:textId="77777777" w:rsidR="005E06A3" w:rsidRDefault="0032276D">
      <w:pPr>
        <w:widowControl/>
        <w:spacing w:line="360" w:lineRule="auto"/>
        <w:jc w:val="center"/>
        <w:rPr>
          <w:rFonts w:eastAsia="方正仿宋_GBK"/>
          <w:sz w:val="28"/>
          <w:szCs w:val="28"/>
        </w:rPr>
      </w:pPr>
      <w:r>
        <w:pict w14:anchorId="7E4C5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54.5pt">
            <v:imagedata r:id="rId8" o:title=""/>
          </v:shape>
        </w:pict>
      </w:r>
    </w:p>
    <w:p w14:paraId="469ACCA0" w14:textId="77777777" w:rsidR="005E06A3" w:rsidRDefault="00000000">
      <w:pPr>
        <w:widowControl/>
        <w:spacing w:line="360" w:lineRule="auto"/>
        <w:jc w:val="center"/>
        <w:rPr>
          <w:sz w:val="28"/>
          <w:szCs w:val="28"/>
        </w:rPr>
      </w:pPr>
      <w:r>
        <w:rPr>
          <w:rFonts w:eastAsia="方正仿宋_GBK"/>
          <w:sz w:val="24"/>
        </w:rPr>
        <w:t>20L</w:t>
      </w:r>
      <w:r>
        <w:rPr>
          <w:rFonts w:eastAsia="方正仿宋_GBK"/>
          <w:sz w:val="24"/>
        </w:rPr>
        <w:t>嵌入式入口灯及嵌入式进近灯</w:t>
      </w:r>
    </w:p>
    <w:p w14:paraId="3BA8F2A9" w14:textId="77777777" w:rsidR="005E06A3" w:rsidRDefault="0032276D">
      <w:pPr>
        <w:pStyle w:val="a0"/>
        <w:rPr>
          <w:rFonts w:ascii="Times New Roman" w:hAnsi="Times New Roman"/>
        </w:rPr>
      </w:pPr>
      <w:r>
        <w:rPr>
          <w:rFonts w:ascii="Times New Roman" w:hAnsi="Times New Roman"/>
        </w:rPr>
        <w:lastRenderedPageBreak/>
        <w:pict w14:anchorId="530B0C4E">
          <v:shape id="_x0000_i1026" type="#_x0000_t75" style="width:473pt;height:196.5pt">
            <v:imagedata r:id="rId9" o:title=""/>
          </v:shape>
        </w:pict>
      </w:r>
    </w:p>
    <w:p w14:paraId="5B7223BF" w14:textId="77777777" w:rsidR="005E06A3" w:rsidRDefault="00000000">
      <w:pPr>
        <w:pStyle w:val="a0"/>
        <w:rPr>
          <w:rFonts w:ascii="Times New Roman" w:hAnsi="Times New Roman"/>
          <w:b w:val="0"/>
          <w:bCs w:val="0"/>
          <w:sz w:val="28"/>
          <w:szCs w:val="28"/>
        </w:rPr>
      </w:pPr>
      <w:r>
        <w:rPr>
          <w:rFonts w:ascii="Times New Roman" w:eastAsia="方正仿宋_GBK" w:hAnsi="Times New Roman"/>
          <w:b w:val="0"/>
          <w:bCs w:val="0"/>
          <w:sz w:val="24"/>
          <w:szCs w:val="24"/>
        </w:rPr>
        <w:t>02R</w:t>
      </w:r>
      <w:r>
        <w:rPr>
          <w:rFonts w:ascii="Times New Roman" w:eastAsia="方正仿宋_GBK" w:hAnsi="Times New Roman"/>
          <w:b w:val="0"/>
          <w:bCs w:val="0"/>
          <w:sz w:val="24"/>
          <w:szCs w:val="24"/>
        </w:rPr>
        <w:t>嵌入式入口灯及嵌入式进近灯</w:t>
      </w:r>
    </w:p>
    <w:p w14:paraId="44D234DF" w14:textId="77777777" w:rsidR="005E06A3" w:rsidRDefault="00000000">
      <w:pPr>
        <w:widowControl/>
        <w:spacing w:line="460" w:lineRule="exact"/>
        <w:ind w:firstLineChars="200" w:firstLine="560"/>
        <w:jc w:val="left"/>
        <w:rPr>
          <w:rFonts w:eastAsia="方正仿宋_GBK"/>
          <w:sz w:val="28"/>
          <w:szCs w:val="28"/>
        </w:rPr>
      </w:pPr>
      <w:r>
        <w:rPr>
          <w:rFonts w:eastAsia="仿宋"/>
          <w:sz w:val="28"/>
          <w:szCs w:val="28"/>
        </w:rPr>
        <w:t xml:space="preserve">2.3 </w:t>
      </w:r>
      <w:r>
        <w:rPr>
          <w:rFonts w:eastAsia="方正仿宋_GBK"/>
          <w:sz w:val="28"/>
          <w:szCs w:val="28"/>
        </w:rPr>
        <w:t>技术要求：</w:t>
      </w:r>
    </w:p>
    <w:p w14:paraId="4F432AB9" w14:textId="77777777" w:rsidR="005E06A3" w:rsidRDefault="00000000">
      <w:pPr>
        <w:widowControl/>
        <w:spacing w:line="460" w:lineRule="exact"/>
        <w:ind w:firstLineChars="200" w:firstLine="560"/>
        <w:jc w:val="left"/>
        <w:rPr>
          <w:rFonts w:eastAsia="方正仿宋_GBK"/>
          <w:sz w:val="28"/>
          <w:szCs w:val="28"/>
        </w:rPr>
      </w:pPr>
      <w:r>
        <w:rPr>
          <w:rFonts w:eastAsia="方正仿宋_GBK"/>
          <w:sz w:val="28"/>
          <w:szCs w:val="28"/>
        </w:rPr>
        <w:t>比选响应人应按照比选文件要求拟提供该项目包含的所有技术要求，各项技术应包括工艺、材料、实施、安装、制作、措施等所有要求，具体施工技术方案包括但不限于以下要求：</w:t>
      </w:r>
      <w:r>
        <w:rPr>
          <w:rFonts w:eastAsia="方正仿宋_GBK"/>
          <w:sz w:val="28"/>
          <w:szCs w:val="28"/>
        </w:rPr>
        <w:tab/>
      </w:r>
    </w:p>
    <w:p w14:paraId="5ECAE1A2" w14:textId="77777777" w:rsidR="005E06A3" w:rsidRDefault="00000000">
      <w:pPr>
        <w:widowControl/>
        <w:spacing w:line="460" w:lineRule="exact"/>
        <w:ind w:firstLineChars="200" w:firstLine="560"/>
        <w:jc w:val="left"/>
        <w:rPr>
          <w:rFonts w:eastAsia="方正仿宋_GBK"/>
          <w:sz w:val="28"/>
          <w:szCs w:val="28"/>
        </w:rPr>
      </w:pPr>
      <w:r>
        <w:rPr>
          <w:rFonts w:eastAsia="仿宋"/>
          <w:sz w:val="28"/>
          <w:szCs w:val="28"/>
        </w:rPr>
        <w:t>2.3.1</w:t>
      </w:r>
      <w:r>
        <w:rPr>
          <w:rFonts w:eastAsia="方正仿宋_GBK"/>
          <w:sz w:val="28"/>
          <w:szCs w:val="28"/>
        </w:rPr>
        <w:t>设备要求符合以下标准：</w:t>
      </w:r>
    </w:p>
    <w:p w14:paraId="283EE94E" w14:textId="77777777" w:rsidR="005E06A3" w:rsidRDefault="00000000">
      <w:pPr>
        <w:widowControl/>
        <w:spacing w:line="460" w:lineRule="exact"/>
        <w:ind w:firstLineChars="200" w:firstLine="560"/>
        <w:jc w:val="left"/>
        <w:rPr>
          <w:rFonts w:eastAsia="方正仿宋_GBK"/>
          <w:sz w:val="28"/>
          <w:szCs w:val="28"/>
        </w:rPr>
      </w:pPr>
      <w:r>
        <w:rPr>
          <w:rFonts w:eastAsia="方正仿宋_GBK" w:hint="eastAsia"/>
          <w:sz w:val="28"/>
          <w:szCs w:val="28"/>
        </w:rPr>
        <w:t>2.3.1.1</w:t>
      </w:r>
      <w:r>
        <w:rPr>
          <w:rFonts w:eastAsia="方正仿宋_GBK"/>
          <w:sz w:val="28"/>
          <w:szCs w:val="28"/>
        </w:rPr>
        <w:t>《民用机场飞行区技术标准》（</w:t>
      </w:r>
      <w:r>
        <w:rPr>
          <w:rFonts w:eastAsia="方正仿宋_GBK"/>
          <w:sz w:val="28"/>
          <w:szCs w:val="28"/>
        </w:rPr>
        <w:t>MH5001-20</w:t>
      </w:r>
      <w:r>
        <w:rPr>
          <w:rFonts w:eastAsia="方正仿宋_GBK" w:hint="eastAsia"/>
          <w:sz w:val="28"/>
          <w:szCs w:val="28"/>
        </w:rPr>
        <w:t>21</w:t>
      </w:r>
      <w:r>
        <w:rPr>
          <w:rFonts w:eastAsia="方正仿宋_GBK"/>
          <w:sz w:val="28"/>
          <w:szCs w:val="28"/>
        </w:rPr>
        <w:t>）；</w:t>
      </w:r>
    </w:p>
    <w:p w14:paraId="10892CEE" w14:textId="77777777" w:rsidR="005E06A3" w:rsidRDefault="00000000">
      <w:pPr>
        <w:widowControl/>
        <w:spacing w:line="460" w:lineRule="exact"/>
        <w:ind w:firstLineChars="200" w:firstLine="560"/>
        <w:jc w:val="left"/>
        <w:rPr>
          <w:rFonts w:eastAsia="方正仿宋_GBK"/>
          <w:sz w:val="28"/>
          <w:szCs w:val="28"/>
        </w:rPr>
      </w:pPr>
      <w:r>
        <w:rPr>
          <w:rFonts w:eastAsia="方正仿宋_GBK" w:hint="eastAsia"/>
          <w:sz w:val="28"/>
          <w:szCs w:val="28"/>
        </w:rPr>
        <w:t>2.3.1.</w:t>
      </w:r>
      <w:r>
        <w:rPr>
          <w:rFonts w:eastAsia="仿宋" w:hint="eastAsia"/>
          <w:sz w:val="28"/>
          <w:szCs w:val="28"/>
        </w:rPr>
        <w:t>2</w:t>
      </w:r>
      <w:r>
        <w:rPr>
          <w:rFonts w:eastAsia="方正仿宋_GBK"/>
          <w:sz w:val="28"/>
          <w:szCs w:val="28"/>
        </w:rPr>
        <w:t>《民用机场灯具一般要求》（</w:t>
      </w:r>
      <w:r>
        <w:rPr>
          <w:rFonts w:eastAsia="方正仿宋_GBK"/>
          <w:sz w:val="28"/>
          <w:szCs w:val="28"/>
        </w:rPr>
        <w:t>GB/T 7256-2015</w:t>
      </w:r>
      <w:r>
        <w:rPr>
          <w:rFonts w:eastAsia="方正仿宋_GBK"/>
          <w:sz w:val="28"/>
          <w:szCs w:val="28"/>
        </w:rPr>
        <w:t>）；</w:t>
      </w:r>
    </w:p>
    <w:p w14:paraId="798D66E5" w14:textId="77777777" w:rsidR="005E06A3" w:rsidRDefault="00000000">
      <w:pPr>
        <w:widowControl/>
        <w:spacing w:line="460" w:lineRule="exact"/>
        <w:ind w:firstLineChars="200" w:firstLine="560"/>
        <w:jc w:val="left"/>
        <w:rPr>
          <w:rFonts w:eastAsia="方正仿宋_GBK"/>
          <w:sz w:val="28"/>
          <w:szCs w:val="28"/>
        </w:rPr>
      </w:pPr>
      <w:r>
        <w:rPr>
          <w:rFonts w:eastAsia="方正仿宋_GBK" w:hint="eastAsia"/>
          <w:sz w:val="28"/>
          <w:szCs w:val="28"/>
        </w:rPr>
        <w:t>2.3.1.</w:t>
      </w:r>
      <w:r>
        <w:rPr>
          <w:rFonts w:eastAsia="仿宋" w:hint="eastAsia"/>
          <w:sz w:val="28"/>
          <w:szCs w:val="28"/>
        </w:rPr>
        <w:t>3</w:t>
      </w:r>
      <w:r>
        <w:rPr>
          <w:rFonts w:eastAsia="方正仿宋_GBK"/>
          <w:sz w:val="28"/>
          <w:szCs w:val="28"/>
        </w:rPr>
        <w:t>《跑道和滑行道助航灯具技术要求》（</w:t>
      </w:r>
      <w:r>
        <w:rPr>
          <w:rFonts w:eastAsia="方正仿宋_GBK"/>
          <w:sz w:val="28"/>
          <w:szCs w:val="28"/>
        </w:rPr>
        <w:t>AC-137-CA-2015-03</w:t>
      </w:r>
      <w:r>
        <w:rPr>
          <w:rFonts w:eastAsia="方正仿宋_GBK"/>
          <w:sz w:val="28"/>
          <w:szCs w:val="28"/>
        </w:rPr>
        <w:t>）；</w:t>
      </w:r>
    </w:p>
    <w:p w14:paraId="40B1677C" w14:textId="77777777" w:rsidR="005E06A3" w:rsidRDefault="00000000">
      <w:pPr>
        <w:widowControl/>
        <w:spacing w:line="460" w:lineRule="exact"/>
        <w:ind w:firstLineChars="200" w:firstLine="560"/>
        <w:jc w:val="left"/>
        <w:rPr>
          <w:rFonts w:eastAsia="方正仿宋_GBK"/>
          <w:sz w:val="28"/>
          <w:szCs w:val="28"/>
        </w:rPr>
      </w:pPr>
      <w:r>
        <w:rPr>
          <w:rFonts w:eastAsia="方正仿宋_GBK" w:hint="eastAsia"/>
          <w:sz w:val="28"/>
          <w:szCs w:val="28"/>
        </w:rPr>
        <w:t>2.3.1.</w:t>
      </w:r>
      <w:r>
        <w:rPr>
          <w:rFonts w:eastAsia="仿宋" w:hint="eastAsia"/>
          <w:sz w:val="28"/>
          <w:szCs w:val="28"/>
        </w:rPr>
        <w:t>4</w:t>
      </w:r>
      <w:r>
        <w:rPr>
          <w:rFonts w:eastAsia="方正仿宋_GBK"/>
          <w:sz w:val="28"/>
          <w:szCs w:val="28"/>
        </w:rPr>
        <w:t>《跑道和滑行道助航灯具检测规范》</w:t>
      </w:r>
      <w:r>
        <w:rPr>
          <w:rFonts w:eastAsia="方正仿宋_GBK" w:hint="eastAsia"/>
          <w:sz w:val="28"/>
          <w:szCs w:val="28"/>
        </w:rPr>
        <w:t>（</w:t>
      </w:r>
      <w:r>
        <w:rPr>
          <w:rFonts w:eastAsia="方正仿宋_GBK"/>
          <w:sz w:val="28"/>
          <w:szCs w:val="28"/>
        </w:rPr>
        <w:t>AC-137-CA-2015-04</w:t>
      </w:r>
      <w:r>
        <w:rPr>
          <w:rFonts w:eastAsia="方正仿宋_GBK" w:hint="eastAsia"/>
          <w:sz w:val="28"/>
          <w:szCs w:val="28"/>
        </w:rPr>
        <w:t>）；</w:t>
      </w:r>
    </w:p>
    <w:p w14:paraId="70DBE978" w14:textId="77777777" w:rsidR="005E06A3" w:rsidRDefault="00000000">
      <w:pPr>
        <w:widowControl/>
        <w:spacing w:line="460" w:lineRule="exact"/>
        <w:ind w:firstLineChars="200" w:firstLine="560"/>
        <w:jc w:val="left"/>
        <w:rPr>
          <w:rFonts w:eastAsia="方正仿宋_GBK"/>
          <w:sz w:val="28"/>
          <w:szCs w:val="28"/>
        </w:rPr>
      </w:pPr>
      <w:r>
        <w:rPr>
          <w:rFonts w:eastAsia="方正仿宋_GBK" w:hint="eastAsia"/>
          <w:sz w:val="28"/>
          <w:szCs w:val="28"/>
        </w:rPr>
        <w:t>2</w:t>
      </w:r>
      <w:r>
        <w:rPr>
          <w:rFonts w:eastAsia="方正仿宋_GBK"/>
          <w:sz w:val="28"/>
          <w:szCs w:val="28"/>
        </w:rPr>
        <w:t>.3.1.5</w:t>
      </w:r>
      <w:r>
        <w:rPr>
          <w:rFonts w:eastAsia="方正仿宋_GBK" w:hint="eastAsia"/>
          <w:sz w:val="28"/>
          <w:szCs w:val="28"/>
        </w:rPr>
        <w:t>《民用机场目视助航设施施工及验收规范》（</w:t>
      </w:r>
      <w:r>
        <w:rPr>
          <w:rFonts w:eastAsia="方正仿宋_GBK" w:hint="eastAsia"/>
          <w:sz w:val="28"/>
          <w:szCs w:val="28"/>
        </w:rPr>
        <w:t>MH5012-2022</w:t>
      </w:r>
      <w:r>
        <w:rPr>
          <w:rFonts w:eastAsia="方正仿宋_GBK" w:hint="eastAsia"/>
          <w:sz w:val="28"/>
          <w:szCs w:val="28"/>
        </w:rPr>
        <w:t>）。</w:t>
      </w:r>
    </w:p>
    <w:p w14:paraId="3F98903D" w14:textId="77777777" w:rsidR="005E06A3" w:rsidRDefault="00000000">
      <w:pPr>
        <w:widowControl/>
        <w:spacing w:line="460" w:lineRule="exact"/>
        <w:ind w:firstLineChars="200" w:firstLine="560"/>
        <w:jc w:val="left"/>
        <w:rPr>
          <w:rFonts w:eastAsia="方正仿宋_GBK"/>
          <w:sz w:val="28"/>
          <w:szCs w:val="28"/>
        </w:rPr>
      </w:pPr>
      <w:r>
        <w:rPr>
          <w:rFonts w:eastAsia="方正仿宋_GBK"/>
          <w:sz w:val="28"/>
          <w:szCs w:val="28"/>
        </w:rPr>
        <w:t>当国家、行业相关现行标准和规范有不同之处时，则</w:t>
      </w:r>
      <w:r>
        <w:rPr>
          <w:rFonts w:eastAsia="方正仿宋_GBK" w:hint="eastAsia"/>
          <w:sz w:val="28"/>
          <w:szCs w:val="28"/>
        </w:rPr>
        <w:t>以</w:t>
      </w:r>
      <w:r>
        <w:rPr>
          <w:rFonts w:eastAsia="方正仿宋_GBK"/>
          <w:sz w:val="28"/>
          <w:szCs w:val="28"/>
        </w:rPr>
        <w:t>标准较高的</w:t>
      </w:r>
      <w:r>
        <w:rPr>
          <w:rFonts w:eastAsia="方正仿宋_GBK" w:hint="eastAsia"/>
          <w:sz w:val="28"/>
          <w:szCs w:val="28"/>
        </w:rPr>
        <w:t>为准</w:t>
      </w:r>
      <w:r>
        <w:rPr>
          <w:rFonts w:eastAsia="方正仿宋_GBK"/>
          <w:sz w:val="28"/>
          <w:szCs w:val="28"/>
        </w:rPr>
        <w:t>。</w:t>
      </w:r>
    </w:p>
    <w:p w14:paraId="5AE24083" w14:textId="77777777" w:rsidR="005E06A3" w:rsidRDefault="00000000">
      <w:pPr>
        <w:widowControl/>
        <w:spacing w:line="460" w:lineRule="exact"/>
        <w:ind w:firstLineChars="200" w:firstLine="560"/>
        <w:jc w:val="left"/>
        <w:rPr>
          <w:rFonts w:eastAsia="方正仿宋_GBK"/>
          <w:sz w:val="28"/>
          <w:szCs w:val="28"/>
        </w:rPr>
      </w:pPr>
      <w:r>
        <w:rPr>
          <w:rFonts w:eastAsia="仿宋"/>
          <w:color w:val="000000"/>
          <w:kern w:val="0"/>
          <w:sz w:val="28"/>
          <w:szCs w:val="28"/>
        </w:rPr>
        <w:t>2.3.2</w:t>
      </w:r>
      <w:r>
        <w:rPr>
          <w:rFonts w:eastAsia="方正仿宋_GBK"/>
          <w:sz w:val="28"/>
          <w:szCs w:val="28"/>
        </w:rPr>
        <w:t>灯具及底座更换安装要求：</w:t>
      </w:r>
    </w:p>
    <w:p w14:paraId="34D1BEF4" w14:textId="77777777" w:rsidR="005E06A3" w:rsidRDefault="00000000">
      <w:pPr>
        <w:widowControl/>
        <w:spacing w:line="460" w:lineRule="exact"/>
        <w:ind w:firstLineChars="200" w:firstLine="560"/>
        <w:jc w:val="left"/>
        <w:rPr>
          <w:rFonts w:eastAsia="方正仿宋_GBK"/>
          <w:sz w:val="28"/>
          <w:szCs w:val="28"/>
        </w:rPr>
      </w:pPr>
      <w:r>
        <w:rPr>
          <w:rFonts w:eastAsia="方正仿宋_GBK"/>
          <w:sz w:val="28"/>
          <w:szCs w:val="28"/>
        </w:rPr>
        <w:t>现用嵌入式入口灯及嵌入式进近灯灯具底座为非标准底座，本项目主要将上述灯具上盖及底座更换为标准的灯具上盖及底座，同时重做与灯具上盖连接的二次电缆头。需明确施工流程中各重要环节的技术及工艺要求，重要环节包括如下内容但不限于以下内容：现有底座的拆除及更换、灯具上盖的更换、灯具安装坑的处理、二次电缆头的</w:t>
      </w:r>
      <w:r>
        <w:rPr>
          <w:rFonts w:eastAsia="方正仿宋_GBK"/>
          <w:sz w:val="28"/>
          <w:szCs w:val="28"/>
        </w:rPr>
        <w:lastRenderedPageBreak/>
        <w:t>重新制作、灯坑与新灯具填充料（粘固料）的调配和填充施工、新灯具定位及角（高）度校正、灯具主光束角度的校正等。</w:t>
      </w:r>
    </w:p>
    <w:p w14:paraId="6D97568D" w14:textId="77777777" w:rsidR="005E06A3" w:rsidRDefault="00000000">
      <w:pPr>
        <w:widowControl/>
        <w:spacing w:line="460" w:lineRule="exact"/>
        <w:ind w:firstLineChars="200" w:firstLine="560"/>
        <w:jc w:val="left"/>
        <w:rPr>
          <w:rFonts w:eastAsia="方正仿宋_GBK"/>
          <w:sz w:val="28"/>
          <w:szCs w:val="28"/>
        </w:rPr>
      </w:pPr>
      <w:r>
        <w:rPr>
          <w:rFonts w:eastAsia="仿宋"/>
          <w:color w:val="000000"/>
          <w:kern w:val="0"/>
          <w:sz w:val="28"/>
          <w:szCs w:val="28"/>
        </w:rPr>
        <w:t>2.3.2</w:t>
      </w:r>
      <w:r>
        <w:rPr>
          <w:rFonts w:eastAsia="仿宋" w:hint="eastAsia"/>
          <w:color w:val="000000"/>
          <w:kern w:val="0"/>
          <w:sz w:val="28"/>
          <w:szCs w:val="28"/>
        </w:rPr>
        <w:t>.1</w:t>
      </w:r>
      <w:r>
        <w:rPr>
          <w:rFonts w:eastAsia="方正仿宋_GBK"/>
          <w:sz w:val="28"/>
          <w:szCs w:val="28"/>
        </w:rPr>
        <w:t>现有灯具拆除不得采用破碎方式，对于部分螺丝断裂或损坏等原因造成的灯具无法正常进行拆卸、安装的，应进行镗孔处理，保证灯具的正常安装及日常维护使用。</w:t>
      </w:r>
    </w:p>
    <w:p w14:paraId="61E05D1A" w14:textId="77777777" w:rsidR="005E06A3" w:rsidRDefault="00000000">
      <w:pPr>
        <w:widowControl/>
        <w:spacing w:line="460" w:lineRule="exact"/>
        <w:ind w:firstLineChars="200" w:firstLine="560"/>
        <w:jc w:val="left"/>
        <w:rPr>
          <w:rFonts w:eastAsia="方正仿宋_GBK"/>
          <w:sz w:val="28"/>
          <w:szCs w:val="28"/>
        </w:rPr>
      </w:pPr>
      <w:r>
        <w:rPr>
          <w:rFonts w:eastAsia="仿宋"/>
          <w:color w:val="000000"/>
          <w:kern w:val="0"/>
          <w:sz w:val="28"/>
          <w:szCs w:val="28"/>
        </w:rPr>
        <w:t>2.3.2</w:t>
      </w:r>
      <w:r>
        <w:rPr>
          <w:rFonts w:eastAsia="仿宋" w:hint="eastAsia"/>
          <w:color w:val="000000"/>
          <w:kern w:val="0"/>
          <w:sz w:val="28"/>
          <w:szCs w:val="28"/>
        </w:rPr>
        <w:t>.2</w:t>
      </w:r>
      <w:r>
        <w:rPr>
          <w:rFonts w:eastAsia="方正仿宋_GBK"/>
          <w:sz w:val="28"/>
          <w:szCs w:val="28"/>
        </w:rPr>
        <w:t>灯具定位：利用全站仪对所有灯位进行测量，测量精度精确到毫米，误差保证在</w:t>
      </w:r>
      <w:r>
        <w:rPr>
          <w:rFonts w:eastAsia="方正仿宋_GBK"/>
          <w:sz w:val="28"/>
          <w:szCs w:val="28"/>
        </w:rPr>
        <w:t>10mm</w:t>
      </w:r>
      <w:r>
        <w:rPr>
          <w:rFonts w:eastAsia="方正仿宋_GBK"/>
          <w:sz w:val="28"/>
          <w:szCs w:val="28"/>
        </w:rPr>
        <w:t>以内。</w:t>
      </w:r>
    </w:p>
    <w:p w14:paraId="77608E47" w14:textId="77777777" w:rsidR="005E06A3" w:rsidRDefault="00000000">
      <w:pPr>
        <w:widowControl/>
        <w:spacing w:line="460" w:lineRule="exact"/>
        <w:ind w:firstLineChars="200" w:firstLine="560"/>
        <w:jc w:val="left"/>
        <w:rPr>
          <w:rFonts w:eastAsia="方正仿宋_GBK"/>
          <w:sz w:val="28"/>
          <w:szCs w:val="28"/>
        </w:rPr>
      </w:pPr>
      <w:r>
        <w:rPr>
          <w:rFonts w:eastAsia="仿宋"/>
          <w:color w:val="000000"/>
          <w:kern w:val="0"/>
          <w:sz w:val="28"/>
          <w:szCs w:val="28"/>
        </w:rPr>
        <w:t>2.3.2</w:t>
      </w:r>
      <w:r>
        <w:rPr>
          <w:rFonts w:eastAsia="仿宋" w:hint="eastAsia"/>
          <w:color w:val="000000"/>
          <w:kern w:val="0"/>
          <w:sz w:val="28"/>
          <w:szCs w:val="28"/>
        </w:rPr>
        <w:t>.3</w:t>
      </w:r>
      <w:r>
        <w:rPr>
          <w:rFonts w:eastAsia="方正仿宋_GBK"/>
          <w:sz w:val="28"/>
          <w:szCs w:val="28"/>
        </w:rPr>
        <w:t>钻孔取芯：用钻孔机在定位出的灯位点钻孔，钻孔直径比灯具直径大</w:t>
      </w:r>
      <w:r>
        <w:rPr>
          <w:rFonts w:eastAsia="方正仿宋_GBK"/>
          <w:sz w:val="28"/>
          <w:szCs w:val="28"/>
        </w:rPr>
        <w:t>40mm</w:t>
      </w:r>
      <w:r>
        <w:rPr>
          <w:rFonts w:eastAsia="方正仿宋_GBK"/>
          <w:sz w:val="28"/>
          <w:szCs w:val="28"/>
        </w:rPr>
        <w:t>，深度</w:t>
      </w:r>
      <w:r>
        <w:rPr>
          <w:rFonts w:eastAsia="方正仿宋_GBK"/>
          <w:sz w:val="28"/>
          <w:szCs w:val="28"/>
        </w:rPr>
        <w:t>170mm</w:t>
      </w:r>
      <w:r>
        <w:rPr>
          <w:rFonts w:eastAsia="方正仿宋_GBK"/>
          <w:sz w:val="28"/>
          <w:szCs w:val="28"/>
        </w:rPr>
        <w:t>，钻孔后空压机破碎取芯，取芯时应保证灯坑边缘的完整性。</w:t>
      </w:r>
    </w:p>
    <w:p w14:paraId="4E3F1FD8" w14:textId="77777777" w:rsidR="005E06A3" w:rsidRDefault="00000000">
      <w:pPr>
        <w:widowControl/>
        <w:spacing w:line="460" w:lineRule="exact"/>
        <w:ind w:firstLineChars="200" w:firstLine="560"/>
        <w:jc w:val="left"/>
        <w:rPr>
          <w:rFonts w:eastAsia="方正仿宋_GBK"/>
          <w:sz w:val="28"/>
          <w:szCs w:val="28"/>
        </w:rPr>
      </w:pPr>
      <w:r>
        <w:rPr>
          <w:rFonts w:eastAsia="仿宋"/>
          <w:color w:val="000000"/>
          <w:kern w:val="0"/>
          <w:sz w:val="28"/>
          <w:szCs w:val="28"/>
        </w:rPr>
        <w:t>2.3.2</w:t>
      </w:r>
      <w:r>
        <w:rPr>
          <w:rFonts w:eastAsia="仿宋" w:hint="eastAsia"/>
          <w:color w:val="000000"/>
          <w:kern w:val="0"/>
          <w:sz w:val="28"/>
          <w:szCs w:val="28"/>
        </w:rPr>
        <w:t>.4</w:t>
      </w:r>
      <w:r>
        <w:rPr>
          <w:rFonts w:eastAsia="方正仿宋_GBK"/>
          <w:sz w:val="28"/>
          <w:szCs w:val="28"/>
        </w:rPr>
        <w:t>底座安装：灯具底座周边上表面应与四周道面齐平，允许偏差为</w:t>
      </w:r>
      <w:r>
        <w:rPr>
          <w:rFonts w:eastAsia="方正仿宋_GBK"/>
          <w:sz w:val="28"/>
          <w:szCs w:val="28"/>
        </w:rPr>
        <w:t>0—2mm</w:t>
      </w:r>
      <w:r>
        <w:rPr>
          <w:rFonts w:eastAsia="方正仿宋_GBK"/>
          <w:sz w:val="28"/>
          <w:szCs w:val="28"/>
        </w:rPr>
        <w:t>。如道面有坡度时，以灯具的下坡一侧的道面标高为准。底座安装应使用专用支架，在灯具的位置、朝向、水平、内倾角调妥后，均匀灌入填充料（</w:t>
      </w:r>
      <w:r>
        <w:rPr>
          <w:rFonts w:eastAsia="方正仿宋_GBK"/>
          <w:sz w:val="28"/>
          <w:szCs w:val="28"/>
        </w:rPr>
        <w:t>WEBER</w:t>
      </w:r>
      <w:r>
        <w:rPr>
          <w:rFonts w:eastAsia="方正仿宋_GBK"/>
          <w:sz w:val="28"/>
          <w:szCs w:val="28"/>
        </w:rPr>
        <w:t>胶），采用灌满形式，不得形成空隙并做好养护，在灯具底座固定牢固后，方可拆除灯具安装支架；最上层填充料的表面不得高于灯具底座的上表面。</w:t>
      </w:r>
    </w:p>
    <w:p w14:paraId="66B58A97" w14:textId="77777777" w:rsidR="005E06A3" w:rsidRDefault="00000000">
      <w:pPr>
        <w:widowControl/>
        <w:spacing w:line="460" w:lineRule="exact"/>
        <w:ind w:firstLineChars="200" w:firstLine="560"/>
        <w:jc w:val="left"/>
        <w:rPr>
          <w:rFonts w:eastAsia="方正仿宋_GBK"/>
          <w:sz w:val="28"/>
          <w:szCs w:val="28"/>
        </w:rPr>
      </w:pPr>
      <w:r>
        <w:rPr>
          <w:rFonts w:eastAsia="仿宋"/>
          <w:color w:val="000000"/>
          <w:kern w:val="0"/>
          <w:sz w:val="28"/>
          <w:szCs w:val="28"/>
        </w:rPr>
        <w:t>2.3.2</w:t>
      </w:r>
      <w:r>
        <w:rPr>
          <w:rFonts w:eastAsia="仿宋" w:hint="eastAsia"/>
          <w:color w:val="000000"/>
          <w:kern w:val="0"/>
          <w:sz w:val="28"/>
          <w:szCs w:val="28"/>
        </w:rPr>
        <w:t>.5</w:t>
      </w:r>
      <w:r>
        <w:rPr>
          <w:rFonts w:eastAsia="方正仿宋_GBK"/>
          <w:sz w:val="28"/>
          <w:szCs w:val="28"/>
        </w:rPr>
        <w:t>灯具安装前检查：包装完整，无碰撞损坏现象；灯具型号规格及颜色符合项目要求，方向标记、铭牌应牢固、正确、清晰；灯具完整、清洁，内外无油污、尘土或异物，油漆和镀层完整无损；灯具绝缘导线的通道没有粗糙的凸起、尖角，所有的绝缘导线进出口应有光滑的周边或适当衬套。</w:t>
      </w:r>
    </w:p>
    <w:p w14:paraId="5D92BCFD" w14:textId="77777777" w:rsidR="005E06A3" w:rsidRDefault="00000000">
      <w:pPr>
        <w:widowControl/>
        <w:spacing w:line="460" w:lineRule="exact"/>
        <w:ind w:firstLineChars="200" w:firstLine="560"/>
        <w:jc w:val="left"/>
        <w:rPr>
          <w:rFonts w:eastAsia="方正仿宋_GBK"/>
          <w:sz w:val="28"/>
          <w:szCs w:val="28"/>
        </w:rPr>
      </w:pPr>
      <w:r>
        <w:rPr>
          <w:rFonts w:eastAsia="仿宋"/>
          <w:color w:val="000000"/>
          <w:kern w:val="0"/>
          <w:sz w:val="28"/>
          <w:szCs w:val="28"/>
        </w:rPr>
        <w:t>2.3.2</w:t>
      </w:r>
      <w:r>
        <w:rPr>
          <w:rFonts w:eastAsia="仿宋" w:hint="eastAsia"/>
          <w:color w:val="000000"/>
          <w:kern w:val="0"/>
          <w:sz w:val="28"/>
          <w:szCs w:val="28"/>
        </w:rPr>
        <w:t>.6</w:t>
      </w:r>
      <w:r>
        <w:rPr>
          <w:rFonts w:eastAsia="方正仿宋_GBK"/>
          <w:sz w:val="28"/>
          <w:szCs w:val="28"/>
        </w:rPr>
        <w:t>灯具安装时，不得用手直接触摸光学部件；灯具与灯座的紧固采用转矩扳手紧固，逐步紧固，紧固压力基本均匀，力矩为</w:t>
      </w:r>
      <w:r>
        <w:rPr>
          <w:rFonts w:eastAsia="方正仿宋_GBK"/>
          <w:sz w:val="28"/>
          <w:szCs w:val="28"/>
        </w:rPr>
        <w:t>3.5Kg.m—2.5Kg.m</w:t>
      </w:r>
      <w:r>
        <w:rPr>
          <w:rFonts w:eastAsia="方正仿宋_GBK"/>
          <w:sz w:val="28"/>
          <w:szCs w:val="28"/>
        </w:rPr>
        <w:t>。</w:t>
      </w:r>
    </w:p>
    <w:p w14:paraId="61691298" w14:textId="77777777" w:rsidR="005E06A3" w:rsidRDefault="00000000">
      <w:pPr>
        <w:widowControl/>
        <w:spacing w:line="460" w:lineRule="exact"/>
        <w:ind w:firstLineChars="200" w:firstLine="560"/>
        <w:jc w:val="left"/>
        <w:rPr>
          <w:rFonts w:eastAsia="方正仿宋_GBK"/>
          <w:sz w:val="28"/>
          <w:szCs w:val="28"/>
        </w:rPr>
      </w:pPr>
      <w:r>
        <w:rPr>
          <w:rFonts w:eastAsia="仿宋"/>
          <w:color w:val="000000"/>
          <w:kern w:val="0"/>
          <w:sz w:val="28"/>
          <w:szCs w:val="28"/>
        </w:rPr>
        <w:t>2.3.2</w:t>
      </w:r>
      <w:r>
        <w:rPr>
          <w:rFonts w:eastAsia="仿宋" w:hint="eastAsia"/>
          <w:color w:val="000000"/>
          <w:kern w:val="0"/>
          <w:sz w:val="28"/>
          <w:szCs w:val="28"/>
        </w:rPr>
        <w:t>.7</w:t>
      </w:r>
      <w:r>
        <w:rPr>
          <w:rFonts w:eastAsia="方正仿宋_GBK"/>
          <w:sz w:val="28"/>
          <w:szCs w:val="28"/>
        </w:rPr>
        <w:t>明确灯具安装施工不影响航空器正常运行的技术保障措施。</w:t>
      </w:r>
    </w:p>
    <w:p w14:paraId="16FB4583" w14:textId="77777777" w:rsidR="005E06A3" w:rsidRDefault="00000000">
      <w:pPr>
        <w:widowControl/>
        <w:spacing w:line="460" w:lineRule="exact"/>
        <w:ind w:firstLineChars="200" w:firstLine="560"/>
        <w:jc w:val="left"/>
        <w:rPr>
          <w:rFonts w:eastAsia="方正仿宋_GBK"/>
          <w:sz w:val="28"/>
          <w:szCs w:val="28"/>
        </w:rPr>
      </w:pPr>
      <w:r>
        <w:rPr>
          <w:rFonts w:eastAsia="仿宋"/>
          <w:color w:val="000000"/>
          <w:kern w:val="0"/>
          <w:sz w:val="28"/>
          <w:szCs w:val="28"/>
        </w:rPr>
        <w:t xml:space="preserve">2.3.3 </w:t>
      </w:r>
      <w:r>
        <w:rPr>
          <w:rFonts w:eastAsia="方正仿宋_GBK"/>
          <w:sz w:val="28"/>
          <w:szCs w:val="28"/>
        </w:rPr>
        <w:t>其它要求：</w:t>
      </w:r>
    </w:p>
    <w:p w14:paraId="40A66278" w14:textId="77777777" w:rsidR="005E06A3" w:rsidRDefault="00000000">
      <w:pPr>
        <w:widowControl/>
        <w:spacing w:line="460" w:lineRule="exact"/>
        <w:ind w:firstLineChars="200" w:firstLine="560"/>
        <w:jc w:val="left"/>
        <w:rPr>
          <w:rFonts w:eastAsia="方正仿宋_GBK"/>
          <w:sz w:val="28"/>
          <w:szCs w:val="28"/>
        </w:rPr>
      </w:pPr>
      <w:r>
        <w:rPr>
          <w:rFonts w:eastAsia="仿宋"/>
          <w:color w:val="000000"/>
          <w:kern w:val="0"/>
          <w:sz w:val="28"/>
          <w:szCs w:val="28"/>
        </w:rPr>
        <w:t xml:space="preserve">2.3.3 </w:t>
      </w:r>
      <w:r>
        <w:rPr>
          <w:rFonts w:eastAsia="仿宋" w:hint="eastAsia"/>
          <w:color w:val="000000"/>
          <w:kern w:val="0"/>
          <w:sz w:val="28"/>
          <w:szCs w:val="28"/>
        </w:rPr>
        <w:t>.1</w:t>
      </w:r>
      <w:r>
        <w:rPr>
          <w:rFonts w:eastAsia="方正仿宋_GBK"/>
          <w:sz w:val="28"/>
          <w:szCs w:val="28"/>
        </w:rPr>
        <w:t>在飞行区内施工，施工期间人员、车辆等均应按指定时间、路径进入和退出施工区域，只能在指定施工区域内活动，未经相关部门、塔台允许的情况下不得离开施工区域，退出时保证现场无遗</w:t>
      </w:r>
      <w:r>
        <w:rPr>
          <w:rFonts w:eastAsia="方正仿宋_GBK"/>
          <w:sz w:val="28"/>
          <w:szCs w:val="28"/>
        </w:rPr>
        <w:lastRenderedPageBreak/>
        <w:t>留物。严禁造成跑道、滑行道非法入侵，不得影响重庆机场正常的生产运行秩序。</w:t>
      </w:r>
    </w:p>
    <w:p w14:paraId="4A1C720E" w14:textId="77777777" w:rsidR="005E06A3" w:rsidRDefault="00000000">
      <w:pPr>
        <w:widowControl/>
        <w:spacing w:line="460" w:lineRule="exact"/>
        <w:ind w:firstLineChars="200" w:firstLine="560"/>
        <w:jc w:val="left"/>
        <w:rPr>
          <w:rFonts w:eastAsia="方正仿宋_GBK"/>
          <w:sz w:val="28"/>
          <w:szCs w:val="28"/>
        </w:rPr>
      </w:pPr>
      <w:r>
        <w:rPr>
          <w:rFonts w:eastAsia="仿宋"/>
          <w:color w:val="000000"/>
          <w:kern w:val="0"/>
          <w:sz w:val="28"/>
          <w:szCs w:val="28"/>
        </w:rPr>
        <w:t xml:space="preserve">2.3.3 </w:t>
      </w:r>
      <w:r>
        <w:rPr>
          <w:rFonts w:eastAsia="仿宋" w:hint="eastAsia"/>
          <w:color w:val="000000"/>
          <w:kern w:val="0"/>
          <w:sz w:val="28"/>
          <w:szCs w:val="28"/>
        </w:rPr>
        <w:t>.2</w:t>
      </w:r>
      <w:r>
        <w:rPr>
          <w:rFonts w:eastAsia="方正仿宋_GBK"/>
          <w:sz w:val="28"/>
          <w:szCs w:val="28"/>
        </w:rPr>
        <w:t>施工期间人员、器材均由成交方自行调配，人员和器材安全问题由成交方全权负责。</w:t>
      </w:r>
    </w:p>
    <w:p w14:paraId="40506278" w14:textId="77777777" w:rsidR="005E06A3" w:rsidRDefault="00000000">
      <w:pPr>
        <w:widowControl/>
        <w:spacing w:line="460" w:lineRule="exact"/>
        <w:ind w:firstLineChars="200" w:firstLine="560"/>
        <w:jc w:val="left"/>
        <w:rPr>
          <w:rFonts w:eastAsia="方正仿宋_GBK"/>
          <w:sz w:val="28"/>
          <w:szCs w:val="28"/>
        </w:rPr>
      </w:pPr>
      <w:r>
        <w:rPr>
          <w:rFonts w:eastAsia="仿宋"/>
          <w:color w:val="000000"/>
          <w:kern w:val="0"/>
          <w:sz w:val="28"/>
          <w:szCs w:val="28"/>
        </w:rPr>
        <w:t xml:space="preserve">2.3.3 </w:t>
      </w:r>
      <w:r>
        <w:rPr>
          <w:rFonts w:eastAsia="仿宋" w:hint="eastAsia"/>
          <w:color w:val="000000"/>
          <w:kern w:val="0"/>
          <w:sz w:val="28"/>
          <w:szCs w:val="28"/>
        </w:rPr>
        <w:t>.3</w:t>
      </w:r>
      <w:r>
        <w:rPr>
          <w:rFonts w:eastAsia="方正仿宋_GBK"/>
          <w:sz w:val="28"/>
          <w:szCs w:val="28"/>
        </w:rPr>
        <w:t>质保期限：</w:t>
      </w:r>
      <w:r>
        <w:rPr>
          <w:rFonts w:eastAsia="方正仿宋_GBK" w:hint="eastAsia"/>
          <w:sz w:val="28"/>
          <w:szCs w:val="28"/>
        </w:rPr>
        <w:t>24</w:t>
      </w:r>
      <w:r>
        <w:rPr>
          <w:rFonts w:eastAsia="方正仿宋_GBK"/>
          <w:sz w:val="28"/>
          <w:szCs w:val="28"/>
        </w:rPr>
        <w:t>个月（验收合格之日起算）。质保期内出现任何质量问题或者运行不正常时，成交方应保证在接到业主通知后免费解决所有质量问题。</w:t>
      </w:r>
    </w:p>
    <w:p w14:paraId="66DE7833" w14:textId="77777777" w:rsidR="005E06A3" w:rsidRDefault="00000000">
      <w:pPr>
        <w:widowControl/>
        <w:spacing w:line="460" w:lineRule="exact"/>
        <w:ind w:firstLineChars="200" w:firstLine="562"/>
        <w:jc w:val="left"/>
      </w:pPr>
      <w:r>
        <w:rPr>
          <w:rFonts w:eastAsia="仿宋"/>
          <w:b/>
          <w:color w:val="000000"/>
          <w:sz w:val="28"/>
          <w:szCs w:val="28"/>
        </w:rPr>
        <w:t>三、资质要求</w:t>
      </w:r>
    </w:p>
    <w:p w14:paraId="7FB617DD" w14:textId="77777777" w:rsidR="005E06A3" w:rsidRDefault="00000000">
      <w:pPr>
        <w:widowControl/>
        <w:spacing w:line="460" w:lineRule="exact"/>
        <w:jc w:val="left"/>
        <w:rPr>
          <w:rFonts w:eastAsia="仿宋"/>
          <w:b/>
          <w:bCs/>
          <w:color w:val="000000"/>
          <w:kern w:val="0"/>
          <w:sz w:val="28"/>
          <w:szCs w:val="28"/>
        </w:rPr>
      </w:pPr>
      <w:r>
        <w:rPr>
          <w:rFonts w:eastAsia="仿宋"/>
          <w:b/>
          <w:bCs/>
          <w:color w:val="000000"/>
          <w:kern w:val="0"/>
          <w:sz w:val="28"/>
          <w:szCs w:val="28"/>
        </w:rPr>
        <w:t xml:space="preserve">    3.1 </w:t>
      </w:r>
      <w:r>
        <w:rPr>
          <w:rFonts w:eastAsia="仿宋"/>
          <w:b/>
          <w:bCs/>
          <w:color w:val="000000"/>
          <w:kern w:val="0"/>
          <w:sz w:val="28"/>
          <w:szCs w:val="28"/>
        </w:rPr>
        <w:t>资质要求</w:t>
      </w:r>
    </w:p>
    <w:p w14:paraId="07BE633D" w14:textId="0CE2DFFB" w:rsidR="005E06A3" w:rsidRDefault="00000000">
      <w:pPr>
        <w:widowControl/>
        <w:spacing w:line="460" w:lineRule="exact"/>
        <w:ind w:firstLineChars="200" w:firstLine="560"/>
        <w:jc w:val="left"/>
        <w:rPr>
          <w:rFonts w:eastAsia="仿宋"/>
          <w:sz w:val="28"/>
          <w:szCs w:val="28"/>
        </w:rPr>
      </w:pPr>
      <w:r>
        <w:rPr>
          <w:rFonts w:eastAsia="仿宋"/>
          <w:sz w:val="28"/>
          <w:szCs w:val="28"/>
        </w:rPr>
        <w:t xml:space="preserve">3.1 </w:t>
      </w:r>
      <w:r>
        <w:rPr>
          <w:rFonts w:eastAsia="仿宋"/>
          <w:sz w:val="28"/>
          <w:szCs w:val="28"/>
        </w:rPr>
        <w:t>响应人必须是中华人民共和国注册的具有独立法人资格的企业，</w:t>
      </w:r>
      <w:r>
        <w:rPr>
          <w:rFonts w:eastAsia="方正仿宋_GBK"/>
          <w:sz w:val="28"/>
          <w:szCs w:val="28"/>
        </w:rPr>
        <w:t>具有有效营业执照</w:t>
      </w:r>
      <w:r>
        <w:rPr>
          <w:rFonts w:eastAsia="仿宋"/>
          <w:sz w:val="28"/>
          <w:szCs w:val="28"/>
        </w:rPr>
        <w:t>（</w:t>
      </w:r>
      <w:r w:rsidR="009C679E">
        <w:rPr>
          <w:rFonts w:ascii="仿宋" w:eastAsia="仿宋" w:hAnsi="仿宋" w:cs="仿宋" w:hint="eastAsia"/>
          <w:sz w:val="28"/>
          <w:szCs w:val="28"/>
        </w:rPr>
        <w:t>须提供营业执照复印件加盖鲜章</w:t>
      </w:r>
      <w:r w:rsidR="009C679E">
        <w:rPr>
          <w:rFonts w:ascii="仿宋" w:eastAsia="仿宋" w:hAnsi="仿宋" w:cs="仿宋" w:hint="eastAsia"/>
          <w:color w:val="000000"/>
          <w:sz w:val="28"/>
          <w:szCs w:val="28"/>
        </w:rPr>
        <w:t>或有效的电子印章</w:t>
      </w:r>
      <w:r>
        <w:rPr>
          <w:rFonts w:eastAsia="仿宋"/>
          <w:sz w:val="28"/>
          <w:szCs w:val="28"/>
        </w:rPr>
        <w:t>）。</w:t>
      </w:r>
    </w:p>
    <w:p w14:paraId="2DF1C8A5" w14:textId="3C20C69A" w:rsidR="005E06A3" w:rsidRDefault="00000000">
      <w:pPr>
        <w:widowControl/>
        <w:spacing w:line="460" w:lineRule="exact"/>
        <w:ind w:firstLineChars="200" w:firstLine="560"/>
        <w:jc w:val="left"/>
        <w:rPr>
          <w:rFonts w:eastAsia="仿宋"/>
          <w:sz w:val="28"/>
          <w:szCs w:val="28"/>
        </w:rPr>
      </w:pPr>
      <w:r>
        <w:rPr>
          <w:rFonts w:eastAsia="仿宋"/>
          <w:sz w:val="28"/>
          <w:szCs w:val="28"/>
        </w:rPr>
        <w:t xml:space="preserve">3.2 </w:t>
      </w:r>
      <w:r>
        <w:rPr>
          <w:rFonts w:eastAsia="仿宋"/>
          <w:sz w:val="28"/>
          <w:szCs w:val="28"/>
        </w:rPr>
        <w:t>具有机场目视助航工程专业承包二级（含）以上资质。（须提供相关资质文件加盖鲜章</w:t>
      </w:r>
      <w:r w:rsidR="009C679E">
        <w:rPr>
          <w:rFonts w:ascii="仿宋" w:eastAsia="仿宋" w:hAnsi="仿宋" w:cs="仿宋" w:hint="eastAsia"/>
          <w:color w:val="000000"/>
          <w:sz w:val="28"/>
          <w:szCs w:val="28"/>
        </w:rPr>
        <w:t>或有效的电子印章</w:t>
      </w:r>
      <w:r>
        <w:rPr>
          <w:rFonts w:eastAsia="仿宋"/>
          <w:sz w:val="28"/>
          <w:szCs w:val="28"/>
        </w:rPr>
        <w:t>）</w:t>
      </w:r>
    </w:p>
    <w:p w14:paraId="5F3CB1A7" w14:textId="77777777" w:rsidR="009C679E" w:rsidRDefault="00000000" w:rsidP="009C679E">
      <w:pPr>
        <w:widowControl/>
        <w:spacing w:line="460" w:lineRule="exact"/>
        <w:ind w:firstLineChars="200" w:firstLine="560"/>
        <w:rPr>
          <w:rFonts w:ascii="仿宋" w:eastAsia="仿宋" w:hAnsi="仿宋" w:cs="仿宋"/>
          <w:sz w:val="28"/>
          <w:szCs w:val="28"/>
        </w:rPr>
      </w:pPr>
      <w:r>
        <w:rPr>
          <w:rFonts w:eastAsia="仿宋"/>
          <w:sz w:val="28"/>
          <w:szCs w:val="28"/>
        </w:rPr>
        <w:t>3.3</w:t>
      </w:r>
      <w:r w:rsidR="009C679E">
        <w:rPr>
          <w:rFonts w:ascii="仿宋" w:eastAsia="仿宋" w:hAnsi="仿宋" w:cs="仿宋" w:hint="eastAsia"/>
          <w:sz w:val="28"/>
          <w:szCs w:val="28"/>
        </w:rPr>
        <w:t>比选响应人未被“中国执行信息公开网”网站（zxgk.court.gov.cn）列为失信被执行人，未被“信用中国”网站（www.creditchina.gov.cn）列入严重失信主体名单。（提供相关截图查询加盖鲜章</w:t>
      </w:r>
      <w:r w:rsidR="009C679E">
        <w:rPr>
          <w:rFonts w:ascii="仿宋" w:eastAsia="仿宋" w:hAnsi="仿宋" w:cs="仿宋" w:hint="eastAsia"/>
          <w:color w:val="000000"/>
          <w:sz w:val="28"/>
          <w:szCs w:val="28"/>
        </w:rPr>
        <w:t>或有效的电子印章</w:t>
      </w:r>
      <w:r w:rsidR="009C679E">
        <w:rPr>
          <w:rFonts w:ascii="仿宋" w:eastAsia="仿宋" w:hAnsi="仿宋" w:cs="仿宋" w:hint="eastAsia"/>
          <w:sz w:val="28"/>
          <w:szCs w:val="28"/>
        </w:rPr>
        <w:t>）</w:t>
      </w:r>
    </w:p>
    <w:p w14:paraId="52DA0A9A" w14:textId="52C80A37" w:rsidR="005E06A3" w:rsidRDefault="00000000">
      <w:pPr>
        <w:widowControl/>
        <w:spacing w:line="460" w:lineRule="exact"/>
        <w:ind w:firstLineChars="200" w:firstLine="560"/>
        <w:jc w:val="left"/>
        <w:rPr>
          <w:rFonts w:eastAsia="仿宋"/>
          <w:sz w:val="28"/>
          <w:szCs w:val="28"/>
        </w:rPr>
      </w:pPr>
      <w:r>
        <w:rPr>
          <w:rFonts w:eastAsia="仿宋"/>
          <w:sz w:val="28"/>
          <w:szCs w:val="28"/>
        </w:rPr>
        <w:t>3.</w:t>
      </w:r>
      <w:r>
        <w:rPr>
          <w:rFonts w:eastAsia="仿宋" w:hint="eastAsia"/>
          <w:sz w:val="28"/>
          <w:szCs w:val="28"/>
        </w:rPr>
        <w:t>4</w:t>
      </w:r>
      <w:r>
        <w:rPr>
          <w:rFonts w:eastAsia="仿宋"/>
          <w:sz w:val="28"/>
          <w:szCs w:val="28"/>
        </w:rPr>
        <w:t>法定代表人为同一个人的两个及两个以上法人，母公司、全资子公司及其控股公司，以及其他形式有管理关系的响应人，都不得参与同一比选项目。</w:t>
      </w:r>
    </w:p>
    <w:p w14:paraId="11D58C91" w14:textId="77777777" w:rsidR="005E06A3" w:rsidRDefault="00000000">
      <w:pPr>
        <w:widowControl/>
        <w:spacing w:line="460" w:lineRule="exact"/>
        <w:ind w:firstLineChars="200" w:firstLine="560"/>
        <w:jc w:val="left"/>
        <w:rPr>
          <w:rFonts w:eastAsia="仿宋"/>
          <w:sz w:val="28"/>
          <w:szCs w:val="28"/>
        </w:rPr>
      </w:pPr>
      <w:r>
        <w:rPr>
          <w:rFonts w:eastAsia="仿宋"/>
          <w:sz w:val="28"/>
          <w:szCs w:val="28"/>
        </w:rPr>
        <w:t>3.</w:t>
      </w:r>
      <w:r>
        <w:rPr>
          <w:rFonts w:eastAsia="仿宋" w:hint="eastAsia"/>
          <w:sz w:val="28"/>
          <w:szCs w:val="28"/>
        </w:rPr>
        <w:t>5</w:t>
      </w:r>
      <w:r>
        <w:rPr>
          <w:rFonts w:eastAsia="仿宋"/>
          <w:sz w:val="28"/>
          <w:szCs w:val="28"/>
        </w:rPr>
        <w:t xml:space="preserve"> </w:t>
      </w:r>
      <w:r>
        <w:rPr>
          <w:rFonts w:eastAsia="仿宋"/>
          <w:sz w:val="28"/>
          <w:szCs w:val="28"/>
        </w:rPr>
        <w:t>本项目不接受联合体投标，不得转包、分包。</w:t>
      </w:r>
    </w:p>
    <w:p w14:paraId="487E4941" w14:textId="77777777" w:rsidR="005E06A3" w:rsidRDefault="00000000">
      <w:pPr>
        <w:widowControl/>
        <w:spacing w:line="460" w:lineRule="exact"/>
        <w:ind w:firstLineChars="200" w:firstLine="562"/>
        <w:rPr>
          <w:rFonts w:eastAsia="仿宋"/>
          <w:b/>
          <w:color w:val="000000"/>
          <w:sz w:val="28"/>
          <w:szCs w:val="28"/>
        </w:rPr>
      </w:pPr>
      <w:r>
        <w:rPr>
          <w:rFonts w:eastAsia="仿宋"/>
          <w:b/>
          <w:color w:val="000000"/>
          <w:sz w:val="28"/>
          <w:szCs w:val="28"/>
        </w:rPr>
        <w:t>四、比选时间及地点安排</w:t>
      </w:r>
    </w:p>
    <w:p w14:paraId="2FCD0D65" w14:textId="77777777" w:rsidR="005E06A3" w:rsidRDefault="00000000">
      <w:pPr>
        <w:widowControl/>
        <w:spacing w:line="460" w:lineRule="exact"/>
        <w:ind w:firstLineChars="200" w:firstLine="560"/>
        <w:rPr>
          <w:rFonts w:eastAsia="仿宋"/>
          <w:bCs/>
          <w:sz w:val="28"/>
          <w:szCs w:val="28"/>
        </w:rPr>
      </w:pPr>
      <w:r>
        <w:rPr>
          <w:rFonts w:eastAsia="仿宋"/>
          <w:bCs/>
          <w:color w:val="000000"/>
          <w:sz w:val="28"/>
          <w:szCs w:val="28"/>
        </w:rPr>
        <w:t>4.1</w:t>
      </w:r>
      <w:r>
        <w:rPr>
          <w:rFonts w:eastAsia="仿宋"/>
          <w:bCs/>
          <w:sz w:val="28"/>
          <w:szCs w:val="28"/>
        </w:rPr>
        <w:t>文件发布的时间</w:t>
      </w:r>
    </w:p>
    <w:p w14:paraId="688799CE" w14:textId="1B68D9EE" w:rsidR="005E06A3" w:rsidRDefault="00000000">
      <w:pPr>
        <w:widowControl/>
        <w:spacing w:line="460" w:lineRule="exact"/>
        <w:ind w:firstLineChars="200" w:firstLine="560"/>
        <w:rPr>
          <w:rFonts w:eastAsia="仿宋"/>
          <w:sz w:val="28"/>
          <w:szCs w:val="28"/>
        </w:rPr>
      </w:pPr>
      <w:r>
        <w:rPr>
          <w:rFonts w:eastAsia="仿宋"/>
          <w:color w:val="000000"/>
          <w:kern w:val="0"/>
          <w:sz w:val="28"/>
          <w:szCs w:val="28"/>
        </w:rPr>
        <w:t>比选文件及相关资料于</w:t>
      </w:r>
      <w:r>
        <w:rPr>
          <w:rFonts w:eastAsia="仿宋"/>
          <w:color w:val="000000"/>
          <w:kern w:val="0"/>
          <w:sz w:val="28"/>
          <w:szCs w:val="28"/>
          <w:u w:val="single"/>
        </w:rPr>
        <w:t>2022</w:t>
      </w:r>
      <w:r>
        <w:rPr>
          <w:rFonts w:eastAsia="仿宋"/>
          <w:color w:val="000000"/>
          <w:kern w:val="0"/>
          <w:sz w:val="28"/>
          <w:szCs w:val="28"/>
          <w:u w:val="single"/>
        </w:rPr>
        <w:t>年</w:t>
      </w:r>
      <w:r w:rsidR="009C679E">
        <w:rPr>
          <w:rFonts w:eastAsia="仿宋"/>
          <w:color w:val="000000"/>
          <w:kern w:val="0"/>
          <w:sz w:val="28"/>
          <w:szCs w:val="28"/>
          <w:u w:val="single"/>
        </w:rPr>
        <w:t>7</w:t>
      </w:r>
      <w:r>
        <w:rPr>
          <w:rFonts w:eastAsia="仿宋"/>
          <w:color w:val="000000"/>
          <w:kern w:val="0"/>
          <w:sz w:val="28"/>
          <w:szCs w:val="28"/>
          <w:u w:val="single"/>
        </w:rPr>
        <w:t>月</w:t>
      </w:r>
      <w:r w:rsidR="00733A7E">
        <w:rPr>
          <w:rFonts w:eastAsia="仿宋"/>
          <w:color w:val="000000"/>
          <w:kern w:val="0"/>
          <w:sz w:val="28"/>
          <w:szCs w:val="28"/>
          <w:u w:val="single"/>
        </w:rPr>
        <w:t>21</w:t>
      </w:r>
      <w:r>
        <w:rPr>
          <w:rFonts w:eastAsia="仿宋"/>
          <w:color w:val="000000"/>
          <w:kern w:val="0"/>
          <w:sz w:val="28"/>
          <w:szCs w:val="28"/>
          <w:u w:val="single"/>
        </w:rPr>
        <w:t>日</w:t>
      </w:r>
      <w:r>
        <w:rPr>
          <w:rFonts w:eastAsia="仿宋"/>
          <w:color w:val="000000"/>
          <w:kern w:val="0"/>
          <w:sz w:val="28"/>
          <w:szCs w:val="28"/>
        </w:rPr>
        <w:t>在重庆江北机场官网（</w:t>
      </w:r>
      <w:r>
        <w:rPr>
          <w:rFonts w:eastAsia="仿宋"/>
          <w:color w:val="000000"/>
          <w:kern w:val="0"/>
          <w:sz w:val="28"/>
          <w:szCs w:val="28"/>
        </w:rPr>
        <w:t>www.cqa.cn</w:t>
      </w:r>
      <w:r>
        <w:rPr>
          <w:rFonts w:eastAsia="仿宋"/>
          <w:color w:val="000000"/>
          <w:kern w:val="0"/>
          <w:sz w:val="28"/>
          <w:szCs w:val="28"/>
        </w:rPr>
        <w:t>）发布。</w:t>
      </w:r>
    </w:p>
    <w:p w14:paraId="352463EE" w14:textId="77777777" w:rsidR="005E06A3" w:rsidRDefault="00000000">
      <w:pPr>
        <w:widowControl/>
        <w:spacing w:line="460" w:lineRule="exact"/>
        <w:ind w:firstLineChars="200" w:firstLine="560"/>
        <w:jc w:val="left"/>
        <w:rPr>
          <w:rFonts w:eastAsia="仿宋"/>
          <w:b/>
          <w:color w:val="000000"/>
          <w:kern w:val="0"/>
          <w:sz w:val="28"/>
          <w:szCs w:val="28"/>
        </w:rPr>
      </w:pPr>
      <w:r>
        <w:rPr>
          <w:rFonts w:eastAsia="仿宋"/>
          <w:sz w:val="28"/>
          <w:szCs w:val="28"/>
        </w:rPr>
        <w:t xml:space="preserve">4.2 </w:t>
      </w:r>
      <w:r>
        <w:rPr>
          <w:rFonts w:eastAsia="仿宋"/>
          <w:bCs/>
          <w:color w:val="000000"/>
          <w:sz w:val="28"/>
          <w:szCs w:val="28"/>
        </w:rPr>
        <w:t>提出问题的截止时间及比选采购人澄清时间：</w:t>
      </w:r>
    </w:p>
    <w:p w14:paraId="501A711C" w14:textId="52C45450" w:rsidR="005E06A3" w:rsidRDefault="00000000">
      <w:pPr>
        <w:widowControl/>
        <w:spacing w:line="460" w:lineRule="exact"/>
        <w:ind w:firstLineChars="200" w:firstLine="560"/>
        <w:rPr>
          <w:rFonts w:eastAsia="仿宋"/>
          <w:color w:val="000000"/>
          <w:kern w:val="0"/>
          <w:sz w:val="28"/>
          <w:szCs w:val="28"/>
        </w:rPr>
      </w:pPr>
      <w:r>
        <w:rPr>
          <w:rFonts w:eastAsia="仿宋"/>
          <w:color w:val="000000"/>
          <w:kern w:val="0"/>
          <w:sz w:val="28"/>
          <w:szCs w:val="28"/>
        </w:rPr>
        <w:t>比选响应人对比选采购文件如有疑问，须于</w:t>
      </w:r>
      <w:r>
        <w:rPr>
          <w:rFonts w:eastAsia="仿宋"/>
          <w:color w:val="000000"/>
          <w:kern w:val="0"/>
          <w:sz w:val="28"/>
          <w:szCs w:val="28"/>
          <w:u w:val="single"/>
        </w:rPr>
        <w:t>2022</w:t>
      </w:r>
      <w:r>
        <w:rPr>
          <w:rFonts w:eastAsia="仿宋"/>
          <w:color w:val="000000"/>
          <w:kern w:val="0"/>
          <w:sz w:val="28"/>
          <w:szCs w:val="28"/>
          <w:u w:val="single"/>
        </w:rPr>
        <w:t>年</w:t>
      </w:r>
      <w:r w:rsidR="009C679E">
        <w:rPr>
          <w:rFonts w:eastAsia="仿宋"/>
          <w:color w:val="000000"/>
          <w:kern w:val="0"/>
          <w:sz w:val="28"/>
          <w:szCs w:val="28"/>
          <w:u w:val="single"/>
        </w:rPr>
        <w:t>7</w:t>
      </w:r>
      <w:r>
        <w:rPr>
          <w:rFonts w:eastAsia="仿宋"/>
          <w:color w:val="000000"/>
          <w:kern w:val="0"/>
          <w:sz w:val="28"/>
          <w:szCs w:val="28"/>
          <w:u w:val="single"/>
        </w:rPr>
        <w:t>月</w:t>
      </w:r>
      <w:r w:rsidR="0032276D">
        <w:rPr>
          <w:rFonts w:eastAsia="仿宋"/>
          <w:color w:val="000000"/>
          <w:kern w:val="0"/>
          <w:sz w:val="28"/>
          <w:szCs w:val="28"/>
          <w:u w:val="single"/>
        </w:rPr>
        <w:t>30</w:t>
      </w:r>
      <w:r>
        <w:rPr>
          <w:rFonts w:eastAsia="仿宋"/>
          <w:color w:val="000000"/>
          <w:kern w:val="0"/>
          <w:sz w:val="28"/>
          <w:szCs w:val="28"/>
          <w:u w:val="single"/>
        </w:rPr>
        <w:t>日</w:t>
      </w:r>
      <w:r>
        <w:rPr>
          <w:rFonts w:eastAsia="仿宋"/>
          <w:color w:val="000000"/>
          <w:kern w:val="0"/>
          <w:sz w:val="28"/>
          <w:szCs w:val="28"/>
          <w:u w:val="single"/>
        </w:rPr>
        <w:t xml:space="preserve">   </w:t>
      </w:r>
      <w:r>
        <w:rPr>
          <w:rFonts w:eastAsia="仿宋"/>
          <w:color w:val="000000"/>
          <w:kern w:val="0"/>
          <w:sz w:val="28"/>
          <w:szCs w:val="28"/>
          <w:u w:val="single"/>
        </w:rPr>
        <w:t>时</w:t>
      </w:r>
      <w:r>
        <w:rPr>
          <w:rFonts w:eastAsia="仿宋"/>
          <w:color w:val="000000"/>
          <w:kern w:val="0"/>
          <w:sz w:val="28"/>
          <w:szCs w:val="28"/>
        </w:rPr>
        <w:t>前将疑问（需盖单位鲜章）以电子邮件形式发至比选采购人电子邮箱</w:t>
      </w:r>
      <w:r>
        <w:rPr>
          <w:rFonts w:eastAsia="仿宋"/>
          <w:color w:val="000000"/>
          <w:kern w:val="0"/>
          <w:sz w:val="28"/>
          <w:szCs w:val="28"/>
          <w:u w:val="single"/>
        </w:rPr>
        <w:t xml:space="preserve"> </w:t>
      </w:r>
      <w:r w:rsidR="009C679E">
        <w:rPr>
          <w:rFonts w:eastAsia="仿宋" w:hint="eastAsia"/>
          <w:color w:val="000000"/>
          <w:kern w:val="0"/>
          <w:sz w:val="28"/>
          <w:szCs w:val="28"/>
          <w:u w:val="single"/>
        </w:rPr>
        <w:t>zengxz</w:t>
      </w:r>
      <w:r>
        <w:rPr>
          <w:rFonts w:eastAsia="仿宋"/>
          <w:color w:val="000000"/>
          <w:kern w:val="0"/>
          <w:sz w:val="28"/>
          <w:szCs w:val="28"/>
          <w:u w:val="single"/>
        </w:rPr>
        <w:t xml:space="preserve"> @cqa.com</w:t>
      </w:r>
      <w:r>
        <w:rPr>
          <w:rFonts w:eastAsia="仿宋"/>
          <w:color w:val="000000"/>
          <w:kern w:val="0"/>
          <w:sz w:val="28"/>
          <w:szCs w:val="28"/>
        </w:rPr>
        <w:t>，并电话告知比选采购人，过期不再受理。比选</w:t>
      </w:r>
      <w:r>
        <w:rPr>
          <w:rFonts w:eastAsia="仿宋"/>
          <w:color w:val="000000"/>
          <w:kern w:val="0"/>
          <w:sz w:val="28"/>
          <w:szCs w:val="28"/>
        </w:rPr>
        <w:lastRenderedPageBreak/>
        <w:t>采购人将答疑、澄清、补遗的内容在重庆江北机场官网（</w:t>
      </w:r>
      <w:r>
        <w:rPr>
          <w:rFonts w:eastAsia="仿宋"/>
          <w:color w:val="000000"/>
          <w:kern w:val="0"/>
          <w:sz w:val="28"/>
          <w:szCs w:val="28"/>
        </w:rPr>
        <w:t>www.cqa.cn</w:t>
      </w:r>
      <w:r>
        <w:rPr>
          <w:rFonts w:eastAsia="仿宋"/>
          <w:color w:val="000000"/>
          <w:kern w:val="0"/>
          <w:sz w:val="28"/>
          <w:szCs w:val="28"/>
        </w:rPr>
        <w:t>）以公告形式发布，各比选响应人应当随时关注重庆江北机场官网（</w:t>
      </w:r>
      <w:r>
        <w:rPr>
          <w:rFonts w:eastAsia="仿宋"/>
          <w:color w:val="000000"/>
          <w:kern w:val="0"/>
          <w:sz w:val="28"/>
          <w:szCs w:val="28"/>
        </w:rPr>
        <w:t>www.cqa.cn</w:t>
      </w:r>
      <w:r>
        <w:rPr>
          <w:rFonts w:eastAsia="仿宋"/>
          <w:color w:val="000000"/>
          <w:kern w:val="0"/>
          <w:sz w:val="28"/>
          <w:szCs w:val="28"/>
        </w:rPr>
        <w:t>）所发布的相关信息资料，各比选响应人不管下载与否都将被视为已知晓。由此产生的一切后果由比选响应人自负。</w:t>
      </w:r>
    </w:p>
    <w:p w14:paraId="21721C3C" w14:textId="77777777" w:rsidR="005E06A3" w:rsidRDefault="00000000">
      <w:pPr>
        <w:widowControl/>
        <w:adjustRightInd w:val="0"/>
        <w:snapToGrid w:val="0"/>
        <w:spacing w:line="460" w:lineRule="exact"/>
        <w:ind w:firstLineChars="200" w:firstLine="560"/>
        <w:jc w:val="left"/>
        <w:textAlignment w:val="bottom"/>
        <w:rPr>
          <w:rFonts w:eastAsia="仿宋"/>
          <w:sz w:val="28"/>
          <w:szCs w:val="28"/>
        </w:rPr>
      </w:pPr>
      <w:r>
        <w:rPr>
          <w:rFonts w:eastAsia="仿宋"/>
          <w:sz w:val="28"/>
          <w:szCs w:val="28"/>
        </w:rPr>
        <w:t>4.3</w:t>
      </w:r>
      <w:r>
        <w:rPr>
          <w:rFonts w:eastAsia="仿宋"/>
          <w:sz w:val="28"/>
          <w:szCs w:val="28"/>
        </w:rPr>
        <w:t>比选时间</w:t>
      </w:r>
    </w:p>
    <w:p w14:paraId="31B1F434" w14:textId="659B137A" w:rsidR="005E06A3" w:rsidRDefault="00000000">
      <w:pPr>
        <w:widowControl/>
        <w:adjustRightInd w:val="0"/>
        <w:snapToGrid w:val="0"/>
        <w:spacing w:line="460" w:lineRule="exact"/>
        <w:ind w:firstLineChars="200" w:firstLine="560"/>
        <w:jc w:val="left"/>
        <w:textAlignment w:val="bottom"/>
        <w:rPr>
          <w:rFonts w:eastAsia="仿宋"/>
          <w:sz w:val="28"/>
          <w:szCs w:val="28"/>
        </w:rPr>
      </w:pPr>
      <w:r>
        <w:rPr>
          <w:rFonts w:eastAsia="仿宋"/>
          <w:sz w:val="28"/>
          <w:szCs w:val="28"/>
        </w:rPr>
        <w:t>4.3.1</w:t>
      </w:r>
      <w:r>
        <w:rPr>
          <w:rFonts w:eastAsia="仿宋"/>
          <w:sz w:val="28"/>
          <w:szCs w:val="28"/>
        </w:rPr>
        <w:t>比选</w:t>
      </w:r>
      <w:r>
        <w:rPr>
          <w:rFonts w:eastAsia="仿宋"/>
          <w:color w:val="000000"/>
          <w:sz w:val="28"/>
          <w:szCs w:val="28"/>
          <w:lang w:val="zh-CN"/>
        </w:rPr>
        <w:t>响应文件</w:t>
      </w:r>
      <w:r>
        <w:rPr>
          <w:rFonts w:eastAsia="仿宋"/>
          <w:kern w:val="0"/>
          <w:sz w:val="28"/>
          <w:szCs w:val="28"/>
        </w:rPr>
        <w:t>必须</w:t>
      </w:r>
      <w:r>
        <w:rPr>
          <w:rFonts w:eastAsia="仿宋"/>
          <w:color w:val="000000"/>
          <w:sz w:val="28"/>
          <w:szCs w:val="28"/>
          <w:lang w:val="zh-CN"/>
        </w:rPr>
        <w:t>在</w:t>
      </w:r>
      <w:r>
        <w:rPr>
          <w:rFonts w:eastAsia="仿宋"/>
          <w:color w:val="000000"/>
          <w:sz w:val="28"/>
          <w:szCs w:val="28"/>
          <w:lang w:val="zh-CN"/>
        </w:rPr>
        <w:t>202</w:t>
      </w:r>
      <w:r>
        <w:rPr>
          <w:rFonts w:eastAsia="仿宋"/>
          <w:color w:val="000000"/>
          <w:sz w:val="28"/>
          <w:szCs w:val="28"/>
        </w:rPr>
        <w:t>2</w:t>
      </w:r>
      <w:r>
        <w:rPr>
          <w:rFonts w:eastAsia="仿宋"/>
          <w:color w:val="000000"/>
          <w:sz w:val="28"/>
          <w:szCs w:val="28"/>
          <w:lang w:val="zh-CN"/>
        </w:rPr>
        <w:t>年</w:t>
      </w:r>
      <w:r w:rsidR="00733A7E">
        <w:rPr>
          <w:rFonts w:eastAsia="仿宋"/>
          <w:color w:val="000000"/>
          <w:sz w:val="28"/>
          <w:szCs w:val="28"/>
        </w:rPr>
        <w:t>8</w:t>
      </w:r>
      <w:r>
        <w:rPr>
          <w:rFonts w:eastAsia="仿宋"/>
          <w:color w:val="000000"/>
          <w:sz w:val="28"/>
          <w:szCs w:val="28"/>
          <w:lang w:val="zh-CN"/>
        </w:rPr>
        <w:t>月</w:t>
      </w:r>
      <w:r w:rsidR="0032276D">
        <w:rPr>
          <w:rFonts w:eastAsia="仿宋"/>
          <w:color w:val="000000"/>
          <w:sz w:val="28"/>
          <w:szCs w:val="28"/>
        </w:rPr>
        <w:t>3</w:t>
      </w:r>
      <w:r>
        <w:rPr>
          <w:rFonts w:eastAsia="仿宋"/>
          <w:color w:val="000000"/>
          <w:sz w:val="28"/>
          <w:szCs w:val="28"/>
          <w:lang w:val="zh-CN"/>
        </w:rPr>
        <w:t>日</w:t>
      </w:r>
      <w:r w:rsidR="009C679E">
        <w:rPr>
          <w:rFonts w:eastAsia="仿宋"/>
          <w:color w:val="000000"/>
          <w:sz w:val="28"/>
          <w:szCs w:val="28"/>
        </w:rPr>
        <w:t>10</w:t>
      </w:r>
      <w:r>
        <w:rPr>
          <w:rFonts w:eastAsia="仿宋"/>
          <w:color w:val="000000"/>
          <w:sz w:val="28"/>
          <w:szCs w:val="28"/>
          <w:lang w:val="zh-CN"/>
        </w:rPr>
        <w:t>时送到</w:t>
      </w:r>
      <w:r>
        <w:rPr>
          <w:rFonts w:eastAsia="仿宋"/>
          <w:kern w:val="0"/>
          <w:sz w:val="28"/>
          <w:szCs w:val="28"/>
        </w:rPr>
        <w:t>重庆江北国际机场有限公司办公楼</w:t>
      </w:r>
      <w:r>
        <w:rPr>
          <w:rFonts w:eastAsia="仿宋"/>
          <w:kern w:val="0"/>
          <w:sz w:val="28"/>
          <w:szCs w:val="28"/>
        </w:rPr>
        <w:t>102</w:t>
      </w:r>
      <w:r>
        <w:rPr>
          <w:rFonts w:eastAsia="仿宋"/>
          <w:kern w:val="0"/>
          <w:sz w:val="28"/>
          <w:szCs w:val="28"/>
        </w:rPr>
        <w:t>会议室，过期不予受理。</w:t>
      </w:r>
    </w:p>
    <w:p w14:paraId="12F23088" w14:textId="06E9480B" w:rsidR="005E06A3" w:rsidRDefault="00000000">
      <w:pPr>
        <w:widowControl/>
        <w:adjustRightInd w:val="0"/>
        <w:snapToGrid w:val="0"/>
        <w:spacing w:line="460" w:lineRule="exact"/>
        <w:ind w:firstLineChars="200" w:firstLine="560"/>
        <w:jc w:val="left"/>
        <w:textAlignment w:val="bottom"/>
        <w:rPr>
          <w:rFonts w:eastAsia="仿宋"/>
          <w:sz w:val="28"/>
          <w:szCs w:val="28"/>
        </w:rPr>
      </w:pPr>
      <w:r>
        <w:rPr>
          <w:rFonts w:eastAsia="仿宋"/>
          <w:sz w:val="28"/>
          <w:szCs w:val="28"/>
        </w:rPr>
        <w:t xml:space="preserve">4.3.2 </w:t>
      </w:r>
      <w:r>
        <w:rPr>
          <w:rFonts w:eastAsia="仿宋"/>
          <w:sz w:val="28"/>
          <w:szCs w:val="28"/>
          <w:u w:val="single"/>
        </w:rPr>
        <w:t xml:space="preserve"> 2022 </w:t>
      </w:r>
      <w:r>
        <w:rPr>
          <w:rFonts w:eastAsia="仿宋"/>
          <w:sz w:val="28"/>
          <w:szCs w:val="28"/>
        </w:rPr>
        <w:t>年</w:t>
      </w:r>
      <w:r>
        <w:rPr>
          <w:rFonts w:eastAsia="仿宋"/>
          <w:sz w:val="28"/>
          <w:szCs w:val="28"/>
          <w:u w:val="single"/>
        </w:rPr>
        <w:t xml:space="preserve"> </w:t>
      </w:r>
      <w:r w:rsidR="00733A7E">
        <w:rPr>
          <w:rFonts w:eastAsia="仿宋"/>
          <w:sz w:val="28"/>
          <w:szCs w:val="28"/>
          <w:u w:val="single"/>
        </w:rPr>
        <w:t>8</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sidR="0032276D">
        <w:rPr>
          <w:rFonts w:eastAsia="仿宋"/>
          <w:sz w:val="28"/>
          <w:szCs w:val="28"/>
          <w:u w:val="single"/>
        </w:rPr>
        <w:t>3</w:t>
      </w:r>
      <w:r>
        <w:rPr>
          <w:rFonts w:eastAsia="仿宋"/>
          <w:sz w:val="28"/>
          <w:szCs w:val="28"/>
        </w:rPr>
        <w:t>日</w:t>
      </w:r>
      <w:r>
        <w:rPr>
          <w:rFonts w:eastAsia="仿宋"/>
          <w:sz w:val="28"/>
          <w:szCs w:val="28"/>
          <w:u w:val="single"/>
        </w:rPr>
        <w:t xml:space="preserve"> </w:t>
      </w:r>
      <w:r w:rsidR="00C07B02">
        <w:rPr>
          <w:rFonts w:eastAsia="仿宋"/>
          <w:sz w:val="28"/>
          <w:szCs w:val="28"/>
          <w:u w:val="single"/>
        </w:rPr>
        <w:t>10</w:t>
      </w:r>
      <w:r>
        <w:rPr>
          <w:rFonts w:eastAsia="仿宋"/>
          <w:sz w:val="28"/>
          <w:szCs w:val="28"/>
          <w:u w:val="single"/>
        </w:rPr>
        <w:t xml:space="preserve"> </w:t>
      </w:r>
      <w:r>
        <w:rPr>
          <w:rFonts w:eastAsia="仿宋"/>
          <w:sz w:val="28"/>
          <w:szCs w:val="28"/>
        </w:rPr>
        <w:t>时在重庆江北国际机场有限公司（重庆市</w:t>
      </w:r>
      <w:r>
        <w:rPr>
          <w:rFonts w:eastAsia="仿宋"/>
          <w:color w:val="000000"/>
          <w:kern w:val="0"/>
          <w:sz w:val="28"/>
          <w:szCs w:val="28"/>
        </w:rPr>
        <w:t>渝北区机场西路</w:t>
      </w:r>
      <w:r>
        <w:rPr>
          <w:rFonts w:eastAsia="仿宋"/>
          <w:color w:val="000000"/>
          <w:kern w:val="0"/>
          <w:sz w:val="28"/>
          <w:szCs w:val="28"/>
        </w:rPr>
        <w:t>26</w:t>
      </w:r>
      <w:r>
        <w:rPr>
          <w:rFonts w:eastAsia="仿宋"/>
          <w:color w:val="000000"/>
          <w:kern w:val="0"/>
          <w:sz w:val="28"/>
          <w:szCs w:val="28"/>
        </w:rPr>
        <w:t>号</w:t>
      </w:r>
      <w:r>
        <w:rPr>
          <w:rFonts w:eastAsia="仿宋"/>
          <w:sz w:val="28"/>
          <w:szCs w:val="28"/>
        </w:rPr>
        <w:t>）办公楼</w:t>
      </w:r>
      <w:r>
        <w:rPr>
          <w:rFonts w:eastAsia="仿宋"/>
          <w:sz w:val="28"/>
          <w:szCs w:val="28"/>
        </w:rPr>
        <w:t>102</w:t>
      </w:r>
      <w:r>
        <w:rPr>
          <w:rFonts w:eastAsia="仿宋"/>
          <w:sz w:val="28"/>
          <w:szCs w:val="28"/>
        </w:rPr>
        <w:t>室对本项目进行比选，各响应人须参加。</w:t>
      </w:r>
    </w:p>
    <w:p w14:paraId="24CE4695" w14:textId="16A94D7B" w:rsidR="00C07B02" w:rsidRPr="00C07B02" w:rsidRDefault="00C07B02" w:rsidP="00C07B02">
      <w:pPr>
        <w:widowControl/>
        <w:spacing w:line="360" w:lineRule="auto"/>
        <w:ind w:firstLineChars="200" w:firstLine="560"/>
        <w:jc w:val="left"/>
      </w:pPr>
      <w:r>
        <w:rPr>
          <w:rFonts w:ascii="仿宋" w:eastAsia="仿宋" w:hAnsi="仿宋" w:hint="eastAsia"/>
          <w:color w:val="FF0000"/>
          <w:sz w:val="28"/>
          <w:szCs w:val="28"/>
        </w:rPr>
        <w:t>因疫情防控需要，各相关单位前往重庆江北国际机场有限公司办公楼办理招标采购相关业务的人员应主动佩戴口罩，并积极配合安保或工作人员查验健康码，我司防控要求与重庆市防控要求一致。</w:t>
      </w:r>
      <w:r>
        <w:rPr>
          <w:rFonts w:ascii="仿宋" w:eastAsia="仿宋" w:hAnsi="仿宋" w:cs="仿宋" w:hint="eastAsia"/>
          <w:color w:val="FF0000"/>
          <w:kern w:val="0"/>
          <w:sz w:val="28"/>
          <w:szCs w:val="28"/>
        </w:rPr>
        <w:t>办理业务期间请全程佩戴口罩。</w:t>
      </w:r>
    </w:p>
    <w:p w14:paraId="703C8960" w14:textId="5428980B" w:rsidR="005E06A3" w:rsidRDefault="00000000">
      <w:pPr>
        <w:autoSpaceDE w:val="0"/>
        <w:autoSpaceDN w:val="0"/>
        <w:adjustRightInd w:val="0"/>
        <w:snapToGrid w:val="0"/>
        <w:spacing w:line="460" w:lineRule="exact"/>
        <w:ind w:firstLineChars="200" w:firstLine="560"/>
        <w:textAlignment w:val="bottom"/>
        <w:rPr>
          <w:rFonts w:eastAsia="仿宋"/>
          <w:sz w:val="28"/>
          <w:szCs w:val="28"/>
        </w:rPr>
      </w:pPr>
      <w:r>
        <w:rPr>
          <w:rFonts w:eastAsia="仿宋"/>
          <w:sz w:val="28"/>
          <w:szCs w:val="28"/>
        </w:rPr>
        <w:t>4.3.3</w:t>
      </w:r>
      <w:r>
        <w:rPr>
          <w:rFonts w:eastAsia="仿宋"/>
          <w:sz w:val="28"/>
          <w:szCs w:val="28"/>
        </w:rPr>
        <w:t>参加比选唱价会议的比选响应人的法定代表人或其授权的代理人应当随身携带本人身份证（原件），授权的代理人还应当随身携带法定代表人授权委托书（原件），以备核验其合法身份。</w:t>
      </w:r>
    </w:p>
    <w:p w14:paraId="345DBEBB" w14:textId="1353FCA5" w:rsidR="00C07B02" w:rsidRPr="00C07B02" w:rsidRDefault="00C07B02" w:rsidP="00C07B02">
      <w:pPr>
        <w:autoSpaceDE w:val="0"/>
        <w:autoSpaceDN w:val="0"/>
        <w:adjustRightInd w:val="0"/>
        <w:snapToGrid w:val="0"/>
        <w:spacing w:line="460" w:lineRule="exact"/>
        <w:ind w:firstLineChars="200" w:firstLine="560"/>
        <w:textAlignment w:val="bottom"/>
      </w:pPr>
      <w:r>
        <w:rPr>
          <w:rFonts w:ascii="仿宋" w:eastAsia="仿宋" w:hAnsi="仿宋" w:cs="仿宋" w:hint="eastAsia"/>
          <w:color w:val="FF0000"/>
          <w:kern w:val="0"/>
          <w:sz w:val="28"/>
          <w:szCs w:val="28"/>
        </w:rPr>
        <w:t>注：请响应人递交响应文件前，提供健康码,</w:t>
      </w:r>
      <w:r>
        <w:rPr>
          <w:rFonts w:ascii="仿宋" w:eastAsia="仿宋" w:hAnsi="仿宋" w:hint="eastAsia"/>
          <w:color w:val="FF0000"/>
          <w:sz w:val="28"/>
          <w:szCs w:val="28"/>
        </w:rPr>
        <w:t>我司防控要求与重庆市防控要求一致,若不满足要求</w:t>
      </w:r>
      <w:r>
        <w:rPr>
          <w:rFonts w:ascii="仿宋" w:eastAsia="仿宋" w:hAnsi="仿宋" w:cs="仿宋" w:hint="eastAsia"/>
          <w:color w:val="FF0000"/>
          <w:kern w:val="0"/>
          <w:sz w:val="28"/>
          <w:szCs w:val="28"/>
        </w:rPr>
        <w:t>采购人将拒收比选响应文件。</w:t>
      </w:r>
    </w:p>
    <w:p w14:paraId="5D6F1C03" w14:textId="77777777" w:rsidR="005E06A3" w:rsidRDefault="00000000">
      <w:pPr>
        <w:autoSpaceDE w:val="0"/>
        <w:autoSpaceDN w:val="0"/>
        <w:adjustRightInd w:val="0"/>
        <w:snapToGrid w:val="0"/>
        <w:spacing w:line="460" w:lineRule="exact"/>
        <w:ind w:firstLineChars="200" w:firstLine="560"/>
        <w:textAlignment w:val="bottom"/>
        <w:rPr>
          <w:rFonts w:eastAsia="仿宋"/>
          <w:sz w:val="28"/>
          <w:szCs w:val="28"/>
        </w:rPr>
      </w:pPr>
      <w:r>
        <w:rPr>
          <w:rFonts w:eastAsia="仿宋"/>
          <w:sz w:val="28"/>
          <w:szCs w:val="28"/>
        </w:rPr>
        <w:t>4.4</w:t>
      </w:r>
      <w:r>
        <w:rPr>
          <w:rFonts w:eastAsia="仿宋"/>
          <w:color w:val="000000"/>
          <w:kern w:val="0"/>
          <w:sz w:val="28"/>
          <w:szCs w:val="28"/>
        </w:rPr>
        <w:t>比选</w:t>
      </w:r>
      <w:r>
        <w:rPr>
          <w:rFonts w:eastAsia="仿宋"/>
          <w:sz w:val="28"/>
          <w:szCs w:val="28"/>
        </w:rPr>
        <w:t>结果通知</w:t>
      </w:r>
    </w:p>
    <w:p w14:paraId="0A928DEA" w14:textId="77777777" w:rsidR="005E06A3" w:rsidRDefault="00000000">
      <w:pPr>
        <w:autoSpaceDE w:val="0"/>
        <w:autoSpaceDN w:val="0"/>
        <w:adjustRightInd w:val="0"/>
        <w:snapToGrid w:val="0"/>
        <w:spacing w:line="460" w:lineRule="exact"/>
        <w:ind w:firstLineChars="200" w:firstLine="560"/>
        <w:textAlignment w:val="bottom"/>
        <w:rPr>
          <w:rFonts w:eastAsia="仿宋"/>
          <w:sz w:val="28"/>
          <w:szCs w:val="28"/>
        </w:rPr>
      </w:pPr>
      <w:r>
        <w:rPr>
          <w:rFonts w:eastAsia="仿宋"/>
          <w:sz w:val="28"/>
          <w:szCs w:val="28"/>
        </w:rPr>
        <w:t>拟成交结果将公示在重庆江北机场官网，待结果确定后会及时通知，原则上只通知被选中的</w:t>
      </w:r>
      <w:r>
        <w:rPr>
          <w:rFonts w:eastAsia="仿宋"/>
          <w:color w:val="000000"/>
          <w:kern w:val="0"/>
          <w:sz w:val="28"/>
          <w:szCs w:val="28"/>
        </w:rPr>
        <w:t>比选</w:t>
      </w:r>
      <w:r>
        <w:rPr>
          <w:rFonts w:eastAsia="仿宋"/>
          <w:color w:val="000000"/>
          <w:spacing w:val="-8"/>
          <w:sz w:val="28"/>
          <w:szCs w:val="28"/>
        </w:rPr>
        <w:t>响应人</w:t>
      </w:r>
      <w:r>
        <w:rPr>
          <w:rFonts w:eastAsia="仿宋"/>
          <w:sz w:val="28"/>
          <w:szCs w:val="28"/>
        </w:rPr>
        <w:t>，对未被选中的</w:t>
      </w:r>
      <w:r>
        <w:rPr>
          <w:rFonts w:eastAsia="仿宋"/>
          <w:color w:val="000000"/>
          <w:kern w:val="0"/>
          <w:sz w:val="28"/>
          <w:szCs w:val="28"/>
        </w:rPr>
        <w:t>比选</w:t>
      </w:r>
      <w:r>
        <w:rPr>
          <w:rFonts w:eastAsia="仿宋"/>
          <w:color w:val="000000"/>
          <w:spacing w:val="-8"/>
          <w:sz w:val="28"/>
          <w:szCs w:val="28"/>
        </w:rPr>
        <w:t>响应人</w:t>
      </w:r>
      <w:r>
        <w:rPr>
          <w:rFonts w:eastAsia="仿宋"/>
          <w:sz w:val="28"/>
          <w:szCs w:val="28"/>
        </w:rPr>
        <w:t>不通知、不解释，响应文件不予退还。</w:t>
      </w:r>
    </w:p>
    <w:p w14:paraId="335AEFEC" w14:textId="77777777" w:rsidR="005E06A3" w:rsidRDefault="00000000">
      <w:pPr>
        <w:spacing w:line="460" w:lineRule="exact"/>
        <w:ind w:firstLineChars="200" w:firstLine="562"/>
        <w:rPr>
          <w:rFonts w:eastAsia="仿宋"/>
          <w:b/>
          <w:color w:val="000000"/>
          <w:sz w:val="28"/>
          <w:szCs w:val="28"/>
        </w:rPr>
      </w:pPr>
      <w:r>
        <w:rPr>
          <w:rFonts w:eastAsia="仿宋"/>
          <w:b/>
          <w:color w:val="000000"/>
          <w:sz w:val="28"/>
          <w:szCs w:val="28"/>
        </w:rPr>
        <w:t>五、报价要求</w:t>
      </w:r>
    </w:p>
    <w:p w14:paraId="22642715" w14:textId="3B60A276" w:rsidR="00A74C4C" w:rsidRDefault="00A74C4C" w:rsidP="00A74C4C">
      <w:pPr>
        <w:spacing w:line="460" w:lineRule="exact"/>
        <w:ind w:firstLineChars="200" w:firstLine="560"/>
        <w:rPr>
          <w:rFonts w:eastAsia="仿宋"/>
          <w:sz w:val="28"/>
          <w:szCs w:val="28"/>
        </w:rPr>
      </w:pPr>
      <w:r>
        <w:rPr>
          <w:rFonts w:ascii="仿宋" w:eastAsia="仿宋" w:hAnsi="仿宋" w:cs="仿宋" w:hint="eastAsia"/>
          <w:sz w:val="28"/>
          <w:szCs w:val="28"/>
        </w:rPr>
        <w:t>本项目的报价（不含税）应包括：设备供货（含配件）、材料费、运输费（运输至指定地点）、劳务费、机具费、措施费、风险费、</w:t>
      </w:r>
      <w:r>
        <w:rPr>
          <w:rFonts w:ascii="仿宋" w:eastAsia="仿宋" w:hAnsi="仿宋" w:cs="仿宋" w:hint="eastAsia"/>
          <w:sz w:val="28"/>
          <w:szCs w:val="28"/>
          <w:lang w:val="zh-CN"/>
        </w:rPr>
        <w:t>安装调试、服务和</w:t>
      </w:r>
      <w:r>
        <w:rPr>
          <w:rFonts w:ascii="仿宋" w:eastAsia="仿宋" w:hAnsi="仿宋" w:cs="仿宋" w:hint="eastAsia"/>
          <w:sz w:val="28"/>
          <w:szCs w:val="28"/>
        </w:rPr>
        <w:t>保修期间的缺陷修复等应发生的全部费用</w:t>
      </w:r>
      <w:r>
        <w:rPr>
          <w:rFonts w:ascii="仿宋" w:eastAsia="仿宋" w:hAnsi="仿宋" w:cs="仿宋" w:hint="eastAsia"/>
          <w:sz w:val="28"/>
          <w:szCs w:val="28"/>
          <w:lang w:val="zh-CN"/>
        </w:rPr>
        <w:t>，</w:t>
      </w:r>
      <w:r>
        <w:rPr>
          <w:rFonts w:ascii="仿宋" w:eastAsia="仿宋" w:hAnsi="仿宋" w:cs="仿宋" w:hint="eastAsia"/>
          <w:sz w:val="28"/>
          <w:szCs w:val="28"/>
        </w:rPr>
        <w:t>报价为清单报价。本工程为飞行区内施工，施工不得影响机场的正常运营，施</w:t>
      </w:r>
      <w:r>
        <w:rPr>
          <w:rFonts w:ascii="仿宋" w:eastAsia="仿宋" w:hAnsi="仿宋" w:cs="仿宋" w:hint="eastAsia"/>
          <w:sz w:val="28"/>
          <w:szCs w:val="28"/>
        </w:rPr>
        <w:lastRenderedPageBreak/>
        <w:t>工期间必须确保飞行安全、空防安全、消防安全，杜绝一切因施工管理不善而发生的各种等级飞行事故。请比选响应人自行考虑因为天气、保障任务等原因造成的无法施工等情况后产生的费用。本项目最高限价为</w:t>
      </w:r>
      <w:r w:rsidR="00D73EA0">
        <w:rPr>
          <w:rFonts w:ascii="仿宋" w:eastAsia="仿宋" w:hAnsi="仿宋" w:cs="仿宋" w:hint="eastAsia"/>
          <w:sz w:val="28"/>
          <w:szCs w:val="28"/>
        </w:rPr>
        <w:t>665925.24元</w:t>
      </w:r>
      <w:r w:rsidR="00D73EA0">
        <w:rPr>
          <w:rFonts w:ascii="仿宋" w:eastAsia="仿宋" w:hAnsi="仿宋" w:cs="仿宋"/>
          <w:sz w:val="28"/>
          <w:szCs w:val="28"/>
        </w:rPr>
        <w:t>（不含税）</w:t>
      </w:r>
      <w:r>
        <w:rPr>
          <w:rFonts w:ascii="仿宋" w:eastAsia="仿宋" w:hAnsi="仿宋" w:cs="仿宋" w:hint="eastAsia"/>
          <w:sz w:val="28"/>
          <w:szCs w:val="28"/>
        </w:rPr>
        <w:t>，报</w:t>
      </w:r>
      <w:r>
        <w:rPr>
          <w:rFonts w:eastAsia="仿宋" w:hint="eastAsia"/>
          <w:sz w:val="28"/>
          <w:szCs w:val="28"/>
        </w:rPr>
        <w:t>价超过最高限价将取消响应方的比选资格。</w:t>
      </w:r>
    </w:p>
    <w:p w14:paraId="69254105" w14:textId="77777777" w:rsidR="005E06A3" w:rsidRDefault="00000000">
      <w:pPr>
        <w:spacing w:line="460" w:lineRule="exact"/>
        <w:ind w:firstLineChars="200" w:firstLine="560"/>
        <w:rPr>
          <w:rFonts w:eastAsia="仿宋"/>
          <w:color w:val="000000"/>
          <w:sz w:val="28"/>
          <w:szCs w:val="28"/>
          <w:lang w:val="en-GB"/>
        </w:rPr>
      </w:pPr>
      <w:r>
        <w:rPr>
          <w:rFonts w:eastAsia="仿宋"/>
          <w:color w:val="000000"/>
          <w:sz w:val="28"/>
          <w:szCs w:val="28"/>
          <w:lang w:val="en-GB"/>
        </w:rPr>
        <w:t>在修正范围内的以下情形不作为比选响应文件作废的依据：</w:t>
      </w:r>
    </w:p>
    <w:p w14:paraId="553C5A52" w14:textId="77777777" w:rsidR="005E06A3" w:rsidRDefault="00000000">
      <w:pPr>
        <w:spacing w:line="460" w:lineRule="exact"/>
        <w:ind w:firstLineChars="200" w:firstLine="560"/>
        <w:rPr>
          <w:rFonts w:eastAsia="仿宋"/>
          <w:color w:val="000000"/>
          <w:sz w:val="28"/>
          <w:szCs w:val="28"/>
        </w:rPr>
      </w:pPr>
      <w:r>
        <w:rPr>
          <w:rFonts w:eastAsia="仿宋" w:hint="eastAsia"/>
          <w:color w:val="000000"/>
          <w:sz w:val="28"/>
          <w:szCs w:val="28"/>
        </w:rPr>
        <w:t>5.1</w:t>
      </w:r>
      <w:r>
        <w:rPr>
          <w:rFonts w:eastAsia="仿宋"/>
          <w:color w:val="000000"/>
          <w:sz w:val="28"/>
          <w:szCs w:val="28"/>
        </w:rPr>
        <w:t>比选响应文件中的大写金额与小写金额不一致的，以大写金额为准；</w:t>
      </w:r>
    </w:p>
    <w:p w14:paraId="0761DF26" w14:textId="77777777" w:rsidR="005E06A3" w:rsidRDefault="00000000">
      <w:pPr>
        <w:spacing w:line="460" w:lineRule="exact"/>
        <w:ind w:firstLineChars="200" w:firstLine="560"/>
        <w:rPr>
          <w:rFonts w:eastAsia="仿宋"/>
          <w:color w:val="000000"/>
          <w:sz w:val="28"/>
          <w:szCs w:val="28"/>
        </w:rPr>
      </w:pPr>
      <w:r>
        <w:rPr>
          <w:rFonts w:eastAsia="仿宋" w:hint="eastAsia"/>
          <w:color w:val="000000"/>
          <w:sz w:val="28"/>
          <w:szCs w:val="28"/>
        </w:rPr>
        <w:t>5.2</w:t>
      </w:r>
      <w:r>
        <w:rPr>
          <w:rFonts w:eastAsia="仿宋"/>
          <w:color w:val="000000"/>
          <w:sz w:val="28"/>
          <w:szCs w:val="28"/>
        </w:rPr>
        <w:t>数字表示的数额与用文字表示的数额不一致时，以文字数额为准；</w:t>
      </w:r>
    </w:p>
    <w:p w14:paraId="50BA62BC" w14:textId="77777777" w:rsidR="005E06A3" w:rsidRDefault="00000000">
      <w:pPr>
        <w:spacing w:line="460" w:lineRule="exact"/>
        <w:ind w:firstLineChars="200" w:firstLine="560"/>
        <w:rPr>
          <w:rFonts w:eastAsia="仿宋"/>
          <w:color w:val="000000"/>
          <w:sz w:val="28"/>
          <w:szCs w:val="28"/>
        </w:rPr>
      </w:pPr>
      <w:r>
        <w:rPr>
          <w:rFonts w:eastAsia="仿宋" w:hint="eastAsia"/>
          <w:color w:val="000000"/>
          <w:sz w:val="28"/>
          <w:szCs w:val="28"/>
        </w:rPr>
        <w:t>5.3</w:t>
      </w:r>
      <w:r>
        <w:rPr>
          <w:rFonts w:eastAsia="仿宋"/>
          <w:color w:val="000000"/>
          <w:sz w:val="28"/>
          <w:szCs w:val="28"/>
        </w:rPr>
        <w:t>总价金额与依据单价计算出的结果不一致的，以单价金额为准修正总价，但单价金额小数点有明显错误的除外。</w:t>
      </w:r>
    </w:p>
    <w:p w14:paraId="196AAD67" w14:textId="77777777" w:rsidR="005E06A3" w:rsidRDefault="00000000">
      <w:pPr>
        <w:spacing w:line="460" w:lineRule="exact"/>
        <w:ind w:firstLineChars="200" w:firstLine="562"/>
        <w:rPr>
          <w:rFonts w:eastAsia="仿宋"/>
          <w:b/>
          <w:bCs/>
          <w:color w:val="000000"/>
          <w:sz w:val="28"/>
          <w:szCs w:val="28"/>
        </w:rPr>
      </w:pPr>
      <w:r>
        <w:rPr>
          <w:rFonts w:eastAsia="仿宋"/>
          <w:b/>
          <w:color w:val="000000"/>
          <w:sz w:val="28"/>
          <w:szCs w:val="28"/>
        </w:rPr>
        <w:t>六、</w:t>
      </w:r>
      <w:r>
        <w:rPr>
          <w:rFonts w:eastAsia="仿宋"/>
          <w:b/>
          <w:bCs/>
          <w:color w:val="000000"/>
          <w:sz w:val="28"/>
          <w:szCs w:val="28"/>
        </w:rPr>
        <w:t>成交标准</w:t>
      </w:r>
    </w:p>
    <w:p w14:paraId="2C8AF97F" w14:textId="77777777" w:rsidR="005E06A3" w:rsidRDefault="00000000">
      <w:pPr>
        <w:spacing w:line="360" w:lineRule="auto"/>
        <w:ind w:firstLineChars="200" w:firstLine="560"/>
        <w:rPr>
          <w:rFonts w:eastAsia="仿宋"/>
          <w:bCs/>
          <w:color w:val="000000"/>
          <w:sz w:val="28"/>
          <w:szCs w:val="28"/>
        </w:rPr>
      </w:pPr>
      <w:r>
        <w:rPr>
          <w:rFonts w:eastAsia="仿宋"/>
          <w:bCs/>
          <w:color w:val="000000"/>
          <w:sz w:val="28"/>
          <w:szCs w:val="28"/>
        </w:rPr>
        <w:t>本次</w:t>
      </w:r>
      <w:r>
        <w:rPr>
          <w:rFonts w:eastAsia="仿宋"/>
          <w:color w:val="000000"/>
          <w:sz w:val="28"/>
          <w:szCs w:val="28"/>
          <w:lang w:val="en-GB"/>
        </w:rPr>
        <w:t>比选</w:t>
      </w:r>
      <w:r>
        <w:rPr>
          <w:rFonts w:eastAsia="仿宋"/>
          <w:bCs/>
          <w:color w:val="000000"/>
          <w:sz w:val="28"/>
          <w:szCs w:val="28"/>
        </w:rPr>
        <w:t>成交人确定办法采用经评审满足条件的</w:t>
      </w:r>
      <w:r>
        <w:rPr>
          <w:rFonts w:eastAsia="仿宋"/>
          <w:b/>
          <w:color w:val="000000"/>
          <w:sz w:val="28"/>
          <w:szCs w:val="28"/>
        </w:rPr>
        <w:t>有效最低价</w:t>
      </w:r>
      <w:r>
        <w:rPr>
          <w:rFonts w:eastAsia="仿宋"/>
          <w:bCs/>
          <w:color w:val="000000"/>
          <w:sz w:val="28"/>
          <w:szCs w:val="28"/>
        </w:rPr>
        <w:t>成交：通过响应性评审的比选响应人中，评审委员会按比选响应人报价从低到高排序推荐前</w:t>
      </w:r>
      <w:r>
        <w:rPr>
          <w:rFonts w:eastAsia="仿宋"/>
          <w:bCs/>
          <w:color w:val="000000"/>
          <w:sz w:val="28"/>
          <w:szCs w:val="28"/>
        </w:rPr>
        <w:t>3</w:t>
      </w:r>
      <w:r>
        <w:rPr>
          <w:rFonts w:eastAsia="仿宋"/>
          <w:bCs/>
          <w:color w:val="000000"/>
          <w:sz w:val="28"/>
          <w:szCs w:val="28"/>
        </w:rPr>
        <w:t>名为拟成交候选人，若通过响应性评审的比选响应人不足</w:t>
      </w:r>
      <w:r>
        <w:rPr>
          <w:rFonts w:eastAsia="仿宋"/>
          <w:bCs/>
          <w:color w:val="000000"/>
          <w:sz w:val="28"/>
          <w:szCs w:val="28"/>
        </w:rPr>
        <w:t>3</w:t>
      </w:r>
      <w:r>
        <w:rPr>
          <w:rFonts w:eastAsia="仿宋"/>
          <w:bCs/>
          <w:color w:val="000000"/>
          <w:sz w:val="28"/>
          <w:szCs w:val="28"/>
        </w:rPr>
        <w:t>名，则按报价由低到高排序推荐所有比选响应人，采购人根据评审委员会提出的书面报告和推荐的拟成交候选人排名，确定排名第</w:t>
      </w:r>
      <w:r>
        <w:rPr>
          <w:rFonts w:eastAsia="仿宋"/>
          <w:bCs/>
          <w:color w:val="000000"/>
          <w:sz w:val="28"/>
          <w:szCs w:val="28"/>
        </w:rPr>
        <w:t>1</w:t>
      </w:r>
      <w:r>
        <w:rPr>
          <w:rFonts w:eastAsia="仿宋"/>
          <w:bCs/>
          <w:color w:val="000000"/>
          <w:sz w:val="28"/>
          <w:szCs w:val="28"/>
        </w:rPr>
        <w:t>的拟成交候选人为成交人。</w:t>
      </w:r>
    </w:p>
    <w:p w14:paraId="6A925600" w14:textId="77777777" w:rsidR="005E06A3" w:rsidRDefault="00000000">
      <w:pPr>
        <w:spacing w:line="360" w:lineRule="auto"/>
        <w:ind w:firstLineChars="200" w:firstLine="560"/>
      </w:pPr>
      <w:r>
        <w:rPr>
          <w:rFonts w:eastAsia="仿宋"/>
          <w:bCs/>
          <w:sz w:val="28"/>
          <w:szCs w:val="28"/>
        </w:rPr>
        <w:t>各供应商需按照报价要求进行报价。</w:t>
      </w:r>
    </w:p>
    <w:p w14:paraId="0AFA282D" w14:textId="77777777" w:rsidR="005E06A3" w:rsidRDefault="00000000">
      <w:pPr>
        <w:widowControl/>
        <w:spacing w:line="460" w:lineRule="exact"/>
        <w:ind w:firstLineChars="200" w:firstLine="560"/>
        <w:jc w:val="left"/>
        <w:rPr>
          <w:rFonts w:eastAsia="仿宋"/>
          <w:color w:val="000000"/>
          <w:kern w:val="0"/>
          <w:sz w:val="28"/>
          <w:szCs w:val="28"/>
        </w:rPr>
      </w:pPr>
      <w:r>
        <w:rPr>
          <w:rFonts w:eastAsia="仿宋"/>
          <w:color w:val="000000"/>
          <w:sz w:val="28"/>
          <w:szCs w:val="28"/>
        </w:rPr>
        <w:t>比选规则</w:t>
      </w:r>
      <w:r>
        <w:rPr>
          <w:rFonts w:eastAsia="仿宋"/>
          <w:color w:val="000000"/>
          <w:kern w:val="0"/>
          <w:sz w:val="28"/>
          <w:szCs w:val="28"/>
        </w:rPr>
        <w:t>如下：</w:t>
      </w:r>
    </w:p>
    <w:p w14:paraId="39E40896" w14:textId="77777777" w:rsidR="005E06A3" w:rsidRDefault="00000000">
      <w:pPr>
        <w:widowControl/>
        <w:spacing w:line="460" w:lineRule="exact"/>
        <w:ind w:firstLineChars="200" w:firstLine="560"/>
        <w:jc w:val="left"/>
        <w:rPr>
          <w:rFonts w:eastAsia="仿宋"/>
          <w:color w:val="000000"/>
          <w:sz w:val="28"/>
          <w:szCs w:val="28"/>
        </w:rPr>
      </w:pPr>
      <w:r>
        <w:rPr>
          <w:rFonts w:eastAsia="仿宋"/>
          <w:color w:val="000000"/>
          <w:sz w:val="28"/>
          <w:szCs w:val="28"/>
        </w:rPr>
        <w:t>6.1</w:t>
      </w:r>
      <w:r>
        <w:rPr>
          <w:rFonts w:eastAsia="仿宋"/>
          <w:color w:val="000000"/>
          <w:sz w:val="28"/>
          <w:szCs w:val="28"/>
        </w:rPr>
        <w:t>递交比选响应文件截止时，送达的比选响应文件少于</w:t>
      </w:r>
      <w:r>
        <w:rPr>
          <w:rFonts w:eastAsia="仿宋"/>
          <w:color w:val="000000"/>
          <w:sz w:val="28"/>
          <w:szCs w:val="28"/>
        </w:rPr>
        <w:t xml:space="preserve"> 3 </w:t>
      </w:r>
      <w:r>
        <w:rPr>
          <w:rFonts w:eastAsia="仿宋"/>
          <w:color w:val="000000"/>
          <w:sz w:val="28"/>
          <w:szCs w:val="28"/>
        </w:rPr>
        <w:t>个的，应停止比选活动，将递交的比选响应文件退还比选响应人，并重新组织比选。重新比选时仍然不足</w:t>
      </w:r>
      <w:r>
        <w:rPr>
          <w:rFonts w:eastAsia="仿宋"/>
          <w:color w:val="000000"/>
          <w:sz w:val="28"/>
          <w:szCs w:val="28"/>
        </w:rPr>
        <w:t xml:space="preserve"> 3 </w:t>
      </w:r>
      <w:r>
        <w:rPr>
          <w:rFonts w:eastAsia="仿宋"/>
          <w:color w:val="000000"/>
          <w:sz w:val="28"/>
          <w:szCs w:val="28"/>
        </w:rPr>
        <w:t>个响应人的，可以继续进行比选。</w:t>
      </w:r>
    </w:p>
    <w:p w14:paraId="7C2A2BD8" w14:textId="77777777" w:rsidR="005E06A3" w:rsidRDefault="00000000">
      <w:pPr>
        <w:widowControl/>
        <w:spacing w:line="460" w:lineRule="exact"/>
        <w:ind w:firstLineChars="200" w:firstLine="560"/>
        <w:jc w:val="left"/>
        <w:rPr>
          <w:rFonts w:eastAsia="仿宋"/>
          <w:color w:val="000000"/>
          <w:sz w:val="28"/>
          <w:szCs w:val="28"/>
        </w:rPr>
      </w:pPr>
      <w:r>
        <w:rPr>
          <w:rFonts w:eastAsia="仿宋"/>
          <w:color w:val="000000"/>
          <w:sz w:val="28"/>
          <w:szCs w:val="28"/>
        </w:rPr>
        <w:t>6.2</w:t>
      </w:r>
      <w:r>
        <w:rPr>
          <w:rFonts w:eastAsia="仿宋"/>
          <w:color w:val="000000"/>
          <w:sz w:val="28"/>
          <w:szCs w:val="28"/>
        </w:rPr>
        <w:t>如有项目因专业性及特殊性，导致有效比选响应人不足</w:t>
      </w:r>
      <w:r>
        <w:rPr>
          <w:rFonts w:eastAsia="仿宋"/>
          <w:color w:val="000000"/>
          <w:sz w:val="28"/>
          <w:szCs w:val="28"/>
        </w:rPr>
        <w:t xml:space="preserve"> 3 </w:t>
      </w:r>
      <w:r>
        <w:rPr>
          <w:rFonts w:eastAsia="仿宋"/>
          <w:color w:val="000000"/>
          <w:sz w:val="28"/>
          <w:szCs w:val="28"/>
        </w:rPr>
        <w:t>个的，评审委员会可以否决所有比选响应人，重新组织比选。但是有效</w:t>
      </w:r>
      <w:r>
        <w:rPr>
          <w:rFonts w:eastAsia="仿宋"/>
          <w:color w:val="000000"/>
          <w:sz w:val="28"/>
          <w:szCs w:val="28"/>
        </w:rPr>
        <w:lastRenderedPageBreak/>
        <w:t>比选响应人的经济、技术等指标仍然具有市场竞争力，能够满足比选采购文件要求的，评审委员会可以继续评审并确定成交候选人。</w:t>
      </w:r>
    </w:p>
    <w:p w14:paraId="78E0F700" w14:textId="77777777" w:rsidR="005E06A3" w:rsidRDefault="00000000">
      <w:pPr>
        <w:widowControl/>
        <w:spacing w:line="460" w:lineRule="exact"/>
        <w:ind w:firstLineChars="200" w:firstLine="560"/>
        <w:jc w:val="left"/>
        <w:rPr>
          <w:rFonts w:eastAsia="仿宋"/>
          <w:color w:val="000000"/>
          <w:sz w:val="28"/>
          <w:szCs w:val="28"/>
        </w:rPr>
      </w:pPr>
      <w:r>
        <w:rPr>
          <w:rFonts w:eastAsia="仿宋"/>
          <w:color w:val="000000"/>
          <w:sz w:val="28"/>
          <w:szCs w:val="28"/>
        </w:rPr>
        <w:t>6.3</w:t>
      </w:r>
      <w:r>
        <w:rPr>
          <w:rFonts w:eastAsia="仿宋"/>
          <w:color w:val="000000"/>
          <w:sz w:val="28"/>
          <w:szCs w:val="28"/>
        </w:rPr>
        <w:t>项目重新比选时，经评审有有效比选响应人的，应当按规定程序确定成交候选人，无有效比选响应人的，由江北机场公司出具书面说明告知项目单位，由项目单位另行研究。</w:t>
      </w:r>
    </w:p>
    <w:p w14:paraId="6970ACD0" w14:textId="77777777" w:rsidR="005E06A3" w:rsidRDefault="00000000">
      <w:pPr>
        <w:snapToGrid w:val="0"/>
        <w:spacing w:line="460" w:lineRule="exact"/>
        <w:ind w:firstLineChars="200" w:firstLine="562"/>
        <w:rPr>
          <w:rFonts w:eastAsia="仿宋"/>
          <w:color w:val="FF0000"/>
          <w:sz w:val="28"/>
          <w:szCs w:val="28"/>
        </w:rPr>
      </w:pPr>
      <w:r>
        <w:rPr>
          <w:rFonts w:eastAsia="仿宋"/>
          <w:b/>
          <w:color w:val="000000"/>
          <w:kern w:val="0"/>
          <w:sz w:val="28"/>
          <w:szCs w:val="28"/>
        </w:rPr>
        <w:t>七、比选响应保证金及履约保证金</w:t>
      </w:r>
    </w:p>
    <w:p w14:paraId="22A2A478" w14:textId="77777777" w:rsidR="005E06A3" w:rsidRDefault="00000000">
      <w:pPr>
        <w:widowControl/>
        <w:spacing w:line="600" w:lineRule="exact"/>
        <w:ind w:firstLineChars="200" w:firstLine="560"/>
        <w:jc w:val="left"/>
        <w:rPr>
          <w:rFonts w:eastAsia="仿宋"/>
          <w:color w:val="000000"/>
          <w:kern w:val="0"/>
          <w:sz w:val="28"/>
          <w:szCs w:val="28"/>
        </w:rPr>
      </w:pPr>
      <w:r>
        <w:rPr>
          <w:rFonts w:eastAsia="仿宋"/>
          <w:color w:val="000000"/>
          <w:kern w:val="0"/>
          <w:sz w:val="28"/>
          <w:szCs w:val="28"/>
        </w:rPr>
        <w:t xml:space="preserve">7.1 </w:t>
      </w:r>
      <w:r>
        <w:rPr>
          <w:rFonts w:eastAsia="仿宋"/>
          <w:color w:val="000000"/>
          <w:kern w:val="0"/>
          <w:sz w:val="28"/>
          <w:szCs w:val="28"/>
        </w:rPr>
        <w:t>比选响应保证金：金额为人民币</w:t>
      </w:r>
      <w:r>
        <w:rPr>
          <w:rFonts w:eastAsia="仿宋"/>
          <w:color w:val="000000"/>
          <w:kern w:val="0"/>
          <w:sz w:val="28"/>
          <w:szCs w:val="28"/>
        </w:rPr>
        <w:t>15</w:t>
      </w:r>
      <w:r>
        <w:rPr>
          <w:rFonts w:eastAsia="仿宋" w:hint="eastAsia"/>
          <w:color w:val="000000"/>
          <w:kern w:val="0"/>
          <w:sz w:val="28"/>
          <w:szCs w:val="28"/>
        </w:rPr>
        <w:t>0</w:t>
      </w:r>
      <w:r>
        <w:rPr>
          <w:rFonts w:eastAsia="仿宋"/>
          <w:color w:val="000000"/>
          <w:kern w:val="0"/>
          <w:sz w:val="28"/>
          <w:szCs w:val="28"/>
        </w:rPr>
        <w:t>00</w:t>
      </w:r>
      <w:r>
        <w:rPr>
          <w:rFonts w:eastAsia="仿宋"/>
          <w:color w:val="000000"/>
          <w:kern w:val="0"/>
          <w:sz w:val="28"/>
          <w:szCs w:val="28"/>
        </w:rPr>
        <w:t>元整（大写：壹万伍仟元整）。</w:t>
      </w:r>
    </w:p>
    <w:p w14:paraId="548C6190" w14:textId="77777777" w:rsidR="005E06A3" w:rsidRDefault="00000000">
      <w:pPr>
        <w:adjustRightInd w:val="0"/>
        <w:snapToGrid w:val="0"/>
        <w:spacing w:line="460" w:lineRule="exact"/>
        <w:ind w:firstLineChars="200" w:firstLine="560"/>
        <w:rPr>
          <w:rFonts w:eastAsia="仿宋"/>
          <w:color w:val="000000"/>
          <w:kern w:val="0"/>
          <w:sz w:val="28"/>
          <w:szCs w:val="28"/>
          <w:u w:val="single"/>
        </w:rPr>
      </w:pPr>
      <w:r>
        <w:rPr>
          <w:rFonts w:eastAsia="仿宋"/>
          <w:color w:val="000000"/>
          <w:kern w:val="0"/>
          <w:sz w:val="28"/>
          <w:szCs w:val="28"/>
        </w:rPr>
        <w:t xml:space="preserve">7.1.1 </w:t>
      </w:r>
      <w:r>
        <w:rPr>
          <w:rFonts w:eastAsia="仿宋"/>
          <w:color w:val="000000"/>
          <w:kern w:val="0"/>
          <w:sz w:val="28"/>
          <w:szCs w:val="28"/>
        </w:rPr>
        <w:t>提交方式：由比选响应人企业基本账户银行转账。比选响应人提交比选响应保证金后应到采购人计财部（重庆市渝北区机场西路</w:t>
      </w:r>
      <w:r>
        <w:rPr>
          <w:rFonts w:eastAsia="仿宋"/>
          <w:color w:val="000000"/>
          <w:kern w:val="0"/>
          <w:sz w:val="28"/>
          <w:szCs w:val="28"/>
        </w:rPr>
        <w:t>26</w:t>
      </w:r>
      <w:r>
        <w:rPr>
          <w:rFonts w:eastAsia="仿宋"/>
          <w:color w:val="000000"/>
          <w:kern w:val="0"/>
          <w:sz w:val="28"/>
          <w:szCs w:val="28"/>
        </w:rPr>
        <w:t>号重庆江北国际机场有限公司办公楼</w:t>
      </w:r>
      <w:r>
        <w:rPr>
          <w:rFonts w:eastAsia="仿宋"/>
          <w:color w:val="000000"/>
          <w:kern w:val="0"/>
          <w:sz w:val="28"/>
          <w:szCs w:val="28"/>
        </w:rPr>
        <w:t>1</w:t>
      </w:r>
      <w:r>
        <w:rPr>
          <w:rFonts w:eastAsia="仿宋"/>
          <w:color w:val="000000"/>
          <w:kern w:val="0"/>
          <w:sz w:val="28"/>
          <w:szCs w:val="28"/>
        </w:rPr>
        <w:t>楼）换取保证金收据，并</w:t>
      </w:r>
      <w:r>
        <w:rPr>
          <w:rFonts w:eastAsia="仿宋"/>
          <w:color w:val="000000"/>
          <w:kern w:val="0"/>
          <w:sz w:val="28"/>
          <w:szCs w:val="28"/>
          <w:u w:val="single"/>
        </w:rPr>
        <w:t>在比选开始前，递交比选响应文件时应出示采购人计财部开具的项目比选响应保证金收据原件，否则，采购人将拒收比选响应文件。</w:t>
      </w:r>
    </w:p>
    <w:p w14:paraId="2887C694" w14:textId="77777777" w:rsidR="005E06A3" w:rsidRDefault="00000000">
      <w:pPr>
        <w:adjustRightInd w:val="0"/>
        <w:snapToGrid w:val="0"/>
        <w:spacing w:line="460" w:lineRule="exact"/>
        <w:ind w:firstLineChars="200" w:firstLine="560"/>
        <w:rPr>
          <w:rFonts w:eastAsia="仿宋"/>
          <w:color w:val="000000"/>
          <w:kern w:val="0"/>
          <w:sz w:val="28"/>
          <w:szCs w:val="28"/>
        </w:rPr>
      </w:pPr>
      <w:r>
        <w:rPr>
          <w:rFonts w:eastAsia="仿宋"/>
          <w:color w:val="000000"/>
          <w:kern w:val="0"/>
          <w:sz w:val="28"/>
          <w:szCs w:val="28"/>
        </w:rPr>
        <w:t>开户名：重庆江北国际机场有限公司</w:t>
      </w:r>
    </w:p>
    <w:p w14:paraId="7BD9D981" w14:textId="77777777" w:rsidR="005E06A3" w:rsidRDefault="00000000">
      <w:pPr>
        <w:adjustRightInd w:val="0"/>
        <w:snapToGrid w:val="0"/>
        <w:spacing w:line="460" w:lineRule="exact"/>
        <w:ind w:firstLineChars="200" w:firstLine="560"/>
        <w:rPr>
          <w:rFonts w:eastAsia="仿宋"/>
          <w:color w:val="000000"/>
          <w:kern w:val="0"/>
          <w:sz w:val="28"/>
          <w:szCs w:val="28"/>
        </w:rPr>
      </w:pPr>
      <w:r>
        <w:rPr>
          <w:rFonts w:eastAsia="仿宋"/>
          <w:color w:val="000000"/>
          <w:kern w:val="0"/>
          <w:sz w:val="28"/>
          <w:szCs w:val="28"/>
        </w:rPr>
        <w:t>开户银行：中国建设银行股份有限公司重庆渝北机场支行</w:t>
      </w:r>
    </w:p>
    <w:p w14:paraId="6F7A1D7A" w14:textId="77777777" w:rsidR="005E06A3" w:rsidRDefault="00000000">
      <w:pPr>
        <w:adjustRightInd w:val="0"/>
        <w:snapToGrid w:val="0"/>
        <w:spacing w:line="460" w:lineRule="exact"/>
        <w:ind w:firstLineChars="200" w:firstLine="560"/>
        <w:rPr>
          <w:rFonts w:eastAsia="仿宋"/>
          <w:color w:val="000000"/>
          <w:kern w:val="0"/>
          <w:sz w:val="28"/>
          <w:szCs w:val="28"/>
        </w:rPr>
      </w:pPr>
      <w:r>
        <w:rPr>
          <w:rFonts w:eastAsia="仿宋"/>
          <w:color w:val="000000"/>
          <w:kern w:val="0"/>
          <w:sz w:val="28"/>
          <w:szCs w:val="28"/>
        </w:rPr>
        <w:t>账号：</w:t>
      </w:r>
      <w:r>
        <w:rPr>
          <w:rFonts w:eastAsia="仿宋"/>
          <w:color w:val="000000"/>
          <w:kern w:val="0"/>
          <w:sz w:val="28"/>
          <w:szCs w:val="28"/>
        </w:rPr>
        <w:t>5005 0108 3800 0000 0060</w:t>
      </w:r>
    </w:p>
    <w:p w14:paraId="3AC9B5A6" w14:textId="77777777" w:rsidR="005E06A3" w:rsidRDefault="00000000">
      <w:pPr>
        <w:adjustRightInd w:val="0"/>
        <w:snapToGrid w:val="0"/>
        <w:spacing w:line="460" w:lineRule="exact"/>
        <w:ind w:firstLineChars="200" w:firstLine="560"/>
        <w:rPr>
          <w:rFonts w:eastAsia="仿宋"/>
          <w:color w:val="000000"/>
          <w:kern w:val="0"/>
          <w:sz w:val="28"/>
          <w:szCs w:val="28"/>
        </w:rPr>
      </w:pPr>
      <w:r>
        <w:rPr>
          <w:rFonts w:eastAsia="仿宋"/>
          <w:color w:val="000000"/>
          <w:kern w:val="0"/>
          <w:sz w:val="28"/>
          <w:szCs w:val="28"/>
        </w:rPr>
        <w:t xml:space="preserve">7.1.2 </w:t>
      </w:r>
      <w:r>
        <w:rPr>
          <w:rFonts w:eastAsia="仿宋"/>
          <w:color w:val="000000"/>
          <w:kern w:val="0"/>
          <w:sz w:val="28"/>
          <w:szCs w:val="28"/>
        </w:rPr>
        <w:t>提交时间：比选开始前</w:t>
      </w:r>
      <w:r>
        <w:rPr>
          <w:rFonts w:eastAsia="仿宋" w:hint="eastAsia"/>
          <w:color w:val="000000"/>
          <w:kern w:val="0"/>
          <w:sz w:val="28"/>
          <w:szCs w:val="28"/>
        </w:rPr>
        <w:t>。</w:t>
      </w:r>
    </w:p>
    <w:p w14:paraId="674A8389" w14:textId="488A5E21" w:rsidR="005E06A3" w:rsidRDefault="00000000">
      <w:pPr>
        <w:adjustRightInd w:val="0"/>
        <w:snapToGrid w:val="0"/>
        <w:spacing w:line="460" w:lineRule="exact"/>
        <w:ind w:left="1" w:firstLineChars="200" w:firstLine="560"/>
        <w:jc w:val="left"/>
        <w:rPr>
          <w:rFonts w:eastAsia="仿宋"/>
          <w:sz w:val="28"/>
          <w:szCs w:val="28"/>
        </w:rPr>
      </w:pPr>
      <w:r>
        <w:rPr>
          <w:rFonts w:eastAsia="仿宋"/>
          <w:color w:val="000000"/>
          <w:kern w:val="0"/>
          <w:sz w:val="28"/>
          <w:szCs w:val="28"/>
        </w:rPr>
        <w:t xml:space="preserve">7.1.3 </w:t>
      </w:r>
      <w:r>
        <w:rPr>
          <w:rFonts w:eastAsia="仿宋"/>
          <w:color w:val="000000"/>
          <w:kern w:val="0"/>
          <w:sz w:val="28"/>
          <w:szCs w:val="28"/>
        </w:rPr>
        <w:t>项目比选响应保证金的退还：成交候选人以外的项目比选响应保证金在成交结果公示期结束且无异议后，</w:t>
      </w:r>
      <w:r>
        <w:rPr>
          <w:rFonts w:eastAsia="仿宋"/>
          <w:b/>
          <w:color w:val="000000"/>
          <w:kern w:val="0"/>
          <w:sz w:val="28"/>
          <w:szCs w:val="28"/>
        </w:rPr>
        <w:t>比选响应人开具收据（加盖比选响应人财务专用章），附比选响应保证金退还申请（申请附比选响应人财务信息并加盖公章）</w:t>
      </w:r>
      <w:r>
        <w:rPr>
          <w:rFonts w:eastAsia="仿宋"/>
          <w:color w:val="000000"/>
          <w:kern w:val="0"/>
          <w:sz w:val="28"/>
          <w:szCs w:val="28"/>
        </w:rPr>
        <w:t>一并递交我司</w:t>
      </w:r>
      <w:r w:rsidR="00EA7750">
        <w:rPr>
          <w:rFonts w:eastAsia="仿宋" w:hint="eastAsia"/>
          <w:color w:val="000000"/>
          <w:kern w:val="0"/>
          <w:sz w:val="28"/>
          <w:szCs w:val="28"/>
        </w:rPr>
        <w:t>建设项目</w:t>
      </w:r>
      <w:r>
        <w:rPr>
          <w:rFonts w:eastAsia="仿宋"/>
          <w:color w:val="000000"/>
          <w:kern w:val="0"/>
          <w:sz w:val="28"/>
          <w:szCs w:val="28"/>
        </w:rPr>
        <w:t>部，我司凭借该收据根据相关规定在</w:t>
      </w:r>
      <w:r>
        <w:rPr>
          <w:rFonts w:eastAsia="仿宋"/>
          <w:color w:val="000000"/>
          <w:kern w:val="0"/>
          <w:sz w:val="28"/>
          <w:szCs w:val="28"/>
        </w:rPr>
        <w:t>20</w:t>
      </w:r>
      <w:r>
        <w:rPr>
          <w:rFonts w:eastAsia="仿宋"/>
          <w:color w:val="000000"/>
          <w:kern w:val="0"/>
          <w:sz w:val="28"/>
          <w:szCs w:val="28"/>
        </w:rPr>
        <w:t>个工作日内将项目比选响应保证金以银行转账方式退还至比选响应人，该项目比选响应保证金递交期间不计利息。</w:t>
      </w:r>
      <w:r>
        <w:rPr>
          <w:rFonts w:eastAsia="仿宋"/>
          <w:color w:val="000000"/>
          <w:sz w:val="28"/>
          <w:szCs w:val="28"/>
        </w:rPr>
        <w:t>成交的比选响应人交纳的比选响应保证金将自动转为</w:t>
      </w:r>
      <w:r>
        <w:rPr>
          <w:rFonts w:eastAsia="仿宋"/>
          <w:sz w:val="28"/>
          <w:szCs w:val="28"/>
        </w:rPr>
        <w:t>履约保证金。</w:t>
      </w:r>
    </w:p>
    <w:p w14:paraId="30A4FDA1" w14:textId="77777777" w:rsidR="005E06A3" w:rsidRDefault="00000000">
      <w:pPr>
        <w:adjustRightInd w:val="0"/>
        <w:snapToGrid w:val="0"/>
        <w:spacing w:line="460" w:lineRule="exact"/>
        <w:ind w:left="1" w:firstLineChars="200" w:firstLine="560"/>
        <w:jc w:val="left"/>
        <w:rPr>
          <w:rFonts w:eastAsia="仿宋"/>
          <w:sz w:val="28"/>
          <w:szCs w:val="28"/>
        </w:rPr>
      </w:pPr>
      <w:r>
        <w:rPr>
          <w:rFonts w:eastAsia="仿宋"/>
          <w:sz w:val="28"/>
          <w:szCs w:val="28"/>
        </w:rPr>
        <w:t xml:space="preserve">7.2 </w:t>
      </w:r>
      <w:r>
        <w:rPr>
          <w:rFonts w:eastAsia="仿宋"/>
          <w:sz w:val="28"/>
          <w:szCs w:val="28"/>
        </w:rPr>
        <w:t>履约保证金为</w:t>
      </w:r>
      <w:r>
        <w:rPr>
          <w:rFonts w:eastAsia="仿宋" w:hint="eastAsia"/>
          <w:sz w:val="28"/>
          <w:szCs w:val="28"/>
          <w:u w:val="single"/>
        </w:rPr>
        <w:t>成交价格的</w:t>
      </w:r>
      <w:r>
        <w:rPr>
          <w:rFonts w:eastAsia="仿宋" w:hint="eastAsia"/>
          <w:sz w:val="28"/>
          <w:szCs w:val="28"/>
          <w:u w:val="single"/>
        </w:rPr>
        <w:t>10%</w:t>
      </w:r>
      <w:r>
        <w:rPr>
          <w:rFonts w:eastAsia="仿宋"/>
          <w:sz w:val="28"/>
          <w:szCs w:val="28"/>
        </w:rPr>
        <w:t>，中标后，成交单位的比选保证金自动转为履约保证金，</w:t>
      </w:r>
      <w:r>
        <w:rPr>
          <w:rFonts w:eastAsia="仿宋" w:hint="eastAsia"/>
          <w:sz w:val="28"/>
          <w:szCs w:val="28"/>
        </w:rPr>
        <w:t>不足部分，</w:t>
      </w:r>
      <w:r>
        <w:rPr>
          <w:rFonts w:eastAsia="仿宋"/>
          <w:sz w:val="28"/>
          <w:szCs w:val="28"/>
        </w:rPr>
        <w:t>在收到成交通知书</w:t>
      </w:r>
      <w:r>
        <w:rPr>
          <w:rFonts w:eastAsia="仿宋"/>
          <w:sz w:val="28"/>
          <w:szCs w:val="28"/>
        </w:rPr>
        <w:t>10</w:t>
      </w:r>
      <w:r>
        <w:rPr>
          <w:rFonts w:eastAsia="仿宋"/>
          <w:sz w:val="28"/>
          <w:szCs w:val="28"/>
        </w:rPr>
        <w:t>日内且在合同签订前缴齐</w:t>
      </w:r>
      <w:r>
        <w:rPr>
          <w:rFonts w:eastAsia="仿宋" w:hint="eastAsia"/>
          <w:sz w:val="28"/>
          <w:szCs w:val="28"/>
        </w:rPr>
        <w:t>；</w:t>
      </w:r>
      <w:r>
        <w:rPr>
          <w:rFonts w:eastAsia="仿宋"/>
          <w:sz w:val="28"/>
          <w:szCs w:val="28"/>
        </w:rPr>
        <w:t>项目验收合格后，在收到</w:t>
      </w:r>
      <w:r>
        <w:rPr>
          <w:rFonts w:eastAsia="仿宋" w:hint="eastAsia"/>
          <w:sz w:val="28"/>
          <w:szCs w:val="28"/>
        </w:rPr>
        <w:t>成交单位</w:t>
      </w:r>
      <w:r>
        <w:rPr>
          <w:rFonts w:eastAsia="仿宋"/>
          <w:sz w:val="28"/>
          <w:szCs w:val="28"/>
        </w:rPr>
        <w:t>退还履约保证金申请及收据后，</w:t>
      </w:r>
      <w:r>
        <w:rPr>
          <w:rFonts w:eastAsia="仿宋"/>
          <w:sz w:val="28"/>
          <w:szCs w:val="28"/>
        </w:rPr>
        <w:t>30</w:t>
      </w:r>
      <w:r>
        <w:rPr>
          <w:rFonts w:eastAsia="仿宋"/>
          <w:sz w:val="28"/>
          <w:szCs w:val="28"/>
        </w:rPr>
        <w:t>个工作日内退还。（不计利息）。</w:t>
      </w:r>
    </w:p>
    <w:p w14:paraId="44A2E1AE" w14:textId="77777777" w:rsidR="005E06A3" w:rsidRDefault="00000000">
      <w:pPr>
        <w:adjustRightInd w:val="0"/>
        <w:snapToGrid w:val="0"/>
        <w:spacing w:line="460" w:lineRule="exact"/>
        <w:ind w:firstLineChars="200" w:firstLine="562"/>
        <w:rPr>
          <w:rFonts w:eastAsia="仿宋"/>
          <w:b/>
          <w:sz w:val="28"/>
          <w:szCs w:val="28"/>
        </w:rPr>
      </w:pPr>
      <w:r>
        <w:rPr>
          <w:rFonts w:eastAsia="仿宋"/>
          <w:b/>
          <w:kern w:val="0"/>
          <w:sz w:val="28"/>
          <w:szCs w:val="28"/>
        </w:rPr>
        <w:lastRenderedPageBreak/>
        <w:t>八、</w:t>
      </w:r>
      <w:r>
        <w:rPr>
          <w:rFonts w:eastAsia="仿宋"/>
          <w:b/>
          <w:sz w:val="28"/>
          <w:szCs w:val="28"/>
        </w:rPr>
        <w:t>支付方式</w:t>
      </w:r>
    </w:p>
    <w:p w14:paraId="37B8A209" w14:textId="77777777" w:rsidR="005E06A3" w:rsidRDefault="00000000">
      <w:pPr>
        <w:pStyle w:val="a0"/>
        <w:ind w:firstLineChars="200" w:firstLine="560"/>
        <w:jc w:val="left"/>
        <w:rPr>
          <w:rFonts w:ascii="Times New Roman" w:eastAsia="仿宋" w:hAnsi="Times New Roman"/>
          <w:b w:val="0"/>
          <w:bCs w:val="0"/>
          <w:sz w:val="28"/>
          <w:szCs w:val="28"/>
        </w:rPr>
      </w:pPr>
      <w:r>
        <w:rPr>
          <w:rFonts w:ascii="Times New Roman" w:eastAsia="仿宋" w:hAnsi="Times New Roman"/>
          <w:b w:val="0"/>
          <w:bCs w:val="0"/>
          <w:color w:val="000000"/>
          <w:sz w:val="28"/>
          <w:szCs w:val="28"/>
        </w:rPr>
        <w:t xml:space="preserve">8.1 </w:t>
      </w:r>
      <w:r>
        <w:rPr>
          <w:rFonts w:ascii="Times New Roman" w:eastAsia="仿宋" w:hAnsi="Times New Roman"/>
          <w:b w:val="0"/>
          <w:bCs w:val="0"/>
          <w:sz w:val="28"/>
          <w:szCs w:val="28"/>
        </w:rPr>
        <w:t>竣工验收合格且经业主书面确认后，成交方向业主开具合同金额的正规增值税发票。业主在收到增值税发票后</w:t>
      </w:r>
      <w:r>
        <w:rPr>
          <w:rFonts w:ascii="Times New Roman" w:eastAsia="仿宋" w:hAnsi="Times New Roman"/>
          <w:b w:val="0"/>
          <w:bCs w:val="0"/>
          <w:sz w:val="28"/>
          <w:szCs w:val="28"/>
        </w:rPr>
        <w:t>30</w:t>
      </w:r>
      <w:r>
        <w:rPr>
          <w:rFonts w:ascii="Times New Roman" w:eastAsia="仿宋" w:hAnsi="Times New Roman"/>
          <w:b w:val="0"/>
          <w:bCs w:val="0"/>
          <w:sz w:val="28"/>
          <w:szCs w:val="28"/>
        </w:rPr>
        <w:t>个工作日内，向成交方支付合同约定总价的</w:t>
      </w:r>
      <w:r>
        <w:rPr>
          <w:rFonts w:ascii="Times New Roman" w:eastAsia="仿宋" w:hAnsi="Times New Roman" w:hint="eastAsia"/>
          <w:b w:val="0"/>
          <w:bCs w:val="0"/>
          <w:sz w:val="28"/>
          <w:szCs w:val="28"/>
        </w:rPr>
        <w:t>80</w:t>
      </w:r>
      <w:r>
        <w:rPr>
          <w:rFonts w:ascii="Times New Roman" w:eastAsia="仿宋" w:hAnsi="Times New Roman"/>
          <w:b w:val="0"/>
          <w:bCs w:val="0"/>
          <w:sz w:val="28"/>
          <w:szCs w:val="28"/>
        </w:rPr>
        <w:t>%</w:t>
      </w:r>
      <w:r>
        <w:rPr>
          <w:rFonts w:ascii="Times New Roman" w:eastAsia="仿宋" w:hAnsi="Times New Roman"/>
          <w:b w:val="0"/>
          <w:bCs w:val="0"/>
          <w:sz w:val="28"/>
          <w:szCs w:val="28"/>
        </w:rPr>
        <w:t>（如成交方提供的增值税专用发票，则增值税税额同比例支付，下同），竣工验收结算经</w:t>
      </w:r>
      <w:r>
        <w:rPr>
          <w:rFonts w:ascii="Times New Roman" w:eastAsia="仿宋" w:hAnsi="Times New Roman" w:hint="eastAsia"/>
          <w:b w:val="0"/>
          <w:bCs w:val="0"/>
          <w:sz w:val="28"/>
          <w:szCs w:val="28"/>
        </w:rPr>
        <w:t>业主</w:t>
      </w:r>
      <w:r>
        <w:rPr>
          <w:rFonts w:ascii="Times New Roman" w:eastAsia="仿宋" w:hAnsi="Times New Roman"/>
          <w:b w:val="0"/>
          <w:bCs w:val="0"/>
          <w:sz w:val="28"/>
          <w:szCs w:val="28"/>
        </w:rPr>
        <w:t>聘请的造价审核单位出具竣工结算报告后</w:t>
      </w:r>
      <w:r>
        <w:rPr>
          <w:rFonts w:ascii="Times New Roman" w:eastAsia="仿宋" w:hAnsi="Times New Roman" w:hint="eastAsia"/>
          <w:b w:val="0"/>
          <w:bCs w:val="0"/>
          <w:sz w:val="28"/>
          <w:szCs w:val="28"/>
        </w:rPr>
        <w:t>30</w:t>
      </w:r>
      <w:r>
        <w:rPr>
          <w:rFonts w:ascii="Times New Roman" w:eastAsia="仿宋" w:hAnsi="Times New Roman"/>
          <w:b w:val="0"/>
          <w:bCs w:val="0"/>
          <w:sz w:val="28"/>
          <w:szCs w:val="28"/>
        </w:rPr>
        <w:t>个工作日内支付至该报告中确认的审定结算总价的</w:t>
      </w:r>
      <w:r>
        <w:rPr>
          <w:rFonts w:ascii="Times New Roman" w:eastAsia="仿宋" w:hAnsi="Times New Roman" w:hint="eastAsia"/>
          <w:b w:val="0"/>
          <w:bCs w:val="0"/>
          <w:sz w:val="28"/>
          <w:szCs w:val="28"/>
        </w:rPr>
        <w:t>97</w:t>
      </w:r>
      <w:r>
        <w:rPr>
          <w:rFonts w:ascii="Times New Roman" w:eastAsia="仿宋" w:hAnsi="Times New Roman"/>
          <w:b w:val="0"/>
          <w:bCs w:val="0"/>
          <w:sz w:val="28"/>
          <w:szCs w:val="28"/>
        </w:rPr>
        <w:t>％；该报告中确认的审定结算总价款的</w:t>
      </w:r>
      <w:r>
        <w:rPr>
          <w:rFonts w:ascii="Times New Roman" w:eastAsia="仿宋" w:hAnsi="Times New Roman" w:hint="eastAsia"/>
          <w:b w:val="0"/>
          <w:bCs w:val="0"/>
          <w:sz w:val="28"/>
          <w:szCs w:val="28"/>
        </w:rPr>
        <w:t>3</w:t>
      </w:r>
      <w:r>
        <w:rPr>
          <w:rFonts w:ascii="Times New Roman" w:eastAsia="仿宋" w:hAnsi="Times New Roman"/>
          <w:b w:val="0"/>
          <w:bCs w:val="0"/>
          <w:sz w:val="28"/>
          <w:szCs w:val="28"/>
        </w:rPr>
        <w:t>%</w:t>
      </w:r>
      <w:r>
        <w:rPr>
          <w:rFonts w:ascii="Times New Roman" w:eastAsia="仿宋" w:hAnsi="Times New Roman"/>
          <w:b w:val="0"/>
          <w:bCs w:val="0"/>
          <w:sz w:val="28"/>
          <w:szCs w:val="28"/>
        </w:rPr>
        <w:t>作为质保金，待工程缺陷责任期满，</w:t>
      </w:r>
      <w:r>
        <w:rPr>
          <w:rFonts w:ascii="Times New Roman" w:eastAsia="仿宋" w:hAnsi="Times New Roman" w:hint="eastAsia"/>
          <w:b w:val="0"/>
          <w:bCs w:val="0"/>
          <w:sz w:val="28"/>
          <w:szCs w:val="28"/>
        </w:rPr>
        <w:t>成交方</w:t>
      </w:r>
      <w:r>
        <w:rPr>
          <w:rFonts w:ascii="Times New Roman" w:eastAsia="仿宋" w:hAnsi="Times New Roman"/>
          <w:b w:val="0"/>
          <w:bCs w:val="0"/>
          <w:sz w:val="28"/>
          <w:szCs w:val="28"/>
        </w:rPr>
        <w:t>提供书面申请及收据，经业主书面确认未发生违约情形后</w:t>
      </w:r>
      <w:r>
        <w:rPr>
          <w:rFonts w:ascii="Times New Roman" w:eastAsia="仿宋" w:hAnsi="Times New Roman"/>
          <w:b w:val="0"/>
          <w:bCs w:val="0"/>
          <w:sz w:val="28"/>
          <w:szCs w:val="28"/>
        </w:rPr>
        <w:t>30</w:t>
      </w:r>
      <w:r>
        <w:rPr>
          <w:rFonts w:ascii="Times New Roman" w:eastAsia="仿宋" w:hAnsi="Times New Roman"/>
          <w:b w:val="0"/>
          <w:bCs w:val="0"/>
          <w:sz w:val="28"/>
          <w:szCs w:val="28"/>
        </w:rPr>
        <w:t>个工作日内无息付清。</w:t>
      </w:r>
    </w:p>
    <w:p w14:paraId="412CF43C" w14:textId="77777777" w:rsidR="005E06A3" w:rsidRDefault="00000000">
      <w:pPr>
        <w:ind w:firstLineChars="200" w:firstLine="560"/>
        <w:rPr>
          <w:rFonts w:eastAsia="仿宋"/>
          <w:sz w:val="28"/>
          <w:szCs w:val="28"/>
        </w:rPr>
      </w:pPr>
      <w:r>
        <w:rPr>
          <w:rFonts w:eastAsia="仿宋"/>
          <w:sz w:val="28"/>
          <w:szCs w:val="28"/>
        </w:rPr>
        <w:t>8.2</w:t>
      </w:r>
      <w:r>
        <w:rPr>
          <w:rFonts w:eastAsia="仿宋"/>
          <w:sz w:val="28"/>
          <w:szCs w:val="28"/>
        </w:rPr>
        <w:t>如果成交方提供增值税普通发票，业主支付金额为不含增值税金额；如果成交方提供增值税专用发票，业主支付金额</w:t>
      </w:r>
      <w:r>
        <w:rPr>
          <w:rFonts w:eastAsia="仿宋"/>
          <w:sz w:val="28"/>
          <w:szCs w:val="28"/>
        </w:rPr>
        <w:t>=</w:t>
      </w:r>
      <w:r>
        <w:rPr>
          <w:rFonts w:eastAsia="仿宋"/>
          <w:sz w:val="28"/>
          <w:szCs w:val="28"/>
        </w:rPr>
        <w:t>不含增值税金额</w:t>
      </w:r>
      <w:r>
        <w:rPr>
          <w:rFonts w:eastAsia="仿宋"/>
          <w:sz w:val="28"/>
          <w:szCs w:val="28"/>
        </w:rPr>
        <w:t>+</w:t>
      </w:r>
      <w:r>
        <w:rPr>
          <w:rFonts w:eastAsia="仿宋"/>
          <w:sz w:val="28"/>
          <w:szCs w:val="28"/>
        </w:rPr>
        <w:t>增值税税额。</w:t>
      </w:r>
    </w:p>
    <w:p w14:paraId="74A267C7" w14:textId="77777777" w:rsidR="005E06A3" w:rsidRDefault="00000000">
      <w:pPr>
        <w:adjustRightInd w:val="0"/>
        <w:snapToGrid w:val="0"/>
        <w:spacing w:line="460" w:lineRule="exact"/>
        <w:ind w:left="1" w:firstLineChars="200" w:firstLine="560"/>
        <w:rPr>
          <w:rFonts w:eastAsia="仿宋"/>
          <w:color w:val="000000"/>
          <w:sz w:val="28"/>
          <w:szCs w:val="28"/>
        </w:rPr>
      </w:pPr>
      <w:r>
        <w:rPr>
          <w:rFonts w:eastAsia="仿宋"/>
          <w:color w:val="000000"/>
          <w:sz w:val="28"/>
          <w:szCs w:val="28"/>
        </w:rPr>
        <w:t>8.</w:t>
      </w:r>
      <w:r>
        <w:rPr>
          <w:rFonts w:eastAsia="仿宋" w:hint="eastAsia"/>
          <w:color w:val="000000"/>
          <w:sz w:val="28"/>
          <w:szCs w:val="28"/>
        </w:rPr>
        <w:t>3</w:t>
      </w:r>
      <w:r>
        <w:rPr>
          <w:rFonts w:eastAsia="仿宋"/>
          <w:color w:val="000000"/>
          <w:sz w:val="28"/>
          <w:szCs w:val="28"/>
        </w:rPr>
        <w:t>付款方式为银行转账或银行承兑汇票。</w:t>
      </w:r>
    </w:p>
    <w:p w14:paraId="15743029" w14:textId="77777777" w:rsidR="005E06A3" w:rsidRDefault="00000000">
      <w:pPr>
        <w:widowControl/>
        <w:adjustRightInd w:val="0"/>
        <w:snapToGrid w:val="0"/>
        <w:spacing w:line="460" w:lineRule="exact"/>
        <w:ind w:firstLineChars="196" w:firstLine="551"/>
        <w:jc w:val="left"/>
        <w:textAlignment w:val="bottom"/>
        <w:rPr>
          <w:rFonts w:eastAsia="仿宋"/>
          <w:b/>
          <w:color w:val="000000"/>
          <w:sz w:val="28"/>
          <w:szCs w:val="28"/>
        </w:rPr>
      </w:pPr>
      <w:r>
        <w:rPr>
          <w:rFonts w:eastAsia="仿宋"/>
          <w:b/>
          <w:color w:val="000000"/>
          <w:sz w:val="28"/>
          <w:szCs w:val="28"/>
        </w:rPr>
        <w:t>九、工期</w:t>
      </w:r>
    </w:p>
    <w:p w14:paraId="256859E8" w14:textId="77777777" w:rsidR="005E06A3" w:rsidRDefault="00000000">
      <w:pPr>
        <w:adjustRightInd w:val="0"/>
        <w:snapToGrid w:val="0"/>
        <w:spacing w:line="460" w:lineRule="exact"/>
        <w:ind w:left="1" w:firstLineChars="200" w:firstLine="560"/>
        <w:rPr>
          <w:rFonts w:eastAsia="仿宋"/>
          <w:color w:val="000000"/>
          <w:sz w:val="28"/>
          <w:szCs w:val="28"/>
        </w:rPr>
      </w:pPr>
      <w:r>
        <w:rPr>
          <w:rFonts w:eastAsia="仿宋"/>
          <w:color w:val="000000"/>
          <w:sz w:val="28"/>
          <w:szCs w:val="28"/>
        </w:rPr>
        <w:t>施工许可证生效之日起，</w:t>
      </w:r>
      <w:r>
        <w:rPr>
          <w:rFonts w:eastAsia="仿宋"/>
          <w:color w:val="000000"/>
          <w:sz w:val="28"/>
          <w:szCs w:val="28"/>
        </w:rPr>
        <w:t>150</w:t>
      </w:r>
      <w:r>
        <w:rPr>
          <w:rFonts w:eastAsia="仿宋" w:hint="eastAsia"/>
          <w:color w:val="000000"/>
          <w:sz w:val="28"/>
          <w:szCs w:val="28"/>
        </w:rPr>
        <w:t>个</w:t>
      </w:r>
      <w:r>
        <w:rPr>
          <w:rFonts w:eastAsia="仿宋"/>
          <w:color w:val="000000"/>
          <w:sz w:val="28"/>
          <w:szCs w:val="28"/>
        </w:rPr>
        <w:t>日历天。</w:t>
      </w:r>
    </w:p>
    <w:p w14:paraId="2F4DD7EC" w14:textId="77777777" w:rsidR="005E06A3" w:rsidRDefault="00000000">
      <w:pPr>
        <w:widowControl/>
        <w:adjustRightInd w:val="0"/>
        <w:snapToGrid w:val="0"/>
        <w:spacing w:line="460" w:lineRule="exact"/>
        <w:ind w:firstLineChars="196" w:firstLine="551"/>
        <w:jc w:val="left"/>
        <w:textAlignment w:val="bottom"/>
        <w:rPr>
          <w:rFonts w:eastAsia="仿宋"/>
          <w:b/>
          <w:color w:val="000000"/>
          <w:sz w:val="28"/>
          <w:szCs w:val="28"/>
        </w:rPr>
      </w:pPr>
      <w:r>
        <w:rPr>
          <w:rFonts w:eastAsia="仿宋"/>
          <w:b/>
          <w:color w:val="000000"/>
          <w:sz w:val="28"/>
          <w:szCs w:val="28"/>
        </w:rPr>
        <w:t>十、比选响应有效期</w:t>
      </w:r>
    </w:p>
    <w:p w14:paraId="58614CE1" w14:textId="77777777" w:rsidR="005E06A3" w:rsidRDefault="00000000">
      <w:pPr>
        <w:adjustRightInd w:val="0"/>
        <w:snapToGrid w:val="0"/>
        <w:spacing w:line="460" w:lineRule="exact"/>
        <w:ind w:left="1" w:firstLineChars="200" w:firstLine="560"/>
        <w:rPr>
          <w:rFonts w:eastAsia="仿宋"/>
          <w:color w:val="000000"/>
          <w:sz w:val="28"/>
          <w:szCs w:val="28"/>
        </w:rPr>
      </w:pPr>
      <w:r>
        <w:rPr>
          <w:rFonts w:eastAsia="仿宋"/>
          <w:color w:val="000000"/>
          <w:sz w:val="28"/>
          <w:szCs w:val="28"/>
        </w:rPr>
        <w:t>90</w:t>
      </w:r>
      <w:r>
        <w:rPr>
          <w:rFonts w:eastAsia="仿宋"/>
          <w:color w:val="000000"/>
          <w:sz w:val="28"/>
          <w:szCs w:val="28"/>
        </w:rPr>
        <w:t>天（自比选响应人提交比选响应文件截止之日起计算）。</w:t>
      </w:r>
    </w:p>
    <w:p w14:paraId="27CF2CE8" w14:textId="77777777" w:rsidR="005E06A3" w:rsidRDefault="00000000">
      <w:pPr>
        <w:widowControl/>
        <w:adjustRightInd w:val="0"/>
        <w:snapToGrid w:val="0"/>
        <w:spacing w:line="460" w:lineRule="exact"/>
        <w:ind w:firstLineChars="196" w:firstLine="551"/>
        <w:jc w:val="left"/>
        <w:textAlignment w:val="bottom"/>
        <w:rPr>
          <w:rFonts w:eastAsia="仿宋"/>
          <w:b/>
          <w:sz w:val="28"/>
          <w:szCs w:val="28"/>
        </w:rPr>
      </w:pPr>
      <w:r>
        <w:rPr>
          <w:rFonts w:eastAsia="仿宋"/>
          <w:b/>
          <w:color w:val="000000"/>
          <w:sz w:val="28"/>
          <w:szCs w:val="28"/>
        </w:rPr>
        <w:t>十一、</w:t>
      </w:r>
      <w:r>
        <w:rPr>
          <w:rFonts w:eastAsia="仿宋"/>
          <w:b/>
          <w:color w:val="000000"/>
          <w:kern w:val="0"/>
          <w:sz w:val="28"/>
          <w:szCs w:val="28"/>
        </w:rPr>
        <w:t>比选</w:t>
      </w:r>
      <w:r>
        <w:rPr>
          <w:rFonts w:eastAsia="仿宋"/>
          <w:b/>
          <w:color w:val="000000"/>
          <w:sz w:val="28"/>
          <w:szCs w:val="28"/>
        </w:rPr>
        <w:t>响应</w:t>
      </w:r>
      <w:r>
        <w:rPr>
          <w:rFonts w:eastAsia="仿宋"/>
          <w:b/>
          <w:color w:val="000000"/>
          <w:kern w:val="0"/>
          <w:sz w:val="28"/>
          <w:szCs w:val="28"/>
        </w:rPr>
        <w:t>文件的编制和提交</w:t>
      </w:r>
    </w:p>
    <w:p w14:paraId="51FA799A" w14:textId="77777777" w:rsidR="005E06A3" w:rsidRDefault="00000000">
      <w:pPr>
        <w:autoSpaceDE w:val="0"/>
        <w:autoSpaceDN w:val="0"/>
        <w:adjustRightInd w:val="0"/>
        <w:spacing w:line="460" w:lineRule="exact"/>
        <w:ind w:firstLineChars="225" w:firstLine="630"/>
        <w:rPr>
          <w:rFonts w:eastAsia="仿宋"/>
          <w:color w:val="000000"/>
          <w:sz w:val="28"/>
          <w:szCs w:val="28"/>
          <w:lang w:val="zh-CN"/>
        </w:rPr>
      </w:pPr>
      <w:r>
        <w:rPr>
          <w:rFonts w:eastAsia="仿宋"/>
          <w:color w:val="000000"/>
          <w:sz w:val="28"/>
          <w:szCs w:val="28"/>
        </w:rPr>
        <w:t>1</w:t>
      </w:r>
      <w:r>
        <w:rPr>
          <w:rFonts w:eastAsia="仿宋" w:hint="eastAsia"/>
          <w:color w:val="000000"/>
          <w:sz w:val="28"/>
          <w:szCs w:val="28"/>
        </w:rPr>
        <w:t>1</w:t>
      </w:r>
      <w:r>
        <w:rPr>
          <w:rFonts w:eastAsia="仿宋"/>
          <w:color w:val="000000"/>
          <w:sz w:val="28"/>
          <w:szCs w:val="28"/>
          <w:lang w:val="zh-CN"/>
        </w:rPr>
        <w:t>.1</w:t>
      </w:r>
      <w:r>
        <w:rPr>
          <w:rFonts w:eastAsia="仿宋"/>
          <w:color w:val="000000"/>
          <w:sz w:val="28"/>
          <w:szCs w:val="28"/>
        </w:rPr>
        <w:t xml:space="preserve"> </w:t>
      </w:r>
      <w:r>
        <w:rPr>
          <w:rFonts w:eastAsia="仿宋"/>
          <w:color w:val="000000"/>
          <w:kern w:val="0"/>
          <w:sz w:val="28"/>
          <w:szCs w:val="28"/>
        </w:rPr>
        <w:t>比选</w:t>
      </w:r>
      <w:r>
        <w:rPr>
          <w:rFonts w:eastAsia="仿宋"/>
          <w:color w:val="000000"/>
          <w:sz w:val="28"/>
          <w:szCs w:val="28"/>
        </w:rPr>
        <w:t>响应人</w:t>
      </w:r>
      <w:r>
        <w:rPr>
          <w:rFonts w:eastAsia="仿宋"/>
          <w:color w:val="000000"/>
          <w:sz w:val="28"/>
          <w:szCs w:val="28"/>
          <w:lang w:val="zh-CN"/>
        </w:rPr>
        <w:t>应当按照</w:t>
      </w:r>
      <w:r>
        <w:rPr>
          <w:rFonts w:eastAsia="仿宋"/>
          <w:color w:val="000000"/>
          <w:kern w:val="0"/>
          <w:sz w:val="28"/>
          <w:szCs w:val="28"/>
        </w:rPr>
        <w:t>比选</w:t>
      </w:r>
      <w:r>
        <w:rPr>
          <w:rFonts w:eastAsia="仿宋"/>
          <w:color w:val="000000"/>
          <w:sz w:val="28"/>
          <w:szCs w:val="28"/>
          <w:lang w:val="zh-CN"/>
        </w:rPr>
        <w:t>采购文件的要求编制</w:t>
      </w:r>
      <w:r>
        <w:rPr>
          <w:rFonts w:eastAsia="仿宋"/>
          <w:color w:val="000000"/>
          <w:kern w:val="0"/>
          <w:sz w:val="28"/>
          <w:szCs w:val="28"/>
        </w:rPr>
        <w:t>比选</w:t>
      </w:r>
      <w:r>
        <w:rPr>
          <w:rFonts w:eastAsia="仿宋"/>
          <w:color w:val="000000"/>
          <w:sz w:val="28"/>
          <w:szCs w:val="28"/>
          <w:lang w:val="zh-CN"/>
        </w:rPr>
        <w:t>响应文件，</w:t>
      </w:r>
      <w:r>
        <w:rPr>
          <w:rFonts w:eastAsia="仿宋"/>
          <w:color w:val="000000"/>
          <w:kern w:val="0"/>
          <w:sz w:val="28"/>
          <w:szCs w:val="28"/>
        </w:rPr>
        <w:t>比选</w:t>
      </w:r>
      <w:r>
        <w:rPr>
          <w:rFonts w:eastAsia="仿宋"/>
          <w:color w:val="000000"/>
          <w:sz w:val="28"/>
          <w:szCs w:val="28"/>
          <w:lang w:val="zh-CN"/>
        </w:rPr>
        <w:t>响应文件应当对</w:t>
      </w:r>
      <w:r>
        <w:rPr>
          <w:rFonts w:eastAsia="仿宋"/>
          <w:color w:val="000000"/>
          <w:kern w:val="0"/>
          <w:sz w:val="28"/>
          <w:szCs w:val="28"/>
        </w:rPr>
        <w:t>比选</w:t>
      </w:r>
      <w:r>
        <w:rPr>
          <w:rFonts w:eastAsia="仿宋"/>
          <w:color w:val="000000"/>
          <w:sz w:val="28"/>
          <w:szCs w:val="28"/>
          <w:lang w:val="zh-CN"/>
        </w:rPr>
        <w:t>采购文件提出的要求和条件作出实质性应答。</w:t>
      </w:r>
    </w:p>
    <w:p w14:paraId="1117E110" w14:textId="77777777" w:rsidR="005E06A3" w:rsidRDefault="00000000">
      <w:pPr>
        <w:autoSpaceDE w:val="0"/>
        <w:autoSpaceDN w:val="0"/>
        <w:adjustRightInd w:val="0"/>
        <w:spacing w:line="460" w:lineRule="exact"/>
        <w:ind w:firstLineChars="225" w:firstLine="630"/>
        <w:rPr>
          <w:rFonts w:eastAsia="仿宋"/>
          <w:color w:val="000000"/>
          <w:sz w:val="28"/>
          <w:szCs w:val="28"/>
          <w:lang w:val="zh-CN"/>
        </w:rPr>
      </w:pPr>
      <w:r>
        <w:rPr>
          <w:rFonts w:eastAsia="仿宋"/>
          <w:color w:val="000000"/>
          <w:sz w:val="28"/>
          <w:szCs w:val="28"/>
        </w:rPr>
        <w:t>1</w:t>
      </w:r>
      <w:r>
        <w:rPr>
          <w:rFonts w:eastAsia="仿宋" w:hint="eastAsia"/>
          <w:color w:val="000000"/>
          <w:sz w:val="28"/>
          <w:szCs w:val="28"/>
        </w:rPr>
        <w:t>1</w:t>
      </w:r>
      <w:r>
        <w:rPr>
          <w:rFonts w:eastAsia="仿宋"/>
          <w:color w:val="000000"/>
          <w:sz w:val="28"/>
          <w:szCs w:val="28"/>
          <w:lang w:val="zh-CN"/>
        </w:rPr>
        <w:t>.2</w:t>
      </w:r>
      <w:r>
        <w:rPr>
          <w:rFonts w:eastAsia="仿宋"/>
          <w:color w:val="000000"/>
          <w:sz w:val="28"/>
          <w:szCs w:val="28"/>
        </w:rPr>
        <w:t xml:space="preserve"> </w:t>
      </w:r>
      <w:r>
        <w:rPr>
          <w:rFonts w:eastAsia="仿宋"/>
          <w:color w:val="000000"/>
          <w:kern w:val="0"/>
          <w:sz w:val="28"/>
          <w:szCs w:val="28"/>
        </w:rPr>
        <w:t>比选</w:t>
      </w:r>
      <w:r>
        <w:rPr>
          <w:rFonts w:eastAsia="仿宋"/>
          <w:color w:val="000000"/>
          <w:sz w:val="28"/>
          <w:szCs w:val="28"/>
          <w:lang w:val="zh-CN"/>
        </w:rPr>
        <w:t>响应文件应用</w:t>
      </w:r>
      <w:r>
        <w:rPr>
          <w:rFonts w:eastAsia="仿宋"/>
          <w:color w:val="000000"/>
          <w:sz w:val="28"/>
          <w:szCs w:val="28"/>
          <w:lang w:val="zh-CN"/>
        </w:rPr>
        <w:t>A4</w:t>
      </w:r>
      <w:r>
        <w:rPr>
          <w:rFonts w:eastAsia="仿宋"/>
          <w:color w:val="000000"/>
          <w:sz w:val="28"/>
          <w:szCs w:val="28"/>
          <w:lang w:val="zh-CN"/>
        </w:rPr>
        <w:t>规格纸编制并装订成册，主要由以下几个部分组成：</w:t>
      </w:r>
    </w:p>
    <w:p w14:paraId="5C21EDAA" w14:textId="77777777" w:rsidR="005E06A3" w:rsidRDefault="00000000">
      <w:pPr>
        <w:autoSpaceDE w:val="0"/>
        <w:autoSpaceDN w:val="0"/>
        <w:adjustRightInd w:val="0"/>
        <w:spacing w:line="460" w:lineRule="exact"/>
        <w:ind w:firstLineChars="225" w:firstLine="630"/>
        <w:rPr>
          <w:rFonts w:eastAsia="仿宋"/>
          <w:color w:val="000000"/>
          <w:sz w:val="28"/>
          <w:szCs w:val="28"/>
          <w:lang w:val="zh-CN"/>
        </w:rPr>
      </w:pPr>
      <w:r>
        <w:rPr>
          <w:rFonts w:eastAsia="仿宋"/>
          <w:color w:val="000000"/>
          <w:sz w:val="28"/>
          <w:szCs w:val="28"/>
        </w:rPr>
        <w:t>1</w:t>
      </w:r>
      <w:r>
        <w:rPr>
          <w:rFonts w:eastAsia="仿宋" w:hint="eastAsia"/>
          <w:color w:val="000000"/>
          <w:sz w:val="28"/>
          <w:szCs w:val="28"/>
        </w:rPr>
        <w:t>1</w:t>
      </w:r>
      <w:r>
        <w:rPr>
          <w:rFonts w:eastAsia="仿宋"/>
          <w:color w:val="000000"/>
          <w:sz w:val="28"/>
          <w:szCs w:val="28"/>
          <w:lang w:val="zh-CN"/>
        </w:rPr>
        <w:t>.2.1</w:t>
      </w:r>
      <w:r>
        <w:rPr>
          <w:rFonts w:eastAsia="仿宋"/>
          <w:color w:val="000000"/>
          <w:sz w:val="28"/>
          <w:szCs w:val="28"/>
        </w:rPr>
        <w:t xml:space="preserve"> </w:t>
      </w:r>
      <w:r>
        <w:rPr>
          <w:rFonts w:eastAsia="仿宋"/>
          <w:color w:val="000000"/>
          <w:sz w:val="28"/>
          <w:szCs w:val="28"/>
          <w:lang w:val="zh-CN"/>
        </w:rPr>
        <w:t>封面。</w:t>
      </w:r>
    </w:p>
    <w:p w14:paraId="1CA77E35" w14:textId="77777777" w:rsidR="005E06A3" w:rsidRDefault="00000000">
      <w:pPr>
        <w:autoSpaceDE w:val="0"/>
        <w:autoSpaceDN w:val="0"/>
        <w:adjustRightInd w:val="0"/>
        <w:spacing w:line="460" w:lineRule="exact"/>
        <w:ind w:firstLineChars="225" w:firstLine="630"/>
        <w:rPr>
          <w:rFonts w:eastAsia="仿宋"/>
          <w:color w:val="000000"/>
          <w:sz w:val="28"/>
          <w:szCs w:val="28"/>
          <w:lang w:val="zh-CN"/>
        </w:rPr>
      </w:pPr>
      <w:r>
        <w:rPr>
          <w:rFonts w:eastAsia="仿宋"/>
          <w:color w:val="000000"/>
          <w:sz w:val="28"/>
          <w:szCs w:val="28"/>
        </w:rPr>
        <w:t>1</w:t>
      </w:r>
      <w:r>
        <w:rPr>
          <w:rFonts w:eastAsia="仿宋" w:hint="eastAsia"/>
          <w:color w:val="000000"/>
          <w:sz w:val="28"/>
          <w:szCs w:val="28"/>
        </w:rPr>
        <w:t>1</w:t>
      </w:r>
      <w:r>
        <w:rPr>
          <w:rFonts w:eastAsia="仿宋"/>
          <w:color w:val="000000"/>
          <w:sz w:val="28"/>
          <w:szCs w:val="28"/>
          <w:lang w:val="zh-CN"/>
        </w:rPr>
        <w:t>.2.2</w:t>
      </w:r>
      <w:r>
        <w:rPr>
          <w:rFonts w:eastAsia="仿宋"/>
          <w:color w:val="000000"/>
          <w:sz w:val="28"/>
          <w:szCs w:val="28"/>
        </w:rPr>
        <w:t xml:space="preserve"> </w:t>
      </w:r>
      <w:r>
        <w:rPr>
          <w:rFonts w:eastAsia="仿宋"/>
          <w:color w:val="000000"/>
          <w:sz w:val="28"/>
          <w:szCs w:val="28"/>
          <w:lang w:val="zh-CN"/>
        </w:rPr>
        <w:t>报价部分。</w:t>
      </w:r>
    </w:p>
    <w:p w14:paraId="3475DC94" w14:textId="6CC266F7" w:rsidR="00A74C4C" w:rsidRDefault="00000000">
      <w:pPr>
        <w:autoSpaceDE w:val="0"/>
        <w:autoSpaceDN w:val="0"/>
        <w:adjustRightInd w:val="0"/>
        <w:spacing w:line="460" w:lineRule="exact"/>
        <w:ind w:firstLineChars="225" w:firstLine="630"/>
        <w:rPr>
          <w:rFonts w:eastAsia="仿宋"/>
          <w:sz w:val="28"/>
          <w:szCs w:val="28"/>
          <w:lang w:val="zh-CN"/>
        </w:rPr>
      </w:pPr>
      <w:r>
        <w:rPr>
          <w:rFonts w:eastAsia="仿宋"/>
          <w:color w:val="000000"/>
          <w:sz w:val="28"/>
          <w:szCs w:val="28"/>
          <w:lang w:val="zh-CN"/>
        </w:rPr>
        <w:lastRenderedPageBreak/>
        <w:t>比选响应</w:t>
      </w:r>
      <w:r>
        <w:rPr>
          <w:rFonts w:eastAsia="仿宋"/>
          <w:color w:val="000000"/>
          <w:sz w:val="28"/>
          <w:szCs w:val="28"/>
        </w:rPr>
        <w:t>人</w:t>
      </w:r>
      <w:r>
        <w:rPr>
          <w:rFonts w:eastAsia="仿宋"/>
          <w:color w:val="000000"/>
          <w:sz w:val="28"/>
          <w:szCs w:val="28"/>
          <w:lang w:val="zh-CN"/>
        </w:rPr>
        <w:t>应按照</w:t>
      </w:r>
      <w:r>
        <w:rPr>
          <w:rFonts w:eastAsia="仿宋"/>
          <w:color w:val="000000"/>
          <w:sz w:val="28"/>
          <w:szCs w:val="28"/>
        </w:rPr>
        <w:t>比选</w:t>
      </w:r>
      <w:r>
        <w:rPr>
          <w:rFonts w:eastAsia="仿宋"/>
          <w:color w:val="000000"/>
          <w:sz w:val="28"/>
          <w:szCs w:val="28"/>
          <w:lang w:val="zh-CN"/>
        </w:rPr>
        <w:t>文件要求</w:t>
      </w:r>
      <w:r>
        <w:rPr>
          <w:rFonts w:eastAsia="仿宋"/>
          <w:color w:val="000000"/>
          <w:sz w:val="28"/>
          <w:szCs w:val="28"/>
        </w:rPr>
        <w:t>及格式</w:t>
      </w:r>
      <w:r>
        <w:rPr>
          <w:rFonts w:eastAsia="仿宋"/>
          <w:color w:val="000000"/>
          <w:sz w:val="28"/>
          <w:szCs w:val="28"/>
          <w:lang w:val="zh-CN"/>
        </w:rPr>
        <w:t>报出</w:t>
      </w:r>
      <w:r>
        <w:rPr>
          <w:rFonts w:eastAsia="方正仿宋_GBK"/>
          <w:color w:val="000000"/>
          <w:sz w:val="28"/>
          <w:szCs w:val="28"/>
          <w:u w:val="single"/>
          <w:lang w:val="zh-CN"/>
        </w:rPr>
        <w:t>拟提供设备的品牌、规格、单价、总价</w:t>
      </w:r>
      <w:r>
        <w:rPr>
          <w:rFonts w:eastAsia="方正仿宋_GBK"/>
          <w:color w:val="000000"/>
          <w:sz w:val="28"/>
          <w:szCs w:val="28"/>
          <w:lang w:val="zh-CN"/>
        </w:rPr>
        <w:t>等详细</w:t>
      </w:r>
      <w:r>
        <w:rPr>
          <w:rFonts w:eastAsia="仿宋"/>
          <w:sz w:val="28"/>
          <w:szCs w:val="28"/>
          <w:lang w:val="zh-CN"/>
        </w:rPr>
        <w:t>内容，报价应包括</w:t>
      </w:r>
      <w:r>
        <w:rPr>
          <w:rFonts w:ascii="仿宋" w:eastAsia="仿宋" w:hAnsi="仿宋" w:cs="仿宋" w:hint="eastAsia"/>
          <w:color w:val="000000"/>
          <w:sz w:val="28"/>
          <w:szCs w:val="28"/>
          <w:u w:val="single"/>
        </w:rPr>
        <w:t>设备供货（含配件）、材料费、运输费（运输至指定地点）、劳务费、机具费、措施费、风险费、</w:t>
      </w:r>
      <w:r>
        <w:rPr>
          <w:rFonts w:ascii="仿宋" w:eastAsia="仿宋" w:hAnsi="仿宋" w:cs="仿宋" w:hint="eastAsia"/>
          <w:color w:val="000000"/>
          <w:sz w:val="28"/>
          <w:szCs w:val="28"/>
          <w:u w:val="single"/>
          <w:lang w:val="zh-CN"/>
        </w:rPr>
        <w:t>安装调试、服务和</w:t>
      </w:r>
      <w:r>
        <w:rPr>
          <w:rFonts w:ascii="仿宋" w:eastAsia="仿宋" w:hAnsi="仿宋" w:cs="仿宋" w:hint="eastAsia"/>
          <w:color w:val="000000"/>
          <w:sz w:val="28"/>
          <w:szCs w:val="28"/>
          <w:u w:val="single"/>
        </w:rPr>
        <w:t>保修期间的缺陷修复等应发生的全部费用</w:t>
      </w:r>
      <w:r>
        <w:rPr>
          <w:rFonts w:eastAsia="方正仿宋_GBK"/>
          <w:color w:val="000000"/>
          <w:sz w:val="28"/>
          <w:szCs w:val="28"/>
          <w:lang w:val="zh-CN"/>
        </w:rPr>
        <w:t>等全部</w:t>
      </w:r>
      <w:r>
        <w:rPr>
          <w:rFonts w:eastAsia="仿宋"/>
          <w:sz w:val="28"/>
          <w:szCs w:val="28"/>
          <w:lang w:val="zh-CN"/>
        </w:rPr>
        <w:t>费用，</w:t>
      </w:r>
      <w:r w:rsidR="00A74C4C">
        <w:rPr>
          <w:rFonts w:eastAsia="仿宋"/>
          <w:sz w:val="28"/>
          <w:szCs w:val="28"/>
          <w:lang w:val="zh-CN"/>
        </w:rPr>
        <w:t>报价为不</w:t>
      </w:r>
      <w:r w:rsidR="00A74C4C">
        <w:rPr>
          <w:rFonts w:eastAsia="仿宋"/>
          <w:sz w:val="28"/>
          <w:szCs w:val="28"/>
        </w:rPr>
        <w:t>含税</w:t>
      </w:r>
      <w:r w:rsidR="00A74C4C">
        <w:rPr>
          <w:rFonts w:eastAsia="仿宋"/>
          <w:sz w:val="28"/>
          <w:szCs w:val="28"/>
          <w:lang w:val="zh-CN"/>
        </w:rPr>
        <w:t>，增值税税率单列。</w:t>
      </w:r>
    </w:p>
    <w:p w14:paraId="2E3FFA4F" w14:textId="37402FC8" w:rsidR="005E06A3" w:rsidRDefault="00000000">
      <w:pPr>
        <w:autoSpaceDE w:val="0"/>
        <w:autoSpaceDN w:val="0"/>
        <w:adjustRightInd w:val="0"/>
        <w:spacing w:line="460" w:lineRule="exact"/>
        <w:ind w:firstLineChars="225" w:firstLine="630"/>
        <w:rPr>
          <w:rFonts w:eastAsia="仿宋"/>
          <w:color w:val="000000"/>
          <w:sz w:val="28"/>
          <w:szCs w:val="28"/>
          <w:lang w:val="zh-CN"/>
        </w:rPr>
      </w:pPr>
      <w:r>
        <w:rPr>
          <w:rFonts w:eastAsia="仿宋"/>
          <w:color w:val="000000"/>
          <w:sz w:val="28"/>
          <w:szCs w:val="28"/>
        </w:rPr>
        <w:t>1</w:t>
      </w:r>
      <w:r>
        <w:rPr>
          <w:rFonts w:eastAsia="仿宋" w:hint="eastAsia"/>
          <w:color w:val="000000"/>
          <w:sz w:val="28"/>
          <w:szCs w:val="28"/>
        </w:rPr>
        <w:t>1</w:t>
      </w:r>
      <w:r>
        <w:rPr>
          <w:rFonts w:eastAsia="仿宋"/>
          <w:color w:val="000000"/>
          <w:sz w:val="28"/>
          <w:szCs w:val="28"/>
          <w:lang w:val="zh-CN"/>
        </w:rPr>
        <w:t>.2.</w:t>
      </w:r>
      <w:r>
        <w:rPr>
          <w:rFonts w:eastAsia="仿宋"/>
          <w:color w:val="000000"/>
          <w:sz w:val="28"/>
          <w:szCs w:val="28"/>
        </w:rPr>
        <w:t xml:space="preserve">4 </w:t>
      </w:r>
      <w:r>
        <w:rPr>
          <w:rFonts w:eastAsia="仿宋"/>
          <w:color w:val="000000"/>
          <w:sz w:val="28"/>
          <w:szCs w:val="28"/>
          <w:lang w:val="zh-CN"/>
        </w:rPr>
        <w:t>技术部分。</w:t>
      </w:r>
    </w:p>
    <w:p w14:paraId="6772823D" w14:textId="77777777" w:rsidR="005E06A3" w:rsidRDefault="00000000">
      <w:pPr>
        <w:autoSpaceDE w:val="0"/>
        <w:autoSpaceDN w:val="0"/>
        <w:adjustRightInd w:val="0"/>
        <w:spacing w:line="460" w:lineRule="exact"/>
        <w:ind w:firstLineChars="225" w:firstLine="630"/>
        <w:rPr>
          <w:rFonts w:eastAsia="仿宋"/>
          <w:sz w:val="28"/>
          <w:szCs w:val="28"/>
          <w:lang w:val="zh-CN"/>
        </w:rPr>
      </w:pPr>
      <w:r>
        <w:rPr>
          <w:rFonts w:eastAsia="仿宋"/>
          <w:color w:val="000000"/>
          <w:sz w:val="28"/>
          <w:szCs w:val="28"/>
        </w:rPr>
        <w:t>主要包括项目的描述、设计和施工方案等技术方案，工程量清单、人员配置、图纸、表格等和技术相关的资料。</w:t>
      </w:r>
      <w:r>
        <w:rPr>
          <w:rFonts w:eastAsia="仿宋"/>
          <w:sz w:val="28"/>
          <w:szCs w:val="28"/>
          <w:lang w:val="zh-CN"/>
        </w:rPr>
        <w:t>如果提供的</w:t>
      </w:r>
      <w:r>
        <w:rPr>
          <w:rFonts w:eastAsia="方正仿宋_GBK"/>
          <w:sz w:val="28"/>
          <w:szCs w:val="28"/>
          <w:u w:val="single"/>
          <w:lang w:val="zh-CN"/>
        </w:rPr>
        <w:t>材料和服务</w:t>
      </w:r>
      <w:r>
        <w:rPr>
          <w:rFonts w:eastAsia="仿宋"/>
          <w:sz w:val="28"/>
          <w:szCs w:val="28"/>
          <w:lang w:val="zh-CN"/>
        </w:rPr>
        <w:t>与</w:t>
      </w:r>
      <w:r>
        <w:rPr>
          <w:rFonts w:eastAsia="仿宋"/>
          <w:sz w:val="28"/>
          <w:szCs w:val="28"/>
        </w:rPr>
        <w:t>比选</w:t>
      </w:r>
      <w:r>
        <w:rPr>
          <w:rFonts w:eastAsia="仿宋"/>
          <w:sz w:val="28"/>
          <w:szCs w:val="28"/>
          <w:lang w:val="zh-CN"/>
        </w:rPr>
        <w:t>采购文件要求有偏差，必须详细说明，</w:t>
      </w:r>
      <w:r>
        <w:rPr>
          <w:rFonts w:eastAsia="仿宋"/>
          <w:sz w:val="28"/>
          <w:szCs w:val="28"/>
        </w:rPr>
        <w:t>须经评审委员会评定并认可，才能作为供应商实质性响应。</w:t>
      </w:r>
      <w:r>
        <w:rPr>
          <w:rFonts w:eastAsia="仿宋"/>
          <w:sz w:val="28"/>
          <w:szCs w:val="28"/>
        </w:rPr>
        <w:t>(</w:t>
      </w:r>
      <w:r>
        <w:rPr>
          <w:rFonts w:eastAsia="仿宋"/>
          <w:sz w:val="28"/>
          <w:szCs w:val="28"/>
        </w:rPr>
        <w:t>表格自制</w:t>
      </w:r>
      <w:r>
        <w:rPr>
          <w:rFonts w:eastAsia="仿宋"/>
          <w:sz w:val="28"/>
          <w:szCs w:val="28"/>
        </w:rPr>
        <w:t>)</w:t>
      </w:r>
    </w:p>
    <w:p w14:paraId="2EFB3A53" w14:textId="77777777" w:rsidR="005E06A3" w:rsidRDefault="00000000">
      <w:pPr>
        <w:autoSpaceDE w:val="0"/>
        <w:autoSpaceDN w:val="0"/>
        <w:adjustRightInd w:val="0"/>
        <w:spacing w:line="460" w:lineRule="exact"/>
        <w:ind w:firstLineChars="225" w:firstLine="630"/>
        <w:rPr>
          <w:rFonts w:eastAsia="仿宋"/>
          <w:color w:val="000000"/>
          <w:sz w:val="28"/>
          <w:szCs w:val="28"/>
          <w:lang w:val="zh-CN"/>
        </w:rPr>
      </w:pPr>
      <w:r>
        <w:rPr>
          <w:rFonts w:eastAsia="仿宋"/>
          <w:color w:val="000000"/>
          <w:sz w:val="28"/>
          <w:szCs w:val="28"/>
        </w:rPr>
        <w:t>1</w:t>
      </w:r>
      <w:r>
        <w:rPr>
          <w:rFonts w:eastAsia="仿宋" w:hint="eastAsia"/>
          <w:color w:val="000000"/>
          <w:sz w:val="28"/>
          <w:szCs w:val="28"/>
        </w:rPr>
        <w:t>1</w:t>
      </w:r>
      <w:r>
        <w:rPr>
          <w:rFonts w:eastAsia="仿宋"/>
          <w:color w:val="000000"/>
          <w:sz w:val="28"/>
          <w:szCs w:val="28"/>
          <w:lang w:val="zh-CN"/>
        </w:rPr>
        <w:t>.2.5</w:t>
      </w:r>
      <w:r>
        <w:rPr>
          <w:rFonts w:eastAsia="仿宋"/>
          <w:color w:val="000000"/>
          <w:sz w:val="28"/>
          <w:szCs w:val="28"/>
        </w:rPr>
        <w:t xml:space="preserve"> </w:t>
      </w:r>
      <w:r>
        <w:rPr>
          <w:rFonts w:eastAsia="仿宋"/>
          <w:color w:val="000000"/>
          <w:sz w:val="28"/>
          <w:szCs w:val="28"/>
          <w:lang w:val="zh-CN"/>
        </w:rPr>
        <w:t>商务部分。</w:t>
      </w:r>
    </w:p>
    <w:p w14:paraId="76F945A9" w14:textId="77777777" w:rsidR="005E06A3" w:rsidRDefault="00000000">
      <w:pPr>
        <w:autoSpaceDE w:val="0"/>
        <w:autoSpaceDN w:val="0"/>
        <w:adjustRightInd w:val="0"/>
        <w:spacing w:line="460" w:lineRule="exact"/>
        <w:ind w:firstLineChars="225" w:firstLine="630"/>
        <w:rPr>
          <w:rFonts w:eastAsia="仿宋"/>
          <w:color w:val="000000"/>
          <w:sz w:val="28"/>
          <w:szCs w:val="28"/>
          <w:lang w:val="zh-CN"/>
        </w:rPr>
      </w:pPr>
      <w:r>
        <w:rPr>
          <w:rFonts w:eastAsia="仿宋"/>
          <w:color w:val="000000"/>
          <w:sz w:val="28"/>
          <w:szCs w:val="28"/>
          <w:lang w:val="zh-CN"/>
        </w:rPr>
        <w:t>主要包括营业执照（复印件，</w:t>
      </w:r>
      <w:r>
        <w:rPr>
          <w:rFonts w:eastAsia="仿宋"/>
          <w:color w:val="000000"/>
          <w:sz w:val="28"/>
          <w:szCs w:val="28"/>
        </w:rPr>
        <w:t>加盖鲜章</w:t>
      </w:r>
      <w:r>
        <w:rPr>
          <w:rFonts w:eastAsia="仿宋"/>
          <w:color w:val="000000"/>
          <w:sz w:val="28"/>
          <w:szCs w:val="28"/>
          <w:lang w:val="zh-CN"/>
        </w:rPr>
        <w:t>）；</w:t>
      </w:r>
      <w:r>
        <w:rPr>
          <w:rFonts w:eastAsia="仿宋"/>
          <w:color w:val="000000"/>
          <w:sz w:val="28"/>
          <w:szCs w:val="28"/>
        </w:rPr>
        <w:t>法定代表人身份证明（原件盖鲜章并附法定代表人身份证复印件加盖鲜章）；法定代表人授权委托书</w:t>
      </w:r>
      <w:r>
        <w:rPr>
          <w:rFonts w:eastAsia="仿宋"/>
          <w:color w:val="000000"/>
          <w:sz w:val="28"/>
          <w:szCs w:val="28"/>
          <w:lang w:val="zh-CN"/>
        </w:rPr>
        <w:t>（原件</w:t>
      </w:r>
      <w:r>
        <w:rPr>
          <w:rFonts w:eastAsia="仿宋"/>
          <w:color w:val="000000"/>
          <w:sz w:val="28"/>
          <w:szCs w:val="28"/>
        </w:rPr>
        <w:t>盖鲜章并附委托代理人身份证复印件加盖鲜章</w:t>
      </w:r>
      <w:r>
        <w:rPr>
          <w:rFonts w:eastAsia="仿宋"/>
          <w:sz w:val="28"/>
          <w:szCs w:val="28"/>
          <w:lang w:val="zh-CN"/>
        </w:rPr>
        <w:t>）；</w:t>
      </w:r>
      <w:r>
        <w:rPr>
          <w:rFonts w:eastAsia="方正仿宋_GBK"/>
          <w:sz w:val="28"/>
          <w:szCs w:val="28"/>
        </w:rPr>
        <w:t>目视助航灯光工程专业承包</w:t>
      </w:r>
      <w:r>
        <w:rPr>
          <w:rFonts w:eastAsia="方正仿宋_GBK" w:hint="eastAsia"/>
          <w:sz w:val="28"/>
          <w:szCs w:val="28"/>
        </w:rPr>
        <w:t>二</w:t>
      </w:r>
      <w:r>
        <w:rPr>
          <w:rFonts w:eastAsia="方正仿宋_GBK"/>
          <w:sz w:val="28"/>
          <w:szCs w:val="28"/>
        </w:rPr>
        <w:t>级（含）以上资质（复印件、盖鲜章）；其它资格证明（如企业资信证明）以及服务承诺等</w:t>
      </w:r>
      <w:r>
        <w:rPr>
          <w:rFonts w:eastAsia="仿宋"/>
          <w:color w:val="000000"/>
          <w:sz w:val="28"/>
          <w:szCs w:val="28"/>
          <w:lang w:val="zh-CN"/>
        </w:rPr>
        <w:t>。</w:t>
      </w:r>
    </w:p>
    <w:p w14:paraId="53F2577C" w14:textId="77777777" w:rsidR="005E06A3" w:rsidRDefault="00000000">
      <w:pPr>
        <w:pStyle w:val="ad"/>
        <w:ind w:firstLineChars="200" w:firstLine="560"/>
        <w:rPr>
          <w:rFonts w:ascii="Times New Roman" w:eastAsia="仿宋" w:hAnsi="Times New Roman" w:cs="Times New Roman"/>
          <w:b/>
          <w:bCs/>
          <w:color w:val="000000"/>
          <w:sz w:val="28"/>
          <w:szCs w:val="28"/>
          <w:u w:val="single"/>
          <w:lang w:val="zh-CN"/>
        </w:rPr>
      </w:pPr>
      <w:r>
        <w:rPr>
          <w:rFonts w:ascii="Times New Roman" w:eastAsia="仿宋" w:hAnsi="Times New Roman" w:cs="Times New Roman"/>
          <w:color w:val="000000"/>
          <w:sz w:val="28"/>
          <w:szCs w:val="28"/>
        </w:rPr>
        <w:t>1</w:t>
      </w:r>
      <w:r>
        <w:rPr>
          <w:rFonts w:ascii="Times New Roman" w:eastAsia="仿宋" w:hAnsi="Times New Roman" w:cs="Times New Roman" w:hint="eastAsia"/>
          <w:color w:val="000000"/>
          <w:sz w:val="28"/>
          <w:szCs w:val="28"/>
        </w:rPr>
        <w:t>1</w:t>
      </w:r>
      <w:r>
        <w:rPr>
          <w:rFonts w:ascii="Times New Roman" w:eastAsia="仿宋" w:hAnsi="Times New Roman" w:cs="Times New Roman"/>
          <w:color w:val="000000"/>
          <w:sz w:val="28"/>
          <w:szCs w:val="28"/>
          <w:lang w:val="zh-CN"/>
        </w:rPr>
        <w:t>.2.6</w:t>
      </w:r>
      <w:r>
        <w:rPr>
          <w:rFonts w:ascii="Times New Roman" w:eastAsia="仿宋" w:hAnsi="Times New Roman" w:cs="Times New Roman"/>
          <w:color w:val="000000"/>
          <w:sz w:val="28"/>
          <w:szCs w:val="28"/>
        </w:rPr>
        <w:t xml:space="preserve"> </w:t>
      </w:r>
      <w:r>
        <w:rPr>
          <w:rFonts w:ascii="Times New Roman" w:eastAsia="仿宋" w:hAnsi="Times New Roman" w:cs="Times New Roman"/>
          <w:color w:val="000000"/>
          <w:sz w:val="28"/>
          <w:szCs w:val="28"/>
          <w:lang w:val="zh-CN"/>
        </w:rPr>
        <w:t>比选响应文件</w:t>
      </w:r>
      <w:r>
        <w:rPr>
          <w:rFonts w:ascii="Times New Roman" w:eastAsia="仿宋" w:hAnsi="Times New Roman" w:cs="Times New Roman"/>
          <w:color w:val="000000"/>
          <w:sz w:val="28"/>
          <w:szCs w:val="28"/>
        </w:rPr>
        <w:t>包括：</w:t>
      </w:r>
      <w:r>
        <w:rPr>
          <w:rFonts w:ascii="Times New Roman" w:eastAsia="仿宋" w:hAnsi="Times New Roman" w:cs="Times New Roman"/>
          <w:b/>
          <w:bCs/>
          <w:color w:val="000000"/>
          <w:sz w:val="28"/>
          <w:szCs w:val="28"/>
          <w:u w:val="single"/>
          <w:lang w:val="zh-CN"/>
        </w:rPr>
        <w:t>纸质文件一式</w:t>
      </w:r>
      <w:r>
        <w:rPr>
          <w:rFonts w:ascii="Times New Roman" w:eastAsia="仿宋" w:hAnsi="Times New Roman" w:cs="Times New Roman"/>
          <w:b/>
          <w:bCs/>
          <w:color w:val="000000"/>
          <w:sz w:val="28"/>
          <w:szCs w:val="28"/>
          <w:u w:val="single"/>
        </w:rPr>
        <w:t>3</w:t>
      </w:r>
      <w:r>
        <w:rPr>
          <w:rFonts w:ascii="Times New Roman" w:eastAsia="仿宋" w:hAnsi="Times New Roman" w:cs="Times New Roman"/>
          <w:b/>
          <w:bCs/>
          <w:color w:val="000000"/>
          <w:sz w:val="28"/>
          <w:szCs w:val="28"/>
          <w:u w:val="single"/>
          <w:lang w:val="zh-CN"/>
        </w:rPr>
        <w:t>份，其中正本</w:t>
      </w:r>
      <w:r>
        <w:rPr>
          <w:rFonts w:ascii="Times New Roman" w:eastAsia="仿宋" w:hAnsi="Times New Roman" w:cs="Times New Roman"/>
          <w:b/>
          <w:bCs/>
          <w:color w:val="000000"/>
          <w:sz w:val="28"/>
          <w:szCs w:val="28"/>
          <w:u w:val="single"/>
          <w:lang w:val="zh-CN"/>
        </w:rPr>
        <w:t>1</w:t>
      </w:r>
      <w:r>
        <w:rPr>
          <w:rFonts w:ascii="Times New Roman" w:eastAsia="仿宋" w:hAnsi="Times New Roman" w:cs="Times New Roman"/>
          <w:b/>
          <w:bCs/>
          <w:color w:val="000000"/>
          <w:sz w:val="28"/>
          <w:szCs w:val="28"/>
          <w:u w:val="single"/>
          <w:lang w:val="zh-CN"/>
        </w:rPr>
        <w:t>份，副本</w:t>
      </w:r>
      <w:r>
        <w:rPr>
          <w:rFonts w:ascii="Times New Roman" w:eastAsia="仿宋" w:hAnsi="Times New Roman" w:cs="Times New Roman"/>
          <w:b/>
          <w:bCs/>
          <w:color w:val="000000"/>
          <w:sz w:val="28"/>
          <w:szCs w:val="28"/>
          <w:u w:val="single"/>
        </w:rPr>
        <w:t>2</w:t>
      </w:r>
      <w:r>
        <w:rPr>
          <w:rFonts w:ascii="Times New Roman" w:eastAsia="仿宋" w:hAnsi="Times New Roman" w:cs="Times New Roman"/>
          <w:b/>
          <w:bCs/>
          <w:color w:val="000000"/>
          <w:sz w:val="28"/>
          <w:szCs w:val="28"/>
          <w:u w:val="single"/>
          <w:lang w:val="zh-CN"/>
        </w:rPr>
        <w:t>份；电子比选响应文件</w:t>
      </w:r>
      <w:r>
        <w:rPr>
          <w:rFonts w:ascii="Times New Roman" w:eastAsia="仿宋" w:hAnsi="Times New Roman" w:cs="Times New Roman"/>
          <w:b/>
          <w:bCs/>
          <w:color w:val="000000"/>
          <w:sz w:val="28"/>
          <w:szCs w:val="28"/>
          <w:u w:val="single"/>
        </w:rPr>
        <w:t>1</w:t>
      </w:r>
      <w:r>
        <w:rPr>
          <w:rFonts w:ascii="Times New Roman" w:eastAsia="仿宋" w:hAnsi="Times New Roman" w:cs="Times New Roman"/>
          <w:b/>
          <w:bCs/>
          <w:color w:val="000000"/>
          <w:sz w:val="28"/>
          <w:szCs w:val="28"/>
          <w:u w:val="single"/>
          <w:lang w:val="zh-CN"/>
        </w:rPr>
        <w:t>份（</w:t>
      </w:r>
      <w:r>
        <w:rPr>
          <w:rFonts w:ascii="Times New Roman" w:eastAsia="仿宋" w:hAnsi="Times New Roman" w:cs="Times New Roman"/>
          <w:b/>
          <w:bCs/>
          <w:color w:val="000000"/>
          <w:sz w:val="28"/>
          <w:szCs w:val="28"/>
          <w:u w:val="single"/>
          <w:lang w:val="zh-CN"/>
        </w:rPr>
        <w:t>U</w:t>
      </w:r>
      <w:r>
        <w:rPr>
          <w:rFonts w:ascii="Times New Roman" w:eastAsia="仿宋" w:hAnsi="Times New Roman" w:cs="Times New Roman"/>
          <w:b/>
          <w:bCs/>
          <w:color w:val="000000"/>
          <w:sz w:val="28"/>
          <w:szCs w:val="28"/>
          <w:u w:val="single"/>
          <w:lang w:val="zh-CN"/>
        </w:rPr>
        <w:t>盘形式）。</w:t>
      </w:r>
    </w:p>
    <w:p w14:paraId="131309E4" w14:textId="77777777" w:rsidR="005E06A3" w:rsidRDefault="00000000">
      <w:pPr>
        <w:autoSpaceDE w:val="0"/>
        <w:autoSpaceDN w:val="0"/>
        <w:adjustRightInd w:val="0"/>
        <w:spacing w:line="460" w:lineRule="exact"/>
        <w:ind w:firstLineChars="225" w:firstLine="632"/>
        <w:rPr>
          <w:rFonts w:eastAsia="仿宋"/>
          <w:b/>
          <w:color w:val="000000"/>
          <w:sz w:val="28"/>
          <w:szCs w:val="28"/>
        </w:rPr>
      </w:pPr>
      <w:r>
        <w:rPr>
          <w:rFonts w:eastAsia="仿宋"/>
          <w:b/>
          <w:color w:val="000000"/>
          <w:sz w:val="28"/>
          <w:szCs w:val="28"/>
          <w:lang w:val="zh-CN"/>
        </w:rPr>
        <w:t>十</w:t>
      </w:r>
      <w:r>
        <w:rPr>
          <w:rFonts w:eastAsia="仿宋" w:hint="eastAsia"/>
          <w:b/>
          <w:color w:val="000000"/>
          <w:sz w:val="28"/>
          <w:szCs w:val="28"/>
          <w:lang w:val="zh-CN"/>
        </w:rPr>
        <w:t>二</w:t>
      </w:r>
      <w:r>
        <w:rPr>
          <w:rFonts w:eastAsia="仿宋"/>
          <w:b/>
          <w:color w:val="000000"/>
          <w:sz w:val="28"/>
          <w:szCs w:val="28"/>
          <w:lang w:val="zh-CN"/>
        </w:rPr>
        <w:t>、</w:t>
      </w:r>
      <w:r>
        <w:rPr>
          <w:rFonts w:eastAsia="仿宋"/>
          <w:b/>
          <w:color w:val="000000"/>
          <w:sz w:val="28"/>
          <w:szCs w:val="28"/>
        </w:rPr>
        <w:t>比选须知</w:t>
      </w:r>
    </w:p>
    <w:p w14:paraId="5C6F1B23"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sz w:val="28"/>
          <w:szCs w:val="28"/>
        </w:rPr>
        <w:t>12</w:t>
      </w:r>
      <w:r>
        <w:rPr>
          <w:rFonts w:eastAsia="仿宋"/>
          <w:color w:val="000000"/>
          <w:sz w:val="28"/>
          <w:szCs w:val="28"/>
        </w:rPr>
        <w:t>.1</w:t>
      </w:r>
      <w:r>
        <w:rPr>
          <w:rFonts w:eastAsia="仿宋"/>
          <w:color w:val="000000"/>
          <w:sz w:val="28"/>
          <w:szCs w:val="28"/>
        </w:rPr>
        <w:t>比选响应人有以下情形之一的，采购人有权拒收比选响应人文件：</w:t>
      </w:r>
    </w:p>
    <w:p w14:paraId="2D70E71B"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sz w:val="28"/>
          <w:szCs w:val="28"/>
        </w:rPr>
        <w:t>12</w:t>
      </w:r>
      <w:r>
        <w:rPr>
          <w:rFonts w:eastAsia="仿宋"/>
          <w:color w:val="000000"/>
          <w:sz w:val="28"/>
          <w:szCs w:val="28"/>
        </w:rPr>
        <w:t>.1.1</w:t>
      </w:r>
      <w:r>
        <w:rPr>
          <w:rFonts w:eastAsia="仿宋"/>
          <w:color w:val="000000"/>
          <w:sz w:val="28"/>
          <w:szCs w:val="28"/>
        </w:rPr>
        <w:t>未在递交比选响应文件时出示采购人计财部开具的比选响应保证金收据的；</w:t>
      </w:r>
    </w:p>
    <w:p w14:paraId="5F5EC508"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sz w:val="28"/>
          <w:szCs w:val="28"/>
        </w:rPr>
        <w:t>12</w:t>
      </w:r>
      <w:r>
        <w:rPr>
          <w:rFonts w:eastAsia="仿宋"/>
          <w:color w:val="000000"/>
          <w:sz w:val="28"/>
          <w:szCs w:val="28"/>
        </w:rPr>
        <w:t>.1.2</w:t>
      </w:r>
      <w:r>
        <w:rPr>
          <w:rFonts w:eastAsia="仿宋"/>
          <w:color w:val="000000"/>
          <w:sz w:val="28"/>
          <w:szCs w:val="28"/>
        </w:rPr>
        <w:t>未在递交比选响应文件截止时间前递交响应文件的；</w:t>
      </w:r>
    </w:p>
    <w:p w14:paraId="51B9B605" w14:textId="77777777" w:rsidR="005E06A3" w:rsidRDefault="00000000">
      <w:pPr>
        <w:autoSpaceDE w:val="0"/>
        <w:autoSpaceDN w:val="0"/>
        <w:adjustRightInd w:val="0"/>
        <w:spacing w:line="460" w:lineRule="exact"/>
        <w:ind w:firstLineChars="200" w:firstLine="560"/>
      </w:pPr>
      <w:r>
        <w:rPr>
          <w:rFonts w:eastAsia="仿宋" w:hint="eastAsia"/>
          <w:color w:val="000000"/>
          <w:sz w:val="28"/>
          <w:szCs w:val="28"/>
        </w:rPr>
        <w:t>12</w:t>
      </w:r>
      <w:r>
        <w:rPr>
          <w:rFonts w:eastAsia="仿宋"/>
          <w:color w:val="000000"/>
          <w:sz w:val="28"/>
          <w:szCs w:val="28"/>
        </w:rPr>
        <w:t>.1.3</w:t>
      </w:r>
      <w:r>
        <w:rPr>
          <w:rFonts w:eastAsia="仿宋"/>
          <w:color w:val="000000"/>
          <w:sz w:val="28"/>
          <w:szCs w:val="28"/>
          <w:lang w:val="zh-CN"/>
        </w:rPr>
        <w:t>比选响应人未派法定代表人或</w:t>
      </w:r>
      <w:r>
        <w:rPr>
          <w:rFonts w:eastAsia="仿宋"/>
          <w:color w:val="000000"/>
          <w:sz w:val="28"/>
          <w:szCs w:val="28"/>
        </w:rPr>
        <w:t>法定代表人</w:t>
      </w:r>
      <w:r>
        <w:rPr>
          <w:rFonts w:eastAsia="仿宋"/>
          <w:color w:val="000000"/>
          <w:sz w:val="28"/>
          <w:szCs w:val="28"/>
          <w:lang w:val="zh-CN"/>
        </w:rPr>
        <w:t>委托代理人出席比选唱价</w:t>
      </w:r>
      <w:r>
        <w:rPr>
          <w:rFonts w:eastAsia="仿宋"/>
          <w:color w:val="000000"/>
          <w:sz w:val="28"/>
          <w:szCs w:val="28"/>
        </w:rPr>
        <w:t>环节，或出席唱价环节的比选响应人未能提供有效身份证原件、提供身份证原件与比选文件中不符的；</w:t>
      </w:r>
    </w:p>
    <w:p w14:paraId="5C88D028"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sz w:val="28"/>
          <w:szCs w:val="28"/>
        </w:rPr>
        <w:t>12</w:t>
      </w:r>
      <w:r>
        <w:rPr>
          <w:rFonts w:eastAsia="仿宋"/>
          <w:color w:val="000000"/>
          <w:sz w:val="28"/>
          <w:szCs w:val="28"/>
        </w:rPr>
        <w:t>.1.4</w:t>
      </w:r>
      <w:r>
        <w:rPr>
          <w:rFonts w:eastAsia="仿宋"/>
          <w:color w:val="000000"/>
          <w:sz w:val="28"/>
          <w:szCs w:val="28"/>
        </w:rPr>
        <w:t>未按要求密封比选响应文件的。</w:t>
      </w:r>
    </w:p>
    <w:p w14:paraId="07A66F6B" w14:textId="77777777" w:rsidR="005E06A3" w:rsidRDefault="00000000">
      <w:pPr>
        <w:autoSpaceDE w:val="0"/>
        <w:autoSpaceDN w:val="0"/>
        <w:adjustRightInd w:val="0"/>
        <w:spacing w:line="460" w:lineRule="exact"/>
        <w:ind w:firstLineChars="200" w:firstLine="562"/>
        <w:rPr>
          <w:rFonts w:eastAsia="仿宋"/>
          <w:b/>
          <w:bCs/>
          <w:color w:val="000000"/>
          <w:sz w:val="28"/>
          <w:szCs w:val="28"/>
        </w:rPr>
      </w:pPr>
      <w:r>
        <w:rPr>
          <w:rFonts w:eastAsia="仿宋"/>
          <w:b/>
          <w:bCs/>
          <w:color w:val="000000"/>
          <w:sz w:val="28"/>
          <w:szCs w:val="28"/>
        </w:rPr>
        <w:lastRenderedPageBreak/>
        <w:t>十</w:t>
      </w:r>
      <w:r>
        <w:rPr>
          <w:rFonts w:eastAsia="仿宋" w:hint="eastAsia"/>
          <w:b/>
          <w:bCs/>
          <w:color w:val="000000"/>
          <w:sz w:val="28"/>
          <w:szCs w:val="28"/>
        </w:rPr>
        <w:t>三</w:t>
      </w:r>
      <w:r>
        <w:rPr>
          <w:rFonts w:eastAsia="仿宋"/>
          <w:b/>
          <w:bCs/>
          <w:color w:val="000000"/>
          <w:sz w:val="28"/>
          <w:szCs w:val="28"/>
        </w:rPr>
        <w:t>、比选</w:t>
      </w:r>
      <w:r>
        <w:rPr>
          <w:rFonts w:eastAsia="仿宋"/>
          <w:b/>
          <w:bCs/>
          <w:color w:val="000000"/>
          <w:sz w:val="28"/>
          <w:szCs w:val="28"/>
          <w:lang w:val="zh-CN"/>
        </w:rPr>
        <w:t>响应文件作废条款</w:t>
      </w:r>
    </w:p>
    <w:p w14:paraId="170D0A08" w14:textId="77777777" w:rsidR="005E06A3" w:rsidRDefault="00000000">
      <w:pPr>
        <w:autoSpaceDE w:val="0"/>
        <w:autoSpaceDN w:val="0"/>
        <w:adjustRightInd w:val="0"/>
        <w:spacing w:line="460" w:lineRule="exact"/>
        <w:ind w:firstLineChars="200" w:firstLine="560"/>
        <w:rPr>
          <w:rFonts w:eastAsia="仿宋"/>
          <w:color w:val="000000"/>
          <w:sz w:val="28"/>
          <w:szCs w:val="28"/>
          <w:lang w:val="zh-CN"/>
        </w:rPr>
      </w:pPr>
      <w:r>
        <w:rPr>
          <w:rFonts w:eastAsia="仿宋" w:hint="eastAsia"/>
          <w:color w:val="000000"/>
          <w:sz w:val="28"/>
          <w:szCs w:val="28"/>
        </w:rPr>
        <w:t>13.1</w:t>
      </w:r>
      <w:r>
        <w:rPr>
          <w:rFonts w:eastAsia="仿宋"/>
          <w:color w:val="000000"/>
          <w:sz w:val="28"/>
          <w:szCs w:val="28"/>
          <w:lang w:val="zh-CN"/>
        </w:rPr>
        <w:t>无报价或两个以上报价的；</w:t>
      </w:r>
    </w:p>
    <w:p w14:paraId="6A46842F" w14:textId="77777777" w:rsidR="005E06A3" w:rsidRDefault="00000000">
      <w:pPr>
        <w:autoSpaceDE w:val="0"/>
        <w:autoSpaceDN w:val="0"/>
        <w:adjustRightInd w:val="0"/>
        <w:spacing w:line="460" w:lineRule="exact"/>
        <w:ind w:firstLineChars="200" w:firstLine="560"/>
        <w:rPr>
          <w:rFonts w:eastAsia="仿宋"/>
          <w:color w:val="000000"/>
          <w:sz w:val="28"/>
          <w:szCs w:val="28"/>
          <w:lang w:val="zh-CN"/>
        </w:rPr>
      </w:pPr>
      <w:r>
        <w:rPr>
          <w:rFonts w:eastAsia="仿宋" w:hint="eastAsia"/>
          <w:color w:val="000000"/>
          <w:sz w:val="28"/>
          <w:szCs w:val="28"/>
        </w:rPr>
        <w:t>13.2</w:t>
      </w:r>
      <w:r>
        <w:rPr>
          <w:rFonts w:eastAsia="仿宋"/>
          <w:color w:val="000000"/>
          <w:sz w:val="28"/>
          <w:szCs w:val="28"/>
          <w:lang w:val="zh-CN"/>
        </w:rPr>
        <w:t>资格条件不符合国家有关规定和</w:t>
      </w:r>
      <w:r>
        <w:rPr>
          <w:rFonts w:eastAsia="仿宋"/>
          <w:color w:val="000000"/>
          <w:sz w:val="28"/>
          <w:szCs w:val="28"/>
        </w:rPr>
        <w:t>比选</w:t>
      </w:r>
      <w:r>
        <w:rPr>
          <w:rFonts w:eastAsia="仿宋"/>
          <w:color w:val="000000"/>
          <w:sz w:val="28"/>
          <w:szCs w:val="28"/>
          <w:lang w:val="zh-CN"/>
        </w:rPr>
        <w:t>文件要求的，或者拒不按照要求对</w:t>
      </w:r>
      <w:r>
        <w:rPr>
          <w:rFonts w:eastAsia="仿宋"/>
          <w:color w:val="000000"/>
          <w:sz w:val="28"/>
          <w:szCs w:val="28"/>
        </w:rPr>
        <w:t>响应</w:t>
      </w:r>
      <w:r>
        <w:rPr>
          <w:rFonts w:eastAsia="仿宋"/>
          <w:color w:val="000000"/>
          <w:sz w:val="28"/>
          <w:szCs w:val="28"/>
          <w:lang w:val="zh-CN"/>
        </w:rPr>
        <w:t>文件进行澄清、说明或者补正的；</w:t>
      </w:r>
    </w:p>
    <w:p w14:paraId="2E49F084" w14:textId="77777777" w:rsidR="005E06A3" w:rsidRDefault="00000000">
      <w:pPr>
        <w:autoSpaceDE w:val="0"/>
        <w:autoSpaceDN w:val="0"/>
        <w:adjustRightInd w:val="0"/>
        <w:spacing w:line="460" w:lineRule="exact"/>
        <w:ind w:firstLineChars="200" w:firstLine="560"/>
        <w:rPr>
          <w:rFonts w:eastAsia="仿宋"/>
          <w:color w:val="000000"/>
          <w:sz w:val="28"/>
          <w:szCs w:val="28"/>
          <w:lang w:val="zh-CN"/>
        </w:rPr>
      </w:pPr>
      <w:r>
        <w:rPr>
          <w:rFonts w:eastAsia="仿宋" w:hint="eastAsia"/>
          <w:color w:val="000000"/>
          <w:sz w:val="28"/>
          <w:szCs w:val="28"/>
        </w:rPr>
        <w:t>13.3</w:t>
      </w:r>
      <w:r>
        <w:rPr>
          <w:rFonts w:eastAsia="仿宋"/>
          <w:color w:val="000000"/>
          <w:sz w:val="28"/>
          <w:szCs w:val="28"/>
          <w:lang w:val="zh-CN"/>
        </w:rPr>
        <w:t>报价超过比选最高限价的；</w:t>
      </w:r>
    </w:p>
    <w:p w14:paraId="659CD1F1" w14:textId="77777777" w:rsidR="005E06A3" w:rsidRDefault="00000000">
      <w:pPr>
        <w:autoSpaceDE w:val="0"/>
        <w:autoSpaceDN w:val="0"/>
        <w:adjustRightInd w:val="0"/>
        <w:spacing w:line="460" w:lineRule="exact"/>
        <w:ind w:firstLineChars="200" w:firstLine="560"/>
        <w:rPr>
          <w:rFonts w:eastAsia="仿宋"/>
          <w:color w:val="000000"/>
          <w:sz w:val="28"/>
          <w:szCs w:val="28"/>
          <w:lang w:val="zh-CN"/>
        </w:rPr>
      </w:pPr>
      <w:r>
        <w:rPr>
          <w:rFonts w:eastAsia="仿宋" w:hint="eastAsia"/>
          <w:color w:val="000000"/>
          <w:sz w:val="28"/>
          <w:szCs w:val="28"/>
        </w:rPr>
        <w:t>13.4</w:t>
      </w:r>
      <w:r>
        <w:rPr>
          <w:rFonts w:eastAsia="仿宋"/>
          <w:color w:val="000000"/>
          <w:sz w:val="28"/>
          <w:szCs w:val="28"/>
          <w:lang w:val="zh-CN"/>
        </w:rPr>
        <w:t>比选响应文件封面及密封袋封面上</w:t>
      </w:r>
      <w:r>
        <w:rPr>
          <w:rFonts w:eastAsia="仿宋"/>
          <w:color w:val="000000"/>
          <w:sz w:val="28"/>
          <w:szCs w:val="28"/>
        </w:rPr>
        <w:t>未</w:t>
      </w:r>
      <w:r>
        <w:rPr>
          <w:rFonts w:eastAsia="仿宋"/>
          <w:color w:val="000000"/>
          <w:sz w:val="28"/>
          <w:szCs w:val="28"/>
          <w:lang w:val="zh-CN"/>
        </w:rPr>
        <w:t>注明</w:t>
      </w:r>
      <w:r>
        <w:rPr>
          <w:rFonts w:eastAsia="仿宋"/>
          <w:color w:val="000000"/>
          <w:sz w:val="28"/>
          <w:szCs w:val="28"/>
          <w:lang w:val="zh-CN"/>
        </w:rPr>
        <w:t>“</w:t>
      </w:r>
      <w:r>
        <w:rPr>
          <w:rFonts w:eastAsia="仿宋"/>
          <w:color w:val="000000"/>
          <w:sz w:val="28"/>
          <w:szCs w:val="28"/>
          <w:lang w:val="zh-CN"/>
        </w:rPr>
        <w:t>项目名称</w:t>
      </w:r>
      <w:r>
        <w:rPr>
          <w:rFonts w:eastAsia="仿宋"/>
          <w:color w:val="000000"/>
          <w:sz w:val="28"/>
          <w:szCs w:val="28"/>
          <w:lang w:val="zh-CN"/>
        </w:rPr>
        <w:t>”“</w:t>
      </w:r>
      <w:r>
        <w:rPr>
          <w:rFonts w:eastAsia="仿宋"/>
          <w:color w:val="000000"/>
          <w:sz w:val="28"/>
          <w:szCs w:val="28"/>
          <w:lang w:val="zh-CN"/>
        </w:rPr>
        <w:t>项目编号</w:t>
      </w:r>
      <w:r>
        <w:rPr>
          <w:rFonts w:eastAsia="仿宋"/>
          <w:color w:val="000000"/>
          <w:sz w:val="28"/>
          <w:szCs w:val="28"/>
          <w:lang w:val="zh-CN"/>
        </w:rPr>
        <w:t>”“</w:t>
      </w:r>
      <w:r>
        <w:rPr>
          <w:rFonts w:eastAsia="仿宋"/>
          <w:color w:val="000000"/>
          <w:sz w:val="28"/>
          <w:szCs w:val="28"/>
          <w:lang w:val="zh-CN"/>
        </w:rPr>
        <w:t>比选响应单位名称</w:t>
      </w:r>
      <w:r>
        <w:rPr>
          <w:rFonts w:eastAsia="仿宋"/>
          <w:color w:val="000000"/>
          <w:sz w:val="28"/>
          <w:szCs w:val="28"/>
          <w:lang w:val="zh-CN"/>
        </w:rPr>
        <w:t>”</w:t>
      </w:r>
      <w:r>
        <w:rPr>
          <w:rFonts w:eastAsia="仿宋"/>
          <w:color w:val="000000"/>
          <w:sz w:val="28"/>
          <w:szCs w:val="28"/>
          <w:lang w:val="zh-CN"/>
        </w:rPr>
        <w:t>，</w:t>
      </w:r>
      <w:r>
        <w:rPr>
          <w:rFonts w:eastAsia="仿宋"/>
          <w:color w:val="000000"/>
          <w:sz w:val="28"/>
          <w:szCs w:val="28"/>
        </w:rPr>
        <w:t>或未</w:t>
      </w:r>
      <w:r>
        <w:rPr>
          <w:rFonts w:eastAsia="仿宋"/>
          <w:color w:val="000000"/>
          <w:sz w:val="28"/>
          <w:szCs w:val="28"/>
          <w:lang w:val="zh-CN"/>
        </w:rPr>
        <w:t>加盖单位公章；</w:t>
      </w:r>
    </w:p>
    <w:p w14:paraId="4C2EEA29"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sz w:val="28"/>
          <w:szCs w:val="28"/>
        </w:rPr>
        <w:t>13.5</w:t>
      </w:r>
      <w:r>
        <w:rPr>
          <w:rFonts w:eastAsia="仿宋"/>
          <w:color w:val="000000"/>
          <w:sz w:val="28"/>
          <w:szCs w:val="28"/>
          <w:lang w:val="zh-CN"/>
        </w:rPr>
        <w:t>比选响应文件</w:t>
      </w:r>
      <w:r>
        <w:rPr>
          <w:rFonts w:eastAsia="仿宋"/>
          <w:color w:val="000000"/>
          <w:sz w:val="28"/>
          <w:szCs w:val="28"/>
        </w:rPr>
        <w:t>中</w:t>
      </w:r>
      <w:r>
        <w:rPr>
          <w:rFonts w:eastAsia="仿宋"/>
          <w:color w:val="000000"/>
          <w:sz w:val="28"/>
          <w:szCs w:val="28"/>
          <w:lang w:val="zh-CN"/>
        </w:rPr>
        <w:t>字迹或提供的复印件模糊、无法辨认的；</w:t>
      </w:r>
    </w:p>
    <w:p w14:paraId="3ED9F80B" w14:textId="77777777" w:rsidR="005E06A3" w:rsidRDefault="00000000">
      <w:pPr>
        <w:autoSpaceDE w:val="0"/>
        <w:autoSpaceDN w:val="0"/>
        <w:adjustRightInd w:val="0"/>
        <w:spacing w:line="460" w:lineRule="exact"/>
        <w:ind w:firstLineChars="200" w:firstLine="560"/>
        <w:rPr>
          <w:rFonts w:eastAsia="仿宋"/>
          <w:color w:val="000000"/>
          <w:sz w:val="28"/>
          <w:szCs w:val="28"/>
          <w:lang w:val="zh-CN"/>
        </w:rPr>
      </w:pPr>
      <w:r>
        <w:rPr>
          <w:rFonts w:eastAsia="仿宋" w:hint="eastAsia"/>
          <w:color w:val="000000"/>
          <w:sz w:val="28"/>
          <w:szCs w:val="28"/>
        </w:rPr>
        <w:t>13.6</w:t>
      </w:r>
      <w:r>
        <w:rPr>
          <w:rFonts w:eastAsia="仿宋"/>
          <w:color w:val="000000"/>
          <w:sz w:val="28"/>
          <w:szCs w:val="28"/>
          <w:lang w:val="zh-CN"/>
        </w:rPr>
        <w:t>比选响应文件散装或者活页装订的；</w:t>
      </w:r>
    </w:p>
    <w:p w14:paraId="4B0D8CF8" w14:textId="77777777" w:rsidR="005E06A3" w:rsidRDefault="00000000">
      <w:pPr>
        <w:autoSpaceDE w:val="0"/>
        <w:autoSpaceDN w:val="0"/>
        <w:adjustRightInd w:val="0"/>
        <w:spacing w:line="460" w:lineRule="exact"/>
        <w:ind w:firstLineChars="200" w:firstLine="560"/>
        <w:rPr>
          <w:rFonts w:eastAsia="仿宋"/>
          <w:color w:val="000000"/>
          <w:sz w:val="28"/>
          <w:szCs w:val="28"/>
          <w:lang w:val="zh-CN"/>
        </w:rPr>
      </w:pPr>
      <w:r>
        <w:rPr>
          <w:rFonts w:eastAsia="仿宋" w:hint="eastAsia"/>
          <w:color w:val="000000"/>
          <w:sz w:val="28"/>
          <w:szCs w:val="28"/>
        </w:rPr>
        <w:t>13.7</w:t>
      </w:r>
      <w:r>
        <w:rPr>
          <w:rFonts w:eastAsia="仿宋"/>
          <w:color w:val="000000"/>
          <w:sz w:val="28"/>
          <w:szCs w:val="28"/>
          <w:lang w:val="zh-CN"/>
        </w:rPr>
        <w:t>比选响应文件份数不足；</w:t>
      </w:r>
    </w:p>
    <w:p w14:paraId="61E5F12A" w14:textId="77777777" w:rsidR="005E06A3" w:rsidRDefault="00000000">
      <w:pPr>
        <w:autoSpaceDE w:val="0"/>
        <w:autoSpaceDN w:val="0"/>
        <w:adjustRightInd w:val="0"/>
        <w:spacing w:line="460" w:lineRule="exact"/>
        <w:ind w:firstLineChars="200" w:firstLine="560"/>
        <w:rPr>
          <w:rFonts w:eastAsia="仿宋"/>
          <w:color w:val="000000"/>
          <w:sz w:val="28"/>
          <w:szCs w:val="28"/>
          <w:lang w:val="zh-CN"/>
        </w:rPr>
      </w:pPr>
      <w:r>
        <w:rPr>
          <w:rFonts w:eastAsia="仿宋" w:hint="eastAsia"/>
          <w:color w:val="000000"/>
          <w:sz w:val="28"/>
          <w:szCs w:val="28"/>
        </w:rPr>
        <w:t>13.8</w:t>
      </w:r>
      <w:r>
        <w:rPr>
          <w:rFonts w:eastAsia="仿宋"/>
          <w:color w:val="000000"/>
          <w:sz w:val="28"/>
          <w:szCs w:val="28"/>
          <w:lang w:val="zh-CN"/>
        </w:rPr>
        <w:t>比选响应文件封面未标注正副本（密封袋封面无需标注正副本）；</w:t>
      </w:r>
    </w:p>
    <w:p w14:paraId="4D61C7C0" w14:textId="77777777" w:rsidR="005E06A3" w:rsidRDefault="00000000">
      <w:pPr>
        <w:autoSpaceDE w:val="0"/>
        <w:autoSpaceDN w:val="0"/>
        <w:adjustRightInd w:val="0"/>
        <w:spacing w:line="460" w:lineRule="exact"/>
        <w:ind w:firstLineChars="200" w:firstLine="560"/>
        <w:rPr>
          <w:rFonts w:eastAsia="仿宋"/>
          <w:color w:val="000000"/>
          <w:sz w:val="28"/>
          <w:szCs w:val="28"/>
          <w:lang w:val="zh-CN"/>
        </w:rPr>
      </w:pPr>
      <w:r>
        <w:rPr>
          <w:rFonts w:eastAsia="仿宋" w:hint="eastAsia"/>
          <w:color w:val="000000"/>
          <w:sz w:val="28"/>
          <w:szCs w:val="28"/>
        </w:rPr>
        <w:t>13.9</w:t>
      </w:r>
      <w:r>
        <w:rPr>
          <w:rFonts w:eastAsia="仿宋"/>
          <w:color w:val="000000"/>
          <w:sz w:val="28"/>
          <w:szCs w:val="28"/>
          <w:lang w:val="zh-CN"/>
        </w:rPr>
        <w:t>比选响应文件中报价函部分、授权部分未盖章，或无法定代表人签字，或签字人无有效授权书的；</w:t>
      </w:r>
    </w:p>
    <w:p w14:paraId="3B38F561" w14:textId="77777777" w:rsidR="005E06A3" w:rsidRDefault="00000000">
      <w:pPr>
        <w:autoSpaceDE w:val="0"/>
        <w:autoSpaceDN w:val="0"/>
        <w:adjustRightInd w:val="0"/>
        <w:spacing w:line="460" w:lineRule="exact"/>
        <w:ind w:firstLineChars="200" w:firstLine="560"/>
        <w:rPr>
          <w:rFonts w:eastAsia="仿宋"/>
          <w:color w:val="000000"/>
          <w:sz w:val="28"/>
          <w:szCs w:val="28"/>
          <w:lang w:val="zh-CN"/>
        </w:rPr>
      </w:pPr>
      <w:r>
        <w:rPr>
          <w:rFonts w:eastAsia="仿宋" w:hint="eastAsia"/>
          <w:color w:val="000000"/>
          <w:sz w:val="28"/>
          <w:szCs w:val="28"/>
        </w:rPr>
        <w:t>13.10</w:t>
      </w:r>
      <w:r>
        <w:rPr>
          <w:rFonts w:eastAsia="仿宋"/>
          <w:color w:val="000000"/>
          <w:sz w:val="28"/>
          <w:szCs w:val="28"/>
          <w:lang w:val="zh-CN"/>
        </w:rPr>
        <w:t>报价函部分未按规定的格式完整填写（增项填写不作为作废条款）；</w:t>
      </w:r>
    </w:p>
    <w:p w14:paraId="132A61E8" w14:textId="77777777" w:rsidR="005E06A3" w:rsidRDefault="00000000">
      <w:pPr>
        <w:autoSpaceDE w:val="0"/>
        <w:autoSpaceDN w:val="0"/>
        <w:adjustRightInd w:val="0"/>
        <w:spacing w:line="460" w:lineRule="exact"/>
        <w:ind w:firstLineChars="200" w:firstLine="560"/>
        <w:rPr>
          <w:rFonts w:eastAsia="仿宋"/>
          <w:color w:val="000000"/>
          <w:sz w:val="28"/>
          <w:szCs w:val="28"/>
          <w:lang w:val="zh-CN"/>
        </w:rPr>
      </w:pPr>
      <w:r>
        <w:rPr>
          <w:rFonts w:eastAsia="仿宋" w:hint="eastAsia"/>
          <w:color w:val="000000"/>
          <w:sz w:val="28"/>
          <w:szCs w:val="28"/>
        </w:rPr>
        <w:t>13.11</w:t>
      </w:r>
      <w:r>
        <w:rPr>
          <w:rFonts w:eastAsia="仿宋"/>
          <w:color w:val="000000"/>
          <w:sz w:val="28"/>
          <w:szCs w:val="28"/>
        </w:rPr>
        <w:t>未</w:t>
      </w:r>
      <w:r>
        <w:rPr>
          <w:rFonts w:eastAsia="仿宋"/>
          <w:color w:val="000000"/>
          <w:sz w:val="28"/>
          <w:szCs w:val="28"/>
          <w:lang w:val="zh-CN"/>
        </w:rPr>
        <w:t>对</w:t>
      </w:r>
      <w:r>
        <w:rPr>
          <w:rFonts w:eastAsia="仿宋"/>
          <w:color w:val="000000"/>
          <w:sz w:val="28"/>
          <w:szCs w:val="28"/>
        </w:rPr>
        <w:t>比选</w:t>
      </w:r>
      <w:r>
        <w:rPr>
          <w:rFonts w:eastAsia="仿宋"/>
          <w:color w:val="000000"/>
          <w:sz w:val="28"/>
          <w:szCs w:val="28"/>
          <w:lang w:val="zh-CN"/>
        </w:rPr>
        <w:t>文件有关工期、</w:t>
      </w:r>
      <w:r>
        <w:rPr>
          <w:rFonts w:eastAsia="仿宋"/>
          <w:color w:val="000000"/>
          <w:sz w:val="28"/>
          <w:szCs w:val="28"/>
        </w:rPr>
        <w:t>比选</w:t>
      </w:r>
      <w:r>
        <w:rPr>
          <w:rFonts w:eastAsia="仿宋"/>
          <w:color w:val="000000"/>
          <w:sz w:val="28"/>
          <w:szCs w:val="28"/>
          <w:lang w:val="zh-CN"/>
        </w:rPr>
        <w:t>有效期、质量要求、技术标准和要求、</w:t>
      </w:r>
      <w:r>
        <w:rPr>
          <w:rFonts w:eastAsia="仿宋"/>
          <w:color w:val="000000"/>
          <w:sz w:val="28"/>
          <w:szCs w:val="28"/>
        </w:rPr>
        <w:t>比选</w:t>
      </w:r>
      <w:r>
        <w:rPr>
          <w:rFonts w:eastAsia="仿宋"/>
          <w:color w:val="000000"/>
          <w:sz w:val="28"/>
          <w:szCs w:val="28"/>
          <w:lang w:val="zh-CN"/>
        </w:rPr>
        <w:t>范围等实质性内容响应的；</w:t>
      </w:r>
    </w:p>
    <w:p w14:paraId="5BFAC8B0"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sz w:val="28"/>
          <w:szCs w:val="28"/>
        </w:rPr>
        <w:t>13.12</w:t>
      </w:r>
      <w:r>
        <w:rPr>
          <w:rFonts w:eastAsia="仿宋"/>
          <w:color w:val="000000"/>
          <w:sz w:val="28"/>
          <w:szCs w:val="28"/>
        </w:rPr>
        <w:t>未按比选文件要求编制的、明显不符合技术规范和标准的要求、对比选文件中主要条款未响应的</w:t>
      </w:r>
      <w:r>
        <w:rPr>
          <w:rFonts w:eastAsia="仿宋" w:hint="eastAsia"/>
          <w:color w:val="000000"/>
          <w:sz w:val="28"/>
          <w:szCs w:val="28"/>
        </w:rPr>
        <w:t>、</w:t>
      </w:r>
      <w:r>
        <w:rPr>
          <w:rFonts w:eastAsia="仿宋" w:hint="eastAsia"/>
          <w:b/>
          <w:bCs/>
          <w:color w:val="000000"/>
          <w:sz w:val="28"/>
          <w:szCs w:val="28"/>
        </w:rPr>
        <w:t>未按比选文件要求提供附件</w:t>
      </w:r>
      <w:r>
        <w:rPr>
          <w:rFonts w:eastAsia="仿宋" w:hint="eastAsia"/>
          <w:b/>
          <w:bCs/>
          <w:color w:val="000000"/>
          <w:sz w:val="28"/>
          <w:szCs w:val="28"/>
        </w:rPr>
        <w:t>5</w:t>
      </w:r>
      <w:r>
        <w:rPr>
          <w:rFonts w:eastAsia="仿宋" w:hint="eastAsia"/>
          <w:b/>
          <w:bCs/>
          <w:color w:val="000000"/>
          <w:sz w:val="28"/>
          <w:szCs w:val="28"/>
        </w:rPr>
        <w:t>承诺函的</w:t>
      </w:r>
      <w:r>
        <w:rPr>
          <w:rFonts w:eastAsia="仿宋"/>
          <w:color w:val="000000"/>
          <w:sz w:val="28"/>
          <w:szCs w:val="28"/>
        </w:rPr>
        <w:t>；</w:t>
      </w:r>
    </w:p>
    <w:p w14:paraId="3EF1E5C0"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sz w:val="28"/>
          <w:szCs w:val="28"/>
        </w:rPr>
        <w:t>13.13</w:t>
      </w:r>
      <w:r>
        <w:rPr>
          <w:rFonts w:eastAsia="仿宋"/>
          <w:color w:val="000000"/>
          <w:sz w:val="28"/>
          <w:szCs w:val="28"/>
        </w:rPr>
        <w:t>比选响应文件附有采购人不能接受的条件；</w:t>
      </w:r>
    </w:p>
    <w:p w14:paraId="6107BA1C" w14:textId="77777777" w:rsidR="005E06A3" w:rsidRDefault="00000000">
      <w:pPr>
        <w:autoSpaceDE w:val="0"/>
        <w:autoSpaceDN w:val="0"/>
        <w:adjustRightInd w:val="0"/>
        <w:spacing w:line="460" w:lineRule="exact"/>
        <w:ind w:firstLineChars="200" w:firstLine="560"/>
        <w:rPr>
          <w:rFonts w:eastAsia="仿宋"/>
          <w:color w:val="000000"/>
          <w:sz w:val="28"/>
          <w:szCs w:val="28"/>
          <w:lang w:val="zh-CN"/>
        </w:rPr>
      </w:pPr>
      <w:r>
        <w:rPr>
          <w:rFonts w:eastAsia="仿宋" w:hint="eastAsia"/>
          <w:color w:val="000000"/>
          <w:sz w:val="28"/>
          <w:szCs w:val="28"/>
        </w:rPr>
        <w:t>13.14</w:t>
      </w:r>
      <w:r>
        <w:rPr>
          <w:rFonts w:eastAsia="仿宋"/>
          <w:color w:val="000000"/>
          <w:sz w:val="28"/>
          <w:szCs w:val="28"/>
          <w:lang w:val="zh-CN"/>
        </w:rPr>
        <w:t>有串通比选或弄虚作假或有其他违法行为的。</w:t>
      </w:r>
    </w:p>
    <w:p w14:paraId="007BA954" w14:textId="77777777" w:rsidR="005E06A3" w:rsidRDefault="00000000">
      <w:pPr>
        <w:autoSpaceDE w:val="0"/>
        <w:autoSpaceDN w:val="0"/>
        <w:adjustRightInd w:val="0"/>
        <w:snapToGrid w:val="0"/>
        <w:spacing w:line="460" w:lineRule="exact"/>
        <w:ind w:firstLineChars="196" w:firstLine="551"/>
        <w:textAlignment w:val="bottom"/>
        <w:rPr>
          <w:rFonts w:eastAsia="仿宋"/>
          <w:b/>
          <w:color w:val="000000"/>
          <w:sz w:val="28"/>
          <w:szCs w:val="28"/>
        </w:rPr>
      </w:pPr>
      <w:r>
        <w:rPr>
          <w:rFonts w:eastAsia="仿宋"/>
          <w:b/>
          <w:color w:val="000000"/>
          <w:sz w:val="28"/>
          <w:szCs w:val="28"/>
        </w:rPr>
        <w:t>十</w:t>
      </w:r>
      <w:r>
        <w:rPr>
          <w:rFonts w:eastAsia="仿宋" w:hint="eastAsia"/>
          <w:b/>
          <w:color w:val="000000"/>
          <w:sz w:val="28"/>
          <w:szCs w:val="28"/>
        </w:rPr>
        <w:t>四</w:t>
      </w:r>
      <w:r>
        <w:rPr>
          <w:rFonts w:eastAsia="仿宋"/>
          <w:b/>
          <w:color w:val="000000"/>
          <w:sz w:val="28"/>
          <w:szCs w:val="28"/>
        </w:rPr>
        <w:t>、响应人违规行为处罚条款</w:t>
      </w:r>
    </w:p>
    <w:p w14:paraId="231BB73C" w14:textId="77777777" w:rsidR="005E06A3" w:rsidRDefault="00000000">
      <w:pPr>
        <w:adjustRightInd w:val="0"/>
        <w:snapToGrid w:val="0"/>
        <w:spacing w:line="460" w:lineRule="exact"/>
        <w:ind w:left="1" w:firstLineChars="200" w:firstLine="560"/>
        <w:jc w:val="left"/>
        <w:rPr>
          <w:rFonts w:eastAsia="仿宋"/>
          <w:color w:val="000000"/>
          <w:kern w:val="0"/>
          <w:sz w:val="28"/>
          <w:szCs w:val="28"/>
        </w:rPr>
      </w:pPr>
      <w:r>
        <w:rPr>
          <w:rFonts w:eastAsia="仿宋"/>
          <w:color w:val="000000"/>
          <w:kern w:val="0"/>
          <w:sz w:val="28"/>
          <w:szCs w:val="28"/>
        </w:rPr>
        <w:t>比选响应人有以下情形之一的，采购人有权取消其比选资格，并纳入重庆江北国际机场有限公司供应商黑名单，其比选保证金不予退还：</w:t>
      </w:r>
    </w:p>
    <w:p w14:paraId="795149B8" w14:textId="77777777" w:rsidR="005E06A3" w:rsidRDefault="00000000">
      <w:pPr>
        <w:adjustRightInd w:val="0"/>
        <w:snapToGrid w:val="0"/>
        <w:spacing w:line="460" w:lineRule="exact"/>
        <w:ind w:left="1" w:firstLineChars="200" w:firstLine="560"/>
        <w:jc w:val="left"/>
        <w:rPr>
          <w:rFonts w:eastAsia="仿宋"/>
          <w:color w:val="000000"/>
          <w:kern w:val="0"/>
          <w:sz w:val="28"/>
          <w:szCs w:val="28"/>
        </w:rPr>
      </w:pPr>
      <w:r>
        <w:rPr>
          <w:rFonts w:eastAsia="仿宋" w:hint="eastAsia"/>
          <w:color w:val="000000"/>
          <w:kern w:val="0"/>
          <w:sz w:val="28"/>
          <w:szCs w:val="28"/>
        </w:rPr>
        <w:t>14.1</w:t>
      </w:r>
      <w:r>
        <w:rPr>
          <w:rFonts w:eastAsia="仿宋"/>
          <w:color w:val="000000"/>
          <w:kern w:val="0"/>
          <w:sz w:val="28"/>
          <w:szCs w:val="28"/>
        </w:rPr>
        <w:t>在比选期间发现比选响应人提供了虚假资料、伪造、变造、借用或者冒用他人资质证书或营业执照等证明材料的。</w:t>
      </w:r>
    </w:p>
    <w:p w14:paraId="3E8603C7" w14:textId="77777777" w:rsidR="005E06A3" w:rsidRDefault="00000000">
      <w:pPr>
        <w:adjustRightInd w:val="0"/>
        <w:snapToGrid w:val="0"/>
        <w:spacing w:line="460" w:lineRule="exact"/>
        <w:ind w:left="1" w:firstLineChars="200" w:firstLine="560"/>
        <w:jc w:val="left"/>
        <w:rPr>
          <w:rFonts w:eastAsia="仿宋"/>
          <w:color w:val="000000"/>
          <w:kern w:val="0"/>
          <w:sz w:val="28"/>
          <w:szCs w:val="28"/>
        </w:rPr>
      </w:pPr>
      <w:r>
        <w:rPr>
          <w:rFonts w:eastAsia="仿宋" w:hint="eastAsia"/>
          <w:color w:val="000000"/>
          <w:kern w:val="0"/>
          <w:sz w:val="28"/>
          <w:szCs w:val="28"/>
        </w:rPr>
        <w:t>14.2</w:t>
      </w:r>
      <w:r>
        <w:rPr>
          <w:rFonts w:eastAsia="仿宋"/>
          <w:color w:val="000000"/>
          <w:kern w:val="0"/>
          <w:sz w:val="28"/>
          <w:szCs w:val="28"/>
        </w:rPr>
        <w:t>比选过程中发现存在贿赂行为的。</w:t>
      </w:r>
    </w:p>
    <w:p w14:paraId="364BC921" w14:textId="77777777" w:rsidR="005E06A3" w:rsidRDefault="00000000">
      <w:pPr>
        <w:adjustRightInd w:val="0"/>
        <w:snapToGrid w:val="0"/>
        <w:spacing w:line="460" w:lineRule="exact"/>
        <w:ind w:left="1" w:firstLineChars="200" w:firstLine="560"/>
        <w:jc w:val="left"/>
        <w:rPr>
          <w:rFonts w:eastAsia="仿宋"/>
          <w:color w:val="000000"/>
          <w:kern w:val="0"/>
          <w:sz w:val="28"/>
          <w:szCs w:val="28"/>
        </w:rPr>
      </w:pPr>
      <w:r>
        <w:rPr>
          <w:rFonts w:eastAsia="仿宋" w:hint="eastAsia"/>
          <w:color w:val="000000"/>
          <w:kern w:val="0"/>
          <w:sz w:val="28"/>
          <w:szCs w:val="28"/>
        </w:rPr>
        <w:lastRenderedPageBreak/>
        <w:t>14.3</w:t>
      </w:r>
      <w:r>
        <w:rPr>
          <w:rFonts w:eastAsia="仿宋"/>
          <w:color w:val="000000"/>
          <w:kern w:val="0"/>
          <w:sz w:val="28"/>
          <w:szCs w:val="28"/>
        </w:rPr>
        <w:t>采用非正常手段，干扰评审工作的。</w:t>
      </w:r>
    </w:p>
    <w:p w14:paraId="146FB6AE" w14:textId="77777777" w:rsidR="005E06A3" w:rsidRDefault="00000000">
      <w:pPr>
        <w:autoSpaceDE w:val="0"/>
        <w:autoSpaceDN w:val="0"/>
        <w:adjustRightInd w:val="0"/>
        <w:spacing w:line="460" w:lineRule="exact"/>
        <w:ind w:firstLineChars="200" w:firstLine="560"/>
      </w:pPr>
      <w:r>
        <w:rPr>
          <w:rFonts w:eastAsia="仿宋" w:hint="eastAsia"/>
          <w:color w:val="000000"/>
          <w:kern w:val="0"/>
          <w:sz w:val="28"/>
          <w:szCs w:val="28"/>
        </w:rPr>
        <w:t>14.4</w:t>
      </w:r>
      <w:r>
        <w:rPr>
          <w:rFonts w:eastAsia="仿宋"/>
          <w:color w:val="000000"/>
          <w:sz w:val="28"/>
          <w:szCs w:val="28"/>
        </w:rPr>
        <w:t>在比选有效期内，撤销比选响应文件的。</w:t>
      </w:r>
    </w:p>
    <w:p w14:paraId="1CBFF3D3" w14:textId="77777777" w:rsidR="005E06A3" w:rsidRDefault="00000000">
      <w:pPr>
        <w:adjustRightInd w:val="0"/>
        <w:snapToGrid w:val="0"/>
        <w:spacing w:line="460" w:lineRule="exact"/>
        <w:ind w:left="1" w:firstLineChars="200" w:firstLine="560"/>
        <w:jc w:val="left"/>
        <w:rPr>
          <w:rFonts w:eastAsia="仿宋"/>
          <w:color w:val="000000"/>
          <w:kern w:val="0"/>
          <w:sz w:val="28"/>
          <w:szCs w:val="28"/>
        </w:rPr>
      </w:pPr>
      <w:r>
        <w:rPr>
          <w:rFonts w:eastAsia="仿宋" w:hint="eastAsia"/>
          <w:color w:val="000000"/>
          <w:kern w:val="0"/>
          <w:sz w:val="28"/>
          <w:szCs w:val="28"/>
        </w:rPr>
        <w:t>14.5</w:t>
      </w:r>
      <w:r>
        <w:rPr>
          <w:rFonts w:eastAsia="仿宋"/>
          <w:color w:val="000000"/>
          <w:kern w:val="0"/>
          <w:sz w:val="28"/>
          <w:szCs w:val="28"/>
        </w:rPr>
        <w:t>成交人在合同签订期间违背比选响应文件承诺的。</w:t>
      </w:r>
    </w:p>
    <w:p w14:paraId="0AF9AB7D" w14:textId="77777777" w:rsidR="005E06A3" w:rsidRDefault="00000000">
      <w:pPr>
        <w:adjustRightInd w:val="0"/>
        <w:snapToGrid w:val="0"/>
        <w:spacing w:line="460" w:lineRule="exact"/>
        <w:ind w:firstLineChars="200" w:firstLine="560"/>
        <w:jc w:val="left"/>
        <w:rPr>
          <w:rFonts w:eastAsia="仿宋"/>
          <w:color w:val="000000"/>
          <w:kern w:val="0"/>
          <w:sz w:val="28"/>
          <w:szCs w:val="28"/>
        </w:rPr>
      </w:pPr>
      <w:r>
        <w:rPr>
          <w:rFonts w:eastAsia="仿宋" w:hint="eastAsia"/>
          <w:color w:val="000000"/>
          <w:kern w:val="0"/>
          <w:sz w:val="28"/>
          <w:szCs w:val="28"/>
        </w:rPr>
        <w:t>14.6</w:t>
      </w:r>
      <w:r>
        <w:rPr>
          <w:rFonts w:eastAsia="仿宋"/>
          <w:color w:val="000000"/>
          <w:kern w:val="0"/>
          <w:sz w:val="28"/>
          <w:szCs w:val="28"/>
        </w:rPr>
        <w:t>在比选有效期内，响应人无故放弃中标候选人资格的或在领取成交通知书后拒签合同，不缴纳履约保证金的。</w:t>
      </w:r>
    </w:p>
    <w:p w14:paraId="273498FA" w14:textId="77777777" w:rsidR="005E06A3" w:rsidRDefault="00000000">
      <w:pPr>
        <w:adjustRightInd w:val="0"/>
        <w:snapToGrid w:val="0"/>
        <w:spacing w:line="460" w:lineRule="exact"/>
        <w:ind w:firstLineChars="200" w:firstLine="560"/>
        <w:jc w:val="left"/>
        <w:rPr>
          <w:rFonts w:eastAsia="仿宋"/>
          <w:color w:val="000000"/>
          <w:kern w:val="0"/>
          <w:sz w:val="28"/>
          <w:szCs w:val="28"/>
        </w:rPr>
      </w:pPr>
      <w:r>
        <w:rPr>
          <w:rFonts w:eastAsia="仿宋" w:hint="eastAsia"/>
          <w:color w:val="000000"/>
          <w:kern w:val="0"/>
          <w:sz w:val="28"/>
          <w:szCs w:val="28"/>
        </w:rPr>
        <w:t>14.7</w:t>
      </w:r>
      <w:r>
        <w:rPr>
          <w:rFonts w:eastAsia="仿宋"/>
          <w:color w:val="000000"/>
          <w:kern w:val="0"/>
          <w:sz w:val="28"/>
          <w:szCs w:val="28"/>
        </w:rPr>
        <w:t>在比选过程中存在围标或相互串通投标、非法以他人名义参与比选或以其他方式影响比选公正性的行为。</w:t>
      </w:r>
    </w:p>
    <w:p w14:paraId="27DD7C00"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kern w:val="0"/>
          <w:sz w:val="28"/>
          <w:szCs w:val="28"/>
        </w:rPr>
        <w:t>14.8</w:t>
      </w:r>
      <w:r>
        <w:rPr>
          <w:rFonts w:eastAsia="仿宋"/>
          <w:color w:val="000000"/>
          <w:sz w:val="28"/>
          <w:szCs w:val="28"/>
        </w:rPr>
        <w:t>严重违反采购承诺或合同约定，提高价格、降低质量、拖延工期或供货时间的不诚信行为</w:t>
      </w:r>
      <w:r>
        <w:rPr>
          <w:rFonts w:eastAsia="仿宋"/>
          <w:color w:val="000000"/>
          <w:sz w:val="28"/>
          <w:szCs w:val="28"/>
        </w:rPr>
        <w:tab/>
      </w:r>
      <w:r>
        <w:rPr>
          <w:rFonts w:eastAsia="仿宋"/>
          <w:color w:val="000000"/>
          <w:sz w:val="28"/>
          <w:szCs w:val="28"/>
        </w:rPr>
        <w:t>。</w:t>
      </w:r>
    </w:p>
    <w:p w14:paraId="76EAC2EB"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kern w:val="0"/>
          <w:sz w:val="28"/>
          <w:szCs w:val="28"/>
        </w:rPr>
        <w:t>14.9</w:t>
      </w:r>
      <w:r>
        <w:rPr>
          <w:rFonts w:eastAsia="仿宋"/>
          <w:color w:val="000000"/>
          <w:sz w:val="28"/>
          <w:szCs w:val="28"/>
        </w:rPr>
        <w:t>在履行采购承诺或合同过程中，出现严重的工程、设备质量问题或给招标方造成经济损失、安全事故以及不良社会影响的，或在履约过程中出现严重不诚信情况的。</w:t>
      </w:r>
    </w:p>
    <w:p w14:paraId="2744B70C"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kern w:val="0"/>
          <w:sz w:val="28"/>
          <w:szCs w:val="28"/>
        </w:rPr>
        <w:t>14.10</w:t>
      </w:r>
      <w:r>
        <w:rPr>
          <w:rFonts w:eastAsia="仿宋"/>
          <w:color w:val="000000"/>
          <w:sz w:val="28"/>
          <w:szCs w:val="28"/>
        </w:rPr>
        <w:t>不遵守招投标法律法规，在采购过程中有恶意诽谤、诬告或陷害其他竟争对手的不良行为的。</w:t>
      </w:r>
    </w:p>
    <w:p w14:paraId="122EFCA3"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kern w:val="0"/>
          <w:sz w:val="28"/>
          <w:szCs w:val="28"/>
        </w:rPr>
        <w:t>14.11</w:t>
      </w:r>
      <w:r>
        <w:rPr>
          <w:rFonts w:eastAsia="仿宋"/>
          <w:color w:val="000000"/>
          <w:sz w:val="28"/>
          <w:szCs w:val="28"/>
        </w:rPr>
        <w:t>有其他违反国家法律法规或采购文件相关规定的不诚信行为。</w:t>
      </w:r>
    </w:p>
    <w:p w14:paraId="2F9EB250"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1</w:t>
      </w:r>
      <w:r>
        <w:rPr>
          <w:rFonts w:eastAsia="仿宋" w:hint="eastAsia"/>
          <w:color w:val="000000"/>
          <w:sz w:val="28"/>
          <w:szCs w:val="28"/>
        </w:rPr>
        <w:t>4</w:t>
      </w:r>
      <w:r>
        <w:rPr>
          <w:rFonts w:eastAsia="仿宋"/>
          <w:color w:val="000000"/>
          <w:sz w:val="28"/>
          <w:szCs w:val="28"/>
        </w:rPr>
        <w:t>.1</w:t>
      </w:r>
      <w:r>
        <w:rPr>
          <w:rFonts w:eastAsia="仿宋" w:hint="eastAsia"/>
          <w:color w:val="000000"/>
          <w:sz w:val="28"/>
          <w:szCs w:val="28"/>
        </w:rPr>
        <w:t>2</w:t>
      </w:r>
      <w:r>
        <w:rPr>
          <w:rFonts w:eastAsia="仿宋"/>
          <w:color w:val="000000"/>
          <w:sz w:val="28"/>
          <w:szCs w:val="28"/>
        </w:rPr>
        <w:t>黑名单供应商惩诫标准及措施</w:t>
      </w:r>
    </w:p>
    <w:p w14:paraId="762B6A45"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1</w:t>
      </w:r>
      <w:r>
        <w:rPr>
          <w:rFonts w:eastAsia="仿宋" w:hint="eastAsia"/>
          <w:color w:val="000000"/>
          <w:sz w:val="28"/>
          <w:szCs w:val="28"/>
        </w:rPr>
        <w:t>4</w:t>
      </w:r>
      <w:r>
        <w:rPr>
          <w:rFonts w:eastAsia="仿宋"/>
          <w:color w:val="000000"/>
          <w:sz w:val="28"/>
          <w:szCs w:val="28"/>
        </w:rPr>
        <w:t>.1</w:t>
      </w:r>
      <w:r>
        <w:rPr>
          <w:rFonts w:eastAsia="仿宋" w:hint="eastAsia"/>
          <w:color w:val="000000"/>
          <w:sz w:val="28"/>
          <w:szCs w:val="28"/>
        </w:rPr>
        <w:t>2.1</w:t>
      </w:r>
      <w:r>
        <w:rPr>
          <w:rFonts w:eastAsia="仿宋"/>
          <w:color w:val="000000"/>
          <w:sz w:val="28"/>
          <w:szCs w:val="28"/>
        </w:rPr>
        <w:t>列入黑名单的供应商将在</w:t>
      </w:r>
      <w:r>
        <w:rPr>
          <w:rFonts w:eastAsia="仿宋"/>
          <w:color w:val="000000"/>
          <w:kern w:val="0"/>
          <w:sz w:val="28"/>
          <w:szCs w:val="28"/>
        </w:rPr>
        <w:t>重庆江北机场官网（</w:t>
      </w:r>
      <w:r>
        <w:rPr>
          <w:rFonts w:eastAsia="仿宋"/>
          <w:color w:val="000000"/>
          <w:kern w:val="0"/>
          <w:sz w:val="28"/>
          <w:szCs w:val="28"/>
        </w:rPr>
        <w:t>www.cqa.cn</w:t>
      </w:r>
      <w:r>
        <w:rPr>
          <w:rFonts w:eastAsia="仿宋"/>
          <w:color w:val="000000"/>
          <w:kern w:val="0"/>
          <w:sz w:val="28"/>
          <w:szCs w:val="28"/>
        </w:rPr>
        <w:t>）</w:t>
      </w:r>
      <w:r>
        <w:rPr>
          <w:rFonts w:eastAsia="仿宋"/>
          <w:color w:val="000000"/>
          <w:sz w:val="28"/>
          <w:szCs w:val="28"/>
        </w:rPr>
        <w:t>进行公布和公示。</w:t>
      </w:r>
    </w:p>
    <w:p w14:paraId="7A98D6A5"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sz w:val="28"/>
          <w:szCs w:val="28"/>
        </w:rPr>
        <w:t>14.12.2</w:t>
      </w:r>
      <w:r>
        <w:rPr>
          <w:rFonts w:eastAsia="仿宋"/>
          <w:color w:val="000000"/>
          <w:sz w:val="28"/>
          <w:szCs w:val="28"/>
        </w:rPr>
        <w:t>被列入黑名单的供应商及相关人员，从被确认之日起</w:t>
      </w:r>
      <w:r>
        <w:rPr>
          <w:rFonts w:eastAsia="仿宋"/>
          <w:color w:val="000000"/>
          <w:sz w:val="28"/>
          <w:szCs w:val="28"/>
        </w:rPr>
        <w:t>3</w:t>
      </w:r>
      <w:r>
        <w:rPr>
          <w:rFonts w:eastAsia="仿宋"/>
          <w:color w:val="000000"/>
          <w:sz w:val="28"/>
          <w:szCs w:val="28"/>
        </w:rPr>
        <w:t>年内，取消其参与重庆江北国际机场有限公司采购项目的资格。</w:t>
      </w:r>
    </w:p>
    <w:p w14:paraId="546F6244" w14:textId="77777777" w:rsidR="005E06A3" w:rsidRDefault="00000000">
      <w:pPr>
        <w:autoSpaceDE w:val="0"/>
        <w:autoSpaceDN w:val="0"/>
        <w:adjustRightInd w:val="0"/>
        <w:snapToGrid w:val="0"/>
        <w:spacing w:line="460" w:lineRule="exact"/>
        <w:ind w:firstLineChars="196" w:firstLine="551"/>
        <w:textAlignment w:val="bottom"/>
        <w:rPr>
          <w:rFonts w:eastAsia="仿宋"/>
          <w:b/>
          <w:color w:val="000000"/>
          <w:sz w:val="28"/>
          <w:szCs w:val="28"/>
        </w:rPr>
      </w:pPr>
      <w:r>
        <w:rPr>
          <w:rFonts w:eastAsia="仿宋"/>
          <w:b/>
          <w:color w:val="000000"/>
          <w:sz w:val="28"/>
          <w:szCs w:val="28"/>
        </w:rPr>
        <w:t>十</w:t>
      </w:r>
      <w:r>
        <w:rPr>
          <w:rFonts w:eastAsia="仿宋" w:hint="eastAsia"/>
          <w:b/>
          <w:color w:val="000000"/>
          <w:sz w:val="28"/>
          <w:szCs w:val="28"/>
        </w:rPr>
        <w:t>五</w:t>
      </w:r>
      <w:r>
        <w:rPr>
          <w:rFonts w:eastAsia="仿宋"/>
          <w:b/>
          <w:color w:val="000000"/>
          <w:sz w:val="28"/>
          <w:szCs w:val="28"/>
        </w:rPr>
        <w:t>、异议</w:t>
      </w:r>
    </w:p>
    <w:p w14:paraId="50199AF3"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1</w:t>
      </w:r>
      <w:r>
        <w:rPr>
          <w:rFonts w:eastAsia="仿宋" w:hint="eastAsia"/>
          <w:color w:val="000000"/>
          <w:sz w:val="28"/>
          <w:szCs w:val="28"/>
        </w:rPr>
        <w:t>5</w:t>
      </w:r>
      <w:r>
        <w:rPr>
          <w:rFonts w:eastAsia="仿宋"/>
          <w:color w:val="000000"/>
          <w:sz w:val="28"/>
          <w:szCs w:val="28"/>
        </w:rPr>
        <w:t xml:space="preserve">.1 </w:t>
      </w:r>
      <w:r>
        <w:rPr>
          <w:rFonts w:eastAsia="仿宋"/>
          <w:color w:val="000000"/>
          <w:sz w:val="28"/>
          <w:szCs w:val="28"/>
        </w:rPr>
        <w:t>比选响应人或其他利害关系人认为采购活动不符合法律、行政等规定的，应当在采购结果公示期之内以书面形式向采购人提出异议（以采购人收到书面异议之日为准）。</w:t>
      </w:r>
    </w:p>
    <w:p w14:paraId="015A4ABA"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1</w:t>
      </w:r>
      <w:r>
        <w:rPr>
          <w:rFonts w:eastAsia="仿宋" w:hint="eastAsia"/>
          <w:color w:val="000000"/>
          <w:sz w:val="28"/>
          <w:szCs w:val="28"/>
        </w:rPr>
        <w:t>5</w:t>
      </w:r>
      <w:r>
        <w:rPr>
          <w:rFonts w:eastAsia="仿宋"/>
          <w:color w:val="000000"/>
          <w:sz w:val="28"/>
          <w:szCs w:val="28"/>
        </w:rPr>
        <w:t xml:space="preserve">.2 </w:t>
      </w:r>
      <w:r>
        <w:rPr>
          <w:rFonts w:eastAsia="仿宋"/>
          <w:color w:val="000000"/>
          <w:sz w:val="28"/>
          <w:szCs w:val="28"/>
        </w:rPr>
        <w:t>异议提出人向采购人提起异议时，应当提交异议书。异议书应当包括下列内容：</w:t>
      </w:r>
    </w:p>
    <w:p w14:paraId="7FF16B01"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sz w:val="28"/>
          <w:szCs w:val="28"/>
        </w:rPr>
        <w:t>15.2.1</w:t>
      </w:r>
      <w:r>
        <w:rPr>
          <w:rFonts w:eastAsia="仿宋"/>
          <w:color w:val="000000"/>
          <w:sz w:val="28"/>
          <w:szCs w:val="28"/>
        </w:rPr>
        <w:t>异议提出人的名称、地址及有效联系方式。</w:t>
      </w:r>
    </w:p>
    <w:p w14:paraId="6BA2F05C"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sz w:val="28"/>
          <w:szCs w:val="28"/>
        </w:rPr>
        <w:t>15.2.2</w:t>
      </w:r>
      <w:r>
        <w:rPr>
          <w:rFonts w:eastAsia="仿宋"/>
          <w:color w:val="000000"/>
          <w:sz w:val="28"/>
          <w:szCs w:val="28"/>
        </w:rPr>
        <w:t>异议事项的基本事实。</w:t>
      </w:r>
    </w:p>
    <w:p w14:paraId="64EBED7C"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sz w:val="28"/>
          <w:szCs w:val="28"/>
        </w:rPr>
        <w:t>15.2.3</w:t>
      </w:r>
      <w:r>
        <w:rPr>
          <w:rFonts w:eastAsia="仿宋"/>
          <w:color w:val="000000"/>
          <w:sz w:val="28"/>
          <w:szCs w:val="28"/>
        </w:rPr>
        <w:t>异议请求及主张。</w:t>
      </w:r>
    </w:p>
    <w:p w14:paraId="4A0295D3"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hint="eastAsia"/>
          <w:color w:val="000000"/>
          <w:sz w:val="28"/>
          <w:szCs w:val="28"/>
        </w:rPr>
        <w:lastRenderedPageBreak/>
        <w:t>15.2.4</w:t>
      </w:r>
      <w:r>
        <w:rPr>
          <w:rFonts w:eastAsia="仿宋"/>
          <w:color w:val="000000"/>
          <w:sz w:val="28"/>
          <w:szCs w:val="28"/>
        </w:rPr>
        <w:t>有效线索和相关证据、证明材料。</w:t>
      </w:r>
    </w:p>
    <w:p w14:paraId="603A8915"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14:paraId="40A9C4C5"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1</w:t>
      </w:r>
      <w:r>
        <w:rPr>
          <w:rFonts w:eastAsia="仿宋" w:hint="eastAsia"/>
          <w:color w:val="000000"/>
          <w:sz w:val="28"/>
          <w:szCs w:val="28"/>
        </w:rPr>
        <w:t>5</w:t>
      </w:r>
      <w:r>
        <w:rPr>
          <w:rFonts w:eastAsia="仿宋"/>
          <w:color w:val="000000"/>
          <w:sz w:val="28"/>
          <w:szCs w:val="28"/>
        </w:rPr>
        <w:t xml:space="preserve">.3 </w:t>
      </w:r>
      <w:r>
        <w:rPr>
          <w:rFonts w:eastAsia="仿宋"/>
          <w:color w:val="000000"/>
          <w:sz w:val="28"/>
          <w:szCs w:val="28"/>
        </w:rPr>
        <w:t>异议提出人对异议事项提出的请求和主张，有责任提供证据；只有自己陈述而不能提出其他相关证据的，对其请求和主张不予支持。</w:t>
      </w:r>
    </w:p>
    <w:p w14:paraId="4BEE80BF"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1</w:t>
      </w:r>
      <w:r>
        <w:rPr>
          <w:rFonts w:eastAsia="仿宋" w:hint="eastAsia"/>
          <w:color w:val="000000"/>
          <w:sz w:val="28"/>
          <w:szCs w:val="28"/>
        </w:rPr>
        <w:t>5</w:t>
      </w:r>
      <w:r>
        <w:rPr>
          <w:rFonts w:eastAsia="仿宋"/>
          <w:color w:val="000000"/>
          <w:sz w:val="28"/>
          <w:szCs w:val="28"/>
        </w:rPr>
        <w:t xml:space="preserve">.4 </w:t>
      </w:r>
      <w:r>
        <w:rPr>
          <w:rFonts w:eastAsia="仿宋"/>
          <w:color w:val="000000"/>
          <w:sz w:val="28"/>
          <w:szCs w:val="28"/>
        </w:rPr>
        <w:t>异议提出人不得虚假异议、恶意异议，不得以异议为名排挤竞争对手，阻碍采购活动的正常进行。若出现该情况，视为无效异议，不再受理。</w:t>
      </w:r>
    </w:p>
    <w:p w14:paraId="17CE0EA8"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1</w:t>
      </w:r>
      <w:r>
        <w:rPr>
          <w:rFonts w:eastAsia="仿宋" w:hint="eastAsia"/>
          <w:color w:val="000000"/>
          <w:sz w:val="28"/>
          <w:szCs w:val="28"/>
        </w:rPr>
        <w:t>5</w:t>
      </w:r>
      <w:r>
        <w:rPr>
          <w:rFonts w:eastAsia="仿宋"/>
          <w:color w:val="000000"/>
          <w:sz w:val="28"/>
          <w:szCs w:val="28"/>
        </w:rPr>
        <w:t xml:space="preserve">.5 </w:t>
      </w:r>
      <w:r>
        <w:rPr>
          <w:rFonts w:eastAsia="仿宋"/>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eastAsia="仿宋"/>
          <w:color w:val="000000"/>
          <w:sz w:val="28"/>
          <w:szCs w:val="28"/>
        </w:rPr>
        <w:t>  </w:t>
      </w:r>
    </w:p>
    <w:p w14:paraId="571512C1"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1</w:t>
      </w:r>
      <w:r>
        <w:rPr>
          <w:rFonts w:eastAsia="仿宋" w:hint="eastAsia"/>
          <w:color w:val="000000"/>
          <w:sz w:val="28"/>
          <w:szCs w:val="28"/>
        </w:rPr>
        <w:t>5</w:t>
      </w:r>
      <w:r>
        <w:rPr>
          <w:rFonts w:eastAsia="仿宋"/>
          <w:color w:val="000000"/>
          <w:sz w:val="28"/>
          <w:szCs w:val="28"/>
        </w:rPr>
        <w:t>.</w:t>
      </w:r>
      <w:r>
        <w:rPr>
          <w:rFonts w:eastAsia="仿宋" w:hint="eastAsia"/>
          <w:color w:val="000000"/>
          <w:sz w:val="28"/>
          <w:szCs w:val="28"/>
        </w:rPr>
        <w:t>5.1</w:t>
      </w:r>
      <w:r>
        <w:rPr>
          <w:rFonts w:eastAsia="仿宋"/>
          <w:color w:val="000000"/>
          <w:sz w:val="28"/>
          <w:szCs w:val="28"/>
        </w:rPr>
        <w:t>招标投标法第二十二条规定的招标投标保密信息。</w:t>
      </w:r>
    </w:p>
    <w:p w14:paraId="5E7D5A24"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1</w:t>
      </w:r>
      <w:r>
        <w:rPr>
          <w:rFonts w:eastAsia="仿宋" w:hint="eastAsia"/>
          <w:color w:val="000000"/>
          <w:sz w:val="28"/>
          <w:szCs w:val="28"/>
        </w:rPr>
        <w:t>5</w:t>
      </w:r>
      <w:r>
        <w:rPr>
          <w:rFonts w:eastAsia="仿宋"/>
          <w:color w:val="000000"/>
          <w:sz w:val="28"/>
          <w:szCs w:val="28"/>
        </w:rPr>
        <w:t>.</w:t>
      </w:r>
      <w:r>
        <w:rPr>
          <w:rFonts w:eastAsia="仿宋" w:hint="eastAsia"/>
          <w:color w:val="000000"/>
          <w:sz w:val="28"/>
          <w:szCs w:val="28"/>
        </w:rPr>
        <w:t>5.2</w:t>
      </w:r>
      <w:r>
        <w:rPr>
          <w:rFonts w:eastAsia="仿宋"/>
          <w:color w:val="000000"/>
          <w:sz w:val="28"/>
          <w:szCs w:val="28"/>
        </w:rPr>
        <w:t>应当保密的采购响应文件（但采购人提起异议时，采购响应文件不作为非法证据）。</w:t>
      </w:r>
    </w:p>
    <w:p w14:paraId="09F803BA"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1</w:t>
      </w:r>
      <w:r>
        <w:rPr>
          <w:rFonts w:eastAsia="仿宋" w:hint="eastAsia"/>
          <w:color w:val="000000"/>
          <w:sz w:val="28"/>
          <w:szCs w:val="28"/>
        </w:rPr>
        <w:t>5</w:t>
      </w:r>
      <w:r>
        <w:rPr>
          <w:rFonts w:eastAsia="仿宋"/>
          <w:color w:val="000000"/>
          <w:sz w:val="28"/>
          <w:szCs w:val="28"/>
        </w:rPr>
        <w:t>.</w:t>
      </w:r>
      <w:r>
        <w:rPr>
          <w:rFonts w:eastAsia="仿宋" w:hint="eastAsia"/>
          <w:color w:val="000000"/>
          <w:sz w:val="28"/>
          <w:szCs w:val="28"/>
        </w:rPr>
        <w:t>5.3</w:t>
      </w:r>
      <w:r>
        <w:rPr>
          <w:rFonts w:eastAsia="仿宋"/>
          <w:color w:val="000000"/>
          <w:sz w:val="28"/>
          <w:szCs w:val="28"/>
        </w:rPr>
        <w:t>招标投标法第四十四条规定保密的投标文件评审和比较情况、中标候选人推荐情况和评标有关的其他情况。</w:t>
      </w:r>
    </w:p>
    <w:p w14:paraId="0AB3B896"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1</w:t>
      </w:r>
      <w:r>
        <w:rPr>
          <w:rFonts w:eastAsia="仿宋" w:hint="eastAsia"/>
          <w:color w:val="000000"/>
          <w:sz w:val="28"/>
          <w:szCs w:val="28"/>
        </w:rPr>
        <w:t>5</w:t>
      </w:r>
      <w:r>
        <w:rPr>
          <w:rFonts w:eastAsia="仿宋"/>
          <w:color w:val="000000"/>
          <w:sz w:val="28"/>
          <w:szCs w:val="28"/>
        </w:rPr>
        <w:t>.</w:t>
      </w:r>
      <w:r>
        <w:rPr>
          <w:rFonts w:eastAsia="仿宋" w:hint="eastAsia"/>
          <w:color w:val="000000"/>
          <w:sz w:val="28"/>
          <w:szCs w:val="28"/>
        </w:rPr>
        <w:t>5.4</w:t>
      </w:r>
      <w:r>
        <w:rPr>
          <w:rFonts w:eastAsia="仿宋"/>
          <w:color w:val="000000"/>
          <w:sz w:val="28"/>
          <w:szCs w:val="28"/>
        </w:rPr>
        <w:t>其他依法应当保密的信息和资料。</w:t>
      </w:r>
    </w:p>
    <w:p w14:paraId="2BBD06F2"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1</w:t>
      </w:r>
      <w:r>
        <w:rPr>
          <w:rFonts w:eastAsia="仿宋" w:hint="eastAsia"/>
          <w:color w:val="000000"/>
          <w:sz w:val="28"/>
          <w:szCs w:val="28"/>
        </w:rPr>
        <w:t>5</w:t>
      </w:r>
      <w:r>
        <w:rPr>
          <w:rFonts w:eastAsia="仿宋"/>
          <w:color w:val="000000"/>
          <w:sz w:val="28"/>
          <w:szCs w:val="28"/>
        </w:rPr>
        <w:t xml:space="preserve">.6 </w:t>
      </w:r>
      <w:r>
        <w:rPr>
          <w:rFonts w:eastAsia="仿宋"/>
          <w:color w:val="000000"/>
          <w:sz w:val="28"/>
          <w:szCs w:val="28"/>
        </w:rPr>
        <w:t>有下列情形之一的异议，不予受理：</w:t>
      </w:r>
    </w:p>
    <w:p w14:paraId="0DC02B16"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（一）异议事项不具体，且未提供有效线索、相关证据和证明材料，难以查证。</w:t>
      </w:r>
    </w:p>
    <w:p w14:paraId="2041B52C"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（二）未署异议提出人真实姓名、签字和有效联系方式。</w:t>
      </w:r>
    </w:p>
    <w:p w14:paraId="13D02C15"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（三）未经法定代表人或授权的委托代理人签字并加盖公章，或未经主要负责人或异议提出人本人签字。</w:t>
      </w:r>
    </w:p>
    <w:p w14:paraId="3437E5F7"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（四）不在结果公示期内的。</w:t>
      </w:r>
    </w:p>
    <w:p w14:paraId="5F7E0161"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（五）已对异议事项做出答复的。</w:t>
      </w:r>
    </w:p>
    <w:p w14:paraId="0007DF7A"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注：对比选文件内容的异议应在比选文件规定的质疑期内提出；</w:t>
      </w:r>
      <w:r>
        <w:rPr>
          <w:rFonts w:eastAsia="仿宋"/>
          <w:color w:val="000000"/>
          <w:sz w:val="28"/>
          <w:szCs w:val="28"/>
        </w:rPr>
        <w:lastRenderedPageBreak/>
        <w:t>对比选唱价环节的异议应在比选唱价环节提出。</w:t>
      </w:r>
    </w:p>
    <w:p w14:paraId="4914FAC0"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1</w:t>
      </w:r>
      <w:r>
        <w:rPr>
          <w:rFonts w:eastAsia="仿宋" w:hint="eastAsia"/>
          <w:color w:val="000000"/>
          <w:sz w:val="28"/>
          <w:szCs w:val="28"/>
        </w:rPr>
        <w:t>5</w:t>
      </w:r>
      <w:r>
        <w:rPr>
          <w:rFonts w:eastAsia="仿宋"/>
          <w:color w:val="000000"/>
          <w:sz w:val="28"/>
          <w:szCs w:val="28"/>
        </w:rPr>
        <w:t xml:space="preserve">.7 </w:t>
      </w:r>
      <w:r>
        <w:rPr>
          <w:rFonts w:eastAsia="仿宋"/>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14:paraId="44E470C4" w14:textId="77777777" w:rsidR="005E06A3" w:rsidRDefault="00000000">
      <w:pPr>
        <w:autoSpaceDE w:val="0"/>
        <w:autoSpaceDN w:val="0"/>
        <w:adjustRightInd w:val="0"/>
        <w:snapToGrid w:val="0"/>
        <w:spacing w:line="460" w:lineRule="exact"/>
        <w:ind w:firstLineChars="196" w:firstLine="551"/>
        <w:textAlignment w:val="bottom"/>
        <w:rPr>
          <w:rFonts w:eastAsia="仿宋"/>
          <w:b/>
          <w:color w:val="000000"/>
          <w:sz w:val="28"/>
          <w:szCs w:val="28"/>
        </w:rPr>
      </w:pPr>
      <w:r>
        <w:rPr>
          <w:rFonts w:eastAsia="仿宋"/>
          <w:b/>
          <w:color w:val="000000"/>
          <w:sz w:val="28"/>
          <w:szCs w:val="28"/>
        </w:rPr>
        <w:t>十</w:t>
      </w:r>
      <w:r>
        <w:rPr>
          <w:rFonts w:eastAsia="仿宋" w:hint="eastAsia"/>
          <w:b/>
          <w:color w:val="000000"/>
          <w:sz w:val="28"/>
          <w:szCs w:val="28"/>
        </w:rPr>
        <w:t>六</w:t>
      </w:r>
      <w:r>
        <w:rPr>
          <w:rFonts w:eastAsia="仿宋"/>
          <w:b/>
          <w:color w:val="000000"/>
          <w:sz w:val="28"/>
          <w:szCs w:val="28"/>
        </w:rPr>
        <w:t>、监督部门</w:t>
      </w:r>
    </w:p>
    <w:p w14:paraId="0AC6EE97"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重庆江北国际机场有限公司综合办公室</w:t>
      </w:r>
    </w:p>
    <w:p w14:paraId="0CBBD31A"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地址：重庆江北国际机场有限公司办公楼</w:t>
      </w:r>
    </w:p>
    <w:p w14:paraId="1C9E416C"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电话：</w:t>
      </w:r>
      <w:r>
        <w:rPr>
          <w:rFonts w:eastAsia="仿宋"/>
          <w:color w:val="000000"/>
          <w:sz w:val="28"/>
          <w:szCs w:val="28"/>
        </w:rPr>
        <w:t>023-67157523</w:t>
      </w:r>
    </w:p>
    <w:p w14:paraId="7E408FD1" w14:textId="77777777" w:rsidR="005E06A3" w:rsidRDefault="00000000">
      <w:pPr>
        <w:autoSpaceDE w:val="0"/>
        <w:autoSpaceDN w:val="0"/>
        <w:adjustRightInd w:val="0"/>
        <w:spacing w:line="460" w:lineRule="exact"/>
        <w:ind w:firstLineChars="200" w:firstLine="562"/>
        <w:rPr>
          <w:rFonts w:eastAsia="仿宋"/>
          <w:b/>
          <w:color w:val="000000"/>
          <w:sz w:val="28"/>
          <w:szCs w:val="28"/>
        </w:rPr>
      </w:pPr>
      <w:r>
        <w:rPr>
          <w:rFonts w:eastAsia="仿宋"/>
          <w:b/>
          <w:color w:val="000000"/>
          <w:sz w:val="28"/>
          <w:szCs w:val="28"/>
        </w:rPr>
        <w:t>十</w:t>
      </w:r>
      <w:r>
        <w:rPr>
          <w:rFonts w:eastAsia="仿宋" w:hint="eastAsia"/>
          <w:b/>
          <w:color w:val="000000"/>
          <w:sz w:val="28"/>
          <w:szCs w:val="28"/>
        </w:rPr>
        <w:t>七</w:t>
      </w:r>
      <w:r>
        <w:rPr>
          <w:rFonts w:eastAsia="仿宋"/>
          <w:b/>
          <w:color w:val="000000"/>
          <w:sz w:val="28"/>
          <w:szCs w:val="28"/>
        </w:rPr>
        <w:t>、结果异议提交渠道</w:t>
      </w:r>
    </w:p>
    <w:p w14:paraId="0DDA3EFD" w14:textId="77777777" w:rsidR="005E06A3" w:rsidRDefault="00000000">
      <w:pPr>
        <w:autoSpaceDE w:val="0"/>
        <w:autoSpaceDN w:val="0"/>
        <w:adjustRightInd w:val="0"/>
        <w:spacing w:line="460" w:lineRule="exact"/>
        <w:ind w:firstLineChars="200" w:firstLine="560"/>
        <w:rPr>
          <w:rFonts w:eastAsia="仿宋"/>
          <w:color w:val="000000"/>
          <w:sz w:val="28"/>
          <w:szCs w:val="28"/>
        </w:rPr>
      </w:pPr>
      <w:r>
        <w:rPr>
          <w:rFonts w:eastAsia="仿宋"/>
          <w:color w:val="000000"/>
          <w:sz w:val="28"/>
          <w:szCs w:val="28"/>
        </w:rPr>
        <w:t>正式结果异议函件应同步提交采购人及监督部门。</w:t>
      </w:r>
    </w:p>
    <w:p w14:paraId="08AF1F58" w14:textId="77777777" w:rsidR="005E06A3" w:rsidRDefault="00000000">
      <w:pPr>
        <w:snapToGrid w:val="0"/>
        <w:spacing w:line="460" w:lineRule="exact"/>
        <w:ind w:firstLineChars="196" w:firstLine="551"/>
        <w:rPr>
          <w:rFonts w:eastAsia="仿宋"/>
          <w:b/>
          <w:sz w:val="28"/>
          <w:szCs w:val="28"/>
        </w:rPr>
      </w:pPr>
      <w:r>
        <w:rPr>
          <w:rFonts w:eastAsia="仿宋"/>
          <w:b/>
          <w:color w:val="000000"/>
          <w:sz w:val="28"/>
          <w:szCs w:val="28"/>
        </w:rPr>
        <w:t>十</w:t>
      </w:r>
      <w:r>
        <w:rPr>
          <w:rFonts w:eastAsia="仿宋" w:hint="eastAsia"/>
          <w:b/>
          <w:color w:val="000000"/>
          <w:sz w:val="28"/>
          <w:szCs w:val="28"/>
        </w:rPr>
        <w:t>八</w:t>
      </w:r>
      <w:r>
        <w:rPr>
          <w:rFonts w:eastAsia="仿宋"/>
          <w:b/>
          <w:color w:val="000000"/>
          <w:sz w:val="28"/>
          <w:szCs w:val="28"/>
        </w:rPr>
        <w:t>、</w:t>
      </w:r>
      <w:r>
        <w:rPr>
          <w:rFonts w:eastAsia="仿宋"/>
          <w:b/>
          <w:sz w:val="28"/>
          <w:szCs w:val="28"/>
        </w:rPr>
        <w:t>联系方式</w:t>
      </w:r>
    </w:p>
    <w:p w14:paraId="4152259F" w14:textId="77777777" w:rsidR="005E06A3" w:rsidRDefault="00000000">
      <w:pPr>
        <w:snapToGrid w:val="0"/>
        <w:spacing w:line="460" w:lineRule="exact"/>
        <w:ind w:firstLine="539"/>
        <w:rPr>
          <w:rFonts w:eastAsia="仿宋"/>
          <w:sz w:val="28"/>
          <w:szCs w:val="28"/>
        </w:rPr>
      </w:pPr>
      <w:r>
        <w:rPr>
          <w:rFonts w:eastAsia="仿宋"/>
          <w:sz w:val="28"/>
          <w:szCs w:val="28"/>
        </w:rPr>
        <w:t>业主：重庆江北国际机场有限公司</w:t>
      </w:r>
    </w:p>
    <w:p w14:paraId="077A1683" w14:textId="1C307B4E" w:rsidR="005E06A3" w:rsidRDefault="00000000">
      <w:pPr>
        <w:snapToGrid w:val="0"/>
        <w:spacing w:line="460" w:lineRule="exact"/>
        <w:ind w:firstLine="539"/>
        <w:rPr>
          <w:rFonts w:eastAsia="仿宋"/>
          <w:sz w:val="28"/>
          <w:szCs w:val="28"/>
        </w:rPr>
      </w:pPr>
      <w:r>
        <w:rPr>
          <w:rFonts w:eastAsia="仿宋"/>
          <w:sz w:val="28"/>
          <w:szCs w:val="28"/>
        </w:rPr>
        <w:t>联系人：</w:t>
      </w:r>
      <w:r>
        <w:rPr>
          <w:rFonts w:eastAsia="仿宋"/>
          <w:sz w:val="28"/>
          <w:szCs w:val="28"/>
        </w:rPr>
        <w:t xml:space="preserve"> </w:t>
      </w:r>
      <w:r w:rsidR="00EA7750">
        <w:rPr>
          <w:rFonts w:eastAsia="仿宋" w:hint="eastAsia"/>
          <w:sz w:val="28"/>
          <w:szCs w:val="28"/>
        </w:rPr>
        <w:t>曾女士</w:t>
      </w:r>
    </w:p>
    <w:p w14:paraId="71BE5995" w14:textId="0447B0E3" w:rsidR="005E06A3" w:rsidRPr="00EA7750" w:rsidRDefault="00000000" w:rsidP="00EA7750">
      <w:pPr>
        <w:autoSpaceDE w:val="0"/>
        <w:autoSpaceDN w:val="0"/>
        <w:adjustRightInd w:val="0"/>
        <w:spacing w:line="460" w:lineRule="exact"/>
        <w:ind w:firstLineChars="200" w:firstLine="560"/>
        <w:rPr>
          <w:rFonts w:eastAsia="仿宋"/>
          <w:color w:val="000000"/>
          <w:sz w:val="28"/>
          <w:szCs w:val="28"/>
        </w:rPr>
      </w:pPr>
      <w:r>
        <w:rPr>
          <w:rFonts w:eastAsia="仿宋"/>
          <w:sz w:val="28"/>
          <w:szCs w:val="28"/>
        </w:rPr>
        <w:t>电话：</w:t>
      </w:r>
      <w:r w:rsidR="00EA7750">
        <w:rPr>
          <w:rFonts w:eastAsia="仿宋"/>
          <w:color w:val="000000"/>
          <w:sz w:val="28"/>
          <w:szCs w:val="28"/>
        </w:rPr>
        <w:t>023-67156296</w:t>
      </w:r>
    </w:p>
    <w:p w14:paraId="70344EC8" w14:textId="00D9DA35" w:rsidR="005E06A3" w:rsidRDefault="00000000">
      <w:pPr>
        <w:snapToGrid w:val="0"/>
        <w:spacing w:line="460" w:lineRule="exact"/>
        <w:ind w:firstLine="539"/>
        <w:jc w:val="left"/>
        <w:rPr>
          <w:rFonts w:eastAsia="仿宋"/>
          <w:color w:val="000000"/>
          <w:sz w:val="44"/>
          <w:szCs w:val="44"/>
        </w:rPr>
      </w:pPr>
      <w:r>
        <w:rPr>
          <w:rFonts w:eastAsia="仿宋"/>
          <w:sz w:val="28"/>
          <w:szCs w:val="28"/>
        </w:rPr>
        <w:t xml:space="preserve">                                  </w:t>
      </w:r>
    </w:p>
    <w:p w14:paraId="21BF4472" w14:textId="77777777" w:rsidR="005E06A3" w:rsidRDefault="00000000">
      <w:pPr>
        <w:snapToGrid w:val="0"/>
        <w:spacing w:line="460" w:lineRule="exact"/>
        <w:rPr>
          <w:rFonts w:eastAsia="仿宋"/>
          <w:sz w:val="28"/>
          <w:szCs w:val="28"/>
        </w:rPr>
      </w:pPr>
      <w:r>
        <w:rPr>
          <w:rFonts w:eastAsia="方正小标宋_GBK"/>
          <w:color w:val="000000"/>
          <w:sz w:val="44"/>
          <w:szCs w:val="44"/>
        </w:rPr>
        <w:br w:type="page"/>
      </w:r>
      <w:r>
        <w:rPr>
          <w:rFonts w:eastAsia="仿宋"/>
          <w:b/>
          <w:bCs/>
          <w:sz w:val="28"/>
          <w:szCs w:val="28"/>
        </w:rPr>
        <w:lastRenderedPageBreak/>
        <w:t>附件</w:t>
      </w:r>
      <w:r>
        <w:rPr>
          <w:rFonts w:eastAsia="仿宋"/>
          <w:b/>
          <w:bCs/>
          <w:sz w:val="28"/>
          <w:szCs w:val="28"/>
        </w:rPr>
        <w:t>1</w:t>
      </w:r>
      <w:r>
        <w:rPr>
          <w:rFonts w:eastAsia="仿宋"/>
          <w:b/>
          <w:bCs/>
          <w:sz w:val="28"/>
          <w:szCs w:val="28"/>
        </w:rPr>
        <w:t>：</w:t>
      </w:r>
    </w:p>
    <w:p w14:paraId="41B19192" w14:textId="77777777" w:rsidR="005E06A3" w:rsidRDefault="00000000">
      <w:pPr>
        <w:spacing w:line="460" w:lineRule="exact"/>
        <w:jc w:val="center"/>
        <w:rPr>
          <w:rFonts w:eastAsia="仿宋"/>
          <w:b/>
          <w:sz w:val="32"/>
          <w:szCs w:val="32"/>
        </w:rPr>
      </w:pPr>
      <w:r>
        <w:rPr>
          <w:rFonts w:eastAsia="仿宋"/>
          <w:b/>
          <w:sz w:val="32"/>
          <w:szCs w:val="32"/>
        </w:rPr>
        <w:t>报价函及声明</w:t>
      </w:r>
    </w:p>
    <w:p w14:paraId="542A64CE" w14:textId="77777777" w:rsidR="005E06A3" w:rsidRDefault="00000000">
      <w:pPr>
        <w:spacing w:line="400" w:lineRule="exact"/>
        <w:jc w:val="left"/>
        <w:rPr>
          <w:rFonts w:eastAsia="仿宋"/>
          <w:sz w:val="28"/>
          <w:szCs w:val="28"/>
        </w:rPr>
      </w:pPr>
      <w:r>
        <w:rPr>
          <w:rFonts w:eastAsia="仿宋"/>
          <w:sz w:val="28"/>
          <w:szCs w:val="28"/>
        </w:rPr>
        <w:t>重庆江北国际机场有限公司：</w:t>
      </w:r>
    </w:p>
    <w:p w14:paraId="796A19B6" w14:textId="78F4F3BC" w:rsidR="005E06A3" w:rsidRDefault="00000000">
      <w:pPr>
        <w:tabs>
          <w:tab w:val="left" w:pos="2655"/>
          <w:tab w:val="left" w:pos="3520"/>
          <w:tab w:val="left" w:pos="4920"/>
          <w:tab w:val="left" w:pos="5715"/>
          <w:tab w:val="left" w:pos="6945"/>
          <w:tab w:val="left" w:pos="7980"/>
        </w:tabs>
        <w:autoSpaceDE w:val="0"/>
        <w:autoSpaceDN w:val="0"/>
        <w:adjustRightInd w:val="0"/>
        <w:spacing w:line="400" w:lineRule="exact"/>
        <w:ind w:leftChars="57" w:left="120" w:right="94" w:firstLineChars="200" w:firstLine="560"/>
        <w:rPr>
          <w:rFonts w:eastAsia="仿宋"/>
          <w:sz w:val="28"/>
          <w:szCs w:val="28"/>
        </w:rPr>
      </w:pPr>
      <w:r>
        <w:rPr>
          <w:rFonts w:eastAsia="仿宋"/>
          <w:sz w:val="28"/>
          <w:szCs w:val="28"/>
        </w:rPr>
        <w:t>1</w:t>
      </w:r>
      <w:r>
        <w:rPr>
          <w:rFonts w:eastAsia="仿宋"/>
          <w:sz w:val="28"/>
          <w:szCs w:val="28"/>
        </w:rPr>
        <w:t>．我方已仔细研究了</w:t>
      </w:r>
      <w:r>
        <w:rPr>
          <w:rFonts w:eastAsia="仿宋"/>
          <w:sz w:val="28"/>
          <w:szCs w:val="28"/>
          <w:u w:val="single"/>
        </w:rPr>
        <w:tab/>
      </w:r>
      <w:r>
        <w:rPr>
          <w:rFonts w:eastAsia="仿宋"/>
          <w:sz w:val="28"/>
          <w:szCs w:val="28"/>
          <w:u w:val="single"/>
        </w:rPr>
        <w:tab/>
      </w:r>
      <w:r>
        <w:rPr>
          <w:rFonts w:eastAsia="仿宋"/>
          <w:sz w:val="28"/>
          <w:szCs w:val="28"/>
          <w:u w:val="single"/>
        </w:rPr>
        <w:t>（项目名称）</w:t>
      </w:r>
      <w:r>
        <w:rPr>
          <w:rFonts w:eastAsia="仿宋"/>
          <w:sz w:val="28"/>
          <w:szCs w:val="28"/>
        </w:rPr>
        <w:t>项目比选文件的全部内容，愿意以人民币</w:t>
      </w:r>
      <w:r>
        <w:rPr>
          <w:rFonts w:eastAsia="仿宋"/>
          <w:sz w:val="28"/>
          <w:szCs w:val="28"/>
          <w:u w:val="single"/>
        </w:rPr>
        <w:t>（大写）</w:t>
      </w:r>
      <w:r>
        <w:rPr>
          <w:rFonts w:eastAsia="仿宋"/>
          <w:sz w:val="28"/>
          <w:szCs w:val="28"/>
          <w:u w:val="single"/>
        </w:rPr>
        <w:tab/>
      </w:r>
      <w:r>
        <w:rPr>
          <w:rFonts w:eastAsia="仿宋"/>
          <w:sz w:val="28"/>
          <w:szCs w:val="28"/>
          <w:u w:val="single"/>
        </w:rPr>
        <w:t>元（</w:t>
      </w:r>
      <w:r>
        <w:rPr>
          <w:rFonts w:eastAsia="仿宋"/>
          <w:sz w:val="28"/>
          <w:szCs w:val="28"/>
          <w:u w:val="single"/>
        </w:rPr>
        <w:t>¥</w:t>
      </w:r>
      <w:r>
        <w:rPr>
          <w:rFonts w:eastAsia="仿宋"/>
          <w:sz w:val="28"/>
          <w:szCs w:val="28"/>
          <w:u w:val="single"/>
        </w:rPr>
        <w:tab/>
      </w:r>
      <w:r>
        <w:rPr>
          <w:rFonts w:eastAsia="仿宋"/>
          <w:sz w:val="28"/>
          <w:szCs w:val="28"/>
          <w:u w:val="single"/>
        </w:rPr>
        <w:t>）</w:t>
      </w:r>
      <w:r>
        <w:rPr>
          <w:rFonts w:eastAsia="仿宋"/>
          <w:b/>
          <w:bCs/>
          <w:sz w:val="28"/>
          <w:szCs w:val="28"/>
        </w:rPr>
        <w:t>不含增值税</w:t>
      </w:r>
      <w:r>
        <w:rPr>
          <w:rFonts w:eastAsia="仿宋"/>
          <w:sz w:val="28"/>
          <w:szCs w:val="28"/>
        </w:rPr>
        <w:t>的总报价，增值税税率</w:t>
      </w:r>
      <w:r>
        <w:rPr>
          <w:rFonts w:eastAsia="仿宋"/>
          <w:sz w:val="28"/>
          <w:szCs w:val="28"/>
          <w:u w:val="single"/>
        </w:rPr>
        <w:t xml:space="preserve">      %</w:t>
      </w:r>
      <w:r>
        <w:rPr>
          <w:rFonts w:eastAsia="仿宋"/>
          <w:sz w:val="28"/>
          <w:szCs w:val="28"/>
        </w:rPr>
        <w:t>，工期</w:t>
      </w:r>
      <w:r>
        <w:rPr>
          <w:rFonts w:eastAsia="仿宋"/>
          <w:sz w:val="28"/>
          <w:szCs w:val="28"/>
          <w:u w:val="single"/>
        </w:rPr>
        <w:t xml:space="preserve">     </w:t>
      </w:r>
      <w:r>
        <w:rPr>
          <w:rFonts w:eastAsia="仿宋"/>
          <w:sz w:val="28"/>
          <w:szCs w:val="28"/>
        </w:rPr>
        <w:t>，按合同约定实施和完成承包项目的全部工作。</w:t>
      </w:r>
    </w:p>
    <w:p w14:paraId="76694404" w14:textId="77777777" w:rsidR="005E06A3" w:rsidRDefault="00000000">
      <w:pPr>
        <w:autoSpaceDE w:val="0"/>
        <w:autoSpaceDN w:val="0"/>
        <w:adjustRightInd w:val="0"/>
        <w:spacing w:before="15" w:line="400" w:lineRule="exact"/>
        <w:ind w:right="-20" w:firstLineChars="200" w:firstLine="560"/>
        <w:jc w:val="left"/>
        <w:rPr>
          <w:rFonts w:eastAsia="仿宋"/>
          <w:sz w:val="28"/>
          <w:szCs w:val="28"/>
        </w:rPr>
      </w:pPr>
      <w:r>
        <w:rPr>
          <w:rFonts w:eastAsia="仿宋"/>
          <w:sz w:val="28"/>
          <w:szCs w:val="28"/>
        </w:rPr>
        <w:t>2</w:t>
      </w:r>
      <w:r>
        <w:rPr>
          <w:rFonts w:eastAsia="仿宋"/>
          <w:sz w:val="28"/>
          <w:szCs w:val="28"/>
        </w:rPr>
        <w:t>．我方承诺在比选有效期</w:t>
      </w:r>
      <w:r>
        <w:rPr>
          <w:rFonts w:eastAsia="仿宋"/>
          <w:sz w:val="28"/>
          <w:szCs w:val="28"/>
        </w:rPr>
        <w:t>90</w:t>
      </w:r>
      <w:r>
        <w:rPr>
          <w:rFonts w:eastAsia="仿宋"/>
          <w:sz w:val="28"/>
          <w:szCs w:val="28"/>
        </w:rPr>
        <w:t>天内不修改、撤销比选响应文件。</w:t>
      </w:r>
    </w:p>
    <w:p w14:paraId="3F6332AE" w14:textId="77777777" w:rsidR="005E06A3" w:rsidRDefault="00000000">
      <w:pPr>
        <w:autoSpaceDE w:val="0"/>
        <w:autoSpaceDN w:val="0"/>
        <w:adjustRightInd w:val="0"/>
        <w:spacing w:before="15" w:line="400" w:lineRule="exact"/>
        <w:ind w:right="-20" w:firstLineChars="200" w:firstLine="560"/>
        <w:jc w:val="left"/>
        <w:rPr>
          <w:rFonts w:eastAsia="仿宋"/>
          <w:sz w:val="28"/>
          <w:szCs w:val="28"/>
        </w:rPr>
      </w:pPr>
      <w:r>
        <w:rPr>
          <w:rFonts w:eastAsia="仿宋"/>
          <w:sz w:val="28"/>
          <w:szCs w:val="28"/>
        </w:rPr>
        <w:t>3</w:t>
      </w:r>
      <w:r>
        <w:rPr>
          <w:rFonts w:eastAsia="仿宋"/>
          <w:sz w:val="28"/>
          <w:szCs w:val="28"/>
        </w:rPr>
        <w:t>．如我方成交：</w:t>
      </w:r>
    </w:p>
    <w:p w14:paraId="5B9C2655" w14:textId="77777777" w:rsidR="005E06A3" w:rsidRDefault="00000000">
      <w:pPr>
        <w:autoSpaceDE w:val="0"/>
        <w:autoSpaceDN w:val="0"/>
        <w:adjustRightInd w:val="0"/>
        <w:spacing w:line="400" w:lineRule="exact"/>
        <w:ind w:right="-80" w:firstLineChars="200" w:firstLine="560"/>
        <w:jc w:val="left"/>
        <w:rPr>
          <w:rFonts w:eastAsia="仿宋"/>
          <w:sz w:val="28"/>
          <w:szCs w:val="28"/>
        </w:rPr>
      </w:pPr>
      <w:r>
        <w:rPr>
          <w:rFonts w:eastAsia="仿宋"/>
          <w:sz w:val="28"/>
          <w:szCs w:val="28"/>
        </w:rPr>
        <w:t>（</w:t>
      </w:r>
      <w:r>
        <w:rPr>
          <w:rFonts w:eastAsia="仿宋"/>
          <w:sz w:val="28"/>
          <w:szCs w:val="28"/>
        </w:rPr>
        <w:t>1</w:t>
      </w:r>
      <w:r>
        <w:rPr>
          <w:rFonts w:eastAsia="仿宋"/>
          <w:sz w:val="28"/>
          <w:szCs w:val="28"/>
        </w:rPr>
        <w:t>）我方承诺在收到成交通知后，在规定的期限内与你方签订合同。</w:t>
      </w:r>
    </w:p>
    <w:p w14:paraId="10778504" w14:textId="77777777" w:rsidR="005E06A3" w:rsidRDefault="00000000">
      <w:pPr>
        <w:autoSpaceDE w:val="0"/>
        <w:autoSpaceDN w:val="0"/>
        <w:adjustRightInd w:val="0"/>
        <w:spacing w:line="400" w:lineRule="exact"/>
        <w:ind w:right="-20" w:firstLineChars="200" w:firstLine="560"/>
        <w:jc w:val="left"/>
        <w:rPr>
          <w:rFonts w:eastAsia="仿宋"/>
          <w:sz w:val="28"/>
          <w:szCs w:val="28"/>
        </w:rPr>
      </w:pPr>
      <w:r>
        <w:rPr>
          <w:rFonts w:eastAsia="仿宋"/>
          <w:sz w:val="28"/>
          <w:szCs w:val="28"/>
        </w:rPr>
        <w:t>（</w:t>
      </w:r>
      <w:r>
        <w:rPr>
          <w:rFonts w:eastAsia="仿宋"/>
          <w:sz w:val="28"/>
          <w:szCs w:val="28"/>
        </w:rPr>
        <w:t>2</w:t>
      </w:r>
      <w:r>
        <w:rPr>
          <w:rFonts w:eastAsia="仿宋"/>
          <w:sz w:val="28"/>
          <w:szCs w:val="28"/>
        </w:rPr>
        <w:t>）随同本报价函递交的报价函附录属于合同文件的组成部分。</w:t>
      </w:r>
    </w:p>
    <w:p w14:paraId="5436A0C6" w14:textId="77777777" w:rsidR="005E06A3" w:rsidRDefault="00000000">
      <w:pPr>
        <w:autoSpaceDE w:val="0"/>
        <w:autoSpaceDN w:val="0"/>
        <w:adjustRightInd w:val="0"/>
        <w:spacing w:line="400" w:lineRule="exact"/>
        <w:ind w:right="-20" w:firstLineChars="200" w:firstLine="560"/>
        <w:jc w:val="left"/>
        <w:rPr>
          <w:rFonts w:eastAsia="仿宋"/>
          <w:sz w:val="28"/>
          <w:szCs w:val="28"/>
        </w:rPr>
      </w:pPr>
      <w:r>
        <w:rPr>
          <w:rFonts w:eastAsia="仿宋"/>
          <w:sz w:val="28"/>
          <w:szCs w:val="28"/>
        </w:rPr>
        <w:t>（</w:t>
      </w:r>
      <w:r>
        <w:rPr>
          <w:rFonts w:eastAsia="仿宋"/>
          <w:sz w:val="28"/>
          <w:szCs w:val="28"/>
        </w:rPr>
        <w:t>3</w:t>
      </w:r>
      <w:r>
        <w:rPr>
          <w:rFonts w:eastAsia="仿宋"/>
          <w:sz w:val="28"/>
          <w:szCs w:val="28"/>
        </w:rPr>
        <w:t>）我方承诺在合同约定的期限内完成并移交全部合同项目和成果。</w:t>
      </w:r>
    </w:p>
    <w:p w14:paraId="4EC2C038" w14:textId="77777777" w:rsidR="005E06A3" w:rsidRDefault="00000000">
      <w:pPr>
        <w:autoSpaceDE w:val="0"/>
        <w:autoSpaceDN w:val="0"/>
        <w:adjustRightInd w:val="0"/>
        <w:spacing w:line="400" w:lineRule="exact"/>
        <w:ind w:left="120" w:right="-9" w:firstLineChars="200" w:firstLine="560"/>
        <w:jc w:val="left"/>
        <w:rPr>
          <w:rFonts w:eastAsia="仿宋"/>
          <w:sz w:val="28"/>
          <w:szCs w:val="28"/>
        </w:rPr>
      </w:pPr>
      <w:r>
        <w:rPr>
          <w:rFonts w:eastAsia="仿宋" w:hint="eastAsia"/>
          <w:sz w:val="28"/>
          <w:szCs w:val="28"/>
        </w:rPr>
        <w:t>4</w:t>
      </w:r>
      <w:r>
        <w:rPr>
          <w:rFonts w:eastAsia="仿宋"/>
          <w:sz w:val="28"/>
          <w:szCs w:val="28"/>
        </w:rPr>
        <w:t>．我方在此声明，所递交的比选响应文件及有关资料内容完整、真实和准确。</w:t>
      </w:r>
    </w:p>
    <w:p w14:paraId="2054FA97" w14:textId="77777777" w:rsidR="005E06A3" w:rsidRDefault="00000000">
      <w:pPr>
        <w:autoSpaceDE w:val="0"/>
        <w:autoSpaceDN w:val="0"/>
        <w:adjustRightInd w:val="0"/>
        <w:spacing w:line="400" w:lineRule="exact"/>
        <w:ind w:left="120" w:right="-9" w:firstLineChars="200" w:firstLine="560"/>
        <w:jc w:val="left"/>
        <w:rPr>
          <w:rFonts w:eastAsia="仿宋"/>
          <w:sz w:val="28"/>
          <w:szCs w:val="28"/>
        </w:rPr>
      </w:pPr>
      <w:r>
        <w:rPr>
          <w:rFonts w:eastAsia="仿宋" w:hint="eastAsia"/>
          <w:sz w:val="28"/>
          <w:szCs w:val="28"/>
        </w:rPr>
        <w:t>5</w:t>
      </w:r>
      <w:r>
        <w:rPr>
          <w:rFonts w:eastAsia="仿宋"/>
          <w:sz w:val="28"/>
          <w:szCs w:val="28"/>
        </w:rPr>
        <w:t>．除非达到另外协议并生效，你方的成交通知书和本比选响应文件将成为约束双方的合同文件组成部分。</w:t>
      </w:r>
    </w:p>
    <w:p w14:paraId="771E28F3" w14:textId="77777777" w:rsidR="005E06A3" w:rsidRDefault="00000000">
      <w:pPr>
        <w:tabs>
          <w:tab w:val="left" w:pos="7140"/>
          <w:tab w:val="left" w:pos="7560"/>
          <w:tab w:val="left" w:pos="8300"/>
        </w:tabs>
        <w:autoSpaceDE w:val="0"/>
        <w:autoSpaceDN w:val="0"/>
        <w:adjustRightInd w:val="0"/>
        <w:spacing w:line="400" w:lineRule="exact"/>
        <w:ind w:right="210" w:firstLineChars="270" w:firstLine="756"/>
        <w:jc w:val="left"/>
        <w:rPr>
          <w:rFonts w:eastAsia="仿宋"/>
          <w:sz w:val="28"/>
          <w:szCs w:val="28"/>
        </w:rPr>
      </w:pPr>
      <w:r>
        <w:rPr>
          <w:rFonts w:eastAsia="仿宋"/>
          <w:sz w:val="28"/>
          <w:szCs w:val="28"/>
        </w:rPr>
        <w:t>比选响应人全称：</w:t>
      </w:r>
      <w:r>
        <w:rPr>
          <w:rFonts w:eastAsia="仿宋"/>
          <w:sz w:val="28"/>
          <w:szCs w:val="28"/>
          <w:u w:val="single"/>
        </w:rPr>
        <w:t xml:space="preserve">         </w:t>
      </w:r>
      <w:r>
        <w:rPr>
          <w:rFonts w:eastAsia="仿宋"/>
          <w:sz w:val="28"/>
          <w:szCs w:val="28"/>
          <w:u w:val="single"/>
        </w:rPr>
        <w:t>（加盖单位公章）</w:t>
      </w:r>
    </w:p>
    <w:p w14:paraId="5B15F806" w14:textId="77777777" w:rsidR="005E06A3" w:rsidRDefault="00000000">
      <w:pPr>
        <w:tabs>
          <w:tab w:val="left" w:pos="7140"/>
          <w:tab w:val="left" w:pos="7560"/>
          <w:tab w:val="left" w:pos="8300"/>
        </w:tabs>
        <w:autoSpaceDE w:val="0"/>
        <w:autoSpaceDN w:val="0"/>
        <w:adjustRightInd w:val="0"/>
        <w:spacing w:line="400" w:lineRule="exact"/>
        <w:ind w:right="210" w:firstLineChars="270" w:firstLine="756"/>
        <w:jc w:val="left"/>
        <w:rPr>
          <w:rFonts w:eastAsia="仿宋"/>
          <w:sz w:val="28"/>
          <w:szCs w:val="28"/>
          <w:u w:val="single"/>
        </w:rPr>
      </w:pPr>
      <w:r>
        <w:rPr>
          <w:rFonts w:eastAsia="仿宋"/>
          <w:sz w:val="28"/>
          <w:szCs w:val="28"/>
        </w:rPr>
        <w:t>法定代表人或其委托代理人</w:t>
      </w:r>
      <w:r>
        <w:rPr>
          <w:rFonts w:eastAsia="仿宋"/>
          <w:sz w:val="28"/>
          <w:szCs w:val="28"/>
          <w:u w:val="single"/>
        </w:rPr>
        <w:t>：</w:t>
      </w:r>
      <w:r>
        <w:rPr>
          <w:rFonts w:eastAsia="仿宋"/>
          <w:sz w:val="28"/>
          <w:szCs w:val="28"/>
          <w:u w:val="single"/>
        </w:rPr>
        <w:tab/>
      </w:r>
      <w:r>
        <w:rPr>
          <w:rFonts w:eastAsia="仿宋"/>
          <w:sz w:val="28"/>
          <w:szCs w:val="28"/>
          <w:u w:val="single"/>
        </w:rPr>
        <w:t>（签字）</w:t>
      </w:r>
    </w:p>
    <w:p w14:paraId="74D8E0DB" w14:textId="77777777" w:rsidR="005E06A3" w:rsidRDefault="00000000">
      <w:pPr>
        <w:tabs>
          <w:tab w:val="left" w:pos="7035"/>
          <w:tab w:val="left" w:pos="7560"/>
          <w:tab w:val="left" w:pos="8300"/>
        </w:tabs>
        <w:autoSpaceDE w:val="0"/>
        <w:autoSpaceDN w:val="0"/>
        <w:adjustRightInd w:val="0"/>
        <w:spacing w:line="400" w:lineRule="exact"/>
        <w:ind w:right="210" w:firstLineChars="270" w:firstLine="756"/>
        <w:jc w:val="left"/>
        <w:rPr>
          <w:rFonts w:eastAsia="仿宋"/>
          <w:sz w:val="28"/>
          <w:szCs w:val="28"/>
          <w:u w:val="single"/>
        </w:rPr>
      </w:pPr>
      <w:r>
        <w:rPr>
          <w:rFonts w:eastAsia="仿宋"/>
          <w:sz w:val="28"/>
          <w:szCs w:val="28"/>
        </w:rPr>
        <w:t>地址：</w:t>
      </w:r>
      <w:r>
        <w:rPr>
          <w:rFonts w:eastAsia="仿宋"/>
          <w:sz w:val="28"/>
          <w:szCs w:val="28"/>
          <w:u w:val="single"/>
        </w:rPr>
        <w:tab/>
      </w:r>
    </w:p>
    <w:p w14:paraId="3F373A3A" w14:textId="77777777" w:rsidR="005E06A3" w:rsidRDefault="00000000">
      <w:pPr>
        <w:tabs>
          <w:tab w:val="left" w:pos="7035"/>
          <w:tab w:val="left" w:pos="7560"/>
          <w:tab w:val="left" w:pos="8300"/>
        </w:tabs>
        <w:autoSpaceDE w:val="0"/>
        <w:autoSpaceDN w:val="0"/>
        <w:adjustRightInd w:val="0"/>
        <w:spacing w:line="400" w:lineRule="exact"/>
        <w:ind w:right="210" w:firstLineChars="270" w:firstLine="756"/>
        <w:jc w:val="left"/>
        <w:rPr>
          <w:rFonts w:eastAsia="仿宋"/>
          <w:sz w:val="28"/>
          <w:szCs w:val="28"/>
          <w:u w:val="single"/>
        </w:rPr>
      </w:pPr>
      <w:r>
        <w:rPr>
          <w:rFonts w:eastAsia="仿宋"/>
          <w:sz w:val="28"/>
          <w:szCs w:val="28"/>
        </w:rPr>
        <w:t>邮箱</w:t>
      </w:r>
      <w:r>
        <w:rPr>
          <w:rFonts w:eastAsia="仿宋"/>
          <w:sz w:val="28"/>
          <w:szCs w:val="28"/>
          <w:u w:val="single"/>
        </w:rPr>
        <w:t xml:space="preserve">：　　　　　　　　　　　　　　</w:t>
      </w:r>
    </w:p>
    <w:p w14:paraId="44C1A8E6" w14:textId="77777777" w:rsidR="005E06A3" w:rsidRDefault="00000000">
      <w:pPr>
        <w:tabs>
          <w:tab w:val="left" w:pos="7035"/>
          <w:tab w:val="left" w:pos="7560"/>
          <w:tab w:val="left" w:pos="8300"/>
        </w:tabs>
        <w:autoSpaceDE w:val="0"/>
        <w:autoSpaceDN w:val="0"/>
        <w:adjustRightInd w:val="0"/>
        <w:spacing w:line="400" w:lineRule="exact"/>
        <w:ind w:right="210" w:firstLineChars="270" w:firstLine="756"/>
        <w:jc w:val="left"/>
        <w:rPr>
          <w:rFonts w:eastAsia="仿宋"/>
          <w:sz w:val="28"/>
          <w:szCs w:val="28"/>
          <w:u w:val="single"/>
        </w:rPr>
      </w:pPr>
      <w:r>
        <w:rPr>
          <w:rFonts w:eastAsia="仿宋"/>
          <w:sz w:val="28"/>
          <w:szCs w:val="28"/>
        </w:rPr>
        <w:t>电话</w:t>
      </w:r>
      <w:r>
        <w:rPr>
          <w:rFonts w:eastAsia="仿宋"/>
          <w:sz w:val="28"/>
          <w:szCs w:val="28"/>
          <w:u w:val="single"/>
        </w:rPr>
        <w:t xml:space="preserve">：　　　　　　　　　　　　　　</w:t>
      </w:r>
    </w:p>
    <w:p w14:paraId="547953A0" w14:textId="77777777" w:rsidR="005E06A3" w:rsidRDefault="00000000">
      <w:pPr>
        <w:tabs>
          <w:tab w:val="left" w:pos="7035"/>
          <w:tab w:val="left" w:pos="7560"/>
          <w:tab w:val="left" w:pos="8300"/>
        </w:tabs>
        <w:autoSpaceDE w:val="0"/>
        <w:autoSpaceDN w:val="0"/>
        <w:adjustRightInd w:val="0"/>
        <w:spacing w:line="400" w:lineRule="exact"/>
        <w:ind w:right="210" w:firstLineChars="270" w:firstLine="756"/>
        <w:jc w:val="left"/>
        <w:rPr>
          <w:rFonts w:eastAsia="仿宋"/>
          <w:sz w:val="28"/>
          <w:szCs w:val="28"/>
          <w:u w:val="single"/>
        </w:rPr>
      </w:pPr>
      <w:r>
        <w:rPr>
          <w:rFonts w:eastAsia="仿宋"/>
          <w:sz w:val="28"/>
          <w:szCs w:val="28"/>
        </w:rPr>
        <w:t>传真：</w:t>
      </w:r>
      <w:r>
        <w:rPr>
          <w:rFonts w:eastAsia="仿宋"/>
          <w:sz w:val="28"/>
          <w:szCs w:val="28"/>
          <w:u w:val="single"/>
        </w:rPr>
        <w:t xml:space="preserve">　　　　　　　　　　　　　　</w:t>
      </w:r>
    </w:p>
    <w:p w14:paraId="4D89F352" w14:textId="77777777" w:rsidR="005E06A3" w:rsidRDefault="00000000">
      <w:pPr>
        <w:tabs>
          <w:tab w:val="left" w:pos="7035"/>
          <w:tab w:val="left" w:pos="7560"/>
          <w:tab w:val="left" w:pos="8300"/>
        </w:tabs>
        <w:autoSpaceDE w:val="0"/>
        <w:autoSpaceDN w:val="0"/>
        <w:adjustRightInd w:val="0"/>
        <w:spacing w:line="400" w:lineRule="exact"/>
        <w:ind w:right="210" w:firstLineChars="270" w:firstLine="756"/>
        <w:jc w:val="left"/>
        <w:rPr>
          <w:rFonts w:eastAsia="仿宋"/>
          <w:sz w:val="28"/>
          <w:szCs w:val="28"/>
        </w:rPr>
      </w:pPr>
      <w:r>
        <w:rPr>
          <w:rFonts w:eastAsia="仿宋"/>
          <w:sz w:val="28"/>
          <w:szCs w:val="28"/>
        </w:rPr>
        <w:t>邮政编码：</w:t>
      </w:r>
      <w:r>
        <w:rPr>
          <w:rFonts w:eastAsia="仿宋"/>
          <w:sz w:val="28"/>
          <w:szCs w:val="28"/>
          <w:u w:val="single"/>
        </w:rPr>
        <w:t xml:space="preserve">　　　　　</w:t>
      </w:r>
    </w:p>
    <w:p w14:paraId="40487498" w14:textId="77777777" w:rsidR="005E06A3" w:rsidRDefault="00000000">
      <w:pPr>
        <w:tabs>
          <w:tab w:val="left" w:pos="6000"/>
          <w:tab w:val="left" w:pos="7040"/>
          <w:tab w:val="left" w:pos="8100"/>
        </w:tabs>
        <w:autoSpaceDE w:val="0"/>
        <w:autoSpaceDN w:val="0"/>
        <w:adjustRightInd w:val="0"/>
        <w:spacing w:line="400" w:lineRule="exact"/>
        <w:ind w:leftChars="571" w:left="2246" w:right="-20" w:hangingChars="374" w:hanging="1047"/>
        <w:jc w:val="center"/>
        <w:rPr>
          <w:rFonts w:eastAsia="仿宋"/>
          <w:sz w:val="28"/>
          <w:szCs w:val="28"/>
        </w:rPr>
      </w:pPr>
      <w:r>
        <w:rPr>
          <w:rFonts w:eastAsia="仿宋"/>
          <w:sz w:val="28"/>
          <w:szCs w:val="28"/>
        </w:rPr>
        <w:t xml:space="preserve">                      </w:t>
      </w:r>
    </w:p>
    <w:p w14:paraId="36ADC2F6" w14:textId="77777777" w:rsidR="005E06A3" w:rsidRDefault="00000000">
      <w:pPr>
        <w:tabs>
          <w:tab w:val="left" w:pos="6000"/>
          <w:tab w:val="left" w:pos="7040"/>
          <w:tab w:val="left" w:pos="8100"/>
        </w:tabs>
        <w:autoSpaceDE w:val="0"/>
        <w:autoSpaceDN w:val="0"/>
        <w:adjustRightInd w:val="0"/>
        <w:spacing w:line="400" w:lineRule="exact"/>
        <w:ind w:leftChars="571" w:left="2246" w:right="-20" w:hangingChars="374" w:hanging="1047"/>
        <w:jc w:val="center"/>
        <w:rPr>
          <w:rFonts w:eastAsia="仿宋"/>
          <w:sz w:val="28"/>
          <w:szCs w:val="28"/>
        </w:rPr>
      </w:pPr>
      <w:r>
        <w:rPr>
          <w:rFonts w:eastAsia="仿宋"/>
          <w:sz w:val="28"/>
          <w:szCs w:val="28"/>
        </w:rPr>
        <w:t xml:space="preserve">                 </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14:paraId="431D25BE" w14:textId="77777777" w:rsidR="005E06A3" w:rsidRDefault="00000000">
      <w:pPr>
        <w:rPr>
          <w:rFonts w:eastAsia="仿宋"/>
          <w:b/>
          <w:bCs/>
          <w:sz w:val="28"/>
          <w:szCs w:val="28"/>
        </w:rPr>
      </w:pPr>
      <w:r>
        <w:rPr>
          <w:rFonts w:eastAsia="仿宋"/>
          <w:b/>
          <w:bCs/>
          <w:sz w:val="28"/>
          <w:szCs w:val="28"/>
        </w:rPr>
        <w:br w:type="page"/>
      </w:r>
    </w:p>
    <w:p w14:paraId="503DC3B6" w14:textId="77777777" w:rsidR="005E06A3" w:rsidRDefault="00000000">
      <w:pPr>
        <w:snapToGrid w:val="0"/>
        <w:spacing w:line="460" w:lineRule="exact"/>
        <w:rPr>
          <w:rFonts w:eastAsia="仿宋"/>
          <w:b/>
          <w:bCs/>
          <w:sz w:val="28"/>
          <w:szCs w:val="28"/>
        </w:rPr>
      </w:pPr>
      <w:r>
        <w:rPr>
          <w:rFonts w:eastAsia="仿宋"/>
          <w:b/>
          <w:bCs/>
          <w:sz w:val="28"/>
          <w:szCs w:val="28"/>
        </w:rPr>
        <w:lastRenderedPageBreak/>
        <w:t>附件</w:t>
      </w:r>
      <w:r>
        <w:rPr>
          <w:rFonts w:eastAsia="仿宋"/>
          <w:b/>
          <w:bCs/>
          <w:sz w:val="28"/>
          <w:szCs w:val="28"/>
        </w:rPr>
        <w:t>2</w:t>
      </w:r>
      <w:r>
        <w:rPr>
          <w:rFonts w:eastAsia="仿宋"/>
          <w:b/>
          <w:bCs/>
          <w:sz w:val="28"/>
          <w:szCs w:val="28"/>
        </w:rPr>
        <w:t>：</w:t>
      </w:r>
    </w:p>
    <w:p w14:paraId="6C8A0737" w14:textId="77777777" w:rsidR="005E06A3" w:rsidRDefault="00000000">
      <w:pPr>
        <w:spacing w:line="460" w:lineRule="exact"/>
        <w:jc w:val="center"/>
        <w:rPr>
          <w:rFonts w:eastAsia="仿宋"/>
          <w:b/>
          <w:sz w:val="28"/>
          <w:szCs w:val="28"/>
        </w:rPr>
      </w:pPr>
      <w:r>
        <w:rPr>
          <w:rFonts w:eastAsia="仿宋"/>
          <w:b/>
          <w:sz w:val="28"/>
          <w:szCs w:val="28"/>
        </w:rPr>
        <w:t>法定代表人身份证明</w:t>
      </w:r>
    </w:p>
    <w:p w14:paraId="0643AA9E" w14:textId="77777777" w:rsidR="005E06A3" w:rsidRDefault="005E06A3">
      <w:pPr>
        <w:spacing w:line="460" w:lineRule="exact"/>
        <w:rPr>
          <w:rFonts w:eastAsia="仿宋"/>
        </w:rPr>
      </w:pPr>
    </w:p>
    <w:p w14:paraId="6CF51695" w14:textId="77777777" w:rsidR="005E06A3" w:rsidRDefault="00000000">
      <w:pPr>
        <w:tabs>
          <w:tab w:val="left" w:pos="5565"/>
        </w:tabs>
        <w:autoSpaceDE w:val="0"/>
        <w:autoSpaceDN w:val="0"/>
        <w:adjustRightInd w:val="0"/>
        <w:snapToGrid w:val="0"/>
        <w:spacing w:line="460" w:lineRule="exact"/>
        <w:ind w:firstLineChars="186" w:firstLine="521"/>
        <w:jc w:val="left"/>
        <w:rPr>
          <w:rFonts w:eastAsia="仿宋"/>
          <w:kern w:val="0"/>
          <w:sz w:val="28"/>
          <w:szCs w:val="28"/>
        </w:rPr>
      </w:pPr>
      <w:r>
        <w:rPr>
          <w:rFonts w:eastAsia="仿宋"/>
          <w:kern w:val="0"/>
          <w:sz w:val="28"/>
          <w:szCs w:val="28"/>
        </w:rPr>
        <w:t>比选响应人名称：</w:t>
      </w:r>
      <w:r>
        <w:rPr>
          <w:rFonts w:eastAsia="仿宋"/>
          <w:kern w:val="0"/>
          <w:sz w:val="28"/>
          <w:szCs w:val="28"/>
          <w:u w:val="single"/>
        </w:rPr>
        <w:tab/>
        <w:t xml:space="preserve">              </w:t>
      </w:r>
    </w:p>
    <w:p w14:paraId="11705242" w14:textId="77777777" w:rsidR="005E06A3" w:rsidRDefault="005E06A3">
      <w:pPr>
        <w:autoSpaceDE w:val="0"/>
        <w:autoSpaceDN w:val="0"/>
        <w:adjustRightInd w:val="0"/>
        <w:snapToGrid w:val="0"/>
        <w:spacing w:line="460" w:lineRule="exact"/>
        <w:ind w:firstLineChars="186" w:firstLine="521"/>
        <w:jc w:val="left"/>
        <w:rPr>
          <w:rFonts w:eastAsia="仿宋"/>
          <w:kern w:val="0"/>
          <w:sz w:val="28"/>
          <w:szCs w:val="28"/>
        </w:rPr>
      </w:pPr>
    </w:p>
    <w:p w14:paraId="1D1078D5" w14:textId="77777777" w:rsidR="005E06A3" w:rsidRDefault="00000000">
      <w:pPr>
        <w:tabs>
          <w:tab w:val="left" w:pos="5475"/>
        </w:tabs>
        <w:autoSpaceDE w:val="0"/>
        <w:autoSpaceDN w:val="0"/>
        <w:adjustRightInd w:val="0"/>
        <w:snapToGrid w:val="0"/>
        <w:spacing w:line="460" w:lineRule="exact"/>
        <w:ind w:firstLineChars="186" w:firstLine="521"/>
        <w:jc w:val="left"/>
        <w:rPr>
          <w:rFonts w:eastAsia="仿宋"/>
          <w:kern w:val="0"/>
          <w:sz w:val="28"/>
          <w:szCs w:val="28"/>
        </w:rPr>
      </w:pPr>
      <w:r>
        <w:rPr>
          <w:rFonts w:eastAsia="仿宋"/>
          <w:kern w:val="0"/>
          <w:sz w:val="28"/>
          <w:szCs w:val="28"/>
        </w:rPr>
        <w:t>单位性质：</w:t>
      </w:r>
      <w:r>
        <w:rPr>
          <w:rFonts w:eastAsia="仿宋"/>
          <w:kern w:val="0"/>
          <w:sz w:val="28"/>
          <w:szCs w:val="28"/>
          <w:u w:val="single"/>
        </w:rPr>
        <w:tab/>
        <w:t xml:space="preserve">               </w:t>
      </w:r>
    </w:p>
    <w:p w14:paraId="1BF84877" w14:textId="77777777" w:rsidR="005E06A3" w:rsidRDefault="005E06A3">
      <w:pPr>
        <w:autoSpaceDE w:val="0"/>
        <w:autoSpaceDN w:val="0"/>
        <w:adjustRightInd w:val="0"/>
        <w:snapToGrid w:val="0"/>
        <w:spacing w:line="460" w:lineRule="exact"/>
        <w:ind w:firstLineChars="186" w:firstLine="521"/>
        <w:jc w:val="left"/>
        <w:rPr>
          <w:rFonts w:eastAsia="仿宋"/>
          <w:kern w:val="0"/>
          <w:sz w:val="28"/>
          <w:szCs w:val="28"/>
        </w:rPr>
      </w:pPr>
    </w:p>
    <w:p w14:paraId="1F00C2D7" w14:textId="77777777" w:rsidR="005E06A3" w:rsidRDefault="00000000">
      <w:pPr>
        <w:tabs>
          <w:tab w:val="left" w:pos="5475"/>
        </w:tabs>
        <w:autoSpaceDE w:val="0"/>
        <w:autoSpaceDN w:val="0"/>
        <w:adjustRightInd w:val="0"/>
        <w:snapToGrid w:val="0"/>
        <w:spacing w:line="460" w:lineRule="exact"/>
        <w:ind w:firstLineChars="186" w:firstLine="521"/>
        <w:jc w:val="left"/>
        <w:rPr>
          <w:rFonts w:eastAsia="仿宋"/>
          <w:kern w:val="0"/>
          <w:sz w:val="28"/>
          <w:szCs w:val="28"/>
        </w:rPr>
      </w:pPr>
      <w:r>
        <w:rPr>
          <w:rFonts w:eastAsia="仿宋"/>
          <w:kern w:val="0"/>
          <w:sz w:val="28"/>
          <w:szCs w:val="28"/>
        </w:rPr>
        <w:t>地址：</w:t>
      </w:r>
      <w:r>
        <w:rPr>
          <w:rFonts w:eastAsia="仿宋"/>
          <w:kern w:val="0"/>
          <w:sz w:val="28"/>
          <w:szCs w:val="28"/>
          <w:u w:val="single"/>
        </w:rPr>
        <w:tab/>
        <w:t xml:space="preserve">               </w:t>
      </w:r>
    </w:p>
    <w:p w14:paraId="7B3F8220" w14:textId="77777777" w:rsidR="005E06A3" w:rsidRDefault="005E06A3">
      <w:pPr>
        <w:autoSpaceDE w:val="0"/>
        <w:autoSpaceDN w:val="0"/>
        <w:adjustRightInd w:val="0"/>
        <w:snapToGrid w:val="0"/>
        <w:spacing w:line="460" w:lineRule="exact"/>
        <w:ind w:firstLineChars="186" w:firstLine="521"/>
        <w:jc w:val="left"/>
        <w:rPr>
          <w:rFonts w:eastAsia="仿宋"/>
          <w:kern w:val="0"/>
          <w:sz w:val="28"/>
          <w:szCs w:val="28"/>
        </w:rPr>
      </w:pPr>
    </w:p>
    <w:p w14:paraId="4E700587" w14:textId="77777777" w:rsidR="005E06A3" w:rsidRDefault="00000000">
      <w:pPr>
        <w:tabs>
          <w:tab w:val="left" w:pos="2520"/>
          <w:tab w:val="left" w:pos="3836"/>
        </w:tabs>
        <w:autoSpaceDE w:val="0"/>
        <w:autoSpaceDN w:val="0"/>
        <w:adjustRightInd w:val="0"/>
        <w:snapToGrid w:val="0"/>
        <w:spacing w:line="460" w:lineRule="exact"/>
        <w:ind w:firstLineChars="186" w:firstLine="521"/>
        <w:jc w:val="left"/>
        <w:rPr>
          <w:rFonts w:eastAsia="仿宋"/>
          <w:kern w:val="0"/>
          <w:sz w:val="28"/>
          <w:szCs w:val="28"/>
        </w:rPr>
      </w:pPr>
      <w:r>
        <w:rPr>
          <w:rFonts w:eastAsia="仿宋"/>
          <w:kern w:val="0"/>
          <w:sz w:val="28"/>
          <w:szCs w:val="28"/>
        </w:rPr>
        <w:t>成立时间：</w:t>
      </w:r>
      <w:r>
        <w:rPr>
          <w:rFonts w:eastAsia="仿宋"/>
          <w:kern w:val="0"/>
          <w:sz w:val="28"/>
          <w:szCs w:val="28"/>
          <w:u w:val="single"/>
        </w:rPr>
        <w:tab/>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spacing w:val="-1"/>
          <w:kern w:val="0"/>
          <w:sz w:val="28"/>
          <w:szCs w:val="28"/>
        </w:rPr>
        <w:t>月</w:t>
      </w:r>
      <w:r>
        <w:rPr>
          <w:rFonts w:eastAsia="仿宋"/>
          <w:spacing w:val="-1"/>
          <w:kern w:val="0"/>
          <w:sz w:val="28"/>
          <w:szCs w:val="28"/>
          <w:u w:val="single"/>
        </w:rPr>
        <w:t xml:space="preserve">      </w:t>
      </w:r>
      <w:r>
        <w:rPr>
          <w:rFonts w:eastAsia="仿宋"/>
          <w:kern w:val="0"/>
          <w:sz w:val="28"/>
          <w:szCs w:val="28"/>
        </w:rPr>
        <w:t>日</w:t>
      </w:r>
    </w:p>
    <w:p w14:paraId="3A90E848" w14:textId="77777777" w:rsidR="005E06A3" w:rsidRDefault="005E06A3">
      <w:pPr>
        <w:autoSpaceDE w:val="0"/>
        <w:autoSpaceDN w:val="0"/>
        <w:adjustRightInd w:val="0"/>
        <w:snapToGrid w:val="0"/>
        <w:spacing w:line="460" w:lineRule="exact"/>
        <w:ind w:firstLineChars="186" w:firstLine="521"/>
        <w:jc w:val="left"/>
        <w:rPr>
          <w:rFonts w:eastAsia="仿宋"/>
          <w:kern w:val="0"/>
          <w:sz w:val="28"/>
          <w:szCs w:val="28"/>
        </w:rPr>
      </w:pPr>
    </w:p>
    <w:p w14:paraId="642BDCA2" w14:textId="77777777" w:rsidR="005E06A3" w:rsidRDefault="00000000">
      <w:pPr>
        <w:tabs>
          <w:tab w:val="left" w:pos="5475"/>
        </w:tabs>
        <w:autoSpaceDE w:val="0"/>
        <w:autoSpaceDN w:val="0"/>
        <w:adjustRightInd w:val="0"/>
        <w:snapToGrid w:val="0"/>
        <w:spacing w:line="460" w:lineRule="exact"/>
        <w:ind w:firstLineChars="186" w:firstLine="521"/>
        <w:jc w:val="left"/>
        <w:rPr>
          <w:rFonts w:eastAsia="仿宋"/>
          <w:kern w:val="0"/>
          <w:sz w:val="28"/>
          <w:szCs w:val="28"/>
        </w:rPr>
      </w:pPr>
      <w:r>
        <w:rPr>
          <w:rFonts w:eastAsia="仿宋"/>
          <w:kern w:val="0"/>
          <w:sz w:val="28"/>
          <w:szCs w:val="28"/>
        </w:rPr>
        <w:t>经营期限：</w:t>
      </w:r>
      <w:r>
        <w:rPr>
          <w:rFonts w:eastAsia="仿宋"/>
          <w:kern w:val="0"/>
          <w:sz w:val="28"/>
          <w:szCs w:val="28"/>
          <w:u w:val="single"/>
        </w:rPr>
        <w:tab/>
      </w:r>
    </w:p>
    <w:p w14:paraId="01BC21D3" w14:textId="77777777" w:rsidR="005E06A3" w:rsidRDefault="005E06A3">
      <w:pPr>
        <w:autoSpaceDE w:val="0"/>
        <w:autoSpaceDN w:val="0"/>
        <w:adjustRightInd w:val="0"/>
        <w:snapToGrid w:val="0"/>
        <w:spacing w:line="460" w:lineRule="exact"/>
        <w:ind w:firstLineChars="186" w:firstLine="521"/>
        <w:jc w:val="left"/>
        <w:rPr>
          <w:rFonts w:eastAsia="仿宋"/>
          <w:kern w:val="0"/>
          <w:sz w:val="28"/>
          <w:szCs w:val="28"/>
        </w:rPr>
      </w:pPr>
    </w:p>
    <w:p w14:paraId="296A4F81" w14:textId="77777777" w:rsidR="005E06A3" w:rsidRDefault="00000000">
      <w:pPr>
        <w:tabs>
          <w:tab w:val="left" w:pos="1580"/>
          <w:tab w:val="left" w:pos="3260"/>
          <w:tab w:val="left" w:pos="4840"/>
          <w:tab w:val="left" w:pos="6300"/>
        </w:tabs>
        <w:autoSpaceDE w:val="0"/>
        <w:autoSpaceDN w:val="0"/>
        <w:adjustRightInd w:val="0"/>
        <w:snapToGrid w:val="0"/>
        <w:spacing w:line="460" w:lineRule="exact"/>
        <w:ind w:firstLineChars="186" w:firstLine="521"/>
        <w:jc w:val="left"/>
        <w:rPr>
          <w:rFonts w:eastAsia="仿宋"/>
          <w:kern w:val="0"/>
          <w:sz w:val="28"/>
          <w:szCs w:val="28"/>
        </w:rPr>
      </w:pPr>
      <w:r>
        <w:rPr>
          <w:rFonts w:eastAsia="仿宋"/>
          <w:kern w:val="0"/>
          <w:sz w:val="28"/>
          <w:szCs w:val="28"/>
        </w:rPr>
        <w:t>姓名：</w:t>
      </w:r>
      <w:r>
        <w:rPr>
          <w:rFonts w:eastAsia="仿宋"/>
          <w:kern w:val="0"/>
          <w:sz w:val="28"/>
          <w:szCs w:val="28"/>
          <w:u w:val="single"/>
        </w:rPr>
        <w:tab/>
        <w:t xml:space="preserve">    </w:t>
      </w:r>
      <w:r>
        <w:rPr>
          <w:rFonts w:eastAsia="仿宋"/>
          <w:kern w:val="0"/>
          <w:sz w:val="28"/>
          <w:szCs w:val="28"/>
        </w:rPr>
        <w:t xml:space="preserve"> </w:t>
      </w:r>
      <w:r>
        <w:rPr>
          <w:rFonts w:eastAsia="仿宋"/>
          <w:kern w:val="0"/>
          <w:sz w:val="28"/>
          <w:szCs w:val="28"/>
        </w:rPr>
        <w:t>性别</w:t>
      </w:r>
      <w:r>
        <w:rPr>
          <w:rFonts w:eastAsia="仿宋"/>
          <w:spacing w:val="-1"/>
          <w:kern w:val="0"/>
          <w:sz w:val="28"/>
          <w:szCs w:val="28"/>
        </w:rPr>
        <w:t>：</w:t>
      </w:r>
      <w:r>
        <w:rPr>
          <w:rFonts w:eastAsia="仿宋"/>
          <w:kern w:val="0"/>
          <w:sz w:val="28"/>
          <w:szCs w:val="28"/>
          <w:u w:val="single"/>
        </w:rPr>
        <w:tab/>
        <w:t xml:space="preserve">   </w:t>
      </w:r>
      <w:r>
        <w:rPr>
          <w:rFonts w:eastAsia="仿宋"/>
          <w:kern w:val="0"/>
          <w:sz w:val="28"/>
          <w:szCs w:val="28"/>
        </w:rPr>
        <w:t xml:space="preserve"> </w:t>
      </w:r>
      <w:r>
        <w:rPr>
          <w:rFonts w:eastAsia="仿宋"/>
          <w:spacing w:val="-1"/>
          <w:kern w:val="0"/>
          <w:sz w:val="28"/>
          <w:szCs w:val="28"/>
        </w:rPr>
        <w:t>年</w:t>
      </w:r>
      <w:r>
        <w:rPr>
          <w:rFonts w:eastAsia="仿宋"/>
          <w:kern w:val="0"/>
          <w:sz w:val="28"/>
          <w:szCs w:val="28"/>
        </w:rPr>
        <w:t>龄：</w:t>
      </w:r>
      <w:r>
        <w:rPr>
          <w:rFonts w:eastAsia="仿宋"/>
          <w:kern w:val="0"/>
          <w:sz w:val="28"/>
          <w:szCs w:val="28"/>
          <w:u w:val="single"/>
        </w:rPr>
        <w:tab/>
        <w:t xml:space="preserve">   </w:t>
      </w:r>
      <w:r>
        <w:rPr>
          <w:rFonts w:eastAsia="仿宋"/>
          <w:kern w:val="0"/>
          <w:sz w:val="28"/>
          <w:szCs w:val="28"/>
        </w:rPr>
        <w:t xml:space="preserve"> </w:t>
      </w:r>
      <w:r>
        <w:rPr>
          <w:rFonts w:eastAsia="仿宋"/>
          <w:kern w:val="0"/>
          <w:sz w:val="28"/>
          <w:szCs w:val="28"/>
        </w:rPr>
        <w:t>职务：</w:t>
      </w:r>
      <w:r>
        <w:rPr>
          <w:rFonts w:eastAsia="仿宋"/>
          <w:kern w:val="0"/>
          <w:sz w:val="28"/>
          <w:szCs w:val="28"/>
          <w:u w:val="single"/>
        </w:rPr>
        <w:t xml:space="preserve">    </w:t>
      </w:r>
      <w:r>
        <w:rPr>
          <w:rFonts w:eastAsia="仿宋"/>
          <w:kern w:val="0"/>
          <w:sz w:val="28"/>
          <w:szCs w:val="28"/>
        </w:rPr>
        <w:t xml:space="preserve"> </w:t>
      </w:r>
    </w:p>
    <w:p w14:paraId="6E78D603" w14:textId="77777777" w:rsidR="005E06A3" w:rsidRDefault="005E06A3">
      <w:pPr>
        <w:autoSpaceDE w:val="0"/>
        <w:autoSpaceDN w:val="0"/>
        <w:adjustRightInd w:val="0"/>
        <w:snapToGrid w:val="0"/>
        <w:spacing w:line="460" w:lineRule="exact"/>
        <w:ind w:firstLineChars="186" w:firstLine="521"/>
        <w:jc w:val="left"/>
        <w:rPr>
          <w:rFonts w:eastAsia="仿宋"/>
          <w:kern w:val="0"/>
          <w:sz w:val="28"/>
          <w:szCs w:val="28"/>
        </w:rPr>
      </w:pPr>
    </w:p>
    <w:p w14:paraId="2CB7333E" w14:textId="77777777" w:rsidR="005E06A3" w:rsidRDefault="00000000">
      <w:pPr>
        <w:tabs>
          <w:tab w:val="left" w:pos="3360"/>
        </w:tabs>
        <w:autoSpaceDE w:val="0"/>
        <w:autoSpaceDN w:val="0"/>
        <w:adjustRightInd w:val="0"/>
        <w:snapToGrid w:val="0"/>
        <w:spacing w:line="460" w:lineRule="exact"/>
        <w:ind w:firstLineChars="186" w:firstLine="521"/>
        <w:jc w:val="left"/>
        <w:rPr>
          <w:rFonts w:eastAsia="仿宋"/>
          <w:kern w:val="0"/>
          <w:sz w:val="28"/>
          <w:szCs w:val="28"/>
        </w:rPr>
      </w:pPr>
      <w:r>
        <w:rPr>
          <w:rFonts w:eastAsia="仿宋"/>
          <w:kern w:val="0"/>
          <w:sz w:val="28"/>
          <w:szCs w:val="28"/>
        </w:rPr>
        <w:t>系</w:t>
      </w:r>
      <w:r>
        <w:rPr>
          <w:rFonts w:eastAsia="仿宋"/>
          <w:kern w:val="0"/>
          <w:sz w:val="28"/>
          <w:szCs w:val="28"/>
          <w:u w:val="single"/>
        </w:rPr>
        <w:tab/>
      </w:r>
      <w:r>
        <w:rPr>
          <w:rFonts w:eastAsia="仿宋"/>
          <w:kern w:val="0"/>
          <w:sz w:val="28"/>
          <w:szCs w:val="28"/>
        </w:rPr>
        <w:t>（比选响应人全称）的法定代表人。</w:t>
      </w:r>
    </w:p>
    <w:p w14:paraId="0B3598A2" w14:textId="77777777" w:rsidR="005E06A3" w:rsidRDefault="005E06A3">
      <w:pPr>
        <w:autoSpaceDE w:val="0"/>
        <w:autoSpaceDN w:val="0"/>
        <w:adjustRightInd w:val="0"/>
        <w:snapToGrid w:val="0"/>
        <w:spacing w:line="460" w:lineRule="exact"/>
        <w:ind w:firstLineChars="186" w:firstLine="521"/>
        <w:jc w:val="left"/>
        <w:rPr>
          <w:rFonts w:eastAsia="仿宋"/>
          <w:kern w:val="0"/>
          <w:sz w:val="28"/>
          <w:szCs w:val="28"/>
        </w:rPr>
      </w:pPr>
    </w:p>
    <w:p w14:paraId="222D40CA" w14:textId="77777777" w:rsidR="005E06A3" w:rsidRDefault="00000000">
      <w:pPr>
        <w:autoSpaceDE w:val="0"/>
        <w:autoSpaceDN w:val="0"/>
        <w:adjustRightInd w:val="0"/>
        <w:snapToGrid w:val="0"/>
        <w:spacing w:line="460" w:lineRule="exact"/>
        <w:ind w:firstLineChars="386" w:firstLine="1081"/>
        <w:jc w:val="left"/>
        <w:rPr>
          <w:rFonts w:eastAsia="仿宋"/>
          <w:kern w:val="0"/>
          <w:sz w:val="28"/>
          <w:szCs w:val="28"/>
        </w:rPr>
      </w:pPr>
      <w:r>
        <w:rPr>
          <w:rFonts w:eastAsia="仿宋"/>
          <w:kern w:val="0"/>
          <w:sz w:val="28"/>
          <w:szCs w:val="28"/>
        </w:rPr>
        <w:t>特此证明。</w:t>
      </w:r>
    </w:p>
    <w:p w14:paraId="3D1B593A" w14:textId="77777777" w:rsidR="005E06A3" w:rsidRDefault="005E06A3">
      <w:pPr>
        <w:autoSpaceDE w:val="0"/>
        <w:autoSpaceDN w:val="0"/>
        <w:adjustRightInd w:val="0"/>
        <w:snapToGrid w:val="0"/>
        <w:spacing w:line="460" w:lineRule="exact"/>
        <w:jc w:val="left"/>
        <w:rPr>
          <w:rFonts w:eastAsia="仿宋"/>
          <w:kern w:val="0"/>
          <w:sz w:val="28"/>
          <w:szCs w:val="28"/>
        </w:rPr>
      </w:pPr>
    </w:p>
    <w:p w14:paraId="5D3AE9B9" w14:textId="77777777" w:rsidR="005E06A3" w:rsidRDefault="005E06A3">
      <w:pPr>
        <w:autoSpaceDE w:val="0"/>
        <w:autoSpaceDN w:val="0"/>
        <w:adjustRightInd w:val="0"/>
        <w:snapToGrid w:val="0"/>
        <w:spacing w:line="460" w:lineRule="exact"/>
        <w:jc w:val="left"/>
        <w:rPr>
          <w:rFonts w:eastAsia="仿宋"/>
          <w:kern w:val="0"/>
          <w:sz w:val="28"/>
          <w:szCs w:val="28"/>
        </w:rPr>
      </w:pPr>
    </w:p>
    <w:p w14:paraId="38254E60" w14:textId="77777777" w:rsidR="005E06A3" w:rsidRDefault="005E06A3">
      <w:pPr>
        <w:autoSpaceDE w:val="0"/>
        <w:autoSpaceDN w:val="0"/>
        <w:adjustRightInd w:val="0"/>
        <w:snapToGrid w:val="0"/>
        <w:spacing w:line="460" w:lineRule="exact"/>
        <w:jc w:val="left"/>
        <w:rPr>
          <w:rFonts w:eastAsia="仿宋"/>
          <w:kern w:val="0"/>
          <w:sz w:val="28"/>
          <w:szCs w:val="28"/>
        </w:rPr>
      </w:pPr>
    </w:p>
    <w:p w14:paraId="0A3C8F7F" w14:textId="77777777" w:rsidR="005E06A3" w:rsidRDefault="00000000">
      <w:pPr>
        <w:tabs>
          <w:tab w:val="left" w:pos="5460"/>
        </w:tabs>
        <w:autoSpaceDE w:val="0"/>
        <w:autoSpaceDN w:val="0"/>
        <w:adjustRightInd w:val="0"/>
        <w:snapToGrid w:val="0"/>
        <w:spacing w:line="460" w:lineRule="exact"/>
        <w:ind w:firstLineChars="1200" w:firstLine="3360"/>
        <w:jc w:val="left"/>
        <w:rPr>
          <w:rFonts w:eastAsia="仿宋"/>
          <w:kern w:val="0"/>
          <w:sz w:val="28"/>
          <w:szCs w:val="28"/>
        </w:rPr>
      </w:pPr>
      <w:r>
        <w:rPr>
          <w:rFonts w:eastAsia="仿宋"/>
          <w:kern w:val="0"/>
          <w:sz w:val="28"/>
          <w:szCs w:val="28"/>
        </w:rPr>
        <w:t>比选响应</w:t>
      </w:r>
      <w:r>
        <w:rPr>
          <w:rFonts w:eastAsia="仿宋"/>
          <w:spacing w:val="-1"/>
          <w:kern w:val="0"/>
          <w:sz w:val="28"/>
          <w:szCs w:val="28"/>
        </w:rPr>
        <w:t>人全称</w:t>
      </w:r>
      <w:r>
        <w:rPr>
          <w:rFonts w:eastAsia="仿宋"/>
          <w:kern w:val="0"/>
          <w:sz w:val="28"/>
          <w:szCs w:val="28"/>
        </w:rPr>
        <w:t>：</w:t>
      </w:r>
      <w:r>
        <w:rPr>
          <w:rFonts w:eastAsia="仿宋"/>
          <w:kern w:val="0"/>
          <w:sz w:val="28"/>
          <w:szCs w:val="28"/>
          <w:u w:val="single"/>
        </w:rPr>
        <w:tab/>
        <w:t xml:space="preserve">       </w:t>
      </w:r>
      <w:r>
        <w:rPr>
          <w:rFonts w:eastAsia="仿宋"/>
          <w:spacing w:val="-1"/>
          <w:kern w:val="0"/>
          <w:sz w:val="28"/>
          <w:szCs w:val="28"/>
        </w:rPr>
        <w:t>（加</w:t>
      </w:r>
      <w:r>
        <w:rPr>
          <w:rFonts w:eastAsia="仿宋"/>
          <w:kern w:val="0"/>
          <w:sz w:val="28"/>
          <w:szCs w:val="28"/>
        </w:rPr>
        <w:t>盖单位公章）</w:t>
      </w:r>
    </w:p>
    <w:p w14:paraId="5059ADB6" w14:textId="77777777" w:rsidR="005E06A3" w:rsidRDefault="005E06A3">
      <w:pPr>
        <w:autoSpaceDE w:val="0"/>
        <w:autoSpaceDN w:val="0"/>
        <w:adjustRightInd w:val="0"/>
        <w:snapToGrid w:val="0"/>
        <w:spacing w:line="460" w:lineRule="exact"/>
        <w:jc w:val="left"/>
        <w:rPr>
          <w:rFonts w:eastAsia="仿宋"/>
          <w:kern w:val="0"/>
          <w:sz w:val="28"/>
          <w:szCs w:val="28"/>
        </w:rPr>
      </w:pPr>
    </w:p>
    <w:p w14:paraId="1B6A1043" w14:textId="77777777" w:rsidR="005E06A3" w:rsidRDefault="00000000">
      <w:pPr>
        <w:tabs>
          <w:tab w:val="left" w:pos="4935"/>
          <w:tab w:val="left" w:pos="5460"/>
          <w:tab w:val="left" w:pos="6400"/>
        </w:tabs>
        <w:autoSpaceDE w:val="0"/>
        <w:autoSpaceDN w:val="0"/>
        <w:adjustRightInd w:val="0"/>
        <w:snapToGrid w:val="0"/>
        <w:spacing w:line="460" w:lineRule="exact"/>
        <w:ind w:firstLineChars="1600" w:firstLine="4448"/>
        <w:jc w:val="left"/>
        <w:rPr>
          <w:rFonts w:eastAsia="仿宋"/>
          <w:kern w:val="0"/>
          <w:sz w:val="28"/>
          <w:szCs w:val="28"/>
        </w:rPr>
      </w:pPr>
      <w:r>
        <w:rPr>
          <w:rFonts w:eastAsia="仿宋"/>
          <w:spacing w:val="-1"/>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kern w:val="0"/>
          <w:sz w:val="28"/>
          <w:szCs w:val="28"/>
        </w:rPr>
        <w:t>月</w:t>
      </w:r>
      <w:r>
        <w:rPr>
          <w:rFonts w:eastAsia="仿宋"/>
          <w:kern w:val="0"/>
          <w:sz w:val="28"/>
          <w:szCs w:val="28"/>
          <w:u w:val="single"/>
        </w:rPr>
        <w:t xml:space="preserve">    </w:t>
      </w:r>
      <w:r>
        <w:rPr>
          <w:rFonts w:eastAsia="仿宋"/>
          <w:kern w:val="0"/>
          <w:sz w:val="28"/>
          <w:szCs w:val="28"/>
        </w:rPr>
        <w:t>日</w:t>
      </w:r>
    </w:p>
    <w:p w14:paraId="4EFE9874" w14:textId="77777777" w:rsidR="005E06A3" w:rsidRDefault="00000000">
      <w:pPr>
        <w:spacing w:line="460" w:lineRule="exact"/>
        <w:rPr>
          <w:rFonts w:eastAsia="仿宋"/>
          <w:b/>
          <w:bCs/>
          <w:sz w:val="28"/>
          <w:szCs w:val="28"/>
        </w:rPr>
      </w:pPr>
      <w:r>
        <w:rPr>
          <w:rFonts w:eastAsia="仿宋"/>
          <w:b/>
          <w:bCs/>
          <w:kern w:val="0"/>
          <w:sz w:val="28"/>
          <w:szCs w:val="28"/>
        </w:rPr>
        <w:t>附法定代表人身份证复印件</w:t>
      </w:r>
    </w:p>
    <w:p w14:paraId="182B8A3C" w14:textId="77777777" w:rsidR="005E06A3" w:rsidRDefault="005E06A3">
      <w:pPr>
        <w:snapToGrid w:val="0"/>
        <w:spacing w:line="460" w:lineRule="exact"/>
        <w:rPr>
          <w:rFonts w:eastAsia="方正仿宋_GBK"/>
          <w:b/>
          <w:bCs/>
          <w:sz w:val="28"/>
          <w:szCs w:val="28"/>
        </w:rPr>
      </w:pPr>
    </w:p>
    <w:p w14:paraId="5962EF72" w14:textId="77777777" w:rsidR="005E06A3" w:rsidRDefault="005E06A3">
      <w:pPr>
        <w:snapToGrid w:val="0"/>
        <w:spacing w:line="460" w:lineRule="exact"/>
        <w:rPr>
          <w:rFonts w:eastAsia="方正仿宋_GBK"/>
          <w:b/>
          <w:bCs/>
          <w:sz w:val="28"/>
          <w:szCs w:val="28"/>
        </w:rPr>
      </w:pPr>
    </w:p>
    <w:p w14:paraId="4388C57A" w14:textId="77777777" w:rsidR="005E06A3" w:rsidRDefault="005E06A3">
      <w:pPr>
        <w:snapToGrid w:val="0"/>
        <w:spacing w:line="460" w:lineRule="exact"/>
        <w:rPr>
          <w:rFonts w:eastAsia="方正仿宋_GBK"/>
          <w:b/>
          <w:bCs/>
          <w:sz w:val="28"/>
          <w:szCs w:val="28"/>
        </w:rPr>
      </w:pPr>
    </w:p>
    <w:p w14:paraId="710CA3B9" w14:textId="77777777" w:rsidR="005E06A3" w:rsidRDefault="005E06A3">
      <w:pPr>
        <w:snapToGrid w:val="0"/>
        <w:spacing w:line="460" w:lineRule="exact"/>
        <w:rPr>
          <w:rFonts w:eastAsia="方正仿宋_GBK"/>
          <w:b/>
          <w:bCs/>
          <w:sz w:val="28"/>
          <w:szCs w:val="28"/>
        </w:rPr>
      </w:pPr>
    </w:p>
    <w:p w14:paraId="0CF1D836" w14:textId="77777777" w:rsidR="005E06A3" w:rsidRDefault="00000000">
      <w:pPr>
        <w:snapToGrid w:val="0"/>
        <w:spacing w:line="460" w:lineRule="exact"/>
        <w:rPr>
          <w:rFonts w:eastAsia="仿宋"/>
          <w:b/>
          <w:bCs/>
          <w:sz w:val="28"/>
          <w:szCs w:val="28"/>
        </w:rPr>
      </w:pPr>
      <w:r>
        <w:rPr>
          <w:rFonts w:eastAsia="仿宋"/>
          <w:b/>
          <w:bCs/>
          <w:sz w:val="28"/>
          <w:szCs w:val="28"/>
        </w:rPr>
        <w:lastRenderedPageBreak/>
        <w:t>附件</w:t>
      </w:r>
      <w:r>
        <w:rPr>
          <w:rFonts w:eastAsia="仿宋"/>
          <w:b/>
          <w:bCs/>
          <w:sz w:val="28"/>
          <w:szCs w:val="28"/>
        </w:rPr>
        <w:t>3</w:t>
      </w:r>
      <w:r>
        <w:rPr>
          <w:rFonts w:eastAsia="仿宋"/>
          <w:b/>
          <w:bCs/>
          <w:sz w:val="28"/>
          <w:szCs w:val="28"/>
        </w:rPr>
        <w:t>：</w:t>
      </w:r>
    </w:p>
    <w:p w14:paraId="35004797" w14:textId="77777777" w:rsidR="005E06A3" w:rsidRDefault="00000000">
      <w:pPr>
        <w:spacing w:before="120"/>
        <w:jc w:val="center"/>
        <w:rPr>
          <w:rFonts w:eastAsia="仿宋"/>
          <w:b/>
          <w:sz w:val="28"/>
          <w:szCs w:val="28"/>
        </w:rPr>
      </w:pPr>
      <w:r>
        <w:rPr>
          <w:rFonts w:eastAsia="仿宋"/>
          <w:b/>
          <w:sz w:val="28"/>
          <w:szCs w:val="28"/>
        </w:rPr>
        <w:t>法定代表人授权委托书</w:t>
      </w:r>
    </w:p>
    <w:p w14:paraId="66C739A1" w14:textId="77777777" w:rsidR="005E06A3" w:rsidRDefault="005E06A3">
      <w:pPr>
        <w:spacing w:before="120"/>
        <w:ind w:firstLine="480"/>
        <w:rPr>
          <w:rFonts w:eastAsia="仿宋"/>
        </w:rPr>
      </w:pPr>
    </w:p>
    <w:p w14:paraId="03FAC429" w14:textId="77777777" w:rsidR="005E06A3" w:rsidRDefault="00000000">
      <w:pPr>
        <w:topLinePunct/>
        <w:spacing w:before="120" w:line="440" w:lineRule="exact"/>
        <w:ind w:firstLine="480"/>
        <w:rPr>
          <w:rFonts w:eastAsia="仿宋"/>
          <w:kern w:val="0"/>
          <w:sz w:val="28"/>
          <w:szCs w:val="28"/>
        </w:rPr>
      </w:pPr>
      <w:r>
        <w:rPr>
          <w:rFonts w:eastAsia="仿宋"/>
          <w:kern w:val="0"/>
          <w:sz w:val="28"/>
          <w:szCs w:val="28"/>
        </w:rPr>
        <w:t>本人</w:t>
      </w:r>
      <w:r>
        <w:rPr>
          <w:rFonts w:eastAsia="仿宋"/>
          <w:kern w:val="0"/>
          <w:sz w:val="28"/>
          <w:szCs w:val="28"/>
        </w:rPr>
        <w:t>________</w:t>
      </w:r>
      <w:r>
        <w:rPr>
          <w:rFonts w:eastAsia="仿宋"/>
          <w:kern w:val="0"/>
          <w:sz w:val="28"/>
          <w:szCs w:val="28"/>
        </w:rPr>
        <w:t>（姓名）系</w:t>
      </w:r>
      <w:r>
        <w:rPr>
          <w:rFonts w:eastAsia="仿宋"/>
          <w:kern w:val="0"/>
          <w:sz w:val="28"/>
          <w:szCs w:val="28"/>
        </w:rPr>
        <w:t>____________</w:t>
      </w:r>
      <w:r>
        <w:rPr>
          <w:rFonts w:eastAsia="仿宋"/>
          <w:kern w:val="0"/>
          <w:sz w:val="28"/>
          <w:szCs w:val="28"/>
        </w:rPr>
        <w:t>（响应人名称）的法定代表人，现委托</w:t>
      </w:r>
      <w:r>
        <w:rPr>
          <w:rFonts w:eastAsia="仿宋"/>
          <w:kern w:val="0"/>
          <w:sz w:val="28"/>
          <w:szCs w:val="28"/>
        </w:rPr>
        <w:t>____________</w:t>
      </w:r>
      <w:r>
        <w:rPr>
          <w:rFonts w:eastAsia="仿宋"/>
          <w:kern w:val="0"/>
          <w:sz w:val="28"/>
          <w:szCs w:val="28"/>
        </w:rPr>
        <w:t>（姓名）为我方代理人。代理人根据授权，以我方名义签署、澄清确认、递交、撤回、修改咨询</w:t>
      </w:r>
      <w:r>
        <w:rPr>
          <w:rFonts w:eastAsia="仿宋"/>
          <w:kern w:val="0"/>
          <w:sz w:val="28"/>
          <w:szCs w:val="28"/>
        </w:rPr>
        <w:t>____________</w:t>
      </w:r>
      <w:r>
        <w:rPr>
          <w:rFonts w:eastAsia="仿宋"/>
          <w:kern w:val="0"/>
          <w:sz w:val="28"/>
          <w:szCs w:val="28"/>
        </w:rPr>
        <w:t>项目响应文件、签订合同和处理有关事宜，其法律后果由我方承担。</w:t>
      </w:r>
    </w:p>
    <w:p w14:paraId="4644173C" w14:textId="77777777" w:rsidR="005E06A3" w:rsidRDefault="00000000">
      <w:pPr>
        <w:spacing w:before="120" w:line="440" w:lineRule="exact"/>
        <w:ind w:firstLine="480"/>
        <w:rPr>
          <w:rFonts w:eastAsia="仿宋"/>
          <w:kern w:val="0"/>
          <w:sz w:val="28"/>
          <w:szCs w:val="28"/>
        </w:rPr>
      </w:pPr>
      <w:r>
        <w:rPr>
          <w:rFonts w:eastAsia="仿宋"/>
          <w:kern w:val="0"/>
          <w:sz w:val="28"/>
          <w:szCs w:val="28"/>
        </w:rPr>
        <w:t>委托期限：</w:t>
      </w:r>
      <w:r>
        <w:rPr>
          <w:rFonts w:eastAsia="仿宋"/>
          <w:kern w:val="0"/>
          <w:sz w:val="28"/>
          <w:szCs w:val="28"/>
        </w:rPr>
        <w:t>________</w:t>
      </w:r>
      <w:r>
        <w:rPr>
          <w:rFonts w:eastAsia="仿宋"/>
          <w:kern w:val="0"/>
          <w:sz w:val="28"/>
          <w:szCs w:val="28"/>
        </w:rPr>
        <w:t>。</w:t>
      </w:r>
    </w:p>
    <w:p w14:paraId="3D3C376F" w14:textId="77777777" w:rsidR="005E06A3" w:rsidRDefault="00000000">
      <w:pPr>
        <w:spacing w:before="120" w:line="440" w:lineRule="exact"/>
        <w:ind w:firstLine="480"/>
        <w:rPr>
          <w:rFonts w:eastAsia="仿宋"/>
          <w:kern w:val="0"/>
          <w:sz w:val="28"/>
          <w:szCs w:val="28"/>
        </w:rPr>
      </w:pPr>
      <w:r>
        <w:rPr>
          <w:rFonts w:eastAsia="仿宋"/>
          <w:kern w:val="0"/>
          <w:sz w:val="28"/>
          <w:szCs w:val="28"/>
        </w:rPr>
        <w:t>代理人无转委托权。</w:t>
      </w:r>
    </w:p>
    <w:p w14:paraId="4A27609C" w14:textId="77777777" w:rsidR="005E06A3" w:rsidRDefault="005E06A3">
      <w:pPr>
        <w:spacing w:before="120" w:line="440" w:lineRule="exact"/>
        <w:rPr>
          <w:rFonts w:eastAsia="仿宋"/>
          <w:kern w:val="0"/>
          <w:sz w:val="28"/>
          <w:szCs w:val="28"/>
        </w:rPr>
      </w:pPr>
    </w:p>
    <w:p w14:paraId="63B21EDB" w14:textId="77777777" w:rsidR="005E06A3" w:rsidRDefault="00000000">
      <w:pPr>
        <w:spacing w:before="120" w:line="440" w:lineRule="exact"/>
        <w:ind w:firstLine="480"/>
        <w:rPr>
          <w:rFonts w:eastAsia="仿宋"/>
          <w:kern w:val="0"/>
          <w:sz w:val="28"/>
          <w:szCs w:val="28"/>
        </w:rPr>
      </w:pPr>
      <w:r>
        <w:rPr>
          <w:rFonts w:eastAsia="仿宋"/>
          <w:kern w:val="0"/>
          <w:sz w:val="28"/>
          <w:szCs w:val="28"/>
        </w:rPr>
        <w:t>注：本授权委托书需由比选响应人加盖单位鲜公章并由其法定代表人和委托代理人签字。</w:t>
      </w:r>
    </w:p>
    <w:p w14:paraId="43569DC3" w14:textId="77777777" w:rsidR="005E06A3" w:rsidRDefault="005E06A3">
      <w:pPr>
        <w:spacing w:before="120" w:line="440" w:lineRule="exact"/>
        <w:ind w:firstLine="480"/>
        <w:rPr>
          <w:rFonts w:eastAsia="仿宋"/>
          <w:kern w:val="0"/>
          <w:sz w:val="28"/>
          <w:szCs w:val="28"/>
        </w:rPr>
      </w:pPr>
    </w:p>
    <w:p w14:paraId="6CEF1263" w14:textId="77777777" w:rsidR="005E06A3" w:rsidRDefault="00000000">
      <w:pPr>
        <w:spacing w:before="120" w:line="440" w:lineRule="exact"/>
        <w:ind w:firstLineChars="1282" w:firstLine="3590"/>
        <w:rPr>
          <w:rFonts w:eastAsia="仿宋"/>
          <w:kern w:val="0"/>
          <w:sz w:val="28"/>
          <w:szCs w:val="28"/>
        </w:rPr>
      </w:pPr>
      <w:r>
        <w:rPr>
          <w:rFonts w:eastAsia="仿宋"/>
          <w:kern w:val="0"/>
          <w:sz w:val="28"/>
          <w:szCs w:val="28"/>
        </w:rPr>
        <w:t>比选响应人：（单位鲜公章）</w:t>
      </w:r>
    </w:p>
    <w:p w14:paraId="2AA143EC" w14:textId="77777777" w:rsidR="005E06A3" w:rsidRDefault="00000000">
      <w:pPr>
        <w:spacing w:before="120" w:line="440" w:lineRule="exact"/>
        <w:ind w:firstLineChars="1281" w:firstLine="3587"/>
        <w:jc w:val="left"/>
        <w:rPr>
          <w:rFonts w:eastAsia="仿宋"/>
          <w:kern w:val="0"/>
          <w:sz w:val="28"/>
          <w:szCs w:val="28"/>
        </w:rPr>
      </w:pPr>
      <w:r>
        <w:rPr>
          <w:rFonts w:eastAsia="仿宋"/>
          <w:kern w:val="0"/>
          <w:sz w:val="28"/>
          <w:szCs w:val="28"/>
        </w:rPr>
        <w:t>法定代表人：（签字）</w:t>
      </w:r>
    </w:p>
    <w:p w14:paraId="07B77434" w14:textId="77777777" w:rsidR="005E06A3" w:rsidRDefault="00000000">
      <w:pPr>
        <w:spacing w:before="120" w:line="440" w:lineRule="exact"/>
        <w:ind w:firstLineChars="1282" w:firstLine="3590"/>
        <w:rPr>
          <w:rFonts w:eastAsia="仿宋"/>
          <w:kern w:val="0"/>
          <w:sz w:val="28"/>
          <w:szCs w:val="28"/>
        </w:rPr>
      </w:pPr>
      <w:r>
        <w:rPr>
          <w:rFonts w:eastAsia="仿宋"/>
          <w:kern w:val="0"/>
          <w:sz w:val="28"/>
          <w:szCs w:val="28"/>
        </w:rPr>
        <w:t>身份证号码：</w:t>
      </w:r>
    </w:p>
    <w:p w14:paraId="23F19C99" w14:textId="77777777" w:rsidR="005E06A3" w:rsidRDefault="00000000">
      <w:pPr>
        <w:topLinePunct/>
        <w:spacing w:before="120" w:line="440" w:lineRule="exact"/>
        <w:ind w:firstLineChars="1300" w:firstLine="3640"/>
        <w:rPr>
          <w:rFonts w:eastAsia="仿宋"/>
          <w:kern w:val="0"/>
          <w:sz w:val="28"/>
          <w:szCs w:val="28"/>
        </w:rPr>
      </w:pPr>
      <w:r>
        <w:rPr>
          <w:rFonts w:eastAsia="仿宋"/>
          <w:kern w:val="0"/>
          <w:sz w:val="28"/>
          <w:szCs w:val="28"/>
        </w:rPr>
        <w:t>委托代理人：（签字）</w:t>
      </w:r>
    </w:p>
    <w:p w14:paraId="07116BC8" w14:textId="77777777" w:rsidR="005E06A3" w:rsidRDefault="00000000">
      <w:pPr>
        <w:topLinePunct/>
        <w:spacing w:before="120" w:line="440" w:lineRule="exact"/>
        <w:ind w:firstLineChars="1300" w:firstLine="3640"/>
        <w:rPr>
          <w:rFonts w:eastAsia="仿宋"/>
          <w:kern w:val="0"/>
          <w:sz w:val="28"/>
          <w:szCs w:val="28"/>
        </w:rPr>
      </w:pPr>
      <w:r>
        <w:rPr>
          <w:rFonts w:eastAsia="仿宋"/>
          <w:kern w:val="0"/>
          <w:sz w:val="28"/>
          <w:szCs w:val="28"/>
        </w:rPr>
        <w:t>身份证号码：</w:t>
      </w:r>
    </w:p>
    <w:p w14:paraId="42609519" w14:textId="77777777" w:rsidR="005E06A3" w:rsidRDefault="00000000">
      <w:pPr>
        <w:topLinePunct/>
        <w:spacing w:before="120" w:line="440" w:lineRule="exact"/>
        <w:ind w:firstLineChars="1300" w:firstLine="3640"/>
        <w:rPr>
          <w:rFonts w:eastAsia="仿宋"/>
          <w:kern w:val="0"/>
          <w:sz w:val="28"/>
          <w:szCs w:val="28"/>
        </w:rPr>
      </w:pPr>
      <w:r>
        <w:rPr>
          <w:rFonts w:eastAsia="仿宋"/>
          <w:kern w:val="0"/>
          <w:sz w:val="28"/>
          <w:szCs w:val="28"/>
        </w:rPr>
        <w:t>________</w:t>
      </w:r>
      <w:r>
        <w:rPr>
          <w:rFonts w:eastAsia="仿宋"/>
          <w:kern w:val="0"/>
          <w:sz w:val="28"/>
          <w:szCs w:val="28"/>
        </w:rPr>
        <w:t>年</w:t>
      </w:r>
      <w:r>
        <w:rPr>
          <w:rFonts w:eastAsia="仿宋"/>
          <w:kern w:val="0"/>
          <w:sz w:val="28"/>
          <w:szCs w:val="28"/>
        </w:rPr>
        <w:t>____</w:t>
      </w:r>
      <w:r>
        <w:rPr>
          <w:rFonts w:eastAsia="仿宋"/>
          <w:kern w:val="0"/>
          <w:sz w:val="28"/>
          <w:szCs w:val="28"/>
        </w:rPr>
        <w:t>月</w:t>
      </w:r>
      <w:r>
        <w:rPr>
          <w:rFonts w:eastAsia="仿宋"/>
          <w:kern w:val="0"/>
          <w:sz w:val="28"/>
          <w:szCs w:val="28"/>
        </w:rPr>
        <w:t>____</w:t>
      </w:r>
      <w:r>
        <w:rPr>
          <w:rFonts w:eastAsia="仿宋"/>
          <w:kern w:val="0"/>
          <w:sz w:val="28"/>
          <w:szCs w:val="28"/>
        </w:rPr>
        <w:t>日</w:t>
      </w:r>
    </w:p>
    <w:p w14:paraId="0E44B7D4" w14:textId="77777777" w:rsidR="005E06A3" w:rsidRDefault="005E06A3">
      <w:pPr>
        <w:spacing w:line="460" w:lineRule="exact"/>
        <w:rPr>
          <w:rFonts w:eastAsia="仿宋"/>
        </w:rPr>
      </w:pPr>
    </w:p>
    <w:p w14:paraId="7D4CE806" w14:textId="77777777" w:rsidR="005E06A3" w:rsidRDefault="00000000">
      <w:pPr>
        <w:snapToGrid w:val="0"/>
        <w:spacing w:line="460" w:lineRule="exact"/>
        <w:rPr>
          <w:rFonts w:eastAsia="仿宋"/>
          <w:b/>
          <w:bCs/>
          <w:sz w:val="28"/>
          <w:szCs w:val="28"/>
        </w:rPr>
        <w:sectPr w:rsidR="005E06A3">
          <w:footerReference w:type="default" r:id="rId10"/>
          <w:pgSz w:w="11906" w:h="16838"/>
          <w:pgMar w:top="1440" w:right="1800" w:bottom="1440" w:left="1800" w:header="851" w:footer="992" w:gutter="0"/>
          <w:cols w:space="425"/>
          <w:docGrid w:type="lines" w:linePitch="312"/>
        </w:sectPr>
      </w:pPr>
      <w:r>
        <w:rPr>
          <w:rFonts w:eastAsia="仿宋"/>
          <w:b/>
          <w:bCs/>
          <w:sz w:val="28"/>
          <w:szCs w:val="28"/>
        </w:rPr>
        <w:t>附委托代理人身份证复印件</w:t>
      </w:r>
    </w:p>
    <w:p w14:paraId="0A6E2E3C" w14:textId="77777777" w:rsidR="005E06A3" w:rsidRDefault="00000000">
      <w:pPr>
        <w:snapToGrid w:val="0"/>
        <w:spacing w:line="460" w:lineRule="exact"/>
        <w:rPr>
          <w:rFonts w:eastAsia="仿宋"/>
          <w:b/>
          <w:bCs/>
          <w:sz w:val="28"/>
          <w:szCs w:val="28"/>
        </w:rPr>
      </w:pPr>
      <w:r>
        <w:rPr>
          <w:rFonts w:ascii="仿宋" w:eastAsia="仿宋" w:hAnsi="仿宋" w:cs="仿宋" w:hint="eastAsia"/>
          <w:b/>
          <w:bCs/>
          <w:sz w:val="28"/>
          <w:szCs w:val="28"/>
        </w:rPr>
        <w:lastRenderedPageBreak/>
        <w:t>附件4：</w:t>
      </w:r>
    </w:p>
    <w:p w14:paraId="3FF0779B" w14:textId="77777777" w:rsidR="005E06A3" w:rsidRDefault="00000000">
      <w:pPr>
        <w:pStyle w:val="a0"/>
        <w:rPr>
          <w:rFonts w:ascii="Times New Roman" w:eastAsia="仿宋" w:hAnsi="Times New Roman"/>
          <w:bCs w:val="0"/>
          <w:sz w:val="28"/>
          <w:szCs w:val="28"/>
        </w:rPr>
      </w:pPr>
      <w:r>
        <w:rPr>
          <w:rFonts w:ascii="Times New Roman" w:eastAsia="仿宋" w:hAnsi="Times New Roman"/>
          <w:bCs w:val="0"/>
          <w:sz w:val="28"/>
          <w:szCs w:val="28"/>
        </w:rPr>
        <w:t>项目采购需求表</w:t>
      </w:r>
      <w:r>
        <w:rPr>
          <w:rFonts w:ascii="Times New Roman" w:eastAsia="仿宋" w:hAnsi="Times New Roman"/>
          <w:bCs w:val="0"/>
          <w:sz w:val="28"/>
          <w:szCs w:val="28"/>
        </w:rPr>
        <w:t>/</w:t>
      </w:r>
      <w:r>
        <w:rPr>
          <w:rFonts w:ascii="Times New Roman" w:eastAsia="仿宋" w:hAnsi="Times New Roman"/>
          <w:bCs w:val="0"/>
          <w:sz w:val="28"/>
          <w:szCs w:val="28"/>
        </w:rPr>
        <w:t>明细表</w:t>
      </w:r>
    </w:p>
    <w:p w14:paraId="07295DEA" w14:textId="77777777" w:rsidR="005E06A3" w:rsidRDefault="005E06A3"/>
    <w:tbl>
      <w:tblPr>
        <w:tblStyle w:val="ae"/>
        <w:tblW w:w="8748" w:type="dxa"/>
        <w:jc w:val="center"/>
        <w:tblLayout w:type="fixed"/>
        <w:tblLook w:val="04A0" w:firstRow="1" w:lastRow="0" w:firstColumn="1" w:lastColumn="0" w:noHBand="0" w:noVBand="1"/>
      </w:tblPr>
      <w:tblGrid>
        <w:gridCol w:w="709"/>
        <w:gridCol w:w="1423"/>
        <w:gridCol w:w="3201"/>
        <w:gridCol w:w="717"/>
        <w:gridCol w:w="734"/>
        <w:gridCol w:w="1964"/>
      </w:tblGrid>
      <w:tr w:rsidR="005E06A3" w14:paraId="1BD07787" w14:textId="77777777">
        <w:trPr>
          <w:trHeight w:val="90"/>
          <w:jc w:val="center"/>
        </w:trPr>
        <w:tc>
          <w:tcPr>
            <w:tcW w:w="709" w:type="dxa"/>
            <w:vAlign w:val="center"/>
          </w:tcPr>
          <w:p w14:paraId="59047D00" w14:textId="77777777" w:rsidR="005E06A3" w:rsidRDefault="00000000">
            <w:pPr>
              <w:widowControl/>
              <w:spacing w:line="560" w:lineRule="exact"/>
              <w:jc w:val="center"/>
              <w:rPr>
                <w:rFonts w:eastAsia="方正仿宋_GBK"/>
                <w:b/>
                <w:bCs/>
                <w:kern w:val="0"/>
                <w:sz w:val="24"/>
                <w:lang w:bidi="ar"/>
              </w:rPr>
            </w:pPr>
            <w:r>
              <w:rPr>
                <w:rFonts w:eastAsia="方正仿宋_GBK"/>
                <w:b/>
                <w:bCs/>
                <w:kern w:val="0"/>
                <w:sz w:val="24"/>
                <w:lang w:bidi="ar"/>
              </w:rPr>
              <w:t>序号</w:t>
            </w:r>
          </w:p>
        </w:tc>
        <w:tc>
          <w:tcPr>
            <w:tcW w:w="1423" w:type="dxa"/>
            <w:vAlign w:val="center"/>
          </w:tcPr>
          <w:p w14:paraId="1C3C3C2C" w14:textId="77777777" w:rsidR="005E06A3" w:rsidRDefault="00000000">
            <w:pPr>
              <w:widowControl/>
              <w:spacing w:line="560" w:lineRule="exact"/>
              <w:jc w:val="center"/>
              <w:rPr>
                <w:rFonts w:eastAsia="方正仿宋_GBK"/>
                <w:b/>
                <w:bCs/>
                <w:kern w:val="0"/>
                <w:sz w:val="24"/>
                <w:lang w:bidi="ar"/>
              </w:rPr>
            </w:pPr>
            <w:r>
              <w:rPr>
                <w:rFonts w:eastAsia="方正仿宋_GBK"/>
                <w:b/>
                <w:bCs/>
                <w:kern w:val="0"/>
                <w:sz w:val="24"/>
                <w:lang w:bidi="ar"/>
              </w:rPr>
              <w:t>名称</w:t>
            </w:r>
          </w:p>
        </w:tc>
        <w:tc>
          <w:tcPr>
            <w:tcW w:w="3201" w:type="dxa"/>
            <w:vAlign w:val="center"/>
          </w:tcPr>
          <w:p w14:paraId="4DDD2F49" w14:textId="77777777" w:rsidR="005E06A3" w:rsidRDefault="00000000">
            <w:pPr>
              <w:widowControl/>
              <w:spacing w:line="560" w:lineRule="exact"/>
              <w:jc w:val="center"/>
              <w:rPr>
                <w:rFonts w:eastAsia="方正仿宋_GBK"/>
                <w:b/>
                <w:bCs/>
                <w:kern w:val="0"/>
                <w:sz w:val="24"/>
                <w:lang w:bidi="ar"/>
              </w:rPr>
            </w:pPr>
            <w:r>
              <w:rPr>
                <w:rFonts w:eastAsia="方正仿宋_GBK"/>
                <w:b/>
                <w:bCs/>
                <w:kern w:val="0"/>
                <w:sz w:val="24"/>
                <w:lang w:bidi="ar"/>
              </w:rPr>
              <w:t>型号及说明</w:t>
            </w:r>
          </w:p>
        </w:tc>
        <w:tc>
          <w:tcPr>
            <w:tcW w:w="717" w:type="dxa"/>
            <w:vAlign w:val="center"/>
          </w:tcPr>
          <w:p w14:paraId="396BF26A" w14:textId="77777777" w:rsidR="005E06A3" w:rsidRDefault="00000000">
            <w:pPr>
              <w:widowControl/>
              <w:spacing w:line="560" w:lineRule="exact"/>
              <w:jc w:val="center"/>
              <w:rPr>
                <w:rFonts w:eastAsia="方正仿宋_GBK"/>
                <w:b/>
                <w:bCs/>
                <w:kern w:val="0"/>
                <w:sz w:val="24"/>
                <w:lang w:bidi="ar"/>
              </w:rPr>
            </w:pPr>
            <w:r>
              <w:rPr>
                <w:rFonts w:eastAsia="方正仿宋_GBK"/>
                <w:b/>
                <w:bCs/>
                <w:kern w:val="0"/>
                <w:sz w:val="24"/>
                <w:lang w:bidi="ar"/>
              </w:rPr>
              <w:t>数量</w:t>
            </w:r>
          </w:p>
        </w:tc>
        <w:tc>
          <w:tcPr>
            <w:tcW w:w="734" w:type="dxa"/>
            <w:vAlign w:val="center"/>
          </w:tcPr>
          <w:p w14:paraId="7D3F9FC0" w14:textId="77777777" w:rsidR="005E06A3" w:rsidRDefault="00000000">
            <w:pPr>
              <w:widowControl/>
              <w:spacing w:line="560" w:lineRule="exact"/>
              <w:jc w:val="center"/>
              <w:rPr>
                <w:rFonts w:eastAsia="方正仿宋_GBK"/>
                <w:b/>
                <w:bCs/>
                <w:kern w:val="0"/>
                <w:sz w:val="24"/>
                <w:lang w:bidi="ar"/>
              </w:rPr>
            </w:pPr>
            <w:r>
              <w:rPr>
                <w:rFonts w:eastAsia="方正仿宋_GBK"/>
                <w:b/>
                <w:bCs/>
                <w:kern w:val="0"/>
                <w:sz w:val="24"/>
                <w:lang w:bidi="ar"/>
              </w:rPr>
              <w:t>单位</w:t>
            </w:r>
          </w:p>
        </w:tc>
        <w:tc>
          <w:tcPr>
            <w:tcW w:w="1964" w:type="dxa"/>
            <w:vAlign w:val="center"/>
          </w:tcPr>
          <w:p w14:paraId="0CE08163" w14:textId="77777777" w:rsidR="005E06A3" w:rsidRDefault="00000000">
            <w:pPr>
              <w:widowControl/>
              <w:spacing w:line="560" w:lineRule="exact"/>
              <w:jc w:val="left"/>
              <w:rPr>
                <w:rFonts w:eastAsia="方正仿宋_GBK"/>
                <w:b/>
                <w:bCs/>
                <w:kern w:val="0"/>
                <w:sz w:val="24"/>
                <w:lang w:bidi="ar"/>
              </w:rPr>
            </w:pPr>
            <w:r>
              <w:rPr>
                <w:rFonts w:eastAsia="方正仿宋_GBK"/>
                <w:b/>
                <w:bCs/>
                <w:kern w:val="0"/>
                <w:sz w:val="24"/>
                <w:lang w:bidi="ar"/>
              </w:rPr>
              <w:t>备注</w:t>
            </w:r>
          </w:p>
        </w:tc>
      </w:tr>
      <w:tr w:rsidR="005E06A3" w14:paraId="41931344" w14:textId="77777777">
        <w:trPr>
          <w:trHeight w:val="1029"/>
          <w:jc w:val="center"/>
        </w:trPr>
        <w:tc>
          <w:tcPr>
            <w:tcW w:w="709" w:type="dxa"/>
            <w:vAlign w:val="center"/>
          </w:tcPr>
          <w:p w14:paraId="2786313D"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1</w:t>
            </w:r>
          </w:p>
        </w:tc>
        <w:tc>
          <w:tcPr>
            <w:tcW w:w="1423" w:type="dxa"/>
            <w:vAlign w:val="center"/>
          </w:tcPr>
          <w:p w14:paraId="621BB7AA"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嵌入式进近灯更换</w:t>
            </w:r>
          </w:p>
        </w:tc>
        <w:tc>
          <w:tcPr>
            <w:tcW w:w="3201" w:type="dxa"/>
            <w:vAlign w:val="center"/>
          </w:tcPr>
          <w:p w14:paraId="5C61F209" w14:textId="77777777" w:rsidR="005E06A3" w:rsidRDefault="00000000">
            <w:pPr>
              <w:widowControl/>
              <w:spacing w:line="500" w:lineRule="exact"/>
              <w:rPr>
                <w:rFonts w:eastAsia="方正仿宋_GBK"/>
                <w:color w:val="000000"/>
                <w:kern w:val="0"/>
                <w:sz w:val="24"/>
                <w:lang w:bidi="ar"/>
              </w:rPr>
            </w:pPr>
            <w:r>
              <w:rPr>
                <w:rFonts w:eastAsia="方正仿宋_GBK" w:hint="eastAsia"/>
                <w:color w:val="000000"/>
                <w:kern w:val="0"/>
                <w:sz w:val="24"/>
                <w:lang w:bidi="ar"/>
              </w:rPr>
              <w:t>12</w:t>
            </w:r>
            <w:r>
              <w:rPr>
                <w:rFonts w:eastAsia="方正仿宋_GBK" w:hint="eastAsia"/>
                <w:color w:val="000000"/>
                <w:kern w:val="0"/>
                <w:sz w:val="24"/>
                <w:lang w:bidi="ar"/>
              </w:rPr>
              <w:t>寸嵌入式卤素</w:t>
            </w:r>
            <w:r>
              <w:rPr>
                <w:rFonts w:eastAsia="方正仿宋_GBK"/>
                <w:color w:val="000000"/>
                <w:kern w:val="0"/>
                <w:sz w:val="24"/>
                <w:lang w:bidi="ar"/>
              </w:rPr>
              <w:t>灯具</w:t>
            </w:r>
            <w:r>
              <w:rPr>
                <w:rFonts w:eastAsia="方正仿宋_GBK" w:hint="eastAsia"/>
                <w:color w:val="000000"/>
                <w:kern w:val="0"/>
                <w:sz w:val="24"/>
                <w:lang w:bidi="ar"/>
              </w:rPr>
              <w:t>底座和</w:t>
            </w:r>
            <w:r>
              <w:rPr>
                <w:rFonts w:eastAsia="方正仿宋_GBK"/>
                <w:color w:val="000000"/>
                <w:kern w:val="0"/>
                <w:sz w:val="24"/>
                <w:lang w:bidi="ar"/>
              </w:rPr>
              <w:t>上盖</w:t>
            </w:r>
            <w:r>
              <w:rPr>
                <w:rFonts w:eastAsia="方正仿宋_GBK" w:hint="eastAsia"/>
                <w:color w:val="000000"/>
                <w:kern w:val="0"/>
                <w:sz w:val="24"/>
                <w:lang w:bidi="ar"/>
              </w:rPr>
              <w:t>；</w:t>
            </w:r>
            <w:r>
              <w:rPr>
                <w:rFonts w:eastAsia="方正仿宋_GBK"/>
                <w:color w:val="000000"/>
                <w:kern w:val="0"/>
                <w:sz w:val="24"/>
                <w:lang w:bidi="ar"/>
              </w:rPr>
              <w:t>选取参考</w:t>
            </w:r>
            <w:r>
              <w:rPr>
                <w:rFonts w:eastAsia="方正仿宋_GBK"/>
                <w:color w:val="000000"/>
                <w:kern w:val="0"/>
                <w:sz w:val="24"/>
                <w:lang w:bidi="ar"/>
              </w:rPr>
              <w:t>“</w:t>
            </w:r>
            <w:r>
              <w:rPr>
                <w:rFonts w:eastAsia="方正仿宋_GBK"/>
                <w:color w:val="000000"/>
                <w:kern w:val="0"/>
                <w:sz w:val="24"/>
                <w:lang w:bidi="ar"/>
              </w:rPr>
              <w:t>上海航安</w:t>
            </w:r>
            <w:r>
              <w:rPr>
                <w:rFonts w:eastAsia="方正仿宋_GBK"/>
                <w:color w:val="000000"/>
                <w:kern w:val="0"/>
                <w:sz w:val="24"/>
                <w:lang w:bidi="ar"/>
              </w:rPr>
              <w:t xml:space="preserve"> </w:t>
            </w:r>
            <w:r>
              <w:rPr>
                <w:rFonts w:eastAsia="方正仿宋_GBK" w:hint="eastAsia"/>
                <w:color w:val="000000"/>
                <w:kern w:val="0"/>
                <w:sz w:val="24"/>
                <w:lang w:bidi="ar"/>
              </w:rPr>
              <w:t>、</w:t>
            </w:r>
            <w:r>
              <w:rPr>
                <w:rFonts w:eastAsia="方正仿宋_GBK" w:hint="eastAsia"/>
                <w:color w:val="000000"/>
                <w:kern w:val="0"/>
                <w:sz w:val="24"/>
                <w:lang w:bidi="ar"/>
              </w:rPr>
              <w:t>ADB</w:t>
            </w:r>
            <w:r>
              <w:rPr>
                <w:rFonts w:eastAsia="方正仿宋_GBK" w:hint="eastAsia"/>
                <w:color w:val="000000"/>
                <w:kern w:val="0"/>
                <w:sz w:val="24"/>
                <w:lang w:bidi="ar"/>
              </w:rPr>
              <w:t>、克劳斯汉斯</w:t>
            </w:r>
            <w:r>
              <w:rPr>
                <w:rFonts w:eastAsia="方正仿宋_GBK"/>
                <w:color w:val="000000"/>
                <w:kern w:val="0"/>
                <w:sz w:val="24"/>
                <w:lang w:bidi="ar"/>
              </w:rPr>
              <w:t>”</w:t>
            </w:r>
            <w:r>
              <w:rPr>
                <w:rFonts w:eastAsia="方正仿宋_GBK"/>
                <w:color w:val="000000"/>
                <w:kern w:val="0"/>
                <w:sz w:val="24"/>
                <w:lang w:bidi="ar"/>
              </w:rPr>
              <w:t>同档次、同功能产品。</w:t>
            </w:r>
          </w:p>
        </w:tc>
        <w:tc>
          <w:tcPr>
            <w:tcW w:w="717" w:type="dxa"/>
            <w:vAlign w:val="center"/>
          </w:tcPr>
          <w:p w14:paraId="348F3815"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60</w:t>
            </w:r>
          </w:p>
        </w:tc>
        <w:tc>
          <w:tcPr>
            <w:tcW w:w="734" w:type="dxa"/>
            <w:vAlign w:val="center"/>
          </w:tcPr>
          <w:p w14:paraId="75675E49"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套</w:t>
            </w:r>
          </w:p>
        </w:tc>
        <w:tc>
          <w:tcPr>
            <w:tcW w:w="1964" w:type="dxa"/>
            <w:vMerge w:val="restart"/>
            <w:vAlign w:val="center"/>
          </w:tcPr>
          <w:p w14:paraId="1998FC80" w14:textId="77777777" w:rsidR="005E06A3" w:rsidRDefault="00000000">
            <w:pPr>
              <w:widowControl/>
              <w:numPr>
                <w:ilvl w:val="255"/>
                <w:numId w:val="0"/>
              </w:numPr>
              <w:spacing w:line="500" w:lineRule="exact"/>
              <w:jc w:val="left"/>
              <w:rPr>
                <w:rFonts w:eastAsia="方正仿宋_GBK"/>
                <w:color w:val="000000"/>
                <w:kern w:val="0"/>
                <w:sz w:val="24"/>
                <w:lang w:bidi="ar"/>
              </w:rPr>
            </w:pPr>
            <w:r>
              <w:rPr>
                <w:rFonts w:eastAsia="方正仿宋_GBK" w:hint="eastAsia"/>
                <w:color w:val="000000"/>
                <w:kern w:val="0"/>
                <w:sz w:val="24"/>
                <w:lang w:bidi="ar"/>
              </w:rPr>
              <w:t>1</w:t>
            </w:r>
            <w:r>
              <w:rPr>
                <w:rFonts w:eastAsia="方正仿宋_GBK" w:hint="eastAsia"/>
                <w:color w:val="000000"/>
                <w:kern w:val="0"/>
                <w:sz w:val="24"/>
                <w:lang w:bidi="ar"/>
              </w:rPr>
              <w:t>、</w:t>
            </w:r>
            <w:r>
              <w:rPr>
                <w:rFonts w:eastAsia="方正仿宋_GBK"/>
                <w:color w:val="000000"/>
                <w:kern w:val="0"/>
                <w:sz w:val="24"/>
                <w:lang w:bidi="ar"/>
              </w:rPr>
              <w:t>含道面镗孔及</w:t>
            </w:r>
            <w:r>
              <w:rPr>
                <w:rFonts w:eastAsia="方正仿宋_GBK"/>
                <w:color w:val="000000"/>
                <w:kern w:val="0"/>
                <w:sz w:val="24"/>
                <w:lang w:bidi="ar"/>
              </w:rPr>
              <w:t>WEBER</w:t>
            </w:r>
            <w:r>
              <w:rPr>
                <w:rFonts w:eastAsia="方正仿宋_GBK"/>
                <w:color w:val="000000"/>
                <w:kern w:val="0"/>
                <w:sz w:val="24"/>
                <w:lang w:bidi="ar"/>
              </w:rPr>
              <w:t>或</w:t>
            </w:r>
            <w:r>
              <w:rPr>
                <w:rFonts w:eastAsia="方正仿宋_GBK"/>
                <w:color w:val="000000"/>
                <w:kern w:val="0"/>
                <w:sz w:val="24"/>
                <w:lang w:bidi="ar"/>
              </w:rPr>
              <w:t>P606</w:t>
            </w:r>
            <w:r>
              <w:rPr>
                <w:rFonts w:eastAsia="方正仿宋_GBK"/>
                <w:color w:val="000000"/>
                <w:kern w:val="0"/>
                <w:sz w:val="24"/>
                <w:lang w:bidi="ar"/>
              </w:rPr>
              <w:t>道面快干胶，二次接头制作安装</w:t>
            </w:r>
            <w:r>
              <w:rPr>
                <w:rFonts w:eastAsia="方正仿宋_GBK" w:hint="eastAsia"/>
                <w:color w:val="000000"/>
                <w:kern w:val="0"/>
                <w:sz w:val="24"/>
                <w:lang w:bidi="ar"/>
              </w:rPr>
              <w:t>；</w:t>
            </w:r>
          </w:p>
          <w:p w14:paraId="1D1B7638" w14:textId="77777777" w:rsidR="005E06A3" w:rsidRDefault="00000000">
            <w:pPr>
              <w:widowControl/>
              <w:numPr>
                <w:ilvl w:val="255"/>
                <w:numId w:val="0"/>
              </w:numPr>
              <w:spacing w:line="500" w:lineRule="exact"/>
              <w:jc w:val="left"/>
              <w:rPr>
                <w:rFonts w:eastAsia="方正仿宋_GBK"/>
                <w:kern w:val="0"/>
                <w:sz w:val="24"/>
                <w:lang w:bidi="ar"/>
              </w:rPr>
            </w:pPr>
            <w:r>
              <w:rPr>
                <w:rFonts w:eastAsia="方正仿宋_GBK" w:hint="eastAsia"/>
                <w:color w:val="000000"/>
                <w:kern w:val="0"/>
                <w:sz w:val="24"/>
                <w:lang w:bidi="ar"/>
              </w:rPr>
              <w:t>2</w:t>
            </w:r>
            <w:r>
              <w:rPr>
                <w:rFonts w:eastAsia="方正仿宋_GBK" w:hint="eastAsia"/>
                <w:color w:val="000000"/>
                <w:kern w:val="0"/>
                <w:sz w:val="24"/>
                <w:lang w:bidi="ar"/>
              </w:rPr>
              <w:t>、灯具上盖需在民航局备案登记，并具有民航专用设备通告。</w:t>
            </w:r>
          </w:p>
        </w:tc>
      </w:tr>
      <w:tr w:rsidR="005E06A3" w14:paraId="5AEA9C69" w14:textId="77777777">
        <w:trPr>
          <w:trHeight w:val="986"/>
          <w:jc w:val="center"/>
        </w:trPr>
        <w:tc>
          <w:tcPr>
            <w:tcW w:w="709" w:type="dxa"/>
            <w:vAlign w:val="center"/>
          </w:tcPr>
          <w:p w14:paraId="4256F823"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2</w:t>
            </w:r>
          </w:p>
        </w:tc>
        <w:tc>
          <w:tcPr>
            <w:tcW w:w="1423" w:type="dxa"/>
            <w:vAlign w:val="center"/>
          </w:tcPr>
          <w:p w14:paraId="1D7A27CA"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嵌入式跑道入口灯更换</w:t>
            </w:r>
          </w:p>
        </w:tc>
        <w:tc>
          <w:tcPr>
            <w:tcW w:w="3201" w:type="dxa"/>
            <w:vAlign w:val="center"/>
          </w:tcPr>
          <w:p w14:paraId="72553863" w14:textId="77777777" w:rsidR="005E06A3" w:rsidRDefault="00000000">
            <w:pPr>
              <w:widowControl/>
              <w:spacing w:line="500" w:lineRule="exact"/>
              <w:rPr>
                <w:rFonts w:eastAsia="方正仿宋_GBK"/>
                <w:color w:val="000000"/>
                <w:kern w:val="0"/>
                <w:sz w:val="24"/>
                <w:lang w:bidi="ar"/>
              </w:rPr>
            </w:pPr>
            <w:r>
              <w:rPr>
                <w:rFonts w:eastAsia="方正仿宋_GBK" w:hint="eastAsia"/>
                <w:color w:val="000000"/>
                <w:kern w:val="0"/>
                <w:sz w:val="24"/>
                <w:lang w:bidi="ar"/>
              </w:rPr>
              <w:t>12</w:t>
            </w:r>
            <w:r>
              <w:rPr>
                <w:rFonts w:eastAsia="方正仿宋_GBK" w:hint="eastAsia"/>
                <w:color w:val="000000"/>
                <w:kern w:val="0"/>
                <w:sz w:val="24"/>
                <w:lang w:bidi="ar"/>
              </w:rPr>
              <w:t>寸嵌入式卤素</w:t>
            </w:r>
            <w:r>
              <w:rPr>
                <w:rFonts w:eastAsia="方正仿宋_GBK"/>
                <w:color w:val="000000"/>
                <w:kern w:val="0"/>
                <w:sz w:val="24"/>
                <w:lang w:bidi="ar"/>
              </w:rPr>
              <w:t>灯具</w:t>
            </w:r>
            <w:r>
              <w:rPr>
                <w:rFonts w:eastAsia="方正仿宋_GBK" w:hint="eastAsia"/>
                <w:color w:val="000000"/>
                <w:kern w:val="0"/>
                <w:sz w:val="24"/>
                <w:lang w:bidi="ar"/>
              </w:rPr>
              <w:t>底座和</w:t>
            </w:r>
            <w:r>
              <w:rPr>
                <w:rFonts w:eastAsia="方正仿宋_GBK"/>
                <w:color w:val="000000"/>
                <w:kern w:val="0"/>
                <w:sz w:val="24"/>
                <w:lang w:bidi="ar"/>
              </w:rPr>
              <w:t>上盖</w:t>
            </w:r>
            <w:r>
              <w:rPr>
                <w:rFonts w:eastAsia="方正仿宋_GBK" w:hint="eastAsia"/>
                <w:color w:val="000000"/>
                <w:kern w:val="0"/>
                <w:sz w:val="24"/>
                <w:lang w:bidi="ar"/>
              </w:rPr>
              <w:t>；</w:t>
            </w:r>
            <w:r>
              <w:rPr>
                <w:rFonts w:eastAsia="方正仿宋_GBK"/>
                <w:color w:val="000000"/>
                <w:kern w:val="0"/>
                <w:sz w:val="24"/>
                <w:lang w:bidi="ar"/>
              </w:rPr>
              <w:t>选取参考</w:t>
            </w:r>
            <w:r>
              <w:rPr>
                <w:rFonts w:eastAsia="方正仿宋_GBK"/>
                <w:color w:val="000000"/>
                <w:kern w:val="0"/>
                <w:sz w:val="24"/>
                <w:lang w:bidi="ar"/>
              </w:rPr>
              <w:t>“</w:t>
            </w:r>
            <w:r>
              <w:rPr>
                <w:rFonts w:eastAsia="方正仿宋_GBK"/>
                <w:color w:val="000000"/>
                <w:kern w:val="0"/>
                <w:sz w:val="24"/>
                <w:lang w:bidi="ar"/>
              </w:rPr>
              <w:t>上海航安</w:t>
            </w:r>
            <w:r>
              <w:rPr>
                <w:rFonts w:eastAsia="方正仿宋_GBK"/>
                <w:color w:val="000000"/>
                <w:kern w:val="0"/>
                <w:sz w:val="24"/>
                <w:lang w:bidi="ar"/>
              </w:rPr>
              <w:t xml:space="preserve"> </w:t>
            </w:r>
            <w:r>
              <w:rPr>
                <w:rFonts w:eastAsia="方正仿宋_GBK" w:hint="eastAsia"/>
                <w:color w:val="000000"/>
                <w:kern w:val="0"/>
                <w:sz w:val="24"/>
                <w:lang w:bidi="ar"/>
              </w:rPr>
              <w:t>、</w:t>
            </w:r>
            <w:r>
              <w:rPr>
                <w:rFonts w:eastAsia="方正仿宋_GBK" w:hint="eastAsia"/>
                <w:color w:val="000000"/>
                <w:kern w:val="0"/>
                <w:sz w:val="24"/>
                <w:lang w:bidi="ar"/>
              </w:rPr>
              <w:t>ADB</w:t>
            </w:r>
            <w:r>
              <w:rPr>
                <w:rFonts w:eastAsia="方正仿宋_GBK" w:hint="eastAsia"/>
                <w:color w:val="000000"/>
                <w:kern w:val="0"/>
                <w:sz w:val="24"/>
                <w:lang w:bidi="ar"/>
              </w:rPr>
              <w:t>、克劳斯汉斯</w:t>
            </w:r>
            <w:r>
              <w:rPr>
                <w:rFonts w:eastAsia="方正仿宋_GBK"/>
                <w:color w:val="000000"/>
                <w:kern w:val="0"/>
                <w:sz w:val="24"/>
                <w:lang w:bidi="ar"/>
              </w:rPr>
              <w:t>”</w:t>
            </w:r>
            <w:r>
              <w:rPr>
                <w:rFonts w:eastAsia="方正仿宋_GBK"/>
                <w:color w:val="000000"/>
                <w:kern w:val="0"/>
                <w:sz w:val="24"/>
                <w:lang w:bidi="ar"/>
              </w:rPr>
              <w:t>同档次、同功能产品。</w:t>
            </w:r>
          </w:p>
        </w:tc>
        <w:tc>
          <w:tcPr>
            <w:tcW w:w="717" w:type="dxa"/>
            <w:vAlign w:val="center"/>
          </w:tcPr>
          <w:p w14:paraId="4A611D28"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32</w:t>
            </w:r>
          </w:p>
        </w:tc>
        <w:tc>
          <w:tcPr>
            <w:tcW w:w="734" w:type="dxa"/>
            <w:vAlign w:val="center"/>
          </w:tcPr>
          <w:p w14:paraId="0AA876A7"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套</w:t>
            </w:r>
          </w:p>
        </w:tc>
        <w:tc>
          <w:tcPr>
            <w:tcW w:w="1964" w:type="dxa"/>
            <w:vMerge/>
            <w:vAlign w:val="center"/>
          </w:tcPr>
          <w:p w14:paraId="7BDCA674" w14:textId="77777777" w:rsidR="005E06A3" w:rsidRDefault="005E06A3">
            <w:pPr>
              <w:widowControl/>
              <w:numPr>
                <w:ilvl w:val="255"/>
                <w:numId w:val="0"/>
              </w:numPr>
              <w:spacing w:line="500" w:lineRule="exact"/>
              <w:jc w:val="left"/>
              <w:rPr>
                <w:rFonts w:eastAsia="方正仿宋_GBK"/>
                <w:color w:val="000000"/>
                <w:kern w:val="0"/>
                <w:sz w:val="24"/>
                <w:lang w:bidi="ar"/>
              </w:rPr>
            </w:pPr>
          </w:p>
        </w:tc>
      </w:tr>
      <w:tr w:rsidR="005E06A3" w14:paraId="58F3B304" w14:textId="77777777">
        <w:trPr>
          <w:trHeight w:val="986"/>
          <w:jc w:val="center"/>
        </w:trPr>
        <w:tc>
          <w:tcPr>
            <w:tcW w:w="709" w:type="dxa"/>
            <w:vAlign w:val="center"/>
          </w:tcPr>
          <w:p w14:paraId="757F541D"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3</w:t>
            </w:r>
          </w:p>
        </w:tc>
        <w:tc>
          <w:tcPr>
            <w:tcW w:w="1423" w:type="dxa"/>
            <w:vAlign w:val="center"/>
          </w:tcPr>
          <w:p w14:paraId="30CAD2EC"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嵌入式跑道入口翼排灯更换</w:t>
            </w:r>
          </w:p>
        </w:tc>
        <w:tc>
          <w:tcPr>
            <w:tcW w:w="3201" w:type="dxa"/>
            <w:vAlign w:val="center"/>
          </w:tcPr>
          <w:p w14:paraId="700A8145" w14:textId="77777777" w:rsidR="005E06A3" w:rsidRDefault="00000000">
            <w:pPr>
              <w:widowControl/>
              <w:spacing w:line="500" w:lineRule="exact"/>
              <w:rPr>
                <w:rFonts w:eastAsia="方正仿宋_GBK"/>
                <w:color w:val="000000"/>
                <w:kern w:val="0"/>
                <w:sz w:val="24"/>
                <w:lang w:bidi="ar"/>
              </w:rPr>
            </w:pPr>
            <w:r>
              <w:rPr>
                <w:rFonts w:eastAsia="方正仿宋_GBK" w:hint="eastAsia"/>
                <w:color w:val="000000"/>
                <w:kern w:val="0"/>
                <w:sz w:val="24"/>
                <w:lang w:bidi="ar"/>
              </w:rPr>
              <w:t>12</w:t>
            </w:r>
            <w:r>
              <w:rPr>
                <w:rFonts w:eastAsia="方正仿宋_GBK" w:hint="eastAsia"/>
                <w:color w:val="000000"/>
                <w:kern w:val="0"/>
                <w:sz w:val="24"/>
                <w:lang w:bidi="ar"/>
              </w:rPr>
              <w:t>寸嵌入式卤素</w:t>
            </w:r>
            <w:r>
              <w:rPr>
                <w:rFonts w:eastAsia="方正仿宋_GBK"/>
                <w:color w:val="000000"/>
                <w:kern w:val="0"/>
                <w:sz w:val="24"/>
                <w:lang w:bidi="ar"/>
              </w:rPr>
              <w:t>灯具</w:t>
            </w:r>
            <w:r>
              <w:rPr>
                <w:rFonts w:eastAsia="方正仿宋_GBK" w:hint="eastAsia"/>
                <w:color w:val="000000"/>
                <w:kern w:val="0"/>
                <w:sz w:val="24"/>
                <w:lang w:bidi="ar"/>
              </w:rPr>
              <w:t>底座和</w:t>
            </w:r>
            <w:r>
              <w:rPr>
                <w:rFonts w:eastAsia="方正仿宋_GBK"/>
                <w:color w:val="000000"/>
                <w:kern w:val="0"/>
                <w:sz w:val="24"/>
                <w:lang w:bidi="ar"/>
              </w:rPr>
              <w:t>上盖</w:t>
            </w:r>
            <w:r>
              <w:rPr>
                <w:rFonts w:eastAsia="方正仿宋_GBK" w:hint="eastAsia"/>
                <w:color w:val="000000"/>
                <w:kern w:val="0"/>
                <w:sz w:val="24"/>
                <w:lang w:bidi="ar"/>
              </w:rPr>
              <w:t>；</w:t>
            </w:r>
            <w:r>
              <w:rPr>
                <w:rFonts w:eastAsia="方正仿宋_GBK"/>
                <w:color w:val="000000"/>
                <w:kern w:val="0"/>
                <w:sz w:val="24"/>
                <w:lang w:bidi="ar"/>
              </w:rPr>
              <w:t>选取参考</w:t>
            </w:r>
            <w:r>
              <w:rPr>
                <w:rFonts w:eastAsia="方正仿宋_GBK"/>
                <w:color w:val="000000"/>
                <w:kern w:val="0"/>
                <w:sz w:val="24"/>
                <w:lang w:bidi="ar"/>
              </w:rPr>
              <w:t>“</w:t>
            </w:r>
            <w:r>
              <w:rPr>
                <w:rFonts w:eastAsia="方正仿宋_GBK"/>
                <w:color w:val="000000"/>
                <w:kern w:val="0"/>
                <w:sz w:val="24"/>
                <w:lang w:bidi="ar"/>
              </w:rPr>
              <w:t>上海航安</w:t>
            </w:r>
            <w:r>
              <w:rPr>
                <w:rFonts w:eastAsia="方正仿宋_GBK"/>
                <w:color w:val="000000"/>
                <w:kern w:val="0"/>
                <w:sz w:val="24"/>
                <w:lang w:bidi="ar"/>
              </w:rPr>
              <w:t xml:space="preserve"> </w:t>
            </w:r>
            <w:r>
              <w:rPr>
                <w:rFonts w:eastAsia="方正仿宋_GBK" w:hint="eastAsia"/>
                <w:color w:val="000000"/>
                <w:kern w:val="0"/>
                <w:sz w:val="24"/>
                <w:lang w:bidi="ar"/>
              </w:rPr>
              <w:t>、</w:t>
            </w:r>
            <w:r>
              <w:rPr>
                <w:rFonts w:eastAsia="方正仿宋_GBK" w:hint="eastAsia"/>
                <w:color w:val="000000"/>
                <w:kern w:val="0"/>
                <w:sz w:val="24"/>
                <w:lang w:bidi="ar"/>
              </w:rPr>
              <w:t>ADB</w:t>
            </w:r>
            <w:r>
              <w:rPr>
                <w:rFonts w:eastAsia="方正仿宋_GBK" w:hint="eastAsia"/>
                <w:color w:val="000000"/>
                <w:kern w:val="0"/>
                <w:sz w:val="24"/>
                <w:lang w:bidi="ar"/>
              </w:rPr>
              <w:t>、克劳斯汉斯</w:t>
            </w:r>
            <w:r>
              <w:rPr>
                <w:rFonts w:eastAsia="方正仿宋_GBK"/>
                <w:color w:val="000000"/>
                <w:kern w:val="0"/>
                <w:sz w:val="24"/>
                <w:lang w:bidi="ar"/>
              </w:rPr>
              <w:t>”</w:t>
            </w:r>
            <w:r>
              <w:rPr>
                <w:rFonts w:eastAsia="方正仿宋_GBK"/>
                <w:color w:val="000000"/>
                <w:kern w:val="0"/>
                <w:sz w:val="24"/>
                <w:lang w:bidi="ar"/>
              </w:rPr>
              <w:t>同档次、同功能产品。</w:t>
            </w:r>
          </w:p>
        </w:tc>
        <w:tc>
          <w:tcPr>
            <w:tcW w:w="717" w:type="dxa"/>
            <w:vAlign w:val="center"/>
          </w:tcPr>
          <w:p w14:paraId="5E0E3697"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20</w:t>
            </w:r>
          </w:p>
        </w:tc>
        <w:tc>
          <w:tcPr>
            <w:tcW w:w="734" w:type="dxa"/>
            <w:vAlign w:val="center"/>
          </w:tcPr>
          <w:p w14:paraId="625128E1"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套</w:t>
            </w:r>
          </w:p>
        </w:tc>
        <w:tc>
          <w:tcPr>
            <w:tcW w:w="1964" w:type="dxa"/>
            <w:vMerge/>
            <w:vAlign w:val="center"/>
          </w:tcPr>
          <w:p w14:paraId="5E9A1A66" w14:textId="77777777" w:rsidR="005E06A3" w:rsidRDefault="005E06A3">
            <w:pPr>
              <w:widowControl/>
              <w:numPr>
                <w:ilvl w:val="255"/>
                <w:numId w:val="0"/>
              </w:numPr>
              <w:spacing w:line="500" w:lineRule="exact"/>
              <w:jc w:val="left"/>
              <w:rPr>
                <w:rFonts w:eastAsia="方正仿宋_GBK"/>
                <w:kern w:val="0"/>
                <w:sz w:val="24"/>
                <w:lang w:bidi="ar"/>
              </w:rPr>
            </w:pPr>
          </w:p>
        </w:tc>
      </w:tr>
      <w:tr w:rsidR="005E06A3" w14:paraId="01D6FD97" w14:textId="77777777">
        <w:trPr>
          <w:trHeight w:val="986"/>
          <w:jc w:val="center"/>
        </w:trPr>
        <w:tc>
          <w:tcPr>
            <w:tcW w:w="709" w:type="dxa"/>
            <w:vAlign w:val="center"/>
          </w:tcPr>
          <w:p w14:paraId="182772E1" w14:textId="77777777" w:rsidR="005E06A3" w:rsidRDefault="00000000">
            <w:pPr>
              <w:widowControl/>
              <w:spacing w:line="500" w:lineRule="exact"/>
              <w:jc w:val="center"/>
              <w:rPr>
                <w:rFonts w:eastAsia="方正仿宋_GBK"/>
                <w:color w:val="000000"/>
                <w:kern w:val="0"/>
                <w:sz w:val="24"/>
                <w:lang w:bidi="ar"/>
              </w:rPr>
            </w:pPr>
            <w:r>
              <w:rPr>
                <w:rFonts w:eastAsia="方正仿宋_GBK" w:hint="eastAsia"/>
                <w:color w:val="000000"/>
                <w:kern w:val="0"/>
                <w:sz w:val="24"/>
                <w:lang w:bidi="ar"/>
              </w:rPr>
              <w:t>4</w:t>
            </w:r>
          </w:p>
        </w:tc>
        <w:tc>
          <w:tcPr>
            <w:tcW w:w="8039" w:type="dxa"/>
            <w:gridSpan w:val="5"/>
            <w:vAlign w:val="center"/>
          </w:tcPr>
          <w:p w14:paraId="3C6ECDB9" w14:textId="77777777" w:rsidR="005E06A3" w:rsidRDefault="00000000">
            <w:pPr>
              <w:widowControl/>
              <w:spacing w:line="500" w:lineRule="exact"/>
              <w:jc w:val="center"/>
              <w:rPr>
                <w:rFonts w:eastAsia="方正仿宋_GBK"/>
                <w:color w:val="000000"/>
                <w:kern w:val="0"/>
                <w:sz w:val="24"/>
                <w:lang w:bidi="ar"/>
              </w:rPr>
            </w:pPr>
            <w:r>
              <w:rPr>
                <w:rFonts w:eastAsia="方正仿宋_GBK" w:hint="eastAsia"/>
                <w:color w:val="000000"/>
                <w:kern w:val="0"/>
                <w:sz w:val="24"/>
                <w:lang w:bidi="ar"/>
              </w:rPr>
              <w:t>提供</w:t>
            </w:r>
            <w:r>
              <w:rPr>
                <w:rFonts w:eastAsia="方正仿宋_GBK" w:hint="eastAsia"/>
                <w:color w:val="000000"/>
                <w:kern w:val="0"/>
                <w:sz w:val="24"/>
                <w:lang w:bidi="ar"/>
              </w:rPr>
              <w:t>5</w:t>
            </w:r>
            <w:r>
              <w:rPr>
                <w:rFonts w:eastAsia="方正仿宋_GBK" w:hint="eastAsia"/>
                <w:color w:val="000000"/>
                <w:kern w:val="0"/>
                <w:sz w:val="24"/>
                <w:lang w:bidi="ar"/>
              </w:rPr>
              <w:t>套嵌入式进近灯、</w:t>
            </w:r>
            <w:r>
              <w:rPr>
                <w:rFonts w:eastAsia="方正仿宋_GBK" w:hint="eastAsia"/>
                <w:color w:val="000000"/>
                <w:kern w:val="0"/>
                <w:sz w:val="24"/>
                <w:lang w:bidi="ar"/>
              </w:rPr>
              <w:t>2</w:t>
            </w:r>
            <w:r>
              <w:rPr>
                <w:rFonts w:eastAsia="方正仿宋_GBK" w:hint="eastAsia"/>
                <w:color w:val="000000"/>
                <w:kern w:val="0"/>
                <w:sz w:val="24"/>
                <w:lang w:bidi="ar"/>
              </w:rPr>
              <w:t>套嵌入式跑道入口灯、</w:t>
            </w:r>
            <w:r>
              <w:rPr>
                <w:rFonts w:eastAsia="方正仿宋_GBK" w:hint="eastAsia"/>
                <w:color w:val="000000"/>
                <w:kern w:val="0"/>
                <w:sz w:val="24"/>
                <w:lang w:bidi="ar"/>
              </w:rPr>
              <w:t>2</w:t>
            </w:r>
            <w:r>
              <w:rPr>
                <w:rFonts w:eastAsia="方正仿宋_GBK" w:hint="eastAsia"/>
                <w:color w:val="000000"/>
                <w:kern w:val="0"/>
                <w:sz w:val="24"/>
                <w:lang w:bidi="ar"/>
              </w:rPr>
              <w:t>套嵌入式跑道入口翼排灯作为备品备件</w:t>
            </w:r>
          </w:p>
        </w:tc>
      </w:tr>
    </w:tbl>
    <w:p w14:paraId="2FCB32FE" w14:textId="77777777" w:rsidR="005E06A3" w:rsidRDefault="005E06A3">
      <w:pPr>
        <w:pStyle w:val="a0"/>
        <w:jc w:val="both"/>
        <w:rPr>
          <w:rFonts w:ascii="Times New Roman" w:hAnsi="Times New Roman"/>
        </w:rPr>
        <w:sectPr w:rsidR="005E06A3">
          <w:footerReference w:type="default" r:id="rId11"/>
          <w:pgSz w:w="11906" w:h="16838"/>
          <w:pgMar w:top="1701" w:right="1219" w:bottom="1701" w:left="1219" w:header="851" w:footer="992" w:gutter="0"/>
          <w:cols w:space="720"/>
          <w:docGrid w:type="lines" w:linePitch="312"/>
        </w:sectPr>
      </w:pPr>
    </w:p>
    <w:p w14:paraId="21700967" w14:textId="77777777" w:rsidR="005E06A3" w:rsidRDefault="00000000">
      <w:pPr>
        <w:pStyle w:val="a0"/>
        <w:jc w:val="both"/>
        <w:rPr>
          <w:rFonts w:ascii="Times New Roman" w:eastAsia="仿宋" w:hAnsi="Times New Roman"/>
          <w:sz w:val="28"/>
          <w:szCs w:val="28"/>
        </w:rPr>
      </w:pPr>
      <w:r>
        <w:rPr>
          <w:rFonts w:ascii="Times New Roman" w:eastAsia="仿宋" w:hAnsi="Times New Roman" w:hint="eastAsia"/>
          <w:sz w:val="28"/>
          <w:szCs w:val="28"/>
        </w:rPr>
        <w:lastRenderedPageBreak/>
        <w:t>附件</w:t>
      </w:r>
      <w:r>
        <w:rPr>
          <w:rFonts w:ascii="Times New Roman" w:eastAsia="仿宋" w:hAnsi="Times New Roman" w:hint="eastAsia"/>
          <w:sz w:val="28"/>
          <w:szCs w:val="28"/>
        </w:rPr>
        <w:t>5</w:t>
      </w:r>
      <w:r>
        <w:rPr>
          <w:rFonts w:ascii="Times New Roman" w:eastAsia="仿宋" w:hAnsi="Times New Roman" w:hint="eastAsia"/>
          <w:sz w:val="28"/>
          <w:szCs w:val="28"/>
        </w:rPr>
        <w:t>：</w:t>
      </w:r>
    </w:p>
    <w:p w14:paraId="622577B4" w14:textId="77777777" w:rsidR="005E06A3" w:rsidRDefault="00000000">
      <w:pPr>
        <w:pStyle w:val="a0"/>
        <w:rPr>
          <w:rFonts w:ascii="Times New Roman" w:eastAsia="仿宋" w:hAnsi="Times New Roman"/>
          <w:bCs w:val="0"/>
          <w:sz w:val="28"/>
          <w:szCs w:val="28"/>
        </w:rPr>
      </w:pPr>
      <w:r>
        <w:rPr>
          <w:rFonts w:ascii="Times New Roman" w:eastAsia="仿宋" w:hAnsi="Times New Roman" w:hint="eastAsia"/>
          <w:bCs w:val="0"/>
          <w:sz w:val="28"/>
          <w:szCs w:val="28"/>
        </w:rPr>
        <w:t>承诺函</w:t>
      </w:r>
    </w:p>
    <w:p w14:paraId="526E1293" w14:textId="77777777" w:rsidR="005E06A3" w:rsidRDefault="00000000">
      <w:pPr>
        <w:topLinePunct/>
        <w:spacing w:before="120" w:line="440" w:lineRule="exact"/>
        <w:ind w:firstLine="480"/>
        <w:rPr>
          <w:rFonts w:eastAsia="仿宋"/>
          <w:kern w:val="0"/>
          <w:sz w:val="28"/>
          <w:szCs w:val="28"/>
        </w:rPr>
      </w:pPr>
      <w:r>
        <w:rPr>
          <w:rFonts w:eastAsia="仿宋" w:hint="eastAsia"/>
          <w:kern w:val="0"/>
          <w:sz w:val="28"/>
          <w:szCs w:val="28"/>
        </w:rPr>
        <w:t>重庆江北国际机场有限公司：</w:t>
      </w:r>
    </w:p>
    <w:p w14:paraId="63CB779A" w14:textId="77777777" w:rsidR="005E06A3" w:rsidRDefault="00000000">
      <w:pPr>
        <w:topLinePunct/>
        <w:spacing w:before="120" w:line="440" w:lineRule="exact"/>
        <w:ind w:firstLine="480"/>
        <w:rPr>
          <w:rFonts w:eastAsia="仿宋"/>
          <w:kern w:val="0"/>
          <w:sz w:val="28"/>
          <w:szCs w:val="28"/>
        </w:rPr>
      </w:pPr>
      <w:r>
        <w:rPr>
          <w:rFonts w:eastAsia="仿宋" w:hint="eastAsia"/>
          <w:kern w:val="0"/>
          <w:sz w:val="28"/>
          <w:szCs w:val="28"/>
        </w:rPr>
        <w:t>我方参加了第二跑道嵌入式入口灯、进近灯底座及配套上盖维护更换项目的比选，针对项目比选文件附件</w:t>
      </w:r>
      <w:r>
        <w:rPr>
          <w:rFonts w:eastAsia="仿宋" w:hint="eastAsia"/>
          <w:kern w:val="0"/>
          <w:sz w:val="28"/>
          <w:szCs w:val="28"/>
        </w:rPr>
        <w:t>4</w:t>
      </w:r>
      <w:r>
        <w:rPr>
          <w:rFonts w:eastAsia="仿宋" w:hint="eastAsia"/>
          <w:kern w:val="0"/>
          <w:sz w:val="28"/>
          <w:szCs w:val="28"/>
        </w:rPr>
        <w:t>中相关要求，我方承诺所提供用于本项目维护更换的灯具上盖在民航局进行了备案登记，并具有民航专用设备通告。</w:t>
      </w:r>
    </w:p>
    <w:p w14:paraId="0FB845DC" w14:textId="77777777" w:rsidR="005E06A3" w:rsidRDefault="005E06A3">
      <w:pPr>
        <w:topLinePunct/>
        <w:spacing w:before="120" w:line="440" w:lineRule="exact"/>
        <w:ind w:firstLine="480"/>
        <w:rPr>
          <w:rFonts w:eastAsia="仿宋"/>
          <w:kern w:val="0"/>
          <w:sz w:val="28"/>
          <w:szCs w:val="28"/>
        </w:rPr>
      </w:pPr>
    </w:p>
    <w:p w14:paraId="2B5CC684" w14:textId="77777777" w:rsidR="005E06A3" w:rsidRDefault="005E06A3">
      <w:pPr>
        <w:topLinePunct/>
        <w:spacing w:before="120" w:line="440" w:lineRule="exact"/>
        <w:ind w:firstLine="480"/>
        <w:rPr>
          <w:rFonts w:eastAsia="仿宋"/>
          <w:kern w:val="0"/>
          <w:sz w:val="28"/>
          <w:szCs w:val="28"/>
        </w:rPr>
      </w:pPr>
    </w:p>
    <w:p w14:paraId="21387545" w14:textId="77777777" w:rsidR="005E06A3" w:rsidRDefault="005E06A3">
      <w:pPr>
        <w:topLinePunct/>
        <w:spacing w:before="120" w:line="440" w:lineRule="exact"/>
        <w:ind w:firstLine="480"/>
        <w:rPr>
          <w:rFonts w:eastAsia="仿宋"/>
          <w:kern w:val="0"/>
          <w:sz w:val="28"/>
          <w:szCs w:val="28"/>
        </w:rPr>
      </w:pPr>
    </w:p>
    <w:p w14:paraId="0DF79E34" w14:textId="77777777" w:rsidR="005E06A3" w:rsidRDefault="00000000">
      <w:pPr>
        <w:topLinePunct/>
        <w:spacing w:before="120" w:line="440" w:lineRule="exact"/>
        <w:ind w:firstLine="480"/>
        <w:jc w:val="center"/>
        <w:rPr>
          <w:rFonts w:eastAsia="仿宋"/>
          <w:kern w:val="0"/>
          <w:sz w:val="28"/>
          <w:szCs w:val="28"/>
        </w:rPr>
      </w:pPr>
      <w:r>
        <w:rPr>
          <w:rFonts w:eastAsia="仿宋" w:hint="eastAsia"/>
          <w:kern w:val="0"/>
          <w:sz w:val="28"/>
          <w:szCs w:val="28"/>
        </w:rPr>
        <w:t xml:space="preserve">                                   </w:t>
      </w:r>
      <w:r>
        <w:rPr>
          <w:rFonts w:eastAsia="仿宋" w:hint="eastAsia"/>
          <w:kern w:val="0"/>
          <w:sz w:val="28"/>
          <w:szCs w:val="28"/>
        </w:rPr>
        <w:t>法定代表人签名：</w:t>
      </w:r>
    </w:p>
    <w:p w14:paraId="6F7CE4F7" w14:textId="77777777" w:rsidR="005E06A3" w:rsidRDefault="005E06A3">
      <w:pPr>
        <w:topLinePunct/>
        <w:spacing w:before="120" w:line="440" w:lineRule="exact"/>
        <w:ind w:firstLine="480"/>
        <w:jc w:val="right"/>
        <w:rPr>
          <w:rFonts w:eastAsia="仿宋"/>
          <w:kern w:val="0"/>
          <w:sz w:val="28"/>
          <w:szCs w:val="28"/>
        </w:rPr>
      </w:pPr>
    </w:p>
    <w:p w14:paraId="2568BACA" w14:textId="77777777" w:rsidR="005E06A3" w:rsidRDefault="00000000">
      <w:pPr>
        <w:topLinePunct/>
        <w:spacing w:before="120" w:line="440" w:lineRule="exact"/>
        <w:ind w:firstLineChars="200" w:firstLine="560"/>
        <w:rPr>
          <w:rFonts w:eastAsia="仿宋"/>
          <w:kern w:val="0"/>
          <w:sz w:val="28"/>
          <w:szCs w:val="28"/>
        </w:rPr>
      </w:pPr>
      <w:r>
        <w:rPr>
          <w:rFonts w:eastAsia="仿宋" w:hint="eastAsia"/>
          <w:kern w:val="0"/>
          <w:sz w:val="28"/>
          <w:szCs w:val="28"/>
        </w:rPr>
        <w:t xml:space="preserve">                                         </w:t>
      </w:r>
      <w:r>
        <w:rPr>
          <w:rFonts w:eastAsia="仿宋" w:hint="eastAsia"/>
          <w:kern w:val="0"/>
          <w:sz w:val="28"/>
          <w:szCs w:val="28"/>
        </w:rPr>
        <w:t>比选响应人公章</w:t>
      </w:r>
    </w:p>
    <w:p w14:paraId="3DD28FF4" w14:textId="77777777" w:rsidR="005E06A3" w:rsidRDefault="00000000">
      <w:pPr>
        <w:topLinePunct/>
        <w:spacing w:before="120" w:line="440" w:lineRule="exact"/>
        <w:ind w:firstLineChars="200" w:firstLine="560"/>
        <w:rPr>
          <w:rFonts w:eastAsia="仿宋"/>
          <w:kern w:val="0"/>
          <w:sz w:val="28"/>
          <w:szCs w:val="28"/>
        </w:rPr>
      </w:pPr>
      <w:r>
        <w:rPr>
          <w:rFonts w:eastAsia="仿宋" w:hint="eastAsia"/>
          <w:kern w:val="0"/>
          <w:sz w:val="28"/>
          <w:szCs w:val="28"/>
        </w:rPr>
        <w:t>注：若未响应该承诺，则比选无效，并承认列入供应商黑名单库，不退还比选响应保证金。</w:t>
      </w:r>
    </w:p>
    <w:p w14:paraId="51E962CC" w14:textId="77777777" w:rsidR="005E06A3" w:rsidRDefault="005E06A3">
      <w:pPr>
        <w:topLinePunct/>
        <w:spacing w:before="120" w:line="440" w:lineRule="exact"/>
        <w:ind w:firstLine="480"/>
        <w:jc w:val="center"/>
        <w:rPr>
          <w:rFonts w:eastAsia="仿宋"/>
          <w:kern w:val="0"/>
          <w:sz w:val="28"/>
          <w:szCs w:val="28"/>
        </w:rPr>
        <w:sectPr w:rsidR="005E06A3">
          <w:pgSz w:w="11906" w:h="16838"/>
          <w:pgMar w:top="1701" w:right="1219" w:bottom="1701" w:left="1219" w:header="851" w:footer="992" w:gutter="0"/>
          <w:cols w:space="720"/>
          <w:docGrid w:type="lines" w:linePitch="312"/>
        </w:sectPr>
      </w:pPr>
    </w:p>
    <w:p w14:paraId="0180202D" w14:textId="77777777" w:rsidR="005E06A3" w:rsidRDefault="00000000">
      <w:pPr>
        <w:snapToGrid w:val="0"/>
        <w:spacing w:line="460" w:lineRule="exact"/>
        <w:rPr>
          <w:rFonts w:eastAsia="仿宋"/>
          <w:b/>
          <w:bCs/>
          <w:sz w:val="28"/>
          <w:szCs w:val="28"/>
        </w:rPr>
      </w:pPr>
      <w:r>
        <w:rPr>
          <w:rFonts w:eastAsia="仿宋"/>
          <w:b/>
          <w:bCs/>
          <w:sz w:val="28"/>
          <w:szCs w:val="28"/>
        </w:rPr>
        <w:lastRenderedPageBreak/>
        <w:t>附件</w:t>
      </w:r>
      <w:r>
        <w:rPr>
          <w:rFonts w:eastAsia="仿宋" w:hint="eastAsia"/>
          <w:b/>
          <w:bCs/>
          <w:sz w:val="28"/>
          <w:szCs w:val="28"/>
        </w:rPr>
        <w:t>5</w:t>
      </w:r>
      <w:r>
        <w:rPr>
          <w:rFonts w:eastAsia="仿宋"/>
          <w:b/>
          <w:bCs/>
          <w:sz w:val="28"/>
          <w:szCs w:val="28"/>
        </w:rPr>
        <w:t>：</w:t>
      </w:r>
    </w:p>
    <w:p w14:paraId="2B5F1FB0" w14:textId="77777777" w:rsidR="005E06A3" w:rsidRDefault="005E06A3">
      <w:pPr>
        <w:widowControl/>
        <w:spacing w:line="460" w:lineRule="exact"/>
        <w:jc w:val="left"/>
      </w:pPr>
    </w:p>
    <w:p w14:paraId="7B4F6566" w14:textId="77777777" w:rsidR="005E06A3" w:rsidRDefault="00000000">
      <w:pPr>
        <w:spacing w:afterLines="50" w:after="163"/>
        <w:ind w:right="964" w:firstLine="600"/>
        <w:jc w:val="right"/>
        <w:rPr>
          <w:rFonts w:eastAsia="仿宋"/>
          <w:sz w:val="24"/>
        </w:rPr>
      </w:pPr>
      <w:r>
        <w:rPr>
          <w:b/>
          <w:bCs/>
          <w:sz w:val="32"/>
          <w:szCs w:val="32"/>
        </w:rPr>
        <w:t xml:space="preserve">                      </w:t>
      </w:r>
      <w:r>
        <w:rPr>
          <w:rFonts w:eastAsia="仿宋"/>
          <w:sz w:val="24"/>
        </w:rPr>
        <w:t>合同编号：</w:t>
      </w:r>
    </w:p>
    <w:p w14:paraId="2FF1E3D1" w14:textId="77777777" w:rsidR="005E06A3" w:rsidRDefault="005E06A3">
      <w:pPr>
        <w:spacing w:afterLines="50" w:after="163"/>
        <w:ind w:firstLine="422"/>
        <w:jc w:val="center"/>
        <w:rPr>
          <w:rFonts w:eastAsia="仿宋"/>
          <w:b/>
        </w:rPr>
      </w:pPr>
    </w:p>
    <w:p w14:paraId="6DBD9E6B" w14:textId="77777777" w:rsidR="005E06A3" w:rsidRDefault="00000000">
      <w:pPr>
        <w:jc w:val="center"/>
        <w:rPr>
          <w:rFonts w:eastAsia="华文中宋"/>
          <w:b/>
          <w:color w:val="000000"/>
          <w:sz w:val="72"/>
          <w:szCs w:val="72"/>
        </w:rPr>
      </w:pPr>
      <w:r>
        <w:rPr>
          <w:rFonts w:eastAsia="华文中宋"/>
          <w:b/>
          <w:color w:val="000000"/>
          <w:sz w:val="72"/>
          <w:szCs w:val="72"/>
        </w:rPr>
        <w:t>重庆江北机场</w:t>
      </w:r>
    </w:p>
    <w:p w14:paraId="1E735261" w14:textId="77777777" w:rsidR="005E06A3" w:rsidRDefault="00000000">
      <w:pPr>
        <w:jc w:val="center"/>
        <w:rPr>
          <w:rFonts w:eastAsia="华文中宋"/>
          <w:b/>
          <w:color w:val="000000"/>
          <w:sz w:val="72"/>
          <w:szCs w:val="72"/>
        </w:rPr>
      </w:pPr>
      <w:r>
        <w:rPr>
          <w:rFonts w:eastAsia="华文中宋"/>
          <w:b/>
          <w:color w:val="000000"/>
          <w:sz w:val="72"/>
          <w:szCs w:val="72"/>
        </w:rPr>
        <w:t>第二跑道嵌入式入口灯、进近灯底座及配套上盖维护更换合同</w:t>
      </w:r>
    </w:p>
    <w:p w14:paraId="492C0F1B" w14:textId="77777777" w:rsidR="005E06A3" w:rsidRDefault="00000000">
      <w:pPr>
        <w:jc w:val="center"/>
        <w:rPr>
          <w:b/>
          <w:sz w:val="44"/>
        </w:rPr>
      </w:pPr>
      <w:r>
        <w:rPr>
          <w:b/>
          <w:sz w:val="44"/>
        </w:rPr>
        <w:t>__________________________________</w:t>
      </w:r>
    </w:p>
    <w:p w14:paraId="3A4C5DAB" w14:textId="77777777" w:rsidR="005E06A3" w:rsidRDefault="005E06A3">
      <w:pPr>
        <w:jc w:val="center"/>
        <w:rPr>
          <w:b/>
          <w:sz w:val="32"/>
          <w:szCs w:val="32"/>
        </w:rPr>
      </w:pPr>
    </w:p>
    <w:p w14:paraId="1EB24150" w14:textId="77777777" w:rsidR="005E06A3" w:rsidRDefault="005E06A3">
      <w:pPr>
        <w:jc w:val="center"/>
        <w:rPr>
          <w:rFonts w:eastAsia="等线"/>
          <w:b/>
          <w:sz w:val="18"/>
          <w:szCs w:val="18"/>
        </w:rPr>
      </w:pPr>
    </w:p>
    <w:p w14:paraId="37806BE3" w14:textId="77777777" w:rsidR="005E06A3" w:rsidRDefault="005E06A3">
      <w:pPr>
        <w:snapToGrid w:val="0"/>
        <w:spacing w:before="100" w:beforeAutospacing="1" w:after="100" w:afterAutospacing="1" w:line="360" w:lineRule="auto"/>
        <w:ind w:firstLineChars="600" w:firstLine="2640"/>
        <w:rPr>
          <w:rFonts w:eastAsia="等线"/>
          <w:sz w:val="44"/>
          <w:szCs w:val="44"/>
        </w:rPr>
      </w:pPr>
    </w:p>
    <w:p w14:paraId="54B7A46D" w14:textId="77777777" w:rsidR="005E06A3" w:rsidRDefault="005E06A3">
      <w:pPr>
        <w:snapToGrid w:val="0"/>
        <w:spacing w:before="100" w:beforeAutospacing="1" w:after="100" w:afterAutospacing="1" w:line="360" w:lineRule="auto"/>
        <w:ind w:firstLineChars="600" w:firstLine="2640"/>
        <w:rPr>
          <w:rFonts w:eastAsia="等线"/>
          <w:sz w:val="44"/>
          <w:szCs w:val="44"/>
        </w:rPr>
      </w:pPr>
    </w:p>
    <w:p w14:paraId="242BD5F2" w14:textId="77777777" w:rsidR="005E06A3" w:rsidRDefault="00000000">
      <w:pPr>
        <w:snapToGrid w:val="0"/>
        <w:spacing w:before="100" w:beforeAutospacing="1" w:after="100" w:afterAutospacing="1" w:line="360" w:lineRule="auto"/>
        <w:jc w:val="center"/>
        <w:rPr>
          <w:b/>
          <w:sz w:val="32"/>
          <w:szCs w:val="32"/>
        </w:rPr>
      </w:pPr>
      <w:r>
        <w:rPr>
          <w:b/>
          <w:sz w:val="32"/>
          <w:szCs w:val="32"/>
        </w:rPr>
        <w:t>甲方：重庆江北国际机场有限公司</w:t>
      </w:r>
    </w:p>
    <w:p w14:paraId="40BB716B" w14:textId="77777777" w:rsidR="005E06A3" w:rsidRDefault="00000000">
      <w:pPr>
        <w:snapToGrid w:val="0"/>
        <w:spacing w:line="360" w:lineRule="auto"/>
        <w:rPr>
          <w:b/>
          <w:bCs/>
          <w:sz w:val="32"/>
          <w:szCs w:val="32"/>
        </w:rPr>
      </w:pPr>
      <w:r>
        <w:rPr>
          <w:b/>
          <w:sz w:val="32"/>
          <w:szCs w:val="32"/>
        </w:rPr>
        <w:t xml:space="preserve">           </w:t>
      </w:r>
      <w:r>
        <w:rPr>
          <w:b/>
          <w:sz w:val="32"/>
          <w:szCs w:val="32"/>
        </w:rPr>
        <w:t>乙方：</w:t>
      </w:r>
      <w:r>
        <w:rPr>
          <w:b/>
          <w:sz w:val="32"/>
          <w:szCs w:val="32"/>
        </w:rPr>
        <w:t>___________________</w:t>
      </w:r>
    </w:p>
    <w:p w14:paraId="71FADACD" w14:textId="77777777" w:rsidR="005E06A3" w:rsidRDefault="005E06A3">
      <w:pPr>
        <w:adjustRightInd w:val="0"/>
        <w:snapToGrid w:val="0"/>
        <w:spacing w:line="360" w:lineRule="auto"/>
        <w:jc w:val="center"/>
        <w:rPr>
          <w:rFonts w:eastAsia="等线"/>
          <w:sz w:val="28"/>
          <w:szCs w:val="28"/>
        </w:rPr>
        <w:sectPr w:rsidR="005E06A3">
          <w:headerReference w:type="default" r:id="rId12"/>
          <w:footerReference w:type="default" r:id="rId13"/>
          <w:headerReference w:type="first" r:id="rId14"/>
          <w:footerReference w:type="first" r:id="rId15"/>
          <w:pgSz w:w="11900" w:h="16840"/>
          <w:pgMar w:top="1440" w:right="1800" w:bottom="1440" w:left="1800" w:header="851" w:footer="992" w:gutter="0"/>
          <w:cols w:space="720"/>
          <w:docGrid w:type="lines" w:linePitch="326"/>
        </w:sectPr>
      </w:pPr>
    </w:p>
    <w:p w14:paraId="3FA8EEDF" w14:textId="77777777" w:rsidR="005E06A3" w:rsidRDefault="00000000">
      <w:pPr>
        <w:spacing w:line="360" w:lineRule="auto"/>
        <w:ind w:firstLineChars="200" w:firstLine="602"/>
        <w:rPr>
          <w:rFonts w:eastAsia="仿宋_GB2312"/>
          <w:b/>
          <w:bCs/>
          <w:sz w:val="30"/>
          <w:szCs w:val="30"/>
        </w:rPr>
      </w:pPr>
      <w:r>
        <w:rPr>
          <w:rFonts w:eastAsia="仿宋_GB2312"/>
          <w:b/>
          <w:bCs/>
          <w:sz w:val="30"/>
          <w:szCs w:val="30"/>
        </w:rPr>
        <w:lastRenderedPageBreak/>
        <w:t>甲方</w:t>
      </w:r>
      <w:r>
        <w:rPr>
          <w:rFonts w:eastAsia="仿宋_GB2312"/>
          <w:b/>
          <w:bCs/>
          <w:sz w:val="30"/>
          <w:szCs w:val="30"/>
        </w:rPr>
        <w:t>:</w:t>
      </w:r>
      <w:r>
        <w:rPr>
          <w:rFonts w:eastAsia="仿宋_GB2312"/>
          <w:b/>
          <w:bCs/>
          <w:sz w:val="30"/>
          <w:szCs w:val="30"/>
        </w:rPr>
        <w:t>重庆江北国际机场有限公司</w:t>
      </w:r>
    </w:p>
    <w:p w14:paraId="4EE0B95A" w14:textId="77777777" w:rsidR="005E06A3" w:rsidRDefault="00000000">
      <w:pPr>
        <w:spacing w:line="360" w:lineRule="auto"/>
        <w:ind w:firstLineChars="200" w:firstLine="602"/>
        <w:rPr>
          <w:rFonts w:eastAsia="仿宋_GB2312"/>
          <w:b/>
          <w:bCs/>
          <w:sz w:val="30"/>
          <w:szCs w:val="30"/>
        </w:rPr>
      </w:pPr>
      <w:r>
        <w:rPr>
          <w:rFonts w:eastAsia="仿宋_GB2312"/>
          <w:b/>
          <w:bCs/>
          <w:sz w:val="30"/>
          <w:szCs w:val="30"/>
        </w:rPr>
        <w:t>统一社会信用代码：</w:t>
      </w:r>
    </w:p>
    <w:p w14:paraId="1E339175" w14:textId="77777777" w:rsidR="005E06A3" w:rsidRDefault="00000000">
      <w:pPr>
        <w:spacing w:line="360" w:lineRule="auto"/>
        <w:ind w:firstLineChars="200" w:firstLine="602"/>
        <w:rPr>
          <w:rFonts w:eastAsia="仿宋_GB2312"/>
          <w:b/>
          <w:bCs/>
          <w:sz w:val="30"/>
          <w:szCs w:val="30"/>
        </w:rPr>
      </w:pPr>
      <w:r>
        <w:rPr>
          <w:rFonts w:eastAsia="仿宋_GB2312"/>
          <w:b/>
          <w:bCs/>
          <w:sz w:val="30"/>
          <w:szCs w:val="30"/>
        </w:rPr>
        <w:t>通讯地址：</w:t>
      </w:r>
      <w:r>
        <w:rPr>
          <w:rFonts w:eastAsia="仿宋_GB2312"/>
          <w:b/>
          <w:bCs/>
          <w:sz w:val="30"/>
          <w:szCs w:val="30"/>
        </w:rPr>
        <w:t xml:space="preserve"> </w:t>
      </w:r>
    </w:p>
    <w:p w14:paraId="3B5FEE3A" w14:textId="77777777" w:rsidR="005E06A3" w:rsidRDefault="00000000">
      <w:pPr>
        <w:spacing w:line="360" w:lineRule="auto"/>
        <w:ind w:firstLineChars="200" w:firstLine="602"/>
        <w:rPr>
          <w:rFonts w:eastAsia="仿宋_GB2312"/>
          <w:b/>
          <w:bCs/>
          <w:sz w:val="30"/>
          <w:szCs w:val="30"/>
        </w:rPr>
      </w:pPr>
      <w:r>
        <w:rPr>
          <w:rFonts w:eastAsia="仿宋_GB2312"/>
          <w:b/>
          <w:bCs/>
          <w:sz w:val="30"/>
          <w:szCs w:val="30"/>
        </w:rPr>
        <w:t>法定代表人或委托代理人：</w:t>
      </w:r>
      <w:r>
        <w:rPr>
          <w:rFonts w:eastAsia="仿宋_GB2312"/>
          <w:b/>
          <w:bCs/>
          <w:sz w:val="30"/>
          <w:szCs w:val="30"/>
        </w:rPr>
        <w:t xml:space="preserve"> </w:t>
      </w:r>
    </w:p>
    <w:p w14:paraId="6A42EDCD" w14:textId="77777777" w:rsidR="005E06A3" w:rsidRDefault="00000000">
      <w:pPr>
        <w:spacing w:line="360" w:lineRule="auto"/>
        <w:ind w:firstLineChars="200" w:firstLine="602"/>
        <w:rPr>
          <w:rFonts w:eastAsia="仿宋_GB2312"/>
          <w:b/>
          <w:bCs/>
          <w:sz w:val="30"/>
          <w:szCs w:val="30"/>
        </w:rPr>
      </w:pPr>
      <w:r>
        <w:rPr>
          <w:rFonts w:eastAsia="仿宋_GB2312"/>
          <w:b/>
          <w:bCs/>
          <w:sz w:val="30"/>
          <w:szCs w:val="30"/>
        </w:rPr>
        <w:t>邮政编码：</w:t>
      </w:r>
      <w:r>
        <w:rPr>
          <w:rFonts w:eastAsia="仿宋_GB2312"/>
          <w:b/>
          <w:bCs/>
          <w:sz w:val="30"/>
          <w:szCs w:val="30"/>
        </w:rPr>
        <w:t xml:space="preserve">                        </w:t>
      </w:r>
    </w:p>
    <w:p w14:paraId="24A9BD4C" w14:textId="77777777" w:rsidR="005E06A3" w:rsidRDefault="00000000">
      <w:pPr>
        <w:spacing w:line="360" w:lineRule="auto"/>
        <w:ind w:firstLineChars="200" w:firstLine="602"/>
        <w:rPr>
          <w:rFonts w:eastAsia="仿宋_GB2312"/>
          <w:b/>
          <w:bCs/>
          <w:sz w:val="30"/>
          <w:szCs w:val="30"/>
        </w:rPr>
      </w:pPr>
      <w:r>
        <w:rPr>
          <w:rFonts w:eastAsia="仿宋_GB2312"/>
          <w:b/>
          <w:bCs/>
          <w:sz w:val="30"/>
          <w:szCs w:val="30"/>
        </w:rPr>
        <w:t>联系电话：</w:t>
      </w:r>
    </w:p>
    <w:p w14:paraId="1ECFCEB3" w14:textId="77777777" w:rsidR="005E06A3" w:rsidRDefault="00000000">
      <w:pPr>
        <w:spacing w:line="360" w:lineRule="auto"/>
        <w:ind w:firstLineChars="200" w:firstLine="602"/>
        <w:rPr>
          <w:rFonts w:eastAsia="仿宋_GB2312"/>
          <w:b/>
          <w:bCs/>
          <w:sz w:val="30"/>
          <w:szCs w:val="30"/>
        </w:rPr>
      </w:pPr>
      <w:r>
        <w:rPr>
          <w:rFonts w:eastAsia="仿宋_GB2312"/>
          <w:b/>
          <w:bCs/>
          <w:sz w:val="30"/>
          <w:szCs w:val="30"/>
        </w:rPr>
        <w:t>邮箱地址：</w:t>
      </w:r>
    </w:p>
    <w:p w14:paraId="25396473" w14:textId="77777777" w:rsidR="005E06A3" w:rsidRDefault="00000000">
      <w:pPr>
        <w:spacing w:line="360" w:lineRule="auto"/>
        <w:ind w:firstLineChars="200" w:firstLine="602"/>
        <w:rPr>
          <w:rFonts w:eastAsia="仿宋_GB2312"/>
          <w:b/>
          <w:bCs/>
          <w:sz w:val="30"/>
          <w:szCs w:val="30"/>
        </w:rPr>
      </w:pPr>
      <w:r>
        <w:rPr>
          <w:rFonts w:eastAsia="仿宋_GB2312"/>
          <w:b/>
          <w:bCs/>
          <w:sz w:val="30"/>
          <w:szCs w:val="30"/>
        </w:rPr>
        <w:t>开户银行：</w:t>
      </w:r>
      <w:r>
        <w:rPr>
          <w:rFonts w:eastAsia="仿宋_GB2312"/>
          <w:b/>
          <w:bCs/>
          <w:sz w:val="30"/>
          <w:szCs w:val="30"/>
        </w:rPr>
        <w:t xml:space="preserve">  </w:t>
      </w:r>
    </w:p>
    <w:p w14:paraId="25CF44D4" w14:textId="77777777" w:rsidR="005E06A3" w:rsidRDefault="00000000">
      <w:pPr>
        <w:spacing w:line="360" w:lineRule="auto"/>
        <w:ind w:firstLineChars="200" w:firstLine="602"/>
        <w:rPr>
          <w:rFonts w:eastAsia="仿宋_GB2312"/>
          <w:b/>
          <w:bCs/>
          <w:sz w:val="30"/>
          <w:szCs w:val="30"/>
        </w:rPr>
      </w:pPr>
      <w:r>
        <w:rPr>
          <w:rFonts w:eastAsia="仿宋_GB2312"/>
          <w:b/>
          <w:bCs/>
          <w:sz w:val="30"/>
          <w:szCs w:val="30"/>
        </w:rPr>
        <w:t>开户名称：</w:t>
      </w:r>
      <w:r>
        <w:rPr>
          <w:rFonts w:eastAsia="仿宋_GB2312"/>
          <w:b/>
          <w:bCs/>
          <w:sz w:val="30"/>
          <w:szCs w:val="30"/>
        </w:rPr>
        <w:t xml:space="preserve"> </w:t>
      </w:r>
    </w:p>
    <w:p w14:paraId="1B904392" w14:textId="77777777" w:rsidR="005E06A3" w:rsidRDefault="00000000">
      <w:pPr>
        <w:spacing w:line="360" w:lineRule="auto"/>
        <w:ind w:firstLineChars="200" w:firstLine="602"/>
        <w:rPr>
          <w:rFonts w:eastAsia="仿宋_GB2312"/>
          <w:b/>
          <w:bCs/>
          <w:sz w:val="30"/>
          <w:szCs w:val="30"/>
        </w:rPr>
      </w:pPr>
      <w:r>
        <w:rPr>
          <w:rFonts w:eastAsia="仿宋_GB2312"/>
          <w:b/>
          <w:bCs/>
          <w:sz w:val="30"/>
          <w:szCs w:val="30"/>
        </w:rPr>
        <w:t>账号：</w:t>
      </w:r>
    </w:p>
    <w:p w14:paraId="087D079E" w14:textId="77777777" w:rsidR="005E06A3" w:rsidRDefault="005E06A3">
      <w:pPr>
        <w:spacing w:line="360" w:lineRule="auto"/>
        <w:ind w:firstLineChars="200" w:firstLine="602"/>
        <w:rPr>
          <w:rFonts w:eastAsia="仿宋_GB2312"/>
          <w:b/>
          <w:bCs/>
          <w:color w:val="000000"/>
          <w:sz w:val="30"/>
          <w:szCs w:val="30"/>
        </w:rPr>
      </w:pPr>
    </w:p>
    <w:p w14:paraId="3F99E821" w14:textId="77777777" w:rsidR="005E06A3" w:rsidRDefault="00000000">
      <w:pPr>
        <w:spacing w:line="360" w:lineRule="auto"/>
        <w:ind w:firstLineChars="200" w:firstLine="602"/>
        <w:rPr>
          <w:rFonts w:eastAsia="仿宋_GB2312"/>
          <w:b/>
          <w:bCs/>
          <w:color w:val="000000"/>
          <w:sz w:val="30"/>
          <w:szCs w:val="30"/>
        </w:rPr>
      </w:pPr>
      <w:r>
        <w:rPr>
          <w:rFonts w:eastAsia="仿宋_GB2312"/>
          <w:b/>
          <w:bCs/>
          <w:color w:val="000000"/>
          <w:sz w:val="30"/>
          <w:szCs w:val="30"/>
        </w:rPr>
        <w:t>乙方：</w:t>
      </w:r>
      <w:r>
        <w:rPr>
          <w:rFonts w:eastAsia="仿宋_GB2312"/>
          <w:b/>
          <w:bCs/>
          <w:color w:val="000000"/>
          <w:sz w:val="30"/>
          <w:szCs w:val="30"/>
        </w:rPr>
        <w:t xml:space="preserve"> </w:t>
      </w:r>
    </w:p>
    <w:p w14:paraId="0E6B0884" w14:textId="77777777" w:rsidR="005E06A3" w:rsidRDefault="00000000">
      <w:pPr>
        <w:spacing w:line="360" w:lineRule="auto"/>
        <w:ind w:firstLineChars="200" w:firstLine="602"/>
        <w:rPr>
          <w:rFonts w:eastAsia="仿宋_GB2312"/>
          <w:b/>
          <w:bCs/>
          <w:color w:val="000000"/>
          <w:sz w:val="30"/>
          <w:szCs w:val="30"/>
        </w:rPr>
      </w:pPr>
      <w:r>
        <w:rPr>
          <w:rFonts w:eastAsia="仿宋_GB2312"/>
          <w:b/>
          <w:bCs/>
          <w:color w:val="000000"/>
          <w:sz w:val="30"/>
          <w:szCs w:val="30"/>
        </w:rPr>
        <w:t>统一社会信用代码：</w:t>
      </w:r>
    </w:p>
    <w:p w14:paraId="3B327137" w14:textId="77777777" w:rsidR="005E06A3" w:rsidRDefault="00000000">
      <w:pPr>
        <w:spacing w:line="360" w:lineRule="auto"/>
        <w:ind w:firstLineChars="200" w:firstLine="602"/>
        <w:rPr>
          <w:rFonts w:eastAsia="仿宋_GB2312"/>
          <w:b/>
          <w:bCs/>
          <w:color w:val="000000"/>
          <w:sz w:val="30"/>
          <w:szCs w:val="30"/>
        </w:rPr>
      </w:pPr>
      <w:r>
        <w:rPr>
          <w:rFonts w:eastAsia="仿宋_GB2312"/>
          <w:b/>
          <w:bCs/>
          <w:color w:val="000000"/>
          <w:sz w:val="30"/>
          <w:szCs w:val="30"/>
        </w:rPr>
        <w:t>通讯地址：</w:t>
      </w:r>
    </w:p>
    <w:p w14:paraId="192E2CD7" w14:textId="77777777" w:rsidR="005E06A3" w:rsidRDefault="00000000">
      <w:pPr>
        <w:spacing w:line="360" w:lineRule="auto"/>
        <w:ind w:firstLineChars="200" w:firstLine="602"/>
        <w:rPr>
          <w:rFonts w:eastAsia="仿宋_GB2312"/>
          <w:b/>
          <w:bCs/>
          <w:color w:val="000000"/>
          <w:sz w:val="30"/>
          <w:szCs w:val="30"/>
        </w:rPr>
      </w:pPr>
      <w:r>
        <w:rPr>
          <w:rFonts w:eastAsia="仿宋_GB2312"/>
          <w:b/>
          <w:bCs/>
          <w:color w:val="000000"/>
          <w:sz w:val="30"/>
          <w:szCs w:val="30"/>
        </w:rPr>
        <w:t>法定代表人或委托代理人：</w:t>
      </w:r>
      <w:r>
        <w:rPr>
          <w:rFonts w:eastAsia="仿宋_GB2312"/>
          <w:b/>
          <w:bCs/>
          <w:color w:val="000000"/>
          <w:sz w:val="30"/>
          <w:szCs w:val="30"/>
        </w:rPr>
        <w:t xml:space="preserve"> </w:t>
      </w:r>
    </w:p>
    <w:p w14:paraId="1B7AF020" w14:textId="77777777" w:rsidR="005E06A3" w:rsidRDefault="00000000">
      <w:pPr>
        <w:spacing w:line="360" w:lineRule="auto"/>
        <w:ind w:firstLineChars="200" w:firstLine="602"/>
        <w:rPr>
          <w:rFonts w:eastAsia="仿宋_GB2312"/>
          <w:b/>
          <w:bCs/>
          <w:color w:val="000000"/>
          <w:sz w:val="30"/>
          <w:szCs w:val="30"/>
        </w:rPr>
      </w:pPr>
      <w:r>
        <w:rPr>
          <w:rFonts w:eastAsia="仿宋_GB2312"/>
          <w:b/>
          <w:bCs/>
          <w:color w:val="000000"/>
          <w:sz w:val="30"/>
          <w:szCs w:val="30"/>
        </w:rPr>
        <w:t>邮政编码：</w:t>
      </w:r>
    </w:p>
    <w:p w14:paraId="565AC20E" w14:textId="77777777" w:rsidR="005E06A3" w:rsidRDefault="00000000">
      <w:pPr>
        <w:spacing w:line="360" w:lineRule="auto"/>
        <w:ind w:firstLineChars="200" w:firstLine="602"/>
        <w:rPr>
          <w:rFonts w:eastAsia="仿宋_GB2312"/>
          <w:b/>
          <w:bCs/>
          <w:color w:val="000000"/>
          <w:sz w:val="30"/>
          <w:szCs w:val="30"/>
        </w:rPr>
      </w:pPr>
      <w:r>
        <w:rPr>
          <w:rFonts w:eastAsia="仿宋_GB2312"/>
          <w:b/>
          <w:bCs/>
          <w:color w:val="000000"/>
          <w:sz w:val="30"/>
          <w:szCs w:val="30"/>
        </w:rPr>
        <w:t>联系电话：</w:t>
      </w:r>
    </w:p>
    <w:p w14:paraId="72D38965" w14:textId="77777777" w:rsidR="005E06A3" w:rsidRDefault="00000000">
      <w:pPr>
        <w:spacing w:afterLines="50" w:after="156"/>
        <w:ind w:firstLineChars="200" w:firstLine="602"/>
        <w:rPr>
          <w:rFonts w:eastAsia="等线"/>
          <w:sz w:val="24"/>
          <w:lang w:val="zh-CN"/>
        </w:rPr>
      </w:pPr>
      <w:r>
        <w:rPr>
          <w:rFonts w:eastAsia="仿宋_GB2312"/>
          <w:b/>
          <w:bCs/>
          <w:color w:val="000000"/>
          <w:sz w:val="30"/>
          <w:szCs w:val="30"/>
        </w:rPr>
        <w:t>邮箱地址：</w:t>
      </w:r>
      <w:r>
        <w:rPr>
          <w:rFonts w:eastAsia="等线"/>
          <w:sz w:val="24"/>
          <w:shd w:val="clear" w:color="auto" w:fill="FFFFFF"/>
          <w:lang w:val="zh-CN"/>
        </w:rPr>
        <w:t xml:space="preserve"> </w:t>
      </w:r>
    </w:p>
    <w:p w14:paraId="384AE0A0" w14:textId="77777777" w:rsidR="005E06A3" w:rsidRDefault="00000000">
      <w:pPr>
        <w:spacing w:line="360" w:lineRule="auto"/>
        <w:ind w:firstLineChars="200" w:firstLine="600"/>
        <w:jc w:val="left"/>
        <w:rPr>
          <w:rFonts w:eastAsia="方正仿宋_GBK"/>
          <w:sz w:val="30"/>
          <w:szCs w:val="30"/>
        </w:rPr>
      </w:pPr>
      <w:r>
        <w:rPr>
          <w:rFonts w:eastAsia="方正仿宋_GBK"/>
          <w:sz w:val="30"/>
          <w:szCs w:val="30"/>
        </w:rPr>
        <w:t>依照《中华人民共和国民法典》等有关法律、法规，就乙方承揽甲方第二跑道嵌入式入口灯、进近灯底座及配套上盖维护更换</w:t>
      </w:r>
      <w:r>
        <w:rPr>
          <w:rFonts w:eastAsia="方正仿宋_GBK"/>
          <w:sz w:val="28"/>
          <w:szCs w:val="28"/>
        </w:rPr>
        <w:t>项目</w:t>
      </w:r>
      <w:r>
        <w:rPr>
          <w:rFonts w:eastAsia="方正仿宋_GBK"/>
          <w:sz w:val="30"/>
          <w:szCs w:val="30"/>
        </w:rPr>
        <w:t>事宜（以下称项目），双方经充分平等协商，达成本协议。</w:t>
      </w:r>
    </w:p>
    <w:p w14:paraId="2B983A8F" w14:textId="77777777" w:rsidR="005E06A3" w:rsidRDefault="00000000">
      <w:pPr>
        <w:keepNext/>
        <w:keepLines/>
        <w:spacing w:before="120" w:after="120" w:line="360" w:lineRule="auto"/>
        <w:ind w:firstLineChars="200" w:firstLine="640"/>
        <w:outlineLvl w:val="1"/>
        <w:rPr>
          <w:rFonts w:eastAsia="黑体"/>
          <w:bCs/>
          <w:sz w:val="32"/>
          <w:lang w:val="zh-CN"/>
        </w:rPr>
      </w:pPr>
      <w:bookmarkStart w:id="0" w:name="_Toc24707255"/>
      <w:r>
        <w:rPr>
          <w:rFonts w:eastAsia="黑体"/>
          <w:bCs/>
          <w:sz w:val="32"/>
          <w:lang w:val="zh-CN"/>
        </w:rPr>
        <w:lastRenderedPageBreak/>
        <w:t>第一条</w:t>
      </w:r>
      <w:r>
        <w:rPr>
          <w:rFonts w:eastAsia="黑体"/>
          <w:bCs/>
          <w:sz w:val="32"/>
          <w:lang w:val="zh-CN"/>
        </w:rPr>
        <w:t xml:space="preserve"> </w:t>
      </w:r>
      <w:r>
        <w:rPr>
          <w:rFonts w:eastAsia="黑体"/>
          <w:bCs/>
          <w:sz w:val="32"/>
          <w:lang w:val="zh-CN"/>
        </w:rPr>
        <w:t>项目名称</w:t>
      </w:r>
      <w:bookmarkStart w:id="1" w:name="_Hlk9437057"/>
      <w:bookmarkEnd w:id="0"/>
    </w:p>
    <w:p w14:paraId="0A0B5106" w14:textId="77777777" w:rsidR="005E06A3" w:rsidRDefault="00000000">
      <w:pPr>
        <w:widowControl/>
        <w:spacing w:line="360" w:lineRule="auto"/>
        <w:ind w:firstLineChars="200" w:firstLine="600"/>
        <w:jc w:val="left"/>
        <w:rPr>
          <w:rFonts w:eastAsia="方正仿宋_GBK"/>
          <w:sz w:val="30"/>
          <w:szCs w:val="30"/>
        </w:rPr>
      </w:pPr>
      <w:bookmarkStart w:id="2" w:name="_Toc24707258"/>
      <w:bookmarkEnd w:id="1"/>
      <w:r>
        <w:rPr>
          <w:rFonts w:eastAsia="方正仿宋_GBK"/>
          <w:sz w:val="30"/>
          <w:szCs w:val="30"/>
        </w:rPr>
        <w:t>第二跑道嵌入式入口灯、进近灯底座及配套上盖维护更换项目。</w:t>
      </w:r>
    </w:p>
    <w:p w14:paraId="6F301B2F" w14:textId="77777777" w:rsidR="005E06A3" w:rsidRDefault="00000000">
      <w:pPr>
        <w:keepNext/>
        <w:keepLines/>
        <w:spacing w:before="120" w:after="120" w:line="360" w:lineRule="auto"/>
        <w:ind w:firstLineChars="200" w:firstLine="640"/>
        <w:outlineLvl w:val="1"/>
        <w:rPr>
          <w:rFonts w:eastAsia="黑体"/>
          <w:bCs/>
          <w:sz w:val="32"/>
          <w:lang w:val="zh-CN"/>
        </w:rPr>
      </w:pPr>
      <w:bookmarkStart w:id="3" w:name="_Toc24707256"/>
      <w:r>
        <w:rPr>
          <w:rFonts w:eastAsia="黑体"/>
          <w:bCs/>
          <w:sz w:val="32"/>
          <w:lang w:val="zh-CN"/>
        </w:rPr>
        <w:t>第二条</w:t>
      </w:r>
      <w:r>
        <w:rPr>
          <w:rFonts w:eastAsia="黑体"/>
          <w:bCs/>
          <w:sz w:val="32"/>
          <w:lang w:val="zh-CN"/>
        </w:rPr>
        <w:t xml:space="preserve"> </w:t>
      </w:r>
      <w:r>
        <w:rPr>
          <w:rFonts w:eastAsia="黑体"/>
          <w:bCs/>
          <w:sz w:val="32"/>
          <w:lang w:val="zh-CN"/>
        </w:rPr>
        <w:t>项目地点</w:t>
      </w:r>
      <w:bookmarkEnd w:id="3"/>
    </w:p>
    <w:p w14:paraId="238FC945" w14:textId="77777777" w:rsidR="005E06A3" w:rsidRDefault="00000000">
      <w:pPr>
        <w:spacing w:line="360" w:lineRule="auto"/>
        <w:ind w:firstLineChars="200" w:firstLine="600"/>
        <w:rPr>
          <w:rFonts w:eastAsia="方正仿宋_GBK"/>
          <w:color w:val="000000"/>
          <w:sz w:val="30"/>
          <w:szCs w:val="30"/>
        </w:rPr>
      </w:pPr>
      <w:r>
        <w:rPr>
          <w:rFonts w:eastAsia="方正仿宋_GBK"/>
          <w:sz w:val="30"/>
          <w:szCs w:val="30"/>
          <w:lang w:val="zh-CN"/>
        </w:rPr>
        <w:t>重庆江北国际机场内。</w:t>
      </w:r>
    </w:p>
    <w:p w14:paraId="5E2924D2" w14:textId="77777777" w:rsidR="005E06A3" w:rsidRDefault="00000000">
      <w:pPr>
        <w:keepNext/>
        <w:keepLines/>
        <w:numPr>
          <w:ilvl w:val="0"/>
          <w:numId w:val="1"/>
        </w:numPr>
        <w:spacing w:before="120" w:after="120" w:line="360" w:lineRule="auto"/>
        <w:ind w:firstLineChars="200" w:firstLine="640"/>
        <w:outlineLvl w:val="1"/>
        <w:rPr>
          <w:rFonts w:eastAsia="黑体"/>
          <w:bCs/>
          <w:sz w:val="32"/>
          <w:lang w:val="zh-CN"/>
        </w:rPr>
      </w:pPr>
      <w:bookmarkStart w:id="4" w:name="_Toc24707257"/>
      <w:r>
        <w:rPr>
          <w:rFonts w:eastAsia="黑体"/>
          <w:bCs/>
          <w:sz w:val="32"/>
          <w:lang w:val="zh-CN"/>
        </w:rPr>
        <w:t>项目内容和范围</w:t>
      </w:r>
      <w:bookmarkEnd w:id="4"/>
    </w:p>
    <w:p w14:paraId="6B767470" w14:textId="77777777" w:rsidR="005E06A3" w:rsidRDefault="00000000">
      <w:pPr>
        <w:spacing w:line="360" w:lineRule="auto"/>
        <w:ind w:firstLineChars="200" w:firstLine="600"/>
        <w:rPr>
          <w:rFonts w:eastAsia="方正仿宋_GBK"/>
          <w:sz w:val="30"/>
          <w:szCs w:val="30"/>
          <w:lang w:val="zh-CN"/>
        </w:rPr>
      </w:pPr>
      <w:r>
        <w:rPr>
          <w:rFonts w:eastAsia="方正仿宋_GBK"/>
          <w:sz w:val="30"/>
          <w:szCs w:val="30"/>
          <w:lang w:val="zh-CN"/>
        </w:rPr>
        <w:t>对第二跑道嵌入式入口灯、进近灯底座及配套上盖进行更换安装（所需更换上盖均为卤素光源），共计需更换嵌入式跑道入口灯底座及配套上盖</w:t>
      </w:r>
      <w:r>
        <w:rPr>
          <w:rFonts w:eastAsia="方正仿宋_GBK"/>
          <w:sz w:val="30"/>
          <w:szCs w:val="30"/>
          <w:lang w:val="zh-CN"/>
        </w:rPr>
        <w:t>32</w:t>
      </w:r>
      <w:r>
        <w:rPr>
          <w:rFonts w:eastAsia="方正仿宋_GBK"/>
          <w:sz w:val="30"/>
          <w:szCs w:val="30"/>
          <w:lang w:val="zh-CN"/>
        </w:rPr>
        <w:t>套、嵌入式跑道入口翼排灯底座及配套上盖</w:t>
      </w:r>
      <w:r>
        <w:rPr>
          <w:rFonts w:eastAsia="方正仿宋_GBK"/>
          <w:sz w:val="30"/>
          <w:szCs w:val="30"/>
          <w:lang w:val="zh-CN"/>
        </w:rPr>
        <w:t>20</w:t>
      </w:r>
      <w:r>
        <w:rPr>
          <w:rFonts w:eastAsia="方正仿宋_GBK"/>
          <w:sz w:val="30"/>
          <w:szCs w:val="30"/>
          <w:lang w:val="zh-CN"/>
        </w:rPr>
        <w:t>套、嵌入式进近灯底座及配套上盖</w:t>
      </w:r>
      <w:r>
        <w:rPr>
          <w:rFonts w:eastAsia="方正仿宋_GBK"/>
          <w:sz w:val="30"/>
          <w:szCs w:val="30"/>
          <w:lang w:val="zh-CN"/>
        </w:rPr>
        <w:t>60</w:t>
      </w:r>
      <w:r>
        <w:rPr>
          <w:rFonts w:eastAsia="方正仿宋_GBK"/>
          <w:sz w:val="30"/>
          <w:szCs w:val="30"/>
          <w:lang w:val="zh-CN"/>
        </w:rPr>
        <w:t>套，并对二次电缆头进行重新制作安装，所需设备见表格。</w:t>
      </w:r>
    </w:p>
    <w:tbl>
      <w:tblPr>
        <w:tblStyle w:val="ae"/>
        <w:tblW w:w="8748" w:type="dxa"/>
        <w:jc w:val="center"/>
        <w:tblLayout w:type="fixed"/>
        <w:tblLook w:val="04A0" w:firstRow="1" w:lastRow="0" w:firstColumn="1" w:lastColumn="0" w:noHBand="0" w:noVBand="1"/>
      </w:tblPr>
      <w:tblGrid>
        <w:gridCol w:w="709"/>
        <w:gridCol w:w="1423"/>
        <w:gridCol w:w="2895"/>
        <w:gridCol w:w="1023"/>
        <w:gridCol w:w="942"/>
        <w:gridCol w:w="1756"/>
      </w:tblGrid>
      <w:tr w:rsidR="005E06A3" w14:paraId="56C30455" w14:textId="77777777">
        <w:trPr>
          <w:trHeight w:val="90"/>
          <w:jc w:val="center"/>
        </w:trPr>
        <w:tc>
          <w:tcPr>
            <w:tcW w:w="709" w:type="dxa"/>
            <w:vAlign w:val="center"/>
          </w:tcPr>
          <w:p w14:paraId="3A5DD8F6" w14:textId="77777777" w:rsidR="005E06A3" w:rsidRDefault="00000000">
            <w:pPr>
              <w:spacing w:line="360" w:lineRule="auto"/>
              <w:jc w:val="left"/>
              <w:rPr>
                <w:rFonts w:eastAsia="方正仿宋_GBK"/>
                <w:b/>
                <w:bCs/>
                <w:kern w:val="0"/>
                <w:sz w:val="24"/>
                <w:lang w:bidi="ar"/>
              </w:rPr>
            </w:pPr>
            <w:r>
              <w:rPr>
                <w:rFonts w:eastAsia="方正仿宋_GBK"/>
                <w:b/>
                <w:bCs/>
                <w:kern w:val="0"/>
                <w:sz w:val="24"/>
                <w:lang w:bidi="ar"/>
              </w:rPr>
              <w:t>序号</w:t>
            </w:r>
          </w:p>
        </w:tc>
        <w:tc>
          <w:tcPr>
            <w:tcW w:w="1423" w:type="dxa"/>
            <w:vAlign w:val="center"/>
          </w:tcPr>
          <w:p w14:paraId="3D591AFA" w14:textId="77777777" w:rsidR="005E06A3" w:rsidRDefault="00000000">
            <w:pPr>
              <w:spacing w:line="360" w:lineRule="auto"/>
              <w:ind w:firstLineChars="200" w:firstLine="482"/>
              <w:jc w:val="left"/>
              <w:rPr>
                <w:rFonts w:eastAsia="方正仿宋_GBK"/>
                <w:b/>
                <w:bCs/>
                <w:kern w:val="0"/>
                <w:sz w:val="24"/>
                <w:lang w:bidi="ar"/>
              </w:rPr>
            </w:pPr>
            <w:r>
              <w:rPr>
                <w:rFonts w:eastAsia="方正仿宋_GBK"/>
                <w:b/>
                <w:bCs/>
                <w:kern w:val="0"/>
                <w:sz w:val="24"/>
                <w:lang w:bidi="ar"/>
              </w:rPr>
              <w:t>名称</w:t>
            </w:r>
          </w:p>
        </w:tc>
        <w:tc>
          <w:tcPr>
            <w:tcW w:w="2895" w:type="dxa"/>
            <w:vAlign w:val="center"/>
          </w:tcPr>
          <w:p w14:paraId="1E6CB8D9" w14:textId="77777777" w:rsidR="005E06A3" w:rsidRDefault="00000000">
            <w:pPr>
              <w:spacing w:line="360" w:lineRule="auto"/>
              <w:ind w:firstLineChars="200" w:firstLine="482"/>
              <w:jc w:val="left"/>
              <w:rPr>
                <w:rFonts w:eastAsia="方正仿宋_GBK"/>
                <w:b/>
                <w:bCs/>
                <w:kern w:val="0"/>
                <w:sz w:val="24"/>
                <w:lang w:bidi="ar"/>
              </w:rPr>
            </w:pPr>
            <w:r>
              <w:rPr>
                <w:rFonts w:eastAsia="方正仿宋_GBK"/>
                <w:b/>
                <w:bCs/>
                <w:kern w:val="0"/>
                <w:sz w:val="24"/>
                <w:lang w:bidi="ar"/>
              </w:rPr>
              <w:t>型号及说明</w:t>
            </w:r>
          </w:p>
        </w:tc>
        <w:tc>
          <w:tcPr>
            <w:tcW w:w="1023" w:type="dxa"/>
            <w:vAlign w:val="center"/>
          </w:tcPr>
          <w:p w14:paraId="4BFC1002" w14:textId="77777777" w:rsidR="005E06A3" w:rsidRDefault="00000000">
            <w:pPr>
              <w:spacing w:line="360" w:lineRule="auto"/>
              <w:ind w:firstLineChars="200" w:firstLine="482"/>
              <w:jc w:val="left"/>
              <w:rPr>
                <w:rFonts w:eastAsia="方正仿宋_GBK"/>
                <w:b/>
                <w:bCs/>
                <w:kern w:val="0"/>
                <w:sz w:val="24"/>
                <w:lang w:bidi="ar"/>
              </w:rPr>
            </w:pPr>
            <w:r>
              <w:rPr>
                <w:rFonts w:eastAsia="方正仿宋_GBK"/>
                <w:b/>
                <w:bCs/>
                <w:kern w:val="0"/>
                <w:sz w:val="24"/>
                <w:lang w:bidi="ar"/>
              </w:rPr>
              <w:t>数量</w:t>
            </w:r>
          </w:p>
        </w:tc>
        <w:tc>
          <w:tcPr>
            <w:tcW w:w="942" w:type="dxa"/>
            <w:vAlign w:val="center"/>
          </w:tcPr>
          <w:p w14:paraId="1FFEF8E4" w14:textId="77777777" w:rsidR="005E06A3" w:rsidRDefault="00000000">
            <w:pPr>
              <w:spacing w:line="360" w:lineRule="auto"/>
              <w:ind w:firstLineChars="200" w:firstLine="482"/>
              <w:jc w:val="left"/>
              <w:rPr>
                <w:rFonts w:eastAsia="方正仿宋_GBK"/>
                <w:b/>
                <w:bCs/>
                <w:kern w:val="0"/>
                <w:sz w:val="24"/>
                <w:lang w:bidi="ar"/>
              </w:rPr>
            </w:pPr>
            <w:r>
              <w:rPr>
                <w:rFonts w:eastAsia="方正仿宋_GBK"/>
                <w:b/>
                <w:bCs/>
                <w:kern w:val="0"/>
                <w:sz w:val="24"/>
                <w:lang w:bidi="ar"/>
              </w:rPr>
              <w:t>单位</w:t>
            </w:r>
          </w:p>
        </w:tc>
        <w:tc>
          <w:tcPr>
            <w:tcW w:w="1756" w:type="dxa"/>
            <w:vAlign w:val="center"/>
          </w:tcPr>
          <w:p w14:paraId="139F0657" w14:textId="77777777" w:rsidR="005E06A3" w:rsidRDefault="00000000">
            <w:pPr>
              <w:spacing w:line="360" w:lineRule="auto"/>
              <w:ind w:firstLineChars="200" w:firstLine="482"/>
              <w:jc w:val="left"/>
              <w:rPr>
                <w:rFonts w:eastAsia="方正仿宋_GBK"/>
                <w:b/>
                <w:bCs/>
                <w:kern w:val="0"/>
                <w:sz w:val="24"/>
                <w:lang w:bidi="ar"/>
              </w:rPr>
            </w:pPr>
            <w:r>
              <w:rPr>
                <w:rFonts w:eastAsia="方正仿宋_GBK"/>
                <w:b/>
                <w:bCs/>
                <w:kern w:val="0"/>
                <w:sz w:val="24"/>
                <w:lang w:bidi="ar"/>
              </w:rPr>
              <w:t>备注</w:t>
            </w:r>
          </w:p>
        </w:tc>
      </w:tr>
      <w:tr w:rsidR="005E06A3" w14:paraId="01DF6197" w14:textId="77777777">
        <w:trPr>
          <w:trHeight w:val="1029"/>
          <w:jc w:val="center"/>
        </w:trPr>
        <w:tc>
          <w:tcPr>
            <w:tcW w:w="709" w:type="dxa"/>
            <w:vAlign w:val="center"/>
          </w:tcPr>
          <w:p w14:paraId="128A0AB9"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1</w:t>
            </w:r>
          </w:p>
        </w:tc>
        <w:tc>
          <w:tcPr>
            <w:tcW w:w="1423" w:type="dxa"/>
            <w:vAlign w:val="center"/>
          </w:tcPr>
          <w:p w14:paraId="54CA0684"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嵌入式进近灯更换</w:t>
            </w:r>
          </w:p>
        </w:tc>
        <w:tc>
          <w:tcPr>
            <w:tcW w:w="2895" w:type="dxa"/>
            <w:vAlign w:val="center"/>
          </w:tcPr>
          <w:p w14:paraId="6568CF57" w14:textId="77777777" w:rsidR="005E06A3" w:rsidRDefault="00000000">
            <w:r>
              <w:rPr>
                <w:rFonts w:eastAsia="方正仿宋_GBK" w:hint="eastAsia"/>
                <w:color w:val="000000"/>
                <w:kern w:val="0"/>
                <w:sz w:val="24"/>
                <w:lang w:bidi="ar"/>
              </w:rPr>
              <w:t>12</w:t>
            </w:r>
            <w:r>
              <w:rPr>
                <w:rFonts w:eastAsia="方正仿宋_GBK" w:hint="eastAsia"/>
                <w:color w:val="000000"/>
                <w:kern w:val="0"/>
                <w:sz w:val="24"/>
                <w:lang w:bidi="ar"/>
              </w:rPr>
              <w:t>寸嵌入式卤素</w:t>
            </w:r>
            <w:r>
              <w:rPr>
                <w:rFonts w:eastAsia="方正仿宋_GBK"/>
                <w:color w:val="000000"/>
                <w:kern w:val="0"/>
                <w:sz w:val="24"/>
                <w:lang w:bidi="ar"/>
              </w:rPr>
              <w:t>灯具</w:t>
            </w:r>
            <w:r>
              <w:rPr>
                <w:rFonts w:eastAsia="方正仿宋_GBK" w:hint="eastAsia"/>
                <w:color w:val="000000"/>
                <w:kern w:val="0"/>
                <w:sz w:val="24"/>
                <w:lang w:bidi="ar"/>
              </w:rPr>
              <w:t>底座和</w:t>
            </w:r>
            <w:r>
              <w:rPr>
                <w:rFonts w:eastAsia="方正仿宋_GBK"/>
                <w:color w:val="000000"/>
                <w:kern w:val="0"/>
                <w:sz w:val="24"/>
                <w:lang w:bidi="ar"/>
              </w:rPr>
              <w:t>上盖</w:t>
            </w:r>
            <w:r>
              <w:rPr>
                <w:rFonts w:eastAsia="方正仿宋_GBK" w:hint="eastAsia"/>
                <w:color w:val="000000"/>
                <w:kern w:val="0"/>
                <w:sz w:val="24"/>
                <w:lang w:bidi="ar"/>
              </w:rPr>
              <w:t>；</w:t>
            </w:r>
          </w:p>
          <w:p w14:paraId="00E73133" w14:textId="77777777" w:rsidR="005E06A3" w:rsidRDefault="00000000">
            <w:pPr>
              <w:widowControl/>
              <w:spacing w:line="500" w:lineRule="exact"/>
              <w:rPr>
                <w:rFonts w:eastAsia="方正仿宋_GBK"/>
                <w:color w:val="000000"/>
                <w:kern w:val="0"/>
                <w:sz w:val="24"/>
                <w:lang w:bidi="ar"/>
              </w:rPr>
            </w:pPr>
            <w:r>
              <w:rPr>
                <w:rFonts w:eastAsia="方正仿宋_GBK"/>
                <w:color w:val="000000"/>
                <w:kern w:val="0"/>
                <w:sz w:val="24"/>
                <w:lang w:bidi="ar"/>
              </w:rPr>
              <w:t>选取参考</w:t>
            </w:r>
            <w:r>
              <w:rPr>
                <w:rFonts w:eastAsia="方正仿宋_GBK"/>
                <w:color w:val="000000"/>
                <w:kern w:val="0"/>
                <w:sz w:val="24"/>
                <w:lang w:bidi="ar"/>
              </w:rPr>
              <w:t>“</w:t>
            </w:r>
            <w:r>
              <w:rPr>
                <w:rFonts w:eastAsia="方正仿宋_GBK"/>
                <w:color w:val="000000"/>
                <w:kern w:val="0"/>
                <w:sz w:val="24"/>
                <w:lang w:bidi="ar"/>
              </w:rPr>
              <w:t>上海航安</w:t>
            </w:r>
            <w:r>
              <w:rPr>
                <w:rFonts w:eastAsia="方正仿宋_GBK"/>
                <w:color w:val="000000"/>
                <w:kern w:val="0"/>
                <w:sz w:val="24"/>
                <w:lang w:bidi="ar"/>
              </w:rPr>
              <w:t xml:space="preserve"> </w:t>
            </w:r>
            <w:r>
              <w:rPr>
                <w:rFonts w:eastAsia="方正仿宋_GBK" w:hint="eastAsia"/>
                <w:color w:val="000000"/>
                <w:kern w:val="0"/>
                <w:sz w:val="24"/>
                <w:lang w:bidi="ar"/>
              </w:rPr>
              <w:t>、</w:t>
            </w:r>
            <w:r>
              <w:rPr>
                <w:rFonts w:eastAsia="方正仿宋_GBK" w:hint="eastAsia"/>
                <w:color w:val="000000"/>
                <w:kern w:val="0"/>
                <w:sz w:val="24"/>
                <w:lang w:bidi="ar"/>
              </w:rPr>
              <w:t>ADB</w:t>
            </w:r>
            <w:r>
              <w:rPr>
                <w:rFonts w:eastAsia="方正仿宋_GBK" w:hint="eastAsia"/>
                <w:color w:val="000000"/>
                <w:kern w:val="0"/>
                <w:sz w:val="24"/>
                <w:lang w:bidi="ar"/>
              </w:rPr>
              <w:t>、克劳斯汉斯</w:t>
            </w:r>
            <w:r>
              <w:rPr>
                <w:rFonts w:eastAsia="方正仿宋_GBK"/>
                <w:color w:val="000000"/>
                <w:kern w:val="0"/>
                <w:sz w:val="24"/>
                <w:lang w:bidi="ar"/>
              </w:rPr>
              <w:t>”</w:t>
            </w:r>
            <w:r>
              <w:rPr>
                <w:rFonts w:eastAsia="方正仿宋_GBK"/>
                <w:color w:val="000000"/>
                <w:kern w:val="0"/>
                <w:sz w:val="24"/>
                <w:lang w:bidi="ar"/>
              </w:rPr>
              <w:t>同档次、同功能产品。</w:t>
            </w:r>
          </w:p>
        </w:tc>
        <w:tc>
          <w:tcPr>
            <w:tcW w:w="1023" w:type="dxa"/>
            <w:vAlign w:val="center"/>
          </w:tcPr>
          <w:p w14:paraId="405716EB"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60</w:t>
            </w:r>
          </w:p>
        </w:tc>
        <w:tc>
          <w:tcPr>
            <w:tcW w:w="942" w:type="dxa"/>
            <w:vAlign w:val="center"/>
          </w:tcPr>
          <w:p w14:paraId="68170159"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套</w:t>
            </w:r>
          </w:p>
        </w:tc>
        <w:tc>
          <w:tcPr>
            <w:tcW w:w="1756" w:type="dxa"/>
            <w:vMerge w:val="restart"/>
            <w:vAlign w:val="center"/>
          </w:tcPr>
          <w:p w14:paraId="559B9FAD" w14:textId="77777777" w:rsidR="005E06A3" w:rsidRDefault="00000000">
            <w:pPr>
              <w:widowControl/>
              <w:numPr>
                <w:ilvl w:val="255"/>
                <w:numId w:val="0"/>
              </w:numPr>
              <w:spacing w:line="500" w:lineRule="exact"/>
              <w:jc w:val="left"/>
              <w:rPr>
                <w:rFonts w:eastAsia="方正仿宋_GBK"/>
                <w:color w:val="000000"/>
                <w:kern w:val="0"/>
                <w:sz w:val="24"/>
                <w:lang w:bidi="ar"/>
              </w:rPr>
            </w:pPr>
            <w:r>
              <w:rPr>
                <w:rFonts w:eastAsia="方正仿宋_GBK" w:hint="eastAsia"/>
                <w:color w:val="000000"/>
                <w:kern w:val="0"/>
                <w:sz w:val="24"/>
                <w:lang w:bidi="ar"/>
              </w:rPr>
              <w:t>1</w:t>
            </w:r>
            <w:r>
              <w:rPr>
                <w:rFonts w:eastAsia="方正仿宋_GBK" w:hint="eastAsia"/>
                <w:color w:val="000000"/>
                <w:kern w:val="0"/>
                <w:sz w:val="24"/>
                <w:lang w:bidi="ar"/>
              </w:rPr>
              <w:t>、</w:t>
            </w:r>
            <w:r>
              <w:rPr>
                <w:rFonts w:eastAsia="方正仿宋_GBK"/>
                <w:color w:val="000000"/>
                <w:kern w:val="0"/>
                <w:sz w:val="24"/>
                <w:lang w:bidi="ar"/>
              </w:rPr>
              <w:t>含道面镗孔及</w:t>
            </w:r>
            <w:r>
              <w:rPr>
                <w:rFonts w:eastAsia="方正仿宋_GBK"/>
                <w:color w:val="000000"/>
                <w:kern w:val="0"/>
                <w:sz w:val="24"/>
                <w:lang w:bidi="ar"/>
              </w:rPr>
              <w:t>WEBER</w:t>
            </w:r>
            <w:r>
              <w:rPr>
                <w:rFonts w:eastAsia="方正仿宋_GBK"/>
                <w:color w:val="000000"/>
                <w:kern w:val="0"/>
                <w:sz w:val="24"/>
                <w:lang w:bidi="ar"/>
              </w:rPr>
              <w:t>或</w:t>
            </w:r>
            <w:r>
              <w:rPr>
                <w:rFonts w:eastAsia="方正仿宋_GBK"/>
                <w:color w:val="000000"/>
                <w:kern w:val="0"/>
                <w:sz w:val="24"/>
                <w:lang w:bidi="ar"/>
              </w:rPr>
              <w:t>P606</w:t>
            </w:r>
            <w:r>
              <w:rPr>
                <w:rFonts w:eastAsia="方正仿宋_GBK"/>
                <w:color w:val="000000"/>
                <w:kern w:val="0"/>
                <w:sz w:val="24"/>
                <w:lang w:bidi="ar"/>
              </w:rPr>
              <w:t>道面快干胶，二次接头制作安装</w:t>
            </w:r>
            <w:r>
              <w:rPr>
                <w:rFonts w:eastAsia="方正仿宋_GBK" w:hint="eastAsia"/>
                <w:color w:val="000000"/>
                <w:kern w:val="0"/>
                <w:sz w:val="24"/>
                <w:lang w:bidi="ar"/>
              </w:rPr>
              <w:t>；</w:t>
            </w:r>
          </w:p>
          <w:p w14:paraId="4E49A2B6" w14:textId="77777777" w:rsidR="005E06A3" w:rsidRDefault="00000000">
            <w:r>
              <w:rPr>
                <w:rFonts w:eastAsia="方正仿宋_GBK" w:hint="eastAsia"/>
                <w:color w:val="000000"/>
                <w:kern w:val="0"/>
                <w:sz w:val="24"/>
                <w:lang w:bidi="ar"/>
              </w:rPr>
              <w:t>2</w:t>
            </w:r>
            <w:r>
              <w:rPr>
                <w:rFonts w:eastAsia="方正仿宋_GBK" w:hint="eastAsia"/>
                <w:color w:val="000000"/>
                <w:kern w:val="0"/>
                <w:sz w:val="24"/>
                <w:lang w:bidi="ar"/>
              </w:rPr>
              <w:t>、灯具上盖需在民航局备案登记，并具有民航专用设备</w:t>
            </w:r>
            <w:r>
              <w:rPr>
                <w:rFonts w:eastAsia="方正仿宋_GBK" w:hint="eastAsia"/>
                <w:color w:val="000000"/>
                <w:kern w:val="0"/>
                <w:sz w:val="24"/>
                <w:lang w:bidi="ar"/>
              </w:rPr>
              <w:lastRenderedPageBreak/>
              <w:t>通告（</w:t>
            </w:r>
            <w:r>
              <w:rPr>
                <w:rFonts w:eastAsia="方正仿宋_GBK" w:hint="eastAsia"/>
                <w:color w:val="000000"/>
                <w:kern w:val="0"/>
                <w:sz w:val="24"/>
                <w:lang w:bidi="ar"/>
              </w:rPr>
              <w:t>https://adeqpt.caac.gov.cn/</w:t>
            </w:r>
            <w:r>
              <w:rPr>
                <w:rFonts w:eastAsia="方正仿宋_GBK" w:hint="eastAsia"/>
                <w:color w:val="000000"/>
                <w:kern w:val="0"/>
                <w:sz w:val="24"/>
                <w:lang w:bidi="ar"/>
              </w:rPr>
              <w:t>）截图。</w:t>
            </w:r>
          </w:p>
          <w:p w14:paraId="79F40B69" w14:textId="77777777" w:rsidR="005E06A3" w:rsidRDefault="005E06A3"/>
          <w:p w14:paraId="2266BF8C" w14:textId="77777777" w:rsidR="005E06A3" w:rsidRDefault="005E06A3"/>
          <w:p w14:paraId="5ACF0FD6" w14:textId="77777777" w:rsidR="005E06A3" w:rsidRDefault="005E06A3"/>
          <w:p w14:paraId="549F6480" w14:textId="77777777" w:rsidR="005E06A3" w:rsidRDefault="005E06A3">
            <w:pPr>
              <w:widowControl/>
              <w:numPr>
                <w:ilvl w:val="255"/>
                <w:numId w:val="0"/>
              </w:numPr>
              <w:spacing w:line="500" w:lineRule="exact"/>
              <w:jc w:val="left"/>
              <w:rPr>
                <w:rFonts w:eastAsia="方正仿宋_GBK"/>
                <w:kern w:val="0"/>
                <w:sz w:val="24"/>
                <w:lang w:bidi="ar"/>
              </w:rPr>
            </w:pPr>
          </w:p>
        </w:tc>
      </w:tr>
      <w:tr w:rsidR="005E06A3" w14:paraId="3AA278D6" w14:textId="77777777">
        <w:trPr>
          <w:trHeight w:val="986"/>
          <w:jc w:val="center"/>
        </w:trPr>
        <w:tc>
          <w:tcPr>
            <w:tcW w:w="709" w:type="dxa"/>
            <w:vAlign w:val="center"/>
          </w:tcPr>
          <w:p w14:paraId="71AF7E39"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2</w:t>
            </w:r>
          </w:p>
        </w:tc>
        <w:tc>
          <w:tcPr>
            <w:tcW w:w="1423" w:type="dxa"/>
            <w:vAlign w:val="center"/>
          </w:tcPr>
          <w:p w14:paraId="748A3C87"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嵌入式跑道入口灯更换</w:t>
            </w:r>
          </w:p>
        </w:tc>
        <w:tc>
          <w:tcPr>
            <w:tcW w:w="2895" w:type="dxa"/>
            <w:vAlign w:val="center"/>
          </w:tcPr>
          <w:p w14:paraId="7641067E" w14:textId="77777777" w:rsidR="005E06A3" w:rsidRDefault="00000000">
            <w:r>
              <w:rPr>
                <w:rFonts w:eastAsia="方正仿宋_GBK" w:hint="eastAsia"/>
                <w:color w:val="000000"/>
                <w:kern w:val="0"/>
                <w:sz w:val="24"/>
                <w:lang w:bidi="ar"/>
              </w:rPr>
              <w:t>12</w:t>
            </w:r>
            <w:r>
              <w:rPr>
                <w:rFonts w:eastAsia="方正仿宋_GBK" w:hint="eastAsia"/>
                <w:color w:val="000000"/>
                <w:kern w:val="0"/>
                <w:sz w:val="24"/>
                <w:lang w:bidi="ar"/>
              </w:rPr>
              <w:t>寸嵌入式卤素</w:t>
            </w:r>
            <w:r>
              <w:rPr>
                <w:rFonts w:eastAsia="方正仿宋_GBK"/>
                <w:color w:val="000000"/>
                <w:kern w:val="0"/>
                <w:sz w:val="24"/>
                <w:lang w:bidi="ar"/>
              </w:rPr>
              <w:t>灯具</w:t>
            </w:r>
            <w:r>
              <w:rPr>
                <w:rFonts w:eastAsia="方正仿宋_GBK" w:hint="eastAsia"/>
                <w:color w:val="000000"/>
                <w:kern w:val="0"/>
                <w:sz w:val="24"/>
                <w:lang w:bidi="ar"/>
              </w:rPr>
              <w:t>底座和</w:t>
            </w:r>
            <w:r>
              <w:rPr>
                <w:rFonts w:eastAsia="方正仿宋_GBK"/>
                <w:color w:val="000000"/>
                <w:kern w:val="0"/>
                <w:sz w:val="24"/>
                <w:lang w:bidi="ar"/>
              </w:rPr>
              <w:t>上盖</w:t>
            </w:r>
            <w:r>
              <w:rPr>
                <w:rFonts w:eastAsia="方正仿宋_GBK" w:hint="eastAsia"/>
                <w:color w:val="000000"/>
                <w:kern w:val="0"/>
                <w:sz w:val="24"/>
                <w:lang w:bidi="ar"/>
              </w:rPr>
              <w:t>；</w:t>
            </w:r>
          </w:p>
          <w:p w14:paraId="37A30EED" w14:textId="77777777" w:rsidR="005E06A3" w:rsidRDefault="00000000">
            <w:pPr>
              <w:widowControl/>
              <w:spacing w:line="500" w:lineRule="exact"/>
              <w:rPr>
                <w:rFonts w:eastAsia="方正仿宋_GBK"/>
                <w:color w:val="000000"/>
                <w:kern w:val="0"/>
                <w:sz w:val="24"/>
                <w:lang w:bidi="ar"/>
              </w:rPr>
            </w:pPr>
            <w:r>
              <w:rPr>
                <w:rFonts w:eastAsia="方正仿宋_GBK"/>
                <w:color w:val="000000"/>
                <w:kern w:val="0"/>
                <w:sz w:val="24"/>
                <w:lang w:bidi="ar"/>
              </w:rPr>
              <w:t>选取参考</w:t>
            </w:r>
            <w:r>
              <w:rPr>
                <w:rFonts w:eastAsia="方正仿宋_GBK"/>
                <w:color w:val="000000"/>
                <w:kern w:val="0"/>
                <w:sz w:val="24"/>
                <w:lang w:bidi="ar"/>
              </w:rPr>
              <w:t>“</w:t>
            </w:r>
            <w:r>
              <w:rPr>
                <w:rFonts w:eastAsia="方正仿宋_GBK"/>
                <w:color w:val="000000"/>
                <w:kern w:val="0"/>
                <w:sz w:val="24"/>
                <w:lang w:bidi="ar"/>
              </w:rPr>
              <w:t>上海航安</w:t>
            </w:r>
            <w:r>
              <w:rPr>
                <w:rFonts w:eastAsia="方正仿宋_GBK"/>
                <w:color w:val="000000"/>
                <w:kern w:val="0"/>
                <w:sz w:val="24"/>
                <w:lang w:bidi="ar"/>
              </w:rPr>
              <w:t xml:space="preserve"> </w:t>
            </w:r>
            <w:r>
              <w:rPr>
                <w:rFonts w:eastAsia="方正仿宋_GBK" w:hint="eastAsia"/>
                <w:color w:val="000000"/>
                <w:kern w:val="0"/>
                <w:sz w:val="24"/>
                <w:lang w:bidi="ar"/>
              </w:rPr>
              <w:t>、</w:t>
            </w:r>
            <w:r>
              <w:rPr>
                <w:rFonts w:eastAsia="方正仿宋_GBK" w:hint="eastAsia"/>
                <w:color w:val="000000"/>
                <w:kern w:val="0"/>
                <w:sz w:val="24"/>
                <w:lang w:bidi="ar"/>
              </w:rPr>
              <w:t>ADB</w:t>
            </w:r>
            <w:r>
              <w:rPr>
                <w:rFonts w:eastAsia="方正仿宋_GBK" w:hint="eastAsia"/>
                <w:color w:val="000000"/>
                <w:kern w:val="0"/>
                <w:sz w:val="24"/>
                <w:lang w:bidi="ar"/>
              </w:rPr>
              <w:t>、克劳斯汉斯</w:t>
            </w:r>
            <w:r>
              <w:rPr>
                <w:rFonts w:eastAsia="方正仿宋_GBK"/>
                <w:color w:val="000000"/>
                <w:kern w:val="0"/>
                <w:sz w:val="24"/>
                <w:lang w:bidi="ar"/>
              </w:rPr>
              <w:t>”</w:t>
            </w:r>
            <w:r>
              <w:rPr>
                <w:rFonts w:eastAsia="方正仿宋_GBK"/>
                <w:color w:val="000000"/>
                <w:kern w:val="0"/>
                <w:sz w:val="24"/>
                <w:lang w:bidi="ar"/>
              </w:rPr>
              <w:t>同档</w:t>
            </w:r>
            <w:r>
              <w:rPr>
                <w:rFonts w:eastAsia="方正仿宋_GBK"/>
                <w:color w:val="000000"/>
                <w:kern w:val="0"/>
                <w:sz w:val="24"/>
                <w:lang w:bidi="ar"/>
              </w:rPr>
              <w:lastRenderedPageBreak/>
              <w:t>次、同功能产品。</w:t>
            </w:r>
          </w:p>
        </w:tc>
        <w:tc>
          <w:tcPr>
            <w:tcW w:w="1023" w:type="dxa"/>
            <w:vAlign w:val="center"/>
          </w:tcPr>
          <w:p w14:paraId="05807D62"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lastRenderedPageBreak/>
              <w:t>32</w:t>
            </w:r>
          </w:p>
        </w:tc>
        <w:tc>
          <w:tcPr>
            <w:tcW w:w="942" w:type="dxa"/>
            <w:vAlign w:val="center"/>
          </w:tcPr>
          <w:p w14:paraId="2D56BF91"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套</w:t>
            </w:r>
          </w:p>
        </w:tc>
        <w:tc>
          <w:tcPr>
            <w:tcW w:w="1756" w:type="dxa"/>
            <w:vMerge/>
            <w:vAlign w:val="center"/>
          </w:tcPr>
          <w:p w14:paraId="73FFE288" w14:textId="77777777" w:rsidR="005E06A3" w:rsidRDefault="005E06A3">
            <w:pPr>
              <w:widowControl/>
              <w:numPr>
                <w:ilvl w:val="255"/>
                <w:numId w:val="0"/>
              </w:numPr>
              <w:spacing w:line="500" w:lineRule="exact"/>
              <w:jc w:val="left"/>
              <w:rPr>
                <w:rFonts w:eastAsia="方正仿宋_GBK"/>
                <w:color w:val="000000"/>
                <w:kern w:val="0"/>
                <w:sz w:val="24"/>
                <w:lang w:bidi="ar"/>
              </w:rPr>
            </w:pPr>
          </w:p>
        </w:tc>
      </w:tr>
      <w:tr w:rsidR="005E06A3" w14:paraId="0556CAA3" w14:textId="77777777">
        <w:trPr>
          <w:trHeight w:val="986"/>
          <w:jc w:val="center"/>
        </w:trPr>
        <w:tc>
          <w:tcPr>
            <w:tcW w:w="709" w:type="dxa"/>
            <w:vAlign w:val="center"/>
          </w:tcPr>
          <w:p w14:paraId="06028648"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3</w:t>
            </w:r>
          </w:p>
        </w:tc>
        <w:tc>
          <w:tcPr>
            <w:tcW w:w="1423" w:type="dxa"/>
            <w:vAlign w:val="center"/>
          </w:tcPr>
          <w:p w14:paraId="29E63826"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嵌入式跑道入口翼排灯更换</w:t>
            </w:r>
          </w:p>
        </w:tc>
        <w:tc>
          <w:tcPr>
            <w:tcW w:w="2895" w:type="dxa"/>
            <w:vAlign w:val="center"/>
          </w:tcPr>
          <w:p w14:paraId="0004C1EE" w14:textId="77777777" w:rsidR="005E06A3" w:rsidRDefault="00000000">
            <w:r>
              <w:rPr>
                <w:rFonts w:eastAsia="方正仿宋_GBK" w:hint="eastAsia"/>
                <w:color w:val="000000"/>
                <w:kern w:val="0"/>
                <w:sz w:val="24"/>
                <w:lang w:bidi="ar"/>
              </w:rPr>
              <w:t>12</w:t>
            </w:r>
            <w:r>
              <w:rPr>
                <w:rFonts w:eastAsia="方正仿宋_GBK" w:hint="eastAsia"/>
                <w:color w:val="000000"/>
                <w:kern w:val="0"/>
                <w:sz w:val="24"/>
                <w:lang w:bidi="ar"/>
              </w:rPr>
              <w:t>寸嵌入式卤素</w:t>
            </w:r>
            <w:r>
              <w:rPr>
                <w:rFonts w:eastAsia="方正仿宋_GBK"/>
                <w:color w:val="000000"/>
                <w:kern w:val="0"/>
                <w:sz w:val="24"/>
                <w:lang w:bidi="ar"/>
              </w:rPr>
              <w:t>灯具</w:t>
            </w:r>
            <w:r>
              <w:rPr>
                <w:rFonts w:eastAsia="方正仿宋_GBK" w:hint="eastAsia"/>
                <w:color w:val="000000"/>
                <w:kern w:val="0"/>
                <w:sz w:val="24"/>
                <w:lang w:bidi="ar"/>
              </w:rPr>
              <w:t>底座和</w:t>
            </w:r>
            <w:r>
              <w:rPr>
                <w:rFonts w:eastAsia="方正仿宋_GBK"/>
                <w:color w:val="000000"/>
                <w:kern w:val="0"/>
                <w:sz w:val="24"/>
                <w:lang w:bidi="ar"/>
              </w:rPr>
              <w:t>上盖</w:t>
            </w:r>
            <w:r>
              <w:rPr>
                <w:rFonts w:eastAsia="方正仿宋_GBK" w:hint="eastAsia"/>
                <w:color w:val="000000"/>
                <w:kern w:val="0"/>
                <w:sz w:val="24"/>
                <w:lang w:bidi="ar"/>
              </w:rPr>
              <w:t>；</w:t>
            </w:r>
          </w:p>
          <w:p w14:paraId="51907CCF" w14:textId="77777777" w:rsidR="005E06A3" w:rsidRDefault="00000000">
            <w:pPr>
              <w:widowControl/>
              <w:spacing w:line="500" w:lineRule="exact"/>
              <w:rPr>
                <w:rFonts w:eastAsia="方正仿宋_GBK"/>
                <w:color w:val="000000"/>
                <w:kern w:val="0"/>
                <w:sz w:val="24"/>
                <w:lang w:bidi="ar"/>
              </w:rPr>
            </w:pPr>
            <w:r>
              <w:rPr>
                <w:rFonts w:eastAsia="方正仿宋_GBK"/>
                <w:color w:val="000000"/>
                <w:kern w:val="0"/>
                <w:sz w:val="24"/>
                <w:lang w:bidi="ar"/>
              </w:rPr>
              <w:t>选取参考</w:t>
            </w:r>
            <w:r>
              <w:rPr>
                <w:rFonts w:eastAsia="方正仿宋_GBK"/>
                <w:color w:val="000000"/>
                <w:kern w:val="0"/>
                <w:sz w:val="24"/>
                <w:lang w:bidi="ar"/>
              </w:rPr>
              <w:t>“</w:t>
            </w:r>
            <w:r>
              <w:rPr>
                <w:rFonts w:eastAsia="方正仿宋_GBK"/>
                <w:color w:val="000000"/>
                <w:kern w:val="0"/>
                <w:sz w:val="24"/>
                <w:lang w:bidi="ar"/>
              </w:rPr>
              <w:t>上海航安</w:t>
            </w:r>
            <w:r>
              <w:rPr>
                <w:rFonts w:eastAsia="方正仿宋_GBK"/>
                <w:color w:val="000000"/>
                <w:kern w:val="0"/>
                <w:sz w:val="24"/>
                <w:lang w:bidi="ar"/>
              </w:rPr>
              <w:t xml:space="preserve"> </w:t>
            </w:r>
            <w:r>
              <w:rPr>
                <w:rFonts w:eastAsia="方正仿宋_GBK" w:hint="eastAsia"/>
                <w:color w:val="000000"/>
                <w:kern w:val="0"/>
                <w:sz w:val="24"/>
                <w:lang w:bidi="ar"/>
              </w:rPr>
              <w:t>、</w:t>
            </w:r>
            <w:r>
              <w:rPr>
                <w:rFonts w:eastAsia="方正仿宋_GBK" w:hint="eastAsia"/>
                <w:color w:val="000000"/>
                <w:kern w:val="0"/>
                <w:sz w:val="24"/>
                <w:lang w:bidi="ar"/>
              </w:rPr>
              <w:t>ADB</w:t>
            </w:r>
            <w:r>
              <w:rPr>
                <w:rFonts w:eastAsia="方正仿宋_GBK" w:hint="eastAsia"/>
                <w:color w:val="000000"/>
                <w:kern w:val="0"/>
                <w:sz w:val="24"/>
                <w:lang w:bidi="ar"/>
              </w:rPr>
              <w:t>、克劳斯汉斯</w:t>
            </w:r>
            <w:r>
              <w:rPr>
                <w:rFonts w:eastAsia="方正仿宋_GBK"/>
                <w:color w:val="000000"/>
                <w:kern w:val="0"/>
                <w:sz w:val="24"/>
                <w:lang w:bidi="ar"/>
              </w:rPr>
              <w:t>”</w:t>
            </w:r>
            <w:r>
              <w:rPr>
                <w:rFonts w:eastAsia="方正仿宋_GBK"/>
                <w:color w:val="000000"/>
                <w:kern w:val="0"/>
                <w:sz w:val="24"/>
                <w:lang w:bidi="ar"/>
              </w:rPr>
              <w:t>同档次、同功能产品。</w:t>
            </w:r>
          </w:p>
        </w:tc>
        <w:tc>
          <w:tcPr>
            <w:tcW w:w="1023" w:type="dxa"/>
            <w:vAlign w:val="center"/>
          </w:tcPr>
          <w:p w14:paraId="2F10F7A1"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20</w:t>
            </w:r>
          </w:p>
        </w:tc>
        <w:tc>
          <w:tcPr>
            <w:tcW w:w="942" w:type="dxa"/>
            <w:vAlign w:val="center"/>
          </w:tcPr>
          <w:p w14:paraId="38F8A871" w14:textId="77777777" w:rsidR="005E06A3" w:rsidRDefault="00000000">
            <w:pPr>
              <w:widowControl/>
              <w:spacing w:line="500" w:lineRule="exact"/>
              <w:jc w:val="center"/>
              <w:rPr>
                <w:rFonts w:eastAsia="方正仿宋_GBK"/>
                <w:kern w:val="0"/>
                <w:sz w:val="24"/>
                <w:lang w:bidi="ar"/>
              </w:rPr>
            </w:pPr>
            <w:r>
              <w:rPr>
                <w:rFonts w:eastAsia="方正仿宋_GBK"/>
                <w:color w:val="000000"/>
                <w:kern w:val="0"/>
                <w:sz w:val="24"/>
                <w:lang w:bidi="ar"/>
              </w:rPr>
              <w:t>套</w:t>
            </w:r>
          </w:p>
        </w:tc>
        <w:tc>
          <w:tcPr>
            <w:tcW w:w="1756" w:type="dxa"/>
            <w:vMerge/>
            <w:vAlign w:val="center"/>
          </w:tcPr>
          <w:p w14:paraId="3662BF6F" w14:textId="77777777" w:rsidR="005E06A3" w:rsidRDefault="005E06A3">
            <w:pPr>
              <w:widowControl/>
              <w:numPr>
                <w:ilvl w:val="255"/>
                <w:numId w:val="0"/>
              </w:numPr>
              <w:spacing w:line="500" w:lineRule="exact"/>
              <w:jc w:val="left"/>
              <w:rPr>
                <w:rFonts w:eastAsia="方正仿宋_GBK"/>
                <w:kern w:val="0"/>
                <w:sz w:val="24"/>
                <w:lang w:bidi="ar"/>
              </w:rPr>
            </w:pPr>
          </w:p>
        </w:tc>
      </w:tr>
      <w:tr w:rsidR="005E06A3" w14:paraId="2F288FF0" w14:textId="77777777">
        <w:trPr>
          <w:trHeight w:val="986"/>
          <w:jc w:val="center"/>
        </w:trPr>
        <w:tc>
          <w:tcPr>
            <w:tcW w:w="709" w:type="dxa"/>
            <w:vAlign w:val="center"/>
          </w:tcPr>
          <w:p w14:paraId="6DA8835D" w14:textId="77777777" w:rsidR="005E06A3" w:rsidRDefault="00000000">
            <w:pPr>
              <w:widowControl/>
              <w:spacing w:line="500" w:lineRule="exact"/>
              <w:jc w:val="center"/>
              <w:rPr>
                <w:rFonts w:eastAsia="方正仿宋_GBK"/>
                <w:color w:val="000000"/>
                <w:kern w:val="0"/>
                <w:sz w:val="24"/>
                <w:lang w:bidi="ar"/>
              </w:rPr>
            </w:pPr>
            <w:r>
              <w:rPr>
                <w:rFonts w:eastAsia="方正仿宋_GBK" w:hint="eastAsia"/>
                <w:color w:val="000000"/>
                <w:kern w:val="0"/>
                <w:sz w:val="24"/>
                <w:lang w:bidi="ar"/>
              </w:rPr>
              <w:t>4</w:t>
            </w:r>
          </w:p>
        </w:tc>
        <w:tc>
          <w:tcPr>
            <w:tcW w:w="8039" w:type="dxa"/>
            <w:gridSpan w:val="5"/>
            <w:vAlign w:val="center"/>
          </w:tcPr>
          <w:p w14:paraId="74C470CE" w14:textId="77777777" w:rsidR="005E06A3" w:rsidRDefault="00000000">
            <w:pPr>
              <w:widowControl/>
              <w:spacing w:line="500" w:lineRule="exact"/>
              <w:jc w:val="center"/>
              <w:rPr>
                <w:rFonts w:eastAsia="方正仿宋_GBK"/>
                <w:color w:val="000000"/>
                <w:kern w:val="0"/>
                <w:sz w:val="24"/>
                <w:lang w:bidi="ar"/>
              </w:rPr>
            </w:pPr>
            <w:r>
              <w:rPr>
                <w:rFonts w:eastAsia="方正仿宋_GBK" w:hint="eastAsia"/>
                <w:color w:val="000000"/>
                <w:kern w:val="0"/>
                <w:sz w:val="24"/>
                <w:lang w:bidi="ar"/>
              </w:rPr>
              <w:t>提供</w:t>
            </w:r>
            <w:r>
              <w:rPr>
                <w:rFonts w:eastAsia="方正仿宋_GBK" w:hint="eastAsia"/>
                <w:color w:val="000000"/>
                <w:kern w:val="0"/>
                <w:sz w:val="24"/>
                <w:lang w:bidi="ar"/>
              </w:rPr>
              <w:t>5</w:t>
            </w:r>
            <w:r>
              <w:rPr>
                <w:rFonts w:eastAsia="方正仿宋_GBK" w:hint="eastAsia"/>
                <w:color w:val="000000"/>
                <w:kern w:val="0"/>
                <w:sz w:val="24"/>
                <w:lang w:bidi="ar"/>
              </w:rPr>
              <w:t>套嵌入式进近灯、</w:t>
            </w:r>
            <w:r>
              <w:rPr>
                <w:rFonts w:eastAsia="方正仿宋_GBK" w:hint="eastAsia"/>
                <w:color w:val="000000"/>
                <w:kern w:val="0"/>
                <w:sz w:val="24"/>
                <w:lang w:bidi="ar"/>
              </w:rPr>
              <w:t>2</w:t>
            </w:r>
            <w:r>
              <w:rPr>
                <w:rFonts w:eastAsia="方正仿宋_GBK" w:hint="eastAsia"/>
                <w:color w:val="000000"/>
                <w:kern w:val="0"/>
                <w:sz w:val="24"/>
                <w:lang w:bidi="ar"/>
              </w:rPr>
              <w:t>套嵌入式跑道入口灯、</w:t>
            </w:r>
            <w:r>
              <w:rPr>
                <w:rFonts w:eastAsia="方正仿宋_GBK" w:hint="eastAsia"/>
                <w:color w:val="000000"/>
                <w:kern w:val="0"/>
                <w:sz w:val="24"/>
                <w:lang w:bidi="ar"/>
              </w:rPr>
              <w:t>2</w:t>
            </w:r>
            <w:r>
              <w:rPr>
                <w:rFonts w:eastAsia="方正仿宋_GBK" w:hint="eastAsia"/>
                <w:color w:val="000000"/>
                <w:kern w:val="0"/>
                <w:sz w:val="24"/>
                <w:lang w:bidi="ar"/>
              </w:rPr>
              <w:t>套嵌入式跑道入口翼排灯作为备品备件</w:t>
            </w:r>
          </w:p>
        </w:tc>
      </w:tr>
    </w:tbl>
    <w:p w14:paraId="4226C2D4" w14:textId="77777777" w:rsidR="005E06A3" w:rsidRDefault="00000000">
      <w:pPr>
        <w:keepNext/>
        <w:keepLines/>
        <w:spacing w:before="120" w:after="120" w:line="360" w:lineRule="auto"/>
        <w:ind w:firstLineChars="200" w:firstLine="640"/>
        <w:outlineLvl w:val="1"/>
        <w:rPr>
          <w:rFonts w:eastAsia="黑体"/>
          <w:bCs/>
          <w:sz w:val="32"/>
          <w:lang w:val="zh-CN"/>
        </w:rPr>
      </w:pPr>
      <w:r>
        <w:rPr>
          <w:rFonts w:eastAsia="黑体"/>
          <w:bCs/>
          <w:sz w:val="32"/>
          <w:lang w:val="zh-CN"/>
        </w:rPr>
        <w:t>第四条</w:t>
      </w:r>
      <w:r>
        <w:rPr>
          <w:rFonts w:eastAsia="黑体"/>
          <w:bCs/>
          <w:sz w:val="32"/>
          <w:lang w:val="zh-CN"/>
        </w:rPr>
        <w:t xml:space="preserve"> </w:t>
      </w:r>
      <w:r>
        <w:rPr>
          <w:rFonts w:eastAsia="黑体"/>
          <w:bCs/>
          <w:sz w:val="32"/>
          <w:lang w:val="zh-CN"/>
        </w:rPr>
        <w:t>项目工期</w:t>
      </w:r>
      <w:bookmarkEnd w:id="2"/>
    </w:p>
    <w:p w14:paraId="640D1448" w14:textId="77777777" w:rsidR="005E06A3" w:rsidRDefault="00000000">
      <w:pPr>
        <w:pStyle w:val="zjb"/>
        <w:ind w:firstLine="600"/>
        <w:rPr>
          <w:rFonts w:ascii="Times New Roman" w:eastAsia="方正仿宋_GBK" w:hAnsi="Times New Roman" w:cs="Times New Roman"/>
          <w:color w:val="auto"/>
        </w:rPr>
      </w:pPr>
      <w:r>
        <w:rPr>
          <w:rFonts w:ascii="Times New Roman" w:eastAsia="方正仿宋_GBK" w:hAnsi="Times New Roman" w:cs="Times New Roman"/>
          <w:color w:val="auto"/>
        </w:rPr>
        <w:t>4.1</w:t>
      </w:r>
      <w:r>
        <w:rPr>
          <w:rFonts w:ascii="Times New Roman" w:eastAsia="方正仿宋_GBK" w:hAnsi="Times New Roman" w:cs="Times New Roman"/>
          <w:color w:val="auto"/>
        </w:rPr>
        <w:t>本项目工期为：</w:t>
      </w:r>
      <w:r>
        <w:rPr>
          <w:rFonts w:ascii="Times New Roman" w:eastAsia="方正仿宋_GBK" w:hAnsi="Times New Roman" w:cs="Times New Roman"/>
        </w:rPr>
        <w:t>施工许可证生效之日起，</w:t>
      </w:r>
      <w:r>
        <w:rPr>
          <w:rFonts w:ascii="Times New Roman" w:eastAsia="方正仿宋_GBK" w:hAnsi="Times New Roman" w:cs="Times New Roman"/>
        </w:rPr>
        <w:t>150</w:t>
      </w:r>
      <w:r>
        <w:rPr>
          <w:rFonts w:ascii="Times New Roman" w:eastAsia="方正仿宋_GBK" w:hAnsi="Times New Roman" w:cs="Times New Roman" w:hint="eastAsia"/>
        </w:rPr>
        <w:t>个</w:t>
      </w:r>
      <w:r>
        <w:rPr>
          <w:rFonts w:ascii="Times New Roman" w:eastAsia="方正仿宋_GBK" w:hAnsi="Times New Roman" w:cs="Times New Roman"/>
        </w:rPr>
        <w:t>日历天。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14:paraId="64D0031E" w14:textId="77777777" w:rsidR="005E06A3" w:rsidRDefault="00000000">
      <w:pPr>
        <w:keepNext/>
        <w:keepLines/>
        <w:spacing w:before="120" w:after="120" w:line="360" w:lineRule="auto"/>
        <w:ind w:firstLineChars="200" w:firstLine="640"/>
        <w:outlineLvl w:val="1"/>
        <w:rPr>
          <w:rFonts w:eastAsia="黑体"/>
          <w:bCs/>
          <w:sz w:val="32"/>
          <w:lang w:val="zh-CN"/>
        </w:rPr>
      </w:pPr>
      <w:bookmarkStart w:id="5" w:name="_Toc24707259"/>
      <w:r>
        <w:rPr>
          <w:rFonts w:eastAsia="黑体"/>
          <w:bCs/>
          <w:sz w:val="32"/>
          <w:lang w:val="zh-CN"/>
        </w:rPr>
        <w:t>第五条</w:t>
      </w:r>
      <w:r>
        <w:rPr>
          <w:rFonts w:eastAsia="黑体"/>
          <w:bCs/>
          <w:sz w:val="32"/>
          <w:lang w:val="zh-CN"/>
        </w:rPr>
        <w:t xml:space="preserve"> </w:t>
      </w:r>
      <w:bookmarkEnd w:id="5"/>
      <w:r>
        <w:rPr>
          <w:rFonts w:eastAsia="黑体" w:hint="eastAsia"/>
          <w:bCs/>
          <w:sz w:val="32"/>
          <w:lang w:val="zh-CN"/>
        </w:rPr>
        <w:t>履约保证金、合同价款、质量保证金及支付方式</w:t>
      </w:r>
    </w:p>
    <w:p w14:paraId="1B14847F" w14:textId="77777777" w:rsidR="005E06A3" w:rsidRDefault="00000000">
      <w:pPr>
        <w:adjustRightInd w:val="0"/>
        <w:snapToGrid w:val="0"/>
        <w:spacing w:line="600" w:lineRule="exact"/>
        <w:ind w:firstLineChars="200" w:firstLine="600"/>
        <w:rPr>
          <w:rFonts w:eastAsia="方正仿宋_GBK"/>
          <w:sz w:val="32"/>
          <w:szCs w:val="32"/>
        </w:rPr>
      </w:pPr>
      <w:bookmarkStart w:id="6" w:name="_Toc24707260"/>
      <w:r>
        <w:rPr>
          <w:rFonts w:eastAsia="方正仿宋_GBK"/>
          <w:sz w:val="30"/>
          <w:szCs w:val="30"/>
        </w:rPr>
        <w:t>5.1</w:t>
      </w:r>
      <w:r>
        <w:rPr>
          <w:rFonts w:eastAsia="方正仿宋_GBK"/>
          <w:sz w:val="32"/>
          <w:szCs w:val="32"/>
        </w:rPr>
        <w:t>本合同履约保证金为</w:t>
      </w:r>
      <w:r>
        <w:rPr>
          <w:rFonts w:eastAsia="方正仿宋_GBK" w:hint="eastAsia"/>
          <w:sz w:val="30"/>
          <w:szCs w:val="30"/>
        </w:rPr>
        <w:t>成交价格的</w:t>
      </w:r>
      <w:r>
        <w:rPr>
          <w:rFonts w:eastAsia="方正仿宋_GBK" w:hint="eastAsia"/>
          <w:sz w:val="30"/>
          <w:szCs w:val="30"/>
        </w:rPr>
        <w:t>10%</w:t>
      </w:r>
      <w:r>
        <w:rPr>
          <w:rFonts w:eastAsia="方正仿宋_GBK"/>
          <w:sz w:val="32"/>
          <w:szCs w:val="32"/>
        </w:rPr>
        <w:t>（大写</w:t>
      </w:r>
      <w:r>
        <w:rPr>
          <w:rFonts w:eastAsia="方正仿宋_GBK"/>
          <w:sz w:val="30"/>
          <w:szCs w:val="30"/>
        </w:rPr>
        <w:t>：</w:t>
      </w:r>
      <w:r>
        <w:rPr>
          <w:rFonts w:eastAsia="方正仿宋_GBK" w:hint="eastAsia"/>
          <w:sz w:val="30"/>
          <w:szCs w:val="30"/>
        </w:rPr>
        <w:t>XXX</w:t>
      </w:r>
      <w:r>
        <w:rPr>
          <w:rFonts w:eastAsia="方正仿宋_GBK"/>
          <w:sz w:val="32"/>
          <w:szCs w:val="32"/>
        </w:rPr>
        <w:t>）。乙方</w:t>
      </w:r>
      <w:r>
        <w:rPr>
          <w:rFonts w:eastAsia="方正仿宋_GBK"/>
          <w:sz w:val="32"/>
          <w:szCs w:val="32"/>
          <w:lang w:eastAsia="zh-Hans"/>
        </w:rPr>
        <w:t>已缴纳的</w:t>
      </w:r>
      <w:r>
        <w:rPr>
          <w:rFonts w:eastAsia="方正仿宋_GBK"/>
          <w:sz w:val="32"/>
          <w:szCs w:val="32"/>
        </w:rPr>
        <w:t>投标保证金</w:t>
      </w:r>
      <w:r>
        <w:rPr>
          <w:rFonts w:eastAsia="仿宋"/>
          <w:color w:val="000000"/>
          <w:kern w:val="0"/>
          <w:sz w:val="28"/>
          <w:szCs w:val="28"/>
        </w:rPr>
        <w:t>15</w:t>
      </w:r>
      <w:r>
        <w:rPr>
          <w:rFonts w:eastAsia="仿宋" w:hint="eastAsia"/>
          <w:color w:val="000000"/>
          <w:kern w:val="0"/>
          <w:sz w:val="28"/>
          <w:szCs w:val="28"/>
        </w:rPr>
        <w:t>0</w:t>
      </w:r>
      <w:r>
        <w:rPr>
          <w:rFonts w:eastAsia="仿宋"/>
          <w:color w:val="000000"/>
          <w:kern w:val="0"/>
          <w:sz w:val="28"/>
          <w:szCs w:val="28"/>
        </w:rPr>
        <w:t>00</w:t>
      </w:r>
      <w:r>
        <w:rPr>
          <w:rFonts w:eastAsia="方正仿宋_GBK"/>
          <w:sz w:val="32"/>
          <w:szCs w:val="32"/>
        </w:rPr>
        <w:t>（大写</w:t>
      </w:r>
      <w:r>
        <w:rPr>
          <w:rFonts w:eastAsia="方正仿宋_GBK" w:hint="eastAsia"/>
          <w:sz w:val="32"/>
          <w:szCs w:val="32"/>
        </w:rPr>
        <w:t>：壹万伍仟元整</w:t>
      </w:r>
      <w:r>
        <w:rPr>
          <w:rFonts w:eastAsia="方正仿宋_GBK"/>
          <w:sz w:val="32"/>
          <w:szCs w:val="32"/>
        </w:rPr>
        <w:t>），</w:t>
      </w:r>
      <w:r>
        <w:rPr>
          <w:rFonts w:eastAsia="方正仿宋_GBK"/>
          <w:sz w:val="32"/>
          <w:szCs w:val="32"/>
          <w:lang w:eastAsia="zh-Hans"/>
        </w:rPr>
        <w:t>自</w:t>
      </w:r>
      <w:r>
        <w:rPr>
          <w:rFonts w:eastAsia="方正仿宋_GBK"/>
          <w:sz w:val="32"/>
          <w:szCs w:val="32"/>
        </w:rPr>
        <w:t>成交通知书发出当日自动转为</w:t>
      </w:r>
      <w:r>
        <w:rPr>
          <w:rFonts w:eastAsia="方正仿宋_GBK"/>
          <w:sz w:val="32"/>
          <w:szCs w:val="32"/>
          <w:lang w:eastAsia="zh-Hans"/>
        </w:rPr>
        <w:t>本合同</w:t>
      </w:r>
      <w:r>
        <w:rPr>
          <w:rFonts w:eastAsia="方正仿宋_GBK"/>
          <w:sz w:val="32"/>
          <w:szCs w:val="32"/>
        </w:rPr>
        <w:t>履约保证金，不足部分</w:t>
      </w:r>
      <w:r>
        <w:rPr>
          <w:rFonts w:eastAsia="方正仿宋_GBK" w:hint="eastAsia"/>
          <w:sz w:val="32"/>
          <w:szCs w:val="32"/>
        </w:rPr>
        <w:t>XXX</w:t>
      </w:r>
      <w:r>
        <w:rPr>
          <w:rFonts w:eastAsia="方正仿宋_GBK"/>
          <w:sz w:val="32"/>
          <w:szCs w:val="32"/>
        </w:rPr>
        <w:t>（大写</w:t>
      </w:r>
      <w:r>
        <w:rPr>
          <w:rFonts w:eastAsia="方正仿宋_GBK" w:hint="eastAsia"/>
          <w:sz w:val="32"/>
          <w:szCs w:val="32"/>
        </w:rPr>
        <w:t>：</w:t>
      </w:r>
      <w:r>
        <w:rPr>
          <w:rFonts w:eastAsia="方正仿宋_GBK" w:hint="eastAsia"/>
          <w:sz w:val="32"/>
          <w:szCs w:val="32"/>
        </w:rPr>
        <w:t>XXX</w:t>
      </w:r>
      <w:r>
        <w:rPr>
          <w:rFonts w:eastAsia="方正仿宋_GBK"/>
          <w:sz w:val="32"/>
          <w:szCs w:val="32"/>
        </w:rPr>
        <w:t>），</w:t>
      </w:r>
      <w:r>
        <w:rPr>
          <w:rFonts w:eastAsia="方正仿宋_GBK"/>
          <w:sz w:val="32"/>
          <w:szCs w:val="32"/>
          <w:lang w:eastAsia="zh-Hans"/>
        </w:rPr>
        <w:t>乙方</w:t>
      </w:r>
      <w:r>
        <w:rPr>
          <w:rFonts w:eastAsia="方正仿宋_GBK"/>
          <w:sz w:val="32"/>
          <w:szCs w:val="32"/>
        </w:rPr>
        <w:t>应在成交通知书发出后</w:t>
      </w:r>
      <w:r>
        <w:rPr>
          <w:rFonts w:eastAsia="方正仿宋_GBK" w:hint="eastAsia"/>
          <w:sz w:val="32"/>
          <w:szCs w:val="32"/>
        </w:rPr>
        <w:t>10</w:t>
      </w:r>
      <w:r>
        <w:rPr>
          <w:rFonts w:eastAsia="方正仿宋_GBK"/>
          <w:sz w:val="32"/>
          <w:szCs w:val="32"/>
        </w:rPr>
        <w:t>个工作</w:t>
      </w:r>
      <w:r>
        <w:rPr>
          <w:rFonts w:eastAsia="方正仿宋_GBK"/>
          <w:sz w:val="32"/>
          <w:szCs w:val="32"/>
        </w:rPr>
        <w:lastRenderedPageBreak/>
        <w:t>日内，一次性向甲方缴纳。</w:t>
      </w:r>
    </w:p>
    <w:p w14:paraId="7D2BB381" w14:textId="77777777" w:rsidR="005E06A3" w:rsidRDefault="00000000">
      <w:pPr>
        <w:adjustRightInd w:val="0"/>
        <w:snapToGrid w:val="0"/>
        <w:spacing w:line="600" w:lineRule="exact"/>
        <w:ind w:firstLineChars="200" w:firstLine="640"/>
        <w:jc w:val="left"/>
        <w:rPr>
          <w:rFonts w:eastAsia="方正仿宋_GBK"/>
          <w:sz w:val="32"/>
          <w:szCs w:val="32"/>
        </w:rPr>
      </w:pPr>
      <w:r>
        <w:rPr>
          <w:rFonts w:eastAsia="方正仿宋_GBK" w:hint="eastAsia"/>
          <w:sz w:val="32"/>
          <w:szCs w:val="32"/>
        </w:rPr>
        <w:t xml:space="preserve">5.1.1 </w:t>
      </w:r>
      <w:r>
        <w:rPr>
          <w:rFonts w:eastAsia="方正仿宋_GBK" w:hint="eastAsia"/>
          <w:sz w:val="32"/>
          <w:szCs w:val="32"/>
        </w:rPr>
        <w:t>履约保证金应由乙方名义开立的账户支付到甲方账户，否则视为未支付，甲方有权追究乙方逾期付款责任。</w:t>
      </w:r>
    </w:p>
    <w:p w14:paraId="109264FC" w14:textId="77777777" w:rsidR="005E06A3" w:rsidRDefault="00000000">
      <w:pPr>
        <w:adjustRightInd w:val="0"/>
        <w:snapToGrid w:val="0"/>
        <w:spacing w:line="600" w:lineRule="exact"/>
        <w:ind w:firstLineChars="200" w:firstLine="640"/>
        <w:rPr>
          <w:rFonts w:eastAsia="方正仿宋_GBK"/>
          <w:sz w:val="32"/>
          <w:szCs w:val="32"/>
        </w:rPr>
      </w:pPr>
      <w:r>
        <w:rPr>
          <w:rFonts w:eastAsia="方正仿宋_GBK"/>
          <w:sz w:val="32"/>
          <w:szCs w:val="32"/>
        </w:rPr>
        <w:t>5.1.</w:t>
      </w:r>
      <w:r>
        <w:rPr>
          <w:rFonts w:eastAsia="方正仿宋_GBK" w:hint="eastAsia"/>
          <w:sz w:val="32"/>
          <w:szCs w:val="32"/>
        </w:rPr>
        <w:t>2</w:t>
      </w:r>
      <w:r>
        <w:rPr>
          <w:rFonts w:eastAsia="方正仿宋_GBK" w:hint="eastAsia"/>
          <w:sz w:val="32"/>
          <w:szCs w:val="32"/>
        </w:rPr>
        <w:t>履约保证金主要运用在违约处罚和弥补损失两方面。</w:t>
      </w:r>
    </w:p>
    <w:p w14:paraId="5B38DA9B" w14:textId="77777777" w:rsidR="005E06A3" w:rsidRDefault="00000000">
      <w:pPr>
        <w:adjustRightInd w:val="0"/>
        <w:snapToGrid w:val="0"/>
        <w:spacing w:line="600" w:lineRule="exact"/>
        <w:ind w:firstLineChars="200" w:firstLine="640"/>
        <w:rPr>
          <w:rFonts w:eastAsia="方正仿宋_GBK"/>
          <w:sz w:val="32"/>
          <w:szCs w:val="32"/>
        </w:rPr>
      </w:pPr>
      <w:r>
        <w:rPr>
          <w:rFonts w:eastAsia="方正仿宋_GBK" w:hint="eastAsia"/>
          <w:sz w:val="32"/>
          <w:szCs w:val="32"/>
        </w:rPr>
        <w:t>5.</w:t>
      </w:r>
      <w:r>
        <w:rPr>
          <w:rFonts w:eastAsia="方正仿宋_GBK"/>
          <w:sz w:val="32"/>
          <w:szCs w:val="32"/>
        </w:rPr>
        <w:t>1.</w:t>
      </w:r>
      <w:r>
        <w:rPr>
          <w:rFonts w:eastAsia="方正仿宋_GBK" w:hint="eastAsia"/>
          <w:sz w:val="32"/>
          <w:szCs w:val="32"/>
        </w:rPr>
        <w:t>3</w:t>
      </w:r>
      <w:r>
        <w:rPr>
          <w:rFonts w:eastAsia="方正仿宋_GBK" w:hint="eastAsia"/>
          <w:sz w:val="32"/>
          <w:szCs w:val="32"/>
        </w:rPr>
        <w:t>乙方不履行合同或不完全履行合同，甲</w:t>
      </w:r>
      <w:r>
        <w:rPr>
          <w:rFonts w:eastAsia="方正仿宋_GBK"/>
          <w:sz w:val="32"/>
          <w:szCs w:val="32"/>
        </w:rPr>
        <w:t>方可扣全部履约保证金以督促其按约履行合同。</w:t>
      </w:r>
    </w:p>
    <w:p w14:paraId="2F275BF4" w14:textId="77777777" w:rsidR="005E06A3" w:rsidRDefault="00000000">
      <w:pPr>
        <w:adjustRightInd w:val="0"/>
        <w:snapToGrid w:val="0"/>
        <w:spacing w:line="600" w:lineRule="exact"/>
        <w:ind w:firstLineChars="200" w:firstLine="640"/>
        <w:rPr>
          <w:rFonts w:eastAsia="方正仿宋_GBK"/>
          <w:sz w:val="32"/>
          <w:szCs w:val="32"/>
        </w:rPr>
      </w:pPr>
      <w:r>
        <w:rPr>
          <w:rFonts w:eastAsia="方正仿宋_GBK"/>
          <w:sz w:val="32"/>
          <w:szCs w:val="32"/>
        </w:rPr>
        <w:t>5.1.</w:t>
      </w:r>
      <w:r>
        <w:rPr>
          <w:rFonts w:eastAsia="方正仿宋_GBK" w:hint="eastAsia"/>
          <w:sz w:val="32"/>
          <w:szCs w:val="32"/>
        </w:rPr>
        <w:t>4</w:t>
      </w:r>
      <w:r>
        <w:rPr>
          <w:rFonts w:eastAsia="方正仿宋_GBK"/>
          <w:sz w:val="32"/>
          <w:szCs w:val="32"/>
        </w:rPr>
        <w:t>乙方履行合同不按本合同</w:t>
      </w:r>
      <w:r>
        <w:rPr>
          <w:rFonts w:eastAsia="方正仿宋_GBK"/>
          <w:sz w:val="32"/>
          <w:szCs w:val="32"/>
        </w:rPr>
        <w:t>1</w:t>
      </w:r>
      <w:r>
        <w:rPr>
          <w:rFonts w:eastAsia="方正仿宋_GBK" w:hint="eastAsia"/>
          <w:sz w:val="32"/>
          <w:szCs w:val="32"/>
        </w:rPr>
        <w:t>1</w:t>
      </w:r>
      <w:r>
        <w:rPr>
          <w:rFonts w:eastAsia="方正仿宋_GBK"/>
          <w:sz w:val="32"/>
          <w:szCs w:val="32"/>
        </w:rPr>
        <w:t>.3</w:t>
      </w:r>
      <w:r>
        <w:rPr>
          <w:rFonts w:eastAsia="方正仿宋_GBK"/>
          <w:sz w:val="32"/>
          <w:szCs w:val="32"/>
        </w:rPr>
        <w:t>和</w:t>
      </w:r>
      <w:r>
        <w:rPr>
          <w:rFonts w:eastAsia="方正仿宋_GBK"/>
          <w:sz w:val="32"/>
          <w:szCs w:val="32"/>
        </w:rPr>
        <w:t>1</w:t>
      </w:r>
      <w:r>
        <w:rPr>
          <w:rFonts w:eastAsia="方正仿宋_GBK" w:hint="eastAsia"/>
          <w:sz w:val="32"/>
          <w:szCs w:val="32"/>
        </w:rPr>
        <w:t>1</w:t>
      </w:r>
      <w:r>
        <w:rPr>
          <w:rFonts w:eastAsia="方正仿宋_GBK"/>
          <w:sz w:val="32"/>
          <w:szCs w:val="32"/>
        </w:rPr>
        <w:t>.4</w:t>
      </w:r>
      <w:r>
        <w:rPr>
          <w:rFonts w:eastAsia="方正仿宋_GBK"/>
          <w:sz w:val="32"/>
          <w:szCs w:val="32"/>
        </w:rPr>
        <w:t>之约定及时缴纳违约金的，可以扣罚违约金等额部分的履约保证金，因扣减不足部分，</w:t>
      </w:r>
      <w:r>
        <w:rPr>
          <w:rFonts w:eastAsia="方正仿宋_GBK" w:hint="eastAsia"/>
          <w:sz w:val="32"/>
          <w:szCs w:val="32"/>
        </w:rPr>
        <w:t>应在</w:t>
      </w:r>
      <w:r>
        <w:rPr>
          <w:rFonts w:eastAsia="方正仿宋_GBK" w:hint="eastAsia"/>
          <w:sz w:val="32"/>
          <w:szCs w:val="32"/>
        </w:rPr>
        <w:t>15</w:t>
      </w:r>
      <w:r>
        <w:rPr>
          <w:rFonts w:eastAsia="方正仿宋_GBK" w:hint="eastAsia"/>
          <w:sz w:val="32"/>
          <w:szCs w:val="32"/>
        </w:rPr>
        <w:t>个工作日内按</w:t>
      </w:r>
      <w:r>
        <w:rPr>
          <w:rFonts w:eastAsia="方正仿宋_GBK"/>
          <w:sz w:val="32"/>
          <w:szCs w:val="32"/>
        </w:rPr>
        <w:t>要求补足</w:t>
      </w:r>
      <w:r>
        <w:rPr>
          <w:rFonts w:eastAsia="方正仿宋_GBK" w:hint="eastAsia"/>
          <w:sz w:val="32"/>
          <w:szCs w:val="32"/>
        </w:rPr>
        <w:t>，若未按要求补足，甲方可采取包括法律手段在内的方式继续追偿</w:t>
      </w:r>
      <w:r>
        <w:rPr>
          <w:rFonts w:eastAsia="方正仿宋_GBK"/>
          <w:sz w:val="32"/>
          <w:szCs w:val="32"/>
        </w:rPr>
        <w:t>。</w:t>
      </w:r>
    </w:p>
    <w:p w14:paraId="13FF6BD9" w14:textId="77777777" w:rsidR="005E06A3" w:rsidRDefault="00000000">
      <w:pPr>
        <w:adjustRightInd w:val="0"/>
        <w:snapToGrid w:val="0"/>
        <w:spacing w:line="600" w:lineRule="exact"/>
        <w:ind w:firstLineChars="200" w:firstLine="640"/>
        <w:rPr>
          <w:rFonts w:eastAsia="方正仿宋_GBK"/>
          <w:sz w:val="32"/>
          <w:szCs w:val="32"/>
        </w:rPr>
      </w:pPr>
      <w:r>
        <w:rPr>
          <w:rFonts w:eastAsia="方正仿宋_GBK"/>
          <w:sz w:val="32"/>
          <w:szCs w:val="32"/>
        </w:rPr>
        <w:t>5.1.</w:t>
      </w:r>
      <w:r>
        <w:rPr>
          <w:rFonts w:eastAsia="方正仿宋_GBK" w:hint="eastAsia"/>
          <w:sz w:val="32"/>
          <w:szCs w:val="32"/>
        </w:rPr>
        <w:t>5</w:t>
      </w:r>
      <w:r>
        <w:rPr>
          <w:rFonts w:eastAsia="方正仿宋_GBK"/>
          <w:sz w:val="32"/>
          <w:szCs w:val="32"/>
        </w:rPr>
        <w:t>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p>
    <w:p w14:paraId="48D90CE4" w14:textId="77777777" w:rsidR="005E06A3" w:rsidRDefault="00000000">
      <w:pPr>
        <w:adjustRightInd w:val="0"/>
        <w:snapToGrid w:val="0"/>
        <w:spacing w:line="600" w:lineRule="exact"/>
        <w:ind w:firstLineChars="200" w:firstLine="640"/>
        <w:rPr>
          <w:rFonts w:eastAsia="方正仿宋_GBK"/>
        </w:rPr>
      </w:pPr>
      <w:r>
        <w:rPr>
          <w:rFonts w:eastAsia="方正仿宋_GBK" w:hint="eastAsia"/>
          <w:sz w:val="32"/>
          <w:szCs w:val="32"/>
        </w:rPr>
        <w:t>5.1.6</w:t>
      </w:r>
      <w:r>
        <w:rPr>
          <w:rFonts w:eastAsia="方正仿宋_GBK" w:hint="eastAsia"/>
          <w:sz w:val="32"/>
          <w:szCs w:val="32"/>
        </w:rPr>
        <w:t>履约保证金作为本合同之担保，项目验收合格后，甲方在收到乙方退还履约保证金申请及收据后，</w:t>
      </w:r>
      <w:r>
        <w:rPr>
          <w:rFonts w:eastAsia="方正仿宋_GBK" w:hint="eastAsia"/>
          <w:sz w:val="32"/>
          <w:szCs w:val="32"/>
        </w:rPr>
        <w:t>30</w:t>
      </w:r>
      <w:r>
        <w:rPr>
          <w:rFonts w:eastAsia="方正仿宋_GBK" w:hint="eastAsia"/>
          <w:sz w:val="32"/>
          <w:szCs w:val="32"/>
        </w:rPr>
        <w:t>个工作日内无息退还。</w:t>
      </w:r>
    </w:p>
    <w:p w14:paraId="49D07559" w14:textId="77777777" w:rsidR="005E06A3" w:rsidRDefault="00000000">
      <w:pPr>
        <w:spacing w:line="360" w:lineRule="auto"/>
        <w:ind w:firstLineChars="200" w:firstLine="600"/>
        <w:rPr>
          <w:rFonts w:eastAsia="方正仿宋_GBK"/>
          <w:sz w:val="30"/>
          <w:szCs w:val="30"/>
        </w:rPr>
      </w:pPr>
      <w:r>
        <w:rPr>
          <w:rFonts w:eastAsia="方正仿宋_GBK"/>
          <w:sz w:val="30"/>
          <w:szCs w:val="30"/>
        </w:rPr>
        <w:t xml:space="preserve">5.2 </w:t>
      </w:r>
      <w:r>
        <w:rPr>
          <w:rFonts w:eastAsia="方正仿宋_GBK"/>
          <w:sz w:val="30"/>
          <w:szCs w:val="30"/>
        </w:rPr>
        <w:t>甲方在任何时候都有权从履约保证金中扣除由于乙方违反本合同条款而应支付的违约金和赔偿金，并且乙方在接到扣除通知书后</w:t>
      </w:r>
      <w:r>
        <w:rPr>
          <w:rFonts w:eastAsia="方正仿宋_GBK" w:hint="eastAsia"/>
          <w:sz w:val="30"/>
          <w:szCs w:val="30"/>
        </w:rPr>
        <w:t>30</w:t>
      </w:r>
      <w:r>
        <w:rPr>
          <w:rFonts w:eastAsia="方正仿宋_GBK"/>
          <w:sz w:val="30"/>
          <w:szCs w:val="30"/>
        </w:rPr>
        <w:t>个工作日内，应将履约保证金补足至本合同约定数额。若逾期未补足，甲方有权追究乙方相关违约责任。</w:t>
      </w:r>
    </w:p>
    <w:p w14:paraId="5D32AE19" w14:textId="77777777" w:rsidR="005E06A3" w:rsidRDefault="00000000">
      <w:pPr>
        <w:adjustRightInd w:val="0"/>
        <w:snapToGrid w:val="0"/>
        <w:spacing w:line="600" w:lineRule="exact"/>
        <w:ind w:firstLineChars="200" w:firstLine="600"/>
        <w:rPr>
          <w:rFonts w:eastAsia="方正仿宋_GBK"/>
          <w:sz w:val="30"/>
          <w:szCs w:val="30"/>
        </w:rPr>
      </w:pPr>
      <w:r>
        <w:rPr>
          <w:rFonts w:eastAsia="方正仿宋_GBK"/>
          <w:sz w:val="30"/>
          <w:szCs w:val="30"/>
        </w:rPr>
        <w:lastRenderedPageBreak/>
        <w:t xml:space="preserve">5.3 </w:t>
      </w:r>
      <w:r>
        <w:rPr>
          <w:rFonts w:eastAsia="方正仿宋_GBK"/>
          <w:sz w:val="30"/>
          <w:szCs w:val="30"/>
        </w:rPr>
        <w:t>乙方支付本合同相应款项时，应在</w:t>
      </w:r>
      <w:r>
        <w:rPr>
          <w:rFonts w:eastAsia="方正仿宋_GBK"/>
          <w:sz w:val="30"/>
          <w:szCs w:val="30"/>
        </w:rPr>
        <w:t>“</w:t>
      </w:r>
      <w:r>
        <w:rPr>
          <w:rFonts w:eastAsia="方正仿宋_GBK"/>
          <w:sz w:val="30"/>
          <w:szCs w:val="30"/>
        </w:rPr>
        <w:t>付款备注</w:t>
      </w:r>
      <w:r>
        <w:rPr>
          <w:rFonts w:eastAsia="方正仿宋_GBK"/>
          <w:sz w:val="30"/>
          <w:szCs w:val="30"/>
        </w:rPr>
        <w:t>”</w:t>
      </w:r>
      <w:r>
        <w:rPr>
          <w:rFonts w:eastAsia="方正仿宋_GBK"/>
          <w:sz w:val="30"/>
          <w:szCs w:val="30"/>
        </w:rPr>
        <w:t>中写明</w:t>
      </w:r>
      <w:r>
        <w:rPr>
          <w:rFonts w:eastAsia="方正仿宋_GBK"/>
          <w:sz w:val="30"/>
          <w:szCs w:val="30"/>
        </w:rPr>
        <w:t>“</w:t>
      </w:r>
      <w:r>
        <w:rPr>
          <w:rFonts w:eastAsia="方正仿宋_GBK"/>
          <w:sz w:val="30"/>
          <w:szCs w:val="30"/>
        </w:rPr>
        <w:t>（合同编号）第二跑道嵌入式入口灯、进近灯底座及配套上盖维护更换项目履约保证金</w:t>
      </w:r>
      <w:r>
        <w:rPr>
          <w:rFonts w:eastAsia="方正仿宋_GBK"/>
          <w:sz w:val="30"/>
          <w:szCs w:val="30"/>
        </w:rPr>
        <w:t>”</w:t>
      </w:r>
      <w:r>
        <w:rPr>
          <w:rFonts w:eastAsia="方正仿宋_GBK"/>
          <w:sz w:val="30"/>
          <w:szCs w:val="30"/>
        </w:rPr>
        <w:t>。乙方不得将本合同款项与其他合同款项一起支付，若因混合支付造成无法确认为本合同款项到账的，甲方有权视为逾期未支付。</w:t>
      </w:r>
    </w:p>
    <w:p w14:paraId="7C4DDBF5" w14:textId="77777777" w:rsidR="005E06A3" w:rsidRDefault="00000000">
      <w:pPr>
        <w:adjustRightInd w:val="0"/>
        <w:snapToGrid w:val="0"/>
        <w:spacing w:line="600" w:lineRule="exact"/>
        <w:ind w:firstLineChars="200" w:firstLine="600"/>
        <w:rPr>
          <w:rFonts w:eastAsia="方正仿宋_GBK"/>
          <w:sz w:val="30"/>
          <w:szCs w:val="30"/>
        </w:rPr>
      </w:pPr>
      <w:r>
        <w:rPr>
          <w:rFonts w:eastAsia="方正仿宋_GBK" w:hint="eastAsia"/>
          <w:sz w:val="30"/>
          <w:szCs w:val="30"/>
        </w:rPr>
        <w:t>5.4</w:t>
      </w:r>
      <w:r>
        <w:rPr>
          <w:rFonts w:eastAsia="方正仿宋_GBK"/>
          <w:sz w:val="30"/>
          <w:szCs w:val="30"/>
        </w:rPr>
        <w:t>本合同期限届满或</w:t>
      </w:r>
      <w:r>
        <w:rPr>
          <w:rFonts w:eastAsia="方正仿宋_GBK"/>
          <w:sz w:val="30"/>
          <w:szCs w:val="30"/>
          <w:lang w:eastAsia="zh-Hans"/>
        </w:rPr>
        <w:t>提前</w:t>
      </w:r>
      <w:r>
        <w:rPr>
          <w:rFonts w:eastAsia="方正仿宋_GBK"/>
          <w:sz w:val="30"/>
          <w:szCs w:val="30"/>
        </w:rPr>
        <w:t>解除后的</w:t>
      </w:r>
      <w:r>
        <w:rPr>
          <w:rFonts w:eastAsia="方正仿宋_GBK" w:hint="eastAsia"/>
          <w:sz w:val="30"/>
          <w:szCs w:val="30"/>
        </w:rPr>
        <w:t>180</w:t>
      </w:r>
      <w:r>
        <w:rPr>
          <w:rFonts w:eastAsia="方正仿宋_GBK"/>
          <w:sz w:val="30"/>
          <w:szCs w:val="30"/>
        </w:rPr>
        <w:t>个工作日内，经</w:t>
      </w:r>
      <w:r>
        <w:rPr>
          <w:rFonts w:eastAsia="方正仿宋_GBK"/>
          <w:sz w:val="30"/>
          <w:szCs w:val="30"/>
          <w:lang w:eastAsia="zh-Hans"/>
        </w:rPr>
        <w:t>甲方书面</w:t>
      </w:r>
      <w:r>
        <w:rPr>
          <w:rFonts w:eastAsia="方正仿宋_GBK"/>
          <w:sz w:val="30"/>
          <w:szCs w:val="30"/>
        </w:rPr>
        <w:t>确认乙方未发生违约情形，</w:t>
      </w:r>
      <w:r>
        <w:rPr>
          <w:rFonts w:eastAsia="方正仿宋_GBK"/>
          <w:sz w:val="30"/>
          <w:szCs w:val="30"/>
          <w:lang w:eastAsia="zh-Hans"/>
        </w:rPr>
        <w:t>乙方应向甲方提交退还保证金的书面申请。</w:t>
      </w:r>
      <w:r>
        <w:rPr>
          <w:rFonts w:eastAsia="方正仿宋_GBK"/>
          <w:sz w:val="30"/>
          <w:szCs w:val="30"/>
        </w:rPr>
        <w:t>甲方在收到乙方退还保证金的申请</w:t>
      </w:r>
      <w:r>
        <w:rPr>
          <w:rFonts w:eastAsia="方正仿宋_GBK" w:hint="eastAsia"/>
          <w:sz w:val="30"/>
          <w:szCs w:val="30"/>
        </w:rPr>
        <w:t>及收据</w:t>
      </w:r>
      <w:r>
        <w:rPr>
          <w:rFonts w:eastAsia="方正仿宋_GBK"/>
          <w:sz w:val="30"/>
          <w:szCs w:val="30"/>
        </w:rPr>
        <w:t>后，</w:t>
      </w:r>
      <w:r>
        <w:rPr>
          <w:rFonts w:eastAsia="方正仿宋_GBK" w:hint="eastAsia"/>
          <w:sz w:val="30"/>
          <w:szCs w:val="30"/>
        </w:rPr>
        <w:t>30</w:t>
      </w:r>
      <w:r>
        <w:rPr>
          <w:rFonts w:eastAsia="方正仿宋_GBK"/>
          <w:sz w:val="30"/>
          <w:szCs w:val="30"/>
        </w:rPr>
        <w:t>个工作日内无息退还。</w:t>
      </w:r>
    </w:p>
    <w:p w14:paraId="51FC2EE7" w14:textId="77777777" w:rsidR="005E06A3" w:rsidRDefault="00000000">
      <w:pPr>
        <w:adjustRightInd w:val="0"/>
        <w:snapToGrid w:val="0"/>
        <w:spacing w:line="600" w:lineRule="exact"/>
        <w:ind w:firstLineChars="200" w:firstLine="600"/>
        <w:rPr>
          <w:rFonts w:eastAsia="方正仿宋_GBK"/>
          <w:sz w:val="30"/>
          <w:szCs w:val="30"/>
        </w:rPr>
      </w:pPr>
      <w:r>
        <w:rPr>
          <w:rFonts w:eastAsia="方正仿宋_GBK" w:hint="eastAsia"/>
          <w:sz w:val="30"/>
          <w:szCs w:val="30"/>
        </w:rPr>
        <w:t xml:space="preserve">5.5 </w:t>
      </w:r>
      <w:r>
        <w:rPr>
          <w:rFonts w:eastAsia="方正仿宋_GBK" w:hint="eastAsia"/>
          <w:sz w:val="30"/>
          <w:szCs w:val="30"/>
        </w:rPr>
        <w:t>据实结算支付原则</w:t>
      </w:r>
    </w:p>
    <w:p w14:paraId="52A03925"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rPr>
        <w:t xml:space="preserve">5.5.1 </w:t>
      </w:r>
      <w:r>
        <w:rPr>
          <w:rFonts w:eastAsia="方正仿宋_GBK" w:hint="eastAsia"/>
          <w:sz w:val="30"/>
          <w:szCs w:val="30"/>
        </w:rPr>
        <w:t>本合同约定的价格为不含税价格</w:t>
      </w:r>
      <w:r>
        <w:rPr>
          <w:rFonts w:eastAsia="方正仿宋_GBK" w:hint="eastAsia"/>
          <w:sz w:val="30"/>
          <w:szCs w:val="30"/>
        </w:rPr>
        <w:t>XX</w:t>
      </w:r>
      <w:r>
        <w:rPr>
          <w:rFonts w:eastAsia="方正仿宋_GBK" w:hint="eastAsia"/>
          <w:sz w:val="30"/>
          <w:szCs w:val="30"/>
        </w:rPr>
        <w:t>元，增值税税额为</w:t>
      </w:r>
      <w:r>
        <w:rPr>
          <w:rFonts w:eastAsia="方正仿宋_GBK" w:hint="eastAsia"/>
          <w:sz w:val="30"/>
          <w:szCs w:val="30"/>
        </w:rPr>
        <w:t>XX</w:t>
      </w:r>
      <w:r>
        <w:rPr>
          <w:rFonts w:eastAsia="方正仿宋_GBK" w:hint="eastAsia"/>
          <w:sz w:val="30"/>
          <w:szCs w:val="30"/>
        </w:rPr>
        <w:t>元，增值税税率为</w:t>
      </w:r>
      <w:r>
        <w:rPr>
          <w:rFonts w:eastAsia="方正仿宋_GBK" w:hint="eastAsia"/>
          <w:sz w:val="30"/>
          <w:szCs w:val="30"/>
        </w:rPr>
        <w:t>XX%</w:t>
      </w:r>
      <w:r>
        <w:rPr>
          <w:rFonts w:eastAsia="方正仿宋_GBK" w:hint="eastAsia"/>
          <w:sz w:val="30"/>
          <w:szCs w:val="30"/>
        </w:rPr>
        <w:t>。如税率发生国家法律调整，合同含税价</w:t>
      </w:r>
      <w:r>
        <w:rPr>
          <w:rFonts w:eastAsia="方正仿宋_GBK" w:hint="eastAsia"/>
          <w:sz w:val="30"/>
          <w:szCs w:val="30"/>
        </w:rPr>
        <w:t>=</w:t>
      </w:r>
      <w:r>
        <w:rPr>
          <w:rFonts w:eastAsia="方正仿宋_GBK" w:hint="eastAsia"/>
          <w:sz w:val="30"/>
          <w:szCs w:val="30"/>
        </w:rPr>
        <w:t>当前合同约定的不含税价</w:t>
      </w:r>
      <w:r>
        <w:rPr>
          <w:rFonts w:eastAsia="方正仿宋_GBK" w:hint="eastAsia"/>
          <w:sz w:val="30"/>
          <w:szCs w:val="30"/>
        </w:rPr>
        <w:t>*</w:t>
      </w:r>
      <w:r>
        <w:rPr>
          <w:rFonts w:eastAsia="方正仿宋_GBK" w:hint="eastAsia"/>
          <w:sz w:val="30"/>
          <w:szCs w:val="30"/>
        </w:rPr>
        <w:t>（</w:t>
      </w:r>
      <w:r>
        <w:rPr>
          <w:rFonts w:eastAsia="方正仿宋_GBK" w:hint="eastAsia"/>
          <w:sz w:val="30"/>
          <w:szCs w:val="30"/>
        </w:rPr>
        <w:t>1+</w:t>
      </w:r>
      <w:r>
        <w:rPr>
          <w:rFonts w:eastAsia="方正仿宋_GBK" w:hint="eastAsia"/>
          <w:sz w:val="30"/>
          <w:szCs w:val="30"/>
        </w:rPr>
        <w:t>调整后的增值税税率）。如果乙方提供增值税普通发票，甲方支付金额为合同约定不含增值税金额；如果乙方提供增值税专用发票，甲方支付金额</w:t>
      </w:r>
      <w:r>
        <w:rPr>
          <w:rFonts w:eastAsia="方正仿宋_GBK" w:hint="eastAsia"/>
          <w:sz w:val="30"/>
          <w:szCs w:val="30"/>
        </w:rPr>
        <w:t>=</w:t>
      </w:r>
      <w:r>
        <w:rPr>
          <w:rFonts w:eastAsia="方正仿宋_GBK" w:hint="eastAsia"/>
          <w:sz w:val="30"/>
          <w:szCs w:val="30"/>
        </w:rPr>
        <w:t>不含增值税金额</w:t>
      </w:r>
      <w:r>
        <w:rPr>
          <w:rFonts w:eastAsia="方正仿宋_GBK" w:hint="eastAsia"/>
          <w:sz w:val="30"/>
          <w:szCs w:val="30"/>
        </w:rPr>
        <w:t>+</w:t>
      </w:r>
      <w:r>
        <w:rPr>
          <w:rFonts w:eastAsia="方正仿宋_GBK" w:hint="eastAsia"/>
          <w:sz w:val="30"/>
          <w:szCs w:val="30"/>
        </w:rPr>
        <w:t>增值税税额。工程竣工验收合格且经甲方书面确认后，乙方向甲方开具合同金额的正规增值税发票。甲方在收到增值税发票后</w:t>
      </w:r>
      <w:r>
        <w:rPr>
          <w:rFonts w:eastAsia="方正仿宋_GBK" w:hint="eastAsia"/>
          <w:sz w:val="30"/>
          <w:szCs w:val="30"/>
        </w:rPr>
        <w:t>30</w:t>
      </w:r>
      <w:r>
        <w:rPr>
          <w:rFonts w:eastAsia="方正仿宋_GBK" w:hint="eastAsia"/>
          <w:sz w:val="30"/>
          <w:szCs w:val="30"/>
        </w:rPr>
        <w:t>个工作日内，向乙方支付合同约定总价的</w:t>
      </w:r>
      <w:r>
        <w:rPr>
          <w:rFonts w:eastAsia="方正仿宋_GBK" w:hint="eastAsia"/>
          <w:sz w:val="30"/>
          <w:szCs w:val="30"/>
        </w:rPr>
        <w:t>80%</w:t>
      </w:r>
      <w:r>
        <w:rPr>
          <w:rFonts w:eastAsia="方正仿宋_GBK" w:hint="eastAsia"/>
          <w:sz w:val="30"/>
          <w:szCs w:val="30"/>
        </w:rPr>
        <w:t>（如乙方提供的增值税专用发票，则增值税税额同比例支付，下同），竣工验收结算经甲方聘请的造价审核单位出具竣工结算报告后</w:t>
      </w:r>
      <w:r>
        <w:rPr>
          <w:rFonts w:eastAsia="方正仿宋_GBK" w:hint="eastAsia"/>
          <w:sz w:val="30"/>
          <w:szCs w:val="30"/>
        </w:rPr>
        <w:t>30</w:t>
      </w:r>
      <w:r>
        <w:rPr>
          <w:rFonts w:eastAsia="方正仿宋_GBK" w:hint="eastAsia"/>
          <w:sz w:val="30"/>
          <w:szCs w:val="30"/>
        </w:rPr>
        <w:t>个工作日内支付至该报告中确认的审定结算总价的</w:t>
      </w:r>
      <w:r>
        <w:rPr>
          <w:rFonts w:eastAsia="方正仿宋_GBK" w:hint="eastAsia"/>
          <w:sz w:val="30"/>
          <w:szCs w:val="30"/>
        </w:rPr>
        <w:t>97</w:t>
      </w:r>
      <w:r>
        <w:rPr>
          <w:rFonts w:eastAsia="方正仿宋_GBK" w:hint="eastAsia"/>
          <w:sz w:val="30"/>
          <w:szCs w:val="30"/>
        </w:rPr>
        <w:t>％；该报告中确认的审定结算总价款的</w:t>
      </w:r>
      <w:r>
        <w:rPr>
          <w:rFonts w:eastAsia="方正仿宋_GBK" w:hint="eastAsia"/>
          <w:sz w:val="30"/>
          <w:szCs w:val="30"/>
        </w:rPr>
        <w:t>3%</w:t>
      </w:r>
      <w:r>
        <w:rPr>
          <w:rFonts w:eastAsia="方正仿宋_GBK" w:hint="eastAsia"/>
          <w:sz w:val="30"/>
          <w:szCs w:val="30"/>
        </w:rPr>
        <w:t>作为质保金，待工程缺陷责</w:t>
      </w:r>
      <w:r>
        <w:rPr>
          <w:rFonts w:eastAsia="方正仿宋_GBK" w:hint="eastAsia"/>
          <w:sz w:val="30"/>
          <w:szCs w:val="30"/>
        </w:rPr>
        <w:lastRenderedPageBreak/>
        <w:t>任期满，乙方提供书面申请及收据，经甲方书面确认未发生违约情形后</w:t>
      </w:r>
      <w:r>
        <w:rPr>
          <w:rFonts w:eastAsia="方正仿宋_GBK" w:hint="eastAsia"/>
          <w:sz w:val="30"/>
          <w:szCs w:val="30"/>
        </w:rPr>
        <w:t>30</w:t>
      </w:r>
      <w:r>
        <w:rPr>
          <w:rFonts w:eastAsia="方正仿宋_GBK" w:hint="eastAsia"/>
          <w:sz w:val="30"/>
          <w:szCs w:val="30"/>
        </w:rPr>
        <w:t>个工作日内无息付清。</w:t>
      </w:r>
    </w:p>
    <w:p w14:paraId="67BD297D"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rPr>
        <w:t xml:space="preserve">5.5.2 </w:t>
      </w:r>
      <w:r>
        <w:rPr>
          <w:rFonts w:eastAsia="方正仿宋_GBK" w:hint="eastAsia"/>
          <w:sz w:val="30"/>
          <w:szCs w:val="30"/>
        </w:rPr>
        <w:t>变更估价原则</w:t>
      </w:r>
    </w:p>
    <w:p w14:paraId="5EED9393"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rPr>
        <w:t>（</w:t>
      </w:r>
      <w:r>
        <w:rPr>
          <w:rFonts w:eastAsia="方正仿宋_GBK" w:hint="eastAsia"/>
          <w:sz w:val="30"/>
          <w:szCs w:val="30"/>
        </w:rPr>
        <w:t>1</w:t>
      </w:r>
      <w:r>
        <w:rPr>
          <w:rFonts w:eastAsia="方正仿宋_GBK" w:hint="eastAsia"/>
          <w:sz w:val="30"/>
          <w:szCs w:val="30"/>
        </w:rPr>
        <w:t>）已标价工程量清单或预算书有相同项目的，按照相同项目单价认定；</w:t>
      </w:r>
    </w:p>
    <w:p w14:paraId="5B434F35"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rPr>
        <w:t>（</w:t>
      </w:r>
      <w:r>
        <w:rPr>
          <w:rFonts w:eastAsia="方正仿宋_GBK" w:hint="eastAsia"/>
          <w:sz w:val="30"/>
          <w:szCs w:val="30"/>
        </w:rPr>
        <w:t>2</w:t>
      </w:r>
      <w:r>
        <w:rPr>
          <w:rFonts w:eastAsia="方正仿宋_GBK" w:hint="eastAsia"/>
          <w:sz w:val="30"/>
          <w:szCs w:val="30"/>
        </w:rPr>
        <w:t>）已标价工程量清单或预算书中无相同项目，以甲方聘请的第三方造价咨询机构审核确定的单价为准。</w:t>
      </w:r>
    </w:p>
    <w:p w14:paraId="4042982B"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rPr>
        <w:t>5</w:t>
      </w:r>
      <w:r>
        <w:rPr>
          <w:rFonts w:eastAsia="方正仿宋_GBK"/>
          <w:sz w:val="30"/>
          <w:szCs w:val="30"/>
        </w:rPr>
        <w:t>.</w:t>
      </w:r>
      <w:r>
        <w:rPr>
          <w:rFonts w:eastAsia="方正仿宋_GBK" w:hint="eastAsia"/>
          <w:sz w:val="30"/>
          <w:szCs w:val="30"/>
        </w:rPr>
        <w:t>6</w:t>
      </w:r>
      <w:r>
        <w:rPr>
          <w:rFonts w:eastAsia="方正仿宋_GBK"/>
          <w:sz w:val="30"/>
          <w:szCs w:val="30"/>
        </w:rPr>
        <w:t xml:space="preserve"> </w:t>
      </w:r>
      <w:r>
        <w:rPr>
          <w:rFonts w:eastAsia="方正仿宋_GBK" w:hint="eastAsia"/>
          <w:sz w:val="30"/>
          <w:szCs w:val="30"/>
        </w:rPr>
        <w:t>付款</w:t>
      </w:r>
      <w:r>
        <w:rPr>
          <w:rFonts w:eastAsia="方正仿宋_GBK"/>
          <w:sz w:val="30"/>
          <w:szCs w:val="30"/>
        </w:rPr>
        <w:t>方式：银行转账</w:t>
      </w:r>
      <w:r>
        <w:rPr>
          <w:rFonts w:eastAsia="方正仿宋_GBK" w:hint="eastAsia"/>
          <w:sz w:val="30"/>
          <w:szCs w:val="30"/>
        </w:rPr>
        <w:t>或</w:t>
      </w:r>
      <w:r>
        <w:rPr>
          <w:rFonts w:eastAsia="方正仿宋_GBK"/>
          <w:sz w:val="30"/>
          <w:szCs w:val="30"/>
        </w:rPr>
        <w:t>银行承兑汇票。</w:t>
      </w:r>
    </w:p>
    <w:p w14:paraId="55D48362"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rPr>
        <w:t>5</w:t>
      </w:r>
      <w:r>
        <w:rPr>
          <w:rFonts w:eastAsia="方正仿宋_GBK"/>
          <w:sz w:val="30"/>
          <w:szCs w:val="30"/>
        </w:rPr>
        <w:t>.</w:t>
      </w:r>
      <w:r>
        <w:rPr>
          <w:rFonts w:eastAsia="方正仿宋_GBK" w:hint="eastAsia"/>
          <w:sz w:val="30"/>
          <w:szCs w:val="30"/>
        </w:rPr>
        <w:t>7</w:t>
      </w:r>
      <w:r>
        <w:rPr>
          <w:rFonts w:eastAsia="方正仿宋_GBK"/>
          <w:sz w:val="30"/>
          <w:szCs w:val="30"/>
        </w:rPr>
        <w:t xml:space="preserve"> </w:t>
      </w:r>
      <w:r>
        <w:rPr>
          <w:rFonts w:eastAsia="方正仿宋_GBK"/>
          <w:sz w:val="30"/>
          <w:szCs w:val="30"/>
        </w:rPr>
        <w:t>乙方</w:t>
      </w:r>
      <w:r>
        <w:rPr>
          <w:rFonts w:eastAsia="方正仿宋_GBK" w:hint="eastAsia"/>
          <w:sz w:val="30"/>
          <w:szCs w:val="30"/>
        </w:rPr>
        <w:t>收款账户</w:t>
      </w:r>
      <w:r>
        <w:rPr>
          <w:rFonts w:eastAsia="方正仿宋_GBK"/>
          <w:sz w:val="30"/>
          <w:szCs w:val="30"/>
        </w:rPr>
        <w:t>信息：</w:t>
      </w:r>
    </w:p>
    <w:p w14:paraId="54C137AB" w14:textId="77777777" w:rsidR="005E06A3" w:rsidRDefault="00000000">
      <w:pPr>
        <w:spacing w:line="360" w:lineRule="auto"/>
        <w:ind w:firstLineChars="200" w:firstLine="600"/>
        <w:rPr>
          <w:rFonts w:eastAsia="方正仿宋_GBK"/>
          <w:sz w:val="30"/>
          <w:szCs w:val="30"/>
        </w:rPr>
      </w:pPr>
      <w:r>
        <w:rPr>
          <w:rFonts w:eastAsia="方正仿宋_GBK"/>
          <w:sz w:val="30"/>
          <w:szCs w:val="30"/>
        </w:rPr>
        <w:t>开户行：</w:t>
      </w:r>
      <w:r>
        <w:rPr>
          <w:rFonts w:eastAsia="方正仿宋_GBK"/>
          <w:sz w:val="30"/>
          <w:szCs w:val="30"/>
        </w:rPr>
        <w:t xml:space="preserve"> </w:t>
      </w:r>
    </w:p>
    <w:p w14:paraId="138178A2" w14:textId="77777777" w:rsidR="005E06A3" w:rsidRDefault="00000000">
      <w:pPr>
        <w:spacing w:line="360" w:lineRule="auto"/>
        <w:ind w:firstLineChars="200" w:firstLine="600"/>
        <w:rPr>
          <w:rFonts w:eastAsia="方正仿宋_GBK"/>
          <w:sz w:val="30"/>
          <w:szCs w:val="30"/>
        </w:rPr>
      </w:pPr>
      <w:r>
        <w:rPr>
          <w:rFonts w:eastAsia="方正仿宋_GBK"/>
          <w:sz w:val="30"/>
          <w:szCs w:val="30"/>
        </w:rPr>
        <w:t>账号：</w:t>
      </w:r>
      <w:r>
        <w:rPr>
          <w:rFonts w:eastAsia="方正仿宋_GBK"/>
          <w:sz w:val="30"/>
          <w:szCs w:val="30"/>
        </w:rPr>
        <w:t xml:space="preserve"> </w:t>
      </w:r>
    </w:p>
    <w:p w14:paraId="68FDACB3" w14:textId="77777777" w:rsidR="005E06A3" w:rsidRDefault="00000000">
      <w:pPr>
        <w:spacing w:line="360" w:lineRule="auto"/>
        <w:ind w:firstLineChars="200" w:firstLine="600"/>
      </w:pPr>
      <w:r>
        <w:rPr>
          <w:rFonts w:eastAsia="方正仿宋_GBK"/>
          <w:sz w:val="30"/>
          <w:szCs w:val="30"/>
        </w:rPr>
        <w:t>户名：</w:t>
      </w:r>
      <w:r>
        <w:rPr>
          <w:rFonts w:eastAsia="方正仿宋_GBK"/>
          <w:sz w:val="30"/>
          <w:szCs w:val="30"/>
        </w:rPr>
        <w:t xml:space="preserve"> </w:t>
      </w:r>
    </w:p>
    <w:p w14:paraId="66D744AA" w14:textId="77777777" w:rsidR="005E06A3" w:rsidRDefault="00000000">
      <w:pPr>
        <w:keepNext/>
        <w:keepLines/>
        <w:spacing w:before="120" w:after="120" w:line="360" w:lineRule="auto"/>
        <w:ind w:firstLineChars="200" w:firstLine="640"/>
        <w:outlineLvl w:val="1"/>
        <w:rPr>
          <w:rFonts w:eastAsia="黑体"/>
          <w:bCs/>
          <w:sz w:val="32"/>
          <w:lang w:val="zh-CN"/>
        </w:rPr>
      </w:pPr>
      <w:bookmarkStart w:id="7" w:name="_Toc24707261"/>
      <w:bookmarkEnd w:id="6"/>
      <w:r>
        <w:rPr>
          <w:rFonts w:eastAsia="黑体"/>
          <w:bCs/>
          <w:sz w:val="32"/>
          <w:lang w:val="zh-CN"/>
        </w:rPr>
        <w:t>第</w:t>
      </w:r>
      <w:r>
        <w:rPr>
          <w:rFonts w:eastAsia="黑体" w:hint="eastAsia"/>
          <w:bCs/>
          <w:sz w:val="32"/>
          <w:lang w:val="zh-CN"/>
        </w:rPr>
        <w:t>六</w:t>
      </w:r>
      <w:r>
        <w:rPr>
          <w:rFonts w:eastAsia="黑体"/>
          <w:bCs/>
          <w:sz w:val="32"/>
          <w:lang w:val="zh-CN"/>
        </w:rPr>
        <w:t>条</w:t>
      </w:r>
      <w:r>
        <w:rPr>
          <w:rFonts w:eastAsia="黑体"/>
          <w:bCs/>
          <w:sz w:val="32"/>
          <w:lang w:val="zh-CN"/>
        </w:rPr>
        <w:t xml:space="preserve"> </w:t>
      </w:r>
      <w:bookmarkEnd w:id="7"/>
      <w:r>
        <w:rPr>
          <w:rFonts w:eastAsia="黑体" w:hint="eastAsia"/>
          <w:bCs/>
          <w:sz w:val="32"/>
          <w:lang w:val="zh-CN"/>
        </w:rPr>
        <w:t>质量保证</w:t>
      </w:r>
    </w:p>
    <w:p w14:paraId="6B720E57"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rPr>
        <w:t>6</w:t>
      </w:r>
      <w:r>
        <w:rPr>
          <w:rFonts w:eastAsia="方正仿宋_GBK"/>
          <w:sz w:val="30"/>
          <w:szCs w:val="30"/>
        </w:rPr>
        <w:t>.</w:t>
      </w:r>
      <w:r>
        <w:rPr>
          <w:rFonts w:eastAsia="方正仿宋_GBK" w:hint="eastAsia"/>
          <w:sz w:val="30"/>
          <w:szCs w:val="30"/>
        </w:rPr>
        <w:t>1</w:t>
      </w:r>
      <w:r>
        <w:rPr>
          <w:rFonts w:eastAsia="方正仿宋_GBK"/>
          <w:sz w:val="30"/>
          <w:szCs w:val="30"/>
        </w:rPr>
        <w:t>项目质量保证期为：</w:t>
      </w:r>
      <w:r>
        <w:rPr>
          <w:rFonts w:eastAsia="方正仿宋_GBK" w:hint="eastAsia"/>
          <w:sz w:val="30"/>
          <w:szCs w:val="30"/>
        </w:rPr>
        <w:t>24</w:t>
      </w:r>
      <w:r>
        <w:rPr>
          <w:rFonts w:eastAsia="方正仿宋_GBK"/>
          <w:sz w:val="30"/>
          <w:szCs w:val="30"/>
        </w:rPr>
        <w:t>个月（验收合格之日起算）。质保期内出现任何质量问题或者运行不正常时，成交方应保证在接到业主通知后免费解决所有质量问题。</w:t>
      </w:r>
    </w:p>
    <w:p w14:paraId="119CFE9E" w14:textId="77777777" w:rsidR="005E06A3" w:rsidRDefault="00000000">
      <w:pPr>
        <w:keepNext/>
        <w:keepLines/>
        <w:spacing w:before="120" w:after="120" w:line="360" w:lineRule="auto"/>
        <w:ind w:firstLineChars="200" w:firstLine="640"/>
        <w:outlineLvl w:val="1"/>
        <w:rPr>
          <w:rFonts w:eastAsia="黑体"/>
          <w:bCs/>
          <w:sz w:val="32"/>
          <w:lang w:val="zh-CN"/>
        </w:rPr>
      </w:pPr>
      <w:bookmarkStart w:id="8" w:name="_Toc24707262"/>
      <w:r>
        <w:rPr>
          <w:rFonts w:eastAsia="黑体"/>
          <w:bCs/>
          <w:sz w:val="32"/>
          <w:lang w:val="zh-CN"/>
        </w:rPr>
        <w:t>第</w:t>
      </w:r>
      <w:r>
        <w:rPr>
          <w:rFonts w:eastAsia="黑体" w:hint="eastAsia"/>
          <w:bCs/>
          <w:sz w:val="32"/>
          <w:lang w:val="zh-CN"/>
        </w:rPr>
        <w:t>七</w:t>
      </w:r>
      <w:r>
        <w:rPr>
          <w:rFonts w:eastAsia="黑体"/>
          <w:bCs/>
          <w:sz w:val="32"/>
          <w:lang w:val="zh-CN"/>
        </w:rPr>
        <w:t>条</w:t>
      </w:r>
      <w:r>
        <w:rPr>
          <w:rFonts w:eastAsia="黑体"/>
          <w:bCs/>
          <w:sz w:val="32"/>
          <w:lang w:val="zh-CN"/>
        </w:rPr>
        <w:t xml:space="preserve">  </w:t>
      </w:r>
      <w:r>
        <w:rPr>
          <w:rFonts w:eastAsia="黑体"/>
          <w:bCs/>
          <w:sz w:val="32"/>
          <w:lang w:val="zh-CN"/>
        </w:rPr>
        <w:t>承揽要求</w:t>
      </w:r>
      <w:bookmarkEnd w:id="8"/>
    </w:p>
    <w:p w14:paraId="4EE0B329" w14:textId="77777777" w:rsidR="005E06A3" w:rsidRDefault="00000000">
      <w:pPr>
        <w:spacing w:line="360" w:lineRule="auto"/>
        <w:ind w:firstLineChars="200" w:firstLine="600"/>
        <w:rPr>
          <w:rFonts w:eastAsia="方正仿宋_GBK"/>
          <w:color w:val="000000"/>
          <w:sz w:val="30"/>
          <w:szCs w:val="30"/>
        </w:rPr>
      </w:pPr>
      <w:bookmarkStart w:id="9" w:name="_Toc24707263"/>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1</w:t>
      </w:r>
      <w:r>
        <w:rPr>
          <w:rFonts w:eastAsia="方正仿宋_GBK"/>
          <w:color w:val="000000"/>
          <w:sz w:val="30"/>
          <w:szCs w:val="30"/>
        </w:rPr>
        <w:t xml:space="preserve"> </w:t>
      </w:r>
      <w:r>
        <w:rPr>
          <w:rFonts w:eastAsia="方正仿宋_GBK"/>
          <w:color w:val="000000"/>
          <w:sz w:val="30"/>
          <w:szCs w:val="30"/>
        </w:rPr>
        <w:t>技术要求：</w:t>
      </w:r>
      <w:r>
        <w:rPr>
          <w:rFonts w:eastAsia="方正仿宋_GBK"/>
          <w:color w:val="000000"/>
          <w:sz w:val="30"/>
          <w:szCs w:val="30"/>
        </w:rPr>
        <w:tab/>
      </w:r>
    </w:p>
    <w:p w14:paraId="1D461BD7"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1</w:t>
      </w:r>
      <w:r>
        <w:rPr>
          <w:rFonts w:eastAsia="方正仿宋_GBK"/>
          <w:color w:val="000000"/>
          <w:sz w:val="30"/>
          <w:szCs w:val="30"/>
        </w:rPr>
        <w:t>.1</w:t>
      </w:r>
      <w:r>
        <w:rPr>
          <w:rFonts w:eastAsia="方正仿宋_GBK"/>
          <w:color w:val="000000"/>
          <w:sz w:val="30"/>
          <w:szCs w:val="30"/>
        </w:rPr>
        <w:t>设备要求符合以下标准：</w:t>
      </w:r>
    </w:p>
    <w:p w14:paraId="25A6C8D2"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1</w:t>
      </w:r>
      <w:r>
        <w:rPr>
          <w:rFonts w:eastAsia="方正仿宋_GBK"/>
          <w:color w:val="000000"/>
          <w:sz w:val="30"/>
          <w:szCs w:val="30"/>
        </w:rPr>
        <w:t xml:space="preserve"> .1.1</w:t>
      </w:r>
      <w:r>
        <w:rPr>
          <w:rFonts w:eastAsia="方正仿宋_GBK"/>
          <w:color w:val="000000"/>
          <w:sz w:val="30"/>
          <w:szCs w:val="30"/>
        </w:rPr>
        <w:t>《民用机场飞行区技术标准》（</w:t>
      </w:r>
      <w:r>
        <w:rPr>
          <w:rFonts w:eastAsia="方正仿宋_GBK"/>
          <w:color w:val="000000"/>
          <w:sz w:val="30"/>
          <w:szCs w:val="30"/>
        </w:rPr>
        <w:t>MH5001-2021</w:t>
      </w:r>
      <w:r>
        <w:rPr>
          <w:rFonts w:eastAsia="方正仿宋_GBK"/>
          <w:color w:val="000000"/>
          <w:sz w:val="30"/>
          <w:szCs w:val="30"/>
        </w:rPr>
        <w:t>）；</w:t>
      </w:r>
    </w:p>
    <w:p w14:paraId="0A72DF3C"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1</w:t>
      </w:r>
      <w:r>
        <w:rPr>
          <w:rFonts w:eastAsia="方正仿宋_GBK"/>
          <w:color w:val="000000"/>
          <w:sz w:val="30"/>
          <w:szCs w:val="30"/>
        </w:rPr>
        <w:t xml:space="preserve"> .1.2</w:t>
      </w:r>
      <w:r>
        <w:rPr>
          <w:rFonts w:eastAsia="方正仿宋_GBK"/>
          <w:color w:val="000000"/>
          <w:sz w:val="30"/>
          <w:szCs w:val="30"/>
        </w:rPr>
        <w:t>《民用机场灯具一般要求》（</w:t>
      </w:r>
      <w:r>
        <w:rPr>
          <w:rFonts w:eastAsia="方正仿宋_GBK"/>
          <w:color w:val="000000"/>
          <w:sz w:val="30"/>
          <w:szCs w:val="30"/>
        </w:rPr>
        <w:t>GB/T 7256-2015</w:t>
      </w:r>
      <w:r>
        <w:rPr>
          <w:rFonts w:eastAsia="方正仿宋_GBK"/>
          <w:color w:val="000000"/>
          <w:sz w:val="30"/>
          <w:szCs w:val="30"/>
        </w:rPr>
        <w:t>）；</w:t>
      </w:r>
    </w:p>
    <w:p w14:paraId="73EAA416"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lastRenderedPageBreak/>
        <w:t>7</w:t>
      </w:r>
      <w:r>
        <w:rPr>
          <w:rFonts w:eastAsia="方正仿宋_GBK"/>
          <w:color w:val="000000"/>
          <w:sz w:val="30"/>
          <w:szCs w:val="30"/>
        </w:rPr>
        <w:t>.</w:t>
      </w:r>
      <w:r>
        <w:rPr>
          <w:rFonts w:eastAsia="方正仿宋_GBK" w:hint="eastAsia"/>
          <w:color w:val="000000"/>
          <w:sz w:val="30"/>
          <w:szCs w:val="30"/>
        </w:rPr>
        <w:t>1</w:t>
      </w:r>
      <w:r>
        <w:rPr>
          <w:rFonts w:eastAsia="方正仿宋_GBK"/>
          <w:color w:val="000000"/>
          <w:sz w:val="30"/>
          <w:szCs w:val="30"/>
        </w:rPr>
        <w:t>.1.3</w:t>
      </w:r>
      <w:r>
        <w:rPr>
          <w:rFonts w:eastAsia="方正仿宋_GBK"/>
          <w:color w:val="000000"/>
          <w:sz w:val="30"/>
          <w:szCs w:val="30"/>
        </w:rPr>
        <w:t>《跑道和滑行道助航灯具技术要求》（</w:t>
      </w:r>
      <w:r>
        <w:rPr>
          <w:rFonts w:eastAsia="方正仿宋_GBK"/>
          <w:color w:val="000000"/>
          <w:sz w:val="30"/>
          <w:szCs w:val="30"/>
        </w:rPr>
        <w:t>AC-137-CA-2015-03</w:t>
      </w:r>
      <w:r>
        <w:rPr>
          <w:rFonts w:eastAsia="方正仿宋_GBK"/>
          <w:color w:val="000000"/>
          <w:sz w:val="30"/>
          <w:szCs w:val="30"/>
        </w:rPr>
        <w:t>）；</w:t>
      </w:r>
    </w:p>
    <w:p w14:paraId="0BA5CF0A"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1</w:t>
      </w:r>
      <w:r>
        <w:rPr>
          <w:rFonts w:eastAsia="方正仿宋_GBK"/>
          <w:color w:val="000000"/>
          <w:sz w:val="30"/>
          <w:szCs w:val="30"/>
        </w:rPr>
        <w:t>.1.4</w:t>
      </w:r>
      <w:r>
        <w:rPr>
          <w:rFonts w:eastAsia="方正仿宋_GBK"/>
          <w:color w:val="000000"/>
          <w:sz w:val="30"/>
          <w:szCs w:val="30"/>
        </w:rPr>
        <w:t>《跑道和滑行道助航灯具检测规范》（</w:t>
      </w:r>
      <w:r>
        <w:rPr>
          <w:rFonts w:eastAsia="方正仿宋_GBK"/>
          <w:color w:val="000000"/>
          <w:sz w:val="30"/>
          <w:szCs w:val="30"/>
        </w:rPr>
        <w:t>AC-137-CA-2015-04</w:t>
      </w:r>
      <w:r>
        <w:rPr>
          <w:rFonts w:eastAsia="方正仿宋_GBK"/>
          <w:color w:val="000000"/>
          <w:sz w:val="30"/>
          <w:szCs w:val="30"/>
        </w:rPr>
        <w:t>）；</w:t>
      </w:r>
    </w:p>
    <w:p w14:paraId="73046D99"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1</w:t>
      </w:r>
      <w:r>
        <w:rPr>
          <w:rFonts w:eastAsia="方正仿宋_GBK"/>
          <w:color w:val="000000"/>
          <w:sz w:val="30"/>
          <w:szCs w:val="30"/>
        </w:rPr>
        <w:t>.1.5</w:t>
      </w:r>
      <w:r>
        <w:rPr>
          <w:rFonts w:eastAsia="方正仿宋_GBK"/>
          <w:color w:val="000000"/>
          <w:sz w:val="30"/>
          <w:szCs w:val="30"/>
        </w:rPr>
        <w:t>《民用机场目视助航设施施工及验收规范》（</w:t>
      </w:r>
      <w:r>
        <w:rPr>
          <w:rFonts w:eastAsia="方正仿宋_GBK"/>
          <w:color w:val="000000"/>
          <w:sz w:val="30"/>
          <w:szCs w:val="30"/>
        </w:rPr>
        <w:t>MH5012-2022</w:t>
      </w:r>
      <w:r>
        <w:rPr>
          <w:rFonts w:eastAsia="方正仿宋_GBK"/>
          <w:color w:val="000000"/>
          <w:sz w:val="30"/>
          <w:szCs w:val="30"/>
        </w:rPr>
        <w:t>）。</w:t>
      </w:r>
    </w:p>
    <w:p w14:paraId="0BED84EA" w14:textId="77777777" w:rsidR="005E06A3" w:rsidRDefault="00000000">
      <w:pPr>
        <w:spacing w:line="360" w:lineRule="auto"/>
        <w:ind w:firstLineChars="200" w:firstLine="600"/>
        <w:rPr>
          <w:rFonts w:eastAsia="方正仿宋_GBK"/>
          <w:color w:val="000000"/>
          <w:sz w:val="30"/>
          <w:szCs w:val="30"/>
        </w:rPr>
      </w:pPr>
      <w:r>
        <w:rPr>
          <w:rFonts w:eastAsia="方正仿宋_GBK"/>
          <w:color w:val="000000"/>
          <w:sz w:val="30"/>
          <w:szCs w:val="30"/>
        </w:rPr>
        <w:t>当相关国家、行业相关现行标准和规范有不同之处时，则以标准较高的为准。</w:t>
      </w:r>
    </w:p>
    <w:p w14:paraId="3210C213"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1</w:t>
      </w:r>
      <w:r>
        <w:rPr>
          <w:rFonts w:eastAsia="方正仿宋_GBK"/>
          <w:color w:val="000000"/>
          <w:sz w:val="30"/>
          <w:szCs w:val="30"/>
        </w:rPr>
        <w:t>.2</w:t>
      </w:r>
      <w:r>
        <w:rPr>
          <w:rFonts w:eastAsia="方正仿宋_GBK"/>
          <w:color w:val="000000"/>
          <w:sz w:val="30"/>
          <w:szCs w:val="30"/>
        </w:rPr>
        <w:t>灯具及底座更换安装要求：</w:t>
      </w:r>
    </w:p>
    <w:p w14:paraId="47F22E2A" w14:textId="77777777" w:rsidR="005E06A3" w:rsidRDefault="00000000">
      <w:pPr>
        <w:spacing w:line="360" w:lineRule="auto"/>
        <w:ind w:firstLineChars="200" w:firstLine="600"/>
        <w:rPr>
          <w:rFonts w:eastAsia="方正仿宋_GBK"/>
          <w:color w:val="000000"/>
          <w:sz w:val="30"/>
          <w:szCs w:val="30"/>
        </w:rPr>
      </w:pPr>
      <w:r>
        <w:rPr>
          <w:rFonts w:eastAsia="方正仿宋_GBK"/>
          <w:color w:val="000000"/>
          <w:sz w:val="30"/>
          <w:szCs w:val="30"/>
        </w:rPr>
        <w:t>现用嵌入式入口灯及嵌入式进近灯灯具底座为非标准底座，本项目主要将上述灯具上盖及底座更换为标准的灯具上盖及底座，同时重做与灯具上盖连接的二次电缆头。施工流程中各重要环节的技术及工艺要求包括如下内容但不限于以下内容：现有底座的拆除及更换、灯具上盖的更换、灯具安装坑的处理、二次电缆头的重新制作、灯坑与新灯具填充料（粘固料）的调配和填充施工、新灯具定位及角（高）度校正、灯具主光束角度的校正等。</w:t>
      </w:r>
    </w:p>
    <w:p w14:paraId="30E1E43D"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1</w:t>
      </w:r>
      <w:r>
        <w:rPr>
          <w:rFonts w:eastAsia="方正仿宋_GBK"/>
          <w:color w:val="000000"/>
          <w:sz w:val="30"/>
          <w:szCs w:val="30"/>
        </w:rPr>
        <w:t>.2.1</w:t>
      </w:r>
      <w:r>
        <w:rPr>
          <w:rFonts w:eastAsia="方正仿宋_GBK"/>
          <w:color w:val="000000"/>
          <w:sz w:val="30"/>
          <w:szCs w:val="30"/>
        </w:rPr>
        <w:t>现有灯具拆除不得采用破碎方式，对于部分螺丝断裂或损坏等原因造成的灯具无法正常进行拆卸、安装的，应进行镗孔处理，保证灯具的正常安装及日常维护使用。</w:t>
      </w:r>
    </w:p>
    <w:p w14:paraId="64FDCFF9"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1</w:t>
      </w:r>
      <w:r>
        <w:rPr>
          <w:rFonts w:eastAsia="方正仿宋_GBK"/>
          <w:color w:val="000000"/>
          <w:sz w:val="30"/>
          <w:szCs w:val="30"/>
        </w:rPr>
        <w:t>.2.2</w:t>
      </w:r>
      <w:r>
        <w:rPr>
          <w:rFonts w:eastAsia="方正仿宋_GBK"/>
          <w:color w:val="000000"/>
          <w:sz w:val="30"/>
          <w:szCs w:val="30"/>
        </w:rPr>
        <w:t>灯具定位：利用全站仪对所有灯位进行测量，测量精度精确到毫米，误差保证在</w:t>
      </w:r>
      <w:r>
        <w:rPr>
          <w:rFonts w:eastAsia="方正仿宋_GBK"/>
          <w:color w:val="000000"/>
          <w:sz w:val="30"/>
          <w:szCs w:val="30"/>
        </w:rPr>
        <w:t>10mm</w:t>
      </w:r>
      <w:r>
        <w:rPr>
          <w:rFonts w:eastAsia="方正仿宋_GBK"/>
          <w:color w:val="000000"/>
          <w:sz w:val="30"/>
          <w:szCs w:val="30"/>
        </w:rPr>
        <w:t>以内。</w:t>
      </w:r>
    </w:p>
    <w:p w14:paraId="78207F29"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1</w:t>
      </w:r>
      <w:r>
        <w:rPr>
          <w:rFonts w:eastAsia="方正仿宋_GBK"/>
          <w:color w:val="000000"/>
          <w:sz w:val="30"/>
          <w:szCs w:val="30"/>
        </w:rPr>
        <w:t>.2.3</w:t>
      </w:r>
      <w:r>
        <w:rPr>
          <w:rFonts w:eastAsia="方正仿宋_GBK"/>
          <w:color w:val="000000"/>
          <w:sz w:val="30"/>
          <w:szCs w:val="30"/>
        </w:rPr>
        <w:t>钻孔取芯：用钻孔机在定位出的灯位点钻孔，钻孔直</w:t>
      </w:r>
      <w:r>
        <w:rPr>
          <w:rFonts w:eastAsia="方正仿宋_GBK"/>
          <w:color w:val="000000"/>
          <w:sz w:val="30"/>
          <w:szCs w:val="30"/>
        </w:rPr>
        <w:lastRenderedPageBreak/>
        <w:t>径比灯具直径大</w:t>
      </w:r>
      <w:r>
        <w:rPr>
          <w:rFonts w:eastAsia="方正仿宋_GBK"/>
          <w:color w:val="000000"/>
          <w:sz w:val="30"/>
          <w:szCs w:val="30"/>
        </w:rPr>
        <w:t>40mm</w:t>
      </w:r>
      <w:r>
        <w:rPr>
          <w:rFonts w:eastAsia="方正仿宋_GBK"/>
          <w:color w:val="000000"/>
          <w:sz w:val="30"/>
          <w:szCs w:val="30"/>
        </w:rPr>
        <w:t>，深度</w:t>
      </w:r>
      <w:r>
        <w:rPr>
          <w:rFonts w:eastAsia="方正仿宋_GBK"/>
          <w:color w:val="000000"/>
          <w:sz w:val="30"/>
          <w:szCs w:val="30"/>
        </w:rPr>
        <w:t>170mm</w:t>
      </w:r>
      <w:r>
        <w:rPr>
          <w:rFonts w:eastAsia="方正仿宋_GBK"/>
          <w:color w:val="000000"/>
          <w:sz w:val="30"/>
          <w:szCs w:val="30"/>
        </w:rPr>
        <w:t>，钻孔后空压机破碎取芯，取芯时应保证灯坑边缘的完整性。</w:t>
      </w:r>
    </w:p>
    <w:p w14:paraId="11BB43D4"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1</w:t>
      </w:r>
      <w:r>
        <w:rPr>
          <w:rFonts w:eastAsia="方正仿宋_GBK"/>
          <w:color w:val="000000"/>
          <w:sz w:val="30"/>
          <w:szCs w:val="30"/>
        </w:rPr>
        <w:t>.2.4</w:t>
      </w:r>
      <w:r>
        <w:rPr>
          <w:rFonts w:eastAsia="方正仿宋_GBK"/>
          <w:color w:val="000000"/>
          <w:sz w:val="30"/>
          <w:szCs w:val="30"/>
        </w:rPr>
        <w:t>底座安装：灯具底座周边上表面应与四周道面齐平，允许偏差为</w:t>
      </w:r>
      <w:r>
        <w:rPr>
          <w:rFonts w:eastAsia="方正仿宋_GBK"/>
          <w:color w:val="000000"/>
          <w:sz w:val="30"/>
          <w:szCs w:val="30"/>
        </w:rPr>
        <w:t>0—2mm</w:t>
      </w:r>
      <w:r>
        <w:rPr>
          <w:rFonts w:eastAsia="方正仿宋_GBK"/>
          <w:color w:val="000000"/>
          <w:sz w:val="30"/>
          <w:szCs w:val="30"/>
        </w:rPr>
        <w:t>。如道面有坡度时，以灯具的下坡一侧的道面标高为准。底座安装应使用专用支架，在灯具的位置、朝向、水平、内倾角调妥后，均匀灌入填充料（</w:t>
      </w:r>
      <w:r>
        <w:rPr>
          <w:rFonts w:eastAsia="方正仿宋_GBK"/>
          <w:color w:val="000000"/>
          <w:sz w:val="30"/>
          <w:szCs w:val="30"/>
        </w:rPr>
        <w:t>WEBER</w:t>
      </w:r>
      <w:r>
        <w:rPr>
          <w:rFonts w:eastAsia="方正仿宋_GBK"/>
          <w:color w:val="000000"/>
          <w:sz w:val="30"/>
          <w:szCs w:val="30"/>
        </w:rPr>
        <w:t>胶），采用灌满形式，不得形成空隙并做好养护，在灯具底座固定牢固后，方可拆除灯具安装支架；最上层填充料的表面不得高于灯具底座的上表面。</w:t>
      </w:r>
    </w:p>
    <w:p w14:paraId="5825E046"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1</w:t>
      </w:r>
      <w:r>
        <w:rPr>
          <w:rFonts w:eastAsia="方正仿宋_GBK"/>
          <w:color w:val="000000"/>
          <w:sz w:val="30"/>
          <w:szCs w:val="30"/>
        </w:rPr>
        <w:t>.2.5</w:t>
      </w:r>
      <w:r>
        <w:rPr>
          <w:rFonts w:eastAsia="方正仿宋_GBK"/>
          <w:color w:val="000000"/>
          <w:sz w:val="30"/>
          <w:szCs w:val="30"/>
        </w:rPr>
        <w:t>灯具安装前检查：包装完整，无碰撞损坏现象；灯具型号规格及颜色符合项目要求，方向标记、铭牌应牢固、正确、清晰；灯具完整、清洁，内外无油污、尘土或异物，油漆和镀层完整无损；灯具绝缘导线的通道没有粗糙的凸起、尖角，所有的绝缘导线进出口应有光滑的周边或适当衬套。</w:t>
      </w:r>
    </w:p>
    <w:p w14:paraId="4019C97A"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1</w:t>
      </w:r>
      <w:r>
        <w:rPr>
          <w:rFonts w:eastAsia="方正仿宋_GBK"/>
          <w:color w:val="000000"/>
          <w:sz w:val="30"/>
          <w:szCs w:val="30"/>
        </w:rPr>
        <w:t>.2.6</w:t>
      </w:r>
      <w:r>
        <w:rPr>
          <w:rFonts w:eastAsia="方正仿宋_GBK"/>
          <w:color w:val="000000"/>
          <w:sz w:val="30"/>
          <w:szCs w:val="30"/>
        </w:rPr>
        <w:t>灯具安装时，不得用手直接触摸光学部件；灯具与灯座的紧固采用转矩扳手紧固，逐步紧固，紧固压力基本均匀，力矩为</w:t>
      </w:r>
      <w:r>
        <w:rPr>
          <w:rFonts w:eastAsia="方正仿宋_GBK"/>
          <w:color w:val="000000"/>
          <w:sz w:val="30"/>
          <w:szCs w:val="30"/>
        </w:rPr>
        <w:t>3.5Kg.m—2.5Kg.m</w:t>
      </w:r>
      <w:r>
        <w:rPr>
          <w:rFonts w:eastAsia="方正仿宋_GBK"/>
          <w:color w:val="000000"/>
          <w:sz w:val="30"/>
          <w:szCs w:val="30"/>
        </w:rPr>
        <w:t>。</w:t>
      </w:r>
    </w:p>
    <w:p w14:paraId="38532450"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1</w:t>
      </w:r>
      <w:r>
        <w:rPr>
          <w:rFonts w:eastAsia="方正仿宋_GBK"/>
          <w:color w:val="000000"/>
          <w:sz w:val="30"/>
          <w:szCs w:val="30"/>
        </w:rPr>
        <w:t>.2.7</w:t>
      </w:r>
      <w:r>
        <w:rPr>
          <w:rFonts w:eastAsia="方正仿宋_GBK"/>
          <w:color w:val="000000"/>
          <w:sz w:val="30"/>
          <w:szCs w:val="30"/>
        </w:rPr>
        <w:t>明确灯具安装施工不影响航空器正常运行的技术保障措施。</w:t>
      </w:r>
    </w:p>
    <w:p w14:paraId="68A4E67B"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2</w:t>
      </w:r>
      <w:r>
        <w:rPr>
          <w:rFonts w:eastAsia="方正仿宋_GBK"/>
          <w:color w:val="000000"/>
          <w:sz w:val="30"/>
          <w:szCs w:val="30"/>
        </w:rPr>
        <w:t>乙方工作时间的要求：大部分施工时间暂定为</w:t>
      </w:r>
      <w:r>
        <w:rPr>
          <w:rFonts w:eastAsia="方正仿宋_GBK"/>
          <w:color w:val="000000"/>
          <w:sz w:val="30"/>
          <w:szCs w:val="30"/>
        </w:rPr>
        <w:t>02:00-06:00</w:t>
      </w:r>
      <w:r>
        <w:rPr>
          <w:rFonts w:eastAsia="方正仿宋_GBK"/>
          <w:color w:val="000000"/>
          <w:sz w:val="30"/>
          <w:szCs w:val="30"/>
        </w:rPr>
        <w:t>，最终施工时间等以开工前以甲方通知为准</w:t>
      </w:r>
      <w:r>
        <w:rPr>
          <w:rFonts w:eastAsia="方正仿宋_GBK"/>
          <w:color w:val="000000"/>
          <w:sz w:val="30"/>
          <w:szCs w:val="30"/>
        </w:rPr>
        <w:t xml:space="preserve"> </w:t>
      </w:r>
      <w:r>
        <w:rPr>
          <w:rFonts w:eastAsia="方正仿宋_GBK"/>
          <w:color w:val="000000"/>
          <w:sz w:val="30"/>
          <w:szCs w:val="30"/>
        </w:rPr>
        <w:t>，施工不得影响机场的正常运营，施工期间必须确保飞行安全、空防安</w:t>
      </w:r>
      <w:r>
        <w:rPr>
          <w:rFonts w:eastAsia="方正仿宋_GBK"/>
          <w:color w:val="000000"/>
          <w:sz w:val="30"/>
          <w:szCs w:val="30"/>
        </w:rPr>
        <w:lastRenderedPageBreak/>
        <w:t>全、消防安全</w:t>
      </w:r>
      <w:r>
        <w:rPr>
          <w:rFonts w:eastAsia="方正仿宋_GBK" w:hint="eastAsia"/>
          <w:color w:val="000000"/>
          <w:sz w:val="30"/>
          <w:szCs w:val="30"/>
        </w:rPr>
        <w:t>、</w:t>
      </w:r>
      <w:r>
        <w:rPr>
          <w:rFonts w:eastAsia="方正仿宋_GBK"/>
          <w:sz w:val="30"/>
          <w:szCs w:val="30"/>
        </w:rPr>
        <w:t>疫情防控安全</w:t>
      </w:r>
      <w:r>
        <w:rPr>
          <w:rFonts w:eastAsia="方正仿宋_GBK"/>
          <w:color w:val="000000"/>
          <w:sz w:val="30"/>
          <w:szCs w:val="30"/>
        </w:rPr>
        <w:t>，杜绝一切因施工管理不善而发生的各种等级飞行事故。乙方需自行负责因为天气、保障任务等原因造成无法施工等情况后产生的费用；</w:t>
      </w:r>
    </w:p>
    <w:p w14:paraId="192AD939"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3</w:t>
      </w:r>
      <w:r>
        <w:rPr>
          <w:rFonts w:eastAsia="方正仿宋_GBK"/>
          <w:color w:val="000000"/>
          <w:sz w:val="30"/>
          <w:szCs w:val="30"/>
        </w:rPr>
        <w:t>办理证件的要求：进入飞行区作业，按《重庆江北国际机场控制区人员通行证件管理规定》办理，由乙方承担办理飞行区临时人员、车辆通行证的相关费用；</w:t>
      </w:r>
    </w:p>
    <w:p w14:paraId="1BDC1FB3"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4</w:t>
      </w:r>
      <w:r>
        <w:rPr>
          <w:rFonts w:eastAsia="方正仿宋_GBK"/>
          <w:color w:val="000000"/>
          <w:sz w:val="30"/>
          <w:szCs w:val="30"/>
        </w:rPr>
        <w:t xml:space="preserve"> </w:t>
      </w:r>
      <w:r>
        <w:rPr>
          <w:rFonts w:eastAsia="方正仿宋_GBK"/>
          <w:color w:val="000000"/>
          <w:sz w:val="30"/>
          <w:szCs w:val="30"/>
        </w:rPr>
        <w:t>项目所需材料的提供和使用由乙方负责；</w:t>
      </w:r>
    </w:p>
    <w:p w14:paraId="66B8CE26"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5</w:t>
      </w:r>
      <w:r>
        <w:rPr>
          <w:rFonts w:eastAsia="方正仿宋_GBK"/>
          <w:color w:val="000000"/>
          <w:sz w:val="30"/>
          <w:szCs w:val="30"/>
        </w:rPr>
        <w:t xml:space="preserve"> </w:t>
      </w:r>
      <w:r>
        <w:rPr>
          <w:rFonts w:eastAsia="方正仿宋_GBK"/>
          <w:color w:val="000000"/>
          <w:sz w:val="30"/>
          <w:szCs w:val="30"/>
        </w:rPr>
        <w:t>未经甲方书面同意，乙方不得擅自改变合同约定材料，也不得转包、分包；</w:t>
      </w:r>
    </w:p>
    <w:p w14:paraId="5AC96384"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6</w:t>
      </w:r>
      <w:r>
        <w:rPr>
          <w:rFonts w:eastAsia="方正仿宋_GBK"/>
          <w:color w:val="000000"/>
          <w:sz w:val="30"/>
          <w:szCs w:val="30"/>
        </w:rPr>
        <w:t xml:space="preserve"> </w:t>
      </w:r>
      <w:r>
        <w:rPr>
          <w:rFonts w:eastAsia="方正仿宋_GBK"/>
          <w:color w:val="000000"/>
          <w:sz w:val="30"/>
          <w:szCs w:val="30"/>
        </w:rPr>
        <w:t>其它要求：</w:t>
      </w:r>
    </w:p>
    <w:p w14:paraId="7AFBA560"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6</w:t>
      </w:r>
      <w:r>
        <w:rPr>
          <w:rFonts w:eastAsia="方正仿宋_GBK"/>
          <w:color w:val="000000"/>
          <w:sz w:val="30"/>
          <w:szCs w:val="30"/>
        </w:rPr>
        <w:t>.1</w:t>
      </w:r>
      <w:r>
        <w:rPr>
          <w:rFonts w:eastAsia="方正仿宋_GBK"/>
          <w:color w:val="000000"/>
          <w:sz w:val="30"/>
          <w:szCs w:val="30"/>
        </w:rPr>
        <w:t>在飞行区内施工，施工期间人员、车辆等均应按指定时间、路径进入和退出施工区域，只能在指定施工区域内活动，未经相关部门、塔台允许的情况下不得离开施工区域，退出时保证现场无遗留物。严禁造成跑道、滑行道非法入侵，不得影响重庆机场正常的生产运行秩序。</w:t>
      </w:r>
    </w:p>
    <w:p w14:paraId="23045FB1"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6</w:t>
      </w:r>
      <w:r>
        <w:rPr>
          <w:rFonts w:eastAsia="方正仿宋_GBK"/>
          <w:color w:val="000000"/>
          <w:sz w:val="30"/>
          <w:szCs w:val="30"/>
        </w:rPr>
        <w:t>.2</w:t>
      </w:r>
      <w:r>
        <w:rPr>
          <w:rFonts w:eastAsia="方正仿宋_GBK"/>
          <w:color w:val="000000"/>
          <w:sz w:val="30"/>
          <w:szCs w:val="30"/>
        </w:rPr>
        <w:t>施工期间人员、器材均由施工单位自行调配，人员和器材安全问题由施工单位全权负责。</w:t>
      </w:r>
    </w:p>
    <w:p w14:paraId="79D7E10A" w14:textId="77777777" w:rsidR="005E06A3" w:rsidRDefault="00000000">
      <w:pPr>
        <w:spacing w:line="360" w:lineRule="auto"/>
        <w:ind w:firstLineChars="200" w:firstLine="600"/>
        <w:rPr>
          <w:rFonts w:eastAsia="方正仿宋_GBK"/>
          <w:color w:val="000000"/>
          <w:sz w:val="30"/>
          <w:szCs w:val="30"/>
        </w:rPr>
      </w:pPr>
      <w:r>
        <w:rPr>
          <w:rFonts w:eastAsia="方正仿宋_GBK" w:hint="eastAsia"/>
          <w:color w:val="000000"/>
          <w:sz w:val="30"/>
          <w:szCs w:val="30"/>
        </w:rPr>
        <w:t>7</w:t>
      </w:r>
      <w:r>
        <w:rPr>
          <w:rFonts w:eastAsia="方正仿宋_GBK"/>
          <w:color w:val="000000"/>
          <w:sz w:val="30"/>
          <w:szCs w:val="30"/>
        </w:rPr>
        <w:t>.</w:t>
      </w:r>
      <w:r>
        <w:rPr>
          <w:rFonts w:eastAsia="方正仿宋_GBK" w:hint="eastAsia"/>
          <w:color w:val="000000"/>
          <w:sz w:val="30"/>
          <w:szCs w:val="30"/>
        </w:rPr>
        <w:t>6</w:t>
      </w:r>
      <w:r>
        <w:rPr>
          <w:rFonts w:eastAsia="方正仿宋_GBK"/>
          <w:color w:val="000000"/>
          <w:sz w:val="30"/>
          <w:szCs w:val="30"/>
        </w:rPr>
        <w:t>.3</w:t>
      </w:r>
      <w:r>
        <w:rPr>
          <w:rFonts w:eastAsia="方正仿宋_GBK"/>
          <w:color w:val="000000"/>
          <w:sz w:val="30"/>
          <w:szCs w:val="30"/>
        </w:rPr>
        <w:t>施工结束后，乙方应自行负责场地清扫，保证施工区域的道面清洁、无遗留物，做好</w:t>
      </w:r>
      <w:r>
        <w:rPr>
          <w:rFonts w:eastAsia="方正仿宋_GBK"/>
          <w:color w:val="000000"/>
          <w:sz w:val="30"/>
          <w:szCs w:val="30"/>
        </w:rPr>
        <w:t>FOD</w:t>
      </w:r>
      <w:r>
        <w:rPr>
          <w:rFonts w:eastAsia="方正仿宋_GBK"/>
          <w:color w:val="000000"/>
          <w:sz w:val="30"/>
          <w:szCs w:val="30"/>
        </w:rPr>
        <w:t>防范工作，确保助航灯光设施设备、场地符合适航要求。待甲方施工监管人员确认现场后带出施工区域。</w:t>
      </w:r>
    </w:p>
    <w:p w14:paraId="69E1315E" w14:textId="77777777" w:rsidR="005E06A3" w:rsidRDefault="00000000">
      <w:pPr>
        <w:keepNext/>
        <w:keepLines/>
        <w:spacing w:before="120" w:after="120" w:line="360" w:lineRule="auto"/>
        <w:ind w:firstLineChars="200" w:firstLine="640"/>
        <w:outlineLvl w:val="1"/>
        <w:rPr>
          <w:rFonts w:eastAsia="黑体"/>
          <w:bCs/>
          <w:sz w:val="32"/>
          <w:lang w:val="zh-CN"/>
        </w:rPr>
      </w:pPr>
      <w:r>
        <w:rPr>
          <w:rFonts w:eastAsia="黑体"/>
          <w:bCs/>
          <w:sz w:val="32"/>
          <w:lang w:val="zh-CN"/>
        </w:rPr>
        <w:lastRenderedPageBreak/>
        <w:t>第</w:t>
      </w:r>
      <w:r>
        <w:rPr>
          <w:rFonts w:eastAsia="黑体" w:hint="eastAsia"/>
          <w:bCs/>
          <w:sz w:val="32"/>
          <w:lang w:val="zh-CN"/>
        </w:rPr>
        <w:t>八</w:t>
      </w:r>
      <w:r>
        <w:rPr>
          <w:rFonts w:eastAsia="黑体"/>
          <w:bCs/>
          <w:sz w:val="32"/>
          <w:lang w:val="zh-CN"/>
        </w:rPr>
        <w:t>条</w:t>
      </w:r>
      <w:r>
        <w:rPr>
          <w:rFonts w:eastAsia="黑体"/>
          <w:bCs/>
          <w:sz w:val="32"/>
          <w:lang w:val="zh-CN"/>
        </w:rPr>
        <w:t xml:space="preserve">  </w:t>
      </w:r>
      <w:r>
        <w:rPr>
          <w:rFonts w:eastAsia="黑体"/>
          <w:bCs/>
          <w:sz w:val="32"/>
          <w:lang w:val="zh-CN"/>
        </w:rPr>
        <w:t>双方的权利与义务</w:t>
      </w:r>
      <w:bookmarkEnd w:id="9"/>
    </w:p>
    <w:p w14:paraId="7F2FE359" w14:textId="77777777" w:rsidR="005E06A3" w:rsidRDefault="00000000">
      <w:pPr>
        <w:spacing w:after="120" w:line="360" w:lineRule="auto"/>
        <w:ind w:firstLineChars="200" w:firstLine="600"/>
        <w:outlineLvl w:val="2"/>
        <w:rPr>
          <w:rFonts w:eastAsia="方正仿宋_GBK"/>
          <w:sz w:val="30"/>
          <w:szCs w:val="30"/>
          <w:lang w:val="zh-CN"/>
        </w:rPr>
      </w:pPr>
      <w:bookmarkStart w:id="10" w:name="_Toc24707264"/>
      <w:r>
        <w:rPr>
          <w:rFonts w:eastAsia="方正仿宋_GBK" w:hint="eastAsia"/>
          <w:sz w:val="30"/>
          <w:szCs w:val="30"/>
          <w:shd w:val="clear" w:color="auto" w:fill="FFFFFF"/>
        </w:rPr>
        <w:t>8</w:t>
      </w:r>
      <w:r>
        <w:rPr>
          <w:rFonts w:eastAsia="方正仿宋_GBK"/>
          <w:sz w:val="30"/>
          <w:szCs w:val="30"/>
          <w:shd w:val="clear" w:color="auto" w:fill="FFFFFF"/>
          <w:lang w:val="zh-CN"/>
        </w:rPr>
        <w:t>.1</w:t>
      </w:r>
      <w:r>
        <w:rPr>
          <w:rFonts w:eastAsia="方正仿宋_GBK"/>
          <w:sz w:val="30"/>
          <w:szCs w:val="30"/>
          <w:shd w:val="clear" w:color="auto" w:fill="FFFFFF"/>
          <w:lang w:val="zh-CN"/>
        </w:rPr>
        <w:t>甲方权责：</w:t>
      </w:r>
      <w:bookmarkEnd w:id="10"/>
    </w:p>
    <w:p w14:paraId="6B31C55D"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shd w:val="clear" w:color="auto" w:fill="FFFFFF"/>
        </w:rPr>
        <w:t>8</w:t>
      </w:r>
      <w:r>
        <w:rPr>
          <w:rFonts w:eastAsia="方正仿宋_GBK"/>
          <w:sz w:val="30"/>
          <w:szCs w:val="30"/>
        </w:rPr>
        <w:t>.1.1</w:t>
      </w:r>
      <w:r>
        <w:rPr>
          <w:rFonts w:eastAsia="方正仿宋_GBK"/>
          <w:sz w:val="30"/>
          <w:szCs w:val="30"/>
        </w:rPr>
        <w:t>甲方负责按照约定的付款方式向乙方支付承揽费用；</w:t>
      </w:r>
    </w:p>
    <w:p w14:paraId="6F6D80AF"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shd w:val="clear" w:color="auto" w:fill="FFFFFF"/>
        </w:rPr>
        <w:t>8</w:t>
      </w:r>
      <w:r>
        <w:rPr>
          <w:rFonts w:eastAsia="方正仿宋_GBK"/>
          <w:sz w:val="30"/>
          <w:szCs w:val="30"/>
        </w:rPr>
        <w:t>.1.2</w:t>
      </w:r>
      <w:r>
        <w:rPr>
          <w:rFonts w:eastAsia="方正仿宋_GBK"/>
          <w:sz w:val="30"/>
          <w:szCs w:val="30"/>
        </w:rPr>
        <w:t>对乙方实施监督，并有权对乙方提出意见和建议；</w:t>
      </w:r>
    </w:p>
    <w:p w14:paraId="56EEBC2C"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shd w:val="clear" w:color="auto" w:fill="FFFFFF"/>
        </w:rPr>
        <w:t>8</w:t>
      </w:r>
      <w:r>
        <w:rPr>
          <w:rFonts w:eastAsia="方正仿宋_GBK"/>
          <w:sz w:val="30"/>
          <w:szCs w:val="30"/>
        </w:rPr>
        <w:t xml:space="preserve">.1.3 </w:t>
      </w:r>
      <w:r>
        <w:rPr>
          <w:rFonts w:eastAsia="方正仿宋_GBK"/>
          <w:sz w:val="30"/>
          <w:szCs w:val="30"/>
        </w:rPr>
        <w:t>对乙方的承揽工作提供必要的、合理的协助工作；</w:t>
      </w:r>
    </w:p>
    <w:p w14:paraId="1FB5D4E7"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shd w:val="clear" w:color="auto" w:fill="FFFFFF"/>
        </w:rPr>
        <w:t>8</w:t>
      </w:r>
      <w:r>
        <w:rPr>
          <w:rFonts w:eastAsia="方正仿宋_GBK"/>
          <w:sz w:val="30"/>
          <w:szCs w:val="30"/>
        </w:rPr>
        <w:t xml:space="preserve">.1.4 </w:t>
      </w:r>
      <w:r>
        <w:rPr>
          <w:rFonts w:eastAsia="方正仿宋_GBK"/>
          <w:sz w:val="30"/>
          <w:szCs w:val="30"/>
        </w:rPr>
        <w:t>审核乙方的工期顺延申请；</w:t>
      </w:r>
    </w:p>
    <w:p w14:paraId="1DB5717F"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shd w:val="clear" w:color="auto" w:fill="FFFFFF"/>
        </w:rPr>
        <w:t>8</w:t>
      </w:r>
      <w:r>
        <w:rPr>
          <w:rFonts w:eastAsia="方正仿宋_GBK"/>
          <w:sz w:val="30"/>
          <w:szCs w:val="30"/>
        </w:rPr>
        <w:t>.1.5</w:t>
      </w:r>
      <w:r>
        <w:rPr>
          <w:rFonts w:eastAsia="方正仿宋_GBK"/>
          <w:sz w:val="30"/>
          <w:szCs w:val="30"/>
        </w:rPr>
        <w:t>甲方有权从履约保证金或未付费用中抵扣相当于违约金和滞纳金数额的款项。</w:t>
      </w:r>
    </w:p>
    <w:p w14:paraId="54CFC4DD" w14:textId="77777777" w:rsidR="005E06A3" w:rsidRDefault="00000000">
      <w:pPr>
        <w:spacing w:after="120" w:line="360" w:lineRule="auto"/>
        <w:ind w:firstLineChars="200" w:firstLine="600"/>
        <w:outlineLvl w:val="2"/>
        <w:rPr>
          <w:rFonts w:eastAsia="方正仿宋_GBK"/>
          <w:sz w:val="30"/>
          <w:szCs w:val="30"/>
          <w:lang w:val="zh-CN"/>
        </w:rPr>
      </w:pPr>
      <w:bookmarkStart w:id="11" w:name="_Toc24707265"/>
      <w:r>
        <w:rPr>
          <w:rFonts w:eastAsia="方正仿宋_GBK" w:hint="eastAsia"/>
          <w:sz w:val="30"/>
          <w:szCs w:val="30"/>
          <w:shd w:val="clear" w:color="auto" w:fill="FFFFFF"/>
        </w:rPr>
        <w:t>8</w:t>
      </w:r>
      <w:r>
        <w:rPr>
          <w:rFonts w:eastAsia="方正仿宋_GBK"/>
          <w:sz w:val="30"/>
          <w:szCs w:val="30"/>
          <w:shd w:val="clear" w:color="auto" w:fill="FFFFFF"/>
          <w:lang w:val="zh-CN"/>
        </w:rPr>
        <w:t>.2</w:t>
      </w:r>
      <w:r>
        <w:rPr>
          <w:rFonts w:eastAsia="方正仿宋_GBK"/>
          <w:sz w:val="30"/>
          <w:szCs w:val="30"/>
          <w:shd w:val="clear" w:color="auto" w:fill="FFFFFF"/>
          <w:lang w:val="zh-CN"/>
        </w:rPr>
        <w:t>乙方权责：</w:t>
      </w:r>
      <w:bookmarkEnd w:id="11"/>
    </w:p>
    <w:p w14:paraId="41C0472C"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shd w:val="clear" w:color="auto" w:fill="FFFFFF"/>
        </w:rPr>
        <w:t>8</w:t>
      </w:r>
      <w:r>
        <w:rPr>
          <w:rFonts w:eastAsia="方正仿宋_GBK"/>
          <w:sz w:val="30"/>
          <w:szCs w:val="30"/>
        </w:rPr>
        <w:t>.2.1</w:t>
      </w:r>
      <w:r>
        <w:rPr>
          <w:rFonts w:eastAsia="方正仿宋_GBK"/>
          <w:sz w:val="30"/>
          <w:szCs w:val="30"/>
        </w:rPr>
        <w:t>服从甲方监督，遵守重庆江北国际机场空防安全的有关制度及重庆江北国际机场的各类规定。</w:t>
      </w:r>
    </w:p>
    <w:p w14:paraId="08774A9D"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shd w:val="clear" w:color="auto" w:fill="FFFFFF"/>
        </w:rPr>
        <w:t>8</w:t>
      </w:r>
      <w:r>
        <w:rPr>
          <w:rFonts w:eastAsia="方正仿宋_GBK"/>
          <w:sz w:val="30"/>
          <w:szCs w:val="30"/>
        </w:rPr>
        <w:t>.2.2</w:t>
      </w:r>
      <w:r>
        <w:rPr>
          <w:rFonts w:eastAsia="方正仿宋_GBK"/>
          <w:sz w:val="30"/>
          <w:szCs w:val="30"/>
        </w:rPr>
        <w:t>负责组织该项目的实施，并负责项目实施中的一切施工安全、第三方安全、人身安全、消防安全和疫情防控安全，遵守落实甲方关于疫情防控的各项措施。</w:t>
      </w:r>
    </w:p>
    <w:p w14:paraId="63762487"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shd w:val="clear" w:color="auto" w:fill="FFFFFF"/>
        </w:rPr>
        <w:t>8</w:t>
      </w:r>
      <w:r>
        <w:rPr>
          <w:rFonts w:eastAsia="方正仿宋_GBK"/>
          <w:sz w:val="30"/>
          <w:szCs w:val="30"/>
        </w:rPr>
        <w:t>.2.3</w:t>
      </w:r>
      <w:r>
        <w:rPr>
          <w:rFonts w:eastAsia="方正仿宋_GBK"/>
          <w:sz w:val="30"/>
          <w:szCs w:val="30"/>
        </w:rPr>
        <w:t>遵守有关安全规则，负责现场人员安全，排除现场危险隐患，提供安全设施。</w:t>
      </w:r>
    </w:p>
    <w:p w14:paraId="4664316C"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shd w:val="clear" w:color="auto" w:fill="FFFFFF"/>
        </w:rPr>
        <w:t>8</w:t>
      </w:r>
      <w:r>
        <w:rPr>
          <w:rFonts w:eastAsia="方正仿宋_GBK"/>
          <w:sz w:val="30"/>
          <w:szCs w:val="30"/>
        </w:rPr>
        <w:t xml:space="preserve">.2.4 </w:t>
      </w:r>
      <w:r>
        <w:rPr>
          <w:rFonts w:eastAsia="方正仿宋_GBK"/>
          <w:sz w:val="30"/>
          <w:szCs w:val="30"/>
        </w:rPr>
        <w:t>因天气原因、疫情防控原因或其它不可抗力等无法施工造成工期顺延的事项，乙方需在顺延情况发生后立即向甲方提出书面申请，说明具体原因和顺延天数。</w:t>
      </w:r>
    </w:p>
    <w:p w14:paraId="0CC8E909"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shd w:val="clear" w:color="auto" w:fill="FFFFFF"/>
        </w:rPr>
        <w:t>8</w:t>
      </w:r>
      <w:r>
        <w:rPr>
          <w:rFonts w:eastAsia="方正仿宋_GBK"/>
          <w:sz w:val="30"/>
          <w:szCs w:val="30"/>
        </w:rPr>
        <w:t>.2.5</w:t>
      </w:r>
      <w:r>
        <w:rPr>
          <w:rFonts w:eastAsia="方正仿宋_GBK"/>
          <w:sz w:val="30"/>
          <w:szCs w:val="30"/>
        </w:rPr>
        <w:t>按期完工，提出验收申请，并参与成果验收工作。</w:t>
      </w:r>
    </w:p>
    <w:p w14:paraId="12A0A7DC" w14:textId="77777777" w:rsidR="005E06A3" w:rsidRDefault="00000000">
      <w:pPr>
        <w:spacing w:line="360" w:lineRule="auto"/>
        <w:ind w:firstLineChars="200" w:firstLine="600"/>
        <w:rPr>
          <w:rFonts w:eastAsia="方正仿宋_GBK"/>
          <w:sz w:val="30"/>
          <w:szCs w:val="30"/>
        </w:rPr>
      </w:pPr>
      <w:r>
        <w:rPr>
          <w:rFonts w:eastAsia="方正仿宋_GBK" w:hint="eastAsia"/>
          <w:sz w:val="30"/>
          <w:szCs w:val="30"/>
          <w:shd w:val="clear" w:color="auto" w:fill="FFFFFF"/>
        </w:rPr>
        <w:t>8</w:t>
      </w:r>
      <w:r>
        <w:rPr>
          <w:rFonts w:eastAsia="方正仿宋_GBK"/>
          <w:sz w:val="30"/>
          <w:szCs w:val="30"/>
        </w:rPr>
        <w:t>.2.6</w:t>
      </w:r>
      <w:r>
        <w:rPr>
          <w:rFonts w:eastAsia="方正仿宋_GBK"/>
          <w:sz w:val="30"/>
          <w:szCs w:val="30"/>
        </w:rPr>
        <w:t>在履行本合同的过程中乙方若造成乙方工作人员、甲</w:t>
      </w:r>
      <w:r>
        <w:rPr>
          <w:rFonts w:eastAsia="方正仿宋_GBK"/>
          <w:sz w:val="30"/>
          <w:szCs w:val="30"/>
        </w:rPr>
        <w:lastRenderedPageBreak/>
        <w:t>方或第三方人身、财产损害的，乙方应承担全部责任。</w:t>
      </w:r>
    </w:p>
    <w:p w14:paraId="38544F21" w14:textId="77777777" w:rsidR="005E06A3" w:rsidRDefault="00000000">
      <w:pPr>
        <w:keepNext/>
        <w:keepLines/>
        <w:spacing w:before="120" w:after="120" w:line="360" w:lineRule="auto"/>
        <w:ind w:firstLineChars="200" w:firstLine="640"/>
        <w:outlineLvl w:val="1"/>
        <w:rPr>
          <w:rFonts w:eastAsia="黑体"/>
          <w:bCs/>
          <w:sz w:val="32"/>
          <w:lang w:val="zh-CN"/>
        </w:rPr>
      </w:pPr>
      <w:bookmarkStart w:id="12" w:name="_Toc24707266"/>
      <w:r>
        <w:rPr>
          <w:rFonts w:eastAsia="黑体"/>
          <w:bCs/>
          <w:sz w:val="32"/>
          <w:lang w:val="zh-CN"/>
        </w:rPr>
        <w:t>第</w:t>
      </w:r>
      <w:r>
        <w:rPr>
          <w:rFonts w:eastAsia="黑体" w:hint="eastAsia"/>
          <w:bCs/>
          <w:sz w:val="32"/>
          <w:lang w:val="zh-CN"/>
        </w:rPr>
        <w:t>九</w:t>
      </w:r>
      <w:r>
        <w:rPr>
          <w:rFonts w:eastAsia="黑体"/>
          <w:bCs/>
          <w:sz w:val="32"/>
          <w:lang w:val="zh-CN"/>
        </w:rPr>
        <w:t>条</w:t>
      </w:r>
      <w:r>
        <w:rPr>
          <w:rFonts w:eastAsia="黑体"/>
          <w:bCs/>
          <w:sz w:val="32"/>
          <w:lang w:val="zh-CN"/>
        </w:rPr>
        <w:t xml:space="preserve">  </w:t>
      </w:r>
      <w:r>
        <w:rPr>
          <w:rFonts w:eastAsia="黑体"/>
          <w:bCs/>
          <w:sz w:val="32"/>
          <w:lang w:val="zh-CN"/>
        </w:rPr>
        <w:t>成果验收标准和方法</w:t>
      </w:r>
      <w:bookmarkEnd w:id="12"/>
    </w:p>
    <w:p w14:paraId="156C8546" w14:textId="77777777" w:rsidR="005E06A3" w:rsidRDefault="00000000">
      <w:pPr>
        <w:spacing w:line="360" w:lineRule="auto"/>
        <w:ind w:firstLineChars="200" w:firstLine="600"/>
        <w:rPr>
          <w:rFonts w:eastAsia="方正仿宋_GBK"/>
          <w:sz w:val="30"/>
          <w:szCs w:val="30"/>
        </w:rPr>
      </w:pPr>
      <w:bookmarkStart w:id="13" w:name="_Toc24707267"/>
      <w:r>
        <w:rPr>
          <w:rFonts w:eastAsia="方正仿宋_GBK" w:hint="eastAsia"/>
          <w:sz w:val="30"/>
          <w:szCs w:val="30"/>
        </w:rPr>
        <w:t>项目材料进场前需</w:t>
      </w:r>
      <w:r>
        <w:rPr>
          <w:rFonts w:eastAsia="方正仿宋_GBK"/>
          <w:sz w:val="30"/>
          <w:szCs w:val="30"/>
        </w:rPr>
        <w:t>提供</w:t>
      </w:r>
      <w:r>
        <w:rPr>
          <w:rFonts w:eastAsia="方正仿宋_GBK" w:hint="eastAsia"/>
          <w:sz w:val="30"/>
          <w:szCs w:val="30"/>
        </w:rPr>
        <w:t>灯具上盖的</w:t>
      </w:r>
      <w:r>
        <w:rPr>
          <w:rFonts w:eastAsia="方正仿宋_GBK"/>
          <w:sz w:val="30"/>
          <w:szCs w:val="30"/>
        </w:rPr>
        <w:t>民航专用设备通告（</w:t>
      </w:r>
      <w:r>
        <w:rPr>
          <w:rFonts w:eastAsia="方正仿宋_GBK"/>
          <w:sz w:val="30"/>
          <w:szCs w:val="30"/>
        </w:rPr>
        <w:t>https://adeqpt.caac.gov.cn/</w:t>
      </w:r>
      <w:r>
        <w:rPr>
          <w:rFonts w:eastAsia="方正仿宋_GBK"/>
          <w:sz w:val="30"/>
          <w:szCs w:val="30"/>
        </w:rPr>
        <w:t>）截图</w:t>
      </w:r>
      <w:r>
        <w:rPr>
          <w:rFonts w:eastAsia="方正仿宋_GBK" w:hint="eastAsia"/>
          <w:sz w:val="30"/>
          <w:szCs w:val="30"/>
        </w:rPr>
        <w:t>，</w:t>
      </w:r>
      <w:r>
        <w:rPr>
          <w:rFonts w:eastAsia="方正仿宋_GBK"/>
          <w:sz w:val="30"/>
          <w:szCs w:val="30"/>
        </w:rPr>
        <w:t>项目完工后，由乙方向甲方提出验收申请，甲方组织相关人员进行验收，项目竣工后各设施设备运行应满足本项目比选采购文件（编号：</w:t>
      </w:r>
      <w:r>
        <w:rPr>
          <w:rFonts w:eastAsia="方正仿宋_GBK"/>
          <w:sz w:val="30"/>
          <w:szCs w:val="30"/>
        </w:rPr>
        <w:t xml:space="preserve">   </w:t>
      </w:r>
      <w:r>
        <w:rPr>
          <w:rFonts w:eastAsia="方正仿宋_GBK"/>
          <w:sz w:val="30"/>
          <w:szCs w:val="30"/>
        </w:rPr>
        <w:t>）和《民用机场飞行区技术标准》（</w:t>
      </w:r>
      <w:r>
        <w:rPr>
          <w:rFonts w:eastAsia="方正仿宋_GBK"/>
          <w:sz w:val="30"/>
          <w:szCs w:val="30"/>
        </w:rPr>
        <w:t>MH5001-20</w:t>
      </w:r>
      <w:r>
        <w:rPr>
          <w:rFonts w:eastAsia="方正仿宋_GBK" w:hint="eastAsia"/>
          <w:sz w:val="30"/>
          <w:szCs w:val="30"/>
        </w:rPr>
        <w:t>21</w:t>
      </w:r>
      <w:r>
        <w:rPr>
          <w:rFonts w:eastAsia="方正仿宋_GBK"/>
          <w:sz w:val="30"/>
          <w:szCs w:val="30"/>
        </w:rPr>
        <w:t>）、《民用机场灯具一般要求》（</w:t>
      </w:r>
      <w:r>
        <w:rPr>
          <w:rFonts w:eastAsia="方正仿宋_GBK"/>
          <w:sz w:val="30"/>
          <w:szCs w:val="30"/>
        </w:rPr>
        <w:t>GB/T 7256-2015</w:t>
      </w:r>
      <w:r>
        <w:rPr>
          <w:rFonts w:eastAsia="方正仿宋_GBK"/>
          <w:sz w:val="30"/>
          <w:szCs w:val="30"/>
        </w:rPr>
        <w:t>）、《跑道和滑行道助航灯具检测规范》（</w:t>
      </w:r>
      <w:r>
        <w:rPr>
          <w:rFonts w:eastAsia="方正仿宋_GBK"/>
          <w:sz w:val="30"/>
          <w:szCs w:val="30"/>
        </w:rPr>
        <w:t>AC-137-CA-2015-04</w:t>
      </w:r>
      <w:r>
        <w:rPr>
          <w:rFonts w:eastAsia="方正仿宋_GBK"/>
          <w:sz w:val="30"/>
          <w:szCs w:val="30"/>
        </w:rPr>
        <w:t>）、《跑道和滑行道助航灯具技术要求》（</w:t>
      </w:r>
      <w:r>
        <w:rPr>
          <w:rFonts w:eastAsia="方正仿宋_GBK"/>
          <w:sz w:val="30"/>
          <w:szCs w:val="30"/>
        </w:rPr>
        <w:t>AC-137-CA-2015-03</w:t>
      </w:r>
      <w:r>
        <w:rPr>
          <w:rFonts w:eastAsia="方正仿宋_GBK"/>
          <w:sz w:val="30"/>
          <w:szCs w:val="30"/>
        </w:rPr>
        <w:t>）、《民用机场目视助航设施施工及验收规范》（</w:t>
      </w:r>
      <w:r>
        <w:rPr>
          <w:rFonts w:eastAsia="方正仿宋_GBK"/>
          <w:sz w:val="30"/>
          <w:szCs w:val="30"/>
        </w:rPr>
        <w:t>MH5012-20</w:t>
      </w:r>
      <w:r>
        <w:rPr>
          <w:rFonts w:eastAsia="方正仿宋_GBK" w:hint="eastAsia"/>
          <w:sz w:val="30"/>
          <w:szCs w:val="30"/>
        </w:rPr>
        <w:t>22</w:t>
      </w:r>
      <w:r>
        <w:rPr>
          <w:rFonts w:eastAsia="方正仿宋_GBK"/>
          <w:sz w:val="30"/>
          <w:szCs w:val="30"/>
        </w:rPr>
        <w:t>）等相关技术要求。</w:t>
      </w:r>
    </w:p>
    <w:p w14:paraId="7F419190" w14:textId="77777777" w:rsidR="005E06A3" w:rsidRDefault="00000000">
      <w:pPr>
        <w:keepNext/>
        <w:keepLines/>
        <w:spacing w:before="120" w:after="120" w:line="360" w:lineRule="auto"/>
        <w:ind w:firstLineChars="200" w:firstLine="640"/>
        <w:outlineLvl w:val="1"/>
        <w:rPr>
          <w:rFonts w:eastAsia="黑体"/>
          <w:bCs/>
          <w:sz w:val="32"/>
          <w:lang w:val="zh-CN"/>
        </w:rPr>
      </w:pPr>
      <w:r>
        <w:rPr>
          <w:rFonts w:eastAsia="黑体"/>
          <w:bCs/>
          <w:sz w:val="32"/>
          <w:lang w:val="zh-CN"/>
        </w:rPr>
        <w:t>第十条</w:t>
      </w:r>
      <w:r>
        <w:rPr>
          <w:rFonts w:eastAsia="黑体"/>
          <w:bCs/>
          <w:sz w:val="32"/>
          <w:lang w:val="zh-CN"/>
        </w:rPr>
        <w:t xml:space="preserve"> </w:t>
      </w:r>
      <w:r>
        <w:rPr>
          <w:rFonts w:eastAsia="黑体"/>
          <w:bCs/>
          <w:sz w:val="32"/>
        </w:rPr>
        <w:t xml:space="preserve"> </w:t>
      </w:r>
      <w:r>
        <w:rPr>
          <w:rFonts w:eastAsia="黑体"/>
          <w:bCs/>
          <w:sz w:val="32"/>
          <w:lang w:val="zh-CN"/>
        </w:rPr>
        <w:t>知识产权</w:t>
      </w:r>
      <w:bookmarkEnd w:id="13"/>
    </w:p>
    <w:p w14:paraId="117A37ED" w14:textId="77777777" w:rsidR="005E06A3" w:rsidRDefault="00000000">
      <w:pPr>
        <w:spacing w:line="360" w:lineRule="auto"/>
        <w:ind w:firstLineChars="200" w:firstLine="600"/>
        <w:rPr>
          <w:rFonts w:eastAsia="方正仿宋_GBK"/>
          <w:sz w:val="30"/>
          <w:szCs w:val="30"/>
        </w:rPr>
      </w:pPr>
      <w:bookmarkStart w:id="14" w:name="_Toc24707268"/>
      <w:r>
        <w:rPr>
          <w:rFonts w:eastAsia="方正仿宋_GBK"/>
          <w:sz w:val="30"/>
          <w:szCs w:val="30"/>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14:paraId="18C04742" w14:textId="77777777" w:rsidR="005E06A3" w:rsidRDefault="00000000">
      <w:pPr>
        <w:keepNext/>
        <w:keepLines/>
        <w:spacing w:before="120" w:after="120" w:line="360" w:lineRule="auto"/>
        <w:ind w:firstLineChars="200" w:firstLine="640"/>
        <w:outlineLvl w:val="1"/>
        <w:rPr>
          <w:rFonts w:eastAsia="黑体"/>
          <w:bCs/>
          <w:sz w:val="32"/>
          <w:lang w:val="zh-CN"/>
        </w:rPr>
      </w:pPr>
      <w:r>
        <w:rPr>
          <w:rFonts w:eastAsia="黑体"/>
          <w:bCs/>
          <w:sz w:val="32"/>
          <w:lang w:val="zh-CN"/>
        </w:rPr>
        <w:t>第十</w:t>
      </w:r>
      <w:r>
        <w:rPr>
          <w:rFonts w:eastAsia="黑体" w:hint="eastAsia"/>
          <w:bCs/>
          <w:sz w:val="32"/>
          <w:lang w:val="zh-CN"/>
        </w:rPr>
        <w:t>一</w:t>
      </w:r>
      <w:r>
        <w:rPr>
          <w:rFonts w:eastAsia="黑体"/>
          <w:bCs/>
          <w:sz w:val="32"/>
          <w:lang w:val="zh-CN"/>
        </w:rPr>
        <w:t>条</w:t>
      </w:r>
      <w:r>
        <w:rPr>
          <w:rFonts w:eastAsia="黑体"/>
          <w:bCs/>
          <w:sz w:val="32"/>
          <w:lang w:val="zh-CN"/>
        </w:rPr>
        <w:t xml:space="preserve">  </w:t>
      </w:r>
      <w:r>
        <w:rPr>
          <w:rFonts w:eastAsia="黑体"/>
          <w:bCs/>
          <w:sz w:val="32"/>
          <w:lang w:val="zh-CN"/>
        </w:rPr>
        <w:t>违约责任</w:t>
      </w:r>
      <w:bookmarkEnd w:id="14"/>
    </w:p>
    <w:p w14:paraId="237A5F62" w14:textId="77777777" w:rsidR="005E06A3" w:rsidRDefault="00000000">
      <w:pPr>
        <w:spacing w:line="360" w:lineRule="auto"/>
        <w:ind w:firstLineChars="200" w:firstLine="600"/>
        <w:rPr>
          <w:rFonts w:eastAsia="方正仿宋_GBK"/>
          <w:sz w:val="30"/>
          <w:szCs w:val="30"/>
        </w:rPr>
      </w:pPr>
      <w:r>
        <w:rPr>
          <w:rFonts w:eastAsia="方正仿宋_GBK"/>
          <w:sz w:val="30"/>
          <w:szCs w:val="30"/>
        </w:rPr>
        <w:t>1</w:t>
      </w:r>
      <w:r>
        <w:rPr>
          <w:rFonts w:eastAsia="方正仿宋_GBK" w:hint="eastAsia"/>
          <w:sz w:val="30"/>
          <w:szCs w:val="30"/>
        </w:rPr>
        <w:t>1</w:t>
      </w:r>
      <w:r>
        <w:rPr>
          <w:rFonts w:eastAsia="方正仿宋_GBK"/>
          <w:sz w:val="30"/>
          <w:szCs w:val="30"/>
        </w:rPr>
        <w:t>.1</w:t>
      </w:r>
      <w:r>
        <w:rPr>
          <w:rFonts w:eastAsia="方正仿宋_GBK"/>
          <w:sz w:val="30"/>
          <w:szCs w:val="30"/>
        </w:rPr>
        <w:t>甲方未按本合同履约导致施工无法进行的，工期相应顺延。</w:t>
      </w:r>
    </w:p>
    <w:p w14:paraId="28A9F31E" w14:textId="77777777" w:rsidR="005E06A3" w:rsidRDefault="00000000">
      <w:pPr>
        <w:spacing w:line="360" w:lineRule="auto"/>
        <w:ind w:firstLineChars="200" w:firstLine="600"/>
        <w:rPr>
          <w:rFonts w:eastAsia="方正仿宋_GBK"/>
          <w:sz w:val="30"/>
          <w:szCs w:val="30"/>
        </w:rPr>
      </w:pPr>
      <w:r>
        <w:rPr>
          <w:rFonts w:eastAsia="方正仿宋_GBK"/>
          <w:sz w:val="30"/>
          <w:szCs w:val="30"/>
        </w:rPr>
        <w:t>1</w:t>
      </w:r>
      <w:r>
        <w:rPr>
          <w:rFonts w:eastAsia="方正仿宋_GBK" w:hint="eastAsia"/>
          <w:sz w:val="30"/>
          <w:szCs w:val="30"/>
        </w:rPr>
        <w:t>1</w:t>
      </w:r>
      <w:r>
        <w:rPr>
          <w:rFonts w:eastAsia="方正仿宋_GBK"/>
          <w:sz w:val="30"/>
          <w:szCs w:val="30"/>
        </w:rPr>
        <w:t>.2</w:t>
      </w:r>
      <w:r>
        <w:rPr>
          <w:rFonts w:eastAsia="方正仿宋_GBK"/>
          <w:sz w:val="30"/>
          <w:szCs w:val="30"/>
        </w:rPr>
        <w:t>项目验收不合格，乙方应负责无偿修理或返工。因修理</w:t>
      </w:r>
      <w:r>
        <w:rPr>
          <w:rFonts w:eastAsia="方正仿宋_GBK"/>
          <w:sz w:val="30"/>
          <w:szCs w:val="30"/>
        </w:rPr>
        <w:lastRenderedPageBreak/>
        <w:t>或返工而造成的逾期验收的，按</w:t>
      </w:r>
      <w:r>
        <w:rPr>
          <w:rFonts w:eastAsia="方正仿宋_GBK"/>
          <w:sz w:val="30"/>
          <w:szCs w:val="30"/>
        </w:rPr>
        <w:t>1</w:t>
      </w:r>
      <w:r>
        <w:rPr>
          <w:rFonts w:eastAsia="方正仿宋_GBK" w:hint="eastAsia"/>
          <w:sz w:val="30"/>
          <w:szCs w:val="30"/>
        </w:rPr>
        <w:t>1</w:t>
      </w:r>
      <w:r>
        <w:rPr>
          <w:rFonts w:eastAsia="方正仿宋_GBK"/>
          <w:sz w:val="30"/>
          <w:szCs w:val="30"/>
        </w:rPr>
        <w:t>.3</w:t>
      </w:r>
      <w:r>
        <w:rPr>
          <w:rFonts w:eastAsia="方正仿宋_GBK"/>
          <w:sz w:val="30"/>
          <w:szCs w:val="30"/>
        </w:rPr>
        <w:t>约定处理。</w:t>
      </w:r>
      <w:r>
        <w:rPr>
          <w:rFonts w:eastAsia="方正仿宋_GBK"/>
          <w:sz w:val="30"/>
          <w:szCs w:val="30"/>
        </w:rPr>
        <w:br/>
        <w:t xml:space="preserve">    1</w:t>
      </w:r>
      <w:r>
        <w:rPr>
          <w:rFonts w:eastAsia="方正仿宋_GBK" w:hint="eastAsia"/>
          <w:sz w:val="30"/>
          <w:szCs w:val="30"/>
        </w:rPr>
        <w:t>1</w:t>
      </w:r>
      <w:r>
        <w:rPr>
          <w:rFonts w:eastAsia="方正仿宋_GBK"/>
          <w:sz w:val="30"/>
          <w:szCs w:val="30"/>
        </w:rPr>
        <w:t>.3</w:t>
      </w:r>
      <w:r>
        <w:rPr>
          <w:rFonts w:eastAsia="方正仿宋_GBK"/>
          <w:sz w:val="30"/>
          <w:szCs w:val="30"/>
        </w:rPr>
        <w:t>乙方不能按合同规定的工期完工，每逾期</w:t>
      </w:r>
      <w:r>
        <w:rPr>
          <w:rFonts w:eastAsia="方正仿宋_GBK"/>
          <w:sz w:val="30"/>
          <w:szCs w:val="30"/>
        </w:rPr>
        <w:t>1</w:t>
      </w:r>
      <w:r>
        <w:rPr>
          <w:rFonts w:eastAsia="方正仿宋_GBK"/>
          <w:sz w:val="30"/>
          <w:szCs w:val="30"/>
        </w:rPr>
        <w:t>天，应偿付给甲方按合同总额的万分之五的逾期违约金。逾期超过</w:t>
      </w:r>
      <w:r>
        <w:rPr>
          <w:rFonts w:eastAsia="方正仿宋_GBK"/>
          <w:sz w:val="30"/>
          <w:szCs w:val="30"/>
          <w:u w:val="single"/>
        </w:rPr>
        <w:t>10</w:t>
      </w:r>
      <w:r>
        <w:rPr>
          <w:rFonts w:eastAsia="方正仿宋_GBK"/>
          <w:sz w:val="30"/>
          <w:szCs w:val="30"/>
        </w:rPr>
        <w:t>天的，甲方有权</w:t>
      </w:r>
      <w:r>
        <w:rPr>
          <w:rFonts w:eastAsia="方正仿宋_GBK" w:hint="eastAsia"/>
          <w:sz w:val="30"/>
          <w:szCs w:val="30"/>
        </w:rPr>
        <w:t>行使单方解除权</w:t>
      </w:r>
      <w:r>
        <w:rPr>
          <w:rFonts w:eastAsia="方正仿宋_GBK"/>
          <w:sz w:val="30"/>
          <w:szCs w:val="30"/>
        </w:rPr>
        <w:t>解除合同。</w:t>
      </w:r>
    </w:p>
    <w:p w14:paraId="1AE08870" w14:textId="77777777" w:rsidR="005E06A3" w:rsidRDefault="00000000">
      <w:pPr>
        <w:spacing w:line="360" w:lineRule="auto"/>
        <w:ind w:firstLineChars="200" w:firstLine="600"/>
        <w:rPr>
          <w:rFonts w:eastAsia="方正仿宋_GBK"/>
        </w:rPr>
      </w:pPr>
      <w:r>
        <w:rPr>
          <w:rFonts w:eastAsia="方正仿宋_GBK"/>
          <w:sz w:val="30"/>
          <w:szCs w:val="30"/>
        </w:rPr>
        <w:t>1</w:t>
      </w:r>
      <w:r>
        <w:rPr>
          <w:rFonts w:eastAsia="方正仿宋_GBK" w:hint="eastAsia"/>
          <w:sz w:val="30"/>
          <w:szCs w:val="30"/>
        </w:rPr>
        <w:t>1</w:t>
      </w:r>
      <w:r>
        <w:rPr>
          <w:rFonts w:eastAsia="方正仿宋_GBK"/>
          <w:sz w:val="30"/>
          <w:szCs w:val="30"/>
        </w:rPr>
        <w:t xml:space="preserve">.4 </w:t>
      </w:r>
      <w:r>
        <w:rPr>
          <w:rFonts w:eastAsia="方正仿宋_GBK"/>
          <w:sz w:val="30"/>
          <w:szCs w:val="30"/>
        </w:rPr>
        <w:t>乙方擅自改变材料或擅自转、分包的，甲方有权要求改正，并处合同总价款</w:t>
      </w:r>
      <w:r>
        <w:rPr>
          <w:rFonts w:eastAsia="方正仿宋_GBK"/>
          <w:sz w:val="30"/>
          <w:szCs w:val="30"/>
        </w:rPr>
        <w:t>10%</w:t>
      </w:r>
      <w:r>
        <w:rPr>
          <w:rFonts w:eastAsia="方正仿宋_GBK"/>
          <w:sz w:val="30"/>
          <w:szCs w:val="30"/>
        </w:rPr>
        <w:t>的违约金，乙方不能改正的，甲方有权行使单方解除权解除合同。</w:t>
      </w:r>
    </w:p>
    <w:p w14:paraId="32DEEF8E" w14:textId="77777777" w:rsidR="005E06A3" w:rsidRDefault="00000000">
      <w:pPr>
        <w:keepNext/>
        <w:keepLines/>
        <w:spacing w:before="120" w:after="120" w:line="360" w:lineRule="auto"/>
        <w:ind w:firstLineChars="200" w:firstLine="640"/>
        <w:outlineLvl w:val="1"/>
        <w:rPr>
          <w:rFonts w:eastAsia="黑体"/>
          <w:bCs/>
          <w:sz w:val="32"/>
          <w:lang w:val="zh-CN"/>
        </w:rPr>
      </w:pPr>
      <w:bookmarkStart w:id="15" w:name="_Toc24707269"/>
      <w:r>
        <w:rPr>
          <w:rFonts w:eastAsia="黑体"/>
          <w:bCs/>
          <w:sz w:val="32"/>
          <w:lang w:val="zh-CN"/>
        </w:rPr>
        <w:t>第十</w:t>
      </w:r>
      <w:r>
        <w:rPr>
          <w:rFonts w:eastAsia="黑体" w:hint="eastAsia"/>
          <w:bCs/>
          <w:sz w:val="32"/>
          <w:lang w:val="zh-CN"/>
        </w:rPr>
        <w:t>二</w:t>
      </w:r>
      <w:r>
        <w:rPr>
          <w:rFonts w:eastAsia="黑体"/>
          <w:bCs/>
          <w:sz w:val="32"/>
          <w:lang w:val="zh-CN"/>
        </w:rPr>
        <w:t>条</w:t>
      </w:r>
      <w:r>
        <w:rPr>
          <w:rFonts w:eastAsia="黑体"/>
          <w:bCs/>
          <w:sz w:val="32"/>
          <w:lang w:val="zh-CN"/>
        </w:rPr>
        <w:t xml:space="preserve">  </w:t>
      </w:r>
      <w:r>
        <w:rPr>
          <w:rFonts w:eastAsia="黑体"/>
          <w:bCs/>
          <w:sz w:val="32"/>
          <w:lang w:val="zh-CN"/>
        </w:rPr>
        <w:t>争议解决方式</w:t>
      </w:r>
      <w:bookmarkEnd w:id="15"/>
    </w:p>
    <w:p w14:paraId="2D98DD46" w14:textId="77777777" w:rsidR="005E06A3" w:rsidRDefault="00000000">
      <w:pPr>
        <w:spacing w:line="360" w:lineRule="auto"/>
        <w:ind w:firstLineChars="200" w:firstLine="600"/>
        <w:rPr>
          <w:rFonts w:eastAsia="方正仿宋_GBK"/>
          <w:sz w:val="30"/>
          <w:szCs w:val="30"/>
        </w:rPr>
      </w:pPr>
      <w:r>
        <w:rPr>
          <w:rFonts w:eastAsia="方正仿宋_GBK"/>
          <w:sz w:val="30"/>
          <w:szCs w:val="30"/>
        </w:rPr>
        <w:t>若在合同履行过程中发生争议，甲乙双方应当友好协商解决，协商不成，按以下第（二）种方式解决：</w:t>
      </w:r>
    </w:p>
    <w:p w14:paraId="5C6D933B" w14:textId="77777777" w:rsidR="005E06A3" w:rsidRDefault="00000000">
      <w:pPr>
        <w:spacing w:line="360" w:lineRule="auto"/>
        <w:ind w:firstLineChars="200" w:firstLine="600"/>
        <w:rPr>
          <w:rFonts w:eastAsia="方正仿宋_GBK"/>
          <w:sz w:val="30"/>
          <w:szCs w:val="30"/>
        </w:rPr>
      </w:pPr>
      <w:r>
        <w:rPr>
          <w:rFonts w:eastAsia="方正仿宋_GBK"/>
          <w:sz w:val="30"/>
          <w:szCs w:val="30"/>
        </w:rPr>
        <w:t>（一）提交重庆仲裁委员会，按照申请仲裁时该会现行有效的仲裁规则进行仲裁。</w:t>
      </w:r>
    </w:p>
    <w:p w14:paraId="72B61F3D" w14:textId="77777777" w:rsidR="005E06A3" w:rsidRDefault="00000000">
      <w:pPr>
        <w:spacing w:line="360" w:lineRule="auto"/>
        <w:ind w:firstLineChars="200" w:firstLine="600"/>
        <w:rPr>
          <w:rFonts w:eastAsia="方正仿宋_GBK"/>
          <w:sz w:val="30"/>
          <w:szCs w:val="30"/>
        </w:rPr>
      </w:pPr>
      <w:r>
        <w:rPr>
          <w:rFonts w:eastAsia="方正仿宋_GBK"/>
          <w:sz w:val="30"/>
          <w:szCs w:val="30"/>
        </w:rPr>
        <w:t>（二）向甲方所在地有管辖权的人民法院起诉。</w:t>
      </w:r>
    </w:p>
    <w:p w14:paraId="4FD95B13" w14:textId="77777777" w:rsidR="005E06A3" w:rsidRDefault="00000000">
      <w:pPr>
        <w:spacing w:line="360" w:lineRule="auto"/>
        <w:ind w:firstLineChars="200" w:firstLine="640"/>
        <w:rPr>
          <w:rFonts w:eastAsia="黑体"/>
          <w:bCs/>
          <w:sz w:val="32"/>
          <w:lang w:val="zh-CN"/>
        </w:rPr>
      </w:pPr>
      <w:bookmarkStart w:id="16" w:name="_Toc24707270"/>
      <w:r>
        <w:rPr>
          <w:rFonts w:eastAsia="黑体"/>
          <w:bCs/>
          <w:sz w:val="32"/>
          <w:lang w:val="zh-CN"/>
        </w:rPr>
        <w:t>第十</w:t>
      </w:r>
      <w:r>
        <w:rPr>
          <w:rFonts w:eastAsia="黑体" w:hint="eastAsia"/>
          <w:bCs/>
          <w:sz w:val="32"/>
          <w:lang w:val="zh-CN"/>
        </w:rPr>
        <w:t>三</w:t>
      </w:r>
      <w:r>
        <w:rPr>
          <w:rFonts w:eastAsia="黑体"/>
          <w:bCs/>
          <w:sz w:val="32"/>
          <w:lang w:val="zh-CN"/>
        </w:rPr>
        <w:t>条</w:t>
      </w:r>
      <w:r>
        <w:rPr>
          <w:rFonts w:eastAsia="黑体"/>
          <w:bCs/>
          <w:sz w:val="32"/>
          <w:lang w:val="zh-CN"/>
        </w:rPr>
        <w:t xml:space="preserve">  </w:t>
      </w:r>
      <w:bookmarkEnd w:id="16"/>
      <w:r>
        <w:rPr>
          <w:rFonts w:eastAsia="黑体"/>
          <w:bCs/>
          <w:sz w:val="32"/>
          <w:lang w:val="zh-CN"/>
        </w:rPr>
        <w:t>送达条款</w:t>
      </w:r>
    </w:p>
    <w:p w14:paraId="6087C1BD" w14:textId="77777777" w:rsidR="005E06A3" w:rsidRDefault="00000000">
      <w:pPr>
        <w:spacing w:line="360" w:lineRule="auto"/>
        <w:ind w:firstLineChars="200" w:firstLine="600"/>
        <w:rPr>
          <w:rFonts w:eastAsia="方正仿宋_GBK"/>
          <w:sz w:val="30"/>
          <w:szCs w:val="30"/>
        </w:rPr>
      </w:pPr>
      <w:r>
        <w:rPr>
          <w:rFonts w:eastAsia="方正仿宋_GBK"/>
          <w:sz w:val="30"/>
          <w:szCs w:val="30"/>
        </w:rPr>
        <w:t>1</w:t>
      </w:r>
      <w:r>
        <w:rPr>
          <w:rFonts w:eastAsia="方正仿宋_GBK" w:hint="eastAsia"/>
          <w:sz w:val="30"/>
          <w:szCs w:val="30"/>
        </w:rPr>
        <w:t>3</w:t>
      </w:r>
      <w:r>
        <w:rPr>
          <w:rFonts w:eastAsia="方正仿宋_GBK"/>
          <w:sz w:val="30"/>
          <w:szCs w:val="30"/>
        </w:rPr>
        <w:t>.1</w:t>
      </w:r>
      <w:r>
        <w:rPr>
          <w:rFonts w:eastAsia="方正仿宋_GBK"/>
          <w:sz w:val="30"/>
          <w:szCs w:val="30"/>
        </w:rPr>
        <w:t>任何一方均应本着诚实信用原则来对待另一方在履行合同时的通知、告知事项，如因重大事项须履行通知义务的，均应当以当面签收或特快专递、电子邮件方式送达相对人。本条约定的送达同样适用于双方争议解决机构对有关法律文书的送达。</w:t>
      </w:r>
    </w:p>
    <w:p w14:paraId="532067B2" w14:textId="77777777" w:rsidR="005E06A3" w:rsidRDefault="00000000">
      <w:pPr>
        <w:spacing w:line="360" w:lineRule="auto"/>
        <w:ind w:firstLineChars="200" w:firstLine="600"/>
        <w:rPr>
          <w:rFonts w:eastAsia="方正仿宋_GBK"/>
          <w:sz w:val="30"/>
          <w:szCs w:val="30"/>
        </w:rPr>
      </w:pPr>
      <w:r>
        <w:rPr>
          <w:rFonts w:eastAsia="方正仿宋_GBK"/>
          <w:sz w:val="30"/>
          <w:szCs w:val="30"/>
        </w:rPr>
        <w:t>1</w:t>
      </w:r>
      <w:r>
        <w:rPr>
          <w:rFonts w:eastAsia="方正仿宋_GBK" w:hint="eastAsia"/>
          <w:sz w:val="30"/>
          <w:szCs w:val="30"/>
        </w:rPr>
        <w:t>3</w:t>
      </w:r>
      <w:r>
        <w:rPr>
          <w:rFonts w:eastAsia="方正仿宋_GBK"/>
          <w:sz w:val="30"/>
          <w:szCs w:val="30"/>
        </w:rPr>
        <w:t>.2</w:t>
      </w:r>
      <w:r>
        <w:rPr>
          <w:rFonts w:eastAsia="方正仿宋_GBK"/>
          <w:sz w:val="30"/>
          <w:szCs w:val="30"/>
        </w:rPr>
        <w:t>采用特快专递形式的，应按照双方在合同中确定的通讯地址以特快专递的形式通知相对人，一旦特快专递显示送达上述地址，即视为有效送达收件人。该方签收的时间，即为送达时间。拒收也视为送达。</w:t>
      </w:r>
    </w:p>
    <w:p w14:paraId="1D36F10E" w14:textId="77777777" w:rsidR="005E06A3" w:rsidRDefault="00000000">
      <w:pPr>
        <w:spacing w:line="360" w:lineRule="auto"/>
        <w:ind w:firstLineChars="200" w:firstLine="600"/>
        <w:rPr>
          <w:rFonts w:eastAsia="方正仿宋_GBK"/>
          <w:sz w:val="30"/>
          <w:szCs w:val="30"/>
        </w:rPr>
      </w:pPr>
      <w:r>
        <w:rPr>
          <w:rFonts w:eastAsia="方正仿宋_GBK"/>
          <w:sz w:val="30"/>
          <w:szCs w:val="30"/>
        </w:rPr>
        <w:lastRenderedPageBreak/>
        <w:t>1</w:t>
      </w:r>
      <w:r>
        <w:rPr>
          <w:rFonts w:eastAsia="方正仿宋_GBK" w:hint="eastAsia"/>
          <w:sz w:val="30"/>
          <w:szCs w:val="30"/>
        </w:rPr>
        <w:t>3</w:t>
      </w:r>
      <w:r>
        <w:rPr>
          <w:rFonts w:eastAsia="方正仿宋_GBK"/>
          <w:sz w:val="30"/>
          <w:szCs w:val="30"/>
        </w:rPr>
        <w:t>.3</w:t>
      </w:r>
      <w:r>
        <w:rPr>
          <w:rFonts w:eastAsia="方正仿宋_GBK"/>
          <w:sz w:val="30"/>
          <w:szCs w:val="30"/>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14:paraId="5FCA744F" w14:textId="77777777" w:rsidR="005E06A3" w:rsidRDefault="00000000">
      <w:pPr>
        <w:spacing w:line="360" w:lineRule="auto"/>
        <w:ind w:firstLineChars="200" w:firstLine="600"/>
        <w:rPr>
          <w:rFonts w:eastAsia="方正仿宋_GBK"/>
          <w:sz w:val="30"/>
          <w:szCs w:val="30"/>
        </w:rPr>
      </w:pPr>
      <w:r>
        <w:rPr>
          <w:rFonts w:eastAsia="方正仿宋_GBK"/>
          <w:sz w:val="30"/>
          <w:szCs w:val="30"/>
        </w:rPr>
        <w:t>1</w:t>
      </w:r>
      <w:r>
        <w:rPr>
          <w:rFonts w:eastAsia="方正仿宋_GBK" w:hint="eastAsia"/>
          <w:sz w:val="30"/>
          <w:szCs w:val="30"/>
        </w:rPr>
        <w:t>3</w:t>
      </w:r>
      <w:r>
        <w:rPr>
          <w:rFonts w:eastAsia="方正仿宋_GBK"/>
          <w:sz w:val="30"/>
          <w:szCs w:val="30"/>
        </w:rPr>
        <w:t>.4</w:t>
      </w:r>
      <w:r>
        <w:rPr>
          <w:rFonts w:eastAsia="方正仿宋_GBK"/>
          <w:sz w:val="30"/>
          <w:szCs w:val="30"/>
        </w:rPr>
        <w:t>任何一方的地址或电子邮件地址有变更时，须以书面形式通知对方，否则因地址或电子邮件地址变更发生而客观上不能送达或退件的情形亦视为送达收件人。</w:t>
      </w:r>
    </w:p>
    <w:p w14:paraId="74DCECD0" w14:textId="77777777" w:rsidR="005E06A3" w:rsidRDefault="00000000">
      <w:pPr>
        <w:spacing w:line="360" w:lineRule="auto"/>
        <w:ind w:firstLineChars="200" w:firstLine="600"/>
        <w:rPr>
          <w:rFonts w:eastAsia="方正仿宋_GBK"/>
          <w:sz w:val="30"/>
          <w:szCs w:val="30"/>
        </w:rPr>
      </w:pPr>
      <w:r>
        <w:rPr>
          <w:rFonts w:eastAsia="方正仿宋_GBK"/>
          <w:sz w:val="30"/>
          <w:szCs w:val="30"/>
        </w:rPr>
        <w:t>1</w:t>
      </w:r>
      <w:r>
        <w:rPr>
          <w:rFonts w:eastAsia="方正仿宋_GBK" w:hint="eastAsia"/>
          <w:sz w:val="30"/>
          <w:szCs w:val="30"/>
        </w:rPr>
        <w:t>3</w:t>
      </w:r>
      <w:r>
        <w:rPr>
          <w:rFonts w:eastAsia="方正仿宋_GBK"/>
          <w:sz w:val="30"/>
          <w:szCs w:val="30"/>
        </w:rPr>
        <w:t>.5</w:t>
      </w:r>
      <w:r>
        <w:rPr>
          <w:rFonts w:eastAsia="方正仿宋_GBK"/>
          <w:sz w:val="30"/>
          <w:szCs w:val="30"/>
        </w:rPr>
        <w:t>收件一方若认为邮件封面标题与邮件中实际文件内容不符的，应在收到邮件后三日内通知相对人，逾期视为邮件封面标题与邮件中实际文件内容一致，并视为有效送达收件人。</w:t>
      </w:r>
    </w:p>
    <w:p w14:paraId="5A75D9E7" w14:textId="77777777" w:rsidR="005E06A3" w:rsidRDefault="00000000">
      <w:pPr>
        <w:spacing w:line="360" w:lineRule="auto"/>
        <w:ind w:firstLineChars="200" w:firstLine="600"/>
        <w:rPr>
          <w:rFonts w:eastAsia="方正仿宋_GBK"/>
          <w:sz w:val="30"/>
          <w:szCs w:val="30"/>
        </w:rPr>
      </w:pPr>
      <w:r>
        <w:rPr>
          <w:rFonts w:eastAsia="方正仿宋_GBK"/>
          <w:sz w:val="30"/>
          <w:szCs w:val="30"/>
        </w:rPr>
        <w:t>1</w:t>
      </w:r>
      <w:r>
        <w:rPr>
          <w:rFonts w:eastAsia="方正仿宋_GBK" w:hint="eastAsia"/>
          <w:sz w:val="30"/>
          <w:szCs w:val="30"/>
        </w:rPr>
        <w:t>3</w:t>
      </w:r>
      <w:r>
        <w:rPr>
          <w:rFonts w:eastAsia="方正仿宋_GBK"/>
          <w:sz w:val="30"/>
          <w:szCs w:val="30"/>
        </w:rPr>
        <w:t>.6</w:t>
      </w:r>
      <w:r>
        <w:rPr>
          <w:rFonts w:eastAsia="方正仿宋_GBK"/>
          <w:sz w:val="30"/>
          <w:szCs w:val="30"/>
        </w:rPr>
        <w:t>因受送达人在合同中提供或者确认的送达地址不准确、送达地址变更未及时告知、以及受送达人本人或者受送达人指定的代收人拒绝签收，导致送达文件中的通知、告知事项未能被受送达人实际接收的，文书退回之日视为送达之日。以多种方式通知送达的，送达时间以最早到达受送达人的时间为准。</w:t>
      </w:r>
    </w:p>
    <w:p w14:paraId="763553F2" w14:textId="77777777" w:rsidR="005E06A3" w:rsidRDefault="00000000">
      <w:pPr>
        <w:spacing w:line="360" w:lineRule="auto"/>
        <w:ind w:firstLineChars="200" w:firstLine="600"/>
        <w:rPr>
          <w:rFonts w:eastAsia="方正仿宋_GBK"/>
          <w:sz w:val="30"/>
          <w:szCs w:val="30"/>
        </w:rPr>
      </w:pPr>
      <w:r>
        <w:rPr>
          <w:rFonts w:eastAsia="方正仿宋_GBK"/>
          <w:sz w:val="30"/>
          <w:szCs w:val="30"/>
        </w:rPr>
        <w:t>1</w:t>
      </w:r>
      <w:r>
        <w:rPr>
          <w:rFonts w:eastAsia="方正仿宋_GBK" w:hint="eastAsia"/>
          <w:sz w:val="30"/>
          <w:szCs w:val="30"/>
        </w:rPr>
        <w:t>3</w:t>
      </w:r>
      <w:r>
        <w:rPr>
          <w:rFonts w:eastAsia="方正仿宋_GBK"/>
          <w:sz w:val="30"/>
          <w:szCs w:val="30"/>
        </w:rPr>
        <w:t>.7</w:t>
      </w:r>
      <w:r>
        <w:rPr>
          <w:rFonts w:eastAsia="方正仿宋_GBK"/>
          <w:sz w:val="30"/>
          <w:szCs w:val="30"/>
        </w:rPr>
        <w:t>送达联系方式</w:t>
      </w:r>
      <w:r>
        <w:rPr>
          <w:rFonts w:eastAsia="方正仿宋_GBK"/>
          <w:sz w:val="30"/>
          <w:szCs w:val="30"/>
        </w:rPr>
        <w:t xml:space="preserve"> </w:t>
      </w:r>
    </w:p>
    <w:p w14:paraId="76E273BB" w14:textId="77777777" w:rsidR="005E06A3" w:rsidRDefault="00000000">
      <w:pPr>
        <w:spacing w:line="360" w:lineRule="auto"/>
        <w:ind w:firstLineChars="200" w:firstLine="600"/>
        <w:rPr>
          <w:rFonts w:eastAsia="方正仿宋_GBK"/>
          <w:sz w:val="30"/>
          <w:szCs w:val="30"/>
        </w:rPr>
      </w:pPr>
      <w:r>
        <w:rPr>
          <w:rFonts w:eastAsia="方正仿宋_GBK"/>
          <w:sz w:val="30"/>
          <w:szCs w:val="30"/>
        </w:rPr>
        <w:t>甲方地址：中国重庆市渝北区</w:t>
      </w:r>
      <w:r>
        <w:rPr>
          <w:rFonts w:eastAsia="方正仿宋_GBK" w:hint="eastAsia"/>
          <w:sz w:val="30"/>
          <w:szCs w:val="30"/>
        </w:rPr>
        <w:t>航宾大道</w:t>
      </w:r>
      <w:r>
        <w:rPr>
          <w:rFonts w:eastAsia="方正仿宋_GBK" w:hint="eastAsia"/>
          <w:sz w:val="30"/>
          <w:szCs w:val="30"/>
        </w:rPr>
        <w:t>37</w:t>
      </w:r>
      <w:r>
        <w:rPr>
          <w:rFonts w:eastAsia="方正仿宋_GBK"/>
          <w:sz w:val="30"/>
          <w:szCs w:val="30"/>
        </w:rPr>
        <w:t>号</w:t>
      </w:r>
    </w:p>
    <w:p w14:paraId="687EC0D8" w14:textId="77777777" w:rsidR="005E06A3" w:rsidRDefault="00000000">
      <w:pPr>
        <w:spacing w:line="360" w:lineRule="auto"/>
        <w:ind w:firstLineChars="200" w:firstLine="600"/>
        <w:rPr>
          <w:rFonts w:eastAsia="方正仿宋_GBK"/>
          <w:sz w:val="30"/>
          <w:szCs w:val="30"/>
        </w:rPr>
      </w:pPr>
      <w:r>
        <w:rPr>
          <w:rFonts w:eastAsia="方正仿宋_GBK"/>
          <w:sz w:val="30"/>
          <w:szCs w:val="30"/>
        </w:rPr>
        <w:t>乙方地址：</w:t>
      </w:r>
    </w:p>
    <w:p w14:paraId="61B91EAB" w14:textId="77777777" w:rsidR="005E06A3" w:rsidRDefault="00000000">
      <w:pPr>
        <w:keepNext/>
        <w:keepLines/>
        <w:spacing w:before="120" w:after="120" w:line="360" w:lineRule="auto"/>
        <w:ind w:firstLineChars="200" w:firstLine="640"/>
        <w:outlineLvl w:val="1"/>
        <w:rPr>
          <w:rFonts w:eastAsia="黑体"/>
          <w:bCs/>
          <w:sz w:val="32"/>
          <w:lang w:val="zh-CN"/>
        </w:rPr>
      </w:pPr>
      <w:bookmarkStart w:id="17" w:name="_Toc24707271"/>
      <w:r>
        <w:rPr>
          <w:rFonts w:eastAsia="黑体"/>
          <w:bCs/>
          <w:sz w:val="32"/>
          <w:lang w:val="zh-CN"/>
        </w:rPr>
        <w:t>第十</w:t>
      </w:r>
      <w:r>
        <w:rPr>
          <w:rFonts w:eastAsia="黑体" w:hint="eastAsia"/>
          <w:bCs/>
          <w:sz w:val="32"/>
          <w:lang w:val="zh-CN"/>
        </w:rPr>
        <w:t>四</w:t>
      </w:r>
      <w:r>
        <w:rPr>
          <w:rFonts w:eastAsia="黑体"/>
          <w:bCs/>
          <w:sz w:val="32"/>
          <w:lang w:val="zh-CN"/>
        </w:rPr>
        <w:t>条</w:t>
      </w:r>
      <w:r>
        <w:rPr>
          <w:rFonts w:eastAsia="黑体"/>
          <w:bCs/>
          <w:sz w:val="32"/>
          <w:lang w:val="zh-CN"/>
        </w:rPr>
        <w:t xml:space="preserve"> </w:t>
      </w:r>
      <w:r>
        <w:rPr>
          <w:rFonts w:eastAsia="黑体"/>
          <w:bCs/>
          <w:sz w:val="32"/>
          <w:lang w:val="zh-CN"/>
        </w:rPr>
        <w:t>不可抗力</w:t>
      </w:r>
      <w:bookmarkEnd w:id="17"/>
    </w:p>
    <w:p w14:paraId="15DA7E29" w14:textId="77777777" w:rsidR="005E06A3" w:rsidRDefault="00000000">
      <w:pPr>
        <w:spacing w:line="360" w:lineRule="auto"/>
        <w:ind w:firstLineChars="200" w:firstLine="600"/>
        <w:rPr>
          <w:rFonts w:eastAsia="方正仿宋_GBK"/>
          <w:sz w:val="30"/>
          <w:szCs w:val="30"/>
        </w:rPr>
      </w:pPr>
      <w:r>
        <w:rPr>
          <w:rFonts w:eastAsia="方正仿宋_GBK"/>
          <w:sz w:val="30"/>
          <w:szCs w:val="30"/>
        </w:rPr>
        <w:t>不可抗力指，超出本协议双方控制范围的、无法预见并且无法避免或无法克服的事件。不可抗力包括但不限于（地震、台风、洪水、火灾、战争）。因不可抗力影响本协议有关条款履行的，</w:t>
      </w:r>
      <w:r>
        <w:rPr>
          <w:rFonts w:eastAsia="方正仿宋_GBK"/>
          <w:sz w:val="30"/>
          <w:szCs w:val="30"/>
        </w:rPr>
        <w:lastRenderedPageBreak/>
        <w:t>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w:t>
      </w:r>
      <w:r>
        <w:rPr>
          <w:rFonts w:eastAsia="方正仿宋_GBK"/>
          <w:sz w:val="30"/>
          <w:szCs w:val="30"/>
        </w:rPr>
        <w:t>30</w:t>
      </w:r>
      <w:r>
        <w:rPr>
          <w:rFonts w:eastAsia="方正仿宋_GBK"/>
          <w:sz w:val="30"/>
          <w:szCs w:val="30"/>
        </w:rPr>
        <w:t>个工作日内据实结算完毕。迟延履行后发生不可抗力的，不能免除违约责任。</w:t>
      </w:r>
    </w:p>
    <w:p w14:paraId="7A269DEB" w14:textId="77777777" w:rsidR="005E06A3" w:rsidRDefault="00000000">
      <w:pPr>
        <w:keepNext/>
        <w:keepLines/>
        <w:spacing w:before="120" w:after="120" w:line="360" w:lineRule="auto"/>
        <w:ind w:firstLineChars="200" w:firstLine="640"/>
        <w:outlineLvl w:val="1"/>
        <w:rPr>
          <w:rFonts w:eastAsia="黑体"/>
          <w:bCs/>
          <w:sz w:val="32"/>
          <w:lang w:val="zh-CN"/>
        </w:rPr>
      </w:pPr>
      <w:bookmarkStart w:id="18" w:name="_Toc24707272"/>
      <w:r>
        <w:rPr>
          <w:rFonts w:eastAsia="黑体"/>
          <w:bCs/>
          <w:sz w:val="32"/>
          <w:lang w:val="zh-CN"/>
        </w:rPr>
        <w:t>第十</w:t>
      </w:r>
      <w:r>
        <w:rPr>
          <w:rFonts w:eastAsia="黑体" w:hint="eastAsia"/>
          <w:bCs/>
          <w:sz w:val="32"/>
          <w:lang w:val="zh-CN"/>
        </w:rPr>
        <w:t>五</w:t>
      </w:r>
      <w:r>
        <w:rPr>
          <w:rFonts w:eastAsia="黑体"/>
          <w:bCs/>
          <w:sz w:val="32"/>
          <w:lang w:val="zh-CN"/>
        </w:rPr>
        <w:t>条</w:t>
      </w:r>
      <w:r>
        <w:rPr>
          <w:rFonts w:eastAsia="黑体"/>
          <w:bCs/>
          <w:sz w:val="32"/>
          <w:lang w:val="zh-CN"/>
        </w:rPr>
        <w:t xml:space="preserve">  </w:t>
      </w:r>
      <w:r>
        <w:rPr>
          <w:rFonts w:eastAsia="黑体"/>
          <w:bCs/>
          <w:sz w:val="32"/>
          <w:lang w:val="zh-CN"/>
        </w:rPr>
        <w:t>补充协议</w:t>
      </w:r>
      <w:bookmarkEnd w:id="18"/>
    </w:p>
    <w:p w14:paraId="368534F6" w14:textId="77777777" w:rsidR="005E06A3" w:rsidRDefault="00000000">
      <w:pPr>
        <w:spacing w:line="360" w:lineRule="auto"/>
        <w:ind w:firstLineChars="200" w:firstLine="600"/>
        <w:rPr>
          <w:rFonts w:eastAsia="方正仿宋_GBK"/>
          <w:sz w:val="30"/>
          <w:szCs w:val="30"/>
        </w:rPr>
      </w:pPr>
      <w:r>
        <w:rPr>
          <w:rFonts w:eastAsia="方正仿宋_GBK"/>
          <w:sz w:val="30"/>
          <w:szCs w:val="30"/>
        </w:rPr>
        <w:t>本合同履行过程中，如果合同履行条件发生变化，由双方进行协商，并以签订补充合同的方式加以确认，补充合同与本合同具有同等效力。</w:t>
      </w:r>
    </w:p>
    <w:p w14:paraId="2F4D8D1F" w14:textId="77777777" w:rsidR="005E06A3" w:rsidRDefault="00000000">
      <w:pPr>
        <w:spacing w:line="360" w:lineRule="auto"/>
        <w:ind w:firstLineChars="200" w:firstLine="600"/>
        <w:rPr>
          <w:rFonts w:eastAsia="方正仿宋_GBK"/>
          <w:sz w:val="30"/>
          <w:szCs w:val="30"/>
        </w:rPr>
      </w:pPr>
      <w:r>
        <w:rPr>
          <w:rFonts w:eastAsia="方正仿宋_GBK"/>
          <w:sz w:val="30"/>
          <w:szCs w:val="30"/>
        </w:rPr>
        <w:t>如果补充协议条款与本合同条款产生冲突，以补充协议的条款为准。</w:t>
      </w:r>
    </w:p>
    <w:p w14:paraId="4D2BAA3D" w14:textId="77777777" w:rsidR="005E06A3" w:rsidRDefault="00000000">
      <w:pPr>
        <w:keepNext/>
        <w:keepLines/>
        <w:spacing w:before="120" w:after="120" w:line="360" w:lineRule="auto"/>
        <w:ind w:firstLineChars="200" w:firstLine="640"/>
        <w:outlineLvl w:val="1"/>
        <w:rPr>
          <w:rFonts w:eastAsia="黑体"/>
          <w:bCs/>
          <w:sz w:val="32"/>
          <w:lang w:val="zh-CN"/>
        </w:rPr>
      </w:pPr>
      <w:bookmarkStart w:id="19" w:name="_Toc24707273"/>
      <w:r>
        <w:rPr>
          <w:rFonts w:eastAsia="黑体"/>
          <w:bCs/>
          <w:sz w:val="32"/>
          <w:lang w:val="zh-CN"/>
        </w:rPr>
        <w:t>第十</w:t>
      </w:r>
      <w:r>
        <w:rPr>
          <w:rFonts w:eastAsia="黑体" w:hint="eastAsia"/>
          <w:bCs/>
          <w:sz w:val="32"/>
          <w:lang w:val="zh-CN"/>
        </w:rPr>
        <w:t>六</w:t>
      </w:r>
      <w:r>
        <w:rPr>
          <w:rFonts w:eastAsia="黑体"/>
          <w:bCs/>
          <w:sz w:val="32"/>
          <w:lang w:val="zh-CN"/>
        </w:rPr>
        <w:t>条</w:t>
      </w:r>
      <w:r>
        <w:rPr>
          <w:rFonts w:eastAsia="黑体"/>
          <w:bCs/>
          <w:sz w:val="32"/>
          <w:lang w:val="zh-CN"/>
        </w:rPr>
        <w:t xml:space="preserve">  </w:t>
      </w:r>
      <w:r>
        <w:rPr>
          <w:rFonts w:eastAsia="黑体"/>
          <w:bCs/>
          <w:sz w:val="32"/>
          <w:lang w:val="zh-CN"/>
        </w:rPr>
        <w:t>保密条款</w:t>
      </w:r>
      <w:bookmarkEnd w:id="19"/>
    </w:p>
    <w:p w14:paraId="1F2EC70B" w14:textId="77777777" w:rsidR="005E06A3" w:rsidRDefault="00000000">
      <w:pPr>
        <w:spacing w:line="360" w:lineRule="auto"/>
        <w:ind w:firstLineChars="200" w:firstLine="600"/>
        <w:rPr>
          <w:rFonts w:eastAsia="方正仿宋_GBK"/>
          <w:sz w:val="24"/>
        </w:rPr>
      </w:pPr>
      <w:r>
        <w:rPr>
          <w:rFonts w:eastAsia="方正仿宋_GBK"/>
          <w:sz w:val="30"/>
          <w:szCs w:val="30"/>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14:paraId="6096C583" w14:textId="77777777" w:rsidR="005E06A3" w:rsidRDefault="00000000">
      <w:pPr>
        <w:keepNext/>
        <w:keepLines/>
        <w:spacing w:before="120" w:after="120" w:line="360" w:lineRule="auto"/>
        <w:ind w:firstLineChars="200" w:firstLine="640"/>
        <w:outlineLvl w:val="1"/>
        <w:rPr>
          <w:rFonts w:eastAsia="黑体"/>
          <w:bCs/>
          <w:sz w:val="32"/>
          <w:lang w:val="zh-CN"/>
        </w:rPr>
      </w:pPr>
      <w:bookmarkStart w:id="20" w:name="_Toc24707274"/>
      <w:r>
        <w:rPr>
          <w:rFonts w:eastAsia="黑体"/>
          <w:bCs/>
          <w:sz w:val="32"/>
          <w:lang w:val="zh-CN"/>
        </w:rPr>
        <w:t>第十</w:t>
      </w:r>
      <w:r>
        <w:rPr>
          <w:rFonts w:eastAsia="黑体" w:hint="eastAsia"/>
          <w:bCs/>
          <w:sz w:val="32"/>
          <w:lang w:val="zh-CN"/>
        </w:rPr>
        <w:t>七</w:t>
      </w:r>
      <w:r>
        <w:rPr>
          <w:rFonts w:eastAsia="黑体"/>
          <w:bCs/>
          <w:sz w:val="32"/>
          <w:lang w:val="zh-CN"/>
        </w:rPr>
        <w:t>条</w:t>
      </w:r>
      <w:r>
        <w:rPr>
          <w:rFonts w:eastAsia="黑体"/>
          <w:bCs/>
          <w:sz w:val="32"/>
          <w:lang w:val="zh-CN"/>
        </w:rPr>
        <w:t xml:space="preserve">  </w:t>
      </w:r>
      <w:r>
        <w:rPr>
          <w:rFonts w:eastAsia="黑体"/>
          <w:bCs/>
          <w:sz w:val="32"/>
          <w:lang w:val="zh-CN"/>
        </w:rPr>
        <w:t>其他</w:t>
      </w:r>
      <w:bookmarkEnd w:id="20"/>
    </w:p>
    <w:p w14:paraId="13242E99" w14:textId="77777777" w:rsidR="005E06A3" w:rsidRDefault="00000000">
      <w:pPr>
        <w:spacing w:line="360" w:lineRule="auto"/>
        <w:ind w:firstLineChars="200" w:firstLine="600"/>
        <w:rPr>
          <w:rFonts w:eastAsia="方正仿宋_GBK"/>
          <w:sz w:val="30"/>
          <w:szCs w:val="30"/>
        </w:rPr>
      </w:pPr>
      <w:r>
        <w:rPr>
          <w:rFonts w:eastAsia="方正仿宋_GBK"/>
          <w:sz w:val="30"/>
          <w:szCs w:val="30"/>
        </w:rPr>
        <w:t>1</w:t>
      </w:r>
      <w:r>
        <w:rPr>
          <w:rFonts w:eastAsia="方正仿宋_GBK" w:hint="eastAsia"/>
          <w:sz w:val="30"/>
          <w:szCs w:val="30"/>
        </w:rPr>
        <w:t>7</w:t>
      </w:r>
      <w:r>
        <w:rPr>
          <w:rFonts w:eastAsia="方正仿宋_GBK"/>
          <w:sz w:val="30"/>
          <w:szCs w:val="30"/>
        </w:rPr>
        <w:t>.1</w:t>
      </w:r>
      <w:r>
        <w:rPr>
          <w:rFonts w:eastAsia="方正仿宋_GBK"/>
          <w:sz w:val="30"/>
          <w:szCs w:val="30"/>
        </w:rPr>
        <w:t>本合同自双方法定代表人或委托代理人签字并加盖公</w:t>
      </w:r>
      <w:r>
        <w:rPr>
          <w:rFonts w:eastAsia="方正仿宋_GBK"/>
          <w:sz w:val="30"/>
          <w:szCs w:val="30"/>
        </w:rPr>
        <w:lastRenderedPageBreak/>
        <w:t>司公章或合同专用章后生效。</w:t>
      </w:r>
    </w:p>
    <w:p w14:paraId="6E1C6EA8" w14:textId="77777777" w:rsidR="005E06A3" w:rsidRDefault="00000000">
      <w:pPr>
        <w:spacing w:line="360" w:lineRule="auto"/>
        <w:ind w:firstLineChars="200" w:firstLine="600"/>
        <w:rPr>
          <w:rFonts w:eastAsia="方正仿宋_GBK"/>
          <w:sz w:val="30"/>
          <w:szCs w:val="30"/>
        </w:rPr>
      </w:pPr>
      <w:r>
        <w:rPr>
          <w:rFonts w:eastAsia="方正仿宋_GBK"/>
          <w:sz w:val="30"/>
          <w:szCs w:val="30"/>
        </w:rPr>
        <w:t>1</w:t>
      </w:r>
      <w:r>
        <w:rPr>
          <w:rFonts w:eastAsia="方正仿宋_GBK" w:hint="eastAsia"/>
          <w:sz w:val="30"/>
          <w:szCs w:val="30"/>
        </w:rPr>
        <w:t>7</w:t>
      </w:r>
      <w:r>
        <w:rPr>
          <w:rFonts w:eastAsia="方正仿宋_GBK"/>
          <w:sz w:val="30"/>
          <w:szCs w:val="30"/>
        </w:rPr>
        <w:t>.2</w:t>
      </w:r>
      <w:r>
        <w:rPr>
          <w:rFonts w:eastAsia="方正仿宋_GBK"/>
          <w:sz w:val="30"/>
          <w:szCs w:val="30"/>
        </w:rPr>
        <w:t>本合同一式</w:t>
      </w:r>
      <w:r>
        <w:rPr>
          <w:rFonts w:eastAsia="方正仿宋_GBK"/>
          <w:sz w:val="30"/>
          <w:szCs w:val="30"/>
          <w:u w:val="single"/>
        </w:rPr>
        <w:t xml:space="preserve"> 6 </w:t>
      </w:r>
      <w:r>
        <w:rPr>
          <w:rFonts w:eastAsia="方正仿宋_GBK"/>
          <w:sz w:val="30"/>
          <w:szCs w:val="30"/>
        </w:rPr>
        <w:t>份，正本</w:t>
      </w:r>
      <w:r>
        <w:rPr>
          <w:rFonts w:eastAsia="方正仿宋_GBK"/>
          <w:sz w:val="30"/>
          <w:szCs w:val="30"/>
          <w:u w:val="single"/>
        </w:rPr>
        <w:t xml:space="preserve"> 2 </w:t>
      </w:r>
      <w:r>
        <w:rPr>
          <w:rFonts w:eastAsia="方正仿宋_GBK"/>
          <w:sz w:val="30"/>
          <w:szCs w:val="30"/>
        </w:rPr>
        <w:t>份，由甲乙双方各执</w:t>
      </w:r>
      <w:r>
        <w:rPr>
          <w:rFonts w:eastAsia="方正仿宋_GBK"/>
          <w:sz w:val="30"/>
          <w:szCs w:val="30"/>
          <w:u w:val="single"/>
        </w:rPr>
        <w:t xml:space="preserve"> 1 </w:t>
      </w:r>
      <w:r>
        <w:rPr>
          <w:rFonts w:eastAsia="方正仿宋_GBK"/>
          <w:sz w:val="30"/>
          <w:szCs w:val="30"/>
        </w:rPr>
        <w:t>份，副本</w:t>
      </w:r>
      <w:r>
        <w:rPr>
          <w:rFonts w:eastAsia="方正仿宋_GBK"/>
          <w:sz w:val="30"/>
          <w:szCs w:val="30"/>
          <w:u w:val="single"/>
        </w:rPr>
        <w:t xml:space="preserve"> 4</w:t>
      </w:r>
      <w:r>
        <w:rPr>
          <w:rFonts w:eastAsia="方正仿宋_GBK"/>
          <w:sz w:val="30"/>
          <w:szCs w:val="30"/>
        </w:rPr>
        <w:t>份，由甲方执</w:t>
      </w:r>
      <w:r>
        <w:rPr>
          <w:rFonts w:eastAsia="方正仿宋_GBK"/>
          <w:sz w:val="30"/>
          <w:szCs w:val="30"/>
          <w:u w:val="single"/>
        </w:rPr>
        <w:t xml:space="preserve"> 3 </w:t>
      </w:r>
      <w:r>
        <w:rPr>
          <w:rFonts w:eastAsia="方正仿宋_GBK"/>
          <w:sz w:val="30"/>
          <w:szCs w:val="30"/>
        </w:rPr>
        <w:t>份，乙方执</w:t>
      </w:r>
      <w:r>
        <w:rPr>
          <w:rFonts w:eastAsia="方正仿宋_GBK"/>
          <w:sz w:val="30"/>
          <w:szCs w:val="30"/>
          <w:u w:val="single"/>
        </w:rPr>
        <w:t xml:space="preserve"> 1</w:t>
      </w:r>
      <w:r>
        <w:rPr>
          <w:rFonts w:eastAsia="方正仿宋_GBK"/>
          <w:sz w:val="30"/>
          <w:szCs w:val="30"/>
        </w:rPr>
        <w:t>份，正副本均具同等法律效力。</w:t>
      </w:r>
    </w:p>
    <w:p w14:paraId="53CE2362" w14:textId="77777777" w:rsidR="005E06A3" w:rsidRDefault="00000000">
      <w:pPr>
        <w:spacing w:line="360" w:lineRule="auto"/>
        <w:ind w:firstLineChars="200" w:firstLine="600"/>
        <w:rPr>
          <w:rFonts w:eastAsia="仿宋_GB2312"/>
          <w:sz w:val="30"/>
          <w:szCs w:val="30"/>
        </w:rPr>
      </w:pPr>
      <w:r>
        <w:rPr>
          <w:rFonts w:eastAsia="仿宋_GB2312"/>
          <w:sz w:val="30"/>
          <w:szCs w:val="30"/>
        </w:rPr>
        <w:t>17.3</w:t>
      </w:r>
      <w:r>
        <w:rPr>
          <w:rFonts w:eastAsia="仿宋_GB2312"/>
          <w:sz w:val="30"/>
          <w:szCs w:val="30"/>
        </w:rPr>
        <w:t>合同附件</w:t>
      </w:r>
    </w:p>
    <w:p w14:paraId="26304649" w14:textId="77777777" w:rsidR="005E06A3" w:rsidRDefault="00000000">
      <w:pPr>
        <w:spacing w:line="360" w:lineRule="auto"/>
        <w:ind w:firstLineChars="200" w:firstLine="600"/>
        <w:rPr>
          <w:rFonts w:eastAsia="仿宋_GB2312"/>
          <w:sz w:val="30"/>
          <w:szCs w:val="30"/>
        </w:rPr>
      </w:pPr>
      <w:r>
        <w:rPr>
          <w:rFonts w:eastAsia="仿宋_GB2312"/>
          <w:sz w:val="30"/>
          <w:szCs w:val="30"/>
        </w:rPr>
        <w:t>附件</w:t>
      </w:r>
      <w:r>
        <w:rPr>
          <w:rFonts w:eastAsia="仿宋_GB2312"/>
          <w:sz w:val="30"/>
          <w:szCs w:val="30"/>
        </w:rPr>
        <w:t>1</w:t>
      </w:r>
      <w:r>
        <w:rPr>
          <w:rFonts w:eastAsia="仿宋_GB2312"/>
          <w:sz w:val="30"/>
          <w:szCs w:val="30"/>
        </w:rPr>
        <w:t>：《安全责任书》；</w:t>
      </w:r>
    </w:p>
    <w:p w14:paraId="250536A3" w14:textId="77777777" w:rsidR="005E06A3" w:rsidRDefault="00000000">
      <w:pPr>
        <w:spacing w:line="360" w:lineRule="auto"/>
        <w:ind w:firstLineChars="200" w:firstLine="600"/>
        <w:rPr>
          <w:rFonts w:eastAsia="仿宋_GB2312"/>
          <w:sz w:val="30"/>
          <w:szCs w:val="30"/>
        </w:rPr>
      </w:pPr>
      <w:r>
        <w:rPr>
          <w:rFonts w:eastAsia="仿宋_GB2312"/>
          <w:sz w:val="30"/>
          <w:szCs w:val="30"/>
        </w:rPr>
        <w:t>附件</w:t>
      </w:r>
      <w:r>
        <w:rPr>
          <w:rFonts w:eastAsia="仿宋_GB2312"/>
          <w:sz w:val="30"/>
          <w:szCs w:val="30"/>
        </w:rPr>
        <w:t>2</w:t>
      </w:r>
      <w:r>
        <w:rPr>
          <w:rFonts w:eastAsia="仿宋_GB2312"/>
          <w:sz w:val="30"/>
          <w:szCs w:val="30"/>
        </w:rPr>
        <w:t>《外包外协单位疫情防控管理协议》。</w:t>
      </w:r>
    </w:p>
    <w:p w14:paraId="540DD611" w14:textId="77777777" w:rsidR="005E06A3" w:rsidRDefault="00000000">
      <w:pPr>
        <w:spacing w:line="360" w:lineRule="auto"/>
        <w:ind w:firstLineChars="200" w:firstLine="600"/>
        <w:rPr>
          <w:rFonts w:eastAsia="仿宋_GB2312"/>
          <w:sz w:val="30"/>
          <w:szCs w:val="30"/>
        </w:rPr>
      </w:pPr>
      <w:r>
        <w:rPr>
          <w:rFonts w:eastAsia="仿宋_GB2312"/>
          <w:sz w:val="30"/>
          <w:szCs w:val="30"/>
        </w:rPr>
        <w:t>（以下无正文）</w:t>
      </w:r>
    </w:p>
    <w:p w14:paraId="31DA35A0" w14:textId="77777777" w:rsidR="005E06A3" w:rsidRDefault="005E06A3">
      <w:pPr>
        <w:spacing w:line="360" w:lineRule="auto"/>
        <w:rPr>
          <w:rFonts w:eastAsia="仿宋"/>
          <w:sz w:val="24"/>
          <w:lang w:val="zh-CN"/>
        </w:rPr>
      </w:pPr>
    </w:p>
    <w:p w14:paraId="1B4800BC" w14:textId="77777777" w:rsidR="005E06A3" w:rsidRDefault="005E06A3">
      <w:pPr>
        <w:spacing w:line="360" w:lineRule="auto"/>
        <w:rPr>
          <w:rFonts w:eastAsia="仿宋"/>
          <w:sz w:val="24"/>
          <w:lang w:val="zh-CN"/>
        </w:rPr>
      </w:pPr>
    </w:p>
    <w:tbl>
      <w:tblPr>
        <w:tblStyle w:val="ae"/>
        <w:tblW w:w="85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94"/>
        <w:gridCol w:w="4228"/>
      </w:tblGrid>
      <w:tr w:rsidR="005E06A3" w14:paraId="22D74F51" w14:textId="77777777">
        <w:trPr>
          <w:trHeight w:val="3888"/>
          <w:jc w:val="center"/>
        </w:trPr>
        <w:tc>
          <w:tcPr>
            <w:tcW w:w="4294" w:type="dxa"/>
            <w:vAlign w:val="center"/>
          </w:tcPr>
          <w:p w14:paraId="3450FC52" w14:textId="77777777" w:rsidR="005E06A3" w:rsidRDefault="00000000">
            <w:pPr>
              <w:spacing w:line="360" w:lineRule="auto"/>
              <w:rPr>
                <w:rFonts w:eastAsia="仿宋_GB2312"/>
                <w:kern w:val="0"/>
                <w:sz w:val="30"/>
                <w:szCs w:val="30"/>
              </w:rPr>
            </w:pPr>
            <w:r>
              <w:rPr>
                <w:rFonts w:eastAsia="仿宋_GB2312"/>
                <w:kern w:val="0"/>
                <w:sz w:val="30"/>
                <w:szCs w:val="30"/>
              </w:rPr>
              <w:t>甲方：重庆江北国际机场有限公司</w:t>
            </w:r>
          </w:p>
          <w:p w14:paraId="21ECAF55" w14:textId="77777777" w:rsidR="005E06A3" w:rsidRDefault="00000000">
            <w:pPr>
              <w:spacing w:line="360" w:lineRule="auto"/>
              <w:rPr>
                <w:rFonts w:eastAsia="仿宋_GB2312"/>
                <w:kern w:val="0"/>
                <w:sz w:val="30"/>
                <w:szCs w:val="30"/>
              </w:rPr>
            </w:pPr>
            <w:r>
              <w:rPr>
                <w:rFonts w:eastAsia="仿宋_GB2312"/>
                <w:kern w:val="0"/>
                <w:sz w:val="30"/>
                <w:szCs w:val="30"/>
              </w:rPr>
              <w:t>法定代表人：</w:t>
            </w:r>
          </w:p>
          <w:p w14:paraId="100F05AE" w14:textId="77777777" w:rsidR="005E06A3" w:rsidRDefault="00000000">
            <w:pPr>
              <w:spacing w:line="360" w:lineRule="auto"/>
              <w:rPr>
                <w:rFonts w:eastAsia="仿宋_GB2312"/>
                <w:kern w:val="0"/>
                <w:sz w:val="30"/>
                <w:szCs w:val="30"/>
              </w:rPr>
            </w:pPr>
            <w:r>
              <w:rPr>
                <w:rFonts w:eastAsia="仿宋_GB2312"/>
                <w:kern w:val="0"/>
                <w:sz w:val="30"/>
                <w:szCs w:val="30"/>
              </w:rPr>
              <w:t>委托代理人：</w:t>
            </w:r>
          </w:p>
          <w:p w14:paraId="2B59A7B9" w14:textId="77777777" w:rsidR="005E06A3" w:rsidRDefault="00000000">
            <w:pPr>
              <w:spacing w:line="360" w:lineRule="auto"/>
              <w:rPr>
                <w:rFonts w:eastAsia="仿宋_GB2312"/>
                <w:kern w:val="0"/>
                <w:sz w:val="30"/>
                <w:szCs w:val="30"/>
              </w:rPr>
            </w:pPr>
            <w:r>
              <w:rPr>
                <w:rFonts w:eastAsia="仿宋_GB2312"/>
                <w:kern w:val="0"/>
                <w:sz w:val="30"/>
                <w:szCs w:val="30"/>
              </w:rPr>
              <w:t>通讯地址：重庆江北国际机场助航灯光部</w:t>
            </w:r>
            <w:r>
              <w:rPr>
                <w:rFonts w:eastAsia="仿宋_GB2312"/>
                <w:kern w:val="0"/>
                <w:sz w:val="30"/>
                <w:szCs w:val="30"/>
              </w:rPr>
              <w:t xml:space="preserve">                            </w:t>
            </w:r>
          </w:p>
          <w:p w14:paraId="298430EF" w14:textId="77777777" w:rsidR="005E06A3" w:rsidRDefault="005E06A3">
            <w:pPr>
              <w:spacing w:line="360" w:lineRule="auto"/>
              <w:rPr>
                <w:rFonts w:eastAsia="仿宋_GB2312"/>
                <w:kern w:val="0"/>
                <w:sz w:val="30"/>
                <w:szCs w:val="30"/>
              </w:rPr>
            </w:pPr>
          </w:p>
          <w:p w14:paraId="4F561AAA" w14:textId="77777777" w:rsidR="005E06A3" w:rsidRDefault="00000000">
            <w:pPr>
              <w:spacing w:line="360" w:lineRule="auto"/>
              <w:rPr>
                <w:rFonts w:eastAsia="仿宋_GB2312"/>
                <w:kern w:val="0"/>
                <w:sz w:val="30"/>
                <w:szCs w:val="30"/>
              </w:rPr>
            </w:pPr>
            <w:r>
              <w:rPr>
                <w:rFonts w:eastAsia="仿宋_GB2312"/>
                <w:kern w:val="0"/>
                <w:sz w:val="30"/>
                <w:szCs w:val="30"/>
              </w:rPr>
              <w:t>联系人：</w:t>
            </w:r>
            <w:r>
              <w:rPr>
                <w:rFonts w:eastAsia="仿宋_GB2312"/>
                <w:kern w:val="0"/>
                <w:sz w:val="30"/>
                <w:szCs w:val="30"/>
              </w:rPr>
              <w:t xml:space="preserve">                        </w:t>
            </w:r>
          </w:p>
          <w:p w14:paraId="3549BD6E" w14:textId="77777777" w:rsidR="005E06A3" w:rsidRDefault="00000000">
            <w:pPr>
              <w:spacing w:line="360" w:lineRule="auto"/>
              <w:rPr>
                <w:rFonts w:eastAsia="仿宋_GB2312"/>
                <w:kern w:val="0"/>
                <w:sz w:val="30"/>
                <w:szCs w:val="30"/>
              </w:rPr>
            </w:pPr>
            <w:r>
              <w:rPr>
                <w:rFonts w:eastAsia="仿宋_GB2312"/>
                <w:kern w:val="0"/>
                <w:sz w:val="30"/>
                <w:szCs w:val="30"/>
              </w:rPr>
              <w:t>联系电话及传真：</w:t>
            </w:r>
          </w:p>
          <w:p w14:paraId="68F4FE59" w14:textId="77777777" w:rsidR="005E06A3" w:rsidRDefault="00000000">
            <w:pPr>
              <w:spacing w:line="360" w:lineRule="auto"/>
              <w:rPr>
                <w:rFonts w:eastAsia="仿宋_GB2312"/>
                <w:kern w:val="0"/>
                <w:sz w:val="30"/>
                <w:szCs w:val="30"/>
              </w:rPr>
            </w:pPr>
            <w:r>
              <w:rPr>
                <w:rFonts w:eastAsia="仿宋_GB2312"/>
                <w:kern w:val="0"/>
                <w:sz w:val="30"/>
                <w:szCs w:val="30"/>
              </w:rPr>
              <w:t>开户银行：中国建设银行股份有限公司重庆渝北机场支行</w:t>
            </w:r>
          </w:p>
          <w:p w14:paraId="19CE90EC" w14:textId="77777777" w:rsidR="005E06A3" w:rsidRDefault="00000000">
            <w:pPr>
              <w:spacing w:line="360" w:lineRule="auto"/>
              <w:rPr>
                <w:rFonts w:eastAsia="仿宋_GB2312"/>
                <w:kern w:val="0"/>
                <w:sz w:val="30"/>
                <w:szCs w:val="30"/>
              </w:rPr>
            </w:pPr>
            <w:r>
              <w:rPr>
                <w:rFonts w:eastAsia="仿宋_GB2312"/>
                <w:kern w:val="0"/>
                <w:sz w:val="30"/>
                <w:szCs w:val="30"/>
              </w:rPr>
              <w:t>账</w:t>
            </w:r>
            <w:r>
              <w:rPr>
                <w:rFonts w:eastAsia="仿宋_GB2312"/>
                <w:kern w:val="0"/>
                <w:sz w:val="30"/>
                <w:szCs w:val="30"/>
              </w:rPr>
              <w:t xml:space="preserve">  </w:t>
            </w:r>
            <w:r>
              <w:rPr>
                <w:rFonts w:eastAsia="仿宋_GB2312"/>
                <w:kern w:val="0"/>
                <w:sz w:val="30"/>
                <w:szCs w:val="30"/>
              </w:rPr>
              <w:t>号：</w:t>
            </w:r>
            <w:r>
              <w:rPr>
                <w:rFonts w:eastAsia="仿宋_GB2312"/>
                <w:kern w:val="0"/>
                <w:sz w:val="30"/>
                <w:szCs w:val="30"/>
              </w:rPr>
              <w:t xml:space="preserve">5005010838000000 </w:t>
            </w:r>
            <w:r>
              <w:rPr>
                <w:rFonts w:eastAsia="仿宋_GB2312"/>
                <w:kern w:val="0"/>
                <w:sz w:val="30"/>
                <w:szCs w:val="30"/>
              </w:rPr>
              <w:lastRenderedPageBreak/>
              <w:t>0060</w:t>
            </w:r>
          </w:p>
          <w:p w14:paraId="249A797D" w14:textId="77777777" w:rsidR="005E06A3" w:rsidRDefault="005E06A3">
            <w:pPr>
              <w:spacing w:line="360" w:lineRule="auto"/>
              <w:rPr>
                <w:rFonts w:eastAsia="仿宋_GB2312"/>
                <w:kern w:val="0"/>
                <w:sz w:val="30"/>
                <w:szCs w:val="30"/>
              </w:rPr>
            </w:pPr>
          </w:p>
          <w:p w14:paraId="55337C63" w14:textId="77777777" w:rsidR="005E06A3" w:rsidRDefault="005E06A3">
            <w:pPr>
              <w:spacing w:line="360" w:lineRule="auto"/>
              <w:rPr>
                <w:rFonts w:eastAsia="仿宋_GB2312"/>
                <w:kern w:val="0"/>
                <w:sz w:val="30"/>
                <w:szCs w:val="30"/>
                <w:lang w:val="zh-CN"/>
              </w:rPr>
            </w:pPr>
          </w:p>
        </w:tc>
        <w:tc>
          <w:tcPr>
            <w:tcW w:w="4228" w:type="dxa"/>
            <w:vAlign w:val="center"/>
          </w:tcPr>
          <w:p w14:paraId="3337C2D9" w14:textId="77777777" w:rsidR="005E06A3" w:rsidRDefault="00000000">
            <w:pPr>
              <w:spacing w:line="360" w:lineRule="auto"/>
              <w:rPr>
                <w:rFonts w:eastAsia="仿宋_GB2312"/>
                <w:kern w:val="0"/>
                <w:sz w:val="30"/>
                <w:szCs w:val="30"/>
              </w:rPr>
            </w:pPr>
            <w:r>
              <w:rPr>
                <w:rFonts w:eastAsia="仿宋_GB2312"/>
                <w:kern w:val="0"/>
                <w:sz w:val="30"/>
                <w:szCs w:val="30"/>
              </w:rPr>
              <w:lastRenderedPageBreak/>
              <w:t>乙方：</w:t>
            </w:r>
          </w:p>
          <w:p w14:paraId="7D3AD359" w14:textId="77777777" w:rsidR="005E06A3" w:rsidRDefault="00000000">
            <w:pPr>
              <w:spacing w:line="360" w:lineRule="auto"/>
              <w:rPr>
                <w:rFonts w:eastAsia="仿宋_GB2312"/>
                <w:kern w:val="0"/>
                <w:sz w:val="30"/>
                <w:szCs w:val="30"/>
              </w:rPr>
            </w:pPr>
            <w:r>
              <w:rPr>
                <w:rFonts w:eastAsia="仿宋_GB2312"/>
                <w:kern w:val="0"/>
                <w:sz w:val="30"/>
                <w:szCs w:val="30"/>
              </w:rPr>
              <w:t>法定代表人：</w:t>
            </w:r>
          </w:p>
          <w:p w14:paraId="54CAF956" w14:textId="77777777" w:rsidR="005E06A3" w:rsidRDefault="00000000">
            <w:pPr>
              <w:spacing w:line="360" w:lineRule="auto"/>
              <w:rPr>
                <w:rFonts w:eastAsia="仿宋_GB2312"/>
                <w:kern w:val="0"/>
                <w:sz w:val="30"/>
                <w:szCs w:val="30"/>
              </w:rPr>
            </w:pPr>
            <w:r>
              <w:rPr>
                <w:rFonts w:eastAsia="仿宋_GB2312"/>
                <w:kern w:val="0"/>
                <w:sz w:val="30"/>
                <w:szCs w:val="30"/>
              </w:rPr>
              <w:t>委托代理人：</w:t>
            </w:r>
          </w:p>
          <w:p w14:paraId="09CC49C3" w14:textId="77777777" w:rsidR="005E06A3" w:rsidRDefault="00000000">
            <w:r>
              <w:rPr>
                <w:rFonts w:eastAsia="仿宋_GB2312"/>
                <w:kern w:val="0"/>
                <w:sz w:val="30"/>
                <w:szCs w:val="30"/>
              </w:rPr>
              <w:t>通讯地址：</w:t>
            </w:r>
            <w:r>
              <w:rPr>
                <w:rFonts w:eastAsia="仿宋_GB2312"/>
                <w:sz w:val="30"/>
                <w:szCs w:val="30"/>
              </w:rPr>
              <w:t xml:space="preserve"> </w:t>
            </w:r>
          </w:p>
          <w:p w14:paraId="7D36786E" w14:textId="77777777" w:rsidR="005E06A3" w:rsidRDefault="005E06A3">
            <w:pPr>
              <w:spacing w:line="360" w:lineRule="auto"/>
              <w:rPr>
                <w:rFonts w:eastAsia="仿宋_GB2312"/>
                <w:kern w:val="0"/>
                <w:sz w:val="30"/>
                <w:szCs w:val="30"/>
              </w:rPr>
            </w:pPr>
          </w:p>
          <w:p w14:paraId="2DB715D0" w14:textId="77777777" w:rsidR="005E06A3" w:rsidRDefault="00000000">
            <w:pPr>
              <w:spacing w:line="360" w:lineRule="auto"/>
              <w:rPr>
                <w:rFonts w:eastAsia="仿宋_GB2312"/>
                <w:kern w:val="0"/>
                <w:sz w:val="30"/>
                <w:szCs w:val="30"/>
              </w:rPr>
            </w:pPr>
            <w:r>
              <w:rPr>
                <w:rFonts w:eastAsia="仿宋_GB2312"/>
                <w:kern w:val="0"/>
                <w:sz w:val="30"/>
                <w:szCs w:val="30"/>
              </w:rPr>
              <w:t>邮箱：</w:t>
            </w:r>
          </w:p>
          <w:p w14:paraId="63CC9E28" w14:textId="77777777" w:rsidR="005E06A3" w:rsidRDefault="00000000">
            <w:pPr>
              <w:spacing w:line="360" w:lineRule="auto"/>
              <w:ind w:left="5100" w:hangingChars="1700" w:hanging="5100"/>
              <w:rPr>
                <w:rFonts w:eastAsia="仿宋_GB2312"/>
                <w:kern w:val="0"/>
                <w:sz w:val="30"/>
                <w:szCs w:val="30"/>
              </w:rPr>
            </w:pPr>
            <w:r>
              <w:rPr>
                <w:rFonts w:eastAsia="仿宋_GB2312"/>
                <w:kern w:val="0"/>
                <w:sz w:val="30"/>
                <w:szCs w:val="30"/>
              </w:rPr>
              <w:t>联系人：</w:t>
            </w:r>
            <w:r>
              <w:rPr>
                <w:rFonts w:eastAsia="仿宋_GB2312"/>
                <w:sz w:val="30"/>
                <w:szCs w:val="30"/>
              </w:rPr>
              <w:t xml:space="preserve"> </w:t>
            </w:r>
          </w:p>
          <w:p w14:paraId="3BDC5D51" w14:textId="77777777" w:rsidR="005E06A3" w:rsidRDefault="00000000">
            <w:r>
              <w:rPr>
                <w:rFonts w:eastAsia="仿宋_GB2312"/>
                <w:kern w:val="0"/>
                <w:sz w:val="30"/>
                <w:szCs w:val="30"/>
              </w:rPr>
              <w:t>联系电话及传真：</w:t>
            </w:r>
          </w:p>
          <w:p w14:paraId="0FF4BEC6" w14:textId="77777777" w:rsidR="005E06A3" w:rsidRDefault="005E06A3">
            <w:pPr>
              <w:spacing w:line="360" w:lineRule="auto"/>
              <w:rPr>
                <w:rFonts w:eastAsia="仿宋_GB2312"/>
                <w:kern w:val="0"/>
                <w:sz w:val="30"/>
                <w:szCs w:val="30"/>
              </w:rPr>
            </w:pPr>
          </w:p>
          <w:p w14:paraId="3B477D4F" w14:textId="77777777" w:rsidR="005E06A3" w:rsidRDefault="00000000">
            <w:pPr>
              <w:spacing w:line="360" w:lineRule="auto"/>
              <w:rPr>
                <w:rFonts w:eastAsia="仿宋_GB2312"/>
                <w:kern w:val="0"/>
                <w:sz w:val="30"/>
                <w:szCs w:val="30"/>
              </w:rPr>
            </w:pPr>
            <w:r>
              <w:rPr>
                <w:rFonts w:eastAsia="仿宋_GB2312"/>
                <w:kern w:val="0"/>
                <w:sz w:val="30"/>
                <w:szCs w:val="30"/>
              </w:rPr>
              <w:t>开户银行：</w:t>
            </w:r>
          </w:p>
          <w:p w14:paraId="409F0F33" w14:textId="77777777" w:rsidR="005E06A3" w:rsidRDefault="00000000">
            <w:pPr>
              <w:spacing w:line="360" w:lineRule="auto"/>
              <w:ind w:left="1500" w:hangingChars="500" w:hanging="1500"/>
              <w:rPr>
                <w:rFonts w:eastAsia="仿宋_GB2312"/>
                <w:kern w:val="0"/>
                <w:sz w:val="30"/>
                <w:szCs w:val="30"/>
              </w:rPr>
            </w:pPr>
            <w:r>
              <w:rPr>
                <w:rFonts w:eastAsia="仿宋_GB2312"/>
                <w:kern w:val="0"/>
                <w:sz w:val="30"/>
                <w:szCs w:val="30"/>
              </w:rPr>
              <w:t>账号：</w:t>
            </w:r>
            <w:r>
              <w:rPr>
                <w:rFonts w:eastAsia="仿宋_GB2312"/>
                <w:sz w:val="30"/>
                <w:szCs w:val="30"/>
              </w:rPr>
              <w:t xml:space="preserve"> </w:t>
            </w:r>
          </w:p>
          <w:p w14:paraId="3116E6A7" w14:textId="77777777" w:rsidR="005E06A3" w:rsidRDefault="005E06A3">
            <w:pPr>
              <w:spacing w:line="360" w:lineRule="auto"/>
              <w:rPr>
                <w:rFonts w:eastAsia="仿宋_GB2312"/>
                <w:kern w:val="0"/>
                <w:sz w:val="30"/>
                <w:szCs w:val="30"/>
              </w:rPr>
            </w:pPr>
          </w:p>
          <w:p w14:paraId="569B6750" w14:textId="77777777" w:rsidR="005E06A3" w:rsidRDefault="005E06A3">
            <w:pPr>
              <w:spacing w:line="360" w:lineRule="auto"/>
              <w:rPr>
                <w:rFonts w:eastAsia="仿宋"/>
                <w:kern w:val="0"/>
                <w:sz w:val="24"/>
              </w:rPr>
            </w:pPr>
          </w:p>
        </w:tc>
      </w:tr>
    </w:tbl>
    <w:p w14:paraId="390A9571" w14:textId="77777777" w:rsidR="005E06A3" w:rsidRDefault="00000000">
      <w:pPr>
        <w:spacing w:line="360" w:lineRule="auto"/>
        <w:rPr>
          <w:rFonts w:eastAsia="仿宋_GB2312"/>
          <w:sz w:val="30"/>
          <w:szCs w:val="30"/>
        </w:rPr>
      </w:pPr>
      <w:r>
        <w:rPr>
          <w:rFonts w:eastAsia="仿宋_GB2312"/>
          <w:sz w:val="30"/>
          <w:szCs w:val="30"/>
        </w:rPr>
        <w:t>合同签订时间：</w:t>
      </w:r>
    </w:p>
    <w:p w14:paraId="6613E0AC" w14:textId="77777777" w:rsidR="005E06A3" w:rsidRDefault="00000000">
      <w:pPr>
        <w:spacing w:line="360" w:lineRule="auto"/>
        <w:rPr>
          <w:rFonts w:eastAsia="仿宋_GB2312"/>
          <w:b/>
          <w:bCs/>
          <w:sz w:val="30"/>
          <w:szCs w:val="30"/>
        </w:rPr>
      </w:pPr>
      <w:r>
        <w:rPr>
          <w:rFonts w:eastAsia="仿宋_GB2312"/>
          <w:sz w:val="30"/>
          <w:szCs w:val="30"/>
        </w:rPr>
        <w:t>合同签订地点：</w:t>
      </w:r>
      <w:r>
        <w:rPr>
          <w:rFonts w:eastAsia="仿宋_GB2312"/>
          <w:b/>
          <w:bCs/>
          <w:sz w:val="30"/>
          <w:szCs w:val="30"/>
        </w:rPr>
        <w:t>重庆江北国际机场有限公司</w:t>
      </w:r>
    </w:p>
    <w:p w14:paraId="239F1169" w14:textId="77777777" w:rsidR="005E06A3" w:rsidRDefault="00000000">
      <w:pPr>
        <w:jc w:val="left"/>
        <w:rPr>
          <w:rFonts w:ascii="仿宋_GB2312" w:eastAsia="仿宋_GB2312" w:hAnsi="仿宋" w:cs="宋体"/>
          <w:color w:val="000000"/>
          <w:sz w:val="30"/>
          <w:szCs w:val="30"/>
        </w:rPr>
      </w:pPr>
      <w:r>
        <w:rPr>
          <w:rFonts w:eastAsia="仿宋_GB2312"/>
          <w:b/>
          <w:bCs/>
          <w:sz w:val="30"/>
          <w:szCs w:val="30"/>
        </w:rPr>
        <w:br w:type="page"/>
      </w:r>
      <w:r>
        <w:rPr>
          <w:rFonts w:eastAsia="方正仿宋_GBK" w:hint="eastAsia"/>
          <w:color w:val="000000"/>
          <w:sz w:val="30"/>
          <w:szCs w:val="30"/>
        </w:rPr>
        <w:lastRenderedPageBreak/>
        <w:t>附件</w:t>
      </w:r>
      <w:r>
        <w:rPr>
          <w:rFonts w:eastAsia="方正仿宋_GBK" w:hint="eastAsia"/>
          <w:color w:val="000000"/>
          <w:sz w:val="30"/>
          <w:szCs w:val="30"/>
        </w:rPr>
        <w:t>1</w:t>
      </w:r>
    </w:p>
    <w:p w14:paraId="286BA457" w14:textId="77777777" w:rsidR="005E06A3" w:rsidRDefault="00000000">
      <w:pPr>
        <w:pStyle w:val="2"/>
        <w:snapToGrid w:val="0"/>
        <w:spacing w:line="336" w:lineRule="auto"/>
        <w:ind w:firstLine="640"/>
        <w:jc w:val="center"/>
        <w:rPr>
          <w:rStyle w:val="Bodytext2"/>
          <w:rFonts w:ascii="方正小标宋_GBK" w:eastAsia="方正小标宋_GBK" w:hAnsi="方正小标宋_GBK" w:cs="方正小标宋_GBK"/>
          <w:sz w:val="32"/>
          <w:szCs w:val="32"/>
        </w:rPr>
      </w:pPr>
      <w:r>
        <w:rPr>
          <w:rStyle w:val="Bodytext2"/>
          <w:rFonts w:ascii="方正小标宋_GBK" w:eastAsia="方正小标宋_GBK" w:hAnsi="方正小标宋_GBK" w:cs="方正小标宋_GBK" w:hint="eastAsia"/>
          <w:sz w:val="32"/>
          <w:szCs w:val="32"/>
        </w:rPr>
        <w:t>安全责任书</w:t>
      </w:r>
    </w:p>
    <w:p w14:paraId="448C641D" w14:textId="77777777" w:rsidR="005E06A3" w:rsidRDefault="005E06A3">
      <w:pPr>
        <w:jc w:val="left"/>
        <w:rPr>
          <w:rFonts w:eastAsia="方正仿宋_GBK"/>
          <w:color w:val="000000"/>
          <w:sz w:val="30"/>
          <w:szCs w:val="30"/>
        </w:rPr>
      </w:pPr>
    </w:p>
    <w:p w14:paraId="58E98373" w14:textId="77777777" w:rsidR="005E06A3" w:rsidRDefault="00000000">
      <w:pPr>
        <w:jc w:val="left"/>
        <w:rPr>
          <w:rFonts w:eastAsia="方正仿宋_GBK"/>
          <w:color w:val="000000"/>
          <w:sz w:val="30"/>
          <w:szCs w:val="30"/>
        </w:rPr>
      </w:pPr>
      <w:r>
        <w:rPr>
          <w:rFonts w:eastAsia="方正仿宋_GBK"/>
          <w:color w:val="000000"/>
          <w:sz w:val="30"/>
          <w:szCs w:val="30"/>
        </w:rPr>
        <w:t>甲方：重庆江北国际机场有限公司</w:t>
      </w:r>
    </w:p>
    <w:p w14:paraId="1164C798" w14:textId="77777777" w:rsidR="005E06A3" w:rsidRDefault="00000000">
      <w:pPr>
        <w:jc w:val="left"/>
        <w:rPr>
          <w:rFonts w:eastAsia="方正仿宋_GBK"/>
          <w:color w:val="000000"/>
          <w:sz w:val="30"/>
          <w:szCs w:val="30"/>
        </w:rPr>
      </w:pPr>
      <w:r>
        <w:rPr>
          <w:rFonts w:eastAsia="方正仿宋_GBK"/>
          <w:color w:val="000000"/>
          <w:sz w:val="30"/>
          <w:szCs w:val="30"/>
        </w:rPr>
        <w:t>乙方：</w:t>
      </w:r>
    </w:p>
    <w:p w14:paraId="6249CC83" w14:textId="77777777" w:rsidR="005E06A3" w:rsidRDefault="005E06A3">
      <w:pPr>
        <w:jc w:val="left"/>
        <w:rPr>
          <w:rFonts w:eastAsia="方正仿宋_GBK"/>
          <w:color w:val="000000"/>
          <w:sz w:val="30"/>
          <w:szCs w:val="30"/>
        </w:rPr>
      </w:pPr>
    </w:p>
    <w:p w14:paraId="4437A391"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重庆江北国际机场第二跑道嵌入式入口灯、进近灯底座及配套上盖维护更换项目即将进行，为确保安全生产，保证工程质量、按期完成施工任务。现就飞行安全、空防安全、施工安全、治安、交通、消防、</w:t>
      </w:r>
      <w:r>
        <w:rPr>
          <w:rFonts w:eastAsia="方正仿宋_GBK"/>
          <w:color w:val="000000"/>
          <w:sz w:val="30"/>
          <w:szCs w:val="30"/>
        </w:rPr>
        <w:t>FOD</w:t>
      </w:r>
      <w:r>
        <w:rPr>
          <w:rFonts w:eastAsia="方正仿宋_GBK"/>
          <w:color w:val="000000"/>
          <w:sz w:val="30"/>
          <w:szCs w:val="30"/>
        </w:rPr>
        <w:t>防治工作签定如下责任。</w:t>
      </w:r>
    </w:p>
    <w:p w14:paraId="258AD3AF"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一、施工现场坚持</w:t>
      </w:r>
      <w:r>
        <w:rPr>
          <w:rFonts w:eastAsia="方正仿宋_GBK"/>
          <w:color w:val="000000"/>
          <w:sz w:val="30"/>
          <w:szCs w:val="30"/>
        </w:rPr>
        <w:t>“</w:t>
      </w:r>
      <w:r>
        <w:rPr>
          <w:rFonts w:eastAsia="方正仿宋_GBK"/>
          <w:color w:val="000000"/>
          <w:sz w:val="30"/>
          <w:szCs w:val="30"/>
        </w:rPr>
        <w:t>安全第一、预防为主</w:t>
      </w:r>
      <w:r>
        <w:rPr>
          <w:rFonts w:eastAsia="方正仿宋_GBK"/>
          <w:color w:val="000000"/>
          <w:sz w:val="30"/>
          <w:szCs w:val="30"/>
        </w:rPr>
        <w:t>”</w:t>
      </w:r>
      <w:r>
        <w:rPr>
          <w:rFonts w:eastAsia="方正仿宋_GBK"/>
          <w:color w:val="000000"/>
          <w:sz w:val="30"/>
          <w:szCs w:val="30"/>
        </w:rPr>
        <w:t>的工作方针，管理工作实行</w:t>
      </w:r>
      <w:r>
        <w:rPr>
          <w:rFonts w:eastAsia="方正仿宋_GBK"/>
          <w:color w:val="000000"/>
          <w:sz w:val="30"/>
          <w:szCs w:val="30"/>
        </w:rPr>
        <w:t>“</w:t>
      </w:r>
      <w:r>
        <w:rPr>
          <w:rFonts w:eastAsia="方正仿宋_GBK"/>
          <w:color w:val="000000"/>
          <w:sz w:val="30"/>
          <w:szCs w:val="30"/>
        </w:rPr>
        <w:t>谁主管、谁负责</w:t>
      </w:r>
      <w:r>
        <w:rPr>
          <w:rFonts w:eastAsia="方正仿宋_GBK"/>
          <w:color w:val="000000"/>
          <w:sz w:val="30"/>
          <w:szCs w:val="30"/>
        </w:rPr>
        <w:t>”</w:t>
      </w:r>
      <w:r>
        <w:rPr>
          <w:rFonts w:eastAsia="方正仿宋_GBK"/>
          <w:color w:val="000000"/>
          <w:sz w:val="30"/>
          <w:szCs w:val="30"/>
        </w:rPr>
        <w:t>的原则，具体工作由乙方自行管理，重庆江北国际机场有限公司飞行区管理部负责施工管理，乙方必须服从重庆江北国际机场有限公司飞行区管理部及有关单位统一管理。</w:t>
      </w:r>
    </w:p>
    <w:p w14:paraId="59E7AA87"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二、安全指标</w:t>
      </w:r>
    </w:p>
    <w:p w14:paraId="2785E199"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1.</w:t>
      </w:r>
      <w:r>
        <w:rPr>
          <w:rFonts w:eastAsia="方正仿宋_GBK"/>
          <w:color w:val="000000"/>
          <w:sz w:val="30"/>
          <w:szCs w:val="30"/>
        </w:rPr>
        <w:t>影响飞行安全事故</w:t>
      </w:r>
      <w:r>
        <w:rPr>
          <w:rFonts w:eastAsia="方正仿宋_GBK"/>
          <w:color w:val="000000"/>
          <w:sz w:val="30"/>
          <w:szCs w:val="30"/>
        </w:rPr>
        <w:t xml:space="preserve">                        0</w:t>
      </w:r>
    </w:p>
    <w:p w14:paraId="562C7B47"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2.</w:t>
      </w:r>
      <w:r>
        <w:rPr>
          <w:rFonts w:eastAsia="方正仿宋_GBK"/>
          <w:color w:val="000000"/>
          <w:sz w:val="30"/>
          <w:szCs w:val="30"/>
        </w:rPr>
        <w:t>因责任原因发生爆炸事故</w:t>
      </w:r>
      <w:r>
        <w:rPr>
          <w:rFonts w:eastAsia="方正仿宋_GBK"/>
          <w:color w:val="000000"/>
          <w:sz w:val="30"/>
          <w:szCs w:val="30"/>
        </w:rPr>
        <w:t xml:space="preserve">                  0</w:t>
      </w:r>
    </w:p>
    <w:p w14:paraId="038244B0"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3.</w:t>
      </w:r>
      <w:r>
        <w:rPr>
          <w:rFonts w:eastAsia="方正仿宋_GBK"/>
          <w:color w:val="000000"/>
          <w:sz w:val="30"/>
          <w:szCs w:val="30"/>
        </w:rPr>
        <w:t>负主要责任以上的交通事故致人死亡</w:t>
      </w:r>
      <w:r>
        <w:rPr>
          <w:rFonts w:eastAsia="方正仿宋_GBK"/>
          <w:color w:val="000000"/>
          <w:sz w:val="30"/>
          <w:szCs w:val="30"/>
        </w:rPr>
        <w:t xml:space="preserve">        0</w:t>
      </w:r>
    </w:p>
    <w:p w14:paraId="3791CB03"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4.</w:t>
      </w:r>
      <w:r>
        <w:rPr>
          <w:rFonts w:eastAsia="方正仿宋_GBK"/>
          <w:color w:val="000000"/>
          <w:sz w:val="30"/>
          <w:szCs w:val="30"/>
        </w:rPr>
        <w:t>因责任原因造成工程建设重大质量事故</w:t>
      </w:r>
      <w:r>
        <w:rPr>
          <w:rFonts w:eastAsia="方正仿宋_GBK"/>
          <w:color w:val="000000"/>
          <w:sz w:val="30"/>
          <w:szCs w:val="30"/>
        </w:rPr>
        <w:t xml:space="preserve">      0</w:t>
      </w:r>
    </w:p>
    <w:p w14:paraId="6F25F8F8"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5.</w:t>
      </w:r>
      <w:r>
        <w:rPr>
          <w:rFonts w:eastAsia="方正仿宋_GBK"/>
          <w:color w:val="000000"/>
          <w:sz w:val="30"/>
          <w:szCs w:val="30"/>
        </w:rPr>
        <w:t>重大以上火灾事故</w:t>
      </w:r>
      <w:r>
        <w:rPr>
          <w:rFonts w:eastAsia="方正仿宋_GBK"/>
          <w:color w:val="000000"/>
          <w:sz w:val="30"/>
          <w:szCs w:val="30"/>
        </w:rPr>
        <w:t xml:space="preserve">                        0</w:t>
      </w:r>
    </w:p>
    <w:p w14:paraId="1ECD3BDB"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6.</w:t>
      </w:r>
      <w:r>
        <w:rPr>
          <w:rFonts w:eastAsia="方正仿宋_GBK"/>
          <w:color w:val="000000"/>
          <w:sz w:val="30"/>
          <w:szCs w:val="30"/>
        </w:rPr>
        <w:t>施工人员伤亡事故</w:t>
      </w:r>
      <w:r>
        <w:rPr>
          <w:rFonts w:eastAsia="方正仿宋_GBK"/>
          <w:color w:val="000000"/>
          <w:sz w:val="30"/>
          <w:szCs w:val="30"/>
        </w:rPr>
        <w:t xml:space="preserve">                        0</w:t>
      </w:r>
    </w:p>
    <w:p w14:paraId="427DFA7A"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lastRenderedPageBreak/>
        <w:t>三、乙方必须要有切实可行的保证飞行安全、空防安全、施工安全，交通安全，治安、消防等的措施，建立健全各种规章制度，责任应落实到个人头上。</w:t>
      </w:r>
    </w:p>
    <w:p w14:paraId="75FF03D1"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四、乙方施工现场配备安全负责人，负责对现场施工人员进行管理、监督；维护好现场秩序；协调同有关单位的关系，确保安全。</w:t>
      </w:r>
    </w:p>
    <w:p w14:paraId="53425F89"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五、乙方施工人员在入场施工期间，应遵守相关法律法规，遵守机场有关安全规章制度，自觉接受甲方施工监管人员的管理：</w:t>
      </w:r>
    </w:p>
    <w:p w14:paraId="3457F94A"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1.</w:t>
      </w:r>
      <w:r>
        <w:rPr>
          <w:rFonts w:eastAsia="方正仿宋_GBK"/>
          <w:color w:val="000000"/>
          <w:sz w:val="30"/>
          <w:szCs w:val="30"/>
        </w:rPr>
        <w:t>施工人员入场施工，应由施工责任人带入，不得私自进入。</w:t>
      </w:r>
    </w:p>
    <w:p w14:paraId="2E0362A7"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2.</w:t>
      </w:r>
      <w:r>
        <w:rPr>
          <w:rFonts w:eastAsia="方正仿宋_GBK"/>
          <w:color w:val="000000"/>
          <w:sz w:val="30"/>
          <w:szCs w:val="30"/>
        </w:rPr>
        <w:t>施工人员在入场时，应主动出示证件，并自觉接受道口安检人员检查。</w:t>
      </w:r>
    </w:p>
    <w:p w14:paraId="52EC612E"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3.</w:t>
      </w:r>
      <w:r>
        <w:rPr>
          <w:rFonts w:eastAsia="方正仿宋_GBK"/>
          <w:color w:val="000000"/>
          <w:sz w:val="30"/>
          <w:szCs w:val="30"/>
        </w:rPr>
        <w:t>在飞行区域施工，施工证件必须按规定佩带，挂在胸前醒目处，一人一证，一车一证，不得转借、混带或故意损坏。</w:t>
      </w:r>
    </w:p>
    <w:p w14:paraId="51590A9C"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4.</w:t>
      </w:r>
      <w:r>
        <w:rPr>
          <w:rFonts w:eastAsia="方正仿宋_GBK"/>
          <w:color w:val="000000"/>
          <w:sz w:val="30"/>
          <w:szCs w:val="30"/>
        </w:rPr>
        <w:t>施工人员、车辆应按规定路线、限速行进，主动避让航空器及特种车辆，避让警卫车队。</w:t>
      </w:r>
    </w:p>
    <w:p w14:paraId="5FF8E7E6"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5.</w:t>
      </w:r>
      <w:r>
        <w:rPr>
          <w:rFonts w:eastAsia="方正仿宋_GBK"/>
          <w:color w:val="000000"/>
          <w:sz w:val="30"/>
          <w:szCs w:val="30"/>
        </w:rPr>
        <w:t>施工人员严禁擅自进入跑道、滑行道、停机坪及接近航空器。</w:t>
      </w:r>
    </w:p>
    <w:p w14:paraId="6AE54B9A"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6.</w:t>
      </w:r>
      <w:r>
        <w:rPr>
          <w:rFonts w:eastAsia="方正仿宋_GBK"/>
          <w:color w:val="000000"/>
          <w:sz w:val="30"/>
          <w:szCs w:val="30"/>
        </w:rPr>
        <w:t>施工人员需进行</w:t>
      </w:r>
      <w:r>
        <w:rPr>
          <w:rFonts w:eastAsia="方正仿宋_GBK"/>
          <w:color w:val="000000"/>
          <w:sz w:val="30"/>
          <w:szCs w:val="30"/>
        </w:rPr>
        <w:t>FOD</w:t>
      </w:r>
      <w:r>
        <w:rPr>
          <w:rFonts w:eastAsia="方正仿宋_GBK"/>
          <w:color w:val="000000"/>
          <w:sz w:val="30"/>
          <w:szCs w:val="30"/>
        </w:rPr>
        <w:t>防范培训，注意清洁，避免</w:t>
      </w:r>
      <w:r>
        <w:rPr>
          <w:rFonts w:eastAsia="方正仿宋_GBK"/>
          <w:color w:val="000000"/>
          <w:sz w:val="30"/>
          <w:szCs w:val="30"/>
        </w:rPr>
        <w:t>FOD</w:t>
      </w:r>
      <w:r>
        <w:rPr>
          <w:rFonts w:eastAsia="方正仿宋_GBK"/>
          <w:color w:val="000000"/>
          <w:sz w:val="30"/>
          <w:szCs w:val="30"/>
        </w:rPr>
        <w:t>的产生。</w:t>
      </w:r>
    </w:p>
    <w:p w14:paraId="7992461B"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六、施工期间，乙方应在施工区域设置明显标志，夜间安设标志灯，危险处须有防护设施。</w:t>
      </w:r>
    </w:p>
    <w:p w14:paraId="7B98810D"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七、施工期间，乙方单位或人员发现有违反民航安全规定、法规的行为，违法犯罪行为、危及民航安全的情报信息应及时向</w:t>
      </w:r>
      <w:r>
        <w:rPr>
          <w:rFonts w:eastAsia="方正仿宋_GBK"/>
          <w:color w:val="000000"/>
          <w:sz w:val="30"/>
          <w:szCs w:val="30"/>
        </w:rPr>
        <w:lastRenderedPageBreak/>
        <w:t>公安机关报告及飞行区管理部。</w:t>
      </w:r>
    </w:p>
    <w:p w14:paraId="249BCAAF"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八、严格证件管理工作，按规定办理证件，乙方施工人员必须佩证上岗，杜绝闲杂人员、车辆进入本单位施工区域。按证件规定区域活动，不得跨区域使用。进入飞行区，乙方施工人员和车辆必须到机场安检站及飞行区管理部准入管理部办理有关证件，方可进入。否则一切后果由乙方自行负责。</w:t>
      </w:r>
    </w:p>
    <w:p w14:paraId="07BB51E7"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九、施工工程完成后，乙方应及时将人员及车辆证件注销。</w:t>
      </w:r>
    </w:p>
    <w:p w14:paraId="3841B27B"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十、车辆进入飞行区作业必须按要求配置和使用黄色警示灯，车辆应严格按规定路线行驶、停放。严禁无证、酒后驾车，严禁超速，不准使用带故障车辆，车辆管理应按交通法规进行。</w:t>
      </w:r>
    </w:p>
    <w:p w14:paraId="4B68EEED"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十一、不得隐瞒事故和违反规定的事和人，发生问题应立即上报和查处，积极主动协助有关单位搞好调查、处理。如有隐瞒将严厉处理，违反法律的交由司法机关处理。</w:t>
      </w:r>
    </w:p>
    <w:p w14:paraId="13A2D690"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十二、处罚</w:t>
      </w:r>
    </w:p>
    <w:p w14:paraId="690E0B55"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1.</w:t>
      </w:r>
      <w:r>
        <w:rPr>
          <w:rFonts w:eastAsia="方正仿宋_GBK"/>
          <w:color w:val="000000"/>
          <w:sz w:val="30"/>
          <w:szCs w:val="30"/>
        </w:rPr>
        <w:t>凡违反本责任书目标责任的事件，飞行区管理部及机场有关部门将对施工单位和责任人进行处罚。</w:t>
      </w:r>
    </w:p>
    <w:p w14:paraId="5AD59E7C"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2.</w:t>
      </w:r>
      <w:r>
        <w:rPr>
          <w:rFonts w:eastAsia="方正仿宋_GBK"/>
          <w:color w:val="000000"/>
          <w:sz w:val="30"/>
          <w:szCs w:val="30"/>
        </w:rPr>
        <w:t>因施工原因或违反规定的人员、车辆进入飞行区影响飞行安全，未造成重大影响或事故，一次罚款</w:t>
      </w:r>
      <w:r>
        <w:rPr>
          <w:rFonts w:eastAsia="方正仿宋_GBK"/>
          <w:color w:val="000000"/>
          <w:sz w:val="30"/>
          <w:szCs w:val="30"/>
        </w:rPr>
        <w:t>5000</w:t>
      </w:r>
      <w:r>
        <w:rPr>
          <w:rFonts w:eastAsia="方正仿宋_GBK"/>
          <w:color w:val="000000"/>
          <w:sz w:val="30"/>
          <w:szCs w:val="30"/>
        </w:rPr>
        <w:t>元，两次以上停工整顿并处</w:t>
      </w:r>
      <w:r>
        <w:rPr>
          <w:rFonts w:eastAsia="方正仿宋_GBK"/>
          <w:color w:val="000000"/>
          <w:sz w:val="30"/>
          <w:szCs w:val="30"/>
        </w:rPr>
        <w:t>10000-25000</w:t>
      </w:r>
      <w:r>
        <w:rPr>
          <w:rFonts w:eastAsia="方正仿宋_GBK"/>
          <w:color w:val="000000"/>
          <w:sz w:val="30"/>
          <w:szCs w:val="30"/>
        </w:rPr>
        <w:t>元罚款。造成重大影响或事故由有关部门处理。</w:t>
      </w:r>
    </w:p>
    <w:p w14:paraId="502DD662"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3.</w:t>
      </w:r>
      <w:r>
        <w:rPr>
          <w:rFonts w:eastAsia="方正仿宋_GBK"/>
          <w:color w:val="000000"/>
          <w:sz w:val="30"/>
          <w:szCs w:val="30"/>
        </w:rPr>
        <w:t>发生治安、交通、消防事件由公安专门机关处理。</w:t>
      </w:r>
    </w:p>
    <w:p w14:paraId="0986578E"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4.</w:t>
      </w:r>
      <w:r>
        <w:rPr>
          <w:rFonts w:eastAsia="方正仿宋_GBK"/>
          <w:color w:val="000000"/>
          <w:sz w:val="30"/>
          <w:szCs w:val="30"/>
        </w:rPr>
        <w:t>因违反安全、治安、交通、消防、</w:t>
      </w:r>
      <w:r>
        <w:rPr>
          <w:rFonts w:eastAsia="方正仿宋_GBK"/>
          <w:color w:val="000000"/>
          <w:sz w:val="30"/>
          <w:szCs w:val="30"/>
        </w:rPr>
        <w:t>FOD</w:t>
      </w:r>
      <w:r>
        <w:rPr>
          <w:rFonts w:eastAsia="方正仿宋_GBK"/>
          <w:color w:val="000000"/>
          <w:sz w:val="30"/>
          <w:szCs w:val="30"/>
        </w:rPr>
        <w:t>防范规定和违反法律所带来的一切损失由乙方自行承担，乙方应主动上缴罚款，若</w:t>
      </w:r>
      <w:r>
        <w:rPr>
          <w:rFonts w:eastAsia="方正仿宋_GBK"/>
          <w:color w:val="000000"/>
          <w:sz w:val="30"/>
          <w:szCs w:val="30"/>
        </w:rPr>
        <w:lastRenderedPageBreak/>
        <w:t>乙方不上缴罚款，甲方有权暂扣乙方工程款，待罚款交齐后再付工程款。</w:t>
      </w:r>
    </w:p>
    <w:p w14:paraId="01D98FEC" w14:textId="77777777" w:rsidR="005E06A3" w:rsidRDefault="00000000">
      <w:pPr>
        <w:snapToGrid w:val="0"/>
        <w:spacing w:line="336" w:lineRule="auto"/>
        <w:ind w:firstLine="480"/>
        <w:rPr>
          <w:rFonts w:eastAsia="方正仿宋_GBK"/>
          <w:color w:val="000000"/>
          <w:sz w:val="30"/>
          <w:szCs w:val="30"/>
        </w:rPr>
      </w:pPr>
      <w:r>
        <w:rPr>
          <w:rFonts w:eastAsia="方正仿宋_GBK"/>
          <w:color w:val="000000"/>
          <w:sz w:val="30"/>
          <w:szCs w:val="30"/>
        </w:rPr>
        <w:t>十三、若有新规定要求，双方协调一致后可以重新签订安全责任书。</w:t>
      </w:r>
    </w:p>
    <w:p w14:paraId="12730018" w14:textId="77777777" w:rsidR="005E06A3" w:rsidRDefault="00000000">
      <w:pPr>
        <w:jc w:val="left"/>
        <w:rPr>
          <w:rFonts w:eastAsia="方正仿宋_GBK"/>
          <w:color w:val="000000"/>
          <w:sz w:val="30"/>
          <w:szCs w:val="30"/>
        </w:rPr>
      </w:pPr>
      <w:r>
        <w:rPr>
          <w:rFonts w:eastAsia="方正仿宋_GBK"/>
          <w:color w:val="000000"/>
          <w:sz w:val="30"/>
          <w:szCs w:val="30"/>
        </w:rPr>
        <w:t>（以下无正文）</w:t>
      </w:r>
    </w:p>
    <w:p w14:paraId="60D74467" w14:textId="77777777" w:rsidR="005E06A3" w:rsidRDefault="005E06A3">
      <w:pPr>
        <w:jc w:val="left"/>
        <w:rPr>
          <w:rFonts w:eastAsia="方正仿宋_GBK"/>
          <w:color w:val="000000"/>
          <w:sz w:val="30"/>
          <w:szCs w:val="30"/>
        </w:rPr>
      </w:pPr>
    </w:p>
    <w:p w14:paraId="3D68104A" w14:textId="77777777" w:rsidR="005E06A3" w:rsidRDefault="00000000">
      <w:pPr>
        <w:jc w:val="left"/>
        <w:rPr>
          <w:rFonts w:eastAsia="方正仿宋_GBK"/>
          <w:color w:val="000000"/>
          <w:sz w:val="30"/>
          <w:szCs w:val="30"/>
        </w:rPr>
      </w:pPr>
      <w:r>
        <w:rPr>
          <w:rFonts w:eastAsia="方正仿宋_GBK"/>
          <w:color w:val="000000"/>
          <w:sz w:val="30"/>
          <w:szCs w:val="30"/>
        </w:rPr>
        <w:t>（签字盖章页）</w:t>
      </w:r>
    </w:p>
    <w:p w14:paraId="5C45BDCC" w14:textId="77777777" w:rsidR="005E06A3" w:rsidRDefault="00000000">
      <w:pPr>
        <w:jc w:val="left"/>
        <w:rPr>
          <w:rFonts w:eastAsia="方正仿宋_GBK"/>
          <w:color w:val="000000"/>
          <w:sz w:val="30"/>
          <w:szCs w:val="30"/>
        </w:rPr>
      </w:pPr>
      <w:r>
        <w:rPr>
          <w:rFonts w:eastAsia="方正仿宋_GBK"/>
          <w:color w:val="000000"/>
          <w:sz w:val="30"/>
          <w:szCs w:val="30"/>
        </w:rPr>
        <w:t>（甲方）</w:t>
      </w:r>
    </w:p>
    <w:p w14:paraId="7A8F2FEB" w14:textId="77777777" w:rsidR="005E06A3" w:rsidRDefault="00000000">
      <w:pPr>
        <w:jc w:val="left"/>
        <w:rPr>
          <w:rFonts w:eastAsia="方正仿宋_GBK"/>
          <w:color w:val="000000"/>
          <w:sz w:val="30"/>
          <w:szCs w:val="30"/>
        </w:rPr>
      </w:pPr>
      <w:r>
        <w:rPr>
          <w:rFonts w:eastAsia="方正仿宋_GBK"/>
          <w:color w:val="000000"/>
          <w:sz w:val="30"/>
          <w:szCs w:val="30"/>
        </w:rPr>
        <w:t>(</w:t>
      </w:r>
      <w:r>
        <w:rPr>
          <w:rFonts w:eastAsia="方正仿宋_GBK"/>
          <w:color w:val="000000"/>
          <w:sz w:val="30"/>
          <w:szCs w:val="30"/>
        </w:rPr>
        <w:t>签字、盖章</w:t>
      </w:r>
      <w:r>
        <w:rPr>
          <w:rFonts w:eastAsia="方正仿宋_GBK"/>
          <w:color w:val="000000"/>
          <w:sz w:val="30"/>
          <w:szCs w:val="30"/>
        </w:rPr>
        <w:t xml:space="preserve">) </w:t>
      </w:r>
    </w:p>
    <w:p w14:paraId="622E5164" w14:textId="77777777" w:rsidR="005E06A3" w:rsidRDefault="00000000">
      <w:pPr>
        <w:jc w:val="left"/>
        <w:rPr>
          <w:rFonts w:eastAsia="方正仿宋_GBK"/>
          <w:color w:val="000000"/>
          <w:sz w:val="30"/>
          <w:szCs w:val="30"/>
        </w:rPr>
      </w:pPr>
      <w:r>
        <w:rPr>
          <w:rFonts w:eastAsia="方正仿宋_GBK"/>
          <w:color w:val="000000"/>
          <w:sz w:val="30"/>
          <w:szCs w:val="30"/>
        </w:rPr>
        <w:t>年</w:t>
      </w:r>
      <w:r>
        <w:rPr>
          <w:rFonts w:eastAsia="方正仿宋_GBK"/>
          <w:color w:val="000000"/>
          <w:sz w:val="30"/>
          <w:szCs w:val="30"/>
        </w:rPr>
        <w:t xml:space="preserve">   </w:t>
      </w:r>
      <w:r>
        <w:rPr>
          <w:rFonts w:eastAsia="方正仿宋_GBK"/>
          <w:color w:val="000000"/>
          <w:sz w:val="30"/>
          <w:szCs w:val="30"/>
        </w:rPr>
        <w:t>月</w:t>
      </w:r>
      <w:r>
        <w:rPr>
          <w:rFonts w:eastAsia="方正仿宋_GBK"/>
          <w:color w:val="000000"/>
          <w:sz w:val="30"/>
          <w:szCs w:val="30"/>
        </w:rPr>
        <w:t xml:space="preserve">   </w:t>
      </w:r>
      <w:r>
        <w:rPr>
          <w:rFonts w:eastAsia="方正仿宋_GBK"/>
          <w:color w:val="000000"/>
          <w:sz w:val="30"/>
          <w:szCs w:val="30"/>
        </w:rPr>
        <w:t>日</w:t>
      </w:r>
    </w:p>
    <w:p w14:paraId="25F54F75" w14:textId="77777777" w:rsidR="005E06A3" w:rsidRDefault="005E06A3">
      <w:pPr>
        <w:jc w:val="left"/>
        <w:rPr>
          <w:rFonts w:eastAsia="方正仿宋_GBK"/>
          <w:color w:val="000000"/>
          <w:sz w:val="30"/>
          <w:szCs w:val="30"/>
        </w:rPr>
      </w:pPr>
    </w:p>
    <w:p w14:paraId="4EF60515" w14:textId="77777777" w:rsidR="005E06A3" w:rsidRDefault="005E06A3">
      <w:pPr>
        <w:jc w:val="left"/>
        <w:rPr>
          <w:rFonts w:eastAsia="方正仿宋_GBK"/>
          <w:color w:val="000000"/>
          <w:sz w:val="30"/>
          <w:szCs w:val="30"/>
        </w:rPr>
      </w:pPr>
    </w:p>
    <w:p w14:paraId="4F2DDEB4" w14:textId="77777777" w:rsidR="005E06A3" w:rsidRDefault="005E06A3">
      <w:pPr>
        <w:jc w:val="left"/>
        <w:rPr>
          <w:rFonts w:eastAsia="方正仿宋_GBK"/>
          <w:color w:val="000000"/>
          <w:sz w:val="30"/>
          <w:szCs w:val="30"/>
        </w:rPr>
      </w:pPr>
    </w:p>
    <w:p w14:paraId="2DC584B2" w14:textId="77777777" w:rsidR="005E06A3" w:rsidRDefault="00000000">
      <w:pPr>
        <w:jc w:val="left"/>
        <w:rPr>
          <w:rFonts w:eastAsia="方正仿宋_GBK"/>
          <w:color w:val="000000"/>
          <w:sz w:val="30"/>
          <w:szCs w:val="30"/>
        </w:rPr>
      </w:pPr>
      <w:r>
        <w:rPr>
          <w:rFonts w:eastAsia="方正仿宋_GBK"/>
          <w:color w:val="000000"/>
          <w:sz w:val="30"/>
          <w:szCs w:val="30"/>
        </w:rPr>
        <w:t>（乙方）</w:t>
      </w:r>
    </w:p>
    <w:p w14:paraId="0D806A52" w14:textId="77777777" w:rsidR="005E06A3" w:rsidRDefault="00000000">
      <w:pPr>
        <w:jc w:val="left"/>
        <w:rPr>
          <w:rFonts w:eastAsia="方正仿宋_GBK"/>
          <w:color w:val="000000"/>
          <w:sz w:val="30"/>
          <w:szCs w:val="30"/>
        </w:rPr>
      </w:pPr>
      <w:r>
        <w:rPr>
          <w:rFonts w:eastAsia="方正仿宋_GBK"/>
          <w:color w:val="000000"/>
          <w:sz w:val="30"/>
          <w:szCs w:val="30"/>
        </w:rPr>
        <w:t>（签字、盖章）</w:t>
      </w:r>
      <w:r>
        <w:rPr>
          <w:rFonts w:eastAsia="方正仿宋_GBK"/>
          <w:color w:val="000000"/>
          <w:sz w:val="30"/>
          <w:szCs w:val="30"/>
        </w:rPr>
        <w:t xml:space="preserve">  </w:t>
      </w:r>
    </w:p>
    <w:p w14:paraId="127B9479" w14:textId="77777777" w:rsidR="005E06A3" w:rsidRDefault="00000000">
      <w:pPr>
        <w:jc w:val="left"/>
        <w:rPr>
          <w:rFonts w:eastAsia="方正仿宋_GBK"/>
          <w:color w:val="000000"/>
          <w:sz w:val="30"/>
          <w:szCs w:val="30"/>
        </w:rPr>
      </w:pPr>
      <w:r>
        <w:rPr>
          <w:rFonts w:eastAsia="方正仿宋_GBK"/>
          <w:color w:val="000000"/>
          <w:sz w:val="30"/>
          <w:szCs w:val="30"/>
        </w:rPr>
        <w:t xml:space="preserve">   </w:t>
      </w:r>
      <w:r>
        <w:rPr>
          <w:rFonts w:eastAsia="方正仿宋_GBK"/>
          <w:color w:val="000000"/>
          <w:sz w:val="30"/>
          <w:szCs w:val="30"/>
        </w:rPr>
        <w:t>年</w:t>
      </w:r>
      <w:r>
        <w:rPr>
          <w:rFonts w:eastAsia="方正仿宋_GBK"/>
          <w:color w:val="000000"/>
          <w:sz w:val="30"/>
          <w:szCs w:val="30"/>
        </w:rPr>
        <w:t xml:space="preserve">   </w:t>
      </w:r>
      <w:r>
        <w:rPr>
          <w:rFonts w:eastAsia="方正仿宋_GBK"/>
          <w:color w:val="000000"/>
          <w:sz w:val="30"/>
          <w:szCs w:val="30"/>
        </w:rPr>
        <w:t>月</w:t>
      </w:r>
      <w:r>
        <w:rPr>
          <w:rFonts w:eastAsia="方正仿宋_GBK"/>
          <w:color w:val="000000"/>
          <w:sz w:val="30"/>
          <w:szCs w:val="30"/>
        </w:rPr>
        <w:t xml:space="preserve">   </w:t>
      </w:r>
      <w:r>
        <w:rPr>
          <w:rFonts w:eastAsia="方正仿宋_GBK"/>
          <w:color w:val="000000"/>
          <w:sz w:val="30"/>
          <w:szCs w:val="30"/>
        </w:rPr>
        <w:t>日</w:t>
      </w:r>
    </w:p>
    <w:p w14:paraId="29FBA0C7" w14:textId="77777777" w:rsidR="005E06A3" w:rsidRDefault="00000000">
      <w:pPr>
        <w:rPr>
          <w:rFonts w:eastAsia="方正仿宋_GBK"/>
          <w:color w:val="000000"/>
          <w:sz w:val="30"/>
          <w:szCs w:val="30"/>
        </w:rPr>
      </w:pPr>
      <w:r>
        <w:rPr>
          <w:rFonts w:eastAsia="方正仿宋_GBK"/>
          <w:color w:val="000000"/>
          <w:sz w:val="30"/>
          <w:szCs w:val="30"/>
        </w:rPr>
        <w:br w:type="page"/>
      </w:r>
    </w:p>
    <w:p w14:paraId="3553BC53" w14:textId="77777777" w:rsidR="005E06A3" w:rsidRDefault="00000000">
      <w:pPr>
        <w:pStyle w:val="a0"/>
        <w:jc w:val="left"/>
      </w:pPr>
      <w:r>
        <w:rPr>
          <w:rFonts w:ascii="Times New Roman" w:eastAsia="方正仿宋_GBK" w:hAnsi="Times New Roman" w:hint="eastAsia"/>
          <w:b w:val="0"/>
          <w:color w:val="000000"/>
          <w:sz w:val="30"/>
          <w:szCs w:val="30"/>
        </w:rPr>
        <w:lastRenderedPageBreak/>
        <w:t>附件</w:t>
      </w:r>
      <w:r>
        <w:rPr>
          <w:rFonts w:eastAsia="方正仿宋_GBK" w:hint="eastAsia"/>
          <w:b w:val="0"/>
          <w:color w:val="000000"/>
          <w:sz w:val="30"/>
          <w:szCs w:val="30"/>
        </w:rPr>
        <w:t>2</w:t>
      </w:r>
    </w:p>
    <w:p w14:paraId="686C814F" w14:textId="77777777" w:rsidR="005E06A3" w:rsidRDefault="00000000">
      <w:pPr>
        <w:adjustRightInd w:val="0"/>
        <w:snapToGrid w:val="0"/>
        <w:spacing w:line="360" w:lineRule="auto"/>
        <w:ind w:firstLineChars="200" w:firstLine="880"/>
        <w:jc w:val="center"/>
        <w:rPr>
          <w:rFonts w:eastAsia="方正小标宋_GBK"/>
          <w:sz w:val="44"/>
          <w:szCs w:val="44"/>
        </w:rPr>
      </w:pPr>
      <w:r>
        <w:rPr>
          <w:rFonts w:eastAsia="方正小标宋_GBK"/>
          <w:b/>
          <w:sz w:val="44"/>
          <w:szCs w:val="44"/>
        </w:rPr>
        <w:t>外包外协单位疫情防控管理协议</w:t>
      </w:r>
    </w:p>
    <w:p w14:paraId="25A9A6A4" w14:textId="77777777" w:rsidR="005E06A3" w:rsidRDefault="00000000">
      <w:pPr>
        <w:spacing w:line="520" w:lineRule="exact"/>
        <w:rPr>
          <w:rFonts w:eastAsia="方正仿宋_GBK"/>
          <w:b/>
          <w:sz w:val="32"/>
          <w:szCs w:val="32"/>
        </w:rPr>
      </w:pPr>
      <w:r>
        <w:rPr>
          <w:rFonts w:eastAsia="方正仿宋_GBK"/>
          <w:b/>
          <w:sz w:val="32"/>
          <w:szCs w:val="32"/>
        </w:rPr>
        <w:t>甲方：</w:t>
      </w:r>
    </w:p>
    <w:p w14:paraId="786AAD7A" w14:textId="77777777" w:rsidR="005E06A3" w:rsidRDefault="00000000">
      <w:pPr>
        <w:spacing w:line="520" w:lineRule="exact"/>
        <w:rPr>
          <w:rFonts w:eastAsia="方正仿宋_GBK"/>
          <w:b/>
          <w:sz w:val="32"/>
          <w:szCs w:val="32"/>
        </w:rPr>
      </w:pPr>
      <w:r>
        <w:rPr>
          <w:rFonts w:eastAsia="方正仿宋_GBK"/>
          <w:b/>
          <w:sz w:val="32"/>
          <w:szCs w:val="32"/>
        </w:rPr>
        <w:t>乙方：</w:t>
      </w:r>
    </w:p>
    <w:p w14:paraId="2F8E2199" w14:textId="77777777" w:rsidR="005E06A3" w:rsidRDefault="00000000">
      <w:pPr>
        <w:spacing w:line="520" w:lineRule="exact"/>
        <w:ind w:firstLine="482"/>
        <w:jc w:val="center"/>
        <w:rPr>
          <w:rFonts w:eastAsia="方正黑体_GBK"/>
          <w:sz w:val="32"/>
          <w:szCs w:val="32"/>
        </w:rPr>
      </w:pPr>
      <w:r>
        <w:rPr>
          <w:rFonts w:eastAsia="方正黑体_GBK"/>
          <w:sz w:val="32"/>
          <w:szCs w:val="32"/>
        </w:rPr>
        <w:t>一、总</w:t>
      </w:r>
      <w:r>
        <w:rPr>
          <w:rFonts w:eastAsia="方正黑体_GBK"/>
          <w:sz w:val="32"/>
          <w:szCs w:val="32"/>
        </w:rPr>
        <w:t xml:space="preserve"> </w:t>
      </w:r>
      <w:r>
        <w:rPr>
          <w:rFonts w:eastAsia="方正黑体_GBK"/>
          <w:sz w:val="32"/>
          <w:szCs w:val="32"/>
        </w:rPr>
        <w:t>则</w:t>
      </w:r>
    </w:p>
    <w:p w14:paraId="7AABC338" w14:textId="77777777" w:rsidR="005E06A3" w:rsidRDefault="00000000">
      <w:pPr>
        <w:spacing w:line="520" w:lineRule="exact"/>
        <w:ind w:firstLine="482"/>
        <w:rPr>
          <w:rFonts w:eastAsia="方正仿宋_GBK"/>
          <w:sz w:val="32"/>
          <w:szCs w:val="32"/>
        </w:rPr>
      </w:pPr>
      <w:r>
        <w:rPr>
          <w:rFonts w:eastAsia="方正仿宋_GBK"/>
          <w:sz w:val="32"/>
          <w:szCs w:val="32"/>
        </w:rPr>
        <w:t>第一条</w:t>
      </w:r>
      <w:r>
        <w:rPr>
          <w:rFonts w:eastAsia="方正仿宋_GBK"/>
          <w:sz w:val="32"/>
          <w:szCs w:val="32"/>
        </w:rPr>
        <w:t xml:space="preserve"> </w:t>
      </w:r>
      <w:r>
        <w:rPr>
          <w:rFonts w:eastAsia="方正仿宋_GBK"/>
          <w:sz w:val="32"/>
          <w:szCs w:val="32"/>
        </w:rPr>
        <w:t>为切实做好疫情防控，压实外包外协单位的主体责任和重庆机场集团作为属地单位的监管责任，按照《民法典》和中央、国务院、行业、重庆市关于防疫抗疫相关工作要求，甲乙双方协商签订本协议。</w:t>
      </w:r>
    </w:p>
    <w:p w14:paraId="2A6D36FA" w14:textId="77777777" w:rsidR="005E06A3" w:rsidRDefault="00000000">
      <w:pPr>
        <w:spacing w:line="520" w:lineRule="exact"/>
        <w:ind w:firstLine="482"/>
        <w:rPr>
          <w:rFonts w:eastAsia="方正仿宋_GBK"/>
          <w:sz w:val="32"/>
          <w:szCs w:val="32"/>
        </w:rPr>
      </w:pPr>
      <w:r>
        <w:rPr>
          <w:rFonts w:eastAsia="方正仿宋_GBK"/>
          <w:sz w:val="32"/>
          <w:szCs w:val="32"/>
        </w:rPr>
        <w:t>第二条</w:t>
      </w:r>
      <w:r>
        <w:rPr>
          <w:rFonts w:eastAsia="方正仿宋_GBK"/>
          <w:sz w:val="32"/>
          <w:szCs w:val="32"/>
        </w:rPr>
        <w:t xml:space="preserve"> </w:t>
      </w:r>
      <w:r>
        <w:rPr>
          <w:rFonts w:eastAsia="方正仿宋_GBK"/>
          <w:sz w:val="32"/>
          <w:szCs w:val="32"/>
        </w:rPr>
        <w:t>本协议所称</w:t>
      </w:r>
      <w:r>
        <w:rPr>
          <w:rFonts w:eastAsia="方正仿宋_GBK" w:hint="eastAsia"/>
          <w:sz w:val="32"/>
          <w:szCs w:val="32"/>
        </w:rPr>
        <w:t>“</w:t>
      </w:r>
      <w:r>
        <w:rPr>
          <w:rFonts w:eastAsia="方正仿宋_GBK"/>
          <w:sz w:val="32"/>
          <w:szCs w:val="32"/>
        </w:rPr>
        <w:t>外包外协单位</w:t>
      </w:r>
      <w:r>
        <w:rPr>
          <w:rFonts w:eastAsia="方正仿宋_GBK" w:hint="eastAsia"/>
          <w:sz w:val="32"/>
          <w:szCs w:val="32"/>
        </w:rPr>
        <w:t>”</w:t>
      </w:r>
      <w:r>
        <w:rPr>
          <w:rFonts w:eastAsia="方正仿宋_GBK"/>
          <w:sz w:val="32"/>
          <w:szCs w:val="32"/>
        </w:rPr>
        <w:t>，指按照外包合同、租赁合同、施工合同、机场服务管理合同等合同约定，在场区内作业的单位，包括但不限于航空公司、外包、租赁、施工等驻场单位。</w:t>
      </w:r>
      <w:r>
        <w:rPr>
          <w:rFonts w:eastAsia="方正仿宋_GBK"/>
          <w:sz w:val="32"/>
          <w:szCs w:val="32"/>
        </w:rPr>
        <w:t xml:space="preserve"> </w:t>
      </w:r>
    </w:p>
    <w:p w14:paraId="3AE2E392" w14:textId="77777777" w:rsidR="005E06A3" w:rsidRDefault="00000000">
      <w:pPr>
        <w:spacing w:line="520" w:lineRule="exact"/>
        <w:ind w:firstLine="482"/>
        <w:rPr>
          <w:rFonts w:eastAsia="方正仿宋_GBK"/>
          <w:sz w:val="32"/>
          <w:szCs w:val="32"/>
        </w:rPr>
      </w:pPr>
      <w:r>
        <w:rPr>
          <w:rFonts w:eastAsia="方正仿宋_GBK"/>
          <w:sz w:val="32"/>
          <w:szCs w:val="32"/>
        </w:rPr>
        <w:t>第三条</w:t>
      </w:r>
      <w:r>
        <w:rPr>
          <w:rFonts w:eastAsia="方正仿宋_GBK"/>
          <w:sz w:val="32"/>
          <w:szCs w:val="32"/>
        </w:rPr>
        <w:t xml:space="preserve"> </w:t>
      </w:r>
      <w:r>
        <w:rPr>
          <w:rFonts w:eastAsia="方正仿宋_GBK"/>
          <w:sz w:val="32"/>
          <w:szCs w:val="32"/>
        </w:rPr>
        <w:t>本协议自甲乙双方签字盖章后即告生效，直至外包外协单位因主协议终止或其他原因撤场时终止。</w:t>
      </w:r>
    </w:p>
    <w:p w14:paraId="2D412E35" w14:textId="77777777" w:rsidR="005E06A3" w:rsidRDefault="00000000">
      <w:pPr>
        <w:spacing w:line="520" w:lineRule="exact"/>
        <w:ind w:firstLine="482"/>
        <w:jc w:val="center"/>
        <w:rPr>
          <w:rFonts w:eastAsia="方正黑体_GBK"/>
          <w:sz w:val="32"/>
          <w:szCs w:val="32"/>
        </w:rPr>
      </w:pPr>
      <w:r>
        <w:rPr>
          <w:rFonts w:eastAsia="方正黑体_GBK"/>
          <w:sz w:val="32"/>
          <w:szCs w:val="32"/>
        </w:rPr>
        <w:t>二、甲乙双方的权利、义务</w:t>
      </w:r>
    </w:p>
    <w:p w14:paraId="38967CBF" w14:textId="77777777" w:rsidR="005E06A3" w:rsidRDefault="00000000">
      <w:pPr>
        <w:spacing w:line="520" w:lineRule="exact"/>
        <w:ind w:firstLine="482"/>
        <w:rPr>
          <w:rFonts w:eastAsia="方正仿宋_GBK"/>
          <w:sz w:val="32"/>
          <w:szCs w:val="32"/>
        </w:rPr>
      </w:pPr>
      <w:r>
        <w:rPr>
          <w:rFonts w:eastAsia="方正仿宋_GBK"/>
          <w:sz w:val="32"/>
          <w:szCs w:val="32"/>
        </w:rPr>
        <w:t>第四条</w:t>
      </w:r>
      <w:r>
        <w:rPr>
          <w:rFonts w:eastAsia="方正仿宋_GBK"/>
          <w:sz w:val="32"/>
          <w:szCs w:val="32"/>
        </w:rPr>
        <w:t xml:space="preserve"> </w:t>
      </w:r>
      <w:r>
        <w:rPr>
          <w:rFonts w:eastAsia="方正仿宋_GBK"/>
          <w:sz w:val="32"/>
          <w:szCs w:val="32"/>
        </w:rPr>
        <w:t>甲方享有以下权利：</w:t>
      </w:r>
      <w:r>
        <w:rPr>
          <w:rFonts w:eastAsia="方正仿宋_GBK"/>
          <w:sz w:val="32"/>
          <w:szCs w:val="32"/>
        </w:rPr>
        <w:t xml:space="preserve"> </w:t>
      </w:r>
    </w:p>
    <w:p w14:paraId="003C8EE5" w14:textId="77777777" w:rsidR="005E06A3" w:rsidRDefault="00000000">
      <w:pPr>
        <w:spacing w:line="520" w:lineRule="exact"/>
        <w:ind w:firstLine="482"/>
        <w:rPr>
          <w:rFonts w:eastAsia="方正仿宋_GBK"/>
          <w:sz w:val="32"/>
          <w:szCs w:val="32"/>
        </w:rPr>
      </w:pPr>
      <w:r>
        <w:rPr>
          <w:rFonts w:eastAsia="方正仿宋_GBK"/>
          <w:sz w:val="32"/>
          <w:szCs w:val="32"/>
        </w:rPr>
        <w:t>（一）要求乙方遵守法律法规、上级政策中与疫情防控有关的规定，遵守本协议中约定的各条款。</w:t>
      </w:r>
    </w:p>
    <w:p w14:paraId="2E42A30F" w14:textId="77777777" w:rsidR="005E06A3" w:rsidRDefault="00000000">
      <w:pPr>
        <w:spacing w:line="520" w:lineRule="exact"/>
        <w:ind w:firstLine="482"/>
        <w:rPr>
          <w:rFonts w:eastAsia="方正仿宋_GBK"/>
          <w:sz w:val="32"/>
          <w:szCs w:val="32"/>
        </w:rPr>
      </w:pPr>
      <w:r>
        <w:rPr>
          <w:rFonts w:eastAsia="方正仿宋_GBK"/>
          <w:sz w:val="32"/>
          <w:szCs w:val="32"/>
        </w:rPr>
        <w:t>（二）当乙方违反法律、政策、相关防疫规定和本协议中约定条款时，依法举报违法违规行为，要求乙方根据本协议承担相应责任。</w:t>
      </w:r>
      <w:r>
        <w:rPr>
          <w:rFonts w:eastAsia="方正仿宋_GBK"/>
          <w:sz w:val="32"/>
          <w:szCs w:val="32"/>
        </w:rPr>
        <w:t xml:space="preserve"> </w:t>
      </w:r>
    </w:p>
    <w:p w14:paraId="4D76554F" w14:textId="77777777" w:rsidR="005E06A3" w:rsidRDefault="00000000">
      <w:pPr>
        <w:spacing w:line="520" w:lineRule="exact"/>
        <w:ind w:firstLine="482"/>
        <w:rPr>
          <w:rFonts w:eastAsia="方正仿宋_GBK"/>
          <w:sz w:val="32"/>
          <w:szCs w:val="32"/>
        </w:rPr>
      </w:pPr>
      <w:r>
        <w:rPr>
          <w:rFonts w:eastAsia="方正仿宋_GBK"/>
          <w:sz w:val="32"/>
          <w:szCs w:val="32"/>
        </w:rPr>
        <w:t>第五条</w:t>
      </w:r>
      <w:r>
        <w:rPr>
          <w:rFonts w:eastAsia="方正仿宋_GBK"/>
          <w:sz w:val="32"/>
          <w:szCs w:val="32"/>
        </w:rPr>
        <w:t xml:space="preserve"> </w:t>
      </w:r>
      <w:r>
        <w:rPr>
          <w:rFonts w:eastAsia="方正仿宋_GBK"/>
          <w:sz w:val="32"/>
          <w:szCs w:val="32"/>
        </w:rPr>
        <w:t>甲方应承担以下义务：</w:t>
      </w:r>
      <w:r>
        <w:rPr>
          <w:rFonts w:eastAsia="方正仿宋_GBK"/>
          <w:sz w:val="32"/>
          <w:szCs w:val="32"/>
        </w:rPr>
        <w:t xml:space="preserve"> </w:t>
      </w:r>
    </w:p>
    <w:p w14:paraId="4FB39E47" w14:textId="77777777" w:rsidR="005E06A3" w:rsidRDefault="00000000">
      <w:pPr>
        <w:spacing w:line="520" w:lineRule="exact"/>
        <w:ind w:firstLine="482"/>
        <w:rPr>
          <w:rFonts w:eastAsia="方正仿宋_GBK"/>
          <w:sz w:val="32"/>
          <w:szCs w:val="32"/>
        </w:rPr>
      </w:pPr>
      <w:r>
        <w:rPr>
          <w:rFonts w:eastAsia="方正仿宋_GBK"/>
          <w:sz w:val="32"/>
          <w:szCs w:val="32"/>
        </w:rPr>
        <w:t>（一）及时向乙方提供涉及疫情防控的法律、政策和甲方内部防疫规定，确保乙方掌握涉及防疫的要求。</w:t>
      </w:r>
      <w:r>
        <w:rPr>
          <w:rFonts w:eastAsia="方正仿宋_GBK"/>
          <w:sz w:val="32"/>
          <w:szCs w:val="32"/>
        </w:rPr>
        <w:t xml:space="preserve"> </w:t>
      </w:r>
    </w:p>
    <w:p w14:paraId="38CBD6D2" w14:textId="77777777" w:rsidR="005E06A3" w:rsidRDefault="00000000">
      <w:pPr>
        <w:spacing w:line="520" w:lineRule="exact"/>
        <w:ind w:firstLine="482"/>
        <w:rPr>
          <w:rFonts w:eastAsia="方正仿宋_GBK"/>
          <w:sz w:val="32"/>
          <w:szCs w:val="32"/>
        </w:rPr>
      </w:pPr>
      <w:r>
        <w:rPr>
          <w:rFonts w:eastAsia="方正仿宋_GBK"/>
          <w:sz w:val="32"/>
          <w:szCs w:val="32"/>
        </w:rPr>
        <w:lastRenderedPageBreak/>
        <w:t>（二）根据法律、政策和甲方内部防疫规定，帮助乙方建立防疫工作制度、规章、流程。</w:t>
      </w:r>
      <w:r>
        <w:rPr>
          <w:rFonts w:eastAsia="方正仿宋_GBK"/>
          <w:sz w:val="32"/>
          <w:szCs w:val="32"/>
        </w:rPr>
        <w:t xml:space="preserve"> </w:t>
      </w:r>
    </w:p>
    <w:p w14:paraId="7EFD05A2" w14:textId="77777777" w:rsidR="005E06A3" w:rsidRDefault="00000000">
      <w:pPr>
        <w:spacing w:line="520" w:lineRule="exact"/>
        <w:ind w:firstLine="482"/>
        <w:rPr>
          <w:rFonts w:eastAsia="方正仿宋_GBK"/>
          <w:sz w:val="32"/>
          <w:szCs w:val="32"/>
        </w:rPr>
      </w:pPr>
      <w:r>
        <w:rPr>
          <w:rFonts w:eastAsia="方正仿宋_GBK"/>
          <w:sz w:val="32"/>
          <w:szCs w:val="32"/>
        </w:rPr>
        <w:t>（三）为乙方提供必要培训指导。</w:t>
      </w:r>
      <w:r>
        <w:rPr>
          <w:rFonts w:eastAsia="方正仿宋_GBK"/>
          <w:sz w:val="32"/>
          <w:szCs w:val="32"/>
        </w:rPr>
        <w:t xml:space="preserve"> </w:t>
      </w:r>
    </w:p>
    <w:p w14:paraId="4BCE25C4" w14:textId="77777777" w:rsidR="005E06A3" w:rsidRDefault="00000000">
      <w:pPr>
        <w:spacing w:line="520" w:lineRule="exact"/>
        <w:ind w:firstLine="482"/>
        <w:rPr>
          <w:rFonts w:eastAsia="方正仿宋_GBK"/>
          <w:sz w:val="32"/>
          <w:szCs w:val="32"/>
        </w:rPr>
      </w:pPr>
      <w:r>
        <w:rPr>
          <w:rFonts w:eastAsia="方正仿宋_GBK"/>
          <w:sz w:val="32"/>
          <w:szCs w:val="32"/>
        </w:rPr>
        <w:t>（四）定期对乙方防疫工作情况开展督导，针对督导中发现的问题，跟踪后续整改。</w:t>
      </w:r>
      <w:r>
        <w:rPr>
          <w:rFonts w:eastAsia="方正仿宋_GBK"/>
          <w:sz w:val="32"/>
          <w:szCs w:val="32"/>
        </w:rPr>
        <w:t xml:space="preserve"> </w:t>
      </w:r>
    </w:p>
    <w:p w14:paraId="3E8BAB3E" w14:textId="77777777" w:rsidR="005E06A3" w:rsidRDefault="00000000">
      <w:pPr>
        <w:spacing w:line="520" w:lineRule="exact"/>
        <w:ind w:firstLine="482"/>
        <w:rPr>
          <w:rFonts w:eastAsia="方正仿宋_GBK"/>
          <w:sz w:val="32"/>
          <w:szCs w:val="32"/>
        </w:rPr>
      </w:pPr>
      <w:r>
        <w:rPr>
          <w:rFonts w:eastAsia="方正仿宋_GBK"/>
          <w:sz w:val="32"/>
          <w:szCs w:val="32"/>
        </w:rPr>
        <w:t>第六条</w:t>
      </w:r>
      <w:r>
        <w:rPr>
          <w:rFonts w:eastAsia="方正仿宋_GBK"/>
          <w:sz w:val="32"/>
          <w:szCs w:val="32"/>
        </w:rPr>
        <w:t xml:space="preserve"> </w:t>
      </w:r>
      <w:r>
        <w:rPr>
          <w:rFonts w:eastAsia="方正仿宋_GBK"/>
          <w:sz w:val="32"/>
          <w:szCs w:val="32"/>
        </w:rPr>
        <w:t>乙方享有以下权利</w:t>
      </w:r>
      <w:r>
        <w:rPr>
          <w:rFonts w:eastAsia="方正仿宋_GBK"/>
          <w:sz w:val="32"/>
          <w:szCs w:val="32"/>
        </w:rPr>
        <w:t xml:space="preserve"> </w:t>
      </w:r>
    </w:p>
    <w:p w14:paraId="0F35379A" w14:textId="77777777" w:rsidR="005E06A3" w:rsidRDefault="00000000">
      <w:pPr>
        <w:spacing w:line="520" w:lineRule="exact"/>
        <w:ind w:firstLine="482"/>
        <w:rPr>
          <w:rFonts w:eastAsia="方正仿宋_GBK"/>
          <w:sz w:val="32"/>
          <w:szCs w:val="32"/>
        </w:rPr>
      </w:pPr>
      <w:r>
        <w:rPr>
          <w:rFonts w:eastAsia="方正仿宋_GBK"/>
          <w:sz w:val="32"/>
          <w:szCs w:val="32"/>
        </w:rPr>
        <w:t>（一）要求甲方及时提供涉及疫情防控的法律、政策和甲方内部防疫规定。</w:t>
      </w:r>
      <w:r>
        <w:rPr>
          <w:rFonts w:eastAsia="方正仿宋_GBK"/>
          <w:sz w:val="32"/>
          <w:szCs w:val="32"/>
        </w:rPr>
        <w:t xml:space="preserve"> </w:t>
      </w:r>
    </w:p>
    <w:p w14:paraId="07A2CCC4" w14:textId="77777777" w:rsidR="005E06A3" w:rsidRDefault="00000000">
      <w:pPr>
        <w:spacing w:line="520" w:lineRule="exact"/>
        <w:ind w:firstLine="482"/>
        <w:rPr>
          <w:rFonts w:eastAsia="方正仿宋_GBK"/>
          <w:sz w:val="32"/>
          <w:szCs w:val="32"/>
        </w:rPr>
      </w:pPr>
      <w:r>
        <w:rPr>
          <w:rFonts w:eastAsia="方正仿宋_GBK"/>
          <w:sz w:val="32"/>
          <w:szCs w:val="32"/>
        </w:rPr>
        <w:t>（二）要求甲方帮助建立防疫工作制度、规章、流程。</w:t>
      </w:r>
      <w:r>
        <w:rPr>
          <w:rFonts w:eastAsia="方正仿宋_GBK"/>
          <w:sz w:val="32"/>
          <w:szCs w:val="32"/>
        </w:rPr>
        <w:t xml:space="preserve"> </w:t>
      </w:r>
    </w:p>
    <w:p w14:paraId="0B962910" w14:textId="77777777" w:rsidR="005E06A3" w:rsidRDefault="00000000">
      <w:pPr>
        <w:spacing w:line="520" w:lineRule="exact"/>
        <w:ind w:firstLine="482"/>
        <w:rPr>
          <w:rFonts w:eastAsia="方正仿宋_GBK"/>
          <w:sz w:val="32"/>
          <w:szCs w:val="32"/>
        </w:rPr>
      </w:pPr>
      <w:r>
        <w:rPr>
          <w:rFonts w:eastAsia="方正仿宋_GBK"/>
          <w:sz w:val="32"/>
          <w:szCs w:val="32"/>
        </w:rPr>
        <w:t>（三）要求甲方就防疫工作提供必要的培训指导。</w:t>
      </w:r>
    </w:p>
    <w:p w14:paraId="1AB20496" w14:textId="77777777" w:rsidR="005E06A3" w:rsidRDefault="00000000">
      <w:pPr>
        <w:spacing w:line="520" w:lineRule="exact"/>
        <w:ind w:firstLine="482"/>
        <w:rPr>
          <w:rFonts w:eastAsia="方正仿宋_GBK"/>
          <w:sz w:val="32"/>
          <w:szCs w:val="32"/>
        </w:rPr>
      </w:pPr>
      <w:r>
        <w:rPr>
          <w:rFonts w:eastAsia="方正仿宋_GBK"/>
          <w:sz w:val="32"/>
          <w:szCs w:val="32"/>
        </w:rPr>
        <w:t>第七条</w:t>
      </w:r>
      <w:r>
        <w:rPr>
          <w:rFonts w:eastAsia="方正仿宋_GBK"/>
          <w:sz w:val="32"/>
          <w:szCs w:val="32"/>
        </w:rPr>
        <w:t xml:space="preserve"> </w:t>
      </w:r>
      <w:r>
        <w:rPr>
          <w:rFonts w:eastAsia="方正仿宋_GBK"/>
          <w:sz w:val="32"/>
          <w:szCs w:val="32"/>
        </w:rPr>
        <w:t>乙方应承担以下义务：</w:t>
      </w:r>
      <w:r>
        <w:rPr>
          <w:rFonts w:eastAsia="方正仿宋_GBK"/>
          <w:sz w:val="32"/>
          <w:szCs w:val="32"/>
        </w:rPr>
        <w:t xml:space="preserve"> </w:t>
      </w:r>
    </w:p>
    <w:p w14:paraId="3A66A3B1" w14:textId="77777777" w:rsidR="005E06A3" w:rsidRDefault="00000000">
      <w:pPr>
        <w:spacing w:line="520" w:lineRule="exact"/>
        <w:ind w:firstLine="482"/>
        <w:rPr>
          <w:rFonts w:eastAsia="方正仿宋_GBK"/>
          <w:sz w:val="32"/>
          <w:szCs w:val="32"/>
        </w:rPr>
      </w:pPr>
      <w:r>
        <w:rPr>
          <w:rFonts w:eastAsia="方正仿宋_GBK"/>
          <w:sz w:val="32"/>
          <w:szCs w:val="32"/>
        </w:rPr>
        <w:t>（一）建立组织机构</w:t>
      </w:r>
    </w:p>
    <w:p w14:paraId="0EA295CB" w14:textId="77777777" w:rsidR="005E06A3" w:rsidRDefault="00000000">
      <w:pPr>
        <w:spacing w:line="520" w:lineRule="exact"/>
        <w:ind w:firstLine="482"/>
        <w:rPr>
          <w:rFonts w:eastAsia="方正仿宋_GBK"/>
          <w:sz w:val="32"/>
          <w:szCs w:val="32"/>
        </w:rPr>
      </w:pPr>
      <w:r>
        <w:rPr>
          <w:rFonts w:eastAsia="方正仿宋_GBK"/>
          <w:sz w:val="32"/>
          <w:szCs w:val="32"/>
        </w:rPr>
        <w:t>乙方在机场场区作业人员数量超过</w:t>
      </w:r>
      <w:r>
        <w:rPr>
          <w:rFonts w:eastAsia="方正仿宋_GBK" w:hint="eastAsia"/>
          <w:sz w:val="32"/>
          <w:szCs w:val="32"/>
        </w:rPr>
        <w:t>50</w:t>
      </w:r>
      <w:r>
        <w:rPr>
          <w:rFonts w:eastAsia="方正仿宋_GBK"/>
          <w:sz w:val="32"/>
          <w:szCs w:val="32"/>
        </w:rPr>
        <w:t>人的，应成立疫情防控专班，负责统筹疫情防控相关工作。乙方在机场场区作业人员数量不足</w:t>
      </w:r>
      <w:r>
        <w:rPr>
          <w:rFonts w:eastAsia="方正仿宋_GBK" w:hint="eastAsia"/>
          <w:sz w:val="32"/>
          <w:szCs w:val="32"/>
        </w:rPr>
        <w:t>50</w:t>
      </w:r>
      <w:r>
        <w:rPr>
          <w:rFonts w:eastAsia="方正仿宋_GBK"/>
          <w:sz w:val="32"/>
          <w:szCs w:val="32"/>
        </w:rPr>
        <w:t>人的，或因其他客观原因无法成立专班的，应指定专人负责本单位疫情防控。</w:t>
      </w:r>
      <w:r>
        <w:rPr>
          <w:rFonts w:eastAsia="方正仿宋_GBK"/>
          <w:sz w:val="32"/>
          <w:szCs w:val="32"/>
        </w:rPr>
        <w:t xml:space="preserve"> </w:t>
      </w:r>
    </w:p>
    <w:p w14:paraId="0E595415" w14:textId="77777777" w:rsidR="005E06A3" w:rsidRDefault="00000000">
      <w:pPr>
        <w:spacing w:line="520" w:lineRule="exact"/>
        <w:ind w:firstLine="482"/>
        <w:rPr>
          <w:rFonts w:eastAsia="方正仿宋_GBK"/>
          <w:sz w:val="32"/>
          <w:szCs w:val="32"/>
        </w:rPr>
      </w:pPr>
      <w:r>
        <w:rPr>
          <w:rFonts w:eastAsia="方正仿宋_GBK"/>
          <w:sz w:val="32"/>
          <w:szCs w:val="32"/>
        </w:rPr>
        <w:t>乙方应确保专班人员或疫情防控专人</w:t>
      </w:r>
      <w:r>
        <w:rPr>
          <w:rFonts w:eastAsia="方正仿宋_GBK"/>
          <w:sz w:val="32"/>
          <w:szCs w:val="32"/>
        </w:rPr>
        <w:t>24</w:t>
      </w:r>
      <w:r>
        <w:rPr>
          <w:rFonts w:eastAsia="方正仿宋_GBK"/>
          <w:sz w:val="32"/>
          <w:szCs w:val="32"/>
        </w:rPr>
        <w:t>小时保持电话畅通。乙方应在签订本协议后</w:t>
      </w:r>
      <w:r>
        <w:rPr>
          <w:rFonts w:eastAsia="方正仿宋_GBK" w:hint="eastAsia"/>
          <w:sz w:val="32"/>
          <w:szCs w:val="32"/>
        </w:rPr>
        <w:t>7</w:t>
      </w:r>
      <w:r>
        <w:rPr>
          <w:rFonts w:eastAsia="方正仿宋_GBK"/>
          <w:sz w:val="32"/>
          <w:szCs w:val="32"/>
        </w:rPr>
        <w:t>日内，将专班人员或或疫情防控专人名单（含姓名、职务、联系方式等）报给甲方备案，如人员发生变化，应提前</w:t>
      </w:r>
      <w:r>
        <w:rPr>
          <w:rFonts w:eastAsia="方正仿宋_GBK" w:hint="eastAsia"/>
          <w:sz w:val="32"/>
          <w:szCs w:val="32"/>
        </w:rPr>
        <w:t>3</w:t>
      </w:r>
      <w:r>
        <w:rPr>
          <w:rFonts w:eastAsia="方正仿宋_GBK"/>
          <w:sz w:val="32"/>
          <w:szCs w:val="32"/>
        </w:rPr>
        <w:t>日向甲方报备。</w:t>
      </w:r>
    </w:p>
    <w:p w14:paraId="13FB5A1C" w14:textId="77777777" w:rsidR="005E06A3" w:rsidRDefault="00000000">
      <w:pPr>
        <w:widowControl/>
        <w:numPr>
          <w:ilvl w:val="0"/>
          <w:numId w:val="2"/>
        </w:numPr>
        <w:spacing w:line="520" w:lineRule="exact"/>
        <w:ind w:firstLineChars="200" w:firstLine="640"/>
        <w:jc w:val="left"/>
        <w:rPr>
          <w:rFonts w:eastAsia="方正仿宋_GBK"/>
          <w:sz w:val="32"/>
          <w:szCs w:val="32"/>
        </w:rPr>
      </w:pPr>
      <w:r>
        <w:rPr>
          <w:rFonts w:eastAsia="方正仿宋_GBK"/>
          <w:sz w:val="32"/>
          <w:szCs w:val="32"/>
        </w:rPr>
        <w:t>完善工作制度</w:t>
      </w:r>
      <w:r>
        <w:rPr>
          <w:rFonts w:eastAsia="方正仿宋_GBK"/>
          <w:sz w:val="32"/>
          <w:szCs w:val="32"/>
        </w:rPr>
        <w:t xml:space="preserve"> </w:t>
      </w:r>
    </w:p>
    <w:p w14:paraId="2CBCABA8" w14:textId="77777777" w:rsidR="005E06A3" w:rsidRDefault="00000000">
      <w:pPr>
        <w:widowControl/>
        <w:spacing w:line="520" w:lineRule="exact"/>
        <w:ind w:firstLineChars="200" w:firstLine="640"/>
        <w:jc w:val="left"/>
        <w:rPr>
          <w:rFonts w:eastAsia="方正仿宋_GBK"/>
          <w:sz w:val="32"/>
          <w:szCs w:val="32"/>
        </w:rPr>
      </w:pPr>
      <w:r>
        <w:rPr>
          <w:rFonts w:eastAsia="方正仿宋_GBK"/>
          <w:sz w:val="32"/>
          <w:szCs w:val="32"/>
        </w:rPr>
        <w:t>乙方应根据法律、政策和甲方内部防疫规定，制定完善与疫情防控相关的制度、规章、流程，包括但不限于：疫情防控工作总体方案、员工岗位操作流程及防护要求、应急预案、培训及演练方案。乙方在制定本单位制度、规章、流程的过程中，可要求甲方提供必要的指导。乙方应将本单位疫</w:t>
      </w:r>
      <w:r>
        <w:rPr>
          <w:rFonts w:eastAsia="方正仿宋_GBK"/>
          <w:sz w:val="32"/>
          <w:szCs w:val="32"/>
        </w:rPr>
        <w:lastRenderedPageBreak/>
        <w:t>情防控的制度、规章、流程报甲方审批备案。如未通过审批的，应按甲方要求修改完善。</w:t>
      </w:r>
    </w:p>
    <w:p w14:paraId="5D120A72" w14:textId="77777777" w:rsidR="005E06A3" w:rsidRDefault="00000000">
      <w:pPr>
        <w:widowControl/>
        <w:numPr>
          <w:ilvl w:val="0"/>
          <w:numId w:val="2"/>
        </w:numPr>
        <w:spacing w:line="520" w:lineRule="exact"/>
        <w:ind w:firstLineChars="200" w:firstLine="640"/>
        <w:jc w:val="left"/>
        <w:rPr>
          <w:rFonts w:eastAsia="方正仿宋_GBK"/>
          <w:sz w:val="32"/>
          <w:szCs w:val="32"/>
        </w:rPr>
      </w:pPr>
      <w:r>
        <w:rPr>
          <w:rFonts w:eastAsia="方正仿宋_GBK"/>
          <w:sz w:val="32"/>
          <w:szCs w:val="32"/>
        </w:rPr>
        <w:t>加强人员管理</w:t>
      </w:r>
    </w:p>
    <w:p w14:paraId="18279D05" w14:textId="77777777" w:rsidR="005E06A3" w:rsidRDefault="00000000">
      <w:pPr>
        <w:widowControl/>
        <w:spacing w:line="520" w:lineRule="exact"/>
        <w:ind w:firstLineChars="200" w:firstLine="640"/>
        <w:jc w:val="left"/>
        <w:rPr>
          <w:rFonts w:eastAsia="方正仿宋_GBK"/>
          <w:sz w:val="32"/>
          <w:szCs w:val="32"/>
        </w:rPr>
      </w:pPr>
      <w:r>
        <w:rPr>
          <w:rFonts w:eastAsia="方正仿宋_GBK"/>
          <w:sz w:val="32"/>
          <w:szCs w:val="32"/>
        </w:rPr>
        <w:t>乙方应逐人统计本单位在机场场区作业人员信息清单（包括但不限于姓名、性别、联系方式、身份证号、岗位名称、新冠疫苗接种情况等），报甲方备案。人员清单变动的，应于变动发生</w:t>
      </w:r>
      <w:r>
        <w:rPr>
          <w:rFonts w:eastAsia="方正仿宋_GBK"/>
          <w:sz w:val="32"/>
          <w:szCs w:val="32"/>
        </w:rPr>
        <w:t>3</w:t>
      </w:r>
      <w:r>
        <w:rPr>
          <w:rFonts w:eastAsia="方正仿宋_GBK"/>
          <w:sz w:val="32"/>
          <w:szCs w:val="32"/>
        </w:rPr>
        <w:t>天内，将新的信息清单报送甲方备案。</w:t>
      </w:r>
      <w:r>
        <w:rPr>
          <w:rFonts w:eastAsia="方正仿宋_GBK"/>
          <w:sz w:val="32"/>
          <w:szCs w:val="32"/>
        </w:rPr>
        <w:t xml:space="preserve"> </w:t>
      </w:r>
    </w:p>
    <w:p w14:paraId="42BF87FB" w14:textId="77777777" w:rsidR="005E06A3" w:rsidRDefault="00000000">
      <w:pPr>
        <w:widowControl/>
        <w:spacing w:line="520" w:lineRule="exact"/>
        <w:ind w:firstLineChars="200" w:firstLine="640"/>
        <w:jc w:val="left"/>
        <w:rPr>
          <w:rFonts w:eastAsia="方正仿宋_GBK"/>
          <w:sz w:val="32"/>
          <w:szCs w:val="32"/>
        </w:rPr>
      </w:pPr>
      <w:r>
        <w:rPr>
          <w:rFonts w:eastAsia="方正仿宋_GBK"/>
          <w:sz w:val="32"/>
          <w:szCs w:val="32"/>
        </w:rPr>
        <w:t>乙方应建立健全本单位员工健康台账。应按照甲方规定的频次，组织本单位员工开展核酸检测、接种疫苗，并以截图、留存检测证明等方式保留原始台账，定期向甲方报核酸检测、新冠疫苗接种工作开展情况备案，并应确保备案材料的真实性、准确性。应按照疾控要求，及时排查本单位员工活动轨迹，及时将排查结果报给甲方。</w:t>
      </w:r>
    </w:p>
    <w:p w14:paraId="48D086BE" w14:textId="77777777" w:rsidR="005E06A3" w:rsidRDefault="00000000">
      <w:pPr>
        <w:widowControl/>
        <w:spacing w:line="520" w:lineRule="exact"/>
        <w:ind w:firstLineChars="200" w:firstLine="640"/>
        <w:jc w:val="left"/>
        <w:rPr>
          <w:rFonts w:eastAsia="方正仿宋_GBK"/>
          <w:sz w:val="32"/>
          <w:szCs w:val="32"/>
        </w:rPr>
      </w:pPr>
      <w:r>
        <w:rPr>
          <w:rFonts w:eastAsia="方正仿宋_GBK"/>
          <w:sz w:val="32"/>
          <w:szCs w:val="32"/>
        </w:rPr>
        <w:t>乙方应加强对</w:t>
      </w:r>
      <w:r>
        <w:rPr>
          <w:rFonts w:eastAsia="方正仿宋_GBK" w:hint="eastAsia"/>
          <w:sz w:val="32"/>
          <w:szCs w:val="32"/>
        </w:rPr>
        <w:t>“</w:t>
      </w:r>
      <w:r>
        <w:rPr>
          <w:rFonts w:eastAsia="方正仿宋_GBK"/>
          <w:sz w:val="32"/>
          <w:szCs w:val="32"/>
        </w:rPr>
        <w:t>两集中</w:t>
      </w:r>
      <w:r>
        <w:rPr>
          <w:rFonts w:eastAsia="方正仿宋_GBK" w:hint="eastAsia"/>
          <w:sz w:val="32"/>
          <w:szCs w:val="32"/>
        </w:rPr>
        <w:t>”</w:t>
      </w:r>
      <w:r>
        <w:rPr>
          <w:rFonts w:eastAsia="方正仿宋_GBK"/>
          <w:sz w:val="32"/>
          <w:szCs w:val="32"/>
        </w:rPr>
        <w:t>闭环人员的管理，建立健全视频点名、轨迹跟踪等相关机制措施，实施掌握</w:t>
      </w:r>
      <w:r>
        <w:rPr>
          <w:rFonts w:eastAsia="方正仿宋_GBK" w:hint="eastAsia"/>
          <w:sz w:val="32"/>
          <w:szCs w:val="32"/>
        </w:rPr>
        <w:t>“</w:t>
      </w:r>
      <w:r>
        <w:rPr>
          <w:rFonts w:eastAsia="方正仿宋_GBK"/>
          <w:sz w:val="32"/>
          <w:szCs w:val="32"/>
        </w:rPr>
        <w:t>两集中</w:t>
      </w:r>
      <w:r>
        <w:rPr>
          <w:rFonts w:eastAsia="方正仿宋_GBK" w:hint="eastAsia"/>
          <w:sz w:val="32"/>
          <w:szCs w:val="32"/>
        </w:rPr>
        <w:t>”</w:t>
      </w:r>
      <w:r>
        <w:rPr>
          <w:rFonts w:eastAsia="方正仿宋_GBK"/>
          <w:sz w:val="32"/>
          <w:szCs w:val="32"/>
        </w:rPr>
        <w:t>人员闭环期间情况，确保本单位员工严格遵守相关纪律要求。</w:t>
      </w:r>
    </w:p>
    <w:p w14:paraId="02CE09B5" w14:textId="77777777" w:rsidR="005E06A3" w:rsidRDefault="00000000">
      <w:pPr>
        <w:spacing w:line="520" w:lineRule="exact"/>
        <w:ind w:firstLine="482"/>
        <w:rPr>
          <w:rFonts w:eastAsia="方正仿宋_GBK"/>
          <w:sz w:val="32"/>
          <w:szCs w:val="32"/>
        </w:rPr>
      </w:pPr>
      <w:r>
        <w:rPr>
          <w:rFonts w:eastAsia="方正仿宋_GBK"/>
          <w:sz w:val="32"/>
          <w:szCs w:val="32"/>
        </w:rPr>
        <w:t>（四）加强环境管理</w:t>
      </w:r>
    </w:p>
    <w:p w14:paraId="355720B3" w14:textId="77777777" w:rsidR="005E06A3" w:rsidRDefault="00000000">
      <w:pPr>
        <w:spacing w:line="520" w:lineRule="exact"/>
        <w:ind w:firstLine="482"/>
        <w:rPr>
          <w:rFonts w:eastAsia="方正仿宋_GBK"/>
          <w:sz w:val="32"/>
          <w:szCs w:val="32"/>
        </w:rPr>
      </w:pPr>
      <w:r>
        <w:rPr>
          <w:rFonts w:eastAsia="方正仿宋_GBK"/>
          <w:sz w:val="32"/>
          <w:szCs w:val="32"/>
        </w:rPr>
        <w:t>乙方应按照甲方要求，加强对宿舍、店铺、施工工地等</w:t>
      </w:r>
      <w:r>
        <w:rPr>
          <w:rFonts w:eastAsia="方正仿宋_GBK"/>
          <w:sz w:val="32"/>
          <w:szCs w:val="32"/>
        </w:rPr>
        <w:t xml:space="preserve"> </w:t>
      </w:r>
      <w:r>
        <w:rPr>
          <w:rFonts w:eastAsia="方正仿宋_GBK"/>
          <w:sz w:val="32"/>
          <w:szCs w:val="32"/>
        </w:rPr>
        <w:t>工作场所的管理，确保满足防疫标准。</w:t>
      </w:r>
      <w:r>
        <w:rPr>
          <w:rFonts w:eastAsia="方正仿宋_GBK"/>
          <w:sz w:val="32"/>
          <w:szCs w:val="32"/>
        </w:rPr>
        <w:t xml:space="preserve"> </w:t>
      </w:r>
    </w:p>
    <w:p w14:paraId="6A8E327E" w14:textId="77777777" w:rsidR="005E06A3" w:rsidRDefault="00000000">
      <w:pPr>
        <w:spacing w:line="520" w:lineRule="exact"/>
        <w:ind w:firstLine="482"/>
        <w:rPr>
          <w:rFonts w:eastAsia="方正仿宋_GBK"/>
          <w:sz w:val="32"/>
          <w:szCs w:val="32"/>
        </w:rPr>
      </w:pPr>
      <w:r>
        <w:rPr>
          <w:rFonts w:eastAsia="方正仿宋_GBK"/>
          <w:sz w:val="32"/>
          <w:szCs w:val="32"/>
        </w:rPr>
        <w:t>（五）强化员工培训</w:t>
      </w:r>
      <w:r>
        <w:rPr>
          <w:rFonts w:eastAsia="方正仿宋_GBK"/>
          <w:sz w:val="32"/>
          <w:szCs w:val="32"/>
        </w:rPr>
        <w:t xml:space="preserve"> </w:t>
      </w:r>
    </w:p>
    <w:p w14:paraId="6C33F6D8" w14:textId="77777777" w:rsidR="005E06A3" w:rsidRDefault="00000000">
      <w:pPr>
        <w:spacing w:line="520" w:lineRule="exact"/>
        <w:ind w:firstLine="482"/>
        <w:rPr>
          <w:rFonts w:eastAsia="方正仿宋_GBK"/>
          <w:sz w:val="32"/>
          <w:szCs w:val="32"/>
        </w:rPr>
      </w:pPr>
      <w:r>
        <w:rPr>
          <w:rFonts w:eastAsia="方正仿宋_GBK"/>
          <w:sz w:val="32"/>
          <w:szCs w:val="32"/>
        </w:rPr>
        <w:t>乙方应按照甲方规定的频次、标准，对本单位员工开展</w:t>
      </w:r>
      <w:r>
        <w:rPr>
          <w:rFonts w:eastAsia="方正仿宋_GBK"/>
          <w:sz w:val="32"/>
          <w:szCs w:val="32"/>
        </w:rPr>
        <w:t xml:space="preserve"> </w:t>
      </w:r>
      <w:r>
        <w:rPr>
          <w:rFonts w:eastAsia="方正仿宋_GBK"/>
          <w:sz w:val="32"/>
          <w:szCs w:val="32"/>
        </w:rPr>
        <w:t>教育培训，在甲方指导下，定期组织专项演练、推演，确保</w:t>
      </w:r>
      <w:r>
        <w:rPr>
          <w:rFonts w:eastAsia="方正仿宋_GBK"/>
          <w:sz w:val="32"/>
          <w:szCs w:val="32"/>
        </w:rPr>
        <w:t xml:space="preserve"> </w:t>
      </w:r>
      <w:r>
        <w:rPr>
          <w:rFonts w:eastAsia="方正仿宋_GBK"/>
          <w:sz w:val="32"/>
          <w:szCs w:val="32"/>
        </w:rPr>
        <w:t>员工熟练掌握相关制度、规章、标准等应知应会常识，明白</w:t>
      </w:r>
      <w:r>
        <w:rPr>
          <w:rFonts w:eastAsia="方正仿宋_GBK"/>
          <w:sz w:val="32"/>
          <w:szCs w:val="32"/>
        </w:rPr>
        <w:t xml:space="preserve"> </w:t>
      </w:r>
      <w:r>
        <w:rPr>
          <w:rFonts w:eastAsia="方正仿宋_GBK"/>
          <w:sz w:val="32"/>
          <w:szCs w:val="32"/>
        </w:rPr>
        <w:t>在岗位上应该做什么、怎么做、做到什么程度。</w:t>
      </w:r>
      <w:r>
        <w:rPr>
          <w:rFonts w:eastAsia="方正仿宋_GBK"/>
          <w:sz w:val="32"/>
          <w:szCs w:val="32"/>
        </w:rPr>
        <w:t xml:space="preserve"> </w:t>
      </w:r>
    </w:p>
    <w:p w14:paraId="2091ABF7" w14:textId="77777777" w:rsidR="005E06A3" w:rsidRDefault="00000000">
      <w:pPr>
        <w:spacing w:line="520" w:lineRule="exact"/>
        <w:ind w:firstLine="482"/>
        <w:rPr>
          <w:rFonts w:eastAsia="方正仿宋_GBK"/>
          <w:sz w:val="32"/>
          <w:szCs w:val="32"/>
        </w:rPr>
      </w:pPr>
      <w:r>
        <w:rPr>
          <w:rFonts w:eastAsia="方正仿宋_GBK"/>
          <w:sz w:val="32"/>
          <w:szCs w:val="32"/>
        </w:rPr>
        <w:t>（六）备齐防疫物资</w:t>
      </w:r>
      <w:r>
        <w:rPr>
          <w:rFonts w:eastAsia="方正仿宋_GBK"/>
          <w:sz w:val="32"/>
          <w:szCs w:val="32"/>
        </w:rPr>
        <w:t xml:space="preserve"> </w:t>
      </w:r>
    </w:p>
    <w:p w14:paraId="0F7EE100" w14:textId="77777777" w:rsidR="005E06A3" w:rsidRDefault="00000000">
      <w:pPr>
        <w:spacing w:line="520" w:lineRule="exact"/>
        <w:ind w:firstLine="482"/>
        <w:rPr>
          <w:rFonts w:eastAsia="方正仿宋_GBK"/>
          <w:sz w:val="32"/>
          <w:szCs w:val="32"/>
        </w:rPr>
      </w:pPr>
      <w:r>
        <w:rPr>
          <w:rFonts w:eastAsia="方正仿宋_GBK"/>
          <w:sz w:val="32"/>
          <w:szCs w:val="32"/>
        </w:rPr>
        <w:t>乙方应按照甲方要求，储备足量的医用防护服、医用外</w:t>
      </w:r>
      <w:r>
        <w:rPr>
          <w:rFonts w:eastAsia="方正仿宋_GBK"/>
          <w:sz w:val="32"/>
          <w:szCs w:val="32"/>
        </w:rPr>
        <w:t xml:space="preserve"> </w:t>
      </w:r>
      <w:r>
        <w:rPr>
          <w:rFonts w:eastAsia="方正仿宋_GBK"/>
          <w:sz w:val="32"/>
          <w:szCs w:val="32"/>
        </w:rPr>
        <w:lastRenderedPageBreak/>
        <w:t>科口罩、</w:t>
      </w:r>
      <w:r>
        <w:rPr>
          <w:rFonts w:eastAsia="方正仿宋_GBK"/>
          <w:sz w:val="32"/>
          <w:szCs w:val="32"/>
        </w:rPr>
        <w:t xml:space="preserve">N95 </w:t>
      </w:r>
      <w:r>
        <w:rPr>
          <w:rFonts w:eastAsia="方正仿宋_GBK"/>
          <w:sz w:val="32"/>
          <w:szCs w:val="32"/>
        </w:rPr>
        <w:t>口罩、护目镜、一次性无菌手套、护目镜、医</w:t>
      </w:r>
      <w:r>
        <w:rPr>
          <w:rFonts w:eastAsia="方正仿宋_GBK"/>
          <w:sz w:val="32"/>
          <w:szCs w:val="32"/>
        </w:rPr>
        <w:t xml:space="preserve"> </w:t>
      </w:r>
      <w:r>
        <w:rPr>
          <w:rFonts w:eastAsia="方正仿宋_GBK"/>
          <w:sz w:val="32"/>
          <w:szCs w:val="32"/>
        </w:rPr>
        <w:t>疗垃圾口袋等防疫物资。</w:t>
      </w:r>
      <w:r>
        <w:rPr>
          <w:rFonts w:eastAsia="方正仿宋_GBK"/>
          <w:sz w:val="32"/>
          <w:szCs w:val="32"/>
        </w:rPr>
        <w:t xml:space="preserve"> </w:t>
      </w:r>
    </w:p>
    <w:p w14:paraId="118A6E4E" w14:textId="77777777" w:rsidR="005E06A3" w:rsidRDefault="00000000">
      <w:pPr>
        <w:spacing w:line="520" w:lineRule="exact"/>
        <w:ind w:firstLine="482"/>
        <w:rPr>
          <w:rFonts w:eastAsia="方正仿宋_GBK"/>
          <w:sz w:val="32"/>
          <w:szCs w:val="32"/>
        </w:rPr>
      </w:pPr>
      <w:r>
        <w:rPr>
          <w:rFonts w:eastAsia="方正仿宋_GBK"/>
          <w:sz w:val="32"/>
          <w:szCs w:val="32"/>
        </w:rPr>
        <w:t>（七）强化监督检查</w:t>
      </w:r>
    </w:p>
    <w:p w14:paraId="06B66DBF" w14:textId="77777777" w:rsidR="005E06A3" w:rsidRDefault="00000000">
      <w:pPr>
        <w:spacing w:line="520" w:lineRule="exact"/>
        <w:ind w:firstLine="482"/>
        <w:rPr>
          <w:rFonts w:eastAsia="方正仿宋_GBK"/>
          <w:sz w:val="32"/>
          <w:szCs w:val="32"/>
        </w:rPr>
      </w:pPr>
      <w:r>
        <w:rPr>
          <w:rFonts w:eastAsia="方正仿宋_GBK"/>
          <w:sz w:val="32"/>
          <w:szCs w:val="32"/>
        </w:rPr>
        <w:t xml:space="preserve"> </w:t>
      </w:r>
      <w:r>
        <w:rPr>
          <w:rFonts w:eastAsia="方正仿宋_GBK"/>
          <w:sz w:val="32"/>
          <w:szCs w:val="32"/>
        </w:rPr>
        <w:t>乙方应在甲方指导下，建立格式化检查单，按照甲方规定的频次、标准，定期不定期对本单位疫情防控工作进行检查。对甲方检查中发现的问题，应该按照甲方规定的要求，保质保量进行整改。</w:t>
      </w:r>
      <w:r>
        <w:rPr>
          <w:rFonts w:eastAsia="方正仿宋_GBK"/>
          <w:sz w:val="32"/>
          <w:szCs w:val="32"/>
        </w:rPr>
        <w:t xml:space="preserve"> </w:t>
      </w:r>
    </w:p>
    <w:p w14:paraId="1F9CEFD6" w14:textId="77777777" w:rsidR="005E06A3" w:rsidRDefault="00000000">
      <w:pPr>
        <w:spacing w:line="520" w:lineRule="exact"/>
        <w:ind w:firstLine="482"/>
        <w:rPr>
          <w:rFonts w:eastAsia="方正仿宋_GBK"/>
          <w:sz w:val="32"/>
          <w:szCs w:val="32"/>
        </w:rPr>
      </w:pPr>
      <w:r>
        <w:rPr>
          <w:rFonts w:eastAsia="方正仿宋_GBK"/>
          <w:sz w:val="32"/>
          <w:szCs w:val="32"/>
        </w:rPr>
        <w:t>（八）加强应急处置</w:t>
      </w:r>
      <w:r>
        <w:rPr>
          <w:rFonts w:eastAsia="方正仿宋_GBK"/>
          <w:sz w:val="32"/>
          <w:szCs w:val="32"/>
        </w:rPr>
        <w:t xml:space="preserve"> </w:t>
      </w:r>
    </w:p>
    <w:p w14:paraId="62A9A81A" w14:textId="77777777" w:rsidR="005E06A3" w:rsidRDefault="00000000">
      <w:pPr>
        <w:spacing w:line="520" w:lineRule="exact"/>
        <w:ind w:firstLine="482"/>
        <w:rPr>
          <w:rFonts w:eastAsia="方正仿宋_GBK"/>
          <w:sz w:val="32"/>
          <w:szCs w:val="32"/>
        </w:rPr>
      </w:pPr>
      <w:r>
        <w:rPr>
          <w:rFonts w:eastAsia="方正仿宋_GBK"/>
          <w:sz w:val="32"/>
          <w:szCs w:val="32"/>
        </w:rPr>
        <w:t>乙方应在甲方指导下，建立疫情处置应急预案，明确出现突发情况下的处置措施，并将相关预案报甲方审批备案。如未通过审批的，应按甲方要求修改完善。</w:t>
      </w:r>
    </w:p>
    <w:p w14:paraId="21A2D29A" w14:textId="77777777" w:rsidR="005E06A3" w:rsidRDefault="00000000">
      <w:pPr>
        <w:spacing w:line="520" w:lineRule="exact"/>
        <w:ind w:firstLine="482"/>
        <w:rPr>
          <w:rFonts w:eastAsia="方正仿宋_GBK"/>
          <w:sz w:val="32"/>
          <w:szCs w:val="32"/>
        </w:rPr>
      </w:pPr>
      <w:r>
        <w:rPr>
          <w:rFonts w:eastAsia="方正仿宋_GBK"/>
          <w:sz w:val="32"/>
          <w:szCs w:val="32"/>
        </w:rPr>
        <w:t>（九）其他要求</w:t>
      </w:r>
    </w:p>
    <w:p w14:paraId="7E7619A9" w14:textId="77777777" w:rsidR="005E06A3" w:rsidRDefault="00000000">
      <w:pPr>
        <w:spacing w:line="520" w:lineRule="exact"/>
        <w:ind w:firstLine="482"/>
        <w:rPr>
          <w:rFonts w:eastAsia="方正仿宋_GBK"/>
          <w:sz w:val="32"/>
          <w:szCs w:val="32"/>
        </w:rPr>
      </w:pPr>
      <w:r>
        <w:rPr>
          <w:rFonts w:eastAsia="方正仿宋_GBK"/>
          <w:sz w:val="32"/>
          <w:szCs w:val="32"/>
        </w:rPr>
        <w:t>乙方应依照法律法规、行业</w:t>
      </w:r>
      <w:r>
        <w:rPr>
          <w:rFonts w:eastAsia="方正仿宋_GBK" w:hint="eastAsia"/>
          <w:sz w:val="32"/>
          <w:szCs w:val="32"/>
        </w:rPr>
        <w:t>、</w:t>
      </w:r>
      <w:r>
        <w:rPr>
          <w:rFonts w:eastAsia="方正仿宋_GBK"/>
          <w:sz w:val="32"/>
          <w:szCs w:val="32"/>
        </w:rPr>
        <w:t>重庆市</w:t>
      </w:r>
      <w:r>
        <w:rPr>
          <w:rFonts w:eastAsia="方正仿宋_GBK" w:hint="eastAsia"/>
          <w:sz w:val="32"/>
          <w:szCs w:val="32"/>
        </w:rPr>
        <w:t>、重庆机场集团</w:t>
      </w:r>
      <w:r>
        <w:rPr>
          <w:rFonts w:eastAsia="方正仿宋_GBK"/>
          <w:sz w:val="32"/>
          <w:szCs w:val="32"/>
        </w:rPr>
        <w:t>相关政策</w:t>
      </w:r>
      <w:r>
        <w:rPr>
          <w:rFonts w:eastAsia="方正仿宋_GBK" w:hint="eastAsia"/>
          <w:sz w:val="32"/>
          <w:szCs w:val="32"/>
        </w:rPr>
        <w:t>、规定、要求，执行疫情防控相关工作</w:t>
      </w:r>
      <w:r>
        <w:rPr>
          <w:rFonts w:eastAsia="方正仿宋_GBK"/>
          <w:sz w:val="32"/>
          <w:szCs w:val="32"/>
        </w:rPr>
        <w:t>。</w:t>
      </w:r>
    </w:p>
    <w:p w14:paraId="13C35FAF" w14:textId="77777777" w:rsidR="005E06A3" w:rsidRDefault="00000000">
      <w:pPr>
        <w:spacing w:line="520" w:lineRule="exact"/>
        <w:ind w:firstLine="482"/>
        <w:rPr>
          <w:rFonts w:eastAsia="方正仿宋_GBK"/>
          <w:sz w:val="32"/>
          <w:szCs w:val="32"/>
        </w:rPr>
      </w:pPr>
      <w:r>
        <w:rPr>
          <w:rFonts w:eastAsia="方正仿宋_GBK"/>
          <w:sz w:val="32"/>
          <w:szCs w:val="32"/>
        </w:rPr>
        <w:t>在疫情防控相关工作中产生的所有费用均由乙方自理。</w:t>
      </w:r>
    </w:p>
    <w:p w14:paraId="493A76A5" w14:textId="77777777" w:rsidR="005E06A3" w:rsidRDefault="00000000">
      <w:pPr>
        <w:spacing w:line="520" w:lineRule="exact"/>
        <w:jc w:val="center"/>
        <w:rPr>
          <w:rFonts w:eastAsia="方正仿宋_GBK"/>
          <w:sz w:val="32"/>
          <w:szCs w:val="32"/>
        </w:rPr>
      </w:pPr>
      <w:r>
        <w:rPr>
          <w:rFonts w:eastAsia="方正黑体_GBK"/>
          <w:sz w:val="32"/>
          <w:szCs w:val="32"/>
        </w:rPr>
        <w:t>三、罚</w:t>
      </w:r>
      <w:r>
        <w:rPr>
          <w:rFonts w:eastAsia="方正黑体_GBK"/>
          <w:sz w:val="32"/>
          <w:szCs w:val="32"/>
        </w:rPr>
        <w:t xml:space="preserve"> </w:t>
      </w:r>
      <w:r>
        <w:rPr>
          <w:rFonts w:eastAsia="方正黑体_GBK"/>
          <w:sz w:val="32"/>
          <w:szCs w:val="32"/>
        </w:rPr>
        <w:t>则</w:t>
      </w:r>
    </w:p>
    <w:p w14:paraId="62E66903" w14:textId="77777777" w:rsidR="005E06A3" w:rsidRDefault="00000000">
      <w:pPr>
        <w:spacing w:line="520" w:lineRule="exact"/>
        <w:ind w:firstLine="482"/>
        <w:rPr>
          <w:rFonts w:eastAsia="方正仿宋_GBK"/>
          <w:sz w:val="32"/>
          <w:szCs w:val="32"/>
        </w:rPr>
      </w:pPr>
      <w:r>
        <w:rPr>
          <w:rFonts w:eastAsia="方正仿宋_GBK"/>
          <w:sz w:val="32"/>
          <w:szCs w:val="32"/>
        </w:rPr>
        <w:t>第八条</w:t>
      </w:r>
      <w:r>
        <w:rPr>
          <w:rFonts w:eastAsia="方正仿宋_GBK"/>
          <w:sz w:val="32"/>
          <w:szCs w:val="32"/>
        </w:rPr>
        <w:t xml:space="preserve"> </w:t>
      </w:r>
      <w:r>
        <w:rPr>
          <w:rFonts w:eastAsia="方正仿宋_GBK"/>
          <w:sz w:val="32"/>
          <w:szCs w:val="32"/>
        </w:rPr>
        <w:t>对甲方违反本协议第五条内容的，乙方有权要求甲方及时修正。对甲方拒不修正，乙方可告知机场集团防控办，由机场集团防控办依规对甲方予以处罚。</w:t>
      </w:r>
      <w:r>
        <w:rPr>
          <w:rFonts w:eastAsia="方正仿宋_GBK"/>
          <w:sz w:val="32"/>
          <w:szCs w:val="32"/>
        </w:rPr>
        <w:t xml:space="preserve"> </w:t>
      </w:r>
    </w:p>
    <w:p w14:paraId="3C578676" w14:textId="77777777" w:rsidR="005E06A3" w:rsidRDefault="00000000">
      <w:pPr>
        <w:spacing w:line="520" w:lineRule="exact"/>
        <w:ind w:firstLine="482"/>
        <w:rPr>
          <w:rFonts w:eastAsia="方正仿宋_GBK"/>
          <w:sz w:val="32"/>
          <w:szCs w:val="32"/>
        </w:rPr>
      </w:pPr>
      <w:r>
        <w:rPr>
          <w:rFonts w:eastAsia="方正仿宋_GBK"/>
          <w:sz w:val="32"/>
          <w:szCs w:val="32"/>
        </w:rPr>
        <w:t>第九条</w:t>
      </w:r>
      <w:r>
        <w:rPr>
          <w:rFonts w:eastAsia="方正仿宋_GBK"/>
          <w:sz w:val="32"/>
          <w:szCs w:val="32"/>
        </w:rPr>
        <w:t xml:space="preserve"> </w:t>
      </w:r>
      <w:r>
        <w:rPr>
          <w:rFonts w:eastAsia="方正仿宋_GBK"/>
          <w:sz w:val="32"/>
          <w:szCs w:val="32"/>
        </w:rPr>
        <w:t>对乙方违背本协议第七条一至九款内容的，甲方有权要求乙方在规定时限，按规定标准整改。乙方拒不整改的，甲方可暂停办理乙方人员控制区通行证件（或收回单位</w:t>
      </w:r>
      <w:r>
        <w:rPr>
          <w:rFonts w:eastAsia="方正仿宋_GBK"/>
          <w:sz w:val="32"/>
          <w:szCs w:val="32"/>
        </w:rPr>
        <w:t>/</w:t>
      </w:r>
      <w:r>
        <w:rPr>
          <w:rFonts w:eastAsia="方正仿宋_GBK"/>
          <w:sz w:val="32"/>
          <w:szCs w:val="32"/>
        </w:rPr>
        <w:t>责任人员控制区通行证件），并视情况要求乙方承担违约责任，造成甲方损失的，甲方有权要求乙方承担相应的赔偿责任。</w:t>
      </w:r>
    </w:p>
    <w:p w14:paraId="04CE25B4" w14:textId="77777777" w:rsidR="005E06A3" w:rsidRDefault="00000000">
      <w:pPr>
        <w:spacing w:line="520" w:lineRule="exact"/>
        <w:ind w:firstLine="482"/>
        <w:jc w:val="center"/>
        <w:rPr>
          <w:rFonts w:eastAsia="方正黑体_GBK"/>
          <w:sz w:val="32"/>
          <w:szCs w:val="32"/>
        </w:rPr>
      </w:pPr>
      <w:r>
        <w:rPr>
          <w:rFonts w:eastAsia="方正黑体_GBK"/>
          <w:sz w:val="32"/>
          <w:szCs w:val="32"/>
        </w:rPr>
        <w:t>四、附</w:t>
      </w:r>
      <w:r>
        <w:rPr>
          <w:rFonts w:eastAsia="方正黑体_GBK"/>
          <w:sz w:val="32"/>
          <w:szCs w:val="32"/>
        </w:rPr>
        <w:t xml:space="preserve"> </w:t>
      </w:r>
      <w:r>
        <w:rPr>
          <w:rFonts w:eastAsia="方正黑体_GBK"/>
          <w:sz w:val="32"/>
          <w:szCs w:val="32"/>
        </w:rPr>
        <w:t>则</w:t>
      </w:r>
    </w:p>
    <w:p w14:paraId="73890CC8" w14:textId="77777777" w:rsidR="005E06A3" w:rsidRDefault="00000000">
      <w:pPr>
        <w:spacing w:line="520" w:lineRule="exact"/>
        <w:ind w:firstLine="482"/>
        <w:rPr>
          <w:rFonts w:eastAsia="方正仿宋_GBK"/>
          <w:sz w:val="32"/>
          <w:szCs w:val="32"/>
        </w:rPr>
      </w:pPr>
      <w:r>
        <w:rPr>
          <w:rFonts w:eastAsia="方正仿宋_GBK"/>
          <w:sz w:val="32"/>
          <w:szCs w:val="32"/>
        </w:rPr>
        <w:lastRenderedPageBreak/>
        <w:t>第十条</w:t>
      </w:r>
      <w:r>
        <w:rPr>
          <w:rFonts w:eastAsia="方正仿宋_GBK"/>
          <w:sz w:val="32"/>
          <w:szCs w:val="32"/>
        </w:rPr>
        <w:t xml:space="preserve"> </w:t>
      </w:r>
      <w:r>
        <w:rPr>
          <w:rFonts w:eastAsia="方正仿宋_GBK"/>
          <w:sz w:val="32"/>
          <w:szCs w:val="32"/>
        </w:rPr>
        <w:t>本协议自甲乙双方签字盖章后生效。</w:t>
      </w:r>
    </w:p>
    <w:p w14:paraId="6BBC3CCE" w14:textId="77777777" w:rsidR="005E06A3" w:rsidRDefault="005E06A3">
      <w:pPr>
        <w:rPr>
          <w:rFonts w:eastAsia="方正仿宋_GBK"/>
          <w:sz w:val="32"/>
          <w:szCs w:val="32"/>
        </w:rPr>
      </w:pPr>
    </w:p>
    <w:p w14:paraId="2F759742" w14:textId="77777777" w:rsidR="005E06A3" w:rsidRDefault="005E06A3">
      <w:pPr>
        <w:rPr>
          <w:rFonts w:eastAsia="方正仿宋_GBK"/>
          <w:sz w:val="32"/>
          <w:szCs w:val="32"/>
        </w:rPr>
      </w:pPr>
    </w:p>
    <w:p w14:paraId="4D389285" w14:textId="77777777" w:rsidR="005E06A3" w:rsidRDefault="005E06A3">
      <w:pPr>
        <w:rPr>
          <w:rFonts w:eastAsia="方正仿宋_GBK"/>
          <w:sz w:val="32"/>
          <w:szCs w:val="32"/>
        </w:rPr>
      </w:pPr>
    </w:p>
    <w:p w14:paraId="0E59E677" w14:textId="77777777" w:rsidR="005E06A3" w:rsidRDefault="005E06A3">
      <w:pPr>
        <w:spacing w:before="240" w:after="60" w:line="360" w:lineRule="auto"/>
        <w:jc w:val="center"/>
        <w:outlineLvl w:val="0"/>
        <w:rPr>
          <w:b/>
          <w:bCs/>
          <w:sz w:val="32"/>
          <w:szCs w:val="32"/>
        </w:rPr>
      </w:pPr>
    </w:p>
    <w:p w14:paraId="29EB1728" w14:textId="77777777" w:rsidR="005E06A3" w:rsidRDefault="00000000">
      <w:pPr>
        <w:ind w:firstLineChars="200" w:firstLine="640"/>
        <w:rPr>
          <w:rFonts w:eastAsia="方正仿宋_GBK"/>
          <w:sz w:val="32"/>
          <w:szCs w:val="32"/>
        </w:rPr>
      </w:pPr>
      <w:r>
        <w:rPr>
          <w:rFonts w:eastAsia="方正仿宋_GBK"/>
          <w:sz w:val="32"/>
          <w:szCs w:val="32"/>
        </w:rPr>
        <w:t>甲方（签章）：</w:t>
      </w:r>
      <w:r>
        <w:rPr>
          <w:rFonts w:eastAsia="方正仿宋_GBK"/>
          <w:sz w:val="32"/>
          <w:szCs w:val="32"/>
        </w:rPr>
        <w:t xml:space="preserve">                    </w:t>
      </w:r>
      <w:r>
        <w:rPr>
          <w:rFonts w:eastAsia="方正仿宋_GBK"/>
          <w:sz w:val="32"/>
          <w:szCs w:val="32"/>
        </w:rPr>
        <w:t>乙方（签章）：</w:t>
      </w:r>
      <w:r>
        <w:rPr>
          <w:rFonts w:eastAsia="方正仿宋_GBK"/>
          <w:sz w:val="32"/>
          <w:szCs w:val="32"/>
        </w:rPr>
        <w:t xml:space="preserve">           </w:t>
      </w:r>
    </w:p>
    <w:p w14:paraId="3AE42EA7" w14:textId="77777777" w:rsidR="005E06A3" w:rsidRDefault="00000000">
      <w:pPr>
        <w:spacing w:line="520" w:lineRule="exact"/>
        <w:rPr>
          <w:rFonts w:eastAsia="方正仿宋_GBK"/>
          <w:sz w:val="32"/>
          <w:szCs w:val="32"/>
        </w:rPr>
      </w:pPr>
      <w:r>
        <w:rPr>
          <w:rFonts w:eastAsia="方正仿宋_GBK"/>
          <w:sz w:val="32"/>
          <w:szCs w:val="32"/>
        </w:rPr>
        <w:t xml:space="preserve">                          </w:t>
      </w:r>
    </w:p>
    <w:p w14:paraId="5EDE7D54" w14:textId="77777777" w:rsidR="005E06A3" w:rsidRDefault="00000000">
      <w:pPr>
        <w:spacing w:line="520" w:lineRule="exact"/>
        <w:ind w:firstLineChars="1900" w:firstLine="6080"/>
        <w:rPr>
          <w:rFonts w:eastAsia="方正仿宋_GBK"/>
          <w:sz w:val="32"/>
          <w:szCs w:val="32"/>
        </w:rPr>
      </w:pPr>
      <w:r>
        <w:rPr>
          <w:rFonts w:eastAsia="方正仿宋_GBK"/>
          <w:sz w:val="32"/>
          <w:szCs w:val="32"/>
        </w:rPr>
        <w:t>签订日期：</w:t>
      </w:r>
    </w:p>
    <w:p w14:paraId="187AF65B" w14:textId="77777777" w:rsidR="005E06A3" w:rsidRDefault="005E06A3">
      <w:pPr>
        <w:spacing w:line="520" w:lineRule="exact"/>
        <w:rPr>
          <w:rFonts w:eastAsia="方正仿宋_GBK"/>
          <w:sz w:val="32"/>
          <w:szCs w:val="32"/>
        </w:rPr>
      </w:pPr>
    </w:p>
    <w:p w14:paraId="4049B7AE" w14:textId="77777777" w:rsidR="005E06A3" w:rsidRDefault="005E06A3">
      <w:pPr>
        <w:spacing w:before="240" w:after="60" w:line="360" w:lineRule="auto"/>
        <w:jc w:val="center"/>
        <w:outlineLvl w:val="0"/>
        <w:rPr>
          <w:b/>
          <w:bCs/>
          <w:sz w:val="32"/>
          <w:szCs w:val="32"/>
        </w:rPr>
      </w:pPr>
    </w:p>
    <w:p w14:paraId="67187802" w14:textId="77777777" w:rsidR="005E06A3" w:rsidRDefault="005E06A3">
      <w:pPr>
        <w:rPr>
          <w:b/>
          <w:bCs/>
        </w:rPr>
      </w:pPr>
    </w:p>
    <w:p w14:paraId="30C0D0D9" w14:textId="77777777" w:rsidR="005E06A3" w:rsidRDefault="005E06A3">
      <w:pPr>
        <w:jc w:val="left"/>
        <w:rPr>
          <w:rFonts w:eastAsia="方正仿宋_GBK"/>
          <w:color w:val="000000"/>
          <w:sz w:val="30"/>
          <w:szCs w:val="30"/>
        </w:rPr>
      </w:pPr>
    </w:p>
    <w:p w14:paraId="7018F2CA" w14:textId="77777777" w:rsidR="005E06A3" w:rsidRDefault="005E06A3"/>
    <w:p w14:paraId="0827270C" w14:textId="77777777" w:rsidR="005E06A3" w:rsidRDefault="005E06A3"/>
    <w:p w14:paraId="6111ADFB" w14:textId="77777777" w:rsidR="005E06A3" w:rsidRDefault="005E06A3"/>
    <w:sectPr w:rsidR="005E06A3">
      <w:headerReference w:type="default" r:id="rId16"/>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A252A" w14:textId="77777777" w:rsidR="00E844AA" w:rsidRDefault="00E844AA">
      <w:r>
        <w:separator/>
      </w:r>
    </w:p>
  </w:endnote>
  <w:endnote w:type="continuationSeparator" w:id="0">
    <w:p w14:paraId="59D5F0D3" w14:textId="77777777" w:rsidR="00E844AA" w:rsidRDefault="00E8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方正小标宋_GBK">
    <w:altName w:val="微软雅黑"/>
    <w:charset w:val="86"/>
    <w:family w:val="auto"/>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altName w:val="黑体"/>
    <w:charset w:val="86"/>
    <w:family w:val="script"/>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方正黑体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D35A" w14:textId="77777777" w:rsidR="005E06A3" w:rsidRDefault="00000000">
    <w:pPr>
      <w:pStyle w:val="a9"/>
      <w:jc w:val="center"/>
    </w:pPr>
    <w:r>
      <w:fldChar w:fldCharType="begin"/>
    </w:r>
    <w:r>
      <w:instrText xml:space="preserve"> PAGE   \* MERGEFORMAT </w:instrText>
    </w:r>
    <w:r>
      <w:fldChar w:fldCharType="separate"/>
    </w:r>
    <w:r>
      <w:rPr>
        <w:lang w:val="zh-CN"/>
      </w:rPr>
      <w:t>12</w:t>
    </w:r>
    <w:r>
      <w:rPr>
        <w:lang w:val="zh-CN"/>
      </w:rPr>
      <w:fldChar w:fldCharType="end"/>
    </w:r>
  </w:p>
  <w:p w14:paraId="7901D66C" w14:textId="77777777" w:rsidR="005E06A3" w:rsidRDefault="005E06A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4FE3" w14:textId="77777777" w:rsidR="005E06A3" w:rsidRDefault="00000000">
    <w:pPr>
      <w:pStyle w:val="a9"/>
      <w:jc w:val="center"/>
    </w:pPr>
    <w:r>
      <w:fldChar w:fldCharType="begin"/>
    </w:r>
    <w:r>
      <w:instrText xml:space="preserve"> PAGE   \* MERGEFORMAT </w:instrText>
    </w:r>
    <w:r>
      <w:fldChar w:fldCharType="separate"/>
    </w:r>
    <w:r>
      <w:rPr>
        <w:lang w:val="zh-CN"/>
      </w:rPr>
      <w:t>24</w:t>
    </w:r>
    <w:r>
      <w:rPr>
        <w:lang w:val="zh-CN"/>
      </w:rPr>
      <w:fldChar w:fldCharType="end"/>
    </w:r>
  </w:p>
  <w:p w14:paraId="2A0D89BD" w14:textId="77777777" w:rsidR="005E06A3" w:rsidRDefault="005E06A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591B" w14:textId="77777777" w:rsidR="005E06A3" w:rsidRDefault="00000000">
    <w:pPr>
      <w:tabs>
        <w:tab w:val="center" w:pos="4153"/>
        <w:tab w:val="right" w:pos="8306"/>
      </w:tabs>
      <w:snapToGrid w:val="0"/>
      <w:jc w:val="center"/>
      <w:rPr>
        <w:rFonts w:ascii="等线" w:eastAsia="等线" w:hAnsi="等线"/>
        <w:sz w:val="18"/>
        <w:szCs w:val="18"/>
      </w:rPr>
    </w:pPr>
    <w:r>
      <w:rPr>
        <w:rFonts w:ascii="等线" w:eastAsia="等线" w:hAnsi="等线"/>
        <w:sz w:val="18"/>
        <w:szCs w:val="18"/>
      </w:rPr>
      <w:pict w14:anchorId="3A042A39">
        <v:shapetype id="_x0000_t202" coordsize="21600,21600" o:spt="202" path="m,l,21600r21600,l21600,xe">
          <v:stroke joinstyle="miter"/>
          <v:path gradientshapeok="t" o:connecttype="rect"/>
        </v:shapetype>
        <v:shape id="文本框 5" o:spid="_x0000_s3074" type="#_x0000_t202" style="position:absolute;left:0;text-align:left;margin-left:556.8pt;margin-top:0;width:2in;height:2in;z-index:251658240;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filled="f" stroked="f" strokeweight=".5pt">
          <v:textbox style="mso-fit-shape-to-text:t" inset="0,0,0,0">
            <w:txbxContent>
              <w:p w14:paraId="4E76143E" w14:textId="77777777" w:rsidR="005E06A3" w:rsidRDefault="00000000">
                <w:pPr>
                  <w:tabs>
                    <w:tab w:val="center" w:pos="4153"/>
                    <w:tab w:val="right" w:pos="8306"/>
                  </w:tabs>
                  <w:snapToGrid w:val="0"/>
                  <w:jc w:val="left"/>
                  <w:rPr>
                    <w:rFonts w:ascii="等线" w:hAnsi="等线"/>
                    <w:sz w:val="18"/>
                    <w:szCs w:val="18"/>
                  </w:rPr>
                </w:pPr>
                <w:r>
                  <w:rPr>
                    <w:rFonts w:ascii="等线" w:eastAsia="等线" w:hAnsi="等线" w:hint="eastAsia"/>
                    <w:sz w:val="18"/>
                    <w:szCs w:val="18"/>
                  </w:rPr>
                  <w:t xml:space="preserve">第 </w:t>
                </w:r>
                <w:r>
                  <w:rPr>
                    <w:rFonts w:ascii="等线" w:eastAsia="等线" w:hAnsi="等线" w:hint="eastAsia"/>
                    <w:sz w:val="18"/>
                    <w:szCs w:val="18"/>
                  </w:rPr>
                  <w:fldChar w:fldCharType="begin"/>
                </w:r>
                <w:r>
                  <w:rPr>
                    <w:rFonts w:ascii="等线" w:eastAsia="等线" w:hAnsi="等线" w:hint="eastAsia"/>
                    <w:sz w:val="18"/>
                    <w:szCs w:val="18"/>
                  </w:rPr>
                  <w:instrText xml:space="preserve"> PAGE  \* MERGEFORMAT </w:instrText>
                </w:r>
                <w:r>
                  <w:rPr>
                    <w:rFonts w:ascii="等线" w:eastAsia="等线" w:hAnsi="等线" w:hint="eastAsia"/>
                    <w:sz w:val="18"/>
                    <w:szCs w:val="18"/>
                  </w:rPr>
                  <w:fldChar w:fldCharType="separate"/>
                </w:r>
                <w:r>
                  <w:rPr>
                    <w:rFonts w:ascii="等线" w:eastAsia="等线" w:hAnsi="等线" w:hint="eastAsia"/>
                    <w:sz w:val="18"/>
                    <w:szCs w:val="18"/>
                  </w:rPr>
                  <w:t>1</w:t>
                </w:r>
                <w:r>
                  <w:rPr>
                    <w:rFonts w:ascii="等线" w:eastAsia="等线" w:hAnsi="等线" w:hint="eastAsia"/>
                    <w:sz w:val="18"/>
                    <w:szCs w:val="18"/>
                  </w:rPr>
                  <w:fldChar w:fldCharType="end"/>
                </w:r>
                <w:r>
                  <w:rPr>
                    <w:rFonts w:ascii="等线" w:eastAsia="等线" w:hAnsi="等线" w:hint="eastAsia"/>
                    <w:sz w:val="18"/>
                    <w:szCs w:val="18"/>
                  </w:rPr>
                  <w:t xml:space="preserve"> 页 共 </w:t>
                </w:r>
                <w:r>
                  <w:rPr>
                    <w:rFonts w:ascii="等线" w:eastAsia="等线" w:hAnsi="等线" w:hint="eastAsia"/>
                    <w:sz w:val="18"/>
                    <w:szCs w:val="18"/>
                  </w:rPr>
                  <w:fldChar w:fldCharType="begin"/>
                </w:r>
                <w:r>
                  <w:rPr>
                    <w:rFonts w:ascii="等线" w:eastAsia="等线" w:hAnsi="等线" w:hint="eastAsia"/>
                    <w:sz w:val="18"/>
                    <w:szCs w:val="18"/>
                  </w:rPr>
                  <w:instrText xml:space="preserve"> NUMPAGES  \* MERGEFORMAT </w:instrText>
                </w:r>
                <w:r>
                  <w:rPr>
                    <w:rFonts w:ascii="等线" w:eastAsia="等线" w:hAnsi="等线" w:hint="eastAsia"/>
                    <w:sz w:val="18"/>
                    <w:szCs w:val="18"/>
                  </w:rPr>
                  <w:fldChar w:fldCharType="separate"/>
                </w:r>
                <w:r>
                  <w:rPr>
                    <w:rFonts w:ascii="等线" w:eastAsia="等线" w:hAnsi="等线" w:hint="eastAsia"/>
                    <w:sz w:val="18"/>
                    <w:szCs w:val="18"/>
                  </w:rPr>
                  <w:t>11</w:t>
                </w:r>
                <w:r>
                  <w:rPr>
                    <w:rFonts w:ascii="等线" w:eastAsia="等线" w:hAnsi="等线" w:hint="eastAsia"/>
                    <w:sz w:val="18"/>
                    <w:szCs w:val="18"/>
                  </w:rPr>
                  <w:fldChar w:fldCharType="end"/>
                </w:r>
                <w:r>
                  <w:rPr>
                    <w:rFonts w:ascii="等线" w:eastAsia="等线" w:hAnsi="等线" w:hint="eastAsia"/>
                    <w:sz w:val="18"/>
                    <w:szCs w:val="18"/>
                  </w:rPr>
                  <w:t xml:space="preserve"> 页</w:t>
                </w:r>
              </w:p>
            </w:txbxContent>
          </v:textbox>
          <w10:wrap anchorx="margin"/>
        </v:shape>
      </w:pict>
    </w:r>
  </w:p>
  <w:p w14:paraId="434C5CAA" w14:textId="77777777" w:rsidR="005E06A3" w:rsidRDefault="005E06A3">
    <w:pPr>
      <w:tabs>
        <w:tab w:val="center" w:pos="4153"/>
        <w:tab w:val="right" w:pos="8306"/>
      </w:tabs>
      <w:snapToGrid w:val="0"/>
      <w:jc w:val="left"/>
      <w:rPr>
        <w:rFonts w:ascii="等线" w:eastAsia="等线" w:hAnsi="等线"/>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3BF3" w14:textId="77777777" w:rsidR="005E06A3" w:rsidRDefault="00000000">
    <w:pPr>
      <w:tabs>
        <w:tab w:val="center" w:pos="4153"/>
        <w:tab w:val="right" w:pos="8306"/>
      </w:tabs>
      <w:snapToGrid w:val="0"/>
      <w:jc w:val="center"/>
      <w:rPr>
        <w:rFonts w:ascii="等线" w:eastAsia="等线" w:hAnsi="等线"/>
        <w:sz w:val="18"/>
        <w:szCs w:val="18"/>
      </w:rPr>
    </w:pPr>
    <w:r>
      <w:rPr>
        <w:rFonts w:ascii="等线" w:eastAsia="等线" w:hAnsi="等线"/>
        <w:sz w:val="18"/>
        <w:szCs w:val="18"/>
      </w:rPr>
      <w:pict w14:anchorId="4CD4A978">
        <v:shapetype id="_x0000_t202" coordsize="21600,21600" o:spt="202" path="m,l,21600r21600,l21600,xe">
          <v:stroke joinstyle="miter"/>
          <v:path gradientshapeok="t" o:connecttype="rect"/>
        </v:shapetype>
        <v:shape id="_x0000_s3073" type="#_x0000_t202" style="position:absolute;left:0;text-align:left;margin-left:556.8pt;margin-top:0;width:2in;height:2in;z-index:251659264;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filled="f" stroked="f" strokeweight=".5pt">
          <v:textbox style="mso-fit-shape-to-text:t" inset="0,0,0,0">
            <w:txbxContent>
              <w:p w14:paraId="1576357E" w14:textId="77777777" w:rsidR="005E06A3" w:rsidRDefault="00000000">
                <w:pPr>
                  <w:tabs>
                    <w:tab w:val="center" w:pos="4153"/>
                    <w:tab w:val="right" w:pos="8306"/>
                  </w:tabs>
                  <w:snapToGrid w:val="0"/>
                  <w:jc w:val="left"/>
                  <w:rPr>
                    <w:rFonts w:ascii="等线" w:hAnsi="等线"/>
                    <w:sz w:val="18"/>
                    <w:szCs w:val="18"/>
                  </w:rPr>
                </w:pPr>
                <w:r>
                  <w:rPr>
                    <w:rFonts w:ascii="等线" w:eastAsia="等线" w:hAnsi="等线" w:hint="eastAsia"/>
                    <w:sz w:val="18"/>
                    <w:szCs w:val="18"/>
                  </w:rPr>
                  <w:t xml:space="preserve">第 </w:t>
                </w:r>
                <w:r>
                  <w:rPr>
                    <w:rFonts w:ascii="等线" w:eastAsia="等线" w:hAnsi="等线" w:hint="eastAsia"/>
                    <w:sz w:val="18"/>
                    <w:szCs w:val="18"/>
                  </w:rPr>
                  <w:fldChar w:fldCharType="begin"/>
                </w:r>
                <w:r>
                  <w:rPr>
                    <w:rFonts w:ascii="等线" w:eastAsia="等线" w:hAnsi="等线" w:hint="eastAsia"/>
                    <w:sz w:val="18"/>
                    <w:szCs w:val="18"/>
                  </w:rPr>
                  <w:instrText xml:space="preserve"> PAGE  \* MERGEFORMAT </w:instrText>
                </w:r>
                <w:r>
                  <w:rPr>
                    <w:rFonts w:ascii="等线" w:eastAsia="等线" w:hAnsi="等线" w:hint="eastAsia"/>
                    <w:sz w:val="18"/>
                    <w:szCs w:val="18"/>
                  </w:rPr>
                  <w:fldChar w:fldCharType="separate"/>
                </w:r>
                <w:r>
                  <w:rPr>
                    <w:rFonts w:ascii="等线" w:eastAsia="等线" w:hAnsi="等线" w:hint="eastAsia"/>
                    <w:sz w:val="18"/>
                    <w:szCs w:val="18"/>
                  </w:rPr>
                  <w:t>1</w:t>
                </w:r>
                <w:r>
                  <w:rPr>
                    <w:rFonts w:ascii="等线" w:eastAsia="等线" w:hAnsi="等线" w:hint="eastAsia"/>
                    <w:sz w:val="18"/>
                    <w:szCs w:val="18"/>
                  </w:rPr>
                  <w:fldChar w:fldCharType="end"/>
                </w:r>
                <w:r>
                  <w:rPr>
                    <w:rFonts w:ascii="等线" w:eastAsia="等线" w:hAnsi="等线" w:hint="eastAsia"/>
                    <w:sz w:val="18"/>
                    <w:szCs w:val="18"/>
                  </w:rPr>
                  <w:t xml:space="preserve"> 页 共 </w:t>
                </w:r>
                <w:r>
                  <w:rPr>
                    <w:rFonts w:ascii="等线" w:eastAsia="等线" w:hAnsi="等线" w:hint="eastAsia"/>
                    <w:sz w:val="18"/>
                    <w:szCs w:val="18"/>
                  </w:rPr>
                  <w:fldChar w:fldCharType="begin"/>
                </w:r>
                <w:r>
                  <w:rPr>
                    <w:rFonts w:ascii="等线" w:eastAsia="等线" w:hAnsi="等线" w:hint="eastAsia"/>
                    <w:sz w:val="18"/>
                    <w:szCs w:val="18"/>
                  </w:rPr>
                  <w:instrText xml:space="preserve"> NUMPAGES  \* MERGEFORMAT </w:instrText>
                </w:r>
                <w:r>
                  <w:rPr>
                    <w:rFonts w:ascii="等线" w:eastAsia="等线" w:hAnsi="等线" w:hint="eastAsia"/>
                    <w:sz w:val="18"/>
                    <w:szCs w:val="18"/>
                  </w:rPr>
                  <w:fldChar w:fldCharType="separate"/>
                </w:r>
                <w:r>
                  <w:rPr>
                    <w:rFonts w:ascii="等线" w:eastAsia="等线" w:hAnsi="等线" w:hint="eastAsia"/>
                    <w:sz w:val="18"/>
                    <w:szCs w:val="18"/>
                  </w:rPr>
                  <w:t>11</w:t>
                </w:r>
                <w:r>
                  <w:rPr>
                    <w:rFonts w:ascii="等线" w:eastAsia="等线" w:hAnsi="等线" w:hint="eastAsia"/>
                    <w:sz w:val="18"/>
                    <w:szCs w:val="18"/>
                  </w:rPr>
                  <w:fldChar w:fldCharType="end"/>
                </w:r>
                <w:r>
                  <w:rPr>
                    <w:rFonts w:ascii="等线" w:eastAsia="等线" w:hAnsi="等线" w:hint="eastAsia"/>
                    <w:sz w:val="18"/>
                    <w:szCs w:val="18"/>
                  </w:rPr>
                  <w:t xml:space="preserve"> 页</w:t>
                </w:r>
              </w:p>
            </w:txbxContent>
          </v:textbox>
          <w10:wrap anchorx="margin"/>
        </v:shape>
      </w:pict>
    </w:r>
  </w:p>
  <w:p w14:paraId="14CFA795" w14:textId="77777777" w:rsidR="005E06A3" w:rsidRDefault="005E06A3">
    <w:pPr>
      <w:tabs>
        <w:tab w:val="center" w:pos="4153"/>
        <w:tab w:val="right" w:pos="8306"/>
      </w:tabs>
      <w:snapToGrid w:val="0"/>
      <w:jc w:val="center"/>
      <w:rPr>
        <w:rFonts w:ascii="等线" w:eastAsia="等线" w:hAnsi="等线"/>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7ED3C" w14:textId="77777777" w:rsidR="005E06A3" w:rsidRDefault="00000000">
    <w:pPr>
      <w:pStyle w:val="a9"/>
      <w:jc w:val="center"/>
    </w:pPr>
    <w:r>
      <w:fldChar w:fldCharType="begin"/>
    </w:r>
    <w:r>
      <w:instrText xml:space="preserve"> PAGE   \* MERGEFORMAT </w:instrText>
    </w:r>
    <w:r>
      <w:fldChar w:fldCharType="separate"/>
    </w:r>
    <w:r>
      <w:rPr>
        <w:lang w:val="zh-CN"/>
      </w:rPr>
      <w:t>14</w:t>
    </w:r>
    <w:r>
      <w:rPr>
        <w:lang w:val="zh-CN"/>
      </w:rPr>
      <w:fldChar w:fldCharType="end"/>
    </w:r>
  </w:p>
  <w:p w14:paraId="6654FA13" w14:textId="77777777" w:rsidR="005E06A3" w:rsidRDefault="005E06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E59F0" w14:textId="77777777" w:rsidR="00E844AA" w:rsidRDefault="00E844AA">
      <w:r>
        <w:separator/>
      </w:r>
    </w:p>
  </w:footnote>
  <w:footnote w:type="continuationSeparator" w:id="0">
    <w:p w14:paraId="4B2C0CB7" w14:textId="77777777" w:rsidR="00E844AA" w:rsidRDefault="00E84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7229" w14:textId="77777777" w:rsidR="005E06A3" w:rsidRDefault="00000000">
    <w:pPr>
      <w:tabs>
        <w:tab w:val="center" w:pos="4153"/>
        <w:tab w:val="right" w:pos="8306"/>
      </w:tabs>
      <w:snapToGrid w:val="0"/>
      <w:rPr>
        <w:rFonts w:ascii="等线" w:eastAsia="等线" w:hAnsi="等线"/>
        <w:sz w:val="18"/>
        <w:szCs w:val="18"/>
      </w:rPr>
    </w:pPr>
    <w:r>
      <w:rPr>
        <w:rFonts w:ascii="等线" w:eastAsia="等线" w:hAnsi="等线" w:hint="eastAsia"/>
        <w:sz w:val="18"/>
        <w:szCs w:val="18"/>
      </w:rPr>
      <w:t xml:space="preserve">                                                                                   承揽合同</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D172" w14:textId="77777777" w:rsidR="005E06A3" w:rsidRDefault="00000000">
    <w:pPr>
      <w:pBdr>
        <w:bottom w:val="single" w:sz="6" w:space="1" w:color="auto"/>
      </w:pBdr>
      <w:tabs>
        <w:tab w:val="center" w:pos="4153"/>
        <w:tab w:val="left" w:pos="4876"/>
        <w:tab w:val="right" w:pos="8306"/>
      </w:tabs>
      <w:snapToGrid w:val="0"/>
      <w:jc w:val="left"/>
      <w:rPr>
        <w:rFonts w:ascii="等线" w:eastAsia="等线" w:hAnsi="等线"/>
        <w:sz w:val="18"/>
        <w:szCs w:val="18"/>
      </w:rPr>
    </w:pPr>
    <w:r>
      <w:rPr>
        <w:rFonts w:ascii="等线" w:eastAsia="等线" w:hAnsi="等线" w:hint="eastAsia"/>
        <w:sz w:val="18"/>
        <w:szCs w:val="18"/>
      </w:rPr>
      <w:tab/>
      <w:t xml:space="preserve">                                                                                承揽合同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A244" w14:textId="77777777" w:rsidR="005E06A3" w:rsidRDefault="00000000">
    <w:pPr>
      <w:tabs>
        <w:tab w:val="center" w:pos="4153"/>
        <w:tab w:val="right" w:pos="8306"/>
      </w:tabs>
      <w:snapToGrid w:val="0"/>
      <w:rPr>
        <w:rFonts w:ascii="等线" w:eastAsia="等线" w:hAnsi="等线"/>
        <w:sz w:val="18"/>
        <w:szCs w:val="18"/>
      </w:rPr>
    </w:pPr>
    <w:r>
      <w:rPr>
        <w:rFonts w:ascii="等线" w:eastAsia="等线" w:hAnsi="等线" w:hint="eastAsia"/>
        <w:sz w:val="18"/>
        <w:szCs w:val="18"/>
      </w:rPr>
      <w:t xml:space="preserve">                                                                                   承揽合同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E0209"/>
    <w:multiLevelType w:val="singleLevel"/>
    <w:tmpl w:val="534E0209"/>
    <w:lvl w:ilvl="0">
      <w:start w:val="3"/>
      <w:numFmt w:val="chineseCounting"/>
      <w:suff w:val="space"/>
      <w:lvlText w:val="第%1条"/>
      <w:lvlJc w:val="left"/>
      <w:rPr>
        <w:rFonts w:hint="eastAsia"/>
      </w:rPr>
    </w:lvl>
  </w:abstractNum>
  <w:abstractNum w:abstractNumId="1" w15:restartNumberingAfterBreak="0">
    <w:nsid w:val="6983C8B6"/>
    <w:multiLevelType w:val="singleLevel"/>
    <w:tmpl w:val="6983C8B6"/>
    <w:lvl w:ilvl="0">
      <w:start w:val="2"/>
      <w:numFmt w:val="chineseCounting"/>
      <w:suff w:val="nothing"/>
      <w:lvlText w:val="（%1）"/>
      <w:lvlJc w:val="left"/>
      <w:rPr>
        <w:rFonts w:hint="eastAsia"/>
      </w:rPr>
    </w:lvl>
  </w:abstractNum>
  <w:num w:numId="1" w16cid:durableId="29913747">
    <w:abstractNumId w:val="0"/>
  </w:num>
  <w:num w:numId="2" w16cid:durableId="110975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6A3"/>
    <w:rsid w:val="0032276D"/>
    <w:rsid w:val="004274F7"/>
    <w:rsid w:val="00486EFC"/>
    <w:rsid w:val="004C6EAE"/>
    <w:rsid w:val="005C2356"/>
    <w:rsid w:val="005E06A3"/>
    <w:rsid w:val="00733A7E"/>
    <w:rsid w:val="008460EA"/>
    <w:rsid w:val="009C679E"/>
    <w:rsid w:val="00A74C4C"/>
    <w:rsid w:val="00C0414C"/>
    <w:rsid w:val="00C07B02"/>
    <w:rsid w:val="00C95710"/>
    <w:rsid w:val="00CB2213"/>
    <w:rsid w:val="00D73EA0"/>
    <w:rsid w:val="00D76475"/>
    <w:rsid w:val="00DD5980"/>
    <w:rsid w:val="00E31576"/>
    <w:rsid w:val="00E844AA"/>
    <w:rsid w:val="00EA7750"/>
    <w:rsid w:val="04586CFF"/>
    <w:rsid w:val="0F030879"/>
    <w:rsid w:val="14A52A73"/>
    <w:rsid w:val="1DA148B4"/>
    <w:rsid w:val="2D794931"/>
    <w:rsid w:val="32B944E8"/>
    <w:rsid w:val="39FF3C55"/>
    <w:rsid w:val="50154E9B"/>
    <w:rsid w:val="525D04CC"/>
    <w:rsid w:val="552530FD"/>
    <w:rsid w:val="5D72050C"/>
    <w:rsid w:val="5DA16397"/>
    <w:rsid w:val="614F6186"/>
    <w:rsid w:val="69685AD2"/>
    <w:rsid w:val="6A571FF7"/>
    <w:rsid w:val="6F6D4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2"/>
    </o:shapelayout>
  </w:shapeDefaults>
  <w:decimalSymbol w:val="."/>
  <w:listSeparator w:val=","/>
  <w14:docId w14:val="6B76B32B"/>
  <w15:docId w15:val="{ED8CFB5A-980C-4B14-A030-F3A02B5E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Normal Indent" w:uiPriority="99" w:qFormat="1"/>
    <w:lsdException w:name="annotation text" w:qFormat="1"/>
    <w:lsdException w:name="header" w:semiHidden="1" w:uiPriority="99"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2">
    <w:name w:val="heading 2"/>
    <w:basedOn w:val="a"/>
    <w:next w:val="a"/>
    <w:link w:val="20"/>
    <w:uiPriority w:val="1"/>
    <w:qFormat/>
    <w:pPr>
      <w:spacing w:before="120" w:after="120"/>
      <w:outlineLvl w:val="1"/>
    </w:pPr>
    <w:rPr>
      <w:rFonts w:eastAsia="黑体"/>
      <w:sz w:val="32"/>
    </w:rPr>
  </w:style>
  <w:style w:type="paragraph" w:styleId="3">
    <w:name w:val="heading 3"/>
    <w:basedOn w:val="a"/>
    <w:next w:val="a"/>
    <w:uiPriority w:val="9"/>
    <w:unhideWhenUsed/>
    <w:qFormat/>
    <w:pPr>
      <w:keepNext/>
      <w:keepLines/>
      <w:spacing w:line="360" w:lineRule="auto"/>
      <w:outlineLvl w:val="2"/>
    </w:pPr>
    <w:rPr>
      <w:b/>
      <w:bCs/>
      <w:color w:val="000000"/>
      <w:sz w:val="28"/>
      <w:szCs w:val="28"/>
      <w:lang w:val="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annotation text"/>
    <w:basedOn w:val="a"/>
    <w:qFormat/>
    <w:pPr>
      <w:jc w:val="left"/>
    </w:pPr>
  </w:style>
  <w:style w:type="paragraph" w:styleId="a6">
    <w:name w:val="Body Text"/>
    <w:basedOn w:val="a"/>
    <w:next w:val="a"/>
    <w:qFormat/>
    <w:pPr>
      <w:jc w:val="center"/>
    </w:pPr>
    <w:rPr>
      <w:rFonts w:ascii="幼圆" w:eastAsia="幼圆"/>
      <w:b/>
      <w:sz w:val="44"/>
    </w:r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rFonts w:ascii="Calibri" w:hAnsi="Calibri"/>
      <w:kern w:val="0"/>
      <w:sz w:val="18"/>
      <w:szCs w:val="18"/>
    </w:rPr>
  </w:style>
  <w:style w:type="paragraph" w:styleId="ab">
    <w:name w:val="header"/>
    <w:basedOn w:val="a"/>
    <w:link w:val="ac"/>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99"/>
    <w:qFormat/>
    <w:rPr>
      <w:rFonts w:ascii="Calibri" w:hAnsi="Calibri"/>
      <w:b/>
      <w:szCs w:val="20"/>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e">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列出段落2"/>
    <w:basedOn w:val="a"/>
    <w:uiPriority w:val="99"/>
    <w:qFormat/>
    <w:pPr>
      <w:ind w:firstLineChars="200" w:firstLine="420"/>
    </w:pPr>
    <w:rPr>
      <w:rFonts w:ascii="Calibri" w:hAnsi="Calibri"/>
      <w:szCs w:val="22"/>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zjb">
    <w:name w:val="zjb正文"/>
    <w:basedOn w:val="a"/>
    <w:qFormat/>
    <w:pPr>
      <w:spacing w:line="360" w:lineRule="auto"/>
      <w:ind w:firstLineChars="200" w:firstLine="200"/>
      <w:jc w:val="left"/>
    </w:pPr>
    <w:rPr>
      <w:rFonts w:ascii="仿宋_GB2312" w:eastAsia="仿宋_GB2312" w:hAnsi="仿宋" w:cs="宋体"/>
      <w:color w:val="000000"/>
      <w:sz w:val="30"/>
      <w:szCs w:val="30"/>
    </w:rPr>
  </w:style>
  <w:style w:type="paragraph" w:customStyle="1" w:styleId="1">
    <w:name w:val="列出段落1"/>
    <w:basedOn w:val="a"/>
    <w:uiPriority w:val="99"/>
    <w:qFormat/>
    <w:pPr>
      <w:ind w:firstLineChars="200" w:firstLine="420"/>
    </w:pPr>
  </w:style>
  <w:style w:type="paragraph" w:customStyle="1" w:styleId="11">
    <w:name w:val="列出段落11"/>
    <w:basedOn w:val="a"/>
    <w:uiPriority w:val="99"/>
    <w:qFormat/>
    <w:pPr>
      <w:ind w:firstLineChars="200" w:firstLine="420"/>
    </w:pPr>
  </w:style>
  <w:style w:type="paragraph" w:customStyle="1" w:styleId="Bodytext21">
    <w:name w:val="Body text (2)1"/>
    <w:basedOn w:val="a"/>
    <w:link w:val="Bodytext2"/>
    <w:uiPriority w:val="99"/>
    <w:qFormat/>
    <w:pPr>
      <w:shd w:val="clear" w:color="auto" w:fill="FFFFFF"/>
      <w:spacing w:before="1020" w:line="619" w:lineRule="exact"/>
      <w:jc w:val="left"/>
    </w:pPr>
    <w:rPr>
      <w:rFonts w:ascii="MingLiU" w:eastAsia="MingLiU" w:hAnsi="Calibri" w:cs="MingLiU"/>
      <w:sz w:val="30"/>
      <w:szCs w:val="30"/>
    </w:rPr>
  </w:style>
  <w:style w:type="character" w:customStyle="1" w:styleId="aa">
    <w:name w:val="页脚 字符"/>
    <w:link w:val="a9"/>
    <w:uiPriority w:val="99"/>
    <w:qFormat/>
    <w:rPr>
      <w:rFonts w:ascii="Calibri" w:eastAsia="宋体" w:hAnsi="Calibri" w:cs="Times New Roman"/>
      <w:kern w:val="0"/>
      <w:sz w:val="18"/>
      <w:szCs w:val="18"/>
    </w:rPr>
  </w:style>
  <w:style w:type="character" w:customStyle="1" w:styleId="f14w1">
    <w:name w:val="f14w1"/>
    <w:uiPriority w:val="99"/>
    <w:qFormat/>
    <w:rPr>
      <w:rFonts w:ascii="Times New Roman" w:eastAsia="宋体" w:hAnsi="Times New Roman" w:cs="Times New Roman"/>
      <w:b/>
      <w:color w:val="002569"/>
      <w:sz w:val="21"/>
    </w:rPr>
  </w:style>
  <w:style w:type="character" w:customStyle="1" w:styleId="20">
    <w:name w:val="标题 2 字符"/>
    <w:link w:val="2"/>
    <w:uiPriority w:val="1"/>
    <w:qFormat/>
    <w:rPr>
      <w:rFonts w:ascii="Times New Roman" w:eastAsia="黑体" w:hAnsi="Times New Roman" w:cs="Times New Roman"/>
      <w:sz w:val="32"/>
    </w:rPr>
  </w:style>
  <w:style w:type="character" w:customStyle="1" w:styleId="Bodytext2">
    <w:name w:val="Body text (2)_"/>
    <w:link w:val="Bodytext21"/>
    <w:uiPriority w:val="99"/>
    <w:qFormat/>
    <w:rPr>
      <w:rFonts w:ascii="MingLiU" w:eastAsia="MingLiU" w:hAnsi="Calibri" w:cs="MingLiU"/>
      <w:sz w:val="30"/>
      <w:szCs w:val="30"/>
    </w:rPr>
  </w:style>
  <w:style w:type="character" w:customStyle="1" w:styleId="ac">
    <w:name w:val="页眉 字符"/>
    <w:link w:val="ab"/>
    <w:uiPriority w:val="99"/>
    <w:semiHidden/>
    <w:qFormat/>
    <w:rPr>
      <w:rFonts w:ascii="Calibri" w:eastAsia="宋体" w:hAnsi="Calibri" w:cs="Times New Roman"/>
      <w:kern w:val="0"/>
      <w:sz w:val="18"/>
      <w:szCs w:val="18"/>
    </w:rPr>
  </w:style>
  <w:style w:type="character" w:customStyle="1" w:styleId="a8">
    <w:name w:val="批注框文本 字符"/>
    <w:link w:val="a7"/>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809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46</Pages>
  <Words>3162</Words>
  <Characters>18025</Characters>
  <Application>Microsoft Office Word</Application>
  <DocSecurity>0</DocSecurity>
  <Lines>150</Lines>
  <Paragraphs>42</Paragraphs>
  <ScaleCrop>false</ScaleCrop>
  <Company/>
  <LinksUpToDate>false</LinksUpToDate>
  <CharactersWithSpaces>21145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zeng xiaozhao</cp:lastModifiedBy>
  <cp:revision>7</cp:revision>
  <dcterms:created xsi:type="dcterms:W3CDTF">2022-04-24T06:57:00Z</dcterms:created>
  <dcterms:modified xsi:type="dcterms:W3CDTF">2022-07-21T03:37:00Z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