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20" w:lineRule="auto"/>
        <w:ind w:firstLine="1980" w:firstLineChars="550"/>
        <w:textAlignment w:val="auto"/>
        <w:outlineLvl w:val="9"/>
        <w:rPr>
          <w:rFonts w:hint="eastAsia" w:asci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20" w:lineRule="auto"/>
        <w:ind w:firstLine="1980" w:firstLineChars="550"/>
        <w:textAlignment w:val="auto"/>
        <w:outlineLvl w:val="9"/>
        <w:rPr>
          <w:rFonts w:hint="eastAsia" w:asci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20" w:lineRule="auto"/>
        <w:ind w:firstLine="1980" w:firstLineChars="550"/>
        <w:textAlignment w:val="auto"/>
        <w:outlineLvl w:val="9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rPr>
          <w:rFonts w:ascii="宋体" w:hAnsi="宋体" w:eastAsia="宋体"/>
          <w:sz w:val="24"/>
          <w:szCs w:val="20"/>
        </w:rPr>
      </w:pPr>
    </w:p>
    <w:p>
      <w:pPr>
        <w:spacing w:line="38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3"/>
        <w:tblW w:w="100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4"/>
        <w:gridCol w:w="1090"/>
        <w:gridCol w:w="514"/>
        <w:gridCol w:w="1864"/>
        <w:gridCol w:w="660"/>
        <w:gridCol w:w="945"/>
        <w:gridCol w:w="1436"/>
        <w:gridCol w:w="1893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称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单价（元）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金额（元）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新能源汽车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瑞驰EC35</w:t>
            </w:r>
            <w:r>
              <w:rPr>
                <w:rFonts w:hint="eastAsia" w:hAnsi="宋体"/>
                <w:bCs/>
                <w:kern w:val="2"/>
                <w:sz w:val="24"/>
                <w:szCs w:val="24"/>
                <w:lang w:val="en-US" w:eastAsia="zh-CN"/>
              </w:rPr>
              <w:t>Ⅱ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24"/>
                <w:lang w:eastAsia="zh-CN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24"/>
                <w:lang w:eastAsia="zh-CN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24"/>
                <w:lang w:eastAsia="zh-CN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82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</w:t>
            </w:r>
            <w:r>
              <w:rPr>
                <w:rFonts w:hint="eastAsia" w:ascii="宋体" w:hAnsi="宋体"/>
                <w:lang w:eastAsia="zh-CN"/>
              </w:rPr>
              <w:t>增值专票</w:t>
            </w:r>
            <w:r>
              <w:rPr>
                <w:rFonts w:hint="eastAsia" w:ascii="宋体" w:hAnsi="宋体"/>
              </w:rPr>
              <w:t>价（税率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  <w:r>
              <w:rPr>
                <w:rFonts w:ascii="宋体" w:hAnsi="宋体" w:eastAsia="宋体" w:cs="Times New Roman"/>
                <w:kern w:val="24"/>
                <w:sz w:val="24"/>
                <w:szCs w:val="20"/>
              </w:rPr>
              <w:t xml:space="preserve"> 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  <w:r>
              <w:rPr>
                <w:rFonts w:ascii="宋体" w:hAnsi="宋体"/>
                <w:kern w:val="24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482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不含</w:t>
            </w:r>
            <w:r>
              <w:rPr>
                <w:rFonts w:hint="eastAsia" w:ascii="宋体" w:hAnsi="宋体"/>
                <w:lang w:eastAsia="zh-CN"/>
              </w:rPr>
              <w:t>增值</w:t>
            </w:r>
            <w:r>
              <w:rPr>
                <w:rFonts w:hint="eastAsia" w:ascii="宋体" w:hAnsi="宋体"/>
              </w:rPr>
              <w:t>税价</w:t>
            </w:r>
          </w:p>
          <w:p>
            <w:pPr>
              <w:widowControl w:val="0"/>
              <w:spacing w:line="380" w:lineRule="exac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（税率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  <w:r>
              <w:rPr>
                <w:rFonts w:ascii="宋体" w:hAnsi="宋体" w:eastAsia="宋体" w:cs="Times New Roman"/>
                <w:kern w:val="24"/>
                <w:sz w:val="24"/>
                <w:szCs w:val="20"/>
              </w:rPr>
              <w:t xml:space="preserve"> 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  <w:r>
              <w:rPr>
                <w:rFonts w:ascii="宋体" w:hAnsi="宋体"/>
                <w:kern w:val="24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00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</w:p>
          <w:p>
            <w:pPr>
              <w:spacing w:line="380" w:lineRule="exact"/>
              <w:ind w:firstLine="5170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95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both"/>
              <w:textAlignment w:val="auto"/>
              <w:outlineLvl w:val="9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1.供应商具备独立法人资格，经营范围包含汽车销售。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both"/>
              <w:textAlignment w:val="auto"/>
              <w:outlineLvl w:val="9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2.开具汽车销售专用发票。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both"/>
              <w:textAlignment w:val="auto"/>
              <w:outlineLvl w:val="9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3.车辆要求为新车，准载2座。</w:t>
            </w:r>
            <w:bookmarkStart w:id="0" w:name="_GoBack"/>
            <w:bookmarkEnd w:id="0"/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安全及规格符合相关出厂技术标准，能正常上户。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417" w:bottom="1440" w:left="158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modern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1B0A"/>
    <w:rsid w:val="000907AE"/>
    <w:rsid w:val="002202DD"/>
    <w:rsid w:val="00323B43"/>
    <w:rsid w:val="00327325"/>
    <w:rsid w:val="003D37D8"/>
    <w:rsid w:val="00426133"/>
    <w:rsid w:val="004358AB"/>
    <w:rsid w:val="004C7ED8"/>
    <w:rsid w:val="006C4686"/>
    <w:rsid w:val="007C2F36"/>
    <w:rsid w:val="008B7726"/>
    <w:rsid w:val="009A7AE3"/>
    <w:rsid w:val="00B80C37"/>
    <w:rsid w:val="00C61E95"/>
    <w:rsid w:val="00D31D50"/>
    <w:rsid w:val="00D80D17"/>
    <w:rsid w:val="00E44F68"/>
    <w:rsid w:val="00F435A2"/>
    <w:rsid w:val="00F46DAF"/>
    <w:rsid w:val="00F822D7"/>
    <w:rsid w:val="00FD25AE"/>
    <w:rsid w:val="017C0D7B"/>
    <w:rsid w:val="023E5CBF"/>
    <w:rsid w:val="027B03A9"/>
    <w:rsid w:val="05540A5F"/>
    <w:rsid w:val="06477FDE"/>
    <w:rsid w:val="0CBB6263"/>
    <w:rsid w:val="0D8623CA"/>
    <w:rsid w:val="0E894312"/>
    <w:rsid w:val="131C46E3"/>
    <w:rsid w:val="13DC26D0"/>
    <w:rsid w:val="14AB16DD"/>
    <w:rsid w:val="154544F3"/>
    <w:rsid w:val="15520F07"/>
    <w:rsid w:val="15901FCD"/>
    <w:rsid w:val="160C3DAD"/>
    <w:rsid w:val="16BC0D77"/>
    <w:rsid w:val="17B3708A"/>
    <w:rsid w:val="17E76347"/>
    <w:rsid w:val="18515C18"/>
    <w:rsid w:val="186E0476"/>
    <w:rsid w:val="19A535B2"/>
    <w:rsid w:val="1C705EA9"/>
    <w:rsid w:val="1F3171BD"/>
    <w:rsid w:val="1FE3228F"/>
    <w:rsid w:val="21F82301"/>
    <w:rsid w:val="261851D1"/>
    <w:rsid w:val="29054EC8"/>
    <w:rsid w:val="29A96113"/>
    <w:rsid w:val="29F34EEA"/>
    <w:rsid w:val="2F0907A1"/>
    <w:rsid w:val="2F17502F"/>
    <w:rsid w:val="308A5F48"/>
    <w:rsid w:val="30EF38E5"/>
    <w:rsid w:val="31F57937"/>
    <w:rsid w:val="33D4199E"/>
    <w:rsid w:val="36F3196D"/>
    <w:rsid w:val="397F289C"/>
    <w:rsid w:val="3E165141"/>
    <w:rsid w:val="41B93D38"/>
    <w:rsid w:val="431A2CEF"/>
    <w:rsid w:val="43573D6F"/>
    <w:rsid w:val="44BF4C3F"/>
    <w:rsid w:val="47F23BB6"/>
    <w:rsid w:val="48331E91"/>
    <w:rsid w:val="48F8681F"/>
    <w:rsid w:val="492929A0"/>
    <w:rsid w:val="49920166"/>
    <w:rsid w:val="4A394A75"/>
    <w:rsid w:val="4C0776AB"/>
    <w:rsid w:val="4C094367"/>
    <w:rsid w:val="4DAF5A89"/>
    <w:rsid w:val="4F36214A"/>
    <w:rsid w:val="50C02B4D"/>
    <w:rsid w:val="52B509A1"/>
    <w:rsid w:val="52CD3291"/>
    <w:rsid w:val="54B00480"/>
    <w:rsid w:val="58214378"/>
    <w:rsid w:val="59424D16"/>
    <w:rsid w:val="5A6579D8"/>
    <w:rsid w:val="5AB13651"/>
    <w:rsid w:val="5AF84625"/>
    <w:rsid w:val="5BD43E76"/>
    <w:rsid w:val="5BFE428B"/>
    <w:rsid w:val="5DD33050"/>
    <w:rsid w:val="63885E86"/>
    <w:rsid w:val="63DF002D"/>
    <w:rsid w:val="642E5FC4"/>
    <w:rsid w:val="64365B77"/>
    <w:rsid w:val="66302694"/>
    <w:rsid w:val="66954EBE"/>
    <w:rsid w:val="69D92E67"/>
    <w:rsid w:val="6B4B3240"/>
    <w:rsid w:val="7070508E"/>
    <w:rsid w:val="71E30983"/>
    <w:rsid w:val="72476EBF"/>
    <w:rsid w:val="727B4ECF"/>
    <w:rsid w:val="74F42C36"/>
    <w:rsid w:val="75224CA7"/>
    <w:rsid w:val="76615B87"/>
    <w:rsid w:val="77684866"/>
    <w:rsid w:val="776A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251</Characters>
  <Lines>2</Lines>
  <Paragraphs>1</Paragraphs>
  <TotalTime>1</TotalTime>
  <ScaleCrop>false</ScaleCrop>
  <LinksUpToDate>false</LinksUpToDate>
  <CharactersWithSpaces>294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熊林</dc:creator>
  <cp:lastModifiedBy>yuan-pc101</cp:lastModifiedBy>
  <cp:lastPrinted>2022-06-27T06:03:05Z</cp:lastPrinted>
  <dcterms:modified xsi:type="dcterms:W3CDTF">2022-06-27T07:20:37Z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