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eastAsia="zh-CN"/>
        </w:rPr>
        <w:t>重庆江北国际机场</w:t>
      </w:r>
      <w:r>
        <w:rPr>
          <w:rFonts w:hint="default" w:ascii="Times New Roman" w:hAnsi="Times New Roman" w:eastAsia="方正小标宋_GBK" w:cs="Times New Roman"/>
          <w:color w:val="auto"/>
          <w:sz w:val="52"/>
          <w:szCs w:val="52"/>
        </w:rPr>
        <w:t>有限公司</w:t>
      </w:r>
    </w:p>
    <w:p>
      <w:pPr>
        <w:jc w:val="center"/>
        <w:rPr>
          <w:rFonts w:hint="default" w:ascii="Times New Roman" w:hAnsi="Times New Roman" w:eastAsia="仿宋" w:cs="Times New Roman"/>
          <w:b/>
          <w:color w:val="auto"/>
          <w:sz w:val="52"/>
          <w:szCs w:val="52"/>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小标宋简体" w:cs="Times New Roman"/>
          <w:color w:val="auto"/>
          <w:sz w:val="44"/>
          <w:szCs w:val="44"/>
        </w:rPr>
      </w:pPr>
      <w:r>
        <w:rPr>
          <w:rFonts w:hint="eastAsia" w:eastAsia="方正仿宋_GBK" w:cs="Times New Roman"/>
          <w:b/>
          <w:color w:val="auto"/>
          <w:sz w:val="44"/>
          <w:szCs w:val="44"/>
          <w:lang w:val="en-US" w:eastAsia="zh-CN"/>
        </w:rPr>
        <w:t>重庆机场</w:t>
      </w:r>
      <w:r>
        <w:rPr>
          <w:rFonts w:hint="default" w:ascii="Times New Roman" w:hAnsi="Times New Roman" w:eastAsia="方正仿宋_GBK" w:cs="Times New Roman"/>
          <w:b/>
          <w:color w:val="auto"/>
          <w:sz w:val="44"/>
          <w:szCs w:val="44"/>
          <w:lang w:val="en-US" w:eastAsia="zh-CN"/>
        </w:rPr>
        <w:t>1号灯光站屋顶防水维修</w:t>
      </w:r>
      <w:r>
        <w:rPr>
          <w:rFonts w:hint="default" w:ascii="Times New Roman" w:hAnsi="Times New Roman" w:eastAsia="方正仿宋_GBK" w:cs="Times New Roman"/>
          <w:b/>
          <w:color w:val="auto"/>
          <w:sz w:val="44"/>
          <w:szCs w:val="44"/>
        </w:rPr>
        <w:t>项目</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比选文件</w:t>
      </w:r>
    </w:p>
    <w:p>
      <w:pPr>
        <w:jc w:val="both"/>
        <w:rPr>
          <w:rFonts w:hint="default" w:ascii="Times New Roman" w:hAnsi="Times New Roman" w:eastAsia="仿宋" w:cs="Times New Roman"/>
          <w:b/>
          <w:color w:val="auto"/>
          <w:sz w:val="32"/>
        </w:rPr>
      </w:pPr>
    </w:p>
    <w:p>
      <w:pPr>
        <w:jc w:val="center"/>
        <w:rPr>
          <w:rFonts w:hint="eastAsia" w:ascii="Times New Roman" w:hAnsi="Times New Roman" w:eastAsia="方正小标宋简体" w:cs="Times New Roman"/>
          <w:color w:val="auto"/>
          <w:sz w:val="32"/>
          <w:lang w:val="en-US" w:eastAsia="zh-CN"/>
        </w:rPr>
      </w:pPr>
      <w:r>
        <w:rPr>
          <w:rFonts w:hint="default" w:ascii="Times New Roman" w:hAnsi="Times New Roman" w:eastAsia="方正小标宋简体" w:cs="Times New Roman"/>
          <w:color w:val="auto"/>
          <w:sz w:val="32"/>
        </w:rPr>
        <w:t>编号：</w:t>
      </w:r>
      <w:r>
        <w:rPr>
          <w:rFonts w:hint="eastAsia" w:eastAsia="方正小标宋简体" w:cs="Times New Roman"/>
          <w:color w:val="auto"/>
          <w:sz w:val="32"/>
          <w:lang w:val="en-US" w:eastAsia="zh-CN"/>
        </w:rPr>
        <w:t>fc-2022-02</w:t>
      </w:r>
    </w:p>
    <w:p>
      <w:pPr>
        <w:jc w:val="cente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52"/>
        </w:rPr>
      </w:pPr>
    </w:p>
    <w:p>
      <w:pPr>
        <w:jc w:val="center"/>
        <w:rPr>
          <w:rFonts w:hint="default" w:ascii="Times New Roman" w:hAnsi="Times New Roman" w:eastAsia="仿宋" w:cs="Times New Roman"/>
          <w:b/>
          <w:color w:val="auto"/>
          <w:sz w:val="52"/>
        </w:rPr>
      </w:pPr>
    </w:p>
    <w:p>
      <w:pPr>
        <w:jc w:val="center"/>
        <w:rPr>
          <w:rFonts w:hint="default" w:ascii="Times New Roman" w:hAnsi="Times New Roman" w:eastAsia="仿宋" w:cs="Times New Roman"/>
          <w:b/>
          <w:color w:val="auto"/>
          <w:sz w:val="52"/>
        </w:rPr>
      </w:pPr>
    </w:p>
    <w:p>
      <w:pPr>
        <w:jc w:val="center"/>
        <w:rPr>
          <w:rFonts w:hint="default" w:ascii="Times New Roman" w:eastAsia="方正小标宋简体"/>
          <w:color w:val="auto"/>
          <w:sz w:val="32"/>
          <w:szCs w:val="32"/>
          <w:lang w:eastAsia="zh-CN"/>
        </w:rPr>
      </w:pPr>
      <w:r>
        <w:rPr>
          <w:rFonts w:hint="default" w:ascii="Times New Roman" w:eastAsia="方正小标宋简体"/>
          <w:color w:val="auto"/>
          <w:sz w:val="32"/>
          <w:szCs w:val="32"/>
          <w:lang w:eastAsia="zh-CN"/>
        </w:rPr>
        <w:t>重庆江北国际机场有限公司</w:t>
      </w:r>
    </w:p>
    <w:p>
      <w:pPr>
        <w:jc w:val="center"/>
        <w:rPr>
          <w:rFonts w:hint="default" w:ascii="Times New Roman" w:eastAsia="方正小标宋简体"/>
          <w:color w:val="auto"/>
          <w:sz w:val="32"/>
          <w:szCs w:val="32"/>
          <w:lang w:eastAsia="zh-CN"/>
        </w:rPr>
      </w:pPr>
      <w:r>
        <w:rPr>
          <w:rFonts w:hint="default" w:ascii="Times New Roman" w:eastAsia="方正小标宋简体"/>
          <w:color w:val="auto"/>
          <w:sz w:val="32"/>
          <w:szCs w:val="32"/>
          <w:lang w:eastAsia="zh-CN"/>
        </w:rPr>
        <w:t>飞行区管理部（代章）</w:t>
      </w:r>
    </w:p>
    <w:p>
      <w:pPr>
        <w:rPr>
          <w:rFonts w:hint="default" w:ascii="Times New Roman" w:hAnsi="Times New Roman" w:eastAsia="仿宋" w:cs="Times New Roman"/>
          <w:b/>
          <w:color w:val="auto"/>
          <w:sz w:val="32"/>
          <w:szCs w:val="3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二〇二</w:t>
      </w:r>
      <w:r>
        <w:rPr>
          <w:rFonts w:hint="eastAsia" w:ascii="Times New Roman" w:hAnsi="Times New Roman" w:eastAsia="方正小标宋简体" w:cs="Times New Roman"/>
          <w:color w:val="auto"/>
          <w:sz w:val="32"/>
          <w:szCs w:val="32"/>
          <w:lang w:val="en-US" w:eastAsia="zh-CN"/>
        </w:rPr>
        <w:t>二</w:t>
      </w:r>
      <w:r>
        <w:rPr>
          <w:rFonts w:hint="default" w:ascii="Times New Roman" w:hAnsi="Times New Roman" w:eastAsia="方正小标宋简体" w:cs="Times New Roman"/>
          <w:color w:val="auto"/>
          <w:sz w:val="32"/>
          <w:szCs w:val="32"/>
        </w:rPr>
        <w:t>年</w:t>
      </w:r>
      <w:r>
        <w:rPr>
          <w:rFonts w:hint="eastAsia" w:eastAsia="方正小标宋简体" w:cs="Times New Roman"/>
          <w:color w:val="auto"/>
          <w:sz w:val="32"/>
          <w:szCs w:val="32"/>
          <w:lang w:eastAsia="zh-CN"/>
        </w:rPr>
        <w:t>四</w:t>
      </w:r>
      <w:r>
        <w:rPr>
          <w:rFonts w:hint="default" w:ascii="Times New Roman" w:hAnsi="Times New Roman" w:eastAsia="方正小标宋简体" w:cs="Times New Roman"/>
          <w:color w:val="auto"/>
          <w:sz w:val="32"/>
          <w:szCs w:val="32"/>
        </w:rPr>
        <w:t>月</w:t>
      </w:r>
    </w:p>
    <w:p>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br w:type="page"/>
      </w:r>
    </w:p>
    <w:p>
      <w:pPr>
        <w:jc w:val="center"/>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val="en-US" w:eastAsia="zh-CN"/>
        </w:rPr>
        <w:t>重庆机场</w:t>
      </w:r>
      <w:r>
        <w:rPr>
          <w:rFonts w:hint="default" w:ascii="Times New Roman" w:hAnsi="Times New Roman" w:eastAsia="方正小标宋_GBK" w:cs="Times New Roman"/>
          <w:color w:val="auto"/>
          <w:sz w:val="44"/>
          <w:szCs w:val="44"/>
          <w:lang w:val="en-US" w:eastAsia="zh-CN"/>
        </w:rPr>
        <w:t>1号灯光站屋顶防水维修</w:t>
      </w:r>
      <w:r>
        <w:rPr>
          <w:rFonts w:hint="default" w:ascii="Times New Roman" w:hAnsi="Times New Roman" w:eastAsia="方正小标宋_GBK" w:cs="Times New Roman"/>
          <w:color w:val="auto"/>
          <w:sz w:val="44"/>
          <w:szCs w:val="44"/>
        </w:rPr>
        <w:t>项目</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w:t>
      </w:r>
      <w:r>
        <w:rPr>
          <w:rFonts w:hint="eastAsia" w:eastAsia="方正仿宋_GBK" w:cs="Times New Roman"/>
          <w:color w:val="auto"/>
          <w:sz w:val="28"/>
          <w:szCs w:val="28"/>
          <w:lang w:eastAsia="zh-CN"/>
        </w:rPr>
        <w:t>重庆机场</w:t>
      </w:r>
      <w:r>
        <w:rPr>
          <w:rFonts w:hint="default" w:ascii="Times New Roman" w:hAnsi="Times New Roman" w:eastAsia="方正仿宋_GBK" w:cs="Times New Roman"/>
          <w:color w:val="auto"/>
          <w:sz w:val="28"/>
          <w:szCs w:val="28"/>
          <w:lang w:val="en-US" w:eastAsia="zh-CN"/>
        </w:rPr>
        <w:t>1号灯光站屋顶防水维修</w:t>
      </w:r>
      <w:r>
        <w:rPr>
          <w:rFonts w:hint="default" w:ascii="Times New Roman" w:hAnsi="Times New Roman" w:eastAsia="方正仿宋_GBK" w:cs="Times New Roman"/>
          <w:color w:val="auto"/>
          <w:sz w:val="28"/>
          <w:szCs w:val="28"/>
        </w:rPr>
        <w:t>项目邀请符合相应条件的供应商就本项目进行比选。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在中华人民共和国依法注册、具有独立法人资格，具有有效营业执照，营业范围包括：</w:t>
      </w:r>
      <w:r>
        <w:rPr>
          <w:rFonts w:hint="default" w:ascii="Times New Roman" w:hAnsi="Times New Roman" w:eastAsia="方正仿宋_GBK" w:cs="Times New Roman"/>
          <w:color w:val="auto"/>
          <w:sz w:val="28"/>
          <w:szCs w:val="28"/>
          <w:lang w:val="en-US" w:eastAsia="zh-CN"/>
        </w:rPr>
        <w:t>房屋建筑</w:t>
      </w:r>
      <w:r>
        <w:rPr>
          <w:rFonts w:hint="eastAsia" w:eastAsia="方正仿宋_GBK" w:cs="Times New Roman"/>
          <w:color w:val="auto"/>
          <w:sz w:val="28"/>
          <w:szCs w:val="28"/>
          <w:lang w:val="en-US" w:eastAsia="zh-CN"/>
        </w:rPr>
        <w:t>施工，或其它与建筑施工相关经营范围</w:t>
      </w:r>
      <w:r>
        <w:rPr>
          <w:rFonts w:hint="default" w:ascii="Times New Roman" w:hAnsi="Times New Roman" w:eastAsia="方正仿宋_GBK" w:cs="Times New Roman"/>
          <w:color w:val="auto"/>
          <w:sz w:val="28"/>
          <w:szCs w:val="28"/>
        </w:rPr>
        <w:t>（须提供营业执照复印件加盖鲜章）。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具有建筑工程施工总承包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或</w:t>
      </w:r>
      <w:r>
        <w:rPr>
          <w:rFonts w:hint="eastAsia" w:ascii="Times New Roman" w:hAnsi="Times New Roman" w:eastAsia="方正仿宋_GBK" w:cs="Times New Roman"/>
          <w:color w:val="auto"/>
          <w:sz w:val="28"/>
          <w:szCs w:val="28"/>
          <w:lang w:val="en-US" w:eastAsia="zh-CN"/>
        </w:rPr>
        <w:t>建筑装修装饰</w:t>
      </w:r>
      <w:r>
        <w:rPr>
          <w:rFonts w:hint="default" w:ascii="Times New Roman" w:hAnsi="Times New Roman" w:eastAsia="方正仿宋_GBK" w:cs="Times New Roman"/>
          <w:color w:val="auto"/>
          <w:sz w:val="28"/>
          <w:szCs w:val="28"/>
          <w:lang w:val="en-US" w:eastAsia="zh-CN"/>
        </w:rPr>
        <w:t>工程专业承包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资质（提供资质复印件加盖鲜章）</w:t>
      </w:r>
      <w:r>
        <w:rPr>
          <w:rFonts w:hint="default" w:ascii="Times New Roman" w:hAnsi="Times New Roman" w:eastAsia="方正仿宋_GBK" w:cs="Times New Roman"/>
          <w:color w:val="auto"/>
          <w:sz w:val="28"/>
          <w:szCs w:val="28"/>
        </w:rPr>
        <w:t>。</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1.1.3 业绩要求：</w:t>
      </w:r>
      <w:r>
        <w:rPr>
          <w:rFonts w:hint="eastAsia" w:ascii="Times New Roman" w:hAnsi="Times New Roman" w:eastAsia="方正仿宋_GBK" w:cs="Times New Roman"/>
          <w:color w:val="auto"/>
          <w:sz w:val="28"/>
          <w:szCs w:val="28"/>
          <w:lang w:val="en-US" w:eastAsia="zh-CN"/>
        </w:rPr>
        <w:t>自2019年1月1日以来（以合同签订日期为准），至少有1个</w:t>
      </w:r>
      <w:r>
        <w:rPr>
          <w:rFonts w:hint="eastAsia"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0万元以上的建筑施工工程或房屋维修类项目业绩，提供合同复印件或竣工验收意见书（竣工验收会议纪要）复印件。</w:t>
      </w:r>
    </w:p>
    <w:p>
      <w:pPr>
        <w:widowControl/>
        <w:spacing w:line="600" w:lineRule="exact"/>
        <w:ind w:firstLine="560" w:firstLineChars="200"/>
        <w:jc w:val="left"/>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1.1.</w:t>
      </w: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lang w:val="en-US" w:eastAsia="zh-CN"/>
        </w:rPr>
        <w:t>信誉要求：响应人未被“信用中国”（www.creditchina.gov.cn）列为失信被执行人，在投标文件资格审查资料中提供相关查询截图加盖响应人鲜章。</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1.1.5法定代表人为同一个人的两个及两个以上法人，母公司、全资子公司及其控股公司，以及其他形式有管理关系的响应人，都不得在同一</w:t>
      </w:r>
      <w:r>
        <w:rPr>
          <w:rFonts w:hint="eastAsia" w:eastAsia="方正仿宋_GBK" w:cs="Times New Roman"/>
          <w:sz w:val="28"/>
          <w:szCs w:val="28"/>
          <w:lang w:val="en-US" w:eastAsia="zh-CN"/>
        </w:rPr>
        <w:t>比选</w:t>
      </w:r>
      <w:r>
        <w:rPr>
          <w:rFonts w:hint="default" w:ascii="Times New Roman" w:hAnsi="Times New Roman" w:eastAsia="方正仿宋_GBK" w:cs="Times New Roman"/>
          <w:sz w:val="28"/>
          <w:szCs w:val="28"/>
          <w:lang w:val="en-US" w:eastAsia="zh-CN"/>
        </w:rPr>
        <w:t>项目中同时</w:t>
      </w:r>
      <w:r>
        <w:rPr>
          <w:rFonts w:hint="eastAsia" w:eastAsia="方正仿宋_GBK" w:cs="Times New Roman"/>
          <w:sz w:val="28"/>
          <w:szCs w:val="28"/>
          <w:lang w:val="en-US" w:eastAsia="zh-CN"/>
        </w:rPr>
        <w:t>参与比选</w:t>
      </w:r>
      <w:r>
        <w:rPr>
          <w:rFonts w:hint="default" w:ascii="Times New Roman" w:hAnsi="Times New Roman" w:eastAsia="方正仿宋_GBK" w:cs="Times New Roman"/>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1.1.6本项目不接受联合体，不得转包、分包（提供不转包、分包承诺函并加盖企业鲜章）。</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u w:val="none"/>
        </w:rPr>
      </w:pPr>
      <w:r>
        <w:rPr>
          <w:rFonts w:hint="default" w:ascii="Times New Roman" w:hAnsi="Times New Roman" w:eastAsia="方正仿宋_GBK" w:cs="Times New Roman"/>
          <w:color w:val="auto"/>
          <w:sz w:val="28"/>
          <w:szCs w:val="28"/>
        </w:rPr>
        <w:t>1.2.1 项目</w:t>
      </w:r>
      <w:r>
        <w:rPr>
          <w:rFonts w:hint="eastAsia" w:eastAsia="方正仿宋_GBK" w:cs="Times New Roman"/>
          <w:color w:val="auto"/>
          <w:sz w:val="28"/>
          <w:szCs w:val="28"/>
          <w:lang w:val="en-US" w:eastAsia="zh-CN"/>
        </w:rPr>
        <w:t>主要内容</w:t>
      </w:r>
      <w:r>
        <w:rPr>
          <w:rFonts w:hint="default" w:ascii="Times New Roman" w:hAnsi="Times New Roman" w:eastAsia="方正仿宋_GBK" w:cs="Times New Roman"/>
          <w:color w:val="auto"/>
          <w:sz w:val="28"/>
          <w:szCs w:val="28"/>
        </w:rPr>
        <w:t>为：</w:t>
      </w:r>
      <w:r>
        <w:rPr>
          <w:rFonts w:hint="default" w:ascii="方正仿宋_GBK" w:hAnsi="方正仿宋_GBK" w:eastAsia="方正仿宋_GBK" w:cs="方正仿宋_GBK"/>
          <w:sz w:val="28"/>
          <w:szCs w:val="28"/>
          <w:lang w:val="en-US" w:eastAsia="zh-CN"/>
        </w:rPr>
        <w:t>对</w:t>
      </w:r>
      <w:r>
        <w:rPr>
          <w:rFonts w:hint="eastAsia" w:ascii="方正仿宋_GBK" w:hAnsi="方正仿宋_GBK" w:eastAsia="方正仿宋_GBK" w:cs="方正仿宋_GBK"/>
          <w:sz w:val="28"/>
          <w:szCs w:val="28"/>
          <w:lang w:val="en-US" w:eastAsia="zh-CN"/>
        </w:rPr>
        <w:t>重庆机场1</w:t>
      </w:r>
      <w:r>
        <w:rPr>
          <w:rFonts w:hint="default" w:ascii="方正仿宋_GBK" w:hAnsi="方正仿宋_GBK" w:eastAsia="方正仿宋_GBK" w:cs="方正仿宋_GBK"/>
          <w:sz w:val="28"/>
          <w:szCs w:val="28"/>
          <w:lang w:val="en-US" w:eastAsia="zh-CN"/>
        </w:rPr>
        <w:t>号灯光站</w:t>
      </w:r>
      <w:r>
        <w:rPr>
          <w:rFonts w:hint="eastAsia" w:ascii="方正仿宋_GBK" w:hAnsi="方正仿宋_GBK" w:eastAsia="方正仿宋_GBK" w:cs="方正仿宋_GBK"/>
          <w:sz w:val="28"/>
          <w:szCs w:val="28"/>
          <w:lang w:val="en-US" w:eastAsia="zh-CN"/>
        </w:rPr>
        <w:t>房屋屋顶防水层，包括附属设施遮雨棚及遮雨板</w:t>
      </w:r>
      <w:r>
        <w:rPr>
          <w:rFonts w:hint="default" w:ascii="方正仿宋_GBK" w:hAnsi="方正仿宋_GBK" w:eastAsia="方正仿宋_GBK" w:cs="方正仿宋_GBK"/>
          <w:sz w:val="28"/>
          <w:szCs w:val="28"/>
          <w:lang w:val="en-US" w:eastAsia="zh-CN"/>
        </w:rPr>
        <w:t>进行维修</w:t>
      </w:r>
      <w:r>
        <w:rPr>
          <w:rFonts w:hint="eastAsia" w:ascii="方正仿宋_GBK" w:hAnsi="方正仿宋_GBK" w:eastAsia="方正仿宋_GBK" w:cs="方正仿宋_GBK"/>
          <w:sz w:val="28"/>
          <w:szCs w:val="28"/>
          <w:lang w:val="en-US" w:eastAsia="zh-CN"/>
        </w:rPr>
        <w:t>。具体维修详见下表1和图1</w:t>
      </w:r>
      <w:r>
        <w:rPr>
          <w:rFonts w:hint="eastAsia" w:ascii="方正仿宋_GBK" w:hAnsi="方正仿宋_GBK" w:eastAsia="方正仿宋_GBK" w:cs="方正仿宋_GBK"/>
          <w:color w:val="auto"/>
          <w:sz w:val="28"/>
          <w:szCs w:val="28"/>
          <w:u w:val="none"/>
        </w:rPr>
        <w:t>。</w:t>
      </w:r>
    </w:p>
    <w:tbl>
      <w:tblPr>
        <w:tblStyle w:val="8"/>
        <w:tblpPr w:leftFromText="180" w:rightFromText="180" w:vertAnchor="text" w:horzAnchor="page" w:tblpX="1961" w:tblpY="49"/>
        <w:tblOverlap w:val="never"/>
        <w:tblW w:w="8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4996"/>
        <w:gridCol w:w="1364"/>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auto"/>
                <w:sz w:val="28"/>
                <w:szCs w:val="28"/>
              </w:rPr>
            </w:pPr>
            <w:r>
              <w:rPr>
                <w:rFonts w:hint="eastAsia" w:eastAsia="方正仿宋_GBK" w:cs="Times New Roman"/>
                <w:b/>
                <w:bCs/>
                <w:color w:val="auto"/>
                <w:sz w:val="28"/>
                <w:szCs w:val="28"/>
                <w:lang w:val="en-US" w:eastAsia="zh-CN"/>
              </w:rPr>
              <w:t>序</w:t>
            </w:r>
            <w:r>
              <w:rPr>
                <w:rFonts w:hint="default" w:ascii="Times New Roman" w:hAnsi="Times New Roman" w:eastAsia="方正仿宋_GBK" w:cs="Times New Roman"/>
                <w:b/>
                <w:bCs/>
                <w:color w:val="auto"/>
                <w:sz w:val="28"/>
                <w:szCs w:val="28"/>
                <w:lang w:val="en-US" w:eastAsia="zh-CN"/>
              </w:rPr>
              <w:t>号</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562" w:firstLineChars="200"/>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val="en-US" w:eastAsia="zh-CN"/>
              </w:rPr>
              <w:t>项目名称</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val="en-US" w:eastAsia="zh-CN"/>
              </w:rPr>
              <w:t>维修量</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屋面隔热板拆除</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900</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建筑垃圾外运及出渣</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45</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屋面原防水层拆除</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屋面平整</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5</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屋面3mm厚自粘卷材防水施工（做二层）</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p>
        </w:tc>
        <w:tc>
          <w:tcPr>
            <w:tcW w:w="49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屋面保护层施工（厚50mm混凝土）</w:t>
            </w:r>
          </w:p>
        </w:tc>
        <w:tc>
          <w:tcPr>
            <w:tcW w:w="136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8"/>
                <w:szCs w:val="28"/>
                <w:lang w:val="en-US" w:eastAsia="zh-CN"/>
              </w:rPr>
              <w:t>1000</w:t>
            </w:r>
          </w:p>
        </w:tc>
        <w:tc>
          <w:tcPr>
            <w:tcW w:w="9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120"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8"/>
                <w:szCs w:val="28"/>
                <w:vertAlign w:val="baseline"/>
                <w:lang w:val="en-US" w:eastAsia="zh-CN"/>
              </w:rPr>
              <w:t>注：以上维修量为预估，实际维修量以现场勘测为准</w:t>
            </w:r>
          </w:p>
        </w:tc>
      </w:tr>
    </w:tbl>
    <w:p>
      <w:pPr>
        <w:widowControl/>
        <w:spacing w:line="600" w:lineRule="exact"/>
        <w:ind w:firstLine="560" w:firstLineChars="200"/>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表1维修明细表</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黑体" w:hAnsi="黑体" w:eastAsia="黑体" w:cs="黑体"/>
          <w:sz w:val="28"/>
        </w:rPr>
        <mc:AlternateContent>
          <mc:Choice Requires="wpg">
            <w:drawing>
              <wp:anchor distT="0" distB="0" distL="114300" distR="114300" simplePos="0" relativeHeight="251698176" behindDoc="0" locked="0" layoutInCell="1" allowOverlap="1">
                <wp:simplePos x="0" y="0"/>
                <wp:positionH relativeFrom="column">
                  <wp:posOffset>632460</wp:posOffset>
                </wp:positionH>
                <wp:positionV relativeFrom="paragraph">
                  <wp:posOffset>214630</wp:posOffset>
                </wp:positionV>
                <wp:extent cx="3931285" cy="4481195"/>
                <wp:effectExtent l="9525" t="9525" r="21590" b="5080"/>
                <wp:wrapTopAndBottom/>
                <wp:docPr id="15" name="组合 15"/>
                <wp:cNvGraphicFramePr/>
                <a:graphic xmlns:a="http://schemas.openxmlformats.org/drawingml/2006/main">
                  <a:graphicData uri="http://schemas.microsoft.com/office/word/2010/wordprocessingGroup">
                    <wpg:wgp>
                      <wpg:cNvGrpSpPr/>
                      <wpg:grpSpPr>
                        <a:xfrm>
                          <a:off x="0" y="0"/>
                          <a:ext cx="3931285" cy="4481195"/>
                          <a:chOff x="7155" y="297863"/>
                          <a:chExt cx="5966" cy="6773"/>
                        </a:xfrm>
                      </wpg:grpSpPr>
                      <wps:wsp>
                        <wps:cNvPr id="13" name="文本框 8"/>
                        <wps:cNvSpPr txBox="1"/>
                        <wps:spPr>
                          <a:xfrm>
                            <a:off x="7510" y="304016"/>
                            <a:ext cx="4917" cy="6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图1屋顶平面图</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4" name="图片 7" descr="屋顶平面图"/>
                          <pic:cNvPicPr>
                            <a:picLocks noChangeAspect="1"/>
                          </pic:cNvPicPr>
                        </pic:nvPicPr>
                        <pic:blipFill>
                          <a:blip r:embed="rId7"/>
                          <a:stretch>
                            <a:fillRect/>
                          </a:stretch>
                        </pic:blipFill>
                        <pic:spPr>
                          <a:xfrm>
                            <a:off x="7155" y="297863"/>
                            <a:ext cx="5966" cy="6271"/>
                          </a:xfrm>
                          <a:prstGeom prst="rect">
                            <a:avLst/>
                          </a:prstGeom>
                          <a:ln>
                            <a:solidFill>
                              <a:schemeClr val="tx1"/>
                            </a:solidFill>
                          </a:ln>
                        </pic:spPr>
                      </pic:pic>
                    </wpg:wgp>
                  </a:graphicData>
                </a:graphic>
              </wp:anchor>
            </w:drawing>
          </mc:Choice>
          <mc:Fallback>
            <w:pict>
              <v:group id="_x0000_s1026" o:spid="_x0000_s1026" o:spt="203" style="position:absolute;left:0pt;margin-left:49.8pt;margin-top:16.9pt;height:352.85pt;width:309.55pt;mso-wrap-distance-bottom:0pt;mso-wrap-distance-top:0pt;z-index:251698176;mso-width-relative:page;mso-height-relative:page;" coordorigin="7155,297863" coordsize="5966,6773" o:gfxdata="UEsDBAoAAAAAAIdO4kAAAAAAAAAAAAAAAAAEAAAAZHJzL1BLAwQUAAAACACHTuJAyHt4CtoAAAAJ&#10;AQAADwAAAGRycy9kb3ducmV2LnhtbE2PzU7DMBCE70i8g7VI3Khjov4kxKlQBZwqJFokxM2Nt0nU&#10;eB3FbtK+PcsJbjua0ew3xfriOjHiEFpPGtQsAYFUedtSreFz//qwAhGiIWs6T6jhigHW5e1NYXLr&#10;J/rAcRdrwSUUcqOhibHPpQxVg86Eme+R2Dv6wZnIcqilHczE5a6Tj0mykM60xB8a0+Omweq0OzsN&#10;b5OZnlP1Mm5Px831ez9//9oq1Pr+TiVPICJe4l8YfvEZHUpmOvgz2SA6DVm24KSGNOUF7C/Vagni&#10;wEeazUGWhfy/oPwBUEsDBBQAAAAIAIdO4kA7BRPGkQMAANoHAAAOAAAAZHJzL2Uyb0RvYy54bWyl&#10;VctuJDUU3SPxD1btSXX1u0upHjUJiUaKmIiAWLtdroeoso3t7uqwRgyIDSs2wGJYs0FISAiJv0lG&#10;8xccu6o6nQdCmmkpFdv3+trn3HOvj5/t6opsuTalFEkQHQ0CwgWTaSnyJPjs07MP5gExloqUVlLw&#10;JLjmJni2fP+940bFfCgLWaVcEwQRJm5UEhTWqjgMDSt4Tc2RVFzAmEldU4upzsNU0wbR6yocDgbT&#10;sJE6VVoybgxWT1tjsPTxs4wz+yLLDLekSgLczfqv9t+1+4bLYxrnmqqiZN016FvcoqalwKH7UKfU&#10;UrLR5aNQdcm0NDKzR0zWocyyknGPAWiiwQM051pulMeSx02u9jSB2gc8vXVY9vH2UpMyRe4mARG0&#10;Ro5e//31zQ/fEiyAnUblMZzOtbpSl7pbyNuZA7zLdO3+AwrZeV6v97zynSUMi6PFKBrOEZ/BNh7P&#10;o2jhY9OYFUiP2zeLJrDDPFzM5tNRmxdWfNRFmCym03b7dDbz1rA/OnQ33F+oUdCRuaPKvBtVVwVV&#10;3GfAOBZ6qkY9Vbc/vrz9+bfbV9+QeUuWd3NMEbv7UAJY1K8bLD5B2GwSQZcAPhqMB9G0Bd4TN15E&#10;sw720Afao6ax0saec1kTN0gCDal7BdLthbHIE1x7F3eskVWZnpVV5Sc6X59UmmwpyuLM/9zB2HLP&#10;rRKkSYLpaDLwkYV0+1u/SsDdkd3CciO7W++8Pky8luk1KNCyrTej2FmJW15QYy+pRoEBMpqGfYFP&#10;VkkcIrtRQAqpv3pq3fkjmbAGpEHBJoH5ckM1D0j1XCDNi2g8dhXuJ+PJbIiJPrSsDy1iU59IgI/Q&#10;nhTzQ+dvq36YaVl/jt6ycqfCRAXD2Ulg++GJbdsIehPjq5V3Qk0rai/ElWIutKNayNXGyqz0KXE0&#10;tdx07EGqy2NVshh/XXlj9Eiz/98GsctuQEYbTWwvS+bkhuVD3Y573d789M/r714SiCvlhgHIze/f&#10;v3n1581ff7z55VcYnRr6vW0kqKlkF5J9YYiQJwUVOV8ZBdF1Eg/vu/vpvWusq1L1+nPjDi7OftDL&#10;ngDb9slTyTY1F7Zt/JpX1OLVMUWpDFIX83rNUxTC89SXCrRsNbescFnIINxPcNlO5L3B3/LuYg7C&#10;f5XpU/2pL9OD7jScvWOdusJ6UIbmsFoH/ve4WlG7vibvMHhwmHqp+QfEV3j32LkX6nDuve6e5OW/&#10;UEsDBAoAAAAAAIdO4kAAAAAAAAAAAAAAAAAKAAAAZHJzL21lZGlhL1BLAwQUAAAACACHTuJAS6m6&#10;VDBfAACKgwAAFAAAAGRycy9tZWRpYS9pbWFnZTEucG5n7b15OJXb+zj8yKnOyZFGErZTKpWQhAxb&#10;p4miaDrIGIrMZZdhb1N1JJmSTGGrJPUxx8bOGNrIlHnamdnJsG3TNoR3Pc+zsZ3P+f5+1++93ut9&#10;/3m7rqOTtZ617nWve77vtZb3RQ1V7g07N0AQxH3u7OnLEMQpDv679es68JtKz7Ut4C8O3GXVk1BS&#10;leAA+Mcv5icunICg1ACun8Zrwb9/u332Gg6CNhbB/3GU2L27AUEPhc+dPnHVyXD4m5//yH5/j67c&#10;idzxbyeM9E5d+Wn6+BNd5EzcwfubgnboXw7od1/gAaNAv/cE8MJ/v2WocsF/103HwKN7WPysWQP+&#10;Lji6cIsD/H19p3s6+As67HdcF/47jCIMwIWg8//7z+8fWBw/7hp941aooqX9cN+7MhKPqnqS5jHw&#10;9eFHGzaYTfBOkmSlm3RNqyYicsHqPfLfEa8/2DaGXTtfIfxL4lzVRNsdbtDZ/RK2C3dnc8fB7+Zc&#10;Cy3g14POFKIsaJh+Zf/ggLT7nomwXPr5fKL5kAUnGEX4oGjYkXHVkwEtx/eYzVb6g1V5KIHf1R7s&#10;7xnsMpe31G0602prnt9OAL07j5Pqji+u2Zf+xJmsPOZ1ki78qwjTt3JiMFcOTLBwRXF+XPL6yfgw&#10;niZ1G5XquFoHxbnJdgHQtPg+amGG7/Crvyqq9enznLtsMtOM6LkAY6PRrQPR7hxbdT//rJhsP77p&#10;/+yTocn/hto8OXqo6cfWiXQwegFP8Nbz4TMiu7Q+un0witf8WgeTzfGrGodv9gf8rTMw6++mmAT6&#10;dUr+Jy7gYlb/ZIX6+wvx9DK3tCYlE2UI+pOroVB1f/0YnrY3PSiDUS1DdsC61sliXR+0uLUfFoWg&#10;l56WXSLbLJ1jxo9IB7wKEBQxm/0lbT7nuu3StzfuC9uDCdIvHnD588nRjRv9O8C/Lp4ijXJskOn0&#10;0gfQYN/xKp98te7nU0BXrOEKeMigQff/b/h/DyVgV/4fYeYrhYuKs/HrwWj9F899eq7tQ0AEQ5jq&#10;3rVXUJFx4OCBsEJEKpy9dO7TNqT5zydqG96OIpLl8tXLhz0R4fH09bMHBxDx4rEteNv5LkQAvXn3&#10;5voGRMb8ceb/xpBHrpy7VL+rEx1KOfHNyV1NhJw/+PjWry/JB3LO43n4hk+nPp08sa4+UASC/iip&#10;FxZPjvmD80fpZgh6WiQsvv6cb5cRoGJ34WcwWx9YuCV/6+3huY7F+Q53t1Z6rw5H6oDTLllkUTJm&#10;B39ZuDXjU6i9PnWgRQYDQ+2xU3r7Gvf0nwKeyRtN6tJwSuw9JTcYCRW/NWc6IYu2rLj668+aMbHf&#10;D7jc2xRB3NqDSN53Uld2OS3G9PXtVnz5rolhab3cl7h4y5lcunH/j3s5ggJLcz1oOq5rKHGa8wle&#10;KNlddLkvBvTN3RT7rqmrSxHB60XTtydHp1R9vE5ObDOpG29ggTAd0/eyodA642XOK+HU+Ul76xPU&#10;UHhv/vQL33D/uO6UzoGD5pGCAc0TLlj25X2Pedd0yhpvD4Nsuz3v2kbwR70kvuL01NgeLm/G6YRt&#10;k/jHFzQtcoLIHLe6I9ZeLyu3ehZeqnToZ9wG6Sd4bPHbONn291QonVG5JqW3T6bs/A0M78JWT/4z&#10;uRiTurqd9NO2kOIoe9u3pTbp9hEq5NDFPqYiF2tMx5woMsdQsRxXwbPQpj3Sgc46047bzRBYqkud&#10;su05m/3seD32SiafM9s9njJK31+x/8ckQH0Nw6F33e01HYcgdUPDoIrT/cZdTRKstnBGOo7zmCf7&#10;d1a8rDGHnF6QOSJXzUdirc/8plIiFdLoYYdzJ2sNaQpEFVvIqJO9Ld6zxdrY6UMHd/WOTW35lf7b&#10;b/lmvhAo0J4249AZG3txY98RHq5FNeOMy1erjsljUgfI93KCqVDeqrnNWXhQxeW0gDYKOx7MWXCp&#10;EnLCqdChVXPHLMFlmlNDhRJWtYkstVnlBILvVuE9d6kNl9MOvlvVhl1qI+QQwXeraCCx0Pe1IU/q&#10;gLyUoZgcFM++RPfEwyhpafhpl3MXHMm7BoXk5OwL964oKjQ6yNqSoJ5ge84Uf/YtobGWR5vQ77fn&#10;zOJg30pNrrQmrpqgxxeq+XDh/etuc7EPKsxnhtlQcwU0auP4aetub2VvzNcNq+R9Ljr3bdSXA3BH&#10;X2RC/7pRQO4rMC2eMZbVg7dE609rfB6xXNKe82sBO941+QCtKBj6i6ccDo3DcX4tlCNohA3ybbwe&#10;F5ovBSj07A2UXZAuR0JFQZdi0EWpKWZceZzo4Cs1LljweLnrHUfAWUjXo6FxYCqKHKFqSEFq3N/B&#10;T2r8EHtH86WOsqGigO7v201Fht8z6Z/3nWqZV2LvqL3U8VhoNo6z2RN0PNwkMo4dt1WZG7Ll8cXP&#10;CEhvDfc6HbLDsVjtUnJPX/OaeBxZWs4jatqsmj98MJx5pNX87XwFjkPEcIECeGdX4F6VYZ0DsJTS&#10;u+4s4di3LkWgY0g+F4cd11CZq8iIdpa9XlzeEQbEwZ4x/zM+rw1LylPXNtLsVW0h0dFKYp10kzTd&#10;NL1abS6cxqmS89MPbP6p3eq+uqmX6wed5DM6H5Hrq7g7t+W14HTBmBIqcwlgTJXlMT8Uv9ssdibX&#10;P9SUyzZcvRIwYXcENk6mKYbe7TMVw4RUcpeHjF8a8i25/gt351EwpCUOO4vJszyOF75ezwLyQ3HW&#10;lqUBI9T9AGcVgB2ySFLt+BQ6rEpfy4Yic9Mo8Y3ms1GCYn9k5CtVllkCNu+KiJJTcCRP7WS+q7E9&#10;jj/ONu6xrYPWd471IEqFfE9C255zekvHUNhhIxHVhElCueXcaDaFY2hiTM4MsL/3ISl/CroDDyJo&#10;9rJyHsmMyiT+8Pys4e85Vuk8NMv11z+Vd7yG8ZpTfGwZ5OhylOENpI+4pw3+rTV3O88B4s35Kf4C&#10;4LVQ3Td3CQmeZMFK7oINeS0yIuN8rf5VmWYE/vy77F2xS12DyYJl3AVbkK5yCk2tw0WTrRw6o2OZ&#10;twCgv0lKZZgA1cOwt/6kjmuJEPCQcUmzUum30257Ged664oixGW4wFsJKKVrL0WXRX5ONhIEwNSP&#10;7RwqS39OZgi5ioowE4U81kq6+wBZ/XR0i+kBLaDjJEt4c46FAsma0B0BLwhro9pR8n2aJBKysDFy&#10;bCzTHJ5fQqp/af543DVEjMBrarJUnJUwa23yvzpC/U8wIYSIKz6/2JglVk2q1U6YyuwnOZmY7SY4&#10;P/MsDlvCcyjtw3MBj3sI+MmNDhPYinQ7ofdUMj/DVc108mmeyHzdFLlD743me5vqyWdZdkkG1eTL&#10;HddeMF8wJqcVw72H+s7xbjEVZFGPYXS5vi0k14lAHpsRQ7+e4Tqd6dD7vKrpDfMCPVCx6VSM0Yj5&#10;TO6bBrO+j/o+ATojHwV3z2N5M4Xl8yZWBoz5OYffhf8CuAbTf6SSu5MXgU+yyeHugnarV7SVqsaA&#10;ywW8kfzpWYKkn1tstJXuMD6pZJHSnceoPlkVq3rIUYKXKSCfN9bXnL0E47Tj22OR4vvtvqtaO4uW&#10;zB3JOCbnETGK0Ff68HdqcgZPfpP/s1ZS5LQbmRBaRTqbX5N3R3hGXllXd9iyqU/3/QW8sk1Qdrtl&#10;3ZHWhaPl1Rlfzt+Q1PzwdIcm5SOis9oBuMT+MR8qdBQddplsVc8N62q4HJ8h026VkaKGI6bef4tp&#10;lHxnEGoV41VqwKV6CBtqGHBOz2LrorUniVZzY9+HUNFrxcIzv21rwYepY8kMDdq6l54I4VQmbdUd&#10;LpppvVT3EaNOV7R//ry1r8p7Wpe+y74JzxO4IIFv/ZVMxKQ2TuqM4OOrLUKIZyLCSw2JN3ZJER8H&#10;79bjwb2PO9peBmBEWeurw908mbby6diYt/ewWtl2I/rqLslZ7rME9XgblwutVRgG9rSL4XN0UOrk&#10;7d76qtCkKLM+eYfDW1vKgw7toXxLvXxj0Fhisp6iGCzgIbuKY2pq6/a9+5Z2V5mXKSlUa3uaKkfC&#10;izti83gzy6I0eQKzef11RvT/U6+dnhR9o4vfQYo1ZBRryHSKYqBAwcbVvKWLb/2FNBdS1XA2emJ/&#10;GUlI/vLOJntV6r75a6Xkicd9VZ+73XJLQvMw7qLSgblKZSdNqNvFzmRg+i9rVjuh8n8VA2LxrbFM&#10;v7nepLJLz6wE/DdbRAcSzrbpR7c6BxoGuEvOH+rVxxfb00zu5FN32dPyRleItMdf58CHycOheHxJ&#10;W7hAgQbKQ3HD3+d2COU7THy34OuQzHUcZD7XD+CRP757RMyedrl2n7IJaXx3rkR+KFg6/ljvi58R&#10;RPW+qpL50+8Xz/ESjflYQNf7o5tlfiPHAFh8FLlssxsLukAWfD4/11oT3yCbZ4SnN9LfT+MHaCGX&#10;9eSNsjVbAQoWgqNxvfjWvLvF9k1FlwB+MSI2mh+mz+uyDNdL0lpPrLEVscsG4dCLwJl4kpArj/Sw&#10;nmqyVtuEG4NOspJnTNZWy9QmMR/3JX226cYxZv6savDPMphNe4ob2NV0mTEZot/Wnqd4zemRwdLI&#10;YqyRl8xJGMvBrf55D1umujpapV43KudF/xQUTqXKBxr6uIdG9wymTuCTbEbw1H3KfNE89sOX7SVy&#10;MYuGs/A+PrV6P/3xKS63pOmQUpEES2jBWg/eyOolqxTGib2NKs091nWa7OD7jqRJF7PpiT4zEnk2&#10;meTGZ5/XINukUkqa3pTYcSV2KlYkJBuzkRzyJLmk14XOiE0u6QBWOcLC2qaxpY1F+j+u8WuKyXnU&#10;TZs1+VYYtTrcHdFu8+qwKnl3OXoir1Zi4VpvlbeW3gy2SeIvqyZL4UXBN8N1g+/13WdyJ9LOJn9u&#10;qss40frW7M3wOd7ocz4srksqVgtM9CLXL5vE85Unht9ZGAR8tlGd9W5JPX1MW1ElePb5SMQCBgxP&#10;zLCXwEY/aXvj2tuh45IUZzOSc3aO5qbp7l82M/10HOx3+dm2oEPKQbwsQon0u5dxWKmF/sj8dw0K&#10;b6QgndKsheOcftJkJ1ssrqqeaKPpvgvM9Dj8zuUul+GwwMHQbCMLXyr5ZX2GQ95d7OPkWBhjPwmt&#10;stuNqgMHa9/SaDpJF1wktBSir2Sv4qNI73ux7yLv2OcAuyOsPAM2znuHI7gZScWRU8LkpqHmGNPn&#10;pdOxpipJRvj8WvqAsxQBTHA2OfZ46Oza2EH7pEajpM9NPR3qx30mIn+2K+B7W/3bTb0kS9orWdug&#10;ytqGGkE7WPk7z5nJdPvRpezzw1Nl6MJJTf7XLDqm3cZwsCh+R6ok8ajRzuADqJcuf8QwKw147Ju6&#10;cWM4l2I1Wre7qQVhxnVqulC7h3gdEadnfUVYUuVWgFyQgMfa9rxrfk49BF+q3V3rYYKXLMlUq1Uu&#10;1w6PfWdQzm8TvbVDBGtpaYMfAdTaVl7N2FXb4RkpZuBTTWvVceyRZh5hyap2lhBw8JV7IeCxfXlU&#10;+mDGK4Nhnc3M0Gg9pqAQbpLf3POOlanV50Ci3TfHu1S9nJ3aS5ABqwMRoUM77fbIQeo5rmk7GRTm&#10;DrKRXZsQ8/eTba2pJqTjfxguhMDGp/FeilYCqhgUSwaBPbPTriNBJYeBVRlpqtOac0v9mueQUJu1&#10;fnTMEfapyg5KNZqg1N2CNdS0hXgBWk/liEnFzauONFjGOydHfo37xwchrA9Y7kuOW9quken9FqT4&#10;yQsNrZbf4vZMWAjtTB/hzDdceASDdGkvRZ8FUhwlvm/ddf6OIc0wLyoQ/yrPWy2pMSqzf7tbea1L&#10;nCtIDs3fBTsFV72l/FAJR+t1igXWTg9iM5Az4uf1upW7aK2v9jra+cv5b9XwG1/LInVfFnnIC+lJ&#10;yHkI/EN3byx4EJp/Bh7byfvSArrimd0ZR+U89P6hjtmtyB1LPQ+y7IGF/pcO9elJJW+Gz0b/Ge96&#10;zEjRQVFGI0G2fSjNd8oKWzSEy/nRN3MYOAwBGiYw871EmS8sKD/P10YGkK3TvNkpqn16fevUBF8s&#10;of5WRihDvcRWzDTWFU+/YtVECKi/lZ9uQzVy83c3Cs4u+UKuY5NxTkcaW17bU8pSH4SWjPO28YHo&#10;wuhU5SMnbRONuQCq1V394aku/HCzzc3I9OSf7R+NEi/gE+9JXso217CNnNYfefG0QzXg6oiuiwSW&#10;3Z7qeY9SqYKaaVQV958+mXZaIu3TGBFmW4Psdwvh1nr/b1qUc3NT7WK2osebYKXxMN11xHHz4qE3&#10;8983lxv4uG+s7cg3YVPRW1GSvVdPUQgX8Ni3QoJtDhP8qiN6ig56/KLDbYTkrKifVAVdfNvnbmWL&#10;RaBUBrD4s8IDoe0i8/NibPqOKoTKdlWrhCtgzeNTlZbFAh2mvW7A/o22u/uzNVXPxrdxekD6bX5o&#10;7ywweFqT3mYmpkfIw0PXzsUxz7ovPvE0b/7MEiWOFFTs1kg3eoNoCsAha7zEjJhq2bo8h6GrAjE0&#10;/trBxKmTrefappkTwOwx8kkXwuqqtAITYgD7jwUbsBY84U9SlPMwWOHRxOHvuEpgNOvaMzHy9rVW&#10;pIz7QOHvOl5C6xkUv3P80g/haMl5QbEoTU8HrE2dA6xejT6M/p4dhtrOS1aEggqlFbYiMPktm8bP&#10;U8luIswDQC+HINoTMEMydYdIz1sbPdc+PL5UZkZOWbj4eGjxfK3I9mgx0rnJDH5ydLrYvOCbfPfP&#10;hdJDJiyZ18qC2tefBBTbNyX3tF0O8mq6NpauV8gZIvMPg6cAq6WqW/gG3qnLyHWN/fb9UpCVMFDS&#10;k+0x+2zr2pTn5YZFaN09XEZ+hAcsjWbJQq2UdKM/8D07I+Z/G3+qCMyyx+nDZzuuk1yncx2GnmUv&#10;fs+yADbCnWziFBZfsvGNzXtNuutlxnwvbVr/oK3YYn/rl5naya15O5m/LNk8T1CJYOpwaBgM3IVI&#10;hDttNc5Nt4SB+WFgzxQWkrbpaMuvT747EWYhwPSeoxz3oZKvuuT/6ZY86deW3uo6MMhwZIlmFT8W&#10;0WtRaiu4O/eglmm2xi0SD82qRGJg3pxyvm1qSrOtjE6Kic002NShPfsGOOnqSQbxdi4GbhJCRrP4&#10;n1Es++aODLBvhIwP9V8u+aGjC4JiqEl2sq1mptFasifUX8ieSeS3m8JYKM5gsaKLFJo6vm1trezI&#10;FQXRxS/VMrEOpDyGzICRIrtT0qMGxCYc7ciykZABvvGajqF8z5l3sAP2LDDjvsPcbYDKpwCVTuSp&#10;WNwBCzn79ImMrXcIwCvpzfkpdrwJ/Mti7vJi7UwQm8ELS6VjkQOO9gkezQtjR0XjyRwun9vk9Hwy&#10;zSVqZUXGM+Ntvs4NkUwzWxj2w+rAKE26e1ZgRtstacBG9I3rwFPZseSf+tKtEjbRCxJqNE12JOxr&#10;bOm+DaTTGpM63KB+Uu+60b12HdYH2gOdH7dVTcXzk80P23e03imsCCNnxOJOJsUN29N63PtoL9od&#10;7qf7tZXQel1+gsHr2jTeDKvPq68e/CjL/6UqhaYBkCsByE8cb2C6M9Lm1VRG+Hz9gSwu9+P3D9HP&#10;rpUPzMaUzkw8Tib5Zqi3UWh9uv/zuHuWxlUOlSZz6HQOR4h/VjzCc6etxU1ehLkBdpij7Ht6q2LV&#10;mnC0ng6c65oBUa/IIBhs3ewJl6SoidBTVWX5Y7gLdoqBGZKTklHH2ciMAiwAJBQ0Wqjv37/uumem&#10;XcY2eqlSsY35XKzKyFbYoc6up7zz+4YTd6zvbY1TtcuurXlmJbyI7B/XGxuqsnKoIru4NtVcihnc&#10;lFAFMYNiNkyYiDB/NWvzcrcq2YhlVpECcbF5wBO/VTZ5DvhTjQQwQX9Vw0QGlz1T/J+AArMBCa05&#10;WUgQcJwpFLZRi88uXkeM6FvhZHOqw5vk9OFhRFf9FXun16Va+l/pLOEzK1jT1P9BVA7yATJxV/v0&#10;JpHxlzWSOwYEEmCPeqN4PLPOhdfHkjFJyVNQDaFN9zHtWMIpdglx3foZYJVf5uQEugMCnl2O0I2+&#10;CmAwelmjHBm/KkIisRQhUQglgZgrajP8W8jHYmmpzhLqYMtLEPdpmVfZTQUp/2A0PpdcfXPFqqgh&#10;N9oCg5O946UF19xN2D4QHeRhBVnhkAvMS3XK6e9Xgfm/CDW0g6DIjd48EmdKZ59dDUgKbDE0UeIf&#10;VLsk39PrBGI/Ti9YEVbYt8ED9ymghmHFbrA4HWT5WVQnNNrK7hiyR6j+1d3XbathHq7Lu8ce88pm&#10;mVXv/RwPykE2qBtb7zAhVJHBs9jIjoI7IOaKRCQSGRq961I4O2DvsZwkFLWI6BH22UdYsjzOPOcb&#10;8F8LkQ2ozYjB5bcq/zRcFSATYlm/E/6ZaNAVdr6oDmbt5iVbuvSHoUNOM3pHgb31d+gOEgtUfn47&#10;bVsoGw1hBN8zMYu8Cgw1tqibSiXLLFcpaQMhhN/Q+FF6VDi9Rkrtxs9adlAtP6OmgrQ00cEWikON&#10;xXByY4571ipAl/QJ3qykbkWfgNggc6PNqshk1k6Wn/rFaUVR5NkKtDasQuZe1kY2MI6ioh8gc9Am&#10;u4d44pYe+1ooLTrmXEVB87ZOlM4b1p/KGLaonYkCSsxoZfp4Tq0iqH/x1IpZAQQZevCGYT12gjrG&#10;gjag3wmWun5ImAk280VVW4GYWdUVhFxhBzxgygkWpAXImGo2MiOXtmTyHMc1H88hOG8EDkHXqaAd&#10;BNZWtUi137KFtFBg9dsaFmQs5kYVveaLskNpBYD+lY96p4qyMGHQ49e77vpvHUM5hx1FxkMzhKLm&#10;glMf3PYvWuj6Vo67DrwZ4RfFzSzKMqc55QIgiuQU91U0lW72cdcEuiBdksRNkx8Sbs9VWg+iqqOv&#10;zvmSlhy0gCbg9p1Bg0kOUWH8IqL6PSnuTswxwTCQfPHaJ/UPtwdE/3/DYRU6RIb1bG66bGzzcpSs&#10;vg9izy63tpgCQYSEUa70NADJ5QtSCjVkjEVHnWx616oh37JoO1IwGQ2z0nwrJv0zXgmtQgCQQUhk&#10;jnbXmkyFbOHgO10/ICconCnXSpua+sQl5cQYo8JQrt8v9SUf5UGj4hAk1dOCw/fje10rcrJrlDMz&#10;eQwffwoKpZXAmD3pLfVTHQk+jP9lfQfEZbuQNIEI3aQ/12+KnOs6evL39hwlVRhRu9R801KrllJB&#10;uLGm0NREJBWEJAzGMGbtLbei29rWSxZ31pSPw46lcEwxu7Myp5AR1XFLIgPNDyHZg/ZPFXM7h3GE&#10;uU7PHTl45ySYMh4+36H5+cf70vbKHv2RaQ09U2ed9aO8IC1hj8MeWZSmW6ZXDw8/5DMZHeqbOQI7&#10;WZdNlDbHl+wm8FXj3s8kNqLuBuhfS8ZEEVozczc9BNsSDm9L2JaeER0sX0trmHoUnSTT+B7JvhK3&#10;Vk9+z6nLqzT9XRK/TJ0s9+BncrBdhnnCViChANJBounEnGyAFHDwnBEH78JS7HAsOZye4ZiASjI4&#10;vVUz89Y1omSH4dSYPrItolIjaHT1muzYsL8vaSl7FGXVmuns23VPstoLBvHulhgHRISWZxDpjncT&#10;0NAeoapUPyCPz2qY0+SWgA39UznOBMYvsfgdP8JvH4yGBYj8VkvZI0WQ6CnWnfPY0WpGLHsYSgMu&#10;D0ZZ2fsSGoDry6I6KimGoJIMTjXF0IuWOvuE0ihw5z+9L4kgBNwXOaFoyK8OoA0C1G5ROfk9O6VR&#10;+Y9HGeHmY719M1LwBlw00Yc9ddUdPmR9kY6xJeOXoGED8kMPSVMcUumVSkFyktWB8Aofb1m2aY/J&#10;E1VGLIGJuBZslxrIOm1MIPE8fmXTH66EdybCxGD6fAecTzq9lE+yfRFUY6cgZAd70SBPFhQB8Jy5&#10;BM+PPjJMEDyXTYB4y4ADUcC8nXCRDxWTz3kmUBAKFnCOhr87krg0CcE5D54k5vkOEFdCkjX3PcmR&#10;lT0tSOYYzUDaJrr++buNqIlT5bJ8Wc4rHarsOy9RDQQSB0juASMDWWrU464zktUP4aVabzG1Y5kZ&#10;KcdCY2aU4PiPSxrtbzLRQA8/bCu86VSb9w7DyWUSmVpKL5bj5J/ViQDhBXKlVd/19axYXafGXGBq&#10;UhVdSS9xg/RSEyrnUDIJ/TbMaVXdK/OoKVdJFObcLkTEIRbo7Tr9qV4HOMbDAFlGmE5uOM4VtEo7&#10;+31aoZPUbUupvshyLbdMIL6eAPFFJGNchbPb1jcSy6x+N8xRkoOH5lDzJbNstNvj+o32OSECHjfB&#10;CtP78RMGQ7bCOoR9yVJOY2M/Eaj3SwFphyYwPcmH+pwPyEGDqzLfSXDmG82Zhffjd0iGChRwr+qg&#10;G5Z79fFbkKn2ARbWn6A4QHxVs35Y5TavtLV93POPxem9TnGmPjhlkCfd55IGHXJ2vgBTh+eiT6H1&#10;cpRSqeLmi62YRo6cVcUN0aDwAYnbdzNqI0dTNnaKrxrghrEKIjODBCR7i8qQRAlbBccVkPVHkgk2&#10;OVdAnGJV9YMoSNEjWqHRaZdoL2RbyJ4m30thRRAmJ3wz4QgC+9IWqwp90dyMY84xOaWEtU7rO8RW&#10;SjXYDR/JSm6eQY72gswNbCUg226gOiGmp8++qOiFxxwjagVmtyXREEsMZ6iRu4wNCr5Nq6wUXeQj&#10;6WRWYJ1EHU2R7TR0iV5BqREqAEDmyPxmjpatk47wbdG8CysVApJSKzFuEGB00hG5LZynzt5eRVHQ&#10;20EcciySXidqyqXh72hqnQvgiCowmN7HDgfIFi8bwodDbURAn8QC7DRmVZ8VcyUGtOcWCE3z0vna&#10;u6qYOh+ZP7KwroSS767+wbTP/JL5InA08BfvO8ABhPcFM8wwg9HDMTe9EXzyShBbm5HoFksooVk1&#10;WakGpNskRacPYK83ldNh9fnsT5MhVojSvMQphrxLKUEgxc9u1K1LyD9H1ULSVXceZ4NTPdi0z/GN&#10;vY09SOLxLRKJXjasaf+mrrl4Eo38w4UlZ511FK/zdXTMFyoKOgdYzGktTn/8qa9wtNS1ltBIeZxc&#10;Vg3yKtfbyumlYOotr+QG0NSSg39ThMBeTCNPc3GmY+bogho9xUE5Tytb9amV5OJbL1myOX7xbsI0&#10;foQ27dg8NaYI88Dp7+fwKB1+65nsVfHzmuSUZQx/25uTHCgimqtlJVB6D2QaMcJpb+zw+Y0guhfA&#10;s3nx9whDN9gQePorkodGyHhrD8k+xstL5pep0W/w5zUiwUQ70qD8m9yfivjHVFIryDn2Po7NLyKG&#10;dsDCf8+D4jAfliVT70Si7ugyFrov7oJz5KJLunkN0OVFXHtbS1NrJUsN1OEgZZLNrOKQ84wQUv5w&#10;1hf4bIhzIVoi1kf5ncfqt6FOQrbe7EIhPdHxRYbFZOAgSVamNpmJITnEWg04z2AdMRm5P/2BjN+1&#10;eQ/lGMsiq0vtszf19Jr8RXY08ZtYTvbE/GROdbrRiHIqQHikon231R09+dCgjHKh99MuVAnHgoxl&#10;4PcvomF4l816LwR2KiUcmMZ0tOQWZvt0GM0Sym7lIzt2mSzLCJTGXahiCqYM9yEhdu8/pB65o/uV&#10;90S8ivsCpnG7i4/dkGHXt890yXmQ7JbMVUUCSu+n9akqbv7JPtO6A2f7kkhuXhdWqFS2seXB2I18&#10;AaLUdY2F2SMZDdR3jJSMTkUXI+YGuoRj+pth+/ySXnz1ZvVqJLnl8KZ7fKA6dcKxeZy18fvF1yhW&#10;8gZLa/hvz1EiZjY70B55Ta7t6GzDn3IKsAehgTe0XnN5YSPNapAixzbNGiARlFh7kOHbPS80lbOM&#10;zCussOFzikKgAKZxR2SJ47380Y04VY0RXbyGW8j4ANj82o6HlyMuK8pHz8kr873J99FXXKZAkBRn&#10;pb0uCQxeBSLB/DZvRz2gfd8O01nCIUflJqM3w7E2LsW0uuiHtTN/NMkq//1TP7udwLYbWYrojvo3&#10;6sTZi4ymNHYK5sURPB1FVQ86gsQe1t5+uFvEVqR2cO+d7PZTvUkNG5snx+Zgk2XP0x2rwr+PnXXs&#10;bq/rqDUonHsS8GIar9k2vf+AQfRw6JM2kEMufW/gM5lR5Gjodhym/1+29CSx4ob4ktYoAXlMo+BQ&#10;iePd0NE8YAM30Z2Z07nMRTzm6xK3gclYa5U60lgF79nIdcm8Xezyz7IE9TClFBqTqN+7jIc/Kbsc&#10;Zxew9b6syKdZghBZqrBo9iF22gFaLosDEpqVwy4Z0mklSxUV7fzF1UVu1Qis5L7pzUOV1LA+Y+4H&#10;ynkC7DAkwVFbEd/P+j90hNTF5LScdbxe+titW6kVVPcVg3cdrj/KINeXcotjGnd/7yJwrFQ2bumx&#10;Tkj73HU+P8h0bfFUaJz8tUpuG0yjyPdOvVW9zsO9fOFOb2mNZP0yPwOlhHM6JY5rVjTWXkrNimFR&#10;1U+xxTTuTegSWDXMWZZxleUqYW7fs43Hams/wxVaLqZ0806VWwoHHQ6NId954TX5G25alh1tzVuX&#10;ClPCywOp00+8ZDb0TEus6vGEFf6RrLxpZ+tSWaTgKeWylR2zq6NcCaMpWq+EOzjZlbP6ktnzmWzd&#10;90gG0yg20aUHseENdhfRyh44bpXypeiFp2weJ/vuLFtOfcByenQP0yhez+BmX+vqMJUtoKGT/HRh&#10;9t0bow96fj8Ah5DCyo/K2fYYz5/E0DHsPbqMeDy//wb3CC8/JmcLiKTIKMeRHQygqK9cTdr2WrRE&#10;JCNfY2pull8bV7SBZ3DHgp/jRvbduwL7imka/kx76/uZZKUoAUVnnfJRoxw79tFWRaCaK4t0Hy12&#10;u3KybSBc7IeIfBJDo49yANMo/XM0iV3ZZy2VKzQ6idr3HOWx2ulUDVkv2XpGS+4ZWtrRI4ZplKE7&#10;lbBvHpVVMqBJd1LE9VhhGmWrnfLZO6yqszAGeqNSrF2cfXNllkJOQnaqtjo9xn7jj5nA9Ipj1rgv&#10;zEd6eRqZ1C8FJMyUhuHNVaBx07ex430nKwhQ4R8XLtDo/Lhma7vo0hTvda4tGRlwPW2WZ+gxbKcB&#10;u/F2hz1O1CNLNHHlp29mHx722x8hJZyfypofBPV829FmaUv9opcj2S20aqB9jcFwapEB8g3XJdq0&#10;7HscMKZuv9F52AeLYcF6y18uQiB5dCeTy8mRHV+C3qikQqpsnfxozXYUAic7qQOXCNlSRYpApZ+2&#10;c8CiSlfUndu3b+soGN5kxX1Xpbvxk+1i6eVC4tKuD7TyJxzh4yTzjGj34zTjmJAdeixohgST5eTw&#10;nnMT1PhGs35dq4p2t8Q5cObDLzyqpmif+OoM98ROsnb8hQF8YjSFpKsIQUpH0qTxzW/2Ui4vGRgU&#10;qz4VUOQ0aIg17WutaHdMN4rHQhAxrGU71vrr6uCOqdZyr7dG8aC+3jCsZTPWumqL6VKQrwzY1Kkn&#10;ewzJhAkq8+5x0MPcTG4iRUrd9w5rvjjT8j7KfxoIfbPMdmkbuTbNian1UOdfZg4neSI+FK+2OrTo&#10;wYMdhOr0b9b5OnQAlFNguMHXokeHVlsY4mLMg5PDueatthlG/2GCUy45lIqN342lQxB/er/mVHYX&#10;P2d/b7KkqV6lX2QwIXh2CplZMo5pCDoXV4zQjEVCQOWaAlraOzrm1G4CAqVpzP9MDqLDnrMDqDM0&#10;NqONp/ym7hvHqgjY70cSkTMbafhRh8L4IjADgqhVFUk0Y04w3rLSB8GKCmp8XLW1QCKhRKWNE7ot&#10;Jq1I9KrUNmFL9AJVh09un0p0iB1Mm9c1m+OAbm+Vzo7y8gO90MjHZdVqHUV7017DFzbqTeZzkzoD&#10;XFABd8XQXYysgfcdUNgLk5pQrulwqV87wc+/xdLoo+Gg3Ozv8juZ4OTQQensSC9uMBhLCJSUgsFi&#10;mIbSpiGz6SMybcmhja4QlAJQRzNOC14OLu8QAtBPUK0ccr5KDkcohqq1TUzwx7qCnT10OC3bufnW&#10;3qXosoIZpTUQrNBzEKt6wS67/nz0ZkU6N1TAVzFkjZG9tux3+bekghL7ir1Qp7iZgwyPQIIZy8dM&#10;PdJoafu3WzJSTQEVNFUM3cLIanuvyjXGAy9nPuxTDrIbquMp5CReM44zGUj1b0R5MPDXHBKuu0GQ&#10;5OG0COdmHe0NaddXZf/EwPfDOp8FOSBbczPR8ZT3SdvMVutnbh5Qm9H/G3RbWjo7zIsb1BOx/PRK&#10;nHwEMP+4L1TwQZ1aZg6HeSIGzhurIDXSD9po9vvk1vAMPpLt/x26LSKdHerldzd96VMunPwLgcKi&#10;j6mc4+ugLMCn5UX7FC6HXULjA0h1bZdxZbP3DCdELa5I6jPmHBYHxe9wSfVorf5Uv0pF0YtUAdyv&#10;UJZnuFB5UX/LlaVvSeShMr/nXjI9v/Rvhm5zSmcHe/ml/bXUCqtglS9F+Dtbxn+DUqoqNPqM6xLg&#10;ExJwltXpnoQVORDOa/H8FABwpVRUSPQZFz3fUbeUiRrTD7GPedOYxMRM+5A5IZ2bZl5jKdfUYFZG&#10;R3CV6KHeSlyLbdKzuUihckCHjqQpOjfv36syw5w8OfEclEaBoEOkgO76fil3CLKqGDqPkT0H4rCD&#10;rzZhu0DuSBLU4FOefHWfxEwbYzigkLCWYCXrp7BlJX2mT20X3l7JZG7wRn5y9B0ZORNM47MrYeqQ&#10;x3Yzhz08ETFmxo2mGS8j7yEVWDmVsWbAsFbXMFHmgHjDWvyUrH1feF7jQqMTFkqVgDBCIotd1sBU&#10;K+DcvEOGK20n6ha2gkMdXcbi8n7yayGXygqNXuMr9Ycq1NCgiG6PRf8jL1IvV4UY1Klu5rCLR+C1&#10;mXHIKcSVrZMmIpPmFVLXQHkmZuvHUvgtec0OoOO2M47iiop0x/b280Gja6WzA7z8LqYd9rmE1Db5&#10;+gLlBxaULFUCedRVDClhZE9UFp6/iDbCmhHTuIUrzBwqOGfmIMQj8NLMmBdtrEC/3CIWZgUVHDBz&#10;EOSJiF5iICBUEIAOGedxQKJhLTZK1i66rBBNNZx+2QxQlGBcxQFlh7dYKFnj4RMqSKjjh9NO2KXf&#10;yytFhzyiKoaOYGRz4HNC/1VLJ9JvLJ76hLweGjIx82KktCRuMxM70+cb1JMrqFegn5HYC8hN14R/&#10;nAdq/lQx0m0cEwEIGYkvHS2JqPQT5LHyvpfDCXnISiv6eF2wfXs4Bik1rMHY7ZNTAwDIdQIxfzS8&#10;5S8l69vwORUEOn+GCi6GUqRrz9W+FvrTJ1zoc1G/LGCflTIxXfjTLiC/joa1XFCytoaPqiCfVjHw&#10;OE7H7tw1kFZ4yzkla0v4oArSMsLA23M69nwDLWEtZ5Ssb4FjKmjeodgpker01+Mm9Yp2YP38GRpu&#10;UFz0aB9cZI7AKi9jGCmwE1RVfxtjfGjq4YSGTM3WM1LCz6322X3bGp+1ER2DM504IIWKIQxG9oj3&#10;cmpjwolMDbvXpmvfNm45ukMaug5kQlHRvn0r+Qzf0H7KE2QIbZ+mLA4IVzG0EyN7eCWJ0eB0xzbh&#10;o404edhZxtlfCDpMqfDvMh5/9g+lF5S69k5HO/U7Pz2D1JtBa+jHukF/Cktne3r5qbNyrT96dT6V&#10;9zhHgMMTWch4jtc3QhAQzht4IkKK2VKsL8h3EJBHCpUgyLLe0TuFUQ8XiWuf9RVlIeeAH6DdzMS9&#10;mVi6RsVa6OXpm16/CvgJisdmYF3tQF6AlduJkwWUSs0IoU7lZEsJQx6Rsd92WUuICZyndhSp3NvN&#10;il40AtZEZyQWRELQZXXFh2b3u4yDWlnlUaCGGdA0BUWCpjFQ5qkDBiesTgXOOTW/dGAV5tQpgtNX&#10;pTooTOcquKE/z9N/1Y3wppYU9acvlekGMrRwIphBBEVYvxkO6Je67PuNKruZjBSpYZYzaX4XHME6&#10;W4LOll8AVEiIwxo/v9MjXcZXapcKlM3AUaxSP3Rn3Tyd10AdIQ73U7wTrPfccecReGbGMoLSeip7&#10;VSwSkP1lqldsh6ZjP3D+7bdHWc1y2HLecJfUioN6jd/uqJyl6TcEWUYmSVBBsrjin8069qoXBme5&#10;9lCCgX8OK4rbbSADuJlisTT5cPlMraAidTDEMX8sgZQnxlzbGRDeUFhUuFcKiUBWTSjCp5jcvx0W&#10;vU9xwpJrFKtsrMpsqq0+vZdXL/kt38pPnPmC3KGW/6LWtc9lAH8h0WhY90J8dQWWo9l8Xzz20OEt&#10;PecTAPO/Y/m2DF2y1BHWGJ5TObFMrnwaZX+U8F5mOFmb6ti//wDJu7ovqam+NaBd/Wx+o6t6Ewe1&#10;7LwKQUd/D3CANXlfS/K1AH+MqmQoLqdSQkZIUbwmMvt2cu1msShhkn10Fv07KG8lgggbCDZa2qhW&#10;c5HNE90HMdBIDLGBYfJMUc2yCSDPvxj/YZMrudQNeO9TwCCVkmaB5df403PuDfNLFJcaTbUUazYi&#10;XZfZAMpyHfPqZf+y0v6oNSjy5sJ7g2osRFXdG6/HdTahPiOOPrwHVLUsg5dz2FBCzmwJvNqwotsB&#10;08oD9FQq6XLbFrLqe6Nht8Q8+cQpxmSWQZLRe5uDTdqlpNZLH/BCBVEhH/D3jB/PEXSuq5hgrz3O&#10;07+RDzT8FycL2wRfHMJauiSFgFfuLjwzrhPf/xqs+6idaHcu0RUvvmDgZiskzyBl+UUGVK+NHX9/&#10;2agGxwMxr32x9DtzApDg/QG/yRu7Zu0D5+FjOD2fyakKrEW3fNF/lHfHfeZaVYAg1nLYqunB9Oz3&#10;wCBQyBsgCKJ+IFiq/3SBuJWpDg5MbOzkrruWSPqj1FXp0GFsKvHQaSOJD0bAVrBRqrzXibAHydZB&#10;+VR+lt2IskUEf63RSHC7pKPEXz/0rlhFGwZ19Jx6kx9a7IrzehqNa7LvdiCL2HJ2iiNjFvtUDOou&#10;BwcYR5vuI+Tf9LFl5vf5N3YDmDsRvBZthDeulqCI0dKmx4rh2kernXyRbjeb/bg6rgmEuGpxY4TW&#10;jQXf3krrWkk9nXPS0bdcGhDUDSwN+CGY/LtrrPuA8p0Infj50hrTdNeLlgIdqm5VQruZBP/0oMEB&#10;+m7laMPyMpJ6dRmdwdHpph6ekLqpFKt06OByGc6Y04vBApQjEAzWHl+QD1E0sowQsVFXTdbvaAcF&#10;9IYKp38S8BdKZ6bxP9MetxWrXki6gJcAe+WfzJlVd5k3WeIXwPZcassRj4WR1VD2LJAJ5yJqa7Zk&#10;+sx9phGKh3sWclUTYIJ0AGcWuqMfTuA3RasnryWPk+CgZEHU1Q86vH83Fl600h5kbgCVvViDHcTT&#10;1nilnOyjclqoQNVKrDL9LtwhMo99F6VeTSse7nZjzGAs5gLz5MF2iamO6A9sYtDJ0T0i+/IzQRDU&#10;avjvn8QMztuh4vyCkpsY4CzNwhqgZubOGDttSB1gjI10U3VQgcYizoAJ5ksHUJev1vY5v4RG8M2g&#10;b+5Im8ABInqSTHPzr/amzqRfuGgZmjGMXd8pYXakuchkNyxzrlxM2vYKCabYfo+T0bKznfB1ZCN6&#10;ULtOj8UNzFxt3TfCJ4xVaX1rP9/rRrJ6Xa/xvPVLNWPy5V3l7Znebf2z/VVryThoxHjfQ+yhfVtA&#10;Oa8515droiUE+YyCtuy6Cj+UrnYn0vflauKT4i6ca9VwC8UNTL7IolcEqlWXAPfp9E/cQduIKa5a&#10;HFl2d5PWwoW53iqOrOjwhKmUAlibTWpNjBQ74dVMLfopKBEENjoGtYtim+r2qbYWA0ocoMuAmjkQ&#10;avU8Ve+mmRxraaMOsHF6JOen4ccQIuft46SEkDOvmWf7qnJVgJ8XX/LakY9Sd0UA5Jdt9dRtCYY+&#10;6XkR009xu5WFxaIC+lpLydMuSQYaiVH6g2TNTZnVk+eSQ/0jQWjcfBfNssnkTlutDGR3repHy+dd&#10;wzTj+4EgqvuD9P3bfcZEOqjoZK15Z+IMF7NMaPe8wfMqLjIxoyyqmlT+njSY63WLpJmc2VrSnQHO&#10;BGg8ryL1glMI49BIxvOGnT4PqEVFa9IUtarPJMtS6uqkQ7Rs/05FgbRK75ekimJPj0Tuj+JLdGOQ&#10;pvVdlP/6SByMsAo9SDrwLbke7EnlZBAudlw81iF3noN680C8DO9aspfXWjPzhHYfwwu+cXGOh/yo&#10;T9lHVB3ZvihYSmfIX1KQ1J2vtWLMTOheVBB+09TLvDz3LMuo9fh87j6wP0HA+4+ztNF15aBaKMST&#10;eH8hB4Bxgaubi9+hWV2qE0/eHMCizdfyjl2G5LmymVqd+KbaQcZM6+TVQZeRF4/b3tjo5a8HLG8b&#10;MXfNjQ/IziwDl8fT5hA9rMo6EQjPHuPAFuAUJ2ModdIKjWq2b1jKNuRWlUGW9ojbwMy044x8HmaQ&#10;DI7MGPm0geh+rXMNLrF+H7ZjFhuSrWUpScM1mZAdGOSJnR6Oh25mUAr/YI6mlN4qUauJ92JMVPjK&#10;RAiQWetXP0qToIrlGg3r49+AclBwRqN1X4hh+WRZFFf3OCPwPwZc3YOJIn8pSHbnkRxeN8rmNSpA&#10;VIsDBJlnRkDM76rxDX6tzdMzEC5kBSxmFqRat6r1sozw1bU7amWbVHur4ubtbSztXbsJk5j3VPlL&#10;P+piZA1dwBksgY60u1BWk/26aolfLI7z+HgXw9VZ8MLTjjTesq1nmVKJX4mZt/OniQN0KbLWx/Yj&#10;dfn1ynna7y9czNaSbpM8O/eFPjATUjO1G2P19jikV//hmIGgLshDjMgg5Q7I1vzQESHX7EQNKtJJ&#10;Qnv33CSVcO9nzcIrV1D5nGtGdH4b8Dj6mhuR3HFeGKJLpW1x0nm+Z3Vx1/1JRp5/Igh1scASv14F&#10;FQhLi+V7XTgLlz0sZ7adHG1g+6URZVQO3DpoIezaDNb65JaeWyipBPTrJFJ38LPg8ZDnhNz9E38m&#10;XqAU7dsDzAV0m24F/FXuV4NuU3uylBHUWZfakE+qcWp+DFsAB/CTh4lEIdNge1MzluVmBUIB03et&#10;J+1sjmJkdyOlW4ZY3zjzJh1g3guhs83vHF8LKV9IXjDu+arQ65Y86IduYIu81gsBsVV2XazQH9Z/&#10;5EacjY/yqjxrAkLtCPUMYcSq/BpYYElKaUOdoV82bpJ91mj2AT+/FklQwpPSiuElouaymzd5DZR/&#10;1dGj9VFtq7WStQoSxkN61euAVCS7fVrveD8ltVc2tPFRj/GpZ7Dzj6wzCF4nKvrmtoNwiEtbBtff&#10;3Pvab+gK+HtxnzMBx0++NxQ54TVKQsr9rqHWtXaYKDRqMyexSXanvKWS9dktMT/VkSUgOUQxRKK0&#10;Sx5WhTxMFU9Y1TFSDsC3bzxB4IpvXlYzbvfl10BhLb8pWashSZa1fWVuckqmt4sif0GOqq54M/Nr&#10;cL9Ah9O2OjUD2glKTdoWHAOyfWCXkk2X1ADzaP96aFNYC7eS9XlYVWC352bnKhE9m4/ietjMfVWH&#10;hykDxar+Xn7n4BKrzNeOcaElaVsilryUOKnjkMf1Nlt4aZfJVmSHZCCAS36kfv/W18c49PntktOz&#10;5GCQKm/ciAnMwMjGbU3Fi+MdnZyVrFKXdAlhC44T2lSneNJGmr/l1ptEr0oLxwSij6GNZIC5lGwi&#10;9VcWVYhKyUGQVK5IvWxQoJ9KK7450oHyI/d7w8SYk5ZpXSk3i56xns4cUPFbR8/WR0c+tJzV4xGo&#10;B0k7/CTIevaB42/Lfs1/d/NndZts1rIXYdHrf4/2HFRp5eINMfRHzWY4ETmUzQhrcGugsxfovxtf&#10;OQcy5tTd4FgdVQ1kKAyxkgGO6tbS5Es7B3t1t1B2ytur0bCmGuBylYaoXe2RehEarW8bFtZu6bFk&#10;Dfu2Gbj3so3vSTfMIr+KDjv+cLYrhN296KHfydxlRfv2wiUVNfG0PoatDxAHhccSUzUS9sabFs9r&#10;KtEvhPFAf/qHf/tUpMLu2Nw+ld+SioT/9TRtJ/xxJuI1O2JEzQJWepMuv0lYphc9U6s+Sumx7KYt&#10;iXOZJlNPZiCoN6xFSMn6atqZDWeSiaEl2fIZura+/mkE8ZqP7uJmyWFc0J/e4UKFRWYyV95cnPjh&#10;7JzTZgpS9RXHRBu3+EmpSREo+hCkVjG0CSMbX7Pb87V2dXlP7iZwVsusRD41JMF/M/M4IyfzugQE&#10;7TVz+JUnIrgYzs/BUxH2gnNaWhR5UkiF79bZN/Ma2OR7FZzQS0qFRJdx0TM4D4DMF2rigzO9Fxlk&#10;dW6HVW/pgSjmI2cIqg9r2atkrbPFVBzdCqauNZCNqCj65sneARywh/eKaWK9LDdGCgTBNU0VQ9sw&#10;suLeUnwscGTglaNu76rIADg2j+yKoX/icwHpPF31wiz44PQ3zn4I+mpiFjeaYnEOjhUitDPZbE+W&#10;GqwHBOEdAA4SaHU0OQcIQ19LKmy7jHue7eiDxYBkAG0XvPRIHXUtyq+uPQuixKYjdAYnNBvWIq5k&#10;rb/FdDoUwaOzt3iV31+ijc8apLr/qxMcPVzbp7YZDyKDc5vbjCzyYYFhx9R9fW+xPcyoX94BKtgh&#10;rfjIq3LwbuARvYtVJkrYdhMgL77NxN5zrwyzA8e5l3vcCByzrxFwEvvh+GETEAZDVZKJc1YUF7Hq&#10;VE6IEtYipWRtGPfkeahPe4HppXyfYFiqFOu+nokEkO9OvsMJ9Ye1yChZXxdF+1hdyn8Yi/bZQgkT&#10;Eh0mdDuLj+2Ug677hxsUFa3bJzXyZLLvtdyofr1VGm8EbIZpJO01PiSv1i1LBkdmJMdX9X0M9wWS&#10;xaSuDMiCeNIe3wj45FEOxbQC8pAxc9jIExFW/E5osPyMHchpFE+lvRBgoIGQ5HUBUpxQY1iLvJK1&#10;yZYYswRJvlwQA9rc5g4ieAooh8d/WjXM9uVh7NLIgQIoRRn0iRtCHhuls728/M6b1C8DNIcYJ66k&#10;kL/vqMNxCqucz1zQV2MzYBUFnvONT83Tn1gnGQDuHoghg5oIdqpw8uGDXhZVAFNHJGiHtokr+Tu3&#10;Bl9LXIniABAT9jEyjd6kGzd9v8qNuHc7J45uE4Pjc0LFRWb70KgGcSjzcg5RkN7X/KAmz6ikMUIA&#10;axqlo36U8t1vZi/RZC30/UjaQ6fmCq0nz+H0X3mPVCg+nfKjzK891SF5ry6T7j0jw9bNzGcbEs3F&#10;VKbC0Y3GEdLpwYXEMKOevRpQAcbMYTOPQOv5QLSyKQarBcctWnNDbn3L5x33ySn+DWouqpDoNj4l&#10;IH4ZDYI6+P71xS8cFl87TZ+buAWHHuOACGj4UQQIGiQwmZQKOEURrHOPr5SiRiuzeNyt8pQv5JFb&#10;MbSHKDsCzq2gKcUSNZzpzQSY+9X9n2VdSDJIpIspFf8KNZdXaHRb9CSxCvnTCAnH5LRKZi3Ff+vp&#10;9w8hymaObxKBrktKK3rH+WWD8kdkUm94fd2IQhSaxLtAHtIVQ/swsrKIFEB6vE+1JEv9+Lcey0dX&#10;dWKpYagB4o/HKkMF/GYOW3kEIop3sCo+cAoZ+rYVHz6E/E07GxBZO8MHLraCOg9JKz7xqrxg8nyp&#10;auixeKXf9uymZ43zRZOXI6ikxnnbKXtryCOtYmg/RlZuJQQK13EnAHzXj3QoOlBtmeNuA33NEGQe&#10;3nJJydqWZTuw6iONKDAt9Awbqlsyhfmz5fr1cneCPI6AmcN2HgEq35kvy7V2Ti9AILQ5yih2LsA/&#10;nj/tTDJlLTT9KNzgc9E6x49nXyEx4DI4zJk9Hn93seaOjGnG94YsCOo4nBbv1NypwXsA3aBYkAAw&#10;dXQLHjmukGRW0ZizYyvUqWfmwMsTQX2/2xMtcITDoENVya3zqpRG35YXfKZrIJfyiqpu4yDFS2/Q&#10;gH86BRZNVuey3PGPp2kvwpUzncQxkAe3mQMfj0BUcdZSCJPISLcX8Z38DCSsL0Du5OU5vVxeHqhg&#10;nXS2j5efxnLeDyT/QayfZWGIJ3/mhFLQSH3Qcs4PHCiRketmWZwvQk04oGY02n/O9wUrB+3rn/lM&#10;YAAVJnaV6qkQZC2VVuTUPLRHJZF1xMCMAgL+1H/twjqLCM6ORJT51bK6lIndAaMcSSt3ah7dQ2lg&#10;jaIFZ85b/7ULHPmEb5zQAge//Q5rWKFGeWZvMLhiUja85aaStRNCA55dqP14JKOz10mO0hgkkNsz&#10;ZKheOE/aSO4YNnzMAV2PCI+iFL3NREwCUDAGCjk4cC2NX/wC7wBWfWEa6dT+ja2fKHwzD5ICipFH&#10;YpVAVd/yw/1wdsTvWgd52Jg57OSJICJ38sCsAw6IAMbgp/XqvpZqLKN965qirYeonypAVUoP+9EQ&#10;trjilczjx6HOjWYOAjwC0YhhgIoGRi1Vh5+GMOGFbws/IQ9FNMuzxXSJDKLYQn8C2TMtHJCjVFqP&#10;U/PPPfDdO4jkyC4ZLPMzREx2u6F+cwDL5wr/HuPxoB2gdgfJqUTuSA4WEEHt9ebK6o1QFki6gHi5&#10;KHsSBAg7NCjd3UhbB1HLKpJ6jDmR7CGyKxr+2l/8+JFZkrMmyQCOI2mDTs3Q3tXFiaiuEbN1tYUK&#10;QOJJASML6vGXjqHDB9ZZUa1PftW/Q1lgn0qK9u1flf/3+wtdyu0eaU5oxMyMxkj57b/Pb0z2q1Q7&#10;/VtHUVBzD196JwYUqR1qov9WDYy7iPBvJUUq+6WIrIKWmKMhiDMwmgNuvwxvcVWy/ntLjzdKggqW&#10;aJxo1YdLuY4YGfRD6kROZqU41Clk5vAHT8Sr4qVyHn9iKsy5sE9WN94umwl5OIa13FeyfsRee1fL&#10;svbf0nJtbO+HBgaMUir46Ltm9lBYB8bu+fqSltS7Et1mfEOOf+TfcmZ5TjxlolJsJXdL4Y0xAIzY&#10;7YdPtUnAZBNy8guXbD81tszf99hCFs7tbf3bUw71XtHUaGgNDFqaeInPFcxKXrCYWA5MjNugs93e&#10;Yl+0/XypupNpvw/zqcuWGBVWbYKYqV+/ig3MpwJEZob82kO1pTHTmN69OVLjnwlnlVen+pcCCI/A&#10;kjU4fNLHzo6cMiwUkDbK8eqt07m1n5X1gNPj1bB8aIxmZsz8cqi2QoTMR/7NrsKFgXlmd+9VOPsN&#10;XedgZwBg2mTe2S5Cs2B3pdIzQmAEa0lavC/Yz/Nm2JveAKBuGawmtLms0bLoe0b1orJQKpf9lar7&#10;eOoPWaxc9U1Y6wPzOPUnQOne69dK44Ij1eaCopcQRQnUsZM4rQcK+Ydx12DtD/jq0HGAqd+of/T+&#10;5fI8vbVhdo3kERQDqXKNbVw1O8GVjYXgZjtTBxiAcgCA/hq5Dc4hsHUHSbKQlSrayLehZgvo+kX/&#10;LRkUT9hYeTcAXGE47EovLaHeVKxRe0ONIOhUq08BOYF/7yTeGLqhZlvqgDN8K1dM078OtOo+LjjO&#10;YMIAODzVqbWryRKYeAqjO5GdCdqBWw7JkxP6KO/AAnzAAgTXyP02sxe9gqVzL4suVxX6UXxXuv7q&#10;THqmZ+E+tq09bKYbuycaNiHQQosm2pFQgTSAwgQsoPL11JNimb3KvQdRCsq7+wpcg8k6lvqe/FtH&#10;RogOAZAvT9Z9M8Oy3NK/WGhhnJS+Ighq9uQmRDJygnpc+fXo+6jS7WDdJIDABQ+BW/3BVB99T5R/&#10;mJ9PprHdaXUZCeAeAtPjwPTSmb2GvWKs6eu4uBFzStMWVByAXGoqzPJCt7cm/nw29zSZRRAaEkdX&#10;DAQQgyiuBVzvWHDhpFtir05rtAtr1v9OlurAnMid9Re4wwe5fmSt4Q2Uv3qqWJoQLleggFUEg1W0&#10;e2j/TQWlZFgbj1AWEv9hK8B80Af2UK5A0Z53CdFZ6FmoWCKoX7A/BUfeUkfBIvihMd4F1jDvWOlX&#10;cMcmK/5q0gWGkYZ6xX+yaJPtZiVWZKG4EKzS3MNcbHAvqKxBeNgQ8DCsv1cMBSPAFuNrqYd69UZ2&#10;7BpWnePIlEbYotLzEWIvmTuA2yz3wxnOsUkwnFFBoiWZN2my/3W6iGMXKsIsxFnYFetZkjXJsGBY&#10;Y1sfYY4dfsNN5kJFg6bpK9SWuyYEyungoAIgqjwXgOINWQ1nkzwzSFP2fj9Zm5H58WvFP8oK0bgC&#10;gKQPQKJdkGhmn1ivWhWUvyJM2OsLYe8BzseFwrzMkfmikgTKqcTyl7ub8aHlKJhKBjCzkdSdNuiq&#10;xJGpV0bOSv55fmMRKvkirrGwlg4fDKg4BgSfEcwJv+T80fvNeuSc0cBxgjAoT4IFv9zHr6gNOQQf&#10;L0rrAfkhl0mwmVtHnz11T5PfP19qzGIIERbhVictWxg+gIb8oZ9nMKyJg9jqDyVBQPIOjC4ngK5f&#10;C4x6pZYkeCovy6GAyytgSVLGBzM/x7SP0qMlbbTqZKkKACrSDQyz/k8M+XfW1phUsJwXnGUOGnuQ&#10;nwdw83go2fMvESqIPiAmGM4+57JtBWC2/+6y2u8ApCw/A0bh9jgytjzKqnpDOEKpoQz4mjNndy+x&#10;fxfzFyWEnvOcWKQyc1C28sI0ML96wZ7LFaifXLDo/2NmGWr4qgn2C3CQ2HU2mBZGOtfowUT9PXEs&#10;Mj3n+y92R9l7gHNDj1Bn/UGPv1gi8p/mRyQe4Grtn0Ly3Eu4UmIV9KnagGJ3GA8grFT5m4fs2M4l&#10;VLEdHgAFFXW6W4iTxePtR0U9bmrZD9SDmxxNVssRBTyl9ovfYa2s9eAaZQOk0uVOIZ9pYdIEIWs4&#10;7GZ/udFv3byrrRM/PZpUMfUJ4WZCjXzuPQxhUwSgZK2xBS6sfPwJCtnGLaWjsqP4S1qEd+upy2q+&#10;iiY3cfXgirEd/FYycmElHwLlb2ImN+nlCxG6NRSj5ah6G1/29tNN+1oqTw/vOgFfMNoiCESFgkqJ&#10;bhl3f2qSo0a4KrZYVoWgSb0w7lyU2835/c545oexIbPXU08T4ICGtT9cDCltWtm/blynSTG6IgZj&#10;IhBHFiWmzOa8yhcs8I3Ijwo2l9tK8uoFxY4scMLgpEpYSQZx5gYAp00wEct4XkPjHu7h1Lk37piO&#10;Dl8K2zPo8LA9s268OU4GGT4iLlWUWD+e88pP0CMjIj8eHb44ZIe2KVjtZoqJxL0Ef5lnAhWm0Y36&#10;RwLwj20qfxCddAeci5zlPaJsFyhaxG/n6zHP9E30vYMrL8HXpGbCdfiHA+YtcWVKP3Zl3BMjdPN1&#10;Tx5U9rhiu9COdgdXJgC6c+AMX7niBNyROCk99WJA1dodxL+SKQ5tC8LA3jKn6NkuLKBf8ULed8D1&#10;Jdw3lq8vybB/6Fx/yloB2Ck2c4s21T5M6k/uJKXs8HfYQ2vgRIp1MXI3izOoGvwEgJEFV1uLggTu&#10;gnvbeDdWzv2hWLXtPkseHw/Y7xFIRSoyo8svA+jB1dDgwuxAhm3boh3BMIfWb3cb2VjjzU/Bwfib&#10;Io3wKUguXHg5d/8lcE0wMKoYTpnDi5lYyXbcuFwWgvWUX8/6YlM/bEZOZASTz+OWgNVUaP8XcIE7&#10;JGuC3B56NPTOMghlfv8Gro5PsJ8OjOzkypuatuDo8/uHzRNOvsNv548rDYLTl3Lf2PAAriVlDXwM&#10;DAwqueE/OYSKI+OhhWqbMp+yWz/nQf0fHuo0TLhUEBlMlQq6h+H1uHyCVTAaSgNXeYKzixDUnjBE&#10;NzvIyXNGLekPVqnpIDjxqRIp0mUOX7QNbifP5mmpM69kXs3YUixeyzfFdhuonxP2sfu6UYy9oJOR&#10;rbvwTbPY0ZRbnyWt/3G7510pn6aHcMpzV8l9Zt8U85KZ1gYenxAKlwCJzbI5Uul3TFWjn8tjvPRO&#10;pyt53vV5eHBh0etYRqEKqkd6Keo4karAKzNrOgV6j43mUReUv1SodRnX1DoZ56LKXK0nlryZVurt&#10;wjEqtAooi5wUDGr3kICOeYy74ZgHTfPKb8yRzMwPOJJ22Ukn/aihDqti0yrnqFy3YEu4JJSn6s9J&#10;Lx+mx1QkbMPwivvxaS0VXxq+ELjjP/SFD5J92lMwZz83t19azNPrjHqPZzAK7YR/KIxFxbG1HkL/&#10;hFYeBUUEgfaxQx6U4im4vj20rUM1/NoBpUO6OyUPnUHUi7QCMs+tfi6I8E+smKCDSKODaIFBvP8x&#10;CKuiswKFZOfMmgKJfyLFA7VsbiIrvlbJB2UE/mM5aJ1jAjqG2MwDeeOqupiS89HX3xq1mmcI55UQ&#10;oHZR57xndGRTG39wRYj/jhS9PwTFf6Il2VLAi+4WDK/k8+XCGbygNxJKDegDIJFrDtfwT/UIQfQg&#10;JaMyRwR7Vn2eidvgM3NoCCQERqA0mDKRLGGQPJndpZvIM2W6cJ95jpjcm41Qh8xcIbrzR0sQ4qhx&#10;+ZTTqE9LYuZEh7vFDsbNGR/vxzhF986o5UUgqJWWROsswaEJGC7+Mr4Ei8p7I/jqufAB7Y9uH4Wn&#10;TEdWTTDLmsAB1EQCcHJnHszb01/T5qlfk2l5zQ/J69lXX8qFVpS2yCD7NtHLVVWa60NkBmUMuMaJ&#10;wq93zIYROl2f0cRmbBFmmcw7jBbsRiHbeFbM6LbKAHYiJzr9Al0R25LMbP9aQuVkQ1E8zZNVeYqR&#10;hBnGcuYBTo3+ijb/xgbfMVDmlst8pLx6xYl86CFqnAmy4gN9XFXvcx/+L2BqMNyBhmXfI6yyJ1Ty&#10;WJzMIpYualM3p6E5BV4nmZBiFsztqdYe+4bw38Fc1iKC0EW8AB+Yj5i3TuTVBc3j6dyuFdhR5bLx&#10;YBc5hNHsWVsArtiwsC2W37Lom4bvd8vwI7lhmZ8xq/vWsoAfPwP3HTzxU7pqIIpJdCDLgtPC/7K9&#10;DNYGzBzMYEmdSKkjNKwNzkZ3Xq1Jk1nktnp8LaNm6xPOyE34h0XdgSsGs3VFP1d/RYVjouaArlVk&#10;0Lwus9iw4jj7Co4aNr9juxoQ+Siygq+i0jGxuoLUKB054pUb5s6+z0D+bEb4VSg2FZY/vVfzrtsk&#10;neqYyCWNhFrhPhhpCg+VKLJzEhCPg6gQuCQghojGXi63cSqhfiL93GS7IqmVR3ZUwoONFYCgxCOi&#10;51465Qnu1MZURSPIRazSGaIHChqV3ZOO/9trLRBPJLTPhO92+wcPHxYxOToNnvWIkW3NgkdTrgMw&#10;UU/Avx0B84Y2ECv3/yFWEv5GhAaITyBiMlASGvrjH4K9HHVudgghkKePr/UQ/6cMRAvV/cOReU5L&#10;G4FDIs6I0LcsOGX8mlGIijehNFNYoj8G4g3ysOuFdcd/OHg8vSlcW1F0grsc4XYVuJ3O3s4FQjR/&#10;pwIrLB7pUWqJjIBoH9YIgFVh3W+DqjuxGfDyUB4ig9+vU9q2L17SetXZDZhUj0RIAjAfwYrnvEzn&#10;q8PXnI3Zj2+ch9VTuAvQqg7LkJQNcS2f4EDUagw8j3UZrFOucmI2BIXzLR/iQDSgyhh4M6g5CNYF&#10;CBwxkuD9AthAkAQ3KADinAC6AEo5AKutK9xO+8+rAG5F7p83DAdnDbsFB8r4wMNJ2rA6frtz9GLY&#10;BJAw6IHHo6HwGmqBzoKu66205yy1yyLtl8vhdkSdI9+nL48fiYwP5AcEZZ1a/r5+uT0KaS9D2lWX&#10;258vtxOR9nOgIAWi7l2GH0iD5Uu/4PUVHwcF+nPL+Ds3W2goeVrTGVTXFYFA0+bk9YxqcNpMeZlU&#10;tuSnhHffRt8U6YsSpJc3134+ZMjTHc0BFbgiernBw6vwdI+nny7yvAhIzq3RRLdcFAblO6Le4a3Y&#10;6scn+wAhbVE5RHxHwqhKWVnKrZwUQ1TpxiKSsfc0TFOrJpl8iWRo3vshyiIbnmAoeHkvd0omsFIv&#10;qH4YAhU8UMoKrsEErHMhRGQCmP1AMox9Ff9lXUBQ5AqxAMPBC9XoNxBhX1MFJrittbwZYIJtqGz/&#10;Dsp+i+VfAxsH6sxZJugaJ2MpVB+FIwCcFoP5Uo4dgN/Q9ha0XQRud2RvX4tiSAxRBf/OdfDtzkKI&#10;9tKCid0FscEQYobFMethkkhf8WPy7X6piEFnDfAACSxPc+Nf7QTAV0Oly3zVwtIcIEkCk5UvwjYr&#10;ZGcGyJKVHkE4+xlARAFxGRH8rsboOhRRo7Md5mrZZelR9t+KHmyk2DJR441YKrQKQdObYHj0jOXR&#10;B5xZo2ejVosuvDzUiISJ9c0ky+bQQG2OWHhyx5WltbKUHDgLAi+tF0YiVWR5crUl/dqL7PEzeOVZ&#10;6ss00MtaefVAM6yJ9izwg69Fl79GNC5QzRWxG/mB9EYsfAhirgisaU/n/ac1d8lijSpvfgz7DOtk&#10;ML7m8vgJeSlLlyeAdynyIoNY9h+QKitSAxDipTT46A5yMn0QuFRAdAbBonFiGclAyAucQB8BAf4Z&#10;bHzFwSsdCmTnJz5U+CWgwjGyFGaoFVjANBj0tFgKKv0+AKUIFRguSw+gaHTRo27XbSTqYMfAHGa5&#10;+WVSA4Kj4SJyUq6gG5Y/tNIkeDfMlwUUgFLsFXqlUQO6DCF4GVXLCANiJeQUuoxydBmtSIcvS6QK&#10;d3iNjjCJjLC5Ep6Cxo4IH9ZpvUdoh0S4Q8cyRYAR9qGruF2OAPmv+nDpXiJkFf+iDtELgf5/dchS&#10;l/9fqsPB1FxlRBtvWfwdgkZWBPwAFwGkGDzBZVsw7zPwm/7RDuzf0YYT4HUgQUmDiu7JP/7B3EC+&#10;nr9EvvyYCF7ZWhgGZSrpRrAEAQYvYJtdyzIA2LePgwsdwfn0xxcCPBERBgxWwBdYdr6YBEQL3uVa&#10;8bmBDGNni0HAvF7NE/WoBP0GE/0UO9E3nkTa09H2KKSdXRlrAa4B30+gQjAb5v3IVbz/N/Kw0wCq&#10;Shx6wRqOrcgx4M5vRB74kj6CSMlbNLh9RUSD9ifI9/zo90dhXR25Yv8BVQoMMzB/BTq/LgxfHvv8&#10;54FcAGIwDdF0/85x8HtfwQj+bsjAgieTHX+ApcHn8aiiVIPRS19m+bIVP5rTZC6zJXWNHzqMLBjG&#10;g3tZfn0YK9R68oUfnGuQxWaiPro0DOhqRYis4xba/K/2J1jmrQDEZBFBvl4WXkE1sHkKmkEQH3ZC&#10;8DCWmp8vS2AR2HoDYbMVh/e/9CD8yFoaDjFHLGDbMEV8mc7wsG0IN6PO+HukecUa0GUNDu6+h6n0&#10;OaLnVqjUcqn5f1SDCGjyqAHwBl7YyLNlyMmshUWiZqm3O3jLkk3LTXjmGj4Gh1sUCnWMYN3yb6xG&#10;yB3FejffdeHX+5/04Gv0EqE/MtzB/R2IevnH/gH9o8K6JmhTxEYu1Nopg6X7LDup+IHX+QBXs1jt&#10;PdxOWMVqZy4lg7ghi9W2wkudWt5DoB0aH742BFFQi//ZLEXaB/iRTXaAxUHzyj4AVuE+k7sRvJWn&#10;iGwEHPaCbqssa3ygZbegjw2iVmcLcAmhzshlcwdYlfLb8uDYLsvqjILbE9jbD6Dfm6FWK2wW3zZk&#10;H38H8sKhNDr/LZhOptnnP3yiKx6sPwFlVRDpAqy6IjQBK79EpKIWam41INqTXRSpIJ/fQj//X3uC&#10;25ZCBKskppZh8/LjWlnyaMgLccRWvIeKvMPIIpciTyDYBl1fMcsqctBmcMHZ/2SQIiiEc2SPcW/k&#10;YDlwYVkOHBkr3I887MiKI2nCFmX2Mgm9YXpemv4BYtssgxN2p6G2lWYQVEKaRVFZ/C/2KDL4FURW&#10;nT0A5i4QWvl6ijU3K/wjATevaIo3E6zmOvTrF/DmSyxD/oxgjNLGQHNhIGzk/cO/e8ZCGy0eNleR&#10;ODJ0O3qZdryNdiCvbZb5TXf8YVv0Cflzh7aLMJswQ/yi9SDL02vH/e07fXaC7fI+ritxYtcj7aHZ&#10;kL68XvAIMv1aS8fxxN8LHzIxkqWfP3/6xKA/1O/qhP84McNu/ki+H/yn7cUnkgvCe2gLXl9Jg2Ku&#10;D4PhH1FN2rPrxJrMZ5P2jfHZuphBkK3jeHv22NBVwfXBhs+3JZHXyL0zMBoQGMrJq5XTIYMfzc5Y&#10;x2HKccjW8CgHlNVQOUf/knblnuBVwqVXHpXbs147uMbapdjDP8Zn1Tqu983e6hi1oWb8+i3n1hro&#10;dnwEsyPYPO7HsXdTry3X2n496GHlYLhoP1TwI81viruDYuPztdJnHwRlfnReNHB2+I//w/1jF7fk&#10;+bXl8eSZA2s0+3/z60KfDYvXLuKLVZJLaq2MjAJimxzgH3l5mCBcV1uWzeaPzjW/gIsn5Oj5YtUa&#10;DXee5uw/oF+3RitBHywS+cFaaXudnItApvhJOckXwK340T/v2NfyXmHjM76GK8WUxbeFM8F5jPwD&#10;fgCJPe5XsACN4JdHk5qSPO16Ms587z+zFfLQ+5azmKSk+FfJCYbPwe0pJn2zVYT1WiUbE5T14u2m&#10;ZW31/v4HDk8Hej0DuJpyHcWC203al1D7f/brbYZXZ/Ntfs2PU01wyHUQnx7DD+umjIMfo32TtSRk&#10;K8qkaRsBGZVUzg2BvTMQvIq/dDnrS/771sngvE9fJqf1h/Ej4Btk+/AuSQ7YPAfTVCOCobd5L2A3&#10;Gzl6OMBd7O2LA2diz1i3Smj3PmkldRaDjxn572Gy4vQbFHEtUsy32VzrZhj+MBA8EW1n276oRYwy&#10;WHzZ6vNsTUb926vQepLVp6pBI38hHdeMmryu3I6MX685GYZnUkHAw8ee0H6h5JDD1ENLScvJM922&#10;cnnu5dXqEhzQKC/4pZrntrW8hXK32xxvdzvfNIQPcSsA341Lce7Eq6cwAbi8+fwXHiuYGvhPGsB6&#10;ZskoErX7X5krW4KHL8BUBs0tPM9Oqm1oGiXoFq9jkGEk3J+CfzSi/0fMIxe2KQzTDHKNqIsZ5F8g&#10;6N7Q0Ppzu7YvcKsmeXD3gheqQWcK+LGyfJLV2AXq6TlnmRFRJniHgQP6UwiB7ZnJf7SK12Gb1I+O&#10;YAmAR17eyT3d057WpOfaY9fD+6I6/p4kuRrUNEHQDwDWE673uhyAKjuc6QU/mu83mFtNwizimdE/&#10;bvlNfQQH6pkgDwWHqVMnN5/Z5flMIJ+nktbwMZRKW4IywrPb++QGcYajPdcwrSErmtqz1CIQ63ll&#10;Gjtf/XchfWBzvEGyAVdejmE27xD8w8U59664i4Dc9lZFomMf0cJo2BzsYIeJecce7aPnjD9/uqRg&#10;Qh4M4RHPZSaQrCaBIeVobN7x8urhz2d416uOZJV5m/vT9mHBE+EoerdPbrsCTYnwcEBOXIrZW57s&#10;Kdg4thnyyExJE3v55xrrXaJIw9yDizv8tqluu/yua25a3f6QI3gxB0TQslPSNF8ceLL/zcUiJiPi&#10;4fS79yQb1pTRh/U2XTr7ijLHTN3pTo3W5wR34QwNPdR6smvDgXqnReWj3aGEp1bgbiLPqNwr+x9o&#10;cSG/X1BONwmdW/r9Q4cTa3udwO9wvqzvuV985vHcZqnkLqybWu5aKgNSi4VVhq8Mpi8iU73anE99&#10;yOrK/6qz5dIE+vvUZ44WRnSwcwVWzS1bFX2EAAyjrj//dn4a87YxqQHoSKpnFPZD9tdXT09yd5QY&#10;GWuosai2vE5xLqnw5lQesvSvRWBTR0MGHacuRj7f8LyVZEheYLiqL65jVJ+YVdzUM8fqIOowdfHl&#10;2cAtfGKMmT8cE5mPP9PA6Qb4RcfiaeWJw6Fg2X3eUdgFzhNuSUK1EtuNks/RryiaDNDlzvYM+Bm/&#10;1TxcJzlc11b9Qi9aT29WggDedwSnVrKapBWztx24syuIaFVGKp8McsCqHpr/9rF2PKO71ICHZjbX&#10;8Dwpc/ba3R5pq4ioh+nC8IL1iOAEb+oWYXuJBe3iYd2SWwR5ME9jA1F7rrUsNeHjsDMpkSLMZCrD&#10;QPWHRxk8eT5qNwyegaP5X3VRtg2FoQohEUl3Xd8aVedUTAySk8HNF8myftN9mHbaFsijST83zavw&#10;Rv+mAXIt/b1+RO1mdffMhMmE2EHpeXz/TfCVK3KBh8VnCSZDCZ7l+2wUdpuo/Rtwlti+e5AkEmx1&#10;RQGFKfNu4nZTkCZbmWdfYnOfMhGehw+bmua1Zq+4FnhVz0JPvhaXOu0CrsZ0z0yayImhXZEeP1In&#10;+t3G/NOF6o8PVX7a86DbTWxuOXX/Ga+YvUReyJPqOJu6jjMueTRwh2nHH/4ifFcS5PLSDTTzw5VP&#10;2Cly2eIbhbR6AuYI0erg7qXx4irMhm0HLne7446D9+NaJeaxWpYooLGpxfCDlAdtmurs3mp+bat6&#10;EEG8F9oiHzavDNss6JyKvbo/7Q7laQEEzkx3UBFIp3LIVrmMyory89EvM6PWymEHNYwxKuBqVGR3&#10;tyoSdAvq/cPAUfVz4D0hWlIcDb5tVa8R3wie55k2A8hkTdag0A8wkqmEYATb6zJitDk6IGAistSg&#10;PMrHPQD+ZjwhjVE5Ubez/EMEkdVdPz/Nq/v0hm0z8gtYZnLpPCZa3Z3PXrlJqyq26eGEYzw+Wrop&#10;KY5ekXPL72bLhWpLIYR+ktpbThlv4RMdIwxuAmTequF/FdzVgMWCHdOaVDYHb+fQz0f/aXWo3JbQ&#10;Lvm3vBoozAdHsG7HASZJP+btE07dXD4vQeulpV94ms27SMzGvMnXa5iLJDsk5km7rklMPZQNbnep&#10;dOM8cSzacByhj9LJqvaD1rpnLuOxC9gmOceq/xDNo7xT7+Y2wtj+aFtpUx1/oFhCVaOaWmyDbwVy&#10;iJCSJnz3yq4GfGMrUKPhyvendLS+TVfodjcXVQ/QsWazwIxVhPvo7dpOlHPtp5Kfa8GbrnncB9hV&#10;4uTmPqx/BXgLagCI0iFT8+PfG4HOKamhGQ3LmTgcUrd1m/qL1Kzaf6YVT4RJo7jKbROQQoXMrkmB&#10;mid6I6eSUNV36s0ffZ3vhAxXSP1x1Pwm+pkDP3JWCSzk6+mYm4bgDoMlcbUeCMtHdFMN23ZwARQs&#10;1TZ2ysNvnxfoNbdwKHnBL5gDAa0IVDxUhz5K72GBvI0OFaQszuUvrv8PNb823muXPdzj3BmN00kn&#10;rz/4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KNmAABbQ29udGVudF9UeXBlc10ueG1sUEsBAhQACgAAAAAAh07iQAAAAAAAAAAAAAAA&#10;AAYAAAAAAAAAAAAQAAAAcGQAAF9yZWxzL1BLAQIUABQAAAAIAIdO4kCKFGY80QAAAJQBAAALAAAA&#10;AAAAAAEAIAAAAJRkAABfcmVscy8ucmVsc1BLAQIUAAoAAAAAAIdO4kAAAAAAAAAAAAAAAAAEAAAA&#10;AAAAAAAAEAAAAAAAAABkcnMvUEsBAhQACgAAAAAAh07iQAAAAAAAAAAAAAAAAAoAAAAAAAAAAAAQ&#10;AAAAjmUAAGRycy9fcmVscy9QSwECFAAUAAAACACHTuJAqiYOvrYAAAAhAQAAGQAAAAAAAAABACAA&#10;AAC2ZQAAZHJzL19yZWxzL2Uyb0RvYy54bWwucmVsc1BLAQIUABQAAAAIAIdO4kDIe3gK2gAAAAkB&#10;AAAPAAAAAAAAAAEAIAAAACIAAABkcnMvZG93bnJldi54bWxQSwECFAAUAAAACACHTuJAOwUTxpED&#10;AADaBwAADgAAAAAAAAABACAAAAApAQAAZHJzL2Uyb0RvYy54bWxQSwECFAAKAAAAAACHTuJAAAAA&#10;AAAAAAAAAAAACgAAAAAAAAAAABAAAADmBAAAZHJzL21lZGlhL1BLAQIUABQAAAAIAIdO4kBLqbpU&#10;MF8AAIqDAAAUAAAAAAAAAAEAIAAAAA4FAABkcnMvbWVkaWEvaW1hZ2UxLnBuZ1BLBQYAAAAACgAK&#10;AFICAADYZwAAAAA=&#10;">
                <o:lock v:ext="edit" aspectratio="f"/>
                <v:shape id="文本框 8" o:spid="_x0000_s1026" o:spt="202" type="#_x0000_t202" style="position:absolute;left:7510;top:304016;height:621;width:4917;"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图1屋顶平面图</w:t>
                        </w:r>
                      </w:p>
                    </w:txbxContent>
                  </v:textbox>
                </v:shape>
                <v:shape id="图片 7" o:spid="_x0000_s1026" o:spt="75" alt="屋顶平面图" type="#_x0000_t75" style="position:absolute;left:7155;top:297863;height:6271;width:5966;" filled="f" o:preferrelative="t" stroked="t" coordsize="21600,21600" o:gfxdata="UEsDBAoAAAAAAIdO4kAAAAAAAAAAAAAAAAAEAAAAZHJzL1BLAwQUAAAACACHTuJA1tYFIrwAAADb&#10;AAAADwAAAGRycy9kb3ducmV2LnhtbEVPS2sCMRC+F/wPYQq9FE0sRcpqFLogCj34qOJ13Iy7i5vJ&#10;kkTd/vtGELzNx/ecyayzjbiSD7VjDcOBAkFcOFNzqWH3O+9/gQgR2WDjmDT8UYDZtPcywcy4G2/o&#10;uo2lSCEcMtRQxdhmUoaiIoth4FrixJ2ctxgT9KU0Hm8p3DbyQ6mRtFhzaqiwpbyi4ry9WA3darfY&#10;rIt8vjq8f+fq1PqffH/U+u11qMYgInXxKX64lybN/4T7L+kAO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WBSK8AAAA&#10;2wAAAA8AAAAAAAAAAQAgAAAAIgAAAGRycy9kb3ducmV2LnhtbFBLAQIUABQAAAAIAIdO4kAzLwWe&#10;OwAAADkAAAAQAAAAAAAAAAEAIAAAAAsBAABkcnMvc2hhcGV4bWwueG1sUEsFBgAAAAAGAAYAWwEA&#10;ALUDAAAAAA==&#10;">
                  <v:fill on="f" focussize="0,0"/>
                  <v:stroke color="#000000 [3213]" joinstyle="round"/>
                  <v:imagedata r:id="rId7" o:title=""/>
                  <o:lock v:ext="edit" aspectratio="t"/>
                </v:shape>
                <w10:wrap type="topAndBottom"/>
              </v:group>
            </w:pict>
          </mc:Fallback>
        </mc:AlternateConten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1.2.2 项目材料要求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1.2.2.1 所有材料的容量、含水率、导热系数等技术性能必须符合行业要求和施工规范的规定</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所用</w:t>
      </w:r>
      <w:r>
        <w:rPr>
          <w:rFonts w:hint="eastAsia" w:eastAsia="方正仿宋_GBK" w:cs="Times New Roman"/>
          <w:color w:val="auto"/>
          <w:sz w:val="28"/>
          <w:szCs w:val="28"/>
          <w:lang w:val="en-US" w:eastAsia="zh-CN"/>
        </w:rPr>
        <w:t>主材</w:t>
      </w:r>
      <w:r>
        <w:rPr>
          <w:rFonts w:hint="default" w:ascii="Times New Roman" w:hAnsi="Times New Roman" w:eastAsia="方正仿宋_GBK" w:cs="Times New Roman"/>
          <w:color w:val="auto"/>
          <w:sz w:val="28"/>
          <w:szCs w:val="28"/>
          <w:lang w:val="en-US" w:eastAsia="zh-CN"/>
        </w:rPr>
        <w:t>材料的质量</w:t>
      </w:r>
      <w:r>
        <w:rPr>
          <w:rFonts w:hint="eastAsia" w:eastAsia="方正仿宋_GBK" w:cs="Times New Roman"/>
          <w:color w:val="auto"/>
          <w:sz w:val="28"/>
          <w:szCs w:val="28"/>
          <w:lang w:val="en-US" w:eastAsia="zh-CN"/>
        </w:rPr>
        <w:t>及品牌应符合以下要求</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（1）防水卷材应采用东方雨虹牌、劳亚尔牌或同等档次品牌的防水卷材；</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（2）防水卷材粘合剂应采用西卡牌、劳亚尔牌或同等档次品牌的粘合剂；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（3）水泥应采用小南海牌、拉法基</w:t>
      </w:r>
      <w:r>
        <w:rPr>
          <w:rFonts w:hint="eastAsia" w:eastAsia="方正仿宋_GBK" w:cs="Times New Roman"/>
          <w:color w:val="auto"/>
          <w:sz w:val="28"/>
          <w:szCs w:val="28"/>
          <w:lang w:val="en-US" w:eastAsia="zh-CN"/>
        </w:rPr>
        <w:t>、富皇</w:t>
      </w:r>
      <w:r>
        <w:rPr>
          <w:rFonts w:hint="eastAsia" w:ascii="Times New Roman" w:hAnsi="Times New Roman" w:eastAsia="方正仿宋_GBK" w:cs="Times New Roman"/>
          <w:color w:val="auto"/>
          <w:sz w:val="28"/>
          <w:szCs w:val="28"/>
          <w:lang w:val="en-US" w:eastAsia="zh-CN"/>
        </w:rPr>
        <w:t>牌或同等档次品牌的水泥，水泥应使用32.5及以上型号；</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（4）以上主要材料及辅材</w:t>
      </w:r>
      <w:r>
        <w:rPr>
          <w:rFonts w:hint="default" w:ascii="Times New Roman" w:hAnsi="Times New Roman" w:eastAsia="方正仿宋_GBK" w:cs="Times New Roman"/>
          <w:color w:val="auto"/>
          <w:sz w:val="28"/>
          <w:szCs w:val="28"/>
          <w:lang w:val="en-US" w:eastAsia="zh-CN"/>
        </w:rPr>
        <w:t>必须具备合格证并经现场抽检合格。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项目施工要求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1.2.3.1找平层施工前，必须对原屋面隔热板、防水层及杂物进行拆除，对屋面表面残留的灰浆硬块、凹凸部位及裂缝进行处理，并清理建筑垃圾。清扫屋面，保证屋面干燥、没有灰尘。</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1.2.3.2 </w:t>
      </w:r>
      <w:r>
        <w:rPr>
          <w:rFonts w:hint="eastAsia" w:eastAsia="方正仿宋_GBK" w:cs="Times New Roman"/>
          <w:color w:val="auto"/>
          <w:sz w:val="28"/>
          <w:szCs w:val="28"/>
          <w:lang w:val="en-US" w:eastAsia="zh-CN"/>
        </w:rPr>
        <w:t>对</w:t>
      </w:r>
      <w:r>
        <w:rPr>
          <w:rFonts w:hint="default" w:ascii="Times New Roman" w:hAnsi="Times New Roman" w:eastAsia="方正仿宋_GBK" w:cs="Times New Roman"/>
          <w:color w:val="auto"/>
          <w:sz w:val="28"/>
          <w:szCs w:val="28"/>
          <w:lang w:val="en-US" w:eastAsia="zh-CN"/>
        </w:rPr>
        <w:t>穿过屋面的预埋管件根部，伸缩缝的根部做好处理；</w:t>
      </w:r>
      <w:r>
        <w:rPr>
          <w:rFonts w:hint="eastAsia" w:eastAsia="方正仿宋_GBK" w:cs="Times New Roman"/>
          <w:color w:val="auto"/>
          <w:sz w:val="28"/>
          <w:szCs w:val="28"/>
          <w:lang w:val="en-US" w:eastAsia="zh-CN"/>
        </w:rPr>
        <w:t>对</w:t>
      </w:r>
      <w:r>
        <w:rPr>
          <w:rFonts w:hint="eastAsia" w:ascii="Times New Roman" w:hAnsi="Times New Roman" w:eastAsia="方正仿宋_GBK" w:cs="Times New Roman"/>
          <w:color w:val="auto"/>
          <w:sz w:val="28"/>
          <w:szCs w:val="28"/>
          <w:lang w:val="en-US" w:eastAsia="zh-CN"/>
        </w:rPr>
        <w:t>穿过屋面的管道、预埋件、楼板吊勾等在防水层施工前做好基层处理</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1.2.3.3</w:t>
      </w:r>
      <w:r>
        <w:rPr>
          <w:rFonts w:hint="eastAsia" w:eastAsia="方正仿宋_GBK" w:cs="Times New Roman"/>
          <w:color w:val="auto"/>
          <w:sz w:val="28"/>
          <w:szCs w:val="28"/>
          <w:lang w:val="en-US" w:eastAsia="zh-CN"/>
        </w:rPr>
        <w:t xml:space="preserve"> 屋面结构层清理完毕后，按照找平排水坡度大于3%</w:t>
      </w:r>
      <w:r>
        <w:rPr>
          <w:rFonts w:hint="default"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进行标</w:t>
      </w:r>
      <w:r>
        <w:rPr>
          <w:rFonts w:hint="default" w:ascii="Times New Roman" w:hAnsi="Times New Roman" w:eastAsia="方正仿宋_GBK" w:cs="Times New Roman"/>
          <w:color w:val="auto"/>
          <w:sz w:val="28"/>
          <w:szCs w:val="28"/>
          <w:lang w:val="en-US" w:eastAsia="zh-CN"/>
        </w:rPr>
        <w:t>线</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天沟、檐沟纵向找坡不应小于1%，沟底水落差不得超过200mm。</w:t>
      </w:r>
    </w:p>
    <w:p>
      <w:pPr>
        <w:widowControl/>
        <w:spacing w:line="600" w:lineRule="exact"/>
        <w:ind w:firstLine="560" w:firstLineChars="200"/>
        <w:jc w:val="left"/>
        <w:rPr>
          <w:rFonts w:hint="default" w:ascii="Times New Roman" w:hAnsi="Times New Roman" w:cs="Times New Roman"/>
          <w:lang w:val="en-US" w:eastAsia="zh-CN"/>
        </w:rPr>
      </w:pPr>
      <w:r>
        <w:rPr>
          <w:rFonts w:hint="default" w:ascii="Times New Roman" w:hAnsi="Times New Roman" w:eastAsia="方正仿宋_GBK" w:cs="Times New Roman"/>
          <w:color w:val="auto"/>
          <w:sz w:val="28"/>
          <w:szCs w:val="28"/>
          <w:lang w:val="en-US" w:eastAsia="zh-CN"/>
        </w:rPr>
        <w:t>1.2.3.4 屋面找平层</w:t>
      </w:r>
      <w:r>
        <w:rPr>
          <w:rFonts w:hint="eastAsia" w:eastAsia="方正仿宋_GBK" w:cs="Times New Roman"/>
          <w:color w:val="auto"/>
          <w:sz w:val="28"/>
          <w:szCs w:val="28"/>
          <w:lang w:val="en-US" w:eastAsia="zh-CN"/>
        </w:rPr>
        <w:t>施工应采用水泥砂浆找平</w:t>
      </w:r>
      <w:r>
        <w:rPr>
          <w:rFonts w:hint="default" w:eastAsia="方正仿宋_GBK" w:cs="Times New Roman"/>
          <w:color w:val="auto"/>
          <w:sz w:val="28"/>
          <w:szCs w:val="28"/>
          <w:lang w:val="en-US" w:eastAsia="zh-CN"/>
        </w:rPr>
        <w:t>；</w:t>
      </w:r>
      <w:r>
        <w:rPr>
          <w:rFonts w:hint="default" w:ascii="Times New Roman" w:hAnsi="Times New Roman" w:eastAsia="方正仿宋_GBK" w:cs="Times New Roman"/>
          <w:i w:val="0"/>
          <w:caps w:val="0"/>
          <w:color w:val="333333"/>
          <w:spacing w:val="0"/>
          <w:sz w:val="28"/>
          <w:szCs w:val="28"/>
          <w:shd w:val="clear" w:fill="auto"/>
        </w:rPr>
        <w:t>水泥砂浆采用1：2.5～1:3(水泥：砂)体积比，水泥强度等级不低于32.5级</w:t>
      </w:r>
      <w:r>
        <w:rPr>
          <w:rFonts w:hint="eastAsia" w:eastAsia="方正仿宋_GBK" w:cs="Times New Roman"/>
          <w:i w:val="0"/>
          <w:caps w:val="0"/>
          <w:color w:val="auto"/>
          <w:spacing w:val="0"/>
          <w:sz w:val="28"/>
          <w:szCs w:val="28"/>
          <w:shd w:val="clear"/>
          <w:lang w:eastAsia="zh-CN"/>
        </w:rPr>
        <w:t>，</w:t>
      </w:r>
      <w:r>
        <w:rPr>
          <w:rFonts w:hint="eastAsia" w:eastAsia="方正仿宋_GBK" w:cs="Times New Roman"/>
          <w:i w:val="0"/>
          <w:caps w:val="0"/>
          <w:color w:val="auto"/>
          <w:spacing w:val="0"/>
          <w:sz w:val="28"/>
          <w:szCs w:val="28"/>
          <w:shd w:val="clear"/>
          <w:lang w:val="en-US" w:eastAsia="zh-CN"/>
        </w:rPr>
        <w:t>厚度为15~20mm。找平施工</w:t>
      </w:r>
      <w:r>
        <w:rPr>
          <w:rFonts w:hint="eastAsia" w:eastAsia="方正仿宋_GBK" w:cs="Times New Roman"/>
          <w:color w:val="auto"/>
          <w:sz w:val="28"/>
          <w:szCs w:val="28"/>
          <w:lang w:val="en-US" w:eastAsia="zh-CN"/>
        </w:rPr>
        <w:t>完毕后，找平</w:t>
      </w:r>
      <w:r>
        <w:rPr>
          <w:rFonts w:hint="default" w:ascii="Times New Roman" w:hAnsi="Times New Roman" w:eastAsia="方正仿宋_GBK" w:cs="Times New Roman"/>
          <w:color w:val="auto"/>
          <w:sz w:val="28"/>
          <w:szCs w:val="28"/>
          <w:lang w:val="en-US" w:eastAsia="zh-CN"/>
        </w:rPr>
        <w:t>坡度必须符合</w:t>
      </w:r>
      <w:r>
        <w:rPr>
          <w:rFonts w:hint="eastAsia" w:eastAsia="方正仿宋_GBK" w:cs="Times New Roman"/>
          <w:color w:val="auto"/>
          <w:sz w:val="28"/>
          <w:szCs w:val="28"/>
          <w:lang w:val="en-US" w:eastAsia="zh-CN"/>
        </w:rPr>
        <w:t>1.2.3.3的要求，</w:t>
      </w:r>
      <w:r>
        <w:rPr>
          <w:rFonts w:hint="default" w:ascii="Times New Roman" w:hAnsi="Times New Roman" w:eastAsia="方正仿宋_GBK" w:cs="Times New Roman"/>
          <w:color w:val="auto"/>
          <w:sz w:val="28"/>
          <w:szCs w:val="28"/>
          <w:lang w:val="en-US" w:eastAsia="zh-CN"/>
        </w:rPr>
        <w:t>并不得有积水现象。</w:t>
      </w:r>
    </w:p>
    <w:p>
      <w:pPr>
        <w:widowControl/>
        <w:spacing w:line="600" w:lineRule="exact"/>
        <w:ind w:firstLine="560" w:firstLineChars="200"/>
        <w:jc w:val="left"/>
        <w:rPr>
          <w:rFonts w:hint="default" w:ascii="Times New Roman" w:hAnsi="Times New Roman" w:cs="Times New Roman"/>
          <w:lang w:val="en-US" w:eastAsia="zh-CN"/>
        </w:rPr>
      </w:pPr>
      <w:r>
        <w:rPr>
          <w:rFonts w:hint="default" w:ascii="Times New Roman" w:hAnsi="Times New Roman" w:eastAsia="方正仿宋_GBK" w:cs="Times New Roman"/>
          <w:color w:val="auto"/>
          <w:sz w:val="28"/>
          <w:szCs w:val="28"/>
          <w:lang w:val="en-US" w:eastAsia="zh-CN"/>
        </w:rPr>
        <w:t>1.2.3.5 屋面阴阳角、伸缩缝、变形缝等处，应抹成半径为100-150mm</w:t>
      </w:r>
      <w:r>
        <w:rPr>
          <w:rFonts w:hint="eastAsia"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lang w:val="en-US" w:eastAsia="zh-CN"/>
        </w:rPr>
        <w:t>圆弧或钝角。</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1.2.3.6 铺贴防水层的基层表面必须清洁、平整、坚实、干燥，并不得有空鼓和起砂开裂等现象</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屋面应采用</w:t>
      </w:r>
      <w:r>
        <w:rPr>
          <w:rFonts w:hint="default" w:ascii="Times New Roman" w:hAnsi="Times New Roman" w:eastAsia="仿宋" w:cs="Times New Roman"/>
          <w:color w:val="auto"/>
          <w:sz w:val="28"/>
          <w:szCs w:val="28"/>
          <w:lang w:val="en-US" w:eastAsia="zh-CN"/>
        </w:rPr>
        <w:t>3mm厚自粘卷材防水材料铺贴两层</w:t>
      </w:r>
      <w:r>
        <w:rPr>
          <w:rFonts w:hint="default" w:ascii="Times New Roman" w:hAnsi="Times New Roman" w:eastAsia="方正仿宋_GBK" w:cs="Times New Roman"/>
          <w:color w:val="auto"/>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kern w:val="2"/>
          <w:sz w:val="28"/>
          <w:szCs w:val="28"/>
          <w:lang w:val="en-US" w:eastAsia="zh-CN" w:bidi="ar-SA"/>
        </w:rPr>
        <w:t>1.2.3.7 铺贴屋面防水女儿墙应上翻不低于500mm，防水层贴入水落口杯内应不小于50mm，其他设备应上翻铺贴至檐口下。</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1.2.3.8 对屋檐遮雨板、遮雨棚等附属设施维修前，应清除上面淤泥、青苔等杂物。</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1.2.3.9 遮雨板有裂缝、残缺部分先进行修补，遮雨板找平坡度</w:t>
      </w:r>
      <w:r>
        <w:rPr>
          <w:rFonts w:hint="eastAsia" w:ascii="Times New Roman" w:hAnsi="Times New Roman" w:eastAsia="方正仿宋_GBK" w:cs="Times New Roman"/>
          <w:b w:val="0"/>
          <w:bCs w:val="0"/>
          <w:color w:val="auto"/>
          <w:kern w:val="2"/>
          <w:sz w:val="28"/>
          <w:szCs w:val="28"/>
          <w:highlight w:val="none"/>
          <w:lang w:val="en-US" w:eastAsia="zh-CN" w:bidi="ar-SA"/>
        </w:rPr>
        <w:t>应大于3%</w:t>
      </w:r>
      <w:r>
        <w:rPr>
          <w:rFonts w:hint="default" w:ascii="Times New Roman" w:hAnsi="Times New Roman" w:eastAsia="方正仿宋_GBK" w:cs="Times New Roman"/>
          <w:b w:val="0"/>
          <w:bCs w:val="0"/>
          <w:color w:val="auto"/>
          <w:kern w:val="2"/>
          <w:sz w:val="28"/>
          <w:szCs w:val="28"/>
          <w:highlight w:val="none"/>
          <w:lang w:val="en-US" w:eastAsia="zh-CN" w:bidi="ar-SA"/>
        </w:rPr>
        <w:t>，再进行防水处理。</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1.2.3.10 维修遮雨棚时对破损的地方应使用原雨棚相同材质和外观的材料，对破损处进行更换或维修。</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w:t>
      </w:r>
      <w:r>
        <w:rPr>
          <w:rFonts w:hint="eastAsia"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lang w:val="en-US" w:eastAsia="zh-CN"/>
        </w:rPr>
        <w:t>防水层所用的卷材，基层处理剂均属易燃物品，存放和操作应远离火源，并不得在阴暗潮湿处存放，防止发生意外。</w:t>
      </w:r>
    </w:p>
    <w:p>
      <w:pPr>
        <w:widowControl/>
        <w:spacing w:line="600" w:lineRule="exact"/>
        <w:ind w:firstLine="560" w:firstLineChars="200"/>
        <w:jc w:val="left"/>
        <w:rPr>
          <w:rFonts w:hint="default" w:ascii="Times New Roman" w:hAnsi="Times New Roman" w:cs="Times New Roman"/>
          <w:lang w:val="en-US" w:eastAsia="zh-CN"/>
        </w:rPr>
      </w:pPr>
      <w:r>
        <w:rPr>
          <w:rFonts w:hint="default" w:ascii="Times New Roman" w:hAnsi="Times New Roman" w:eastAsia="方正仿宋_GBK" w:cs="Times New Roman"/>
          <w:color w:val="auto"/>
          <w:sz w:val="28"/>
          <w:szCs w:val="28"/>
          <w:lang w:val="en-US" w:eastAsia="zh-CN"/>
        </w:rPr>
        <w:t>1.2.3.</w:t>
      </w:r>
      <w:r>
        <w:rPr>
          <w:rFonts w:hint="eastAsia" w:eastAsia="方正仿宋_GBK" w:cs="Times New Roman"/>
          <w:color w:val="auto"/>
          <w:sz w:val="28"/>
          <w:szCs w:val="28"/>
          <w:lang w:val="en-US" w:eastAsia="zh-CN"/>
        </w:rPr>
        <w:t>12</w:t>
      </w:r>
      <w:r>
        <w:rPr>
          <w:rFonts w:hint="default" w:ascii="Times New Roman" w:hAnsi="Times New Roman" w:eastAsia="方正仿宋_GBK" w:cs="Times New Roman"/>
          <w:color w:val="auto"/>
          <w:sz w:val="28"/>
          <w:szCs w:val="28"/>
          <w:lang w:val="en-US" w:eastAsia="zh-CN"/>
        </w:rPr>
        <w:t>雨期施工基层必须干燥，要控制其含水率，达不到规定要求时，不得进行防水层施工。</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1.2.3.1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屋面卷材做完</w:t>
      </w:r>
      <w:r>
        <w:rPr>
          <w:rFonts w:hint="default" w:ascii="Times New Roman" w:hAnsi="Times New Roman" w:eastAsia="方正仿宋_GBK" w:cs="Times New Roman"/>
          <w:sz w:val="28"/>
          <w:szCs w:val="28"/>
          <w:lang w:val="en-US" w:eastAsia="zh-CN"/>
        </w:rPr>
        <w:t>后，应做蓄水试验。</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 屋面保护层</w:t>
      </w:r>
      <w:r>
        <w:rPr>
          <w:rFonts w:hint="eastAsia" w:ascii="Times New Roman" w:hAnsi="Times New Roman" w:eastAsia="方正仿宋_GBK" w:cs="Times New Roman"/>
          <w:color w:val="auto"/>
          <w:sz w:val="28"/>
          <w:szCs w:val="28"/>
          <w:lang w:val="en-US" w:eastAsia="zh-CN"/>
        </w:rPr>
        <w:t>水泥应使用32.5及以上型号，水泥砂浆1：2.5~1:3的混凝土</w:t>
      </w:r>
      <w:r>
        <w:rPr>
          <w:rFonts w:hint="default" w:ascii="Times New Roman" w:hAnsi="Times New Roman" w:eastAsia="方正仿宋_GBK" w:cs="Times New Roman"/>
          <w:color w:val="auto"/>
          <w:sz w:val="28"/>
          <w:szCs w:val="28"/>
          <w:lang w:val="en-US" w:eastAsia="zh-CN"/>
        </w:rPr>
        <w:t>至少50mm厚。</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本项目的报价（不含税）</w:t>
      </w:r>
      <w:r>
        <w:rPr>
          <w:rFonts w:hint="default" w:ascii="Times New Roman" w:hAnsi="Times New Roman" w:eastAsia="方正仿宋_GBK" w:cs="Times New Roman"/>
          <w:color w:val="auto"/>
          <w:sz w:val="28"/>
          <w:szCs w:val="28"/>
        </w:rPr>
        <w:t>应包括：</w:t>
      </w:r>
      <w:r>
        <w:rPr>
          <w:rFonts w:hint="default" w:ascii="Times New Roman" w:hAnsi="Times New Roman" w:eastAsia="方正仿宋_GBK" w:cs="Times New Roman"/>
          <w:color w:val="auto"/>
          <w:sz w:val="28"/>
          <w:szCs w:val="28"/>
          <w:lang w:val="en-US" w:eastAsia="zh-CN"/>
        </w:rPr>
        <w:t>材料采购、维修、运输费及涉及到的其他所有费用，本项目为包干价，不再另行增加费用。</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本项目最高限</w:t>
      </w:r>
      <w:r>
        <w:rPr>
          <w:rFonts w:hint="default" w:ascii="Times New Roman" w:hAnsi="Times New Roman" w:eastAsia="方正仿宋_GBK" w:cs="Times New Roman"/>
          <w:color w:val="auto"/>
          <w:sz w:val="28"/>
          <w:szCs w:val="28"/>
          <w:lang w:val="en-US" w:eastAsia="zh-CN"/>
        </w:rPr>
        <w:t>价（不含增值税）为人民币</w:t>
      </w:r>
      <w:r>
        <w:rPr>
          <w:rFonts w:hint="eastAsia" w:eastAsia="方正仿宋_GBK" w:cs="Times New Roman"/>
          <w:color w:val="auto"/>
          <w:sz w:val="28"/>
          <w:szCs w:val="28"/>
          <w:lang w:val="en-US" w:eastAsia="zh-CN"/>
        </w:rPr>
        <w:t>24.3</w:t>
      </w:r>
      <w:r>
        <w:rPr>
          <w:rFonts w:hint="default" w:ascii="Times New Roman" w:hAnsi="Times New Roman" w:eastAsia="方正仿宋_GBK" w:cs="Times New Roman"/>
          <w:color w:val="auto"/>
          <w:sz w:val="28"/>
          <w:szCs w:val="28"/>
          <w:lang w:val="en-US" w:eastAsia="zh-CN"/>
        </w:rPr>
        <w:t>万元（大写金额：</w:t>
      </w:r>
      <w:r>
        <w:rPr>
          <w:rFonts w:hint="eastAsia" w:eastAsia="方正仿宋_GBK" w:cs="Times New Roman"/>
          <w:color w:val="auto"/>
          <w:sz w:val="28"/>
          <w:szCs w:val="28"/>
          <w:lang w:val="en-US" w:eastAsia="zh-CN"/>
        </w:rPr>
        <w:t>贰拾肆万叁仟元</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w:t>
      </w:r>
      <w:r>
        <w:rPr>
          <w:rFonts w:hint="eastAsia" w:eastAsia="方正仿宋_GBK" w:cs="Times New Roman"/>
          <w:color w:val="auto"/>
          <w:sz w:val="28"/>
          <w:szCs w:val="28"/>
          <w:lang w:eastAsia="zh-CN"/>
        </w:rPr>
        <w:t>该限价包含工程费、措施项目费等项目相关一切费用，</w:t>
      </w:r>
      <w:r>
        <w:rPr>
          <w:rFonts w:hint="default" w:ascii="Times New Roman" w:hAnsi="Times New Roman" w:eastAsia="方正仿宋_GBK" w:cs="Times New Roman"/>
          <w:color w:val="auto"/>
          <w:sz w:val="28"/>
          <w:szCs w:val="28"/>
        </w:rPr>
        <w:t>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4"/>
        <w:ind w:firstLine="562"/>
        <w:jc w:val="both"/>
        <w:rPr>
          <w:rFonts w:hint="default" w:ascii="Times New Roman" w:hAnsi="Times New Roman" w:eastAsia="方正仿宋_GBK" w:cs="Times New Roman"/>
          <w:b/>
          <w:bCs/>
          <w:color w:val="auto"/>
          <w:kern w:val="0"/>
          <w:sz w:val="28"/>
          <w:szCs w:val="28"/>
          <w:lang w:val="en-US" w:eastAsia="zh-CN" w:bidi="ar-SA"/>
        </w:rPr>
      </w:pPr>
      <w:r>
        <w:rPr>
          <w:rFonts w:hint="default" w:ascii="Times New Roman" w:hAnsi="Times New Roman" w:eastAsia="方正仿宋_GBK" w:cs="Times New Roman"/>
          <w:b/>
          <w:bCs/>
          <w:color w:val="auto"/>
          <w:kern w:val="0"/>
          <w:sz w:val="28"/>
          <w:szCs w:val="28"/>
          <w:lang w:val="en-US" w:eastAsia="zh-CN" w:bidi="ar-SA"/>
        </w:rPr>
        <w:t>1.3 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按照施工程序进行施工，完成</w:t>
      </w:r>
      <w:r>
        <w:rPr>
          <w:rFonts w:hint="eastAsia" w:eastAsia="方正仿宋_GBK" w:cs="Times New Roman"/>
          <w:color w:val="auto"/>
          <w:sz w:val="28"/>
          <w:szCs w:val="28"/>
          <w:lang w:val="en-US" w:eastAsia="zh-CN"/>
        </w:rPr>
        <w:t>重庆机场</w:t>
      </w:r>
      <w:r>
        <w:rPr>
          <w:rFonts w:hint="default" w:ascii="Times New Roman" w:hAnsi="Times New Roman" w:eastAsia="方正仿宋_GBK" w:cs="Times New Roman"/>
          <w:color w:val="auto"/>
          <w:sz w:val="28"/>
          <w:szCs w:val="28"/>
          <w:lang w:val="en-US" w:eastAsia="zh-CN"/>
        </w:rPr>
        <w:t>1号灯光站屋顶防水层</w:t>
      </w:r>
      <w:r>
        <w:rPr>
          <w:rFonts w:hint="eastAsia" w:eastAsia="方正仿宋_GBK" w:cs="Times New Roman"/>
          <w:color w:val="auto"/>
          <w:sz w:val="28"/>
          <w:szCs w:val="28"/>
          <w:lang w:val="en-US" w:eastAsia="zh-CN"/>
        </w:rPr>
        <w:t>及</w:t>
      </w:r>
      <w:r>
        <w:rPr>
          <w:rFonts w:hint="eastAsia" w:ascii="方正仿宋_GBK" w:hAnsi="方正仿宋_GBK" w:eastAsia="方正仿宋_GBK" w:cs="方正仿宋_GBK"/>
          <w:sz w:val="28"/>
          <w:szCs w:val="28"/>
          <w:lang w:val="en-US" w:eastAsia="zh-CN"/>
        </w:rPr>
        <w:t>附属设施遮雨棚及遮雨板的维修</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 屋面卷材防水层严禁有渗漏现象</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 屋面铺贴卷材防水层的基层应符合排水要求，平整洁净，无起砂、空鼓和松动现象。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1.3.4 卷材防水层铺贴和搭接、收头，应符合屋面工程技术规范的规定。</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1.3.5 </w:t>
      </w:r>
      <w:r>
        <w:rPr>
          <w:rFonts w:hint="eastAsia" w:eastAsia="方正仿宋_GBK" w:cs="Times New Roman"/>
          <w:color w:val="auto"/>
          <w:sz w:val="28"/>
          <w:szCs w:val="28"/>
          <w:lang w:val="en-US" w:eastAsia="zh-CN"/>
        </w:rPr>
        <w:t>对</w:t>
      </w:r>
      <w:r>
        <w:rPr>
          <w:rFonts w:hint="default" w:ascii="Times New Roman" w:hAnsi="Times New Roman" w:eastAsia="方正仿宋_GBK" w:cs="Times New Roman"/>
          <w:color w:val="auto"/>
          <w:sz w:val="28"/>
          <w:szCs w:val="28"/>
          <w:lang w:val="en-US" w:eastAsia="zh-CN"/>
        </w:rPr>
        <w:t>施工现场</w:t>
      </w:r>
      <w:r>
        <w:rPr>
          <w:rFonts w:hint="eastAsia" w:eastAsia="方正仿宋_GBK" w:cs="Times New Roman"/>
          <w:color w:val="auto"/>
          <w:sz w:val="28"/>
          <w:szCs w:val="28"/>
          <w:lang w:val="en-US" w:eastAsia="zh-CN"/>
        </w:rPr>
        <w:t>产生的</w:t>
      </w:r>
      <w:r>
        <w:rPr>
          <w:rFonts w:hint="default" w:ascii="Times New Roman" w:hAnsi="Times New Roman" w:eastAsia="方正仿宋_GBK" w:cs="Times New Roman"/>
          <w:color w:val="auto"/>
          <w:sz w:val="28"/>
          <w:szCs w:val="28"/>
          <w:lang w:val="en-US" w:eastAsia="zh-CN"/>
        </w:rPr>
        <w:t>建筑垃圾清理干净。</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具有与本比选文件要求相适应的维修能力，包括材料供应能力、建筑工程售后服务能力和安装能力的生产厂家或经营商。比选响应人必须具备：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2.1</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color w:val="auto"/>
          <w:sz w:val="28"/>
          <w:szCs w:val="28"/>
        </w:rPr>
        <w:t>在中华人民共和国依法注册、具有独立法人资格，具有有效营业执照，</w:t>
      </w:r>
      <w:r>
        <w:rPr>
          <w:rFonts w:hint="default" w:ascii="Times New Roman" w:hAnsi="Times New Roman" w:eastAsia="方正仿宋_GBK" w:cs="Times New Roman"/>
          <w:color w:val="auto"/>
          <w:sz w:val="28"/>
          <w:szCs w:val="28"/>
          <w:lang w:val="en-US" w:eastAsia="zh-CN"/>
        </w:rPr>
        <w:t>营业范围包括：房屋建筑</w:t>
      </w:r>
      <w:r>
        <w:rPr>
          <w:rFonts w:hint="eastAsia" w:eastAsia="方正仿宋_GBK" w:cs="Times New Roman"/>
          <w:color w:val="auto"/>
          <w:sz w:val="28"/>
          <w:szCs w:val="28"/>
          <w:lang w:val="en-US" w:eastAsia="zh-CN"/>
        </w:rPr>
        <w:t>施工，或其它与建筑施工相关经营范围</w:t>
      </w:r>
      <w:r>
        <w:rPr>
          <w:rFonts w:hint="default" w:ascii="Times New Roman" w:hAnsi="Times New Roman" w:eastAsia="方正仿宋_GBK" w:cs="Times New Roman"/>
          <w:color w:val="auto"/>
          <w:sz w:val="28"/>
          <w:szCs w:val="28"/>
        </w:rPr>
        <w:t>（须提供营业执照复印件加盖鲜章）</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en-US" w:eastAsia="zh-CN"/>
        </w:rPr>
        <w:t xml:space="preserve"> 具有建筑工程施工总承包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或</w:t>
      </w:r>
      <w:r>
        <w:rPr>
          <w:rFonts w:hint="eastAsia" w:ascii="Times New Roman" w:hAnsi="Times New Roman" w:eastAsia="方正仿宋_GBK" w:cs="Times New Roman"/>
          <w:color w:val="auto"/>
          <w:sz w:val="28"/>
          <w:szCs w:val="28"/>
          <w:lang w:val="en-US" w:eastAsia="zh-CN"/>
        </w:rPr>
        <w:t>建筑装修装饰</w:t>
      </w:r>
      <w:r>
        <w:rPr>
          <w:rFonts w:hint="default" w:ascii="Times New Roman" w:hAnsi="Times New Roman" w:eastAsia="方正仿宋_GBK" w:cs="Times New Roman"/>
          <w:color w:val="auto"/>
          <w:sz w:val="28"/>
          <w:szCs w:val="28"/>
          <w:lang w:val="en-US" w:eastAsia="zh-CN"/>
        </w:rPr>
        <w:t>工程专业承包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资质（提供资质复印件加盖鲜章）。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2.3业绩要求：自2019年1月1日以来（以合同签订日期为准），至少有1个</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0万元以上的建筑施工工程或房屋维修类项目业绩，提供合同复印件或竣工验收意见书（竣工验收会议纪要）复印件。</w:t>
      </w:r>
    </w:p>
    <w:p>
      <w:pPr>
        <w:widowControl/>
        <w:spacing w:line="600" w:lineRule="exact"/>
        <w:ind w:firstLine="560" w:firstLineChars="200"/>
        <w:jc w:val="left"/>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2.4提供信誉要求证明（提供相关查询截图加盖响应人鲜章）。</w:t>
      </w:r>
    </w:p>
    <w:p>
      <w:pPr>
        <w:widowControl/>
        <w:spacing w:line="600" w:lineRule="exact"/>
        <w:ind w:firstLine="560" w:firstLineChars="200"/>
        <w:jc w:val="left"/>
        <w:rPr>
          <w:rFonts w:hint="default" w:eastAsia="方正仿宋_GBK" w:cs="Times New Roman"/>
          <w:color w:val="auto"/>
          <w:sz w:val="28"/>
          <w:szCs w:val="28"/>
          <w:lang w:val="en-US" w:eastAsia="zh-CN"/>
        </w:rPr>
      </w:pPr>
      <w:r>
        <w:rPr>
          <w:rFonts w:hint="eastAsia" w:eastAsia="方正仿宋_GBK" w:cs="Times New Roman"/>
          <w:color w:val="auto"/>
          <w:sz w:val="28"/>
          <w:szCs w:val="28"/>
          <w:lang w:val="en-US" w:eastAsia="zh-CN"/>
        </w:rPr>
        <w:t xml:space="preserve">2.5 </w:t>
      </w:r>
      <w:r>
        <w:rPr>
          <w:rFonts w:hint="default" w:ascii="Times New Roman" w:hAnsi="Times New Roman" w:eastAsia="方正仿宋_GBK" w:cs="Times New Roman"/>
          <w:sz w:val="28"/>
          <w:szCs w:val="28"/>
          <w:lang w:val="en-US" w:eastAsia="zh-CN"/>
        </w:rPr>
        <w:t>法定代表人为同一个人的两个及两个以上法人，母公司、全资子公司及其控股公司，以及其他形式有管理关系的响应人，都不得在同一</w:t>
      </w:r>
      <w:r>
        <w:rPr>
          <w:rFonts w:hint="eastAsia" w:eastAsia="方正仿宋_GBK" w:cs="Times New Roman"/>
          <w:sz w:val="28"/>
          <w:szCs w:val="28"/>
          <w:lang w:val="en-US" w:eastAsia="zh-CN"/>
        </w:rPr>
        <w:t>比选</w:t>
      </w:r>
      <w:r>
        <w:rPr>
          <w:rFonts w:hint="default" w:ascii="Times New Roman" w:hAnsi="Times New Roman" w:eastAsia="方正仿宋_GBK" w:cs="Times New Roman"/>
          <w:sz w:val="28"/>
          <w:szCs w:val="28"/>
          <w:lang w:val="en-US" w:eastAsia="zh-CN"/>
        </w:rPr>
        <w:t>项目中同时</w:t>
      </w:r>
      <w:r>
        <w:rPr>
          <w:rFonts w:hint="eastAsia" w:eastAsia="方正仿宋_GBK" w:cs="Times New Roman"/>
          <w:sz w:val="28"/>
          <w:szCs w:val="28"/>
          <w:lang w:val="en-US" w:eastAsia="zh-CN"/>
        </w:rPr>
        <w:t>参与比选（提供承诺函并加盖响应人鲜章）</w:t>
      </w:r>
      <w:r>
        <w:rPr>
          <w:rFonts w:hint="default" w:ascii="Times New Roman" w:hAnsi="Times New Roman" w:eastAsia="方正仿宋_GBK" w:cs="Times New Roman"/>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2.6</w:t>
      </w:r>
      <w:r>
        <w:rPr>
          <w:rFonts w:hint="default" w:ascii="Times New Roman" w:hAnsi="Times New Roman" w:eastAsia="方正仿宋_GBK" w:cs="Times New Roman"/>
          <w:color w:val="auto"/>
          <w:sz w:val="28"/>
          <w:szCs w:val="28"/>
          <w:lang w:val="en-US" w:eastAsia="zh-CN"/>
        </w:rPr>
        <w:t>本项目不接受联合体，不得转包、分包（提供不转包、分包承诺函并加盖企业鲜章）。</w:t>
      </w:r>
    </w:p>
    <w:p>
      <w:pPr>
        <w:widowControl/>
        <w:spacing w:line="600" w:lineRule="exact"/>
        <w:ind w:firstLine="560" w:firstLineChars="200"/>
        <w:jc w:val="left"/>
        <w:rPr>
          <w:rFonts w:hint="default"/>
          <w:lang w:val="en-US" w:eastAsia="zh-CN"/>
        </w:rPr>
      </w:pPr>
      <w:r>
        <w:rPr>
          <w:rFonts w:hint="eastAsia" w:eastAsia="方正仿宋_GBK" w:cs="Times New Roman"/>
          <w:color w:val="auto"/>
          <w:sz w:val="28"/>
          <w:szCs w:val="28"/>
          <w:lang w:val="en-US" w:eastAsia="zh-CN"/>
        </w:rPr>
        <w:t>2.7法定代表人身份证明。</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 xml:space="preserve"> 法定代表人授权书</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spacing w:line="360" w:lineRule="auto"/>
        <w:ind w:firstLine="562" w:firstLineChars="2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hint="default" w:ascii="Times New Roman" w:hAnsi="Times New Roman" w:eastAsia="方正仿宋_GBK" w:cs="Times New Roman"/>
          <w:bCs w:val="0"/>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w:t>
      </w:r>
      <w:r>
        <w:rPr>
          <w:rFonts w:hint="default" w:ascii="Times New Roman" w:hAnsi="Times New Roman" w:eastAsia="方正仿宋_GBK" w:cs="Times New Roman"/>
          <w:bCs w:val="0"/>
          <w:color w:val="auto"/>
          <w:sz w:val="28"/>
          <w:szCs w:val="28"/>
        </w:rPr>
        <w:t>采用</w:t>
      </w:r>
      <w:r>
        <w:rPr>
          <w:rFonts w:hint="default" w:ascii="Times New Roman" w:hAnsi="Times New Roman" w:eastAsia="方正仿宋_GBK" w:cs="Times New Roman"/>
          <w:b w:val="0"/>
          <w:color w:val="auto"/>
          <w:sz w:val="28"/>
          <w:szCs w:val="28"/>
          <w:u w:val="none"/>
          <w:lang w:eastAsia="zh-CN"/>
        </w:rPr>
        <w:t>经评审</w:t>
      </w:r>
      <w:r>
        <w:rPr>
          <w:rFonts w:hint="default" w:ascii="Times New Roman" w:hAnsi="Times New Roman" w:eastAsia="方正仿宋_GBK" w:cs="Times New Roman"/>
          <w:b w:val="0"/>
          <w:color w:val="auto"/>
          <w:sz w:val="28"/>
          <w:szCs w:val="28"/>
          <w:u w:val="none"/>
        </w:rPr>
        <w:t>满足条件的</w:t>
      </w:r>
      <w:r>
        <w:rPr>
          <w:rFonts w:hint="default" w:ascii="Times New Roman" w:hAnsi="Times New Roman" w:eastAsia="方正仿宋_GBK" w:cs="Times New Roman"/>
          <w:b w:val="0"/>
          <w:color w:val="auto"/>
          <w:sz w:val="28"/>
          <w:szCs w:val="28"/>
          <w:u w:val="none"/>
          <w:lang w:eastAsia="zh-CN"/>
        </w:rPr>
        <w:t>有效</w:t>
      </w:r>
      <w:r>
        <w:rPr>
          <w:rFonts w:hint="default" w:ascii="Times New Roman" w:hAnsi="Times New Roman" w:eastAsia="方正仿宋_GBK" w:cs="Times New Roman"/>
          <w:b w:val="0"/>
          <w:color w:val="auto"/>
          <w:sz w:val="28"/>
          <w:szCs w:val="28"/>
          <w:u w:val="none"/>
        </w:rPr>
        <w:t>最低价</w:t>
      </w:r>
      <w:r>
        <w:rPr>
          <w:rFonts w:hint="default" w:ascii="Times New Roman" w:hAnsi="Times New Roman" w:eastAsia="方正仿宋_GBK" w:cs="Times New Roman"/>
          <w:b w:val="0"/>
          <w:color w:val="auto"/>
          <w:sz w:val="28"/>
          <w:szCs w:val="28"/>
          <w:u w:val="none"/>
          <w:lang w:eastAsia="zh-CN"/>
        </w:rPr>
        <w:t>（不含税）</w:t>
      </w:r>
      <w:r>
        <w:rPr>
          <w:rFonts w:hint="default" w:ascii="Times New Roman" w:hAnsi="Times New Roman" w:eastAsia="方正仿宋_GBK" w:cs="Times New Roman"/>
          <w:bCs w:val="0"/>
          <w:color w:val="auto"/>
          <w:sz w:val="28"/>
          <w:szCs w:val="28"/>
        </w:rPr>
        <w:t>成交。</w:t>
      </w:r>
      <w:r>
        <w:rPr>
          <w:rFonts w:hint="default" w:ascii="Times New Roman" w:hAnsi="Times New Roman" w:eastAsia="方正仿宋_GBK" w:cs="Times New Roman"/>
          <w:color w:val="auto"/>
          <w:sz w:val="28"/>
          <w:szCs w:val="28"/>
          <w:highlight w:val="none"/>
          <w:lang w:val="en-US" w:eastAsia="zh-CN"/>
        </w:rPr>
        <w:t>本项目最高限价为</w:t>
      </w:r>
      <w:r>
        <w:rPr>
          <w:rFonts w:hint="eastAsia" w:eastAsia="方正仿宋_GBK" w:cs="Times New Roman"/>
          <w:color w:val="auto"/>
          <w:sz w:val="28"/>
          <w:szCs w:val="28"/>
          <w:lang w:val="en-US" w:eastAsia="zh-CN"/>
        </w:rPr>
        <w:t>24.3万</w:t>
      </w:r>
      <w:r>
        <w:rPr>
          <w:rFonts w:hint="default" w:eastAsia="方正仿宋_GBK" w:cs="Times New Roman"/>
          <w:bCs w:val="0"/>
          <w:color w:val="auto"/>
          <w:sz w:val="28"/>
          <w:szCs w:val="28"/>
          <w:highlight w:val="none"/>
          <w:lang w:val="en-US" w:eastAsia="zh-CN"/>
        </w:rPr>
        <w:t>元（不含税）</w:t>
      </w:r>
      <w:r>
        <w:rPr>
          <w:rFonts w:hint="eastAsia" w:eastAsia="方正仿宋_GBK" w:cs="Times New Roman"/>
          <w:bCs w:val="0"/>
          <w:color w:val="auto"/>
          <w:sz w:val="28"/>
          <w:szCs w:val="28"/>
          <w:highlight w:val="none"/>
          <w:lang w:val="en-US" w:eastAsia="zh-CN"/>
        </w:rPr>
        <w:t>，</w:t>
      </w:r>
      <w:r>
        <w:rPr>
          <w:rFonts w:hint="eastAsia" w:eastAsia="方正仿宋_GBK" w:cs="Times New Roman"/>
          <w:color w:val="auto"/>
          <w:sz w:val="28"/>
          <w:szCs w:val="28"/>
          <w:lang w:eastAsia="zh-CN"/>
        </w:rPr>
        <w:t>该限价包含工程费、措施项目费等项目相关一切费用</w:t>
      </w:r>
      <w:r>
        <w:rPr>
          <w:rFonts w:hint="default" w:ascii="Times New Roman" w:hAnsi="Times New Roman" w:eastAsia="方正仿宋_GBK" w:cs="Times New Roman"/>
          <w:bCs w:val="0"/>
          <w:color w:val="auto"/>
          <w:sz w:val="28"/>
          <w:szCs w:val="28"/>
          <w:lang w:val="en-US" w:eastAsia="zh-CN"/>
        </w:rPr>
        <w:t>。</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3.1根据《项目</w:t>
      </w:r>
      <w:r>
        <w:rPr>
          <w:rFonts w:hint="eastAsia" w:eastAsia="方正仿宋_GBK" w:cs="Times New Roman"/>
          <w:color w:val="auto"/>
          <w:kern w:val="0"/>
          <w:sz w:val="28"/>
          <w:szCs w:val="28"/>
          <w:lang w:val="en-US" w:eastAsia="zh-CN"/>
        </w:rPr>
        <w:t>主材</w:t>
      </w:r>
      <w:r>
        <w:rPr>
          <w:rFonts w:hint="default" w:ascii="Times New Roman" w:hAnsi="Times New Roman" w:eastAsia="方正仿宋_GBK" w:cs="Times New Roman"/>
          <w:color w:val="auto"/>
          <w:kern w:val="0"/>
          <w:sz w:val="28"/>
          <w:szCs w:val="28"/>
          <w:lang w:val="en-US" w:eastAsia="zh-CN"/>
        </w:rPr>
        <w:t>需求表/明细表》（响应文件格式</w:t>
      </w:r>
      <w:r>
        <w:rPr>
          <w:rFonts w:hint="eastAsia" w:ascii="Times New Roman" w:hAnsi="Times New Roman" w:eastAsia="方正仿宋_GBK" w:cs="Times New Roman"/>
          <w:color w:val="auto"/>
          <w:kern w:val="0"/>
          <w:sz w:val="28"/>
          <w:szCs w:val="28"/>
          <w:lang w:val="en-US" w:eastAsia="zh-CN"/>
        </w:rPr>
        <w:t>五</w:t>
      </w:r>
      <w:r>
        <w:rPr>
          <w:rFonts w:hint="default" w:ascii="Times New Roman" w:hAnsi="Times New Roman" w:eastAsia="方正仿宋_GBK" w:cs="Times New Roman"/>
          <w:color w:val="auto"/>
          <w:kern w:val="0"/>
          <w:sz w:val="28"/>
          <w:szCs w:val="28"/>
          <w:lang w:val="en-US" w:eastAsia="zh-CN"/>
        </w:rPr>
        <w:t>）提供该清单的详细报价，报价包括但不限于耗材采购、运输、售后等全部费用，报价为包干价，不再另行增加费用，且不接受选择性报价。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w:t>
      </w:r>
      <w:r>
        <w:rPr>
          <w:rFonts w:hint="eastAsia" w:eastAsia="方正仿宋_GBK" w:cs="Times New Roman"/>
          <w:color w:val="auto"/>
          <w:kern w:val="0"/>
          <w:sz w:val="28"/>
          <w:szCs w:val="28"/>
          <w:lang w:val="en-US" w:eastAsia="zh-CN"/>
        </w:rPr>
        <w:t>不</w:t>
      </w:r>
      <w:r>
        <w:rPr>
          <w:rFonts w:hint="default" w:ascii="Times New Roman" w:hAnsi="Times New Roman" w:eastAsia="方正仿宋_GBK" w:cs="Times New Roman"/>
          <w:color w:val="auto"/>
          <w:kern w:val="0"/>
          <w:sz w:val="28"/>
          <w:szCs w:val="28"/>
          <w:lang w:val="en-US" w:eastAsia="zh-CN"/>
        </w:rPr>
        <w:t>含税有效报价最低的原则确定成交候选人。</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w:t>
      </w:r>
      <w:r>
        <w:rPr>
          <w:rFonts w:hint="default" w:ascii="Times New Roman" w:hAnsi="Times New Roman" w:eastAsia="方正仿宋_GBK" w:cs="Times New Roman"/>
          <w:color w:val="auto"/>
          <w:kern w:val="0"/>
          <w:sz w:val="28"/>
          <w:szCs w:val="28"/>
          <w:lang w:eastAsia="zh-CN"/>
        </w:rPr>
        <w:t>有效最低价</w:t>
      </w:r>
      <w:r>
        <w:rPr>
          <w:rFonts w:hint="default" w:ascii="Times New Roman" w:hAnsi="Times New Roman" w:eastAsia="方正仿宋_GBK" w:cs="Times New Roman"/>
          <w:color w:val="auto"/>
          <w:kern w:val="0"/>
          <w:sz w:val="28"/>
          <w:szCs w:val="28"/>
        </w:rPr>
        <w:t>的</w:t>
      </w:r>
      <w:r>
        <w:rPr>
          <w:rFonts w:hint="default" w:ascii="Times New Roman" w:hAnsi="Times New Roman" w:eastAsia="方正仿宋_GBK" w:cs="Times New Roman"/>
          <w:bCs/>
          <w:sz w:val="28"/>
          <w:szCs w:val="28"/>
        </w:rPr>
        <w:t>原则确定成交候选人。</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default" w:ascii="Times New Roman" w:hAnsi="Times New Roman" w:eastAsia="方正仿宋_GBK" w:cs="Times New Roman"/>
          <w:i w:val="0"/>
          <w:iCs w:val="0"/>
          <w:color w:val="auto"/>
          <w:sz w:val="28"/>
          <w:szCs w:val="28"/>
          <w:u w:val="single"/>
          <w:lang w:val="en-US" w:eastAsia="zh-CN"/>
        </w:rPr>
        <w:t>2022</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4</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6</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4"/>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ascii="Times New Roman" w:hAnsi="Times New Roman" w:cs="Times New Roman"/>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default"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10</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17：</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w:t>
      </w:r>
      <w:r>
        <w:rPr>
          <w:rFonts w:hint="default" w:ascii="Times New Roman" w:hAnsi="Times New Roman" w:eastAsia="方正仿宋_GBK" w:cs="Times New Roman"/>
          <w:color w:val="auto"/>
          <w:kern w:val="0"/>
          <w:sz w:val="28"/>
          <w:szCs w:val="28"/>
          <w:highlight w:val="none"/>
          <w:lang w:val="en-US" w:eastAsia="zh-CN"/>
        </w:rPr>
        <w:t>。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ascii="Times New Roman" w:hAnsi="Times New Roman" w:cs="Times New Roman"/>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default" w:ascii="Times New Roman" w:hAnsi="Times New Roman" w:eastAsia="方正仿宋_GBK" w:cs="Times New Roman"/>
          <w:color w:val="auto"/>
          <w:kern w:val="0"/>
          <w:sz w:val="28"/>
          <w:szCs w:val="28"/>
          <w:u w:val="single"/>
          <w:lang w:val="en-US" w:eastAsia="zh-CN"/>
        </w:rPr>
        <w:t>2022年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12</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 项目比选响应保证金：</w:t>
      </w:r>
      <w:r>
        <w:rPr>
          <w:rFonts w:hint="default" w:ascii="Times New Roman" w:hAnsi="Times New Roman" w:eastAsia="方正仿宋_GBK" w:cs="Times New Roman"/>
          <w:color w:val="auto"/>
          <w:kern w:val="0"/>
          <w:sz w:val="28"/>
          <w:szCs w:val="28"/>
          <w:highlight w:val="none"/>
          <w:lang w:val="en-US" w:eastAsia="zh-CN"/>
        </w:rPr>
        <w:t xml:space="preserve">金额为人民币 </w:t>
      </w:r>
      <w:r>
        <w:rPr>
          <w:rFonts w:hint="default" w:eastAsia="方正仿宋_GBK" w:cs="Times New Roman"/>
          <w:color w:val="auto"/>
          <w:kern w:val="0"/>
          <w:sz w:val="28"/>
          <w:szCs w:val="28"/>
          <w:highlight w:val="none"/>
          <w:lang w:val="en-US" w:eastAsia="zh-CN"/>
        </w:rPr>
        <w:t>5000</w:t>
      </w:r>
      <w:r>
        <w:rPr>
          <w:rFonts w:hint="default" w:ascii="Times New Roman" w:hAnsi="Times New Roman" w:eastAsia="方正仿宋_GBK" w:cs="Times New Roman"/>
          <w:color w:val="auto"/>
          <w:kern w:val="0"/>
          <w:sz w:val="28"/>
          <w:szCs w:val="28"/>
          <w:highlight w:val="none"/>
          <w:lang w:val="en-US" w:eastAsia="zh-CN"/>
        </w:rPr>
        <w:t>元（大写金额：</w:t>
      </w:r>
      <w:r>
        <w:rPr>
          <w:rFonts w:hint="default" w:eastAsia="方正仿宋_GBK" w:cs="Times New Roman"/>
          <w:color w:val="auto"/>
          <w:kern w:val="0"/>
          <w:sz w:val="28"/>
          <w:szCs w:val="28"/>
          <w:highlight w:val="none"/>
          <w:lang w:val="en-US" w:eastAsia="zh-CN"/>
        </w:rPr>
        <w:t>伍仟元整</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开户名：重庆江北国际机场有限公司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开户银行：中国建设银行股份有限公司重庆渝北机场支行</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账号：50050108380000000060</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注意：比选响应人递交比选响应文件时应出示采购人财务部开具的项目比选保证金收据原件。否则，采购人将拒收比选响应文件。</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6.1.2 提交时间：比选开始前</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6.1.3 项目比选响应保证金的退还：成交候选人以外的项目比选响应保证金在成交结果公示期结束且无异议后，比选响应人开具收据并加盖比选响应人财务专用章，附比选响应人账户信息一并递交我司飞行区管理部，我司凭借该收据根据相关规定在45个工作日内将项目比选响应保证金以银行转账方式退还至比选响应人，该项目比选响应保证金递交期间不计利息。</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 履约保证金为：</w:t>
      </w:r>
      <w:r>
        <w:rPr>
          <w:rFonts w:hint="default" w:ascii="Times New Roman" w:hAnsi="Times New Roman" w:eastAsia="方正仿宋_GBK" w:cs="Times New Roman"/>
          <w:color w:val="auto"/>
          <w:sz w:val="28"/>
          <w:szCs w:val="28"/>
          <w:highlight w:val="none"/>
          <w:lang w:val="en-US" w:eastAsia="zh-CN"/>
        </w:rPr>
        <w:t>金额为</w:t>
      </w:r>
      <w:r>
        <w:rPr>
          <w:rFonts w:hint="default" w:eastAsia="方正仿宋_GBK" w:cs="Times New Roman"/>
          <w:color w:val="auto"/>
          <w:sz w:val="28"/>
          <w:szCs w:val="28"/>
          <w:highlight w:val="none"/>
          <w:lang w:val="en-US" w:eastAsia="zh-CN"/>
        </w:rPr>
        <w:t>成交价格的10%。</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6.2.1 履约保证金提交方式和时间：中标后，成交单位的比选保证金自动转为履约保证金，并在</w:t>
      </w:r>
      <w:r>
        <w:rPr>
          <w:rFonts w:hint="eastAsia" w:eastAsia="方正仿宋_GBK" w:cs="Times New Roman"/>
          <w:color w:val="auto"/>
          <w:sz w:val="28"/>
          <w:szCs w:val="28"/>
          <w:lang w:val="en-US" w:eastAsia="zh-CN"/>
        </w:rPr>
        <w:t>合同签订前</w:t>
      </w:r>
      <w:r>
        <w:rPr>
          <w:rFonts w:hint="default" w:ascii="Times New Roman" w:hAnsi="Times New Roman" w:eastAsia="方正仿宋_GBK" w:cs="Times New Roman"/>
          <w:color w:val="auto"/>
          <w:sz w:val="28"/>
          <w:szCs w:val="28"/>
          <w:lang w:val="en-US" w:eastAsia="zh-CN"/>
        </w:rPr>
        <w:t>10个日历日内补齐剩余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七、支付方式</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本项目不付预付款，项目完工验收合格后，成交单位向业主方开具合同金额的正规增值税发票。业主在收到增值税发票后30个工作日内，向成交单位支付合同价款的97％，剩余3％的余款在质量保证期届满且无问题后30个工作日内无息支付。</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支付方式：银行转账或开具银行承兑汇票</w:t>
      </w:r>
    </w:p>
    <w:p>
      <w:pPr>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kern w:val="0"/>
          <w:sz w:val="28"/>
          <w:szCs w:val="28"/>
          <w:lang w:val="en-US" w:eastAsia="zh-CN"/>
        </w:rPr>
        <w:t>自合同签订</w:t>
      </w:r>
      <w:r>
        <w:rPr>
          <w:rFonts w:hint="default" w:ascii="Times New Roman" w:hAnsi="Times New Roman" w:eastAsia="方正仿宋_GBK" w:cs="Times New Roman"/>
          <w:color w:val="auto"/>
          <w:sz w:val="28"/>
          <w:szCs w:val="28"/>
          <w:lang w:val="en-US" w:eastAsia="zh-CN"/>
        </w:rPr>
        <w:t>之日起</w:t>
      </w:r>
      <w:r>
        <w:rPr>
          <w:rFonts w:hint="eastAsia" w:ascii="Times New Roman" w:hAnsi="Times New Roman" w:eastAsia="方正仿宋_GBK" w:cs="Times New Roman"/>
          <w:color w:val="auto"/>
          <w:sz w:val="28"/>
          <w:szCs w:val="28"/>
          <w:lang w:val="en-US" w:eastAsia="zh-CN"/>
        </w:rPr>
        <w:t>120</w:t>
      </w:r>
      <w:r>
        <w:rPr>
          <w:rFonts w:hint="default" w:ascii="Times New Roman" w:hAnsi="Times New Roman" w:eastAsia="方正仿宋_GBK" w:cs="Times New Roman"/>
          <w:color w:val="auto"/>
          <w:sz w:val="28"/>
          <w:szCs w:val="28"/>
          <w:lang w:val="en-US" w:eastAsia="zh-CN"/>
        </w:rPr>
        <w:t>日历天。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质保期或服务期</w:t>
      </w:r>
    </w:p>
    <w:p>
      <w:pPr>
        <w:adjustRightInd w:val="0"/>
        <w:snapToGrid w:val="0"/>
        <w:spacing w:line="360" w:lineRule="auto"/>
        <w:ind w:firstLine="560" w:firstLineChars="200"/>
        <w:rPr>
          <w:rFonts w:hint="default" w:ascii="Times New Roman" w:hAnsi="Times New Roman" w:cs="Times New Roman"/>
          <w:lang w:eastAsia="zh-CN"/>
        </w:rPr>
      </w:pPr>
      <w:r>
        <w:rPr>
          <w:rFonts w:hint="default" w:ascii="Times New Roman" w:hAnsi="Times New Roman" w:eastAsia="方正仿宋_GBK" w:cs="Times New Roman"/>
          <w:color w:val="auto"/>
          <w:kern w:val="0"/>
          <w:sz w:val="28"/>
          <w:szCs w:val="28"/>
          <w:lang w:val="en-US" w:eastAsia="zh-CN"/>
        </w:rPr>
        <w:t>本项目质保期自验收合格之日起</w:t>
      </w:r>
      <w:r>
        <w:rPr>
          <w:rFonts w:hint="eastAsia" w:eastAsia="方正仿宋_GBK" w:cs="Times New Roman"/>
          <w:color w:val="auto"/>
          <w:kern w:val="0"/>
          <w:sz w:val="28"/>
          <w:szCs w:val="28"/>
          <w:lang w:val="en-US" w:eastAsia="zh-CN"/>
        </w:rPr>
        <w:t>五</w:t>
      </w:r>
      <w:r>
        <w:rPr>
          <w:rFonts w:hint="default" w:ascii="Times New Roman" w:hAnsi="Times New Roman" w:eastAsia="方正仿宋_GBK" w:cs="Times New Roman"/>
          <w:color w:val="auto"/>
          <w:kern w:val="0"/>
          <w:sz w:val="28"/>
          <w:szCs w:val="28"/>
          <w:lang w:val="en-US" w:eastAsia="zh-CN"/>
        </w:rPr>
        <w:t>年。</w:t>
      </w:r>
    </w:p>
    <w:p>
      <w:pPr>
        <w:keepNext w:val="0"/>
        <w:keepLines w:val="0"/>
        <w:pageBreakBefore w:val="0"/>
        <w:widowControl/>
        <w:kinsoku/>
        <w:wordWrap/>
        <w:overflowPunct/>
        <w:topLinePunct w:val="0"/>
        <w:autoSpaceDE/>
        <w:autoSpaceDN/>
        <w:bidi w:val="0"/>
        <w:adjustRightInd w:val="0"/>
        <w:snapToGrid w:val="0"/>
        <w:spacing w:line="360" w:lineRule="auto"/>
        <w:ind w:firstLine="551" w:firstLineChars="196"/>
        <w:jc w:val="left"/>
        <w:textAlignment w:val="bottom"/>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eastAsia"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rPr>
        <w:t>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autoSpaceDE w:val="0"/>
        <w:autoSpaceDN w:val="0"/>
        <w:adjustRightInd w:val="0"/>
        <w:spacing w:line="360" w:lineRule="auto"/>
        <w:ind w:firstLine="560" w:firstLineChars="200"/>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w:t>
      </w:r>
      <w:r>
        <w:rPr>
          <w:rFonts w:hint="default" w:ascii="Times New Roman" w:hAnsi="Times New Roman" w:eastAsia="方正仿宋_GBK" w:cs="Times New Roman"/>
          <w:sz w:val="28"/>
          <w:szCs w:val="28"/>
          <w:lang w:val="zh-CN"/>
        </w:rPr>
        <w:t>比选响应人应按照</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采购文件要求（响应文件格式五</w:t>
      </w:r>
      <w:r>
        <w:rPr>
          <w:rFonts w:hint="default" w:ascii="Times New Roman" w:hAnsi="Times New Roman" w:eastAsia="方正仿宋_GBK" w:cs="Times New Roman"/>
          <w:sz w:val="28"/>
          <w:szCs w:val="28"/>
        </w:rPr>
        <w:t>：项目</w:t>
      </w:r>
      <w:r>
        <w:rPr>
          <w:rFonts w:hint="eastAsia" w:eastAsia="方正仿宋_GBK" w:cs="Times New Roman"/>
          <w:sz w:val="28"/>
          <w:szCs w:val="28"/>
          <w:lang w:val="en-US" w:eastAsia="zh-CN"/>
        </w:rPr>
        <w:t>主材</w:t>
      </w:r>
      <w:r>
        <w:rPr>
          <w:rFonts w:hint="default" w:ascii="Times New Roman" w:hAnsi="Times New Roman" w:eastAsia="方正仿宋_GBK" w:cs="Times New Roman"/>
          <w:sz w:val="28"/>
          <w:szCs w:val="28"/>
        </w:rPr>
        <w:t>需求表</w:t>
      </w:r>
      <w:r>
        <w:rPr>
          <w:rFonts w:hint="default" w:ascii="Times New Roman" w:hAnsi="Times New Roman" w:eastAsia="方正仿宋_GBK" w:cs="Times New Roman"/>
          <w:sz w:val="28"/>
          <w:szCs w:val="28"/>
          <w:lang w:val="zh-CN"/>
        </w:rPr>
        <w:t>/明细表）报出拟提供</w:t>
      </w:r>
      <w:r>
        <w:rPr>
          <w:rFonts w:hint="default" w:ascii="Times New Roman" w:hAnsi="Times New Roman" w:eastAsia="方正仿宋_GBK" w:cs="Times New Roman"/>
          <w:sz w:val="28"/>
          <w:szCs w:val="28"/>
          <w:u w:val="none"/>
          <w:lang w:val="zh-CN"/>
        </w:rPr>
        <w:t>供货物的品牌、规格、</w:t>
      </w:r>
      <w:r>
        <w:rPr>
          <w:rFonts w:hint="default" w:ascii="Times New Roman" w:hAnsi="Times New Roman" w:eastAsia="方正仿宋_GBK" w:cs="Times New Roman"/>
          <w:sz w:val="28"/>
          <w:szCs w:val="28"/>
          <w:u w:val="none"/>
          <w:lang w:val="zh-CN" w:eastAsia="zh-CN"/>
        </w:rPr>
        <w:t>数量</w:t>
      </w:r>
      <w:r>
        <w:rPr>
          <w:rFonts w:hint="default" w:ascii="Times New Roman" w:hAnsi="Times New Roman" w:eastAsia="方正仿宋_GBK" w:cs="Times New Roman"/>
          <w:sz w:val="28"/>
          <w:szCs w:val="28"/>
          <w:u w:val="none"/>
          <w:lang w:val="zh-CN"/>
        </w:rPr>
        <w:t>、单价、总价</w:t>
      </w:r>
      <w:r>
        <w:rPr>
          <w:rFonts w:hint="default" w:ascii="Times New Roman" w:hAnsi="Times New Roman" w:eastAsia="方正仿宋_GBK" w:cs="Times New Roman"/>
          <w:sz w:val="28"/>
          <w:szCs w:val="28"/>
          <w:lang w:val="zh-CN"/>
        </w:rPr>
        <w:t>等详细内容，各项报价应包括拟提供</w:t>
      </w:r>
      <w:r>
        <w:rPr>
          <w:rFonts w:hint="default" w:ascii="Times New Roman" w:hAnsi="Times New Roman" w:eastAsia="方正仿宋_GBK" w:cs="Times New Roman"/>
          <w:sz w:val="28"/>
          <w:szCs w:val="28"/>
          <w:u w:val="none"/>
          <w:lang w:val="zh-CN" w:eastAsia="zh-CN"/>
        </w:rPr>
        <w:t>维修和服务等</w:t>
      </w:r>
      <w:r>
        <w:rPr>
          <w:rFonts w:hint="default" w:ascii="Times New Roman" w:hAnsi="Times New Roman" w:eastAsia="方正仿宋_GBK" w:cs="Times New Roman"/>
          <w:sz w:val="28"/>
          <w:szCs w:val="28"/>
          <w:lang w:val="zh-CN"/>
        </w:rPr>
        <w:t>全部费用，报价为不含税报价，增值税税率单列。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eastAsia" w:ascii="Times New Roman" w:eastAsia="方正仿宋_GBK" w:cs="Times New Roman"/>
          <w:b w:val="0"/>
          <w:color w:val="auto"/>
          <w:kern w:val="2"/>
          <w:sz w:val="28"/>
          <w:szCs w:val="28"/>
          <w:lang w:val="zh-CN" w:eastAsia="zh-CN" w:bidi="ar-SA"/>
        </w:rPr>
        <w:t>比选响应人应按照比选采购文件要求报出</w:t>
      </w:r>
      <w:r>
        <w:rPr>
          <w:rFonts w:hint="default" w:ascii="Times New Roman" w:hAnsi="Times New Roman" w:eastAsia="方正仿宋_GBK" w:cs="Times New Roman"/>
          <w:b w:val="0"/>
          <w:color w:val="auto"/>
          <w:kern w:val="2"/>
          <w:sz w:val="28"/>
          <w:szCs w:val="28"/>
          <w:lang w:val="zh-CN" w:eastAsia="zh-CN" w:bidi="ar-SA"/>
        </w:rPr>
        <w:t>本项目</w:t>
      </w:r>
      <w:r>
        <w:rPr>
          <w:rFonts w:hint="eastAsia" w:ascii="Times New Roman" w:eastAsia="方正仿宋_GBK" w:cs="Times New Roman"/>
          <w:b w:val="0"/>
          <w:color w:val="auto"/>
          <w:kern w:val="2"/>
          <w:sz w:val="28"/>
          <w:szCs w:val="28"/>
          <w:lang w:val="zh-CN" w:eastAsia="zh-CN" w:bidi="ar-SA"/>
        </w:rPr>
        <w:t>项目要求、</w:t>
      </w:r>
      <w:r>
        <w:rPr>
          <w:rFonts w:hint="default" w:ascii="Times New Roman" w:hAnsi="Times New Roman" w:eastAsia="方正仿宋_GBK" w:cs="Times New Roman"/>
          <w:b w:val="0"/>
          <w:color w:val="auto"/>
          <w:kern w:val="2"/>
          <w:sz w:val="28"/>
          <w:szCs w:val="28"/>
          <w:lang w:val="zh-CN" w:eastAsia="zh-CN" w:bidi="ar-SA"/>
        </w:rPr>
        <w:t>施工方案和安全措施</w:t>
      </w:r>
      <w:r>
        <w:rPr>
          <w:rFonts w:hint="eastAsia" w:ascii="Times New Roman" w:eastAsia="方正仿宋_GBK" w:cs="Times New Roman"/>
          <w:b w:val="0"/>
          <w:color w:val="auto"/>
          <w:kern w:val="2"/>
          <w:sz w:val="28"/>
          <w:szCs w:val="28"/>
          <w:lang w:val="zh-CN" w:eastAsia="zh-CN" w:bidi="ar-SA"/>
        </w:rPr>
        <w:t>相关的响应文件</w:t>
      </w:r>
      <w:r>
        <w:rPr>
          <w:rFonts w:hint="default" w:ascii="Times New Roman" w:hAnsi="Times New Roman" w:eastAsia="方正仿宋_GBK" w:cs="Times New Roman"/>
          <w:b w:val="0"/>
          <w:color w:val="auto"/>
          <w:kern w:val="2"/>
          <w:sz w:val="28"/>
          <w:szCs w:val="28"/>
          <w:lang w:val="zh-CN" w:eastAsia="zh-CN" w:bidi="ar-SA"/>
        </w:rPr>
        <w:t>，如果提供的材料和服务与比选采购文件要求有偏差，必须详细说明，须经比选小组评定和采购人许可，才能作为比选响应人实质性响应。(表格自制)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主要包括营业执照（复印件加盖鲜章）、业绩要求</w:t>
      </w:r>
      <w:r>
        <w:rPr>
          <w:rFonts w:hint="eastAsia" w:eastAsia="方正仿宋_GBK" w:cs="Times New Roman"/>
          <w:color w:val="auto"/>
          <w:sz w:val="28"/>
          <w:szCs w:val="28"/>
          <w:lang w:val="en-US" w:eastAsia="zh-CN"/>
        </w:rPr>
        <w:t>证明（</w:t>
      </w:r>
      <w:r>
        <w:rPr>
          <w:rFonts w:hint="default" w:ascii="Times New Roman" w:hAnsi="Times New Roman" w:eastAsia="方正仿宋_GBK" w:cs="Times New Roman"/>
          <w:color w:val="auto"/>
          <w:sz w:val="28"/>
          <w:szCs w:val="28"/>
          <w:lang w:val="zh-CN"/>
        </w:rPr>
        <w:t>提供合同复印件或竣工验收意见书（竣工验收会议纪要）复印件</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建筑工程施工总承包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或</w:t>
      </w:r>
      <w:r>
        <w:rPr>
          <w:rFonts w:hint="eastAsia" w:ascii="Times New Roman" w:hAnsi="Times New Roman" w:eastAsia="方正仿宋_GBK" w:cs="Times New Roman"/>
          <w:color w:val="auto"/>
          <w:sz w:val="28"/>
          <w:szCs w:val="28"/>
          <w:lang w:val="en-US" w:eastAsia="zh-CN"/>
        </w:rPr>
        <w:t>建筑装修装饰</w:t>
      </w:r>
      <w:r>
        <w:rPr>
          <w:rFonts w:hint="default" w:ascii="Times New Roman" w:hAnsi="Times New Roman" w:eastAsia="方正仿宋_GBK" w:cs="Times New Roman"/>
          <w:color w:val="auto"/>
          <w:sz w:val="28"/>
          <w:szCs w:val="28"/>
          <w:lang w:val="en-US" w:eastAsia="zh-CN"/>
        </w:rPr>
        <w:t>工程专业承包</w:t>
      </w:r>
      <w:r>
        <w:rPr>
          <w:rFonts w:hint="eastAsia"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级（含）</w:t>
      </w:r>
      <w:r>
        <w:rPr>
          <w:rFonts w:hint="eastAsia" w:ascii="Times New Roman" w:hAnsi="Times New Roman" w:eastAsia="方正仿宋_GBK" w:cs="Times New Roman"/>
          <w:color w:val="auto"/>
          <w:sz w:val="28"/>
          <w:szCs w:val="28"/>
          <w:lang w:val="en-US" w:eastAsia="zh-CN"/>
        </w:rPr>
        <w:t>以上</w:t>
      </w:r>
      <w:r>
        <w:rPr>
          <w:rFonts w:hint="default" w:ascii="Times New Roman" w:hAnsi="Times New Roman" w:eastAsia="方正仿宋_GBK" w:cs="Times New Roman"/>
          <w:color w:val="auto"/>
          <w:sz w:val="28"/>
          <w:szCs w:val="28"/>
          <w:lang w:val="en-US" w:eastAsia="zh-CN"/>
        </w:rPr>
        <w:t>资质</w:t>
      </w:r>
      <w:r>
        <w:rPr>
          <w:rFonts w:hint="eastAsia" w:eastAsia="方正仿宋_GBK" w:cs="Times New Roman"/>
          <w:color w:val="auto"/>
          <w:sz w:val="28"/>
          <w:szCs w:val="28"/>
          <w:lang w:val="en-US" w:eastAsia="zh-CN"/>
        </w:rPr>
        <w:t>证书</w:t>
      </w:r>
      <w:r>
        <w:rPr>
          <w:rFonts w:hint="default" w:ascii="Times New Roman" w:hAnsi="Times New Roman" w:eastAsia="方正仿宋_GBK" w:cs="Times New Roman"/>
          <w:color w:val="auto"/>
          <w:sz w:val="28"/>
          <w:szCs w:val="28"/>
          <w:lang w:val="en-US" w:eastAsia="zh-CN"/>
        </w:rPr>
        <w:t>（提供资质复印件加盖鲜章）</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应文件格式二）、法定代表人授权书（响应文件格式三）。</w:t>
      </w:r>
    </w:p>
    <w:p>
      <w:pPr>
        <w:autoSpaceDE w:val="0"/>
        <w:autoSpaceDN w:val="0"/>
        <w:adjustRightInd w:val="0"/>
        <w:spacing w:line="360" w:lineRule="auto"/>
        <w:ind w:firstLine="630" w:firstLineChars="225"/>
        <w:rPr>
          <w:rFonts w:hint="default" w:ascii="Times New Roman" w:hAnsi="Times New Roman" w:eastAsia="方正仿宋_GBK" w:cs="Times New Roman"/>
          <w:b w:val="0"/>
          <w:bCs w:val="0"/>
          <w:color w:val="auto"/>
          <w:sz w:val="28"/>
          <w:szCs w:val="28"/>
          <w:u w:val="none"/>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zh-CN" w:eastAsia="zh-CN"/>
        </w:rPr>
        <w:t>1</w:t>
      </w:r>
      <w:r>
        <w:rPr>
          <w:rFonts w:hint="default" w:ascii="Times New Roman" w:hAnsi="Times New Roman" w:eastAsia="方正仿宋_GBK" w:cs="Times New Roman"/>
          <w:color w:val="auto"/>
          <w:sz w:val="28"/>
          <w:szCs w:val="28"/>
          <w:lang w:val="zh-CN"/>
        </w:rPr>
        <w:t>.2.6 比选响应文件可合并装订成册</w:t>
      </w:r>
      <w:r>
        <w:rPr>
          <w:rFonts w:hint="default" w:ascii="Times New Roman" w:hAnsi="Times New Roman" w:eastAsia="方正仿宋_GBK" w:cs="Times New Roman"/>
          <w:b w:val="0"/>
          <w:bCs w:val="0"/>
          <w:color w:val="auto"/>
          <w:sz w:val="28"/>
          <w:szCs w:val="28"/>
          <w:lang w:val="zh-CN"/>
        </w:rPr>
        <w:t>，</w:t>
      </w:r>
      <w:r>
        <w:rPr>
          <w:rFonts w:hint="default" w:ascii="Times New Roman" w:hAnsi="Times New Roman" w:eastAsia="方正仿宋_GBK" w:cs="Times New Roman"/>
          <w:b w:val="0"/>
          <w:bCs w:val="0"/>
          <w:color w:val="auto"/>
          <w:sz w:val="28"/>
          <w:szCs w:val="28"/>
          <w:u w:val="none"/>
          <w:lang w:val="zh-CN"/>
        </w:rPr>
        <w:t>纸质文件一式</w:t>
      </w:r>
      <w:r>
        <w:rPr>
          <w:rFonts w:hint="default" w:ascii="Times New Roman" w:hAnsi="Times New Roman" w:eastAsia="方正仿宋_GBK" w:cs="Times New Roman"/>
          <w:b w:val="0"/>
          <w:bCs w:val="0"/>
          <w:color w:val="auto"/>
          <w:sz w:val="28"/>
          <w:szCs w:val="28"/>
          <w:u w:val="none"/>
          <w:lang w:val="zh-CN" w:eastAsia="zh-CN"/>
        </w:rPr>
        <w:t>2</w:t>
      </w:r>
      <w:r>
        <w:rPr>
          <w:rFonts w:hint="default" w:ascii="Times New Roman" w:hAnsi="Times New Roman" w:eastAsia="方正仿宋_GBK" w:cs="Times New Roman"/>
          <w:b w:val="0"/>
          <w:bCs w:val="0"/>
          <w:color w:val="auto"/>
          <w:sz w:val="28"/>
          <w:szCs w:val="28"/>
          <w:u w:val="none"/>
          <w:lang w:val="zh-CN"/>
        </w:rPr>
        <w:t>份，其中正本1份，副本</w:t>
      </w:r>
      <w:r>
        <w:rPr>
          <w:rFonts w:hint="default" w:ascii="Times New Roman" w:hAnsi="Times New Roman" w:eastAsia="方正仿宋_GBK" w:cs="Times New Roman"/>
          <w:b w:val="0"/>
          <w:bCs w:val="0"/>
          <w:color w:val="auto"/>
          <w:sz w:val="28"/>
          <w:szCs w:val="28"/>
          <w:u w:val="none"/>
          <w:lang w:val="zh-CN" w:eastAsia="zh-CN"/>
        </w:rPr>
        <w:t>1</w:t>
      </w:r>
      <w:r>
        <w:rPr>
          <w:rFonts w:hint="default" w:ascii="Times New Roman" w:hAnsi="Times New Roman" w:eastAsia="方正仿宋_GBK" w:cs="Times New Roman"/>
          <w:b w:val="0"/>
          <w:bCs w:val="0"/>
          <w:color w:val="auto"/>
          <w:sz w:val="28"/>
          <w:szCs w:val="28"/>
          <w:u w:val="none"/>
          <w:lang w:val="zh-CN"/>
        </w:rPr>
        <w:t>份。</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default"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.2 </w:t>
      </w:r>
      <w:r>
        <w:rPr>
          <w:rFonts w:hint="default"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4</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w:t>
      </w:r>
      <w:r>
        <w:rPr>
          <w:rFonts w:hint="default" w:ascii="Times New Roman" w:hAnsi="Times New Roman" w:eastAsia="方正仿宋_GBK" w:cs="Times New Roman"/>
          <w:b/>
          <w:bCs/>
          <w:color w:val="auto"/>
          <w:sz w:val="28"/>
          <w:szCs w:val="28"/>
        </w:rPr>
        <w:t>各比选响应人须</w:t>
      </w:r>
      <w:r>
        <w:rPr>
          <w:rFonts w:hint="eastAsia" w:eastAsia="方正仿宋_GBK" w:cs="Times New Roman"/>
          <w:b/>
          <w:bCs/>
          <w:color w:val="auto"/>
          <w:sz w:val="28"/>
          <w:szCs w:val="28"/>
          <w:lang w:eastAsia="zh-CN"/>
        </w:rPr>
        <w:t>提供渝康码和行程码，外地来渝须提供</w:t>
      </w:r>
      <w:r>
        <w:rPr>
          <w:rFonts w:hint="eastAsia" w:eastAsia="方正仿宋_GBK" w:cs="Times New Roman"/>
          <w:b/>
          <w:bCs/>
          <w:color w:val="auto"/>
          <w:sz w:val="28"/>
          <w:szCs w:val="28"/>
          <w:lang w:val="en-US" w:eastAsia="zh-CN"/>
        </w:rPr>
        <w:t>48小时以内核酸检测报告，并配合我部完成相关检查登记</w:t>
      </w:r>
      <w:r>
        <w:rPr>
          <w:rFonts w:hint="eastAsia" w:eastAsia="方正仿宋_GBK" w:cs="Times New Roman"/>
          <w:color w:val="auto"/>
          <w:sz w:val="28"/>
          <w:szCs w:val="28"/>
          <w:lang w:val="en-US" w:eastAsia="zh-CN"/>
        </w:rPr>
        <w:t>后，</w:t>
      </w:r>
      <w:r>
        <w:rPr>
          <w:rFonts w:hint="default" w:ascii="Times New Roman" w:hAnsi="Times New Roman" w:eastAsia="方正仿宋_GBK" w:cs="Times New Roman"/>
          <w:color w:val="auto"/>
          <w:sz w:val="28"/>
          <w:szCs w:val="28"/>
        </w:rPr>
        <w:t>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w:t>
      </w:r>
      <w:bookmarkStart w:id="24" w:name="_GoBack"/>
      <w:bookmarkEnd w:id="24"/>
      <w:r>
        <w:rPr>
          <w:rFonts w:hint="default" w:ascii="Times New Roman" w:hAnsi="Times New Roman" w:eastAsia="方正仿宋_GBK" w:cs="Times New Roman"/>
          <w:color w:val="auto"/>
          <w:sz w:val="28"/>
          <w:szCs w:val="28"/>
        </w:rPr>
        <w:t>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hint="default" w:ascii="Times New Roman" w:hAnsi="Times New Roman" w:eastAsia="仿宋" w:cs="Times New Roman"/>
          <w:b/>
          <w:color w:val="auto"/>
          <w:sz w:val="24"/>
        </w:rPr>
      </w:pPr>
      <w:bookmarkStart w:id="0" w:name="_Hlk18508484"/>
    </w:p>
    <w:p>
      <w:pPr>
        <w:wordWrap w:val="0"/>
        <w:spacing w:line="300" w:lineRule="exact"/>
        <w:ind w:firstLine="482" w:firstLineChars="200"/>
        <w:jc w:val="right"/>
        <w:rPr>
          <w:rFonts w:hint="default" w:ascii="Times New Roman" w:hAnsi="Times New Roman" w:eastAsia="黑体" w:cs="Times New Roman"/>
          <w:color w:val="auto"/>
          <w:sz w:val="24"/>
        </w:rPr>
      </w:pPr>
      <w:r>
        <w:rPr>
          <w:rFonts w:hint="default" w:ascii="Times New Roman" w:hAnsi="Times New Roman" w:eastAsia="仿宋" w:cs="Times New Roman"/>
          <w:b/>
          <w:color w:val="auto"/>
          <w:sz w:val="24"/>
        </w:rPr>
        <w:t xml:space="preserve">   </w:t>
      </w:r>
    </w:p>
    <w:p>
      <w:pPr>
        <w:pStyle w:val="10"/>
        <w:ind w:right="600" w:firstLine="480"/>
        <w:jc w:val="right"/>
        <w:rPr>
          <w:rFonts w:hint="default"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ind w:right="600" w:firstLine="480"/>
        <w:jc w:val="center"/>
        <w:rPr>
          <w:rFonts w:hint="default" w:ascii="Times New Roman" w:hAnsi="Times New Roman" w:cs="Times New Roman"/>
          <w:color w:val="auto"/>
        </w:rPr>
      </w:pPr>
      <w:r>
        <w:rPr>
          <w:rFonts w:hint="eastAsia"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p>
    <w:bookmarkEnd w:id="0"/>
    <w:p>
      <w:pPr>
        <w:snapToGrid w:val="0"/>
        <w:spacing w:line="360" w:lineRule="auto"/>
        <w:rPr>
          <w:rFonts w:hint="default" w:ascii="Times New Roman" w:hAnsi="Times New Roman" w:eastAsia="等线" w:cs="Times New Roman"/>
          <w:color w:val="auto"/>
          <w:sz w:val="44"/>
          <w:szCs w:val="36"/>
        </w:rPr>
      </w:pPr>
    </w:p>
    <w:p>
      <w:pPr>
        <w:pStyle w:val="2"/>
        <w:rPr>
          <w:rFonts w:hint="default" w:ascii="Times New Roman" w:hAnsi="Times New Roman" w:eastAsia="等线" w:cs="Times New Roman"/>
          <w:color w:val="auto"/>
          <w:sz w:val="44"/>
          <w:szCs w:val="36"/>
        </w:rPr>
      </w:pPr>
    </w:p>
    <w:p>
      <w:pPr>
        <w:rPr>
          <w:rFonts w:hint="default" w:ascii="Times New Roman" w:hAnsi="Times New Roman" w:eastAsia="等线" w:cs="Times New Roman"/>
          <w:color w:val="auto"/>
          <w:sz w:val="44"/>
          <w:szCs w:val="36"/>
        </w:rPr>
      </w:pPr>
    </w:p>
    <w:p>
      <w:pPr>
        <w:pStyle w:val="2"/>
        <w:rPr>
          <w:rFonts w:hint="default" w:ascii="Times New Roman" w:hAnsi="Times New Roman" w:cs="Times New Roman"/>
        </w:rPr>
      </w:pPr>
    </w:p>
    <w:p>
      <w:pPr>
        <w:jc w:val="center"/>
        <w:rPr>
          <w:rFonts w:hint="default" w:ascii="Times New Roman" w:hAnsi="Times New Roman" w:cs="Times New Roman"/>
          <w:b/>
          <w:sz w:val="44"/>
        </w:rPr>
      </w:pPr>
    </w:p>
    <w:p>
      <w:pPr>
        <w:pStyle w:val="11"/>
        <w:ind w:firstLine="0" w:firstLineChars="0"/>
        <w:jc w:val="center"/>
        <w:rPr>
          <w:rFonts w:hint="default" w:ascii="Times New Roman" w:hAnsi="Times New Roman" w:cs="Times New Roman"/>
          <w:color w:val="auto"/>
          <w:lang w:val="en-US" w:eastAsia="zh-CN"/>
        </w:rPr>
      </w:pPr>
      <w:bookmarkStart w:id="1" w:name="_Hlk18508344"/>
      <w:r>
        <w:rPr>
          <w:rFonts w:hint="default" w:ascii="Times New Roman" w:hAnsi="Times New Roman" w:cs="Times New Roman"/>
          <w:color w:val="auto"/>
        </w:rPr>
        <w:t>重庆机场</w:t>
      </w:r>
      <w:r>
        <w:rPr>
          <w:rFonts w:hint="default" w:ascii="Times New Roman" w:hAnsi="Times New Roman" w:cs="Times New Roman"/>
          <w:color w:val="auto"/>
          <w:lang w:val="en-US" w:eastAsia="zh-CN"/>
        </w:rPr>
        <w:t>1号灯光站屋顶</w:t>
      </w:r>
    </w:p>
    <w:p>
      <w:pPr>
        <w:pStyle w:val="11"/>
        <w:ind w:firstLine="0" w:firstLineChars="0"/>
        <w:jc w:val="center"/>
        <w:rPr>
          <w:rFonts w:hint="default" w:ascii="Times New Roman" w:hAnsi="Times New Roman" w:eastAsia="华文中宋" w:cs="Times New Roman"/>
          <w:color w:val="auto"/>
          <w:lang w:val="en-US" w:eastAsia="zh-CN"/>
        </w:rPr>
      </w:pPr>
      <w:r>
        <w:rPr>
          <w:rFonts w:hint="default" w:ascii="Times New Roman" w:hAnsi="Times New Roman" w:cs="Times New Roman"/>
          <w:color w:val="auto"/>
          <w:lang w:val="en-US" w:eastAsia="zh-CN"/>
        </w:rPr>
        <w:t>防水维修</w:t>
      </w:r>
      <w:r>
        <w:rPr>
          <w:rFonts w:hint="default" w:ascii="Times New Roman" w:hAnsi="Times New Roman" w:cs="Times New Roman"/>
          <w:color w:val="auto"/>
        </w:rPr>
        <w:t>合同</w:t>
      </w:r>
    </w:p>
    <w:bookmarkEnd w:id="1"/>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w:t>
      </w:r>
    </w:p>
    <w:p>
      <w:pPr>
        <w:ind w:firstLine="880" w:firstLineChars="200"/>
        <w:jc w:val="center"/>
        <w:rPr>
          <w:rFonts w:hint="default" w:ascii="Times New Roman" w:hAnsi="Times New Roman" w:eastAsia="等线" w:cs="Times New Roman"/>
          <w:b/>
          <w:sz w:val="44"/>
        </w:rPr>
      </w:pPr>
    </w:p>
    <w:p>
      <w:pPr>
        <w:ind w:firstLine="420" w:firstLineChars="200"/>
        <w:jc w:val="center"/>
        <w:rPr>
          <w:rFonts w:hint="default" w:ascii="Times New Roman" w:hAnsi="Times New Roman" w:eastAsia="等线" w:cs="Times New Roman"/>
          <w:b/>
        </w:rPr>
      </w:pPr>
    </w:p>
    <w:p>
      <w:pPr>
        <w:snapToGrid w:val="0"/>
        <w:spacing w:line="360" w:lineRule="auto"/>
        <w:jc w:val="center"/>
        <w:rPr>
          <w:rFonts w:hint="default" w:ascii="Times New Roman" w:hAnsi="Times New Roman" w:cs="Times New Roman"/>
          <w:b/>
          <w:sz w:val="32"/>
          <w:szCs w:val="32"/>
        </w:rPr>
      </w:pPr>
      <w:bookmarkStart w:id="2" w:name="_Hlk18506346"/>
      <w:r>
        <w:rPr>
          <w:rFonts w:hint="default" w:ascii="Times New Roman" w:hAnsi="Times New Roman" w:cs="Times New Roman"/>
          <w:b/>
          <w:sz w:val="32"/>
          <w:szCs w:val="32"/>
        </w:rPr>
        <w:t>甲方：</w:t>
      </w:r>
      <w:r>
        <w:rPr>
          <w:rFonts w:hint="default" w:ascii="Times New Roman" w:hAnsi="Times New Roman" w:cs="Times New Roman"/>
          <w:b/>
          <w:sz w:val="32"/>
          <w:szCs w:val="32"/>
          <w:lang w:eastAsia="zh-CN"/>
        </w:rPr>
        <w:t>重庆江北国际机场</w:t>
      </w:r>
      <w:r>
        <w:rPr>
          <w:rFonts w:hint="default" w:ascii="Times New Roman" w:hAnsi="Times New Roman" w:cs="Times New Roman"/>
          <w:b/>
          <w:sz w:val="32"/>
          <w:szCs w:val="32"/>
        </w:rPr>
        <w:t>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w:t>
      </w:r>
      <w:r>
        <w:rPr>
          <w:rFonts w:hint="default" w:ascii="Times New Roman" w:hAnsi="Times New Roman" w:cs="Times New Roman"/>
          <w:b/>
          <w:bCs/>
          <w:sz w:val="32"/>
          <w:szCs w:val="32"/>
        </w:rPr>
        <w:t xml:space="preserve"> ______________________</w:t>
      </w:r>
    </w:p>
    <w:bookmarkEnd w:id="2"/>
    <w:p>
      <w:pPr>
        <w:ind w:firstLine="422" w:firstLineChars="200"/>
        <w:rPr>
          <w:rFonts w:hint="default" w:ascii="Times New Roman" w:hAnsi="Times New Roman" w:eastAsia="宋体" w:cs="Times New Roman"/>
          <w:b/>
          <w:bCs/>
          <w:lang w:val="en-US" w:eastAsia="zh-CN"/>
        </w:rPr>
        <w:sectPr>
          <w:pgSz w:w="12240" w:h="15840"/>
          <w:pgMar w:top="1440" w:right="1440" w:bottom="1440" w:left="1440" w:header="720" w:footer="720" w:gutter="0"/>
          <w:cols w:space="720" w:num="1"/>
          <w:titlePg/>
        </w:sectPr>
      </w:pPr>
      <w:r>
        <w:rPr>
          <w:rFonts w:hint="default" w:ascii="Times New Roman" w:hAnsi="Times New Roman" w:cs="Times New Roman"/>
          <w:b/>
          <w:bCs/>
        </w:rPr>
        <w:br w:type="page"/>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统一社会信用代码：91500112MA5U9Q003T</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通讯地址：重庆市渝北区机场西路26号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法定代表人或委托代理人：熊德智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开户银行：中国建设银行股份有限公司重庆渝北机场支行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账号：50050108380000000060</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乙方： </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通讯地址：</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邮政编码：</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邮箱地址：</w:t>
      </w:r>
    </w:p>
    <w:p>
      <w:pPr>
        <w:pageBreakBefore w:val="0"/>
        <w:widowControl w:val="0"/>
        <w:shd w:val="clear" w:color="auto" w:fill="auto"/>
        <w:kinsoku/>
        <w:wordWrap/>
        <w:overflowPunct/>
        <w:topLinePunct w:val="0"/>
        <w:autoSpaceDE/>
        <w:autoSpaceDN/>
        <w:bidi w:val="0"/>
        <w:adjustRightInd/>
        <w:snapToGrid/>
        <w:spacing w:before="0" w:after="163" w:afterLines="50" w:line="240" w:lineRule="auto"/>
        <w:ind w:firstLine="480" w:firstLineChars="200"/>
        <w:jc w:val="both"/>
        <w:textAlignment w:val="auto"/>
        <w:rPr>
          <w:rFonts w:hint="default"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rPr>
      </w:pPr>
      <w:r>
        <w:rPr>
          <w:rFonts w:hint="default" w:ascii="Times New Roman" w:hAnsi="Times New Roman" w:eastAsia="方正仿宋_GBK" w:cs="Times New Roman"/>
          <w:color w:val="auto"/>
          <w:sz w:val="30"/>
          <w:szCs w:val="30"/>
          <w:highlight w:val="none"/>
          <w:u w:val="none"/>
          <w:shd w:val="clear" w:color="auto" w:fill="auto"/>
        </w:rPr>
        <w:t>依照《中华人民共和国合同法》等有关法律、法规，就乙方承揽甲方</w:t>
      </w:r>
      <w:r>
        <w:rPr>
          <w:rFonts w:hint="eastAsia" w:eastAsia="方正仿宋_GBK" w:cs="Times New Roman"/>
          <w:color w:val="auto"/>
          <w:sz w:val="30"/>
          <w:szCs w:val="30"/>
          <w:highlight w:val="none"/>
          <w:u w:val="none"/>
          <w:shd w:val="clear" w:color="auto" w:fill="auto"/>
          <w:lang w:val="en-US" w:eastAsia="zh-CN"/>
        </w:rPr>
        <w:t>重庆</w:t>
      </w:r>
      <w:r>
        <w:rPr>
          <w:rFonts w:hint="default" w:ascii="Times New Roman" w:hAnsi="Times New Roman" w:eastAsia="方正仿宋_GBK" w:cs="Times New Roman"/>
          <w:color w:val="auto"/>
          <w:sz w:val="30"/>
          <w:szCs w:val="30"/>
          <w:highlight w:val="none"/>
          <w:u w:val="none"/>
          <w:shd w:val="clear" w:color="auto" w:fill="auto"/>
          <w:lang w:val="en-US" w:eastAsia="zh-CN"/>
        </w:rPr>
        <w:t>机场</w:t>
      </w:r>
      <w:r>
        <w:rPr>
          <w:rFonts w:hint="default" w:eastAsia="方正仿宋_GBK" w:cs="Times New Roman"/>
          <w:color w:val="auto"/>
          <w:sz w:val="30"/>
          <w:szCs w:val="30"/>
          <w:highlight w:val="none"/>
          <w:u w:val="none"/>
          <w:shd w:val="clear" w:color="auto" w:fill="auto"/>
          <w:lang w:val="en-US" w:eastAsia="zh-CN"/>
        </w:rPr>
        <w:t>1</w:t>
      </w:r>
      <w:r>
        <w:rPr>
          <w:rFonts w:hint="default" w:ascii="Times New Roman" w:hAnsi="Times New Roman" w:eastAsia="方正仿宋_GBK" w:cs="Times New Roman"/>
          <w:color w:val="auto"/>
          <w:sz w:val="30"/>
          <w:szCs w:val="30"/>
          <w:highlight w:val="none"/>
          <w:u w:val="none"/>
          <w:shd w:val="clear" w:color="auto" w:fill="auto"/>
          <w:lang w:val="en-US" w:eastAsia="zh-CN"/>
        </w:rPr>
        <w:t>号灯光站</w:t>
      </w:r>
      <w:r>
        <w:rPr>
          <w:rFonts w:hint="default" w:eastAsia="方正仿宋_GBK" w:cs="Times New Roman"/>
          <w:color w:val="auto"/>
          <w:sz w:val="30"/>
          <w:szCs w:val="30"/>
          <w:highlight w:val="none"/>
          <w:u w:val="none"/>
          <w:shd w:val="clear" w:color="auto" w:fill="auto"/>
          <w:lang w:val="en-US" w:eastAsia="zh-CN"/>
        </w:rPr>
        <w:t>屋顶防水</w:t>
      </w:r>
      <w:r>
        <w:rPr>
          <w:rFonts w:hint="default" w:ascii="Times New Roman" w:hAnsi="Times New Roman" w:eastAsia="方正仿宋_GBK" w:cs="Times New Roman"/>
          <w:color w:val="auto"/>
          <w:sz w:val="30"/>
          <w:szCs w:val="30"/>
          <w:highlight w:val="none"/>
          <w:u w:val="none"/>
          <w:shd w:val="clear" w:color="auto" w:fill="auto"/>
          <w:lang w:val="en-US" w:eastAsia="zh-CN"/>
        </w:rPr>
        <w:t>维修</w:t>
      </w:r>
      <w:r>
        <w:rPr>
          <w:rFonts w:hint="default" w:ascii="Times New Roman" w:hAnsi="Times New Roman" w:eastAsia="方正仿宋_GBK" w:cs="Times New Roman"/>
          <w:color w:val="auto"/>
          <w:sz w:val="30"/>
          <w:szCs w:val="30"/>
          <w:highlight w:val="none"/>
          <w:u w:val="none"/>
          <w:shd w:val="clear" w:color="auto" w:fill="auto"/>
        </w:rPr>
        <w:t>项目事宜（以下称项目），双方经充分平等协商，达成本协议。</w:t>
      </w:r>
    </w:p>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3"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3"/>
      <w:bookmarkStart w:id="4" w:name="_Hlk94370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重庆机场</w:t>
      </w:r>
      <w:r>
        <w:rPr>
          <w:rFonts w:hint="default" w:ascii="Times New Roman" w:hAnsi="Times New Roman" w:eastAsia="方正仿宋_GBK" w:cs="Times New Roman"/>
          <w:color w:val="auto"/>
          <w:sz w:val="30"/>
          <w:szCs w:val="30"/>
          <w:highlight w:val="none"/>
          <w:u w:val="none"/>
          <w:shd w:val="clear" w:color="auto" w:fill="auto"/>
          <w:lang w:val="en-US" w:eastAsia="zh-CN"/>
        </w:rPr>
        <w:t>1号灯光站屋顶防水维修</w:t>
      </w:r>
      <w:r>
        <w:rPr>
          <w:rFonts w:hint="default" w:ascii="Times New Roman" w:hAnsi="Times New Roman" w:eastAsia="方正仿宋_GBK" w:cs="Times New Roman"/>
          <w:color w:val="auto"/>
          <w:sz w:val="30"/>
          <w:szCs w:val="30"/>
          <w:highlight w:val="none"/>
          <w:u w:val="none"/>
          <w:shd w:val="clear" w:color="auto" w:fill="auto"/>
        </w:rPr>
        <w:t>项目</w:t>
      </w:r>
      <w:r>
        <w:rPr>
          <w:rFonts w:hint="default" w:ascii="Times New Roman" w:hAnsi="Times New Roman" w:eastAsia="方正仿宋_GBK" w:cs="Times New Roman"/>
          <w:color w:val="auto"/>
          <w:sz w:val="30"/>
          <w:szCs w:val="30"/>
          <w:highlight w:val="none"/>
          <w:u w:val="none"/>
          <w:shd w:val="clear" w:color="auto" w:fill="auto"/>
          <w:lang w:val="en-US" w:eastAsia="zh-CN"/>
        </w:rPr>
        <w:t>。</w:t>
      </w:r>
    </w:p>
    <w:bookmarkEnd w:id="4"/>
    <w:p>
      <w:pPr>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9"/>
        <w:rPr>
          <w:rFonts w:hint="default" w:ascii="Times New Roman" w:hAnsi="Times New Roman" w:eastAsia="黑体" w:cs="Times New Roman"/>
          <w:bCs/>
          <w:color w:val="auto"/>
          <w:kern w:val="2"/>
          <w:sz w:val="32"/>
          <w:szCs w:val="24"/>
          <w:shd w:val="clear" w:color="auto" w:fill="auto"/>
          <w:lang w:val="zh-CN" w:eastAsia="zh-CN" w:bidi="ar-SA"/>
        </w:rPr>
      </w:pPr>
      <w:bookmarkStart w:id="5"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重庆江北国际机场1号灯光站。</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7"/>
      <w:r>
        <w:rPr>
          <w:rFonts w:hint="default" w:ascii="Times New Roman" w:hAnsi="Times New Roman" w:eastAsia="黑体" w:cs="Times New Roman"/>
          <w:bCs/>
          <w:color w:val="auto"/>
          <w:kern w:val="2"/>
          <w:sz w:val="32"/>
          <w:szCs w:val="24"/>
          <w:shd w:val="clear" w:color="auto" w:fill="auto"/>
          <w:lang w:val="zh-CN" w:eastAsia="zh-CN" w:bidi="ar-SA"/>
        </w:rPr>
        <w:t>第三条 项目内容和范围</w:t>
      </w:r>
      <w:bookmarkEnd w:id="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bookmarkStart w:id="7" w:name="_Toc24707258"/>
      <w:r>
        <w:rPr>
          <w:rFonts w:hint="default" w:ascii="Times New Roman" w:hAnsi="Times New Roman" w:eastAsia="方正仿宋_GBK" w:cs="Times New Roman"/>
          <w:color w:val="auto"/>
          <w:sz w:val="30"/>
          <w:szCs w:val="30"/>
          <w:highlight w:val="none"/>
          <w:u w:val="none"/>
          <w:shd w:val="clear" w:color="auto" w:fill="auto"/>
          <w:lang w:val="en-US" w:eastAsia="zh-CN"/>
        </w:rPr>
        <w:t>3.1 项目内容为：</w:t>
      </w:r>
      <w:r>
        <w:rPr>
          <w:rFonts w:hint="default" w:ascii="方正仿宋_GBK" w:hAnsi="方正仿宋_GBK" w:eastAsia="方正仿宋_GBK" w:cs="方正仿宋_GBK"/>
          <w:sz w:val="28"/>
          <w:szCs w:val="28"/>
          <w:lang w:val="en-US" w:eastAsia="zh-CN"/>
        </w:rPr>
        <w:t>对</w:t>
      </w:r>
      <w:r>
        <w:rPr>
          <w:rFonts w:hint="eastAsia" w:ascii="方正仿宋_GBK" w:hAnsi="方正仿宋_GBK" w:eastAsia="方正仿宋_GBK" w:cs="方正仿宋_GBK"/>
          <w:sz w:val="28"/>
          <w:szCs w:val="28"/>
          <w:lang w:val="en-US" w:eastAsia="zh-CN"/>
        </w:rPr>
        <w:t>重庆机场1</w:t>
      </w:r>
      <w:r>
        <w:rPr>
          <w:rFonts w:hint="default" w:ascii="方正仿宋_GBK" w:hAnsi="方正仿宋_GBK" w:eastAsia="方正仿宋_GBK" w:cs="方正仿宋_GBK"/>
          <w:sz w:val="28"/>
          <w:szCs w:val="28"/>
          <w:lang w:val="en-US" w:eastAsia="zh-CN"/>
        </w:rPr>
        <w:t>号灯光站</w:t>
      </w:r>
      <w:r>
        <w:rPr>
          <w:rFonts w:hint="eastAsia" w:ascii="方正仿宋_GBK" w:hAnsi="方正仿宋_GBK" w:eastAsia="方正仿宋_GBK" w:cs="方正仿宋_GBK"/>
          <w:sz w:val="28"/>
          <w:szCs w:val="28"/>
          <w:lang w:val="en-US" w:eastAsia="zh-CN"/>
        </w:rPr>
        <w:t>房屋屋顶防水层，包括附属设施遮雨棚及遮雨板</w:t>
      </w:r>
      <w:r>
        <w:rPr>
          <w:rFonts w:hint="default" w:ascii="方正仿宋_GBK" w:hAnsi="方正仿宋_GBK" w:eastAsia="方正仿宋_GBK" w:cs="方正仿宋_GBK"/>
          <w:sz w:val="28"/>
          <w:szCs w:val="28"/>
          <w:lang w:val="en-US" w:eastAsia="zh-CN"/>
        </w:rPr>
        <w:t>进行维修</w:t>
      </w:r>
      <w:r>
        <w:rPr>
          <w:rFonts w:hint="eastAsia" w:ascii="方正仿宋_GBK" w:hAnsi="方正仿宋_GBK" w:eastAsia="方正仿宋_GBK" w:cs="方正仿宋_GBK"/>
          <w:sz w:val="28"/>
          <w:szCs w:val="28"/>
          <w:lang w:val="en-US" w:eastAsia="zh-CN"/>
        </w:rPr>
        <w:t>。具体维修明细见下表1、图1</w:t>
      </w:r>
      <w:r>
        <w:rPr>
          <w:rFonts w:hint="default" w:ascii="Times New Roman" w:hAnsi="Times New Roman" w:eastAsia="方正仿宋_GBK" w:cs="Times New Roman"/>
          <w:color w:val="auto"/>
          <w:sz w:val="30"/>
          <w:szCs w:val="30"/>
          <w:highlight w:val="none"/>
          <w:u w:val="none"/>
          <w:shd w:val="clear" w:color="auto" w:fill="auto"/>
          <w:lang w:val="en-US" w:eastAsia="zh-CN"/>
        </w:rPr>
        <w:t>。</w:t>
      </w:r>
    </w:p>
    <w:tbl>
      <w:tblPr>
        <w:tblStyle w:val="8"/>
        <w:tblpPr w:leftFromText="180" w:rightFromText="180" w:vertAnchor="text" w:horzAnchor="page" w:tblpX="1961" w:tblpY="45"/>
        <w:tblOverlap w:val="never"/>
        <w:tblW w:w="80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4579"/>
        <w:gridCol w:w="145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编号</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项目名称</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维修量</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屋面隔热板拆除</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900</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建筑垃圾外运及出渣</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45</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屋面原防水层拆除</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屋面平整</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5</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屋面3mm厚自粘卷材防水施工（做二层）</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1000</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p>
        </w:tc>
        <w:tc>
          <w:tcPr>
            <w:tcW w:w="457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屋面保护层施工（厚50mm混凝土）</w:t>
            </w:r>
          </w:p>
        </w:tc>
        <w:tc>
          <w:tcPr>
            <w:tcW w:w="14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8"/>
                <w:szCs w:val="28"/>
                <w:lang w:val="en-US" w:eastAsia="zh-CN"/>
              </w:rPr>
              <w:t>1000</w:t>
            </w:r>
          </w:p>
        </w:tc>
        <w:tc>
          <w:tcPr>
            <w:tcW w:w="12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092"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4"/>
                <w:szCs w:val="24"/>
                <w:vertAlign w:val="baseline"/>
                <w:lang w:val="en-US" w:eastAsia="zh-CN"/>
              </w:rPr>
            </w:pPr>
            <w:r>
              <w:rPr>
                <w:rFonts w:hint="eastAsia" w:eastAsia="方正仿宋_GBK" w:cs="Times New Roman"/>
                <w:color w:val="auto"/>
                <w:sz w:val="28"/>
                <w:szCs w:val="28"/>
                <w:vertAlign w:val="baseline"/>
                <w:lang w:val="en-US" w:eastAsia="zh-CN"/>
              </w:rPr>
              <w:t>注：以上维修量为预估，以实际勘测为准</w:t>
            </w:r>
          </w:p>
        </w:tc>
      </w:tr>
    </w:tbl>
    <w:p>
      <w:pPr>
        <w:jc w:val="center"/>
        <w:outlineLvl w:val="9"/>
        <w:rPr>
          <w:rFonts w:hint="eastAsia"/>
          <w:lang w:val="en-US" w:eastAsia="zh-CN"/>
        </w:rPr>
      </w:pPr>
      <w:r>
        <w:rPr>
          <w:rFonts w:hint="eastAsia" w:ascii="黑体" w:hAnsi="黑体" w:eastAsia="黑体" w:cs="黑体"/>
          <w:sz w:val="28"/>
          <w:szCs w:val="28"/>
        </w:rPr>
        <mc:AlternateContent>
          <mc:Choice Requires="wpg">
            <w:drawing>
              <wp:anchor distT="0" distB="0" distL="114300" distR="114300" simplePos="0" relativeHeight="251763712" behindDoc="0" locked="0" layoutInCell="1" allowOverlap="1">
                <wp:simplePos x="0" y="0"/>
                <wp:positionH relativeFrom="column">
                  <wp:posOffset>727710</wp:posOffset>
                </wp:positionH>
                <wp:positionV relativeFrom="paragraph">
                  <wp:posOffset>3253740</wp:posOffset>
                </wp:positionV>
                <wp:extent cx="3731260" cy="4099560"/>
                <wp:effectExtent l="9525" t="9525" r="12065" b="5715"/>
                <wp:wrapTopAndBottom/>
                <wp:docPr id="19" name="组合 19"/>
                <wp:cNvGraphicFramePr/>
                <a:graphic xmlns:a="http://schemas.openxmlformats.org/drawingml/2006/main">
                  <a:graphicData uri="http://schemas.microsoft.com/office/word/2010/wordprocessingGroup">
                    <wpg:wgp>
                      <wpg:cNvGrpSpPr/>
                      <wpg:grpSpPr>
                        <a:xfrm>
                          <a:off x="0" y="0"/>
                          <a:ext cx="3731260" cy="4099560"/>
                          <a:chOff x="7155" y="297863"/>
                          <a:chExt cx="5966" cy="6773"/>
                        </a:xfrm>
                      </wpg:grpSpPr>
                      <wps:wsp>
                        <wps:cNvPr id="20" name="文本框 8"/>
                        <wps:cNvSpPr txBox="1"/>
                        <wps:spPr>
                          <a:xfrm>
                            <a:off x="7510" y="304016"/>
                            <a:ext cx="4917" cy="6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图1屋顶平面图</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1" name="图片 7" descr="屋顶平面图"/>
                          <pic:cNvPicPr>
                            <a:picLocks noChangeAspect="1"/>
                          </pic:cNvPicPr>
                        </pic:nvPicPr>
                        <pic:blipFill>
                          <a:blip r:embed="rId7"/>
                          <a:stretch>
                            <a:fillRect/>
                          </a:stretch>
                        </pic:blipFill>
                        <pic:spPr>
                          <a:xfrm>
                            <a:off x="7155" y="297863"/>
                            <a:ext cx="5966" cy="6271"/>
                          </a:xfrm>
                          <a:prstGeom prst="rect">
                            <a:avLst/>
                          </a:prstGeom>
                          <a:ln>
                            <a:solidFill>
                              <a:schemeClr val="tx1"/>
                            </a:solidFill>
                          </a:ln>
                        </pic:spPr>
                      </pic:pic>
                    </wpg:wgp>
                  </a:graphicData>
                </a:graphic>
              </wp:anchor>
            </w:drawing>
          </mc:Choice>
          <mc:Fallback>
            <w:pict>
              <v:group id="_x0000_s1026" o:spid="_x0000_s1026" o:spt="203" style="position:absolute;left:0pt;margin-left:57.3pt;margin-top:256.2pt;height:322.8pt;width:293.8pt;mso-wrap-distance-bottom:0pt;mso-wrap-distance-top:0pt;z-index:251763712;mso-width-relative:page;mso-height-relative:page;" coordorigin="7155,297863" coordsize="5966,6773" o:gfxdata="UEsDBAoAAAAAAIdO4kAAAAAAAAAAAAAAAAAEAAAAZHJzL1BLAwQUAAAACACHTuJASQxPaNoAAAAM&#10;AQAADwAAAGRycy9kb3ducmV2LnhtbE2PQUvDQBCF74L/YRnBm93d2NQSsylS1FMRbAXxNk2mSWh2&#10;NmS3Sfvv3Z70+Hgfb77JV2fbiZEG3zo2oGcKBHHpqpZrA1+7t4clCB+QK+wck4ELeVgVtzc5ZpWb&#10;+JPGbahFHGGfoYEmhD6T0pcNWfQz1xPH7uAGiyHGoZbVgFMct51MlFpIiy3HCw32tG6oPG5P1sD7&#10;hNPLo34dN8fD+vKzSz++N5qMub/T6hlEoHP4g+GqH9WhiE57d+LKiy5mPV9E1ECqkzmISDypJAGx&#10;v1bpUoEscvn/ieIXUEsDBBQAAAAIAIdO4kBKZvc3jwMAANoHAAAOAAAAZHJzL2Uyb0RvYy54bWyl&#10;VctuJDUU3SPxD1btSVX1M91K9ahJSDRSxEQExNrtcj1ElW1sd1eHNWJAbFixARbDmg1CQkJI/E0y&#10;mr/g2FXV3XkgpJmWUrn2vb6+59yHT55t64psuDalFEkQH0UB4YLJtBR5Enz26fkHxwExloqUVlLw&#10;JLjhJni2eP+9k0bN+UAWskq5JnAizLxRSVBYq+ZhaFjBa2qOpOICykzqmlosdR6mmjbwXlfhIIom&#10;YSN1qrRk3BjsnrXKYOH9Zxln9kWWGW5JlQSIzfqv9t+V+4aLEzrPNVVFybow6FtEUdNS4NKdqzNq&#10;KVnr8pGrumRaGpnZIybrUGZZybjHADRx9ADNhZZr5bHk8yZXO5pA7QOe3tot+3hzpUmZInezgAha&#10;I0ev//769odvCTbATqPyOYwutLpWV7rbyNuVA7zNdO3+AwrZel5vdrzyrSUMm8PpMB5MQD+DbhTN&#10;ZmMsPPOsQHrcuWk8HgcE6sFsejwZ9tqPOg/j2WTSHp9Mp14b9leHLsJdQI1CHZk9VebdqLouqOI+&#10;A8ax0FE1AJSWqrsfX979/Nvdq2/IcUuWN3NMEbv9UAJY3O8bbD5B2HQcwxuAD6NRFE9a4D1xo1k8&#10;7WAPvKMdajpX2tgLLmvihCTQKHVfgXRzaSzIhWlv4q41sirT87Kq/ELnq9NKkw1FW5z7n7sYR+6Z&#10;VYI0STAZjiPvWUh3vrWrBMwd2S0sJ9ntagulE1cyvQEFWrb9ZhQ7LxHlJTX2imo0GCBjaNgX+GSV&#10;xCWykwJSSP3VU/vOHsmENiANGjYJzJdrqnlAqucCaZ7FoxHcWr8YjacuSfpQszrUiHV9KgE+xnhS&#10;zIvO3la9mGlZf47ZsnS3QkUFw91JYHvx1LZjBLOJ8eXSG6GnFbWX4lox59pRLeRybWVW+pTsuenY&#10;Q6kuTlTJ5vjr2hvSo5r9/zGIU3YNMlpvYnNVMldu2D6sW6Bt6/b2p39ef/eSoLhSbhiA3P7+/ZtX&#10;f97+9cebX36F0lVDf7b1hGoq2aVkXxgi5GlBRc6XRqHouhIP75v75b0wVlWp+vpzcgcXdz+YZU+A&#10;befkmWTrmgvbDn7NK2rx6piiVAapm/N6xVM0wvPUtwpq2WpuWeGykKFwP0GwXZH3Ch/lPjAH4b/a&#10;9Kn51LfpwXQaTN+xT11jPWhDc9itkf897lb0ru/JPQYPDktfav4B8R3ePXbuhTpce6v9k7z4F1BL&#10;AwQKAAAAAACHTuJAAAAAAAAAAAAAAAAACgAAAGRycy9tZWRpYS9QSwMEFAAAAAgAh07iQEupulQw&#10;XwAAioMAABQAAABkcnMvbWVkaWEvaW1hZ2UxLnBuZ+29eTiV2/s4/MipzsmRRhK2UyqVkIQMW6eJ&#10;omg6yBiKzGWXYW9TdSSZkkxhqyT1McfGzhjayJR52pnZybBt0zaEdz3Ps7Gdz/n+ftfvvd7rff95&#10;u66jk7Wete51r3u+77WW90UNVe4NOzdAEMR97uzpyxDEKQ7+u/XrOvCbSs+1LeAvDtxl1ZNQUpXg&#10;APjHL+YnLpyAoNQArp/Ga8G/f7t99hoOgjYWwf9xlNi9uwFBD4XPnT5x1clw+Juf/8h+f4+u3Inc&#10;8W8njPROXflp+vgTXeRM3MH7m4J26F8O6Hdf4AGjQL/3BPDCf79lqHLBf9dNx8Cje1j8rFkD/i44&#10;unCLA/x9fad7OvgLOux3XBf+O4wiDMCFoPP/+8/vH1gcP+4afeNWqKKl/XDfuzISj6p6kuYx8PXh&#10;Rxs2mE3wTpJkpZt0TasmInLB6j3y3xGvP9g2hl07XyH8S+Jc1UTbHW7Q2f0Stgt3Z3PHwe/mXAst&#10;4NeDzhSiLGiYfmX/4IC0+56JsFz6+Xyi+ZAFJxhF+KBo2JFx1ZMBLcf3mM1W+oNVeSiB39Ue7O8Z&#10;7DKXt9RtOtNqa57fTgC9O4+T6o4vrtmX/sSZrDzmdZIu/KsI07dyYjBXDkywcEVxflzy+sn4MJ4m&#10;dRuV6rhaB8W5yXYB0LT4Pmphhu/wq78qqvXp85y7bDLTjOi5AGOj0a0D0e4cW3U//6yYbD++6f/s&#10;k6HJ/4baPDl6qOnH1ol0MHoBT/DW8+EzIru0Prp9MIrX/FoHk83xqxqHb/YH/K0zMOvvppgE+nVK&#10;/icu4GJW/2SF+vsL8fQyt7QmJRNlCPqTq6FQdX/9GJ62Nz0og1EtQ3bAutbJYl0ftLi1HxaFoJee&#10;ll0i2yydY8aPSAe8ChAUMZv9JW0+57rt0rc37gvbgwnSLx5w+fPJ0Y0b/TvAvy6eIo1ybJDp9NIH&#10;0GDf8SqffLXu51NAV6zhCnjIoEH3/2/4fw8lYFf+H2HmK4WLirPx68Fo/RfPfXqu7UNABEOY6t61&#10;V1CRceDggbBCRCqcvXTu0zak+c8nahvejiKS5fLVy4c9EeHx9PWzBwcQ8eKxLXjb+S5EAL159+b6&#10;BkTG/HHm/8aQR66cu1S/qxMdSjnxzcldTYScP/j41q8vyQdyzuN5+IZPpz6dPLGuPlAEgv4oqRcW&#10;T475g/NH6WYIelokLL7+nG+XEaBid+FnMFsfWLglf+vt4bmOxfkOd7dWeq8OR+qA0y5ZZFEyZgd/&#10;Wbg141OovT51oEUGA0PtsVN6+xr39J8CnskbTerScErsPSU3GAkVvzVnOiGLtqy4+uvPmjGx3w+4&#10;3NsUQdzag0jed1JXdjktxvT17VZ8+a6JYWm93Je4eMuZXLpx/497OYICS3M9aDquayhxmvMJXijZ&#10;XXS5Lwb0zd0U+66pq0sRwetF07cnR6dUfbxOTmwzqRtvYIEwHdP3sqHQOuNlzivh1PlJe+sT1FB4&#10;b/70C99w/7julM6Bg+aRggHNEy5Y9uV9j3nXdMoabw+DbLs979pG8Ee9JL7i9NTYHi5vxumEbZP4&#10;xxc0LXKCyBy3uiPWXi8rt3oWXqp06GfcBukneGzx2zjZ9vdUKJ1RuSalt0+m7PwNDO/CVk/+M7kY&#10;k7q6nfTTtpDiKHvbt6U26fYRKuTQxT6mIhdrTMecKDLHULEcV8Gz0KY90oHOOtOO280QWKpLnbLt&#10;OZv97Hg99komnzPbPZ4ySt9fsf/HJEB9DcOhd93tNR2HIHVDw6CK0/3GXU0SrLZwRjqO85gn+3dW&#10;vKwxh5xekDkiV81HYq3P/KZSIhXS6GGHcydrDWkKRBVbyKiTvS3es8Xa2OlDB3f1jk1t+ZX+22/5&#10;Zr4QKNCeNuPQGRt7cWPfER6uRTXjjMtXq47JY1IHyPdygqlQ3qq5zVl4UMXltIA2CjsezFlwqRJy&#10;wqnQoVVzxyzBZZpTQ4USVrWJLLVZ5QSC71bhPXepDZfTDr5b1YZdaiPkEMF3q2ggsdD3tSFP6oC8&#10;lKGYHBTPvkT3xMMoaWn4aZdzFxzJuwaF5OTsC/euKCo0OsjakqCeYHvOFH/2LaGxlkeb0O+358zi&#10;YN9KTa60Jq6aoMcXqvlw4f3rbnOxDyrMZ4bZUHMFNGrj+Gnrbm9lb8zXDavkfS46923UlwNwR19k&#10;Qv+6UUDuKzAtnjGW1YO3ROtPa3wesVzSnvNrATveNfkArSgY+ounHA6Nw3F+LZQjaIQN8m28Hhea&#10;LwUo9OwNlF2QLkdCRUGXYtBFqSlmXHmc6OArNS5Y8Hi56x1HwFlI16OhcWAqihyhakhBatzfwU9q&#10;/BB7R/OljrKhooDu79tNRYbfM+mf951qmVdi76i91PFYaDaOs9kTdDzcJDKOHbdVmRuy5fHFzwhI&#10;bw33Oh2yw7FY7VJyT1/zmngcWVrOI2rarJo/fDCceaTV/O18BY5DxHCBAnhnV+BelWGdA7CU0rvu&#10;LOHYty5FoGNIPheHHddQmavIiHaWvV5c3hEGxMGeMf8zPq8NS8pT1zbS7FVtIdHRSmKddJM03TS9&#10;Wm0unMapkvPTD2z+qd3qvrqpl+sHneQzOh+R66u4O7flteB0wZgSKnMJYEyV5TE/FL/bLHYm1z/U&#10;lMs2XL0SMGF3BDZOpimG3u0zFcOEVHKXh4xfGvItuf4Ld+dRMKQlDjuLybM8jhe+Xs8C8kNx1pal&#10;ASPU/QBnFYAdskhS7fgUOqxKX8uGInPTKPGN5rNRgmJ/ZOQrVZZZAjbvioiSU3AkT+1kvquxPY4/&#10;zjbusa2D1neO9SBKhXxPQtuec3pLx1DYYSMR1YRJQrnl3Gg2hWNoYkzODLC/9yEpfwq6Aw8iaPay&#10;ch7JjMok/vD8rOHvOVbpPDTL9dc/lXe8hvGaU3xsGeTocpThDaSPuKcN/q01dzvPAeLN+Sn+AuC1&#10;UN03dwkJnmTBSu6CDXktMiLjfK3+VZlmBP78u+xdsUtdg8mCZdwFW5CucgpNrcNFk60cOqNjmbcA&#10;oL9JSmWYANXDsLf+pI5riRDwkHFJs1Lpt9NuexnneuuKIsRluMBbCSilay9Fl0V+TjYSBMDUj+0c&#10;Kkt/TmYIuYqKMBOFPNZKuvsAWf10dIvpAS2g4yRLeHOOhQLJmtAdAS8Ia6PaUfJ9miQSsrAxcmws&#10;0xyeX0Kqf2n+eNw1RIzAa2qyVJyVMGtt8r86Qv1PMCGEiCs+v9iYJVZNqtVOmMrsJzmZmO0mOD/z&#10;LA5bwnMo7cNzAY97CPjJjQ4T2Ip0O6H3VDI/w1XNdPJpnsh83RS5Q++N5nub6slnWXZJBtXkyx3X&#10;XjBfMCanFcO9h/rO8W4xFWRRj2F0ub4tJNeJQB6bEUO/nuE6nenQ+7yq6Q3zAj1QselUjNGI+Uzu&#10;mwazvo/6PgE6Ix8Fd89jeTOF5fMmVgaM+TmH34X/ArgG03+kkruTF4FPssnh7oJ2q1e0larGgMsF&#10;vJH86VmCpJ9bbLSV7jA+qWSR0p3HqD5ZFat6yFGClykgnzfW15y9BOO049tjkeL77b6rWjuLlswd&#10;yTgm5xExitBX+vB3anIGT36T/7NWUuS0G5kQWkU6m1+Td0d4Rl5ZV3fYsqlP9/0FvLJNUHa7Zd2R&#10;1oWj5dUZX87fkNT88HSHJuUjorPaAbjE/jEfKnQUHXaZbFXPDetquByfIdNulZGihiOm3n+LaZR8&#10;ZxBqFeNVasCleggbahhwTs9i66K1J4lWc2Pfh1DRa8XCM79ta8GHqWPJDA3aupeeCOFUJm3VHS6a&#10;ab1U9xGjTle0f/68ta/Ke1qXvsu+Cc8TuCCBb/2VTMSkNk7qjODjqy1CiGciwksNiTd2SREfB+/W&#10;48G9jzvaXgZgRFnrq8PdPJm28unYmLf3sFrZdiP66i7JWe6zBPV4G5cLrVUYBva0i+FzdFDq5O3e&#10;+qrQpCizPnmHw1tbyoMO7aF8S718Y9BYYrKeohgs4CG7imNqauv2vfuWdleZlykpVGt7mipHwos7&#10;YvN4M8uiNHkCs3n9dUb0/1OvnZ4UfaOL30GKNWQUa8h0imKgQMHG1byli2/9hTQXUtVwNnpifxlJ&#10;SP7yziZ7Veq++Wul5InHfVWfu91yS0LzMO6i0oG5SmUnTajbxc5kYPova1Y7ofJ/FQNi8a2xTL+5&#10;3qSyS8+sBPw3W0QHEs626Ue3OgcaBrhLzh/q1ccX29NM7uRTd9nT8kZXiLTHX+fAh8nDoXh8SVu4&#10;QIEGykNxw9/ndgjlO0x8t+DrkMx1HGQ+1w/gkT++e0TMnna5dp+yCWl8d65EfihYOv5Y74ufEUT1&#10;vqqS+dPvF8/xEo35WEDX+6ObZX4jxwBYfBS5bLMbC7pAFnw+P9daE98gm2eEpzfS30/jB2ghl/Xk&#10;jbI1WwEKFoKjcb341ry7xfZNRZcAfjEiNpofps/rsgzXS9JaT6yxFbHLBuHQi8CZeJKQK4/0sJ5q&#10;slbbhBuDTrKSZ0zWVsvUJjEf9yV9tunGMWb+rGrwzzKYTXuKG9jVdJkxGaLf1p6neM3pkcHSyGKs&#10;kZfMSRjLwa3+eQ9bpro6WqVeNyrnRf8UFE6lygca+riHRvcMpk7gk2xG8NR9ynzRPPbDl+0lcjGL&#10;hrPwPj61ej/98Skut6TpkFKRBEtowVoP3sjqJasUxom9jSrNPdZ1muzg+46kSRez6Yk+MxJ5Npnk&#10;xmef1yDbpFJKmt6U2HEldipWJCQbs5Ec8iS5pNeFzohNLukAVjnCwtqmsaWNRfo/rvFrisl51E2b&#10;NflWGLU63B3RbvPqsCp5dzl6Iq9WYuFab5W3lt4MtkniL6smS+FFwTfDdYPv9d1ncifSziZ/bqrL&#10;ONH61uzN8Dne6HM+LK5LKlYLTPQi1y+bxPOVJ4bfWRgEfLZRnfVuST19TFtRJXj2+UjEAgYMT8yw&#10;l8BGP2l749rboeOSFGczknN2juam6e5fNjP9dBzsd/nZtqBDykG8LEKJ9LuXcViphf7I/HcNCm+k&#10;IJ3SrIXjnH7SZCdbLK6qnmij6b4LzPQ4/M7lLpfhsMDB0GwjC18q+WV9hkPeXezj5FgYYz8JrbLb&#10;jaoDB2vf0mg6SRdcJLQUoq9kr+KjSO97se8i79jnALsjrDwDNs57hyO4GUnFkVPC5Kah5hjT56XT&#10;saYqSUb4/Fr6gLMUAUxwNjn2eOjs2thB+6RGo6TPTT0d6sd9JiJ/tivge1v92029JEvaK1nboMra&#10;hhpBO1j5O8+ZyXT70aXs88NTZejCSU3+1yw6pt3GcLAofkeqJPGo0c7gA6iXLn/EMCsNeOybunFj&#10;OJdiNVq3u6kFYcZ1arpQu4d4HRGnZ31FWFLlVoBckIDH2va8a35OPQRfqt1d62GClyzJVKtVLtcO&#10;j31nUM5vE721QwRraWmDHwHU2lZezdhV2+EZKWbgU01r1XHskWYeYcmqdpYQcPCVeyHgsX15VPpg&#10;xiuDYZ3NzNBoPaagEG6S39zzjpWp1edAot03x7tUvZyd2kuQAasDEaFDO+32yEHqOa5pOxkU5g6y&#10;kV2bEPP3k22tqSak438YLoTAxqfxXopWAqoYFEsGgT2z064jQSWHgVUZaarTmnNL/ZrnkFCbtX50&#10;zBH2qcoOSjWaoNTdgjXUtIV4AVpP5YhJxc2rjjRYxjsnR36N+8cHIawPWO5LjlvarpHp/Rak+MkL&#10;Da2W3+L2TFgI7Uwf4cw3XHgEg3RpL0WfBVIcJb5v3XX+jiHNMC8qEP8qz1stqTEqs3+7W3mtS5wr&#10;SA7N3wU7BVe9pfxQCUfrdYoF1k4PYjOQM+Ln9bqVu2itr/Y62vnL+W/V8BtfyyJ1XxZ5yAvpSch5&#10;CPxDd28seBCafwYe28n70gK64pndGUflPPT+oY7ZrcgdSz0PsuyBhf6XDvXpSSVvhs9G/xnvesxI&#10;0UFRRiNBtn0ozXfKCls0hMv50TdzGDgMARomMPO9RJkvLCg/z9dGBpCt07zZKap9en3r1ARfLKH+&#10;VkYoQ73EVsw01hVPv2LVRAiov5WfbkM1cvN3NwrOLvlCrmOTcU5HGlte21PKUh+ElozztvGB6MLo&#10;VOUjJ20TjbkAqtVd/eGpLvxws83NyPTkn+0fjRIv4BPvSV7KNtewjZzWH3nxtEM14OqIrosElt2e&#10;6nmPUqmCmmlUFfefPpl2WiLt0xgRZluD7HcL4dZ6/29alHNzU+1itqLHm2Cl8TDddcRx8+KhN/Pf&#10;N5cb+LhvrO3IN2FT0VtRkr1XT1EIF/DYt0KCbQ4T/KojeooOevyiw22E5Kyon1QFXXzb525li0Wg&#10;VAaw+LPCA6HtIvPzYmz6jiqEynZVq4QrYM3jU5WWxQIdpr1uwP6Ntrv7szVVz8a3cXpA+m1+aO8s&#10;MHhak95mJqZHyMND187FMc+6Lz7xNG/+zBIljhRU7NZIN3qDaArAIWu8xIyYatm6PIehqwIxNP7a&#10;wcSpk63n2qaZE8DsMfJJF8LqqrQCE2IA+48FG7AWPOFPUpTzMFjh0cTh77hKYDTr2jMx8va1VqSM&#10;+0Dh7zpeQusZFL9z/NIP4WjJeUGxKE1PB6xNnQOsXo0+jP6eHYbazktWhIIKpRW2IjD5LZvGz1PJ&#10;biLMA0AvhyDaEzBDMnWHSM9bGz3XPjy+VGZGTlm4+Hho8XytyPZoMdK5yQx+cnS62Lzgm3z3z4XS&#10;QyYsmdfKgtrXnwQU2zcl97RdDvJqujaWrlfIGSLzD4OnAKulqlv4Bt6py8h1jf32/VKQlTBQ0pPt&#10;Mfts69qU5+WGRWjdPVxGfoQHLI1myUKtlHSjP/A9OyPmfxt/qgjMssfpw2c7rpNcp3Mdhp5lL37P&#10;sgA2wp1s4hQWX7Lxjc17TbrrZcZ8L21a/6Ct2GJ/65eZ2smteTuZvyzZPE9QiWDqcGgYDNyFSIQ7&#10;bTXOTbeEgflhYM8UFpK26WjLr0++OxFmIcD0nqMc96GSr7rk/+mWPOnXlt7qOjDIcGSJZhU/FtFr&#10;UWoruDv3oJZptsYtEg/NqkRiYN6ccr5takqzrYxOionNNNjUoT37Bjjp6kkG8XYuBm4SQkaz+J9R&#10;LPvmjgywb4SMD/VfLvmhowuCYqhJdrKtZqbRWrIn1F/Inknkt5vCWCjOYLGiixSaOr5tba3syBUF&#10;0cUv1TKxDqQ8hsyAkSK7U9KjBsQmHO3IspGQAb7xmo6hfM+Zd7AD9iww477D3G2AyqcAlU7kqVjc&#10;AQs5+/SJjK13CMAr6c35KXa8CfzLYu7yYu1MEJvBC0ulY5EDjvYJHs0LY0dF48kcLp/b5PR8Ms0l&#10;amVFxjPjbb7ODZFMM1sY9sPqwChNuntWYEbbLWnARvSN68BT2bHkn/rSrRI20QsSajRNdiTsa2zp&#10;vg2k0xqTOtygflLvutG9dh3WB9oDnR+3VU3F85PND9t3tN4prAgjZ8TiTibFDdvTetz7aC/aHe6n&#10;+7WV0HpdfoLB69o03gyrz6uvHvwoy/+lKoWmAZArAchPHG9gujPS5tVURvh8/YEsLvfj9w/Rz66V&#10;D8zGlM5MPE4m+Waot1Fofbr/87h7lsZVDpUmc+h0DkeIf1Y8wnOnrcVNXoS5AXaYo+x7eqti1Zpw&#10;tJ4OnOuaAVGvyCAYbN3sCZekqInQU1Vl+WO4C3aKgRmSk5JRx9nIjAIsACQUNFqo79+/7rpnpl3G&#10;NnqpUrGN+VysyshW2KHOrqe88/uGE3es722NU7XLrq15ZiW8iOwf1xsbqrJyqCK7uDbVXIoZ3JRQ&#10;BTGDYjZMmIgwfzVr83K3KtmIZVaRAnGxecATv1U2eQ74U40EMEF/VcNEBpc9U/yfgAKzAQmtOVlI&#10;EHCcKRS2UYvPLl5HjOhb4WRzqsOb5PThYURX/RV7p9elWvpf6SzhMytY09T/QVQO8gEycVf79CaR&#10;8Zc1kjsGBBJgj3qjeDyzzoXXx5IxSclTUA2hTfcx7VjCKXYJcd36GWCVX+bkBLoDAp5djtCNvgpg&#10;MHpZoxwZvypCIrEUIVEIJYGYK2oz/FvIx2Jpqc4S6mDLSxD3aZlX2U0FKf9gND6XXH1zxaqoITfa&#10;AoOTveOlBdfcTdg+EB3kYQVZ4ZALzEt1yunvV4H5vwg1tIOgyI3ePBJnSmefXQ1ICmwxNFHiH1S7&#10;JN/T6wRiP04vWBFW2LfBA/cpoIZhxW6wOB1k+VlUJzTayu4Yskeo/tXd122rYR6uy7vHHvPKZplV&#10;7/0cD8pBNqgbW+8wIVSRwbPYyI6COyDmikQkEhkavetSODtg77GcJBS1iOgR9tlHWLI8zjznG/Bf&#10;C5ENqM2IweW3Kv80XBUgE2JZvxP+mWjQFXa+qA5m7eYlW7r0h6FDTjN6R4G99XfoDhILVH5+O21b&#10;KBsNYQTfMzGLvAoMNbaom0olyyxXKWkDIYTf0PhRelQ4vUZK7cbPWnZQLT+jpoK0NNHBFopDjcVw&#10;cmOOe9YqQJf0Cd6spG5Fn4DYIHOjzarIZNZOlp/6xWlFUeTZCrQ2rELmXtZGNjCOoqIfIHPQJruH&#10;eOKWHvtaKC065lxFQfO2TpTOG9afyhi2qJ2JAkrMaGX6eE6tIqh/8dSKWQEEGXrwhmE9doI6xoI2&#10;oN8Jlrp+SJgJNvNFVVuBmFnVFYRcYQc8YMoJFqQFyJhqNjIjl7Zk8hzHNR/PIThvBA5B16mgHQTW&#10;VrVItd+yhbRQYPXbGhZkLOZGFb3mi7JDaQWA/pWPeqeKsjBh0OPXu+76bx1DOYcdRcZDM4Si5oJT&#10;H9z2L1ro+laOuw68GeEXxc0syjKnOeUCIIrkFPdVNJVu9nHXBLogXZLETZMfEm7PVVoPoqqjr875&#10;kpYctIAm4PadQYNJDlFh/CKi+j0p7k7MMcEwkHzx2if1D7cHRP9/w2EVOkSG9Wxuumxs83KUrL4P&#10;Ys8ut7aYAkGEhFGu9DQAyeULUgo1ZIxFR51seteqId+yaDtSMBkNs9J8Kyb9M14JrUIAkEFIZI52&#10;15pMhWzh4DtdPyAnKJwp10qbmvrEJeXEGKPCUK7fL/UlH+VBo+IQJNXTgsP343tdK3Kya5QzM3kM&#10;H38KCqWVwJg96S31Ux0JPoz/ZX0HxGW7kDSBCN2kP9dvipzrOnry9/YcJVUYUbvUfNNSq5ZSQbix&#10;ptDURCQVhCQMxjBm7S23otva1ksWd9aUj8OOpXBMMbuzMqeQEdVxSyIDzQ8h2YP2TxVzO4dxhLlO&#10;zx05eOckmDIePt+h+fnH+9L2yh79kWkNPVNnnfWjvCAtYY/DHlmUplumVw8PP+QzGR3qmzkCO1mX&#10;TZQ2x5fsJvBV497PJDai7gboX0vGRBFaM3M3PQTbEg5vS9iWnhEdLF9La5h6FJ0k0/geyb4St1ZP&#10;fs+py6s0/V0Sv0ydLPfgZ3KwXYZ5wlYgoQDSQaLpxJxsgBRw8JwRB+/CUuxwLDmcnuGYgEoyOL1V&#10;M/PWNaJkh+HUmD6yLaJSI2h09Zrs2LC/L2kpexRl1Zrp7Nt1T7LaCwbx7pYYB0SElmcQ6Y53E9DQ&#10;HqGqVD8gj89qmNPkloAN/VM5zgTGL7H4HT/Cbx+MhgWI/FZL2SNFkOgp1p3z2NFqRix7GEoDLg9G&#10;Wdn7EhqA68uiOiophqCSDE41xdCLljr7hNIocOc/vS+JIATcFzmhaMivDqANAtRuUTn5PTulUfmP&#10;Rxnh5mO9fTNS8AZcNNGHPXXVHT5kfZGOsSXjl6BhA/JDD0lTHFLplUpBcpLVgfAKH29ZtmmPyRNV&#10;RiyBibgWbJcayDptTCDxPH5l0x+uhHcmwsRg+nwHnE86vZRPsn0RVGOnIGQHe9EgTxYUAfCcuQTP&#10;jz4yTBA8l02AeMuAA1HAvJ1wkQ8Vk895JlAQChZwjoa/O5K4NAnBOQ+eJOb5DhBXQpI19z3JkZU9&#10;LUjmGM1A2ia6/vm7jaiJU+WyfFnOKx2q7DsvUQ0EEgdI7gEjA1lq1OOuM5LVD+GlWm8xtWOZGSnH&#10;QmNmlOD4j0sa7W8y0UAPP2wrvOlUm/cOw8llEplaSi+W4+Sf1YkA4QVypVXf9fWsWF2nxlxgalIV&#10;XUkvcYP0UhMq51AyCf02zGlV3SvzqClXSRTm3C5ExCEW6O06/aleBzjGwwBZRphObjjOFbRKO/t9&#10;WqGT1G1Lqb7Ici23TCC+ngDxRSRjXIWz29Y3EsusfjfMUZKDh+ZQ8yWzbLTb4/qN9jkhAh43wQrT&#10;+/ETBkO2wjqEfclSTmNjPxGo90sBaYcmMD3Jh/qcD8hBg6sy30lw5hvNmYX343dIhgoUcK/qoBuW&#10;e/XxW5Cp9gEW1p+gOEB8VbN+WOU2r7S1fdzzj8XpvU5xpj44ZZAn3eeSBh1ydr4AU4fnok+h9XKU&#10;Uqni5outmEaOnFXFDdGg8AGJ23czaiNHUzZ2iq8a4IaxCiIzgwQke4vKkEQJWwXHFZD1R5IJNjlX&#10;QJxiVfWDKEjRI1qh0WmXaC9kW8ieJt9LYUUQJid8M+EIAvvSFqsKfdHcjGPOMTmlhLVO6zvEVko1&#10;2A0fyUpunkGO9oLMDWwlINtuoDohpqfPvqjohcccI2oFZrcl0RBLDGeokbuMDQq+TausFF3kI+lk&#10;VmCdRB1Nke00dIleQakRKgBA5sj8Zo6WrZOO8G3RvAsrFQKSUisxbhBgdNIRuS2cp87eXkVR0NtB&#10;HHIskl4nasql4e9oap0L4IgqMJjexw4HyBYvG8KHQ21EQJ/EAuw0ZlWfFXMlBrTnFghN89L52ruq&#10;mDofmT+ysK6Eku+u/sG0z/yS+SJwNPAX7zvAAYT3BTPMMIPRwzE3vRF88koQW5uR6BZLKKFZNVmp&#10;BqTbJEWnD2CvN5XTYfX57E+TIVaI0rzEKYa8SylBIMXPbtStS8g/R9VC0lV3HmeDUz3YtM/xjb2N&#10;PUji8S0SiV42rGn/pq65eBKN/MOFJWeddRSv83V0zBcqCjoHWMxpLU5//KmvcLTUtZbQSHmcXFYN&#10;8irX28rppWDqLa/kBtDUkoN/U4TAXkwjT3NxpmPm6IIaPcVBOU8rW/WpleTiWy9Zsjl+8W7CNH6E&#10;Nu3YPDWmCPPA6e/n8CgdfuuZ7FXx85rklGUMf9ubkxwoIpqrZSVQeg9kGjHCaW/s8PmNILoXwLN5&#10;8fcIQzfYEHj6K5KHRsh4aw/JPsbLS+aXqdFv8Oc1IsFEO9Kg/Jvcn4r4x1RSK8g59j6OzS8ihnbA&#10;wn/Pg+IwH5YlU+9Eou7oMha6L+6Cc+SiS7p5DdDlRVx7W0tTayVLDdThIGWSzazikPOMEFL+cNYX&#10;+GyIcyFaItZH+Z3H6rehTkK23uxCIT3R8UWGxWTgIElWpjaZiSE5xFoNOM9gHTEZuT/9gYzftXkP&#10;5RjLIqtL7bM39fSa/EV2NPGbWE72xPxkTnW60YhyKkB4pKJ9t9UdPfnQoIxyoffTLlQJx4KMZeD3&#10;L6JheJfNei8EdiolHJjGdLTkFmb7dBjNEspu5SM7dpksywiUxl2oYgqmDPchIXbvP6QeuaP7lfdE&#10;vIr7AqZxu4uP3ZBh17fPdMl5kOyWzFVFAkrvp/WpKm7+yT7TugNn+5JIbl4XVqhUtrHlwdiNfAGi&#10;1HWNhdkjGQ3Ud4yUjE5FFyPmBrqEY/qbYfv8kl589Wb1aiS55fCme3ygOnXCsXmctfH7xdcoVvIG&#10;S2v4b89RImY2O9AeeU2u7ehsw59yCrAHoYE3tF5zeWEjzWqQIsc2zRogEZRYe5Dh2z0vNJWzjMwr&#10;rLDhc4pCoACmcUdkieO9/NGNOFWNEV28hlvI+ADY/NqOh5cjLivKR8/JK/O9yffRV1ymQJAUZ6W9&#10;LgkMXgUiwfw2b0c9oH3fDtNZwiFH5SajN8OxNi7FtLroh7UzfzTJKv/9Uz+7ncC2G1mK6I76N+rE&#10;2YuMpjR2CubFETwdRVUPOoLEHtbefrhbxFakdnDvnez2U71JDRubJ8fmYJNlz9Mdq8K/j5117G6v&#10;66g1KJx7EvBiGq/ZNr3/gEH0cOiTNpBDLn1v4DOZUeRo6HYcpv9ftvQkseKG+JLWKAF5TKPgUInj&#10;3dDRPGADN9GdmdO5zEU85usSt4HJWGuVOtJYBe/ZyHXJvF3s8s+yBPUwpRQak6jfu4yHPym7HGcX&#10;sPW+rMinWYIQWaqwaPYhdtoBWi6LAxKalcMuGdJpJUsVFe38xdVFbtUIrOS+6c1DldSwPmPuB8p5&#10;AuwwJMFRWxHfz/o/dITUxeS0nHW8XvrYrVupFVT3FYN3Ha4/yiDXl3KLYxp3f+8icKxUNm7psU5I&#10;+9x1Pj/IdG3xVGic/LVKbhtMo8j3Tr1Vvc7DvXzhTm9pjWT9Mj8DpYRzOiWOa1Y01l5KzYphUdVP&#10;scU07k3oElg1zFmWcZXlKmFu37ONx2prP8MVWi6mdPNOlVsKBx0OjSHfeeE1+RtuWpYdbc1blwpT&#10;wssDqdNPvGQ29ExLrOrxhBX+kay8aWfrUlmk4CnlspUds6ujXAmjKVqvhDs42ZWz+pLZ85ls3fdI&#10;BtMoNtGlB7HhDXYX0coeOG6V8qXohadsHif77ixbTn3Acnp0D9MoXs/gZl/r6jCVLaChk/x0Yfbd&#10;G6MPen4/AIeQwsqPytn2GM+fxNAx7D26jHg8v/8G9wgvPyZnC4ikyCjHkR0MoKivXE3a9lq0RCQj&#10;X2NqbpZfG1e0gWdwx4Kf40b23bsC+4ppGv5Me+v7mWSlKAFFZ53yUaMcO/bRVkWgmiuLdB8tdrty&#10;sm0gXOyHiHwSQ6OPcgDTKP1zNIld2WctlSs0Oona9xzlsdrpVA1ZL9l6RkvuGVra0SOGaZShO5Ww&#10;bx6VVTKgSXdSxPVYYRplq53y2TusqrMwBnqjUqxdnH1zZZZCTkJ2qrY6PcZ+44+ZwPSKY9a4L8xH&#10;enkamdQvBSTMlIbhzVWgcdO3seN9JysIUOEfFy7Q6Py4Zmu76NIU73WuLRkZcD1tlmfoMWynAbvx&#10;doc9TtQjSzRx5advZh8e9tsfISWcn8qaHwT1fNvRZmlL/aKXI9kttGqgfY3BcGqRAfIN1yXatOx7&#10;HDCmbr/RedgHi2HBestfLkIgeXQnk8vJkR1fgt6opEKqbJ38aM12FAInO6kDlwjZUkWKQKWftnPA&#10;okpX1J3bt2/rKBjeZMV9V6W78ZPtYunlQuLSrg+08icc4eMk84xo9+M045iQHXosaIYEk+Xk8J5z&#10;E9T4RrN+XauKdrfEOXDmwy88qqZon/jqDPfETrJ2/IUBfGI0haSrCEFKR9Kk8c1v9lIuLxkYFKs+&#10;FVDkNGiINe1rrWh3TDeKx0IQMaxlO9b66+rgjqnWcq+3RvGgvt4wrGUz1rpqi+lSkK8M2NSpJ3sM&#10;yYQJKvPucdDD3ExuIkVK3fcOa7440/I+yn8aCH2zzHZpG7k2zYmp9VDnX2YOJ3kiPhSvtjq06MGD&#10;HYTq9G/W+Tp0AJRTYLjB16JHh1ZbGOJizIOTw7nmrbYZRv9hglMuOZSKjd+NpUMQf3q/5lR2Fz9n&#10;f2+ypKlepV9kMCF4dgqZWTKOaQg6F1eM0IxFQkDlmgJa2js65tRuAgKlacz/TA6iw56zA6gzNDaj&#10;jaf8pu4bx6oI2O9HEpEzG2n4UYfC+CIwA4KoVRVJNGNOMN6y0gfBigpqfFy1tUAioUSljRO6LSat&#10;SPSq1DZhS/QCVYdPbp9KdIgdTJvXNZvjgG5vlc6O8vIDvdDIx2XVah1Fe9Newxc26k3mc5M6A1xQ&#10;AXfF0F2MrIH3HVDYC5OaUK7pcKlfO8HPv8XS6KPhoNzs7/I7meDk0EHp7EgvbjAYSwiUlILBYpiG&#10;0qYhs+kjMm3JoY2uEJQCUEczTgteDi7vEALQT1CtHHK+Sg5HKIaqtU1M8Me6gp09dDgt27n51t6l&#10;6LKCGaU1EKzQcxCresEuu/589GZFOjdUwFcxZI2Rvbbsd/m3pIIS+4q9UKe4mYMMj0CCGcvHTD3S&#10;aGn7t1syUk0BFTRVDN3CyGp7r8o1xgMvZz7sUw6yG6rjKeQkXjOOMxlI9W9EeTDw1xwSrrtBkOTh&#10;tAjnZh3tDWnXV2X/xMD3wzqfBTkgW3Mz0fGU90nbzFbrZ24eUJvR/xt0W1o6O8yLG9QTsfz0Spx8&#10;BDD/uC9U8EGdWmYOh3kiBs4bqyA10g/aaPb75NbwDD6S7f8dui0inR3q5Xc3felTLpz8C4HCoo+p&#10;nOProCzAp+VF+xQuh11C4wNIdW2XcWWz9wwnRC2uSOoz5hwWB8XvcEn1aK3+VL9KRdGLVAHcr1CW&#10;Z7hQeVF/y5Wlb0nkoTK/514yPb/0b4Zuc0pnB3v5pf211AqrYJUvRfg7W8Z/g1KqKjT6jOsS4BMS&#10;cJbV6Z6EFTkQzmvx/BQAcKVUVEj0GRc931G3lIka0w+xj3nTmMTETPuQOSGdm2ZeYynX1GBWRkdw&#10;leih3kpci23Ss7lIoXJAh46kKTo379+rMsOcPDnxHJRGgaBDpIDu+n4pdwiyqhg6j5E9B+Kwg682&#10;YbtA7kgS1OBTnnx1n8RMG2M4oJCwlmAl66ewZSV9pk9tF95eyWRu8EZ+cvQdGTkTTOOzK2HqkMd2&#10;M4c9PBExZsaNphkvI+8hFVg5lbFmwLBW1zBR5oB4w1r8lKx9X3he40KjExZKlYAwQiKLXdbAVCvg&#10;3LxDhittJ+oWtoJDHV3G4vJ+8mshl8oKjV7jK/WHKtTQoIhuj0X/Iy9SL1eFGNSpbuawi0fgtZlx&#10;yCnEla2TJiKT5hVS10B5Jmbrx1L4LXnNDqDjtjOO4oqKdMf29vNBo2ulswO8/C6mHfa5hNQ2+foC&#10;5QcWlCxVAnnUVQwpYWRPVBaev4g2wpoR07iFK8wcKjhn5iDEI/DSzJgXbaxAv9wiFmYFFRwwcxDk&#10;iYheYiAgVBCADhnncUCiYS02StYuuqwQTTWcftkMUJRgXMUBZYe3WChZ4+ETKkio44fTTtil38sr&#10;RYc8oiqGjmBkc+BzQv9VSyfSbyye+oS8HhoyMfNipLQkbjMTO9PnG9STK6hXoJ+R2AvITdeEf5wH&#10;av5UMdJtHBMBCBmJLx0tiaj0E+Sx8r6Xwwl5yEor+nhdsH17OAYpNazB2O2TUwMAyHUCMX80vOUv&#10;Jevb8DkVBDp/hgouhlKka8/Vvhb60ydc6HNRvyxgn5UyMV340y4gv46GtVxQsraGj6ogn1Yx8DhO&#10;x+7cNZBWeMs5JWtL+KAK0jLCwNtzOvZ8Ay1hLWeUrG+BYypo3qHYKZHq9NfjJvWKdmD9/BkablBc&#10;9GgfXGSOwCovYxgpsBNUVX8bY3xo6uGEhkzN1jNSws+t9tl92xqftREdgzOdOCCFiiEMRvaI93Jq&#10;Y8KJTA2716Zr3zZuObpDGroOZEJR0b59K/kM39B+yhNkCG2fpiwOCFcxtBMje3glidHgdMc24aON&#10;OHnYWcbZXwg6TKnw7zIef/YPpReUuvZORzv1Oz89g9SbQWvox7pBfwpLZ3t6+amzcq0/enU+lfc4&#10;R4DDE1nIeI7XN0IQEM4beCJCitlSrC/IdxCQRwqVIMiy3tE7hVEPF4lrn/UVZSHngB+g3czEvZlY&#10;ukbFWujl6Ztevwr4CYrHZmBd7UBegJXbiZMFlErNCKFO5WRLCUMekbHfdllLiAmcp3YUqdzbzYpe&#10;NALWRGckFkRC0GV1xYdm97uMg1pZ5VGghhnQNAVFgqYxUOapAwYnrE4Fzjk1v3RgFebUKYLTV6U6&#10;KEznKrihP8/Tf9WN8KaWFPWnL5XpBjK0cCKYQQRFWL8ZDuiXuuz7jSq7mYwUqWGWM2l+FxzBOluC&#10;zpZfAFRIiMMaP7/TI13GV2qXCpTNwFGsUj90Z908nddAHSEO91O8E6z33HHnEXhmxjKC0noqe1Us&#10;EpD9ZapXbIemYz9w/u23R1nNcthy3nCX1IqDeo3f7qicpek3BFlGJklQQbK44p/NOvaqFwZnufZQ&#10;goF/DiuK220gA7iZYrE0+XD5TK2gInUwxDF/LIGUJ8Zc2xkQ3lBYVLhXColAVk0owqeY3L8dFr1P&#10;ccKSaxSrbKzKbKqtPr2XVy/5Ld/KT5z5gtyhlv+i1rXPZQB/IdFoWPdCfHUFlqPZfF889tDhLT3n&#10;EwDzv2P5tgxdstQR1hieUzmxTK58GmV/lPBeZjhZm+rYv/8Aybu6L6mpvjWgXf1sfqOrehMHtey8&#10;CkFHfw9wgDV5X0vytQB/jKpkKC6nUkJGSFG8JjL7dnLtZrEoYZJ9dBb9OyhvJYIIGwg2WtqoVnOR&#10;zRPdBzHQSAyxgWHyTFHNsgkgz78Y/2GTK7nUDXjvU8AglZJmgeXX+NNz7g3zSxSXGk21FGs2Il2X&#10;2QDKch3z6mX/stL+qDUo8ubCe4NqLERV3Ruvx3U2oT4jjj68B1S1LIOXc9hQQs5sCbzasKLbAdPK&#10;A/RUKuly2xay6nujYbfEPPnEKcZklkGS0Xubg03apaTWSx/wQgVRIR/w94wfzxF0rquYYK89ztO/&#10;kQ80/BcnC9sEXxzCWrokhYBX7i48M64T3/8arPuonWh3LtEVL75g4GYrJM8gZflFBlSvjR1/f9mo&#10;BscDMa99sfQ7cwKQ4P0Bv8kbu2btA+fhYzg9n8mpCqxFt3zRf5R3x33mWlWAINZy2KrpwfTs98Ag&#10;UMgbIAiifiBYqv90gbiVqQ4OTGzs5K67lkj6o9RV6dBhbCrx0GkjiQ9GwFawUaq814mwB8nWQflU&#10;fpbdiLJFBH+t0Uhwu6SjxF8/9K5YRRsGdfScepMfWuyK83oajWuy73Ygi9hydoojYxb7VAzqLgcH&#10;GEeb7iPk3/SxZeb3+Td2A5g7EbwWbYQ3rpagiNHSpseK4dpHq518kW43m/24Oq4JhLhqcWOE1o0F&#10;395K61pJPZ1z0tG3XBoQ1A0sDfghmPy7a6z7gPKdCJ34+dIa03TXi5YCHapuVUK7mQT/9KDBAfpu&#10;5WjD8jKSenUZncHR6aYenpC6qRSrdOjgchnOmNOLwQKUIxAM1h5fkA9RNLKMELFRV03W72gHBfSG&#10;Cqd/EvAXSmem8T/THrcVq15IuoCXAHvln8yZVXeZN1niF8D2XGrLEY+FkdVQ9iyQCeciamu2ZPrM&#10;faYRiod7FnJVE2CCdABnFrqjH07gN0WrJ68lj5PgoGRB1NUPOrx/NxZetNIeZG4Alb1Ygx3E09Z4&#10;pZzso3JaqEDVSqwy/S7cITKPfRelXk0rHu52Y8xgLOYC8+TBdompjugPbGLQydE9IvvyM0EQ1Gr4&#10;75/EDM7boeL8gpKbGOAszcIaoGbmzhg7bUgdYIyNdFN1UIHGIs6ACeZLB1CXr9b2Ob+ERvDNoG/u&#10;SJvAASJ6kkxz86/2ps6kX7hoGZoxjF3fKWF2pLnIZDcsc65cTNr2Cgmm2H6Pk9Gys53wdWQjelC7&#10;To/FDcxcbd03wieMVWl9az/f60ayel2v8bz1SzVj8uVd5e2Z3m39s/1Va8k4aMR430PsoX1bQDmv&#10;OdeXa6IlBPmMgrbsugo/lK52J9L35Wrik+IunGvVcAvFDUy+yKJXBKpVlwD36fRP3EHbiCmuWhxZ&#10;dneT1sKFud4qjqzo8ISplAJYm01qTYwUO+HVTC36KSgRBDY6BrWLYpvq9qm2FgNKHKDLgJo5EGr1&#10;PFXvppkca2mjDrBxeiTnp+HHECLn7eOkhJAzr5ln+6pyVYCfF1/y2pGPUndFAOSXbfXUbQmGPul5&#10;EdNPcbuVhcWiAvpaS8nTLkkGGolR+oNkzU2Z1ZPnkkP9I0Fo3HwXzbLJ5E5brQxkd63qR8vnXcM0&#10;4/uBIKr7g/T9233GRDqo6GSteWfiDBezTGj3vMHzKi4yMaMsqppU/p40mOt1i6SZnNla0p0BzgRo&#10;PK8i9YJTCOPQSMbzhp0+D6hFRWvSFLWqzyTLUurqpEO0bP9ORYG0Su+XpIpiT49E7o/iS3RjkKb1&#10;XZT/+kgcjLAKPUg68C25HuxJ5WQQLnZcPNYhd56DevNAvAzvWrKX11oz84R2H8MLvnFxjof8qE/Z&#10;R1Qd2b4oWEpnyF9SkNSdr7VizEzoXlQQftPUy7w89yzLqPX4fO4+sD9BwPuPs7TRdeWgWijEk3h/&#10;IQeAcYGrm4vfoVldqhNP3hzAos3X8o5dhuS5splanfim2kHGTOvk1UGXkReP297Y6OWvByxvGzF3&#10;zY0PyM4sA5fH0+YQPazKOhEIzx7jwBbgFCdjKHXSCo1qtm9YyjbkVpVBlvaI28DMtOOMfB5mkAyO&#10;zBj5tIHofq1zDS6xfh+2YxYbkq1lKUnDNZmQHRjkiZ0ejoduZlAK/2COppTeKlGrifdiTFT4ykQI&#10;kFnrVz9Kk6CK5RoN6+PfgHJQcEajdV+IYflkWRRX9zgj8D8GXN2DiSJ/KUh255EcXjfK5jUqQFSL&#10;AwSZZ0ZAzO+q8Q1+rc3TMxAuZAUsZhakWreq9bKM8NW1O2plm1R7q+Lm7W0s7V27CZOY91T5Sz/q&#10;YmQNXcAZLIGOtLtQVpP9umqJXyyO8/h4F8PVWfDC04403rKtZ5lSiV+Jmbfzp4kDdCmy1sf2I3X5&#10;9cp52u8vXMzWkm6TPDv3hT4wE1IztRtj9fY4pFf/4ZiBoC7IQ4zIIOUOyNb80BEh1+xEDSrSSUJ7&#10;99wklXDvZ83CK1dQ+ZxrRnR+G/A4+pobkdxxXhiiS6VtcdJ5vmd1cdf9SUaefyIIdbHAEr9eBRUI&#10;S4vle104C5c9LGe2nRxtYPulEWVUDtw6aCHs2gzW+uSWnlsoqQT06yRSd/Cz4PGQ54Tc/RN/Jl6g&#10;FO3bA8wFdJtuBfxV7leDblN7spQR1FmX2pBPqnFqfgxbAAfwk4eJRCHTYHtTM5blZgVCAdN3rSft&#10;bI5iZHcjpVuGWN848yYdYN4LobPN7xxfCylfSF4w7vmq0OuWPOiHbmCLvNYLAbFVdl2s0B/Wf+RG&#10;nI2P8qo8awJC7Qj1DGHEqvwaWGBJSmlDnaFfNm6SfdZo9gE/vxZJUMKT0orhJaLmsps3eQ2Uf9XR&#10;o/VRbau1krUKEsZDetXrgFQku31a73g/JbVXNrTxUY/xqWew84+sMwheJyr65raDcIhLWwbX39z7&#10;2m/oCvh7cZ8zAcdPvjcUOeE1SkLK/a6h1rV2mCg0ajMnsUl2p7ylkvXZLTE/1ZElIDlEMUSitEse&#10;VoU8TBVPWNUxUg7At288QeCKb15WM2735ddAYS2/KVmrIUmWtX1lbnJKpreLIn9BjqqueDPza3C/&#10;QIfTtjo1A9oJSk3aFhwDsn1gl5JNl9QA82j/emhTWAu3kvV5WFVgt+dm5yoRPZuP4nrYzH1Vh4cp&#10;A8Wq/l5+5+ASq8zXjnGhJWlbIpa8lDip45DH9TZbeGmXyVZkh2QggEt+pH7/1tfHOPT57ZLTs+Rg&#10;kCpv3IgJzMDIxm1NxYvjHZ2claxSl3QJYQuOE9pUp3jSRpq/5dabRK9KC8cEoo+hjWSAuZRsIvVX&#10;FlWISslBkFSuSL1sUKCfSiu+OdKB8iP3e8PEmJOWaV0pN4uesZ7OHFDxW0fP1kdHPrSc1eMRqAdJ&#10;O/wkyHr2geNvy37Nf3fzZ3WbbNayF2HR63+P9hxUaeXiDTH0R81mOBE5lM0Ia3BroLMX6L8bXzkH&#10;MubU3eBYHVUNZCgMsZIBjurW0uRLOwd7dbdQdsrbq9GwphrgcpWGqF3tkXoRGq1vGxbWbumxZA37&#10;thm497KN70k3zCK/ig47/nC2K4Tdveih38ncZUX79sIlFTXxtD6GrQ8QB4XHElM1EvbGmxbPayrR&#10;L4TxQH/6h3/7VKTC7tjcPpXfkoqE//U0bSf8cSbiNTtiRM0CVnqTLr9JWKYXPVOrPkrpseymLYlz&#10;mSZTT2YgqDesRUjJ+mramQ1nkomhJdnyGbq2vv5pBPGaj+7iZslhXNCf3uFChUVmMlfeXJz44eyc&#10;02YKUvUVx0Qbt/hJqUkRKPoQpFYxtAkjG1+z2/O1dnV5T+4mcFbLrEQ+NSTBfzPzOCMn87oEBO01&#10;c/iVJyK4GM7PwVMR9oJzWloUeVJIhe/W2TfzGtjkexWc0EtKhUSXcdEzOA+AzBdq4oMzvRcZZHVu&#10;h1Vv6YEo5iNnCKoPa9mrZK2zxVQc3QqmrjWQjago+ubJ3gEcsIf3imlivSw3RgoEwTVNFUPbMLLi&#10;3lJ8LHBk4JWjbu+qyAA4No/siqF/4nMB6Txd9cIs+OD0N85+CPpqYhY3mmJxDo4VIrQz2WxPlhqs&#10;BwThHQAOEmh1NDkHCENfSypsu4x7nu3og8WAZABtF7z0SB11Lcqvrj0LosSmI3QGJzQb1iKuZK2/&#10;xXQ6FMGjs7d4ld9foo3PGqS6/6sTHD1c26e2GQ8ig3Ob24ws8mGBYcfUfX1vsT3MqF/eASrYIa34&#10;yKty8G7gEb2LVSZK2HYTIC++zcTec68MswPHuZd73Agcs68RcBL74fhhExAGQ1WSiXNWFBex6lRO&#10;iBLWIqVkbRj35HmoT3uB6aV8n2BYqhTrvp6JBJDvTr7DCfWHtcgoWV8XRftYXcp/GIv22UIJExId&#10;JnQ7i4/tlIOu+4cbFBWt2yc18mSy77XcqH69VRpvBGyGaSTtNT4kr9YtSwZHZiTHV/V9DPcFksWk&#10;rgzIgnjSHt8I+ORRDsW0AvKQMXPYyBMRVvxOaLD8jB3IaRRPpb0QYKCBkOR1AVKcUGNYi7yStcmW&#10;GLMESb5cEAPa3OYOIngKKIfHf1o1zPblYezSyIECKEUZ9IkbQh4bpbO9vPzOm9QvAzSHGCeupJC/&#10;76jDcQqrnM9c0FdjM2AVBZ7zjU/N059YJxkA7h6IIYOaCHaqcPLhg14WVQBTRyRoh7aJK/k7twZf&#10;S1yJ4gAQE/YxMo3epBs3fb/Kjbh3OyeObhOD43NCxUVm+9CoBnEo83IOUZDe1/ygJs+opDFCAGsa&#10;paN+lPLdb2Yv0WQt9P1I2kOn5gqtJ8/h9F95j1QoPp3yo8yvPdUhea8uk+49I8PWzcxnGxLNxVSm&#10;wtGNxhHS6cGFxDCjnr0aUAHGzGEzj0Dr+UC0sikGqwXHLVpzQ259y+cd98kp/g1qLqqQ6DY+JSB+&#10;GQ2COvj+9cUvHBZfO02fm7gFhx7jgAho+FEECBokMJmUCjhFEaxzj6+UokYrs3jcrfKUL+SRWzG0&#10;hyg7As6toCnFEjWc6c0EmPvV/Z9lXUgySKSLKRX/CjWXV2h0W/QksQr50wgJx+S0SmYtxX/r6fcP&#10;Icpmjm8Sga5LSit6x/llg/JHZFJveH3diEIUmsS7QB7SFUP7MLKyiBRAerxPtSRL/fi3HstHV3Vi&#10;qWGoAeKPxypDBfxmDlt5BCKKd7AqPnAKGfq2FR8+hPxNOxsQWTvDBy62gjoPSSs+8aq8YPJ8qWro&#10;sXil3/bspmeN80WTlyOopMZ52yl7a8gjrWJoP0ZWbiUECtdxJwB81490KDpQbZnjbgN9zRBkHt5y&#10;ScnalmU7sOojjSgwLfQMG6pbMoX5s+X69XJ3gjyOgJnDdh4BKt+ZL8u1dk4vQCC0Ocoodi7AP54/&#10;7UwyZS00/Sjc4HPROsePZ18hMeAyOMyZPR5/d7HmjoxpxveGLAjqOJwW79TcqcF7AN2gWJAAMHV0&#10;Cx45rpBkVtGYs2Mr1Kln5sDLE0F9v9sTLXCEw6BDVcmt86qURt+WF3ymayCX8oqqbuMgxUtv0IB/&#10;OgUWTVbnstzxj6dpL8KVM53EMZAHt5kDH49AVHHWUgiTyEi3F/Gd/AwkrC9A7uTlOb1cXh6oYJ10&#10;to+Xn8Zy3g8k/0Gsn2VhiCd/5oRS0Eh90HLODxwokZHrZlmcL0JNOKBmNNp/zvcFKwft65/5TGAA&#10;FSZ2leqpEGQtlVbk1Dy0RyWRdcTAjAIC/tR/7cI6iwjOjkSU+dWyupSJ3QGjHEkrd2oe3UNpYI2i&#10;BWfOW/+1Cxz5hG+c0AIHv/0Oa1ihRnlmbzC4YlI2vOWmkrUTQgOeXaj9eCSjs9dJjtIYJJDbM2So&#10;XjhP2kjuGDZ8zAFdjwiPohS9zURMAlAwBgo5OHAtjV/8Au8AVn1hGunU/o2tnyh8Mw+SAoqRR2KV&#10;QFXf8sP9cHbE71oHediYOezkiSAid/LArAMOiADG4Kf16r6Waiyjfeuaoq2HqJ8qQFVKD/vRELa4&#10;4pXM48ehzo1mDgI8AtGIYYCKBkYtVYefhjDhhW8LPyEPRTTLs8V0iQyi2EJ/AtkzLRyQo1Raj1Pz&#10;zz3w3TuI5MguGSzzM0RMdruhfnMAy+cK/x7j8aAdoHYHyalE7kgOFhBB7fXmyuqNUBZIuoB4uSh7&#10;EgQIOzQo3d1IWwdRyyqSeow5kewhsisa/tpf/PiRWZKzJskAjiNpg07N0N7VxYmorhGzdbWFCkDi&#10;SQEjC+rxl46hwwfWWVGtT37Vv0NZYJ9KivbtX5X/9/sLXcrtHmlOaMTMjMZI+e2/z29M9qtUO/1b&#10;R1FQcw9feicGFKkdaqL/Vg2Mu4jwbyVFKvuliKyClpijIYgzMJoDbr8Mb3FVsv57S483SoIKlmic&#10;aNWHS7mOGBn0Q+pETmalONQpZObwB0/Eq+Klch5/YirMubBPVjfeLpsJeTiGtdxXsn7EXntXy7L2&#10;39JybWzvhwYGjFIq+Oi7ZvZQWAfG7vn6kpbUuxLdZnxDjn/k33JmeU48ZaJSbCV3S+GNMQCM2O2H&#10;T7VJwGQTcvILl2w/NbbM3/fYQhbO7W3921MO9V7R1GhoDQxamniJzxXMSl6wmFgOTIzboLPd3mJf&#10;tP18qbqTab8P86nLlhgVVm2CmKlfv4oNzKcCRGaG/NpDtaUx05jevTlS458JZ5VXp/qXAgiPwJI1&#10;OHzSx86OnDIsFJA2yvHqrdO5tZ+V9YDT49WwfGiMZmbM/HKotkKEzEf+za7ChYF5ZnfvVTj7DV3n&#10;YGcAYNpk3tkuQrNgd6XSM0JgBGtJWrwv2M/zZtib3gCgbhmsJrS5rNGy6HtG9aKyUCqX/ZWq+3jq&#10;D1msXPVNWOsD8zj1J0Dp3uvXSuOCI9XmgqKXEEUJ1LGTOK0HCvmHcddg7Q/46tBxgKnfqH/0/uXy&#10;PL21YXaN5BEUA6lyjW1cNTvBlY2F4GY7UwcYgHIAgP4auQ3OIbB1B0mykJUq2si3oWYL6PpF/y0Z&#10;FE/YWHk3AFxhOOxKLy2h3lSsUXtDjSDoVKtPATmBf+8k3hi6oWZb6oAzfCtXTNO/DrTqPi44zmDC&#10;ADg81am1q8kSmHgKozuRnQnagVsOyZMT+ijvwAJ8wAIE18j9NrMXvYKlcy+LLlcV+lF8V7r+6kx6&#10;pmfhPratPWymG7snGjYh0EKLJtqRUIE0gMIELKDy9dSTYpm9yr0HUQrKu/sKXIPJOpb6nvxbR0aI&#10;DgGQL0/WfTPDstzSv1hoYZyUviIIavbkJkQycoJ6XPn16Puo0u1g3SSAwAUPgVv9wVQffU+Uf5if&#10;T6ax3Wl1GQngHgLT48D00pm9hr1irOnruLgRc0rTFlQcgFxqKszyQre3Jv58Nvc0mUUQGhJHVwwE&#10;EIMorgVc71hw4aRbYq9Oa7QLa9b/TpbqwJzInfUXuMMHuX5kreENlL96qliaEC5XoIBVBINVtHto&#10;/00FpWRYG49QFhL/YSvAfNAH9lCuQNGedwnRWehZqFgiqF+wPwVH3lJHwSL4oTHeBdYw71jpV3DH&#10;Jiv+atIFhpGGesV/smiT7WYlVmShuBCs0tzDXGxwL6isQXjYEPAwrL9XDAUjwBbja6mHevVGduwa&#10;Vp3jyJRG2KLS8xFiL5k7gNss98MZzrFJMJxRQaIlmTdpsv91uohjFyrCLMRZ2BXrWZI1ybBgWGNb&#10;H2GOHX7DTeZCRYOm6SvUlrsmBMrp4KACIKo8F4DiDVkNZ5M8M0hT9n4/WZuR+fFrxT/KCtG4AoCk&#10;D0CiXZBoZp9Yr1oVlL8iTNjrC2HvAc7HhcK8zJH5opIEyqnE8pe7m/Gh5SiYSgYws5HUnTboqsSR&#10;qVdGzkr+eX5jESr5Iq6xsJYOHwyoOAYEnxHMCb/k/NH7zXrknNHAcYIwKE+CBb/cx6+oDTkEHy9K&#10;6wH5IZdJsJlbR589dU+T3z9fasxiCBEW4VYnLVsYPoCG/KGfZzCsiYPY6g8lQUDyDowuJ4CuXwuM&#10;eqWWJHgqL8uhgMsrYElSxgczP8e0j9KjJW206mSpCgAq0g0Ms/5PDPl31taYVLCcF5xlDhp7kJ8H&#10;cPN4KNnzLxEqiD4gJhjOPueybQVgtv/ustrvAKQsPwNG4fY4MrY8yqp6QzhCqaEM+JozZ3cvsX8X&#10;8xclhJ7znFikMnNQtvLCNDC/esGeyxWon1yw6P9jZhlq+KoJ9gtwkNh1NpgWRjrX6MFE/T1xLDI9&#10;5/svdkfZe4BzQ49QZ/1Bj79YIvKf5kckHuBq7Z9C8txLuFJiFfSp2oBidxgPIKxU+ZuH7NjOJVSx&#10;HR4ABRV1uluIk8Xj7UdFPW5q2Q/Ug5scTVbLEQU8pfaL32GtrPXgGmUDpNLlTiGfaWHSBCFrOOxm&#10;f7nRb928q60TPz2aVDH1CeFmQo187j0MYVMEoGStsQUurHz8CQrZxi2lo7Kj+EtahHfrqctqvoom&#10;N3H14IqxHfxWMnJhJR8C5W9iJjfp5QsRujUUo+Woehtf9vbTTftaKk8P7zoBXzDaIghEhYJKiW4Z&#10;d39qkqNGuCq2WFaFoEm9MO5clNvN+f3OeOaHsSGz11NPE+CAhrU/XAwpbVrZv25cp0kxuiIGYyIQ&#10;RxYlpszmvMoXLPCNyI8KNpfbSvLqBcWOLHDC4KRKWEkGceYGAKdNMBHLeF5D4x7u4dS5N+6Yjg5f&#10;Ctsz6PCwPbNuvDlOBhk+Ii5VlFg/nvPKT9AjIyI/Hh2+OGSHtilY7WaKicS9BH+ZZwIVptGN+kcC&#10;8I9tKn8QnXQHnIuc5T2ibBcoWsRv5+sxz/RN9L2DKy/B16RmwnX4hwPmLXFlSj92ZdwTI3TzdU8e&#10;VPa4YrvQjnYHVyYAunPgDF+54gTckTgpPfViQNXaHcS/kikObQvCwN4yp+jZLiygX/FC3nfA9SXc&#10;N5avL8mwf+hcf8paAdgpNnOLNtU+TOpP7iSl7PB32ENr4ESKdTFyN4szqBr8BICRBVdbi4IE7oJ7&#10;23g3Vs79oVi17T5LHh8P2O8RSEUqMqPLLwPowdXQ4MLsQIZt26IdwTCH1m93G9lY481PwcH4myKN&#10;8ClILlx4OXf/JXBNMDCqGE6Zw4uZWMl23LhcFoL1lF/P+mJTP2xGTmQEk8/jloDVVGj/F3CBOyRr&#10;gtweejT0zjIIZX7/Bq6OT7CfDozs5Mqbmrbg6PP7h80TTr7Db+ePKw2C05dy39jwAK4lZQ18DAwM&#10;KrnhPzmEiiPjoYVqmzKfsls/50H9Hx7qNEy4VBAZTJUKuofh9bh8glUwGkoDV3mCs4sQ1J4wRDc7&#10;yMlzRi3pD1ap6SA48akSKdJlDl+0DW4nz+ZpqTOvZF7N2FIsXss3xXYbqJ8T9rH7ulGMvaCTka27&#10;8E2z2NGUW58lrf9xu+ddKZ+mh3DKc1fJfWbfFPOSmdYGHp8QCpcAic2yOVLpd0xVo5/LY7z0Tqcr&#10;ed71eXhwYdHrWEahCqpHeinqOJGqwCszazoFeo+N5lEXlL9UqHUZ19Q6GeeiylytJ5a8mVbq7cIx&#10;KrQKKIucFAxq95CAjnmMu+GYB03zym/MkczMDziSdtlJJ/2ooQ6rYtMq56hct2BLuCSUp+rPSS8f&#10;psdUJGzD8Ir78WktFV8avhC44z/0hQ+SfdpTMGc/N7dfWszT64x6j2cwCu2EfyiMRcWxtR5C/4RW&#10;HgVFBIH2sUMelOIpuL49tK1DNfzaAaVDujslD51B1Iu0AjLPrX4uiPBPrJigg0ijg2iBQbz/MQir&#10;orMChWTnzJoCiX8ixQO1bG4iK75WyQdlBP5jOWidYwI6htjMA3njqrqYkvPR198atZpnCOeVEKB2&#10;Uee8Z3RkUxt/cEWI/44UvT8ExX+iJdlSwIvuFgyv5PPlwhm8oDcSSg3oAyCRaw7X8E/1CEH0ICWj&#10;MkcEe1Z9nonb4DNzaAgkBEagNJgykSxhkDyZ3aWbyDNlunCfeY6Y3JuNUIfMXCG680dLEOKocfmU&#10;06hPS2LmRIe7xQ7GzRkf78c4RffOqOVFIKiVlkTrLMGhCRgu/jK+BIvKeyP46rnwAe2Pbh+Fp0xH&#10;Vk0wy5rAAdREAnByZx7M29Nf0+apX5Npec0PyevZV1/KhVaUtsgg+zbRy1VVmutDZAZlDLjGicKv&#10;d8yGETpdn9HEZmwRZpnMO4wW7EYh23hWzOi2ygB2Iic6/QJdEduSzGz/WkLlZENRPM2TVXmKkYQZ&#10;xnLmAU6N/oo2/8YG3zFQ5pbLfKS8esWJfOghapwJsuIDfVxV73Mf/i9gajDcgYZl3yOssidU8lic&#10;zCKWLmpTN6ehOQVeJ5mQYhbM7anWHvuG8N/BXNYigtBFvAAfmI+Yt07k1QXN4+ncrhXYUeWy8WAX&#10;OYTR7FlbAK7YsLAtlt+y6JuG73fL8CO5YZmfMav71rKAHz8D9x088VO6aiCKSXQgy4LTwv+yvQzW&#10;BswczGBJnUipIzSsDc5Gd16tSZNZ5LZ6fC2jZusTzshN+IdF3YErBrN1RT9Xf0WFY6LmgK5VZNC8&#10;LrPYsOI4+wqOGja/Y7saEPkosoKvotIxsbqC1CgdOeKVG+bOvs9A/mxG+FUoNhWWP71X867bJJ3q&#10;mMgljYRa4T4YaQoPlSiycxIQj4OoELgkIIaIxl4ut3EqoX4i/dxkuyKplUd2VMKDjRWAoMQjoude&#10;OuUJ7tTGVEUjyEWs0hmiBwoald2Tjv/bay0QTyS0z4TvdvsHDx8WMTk6DZ71iJFtzYJHU64DMFFP&#10;wL8dAfOGNhAr9/8hVhL+RoQGiE8gYjJQEhr64x+CvRx1bnYIIZCnj6/1EP+nDEQL1f3DkXlOSxuB&#10;QyLOiNC3LDhl/JpRiIo3oTRTWKI/BuIN8rDrhXXHfzh4PL0pXFtRdIK7HOF2Fbidzt7OBUI0f6cC&#10;Kywe6VFqiYyAaB/WCIBVYd1vg6o7sRnw8lAeIoPfr1Pati9e0nrV2Q2YVI9ESAIwH8GK57xM56vD&#10;15yN2Y9vnIfVU7gL0KoOy5CUDXEtn+BA1GoMPI91GaxTrnJiNgSF8y0f4kA0oMoYeDOoOQjWBQgc&#10;MZLg/QLYQJAENygA4pwAugBKOQCrrSvcTvvPqwBuRe6fNwwHZw27BQfK+MDDSdqwOn67c/Ri2ASQ&#10;MOiBx6Oh8Bpqgc6CruuttOcstcsi7ZfL4XZEnSPfpy+PH4mMD+QHBGWdWv6+frk9CmkvQ9pVl9uf&#10;L7cTkfZzoCAFou5dhh9Ig+VLv+D1FR8HBfpzy/g7N1toKHla0xlU1xWBQNPm5PWManDaTHmZVLbk&#10;p4R330bfFOmLEqSXN9d+PmTI0x3NARW4Inq5wcOr8HSPp58u8rwISM6t0US3XBQG5Tui3uGt2OrH&#10;J/sAIW1ROUR8R8KoSllZyq2cFENU6cYikrH3NExTqyaZfIlkaN77IcoiG55gKHh5L3dKJrBSL6h+&#10;GAIVPFDKCq7BBKxzIURkApj9QDKMfRX/ZV1AUOQKsQDDwQvV6DcQYV9TBSa4rbW8GWCCbahs/w7K&#10;fovlXwMbB+rMWSboGidjKVQfhSMAnBaD+VKOHYDf0PYWtF0Ebndkb1+LYkgMUQX/znXw7c5CiPbS&#10;gondBbHBEGKGxTHrYZJIX/Fj8u1+qYhBZw3wAAksT3PjX+0EwFdDpct81cLSHCBJApOVL8I2K2Rn&#10;BsiSlR5BOPsZQEQBcRkR/K7G6DoUUaOzHeZq2WXpUfbfih5spNgyUeONWCq0CkHTm2B49Izl0Qec&#10;WaNno1aLLrw81IiEifXNJMvm0EBtjlh4cseVpbWylBw4CwIvrRdGIlVkeXK1Jf3ai+zxM3jlWerL&#10;NNDLWnn1QDOsifYs8IOvRZe/RjQuUM0VsRv5gfRGLHwIYq4IrGlP5/2nNXfJYo0qb34M+wzrZDC+&#10;5vL4CXkpS5cngHcp8iKDWPYfkCorUgMQ4qU0+OgOcjJ9ELhUQHQGwaJxYhnJQMgLnEAfAQH+GWx8&#10;xcErHQpk5yc+VPgloMIxshRmqBVYwDQY9LRYCir9PgClCBUYLksPoGh00aNu120k6mDHwBxmufll&#10;UgOCo+EiclKuoBuWP7TSJHg3zJcFFIBS7BV6pVEDugwheBlVywgDYiXkFLqMcnQZrUiHL0ukCnd4&#10;jY4wiYywuRKegsaOCB/Wab1HaIdEuEPHMkWAEfahq7hdjgD5r/pw6V4iZBX/og7RC4H+f3XIUpf/&#10;X6rDwdRcZUQbb1n8HYJGVgT8ABcBpBg8wWVbMO8z8Jv+0Q7s39GGE+B1IEFJg4ruyT/+wdxAvp6/&#10;RL78mAhe2VoYBmUq6UawBAEGL2CbXcsyANi3j4MLHcH59McXAjwREQYMVsAXWHa+mAREC97lWvG5&#10;gQxjZ4tBwLxezRP1qAT9BhP9FDvRN55E2tPR9iiknV0ZawGuAd9PoEIwG+b9yFW8/zfysNMAqkoc&#10;esEajq3IMeDOb0Qe+JI+gkjJWzS4fUVEg/YnyPf86PdHYV0duWL/AVUKDDMwfwU6vy4MXx77/OeB&#10;XABiMA3RdP/OcfB7X8EI/m7IwIInkx1/gKXB5/GoolSD0UtfZvmyFT+a02QusyV1jR86jCwYxoN7&#10;WX59GCvUevKFH5xrkMVmoj66NAzoakWIrOMW2vyv9idY5q0AxGQRQb5eFl5BNbB5CppBEB92QvAw&#10;lpqfL0tgEdh6A2GzFYf3v/Qg/MhaGg4xRyxg2zBFfJnO8LBtCDejzvh7pHnFGtBlDQ7uvoep9Dmi&#10;51ao1HKp+X9Ugwho8qgB8AZe2MizZcjJrIVFomaptzt4y5JNy0145ho+BodbFAp1jGDd8m+sRsgd&#10;xXo333Xh1/uf9OBr9BKhPzLcwf0diHr5x/4B/aPCuiZoU8RGLtTaKYOl+yw7qfiB1/kAV7NY7T3c&#10;TljFamcuJYO4IYvVtsJLnVreQ6AdGh++NgRRUIv/2SxF2gf4kU12gMVB88o+AFbhPpO7EbyVp4hs&#10;BBz2gm6rLGt8oGW3oI8NolZnC3AJoc7IZXMHWJXy2/Lg2C7L6oyC2xPY2w+g35uhVitsFt82ZB9/&#10;B/LCoTQ6/y2YTqbZ5z98oiserD8BZVUQ6QKsuiI0ASu/RKSiFmpuNSDak10UqSCf30I//197gtuW&#10;QgSrJKaWYfPy41pZ8mjIC3HEVryHirzDyCKXIk8g2AZdXzHLKnLQZnDB2f9kkCIohHNkj3Fv5GA5&#10;cGFZDhwZK9yPPOzIiiNpwhZl9jIJvWF6Xpr+AWLbLIMTdqehtpVmEFRCmkVRWfwv9igy+BVEVp09&#10;AOYuEFr5eoo1Nyv8IwE3r2iKNxOs5jr06xfw5kssQ/6MYIzSxkBzYSBs5P3Dv3vGQhstHjZXkTgy&#10;dDt6mXa8jXYgr22W+U13/GFb9An5c4e2izCbMEP8ovUgy9Nrx/3tO312gu3yPq4rcWLXI+2h2ZC+&#10;vF7wCDL9WkvH8cTfCx8yMZKlnz9/+sSgP9Tv6oT/ODHDbv5Ivh/8p+3FJ5ILwntoC15fSYNirg+D&#10;4R9RTdqz68SazGeT9o3x2bqYQZCt43h79tjQVcH1wYbPtyWR18i9MzAaEBjKyauV0yGDH83OWMdh&#10;ynHI1vAoB5TVUDlH/5J25Z7gVcKlVx6V27NeO7jG2qXYwz/GZ9U6rvfN3uoYtaFm/Pot59Ya6HZ8&#10;BLMj2Dzux7F3U68t19p+Pehh5WC4aD9U8CPNb4q7g2Lj87XSZx8EZX50XjRwdviP/8P9Yxe35Pm1&#10;5fHkmQNrNPt/8+tCnw2L1y7ii1WSS2qtjIwCYpsc4B95eZggXFdbls3mj841v4CLJ+To+WLVGg13&#10;nubsP6Bft0YrQR8sEvnBWml7nZyLQKb4STnJF8Ct+NE/79jX8l5h4zO+hivFlMW3hTPBeYz8A34A&#10;iT3uV7AAjeCXR5OakjztejLOfO8/sxXy0PuWs5ikpPhXyQmGz8HtKSZ9s1WE9VolGxOU9eLtpmVt&#10;9f7+Bw5PB3o9A7iach3FgttN2pdQ+3/2622GV2fzbX7Nj1NNcMh1EJ8eww/rpoyDH6N9k7UkZCvK&#10;pGkbARmVVM4Ngb0zELyKv3Q560v++9bJ4LxPXyan9YfxI+AbZPvwLkkO2DwH01QjgqG3eS9gNxs5&#10;ejjAXeztiwNnYs9Yt0po9z5pJXUWg48Z+e9hsuL0GxRxLVLMt9lc62YY/jAQPBFtZ9u+qEWMMlh8&#10;2erzbE1G/dur0HqS1aeqQSN/IR3XjJq8rtyOjF+vORmGZ1JBwMPHntB+oeSQw9RDS0nLyTPdtnJ5&#10;7uXV6hIc0Cgv+KWa57a1vIVyt9scb3c73zSED3ErAN+NS3HuxKunMAG4vPn8Fx4rmBr4TxrAembJ&#10;KBK1+1+ZK1uChy/AVAbNLTzPTqptaBol6BavY5BhJNyfgn80ov9HzCMXtikM0wxyjaiLGeRfIOje&#10;0ND6c7u2L3CrJnlw94IXqkFnCvixsnyS1dgF6uk5Z5kRUSZ4h4ED+lMIge2ZyX+0itdhm9SPjmAJ&#10;gEde3sk93dOe1qTn2mPXw/uiOv6eJLka1DRB0A8A1hOu97ocgCo7nOkFP5rvN5hbTcIs4pnRP275&#10;TX0EB+qZIA8Fh6lTJzef2eX5TCCfp5LW8DGUSluCMsKz2/vkBnGGoz3XMK0hK5ras9QiEOt5ZRo7&#10;X/13IX1gc7xBsgFXXo5hNu8Q/MPFOfeuuIuA3PZWRaJjH9HCaNgc7GCHiXnHHu2j54w/f7qkYEIe&#10;DOERz2UmkKwmgSHlaGze8fLq4c9neNerjmSVeZv70/ZhwRPhKHq3T267Ak2J8HBATlyK2Vue7CnY&#10;OLYZ8shMSRN7+eca612iSMPcg4s7/Lapbrv8rmtuWt3+kCN4MQdE0LJT0jRfHHiy/83FIiYj4uH0&#10;u/ckG9aU0Yf1Nl06+4oyx0zd6U6N1ucEd+EMDT3UerJrw4F6p0Xlo92hhKdW4G4iz6jcK/sfaHEh&#10;v19QTjcJnVv6/UOHE2t7ncDvcL6s77lffObx3Gap5C6sm1ruWioDUouFVYavDKYvIlO92pxPfcjq&#10;yv+qs+XSBPr71GeOFkZ0sHMFVs0tWxV9hAAMo64//3Z+GvO2MakB6EiqZxT2Q/bXV09PcneUGBlr&#10;qLGotrxOcS6p8OZUHrL0r0VgU0dDBh2nLkY+3/C8lWRIXmC4qi+uY1SfmFXc1DPH6iDqMHXx5dnA&#10;LXxijJk/HBOZjz/TwOkG+EXH4mnlicOhYNl93lHYBc4TbklCtRLbjZLP0a8omgzQ5c72DPgZv9U8&#10;XCc5XNdW/UIvWk9vVoIA3ncEp1aymqQVs7cduLMriGhVRiqfDHLAqh6a//axdjyju9SAh2Y21/A8&#10;KXP22t0eaauIqIfpwvCC9YjgBG/qFmF7iQXt4mHdklsEeTBPYwNRe661LDXh47AzKZEizGQqw0D1&#10;h0cZPHk+ajcMnoGj+V91UbYNhaEKIRFJd13fGlXnVEwMkpPBzRfJsn7TfZh22hbIo0k/N82r8Eb/&#10;pgFyLf29fkTtZnX3zITJhNhB6Xl8/03wlStygYfFZwkmQwme5ftsFHabqP0bcJbYvnuQJBJsdUUB&#10;hSnzbuJ2U5AmW5lnX2JznzIRnocPm5rmtWavuBZ4Vc9CT74WlzrtAq7GdM9MmsiJoV2RHj9SJ/rd&#10;xvzTheqPD1V+2vOg201sbjl1/xmvmL1EXsiT6jibuo4zLnk0cIdpxx/+InxXEuTy0g0088OVT9gp&#10;ctniG4W0egLmCNHq4O6l8eIqzIZtBy53u+OOg/fjWiXmsVqWKKCxqcXwg5QHbZrq7N5qfm2rehBB&#10;vBfaIh82rwzbLOicir26P+0O5WkBBM5Md1ARSKdyyFa5jMqK8vPRLzOj1sphBzWMMSrgalRkd7cq&#10;EnQL6v3DwFH1c+A9IVpSHA2+bVWvEd8InueZNgPIZE3WoNAPMJKphGAE2+syYrQ5OiBgIrLUoDzK&#10;xz0A/mY8IY1ROVG3s/xDBJHVXT8/zav79IZtM/ILWGZy6TwmWt2dz165SasqtunhhGM8Plq6KSmO&#10;XpFzy+9my4VqSyGEfpLaW04Zb+ETHSMMbgJk3qrhfxXc1YDFgh3TmlQ2B2/n0M9H/2l1qNyW0C75&#10;t7waKMwHR7BuxwEmST/m7RNO3Vw+L0HrpaVfeJrNu0jMxrzJ12uYiyQ7JOZJu65JTD2UDW53qXTj&#10;PHEs2nAcoY/Syar2g9a6Zy7jsQvYJjnHqv8QzaO8U+/mNsLY/mhbaVMdf6BYQlWjmlpsg28FcoiQ&#10;kiZ898quBnxjK1Cj4cr3p3S0vk1X6HY3F1UP0LFms8CMVYT76O3aTpRz7aeSn2vBm6553AfYVeLk&#10;5j6sfwV4C2oAiNIhU/Pj3xuBzimpoRkNy5k4HFK3dZv6i9Ss2n+mFU+ESaO4ym0TkEKFzK5JgZon&#10;eiOnklDVd+rNH32d74QMV0j9cdT8JvqZAz9yVgks5OvpmJuG4A6DJXG1HgjLR3RTDdt2cAEULNU2&#10;dsrDb58X6DW3cCh5wS+YAwGtCFQ8VIc+Su9hgbyNDhWkLM7lL67/DzW/Nt5rlz3c49wZjdNJJ68/&#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ChZgAAW0NvbnRlbnRfVHlwZXNdLnhtbFBLAQIUAAoAAAAAAIdO4kAAAAAAAAAAAAAAAAAG&#10;AAAAAAAAAAAAEAAAAG5kAABfcmVscy9QSwECFAAUAAAACACHTuJAihRmPNEAAACUAQAACwAAAAAA&#10;AAABACAAAACSZAAAX3JlbHMvLnJlbHNQSwECFAAKAAAAAACHTuJAAAAAAAAAAAAAAAAABAAAAAAA&#10;AAAAABAAAAAAAAAAZHJzL1BLAQIUAAoAAAAAAIdO4kAAAAAAAAAAAAAAAAAKAAAAAAAAAAAAEAAA&#10;AIxlAABkcnMvX3JlbHMvUEsBAhQAFAAAAAgAh07iQKomDr62AAAAIQEAABkAAAAAAAAAAQAgAAAA&#10;tGUAAGRycy9fcmVscy9lMm9Eb2MueG1sLnJlbHNQSwECFAAUAAAACACHTuJASQxPaNoAAAAMAQAA&#10;DwAAAAAAAAABACAAAAAiAAAAZHJzL2Rvd25yZXYueG1sUEsBAhQAFAAAAAgAh07iQEpm9zePAwAA&#10;2gcAAA4AAAAAAAAAAQAgAAAAKQEAAGRycy9lMm9Eb2MueG1sUEsBAhQACgAAAAAAh07iQAAAAAAA&#10;AAAAAAAAAAoAAAAAAAAAAAAQAAAA5AQAAGRycy9tZWRpYS9QSwECFAAUAAAACACHTuJAS6m6VDBf&#10;AACKgwAAFAAAAAAAAAABACAAAAAMBQAAZHJzL21lZGlhL2ltYWdlMS5wbmdQSwUGAAAAAAoACgBS&#10;AgAA1mcAAAAA&#10;">
                <o:lock v:ext="edit" aspectratio="f"/>
                <v:shape id="文本框 8" o:spid="_x0000_s1026" o:spt="202" type="#_x0000_t202" style="position:absolute;left:7510;top:304016;height:621;width:4917;" fillcolor="#FFFFFF [3201]" filled="t" stroked="f" coordsize="21600,21600" o:gfxdata="UEsDBAoAAAAAAIdO4kAAAAAAAAAAAAAAAAAEAAAAZHJzL1BLAwQUAAAACACHTuJAtdxgC7MAAADb&#10;AAAADwAAAGRycy9kb3ducmV2LnhtbEVPyQrCMBC9C/5DGMGbTSsiUo0eBMGT4HoemrEpNpOSxPXr&#10;zUHw+Hj7YvWyrXiQD41jBUWWgyCunG64VnA6bkYzECEia2wdk4I3BVgt+70Flto9eU+PQ6xFCuFQ&#10;ogITY1dKGSpDFkPmOuLEXZ23GBP0tdQenynctnKc51NpseHUYLCjtaHqdrhbBZfafi7novNG23bC&#10;u8/7eHKNUsNBkc9BRHrFv/jn3moF4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XcYAu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jc w:val="center"/>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图1屋顶平面图</w:t>
                        </w:r>
                      </w:p>
                    </w:txbxContent>
                  </v:textbox>
                </v:shape>
                <v:shape id="图片 7" o:spid="_x0000_s1026" o:spt="75" alt="屋顶平面图" type="#_x0000_t75" style="position:absolute;left:7155;top:297863;height:6271;width:5966;" filled="f" o:preferrelative="t" stroked="t" coordsize="21600,21600" o:gfxdata="UEsDBAoAAAAAAIdO4kAAAAAAAAAAAAAAAAAEAAAAZHJzL1BLAwQUAAAACACHTuJACM1sB74AAADb&#10;AAAADwAAAGRycy9kb3ducmV2LnhtbEWPT2sCMRTE7wW/Q3iFXkpN1oPI1ih0QRR68D9eXzfP3aWb&#10;lyWJuv32jSB4HGbmN8x03ttWXMmHxrGGbKhAEJfONFxpOOwXHxMQISIbbB2Thj8KMJ8NXqaYG3fj&#10;LV13sRIJwiFHDXWMXS5lKGuyGIauI07e2XmLMUlfSePxluC2lSOlxtJiw2mhxo6Kmsrf3cVq6NeH&#10;5XZTFov16f2rUOfOfxfHH63fXjP1CSJSH5/hR3tlNIwy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1sB74A&#10;AADbAAAADwAAAAAAAAABACAAAAAiAAAAZHJzL2Rvd25yZXYueG1sUEsBAhQAFAAAAAgAh07iQDMv&#10;BZ47AAAAOQAAABAAAAAAAAAAAQAgAAAADQEAAGRycy9zaGFwZXhtbC54bWxQSwUGAAAAAAYABgBb&#10;AQAAtwMAAAAA&#10;">
                  <v:fill on="f" focussize="0,0"/>
                  <v:stroke color="#000000 [3213]" joinstyle="round"/>
                  <v:imagedata r:id="rId7" o:title=""/>
                  <o:lock v:ext="edit" aspectratio="t"/>
                </v:shape>
                <w10:wrap type="topAndBottom"/>
              </v:group>
            </w:pict>
          </mc:Fallback>
        </mc:AlternateContent>
      </w:r>
      <w:r>
        <w:rPr>
          <w:rFonts w:hint="eastAsia" w:ascii="黑体" w:hAnsi="黑体" w:eastAsia="黑体" w:cs="黑体"/>
          <w:color w:val="auto"/>
          <w:sz w:val="28"/>
          <w:szCs w:val="28"/>
          <w:highlight w:val="none"/>
          <w:u w:val="none"/>
          <w:shd w:val="clear" w:color="auto" w:fill="auto"/>
          <w:lang w:val="en-US" w:eastAsia="zh-CN"/>
        </w:rPr>
        <w:t>表1维修明细表</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4.1本项目工期为：自合同签订之日起</w:t>
      </w:r>
      <w:r>
        <w:rPr>
          <w:rFonts w:hint="eastAsia" w:eastAsia="方正仿宋_GBK" w:cs="Times New Roman"/>
          <w:color w:val="auto"/>
          <w:sz w:val="30"/>
          <w:szCs w:val="30"/>
          <w:highlight w:val="none"/>
          <w:u w:val="none"/>
          <w:shd w:val="clear" w:color="auto" w:fill="auto"/>
          <w:lang w:val="en-US" w:eastAsia="zh-CN"/>
        </w:rPr>
        <w:t>120</w:t>
      </w:r>
      <w:r>
        <w:rPr>
          <w:rFonts w:hint="default" w:ascii="Times New Roman" w:hAnsi="Times New Roman" w:eastAsia="方正仿宋_GBK" w:cs="Times New Roman"/>
          <w:color w:val="auto"/>
          <w:sz w:val="30"/>
          <w:szCs w:val="30"/>
          <w:highlight w:val="none"/>
          <w:u w:val="none"/>
          <w:shd w:val="clear" w:color="auto" w:fill="auto"/>
          <w:lang w:val="en-US" w:eastAsia="zh-CN"/>
        </w:rPr>
        <w:t>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8"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履约担保、质量保证</w:t>
      </w:r>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bookmarkStart w:id="9" w:name="_Toc24707260"/>
      <w:r>
        <w:rPr>
          <w:rFonts w:hint="default" w:ascii="Times New Roman" w:hAnsi="Times New Roman" w:eastAsia="方正仿宋_GBK" w:cs="Times New Roman"/>
          <w:color w:val="auto"/>
          <w:sz w:val="30"/>
          <w:szCs w:val="30"/>
          <w:highlight w:val="none"/>
          <w:u w:val="none"/>
          <w:shd w:val="clear" w:color="auto" w:fill="auto"/>
          <w:lang w:val="en-US" w:eastAsia="zh-CN"/>
        </w:rPr>
        <w:t>5.1</w:t>
      </w:r>
      <w:r>
        <w:rPr>
          <w:rFonts w:hint="eastAsia" w:eastAsia="方正仿宋_GBK" w:cs="Times New Roman"/>
          <w:color w:val="auto"/>
          <w:sz w:val="30"/>
          <w:szCs w:val="30"/>
          <w:highlight w:val="none"/>
          <w:u w:val="none"/>
          <w:shd w:val="clear" w:color="auto" w:fill="auto"/>
          <w:lang w:val="en-US" w:eastAsia="zh-CN"/>
        </w:rPr>
        <w:t>乙方比选保证金自动转为履约保证金，并</w:t>
      </w:r>
      <w:r>
        <w:rPr>
          <w:rFonts w:hint="default" w:ascii="Times New Roman" w:hAnsi="Times New Roman" w:eastAsia="方正仿宋_GBK" w:cs="Times New Roman"/>
          <w:color w:val="auto"/>
          <w:sz w:val="30"/>
          <w:szCs w:val="30"/>
          <w:highlight w:val="none"/>
          <w:u w:val="none"/>
          <w:shd w:val="clear" w:color="auto" w:fill="auto"/>
          <w:lang w:val="en-US" w:eastAsia="zh-CN"/>
        </w:rPr>
        <w:t>在</w:t>
      </w:r>
      <w:r>
        <w:rPr>
          <w:rFonts w:hint="eastAsia" w:eastAsia="方正仿宋_GBK" w:cs="Times New Roman"/>
          <w:color w:val="auto"/>
          <w:sz w:val="30"/>
          <w:szCs w:val="30"/>
          <w:highlight w:val="none"/>
          <w:u w:val="none"/>
          <w:shd w:val="clear" w:color="auto" w:fill="auto"/>
          <w:lang w:val="en-US" w:eastAsia="zh-CN"/>
        </w:rPr>
        <w:t>合同签订前</w:t>
      </w:r>
      <w:r>
        <w:rPr>
          <w:rFonts w:hint="default" w:ascii="Times New Roman" w:hAnsi="Times New Roman" w:eastAsia="方正仿宋_GBK" w:cs="Times New Roman"/>
          <w:color w:val="auto"/>
          <w:sz w:val="30"/>
          <w:szCs w:val="30"/>
          <w:highlight w:val="none"/>
          <w:u w:val="none"/>
          <w:shd w:val="clear" w:color="auto" w:fill="auto"/>
          <w:lang w:val="en-US" w:eastAsia="zh-CN"/>
        </w:rPr>
        <w:t>10个工作日内</w:t>
      </w:r>
      <w:r>
        <w:rPr>
          <w:rFonts w:hint="default" w:eastAsia="方正仿宋_GBK" w:cs="Times New Roman"/>
          <w:color w:val="auto"/>
          <w:sz w:val="30"/>
          <w:szCs w:val="30"/>
          <w:highlight w:val="none"/>
          <w:u w:val="none"/>
          <w:shd w:val="clear" w:color="auto" w:fill="auto"/>
          <w:lang w:val="en-US" w:eastAsia="zh-CN"/>
        </w:rPr>
        <w:t>补齐剩余履约保证金</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履约保证金为成交价款的10%，即XXX元，大写人民币XXX整。</w:t>
      </w:r>
      <w:r>
        <w:rPr>
          <w:rFonts w:hint="default" w:ascii="Times New Roman" w:hAnsi="Times New Roman" w:eastAsia="方正仿宋_GBK" w:cs="Times New Roman"/>
          <w:color w:val="auto"/>
          <w:sz w:val="30"/>
          <w:szCs w:val="30"/>
          <w:highlight w:val="none"/>
          <w:u w:val="none"/>
          <w:shd w:val="clear" w:color="auto" w:fill="auto"/>
          <w:lang w:val="en-US" w:eastAsia="zh-CN"/>
        </w:rPr>
        <w:t>作为履行本合同之担保，甲方应在项目验收合格后无息退还。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5.3 乙方支付履约保证金时，应在“付款备注”中写明“</w:t>
      </w:r>
      <w:r>
        <w:rPr>
          <w:rFonts w:hint="eastAsia" w:eastAsia="方正仿宋_GBK" w:cs="Times New Roman"/>
          <w:color w:val="auto"/>
          <w:sz w:val="30"/>
          <w:szCs w:val="30"/>
          <w:highlight w:val="none"/>
          <w:u w:val="none"/>
          <w:shd w:val="clear" w:color="auto" w:fill="auto"/>
          <w:lang w:val="en-US" w:eastAsia="zh-CN"/>
        </w:rPr>
        <w:t>重庆机场</w:t>
      </w:r>
      <w:r>
        <w:rPr>
          <w:rFonts w:hint="default" w:ascii="Times New Roman" w:hAnsi="Times New Roman" w:eastAsia="方正仿宋_GBK" w:cs="Times New Roman"/>
          <w:color w:val="auto"/>
          <w:sz w:val="30"/>
          <w:szCs w:val="30"/>
          <w:highlight w:val="none"/>
          <w:u w:val="none"/>
          <w:shd w:val="clear" w:color="auto" w:fill="auto"/>
          <w:lang w:val="en-US" w:eastAsia="zh-CN"/>
        </w:rPr>
        <w:t>1号灯光站屋顶防水维修项目履约保证金”。乙方不得与其他合同、其他缴费项目一起支付履约保证金，若因混合支付造成无法确认为本合同款项到账的，视为逾期未支付。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5.4项目质量保证期为：</w:t>
      </w:r>
      <w:r>
        <w:rPr>
          <w:rFonts w:hint="eastAsia" w:eastAsia="方正仿宋_GBK" w:cs="Times New Roman"/>
          <w:color w:val="auto"/>
          <w:sz w:val="30"/>
          <w:szCs w:val="30"/>
          <w:highlight w:val="none"/>
          <w:u w:val="none"/>
          <w:shd w:val="clear" w:color="auto" w:fill="auto"/>
          <w:lang w:val="en-US" w:eastAsia="zh-CN"/>
        </w:rPr>
        <w:t>五年</w:t>
      </w:r>
      <w:r>
        <w:rPr>
          <w:rFonts w:hint="default" w:ascii="Times New Roman" w:hAnsi="Times New Roman" w:eastAsia="方正仿宋_GBK" w:cs="Times New Roman"/>
          <w:color w:val="auto"/>
          <w:sz w:val="30"/>
          <w:szCs w:val="30"/>
          <w:highlight w:val="none"/>
          <w:u w:val="none"/>
          <w:shd w:val="clear" w:color="auto" w:fill="auto"/>
          <w:lang w:val="en-US" w:eastAsia="zh-CN"/>
        </w:rPr>
        <w:t>，自项目验收合格之日起算，质保期内出现与本项目有关的质量问题，在接到甲方通知后，乙方需派专业人员在24小时内赶到现场处理,若未及时响应，每次扣尾款的10%。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5.5履约保证金主要运用在违约处罚和弥补损失两方面。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5.5.1乙方不履行合同或不完全履行合同，甲方可扣全部履约保证金以督促其按约履行合同。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5.5.2乙方履行合同不按本合同12.3和12.4之约定及时缴纳违约金的，可以扣罚违约金等额部分的履约保证金，因扣减不足部分，应限期要求补足。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第六条  合同价款</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合同不含税总金额：      元（大写：    ）,增值税税率为   %，含税总金额：     元（大写：   ）。本合同价格为 “总价包干”，包括但不限于材料购买、人工、运输、安装、保险、风险措施费用等一切与项目内容相关的费用。</w:t>
      </w:r>
    </w:p>
    <w:p>
      <w:pPr>
        <w:keepNext/>
        <w:keepLines/>
        <w:pageBreakBefore w:val="0"/>
        <w:widowControl w:val="0"/>
        <w:kinsoku/>
        <w:wordWrap/>
        <w:overflowPunct/>
        <w:topLinePunct w:val="0"/>
        <w:autoSpaceDE/>
        <w:autoSpaceDN/>
        <w:bidi w:val="0"/>
        <w:adjustRightInd/>
        <w:snapToGrid/>
        <w:spacing w:before="120" w:after="120" w:line="360" w:lineRule="auto"/>
        <w:ind w:firstLine="640" w:firstLineChars="200"/>
        <w:jc w:val="both"/>
        <w:textAlignment w:val="auto"/>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0" w:name="_Toc24707261"/>
      <w:r>
        <w:rPr>
          <w:rFonts w:hint="default" w:ascii="Times New Roman" w:hAnsi="Times New Roman" w:eastAsia="黑体" w:cs="Times New Roman"/>
          <w:bCs/>
          <w:color w:val="auto"/>
          <w:kern w:val="2"/>
          <w:sz w:val="32"/>
          <w:szCs w:val="24"/>
          <w:shd w:val="clear" w:color="auto" w:fill="auto"/>
          <w:lang w:val="zh-CN" w:eastAsia="zh-CN" w:bidi="ar-SA"/>
        </w:rPr>
        <w:t>第七条 付款方式</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7.1本项目不付预付款，项目完工验收合格后，乙方向甲方开具合同金额的正规增值税发票。甲方在收到增值税发票后30个工作日内，向乙方支付合同价款的97％，剩余3％的余款在质量保证期届满且无问题后30个工作日内无息支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如果乙方提供增值税普通发票，甲方支付金额为不含增值税金额；如果乙方提供增值税专用发票，甲方支付金额=不含增值税金额+增值税税额。如税率发生国家法规调整，折算为不含税价后以新适用税率结算。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7.2 支付方式：银行转账/开具银行承兑汇票。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7.3 乙方帐户信息：</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开户行：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账号：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户名： </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1" w:name="_Toc24707262"/>
      <w:r>
        <w:rPr>
          <w:rFonts w:hint="default" w:ascii="Times New Roman" w:hAnsi="Times New Roman" w:eastAsia="黑体" w:cs="Times New Roman"/>
          <w:bCs/>
          <w:color w:val="auto"/>
          <w:kern w:val="2"/>
          <w:sz w:val="32"/>
          <w:szCs w:val="24"/>
          <w:shd w:val="clear" w:color="auto" w:fill="auto"/>
          <w:lang w:val="zh-CN" w:eastAsia="zh-CN" w:bidi="ar-SA"/>
        </w:rPr>
        <w:t>第八条  承揽要求</w:t>
      </w:r>
      <w:bookmarkEnd w:id="1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8.1乙方工作时间的要求：每天9:00-17:00，疫情防控情况（因疫情防控要求不能开展施工作业的，参照疫情防控规定执行）。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8.2 项目所需材料的提供和使用由乙方负责；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8.3 未经甲方书面同意，乙方不得擅自改变合同约定材料和工艺，也不得转包、分包。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4</w:t>
      </w: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 项目材料要求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4</w:t>
      </w:r>
      <w:r>
        <w:rPr>
          <w:rFonts w:hint="default" w:ascii="Times New Roman" w:hAnsi="Times New Roman" w:eastAsia="方正仿宋_GBK" w:cs="Times New Roman"/>
          <w:color w:val="auto"/>
          <w:sz w:val="30"/>
          <w:szCs w:val="30"/>
          <w:highlight w:val="none"/>
          <w:u w:val="none"/>
          <w:shd w:val="clear" w:color="auto" w:fill="auto"/>
          <w:lang w:val="en-US" w:eastAsia="zh-CN"/>
        </w:rPr>
        <w:t>.1 所有材料的容量、含水率、导热系数等技术性能必须符合行业要求和施工规范的规定</w:t>
      </w:r>
      <w:r>
        <w:rPr>
          <w:rFonts w:hint="eastAsia" w:ascii="Times New Roman" w:hAnsi="Times New Roman" w:eastAsia="方正仿宋_GBK" w:cs="Times New Roman"/>
          <w:color w:val="auto"/>
          <w:sz w:val="30"/>
          <w:szCs w:val="30"/>
          <w:highlight w:val="none"/>
          <w:u w:val="none"/>
          <w:shd w:val="clear" w:color="auto" w:fill="auto"/>
          <w:lang w:val="en-US" w:eastAsia="zh-CN"/>
        </w:rPr>
        <w:t>。</w:t>
      </w:r>
      <w:r>
        <w:rPr>
          <w:rFonts w:hint="default" w:ascii="Times New Roman" w:hAnsi="Times New Roman" w:eastAsia="方正仿宋_GBK" w:cs="Times New Roman"/>
          <w:color w:val="auto"/>
          <w:sz w:val="30"/>
          <w:szCs w:val="30"/>
          <w:highlight w:val="none"/>
          <w:u w:val="none"/>
          <w:shd w:val="clear" w:color="auto" w:fill="auto"/>
          <w:lang w:val="en-US" w:eastAsia="zh-CN"/>
        </w:rPr>
        <w:t>所用</w:t>
      </w:r>
      <w:r>
        <w:rPr>
          <w:rFonts w:hint="eastAsia" w:eastAsia="方正仿宋_GBK" w:cs="Times New Roman"/>
          <w:color w:val="auto"/>
          <w:sz w:val="30"/>
          <w:szCs w:val="30"/>
          <w:highlight w:val="none"/>
          <w:u w:val="none"/>
          <w:shd w:val="clear" w:color="auto" w:fill="auto"/>
          <w:lang w:val="en-US" w:eastAsia="zh-CN"/>
        </w:rPr>
        <w:t>主材</w:t>
      </w:r>
      <w:r>
        <w:rPr>
          <w:rFonts w:hint="default" w:ascii="Times New Roman" w:hAnsi="Times New Roman" w:eastAsia="方正仿宋_GBK" w:cs="Times New Roman"/>
          <w:color w:val="auto"/>
          <w:sz w:val="30"/>
          <w:szCs w:val="30"/>
          <w:highlight w:val="none"/>
          <w:u w:val="none"/>
          <w:shd w:val="clear" w:color="auto" w:fill="auto"/>
          <w:lang w:val="en-US" w:eastAsia="zh-CN"/>
        </w:rPr>
        <w:t>材料的质量及</w:t>
      </w:r>
      <w:r>
        <w:rPr>
          <w:rFonts w:hint="eastAsia" w:eastAsia="方正仿宋_GBK" w:cs="Times New Roman"/>
          <w:color w:val="auto"/>
          <w:sz w:val="30"/>
          <w:szCs w:val="30"/>
          <w:highlight w:val="none"/>
          <w:u w:val="none"/>
          <w:shd w:val="clear" w:color="auto" w:fill="auto"/>
          <w:lang w:val="en-US" w:eastAsia="zh-CN"/>
        </w:rPr>
        <w:t>品牌应符合以下</w:t>
      </w:r>
      <w:r>
        <w:rPr>
          <w:rFonts w:hint="default" w:ascii="Times New Roman" w:hAnsi="Times New Roman" w:eastAsia="方正仿宋_GBK" w:cs="Times New Roman"/>
          <w:color w:val="auto"/>
          <w:sz w:val="30"/>
          <w:szCs w:val="30"/>
          <w:highlight w:val="none"/>
          <w:u w:val="none"/>
          <w:shd w:val="clear" w:color="auto" w:fill="auto"/>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（1）防水卷材应采用东方雨虹牌、劳亚尔牌或同等档次品牌的防水卷材；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（2）防水卷材粘合剂应采用西卡牌、劳亚尔牌或同等档次品牌的粘合剂；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（3）水泥应采用小南海牌、拉法基</w:t>
      </w:r>
      <w:r>
        <w:rPr>
          <w:rFonts w:hint="eastAsia" w:eastAsia="方正仿宋_GBK" w:cs="Times New Roman"/>
          <w:color w:val="auto"/>
          <w:sz w:val="30"/>
          <w:szCs w:val="30"/>
          <w:highlight w:val="none"/>
          <w:u w:val="none"/>
          <w:shd w:val="clear" w:color="auto" w:fill="auto"/>
          <w:lang w:val="en-US" w:eastAsia="zh-CN"/>
        </w:rPr>
        <w:t>、富皇</w:t>
      </w:r>
      <w:r>
        <w:rPr>
          <w:rFonts w:hint="eastAsia" w:ascii="Times New Roman" w:hAnsi="Times New Roman" w:eastAsia="方正仿宋_GBK" w:cs="Times New Roman"/>
          <w:color w:val="auto"/>
          <w:sz w:val="30"/>
          <w:szCs w:val="30"/>
          <w:highlight w:val="none"/>
          <w:u w:val="none"/>
          <w:shd w:val="clear" w:color="auto" w:fill="auto"/>
          <w:lang w:val="en-US" w:eastAsia="zh-CN"/>
        </w:rPr>
        <w:t>牌或同等档次品牌的水泥，水泥应使用32.5及以上型号；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（4）以上主要材料及辅材</w:t>
      </w:r>
      <w:r>
        <w:rPr>
          <w:rFonts w:hint="default" w:ascii="Times New Roman" w:hAnsi="Times New Roman" w:eastAsia="方正仿宋_GBK" w:cs="Times New Roman"/>
          <w:color w:val="auto"/>
          <w:sz w:val="30"/>
          <w:szCs w:val="30"/>
          <w:highlight w:val="none"/>
          <w:u w:val="none"/>
          <w:shd w:val="clear" w:color="auto" w:fill="auto"/>
          <w:lang w:val="en-US" w:eastAsia="zh-CN"/>
        </w:rPr>
        <w:t>必须具备合格证并经现场抽检合格。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5</w:t>
      </w:r>
      <w:r>
        <w:rPr>
          <w:rFonts w:hint="default" w:ascii="Times New Roman" w:hAnsi="Times New Roman" w:eastAsia="方正仿宋_GBK" w:cs="Times New Roman"/>
          <w:color w:val="auto"/>
          <w:sz w:val="30"/>
          <w:szCs w:val="30"/>
          <w:highlight w:val="none"/>
          <w:u w:val="none"/>
          <w:shd w:val="clear" w:color="auto" w:fill="auto"/>
          <w:lang w:val="en-US" w:eastAsia="zh-CN"/>
        </w:rPr>
        <w:t>项目施工要求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.1找平层施工前，必须对原屋面隔热板、防水层及杂物进行拆除，对屋面表面残留的灰浆硬块、凹凸部位及裂缝进行处理，并清理建筑垃圾。清扫屋面，保证屋面干燥、没有灰尘。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.2 </w:t>
      </w:r>
      <w:r>
        <w:rPr>
          <w:rFonts w:hint="eastAsia" w:ascii="Times New Roman" w:hAnsi="Times New Roman" w:eastAsia="方正仿宋_GBK" w:cs="Times New Roman"/>
          <w:color w:val="auto"/>
          <w:sz w:val="30"/>
          <w:szCs w:val="30"/>
          <w:highlight w:val="none"/>
          <w:u w:val="none"/>
          <w:shd w:val="clear" w:color="auto" w:fill="auto"/>
          <w:lang w:val="en-US" w:eastAsia="zh-CN"/>
        </w:rPr>
        <w:t>对</w:t>
      </w:r>
      <w:r>
        <w:rPr>
          <w:rFonts w:hint="default" w:ascii="Times New Roman" w:hAnsi="Times New Roman" w:eastAsia="方正仿宋_GBK" w:cs="Times New Roman"/>
          <w:color w:val="auto"/>
          <w:sz w:val="30"/>
          <w:szCs w:val="30"/>
          <w:highlight w:val="none"/>
          <w:u w:val="none"/>
          <w:shd w:val="clear" w:color="auto" w:fill="auto"/>
          <w:lang w:val="en-US" w:eastAsia="zh-CN"/>
        </w:rPr>
        <w:t>穿过屋面的预埋管件根部，伸缩缝的根部做好处理；</w:t>
      </w:r>
      <w:r>
        <w:rPr>
          <w:rFonts w:hint="eastAsia" w:ascii="Times New Roman" w:hAnsi="Times New Roman" w:eastAsia="方正仿宋_GBK" w:cs="Times New Roman"/>
          <w:color w:val="auto"/>
          <w:sz w:val="30"/>
          <w:szCs w:val="30"/>
          <w:highlight w:val="none"/>
          <w:u w:val="none"/>
          <w:shd w:val="clear" w:color="auto" w:fill="auto"/>
          <w:lang w:val="en-US" w:eastAsia="zh-CN"/>
        </w:rPr>
        <w:t>对穿过屋面的管道、预埋件、楼板吊勾等在防水层施工前做好基层处理</w:t>
      </w:r>
      <w:r>
        <w:rPr>
          <w:rFonts w:hint="default" w:ascii="Times New Roman" w:hAnsi="Times New Roman" w:eastAsia="方正仿宋_GBK"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.3</w:t>
      </w:r>
      <w:r>
        <w:rPr>
          <w:rFonts w:hint="eastAsia" w:ascii="Times New Roman" w:hAnsi="Times New Roman" w:eastAsia="方正仿宋_GBK" w:cs="Times New Roman"/>
          <w:color w:val="auto"/>
          <w:sz w:val="30"/>
          <w:szCs w:val="30"/>
          <w:highlight w:val="none"/>
          <w:u w:val="none"/>
          <w:shd w:val="clear" w:color="auto" w:fill="auto"/>
          <w:lang w:val="en-US" w:eastAsia="zh-CN"/>
        </w:rPr>
        <w:t xml:space="preserve"> </w:t>
      </w:r>
      <w:r>
        <w:rPr>
          <w:rFonts w:hint="default" w:eastAsia="方正仿宋_GBK" w:cs="Times New Roman"/>
          <w:color w:val="auto"/>
          <w:sz w:val="30"/>
          <w:szCs w:val="30"/>
          <w:highlight w:val="none"/>
          <w:u w:val="none"/>
          <w:shd w:val="clear" w:color="auto" w:fill="auto"/>
          <w:lang w:val="en-US" w:eastAsia="zh-CN"/>
        </w:rPr>
        <w:t>屋面结构层清理完毕后，按照找平排水坡度大于3%</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default" w:eastAsia="方正仿宋_GBK" w:cs="Times New Roman"/>
          <w:color w:val="auto"/>
          <w:sz w:val="30"/>
          <w:szCs w:val="30"/>
          <w:highlight w:val="none"/>
          <w:u w:val="none"/>
          <w:shd w:val="clear" w:color="auto" w:fill="auto"/>
          <w:lang w:val="en-US" w:eastAsia="zh-CN"/>
        </w:rPr>
        <w:t>进行标</w:t>
      </w:r>
      <w:r>
        <w:rPr>
          <w:rFonts w:hint="default" w:ascii="Times New Roman" w:hAnsi="Times New Roman" w:eastAsia="方正仿宋_GBK" w:cs="Times New Roman"/>
          <w:color w:val="auto"/>
          <w:sz w:val="30"/>
          <w:szCs w:val="30"/>
          <w:highlight w:val="none"/>
          <w:u w:val="none"/>
          <w:shd w:val="clear" w:color="auto" w:fill="auto"/>
          <w:lang w:val="en-US" w:eastAsia="zh-CN"/>
        </w:rPr>
        <w:t>线</w:t>
      </w:r>
      <w:r>
        <w:rPr>
          <w:rFonts w:hint="default" w:eastAsia="方正仿宋_GBK" w:cs="Times New Roman"/>
          <w:color w:val="auto"/>
          <w:sz w:val="30"/>
          <w:szCs w:val="30"/>
          <w:highlight w:val="none"/>
          <w:u w:val="none"/>
          <w:shd w:val="clear" w:color="auto" w:fill="auto"/>
          <w:lang w:val="en-US" w:eastAsia="zh-CN"/>
        </w:rPr>
        <w:t>；</w:t>
      </w:r>
      <w:r>
        <w:rPr>
          <w:rFonts w:hint="default" w:ascii="Times New Roman" w:hAnsi="Times New Roman" w:eastAsia="方正仿宋_GBK" w:cs="Times New Roman"/>
          <w:color w:val="auto"/>
          <w:sz w:val="30"/>
          <w:szCs w:val="30"/>
          <w:highlight w:val="none"/>
          <w:u w:val="none"/>
          <w:shd w:val="clear" w:color="auto" w:fill="auto"/>
          <w:lang w:val="en-US" w:eastAsia="zh-CN"/>
        </w:rPr>
        <w:t>天沟、檐沟纵向找坡不应小于1%，沟底水落差不得超过200mm。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.4 屋面找平层的</w:t>
      </w:r>
      <w:r>
        <w:rPr>
          <w:rFonts w:hint="default" w:eastAsia="方正仿宋_GBK" w:cs="Times New Roman"/>
          <w:color w:val="auto"/>
          <w:sz w:val="30"/>
          <w:szCs w:val="30"/>
          <w:highlight w:val="none"/>
          <w:u w:val="none"/>
          <w:shd w:val="clear" w:color="auto" w:fill="auto"/>
          <w:lang w:val="en-US" w:eastAsia="zh-CN"/>
        </w:rPr>
        <w:t>施工应采用水泥砂浆找平；</w:t>
      </w:r>
      <w:r>
        <w:rPr>
          <w:rFonts w:hint="default" w:ascii="Times New Roman" w:hAnsi="Times New Roman" w:eastAsia="方正仿宋_GBK" w:cs="Times New Roman"/>
          <w:i w:val="0"/>
          <w:caps w:val="0"/>
          <w:color w:val="auto"/>
          <w:spacing w:val="0"/>
          <w:sz w:val="30"/>
          <w:szCs w:val="30"/>
          <w:highlight w:val="none"/>
          <w:u w:val="none"/>
          <w:shd w:val="clear" w:color="auto" w:fill="auto"/>
        </w:rPr>
        <w:t>水泥砂浆采用1：2.5～1:3(水泥：砂)体积比，水泥强度等级不低于32.5级</w:t>
      </w:r>
      <w:r>
        <w:rPr>
          <w:rFonts w:hint="default" w:eastAsia="方正仿宋_GBK" w:cs="Times New Roman"/>
          <w:i w:val="0"/>
          <w:caps w:val="0"/>
          <w:color w:val="auto"/>
          <w:spacing w:val="0"/>
          <w:sz w:val="30"/>
          <w:szCs w:val="30"/>
          <w:highlight w:val="none"/>
          <w:u w:val="none"/>
          <w:shd w:val="clear" w:color="auto" w:fill="auto"/>
          <w:lang w:eastAsia="zh-CN"/>
        </w:rPr>
        <w:t>，</w:t>
      </w:r>
      <w:r>
        <w:rPr>
          <w:rFonts w:hint="default" w:eastAsia="方正仿宋_GBK" w:cs="Times New Roman"/>
          <w:i w:val="0"/>
          <w:caps w:val="0"/>
          <w:color w:val="auto"/>
          <w:spacing w:val="0"/>
          <w:sz w:val="30"/>
          <w:szCs w:val="30"/>
          <w:highlight w:val="none"/>
          <w:u w:val="none"/>
          <w:shd w:val="clear" w:color="auto" w:fill="auto"/>
          <w:lang w:val="en-US" w:eastAsia="zh-CN"/>
        </w:rPr>
        <w:t>厚度为15~20mm。找平施工</w:t>
      </w:r>
      <w:r>
        <w:rPr>
          <w:rFonts w:hint="default" w:eastAsia="方正仿宋_GBK" w:cs="Times New Roman"/>
          <w:color w:val="auto"/>
          <w:sz w:val="30"/>
          <w:szCs w:val="30"/>
          <w:highlight w:val="none"/>
          <w:u w:val="none"/>
          <w:shd w:val="clear" w:color="auto" w:fill="auto"/>
          <w:lang w:val="en-US" w:eastAsia="zh-CN"/>
        </w:rPr>
        <w:t>完毕后，找平</w:t>
      </w:r>
      <w:r>
        <w:rPr>
          <w:rFonts w:hint="default" w:ascii="Times New Roman" w:hAnsi="Times New Roman" w:eastAsia="方正仿宋_GBK" w:cs="Times New Roman"/>
          <w:color w:val="auto"/>
          <w:sz w:val="30"/>
          <w:szCs w:val="30"/>
          <w:highlight w:val="none"/>
          <w:u w:val="none"/>
          <w:shd w:val="clear" w:color="auto" w:fill="auto"/>
          <w:lang w:val="en-US" w:eastAsia="zh-CN"/>
        </w:rPr>
        <w:t>坡度必须符合</w:t>
      </w:r>
      <w:r>
        <w:rPr>
          <w:rFonts w:hint="eastAsia" w:eastAsia="方正仿宋_GBK" w:cs="Times New Roman"/>
          <w:color w:val="auto"/>
          <w:sz w:val="30"/>
          <w:szCs w:val="30"/>
          <w:highlight w:val="none"/>
          <w:u w:val="none"/>
          <w:shd w:val="clear" w:color="auto" w:fill="auto"/>
          <w:lang w:val="en-US" w:eastAsia="zh-CN"/>
        </w:rPr>
        <w:t>8.5.3的</w:t>
      </w:r>
      <w:r>
        <w:rPr>
          <w:rFonts w:hint="default" w:eastAsia="方正仿宋_GBK" w:cs="Times New Roman"/>
          <w:color w:val="auto"/>
          <w:sz w:val="30"/>
          <w:szCs w:val="30"/>
          <w:highlight w:val="none"/>
          <w:u w:val="none"/>
          <w:shd w:val="clear" w:color="auto" w:fill="auto"/>
          <w:lang w:val="en-US" w:eastAsia="zh-CN"/>
        </w:rPr>
        <w:t>要求，</w:t>
      </w:r>
      <w:r>
        <w:rPr>
          <w:rFonts w:hint="default" w:ascii="Times New Roman" w:hAnsi="Times New Roman" w:eastAsia="方正仿宋_GBK" w:cs="Times New Roman"/>
          <w:color w:val="auto"/>
          <w:sz w:val="30"/>
          <w:szCs w:val="30"/>
          <w:highlight w:val="none"/>
          <w:u w:val="none"/>
          <w:shd w:val="clear" w:color="auto" w:fill="auto"/>
          <w:lang w:val="en-US" w:eastAsia="zh-CN"/>
        </w:rPr>
        <w:t>并不得有积水现象。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.5 屋面阴阳角、伸缩缝、变形缝等处，应抹成半径为100-150mm</w:t>
      </w:r>
      <w:r>
        <w:rPr>
          <w:rFonts w:hint="eastAsia" w:ascii="Times New Roman" w:hAnsi="Times New Roman" w:eastAsia="方正仿宋_GBK" w:cs="Times New Roman"/>
          <w:color w:val="auto"/>
          <w:sz w:val="30"/>
          <w:szCs w:val="30"/>
          <w:highlight w:val="none"/>
          <w:u w:val="none"/>
          <w:shd w:val="clear" w:color="auto" w:fill="auto"/>
          <w:lang w:val="en-US" w:eastAsia="zh-CN"/>
        </w:rPr>
        <w:t>的</w:t>
      </w:r>
      <w:r>
        <w:rPr>
          <w:rFonts w:hint="default" w:ascii="Times New Roman" w:hAnsi="Times New Roman" w:eastAsia="方正仿宋_GBK" w:cs="Times New Roman"/>
          <w:color w:val="auto"/>
          <w:sz w:val="30"/>
          <w:szCs w:val="30"/>
          <w:highlight w:val="none"/>
          <w:u w:val="none"/>
          <w:shd w:val="clear" w:color="auto" w:fill="auto"/>
          <w:lang w:val="en-US" w:eastAsia="zh-CN"/>
        </w:rPr>
        <w:t>圆弧或钝角。</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.6 铺贴防水层的基层表面必须清洁、平整、坚实、干燥，并不得有空鼓和起砂开裂等现象</w:t>
      </w:r>
      <w:r>
        <w:rPr>
          <w:rFonts w:hint="eastAsia" w:ascii="Times New Roman" w:hAnsi="Times New Roman" w:eastAsia="方正仿宋_GBK" w:cs="Times New Roman"/>
          <w:color w:val="auto"/>
          <w:sz w:val="30"/>
          <w:szCs w:val="30"/>
          <w:highlight w:val="none"/>
          <w:u w:val="none"/>
          <w:shd w:val="clear" w:color="auto" w:fill="auto"/>
          <w:lang w:val="en-US" w:eastAsia="zh-CN"/>
        </w:rPr>
        <w:t>，</w:t>
      </w:r>
      <w:r>
        <w:rPr>
          <w:rFonts w:hint="default" w:ascii="Times New Roman" w:hAnsi="Times New Roman" w:eastAsia="方正仿宋_GBK" w:cs="Times New Roman"/>
          <w:color w:val="auto"/>
          <w:sz w:val="30"/>
          <w:szCs w:val="30"/>
          <w:highlight w:val="none"/>
          <w:u w:val="none"/>
          <w:shd w:val="clear" w:color="auto" w:fill="auto"/>
          <w:lang w:val="en-US" w:eastAsia="zh-CN"/>
        </w:rPr>
        <w:t>屋面应采用3mm厚自粘卷材防水材料铺贴两层。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.7 铺贴屋面防水女儿墙应上翻不低于500mm，防水层贴入水落口杯内应不小于50mm，其他设备应上翻铺贴至檐口下。</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pPr>
      <w:r>
        <w:rPr>
          <w:rFonts w:hint="eastAsia" w:ascii="Times New Roman" w:hAnsi="Times New Roman" w:eastAsia="方正仿宋_GBK" w:cs="Times New Roman"/>
          <w:b w:val="0"/>
          <w:bCs w:val="0"/>
          <w:color w:val="auto"/>
          <w:kern w:val="2"/>
          <w:sz w:val="30"/>
          <w:szCs w:val="30"/>
          <w:highlight w:val="none"/>
          <w:u w:val="none"/>
          <w:shd w:val="clear" w:color="auto" w:fill="auto"/>
          <w:lang w:val="en-US" w:eastAsia="zh-CN" w:bidi="ar-SA"/>
        </w:rPr>
        <w:t>8.5</w:t>
      </w:r>
      <w:r>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t>.8 对屋檐遮雨板、遮雨棚等附属设施维修前，应清除上面淤泥、青苔等杂物。</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pPr>
      <w:r>
        <w:rPr>
          <w:rFonts w:hint="eastAsia" w:ascii="Times New Roman" w:hAnsi="Times New Roman" w:eastAsia="方正仿宋_GBK" w:cs="Times New Roman"/>
          <w:b w:val="0"/>
          <w:bCs w:val="0"/>
          <w:color w:val="auto"/>
          <w:kern w:val="2"/>
          <w:sz w:val="30"/>
          <w:szCs w:val="30"/>
          <w:highlight w:val="none"/>
          <w:u w:val="none"/>
          <w:shd w:val="clear" w:color="auto" w:fill="auto"/>
          <w:lang w:val="en-US" w:eastAsia="zh-CN" w:bidi="ar-SA"/>
        </w:rPr>
        <w:t>8.5</w:t>
      </w:r>
      <w:r>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t>.9 遮雨板有裂缝、残缺部分先进行修补，遮雨板找平坡度应大于3%，再进行防水处理。</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pPr>
      <w:r>
        <w:rPr>
          <w:rFonts w:hint="eastAsia" w:ascii="Times New Roman" w:hAnsi="Times New Roman" w:eastAsia="方正仿宋_GBK" w:cs="Times New Roman"/>
          <w:b w:val="0"/>
          <w:bCs w:val="0"/>
          <w:color w:val="auto"/>
          <w:kern w:val="2"/>
          <w:sz w:val="30"/>
          <w:szCs w:val="30"/>
          <w:highlight w:val="none"/>
          <w:u w:val="none"/>
          <w:shd w:val="clear" w:color="auto" w:fill="auto"/>
          <w:lang w:val="en-US" w:eastAsia="zh-CN" w:bidi="ar-SA"/>
        </w:rPr>
        <w:t>8.5</w:t>
      </w:r>
      <w:r>
        <w:rPr>
          <w:rFonts w:hint="default" w:ascii="Times New Roman" w:hAnsi="Times New Roman" w:eastAsia="方正仿宋_GBK" w:cs="Times New Roman"/>
          <w:b w:val="0"/>
          <w:bCs w:val="0"/>
          <w:color w:val="auto"/>
          <w:kern w:val="2"/>
          <w:sz w:val="30"/>
          <w:szCs w:val="30"/>
          <w:highlight w:val="none"/>
          <w:u w:val="none"/>
          <w:shd w:val="clear" w:color="auto" w:fill="auto"/>
          <w:lang w:val="en-US" w:eastAsia="zh-CN" w:bidi="ar-SA"/>
        </w:rPr>
        <w:t>.10 维修遮雨棚时对破损的地方应使用原雨棚相同材质和外观的材料，对破损处进行更换或维修。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 xml:space="preserve">11 </w:t>
      </w:r>
      <w:r>
        <w:rPr>
          <w:rFonts w:hint="default" w:ascii="Times New Roman" w:hAnsi="Times New Roman" w:eastAsia="方正仿宋_GBK" w:cs="Times New Roman"/>
          <w:color w:val="auto"/>
          <w:sz w:val="30"/>
          <w:szCs w:val="30"/>
          <w:highlight w:val="none"/>
          <w:u w:val="none"/>
          <w:shd w:val="clear" w:color="auto" w:fill="auto"/>
          <w:lang w:val="en-US" w:eastAsia="zh-CN"/>
        </w:rPr>
        <w:t>防水层所用的卷材，基层处理剂均属易燃物品，存放和操作应远离火源，并不得在阴暗潮湿处存放，防止发生意外。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ascii="Times New Roman" w:hAnsi="Times New Roman" w:eastAsia="方正仿宋_GBK" w:cs="Times New Roman"/>
          <w:color w:val="auto"/>
          <w:sz w:val="30"/>
          <w:szCs w:val="30"/>
          <w:highlight w:val="none"/>
          <w:u w:val="none"/>
          <w:shd w:val="clear" w:color="auto" w:fill="auto"/>
          <w:lang w:val="en-US" w:eastAsia="zh-CN"/>
        </w:rPr>
        <w:t>1</w:t>
      </w:r>
      <w:r>
        <w:rPr>
          <w:rFonts w:hint="eastAsia" w:eastAsia="方正仿宋_GBK" w:cs="Times New Roman"/>
          <w:color w:val="auto"/>
          <w:sz w:val="30"/>
          <w:szCs w:val="30"/>
          <w:highlight w:val="none"/>
          <w:u w:val="none"/>
          <w:shd w:val="clear" w:color="auto" w:fill="auto"/>
          <w:lang w:val="en-US" w:eastAsia="zh-CN"/>
        </w:rPr>
        <w:t xml:space="preserve">2 </w:t>
      </w:r>
      <w:r>
        <w:rPr>
          <w:rFonts w:hint="default" w:ascii="Times New Roman" w:hAnsi="Times New Roman" w:eastAsia="方正仿宋_GBK" w:cs="Times New Roman"/>
          <w:color w:val="auto"/>
          <w:sz w:val="30"/>
          <w:szCs w:val="30"/>
          <w:highlight w:val="none"/>
          <w:u w:val="none"/>
          <w:shd w:val="clear" w:color="auto" w:fill="auto"/>
          <w:lang w:val="en-US" w:eastAsia="zh-CN"/>
        </w:rPr>
        <w:t>雨期施工基层必须干燥，要控制其含水率，达不到规定要求时，不得进行防水层施工。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.1</w:t>
      </w:r>
      <w:r>
        <w:rPr>
          <w:rFonts w:hint="eastAsia" w:eastAsia="方正仿宋_GBK" w:cs="Times New Roman"/>
          <w:color w:val="auto"/>
          <w:sz w:val="30"/>
          <w:szCs w:val="30"/>
          <w:highlight w:val="none"/>
          <w:u w:val="none"/>
          <w:shd w:val="clear" w:color="auto" w:fill="auto"/>
          <w:lang w:val="en-US" w:eastAsia="zh-CN"/>
        </w:rPr>
        <w:t xml:space="preserve">3 </w:t>
      </w:r>
      <w:r>
        <w:rPr>
          <w:rFonts w:hint="default" w:ascii="Times New Roman" w:hAnsi="Times New Roman" w:eastAsia="方正仿宋_GBK" w:cs="Times New Roman"/>
          <w:color w:val="auto"/>
          <w:sz w:val="30"/>
          <w:szCs w:val="30"/>
          <w:highlight w:val="none"/>
          <w:u w:val="none"/>
          <w:shd w:val="clear" w:color="auto" w:fill="auto"/>
          <w:lang w:val="en-US" w:eastAsia="zh-CN"/>
        </w:rPr>
        <w:t>屋面卷材做完后，应做蓄水试验。</w:t>
      </w:r>
    </w:p>
    <w:p>
      <w:pPr>
        <w:ind w:firstLine="600" w:firstLineChars="200"/>
        <w:jc w:val="left"/>
        <w:outlineLvl w:val="9"/>
        <w:rPr>
          <w:rFonts w:hint="default"/>
          <w:lang w:val="en-US" w:eastAsia="zh-CN"/>
        </w:rPr>
      </w:pPr>
      <w:r>
        <w:rPr>
          <w:rFonts w:hint="eastAsia" w:eastAsia="方正仿宋_GBK" w:cs="Times New Roman"/>
          <w:color w:val="auto"/>
          <w:sz w:val="30"/>
          <w:szCs w:val="30"/>
          <w:highlight w:val="none"/>
          <w:u w:val="none"/>
          <w:shd w:val="clear" w:color="auto" w:fill="auto"/>
          <w:lang w:val="en-US" w:eastAsia="zh-CN"/>
        </w:rPr>
        <w:t>8.5</w:t>
      </w:r>
      <w:r>
        <w:rPr>
          <w:rFonts w:hint="default" w:ascii="Times New Roman" w:hAnsi="Times New Roman" w:eastAsia="方正仿宋_GBK" w:cs="Times New Roman"/>
          <w:color w:val="auto"/>
          <w:sz w:val="30"/>
          <w:szCs w:val="30"/>
          <w:highlight w:val="none"/>
          <w:u w:val="none"/>
          <w:shd w:val="clear" w:color="auto" w:fill="auto"/>
          <w:lang w:val="en-US" w:eastAsia="zh-CN"/>
        </w:rPr>
        <w:t>.1</w:t>
      </w:r>
      <w:r>
        <w:rPr>
          <w:rFonts w:hint="eastAsia" w:eastAsia="方正仿宋_GBK" w:cs="Times New Roman"/>
          <w:color w:val="auto"/>
          <w:sz w:val="30"/>
          <w:szCs w:val="30"/>
          <w:highlight w:val="none"/>
          <w:u w:val="none"/>
          <w:shd w:val="clear" w:color="auto" w:fill="auto"/>
          <w:lang w:val="en-US" w:eastAsia="zh-CN"/>
        </w:rPr>
        <w:t>4</w:t>
      </w:r>
      <w:r>
        <w:rPr>
          <w:rFonts w:hint="default" w:ascii="Times New Roman" w:hAnsi="Times New Roman" w:eastAsia="方正仿宋_GBK" w:cs="Times New Roman"/>
          <w:color w:val="auto"/>
          <w:sz w:val="30"/>
          <w:szCs w:val="30"/>
          <w:highlight w:val="none"/>
          <w:u w:val="none"/>
          <w:shd w:val="clear" w:color="auto" w:fill="auto"/>
          <w:lang w:val="en-US" w:eastAsia="zh-CN"/>
        </w:rPr>
        <w:t xml:space="preserve"> 屋面保护层</w:t>
      </w:r>
      <w:r>
        <w:rPr>
          <w:rFonts w:hint="eastAsia" w:ascii="Times New Roman" w:hAnsi="Times New Roman" w:eastAsia="方正仿宋_GBK" w:cs="Times New Roman"/>
          <w:color w:val="auto"/>
          <w:sz w:val="30"/>
          <w:szCs w:val="30"/>
          <w:highlight w:val="none"/>
          <w:u w:val="none"/>
          <w:shd w:val="clear" w:color="auto" w:fill="auto"/>
          <w:lang w:val="en-US" w:eastAsia="zh-CN"/>
        </w:rPr>
        <w:t>水泥应使用32.5及以上型号，水泥砂浆1：2.5~1:3的混凝土</w:t>
      </w:r>
      <w:r>
        <w:rPr>
          <w:rFonts w:hint="default" w:ascii="Times New Roman" w:hAnsi="Times New Roman" w:eastAsia="方正仿宋_GBK" w:cs="Times New Roman"/>
          <w:color w:val="auto"/>
          <w:sz w:val="30"/>
          <w:szCs w:val="30"/>
          <w:highlight w:val="none"/>
          <w:u w:val="none"/>
          <w:shd w:val="clear" w:color="auto" w:fill="auto"/>
          <w:lang w:val="en-US" w:eastAsia="zh-CN"/>
        </w:rPr>
        <w:t>至少50mm厚。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bookmarkStart w:id="12" w:name="_Toc24707263"/>
      <w:r>
        <w:rPr>
          <w:rFonts w:hint="default" w:ascii="Times New Roman" w:hAnsi="Times New Roman" w:eastAsia="方正仿宋_GBK" w:cs="Times New Roman"/>
          <w:color w:val="auto"/>
          <w:sz w:val="30"/>
          <w:szCs w:val="30"/>
          <w:highlight w:val="none"/>
          <w:u w:val="none"/>
          <w:shd w:val="clear" w:color="auto" w:fill="auto"/>
          <w:lang w:val="en-US" w:eastAsia="zh-CN"/>
        </w:rPr>
        <w:t>8.</w:t>
      </w:r>
      <w:r>
        <w:rPr>
          <w:rFonts w:hint="eastAsia" w:eastAsia="方正仿宋_GBK" w:cs="Times New Roman"/>
          <w:color w:val="auto"/>
          <w:sz w:val="30"/>
          <w:szCs w:val="30"/>
          <w:highlight w:val="none"/>
          <w:u w:val="none"/>
          <w:shd w:val="clear" w:color="auto" w:fill="auto"/>
          <w:lang w:val="en-US" w:eastAsia="zh-CN"/>
        </w:rPr>
        <w:t>6</w:t>
      </w:r>
      <w:r>
        <w:rPr>
          <w:rFonts w:hint="default" w:ascii="Times New Roman" w:hAnsi="Times New Roman" w:eastAsia="方正仿宋_GBK" w:cs="Times New Roman"/>
          <w:color w:val="auto"/>
          <w:sz w:val="30"/>
          <w:szCs w:val="30"/>
          <w:highlight w:val="none"/>
          <w:u w:val="none"/>
          <w:shd w:val="clear" w:color="auto" w:fill="auto"/>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zh-CN" w:eastAsia="zh-CN"/>
        </w:rPr>
      </w:pPr>
      <w:r>
        <w:rPr>
          <w:rFonts w:hint="eastAsia" w:eastAsia="方正仿宋_GBK" w:cs="Times New Roman"/>
          <w:color w:val="auto"/>
          <w:sz w:val="30"/>
          <w:szCs w:val="30"/>
          <w:highlight w:val="none"/>
          <w:u w:val="none"/>
          <w:shd w:val="clear" w:color="auto" w:fill="auto"/>
          <w:lang w:val="en-US" w:eastAsia="zh-CN"/>
        </w:rPr>
        <w:t>8.6.1</w:t>
      </w:r>
      <w:r>
        <w:rPr>
          <w:rFonts w:hint="default" w:ascii="Times New Roman" w:hAnsi="Times New Roman" w:eastAsia="方正仿宋_GBK" w:cs="Times New Roman"/>
          <w:color w:val="auto"/>
          <w:sz w:val="30"/>
          <w:szCs w:val="30"/>
          <w:highlight w:val="none"/>
          <w:u w:val="none"/>
          <w:shd w:val="clear" w:color="auto" w:fill="auto"/>
          <w:lang w:val="zh-CN" w:eastAsia="zh-CN"/>
        </w:rPr>
        <w:t>施工期间人员、器材均由施工单位自行调配，人员和器材安全问题由乙方全权负责</w:t>
      </w:r>
      <w:r>
        <w:rPr>
          <w:rFonts w:hint="eastAsia" w:eastAsia="方正仿宋_GBK" w:cs="Times New Roman"/>
          <w:color w:val="auto"/>
          <w:sz w:val="30"/>
          <w:szCs w:val="30"/>
          <w:highlight w:val="none"/>
          <w:u w:val="none"/>
          <w:shd w:val="clear" w:color="auto" w:fill="auto"/>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8.6.2</w:t>
      </w:r>
      <w:r>
        <w:rPr>
          <w:rFonts w:hint="default" w:ascii="Times New Roman" w:hAnsi="Times New Roman" w:eastAsia="方正仿宋_GBK" w:cs="Times New Roman"/>
          <w:color w:val="auto"/>
          <w:sz w:val="30"/>
          <w:szCs w:val="30"/>
          <w:highlight w:val="none"/>
          <w:u w:val="none"/>
          <w:shd w:val="clear" w:color="auto" w:fill="auto"/>
          <w:lang w:val="zh-CN" w:eastAsia="zh-CN"/>
        </w:rPr>
        <w:t>乙方应自备车辆负责相关</w:t>
      </w:r>
      <w:r>
        <w:rPr>
          <w:rFonts w:hint="default" w:ascii="Times New Roman" w:hAnsi="Times New Roman" w:eastAsia="方正仿宋_GBK" w:cs="Times New Roman"/>
          <w:color w:val="auto"/>
          <w:sz w:val="30"/>
          <w:szCs w:val="30"/>
          <w:highlight w:val="none"/>
          <w:u w:val="none"/>
          <w:shd w:val="clear" w:color="auto" w:fill="auto"/>
          <w:lang w:val="en-US" w:eastAsia="zh-CN"/>
        </w:rPr>
        <w:t>材料的运输、</w:t>
      </w:r>
      <w:r>
        <w:rPr>
          <w:rFonts w:hint="default" w:ascii="Times New Roman" w:hAnsi="Times New Roman" w:eastAsia="方正仿宋_GBK" w:cs="Times New Roman"/>
          <w:color w:val="auto"/>
          <w:sz w:val="30"/>
          <w:szCs w:val="30"/>
          <w:highlight w:val="none"/>
          <w:u w:val="none"/>
          <w:shd w:val="clear" w:color="auto" w:fill="auto"/>
          <w:lang w:val="zh-CN" w:eastAsia="zh-CN"/>
        </w:rPr>
        <w:t>转运，</w:t>
      </w:r>
      <w:r>
        <w:rPr>
          <w:rFonts w:hint="default" w:ascii="Times New Roman" w:hAnsi="Times New Roman" w:eastAsia="方正仿宋_GBK" w:cs="Times New Roman"/>
          <w:color w:val="auto"/>
          <w:sz w:val="30"/>
          <w:szCs w:val="30"/>
          <w:highlight w:val="none"/>
          <w:u w:val="none"/>
          <w:shd w:val="clear" w:color="auto" w:fill="auto"/>
          <w:lang w:val="en-US" w:eastAsia="zh-CN"/>
        </w:rPr>
        <w:t>负责现场施工后的垃圾处理及现场清洁。</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第九条  双方的权利与义务</w:t>
      </w:r>
      <w:bookmarkEnd w:id="12"/>
    </w:p>
    <w:p>
      <w:pPr>
        <w:widowControl w:val="0"/>
        <w:shd w:val="clear" w:color="auto" w:fill="auto"/>
        <w:spacing w:before="0" w:after="120" w:line="360" w:lineRule="auto"/>
        <w:ind w:firstLine="600" w:firstLineChars="200"/>
        <w:jc w:val="both"/>
        <w:outlineLvl w:val="2"/>
        <w:rPr>
          <w:rFonts w:hint="default" w:ascii="Times New Roman" w:hAnsi="Times New Roman" w:eastAsia="黑体" w:cs="Times New Roman"/>
          <w:color w:val="auto"/>
          <w:kern w:val="2"/>
          <w:sz w:val="30"/>
          <w:szCs w:val="24"/>
          <w:lang w:val="zh-CN" w:eastAsia="zh-CN" w:bidi="ar-SA"/>
        </w:rPr>
      </w:pPr>
      <w:bookmarkStart w:id="13" w:name="_Toc24707264"/>
      <w:r>
        <w:rPr>
          <w:rFonts w:hint="default" w:ascii="Times New Roman" w:hAnsi="Times New Roman" w:eastAsia="黑体" w:cs="Times New Roman"/>
          <w:color w:val="auto"/>
          <w:kern w:val="2"/>
          <w:sz w:val="30"/>
          <w:szCs w:val="24"/>
          <w:shd w:val="clear" w:color="auto" w:fill="FFFFFF"/>
          <w:lang w:val="en-US" w:eastAsia="zh-CN" w:bidi="ar-SA"/>
        </w:rPr>
        <w:t>9</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9.1.1甲方负责按照约定的付款方式向乙方支付承揽费用；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9.1.2对乙方实施监督，并有权对乙方提出意见和建议；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9.1.3 对乙方的承揽工作提供必要的、合理的协助工作；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9.1.4 审核乙方的工期顺延申请；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9.1.5甲方有权从履约保证金或未付费用中抵扣相当于违约金和滞纳金数额的款项。</w:t>
      </w:r>
    </w:p>
    <w:p>
      <w:pPr>
        <w:widowControl w:val="0"/>
        <w:shd w:val="clear" w:color="auto" w:fill="auto"/>
        <w:spacing w:before="0" w:after="120" w:line="360" w:lineRule="auto"/>
        <w:ind w:firstLine="600" w:firstLineChars="200"/>
        <w:jc w:val="both"/>
        <w:outlineLvl w:val="2"/>
        <w:rPr>
          <w:rFonts w:hint="default" w:ascii="Times New Roman" w:hAnsi="Times New Roman" w:eastAsia="黑体" w:cs="Times New Roman"/>
          <w:color w:val="auto"/>
          <w:kern w:val="2"/>
          <w:sz w:val="30"/>
          <w:szCs w:val="24"/>
          <w:lang w:val="zh-CN" w:eastAsia="zh-CN" w:bidi="ar-SA"/>
        </w:rPr>
      </w:pPr>
      <w:bookmarkStart w:id="14" w:name="_Toc24707265"/>
      <w:r>
        <w:rPr>
          <w:rFonts w:hint="default" w:ascii="Times New Roman" w:hAnsi="Times New Roman" w:eastAsia="黑体" w:cs="Times New Roman"/>
          <w:color w:val="auto"/>
          <w:kern w:val="2"/>
          <w:sz w:val="30"/>
          <w:szCs w:val="24"/>
          <w:shd w:val="clear" w:color="auto" w:fill="FFFFFF"/>
          <w:lang w:val="zh-CN" w:eastAsia="zh-CN" w:bidi="ar-SA"/>
        </w:rPr>
        <w:t>9.2乙方权责：</w:t>
      </w:r>
      <w:bookmarkEnd w:id="1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9.2.1服从甲方监督，遵守重庆江北国际机场空防安全的有关制度及重庆江北国际机场的各类规定。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9.2.2负责组织该项目的实施，并负责项目实施中的一切施工安全、第三方安全、人身安全和消防安全。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9.2.3遵守有关安全规则，负责现场人员安全，排除现场危险隐患，提供安全设施。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9.2.4 因天气原因、疫情防控原因或其它不可抗力等无法施工造成工期顺延的事项，乙方需在顺延情况发生后立即向甲方提出书面申请，说明具体原因和顺延天数。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9.2.5按期完工，提出验收申请，并参与成果验收工作。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9.2.6在履行本合同的过程中乙方若造成乙方工作人员、甲方或第三方人身、财产损害的，乙方应承担全部责任。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5" w:name="_Toc24707266"/>
      <w:r>
        <w:rPr>
          <w:rFonts w:hint="default" w:ascii="Times New Roman" w:hAnsi="Times New Roman" w:eastAsia="黑体" w:cs="Times New Roman"/>
          <w:bCs/>
          <w:color w:val="auto"/>
          <w:kern w:val="2"/>
          <w:sz w:val="32"/>
          <w:szCs w:val="24"/>
          <w:shd w:val="clear" w:color="auto" w:fill="auto"/>
          <w:lang w:val="zh-CN" w:eastAsia="zh-CN" w:bidi="ar-SA"/>
        </w:rPr>
        <w:t>第十条  成果验收标准和方法</w:t>
      </w:r>
      <w:bookmarkEnd w:id="15"/>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项目完工后，由乙方向甲方提出验收申请，甲方组织相关人员进行验收，维修后的屋顶防水层符合项目验收要求，经双方确认，通过甲方的验收后即验收合格，验收标准如下：</w:t>
      </w:r>
    </w:p>
    <w:p>
      <w:pPr>
        <w:widowControl/>
        <w:spacing w:line="360" w:lineRule="auto"/>
        <w:ind w:firstLine="600" w:firstLineChars="200"/>
        <w:jc w:val="both"/>
        <w:rPr>
          <w:rFonts w:hint="default" w:ascii="Times New Roman" w:hAnsi="Times New Roman" w:eastAsia="方正仿宋_GBK" w:cs="Times New Roman"/>
          <w:color w:val="auto"/>
          <w:sz w:val="30"/>
          <w:szCs w:val="30"/>
          <w:shd w:val="clear" w:color="auto" w:fill="auto"/>
          <w:lang w:val="en-US" w:eastAsia="zh-CN"/>
        </w:rPr>
      </w:pPr>
      <w:bookmarkStart w:id="16" w:name="_Toc24707267"/>
      <w:r>
        <w:rPr>
          <w:rFonts w:hint="default" w:ascii="Times New Roman" w:hAnsi="Times New Roman" w:eastAsia="方正仿宋_GBK" w:cs="Times New Roman"/>
          <w:color w:val="auto"/>
          <w:sz w:val="30"/>
          <w:szCs w:val="30"/>
          <w:shd w:val="clear" w:color="auto" w:fill="auto"/>
          <w:lang w:val="en-US" w:eastAsia="zh-CN"/>
        </w:rPr>
        <w:t>10.1 按照施工程</w:t>
      </w:r>
      <w:r>
        <w:rPr>
          <w:rFonts w:hint="default" w:ascii="Times New Roman" w:hAnsi="Times New Roman" w:eastAsia="方正仿宋_GBK" w:cs="Times New Roman"/>
          <w:color w:val="auto"/>
          <w:kern w:val="2"/>
          <w:sz w:val="30"/>
          <w:szCs w:val="30"/>
          <w:shd w:val="clear" w:color="auto" w:fill="auto"/>
          <w:lang w:val="en-US" w:eastAsia="zh-CN" w:bidi="ar-SA"/>
        </w:rPr>
        <w:t>序进行施工，完成</w:t>
      </w:r>
      <w:r>
        <w:rPr>
          <w:rFonts w:hint="eastAsia" w:eastAsia="方正仿宋_GBK" w:cs="Times New Roman"/>
          <w:color w:val="auto"/>
          <w:kern w:val="2"/>
          <w:sz w:val="30"/>
          <w:szCs w:val="30"/>
          <w:shd w:val="clear" w:color="auto" w:fill="auto"/>
          <w:lang w:val="en-US" w:eastAsia="zh-CN" w:bidi="ar-SA"/>
        </w:rPr>
        <w:t>重庆机场</w:t>
      </w:r>
      <w:r>
        <w:rPr>
          <w:rFonts w:hint="default" w:ascii="Times New Roman" w:hAnsi="Times New Roman" w:eastAsia="方正仿宋_GBK" w:cs="Times New Roman"/>
          <w:color w:val="auto"/>
          <w:kern w:val="2"/>
          <w:sz w:val="30"/>
          <w:szCs w:val="30"/>
          <w:shd w:val="clear" w:color="auto" w:fill="auto"/>
          <w:lang w:val="en-US" w:eastAsia="zh-CN" w:bidi="ar-SA"/>
        </w:rPr>
        <w:t>1号灯光站屋顶防水层</w:t>
      </w:r>
      <w:r>
        <w:rPr>
          <w:rFonts w:hint="eastAsia" w:ascii="Times New Roman" w:hAnsi="Times New Roman" w:eastAsia="方正仿宋_GBK" w:cs="Times New Roman"/>
          <w:color w:val="auto"/>
          <w:kern w:val="2"/>
          <w:sz w:val="30"/>
          <w:szCs w:val="30"/>
          <w:shd w:val="clear" w:color="auto" w:fill="auto"/>
          <w:lang w:val="en-US" w:eastAsia="zh-CN" w:bidi="ar-SA"/>
        </w:rPr>
        <w:t>及附属设施遮雨棚及遮雨板的维修</w:t>
      </w:r>
      <w:r>
        <w:rPr>
          <w:rFonts w:hint="default" w:ascii="Times New Roman" w:hAnsi="Times New Roman" w:eastAsia="方正仿宋_GBK" w:cs="Times New Roman"/>
          <w:color w:val="auto"/>
          <w:kern w:val="2"/>
          <w:sz w:val="30"/>
          <w:szCs w:val="30"/>
          <w:shd w:val="clear" w:color="auto" w:fill="auto"/>
          <w:lang w:val="en-US" w:eastAsia="zh-CN" w:bidi="ar-SA"/>
        </w:rPr>
        <w:t>。</w:t>
      </w:r>
    </w:p>
    <w:p>
      <w:pPr>
        <w:widowControl/>
        <w:spacing w:line="360" w:lineRule="auto"/>
        <w:ind w:firstLine="600" w:firstLineChars="200"/>
        <w:jc w:val="both"/>
        <w:rPr>
          <w:rFonts w:hint="default" w:ascii="Times New Roman" w:hAnsi="Times New Roman" w:eastAsia="方正仿宋_GBK" w:cs="Times New Roman"/>
          <w:color w:val="auto"/>
          <w:sz w:val="30"/>
          <w:szCs w:val="30"/>
          <w:shd w:val="clear" w:color="auto" w:fill="auto"/>
          <w:lang w:val="en-US" w:eastAsia="zh-CN"/>
        </w:rPr>
      </w:pPr>
      <w:r>
        <w:rPr>
          <w:rFonts w:hint="default" w:ascii="Times New Roman" w:hAnsi="Times New Roman" w:eastAsia="方正仿宋_GBK" w:cs="Times New Roman"/>
          <w:color w:val="auto"/>
          <w:sz w:val="30"/>
          <w:szCs w:val="30"/>
          <w:shd w:val="clear" w:color="auto" w:fill="auto"/>
          <w:lang w:val="en-US" w:eastAsia="zh-CN"/>
        </w:rPr>
        <w:t>10.2 屋面卷材防水层严禁有渗漏现象</w:t>
      </w:r>
      <w:r>
        <w:rPr>
          <w:rFonts w:hint="eastAsia" w:eastAsia="方正仿宋_GBK" w:cs="Times New Roman"/>
          <w:color w:val="auto"/>
          <w:sz w:val="30"/>
          <w:szCs w:val="30"/>
          <w:shd w:val="clear" w:color="auto" w:fill="auto"/>
          <w:lang w:val="en-US" w:eastAsia="zh-CN"/>
        </w:rPr>
        <w:t>。</w:t>
      </w:r>
    </w:p>
    <w:p>
      <w:pPr>
        <w:widowControl/>
        <w:spacing w:line="360" w:lineRule="auto"/>
        <w:ind w:firstLine="600" w:firstLineChars="200"/>
        <w:jc w:val="both"/>
        <w:rPr>
          <w:rFonts w:hint="default" w:ascii="Times New Roman" w:hAnsi="Times New Roman" w:eastAsia="方正仿宋_GBK" w:cs="Times New Roman"/>
          <w:color w:val="auto"/>
          <w:sz w:val="30"/>
          <w:szCs w:val="30"/>
          <w:shd w:val="clear" w:color="auto" w:fill="auto"/>
          <w:lang w:val="en-US" w:eastAsia="zh-CN"/>
        </w:rPr>
      </w:pPr>
      <w:r>
        <w:rPr>
          <w:rFonts w:hint="default" w:ascii="Times New Roman" w:hAnsi="Times New Roman" w:eastAsia="方正仿宋_GBK" w:cs="Times New Roman"/>
          <w:color w:val="auto"/>
          <w:sz w:val="30"/>
          <w:szCs w:val="30"/>
          <w:shd w:val="clear" w:color="auto" w:fill="auto"/>
          <w:lang w:val="en-US" w:eastAsia="zh-CN"/>
        </w:rPr>
        <w:t>10.3 屋面铺贴卷材防水层的基层应符合排水要求，平整洁净，无起砂、空鼓和松动现象。</w:t>
      </w:r>
    </w:p>
    <w:p>
      <w:pPr>
        <w:widowControl/>
        <w:spacing w:line="360" w:lineRule="auto"/>
        <w:ind w:firstLine="600" w:firstLineChars="200"/>
        <w:jc w:val="both"/>
        <w:rPr>
          <w:rFonts w:hint="default" w:ascii="Times New Roman" w:hAnsi="Times New Roman" w:eastAsia="方正仿宋_GBK" w:cs="Times New Roman"/>
          <w:color w:val="auto"/>
          <w:sz w:val="30"/>
          <w:szCs w:val="30"/>
          <w:shd w:val="clear" w:color="auto" w:fill="auto"/>
          <w:lang w:val="en-US" w:eastAsia="zh-CN"/>
        </w:rPr>
      </w:pPr>
      <w:r>
        <w:rPr>
          <w:rFonts w:hint="default" w:ascii="Times New Roman" w:hAnsi="Times New Roman" w:eastAsia="方正仿宋_GBK" w:cs="Times New Roman"/>
          <w:color w:val="auto"/>
          <w:sz w:val="30"/>
          <w:szCs w:val="30"/>
          <w:shd w:val="clear" w:color="auto" w:fill="auto"/>
          <w:lang w:val="en-US" w:eastAsia="zh-CN"/>
        </w:rPr>
        <w:t>10.4 卷材防水层铺贴和搭接、收头，应符合屋面工程技术规范的规定。</w:t>
      </w:r>
    </w:p>
    <w:p>
      <w:pPr>
        <w:widowControl/>
        <w:spacing w:line="360" w:lineRule="auto"/>
        <w:ind w:firstLine="600" w:firstLineChars="200"/>
        <w:jc w:val="both"/>
        <w:rPr>
          <w:rFonts w:hint="default" w:ascii="Times New Roman" w:hAnsi="Times New Roman" w:eastAsia="方正仿宋_GBK" w:cs="Times New Roman"/>
          <w:color w:val="auto"/>
          <w:sz w:val="30"/>
          <w:szCs w:val="30"/>
          <w:shd w:val="clear" w:color="auto" w:fill="auto"/>
          <w:lang w:val="en-US" w:eastAsia="zh-CN"/>
        </w:rPr>
      </w:pPr>
      <w:r>
        <w:rPr>
          <w:rFonts w:hint="default" w:ascii="Times New Roman" w:hAnsi="Times New Roman" w:eastAsia="方正仿宋_GBK" w:cs="Times New Roman"/>
          <w:color w:val="auto"/>
          <w:sz w:val="30"/>
          <w:szCs w:val="30"/>
          <w:shd w:val="clear" w:color="auto" w:fill="auto"/>
          <w:lang w:val="en-US" w:eastAsia="zh-CN"/>
        </w:rPr>
        <w:t xml:space="preserve">10.5 </w:t>
      </w:r>
      <w:r>
        <w:rPr>
          <w:rFonts w:hint="eastAsia" w:eastAsia="方正仿宋_GBK" w:cs="Times New Roman"/>
          <w:color w:val="auto"/>
          <w:sz w:val="30"/>
          <w:szCs w:val="30"/>
          <w:shd w:val="clear" w:color="auto" w:fill="auto"/>
          <w:lang w:val="en-US" w:eastAsia="zh-CN"/>
        </w:rPr>
        <w:t>对</w:t>
      </w:r>
      <w:r>
        <w:rPr>
          <w:rFonts w:hint="default" w:ascii="Times New Roman" w:hAnsi="Times New Roman" w:eastAsia="方正仿宋_GBK" w:cs="Times New Roman"/>
          <w:color w:val="auto"/>
          <w:sz w:val="30"/>
          <w:szCs w:val="30"/>
          <w:shd w:val="clear" w:color="auto" w:fill="auto"/>
          <w:lang w:val="en-US" w:eastAsia="zh-CN"/>
        </w:rPr>
        <w:t>施工现场</w:t>
      </w:r>
      <w:r>
        <w:rPr>
          <w:rFonts w:hint="eastAsia" w:eastAsia="方正仿宋_GBK" w:cs="Times New Roman"/>
          <w:color w:val="auto"/>
          <w:sz w:val="30"/>
          <w:szCs w:val="30"/>
          <w:shd w:val="clear" w:color="auto" w:fill="auto"/>
          <w:lang w:val="en-US" w:eastAsia="zh-CN"/>
        </w:rPr>
        <w:t>产生的</w:t>
      </w:r>
      <w:r>
        <w:rPr>
          <w:rFonts w:hint="default" w:ascii="Times New Roman" w:hAnsi="Times New Roman" w:eastAsia="方正仿宋_GBK" w:cs="Times New Roman"/>
          <w:color w:val="auto"/>
          <w:sz w:val="30"/>
          <w:szCs w:val="30"/>
          <w:shd w:val="clear" w:color="auto" w:fill="auto"/>
          <w:lang w:val="en-US" w:eastAsia="zh-CN"/>
        </w:rPr>
        <w:t>建筑垃圾清理干净。</w:t>
      </w:r>
    </w:p>
    <w:p>
      <w:pPr>
        <w:spacing w:line="360" w:lineRule="auto"/>
        <w:ind w:firstLine="640" w:firstLineChars="200"/>
        <w:jc w:val="both"/>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第十一条  知识产权</w:t>
      </w:r>
      <w:bookmarkEnd w:id="16"/>
      <w:bookmarkStart w:id="17" w:name="_Toc24707268"/>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第十二条  违约责任</w:t>
      </w:r>
      <w:bookmarkEnd w:id="17"/>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12.1甲方未按本合同履约或甲方其它原因导致施工无法进行的，工期相应顺延。</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12.2.项目验收不合格，乙方应负责无偿修理或返工。因修理或返工而造成的逾期验收的，按12.3约定处理。</w:t>
      </w:r>
      <w:r>
        <w:rPr>
          <w:rFonts w:hint="default" w:ascii="Times New Roman" w:hAnsi="Times New Roman" w:eastAsia="方正仿宋_GBK" w:cs="Times New Roman"/>
          <w:color w:val="auto"/>
          <w:kern w:val="2"/>
          <w:sz w:val="30"/>
          <w:szCs w:val="30"/>
          <w:shd w:val="clear" w:color="auto" w:fill="auto"/>
          <w:lang w:val="en-US" w:eastAsia="zh-CN" w:bidi="ar-SA"/>
        </w:rPr>
        <w:br w:type="textWrapping"/>
      </w:r>
      <w:r>
        <w:rPr>
          <w:rFonts w:hint="default" w:ascii="Times New Roman" w:hAnsi="Times New Roman" w:eastAsia="方正仿宋_GBK" w:cs="Times New Roman"/>
          <w:color w:val="auto"/>
          <w:kern w:val="2"/>
          <w:sz w:val="30"/>
          <w:szCs w:val="30"/>
          <w:shd w:val="clear" w:color="auto" w:fill="auto"/>
          <w:lang w:val="en-US" w:eastAsia="zh-CN" w:bidi="ar-SA"/>
        </w:rPr>
        <w:t xml:space="preserve">    12.3乙方不能按合同规定的工期完工，每逾期1天，应偿付给甲方按合同总额的万分之五的逾期违约金。逾期超过10天的，甲方有权解除合同。</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8" w:name="_Toc24707269"/>
      <w:r>
        <w:rPr>
          <w:rFonts w:hint="default" w:ascii="Times New Roman" w:hAnsi="Times New Roman" w:eastAsia="黑体" w:cs="Times New Roman"/>
          <w:bCs/>
          <w:color w:val="auto"/>
          <w:kern w:val="2"/>
          <w:sz w:val="32"/>
          <w:szCs w:val="24"/>
          <w:lang w:val="zh-CN" w:eastAsia="zh-CN" w:bidi="ar-SA"/>
        </w:rPr>
        <w:t>第十三条  争议解决方式</w:t>
      </w:r>
      <w:bookmarkEnd w:id="18"/>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若在合同履行过程中发生争议，甲乙双方应当友好协商解决，协商不成，按以下第（二）种方式解决：</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（一）提交重庆仲裁委员会，按照申请仲裁时该会现行有效的仲裁规则进行仲裁。</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9" w:name="_Toc24707270"/>
      <w:r>
        <w:rPr>
          <w:rFonts w:hint="default" w:ascii="Times New Roman" w:hAnsi="Times New Roman" w:eastAsia="黑体" w:cs="Times New Roman"/>
          <w:bCs/>
          <w:color w:val="auto"/>
          <w:kern w:val="2"/>
          <w:sz w:val="32"/>
          <w:szCs w:val="24"/>
          <w:lang w:val="zh-CN" w:eastAsia="zh-CN" w:bidi="ar-SA"/>
        </w:rPr>
        <w:t>第十四条  通知与送达</w:t>
      </w:r>
      <w:bookmarkEnd w:id="19"/>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20" w:name="_Toc24707271"/>
      <w:r>
        <w:rPr>
          <w:rFonts w:hint="default" w:ascii="Times New Roman" w:hAnsi="Times New Roman" w:eastAsia="黑体" w:cs="Times New Roman"/>
          <w:bCs/>
          <w:color w:val="auto"/>
          <w:kern w:val="2"/>
          <w:sz w:val="32"/>
          <w:szCs w:val="24"/>
          <w:lang w:val="zh-CN" w:eastAsia="zh-CN" w:bidi="ar-SA"/>
        </w:rPr>
        <w:t>第十五条 不可抗力</w:t>
      </w:r>
      <w:bookmarkEnd w:id="20"/>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21" w:name="_Toc24707272"/>
      <w:r>
        <w:rPr>
          <w:rFonts w:hint="default" w:ascii="Times New Roman" w:hAnsi="Times New Roman" w:eastAsia="黑体" w:cs="Times New Roman"/>
          <w:bCs/>
          <w:color w:val="auto"/>
          <w:kern w:val="2"/>
          <w:sz w:val="32"/>
          <w:szCs w:val="24"/>
          <w:lang w:val="zh-CN" w:eastAsia="zh-CN" w:bidi="ar-SA"/>
        </w:rPr>
        <w:t>第十六条  补充协议</w:t>
      </w:r>
      <w:bookmarkEnd w:id="21"/>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本合同履行过程中，如果合同履行条件发生变化，由双方进行协商，并以签订补充合同的方式加以确认，补充合同与本合同具有同等效力。</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22" w:name="_Toc24707273"/>
      <w:r>
        <w:rPr>
          <w:rFonts w:hint="default" w:ascii="Times New Roman" w:hAnsi="Times New Roman" w:eastAsia="黑体" w:cs="Times New Roman"/>
          <w:bCs/>
          <w:color w:val="auto"/>
          <w:kern w:val="2"/>
          <w:sz w:val="32"/>
          <w:szCs w:val="24"/>
          <w:lang w:val="zh-CN" w:eastAsia="zh-CN" w:bidi="ar-SA"/>
        </w:rPr>
        <w:t>第十七条  保密条款</w:t>
      </w:r>
      <w:bookmarkEnd w:id="22"/>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23" w:name="_Toc24707274"/>
      <w:r>
        <w:rPr>
          <w:rFonts w:hint="default" w:ascii="Times New Roman" w:hAnsi="Times New Roman" w:eastAsia="黑体" w:cs="Times New Roman"/>
          <w:bCs/>
          <w:color w:val="auto"/>
          <w:kern w:val="2"/>
          <w:sz w:val="32"/>
          <w:szCs w:val="24"/>
          <w:shd w:val="clear" w:color="auto" w:fill="auto"/>
          <w:lang w:val="zh-CN" w:eastAsia="zh-CN" w:bidi="ar-SA"/>
        </w:rPr>
        <w:t>第十八条  其他</w:t>
      </w:r>
      <w:bookmarkEnd w:id="23"/>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18.1本合同自双方法定代表人或委托代理人签字并加盖公司公章或合同专用章后生效。</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 xml:space="preserve">18.2本合同一式 </w:t>
      </w:r>
      <w:r>
        <w:rPr>
          <w:rFonts w:hint="eastAsia" w:eastAsia="方正仿宋_GBK" w:cs="Times New Roman"/>
          <w:color w:val="auto"/>
          <w:kern w:val="2"/>
          <w:sz w:val="30"/>
          <w:szCs w:val="30"/>
          <w:u w:val="single"/>
          <w:shd w:val="clear" w:color="auto" w:fill="auto"/>
          <w:lang w:val="en-US" w:eastAsia="zh-CN" w:bidi="ar-SA"/>
        </w:rPr>
        <w:t>6</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default" w:ascii="Times New Roman" w:hAnsi="Times New Roman" w:eastAsia="方正仿宋_GBK" w:cs="Times New Roman"/>
          <w:color w:val="auto"/>
          <w:kern w:val="2"/>
          <w:sz w:val="30"/>
          <w:szCs w:val="30"/>
          <w:shd w:val="clear" w:color="auto" w:fill="auto"/>
          <w:lang w:val="en-US" w:eastAsia="zh-CN" w:bidi="ar-SA"/>
        </w:rPr>
        <w:t xml:space="preserve">份，正本 </w:t>
      </w:r>
      <w:r>
        <w:rPr>
          <w:rFonts w:hint="default" w:ascii="Times New Roman" w:hAnsi="Times New Roman" w:eastAsia="方正仿宋_GBK" w:cs="Times New Roman"/>
          <w:color w:val="auto"/>
          <w:kern w:val="2"/>
          <w:sz w:val="30"/>
          <w:szCs w:val="30"/>
          <w:u w:val="single"/>
          <w:shd w:val="clear" w:color="auto" w:fill="auto"/>
          <w:lang w:val="en-US" w:eastAsia="zh-CN" w:bidi="ar-SA"/>
        </w:rPr>
        <w:t>2</w:t>
      </w:r>
      <w:r>
        <w:rPr>
          <w:rFonts w:hint="default" w:ascii="Times New Roman" w:hAnsi="Times New Roman" w:eastAsia="方正仿宋_GBK" w:cs="Times New Roman"/>
          <w:color w:val="auto"/>
          <w:kern w:val="2"/>
          <w:sz w:val="30"/>
          <w:szCs w:val="30"/>
          <w:shd w:val="clear" w:color="auto" w:fill="auto"/>
          <w:lang w:val="en-US" w:eastAsia="zh-CN" w:bidi="ar-SA"/>
        </w:rPr>
        <w:t xml:space="preserve"> 份，由甲乙双方各执 </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1 </w:t>
      </w:r>
      <w:r>
        <w:rPr>
          <w:rFonts w:hint="default" w:ascii="Times New Roman" w:hAnsi="Times New Roman" w:eastAsia="方正仿宋_GBK" w:cs="Times New Roman"/>
          <w:color w:val="auto"/>
          <w:kern w:val="2"/>
          <w:sz w:val="30"/>
          <w:szCs w:val="30"/>
          <w:shd w:val="clear" w:color="auto" w:fill="auto"/>
          <w:lang w:val="en-US" w:eastAsia="zh-CN" w:bidi="ar-SA"/>
        </w:rPr>
        <w:t>份，副本</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eastAsia" w:eastAsia="方正仿宋_GBK" w:cs="Times New Roman"/>
          <w:color w:val="auto"/>
          <w:kern w:val="2"/>
          <w:sz w:val="30"/>
          <w:szCs w:val="30"/>
          <w:u w:val="single"/>
          <w:shd w:val="clear" w:color="auto" w:fill="auto"/>
          <w:lang w:val="en-US" w:eastAsia="zh-CN" w:bidi="ar-SA"/>
        </w:rPr>
        <w:t>4</w:t>
      </w:r>
      <w:r>
        <w:rPr>
          <w:rFonts w:hint="default" w:ascii="Times New Roman" w:hAnsi="Times New Roman" w:eastAsia="方正仿宋_GBK" w:cs="Times New Roman"/>
          <w:color w:val="auto"/>
          <w:kern w:val="2"/>
          <w:sz w:val="30"/>
          <w:szCs w:val="30"/>
          <w:shd w:val="clear" w:color="auto" w:fill="auto"/>
          <w:lang w:val="en-US" w:eastAsia="zh-CN" w:bidi="ar-SA"/>
        </w:rPr>
        <w:t>份，由甲方执</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eastAsia" w:eastAsia="方正仿宋_GBK" w:cs="Times New Roman"/>
          <w:color w:val="auto"/>
          <w:kern w:val="2"/>
          <w:sz w:val="30"/>
          <w:szCs w:val="30"/>
          <w:u w:val="single"/>
          <w:shd w:val="clear" w:color="auto" w:fill="auto"/>
          <w:lang w:val="en-US" w:eastAsia="zh-CN" w:bidi="ar-SA"/>
        </w:rPr>
        <w:t>3</w:t>
      </w:r>
      <w:r>
        <w:rPr>
          <w:rFonts w:hint="default" w:ascii="Times New Roman" w:hAnsi="Times New Roman" w:eastAsia="方正仿宋_GBK" w:cs="Times New Roman"/>
          <w:color w:val="auto"/>
          <w:kern w:val="2"/>
          <w:sz w:val="30"/>
          <w:szCs w:val="30"/>
          <w:shd w:val="clear" w:color="auto" w:fill="auto"/>
          <w:lang w:val="en-US" w:eastAsia="zh-CN" w:bidi="ar-SA"/>
        </w:rPr>
        <w:t xml:space="preserve">份，乙方执 </w:t>
      </w:r>
      <w:r>
        <w:rPr>
          <w:rFonts w:hint="eastAsia" w:eastAsia="方正仿宋_GBK" w:cs="Times New Roman"/>
          <w:color w:val="auto"/>
          <w:kern w:val="2"/>
          <w:sz w:val="30"/>
          <w:szCs w:val="30"/>
          <w:u w:val="single"/>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份，正副本均具同等法律效力。</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p>
    <w:p>
      <w:pPr>
        <w:widowControl w:val="0"/>
        <w:spacing w:line="360" w:lineRule="auto"/>
        <w:ind w:firstLine="600" w:firstLineChars="2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kern w:val="2"/>
          <w:sz w:val="30"/>
          <w:szCs w:val="30"/>
          <w:lang w:val="en-US" w:eastAsia="zh-CN" w:bidi="ar-SA"/>
        </w:rPr>
        <w:t>（以下无正文）</w:t>
      </w:r>
    </w:p>
    <w:p>
      <w:pPr>
        <w:widowControl w:val="0"/>
        <w:spacing w:line="360" w:lineRule="auto"/>
        <w:ind w:firstLine="0" w:firstLineChars="0"/>
        <w:jc w:val="both"/>
        <w:rPr>
          <w:rFonts w:hint="default"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hint="default"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甲方：（盖章）</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委托代理人：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通讯地址：</w:t>
            </w:r>
            <w:r>
              <w:rPr>
                <w:rFonts w:hint="default" w:ascii="Times New Roman" w:hAnsi="Times New Roman" w:eastAsia="方正仿宋_GBK" w:cs="Times New Roman"/>
                <w:color w:val="auto"/>
                <w:sz w:val="30"/>
                <w:szCs w:val="30"/>
                <w:lang w:eastAsia="zh-CN"/>
              </w:rPr>
              <w:t>重庆江北国际机场助航灯光部</w:t>
            </w:r>
            <w:r>
              <w:rPr>
                <w:rFonts w:hint="default" w:ascii="Times New Roman" w:hAnsi="Times New Roman" w:eastAsia="方正仿宋_GBK" w:cs="Times New Roman"/>
                <w:color w:val="auto"/>
                <w:sz w:val="30"/>
                <w:szCs w:val="30"/>
              </w:rPr>
              <w:t xml:space="preserve">                            </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联系人： </w:t>
            </w:r>
            <w:r>
              <w:rPr>
                <w:rFonts w:hint="default" w:ascii="Times New Roman" w:hAnsi="Times New Roman" w:eastAsia="方正仿宋_GBK" w:cs="Times New Roman"/>
                <w:color w:val="auto"/>
                <w:sz w:val="30"/>
                <w:szCs w:val="30"/>
                <w:lang w:eastAsia="zh-CN"/>
              </w:rPr>
              <w:t>刘映杉</w:t>
            </w:r>
            <w:r>
              <w:rPr>
                <w:rFonts w:hint="default" w:ascii="Times New Roman" w:hAnsi="Times New Roman" w:eastAsia="方正仿宋_GBK" w:cs="Times New Roman"/>
                <w:color w:val="auto"/>
                <w:sz w:val="30"/>
                <w:szCs w:val="30"/>
              </w:rPr>
              <w:t xml:space="preserve">                         </w:t>
            </w:r>
          </w:p>
          <w:p>
            <w:pPr>
              <w:spacing w:line="360" w:lineRule="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联系电话及传真：</w:t>
            </w:r>
            <w:r>
              <w:rPr>
                <w:rFonts w:hint="default" w:ascii="Times New Roman" w:hAnsi="Times New Roman" w:eastAsia="方正仿宋_GBK" w:cs="Times New Roman"/>
                <w:color w:val="auto"/>
                <w:sz w:val="30"/>
                <w:szCs w:val="30"/>
                <w:lang w:val="en-US" w:eastAsia="zh-CN"/>
              </w:rPr>
              <w:t>67153195</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开户银行：中国建设银行股份有限公司重庆渝北机场支行</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账  号：5005010838000000 0060</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lang w:val="zh-CN"/>
              </w:rPr>
            </w:pPr>
          </w:p>
        </w:tc>
        <w:tc>
          <w:tcPr>
            <w:tcW w:w="4228" w:type="dxa"/>
            <w:vAlign w:val="center"/>
          </w:tcPr>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乙方：（盖章）</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委托代理人：</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通讯地址：</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邮箱：</w:t>
            </w:r>
            <w:r>
              <w:rPr>
                <w:rFonts w:hint="default" w:ascii="Times New Roman" w:hAnsi="Times New Roman" w:eastAsia="方正仿宋_GBK" w:cs="Times New Roman"/>
                <w:color w:val="auto"/>
                <w:kern w:val="2"/>
                <w:sz w:val="30"/>
                <w:szCs w:val="30"/>
                <w:lang w:val="en-US" w:eastAsia="zh-CN" w:bidi="ar-SA"/>
              </w:rPr>
              <w:t xml:space="preserve"> </w:t>
            </w:r>
          </w:p>
          <w:p>
            <w:pPr>
              <w:widowControl w:val="0"/>
              <w:spacing w:line="360" w:lineRule="auto"/>
              <w:ind w:left="5100" w:hanging="5100" w:hangingChars="17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联系人：</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联系电话及传真：</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开户银行：</w:t>
            </w:r>
            <w:r>
              <w:rPr>
                <w:rFonts w:hint="default" w:ascii="Times New Roman" w:hAnsi="Times New Roman" w:eastAsia="方正仿宋_GBK"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账号：</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24"/>
              </w:rPr>
            </w:pPr>
          </w:p>
        </w:tc>
      </w:tr>
    </w:tbl>
    <w:p>
      <w:pPr>
        <w:widowControl w:val="0"/>
        <w:spacing w:line="360" w:lineRule="auto"/>
        <w:ind w:firstLine="0" w:firstLineChars="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合同签订时间：</w:t>
      </w:r>
    </w:p>
    <w:p>
      <w:pPr>
        <w:snapToGrid/>
        <w:spacing w:line="360" w:lineRule="auto"/>
        <w:rPr>
          <w:rFonts w:hint="default" w:ascii="Times New Roman" w:hAnsi="Times New Roman" w:eastAsia="仿宋_GB2312" w:cs="Times New Roman"/>
          <w:color w:val="auto"/>
          <w:sz w:val="28"/>
          <w:szCs w:val="28"/>
        </w:rPr>
      </w:pPr>
      <w:r>
        <w:rPr>
          <w:rFonts w:hint="default" w:ascii="Times New Roman" w:hAnsi="Times New Roman" w:eastAsia="方正仿宋_GBK" w:cs="Times New Roman"/>
          <w:color w:val="auto"/>
          <w:kern w:val="2"/>
          <w:sz w:val="30"/>
          <w:szCs w:val="30"/>
          <w:shd w:val="clear" w:color="auto" w:fill="auto"/>
          <w:lang w:val="en-US" w:eastAsia="zh-CN" w:bidi="ar-SA"/>
        </w:rPr>
        <w:t>合同签订地点：</w:t>
      </w:r>
      <w:r>
        <w:rPr>
          <w:rFonts w:hint="default" w:ascii="Times New Roman" w:hAnsi="Times New Roman" w:eastAsia="方正仿宋_GBK" w:cs="Times New Roman"/>
          <w:b/>
          <w:bCs/>
          <w:color w:val="auto"/>
          <w:kern w:val="2"/>
          <w:sz w:val="30"/>
          <w:szCs w:val="30"/>
          <w:lang w:val="en-US" w:eastAsia="zh-CN" w:bidi="ar-SA"/>
        </w:rPr>
        <w:t>重庆江北国际机场有限公司</w:t>
      </w:r>
    </w:p>
    <w:p>
      <w:pPr>
        <w:pStyle w:val="4"/>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lang w:eastAsia="zh-CN"/>
        </w:rPr>
      </w:pPr>
      <w:r>
        <w:rPr>
          <w:rFonts w:hint="default" w:ascii="Times New Roman" w:hAnsi="Times New Roman" w:cs="Times New Roman"/>
          <w:lang w:eastAsia="zh-CN"/>
        </w:rPr>
        <w:br w:type="page"/>
      </w: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eastAsia="zh-CN"/>
        </w:rPr>
        <w:t>响应文件格式</w:t>
      </w:r>
      <w:r>
        <w:rPr>
          <w:rFonts w:hint="default" w:ascii="Times New Roman" w:hAnsi="Times New Roman" w:eastAsia="仿宋" w:cs="Times New Roman"/>
          <w:b/>
          <w:bCs/>
          <w:color w:val="auto"/>
          <w:sz w:val="28"/>
          <w:szCs w:val="28"/>
        </w:rPr>
        <w:t>：</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lang w:eastAsia="zh-CN"/>
        </w:rPr>
        <w:t>（一）</w:t>
      </w:r>
      <w:r>
        <w:rPr>
          <w:rFonts w:hint="default" w:ascii="Times New Roman" w:hAnsi="Times New Roman" w:eastAsia="仿宋" w:cs="Times New Roman"/>
          <w:b/>
          <w:color w:val="auto"/>
          <w:sz w:val="32"/>
          <w:szCs w:val="32"/>
        </w:rPr>
        <w:t>报价函</w:t>
      </w:r>
      <w:r>
        <w:rPr>
          <w:rFonts w:hint="default" w:ascii="Times New Roman" w:hAnsi="Times New Roman" w:eastAsia="仿宋" w:cs="Times New Roman"/>
          <w:b/>
          <w:color w:val="auto"/>
          <w:sz w:val="32"/>
          <w:szCs w:val="32"/>
          <w:lang w:val="en-US" w:eastAsia="zh-CN"/>
        </w:rPr>
        <w:t>及声明</w:t>
      </w:r>
    </w:p>
    <w:p>
      <w:pPr>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1．我方已仔细研究了</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u w:val="single"/>
        </w:rPr>
        <w:t>（项目名称）</w:t>
      </w:r>
      <w:r>
        <w:rPr>
          <w:rFonts w:hint="default" w:ascii="Times New Roman" w:hAnsi="Times New Roman" w:eastAsia="方正仿宋_GBK" w:cs="Times New Roman"/>
          <w:color w:val="auto"/>
          <w:sz w:val="28"/>
          <w:szCs w:val="28"/>
        </w:rPr>
        <w:t>项目比选文件的全部内容，愿意以人民币</w:t>
      </w:r>
      <w:r>
        <w:rPr>
          <w:rFonts w:hint="default" w:ascii="Times New Roman" w:hAnsi="Times New Roman" w:eastAsia="方正仿宋_GBK" w:cs="Times New Roman"/>
          <w:color w:val="auto"/>
          <w:sz w:val="28"/>
          <w:szCs w:val="28"/>
          <w:u w:val="single"/>
        </w:rPr>
        <w:t xml:space="preserve">（大写）     </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rPr>
        <w:t>元（¥</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t>）</w:t>
      </w:r>
      <w:r>
        <w:rPr>
          <w:rFonts w:hint="eastAsia" w:eastAsia="方正仿宋_GBK" w:cs="Times New Roman"/>
          <w:color w:val="auto"/>
          <w:sz w:val="28"/>
          <w:szCs w:val="28"/>
          <w:lang w:eastAsia="zh-CN"/>
        </w:rPr>
        <w:t>不</w:t>
      </w:r>
      <w:r>
        <w:rPr>
          <w:rFonts w:hint="default" w:ascii="Times New Roman" w:hAnsi="Times New Roman" w:eastAsia="方正仿宋_GBK" w:cs="Times New Roman"/>
          <w:color w:val="auto"/>
          <w:sz w:val="28"/>
          <w:szCs w:val="28"/>
        </w:rPr>
        <w:t>含增值税的总报价，增值税税率</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，工期</w:t>
      </w:r>
      <w:r>
        <w:rPr>
          <w:rFonts w:hint="default" w:ascii="Times New Roman" w:hAnsi="Times New Roman" w:eastAsia="方正仿宋_GBK" w:cs="Times New Roman"/>
          <w:color w:val="auto"/>
          <w:sz w:val="28"/>
          <w:szCs w:val="28"/>
          <w:lang w:val="en-US" w:eastAsia="zh-CN"/>
        </w:rPr>
        <w:t xml:space="preserve"> </w:t>
      </w:r>
      <w:r>
        <w:rPr>
          <w:rFonts w:hint="eastAsia"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日历天，按合同约定实施和完成承包项目的全部工作。</w:t>
      </w:r>
    </w:p>
    <w:p>
      <w:pPr>
        <w:autoSpaceDE w:val="0"/>
        <w:autoSpaceDN w:val="0"/>
        <w:adjustRightInd w:val="0"/>
        <w:spacing w:before="0"/>
        <w:ind w:right="0"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我方承诺完全响应</w:t>
      </w:r>
      <w:r>
        <w:rPr>
          <w:rFonts w:hint="default" w:ascii="Times New Roman" w:hAnsi="Times New Roman" w:eastAsia="方正仿宋_GBK" w:cs="Times New Roman"/>
          <w:color w:val="auto"/>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．如我方成交：</w:t>
      </w:r>
    </w:p>
    <w:p>
      <w:pPr>
        <w:autoSpaceDE w:val="0"/>
        <w:autoSpaceDN w:val="0"/>
        <w:adjustRightInd w:val="0"/>
        <w:ind w:right="-80"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（3）我方承诺在合同约定的期限内完成并移交全部合同项目和成果。</w:t>
      </w:r>
    </w:p>
    <w:p>
      <w:pPr>
        <w:pStyle w:val="2"/>
        <w:ind w:firstLine="560" w:firstLineChars="200"/>
        <w:jc w:val="both"/>
        <w:rPr>
          <w:rFonts w:hint="default" w:ascii="Times New Roman" w:hAnsi="Times New Roman" w:eastAsia="仿宋"/>
          <w:b w:val="0"/>
          <w:bCs w:val="0"/>
          <w:color w:val="auto"/>
          <w:sz w:val="28"/>
          <w:szCs w:val="28"/>
          <w:lang w:eastAsia="zh-CN"/>
        </w:rPr>
      </w:pPr>
      <w:r>
        <w:rPr>
          <w:rFonts w:hint="default" w:ascii="Times New Roman" w:hAnsi="Times New Roman" w:eastAsia="方正仿宋_GBK" w:cs="Times New Roman"/>
          <w:b w:val="0"/>
          <w:bCs w:val="0"/>
          <w:color w:val="auto"/>
          <w:sz w:val="28"/>
          <w:szCs w:val="28"/>
          <w:lang w:eastAsia="zh-CN"/>
        </w:rPr>
        <w:t>（</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法定代表人为同一个人的两个及两个以上法人，母公司、全资子公司及其控股公司，以及其他形式有管理关系的响应人，都不得在同一比选项目中同时参与比选</w:t>
      </w:r>
      <w:r>
        <w:rPr>
          <w:rFonts w:hint="eastAsia" w:ascii="Times New Roman" w:hAnsi="Times New Roman" w:eastAsia="仿宋" w:cs="Times New Roman"/>
          <w:b w:val="0"/>
          <w:bCs w:val="0"/>
          <w:color w:val="auto"/>
          <w:sz w:val="28"/>
          <w:szCs w:val="28"/>
          <w:lang w:val="en-US" w:eastAsia="zh-CN"/>
        </w:rPr>
        <w:t>。</w:t>
      </w:r>
    </w:p>
    <w:p>
      <w:pPr>
        <w:autoSpaceDE w:val="0"/>
        <w:autoSpaceDN w:val="0"/>
        <w:adjustRightInd w:val="0"/>
        <w:ind w:right="-80" w:firstLine="560" w:firstLineChars="200"/>
        <w:jc w:val="left"/>
        <w:rPr>
          <w:rFonts w:hint="default" w:ascii="Times New Roman" w:hAnsi="Times New Roman" w:eastAsia="方正仿宋_GBK" w:cs="Times New Roman"/>
          <w:color w:val="auto"/>
          <w:sz w:val="32"/>
          <w:szCs w:val="32"/>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法定代表人或其委托代理人</w:t>
      </w:r>
      <w:r>
        <w:rPr>
          <w:rFonts w:hint="default" w:ascii="Times New Roman" w:hAnsi="Times New Roman" w:eastAsia="方正仿宋_GBK" w:cs="Times New Roman"/>
          <w:color w:val="auto"/>
          <w:sz w:val="28"/>
          <w:szCs w:val="28"/>
          <w:u w:val="single"/>
        </w:rPr>
        <w:t>：</w:t>
      </w:r>
      <w:r>
        <w:rPr>
          <w:rFonts w:hint="default" w:ascii="Times New Roman" w:hAnsi="Times New Roman" w:eastAsia="方正仿宋_GBK" w:cs="Times New Roman"/>
          <w:color w:val="auto"/>
          <w:sz w:val="28"/>
          <w:szCs w:val="28"/>
          <w:u w:val="single"/>
        </w:rPr>
        <w:tab/>
      </w:r>
      <w:r>
        <w:rPr>
          <w:rFonts w:hint="default" w:ascii="Times New Roman" w:hAnsi="Times New Roman" w:eastAsia="方正仿宋_GBK" w:cs="Times New Roman"/>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网址</w:t>
      </w:r>
      <w:r>
        <w:rPr>
          <w:rFonts w:hint="default" w:ascii="Times New Roman" w:hAnsi="Times New Roman" w:eastAsia="方正仿宋_GBK"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传真：</w:t>
      </w:r>
      <w:r>
        <w:rPr>
          <w:rFonts w:hint="default" w:ascii="Times New Roman" w:hAnsi="Times New Roman" w:eastAsia="方正仿宋_GBK"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邮政编码：</w:t>
      </w:r>
      <w:r>
        <w:rPr>
          <w:rFonts w:hint="default" w:ascii="Times New Roman" w:hAnsi="Times New Roman" w:eastAsia="方正仿宋_GBK" w:cs="Times New Roman"/>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日</w:t>
      </w:r>
    </w:p>
    <w:p>
      <w:pPr>
        <w:widowControl/>
        <w:jc w:val="left"/>
        <w:rPr>
          <w:rFonts w:hint="default" w:ascii="Times New Roman" w:hAnsi="Times New Roman" w:eastAsia="方正仿宋_GBK"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rPr>
          <w:rFonts w:hint="default" w:ascii="Times New Roman" w:hAnsi="Times New Roman" w:eastAsia="仿宋" w:cs="Times New Roman"/>
          <w:b/>
          <w:color w:val="auto"/>
          <w:sz w:val="32"/>
          <w:szCs w:val="32"/>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lang w:eastAsia="zh-CN"/>
        </w:rPr>
      </w:pP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（二）</w:t>
      </w:r>
      <w:r>
        <w:rPr>
          <w:rFonts w:hint="default" w:ascii="Times New Roman" w:hAnsi="Times New Roman" w:eastAsia="仿宋" w:cs="Times New Roman"/>
          <w:b/>
          <w:color w:val="auto"/>
          <w:sz w:val="28"/>
          <w:szCs w:val="28"/>
        </w:rPr>
        <w:t>法定代表人身份证明</w:t>
      </w:r>
    </w:p>
    <w:p>
      <w:pPr>
        <w:rPr>
          <w:rFonts w:hint="default" w:ascii="Times New Roman" w:hAnsi="Times New Roman"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rPr>
          <w:rFonts w:hint="default"/>
        </w:rPr>
      </w:pPr>
      <w:r>
        <w:rPr>
          <w:rFonts w:hint="default" w:ascii="Times New Roman" w:hAnsi="Times New Roman" w:eastAsia="仿宋" w:cs="Times New Roman"/>
          <w:b/>
          <w:bCs/>
          <w:color w:val="auto"/>
          <w:kern w:val="0"/>
          <w:sz w:val="28"/>
          <w:szCs w:val="28"/>
        </w:rPr>
        <w:t>附法定代表人身份证复印件</w:t>
      </w:r>
    </w:p>
    <w:p>
      <w:pPr>
        <w:rPr>
          <w:rFonts w:hint="default"/>
          <w:lang w:eastAsia="zh-CN"/>
        </w:rPr>
      </w:pPr>
      <w:r>
        <w:rPr>
          <w:rFonts w:hint="default" w:ascii="Times New Roman" w:hAnsi="Times New Roman" w:eastAsia="仿宋" w:cs="Times New Roman"/>
          <w:b/>
          <w:bCs/>
          <w:color w:val="auto"/>
          <w:kern w:val="0"/>
          <w:sz w:val="28"/>
          <w:szCs w:val="28"/>
        </w:rPr>
        <w:br w:type="page"/>
      </w:r>
    </w:p>
    <w:p>
      <w:pPr>
        <w:rPr>
          <w:rFonts w:hint="default"/>
          <w:lang w:eastAsia="zh-CN"/>
        </w:rPr>
      </w:pP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（三）</w:t>
      </w:r>
      <w:r>
        <w:rPr>
          <w:rFonts w:hint="default" w:ascii="Times New Roman" w:hAnsi="Times New Roman" w:eastAsia="仿宋" w:cs="Times New Roman"/>
          <w:b/>
          <w:color w:val="auto"/>
          <w:sz w:val="28"/>
          <w:szCs w:val="28"/>
        </w:rPr>
        <w:t>法定代表人授权书</w:t>
      </w:r>
    </w:p>
    <w:p>
      <w:pPr>
        <w:ind w:right="-694"/>
        <w:rPr>
          <w:rFonts w:hint="default" w:ascii="Times New Roman" w:hAnsi="Times New Roman" w:eastAsia="仿宋" w:cs="Times New Roman"/>
          <w:color w:val="auto"/>
          <w:sz w:val="28"/>
          <w:szCs w:val="28"/>
        </w:rPr>
      </w:pPr>
    </w:p>
    <w:p>
      <w:pPr>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比选响应人</w:t>
      </w:r>
      <w:r>
        <w:rPr>
          <w:rFonts w:hint="default" w:ascii="Times New Roman" w:hAnsi="Times New Roman" w:eastAsia="仿宋" w:cs="Times New Roman"/>
          <w:color w:val="auto"/>
          <w:sz w:val="28"/>
          <w:szCs w:val="28"/>
        </w:rPr>
        <w:t>：____________（盖章）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spacing w:line="480" w:lineRule="auto"/>
        <w:rPr>
          <w:rFonts w:hint="default" w:ascii="Times New Roman" w:hAnsi="Times New Roman" w:eastAsia="仿宋" w:cs="Times New Roman"/>
          <w:color w:val="auto"/>
        </w:rPr>
      </w:pPr>
    </w:p>
    <w:p>
      <w:pPr>
        <w:snapToGrid w:val="0"/>
        <w:spacing w:line="360" w:lineRule="auto"/>
        <w:rPr>
          <w:rFonts w:hint="default" w:ascii="Times New Roman" w:hAnsi="Times New Roman" w:cs="Times New Roma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b/>
          <w:bCs/>
          <w:color w:val="auto"/>
          <w:sz w:val="28"/>
          <w:szCs w:val="28"/>
        </w:rPr>
        <w:t>附被授权人代理人身份证复印件</w:t>
      </w:r>
    </w:p>
    <w:p>
      <w:pPr>
        <w:pStyle w:val="3"/>
        <w:ind w:firstLine="0" w:firstLineChars="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（四）</w:t>
      </w:r>
      <w:r>
        <w:rPr>
          <w:rFonts w:hint="default" w:ascii="Times New Roman" w:hAnsi="Times New Roman" w:cs="Times New Roman"/>
          <w:color w:val="auto"/>
          <w:sz w:val="28"/>
          <w:szCs w:val="28"/>
        </w:rPr>
        <w:t>投标保证金</w:t>
      </w:r>
    </w:p>
    <w:p>
      <w:pPr>
        <w:spacing w:line="360" w:lineRule="auto"/>
        <w:ind w:firstLine="420"/>
        <w:rPr>
          <w:rFonts w:hint="default" w:ascii="Times New Roman" w:hAnsi="Times New Roman" w:cs="Times New Roman"/>
          <w:color w:val="auto"/>
          <w:szCs w:val="21"/>
        </w:rPr>
      </w:pP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比选响应人按比选采购文件规定时间提交的投标保证金，应在此提供投标保证金收据的复印件，同时附上比选响应人基本账户开户许可证的复印件。</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120005" cy="2044700"/>
                <wp:effectExtent l="6350" t="6350" r="17145" b="6350"/>
                <wp:wrapNone/>
                <wp:docPr id="3" name="Rectangle 8"/>
                <wp:cNvGraphicFramePr/>
                <a:graphic xmlns:a="http://schemas.openxmlformats.org/drawingml/2006/main">
                  <a:graphicData uri="http://schemas.microsoft.com/office/word/2010/wordprocessingShape">
                    <wps:wsp>
                      <wps:cNvSpPr/>
                      <wps:spPr>
                        <a:xfrm>
                          <a:off x="0" y="0"/>
                          <a:ext cx="512000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03.15pt;z-index:251659264;mso-width-relative:page;mso-height-relative:page;" fillcolor="#FFFFFF" filled="t" stroked="t" coordsize="21600,21600" o:gfxdata="UEsDBAoAAAAAAIdO4kAAAAAAAAAAAAAAAAAEAAAAZHJzL1BLAwQUAAAACACHTuJAmM7OftoAAAAJ&#10;AQAADwAAAGRycy9kb3ducmV2LnhtbE2PQUvDQBSE74L/YXmCF7GbRtmmMS8FBfGgCK1i8bZNnpvQ&#10;7G7Y3bbx3/s86XGYYeabajXZQRwpxN47hPksA0Gu8W3vDML72+N1ASIm7Vo9eEcI3xRhVZ+fVbps&#10;/cmt6bhJRnCJi6VG6FIaSylj05HVceZHcux9+WB1YhmMbIM+cbkdZJ5lSlrdO17o9EgPHTX7zcEi&#10;3O8/1q8LUzyHUS1fnq4+t2oyW8TLi3l2ByLRlP7C8IvP6FAz084fXBvFgJDnC04i3CoFgv0iX/K3&#10;HcKNKhTIupL/H9Q/UEsDBBQAAAAIAIdO4kBQzVPI4AEAAOADAAAOAAAAZHJzL2Uyb0RvYy54bWyt&#10;U01vEzEQvSPxHyzfyW5CC9Uqmx4I4YKgouUHTPyxa8lf8rjZzb9n7IS0BQ4IsQfvjD1+M+/NeH07&#10;O8sOKqEJvufLRcuZ8iJI44eef3/YvbnhDDN4CTZ41fOjQn67ef1qPcVOrcIYrFSJEYjHboo9H3OO&#10;XdOgGJUDXISoPB3qkBxkctPQyAQToTvbrNr2XTOFJGMKQiHS7vZ0yDcVX2sl8letUWVme0615bqm&#10;uu7L2mzW0A0J4mjEuQz4hyocGE9JL1BbyMAek/kNyhmRAgadFyK4JmhthKociM2y/YXN/QhRVS4k&#10;DsaLTPj/YMWXw11iRvb8LWceHLXoG4kGfrCK3RR5pogdRd3Hu3T2kMzCddbJlT+xYHOV9HiRVM2Z&#10;Cdq8XlKX2mvOBJ2t2qur920VvXm6HhPmTyo4VoyeJ0pfpYTDZ8yUkkJ/hpRsGKyRO2NtddKw/2AT&#10;OwD1d1e/UjNdeRFmPZtoOlclORNAc6YtZDJdJOboh5rwxRV8jkwU6PsTcqlsCzieKqgIJQw6Z7Iq&#10;gkE3KpAfvWT5GEldT8+Al2qckpxZRa+mWDUyg7F/E0n0rCeWpTWnZhQrz/uZYIq5D/JIbX2MyQwj&#10;abqspZcTGqMqz3nky5w+9yvo08Pc/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zs5+2gAAAAkB&#10;AAAPAAAAAAAAAAEAIAAAACIAAABkcnMvZG93bnJldi54bWxQSwECFAAUAAAACACHTuJAUM1TyOAB&#10;AADgAwAADgAAAAAAAAABACAAAAApAQAAZHJzL2Uyb0RvYy54bWxQSwUGAAAAAAYABgBZAQAAewUA&#10;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jc w:val="both"/>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r>
        <w:rPr>
          <w:rFonts w:hint="default" w:ascii="Times New Roman" w:hAnsi="Times New Roman" w:cs="Times New Roman"/>
          <w:color w:val="auto"/>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173345" cy="2971800"/>
                <wp:effectExtent l="6350" t="6350" r="20955" b="12700"/>
                <wp:wrapNone/>
                <wp:docPr id="4" name="Rectangle 9"/>
                <wp:cNvGraphicFramePr/>
                <a:graphic xmlns:a="http://schemas.openxmlformats.org/drawingml/2006/main">
                  <a:graphicData uri="http://schemas.microsoft.com/office/word/2010/wordprocessingShape">
                    <wps:wsp>
                      <wps:cNvSpPr/>
                      <wps:spPr>
                        <a:xfrm>
                          <a:off x="0" y="0"/>
                          <a:ext cx="5173345"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07.35pt;z-index:251661312;mso-width-relative:page;mso-height-relative:page;" fillcolor="#FFFFFF" filled="t" stroked="t" coordsize="21600,21600" o:gfxdata="UEsDBAoAAAAAAIdO4kAAAAAAAAAAAAAAAAAEAAAAZHJzL1BLAwQUAAAACACHTuJAW9WV+9sAAAAJ&#10;AQAADwAAAGRycy9kb3ducmV2LnhtbE2PQUsDMRCF74L/IYzgRWy2raZx3WxBQTxYhFaxeEs3Mbt0&#10;M1mStF3/veNJT8PjPd58r1qOvmdHG1MXUMF0UgCz2ATToVPw/vZ0LYGlrNHoPqBV8G0TLOvzs0qX&#10;JpxwbY+b7BiVYCq1gjbnoeQ8Na31Ok3CYJG8rxC9ziSj4ybqE5X7ns+KQnCvO6QPrR7sY2ub/ebg&#10;FTzsP9avCydf4iDuVs9Xn1sxuq1SlxfT4h5YtmP+C8MvPqFDTUy7cECTWE9a0pRM91YAI1/OZwtg&#10;OwU3ci6A1xX/v6D+AVBLAwQUAAAACACHTuJAO1FSfOIBAADgAwAADgAAAGRycy9lMm9Eb2MueG1s&#10;rVNNb9swDL0P2H8QdF/spO3SGnF6WJZdhq1Ytx/ASLQtQF+Q1Nj596OUNG23HYaiPsikRD3yPVKr&#10;28lotscQlbMtn89qztAKJ5XtW/7r5/bDNWcxgZWgncWWHzDy2/X7d6vRN7hwg9MSAyMQG5vRt3xI&#10;yTdVFcWABuLMebR02LlgIJEb+koGGAnd6GpR1x+r0QXpgxMYI+1ujod8XfC7DkX63nURE9Mtp9pS&#10;WUNZd3mt1ito+gB+UOJUBryiCgPKUtIz1AYSsIeg/oIySgQXXZdmwpnKdZ0SWDgQm3n9B5v7ATwW&#10;LiRO9GeZ4tvBim/7u8CUbPklZxYMtegHiQa218husjyjjw1F3fu7cPIimZnr1AWT/8SCTUXSw1lS&#10;nBITtHk1X15cXF5xJuhscbOcX9dF9Orpug8xfUFnWDZaHih9kRL2X2OilBT6GJKzRaeV3CqtixP6&#10;3Scd2B6ov9vy5ZrpyoswbdlI07lYUnImgOas05DINJ6YR9uXhC+uxOfIdfn+hZwr20AcjhUUhBwG&#10;jVEJs2DQDAjys5UsHTypa+kZ8FyNQcmZRno12SqRCZT+n0iipy2xzK05NiNbadpNBJPNnZMHauuD&#10;D6ofSNN5KT2f0BgVeU4jn+f0uV9Anx7m+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1ZX72wAA&#10;AAkBAAAPAAAAAAAAAAEAIAAAACIAAABkcnMvZG93bnJldi54bWxQSwECFAAUAAAACACHTuJAO1FS&#10;fOIBAADgAwAADgAAAAAAAAABACAAAAAqAQAAZHJzL2Uyb0RvYy54bWxQSwUGAAAAAAYABgBZAQAA&#10;f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widowControl/>
        <w:ind w:firstLine="0" w:firstLineChars="0"/>
        <w:jc w:val="left"/>
        <w:rPr>
          <w:rFonts w:hint="default" w:ascii="Times New Roman" w:hAnsi="Times New Roman" w:cs="Times New Roman"/>
          <w:color w:val="auto"/>
          <w:szCs w:val="21"/>
        </w:rPr>
      </w:pPr>
    </w:p>
    <w:p>
      <w:pPr>
        <w:pStyle w:val="4"/>
        <w:rPr>
          <w:rFonts w:hint="default" w:ascii="Times New Roman" w:hAnsi="Times New Roman"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（五）项目</w:t>
      </w:r>
      <w:r>
        <w:rPr>
          <w:rFonts w:hint="eastAsia" w:ascii="Times New Roman" w:hAnsi="Times New Roman" w:eastAsia="黑体" w:cs="Times New Roman"/>
          <w:b w:val="0"/>
          <w:bCs w:val="0"/>
          <w:color w:val="auto"/>
          <w:kern w:val="2"/>
          <w:sz w:val="28"/>
          <w:szCs w:val="28"/>
          <w:lang w:val="en-US" w:eastAsia="zh-CN" w:bidi="ar-SA"/>
        </w:rPr>
        <w:t>主材</w:t>
      </w:r>
      <w:r>
        <w:rPr>
          <w:rFonts w:hint="default" w:ascii="Times New Roman" w:hAnsi="Times New Roman" w:eastAsia="黑体" w:cs="Times New Roman"/>
          <w:b w:val="0"/>
          <w:bCs w:val="0"/>
          <w:color w:val="auto"/>
          <w:kern w:val="2"/>
          <w:sz w:val="28"/>
          <w:szCs w:val="28"/>
          <w:lang w:val="en-US" w:eastAsia="zh-CN" w:bidi="ar-SA"/>
        </w:rPr>
        <w:t>需求表/明细表</w:t>
      </w:r>
    </w:p>
    <w:p>
      <w:pPr>
        <w:rPr>
          <w:rFonts w:hint="default" w:ascii="Times New Roman" w:hAnsi="Times New Roman" w:cs="Times New Roman"/>
        </w:rPr>
      </w:pPr>
    </w:p>
    <w:tbl>
      <w:tblPr>
        <w:tblStyle w:val="8"/>
        <w:tblpPr w:leftFromText="180" w:rightFromText="180" w:vertAnchor="text" w:horzAnchor="page" w:tblpX="1961" w:tblpY="45"/>
        <w:tblOverlap w:val="never"/>
        <w:tblW w:w="82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9"/>
        <w:gridCol w:w="2402"/>
        <w:gridCol w:w="2818"/>
        <w:gridCol w:w="1259"/>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72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编号</w:t>
            </w:r>
          </w:p>
        </w:tc>
        <w:tc>
          <w:tcPr>
            <w:tcW w:w="240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rPr>
                <w:rFonts w:hint="default" w:ascii="Times New Roman" w:hAnsi="Times New Roman" w:eastAsia="方正仿宋_GBK" w:cs="Times New Roman"/>
                <w:b w:val="0"/>
                <w:bCs w:val="0"/>
                <w:color w:val="auto"/>
                <w:sz w:val="28"/>
                <w:szCs w:val="28"/>
              </w:rPr>
            </w:pPr>
            <w:r>
              <w:rPr>
                <w:rFonts w:hint="eastAsia" w:eastAsia="方正仿宋_GBK" w:cs="Times New Roman"/>
                <w:b w:val="0"/>
                <w:bCs w:val="0"/>
                <w:color w:val="auto"/>
                <w:sz w:val="28"/>
                <w:szCs w:val="28"/>
                <w:lang w:val="en-US" w:eastAsia="zh-CN"/>
              </w:rPr>
              <w:t>材料</w:t>
            </w:r>
            <w:r>
              <w:rPr>
                <w:rFonts w:hint="default" w:ascii="Times New Roman" w:hAnsi="Times New Roman" w:eastAsia="方正仿宋_GBK" w:cs="Times New Roman"/>
                <w:b w:val="0"/>
                <w:bCs w:val="0"/>
                <w:color w:val="auto"/>
                <w:sz w:val="28"/>
                <w:szCs w:val="28"/>
                <w:lang w:val="en-US" w:eastAsia="zh-CN"/>
              </w:rPr>
              <w:t>名称</w:t>
            </w:r>
          </w:p>
        </w:tc>
        <w:tc>
          <w:tcPr>
            <w:tcW w:w="28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rPr>
                <w:rFonts w:hint="default" w:eastAsia="方正仿宋_GBK" w:cs="Times New Roman"/>
                <w:b w:val="0"/>
                <w:bCs w:val="0"/>
                <w:color w:val="auto"/>
                <w:sz w:val="28"/>
                <w:szCs w:val="28"/>
                <w:lang w:val="en-US" w:eastAsia="zh-CN"/>
              </w:rPr>
            </w:pPr>
            <w:r>
              <w:rPr>
                <w:rFonts w:hint="eastAsia" w:eastAsia="方正仿宋_GBK" w:cs="Times New Roman"/>
                <w:b w:val="0"/>
                <w:bCs w:val="0"/>
                <w:color w:val="auto"/>
                <w:sz w:val="28"/>
                <w:szCs w:val="28"/>
                <w:lang w:val="en-US" w:eastAsia="zh-CN"/>
              </w:rPr>
              <w:t>品牌规格</w:t>
            </w:r>
          </w:p>
        </w:tc>
        <w:tc>
          <w:tcPr>
            <w:tcW w:w="12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eastAsia" w:eastAsia="方正仿宋_GBK" w:cs="Times New Roman"/>
                <w:b w:val="0"/>
                <w:bCs w:val="0"/>
                <w:color w:val="auto"/>
                <w:sz w:val="28"/>
                <w:szCs w:val="28"/>
                <w:lang w:val="en-US" w:eastAsia="zh-CN"/>
              </w:rPr>
              <w:t>数</w:t>
            </w:r>
            <w:r>
              <w:rPr>
                <w:rFonts w:hint="default" w:ascii="Times New Roman" w:hAnsi="Times New Roman" w:eastAsia="方正仿宋_GBK" w:cs="Times New Roman"/>
                <w:b w:val="0"/>
                <w:bCs w:val="0"/>
                <w:color w:val="auto"/>
                <w:sz w:val="28"/>
                <w:szCs w:val="28"/>
                <w:lang w:val="en-US" w:eastAsia="zh-CN"/>
              </w:rPr>
              <w:t>量</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72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p>
        </w:tc>
        <w:tc>
          <w:tcPr>
            <w:tcW w:w="240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防水卷材</w:t>
            </w:r>
          </w:p>
        </w:tc>
        <w:tc>
          <w:tcPr>
            <w:tcW w:w="28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东方雨虹、劳亚尔</w:t>
            </w:r>
          </w:p>
        </w:tc>
        <w:tc>
          <w:tcPr>
            <w:tcW w:w="12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eastAsia"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lang w:val="en-US" w:eastAsia="zh-CN"/>
              </w:rPr>
              <w:t>00</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4"/>
                <w:szCs w:val="24"/>
                <w:vertAlign w:val="baseline"/>
                <w:lang w:val="en-US" w:eastAsia="zh-CN"/>
              </w:rPr>
              <w:t>m</w:t>
            </w:r>
            <w:r>
              <w:rPr>
                <w:rFonts w:hint="default" w:ascii="Times New Roman" w:hAnsi="Times New Roman" w:eastAsia="方正仿宋_GBK" w:cs="Times New Roman"/>
                <w:color w:val="auto"/>
                <w:sz w:val="24"/>
                <w:szCs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72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w:t>
            </w:r>
          </w:p>
        </w:tc>
        <w:tc>
          <w:tcPr>
            <w:tcW w:w="240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卷材粘合剂</w:t>
            </w:r>
          </w:p>
        </w:tc>
        <w:tc>
          <w:tcPr>
            <w:tcW w:w="28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西卡、劳亚尔</w:t>
            </w:r>
          </w:p>
        </w:tc>
        <w:tc>
          <w:tcPr>
            <w:tcW w:w="12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500</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72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p>
        </w:tc>
        <w:tc>
          <w:tcPr>
            <w:tcW w:w="240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水泥</w:t>
            </w:r>
          </w:p>
        </w:tc>
        <w:tc>
          <w:tcPr>
            <w:tcW w:w="28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小南海、拉法基</w:t>
            </w:r>
            <w:r>
              <w:rPr>
                <w:rFonts w:hint="eastAsia" w:eastAsia="方正仿宋_GBK" w:cs="Times New Roman"/>
                <w:color w:val="auto"/>
                <w:sz w:val="28"/>
                <w:szCs w:val="28"/>
                <w:lang w:val="en-US" w:eastAsia="zh-CN"/>
              </w:rPr>
              <w:t>、富皇，标号</w:t>
            </w:r>
            <w:r>
              <w:rPr>
                <w:rFonts w:hint="eastAsia" w:ascii="Times New Roman" w:hAnsi="Times New Roman" w:eastAsia="方正仿宋_GBK" w:cs="Times New Roman"/>
                <w:color w:val="auto"/>
                <w:sz w:val="28"/>
                <w:szCs w:val="28"/>
                <w:lang w:val="en-US" w:eastAsia="zh-CN"/>
              </w:rPr>
              <w:t>32.5</w:t>
            </w:r>
          </w:p>
        </w:tc>
        <w:tc>
          <w:tcPr>
            <w:tcW w:w="12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rPr>
            </w:pPr>
            <w:r>
              <w:rPr>
                <w:rFonts w:hint="eastAsia" w:eastAsia="方正仿宋_GBK" w:cs="Times New Roman"/>
                <w:color w:val="auto"/>
                <w:sz w:val="28"/>
                <w:szCs w:val="28"/>
                <w:highlight w:val="none"/>
                <w:lang w:val="en-US" w:eastAsia="zh-CN"/>
              </w:rPr>
              <w:t>750</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72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p>
        </w:tc>
        <w:tc>
          <w:tcPr>
            <w:tcW w:w="240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河沙</w:t>
            </w:r>
          </w:p>
        </w:tc>
        <w:tc>
          <w:tcPr>
            <w:tcW w:w="281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p>
        </w:tc>
        <w:tc>
          <w:tcPr>
            <w:tcW w:w="12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000</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259"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eastAsia" w:ascii="Times New Roman" w:hAnsi="Times New Roman" w:eastAsia="方正仿宋_GBK" w:cs="Times New Roman"/>
                <w:color w:val="auto"/>
                <w:sz w:val="28"/>
                <w:szCs w:val="28"/>
                <w:lang w:val="en-US" w:eastAsia="zh-CN"/>
              </w:rPr>
              <w:t>备注：防水卷材需铺2次，数量为2000㎡，所有主材应使用上述品牌或同档次品牌产品</w:t>
            </w:r>
            <w:r>
              <w:rPr>
                <w:rFonts w:hint="eastAsia" w:eastAsia="方正仿宋_GBK" w:cs="Times New Roman"/>
                <w:color w:val="auto"/>
                <w:sz w:val="28"/>
                <w:szCs w:val="28"/>
                <w:lang w:val="en-US" w:eastAsia="zh-CN"/>
              </w:rPr>
              <w:t>。</w:t>
            </w:r>
          </w:p>
        </w:tc>
      </w:tr>
    </w:tbl>
    <w:p>
      <w:pPr>
        <w:pStyle w:val="2"/>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9260B"/>
    <w:multiLevelType w:val="singleLevel"/>
    <w:tmpl w:val="D9C9260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83F3F"/>
    <w:rsid w:val="0300047A"/>
    <w:rsid w:val="5ACF46EB"/>
    <w:rsid w:val="78E8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2022-04-06T03:53:00Z</dcterms:created>
  <dc:creator>飞行区采购</dc:creator>
  <cp:lastModifiedBy>飞行区采购</cp:lastModifiedBy>
  <dcterms:modified xsi:type="dcterms:W3CDTF">2022-04-06T04:13:10Z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