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color w:val="000000"/>
          <w:sz w:val="52"/>
          <w:szCs w:val="52"/>
        </w:rPr>
      </w:pPr>
    </w:p>
    <w:p>
      <w:pPr>
        <w:autoSpaceDE w:val="0"/>
        <w:autoSpaceDN w:val="0"/>
        <w:adjustRightInd w:val="0"/>
        <w:spacing w:line="360" w:lineRule="auto"/>
        <w:jc w:val="center"/>
        <w:rPr>
          <w:rFonts w:hint="eastAsia" w:ascii="宋体" w:hAnsi="宋体" w:eastAsia="宋体" w:cs="宋体"/>
          <w:b/>
          <w:bCs/>
          <w:color w:val="000000"/>
          <w:sz w:val="44"/>
          <w:szCs w:val="44"/>
        </w:rPr>
      </w:pPr>
      <w:r>
        <w:rPr>
          <w:rFonts w:hint="eastAsia" w:ascii="宋体" w:hAnsi="宋体" w:cs="宋体"/>
          <w:b/>
          <w:bCs/>
          <w:color w:val="000000"/>
          <w:sz w:val="44"/>
          <w:szCs w:val="44"/>
          <w:lang w:eastAsia="zh-CN"/>
        </w:rPr>
        <w:t>建设</w:t>
      </w:r>
      <w:r>
        <w:rPr>
          <w:rFonts w:hint="eastAsia" w:ascii="宋体" w:hAnsi="宋体" w:eastAsia="宋体" w:cs="宋体"/>
          <w:b/>
          <w:bCs/>
          <w:color w:val="000000"/>
          <w:sz w:val="44"/>
          <w:szCs w:val="44"/>
        </w:rPr>
        <w:t>语音自动播放优选系统项目</w:t>
      </w: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比选文件</w:t>
      </w:r>
    </w:p>
    <w:p>
      <w:pPr>
        <w:autoSpaceDE w:val="0"/>
        <w:autoSpaceDN w:val="0"/>
        <w:adjustRightInd w:val="0"/>
        <w:spacing w:line="360" w:lineRule="auto"/>
        <w:jc w:val="center"/>
        <w:rPr>
          <w:rFonts w:hint="eastAsia" w:ascii="宋体" w:hAnsi="宋体" w:eastAsia="宋体" w:cs="宋体"/>
          <w:b/>
          <w:bCs/>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编号：采购</w:t>
      </w:r>
      <w:r>
        <w:rPr>
          <w:rFonts w:hint="eastAsia" w:ascii="宋体" w:hAnsi="宋体" w:cs="宋体"/>
          <w:b/>
          <w:bCs/>
          <w:color w:val="000000"/>
          <w:sz w:val="36"/>
          <w:szCs w:val="36"/>
          <w:lang w:val="en-US" w:eastAsia="zh-CN"/>
        </w:rPr>
        <w:t>2022002</w:t>
      </w:r>
      <w:r>
        <w:rPr>
          <w:rFonts w:ascii="宋体" w:hAnsi="宋体" w:cs="宋体"/>
          <w:b/>
          <w:bCs/>
          <w:color w:val="000000"/>
          <w:sz w:val="36"/>
          <w:szCs w:val="36"/>
        </w:rPr>
        <w:t xml:space="preserve"> </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6"/>
        <w:rPr>
          <w:rFonts w:hint="eastAsia" w:ascii="宋体" w:hAnsi="宋体" w:eastAsia="宋体" w:cs="宋体"/>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二〇二二年二月</w:t>
      </w:r>
    </w:p>
    <w:p>
      <w:pPr>
        <w:rPr>
          <w:rFonts w:hint="eastAsia" w:ascii="宋体" w:hAnsi="宋体" w:eastAsia="宋体" w:cs="宋体"/>
        </w:rPr>
      </w:pPr>
    </w:p>
    <w:p>
      <w:pPr>
        <w:pStyle w:val="6"/>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6"/>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3"/>
        <w:rPr>
          <w:rFonts w:hint="eastAsia" w:ascii="宋体" w:hAnsi="宋体" w:eastAsia="宋体" w:cs="宋体"/>
        </w:rPr>
      </w:pPr>
    </w:p>
    <w:p>
      <w:pPr>
        <w:rPr>
          <w:rFonts w:hint="eastAsia" w:ascii="宋体" w:hAnsi="宋体" w:eastAsia="宋体" w:cs="宋体"/>
        </w:rPr>
      </w:pPr>
    </w:p>
    <w:p>
      <w:pPr>
        <w:pStyle w:val="2"/>
        <w:rPr>
          <w:rFonts w:hint="eastAsia"/>
        </w:rPr>
      </w:pPr>
    </w:p>
    <w:p>
      <w:pPr>
        <w:pStyle w:val="6"/>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建设</w:t>
      </w:r>
      <w:r>
        <w:rPr>
          <w:rFonts w:hint="eastAsia" w:ascii="宋体" w:hAnsi="宋体" w:cs="宋体"/>
          <w:sz w:val="28"/>
          <w:szCs w:val="28"/>
        </w:rPr>
        <w:t>语音自动播放优选系统项目邀请符合相应条件</w:t>
      </w:r>
      <w:r>
        <w:rPr>
          <w:rFonts w:hint="eastAsia" w:ascii="宋体" w:hAnsi="宋体" w:eastAsia="宋体" w:cs="宋体"/>
          <w:sz w:val="28"/>
          <w:szCs w:val="28"/>
        </w:rPr>
        <w:t>的供应商就本项目进行比选。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left="2485" w:leftChars="250" w:hanging="1960" w:hangingChars="700"/>
        <w:jc w:val="left"/>
        <w:rPr>
          <w:rFonts w:hint="eastAsia" w:ascii="宋体" w:hAnsi="宋体" w:eastAsia="宋体" w:cs="宋体"/>
          <w:bCs/>
          <w:color w:val="000000"/>
          <w:sz w:val="44"/>
          <w:szCs w:val="44"/>
        </w:rPr>
      </w:pPr>
      <w:r>
        <w:rPr>
          <w:rFonts w:hint="eastAsia" w:ascii="宋体" w:hAnsi="宋体" w:eastAsia="宋体" w:cs="宋体"/>
          <w:sz w:val="28"/>
          <w:szCs w:val="28"/>
        </w:rPr>
        <w:t>1.1 项目名称：</w:t>
      </w:r>
      <w:r>
        <w:rPr>
          <w:rFonts w:hint="eastAsia" w:ascii="宋体" w:hAnsi="宋体" w:cs="宋体"/>
          <w:sz w:val="28"/>
          <w:szCs w:val="28"/>
          <w:lang w:eastAsia="zh-CN"/>
        </w:rPr>
        <w:t>建设</w:t>
      </w:r>
      <w:r>
        <w:rPr>
          <w:rFonts w:hint="eastAsia" w:ascii="宋体" w:hAnsi="宋体" w:cs="宋体"/>
          <w:sz w:val="28"/>
          <w:szCs w:val="28"/>
        </w:rPr>
        <w:t>语音自动播放优选系统项目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1.3 项目内容：</w:t>
      </w:r>
      <w:r>
        <w:rPr>
          <w:rFonts w:hint="eastAsia" w:ascii="宋体" w:hAnsi="宋体" w:cs="宋体"/>
          <w:sz w:val="28"/>
          <w:szCs w:val="28"/>
        </w:rPr>
        <w:t>本项目</w:t>
      </w:r>
      <w:r>
        <w:rPr>
          <w:rFonts w:hint="eastAsia" w:ascii="宋体" w:hAnsi="宋体" w:cs="宋体"/>
          <w:sz w:val="28"/>
          <w:szCs w:val="28"/>
          <w:lang w:eastAsia="zh-CN"/>
        </w:rPr>
        <w:t>采购录音系统、优先级播放系统、远程监听系统并</w:t>
      </w:r>
      <w:r>
        <w:rPr>
          <w:rFonts w:hint="eastAsia" w:ascii="宋体" w:hAnsi="宋体" w:cs="宋体"/>
          <w:sz w:val="28"/>
          <w:szCs w:val="28"/>
        </w:rPr>
        <w:t>在机场隔离区地服调度监控室</w:t>
      </w:r>
      <w:r>
        <w:rPr>
          <w:rFonts w:hint="eastAsia" w:ascii="宋体" w:hAnsi="宋体" w:cs="宋体"/>
          <w:sz w:val="28"/>
          <w:szCs w:val="28"/>
          <w:lang w:eastAsia="zh-CN"/>
        </w:rPr>
        <w:t>完成</w:t>
      </w:r>
      <w:r>
        <w:rPr>
          <w:rFonts w:hint="eastAsia" w:ascii="宋体" w:hAnsi="宋体" w:cs="宋体"/>
          <w:sz w:val="28"/>
          <w:szCs w:val="28"/>
        </w:rPr>
        <w:t>安装</w:t>
      </w:r>
      <w:r>
        <w:rPr>
          <w:rFonts w:hint="eastAsia" w:ascii="宋体" w:hAnsi="宋体" w:cs="宋体"/>
          <w:sz w:val="28"/>
          <w:szCs w:val="28"/>
          <w:lang w:eastAsia="zh-CN"/>
        </w:rPr>
        <w:t>调试（详见图纸）</w:t>
      </w:r>
      <w:r>
        <w:rPr>
          <w:rFonts w:hint="eastAsia" w:ascii="宋体" w:hAnsi="宋体" w:cs="宋体"/>
          <w:sz w:val="28"/>
          <w:szCs w:val="28"/>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1.4 项目采购清单：</w:t>
      </w:r>
    </w:p>
    <w:tbl>
      <w:tblPr>
        <w:tblStyle w:val="7"/>
        <w:tblW w:w="4998" w:type="pct"/>
        <w:jc w:val="center"/>
        <w:tblLayout w:type="autofit"/>
        <w:tblCellMar>
          <w:top w:w="0" w:type="dxa"/>
          <w:left w:w="108" w:type="dxa"/>
          <w:bottom w:w="0" w:type="dxa"/>
          <w:right w:w="108" w:type="dxa"/>
        </w:tblCellMar>
      </w:tblPr>
      <w:tblGrid>
        <w:gridCol w:w="818"/>
        <w:gridCol w:w="5246"/>
        <w:gridCol w:w="825"/>
        <w:gridCol w:w="840"/>
        <w:gridCol w:w="790"/>
      </w:tblGrid>
      <w:tr>
        <w:tblPrEx>
          <w:tblCellMar>
            <w:top w:w="0" w:type="dxa"/>
            <w:left w:w="108" w:type="dxa"/>
            <w:bottom w:w="0" w:type="dxa"/>
            <w:right w:w="108" w:type="dxa"/>
          </w:tblCellMar>
        </w:tblPrEx>
        <w:trPr>
          <w:trHeight w:val="285" w:hRule="atLeast"/>
          <w:jc w:val="center"/>
        </w:trPr>
        <w:tc>
          <w:tcPr>
            <w:tcW w:w="48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3078" w:type="pct"/>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材料名称</w:t>
            </w:r>
          </w:p>
        </w:tc>
        <w:tc>
          <w:tcPr>
            <w:tcW w:w="484" w:type="pct"/>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493" w:type="pct"/>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463" w:type="pct"/>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285" w:hRule="atLeast"/>
          <w:jc w:val="center"/>
        </w:trPr>
        <w:tc>
          <w:tcPr>
            <w:tcW w:w="480"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078"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爱凯特数字音频混合器AKT-FU24N1616</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3"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restart"/>
            <w:tcBorders>
              <w:top w:val="nil"/>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乙方提供设备及材料并负责安装调试</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jc w:val="center"/>
        </w:trPr>
        <w:tc>
          <w:tcPr>
            <w:tcW w:w="480"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078"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爱凯特优先级播放切换器AKT-FU24HA0808</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3"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27" w:hRule="atLeast"/>
          <w:jc w:val="center"/>
        </w:trPr>
        <w:tc>
          <w:tcPr>
            <w:tcW w:w="480"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078"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先锋易迅电话录音仪EL-1880</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3"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15" w:hRule="atLeast"/>
          <w:jc w:val="center"/>
        </w:trPr>
        <w:tc>
          <w:tcPr>
            <w:tcW w:w="480"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078"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惠威有源吸顶喇叭CQ6-BT</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3"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45" w:hRule="atLeast"/>
          <w:jc w:val="center"/>
        </w:trPr>
        <w:tc>
          <w:tcPr>
            <w:tcW w:w="480"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078"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无线传声器WF-290（含SD卡一张）</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3"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jc w:val="center"/>
        </w:trPr>
        <w:tc>
          <w:tcPr>
            <w:tcW w:w="480"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078"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锐捷路由器RG-EG105GW3</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3"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jc w:val="center"/>
        </w:trPr>
        <w:tc>
          <w:tcPr>
            <w:tcW w:w="48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3078"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先锋易迅电话录音仪EL-1880</w:t>
            </w:r>
          </w:p>
        </w:tc>
        <w:tc>
          <w:tcPr>
            <w:tcW w:w="484"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3"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jc w:val="center"/>
        </w:trPr>
        <w:tc>
          <w:tcPr>
            <w:tcW w:w="48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c>
          <w:tcPr>
            <w:tcW w:w="3078"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广州一通镀锌钢管DN20×1.6</w:t>
            </w:r>
          </w:p>
        </w:tc>
        <w:tc>
          <w:tcPr>
            <w:tcW w:w="484"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493"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jc w:val="center"/>
        </w:trPr>
        <w:tc>
          <w:tcPr>
            <w:tcW w:w="48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9</w:t>
            </w:r>
          </w:p>
        </w:tc>
        <w:tc>
          <w:tcPr>
            <w:tcW w:w="3078"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一舟铜芯绝缘导线RVV3×1.0</w:t>
            </w:r>
          </w:p>
        </w:tc>
        <w:tc>
          <w:tcPr>
            <w:tcW w:w="484"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493"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43" w:hRule="atLeast"/>
          <w:jc w:val="center"/>
        </w:trPr>
        <w:tc>
          <w:tcPr>
            <w:tcW w:w="480"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w:t>
            </w:r>
          </w:p>
        </w:tc>
        <w:tc>
          <w:tcPr>
            <w:tcW w:w="3078"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一舟音频铜芯绝缘导线RVVP2×1.0</w:t>
            </w:r>
          </w:p>
        </w:tc>
        <w:tc>
          <w:tcPr>
            <w:tcW w:w="484"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493"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463" w:type="pct"/>
            <w:vMerge w:val="continue"/>
            <w:tcBorders>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bl>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1.5 到货时间：</w:t>
      </w:r>
      <w:r>
        <w:rPr>
          <w:rFonts w:hint="eastAsia" w:ascii="宋体" w:hAnsi="宋体" w:cs="宋体"/>
          <w:sz w:val="28"/>
          <w:szCs w:val="28"/>
        </w:rPr>
        <w:t>合同签订之日起至</w:t>
      </w:r>
      <w:r>
        <w:rPr>
          <w:rFonts w:hint="eastAsia" w:ascii="宋体" w:hAnsi="宋体" w:cs="宋体"/>
          <w:sz w:val="28"/>
          <w:szCs w:val="28"/>
          <w:lang w:eastAsia="zh-CN"/>
        </w:rPr>
        <w:t>设备到货</w:t>
      </w:r>
      <w:r>
        <w:rPr>
          <w:rFonts w:hint="eastAsia" w:ascii="宋体" w:hAnsi="宋体" w:cs="宋体"/>
          <w:sz w:val="28"/>
          <w:szCs w:val="28"/>
        </w:rPr>
        <w:t>：</w:t>
      </w:r>
      <w:r>
        <w:rPr>
          <w:rFonts w:ascii="宋体" w:hAnsi="宋体" w:cs="宋体"/>
          <w:sz w:val="28"/>
          <w:szCs w:val="28"/>
          <w:u w:val="single"/>
        </w:rPr>
        <w:t>30</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eastAsia="宋体" w:cs="宋体"/>
          <w:sz w:val="28"/>
          <w:szCs w:val="28"/>
        </w:rPr>
        <w:t>到货时间</w:t>
      </w:r>
      <w:r>
        <w:rPr>
          <w:rFonts w:hint="eastAsia" w:ascii="宋体" w:hAnsi="宋体" w:cs="宋体"/>
          <w:sz w:val="28"/>
          <w:szCs w:val="28"/>
        </w:rPr>
        <w:t>包含所有施工证件的办理时间）</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1.6 质保期：</w:t>
      </w:r>
      <w:r>
        <w:rPr>
          <w:rFonts w:hint="eastAsia" w:ascii="宋体" w:hAnsi="宋体" w:cs="宋体"/>
          <w:sz w:val="28"/>
          <w:szCs w:val="28"/>
        </w:rPr>
        <w:t>2年，从项目竣工验收合格之日算起。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2.1.3法定代表人授权书和法定代表人身份证复印件；</w:t>
      </w:r>
    </w:p>
    <w:p>
      <w:pPr>
        <w:pStyle w:val="3"/>
        <w:spacing w:before="0" w:beforeAutospacing="0" w:after="0" w:afterAutospacing="0"/>
        <w:ind w:firstLine="560" w:firstLineChars="200"/>
        <w:rPr>
          <w:rFonts w:hint="eastAsia" w:ascii="宋体" w:hAnsi="宋体" w:eastAsia="宋体" w:cs="宋体"/>
        </w:rPr>
      </w:pPr>
      <w:r>
        <w:rPr>
          <w:rFonts w:hint="eastAsia" w:ascii="宋体" w:hAnsi="宋体" w:eastAsia="宋体" w:cs="宋体"/>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三、项目技术要求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在质保期内，对有问题设备进行免费更换或维修。</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四、比选响应人报价要求及项目最高限价</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4.1比选响应人的报价应包含为完成本项目供货及各阶段服务所发生的相应费用。包括硬件购置、运输、保险费用、</w:t>
      </w:r>
      <w:r>
        <w:rPr>
          <w:rFonts w:hint="eastAsia" w:ascii="宋体" w:hAnsi="宋体" w:eastAsia="宋体" w:cs="宋体"/>
          <w:sz w:val="28"/>
          <w:szCs w:val="28"/>
          <w:lang w:eastAsia="zh-CN"/>
        </w:rPr>
        <w:t>安装调试、</w:t>
      </w:r>
      <w:r>
        <w:rPr>
          <w:rFonts w:hint="eastAsia" w:ascii="宋体" w:hAnsi="宋体" w:eastAsia="宋体" w:cs="宋体"/>
          <w:sz w:val="28"/>
          <w:szCs w:val="28"/>
        </w:rPr>
        <w:t>税费等为完成本项目所产生的一切费用。</w:t>
      </w:r>
      <w:r>
        <w:rPr>
          <w:rFonts w:hint="eastAsia" w:ascii="宋体" w:hAnsi="宋体" w:cs="宋体"/>
          <w:sz w:val="28"/>
          <w:szCs w:val="28"/>
        </w:rPr>
        <w:t>本项目的合同价格形式为总价包干合同，报价的货币应为人民币</w:t>
      </w:r>
      <w:r>
        <w:rPr>
          <w:rFonts w:hint="eastAsia" w:ascii="宋体" w:hAnsi="宋体" w:cs="宋体"/>
          <w:b/>
          <w:bCs/>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ascii="宋体" w:hAnsi="宋体" w:cs="宋体"/>
          <w:sz w:val="28"/>
          <w:szCs w:val="28"/>
          <w:u w:val="single"/>
        </w:rPr>
        <w:t xml:space="preserve"> </w:t>
      </w:r>
      <w:r>
        <w:rPr>
          <w:rFonts w:hint="eastAsia" w:ascii="宋体" w:hAnsi="宋体" w:cs="宋体"/>
          <w:sz w:val="28"/>
          <w:szCs w:val="28"/>
          <w:u w:val="single"/>
          <w:lang w:val="en-US" w:eastAsia="zh-CN"/>
        </w:rPr>
        <w:t>40800</w:t>
      </w:r>
      <w:r>
        <w:rPr>
          <w:rFonts w:ascii="宋体" w:hAnsi="宋体" w:cs="宋体"/>
          <w:sz w:val="28"/>
          <w:szCs w:val="28"/>
          <w:u w:val="single"/>
        </w:rPr>
        <w:t xml:space="preserve">.00 </w:t>
      </w:r>
      <w:r>
        <w:rPr>
          <w:rFonts w:hint="eastAsia" w:ascii="宋体" w:hAnsi="宋体" w:cs="宋体"/>
          <w:sz w:val="28"/>
          <w:szCs w:val="28"/>
        </w:rPr>
        <w:t>元（大写金额：</w:t>
      </w:r>
      <w:r>
        <w:rPr>
          <w:rFonts w:hint="eastAsia" w:ascii="宋体" w:hAnsi="宋体" w:cs="宋体"/>
          <w:sz w:val="28"/>
          <w:szCs w:val="28"/>
          <w:lang w:eastAsia="zh-CN"/>
        </w:rPr>
        <w:t>肆万零捌佰</w:t>
      </w:r>
      <w:r>
        <w:rPr>
          <w:rFonts w:hint="eastAsia" w:ascii="宋体" w:hAnsi="宋体" w:cs="宋体"/>
          <w:sz w:val="28"/>
          <w:szCs w:val="28"/>
        </w:rPr>
        <w:t>元整），报价超过最高限价，将取消竞价人的竞价资格。</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 202</w:t>
      </w:r>
      <w:r>
        <w:rPr>
          <w:rFonts w:hint="eastAsia" w:ascii="宋体" w:hAnsi="宋体" w:eastAsia="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15</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比选响应人对比选采购文件如有疑问，须于202</w:t>
      </w:r>
      <w:r>
        <w:rPr>
          <w:rFonts w:hint="eastAsia" w:ascii="宋体" w:hAnsi="宋体" w:eastAsia="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18</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采购人对比选采购文件澄清、补遗的内容在202</w:t>
      </w:r>
      <w:r>
        <w:rPr>
          <w:rFonts w:hint="eastAsia" w:ascii="宋体" w:hAnsi="宋体" w:eastAsia="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21日17:00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rPr>
      </w:pPr>
      <w:r>
        <w:rPr>
          <w:rFonts w:hint="eastAsia" w:ascii="宋体" w:hAnsi="宋体" w:eastAsia="宋体" w:cs="宋体"/>
          <w:b/>
          <w:color w:val="000000"/>
          <w:kern w:val="0"/>
          <w:sz w:val="28"/>
          <w:szCs w:val="28"/>
        </w:rPr>
        <w:t>八、履约保证金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8.1 履约保证金</w:t>
      </w:r>
      <w:r>
        <w:rPr>
          <w:rFonts w:hint="eastAsia" w:ascii="宋体" w:hAnsi="宋体" w:eastAsia="宋体" w:cs="宋体"/>
          <w:sz w:val="28"/>
          <w:szCs w:val="28"/>
          <w:highlight w:val="none"/>
        </w:rPr>
        <w:t>为合同总价款的10%</w:t>
      </w:r>
      <w:r>
        <w:rPr>
          <w:rFonts w:hint="eastAsia" w:ascii="宋体" w:hAnsi="宋体" w:cs="宋体"/>
          <w:sz w:val="28"/>
          <w:szCs w:val="28"/>
          <w:highlight w:val="none"/>
          <w:lang w:eastAsia="zh-CN"/>
        </w:rPr>
        <w:t>（不含税）</w:t>
      </w:r>
      <w:r>
        <w:rPr>
          <w:rFonts w:hint="eastAsia" w:ascii="宋体" w:hAnsi="宋体" w:eastAsia="宋体" w:cs="宋体"/>
          <w:sz w:val="28"/>
          <w:szCs w:val="28"/>
          <w:highlight w:val="none"/>
        </w:rPr>
        <w:t>，在收到成</w:t>
      </w:r>
      <w:r>
        <w:rPr>
          <w:rFonts w:hint="eastAsia" w:ascii="宋体" w:hAnsi="宋体" w:eastAsia="宋体" w:cs="宋体"/>
          <w:sz w:val="28"/>
          <w:szCs w:val="28"/>
        </w:rPr>
        <w:t>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九、支付方式</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设备到货验收合格后</w:t>
      </w:r>
      <w:r>
        <w:rPr>
          <w:rFonts w:hint="eastAsia" w:ascii="宋体" w:hAnsi="宋体" w:eastAsia="宋体" w:cs="宋体"/>
          <w:color w:val="000000"/>
          <w:sz w:val="28"/>
          <w:szCs w:val="28"/>
          <w:lang w:eastAsia="zh-CN"/>
        </w:rPr>
        <w:t>并安装调试完成</w:t>
      </w:r>
      <w:r>
        <w:rPr>
          <w:rFonts w:hint="eastAsia" w:ascii="宋体" w:hAnsi="宋体" w:eastAsia="宋体" w:cs="宋体"/>
          <w:color w:val="000000"/>
          <w:sz w:val="28"/>
          <w:szCs w:val="28"/>
        </w:rPr>
        <w:t>，甲方收到乙方开具的增值税发票后15个工作日内支付到合同总额的9</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%，质保期结束无质量问题后支付剩下</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%合同款。</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sz w:val="28"/>
          <w:szCs w:val="28"/>
          <w:lang w:val="zh-CN"/>
        </w:rPr>
        <w:t>报价部分。比选响应方应按照</w:t>
      </w:r>
      <w:r>
        <w:rPr>
          <w:rFonts w:hint="eastAsia" w:ascii="宋体" w:hAnsi="宋体" w:eastAsia="宋体" w:cs="宋体"/>
          <w:sz w:val="28"/>
          <w:szCs w:val="28"/>
        </w:rPr>
        <w:t>比选</w:t>
      </w:r>
      <w:r>
        <w:rPr>
          <w:rFonts w:hint="eastAsia" w:ascii="宋体" w:hAnsi="宋体" w:eastAsia="宋体" w:cs="宋体"/>
          <w:sz w:val="28"/>
          <w:szCs w:val="28"/>
          <w:lang w:val="zh-CN"/>
        </w:rPr>
        <w:t>采购文件要求报出拟提供货物的品牌、规格、产地、单价、总价等详细内容，各项报价应包括拟提供货物的运输、相关税金和服务等全部费用，报价为</w:t>
      </w:r>
      <w:r>
        <w:rPr>
          <w:rFonts w:hint="eastAsia" w:ascii="宋体" w:hAnsi="宋体" w:eastAsia="宋体" w:cs="宋体"/>
          <w:b/>
          <w:bCs/>
          <w:sz w:val="28"/>
          <w:szCs w:val="28"/>
          <w:lang w:val="zh-CN"/>
        </w:rPr>
        <w:t>不含增值税税额</w:t>
      </w:r>
      <w:r>
        <w:rPr>
          <w:rFonts w:hint="eastAsia" w:ascii="宋体" w:hAnsi="宋体" w:eastAsia="宋体" w:cs="宋体"/>
          <w:sz w:val="28"/>
          <w:szCs w:val="28"/>
          <w:lang w:val="zh-CN"/>
        </w:rPr>
        <w:t>的报价，增值税税率单列。</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4 </w:t>
      </w:r>
      <w:r>
        <w:rPr>
          <w:rFonts w:hint="eastAsia" w:ascii="宋体" w:hAnsi="宋体" w:eastAsia="宋体" w:cs="宋体"/>
          <w:sz w:val="28"/>
          <w:szCs w:val="28"/>
          <w:lang w:val="zh-CN"/>
        </w:rPr>
        <w:t>技术部分。</w:t>
      </w:r>
      <w:r>
        <w:rPr>
          <w:rFonts w:hint="eastAsia" w:ascii="宋体" w:hAnsi="宋体" w:eastAsia="宋体" w:cs="宋体"/>
          <w:b w:val="0"/>
          <w:i w:val="0"/>
          <w:caps w:val="0"/>
          <w:spacing w:val="0"/>
          <w:w w:val="100"/>
          <w:sz w:val="28"/>
          <w:szCs w:val="28"/>
          <w:lang w:val="zh-CN"/>
        </w:rPr>
        <w:t>主要包括材料的工艺和详细说明等。如果提供的材料和服务与比选采购文件要求有偏差，必须详细说明。须经比选小组评定和采购人许可，才能作为供应商实质性响应。(表格自制)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w:t>
      </w:r>
      <w:r>
        <w:rPr>
          <w:rFonts w:hint="eastAsia" w:ascii="宋体" w:hAnsi="宋体" w:eastAsia="宋体" w:cs="宋体"/>
          <w:b w:val="0"/>
          <w:i w:val="0"/>
          <w:caps w:val="0"/>
          <w:spacing w:val="0"/>
          <w:w w:val="100"/>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w:t>
      </w:r>
      <w:r>
        <w:rPr>
          <w:rFonts w:hint="eastAsia" w:ascii="宋体" w:hAnsi="宋体" w:eastAsia="宋体" w:cs="宋体"/>
          <w:color w:val="000000"/>
          <w:sz w:val="28"/>
          <w:szCs w:val="28"/>
          <w:lang w:val="zh-CN"/>
        </w:rPr>
        <w:t>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i w:val="0"/>
          <w:caps w:val="0"/>
          <w:color w:val="000000"/>
          <w:spacing w:val="0"/>
          <w:w w:val="100"/>
          <w:sz w:val="28"/>
          <w:szCs w:val="28"/>
          <w:u w:val="single" w:color="000000"/>
          <w:lang w:val="zh-CN"/>
        </w:rPr>
        <w:t>纸质文件一式2份，其中正本1份，副本1份；电子比选响应文件（盖章后的扫描</w:t>
      </w:r>
      <w:r>
        <w:rPr>
          <w:rFonts w:hint="eastAsia" w:ascii="宋体" w:hAnsi="宋体" w:cs="宋体"/>
          <w:b/>
          <w:bCs/>
          <w:i w:val="0"/>
          <w:caps w:val="0"/>
          <w:color w:val="000000"/>
          <w:spacing w:val="0"/>
          <w:w w:val="100"/>
          <w:sz w:val="28"/>
          <w:szCs w:val="28"/>
          <w:u w:val="single" w:color="000000"/>
          <w:lang w:val="en-US" w:eastAsia="zh-CN"/>
        </w:rPr>
        <w:t xml:space="preserve"> </w:t>
      </w:r>
      <w:r>
        <w:rPr>
          <w:rFonts w:hint="eastAsia" w:ascii="宋体" w:hAnsi="宋体" w:eastAsia="宋体" w:cs="宋体"/>
          <w:b/>
          <w:bCs/>
          <w:i w:val="0"/>
          <w:caps w:val="0"/>
          <w:color w:val="000000"/>
          <w:spacing w:val="0"/>
          <w:w w:val="100"/>
          <w:sz w:val="28"/>
          <w:szCs w:val="28"/>
          <w:u w:val="single" w:color="000000"/>
          <w:lang w:val="zh-CN"/>
        </w:rPr>
        <w:t>件PDF格式）1份（U盘形式）。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12.3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十六、比选时间、地点及结果通知</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color w:val="000000"/>
          <w:sz w:val="28"/>
          <w:szCs w:val="28"/>
        </w:rPr>
        <w:t>17.1</w:t>
      </w:r>
      <w:r>
        <w:rPr>
          <w:rFonts w:hint="eastAsia" w:ascii="宋体" w:hAnsi="宋体" w:eastAsia="宋体" w:cs="宋体"/>
          <w:b w:val="0"/>
          <w:i w:val="0"/>
          <w:caps w:val="0"/>
          <w:color w:val="000000"/>
          <w:spacing w:val="0"/>
          <w:w w:val="100"/>
          <w:sz w:val="28"/>
          <w:szCs w:val="28"/>
          <w:lang w:val="zh-CN"/>
        </w:rPr>
        <w:t>比选响应文件</w:t>
      </w:r>
      <w:r>
        <w:rPr>
          <w:rFonts w:hint="eastAsia" w:ascii="宋体" w:hAnsi="宋体" w:eastAsia="宋体" w:cs="宋体"/>
          <w:b w:val="0"/>
          <w:i w:val="0"/>
          <w:caps w:val="0"/>
          <w:color w:val="000000"/>
          <w:spacing w:val="0"/>
          <w:w w:val="100"/>
          <w:sz w:val="28"/>
          <w:szCs w:val="28"/>
        </w:rPr>
        <w:t>必须在</w:t>
      </w:r>
      <w:r>
        <w:rPr>
          <w:rFonts w:hint="eastAsia" w:ascii="宋体" w:hAnsi="宋体" w:eastAsia="宋体" w:cs="宋体"/>
          <w:b w:val="0"/>
          <w:i w:val="0"/>
          <w:caps w:val="0"/>
          <w:color w:val="000000"/>
          <w:spacing w:val="0"/>
          <w:w w:val="100"/>
          <w:sz w:val="28"/>
          <w:szCs w:val="28"/>
          <w:u w:val="single" w:color="000000"/>
        </w:rPr>
        <w:t>202</w:t>
      </w:r>
      <w:r>
        <w:rPr>
          <w:rFonts w:hint="eastAsia" w:ascii="宋体" w:hAnsi="宋体" w:cs="宋体"/>
          <w:b w:val="0"/>
          <w:i w:val="0"/>
          <w:caps w:val="0"/>
          <w:color w:val="000000"/>
          <w:spacing w:val="0"/>
          <w:w w:val="100"/>
          <w:sz w:val="28"/>
          <w:szCs w:val="28"/>
          <w:u w:val="single" w:color="000000"/>
          <w:lang w:val="en-US" w:eastAsia="zh-CN"/>
        </w:rPr>
        <w:t>2</w:t>
      </w:r>
      <w:r>
        <w:rPr>
          <w:rFonts w:hint="eastAsia" w:ascii="宋体" w:hAnsi="宋体" w:eastAsia="宋体" w:cs="宋体"/>
          <w:b w:val="0"/>
          <w:i w:val="0"/>
          <w:caps w:val="0"/>
          <w:color w:val="000000"/>
          <w:spacing w:val="0"/>
          <w:w w:val="100"/>
          <w:sz w:val="28"/>
          <w:szCs w:val="28"/>
          <w:u w:val="single" w:color="000000"/>
        </w:rPr>
        <w:t>年</w:t>
      </w:r>
      <w:r>
        <w:rPr>
          <w:rFonts w:hint="eastAsia" w:ascii="宋体" w:hAnsi="宋体" w:cs="宋体"/>
          <w:b w:val="0"/>
          <w:i w:val="0"/>
          <w:caps w:val="0"/>
          <w:color w:val="FF0000"/>
          <w:spacing w:val="0"/>
          <w:w w:val="100"/>
          <w:sz w:val="28"/>
          <w:szCs w:val="28"/>
          <w:u w:val="single" w:color="000000"/>
          <w:lang w:val="en-US" w:eastAsia="zh-CN"/>
        </w:rPr>
        <w:t>2</w:t>
      </w:r>
      <w:r>
        <w:rPr>
          <w:rFonts w:hint="eastAsia" w:ascii="宋体" w:hAnsi="宋体" w:eastAsia="宋体" w:cs="宋体"/>
          <w:b w:val="0"/>
          <w:i w:val="0"/>
          <w:caps w:val="0"/>
          <w:color w:val="FF0000"/>
          <w:spacing w:val="0"/>
          <w:w w:val="100"/>
          <w:sz w:val="28"/>
          <w:szCs w:val="28"/>
          <w:u w:val="single" w:color="000000"/>
        </w:rPr>
        <w:t>月</w:t>
      </w:r>
      <w:r>
        <w:rPr>
          <w:rFonts w:hint="eastAsia" w:ascii="宋体" w:hAnsi="宋体" w:cs="宋体"/>
          <w:b w:val="0"/>
          <w:i w:val="0"/>
          <w:caps w:val="0"/>
          <w:color w:val="FF0000"/>
          <w:spacing w:val="0"/>
          <w:w w:val="100"/>
          <w:sz w:val="28"/>
          <w:szCs w:val="28"/>
          <w:u w:val="single" w:color="000000"/>
          <w:lang w:val="en-US" w:eastAsia="zh-CN"/>
        </w:rPr>
        <w:t>23</w:t>
      </w:r>
      <w:r>
        <w:rPr>
          <w:rFonts w:hint="eastAsia" w:ascii="宋体" w:hAnsi="宋体" w:eastAsia="宋体" w:cs="宋体"/>
          <w:b w:val="0"/>
          <w:i w:val="0"/>
          <w:caps w:val="0"/>
          <w:color w:val="FF0000"/>
          <w:spacing w:val="0"/>
          <w:w w:val="100"/>
          <w:sz w:val="28"/>
          <w:szCs w:val="28"/>
          <w:u w:val="single" w:color="000000"/>
        </w:rPr>
        <w:t>日</w:t>
      </w:r>
      <w:r>
        <w:rPr>
          <w:rFonts w:hint="eastAsia" w:ascii="宋体" w:hAnsi="宋体" w:cs="宋体"/>
          <w:b w:val="0"/>
          <w:i w:val="0"/>
          <w:caps w:val="0"/>
          <w:color w:val="FF0000"/>
          <w:spacing w:val="0"/>
          <w:w w:val="100"/>
          <w:sz w:val="28"/>
          <w:szCs w:val="28"/>
          <w:u w:val="single" w:color="000000"/>
          <w:lang w:val="en-US" w:eastAsia="zh-CN"/>
        </w:rPr>
        <w:t>9：30至10:00</w:t>
      </w:r>
      <w:r>
        <w:rPr>
          <w:rFonts w:hint="eastAsia" w:ascii="宋体" w:hAnsi="宋体" w:eastAsia="宋体" w:cs="宋体"/>
          <w:b w:val="0"/>
          <w:i w:val="0"/>
          <w:caps w:val="0"/>
          <w:color w:val="FF0000"/>
          <w:spacing w:val="0"/>
          <w:w w:val="100"/>
          <w:sz w:val="28"/>
          <w:szCs w:val="28"/>
          <w:u w:val="single" w:color="000000"/>
        </w:rPr>
        <w:t>时</w:t>
      </w:r>
      <w:r>
        <w:rPr>
          <w:rFonts w:hint="eastAsia" w:ascii="宋体" w:hAnsi="宋体" w:eastAsia="宋体" w:cs="宋体"/>
          <w:b w:val="0"/>
          <w:i w:val="0"/>
          <w:caps w:val="0"/>
          <w:color w:val="000000"/>
          <w:spacing w:val="0"/>
          <w:w w:val="100"/>
          <w:sz w:val="28"/>
          <w:szCs w:val="28"/>
        </w:rPr>
        <w:t>前送到重庆机场信息通信网络有限公司（ITC大楼113室），过期不予受理。</w:t>
      </w:r>
    </w:p>
    <w:p>
      <w:pPr>
        <w:snapToGrid/>
        <w:spacing w:before="0" w:beforeAutospacing="0" w:after="0" w:afterAutospacing="0" w:line="360" w:lineRule="auto"/>
        <w:ind w:firstLine="560" w:firstLineChars="200"/>
        <w:jc w:val="both"/>
        <w:textAlignment w:val="baseline"/>
        <w:rPr>
          <w:rFonts w:hint="eastAsia" w:ascii="宋体" w:hAnsi="宋体" w:eastAsia="宋体" w:cs="宋体"/>
          <w:color w:val="000000"/>
          <w:sz w:val="28"/>
          <w:szCs w:val="28"/>
        </w:rPr>
      </w:pPr>
      <w:r>
        <w:rPr>
          <w:rFonts w:hint="eastAsia" w:ascii="宋体" w:hAnsi="宋体" w:eastAsia="宋体" w:cs="宋体"/>
          <w:b w:val="0"/>
          <w:i w:val="0"/>
          <w:caps w:val="0"/>
          <w:color w:val="000000"/>
          <w:spacing w:val="0"/>
          <w:w w:val="100"/>
          <w:sz w:val="28"/>
          <w:szCs w:val="28"/>
        </w:rPr>
        <w:t xml:space="preserve">17.2 </w:t>
      </w:r>
      <w:r>
        <w:rPr>
          <w:rFonts w:hint="eastAsia" w:ascii="宋体" w:hAnsi="宋体" w:eastAsia="宋体" w:cs="宋体"/>
          <w:b w:val="0"/>
          <w:i w:val="0"/>
          <w:caps w:val="0"/>
          <w:color w:val="000000"/>
          <w:spacing w:val="0"/>
          <w:w w:val="100"/>
          <w:sz w:val="28"/>
          <w:szCs w:val="28"/>
          <w:u w:val="single" w:color="000000"/>
        </w:rPr>
        <w:t>202</w:t>
      </w:r>
      <w:r>
        <w:rPr>
          <w:rFonts w:hint="eastAsia" w:ascii="宋体" w:hAnsi="宋体" w:cs="宋体"/>
          <w:b w:val="0"/>
          <w:i w:val="0"/>
          <w:caps w:val="0"/>
          <w:color w:val="000000"/>
          <w:spacing w:val="0"/>
          <w:w w:val="100"/>
          <w:sz w:val="28"/>
          <w:szCs w:val="28"/>
          <w:u w:val="single" w:color="000000"/>
          <w:lang w:val="en-US" w:eastAsia="zh-CN"/>
        </w:rPr>
        <w:t>2</w:t>
      </w:r>
      <w:r>
        <w:rPr>
          <w:rFonts w:hint="eastAsia" w:ascii="宋体" w:hAnsi="宋体" w:eastAsia="宋体" w:cs="宋体"/>
          <w:b w:val="0"/>
          <w:i w:val="0"/>
          <w:caps w:val="0"/>
          <w:color w:val="000000"/>
          <w:spacing w:val="0"/>
          <w:w w:val="100"/>
          <w:sz w:val="28"/>
          <w:szCs w:val="28"/>
          <w:u w:val="single" w:color="000000"/>
        </w:rPr>
        <w:t>年</w:t>
      </w:r>
      <w:r>
        <w:rPr>
          <w:rFonts w:hint="eastAsia" w:ascii="宋体" w:hAnsi="宋体" w:cs="宋体"/>
          <w:b w:val="0"/>
          <w:i w:val="0"/>
          <w:caps w:val="0"/>
          <w:color w:val="FF0000"/>
          <w:spacing w:val="0"/>
          <w:w w:val="100"/>
          <w:sz w:val="28"/>
          <w:szCs w:val="28"/>
          <w:u w:val="single" w:color="000000"/>
          <w:lang w:val="en-US" w:eastAsia="zh-CN"/>
        </w:rPr>
        <w:t>2</w:t>
      </w:r>
      <w:r>
        <w:rPr>
          <w:rFonts w:hint="eastAsia" w:ascii="宋体" w:hAnsi="宋体" w:eastAsia="宋体" w:cs="宋体"/>
          <w:b w:val="0"/>
          <w:i w:val="0"/>
          <w:caps w:val="0"/>
          <w:color w:val="FF0000"/>
          <w:spacing w:val="0"/>
          <w:w w:val="100"/>
          <w:sz w:val="28"/>
          <w:szCs w:val="28"/>
          <w:u w:val="single" w:color="000000"/>
        </w:rPr>
        <w:t>月</w:t>
      </w:r>
      <w:r>
        <w:rPr>
          <w:rFonts w:hint="eastAsia" w:ascii="宋体" w:hAnsi="宋体" w:cs="宋体"/>
          <w:b w:val="0"/>
          <w:i w:val="0"/>
          <w:caps w:val="0"/>
          <w:color w:val="FF0000"/>
          <w:spacing w:val="0"/>
          <w:w w:val="100"/>
          <w:sz w:val="28"/>
          <w:szCs w:val="28"/>
          <w:u w:val="single" w:color="000000"/>
          <w:lang w:val="en-US" w:eastAsia="zh-CN"/>
        </w:rPr>
        <w:t>23</w:t>
      </w:r>
      <w:r>
        <w:rPr>
          <w:rFonts w:hint="eastAsia" w:ascii="宋体" w:hAnsi="宋体" w:eastAsia="宋体" w:cs="宋体"/>
          <w:b w:val="0"/>
          <w:i w:val="0"/>
          <w:caps w:val="0"/>
          <w:color w:val="FF0000"/>
          <w:spacing w:val="0"/>
          <w:w w:val="100"/>
          <w:sz w:val="28"/>
          <w:szCs w:val="28"/>
          <w:u w:val="single" w:color="000000"/>
        </w:rPr>
        <w:t>日</w:t>
      </w:r>
      <w:r>
        <w:rPr>
          <w:rFonts w:hint="eastAsia" w:ascii="宋体" w:hAnsi="宋体" w:cs="宋体"/>
          <w:b w:val="0"/>
          <w:i w:val="0"/>
          <w:caps w:val="0"/>
          <w:color w:val="FF0000"/>
          <w:spacing w:val="0"/>
          <w:w w:val="100"/>
          <w:sz w:val="28"/>
          <w:szCs w:val="28"/>
          <w:u w:val="single" w:color="000000"/>
          <w:lang w:val="en-US" w:eastAsia="zh-CN"/>
        </w:rPr>
        <w:t>10:00</w:t>
      </w:r>
      <w:r>
        <w:rPr>
          <w:rFonts w:hint="eastAsia" w:ascii="宋体" w:hAnsi="宋体" w:eastAsia="宋体" w:cs="宋体"/>
          <w:b w:val="0"/>
          <w:i w:val="0"/>
          <w:caps w:val="0"/>
          <w:color w:val="FF0000"/>
          <w:spacing w:val="0"/>
          <w:w w:val="100"/>
          <w:sz w:val="28"/>
          <w:szCs w:val="28"/>
          <w:u w:val="single" w:color="000000"/>
        </w:rPr>
        <w:t>时</w:t>
      </w:r>
      <w:r>
        <w:rPr>
          <w:rFonts w:hint="eastAsia" w:ascii="宋体" w:hAnsi="宋体" w:eastAsia="宋体" w:cs="宋体"/>
          <w:b w:val="0"/>
          <w:i w:val="0"/>
          <w:caps w:val="0"/>
          <w:color w:val="000000"/>
          <w:spacing w:val="0"/>
          <w:w w:val="1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马老师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jc w:val="both"/>
        <w:rPr>
          <w:rFonts w:hint="eastAsia" w:ascii="宋体" w:hAnsi="宋体" w:eastAsia="宋体" w:cs="宋体"/>
        </w:rPr>
      </w:pPr>
    </w:p>
    <w:p>
      <w:pPr>
        <w:rPr>
          <w:rFonts w:hint="eastAsia" w:ascii="宋体" w:hAnsi="宋体" w:eastAsia="宋体" w:cs="宋体"/>
        </w:rPr>
      </w:pPr>
    </w:p>
    <w:p>
      <w:pPr>
        <w:pStyle w:val="2"/>
        <w:rPr>
          <w:rFonts w:hint="eastAsia"/>
        </w:rPr>
      </w:pPr>
    </w:p>
    <w:p>
      <w:pPr>
        <w:spacing w:line="600" w:lineRule="exact"/>
        <w:jc w:val="center"/>
        <w:rPr>
          <w:rFonts w:hint="eastAsia" w:ascii="宋体" w:hAnsi="宋体" w:eastAsia="宋体" w:cs="宋体"/>
          <w:color w:val="FF0000"/>
          <w:sz w:val="28"/>
          <w:szCs w:val="28"/>
        </w:rPr>
      </w:pPr>
      <w:r>
        <w:rPr>
          <w:rFonts w:hint="eastAsia" w:ascii="宋体" w:hAnsi="宋体" w:eastAsia="宋体" w:cs="宋体"/>
          <w:color w:val="000000"/>
          <w:sz w:val="44"/>
          <w:szCs w:val="44"/>
        </w:rPr>
        <w:t>第二章  合同条款及格式</w:t>
      </w: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建设语音自动播放优选系统项目</w:t>
      </w: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合同范本</w:t>
      </w:r>
    </w:p>
    <w:p>
      <w:pPr>
        <w:spacing w:line="360" w:lineRule="auto"/>
        <w:rPr>
          <w:rFonts w:hint="eastAsia" w:ascii="宋体" w:hAnsi="宋体" w:eastAsia="宋体" w:cs="宋体"/>
          <w:sz w:val="24"/>
        </w:rPr>
      </w:pPr>
      <w:r>
        <w:rPr>
          <w:rFonts w:hint="eastAsia" w:ascii="宋体" w:hAnsi="宋体" w:eastAsia="宋体" w:cs="宋体"/>
          <w:sz w:val="24"/>
        </w:rPr>
        <w:t>甲方：重庆机场信息通信网络有限公司</w:t>
      </w:r>
    </w:p>
    <w:p>
      <w:pPr>
        <w:spacing w:line="360" w:lineRule="auto"/>
        <w:rPr>
          <w:rFonts w:hint="eastAsia" w:ascii="宋体" w:hAnsi="宋体" w:eastAsia="宋体" w:cs="宋体"/>
          <w:sz w:val="24"/>
        </w:rPr>
      </w:pPr>
      <w:r>
        <w:rPr>
          <w:rFonts w:hint="eastAsia" w:ascii="宋体" w:hAnsi="宋体" w:eastAsia="宋体" w:cs="宋体"/>
          <w:sz w:val="24"/>
        </w:rPr>
        <w:t xml:space="preserve">地址：重庆江北国际机场   </w:t>
      </w:r>
    </w:p>
    <w:p>
      <w:pPr>
        <w:spacing w:line="360" w:lineRule="auto"/>
        <w:rPr>
          <w:rFonts w:hint="eastAsia" w:ascii="宋体" w:hAnsi="宋体" w:eastAsia="宋体" w:cs="宋体"/>
          <w:sz w:val="24"/>
        </w:rPr>
      </w:pPr>
      <w:r>
        <w:rPr>
          <w:rFonts w:hint="eastAsia" w:ascii="宋体" w:hAnsi="宋体" w:eastAsia="宋体" w:cs="宋体"/>
          <w:sz w:val="24"/>
        </w:rPr>
        <w:t>联系人:</w:t>
      </w:r>
    </w:p>
    <w:p>
      <w:pPr>
        <w:spacing w:line="360" w:lineRule="auto"/>
        <w:rPr>
          <w:rFonts w:hint="eastAsia" w:ascii="宋体" w:hAnsi="宋体" w:eastAsia="宋体" w:cs="宋体"/>
          <w:sz w:val="24"/>
        </w:rPr>
      </w:pPr>
      <w:r>
        <w:rPr>
          <w:rFonts w:hint="eastAsia" w:ascii="宋体" w:hAnsi="宋体" w:eastAsia="宋体" w:cs="宋体"/>
          <w:sz w:val="24"/>
        </w:rPr>
        <w:t>联系电话：</w:t>
      </w:r>
    </w:p>
    <w:p>
      <w:pPr>
        <w:spacing w:line="360" w:lineRule="auto"/>
        <w:rPr>
          <w:rFonts w:hint="eastAsia" w:ascii="宋体" w:hAnsi="宋体" w:eastAsia="宋体" w:cs="宋体"/>
          <w:sz w:val="24"/>
        </w:rPr>
      </w:pPr>
      <w:r>
        <w:rPr>
          <w:rFonts w:hint="eastAsia" w:ascii="宋体" w:hAnsi="宋体" w:eastAsia="宋体" w:cs="宋体"/>
          <w:sz w:val="24"/>
        </w:rPr>
        <w:t>传真号码：</w:t>
      </w:r>
    </w:p>
    <w:p>
      <w:pPr>
        <w:spacing w:line="360" w:lineRule="auto"/>
        <w:rPr>
          <w:rFonts w:hint="eastAsia" w:ascii="宋体" w:hAnsi="宋体" w:eastAsia="宋体" w:cs="宋体"/>
          <w:sz w:val="24"/>
        </w:rPr>
      </w:pPr>
      <w:r>
        <w:rPr>
          <w:rFonts w:hint="eastAsia" w:ascii="宋体" w:hAnsi="宋体" w:eastAsia="宋体" w:cs="宋体"/>
          <w:sz w:val="24"/>
        </w:rPr>
        <w:t xml:space="preserve">乙方： </w:t>
      </w:r>
    </w:p>
    <w:p>
      <w:pPr>
        <w:tabs>
          <w:tab w:val="left" w:pos="6300"/>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地址： </w:t>
      </w:r>
    </w:p>
    <w:p>
      <w:pPr>
        <w:tabs>
          <w:tab w:val="left" w:pos="6300"/>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联系人： </w:t>
      </w:r>
    </w:p>
    <w:p>
      <w:pPr>
        <w:tabs>
          <w:tab w:val="left" w:pos="6300"/>
        </w:tabs>
        <w:snapToGrid w:val="0"/>
        <w:spacing w:line="360" w:lineRule="auto"/>
        <w:rPr>
          <w:rFonts w:hint="eastAsia" w:ascii="宋体" w:hAnsi="宋体" w:eastAsia="宋体" w:cs="宋体"/>
          <w:sz w:val="24"/>
        </w:rPr>
      </w:pPr>
      <w:r>
        <w:rPr>
          <w:rFonts w:hint="eastAsia" w:ascii="宋体" w:hAnsi="宋体" w:eastAsia="宋体" w:cs="宋体"/>
          <w:sz w:val="24"/>
        </w:rPr>
        <w:t xml:space="preserve">联系电话： </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 xml:space="preserve">甲乙双方经过友好协商，就甲方向乙方采购: </w:t>
      </w:r>
      <w:r>
        <w:rPr>
          <w:rFonts w:hint="eastAsia" w:ascii="宋体" w:hAnsi="宋体" w:eastAsia="宋体" w:cs="宋体"/>
          <w:sz w:val="24"/>
          <w:u w:val="single"/>
        </w:rPr>
        <w:t>建设语音自动播放优选系统项目</w:t>
      </w:r>
    </w:p>
    <w:p>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产品事宜，达成如下合同条款：</w:t>
      </w:r>
    </w:p>
    <w:p>
      <w:pPr>
        <w:spacing w:line="360" w:lineRule="auto"/>
        <w:rPr>
          <w:rFonts w:hint="eastAsia" w:ascii="宋体" w:hAnsi="宋体" w:eastAsia="宋体" w:cs="宋体"/>
          <w:color w:val="000000"/>
          <w:kern w:val="0"/>
          <w:sz w:val="24"/>
        </w:rPr>
      </w:pPr>
      <w:r>
        <w:rPr>
          <w:rFonts w:hint="eastAsia" w:ascii="宋体" w:hAnsi="宋体" w:eastAsia="宋体" w:cs="宋体"/>
          <w:sz w:val="24"/>
        </w:rPr>
        <w:t>第一条设备采购清单</w:t>
      </w:r>
    </w:p>
    <w:tbl>
      <w:tblPr>
        <w:tblStyle w:val="7"/>
        <w:tblW w:w="4574" w:type="pct"/>
        <w:jc w:val="center"/>
        <w:tblLayout w:type="autofit"/>
        <w:tblCellMar>
          <w:top w:w="0" w:type="dxa"/>
          <w:left w:w="108" w:type="dxa"/>
          <w:bottom w:w="0" w:type="dxa"/>
          <w:right w:w="108" w:type="dxa"/>
        </w:tblCellMar>
      </w:tblPr>
      <w:tblGrid>
        <w:gridCol w:w="747"/>
        <w:gridCol w:w="4806"/>
        <w:gridCol w:w="755"/>
        <w:gridCol w:w="766"/>
        <w:gridCol w:w="722"/>
      </w:tblGrid>
      <w:tr>
        <w:tblPrEx>
          <w:tblCellMar>
            <w:top w:w="0" w:type="dxa"/>
            <w:left w:w="108" w:type="dxa"/>
            <w:bottom w:w="0" w:type="dxa"/>
            <w:right w:w="108" w:type="dxa"/>
          </w:tblCellMar>
        </w:tblPrEx>
        <w:trPr>
          <w:trHeight w:val="285" w:hRule="atLeast"/>
          <w:jc w:val="center"/>
        </w:trPr>
        <w:tc>
          <w:tcPr>
            <w:tcW w:w="479"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3081" w:type="pct"/>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材料名称</w:t>
            </w:r>
          </w:p>
        </w:tc>
        <w:tc>
          <w:tcPr>
            <w:tcW w:w="484" w:type="pct"/>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491" w:type="pct"/>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463" w:type="pct"/>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285" w:hRule="atLeast"/>
          <w:jc w:val="center"/>
        </w:trPr>
        <w:tc>
          <w:tcPr>
            <w:tcW w:w="479"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081"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爱凯特数字音频混合器AKT-FU24N1616</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1"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restart"/>
            <w:tcBorders>
              <w:top w:val="nil"/>
              <w:left w:val="nil"/>
              <w:right w:val="single" w:color="auto" w:sz="4" w:space="0"/>
            </w:tcBorders>
            <w:shd w:val="clear" w:color="FFFFFF" w:fill="FFFFFF"/>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乙方提供设备及材料并负责安装调试</w:t>
            </w:r>
          </w:p>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jc w:val="center"/>
        </w:trPr>
        <w:tc>
          <w:tcPr>
            <w:tcW w:w="479"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081"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爱凯特优先级播放切换器AKT-FU24HA0808</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1"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27" w:hRule="atLeast"/>
          <w:jc w:val="center"/>
        </w:trPr>
        <w:tc>
          <w:tcPr>
            <w:tcW w:w="479"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081"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先锋易迅电话录音仪EL-1880</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1"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15" w:hRule="atLeast"/>
          <w:jc w:val="center"/>
        </w:trPr>
        <w:tc>
          <w:tcPr>
            <w:tcW w:w="479"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081"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惠威有源吸顶喇叭CQ6-BT</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1"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45" w:hRule="atLeast"/>
          <w:jc w:val="center"/>
        </w:trPr>
        <w:tc>
          <w:tcPr>
            <w:tcW w:w="479"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081"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无线传声器WF-290（含SD卡一张）</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1"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jc w:val="center"/>
        </w:trPr>
        <w:tc>
          <w:tcPr>
            <w:tcW w:w="479" w:type="pct"/>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081"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锐捷路由器RG-EG105GW3</w:t>
            </w:r>
          </w:p>
        </w:tc>
        <w:tc>
          <w:tcPr>
            <w:tcW w:w="484"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1" w:type="pct"/>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jc w:val="center"/>
        </w:trPr>
        <w:tc>
          <w:tcPr>
            <w:tcW w:w="479"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3081"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先锋易迅电话录音仪EL-1880</w:t>
            </w:r>
          </w:p>
        </w:tc>
        <w:tc>
          <w:tcPr>
            <w:tcW w:w="484"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91"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jc w:val="center"/>
        </w:trPr>
        <w:tc>
          <w:tcPr>
            <w:tcW w:w="479"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c>
          <w:tcPr>
            <w:tcW w:w="3081"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广州一通镀锌钢管DN20×1.6</w:t>
            </w:r>
          </w:p>
        </w:tc>
        <w:tc>
          <w:tcPr>
            <w:tcW w:w="484"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491"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jc w:val="center"/>
        </w:trPr>
        <w:tc>
          <w:tcPr>
            <w:tcW w:w="479"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9</w:t>
            </w:r>
          </w:p>
        </w:tc>
        <w:tc>
          <w:tcPr>
            <w:tcW w:w="3081"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一舟铜芯绝缘导线RVV3×1.0</w:t>
            </w:r>
          </w:p>
        </w:tc>
        <w:tc>
          <w:tcPr>
            <w:tcW w:w="484"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491"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463" w:type="pct"/>
            <w:vMerge w:val="continue"/>
            <w:tcBorders>
              <w:left w:val="nil"/>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jc w:val="center"/>
        </w:trPr>
        <w:tc>
          <w:tcPr>
            <w:tcW w:w="479" w:type="pc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w:t>
            </w:r>
          </w:p>
        </w:tc>
        <w:tc>
          <w:tcPr>
            <w:tcW w:w="3081" w:type="pct"/>
            <w:tcBorders>
              <w:top w:val="single" w:color="auto" w:sz="4" w:space="0"/>
              <w:left w:val="nil"/>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一舟音频铜芯绝缘导线RVVP2×1.0</w:t>
            </w:r>
          </w:p>
        </w:tc>
        <w:tc>
          <w:tcPr>
            <w:tcW w:w="484"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491" w:type="pc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463" w:type="pct"/>
            <w:vMerge w:val="continue"/>
            <w:tcBorders>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kern w:val="0"/>
                <w:sz w:val="24"/>
                <w:szCs w:val="24"/>
              </w:rPr>
            </w:pPr>
          </w:p>
        </w:tc>
      </w:tr>
    </w:tbl>
    <w:p>
      <w:pPr>
        <w:spacing w:line="360" w:lineRule="auto"/>
        <w:rPr>
          <w:rFonts w:hint="eastAsia" w:ascii="宋体" w:hAnsi="宋体" w:eastAsia="宋体" w:cs="宋体"/>
          <w:color w:val="000000"/>
          <w:sz w:val="24"/>
        </w:rPr>
      </w:pPr>
    </w:p>
    <w:p>
      <w:pPr>
        <w:spacing w:line="360" w:lineRule="auto"/>
        <w:jc w:val="left"/>
        <w:rPr>
          <w:rFonts w:hint="eastAsia" w:ascii="宋体" w:hAnsi="宋体" w:eastAsia="宋体" w:cs="宋体"/>
          <w:sz w:val="24"/>
        </w:rPr>
      </w:pPr>
      <w:r>
        <w:rPr>
          <w:rFonts w:hint="eastAsia" w:ascii="宋体" w:hAnsi="宋体" w:eastAsia="宋体" w:cs="宋体"/>
          <w:sz w:val="24"/>
        </w:rPr>
        <w:t>第二条付款</w:t>
      </w:r>
    </w:p>
    <w:p>
      <w:pPr>
        <w:numPr>
          <w:ilvl w:val="0"/>
          <w:numId w:val="1"/>
        </w:numPr>
        <w:rPr>
          <w:rFonts w:hint="eastAsia" w:ascii="宋体" w:hAnsi="宋体" w:eastAsia="宋体" w:cs="宋体"/>
          <w:sz w:val="24"/>
        </w:rPr>
      </w:pPr>
      <w:r>
        <w:rPr>
          <w:rFonts w:hint="eastAsia" w:ascii="宋体" w:hAnsi="宋体" w:eastAsia="宋体" w:cs="宋体"/>
          <w:sz w:val="24"/>
        </w:rPr>
        <w:t>合同总价额（不含税）：合同总金额为RMB：</w:t>
      </w:r>
      <w:r>
        <w:rPr>
          <w:rFonts w:hint="eastAsia" w:ascii="宋体" w:hAnsi="宋体" w:eastAsia="宋体" w:cs="宋体"/>
          <w:sz w:val="24"/>
          <w:u w:val="single"/>
        </w:rPr>
        <w:t>（小写： ）</w:t>
      </w:r>
      <w:r>
        <w:rPr>
          <w:rFonts w:hint="eastAsia" w:ascii="宋体" w:hAnsi="宋体" w:eastAsia="宋体" w:cs="宋体"/>
          <w:sz w:val="24"/>
        </w:rPr>
        <w:t>人民币：（大写： ），增值税税率： %。</w:t>
      </w:r>
    </w:p>
    <w:p>
      <w:pPr>
        <w:numPr>
          <w:ilvl w:val="0"/>
          <w:numId w:val="1"/>
        </w:numPr>
        <w:spacing w:after="240"/>
        <w:rPr>
          <w:rFonts w:hint="eastAsia" w:ascii="宋体" w:hAnsi="宋体" w:eastAsia="宋体" w:cs="宋体"/>
          <w:sz w:val="24"/>
        </w:rPr>
      </w:pPr>
      <w:r>
        <w:rPr>
          <w:rFonts w:hint="eastAsia" w:ascii="宋体" w:hAnsi="宋体" w:eastAsia="宋体" w:cs="宋体"/>
          <w:sz w:val="24"/>
        </w:rPr>
        <w:t>若乙方开具增值税专用发票，则甲方支付不含税合同金额和税额的总金额；若乙方开具增值税普通发票，则甲方仅支付不含税合同金额。</w:t>
      </w:r>
      <w:r>
        <w:rPr>
          <w:rFonts w:hint="eastAsia" w:ascii="宋体" w:hAnsi="宋体" w:eastAsia="宋体" w:cs="宋体"/>
          <w:sz w:val="24"/>
        </w:rPr>
        <w:br w:type="textWrapping"/>
      </w:r>
      <w:r>
        <w:rPr>
          <w:rFonts w:hint="eastAsia" w:ascii="宋体" w:hAnsi="宋体" w:eastAsia="宋体" w:cs="宋体"/>
          <w:sz w:val="24"/>
        </w:rPr>
        <w:t>2、付款时间：</w:t>
      </w:r>
    </w:p>
    <w:p>
      <w:pPr>
        <w:spacing w:line="360" w:lineRule="auto"/>
        <w:rPr>
          <w:rFonts w:hint="eastAsia" w:ascii="宋体" w:hAnsi="宋体" w:eastAsia="宋体" w:cs="宋体"/>
          <w:sz w:val="24"/>
        </w:rPr>
      </w:pPr>
      <w:r>
        <w:rPr>
          <w:rFonts w:hint="eastAsia" w:ascii="宋体" w:hAnsi="宋体" w:eastAsia="宋体" w:cs="宋体"/>
          <w:color w:val="000000"/>
          <w:sz w:val="24"/>
        </w:rPr>
        <w:t>（1）</w:t>
      </w:r>
      <w:r>
        <w:rPr>
          <w:rFonts w:hint="eastAsia" w:ascii="宋体" w:hAnsi="宋体" w:eastAsia="宋体" w:cs="宋体"/>
          <w:sz w:val="24"/>
        </w:rPr>
        <w:t>设备到货验收合格</w:t>
      </w:r>
      <w:r>
        <w:rPr>
          <w:rFonts w:hint="eastAsia" w:ascii="宋体" w:hAnsi="宋体" w:cs="宋体"/>
          <w:sz w:val="24"/>
          <w:lang w:eastAsia="zh-CN"/>
        </w:rPr>
        <w:t>并完成安装调试后</w:t>
      </w:r>
      <w:r>
        <w:rPr>
          <w:rFonts w:hint="eastAsia" w:ascii="宋体" w:hAnsi="宋体" w:eastAsia="宋体" w:cs="宋体"/>
          <w:sz w:val="24"/>
        </w:rPr>
        <w:t>、完成付款签审手续且在收到乙方开具的符合要求的增值税发票和收到业主方工程款后15工作日内甲方支付合同总价9</w:t>
      </w:r>
      <w:r>
        <w:rPr>
          <w:rFonts w:hint="eastAsia" w:ascii="宋体" w:hAnsi="宋体" w:cs="宋体"/>
          <w:sz w:val="24"/>
          <w:lang w:val="en-US" w:eastAsia="zh-CN"/>
        </w:rPr>
        <w:t>5</w:t>
      </w:r>
      <w:r>
        <w:rPr>
          <w:rFonts w:hint="eastAsia" w:ascii="宋体" w:hAnsi="宋体" w:eastAsia="宋体" w:cs="宋体"/>
          <w:sz w:val="24"/>
        </w:rPr>
        <w:t>%给</w:t>
      </w:r>
      <w:r>
        <w:rPr>
          <w:rFonts w:hint="eastAsia" w:ascii="宋体" w:hAnsi="宋体" w:eastAsia="宋体" w:cs="宋体"/>
          <w:sz w:val="24"/>
          <w:lang w:eastAsia="zh-CN"/>
        </w:rPr>
        <w:t>乙</w:t>
      </w:r>
      <w:r>
        <w:rPr>
          <w:rFonts w:hint="eastAsia" w:ascii="宋体" w:hAnsi="宋体" w:eastAsia="宋体" w:cs="宋体"/>
          <w:sz w:val="24"/>
        </w:rPr>
        <w:t>方；</w:t>
      </w:r>
    </w:p>
    <w:p>
      <w:pPr>
        <w:spacing w:line="360" w:lineRule="auto"/>
        <w:rPr>
          <w:rFonts w:hint="eastAsia" w:ascii="宋体" w:hAnsi="宋体" w:eastAsia="宋体" w:cs="宋体"/>
        </w:rPr>
      </w:pPr>
      <w:r>
        <w:rPr>
          <w:rFonts w:hint="eastAsia" w:ascii="宋体" w:hAnsi="宋体" w:eastAsia="宋体" w:cs="宋体"/>
          <w:sz w:val="24"/>
        </w:rPr>
        <w:t>（2）两年质保期结束后甲方无息支付合同总价</w:t>
      </w:r>
      <w:r>
        <w:rPr>
          <w:rFonts w:hint="eastAsia" w:ascii="宋体" w:hAnsi="宋体" w:cs="宋体"/>
          <w:sz w:val="24"/>
          <w:lang w:val="en-US" w:eastAsia="zh-CN"/>
        </w:rPr>
        <w:t>5</w:t>
      </w:r>
      <w:r>
        <w:rPr>
          <w:rFonts w:hint="eastAsia" w:ascii="宋体" w:hAnsi="宋体" w:eastAsia="宋体" w:cs="宋体"/>
          <w:sz w:val="24"/>
        </w:rPr>
        <w:t>%质保金给</w:t>
      </w:r>
      <w:r>
        <w:rPr>
          <w:rFonts w:hint="eastAsia" w:ascii="宋体" w:hAnsi="宋体" w:eastAsia="宋体" w:cs="宋体"/>
          <w:sz w:val="24"/>
          <w:lang w:eastAsia="zh-CN"/>
        </w:rPr>
        <w:t>乙</w:t>
      </w:r>
      <w:r>
        <w:rPr>
          <w:rFonts w:hint="eastAsia" w:ascii="宋体" w:hAnsi="宋体" w:eastAsia="宋体" w:cs="宋体"/>
          <w:sz w:val="24"/>
        </w:rPr>
        <w:t>方。</w:t>
      </w:r>
    </w:p>
    <w:p>
      <w:pPr>
        <w:spacing w:line="360" w:lineRule="auto"/>
        <w:rPr>
          <w:rFonts w:hint="eastAsia" w:ascii="宋体" w:hAnsi="宋体" w:eastAsia="宋体" w:cs="宋体"/>
          <w:sz w:val="24"/>
        </w:rPr>
      </w:pPr>
      <w:r>
        <w:rPr>
          <w:rFonts w:hint="eastAsia" w:ascii="宋体" w:hAnsi="宋体" w:eastAsia="宋体" w:cs="宋体"/>
          <w:sz w:val="24"/>
        </w:rPr>
        <w:t>3、发票：甲乙双方约定，由乙方向甲方开具与合同采购内容一致的合法合规的增值税发票。乙方的开票信息为：</w:t>
      </w:r>
    </w:p>
    <w:p>
      <w:pPr>
        <w:spacing w:line="360" w:lineRule="auto"/>
        <w:rPr>
          <w:rFonts w:hint="eastAsia"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账    户：</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税     号：</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单位地址：</w:t>
      </w:r>
      <w:r>
        <w:rPr>
          <w:rFonts w:hint="eastAsia" w:ascii="宋体" w:hAnsi="宋体" w:eastAsia="宋体" w:cs="宋体"/>
          <w:sz w:val="24"/>
          <w:u w:val="single"/>
        </w:rPr>
        <w:t xml:space="preserve">                   </w:t>
      </w:r>
    </w:p>
    <w:p>
      <w:pPr>
        <w:spacing w:line="360" w:lineRule="auto"/>
        <w:rPr>
          <w:rFonts w:hint="eastAsia" w:ascii="宋体" w:hAnsi="宋体" w:eastAsia="宋体" w:cs="宋体"/>
          <w:highlight w:val="yellow"/>
        </w:rPr>
      </w:pPr>
      <w:r>
        <w:rPr>
          <w:rFonts w:hint="eastAsia" w:ascii="宋体" w:hAnsi="宋体" w:eastAsia="宋体" w:cs="宋体"/>
          <w:sz w:val="24"/>
        </w:rPr>
        <w:t>联系电话：</w:t>
      </w:r>
      <w:r>
        <w:rPr>
          <w:rFonts w:hint="eastAsia" w:ascii="宋体" w:hAnsi="宋体" w:eastAsia="宋体" w:cs="宋体"/>
          <w:sz w:val="24"/>
          <w:u w:val="single"/>
        </w:rPr>
        <w:t xml:space="preserve">                   </w:t>
      </w:r>
    </w:p>
    <w:p>
      <w:pPr>
        <w:pStyle w:val="6"/>
        <w:jc w:val="both"/>
        <w:rPr>
          <w:rFonts w:hint="eastAsia" w:ascii="宋体" w:hAnsi="宋体" w:eastAsia="宋体" w:cs="宋体"/>
          <w:sz w:val="24"/>
          <w:szCs w:val="24"/>
        </w:rPr>
      </w:pPr>
      <w:r>
        <w:rPr>
          <w:rFonts w:hint="eastAsia" w:ascii="宋体" w:hAnsi="宋体" w:eastAsia="宋体" w:cs="宋体"/>
          <w:sz w:val="24"/>
        </w:rPr>
        <w:t>购货单位名称：</w:t>
      </w:r>
      <w:r>
        <w:rPr>
          <w:rFonts w:hint="eastAsia" w:ascii="宋体" w:hAnsi="宋体" w:eastAsia="宋体" w:cs="宋体"/>
          <w:sz w:val="24"/>
          <w:u w:val="single"/>
        </w:rPr>
        <w:t>重庆机场信息通信网络有限公司</w:t>
      </w:r>
      <w:r>
        <w:rPr>
          <w:rFonts w:hint="eastAsia" w:ascii="宋体" w:hAnsi="宋体" w:eastAsia="宋体" w:cs="宋体"/>
          <w:sz w:val="24"/>
        </w:rPr>
        <w:t xml:space="preserve">  </w:t>
      </w:r>
      <w:r>
        <w:rPr>
          <w:rFonts w:hint="eastAsia" w:ascii="宋体" w:hAnsi="宋体" w:eastAsia="宋体" w:cs="宋体"/>
          <w:sz w:val="24"/>
          <w:szCs w:val="24"/>
        </w:rPr>
        <w:t xml:space="preserve">购货单位税号：                     </w:t>
      </w:r>
    </w:p>
    <w:p>
      <w:pPr>
        <w:spacing w:line="360" w:lineRule="auto"/>
        <w:rPr>
          <w:rFonts w:hint="eastAsia" w:ascii="宋体" w:hAnsi="宋体" w:eastAsia="宋体" w:cs="宋体"/>
        </w:rPr>
      </w:pPr>
    </w:p>
    <w:p>
      <w:pPr>
        <w:spacing w:line="360" w:lineRule="auto"/>
        <w:rPr>
          <w:rFonts w:hint="eastAsia" w:ascii="宋体" w:hAnsi="宋体" w:eastAsia="宋体" w:cs="宋体"/>
          <w:sz w:val="24"/>
        </w:rPr>
      </w:pPr>
      <w:r>
        <w:rPr>
          <w:rFonts w:hint="eastAsia" w:ascii="宋体" w:hAnsi="宋体" w:eastAsia="宋体" w:cs="宋体"/>
          <w:sz w:val="24"/>
        </w:rPr>
        <w:t>4、乙方的收款账户必须是乙方的公司账户，保证资金流、票流和物流一致。</w:t>
      </w:r>
    </w:p>
    <w:p>
      <w:pPr>
        <w:spacing w:line="360" w:lineRule="auto"/>
        <w:rPr>
          <w:rFonts w:hint="eastAsia" w:ascii="宋体" w:hAnsi="宋体" w:eastAsia="宋体" w:cs="宋体"/>
          <w:sz w:val="24"/>
        </w:rPr>
      </w:pPr>
      <w:r>
        <w:rPr>
          <w:rFonts w:hint="eastAsia" w:ascii="宋体" w:hAnsi="宋体" w:eastAsia="宋体" w:cs="宋体"/>
          <w:sz w:val="24"/>
        </w:rPr>
        <w:t>5、无论何时，乙方出具的发票均不得视为甲方已经付款的凭证。</w:t>
      </w:r>
    </w:p>
    <w:p>
      <w:pPr>
        <w:spacing w:line="360" w:lineRule="auto"/>
        <w:rPr>
          <w:rFonts w:hint="eastAsia" w:ascii="宋体" w:hAnsi="宋体" w:eastAsia="宋体" w:cs="宋体"/>
          <w:sz w:val="24"/>
        </w:rPr>
      </w:pPr>
      <w:r>
        <w:rPr>
          <w:rFonts w:hint="eastAsia" w:ascii="宋体" w:hAnsi="宋体" w:eastAsia="宋体" w:cs="宋体"/>
          <w:sz w:val="24"/>
        </w:rPr>
        <w:t xml:space="preserve"> 第三条交货</w:t>
      </w:r>
    </w:p>
    <w:p>
      <w:pPr>
        <w:spacing w:line="360" w:lineRule="auto"/>
        <w:rPr>
          <w:rFonts w:hint="eastAsia" w:ascii="宋体" w:hAnsi="宋体" w:eastAsia="宋体" w:cs="宋体"/>
          <w:color w:val="FF0000"/>
          <w:sz w:val="24"/>
        </w:rPr>
      </w:pPr>
      <w:r>
        <w:rPr>
          <w:rFonts w:hint="eastAsia" w:ascii="宋体" w:hAnsi="宋体" w:eastAsia="宋体" w:cs="宋体"/>
          <w:sz w:val="24"/>
        </w:rPr>
        <w:t>1、交货时间：</w:t>
      </w:r>
      <w:r>
        <w:rPr>
          <w:rFonts w:hint="eastAsia" w:ascii="宋体" w:hAnsi="宋体" w:eastAsia="宋体" w:cs="宋体"/>
          <w:sz w:val="24"/>
          <w:u w:val="single"/>
        </w:rPr>
        <w:t>合同签订之日起至</w:t>
      </w:r>
      <w:r>
        <w:rPr>
          <w:rFonts w:hint="eastAsia" w:ascii="宋体" w:hAnsi="宋体" w:eastAsia="宋体" w:cs="宋体"/>
          <w:sz w:val="24"/>
          <w:highlight w:val="none"/>
          <w:u w:val="single"/>
        </w:rPr>
        <w:t>设备到货：</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个日历天</w:t>
      </w:r>
      <w:r>
        <w:rPr>
          <w:rFonts w:hint="eastAsia" w:ascii="宋体" w:hAnsi="宋体" w:eastAsia="宋体" w:cs="宋体"/>
          <w:sz w:val="24"/>
          <w:highlight w:val="none"/>
        </w:rPr>
        <w:t>；</w:t>
      </w:r>
    </w:p>
    <w:p>
      <w:pPr>
        <w:spacing w:line="360" w:lineRule="auto"/>
        <w:rPr>
          <w:rFonts w:hint="eastAsia" w:ascii="宋体" w:hAnsi="宋体" w:eastAsia="宋体" w:cs="宋体"/>
          <w:sz w:val="24"/>
        </w:rPr>
      </w:pPr>
      <w:r>
        <w:rPr>
          <w:rFonts w:hint="eastAsia" w:ascii="宋体" w:hAnsi="宋体" w:eastAsia="宋体" w:cs="宋体"/>
          <w:sz w:val="24"/>
        </w:rPr>
        <w:t>2、交货地点：</w:t>
      </w:r>
      <w:r>
        <w:rPr>
          <w:rFonts w:hint="eastAsia" w:ascii="宋体" w:hAnsi="宋体" w:eastAsia="宋体" w:cs="宋体"/>
          <w:sz w:val="24"/>
          <w:u w:val="single"/>
        </w:rPr>
        <w:t>重庆江北机场</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3、收货单位：</w:t>
      </w:r>
      <w:r>
        <w:rPr>
          <w:rFonts w:hint="eastAsia" w:ascii="宋体" w:hAnsi="宋体" w:eastAsia="宋体" w:cs="宋体"/>
          <w:sz w:val="24"/>
          <w:u w:val="single"/>
        </w:rPr>
        <w:t>重庆机场信息通信网络有限公司</w:t>
      </w:r>
      <w:r>
        <w:rPr>
          <w:rFonts w:hint="eastAsia" w:ascii="宋体" w:hAnsi="宋体" w:eastAsia="宋体" w:cs="宋体"/>
          <w:szCs w:val="21"/>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4、收货人：</w:t>
      </w:r>
      <w:r>
        <w:rPr>
          <w:rFonts w:hint="eastAsia" w:ascii="宋体" w:hAnsi="宋体" w:eastAsia="宋体" w:cs="宋体"/>
          <w:sz w:val="24"/>
          <w:u w:val="single"/>
        </w:rPr>
        <w:t xml:space="preserve">         </w:t>
      </w: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5、货物签收方式：</w:t>
      </w:r>
    </w:p>
    <w:p>
      <w:pPr>
        <w:spacing w:line="360" w:lineRule="auto"/>
        <w:rPr>
          <w:rFonts w:hint="eastAsia" w:ascii="宋体" w:hAnsi="宋体" w:eastAsia="宋体" w:cs="宋体"/>
          <w:sz w:val="24"/>
        </w:rPr>
      </w:pPr>
      <w:r>
        <w:rPr>
          <w:rFonts w:hint="eastAsia" w:ascii="宋体" w:hAnsi="宋体" w:eastAsia="宋体" w:cs="宋体"/>
          <w:sz w:val="24"/>
        </w:rPr>
        <w:t>双方同意，甲方按下述方式</w:t>
      </w:r>
      <w:r>
        <w:rPr>
          <w:rFonts w:hint="eastAsia" w:ascii="宋体" w:hAnsi="宋体" w:eastAsia="宋体" w:cs="宋体"/>
          <w:sz w:val="24"/>
          <w:u w:val="single"/>
        </w:rPr>
        <w:t>（   ）</w:t>
      </w:r>
      <w:r>
        <w:rPr>
          <w:rFonts w:hint="eastAsia" w:ascii="宋体" w:hAnsi="宋体" w:eastAsia="宋体" w:cs="宋体"/>
          <w:sz w:val="24"/>
        </w:rPr>
        <w:t>在乙方提供的《送货清单》上签收：</w:t>
      </w:r>
    </w:p>
    <w:p>
      <w:pPr>
        <w:spacing w:line="360" w:lineRule="auto"/>
        <w:rPr>
          <w:rFonts w:hint="eastAsia" w:ascii="宋体" w:hAnsi="宋体" w:eastAsia="宋体" w:cs="宋体"/>
          <w:sz w:val="24"/>
        </w:rPr>
      </w:pPr>
      <w:r>
        <w:rPr>
          <w:rFonts w:hint="eastAsia" w:ascii="宋体" w:hAnsi="宋体" w:eastAsia="宋体" w:cs="宋体"/>
          <w:sz w:val="24"/>
        </w:rPr>
        <w:t>（1）上述任意一个收货人的签名；</w:t>
      </w:r>
    </w:p>
    <w:p>
      <w:pPr>
        <w:spacing w:line="360" w:lineRule="auto"/>
        <w:rPr>
          <w:rFonts w:hint="eastAsia" w:ascii="宋体" w:hAnsi="宋体" w:eastAsia="宋体" w:cs="宋体"/>
          <w:sz w:val="24"/>
        </w:rPr>
      </w:pPr>
      <w:r>
        <w:rPr>
          <w:rFonts w:hint="eastAsia" w:ascii="宋体" w:hAnsi="宋体" w:eastAsia="宋体" w:cs="宋体"/>
          <w:sz w:val="24"/>
        </w:rPr>
        <w:t>（2）甲方单位外的收货单位盖章（公章、收货章）；</w:t>
      </w:r>
    </w:p>
    <w:p>
      <w:pPr>
        <w:spacing w:line="360" w:lineRule="auto"/>
        <w:rPr>
          <w:rFonts w:hint="eastAsia" w:ascii="宋体" w:hAnsi="宋体" w:eastAsia="宋体" w:cs="宋体"/>
          <w:sz w:val="24"/>
        </w:rPr>
      </w:pPr>
      <w:r>
        <w:rPr>
          <w:rFonts w:hint="eastAsia" w:ascii="宋体" w:hAnsi="宋体" w:eastAsia="宋体" w:cs="宋体"/>
          <w:sz w:val="24"/>
        </w:rPr>
        <w:t>（3）甲方单位盖章（公章、收货章）。</w:t>
      </w:r>
    </w:p>
    <w:p>
      <w:pPr>
        <w:spacing w:line="360" w:lineRule="auto"/>
        <w:rPr>
          <w:rFonts w:hint="eastAsia" w:ascii="宋体" w:hAnsi="宋体" w:eastAsia="宋体" w:cs="宋体"/>
          <w:sz w:val="24"/>
        </w:rPr>
      </w:pPr>
      <w:r>
        <w:rPr>
          <w:rFonts w:hint="eastAsia" w:ascii="宋体" w:hAnsi="宋体" w:eastAsia="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hint="eastAsia" w:ascii="宋体" w:hAnsi="宋体" w:eastAsia="宋体" w:cs="宋体"/>
          <w:sz w:val="24"/>
        </w:rPr>
      </w:pPr>
      <w:r>
        <w:rPr>
          <w:rFonts w:hint="eastAsia" w:ascii="宋体" w:hAnsi="宋体" w:eastAsia="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hint="eastAsia" w:ascii="宋体" w:hAnsi="宋体" w:eastAsia="宋体" w:cs="宋体"/>
          <w:sz w:val="24"/>
        </w:rPr>
      </w:pPr>
      <w:r>
        <w:rPr>
          <w:rFonts w:hint="eastAsia" w:ascii="宋体" w:hAnsi="宋体" w:eastAsia="宋体" w:cs="宋体"/>
          <w:sz w:val="24"/>
        </w:rPr>
        <w:t xml:space="preserve">  第四条包装和运输</w:t>
      </w:r>
    </w:p>
    <w:p>
      <w:pPr>
        <w:spacing w:line="360" w:lineRule="auto"/>
        <w:rPr>
          <w:rFonts w:hint="eastAsia" w:ascii="宋体" w:hAnsi="宋体" w:eastAsia="宋体" w:cs="宋体"/>
          <w:sz w:val="24"/>
        </w:rPr>
      </w:pPr>
      <w:r>
        <w:rPr>
          <w:rFonts w:hint="eastAsia" w:ascii="宋体" w:hAnsi="宋体" w:eastAsia="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eastAsia="宋体" w:cs="宋体"/>
          <w:sz w:val="24"/>
          <w:u w:val="single"/>
        </w:rPr>
        <w:t xml:space="preserve"> 乙 </w:t>
      </w:r>
      <w:r>
        <w:rPr>
          <w:rFonts w:hint="eastAsia" w:ascii="宋体" w:hAnsi="宋体" w:eastAsia="宋体" w:cs="宋体"/>
          <w:sz w:val="24"/>
        </w:rPr>
        <w:t>方承担。</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第五条产品风险转移</w:t>
      </w:r>
    </w:p>
    <w:p>
      <w:pPr>
        <w:spacing w:line="360" w:lineRule="auto"/>
        <w:rPr>
          <w:rFonts w:hint="eastAsia" w:ascii="宋体" w:hAnsi="宋体" w:eastAsia="宋体" w:cs="宋体"/>
          <w:sz w:val="24"/>
        </w:rPr>
      </w:pPr>
      <w:r>
        <w:rPr>
          <w:rFonts w:hint="eastAsia" w:ascii="宋体" w:hAnsi="宋体" w:eastAsia="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第六条验收</w:t>
      </w:r>
    </w:p>
    <w:p>
      <w:pPr>
        <w:spacing w:line="360" w:lineRule="auto"/>
        <w:rPr>
          <w:rFonts w:hint="eastAsia" w:ascii="宋体" w:hAnsi="宋体" w:eastAsia="宋体" w:cs="宋体"/>
          <w:sz w:val="24"/>
        </w:rPr>
      </w:pPr>
      <w:r>
        <w:rPr>
          <w:rFonts w:hint="eastAsia" w:ascii="宋体" w:hAnsi="宋体" w:eastAsia="宋体" w:cs="宋体"/>
          <w:color w:val="000000"/>
          <w:sz w:val="24"/>
        </w:rPr>
        <w:t>货物交付后，</w:t>
      </w:r>
      <w:r>
        <w:rPr>
          <w:rFonts w:hint="eastAsia" w:ascii="宋体" w:hAnsi="宋体" w:eastAsia="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eastAsia="宋体" w:cs="宋体"/>
          <w:sz w:val="24"/>
          <w:u w:val="single"/>
        </w:rPr>
        <w:t xml:space="preserve">       </w:t>
      </w:r>
      <w:r>
        <w:rPr>
          <w:rFonts w:hint="eastAsia" w:ascii="宋体" w:hAnsi="宋体" w:eastAsia="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hint="eastAsia" w:ascii="宋体" w:hAnsi="宋体" w:eastAsia="宋体" w:cs="宋体"/>
          <w:sz w:val="24"/>
        </w:rPr>
      </w:pPr>
      <w:r>
        <w:rPr>
          <w:rFonts w:hint="eastAsia" w:ascii="宋体" w:hAnsi="宋体" w:eastAsia="宋体" w:cs="宋体"/>
          <w:sz w:val="24"/>
        </w:rPr>
        <w:t xml:space="preserve">  第七条产品标准和保修</w:t>
      </w:r>
    </w:p>
    <w:p>
      <w:pPr>
        <w:spacing w:line="360" w:lineRule="auto"/>
        <w:rPr>
          <w:rFonts w:hint="eastAsia" w:ascii="宋体" w:hAnsi="宋体" w:eastAsia="宋体" w:cs="宋体"/>
          <w:color w:val="FF0000"/>
          <w:sz w:val="24"/>
        </w:rPr>
      </w:pPr>
      <w:r>
        <w:rPr>
          <w:rFonts w:hint="eastAsia" w:ascii="宋体" w:hAnsi="宋体" w:eastAsia="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eastAsia="宋体" w:cs="宋体"/>
          <w:sz w:val="24"/>
          <w:u w:val="single"/>
        </w:rPr>
        <w:t xml:space="preserve">   </w:t>
      </w:r>
      <w:r>
        <w:rPr>
          <w:rFonts w:hint="eastAsia" w:ascii="宋体" w:hAnsi="宋体" w:eastAsia="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hint="eastAsia" w:ascii="宋体" w:hAnsi="宋体" w:eastAsia="宋体" w:cs="宋体"/>
          <w:sz w:val="24"/>
        </w:rPr>
      </w:pPr>
      <w:r>
        <w:rPr>
          <w:rFonts w:hint="eastAsia" w:ascii="宋体" w:hAnsi="宋体" w:eastAsia="宋体" w:cs="宋体"/>
          <w:sz w:val="24"/>
        </w:rPr>
        <w:t xml:space="preserve">   第八条 纠纷的解决</w:t>
      </w:r>
    </w:p>
    <w:p>
      <w:pPr>
        <w:spacing w:line="360" w:lineRule="auto"/>
        <w:rPr>
          <w:rFonts w:hint="eastAsia" w:ascii="宋体" w:hAnsi="宋体" w:eastAsia="宋体" w:cs="宋体"/>
          <w:sz w:val="24"/>
        </w:rPr>
      </w:pPr>
      <w:r>
        <w:rPr>
          <w:rFonts w:hint="eastAsia" w:ascii="宋体" w:hAnsi="宋体" w:eastAsia="宋体" w:cs="宋体"/>
          <w:sz w:val="24"/>
        </w:rPr>
        <w:t>因本合同引起的或与本合同有关的任何争议，由双方协商解决。如协商不成，双方同意提交甲方所在地人民法院以诉讼方式解决。</w:t>
      </w:r>
    </w:p>
    <w:p>
      <w:pPr>
        <w:spacing w:line="360" w:lineRule="auto"/>
        <w:rPr>
          <w:rFonts w:hint="eastAsia" w:ascii="宋体" w:hAnsi="宋体" w:eastAsia="宋体" w:cs="宋体"/>
          <w:sz w:val="24"/>
        </w:rPr>
      </w:pPr>
      <w:r>
        <w:rPr>
          <w:rFonts w:hint="eastAsia" w:ascii="宋体" w:hAnsi="宋体" w:eastAsia="宋体" w:cs="宋体"/>
          <w:kern w:val="0"/>
          <w:sz w:val="24"/>
        </w:rPr>
        <w:t xml:space="preserve">第九条  </w:t>
      </w:r>
      <w:r>
        <w:rPr>
          <w:rFonts w:hint="eastAsia" w:ascii="宋体" w:hAnsi="宋体" w:eastAsia="宋体" w:cs="宋体"/>
          <w:sz w:val="24"/>
        </w:rPr>
        <w:t>违约责任</w:t>
      </w:r>
    </w:p>
    <w:p>
      <w:pPr>
        <w:spacing w:line="360" w:lineRule="auto"/>
        <w:rPr>
          <w:rFonts w:hint="eastAsia" w:ascii="宋体" w:hAnsi="宋体" w:eastAsia="宋体" w:cs="宋体"/>
          <w:sz w:val="24"/>
        </w:rPr>
      </w:pPr>
      <w:r>
        <w:rPr>
          <w:rFonts w:hint="eastAsia" w:ascii="宋体" w:hAnsi="宋体" w:eastAsia="宋体" w:cs="宋体"/>
          <w:sz w:val="24"/>
        </w:rPr>
        <w:t>1、乙方延迟交货,或甲方延迟付款的,应按日向</w:t>
      </w:r>
      <w:r>
        <w:rPr>
          <w:rFonts w:hint="eastAsia" w:ascii="宋体" w:hAnsi="宋体" w:eastAsia="宋体" w:cs="宋体"/>
          <w:color w:val="000000"/>
          <w:sz w:val="24"/>
        </w:rPr>
        <w:t>对方</w:t>
      </w:r>
      <w:r>
        <w:rPr>
          <w:rFonts w:hint="eastAsia" w:ascii="宋体" w:hAnsi="宋体" w:eastAsia="宋体" w:cs="宋体"/>
          <w:sz w:val="24"/>
        </w:rPr>
        <w:t>支付合同总金额万分之三的违约金。</w:t>
      </w:r>
    </w:p>
    <w:p>
      <w:pPr>
        <w:spacing w:line="360" w:lineRule="auto"/>
        <w:rPr>
          <w:rFonts w:hint="eastAsia" w:ascii="宋体" w:hAnsi="宋体" w:eastAsia="宋体" w:cs="宋体"/>
          <w:sz w:val="24"/>
        </w:rPr>
      </w:pPr>
      <w:r>
        <w:rPr>
          <w:rFonts w:hint="eastAsia" w:ascii="宋体" w:hAnsi="宋体" w:eastAsia="宋体" w:cs="宋体"/>
          <w:sz w:val="24"/>
        </w:rPr>
        <w:t>2、如乙方延迟交货或甲方延迟付款达十五个工作日以上，另一方有权终止合同并追索违约金。</w:t>
      </w:r>
    </w:p>
    <w:p>
      <w:pPr>
        <w:spacing w:line="360" w:lineRule="auto"/>
        <w:rPr>
          <w:rFonts w:hint="eastAsia" w:ascii="宋体" w:hAnsi="宋体" w:eastAsia="宋体" w:cs="宋体"/>
          <w:sz w:val="24"/>
        </w:rPr>
      </w:pPr>
      <w:r>
        <w:rPr>
          <w:rFonts w:hint="eastAsia" w:ascii="宋体" w:hAnsi="宋体" w:eastAsia="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hint="eastAsia" w:ascii="宋体" w:hAnsi="宋体" w:eastAsia="宋体" w:cs="宋体"/>
          <w:sz w:val="24"/>
        </w:rPr>
      </w:pPr>
      <w:r>
        <w:rPr>
          <w:rFonts w:hint="eastAsia" w:ascii="宋体" w:hAnsi="宋体" w:eastAsia="宋体" w:cs="宋体"/>
          <w:sz w:val="24"/>
        </w:rPr>
        <w:t>第十条  其他事宜</w:t>
      </w:r>
    </w:p>
    <w:p>
      <w:pPr>
        <w:spacing w:line="360" w:lineRule="auto"/>
        <w:rPr>
          <w:rFonts w:hint="eastAsia" w:ascii="宋体" w:hAnsi="宋体" w:eastAsia="宋体" w:cs="宋体"/>
          <w:sz w:val="24"/>
        </w:rPr>
      </w:pPr>
      <w:r>
        <w:rPr>
          <w:rFonts w:hint="eastAsia" w:ascii="宋体" w:hAnsi="宋体" w:eastAsia="宋体" w:cs="宋体"/>
          <w:sz w:val="24"/>
        </w:rPr>
        <w:t>1、本合同在双方签署后生效，有效期自双方签字盖章后开始至双方义务履行完毕终止。</w:t>
      </w:r>
    </w:p>
    <w:p>
      <w:pPr>
        <w:spacing w:line="360" w:lineRule="auto"/>
        <w:rPr>
          <w:rFonts w:hint="eastAsia" w:ascii="宋体" w:hAnsi="宋体" w:eastAsia="宋体" w:cs="宋体"/>
          <w:sz w:val="24"/>
        </w:rPr>
      </w:pPr>
      <w:r>
        <w:rPr>
          <w:rFonts w:hint="eastAsia" w:ascii="宋体" w:hAnsi="宋体" w:eastAsia="宋体" w:cs="宋体"/>
          <w:sz w:val="24"/>
        </w:rPr>
        <w:t>2、合同之未尽事宜双方协商解决，必要时可签订补充协议。</w:t>
      </w:r>
    </w:p>
    <w:p>
      <w:pPr>
        <w:spacing w:line="360" w:lineRule="auto"/>
        <w:rPr>
          <w:rFonts w:hint="eastAsia" w:ascii="宋体" w:hAnsi="宋体" w:eastAsia="宋体" w:cs="宋体"/>
          <w:sz w:val="24"/>
        </w:rPr>
      </w:pPr>
      <w:r>
        <w:rPr>
          <w:rFonts w:hint="eastAsia" w:ascii="宋体" w:hAnsi="宋体" w:eastAsia="宋体" w:cs="宋体"/>
          <w:sz w:val="24"/>
        </w:rPr>
        <w:t>3、本合同壹式肆份，甲方持叁份，乙方持壹份，每份具有同等法律效力。</w:t>
      </w:r>
    </w:p>
    <w:p>
      <w:pPr>
        <w:spacing w:line="360" w:lineRule="auto"/>
        <w:rPr>
          <w:rFonts w:hint="eastAsia" w:ascii="宋体" w:hAnsi="宋体" w:eastAsia="宋体" w:cs="宋体"/>
          <w:sz w:val="24"/>
        </w:rPr>
      </w:pPr>
      <w:r>
        <w:rPr>
          <w:rFonts w:hint="eastAsia" w:ascii="宋体" w:hAnsi="宋体" w:eastAsia="宋体" w:cs="宋体"/>
          <w:sz w:val="24"/>
        </w:rPr>
        <w:t>4、本合同附件及补充协议与合同正本具有同等法律效力。</w:t>
      </w:r>
    </w:p>
    <w:p>
      <w:pPr>
        <w:spacing w:line="360" w:lineRule="auto"/>
        <w:rPr>
          <w:rFonts w:hint="eastAsia" w:ascii="宋体" w:hAnsi="宋体" w:eastAsia="宋体" w:cs="宋体"/>
          <w:sz w:val="24"/>
        </w:rPr>
      </w:pPr>
      <w:r>
        <w:rPr>
          <w:rFonts w:hint="eastAsia" w:ascii="宋体" w:hAnsi="宋体" w:eastAsia="宋体" w:cs="宋体"/>
          <w:sz w:val="24"/>
        </w:rPr>
        <w:t>5、本合同及相关附件的任何条款在其法律效力没有终止之前，均适用于双方各自的继承人和受让人。</w:t>
      </w:r>
    </w:p>
    <w:p>
      <w:pPr>
        <w:spacing w:line="360" w:lineRule="auto"/>
        <w:rPr>
          <w:rFonts w:hint="eastAsia" w:ascii="宋体" w:hAnsi="宋体" w:eastAsia="宋体" w:cs="宋体"/>
          <w:sz w:val="24"/>
        </w:rPr>
      </w:pPr>
      <w:r>
        <w:rPr>
          <w:rFonts w:hint="eastAsia" w:ascii="宋体" w:hAnsi="宋体" w:eastAsia="宋体" w:cs="宋体"/>
          <w:sz w:val="24"/>
        </w:rPr>
        <w:t>5、未经甲方同意，乙方不得将本合同项下义务转让他人。</w:t>
      </w:r>
    </w:p>
    <w:p>
      <w:pPr>
        <w:spacing w:line="360" w:lineRule="auto"/>
        <w:rPr>
          <w:rFonts w:hint="eastAsia" w:ascii="宋体" w:hAnsi="宋体" w:eastAsia="宋体" w:cs="宋体"/>
          <w:sz w:val="24"/>
        </w:rPr>
      </w:pPr>
      <w:r>
        <w:rPr>
          <w:rFonts w:hint="eastAsia" w:ascii="宋体" w:hAnsi="宋体" w:eastAsia="宋体" w:cs="宋体"/>
          <w:sz w:val="24"/>
        </w:rPr>
        <w:t>6、各方对相关文件和法律文书的送达地址及法律后果作如下约定：</w:t>
      </w:r>
    </w:p>
    <w:p>
      <w:pPr>
        <w:spacing w:line="360" w:lineRule="auto"/>
        <w:jc w:val="left"/>
        <w:rPr>
          <w:rFonts w:hint="eastAsia" w:ascii="宋体" w:hAnsi="宋体" w:eastAsia="宋体" w:cs="宋体"/>
          <w:sz w:val="24"/>
        </w:rPr>
      </w:pPr>
      <w:r>
        <w:rPr>
          <w:rFonts w:hint="eastAsia" w:ascii="宋体" w:hAnsi="宋体" w:eastAsia="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hint="eastAsia" w:ascii="宋体" w:hAnsi="宋体" w:eastAsia="宋体" w:cs="宋体"/>
          <w:sz w:val="24"/>
        </w:rPr>
      </w:pPr>
      <w:r>
        <w:rPr>
          <w:rFonts w:hint="eastAsia" w:ascii="宋体" w:hAnsi="宋体" w:eastAsia="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甲      方：（公章）：            乙      方:（公章）： </w:t>
      </w:r>
    </w:p>
    <w:p>
      <w:pPr>
        <w:spacing w:line="360" w:lineRule="auto"/>
        <w:rPr>
          <w:rFonts w:hint="eastAsia" w:ascii="宋体" w:hAnsi="宋体" w:eastAsia="宋体" w:cs="宋体"/>
          <w:sz w:val="24"/>
        </w:rPr>
      </w:pPr>
      <w:r>
        <w:rPr>
          <w:rFonts w:hint="eastAsia" w:ascii="宋体" w:hAnsi="宋体" w:eastAsia="宋体" w:cs="宋体"/>
          <w:sz w:val="24"/>
        </w:rPr>
        <w:t xml:space="preserve">重庆机场信息通信网络有限公司         </w:t>
      </w:r>
    </w:p>
    <w:p>
      <w:pPr>
        <w:spacing w:line="360" w:lineRule="auto"/>
        <w:rPr>
          <w:rFonts w:hint="eastAsia" w:ascii="宋体" w:hAnsi="宋体" w:eastAsia="宋体" w:cs="宋体"/>
          <w:sz w:val="24"/>
        </w:rPr>
      </w:pPr>
      <w:r>
        <w:rPr>
          <w:rFonts w:hint="eastAsia" w:ascii="宋体" w:hAnsi="宋体" w:eastAsia="宋体" w:cs="宋体"/>
          <w:sz w:val="24"/>
        </w:rPr>
        <w:t xml:space="preserve">法定代表人：                      法定代表人： </w:t>
      </w:r>
    </w:p>
    <w:p>
      <w:pPr>
        <w:spacing w:line="360" w:lineRule="auto"/>
        <w:rPr>
          <w:rFonts w:hint="eastAsia" w:ascii="宋体" w:hAnsi="宋体" w:eastAsia="宋体" w:cs="宋体"/>
          <w:sz w:val="24"/>
        </w:rPr>
      </w:pPr>
      <w:r>
        <w:rPr>
          <w:rFonts w:hint="eastAsia" w:ascii="宋体" w:hAnsi="宋体" w:eastAsia="宋体" w:cs="宋体"/>
          <w:sz w:val="24"/>
        </w:rPr>
        <w:t xml:space="preserve">委托代理人：                      委托代理人： </w:t>
      </w:r>
    </w:p>
    <w:p>
      <w:pPr>
        <w:spacing w:line="360" w:lineRule="auto"/>
        <w:rPr>
          <w:rFonts w:hint="eastAsia" w:ascii="宋体" w:hAnsi="宋体" w:eastAsia="宋体" w:cs="宋体"/>
          <w:sz w:val="24"/>
        </w:rPr>
      </w:pPr>
      <w:r>
        <w:rPr>
          <w:rFonts w:hint="eastAsia" w:ascii="宋体" w:hAnsi="宋体" w:eastAsia="宋体" w:cs="宋体"/>
          <w:sz w:val="24"/>
        </w:rPr>
        <w:t>电      话：023-67152231          电      话：</w:t>
      </w:r>
    </w:p>
    <w:p>
      <w:pPr>
        <w:spacing w:line="360" w:lineRule="auto"/>
        <w:rPr>
          <w:rFonts w:hint="eastAsia" w:ascii="宋体" w:hAnsi="宋体" w:eastAsia="宋体" w:cs="宋体"/>
          <w:sz w:val="24"/>
        </w:rPr>
      </w:pPr>
      <w:r>
        <w:rPr>
          <w:rFonts w:hint="eastAsia" w:ascii="宋体" w:hAnsi="宋体" w:eastAsia="宋体" w:cs="宋体"/>
          <w:sz w:val="24"/>
        </w:rPr>
        <w:t>传      真：023-67828888          传      真：</w:t>
      </w:r>
    </w:p>
    <w:p>
      <w:pPr>
        <w:spacing w:line="360" w:lineRule="auto"/>
        <w:rPr>
          <w:rFonts w:hint="eastAsia" w:ascii="宋体" w:hAnsi="宋体" w:eastAsia="宋体" w:cs="宋体"/>
          <w:sz w:val="24"/>
        </w:rPr>
      </w:pPr>
      <w:r>
        <w:rPr>
          <w:rFonts w:hint="eastAsia" w:ascii="宋体" w:hAnsi="宋体" w:eastAsia="宋体" w:cs="宋体"/>
          <w:sz w:val="24"/>
        </w:rPr>
        <w:t xml:space="preserve">开 户 银 行：                     开 户 银 行： </w:t>
      </w:r>
    </w:p>
    <w:p>
      <w:pPr>
        <w:spacing w:line="360" w:lineRule="auto"/>
        <w:rPr>
          <w:rFonts w:hint="eastAsia" w:ascii="宋体" w:hAnsi="宋体" w:eastAsia="宋体" w:cs="宋体"/>
          <w:sz w:val="24"/>
        </w:rPr>
      </w:pPr>
      <w:r>
        <w:rPr>
          <w:rFonts w:hint="eastAsia" w:ascii="宋体" w:hAnsi="宋体" w:eastAsia="宋体" w:cs="宋体"/>
          <w:sz w:val="24"/>
        </w:rPr>
        <w:t xml:space="preserve">账      号：                      账      号： </w:t>
      </w:r>
    </w:p>
    <w:p>
      <w:pPr>
        <w:spacing w:line="360" w:lineRule="auto"/>
        <w:rPr>
          <w:rFonts w:hint="eastAsia" w:ascii="宋体" w:hAnsi="宋体" w:eastAsia="宋体" w:cs="宋体"/>
          <w:sz w:val="24"/>
        </w:rPr>
      </w:pPr>
      <w:r>
        <w:rPr>
          <w:rFonts w:hint="eastAsia" w:ascii="宋体" w:hAnsi="宋体" w:eastAsia="宋体" w:cs="宋体"/>
          <w:sz w:val="24"/>
        </w:rPr>
        <w:t xml:space="preserve">邮 政 编 码：401120               邮 政 编 码： </w:t>
      </w:r>
    </w:p>
    <w:p>
      <w:pPr>
        <w:ind w:left="4800" w:hanging="4800" w:hangingChars="2000"/>
        <w:jc w:val="left"/>
        <w:rPr>
          <w:rFonts w:hint="eastAsia" w:ascii="宋体" w:hAnsi="宋体" w:eastAsia="宋体" w:cs="宋体"/>
          <w:b w:val="0"/>
          <w:i w:val="0"/>
          <w:caps w:val="0"/>
          <w:color w:val="000000"/>
          <w:spacing w:val="0"/>
          <w:w w:val="100"/>
          <w:sz w:val="44"/>
          <w:szCs w:val="44"/>
        </w:rPr>
      </w:pPr>
      <w:r>
        <w:rPr>
          <w:rFonts w:hint="eastAsia" w:ascii="宋体" w:hAnsi="宋体" w:eastAsia="宋体" w:cs="宋体"/>
          <w:sz w:val="24"/>
        </w:rPr>
        <w:t>地址：                            地址：</w:t>
      </w:r>
    </w:p>
    <w:p>
      <w:pPr>
        <w:pStyle w:val="6"/>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2"/>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2"/>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2"/>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2"/>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2"/>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2"/>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6"/>
        <w:jc w:val="both"/>
        <w:rPr>
          <w:rFonts w:hint="eastAsia" w:ascii="宋体" w:hAnsi="宋体" w:eastAsia="宋体" w:cs="宋体"/>
          <w:color w:val="FF0000"/>
          <w:sz w:val="28"/>
          <w:szCs w:val="28"/>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rPr>
        <w:t>不含增值税税额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，到货时间</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snapToGrid w:val="0"/>
        <w:spacing w:line="360" w:lineRule="auto"/>
        <w:rPr>
          <w:rFonts w:hint="eastAsia" w:ascii="宋体" w:hAnsi="宋体" w:eastAsia="宋体" w:cs="宋体"/>
          <w:kern w:val="0"/>
          <w:sz w:val="28"/>
          <w:szCs w:val="28"/>
        </w:rPr>
      </w:pPr>
    </w:p>
    <w:p>
      <w:pPr>
        <w:snapToGrid w:val="0"/>
        <w:spacing w:line="360" w:lineRule="auto"/>
        <w:rPr>
          <w:rFonts w:hint="eastAsia" w:ascii="宋体" w:hAnsi="宋体" w:eastAsia="宋体" w:cs="宋体"/>
          <w:b/>
          <w:bCs/>
          <w:sz w:val="28"/>
          <w:szCs w:val="28"/>
        </w:rPr>
      </w:pPr>
      <w:bookmarkStart w:id="1" w:name="_GoBack"/>
      <w:bookmarkEnd w:id="1"/>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rPr>
      </w:pPr>
      <w:r>
        <w:rPr>
          <w:rFonts w:hint="eastAsia" w:ascii="宋体" w:hAnsi="宋体" w:eastAsia="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SimSun-ExtB"/>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5533181"/>
    <w:rsid w:val="05CF5B0E"/>
    <w:rsid w:val="07652792"/>
    <w:rsid w:val="096E6E51"/>
    <w:rsid w:val="0AF8440D"/>
    <w:rsid w:val="0C415E00"/>
    <w:rsid w:val="0EEA4AEA"/>
    <w:rsid w:val="134F66CB"/>
    <w:rsid w:val="18F33575"/>
    <w:rsid w:val="1B542189"/>
    <w:rsid w:val="1BEE177A"/>
    <w:rsid w:val="1C655538"/>
    <w:rsid w:val="24311D9D"/>
    <w:rsid w:val="26D06F67"/>
    <w:rsid w:val="2BD81883"/>
    <w:rsid w:val="2D8078B6"/>
    <w:rsid w:val="320548E7"/>
    <w:rsid w:val="34032697"/>
    <w:rsid w:val="38FB798C"/>
    <w:rsid w:val="3A6C7EBE"/>
    <w:rsid w:val="445A74E8"/>
    <w:rsid w:val="4C512510"/>
    <w:rsid w:val="4D7B4276"/>
    <w:rsid w:val="4FF817AC"/>
    <w:rsid w:val="65243E3D"/>
    <w:rsid w:val="668822FF"/>
    <w:rsid w:val="6DAF6368"/>
    <w:rsid w:val="6E03596D"/>
    <w:rsid w:val="7078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0"/>
    <w:pPr>
      <w:spacing w:before="240" w:after="60" w:line="360" w:lineRule="auto"/>
      <w:jc w:val="center"/>
      <w:outlineLvl w:val="0"/>
    </w:pPr>
    <w:rPr>
      <w:rFonts w:ascii="Calibri" w:hAnsi="Calibri"/>
      <w:b/>
      <w:bCs/>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0"/>
    <w:rPr>
      <w:kern w:val="2"/>
      <w:sz w:val="18"/>
      <w:szCs w:val="18"/>
    </w:rPr>
  </w:style>
  <w:style w:type="character" w:customStyle="1" w:styleId="11">
    <w:name w:val="标题 Char"/>
    <w:basedOn w:val="9"/>
    <w:link w:val="6"/>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206</TotalTime>
  <ScaleCrop>false</ScaleCrop>
  <LinksUpToDate>false</LinksUpToDate>
  <CharactersWithSpaces>7872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2022-02-07T03:07:00Z</cp:lastPrinted>
  <dcterms:modified xsi:type="dcterms:W3CDTF">2022-02-15T01:37:53Z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311906EC1439456EADAE18D1A9462C9F</vt:lpwstr>
  </property>
</Properties>
</file>