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autoSpaceDE w:val="0"/>
        <w:autoSpaceDN w:val="0"/>
        <w:adjustRightInd w:val="0"/>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江北机场公司办公楼增加监控摄像机项目施工部分竞价文件</w:t>
      </w:r>
    </w:p>
    <w:p>
      <w:pPr>
        <w:pStyle w:val="2"/>
        <w:rPr>
          <w:rFonts w:ascii="宋体" w:hAnsi="宋体" w:eastAsia="宋体" w:cs="宋体"/>
        </w:rPr>
      </w:pPr>
    </w:p>
    <w:p>
      <w:pPr>
        <w:jc w:val="center"/>
        <w:rPr>
          <w:rFonts w:ascii="宋体" w:hAnsi="宋体" w:cs="宋体"/>
          <w:b/>
          <w:color w:val="000000"/>
          <w:sz w:val="32"/>
        </w:rPr>
      </w:pP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2021017</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8"/>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二〇二一年</w:t>
      </w:r>
      <w:r>
        <w:rPr>
          <w:rFonts w:hint="eastAsia" w:ascii="宋体" w:hAnsi="宋体" w:cs="宋体"/>
          <w:b/>
          <w:bCs/>
          <w:color w:val="000000"/>
          <w:sz w:val="32"/>
          <w:szCs w:val="32"/>
        </w:rPr>
        <w:t>十一</w:t>
      </w:r>
      <w:r>
        <w:rPr>
          <w:rFonts w:hint="eastAsia" w:ascii="宋体" w:hAnsi="宋体" w:cs="宋体"/>
          <w:b/>
          <w:bCs/>
          <w:color w:val="000000"/>
          <w:sz w:val="32"/>
          <w:szCs w:val="32"/>
          <w:lang w:val="zh-CN"/>
        </w:rPr>
        <w:t>月</w:t>
      </w:r>
    </w:p>
    <w:p>
      <w:pPr>
        <w:pStyle w:val="8"/>
        <w:rPr>
          <w:rFonts w:ascii="宋体" w:hAnsi="宋体" w:cs="宋体"/>
        </w:rPr>
      </w:pPr>
    </w:p>
    <w:p>
      <w:pPr>
        <w:jc w:val="center"/>
      </w:pPr>
    </w:p>
    <w:p>
      <w:pPr>
        <w:pStyle w:val="2"/>
      </w:pPr>
    </w:p>
    <w:p>
      <w:pPr>
        <w:widowControl/>
        <w:spacing w:line="360" w:lineRule="auto"/>
        <w:jc w:val="center"/>
        <w:rPr>
          <w:rFonts w:ascii="宋体" w:hAnsi="宋体" w:cs="宋体"/>
          <w:b/>
          <w:bCs/>
          <w:sz w:val="32"/>
          <w:szCs w:val="32"/>
        </w:rPr>
      </w:pPr>
      <w:r>
        <w:rPr>
          <w:rFonts w:hint="eastAsia" w:ascii="宋体" w:hAnsi="宋体" w:cs="宋体"/>
          <w:b/>
          <w:bCs/>
          <w:sz w:val="32"/>
          <w:szCs w:val="32"/>
        </w:rPr>
        <w:t>江北机场公司办公楼增加监控摄像机项目施工部分</w:t>
      </w:r>
    </w:p>
    <w:p>
      <w:pPr>
        <w:widowControl/>
        <w:spacing w:line="360" w:lineRule="auto"/>
        <w:jc w:val="center"/>
        <w:rPr>
          <w:rFonts w:ascii="宋体" w:hAnsi="宋体" w:cs="宋体"/>
          <w:sz w:val="28"/>
          <w:szCs w:val="28"/>
        </w:rPr>
      </w:pPr>
      <w:r>
        <w:rPr>
          <w:rFonts w:hint="eastAsia" w:ascii="宋体" w:hAnsi="宋体" w:cs="宋体"/>
          <w:b/>
          <w:bCs/>
          <w:sz w:val="32"/>
          <w:szCs w:val="32"/>
        </w:rPr>
        <w:t>竞价文件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我司决定于近期将对江北机场公司办公楼增加监控摄像机项目施工部分邀请符合相应条件的施工单位参与本项目的竞价活动。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1.1 项目名称：江北机场公司办公楼增加监控摄像机项目施工部分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1.3 项目内容：</w:t>
      </w:r>
      <w:r>
        <w:rPr>
          <w:rFonts w:ascii="宋体" w:hAnsi="宋体" w:cs="宋体"/>
          <w:sz w:val="28"/>
          <w:szCs w:val="28"/>
        </w:rPr>
        <w:t xml:space="preserve"> </w:t>
      </w:r>
      <w:r>
        <w:rPr>
          <w:rFonts w:hint="eastAsia" w:ascii="宋体" w:hAnsi="宋体" w:cs="宋体"/>
          <w:sz w:val="28"/>
          <w:szCs w:val="28"/>
        </w:rPr>
        <w:t>在江北机场公司办公1楼新增2台半球摄像机，2楼新增4台半球摄像机，3楼新增4台半球摄像机，3楼机房新增一台POE交换机。ITC主机房新增10块存储硬盘。</w:t>
      </w:r>
    </w:p>
    <w:p>
      <w:pPr>
        <w:widowControl/>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rPr>
        <w:t>1.4工期：合同签订之日起至项目竣工验收完成：</w:t>
      </w:r>
      <w:r>
        <w:rPr>
          <w:rFonts w:hint="eastAsia" w:ascii="宋体" w:hAnsi="宋体" w:cs="宋体"/>
          <w:sz w:val="28"/>
          <w:szCs w:val="28"/>
          <w:u w:val="single"/>
          <w:lang w:val="en-US" w:eastAsia="zh-CN"/>
        </w:rPr>
        <w:t>40</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r>
        <w:rPr>
          <w:rFonts w:hint="eastAsia" w:ascii="宋体" w:hAnsi="宋体" w:cs="宋体"/>
          <w:sz w:val="28"/>
          <w:szCs w:val="28"/>
          <w:lang w:val="en-US" w:eastAsia="zh-CN"/>
        </w:rPr>
        <w:t xml:space="preserve"> </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1.5 质保期：2年，从项目竣工验收合格之日算起。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宋体" w:hAnsi="宋体" w:cs="宋体"/>
          <w:b/>
          <w:sz w:val="28"/>
          <w:szCs w:val="28"/>
        </w:rPr>
      </w:pPr>
      <w:r>
        <w:rPr>
          <w:rFonts w:hint="eastAsia" w:ascii="宋体" w:hAnsi="宋体" w:eastAsia="宋体" w:cs="宋体"/>
          <w:b/>
          <w:bCs w:val="0"/>
          <w:kern w:val="2"/>
          <w:sz w:val="28"/>
          <w:szCs w:val="28"/>
          <w:lang w:val="en-US" w:eastAsia="zh-CN" w:bidi="ar-SA"/>
        </w:rPr>
        <w:t>二、竞价人资格要求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ind w:firstLine="560" w:firstLineChars="200"/>
        <w:rPr>
          <w:rFonts w:ascii="宋体" w:hAnsi="宋体" w:cs="宋体"/>
          <w:sz w:val="28"/>
          <w:szCs w:val="28"/>
        </w:rPr>
      </w:pPr>
      <w:r>
        <w:rPr>
          <w:rFonts w:hint="eastAsia" w:ascii="宋体" w:hAnsi="宋体" w:cs="宋体"/>
          <w:sz w:val="28"/>
          <w:szCs w:val="28"/>
        </w:rPr>
        <w:t>2.2法定代表人授权书和法定代表人身份证复印件；</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2.3被授权人身份证复印件（原件备查）和被授权人近一个月社保证明（须为响应单位在职员工）。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2.4 本项目不接受联合体投标，不得转包、分包，需提供承诺函。</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内施工，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本工程采用固定单价合同，报价方式为工程量清单报价，数量最终以重庆机场信息通信网络有限公司审核结算为准。竞价人结合自身实力、市场行情自主合理报价。报价应包括完成本工程项目的人工费、材料费、机械费、企业管理费、利润、风险费用、措施费、规费、安全文明施工费、税金、政策性文件规定的费用等全部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ascii="宋体" w:hAnsi="宋体" w:cs="宋体"/>
          <w:sz w:val="28"/>
          <w:szCs w:val="28"/>
          <w:u w:val="single"/>
        </w:rPr>
        <w:t>20000</w:t>
      </w:r>
      <w:r>
        <w:rPr>
          <w:rFonts w:hint="eastAsia" w:ascii="宋体" w:hAnsi="宋体" w:cs="宋体"/>
          <w:sz w:val="28"/>
          <w:szCs w:val="28"/>
          <w:u w:val="single"/>
        </w:rPr>
        <w:t>.00</w:t>
      </w:r>
      <w:r>
        <w:rPr>
          <w:rFonts w:hint="eastAsia" w:ascii="宋体" w:hAnsi="宋体" w:cs="宋体"/>
          <w:sz w:val="28"/>
          <w:szCs w:val="28"/>
        </w:rPr>
        <w:t>元（大写金额：贰万元整），报价超过最高限价，将取消竞价人的竞价资格。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报价不能超过所列出的单价控制价，且总报价不得超过最高限价</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w:t>
      </w:r>
      <w:r>
        <w:rPr>
          <w:rFonts w:hint="eastAsia" w:ascii="宋体" w:hAnsi="宋体" w:cs="宋体"/>
          <w:color w:val="000000" w:themeColor="text1"/>
          <w:kern w:val="0"/>
          <w:sz w:val="28"/>
          <w:szCs w:val="28"/>
          <w:highlight w:val="none"/>
          <w14:textFill>
            <w14:solidFill>
              <w14:schemeClr w14:val="tx1"/>
            </w14:solidFill>
          </w14:textFill>
        </w:rPr>
        <w:t>公开发布于在重庆江北机场外网招标招商板块（https://www.cqa.cn/zbzs/4/）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发送时间： 2021年</w:t>
      </w:r>
      <w:r>
        <w:rPr>
          <w:rFonts w:hint="eastAsia" w:ascii="宋体" w:hAnsi="宋体" w:cs="宋体"/>
          <w:color w:val="000000" w:themeColor="text1"/>
          <w:kern w:val="0"/>
          <w:sz w:val="28"/>
          <w:szCs w:val="28"/>
          <w:u w:val="single"/>
          <w:lang w:val="en-US" w:eastAsia="zh-CN"/>
          <w14:textFill>
            <w14:solidFill>
              <w14:schemeClr w14:val="tx1"/>
            </w14:solidFill>
          </w14:textFill>
        </w:rPr>
        <w:t>12</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6</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bookmarkStart w:id="0" w:name="_Toc45632355"/>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竞价响应人对竞价文件如有疑问，须于2021年</w:t>
      </w:r>
      <w:r>
        <w:rPr>
          <w:rFonts w:hint="eastAsia" w:ascii="宋体" w:hAnsi="宋体" w:cs="宋体"/>
          <w:color w:val="000000" w:themeColor="text1"/>
          <w:kern w:val="0"/>
          <w:sz w:val="28"/>
          <w:szCs w:val="28"/>
          <w:u w:val="single"/>
          <w:lang w:val="en-US" w:eastAsia="zh-CN"/>
          <w14:textFill>
            <w14:solidFill>
              <w14:schemeClr w14:val="tx1"/>
            </w14:solidFill>
          </w14:textFill>
        </w:rPr>
        <w:t>12</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7</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u w:val="single"/>
          <w:lang w:val="en-US" w:eastAsia="zh-CN"/>
          <w14:textFill>
            <w14:solidFill>
              <w14:schemeClr w14:val="tx1"/>
            </w14:solidFill>
          </w14:textFill>
        </w:rPr>
        <w:t>16:00</w:t>
      </w:r>
      <w:r>
        <w:rPr>
          <w:rFonts w:hint="eastAsia" w:ascii="宋体" w:hAnsi="宋体" w:cs="宋体"/>
          <w:color w:val="000000" w:themeColor="text1"/>
          <w:kern w:val="0"/>
          <w:sz w:val="28"/>
          <w:szCs w:val="28"/>
          <w:u w:val="single"/>
          <w14:textFill>
            <w14:solidFill>
              <w14:schemeClr w14:val="tx1"/>
            </w14:solidFill>
          </w14:textFill>
        </w:rPr>
        <w:t>前</w:t>
      </w:r>
      <w:r>
        <w:rPr>
          <w:rFonts w:hint="eastAsia" w:ascii="宋体" w:hAnsi="宋体" w:cs="宋体"/>
          <w:color w:val="000000" w:themeColor="text1"/>
          <w:kern w:val="0"/>
          <w:sz w:val="28"/>
          <w:szCs w:val="28"/>
          <w14:textFill>
            <w14:solidFill>
              <w14:schemeClr w14:val="tx1"/>
            </w14:solidFill>
          </w14:textFill>
        </w:rPr>
        <w:t>将</w:t>
      </w:r>
      <w:r>
        <w:rPr>
          <w:rFonts w:hint="eastAsia" w:ascii="宋体" w:hAnsi="宋体" w:cs="宋体"/>
          <w:sz w:val="28"/>
          <w:szCs w:val="28"/>
        </w:rPr>
        <w:t>疑问函（加盖单位鲜公章的扫描件）以电子邮件形式发至采购人电子邮箱</w:t>
      </w:r>
      <w:r>
        <w:rPr>
          <w:rFonts w:hint="eastAsia" w:ascii="宋体" w:hAnsi="宋体" w:cs="宋体"/>
          <w:color w:val="000000" w:themeColor="text1"/>
          <w:kern w:val="0"/>
          <w:sz w:val="28"/>
          <w:szCs w:val="28"/>
          <w:highlight w:val="none"/>
          <w14:textFill>
            <w14:solidFill>
              <w14:schemeClr w14:val="tx1"/>
            </w14:solidFill>
          </w14:textFill>
        </w:rPr>
        <w:t>xxtxwlyxgs@163.com，并电话通知采购人，过期不再受理。采购人将在</w:t>
      </w:r>
      <w:r>
        <w:rPr>
          <w:rFonts w:hint="eastAsia" w:ascii="宋体" w:hAnsi="宋体" w:cs="宋体"/>
          <w:color w:val="000000" w:themeColor="text1"/>
          <w:kern w:val="0"/>
          <w:sz w:val="28"/>
          <w:szCs w:val="28"/>
          <w:highlight w:val="none"/>
          <w:lang w:eastAsia="zh-CN"/>
          <w14:textFill>
            <w14:solidFill>
              <w14:schemeClr w14:val="tx1"/>
            </w14:solidFill>
          </w14:textFill>
        </w:rPr>
        <w:t>竞价</w:t>
      </w:r>
      <w:r>
        <w:rPr>
          <w:rFonts w:hint="eastAsia" w:ascii="宋体" w:hAnsi="宋体" w:cs="宋体"/>
          <w:color w:val="000000" w:themeColor="text1"/>
          <w:kern w:val="0"/>
          <w:sz w:val="28"/>
          <w:szCs w:val="28"/>
          <w:highlight w:val="none"/>
          <w14:textFill>
            <w14:solidFill>
              <w14:schemeClr w14:val="tx1"/>
            </w14:solidFill>
          </w14:textFill>
        </w:rPr>
        <w:t>文件提问截止时间后及时组织答疑，答疑内容在重庆机场集团有限公司官方网站（https://www.cqa.cn/zbzs/4/）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以公告形式发布。</w:t>
      </w:r>
    </w:p>
    <w:p>
      <w:pPr>
        <w:adjustRightInd w:val="0"/>
        <w:snapToGrid w:val="0"/>
        <w:spacing w:line="360" w:lineRule="auto"/>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7.2 采购人对</w:t>
      </w:r>
      <w:r>
        <w:rPr>
          <w:rFonts w:hint="eastAsia" w:ascii="宋体" w:hAnsi="宋体" w:cs="宋体"/>
          <w:color w:val="000000" w:themeColor="text1"/>
          <w:kern w:val="0"/>
          <w:sz w:val="28"/>
          <w:szCs w:val="28"/>
          <w:highlight w:val="none"/>
          <w:lang w:eastAsia="zh-CN"/>
          <w14:textFill>
            <w14:solidFill>
              <w14:schemeClr w14:val="tx1"/>
            </w14:solidFill>
          </w14:textFill>
        </w:rPr>
        <w:t>竞价</w:t>
      </w:r>
      <w:r>
        <w:rPr>
          <w:rFonts w:hint="eastAsia" w:ascii="宋体" w:hAnsi="宋体" w:cs="宋体"/>
          <w:color w:val="000000" w:themeColor="text1"/>
          <w:kern w:val="0"/>
          <w:sz w:val="28"/>
          <w:szCs w:val="28"/>
          <w:highlight w:val="none"/>
          <w14:textFill>
            <w14:solidFill>
              <w14:schemeClr w14:val="tx1"/>
            </w14:solidFill>
          </w14:textFill>
        </w:rPr>
        <w:t>文件澄清、补遗的内容在</w:t>
      </w:r>
      <w:r>
        <w:rPr>
          <w:rFonts w:ascii="宋体" w:hAnsi="宋体" w:cs="宋体"/>
          <w:color w:val="000000" w:themeColor="text1"/>
          <w:kern w:val="0"/>
          <w:sz w:val="28"/>
          <w:szCs w:val="28"/>
          <w:highlight w:val="none"/>
          <w14:textFill>
            <w14:solidFill>
              <w14:schemeClr w14:val="tx1"/>
            </w14:solidFill>
          </w14:textFill>
        </w:rPr>
        <w:t>2021</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8</w:t>
      </w:r>
      <w:r>
        <w:rPr>
          <w:rFonts w:ascii="宋体" w:hAnsi="宋体" w:cs="宋体"/>
          <w:color w:val="000000" w:themeColor="text1"/>
          <w:kern w:val="0"/>
          <w:sz w:val="28"/>
          <w:szCs w:val="28"/>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cs="宋体"/>
          <w:color w:val="000000" w:themeColor="text1"/>
          <w:kern w:val="0"/>
          <w:sz w:val="28"/>
          <w:szCs w:val="28"/>
          <w:highlight w:val="none"/>
          <w14:textFill>
            <w14:solidFill>
              <w14:schemeClr w14:val="tx1"/>
            </w14:solidFill>
          </w14:textFill>
        </w:rPr>
        <w:t>前在重庆机场集团有限公司官方网站（https://www.cqa.cn/zbzs/4/）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以公告形式发布。</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注：各</w:t>
      </w:r>
      <w:r>
        <w:rPr>
          <w:rFonts w:hint="eastAsia" w:ascii="宋体" w:hAnsi="宋体" w:cs="宋体"/>
          <w:b/>
          <w:color w:val="000000" w:themeColor="text1"/>
          <w:kern w:val="0"/>
          <w:sz w:val="28"/>
          <w:szCs w:val="28"/>
          <w:highlight w:val="none"/>
          <w:lang w:eastAsia="zh-CN"/>
          <w14:textFill>
            <w14:solidFill>
              <w14:schemeClr w14:val="tx1"/>
            </w14:solidFill>
          </w14:textFill>
        </w:rPr>
        <w:t>竞价</w:t>
      </w:r>
      <w:r>
        <w:rPr>
          <w:rFonts w:hint="eastAsia" w:ascii="宋体" w:hAnsi="宋体" w:cs="宋体"/>
          <w:b/>
          <w:color w:val="000000" w:themeColor="text1"/>
          <w:kern w:val="0"/>
          <w:sz w:val="28"/>
          <w:szCs w:val="28"/>
          <w:highlight w:val="none"/>
          <w14:textFill>
            <w14:solidFill>
              <w14:schemeClr w14:val="tx1"/>
            </w14:solidFill>
          </w14:textFill>
        </w:rPr>
        <w:t>人应当随时关注重庆机场集团有限公司官方网站（https://www.cqa.cn/zbzs/4/）所发布的相关答疑、澄清或补遗资料，各</w:t>
      </w:r>
      <w:r>
        <w:rPr>
          <w:rFonts w:hint="eastAsia" w:ascii="宋体" w:hAnsi="宋体" w:cs="宋体"/>
          <w:b/>
          <w:color w:val="000000" w:themeColor="text1"/>
          <w:kern w:val="0"/>
          <w:sz w:val="28"/>
          <w:szCs w:val="28"/>
          <w:highlight w:val="none"/>
          <w:lang w:eastAsia="zh-CN"/>
          <w14:textFill>
            <w14:solidFill>
              <w14:schemeClr w14:val="tx1"/>
            </w14:solidFill>
          </w14:textFill>
        </w:rPr>
        <w:t>竞价人</w:t>
      </w:r>
      <w:r>
        <w:rPr>
          <w:rFonts w:hint="eastAsia" w:ascii="宋体" w:hAnsi="宋体" w:cs="宋体"/>
          <w:b/>
          <w:color w:val="000000" w:themeColor="text1"/>
          <w:kern w:val="0"/>
          <w:sz w:val="28"/>
          <w:szCs w:val="28"/>
          <w:highlight w:val="none"/>
          <w14:textFill>
            <w14:solidFill>
              <w14:schemeClr w14:val="tx1"/>
            </w14:solidFill>
          </w14:textFill>
        </w:rPr>
        <w:t>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并且最终结算价款通过审核，以及档案资料移交完成和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lang w:eastAsia="zh-CN"/>
        </w:rPr>
        <w:t>十</w:t>
      </w:r>
      <w:r>
        <w:rPr>
          <w:rFonts w:hint="eastAsia" w:ascii="宋体" w:hAnsi="宋体" w:cs="宋体"/>
          <w:b/>
          <w:color w:val="000000"/>
          <w:sz w:val="28"/>
          <w:szCs w:val="28"/>
        </w:rPr>
        <w:t>、竞价响应有效期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b/>
          <w:bCs/>
          <w:color w:val="FF0000"/>
          <w:sz w:val="28"/>
          <w:szCs w:val="28"/>
          <w:lang w:val="zh-CN"/>
        </w:rPr>
        <w:t>报价部分。根据甲方提供的工程量清单编制报价文件，提供相应的</w:t>
      </w:r>
      <w:r>
        <w:rPr>
          <w:rFonts w:hint="eastAsia" w:ascii="宋体" w:hAnsi="宋体" w:cs="宋体"/>
          <w:b/>
          <w:bCs/>
          <w:color w:val="FF0000"/>
          <w:sz w:val="28"/>
          <w:szCs w:val="28"/>
        </w:rPr>
        <w:t>清单报价</w:t>
      </w:r>
      <w:r>
        <w:rPr>
          <w:rFonts w:hint="eastAsia" w:ascii="宋体" w:hAnsi="宋体" w:cs="宋体"/>
          <w:b/>
          <w:bCs/>
          <w:color w:val="FF0000"/>
          <w:sz w:val="28"/>
          <w:szCs w:val="28"/>
          <w:lang w:val="zh-CN"/>
        </w:rPr>
        <w:t>表格（</w:t>
      </w:r>
      <w:r>
        <w:rPr>
          <w:rFonts w:hint="eastAsia" w:ascii="宋体" w:hAnsi="宋体" w:cs="宋体"/>
          <w:b/>
          <w:bCs/>
          <w:color w:val="FF0000"/>
          <w:sz w:val="28"/>
          <w:szCs w:val="28"/>
        </w:rPr>
        <w:t>4.2-4.8</w:t>
      </w:r>
      <w:r>
        <w:rPr>
          <w:rFonts w:hint="eastAsia" w:ascii="宋体" w:hAnsi="宋体" w:cs="宋体"/>
          <w:b/>
          <w:bCs/>
          <w:color w:val="FF0000"/>
          <w:sz w:val="28"/>
          <w:szCs w:val="28"/>
          <w:lang w:val="zh-CN"/>
        </w:rPr>
        <w:t>）。</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16.1</w:t>
      </w:r>
      <w:r>
        <w:rPr>
          <w:rFonts w:hint="eastAsia" w:ascii="宋体" w:hAnsi="宋体" w:cs="宋体"/>
          <w:color w:val="000000"/>
          <w:sz w:val="28"/>
          <w:szCs w:val="28"/>
          <w:highlight w:val="none"/>
          <w:lang w:val="zh-CN"/>
        </w:rPr>
        <w:t>竞价响应文件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10</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9:30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10:00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highlight w:val="none"/>
        </w:rPr>
        <w:t xml:space="preserve">16.2 </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10</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10:00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w:t>
      </w:r>
      <w:r>
        <w:rPr>
          <w:rFonts w:hint="eastAsia" w:ascii="宋体" w:hAnsi="宋体" w:cs="宋体"/>
          <w:color w:val="000000"/>
          <w:sz w:val="28"/>
          <w:szCs w:val="28"/>
        </w:rPr>
        <w:t>场信息通信网络有限公司对本项目进行竞价，各竞价人须参加。</w:t>
      </w:r>
      <w:bookmarkStart w:id="1" w:name="_GoBack"/>
      <w:bookmarkEnd w:id="1"/>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4/），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联系人： 余老师</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电话：（023）67152639</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pPr>
    </w:p>
    <w:p/>
    <w:p>
      <w:pPr>
        <w:pStyle w:val="2"/>
        <w:jc w:val="both"/>
      </w:pPr>
    </w:p>
    <w:p>
      <w:pPr>
        <w:jc w:val="center"/>
        <w:rPr>
          <w:rFonts w:ascii="宋体" w:hAnsi="宋体" w:cs="宋体"/>
          <w:b/>
          <w:sz w:val="36"/>
          <w:szCs w:val="36"/>
        </w:rPr>
      </w:pPr>
      <w:r>
        <w:rPr>
          <w:rFonts w:hint="eastAsia" w:ascii="宋体" w:hAnsi="宋体" w:cs="宋体"/>
          <w:b/>
          <w:sz w:val="36"/>
          <w:szCs w:val="36"/>
        </w:rPr>
        <w:t>江北机场公司办公楼增加监控摄像机项目施工部分合同范本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rPr>
        <w:t>江北机场公司办公楼增加监控摄像机项目</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rPr>
        <w:t xml:space="preserve"> 江北机场公司办公楼增加监控摄像机项目施工部分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ascii="宋体" w:hAnsi="宋体" w:cs="宋体"/>
          <w:sz w:val="28"/>
          <w:szCs w:val="28"/>
        </w:rPr>
      </w:pPr>
      <w:r>
        <w:rPr>
          <w:rFonts w:hint="eastAsia" w:ascii="宋体" w:hAnsi="宋体" w:cs="宋体"/>
          <w:sz w:val="28"/>
          <w:szCs w:val="28"/>
        </w:rPr>
        <w:t>在江北机场公司办公1楼新增2台半球摄像机，2楼新增4台半球摄像机，3楼新增4台半球摄像机，3楼机房新增一台POE交换机。ITC主机房新增10块存储硬盘。</w:t>
      </w:r>
    </w:p>
    <w:p>
      <w:pPr>
        <w:spacing w:line="360" w:lineRule="auto"/>
        <w:ind w:firstLine="560" w:firstLineChars="200"/>
        <w:rPr>
          <w:rFonts w:ascii="宋体" w:hAnsi="宋体" w:cs="宋体"/>
          <w:sz w:val="28"/>
          <w:szCs w:val="28"/>
        </w:rPr>
      </w:pPr>
      <w:r>
        <w:rPr>
          <w:rFonts w:hint="eastAsia" w:ascii="宋体" w:hAnsi="宋体" w:cs="宋体"/>
          <w:sz w:val="28"/>
          <w:szCs w:val="28"/>
        </w:rPr>
        <w:t>该工程的设备材料由甲方提供。</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2、工期：合同签订之日起至项目竣工验收完成：</w:t>
      </w:r>
      <w:r>
        <w:rPr>
          <w:rFonts w:hint="eastAsia" w:ascii="宋体" w:hAnsi="宋体" w:cs="宋体"/>
          <w:sz w:val="28"/>
          <w:szCs w:val="28"/>
          <w:u w:val="single"/>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%。本项目的合同价格形式为固定单价合同，设备数量最终以重庆机场信息通信网络有限公司审核结算为准。</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工程竣工经甲乙双方验收合格，并且最终结算价款通过审核，以及档案资料移交完成和乙方向甲方开具符合要求的增值税发票后15个工作日内，甲方向乙方支付结算金额的97%；剩余的3%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rPr>
          <w:rFonts w:ascii="宋体" w:hAnsi="宋体" w:eastAsia="宋体"/>
          <w:color w:val="auto"/>
          <w:sz w:val="28"/>
          <w:szCs w:val="28"/>
          <w:lang w:eastAsia="zh-CN"/>
        </w:rPr>
      </w:pPr>
      <w:r>
        <w:rPr>
          <w:rFonts w:hint="eastAsia" w:ascii="宋体" w:hAnsi="宋体" w:eastAsia="宋体"/>
          <w:color w:val="auto"/>
          <w:sz w:val="28"/>
          <w:szCs w:val="28"/>
          <w:lang w:eastAsia="zh-CN"/>
        </w:rPr>
        <w:t>八、工程变更</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1、变更的范围</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关于变更的范围的约定：以甲方的书面指令或甲方同意变更的书面材料为准，乙方必须无条件接受并实施。</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2、变更估价</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1）工程内容与投标报价的工程量清单中有相同的子项则按投标时的相同子项的综合单价报价执行。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2）工程内容与投标报价的工程量清单中有类似的子项则按投标时的类似子项的综合单价执行（类似子项的综合单价由招标人审定）。</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3）工程内容与投标报价的工程量清单无相同子项或类似子项的以第六款第2条为依据。甲方只对合格工程进行计量，计价定额缺项时，以甲方核定为准。</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4）人工单价按照2020年第7期《重庆工程造价信息》公布的信息价执行。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6）管理费和利润按投标报价中相同分部的最低费率执行，高于费用定额标准的，按费用定额执行。</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7）涉及到工程量清单中的暂列金额或暂估价材料，按照工程量清单中的材料暂列金额或暂估价计算。结算时价差调整和核价原则：参照本条变更估价原则执行，最终以甲方核定为准。</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3、乙方的合理化建议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乙方提出的合理化建议降低了合同价格或者提高了工程经济效益的奖励的方法和金额为：以甲方的决定为准。</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九、双方责任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1、乙方未按合同规定按期完工，乙方按合同总价款的千分之三（每天）的比例向甲方支付违约金；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2、甲方未按合同规定验收、支付工程款项，甲方按合同总价款的千分之三（每天）的比例向乙方支付违约金；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16"/>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ind w:firstLine="548" w:firstLineChars="196"/>
        <w:rPr>
          <w:rFonts w:ascii="宋体" w:hAnsi="宋体" w:cs="宋体"/>
          <w:b/>
          <w:color w:val="000000"/>
          <w:sz w:val="28"/>
          <w:szCs w:val="28"/>
          <w:lang w:val="zh-CN"/>
        </w:rPr>
      </w:pPr>
      <w:r>
        <w:rPr>
          <w:rFonts w:hint="eastAsia" w:ascii="宋体" w:hAnsi="宋体" w:eastAsia="宋体"/>
          <w:color w:val="auto"/>
          <w:sz w:val="28"/>
          <w:szCs w:val="28"/>
          <w:lang w:eastAsia="zh-CN"/>
        </w:rPr>
        <w:t>十、</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十一、 其他事宜</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widowControl/>
        <w:jc w:val="left"/>
        <w:rPr>
          <w:rFonts w:ascii="宋体" w:hAnsi="宋体" w:cs="宋体"/>
          <w:b/>
          <w:bCs/>
          <w:sz w:val="28"/>
          <w:szCs w:val="28"/>
        </w:rPr>
      </w:pPr>
      <w:r>
        <w:rPr>
          <w:rFonts w:ascii="宋体" w:hAnsi="宋体" w:cs="宋体"/>
          <w:color w:val="FF0000"/>
          <w:sz w:val="28"/>
          <w:szCs w:val="28"/>
        </w:rPr>
        <w:br w:type="page"/>
      </w: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cs="宋体"/>
          <w:b/>
          <w:sz w:val="32"/>
          <w:szCs w:val="32"/>
        </w:rPr>
      </w:pPr>
    </w:p>
    <w:p>
      <w:pPr>
        <w:pStyle w:val="2"/>
        <w:rPr>
          <w:rFonts w:ascii="宋体" w:hAnsi="宋体" w:eastAsia="宋体" w:cs="宋体"/>
          <w:sz w:val="32"/>
          <w:szCs w:val="32"/>
        </w:rPr>
      </w:pPr>
    </w:p>
    <w:p>
      <w:pPr>
        <w:rPr>
          <w:rFonts w:ascii="宋体" w:hAnsi="宋体" w:cs="宋体"/>
          <w:b/>
          <w:sz w:val="32"/>
          <w:szCs w:val="32"/>
        </w:rPr>
      </w:pPr>
    </w:p>
    <w:p>
      <w:pPr>
        <w:pStyle w:val="2"/>
        <w:rPr>
          <w:rFonts w:ascii="宋体" w:hAnsi="宋体" w:eastAsia="宋体" w:cs="宋体"/>
          <w:sz w:val="32"/>
          <w:szCs w:val="32"/>
        </w:rPr>
      </w:pPr>
    </w:p>
    <w:p>
      <w:pPr>
        <w:rPr>
          <w:rFonts w:ascii="宋体" w:hAnsi="宋体" w:cs="宋体"/>
          <w:b/>
          <w:sz w:val="32"/>
          <w:szCs w:val="32"/>
        </w:rPr>
      </w:pPr>
    </w:p>
    <w:p>
      <w:pPr>
        <w:pStyle w:val="2"/>
        <w:rPr>
          <w:rFonts w:ascii="宋体" w:hAnsi="宋体" w:eastAsia="宋体" w:cs="宋体"/>
        </w:rPr>
      </w:pPr>
    </w:p>
    <w:p>
      <w:pPr>
        <w:rPr>
          <w:rFonts w:ascii="宋体" w:hAnsi="宋体" w:cs="宋体"/>
        </w:rPr>
      </w:pPr>
    </w:p>
    <w:p>
      <w:pPr>
        <w:pStyle w:val="2"/>
        <w:rPr>
          <w:rFonts w:ascii="宋体" w:hAnsi="宋体" w:eastAsia="宋体" w:cs="宋体"/>
        </w:rPr>
      </w:pPr>
    </w:p>
    <w:p/>
    <w:p>
      <w:pPr>
        <w:pStyle w:val="2"/>
        <w:jc w:val="both"/>
      </w:pPr>
    </w:p>
    <w:p>
      <w:pPr>
        <w:snapToGrid w:val="0"/>
        <w:spacing w:line="360" w:lineRule="auto"/>
        <w:rPr>
          <w:rFonts w:ascii="宋体" w:hAnsi="宋体" w:cs="宋体"/>
          <w:b/>
          <w:bCs/>
          <w:sz w:val="28"/>
          <w:szCs w:val="28"/>
        </w:rPr>
      </w:pPr>
      <w:r>
        <w:rPr>
          <w:rFonts w:hint="eastAsia" w:ascii="宋体" w:hAnsi="宋体" w:cs="宋体"/>
          <w:b/>
          <w:bCs/>
          <w:sz w:val="28"/>
          <w:szCs w:val="28"/>
        </w:rPr>
        <w:t>附件2：江北机场公司办公楼增加监控摄像机项目施工部分项目清单</w:t>
      </w:r>
    </w:p>
    <w:p>
      <w:pPr>
        <w:pStyle w:val="2"/>
      </w:pPr>
    </w:p>
    <w:tbl>
      <w:tblPr>
        <w:tblStyle w:val="9"/>
        <w:tblW w:w="10227" w:type="dxa"/>
        <w:jc w:val="center"/>
        <w:tblLayout w:type="fixed"/>
        <w:tblCellMar>
          <w:top w:w="0" w:type="dxa"/>
          <w:left w:w="108" w:type="dxa"/>
          <w:bottom w:w="0" w:type="dxa"/>
          <w:right w:w="108" w:type="dxa"/>
        </w:tblCellMar>
      </w:tblPr>
      <w:tblGrid>
        <w:gridCol w:w="704"/>
        <w:gridCol w:w="2268"/>
        <w:gridCol w:w="2075"/>
        <w:gridCol w:w="540"/>
        <w:gridCol w:w="720"/>
        <w:gridCol w:w="1320"/>
        <w:gridCol w:w="2600"/>
      </w:tblGrid>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序号</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材料名称</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规格型号</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数量</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单位</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控制单价（不含税）（元）</w:t>
            </w:r>
          </w:p>
        </w:tc>
        <w:tc>
          <w:tcPr>
            <w:tcW w:w="26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1</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华智4T企业级监控硬盘</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4T</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10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块</w:t>
            </w:r>
          </w:p>
        </w:tc>
        <w:tc>
          <w:tcPr>
            <w:tcW w:w="1320"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2</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新华三千兆光模块</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SFP-GE-LX-SM1310</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2</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个</w:t>
            </w:r>
          </w:p>
        </w:tc>
        <w:tc>
          <w:tcPr>
            <w:tcW w:w="1320"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3</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海康威视半球形摄像机</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DS-2CD714ISYD-IR</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10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台</w:t>
            </w:r>
          </w:p>
        </w:tc>
        <w:tc>
          <w:tcPr>
            <w:tcW w:w="1320"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4</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新华三POE交换机</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S5120-28P-PWR-LI</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1</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台</w:t>
            </w:r>
          </w:p>
        </w:tc>
        <w:tc>
          <w:tcPr>
            <w:tcW w:w="1320"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FFFFFF" w:fill="FFFFFF"/>
            <w:vAlign w:val="center"/>
          </w:tcPr>
          <w:p>
            <w:pPr>
              <w:widowControl/>
              <w:jc w:val="center"/>
              <w:textAlignment w:val="center"/>
              <w:rPr>
                <w:color w:val="000000"/>
                <w:sz w:val="18"/>
                <w:szCs w:val="18"/>
              </w:rPr>
            </w:pP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甲供材料，乙方安装并调试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5</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广州一通镀锌钢管</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color w:val="000000"/>
                <w:sz w:val="18"/>
                <w:szCs w:val="18"/>
              </w:rPr>
            </w:pPr>
            <w:r>
              <w:rPr>
                <w:rFonts w:hint="eastAsia"/>
                <w:color w:val="000000"/>
                <w:sz w:val="18"/>
                <w:szCs w:val="18"/>
                <w:lang w:val="en-US" w:eastAsia="zh-CN"/>
              </w:rPr>
              <w:t>DN20×1.6</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150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m</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4.1</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6</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一舟六类双绞线缆</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color w:val="000000"/>
                <w:sz w:val="18"/>
                <w:szCs w:val="18"/>
              </w:rPr>
            </w:pPr>
            <w:r>
              <w:rPr>
                <w:rFonts w:hint="eastAsia"/>
                <w:color w:val="000000"/>
                <w:sz w:val="18"/>
                <w:szCs w:val="18"/>
                <w:lang w:val="en-US" w:eastAsia="zh-CN"/>
              </w:rPr>
              <w:t>D165-X</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580</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m</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2.55</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乙供材料，乙方安装并调试</w:t>
            </w:r>
          </w:p>
        </w:tc>
      </w:tr>
      <w:tr>
        <w:tblPrEx>
          <w:tblCellMar>
            <w:top w:w="0" w:type="dxa"/>
            <w:left w:w="108" w:type="dxa"/>
            <w:bottom w:w="0" w:type="dxa"/>
            <w:right w:w="108" w:type="dxa"/>
          </w:tblCellMar>
        </w:tblPrEx>
        <w:trPr>
          <w:trHeight w:val="39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7</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长飞光跳纤</w:t>
            </w:r>
          </w:p>
        </w:tc>
        <w:tc>
          <w:tcPr>
            <w:tcW w:w="20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color w:val="000000"/>
                <w:sz w:val="18"/>
                <w:szCs w:val="18"/>
              </w:rPr>
            </w:pPr>
            <w:r>
              <w:rPr>
                <w:rFonts w:hint="eastAsia"/>
                <w:color w:val="000000"/>
                <w:sz w:val="18"/>
                <w:szCs w:val="18"/>
                <w:lang w:val="en-US" w:eastAsia="zh-CN"/>
              </w:rPr>
              <w:t>FC-LC 5M</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3</w:t>
            </w:r>
          </w:p>
        </w:tc>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条</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8"/>
                <w:szCs w:val="18"/>
              </w:rPr>
            </w:pPr>
            <w:r>
              <w:rPr>
                <w:rFonts w:hint="eastAsia"/>
                <w:color w:val="000000"/>
                <w:sz w:val="18"/>
                <w:szCs w:val="18"/>
              </w:rPr>
              <w:t>15</w:t>
            </w:r>
          </w:p>
        </w:tc>
        <w:tc>
          <w:tcPr>
            <w:tcW w:w="2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color w:val="000000"/>
                <w:sz w:val="18"/>
                <w:szCs w:val="18"/>
              </w:rPr>
            </w:pPr>
            <w:r>
              <w:rPr>
                <w:rFonts w:hint="eastAsia"/>
                <w:color w:val="000000"/>
                <w:sz w:val="18"/>
                <w:szCs w:val="18"/>
              </w:rPr>
              <w:t>乙供材料，乙方安装并调试</w:t>
            </w:r>
          </w:p>
        </w:tc>
      </w:tr>
    </w:tbl>
    <w:p>
      <w:pPr>
        <w:snapToGrid w:val="0"/>
        <w:spacing w:line="360" w:lineRule="auto"/>
        <w:rPr>
          <w:rFonts w:ascii="宋体" w:hAnsi="宋体" w:cs="宋体"/>
          <w:b/>
          <w:bCs/>
          <w:sz w:val="28"/>
          <w:szCs w:val="28"/>
        </w:rPr>
      </w:pPr>
      <w:r>
        <w:rPr>
          <w:rFonts w:hint="eastAsia" w:ascii="宋体" w:hAnsi="宋体" w:cs="宋体"/>
          <w:b/>
          <w:bCs/>
          <w:sz w:val="28"/>
          <w:szCs w:val="28"/>
        </w:rPr>
        <w:br w:type="column"/>
      </w:r>
      <w:r>
        <w:rPr>
          <w:rFonts w:hint="eastAsia" w:ascii="宋体" w:hAnsi="宋体" w:cs="宋体"/>
          <w:b/>
          <w:bCs/>
          <w:sz w:val="28"/>
          <w:szCs w:val="28"/>
        </w:rPr>
        <w:t>附件3：</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附件4：</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imSun-ExtB"/>
    <w:panose1 w:val="0201050906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0D5CC4"/>
    <w:rsid w:val="00102D8B"/>
    <w:rsid w:val="002253A0"/>
    <w:rsid w:val="002E44C0"/>
    <w:rsid w:val="003A1AD8"/>
    <w:rsid w:val="00412C50"/>
    <w:rsid w:val="004F0999"/>
    <w:rsid w:val="00543C0A"/>
    <w:rsid w:val="00585EC4"/>
    <w:rsid w:val="005C469A"/>
    <w:rsid w:val="00625D50"/>
    <w:rsid w:val="007A63AD"/>
    <w:rsid w:val="00873E98"/>
    <w:rsid w:val="008D32F9"/>
    <w:rsid w:val="009B6BA7"/>
    <w:rsid w:val="00A10E30"/>
    <w:rsid w:val="00A825AD"/>
    <w:rsid w:val="00A8289C"/>
    <w:rsid w:val="00B55EFF"/>
    <w:rsid w:val="00BF3511"/>
    <w:rsid w:val="00C86BEB"/>
    <w:rsid w:val="00CC255E"/>
    <w:rsid w:val="00D365FF"/>
    <w:rsid w:val="00D510F3"/>
    <w:rsid w:val="00E52085"/>
    <w:rsid w:val="00EC1F9B"/>
    <w:rsid w:val="00F14ABB"/>
    <w:rsid w:val="00F538CB"/>
    <w:rsid w:val="05533181"/>
    <w:rsid w:val="07652792"/>
    <w:rsid w:val="096E6E51"/>
    <w:rsid w:val="0C415E00"/>
    <w:rsid w:val="0EEA4AEA"/>
    <w:rsid w:val="0FDA024B"/>
    <w:rsid w:val="11DB7BBE"/>
    <w:rsid w:val="1212368C"/>
    <w:rsid w:val="134F66CB"/>
    <w:rsid w:val="18F33575"/>
    <w:rsid w:val="19CA6220"/>
    <w:rsid w:val="1BEE177A"/>
    <w:rsid w:val="1D4E55C1"/>
    <w:rsid w:val="25AD5D44"/>
    <w:rsid w:val="26AC551C"/>
    <w:rsid w:val="26F22792"/>
    <w:rsid w:val="27E103C2"/>
    <w:rsid w:val="28701FC6"/>
    <w:rsid w:val="292E6C05"/>
    <w:rsid w:val="29AF1E29"/>
    <w:rsid w:val="2A1041D8"/>
    <w:rsid w:val="2BD81883"/>
    <w:rsid w:val="2CD9724C"/>
    <w:rsid w:val="2D252BD2"/>
    <w:rsid w:val="38204E0A"/>
    <w:rsid w:val="38FB798C"/>
    <w:rsid w:val="3A6C7EBE"/>
    <w:rsid w:val="445A74E8"/>
    <w:rsid w:val="4BF81AF4"/>
    <w:rsid w:val="53912118"/>
    <w:rsid w:val="5BF157EA"/>
    <w:rsid w:val="60AF4CBB"/>
    <w:rsid w:val="65243E3D"/>
    <w:rsid w:val="668822FF"/>
    <w:rsid w:val="6D767A22"/>
    <w:rsid w:val="6EB26227"/>
    <w:rsid w:val="7110521D"/>
    <w:rsid w:val="714E2D69"/>
    <w:rsid w:val="71AE418B"/>
    <w:rsid w:val="72067DB9"/>
    <w:rsid w:val="74E23146"/>
    <w:rsid w:val="752F4143"/>
    <w:rsid w:val="75810B1C"/>
    <w:rsid w:val="7A307698"/>
    <w:rsid w:val="7D4476CE"/>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kern w:val="2"/>
      <w:sz w:val="18"/>
      <w:szCs w:val="18"/>
    </w:rPr>
  </w:style>
  <w:style w:type="character" w:customStyle="1" w:styleId="14">
    <w:name w:val="标题 Char"/>
    <w:basedOn w:val="11"/>
    <w:link w:val="8"/>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Char"/>
    <w:basedOn w:val="11"/>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2005</Words>
  <Characters>11430</Characters>
  <Lines>95</Lines>
  <Paragraphs>26</Paragraphs>
  <TotalTime>1</TotalTime>
  <ScaleCrop>false</ScaleCrop>
  <LinksUpToDate>false</LinksUpToDate>
  <CharactersWithSpaces>13409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小余同学</cp:lastModifiedBy>
  <cp:lastPrinted>2021-11-30T08:34:00Z</cp:lastPrinted>
  <dcterms:modified xsi:type="dcterms:W3CDTF">2021-12-06T01:43:52Z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52DED7D660E4427093CC3CCC6B1D79E8</vt:lpwstr>
  </property>
</Properties>
</file>