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80" w:firstLineChars="550"/>
        <w:rPr>
          <w:rFonts w:ascii="黑体" w:eastAsia="黑体"/>
          <w:sz w:val="36"/>
          <w:szCs w:val="36"/>
        </w:rPr>
      </w:pPr>
      <w:r>
        <w:rPr>
          <w:rFonts w:hint="eastAsia" w:ascii="黑体" w:eastAsia="黑体"/>
          <w:sz w:val="36"/>
          <w:szCs w:val="36"/>
        </w:rPr>
        <w:t>公共区管理部采购询价单</w:t>
      </w:r>
    </w:p>
    <w:p>
      <w:pPr>
        <w:rPr>
          <w:rFonts w:hint="eastAsia" w:ascii="宋体" w:hAnsi="宋体" w:eastAsia="宋体"/>
          <w:sz w:val="24"/>
          <w:szCs w:val="20"/>
        </w:rPr>
      </w:pPr>
    </w:p>
    <w:p>
      <w:pPr>
        <w:spacing w:line="380" w:lineRule="exact"/>
        <w:rPr>
          <w:rFonts w:hint="eastAsia" w:ascii="宋体" w:hAnsi="宋体"/>
        </w:rPr>
      </w:pPr>
      <w:r>
        <w:rPr>
          <w:rFonts w:hint="eastAsia" w:ascii="宋体" w:hAnsi="宋体"/>
        </w:rPr>
        <w:t xml:space="preserve">  询价员（签字）：                                       日期：                 </w:t>
      </w:r>
    </w:p>
    <w:tbl>
      <w:tblPr>
        <w:tblStyle w:val="3"/>
        <w:tblW w:w="9587"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241"/>
        <w:gridCol w:w="830"/>
        <w:gridCol w:w="2006"/>
        <w:gridCol w:w="709"/>
        <w:gridCol w:w="805"/>
        <w:gridCol w:w="1018"/>
        <w:gridCol w:w="68"/>
        <w:gridCol w:w="1164"/>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2549"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r>
              <w:rPr>
                <w:rFonts w:hint="eastAsia" w:ascii="宋体" w:hAnsi="宋体"/>
              </w:rPr>
              <w:t>供应商名称</w:t>
            </w:r>
          </w:p>
        </w:tc>
        <w:tc>
          <w:tcPr>
            <w:tcW w:w="2006"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p>
        </w:tc>
        <w:tc>
          <w:tcPr>
            <w:tcW w:w="2600"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r>
              <w:rPr>
                <w:rFonts w:hint="eastAsia" w:ascii="宋体" w:hAnsi="宋体"/>
              </w:rPr>
              <w:t>供应商代表</w:t>
            </w:r>
          </w:p>
        </w:tc>
        <w:tc>
          <w:tcPr>
            <w:tcW w:w="2432"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2549"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r>
              <w:rPr>
                <w:rFonts w:hint="eastAsia" w:ascii="宋体" w:hAnsi="宋体"/>
              </w:rPr>
              <w:t>联系人</w:t>
            </w:r>
          </w:p>
        </w:tc>
        <w:tc>
          <w:tcPr>
            <w:tcW w:w="2006"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p>
        </w:tc>
        <w:tc>
          <w:tcPr>
            <w:tcW w:w="2600"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r>
              <w:rPr>
                <w:rFonts w:hint="eastAsia" w:ascii="宋体" w:hAnsi="宋体"/>
              </w:rPr>
              <w:t>联系电话</w:t>
            </w:r>
          </w:p>
        </w:tc>
        <w:tc>
          <w:tcPr>
            <w:tcW w:w="2432"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7" w:type="dxa"/>
            <w:gridSpan w:val="10"/>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r>
              <w:rPr>
                <w:rFonts w:hint="eastAsia" w:ascii="宋体" w:hAnsi="宋体"/>
              </w:rPr>
              <w:t>采购物资明细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r>
              <w:rPr>
                <w:rFonts w:hint="eastAsia" w:ascii="宋体" w:hAnsi="宋体"/>
              </w:rPr>
              <w:t>序号</w:t>
            </w:r>
          </w:p>
        </w:tc>
        <w:tc>
          <w:tcPr>
            <w:tcW w:w="1241"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eastAsia" w:ascii="宋体" w:hAnsi="宋体" w:eastAsia="微软雅黑"/>
                <w:kern w:val="24"/>
                <w:sz w:val="24"/>
                <w:lang w:eastAsia="zh-CN"/>
              </w:rPr>
            </w:pPr>
            <w:r>
              <w:rPr>
                <w:rFonts w:hint="eastAsia" w:ascii="宋体" w:hAnsi="宋体"/>
                <w:lang w:eastAsia="zh-CN"/>
              </w:rPr>
              <w:t>维修内容</w:t>
            </w:r>
          </w:p>
        </w:tc>
        <w:tc>
          <w:tcPr>
            <w:tcW w:w="2836"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eastAsia" w:ascii="宋体" w:hAnsi="宋体" w:eastAsia="微软雅黑"/>
                <w:kern w:val="24"/>
                <w:sz w:val="24"/>
                <w:lang w:eastAsia="zh-CN"/>
              </w:rPr>
            </w:pPr>
            <w:r>
              <w:rPr>
                <w:rFonts w:hint="eastAsia" w:ascii="宋体" w:hAnsi="宋体"/>
                <w:lang w:eastAsia="zh-CN"/>
              </w:rPr>
              <w:t>实物照片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r>
              <w:rPr>
                <w:rFonts w:hint="eastAsia" w:ascii="宋体" w:hAnsi="宋体"/>
              </w:rPr>
              <w:t>单位</w:t>
            </w:r>
          </w:p>
        </w:tc>
        <w:tc>
          <w:tcPr>
            <w:tcW w:w="805"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r>
              <w:rPr>
                <w:rFonts w:hint="eastAsia" w:ascii="宋体" w:hAnsi="宋体"/>
              </w:rPr>
              <w:t>数量</w:t>
            </w:r>
          </w:p>
        </w:tc>
        <w:tc>
          <w:tcPr>
            <w:tcW w:w="101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r>
              <w:rPr>
                <w:rFonts w:hint="eastAsia" w:ascii="宋体" w:hAnsi="宋体"/>
              </w:rPr>
              <w:t>单价</w:t>
            </w:r>
          </w:p>
        </w:tc>
        <w:tc>
          <w:tcPr>
            <w:tcW w:w="1232"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r>
              <w:rPr>
                <w:rFonts w:hint="eastAsia" w:ascii="宋体" w:hAnsi="宋体"/>
              </w:rPr>
              <w:t>金额</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4" w:hRule="atLeast"/>
        </w:trPr>
        <w:tc>
          <w:tcPr>
            <w:tcW w:w="47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eastAsia" w:ascii="宋体" w:hAnsi="宋体" w:eastAsia="微软雅黑"/>
                <w:kern w:val="24"/>
                <w:sz w:val="24"/>
                <w:lang w:val="en-US" w:eastAsia="zh-CN"/>
              </w:rPr>
            </w:pPr>
            <w:r>
              <w:rPr>
                <w:rFonts w:hint="eastAsia" w:ascii="宋体" w:hAnsi="宋体"/>
                <w:kern w:val="24"/>
                <w:sz w:val="24"/>
                <w:lang w:val="en-US" w:eastAsia="zh-CN"/>
              </w:rPr>
              <w:t>1</w:t>
            </w:r>
          </w:p>
        </w:tc>
        <w:tc>
          <w:tcPr>
            <w:tcW w:w="1241"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eastAsia" w:ascii="宋体" w:hAnsi="宋体" w:eastAsia="微软雅黑"/>
                <w:kern w:val="24"/>
                <w:sz w:val="18"/>
                <w:szCs w:val="18"/>
                <w:lang w:eastAsia="zh-CN"/>
              </w:rPr>
            </w:pPr>
            <w:r>
              <w:rPr>
                <w:rFonts w:hint="eastAsia" w:ascii="宋体" w:hAnsi="宋体"/>
                <w:kern w:val="24"/>
                <w:sz w:val="18"/>
                <w:szCs w:val="18"/>
                <w:lang w:eastAsia="zh-CN"/>
              </w:rPr>
              <w:t>更换垃圾箱尾部密封胶条</w:t>
            </w:r>
          </w:p>
        </w:tc>
        <w:tc>
          <w:tcPr>
            <w:tcW w:w="2836"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eastAsia" w:ascii="宋体" w:hAnsi="宋体" w:eastAsia="微软雅黑"/>
                <w:kern w:val="24"/>
                <w:sz w:val="18"/>
                <w:szCs w:val="18"/>
                <w:lang w:eastAsia="zh-CN"/>
              </w:rPr>
            </w:pPr>
            <w:r>
              <w:rPr>
                <w:rFonts w:hint="eastAsia" w:ascii="宋体" w:hAnsi="宋体" w:eastAsia="微软雅黑"/>
                <w:kern w:val="24"/>
                <w:sz w:val="18"/>
                <w:szCs w:val="18"/>
                <w:lang w:eastAsia="zh-CN"/>
              </w:rPr>
              <w:drawing>
                <wp:anchor distT="0" distB="0" distL="114935" distR="114935" simplePos="0" relativeHeight="251658240" behindDoc="0" locked="0" layoutInCell="1" allowOverlap="1">
                  <wp:simplePos x="0" y="0"/>
                  <wp:positionH relativeFrom="column">
                    <wp:posOffset>-10160</wp:posOffset>
                  </wp:positionH>
                  <wp:positionV relativeFrom="paragraph">
                    <wp:posOffset>90805</wp:posOffset>
                  </wp:positionV>
                  <wp:extent cx="1694180" cy="1271270"/>
                  <wp:effectExtent l="0" t="0" r="1270" b="5080"/>
                  <wp:wrapNone/>
                  <wp:docPr id="1" name="图片 1" descr="1fceaf6bcf8d43af502c5da5921e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fceaf6bcf8d43af502c5da5921e518"/>
                          <pic:cNvPicPr>
                            <a:picLocks noChangeAspect="1"/>
                          </pic:cNvPicPr>
                        </pic:nvPicPr>
                        <pic:blipFill>
                          <a:blip r:embed="rId4"/>
                          <a:stretch>
                            <a:fillRect/>
                          </a:stretch>
                        </pic:blipFill>
                        <pic:spPr>
                          <a:xfrm>
                            <a:off x="0" y="0"/>
                            <a:ext cx="1694180" cy="1271270"/>
                          </a:xfrm>
                          <a:prstGeom prst="rect">
                            <a:avLst/>
                          </a:prstGeom>
                        </pic:spPr>
                      </pic:pic>
                    </a:graphicData>
                  </a:graphic>
                </wp:anchor>
              </w:drawing>
            </w: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default" w:ascii="宋体" w:hAnsi="宋体" w:eastAsia="微软雅黑"/>
                <w:kern w:val="24"/>
                <w:sz w:val="18"/>
                <w:szCs w:val="18"/>
                <w:lang w:val="en-US" w:eastAsia="zh-CN"/>
              </w:rPr>
            </w:pPr>
            <w:r>
              <w:rPr>
                <w:rFonts w:hint="eastAsia" w:ascii="宋体" w:hAnsi="宋体"/>
                <w:kern w:val="24"/>
                <w:sz w:val="18"/>
                <w:szCs w:val="18"/>
                <w:lang w:val="en-US" w:eastAsia="zh-CN"/>
              </w:rPr>
              <w:t>副</w:t>
            </w:r>
          </w:p>
        </w:tc>
        <w:tc>
          <w:tcPr>
            <w:tcW w:w="805"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default" w:ascii="宋体" w:hAnsi="宋体" w:eastAsia="微软雅黑"/>
                <w:kern w:val="24"/>
                <w:sz w:val="18"/>
                <w:szCs w:val="18"/>
                <w:lang w:val="en-US" w:eastAsia="zh-CN"/>
              </w:rPr>
            </w:pPr>
            <w:r>
              <w:rPr>
                <w:rFonts w:hint="eastAsia" w:ascii="宋体" w:hAnsi="宋体"/>
                <w:kern w:val="24"/>
                <w:sz w:val="18"/>
                <w:szCs w:val="18"/>
                <w:lang w:val="en-US" w:eastAsia="zh-CN"/>
              </w:rPr>
              <w:t>107</w:t>
            </w:r>
          </w:p>
        </w:tc>
        <w:tc>
          <w:tcPr>
            <w:tcW w:w="101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p>
        </w:tc>
        <w:tc>
          <w:tcPr>
            <w:tcW w:w="1232"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eastAsia" w:ascii="宋体" w:hAnsi="宋体"/>
                <w:kern w:val="24"/>
                <w:sz w:val="18"/>
                <w:szCs w:val="18"/>
                <w:lang w:val="en-US" w:eastAsia="zh-CN"/>
              </w:rPr>
            </w:pPr>
            <w:r>
              <w:rPr>
                <w:rFonts w:hint="eastAsia" w:ascii="宋体" w:hAnsi="宋体"/>
                <w:kern w:val="24"/>
                <w:sz w:val="18"/>
                <w:szCs w:val="18"/>
                <w:lang w:val="en-US" w:eastAsia="zh-CN"/>
              </w:rPr>
              <w:t>垃圾箱尾部一整副密封条为硅胶材质，更换后能起到密封作用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2" w:hRule="atLeast"/>
        </w:trPr>
        <w:tc>
          <w:tcPr>
            <w:tcW w:w="47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default" w:ascii="宋体" w:hAnsi="宋体" w:eastAsia="微软雅黑"/>
                <w:kern w:val="24"/>
                <w:sz w:val="24"/>
                <w:lang w:val="en-US" w:eastAsia="zh-CN"/>
              </w:rPr>
            </w:pPr>
            <w:r>
              <w:rPr>
                <w:rFonts w:hint="eastAsia" w:ascii="宋体" w:hAnsi="宋体"/>
                <w:kern w:val="24"/>
                <w:sz w:val="24"/>
                <w:lang w:val="en-US" w:eastAsia="zh-CN"/>
              </w:rPr>
              <w:t>2</w:t>
            </w:r>
          </w:p>
        </w:tc>
        <w:tc>
          <w:tcPr>
            <w:tcW w:w="1241"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eastAsia" w:ascii="宋体" w:hAnsi="宋体" w:eastAsia="微软雅黑"/>
                <w:kern w:val="24"/>
                <w:sz w:val="18"/>
                <w:szCs w:val="18"/>
                <w:lang w:eastAsia="zh-CN"/>
              </w:rPr>
            </w:pPr>
            <w:r>
              <w:rPr>
                <w:rFonts w:hint="eastAsia" w:ascii="宋体" w:hAnsi="宋体"/>
                <w:kern w:val="24"/>
                <w:sz w:val="18"/>
                <w:szCs w:val="18"/>
                <w:lang w:eastAsia="zh-CN"/>
              </w:rPr>
              <w:t>更换投料口盖子已坏液压杆</w:t>
            </w:r>
          </w:p>
        </w:tc>
        <w:tc>
          <w:tcPr>
            <w:tcW w:w="2836"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eastAsia" w:ascii="宋体" w:hAnsi="宋体" w:eastAsia="微软雅黑"/>
                <w:kern w:val="24"/>
                <w:sz w:val="18"/>
                <w:szCs w:val="18"/>
                <w:lang w:eastAsia="zh-CN"/>
              </w:rPr>
            </w:pPr>
            <w:r>
              <w:rPr>
                <w:rFonts w:hint="eastAsia" w:ascii="宋体" w:hAnsi="宋体" w:eastAsia="微软雅黑"/>
                <w:kern w:val="24"/>
                <w:sz w:val="18"/>
                <w:szCs w:val="18"/>
                <w:lang w:eastAsia="zh-CN"/>
              </w:rPr>
              <w:drawing>
                <wp:anchor distT="0" distB="0" distL="114935" distR="114935" simplePos="0" relativeHeight="251659264" behindDoc="0" locked="0" layoutInCell="1" allowOverlap="1">
                  <wp:simplePos x="0" y="0"/>
                  <wp:positionH relativeFrom="column">
                    <wp:posOffset>-8890</wp:posOffset>
                  </wp:positionH>
                  <wp:positionV relativeFrom="paragraph">
                    <wp:posOffset>254000</wp:posOffset>
                  </wp:positionV>
                  <wp:extent cx="1663700" cy="748665"/>
                  <wp:effectExtent l="0" t="0" r="12700" b="13335"/>
                  <wp:wrapNone/>
                  <wp:docPr id="2" name="图片 2" descr="e6b7f62a0f423bf9170d649c68a4e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6b7f62a0f423bf9170d649c68a4e83"/>
                          <pic:cNvPicPr>
                            <a:picLocks noChangeAspect="1"/>
                          </pic:cNvPicPr>
                        </pic:nvPicPr>
                        <pic:blipFill>
                          <a:blip r:embed="rId5"/>
                          <a:stretch>
                            <a:fillRect/>
                          </a:stretch>
                        </pic:blipFill>
                        <pic:spPr>
                          <a:xfrm>
                            <a:off x="0" y="0"/>
                            <a:ext cx="1663700" cy="748665"/>
                          </a:xfrm>
                          <a:prstGeom prst="rect">
                            <a:avLst/>
                          </a:prstGeom>
                        </pic:spPr>
                      </pic:pic>
                    </a:graphicData>
                  </a:graphic>
                </wp:anchor>
              </w:drawing>
            </w: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eastAsia" w:ascii="宋体" w:hAnsi="宋体" w:eastAsia="微软雅黑"/>
                <w:kern w:val="24"/>
                <w:sz w:val="18"/>
                <w:szCs w:val="18"/>
                <w:lang w:eastAsia="zh-CN"/>
              </w:rPr>
            </w:pPr>
            <w:r>
              <w:rPr>
                <w:rFonts w:hint="eastAsia" w:ascii="宋体" w:hAnsi="宋体"/>
                <w:kern w:val="24"/>
                <w:sz w:val="18"/>
                <w:szCs w:val="18"/>
                <w:lang w:eastAsia="zh-CN"/>
              </w:rPr>
              <w:t>根</w:t>
            </w:r>
          </w:p>
        </w:tc>
        <w:tc>
          <w:tcPr>
            <w:tcW w:w="805"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default" w:ascii="宋体" w:hAnsi="宋体" w:eastAsia="微软雅黑"/>
                <w:kern w:val="24"/>
                <w:sz w:val="18"/>
                <w:szCs w:val="18"/>
                <w:lang w:val="en-US" w:eastAsia="zh-CN"/>
              </w:rPr>
            </w:pPr>
            <w:r>
              <w:rPr>
                <w:rFonts w:hint="eastAsia" w:ascii="宋体" w:hAnsi="宋体"/>
                <w:kern w:val="24"/>
                <w:sz w:val="18"/>
                <w:szCs w:val="18"/>
                <w:lang w:val="en-US" w:eastAsia="zh-CN"/>
              </w:rPr>
              <w:t>100</w:t>
            </w:r>
          </w:p>
        </w:tc>
        <w:tc>
          <w:tcPr>
            <w:tcW w:w="101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p>
        </w:tc>
        <w:tc>
          <w:tcPr>
            <w:tcW w:w="1232"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eastAsia" w:ascii="宋体" w:hAnsi="宋体"/>
                <w:kern w:val="24"/>
                <w:sz w:val="18"/>
                <w:szCs w:val="18"/>
                <w:lang w:val="en-US" w:eastAsia="zh-CN"/>
              </w:rPr>
            </w:pPr>
            <w:r>
              <w:rPr>
                <w:rFonts w:hint="eastAsia" w:ascii="宋体" w:hAnsi="宋体"/>
                <w:kern w:val="24"/>
                <w:sz w:val="18"/>
                <w:szCs w:val="18"/>
                <w:lang w:val="en-US" w:eastAsia="zh-CN"/>
              </w:rPr>
              <w:t>500N气弹簧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2" w:hRule="atLeast"/>
        </w:trPr>
        <w:tc>
          <w:tcPr>
            <w:tcW w:w="47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eastAsia" w:ascii="宋体" w:hAnsi="宋体" w:eastAsia="微软雅黑"/>
                <w:kern w:val="24"/>
                <w:sz w:val="24"/>
                <w:lang w:val="en-US" w:eastAsia="zh-CN"/>
              </w:rPr>
            </w:pPr>
            <w:r>
              <w:rPr>
                <w:rFonts w:hint="eastAsia" w:ascii="宋体" w:hAnsi="宋体"/>
                <w:kern w:val="24"/>
                <w:sz w:val="24"/>
                <w:lang w:val="en-US" w:eastAsia="zh-CN"/>
              </w:rPr>
              <w:t>3</w:t>
            </w:r>
          </w:p>
        </w:tc>
        <w:tc>
          <w:tcPr>
            <w:tcW w:w="1241"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eastAsia" w:ascii="宋体" w:hAnsi="宋体" w:eastAsia="微软雅黑"/>
                <w:kern w:val="24"/>
                <w:sz w:val="18"/>
                <w:szCs w:val="18"/>
                <w:lang w:eastAsia="zh-CN"/>
              </w:rPr>
            </w:pPr>
            <w:r>
              <w:rPr>
                <w:rFonts w:hint="eastAsia" w:ascii="宋体" w:hAnsi="宋体"/>
                <w:kern w:val="24"/>
                <w:sz w:val="18"/>
                <w:szCs w:val="18"/>
                <w:lang w:eastAsia="zh-CN"/>
              </w:rPr>
              <w:t>更换垃圾箱门扣</w:t>
            </w:r>
          </w:p>
        </w:tc>
        <w:tc>
          <w:tcPr>
            <w:tcW w:w="2836"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eastAsia" w:ascii="宋体" w:hAnsi="宋体" w:eastAsia="微软雅黑"/>
                <w:kern w:val="24"/>
                <w:sz w:val="18"/>
                <w:szCs w:val="18"/>
                <w:lang w:eastAsia="zh-CN"/>
              </w:rPr>
            </w:pPr>
            <w:r>
              <w:rPr>
                <w:rFonts w:hint="eastAsia" w:ascii="宋体" w:hAnsi="宋体" w:eastAsia="微软雅黑"/>
                <w:kern w:val="24"/>
                <w:sz w:val="18"/>
                <w:szCs w:val="18"/>
                <w:lang w:eastAsia="zh-CN"/>
              </w:rPr>
              <w:drawing>
                <wp:anchor distT="0" distB="0" distL="114935" distR="114935" simplePos="0" relativeHeight="251660288" behindDoc="0" locked="0" layoutInCell="1" allowOverlap="1">
                  <wp:simplePos x="0" y="0"/>
                  <wp:positionH relativeFrom="column">
                    <wp:posOffset>-8890</wp:posOffset>
                  </wp:positionH>
                  <wp:positionV relativeFrom="paragraph">
                    <wp:posOffset>374650</wp:posOffset>
                  </wp:positionV>
                  <wp:extent cx="1663700" cy="748665"/>
                  <wp:effectExtent l="0" t="0" r="12700" b="13335"/>
                  <wp:wrapNone/>
                  <wp:docPr id="3" name="图片 3" descr="c9a0d7c7a9e064d151cb3cb13be8d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9a0d7c7a9e064d151cb3cb13be8d68"/>
                          <pic:cNvPicPr>
                            <a:picLocks noChangeAspect="1"/>
                          </pic:cNvPicPr>
                        </pic:nvPicPr>
                        <pic:blipFill>
                          <a:blip r:embed="rId6"/>
                          <a:stretch>
                            <a:fillRect/>
                          </a:stretch>
                        </pic:blipFill>
                        <pic:spPr>
                          <a:xfrm>
                            <a:off x="0" y="0"/>
                            <a:ext cx="1663700" cy="748665"/>
                          </a:xfrm>
                          <a:prstGeom prst="rect">
                            <a:avLst/>
                          </a:prstGeom>
                        </pic:spPr>
                      </pic:pic>
                    </a:graphicData>
                  </a:graphic>
                </wp:anchor>
              </w:drawing>
            </w: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eastAsia" w:ascii="宋体" w:hAnsi="宋体" w:eastAsia="微软雅黑"/>
                <w:kern w:val="24"/>
                <w:sz w:val="18"/>
                <w:szCs w:val="18"/>
                <w:lang w:eastAsia="zh-CN"/>
              </w:rPr>
            </w:pPr>
            <w:r>
              <w:rPr>
                <w:rFonts w:hint="eastAsia" w:ascii="宋体" w:hAnsi="宋体"/>
                <w:kern w:val="24"/>
                <w:sz w:val="18"/>
                <w:szCs w:val="18"/>
                <w:lang w:eastAsia="zh-CN"/>
              </w:rPr>
              <w:t>个</w:t>
            </w:r>
          </w:p>
        </w:tc>
        <w:tc>
          <w:tcPr>
            <w:tcW w:w="805"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default" w:ascii="宋体" w:hAnsi="宋体" w:eastAsia="微软雅黑"/>
                <w:kern w:val="24"/>
                <w:sz w:val="18"/>
                <w:szCs w:val="18"/>
                <w:lang w:val="en-US" w:eastAsia="zh-CN"/>
              </w:rPr>
            </w:pPr>
            <w:r>
              <w:rPr>
                <w:rFonts w:hint="eastAsia" w:ascii="宋体" w:hAnsi="宋体"/>
                <w:kern w:val="24"/>
                <w:sz w:val="18"/>
                <w:szCs w:val="18"/>
                <w:lang w:val="en-US" w:eastAsia="zh-CN"/>
              </w:rPr>
              <w:t>40</w:t>
            </w:r>
          </w:p>
        </w:tc>
        <w:tc>
          <w:tcPr>
            <w:tcW w:w="101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p>
        </w:tc>
        <w:tc>
          <w:tcPr>
            <w:tcW w:w="1232"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eastAsia" w:ascii="宋体" w:hAnsi="宋体"/>
                <w:kern w:val="24"/>
                <w:sz w:val="18"/>
                <w:szCs w:val="18"/>
                <w:lang w:val="en-US" w:eastAsia="zh-CN"/>
              </w:rPr>
            </w:pPr>
            <w:r>
              <w:rPr>
                <w:rFonts w:hint="eastAsia" w:ascii="宋体" w:hAnsi="宋体"/>
                <w:kern w:val="24"/>
                <w:sz w:val="18"/>
                <w:szCs w:val="18"/>
                <w:lang w:val="en-US" w:eastAsia="zh-CN"/>
              </w:rPr>
              <w:t>定制并安装与垃圾相匹配的门扣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2" w:hRule="atLeast"/>
        </w:trPr>
        <w:tc>
          <w:tcPr>
            <w:tcW w:w="47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eastAsia" w:ascii="宋体" w:hAnsi="宋体" w:eastAsia="微软雅黑"/>
                <w:kern w:val="24"/>
                <w:sz w:val="24"/>
                <w:lang w:val="en-US" w:eastAsia="zh-CN"/>
              </w:rPr>
            </w:pPr>
            <w:r>
              <w:rPr>
                <w:rFonts w:hint="eastAsia" w:ascii="宋体" w:hAnsi="宋体"/>
                <w:kern w:val="24"/>
                <w:sz w:val="24"/>
                <w:lang w:val="en-US" w:eastAsia="zh-CN"/>
              </w:rPr>
              <w:t>4</w:t>
            </w:r>
          </w:p>
        </w:tc>
        <w:tc>
          <w:tcPr>
            <w:tcW w:w="1241"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eastAsia" w:ascii="宋体" w:hAnsi="宋体" w:eastAsia="微软雅黑"/>
                <w:kern w:val="24"/>
                <w:sz w:val="18"/>
                <w:szCs w:val="18"/>
                <w:lang w:eastAsia="zh-CN"/>
              </w:rPr>
            </w:pPr>
            <w:r>
              <w:rPr>
                <w:rFonts w:hint="eastAsia" w:ascii="宋体" w:hAnsi="宋体"/>
                <w:kern w:val="24"/>
                <w:sz w:val="18"/>
                <w:szCs w:val="18"/>
                <w:lang w:eastAsia="zh-CN"/>
              </w:rPr>
              <w:t>垃圾箱表面标语字板</w:t>
            </w:r>
          </w:p>
        </w:tc>
        <w:tc>
          <w:tcPr>
            <w:tcW w:w="2836"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eastAsia" w:ascii="宋体" w:hAnsi="宋体" w:eastAsia="微软雅黑"/>
                <w:kern w:val="24"/>
                <w:sz w:val="18"/>
                <w:szCs w:val="18"/>
                <w:lang w:eastAsia="zh-CN"/>
              </w:rPr>
            </w:pPr>
            <w:r>
              <w:rPr>
                <w:rFonts w:hint="eastAsia" w:ascii="宋体" w:hAnsi="宋体" w:eastAsia="微软雅黑"/>
                <w:kern w:val="24"/>
                <w:sz w:val="18"/>
                <w:szCs w:val="18"/>
                <w:lang w:eastAsia="zh-CN"/>
              </w:rPr>
              <w:drawing>
                <wp:anchor distT="0" distB="0" distL="114935" distR="114935" simplePos="0" relativeHeight="251661312" behindDoc="0" locked="0" layoutInCell="1" allowOverlap="1">
                  <wp:simplePos x="0" y="0"/>
                  <wp:positionH relativeFrom="column">
                    <wp:posOffset>-8890</wp:posOffset>
                  </wp:positionH>
                  <wp:positionV relativeFrom="paragraph">
                    <wp:posOffset>389890</wp:posOffset>
                  </wp:positionV>
                  <wp:extent cx="1663700" cy="748665"/>
                  <wp:effectExtent l="0" t="0" r="12700" b="13335"/>
                  <wp:wrapNone/>
                  <wp:docPr id="4" name="图片 4" descr="7e8fb7ef5dc3d8ae0655d14be153c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e8fb7ef5dc3d8ae0655d14be153ca9"/>
                          <pic:cNvPicPr>
                            <a:picLocks noChangeAspect="1"/>
                          </pic:cNvPicPr>
                        </pic:nvPicPr>
                        <pic:blipFill>
                          <a:blip r:embed="rId7"/>
                          <a:stretch>
                            <a:fillRect/>
                          </a:stretch>
                        </pic:blipFill>
                        <pic:spPr>
                          <a:xfrm>
                            <a:off x="0" y="0"/>
                            <a:ext cx="1663700" cy="748665"/>
                          </a:xfrm>
                          <a:prstGeom prst="rect">
                            <a:avLst/>
                          </a:prstGeom>
                        </pic:spPr>
                      </pic:pic>
                    </a:graphicData>
                  </a:graphic>
                </wp:anchor>
              </w:drawing>
            </w: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eastAsia" w:ascii="宋体" w:hAnsi="宋体" w:eastAsia="微软雅黑"/>
                <w:kern w:val="24"/>
                <w:sz w:val="18"/>
                <w:szCs w:val="18"/>
                <w:lang w:eastAsia="zh-CN"/>
              </w:rPr>
            </w:pPr>
            <w:r>
              <w:rPr>
                <w:rFonts w:hint="eastAsia" w:ascii="宋体" w:hAnsi="宋体"/>
                <w:kern w:val="24"/>
                <w:sz w:val="18"/>
                <w:szCs w:val="18"/>
                <w:lang w:eastAsia="zh-CN"/>
              </w:rPr>
              <w:t>块</w:t>
            </w:r>
          </w:p>
        </w:tc>
        <w:tc>
          <w:tcPr>
            <w:tcW w:w="805"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default" w:ascii="宋体" w:hAnsi="宋体" w:eastAsia="微软雅黑"/>
                <w:kern w:val="24"/>
                <w:sz w:val="18"/>
                <w:szCs w:val="18"/>
                <w:lang w:val="en-US" w:eastAsia="zh-CN"/>
              </w:rPr>
            </w:pPr>
            <w:r>
              <w:rPr>
                <w:rFonts w:hint="eastAsia" w:ascii="宋体" w:hAnsi="宋体"/>
                <w:kern w:val="24"/>
                <w:sz w:val="18"/>
                <w:szCs w:val="18"/>
                <w:lang w:val="en-US" w:eastAsia="zh-CN"/>
              </w:rPr>
              <w:t>4</w:t>
            </w:r>
          </w:p>
        </w:tc>
        <w:tc>
          <w:tcPr>
            <w:tcW w:w="101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p>
        </w:tc>
        <w:tc>
          <w:tcPr>
            <w:tcW w:w="1232"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eastAsia" w:ascii="宋体" w:hAnsi="宋体"/>
                <w:kern w:val="24"/>
                <w:sz w:val="18"/>
                <w:szCs w:val="18"/>
                <w:lang w:val="en-US" w:eastAsia="zh-CN"/>
              </w:rPr>
            </w:pPr>
            <w:r>
              <w:rPr>
                <w:rFonts w:hint="eastAsia" w:ascii="宋体" w:hAnsi="宋体"/>
                <w:kern w:val="24"/>
                <w:sz w:val="18"/>
                <w:szCs w:val="18"/>
                <w:lang w:val="en-US" w:eastAsia="zh-CN"/>
              </w:rPr>
              <w:t>根据字体大小定制字板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4555"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r>
              <w:rPr>
                <w:rFonts w:hint="eastAsia" w:ascii="宋体" w:hAnsi="宋体"/>
              </w:rPr>
              <w:t>合      计      金      额（元）</w:t>
            </w:r>
          </w:p>
        </w:tc>
        <w:tc>
          <w:tcPr>
            <w:tcW w:w="2532"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both"/>
              <w:rPr>
                <w:rFonts w:ascii="宋体" w:hAnsi="宋体"/>
                <w:kern w:val="24"/>
                <w:sz w:val="24"/>
              </w:rPr>
            </w:pPr>
            <w:r>
              <w:rPr>
                <w:rFonts w:hint="eastAsia" w:ascii="宋体" w:hAnsi="宋体"/>
              </w:rPr>
              <w:t>含税价（税率</w:t>
            </w:r>
            <w:r>
              <w:rPr>
                <w:rFonts w:hint="eastAsia" w:ascii="宋体" w:hAnsi="宋体"/>
                <w:u w:val="single"/>
              </w:rPr>
              <w:t xml:space="preserve">     </w:t>
            </w:r>
            <w:r>
              <w:rPr>
                <w:rFonts w:hint="eastAsia" w:ascii="宋体" w:hAnsi="宋体"/>
              </w:rPr>
              <w:t>）</w:t>
            </w:r>
          </w:p>
        </w:tc>
        <w:tc>
          <w:tcPr>
            <w:tcW w:w="2500"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eastAsia="宋体" w:cs="Times New Roman"/>
                <w:kern w:val="24"/>
                <w:sz w:val="24"/>
                <w:szCs w:val="20"/>
              </w:rPr>
            </w:pPr>
            <w:r>
              <w:rPr>
                <w:rFonts w:hint="eastAsia" w:ascii="宋体" w:hAnsi="宋体"/>
              </w:rPr>
              <w:t>大写：</w:t>
            </w:r>
          </w:p>
          <w:p>
            <w:pPr>
              <w:widowControl w:val="0"/>
              <w:spacing w:line="380" w:lineRule="exact"/>
              <w:jc w:val="both"/>
              <w:rPr>
                <w:rFonts w:ascii="宋体" w:hAnsi="宋体"/>
                <w:kern w:val="24"/>
                <w:sz w:val="24"/>
              </w:rPr>
            </w:pPr>
            <w:r>
              <w:rPr>
                <w:rFonts w:hint="eastAsia" w:ascii="宋体" w:hAnsi="宋体"/>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4555"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kern w:val="24"/>
                <w:sz w:val="24"/>
              </w:rPr>
            </w:pPr>
          </w:p>
        </w:tc>
        <w:tc>
          <w:tcPr>
            <w:tcW w:w="2532"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both"/>
              <w:rPr>
                <w:rFonts w:ascii="宋体" w:hAnsi="宋体"/>
                <w:kern w:val="24"/>
                <w:sz w:val="24"/>
              </w:rPr>
            </w:pPr>
            <w:r>
              <w:rPr>
                <w:rFonts w:hint="eastAsia" w:ascii="宋体" w:hAnsi="宋体"/>
              </w:rPr>
              <w:t>不含税价</w:t>
            </w:r>
          </w:p>
        </w:tc>
        <w:tc>
          <w:tcPr>
            <w:tcW w:w="2500"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eastAsia="宋体" w:cs="Times New Roman"/>
                <w:kern w:val="24"/>
                <w:sz w:val="24"/>
                <w:szCs w:val="20"/>
              </w:rPr>
            </w:pPr>
            <w:r>
              <w:rPr>
                <w:rFonts w:hint="eastAsia" w:ascii="宋体" w:hAnsi="宋体"/>
              </w:rPr>
              <w:t>大写：</w:t>
            </w:r>
          </w:p>
          <w:p>
            <w:pPr>
              <w:widowControl w:val="0"/>
              <w:spacing w:line="380" w:lineRule="exact"/>
              <w:jc w:val="both"/>
              <w:rPr>
                <w:rFonts w:ascii="宋体" w:hAnsi="宋体"/>
                <w:kern w:val="24"/>
                <w:sz w:val="24"/>
              </w:rPr>
            </w:pPr>
            <w:r>
              <w:rPr>
                <w:rFonts w:hint="eastAsia" w:ascii="宋体" w:hAnsi="宋体"/>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9" w:hRule="atLeast"/>
        </w:trPr>
        <w:tc>
          <w:tcPr>
            <w:tcW w:w="9587" w:type="dxa"/>
            <w:gridSpan w:val="10"/>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ascii="宋体" w:hAnsi="宋体" w:eastAsia="宋体" w:cs="Times New Roman"/>
                <w:kern w:val="24"/>
                <w:sz w:val="24"/>
                <w:szCs w:val="20"/>
              </w:rPr>
            </w:pPr>
          </w:p>
          <w:p>
            <w:pPr>
              <w:spacing w:line="380" w:lineRule="exact"/>
              <w:ind w:firstLine="220" w:firstLineChars="100"/>
              <w:rPr>
                <w:rFonts w:hint="eastAsia" w:ascii="宋体" w:hAnsi="宋体"/>
              </w:rPr>
            </w:pPr>
          </w:p>
          <w:p>
            <w:pPr>
              <w:spacing w:line="380" w:lineRule="exact"/>
              <w:ind w:firstLine="220" w:firstLineChars="100"/>
              <w:rPr>
                <w:rFonts w:hint="eastAsia" w:ascii="宋体" w:hAnsi="宋体"/>
              </w:rPr>
            </w:pPr>
          </w:p>
          <w:p>
            <w:pPr>
              <w:spacing w:line="380" w:lineRule="exact"/>
              <w:ind w:firstLine="5170" w:firstLineChars="2350"/>
              <w:rPr>
                <w:rFonts w:hint="eastAsia" w:ascii="宋体" w:hAnsi="宋体"/>
              </w:rPr>
            </w:pPr>
            <w:r>
              <w:rPr>
                <w:rFonts w:hint="eastAsia" w:ascii="宋体" w:hAnsi="宋体"/>
              </w:rPr>
              <w:t>负责人（签字）：</w:t>
            </w:r>
          </w:p>
          <w:p>
            <w:pPr>
              <w:widowControl w:val="0"/>
              <w:spacing w:line="380" w:lineRule="exact"/>
              <w:ind w:firstLine="5170" w:firstLineChars="2350"/>
              <w:jc w:val="both"/>
              <w:rPr>
                <w:rFonts w:ascii="宋体" w:hAnsi="宋体"/>
                <w:kern w:val="24"/>
                <w:sz w:val="24"/>
              </w:rPr>
            </w:pPr>
            <w:r>
              <w:rPr>
                <w:rFonts w:hint="eastAsia" w:ascii="宋体" w:hAnsi="宋体"/>
              </w:rPr>
              <w:t>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47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4"/>
                <w:sz w:val="24"/>
              </w:rPr>
            </w:pPr>
            <w:r>
              <w:rPr>
                <w:rFonts w:hint="eastAsia" w:ascii="宋体" w:hAnsi="宋体"/>
              </w:rPr>
              <w:t>备注</w:t>
            </w:r>
          </w:p>
        </w:tc>
        <w:tc>
          <w:tcPr>
            <w:tcW w:w="9109" w:type="dxa"/>
            <w:gridSpan w:val="9"/>
            <w:tcBorders>
              <w:top w:val="single" w:color="auto" w:sz="4" w:space="0"/>
              <w:left w:val="single" w:color="auto" w:sz="4" w:space="0"/>
              <w:bottom w:val="single" w:color="auto" w:sz="4" w:space="0"/>
              <w:right w:val="single" w:color="auto" w:sz="4" w:space="0"/>
            </w:tcBorders>
            <w:vAlign w:val="center"/>
          </w:tcPr>
          <w:p>
            <w:pPr>
              <w:widowControl w:val="0"/>
              <w:numPr>
                <w:ilvl w:val="0"/>
                <w:numId w:val="0"/>
              </w:numPr>
              <w:spacing w:line="380" w:lineRule="exact"/>
              <w:jc w:val="both"/>
              <w:rPr>
                <w:rFonts w:hint="eastAsia" w:ascii="宋体" w:hAnsi="宋体"/>
                <w:lang w:val="en-US" w:eastAsia="zh-CN"/>
              </w:rPr>
            </w:pPr>
            <w:r>
              <w:rPr>
                <w:rFonts w:hint="eastAsia" w:ascii="宋体" w:hAnsi="宋体"/>
                <w:lang w:val="en-US" w:eastAsia="zh-CN"/>
              </w:rPr>
              <w:t>报价须知：</w:t>
            </w:r>
          </w:p>
          <w:p>
            <w:pPr>
              <w:widowControl w:val="0"/>
              <w:numPr>
                <w:ilvl w:val="0"/>
                <w:numId w:val="1"/>
              </w:numPr>
              <w:spacing w:line="380" w:lineRule="exact"/>
              <w:jc w:val="both"/>
              <w:rPr>
                <w:rFonts w:hint="eastAsia" w:ascii="宋体" w:hAnsi="宋体"/>
                <w:lang w:val="en-US" w:eastAsia="zh-CN"/>
              </w:rPr>
            </w:pPr>
            <w:r>
              <w:rPr>
                <w:rFonts w:hint="eastAsia" w:ascii="宋体" w:hAnsi="宋体"/>
                <w:lang w:val="en-US" w:eastAsia="zh-CN"/>
              </w:rPr>
              <w:t>本次采购预算总额为70500.00元(不含税)，报价不得超过预算价，否则视为无效报价；</w:t>
            </w:r>
          </w:p>
          <w:p>
            <w:pPr>
              <w:widowControl w:val="0"/>
              <w:numPr>
                <w:ilvl w:val="0"/>
                <w:numId w:val="1"/>
              </w:numPr>
              <w:spacing w:line="380" w:lineRule="exact"/>
              <w:jc w:val="both"/>
              <w:rPr>
                <w:rFonts w:hint="eastAsia" w:ascii="宋体" w:hAnsi="宋体"/>
                <w:lang w:val="en-US" w:eastAsia="zh-CN"/>
              </w:rPr>
            </w:pPr>
            <w:r>
              <w:rPr>
                <w:rFonts w:hint="eastAsia" w:ascii="宋体" w:hAnsi="宋体"/>
                <w:lang w:val="en-US" w:eastAsia="zh-CN"/>
              </w:rPr>
              <w:t>报价人必须具有独立法人资格，</w:t>
            </w:r>
            <w:bookmarkStart w:id="0" w:name="_GoBack"/>
            <w:r>
              <w:rPr>
                <w:rFonts w:hint="eastAsia" w:ascii="宋体" w:hAnsi="宋体"/>
                <w:lang w:val="en-US" w:eastAsia="zh-CN"/>
              </w:rPr>
              <w:t>营业执照中经营范围包含环卫设施维修相关资质</w:t>
            </w:r>
            <w:bookmarkEnd w:id="0"/>
            <w:r>
              <w:rPr>
                <w:rFonts w:hint="eastAsia" w:ascii="宋体" w:hAnsi="宋体"/>
                <w:lang w:val="en-US" w:eastAsia="zh-CN"/>
              </w:rPr>
              <w:t>；</w:t>
            </w:r>
          </w:p>
          <w:p>
            <w:pPr>
              <w:widowControl w:val="0"/>
              <w:numPr>
                <w:ilvl w:val="0"/>
                <w:numId w:val="1"/>
              </w:numPr>
              <w:spacing w:line="380" w:lineRule="exact"/>
              <w:jc w:val="both"/>
              <w:rPr>
                <w:rFonts w:hint="eastAsia" w:ascii="宋体" w:hAnsi="宋体"/>
                <w:lang w:val="en-US" w:eastAsia="zh-CN"/>
              </w:rPr>
            </w:pPr>
            <w:r>
              <w:rPr>
                <w:rFonts w:hint="eastAsia" w:ascii="宋体" w:hAnsi="宋体"/>
                <w:lang w:val="en-US" w:eastAsia="zh-CN"/>
              </w:rPr>
              <w:t>请于2021 年11月9日上午9至11点整将报价单及营业执照密封送至重庆机场集团有限公司公共区管理部320号房间，过时无效。</w:t>
            </w:r>
          </w:p>
          <w:p>
            <w:pPr>
              <w:widowControl w:val="0"/>
              <w:numPr>
                <w:ilvl w:val="0"/>
                <w:numId w:val="1"/>
              </w:numPr>
              <w:spacing w:line="380" w:lineRule="exact"/>
              <w:jc w:val="both"/>
              <w:rPr>
                <w:rFonts w:hint="eastAsia" w:ascii="宋体" w:hAnsi="宋体"/>
                <w:lang w:val="en-US" w:eastAsia="zh-CN"/>
              </w:rPr>
            </w:pPr>
            <w:r>
              <w:rPr>
                <w:rFonts w:hint="eastAsia" w:ascii="宋体" w:hAnsi="宋体"/>
                <w:lang w:val="en-US" w:eastAsia="zh-CN"/>
              </w:rPr>
              <w:t>报价时须认真阅读本报价单全部内容，提交报价即视为对报价单中的所有要求做出实质性响应，且只能一次报出不得更改。</w:t>
            </w:r>
          </w:p>
          <w:p>
            <w:pPr>
              <w:widowControl w:val="0"/>
              <w:numPr>
                <w:ilvl w:val="0"/>
                <w:numId w:val="1"/>
              </w:numPr>
              <w:spacing w:line="380" w:lineRule="exact"/>
              <w:jc w:val="both"/>
              <w:rPr>
                <w:rFonts w:hint="eastAsia" w:ascii="宋体" w:hAnsi="宋体"/>
                <w:lang w:val="en-US" w:eastAsia="zh-CN"/>
              </w:rPr>
            </w:pPr>
            <w:r>
              <w:rPr>
                <w:rFonts w:hint="eastAsia" w:ascii="宋体" w:hAnsi="宋体"/>
                <w:lang w:val="en-US" w:eastAsia="zh-CN"/>
              </w:rPr>
              <w:t>根据符合采购需求以报价最低的原则确定成交供应商（若所有供应商报价超出采购预算时本次询价作废）价格相同者，现场进行第二轮报价。</w:t>
            </w:r>
          </w:p>
          <w:p>
            <w:pPr>
              <w:widowControl w:val="0"/>
              <w:numPr>
                <w:ilvl w:val="0"/>
                <w:numId w:val="1"/>
              </w:numPr>
              <w:spacing w:line="380" w:lineRule="exact"/>
              <w:jc w:val="both"/>
              <w:rPr>
                <w:rFonts w:hint="eastAsia" w:ascii="宋体" w:hAnsi="宋体"/>
                <w:lang w:val="en-US" w:eastAsia="zh-CN"/>
              </w:rPr>
            </w:pPr>
            <w:r>
              <w:rPr>
                <w:rFonts w:hint="eastAsia" w:ascii="宋体" w:hAnsi="宋体"/>
                <w:lang w:val="en-US" w:eastAsia="zh-CN"/>
              </w:rPr>
              <w:t>本项目承包方式为：总价包干，包含但不限于材料、人工、工具等。</w:t>
            </w:r>
          </w:p>
          <w:p>
            <w:pPr>
              <w:pStyle w:val="2"/>
              <w:keepNext w:val="0"/>
              <w:keepLines w:val="0"/>
              <w:widowControl/>
              <w:suppressLineNumbers w:val="0"/>
              <w:spacing w:line="15" w:lineRule="atLeast"/>
              <w:jc w:val="left"/>
              <w:rPr>
                <w:rFonts w:hint="eastAsia" w:ascii="宋体" w:hAnsi="宋体" w:eastAsia="宋体" w:cs="宋体"/>
                <w:sz w:val="21"/>
                <w:szCs w:val="21"/>
              </w:rPr>
            </w:pPr>
          </w:p>
          <w:p>
            <w:pPr>
              <w:widowControl w:val="0"/>
              <w:numPr>
                <w:ilvl w:val="0"/>
                <w:numId w:val="0"/>
              </w:numPr>
              <w:adjustRightInd w:val="0"/>
              <w:snapToGrid w:val="0"/>
              <w:spacing w:after="200" w:line="380" w:lineRule="exact"/>
              <w:jc w:val="both"/>
              <w:rPr>
                <w:rFonts w:hint="eastAsia" w:ascii="宋体" w:hAnsi="宋体"/>
                <w:lang w:val="en-US" w:eastAsia="zh-CN"/>
              </w:rPr>
            </w:pPr>
          </w:p>
        </w:tc>
      </w:tr>
    </w:tbl>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D5FE3"/>
    <w:multiLevelType w:val="singleLevel"/>
    <w:tmpl w:val="586D5FE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8B7726"/>
    <w:rsid w:val="009A7AE3"/>
    <w:rsid w:val="00D31D50"/>
    <w:rsid w:val="00E44F68"/>
    <w:rsid w:val="1DCB717C"/>
    <w:rsid w:val="4B220CEC"/>
    <w:rsid w:val="58E450A4"/>
    <w:rsid w:val="60376E48"/>
    <w:rsid w:val="64B876B1"/>
    <w:rsid w:val="7B986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43</Words>
  <Characters>250</Characters>
  <Lines>2</Lines>
  <Paragraphs>1</Paragraphs>
  <TotalTime>34</TotalTime>
  <ScaleCrop>false</ScaleCrop>
  <LinksUpToDate>false</LinksUpToDate>
  <CharactersWithSpaces>292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西园寺</cp:lastModifiedBy>
  <cp:lastPrinted>2021-11-01T06:25:00Z</cp:lastPrinted>
  <dcterms:modified xsi:type="dcterms:W3CDTF">2021-11-05T07:46:04Z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