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eastAsia="方正仿宋_GBK"/>
          <w:b/>
          <w:color w:val="FF0000"/>
          <w:sz w:val="44"/>
          <w:szCs w:val="44"/>
          <w:lang w:val="en-US" w:eastAsia="zh-CN"/>
        </w:rPr>
      </w:pPr>
    </w:p>
    <w:p>
      <w:pPr>
        <w:jc w:val="center"/>
        <w:rPr>
          <w:rFonts w:hint="eastAsia" w:eastAsia="方正仿宋_GBK"/>
          <w:b/>
          <w:color w:val="FF0000"/>
          <w:sz w:val="44"/>
          <w:szCs w:val="44"/>
          <w:lang w:val="en-US" w:eastAsia="zh-CN"/>
        </w:rPr>
      </w:pPr>
    </w:p>
    <w:p>
      <w:pPr>
        <w:jc w:val="center"/>
        <w:rPr>
          <w:rFonts w:hint="eastAsia" w:eastAsia="方正仿宋_GBK"/>
          <w:b/>
          <w:color w:val="FF0000"/>
          <w:sz w:val="44"/>
          <w:szCs w:val="44"/>
          <w:lang w:val="en-US" w:eastAsia="zh-CN"/>
        </w:rPr>
      </w:pPr>
    </w:p>
    <w:p>
      <w:pPr>
        <w:jc w:val="center"/>
        <w:rPr>
          <w:rFonts w:hint="eastAsia" w:eastAsia="方正仿宋_GBK"/>
          <w:b/>
          <w:color w:val="FF0000"/>
          <w:sz w:val="44"/>
          <w:szCs w:val="44"/>
          <w:lang w:val="en-US" w:eastAsia="zh-CN"/>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val="en-US" w:eastAsia="zh-CN"/>
        </w:rPr>
        <w:t>更换卷帘门</w:t>
      </w:r>
      <w:r>
        <w:rPr>
          <w:rFonts w:hint="eastAsia" w:ascii="方正小标宋简体" w:hAnsi="仿宋" w:eastAsia="方正小标宋简体"/>
          <w:sz w:val="44"/>
          <w:szCs w:val="44"/>
        </w:rPr>
        <w:t>项目</w:t>
      </w:r>
      <w:r>
        <w:rPr>
          <w:rFonts w:hint="eastAsia" w:ascii="方正小标宋简体" w:hAnsi="仿宋" w:eastAsia="方正小标宋简体"/>
          <w:sz w:val="44"/>
          <w:szCs w:val="44"/>
          <w:lang w:eastAsia="zh-CN"/>
        </w:rPr>
        <w:t>（第二次）</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eastAsia"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fc-2021-18</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重庆江北国际机场</w:t>
      </w:r>
      <w:r>
        <w:rPr>
          <w:rFonts w:hint="eastAsia" w:ascii="方正小标宋简体" w:eastAsia="方正小标宋简体"/>
          <w:sz w:val="32"/>
          <w:szCs w:val="32"/>
        </w:rPr>
        <w:t>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飞行区管理部</w:t>
      </w:r>
      <w:r>
        <w:rPr>
          <w:rFonts w:hint="eastAsia" w:ascii="方正小标宋简体" w:eastAsia="方正小标宋简体"/>
          <w:sz w:val="32"/>
          <w:szCs w:val="32"/>
        </w:rPr>
        <w:t>（代章）</w:t>
      </w:r>
    </w:p>
    <w:p>
      <w:pPr>
        <w:rPr>
          <w:rFonts w:ascii="仿宋" w:hAnsi="仿宋" w:eastAsia="仿宋"/>
          <w:b/>
          <w:sz w:val="32"/>
          <w:szCs w:val="32"/>
        </w:rPr>
      </w:pPr>
    </w:p>
    <w:p>
      <w:pPr>
        <w:jc w:val="center"/>
        <w:rPr>
          <w:rFonts w:ascii="方正小标宋简体" w:eastAsia="方正小标宋简体"/>
          <w:color w:val="auto"/>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color w:val="auto"/>
          <w:sz w:val="32"/>
          <w:szCs w:val="32"/>
        </w:rPr>
        <w:t>年</w:t>
      </w:r>
      <w:r>
        <w:rPr>
          <w:rFonts w:hint="eastAsia" w:ascii="方正小标宋简体" w:eastAsia="方正小标宋简体"/>
          <w:color w:val="auto"/>
          <w:sz w:val="32"/>
          <w:szCs w:val="32"/>
          <w:lang w:eastAsia="zh-CN"/>
        </w:rPr>
        <w:t>八</w:t>
      </w:r>
      <w:r>
        <w:rPr>
          <w:rFonts w:hint="eastAsia" w:ascii="方正小标宋简体" w:eastAsia="方正小标宋简体"/>
          <w:color w:val="auto"/>
          <w:sz w:val="32"/>
          <w:szCs w:val="32"/>
        </w:rPr>
        <w:t>月</w:t>
      </w:r>
    </w:p>
    <w:p>
      <w:pPr>
        <w:spacing w:line="600" w:lineRule="exact"/>
        <w:jc w:val="center"/>
        <w:rPr>
          <w:rFonts w:hint="eastAsia" w:ascii="方正小标宋_GBK" w:hAnsi="方正小标宋_GBK" w:eastAsia="方正小标宋_GBK" w:cs="方正小标宋_GBK"/>
          <w:color w:val="auto"/>
          <w:sz w:val="44"/>
          <w:szCs w:val="44"/>
          <w:lang w:val="en-US" w:eastAsia="zh-CN"/>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更换卷帘门</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eastAsia="zh-CN"/>
        </w:rPr>
        <w:t>（第二次）</w:t>
      </w:r>
      <w:r>
        <w:rPr>
          <w:rFonts w:hint="eastAsia" w:ascii="方正小标宋_GBK" w:hAnsi="方正小标宋_GBK" w:eastAsia="方正小标宋_GBK" w:cs="方正小标宋_GBK"/>
          <w:sz w:val="44"/>
          <w:szCs w:val="44"/>
        </w:rPr>
        <w:t>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lang w:val="en-US" w:eastAsia="zh-CN"/>
        </w:rPr>
        <w:t>卷帘门</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eastAsia="zh-CN"/>
        </w:rPr>
        <w:t>（第二次）</w:t>
      </w:r>
      <w:r>
        <w:rPr>
          <w:rFonts w:hint="eastAsia" w:ascii="方正仿宋_GBK" w:hAnsi="方正仿宋_GBK" w:eastAsia="方正仿宋_GBK" w:cs="方正仿宋_GBK"/>
          <w:sz w:val="28"/>
          <w:szCs w:val="28"/>
        </w:rPr>
        <w:t>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pStyle w:val="5"/>
        <w:widowControl/>
        <w:spacing w:line="360" w:lineRule="auto"/>
        <w:ind w:firstLine="562"/>
        <w:jc w:val="both"/>
        <w:rPr>
          <w:rFonts w:hint="eastAsia" w:ascii="方正仿宋_GBK" w:hAnsi="方正仿宋_GBK" w:eastAsia="方正仿宋_GBK" w:cs="方正仿宋_GBK"/>
          <w:b/>
          <w:bCs/>
          <w:color w:val="FF0000"/>
          <w:kern w:val="0"/>
          <w:sz w:val="28"/>
          <w:szCs w:val="28"/>
          <w:highlight w:val="none"/>
          <w:lang w:eastAsia="zh-CN"/>
        </w:rPr>
      </w:pPr>
      <w:r>
        <w:rPr>
          <w:rFonts w:hint="eastAsia" w:ascii="方正仿宋_GBK" w:hAnsi="方正仿宋_GBK" w:eastAsia="方正仿宋_GBK" w:cs="方正仿宋_GBK"/>
          <w:b/>
          <w:bCs/>
          <w:kern w:val="0"/>
          <w:sz w:val="28"/>
          <w:szCs w:val="28"/>
          <w:highlight w:val="none"/>
        </w:rPr>
        <w:t>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营业范围包括：销售金属材料、机电设备</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营业执照（须提供营业执照复印件加盖鲜章）。</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1.1.2</w:t>
      </w:r>
      <w:r>
        <w:rPr>
          <w:rFonts w:hint="default" w:ascii="方正仿宋_GBK" w:hAnsi="方正仿宋_GBK" w:eastAsia="方正仿宋_GBK" w:cs="方正仿宋_GBK"/>
          <w:sz w:val="28"/>
          <w:szCs w:val="28"/>
          <w:lang w:val="en-US" w:eastAsia="zh-CN"/>
        </w:rPr>
        <w:t>本项目不接受联合体，不得转包、分包（提供不转包、分包承诺函并加盖企业鲜章）。</w:t>
      </w:r>
    </w:p>
    <w:p>
      <w:pPr>
        <w:rPr>
          <w:rFonts w:hint="default"/>
          <w:lang w:val="en-US" w:eastAsia="zh-CN"/>
        </w:rPr>
      </w:pPr>
    </w:p>
    <w:p>
      <w:pPr>
        <w:pStyle w:val="5"/>
        <w:widowControl/>
        <w:spacing w:line="360" w:lineRule="auto"/>
        <w:ind w:firstLine="562"/>
        <w:jc w:val="both"/>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1.2 项目要求及报价要求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sz w:val="28"/>
          <w:szCs w:val="28"/>
        </w:rPr>
        <w:t>1.2.1 项目要求为：</w:t>
      </w:r>
    </w:p>
    <w:p>
      <w:pPr>
        <w:widowControl/>
        <w:spacing w:line="600" w:lineRule="exact"/>
        <w:ind w:firstLine="560" w:firstLineChars="200"/>
        <w:jc w:val="left"/>
        <w:rPr>
          <w:rFonts w:hint="default" w:ascii="方正仿宋_GBK" w:hAnsi="方正仿宋_GBK" w:eastAsia="方正仿宋_GBK" w:cs="方正仿宋_GBK"/>
          <w:color w:val="auto"/>
          <w:sz w:val="28"/>
          <w:szCs w:val="28"/>
          <w:u w:val="none"/>
          <w:lang w:val="en-US" w:eastAsia="zh-CN"/>
        </w:rPr>
      </w:pPr>
      <w:r>
        <w:rPr>
          <w:rFonts w:hint="default" w:ascii="方正仿宋_GBK" w:hAnsi="方正仿宋_GBK" w:eastAsia="方正仿宋_GBK" w:cs="方正仿宋_GBK"/>
          <w:color w:val="auto"/>
          <w:sz w:val="28"/>
          <w:szCs w:val="28"/>
          <w:u w:val="none"/>
          <w:lang w:val="en-US" w:eastAsia="zh-CN"/>
        </w:rPr>
        <w:t>1.2.1.1卷帘门材质：铝合金，厚度：1</w:t>
      </w:r>
      <w:r>
        <w:rPr>
          <w:rFonts w:hint="eastAsia" w:ascii="方正仿宋_GBK" w:hAnsi="方正仿宋_GBK" w:eastAsia="方正仿宋_GBK" w:cs="方正仿宋_GBK"/>
          <w:color w:val="auto"/>
          <w:sz w:val="28"/>
          <w:szCs w:val="28"/>
          <w:u w:val="none"/>
          <w:lang w:val="en-US" w:eastAsia="zh-CN"/>
        </w:rPr>
        <w:t>m</w:t>
      </w:r>
      <w:r>
        <w:rPr>
          <w:rFonts w:hint="default" w:ascii="方正仿宋_GBK" w:hAnsi="方正仿宋_GBK" w:eastAsia="方正仿宋_GBK" w:cs="方正仿宋_GBK"/>
          <w:color w:val="auto"/>
          <w:sz w:val="28"/>
          <w:szCs w:val="28"/>
          <w:u w:val="none"/>
          <w:lang w:val="en-US" w:eastAsia="zh-CN"/>
        </w:rPr>
        <w:t>m</w:t>
      </w:r>
      <w:r>
        <w:rPr>
          <w:rFonts w:hint="eastAsia" w:ascii="方正仿宋_GBK" w:hAnsi="方正仿宋_GBK" w:eastAsia="方正仿宋_GBK" w:cs="方正仿宋_GBK"/>
          <w:color w:val="auto"/>
          <w:sz w:val="28"/>
          <w:szCs w:val="28"/>
          <w:u w:val="none"/>
          <w:lang w:val="en-US" w:eastAsia="zh-CN"/>
        </w:rPr>
        <w:t>。</w:t>
      </w:r>
    </w:p>
    <w:p>
      <w:pPr>
        <w:widowControl/>
        <w:spacing w:line="600" w:lineRule="exact"/>
        <w:ind w:firstLine="560" w:firstLineChars="200"/>
        <w:jc w:val="left"/>
        <w:rPr>
          <w:rFonts w:hint="default" w:ascii="方正仿宋_GBK" w:hAnsi="方正仿宋_GBK" w:eastAsia="方正仿宋_GBK" w:cs="方正仿宋_GBK"/>
          <w:color w:val="auto"/>
          <w:sz w:val="28"/>
          <w:szCs w:val="28"/>
          <w:u w:val="none"/>
          <w:lang w:val="en-US" w:eastAsia="zh-CN"/>
        </w:rPr>
      </w:pPr>
      <w:r>
        <w:rPr>
          <w:rFonts w:hint="default" w:ascii="方正仿宋_GBK" w:hAnsi="方正仿宋_GBK" w:eastAsia="方正仿宋_GBK" w:cs="方正仿宋_GBK"/>
          <w:color w:val="auto"/>
          <w:sz w:val="28"/>
          <w:szCs w:val="28"/>
          <w:u w:val="none"/>
          <w:lang w:val="en-US" w:eastAsia="zh-CN"/>
        </w:rPr>
        <w:t>1.2.1.2卷帘门地梁材质：冰花铁，角铁：5cm</w:t>
      </w:r>
      <w:r>
        <w:rPr>
          <w:rFonts w:hint="eastAsia" w:ascii="方正仿宋_GBK" w:hAnsi="方正仿宋_GBK" w:eastAsia="方正仿宋_GBK" w:cs="方正仿宋_GBK"/>
          <w:color w:val="auto"/>
          <w:sz w:val="28"/>
          <w:szCs w:val="28"/>
          <w:u w:val="none"/>
          <w:lang w:val="en-US" w:eastAsia="zh-CN"/>
        </w:rPr>
        <w:t>。</w:t>
      </w:r>
    </w:p>
    <w:p>
      <w:pPr>
        <w:widowControl/>
        <w:spacing w:line="60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default" w:ascii="方正仿宋_GBK" w:hAnsi="方正仿宋_GBK" w:eastAsia="方正仿宋_GBK" w:cs="方正仿宋_GBK"/>
          <w:color w:val="auto"/>
          <w:sz w:val="28"/>
          <w:szCs w:val="28"/>
          <w:u w:val="none"/>
          <w:lang w:val="en-US" w:eastAsia="zh-CN"/>
        </w:rPr>
        <w:t>1.2.1.3挂片长度：50cm</w:t>
      </w:r>
      <w:r>
        <w:rPr>
          <w:rFonts w:hint="eastAsia" w:ascii="方正仿宋_GBK" w:hAnsi="方正仿宋_GBK" w:eastAsia="方正仿宋_GBK" w:cs="方正仿宋_GBK"/>
          <w:color w:val="auto"/>
          <w:sz w:val="28"/>
          <w:szCs w:val="28"/>
          <w:u w:val="none"/>
          <w:lang w:val="en-US" w:eastAsia="zh-CN"/>
        </w:rPr>
        <w:t>。</w:t>
      </w:r>
    </w:p>
    <w:p>
      <w:pPr>
        <w:widowControl/>
        <w:spacing w:line="600" w:lineRule="exact"/>
        <w:ind w:firstLine="560" w:firstLineChars="200"/>
        <w:rPr>
          <w:rFonts w:hint="eastAsia" w:ascii="方正仿宋_GBK" w:hAnsi="方正仿宋_GBK" w:eastAsia="方正仿宋_GBK" w:cs="方正仿宋_GBK"/>
          <w:sz w:val="28"/>
          <w:szCs w:val="28"/>
          <w:u w:val="none"/>
          <w:lang w:val="en-US" w:eastAsia="zh-CN"/>
        </w:rPr>
      </w:pPr>
      <w:r>
        <w:rPr>
          <w:rFonts w:hint="default" w:ascii="方正仿宋_GBK" w:hAnsi="方正仿宋_GBK" w:eastAsia="方正仿宋_GBK" w:cs="方正仿宋_GBK"/>
          <w:color w:val="auto"/>
          <w:sz w:val="28"/>
          <w:szCs w:val="28"/>
          <w:u w:val="none"/>
          <w:lang w:val="en-US" w:eastAsia="zh-CN"/>
        </w:rPr>
        <w:t>1.2.1.4电机：重型800公斤，带储备电源</w:t>
      </w:r>
      <w:r>
        <w:rPr>
          <w:rFonts w:hint="eastAsia" w:ascii="方正仿宋_GBK" w:hAnsi="方正仿宋_GBK" w:eastAsia="方正仿宋_GBK" w:cs="方正仿宋_GBK"/>
          <w:sz w:val="28"/>
          <w:szCs w:val="28"/>
          <w:u w:val="none"/>
          <w:lang w:val="en-US" w:eastAsia="zh-CN"/>
        </w:rPr>
        <w:t>，新安手动开关，新换遥控器。</w:t>
      </w:r>
    </w:p>
    <w:p>
      <w:pPr>
        <w:widowControl/>
        <w:spacing w:line="600" w:lineRule="exact"/>
        <w:ind w:firstLine="560" w:firstLineChars="20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1.2.1.5打孔：门片高度2.5m以上至门上边框打孔，孔直径2.5cm，孔左右间距40-60cm、上下间距不超过20cm。</w:t>
      </w:r>
    </w:p>
    <w:p>
      <w:pPr>
        <w:widowControl/>
        <w:spacing w:line="600" w:lineRule="exact"/>
        <w:ind w:firstLine="560" w:firstLineChars="200"/>
        <w:rPr>
          <w:rFonts w:hint="default" w:ascii="方正仿宋_GBK" w:hAnsi="方正仿宋_GBK" w:eastAsia="方正仿宋_GBK" w:cs="方正仿宋_GBK"/>
          <w:color w:val="auto"/>
          <w:sz w:val="28"/>
          <w:szCs w:val="28"/>
          <w:highlight w:val="yellow"/>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1.2.1.6负责</w:t>
      </w:r>
      <w:r>
        <w:rPr>
          <w:rStyle w:val="10"/>
          <w:rFonts w:hint="eastAsia" w:ascii="仿宋_GB2312" w:hAnsi="仿宋" w:eastAsia="仿宋_GB2312" w:cs="宋体"/>
          <w:color w:val="auto"/>
          <w:highlight w:val="none"/>
          <w:lang w:eastAsia="zh-CN"/>
        </w:rPr>
        <w:t>将</w:t>
      </w:r>
      <w:r>
        <w:rPr>
          <w:rStyle w:val="10"/>
          <w:rFonts w:hint="eastAsia" w:ascii="仿宋_GB2312" w:hAnsi="仿宋" w:eastAsia="仿宋_GB2312" w:cs="宋体"/>
          <w:color w:val="auto"/>
          <w:highlight w:val="none"/>
        </w:rPr>
        <w:t>拆下的废弃</w:t>
      </w:r>
      <w:r>
        <w:rPr>
          <w:rStyle w:val="10"/>
          <w:rFonts w:hint="eastAsia" w:ascii="仿宋_GB2312" w:hAnsi="仿宋" w:eastAsia="仿宋_GB2312" w:cs="宋体"/>
          <w:color w:val="auto"/>
          <w:highlight w:val="none"/>
          <w:lang w:eastAsia="zh-CN"/>
        </w:rPr>
        <w:t>卷</w:t>
      </w:r>
      <w:r>
        <w:rPr>
          <w:rFonts w:hint="eastAsia" w:ascii="方正仿宋_GBK" w:hAnsi="方正仿宋_GBK" w:eastAsia="方正仿宋_GBK" w:cs="方正仿宋_GBK"/>
          <w:color w:val="auto"/>
          <w:sz w:val="28"/>
          <w:szCs w:val="28"/>
          <w:u w:val="none"/>
          <w:lang w:eastAsia="zh-CN"/>
        </w:rPr>
        <w:t>帘门及电机放置在指定位置。</w:t>
      </w:r>
    </w:p>
    <w:p>
      <w:pPr>
        <w:widowControl/>
        <w:spacing w:line="600" w:lineRule="exact"/>
        <w:ind w:firstLine="560" w:firstLineChars="200"/>
        <w:jc w:val="both"/>
        <w:rPr>
          <w:rFonts w:hint="eastAsia" w:ascii="方正仿宋_GBK" w:hAnsi="方正仿宋_GBK" w:eastAsia="方正仿宋_GBK" w:cs="方正仿宋_GBK"/>
          <w:color w:val="auto"/>
          <w:sz w:val="28"/>
          <w:szCs w:val="28"/>
          <w:u w:val="none"/>
          <w:lang w:eastAsia="zh-CN"/>
        </w:rPr>
      </w:pPr>
      <w:r>
        <w:rPr>
          <w:rFonts w:hint="default" w:ascii="方正仿宋_GBK" w:hAnsi="方正仿宋_GBK" w:eastAsia="方正仿宋_GBK" w:cs="方正仿宋_GBK"/>
          <w:b w:val="0"/>
          <w:color w:val="auto"/>
          <w:kern w:val="2"/>
          <w:sz w:val="28"/>
          <w:szCs w:val="28"/>
          <w:u w:val="none"/>
          <w:lang w:val="en-US" w:eastAsia="zh-CN" w:bidi="ar-SA"/>
        </w:rPr>
        <w:t>1.2.2 本项目的报价（不含税）</w:t>
      </w:r>
      <w:r>
        <w:rPr>
          <w:rFonts w:hint="default" w:ascii="方正仿宋_GBK" w:hAnsi="方正仿宋_GBK" w:eastAsia="方正仿宋_GBK" w:cs="方正仿宋_GBK"/>
          <w:color w:val="auto"/>
          <w:sz w:val="28"/>
          <w:szCs w:val="28"/>
          <w:u w:val="none"/>
        </w:rPr>
        <w:t>应</w:t>
      </w:r>
      <w:r>
        <w:rPr>
          <w:rFonts w:hint="eastAsia" w:ascii="方正仿宋_GBK" w:hAnsi="方正仿宋_GBK" w:eastAsia="方正仿宋_GBK" w:cs="方正仿宋_GBK"/>
          <w:color w:val="auto"/>
          <w:sz w:val="28"/>
          <w:szCs w:val="28"/>
        </w:rPr>
        <w:t>包括</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eastAsia="zh-CN"/>
        </w:rPr>
        <w:t>更换安装费及涉及到的其他所有费用，本项目为包干价，不再另行增加费用。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1.2.3本项目最高限价（不含增值税）为人民币</w:t>
      </w:r>
      <w:r>
        <w:rPr>
          <w:rFonts w:hint="eastAsia" w:ascii="方正仿宋_GBK" w:hAnsi="方正仿宋_GBK" w:eastAsia="方正仿宋_GBK" w:cs="方正仿宋_GBK"/>
          <w:sz w:val="28"/>
          <w:szCs w:val="28"/>
          <w:lang w:val="en-US" w:eastAsia="zh-CN"/>
        </w:rPr>
        <w:t>10.08</w:t>
      </w:r>
      <w:r>
        <w:rPr>
          <w:rFonts w:hint="eastAsia" w:ascii="方正仿宋_GBK" w:hAnsi="方正仿宋_GBK" w:eastAsia="方正仿宋_GBK" w:cs="方正仿宋_GBK"/>
          <w:sz w:val="28"/>
          <w:szCs w:val="28"/>
        </w:rPr>
        <w:t>万元（大写金额：</w:t>
      </w:r>
      <w:r>
        <w:rPr>
          <w:rFonts w:hint="eastAsia" w:ascii="方正仿宋_GBK" w:hAnsi="方正仿宋_GBK" w:eastAsia="方正仿宋_GBK" w:cs="方正仿宋_GBK"/>
          <w:sz w:val="28"/>
          <w:szCs w:val="28"/>
          <w:lang w:eastAsia="zh-CN"/>
        </w:rPr>
        <w:t>拾万零捌佰</w:t>
      </w:r>
      <w:r>
        <w:rPr>
          <w:rFonts w:hint="eastAsia" w:ascii="方正仿宋_GBK" w:hAnsi="方正仿宋_GBK" w:eastAsia="方正仿宋_GBK" w:cs="方正仿宋_GBK"/>
          <w:sz w:val="28"/>
          <w:szCs w:val="28"/>
        </w:rPr>
        <w:t>圆整），报价超过最高限价，将取消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1.2.4</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pStyle w:val="5"/>
        <w:ind w:firstLine="562"/>
        <w:jc w:val="both"/>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1.3 验收标准</w:t>
      </w:r>
    </w:p>
    <w:p>
      <w:pPr>
        <w:widowControl/>
        <w:spacing w:line="360" w:lineRule="auto"/>
        <w:ind w:firstLine="600" w:firstLineChars="200"/>
        <w:jc w:val="left"/>
        <w:rPr>
          <w:rFonts w:hint="eastAsia" w:ascii="方正仿宋_GBK" w:hAnsi="方正仿宋_GBK" w:eastAsia="方正仿宋_GBK" w:cs="方正仿宋_GBK"/>
          <w:sz w:val="28"/>
          <w:szCs w:val="28"/>
          <w:highlight w:val="yellow"/>
          <w:lang w:val="en-US" w:eastAsia="zh-CN"/>
        </w:rPr>
      </w:pPr>
      <w:r>
        <w:rPr>
          <w:rStyle w:val="10"/>
          <w:rFonts w:hint="eastAsia" w:ascii="仿宋_GB2312" w:hAnsi="仿宋" w:eastAsia="仿宋_GB2312" w:cs="宋体"/>
        </w:rPr>
        <w:t>项目完工后，</w:t>
      </w:r>
      <w:r>
        <w:rPr>
          <w:rStyle w:val="10"/>
          <w:rFonts w:hint="eastAsia" w:ascii="仿宋_GB2312" w:hAnsi="仿宋" w:eastAsia="仿宋_GB2312" w:cs="宋体"/>
          <w:lang w:eastAsia="zh-CN"/>
        </w:rPr>
        <w:t>双方共同验收</w:t>
      </w:r>
      <w:r>
        <w:rPr>
          <w:rStyle w:val="10"/>
          <w:rFonts w:hint="eastAsia" w:ascii="仿宋_GB2312" w:hAnsi="仿宋" w:eastAsia="仿宋_GB2312" w:cs="宋体"/>
        </w:rPr>
        <w:t>，</w:t>
      </w:r>
      <w:r>
        <w:rPr>
          <w:rStyle w:val="10"/>
          <w:rFonts w:hint="eastAsia" w:ascii="仿宋_GB2312" w:hAnsi="仿宋" w:eastAsia="仿宋_GB2312" w:cs="宋体"/>
          <w:lang w:eastAsia="zh-CN"/>
        </w:rPr>
        <w:t>比选人</w:t>
      </w:r>
      <w:r>
        <w:rPr>
          <w:rStyle w:val="10"/>
          <w:rFonts w:hint="eastAsia" w:ascii="仿宋_GB2312" w:hAnsi="仿宋" w:eastAsia="仿宋_GB2312" w:cs="宋体"/>
        </w:rPr>
        <w:t>按</w:t>
      </w:r>
      <w:r>
        <w:rPr>
          <w:rStyle w:val="10"/>
          <w:rFonts w:hint="eastAsia" w:ascii="仿宋_GB2312" w:hAnsi="仿宋" w:eastAsia="仿宋_GB2312" w:cs="宋体"/>
          <w:lang w:eastAsia="zh-CN"/>
        </w:rPr>
        <w:t>相关技术条款对本项目</w:t>
      </w:r>
      <w:r>
        <w:rPr>
          <w:rStyle w:val="10"/>
          <w:rFonts w:hint="eastAsia" w:ascii="仿宋_GB2312" w:hAnsi="仿宋" w:eastAsia="仿宋_GB2312" w:cs="宋体"/>
        </w:rPr>
        <w:t>进行验收。</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sz w:val="28"/>
          <w:szCs w:val="28"/>
          <w:lang w:eastAsia="zh-CN"/>
        </w:rPr>
        <w:t>设计</w:t>
      </w:r>
      <w:r>
        <w:rPr>
          <w:rFonts w:hint="eastAsia" w:ascii="方正仿宋_GBK" w:hAnsi="方正仿宋_GBK" w:eastAsia="方正仿宋_GBK" w:cs="方正仿宋_GBK"/>
          <w:sz w:val="28"/>
          <w:szCs w:val="28"/>
        </w:rPr>
        <w:t>能力的经营商。比选响应单位必须具备：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highlight w:val="none"/>
        </w:rPr>
        <w:t>2.1</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在</w:t>
      </w:r>
      <w:r>
        <w:rPr>
          <w:rFonts w:hint="eastAsia" w:ascii="方正仿宋_GBK" w:hAnsi="方正仿宋_GBK" w:eastAsia="方正仿宋_GBK" w:cs="方正仿宋_GBK"/>
          <w:sz w:val="28"/>
          <w:szCs w:val="28"/>
        </w:rPr>
        <w:t>中华人民共和国依法注册、具有独立法人资格</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营业范围包括：销售金属材料、机电设备</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营业执照（须提供营业执照复印件加盖鲜章）</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widowControl/>
        <w:spacing w:line="600" w:lineRule="exact"/>
        <w:ind w:firstLine="560" w:firstLineChars="200"/>
        <w:rPr>
          <w:rFonts w:hint="eastAsia"/>
          <w:lang w:val="en-US" w:eastAsia="zh-CN"/>
        </w:rPr>
      </w:pPr>
      <w:r>
        <w:rPr>
          <w:rFonts w:hint="eastAsia" w:ascii="方正仿宋_GBK" w:hAnsi="方正仿宋_GBK" w:eastAsia="方正仿宋_GBK" w:cs="方正仿宋_GBK"/>
          <w:sz w:val="28"/>
          <w:szCs w:val="28"/>
          <w:lang w:val="en-US" w:eastAsia="zh-CN"/>
        </w:rPr>
        <w:t>2.4本项目不接受联合体，不得转包、分包（提供不转包、分包承诺函并加盖企业鲜章）。</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Cs/>
          <w:sz w:val="28"/>
          <w:szCs w:val="28"/>
          <w:u w:val="single"/>
          <w:lang w:eastAsia="zh-CN"/>
        </w:rPr>
        <w:t>经评审</w:t>
      </w:r>
      <w:r>
        <w:rPr>
          <w:rFonts w:hint="eastAsia" w:ascii="方正仿宋_GBK" w:hAnsi="方正仿宋_GBK" w:eastAsia="方正仿宋_GBK" w:cs="方正仿宋_GBK"/>
          <w:bCs/>
          <w:sz w:val="28"/>
          <w:szCs w:val="28"/>
          <w:u w:val="single"/>
        </w:rPr>
        <w:t>满足条件的</w:t>
      </w:r>
      <w:r>
        <w:rPr>
          <w:rFonts w:hint="eastAsia" w:ascii="方正仿宋_GBK" w:hAnsi="方正仿宋_GBK" w:eastAsia="方正仿宋_GBK" w:cs="方正仿宋_GBK"/>
          <w:bCs/>
          <w:sz w:val="28"/>
          <w:szCs w:val="28"/>
          <w:u w:val="single"/>
          <w:lang w:eastAsia="zh-CN"/>
        </w:rPr>
        <w:t>有效</w:t>
      </w:r>
      <w:r>
        <w:rPr>
          <w:rFonts w:hint="eastAsia" w:ascii="方正仿宋_GBK" w:hAnsi="方正仿宋_GBK" w:eastAsia="方正仿宋_GBK" w:cs="方正仿宋_GBK"/>
          <w:bCs/>
          <w:sz w:val="28"/>
          <w:szCs w:val="28"/>
          <w:u w:val="single"/>
        </w:rPr>
        <w:t>最低价</w:t>
      </w:r>
      <w:r>
        <w:rPr>
          <w:rFonts w:hint="eastAsia" w:ascii="方正仿宋_GBK" w:hAnsi="方正仿宋_GBK" w:eastAsia="方正仿宋_GBK" w:cs="方正仿宋_GBK"/>
          <w:bCs/>
          <w:sz w:val="28"/>
          <w:szCs w:val="28"/>
          <w:u w:val="single"/>
          <w:lang w:eastAsia="zh-CN"/>
        </w:rPr>
        <w:t>（不含税）</w:t>
      </w:r>
      <w:r>
        <w:rPr>
          <w:rFonts w:hint="eastAsia" w:ascii="方正仿宋_GBK" w:hAnsi="方正仿宋_GBK" w:eastAsia="方正仿宋_GBK" w:cs="方正仿宋_GBK"/>
          <w:bCs/>
          <w:sz w:val="28"/>
          <w:szCs w:val="28"/>
        </w:rPr>
        <w:t>成交。</w:t>
      </w:r>
      <w:r>
        <w:rPr>
          <w:rFonts w:hint="eastAsia" w:eastAsia="仿宋" w:cs="Times New Roman"/>
          <w:sz w:val="28"/>
          <w:szCs w:val="28"/>
          <w:lang w:val="en-US" w:eastAsia="zh-CN"/>
        </w:rPr>
        <w:t>本项目最高限价为</w:t>
      </w:r>
      <w:r>
        <w:rPr>
          <w:rFonts w:hint="eastAsia" w:eastAsia="仿宋" w:cs="Times New Roman"/>
          <w:sz w:val="28"/>
          <w:szCs w:val="28"/>
          <w:u w:val="single"/>
          <w:lang w:val="en-US" w:eastAsia="zh-CN"/>
        </w:rPr>
        <w:t>10.08万元（不含税）。</w:t>
      </w:r>
    </w:p>
    <w:p>
      <w:pPr>
        <w:widowControl/>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spacing w:line="360" w:lineRule="auto"/>
        <w:ind w:firstLine="560" w:firstLineChars="200"/>
        <w:rPr>
          <w:rFonts w:hint="default" w:ascii="Times New Roman" w:hAnsi="Times New Roman" w:eastAsia="仿宋" w:cs="Times New Roman"/>
          <w:b/>
          <w:bCs/>
          <w:sz w:val="28"/>
          <w:szCs w:val="28"/>
          <w:lang w:val="en-US" w:eastAsia="zh-CN"/>
        </w:rPr>
      </w:pPr>
      <w:r>
        <w:rPr>
          <w:rFonts w:hint="eastAsia" w:ascii="方正仿宋_GBK" w:hAnsi="方正仿宋_GBK" w:eastAsia="方正仿宋_GBK" w:cs="方正仿宋_GBK"/>
          <w:kern w:val="0"/>
          <w:sz w:val="28"/>
          <w:szCs w:val="28"/>
          <w:lang w:val="en-US" w:eastAsia="zh-CN"/>
        </w:rPr>
        <w:t>3.1</w:t>
      </w:r>
      <w:r>
        <w:rPr>
          <w:rFonts w:hint="default" w:ascii="方正仿宋_GBK" w:hAnsi="方正仿宋_GBK" w:eastAsia="方正仿宋_GBK" w:cs="方正仿宋_GBK"/>
          <w:kern w:val="0"/>
          <w:sz w:val="28"/>
          <w:szCs w:val="28"/>
          <w:lang w:val="en-US" w:eastAsia="zh-CN"/>
        </w:rPr>
        <w:t>根据</w:t>
      </w:r>
      <w:r>
        <w:rPr>
          <w:rFonts w:hint="eastAsia" w:ascii="方正仿宋_GBK" w:hAnsi="方正仿宋_GBK" w:eastAsia="方正仿宋_GBK" w:cs="方正仿宋_GBK"/>
          <w:kern w:val="0"/>
          <w:sz w:val="28"/>
          <w:szCs w:val="28"/>
          <w:lang w:val="en-US" w:eastAsia="zh-CN"/>
        </w:rPr>
        <w:t>项目要求</w:t>
      </w:r>
      <w:r>
        <w:rPr>
          <w:rFonts w:hint="eastAsia" w:ascii="方正仿宋_GBK" w:hAnsi="方正仿宋_GBK" w:eastAsia="方正仿宋_GBK" w:cs="方正仿宋_GBK"/>
          <w:kern w:val="0"/>
          <w:sz w:val="28"/>
          <w:szCs w:val="28"/>
          <w:highlight w:val="none"/>
          <w:lang w:val="en-US" w:eastAsia="zh-CN"/>
        </w:rPr>
        <w:t>进行</w:t>
      </w:r>
      <w:r>
        <w:rPr>
          <w:rFonts w:hint="default" w:ascii="方正仿宋_GBK" w:hAnsi="方正仿宋_GBK" w:eastAsia="方正仿宋_GBK" w:cs="方正仿宋_GBK"/>
          <w:kern w:val="0"/>
          <w:sz w:val="28"/>
          <w:szCs w:val="28"/>
          <w:highlight w:val="none"/>
          <w:lang w:val="en-US" w:eastAsia="zh-CN"/>
        </w:rPr>
        <w:t>报价，</w:t>
      </w:r>
      <w:r>
        <w:rPr>
          <w:rFonts w:hint="default" w:ascii="方正仿宋_GBK" w:hAnsi="方正仿宋_GBK" w:eastAsia="方正仿宋_GBK" w:cs="方正仿宋_GBK"/>
          <w:kern w:val="0"/>
          <w:sz w:val="28"/>
          <w:szCs w:val="28"/>
          <w:lang w:val="en-US" w:eastAsia="zh-CN"/>
        </w:rPr>
        <w:t>报价包括但不限于耗材采购、运输、售后</w:t>
      </w:r>
      <w:r>
        <w:rPr>
          <w:rFonts w:hint="eastAsia" w:ascii="方正仿宋_GBK" w:hAnsi="方正仿宋_GBK" w:eastAsia="方正仿宋_GBK" w:cs="方正仿宋_GBK"/>
          <w:kern w:val="0"/>
          <w:sz w:val="28"/>
          <w:szCs w:val="28"/>
          <w:lang w:val="en-US" w:eastAsia="zh-CN"/>
        </w:rPr>
        <w:t>、证件办理</w:t>
      </w:r>
      <w:r>
        <w:rPr>
          <w:rFonts w:hint="default" w:ascii="方正仿宋_GBK" w:hAnsi="方正仿宋_GBK" w:eastAsia="方正仿宋_GBK" w:cs="方正仿宋_GBK"/>
          <w:kern w:val="0"/>
          <w:sz w:val="28"/>
          <w:szCs w:val="28"/>
          <w:lang w:val="en-US" w:eastAsia="zh-CN"/>
        </w:rPr>
        <w:t>等全部费用，报价为包干价，不再另行增加费用，</w:t>
      </w:r>
      <w:r>
        <w:rPr>
          <w:rFonts w:hint="default" w:ascii="方正仿宋_GBK" w:hAnsi="方正仿宋_GBK" w:eastAsia="方正仿宋_GBK" w:cs="方正仿宋_GBK"/>
          <w:b/>
          <w:bCs/>
          <w:kern w:val="0"/>
          <w:sz w:val="28"/>
          <w:szCs w:val="28"/>
          <w:lang w:val="en-US" w:eastAsia="zh-CN"/>
        </w:rPr>
        <w:t>且不接受选择性报价。</w:t>
      </w:r>
    </w:p>
    <w:p>
      <w:pPr>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default" w:ascii="方正仿宋_GBK" w:hAnsi="方正仿宋_GBK" w:eastAsia="方正仿宋_GBK" w:cs="方正仿宋_GBK"/>
          <w:kern w:val="0"/>
          <w:sz w:val="28"/>
          <w:szCs w:val="28"/>
          <w:lang w:val="en-US" w:eastAsia="zh-CN"/>
        </w:rPr>
        <w:t>3.2完全满足比选文件要求，实质性响应大于或等于三家的，根据符合需求、质量和服务，且以</w:t>
      </w:r>
      <w:r>
        <w:rPr>
          <w:rFonts w:hint="default" w:ascii="方正仿宋_GBK" w:hAnsi="方正仿宋_GBK" w:eastAsia="方正仿宋_GBK" w:cs="方正仿宋_GBK"/>
          <w:b/>
          <w:bCs/>
          <w:kern w:val="0"/>
          <w:sz w:val="28"/>
          <w:szCs w:val="28"/>
          <w:lang w:val="en-US" w:eastAsia="zh-CN"/>
        </w:rPr>
        <w:t>不含税</w:t>
      </w:r>
      <w:r>
        <w:rPr>
          <w:rFonts w:hint="eastAsia" w:ascii="方正仿宋_GBK" w:hAnsi="方正仿宋_GBK" w:eastAsia="方正仿宋_GBK" w:cs="方正仿宋_GBK"/>
          <w:b/>
          <w:bCs/>
          <w:kern w:val="0"/>
          <w:sz w:val="28"/>
          <w:szCs w:val="28"/>
          <w:lang w:val="en-US" w:eastAsia="zh-CN"/>
        </w:rPr>
        <w:t>有效</w:t>
      </w:r>
      <w:r>
        <w:rPr>
          <w:rFonts w:hint="default" w:ascii="方正仿宋_GBK" w:hAnsi="方正仿宋_GBK" w:eastAsia="方正仿宋_GBK" w:cs="方正仿宋_GBK"/>
          <w:b/>
          <w:bCs/>
          <w:kern w:val="0"/>
          <w:sz w:val="28"/>
          <w:szCs w:val="28"/>
          <w:lang w:val="en-US" w:eastAsia="zh-CN"/>
        </w:rPr>
        <w:t>报价最低</w:t>
      </w:r>
      <w:r>
        <w:rPr>
          <w:rFonts w:hint="default" w:ascii="方正仿宋_GBK" w:hAnsi="方正仿宋_GBK" w:eastAsia="方正仿宋_GBK" w:cs="方正仿宋_GBK"/>
          <w:kern w:val="0"/>
          <w:sz w:val="28"/>
          <w:szCs w:val="28"/>
          <w:lang w:val="en-US" w:eastAsia="zh-CN"/>
        </w:rPr>
        <w:t>的原则确定成交候选人。</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spacing w:line="360" w:lineRule="auto"/>
        <w:ind w:firstLine="560" w:firstLineChars="200"/>
        <w:rPr>
          <w:ins w:id="0" w:author="飞行区采购" w:date="2021-08-31T10:47:35Z"/>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lang w:val="en-US" w:eastAsia="zh-CN"/>
        </w:rPr>
        <w:t>5</w:t>
      </w:r>
      <w:r>
        <w:rPr>
          <w:rFonts w:hint="eastAsia" w:ascii="方正仿宋_GBK" w:hAnsi="方正仿宋_GBK" w:eastAsia="方正仿宋_GBK" w:cs="方正仿宋_GBK"/>
          <w:bCs/>
          <w:sz w:val="28"/>
          <w:szCs w:val="28"/>
        </w:rPr>
        <w:t xml:space="preserve">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sz w:val="28"/>
          <w:szCs w:val="28"/>
          <w:lang w:val="en-US" w:eastAsia="zh-CN"/>
        </w:rPr>
      </w:pPr>
      <w:ins w:id="1" w:author="飞行区采购" w:date="2021-08-31T10:47:36Z">
        <w:r>
          <w:rPr>
            <w:rFonts w:hint="eastAsia" w:ascii="方正仿宋_GBK" w:hAnsi="方正仿宋_GBK" w:eastAsia="方正仿宋_GBK" w:cs="方正仿宋_GBK"/>
            <w:b w:val="0"/>
            <w:bCs/>
            <w:kern w:val="2"/>
            <w:sz w:val="28"/>
            <w:szCs w:val="28"/>
            <w:lang w:val="en-US" w:eastAsia="zh-CN"/>
          </w:rPr>
          <w:t>3.6</w:t>
        </w:r>
      </w:ins>
      <w:ins w:id="2" w:author="飞行区采购" w:date="2021-08-31T10:48:41Z">
        <w:r>
          <w:rPr>
            <w:rFonts w:hint="eastAsia" w:ascii="方正仿宋_GBK" w:hAnsi="方正仿宋_GBK" w:eastAsia="方正仿宋_GBK" w:cs="方正仿宋_GBK"/>
            <w:b w:val="0"/>
            <w:bCs/>
            <w:kern w:val="2"/>
            <w:sz w:val="28"/>
            <w:szCs w:val="28"/>
            <w:lang w:val="en-US" w:eastAsia="zh-CN"/>
          </w:rPr>
          <w:t xml:space="preserve"> </w:t>
        </w:r>
      </w:ins>
      <w:ins w:id="3" w:author="飞行区采购" w:date="2021-08-31T10:48:38Z">
        <w:r>
          <w:rPr>
            <w:rFonts w:hint="eastAsia" w:ascii="方正仿宋_GBK" w:hAnsi="方正仿宋_GBK" w:eastAsia="方正仿宋_GBK" w:cs="方正仿宋_GBK"/>
            <w:b w:val="0"/>
            <w:bCs/>
            <w:kern w:val="2"/>
            <w:sz w:val="28"/>
            <w:szCs w:val="28"/>
            <w:lang w:val="en-US" w:eastAsia="zh-CN"/>
          </w:rPr>
          <w:t>比选响应人有违规参与比选、围标串标、虚假投标、借用资质和随意撤回投标文件、放弃中标候选人资格或放弃中标的行为及其他比选响应中的违规行为，其比选无效，并将其列入供应商黑名单</w:t>
        </w:r>
      </w:ins>
      <w:ins w:id="4" w:author="飞行区采购" w:date="2021-08-31T10:48:48Z">
        <w:r>
          <w:rPr>
            <w:rFonts w:hint="eastAsia" w:ascii="方正仿宋_GBK" w:hAnsi="方正仿宋_GBK" w:eastAsia="方正仿宋_GBK" w:cs="方正仿宋_GBK"/>
            <w:b w:val="0"/>
            <w:bCs/>
            <w:kern w:val="2"/>
            <w:sz w:val="28"/>
            <w:szCs w:val="28"/>
            <w:lang w:val="en-US" w:eastAsia="zh-CN"/>
          </w:rPr>
          <w:t>。</w:t>
        </w:r>
      </w:ins>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w:t>
      </w:r>
      <w:r>
        <w:rPr>
          <w:rFonts w:hint="eastAsia" w:ascii="方正仿宋_GBK" w:hAnsi="方正仿宋_GBK" w:eastAsia="方正仿宋_GBK" w:cs="方正仿宋_GBK"/>
          <w:color w:val="auto"/>
          <w:sz w:val="28"/>
          <w:szCs w:val="28"/>
        </w:rPr>
        <w:t>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10</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11</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飞行区管理部</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官方网站发布。</w:t>
      </w:r>
    </w:p>
    <w:p>
      <w:pPr>
        <w:pStyle w:val="5"/>
        <w:ind w:firstLine="562" w:firstLineChars="200"/>
        <w:jc w:val="both"/>
        <w:rPr>
          <w:rFonts w:hint="eastAsia" w:ascii="方正仿宋_GBK" w:hAnsi="方正仿宋_GBK" w:eastAsia="方正仿宋_GBK" w:cs="方正仿宋_GBK"/>
          <w:b/>
          <w:kern w:val="0"/>
          <w:sz w:val="28"/>
          <w:szCs w:val="28"/>
          <w:highlight w:val="none"/>
          <w:lang w:val="en-US" w:eastAsia="zh-CN" w:bidi="ar-SA"/>
        </w:rPr>
      </w:pPr>
      <w:r>
        <w:rPr>
          <w:rFonts w:hint="eastAsia" w:ascii="方正仿宋_GBK" w:hAnsi="方正仿宋_GBK" w:eastAsia="方正仿宋_GBK" w:cs="方正仿宋_GBK"/>
          <w:sz w:val="28"/>
          <w:szCs w:val="28"/>
          <w:highlight w:val="none"/>
          <w:lang w:eastAsia="zh-CN"/>
        </w:rPr>
        <w:t>五、</w:t>
      </w:r>
      <w:r>
        <w:rPr>
          <w:rFonts w:hint="eastAsia" w:ascii="方正仿宋_GBK" w:hAnsi="方正仿宋_GBK" w:eastAsia="方正仿宋_GBK" w:cs="方正仿宋_GBK"/>
          <w:b/>
          <w:kern w:val="0"/>
          <w:sz w:val="28"/>
          <w:szCs w:val="28"/>
          <w:highlight w:val="none"/>
          <w:lang w:val="en-US" w:eastAsia="zh-CN" w:bidi="ar-SA"/>
        </w:rPr>
        <w:t>提出问题的截止时间及比选采购人澄清时间</w:t>
      </w:r>
    </w:p>
    <w:p>
      <w:pPr>
        <w:rPr>
          <w:rFonts w:hint="eastAsia"/>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比选响应人对比选文件如有疑问，须</w:t>
      </w:r>
      <w:r>
        <w:rPr>
          <w:rFonts w:hint="eastAsia" w:ascii="方正仿宋_GBK" w:hAnsi="方正仿宋_GBK" w:eastAsia="方正仿宋_GBK" w:cs="方正仿宋_GBK"/>
          <w:color w:val="auto"/>
          <w:kern w:val="0"/>
          <w:sz w:val="28"/>
          <w:szCs w:val="28"/>
        </w:rPr>
        <w:t>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lang w:val="en-US" w:eastAsia="zh-CN"/>
        </w:rPr>
        <w:t>12</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电子邮件形式发至比选采购人电子邮箱，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比选文件澄清、补遗的内容在</w:t>
      </w:r>
      <w:r>
        <w:rPr>
          <w:rFonts w:hint="eastAsia" w:ascii="方正仿宋_GBK" w:hAnsi="方正仿宋_GBK" w:eastAsia="方正仿宋_GBK" w:cs="方正仿宋_GBK"/>
          <w:color w:val="auto"/>
          <w:kern w:val="0"/>
          <w:sz w:val="28"/>
          <w:szCs w:val="28"/>
          <w:u w:val="single"/>
          <w:lang w:val="en-US" w:eastAsia="zh-CN"/>
        </w:rPr>
        <w:t>2021年10月15日</w:t>
      </w:r>
      <w:r>
        <w:rPr>
          <w:rFonts w:hint="eastAsia" w:ascii="方正仿宋_GBK" w:hAnsi="方正仿宋_GBK" w:eastAsia="方正仿宋_GBK" w:cs="方正仿宋_GBK"/>
          <w:color w:val="auto"/>
          <w:kern w:val="0"/>
          <w:sz w:val="28"/>
          <w:szCs w:val="28"/>
          <w:lang w:val="en-US" w:eastAsia="zh-CN"/>
        </w:rPr>
        <w:t xml:space="preserve"> 17：00</w:t>
      </w:r>
      <w:r>
        <w:rPr>
          <w:rFonts w:hint="eastAsia" w:ascii="方正仿宋_GBK" w:hAnsi="方正仿宋_GBK" w:eastAsia="方正仿宋_GBK" w:cs="方正仿宋_GBK"/>
          <w:kern w:val="0"/>
          <w:sz w:val="28"/>
          <w:szCs w:val="28"/>
          <w:lang w:val="en-US" w:eastAsia="zh-CN"/>
        </w:rPr>
        <w:t>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w:t>
      </w:r>
      <w:r>
        <w:rPr>
          <w:rFonts w:hint="eastAsia" w:ascii="方正仿宋_GBK" w:hAnsi="方正仿宋_GBK" w:eastAsia="方正仿宋_GBK" w:cs="方正仿宋_GBK"/>
          <w:kern w:val="0"/>
          <w:sz w:val="28"/>
          <w:szCs w:val="28"/>
          <w:lang w:eastAsia="zh-CN"/>
        </w:rPr>
        <w:t>无</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.2 履约保证金为</w:t>
      </w:r>
      <w:r>
        <w:rPr>
          <w:rFonts w:hint="eastAsia" w:ascii="方正仿宋_GBK" w:hAnsi="方正仿宋_GBK" w:eastAsia="方正仿宋_GBK" w:cs="方正仿宋_GBK"/>
          <w:sz w:val="28"/>
          <w:szCs w:val="28"/>
          <w:highlight w:val="none"/>
          <w:lang w:eastAsia="zh-CN"/>
        </w:rPr>
        <w:t>：成交</w:t>
      </w:r>
      <w:r>
        <w:rPr>
          <w:rFonts w:hint="eastAsia" w:ascii="方正仿宋_GBK" w:hAnsi="方正仿宋_GBK" w:eastAsia="方正仿宋_GBK" w:cs="方正仿宋_GBK"/>
          <w:kern w:val="0"/>
          <w:sz w:val="28"/>
          <w:szCs w:val="28"/>
          <w:highlight w:val="none"/>
        </w:rPr>
        <w:t>金额</w:t>
      </w:r>
      <w:r>
        <w:rPr>
          <w:rFonts w:hint="eastAsia" w:ascii="方正仿宋_GBK" w:hAnsi="方正仿宋_GBK" w:eastAsia="方正仿宋_GBK" w:cs="方正仿宋_GBK"/>
          <w:kern w:val="0"/>
          <w:sz w:val="28"/>
          <w:szCs w:val="28"/>
          <w:highlight w:val="none"/>
          <w:lang w:eastAsia="zh-CN"/>
        </w:rPr>
        <w:t>的</w:t>
      </w:r>
      <w:r>
        <w:rPr>
          <w:rFonts w:hint="eastAsia" w:ascii="方正仿宋_GBK" w:hAnsi="方正仿宋_GBK" w:eastAsia="方正仿宋_GBK" w:cs="方正仿宋_GBK"/>
          <w:kern w:val="0"/>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6.2.1 </w:t>
      </w:r>
      <w:r>
        <w:rPr>
          <w:rFonts w:hint="default" w:ascii="Times New Roman" w:hAnsi="Times New Roman" w:eastAsia="仿宋" w:cs="Times New Roman"/>
          <w:sz w:val="28"/>
          <w:szCs w:val="28"/>
        </w:rPr>
        <w:t>履约保证金提交方式和时间：中标后，</w:t>
      </w:r>
      <w:r>
        <w:rPr>
          <w:rFonts w:hint="eastAsia" w:eastAsia="仿宋" w:cs="Times New Roman"/>
          <w:sz w:val="28"/>
          <w:szCs w:val="28"/>
          <w:lang w:eastAsia="zh-CN"/>
        </w:rPr>
        <w:t>成交</w:t>
      </w:r>
      <w:r>
        <w:rPr>
          <w:rFonts w:hint="default" w:ascii="Times New Roman" w:hAnsi="Times New Roman" w:eastAsia="仿宋" w:cs="Times New Roman"/>
          <w:sz w:val="28"/>
          <w:szCs w:val="28"/>
        </w:rPr>
        <w:t>供应商的比选保证金自动转为履约保证金，并在收到成交通知书后</w:t>
      </w:r>
      <w:r>
        <w:rPr>
          <w:rFonts w:hint="eastAsia" w:eastAsia="仿宋" w:cs="Times New Roman"/>
          <w:sz w:val="28"/>
          <w:szCs w:val="28"/>
          <w:lang w:val="en-US" w:eastAsia="zh-CN"/>
        </w:rPr>
        <w:t>10</w:t>
      </w:r>
      <w:r>
        <w:rPr>
          <w:rFonts w:hint="default" w:ascii="Times New Roman" w:hAnsi="Times New Roman" w:eastAsia="仿宋" w:cs="Times New Roman"/>
          <w:sz w:val="28"/>
          <w:szCs w:val="28"/>
        </w:rPr>
        <w:t>个</w:t>
      </w:r>
      <w:r>
        <w:rPr>
          <w:rFonts w:hint="eastAsia" w:eastAsia="仿宋" w:cs="Times New Roman"/>
          <w:sz w:val="28"/>
          <w:szCs w:val="28"/>
          <w:lang w:eastAsia="zh-CN"/>
        </w:rPr>
        <w:t>工作</w:t>
      </w:r>
      <w:r>
        <w:rPr>
          <w:rFonts w:hint="default" w:ascii="Times New Roman" w:hAnsi="Times New Roman" w:eastAsia="仿宋" w:cs="Times New Roman"/>
          <w:sz w:val="28"/>
          <w:szCs w:val="28"/>
        </w:rPr>
        <w:t>日内补齐剩余履约保证金，于履约结束后，一次性退还（不计利息）。成交供应商提交履约保证金后应到计划财务部（重庆市渝北区机场西路26号重庆江北机场公司办公楼）换取履约</w:t>
      </w:r>
      <w:r>
        <w:rPr>
          <w:rFonts w:hint="eastAsia" w:ascii="方正仿宋_GBK" w:hAnsi="方正仿宋_GBK" w:eastAsia="方正仿宋_GBK" w:cs="方正仿宋_GBK"/>
          <w:sz w:val="28"/>
          <w:szCs w:val="28"/>
        </w:rPr>
        <w:t>保证金收据，在签订合同</w:t>
      </w:r>
      <w:r>
        <w:rPr>
          <w:rFonts w:hint="eastAsia" w:ascii="方正仿宋_GBK" w:hAnsi="方正仿宋_GBK" w:eastAsia="方正仿宋_GBK" w:cs="方正仿宋_GBK"/>
          <w:sz w:val="28"/>
          <w:szCs w:val="28"/>
          <w:lang w:eastAsia="zh-CN"/>
        </w:rPr>
        <w:t>前</w:t>
      </w:r>
      <w:r>
        <w:rPr>
          <w:rFonts w:hint="eastAsia" w:ascii="方正仿宋_GBK" w:hAnsi="方正仿宋_GBK" w:eastAsia="方正仿宋_GBK" w:cs="方正仿宋_GBK"/>
          <w:sz w:val="28"/>
          <w:szCs w:val="28"/>
        </w:rPr>
        <w:t>，应出示采购人计划财务部开具的项目履约保证金收据原件。</w:t>
      </w:r>
    </w:p>
    <w:p>
      <w:pPr>
        <w:adjustRightInd w:val="0"/>
        <w:snapToGrid w:val="0"/>
        <w:spacing w:line="360" w:lineRule="auto"/>
        <w:ind w:left="1" w:firstLine="560" w:firstLineChars="200"/>
        <w:jc w:val="left"/>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6.2.2缴纳方式：</w:t>
      </w:r>
      <w:r>
        <w:rPr>
          <w:rFonts w:hint="eastAsia" w:ascii="方正仿宋_GBK" w:hAnsi="方正仿宋_GBK" w:eastAsia="方正仿宋_GBK" w:cs="方正仿宋_GBK"/>
          <w:sz w:val="28"/>
          <w:szCs w:val="28"/>
          <w:lang w:val="en-US" w:eastAsia="zh-CN"/>
        </w:rPr>
        <w:t>银行转账或开具银行承兑汇票</w:t>
      </w:r>
      <w:r>
        <w:rPr>
          <w:rFonts w:hint="default" w:ascii="方正仿宋_GBK" w:hAnsi="方正仿宋_GBK" w:eastAsia="方正仿宋_GBK" w:cs="方正仿宋_GBK"/>
          <w:sz w:val="28"/>
          <w:szCs w:val="28"/>
          <w:lang w:val="en-US" w:eastAsia="zh-CN"/>
        </w:rPr>
        <w:t>。</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7.1</w:t>
      </w:r>
      <w:r>
        <w:rPr>
          <w:rFonts w:hint="eastAsia" w:ascii="方正仿宋_GBK" w:hAnsi="方正仿宋_GBK" w:eastAsia="方正仿宋_GBK" w:cs="方正仿宋_GBK"/>
          <w:color w:val="auto"/>
          <w:sz w:val="28"/>
          <w:szCs w:val="28"/>
          <w:u w:val="none"/>
          <w:lang w:eastAsia="zh-CN"/>
        </w:rPr>
        <w:t>项目完成后，双方进行验收，验收合格后</w:t>
      </w:r>
      <w:r>
        <w:rPr>
          <w:rFonts w:hint="eastAsia" w:ascii="方正仿宋_GBK" w:hAnsi="方正仿宋_GBK" w:eastAsia="方正仿宋_GBK" w:cs="方正仿宋_GBK"/>
          <w:color w:val="auto"/>
          <w:sz w:val="28"/>
          <w:szCs w:val="28"/>
          <w:u w:val="none"/>
          <w:lang w:val="en-US" w:eastAsia="zh-CN"/>
        </w:rPr>
        <w:t>30个工作日内支付合同总价的95%。质保期结束且无质量问题后支付合同总价5%的质保款。</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7.2</w:t>
      </w:r>
      <w:r>
        <w:rPr>
          <w:rFonts w:hint="eastAsia" w:ascii="方正仿宋_GBK" w:hAnsi="方正仿宋_GBK" w:eastAsia="方正仿宋_GBK" w:cs="方正仿宋_GBK"/>
          <w:color w:val="auto"/>
          <w:sz w:val="28"/>
          <w:szCs w:val="28"/>
        </w:rPr>
        <w:t>若乙方开具增值税专用发票，则甲方支付不含增值税合</w:t>
      </w:r>
      <w:r>
        <w:rPr>
          <w:rFonts w:hint="eastAsia" w:ascii="方正仿宋_GBK" w:hAnsi="方正仿宋_GBK" w:eastAsia="方正仿宋_GBK" w:cs="方正仿宋_GBK"/>
          <w:sz w:val="28"/>
          <w:szCs w:val="28"/>
        </w:rPr>
        <w:t>同金额和税额</w:t>
      </w:r>
      <w:r>
        <w:rPr>
          <w:rFonts w:hint="eastAsia" w:ascii="方正仿宋_GBK" w:hAnsi="方正仿宋_GBK" w:eastAsia="方正仿宋_GBK" w:cs="方正仿宋_GBK"/>
          <w:color w:val="auto"/>
          <w:sz w:val="28"/>
          <w:szCs w:val="28"/>
        </w:rPr>
        <w:t>的总金额；若乙方开具增值税普通发票，则甲方仅支付不含增值税合同金额。</w:t>
      </w:r>
    </w:p>
    <w:p>
      <w:pPr>
        <w:spacing w:line="360" w:lineRule="auto"/>
        <w:ind w:firstLine="560" w:firstLineChars="200"/>
        <w:rPr>
          <w:color w:val="auto"/>
        </w:rPr>
      </w:pPr>
      <w:r>
        <w:rPr>
          <w:rFonts w:hint="eastAsia" w:ascii="方正仿宋_GBK" w:hAnsi="方正仿宋_GBK" w:eastAsia="方正仿宋_GBK" w:cs="方正仿宋_GBK"/>
          <w:color w:val="auto"/>
          <w:sz w:val="28"/>
          <w:szCs w:val="28"/>
          <w:lang w:val="en-US" w:eastAsia="zh-CN"/>
        </w:rPr>
        <w:t>7.3</w:t>
      </w:r>
      <w:r>
        <w:rPr>
          <w:rFonts w:hint="default" w:ascii="方正仿宋_GBK" w:hAnsi="方正仿宋_GBK" w:eastAsia="方正仿宋_GBK" w:cs="方正仿宋_GBK"/>
          <w:color w:val="auto"/>
          <w:sz w:val="28"/>
          <w:szCs w:val="28"/>
          <w:lang w:val="en-US" w:eastAsia="zh-CN"/>
        </w:rPr>
        <w:t>支付方式：银行转账或开具银行承兑汇票</w:t>
      </w:r>
      <w:r>
        <w:rPr>
          <w:rFonts w:hint="eastAsia" w:ascii="方正仿宋_GBK" w:hAnsi="方正仿宋_GBK" w:eastAsia="方正仿宋_GBK" w:cs="方正仿宋_GBK"/>
          <w:color w:val="auto"/>
          <w:sz w:val="28"/>
          <w:szCs w:val="28"/>
          <w:lang w:val="en-US" w:eastAsia="zh-CN"/>
        </w:rPr>
        <w:t>。</w:t>
      </w:r>
    </w:p>
    <w:p>
      <w:pPr>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八</w:t>
      </w:r>
      <w:r>
        <w:rPr>
          <w:rFonts w:hint="eastAsia" w:ascii="方正仿宋_GBK" w:hAnsi="方正仿宋_GBK" w:eastAsia="方正仿宋_GBK" w:cs="方正仿宋_GBK"/>
          <w:b/>
          <w:color w:val="auto"/>
          <w:sz w:val="28"/>
          <w:szCs w:val="28"/>
        </w:rPr>
        <w:t>、工期/到货时间</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lang w:eastAsia="zh-CN"/>
        </w:rPr>
        <w:t>自合同签订之</w:t>
      </w:r>
      <w:r>
        <w:rPr>
          <w:rFonts w:hint="eastAsia" w:ascii="方正仿宋_GBK" w:hAnsi="方正仿宋_GBK" w:eastAsia="方正仿宋_GBK" w:cs="方正仿宋_GBK"/>
          <w:color w:val="auto"/>
          <w:sz w:val="28"/>
          <w:szCs w:val="28"/>
          <w:highlight w:val="none"/>
          <w:lang w:eastAsia="zh-CN"/>
        </w:rPr>
        <w:t>日起</w:t>
      </w:r>
      <w:r>
        <w:rPr>
          <w:rFonts w:hint="eastAsia" w:ascii="方正仿宋_GBK" w:hAnsi="方正仿宋_GBK" w:eastAsia="方正仿宋_GBK" w:cs="方正仿宋_GBK"/>
          <w:color w:val="auto"/>
          <w:sz w:val="28"/>
          <w:szCs w:val="28"/>
          <w:highlight w:val="none"/>
          <w:u w:val="single"/>
          <w:lang w:val="en-US" w:eastAsia="zh-CN"/>
        </w:rPr>
        <w:t>30</w:t>
      </w:r>
      <w:r>
        <w:rPr>
          <w:rFonts w:hint="eastAsia" w:ascii="方正仿宋_GBK" w:hAnsi="方正仿宋_GBK" w:eastAsia="方正仿宋_GBK" w:cs="方正仿宋_GBK"/>
          <w:color w:val="auto"/>
          <w:sz w:val="28"/>
          <w:szCs w:val="28"/>
          <w:highlight w:val="none"/>
          <w:lang w:val="en-US" w:eastAsia="zh-CN"/>
        </w:rPr>
        <w:t>个日历日</w:t>
      </w:r>
      <w:r>
        <w:rPr>
          <w:rFonts w:hint="eastAsia" w:ascii="方正仿宋_GBK" w:hAnsi="方正仿宋_GBK" w:eastAsia="方正仿宋_GBK" w:cs="方正仿宋_GBK"/>
          <w:color w:val="auto"/>
          <w:sz w:val="28"/>
          <w:szCs w:val="28"/>
          <w:highlight w:val="none"/>
        </w:rPr>
        <w:t>。</w:t>
      </w:r>
    </w:p>
    <w:p>
      <w:pPr>
        <w:numPr>
          <w:ilvl w:val="-1"/>
          <w:numId w:val="0"/>
        </w:numPr>
        <w:tabs>
          <w:tab w:val="left" w:pos="848"/>
        </w:tabs>
        <w:spacing w:line="360" w:lineRule="auto"/>
        <w:ind w:firstLine="562" w:firstLineChars="200"/>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九、</w:t>
      </w:r>
      <w:r>
        <w:rPr>
          <w:rFonts w:hint="eastAsia" w:ascii="方正仿宋_GBK" w:hAnsi="方正仿宋_GBK" w:eastAsia="方正仿宋_GBK" w:cs="方正仿宋_GBK"/>
          <w:b/>
          <w:color w:val="auto"/>
          <w:sz w:val="28"/>
          <w:szCs w:val="28"/>
          <w:highlight w:val="none"/>
        </w:rPr>
        <w:t>质保期</w:t>
      </w:r>
    </w:p>
    <w:p>
      <w:pPr>
        <w:spacing w:line="360" w:lineRule="auto"/>
        <w:ind w:firstLine="560" w:firstLineChars="200"/>
        <w:rPr>
          <w:rFonts w:hint="eastAsia" w:ascii="方正仿宋_GBK" w:hAnsi="方正仿宋_GBK" w:eastAsia="方正仿宋_GBK" w:cs="方正仿宋_GBK"/>
          <w:b w:val="0"/>
          <w:color w:val="auto"/>
          <w:sz w:val="28"/>
          <w:szCs w:val="28"/>
          <w:highlight w:val="none"/>
        </w:rPr>
      </w:pPr>
      <w:r>
        <w:rPr>
          <w:rFonts w:hint="default" w:ascii="方正仿宋_GBK" w:hAnsi="方正仿宋_GBK" w:eastAsia="方正仿宋_GBK" w:cs="方正仿宋_GBK"/>
          <w:b w:val="0"/>
          <w:color w:val="auto"/>
          <w:sz w:val="28"/>
          <w:szCs w:val="28"/>
          <w:highlight w:val="none"/>
          <w:lang w:eastAsia="zh-CN"/>
        </w:rPr>
        <w:t>本项目质保期自验收结束之日起</w:t>
      </w:r>
      <w:r>
        <w:rPr>
          <w:rFonts w:hint="eastAsia" w:ascii="方正仿宋_GBK" w:hAnsi="方正仿宋_GBK" w:eastAsia="方正仿宋_GBK" w:cs="方正仿宋_GBK"/>
          <w:b w:val="0"/>
          <w:color w:val="auto"/>
          <w:sz w:val="28"/>
          <w:szCs w:val="28"/>
          <w:highlight w:val="none"/>
          <w:lang w:val="en-US" w:eastAsia="zh-CN"/>
        </w:rPr>
        <w:t>24</w:t>
      </w:r>
      <w:r>
        <w:rPr>
          <w:rFonts w:hint="default" w:ascii="方正仿宋_GBK" w:hAnsi="方正仿宋_GBK" w:eastAsia="方正仿宋_GBK" w:cs="方正仿宋_GBK"/>
          <w:b w:val="0"/>
          <w:color w:val="auto"/>
          <w:sz w:val="28"/>
          <w:szCs w:val="28"/>
          <w:highlight w:val="none"/>
          <w:lang w:val="en-US" w:eastAsia="zh-CN"/>
        </w:rPr>
        <w:t>个月。</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十</w:t>
      </w:r>
      <w:r>
        <w:rPr>
          <w:rFonts w:hint="eastAsia" w:ascii="方正仿宋_GBK" w:hAnsi="方正仿宋_GBK" w:eastAsia="方正仿宋_GBK" w:cs="方正仿宋_GBK"/>
          <w:b/>
          <w:color w:val="auto"/>
          <w:sz w:val="28"/>
          <w:szCs w:val="28"/>
          <w:highlight w:val="none"/>
        </w:rPr>
        <w:t>、比选响应有效期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十一</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w:t>
      </w:r>
      <w:r>
        <w:rPr>
          <w:rFonts w:hint="eastAsia" w:ascii="方正仿宋_GBK" w:hAnsi="方正仿宋_GBK" w:eastAsia="方正仿宋_GBK" w:cs="方正仿宋_GBK"/>
          <w:color w:val="auto"/>
          <w:sz w:val="28"/>
          <w:szCs w:val="28"/>
          <w:lang w:val="zh-CN"/>
        </w:rPr>
        <w:t>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文件要求（响应文件格式五</w:t>
      </w:r>
      <w:r>
        <w:rPr>
          <w:rFonts w:hint="eastAsia" w:ascii="方正仿宋_GBK" w:hAnsi="方正仿宋_GBK" w:eastAsia="方正仿宋_GBK" w:cs="方正仿宋_GBK"/>
          <w:color w:val="auto"/>
          <w:sz w:val="28"/>
          <w:szCs w:val="28"/>
        </w:rPr>
        <w:t>：项目采购需求表/明细表</w:t>
      </w:r>
      <w:r>
        <w:rPr>
          <w:rFonts w:hint="eastAsia" w:ascii="方正仿宋_GBK" w:hAnsi="方正仿宋_GBK" w:eastAsia="方正仿宋_GBK" w:cs="方正仿宋_GBK"/>
          <w:color w:val="auto"/>
          <w:sz w:val="28"/>
          <w:szCs w:val="28"/>
          <w:lang w:val="zh-CN"/>
        </w:rPr>
        <w:t>）报出拟更换卷帘门的材质</w:t>
      </w:r>
      <w:r>
        <w:rPr>
          <w:rFonts w:hint="eastAsia" w:ascii="方正仿宋_GBK" w:hAnsi="方正仿宋_GBK" w:eastAsia="方正仿宋_GBK" w:cs="方正仿宋_GBK"/>
          <w:color w:val="auto"/>
          <w:sz w:val="28"/>
          <w:szCs w:val="28"/>
          <w:u w:val="none"/>
          <w:lang w:val="zh-CN"/>
        </w:rPr>
        <w:t>、单价、总价</w:t>
      </w:r>
      <w:r>
        <w:rPr>
          <w:rFonts w:hint="eastAsia" w:ascii="方正仿宋_GBK" w:hAnsi="方正仿宋_GBK" w:eastAsia="方正仿宋_GBK" w:cs="方正仿宋_GBK"/>
          <w:color w:val="auto"/>
          <w:sz w:val="28"/>
          <w:szCs w:val="28"/>
          <w:lang w:val="zh-CN"/>
        </w:rPr>
        <w:t>等详细内容，各项报价应包括拟提供</w:t>
      </w:r>
      <w:r>
        <w:rPr>
          <w:rFonts w:hint="eastAsia" w:ascii="方正仿宋_GBK" w:hAnsi="方正仿宋_GBK" w:eastAsia="方正仿宋_GBK" w:cs="方正仿宋_GBK"/>
          <w:color w:val="auto"/>
          <w:sz w:val="28"/>
          <w:szCs w:val="28"/>
          <w:u w:val="none"/>
          <w:lang w:val="zh-CN"/>
        </w:rPr>
        <w:t>货物的运输、安装调试、相关税金和服务等</w:t>
      </w:r>
      <w:r>
        <w:rPr>
          <w:rFonts w:hint="eastAsia" w:ascii="方正仿宋_GBK" w:hAnsi="方正仿宋_GBK" w:eastAsia="方正仿宋_GBK" w:cs="方正仿宋_GBK"/>
          <w:color w:val="auto"/>
          <w:sz w:val="28"/>
          <w:szCs w:val="28"/>
          <w:lang w:val="zh-CN"/>
        </w:rPr>
        <w:t>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u w:val="none"/>
          <w:lang w:val="zh-CN"/>
        </w:rPr>
        <w:t>。卷帘门更换的工艺或详细说明。如果提</w:t>
      </w:r>
      <w:r>
        <w:rPr>
          <w:rFonts w:hint="eastAsia" w:ascii="方正仿宋_GBK" w:hAnsi="方正仿宋_GBK" w:eastAsia="方正仿宋_GBK" w:cs="方正仿宋_GBK"/>
          <w:color w:val="auto"/>
          <w:sz w:val="28"/>
          <w:szCs w:val="28"/>
          <w:lang w:val="zh-CN"/>
        </w:rPr>
        <w:t>供的材料和服务与比选文件要求有偏差，必须详细说明，须经比选小组评定和采购人</w:t>
      </w:r>
      <w:r>
        <w:rPr>
          <w:rFonts w:hint="eastAsia" w:ascii="方正仿宋_GBK" w:hAnsi="方正仿宋_GBK" w:eastAsia="方正仿宋_GBK" w:cs="方正仿宋_GBK"/>
          <w:sz w:val="28"/>
          <w:szCs w:val="28"/>
          <w:lang w:val="zh-CN"/>
        </w:rPr>
        <w:t>许可，才能作为供应商实质性响应。(表格自制)</w:t>
      </w:r>
    </w:p>
    <w:p>
      <w:pPr>
        <w:widowControl w:val="0"/>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zh-CN" w:eastAsia="zh-CN"/>
        </w:rPr>
        <w:t>1</w:t>
      </w:r>
      <w:r>
        <w:rPr>
          <w:rFonts w:hint="eastAsia" w:ascii="方正仿宋_GBK" w:hAnsi="方正仿宋_GBK" w:eastAsia="方正仿宋_GBK" w:cs="方正仿宋_GBK"/>
          <w:sz w:val="28"/>
          <w:szCs w:val="28"/>
          <w:lang w:val="zh-CN"/>
        </w:rPr>
        <w:t>.2.5 商务部分。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主要包括三证合一的营业执照（复印件）、法人代表委托书（原件）以及服务承诺等。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val="0"/>
          <w:bCs w:val="0"/>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zh-CN" w:eastAsia="zh-CN"/>
        </w:rPr>
        <w:t>1</w:t>
      </w:r>
      <w:r>
        <w:rPr>
          <w:rFonts w:hint="eastAsia" w:ascii="方正仿宋_GBK" w:hAnsi="方正仿宋_GBK" w:eastAsia="方正仿宋_GBK" w:cs="方正仿宋_GBK"/>
          <w:color w:val="auto"/>
          <w:sz w:val="28"/>
          <w:szCs w:val="28"/>
          <w:highlight w:val="none"/>
          <w:lang w:val="zh-CN"/>
        </w:rPr>
        <w:t>.2.6 比选响应文件可合并装订成册</w:t>
      </w:r>
      <w:r>
        <w:rPr>
          <w:rFonts w:hint="eastAsia" w:ascii="方正仿宋_GBK" w:hAnsi="方正仿宋_GBK" w:eastAsia="方正仿宋_GBK" w:cs="方正仿宋_GBK"/>
          <w:b w:val="0"/>
          <w:bCs w:val="0"/>
          <w:color w:val="auto"/>
          <w:sz w:val="28"/>
          <w:szCs w:val="28"/>
          <w:highlight w:val="none"/>
          <w:lang w:val="zh-CN"/>
        </w:rPr>
        <w:t>，</w:t>
      </w:r>
      <w:r>
        <w:rPr>
          <w:rFonts w:hint="eastAsia" w:ascii="方正仿宋_GBK" w:hAnsi="方正仿宋_GBK" w:eastAsia="方正仿宋_GBK" w:cs="方正仿宋_GBK"/>
          <w:b w:val="0"/>
          <w:bCs w:val="0"/>
          <w:color w:val="auto"/>
          <w:sz w:val="28"/>
          <w:szCs w:val="28"/>
          <w:highlight w:val="none"/>
          <w:u w:val="none"/>
          <w:lang w:val="zh-CN"/>
        </w:rPr>
        <w:t>纸质文件一式</w:t>
      </w:r>
      <w:r>
        <w:rPr>
          <w:rFonts w:hint="eastAsia" w:ascii="方正仿宋_GBK" w:hAnsi="方正仿宋_GBK" w:eastAsia="方正仿宋_GBK" w:cs="方正仿宋_GBK"/>
          <w:b w:val="0"/>
          <w:bCs w:val="0"/>
          <w:color w:val="auto"/>
          <w:sz w:val="28"/>
          <w:szCs w:val="28"/>
          <w:highlight w:val="none"/>
          <w:u w:val="none"/>
          <w:lang w:val="zh-CN" w:eastAsia="zh-CN"/>
        </w:rPr>
        <w:t>2</w:t>
      </w:r>
      <w:r>
        <w:rPr>
          <w:rFonts w:hint="eastAsia" w:ascii="方正仿宋_GBK" w:hAnsi="方正仿宋_GBK" w:eastAsia="方正仿宋_GBK" w:cs="方正仿宋_GBK"/>
          <w:b w:val="0"/>
          <w:bCs w:val="0"/>
          <w:color w:val="auto"/>
          <w:sz w:val="28"/>
          <w:szCs w:val="28"/>
          <w:highlight w:val="none"/>
          <w:u w:val="none"/>
          <w:lang w:val="zh-CN"/>
        </w:rPr>
        <w:t>份，其中正本1份，副本</w:t>
      </w:r>
      <w:r>
        <w:rPr>
          <w:rFonts w:hint="eastAsia" w:ascii="方正仿宋_GBK" w:hAnsi="方正仿宋_GBK" w:eastAsia="方正仿宋_GBK" w:cs="方正仿宋_GBK"/>
          <w:b w:val="0"/>
          <w:bCs w:val="0"/>
          <w:color w:val="auto"/>
          <w:sz w:val="28"/>
          <w:szCs w:val="28"/>
          <w:highlight w:val="none"/>
          <w:u w:val="none"/>
          <w:lang w:val="zh-CN" w:eastAsia="zh-CN"/>
        </w:rPr>
        <w:t>1</w:t>
      </w:r>
      <w:r>
        <w:rPr>
          <w:rFonts w:hint="eastAsia" w:ascii="方正仿宋_GBK" w:hAnsi="方正仿宋_GBK" w:eastAsia="方正仿宋_GBK" w:cs="方正仿宋_GBK"/>
          <w:b w:val="0"/>
          <w:bCs w:val="0"/>
          <w:color w:val="auto"/>
          <w:sz w:val="28"/>
          <w:szCs w:val="28"/>
          <w:highlight w:val="none"/>
          <w:u w:val="none"/>
          <w:lang w:val="zh-CN"/>
        </w:rPr>
        <w:t>份。</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w:t>
      </w:r>
      <w:r>
        <w:rPr>
          <w:rFonts w:hint="eastAsia" w:ascii="方正仿宋_GBK" w:hAnsi="方正仿宋_GBK" w:eastAsia="方正仿宋_GBK" w:cs="方正仿宋_GBK"/>
          <w:sz w:val="28"/>
          <w:szCs w:val="28"/>
          <w:lang w:val="en-US" w:eastAsia="zh-CN"/>
        </w:rPr>
        <w:t>并开具保证金收据</w:t>
      </w:r>
      <w:r>
        <w:rPr>
          <w:rFonts w:hint="eastAsia" w:ascii="方正仿宋_GBK" w:hAnsi="方正仿宋_GBK" w:eastAsia="方正仿宋_GBK" w:cs="方正仿宋_GBK"/>
          <w:sz w:val="28"/>
          <w:szCs w:val="28"/>
          <w:lang w:val="zh-CN"/>
        </w:rPr>
        <w:t>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 xml:space="preserve">12.2 </w:t>
      </w:r>
      <w:r>
        <w:rPr>
          <w:rFonts w:hint="eastAsia" w:ascii="方正仿宋_GBK" w:hAnsi="方正仿宋_GBK" w:eastAsia="方正仿宋_GBK" w:cs="方正仿宋_GBK"/>
          <w:sz w:val="28"/>
          <w:szCs w:val="28"/>
          <w:lang w:val="zh-CN"/>
        </w:rPr>
        <w:t>比选响应人的报价超过比选最高限价</w:t>
      </w:r>
      <w:r>
        <w:rPr>
          <w:rFonts w:hint="eastAsia" w:ascii="方正仿宋_GBK" w:hAnsi="方正仿宋_GBK" w:eastAsia="方正仿宋_GBK" w:cs="方正仿宋_GBK"/>
          <w:sz w:val="28"/>
          <w:szCs w:val="28"/>
          <w:lang w:val="en-US" w:eastAsia="zh-CN"/>
        </w:rPr>
        <w:t>或单项限价（若为单项限价项目，需列明）</w:t>
      </w:r>
      <w:r>
        <w:rPr>
          <w:rFonts w:hint="eastAsia" w:ascii="方正仿宋_GBK" w:hAnsi="方正仿宋_GBK" w:eastAsia="方正仿宋_GBK" w:cs="方正仿宋_GBK"/>
          <w:sz w:val="28"/>
          <w:szCs w:val="28"/>
          <w:lang w:val="zh-CN"/>
        </w:rPr>
        <w:t>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12.3 比选响应文件未装袋密封的。比选响应文件封面及密封袋封面上须注明“项目名称”、“项目编号”、“比选响应单位名称”，并未加盖单位公章。</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 比选响应文件装订要求不符：</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12.4.1 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12.4.2 比选响应文件份数不足或未按要求提供电子U盘的；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5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6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7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8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9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10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1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飞行区管理部采购监督小组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飞管</w:t>
      </w:r>
      <w:r>
        <w:rPr>
          <w:rFonts w:hint="eastAsia" w:ascii="方正仿宋_GBK" w:hAnsi="方正仿宋_GBK" w:eastAsia="方正仿宋_GBK" w:cs="方正仿宋_GBK"/>
          <w:sz w:val="28"/>
          <w:szCs w:val="28"/>
        </w:rPr>
        <w:t>楼</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3682</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color w:val="auto"/>
          <w:kern w:val="0"/>
          <w:sz w:val="28"/>
          <w:szCs w:val="28"/>
        </w:rPr>
        <w:t>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18</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u w:val="single"/>
          <w:lang w:val="en-US" w:eastAsia="zh-CN"/>
        </w:rPr>
        <w:t>09时30分</w:t>
      </w:r>
      <w:r>
        <w:rPr>
          <w:rFonts w:hint="eastAsia" w:ascii="方正仿宋_GBK" w:hAnsi="方正仿宋_GBK" w:eastAsia="方正仿宋_GBK" w:cs="方正仿宋_GBK"/>
          <w:color w:val="auto"/>
          <w:kern w:val="0"/>
          <w:sz w:val="28"/>
          <w:szCs w:val="28"/>
          <w:u w:val="single"/>
        </w:rPr>
        <w:t>至</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时</w:t>
      </w:r>
      <w:r>
        <w:rPr>
          <w:rFonts w:hint="eastAsia" w:ascii="方正仿宋_GBK" w:hAnsi="方正仿宋_GBK" w:eastAsia="方正仿宋_GBK" w:cs="方正仿宋_GBK"/>
          <w:color w:val="auto"/>
          <w:kern w:val="0"/>
          <w:sz w:val="28"/>
          <w:szCs w:val="28"/>
          <w:u w:val="single"/>
          <w:lang w:val="en-US" w:eastAsia="zh-CN"/>
        </w:rPr>
        <w:t>00分</w:t>
      </w:r>
      <w:r>
        <w:rPr>
          <w:rFonts w:hint="eastAsia" w:ascii="方正仿宋_GBK" w:hAnsi="方正仿宋_GBK" w:eastAsia="方正仿宋_GBK" w:cs="方正仿宋_GBK"/>
          <w:color w:val="auto"/>
          <w:kern w:val="0"/>
          <w:sz w:val="28"/>
          <w:szCs w:val="28"/>
        </w:rPr>
        <w:t>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有限公司飞行区管理部302室（机场东路17号）</w:t>
      </w:r>
      <w:r>
        <w:rPr>
          <w:rFonts w:hint="eastAsia" w:ascii="方正仿宋_GBK" w:hAnsi="方正仿宋_GBK" w:eastAsia="方正仿宋_GBK" w:cs="方正仿宋_GBK"/>
          <w:color w:val="auto"/>
          <w:kern w:val="0"/>
          <w:sz w:val="28"/>
          <w:szCs w:val="28"/>
        </w:rPr>
        <w:t>，过期不予</w:t>
      </w:r>
      <w:r>
        <w:rPr>
          <w:rFonts w:hint="eastAsia" w:ascii="方正仿宋_GBK" w:hAnsi="方正仿宋_GBK" w:eastAsia="方正仿宋_GBK" w:cs="方正仿宋_GBK"/>
          <w:kern w:val="0"/>
          <w:sz w:val="28"/>
          <w:szCs w:val="28"/>
        </w:rPr>
        <w:t>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18</w:t>
      </w:r>
      <w:bookmarkStart w:id="2" w:name="_GoBack"/>
      <w:bookmarkEnd w:id="2"/>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u w:val="single"/>
        </w:rPr>
        <w:t>时</w:t>
      </w:r>
      <w:r>
        <w:rPr>
          <w:rFonts w:hint="eastAsia" w:ascii="方正仿宋_GBK" w:hAnsi="方正仿宋_GBK" w:eastAsia="方正仿宋_GBK" w:cs="方正仿宋_GBK"/>
          <w:color w:val="auto"/>
          <w:sz w:val="28"/>
          <w:szCs w:val="28"/>
          <w:u w:val="single"/>
          <w:lang w:val="en-US" w:eastAsia="zh-CN"/>
        </w:rPr>
        <w:t>00分</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有限公司飞行区管理部302室（机场东路17号）</w:t>
      </w:r>
      <w:r>
        <w:rPr>
          <w:rFonts w:hint="eastAsia" w:ascii="方正仿宋_GBK" w:hAnsi="方正仿宋_GBK" w:eastAsia="方正仿宋_GBK" w:cs="方正仿宋_GBK"/>
          <w:color w:val="auto"/>
          <w:sz w:val="28"/>
          <w:szCs w:val="28"/>
        </w:rPr>
        <w:t>对本项目进行比选，各比选响应人须参加。</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注：比选开始前，各比选响应人须</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有限公司飞行区管理部302室（机场东路17号）</w:t>
      </w:r>
      <w:r>
        <w:rPr>
          <w:rFonts w:hint="eastAsia" w:ascii="方正仿宋_GBK" w:hAnsi="方正仿宋_GBK" w:eastAsia="方正仿宋_GBK" w:cs="方正仿宋_GBK"/>
          <w:sz w:val="28"/>
          <w:szCs w:val="28"/>
        </w:rPr>
        <w:t>等候通知具体比选地点。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谭女士</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wordWrap w:val="0"/>
        <w:spacing w:line="300" w:lineRule="exact"/>
        <w:ind w:firstLine="482" w:firstLineChars="200"/>
        <w:jc w:val="right"/>
        <w:rPr>
          <w:rFonts w:ascii="仿宋" w:hAnsi="仿宋" w:eastAsia="仿宋"/>
          <w:b/>
          <w:sz w:val="24"/>
        </w:rPr>
      </w:pPr>
      <w:bookmarkStart w:id="0" w:name="_Hlk18508484"/>
    </w:p>
    <w:p>
      <w:pPr>
        <w:wordWrap w:val="0"/>
        <w:spacing w:line="300" w:lineRule="exact"/>
        <w:ind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12"/>
        <w:ind w:right="600" w:firstLine="480"/>
        <w:jc w:val="right"/>
        <w:rPr>
          <w:rFonts w:ascii="黑体" w:hAnsi="黑体" w:eastAsia="黑体"/>
          <w:color w:val="auto"/>
          <w:sz w:val="24"/>
        </w:rPr>
      </w:pPr>
    </w:p>
    <w:p>
      <w:pPr>
        <w:pStyle w:val="12"/>
        <w:ind w:right="600" w:firstLine="480"/>
        <w:jc w:val="right"/>
        <w:rPr>
          <w:rFonts w:ascii="黑体" w:hAnsi="黑体" w:eastAsia="黑体"/>
          <w:color w:val="auto"/>
          <w:sz w:val="24"/>
        </w:rPr>
        <w:sectPr>
          <w:footerReference r:id="rId7" w:type="first"/>
          <w:footerReference r:id="rId6" w:type="default"/>
          <w:pgSz w:w="12240" w:h="15840"/>
          <w:pgMar w:top="1440" w:right="1440" w:bottom="1440" w:left="1440" w:header="720" w:footer="720" w:gutter="0"/>
          <w:pgNumType w:fmt="decimal"/>
          <w:cols w:space="720" w:num="1"/>
          <w:titlePg/>
        </w:sectPr>
      </w:pPr>
    </w:p>
    <w:p>
      <w:pPr>
        <w:pStyle w:val="12"/>
        <w:ind w:right="600" w:firstLine="480"/>
        <w:jc w:val="right"/>
        <w:rPr>
          <w:rFonts w:ascii="黑体" w:hAnsi="黑体" w:eastAsia="黑体"/>
          <w:color w:val="auto"/>
          <w:sz w:val="24"/>
        </w:rPr>
      </w:pPr>
    </w:p>
    <w:p>
      <w:pPr>
        <w:pStyle w:val="12"/>
        <w:ind w:right="600" w:firstLine="0" w:firstLineChars="0"/>
        <w:jc w:val="center"/>
      </w:pPr>
      <w:r>
        <w:rPr>
          <w:rFonts w:hint="eastAsia" w:ascii="黑体" w:hAnsi="黑体" w:eastAsia="黑体"/>
          <w:sz w:val="24"/>
        </w:rPr>
        <w:t xml:space="preserve">                                                合同编号：</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__________________________________</w:t>
      </w:r>
    </w:p>
    <w:p>
      <w:pPr>
        <w:pStyle w:val="13"/>
        <w:ind w:firstLine="0" w:firstLineChars="0"/>
        <w:jc w:val="center"/>
        <w:rPr>
          <w:sz w:val="44"/>
        </w:rPr>
      </w:pPr>
      <w:r>
        <w:rPr>
          <w:rFonts w:hint="eastAsia"/>
        </w:rPr>
        <w:t>重庆江北国际机场</w:t>
      </w:r>
      <w:r>
        <w:rPr>
          <w:rFonts w:hint="eastAsia"/>
          <w:lang w:eastAsia="zh-CN"/>
        </w:rPr>
        <w:t>更换卷帘门项目</w:t>
      </w:r>
      <w:r>
        <w:rPr>
          <w:rFonts w:hint="eastAsia"/>
        </w:rPr>
        <w:t>承揽合同</w:t>
      </w:r>
    </w:p>
    <w:p>
      <w:pPr>
        <w:jc w:val="center"/>
        <w:rPr>
          <w:b/>
          <w:sz w:val="44"/>
        </w:rPr>
      </w:pPr>
      <w:r>
        <w:rPr>
          <w:b/>
          <w:sz w:val="44"/>
        </w:rPr>
        <w:t>________________</w:t>
      </w:r>
      <w:r>
        <w:rPr>
          <w:rFonts w:hint="eastAsia"/>
          <w:b/>
          <w:sz w:val="44"/>
        </w:rPr>
        <w:t>_</w:t>
      </w:r>
      <w:r>
        <w:rPr>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甲方：重庆江北国际机场有限公司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p>
    <w:p>
      <w:pPr>
        <w:adjustRightInd w:val="0"/>
        <w:snapToGrid w:val="0"/>
        <w:spacing w:line="360" w:lineRule="auto"/>
        <w:jc w:val="center"/>
        <w:rPr>
          <w:rFonts w:asciiTheme="minorEastAsia" w:hAnsiTheme="minorEastAsia" w:eastAsiaTheme="minorEastAsia"/>
          <w:sz w:val="28"/>
          <w:szCs w:val="28"/>
        </w:rPr>
        <w:sectPr>
          <w:headerReference r:id="rId9" w:type="first"/>
          <w:footerReference r:id="rId11" w:type="first"/>
          <w:headerReference r:id="rId8" w:type="default"/>
          <w:footerReference r:id="rId10" w:type="default"/>
          <w:pgSz w:w="11900" w:h="16840"/>
          <w:pgMar w:top="1440" w:right="1800" w:bottom="1440" w:left="1800" w:header="851" w:footer="992" w:gutter="0"/>
          <w:pgNumType w:fmt="decimal"/>
          <w:cols w:space="425" w:num="1"/>
          <w:docGrid w:type="lines" w:linePitch="326" w:charSpace="0"/>
        </w:sectPr>
      </w:pPr>
    </w:p>
    <w:p>
      <w:pPr>
        <w:pStyle w:val="12"/>
        <w:ind w:firstLine="602"/>
        <w:rPr>
          <w:b/>
          <w:bCs/>
        </w:rPr>
      </w:pPr>
      <w:r>
        <w:rPr>
          <w:rFonts w:hint="eastAsia"/>
          <w:b/>
          <w:bCs/>
        </w:rPr>
        <w:t>甲方:重庆江北国际机场有限公司</w:t>
      </w:r>
    </w:p>
    <w:p>
      <w:pPr>
        <w:pStyle w:val="12"/>
        <w:ind w:firstLine="602"/>
        <w:rPr>
          <w:b/>
          <w:bCs/>
        </w:rPr>
      </w:pPr>
      <w:r>
        <w:rPr>
          <w:b/>
          <w:bCs/>
        </w:rPr>
        <w:t>统一社会信用代码：</w:t>
      </w:r>
      <w:r>
        <w:rPr>
          <w:rFonts w:hint="eastAsia"/>
          <w:b/>
          <w:bCs/>
        </w:rPr>
        <w:t>91500112MA5U9Q003T</w:t>
      </w:r>
    </w:p>
    <w:p>
      <w:pPr>
        <w:pStyle w:val="12"/>
        <w:ind w:firstLine="602"/>
        <w:rPr>
          <w:b/>
          <w:bCs/>
        </w:rPr>
      </w:pPr>
      <w:r>
        <w:rPr>
          <w:rFonts w:hint="eastAsia"/>
          <w:b/>
          <w:bCs/>
        </w:rPr>
        <w:t>联系人：</w:t>
      </w:r>
    </w:p>
    <w:p>
      <w:pPr>
        <w:pStyle w:val="12"/>
        <w:ind w:firstLine="602"/>
        <w:rPr>
          <w:b/>
          <w:bCs/>
        </w:rPr>
      </w:pPr>
      <w:r>
        <w:rPr>
          <w:b/>
          <w:bCs/>
        </w:rPr>
        <w:t>联系电话：</w:t>
      </w:r>
    </w:p>
    <w:p>
      <w:pPr>
        <w:pStyle w:val="12"/>
        <w:ind w:firstLine="602"/>
        <w:rPr>
          <w:b/>
          <w:bCs/>
        </w:rPr>
      </w:pPr>
    </w:p>
    <w:p>
      <w:pPr>
        <w:pStyle w:val="12"/>
        <w:ind w:firstLine="602"/>
        <w:rPr>
          <w:b/>
          <w:bCs/>
          <w:highlight w:val="none"/>
        </w:rPr>
      </w:pPr>
      <w:r>
        <w:rPr>
          <w:rFonts w:hint="eastAsia"/>
          <w:b/>
          <w:bCs/>
          <w:highlight w:val="none"/>
        </w:rPr>
        <w:t>乙方：</w:t>
      </w:r>
    </w:p>
    <w:p>
      <w:pPr>
        <w:pStyle w:val="12"/>
        <w:ind w:firstLine="602"/>
        <w:rPr>
          <w:b/>
          <w:bCs/>
          <w:highlight w:val="none"/>
        </w:rPr>
      </w:pPr>
      <w:r>
        <w:rPr>
          <w:rFonts w:hint="eastAsia"/>
          <w:b/>
          <w:bCs/>
          <w:highlight w:val="none"/>
        </w:rPr>
        <w:t>统一社会信用代码：</w:t>
      </w:r>
      <w:r>
        <w:rPr>
          <w:rFonts w:hint="eastAsia"/>
          <w:b/>
          <w:bCs/>
          <w:u w:val="none"/>
        </w:rPr>
        <w:t xml:space="preserve">  </w:t>
      </w:r>
    </w:p>
    <w:p>
      <w:pPr>
        <w:pStyle w:val="12"/>
        <w:ind w:firstLine="602"/>
        <w:rPr>
          <w:b/>
          <w:bCs/>
          <w:highlight w:val="none"/>
        </w:rPr>
      </w:pPr>
      <w:r>
        <w:rPr>
          <w:rFonts w:hint="eastAsia"/>
          <w:b/>
          <w:bCs/>
          <w:highlight w:val="none"/>
        </w:rPr>
        <w:t>联系人：</w:t>
      </w:r>
    </w:p>
    <w:p>
      <w:pPr>
        <w:pStyle w:val="12"/>
        <w:ind w:firstLine="602"/>
        <w:rPr>
          <w:b/>
          <w:bCs/>
          <w:highlight w:val="none"/>
        </w:rPr>
      </w:pPr>
      <w:r>
        <w:rPr>
          <w:b/>
          <w:bCs/>
          <w:highlight w:val="none"/>
        </w:rPr>
        <w:t>联系电话：</w:t>
      </w:r>
    </w:p>
    <w:p>
      <w:pPr>
        <w:pStyle w:val="11"/>
        <w:shd w:val="clear" w:color="auto" w:fill="auto"/>
        <w:spacing w:before="0" w:after="156" w:afterLines="50" w:line="240" w:lineRule="auto"/>
        <w:ind w:firstLine="480" w:firstLineChars="200"/>
        <w:jc w:val="both"/>
        <w:rPr>
          <w:rStyle w:val="10"/>
          <w:rFonts w:asciiTheme="minorEastAsia" w:hAnsiTheme="minorEastAsia" w:eastAsiaTheme="minorEastAsia"/>
          <w:sz w:val="24"/>
          <w:szCs w:val="24"/>
          <w:lang w:val="zh-CN"/>
        </w:rPr>
      </w:pPr>
      <w:r>
        <w:rPr>
          <w:rStyle w:val="10"/>
          <w:rFonts w:hint="eastAsia" w:asciiTheme="minorEastAsia" w:hAnsiTheme="minorEastAsia" w:eastAsiaTheme="minorEastAsia"/>
          <w:sz w:val="24"/>
          <w:szCs w:val="24"/>
          <w:lang w:val="zh-CN"/>
        </w:rPr>
        <w:t xml:space="preserve"> </w:t>
      </w:r>
    </w:p>
    <w:p>
      <w:pPr>
        <w:pStyle w:val="12"/>
        <w:ind w:firstLine="600"/>
        <w:rPr>
          <w:rStyle w:val="10"/>
          <w:rFonts w:ascii="仿宋_GB2312" w:hAnsi="仿宋" w:eastAsia="仿宋_GB2312" w:cs="宋体"/>
        </w:rPr>
      </w:pPr>
      <w:r>
        <w:rPr>
          <w:rStyle w:val="10"/>
          <w:rFonts w:hint="eastAsia" w:ascii="仿宋_GB2312" w:hAnsi="仿宋" w:eastAsia="仿宋_GB2312" w:cs="宋体"/>
        </w:rPr>
        <w:t>依照《中华人民共和国合同法》等有关法律、法规，就乙方承揽甲方</w:t>
      </w:r>
      <w:r>
        <w:rPr>
          <w:rStyle w:val="10"/>
          <w:rFonts w:hint="eastAsia" w:ascii="仿宋_GB2312" w:hAnsi="仿宋" w:eastAsia="仿宋_GB2312" w:cs="宋体"/>
          <w:u w:val="none"/>
          <w:lang w:eastAsia="zh-CN"/>
        </w:rPr>
        <w:t>卷帘门维修</w:t>
      </w:r>
      <w:r>
        <w:rPr>
          <w:rStyle w:val="10"/>
          <w:rFonts w:hint="eastAsia" w:ascii="仿宋_GB2312" w:hAnsi="仿宋" w:eastAsia="仿宋_GB2312" w:cs="宋体"/>
        </w:rPr>
        <w:t>事宜（以下称项目），双方经充分平等协商，达成本协议。</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第一条 项目名称</w:t>
      </w:r>
    </w:p>
    <w:p>
      <w:pPr>
        <w:pStyle w:val="12"/>
        <w:ind w:firstLine="600"/>
        <w:rPr>
          <w:rStyle w:val="10"/>
          <w:rFonts w:ascii="仿宋_GB2312" w:hAnsi="仿宋" w:eastAsia="仿宋_GB2312" w:cs="宋体"/>
        </w:rPr>
      </w:pPr>
      <w:r>
        <w:rPr>
          <w:rStyle w:val="10"/>
          <w:rFonts w:hint="eastAsia" w:ascii="仿宋_GB2312" w:hAnsi="仿宋" w:eastAsia="仿宋_GB2312" w:cs="宋体"/>
          <w:lang w:eastAsia="zh-CN"/>
        </w:rPr>
        <w:t>更换卷帘门</w:t>
      </w:r>
      <w:r>
        <w:rPr>
          <w:rStyle w:val="10"/>
          <w:rFonts w:hint="eastAsia" w:ascii="仿宋_GB2312" w:hAnsi="仿宋" w:eastAsia="仿宋_GB2312" w:cs="宋体"/>
        </w:rPr>
        <w:t>项目。</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第二条 项目地点</w:t>
      </w:r>
    </w:p>
    <w:p>
      <w:pPr>
        <w:pStyle w:val="12"/>
        <w:ind w:firstLine="600"/>
        <w:rPr>
          <w:rStyle w:val="10"/>
          <w:rFonts w:ascii="仿宋_GB2312" w:hAnsi="仿宋" w:eastAsia="仿宋_GB2312" w:cs="宋体"/>
        </w:rPr>
      </w:pPr>
      <w:r>
        <w:rPr>
          <w:rStyle w:val="10"/>
          <w:rFonts w:hint="eastAsia" w:ascii="仿宋_GB2312" w:hAnsi="仿宋" w:eastAsia="仿宋_GB2312" w:cs="宋体"/>
        </w:rPr>
        <w:t>重庆江北国际机场飞行区内。</w:t>
      </w:r>
    </w:p>
    <w:p>
      <w:pPr>
        <w:pStyle w:val="4"/>
        <w:ind w:firstLine="640"/>
      </w:pPr>
      <w:r>
        <w:rPr>
          <w:rStyle w:val="10"/>
          <w:rFonts w:hint="eastAsia" w:ascii="仿宋" w:hAnsi="仿宋" w:eastAsia="黑体" w:cs="Times New Roman"/>
          <w:sz w:val="32"/>
          <w:szCs w:val="24"/>
        </w:rPr>
        <w:t>第三条</w:t>
      </w:r>
      <w:r>
        <w:rPr>
          <w:rStyle w:val="10"/>
          <w:rFonts w:ascii="仿宋" w:hAnsi="仿宋" w:eastAsia="黑体" w:cs="Times New Roman"/>
          <w:sz w:val="32"/>
          <w:szCs w:val="24"/>
        </w:rPr>
        <w:t xml:space="preserve"> </w:t>
      </w:r>
      <w:r>
        <w:rPr>
          <w:rFonts w:hint="eastAsia"/>
        </w:rPr>
        <w:t>项目内容和范围</w:t>
      </w:r>
    </w:p>
    <w:p>
      <w:pPr>
        <w:pStyle w:val="4"/>
        <w:ind w:firstLine="640"/>
        <w:rPr>
          <w:rStyle w:val="10"/>
          <w:rFonts w:ascii="仿宋_GB2312" w:hAnsi="仿宋" w:eastAsia="仿宋_GB2312" w:cs="宋体"/>
          <w:color w:val="000000"/>
        </w:rPr>
      </w:pPr>
      <w:r>
        <w:rPr>
          <w:rStyle w:val="10"/>
          <w:rFonts w:hint="eastAsia" w:ascii="仿宋_GB2312" w:hAnsi="仿宋" w:eastAsia="仿宋_GB2312" w:cs="宋体"/>
          <w:color w:val="000000"/>
          <w:lang w:eastAsia="zh-CN"/>
        </w:rPr>
        <w:t>更换飞管部的</w:t>
      </w:r>
      <w:r>
        <w:rPr>
          <w:rStyle w:val="10"/>
          <w:rFonts w:hint="eastAsia" w:ascii="仿宋_GB2312" w:hAnsi="仿宋" w:eastAsia="仿宋_GB2312" w:cs="宋体"/>
          <w:color w:val="000000"/>
          <w:lang w:val="en-US" w:eastAsia="zh-CN"/>
        </w:rPr>
        <w:t>4个破损严重的库房卷帘门</w:t>
      </w:r>
      <w:r>
        <w:rPr>
          <w:rStyle w:val="10"/>
          <w:rFonts w:hint="eastAsia" w:ascii="仿宋_GB2312" w:hAnsi="仿宋" w:eastAsia="仿宋_GB2312" w:cs="宋体"/>
          <w:color w:val="000000"/>
        </w:rPr>
        <w:t>。</w:t>
      </w:r>
    </w:p>
    <w:p>
      <w:pPr>
        <w:pStyle w:val="4"/>
        <w:ind w:firstLine="640"/>
        <w:rPr>
          <w:rStyle w:val="10"/>
          <w:rFonts w:ascii="仿宋" w:hAnsi="仿宋" w:eastAsia="黑体" w:cs="Times New Roman"/>
          <w:color w:val="auto"/>
          <w:sz w:val="32"/>
          <w:szCs w:val="24"/>
        </w:rPr>
      </w:pPr>
      <w:r>
        <w:rPr>
          <w:rStyle w:val="10"/>
          <w:rFonts w:hint="eastAsia" w:ascii="仿宋" w:hAnsi="仿宋" w:eastAsia="黑体" w:cs="Times New Roman"/>
          <w:sz w:val="32"/>
          <w:szCs w:val="24"/>
        </w:rPr>
        <w:t>第四条 项目工期</w:t>
      </w:r>
    </w:p>
    <w:p>
      <w:pPr>
        <w:pStyle w:val="12"/>
        <w:ind w:firstLine="600"/>
        <w:rPr>
          <w:rStyle w:val="10"/>
          <w:rFonts w:ascii="仿宋_GB2312" w:hAnsi="仿宋" w:eastAsia="仿宋_GB2312" w:cs="宋体"/>
        </w:rPr>
      </w:pPr>
      <w:r>
        <w:rPr>
          <w:rStyle w:val="10"/>
          <w:rFonts w:hint="eastAsia" w:ascii="仿宋_GB2312" w:hAnsi="仿宋" w:eastAsia="仿宋_GB2312" w:cs="宋体"/>
          <w:color w:val="auto"/>
        </w:rPr>
        <w:t>4.1本项目工期为</w:t>
      </w:r>
      <w:r>
        <w:rPr>
          <w:rStyle w:val="10"/>
          <w:rFonts w:hint="eastAsia" w:ascii="仿宋_GB2312" w:hAnsi="仿宋" w:eastAsia="仿宋_GB2312" w:cs="宋体"/>
          <w:color w:val="auto"/>
          <w:highlight w:val="none"/>
        </w:rPr>
        <w:t>：</w:t>
      </w:r>
      <w:r>
        <w:rPr>
          <w:rStyle w:val="10"/>
          <w:rFonts w:hint="eastAsia" w:ascii="仿宋_GB2312" w:hAnsi="仿宋" w:eastAsia="仿宋_GB2312" w:cs="宋体"/>
          <w:color w:val="auto"/>
          <w:highlight w:val="none"/>
          <w:lang w:eastAsia="zh-CN"/>
        </w:rPr>
        <w:t>合同签订之日起</w:t>
      </w:r>
      <w:r>
        <w:rPr>
          <w:rStyle w:val="10"/>
          <w:rFonts w:hint="eastAsia" w:ascii="仿宋_GB2312" w:hAnsi="仿宋" w:eastAsia="仿宋_GB2312" w:cs="宋体"/>
          <w:color w:val="auto"/>
          <w:highlight w:val="none"/>
          <w:lang w:val="en-US" w:eastAsia="zh-CN"/>
        </w:rPr>
        <w:t>30</w:t>
      </w:r>
      <w:r>
        <w:rPr>
          <w:rStyle w:val="10"/>
          <w:rFonts w:hint="eastAsia" w:ascii="仿宋_GB2312" w:hAnsi="仿宋" w:eastAsia="仿宋_GB2312" w:cs="宋体"/>
          <w:color w:val="auto"/>
          <w:highlight w:val="none"/>
        </w:rPr>
        <w:t>个</w:t>
      </w:r>
      <w:r>
        <w:rPr>
          <w:rStyle w:val="10"/>
          <w:rFonts w:hint="eastAsia" w:ascii="仿宋_GB2312" w:hAnsi="仿宋" w:eastAsia="仿宋_GB2312" w:cs="宋体"/>
          <w:color w:val="auto"/>
          <w:highlight w:val="none"/>
          <w:lang w:eastAsia="zh-CN"/>
        </w:rPr>
        <w:t>日历</w:t>
      </w:r>
      <w:r>
        <w:rPr>
          <w:rStyle w:val="10"/>
          <w:rFonts w:hint="eastAsia" w:ascii="仿宋_GB2312" w:hAnsi="仿宋" w:eastAsia="仿宋_GB2312" w:cs="宋体"/>
          <w:color w:val="auto"/>
          <w:highlight w:val="none"/>
        </w:rPr>
        <w:t>日（遇</w:t>
      </w:r>
      <w:r>
        <w:rPr>
          <w:rStyle w:val="10"/>
          <w:rFonts w:hint="eastAsia" w:ascii="仿宋_GB2312" w:hAnsi="仿宋" w:eastAsia="仿宋_GB2312" w:cs="宋体"/>
          <w:color w:val="auto"/>
        </w:rPr>
        <w:t>天气和</w:t>
      </w:r>
      <w:r>
        <w:rPr>
          <w:rStyle w:val="10"/>
          <w:rFonts w:hint="eastAsia" w:ascii="仿宋_GB2312" w:hAnsi="仿宋" w:eastAsia="仿宋_GB2312" w:cs="宋体"/>
          <w:color w:val="auto"/>
          <w:highlight w:val="none"/>
          <w:lang w:eastAsia="zh-CN"/>
        </w:rPr>
        <w:t>疫情</w:t>
      </w:r>
      <w:r>
        <w:rPr>
          <w:rStyle w:val="10"/>
          <w:rFonts w:hint="eastAsia" w:ascii="仿宋_GB2312" w:hAnsi="仿宋" w:eastAsia="仿宋_GB2312" w:cs="宋体"/>
          <w:color w:val="auto"/>
        </w:rPr>
        <w:t>原因顺延）。乙方不能按期开工或无故中途停工而影响工期的，工期不顺延；</w:t>
      </w:r>
      <w:r>
        <w:rPr>
          <w:rStyle w:val="10"/>
          <w:rFonts w:hint="eastAsia" w:ascii="仿宋_GB2312" w:hAnsi="仿宋" w:eastAsia="仿宋_GB2312" w:cs="宋体"/>
        </w:rPr>
        <w:t>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第五条  履约担保、质量保证</w:t>
      </w:r>
    </w:p>
    <w:p>
      <w:pPr>
        <w:pStyle w:val="12"/>
        <w:ind w:firstLine="600"/>
        <w:rPr>
          <w:rStyle w:val="10"/>
          <w:rFonts w:hint="eastAsia" w:ascii="仿宋_GB2312" w:hAnsi="仿宋" w:eastAsia="仿宋_GB2312" w:cs="宋体"/>
        </w:rPr>
      </w:pPr>
      <w:r>
        <w:rPr>
          <w:rStyle w:val="10"/>
          <w:rFonts w:hint="eastAsia" w:ascii="仿宋_GB2312" w:hAnsi="仿宋" w:eastAsia="仿宋_GB2312" w:cs="宋体"/>
        </w:rPr>
        <w:t>5.1履约担保</w:t>
      </w:r>
    </w:p>
    <w:p>
      <w:pPr>
        <w:pStyle w:val="12"/>
        <w:adjustRightInd w:val="0"/>
        <w:snapToGrid w:val="0"/>
        <w:spacing w:line="360" w:lineRule="auto"/>
        <w:ind w:left="1" w:firstLine="600" w:firstLineChars="200"/>
        <w:jc w:val="left"/>
        <w:rPr>
          <w:rStyle w:val="10"/>
          <w:rFonts w:hint="eastAsia" w:ascii="仿宋_GB2312" w:hAnsi="仿宋" w:eastAsia="仿宋_GB2312" w:cs="宋体"/>
          <w:sz w:val="28"/>
          <w:szCs w:val="28"/>
          <w:highlight w:val="none"/>
          <w:lang w:val="en-US" w:eastAsia="zh-CN"/>
        </w:rPr>
      </w:pPr>
      <w:r>
        <w:rPr>
          <w:rStyle w:val="10"/>
          <w:rFonts w:hint="eastAsia" w:ascii="仿宋_GB2312" w:hAnsi="仿宋" w:eastAsia="仿宋_GB2312" w:cs="宋体"/>
          <w:sz w:val="30"/>
          <w:szCs w:val="30"/>
          <w:highlight w:val="none"/>
          <w:lang w:val="en-US" w:eastAsia="zh-CN"/>
        </w:rPr>
        <w:t>5.1.1</w:t>
      </w:r>
      <w:r>
        <w:rPr>
          <w:rStyle w:val="10"/>
          <w:rFonts w:hint="eastAsia" w:ascii="仿宋_GB2312" w:hAnsi="仿宋" w:eastAsia="仿宋_GB2312" w:cs="宋体"/>
          <w:sz w:val="30"/>
          <w:szCs w:val="30"/>
          <w:highlight w:val="none"/>
        </w:rPr>
        <w:t xml:space="preserve"> 履约保证金为</w:t>
      </w:r>
      <w:r>
        <w:rPr>
          <w:rStyle w:val="10"/>
          <w:rFonts w:hint="eastAsia" w:ascii="仿宋_GB2312" w:hAnsi="仿宋" w:eastAsia="仿宋_GB2312" w:cs="宋体"/>
          <w:sz w:val="30"/>
          <w:szCs w:val="30"/>
          <w:highlight w:val="none"/>
          <w:lang w:eastAsia="zh-CN"/>
        </w:rPr>
        <w:t>：合同总</w:t>
      </w:r>
      <w:r>
        <w:rPr>
          <w:rStyle w:val="10"/>
          <w:rFonts w:hint="eastAsia" w:ascii="仿宋_GB2312" w:hAnsi="仿宋" w:eastAsia="仿宋_GB2312" w:cs="宋体"/>
          <w:kern w:val="2"/>
          <w:sz w:val="30"/>
          <w:szCs w:val="30"/>
          <w:highlight w:val="none"/>
        </w:rPr>
        <w:t>金额</w:t>
      </w:r>
      <w:r>
        <w:rPr>
          <w:rStyle w:val="10"/>
          <w:rFonts w:hint="eastAsia" w:ascii="仿宋_GB2312" w:hAnsi="仿宋" w:eastAsia="仿宋_GB2312" w:cs="宋体"/>
          <w:kern w:val="2"/>
          <w:sz w:val="30"/>
          <w:szCs w:val="30"/>
          <w:highlight w:val="none"/>
          <w:lang w:eastAsia="zh-CN"/>
        </w:rPr>
        <w:t>的</w:t>
      </w:r>
      <w:r>
        <w:rPr>
          <w:rStyle w:val="10"/>
          <w:rFonts w:hint="eastAsia" w:ascii="仿宋_GB2312" w:hAnsi="仿宋" w:eastAsia="仿宋_GB2312" w:cs="宋体"/>
          <w:kern w:val="2"/>
          <w:sz w:val="30"/>
          <w:szCs w:val="30"/>
          <w:highlight w:val="none"/>
          <w:lang w:val="en-US" w:eastAsia="zh-CN"/>
        </w:rPr>
        <w:t xml:space="preserve">5%，即   元（大写： </w:t>
      </w:r>
      <w:r>
        <w:rPr>
          <w:rStyle w:val="10"/>
          <w:rFonts w:hint="eastAsia" w:cs="宋体"/>
          <w:kern w:val="2"/>
          <w:sz w:val="30"/>
          <w:szCs w:val="30"/>
          <w:highlight w:val="none"/>
          <w:lang w:val="en-US" w:eastAsia="zh-CN"/>
        </w:rPr>
        <w:t xml:space="preserve"> </w:t>
      </w:r>
      <w:r>
        <w:rPr>
          <w:rStyle w:val="10"/>
          <w:rFonts w:hint="eastAsia" w:ascii="仿宋_GB2312" w:hAnsi="仿宋" w:eastAsia="仿宋_GB2312" w:cs="宋体"/>
          <w:kern w:val="2"/>
          <w:sz w:val="30"/>
          <w:szCs w:val="30"/>
          <w:highlight w:val="none"/>
          <w:lang w:val="en-US" w:eastAsia="zh-CN"/>
        </w:rPr>
        <w:t xml:space="preserve"> ）。</w:t>
      </w:r>
    </w:p>
    <w:p>
      <w:pPr>
        <w:pStyle w:val="12"/>
        <w:adjustRightInd/>
        <w:snapToGrid/>
        <w:spacing w:line="360" w:lineRule="auto"/>
        <w:ind w:left="0" w:firstLine="600" w:firstLineChars="200"/>
        <w:jc w:val="both"/>
        <w:rPr>
          <w:rStyle w:val="10"/>
          <w:rFonts w:hint="eastAsia" w:ascii="仿宋_GB2312" w:hAnsi="仿宋" w:eastAsia="仿宋_GB2312" w:cs="宋体"/>
          <w:sz w:val="30"/>
          <w:szCs w:val="30"/>
          <w:highlight w:val="none"/>
        </w:rPr>
      </w:pPr>
      <w:r>
        <w:rPr>
          <w:rStyle w:val="10"/>
          <w:rFonts w:hint="eastAsia" w:ascii="仿宋_GB2312" w:hAnsi="仿宋" w:eastAsia="仿宋_GB2312" w:cs="宋体"/>
          <w:sz w:val="30"/>
          <w:szCs w:val="30"/>
          <w:highlight w:val="none"/>
          <w:lang w:val="en-US" w:eastAsia="zh-CN"/>
        </w:rPr>
        <w:t xml:space="preserve">5.1.2 </w:t>
      </w:r>
      <w:r>
        <w:rPr>
          <w:rStyle w:val="10"/>
          <w:rFonts w:hint="eastAsia" w:ascii="仿宋_GB2312" w:hAnsi="仿宋" w:eastAsia="仿宋_GB2312" w:cs="宋体"/>
          <w:sz w:val="30"/>
          <w:szCs w:val="30"/>
          <w:highlight w:val="none"/>
        </w:rPr>
        <w:t>履约保证金提交方式和时间：中标后，</w:t>
      </w:r>
      <w:r>
        <w:rPr>
          <w:rStyle w:val="10"/>
          <w:rFonts w:hint="eastAsia" w:ascii="仿宋_GB2312" w:hAnsi="仿宋" w:eastAsia="仿宋_GB2312" w:cs="宋体"/>
          <w:highlight w:val="none"/>
          <w:lang w:eastAsia="zh-CN"/>
        </w:rPr>
        <w:t>乙方</w:t>
      </w:r>
      <w:r>
        <w:rPr>
          <w:rStyle w:val="10"/>
          <w:rFonts w:hint="eastAsia" w:ascii="仿宋_GB2312" w:hAnsi="仿宋" w:eastAsia="仿宋_GB2312" w:cs="宋体"/>
          <w:sz w:val="30"/>
          <w:szCs w:val="30"/>
          <w:highlight w:val="none"/>
        </w:rPr>
        <w:t>的比选保证金自动转为履约保证金，并在收到成交通知书后</w:t>
      </w:r>
      <w:r>
        <w:rPr>
          <w:rStyle w:val="10"/>
          <w:rFonts w:hint="eastAsia" w:ascii="仿宋_GB2312" w:hAnsi="仿宋" w:eastAsia="仿宋_GB2312" w:cs="宋体"/>
          <w:sz w:val="30"/>
          <w:szCs w:val="30"/>
          <w:highlight w:val="none"/>
          <w:lang w:val="en-US" w:eastAsia="zh-CN"/>
        </w:rPr>
        <w:t>10</w:t>
      </w:r>
      <w:r>
        <w:rPr>
          <w:rStyle w:val="10"/>
          <w:rFonts w:hint="eastAsia" w:ascii="仿宋_GB2312" w:hAnsi="仿宋" w:eastAsia="仿宋_GB2312" w:cs="宋体"/>
          <w:sz w:val="30"/>
          <w:szCs w:val="30"/>
          <w:highlight w:val="none"/>
        </w:rPr>
        <w:t>个</w:t>
      </w:r>
      <w:r>
        <w:rPr>
          <w:rStyle w:val="10"/>
          <w:rFonts w:hint="eastAsia" w:ascii="仿宋_GB2312" w:hAnsi="仿宋" w:eastAsia="仿宋_GB2312" w:cs="宋体"/>
          <w:sz w:val="30"/>
          <w:szCs w:val="30"/>
          <w:highlight w:val="none"/>
          <w:lang w:eastAsia="zh-CN"/>
        </w:rPr>
        <w:t>工作</w:t>
      </w:r>
      <w:r>
        <w:rPr>
          <w:rStyle w:val="10"/>
          <w:rFonts w:hint="eastAsia" w:ascii="仿宋_GB2312" w:hAnsi="仿宋" w:eastAsia="仿宋_GB2312" w:cs="宋体"/>
          <w:sz w:val="30"/>
          <w:szCs w:val="30"/>
          <w:highlight w:val="none"/>
        </w:rPr>
        <w:t>日内补齐剩余履约保证金，于履约结束后，一次性退还（不计利息）。</w:t>
      </w:r>
      <w:r>
        <w:rPr>
          <w:rStyle w:val="10"/>
          <w:rFonts w:hint="eastAsia" w:ascii="仿宋_GB2312" w:hAnsi="仿宋" w:eastAsia="仿宋_GB2312" w:cs="宋体"/>
          <w:highlight w:val="none"/>
          <w:lang w:eastAsia="zh-CN"/>
        </w:rPr>
        <w:t>乙方</w:t>
      </w:r>
      <w:r>
        <w:rPr>
          <w:rStyle w:val="10"/>
          <w:rFonts w:hint="eastAsia" w:ascii="仿宋_GB2312" w:hAnsi="仿宋" w:eastAsia="仿宋_GB2312" w:cs="宋体"/>
          <w:sz w:val="30"/>
          <w:szCs w:val="30"/>
          <w:highlight w:val="none"/>
        </w:rPr>
        <w:t>提交履约保证金后应到</w:t>
      </w:r>
      <w:r>
        <w:rPr>
          <w:rStyle w:val="10"/>
          <w:rFonts w:hint="eastAsia" w:ascii="仿宋_GB2312" w:hAnsi="仿宋" w:eastAsia="仿宋_GB2312" w:cs="宋体"/>
          <w:sz w:val="30"/>
          <w:szCs w:val="30"/>
          <w:highlight w:val="none"/>
          <w:lang w:eastAsia="zh-CN"/>
        </w:rPr>
        <w:t>甲方的</w:t>
      </w:r>
      <w:r>
        <w:rPr>
          <w:rStyle w:val="10"/>
          <w:rFonts w:hint="eastAsia" w:ascii="仿宋_GB2312" w:hAnsi="仿宋" w:eastAsia="仿宋_GB2312" w:cs="宋体"/>
          <w:sz w:val="30"/>
          <w:szCs w:val="30"/>
          <w:highlight w:val="none"/>
        </w:rPr>
        <w:t>计划财务部（重庆市渝北区机场西路26号重庆江北机场公司办公楼）换取履约保证金收据，在签订合同</w:t>
      </w:r>
      <w:r>
        <w:rPr>
          <w:rStyle w:val="10"/>
          <w:rFonts w:hint="eastAsia" w:ascii="仿宋_GB2312" w:hAnsi="仿宋" w:eastAsia="仿宋_GB2312" w:cs="宋体"/>
          <w:sz w:val="30"/>
          <w:szCs w:val="30"/>
          <w:highlight w:val="none"/>
          <w:lang w:eastAsia="zh-CN"/>
        </w:rPr>
        <w:t>前</w:t>
      </w:r>
      <w:r>
        <w:rPr>
          <w:rStyle w:val="10"/>
          <w:rFonts w:hint="eastAsia" w:ascii="仿宋_GB2312" w:hAnsi="仿宋" w:eastAsia="仿宋_GB2312" w:cs="宋体"/>
          <w:sz w:val="30"/>
          <w:szCs w:val="30"/>
          <w:highlight w:val="none"/>
        </w:rPr>
        <w:t>，应出示计划财务部开具的项目履约保证金收据原件。</w:t>
      </w:r>
    </w:p>
    <w:p>
      <w:pPr>
        <w:pStyle w:val="12"/>
        <w:ind w:firstLine="600"/>
        <w:rPr>
          <w:rStyle w:val="10"/>
          <w:rFonts w:hint="eastAsia" w:ascii="仿宋_GB2312" w:hAnsi="仿宋" w:eastAsia="仿宋_GB2312" w:cs="宋体"/>
          <w:highlight w:val="none"/>
        </w:rPr>
      </w:pPr>
      <w:r>
        <w:rPr>
          <w:rStyle w:val="10"/>
          <w:rFonts w:hint="eastAsia" w:ascii="仿宋_GB2312" w:hAnsi="仿宋" w:eastAsia="仿宋_GB2312" w:cs="宋体"/>
          <w:sz w:val="30"/>
          <w:szCs w:val="30"/>
          <w:highlight w:val="none"/>
          <w:lang w:val="en-US" w:eastAsia="zh-CN"/>
        </w:rPr>
        <w:t>5.1.3缴纳方式：银行转账或开具银行承兑汇票。</w:t>
      </w:r>
    </w:p>
    <w:p>
      <w:pPr>
        <w:pStyle w:val="12"/>
        <w:spacing w:line="360" w:lineRule="auto"/>
        <w:ind w:firstLine="600" w:firstLineChars="200"/>
        <w:rPr>
          <w:rStyle w:val="10"/>
          <w:rFonts w:hint="eastAsia" w:ascii="仿宋_GB2312" w:hAnsi="仿宋" w:eastAsia="仿宋_GB2312" w:cs="宋体"/>
          <w:highlight w:val="none"/>
        </w:rPr>
      </w:pPr>
      <w:r>
        <w:rPr>
          <w:rStyle w:val="10"/>
          <w:rFonts w:hint="eastAsia" w:ascii="仿宋_GB2312" w:hAnsi="仿宋" w:eastAsia="仿宋_GB2312" w:cs="宋体"/>
          <w:highlight w:val="none"/>
        </w:rPr>
        <w:t>5.2质量保证</w:t>
      </w:r>
    </w:p>
    <w:p>
      <w:pPr>
        <w:pStyle w:val="12"/>
        <w:spacing w:line="360" w:lineRule="auto"/>
        <w:ind w:firstLine="600" w:firstLineChars="200"/>
        <w:rPr>
          <w:rStyle w:val="10"/>
          <w:rFonts w:hint="eastAsia" w:ascii="仿宋_GB2312" w:hAnsi="仿宋" w:eastAsia="仿宋_GB2312" w:cs="宋体"/>
          <w:highlight w:val="none"/>
          <w:lang w:val="en-US" w:eastAsia="zh-CN"/>
        </w:rPr>
      </w:pPr>
      <w:r>
        <w:rPr>
          <w:rStyle w:val="10"/>
          <w:rFonts w:hint="eastAsia" w:ascii="仿宋_GB2312" w:hAnsi="仿宋" w:eastAsia="仿宋_GB2312" w:cs="宋体"/>
          <w:highlight w:val="none"/>
          <w:lang w:val="en-US" w:eastAsia="zh-CN"/>
        </w:rPr>
        <w:t>5.2.1</w:t>
      </w:r>
      <w:r>
        <w:rPr>
          <w:rStyle w:val="10"/>
          <w:rFonts w:hint="eastAsia" w:ascii="仿宋_GB2312" w:hAnsi="仿宋" w:eastAsia="仿宋_GB2312" w:cs="宋体"/>
          <w:highlight w:val="none"/>
          <w:lang w:eastAsia="zh-CN"/>
        </w:rPr>
        <w:t>质保期：自验收合格之日起</w:t>
      </w:r>
      <w:r>
        <w:rPr>
          <w:rStyle w:val="10"/>
          <w:rFonts w:hint="eastAsia" w:ascii="仿宋_GB2312" w:hAnsi="仿宋" w:eastAsia="仿宋_GB2312" w:cs="宋体"/>
          <w:highlight w:val="none"/>
          <w:lang w:val="en-US" w:eastAsia="zh-CN"/>
        </w:rPr>
        <w:t>24个月。</w:t>
      </w:r>
    </w:p>
    <w:p>
      <w:pPr>
        <w:pStyle w:val="12"/>
        <w:spacing w:line="360" w:lineRule="auto"/>
        <w:ind w:firstLine="600" w:firstLineChars="200"/>
        <w:rPr>
          <w:rStyle w:val="10"/>
          <w:rFonts w:hint="eastAsia" w:ascii="仿宋_GB2312" w:hAnsi="仿宋" w:eastAsia="仿宋_GB2312" w:cs="宋体"/>
          <w:highlight w:val="none"/>
          <w:lang w:val="en-US" w:eastAsia="zh-CN"/>
        </w:rPr>
      </w:pPr>
      <w:r>
        <w:rPr>
          <w:rStyle w:val="10"/>
          <w:rFonts w:hint="eastAsia" w:ascii="仿宋_GB2312" w:hAnsi="仿宋" w:eastAsia="仿宋_GB2312" w:cs="宋体"/>
          <w:highlight w:val="none"/>
          <w:lang w:val="en-US" w:eastAsia="zh-CN"/>
        </w:rPr>
        <w:t>5.2.2质保金：合同总金额的5%，即   元（大写：   ）</w:t>
      </w:r>
    </w:p>
    <w:p>
      <w:pPr>
        <w:pStyle w:val="12"/>
        <w:spacing w:line="360" w:lineRule="auto"/>
        <w:ind w:firstLine="600" w:firstLineChars="200"/>
        <w:rPr>
          <w:rStyle w:val="10"/>
          <w:rFonts w:hint="eastAsia" w:ascii="仿宋_GB2312" w:hAnsi="仿宋" w:eastAsia="仿宋_GB2312" w:cs="宋体"/>
          <w:lang w:val="en-US" w:eastAsia="zh-CN"/>
        </w:rPr>
      </w:pPr>
      <w:r>
        <w:rPr>
          <w:rStyle w:val="10"/>
          <w:rFonts w:hint="eastAsia" w:ascii="仿宋_GB2312" w:hAnsi="仿宋" w:eastAsia="仿宋_GB2312" w:cs="宋体"/>
          <w:highlight w:val="none"/>
          <w:lang w:val="en-US" w:eastAsia="zh-CN"/>
        </w:rPr>
        <w:t>5.2.3退还方式：质保期结束且</w:t>
      </w:r>
      <w:r>
        <w:rPr>
          <w:rStyle w:val="10"/>
          <w:rFonts w:hint="eastAsia" w:ascii="仿宋_GB2312" w:hAnsi="仿宋" w:eastAsia="仿宋_GB2312" w:cs="宋体"/>
          <w:color w:val="000000"/>
          <w:sz w:val="30"/>
          <w:szCs w:val="30"/>
          <w:highlight w:val="none"/>
          <w:u w:val="none"/>
          <w:lang w:val="en-US" w:eastAsia="zh-CN"/>
        </w:rPr>
        <w:t>无质量问题</w:t>
      </w:r>
      <w:r>
        <w:rPr>
          <w:rStyle w:val="10"/>
          <w:rFonts w:hint="eastAsia" w:ascii="仿宋_GB2312" w:hAnsi="仿宋" w:eastAsia="仿宋_GB2312" w:cs="宋体"/>
          <w:sz w:val="30"/>
          <w:szCs w:val="30"/>
          <w:highlight w:val="none"/>
        </w:rPr>
        <w:t>，</w:t>
      </w:r>
      <w:r>
        <w:rPr>
          <w:rStyle w:val="10"/>
          <w:rFonts w:hint="eastAsia" w:ascii="仿宋_GB2312" w:hAnsi="仿宋" w:eastAsia="仿宋_GB2312" w:cs="宋体"/>
          <w:sz w:val="30"/>
          <w:szCs w:val="30"/>
          <w:highlight w:val="none"/>
          <w:lang w:eastAsia="zh-CN"/>
        </w:rPr>
        <w:t>乙方提供相关材</w:t>
      </w:r>
      <w:r>
        <w:rPr>
          <w:rStyle w:val="10"/>
          <w:rFonts w:hint="eastAsia" w:ascii="仿宋_GB2312" w:hAnsi="仿宋" w:eastAsia="仿宋_GB2312" w:cs="宋体"/>
          <w:sz w:val="30"/>
          <w:szCs w:val="30"/>
          <w:lang w:eastAsia="zh-CN"/>
        </w:rPr>
        <w:t>料后，在</w:t>
      </w:r>
      <w:r>
        <w:rPr>
          <w:rStyle w:val="10"/>
          <w:rFonts w:hint="eastAsia" w:ascii="仿宋_GB2312" w:hAnsi="仿宋" w:eastAsia="仿宋_GB2312" w:cs="宋体"/>
          <w:sz w:val="30"/>
          <w:szCs w:val="30"/>
          <w:lang w:val="en-US" w:eastAsia="zh-CN"/>
        </w:rPr>
        <w:t>30个工作日内</w:t>
      </w:r>
      <w:r>
        <w:rPr>
          <w:rStyle w:val="10"/>
          <w:rFonts w:hint="eastAsia" w:ascii="仿宋_GB2312" w:hAnsi="仿宋" w:eastAsia="仿宋_GB2312" w:cs="宋体"/>
          <w:sz w:val="30"/>
          <w:szCs w:val="30"/>
        </w:rPr>
        <w:t>一次性退还（不计利息）</w:t>
      </w:r>
      <w:r>
        <w:rPr>
          <w:rStyle w:val="10"/>
          <w:rFonts w:hint="eastAsia" w:ascii="仿宋_GB2312" w:hAnsi="仿宋" w:eastAsia="仿宋_GB2312" w:cs="宋体"/>
          <w:sz w:val="30"/>
          <w:szCs w:val="30"/>
          <w:lang w:eastAsia="zh-CN"/>
        </w:rPr>
        <w:t>。</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第六条  合同价款</w:t>
      </w:r>
    </w:p>
    <w:p>
      <w:pPr>
        <w:pStyle w:val="12"/>
        <w:ind w:firstLine="600"/>
        <w:rPr>
          <w:color w:val="auto"/>
        </w:rPr>
      </w:pPr>
      <w:r>
        <w:rPr>
          <w:rFonts w:hint="eastAsia"/>
          <w:color w:val="auto"/>
          <w:lang w:val="en-US" w:eastAsia="zh-CN"/>
        </w:rPr>
        <w:t>6</w:t>
      </w:r>
      <w:r>
        <w:rPr>
          <w:rFonts w:hint="eastAsia"/>
          <w:color w:val="auto"/>
        </w:rPr>
        <w:t>.1合同金额（</w:t>
      </w:r>
      <w:ins w:id="5" w:author="飞行区采购" w:date="2021-08-31T10:56:47Z">
        <w:r>
          <w:rPr>
            <w:rFonts w:hint="eastAsia"/>
            <w:color w:val="auto"/>
            <w:lang w:eastAsia="zh-CN"/>
          </w:rPr>
          <w:t>不</w:t>
        </w:r>
      </w:ins>
      <w:r>
        <w:rPr>
          <w:rFonts w:hint="eastAsia"/>
          <w:color w:val="auto"/>
        </w:rPr>
        <w:t>含税金额）为</w:t>
      </w:r>
      <w:r>
        <w:rPr>
          <w:rFonts w:hint="eastAsia"/>
          <w:color w:val="auto"/>
          <w:lang w:val="en-US" w:eastAsia="zh-CN"/>
        </w:rPr>
        <w:t xml:space="preserve">   </w:t>
      </w:r>
      <w:r>
        <w:rPr>
          <w:rFonts w:hint="eastAsia"/>
          <w:color w:val="auto"/>
        </w:rPr>
        <w:t>元（大写：</w:t>
      </w:r>
      <w:r>
        <w:rPr>
          <w:rFonts w:hint="eastAsia"/>
          <w:color w:val="auto"/>
          <w:lang w:val="en-US" w:eastAsia="zh-CN"/>
        </w:rPr>
        <w:t xml:space="preserve">   </w:t>
      </w:r>
      <w:r>
        <w:rPr>
          <w:rFonts w:hint="eastAsia"/>
          <w:color w:val="auto"/>
        </w:rPr>
        <w:t>）,增值税税率为</w:t>
      </w:r>
      <w:r>
        <w:rPr>
          <w:rFonts w:hint="eastAsia"/>
          <w:color w:val="auto"/>
          <w:lang w:val="en-US" w:eastAsia="zh-CN"/>
        </w:rPr>
        <w:t xml:space="preserve">   </w:t>
      </w:r>
      <w:r>
        <w:rPr>
          <w:rFonts w:hint="eastAsia"/>
          <w:color w:val="auto"/>
        </w:rPr>
        <w:t>%。</w:t>
      </w:r>
    </w:p>
    <w:p>
      <w:pPr>
        <w:pStyle w:val="12"/>
        <w:ind w:firstLine="600"/>
        <w:rPr>
          <w:color w:val="auto"/>
        </w:rPr>
      </w:pPr>
      <w:r>
        <w:rPr>
          <w:rFonts w:hint="eastAsia"/>
          <w:color w:val="auto"/>
          <w:lang w:val="en-US" w:eastAsia="zh-CN"/>
        </w:rPr>
        <w:t>6</w:t>
      </w:r>
      <w:r>
        <w:rPr>
          <w:rFonts w:hint="eastAsia"/>
          <w:color w:val="auto"/>
        </w:rPr>
        <w:t>.2</w:t>
      </w:r>
      <w:r>
        <w:rPr>
          <w:rStyle w:val="10"/>
          <w:rFonts w:hint="eastAsia" w:ascii="仿宋_GB2312" w:hAnsi="仿宋" w:eastAsia="仿宋_GB2312" w:cs="宋体"/>
          <w:color w:val="auto"/>
        </w:rPr>
        <w:t>本合同价格为</w:t>
      </w:r>
      <w:r>
        <w:rPr>
          <w:rFonts w:hint="eastAsia"/>
          <w:color w:val="auto"/>
        </w:rPr>
        <w:t>“总价包干”，包括但不限于材料购买、人工、证件办理、运输、保险、风险措施费用等一切与项目内容相关的费用。</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第七条 付款方式</w:t>
      </w:r>
    </w:p>
    <w:p>
      <w:pPr>
        <w:adjustRightInd w:val="0"/>
        <w:spacing w:line="360" w:lineRule="auto"/>
        <w:ind w:firstLine="600" w:firstLineChars="200"/>
        <w:rPr>
          <w:rStyle w:val="10"/>
          <w:rFonts w:ascii="仿宋_GB2312" w:hAnsi="仿宋" w:eastAsia="仿宋_GB2312" w:cs="宋体"/>
          <w:color w:val="000000"/>
          <w:lang w:val="zh-CN"/>
        </w:rPr>
      </w:pPr>
      <w:r>
        <w:rPr>
          <w:rStyle w:val="10"/>
          <w:rFonts w:hint="eastAsia" w:ascii="仿宋_GB2312" w:hAnsi="仿宋" w:eastAsia="仿宋_GB2312" w:cs="宋体"/>
          <w:color w:val="000000"/>
        </w:rPr>
        <w:t xml:space="preserve">7.1 </w:t>
      </w:r>
      <w:r>
        <w:rPr>
          <w:rStyle w:val="10"/>
          <w:rFonts w:hint="eastAsia" w:ascii="仿宋_GB2312" w:hAnsi="仿宋" w:eastAsia="仿宋_GB2312" w:cs="宋体"/>
          <w:color w:val="000000"/>
          <w:lang w:val="zh-CN"/>
        </w:rPr>
        <w:t>本</w:t>
      </w:r>
      <w:r>
        <w:rPr>
          <w:rStyle w:val="10"/>
          <w:rFonts w:hint="eastAsia" w:ascii="仿宋_GB2312" w:hAnsi="仿宋" w:eastAsia="仿宋_GB2312" w:cs="宋体"/>
          <w:color w:val="000000"/>
        </w:rPr>
        <w:t>项目</w:t>
      </w:r>
      <w:r>
        <w:rPr>
          <w:rStyle w:val="10"/>
          <w:rFonts w:hint="eastAsia" w:ascii="仿宋_GB2312" w:hAnsi="仿宋" w:eastAsia="仿宋_GB2312" w:cs="宋体"/>
          <w:color w:val="000000"/>
          <w:lang w:val="zh-CN"/>
        </w:rPr>
        <w:t>无预付款。</w:t>
      </w:r>
    </w:p>
    <w:p>
      <w:pPr>
        <w:pStyle w:val="12"/>
        <w:ind w:firstLine="600"/>
        <w:rPr>
          <w:rStyle w:val="10"/>
          <w:rFonts w:hint="eastAsia" w:ascii="仿宋_GB2312" w:hAnsi="仿宋" w:eastAsia="仿宋_GB2312" w:cs="宋体"/>
          <w:lang w:val="zh-CN"/>
        </w:rPr>
      </w:pPr>
      <w:r>
        <w:rPr>
          <w:rStyle w:val="10"/>
          <w:rFonts w:hint="eastAsia" w:ascii="仿宋_GB2312" w:hAnsi="仿宋" w:eastAsia="仿宋_GB2312" w:cs="宋体"/>
        </w:rPr>
        <w:t>7</w:t>
      </w:r>
      <w:r>
        <w:rPr>
          <w:rStyle w:val="10"/>
          <w:rFonts w:hint="eastAsia" w:ascii="仿宋_GB2312" w:hAnsi="仿宋" w:eastAsia="仿宋_GB2312" w:cs="宋体"/>
          <w:lang w:val="zh-CN"/>
        </w:rPr>
        <w:t>.2 双方签订合同后，</w:t>
      </w:r>
      <w:r>
        <w:rPr>
          <w:rStyle w:val="10"/>
          <w:rFonts w:hint="eastAsia" w:ascii="仿宋_GB2312" w:hAnsi="仿宋" w:eastAsia="仿宋_GB2312" w:cs="宋体"/>
        </w:rPr>
        <w:t>乙方</w:t>
      </w:r>
      <w:r>
        <w:rPr>
          <w:rStyle w:val="10"/>
          <w:rFonts w:hint="eastAsia" w:ascii="仿宋_GB2312" w:hAnsi="仿宋" w:eastAsia="仿宋_GB2312" w:cs="宋体"/>
          <w:lang w:val="zh-CN"/>
        </w:rPr>
        <w:t>完成</w:t>
      </w:r>
      <w:r>
        <w:rPr>
          <w:rStyle w:val="10"/>
          <w:rFonts w:hint="eastAsia" w:ascii="仿宋_GB2312" w:hAnsi="仿宋" w:eastAsia="仿宋_GB2312" w:cs="宋体"/>
        </w:rPr>
        <w:t>项目</w:t>
      </w:r>
      <w:r>
        <w:rPr>
          <w:rStyle w:val="10"/>
          <w:rFonts w:hint="eastAsia" w:ascii="仿宋_GB2312" w:hAnsi="仿宋" w:eastAsia="仿宋_GB2312" w:cs="宋体"/>
          <w:lang w:val="zh-CN"/>
        </w:rPr>
        <w:t>并经</w:t>
      </w:r>
      <w:r>
        <w:rPr>
          <w:rStyle w:val="10"/>
          <w:rFonts w:hint="eastAsia" w:ascii="仿宋_GB2312" w:hAnsi="仿宋" w:eastAsia="仿宋_GB2312" w:cs="宋体"/>
        </w:rPr>
        <w:t>甲方</w:t>
      </w:r>
      <w:r>
        <w:rPr>
          <w:rStyle w:val="10"/>
          <w:rFonts w:hint="eastAsia" w:ascii="仿宋_GB2312" w:hAnsi="仿宋" w:eastAsia="仿宋_GB2312" w:cs="宋体"/>
          <w:lang w:val="zh-CN"/>
        </w:rPr>
        <w:t>验收合格后，</w:t>
      </w:r>
      <w:r>
        <w:rPr>
          <w:rStyle w:val="10"/>
          <w:rFonts w:hint="eastAsia" w:ascii="仿宋_GB2312" w:hAnsi="仿宋" w:eastAsia="仿宋_GB2312" w:cs="宋体"/>
        </w:rPr>
        <w:t>乙方</w:t>
      </w:r>
      <w:r>
        <w:rPr>
          <w:rStyle w:val="10"/>
          <w:rFonts w:hint="eastAsia" w:ascii="仿宋_GB2312" w:hAnsi="仿宋" w:eastAsia="仿宋_GB2312" w:cs="宋体"/>
          <w:lang w:val="zh-CN"/>
        </w:rPr>
        <w:t>向</w:t>
      </w:r>
      <w:r>
        <w:rPr>
          <w:rStyle w:val="10"/>
          <w:rFonts w:hint="eastAsia" w:ascii="仿宋_GB2312" w:hAnsi="仿宋" w:eastAsia="仿宋_GB2312" w:cs="宋体"/>
        </w:rPr>
        <w:t>甲方</w:t>
      </w:r>
      <w:r>
        <w:rPr>
          <w:rStyle w:val="10"/>
          <w:rFonts w:hint="eastAsia" w:ascii="仿宋_GB2312" w:hAnsi="仿宋" w:eastAsia="仿宋_GB2312" w:cs="宋体"/>
          <w:lang w:val="zh-CN"/>
        </w:rPr>
        <w:t>提供合同金额100%的增值税发票，甲方收到发票后30个工作日内向乙方支付合同金额的</w:t>
      </w:r>
      <w:r>
        <w:rPr>
          <w:rStyle w:val="10"/>
          <w:rFonts w:hint="eastAsia" w:ascii="仿宋_GB2312" w:hAnsi="仿宋" w:eastAsia="仿宋_GB2312" w:cs="宋体"/>
          <w:lang w:val="zh-CN" w:eastAsia="zh-CN"/>
        </w:rPr>
        <w:t>95%，即    元（大写：    ）。待质保期结束且</w:t>
      </w:r>
      <w:r>
        <w:rPr>
          <w:rStyle w:val="10"/>
          <w:rFonts w:hint="eastAsia" w:ascii="仿宋_GB2312" w:hAnsi="仿宋" w:eastAsia="仿宋_GB2312" w:cs="宋体"/>
          <w:color w:val="000000"/>
          <w:sz w:val="30"/>
          <w:szCs w:val="30"/>
          <w:u w:val="none"/>
          <w:lang w:val="zh-CN" w:eastAsia="zh-CN"/>
        </w:rPr>
        <w:t>无质量问题后支付合同</w:t>
      </w:r>
      <w:r>
        <w:rPr>
          <w:rStyle w:val="10"/>
          <w:rFonts w:hint="eastAsia" w:ascii="仿宋_GB2312" w:hAnsi="仿宋" w:eastAsia="仿宋_GB2312" w:cs="宋体"/>
          <w:lang w:val="zh-CN" w:eastAsia="zh-CN"/>
        </w:rPr>
        <w:t>总额的</w:t>
      </w:r>
      <w:r>
        <w:rPr>
          <w:rStyle w:val="10"/>
          <w:rFonts w:hint="eastAsia" w:ascii="仿宋_GB2312" w:hAnsi="仿宋" w:eastAsia="仿宋_GB2312" w:cs="宋体"/>
          <w:color w:val="000000"/>
          <w:sz w:val="30"/>
          <w:szCs w:val="30"/>
          <w:u w:val="none"/>
          <w:lang w:val="zh-CN" w:eastAsia="zh-CN"/>
        </w:rPr>
        <w:t>5%，即    元（大写：     ）</w:t>
      </w:r>
      <w:r>
        <w:rPr>
          <w:rStyle w:val="10"/>
          <w:rFonts w:hint="eastAsia" w:ascii="仿宋_GB2312" w:hAnsi="仿宋" w:eastAsia="仿宋_GB2312" w:cs="宋体"/>
          <w:lang w:val="zh-CN"/>
        </w:rPr>
        <w:t>。</w:t>
      </w:r>
    </w:p>
    <w:p>
      <w:pPr>
        <w:adjustRightInd w:val="0"/>
        <w:spacing w:line="360" w:lineRule="auto"/>
        <w:ind w:firstLine="600" w:firstLineChars="200"/>
        <w:rPr>
          <w:rStyle w:val="10"/>
          <w:rFonts w:ascii="仿宋_GB2312" w:hAnsi="仿宋" w:eastAsia="仿宋_GB2312" w:cs="宋体"/>
          <w:color w:val="000000"/>
          <w:lang w:val="zh-CN"/>
        </w:rPr>
      </w:pPr>
      <w:r>
        <w:rPr>
          <w:rStyle w:val="10"/>
          <w:rFonts w:hint="eastAsia" w:ascii="仿宋_GB2312" w:hAnsi="仿宋" w:eastAsia="仿宋_GB2312" w:cs="宋体"/>
          <w:color w:val="000000"/>
        </w:rPr>
        <w:t>7</w:t>
      </w:r>
      <w:r>
        <w:rPr>
          <w:rStyle w:val="10"/>
          <w:rFonts w:hint="eastAsia" w:ascii="仿宋_GB2312" w:hAnsi="仿宋" w:eastAsia="仿宋_GB2312" w:cs="宋体"/>
          <w:color w:val="000000"/>
          <w:lang w:val="zh-CN"/>
        </w:rPr>
        <w:t>.3 若乙方开具增值税专用发票，则甲方支付不含税合同金额和税额的总金额；若乙方开具增值税普通发票，则甲方仅支付不含税合同金额。</w:t>
      </w:r>
    </w:p>
    <w:p>
      <w:pPr>
        <w:pStyle w:val="12"/>
        <w:ind w:firstLine="600"/>
        <w:rPr>
          <w:rStyle w:val="10"/>
          <w:rFonts w:ascii="仿宋_GB2312" w:hAnsi="仿宋" w:eastAsia="仿宋_GB2312" w:cs="宋体"/>
        </w:rPr>
      </w:pPr>
      <w:r>
        <w:rPr>
          <w:rStyle w:val="10"/>
          <w:rFonts w:hint="eastAsia" w:ascii="仿宋_GB2312" w:hAnsi="仿宋" w:eastAsia="仿宋_GB2312" w:cs="宋体"/>
        </w:rPr>
        <w:t>7.4 支付方式：银行转账/开具银行承兑汇票</w:t>
      </w:r>
    </w:p>
    <w:p>
      <w:pPr>
        <w:pStyle w:val="12"/>
        <w:ind w:firstLine="600"/>
        <w:rPr>
          <w:rStyle w:val="10"/>
          <w:rFonts w:ascii="仿宋_GB2312" w:hAnsi="仿宋" w:eastAsia="仿宋_GB2312" w:cs="宋体"/>
          <w:highlight w:val="none"/>
        </w:rPr>
      </w:pPr>
      <w:r>
        <w:rPr>
          <w:rStyle w:val="10"/>
          <w:rFonts w:hint="eastAsia" w:ascii="仿宋_GB2312" w:hAnsi="仿宋" w:eastAsia="仿宋_GB2312" w:cs="宋体"/>
          <w:highlight w:val="none"/>
        </w:rPr>
        <w:t>7.5 乙方帐户信息：</w:t>
      </w:r>
    </w:p>
    <w:p>
      <w:pPr>
        <w:pStyle w:val="12"/>
        <w:ind w:firstLine="600"/>
        <w:rPr>
          <w:rStyle w:val="10"/>
          <w:rFonts w:hint="eastAsia" w:ascii="仿宋_GB2312" w:hAnsi="仿宋" w:eastAsia="仿宋_GB2312" w:cs="宋体"/>
          <w:highlight w:val="none"/>
        </w:rPr>
      </w:pPr>
      <w:r>
        <w:rPr>
          <w:rStyle w:val="10"/>
          <w:rFonts w:hint="eastAsia" w:ascii="仿宋_GB2312" w:hAnsi="仿宋" w:eastAsia="仿宋_GB2312" w:cs="宋体"/>
          <w:highlight w:val="none"/>
        </w:rPr>
        <w:t>开户行：</w:t>
      </w:r>
    </w:p>
    <w:p>
      <w:pPr>
        <w:pStyle w:val="12"/>
        <w:ind w:firstLine="600"/>
        <w:rPr>
          <w:rStyle w:val="10"/>
          <w:rFonts w:ascii="仿宋_GB2312" w:hAnsi="仿宋" w:eastAsia="仿宋_GB2312" w:cs="宋体"/>
          <w:highlight w:val="none"/>
        </w:rPr>
      </w:pPr>
      <w:r>
        <w:rPr>
          <w:rStyle w:val="10"/>
          <w:rFonts w:hint="eastAsia" w:ascii="仿宋_GB2312" w:hAnsi="仿宋" w:eastAsia="仿宋_GB2312" w:cs="宋体"/>
          <w:highlight w:val="none"/>
        </w:rPr>
        <w:t xml:space="preserve">账号：  </w:t>
      </w:r>
    </w:p>
    <w:p>
      <w:pPr>
        <w:pStyle w:val="12"/>
        <w:ind w:firstLine="600"/>
        <w:rPr>
          <w:rStyle w:val="10"/>
          <w:rFonts w:ascii="仿宋_GB2312" w:hAnsi="仿宋" w:eastAsia="仿宋_GB2312" w:cs="宋体"/>
          <w:highlight w:val="none"/>
        </w:rPr>
      </w:pPr>
      <w:r>
        <w:rPr>
          <w:rStyle w:val="10"/>
          <w:rFonts w:hint="eastAsia" w:ascii="仿宋_GB2312" w:hAnsi="仿宋" w:eastAsia="仿宋_GB2312" w:cs="宋体"/>
          <w:highlight w:val="none"/>
        </w:rPr>
        <w:t>户名：</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第八条  承揽要求</w:t>
      </w:r>
    </w:p>
    <w:p>
      <w:pPr>
        <w:pStyle w:val="12"/>
        <w:ind w:firstLine="600"/>
        <w:rPr>
          <w:rStyle w:val="10"/>
          <w:rFonts w:ascii="仿宋_GB2312" w:hAnsi="仿宋" w:eastAsia="仿宋_GB2312" w:cs="宋体"/>
          <w:highlight w:val="none"/>
          <w:lang w:val="zh-CN"/>
        </w:rPr>
      </w:pPr>
      <w:r>
        <w:rPr>
          <w:rStyle w:val="10"/>
          <w:rFonts w:hint="eastAsia" w:ascii="仿宋_GB2312" w:hAnsi="仿宋" w:eastAsia="仿宋_GB2312" w:cs="宋体"/>
          <w:highlight w:val="none"/>
          <w:lang w:val="zh-CN"/>
        </w:rPr>
        <w:t>8.1乙方工作时间的要求：本项目最终施工位置、时间等信息以开工前甲方项目单位通知为准；</w:t>
      </w:r>
    </w:p>
    <w:p>
      <w:pPr>
        <w:pStyle w:val="12"/>
        <w:ind w:firstLine="600"/>
        <w:rPr>
          <w:rStyle w:val="10"/>
          <w:rFonts w:ascii="仿宋_GB2312" w:hAnsi="仿宋" w:eastAsia="仿宋_GB2312" w:cs="宋体"/>
          <w:lang w:val="zh-CN"/>
        </w:rPr>
      </w:pPr>
      <w:r>
        <w:rPr>
          <w:rStyle w:val="10"/>
          <w:rFonts w:hint="eastAsia" w:ascii="仿宋_GB2312" w:hAnsi="仿宋" w:eastAsia="仿宋_GB2312" w:cs="宋体"/>
          <w:lang w:val="zh-CN"/>
        </w:rPr>
        <w:t>8.2办理证件的要求：甲方负责相关的协调工作，协助乙方办理施工人员及车辆飞行区施工证件，相关费用由乙方自理；</w:t>
      </w:r>
    </w:p>
    <w:p>
      <w:pPr>
        <w:pStyle w:val="12"/>
        <w:ind w:firstLine="600"/>
        <w:rPr>
          <w:rStyle w:val="10"/>
          <w:rFonts w:ascii="仿宋_GB2312" w:hAnsi="仿宋" w:eastAsia="仿宋_GB2312" w:cs="宋体"/>
        </w:rPr>
      </w:pPr>
      <w:r>
        <w:rPr>
          <w:rStyle w:val="10"/>
          <w:rFonts w:hint="eastAsia" w:ascii="仿宋_GB2312" w:hAnsi="仿宋" w:eastAsia="仿宋_GB2312" w:cs="宋体"/>
        </w:rPr>
        <w:t>8.3 项目所需材料的提供和使用由</w:t>
      </w:r>
      <w:r>
        <w:rPr>
          <w:rStyle w:val="10"/>
          <w:rFonts w:hint="eastAsia" w:ascii="仿宋_GB2312" w:hAnsi="仿宋" w:eastAsia="仿宋_GB2312" w:cs="宋体"/>
          <w:u w:val="single"/>
        </w:rPr>
        <w:t>乙方</w:t>
      </w:r>
      <w:r>
        <w:rPr>
          <w:rStyle w:val="10"/>
          <w:rFonts w:hint="eastAsia" w:ascii="仿宋_GB2312" w:hAnsi="仿宋" w:eastAsia="仿宋_GB2312" w:cs="宋体"/>
        </w:rPr>
        <w:t>负责；</w:t>
      </w:r>
    </w:p>
    <w:p>
      <w:pPr>
        <w:pStyle w:val="12"/>
        <w:ind w:firstLine="600"/>
        <w:rPr>
          <w:rStyle w:val="10"/>
          <w:rFonts w:ascii="仿宋_GB2312" w:hAnsi="仿宋" w:eastAsia="仿宋_GB2312" w:cs="宋体"/>
        </w:rPr>
      </w:pPr>
      <w:r>
        <w:rPr>
          <w:rStyle w:val="10"/>
          <w:rFonts w:hint="eastAsia" w:ascii="仿宋_GB2312" w:hAnsi="仿宋" w:eastAsia="仿宋_GB2312" w:cs="宋体"/>
        </w:rPr>
        <w:t>8.4 未经甲方书面同意，乙方不得擅自改变合同约定材料，也不得转包、分包；</w:t>
      </w:r>
    </w:p>
    <w:p>
      <w:pPr>
        <w:spacing w:line="480" w:lineRule="auto"/>
        <w:ind w:firstLine="600" w:firstLineChars="200"/>
        <w:rPr>
          <w:rStyle w:val="10"/>
          <w:rFonts w:ascii="仿宋_GB2312" w:hAnsi="仿宋" w:eastAsia="仿宋_GB2312" w:cs="宋体"/>
          <w:color w:val="000000"/>
          <w:highlight w:val="none"/>
        </w:rPr>
      </w:pPr>
      <w:r>
        <w:rPr>
          <w:rStyle w:val="10"/>
          <w:rFonts w:hint="eastAsia" w:ascii="仿宋_GB2312" w:hAnsi="仿宋" w:eastAsia="仿宋_GB2312" w:cs="宋体"/>
          <w:color w:val="000000"/>
          <w:highlight w:val="none"/>
        </w:rPr>
        <w:t xml:space="preserve">8.5 技术标准要求 </w:t>
      </w:r>
    </w:p>
    <w:p>
      <w:pPr>
        <w:widowControl/>
        <w:spacing w:line="600" w:lineRule="exact"/>
        <w:ind w:firstLine="560" w:firstLineChars="200"/>
        <w:jc w:val="left"/>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w:t>
      </w:r>
      <w:r>
        <w:rPr>
          <w:rFonts w:hint="default"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auto"/>
          <w:sz w:val="28"/>
          <w:szCs w:val="28"/>
          <w:u w:val="none"/>
          <w:lang w:val="en-US" w:eastAsia="zh-CN"/>
        </w:rPr>
        <w:t>5.</w:t>
      </w:r>
      <w:r>
        <w:rPr>
          <w:rFonts w:hint="default" w:ascii="方正仿宋_GBK" w:hAnsi="方正仿宋_GBK" w:eastAsia="方正仿宋_GBK" w:cs="方正仿宋_GBK"/>
          <w:color w:val="auto"/>
          <w:sz w:val="28"/>
          <w:szCs w:val="28"/>
          <w:u w:val="none"/>
          <w:lang w:val="en-US" w:eastAsia="zh-CN"/>
        </w:rPr>
        <w:t>1卷帘门材质：铝合金，厚度：1cm；</w:t>
      </w:r>
    </w:p>
    <w:p>
      <w:pPr>
        <w:widowControl/>
        <w:spacing w:line="600" w:lineRule="exact"/>
        <w:ind w:firstLine="560" w:firstLineChars="200"/>
        <w:jc w:val="left"/>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8.5</w:t>
      </w:r>
      <w:r>
        <w:rPr>
          <w:rFonts w:hint="default" w:ascii="方正仿宋_GBK" w:hAnsi="方正仿宋_GBK" w:eastAsia="方正仿宋_GBK" w:cs="方正仿宋_GBK"/>
          <w:color w:val="auto"/>
          <w:sz w:val="28"/>
          <w:szCs w:val="28"/>
          <w:u w:val="none"/>
          <w:lang w:val="en-US" w:eastAsia="zh-CN"/>
        </w:rPr>
        <w:t>.2卷帘门地梁材质：冰花铁，角铁：5cm；</w:t>
      </w:r>
    </w:p>
    <w:p>
      <w:pPr>
        <w:widowControl/>
        <w:spacing w:line="60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8.5</w:t>
      </w:r>
      <w:r>
        <w:rPr>
          <w:rFonts w:hint="default" w:ascii="方正仿宋_GBK" w:hAnsi="方正仿宋_GBK" w:eastAsia="方正仿宋_GBK" w:cs="方正仿宋_GBK"/>
          <w:color w:val="auto"/>
          <w:sz w:val="28"/>
          <w:szCs w:val="28"/>
          <w:u w:val="none"/>
          <w:lang w:val="en-US" w:eastAsia="zh-CN"/>
        </w:rPr>
        <w:t>.3挂片长度：50cm；</w:t>
      </w:r>
    </w:p>
    <w:p>
      <w:pPr>
        <w:widowControl/>
        <w:spacing w:line="600" w:lineRule="exact"/>
        <w:ind w:firstLine="560" w:firstLineChars="20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8.5</w:t>
      </w:r>
      <w:r>
        <w:rPr>
          <w:rFonts w:hint="default" w:ascii="方正仿宋_GBK" w:hAnsi="方正仿宋_GBK" w:eastAsia="方正仿宋_GBK" w:cs="方正仿宋_GBK"/>
          <w:color w:val="auto"/>
          <w:sz w:val="28"/>
          <w:szCs w:val="28"/>
          <w:u w:val="none"/>
          <w:lang w:val="en-US" w:eastAsia="zh-CN"/>
        </w:rPr>
        <w:t>.4电机：重型800公斤，带储备电源</w:t>
      </w:r>
      <w:r>
        <w:rPr>
          <w:rFonts w:hint="eastAsia" w:ascii="方正仿宋_GBK" w:hAnsi="方正仿宋_GBK" w:eastAsia="方正仿宋_GBK" w:cs="方正仿宋_GBK"/>
          <w:sz w:val="28"/>
          <w:szCs w:val="28"/>
          <w:u w:val="none"/>
          <w:lang w:val="en-US" w:eastAsia="zh-CN"/>
        </w:rPr>
        <w:t>，新安手动开关，新换遥控器；</w:t>
      </w:r>
    </w:p>
    <w:p>
      <w:pPr>
        <w:widowControl/>
        <w:spacing w:line="600" w:lineRule="exact"/>
        <w:ind w:firstLine="560" w:firstLineChars="200"/>
        <w:rPr>
          <w:rStyle w:val="10"/>
          <w:rFonts w:ascii="仿宋_GB2312" w:hAnsi="仿宋" w:eastAsia="仿宋_GB2312" w:cs="宋体"/>
        </w:rPr>
      </w:pPr>
      <w:r>
        <w:rPr>
          <w:rFonts w:hint="eastAsia" w:ascii="方正仿宋_GBK" w:hAnsi="方正仿宋_GBK" w:eastAsia="方正仿宋_GBK" w:cs="方正仿宋_GBK"/>
          <w:sz w:val="28"/>
          <w:szCs w:val="28"/>
          <w:u w:val="none"/>
          <w:lang w:val="en-US" w:eastAsia="zh-CN"/>
        </w:rPr>
        <w:t>8.5.5打孔：门片高度2.5m以上至门上边框打孔，孔直径2.5cm，孔间距40-60cm。</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第九条  双方的权利与义务</w:t>
      </w:r>
    </w:p>
    <w:p>
      <w:pPr>
        <w:pStyle w:val="11"/>
        <w:shd w:val="clear" w:color="auto" w:fill="auto"/>
        <w:spacing w:before="0" w:after="120" w:line="360" w:lineRule="auto"/>
        <w:ind w:firstLine="600" w:firstLineChars="200"/>
        <w:jc w:val="both"/>
        <w:outlineLvl w:val="2"/>
        <w:rPr>
          <w:rStyle w:val="10"/>
          <w:rFonts w:ascii="黑体" w:hAnsi="仿宋" w:eastAsia="黑体"/>
          <w:szCs w:val="24"/>
          <w:lang w:val="zh-CN"/>
        </w:rPr>
      </w:pPr>
      <w:r>
        <w:rPr>
          <w:rStyle w:val="10"/>
          <w:rFonts w:hint="eastAsia" w:ascii="黑体" w:hAnsi="仿宋" w:eastAsia="黑体"/>
          <w:szCs w:val="24"/>
        </w:rPr>
        <w:t>9</w:t>
      </w:r>
      <w:r>
        <w:rPr>
          <w:rStyle w:val="10"/>
          <w:rFonts w:hint="eastAsia" w:ascii="黑体" w:hAnsi="仿宋" w:eastAsia="黑体"/>
          <w:szCs w:val="24"/>
          <w:lang w:val="zh-CN"/>
        </w:rPr>
        <w:t>.1甲方权责：</w:t>
      </w:r>
    </w:p>
    <w:p>
      <w:pPr>
        <w:pStyle w:val="12"/>
        <w:ind w:firstLine="600"/>
        <w:rPr>
          <w:rStyle w:val="10"/>
          <w:rFonts w:ascii="仿宋_GB2312" w:hAnsi="仿宋" w:eastAsia="仿宋_GB2312" w:cs="宋体"/>
        </w:rPr>
      </w:pPr>
      <w:r>
        <w:rPr>
          <w:rStyle w:val="10"/>
          <w:rFonts w:hint="eastAsia" w:ascii="仿宋_GB2312" w:hAnsi="仿宋" w:eastAsia="仿宋_GB2312" w:cs="宋体"/>
        </w:rPr>
        <w:t>9.1.1甲方负责按照约定的付款方式向乙方支付承揽费用；</w:t>
      </w:r>
    </w:p>
    <w:p>
      <w:pPr>
        <w:pStyle w:val="12"/>
        <w:ind w:firstLine="600"/>
        <w:rPr>
          <w:rStyle w:val="10"/>
          <w:rFonts w:ascii="仿宋_GB2312" w:hAnsi="仿宋" w:eastAsia="仿宋_GB2312" w:cs="宋体"/>
        </w:rPr>
      </w:pPr>
      <w:r>
        <w:rPr>
          <w:rStyle w:val="10"/>
          <w:rFonts w:hint="eastAsia" w:ascii="仿宋_GB2312" w:hAnsi="仿宋" w:eastAsia="仿宋_GB2312" w:cs="宋体"/>
        </w:rPr>
        <w:t>9.1.2对乙方实施监督，并有权对乙方提出意见和建议；</w:t>
      </w:r>
    </w:p>
    <w:p>
      <w:pPr>
        <w:pStyle w:val="12"/>
        <w:ind w:firstLine="600"/>
        <w:rPr>
          <w:rStyle w:val="10"/>
          <w:rFonts w:ascii="仿宋_GB2312" w:hAnsi="仿宋" w:eastAsia="仿宋_GB2312" w:cs="宋体"/>
        </w:rPr>
      </w:pPr>
      <w:r>
        <w:rPr>
          <w:rStyle w:val="10"/>
          <w:rFonts w:hint="eastAsia" w:ascii="仿宋_GB2312" w:hAnsi="仿宋" w:eastAsia="仿宋_GB2312" w:cs="宋体"/>
        </w:rPr>
        <w:t>9.1.3对乙方的承揽工作提供必要的、合理的协助工作；</w:t>
      </w:r>
    </w:p>
    <w:p>
      <w:pPr>
        <w:pStyle w:val="12"/>
        <w:ind w:firstLine="600"/>
        <w:rPr>
          <w:rStyle w:val="10"/>
          <w:rFonts w:ascii="仿宋_GB2312" w:hAnsi="仿宋" w:eastAsia="仿宋_GB2312" w:cs="宋体"/>
        </w:rPr>
      </w:pPr>
      <w:r>
        <w:rPr>
          <w:rStyle w:val="10"/>
          <w:rFonts w:hint="eastAsia" w:ascii="仿宋_GB2312" w:hAnsi="仿宋" w:eastAsia="仿宋_GB2312" w:cs="宋体"/>
        </w:rPr>
        <w:t>9.1.4</w:t>
      </w:r>
      <w:r>
        <w:rPr>
          <w:rStyle w:val="10"/>
          <w:rFonts w:ascii="仿宋_GB2312" w:hAnsi="仿宋" w:eastAsia="仿宋_GB2312" w:cs="宋体"/>
        </w:rPr>
        <w:t>甲方有权从</w:t>
      </w:r>
      <w:r>
        <w:rPr>
          <w:rStyle w:val="10"/>
          <w:rFonts w:hint="eastAsia" w:ascii="仿宋_GB2312" w:hAnsi="仿宋" w:eastAsia="仿宋_GB2312" w:cs="宋体"/>
        </w:rPr>
        <w:t>未付费用中</w:t>
      </w:r>
      <w:r>
        <w:rPr>
          <w:rStyle w:val="10"/>
          <w:rFonts w:ascii="仿宋_GB2312" w:hAnsi="仿宋" w:eastAsia="仿宋_GB2312" w:cs="宋体"/>
        </w:rPr>
        <w:t>抵扣相当于违约金和滞纳金数额</w:t>
      </w:r>
      <w:r>
        <w:rPr>
          <w:rStyle w:val="10"/>
          <w:rFonts w:hint="eastAsia" w:ascii="仿宋_GB2312" w:hAnsi="仿宋" w:eastAsia="仿宋_GB2312" w:cs="宋体"/>
        </w:rPr>
        <w:t>的</w:t>
      </w:r>
      <w:r>
        <w:rPr>
          <w:rStyle w:val="10"/>
          <w:rFonts w:ascii="仿宋_GB2312" w:hAnsi="仿宋" w:eastAsia="仿宋_GB2312" w:cs="宋体"/>
        </w:rPr>
        <w:t>款项。</w:t>
      </w:r>
    </w:p>
    <w:p>
      <w:pPr>
        <w:pStyle w:val="11"/>
        <w:shd w:val="clear" w:color="auto" w:fill="auto"/>
        <w:spacing w:before="0" w:after="120" w:line="360" w:lineRule="auto"/>
        <w:ind w:firstLine="600" w:firstLineChars="200"/>
        <w:jc w:val="both"/>
        <w:outlineLvl w:val="2"/>
        <w:rPr>
          <w:rStyle w:val="10"/>
          <w:rFonts w:ascii="黑体" w:hAnsi="仿宋" w:eastAsia="黑体"/>
          <w:szCs w:val="24"/>
          <w:lang w:val="zh-CN"/>
        </w:rPr>
      </w:pPr>
      <w:r>
        <w:rPr>
          <w:rStyle w:val="10"/>
          <w:rFonts w:hint="eastAsia" w:ascii="黑体" w:hAnsi="仿宋" w:eastAsia="黑体"/>
          <w:szCs w:val="24"/>
          <w:lang w:val="zh-CN"/>
        </w:rPr>
        <w:t>9.2乙方权责：</w:t>
      </w:r>
    </w:p>
    <w:p>
      <w:pPr>
        <w:pStyle w:val="12"/>
        <w:ind w:firstLine="600"/>
        <w:rPr>
          <w:rStyle w:val="10"/>
          <w:rFonts w:ascii="仿宋_GB2312" w:hAnsi="仿宋" w:eastAsia="仿宋_GB2312" w:cs="宋体"/>
        </w:rPr>
      </w:pPr>
      <w:r>
        <w:rPr>
          <w:rStyle w:val="10"/>
          <w:rFonts w:hint="eastAsia" w:ascii="仿宋_GB2312" w:hAnsi="仿宋" w:eastAsia="仿宋_GB2312" w:cs="宋体"/>
        </w:rPr>
        <w:t>9.2.1服从甲方监督，遵守重庆江北国际机场空防安全的有关制度及重庆江北国际机场的各类规定。</w:t>
      </w:r>
    </w:p>
    <w:p>
      <w:pPr>
        <w:pStyle w:val="12"/>
        <w:ind w:firstLine="600"/>
        <w:rPr>
          <w:rStyle w:val="10"/>
          <w:rFonts w:ascii="仿宋_GB2312" w:hAnsi="仿宋" w:eastAsia="仿宋_GB2312" w:cs="宋体"/>
        </w:rPr>
      </w:pPr>
      <w:r>
        <w:rPr>
          <w:rStyle w:val="10"/>
          <w:rFonts w:hint="eastAsia" w:ascii="仿宋_GB2312" w:hAnsi="仿宋" w:eastAsia="仿宋_GB2312" w:cs="宋体"/>
        </w:rPr>
        <w:t>9.2.2负责组织该项目的实施，并负责项目实施中的一切施工安全、第三方安全、人身安全和消防安全。</w:t>
      </w:r>
    </w:p>
    <w:p>
      <w:pPr>
        <w:pStyle w:val="12"/>
        <w:ind w:firstLine="600"/>
        <w:rPr>
          <w:rStyle w:val="10"/>
          <w:rFonts w:ascii="仿宋_GB2312" w:hAnsi="仿宋" w:eastAsia="仿宋_GB2312" w:cs="宋体"/>
        </w:rPr>
      </w:pPr>
      <w:r>
        <w:rPr>
          <w:rStyle w:val="10"/>
          <w:rFonts w:hint="eastAsia" w:ascii="仿宋_GB2312" w:hAnsi="仿宋" w:eastAsia="仿宋_GB2312" w:cs="宋体"/>
        </w:rPr>
        <w:t>9.2.3遵守有关安全规则，负责现场人员安全，排除现场危险隐患，提供安全设施。</w:t>
      </w:r>
    </w:p>
    <w:p>
      <w:pPr>
        <w:pStyle w:val="12"/>
        <w:ind w:firstLine="600"/>
        <w:rPr>
          <w:rStyle w:val="10"/>
          <w:rFonts w:ascii="仿宋_GB2312" w:hAnsi="仿宋" w:eastAsia="仿宋_GB2312" w:cs="宋体"/>
        </w:rPr>
      </w:pPr>
      <w:r>
        <w:rPr>
          <w:rStyle w:val="10"/>
          <w:rFonts w:hint="eastAsia" w:ascii="仿宋_GB2312" w:hAnsi="仿宋" w:eastAsia="仿宋_GB2312" w:cs="宋体"/>
        </w:rPr>
        <w:t>9.2.4按期完工，提出验收申请，并参与成果验收工作。</w:t>
      </w:r>
    </w:p>
    <w:p>
      <w:pPr>
        <w:pStyle w:val="12"/>
        <w:ind w:firstLine="600"/>
      </w:pPr>
      <w:r>
        <w:rPr>
          <w:rStyle w:val="10"/>
          <w:rFonts w:hint="eastAsia" w:ascii="仿宋_GB2312" w:hAnsi="仿宋" w:eastAsia="仿宋_GB2312" w:cs="宋体"/>
        </w:rPr>
        <w:t>9.2.5</w:t>
      </w:r>
      <w:r>
        <w:rPr>
          <w:rFonts w:hint="eastAsia"/>
        </w:rPr>
        <w:t>在履行本合同的过程中乙方若造成乙方工作人员、甲方或第三方人身、财产损害的，乙方应承担全部责任。</w:t>
      </w:r>
    </w:p>
    <w:p>
      <w:pPr>
        <w:pStyle w:val="12"/>
        <w:ind w:firstLine="600"/>
        <w:rPr>
          <w:rStyle w:val="10"/>
          <w:rFonts w:ascii="仿宋_GB2312" w:hAnsi="仿宋" w:eastAsia="仿宋_GB2312" w:cs="宋体"/>
        </w:rPr>
      </w:pPr>
      <w:r>
        <w:rPr>
          <w:rStyle w:val="10"/>
          <w:rFonts w:hint="eastAsia" w:ascii="仿宋_GB2312" w:hAnsi="仿宋" w:eastAsia="仿宋_GB2312" w:cs="宋体"/>
        </w:rPr>
        <w:t>9.2.6乙方应服从甲方监督，遵守有关重庆江北国际机场的制度，保</w:t>
      </w:r>
      <w:r>
        <w:rPr>
          <w:rFonts w:hint="eastAsia" w:ascii="仿宋_GB2312" w:hAnsi="仿宋" w:eastAsia="仿宋_GB2312" w:cs="宋体"/>
        </w:rPr>
        <w:t>证</w:t>
      </w:r>
      <w:ins w:id="6" w:author="飞行区合同管理" w:date="2021-08-27T14:50:22Z">
        <w:r>
          <w:rPr>
            <w:rFonts w:hint="eastAsia" w:cs="宋体"/>
            <w:lang w:eastAsia="zh-CN"/>
          </w:rPr>
          <w:t>项目</w:t>
        </w:r>
      </w:ins>
      <w:r>
        <w:rPr>
          <w:rFonts w:hint="eastAsia" w:ascii="仿宋_GB2312" w:hAnsi="仿宋" w:eastAsia="仿宋_GB2312" w:cs="宋体"/>
        </w:rPr>
        <w:t>实施中的空防安全、飞行安全、地面交通安全、施工安全、人身安全和消防安</w:t>
      </w:r>
      <w:r>
        <w:rPr>
          <w:rStyle w:val="10"/>
          <w:rFonts w:hint="eastAsia" w:ascii="仿宋_GB2312" w:hAnsi="仿宋" w:eastAsia="仿宋_GB2312" w:cs="宋体"/>
        </w:rPr>
        <w:t>全。</w:t>
      </w:r>
    </w:p>
    <w:p>
      <w:pPr>
        <w:pStyle w:val="12"/>
        <w:ind w:firstLine="600"/>
        <w:rPr>
          <w:rStyle w:val="10"/>
          <w:rFonts w:ascii="仿宋_GB2312" w:hAnsi="仿宋" w:eastAsia="仿宋_GB2312" w:cs="宋体"/>
        </w:rPr>
      </w:pPr>
      <w:r>
        <w:rPr>
          <w:rStyle w:val="10"/>
          <w:rFonts w:hint="eastAsia" w:ascii="仿宋_GB2312" w:hAnsi="仿宋" w:eastAsia="仿宋_GB2312" w:cs="宋体"/>
        </w:rPr>
        <w:t>9.2.7乙方应按合同要求，负责在规定的时间内组织完成</w:t>
      </w:r>
      <w:r>
        <w:rPr>
          <w:rStyle w:val="10"/>
          <w:rFonts w:hint="eastAsia" w:ascii="仿宋_GB2312" w:hAnsi="仿宋" w:eastAsia="仿宋_GB2312" w:cs="宋体"/>
          <w:lang w:eastAsia="zh-CN"/>
        </w:rPr>
        <w:t>更换卷帘门</w:t>
      </w:r>
      <w:r>
        <w:rPr>
          <w:rStyle w:val="10"/>
          <w:rFonts w:hint="eastAsia" w:ascii="仿宋_GB2312" w:hAnsi="仿宋" w:eastAsia="仿宋_GB2312" w:cs="宋体"/>
        </w:rPr>
        <w:t>项目,并保证所更换的</w:t>
      </w:r>
      <w:r>
        <w:rPr>
          <w:rStyle w:val="10"/>
          <w:rFonts w:hint="eastAsia" w:ascii="仿宋_GB2312" w:hAnsi="仿宋" w:eastAsia="仿宋_GB2312" w:cs="宋体"/>
          <w:lang w:eastAsia="zh-CN"/>
        </w:rPr>
        <w:t>卷帘门</w:t>
      </w:r>
      <w:r>
        <w:rPr>
          <w:rStyle w:val="10"/>
          <w:rFonts w:hint="eastAsia" w:ascii="仿宋_GB2312" w:hAnsi="仿宋" w:eastAsia="仿宋_GB2312" w:cs="宋体"/>
        </w:rPr>
        <w:t>的质量。</w:t>
      </w:r>
    </w:p>
    <w:p>
      <w:pPr>
        <w:pStyle w:val="12"/>
        <w:ind w:firstLine="600"/>
        <w:rPr>
          <w:rStyle w:val="10"/>
          <w:rFonts w:ascii="仿宋_GB2312" w:hAnsi="仿宋" w:eastAsia="仿宋_GB2312" w:cs="宋体"/>
        </w:rPr>
      </w:pPr>
      <w:r>
        <w:rPr>
          <w:rStyle w:val="10"/>
          <w:rFonts w:hint="eastAsia" w:ascii="仿宋_GB2312" w:hAnsi="仿宋" w:eastAsia="仿宋_GB2312" w:cs="宋体"/>
        </w:rPr>
        <w:t>9.2.8乙方应自备施工用设备设施，所使用的车辆状况必须良好，施工完成后，及时清理施工现场，保持道面洁净，如因施工中机械故障或其他施工因素而影响甲方生产运行的，乙方将赔偿甲方因此而造成的损失。</w:t>
      </w:r>
    </w:p>
    <w:p>
      <w:pPr>
        <w:pStyle w:val="12"/>
        <w:ind w:firstLine="600"/>
        <w:rPr>
          <w:rStyle w:val="10"/>
          <w:rFonts w:ascii="仿宋_GB2312" w:hAnsi="仿宋" w:eastAsia="仿宋_GB2312" w:cs="宋体"/>
        </w:rPr>
      </w:pPr>
      <w:r>
        <w:rPr>
          <w:rStyle w:val="10"/>
          <w:rFonts w:hint="eastAsia" w:ascii="仿宋_GB2312" w:hAnsi="仿宋" w:eastAsia="仿宋_GB2312" w:cs="宋体"/>
        </w:rPr>
        <w:t>9.2.9乙方存在安全施工措施不当或缺失的，应自行承担费用并采取一切必要合理的措施立即予以纠正，而造成的甲方、乙方或其他任何第三方人员经济损失和赔偿，全部由乙方承担。</w:t>
      </w:r>
    </w:p>
    <w:p>
      <w:pPr>
        <w:pStyle w:val="12"/>
        <w:ind w:firstLine="600"/>
        <w:rPr>
          <w:rStyle w:val="10"/>
          <w:rFonts w:ascii="仿宋_GB2312" w:hAnsi="仿宋" w:eastAsia="仿宋_GB2312" w:cs="宋体"/>
        </w:rPr>
      </w:pPr>
      <w:r>
        <w:rPr>
          <w:rStyle w:val="10"/>
          <w:rFonts w:hint="eastAsia" w:ascii="仿宋_GB2312" w:hAnsi="仿宋" w:eastAsia="仿宋_GB2312" w:cs="宋体"/>
        </w:rPr>
        <w:t>9.2.1</w:t>
      </w:r>
      <w:ins w:id="7" w:author="飞行区合同管理" w:date="2021-08-27T14:51:38Z">
        <w:r>
          <w:rPr>
            <w:rStyle w:val="10"/>
            <w:rFonts w:hint="eastAsia" w:ascii="仿宋_GB2312" w:hAnsi="仿宋" w:eastAsia="仿宋_GB2312" w:cs="宋体"/>
            <w:lang w:val="en-US" w:eastAsia="zh-CN"/>
          </w:rPr>
          <w:t>0</w:t>
        </w:r>
      </w:ins>
      <w:r>
        <w:rPr>
          <w:rStyle w:val="10"/>
          <w:rFonts w:hint="eastAsia" w:ascii="仿宋_GB2312" w:hAnsi="仿宋" w:eastAsia="仿宋_GB2312" w:cs="宋体"/>
        </w:rPr>
        <w:t>施工结束后，乙方应自行负责场地清扫，负责</w:t>
      </w:r>
      <w:r>
        <w:rPr>
          <w:rStyle w:val="10"/>
          <w:rFonts w:hint="eastAsia" w:ascii="仿宋_GB2312" w:hAnsi="仿宋" w:eastAsia="仿宋_GB2312" w:cs="宋体"/>
          <w:lang w:eastAsia="zh-CN"/>
        </w:rPr>
        <w:t>放置好</w:t>
      </w:r>
      <w:r>
        <w:rPr>
          <w:rStyle w:val="10"/>
          <w:rFonts w:hint="eastAsia" w:ascii="仿宋_GB2312" w:hAnsi="仿宋" w:eastAsia="仿宋_GB2312" w:cs="宋体"/>
        </w:rPr>
        <w:t>所拆下的废弃</w:t>
      </w:r>
      <w:r>
        <w:rPr>
          <w:rStyle w:val="10"/>
          <w:rFonts w:hint="eastAsia" w:ascii="仿宋_GB2312" w:hAnsi="仿宋" w:eastAsia="仿宋_GB2312" w:cs="宋体"/>
          <w:lang w:eastAsia="zh-CN"/>
        </w:rPr>
        <w:t>卷帘门</w:t>
      </w:r>
      <w:r>
        <w:rPr>
          <w:rStyle w:val="10"/>
          <w:rFonts w:hint="eastAsia" w:ascii="仿宋_GB2312" w:hAnsi="仿宋" w:eastAsia="仿宋_GB2312" w:cs="宋体"/>
        </w:rPr>
        <w:t>，保证施工区域的道面清洁、无遗留物，做好漂浮物、FOD的防范措施，确保场地符合适航要求。</w:t>
      </w:r>
    </w:p>
    <w:p>
      <w:pPr>
        <w:pStyle w:val="12"/>
        <w:ind w:firstLine="600"/>
        <w:rPr>
          <w:rStyle w:val="10"/>
          <w:rFonts w:hint="eastAsia" w:ascii="仿宋_GB2312" w:hAnsi="仿宋" w:eastAsia="仿宋_GB2312" w:cs="宋体"/>
          <w:color w:val="000000"/>
        </w:rPr>
      </w:pPr>
      <w:r>
        <w:rPr>
          <w:rStyle w:val="10"/>
          <w:rFonts w:hint="eastAsia" w:ascii="仿宋_GB2312" w:hAnsi="仿宋" w:eastAsia="仿宋_GB2312" w:cs="宋体"/>
          <w:color w:val="000000"/>
        </w:rPr>
        <w:t>9.2.1</w:t>
      </w:r>
      <w:ins w:id="8" w:author="飞行区合同管理" w:date="2021-08-27T14:51:55Z">
        <w:r>
          <w:rPr>
            <w:rStyle w:val="10"/>
            <w:rFonts w:hint="eastAsia" w:ascii="仿宋_GB2312" w:hAnsi="仿宋" w:eastAsia="仿宋_GB2312" w:cs="宋体"/>
            <w:color w:val="000000"/>
            <w:lang w:val="en-US" w:eastAsia="zh-CN"/>
          </w:rPr>
          <w:t>1</w:t>
        </w:r>
      </w:ins>
      <w:r>
        <w:rPr>
          <w:rStyle w:val="10"/>
          <w:rFonts w:hint="eastAsia" w:ascii="仿宋_GB2312" w:hAnsi="仿宋" w:eastAsia="仿宋_GB2312" w:cs="宋体"/>
          <w:color w:val="000000"/>
        </w:rPr>
        <w:t>临时设施由乙方自行解决。</w:t>
      </w:r>
    </w:p>
    <w:p>
      <w:pPr>
        <w:pStyle w:val="12"/>
        <w:ind w:firstLine="600"/>
        <w:rPr>
          <w:rStyle w:val="10"/>
          <w:rFonts w:ascii="仿宋_GB2312" w:hAnsi="仿宋" w:eastAsia="仿宋_GB2312" w:cs="宋体"/>
          <w:color w:val="auto"/>
        </w:rPr>
      </w:pPr>
      <w:r>
        <w:rPr>
          <w:rStyle w:val="10"/>
          <w:rFonts w:hint="eastAsia" w:ascii="仿宋_GB2312" w:hAnsi="仿宋" w:eastAsia="仿宋_GB2312" w:cs="宋体"/>
          <w:color w:val="000000"/>
        </w:rPr>
        <w:t>9.2.1</w:t>
      </w:r>
      <w:ins w:id="9" w:author="飞行区合同管理" w:date="2021-08-27T14:51:58Z">
        <w:r>
          <w:rPr>
            <w:rStyle w:val="10"/>
            <w:rFonts w:hint="eastAsia" w:ascii="仿宋_GB2312" w:hAnsi="仿宋" w:eastAsia="仿宋_GB2312" w:cs="宋体"/>
            <w:color w:val="000000"/>
            <w:lang w:val="en-US" w:eastAsia="zh-CN"/>
          </w:rPr>
          <w:t>2</w:t>
        </w:r>
      </w:ins>
      <w:r>
        <w:rPr>
          <w:rStyle w:val="10"/>
          <w:rFonts w:hint="eastAsia" w:ascii="仿宋_GB2312" w:hAnsi="仿宋" w:eastAsia="仿宋_GB2312" w:cs="宋体"/>
          <w:color w:val="000000"/>
        </w:rPr>
        <w:t>所有材料在</w:t>
      </w:r>
      <w:r>
        <w:rPr>
          <w:rStyle w:val="10"/>
          <w:rFonts w:hint="eastAsia" w:ascii="仿宋_GB2312" w:hAnsi="仿宋" w:eastAsia="仿宋_GB2312" w:cs="宋体"/>
          <w:color w:val="auto"/>
        </w:rPr>
        <w:t>场内外的堆场均由乙方自行解决，场内堆场应设置在甲方同意的区域内。</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第十条  成果验收标准和方法</w:t>
      </w:r>
    </w:p>
    <w:p>
      <w:pPr>
        <w:pStyle w:val="4"/>
        <w:ind w:left="420" w:leftChars="200" w:firstLine="640"/>
        <w:rPr>
          <w:rStyle w:val="10"/>
          <w:rFonts w:ascii="仿宋_GB2312" w:hAnsi="仿宋" w:eastAsia="仿宋_GB2312" w:cs="宋体"/>
        </w:rPr>
      </w:pPr>
      <w:r>
        <w:rPr>
          <w:rStyle w:val="10"/>
          <w:rFonts w:hint="eastAsia" w:ascii="仿宋_GB2312" w:hAnsi="仿宋" w:eastAsia="仿宋_GB2312" w:cs="宋体"/>
        </w:rPr>
        <w:t>项目完工后，由乙方向甲方提出验收申请，甲方按</w:t>
      </w:r>
      <w:r>
        <w:rPr>
          <w:rStyle w:val="10"/>
          <w:rFonts w:hint="eastAsia" w:ascii="仿宋_GB2312" w:hAnsi="仿宋" w:eastAsia="仿宋_GB2312" w:cs="宋体"/>
          <w:u w:val="single"/>
        </w:rPr>
        <w:t>本合同第八条“承揽要求”</w:t>
      </w:r>
      <w:r>
        <w:rPr>
          <w:rStyle w:val="10"/>
          <w:rFonts w:hint="eastAsia" w:ascii="仿宋_GB2312" w:hAnsi="仿宋" w:eastAsia="仿宋_GB2312" w:cs="宋体"/>
        </w:rPr>
        <w:t>进行验收。</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第十一条  知识产权</w:t>
      </w:r>
    </w:p>
    <w:p>
      <w:pPr>
        <w:pStyle w:val="12"/>
        <w:ind w:firstLine="600"/>
        <w:rPr>
          <w:rStyle w:val="10"/>
          <w:rFonts w:ascii="仿宋_GB2312" w:hAnsi="仿宋" w:eastAsia="仿宋_GB2312" w:cs="宋体"/>
        </w:rPr>
      </w:pPr>
      <w:r>
        <w:rPr>
          <w:rStyle w:val="10"/>
          <w:rFonts w:hint="eastAsia" w:ascii="仿宋_GB2312" w:hAnsi="仿宋" w:eastAsia="仿宋_GB2312" w:cs="宋体"/>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r>
        <w:rPr>
          <w:rFonts w:hint="eastAsia"/>
        </w:rPr>
        <w:t>第十二条  违约责任</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12.1合同生效后即对双方具有法律约束力，甲乙双方应本着信守合同、友好协商的原则，处理本合同有关事宜。</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12.2因一方原因，造成合同无法履行时，应及时通知对方，办理合同终止协议，并由责任方赔偿对方由此造成的经济损失。</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12.3本合同生效后甲乙双方应严格履行合同所规定的各项条款，不得擅自变更或解除合同，否则违约方将支付对方合同总价款10%的违约金，并承担因此造成的经济损失。</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12.4甲方未按本合同履约导致施工无法进行的，工期相应顺延，乙方逾期完成施工的或乙方不能按甲方要求如期进场，每延期一日，乙方应承担合同总金额千分之五的违约金，并按逾期天数占总工期天数的比例扣除相应的费用，逾期违约金总计不超过合同总金额的百分之五，否则甲方有权单方面解除合同，并要求乙方承担相关损失。</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12.5乙方施工质量较差或给甲方造成安全隐患或不良影响的，应立即整改，并向甲方支付违约金5000-10000元；因施工或工程、产品质量问题造成甲方或他人人身或财产损害的，还应承担相应的赔偿责任。</w:t>
      </w:r>
    </w:p>
    <w:p>
      <w:pPr>
        <w:spacing w:line="360" w:lineRule="auto"/>
        <w:ind w:firstLine="480"/>
        <w:rPr>
          <w:rStyle w:val="10"/>
          <w:rFonts w:hint="eastAsia" w:ascii="仿宋_GB2312" w:hAnsi="仿宋" w:eastAsia="仿宋_GB2312" w:cs="宋体"/>
          <w:color w:val="000000"/>
        </w:rPr>
      </w:pPr>
      <w:r>
        <w:rPr>
          <w:rStyle w:val="10"/>
          <w:rFonts w:hint="eastAsia" w:ascii="仿宋_GB2312" w:hAnsi="仿宋" w:eastAsia="仿宋_GB2312" w:cs="宋体"/>
          <w:color w:val="000000"/>
        </w:rPr>
        <w:t>12.6因乙方违反本合同的相关规定和要求的，甲方每向乙方下发1次工作提示单，支付违约金人民币500元；甲方每向乙方下发整改通知书1次，支付违约金人民币1000元。直至乙方整改符合要求。</w:t>
      </w:r>
    </w:p>
    <w:p>
      <w:pPr>
        <w:spacing w:line="360" w:lineRule="auto"/>
        <w:ind w:firstLine="480"/>
        <w:rPr>
          <w:rStyle w:val="10"/>
          <w:rFonts w:hint="eastAsia" w:ascii="仿宋_GB2312" w:hAnsi="仿宋" w:eastAsia="仿宋_GB2312" w:cs="宋体"/>
          <w:color w:val="000000"/>
        </w:rPr>
      </w:pPr>
      <w:r>
        <w:rPr>
          <w:rStyle w:val="10"/>
          <w:rFonts w:hint="eastAsia" w:ascii="仿宋_GB2312" w:hAnsi="仿宋" w:eastAsia="仿宋_GB2312" w:cs="宋体"/>
          <w:color w:val="000000"/>
        </w:rPr>
        <w:t>12.7因乙方原因施工过程中造成道面污染，每污染1平方米，乙方向甲方支付违约金5000元。</w:t>
      </w:r>
    </w:p>
    <w:p>
      <w:pPr>
        <w:spacing w:line="360" w:lineRule="auto"/>
        <w:ind w:firstLine="480"/>
        <w:rPr>
          <w:rStyle w:val="10"/>
          <w:rFonts w:hint="eastAsia" w:ascii="仿宋_GB2312" w:hAnsi="仿宋" w:eastAsia="仿宋_GB2312" w:cs="宋体"/>
          <w:color w:val="000000"/>
        </w:rPr>
      </w:pPr>
      <w:r>
        <w:rPr>
          <w:rStyle w:val="10"/>
          <w:rFonts w:hint="eastAsia" w:ascii="仿宋_GB2312" w:hAnsi="仿宋" w:eastAsia="仿宋_GB2312" w:cs="宋体"/>
          <w:color w:val="000000"/>
        </w:rPr>
        <w:t>12.8乙方若有围标串标、虚假投标、借用资质等行为，甲方有权单方面解除合同，并要求乙方支付合同总价款10%的违约金。</w:t>
      </w:r>
    </w:p>
    <w:p>
      <w:pPr>
        <w:spacing w:line="360" w:lineRule="auto"/>
        <w:ind w:firstLine="480"/>
        <w:rPr>
          <w:rStyle w:val="10"/>
          <w:rFonts w:hint="eastAsia" w:ascii="仿宋_GB2312" w:hAnsi="仿宋" w:eastAsia="仿宋_GB2312" w:cs="宋体"/>
          <w:color w:val="000000"/>
          <w:highlight w:val="none"/>
          <w:lang w:val="en-US" w:eastAsia="zh-CN"/>
        </w:rPr>
      </w:pPr>
      <w:r>
        <w:rPr>
          <w:rStyle w:val="10"/>
          <w:rFonts w:hint="eastAsia" w:ascii="仿宋_GB2312" w:hAnsi="仿宋" w:eastAsia="仿宋_GB2312" w:cs="宋体"/>
          <w:color w:val="000000"/>
          <w:highlight w:val="none"/>
          <w:lang w:val="en-US" w:eastAsia="zh-CN"/>
        </w:rPr>
        <w:t>12.9若在质保期内，乙方未按照合同约定履行质保义务，甲方不退还乙方质保金。</w:t>
      </w:r>
    </w:p>
    <w:p>
      <w:pPr>
        <w:pStyle w:val="4"/>
        <w:ind w:firstLine="640"/>
      </w:pPr>
      <w:r>
        <w:rPr>
          <w:rFonts w:hint="eastAsia"/>
        </w:rPr>
        <w:t>第十三条  争议解决方式</w:t>
      </w:r>
    </w:p>
    <w:p>
      <w:pPr>
        <w:pStyle w:val="12"/>
        <w:ind w:firstLine="600"/>
      </w:pPr>
      <w:r>
        <w:rPr>
          <w:rFonts w:hint="eastAsia"/>
        </w:rPr>
        <w:t>若在合同履行过程中发生争议，甲乙双方应当友好协商解决，协商不成，按以下第（二）种方式解决：</w:t>
      </w:r>
    </w:p>
    <w:p>
      <w:pPr>
        <w:pStyle w:val="12"/>
        <w:ind w:firstLine="600"/>
      </w:pPr>
      <w:r>
        <w:rPr>
          <w:rFonts w:hint="eastAsia"/>
        </w:rPr>
        <w:t>（一）提交重庆仲裁委员会，按照申请仲裁时该会现行有效的仲裁规则进行仲裁。</w:t>
      </w:r>
    </w:p>
    <w:p>
      <w:pPr>
        <w:pStyle w:val="12"/>
        <w:ind w:firstLine="600"/>
      </w:pPr>
      <w:r>
        <w:rPr>
          <w:rFonts w:hint="eastAsia"/>
        </w:rPr>
        <w:t>（二）向甲方所在地有管辖权的人民法院起诉。</w:t>
      </w:r>
    </w:p>
    <w:p>
      <w:pPr>
        <w:pStyle w:val="4"/>
        <w:ind w:firstLine="640"/>
      </w:pPr>
      <w:r>
        <w:rPr>
          <w:rFonts w:hint="eastAsia"/>
        </w:rPr>
        <w:t>第十四条  通知与送达</w:t>
      </w:r>
    </w:p>
    <w:p>
      <w:pPr>
        <w:pStyle w:val="1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2"/>
        <w:ind w:firstLine="600"/>
      </w:pPr>
      <w:r>
        <w:rPr>
          <w:rFonts w:hint="eastAsia"/>
        </w:rPr>
        <w:t>14.7本合同约定的联系方式与送达方式同时可作为法律文书的联系方式与送达方式。</w:t>
      </w:r>
    </w:p>
    <w:p>
      <w:pPr>
        <w:pStyle w:val="4"/>
        <w:ind w:firstLine="640"/>
      </w:pPr>
      <w:r>
        <w:rPr>
          <w:rFonts w:hint="eastAsia"/>
        </w:rPr>
        <w:t>第十五条 不可抗力</w:t>
      </w:r>
    </w:p>
    <w:p>
      <w:pPr>
        <w:pStyle w:val="1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r>
        <w:rPr>
          <w:rFonts w:hint="eastAsia"/>
        </w:rPr>
        <w:t>第十六条  补充协议</w:t>
      </w:r>
    </w:p>
    <w:p>
      <w:pPr>
        <w:pStyle w:val="12"/>
        <w:ind w:firstLine="600"/>
      </w:pPr>
      <w:r>
        <w:rPr>
          <w:rFonts w:hint="eastAsia"/>
        </w:rPr>
        <w:t>本合同履行过程中，如果合同履行条件发生变化，由双方进行协商，并以签订补充合同的方式加以确认，补充合同与本合同具有同等效力。</w:t>
      </w:r>
    </w:p>
    <w:p>
      <w:pPr>
        <w:pStyle w:val="12"/>
        <w:ind w:firstLine="600"/>
      </w:pPr>
      <w:r>
        <w:rPr>
          <w:rFonts w:hint="eastAsia"/>
        </w:rPr>
        <w:t>如果补充协议条款与本合同条款产生冲突，以补充协议的条款为准。</w:t>
      </w:r>
    </w:p>
    <w:p>
      <w:pPr>
        <w:pStyle w:val="4"/>
        <w:ind w:firstLine="640"/>
      </w:pPr>
      <w:bookmarkStart w:id="1" w:name="_Toc24707273"/>
      <w:r>
        <w:rPr>
          <w:rFonts w:hint="eastAsia"/>
        </w:rPr>
        <w:t xml:space="preserve">第十七条  </w:t>
      </w:r>
      <w:r>
        <w:t>保密条款</w:t>
      </w:r>
      <w:bookmarkEnd w:id="1"/>
    </w:p>
    <w:p>
      <w:pPr>
        <w:pStyle w:val="12"/>
        <w:ind w:firstLine="600"/>
        <w:rPr>
          <w:rStyle w:val="10"/>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第十八条  其他</w:t>
      </w:r>
    </w:p>
    <w:p>
      <w:pPr>
        <w:pStyle w:val="12"/>
        <w:ind w:firstLine="600"/>
      </w:pPr>
      <w:r>
        <w:rPr>
          <w:rFonts w:hint="eastAsia"/>
        </w:rPr>
        <w:t>18.1本合同自双方法定代表人或委托代理人签字并加盖公司公章或合同专用章后生效。</w:t>
      </w:r>
    </w:p>
    <w:p>
      <w:pPr>
        <w:pStyle w:val="12"/>
        <w:ind w:firstLine="600"/>
      </w:pPr>
      <w:r>
        <w:rPr>
          <w:rFonts w:hint="eastAsia"/>
        </w:rPr>
        <w:t>18.2本合同一式</w:t>
      </w:r>
      <w:r>
        <w:rPr>
          <w:rFonts w:hint="eastAsia"/>
          <w:u w:val="single"/>
        </w:rPr>
        <w:t>柒</w:t>
      </w:r>
      <w:r>
        <w:rPr>
          <w:rFonts w:hint="eastAsia"/>
        </w:rPr>
        <w:t>份，正本</w:t>
      </w:r>
      <w:r>
        <w:rPr>
          <w:rFonts w:hint="eastAsia"/>
          <w:u w:val="single"/>
        </w:rPr>
        <w:t>贰</w:t>
      </w:r>
      <w:r>
        <w:rPr>
          <w:rFonts w:hint="eastAsia"/>
        </w:rPr>
        <w:t>份，由甲乙双方各执</w:t>
      </w:r>
      <w:r>
        <w:rPr>
          <w:rFonts w:hint="eastAsia"/>
          <w:u w:val="single"/>
        </w:rPr>
        <w:t>壹</w:t>
      </w:r>
      <w:r>
        <w:rPr>
          <w:rFonts w:hint="eastAsia"/>
        </w:rPr>
        <w:t>份，副本</w:t>
      </w:r>
      <w:r>
        <w:rPr>
          <w:rFonts w:hint="eastAsia"/>
          <w:u w:val="single"/>
        </w:rPr>
        <w:t>伍</w:t>
      </w:r>
      <w:r>
        <w:rPr>
          <w:rFonts w:hint="eastAsia"/>
        </w:rPr>
        <w:t>份，由甲方执</w:t>
      </w:r>
      <w:r>
        <w:rPr>
          <w:rFonts w:hint="eastAsia"/>
          <w:u w:val="single"/>
        </w:rPr>
        <w:t>肆</w:t>
      </w:r>
      <w:r>
        <w:rPr>
          <w:rFonts w:hint="eastAsia"/>
        </w:rPr>
        <w:t>份，乙方执</w:t>
      </w:r>
      <w:r>
        <w:rPr>
          <w:rFonts w:hint="eastAsia"/>
          <w:u w:val="single"/>
        </w:rPr>
        <w:t>壹</w:t>
      </w:r>
      <w:r>
        <w:rPr>
          <w:rFonts w:hint="eastAsia"/>
        </w:rPr>
        <w:t>份，正副本均具同等法律效力。</w:t>
      </w:r>
    </w:p>
    <w:p>
      <w:pPr>
        <w:pStyle w:val="12"/>
        <w:ind w:firstLine="600"/>
        <w:rPr>
          <w:ins w:id="10" w:author="飞行区合同管理" w:date="2021-08-27T14:53:11Z"/>
          <w:rFonts w:hint="eastAsia"/>
        </w:rPr>
      </w:pPr>
      <w:r>
        <w:rPr>
          <w:rFonts w:hint="eastAsia"/>
        </w:rPr>
        <w:t>（以下无正文）</w:t>
      </w:r>
    </w:p>
    <w:p>
      <w:pPr>
        <w:pStyle w:val="12"/>
        <w:ind w:firstLine="600"/>
        <w:rPr>
          <w:rFonts w:hint="eastAsia"/>
        </w:rPr>
      </w:pPr>
    </w:p>
    <w:p>
      <w:pPr>
        <w:pStyle w:val="12"/>
        <w:ind w:firstLine="0" w:firstLineChars="0"/>
        <w:rPr>
          <w:rStyle w:val="10"/>
          <w:rFonts w:ascii="仿宋_GB2312" w:hAnsi="仿宋" w:eastAsia="仿宋_GB2312" w:cs="宋体"/>
        </w:rPr>
      </w:pPr>
      <w:r>
        <w:rPr>
          <w:rStyle w:val="10"/>
          <w:rFonts w:hint="eastAsia" w:ascii="仿宋_GB2312" w:hAnsi="仿宋" w:eastAsia="仿宋_GB2312" w:cs="宋体"/>
        </w:rPr>
        <w:t>甲方（盖章）：重庆江北国际机场有限公司</w:t>
      </w:r>
    </w:p>
    <w:p>
      <w:pPr>
        <w:pStyle w:val="12"/>
        <w:ind w:firstLine="0" w:firstLineChars="0"/>
        <w:rPr>
          <w:rStyle w:val="10"/>
          <w:rFonts w:cs="宋体"/>
        </w:rPr>
      </w:pPr>
      <w:r>
        <w:rPr>
          <w:rStyle w:val="10"/>
          <w:rFonts w:hint="eastAsia" w:ascii="仿宋_GB2312" w:hAnsi="仿宋" w:eastAsia="仿宋_GB2312" w:cs="宋体"/>
        </w:rPr>
        <w:t>法定代表人或授权代表（签字）</w:t>
      </w:r>
      <w:r>
        <w:rPr>
          <w:rStyle w:val="10"/>
          <w:rFonts w:hint="eastAsia" w:cs="宋体"/>
        </w:rPr>
        <w:t>：</w:t>
      </w:r>
    </w:p>
    <w:p>
      <w:pPr>
        <w:pStyle w:val="12"/>
        <w:ind w:firstLine="0" w:firstLineChars="0"/>
        <w:rPr>
          <w:rStyle w:val="10"/>
          <w:rFonts w:cs="宋体"/>
        </w:rPr>
      </w:pPr>
    </w:p>
    <w:p>
      <w:pPr>
        <w:pStyle w:val="12"/>
        <w:ind w:firstLine="0" w:firstLineChars="0"/>
        <w:rPr>
          <w:rStyle w:val="10"/>
          <w:rFonts w:ascii="仿宋_GB2312" w:hAnsi="仿宋" w:eastAsia="仿宋_GB2312" w:cs="宋体"/>
        </w:rPr>
      </w:pPr>
      <w:r>
        <w:rPr>
          <w:rStyle w:val="10"/>
          <w:rFonts w:hint="eastAsia" w:ascii="仿宋_GB2312" w:hAnsi="仿宋" w:eastAsia="仿宋_GB2312" w:cs="宋体"/>
        </w:rPr>
        <w:t>乙方（盖章）：</w:t>
      </w:r>
    </w:p>
    <w:p>
      <w:pPr>
        <w:pStyle w:val="12"/>
        <w:ind w:firstLine="0" w:firstLineChars="0"/>
        <w:rPr>
          <w:rStyle w:val="10"/>
          <w:rFonts w:ascii="仿宋_GB2312" w:hAnsi="仿宋" w:eastAsia="仿宋_GB2312" w:cs="宋体"/>
          <w:lang w:val="zh-CN"/>
        </w:rPr>
      </w:pPr>
      <w:r>
        <w:rPr>
          <w:rStyle w:val="10"/>
          <w:rFonts w:hint="eastAsia" w:ascii="仿宋_GB2312" w:hAnsi="仿宋" w:eastAsia="仿宋_GB2312" w:cs="宋体"/>
        </w:rPr>
        <w:t>法定代表人或授权代表（签字）</w:t>
      </w:r>
      <w:r>
        <w:rPr>
          <w:rStyle w:val="10"/>
          <w:rFonts w:hint="eastAsia" w:cs="宋体"/>
        </w:rPr>
        <w:t>：</w:t>
      </w:r>
    </w:p>
    <w:p>
      <w:pPr>
        <w:pStyle w:val="12"/>
        <w:ind w:firstLine="480"/>
        <w:rPr>
          <w:rStyle w:val="10"/>
          <w:rFonts w:ascii="仿宋" w:eastAsia="仿宋"/>
          <w:sz w:val="24"/>
          <w:szCs w:val="24"/>
          <w:lang w:val="zh-CN"/>
        </w:rPr>
      </w:pPr>
    </w:p>
    <w:p>
      <w:pPr>
        <w:pStyle w:val="12"/>
        <w:ind w:firstLine="480"/>
        <w:rPr>
          <w:rStyle w:val="10"/>
          <w:rFonts w:ascii="仿宋" w:eastAsia="仿宋"/>
          <w:sz w:val="24"/>
          <w:szCs w:val="24"/>
          <w:lang w:val="zh-CN"/>
        </w:rPr>
      </w:pPr>
    </w:p>
    <w:p>
      <w:pPr>
        <w:pStyle w:val="12"/>
        <w:ind w:firstLine="0" w:firstLineChars="0"/>
        <w:jc w:val="left"/>
      </w:pPr>
      <w:r>
        <w:rPr>
          <w:rStyle w:val="10"/>
          <w:rFonts w:hint="eastAsia" w:ascii="仿宋_GB2312" w:hAnsi="仿宋" w:eastAsia="仿宋_GB2312" w:cs="宋体"/>
        </w:rPr>
        <w:t>合同签订时间：</w:t>
      </w:r>
    </w:p>
    <w:bookmarkEnd w:id="0"/>
    <w:p>
      <w:pPr>
        <w:ind w:firstLine="422" w:firstLineChars="200"/>
        <w:rPr>
          <w:rFonts w:hint="eastAsia" w:eastAsia="宋体" w:cs="宋体"/>
          <w:b/>
          <w:bCs/>
          <w:lang w:val="en-US" w:eastAsia="zh-CN"/>
        </w:rPr>
        <w:sectPr>
          <w:pgSz w:w="12240" w:h="15840"/>
          <w:pgMar w:top="1440" w:right="1440" w:bottom="1440" w:left="1440" w:header="720" w:footer="720" w:gutter="0"/>
          <w:pgNumType w:fmt="decimal"/>
          <w:cols w:space="720" w:num="1"/>
          <w:titlePg/>
        </w:sectPr>
      </w:pPr>
      <w:r>
        <w:rPr>
          <w:rFonts w:cs="宋体"/>
          <w:b/>
          <w:bCs/>
        </w:rPr>
        <w:br w:type="page"/>
      </w:r>
    </w:p>
    <w:p>
      <w:pPr>
        <w:pStyle w:val="14"/>
        <w:spacing w:before="0" w:line="240" w:lineRule="auto"/>
        <w:jc w:val="left"/>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spacing w:line="560" w:lineRule="exact"/>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sz w:val="28"/>
          <w:szCs w:val="28"/>
          <w:u w:val="single"/>
          <w:lang w:eastAsia="zh-CN"/>
        </w:rPr>
        <w:t>更换卷帘门</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     元（</w:t>
      </w:r>
      <w:r>
        <w:rPr>
          <w:rFonts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line="560" w:lineRule="exact"/>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spacing w:line="560" w:lineRule="exact"/>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60" w:lineRule="exact"/>
        <w:ind w:right="-80" w:firstLine="0" w:firstLineChars="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60" w:lineRule="exact"/>
        <w:ind w:right="-20" w:firstLine="0" w:firstLineChars="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60" w:lineRule="exact"/>
        <w:ind w:right="-20" w:firstLine="0" w:firstLineChars="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60" w:lineRule="exact"/>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560" w:lineRule="exact"/>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ascii="仿宋" w:hAnsi="仿宋" w:eastAsia="仿宋"/>
          <w:sz w:val="28"/>
          <w:szCs w:val="28"/>
        </w:rPr>
      </w:pP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val="0"/>
        <w:jc w:val="both"/>
        <w:rPr>
          <w:rFonts w:ascii="仿宋" w:hAnsi="仿宋" w:eastAsia="仿宋"/>
          <w:szCs w:val="21"/>
        </w:rPr>
      </w:pPr>
      <w:r>
        <w:rPr>
          <w:rFonts w:ascii="仿宋" w:hAnsi="仿宋" w:eastAsia="仿宋"/>
          <w:szCs w:val="21"/>
        </w:rPr>
        <w:br w:type="page"/>
      </w: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5"/>
        <w:rPr>
          <w:rFonts w:hint="eastAsia" w:ascii="仿宋" w:hAnsi="仿宋" w:eastAsia="仿宋"/>
          <w:b/>
          <w:bCs/>
          <w:sz w:val="28"/>
          <w:szCs w:val="28"/>
        </w:rPr>
      </w:pPr>
    </w:p>
    <w:p>
      <w:pPr>
        <w:rPr>
          <w:rFonts w:hint="eastAsia" w:ascii="仿宋" w:hAnsi="仿宋" w:eastAsia="仿宋"/>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eastAsia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eastAsiaTheme="minorEastAsia"/>
      </w:rPr>
    </w:pPr>
    <w:r>
      <w:rPr>
        <w:rFonts w:hint="eastAsia"/>
      </w:rPr>
      <w:tab/>
    </w:r>
    <w:r>
      <w:rPr>
        <w:rFonts w:hint="eastAsia"/>
      </w:rPr>
      <w:t xml:space="preserve">                                                                                承揽合同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rson w15:author="飞行区合同管理">
    <w15:presenceInfo w15:providerId="None" w15:userId="飞行区合同管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E1D2F"/>
    <w:rsid w:val="19922B0A"/>
    <w:rsid w:val="1A4815A8"/>
    <w:rsid w:val="398E1D2F"/>
    <w:rsid w:val="74B5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120" w:after="120"/>
      <w:outlineLvl w:val="1"/>
    </w:pPr>
    <w:rPr>
      <w:rFonts w:eastAsia="黑体"/>
      <w:sz w:val="32"/>
    </w:rPr>
  </w:style>
  <w:style w:type="paragraph" w:styleId="2">
    <w:name w:val="heading 3"/>
    <w:basedOn w:val="1"/>
    <w:next w:val="1"/>
    <w:qFormat/>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10">
    <w:name w:val="Body text (2)_"/>
    <w:link w:val="11"/>
    <w:qFormat/>
    <w:uiPriority w:val="99"/>
    <w:rPr>
      <w:rFonts w:ascii="MingLiU" w:hAnsi="Calibri" w:eastAsia="MingLiU" w:cs="MingLiU"/>
      <w:sz w:val="30"/>
      <w:szCs w:val="30"/>
    </w:rPr>
  </w:style>
  <w:style w:type="paragraph" w:customStyle="1" w:styleId="11">
    <w:name w:val="Body text (2)1"/>
    <w:basedOn w:val="1"/>
    <w:link w:val="10"/>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paragraph" w:customStyle="1" w:styleId="14">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2021-09-08T06:38:00Z</dcterms:created>
  <dc:creator>飞行区采购</dc:creator>
  <cp:lastModifiedBy>飞行区采购</cp:lastModifiedBy>
  <dcterms:modified xsi:type="dcterms:W3CDTF">2021-10-11T07:52:06Z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