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F96" w:rsidRDefault="00C85F96">
      <w:pPr>
        <w:jc w:val="center"/>
        <w:rPr>
          <w:rFonts w:ascii="仿宋_GB2312" w:eastAsia="仿宋_GB2312"/>
          <w:b/>
          <w:color w:val="000000"/>
          <w:sz w:val="52"/>
          <w:szCs w:val="52"/>
        </w:rPr>
      </w:pPr>
    </w:p>
    <w:p w:rsidR="00C85F96" w:rsidRDefault="00C85F96">
      <w:pPr>
        <w:jc w:val="center"/>
        <w:rPr>
          <w:rFonts w:ascii="仿宋_GB2312" w:eastAsia="仿宋_GB2312"/>
          <w:b/>
          <w:color w:val="000000"/>
          <w:sz w:val="52"/>
          <w:szCs w:val="52"/>
        </w:rPr>
      </w:pPr>
    </w:p>
    <w:p w:rsidR="00C85F96" w:rsidRDefault="0004593A">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C85F96" w:rsidRDefault="00C85F96">
      <w:pPr>
        <w:jc w:val="center"/>
        <w:rPr>
          <w:rFonts w:ascii="仿宋" w:eastAsia="仿宋" w:hAnsi="仿宋"/>
          <w:b/>
          <w:color w:val="000000"/>
          <w:sz w:val="52"/>
          <w:szCs w:val="52"/>
        </w:rPr>
      </w:pPr>
    </w:p>
    <w:p w:rsidR="00C85F96" w:rsidRDefault="0004593A">
      <w:pPr>
        <w:adjustRightInd w:val="0"/>
        <w:snapToGrid w:val="0"/>
        <w:jc w:val="center"/>
        <w:rPr>
          <w:rFonts w:ascii="方正小标宋_GBK" w:eastAsia="方正小标宋_GBK" w:hAnsi="仿宋" w:cs="方正小标宋简体"/>
          <w:bCs/>
          <w:color w:val="000000"/>
          <w:sz w:val="44"/>
          <w:szCs w:val="44"/>
        </w:rPr>
      </w:pPr>
      <w:r>
        <w:rPr>
          <w:rFonts w:ascii="方正小标宋_GBK" w:eastAsia="方正小标宋_GBK" w:hAnsi="仿宋" w:cs="方正小标宋简体" w:hint="eastAsia"/>
          <w:bCs/>
          <w:color w:val="000000"/>
          <w:sz w:val="44"/>
          <w:szCs w:val="44"/>
        </w:rPr>
        <w:t>奇安信（原360）杀毒软件授权采购项目</w:t>
      </w:r>
    </w:p>
    <w:p w:rsidR="00C85F96" w:rsidRDefault="0004593A">
      <w:pPr>
        <w:adjustRightInd w:val="0"/>
        <w:snapToGrid w:val="0"/>
        <w:jc w:val="center"/>
        <w:rPr>
          <w:rFonts w:ascii="方正小标宋_GBK" w:eastAsia="方正小标宋_GBK" w:hAnsi="仿宋" w:cs="方正小标宋简体"/>
          <w:bCs/>
          <w:color w:val="000000"/>
          <w:sz w:val="44"/>
          <w:szCs w:val="44"/>
        </w:rPr>
      </w:pPr>
      <w:r>
        <w:rPr>
          <w:rFonts w:ascii="方正小标宋_GBK" w:eastAsia="方正小标宋_GBK" w:hAnsi="仿宋" w:cs="方正小标宋简体" w:hint="eastAsia"/>
          <w:bCs/>
          <w:color w:val="000000"/>
          <w:sz w:val="44"/>
          <w:szCs w:val="44"/>
        </w:rPr>
        <w:t>竞争性采购文件</w:t>
      </w:r>
    </w:p>
    <w:p w:rsidR="00C85F96" w:rsidRDefault="00C85F96">
      <w:pPr>
        <w:autoSpaceDE w:val="0"/>
        <w:autoSpaceDN w:val="0"/>
        <w:adjustRightInd w:val="0"/>
        <w:spacing w:line="360" w:lineRule="auto"/>
        <w:jc w:val="center"/>
        <w:rPr>
          <w:rFonts w:ascii="仿宋_GB2312" w:eastAsia="仿宋_GB2312" w:hAnsi="仿宋" w:cs="宋体"/>
          <w:b/>
          <w:bCs/>
          <w:color w:val="000000"/>
          <w:sz w:val="36"/>
          <w:szCs w:val="36"/>
          <w:lang w:val="zh-CN"/>
        </w:rPr>
      </w:pPr>
    </w:p>
    <w:p w:rsidR="00C85F96" w:rsidRDefault="00C85F96">
      <w:pPr>
        <w:jc w:val="center"/>
        <w:rPr>
          <w:rFonts w:ascii="仿宋" w:eastAsia="仿宋" w:hAnsi="仿宋"/>
          <w:b/>
          <w:color w:val="000000"/>
          <w:sz w:val="32"/>
        </w:rPr>
      </w:pPr>
    </w:p>
    <w:p w:rsidR="00C85F96" w:rsidRDefault="00C85F96">
      <w:pPr>
        <w:jc w:val="center"/>
        <w:rPr>
          <w:rFonts w:ascii="仿宋" w:eastAsia="仿宋" w:hAnsi="仿宋"/>
          <w:b/>
          <w:color w:val="000000"/>
          <w:sz w:val="32"/>
        </w:rPr>
      </w:pPr>
    </w:p>
    <w:p w:rsidR="00C85F96" w:rsidRDefault="0004593A">
      <w:pPr>
        <w:autoSpaceDE w:val="0"/>
        <w:autoSpaceDN w:val="0"/>
        <w:adjustRightInd w:val="0"/>
        <w:spacing w:line="360" w:lineRule="auto"/>
        <w:jc w:val="center"/>
        <w:rPr>
          <w:rFonts w:ascii="仿宋_GB2312" w:eastAsia="仿宋_GB2312" w:hAnsi="仿宋" w:cs="宋体"/>
          <w:b/>
          <w:bCs/>
          <w:color w:val="000000"/>
          <w:sz w:val="36"/>
          <w:szCs w:val="36"/>
          <w:lang w:val="zh-CN"/>
        </w:rPr>
      </w:pPr>
      <w:r>
        <w:rPr>
          <w:rFonts w:ascii="仿宋_GB2312" w:eastAsia="仿宋_GB2312" w:hAnsi="仿宋" w:cs="宋体" w:hint="eastAsia"/>
          <w:b/>
          <w:bCs/>
          <w:color w:val="000000"/>
          <w:sz w:val="36"/>
          <w:szCs w:val="36"/>
          <w:lang w:val="zh-CN"/>
        </w:rPr>
        <w:t>编号：</w:t>
      </w:r>
      <w:r>
        <w:rPr>
          <w:rFonts w:ascii="仿宋_GB2312" w:eastAsia="仿宋_GB2312" w:hAnsi="仿宋" w:cs="宋体"/>
          <w:b/>
          <w:bCs/>
          <w:color w:val="000000"/>
          <w:sz w:val="36"/>
          <w:szCs w:val="36"/>
          <w:lang w:val="zh-CN"/>
        </w:rPr>
        <w:t xml:space="preserve"> </w:t>
      </w:r>
      <w:r w:rsidR="0065149D">
        <w:rPr>
          <w:rFonts w:ascii="仿宋_GB2312" w:eastAsia="仿宋_GB2312" w:hAnsi="仿宋" w:cs="宋体" w:hint="eastAsia"/>
          <w:b/>
          <w:bCs/>
          <w:color w:val="000000"/>
          <w:sz w:val="36"/>
          <w:szCs w:val="36"/>
          <w:lang w:val="zh-CN"/>
        </w:rPr>
        <w:t>软件2021</w:t>
      </w:r>
      <w:r w:rsidR="0065149D">
        <w:rPr>
          <w:rFonts w:ascii="仿宋_GB2312" w:eastAsia="仿宋_GB2312" w:hAnsi="仿宋" w:cs="宋体"/>
          <w:b/>
          <w:bCs/>
          <w:color w:val="000000"/>
          <w:sz w:val="36"/>
          <w:szCs w:val="36"/>
          <w:lang w:val="zh-CN"/>
        </w:rPr>
        <w:t>-003</w:t>
      </w:r>
    </w:p>
    <w:p w:rsidR="00C85F96" w:rsidRDefault="00C85F96">
      <w:pPr>
        <w:jc w:val="center"/>
        <w:rPr>
          <w:rFonts w:ascii="仿宋" w:eastAsia="仿宋" w:hAnsi="仿宋"/>
          <w:b/>
          <w:color w:val="000000"/>
          <w:sz w:val="32"/>
        </w:rPr>
      </w:pPr>
    </w:p>
    <w:p w:rsidR="00C85F96" w:rsidRDefault="00C85F96">
      <w:pPr>
        <w:jc w:val="center"/>
        <w:rPr>
          <w:rFonts w:ascii="仿宋" w:eastAsia="仿宋" w:hAnsi="仿宋"/>
          <w:b/>
          <w:color w:val="000000"/>
          <w:sz w:val="52"/>
        </w:rPr>
      </w:pPr>
    </w:p>
    <w:p w:rsidR="00C85F96" w:rsidRDefault="00C85F96">
      <w:pPr>
        <w:jc w:val="center"/>
        <w:rPr>
          <w:rFonts w:ascii="仿宋" w:eastAsia="仿宋" w:hAnsi="仿宋"/>
          <w:b/>
          <w:color w:val="000000"/>
          <w:sz w:val="52"/>
        </w:rPr>
      </w:pPr>
    </w:p>
    <w:p w:rsidR="00C85F96" w:rsidRDefault="0004593A">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重庆机场集团有限公司</w:t>
      </w:r>
    </w:p>
    <w:p w:rsidR="00C85F96" w:rsidRDefault="0004593A">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采购办公室（代章）</w:t>
      </w:r>
    </w:p>
    <w:p w:rsidR="00C85F96" w:rsidRDefault="00C85F96">
      <w:pPr>
        <w:rPr>
          <w:rFonts w:ascii="仿宋" w:eastAsia="仿宋" w:hAnsi="仿宋"/>
          <w:b/>
          <w:color w:val="000000"/>
          <w:sz w:val="32"/>
          <w:szCs w:val="32"/>
        </w:rPr>
      </w:pPr>
    </w:p>
    <w:p w:rsidR="00C85F96" w:rsidRDefault="0004593A">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二〇二一年</w:t>
      </w:r>
      <w:r w:rsidR="0065149D">
        <w:rPr>
          <w:rFonts w:ascii="仿宋_GB2312" w:eastAsia="仿宋_GB2312" w:hAnsi="仿宋" w:cs="宋体" w:hint="eastAsia"/>
          <w:b/>
          <w:bCs/>
          <w:color w:val="000000"/>
          <w:sz w:val="32"/>
          <w:szCs w:val="32"/>
          <w:lang w:val="zh-CN"/>
        </w:rPr>
        <w:t>八</w:t>
      </w:r>
      <w:r>
        <w:rPr>
          <w:rFonts w:ascii="仿宋_GB2312" w:eastAsia="仿宋_GB2312" w:hAnsi="仿宋" w:cs="宋体" w:hint="eastAsia"/>
          <w:b/>
          <w:bCs/>
          <w:color w:val="000000"/>
          <w:sz w:val="32"/>
          <w:szCs w:val="32"/>
          <w:lang w:val="zh-CN"/>
        </w:rPr>
        <w:t>月</w:t>
      </w:r>
    </w:p>
    <w:p w:rsidR="00C85F96" w:rsidRDefault="00C85F96">
      <w:pPr>
        <w:pStyle w:val="ac"/>
      </w:pPr>
    </w:p>
    <w:p w:rsidR="00C85F96" w:rsidRDefault="00C85F96"/>
    <w:p w:rsidR="00C85F96" w:rsidRDefault="0004593A">
      <w:pPr>
        <w:pStyle w:val="ac"/>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lastRenderedPageBreak/>
        <w:t>目录</w:t>
      </w:r>
    </w:p>
    <w:p w:rsidR="00C85F96" w:rsidRDefault="00C85F96"/>
    <w:p w:rsidR="00C85F96" w:rsidRDefault="00C85F96">
      <w:pPr>
        <w:pStyle w:val="ac"/>
      </w:pPr>
    </w:p>
    <w:p w:rsidR="00C85F96" w:rsidRDefault="0004593A">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第一章  竞争性采购公告及响应人须知</w:t>
      </w:r>
    </w:p>
    <w:p w:rsidR="00C85F96" w:rsidRDefault="0004593A">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第二章  合同条款及格式</w:t>
      </w:r>
    </w:p>
    <w:p w:rsidR="00C85F96" w:rsidRDefault="0004593A">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第三章  竞争性采购附件</w:t>
      </w:r>
    </w:p>
    <w:p w:rsidR="00C85F96" w:rsidRDefault="00C85F96"/>
    <w:p w:rsidR="00C85F96" w:rsidRDefault="00C85F96"/>
    <w:p w:rsidR="00C85F96" w:rsidRDefault="00C85F96">
      <w:pPr>
        <w:pStyle w:val="ac"/>
      </w:pPr>
    </w:p>
    <w:p w:rsidR="00C85F96" w:rsidRDefault="00C85F96"/>
    <w:p w:rsidR="00C85F96" w:rsidRDefault="00C85F96">
      <w:pPr>
        <w:pStyle w:val="ac"/>
      </w:pPr>
    </w:p>
    <w:p w:rsidR="00C85F96" w:rsidRDefault="00C85F96"/>
    <w:p w:rsidR="00C85F96" w:rsidRDefault="00C85F96">
      <w:pPr>
        <w:pStyle w:val="ac"/>
      </w:pPr>
    </w:p>
    <w:p w:rsidR="00C85F96" w:rsidRDefault="00C85F96"/>
    <w:p w:rsidR="00C85F96" w:rsidRDefault="00C85F96">
      <w:pPr>
        <w:pStyle w:val="ac"/>
      </w:pPr>
    </w:p>
    <w:p w:rsidR="00C85F96" w:rsidRDefault="00C85F96"/>
    <w:p w:rsidR="00C85F96" w:rsidRDefault="00C85F96">
      <w:pPr>
        <w:pStyle w:val="ac"/>
      </w:pPr>
    </w:p>
    <w:p w:rsidR="00C85F96" w:rsidRDefault="00C85F96"/>
    <w:p w:rsidR="00C85F96" w:rsidRDefault="00C85F96">
      <w:pPr>
        <w:pStyle w:val="ac"/>
      </w:pPr>
    </w:p>
    <w:p w:rsidR="00C85F96" w:rsidRDefault="00C85F96">
      <w:pPr>
        <w:pStyle w:val="ac"/>
      </w:pPr>
    </w:p>
    <w:p w:rsidR="0065149D" w:rsidRPr="0065149D" w:rsidRDefault="0065149D" w:rsidP="0065149D"/>
    <w:p w:rsidR="00C85F96" w:rsidRDefault="0004593A">
      <w:pPr>
        <w:pStyle w:val="ac"/>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lastRenderedPageBreak/>
        <w:t>第一章 竞争性采购公告及响应人须知</w:t>
      </w:r>
    </w:p>
    <w:p w:rsidR="00C85F96" w:rsidRDefault="0004593A">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我司决定于近期将对奇安信（原360）杀毒软件授权采购项目进行竞争性采购。</w:t>
      </w:r>
    </w:p>
    <w:p w:rsidR="00C85F96" w:rsidRDefault="0004593A">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一、项目实施内容</w:t>
      </w:r>
    </w:p>
    <w:p w:rsidR="00C85F96" w:rsidRDefault="0004593A">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项目名称：奇安信（原360）杀毒软件授权采购项目</w:t>
      </w:r>
    </w:p>
    <w:p w:rsidR="00C85F96" w:rsidRDefault="0004593A">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项目地点：重庆江北国际机场内</w:t>
      </w:r>
    </w:p>
    <w:p w:rsidR="00C85F96" w:rsidRDefault="0004593A">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1.3 </w:t>
      </w:r>
      <w:r>
        <w:rPr>
          <w:rFonts w:ascii="方正仿宋_GBK" w:eastAsia="方正仿宋_GBK" w:hAnsi="方正仿宋_GBK" w:cs="方正仿宋_GBK" w:hint="eastAsia"/>
          <w:sz w:val="28"/>
          <w:szCs w:val="28"/>
        </w:rPr>
        <w:t>项目内容：对重庆机场在用的360杀毒软件采购1年期授权。</w:t>
      </w:r>
    </w:p>
    <w:p w:rsidR="00C85F96" w:rsidRDefault="0004593A">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项目采购清单：</w:t>
      </w:r>
    </w:p>
    <w:tbl>
      <w:tblPr>
        <w:tblStyle w:val="ae"/>
        <w:tblW w:w="8780" w:type="dxa"/>
        <w:jc w:val="center"/>
        <w:tblLayout w:type="fixed"/>
        <w:tblLook w:val="04A0" w:firstRow="1" w:lastRow="0" w:firstColumn="1" w:lastColumn="0" w:noHBand="0" w:noVBand="1"/>
      </w:tblPr>
      <w:tblGrid>
        <w:gridCol w:w="1133"/>
        <w:gridCol w:w="2974"/>
        <w:gridCol w:w="984"/>
        <w:gridCol w:w="1403"/>
        <w:gridCol w:w="2286"/>
      </w:tblGrid>
      <w:tr w:rsidR="00C85F96">
        <w:trPr>
          <w:trHeight w:val="817"/>
          <w:jc w:val="center"/>
        </w:trPr>
        <w:tc>
          <w:tcPr>
            <w:tcW w:w="1133" w:type="dxa"/>
            <w:vAlign w:val="center"/>
          </w:tcPr>
          <w:p w:rsidR="00C85F96" w:rsidRDefault="0004593A">
            <w:pPr>
              <w:jc w:val="center"/>
              <w:rPr>
                <w:b/>
                <w:sz w:val="28"/>
                <w:szCs w:val="28"/>
              </w:rPr>
            </w:pPr>
            <w:r>
              <w:rPr>
                <w:rFonts w:hint="eastAsia"/>
                <w:b/>
                <w:sz w:val="28"/>
                <w:szCs w:val="28"/>
              </w:rPr>
              <w:t>序号</w:t>
            </w:r>
          </w:p>
        </w:tc>
        <w:tc>
          <w:tcPr>
            <w:tcW w:w="2974" w:type="dxa"/>
            <w:vAlign w:val="center"/>
          </w:tcPr>
          <w:p w:rsidR="00C85F96" w:rsidRDefault="0004593A">
            <w:pPr>
              <w:jc w:val="center"/>
              <w:rPr>
                <w:b/>
                <w:sz w:val="28"/>
                <w:szCs w:val="28"/>
              </w:rPr>
            </w:pPr>
            <w:r>
              <w:rPr>
                <w:rFonts w:hint="eastAsia"/>
                <w:b/>
                <w:sz w:val="28"/>
                <w:szCs w:val="28"/>
              </w:rPr>
              <w:t>品名</w:t>
            </w:r>
          </w:p>
        </w:tc>
        <w:tc>
          <w:tcPr>
            <w:tcW w:w="984" w:type="dxa"/>
            <w:vAlign w:val="center"/>
          </w:tcPr>
          <w:p w:rsidR="00C85F96" w:rsidRDefault="0004593A">
            <w:pPr>
              <w:jc w:val="center"/>
              <w:rPr>
                <w:b/>
                <w:sz w:val="28"/>
                <w:szCs w:val="28"/>
              </w:rPr>
            </w:pPr>
            <w:r>
              <w:rPr>
                <w:rFonts w:hint="eastAsia"/>
                <w:b/>
                <w:sz w:val="28"/>
                <w:szCs w:val="28"/>
              </w:rPr>
              <w:t>单位</w:t>
            </w:r>
          </w:p>
        </w:tc>
        <w:tc>
          <w:tcPr>
            <w:tcW w:w="1403" w:type="dxa"/>
            <w:vAlign w:val="center"/>
          </w:tcPr>
          <w:p w:rsidR="00C85F96" w:rsidRDefault="0004593A">
            <w:pPr>
              <w:jc w:val="center"/>
              <w:rPr>
                <w:b/>
                <w:sz w:val="28"/>
                <w:szCs w:val="28"/>
              </w:rPr>
            </w:pPr>
            <w:r>
              <w:rPr>
                <w:rFonts w:hint="eastAsia"/>
                <w:b/>
                <w:sz w:val="28"/>
                <w:szCs w:val="28"/>
              </w:rPr>
              <w:t>数量</w:t>
            </w:r>
          </w:p>
        </w:tc>
        <w:tc>
          <w:tcPr>
            <w:tcW w:w="2286" w:type="dxa"/>
            <w:vAlign w:val="center"/>
          </w:tcPr>
          <w:p w:rsidR="00C85F96" w:rsidRDefault="0004593A">
            <w:pPr>
              <w:jc w:val="center"/>
              <w:rPr>
                <w:b/>
                <w:sz w:val="28"/>
                <w:szCs w:val="28"/>
              </w:rPr>
            </w:pPr>
            <w:r>
              <w:rPr>
                <w:rFonts w:hint="eastAsia"/>
                <w:b/>
                <w:sz w:val="28"/>
                <w:szCs w:val="28"/>
              </w:rPr>
              <w:t>授权服务期</w:t>
            </w:r>
          </w:p>
        </w:tc>
      </w:tr>
      <w:tr w:rsidR="00C85F96">
        <w:trPr>
          <w:trHeight w:val="929"/>
          <w:jc w:val="center"/>
        </w:trPr>
        <w:tc>
          <w:tcPr>
            <w:tcW w:w="1133" w:type="dxa"/>
            <w:vAlign w:val="center"/>
          </w:tcPr>
          <w:p w:rsidR="00C85F96" w:rsidRDefault="0004593A">
            <w:pPr>
              <w:jc w:val="center"/>
              <w:rPr>
                <w:b/>
                <w:sz w:val="24"/>
              </w:rPr>
            </w:pPr>
            <w:r>
              <w:rPr>
                <w:rFonts w:hint="eastAsia"/>
                <w:b/>
                <w:sz w:val="24"/>
              </w:rPr>
              <w:t>1</w:t>
            </w:r>
          </w:p>
        </w:tc>
        <w:tc>
          <w:tcPr>
            <w:tcW w:w="2974" w:type="dxa"/>
            <w:vAlign w:val="center"/>
          </w:tcPr>
          <w:p w:rsidR="00C85F96" w:rsidRDefault="0004593A">
            <w:pPr>
              <w:jc w:val="center"/>
              <w:rPr>
                <w:b/>
                <w:sz w:val="24"/>
              </w:rPr>
            </w:pPr>
            <w:r>
              <w:rPr>
                <w:rFonts w:hint="eastAsia"/>
                <w:b/>
                <w:sz w:val="24"/>
              </w:rPr>
              <w:t>防病毒系统（</w:t>
            </w:r>
            <w:r>
              <w:rPr>
                <w:rFonts w:hint="eastAsia"/>
                <w:b/>
                <w:sz w:val="24"/>
              </w:rPr>
              <w:t>PC</w:t>
            </w:r>
            <w:r>
              <w:rPr>
                <w:rFonts w:hint="eastAsia"/>
                <w:b/>
                <w:sz w:val="24"/>
              </w:rPr>
              <w:t>终端）</w:t>
            </w:r>
          </w:p>
        </w:tc>
        <w:tc>
          <w:tcPr>
            <w:tcW w:w="984" w:type="dxa"/>
            <w:vAlign w:val="center"/>
          </w:tcPr>
          <w:p w:rsidR="00C85F96" w:rsidRDefault="0004593A">
            <w:pPr>
              <w:jc w:val="center"/>
              <w:rPr>
                <w:b/>
                <w:sz w:val="24"/>
              </w:rPr>
            </w:pPr>
            <w:r>
              <w:rPr>
                <w:rFonts w:hint="eastAsia"/>
                <w:b/>
                <w:sz w:val="24"/>
              </w:rPr>
              <w:t>套</w:t>
            </w:r>
          </w:p>
        </w:tc>
        <w:tc>
          <w:tcPr>
            <w:tcW w:w="1403" w:type="dxa"/>
            <w:vAlign w:val="center"/>
          </w:tcPr>
          <w:p w:rsidR="00C85F96" w:rsidRDefault="0004593A">
            <w:pPr>
              <w:jc w:val="center"/>
              <w:rPr>
                <w:b/>
                <w:sz w:val="24"/>
              </w:rPr>
            </w:pPr>
            <w:r>
              <w:rPr>
                <w:rFonts w:hint="eastAsia"/>
                <w:b/>
                <w:sz w:val="24"/>
              </w:rPr>
              <w:t>4000</w:t>
            </w:r>
          </w:p>
        </w:tc>
        <w:tc>
          <w:tcPr>
            <w:tcW w:w="2286" w:type="dxa"/>
            <w:vAlign w:val="center"/>
          </w:tcPr>
          <w:p w:rsidR="00C85F96" w:rsidRDefault="0004593A">
            <w:pPr>
              <w:jc w:val="center"/>
              <w:rPr>
                <w:b/>
                <w:sz w:val="24"/>
              </w:rPr>
            </w:pPr>
            <w:r>
              <w:rPr>
                <w:rFonts w:hint="eastAsia"/>
                <w:b/>
                <w:sz w:val="24"/>
              </w:rPr>
              <w:t>1</w:t>
            </w:r>
            <w:r>
              <w:rPr>
                <w:rFonts w:hint="eastAsia"/>
                <w:b/>
                <w:sz w:val="24"/>
              </w:rPr>
              <w:t>年</w:t>
            </w:r>
          </w:p>
        </w:tc>
      </w:tr>
      <w:tr w:rsidR="00C85F96">
        <w:trPr>
          <w:trHeight w:val="929"/>
          <w:jc w:val="center"/>
        </w:trPr>
        <w:tc>
          <w:tcPr>
            <w:tcW w:w="1133" w:type="dxa"/>
            <w:vAlign w:val="center"/>
          </w:tcPr>
          <w:p w:rsidR="00C85F96" w:rsidRDefault="0004593A">
            <w:pPr>
              <w:jc w:val="center"/>
              <w:rPr>
                <w:b/>
                <w:sz w:val="24"/>
              </w:rPr>
            </w:pPr>
            <w:r>
              <w:rPr>
                <w:rFonts w:hint="eastAsia"/>
                <w:b/>
                <w:sz w:val="24"/>
              </w:rPr>
              <w:t>2</w:t>
            </w:r>
          </w:p>
        </w:tc>
        <w:tc>
          <w:tcPr>
            <w:tcW w:w="2974" w:type="dxa"/>
            <w:vAlign w:val="center"/>
          </w:tcPr>
          <w:p w:rsidR="00C85F96" w:rsidRDefault="0004593A">
            <w:pPr>
              <w:jc w:val="center"/>
              <w:rPr>
                <w:b/>
                <w:sz w:val="24"/>
              </w:rPr>
            </w:pPr>
            <w:r>
              <w:rPr>
                <w:rFonts w:hint="eastAsia"/>
                <w:b/>
                <w:sz w:val="24"/>
              </w:rPr>
              <w:t>防病毒系统（</w:t>
            </w:r>
            <w:r>
              <w:rPr>
                <w:rFonts w:hint="eastAsia"/>
                <w:b/>
                <w:sz w:val="24"/>
              </w:rPr>
              <w:t>Windows</w:t>
            </w:r>
            <w:r>
              <w:rPr>
                <w:rFonts w:hint="eastAsia"/>
                <w:b/>
                <w:sz w:val="24"/>
              </w:rPr>
              <w:t>或</w:t>
            </w:r>
            <w:r>
              <w:rPr>
                <w:rFonts w:hint="eastAsia"/>
                <w:b/>
                <w:sz w:val="24"/>
              </w:rPr>
              <w:t>linux</w:t>
            </w:r>
            <w:r>
              <w:rPr>
                <w:rFonts w:hint="eastAsia"/>
                <w:b/>
                <w:sz w:val="24"/>
              </w:rPr>
              <w:t>服务器版）</w:t>
            </w:r>
          </w:p>
        </w:tc>
        <w:tc>
          <w:tcPr>
            <w:tcW w:w="984" w:type="dxa"/>
            <w:vAlign w:val="center"/>
          </w:tcPr>
          <w:p w:rsidR="00C85F96" w:rsidRDefault="0004593A">
            <w:pPr>
              <w:jc w:val="center"/>
              <w:rPr>
                <w:b/>
                <w:sz w:val="24"/>
              </w:rPr>
            </w:pPr>
            <w:r>
              <w:rPr>
                <w:rFonts w:hint="eastAsia"/>
                <w:b/>
                <w:sz w:val="24"/>
              </w:rPr>
              <w:t>套</w:t>
            </w:r>
          </w:p>
        </w:tc>
        <w:tc>
          <w:tcPr>
            <w:tcW w:w="1403" w:type="dxa"/>
            <w:vAlign w:val="center"/>
          </w:tcPr>
          <w:p w:rsidR="00C85F96" w:rsidRDefault="0004593A">
            <w:pPr>
              <w:jc w:val="center"/>
              <w:rPr>
                <w:b/>
                <w:sz w:val="24"/>
              </w:rPr>
            </w:pPr>
            <w:r>
              <w:rPr>
                <w:rFonts w:hint="eastAsia"/>
                <w:b/>
                <w:sz w:val="24"/>
              </w:rPr>
              <w:t>500</w:t>
            </w:r>
          </w:p>
        </w:tc>
        <w:tc>
          <w:tcPr>
            <w:tcW w:w="2286" w:type="dxa"/>
            <w:vAlign w:val="center"/>
          </w:tcPr>
          <w:p w:rsidR="00C85F96" w:rsidRDefault="0004593A">
            <w:pPr>
              <w:jc w:val="center"/>
              <w:rPr>
                <w:b/>
                <w:sz w:val="24"/>
              </w:rPr>
            </w:pPr>
            <w:r>
              <w:rPr>
                <w:rFonts w:hint="eastAsia"/>
                <w:b/>
                <w:sz w:val="24"/>
              </w:rPr>
              <w:t>1</w:t>
            </w:r>
            <w:r>
              <w:rPr>
                <w:rFonts w:hint="eastAsia"/>
                <w:b/>
                <w:sz w:val="24"/>
              </w:rPr>
              <w:t>年</w:t>
            </w:r>
          </w:p>
        </w:tc>
      </w:tr>
      <w:tr w:rsidR="00C85F96">
        <w:trPr>
          <w:trHeight w:val="962"/>
          <w:jc w:val="center"/>
        </w:trPr>
        <w:tc>
          <w:tcPr>
            <w:tcW w:w="1133" w:type="dxa"/>
            <w:vAlign w:val="center"/>
          </w:tcPr>
          <w:p w:rsidR="00C85F96" w:rsidRDefault="0004593A">
            <w:pPr>
              <w:jc w:val="center"/>
              <w:rPr>
                <w:b/>
                <w:sz w:val="24"/>
              </w:rPr>
            </w:pPr>
            <w:r>
              <w:rPr>
                <w:rFonts w:hint="eastAsia"/>
                <w:b/>
                <w:sz w:val="24"/>
              </w:rPr>
              <w:t>3</w:t>
            </w:r>
          </w:p>
        </w:tc>
        <w:tc>
          <w:tcPr>
            <w:tcW w:w="2974" w:type="dxa"/>
            <w:vAlign w:val="center"/>
          </w:tcPr>
          <w:p w:rsidR="00C85F96" w:rsidRDefault="0004593A">
            <w:pPr>
              <w:jc w:val="center"/>
              <w:rPr>
                <w:b/>
                <w:sz w:val="24"/>
              </w:rPr>
            </w:pPr>
            <w:r>
              <w:rPr>
                <w:rFonts w:hint="eastAsia"/>
                <w:b/>
                <w:sz w:val="24"/>
              </w:rPr>
              <w:t>虚拟化安全防护系统</w:t>
            </w:r>
          </w:p>
        </w:tc>
        <w:tc>
          <w:tcPr>
            <w:tcW w:w="984" w:type="dxa"/>
            <w:vAlign w:val="center"/>
          </w:tcPr>
          <w:p w:rsidR="00C85F96" w:rsidRDefault="0004593A">
            <w:pPr>
              <w:jc w:val="center"/>
              <w:rPr>
                <w:b/>
                <w:sz w:val="24"/>
              </w:rPr>
            </w:pPr>
            <w:r>
              <w:rPr>
                <w:rFonts w:hint="eastAsia"/>
                <w:b/>
                <w:sz w:val="24"/>
              </w:rPr>
              <w:t>套</w:t>
            </w:r>
          </w:p>
        </w:tc>
        <w:tc>
          <w:tcPr>
            <w:tcW w:w="1403" w:type="dxa"/>
            <w:vAlign w:val="center"/>
          </w:tcPr>
          <w:p w:rsidR="00C85F96" w:rsidRDefault="0004593A">
            <w:pPr>
              <w:jc w:val="center"/>
              <w:rPr>
                <w:b/>
                <w:sz w:val="24"/>
              </w:rPr>
            </w:pPr>
            <w:r>
              <w:rPr>
                <w:rFonts w:hint="eastAsia"/>
                <w:b/>
                <w:sz w:val="24"/>
              </w:rPr>
              <w:t>180</w:t>
            </w:r>
          </w:p>
        </w:tc>
        <w:tc>
          <w:tcPr>
            <w:tcW w:w="2286" w:type="dxa"/>
            <w:vAlign w:val="center"/>
          </w:tcPr>
          <w:p w:rsidR="00C85F96" w:rsidRDefault="0004593A">
            <w:pPr>
              <w:jc w:val="center"/>
              <w:rPr>
                <w:b/>
                <w:sz w:val="24"/>
              </w:rPr>
            </w:pPr>
            <w:r>
              <w:rPr>
                <w:rFonts w:hint="eastAsia"/>
                <w:b/>
                <w:sz w:val="24"/>
              </w:rPr>
              <w:t>1</w:t>
            </w:r>
            <w:r>
              <w:rPr>
                <w:rFonts w:hint="eastAsia"/>
                <w:b/>
                <w:sz w:val="24"/>
              </w:rPr>
              <w:t>年</w:t>
            </w:r>
          </w:p>
        </w:tc>
      </w:tr>
    </w:tbl>
    <w:p w:rsidR="00C85F96" w:rsidRDefault="0004593A">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二、竞争性采购响应人资格要求</w:t>
      </w:r>
    </w:p>
    <w:p w:rsidR="00C85F96" w:rsidRDefault="0004593A">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2.</w:t>
      </w:r>
      <w:r>
        <w:rPr>
          <w:rFonts w:ascii="方正仿宋_GBK" w:eastAsia="方正仿宋_GBK" w:hAnsi="方正仿宋_GBK" w:cs="方正仿宋_GBK" w:hint="eastAsia"/>
          <w:b/>
          <w:sz w:val="28"/>
          <w:szCs w:val="28"/>
        </w:rPr>
        <w:t>1</w:t>
      </w:r>
      <w:r>
        <w:rPr>
          <w:rFonts w:ascii="方正仿宋_GBK" w:eastAsia="方正仿宋_GBK" w:hAnsi="方正仿宋_GBK" w:cs="方正仿宋_GBK"/>
          <w:b/>
          <w:sz w:val="28"/>
          <w:szCs w:val="28"/>
        </w:rPr>
        <w:t xml:space="preserve"> </w:t>
      </w:r>
      <w:r>
        <w:rPr>
          <w:rFonts w:ascii="方正仿宋_GBK" w:eastAsia="方正仿宋_GBK" w:hAnsi="方正仿宋_GBK" w:cs="方正仿宋_GBK" w:hint="eastAsia"/>
          <w:b/>
          <w:sz w:val="28"/>
          <w:szCs w:val="28"/>
        </w:rPr>
        <w:t>资格要求</w:t>
      </w:r>
    </w:p>
    <w:p w:rsidR="00C85F96" w:rsidRDefault="0004593A">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.1.1 在中华人民共和国依法注册，具有独立法人资格</w:t>
      </w:r>
      <w:r>
        <w:rPr>
          <w:rFonts w:ascii="仿宋_GB2312" w:eastAsia="仿宋_GB2312" w:hAnsi="仿宋" w:hint="eastAsia"/>
          <w:color w:val="000000"/>
          <w:sz w:val="28"/>
          <w:szCs w:val="28"/>
        </w:rPr>
        <w:t>，</w:t>
      </w:r>
      <w:r w:rsidR="0026032C">
        <w:rPr>
          <w:rFonts w:ascii="方正仿宋_GBK" w:eastAsia="方正仿宋_GBK" w:hAnsi="方正仿宋_GBK" w:cs="方正仿宋_GBK" w:hint="eastAsia"/>
          <w:sz w:val="28"/>
          <w:szCs w:val="28"/>
        </w:rPr>
        <w:t>具有有效营业执照（提供营业执照复印件加盖单位</w:t>
      </w:r>
      <w:r>
        <w:rPr>
          <w:rFonts w:ascii="方正仿宋_GBK" w:eastAsia="方正仿宋_GBK" w:hAnsi="方正仿宋_GBK" w:cs="方正仿宋_GBK" w:hint="eastAsia"/>
          <w:sz w:val="28"/>
          <w:szCs w:val="28"/>
        </w:rPr>
        <w:t>公章）；</w:t>
      </w:r>
    </w:p>
    <w:p w:rsidR="00C85F96" w:rsidRDefault="0004593A">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w:t>
      </w:r>
      <w:r w:rsidR="003B5C4B">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提供有效的产品制造商授权和售后服务承诺函（须提供授权文件复印件和售后服务承诺函复印件</w:t>
      </w:r>
      <w:r w:rsidR="0026032C">
        <w:rPr>
          <w:rFonts w:ascii="方正仿宋_GBK" w:eastAsia="方正仿宋_GBK" w:hAnsi="方正仿宋_GBK" w:cs="方正仿宋_GBK" w:hint="eastAsia"/>
          <w:sz w:val="28"/>
          <w:szCs w:val="28"/>
        </w:rPr>
        <w:t>加盖单位</w:t>
      </w:r>
      <w:r w:rsidR="0026032C">
        <w:rPr>
          <w:rFonts w:ascii="方正仿宋_GBK" w:eastAsia="方正仿宋_GBK" w:hAnsi="方正仿宋_GBK" w:cs="方正仿宋_GBK"/>
          <w:sz w:val="28"/>
          <w:szCs w:val="28"/>
        </w:rPr>
        <w:t>公章</w:t>
      </w:r>
      <w:r>
        <w:rPr>
          <w:rFonts w:ascii="方正仿宋_GBK" w:eastAsia="方正仿宋_GBK" w:hAnsi="方正仿宋_GBK" w:cs="方正仿宋_GBK" w:hint="eastAsia"/>
          <w:sz w:val="28"/>
          <w:szCs w:val="28"/>
        </w:rPr>
        <w:t>，原件备查）；</w:t>
      </w:r>
    </w:p>
    <w:p w:rsidR="00C85F96" w:rsidRDefault="0004593A">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 xml:space="preserve">2.2 </w:t>
      </w:r>
      <w:r>
        <w:rPr>
          <w:rFonts w:ascii="方正仿宋_GBK" w:eastAsia="方正仿宋_GBK" w:hAnsi="方正仿宋_GBK" w:cs="方正仿宋_GBK" w:hint="eastAsia"/>
          <w:b/>
          <w:sz w:val="28"/>
          <w:szCs w:val="28"/>
        </w:rPr>
        <w:t>其他要求</w:t>
      </w:r>
    </w:p>
    <w:p w:rsidR="00C85F96" w:rsidRDefault="0004593A">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1 本次竞争性采购不接受联合体。</w:t>
      </w:r>
    </w:p>
    <w:p w:rsidR="00C85F96" w:rsidRDefault="0004593A">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lastRenderedPageBreak/>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法定代表人为同一个人的两个及两个以上法人，母公司、全资子公司及其控股公司，以及其他形式有管理关系的投标人，都不得在同一采购项目中同时参与竞争性采购。</w:t>
      </w:r>
    </w:p>
    <w:p w:rsidR="00C85F96" w:rsidRDefault="0004593A">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.3</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信誉要求：①没有处于被责令停业，参与招标采购资格被取消，财产被接管、冻结，破产状态；②竞争性采购响应人没有进入采购人黑名单库；③具有履行合同所必需的设备和专业技术能力。</w:t>
      </w:r>
    </w:p>
    <w:p w:rsidR="00C85F96" w:rsidRDefault="0004593A">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竞争性采购响应人如提供虚假材料或未达到上述要求，采购人有权取消其竞争性采购资格或成交资格；提供虚假材料的，不予退还其竞争性采购响应保证金，并且将列入采购人黑名单库。</w:t>
      </w:r>
    </w:p>
    <w:p w:rsidR="00C85F96" w:rsidRDefault="0004593A">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三、项目技术要求</w:t>
      </w:r>
    </w:p>
    <w:p w:rsidR="00C85F96" w:rsidRDefault="0004593A">
      <w:pPr>
        <w:widowControl/>
        <w:spacing w:line="360" w:lineRule="auto"/>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根据附件5.奇安信（原360）杀毒软件参数说明</w:t>
      </w:r>
    </w:p>
    <w:p w:rsidR="00C85F96" w:rsidRDefault="0004593A">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四、竞争性采购响应人报价要求及项目最高限价</w:t>
      </w:r>
    </w:p>
    <w:p w:rsidR="00C85F96" w:rsidRDefault="0004593A">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4</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竞争性采购响应人的报价应包含为完成本项目供货及各阶段服务所发生的相应费用。包括但不限于完成本项目所需的人工费、设备费、物资费、样品鉴定费、证件办理费、保险费、风险费、措施费以及项目验收工作所产生的差旅费、会议费、专家指导费等为完成本项目所产生的一切费用（不含增值税）。本项目报价为包干价，不再另行增加费用。报价的货币应为人民币。</w:t>
      </w:r>
    </w:p>
    <w:p w:rsidR="00C85F96" w:rsidRDefault="0004593A">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本项目</w:t>
      </w:r>
      <w:r>
        <w:rPr>
          <w:rFonts w:ascii="方正仿宋_GBK" w:eastAsia="方正仿宋_GBK" w:hAnsi="方正仿宋_GBK" w:cs="方正仿宋_GBK" w:hint="eastAsia"/>
          <w:color w:val="000000" w:themeColor="text1"/>
          <w:sz w:val="28"/>
          <w:szCs w:val="28"/>
        </w:rPr>
        <w:t>不含</w:t>
      </w:r>
      <w:r>
        <w:rPr>
          <w:rFonts w:ascii="方正仿宋_GBK" w:eastAsia="方正仿宋_GBK" w:hAnsi="方正仿宋_GBK" w:cs="方正仿宋_GBK" w:hint="eastAsia"/>
          <w:sz w:val="28"/>
          <w:szCs w:val="28"/>
        </w:rPr>
        <w:t>增值税税额的最高限价为人民币</w:t>
      </w:r>
      <w:r w:rsidR="003D0585">
        <w:rPr>
          <w:rFonts w:ascii="方正仿宋_GBK" w:eastAsia="方正仿宋_GBK" w:hAnsi="方正仿宋_GBK" w:cs="方正仿宋_GBK"/>
          <w:sz w:val="28"/>
          <w:szCs w:val="28"/>
        </w:rPr>
        <w:t>40</w:t>
      </w:r>
      <w:r w:rsidR="003D0585">
        <w:rPr>
          <w:rFonts w:ascii="方正仿宋_GBK" w:eastAsia="方正仿宋_GBK" w:hAnsi="方正仿宋_GBK" w:cs="方正仿宋_GBK" w:hint="eastAsia"/>
          <w:sz w:val="28"/>
          <w:szCs w:val="28"/>
        </w:rPr>
        <w:t>万</w:t>
      </w:r>
      <w:r>
        <w:rPr>
          <w:rFonts w:ascii="方正仿宋_GBK" w:eastAsia="方正仿宋_GBK" w:hAnsi="方正仿宋_GBK" w:cs="方正仿宋_GBK" w:hint="eastAsia"/>
          <w:sz w:val="28"/>
          <w:szCs w:val="28"/>
        </w:rPr>
        <w:t>元，报价超过最高限价，将取消竞争性采购响应方的竞争性采购资格。</w:t>
      </w:r>
    </w:p>
    <w:p w:rsidR="00C85F96" w:rsidRDefault="0004593A">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在修正范围内的以下情形不作为竞争性采购响应文件作废的依据：</w:t>
      </w:r>
    </w:p>
    <w:p w:rsidR="00C85F96" w:rsidRDefault="0004593A">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（1）竞争性采购响应文件中的大写金额与小写金额不一致的，以大写金额为准；</w:t>
      </w:r>
    </w:p>
    <w:p w:rsidR="00C85F96" w:rsidRDefault="0004593A">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（2）数字表示的数额与用文字表示的数额不一致时，以文字数额为准；</w:t>
      </w:r>
    </w:p>
    <w:p w:rsidR="00C85F96" w:rsidRDefault="0004593A">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（3）总价金额与依据单价计算出的结果不一致的，以单价金额为准修正总价，但单价金额小数点有明显错误的除外。</w:t>
      </w:r>
    </w:p>
    <w:p w:rsidR="00C85F96" w:rsidRDefault="0004593A">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五、</w:t>
      </w:r>
      <w:r>
        <w:rPr>
          <w:rFonts w:ascii="方正仿宋_GBK" w:eastAsia="方正仿宋_GBK" w:hAnsi="方正仿宋_GBK" w:cs="方正仿宋_GBK" w:hint="eastAsia"/>
          <w:b/>
          <w:bCs/>
          <w:color w:val="000000"/>
          <w:sz w:val="28"/>
          <w:szCs w:val="28"/>
        </w:rPr>
        <w:t>成交标准</w:t>
      </w:r>
    </w:p>
    <w:p w:rsidR="00C85F96" w:rsidRDefault="0004593A">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color w:val="000000"/>
          <w:sz w:val="28"/>
          <w:szCs w:val="28"/>
        </w:rPr>
        <w:t>经评审满足条件的最低价</w:t>
      </w:r>
      <w:r>
        <w:rPr>
          <w:rFonts w:ascii="方正仿宋_GBK" w:eastAsia="方正仿宋_GBK" w:hAnsi="方正仿宋_GBK" w:cs="方正仿宋_GBK" w:hint="eastAsia"/>
          <w:bCs/>
          <w:color w:val="000000"/>
          <w:sz w:val="28"/>
          <w:szCs w:val="28"/>
        </w:rPr>
        <w:t>成交，即经采购方按规定组建的评审委员会评审，</w:t>
      </w:r>
      <w:r>
        <w:rPr>
          <w:rFonts w:ascii="方正仿宋_GBK" w:eastAsia="方正仿宋_GBK" w:hAnsi="方正仿宋_GBK" w:cs="方正仿宋_GBK" w:hint="eastAsia"/>
          <w:color w:val="000000"/>
          <w:kern w:val="0"/>
          <w:sz w:val="28"/>
          <w:szCs w:val="28"/>
        </w:rPr>
        <w:t>根据符合采购需求、质量和服务，且报价最低的原则确定成交候选人</w:t>
      </w:r>
      <w:r>
        <w:rPr>
          <w:rFonts w:ascii="方正仿宋_GBK" w:eastAsia="方正仿宋_GBK" w:hAnsi="方正仿宋_GBK" w:cs="方正仿宋_GBK" w:hint="eastAsia"/>
          <w:bCs/>
          <w:color w:val="000000"/>
          <w:sz w:val="28"/>
          <w:szCs w:val="28"/>
        </w:rPr>
        <w:t>。</w:t>
      </w:r>
    </w:p>
    <w:p w:rsidR="00C85F96" w:rsidRDefault="0004593A">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竞争性采购规则</w:t>
      </w:r>
      <w:r>
        <w:rPr>
          <w:rFonts w:ascii="方正仿宋_GBK" w:eastAsia="方正仿宋_GBK" w:hAnsi="方正仿宋_GBK" w:cs="方正仿宋_GBK" w:hint="eastAsia"/>
          <w:color w:val="000000"/>
          <w:kern w:val="0"/>
          <w:sz w:val="28"/>
          <w:szCs w:val="28"/>
        </w:rPr>
        <w:t>如下：</w:t>
      </w:r>
    </w:p>
    <w:p w:rsidR="00C85F96" w:rsidRDefault="0004593A">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5</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 xml:space="preserve"> </w:t>
      </w:r>
      <w:r>
        <w:rPr>
          <w:rFonts w:ascii="方正仿宋_GBK" w:eastAsia="方正仿宋_GBK" w:hAnsi="方正仿宋_GBK" w:cs="方正仿宋_GBK" w:hint="eastAsia"/>
          <w:color w:val="000000"/>
          <w:kern w:val="0"/>
          <w:sz w:val="28"/>
          <w:szCs w:val="28"/>
        </w:rPr>
        <w:t>递交竞争性采购响应文件截止时，送达的竞争性采购响应文件在2家及以上的，可以正常进行竞争性采购活动；送达的竞争性采购响应文件只有1家的，可以按单一来源采购方式确定结果；无送达的竞争性采购响应文件时，将重新组织竞争性采购。</w:t>
      </w:r>
    </w:p>
    <w:p w:rsidR="00C85F96" w:rsidRDefault="0004593A">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若出现按单一来源采购方式确定结果时，即由唯一参与的竞争性采购响应单位与竞争性采购发起方进行定向谈判，采用满足条件且报价经谈判双方认可成交。具体为唯一参与的竞争性采购响应单位完全满足竞争性竞争性采购文件要求，可以二次报价，根据符合采购需求、质量和服务，且报价经评委会、报价方均认可的原则确定成交。</w:t>
      </w:r>
    </w:p>
    <w:p w:rsidR="00C85F96" w:rsidRDefault="0004593A">
      <w:pPr>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kern w:val="0"/>
          <w:sz w:val="28"/>
          <w:szCs w:val="28"/>
        </w:rPr>
        <w:t>5</w:t>
      </w:r>
      <w:r>
        <w:rPr>
          <w:rFonts w:ascii="方正仿宋_GBK" w:eastAsia="方正仿宋_GBK" w:hAnsi="方正仿宋_GBK" w:cs="方正仿宋_GBK" w:hint="eastAsia"/>
          <w:color w:val="000000"/>
          <w:kern w:val="0"/>
          <w:sz w:val="28"/>
          <w:szCs w:val="28"/>
        </w:rPr>
        <w:t>.2</w:t>
      </w:r>
      <w:r>
        <w:rPr>
          <w:rFonts w:ascii="方正仿宋_GBK" w:eastAsia="方正仿宋_GBK" w:hAnsi="方正仿宋_GBK" w:cs="方正仿宋_GBK"/>
          <w:color w:val="000000"/>
          <w:kern w:val="0"/>
          <w:sz w:val="28"/>
          <w:szCs w:val="28"/>
        </w:rPr>
        <w:t xml:space="preserve"> </w:t>
      </w:r>
      <w:r>
        <w:rPr>
          <w:rFonts w:ascii="方正仿宋_GBK" w:eastAsia="方正仿宋_GBK" w:hAnsi="方正仿宋_GBK" w:cs="方正仿宋_GBK" w:hint="eastAsia"/>
          <w:color w:val="000000"/>
          <w:kern w:val="0"/>
          <w:sz w:val="28"/>
          <w:szCs w:val="28"/>
        </w:rPr>
        <w:t>如有项目因专业性及特殊性，导致有效竞争性采购响应人不足3个的，评审委员会应当否决所有竞争性采购响应人。但是有效竞争性采购响应人的经济、技术等指标仍然具有市场竞争力，能够满足竞争性采购文件</w:t>
      </w:r>
      <w:r>
        <w:rPr>
          <w:rFonts w:ascii="方正仿宋_GBK" w:eastAsia="方正仿宋_GBK" w:hAnsi="方正仿宋_GBK" w:cs="方正仿宋_GBK" w:hint="eastAsia"/>
          <w:color w:val="000000"/>
          <w:kern w:val="0"/>
          <w:sz w:val="28"/>
          <w:szCs w:val="28"/>
        </w:rPr>
        <w:lastRenderedPageBreak/>
        <w:t>要求的，评审委员会可以继续评审，根据符合采购需求、质量和服务，且报价最低的原则确定成交候选人。</w:t>
      </w:r>
    </w:p>
    <w:p w:rsidR="00C85F96" w:rsidRDefault="0004593A">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六、竞争性采购文件的发布方式及时间</w:t>
      </w:r>
    </w:p>
    <w:p w:rsidR="00C85F96" w:rsidRDefault="0004593A">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发布方式：竞争性采购文件及相关资料由重庆机场集团有限公司采购办公室（建设部）公开发布于重庆机场集团有限公司官方网站（www.cqa.cn）。</w:t>
      </w:r>
    </w:p>
    <w:p w:rsidR="00C85F96" w:rsidRDefault="0004593A">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.2 </w:t>
      </w:r>
      <w:r>
        <w:rPr>
          <w:rFonts w:ascii="方正仿宋_GBK" w:eastAsia="方正仿宋_GBK" w:hAnsi="方正仿宋_GBK" w:cs="方正仿宋_GBK" w:hint="eastAsia"/>
          <w:color w:val="000000" w:themeColor="text1"/>
          <w:kern w:val="0"/>
          <w:sz w:val="28"/>
          <w:szCs w:val="28"/>
        </w:rPr>
        <w:t>发布时间：</w:t>
      </w:r>
      <w:r w:rsidR="006D5E8A">
        <w:rPr>
          <w:rFonts w:ascii="方正仿宋_GBK" w:eastAsia="方正仿宋_GBK" w:hAnsi="方正仿宋_GBK" w:cs="方正仿宋_GBK"/>
          <w:color w:val="000000" w:themeColor="text1"/>
          <w:kern w:val="0"/>
          <w:sz w:val="28"/>
          <w:szCs w:val="28"/>
        </w:rPr>
        <w:t xml:space="preserve"> 2021</w:t>
      </w:r>
      <w:r>
        <w:rPr>
          <w:rFonts w:ascii="方正仿宋_GBK" w:eastAsia="方正仿宋_GBK" w:hAnsi="方正仿宋_GBK" w:cs="方正仿宋_GBK" w:hint="eastAsia"/>
          <w:color w:val="000000" w:themeColor="text1"/>
          <w:kern w:val="0"/>
          <w:sz w:val="28"/>
          <w:szCs w:val="28"/>
        </w:rPr>
        <w:t>年</w:t>
      </w:r>
      <w:r w:rsidR="006D5E8A">
        <w:rPr>
          <w:rFonts w:ascii="方正仿宋_GBK" w:eastAsia="方正仿宋_GBK" w:hAnsi="方正仿宋_GBK" w:cs="方正仿宋_GBK"/>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月</w:t>
      </w:r>
      <w:r w:rsidR="006D5E8A">
        <w:rPr>
          <w:rFonts w:ascii="方正仿宋_GBK" w:eastAsia="方正仿宋_GBK" w:hAnsi="方正仿宋_GBK" w:cs="方正仿宋_GBK"/>
          <w:color w:val="000000" w:themeColor="text1"/>
          <w:kern w:val="0"/>
          <w:sz w:val="28"/>
          <w:szCs w:val="28"/>
        </w:rPr>
        <w:t>27</w:t>
      </w:r>
      <w:r>
        <w:rPr>
          <w:rFonts w:ascii="方正仿宋_GBK" w:eastAsia="方正仿宋_GBK" w:hAnsi="方正仿宋_GBK" w:cs="方正仿宋_GBK" w:hint="eastAsia"/>
          <w:color w:val="000000" w:themeColor="text1"/>
          <w:kern w:val="0"/>
          <w:sz w:val="28"/>
          <w:szCs w:val="28"/>
        </w:rPr>
        <w:t>日。</w:t>
      </w:r>
      <w:bookmarkStart w:id="0" w:name="_Toc45632355"/>
    </w:p>
    <w:p w:rsidR="00C85F96" w:rsidRDefault="0004593A">
      <w:pPr>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七、对竞争性采购文件提出问题的截止时间及采购人澄清补遗时间</w:t>
      </w:r>
      <w:bookmarkEnd w:id="0"/>
    </w:p>
    <w:p w:rsidR="00C85F96" w:rsidRDefault="0004593A">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.1 竞争性采购响应人对竞争性采购文件如有疑问，须于</w:t>
      </w:r>
      <w:r w:rsidR="006D5E8A">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6D5E8A">
        <w:rPr>
          <w:rFonts w:ascii="方正仿宋_GBK" w:eastAsia="方正仿宋_GBK" w:hAnsi="方正仿宋_GBK" w:cs="方正仿宋_GBK"/>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月</w:t>
      </w:r>
      <w:r w:rsidR="006D5E8A">
        <w:rPr>
          <w:rFonts w:ascii="方正仿宋_GBK" w:eastAsia="方正仿宋_GBK" w:hAnsi="方正仿宋_GBK" w:cs="方正仿宋_GBK"/>
          <w:color w:val="000000" w:themeColor="text1"/>
          <w:kern w:val="0"/>
          <w:sz w:val="28"/>
          <w:szCs w:val="28"/>
        </w:rPr>
        <w:t>30</w:t>
      </w:r>
      <w:r>
        <w:rPr>
          <w:rFonts w:ascii="方正仿宋_GBK" w:eastAsia="方正仿宋_GBK" w:hAnsi="方正仿宋_GBK" w:cs="方正仿宋_GBK" w:hint="eastAsia"/>
          <w:color w:val="000000" w:themeColor="text1"/>
          <w:kern w:val="0"/>
          <w:sz w:val="28"/>
          <w:szCs w:val="28"/>
        </w:rPr>
        <w:t>日</w:t>
      </w:r>
      <w:r w:rsidR="006D5E8A">
        <w:rPr>
          <w:rFonts w:ascii="方正仿宋_GBK" w:eastAsia="方正仿宋_GBK" w:hAnsi="方正仿宋_GBK" w:cs="方正仿宋_GBK" w:hint="eastAsia"/>
          <w:color w:val="000000" w:themeColor="text1"/>
          <w:kern w:val="0"/>
          <w:sz w:val="28"/>
          <w:szCs w:val="28"/>
        </w:rPr>
        <w:t>12</w:t>
      </w:r>
      <w:r>
        <w:rPr>
          <w:rFonts w:ascii="方正仿宋_GBK" w:eastAsia="方正仿宋_GBK" w:hAnsi="方正仿宋_GBK" w:cs="方正仿宋_GBK" w:hint="eastAsia"/>
          <w:color w:val="000000" w:themeColor="text1"/>
          <w:kern w:val="0"/>
          <w:sz w:val="28"/>
          <w:szCs w:val="28"/>
        </w:rPr>
        <w:t>：00前将疑问函（加盖单位鲜公章的扫描件）以电子邮件形式发至采购人电子邮箱</w:t>
      </w:r>
      <w:r w:rsidR="006D5E8A">
        <w:rPr>
          <w:rFonts w:ascii="方正仿宋_GBK" w:eastAsia="方正仿宋_GBK" w:hAnsi="方正仿宋_GBK" w:cs="方正仿宋_GBK"/>
          <w:color w:val="000000" w:themeColor="text1"/>
          <w:kern w:val="0"/>
          <w:sz w:val="28"/>
          <w:szCs w:val="28"/>
        </w:rPr>
        <w:t>17657012@qq.com</w:t>
      </w:r>
      <w:r>
        <w:rPr>
          <w:rFonts w:ascii="方正仿宋_GBK" w:eastAsia="方正仿宋_GBK" w:hAnsi="方正仿宋_GBK" w:cs="方正仿宋_GBK" w:hint="eastAsia"/>
          <w:color w:val="000000" w:themeColor="text1"/>
          <w:kern w:val="0"/>
          <w:sz w:val="28"/>
          <w:szCs w:val="28"/>
        </w:rPr>
        <w:t>，并电话通知采购人，过期不再受理。采购人将在竞争性采购文件提问截止时间后及时组织答疑，答疑内容在重庆机场集团有限公司官方网站（www.cqa.cn）以公告形式发布。</w:t>
      </w:r>
    </w:p>
    <w:p w:rsidR="00C85F96" w:rsidRDefault="0004593A">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.2 采购人对竞争性采购文件澄清、补遗的内容在</w:t>
      </w:r>
      <w:r w:rsidR="006D5E8A">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6D5E8A">
        <w:rPr>
          <w:rFonts w:ascii="方正仿宋_GBK" w:eastAsia="方正仿宋_GBK" w:hAnsi="方正仿宋_GBK" w:cs="方正仿宋_GBK" w:hint="eastAsia"/>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月</w:t>
      </w:r>
      <w:r w:rsidR="006D5E8A">
        <w:rPr>
          <w:rFonts w:ascii="方正仿宋_GBK" w:eastAsia="方正仿宋_GBK" w:hAnsi="方正仿宋_GBK" w:cs="方正仿宋_GBK"/>
          <w:color w:val="000000" w:themeColor="text1"/>
          <w:kern w:val="0"/>
          <w:sz w:val="28"/>
          <w:szCs w:val="28"/>
        </w:rPr>
        <w:t>30</w:t>
      </w:r>
      <w:r>
        <w:rPr>
          <w:rFonts w:ascii="方正仿宋_GBK" w:eastAsia="方正仿宋_GBK" w:hAnsi="方正仿宋_GBK" w:cs="方正仿宋_GBK" w:hint="eastAsia"/>
          <w:color w:val="000000" w:themeColor="text1"/>
          <w:kern w:val="0"/>
          <w:sz w:val="28"/>
          <w:szCs w:val="28"/>
        </w:rPr>
        <w:t>日17：00前在重庆机场集团有限公司官方网站（www.cqa.cn）以公告形式发布。</w:t>
      </w:r>
    </w:p>
    <w:p w:rsidR="00C85F96" w:rsidRDefault="0004593A">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注：各竞争性采购响应人应当随时关注重庆机场集团有限公司官方网站（www.cqa.cn）所发布的相关答疑、澄清或补遗资料，各竞争性采购响应人不管下载与否都将被视为已知晓。由此产生的一切后果由竞争性采购响应人自负。</w:t>
      </w:r>
    </w:p>
    <w:p w:rsidR="00C85F96" w:rsidRDefault="0004593A">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八、竞争性采购响应保证金及履约保证金</w:t>
      </w:r>
    </w:p>
    <w:p w:rsidR="00C85F96" w:rsidRDefault="0004593A">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.1 竞争性采购响应保证金</w:t>
      </w:r>
    </w:p>
    <w:p w:rsidR="00C85F96" w:rsidRDefault="0004593A">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8</w:t>
      </w:r>
      <w:r>
        <w:rPr>
          <w:rFonts w:ascii="方正仿宋_GBK" w:eastAsia="方正仿宋_GBK" w:hAnsi="方正仿宋_GBK" w:cs="方正仿宋_GBK"/>
          <w:color w:val="000000"/>
          <w:kern w:val="0"/>
          <w:sz w:val="28"/>
          <w:szCs w:val="28"/>
        </w:rPr>
        <w:t xml:space="preserve">.1.1 </w:t>
      </w:r>
      <w:r>
        <w:rPr>
          <w:rFonts w:ascii="方正仿宋_GBK" w:eastAsia="方正仿宋_GBK" w:hAnsi="方正仿宋_GBK" w:cs="方正仿宋_GBK" w:hint="eastAsia"/>
          <w:color w:val="000000"/>
          <w:kern w:val="0"/>
          <w:sz w:val="28"/>
          <w:szCs w:val="28"/>
        </w:rPr>
        <w:t>有意愿参与本项目竞争性采购的单位应按规定缴纳竞争性采购</w:t>
      </w:r>
      <w:r>
        <w:rPr>
          <w:rFonts w:ascii="方正仿宋_GBK" w:eastAsia="方正仿宋_GBK" w:hAnsi="方正仿宋_GBK" w:cs="方正仿宋_GBK" w:hint="eastAsia"/>
          <w:color w:val="000000"/>
          <w:kern w:val="0"/>
          <w:sz w:val="28"/>
          <w:szCs w:val="28"/>
        </w:rPr>
        <w:lastRenderedPageBreak/>
        <w:t>响应保证金（作投标保证金理解），本项目竞争性采购响应保证金金额为人民币</w:t>
      </w:r>
      <w:r>
        <w:rPr>
          <w:rFonts w:ascii="方正仿宋_GBK" w:eastAsia="方正仿宋_GBK" w:hAnsi="方正仿宋_GBK" w:cs="方正仿宋_GBK" w:hint="eastAsia"/>
          <w:kern w:val="0"/>
          <w:sz w:val="28"/>
          <w:szCs w:val="28"/>
          <w:u w:val="single"/>
        </w:rPr>
        <w:t xml:space="preserve"> 5000 </w:t>
      </w:r>
      <w:r>
        <w:rPr>
          <w:rFonts w:ascii="方正仿宋_GBK" w:eastAsia="方正仿宋_GBK" w:hAnsi="方正仿宋_GBK" w:cs="方正仿宋_GBK" w:hint="eastAsia"/>
          <w:color w:val="000000"/>
          <w:kern w:val="0"/>
          <w:sz w:val="28"/>
          <w:szCs w:val="28"/>
        </w:rPr>
        <w:t>元整。</w:t>
      </w:r>
    </w:p>
    <w:p w:rsidR="00C85F96" w:rsidRDefault="0004593A">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2</w:t>
      </w:r>
      <w:r>
        <w:rPr>
          <w:rFonts w:ascii="方正仿宋_GBK" w:eastAsia="方正仿宋_GBK" w:hAnsi="方正仿宋_GBK" w:cs="方正仿宋_GBK" w:hint="eastAsia"/>
          <w:color w:val="000000"/>
          <w:kern w:val="0"/>
          <w:sz w:val="28"/>
          <w:szCs w:val="28"/>
        </w:rPr>
        <w:t xml:space="preserve"> 提交时间：竞争性采购开始前</w:t>
      </w:r>
    </w:p>
    <w:p w:rsidR="00C85F96" w:rsidRDefault="0004593A">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3</w:t>
      </w:r>
      <w:r>
        <w:rPr>
          <w:rFonts w:ascii="方正仿宋_GBK" w:eastAsia="方正仿宋_GBK" w:hAnsi="方正仿宋_GBK" w:cs="方正仿宋_GBK" w:hint="eastAsia"/>
          <w:color w:val="000000"/>
          <w:kern w:val="0"/>
          <w:sz w:val="28"/>
          <w:szCs w:val="28"/>
        </w:rPr>
        <w:t xml:space="preserve"> 提交方式：竞争性采购响应人企业基本账户银行转账。竞争性采购响应人按要求缴纳竞争性采购响应保证金后，持相关银行转账证明材料在采购人财务部门（重庆市渝北区机场东二路19号重庆机场集团有限公司办公楼5楼）换取保证金收据，并将保证金收据</w:t>
      </w:r>
      <w:r w:rsidRPr="003603F4">
        <w:rPr>
          <w:rFonts w:ascii="方正仿宋_GBK" w:eastAsia="方正仿宋_GBK" w:hAnsi="方正仿宋_GBK" w:cs="方正仿宋_GBK" w:hint="eastAsia"/>
          <w:color w:val="000000"/>
          <w:kern w:val="0"/>
          <w:sz w:val="28"/>
          <w:szCs w:val="28"/>
          <w:shd w:val="clear" w:color="auto" w:fill="FFFF00"/>
        </w:rPr>
        <w:t>复印件</w:t>
      </w:r>
      <w:r>
        <w:rPr>
          <w:rFonts w:ascii="方正仿宋_GBK" w:eastAsia="方正仿宋_GBK" w:hAnsi="方正仿宋_GBK" w:cs="方正仿宋_GBK" w:hint="eastAsia"/>
          <w:color w:val="000000"/>
          <w:kern w:val="0"/>
          <w:sz w:val="28"/>
          <w:szCs w:val="28"/>
        </w:rPr>
        <w:t>装入竞争性采购响应文件中。</w:t>
      </w:r>
    </w:p>
    <w:p w:rsidR="00C85F96" w:rsidRDefault="0004593A">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bookmarkStart w:id="1" w:name="_GoBack"/>
      <w:bookmarkEnd w:id="1"/>
    </w:p>
    <w:p w:rsidR="00C85F96" w:rsidRDefault="0004593A">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开户银行：建设银行重庆渝北机场支行</w:t>
      </w:r>
    </w:p>
    <w:p w:rsidR="00C85F96" w:rsidRDefault="0004593A">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账号：5000 1083 8000 5000 0447</w:t>
      </w:r>
    </w:p>
    <w:p w:rsidR="00C85F96" w:rsidRDefault="0004593A">
      <w:pPr>
        <w:adjustRightInd w:val="0"/>
        <w:snapToGrid w:val="0"/>
        <w:spacing w:line="360" w:lineRule="auto"/>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注意：竞争性采购响应人在竞争性采购开始前递交竞争性采购响应文件时应出示采购人财务部门开具的项目竞争性采购保证金收据，否则，采购人将拒收竞争性采购响应文件。</w:t>
      </w:r>
    </w:p>
    <w:p w:rsidR="00C85F96" w:rsidRDefault="0004593A">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4</w:t>
      </w:r>
      <w:r>
        <w:rPr>
          <w:rFonts w:ascii="方正仿宋_GBK" w:eastAsia="方正仿宋_GBK" w:hAnsi="方正仿宋_GBK" w:cs="方正仿宋_GBK" w:hint="eastAsia"/>
          <w:color w:val="000000"/>
          <w:kern w:val="0"/>
          <w:sz w:val="28"/>
          <w:szCs w:val="28"/>
        </w:rPr>
        <w:t xml:space="preserve"> 项目竞争性采购响应保证金的退还</w:t>
      </w:r>
    </w:p>
    <w:p w:rsidR="00C85F96" w:rsidRDefault="0004593A">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以外的单位提交的本项目竞争性采购响应保证金，在成交结果公示期结束且无异议后，由竞争性采购响应单位开具收据并加盖竞争性采购响应单位财务专用章，附竞争性采购响应单位账户信息一并递交至采购人处，采购人凭借该收据根据相关规定在</w:t>
      </w:r>
      <w:r>
        <w:rPr>
          <w:rFonts w:ascii="方正仿宋_GBK" w:eastAsia="方正仿宋_GBK" w:hAnsi="方正仿宋_GBK" w:cs="方正仿宋_GBK" w:hint="eastAsia"/>
          <w:color w:val="000000"/>
          <w:kern w:val="0"/>
          <w:sz w:val="28"/>
          <w:szCs w:val="28"/>
          <w:u w:val="single"/>
        </w:rPr>
        <w:t>20</w:t>
      </w:r>
      <w:r>
        <w:rPr>
          <w:rFonts w:ascii="方正仿宋_GBK" w:eastAsia="方正仿宋_GBK" w:hAnsi="方正仿宋_GBK" w:cs="方正仿宋_GBK" w:hint="eastAsia"/>
          <w:color w:val="000000"/>
          <w:kern w:val="0"/>
          <w:sz w:val="28"/>
          <w:szCs w:val="28"/>
        </w:rPr>
        <w:t>个工作日内将项目竞争性采购响应保证金以银行转账方式退还至竞争性采购响应人，本项目竞争性采购响应保证金递交期间不计利息。</w:t>
      </w:r>
    </w:p>
    <w:p w:rsidR="00C85F96" w:rsidRDefault="0004593A">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成交候选人范围内的单位提交的本项目竞争性采购响应保证金，在本</w:t>
      </w:r>
      <w:r>
        <w:rPr>
          <w:rFonts w:ascii="方正仿宋_GBK" w:eastAsia="方正仿宋_GBK" w:hAnsi="方正仿宋_GBK" w:cs="方正仿宋_GBK" w:hint="eastAsia"/>
          <w:color w:val="000000"/>
          <w:kern w:val="0"/>
          <w:sz w:val="28"/>
          <w:szCs w:val="28"/>
        </w:rPr>
        <w:lastRenderedPageBreak/>
        <w:t>项目合同签订完成后退还，退还手续同上。</w:t>
      </w:r>
    </w:p>
    <w:p w:rsidR="00C85F96" w:rsidRDefault="0004593A">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rPr>
        <w:t>成交的竞争性采购人缴纳的竞争性采购响应保证金将转为</w:t>
      </w:r>
      <w:r>
        <w:rPr>
          <w:rFonts w:ascii="方正仿宋_GBK" w:eastAsia="方正仿宋_GBK" w:hAnsi="方正仿宋_GBK" w:cs="方正仿宋_GBK" w:hint="eastAsia"/>
          <w:sz w:val="28"/>
          <w:szCs w:val="28"/>
        </w:rPr>
        <w:t>履约保证金的一部分。</w:t>
      </w:r>
    </w:p>
    <w:p w:rsidR="00C85F96" w:rsidRDefault="0004593A">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竞争性采购保证金退还办理地址：</w:t>
      </w:r>
      <w:r>
        <w:rPr>
          <w:rFonts w:ascii="方正仿宋_GBK" w:eastAsia="方正仿宋_GBK" w:hAnsi="方正仿宋_GBK" w:cs="方正仿宋_GBK" w:hint="eastAsia"/>
          <w:color w:val="000000"/>
          <w:kern w:val="0"/>
          <w:sz w:val="28"/>
          <w:szCs w:val="28"/>
        </w:rPr>
        <w:t>重庆机场集团有限公司建设部6</w:t>
      </w:r>
      <w:r>
        <w:rPr>
          <w:rFonts w:ascii="方正仿宋_GBK" w:eastAsia="方正仿宋_GBK" w:hAnsi="方正仿宋_GBK" w:cs="方正仿宋_GBK"/>
          <w:color w:val="000000"/>
          <w:kern w:val="0"/>
          <w:sz w:val="28"/>
          <w:szCs w:val="28"/>
        </w:rPr>
        <w:t>010</w:t>
      </w:r>
      <w:r>
        <w:rPr>
          <w:rFonts w:ascii="方正仿宋_GBK" w:eastAsia="方正仿宋_GBK" w:hAnsi="方正仿宋_GBK" w:cs="方正仿宋_GBK" w:hint="eastAsia"/>
          <w:color w:val="000000"/>
          <w:kern w:val="0"/>
          <w:sz w:val="28"/>
          <w:szCs w:val="28"/>
        </w:rPr>
        <w:t>室</w:t>
      </w:r>
    </w:p>
    <w:p w:rsidR="00C85F96" w:rsidRDefault="0004593A">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竞争性采购保证金退还联系电话：0</w:t>
      </w:r>
      <w:r>
        <w:rPr>
          <w:rFonts w:ascii="方正仿宋_GBK" w:eastAsia="方正仿宋_GBK" w:hAnsi="方正仿宋_GBK" w:cs="方正仿宋_GBK"/>
          <w:sz w:val="28"/>
          <w:szCs w:val="28"/>
        </w:rPr>
        <w:t>23-</w:t>
      </w:r>
      <w:r>
        <w:rPr>
          <w:rFonts w:ascii="方正仿宋_GBK" w:eastAsia="方正仿宋_GBK" w:hAnsi="方正仿宋_GBK" w:cs="方正仿宋_GBK" w:hint="eastAsia"/>
          <w:sz w:val="28"/>
          <w:szCs w:val="28"/>
        </w:rPr>
        <w:t>6</w:t>
      </w:r>
      <w:r>
        <w:rPr>
          <w:rFonts w:ascii="方正仿宋_GBK" w:eastAsia="方正仿宋_GBK" w:hAnsi="方正仿宋_GBK" w:cs="方正仿宋_GBK"/>
          <w:sz w:val="28"/>
          <w:szCs w:val="28"/>
        </w:rPr>
        <w:t>7156808</w:t>
      </w:r>
      <w:r>
        <w:rPr>
          <w:rFonts w:ascii="方正仿宋_GBK" w:eastAsia="方正仿宋_GBK" w:hAnsi="方正仿宋_GBK" w:cs="方正仿宋_GBK" w:hint="eastAsia"/>
          <w:sz w:val="28"/>
          <w:szCs w:val="28"/>
        </w:rPr>
        <w:t>。</w:t>
      </w:r>
    </w:p>
    <w:p w:rsidR="00C85F96" w:rsidRDefault="0004593A">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.2 履约保证金</w:t>
      </w:r>
    </w:p>
    <w:p w:rsidR="00C85F96" w:rsidRDefault="0004593A">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履约保证金为合同总价款的</w:t>
      </w:r>
      <w:r>
        <w:rPr>
          <w:rFonts w:ascii="方正仿宋_GBK" w:eastAsia="方正仿宋_GBK" w:hAnsi="方正仿宋_GBK" w:cs="方正仿宋_GBK" w:hint="eastAsia"/>
          <w:color w:val="FF0000"/>
          <w:kern w:val="0"/>
          <w:sz w:val="28"/>
          <w:szCs w:val="28"/>
          <w:u w:val="single"/>
        </w:rPr>
        <w:t>5%</w:t>
      </w:r>
      <w:r>
        <w:rPr>
          <w:rFonts w:ascii="方正仿宋_GBK" w:eastAsia="方正仿宋_GBK" w:hAnsi="方正仿宋_GBK" w:cs="方正仿宋_GBK" w:hint="eastAsia"/>
          <w:color w:val="000000"/>
          <w:kern w:val="0"/>
          <w:sz w:val="28"/>
          <w:szCs w:val="28"/>
        </w:rPr>
        <w:t>，在收到成交通知书10日内足额缴纳，于履约结束后，一次性退还（不计利息）。</w:t>
      </w:r>
    </w:p>
    <w:p w:rsidR="00C85F96" w:rsidRDefault="0004593A">
      <w:pPr>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九、竞争性采购响应有效期</w:t>
      </w:r>
    </w:p>
    <w:p w:rsidR="00C85F96" w:rsidRDefault="0004593A">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90天（自竞争性采购响应人提交竞争性采购响应文件截止之日起计算）。</w:t>
      </w:r>
    </w:p>
    <w:p w:rsidR="00C85F96" w:rsidRDefault="0004593A">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注：竞争性采购响应有效期作投标有效期理解。</w:t>
      </w:r>
    </w:p>
    <w:p w:rsidR="00C85F96" w:rsidRDefault="0004593A">
      <w:pPr>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十、竞争性采购响应文件的编制和提交</w:t>
      </w:r>
    </w:p>
    <w:p w:rsidR="00C85F96" w:rsidRDefault="0004593A">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.1竞争性采购响应方应当按照竞争性采购文件的要求编制竞争性采购响应文件，竞争性采购响应文件应当对竞争性采购文件提出的采购清单、技术要求和条件作出实质性应答。</w:t>
      </w:r>
    </w:p>
    <w:p w:rsidR="00C85F96" w:rsidRDefault="0004593A">
      <w:pPr>
        <w:autoSpaceDE w:val="0"/>
        <w:autoSpaceDN w:val="0"/>
        <w:adjustRightInd w:val="0"/>
        <w:spacing w:line="360" w:lineRule="auto"/>
        <w:ind w:firstLineChars="225" w:firstLine="63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.2</w:t>
      </w:r>
      <w:r>
        <w:rPr>
          <w:rFonts w:ascii="方正仿宋_GBK" w:eastAsia="方正仿宋_GBK" w:hAnsi="方正仿宋_GBK" w:cs="方正仿宋_GBK"/>
          <w:color w:val="000000"/>
          <w:kern w:val="0"/>
          <w:sz w:val="28"/>
          <w:szCs w:val="28"/>
        </w:rPr>
        <w:t xml:space="preserve"> </w:t>
      </w:r>
      <w:r>
        <w:rPr>
          <w:rFonts w:ascii="方正仿宋_GBK" w:eastAsia="方正仿宋_GBK" w:hAnsi="方正仿宋_GBK" w:cs="方正仿宋_GBK" w:hint="eastAsia"/>
          <w:color w:val="000000"/>
          <w:kern w:val="0"/>
          <w:sz w:val="28"/>
          <w:szCs w:val="28"/>
        </w:rPr>
        <w:t>竞争性采购响应文件应用A4规格纸编制并装订成册，主要由以下几个部分组成：</w:t>
      </w:r>
    </w:p>
    <w:p w:rsidR="00C85F96" w:rsidRDefault="0004593A">
      <w:pPr>
        <w:autoSpaceDE w:val="0"/>
        <w:autoSpaceDN w:val="0"/>
        <w:adjustRightInd w:val="0"/>
        <w:spacing w:line="360" w:lineRule="auto"/>
        <w:ind w:firstLineChars="225" w:firstLine="63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.2.1 封面。</w:t>
      </w:r>
    </w:p>
    <w:p w:rsidR="00C85F96" w:rsidRDefault="0004593A">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C85F96" w:rsidRDefault="0004593A">
      <w:pPr>
        <w:autoSpaceDE w:val="0"/>
        <w:autoSpaceDN w:val="0"/>
        <w:adjustRightInd w:val="0"/>
        <w:spacing w:line="360" w:lineRule="auto"/>
        <w:ind w:firstLineChars="225" w:firstLine="630"/>
        <w:rPr>
          <w:rFonts w:ascii="方正仿宋_GBK" w:eastAsia="方正仿宋_GBK" w:hAnsi="方正仿宋_GBK" w:cs="方正仿宋_GBK"/>
          <w:color w:val="000000" w:themeColor="text1"/>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报价部分。竞争性采购响应方应按照</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hint="eastAsia"/>
          <w:color w:val="000000"/>
          <w:sz w:val="28"/>
          <w:szCs w:val="28"/>
          <w:lang w:val="zh-CN"/>
        </w:rPr>
        <w:t>文件要求报出拟提供</w:t>
      </w:r>
      <w:r>
        <w:rPr>
          <w:rFonts w:ascii="方正仿宋_GBK" w:eastAsia="方正仿宋_GBK" w:hAnsi="方正仿宋_GBK" w:cs="方正仿宋_GBK" w:hint="eastAsia"/>
          <w:color w:val="000000" w:themeColor="text1"/>
          <w:sz w:val="28"/>
          <w:szCs w:val="28"/>
          <w:lang w:val="zh-CN"/>
        </w:rPr>
        <w:t>货物的品牌、规格、产地、单价、总价</w:t>
      </w:r>
      <w:r>
        <w:rPr>
          <w:rFonts w:ascii="方正仿宋_GBK" w:eastAsia="方正仿宋_GBK" w:hAnsi="方正仿宋_GBK" w:cs="方正仿宋_GBK" w:hint="eastAsia"/>
          <w:color w:val="000000"/>
          <w:sz w:val="28"/>
          <w:szCs w:val="28"/>
          <w:lang w:val="zh-CN"/>
        </w:rPr>
        <w:t>等详细内容，各项报价应包</w:t>
      </w:r>
      <w:r>
        <w:rPr>
          <w:rFonts w:ascii="方正仿宋_GBK" w:eastAsia="方正仿宋_GBK" w:hAnsi="方正仿宋_GBK" w:cs="方正仿宋_GBK" w:hint="eastAsia"/>
          <w:color w:val="000000" w:themeColor="text1"/>
          <w:sz w:val="28"/>
          <w:szCs w:val="28"/>
          <w:lang w:val="zh-CN"/>
        </w:rPr>
        <w:lastRenderedPageBreak/>
        <w:t>括拟提供货物的运输、相关税金和服务等全部费用，报价为不含增值税税额的报价，增值税税率单列。</w:t>
      </w:r>
    </w:p>
    <w:p w:rsidR="00C85F96" w:rsidRDefault="0004593A">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lang w:val="zh-CN"/>
        </w:rPr>
        <w:t>技术部分。</w:t>
      </w:r>
      <w:r>
        <w:rPr>
          <w:rFonts w:ascii="方正仿宋_GBK" w:eastAsia="方正仿宋_GBK" w:hAnsi="方正仿宋_GBK" w:cs="方正仿宋_GBK" w:hint="eastAsia"/>
          <w:color w:val="000000" w:themeColor="text1"/>
          <w:sz w:val="28"/>
          <w:szCs w:val="28"/>
          <w:lang w:val="zh-CN"/>
        </w:rPr>
        <w:t>主要包括材料的材质工艺和详细说明等。如果提供的材料和服务与</w:t>
      </w:r>
      <w:r>
        <w:rPr>
          <w:rFonts w:ascii="方正仿宋_GBK" w:eastAsia="方正仿宋_GBK" w:hAnsi="方正仿宋_GBK" w:cs="方正仿宋_GBK" w:hint="eastAsia"/>
          <w:color w:val="000000" w:themeColor="text1"/>
          <w:sz w:val="28"/>
          <w:szCs w:val="28"/>
        </w:rPr>
        <w:t>竞争性</w:t>
      </w:r>
      <w:r>
        <w:rPr>
          <w:rFonts w:ascii="方正仿宋_GBK" w:eastAsia="方正仿宋_GBK" w:hAnsi="方正仿宋_GBK" w:cs="方正仿宋_GBK" w:hint="eastAsia"/>
          <w:sz w:val="28"/>
          <w:szCs w:val="28"/>
        </w:rPr>
        <w:t>采购</w:t>
      </w:r>
      <w:r>
        <w:rPr>
          <w:rFonts w:ascii="方正仿宋_GBK" w:eastAsia="方正仿宋_GBK" w:hAnsi="方正仿宋_GBK" w:cs="方正仿宋_GBK" w:hint="eastAsia"/>
          <w:sz w:val="28"/>
          <w:szCs w:val="28"/>
          <w:lang w:val="zh-CN"/>
        </w:rPr>
        <w:t>文件要求有偏差，必须详细说明，</w:t>
      </w:r>
      <w:r>
        <w:rPr>
          <w:rFonts w:ascii="方正仿宋_GBK" w:eastAsia="方正仿宋_GBK" w:hAnsi="方正仿宋_GBK" w:cs="方正仿宋_GBK" w:hint="eastAsia"/>
          <w:color w:val="000000"/>
          <w:sz w:val="28"/>
          <w:szCs w:val="28"/>
        </w:rPr>
        <w:t>须经竞争性采购小组评定和采购人许可，才能作为供应商实质性响应。(表格自制)</w:t>
      </w:r>
    </w:p>
    <w:p w:rsidR="00C85F96" w:rsidRDefault="0004593A">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三证合一的营业执照（复印件），法人代表委托书（原件）、制造商或代理商授权（或货物销售资格证明）文件以及所提供产品的合格证明、其它资格证明（如企业资信证明、质量体系认证等）以及服务承诺等。</w:t>
      </w:r>
    </w:p>
    <w:p w:rsidR="00C85F96" w:rsidRDefault="0004593A">
      <w:pPr>
        <w:autoSpaceDE w:val="0"/>
        <w:autoSpaceDN w:val="0"/>
        <w:adjustRightInd w:val="0"/>
        <w:spacing w:line="360" w:lineRule="auto"/>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竞争性采购响应文件可合并装订成册，</w:t>
      </w:r>
      <w:r>
        <w:rPr>
          <w:rFonts w:ascii="方正仿宋_GBK" w:eastAsia="方正仿宋_GBK" w:hAnsi="方正仿宋_GBK" w:cs="方正仿宋_GBK" w:hint="eastAsia"/>
          <w:b/>
          <w:bCs/>
          <w:color w:val="000000"/>
          <w:sz w:val="28"/>
          <w:szCs w:val="28"/>
          <w:u w:val="single"/>
          <w:lang w:val="zh-CN"/>
        </w:rPr>
        <w:t>纸质文件一式</w:t>
      </w:r>
      <w:r>
        <w:rPr>
          <w:rFonts w:ascii="方正仿宋_GBK" w:eastAsia="方正仿宋_GBK" w:hAnsi="方正仿宋_GBK" w:cs="方正仿宋_GBK"/>
          <w:b/>
          <w:bCs/>
          <w:color w:val="000000"/>
          <w:sz w:val="28"/>
          <w:szCs w:val="28"/>
          <w:u w:val="single"/>
          <w:lang w:val="zh-CN"/>
        </w:rPr>
        <w:t>2</w:t>
      </w:r>
      <w:r>
        <w:rPr>
          <w:rFonts w:ascii="方正仿宋_GBK" w:eastAsia="方正仿宋_GBK" w:hAnsi="方正仿宋_GBK" w:cs="方正仿宋_GBK" w:hint="eastAsia"/>
          <w:b/>
          <w:bCs/>
          <w:color w:val="000000"/>
          <w:sz w:val="28"/>
          <w:szCs w:val="28"/>
          <w:u w:val="single"/>
          <w:lang w:val="zh-CN"/>
        </w:rPr>
        <w:t>份，其中正本1份，副本1份；电子竞争性采购响应文件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份（U盘形式）。</w:t>
      </w:r>
    </w:p>
    <w:p w:rsidR="00C85F96" w:rsidRDefault="0004593A">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十一、竞争性采购响应文件作废条款</w:t>
      </w:r>
    </w:p>
    <w:p w:rsidR="00C85F96" w:rsidRDefault="0004593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.1 未按照规定交纳竞争性采购响应保证金的。</w:t>
      </w:r>
    </w:p>
    <w:p w:rsidR="00C85F96" w:rsidRDefault="0004593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.2 竞争性采购响应人的报价超过竞争性采购最高限价的。</w:t>
      </w:r>
    </w:p>
    <w:p w:rsidR="00C85F96" w:rsidRDefault="0004593A">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pacing w:val="-8"/>
          <w:sz w:val="28"/>
          <w:szCs w:val="28"/>
        </w:rPr>
        <w:t>竞争性采购响应文件</w:t>
      </w:r>
      <w:r>
        <w:rPr>
          <w:rFonts w:ascii="方正仿宋_GBK" w:eastAsia="方正仿宋_GBK" w:hAnsi="方正仿宋_GBK" w:cs="方正仿宋_GBK" w:hint="eastAsia"/>
          <w:color w:val="000000"/>
          <w:sz w:val="28"/>
          <w:szCs w:val="28"/>
        </w:rPr>
        <w:t>未装袋密封的。竞争性采购响应文件封面及密封袋</w:t>
      </w:r>
      <w:r>
        <w:rPr>
          <w:rFonts w:ascii="方正仿宋_GBK" w:eastAsia="方正仿宋_GBK" w:hAnsi="方正仿宋_GBK" w:cs="方正仿宋_GBK" w:hint="eastAsia"/>
          <w:color w:val="000000"/>
          <w:kern w:val="0"/>
          <w:sz w:val="28"/>
          <w:szCs w:val="28"/>
        </w:rPr>
        <w:t>封面上须注明“项目名称”、“项目编号”、“竞争性采购响应单位名称”，并加盖单位公章</w:t>
      </w:r>
      <w:r>
        <w:rPr>
          <w:rFonts w:ascii="方正仿宋_GBK" w:eastAsia="方正仿宋_GBK" w:hAnsi="方正仿宋_GBK" w:cs="方正仿宋_GBK" w:hint="eastAsia"/>
          <w:color w:val="000000"/>
          <w:spacing w:val="-8"/>
          <w:sz w:val="28"/>
          <w:szCs w:val="28"/>
        </w:rPr>
        <w:t>。</w:t>
      </w:r>
    </w:p>
    <w:p w:rsidR="00C85F96" w:rsidRDefault="0004593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 竞争性采购响应文件装订要求不符：</w:t>
      </w:r>
    </w:p>
    <w:p w:rsidR="00C85F96" w:rsidRDefault="0004593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.4.1 散装或者活页装订的；</w:t>
      </w:r>
    </w:p>
    <w:p w:rsidR="00C85F96" w:rsidRDefault="0004593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.4.2 竞争性采购响应文件份数不足或未按要求提供电子U盘的；</w:t>
      </w:r>
    </w:p>
    <w:p w:rsidR="00C85F96" w:rsidRDefault="0004593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.4.3 竞争性采购响应文件封面未标注正副本（密封袋封面无需标注正副本）。</w:t>
      </w:r>
    </w:p>
    <w:p w:rsidR="00C85F96" w:rsidRDefault="0004593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.5 竞争性采购响应文件中报价函部分、授权部分无法定代表人签字（签章）或签字人无有效授权书的。</w:t>
      </w:r>
    </w:p>
    <w:p w:rsidR="00C85F96" w:rsidRDefault="0004593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.6 报价函部分未按规定的格式完整填写（增项填写不作为作废条款）。</w:t>
      </w:r>
    </w:p>
    <w:p w:rsidR="00C85F96" w:rsidRDefault="0004593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.7 评审委员会审查发现竞争性采购响应文件未能对竞争性采购文件提出的所有实质性要求和条件作出响应的。</w:t>
      </w:r>
    </w:p>
    <w:p w:rsidR="00C85F96" w:rsidRDefault="0004593A">
      <w:pPr>
        <w:autoSpaceDE w:val="0"/>
        <w:autoSpaceDN w:val="0"/>
        <w:adjustRightInd w:val="0"/>
        <w:spacing w:line="360" w:lineRule="auto"/>
        <w:ind w:firstLineChars="196" w:firstLine="549"/>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.8 有串通竞争性采购、弄虚作假、失信处罚期未满以及有其他违法违规行为的。</w:t>
      </w:r>
    </w:p>
    <w:p w:rsidR="00C85F96" w:rsidRDefault="0004593A">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十二、响应人违约等行为约束要求</w:t>
      </w:r>
    </w:p>
    <w:p w:rsidR="00C85F96" w:rsidRDefault="0004593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12.1</w:t>
      </w:r>
      <w:r>
        <w:rPr>
          <w:rFonts w:ascii="方正仿宋_GBK" w:eastAsia="方正仿宋_GBK" w:hAnsi="方正仿宋_GBK" w:cs="方正仿宋_GBK" w:hint="eastAsia"/>
          <w:color w:val="000000"/>
          <w:sz w:val="28"/>
          <w:szCs w:val="28"/>
        </w:rPr>
        <w:t xml:space="preserve"> 采购</w:t>
      </w:r>
      <w:r>
        <w:rPr>
          <w:rFonts w:ascii="方正仿宋_GBK" w:eastAsia="方正仿宋_GBK" w:hAnsi="方正仿宋_GBK" w:cs="方正仿宋_GBK"/>
          <w:color w:val="000000"/>
          <w:sz w:val="28"/>
          <w:szCs w:val="28"/>
        </w:rPr>
        <w:t>人将进一步核查</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响应文件中提供的材料，若在评审期间发现</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响应人提供了虚假资料，其</w:t>
      </w:r>
      <w:r>
        <w:rPr>
          <w:rFonts w:ascii="方正仿宋_GBK" w:eastAsia="方正仿宋_GBK" w:hAnsi="方正仿宋_GBK" w:cs="方正仿宋_GBK" w:hint="eastAsia"/>
          <w:color w:val="000000"/>
          <w:sz w:val="28"/>
          <w:szCs w:val="28"/>
        </w:rPr>
        <w:t>竞争性采购资格</w:t>
      </w:r>
      <w:r>
        <w:rPr>
          <w:rFonts w:ascii="方正仿宋_GBK" w:eastAsia="方正仿宋_GBK" w:hAnsi="方正仿宋_GBK" w:cs="方正仿宋_GBK"/>
          <w:color w:val="000000"/>
          <w:sz w:val="28"/>
          <w:szCs w:val="28"/>
        </w:rPr>
        <w:t>将被否决，其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w:t>
      </w:r>
      <w:r>
        <w:rPr>
          <w:rFonts w:ascii="方正仿宋_GBK" w:eastAsia="方正仿宋_GBK" w:hAnsi="方正仿宋_GBK" w:cs="方正仿宋_GBK" w:hint="eastAsia"/>
          <w:color w:val="000000"/>
          <w:sz w:val="28"/>
          <w:szCs w:val="28"/>
        </w:rPr>
        <w:t>成交</w:t>
      </w:r>
      <w:r>
        <w:rPr>
          <w:rFonts w:ascii="方正仿宋_GBK" w:eastAsia="方正仿宋_GBK" w:hAnsi="方正仿宋_GBK" w:cs="方正仿宋_GBK"/>
          <w:color w:val="000000"/>
          <w:sz w:val="28"/>
          <w:szCs w:val="28"/>
        </w:rPr>
        <w:t>候选人在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响应时提供了虚假资料，</w:t>
      </w:r>
      <w:r>
        <w:rPr>
          <w:rFonts w:ascii="方正仿宋_GBK" w:eastAsia="方正仿宋_GBK" w:hAnsi="方正仿宋_GBK" w:cs="方正仿宋_GBK" w:hint="eastAsia"/>
          <w:color w:val="000000"/>
          <w:sz w:val="28"/>
          <w:szCs w:val="28"/>
        </w:rPr>
        <w:t>采购人将</w:t>
      </w:r>
      <w:r>
        <w:rPr>
          <w:rFonts w:ascii="方正仿宋_GBK" w:eastAsia="方正仿宋_GBK" w:hAnsi="方正仿宋_GBK" w:cs="方正仿宋_GBK"/>
          <w:color w:val="000000"/>
          <w:sz w:val="28"/>
          <w:szCs w:val="28"/>
        </w:rPr>
        <w:t>取消其成交资格</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其响应保证金不予退还</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并将被列入采购人黑名单；若在合同实施阶段发现承包人在</w:t>
      </w:r>
      <w:r>
        <w:rPr>
          <w:rFonts w:ascii="方正仿宋_GBK" w:eastAsia="方正仿宋_GBK" w:hAnsi="方正仿宋_GBK" w:cs="方正仿宋_GBK" w:hint="eastAsia"/>
          <w:color w:val="000000"/>
          <w:sz w:val="28"/>
          <w:szCs w:val="28"/>
        </w:rPr>
        <w:t>参与竞争性采购</w:t>
      </w:r>
      <w:r>
        <w:rPr>
          <w:rFonts w:ascii="方正仿宋_GBK" w:eastAsia="方正仿宋_GBK" w:hAnsi="方正仿宋_GBK" w:cs="方正仿宋_GBK"/>
          <w:color w:val="000000"/>
          <w:sz w:val="28"/>
          <w:szCs w:val="28"/>
        </w:rPr>
        <w:t>时提供了虚假资料，采购人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C85F96" w:rsidRDefault="0004593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响应人撤销</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响应文件的，其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w:t>
      </w:r>
    </w:p>
    <w:p w:rsidR="00C85F96" w:rsidRDefault="0004593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12.3</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响应人无故放弃成交候选人资格的，其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w:t>
      </w:r>
    </w:p>
    <w:p w:rsidR="00C85F96" w:rsidRDefault="0004593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12.4</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成交人在收到成交通知书后，无正当理由不与采购人订立合同，</w:t>
      </w:r>
      <w:r>
        <w:rPr>
          <w:rFonts w:ascii="方正仿宋_GBK" w:eastAsia="方正仿宋_GBK" w:hAnsi="方正仿宋_GBK" w:cs="方正仿宋_GBK"/>
          <w:color w:val="000000"/>
          <w:sz w:val="28"/>
          <w:szCs w:val="28"/>
        </w:rPr>
        <w:lastRenderedPageBreak/>
        <w:t>在签订合同时向采购人提出附加条件，或者不按照采购文件要求提交履约保证金的，其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w:t>
      </w:r>
    </w:p>
    <w:p w:rsidR="00C85F96" w:rsidRDefault="0004593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评审期间若发现</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响应人有围标、串标或以他人名义参</w:t>
      </w:r>
      <w:r>
        <w:rPr>
          <w:rFonts w:ascii="方正仿宋_GBK" w:eastAsia="方正仿宋_GBK" w:hAnsi="方正仿宋_GBK" w:cs="方正仿宋_GBK" w:hint="eastAsia"/>
          <w:color w:val="000000"/>
          <w:sz w:val="28"/>
          <w:szCs w:val="28"/>
        </w:rPr>
        <w:t>与竞争性采购</w:t>
      </w:r>
      <w:r>
        <w:rPr>
          <w:rFonts w:ascii="方正仿宋_GBK" w:eastAsia="方正仿宋_GBK" w:hAnsi="方正仿宋_GBK" w:cs="方正仿宋_GBK"/>
          <w:color w:val="000000"/>
          <w:sz w:val="28"/>
          <w:szCs w:val="28"/>
        </w:rPr>
        <w:t>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响应将被否决，其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公示期间发现成交候选人有围标、串标或以他人名义参加</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的，采购人将取消其成交资格且其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响应保证金不予退还，并将被列入采购人黑名单；若在合同实施阶段发现承包人在</w:t>
      </w:r>
      <w:r>
        <w:rPr>
          <w:rFonts w:ascii="方正仿宋_GBK" w:eastAsia="方正仿宋_GBK" w:hAnsi="方正仿宋_GBK" w:cs="方正仿宋_GBK" w:hint="eastAsia"/>
          <w:color w:val="000000"/>
          <w:sz w:val="28"/>
          <w:szCs w:val="28"/>
        </w:rPr>
        <w:t>参与竞争性采购</w:t>
      </w:r>
      <w:r>
        <w:rPr>
          <w:rFonts w:ascii="方正仿宋_GBK" w:eastAsia="方正仿宋_GBK" w:hAnsi="方正仿宋_GBK" w:cs="方正仿宋_GBK"/>
          <w:color w:val="000000"/>
          <w:sz w:val="28"/>
          <w:szCs w:val="28"/>
        </w:rPr>
        <w:t>时有围标、串标或以他人名义参加</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的，采购人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C85F96" w:rsidRDefault="0004593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注：黑名单有效期3年，被列入黑名单的单位在黑名单有效期内禁止参与采购人的项目。</w:t>
      </w:r>
    </w:p>
    <w:p w:rsidR="00C85F96" w:rsidRDefault="0004593A">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十三、竞争性采购结果异议</w:t>
      </w:r>
    </w:p>
    <w:p w:rsidR="00C85F96" w:rsidRDefault="0004593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.1 竞争性采购响应人或其他利害关系人认为采购活动不符合法律、行政等规定的，应当在采购结果公示期之内以书面形式向采购人提出异议（以采购人收到书面异议之日为准）。</w:t>
      </w:r>
    </w:p>
    <w:p w:rsidR="00C85F96" w:rsidRDefault="0004593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.2 异议提出人向采购人提起异议时，应当提交书面异议书。异议书应当包括下列内容：</w:t>
      </w:r>
    </w:p>
    <w:p w:rsidR="00C85F96" w:rsidRDefault="0004593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C85F96" w:rsidRDefault="0004593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C85F96" w:rsidRDefault="0004593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C85F96" w:rsidRDefault="0004593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C85F96" w:rsidRDefault="0004593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C85F96" w:rsidRDefault="0004593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.3 异议提出人对异议事项提出的请求和主张，有责任提供证据；只有自己陈述而不能提出其他相关证据的，采购人对其请求和主张不予支持。</w:t>
      </w:r>
    </w:p>
    <w:p w:rsidR="00C85F96" w:rsidRDefault="0004593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.4 异议提出人不得虚假异议、恶意异议，不得以异议为名排挤竞争对手，阻碍干扰采购活动的正常进行。若出现该情况，视为无效异议，不再受理。</w:t>
      </w:r>
    </w:p>
    <w:p w:rsidR="00C85F96" w:rsidRDefault="0004593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C85F96" w:rsidRDefault="0004593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C85F96" w:rsidRDefault="0004593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C85F96" w:rsidRDefault="0004593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C85F96" w:rsidRDefault="0004593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C85F96" w:rsidRDefault="0004593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.6 有下列情形之一的异议，不予受理：</w:t>
      </w:r>
    </w:p>
    <w:p w:rsidR="00C85F96" w:rsidRDefault="0004593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C85F96" w:rsidRDefault="0004593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（二）未署异议提出人真实姓名、签字和有效联系方式。</w:t>
      </w:r>
    </w:p>
    <w:p w:rsidR="00C85F96" w:rsidRDefault="0004593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rsidR="00C85F96" w:rsidRDefault="0004593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C85F96" w:rsidRDefault="0004593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C85F96" w:rsidRDefault="0004593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注：对竞争性采购文件内容的异议应在竞争性采购文件规定的质疑期内提出；对竞争性采购唱价环节的异议应在竞争性采购唱价环节提出。</w:t>
      </w:r>
    </w:p>
    <w:p w:rsidR="00C85F96" w:rsidRDefault="0004593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C85F96" w:rsidRDefault="0004593A">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十四、监督部门</w:t>
      </w:r>
    </w:p>
    <w:p w:rsidR="00C85F96" w:rsidRDefault="0004593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C85F96" w:rsidRDefault="0004593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C85F96" w:rsidRDefault="0004593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电话：023-6715</w:t>
      </w:r>
      <w:r>
        <w:rPr>
          <w:rFonts w:ascii="方正仿宋_GBK" w:eastAsia="方正仿宋_GBK" w:hAnsi="方正仿宋_GBK" w:cs="方正仿宋_GBK"/>
          <w:color w:val="000000"/>
          <w:sz w:val="28"/>
          <w:szCs w:val="28"/>
        </w:rPr>
        <w:t>7345</w:t>
      </w:r>
    </w:p>
    <w:p w:rsidR="00C85F96" w:rsidRDefault="0004593A">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十五、结果异议提交渠道</w:t>
      </w:r>
    </w:p>
    <w:p w:rsidR="00C85F96" w:rsidRDefault="0004593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正式结果异议函件应同步提交采购人及监督机构。</w:t>
      </w:r>
    </w:p>
    <w:p w:rsidR="00C85F96" w:rsidRDefault="0004593A">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十六、竞争性采购时间、地点及结果通知</w:t>
      </w:r>
    </w:p>
    <w:p w:rsidR="00C85F96" w:rsidRDefault="0004593A">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6</w:t>
      </w:r>
      <w:r>
        <w:rPr>
          <w:rFonts w:ascii="方正仿宋_GBK" w:eastAsia="方正仿宋_GBK" w:hAnsi="方正仿宋_GBK" w:cs="方正仿宋_GBK" w:hint="eastAsia"/>
          <w:sz w:val="28"/>
          <w:szCs w:val="28"/>
        </w:rPr>
        <w:t xml:space="preserve">.1 </w:t>
      </w:r>
      <w:r>
        <w:rPr>
          <w:rFonts w:ascii="方正仿宋_GBK" w:eastAsia="方正仿宋_GBK" w:hAnsi="方正仿宋_GBK" w:cs="方正仿宋_GBK" w:hint="eastAsia"/>
          <w:color w:val="000000"/>
          <w:sz w:val="28"/>
          <w:szCs w:val="28"/>
          <w:lang w:val="zh-CN"/>
        </w:rPr>
        <w:t>竞争性采购响应文件</w:t>
      </w:r>
      <w:r>
        <w:rPr>
          <w:rFonts w:ascii="方正仿宋_GBK" w:eastAsia="方正仿宋_GBK" w:hAnsi="方正仿宋_GBK" w:cs="方正仿宋_GBK" w:hint="eastAsia"/>
          <w:kern w:val="0"/>
          <w:sz w:val="28"/>
          <w:szCs w:val="28"/>
        </w:rPr>
        <w:t>必须在</w:t>
      </w:r>
      <w:r w:rsidR="006D5E8A">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6D5E8A">
        <w:rPr>
          <w:rFonts w:ascii="方正仿宋_GBK" w:eastAsia="方正仿宋_GBK" w:hAnsi="方正仿宋_GBK" w:cs="方正仿宋_GBK"/>
          <w:color w:val="000000" w:themeColor="text1"/>
          <w:kern w:val="0"/>
          <w:sz w:val="28"/>
          <w:szCs w:val="28"/>
        </w:rPr>
        <w:t>9</w:t>
      </w:r>
      <w:r>
        <w:rPr>
          <w:rFonts w:ascii="方正仿宋_GBK" w:eastAsia="方正仿宋_GBK" w:hAnsi="方正仿宋_GBK" w:cs="方正仿宋_GBK" w:hint="eastAsia"/>
          <w:color w:val="000000" w:themeColor="text1"/>
          <w:kern w:val="0"/>
          <w:sz w:val="28"/>
          <w:szCs w:val="28"/>
        </w:rPr>
        <w:t>月</w:t>
      </w:r>
      <w:r w:rsidR="006D5E8A">
        <w:rPr>
          <w:rFonts w:ascii="方正仿宋_GBK" w:eastAsia="方正仿宋_GBK" w:hAnsi="方正仿宋_GBK" w:cs="方正仿宋_GBK"/>
          <w:color w:val="000000" w:themeColor="text1"/>
          <w:kern w:val="0"/>
          <w:sz w:val="28"/>
          <w:szCs w:val="28"/>
        </w:rPr>
        <w:t>1</w:t>
      </w:r>
      <w:r>
        <w:rPr>
          <w:rFonts w:ascii="方正仿宋_GBK" w:eastAsia="方正仿宋_GBK" w:hAnsi="方正仿宋_GBK" w:cs="方正仿宋_GBK" w:hint="eastAsia"/>
          <w:color w:val="000000" w:themeColor="text1"/>
          <w:kern w:val="0"/>
          <w:sz w:val="28"/>
          <w:szCs w:val="28"/>
        </w:rPr>
        <w:t>日</w:t>
      </w:r>
      <w:r>
        <w:rPr>
          <w:rFonts w:ascii="方正仿宋_GBK" w:eastAsia="方正仿宋_GBK" w:hAnsi="方正仿宋_GBK" w:cs="方正仿宋_GBK" w:hint="eastAsia"/>
          <w:kern w:val="0"/>
          <w:sz w:val="28"/>
          <w:szCs w:val="28"/>
        </w:rPr>
        <w:t>9:00至10:00时送到重庆机场有限公司办公楼</w:t>
      </w:r>
      <w:r>
        <w:rPr>
          <w:rFonts w:ascii="方正仿宋_GBK" w:eastAsia="方正仿宋_GBK" w:hAnsi="方正仿宋_GBK" w:cs="方正仿宋_GBK" w:hint="eastAsia"/>
          <w:sz w:val="28"/>
          <w:szCs w:val="28"/>
        </w:rPr>
        <w:t>（重庆市渝北区机场东二路19号）</w:t>
      </w:r>
      <w:r w:rsidR="006D5E8A">
        <w:rPr>
          <w:rFonts w:ascii="方正仿宋_GBK" w:eastAsia="方正仿宋_GBK" w:hAnsi="方正仿宋_GBK" w:cs="方正仿宋_GBK" w:hint="eastAsia"/>
          <w:kern w:val="0"/>
          <w:sz w:val="28"/>
          <w:szCs w:val="28"/>
        </w:rPr>
        <w:t>601</w:t>
      </w:r>
      <w:r>
        <w:rPr>
          <w:rFonts w:ascii="方正仿宋_GBK" w:eastAsia="方正仿宋_GBK" w:hAnsi="方正仿宋_GBK" w:cs="方正仿宋_GBK" w:hint="eastAsia"/>
          <w:kern w:val="0"/>
          <w:sz w:val="28"/>
          <w:szCs w:val="28"/>
        </w:rPr>
        <w:t>室，过期不予受理。</w:t>
      </w:r>
    </w:p>
    <w:p w:rsidR="00C85F96" w:rsidRDefault="0004593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 xml:space="preserve">.2  </w:t>
      </w:r>
      <w:r w:rsidR="006D5E8A">
        <w:rPr>
          <w:rFonts w:ascii="方正仿宋_GBK" w:eastAsia="方正仿宋_GBK" w:hAnsi="方正仿宋_GBK" w:cs="方正仿宋_GBK"/>
          <w:color w:val="000000"/>
          <w:sz w:val="28"/>
          <w:szCs w:val="28"/>
        </w:rPr>
        <w:t>2021</w:t>
      </w:r>
      <w:r>
        <w:rPr>
          <w:rFonts w:ascii="方正仿宋_GBK" w:eastAsia="方正仿宋_GBK" w:hAnsi="方正仿宋_GBK" w:cs="方正仿宋_GBK" w:hint="eastAsia"/>
          <w:color w:val="000000"/>
          <w:sz w:val="28"/>
          <w:szCs w:val="28"/>
        </w:rPr>
        <w:t>年</w:t>
      </w:r>
      <w:r w:rsidR="006D5E8A">
        <w:rPr>
          <w:rFonts w:ascii="方正仿宋_GBK" w:eastAsia="方正仿宋_GBK" w:hAnsi="方正仿宋_GBK" w:cs="方正仿宋_GBK"/>
          <w:color w:val="000000"/>
          <w:sz w:val="28"/>
          <w:szCs w:val="28"/>
        </w:rPr>
        <w:t>9</w:t>
      </w:r>
      <w:r>
        <w:rPr>
          <w:rFonts w:ascii="方正仿宋_GBK" w:eastAsia="方正仿宋_GBK" w:hAnsi="方正仿宋_GBK" w:cs="方正仿宋_GBK" w:hint="eastAsia"/>
          <w:color w:val="000000"/>
          <w:sz w:val="28"/>
          <w:szCs w:val="28"/>
        </w:rPr>
        <w:t>月</w:t>
      </w:r>
      <w:r w:rsidR="006D5E8A">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日</w:t>
      </w:r>
      <w:r w:rsidR="006D5E8A">
        <w:rPr>
          <w:rFonts w:ascii="方正仿宋_GBK" w:eastAsia="方正仿宋_GBK" w:hAnsi="方正仿宋_GBK" w:cs="方正仿宋_GBK" w:hint="eastAsia"/>
          <w:color w:val="000000"/>
          <w:sz w:val="28"/>
          <w:szCs w:val="28"/>
        </w:rPr>
        <w:t>10:10</w:t>
      </w:r>
      <w:r>
        <w:rPr>
          <w:rFonts w:ascii="方正仿宋_GBK" w:eastAsia="方正仿宋_GBK" w:hAnsi="方正仿宋_GBK" w:cs="方正仿宋_GBK" w:hint="eastAsia"/>
          <w:color w:val="000000"/>
          <w:sz w:val="28"/>
          <w:szCs w:val="28"/>
        </w:rPr>
        <w:t>时在重庆机场集团有限公司办公楼对本项目进行竞争性采购，各竞争性采购响应人须参加。</w:t>
      </w:r>
    </w:p>
    <w:p w:rsidR="00C85F96" w:rsidRDefault="006D5E8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注：竞争性采购开始前，各竞争性采购响应人可</w:t>
      </w:r>
      <w:r w:rsidR="0004593A">
        <w:rPr>
          <w:rFonts w:ascii="方正仿宋_GBK" w:eastAsia="方正仿宋_GBK" w:hAnsi="方正仿宋_GBK" w:cs="方正仿宋_GBK" w:hint="eastAsia"/>
          <w:color w:val="000000"/>
          <w:sz w:val="28"/>
          <w:szCs w:val="28"/>
        </w:rPr>
        <w:t>在重庆机场集团公司办公楼6010</w:t>
      </w:r>
      <w:r>
        <w:rPr>
          <w:rFonts w:ascii="方正仿宋_GBK" w:eastAsia="方正仿宋_GBK" w:hAnsi="方正仿宋_GBK" w:cs="方正仿宋_GBK" w:hint="eastAsia"/>
          <w:color w:val="000000"/>
          <w:sz w:val="28"/>
          <w:szCs w:val="28"/>
        </w:rPr>
        <w:t>室等候确定</w:t>
      </w:r>
      <w:r w:rsidR="0004593A">
        <w:rPr>
          <w:rFonts w:ascii="方正仿宋_GBK" w:eastAsia="方正仿宋_GBK" w:hAnsi="方正仿宋_GBK" w:cs="方正仿宋_GBK" w:hint="eastAsia"/>
          <w:color w:val="000000"/>
          <w:sz w:val="28"/>
          <w:szCs w:val="28"/>
        </w:rPr>
        <w:t>具体竞争性采购地点。</w:t>
      </w:r>
    </w:p>
    <w:p w:rsidR="00C85F96" w:rsidRDefault="0004593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hint="eastAsia"/>
          <w:color w:val="000000"/>
          <w:sz w:val="28"/>
          <w:szCs w:val="28"/>
        </w:rPr>
        <w:t>参加竞争性采购唱价会议的竞争性采购响应人的法定代表人或被授权的代理人应当随身携带本人身份证（原件）、采购人财务部门开具的项目竞争性采购保证金收据，法定代表人还应当随身携带法定代表人身份证明函件（原件），被授权的代理人还应当随身携带法定代表人授权委托书（原件），以备核验其合法身份。</w:t>
      </w:r>
    </w:p>
    <w:p w:rsidR="00C85F96" w:rsidRDefault="0004593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竞争性采购响应人若未派法定代表人或委托代理人出席竞争性采购唱价会议，视为该竞争性采购响应人默认竞争性采购唱价结果。</w:t>
      </w:r>
    </w:p>
    <w:p w:rsidR="00C85F96" w:rsidRDefault="0004593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.4 竞争性采购结果通知：拟成交结果将公示在重庆机场集团有限公司</w:t>
      </w:r>
      <w:r>
        <w:rPr>
          <w:rFonts w:ascii="方正仿宋_GBK" w:eastAsia="方正仿宋_GBK" w:hAnsi="方正仿宋_GBK" w:cs="方正仿宋_GBK" w:hint="eastAsia"/>
          <w:color w:val="000000" w:themeColor="text1"/>
          <w:kern w:val="0"/>
          <w:sz w:val="28"/>
          <w:szCs w:val="28"/>
        </w:rPr>
        <w:t>官方网站（www.cqa.cn）</w:t>
      </w:r>
      <w:r>
        <w:rPr>
          <w:rFonts w:ascii="方正仿宋_GBK" w:eastAsia="方正仿宋_GBK" w:hAnsi="方正仿宋_GBK" w:cs="方正仿宋_GBK" w:hint="eastAsia"/>
          <w:color w:val="000000"/>
          <w:sz w:val="28"/>
          <w:szCs w:val="28"/>
        </w:rPr>
        <w:t>，待结果确定后会及时通知，原则上只通知被选中的竞争性采购响应人，对未被选中的竞争性采购响应人不通知、不解释，响应文件不予退还。</w:t>
      </w:r>
    </w:p>
    <w:p w:rsidR="00C85F96" w:rsidRDefault="0004593A">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十七、采购人</w:t>
      </w:r>
      <w:r>
        <w:rPr>
          <w:rFonts w:ascii="方正仿宋_GBK" w:eastAsia="方正仿宋_GBK" w:hAnsi="方正仿宋_GBK" w:cs="方正仿宋_GBK" w:hint="eastAsia"/>
          <w:b/>
          <w:sz w:val="28"/>
          <w:szCs w:val="28"/>
        </w:rPr>
        <w:t>联系方式</w:t>
      </w:r>
    </w:p>
    <w:p w:rsidR="00C85F96" w:rsidRDefault="0004593A">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采购人：重庆机场集团有限公司</w:t>
      </w:r>
    </w:p>
    <w:p w:rsidR="00C85F96" w:rsidRDefault="0004593A">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联系人：</w:t>
      </w:r>
      <w:r w:rsidR="006D5E8A">
        <w:rPr>
          <w:rFonts w:ascii="方正仿宋_GBK" w:eastAsia="方正仿宋_GBK" w:hAnsi="方正仿宋_GBK" w:cs="方正仿宋_GBK" w:hint="eastAsia"/>
          <w:sz w:val="28"/>
          <w:szCs w:val="28"/>
        </w:rPr>
        <w:t>齐老师</w:t>
      </w:r>
    </w:p>
    <w:p w:rsidR="00C85F96" w:rsidRDefault="0004593A" w:rsidP="006D5E8A">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6D5E8A">
        <w:rPr>
          <w:rFonts w:ascii="方正仿宋_GBK" w:eastAsia="方正仿宋_GBK" w:hAnsi="方正仿宋_GBK" w:cs="方正仿宋_GBK" w:hint="eastAsia"/>
          <w:sz w:val="28"/>
          <w:szCs w:val="28"/>
        </w:rPr>
        <w:t>023</w:t>
      </w:r>
      <w:r w:rsidR="006D5E8A">
        <w:rPr>
          <w:rFonts w:ascii="方正仿宋_GBK" w:eastAsia="方正仿宋_GBK" w:hAnsi="方正仿宋_GBK" w:cs="方正仿宋_GBK"/>
          <w:sz w:val="28"/>
          <w:szCs w:val="28"/>
        </w:rPr>
        <w:t>-67153066</w:t>
      </w:r>
      <w:r>
        <w:rPr>
          <w:rFonts w:ascii="方正仿宋_GBK" w:eastAsia="方正仿宋_GBK" w:hAnsi="方正仿宋_GBK" w:cs="方正仿宋_GBK" w:hint="eastAsia"/>
          <w:sz w:val="28"/>
          <w:szCs w:val="28"/>
        </w:rPr>
        <w:t>：</w:t>
      </w:r>
    </w:p>
    <w:p w:rsidR="00C85F96" w:rsidRDefault="0004593A">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邮编：401120</w:t>
      </w:r>
    </w:p>
    <w:p w:rsidR="00C85F96" w:rsidRDefault="00C85F96">
      <w:pPr>
        <w:snapToGrid w:val="0"/>
        <w:spacing w:line="360" w:lineRule="auto"/>
        <w:ind w:firstLine="539"/>
        <w:rPr>
          <w:rFonts w:ascii="仿宋" w:eastAsia="仿宋" w:hAnsi="仿宋"/>
          <w:sz w:val="28"/>
          <w:szCs w:val="28"/>
        </w:rPr>
      </w:pPr>
    </w:p>
    <w:p w:rsidR="00C85F96" w:rsidRDefault="00C85F96">
      <w:pPr>
        <w:snapToGrid w:val="0"/>
        <w:spacing w:line="360" w:lineRule="auto"/>
        <w:ind w:firstLine="539"/>
        <w:rPr>
          <w:rFonts w:ascii="仿宋" w:eastAsia="仿宋" w:hAnsi="仿宋"/>
          <w:sz w:val="28"/>
          <w:szCs w:val="28"/>
        </w:rPr>
      </w:pPr>
    </w:p>
    <w:p w:rsidR="00C85F96" w:rsidRDefault="00C85F96">
      <w:pPr>
        <w:pStyle w:val="ac"/>
      </w:pPr>
    </w:p>
    <w:p w:rsidR="00C85F96" w:rsidRDefault="00C85F96"/>
    <w:p w:rsidR="00C85F96" w:rsidRDefault="00C85F96">
      <w:pPr>
        <w:pStyle w:val="ac"/>
      </w:pPr>
    </w:p>
    <w:p w:rsidR="00C85F96" w:rsidRDefault="00C85F96"/>
    <w:p w:rsidR="00C85F96" w:rsidRDefault="00C85F96">
      <w:pPr>
        <w:pStyle w:val="ac"/>
      </w:pPr>
    </w:p>
    <w:p w:rsidR="00C85F96" w:rsidRDefault="00C85F96"/>
    <w:p w:rsidR="00C85F96" w:rsidRDefault="00C85F96">
      <w:pPr>
        <w:pStyle w:val="ac"/>
      </w:pPr>
    </w:p>
    <w:p w:rsidR="00C85F96" w:rsidRDefault="00C85F96"/>
    <w:p w:rsidR="00C85F96" w:rsidRDefault="00C85F96">
      <w:pPr>
        <w:pStyle w:val="ac"/>
      </w:pPr>
    </w:p>
    <w:p w:rsidR="00C85F96" w:rsidRDefault="00C85F96"/>
    <w:p w:rsidR="00C85F96" w:rsidRDefault="00C85F96">
      <w:pPr>
        <w:pStyle w:val="ac"/>
      </w:pPr>
    </w:p>
    <w:p w:rsidR="00C85F96" w:rsidRDefault="00C85F96">
      <w:pPr>
        <w:spacing w:line="600" w:lineRule="exact"/>
        <w:rPr>
          <w:rFonts w:ascii="方正小标宋_GBK" w:eastAsia="方正小标宋_GBK" w:hAnsi="方正小标宋_GBK" w:cs="方正小标宋_GBK"/>
          <w:color w:val="000000"/>
          <w:sz w:val="44"/>
          <w:szCs w:val="44"/>
        </w:rPr>
      </w:pPr>
    </w:p>
    <w:p w:rsidR="00C85F96" w:rsidRDefault="00C85F96">
      <w:pPr>
        <w:spacing w:line="600" w:lineRule="exact"/>
        <w:jc w:val="center"/>
        <w:rPr>
          <w:rFonts w:ascii="方正小标宋_GBK" w:eastAsia="方正小标宋_GBK" w:hAnsi="方正小标宋_GBK" w:cs="方正小标宋_GBK"/>
          <w:color w:val="000000"/>
          <w:sz w:val="44"/>
          <w:szCs w:val="44"/>
        </w:rPr>
      </w:pPr>
    </w:p>
    <w:p w:rsidR="00C85F96" w:rsidRDefault="00C85F96">
      <w:pPr>
        <w:spacing w:line="600" w:lineRule="exact"/>
        <w:jc w:val="center"/>
        <w:rPr>
          <w:rFonts w:ascii="方正小标宋_GBK" w:eastAsia="方正小标宋_GBK" w:hAnsi="方正小标宋_GBK" w:cs="方正小标宋_GBK"/>
          <w:color w:val="000000"/>
          <w:sz w:val="44"/>
          <w:szCs w:val="44"/>
        </w:rPr>
      </w:pPr>
    </w:p>
    <w:p w:rsidR="00C85F96" w:rsidRDefault="00C85F96">
      <w:pPr>
        <w:spacing w:line="600" w:lineRule="exact"/>
        <w:jc w:val="center"/>
        <w:rPr>
          <w:rFonts w:ascii="方正小标宋_GBK" w:eastAsia="方正小标宋_GBK" w:hAnsi="方正小标宋_GBK" w:cs="方正小标宋_GBK"/>
          <w:color w:val="000000"/>
          <w:sz w:val="44"/>
          <w:szCs w:val="44"/>
        </w:rPr>
      </w:pPr>
    </w:p>
    <w:p w:rsidR="00C85F96" w:rsidRDefault="00C85F96">
      <w:pPr>
        <w:spacing w:line="600" w:lineRule="exact"/>
        <w:jc w:val="center"/>
        <w:rPr>
          <w:rFonts w:ascii="方正小标宋_GBK" w:eastAsia="方正小标宋_GBK" w:hAnsi="方正小标宋_GBK" w:cs="方正小标宋_GBK"/>
          <w:color w:val="000000"/>
          <w:sz w:val="44"/>
          <w:szCs w:val="44"/>
        </w:rPr>
      </w:pPr>
    </w:p>
    <w:p w:rsidR="00C85F96" w:rsidRDefault="00C85F96">
      <w:pPr>
        <w:spacing w:line="600" w:lineRule="exact"/>
        <w:jc w:val="center"/>
        <w:rPr>
          <w:rFonts w:ascii="方正小标宋_GBK" w:eastAsia="方正小标宋_GBK" w:hAnsi="方正小标宋_GBK" w:cs="方正小标宋_GBK"/>
          <w:color w:val="000000"/>
          <w:sz w:val="44"/>
          <w:szCs w:val="44"/>
        </w:rPr>
      </w:pPr>
    </w:p>
    <w:p w:rsidR="00C85F96" w:rsidRDefault="0004593A">
      <w:pPr>
        <w:spacing w:line="600" w:lineRule="exact"/>
        <w:jc w:val="center"/>
        <w:rPr>
          <w:rFonts w:ascii="黑体" w:eastAsia="黑体"/>
          <w:sz w:val="28"/>
          <w:szCs w:val="28"/>
        </w:rPr>
      </w:pPr>
      <w:r>
        <w:rPr>
          <w:rFonts w:ascii="方正小标宋_GBK" w:eastAsia="方正小标宋_GBK" w:hAnsi="方正小标宋_GBK" w:cs="方正小标宋_GBK" w:hint="eastAsia"/>
          <w:color w:val="000000"/>
          <w:sz w:val="44"/>
          <w:szCs w:val="44"/>
        </w:rPr>
        <w:lastRenderedPageBreak/>
        <w:t>第二章  合同条款及格式</w:t>
      </w:r>
    </w:p>
    <w:p w:rsidR="00C85F96" w:rsidRDefault="00C85F96">
      <w:pPr>
        <w:rPr>
          <w:rFonts w:ascii="仿宋" w:eastAsia="仿宋" w:hAnsi="仿宋"/>
          <w:sz w:val="28"/>
          <w:szCs w:val="28"/>
        </w:rPr>
      </w:pPr>
    </w:p>
    <w:p w:rsidR="00C85F96" w:rsidRDefault="0004593A">
      <w:pPr>
        <w:wordWrap w:val="0"/>
        <w:spacing w:afterLines="50" w:after="156"/>
        <w:ind w:right="964" w:firstLineChars="200" w:firstLine="480"/>
        <w:jc w:val="right"/>
        <w:rPr>
          <w:rFonts w:ascii="黑体" w:eastAsia="黑体" w:hAnsi="黑体" w:cs="宋体"/>
          <w:sz w:val="24"/>
        </w:rPr>
      </w:pPr>
      <w:r>
        <w:rPr>
          <w:rFonts w:ascii="黑体" w:eastAsia="黑体" w:hAnsi="黑体" w:cs="宋体" w:hint="eastAsia"/>
          <w:sz w:val="24"/>
        </w:rPr>
        <w:t xml:space="preserve">  合同编号：CQA    </w:t>
      </w:r>
    </w:p>
    <w:p w:rsidR="00C85F96" w:rsidRDefault="00C85F96">
      <w:pPr>
        <w:spacing w:afterLines="50" w:after="156"/>
        <w:ind w:firstLineChars="200" w:firstLine="422"/>
        <w:jc w:val="center"/>
        <w:rPr>
          <w:rFonts w:ascii="仿宋" w:eastAsia="仿宋" w:hAnsi="仿宋"/>
          <w:b/>
        </w:rPr>
      </w:pPr>
    </w:p>
    <w:p w:rsidR="00C85F96" w:rsidRDefault="00C85F96">
      <w:pPr>
        <w:snapToGrid w:val="0"/>
        <w:spacing w:before="100" w:beforeAutospacing="1" w:after="100" w:afterAutospacing="1" w:line="360" w:lineRule="auto"/>
        <w:jc w:val="center"/>
        <w:rPr>
          <w:rFonts w:ascii="宋体" w:hAnsi="宋体" w:cs="Calibri"/>
          <w:b/>
          <w:sz w:val="32"/>
          <w:szCs w:val="32"/>
        </w:rPr>
      </w:pPr>
    </w:p>
    <w:p w:rsidR="00C85F96" w:rsidRDefault="005A1A56">
      <w:pPr>
        <w:snapToGrid w:val="0"/>
        <w:spacing w:before="100" w:beforeAutospacing="1" w:after="100" w:afterAutospacing="1" w:line="360" w:lineRule="auto"/>
        <w:jc w:val="center"/>
        <w:rPr>
          <w:rFonts w:ascii="宋体" w:hAnsi="宋体" w:cs="Calibri"/>
          <w:b/>
          <w:sz w:val="32"/>
          <w:szCs w:val="32"/>
        </w:rPr>
      </w:pPr>
      <w:r>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76.25pt;margin-top:28.35pt;width:290.05pt;height:0;z-index:251658240;mso-width-relative:page;mso-height-relative:page"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e9R1AAAAAkBAAAP&#10;AAAAAAAAAAEAIAAAACIAAABkcnMvZG93bnJldi54bWxQSwECFAAUAAAACACHTuJA40mWPeMBAACf&#10;AwAADgAAAAAAAAABACAAAAAjAQAAZHJzL2Uyb0RvYy54bWxQSwUGAAAAAAYABgBZAQAAeAUAAAAA&#10;" strokeweight="1.5pt"/>
        </w:pict>
      </w:r>
    </w:p>
    <w:p w:rsidR="00C85F96" w:rsidRDefault="0004593A">
      <w:pPr>
        <w:snapToGrid w:val="0"/>
        <w:spacing w:before="100" w:beforeAutospacing="1" w:after="100" w:afterAutospacing="1" w:line="360" w:lineRule="auto"/>
        <w:rPr>
          <w:rFonts w:ascii="宋体" w:hAnsi="宋体"/>
          <w:b/>
          <w:sz w:val="32"/>
          <w:szCs w:val="32"/>
        </w:rPr>
      </w:pPr>
      <w:r>
        <w:rPr>
          <w:rFonts w:ascii="宋体" w:hAnsi="宋体" w:hint="eastAsia"/>
          <w:b/>
          <w:sz w:val="32"/>
          <w:szCs w:val="32"/>
        </w:rPr>
        <w:t xml:space="preserve">                  </w:t>
      </w:r>
    </w:p>
    <w:p w:rsidR="00C85F96" w:rsidRDefault="0004593A">
      <w:pPr>
        <w:snapToGrid w:val="0"/>
        <w:spacing w:before="100" w:beforeAutospacing="1" w:after="100" w:afterAutospacing="1" w:line="360" w:lineRule="auto"/>
        <w:jc w:val="center"/>
        <w:rPr>
          <w:rFonts w:ascii="黑体" w:eastAsia="黑体" w:hAnsi="黑体"/>
          <w:sz w:val="52"/>
          <w:szCs w:val="52"/>
        </w:rPr>
      </w:pPr>
      <w:r>
        <w:rPr>
          <w:rFonts w:ascii="黑体" w:eastAsia="黑体" w:hAnsi="黑体" w:hint="eastAsia"/>
          <w:sz w:val="52"/>
          <w:szCs w:val="52"/>
        </w:rPr>
        <w:t>重庆机场奇安信（原360）杀毒软件授权采购项目合同</w:t>
      </w:r>
    </w:p>
    <w:p w:rsidR="00C85F96" w:rsidRDefault="005A1A56">
      <w:pPr>
        <w:snapToGrid w:val="0"/>
        <w:spacing w:before="100" w:beforeAutospacing="1" w:after="100" w:afterAutospacing="1" w:line="360" w:lineRule="auto"/>
        <w:rPr>
          <w:rFonts w:ascii="宋体" w:hAnsi="宋体"/>
          <w:b/>
          <w:sz w:val="32"/>
          <w:szCs w:val="32"/>
        </w:rPr>
      </w:pPr>
      <w:r>
        <w:pict>
          <v:shape id="直接箭头连接符 2" o:spid="_x0000_s1027" type="#_x0000_t32" style="position:absolute;left:0;text-align:left;margin-left:71.95pt;margin-top:34.45pt;width:290.05pt;height:0;z-index:251659264;mso-width-relative:page;mso-height-relative:page"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qrUf1AAAAAkBAAAP&#10;AAAAAAAAAAEAIAAAACIAAABkcnMvZG93bnJldi54bWxQSwECFAAUAAAACACHTuJAGUNa4+MBAACf&#10;AwAADgAAAAAAAAABACAAAAAjAQAAZHJzL2Uyb0RvYy54bWxQSwUGAAAAAAYABgBZAQAAeAUAAAAA&#10;" strokeweight="1.5pt"/>
        </w:pict>
      </w:r>
    </w:p>
    <w:p w:rsidR="00C85F96" w:rsidRDefault="00C85F96">
      <w:pPr>
        <w:snapToGrid w:val="0"/>
        <w:spacing w:before="100" w:beforeAutospacing="1" w:after="100" w:afterAutospacing="1" w:line="360" w:lineRule="auto"/>
        <w:rPr>
          <w:rFonts w:ascii="宋体" w:hAnsi="宋体"/>
          <w:b/>
          <w:sz w:val="32"/>
          <w:szCs w:val="32"/>
        </w:rPr>
      </w:pPr>
    </w:p>
    <w:p w:rsidR="00C85F96" w:rsidRDefault="00C85F96">
      <w:pPr>
        <w:snapToGrid w:val="0"/>
        <w:spacing w:before="100" w:beforeAutospacing="1" w:after="100" w:afterAutospacing="1" w:line="360" w:lineRule="auto"/>
        <w:jc w:val="center"/>
        <w:rPr>
          <w:rFonts w:ascii="宋体" w:hAnsi="宋体"/>
          <w:b/>
          <w:sz w:val="32"/>
          <w:szCs w:val="32"/>
        </w:rPr>
      </w:pPr>
    </w:p>
    <w:p w:rsidR="00C85F96" w:rsidRDefault="0004593A">
      <w:pPr>
        <w:snapToGrid w:val="0"/>
        <w:spacing w:before="100" w:beforeAutospacing="1" w:after="100" w:afterAutospacing="1" w:line="360" w:lineRule="auto"/>
        <w:ind w:firstLineChars="700" w:firstLine="2100"/>
        <w:rPr>
          <w:rFonts w:ascii="黑体" w:eastAsia="黑体" w:hAnsi="黑体"/>
          <w:sz w:val="30"/>
          <w:szCs w:val="30"/>
        </w:rPr>
      </w:pPr>
      <w:r>
        <w:rPr>
          <w:rFonts w:ascii="黑体" w:eastAsia="黑体" w:hAnsi="黑体" w:hint="eastAsia"/>
          <w:sz w:val="30"/>
          <w:szCs w:val="30"/>
        </w:rPr>
        <w:t>甲方：</w:t>
      </w:r>
    </w:p>
    <w:p w:rsidR="00C85F96" w:rsidRDefault="0004593A">
      <w:pPr>
        <w:snapToGrid w:val="0"/>
        <w:spacing w:line="360" w:lineRule="auto"/>
        <w:rPr>
          <w:rFonts w:ascii="黑体" w:eastAsia="黑体" w:hAnsi="黑体" w:cs="宋体"/>
          <w:b/>
          <w:bCs/>
          <w:sz w:val="30"/>
          <w:szCs w:val="30"/>
          <w:u w:val="single"/>
        </w:rPr>
      </w:pPr>
      <w:r>
        <w:rPr>
          <w:rFonts w:ascii="黑体" w:eastAsia="黑体" w:hAnsi="黑体" w:hint="eastAsia"/>
          <w:sz w:val="30"/>
          <w:szCs w:val="30"/>
        </w:rPr>
        <w:t xml:space="preserve">              乙方：</w:t>
      </w:r>
    </w:p>
    <w:p w:rsidR="00C85F96" w:rsidRDefault="00C85F96">
      <w:pPr>
        <w:spacing w:line="520" w:lineRule="exact"/>
        <w:jc w:val="center"/>
        <w:rPr>
          <w:rFonts w:ascii="黑体" w:eastAsia="黑体" w:hAnsi="黑体"/>
          <w:b/>
          <w:bCs/>
          <w:sz w:val="32"/>
          <w:szCs w:val="32"/>
        </w:rPr>
      </w:pPr>
    </w:p>
    <w:p w:rsidR="00C85F96" w:rsidRDefault="00C85F96">
      <w:pPr>
        <w:widowControl/>
        <w:jc w:val="left"/>
        <w:rPr>
          <w:rFonts w:ascii="黑体" w:eastAsia="黑体" w:hAnsi="黑体"/>
          <w:b/>
          <w:bCs/>
          <w:sz w:val="32"/>
          <w:szCs w:val="32"/>
        </w:rPr>
        <w:sectPr w:rsidR="00C85F96">
          <w:pgSz w:w="11900" w:h="16840"/>
          <w:pgMar w:top="1417" w:right="1417" w:bottom="1417" w:left="1417" w:header="851" w:footer="992" w:gutter="0"/>
          <w:cols w:space="720"/>
          <w:docGrid w:type="lines" w:linePitch="312"/>
        </w:sectPr>
      </w:pPr>
    </w:p>
    <w:p w:rsidR="00C85F96" w:rsidRDefault="0004593A">
      <w:pPr>
        <w:widowControl/>
        <w:spacing w:line="360" w:lineRule="auto"/>
        <w:jc w:val="left"/>
        <w:rPr>
          <w:rFonts w:ascii="宋体" w:hAnsi="宋体" w:cs="宋体"/>
          <w:bCs/>
          <w:kern w:val="0"/>
          <w:sz w:val="28"/>
          <w:szCs w:val="28"/>
        </w:rPr>
      </w:pPr>
      <w:r>
        <w:rPr>
          <w:rFonts w:ascii="宋体" w:hAnsi="宋体" w:cs="宋体" w:hint="eastAsia"/>
          <w:bCs/>
          <w:kern w:val="0"/>
          <w:sz w:val="28"/>
          <w:szCs w:val="28"/>
        </w:rPr>
        <w:lastRenderedPageBreak/>
        <w:t>甲方：</w:t>
      </w:r>
    </w:p>
    <w:p w:rsidR="00C85F96" w:rsidRDefault="0004593A">
      <w:pPr>
        <w:widowControl/>
        <w:spacing w:line="360" w:lineRule="auto"/>
        <w:jc w:val="left"/>
        <w:rPr>
          <w:rFonts w:ascii="宋体" w:hAnsi="宋体" w:cs="宋体"/>
          <w:bCs/>
          <w:kern w:val="0"/>
          <w:sz w:val="28"/>
          <w:szCs w:val="28"/>
        </w:rPr>
      </w:pPr>
      <w:r>
        <w:rPr>
          <w:rFonts w:ascii="宋体" w:hAnsi="宋体" w:cs="宋体" w:hint="eastAsia"/>
          <w:bCs/>
          <w:kern w:val="0"/>
          <w:sz w:val="28"/>
          <w:szCs w:val="28"/>
        </w:rPr>
        <w:t>统一社会信用代码：</w:t>
      </w:r>
    </w:p>
    <w:p w:rsidR="00C85F96" w:rsidRDefault="0004593A">
      <w:pPr>
        <w:widowControl/>
        <w:spacing w:line="360" w:lineRule="auto"/>
        <w:jc w:val="left"/>
        <w:rPr>
          <w:rFonts w:ascii="宋体" w:hAnsi="宋体" w:cs="宋体"/>
          <w:bCs/>
          <w:kern w:val="0"/>
          <w:sz w:val="28"/>
          <w:szCs w:val="28"/>
        </w:rPr>
      </w:pPr>
      <w:r>
        <w:rPr>
          <w:rFonts w:ascii="宋体" w:hAnsi="宋体" w:cs="宋体" w:hint="eastAsia"/>
          <w:bCs/>
          <w:kern w:val="0"/>
          <w:sz w:val="28"/>
          <w:szCs w:val="28"/>
        </w:rPr>
        <w:t>通讯地址：</w:t>
      </w:r>
    </w:p>
    <w:p w:rsidR="00C85F96" w:rsidRDefault="0004593A">
      <w:pPr>
        <w:widowControl/>
        <w:spacing w:line="360" w:lineRule="auto"/>
        <w:jc w:val="left"/>
        <w:rPr>
          <w:rFonts w:ascii="宋体" w:hAnsi="宋体" w:cs="宋体"/>
          <w:bCs/>
          <w:kern w:val="0"/>
          <w:sz w:val="28"/>
          <w:szCs w:val="28"/>
        </w:rPr>
      </w:pPr>
      <w:r>
        <w:rPr>
          <w:rFonts w:ascii="宋体" w:hAnsi="宋体" w:cs="宋体" w:hint="eastAsia"/>
          <w:bCs/>
          <w:kern w:val="0"/>
          <w:sz w:val="28"/>
          <w:szCs w:val="28"/>
        </w:rPr>
        <w:t xml:space="preserve">法定代表人或委托代理人： </w:t>
      </w:r>
    </w:p>
    <w:p w:rsidR="00C85F96" w:rsidRDefault="0004593A">
      <w:pPr>
        <w:widowControl/>
        <w:spacing w:line="360" w:lineRule="auto"/>
        <w:jc w:val="left"/>
        <w:rPr>
          <w:rFonts w:ascii="宋体" w:hAnsi="宋体" w:cs="宋体"/>
          <w:bCs/>
          <w:kern w:val="0"/>
          <w:sz w:val="28"/>
          <w:szCs w:val="28"/>
        </w:rPr>
      </w:pPr>
      <w:r>
        <w:rPr>
          <w:rFonts w:ascii="宋体" w:hAnsi="宋体" w:cs="宋体" w:hint="eastAsia"/>
          <w:bCs/>
          <w:kern w:val="0"/>
          <w:sz w:val="28"/>
          <w:szCs w:val="28"/>
        </w:rPr>
        <w:t>联系电话：</w:t>
      </w:r>
    </w:p>
    <w:p w:rsidR="00C85F96" w:rsidRDefault="0004593A">
      <w:pPr>
        <w:widowControl/>
        <w:spacing w:line="360" w:lineRule="auto"/>
        <w:jc w:val="left"/>
        <w:rPr>
          <w:rFonts w:ascii="宋体" w:hAnsi="宋体" w:cs="宋体"/>
          <w:bCs/>
          <w:kern w:val="0"/>
          <w:sz w:val="28"/>
          <w:szCs w:val="28"/>
        </w:rPr>
      </w:pPr>
      <w:r>
        <w:rPr>
          <w:rFonts w:ascii="宋体" w:hAnsi="宋体" w:cs="宋体" w:hint="eastAsia"/>
          <w:bCs/>
          <w:kern w:val="0"/>
          <w:sz w:val="28"/>
          <w:szCs w:val="28"/>
        </w:rPr>
        <w:t>邮箱地址：</w:t>
      </w:r>
    </w:p>
    <w:p w:rsidR="00C85F96" w:rsidRDefault="0004593A">
      <w:pPr>
        <w:widowControl/>
        <w:spacing w:line="360" w:lineRule="auto"/>
        <w:jc w:val="left"/>
        <w:rPr>
          <w:rFonts w:ascii="宋体" w:hAnsi="宋体" w:cs="宋体"/>
          <w:bCs/>
          <w:kern w:val="0"/>
          <w:sz w:val="28"/>
          <w:szCs w:val="28"/>
        </w:rPr>
      </w:pPr>
      <w:r>
        <w:rPr>
          <w:rFonts w:ascii="宋体" w:hAnsi="宋体" w:cs="宋体" w:hint="eastAsia"/>
          <w:bCs/>
          <w:kern w:val="0"/>
          <w:sz w:val="28"/>
          <w:szCs w:val="28"/>
        </w:rPr>
        <w:t xml:space="preserve">开户银行： </w:t>
      </w:r>
    </w:p>
    <w:p w:rsidR="00C85F96" w:rsidRDefault="0004593A">
      <w:pPr>
        <w:widowControl/>
        <w:spacing w:line="360" w:lineRule="auto"/>
        <w:jc w:val="left"/>
        <w:rPr>
          <w:rFonts w:ascii="宋体" w:hAnsi="宋体" w:cs="宋体"/>
          <w:bCs/>
          <w:kern w:val="0"/>
          <w:sz w:val="28"/>
          <w:szCs w:val="28"/>
        </w:rPr>
      </w:pPr>
      <w:r>
        <w:rPr>
          <w:rFonts w:ascii="宋体" w:hAnsi="宋体" w:cs="宋体" w:hint="eastAsia"/>
          <w:bCs/>
          <w:kern w:val="0"/>
          <w:sz w:val="28"/>
          <w:szCs w:val="28"/>
        </w:rPr>
        <w:t>开户名称：</w:t>
      </w:r>
    </w:p>
    <w:p w:rsidR="00C85F96" w:rsidRDefault="0004593A">
      <w:pPr>
        <w:widowControl/>
        <w:spacing w:line="360" w:lineRule="auto"/>
        <w:jc w:val="left"/>
        <w:rPr>
          <w:rFonts w:ascii="宋体" w:hAnsi="宋体" w:cs="宋体"/>
          <w:bCs/>
          <w:kern w:val="0"/>
          <w:sz w:val="28"/>
          <w:szCs w:val="28"/>
        </w:rPr>
      </w:pPr>
      <w:r>
        <w:rPr>
          <w:rFonts w:ascii="宋体" w:hAnsi="宋体" w:cs="宋体" w:hint="eastAsia"/>
          <w:bCs/>
          <w:kern w:val="0"/>
          <w:sz w:val="28"/>
          <w:szCs w:val="28"/>
        </w:rPr>
        <w:t>账号：</w:t>
      </w:r>
    </w:p>
    <w:p w:rsidR="00C85F96" w:rsidRDefault="00C85F96">
      <w:pPr>
        <w:widowControl/>
        <w:spacing w:line="360" w:lineRule="auto"/>
        <w:ind w:firstLineChars="200" w:firstLine="560"/>
        <w:jc w:val="left"/>
        <w:rPr>
          <w:rFonts w:ascii="宋体" w:hAnsi="宋体" w:cs="宋体"/>
          <w:bCs/>
          <w:kern w:val="0"/>
          <w:sz w:val="28"/>
          <w:szCs w:val="28"/>
        </w:rPr>
      </w:pPr>
    </w:p>
    <w:p w:rsidR="00C85F96" w:rsidRDefault="0004593A">
      <w:pPr>
        <w:widowControl/>
        <w:spacing w:line="360" w:lineRule="auto"/>
        <w:jc w:val="left"/>
        <w:rPr>
          <w:rFonts w:ascii="宋体" w:hAnsi="宋体" w:cs="宋体"/>
          <w:bCs/>
          <w:kern w:val="0"/>
          <w:sz w:val="28"/>
          <w:szCs w:val="28"/>
        </w:rPr>
      </w:pPr>
      <w:r>
        <w:rPr>
          <w:rFonts w:ascii="宋体" w:hAnsi="宋体" w:cs="宋体" w:hint="eastAsia"/>
          <w:bCs/>
          <w:kern w:val="0"/>
          <w:sz w:val="28"/>
          <w:szCs w:val="28"/>
        </w:rPr>
        <w:t>乙方：</w:t>
      </w:r>
    </w:p>
    <w:p w:rsidR="00C85F96" w:rsidRDefault="0004593A">
      <w:pPr>
        <w:widowControl/>
        <w:spacing w:line="360" w:lineRule="auto"/>
        <w:jc w:val="left"/>
        <w:rPr>
          <w:rFonts w:ascii="宋体" w:hAnsi="宋体" w:cs="宋体"/>
          <w:bCs/>
          <w:kern w:val="0"/>
          <w:sz w:val="28"/>
          <w:szCs w:val="28"/>
        </w:rPr>
      </w:pPr>
      <w:r>
        <w:rPr>
          <w:rFonts w:ascii="宋体" w:hAnsi="宋体" w:cs="宋体" w:hint="eastAsia"/>
          <w:bCs/>
          <w:kern w:val="0"/>
          <w:sz w:val="28"/>
          <w:szCs w:val="28"/>
        </w:rPr>
        <w:t>统一社会信用代码：</w:t>
      </w:r>
    </w:p>
    <w:p w:rsidR="00C85F96" w:rsidRDefault="0004593A">
      <w:pPr>
        <w:widowControl/>
        <w:spacing w:line="360" w:lineRule="auto"/>
        <w:jc w:val="left"/>
        <w:rPr>
          <w:rFonts w:ascii="宋体" w:hAnsi="宋体" w:cs="宋体"/>
          <w:bCs/>
          <w:kern w:val="0"/>
          <w:sz w:val="28"/>
          <w:szCs w:val="28"/>
        </w:rPr>
      </w:pPr>
      <w:r>
        <w:rPr>
          <w:rFonts w:ascii="宋体" w:hAnsi="宋体" w:cs="宋体" w:hint="eastAsia"/>
          <w:bCs/>
          <w:kern w:val="0"/>
          <w:sz w:val="28"/>
          <w:szCs w:val="28"/>
        </w:rPr>
        <w:t>通讯地址：</w:t>
      </w:r>
    </w:p>
    <w:p w:rsidR="00C85F96" w:rsidRDefault="0004593A">
      <w:pPr>
        <w:widowControl/>
        <w:spacing w:line="360" w:lineRule="auto"/>
        <w:jc w:val="left"/>
        <w:rPr>
          <w:rFonts w:ascii="宋体" w:hAnsi="宋体" w:cs="宋体"/>
          <w:bCs/>
          <w:kern w:val="0"/>
          <w:sz w:val="28"/>
          <w:szCs w:val="28"/>
          <w:lang w:eastAsia="en-US"/>
        </w:rPr>
      </w:pPr>
      <w:r>
        <w:rPr>
          <w:rFonts w:ascii="宋体" w:hAnsi="宋体" w:cs="宋体" w:hint="eastAsia"/>
          <w:bCs/>
          <w:kern w:val="0"/>
          <w:sz w:val="28"/>
          <w:szCs w:val="28"/>
          <w:lang w:eastAsia="en-US"/>
        </w:rPr>
        <w:t xml:space="preserve">法定代表人或委托代理人： </w:t>
      </w:r>
    </w:p>
    <w:p w:rsidR="00C85F96" w:rsidRDefault="0004593A">
      <w:pPr>
        <w:widowControl/>
        <w:spacing w:line="360" w:lineRule="auto"/>
        <w:jc w:val="left"/>
        <w:rPr>
          <w:rFonts w:ascii="宋体" w:hAnsi="宋体" w:cs="宋体"/>
          <w:bCs/>
          <w:kern w:val="0"/>
          <w:sz w:val="28"/>
          <w:szCs w:val="28"/>
        </w:rPr>
      </w:pPr>
      <w:r>
        <w:rPr>
          <w:rFonts w:ascii="宋体" w:hAnsi="宋体" w:cs="宋体" w:hint="eastAsia"/>
          <w:bCs/>
          <w:kern w:val="0"/>
          <w:sz w:val="28"/>
          <w:szCs w:val="28"/>
        </w:rPr>
        <w:t>联系电话：</w:t>
      </w:r>
    </w:p>
    <w:p w:rsidR="00C85F96" w:rsidRDefault="0004593A">
      <w:pPr>
        <w:widowControl/>
        <w:spacing w:line="360" w:lineRule="auto"/>
        <w:jc w:val="left"/>
        <w:rPr>
          <w:rFonts w:ascii="宋体" w:hAnsi="宋体" w:cs="宋体"/>
          <w:bCs/>
          <w:kern w:val="0"/>
          <w:sz w:val="28"/>
          <w:szCs w:val="28"/>
        </w:rPr>
      </w:pPr>
      <w:r>
        <w:rPr>
          <w:rFonts w:ascii="宋体" w:hAnsi="宋体" w:cs="宋体" w:hint="eastAsia"/>
          <w:bCs/>
          <w:kern w:val="0"/>
          <w:sz w:val="28"/>
          <w:szCs w:val="28"/>
        </w:rPr>
        <w:t>邮箱地址：</w:t>
      </w:r>
    </w:p>
    <w:p w:rsidR="00C85F96" w:rsidRDefault="0004593A">
      <w:pPr>
        <w:widowControl/>
        <w:spacing w:line="360" w:lineRule="auto"/>
        <w:jc w:val="left"/>
        <w:rPr>
          <w:rFonts w:ascii="宋体" w:hAnsi="宋体" w:cs="宋体"/>
          <w:bCs/>
          <w:kern w:val="0"/>
          <w:sz w:val="28"/>
          <w:szCs w:val="28"/>
        </w:rPr>
      </w:pPr>
      <w:r>
        <w:rPr>
          <w:rFonts w:ascii="宋体" w:hAnsi="宋体" w:cs="宋体" w:hint="eastAsia"/>
          <w:bCs/>
          <w:kern w:val="0"/>
          <w:sz w:val="28"/>
          <w:szCs w:val="28"/>
        </w:rPr>
        <w:t xml:space="preserve">开户银行： </w:t>
      </w:r>
    </w:p>
    <w:p w:rsidR="00C85F96" w:rsidRDefault="0004593A">
      <w:pPr>
        <w:widowControl/>
        <w:spacing w:line="360" w:lineRule="auto"/>
        <w:jc w:val="left"/>
        <w:rPr>
          <w:rFonts w:ascii="宋体" w:hAnsi="宋体" w:cs="宋体"/>
          <w:bCs/>
          <w:kern w:val="0"/>
          <w:sz w:val="28"/>
          <w:szCs w:val="28"/>
        </w:rPr>
      </w:pPr>
      <w:r>
        <w:rPr>
          <w:rFonts w:ascii="宋体" w:hAnsi="宋体" w:cs="宋体" w:hint="eastAsia"/>
          <w:bCs/>
          <w:kern w:val="0"/>
          <w:sz w:val="28"/>
          <w:szCs w:val="28"/>
        </w:rPr>
        <w:t>开户名称：</w:t>
      </w:r>
    </w:p>
    <w:p w:rsidR="00C85F96" w:rsidRDefault="0004593A">
      <w:pPr>
        <w:widowControl/>
        <w:spacing w:line="360" w:lineRule="auto"/>
        <w:jc w:val="left"/>
        <w:rPr>
          <w:rFonts w:ascii="宋体" w:hAnsi="宋体" w:cs="宋体"/>
          <w:bCs/>
          <w:kern w:val="0"/>
          <w:sz w:val="28"/>
          <w:szCs w:val="28"/>
        </w:rPr>
      </w:pPr>
      <w:r>
        <w:rPr>
          <w:rFonts w:ascii="宋体" w:hAnsi="宋体" w:cs="宋体" w:hint="eastAsia"/>
          <w:bCs/>
          <w:kern w:val="0"/>
          <w:sz w:val="28"/>
          <w:szCs w:val="28"/>
        </w:rPr>
        <w:t>账号：</w:t>
      </w:r>
    </w:p>
    <w:p w:rsidR="00C85F96" w:rsidRDefault="00C85F96">
      <w:pPr>
        <w:widowControl/>
        <w:spacing w:line="360" w:lineRule="auto"/>
        <w:ind w:firstLineChars="200" w:firstLine="600"/>
        <w:jc w:val="left"/>
        <w:rPr>
          <w:rFonts w:ascii="仿宋_GB2312" w:eastAsia="仿宋_GB2312" w:hAnsi="仿宋" w:cs="宋体"/>
          <w:kern w:val="0"/>
          <w:sz w:val="30"/>
          <w:szCs w:val="30"/>
        </w:rPr>
      </w:pPr>
    </w:p>
    <w:p w:rsidR="00C85F96" w:rsidRDefault="00C85F96">
      <w:pPr>
        <w:widowControl/>
        <w:spacing w:line="360" w:lineRule="auto"/>
        <w:ind w:firstLineChars="200" w:firstLine="600"/>
        <w:jc w:val="left"/>
        <w:rPr>
          <w:rFonts w:ascii="仿宋_GB2312" w:eastAsia="仿宋_GB2312" w:hAnsi="仿宋" w:cs="宋体"/>
          <w:kern w:val="0"/>
          <w:sz w:val="30"/>
          <w:szCs w:val="30"/>
        </w:rPr>
      </w:pPr>
    </w:p>
    <w:p w:rsidR="00C85F96" w:rsidRDefault="00C85F96">
      <w:pPr>
        <w:widowControl/>
        <w:spacing w:line="360" w:lineRule="auto"/>
        <w:ind w:firstLineChars="200" w:firstLine="600"/>
        <w:jc w:val="left"/>
        <w:rPr>
          <w:rFonts w:ascii="仿宋_GB2312" w:eastAsia="仿宋_GB2312" w:hAnsi="仿宋" w:cs="宋体"/>
          <w:kern w:val="0"/>
          <w:sz w:val="30"/>
          <w:szCs w:val="30"/>
        </w:rPr>
      </w:pPr>
    </w:p>
    <w:p w:rsidR="00C85F96" w:rsidRDefault="0004593A">
      <w:pPr>
        <w:widowControl/>
        <w:spacing w:line="360" w:lineRule="auto"/>
        <w:ind w:firstLineChars="200" w:firstLine="560"/>
        <w:jc w:val="left"/>
        <w:rPr>
          <w:rFonts w:ascii="仿宋" w:eastAsia="仿宋" w:hAnsi="仿宋" w:cs="宋体"/>
          <w:kern w:val="0"/>
          <w:sz w:val="28"/>
          <w:szCs w:val="30"/>
        </w:rPr>
      </w:pPr>
      <w:r>
        <w:rPr>
          <w:rFonts w:ascii="仿宋" w:eastAsia="仿宋" w:hAnsi="仿宋" w:cs="宋体"/>
          <w:kern w:val="0"/>
          <w:sz w:val="28"/>
          <w:szCs w:val="30"/>
        </w:rPr>
        <w:lastRenderedPageBreak/>
        <w:t>甲乙双方依照《中华人民共和国合同法》及相关法律、法规规定，本着平等、自愿的原则，经友好协商，现就甲方向乙方购买</w:t>
      </w:r>
      <w:r>
        <w:rPr>
          <w:rFonts w:ascii="仿宋" w:eastAsia="仿宋" w:hAnsi="仿宋" w:cs="宋体" w:hint="eastAsia"/>
          <w:kern w:val="0"/>
          <w:sz w:val="28"/>
          <w:szCs w:val="30"/>
          <w:u w:val="single"/>
        </w:rPr>
        <w:t xml:space="preserve">         </w:t>
      </w:r>
      <w:r>
        <w:rPr>
          <w:rFonts w:ascii="仿宋" w:eastAsia="仿宋" w:hAnsi="仿宋" w:cs="宋体"/>
          <w:kern w:val="0"/>
          <w:sz w:val="28"/>
          <w:szCs w:val="30"/>
        </w:rPr>
        <w:t>，（并安装，调试）事宜达成一致，签订本协议。</w:t>
      </w:r>
    </w:p>
    <w:p w:rsidR="00C85F96" w:rsidRDefault="0004593A">
      <w:pPr>
        <w:keepNext/>
        <w:keepLines/>
        <w:spacing w:before="260" w:after="260" w:line="416" w:lineRule="auto"/>
        <w:ind w:firstLine="640"/>
        <w:outlineLvl w:val="1"/>
        <w:rPr>
          <w:rFonts w:ascii="仿宋" w:eastAsia="仿宋" w:hAnsi="仿宋" w:cstheme="majorBidi"/>
          <w:b/>
          <w:bCs/>
          <w:sz w:val="28"/>
          <w:szCs w:val="32"/>
        </w:rPr>
      </w:pPr>
      <w:r>
        <w:rPr>
          <w:rFonts w:ascii="仿宋" w:eastAsia="仿宋" w:hAnsi="仿宋" w:cstheme="majorBidi"/>
          <w:b/>
          <w:bCs/>
          <w:sz w:val="28"/>
          <w:szCs w:val="32"/>
        </w:rPr>
        <w:t>第</w:t>
      </w:r>
      <w:r>
        <w:rPr>
          <w:rFonts w:ascii="仿宋" w:eastAsia="仿宋" w:hAnsi="仿宋" w:cstheme="majorBidi" w:hint="eastAsia"/>
          <w:b/>
          <w:bCs/>
          <w:sz w:val="28"/>
          <w:szCs w:val="32"/>
        </w:rPr>
        <w:t>一</w:t>
      </w:r>
      <w:r>
        <w:rPr>
          <w:rFonts w:ascii="仿宋" w:eastAsia="仿宋" w:hAnsi="仿宋" w:cstheme="majorBidi"/>
          <w:b/>
          <w:bCs/>
          <w:sz w:val="28"/>
          <w:szCs w:val="32"/>
        </w:rPr>
        <w:t>条 货</w:t>
      </w:r>
      <w:r>
        <w:rPr>
          <w:rFonts w:ascii="仿宋" w:eastAsia="仿宋" w:hAnsi="仿宋" w:cstheme="majorBidi" w:hint="eastAsia"/>
          <w:b/>
          <w:bCs/>
          <w:sz w:val="28"/>
          <w:szCs w:val="32"/>
        </w:rPr>
        <w:t>物</w:t>
      </w:r>
      <w:r>
        <w:rPr>
          <w:rFonts w:ascii="仿宋" w:eastAsia="仿宋" w:hAnsi="仿宋" w:cstheme="majorBidi"/>
          <w:b/>
          <w:bCs/>
          <w:sz w:val="28"/>
          <w:szCs w:val="32"/>
        </w:rPr>
        <w:t>名称、数量及规格</w:t>
      </w:r>
    </w:p>
    <w:p w:rsidR="00C85F96" w:rsidRDefault="0004593A">
      <w:pPr>
        <w:widowControl/>
        <w:spacing w:line="360" w:lineRule="auto"/>
        <w:ind w:firstLineChars="200" w:firstLine="560"/>
        <w:jc w:val="left"/>
        <w:rPr>
          <w:rFonts w:ascii="仿宋" w:eastAsia="仿宋" w:hAnsi="仿宋" w:cs="宋体"/>
          <w:kern w:val="0"/>
          <w:sz w:val="28"/>
          <w:szCs w:val="30"/>
        </w:rPr>
      </w:pPr>
      <w:r>
        <w:rPr>
          <w:rFonts w:ascii="仿宋" w:eastAsia="仿宋" w:hAnsi="仿宋" w:cs="宋体"/>
          <w:kern w:val="0"/>
          <w:sz w:val="28"/>
          <w:szCs w:val="30"/>
        </w:rPr>
        <w:t>1.1本合同项下乙方所供货物情况如下：</w:t>
      </w:r>
    </w:p>
    <w:tbl>
      <w:tblPr>
        <w:tblStyle w:val="ae"/>
        <w:tblW w:w="8780" w:type="dxa"/>
        <w:jc w:val="center"/>
        <w:tblLayout w:type="fixed"/>
        <w:tblLook w:val="04A0" w:firstRow="1" w:lastRow="0" w:firstColumn="1" w:lastColumn="0" w:noHBand="0" w:noVBand="1"/>
      </w:tblPr>
      <w:tblGrid>
        <w:gridCol w:w="932"/>
        <w:gridCol w:w="3317"/>
        <w:gridCol w:w="842"/>
        <w:gridCol w:w="1403"/>
        <w:gridCol w:w="2286"/>
      </w:tblGrid>
      <w:tr w:rsidR="00C85F96">
        <w:trPr>
          <w:trHeight w:val="817"/>
          <w:jc w:val="center"/>
        </w:trPr>
        <w:tc>
          <w:tcPr>
            <w:tcW w:w="932" w:type="dxa"/>
            <w:vAlign w:val="center"/>
          </w:tcPr>
          <w:p w:rsidR="00C85F96" w:rsidRDefault="0004593A">
            <w:pPr>
              <w:jc w:val="center"/>
              <w:rPr>
                <w:b/>
                <w:sz w:val="28"/>
                <w:szCs w:val="28"/>
              </w:rPr>
            </w:pPr>
            <w:r>
              <w:rPr>
                <w:rFonts w:hint="eastAsia"/>
                <w:b/>
                <w:sz w:val="28"/>
                <w:szCs w:val="28"/>
              </w:rPr>
              <w:t>序号</w:t>
            </w:r>
          </w:p>
        </w:tc>
        <w:tc>
          <w:tcPr>
            <w:tcW w:w="3317" w:type="dxa"/>
            <w:vAlign w:val="center"/>
          </w:tcPr>
          <w:p w:rsidR="00C85F96" w:rsidRDefault="0004593A">
            <w:pPr>
              <w:jc w:val="center"/>
              <w:rPr>
                <w:b/>
                <w:sz w:val="28"/>
                <w:szCs w:val="28"/>
              </w:rPr>
            </w:pPr>
            <w:r>
              <w:rPr>
                <w:rFonts w:hint="eastAsia"/>
                <w:b/>
                <w:sz w:val="28"/>
                <w:szCs w:val="28"/>
              </w:rPr>
              <w:t>品名</w:t>
            </w:r>
          </w:p>
        </w:tc>
        <w:tc>
          <w:tcPr>
            <w:tcW w:w="842" w:type="dxa"/>
            <w:vAlign w:val="center"/>
          </w:tcPr>
          <w:p w:rsidR="00C85F96" w:rsidRDefault="0004593A">
            <w:pPr>
              <w:jc w:val="center"/>
              <w:rPr>
                <w:b/>
                <w:sz w:val="28"/>
                <w:szCs w:val="28"/>
              </w:rPr>
            </w:pPr>
            <w:r>
              <w:rPr>
                <w:rFonts w:hint="eastAsia"/>
                <w:b/>
                <w:sz w:val="28"/>
                <w:szCs w:val="28"/>
              </w:rPr>
              <w:t>单位</w:t>
            </w:r>
          </w:p>
        </w:tc>
        <w:tc>
          <w:tcPr>
            <w:tcW w:w="1403" w:type="dxa"/>
            <w:vAlign w:val="center"/>
          </w:tcPr>
          <w:p w:rsidR="00C85F96" w:rsidRDefault="0004593A">
            <w:pPr>
              <w:jc w:val="center"/>
              <w:rPr>
                <w:b/>
                <w:sz w:val="28"/>
                <w:szCs w:val="28"/>
              </w:rPr>
            </w:pPr>
            <w:r>
              <w:rPr>
                <w:rFonts w:hint="eastAsia"/>
                <w:b/>
                <w:sz w:val="28"/>
                <w:szCs w:val="28"/>
              </w:rPr>
              <w:t>数量</w:t>
            </w:r>
          </w:p>
        </w:tc>
        <w:tc>
          <w:tcPr>
            <w:tcW w:w="2286" w:type="dxa"/>
            <w:vAlign w:val="center"/>
          </w:tcPr>
          <w:p w:rsidR="00C85F96" w:rsidRDefault="0004593A">
            <w:pPr>
              <w:jc w:val="center"/>
              <w:rPr>
                <w:b/>
                <w:sz w:val="28"/>
                <w:szCs w:val="28"/>
              </w:rPr>
            </w:pPr>
            <w:r>
              <w:rPr>
                <w:rFonts w:hint="eastAsia"/>
                <w:b/>
                <w:sz w:val="28"/>
                <w:szCs w:val="28"/>
              </w:rPr>
              <w:t>授权服务期</w:t>
            </w:r>
          </w:p>
        </w:tc>
      </w:tr>
      <w:tr w:rsidR="00C85F96">
        <w:trPr>
          <w:trHeight w:val="929"/>
          <w:jc w:val="center"/>
        </w:trPr>
        <w:tc>
          <w:tcPr>
            <w:tcW w:w="932" w:type="dxa"/>
            <w:vAlign w:val="center"/>
          </w:tcPr>
          <w:p w:rsidR="00C85F96" w:rsidRDefault="0004593A">
            <w:pPr>
              <w:jc w:val="center"/>
              <w:rPr>
                <w:bCs/>
                <w:sz w:val="24"/>
              </w:rPr>
            </w:pPr>
            <w:r>
              <w:rPr>
                <w:rFonts w:hint="eastAsia"/>
                <w:bCs/>
                <w:sz w:val="24"/>
              </w:rPr>
              <w:t>1</w:t>
            </w:r>
          </w:p>
        </w:tc>
        <w:tc>
          <w:tcPr>
            <w:tcW w:w="3317" w:type="dxa"/>
            <w:vAlign w:val="center"/>
          </w:tcPr>
          <w:p w:rsidR="00C85F96" w:rsidRDefault="0004593A">
            <w:pPr>
              <w:jc w:val="center"/>
              <w:rPr>
                <w:bCs/>
                <w:sz w:val="24"/>
              </w:rPr>
            </w:pPr>
            <w:r>
              <w:rPr>
                <w:rFonts w:hint="eastAsia"/>
                <w:bCs/>
                <w:sz w:val="24"/>
              </w:rPr>
              <w:t>防病毒系统（</w:t>
            </w:r>
            <w:r>
              <w:rPr>
                <w:rFonts w:hint="eastAsia"/>
                <w:bCs/>
                <w:sz w:val="24"/>
              </w:rPr>
              <w:t>PC</w:t>
            </w:r>
            <w:r>
              <w:rPr>
                <w:rFonts w:hint="eastAsia"/>
                <w:bCs/>
                <w:sz w:val="24"/>
              </w:rPr>
              <w:t>终端）</w:t>
            </w:r>
          </w:p>
        </w:tc>
        <w:tc>
          <w:tcPr>
            <w:tcW w:w="842" w:type="dxa"/>
            <w:vAlign w:val="center"/>
          </w:tcPr>
          <w:p w:rsidR="00C85F96" w:rsidRDefault="0004593A">
            <w:pPr>
              <w:jc w:val="center"/>
              <w:rPr>
                <w:bCs/>
                <w:sz w:val="24"/>
              </w:rPr>
            </w:pPr>
            <w:r>
              <w:rPr>
                <w:rFonts w:hint="eastAsia"/>
                <w:bCs/>
                <w:sz w:val="24"/>
              </w:rPr>
              <w:t>套</w:t>
            </w:r>
          </w:p>
        </w:tc>
        <w:tc>
          <w:tcPr>
            <w:tcW w:w="1403" w:type="dxa"/>
            <w:vAlign w:val="center"/>
          </w:tcPr>
          <w:p w:rsidR="00C85F96" w:rsidRDefault="0004593A">
            <w:pPr>
              <w:jc w:val="center"/>
              <w:rPr>
                <w:bCs/>
                <w:sz w:val="24"/>
              </w:rPr>
            </w:pPr>
            <w:r>
              <w:rPr>
                <w:rFonts w:hint="eastAsia"/>
                <w:bCs/>
                <w:sz w:val="24"/>
              </w:rPr>
              <w:t>4000</w:t>
            </w:r>
          </w:p>
        </w:tc>
        <w:tc>
          <w:tcPr>
            <w:tcW w:w="2286" w:type="dxa"/>
            <w:vAlign w:val="center"/>
          </w:tcPr>
          <w:p w:rsidR="00C85F96" w:rsidRDefault="0004593A">
            <w:pPr>
              <w:jc w:val="center"/>
              <w:rPr>
                <w:bCs/>
                <w:sz w:val="24"/>
              </w:rPr>
            </w:pPr>
            <w:r>
              <w:rPr>
                <w:rFonts w:hint="eastAsia"/>
                <w:bCs/>
                <w:sz w:val="24"/>
              </w:rPr>
              <w:t>1</w:t>
            </w:r>
            <w:r>
              <w:rPr>
                <w:rFonts w:hint="eastAsia"/>
                <w:bCs/>
                <w:sz w:val="24"/>
              </w:rPr>
              <w:t>年</w:t>
            </w:r>
          </w:p>
        </w:tc>
      </w:tr>
      <w:tr w:rsidR="00C85F96">
        <w:trPr>
          <w:trHeight w:val="929"/>
          <w:jc w:val="center"/>
        </w:trPr>
        <w:tc>
          <w:tcPr>
            <w:tcW w:w="932" w:type="dxa"/>
            <w:vAlign w:val="center"/>
          </w:tcPr>
          <w:p w:rsidR="00C85F96" w:rsidRDefault="0004593A">
            <w:pPr>
              <w:jc w:val="center"/>
              <w:rPr>
                <w:bCs/>
                <w:sz w:val="24"/>
              </w:rPr>
            </w:pPr>
            <w:r>
              <w:rPr>
                <w:rFonts w:hint="eastAsia"/>
                <w:bCs/>
                <w:sz w:val="24"/>
              </w:rPr>
              <w:t>2</w:t>
            </w:r>
          </w:p>
        </w:tc>
        <w:tc>
          <w:tcPr>
            <w:tcW w:w="3317" w:type="dxa"/>
            <w:vAlign w:val="center"/>
          </w:tcPr>
          <w:p w:rsidR="00C85F96" w:rsidRDefault="0004593A">
            <w:pPr>
              <w:jc w:val="center"/>
              <w:rPr>
                <w:bCs/>
                <w:sz w:val="24"/>
              </w:rPr>
            </w:pPr>
            <w:r>
              <w:rPr>
                <w:rFonts w:hint="eastAsia"/>
                <w:bCs/>
                <w:sz w:val="24"/>
              </w:rPr>
              <w:t>防病毒系统（</w:t>
            </w:r>
            <w:r>
              <w:rPr>
                <w:rFonts w:hint="eastAsia"/>
                <w:bCs/>
                <w:sz w:val="24"/>
              </w:rPr>
              <w:t>Windows</w:t>
            </w:r>
            <w:r>
              <w:rPr>
                <w:rFonts w:hint="eastAsia"/>
                <w:bCs/>
                <w:sz w:val="24"/>
              </w:rPr>
              <w:t>或</w:t>
            </w:r>
            <w:r>
              <w:rPr>
                <w:rFonts w:hint="eastAsia"/>
                <w:bCs/>
                <w:sz w:val="24"/>
              </w:rPr>
              <w:t>linux</w:t>
            </w:r>
            <w:r>
              <w:rPr>
                <w:rFonts w:hint="eastAsia"/>
                <w:bCs/>
                <w:sz w:val="24"/>
              </w:rPr>
              <w:t>服务器版）</w:t>
            </w:r>
          </w:p>
        </w:tc>
        <w:tc>
          <w:tcPr>
            <w:tcW w:w="842" w:type="dxa"/>
            <w:vAlign w:val="center"/>
          </w:tcPr>
          <w:p w:rsidR="00C85F96" w:rsidRDefault="0004593A">
            <w:pPr>
              <w:jc w:val="center"/>
              <w:rPr>
                <w:bCs/>
                <w:sz w:val="24"/>
              </w:rPr>
            </w:pPr>
            <w:r>
              <w:rPr>
                <w:rFonts w:hint="eastAsia"/>
                <w:bCs/>
                <w:sz w:val="24"/>
              </w:rPr>
              <w:t>套</w:t>
            </w:r>
          </w:p>
        </w:tc>
        <w:tc>
          <w:tcPr>
            <w:tcW w:w="1403" w:type="dxa"/>
            <w:vAlign w:val="center"/>
          </w:tcPr>
          <w:p w:rsidR="00C85F96" w:rsidRDefault="0004593A">
            <w:pPr>
              <w:jc w:val="center"/>
              <w:rPr>
                <w:bCs/>
                <w:sz w:val="24"/>
              </w:rPr>
            </w:pPr>
            <w:r>
              <w:rPr>
                <w:rFonts w:hint="eastAsia"/>
                <w:bCs/>
                <w:sz w:val="24"/>
              </w:rPr>
              <w:t>500</w:t>
            </w:r>
          </w:p>
        </w:tc>
        <w:tc>
          <w:tcPr>
            <w:tcW w:w="2286" w:type="dxa"/>
            <w:vAlign w:val="center"/>
          </w:tcPr>
          <w:p w:rsidR="00C85F96" w:rsidRDefault="0004593A">
            <w:pPr>
              <w:jc w:val="center"/>
              <w:rPr>
                <w:bCs/>
                <w:sz w:val="24"/>
              </w:rPr>
            </w:pPr>
            <w:r>
              <w:rPr>
                <w:rFonts w:hint="eastAsia"/>
                <w:bCs/>
                <w:sz w:val="24"/>
              </w:rPr>
              <w:t>1</w:t>
            </w:r>
            <w:r>
              <w:rPr>
                <w:rFonts w:hint="eastAsia"/>
                <w:bCs/>
                <w:sz w:val="24"/>
              </w:rPr>
              <w:t>年</w:t>
            </w:r>
          </w:p>
        </w:tc>
      </w:tr>
      <w:tr w:rsidR="00C85F96">
        <w:trPr>
          <w:trHeight w:val="962"/>
          <w:jc w:val="center"/>
        </w:trPr>
        <w:tc>
          <w:tcPr>
            <w:tcW w:w="932" w:type="dxa"/>
            <w:vAlign w:val="center"/>
          </w:tcPr>
          <w:p w:rsidR="00C85F96" w:rsidRDefault="0004593A">
            <w:pPr>
              <w:jc w:val="center"/>
              <w:rPr>
                <w:bCs/>
                <w:sz w:val="24"/>
              </w:rPr>
            </w:pPr>
            <w:r>
              <w:rPr>
                <w:rFonts w:hint="eastAsia"/>
                <w:bCs/>
                <w:sz w:val="24"/>
              </w:rPr>
              <w:t>3</w:t>
            </w:r>
          </w:p>
        </w:tc>
        <w:tc>
          <w:tcPr>
            <w:tcW w:w="3317" w:type="dxa"/>
            <w:vAlign w:val="center"/>
          </w:tcPr>
          <w:p w:rsidR="00C85F96" w:rsidRDefault="0004593A">
            <w:pPr>
              <w:jc w:val="center"/>
              <w:rPr>
                <w:bCs/>
                <w:sz w:val="24"/>
              </w:rPr>
            </w:pPr>
            <w:r>
              <w:rPr>
                <w:rFonts w:hint="eastAsia"/>
                <w:bCs/>
                <w:sz w:val="24"/>
              </w:rPr>
              <w:t>虚拟化安全防护系统</w:t>
            </w:r>
          </w:p>
        </w:tc>
        <w:tc>
          <w:tcPr>
            <w:tcW w:w="842" w:type="dxa"/>
            <w:vAlign w:val="center"/>
          </w:tcPr>
          <w:p w:rsidR="00C85F96" w:rsidRDefault="0004593A">
            <w:pPr>
              <w:jc w:val="center"/>
              <w:rPr>
                <w:bCs/>
                <w:sz w:val="24"/>
              </w:rPr>
            </w:pPr>
            <w:r>
              <w:rPr>
                <w:rFonts w:hint="eastAsia"/>
                <w:bCs/>
                <w:sz w:val="24"/>
              </w:rPr>
              <w:t>套</w:t>
            </w:r>
          </w:p>
        </w:tc>
        <w:tc>
          <w:tcPr>
            <w:tcW w:w="1403" w:type="dxa"/>
            <w:vAlign w:val="center"/>
          </w:tcPr>
          <w:p w:rsidR="00C85F96" w:rsidRDefault="0004593A">
            <w:pPr>
              <w:jc w:val="center"/>
              <w:rPr>
                <w:bCs/>
                <w:sz w:val="24"/>
              </w:rPr>
            </w:pPr>
            <w:r>
              <w:rPr>
                <w:rFonts w:hint="eastAsia"/>
                <w:bCs/>
                <w:sz w:val="24"/>
              </w:rPr>
              <w:t>180</w:t>
            </w:r>
          </w:p>
        </w:tc>
        <w:tc>
          <w:tcPr>
            <w:tcW w:w="2286" w:type="dxa"/>
            <w:vAlign w:val="center"/>
          </w:tcPr>
          <w:p w:rsidR="00C85F96" w:rsidRDefault="0004593A">
            <w:pPr>
              <w:jc w:val="center"/>
              <w:rPr>
                <w:bCs/>
                <w:sz w:val="24"/>
              </w:rPr>
            </w:pPr>
            <w:r>
              <w:rPr>
                <w:rFonts w:hint="eastAsia"/>
                <w:bCs/>
                <w:sz w:val="24"/>
              </w:rPr>
              <w:t>1</w:t>
            </w:r>
            <w:r>
              <w:rPr>
                <w:rFonts w:hint="eastAsia"/>
                <w:bCs/>
                <w:sz w:val="24"/>
              </w:rPr>
              <w:t>年</w:t>
            </w:r>
          </w:p>
        </w:tc>
      </w:tr>
    </w:tbl>
    <w:p w:rsidR="00C85F96" w:rsidRDefault="0004593A">
      <w:pPr>
        <w:keepNext/>
        <w:keepLines/>
        <w:spacing w:before="260" w:after="260" w:line="416" w:lineRule="auto"/>
        <w:ind w:firstLineChars="200" w:firstLine="562"/>
        <w:outlineLvl w:val="1"/>
        <w:rPr>
          <w:rFonts w:ascii="仿宋" w:eastAsia="仿宋" w:hAnsi="仿宋" w:cstheme="majorBidi"/>
          <w:b/>
          <w:bCs/>
          <w:sz w:val="28"/>
          <w:szCs w:val="32"/>
        </w:rPr>
      </w:pPr>
      <w:r>
        <w:rPr>
          <w:rFonts w:ascii="仿宋" w:eastAsia="仿宋" w:hAnsi="仿宋" w:cstheme="majorBidi"/>
          <w:b/>
          <w:bCs/>
          <w:sz w:val="28"/>
          <w:szCs w:val="32"/>
        </w:rPr>
        <w:t>第</w:t>
      </w:r>
      <w:r>
        <w:rPr>
          <w:rFonts w:ascii="仿宋" w:eastAsia="仿宋" w:hAnsi="仿宋" w:cstheme="majorBidi" w:hint="eastAsia"/>
          <w:b/>
          <w:bCs/>
          <w:sz w:val="28"/>
          <w:szCs w:val="32"/>
        </w:rPr>
        <w:t>二</w:t>
      </w:r>
      <w:r>
        <w:rPr>
          <w:rFonts w:ascii="仿宋" w:eastAsia="仿宋" w:hAnsi="仿宋" w:cstheme="majorBidi"/>
          <w:b/>
          <w:bCs/>
          <w:sz w:val="28"/>
          <w:szCs w:val="32"/>
        </w:rPr>
        <w:t>条 合同价款</w:t>
      </w:r>
    </w:p>
    <w:p w:rsidR="00C85F96" w:rsidRDefault="0004593A">
      <w:pPr>
        <w:widowControl/>
        <w:spacing w:line="360" w:lineRule="auto"/>
        <w:ind w:firstLineChars="200" w:firstLine="560"/>
        <w:jc w:val="left"/>
        <w:rPr>
          <w:rFonts w:ascii="仿宋" w:eastAsia="仿宋" w:hAnsi="仿宋" w:cs="宋体"/>
          <w:kern w:val="0"/>
          <w:sz w:val="28"/>
          <w:szCs w:val="30"/>
          <w:u w:val="single"/>
        </w:rPr>
      </w:pPr>
      <w:r>
        <w:rPr>
          <w:rFonts w:ascii="仿宋" w:eastAsia="仿宋" w:hAnsi="仿宋" w:cs="宋体"/>
          <w:kern w:val="0"/>
          <w:sz w:val="28"/>
          <w:szCs w:val="30"/>
        </w:rPr>
        <w:t>2.1 合同金额</w:t>
      </w:r>
      <w:r>
        <w:rPr>
          <w:rFonts w:ascii="仿宋" w:eastAsia="仿宋" w:hAnsi="仿宋" w:cs="宋体"/>
          <w:b/>
          <w:bCs/>
          <w:kern w:val="0"/>
          <w:sz w:val="28"/>
          <w:szCs w:val="30"/>
        </w:rPr>
        <w:t>（不含增值税）</w:t>
      </w:r>
      <w:r>
        <w:rPr>
          <w:rFonts w:ascii="仿宋" w:eastAsia="仿宋" w:hAnsi="仿宋" w:cs="宋体" w:hint="eastAsia"/>
          <w:b/>
          <w:bCs/>
          <w:kern w:val="0"/>
          <w:sz w:val="28"/>
          <w:szCs w:val="30"/>
          <w:u w:val="single"/>
        </w:rPr>
        <w:t xml:space="preserve">          </w:t>
      </w:r>
      <w:r>
        <w:rPr>
          <w:rFonts w:ascii="仿宋" w:eastAsia="仿宋" w:hAnsi="仿宋" w:cs="宋体"/>
          <w:kern w:val="0"/>
          <w:sz w:val="28"/>
          <w:szCs w:val="30"/>
        </w:rPr>
        <w:t>为人</w:t>
      </w:r>
      <w:r>
        <w:rPr>
          <w:rFonts w:ascii="仿宋" w:eastAsia="仿宋" w:hAnsi="仿宋" w:cs="宋体" w:hint="eastAsia"/>
          <w:kern w:val="0"/>
          <w:sz w:val="28"/>
          <w:szCs w:val="30"/>
        </w:rPr>
        <w:t>民</w:t>
      </w:r>
      <w:r>
        <w:rPr>
          <w:rFonts w:ascii="仿宋" w:eastAsia="仿宋" w:hAnsi="仿宋" w:cs="宋体"/>
          <w:kern w:val="0"/>
          <w:sz w:val="28"/>
          <w:szCs w:val="30"/>
        </w:rPr>
        <w:t>币</w:t>
      </w:r>
      <w:r>
        <w:rPr>
          <w:rFonts w:ascii="仿宋" w:eastAsia="仿宋" w:hAnsi="仿宋" w:cs="宋体"/>
          <w:kern w:val="0"/>
          <w:sz w:val="28"/>
          <w:szCs w:val="30"/>
          <w:u w:val="single"/>
        </w:rPr>
        <w:t xml:space="preserve"> </w:t>
      </w:r>
      <w:r>
        <w:rPr>
          <w:rFonts w:ascii="Calibri" w:eastAsia="仿宋" w:hAnsi="Calibri" w:cs="Calibri"/>
          <w:kern w:val="0"/>
          <w:sz w:val="28"/>
          <w:szCs w:val="30"/>
          <w:u w:val="single"/>
        </w:rPr>
        <w:t>   </w:t>
      </w:r>
      <w:r>
        <w:rPr>
          <w:rFonts w:ascii="仿宋" w:eastAsia="仿宋" w:hAnsi="仿宋" w:cs="Calibri"/>
          <w:kern w:val="0"/>
          <w:sz w:val="28"/>
          <w:szCs w:val="30"/>
          <w:u w:val="single"/>
        </w:rPr>
        <w:t xml:space="preserve">    </w:t>
      </w:r>
      <w:r>
        <w:rPr>
          <w:rFonts w:ascii="仿宋" w:eastAsia="仿宋" w:hAnsi="仿宋" w:cs="宋体"/>
          <w:kern w:val="0"/>
          <w:sz w:val="28"/>
          <w:szCs w:val="30"/>
          <w:u w:val="single"/>
        </w:rPr>
        <w:t xml:space="preserve"> </w:t>
      </w:r>
      <w:r>
        <w:rPr>
          <w:rFonts w:ascii="Calibri" w:eastAsia="仿宋" w:hAnsi="Calibri" w:cs="Calibri"/>
          <w:kern w:val="0"/>
          <w:sz w:val="28"/>
          <w:szCs w:val="30"/>
          <w:u w:val="single"/>
        </w:rPr>
        <w:t>  </w:t>
      </w:r>
      <w:r>
        <w:rPr>
          <w:rFonts w:ascii="仿宋" w:eastAsia="仿宋" w:hAnsi="仿宋" w:cs="宋体"/>
          <w:kern w:val="0"/>
          <w:sz w:val="28"/>
          <w:szCs w:val="30"/>
        </w:rPr>
        <w:t>元整(大写</w:t>
      </w:r>
      <w:r>
        <w:rPr>
          <w:rFonts w:ascii="仿宋" w:eastAsia="仿宋" w:hAnsi="仿宋" w:cs="Calibri"/>
          <w:kern w:val="0"/>
          <w:sz w:val="28"/>
          <w:szCs w:val="30"/>
          <w:u w:val="single"/>
        </w:rPr>
        <w:t xml:space="preserve">  </w:t>
      </w:r>
      <w:r>
        <w:rPr>
          <w:rFonts w:ascii="仿宋" w:eastAsia="仿宋" w:hAnsi="仿宋" w:cs="Calibri" w:hint="eastAsia"/>
          <w:kern w:val="0"/>
          <w:sz w:val="28"/>
          <w:szCs w:val="30"/>
          <w:u w:val="single"/>
        </w:rPr>
        <w:t xml:space="preserve">     </w:t>
      </w:r>
      <w:r>
        <w:rPr>
          <w:rFonts w:ascii="仿宋" w:eastAsia="仿宋" w:hAnsi="仿宋" w:cs="宋体"/>
          <w:kern w:val="0"/>
          <w:sz w:val="28"/>
          <w:szCs w:val="30"/>
          <w:u w:val="single"/>
        </w:rPr>
        <w:t xml:space="preserve"> </w:t>
      </w:r>
      <w:r>
        <w:rPr>
          <w:rFonts w:ascii="Calibri" w:eastAsia="仿宋" w:hAnsi="Calibri" w:cs="Calibri"/>
          <w:kern w:val="0"/>
          <w:sz w:val="28"/>
          <w:szCs w:val="30"/>
          <w:u w:val="single"/>
        </w:rPr>
        <w:t>  </w:t>
      </w:r>
      <w:r>
        <w:rPr>
          <w:rFonts w:ascii="仿宋" w:eastAsia="仿宋" w:hAnsi="仿宋" w:cs="宋体"/>
          <w:kern w:val="0"/>
          <w:sz w:val="28"/>
          <w:szCs w:val="30"/>
        </w:rPr>
        <w:t>元）；合同</w:t>
      </w:r>
      <w:r>
        <w:rPr>
          <w:rFonts w:ascii="仿宋" w:eastAsia="仿宋" w:hAnsi="仿宋" w:cs="宋体" w:hint="eastAsia"/>
          <w:kern w:val="0"/>
          <w:sz w:val="28"/>
          <w:szCs w:val="30"/>
        </w:rPr>
        <w:t>总价款</w:t>
      </w:r>
      <w:r>
        <w:rPr>
          <w:rFonts w:ascii="仿宋" w:eastAsia="仿宋" w:hAnsi="仿宋" w:cs="宋体"/>
          <w:b/>
          <w:bCs/>
          <w:kern w:val="0"/>
          <w:sz w:val="28"/>
          <w:szCs w:val="30"/>
        </w:rPr>
        <w:t>（含增值税）</w:t>
      </w:r>
      <w:r>
        <w:rPr>
          <w:rFonts w:ascii="仿宋" w:eastAsia="仿宋" w:hAnsi="仿宋" w:cs="宋体" w:hint="eastAsia"/>
          <w:b/>
          <w:bCs/>
          <w:kern w:val="0"/>
          <w:sz w:val="28"/>
          <w:szCs w:val="30"/>
          <w:u w:val="single"/>
        </w:rPr>
        <w:t xml:space="preserve">           </w:t>
      </w:r>
      <w:r>
        <w:rPr>
          <w:rFonts w:ascii="仿宋" w:eastAsia="仿宋" w:hAnsi="仿宋" w:cs="宋体"/>
          <w:kern w:val="0"/>
          <w:sz w:val="28"/>
          <w:szCs w:val="30"/>
        </w:rPr>
        <w:t>为人民币</w:t>
      </w:r>
      <w:r>
        <w:rPr>
          <w:rFonts w:ascii="Calibri" w:eastAsia="仿宋" w:hAnsi="Calibri" w:cs="Calibri"/>
          <w:kern w:val="0"/>
          <w:sz w:val="28"/>
          <w:szCs w:val="30"/>
          <w:u w:val="single"/>
        </w:rPr>
        <w:t> </w:t>
      </w:r>
      <w:r>
        <w:rPr>
          <w:rFonts w:ascii="仿宋" w:eastAsia="仿宋" w:hAnsi="仿宋" w:cs="宋体"/>
          <w:kern w:val="0"/>
          <w:sz w:val="28"/>
          <w:szCs w:val="30"/>
          <w:u w:val="single"/>
        </w:rPr>
        <w:t xml:space="preserve"> </w:t>
      </w:r>
      <w:r>
        <w:rPr>
          <w:rFonts w:ascii="Calibri" w:eastAsia="仿宋" w:hAnsi="Calibri" w:cs="Calibri"/>
          <w:kern w:val="0"/>
          <w:sz w:val="28"/>
          <w:szCs w:val="30"/>
          <w:u w:val="single"/>
        </w:rPr>
        <w:t>   </w:t>
      </w:r>
      <w:r>
        <w:rPr>
          <w:rFonts w:ascii="仿宋" w:eastAsia="仿宋" w:hAnsi="仿宋" w:cs="Calibri"/>
          <w:kern w:val="0"/>
          <w:sz w:val="28"/>
          <w:szCs w:val="30"/>
          <w:u w:val="single"/>
        </w:rPr>
        <w:t xml:space="preserve">    </w:t>
      </w:r>
      <w:r>
        <w:rPr>
          <w:rFonts w:ascii="仿宋" w:eastAsia="仿宋" w:hAnsi="仿宋" w:cs="宋体"/>
          <w:kern w:val="0"/>
          <w:sz w:val="28"/>
          <w:szCs w:val="30"/>
          <w:u w:val="single"/>
        </w:rPr>
        <w:t xml:space="preserve"> </w:t>
      </w:r>
      <w:r>
        <w:rPr>
          <w:rFonts w:ascii="Calibri" w:eastAsia="仿宋" w:hAnsi="Calibri" w:cs="Calibri"/>
          <w:kern w:val="0"/>
          <w:sz w:val="28"/>
          <w:szCs w:val="30"/>
          <w:u w:val="single"/>
        </w:rPr>
        <w:t>  </w:t>
      </w:r>
      <w:r>
        <w:rPr>
          <w:rFonts w:ascii="仿宋" w:eastAsia="仿宋" w:hAnsi="仿宋" w:cs="宋体"/>
          <w:kern w:val="0"/>
          <w:sz w:val="28"/>
          <w:szCs w:val="30"/>
        </w:rPr>
        <w:t>元整(大写</w:t>
      </w:r>
      <w:r>
        <w:rPr>
          <w:rFonts w:ascii="Calibri" w:eastAsia="仿宋" w:hAnsi="Calibri" w:cs="Calibri"/>
          <w:kern w:val="0"/>
          <w:sz w:val="28"/>
          <w:szCs w:val="30"/>
          <w:u w:val="single"/>
        </w:rPr>
        <w:t> </w:t>
      </w:r>
      <w:r>
        <w:rPr>
          <w:rFonts w:ascii="仿宋" w:eastAsia="仿宋" w:hAnsi="仿宋" w:cs="Calibri"/>
          <w:kern w:val="0"/>
          <w:sz w:val="28"/>
          <w:szCs w:val="30"/>
          <w:u w:val="single"/>
        </w:rPr>
        <w:t xml:space="preserve">    </w:t>
      </w:r>
      <w:r>
        <w:rPr>
          <w:rFonts w:ascii="仿宋" w:eastAsia="仿宋" w:hAnsi="仿宋" w:cs="Calibri" w:hint="eastAsia"/>
          <w:kern w:val="0"/>
          <w:sz w:val="28"/>
          <w:szCs w:val="30"/>
          <w:u w:val="single"/>
        </w:rPr>
        <w:t xml:space="preserve">  </w:t>
      </w:r>
      <w:r>
        <w:rPr>
          <w:rFonts w:ascii="仿宋" w:eastAsia="仿宋" w:hAnsi="仿宋" w:cs="宋体"/>
          <w:kern w:val="0"/>
          <w:sz w:val="28"/>
          <w:szCs w:val="30"/>
          <w:u w:val="single"/>
        </w:rPr>
        <w:t xml:space="preserve"> </w:t>
      </w:r>
      <w:r>
        <w:rPr>
          <w:rFonts w:ascii="Calibri" w:eastAsia="仿宋" w:hAnsi="Calibri" w:cs="Calibri"/>
          <w:kern w:val="0"/>
          <w:sz w:val="28"/>
          <w:szCs w:val="30"/>
          <w:u w:val="single"/>
        </w:rPr>
        <w:t>  </w:t>
      </w:r>
      <w:r>
        <w:rPr>
          <w:rFonts w:ascii="仿宋" w:eastAsia="仿宋" w:hAnsi="仿宋" w:cs="宋体"/>
          <w:kern w:val="0"/>
          <w:sz w:val="28"/>
          <w:szCs w:val="30"/>
        </w:rPr>
        <w:t>元）；</w:t>
      </w:r>
      <w:r>
        <w:rPr>
          <w:rFonts w:ascii="仿宋" w:eastAsia="仿宋" w:hAnsi="仿宋" w:cs="宋体" w:hint="eastAsia"/>
          <w:kern w:val="0"/>
          <w:sz w:val="28"/>
          <w:szCs w:val="30"/>
        </w:rPr>
        <w:t>增值税税率</w:t>
      </w:r>
      <w:r>
        <w:rPr>
          <w:rFonts w:ascii="仿宋" w:eastAsia="仿宋" w:hAnsi="仿宋" w:cs="宋体" w:hint="eastAsia"/>
          <w:kern w:val="0"/>
          <w:sz w:val="28"/>
          <w:szCs w:val="30"/>
          <w:u w:val="single"/>
        </w:rPr>
        <w:t xml:space="preserve">       </w:t>
      </w:r>
    </w:p>
    <w:p w:rsidR="00C85F96" w:rsidRDefault="0004593A">
      <w:pPr>
        <w:widowControl/>
        <w:spacing w:line="360" w:lineRule="auto"/>
        <w:ind w:firstLineChars="200" w:firstLine="560"/>
        <w:jc w:val="left"/>
        <w:rPr>
          <w:rFonts w:ascii="仿宋" w:eastAsia="仿宋" w:hAnsi="仿宋" w:cs="宋体"/>
          <w:kern w:val="0"/>
          <w:sz w:val="28"/>
          <w:szCs w:val="30"/>
        </w:rPr>
      </w:pPr>
      <w:r>
        <w:rPr>
          <w:rFonts w:ascii="仿宋" w:eastAsia="仿宋" w:hAnsi="仿宋" w:cs="宋体"/>
          <w:kern w:val="0"/>
          <w:sz w:val="28"/>
          <w:szCs w:val="30"/>
        </w:rPr>
        <w:t>2.2 合同价款含保险费和运输费用等。</w:t>
      </w:r>
    </w:p>
    <w:p w:rsidR="00C85F96" w:rsidRDefault="0004593A">
      <w:pPr>
        <w:keepNext/>
        <w:keepLines/>
        <w:spacing w:before="260" w:after="260" w:line="416" w:lineRule="auto"/>
        <w:ind w:firstLine="640"/>
        <w:outlineLvl w:val="1"/>
        <w:rPr>
          <w:rFonts w:ascii="仿宋" w:eastAsia="仿宋" w:hAnsi="仿宋" w:cstheme="majorBidi"/>
          <w:b/>
          <w:bCs/>
          <w:sz w:val="28"/>
          <w:szCs w:val="32"/>
        </w:rPr>
      </w:pPr>
      <w:r>
        <w:rPr>
          <w:rFonts w:ascii="仿宋" w:eastAsia="仿宋" w:hAnsi="仿宋" w:cstheme="majorBidi"/>
          <w:b/>
          <w:bCs/>
          <w:sz w:val="28"/>
          <w:szCs w:val="32"/>
        </w:rPr>
        <w:t>第</w:t>
      </w:r>
      <w:r>
        <w:rPr>
          <w:rFonts w:ascii="仿宋" w:eastAsia="仿宋" w:hAnsi="仿宋" w:cstheme="majorBidi" w:hint="eastAsia"/>
          <w:b/>
          <w:bCs/>
          <w:sz w:val="28"/>
          <w:szCs w:val="32"/>
        </w:rPr>
        <w:t>三</w:t>
      </w:r>
      <w:r>
        <w:rPr>
          <w:rFonts w:ascii="仿宋" w:eastAsia="仿宋" w:hAnsi="仿宋" w:cstheme="majorBidi"/>
          <w:b/>
          <w:bCs/>
          <w:sz w:val="28"/>
          <w:szCs w:val="32"/>
        </w:rPr>
        <w:t>条 技术标准及要求</w:t>
      </w:r>
    </w:p>
    <w:p w:rsidR="00C85F96" w:rsidRDefault="0004593A">
      <w:pPr>
        <w:widowControl/>
        <w:spacing w:line="360" w:lineRule="auto"/>
        <w:ind w:firstLineChars="200" w:firstLine="560"/>
        <w:jc w:val="left"/>
        <w:rPr>
          <w:rFonts w:ascii="仿宋" w:eastAsia="仿宋" w:hAnsi="仿宋" w:cs="宋体"/>
          <w:kern w:val="0"/>
          <w:sz w:val="28"/>
          <w:szCs w:val="30"/>
        </w:rPr>
      </w:pPr>
      <w:r>
        <w:rPr>
          <w:rFonts w:ascii="仿宋" w:eastAsia="仿宋" w:hAnsi="仿宋" w:cs="宋体"/>
          <w:kern w:val="0"/>
          <w:sz w:val="28"/>
          <w:szCs w:val="30"/>
        </w:rPr>
        <w:t>3.1 乙方应严格按甲方要求，并符合有关国家标准和行业标准进行供货。</w:t>
      </w:r>
    </w:p>
    <w:p w:rsidR="00C85F96" w:rsidRDefault="0004593A">
      <w:pPr>
        <w:widowControl/>
        <w:spacing w:line="360" w:lineRule="auto"/>
        <w:ind w:firstLineChars="200" w:firstLine="560"/>
        <w:jc w:val="left"/>
        <w:rPr>
          <w:rFonts w:ascii="仿宋" w:eastAsia="仿宋" w:hAnsi="仿宋" w:cs="宋体"/>
          <w:kern w:val="0"/>
          <w:sz w:val="28"/>
          <w:szCs w:val="30"/>
        </w:rPr>
      </w:pPr>
      <w:r>
        <w:rPr>
          <w:rFonts w:ascii="仿宋" w:eastAsia="仿宋" w:hAnsi="仿宋" w:cs="宋体"/>
          <w:color w:val="000000" w:themeColor="text1"/>
          <w:kern w:val="0"/>
          <w:sz w:val="28"/>
          <w:szCs w:val="30"/>
        </w:rPr>
        <w:lastRenderedPageBreak/>
        <w:t xml:space="preserve">3.2 </w:t>
      </w:r>
      <w:r>
        <w:rPr>
          <w:rFonts w:ascii="仿宋" w:eastAsia="仿宋" w:hAnsi="仿宋" w:cs="宋体"/>
          <w:kern w:val="0"/>
          <w:sz w:val="28"/>
          <w:szCs w:val="30"/>
        </w:rPr>
        <w:t>在质保期内的使用过程中，乙方应负责处理出现的缺陷和服务问题，</w:t>
      </w:r>
      <w:r>
        <w:rPr>
          <w:rFonts w:ascii="仿宋" w:eastAsia="仿宋" w:hAnsi="仿宋" w:cs="宋体" w:hint="eastAsia"/>
          <w:kern w:val="0"/>
          <w:sz w:val="28"/>
          <w:szCs w:val="30"/>
        </w:rPr>
        <w:t>若无法远程解决，乙方需24小时内到现场予以解决，</w:t>
      </w:r>
      <w:r>
        <w:rPr>
          <w:rFonts w:ascii="仿宋" w:eastAsia="仿宋" w:hAnsi="仿宋" w:cs="宋体"/>
          <w:kern w:val="0"/>
          <w:sz w:val="28"/>
          <w:szCs w:val="30"/>
        </w:rPr>
        <w:t>所需费用由乙方承担</w:t>
      </w:r>
      <w:r>
        <w:rPr>
          <w:rFonts w:ascii="仿宋" w:eastAsia="仿宋" w:hAnsi="仿宋" w:cs="宋体" w:hint="eastAsia"/>
          <w:kern w:val="0"/>
          <w:sz w:val="28"/>
          <w:szCs w:val="30"/>
        </w:rPr>
        <w:t>，</w:t>
      </w:r>
      <w:r>
        <w:rPr>
          <w:rFonts w:ascii="仿宋" w:eastAsia="仿宋" w:hAnsi="仿宋" w:cs="宋体"/>
          <w:kern w:val="0"/>
          <w:sz w:val="28"/>
          <w:szCs w:val="30"/>
        </w:rPr>
        <w:t>对于甲方操作失误造成的问题，乙方应积极配合，予以解决。</w:t>
      </w:r>
    </w:p>
    <w:p w:rsidR="00C85F96" w:rsidRDefault="0004593A">
      <w:pPr>
        <w:widowControl/>
        <w:spacing w:line="360" w:lineRule="auto"/>
        <w:ind w:firstLineChars="200" w:firstLine="560"/>
        <w:jc w:val="left"/>
        <w:rPr>
          <w:rFonts w:ascii="仿宋" w:eastAsia="仿宋" w:hAnsi="仿宋" w:cs="宋体"/>
          <w:kern w:val="0"/>
          <w:sz w:val="28"/>
          <w:szCs w:val="30"/>
        </w:rPr>
      </w:pPr>
      <w:r>
        <w:rPr>
          <w:rFonts w:ascii="仿宋" w:eastAsia="仿宋" w:hAnsi="仿宋" w:cs="宋体"/>
          <w:kern w:val="0"/>
          <w:sz w:val="28"/>
          <w:szCs w:val="30"/>
        </w:rPr>
        <w:t>3.3 乙方所供货物的质量保证期为</w:t>
      </w:r>
      <w:r>
        <w:rPr>
          <w:rFonts w:ascii="仿宋" w:eastAsia="仿宋" w:hAnsi="仿宋" w:cs="宋体"/>
          <w:kern w:val="0"/>
          <w:sz w:val="28"/>
          <w:szCs w:val="30"/>
          <w:u w:val="single"/>
        </w:rPr>
        <w:t xml:space="preserve">  1  </w:t>
      </w:r>
      <w:r>
        <w:rPr>
          <w:rFonts w:ascii="仿宋" w:eastAsia="仿宋" w:hAnsi="仿宋" w:cs="宋体"/>
          <w:kern w:val="0"/>
          <w:sz w:val="28"/>
          <w:szCs w:val="30"/>
        </w:rPr>
        <w:t>年，自</w:t>
      </w:r>
      <w:r>
        <w:rPr>
          <w:rFonts w:ascii="仿宋" w:eastAsia="仿宋" w:hAnsi="仿宋" w:cs="宋体" w:hint="eastAsia"/>
          <w:kern w:val="0"/>
          <w:sz w:val="28"/>
          <w:szCs w:val="30"/>
        </w:rPr>
        <w:t>正式授权</w:t>
      </w:r>
      <w:r>
        <w:rPr>
          <w:rFonts w:ascii="仿宋" w:eastAsia="仿宋" w:hAnsi="仿宋" w:cs="宋体"/>
          <w:kern w:val="0"/>
          <w:sz w:val="28"/>
          <w:szCs w:val="30"/>
        </w:rPr>
        <w:t>货到并</w:t>
      </w:r>
      <w:r>
        <w:rPr>
          <w:rFonts w:ascii="仿宋" w:eastAsia="仿宋" w:hAnsi="仿宋" w:cs="宋体" w:hint="eastAsia"/>
          <w:kern w:val="0"/>
          <w:sz w:val="28"/>
          <w:szCs w:val="30"/>
        </w:rPr>
        <w:t>上线正式运行</w:t>
      </w:r>
      <w:r>
        <w:rPr>
          <w:rFonts w:ascii="仿宋" w:eastAsia="仿宋" w:hAnsi="仿宋" w:cs="宋体"/>
          <w:kern w:val="0"/>
          <w:sz w:val="28"/>
          <w:szCs w:val="30"/>
        </w:rPr>
        <w:t>之日起算。</w:t>
      </w:r>
    </w:p>
    <w:p w:rsidR="00C85F96" w:rsidRDefault="0004593A">
      <w:pPr>
        <w:widowControl/>
        <w:spacing w:line="360" w:lineRule="auto"/>
        <w:ind w:firstLineChars="200" w:firstLine="560"/>
        <w:jc w:val="left"/>
        <w:rPr>
          <w:rFonts w:ascii="仿宋" w:eastAsia="仿宋" w:hAnsi="仿宋" w:cs="宋体"/>
          <w:kern w:val="0"/>
          <w:sz w:val="28"/>
          <w:szCs w:val="30"/>
        </w:rPr>
      </w:pPr>
      <w:r>
        <w:rPr>
          <w:rFonts w:ascii="仿宋" w:eastAsia="仿宋" w:hAnsi="仿宋" w:cs="宋体" w:hint="eastAsia"/>
          <w:kern w:val="0"/>
          <w:sz w:val="28"/>
          <w:szCs w:val="30"/>
        </w:rPr>
        <w:t>3.4</w:t>
      </w:r>
      <w:r>
        <w:rPr>
          <w:rFonts w:ascii="仿宋" w:eastAsia="仿宋" w:hAnsi="仿宋" w:cs="宋体"/>
          <w:kern w:val="0"/>
          <w:sz w:val="28"/>
          <w:szCs w:val="30"/>
        </w:rPr>
        <w:t>在质保期</w:t>
      </w:r>
      <w:r>
        <w:rPr>
          <w:rFonts w:ascii="仿宋" w:eastAsia="仿宋" w:hAnsi="仿宋" w:cs="宋体" w:hint="eastAsia"/>
          <w:kern w:val="0"/>
          <w:sz w:val="28"/>
          <w:szCs w:val="30"/>
        </w:rPr>
        <w:t>对于无法明确原因的安全问题，乙方</w:t>
      </w:r>
      <w:r>
        <w:rPr>
          <w:rFonts w:ascii="仿宋" w:eastAsia="仿宋" w:hAnsi="仿宋" w:cs="宋体"/>
          <w:kern w:val="0"/>
          <w:sz w:val="28"/>
          <w:szCs w:val="30"/>
        </w:rPr>
        <w:t>应积极配合</w:t>
      </w:r>
      <w:r>
        <w:rPr>
          <w:rFonts w:ascii="仿宋" w:eastAsia="仿宋" w:hAnsi="仿宋" w:cs="宋体" w:hint="eastAsia"/>
          <w:kern w:val="0"/>
          <w:sz w:val="28"/>
          <w:szCs w:val="30"/>
        </w:rPr>
        <w:t>远程或现场解决。</w:t>
      </w:r>
    </w:p>
    <w:p w:rsidR="00C85F96" w:rsidRDefault="0004593A">
      <w:pPr>
        <w:keepNext/>
        <w:keepLines/>
        <w:spacing w:before="260" w:after="260" w:line="416" w:lineRule="auto"/>
        <w:ind w:firstLine="640"/>
        <w:outlineLvl w:val="1"/>
        <w:rPr>
          <w:rFonts w:ascii="仿宋" w:eastAsia="仿宋" w:hAnsi="仿宋" w:cstheme="majorBidi"/>
          <w:b/>
          <w:bCs/>
          <w:sz w:val="28"/>
          <w:szCs w:val="32"/>
        </w:rPr>
      </w:pPr>
      <w:r>
        <w:rPr>
          <w:rFonts w:ascii="仿宋" w:eastAsia="仿宋" w:hAnsi="仿宋" w:cstheme="majorBidi"/>
          <w:b/>
          <w:bCs/>
          <w:sz w:val="28"/>
          <w:szCs w:val="32"/>
        </w:rPr>
        <w:t>第</w:t>
      </w:r>
      <w:r>
        <w:rPr>
          <w:rFonts w:ascii="仿宋" w:eastAsia="仿宋" w:hAnsi="仿宋" w:cstheme="majorBidi" w:hint="eastAsia"/>
          <w:b/>
          <w:bCs/>
          <w:sz w:val="28"/>
          <w:szCs w:val="32"/>
        </w:rPr>
        <w:t>四</w:t>
      </w:r>
      <w:r>
        <w:rPr>
          <w:rFonts w:ascii="仿宋" w:eastAsia="仿宋" w:hAnsi="仿宋" w:cstheme="majorBidi"/>
          <w:b/>
          <w:bCs/>
          <w:sz w:val="28"/>
          <w:szCs w:val="32"/>
        </w:rPr>
        <w:t>条 交货日期、方式和地点</w:t>
      </w:r>
    </w:p>
    <w:p w:rsidR="00C85F96" w:rsidRDefault="0004593A">
      <w:pPr>
        <w:widowControl/>
        <w:spacing w:line="360" w:lineRule="auto"/>
        <w:ind w:firstLineChars="200" w:firstLine="560"/>
        <w:jc w:val="left"/>
        <w:rPr>
          <w:rFonts w:ascii="仿宋" w:eastAsia="仿宋" w:hAnsi="仿宋" w:cs="宋体"/>
          <w:kern w:val="0"/>
          <w:sz w:val="28"/>
          <w:szCs w:val="30"/>
          <w:u w:val="single"/>
        </w:rPr>
      </w:pPr>
      <w:r>
        <w:rPr>
          <w:rFonts w:ascii="仿宋" w:eastAsia="仿宋" w:hAnsi="仿宋" w:cs="宋体"/>
          <w:kern w:val="0"/>
          <w:sz w:val="28"/>
          <w:szCs w:val="30"/>
        </w:rPr>
        <w:t>4.1 合同签订后，乙方应及时供货，并于</w:t>
      </w:r>
      <w:r>
        <w:rPr>
          <w:rFonts w:ascii="Calibri" w:eastAsia="仿宋" w:hAnsi="Calibri" w:cs="Calibri"/>
          <w:kern w:val="0"/>
          <w:sz w:val="28"/>
          <w:szCs w:val="30"/>
          <w:u w:val="single"/>
        </w:rPr>
        <w:t> </w:t>
      </w:r>
      <w:r>
        <w:rPr>
          <w:rFonts w:ascii="仿宋" w:eastAsia="仿宋" w:hAnsi="仿宋" w:cs="宋体"/>
          <w:kern w:val="0"/>
          <w:sz w:val="28"/>
          <w:szCs w:val="30"/>
          <w:u w:val="single"/>
        </w:rPr>
        <w:t xml:space="preserve"> </w:t>
      </w:r>
      <w:r>
        <w:rPr>
          <w:rFonts w:ascii="Calibri" w:eastAsia="仿宋" w:hAnsi="Calibri" w:cs="Calibri"/>
          <w:kern w:val="0"/>
          <w:sz w:val="28"/>
          <w:szCs w:val="30"/>
          <w:u w:val="single"/>
        </w:rPr>
        <w:t>  </w:t>
      </w:r>
      <w:r>
        <w:rPr>
          <w:rFonts w:ascii="仿宋" w:eastAsia="仿宋" w:hAnsi="仿宋" w:cs="宋体"/>
          <w:kern w:val="0"/>
          <w:sz w:val="28"/>
          <w:szCs w:val="30"/>
        </w:rPr>
        <w:t>年</w:t>
      </w:r>
      <w:r>
        <w:rPr>
          <w:rFonts w:ascii="Calibri" w:eastAsia="仿宋" w:hAnsi="Calibri" w:cs="Calibri"/>
          <w:kern w:val="0"/>
          <w:sz w:val="28"/>
          <w:szCs w:val="30"/>
          <w:u w:val="single"/>
        </w:rPr>
        <w:t> </w:t>
      </w:r>
      <w:r>
        <w:rPr>
          <w:rFonts w:ascii="仿宋" w:eastAsia="仿宋" w:hAnsi="仿宋" w:cs="宋体"/>
          <w:kern w:val="0"/>
          <w:sz w:val="28"/>
          <w:szCs w:val="30"/>
          <w:u w:val="single"/>
        </w:rPr>
        <w:t xml:space="preserve"> </w:t>
      </w:r>
      <w:r>
        <w:rPr>
          <w:rFonts w:ascii="Calibri" w:eastAsia="仿宋" w:hAnsi="Calibri" w:cs="Calibri"/>
          <w:kern w:val="0"/>
          <w:sz w:val="28"/>
          <w:szCs w:val="30"/>
          <w:u w:val="single"/>
        </w:rPr>
        <w:t>  </w:t>
      </w:r>
      <w:r>
        <w:rPr>
          <w:rFonts w:ascii="仿宋" w:eastAsia="仿宋" w:hAnsi="仿宋" w:cs="宋体"/>
          <w:kern w:val="0"/>
          <w:sz w:val="28"/>
          <w:szCs w:val="30"/>
        </w:rPr>
        <w:t>月</w:t>
      </w:r>
      <w:r>
        <w:rPr>
          <w:rFonts w:ascii="Calibri" w:eastAsia="仿宋" w:hAnsi="Calibri" w:cs="Calibri"/>
          <w:kern w:val="0"/>
          <w:sz w:val="28"/>
          <w:szCs w:val="30"/>
          <w:u w:val="single"/>
        </w:rPr>
        <w:t> </w:t>
      </w:r>
      <w:r>
        <w:rPr>
          <w:rFonts w:ascii="仿宋" w:eastAsia="仿宋" w:hAnsi="仿宋" w:cs="宋体"/>
          <w:kern w:val="0"/>
          <w:sz w:val="28"/>
          <w:szCs w:val="30"/>
          <w:u w:val="single"/>
        </w:rPr>
        <w:t xml:space="preserve"> </w:t>
      </w:r>
      <w:r>
        <w:rPr>
          <w:rFonts w:ascii="Calibri" w:eastAsia="仿宋" w:hAnsi="Calibri" w:cs="Calibri"/>
          <w:kern w:val="0"/>
          <w:sz w:val="28"/>
          <w:szCs w:val="30"/>
          <w:u w:val="single"/>
        </w:rPr>
        <w:t>  </w:t>
      </w:r>
      <w:r>
        <w:rPr>
          <w:rFonts w:ascii="仿宋" w:eastAsia="仿宋" w:hAnsi="仿宋" w:cs="宋体"/>
          <w:kern w:val="0"/>
          <w:sz w:val="28"/>
          <w:szCs w:val="30"/>
        </w:rPr>
        <w:t>日前完成</w:t>
      </w:r>
      <w:r>
        <w:rPr>
          <w:rFonts w:ascii="仿宋" w:eastAsia="仿宋" w:hAnsi="仿宋" w:cs="宋体" w:hint="eastAsia"/>
          <w:kern w:val="0"/>
          <w:sz w:val="28"/>
          <w:szCs w:val="30"/>
        </w:rPr>
        <w:t>正式授权授予</w:t>
      </w:r>
      <w:r>
        <w:rPr>
          <w:rFonts w:ascii="仿宋" w:eastAsia="仿宋" w:hAnsi="仿宋" w:cs="宋体"/>
          <w:kern w:val="0"/>
          <w:sz w:val="28"/>
          <w:szCs w:val="30"/>
        </w:rPr>
        <w:t>，交货地点：</w:t>
      </w:r>
      <w:r>
        <w:rPr>
          <w:rFonts w:ascii="仿宋" w:eastAsia="仿宋" w:hAnsi="仿宋" w:cs="宋体" w:hint="eastAsia"/>
          <w:kern w:val="0"/>
          <w:sz w:val="28"/>
          <w:szCs w:val="30"/>
        </w:rPr>
        <w:t>重庆江北国际机场</w:t>
      </w:r>
      <w:r>
        <w:rPr>
          <w:rFonts w:ascii="仿宋" w:eastAsia="仿宋" w:hAnsi="仿宋" w:cs="宋体"/>
          <w:kern w:val="0"/>
          <w:sz w:val="28"/>
          <w:szCs w:val="30"/>
        </w:rPr>
        <w:t>。（需安装调试培训的，以安装调试培训完成，并正常适用为完成交货义务）</w:t>
      </w:r>
    </w:p>
    <w:p w:rsidR="00C85F96" w:rsidRDefault="0004593A">
      <w:pPr>
        <w:keepNext/>
        <w:keepLines/>
        <w:spacing w:before="260" w:after="260" w:line="416" w:lineRule="auto"/>
        <w:ind w:firstLine="640"/>
        <w:outlineLvl w:val="1"/>
        <w:rPr>
          <w:rFonts w:ascii="仿宋" w:eastAsia="仿宋" w:hAnsi="仿宋" w:cstheme="majorBidi"/>
          <w:b/>
          <w:bCs/>
          <w:sz w:val="28"/>
          <w:szCs w:val="32"/>
        </w:rPr>
      </w:pPr>
      <w:r>
        <w:rPr>
          <w:rFonts w:ascii="仿宋" w:eastAsia="仿宋" w:hAnsi="仿宋" w:cstheme="majorBidi" w:hint="eastAsia"/>
          <w:b/>
          <w:bCs/>
          <w:sz w:val="28"/>
          <w:szCs w:val="32"/>
        </w:rPr>
        <w:t>第五条</w:t>
      </w:r>
      <w:r>
        <w:rPr>
          <w:rFonts w:ascii="仿宋" w:eastAsia="仿宋" w:hAnsi="仿宋" w:cstheme="majorBidi"/>
          <w:b/>
          <w:bCs/>
          <w:sz w:val="28"/>
          <w:szCs w:val="32"/>
        </w:rPr>
        <w:t xml:space="preserve"> </w:t>
      </w:r>
      <w:r>
        <w:rPr>
          <w:rFonts w:ascii="仿宋" w:eastAsia="仿宋" w:hAnsi="仿宋" w:cstheme="majorBidi" w:hint="eastAsia"/>
          <w:b/>
          <w:bCs/>
          <w:sz w:val="28"/>
          <w:szCs w:val="32"/>
        </w:rPr>
        <w:t>保证金</w:t>
      </w:r>
    </w:p>
    <w:p w:rsidR="00C85F96" w:rsidRDefault="0004593A">
      <w:pPr>
        <w:widowControl/>
        <w:spacing w:line="360" w:lineRule="auto"/>
        <w:ind w:firstLineChars="200" w:firstLine="560"/>
        <w:jc w:val="left"/>
        <w:rPr>
          <w:rFonts w:ascii="仿宋" w:eastAsia="仿宋" w:hAnsi="仿宋" w:cs="宋体"/>
          <w:kern w:val="0"/>
          <w:sz w:val="28"/>
          <w:szCs w:val="30"/>
        </w:rPr>
      </w:pPr>
      <w:r>
        <w:rPr>
          <w:rFonts w:ascii="仿宋" w:eastAsia="仿宋" w:hAnsi="仿宋" w:cs="宋体" w:hint="eastAsia"/>
          <w:kern w:val="0"/>
          <w:sz w:val="28"/>
          <w:szCs w:val="30"/>
        </w:rPr>
        <w:t>5</w:t>
      </w:r>
      <w:r>
        <w:rPr>
          <w:rFonts w:ascii="仿宋" w:eastAsia="仿宋" w:hAnsi="仿宋" w:cs="宋体"/>
          <w:kern w:val="0"/>
          <w:sz w:val="28"/>
          <w:szCs w:val="30"/>
        </w:rPr>
        <w:t>.1 乙方应在</w:t>
      </w:r>
      <w:r>
        <w:rPr>
          <w:rFonts w:ascii="仿宋" w:eastAsia="仿宋" w:hAnsi="仿宋" w:cs="方正仿宋_GBK" w:hint="eastAsia"/>
          <w:kern w:val="0"/>
          <w:sz w:val="28"/>
          <w:szCs w:val="30"/>
        </w:rPr>
        <w:t>中标通知书发出后</w:t>
      </w:r>
      <w:r>
        <w:rPr>
          <w:rFonts w:ascii="仿宋" w:eastAsia="仿宋" w:hAnsi="仿宋" w:cs="方正仿宋_GBK"/>
          <w:kern w:val="0"/>
          <w:sz w:val="28"/>
          <w:szCs w:val="30"/>
          <w:u w:val="single"/>
        </w:rPr>
        <w:t xml:space="preserve">   </w:t>
      </w:r>
      <w:r>
        <w:rPr>
          <w:rFonts w:ascii="仿宋" w:eastAsia="仿宋" w:hAnsi="仿宋" w:cs="方正仿宋_GBK" w:hint="eastAsia"/>
          <w:kern w:val="0"/>
          <w:sz w:val="28"/>
          <w:szCs w:val="30"/>
        </w:rPr>
        <w:t>日内（或本合同签订</w:t>
      </w:r>
      <w:r>
        <w:rPr>
          <w:rFonts w:ascii="仿宋" w:eastAsia="仿宋" w:hAnsi="仿宋" w:cs="方正仿宋_GBK"/>
          <w:kern w:val="0"/>
          <w:sz w:val="28"/>
          <w:szCs w:val="30"/>
          <w:u w:val="single"/>
        </w:rPr>
        <w:t xml:space="preserve">   </w:t>
      </w:r>
      <w:r>
        <w:rPr>
          <w:rFonts w:ascii="仿宋" w:eastAsia="仿宋" w:hAnsi="仿宋" w:cs="方正仿宋_GBK" w:hint="eastAsia"/>
          <w:kern w:val="0"/>
          <w:sz w:val="28"/>
          <w:szCs w:val="30"/>
        </w:rPr>
        <w:t>日之前）</w:t>
      </w:r>
      <w:r>
        <w:rPr>
          <w:rFonts w:ascii="仿宋" w:eastAsia="仿宋" w:hAnsi="仿宋" w:cs="宋体"/>
          <w:kern w:val="0"/>
          <w:sz w:val="28"/>
          <w:szCs w:val="30"/>
          <w:u w:val="single"/>
        </w:rPr>
        <w:t xml:space="preserve">         </w:t>
      </w:r>
      <w:r>
        <w:rPr>
          <w:rFonts w:ascii="仿宋" w:eastAsia="仿宋" w:hAnsi="仿宋" w:cs="宋体"/>
          <w:kern w:val="0"/>
          <w:sz w:val="28"/>
          <w:szCs w:val="30"/>
        </w:rPr>
        <w:t>以</w:t>
      </w:r>
      <w:r>
        <w:rPr>
          <w:rFonts w:ascii="仿宋" w:eastAsia="仿宋" w:hAnsi="仿宋" w:cs="宋体"/>
          <w:kern w:val="0"/>
          <w:sz w:val="28"/>
          <w:szCs w:val="30"/>
          <w:u w:val="single"/>
        </w:rPr>
        <w:t xml:space="preserve">      </w:t>
      </w:r>
      <w:r>
        <w:rPr>
          <w:rFonts w:ascii="仿宋" w:eastAsia="仿宋" w:hAnsi="仿宋" w:cs="宋体"/>
          <w:kern w:val="0"/>
          <w:sz w:val="28"/>
          <w:szCs w:val="30"/>
        </w:rPr>
        <w:t>形式向甲方缴纳履约保证金，以作为乙方履行本合同项下相关义务的担保 。履约保证金共计人民币</w:t>
      </w:r>
      <w:r>
        <w:rPr>
          <w:rFonts w:ascii="仿宋" w:eastAsia="仿宋" w:hAnsi="仿宋" w:cs="宋体"/>
          <w:kern w:val="0"/>
          <w:sz w:val="28"/>
          <w:szCs w:val="30"/>
          <w:u w:val="single"/>
        </w:rPr>
        <w:t xml:space="preserve">      </w:t>
      </w:r>
      <w:r>
        <w:rPr>
          <w:rFonts w:ascii="仿宋" w:eastAsia="仿宋" w:hAnsi="仿宋" w:cs="宋体"/>
          <w:kern w:val="0"/>
          <w:sz w:val="28"/>
          <w:szCs w:val="30"/>
        </w:rPr>
        <w:t>元，大写人民币</w:t>
      </w:r>
      <w:r>
        <w:rPr>
          <w:rFonts w:ascii="仿宋" w:eastAsia="仿宋" w:hAnsi="仿宋" w:cs="宋体"/>
          <w:kern w:val="0"/>
          <w:sz w:val="28"/>
          <w:szCs w:val="30"/>
          <w:u w:val="single"/>
        </w:rPr>
        <w:t xml:space="preserve">         </w:t>
      </w:r>
      <w:r>
        <w:rPr>
          <w:rFonts w:ascii="仿宋" w:eastAsia="仿宋" w:hAnsi="仿宋" w:cs="宋体"/>
          <w:kern w:val="0"/>
          <w:sz w:val="28"/>
          <w:szCs w:val="30"/>
        </w:rPr>
        <w:t>元。待乙方所供物货验收合格后15个工作日内无息退还；</w:t>
      </w:r>
    </w:p>
    <w:p w:rsidR="00C85F96" w:rsidRDefault="0004593A">
      <w:pPr>
        <w:widowControl/>
        <w:spacing w:line="360" w:lineRule="auto"/>
        <w:ind w:firstLineChars="200" w:firstLine="560"/>
        <w:jc w:val="left"/>
        <w:rPr>
          <w:rFonts w:ascii="仿宋" w:eastAsia="仿宋" w:hAnsi="仿宋" w:cs="宋体"/>
          <w:kern w:val="0"/>
          <w:sz w:val="28"/>
          <w:szCs w:val="30"/>
        </w:rPr>
      </w:pPr>
      <w:r>
        <w:rPr>
          <w:rFonts w:ascii="仿宋" w:eastAsia="仿宋" w:hAnsi="仿宋" w:cs="方正仿宋_GBK" w:hint="eastAsia"/>
          <w:kern w:val="0"/>
          <w:sz w:val="28"/>
          <w:szCs w:val="30"/>
        </w:rPr>
        <w:t>5</w:t>
      </w:r>
      <w:r>
        <w:rPr>
          <w:rFonts w:ascii="仿宋" w:eastAsia="仿宋" w:hAnsi="仿宋" w:cs="方正仿宋_GBK"/>
          <w:kern w:val="0"/>
          <w:sz w:val="28"/>
          <w:szCs w:val="30"/>
        </w:rPr>
        <w:t>.</w:t>
      </w:r>
      <w:r>
        <w:rPr>
          <w:rFonts w:ascii="仿宋" w:eastAsia="仿宋" w:hAnsi="仿宋" w:cs="方正仿宋_GBK" w:hint="eastAsia"/>
          <w:kern w:val="0"/>
          <w:sz w:val="28"/>
          <w:szCs w:val="30"/>
        </w:rPr>
        <w:t>2履约</w:t>
      </w:r>
      <w:r>
        <w:rPr>
          <w:rFonts w:ascii="仿宋" w:eastAsia="仿宋" w:hAnsi="仿宋" w:cs="MingLiU" w:hint="eastAsia"/>
          <w:kern w:val="0"/>
          <w:sz w:val="28"/>
          <w:szCs w:val="30"/>
        </w:rPr>
        <w:t>保证金应由乙方名义开立的账户支付到甲方账户，否则视为未支付，甲方有权追究乙方逾期付款责任。</w:t>
      </w:r>
    </w:p>
    <w:p w:rsidR="00C85F96" w:rsidRDefault="0004593A">
      <w:pPr>
        <w:widowControl/>
        <w:spacing w:line="360" w:lineRule="auto"/>
        <w:ind w:firstLineChars="200" w:firstLine="560"/>
        <w:jc w:val="left"/>
        <w:rPr>
          <w:rFonts w:ascii="仿宋" w:eastAsia="仿宋" w:hAnsi="仿宋" w:cs="宋体"/>
          <w:kern w:val="0"/>
          <w:sz w:val="28"/>
          <w:szCs w:val="30"/>
        </w:rPr>
      </w:pPr>
      <w:r>
        <w:rPr>
          <w:rFonts w:ascii="仿宋" w:eastAsia="仿宋" w:hAnsi="仿宋" w:cs="方正仿宋_GBK" w:hint="eastAsia"/>
          <w:kern w:val="0"/>
          <w:sz w:val="28"/>
          <w:szCs w:val="30"/>
        </w:rPr>
        <w:lastRenderedPageBreak/>
        <w:t>5</w:t>
      </w:r>
      <w:r>
        <w:rPr>
          <w:rFonts w:ascii="仿宋" w:eastAsia="仿宋" w:hAnsi="仿宋" w:cs="方正仿宋_GBK"/>
          <w:kern w:val="0"/>
          <w:sz w:val="28"/>
          <w:szCs w:val="30"/>
        </w:rPr>
        <w:t>.</w:t>
      </w:r>
      <w:r>
        <w:rPr>
          <w:rFonts w:ascii="仿宋" w:eastAsia="仿宋" w:hAnsi="仿宋" w:cs="方正仿宋_GBK" w:hint="eastAsia"/>
          <w:kern w:val="0"/>
          <w:sz w:val="28"/>
          <w:szCs w:val="30"/>
        </w:rPr>
        <w:t>3</w:t>
      </w:r>
      <w:r>
        <w:rPr>
          <w:rFonts w:ascii="仿宋" w:eastAsia="仿宋" w:hAnsi="仿宋" w:cs="方正仿宋_GBK"/>
          <w:kern w:val="0"/>
          <w:sz w:val="28"/>
          <w:szCs w:val="30"/>
        </w:rPr>
        <w:t xml:space="preserve"> </w:t>
      </w:r>
      <w:r>
        <w:rPr>
          <w:rFonts w:ascii="仿宋" w:eastAsia="仿宋" w:hAnsi="仿宋" w:cs="MingLiU" w:hint="eastAsia"/>
          <w:kern w:val="0"/>
          <w:sz w:val="28"/>
          <w:szCs w:val="30"/>
        </w:rPr>
        <w:t>乙方支付履约保证金时，应在“付款备注”中写明“（合同编号）</w:t>
      </w:r>
      <w:r>
        <w:rPr>
          <w:rFonts w:ascii="仿宋" w:eastAsia="仿宋" w:hAnsi="仿宋" w:cs="MingLiU"/>
          <w:kern w:val="0"/>
          <w:sz w:val="28"/>
          <w:szCs w:val="30"/>
        </w:rPr>
        <w:t>XX</w:t>
      </w:r>
      <w:r>
        <w:rPr>
          <w:rFonts w:ascii="仿宋" w:eastAsia="仿宋" w:hAnsi="仿宋" w:cs="MingLiU" w:hint="eastAsia"/>
          <w:kern w:val="0"/>
          <w:sz w:val="28"/>
          <w:szCs w:val="30"/>
        </w:rPr>
        <w:t>买卖合同履约保证金”。乙方不得与其他合同、其他缴费项目一起支付履约保证金，若因混合支付造成无法确认为本合同款项到账的，视为逾期未支付。</w:t>
      </w:r>
    </w:p>
    <w:p w:rsidR="00C85F96" w:rsidRDefault="0004593A">
      <w:pPr>
        <w:keepNext/>
        <w:keepLines/>
        <w:spacing w:before="260" w:after="260" w:line="416" w:lineRule="auto"/>
        <w:ind w:firstLine="640"/>
        <w:outlineLvl w:val="1"/>
        <w:rPr>
          <w:rFonts w:ascii="仿宋" w:eastAsia="仿宋" w:hAnsi="仿宋" w:cstheme="majorBidi"/>
          <w:b/>
          <w:bCs/>
          <w:sz w:val="28"/>
          <w:szCs w:val="32"/>
        </w:rPr>
      </w:pPr>
      <w:r>
        <w:rPr>
          <w:rFonts w:ascii="仿宋" w:eastAsia="仿宋" w:hAnsi="仿宋" w:cstheme="majorBidi"/>
          <w:b/>
          <w:bCs/>
          <w:sz w:val="28"/>
          <w:szCs w:val="32"/>
        </w:rPr>
        <w:t>第</w:t>
      </w:r>
      <w:r>
        <w:rPr>
          <w:rFonts w:ascii="仿宋" w:eastAsia="仿宋" w:hAnsi="仿宋" w:cstheme="majorBidi" w:hint="eastAsia"/>
          <w:b/>
          <w:bCs/>
          <w:sz w:val="28"/>
          <w:szCs w:val="32"/>
        </w:rPr>
        <w:t>六</w:t>
      </w:r>
      <w:r>
        <w:rPr>
          <w:rFonts w:ascii="仿宋" w:eastAsia="仿宋" w:hAnsi="仿宋" w:cstheme="majorBidi"/>
          <w:b/>
          <w:bCs/>
          <w:sz w:val="28"/>
          <w:szCs w:val="32"/>
        </w:rPr>
        <w:t>条 付款方式</w:t>
      </w:r>
    </w:p>
    <w:p w:rsidR="00C85F96" w:rsidRDefault="0004593A">
      <w:pPr>
        <w:spacing w:line="360" w:lineRule="auto"/>
        <w:ind w:firstLineChars="200" w:firstLine="560"/>
        <w:rPr>
          <w:rFonts w:ascii="仿宋" w:eastAsia="仿宋" w:hAnsi="仿宋"/>
          <w:sz w:val="28"/>
          <w:szCs w:val="28"/>
        </w:rPr>
      </w:pPr>
      <w:r>
        <w:rPr>
          <w:rFonts w:ascii="仿宋" w:eastAsia="仿宋" w:hAnsi="仿宋" w:hint="eastAsia"/>
          <w:sz w:val="28"/>
          <w:szCs w:val="28"/>
        </w:rPr>
        <w:t>6</w:t>
      </w:r>
      <w:r>
        <w:rPr>
          <w:rFonts w:ascii="仿宋" w:eastAsia="仿宋" w:hAnsi="仿宋"/>
          <w:sz w:val="28"/>
          <w:szCs w:val="28"/>
        </w:rPr>
        <w:t>.1</w:t>
      </w:r>
      <w:r>
        <w:rPr>
          <w:rFonts w:ascii="仿宋" w:eastAsia="仿宋" w:hAnsi="仿宋" w:hint="eastAsia"/>
          <w:color w:val="000000"/>
          <w:sz w:val="28"/>
          <w:szCs w:val="28"/>
          <w:lang w:val="zh-CN"/>
        </w:rPr>
        <w:t>项目正式授权导入验收合格后20个工作日内支付</w:t>
      </w:r>
      <w:r>
        <w:rPr>
          <w:rFonts w:ascii="仿宋" w:eastAsia="仿宋" w:hAnsi="仿宋" w:hint="eastAsia"/>
          <w:color w:val="000000"/>
          <w:sz w:val="28"/>
          <w:szCs w:val="28"/>
        </w:rPr>
        <w:t>100</w:t>
      </w:r>
      <w:r>
        <w:rPr>
          <w:rFonts w:ascii="仿宋" w:eastAsia="仿宋" w:hAnsi="仿宋" w:hint="eastAsia"/>
          <w:color w:val="000000"/>
          <w:sz w:val="28"/>
          <w:szCs w:val="28"/>
          <w:lang w:val="zh-CN"/>
        </w:rPr>
        <w:t>%项目款。</w:t>
      </w:r>
    </w:p>
    <w:p w:rsidR="00C85F96" w:rsidRDefault="0004593A">
      <w:pPr>
        <w:widowControl/>
        <w:spacing w:line="360" w:lineRule="auto"/>
        <w:ind w:firstLineChars="200" w:firstLine="560"/>
        <w:jc w:val="left"/>
        <w:rPr>
          <w:rFonts w:ascii="仿宋" w:eastAsia="仿宋" w:hAnsi="仿宋" w:cs="宋体"/>
          <w:kern w:val="0"/>
          <w:sz w:val="28"/>
          <w:szCs w:val="30"/>
        </w:rPr>
      </w:pPr>
      <w:r>
        <w:rPr>
          <w:rFonts w:ascii="仿宋" w:eastAsia="仿宋" w:hAnsi="仿宋" w:cs="宋体" w:hint="eastAsia"/>
          <w:kern w:val="0"/>
          <w:sz w:val="28"/>
          <w:szCs w:val="30"/>
        </w:rPr>
        <w:t>6</w:t>
      </w:r>
      <w:r>
        <w:rPr>
          <w:rFonts w:ascii="仿宋" w:eastAsia="仿宋" w:hAnsi="仿宋" w:cs="宋体"/>
          <w:kern w:val="0"/>
          <w:sz w:val="28"/>
          <w:szCs w:val="30"/>
        </w:rPr>
        <w:t>.</w:t>
      </w:r>
      <w:r>
        <w:rPr>
          <w:rFonts w:ascii="仿宋" w:eastAsia="仿宋" w:hAnsi="仿宋" w:cs="宋体" w:hint="eastAsia"/>
          <w:kern w:val="0"/>
          <w:sz w:val="28"/>
          <w:szCs w:val="30"/>
        </w:rPr>
        <w:t>2</w:t>
      </w:r>
      <w:r>
        <w:rPr>
          <w:rFonts w:ascii="仿宋" w:eastAsia="仿宋" w:hAnsi="仿宋" w:cs="宋体"/>
          <w:kern w:val="0"/>
          <w:sz w:val="28"/>
          <w:szCs w:val="30"/>
        </w:rPr>
        <w:t>乙方需向甲方提供正规增值税发票。如果乙方提供增值税普通发票，甲方支付金额为不含增值税金额；如果乙方提供增值税专用发票，甲方支付金额=不含增值税金额+增值税税额。</w:t>
      </w:r>
    </w:p>
    <w:p w:rsidR="00C85F96" w:rsidRDefault="0004593A">
      <w:pPr>
        <w:keepNext/>
        <w:keepLines/>
        <w:spacing w:before="260" w:after="260" w:line="416" w:lineRule="auto"/>
        <w:ind w:firstLine="640"/>
        <w:outlineLvl w:val="1"/>
        <w:rPr>
          <w:rFonts w:ascii="仿宋" w:eastAsia="仿宋" w:hAnsi="仿宋" w:cstheme="majorBidi"/>
          <w:b/>
          <w:bCs/>
          <w:sz w:val="28"/>
          <w:szCs w:val="32"/>
        </w:rPr>
      </w:pPr>
      <w:r>
        <w:rPr>
          <w:rFonts w:ascii="仿宋" w:eastAsia="仿宋" w:hAnsi="仿宋" w:cstheme="majorBidi"/>
          <w:b/>
          <w:bCs/>
          <w:sz w:val="28"/>
          <w:szCs w:val="32"/>
        </w:rPr>
        <w:t>第</w:t>
      </w:r>
      <w:r>
        <w:rPr>
          <w:rFonts w:ascii="仿宋" w:eastAsia="仿宋" w:hAnsi="仿宋" w:cstheme="majorBidi" w:hint="eastAsia"/>
          <w:b/>
          <w:bCs/>
          <w:sz w:val="28"/>
          <w:szCs w:val="32"/>
        </w:rPr>
        <w:t>七</w:t>
      </w:r>
      <w:r>
        <w:rPr>
          <w:rFonts w:ascii="仿宋" w:eastAsia="仿宋" w:hAnsi="仿宋" w:cstheme="majorBidi"/>
          <w:b/>
          <w:bCs/>
          <w:sz w:val="28"/>
          <w:szCs w:val="32"/>
        </w:rPr>
        <w:t>条 违约和索赔</w:t>
      </w:r>
    </w:p>
    <w:p w:rsidR="00C85F96" w:rsidRDefault="0004593A">
      <w:pPr>
        <w:widowControl/>
        <w:spacing w:line="360" w:lineRule="auto"/>
        <w:ind w:firstLineChars="200" w:firstLine="560"/>
        <w:jc w:val="left"/>
        <w:rPr>
          <w:rFonts w:ascii="仿宋" w:eastAsia="仿宋" w:hAnsi="仿宋" w:cs="宋体"/>
          <w:kern w:val="0"/>
          <w:sz w:val="28"/>
          <w:szCs w:val="30"/>
        </w:rPr>
      </w:pPr>
      <w:r>
        <w:rPr>
          <w:rFonts w:ascii="仿宋" w:eastAsia="仿宋" w:hAnsi="仿宋" w:cs="宋体" w:hint="eastAsia"/>
          <w:kern w:val="0"/>
          <w:sz w:val="28"/>
          <w:szCs w:val="30"/>
        </w:rPr>
        <w:t>7</w:t>
      </w:r>
      <w:r>
        <w:rPr>
          <w:rFonts w:ascii="仿宋" w:eastAsia="仿宋" w:hAnsi="仿宋" w:cs="宋体"/>
          <w:kern w:val="0"/>
          <w:sz w:val="28"/>
          <w:szCs w:val="30"/>
        </w:rPr>
        <w:t>.1乙方逾期交货，乙方应向甲方偿付逾期交付违约金。逾期违约金按照合同总价款每日万分之三计算。甲方可在货物结算款中扣除。违约金尚不能补偿对方损失时，有权向对方追索实际损失的赔偿金。</w:t>
      </w:r>
    </w:p>
    <w:p w:rsidR="00C85F96" w:rsidRDefault="0004593A">
      <w:pPr>
        <w:widowControl/>
        <w:spacing w:line="360" w:lineRule="auto"/>
        <w:ind w:firstLineChars="200" w:firstLine="560"/>
        <w:jc w:val="left"/>
        <w:rPr>
          <w:rFonts w:ascii="仿宋" w:eastAsia="仿宋" w:hAnsi="仿宋" w:cs="宋体"/>
          <w:kern w:val="0"/>
          <w:sz w:val="28"/>
          <w:szCs w:val="30"/>
        </w:rPr>
      </w:pPr>
      <w:r>
        <w:rPr>
          <w:rFonts w:ascii="仿宋" w:eastAsia="仿宋" w:hAnsi="仿宋" w:cs="宋体" w:hint="eastAsia"/>
          <w:kern w:val="0"/>
          <w:sz w:val="28"/>
          <w:szCs w:val="30"/>
        </w:rPr>
        <w:t>7</w:t>
      </w:r>
      <w:r>
        <w:rPr>
          <w:rFonts w:ascii="仿宋" w:eastAsia="仿宋" w:hAnsi="仿宋" w:cs="宋体"/>
          <w:kern w:val="0"/>
          <w:sz w:val="28"/>
          <w:szCs w:val="30"/>
        </w:rPr>
        <w:t>.2 乙方逾期交货，或不履行售后服务，经甲方催告后仍不能履行的，甲方有权解除合同，</w:t>
      </w:r>
      <w:r>
        <w:rPr>
          <w:rFonts w:ascii="仿宋" w:eastAsia="仿宋" w:hAnsi="仿宋" w:cs="宋体" w:hint="eastAsia"/>
          <w:kern w:val="0"/>
          <w:sz w:val="28"/>
          <w:szCs w:val="30"/>
        </w:rPr>
        <w:t>履约</w:t>
      </w:r>
      <w:r>
        <w:rPr>
          <w:rFonts w:ascii="仿宋" w:eastAsia="仿宋" w:hAnsi="仿宋" w:cs="宋体"/>
          <w:kern w:val="0"/>
          <w:sz w:val="28"/>
          <w:szCs w:val="30"/>
        </w:rPr>
        <w:t>保证金作为违约金不予退还。</w:t>
      </w:r>
      <w:r>
        <w:rPr>
          <w:rFonts w:ascii="仿宋" w:eastAsia="仿宋" w:hAnsi="仿宋" w:cs="宋体" w:hint="eastAsia"/>
          <w:kern w:val="0"/>
          <w:sz w:val="28"/>
          <w:szCs w:val="30"/>
        </w:rPr>
        <w:t>履约</w:t>
      </w:r>
      <w:r>
        <w:rPr>
          <w:rFonts w:ascii="仿宋" w:eastAsia="仿宋" w:hAnsi="仿宋" w:cs="宋体"/>
          <w:kern w:val="0"/>
          <w:sz w:val="28"/>
          <w:szCs w:val="30"/>
        </w:rPr>
        <w:t>保证金不足以弥补甲方损失的，甲方有权追偿。</w:t>
      </w:r>
    </w:p>
    <w:p w:rsidR="00C85F96" w:rsidRDefault="0004593A">
      <w:pPr>
        <w:widowControl/>
        <w:spacing w:line="360" w:lineRule="auto"/>
        <w:ind w:firstLineChars="200" w:firstLine="560"/>
        <w:jc w:val="left"/>
        <w:rPr>
          <w:rFonts w:ascii="仿宋" w:eastAsia="仿宋" w:hAnsi="仿宋" w:cs="宋体"/>
          <w:bCs/>
          <w:kern w:val="0"/>
          <w:sz w:val="28"/>
          <w:szCs w:val="30"/>
        </w:rPr>
      </w:pPr>
      <w:r>
        <w:rPr>
          <w:rFonts w:ascii="仿宋" w:eastAsia="仿宋" w:hAnsi="仿宋" w:cs="宋体" w:hint="eastAsia"/>
          <w:kern w:val="0"/>
          <w:sz w:val="28"/>
          <w:szCs w:val="30"/>
        </w:rPr>
        <w:t>7</w:t>
      </w:r>
      <w:r>
        <w:rPr>
          <w:rFonts w:ascii="仿宋" w:eastAsia="仿宋" w:hAnsi="仿宋" w:cs="宋体"/>
          <w:kern w:val="0"/>
          <w:sz w:val="28"/>
          <w:szCs w:val="30"/>
        </w:rPr>
        <w:t xml:space="preserve">.3 </w:t>
      </w:r>
      <w:r>
        <w:rPr>
          <w:rFonts w:ascii="仿宋" w:eastAsia="仿宋" w:hAnsi="仿宋" w:cs="宋体"/>
          <w:bCs/>
          <w:kern w:val="0"/>
          <w:sz w:val="28"/>
          <w:szCs w:val="30"/>
        </w:rPr>
        <w:t>乙方保证所供产品或服务的质量符合本合同约定之标准，并承诺产品或服务来源合法，不侵犯他人权益。所供产品应附有相关产</w:t>
      </w:r>
      <w:r>
        <w:rPr>
          <w:rFonts w:ascii="仿宋" w:eastAsia="仿宋" w:hAnsi="仿宋" w:cs="宋体"/>
          <w:bCs/>
          <w:kern w:val="0"/>
          <w:sz w:val="28"/>
          <w:szCs w:val="30"/>
        </w:rPr>
        <w:lastRenderedPageBreak/>
        <w:t>品说明和合格证，对于进口产品，甲方有权要求乙方提供报关单及海关检验证明等资料。否则，甲方有权采取拒收、退货、更换等措施。</w:t>
      </w:r>
    </w:p>
    <w:p w:rsidR="00C85F96" w:rsidRDefault="0004593A">
      <w:pPr>
        <w:widowControl/>
        <w:spacing w:line="360" w:lineRule="auto"/>
        <w:ind w:firstLineChars="200" w:firstLine="560"/>
        <w:jc w:val="left"/>
        <w:rPr>
          <w:rFonts w:ascii="仿宋" w:eastAsia="仿宋" w:hAnsi="仿宋" w:cs="宋体"/>
          <w:bCs/>
          <w:kern w:val="0"/>
          <w:sz w:val="28"/>
          <w:szCs w:val="30"/>
        </w:rPr>
      </w:pPr>
      <w:r>
        <w:rPr>
          <w:rFonts w:ascii="仿宋" w:eastAsia="仿宋" w:hAnsi="仿宋" w:cs="宋体" w:hint="eastAsia"/>
          <w:bCs/>
          <w:kern w:val="0"/>
          <w:sz w:val="28"/>
          <w:szCs w:val="30"/>
        </w:rPr>
        <w:t>7</w:t>
      </w:r>
      <w:r>
        <w:rPr>
          <w:rFonts w:ascii="仿宋" w:eastAsia="仿宋" w:hAnsi="仿宋" w:cs="宋体"/>
          <w:bCs/>
          <w:kern w:val="0"/>
          <w:sz w:val="28"/>
          <w:szCs w:val="30"/>
        </w:rPr>
        <w:t>.4因产品质量瑕疵或缺陷导致甲方或第三人损害的，甲方有权向乙方索赔。</w:t>
      </w:r>
    </w:p>
    <w:p w:rsidR="00C85F96" w:rsidRDefault="0004593A">
      <w:pPr>
        <w:keepNext/>
        <w:keepLines/>
        <w:spacing w:before="260" w:after="260" w:line="416" w:lineRule="auto"/>
        <w:ind w:firstLine="640"/>
        <w:outlineLvl w:val="1"/>
        <w:rPr>
          <w:rFonts w:ascii="仿宋" w:eastAsia="仿宋" w:hAnsi="仿宋" w:cstheme="majorBidi"/>
          <w:b/>
          <w:bCs/>
          <w:sz w:val="28"/>
          <w:szCs w:val="32"/>
        </w:rPr>
      </w:pPr>
      <w:r>
        <w:rPr>
          <w:rFonts w:ascii="仿宋" w:eastAsia="仿宋" w:hAnsi="仿宋" w:cstheme="majorBidi"/>
          <w:b/>
          <w:bCs/>
          <w:sz w:val="28"/>
          <w:szCs w:val="32"/>
        </w:rPr>
        <w:t>第</w:t>
      </w:r>
      <w:r>
        <w:rPr>
          <w:rFonts w:ascii="仿宋" w:eastAsia="仿宋" w:hAnsi="仿宋" w:cstheme="majorBidi" w:hint="eastAsia"/>
          <w:b/>
          <w:bCs/>
          <w:sz w:val="28"/>
          <w:szCs w:val="32"/>
        </w:rPr>
        <w:t>八</w:t>
      </w:r>
      <w:r>
        <w:rPr>
          <w:rFonts w:ascii="仿宋" w:eastAsia="仿宋" w:hAnsi="仿宋" w:cstheme="majorBidi"/>
          <w:b/>
          <w:bCs/>
          <w:sz w:val="28"/>
          <w:szCs w:val="32"/>
        </w:rPr>
        <w:t>条 不可抗力</w:t>
      </w:r>
    </w:p>
    <w:p w:rsidR="00C85F96" w:rsidRDefault="0004593A">
      <w:pPr>
        <w:widowControl/>
        <w:spacing w:line="360" w:lineRule="auto"/>
        <w:ind w:firstLineChars="200" w:firstLine="560"/>
        <w:jc w:val="left"/>
        <w:rPr>
          <w:rFonts w:ascii="仿宋" w:eastAsia="仿宋" w:hAnsi="仿宋" w:cs="宋体"/>
          <w:kern w:val="0"/>
          <w:sz w:val="28"/>
          <w:szCs w:val="30"/>
        </w:rPr>
      </w:pPr>
      <w:r>
        <w:rPr>
          <w:rFonts w:ascii="仿宋" w:eastAsia="仿宋" w:hAnsi="仿宋" w:cs="宋体" w:hint="eastAsia"/>
          <w:kern w:val="0"/>
          <w:sz w:val="28"/>
          <w:szCs w:val="30"/>
        </w:rPr>
        <w:t>8</w:t>
      </w:r>
      <w:r>
        <w:rPr>
          <w:rFonts w:ascii="仿宋" w:eastAsia="仿宋" w:hAnsi="仿宋" w:cs="宋体"/>
          <w:kern w:val="0"/>
          <w:sz w:val="28"/>
          <w:szCs w:val="30"/>
        </w:rPr>
        <w:t>.1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rsidR="00C85F96" w:rsidRDefault="0004593A">
      <w:pPr>
        <w:widowControl/>
        <w:spacing w:line="360" w:lineRule="auto"/>
        <w:ind w:firstLineChars="200" w:firstLine="560"/>
        <w:jc w:val="left"/>
        <w:rPr>
          <w:rFonts w:ascii="仿宋" w:eastAsia="仿宋" w:hAnsi="仿宋" w:cs="宋体"/>
          <w:kern w:val="0"/>
          <w:sz w:val="28"/>
          <w:szCs w:val="30"/>
        </w:rPr>
      </w:pPr>
      <w:r>
        <w:rPr>
          <w:rFonts w:ascii="仿宋" w:eastAsia="仿宋" w:hAnsi="仿宋" w:cs="宋体" w:hint="eastAsia"/>
          <w:kern w:val="0"/>
          <w:sz w:val="28"/>
          <w:szCs w:val="30"/>
        </w:rPr>
        <w:t>8</w:t>
      </w:r>
      <w:r>
        <w:rPr>
          <w:rFonts w:ascii="仿宋" w:eastAsia="仿宋" w:hAnsi="仿宋" w:cs="宋体"/>
          <w:kern w:val="0"/>
          <w:sz w:val="28"/>
          <w:szCs w:val="30"/>
        </w:rPr>
        <w:t>.2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rsidR="00C85F96" w:rsidRDefault="0004593A">
      <w:pPr>
        <w:keepNext/>
        <w:keepLines/>
        <w:spacing w:before="260" w:after="260" w:line="416" w:lineRule="auto"/>
        <w:ind w:firstLine="640"/>
        <w:outlineLvl w:val="1"/>
        <w:rPr>
          <w:rFonts w:ascii="仿宋" w:eastAsia="仿宋" w:hAnsi="仿宋" w:cstheme="majorBidi"/>
          <w:b/>
          <w:bCs/>
          <w:sz w:val="28"/>
          <w:szCs w:val="32"/>
        </w:rPr>
      </w:pPr>
      <w:r>
        <w:rPr>
          <w:rFonts w:ascii="仿宋" w:eastAsia="仿宋" w:hAnsi="仿宋" w:cstheme="majorBidi" w:hint="eastAsia"/>
          <w:b/>
          <w:bCs/>
          <w:sz w:val="28"/>
          <w:szCs w:val="32"/>
        </w:rPr>
        <w:lastRenderedPageBreak/>
        <w:t>第九条</w:t>
      </w:r>
      <w:r>
        <w:rPr>
          <w:rFonts w:ascii="仿宋" w:eastAsia="仿宋" w:hAnsi="仿宋" w:cstheme="majorBidi"/>
          <w:b/>
          <w:bCs/>
          <w:sz w:val="28"/>
          <w:szCs w:val="32"/>
        </w:rPr>
        <w:t xml:space="preserve"> </w:t>
      </w:r>
      <w:r>
        <w:rPr>
          <w:rFonts w:ascii="仿宋" w:eastAsia="仿宋" w:hAnsi="仿宋" w:cstheme="majorBidi" w:hint="eastAsia"/>
          <w:b/>
          <w:bCs/>
          <w:sz w:val="28"/>
          <w:szCs w:val="32"/>
        </w:rPr>
        <w:t>通知条款</w:t>
      </w:r>
    </w:p>
    <w:p w:rsidR="00C85F96" w:rsidRDefault="0004593A">
      <w:pPr>
        <w:widowControl/>
        <w:spacing w:line="360" w:lineRule="auto"/>
        <w:ind w:firstLineChars="200" w:firstLine="560"/>
        <w:jc w:val="left"/>
        <w:rPr>
          <w:rFonts w:ascii="仿宋" w:eastAsia="仿宋" w:hAnsi="仿宋" w:cs="宋体"/>
          <w:kern w:val="0"/>
          <w:sz w:val="28"/>
          <w:szCs w:val="30"/>
        </w:rPr>
      </w:pPr>
      <w:r>
        <w:rPr>
          <w:rFonts w:ascii="仿宋" w:eastAsia="仿宋" w:hAnsi="仿宋" w:cs="宋体"/>
          <w:kern w:val="0"/>
          <w:sz w:val="28"/>
          <w:szCs w:val="30"/>
        </w:rPr>
        <w:t>任何一方均应本着诚实信用原则来对待另一方在履行合同时的通知、告知事项，如因重大事项须履行通知义务的，均应当以当面签收或特快专递、电子邮件方式送达相对人。</w:t>
      </w:r>
    </w:p>
    <w:p w:rsidR="00C85F96" w:rsidRDefault="0004593A">
      <w:pPr>
        <w:widowControl/>
        <w:spacing w:line="360" w:lineRule="auto"/>
        <w:ind w:firstLineChars="200" w:firstLine="560"/>
        <w:jc w:val="left"/>
        <w:rPr>
          <w:rFonts w:ascii="仿宋" w:eastAsia="仿宋" w:hAnsi="仿宋" w:cs="宋体"/>
          <w:kern w:val="0"/>
          <w:sz w:val="28"/>
          <w:szCs w:val="30"/>
        </w:rPr>
      </w:pPr>
      <w:r>
        <w:rPr>
          <w:rFonts w:ascii="仿宋" w:eastAsia="仿宋" w:hAnsi="仿宋" w:cs="宋体"/>
          <w:kern w:val="0"/>
          <w:sz w:val="28"/>
          <w:szCs w:val="30"/>
        </w:rPr>
        <w:t>甲方指定的联系方式：</w:t>
      </w:r>
    </w:p>
    <w:p w:rsidR="00C85F96" w:rsidRDefault="0004593A">
      <w:pPr>
        <w:widowControl/>
        <w:spacing w:line="360" w:lineRule="auto"/>
        <w:ind w:firstLineChars="200" w:firstLine="560"/>
        <w:jc w:val="left"/>
        <w:rPr>
          <w:rFonts w:ascii="仿宋" w:eastAsia="仿宋" w:hAnsi="仿宋" w:cs="宋体"/>
          <w:kern w:val="0"/>
          <w:sz w:val="28"/>
          <w:szCs w:val="30"/>
        </w:rPr>
      </w:pPr>
      <w:r>
        <w:rPr>
          <w:rFonts w:ascii="仿宋" w:eastAsia="仿宋" w:hAnsi="仿宋" w:cs="宋体"/>
          <w:kern w:val="0"/>
          <w:sz w:val="28"/>
          <w:szCs w:val="30"/>
        </w:rPr>
        <w:t>联系人：</w:t>
      </w:r>
      <w:r>
        <w:rPr>
          <w:rFonts w:ascii="仿宋" w:eastAsia="仿宋" w:hAnsi="仿宋"/>
          <w:kern w:val="0"/>
          <w:sz w:val="28"/>
          <w:szCs w:val="30"/>
        </w:rPr>
        <w:t>_____________________________</w:t>
      </w:r>
    </w:p>
    <w:p w:rsidR="00C85F96" w:rsidRDefault="0004593A">
      <w:pPr>
        <w:widowControl/>
        <w:spacing w:line="360" w:lineRule="auto"/>
        <w:ind w:firstLineChars="200" w:firstLine="560"/>
        <w:jc w:val="left"/>
        <w:rPr>
          <w:rFonts w:ascii="仿宋" w:eastAsia="仿宋" w:hAnsi="仿宋" w:cs="宋体"/>
          <w:kern w:val="0"/>
          <w:sz w:val="28"/>
          <w:szCs w:val="30"/>
        </w:rPr>
      </w:pPr>
      <w:r>
        <w:rPr>
          <w:rFonts w:ascii="仿宋" w:eastAsia="仿宋" w:hAnsi="仿宋" w:cs="宋体"/>
          <w:kern w:val="0"/>
          <w:sz w:val="28"/>
          <w:szCs w:val="30"/>
        </w:rPr>
        <w:t>联系电话：</w:t>
      </w:r>
      <w:r>
        <w:rPr>
          <w:rFonts w:ascii="仿宋" w:eastAsia="仿宋" w:hAnsi="仿宋"/>
          <w:kern w:val="0"/>
          <w:sz w:val="28"/>
          <w:szCs w:val="30"/>
        </w:rPr>
        <w:t>___________________________</w:t>
      </w:r>
    </w:p>
    <w:p w:rsidR="00C85F96" w:rsidRDefault="0004593A">
      <w:pPr>
        <w:widowControl/>
        <w:spacing w:line="360" w:lineRule="auto"/>
        <w:ind w:firstLineChars="200" w:firstLine="560"/>
        <w:jc w:val="left"/>
        <w:rPr>
          <w:rFonts w:ascii="仿宋" w:eastAsia="仿宋" w:hAnsi="仿宋"/>
          <w:kern w:val="0"/>
          <w:sz w:val="28"/>
          <w:szCs w:val="30"/>
        </w:rPr>
      </w:pPr>
      <w:r>
        <w:rPr>
          <w:rFonts w:ascii="仿宋" w:eastAsia="仿宋" w:hAnsi="仿宋" w:cs="宋体"/>
          <w:kern w:val="0"/>
          <w:sz w:val="28"/>
          <w:szCs w:val="30"/>
        </w:rPr>
        <w:t>通讯地址：</w:t>
      </w:r>
      <w:r>
        <w:rPr>
          <w:rFonts w:ascii="仿宋" w:eastAsia="仿宋" w:hAnsi="仿宋"/>
          <w:kern w:val="0"/>
          <w:sz w:val="28"/>
          <w:szCs w:val="30"/>
        </w:rPr>
        <w:t>___________________________</w:t>
      </w:r>
    </w:p>
    <w:p w:rsidR="00C85F96" w:rsidRDefault="0004593A">
      <w:pPr>
        <w:widowControl/>
        <w:spacing w:line="360" w:lineRule="auto"/>
        <w:ind w:firstLineChars="200" w:firstLine="560"/>
        <w:jc w:val="left"/>
        <w:rPr>
          <w:rFonts w:ascii="仿宋" w:eastAsia="仿宋" w:hAnsi="仿宋" w:cs="宋体"/>
          <w:kern w:val="0"/>
          <w:sz w:val="28"/>
          <w:szCs w:val="30"/>
        </w:rPr>
      </w:pPr>
      <w:r>
        <w:rPr>
          <w:rFonts w:ascii="仿宋" w:eastAsia="仿宋" w:hAnsi="仿宋" w:cs="宋体"/>
          <w:kern w:val="0"/>
          <w:sz w:val="28"/>
          <w:szCs w:val="30"/>
        </w:rPr>
        <w:t>电子邮件：</w:t>
      </w:r>
      <w:r>
        <w:rPr>
          <w:rFonts w:ascii="仿宋" w:eastAsia="仿宋" w:hAnsi="仿宋"/>
          <w:kern w:val="0"/>
          <w:sz w:val="28"/>
          <w:szCs w:val="30"/>
        </w:rPr>
        <w:t>___________________________</w:t>
      </w:r>
    </w:p>
    <w:p w:rsidR="00C85F96" w:rsidRDefault="0004593A">
      <w:pPr>
        <w:widowControl/>
        <w:spacing w:line="360" w:lineRule="auto"/>
        <w:ind w:firstLineChars="200" w:firstLine="560"/>
        <w:jc w:val="left"/>
        <w:rPr>
          <w:rFonts w:ascii="仿宋" w:eastAsia="仿宋" w:hAnsi="仿宋" w:cs="宋体"/>
          <w:kern w:val="0"/>
          <w:sz w:val="28"/>
          <w:szCs w:val="30"/>
        </w:rPr>
      </w:pPr>
      <w:r>
        <w:rPr>
          <w:rFonts w:ascii="仿宋" w:eastAsia="仿宋" w:hAnsi="仿宋" w:cs="宋体"/>
          <w:kern w:val="0"/>
          <w:sz w:val="28"/>
          <w:szCs w:val="30"/>
        </w:rPr>
        <w:t>乙方指定的联系方式：</w:t>
      </w:r>
    </w:p>
    <w:p w:rsidR="00C85F96" w:rsidRDefault="0004593A">
      <w:pPr>
        <w:widowControl/>
        <w:spacing w:line="360" w:lineRule="auto"/>
        <w:ind w:firstLineChars="200" w:firstLine="560"/>
        <w:jc w:val="left"/>
        <w:rPr>
          <w:rFonts w:ascii="仿宋" w:eastAsia="仿宋" w:hAnsi="仿宋"/>
          <w:kern w:val="0"/>
          <w:sz w:val="28"/>
          <w:szCs w:val="30"/>
        </w:rPr>
      </w:pPr>
      <w:r>
        <w:rPr>
          <w:rFonts w:ascii="仿宋" w:eastAsia="仿宋" w:hAnsi="仿宋" w:cs="宋体"/>
          <w:kern w:val="0"/>
          <w:sz w:val="28"/>
          <w:szCs w:val="30"/>
        </w:rPr>
        <w:t>联系人：</w:t>
      </w:r>
      <w:r>
        <w:rPr>
          <w:rFonts w:ascii="仿宋" w:eastAsia="仿宋" w:hAnsi="仿宋"/>
          <w:kern w:val="0"/>
          <w:sz w:val="28"/>
          <w:szCs w:val="30"/>
        </w:rPr>
        <w:t>_____________________________</w:t>
      </w:r>
    </w:p>
    <w:p w:rsidR="00C85F96" w:rsidRDefault="0004593A">
      <w:pPr>
        <w:widowControl/>
        <w:spacing w:line="360" w:lineRule="auto"/>
        <w:ind w:firstLineChars="200" w:firstLine="560"/>
        <w:jc w:val="left"/>
        <w:rPr>
          <w:rFonts w:ascii="仿宋" w:eastAsia="仿宋" w:hAnsi="仿宋"/>
          <w:kern w:val="0"/>
          <w:sz w:val="28"/>
          <w:szCs w:val="30"/>
        </w:rPr>
      </w:pPr>
      <w:r>
        <w:rPr>
          <w:rFonts w:ascii="仿宋" w:eastAsia="仿宋" w:hAnsi="仿宋" w:cs="宋体"/>
          <w:kern w:val="0"/>
          <w:sz w:val="28"/>
          <w:szCs w:val="30"/>
        </w:rPr>
        <w:t>联系电话：</w:t>
      </w:r>
      <w:r>
        <w:rPr>
          <w:rFonts w:ascii="仿宋" w:eastAsia="仿宋" w:hAnsi="仿宋"/>
          <w:kern w:val="0"/>
          <w:sz w:val="28"/>
          <w:szCs w:val="30"/>
        </w:rPr>
        <w:t>___________________________</w:t>
      </w:r>
    </w:p>
    <w:p w:rsidR="00C85F96" w:rsidRDefault="0004593A">
      <w:pPr>
        <w:widowControl/>
        <w:spacing w:line="360" w:lineRule="auto"/>
        <w:ind w:firstLineChars="200" w:firstLine="560"/>
        <w:jc w:val="left"/>
        <w:rPr>
          <w:rFonts w:ascii="仿宋" w:eastAsia="仿宋" w:hAnsi="仿宋"/>
          <w:kern w:val="0"/>
          <w:sz w:val="28"/>
          <w:szCs w:val="30"/>
        </w:rPr>
      </w:pPr>
      <w:r>
        <w:rPr>
          <w:rFonts w:ascii="仿宋" w:eastAsia="仿宋" w:hAnsi="仿宋" w:cs="宋体"/>
          <w:kern w:val="0"/>
          <w:sz w:val="28"/>
          <w:szCs w:val="30"/>
        </w:rPr>
        <w:t>通讯地址：</w:t>
      </w:r>
      <w:r>
        <w:rPr>
          <w:rFonts w:ascii="仿宋" w:eastAsia="仿宋" w:hAnsi="仿宋"/>
          <w:kern w:val="0"/>
          <w:sz w:val="28"/>
          <w:szCs w:val="30"/>
        </w:rPr>
        <w:t>___________________________</w:t>
      </w:r>
    </w:p>
    <w:p w:rsidR="00C85F96" w:rsidRDefault="0004593A">
      <w:pPr>
        <w:widowControl/>
        <w:spacing w:line="360" w:lineRule="auto"/>
        <w:ind w:firstLineChars="200" w:firstLine="560"/>
        <w:jc w:val="left"/>
        <w:rPr>
          <w:rFonts w:ascii="仿宋" w:eastAsia="仿宋" w:hAnsi="仿宋" w:cs="宋体"/>
          <w:kern w:val="0"/>
          <w:sz w:val="28"/>
          <w:szCs w:val="30"/>
        </w:rPr>
      </w:pPr>
      <w:r>
        <w:rPr>
          <w:rFonts w:ascii="仿宋" w:eastAsia="仿宋" w:hAnsi="仿宋" w:cs="宋体"/>
          <w:kern w:val="0"/>
          <w:sz w:val="28"/>
          <w:szCs w:val="30"/>
        </w:rPr>
        <w:t>电子邮件：</w:t>
      </w:r>
      <w:r>
        <w:rPr>
          <w:rFonts w:ascii="仿宋" w:eastAsia="仿宋" w:hAnsi="仿宋"/>
          <w:kern w:val="0"/>
          <w:sz w:val="28"/>
          <w:szCs w:val="30"/>
        </w:rPr>
        <w:t>___________________________</w:t>
      </w:r>
    </w:p>
    <w:p w:rsidR="00C85F96" w:rsidRDefault="0004593A">
      <w:pPr>
        <w:widowControl/>
        <w:spacing w:line="360" w:lineRule="auto"/>
        <w:ind w:firstLineChars="200" w:firstLine="560"/>
        <w:jc w:val="left"/>
        <w:rPr>
          <w:rFonts w:ascii="仿宋" w:eastAsia="仿宋" w:hAnsi="仿宋" w:cs="宋体"/>
          <w:kern w:val="0"/>
          <w:sz w:val="28"/>
          <w:szCs w:val="30"/>
        </w:rPr>
      </w:pPr>
      <w:r>
        <w:rPr>
          <w:rFonts w:ascii="仿宋" w:eastAsia="仿宋" w:hAnsi="仿宋" w:cs="宋体" w:hint="eastAsia"/>
          <w:kern w:val="0"/>
          <w:sz w:val="28"/>
          <w:szCs w:val="30"/>
        </w:rPr>
        <w:t>9</w:t>
      </w:r>
      <w:r>
        <w:rPr>
          <w:rFonts w:ascii="仿宋" w:eastAsia="仿宋" w:hAnsi="仿宋" w:cs="宋体"/>
          <w:kern w:val="0"/>
          <w:sz w:val="28"/>
          <w:szCs w:val="30"/>
        </w:rPr>
        <w:t>.1采用当面签收的，应由合同中指定的联系人或双方授权的代表签收，签收日期即为送达时间。</w:t>
      </w:r>
    </w:p>
    <w:p w:rsidR="00C85F96" w:rsidRDefault="0004593A">
      <w:pPr>
        <w:widowControl/>
        <w:spacing w:line="360" w:lineRule="auto"/>
        <w:ind w:firstLineChars="200" w:firstLine="560"/>
        <w:jc w:val="left"/>
        <w:rPr>
          <w:rFonts w:ascii="仿宋" w:eastAsia="仿宋" w:hAnsi="仿宋" w:cs="宋体"/>
          <w:kern w:val="0"/>
          <w:sz w:val="28"/>
          <w:szCs w:val="30"/>
        </w:rPr>
      </w:pPr>
      <w:r>
        <w:rPr>
          <w:rFonts w:ascii="仿宋" w:eastAsia="仿宋" w:hAnsi="仿宋" w:cs="宋体" w:hint="eastAsia"/>
          <w:kern w:val="0"/>
          <w:sz w:val="28"/>
          <w:szCs w:val="30"/>
        </w:rPr>
        <w:t>9</w:t>
      </w:r>
      <w:r>
        <w:rPr>
          <w:rFonts w:ascii="仿宋" w:eastAsia="仿宋" w:hAnsi="仿宋" w:cs="宋体"/>
          <w:kern w:val="0"/>
          <w:sz w:val="28"/>
          <w:szCs w:val="30"/>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rsidR="00C85F96" w:rsidRDefault="0004593A">
      <w:pPr>
        <w:widowControl/>
        <w:spacing w:line="360" w:lineRule="auto"/>
        <w:ind w:firstLineChars="200" w:firstLine="560"/>
        <w:jc w:val="left"/>
        <w:rPr>
          <w:rFonts w:ascii="仿宋" w:eastAsia="仿宋" w:hAnsi="仿宋" w:cs="宋体"/>
          <w:kern w:val="0"/>
          <w:sz w:val="28"/>
          <w:szCs w:val="30"/>
        </w:rPr>
      </w:pPr>
      <w:r>
        <w:rPr>
          <w:rFonts w:ascii="仿宋" w:eastAsia="仿宋" w:hAnsi="仿宋" w:cs="宋体" w:hint="eastAsia"/>
          <w:kern w:val="0"/>
          <w:sz w:val="28"/>
          <w:szCs w:val="30"/>
        </w:rPr>
        <w:t>9</w:t>
      </w:r>
      <w:r>
        <w:rPr>
          <w:rFonts w:ascii="仿宋" w:eastAsia="仿宋" w:hAnsi="仿宋" w:cs="宋体"/>
          <w:kern w:val="0"/>
          <w:sz w:val="28"/>
          <w:szCs w:val="30"/>
        </w:rPr>
        <w:t>.3 采用电子邮件形式的，应按照双方在合同中确定的电子邮箱地址以电子邮件的形式通知相对人，一旦收件人指定的电子邮箱地址</w:t>
      </w:r>
      <w:r>
        <w:rPr>
          <w:rFonts w:ascii="仿宋" w:eastAsia="仿宋" w:hAnsi="仿宋" w:cs="宋体"/>
          <w:kern w:val="0"/>
          <w:sz w:val="28"/>
          <w:szCs w:val="30"/>
        </w:rPr>
        <w:lastRenderedPageBreak/>
        <w:t>接收电子邮件的，即视为有效送达收件人。该电子邮件进入该电子邮件地址的时间，即为送达时间。</w:t>
      </w:r>
    </w:p>
    <w:p w:rsidR="00C85F96" w:rsidRDefault="0004593A">
      <w:pPr>
        <w:widowControl/>
        <w:spacing w:line="360" w:lineRule="auto"/>
        <w:ind w:firstLineChars="200" w:firstLine="560"/>
        <w:jc w:val="left"/>
        <w:rPr>
          <w:rFonts w:ascii="仿宋" w:eastAsia="仿宋" w:hAnsi="仿宋" w:cs="宋体"/>
          <w:kern w:val="0"/>
          <w:sz w:val="28"/>
          <w:szCs w:val="30"/>
        </w:rPr>
      </w:pPr>
      <w:r>
        <w:rPr>
          <w:rFonts w:ascii="仿宋" w:eastAsia="仿宋" w:hAnsi="仿宋" w:cs="宋体" w:hint="eastAsia"/>
          <w:kern w:val="0"/>
          <w:sz w:val="28"/>
          <w:szCs w:val="30"/>
        </w:rPr>
        <w:t>9</w:t>
      </w:r>
      <w:r>
        <w:rPr>
          <w:rFonts w:ascii="仿宋" w:eastAsia="仿宋" w:hAnsi="仿宋" w:cs="宋体"/>
          <w:kern w:val="0"/>
          <w:sz w:val="28"/>
          <w:szCs w:val="30"/>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rsidR="00C85F96" w:rsidRDefault="0004593A">
      <w:pPr>
        <w:widowControl/>
        <w:spacing w:line="360" w:lineRule="auto"/>
        <w:ind w:firstLineChars="200" w:firstLine="560"/>
        <w:jc w:val="left"/>
        <w:rPr>
          <w:rFonts w:ascii="仿宋" w:eastAsia="仿宋" w:hAnsi="仿宋" w:cs="宋体"/>
          <w:kern w:val="0"/>
          <w:sz w:val="28"/>
          <w:szCs w:val="30"/>
        </w:rPr>
      </w:pPr>
      <w:r>
        <w:rPr>
          <w:rFonts w:ascii="仿宋" w:eastAsia="仿宋" w:hAnsi="仿宋" w:cs="宋体" w:hint="eastAsia"/>
          <w:kern w:val="0"/>
          <w:sz w:val="28"/>
          <w:szCs w:val="30"/>
        </w:rPr>
        <w:t>9</w:t>
      </w:r>
      <w:r>
        <w:rPr>
          <w:rFonts w:ascii="仿宋" w:eastAsia="仿宋" w:hAnsi="仿宋" w:cs="宋体"/>
          <w:kern w:val="0"/>
          <w:sz w:val="28"/>
          <w:szCs w:val="30"/>
        </w:rPr>
        <w:t>.5收件一方若认为邮件封面标题与邮件中实际文件内容不符的，应在收到邮件后三日内通知相对人，逾期视为邮件封面标题与邮件中实际文件内容一致，并视为有效送达收件人。</w:t>
      </w:r>
    </w:p>
    <w:p w:rsidR="00C85F96" w:rsidRDefault="0004593A">
      <w:pPr>
        <w:widowControl/>
        <w:spacing w:line="360" w:lineRule="auto"/>
        <w:ind w:firstLineChars="200" w:firstLine="560"/>
        <w:jc w:val="left"/>
        <w:rPr>
          <w:rFonts w:ascii="仿宋" w:eastAsia="仿宋" w:hAnsi="仿宋" w:cs="宋体"/>
          <w:kern w:val="0"/>
          <w:sz w:val="28"/>
          <w:szCs w:val="30"/>
        </w:rPr>
      </w:pPr>
      <w:r>
        <w:rPr>
          <w:rFonts w:ascii="仿宋" w:eastAsia="仿宋" w:hAnsi="仿宋" w:cs="宋体" w:hint="eastAsia"/>
          <w:kern w:val="0"/>
          <w:sz w:val="28"/>
          <w:szCs w:val="30"/>
        </w:rPr>
        <w:t>9</w:t>
      </w:r>
      <w:r>
        <w:rPr>
          <w:rFonts w:ascii="仿宋" w:eastAsia="仿宋" w:hAnsi="仿宋" w:cs="宋体"/>
          <w:kern w:val="0"/>
          <w:sz w:val="28"/>
          <w:szCs w:val="30"/>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rsidR="00C85F96" w:rsidRDefault="0004593A">
      <w:pPr>
        <w:widowControl/>
        <w:spacing w:line="360" w:lineRule="auto"/>
        <w:ind w:firstLineChars="200" w:firstLine="560"/>
        <w:jc w:val="left"/>
        <w:rPr>
          <w:rFonts w:ascii="仿宋" w:eastAsia="仿宋" w:hAnsi="仿宋" w:cs="宋体"/>
          <w:kern w:val="0"/>
          <w:sz w:val="28"/>
          <w:szCs w:val="30"/>
        </w:rPr>
      </w:pPr>
      <w:r>
        <w:rPr>
          <w:rFonts w:ascii="仿宋" w:eastAsia="仿宋" w:hAnsi="仿宋" w:cs="宋体" w:hint="eastAsia"/>
          <w:kern w:val="0"/>
          <w:sz w:val="28"/>
          <w:szCs w:val="30"/>
        </w:rPr>
        <w:t>9</w:t>
      </w:r>
      <w:r>
        <w:rPr>
          <w:rFonts w:ascii="仿宋" w:eastAsia="仿宋" w:hAnsi="仿宋" w:cs="宋体"/>
          <w:kern w:val="0"/>
          <w:sz w:val="28"/>
          <w:szCs w:val="30"/>
        </w:rPr>
        <w:t>.7本合同约定的联系方式与送达方式同时可作为法律文书的联系方式与送达方式。</w:t>
      </w:r>
    </w:p>
    <w:p w:rsidR="00C85F96" w:rsidRDefault="0004593A">
      <w:pPr>
        <w:keepNext/>
        <w:keepLines/>
        <w:spacing w:before="260" w:after="260" w:line="416" w:lineRule="auto"/>
        <w:ind w:firstLine="640"/>
        <w:outlineLvl w:val="1"/>
        <w:rPr>
          <w:rFonts w:ascii="仿宋" w:eastAsia="仿宋" w:hAnsi="仿宋" w:cstheme="majorBidi"/>
          <w:b/>
          <w:bCs/>
          <w:sz w:val="28"/>
          <w:szCs w:val="32"/>
        </w:rPr>
      </w:pPr>
      <w:r>
        <w:rPr>
          <w:rFonts w:ascii="仿宋" w:eastAsia="仿宋" w:hAnsi="仿宋" w:cstheme="majorBidi"/>
          <w:b/>
          <w:bCs/>
          <w:sz w:val="28"/>
          <w:szCs w:val="32"/>
        </w:rPr>
        <w:t>第</w:t>
      </w:r>
      <w:r>
        <w:rPr>
          <w:rFonts w:ascii="仿宋" w:eastAsia="仿宋" w:hAnsi="仿宋" w:cstheme="majorBidi" w:hint="eastAsia"/>
          <w:b/>
          <w:bCs/>
          <w:sz w:val="28"/>
          <w:szCs w:val="32"/>
        </w:rPr>
        <w:t>十</w:t>
      </w:r>
      <w:r>
        <w:rPr>
          <w:rFonts w:ascii="仿宋" w:eastAsia="仿宋" w:hAnsi="仿宋" w:cstheme="majorBidi"/>
          <w:b/>
          <w:bCs/>
          <w:sz w:val="28"/>
          <w:szCs w:val="32"/>
        </w:rPr>
        <w:t xml:space="preserve">条 </w:t>
      </w:r>
      <w:r>
        <w:rPr>
          <w:rFonts w:ascii="仿宋" w:eastAsia="仿宋" w:hAnsi="仿宋" w:cstheme="majorBidi" w:hint="eastAsia"/>
          <w:b/>
          <w:bCs/>
          <w:sz w:val="28"/>
          <w:szCs w:val="32"/>
        </w:rPr>
        <w:t>保密条款</w:t>
      </w:r>
    </w:p>
    <w:p w:rsidR="00C85F96" w:rsidRDefault="0004593A">
      <w:pPr>
        <w:widowControl/>
        <w:spacing w:line="360" w:lineRule="auto"/>
        <w:ind w:firstLineChars="200" w:firstLine="560"/>
        <w:jc w:val="left"/>
        <w:rPr>
          <w:rFonts w:ascii="仿宋" w:eastAsia="仿宋" w:hAnsi="仿宋" w:cs="宋体"/>
          <w:kern w:val="0"/>
          <w:sz w:val="28"/>
          <w:szCs w:val="30"/>
        </w:rPr>
      </w:pPr>
      <w:r>
        <w:rPr>
          <w:rFonts w:ascii="仿宋" w:eastAsia="仿宋" w:hAnsi="仿宋" w:cs="宋体"/>
          <w:kern w:val="0"/>
          <w:sz w:val="28"/>
          <w:szCs w:val="30"/>
        </w:rPr>
        <w:t>本合同双方有义务对本合同内容以及各自接触到的对方的信息、技术资料、开发计划、经营业务等方面的商业秘密保守秘密，保证不向任何第三方泄露这些商业秘密。否则，违约方应赔偿给守约方造成</w:t>
      </w:r>
      <w:r>
        <w:rPr>
          <w:rFonts w:ascii="仿宋" w:eastAsia="仿宋" w:hAnsi="仿宋" w:cs="宋体"/>
          <w:kern w:val="0"/>
          <w:sz w:val="28"/>
          <w:szCs w:val="30"/>
        </w:rPr>
        <w:lastRenderedPageBreak/>
        <w:t>的损失。本保密条款的期限是无限期的，直至甲方书面同意公开本条款中所称的保密信息。</w:t>
      </w:r>
    </w:p>
    <w:p w:rsidR="00C85F96" w:rsidRDefault="0004593A">
      <w:pPr>
        <w:keepNext/>
        <w:keepLines/>
        <w:spacing w:before="260" w:after="260" w:line="416" w:lineRule="auto"/>
        <w:ind w:firstLine="640"/>
        <w:outlineLvl w:val="1"/>
        <w:rPr>
          <w:rFonts w:ascii="仿宋" w:eastAsia="仿宋" w:hAnsi="仿宋" w:cstheme="majorBidi"/>
          <w:b/>
          <w:bCs/>
          <w:sz w:val="28"/>
          <w:szCs w:val="32"/>
        </w:rPr>
      </w:pPr>
      <w:r>
        <w:rPr>
          <w:rFonts w:ascii="仿宋" w:eastAsia="仿宋" w:hAnsi="仿宋" w:cstheme="majorBidi"/>
          <w:b/>
          <w:bCs/>
          <w:sz w:val="28"/>
          <w:szCs w:val="32"/>
        </w:rPr>
        <w:t>第</w:t>
      </w:r>
      <w:r>
        <w:rPr>
          <w:rFonts w:ascii="仿宋" w:eastAsia="仿宋" w:hAnsi="仿宋" w:cstheme="majorBidi" w:hint="eastAsia"/>
          <w:b/>
          <w:bCs/>
          <w:sz w:val="28"/>
          <w:szCs w:val="32"/>
        </w:rPr>
        <w:t>十一</w:t>
      </w:r>
      <w:r>
        <w:rPr>
          <w:rFonts w:ascii="仿宋" w:eastAsia="仿宋" w:hAnsi="仿宋" w:cstheme="majorBidi"/>
          <w:b/>
          <w:bCs/>
          <w:sz w:val="28"/>
          <w:szCs w:val="32"/>
        </w:rPr>
        <w:t xml:space="preserve">条 </w:t>
      </w:r>
      <w:r>
        <w:rPr>
          <w:rFonts w:ascii="仿宋" w:eastAsia="仿宋" w:hAnsi="仿宋" w:cstheme="majorBidi" w:hint="eastAsia"/>
          <w:b/>
          <w:bCs/>
          <w:sz w:val="28"/>
          <w:szCs w:val="32"/>
        </w:rPr>
        <w:t>合同争议的解决方式</w:t>
      </w:r>
    </w:p>
    <w:p w:rsidR="00C85F96" w:rsidRDefault="0004593A">
      <w:pPr>
        <w:widowControl/>
        <w:spacing w:line="360" w:lineRule="auto"/>
        <w:ind w:firstLineChars="200" w:firstLine="560"/>
        <w:jc w:val="left"/>
        <w:rPr>
          <w:rFonts w:ascii="仿宋" w:eastAsia="仿宋" w:hAnsi="仿宋" w:cs="宋体"/>
          <w:kern w:val="0"/>
          <w:sz w:val="28"/>
          <w:szCs w:val="30"/>
        </w:rPr>
      </w:pPr>
      <w:r>
        <w:rPr>
          <w:rFonts w:ascii="仿宋" w:eastAsia="仿宋" w:hAnsi="仿宋" w:cs="宋体" w:hint="eastAsia"/>
          <w:kern w:val="0"/>
          <w:sz w:val="28"/>
          <w:szCs w:val="30"/>
        </w:rPr>
        <w:t>11</w:t>
      </w:r>
      <w:r>
        <w:rPr>
          <w:rFonts w:ascii="仿宋" w:eastAsia="仿宋" w:hAnsi="仿宋" w:cs="宋体"/>
          <w:kern w:val="0"/>
          <w:sz w:val="28"/>
          <w:szCs w:val="30"/>
        </w:rPr>
        <w:t>.1 若在合同履行过程中发生争议，甲乙双方应当友好协商解决，协商不成，按以下第（</w:t>
      </w:r>
      <w:r>
        <w:rPr>
          <w:rFonts w:ascii="仿宋" w:eastAsia="仿宋" w:hAnsi="仿宋" w:cs="宋体" w:hint="eastAsia"/>
          <w:kern w:val="0"/>
          <w:sz w:val="28"/>
          <w:szCs w:val="30"/>
        </w:rPr>
        <w:t>一</w:t>
      </w:r>
      <w:r>
        <w:rPr>
          <w:rFonts w:ascii="仿宋" w:eastAsia="仿宋" w:hAnsi="仿宋" w:cs="宋体"/>
          <w:kern w:val="0"/>
          <w:sz w:val="28"/>
          <w:szCs w:val="30"/>
        </w:rPr>
        <w:t>） 种方式解决：</w:t>
      </w:r>
    </w:p>
    <w:p w:rsidR="00C85F96" w:rsidRDefault="0004593A">
      <w:pPr>
        <w:widowControl/>
        <w:spacing w:line="360" w:lineRule="auto"/>
        <w:ind w:firstLineChars="200" w:firstLine="560"/>
        <w:jc w:val="left"/>
        <w:rPr>
          <w:rFonts w:ascii="仿宋" w:eastAsia="仿宋" w:hAnsi="仿宋" w:cs="宋体"/>
          <w:kern w:val="0"/>
          <w:sz w:val="28"/>
          <w:szCs w:val="30"/>
        </w:rPr>
      </w:pPr>
      <w:r>
        <w:rPr>
          <w:rFonts w:ascii="仿宋" w:eastAsia="仿宋" w:hAnsi="仿宋" w:cs="宋体"/>
          <w:kern w:val="0"/>
          <w:sz w:val="28"/>
          <w:szCs w:val="30"/>
        </w:rPr>
        <w:t>（一）提交重庆仲裁委员会，按照申请仲裁时该会现行有效的仲裁规则进行仲裁。</w:t>
      </w:r>
    </w:p>
    <w:p w:rsidR="00C85F96" w:rsidRDefault="0004593A">
      <w:pPr>
        <w:widowControl/>
        <w:spacing w:line="360" w:lineRule="auto"/>
        <w:ind w:firstLineChars="200" w:firstLine="560"/>
        <w:jc w:val="left"/>
        <w:rPr>
          <w:rFonts w:ascii="仿宋" w:eastAsia="仿宋" w:hAnsi="仿宋" w:cs="宋体"/>
          <w:kern w:val="0"/>
          <w:sz w:val="28"/>
          <w:szCs w:val="30"/>
        </w:rPr>
      </w:pPr>
      <w:r>
        <w:rPr>
          <w:rFonts w:ascii="仿宋" w:eastAsia="仿宋" w:hAnsi="仿宋" w:cs="宋体"/>
          <w:kern w:val="0"/>
          <w:sz w:val="28"/>
          <w:szCs w:val="30"/>
        </w:rPr>
        <w:t>（二）向甲方所在地人民法院起诉。</w:t>
      </w:r>
    </w:p>
    <w:p w:rsidR="00C85F96" w:rsidRDefault="0004593A">
      <w:pPr>
        <w:widowControl/>
        <w:spacing w:line="360" w:lineRule="auto"/>
        <w:ind w:firstLineChars="200" w:firstLine="560"/>
        <w:jc w:val="left"/>
        <w:rPr>
          <w:rFonts w:ascii="仿宋" w:eastAsia="仿宋" w:hAnsi="仿宋" w:cs="宋体"/>
          <w:kern w:val="0"/>
          <w:sz w:val="28"/>
          <w:szCs w:val="30"/>
        </w:rPr>
      </w:pPr>
      <w:r>
        <w:rPr>
          <w:rFonts w:ascii="仿宋" w:eastAsia="仿宋" w:hAnsi="仿宋" w:cs="宋体" w:hint="eastAsia"/>
          <w:kern w:val="0"/>
          <w:sz w:val="28"/>
          <w:szCs w:val="30"/>
        </w:rPr>
        <w:t>11</w:t>
      </w:r>
      <w:r>
        <w:rPr>
          <w:rFonts w:ascii="仿宋" w:eastAsia="仿宋" w:hAnsi="仿宋" w:cs="宋体"/>
          <w:kern w:val="0"/>
          <w:sz w:val="28"/>
          <w:szCs w:val="30"/>
        </w:rPr>
        <w:t>.2在诉讼期间，除正在进行诉讼的部分外，合同其它部分继续执行。</w:t>
      </w:r>
    </w:p>
    <w:p w:rsidR="00C85F96" w:rsidRDefault="0004593A">
      <w:pPr>
        <w:keepNext/>
        <w:keepLines/>
        <w:spacing w:before="260" w:after="260" w:line="416" w:lineRule="auto"/>
        <w:ind w:firstLine="640"/>
        <w:outlineLvl w:val="1"/>
        <w:rPr>
          <w:rFonts w:ascii="仿宋" w:eastAsia="仿宋" w:hAnsi="仿宋" w:cstheme="majorBidi"/>
          <w:b/>
          <w:bCs/>
          <w:sz w:val="28"/>
          <w:szCs w:val="32"/>
        </w:rPr>
      </w:pPr>
      <w:r>
        <w:rPr>
          <w:rFonts w:ascii="仿宋" w:eastAsia="仿宋" w:hAnsi="仿宋" w:cstheme="majorBidi" w:hint="eastAsia"/>
          <w:b/>
          <w:bCs/>
          <w:sz w:val="28"/>
          <w:szCs w:val="32"/>
        </w:rPr>
        <w:t>第十二条</w:t>
      </w:r>
      <w:r>
        <w:rPr>
          <w:rFonts w:ascii="仿宋" w:eastAsia="仿宋" w:hAnsi="仿宋" w:cstheme="majorBidi"/>
          <w:b/>
          <w:bCs/>
          <w:sz w:val="28"/>
          <w:szCs w:val="32"/>
        </w:rPr>
        <w:t xml:space="preserve"> 合同的变更和解除</w:t>
      </w:r>
    </w:p>
    <w:p w:rsidR="00C85F96" w:rsidRDefault="0004593A">
      <w:pPr>
        <w:widowControl/>
        <w:spacing w:line="360" w:lineRule="auto"/>
        <w:ind w:firstLineChars="200" w:firstLine="560"/>
        <w:jc w:val="left"/>
        <w:rPr>
          <w:rFonts w:ascii="仿宋" w:eastAsia="仿宋" w:hAnsi="仿宋" w:cs="宋体"/>
          <w:kern w:val="0"/>
          <w:sz w:val="28"/>
          <w:szCs w:val="30"/>
        </w:rPr>
      </w:pPr>
      <w:r>
        <w:rPr>
          <w:rFonts w:ascii="仿宋" w:eastAsia="仿宋" w:hAnsi="仿宋" w:cs="宋体" w:hint="eastAsia"/>
          <w:kern w:val="0"/>
          <w:sz w:val="28"/>
          <w:szCs w:val="30"/>
        </w:rPr>
        <w:t>12</w:t>
      </w:r>
      <w:r>
        <w:rPr>
          <w:rFonts w:ascii="仿宋" w:eastAsia="仿宋" w:hAnsi="仿宋" w:cs="宋体"/>
          <w:kern w:val="0"/>
          <w:sz w:val="28"/>
          <w:szCs w:val="30"/>
        </w:rPr>
        <w:t>.1 本合同履行过程中，如果合同履行条件发生变化，由双方进行协商，并以签订补充合同的方式加以确认，补充合同与本合同具有同等效力。若补充协议内容与本合同内容矛盾的，以时间在后的内容为准。</w:t>
      </w:r>
    </w:p>
    <w:p w:rsidR="00C85F96" w:rsidRDefault="0004593A">
      <w:pPr>
        <w:widowControl/>
        <w:spacing w:line="360" w:lineRule="auto"/>
        <w:ind w:firstLineChars="200" w:firstLine="560"/>
        <w:jc w:val="left"/>
        <w:rPr>
          <w:rFonts w:ascii="仿宋" w:eastAsia="仿宋" w:hAnsi="仿宋" w:cs="宋体"/>
          <w:kern w:val="0"/>
          <w:sz w:val="28"/>
          <w:szCs w:val="30"/>
        </w:rPr>
      </w:pPr>
      <w:r>
        <w:rPr>
          <w:rFonts w:ascii="仿宋" w:eastAsia="仿宋" w:hAnsi="仿宋" w:cs="宋体" w:hint="eastAsia"/>
          <w:kern w:val="0"/>
          <w:sz w:val="28"/>
          <w:szCs w:val="30"/>
        </w:rPr>
        <w:t>12</w:t>
      </w:r>
      <w:r>
        <w:rPr>
          <w:rFonts w:ascii="仿宋" w:eastAsia="仿宋" w:hAnsi="仿宋" w:cs="宋体"/>
          <w:kern w:val="0"/>
          <w:sz w:val="28"/>
          <w:szCs w:val="30"/>
        </w:rPr>
        <w:t>.2 经双方协商一致，并达成书面合同后，本合同可以解除，双方应就合同解除的后果在解约合同中一并做出约定。一方也可根据合同约定单方行使合同解除权。</w:t>
      </w:r>
    </w:p>
    <w:p w:rsidR="00C85F96" w:rsidRDefault="0004593A">
      <w:pPr>
        <w:keepNext/>
        <w:keepLines/>
        <w:spacing w:before="260" w:after="260" w:line="416" w:lineRule="auto"/>
        <w:ind w:firstLine="640"/>
        <w:outlineLvl w:val="1"/>
        <w:rPr>
          <w:rFonts w:ascii="仿宋" w:eastAsia="仿宋" w:hAnsi="仿宋" w:cstheme="majorBidi"/>
          <w:b/>
          <w:bCs/>
          <w:sz w:val="28"/>
          <w:szCs w:val="32"/>
        </w:rPr>
      </w:pPr>
      <w:r>
        <w:rPr>
          <w:rFonts w:ascii="仿宋" w:eastAsia="仿宋" w:hAnsi="仿宋" w:cstheme="majorBidi"/>
          <w:b/>
          <w:bCs/>
          <w:sz w:val="28"/>
          <w:szCs w:val="32"/>
        </w:rPr>
        <w:lastRenderedPageBreak/>
        <w:t>第</w:t>
      </w:r>
      <w:r>
        <w:rPr>
          <w:rFonts w:ascii="仿宋" w:eastAsia="仿宋" w:hAnsi="仿宋" w:cstheme="majorBidi" w:hint="eastAsia"/>
          <w:b/>
          <w:bCs/>
          <w:sz w:val="28"/>
          <w:szCs w:val="32"/>
        </w:rPr>
        <w:t>十三</w:t>
      </w:r>
      <w:r>
        <w:rPr>
          <w:rFonts w:ascii="仿宋" w:eastAsia="仿宋" w:hAnsi="仿宋" w:cstheme="majorBidi"/>
          <w:b/>
          <w:bCs/>
          <w:sz w:val="28"/>
          <w:szCs w:val="32"/>
        </w:rPr>
        <w:t>条 合同生效及其他</w:t>
      </w:r>
    </w:p>
    <w:p w:rsidR="00C85F96" w:rsidRDefault="0004593A">
      <w:pPr>
        <w:widowControl/>
        <w:spacing w:line="360" w:lineRule="auto"/>
        <w:ind w:firstLineChars="200" w:firstLine="560"/>
        <w:jc w:val="left"/>
        <w:rPr>
          <w:rFonts w:ascii="仿宋" w:eastAsia="仿宋" w:hAnsi="仿宋" w:cs="宋体"/>
          <w:kern w:val="0"/>
          <w:sz w:val="28"/>
          <w:szCs w:val="30"/>
        </w:rPr>
      </w:pPr>
      <w:r>
        <w:rPr>
          <w:rFonts w:ascii="仿宋" w:eastAsia="仿宋" w:hAnsi="仿宋" w:cs="宋体" w:hint="eastAsia"/>
          <w:kern w:val="0"/>
          <w:sz w:val="28"/>
          <w:szCs w:val="30"/>
        </w:rPr>
        <w:t>13</w:t>
      </w:r>
      <w:r>
        <w:rPr>
          <w:rFonts w:ascii="仿宋" w:eastAsia="仿宋" w:hAnsi="仿宋" w:cs="宋体"/>
          <w:kern w:val="0"/>
          <w:sz w:val="28"/>
          <w:szCs w:val="30"/>
        </w:rPr>
        <w:t>.1 乙方和甲方约定合同内容双方签字或盖章后生效，生效后不得以其他原因单方取消约定。</w:t>
      </w:r>
    </w:p>
    <w:p w:rsidR="00C85F96" w:rsidRDefault="0004593A">
      <w:pPr>
        <w:widowControl/>
        <w:spacing w:line="360" w:lineRule="auto"/>
        <w:ind w:firstLineChars="200" w:firstLine="560"/>
        <w:jc w:val="left"/>
        <w:rPr>
          <w:rFonts w:ascii="仿宋" w:eastAsia="仿宋" w:hAnsi="仿宋" w:cs="宋体"/>
          <w:kern w:val="0"/>
          <w:sz w:val="28"/>
          <w:szCs w:val="30"/>
        </w:rPr>
      </w:pPr>
      <w:r>
        <w:rPr>
          <w:rFonts w:ascii="仿宋" w:eastAsia="仿宋" w:hAnsi="仿宋" w:cs="宋体" w:hint="eastAsia"/>
          <w:kern w:val="0"/>
          <w:sz w:val="28"/>
          <w:szCs w:val="30"/>
        </w:rPr>
        <w:t>13</w:t>
      </w:r>
      <w:r>
        <w:rPr>
          <w:rFonts w:ascii="仿宋" w:eastAsia="仿宋" w:hAnsi="仿宋" w:cs="宋体"/>
          <w:kern w:val="0"/>
          <w:sz w:val="28"/>
          <w:szCs w:val="30"/>
        </w:rPr>
        <w:t>.2 本合同一式【</w:t>
      </w:r>
      <w:r>
        <w:rPr>
          <w:rFonts w:ascii="仿宋" w:eastAsia="仿宋" w:hAnsi="仿宋" w:cs="宋体" w:hint="eastAsia"/>
          <w:kern w:val="0"/>
          <w:sz w:val="28"/>
          <w:szCs w:val="30"/>
        </w:rPr>
        <w:t>柒</w:t>
      </w:r>
      <w:r>
        <w:rPr>
          <w:rFonts w:ascii="仿宋" w:eastAsia="仿宋" w:hAnsi="仿宋" w:cs="宋体"/>
          <w:kern w:val="0"/>
          <w:sz w:val="28"/>
          <w:szCs w:val="30"/>
        </w:rPr>
        <w:t xml:space="preserve">】份，甲方执【 </w:t>
      </w:r>
      <w:r>
        <w:rPr>
          <w:rFonts w:ascii="仿宋" w:eastAsia="仿宋" w:hAnsi="仿宋" w:cs="宋体" w:hint="eastAsia"/>
          <w:kern w:val="0"/>
          <w:sz w:val="28"/>
          <w:szCs w:val="30"/>
        </w:rPr>
        <w:t>肆</w:t>
      </w:r>
      <w:r>
        <w:rPr>
          <w:rFonts w:ascii="仿宋" w:eastAsia="仿宋" w:hAnsi="仿宋" w:cs="宋体"/>
          <w:kern w:val="0"/>
          <w:sz w:val="28"/>
          <w:szCs w:val="30"/>
        </w:rPr>
        <w:t xml:space="preserve"> 】份，乙方执【 </w:t>
      </w:r>
      <w:r>
        <w:rPr>
          <w:rFonts w:ascii="仿宋" w:eastAsia="仿宋" w:hAnsi="仿宋" w:cs="宋体" w:hint="eastAsia"/>
          <w:kern w:val="0"/>
          <w:sz w:val="28"/>
          <w:szCs w:val="30"/>
        </w:rPr>
        <w:t>叁</w:t>
      </w:r>
      <w:r>
        <w:rPr>
          <w:rFonts w:ascii="仿宋" w:eastAsia="仿宋" w:hAnsi="仿宋" w:cs="宋体"/>
          <w:kern w:val="0"/>
          <w:sz w:val="28"/>
          <w:szCs w:val="30"/>
        </w:rPr>
        <w:t xml:space="preserve"> 】份，具有同等法律效力。</w:t>
      </w:r>
    </w:p>
    <w:p w:rsidR="00C85F96" w:rsidRDefault="0004593A">
      <w:pPr>
        <w:widowControl/>
        <w:spacing w:line="360" w:lineRule="auto"/>
        <w:ind w:firstLineChars="200" w:firstLine="560"/>
        <w:jc w:val="left"/>
        <w:rPr>
          <w:rFonts w:ascii="仿宋" w:eastAsia="仿宋" w:hAnsi="仿宋" w:cs="宋体"/>
          <w:kern w:val="0"/>
          <w:sz w:val="28"/>
          <w:szCs w:val="30"/>
        </w:rPr>
      </w:pPr>
      <w:r>
        <w:rPr>
          <w:rFonts w:ascii="仿宋" w:eastAsia="仿宋" w:hAnsi="仿宋" w:cs="宋体"/>
          <w:kern w:val="0"/>
          <w:sz w:val="28"/>
          <w:szCs w:val="30"/>
        </w:rPr>
        <w:br/>
      </w:r>
      <w:r>
        <w:rPr>
          <w:rFonts w:ascii="仿宋" w:eastAsia="仿宋" w:hAnsi="仿宋" w:cs="宋体"/>
          <w:b/>
          <w:bCs/>
          <w:kern w:val="0"/>
          <w:sz w:val="28"/>
          <w:szCs w:val="30"/>
        </w:rPr>
        <w:t>甲方（盖章）：</w:t>
      </w:r>
    </w:p>
    <w:p w:rsidR="00C85F96" w:rsidRDefault="0004593A">
      <w:pPr>
        <w:widowControl/>
        <w:spacing w:line="360" w:lineRule="auto"/>
        <w:ind w:firstLineChars="200" w:firstLine="560"/>
        <w:jc w:val="left"/>
        <w:rPr>
          <w:rFonts w:ascii="仿宋" w:eastAsia="仿宋" w:hAnsi="仿宋" w:cs="宋体"/>
          <w:kern w:val="0"/>
          <w:sz w:val="28"/>
          <w:szCs w:val="30"/>
        </w:rPr>
      </w:pPr>
      <w:r>
        <w:rPr>
          <w:rFonts w:ascii="仿宋" w:eastAsia="仿宋" w:hAnsi="仿宋" w:cs="宋体"/>
          <w:kern w:val="0"/>
          <w:sz w:val="28"/>
          <w:szCs w:val="30"/>
        </w:rPr>
        <w:t>法定代表人或授权代表（签字）：</w:t>
      </w:r>
    </w:p>
    <w:p w:rsidR="00C85F96" w:rsidRDefault="00C85F96">
      <w:pPr>
        <w:widowControl/>
        <w:spacing w:line="360" w:lineRule="auto"/>
        <w:ind w:firstLineChars="200" w:firstLine="560"/>
        <w:jc w:val="left"/>
        <w:rPr>
          <w:rFonts w:ascii="仿宋" w:eastAsia="仿宋" w:hAnsi="仿宋" w:cs="宋体"/>
          <w:kern w:val="0"/>
          <w:sz w:val="28"/>
          <w:szCs w:val="30"/>
        </w:rPr>
      </w:pPr>
    </w:p>
    <w:p w:rsidR="00C85F96" w:rsidRDefault="0004593A">
      <w:pPr>
        <w:widowControl/>
        <w:spacing w:line="360" w:lineRule="auto"/>
        <w:ind w:firstLineChars="200" w:firstLine="560"/>
        <w:jc w:val="left"/>
        <w:rPr>
          <w:rFonts w:ascii="仿宋" w:eastAsia="仿宋" w:hAnsi="仿宋" w:cs="宋体"/>
          <w:kern w:val="0"/>
          <w:sz w:val="28"/>
          <w:szCs w:val="30"/>
        </w:rPr>
      </w:pPr>
      <w:r>
        <w:rPr>
          <w:rFonts w:ascii="仿宋" w:eastAsia="仿宋" w:hAnsi="仿宋" w:cs="宋体"/>
          <w:kern w:val="0"/>
          <w:sz w:val="28"/>
          <w:szCs w:val="30"/>
        </w:rPr>
        <w:br/>
      </w:r>
      <w:r>
        <w:rPr>
          <w:rFonts w:ascii="仿宋" w:eastAsia="仿宋" w:hAnsi="仿宋" w:cs="宋体"/>
          <w:b/>
          <w:bCs/>
          <w:kern w:val="0"/>
          <w:sz w:val="28"/>
          <w:szCs w:val="30"/>
        </w:rPr>
        <w:t>乙方（盖章）：</w:t>
      </w:r>
    </w:p>
    <w:p w:rsidR="00C85F96" w:rsidRDefault="0004593A">
      <w:pPr>
        <w:widowControl/>
        <w:spacing w:line="360" w:lineRule="auto"/>
        <w:ind w:firstLineChars="200" w:firstLine="560"/>
        <w:jc w:val="left"/>
        <w:rPr>
          <w:rFonts w:asciiTheme="minorEastAsia" w:eastAsiaTheme="minorEastAsia" w:hAnsiTheme="minorEastAsia" w:cs="宋体"/>
          <w:kern w:val="0"/>
          <w:sz w:val="28"/>
          <w:szCs w:val="28"/>
        </w:rPr>
      </w:pPr>
      <w:r>
        <w:rPr>
          <w:rFonts w:ascii="仿宋" w:eastAsia="仿宋" w:hAnsi="仿宋" w:cs="宋体"/>
          <w:kern w:val="0"/>
          <w:sz w:val="28"/>
          <w:szCs w:val="30"/>
        </w:rPr>
        <w:t>法定代表人或授权代表（签字）</w:t>
      </w:r>
      <w:r>
        <w:rPr>
          <w:rFonts w:asciiTheme="minorEastAsia" w:eastAsiaTheme="minorEastAsia" w:hAnsiTheme="minorEastAsia" w:cs="宋体"/>
          <w:kern w:val="0"/>
          <w:sz w:val="30"/>
          <w:szCs w:val="30"/>
        </w:rPr>
        <w:t>：</w:t>
      </w:r>
    </w:p>
    <w:p w:rsidR="00C85F96" w:rsidRDefault="00C85F96">
      <w:pPr>
        <w:rPr>
          <w:rFonts w:asciiTheme="minorEastAsia" w:eastAsiaTheme="minorEastAsia" w:hAnsiTheme="minorEastAsia"/>
        </w:rPr>
      </w:pPr>
    </w:p>
    <w:p w:rsidR="00C85F96" w:rsidRDefault="00C85F96">
      <w:pPr>
        <w:snapToGrid w:val="0"/>
        <w:spacing w:line="360" w:lineRule="auto"/>
        <w:rPr>
          <w:rFonts w:asciiTheme="minorEastAsia" w:eastAsiaTheme="minorEastAsia" w:hAnsiTheme="minorEastAsia"/>
          <w:sz w:val="28"/>
          <w:szCs w:val="28"/>
        </w:rPr>
      </w:pPr>
    </w:p>
    <w:p w:rsidR="00C85F96" w:rsidRDefault="00C85F96">
      <w:pPr>
        <w:spacing w:before="240" w:after="60" w:line="360" w:lineRule="auto"/>
        <w:outlineLvl w:val="0"/>
        <w:rPr>
          <w:rFonts w:asciiTheme="minorEastAsia" w:eastAsiaTheme="minorEastAsia" w:hAnsiTheme="minorEastAsia"/>
          <w:b/>
          <w:bCs/>
          <w:sz w:val="32"/>
          <w:szCs w:val="32"/>
        </w:rPr>
      </w:pPr>
    </w:p>
    <w:p w:rsidR="00C85F96" w:rsidRDefault="00C85F96">
      <w:pPr>
        <w:rPr>
          <w:rFonts w:asciiTheme="minorEastAsia" w:eastAsiaTheme="minorEastAsia" w:hAnsiTheme="minorEastAsia"/>
        </w:rPr>
      </w:pPr>
    </w:p>
    <w:p w:rsidR="00C85F96" w:rsidRDefault="00C85F96">
      <w:pPr>
        <w:snapToGrid w:val="0"/>
        <w:spacing w:line="360" w:lineRule="auto"/>
        <w:rPr>
          <w:rFonts w:ascii="仿宋" w:eastAsia="仿宋" w:hAnsi="仿宋"/>
          <w:b/>
          <w:bCs/>
          <w:sz w:val="28"/>
          <w:szCs w:val="28"/>
        </w:rPr>
      </w:pPr>
    </w:p>
    <w:p w:rsidR="00C85F96" w:rsidRDefault="00C85F96">
      <w:pPr>
        <w:spacing w:line="600" w:lineRule="exact"/>
        <w:jc w:val="center"/>
        <w:rPr>
          <w:rFonts w:ascii="方正小标宋_GBK" w:eastAsia="方正小标宋_GBK" w:hAnsi="方正小标宋_GBK" w:cs="方正小标宋_GBK"/>
          <w:color w:val="000000"/>
          <w:sz w:val="44"/>
          <w:szCs w:val="44"/>
        </w:rPr>
      </w:pPr>
    </w:p>
    <w:p w:rsidR="00C85F96" w:rsidRDefault="00C85F96">
      <w:pPr>
        <w:spacing w:line="600" w:lineRule="exact"/>
        <w:jc w:val="center"/>
        <w:rPr>
          <w:rFonts w:ascii="方正小标宋_GBK" w:eastAsia="方正小标宋_GBK" w:hAnsi="方正小标宋_GBK" w:cs="方正小标宋_GBK"/>
          <w:color w:val="000000"/>
          <w:sz w:val="44"/>
          <w:szCs w:val="44"/>
        </w:rPr>
      </w:pPr>
    </w:p>
    <w:p w:rsidR="00C85F96" w:rsidRDefault="00C85F96">
      <w:pPr>
        <w:spacing w:line="600" w:lineRule="exact"/>
        <w:jc w:val="center"/>
        <w:rPr>
          <w:rFonts w:ascii="方正小标宋_GBK" w:eastAsia="方正小标宋_GBK" w:hAnsi="方正小标宋_GBK" w:cs="方正小标宋_GBK"/>
          <w:color w:val="000000"/>
          <w:sz w:val="44"/>
          <w:szCs w:val="44"/>
        </w:rPr>
      </w:pPr>
    </w:p>
    <w:p w:rsidR="00C85F96" w:rsidRDefault="00C85F96">
      <w:pPr>
        <w:spacing w:line="600" w:lineRule="exact"/>
        <w:jc w:val="center"/>
        <w:rPr>
          <w:rFonts w:ascii="方正小标宋_GBK" w:eastAsia="方正小标宋_GBK" w:hAnsi="方正小标宋_GBK" w:cs="方正小标宋_GBK"/>
          <w:color w:val="000000"/>
          <w:sz w:val="44"/>
          <w:szCs w:val="44"/>
        </w:rPr>
      </w:pPr>
    </w:p>
    <w:p w:rsidR="00C85F96" w:rsidRDefault="00C85F96">
      <w:pPr>
        <w:spacing w:line="600" w:lineRule="exact"/>
        <w:jc w:val="center"/>
        <w:rPr>
          <w:rFonts w:ascii="方正小标宋_GBK" w:eastAsia="方正小标宋_GBK" w:hAnsi="方正小标宋_GBK" w:cs="方正小标宋_GBK"/>
          <w:color w:val="000000"/>
          <w:sz w:val="44"/>
          <w:szCs w:val="44"/>
        </w:rPr>
      </w:pPr>
    </w:p>
    <w:p w:rsidR="00C85F96" w:rsidRDefault="0004593A">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第三章  竞争性采购附件</w:t>
      </w:r>
    </w:p>
    <w:p w:rsidR="00C85F96" w:rsidRDefault="00C85F96">
      <w:pPr>
        <w:snapToGrid w:val="0"/>
        <w:spacing w:line="360" w:lineRule="auto"/>
        <w:rPr>
          <w:rFonts w:ascii="仿宋" w:eastAsia="仿宋" w:hAnsi="仿宋"/>
          <w:b/>
          <w:bCs/>
          <w:sz w:val="28"/>
          <w:szCs w:val="28"/>
        </w:rPr>
      </w:pPr>
    </w:p>
    <w:p w:rsidR="00C85F96" w:rsidRDefault="0004593A">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rsidR="00C85F96" w:rsidRDefault="0004593A">
      <w:pPr>
        <w:jc w:val="center"/>
        <w:rPr>
          <w:rFonts w:ascii="仿宋" w:eastAsia="仿宋" w:hAnsi="仿宋"/>
          <w:b/>
          <w:sz w:val="32"/>
          <w:szCs w:val="32"/>
        </w:rPr>
      </w:pPr>
      <w:r>
        <w:rPr>
          <w:rFonts w:ascii="仿宋" w:eastAsia="仿宋" w:hAnsi="仿宋" w:hint="eastAsia"/>
          <w:b/>
          <w:sz w:val="32"/>
          <w:szCs w:val="32"/>
        </w:rPr>
        <w:t>报价函</w:t>
      </w:r>
    </w:p>
    <w:p w:rsidR="00C85F96" w:rsidRDefault="0004593A">
      <w:pPr>
        <w:jc w:val="left"/>
        <w:rPr>
          <w:rFonts w:ascii="仿宋" w:eastAsia="仿宋" w:hAnsi="仿宋"/>
          <w:sz w:val="28"/>
          <w:szCs w:val="28"/>
        </w:rPr>
      </w:pPr>
      <w:r>
        <w:rPr>
          <w:rFonts w:ascii="仿宋" w:eastAsia="仿宋" w:hAnsi="仿宋" w:hint="eastAsia"/>
          <w:sz w:val="28"/>
          <w:szCs w:val="28"/>
        </w:rPr>
        <w:t>重庆机场集团有限公司：</w:t>
      </w:r>
    </w:p>
    <w:p w:rsidR="00C85F96" w:rsidRDefault="0004593A">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项目竞争性采购文件的全部内容，愿意以人民币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color w:val="FF0000"/>
          <w:sz w:val="28"/>
          <w:szCs w:val="28"/>
        </w:rPr>
        <w:t>不含增值税税额</w:t>
      </w:r>
      <w:r>
        <w:rPr>
          <w:rFonts w:ascii="仿宋" w:eastAsia="仿宋" w:hAnsi="仿宋" w:hint="eastAsia"/>
          <w:sz w:val="28"/>
          <w:szCs w:val="28"/>
        </w:rPr>
        <w:t>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工期</w:t>
      </w:r>
      <w:r>
        <w:rPr>
          <w:rFonts w:ascii="仿宋" w:eastAsia="仿宋" w:hAnsi="仿宋"/>
          <w:sz w:val="28"/>
          <w:szCs w:val="28"/>
          <w:u w:val="single"/>
        </w:rPr>
        <w:tab/>
      </w:r>
      <w:r>
        <w:rPr>
          <w:rFonts w:ascii="仿宋" w:eastAsia="仿宋" w:hAnsi="仿宋" w:hint="eastAsia"/>
          <w:sz w:val="28"/>
          <w:szCs w:val="28"/>
          <w:u w:val="single"/>
        </w:rPr>
        <w:t xml:space="preserve">   </w:t>
      </w:r>
      <w:r>
        <w:rPr>
          <w:rFonts w:ascii="仿宋" w:eastAsia="仿宋" w:hAnsi="仿宋" w:hint="eastAsia"/>
          <w:sz w:val="28"/>
          <w:szCs w:val="28"/>
        </w:rPr>
        <w:t>，按合同约定实施和完成承包项目的全部工作。</w:t>
      </w:r>
    </w:p>
    <w:p w:rsidR="00C85F96" w:rsidRDefault="0004593A">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．我方承诺在竞争性采购有效期内不修改、撤销竞争性采购响应文件。</w:t>
      </w:r>
    </w:p>
    <w:p w:rsidR="00C85F96" w:rsidRDefault="0004593A">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．若我方成交：</w:t>
      </w:r>
    </w:p>
    <w:p w:rsidR="00C85F96" w:rsidRDefault="0004593A">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）我方承诺在收到成交通知书后，在规定的期限内与你方签订合同。</w:t>
      </w:r>
    </w:p>
    <w:p w:rsidR="00C85F96" w:rsidRDefault="0004593A">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C85F96" w:rsidRDefault="0004593A">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C85F96" w:rsidRDefault="0004593A">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．我方在此声明，所递交的竞争性采购响应文件及有关资料内容完整、真实和准确。</w:t>
      </w:r>
    </w:p>
    <w:p w:rsidR="00C85F96" w:rsidRDefault="0004593A">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．除非达到另外协议并生效，你方的成交通知书和本竞争性采购响应文件将成为约束双方的合同文件组成部分。</w:t>
      </w:r>
    </w:p>
    <w:p w:rsidR="00C85F96" w:rsidRDefault="0004593A">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竞争性采购响应人：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（盖单位公章）</w:t>
      </w:r>
    </w:p>
    <w:p w:rsidR="00C85F96" w:rsidRDefault="0004593A">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lastRenderedPageBreak/>
        <w:t>法定代表人或其委托代理人：</w:t>
      </w:r>
      <w:r>
        <w:rPr>
          <w:rFonts w:ascii="仿宋" w:eastAsia="仿宋" w:hAnsi="仿宋"/>
          <w:sz w:val="28"/>
          <w:szCs w:val="28"/>
          <w:u w:val="single"/>
        </w:rPr>
        <w:tab/>
      </w:r>
      <w:r>
        <w:rPr>
          <w:rFonts w:ascii="仿宋" w:eastAsia="仿宋" w:hAnsi="仿宋" w:hint="eastAsia"/>
          <w:sz w:val="28"/>
          <w:szCs w:val="28"/>
        </w:rPr>
        <w:t>（签字）</w:t>
      </w:r>
    </w:p>
    <w:p w:rsidR="00C85F96" w:rsidRDefault="0004593A">
      <w:pPr>
        <w:tabs>
          <w:tab w:val="left" w:pos="647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地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sz w:val="28"/>
          <w:szCs w:val="28"/>
          <w:u w:val="single"/>
        </w:rPr>
        <w:t xml:space="preserve">                                  </w:t>
      </w:r>
    </w:p>
    <w:p w:rsidR="00C85F96" w:rsidRDefault="0004593A">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网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C85F96" w:rsidRDefault="0004593A">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电 </w:t>
      </w:r>
      <w:r>
        <w:rPr>
          <w:rFonts w:ascii="仿宋" w:eastAsia="仿宋" w:hAnsi="仿宋"/>
          <w:sz w:val="28"/>
          <w:szCs w:val="28"/>
        </w:rPr>
        <w:t xml:space="preserve">     </w:t>
      </w:r>
      <w:r>
        <w:rPr>
          <w:rFonts w:ascii="仿宋" w:eastAsia="仿宋" w:hAnsi="仿宋" w:hint="eastAsia"/>
          <w:sz w:val="28"/>
          <w:szCs w:val="28"/>
        </w:rPr>
        <w:t>话：</w:t>
      </w:r>
      <w:r>
        <w:rPr>
          <w:rFonts w:ascii="仿宋" w:eastAsia="仿宋" w:hAnsi="仿宋" w:hint="eastAsia"/>
          <w:sz w:val="28"/>
          <w:szCs w:val="28"/>
          <w:u w:val="single"/>
        </w:rPr>
        <w:t xml:space="preserve">　　　　　　　　　　　　　      　</w:t>
      </w:r>
    </w:p>
    <w:p w:rsidR="00C85F96" w:rsidRDefault="0004593A">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传 </w:t>
      </w:r>
      <w:r>
        <w:rPr>
          <w:rFonts w:ascii="仿宋" w:eastAsia="仿宋" w:hAnsi="仿宋"/>
          <w:sz w:val="28"/>
          <w:szCs w:val="28"/>
        </w:rPr>
        <w:t xml:space="preserve">     </w:t>
      </w:r>
      <w:r>
        <w:rPr>
          <w:rFonts w:ascii="仿宋" w:eastAsia="仿宋" w:hAnsi="仿宋" w:hint="eastAsia"/>
          <w:sz w:val="28"/>
          <w:szCs w:val="28"/>
        </w:rPr>
        <w:t>真：</w:t>
      </w:r>
      <w:r>
        <w:rPr>
          <w:rFonts w:ascii="仿宋" w:eastAsia="仿宋" w:hAnsi="仿宋" w:hint="eastAsia"/>
          <w:sz w:val="28"/>
          <w:szCs w:val="28"/>
          <w:u w:val="single"/>
        </w:rPr>
        <w:t xml:space="preserve">　　　　　　　　　　　　     　 　</w:t>
      </w:r>
    </w:p>
    <w:p w:rsidR="00C85F96" w:rsidRDefault="0004593A">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 政 编 码：</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C85F96" w:rsidRDefault="0004593A">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C85F96" w:rsidRDefault="0004593A">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C85F96" w:rsidRDefault="00C85F96">
      <w:pPr>
        <w:widowControl/>
        <w:jc w:val="left"/>
        <w:rPr>
          <w:rFonts w:ascii="仿宋" w:eastAsia="仿宋" w:hAnsi="仿宋"/>
          <w:szCs w:val="21"/>
        </w:rPr>
      </w:pPr>
    </w:p>
    <w:p w:rsidR="00C85F96" w:rsidRDefault="00C85F96">
      <w:pPr>
        <w:widowControl/>
        <w:jc w:val="left"/>
        <w:rPr>
          <w:rFonts w:ascii="仿宋" w:eastAsia="仿宋" w:hAnsi="仿宋"/>
          <w:szCs w:val="21"/>
        </w:rPr>
      </w:pPr>
    </w:p>
    <w:p w:rsidR="00C85F96" w:rsidRDefault="00C85F96">
      <w:pPr>
        <w:widowControl/>
        <w:jc w:val="left"/>
        <w:rPr>
          <w:rFonts w:ascii="仿宋" w:eastAsia="仿宋" w:hAnsi="仿宋"/>
          <w:szCs w:val="21"/>
        </w:rPr>
      </w:pPr>
    </w:p>
    <w:p w:rsidR="00C85F96" w:rsidRDefault="00C85F96">
      <w:pPr>
        <w:widowControl/>
        <w:jc w:val="left"/>
        <w:rPr>
          <w:rFonts w:ascii="仿宋" w:eastAsia="仿宋" w:hAnsi="仿宋"/>
          <w:szCs w:val="21"/>
        </w:rPr>
      </w:pPr>
    </w:p>
    <w:p w:rsidR="00C85F96" w:rsidRDefault="00C85F96">
      <w:pPr>
        <w:widowControl/>
        <w:jc w:val="left"/>
        <w:rPr>
          <w:rFonts w:ascii="仿宋" w:eastAsia="仿宋" w:hAnsi="仿宋"/>
          <w:szCs w:val="21"/>
        </w:rPr>
      </w:pPr>
    </w:p>
    <w:p w:rsidR="00C85F96" w:rsidRDefault="00C85F96">
      <w:pPr>
        <w:widowControl/>
        <w:jc w:val="left"/>
        <w:rPr>
          <w:rFonts w:ascii="仿宋" w:eastAsia="仿宋" w:hAnsi="仿宋"/>
          <w:szCs w:val="21"/>
        </w:rPr>
      </w:pPr>
    </w:p>
    <w:p w:rsidR="00C85F96" w:rsidRDefault="00C85F96">
      <w:pPr>
        <w:widowControl/>
        <w:jc w:val="left"/>
        <w:rPr>
          <w:rFonts w:ascii="仿宋" w:eastAsia="仿宋" w:hAnsi="仿宋"/>
          <w:szCs w:val="21"/>
        </w:rPr>
      </w:pPr>
    </w:p>
    <w:p w:rsidR="00C85F96" w:rsidRDefault="00C85F96">
      <w:pPr>
        <w:widowControl/>
        <w:jc w:val="left"/>
        <w:rPr>
          <w:rFonts w:ascii="仿宋" w:eastAsia="仿宋" w:hAnsi="仿宋"/>
          <w:szCs w:val="21"/>
        </w:rPr>
      </w:pPr>
    </w:p>
    <w:p w:rsidR="00C85F96" w:rsidRDefault="00C85F96">
      <w:pPr>
        <w:widowControl/>
        <w:jc w:val="left"/>
        <w:rPr>
          <w:rFonts w:ascii="仿宋" w:eastAsia="仿宋" w:hAnsi="仿宋"/>
          <w:szCs w:val="21"/>
        </w:rPr>
      </w:pPr>
    </w:p>
    <w:p w:rsidR="00C85F96" w:rsidRDefault="00C85F96">
      <w:pPr>
        <w:widowControl/>
        <w:jc w:val="left"/>
        <w:rPr>
          <w:rFonts w:ascii="仿宋" w:eastAsia="仿宋" w:hAnsi="仿宋"/>
          <w:szCs w:val="21"/>
        </w:rPr>
      </w:pPr>
    </w:p>
    <w:p w:rsidR="00C85F96" w:rsidRDefault="00C85F96">
      <w:pPr>
        <w:widowControl/>
        <w:jc w:val="left"/>
        <w:rPr>
          <w:rFonts w:ascii="仿宋" w:eastAsia="仿宋" w:hAnsi="仿宋"/>
          <w:szCs w:val="21"/>
        </w:rPr>
      </w:pPr>
    </w:p>
    <w:p w:rsidR="00C85F96" w:rsidRDefault="00C85F96">
      <w:pPr>
        <w:widowControl/>
        <w:jc w:val="left"/>
        <w:rPr>
          <w:rFonts w:ascii="仿宋" w:eastAsia="仿宋" w:hAnsi="仿宋"/>
          <w:szCs w:val="21"/>
        </w:rPr>
      </w:pPr>
    </w:p>
    <w:p w:rsidR="00C85F96" w:rsidRDefault="00C85F96">
      <w:pPr>
        <w:widowControl/>
        <w:jc w:val="left"/>
        <w:rPr>
          <w:rFonts w:ascii="仿宋" w:eastAsia="仿宋" w:hAnsi="仿宋"/>
          <w:szCs w:val="21"/>
        </w:rPr>
      </w:pPr>
    </w:p>
    <w:p w:rsidR="00C85F96" w:rsidRDefault="00C85F96">
      <w:pPr>
        <w:widowControl/>
        <w:jc w:val="left"/>
        <w:rPr>
          <w:rFonts w:ascii="仿宋" w:eastAsia="仿宋" w:hAnsi="仿宋"/>
          <w:szCs w:val="21"/>
        </w:rPr>
      </w:pPr>
    </w:p>
    <w:p w:rsidR="00C85F96" w:rsidRDefault="00C85F96">
      <w:pPr>
        <w:widowControl/>
        <w:jc w:val="left"/>
        <w:rPr>
          <w:rFonts w:ascii="仿宋" w:eastAsia="仿宋" w:hAnsi="仿宋"/>
          <w:szCs w:val="21"/>
        </w:rPr>
      </w:pPr>
    </w:p>
    <w:p w:rsidR="00C85F96" w:rsidRDefault="00C85F96">
      <w:pPr>
        <w:widowControl/>
        <w:jc w:val="left"/>
        <w:rPr>
          <w:rFonts w:ascii="仿宋" w:eastAsia="仿宋" w:hAnsi="仿宋"/>
          <w:szCs w:val="21"/>
        </w:rPr>
      </w:pPr>
    </w:p>
    <w:p w:rsidR="00C85F96" w:rsidRDefault="00C85F96">
      <w:pPr>
        <w:rPr>
          <w:rFonts w:ascii="仿宋" w:eastAsia="仿宋" w:hAnsi="仿宋"/>
          <w:b/>
          <w:sz w:val="32"/>
          <w:szCs w:val="32"/>
        </w:rPr>
      </w:pPr>
    </w:p>
    <w:p w:rsidR="00C85F96" w:rsidRDefault="00C85F96">
      <w:pPr>
        <w:rPr>
          <w:rFonts w:ascii="仿宋" w:eastAsia="仿宋" w:hAnsi="仿宋"/>
          <w:b/>
          <w:sz w:val="32"/>
          <w:szCs w:val="32"/>
        </w:rPr>
      </w:pPr>
    </w:p>
    <w:p w:rsidR="00C85F96" w:rsidRDefault="00C85F96">
      <w:pPr>
        <w:rPr>
          <w:rFonts w:ascii="仿宋" w:eastAsia="仿宋" w:hAnsi="仿宋"/>
          <w:b/>
          <w:sz w:val="32"/>
          <w:szCs w:val="32"/>
        </w:rPr>
      </w:pPr>
    </w:p>
    <w:p w:rsidR="00C85F96" w:rsidRDefault="00C85F96">
      <w:pPr>
        <w:rPr>
          <w:rFonts w:ascii="仿宋" w:eastAsia="仿宋" w:hAnsi="仿宋"/>
          <w:b/>
          <w:sz w:val="32"/>
          <w:szCs w:val="32"/>
        </w:rPr>
      </w:pPr>
    </w:p>
    <w:p w:rsidR="00C85F96" w:rsidRDefault="00C85F96">
      <w:pPr>
        <w:rPr>
          <w:rFonts w:ascii="仿宋" w:eastAsia="仿宋" w:hAnsi="仿宋"/>
          <w:b/>
          <w:sz w:val="32"/>
          <w:szCs w:val="32"/>
        </w:rPr>
      </w:pPr>
    </w:p>
    <w:p w:rsidR="00C85F96" w:rsidRDefault="00C85F96">
      <w:pPr>
        <w:pStyle w:val="a0"/>
      </w:pPr>
    </w:p>
    <w:p w:rsidR="00C85F96" w:rsidRDefault="0004593A">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2</w:t>
      </w:r>
      <w:r>
        <w:rPr>
          <w:rFonts w:ascii="仿宋" w:eastAsia="仿宋" w:hAnsi="仿宋" w:hint="eastAsia"/>
          <w:b/>
          <w:bCs/>
          <w:sz w:val="28"/>
          <w:szCs w:val="28"/>
        </w:rPr>
        <w:t>：</w:t>
      </w:r>
    </w:p>
    <w:p w:rsidR="00C85F96" w:rsidRDefault="0004593A">
      <w:pPr>
        <w:pStyle w:val="ac"/>
      </w:pPr>
      <w:r>
        <w:rPr>
          <w:rFonts w:hint="eastAsia"/>
        </w:rPr>
        <w:t>供应货物清单</w:t>
      </w:r>
    </w:p>
    <w:tbl>
      <w:tblPr>
        <w:tblStyle w:val="ae"/>
        <w:tblW w:w="8522" w:type="dxa"/>
        <w:jc w:val="center"/>
        <w:tblLayout w:type="fixed"/>
        <w:tblLook w:val="04A0" w:firstRow="1" w:lastRow="0" w:firstColumn="1" w:lastColumn="0" w:noHBand="0" w:noVBand="1"/>
      </w:tblPr>
      <w:tblGrid>
        <w:gridCol w:w="817"/>
        <w:gridCol w:w="1313"/>
        <w:gridCol w:w="1380"/>
        <w:gridCol w:w="851"/>
        <w:gridCol w:w="964"/>
        <w:gridCol w:w="1065"/>
        <w:gridCol w:w="1066"/>
        <w:gridCol w:w="1066"/>
      </w:tblGrid>
      <w:tr w:rsidR="00C85F96">
        <w:trPr>
          <w:trHeight w:val="863"/>
          <w:jc w:val="center"/>
        </w:trPr>
        <w:tc>
          <w:tcPr>
            <w:tcW w:w="817" w:type="dxa"/>
            <w:vAlign w:val="center"/>
          </w:tcPr>
          <w:p w:rsidR="00C85F96" w:rsidRDefault="0004593A">
            <w:pPr>
              <w:jc w:val="center"/>
              <w:rPr>
                <w:b/>
                <w:sz w:val="24"/>
              </w:rPr>
            </w:pPr>
            <w:r>
              <w:rPr>
                <w:rFonts w:hint="eastAsia"/>
                <w:b/>
                <w:sz w:val="24"/>
              </w:rPr>
              <w:t>序号</w:t>
            </w:r>
          </w:p>
        </w:tc>
        <w:tc>
          <w:tcPr>
            <w:tcW w:w="1313" w:type="dxa"/>
            <w:vAlign w:val="center"/>
          </w:tcPr>
          <w:p w:rsidR="00C85F96" w:rsidRDefault="0004593A">
            <w:pPr>
              <w:jc w:val="center"/>
              <w:rPr>
                <w:b/>
                <w:sz w:val="24"/>
              </w:rPr>
            </w:pPr>
            <w:r>
              <w:rPr>
                <w:rFonts w:hint="eastAsia"/>
                <w:b/>
                <w:sz w:val="24"/>
              </w:rPr>
              <w:t>品名</w:t>
            </w:r>
          </w:p>
        </w:tc>
        <w:tc>
          <w:tcPr>
            <w:tcW w:w="1380" w:type="dxa"/>
            <w:vAlign w:val="center"/>
          </w:tcPr>
          <w:p w:rsidR="00C85F96" w:rsidRDefault="0004593A">
            <w:pPr>
              <w:jc w:val="center"/>
              <w:rPr>
                <w:b/>
                <w:sz w:val="24"/>
              </w:rPr>
            </w:pPr>
            <w:r>
              <w:rPr>
                <w:rFonts w:hint="eastAsia"/>
                <w:b/>
                <w:sz w:val="24"/>
              </w:rPr>
              <w:t>型号规格</w:t>
            </w:r>
          </w:p>
        </w:tc>
        <w:tc>
          <w:tcPr>
            <w:tcW w:w="851" w:type="dxa"/>
            <w:vAlign w:val="center"/>
          </w:tcPr>
          <w:p w:rsidR="00C85F96" w:rsidRDefault="0004593A">
            <w:pPr>
              <w:jc w:val="center"/>
              <w:rPr>
                <w:b/>
                <w:sz w:val="24"/>
              </w:rPr>
            </w:pPr>
            <w:r>
              <w:rPr>
                <w:rFonts w:hint="eastAsia"/>
                <w:b/>
                <w:sz w:val="24"/>
              </w:rPr>
              <w:t>数量</w:t>
            </w:r>
          </w:p>
        </w:tc>
        <w:tc>
          <w:tcPr>
            <w:tcW w:w="964" w:type="dxa"/>
            <w:vAlign w:val="center"/>
          </w:tcPr>
          <w:p w:rsidR="00C85F96" w:rsidRDefault="0004593A">
            <w:pPr>
              <w:jc w:val="center"/>
              <w:rPr>
                <w:b/>
                <w:sz w:val="24"/>
              </w:rPr>
            </w:pPr>
            <w:r>
              <w:rPr>
                <w:rFonts w:hint="eastAsia"/>
                <w:b/>
                <w:sz w:val="24"/>
              </w:rPr>
              <w:t>单位</w:t>
            </w:r>
          </w:p>
        </w:tc>
        <w:tc>
          <w:tcPr>
            <w:tcW w:w="1065" w:type="dxa"/>
            <w:vAlign w:val="center"/>
          </w:tcPr>
          <w:p w:rsidR="00C85F96" w:rsidRDefault="0004593A">
            <w:pPr>
              <w:rPr>
                <w:b/>
                <w:sz w:val="24"/>
              </w:rPr>
            </w:pPr>
            <w:r>
              <w:rPr>
                <w:rFonts w:hint="eastAsia"/>
                <w:b/>
                <w:sz w:val="24"/>
              </w:rPr>
              <w:t>单价（元）</w:t>
            </w:r>
          </w:p>
        </w:tc>
        <w:tc>
          <w:tcPr>
            <w:tcW w:w="1066" w:type="dxa"/>
            <w:vAlign w:val="center"/>
          </w:tcPr>
          <w:p w:rsidR="00C85F96" w:rsidRDefault="0004593A">
            <w:pPr>
              <w:rPr>
                <w:b/>
                <w:sz w:val="24"/>
              </w:rPr>
            </w:pPr>
            <w:r>
              <w:rPr>
                <w:rFonts w:hint="eastAsia"/>
                <w:b/>
                <w:sz w:val="24"/>
              </w:rPr>
              <w:t>总价（元）</w:t>
            </w:r>
          </w:p>
        </w:tc>
        <w:tc>
          <w:tcPr>
            <w:tcW w:w="1066" w:type="dxa"/>
            <w:vAlign w:val="center"/>
          </w:tcPr>
          <w:p w:rsidR="00C85F96" w:rsidRDefault="0004593A">
            <w:pPr>
              <w:jc w:val="center"/>
              <w:rPr>
                <w:b/>
                <w:sz w:val="24"/>
              </w:rPr>
            </w:pPr>
            <w:r>
              <w:rPr>
                <w:rFonts w:hint="eastAsia"/>
                <w:b/>
                <w:sz w:val="24"/>
              </w:rPr>
              <w:t>备注</w:t>
            </w:r>
          </w:p>
        </w:tc>
      </w:tr>
      <w:tr w:rsidR="00C85F96">
        <w:trPr>
          <w:trHeight w:val="863"/>
          <w:jc w:val="center"/>
        </w:trPr>
        <w:tc>
          <w:tcPr>
            <w:tcW w:w="817" w:type="dxa"/>
            <w:vAlign w:val="center"/>
          </w:tcPr>
          <w:p w:rsidR="00C85F96" w:rsidRDefault="00C85F96">
            <w:pPr>
              <w:jc w:val="center"/>
              <w:rPr>
                <w:b/>
                <w:sz w:val="24"/>
              </w:rPr>
            </w:pPr>
          </w:p>
        </w:tc>
        <w:tc>
          <w:tcPr>
            <w:tcW w:w="1313" w:type="dxa"/>
            <w:vAlign w:val="center"/>
          </w:tcPr>
          <w:p w:rsidR="00C85F96" w:rsidRDefault="00C85F96">
            <w:pPr>
              <w:jc w:val="center"/>
              <w:rPr>
                <w:b/>
                <w:sz w:val="24"/>
              </w:rPr>
            </w:pPr>
          </w:p>
        </w:tc>
        <w:tc>
          <w:tcPr>
            <w:tcW w:w="1380" w:type="dxa"/>
            <w:vAlign w:val="center"/>
          </w:tcPr>
          <w:p w:rsidR="00C85F96" w:rsidRDefault="00C85F96">
            <w:pPr>
              <w:jc w:val="center"/>
              <w:rPr>
                <w:b/>
                <w:sz w:val="24"/>
              </w:rPr>
            </w:pPr>
          </w:p>
        </w:tc>
        <w:tc>
          <w:tcPr>
            <w:tcW w:w="851" w:type="dxa"/>
            <w:vAlign w:val="center"/>
          </w:tcPr>
          <w:p w:rsidR="00C85F96" w:rsidRDefault="00C85F96">
            <w:pPr>
              <w:jc w:val="center"/>
              <w:rPr>
                <w:b/>
                <w:sz w:val="24"/>
              </w:rPr>
            </w:pPr>
          </w:p>
        </w:tc>
        <w:tc>
          <w:tcPr>
            <w:tcW w:w="964" w:type="dxa"/>
            <w:vAlign w:val="center"/>
          </w:tcPr>
          <w:p w:rsidR="00C85F96" w:rsidRDefault="00C85F96">
            <w:pPr>
              <w:jc w:val="center"/>
              <w:rPr>
                <w:b/>
                <w:sz w:val="24"/>
              </w:rPr>
            </w:pPr>
          </w:p>
        </w:tc>
        <w:tc>
          <w:tcPr>
            <w:tcW w:w="1065" w:type="dxa"/>
            <w:vAlign w:val="center"/>
          </w:tcPr>
          <w:p w:rsidR="00C85F96" w:rsidRDefault="00C85F96">
            <w:pPr>
              <w:rPr>
                <w:b/>
                <w:sz w:val="24"/>
              </w:rPr>
            </w:pPr>
          </w:p>
        </w:tc>
        <w:tc>
          <w:tcPr>
            <w:tcW w:w="1066" w:type="dxa"/>
            <w:vAlign w:val="center"/>
          </w:tcPr>
          <w:p w:rsidR="00C85F96" w:rsidRDefault="00C85F96">
            <w:pPr>
              <w:rPr>
                <w:b/>
                <w:sz w:val="24"/>
              </w:rPr>
            </w:pPr>
          </w:p>
        </w:tc>
        <w:tc>
          <w:tcPr>
            <w:tcW w:w="1066" w:type="dxa"/>
            <w:vAlign w:val="center"/>
          </w:tcPr>
          <w:p w:rsidR="00C85F96" w:rsidRDefault="00C85F96">
            <w:pPr>
              <w:jc w:val="center"/>
              <w:rPr>
                <w:b/>
                <w:sz w:val="24"/>
              </w:rPr>
            </w:pPr>
          </w:p>
        </w:tc>
      </w:tr>
      <w:tr w:rsidR="00C85F96">
        <w:trPr>
          <w:trHeight w:val="863"/>
          <w:jc w:val="center"/>
        </w:trPr>
        <w:tc>
          <w:tcPr>
            <w:tcW w:w="817" w:type="dxa"/>
            <w:vAlign w:val="center"/>
          </w:tcPr>
          <w:p w:rsidR="00C85F96" w:rsidRDefault="00C85F96">
            <w:pPr>
              <w:jc w:val="center"/>
              <w:rPr>
                <w:b/>
                <w:sz w:val="24"/>
              </w:rPr>
            </w:pPr>
          </w:p>
        </w:tc>
        <w:tc>
          <w:tcPr>
            <w:tcW w:w="1313" w:type="dxa"/>
            <w:vAlign w:val="center"/>
          </w:tcPr>
          <w:p w:rsidR="00C85F96" w:rsidRDefault="00C85F96">
            <w:pPr>
              <w:jc w:val="center"/>
              <w:rPr>
                <w:b/>
                <w:sz w:val="24"/>
              </w:rPr>
            </w:pPr>
          </w:p>
        </w:tc>
        <w:tc>
          <w:tcPr>
            <w:tcW w:w="1380" w:type="dxa"/>
            <w:vAlign w:val="center"/>
          </w:tcPr>
          <w:p w:rsidR="00C85F96" w:rsidRDefault="00C85F96">
            <w:pPr>
              <w:jc w:val="center"/>
              <w:rPr>
                <w:b/>
                <w:sz w:val="24"/>
              </w:rPr>
            </w:pPr>
          </w:p>
        </w:tc>
        <w:tc>
          <w:tcPr>
            <w:tcW w:w="851" w:type="dxa"/>
            <w:vAlign w:val="center"/>
          </w:tcPr>
          <w:p w:rsidR="00C85F96" w:rsidRDefault="00C85F96">
            <w:pPr>
              <w:jc w:val="center"/>
              <w:rPr>
                <w:b/>
                <w:sz w:val="24"/>
              </w:rPr>
            </w:pPr>
          </w:p>
        </w:tc>
        <w:tc>
          <w:tcPr>
            <w:tcW w:w="964" w:type="dxa"/>
            <w:vAlign w:val="center"/>
          </w:tcPr>
          <w:p w:rsidR="00C85F96" w:rsidRDefault="00C85F96">
            <w:pPr>
              <w:jc w:val="center"/>
              <w:rPr>
                <w:b/>
                <w:sz w:val="24"/>
              </w:rPr>
            </w:pPr>
          </w:p>
        </w:tc>
        <w:tc>
          <w:tcPr>
            <w:tcW w:w="1065" w:type="dxa"/>
          </w:tcPr>
          <w:p w:rsidR="00C85F96" w:rsidRDefault="00C85F96">
            <w:pPr>
              <w:rPr>
                <w:b/>
                <w:sz w:val="24"/>
              </w:rPr>
            </w:pPr>
          </w:p>
        </w:tc>
        <w:tc>
          <w:tcPr>
            <w:tcW w:w="1066" w:type="dxa"/>
          </w:tcPr>
          <w:p w:rsidR="00C85F96" w:rsidRDefault="00C85F96">
            <w:pPr>
              <w:rPr>
                <w:b/>
                <w:sz w:val="24"/>
              </w:rPr>
            </w:pPr>
          </w:p>
        </w:tc>
        <w:tc>
          <w:tcPr>
            <w:tcW w:w="1066" w:type="dxa"/>
            <w:vAlign w:val="center"/>
          </w:tcPr>
          <w:p w:rsidR="00C85F96" w:rsidRDefault="00C85F96">
            <w:pPr>
              <w:jc w:val="center"/>
              <w:rPr>
                <w:b/>
                <w:sz w:val="24"/>
              </w:rPr>
            </w:pPr>
          </w:p>
        </w:tc>
      </w:tr>
      <w:tr w:rsidR="00C85F96">
        <w:trPr>
          <w:trHeight w:val="863"/>
          <w:jc w:val="center"/>
        </w:trPr>
        <w:tc>
          <w:tcPr>
            <w:tcW w:w="817" w:type="dxa"/>
            <w:vAlign w:val="center"/>
          </w:tcPr>
          <w:p w:rsidR="00C85F96" w:rsidRDefault="00C85F96">
            <w:pPr>
              <w:jc w:val="center"/>
              <w:rPr>
                <w:b/>
                <w:sz w:val="24"/>
              </w:rPr>
            </w:pPr>
          </w:p>
        </w:tc>
        <w:tc>
          <w:tcPr>
            <w:tcW w:w="1313" w:type="dxa"/>
            <w:vAlign w:val="center"/>
          </w:tcPr>
          <w:p w:rsidR="00C85F96" w:rsidRDefault="00C85F96">
            <w:pPr>
              <w:jc w:val="center"/>
              <w:rPr>
                <w:b/>
                <w:sz w:val="24"/>
              </w:rPr>
            </w:pPr>
          </w:p>
        </w:tc>
        <w:tc>
          <w:tcPr>
            <w:tcW w:w="1380" w:type="dxa"/>
            <w:vAlign w:val="center"/>
          </w:tcPr>
          <w:p w:rsidR="00C85F96" w:rsidRDefault="00C85F96">
            <w:pPr>
              <w:jc w:val="center"/>
              <w:rPr>
                <w:b/>
                <w:sz w:val="24"/>
              </w:rPr>
            </w:pPr>
          </w:p>
        </w:tc>
        <w:tc>
          <w:tcPr>
            <w:tcW w:w="851" w:type="dxa"/>
            <w:vAlign w:val="center"/>
          </w:tcPr>
          <w:p w:rsidR="00C85F96" w:rsidRDefault="00C85F96">
            <w:pPr>
              <w:jc w:val="center"/>
              <w:rPr>
                <w:b/>
                <w:sz w:val="24"/>
              </w:rPr>
            </w:pPr>
          </w:p>
        </w:tc>
        <w:tc>
          <w:tcPr>
            <w:tcW w:w="964" w:type="dxa"/>
            <w:vAlign w:val="center"/>
          </w:tcPr>
          <w:p w:rsidR="00C85F96" w:rsidRDefault="00C85F96">
            <w:pPr>
              <w:jc w:val="center"/>
              <w:rPr>
                <w:b/>
                <w:sz w:val="24"/>
              </w:rPr>
            </w:pPr>
          </w:p>
        </w:tc>
        <w:tc>
          <w:tcPr>
            <w:tcW w:w="1065" w:type="dxa"/>
          </w:tcPr>
          <w:p w:rsidR="00C85F96" w:rsidRDefault="00C85F96">
            <w:pPr>
              <w:rPr>
                <w:b/>
                <w:sz w:val="24"/>
              </w:rPr>
            </w:pPr>
          </w:p>
        </w:tc>
        <w:tc>
          <w:tcPr>
            <w:tcW w:w="1066" w:type="dxa"/>
          </w:tcPr>
          <w:p w:rsidR="00C85F96" w:rsidRDefault="00C85F96">
            <w:pPr>
              <w:rPr>
                <w:b/>
                <w:sz w:val="24"/>
              </w:rPr>
            </w:pPr>
          </w:p>
        </w:tc>
        <w:tc>
          <w:tcPr>
            <w:tcW w:w="1066" w:type="dxa"/>
            <w:vAlign w:val="center"/>
          </w:tcPr>
          <w:p w:rsidR="00C85F96" w:rsidRDefault="00C85F96">
            <w:pPr>
              <w:jc w:val="center"/>
              <w:rPr>
                <w:b/>
                <w:sz w:val="24"/>
              </w:rPr>
            </w:pPr>
          </w:p>
        </w:tc>
      </w:tr>
      <w:tr w:rsidR="00C85F96">
        <w:trPr>
          <w:trHeight w:val="863"/>
          <w:jc w:val="center"/>
        </w:trPr>
        <w:tc>
          <w:tcPr>
            <w:tcW w:w="817" w:type="dxa"/>
            <w:vAlign w:val="center"/>
          </w:tcPr>
          <w:p w:rsidR="00C85F96" w:rsidRDefault="00C85F96">
            <w:pPr>
              <w:jc w:val="center"/>
              <w:rPr>
                <w:b/>
                <w:sz w:val="24"/>
              </w:rPr>
            </w:pPr>
          </w:p>
        </w:tc>
        <w:tc>
          <w:tcPr>
            <w:tcW w:w="1313" w:type="dxa"/>
            <w:vAlign w:val="center"/>
          </w:tcPr>
          <w:p w:rsidR="00C85F96" w:rsidRDefault="00C85F96">
            <w:pPr>
              <w:jc w:val="center"/>
              <w:rPr>
                <w:b/>
                <w:sz w:val="24"/>
              </w:rPr>
            </w:pPr>
          </w:p>
        </w:tc>
        <w:tc>
          <w:tcPr>
            <w:tcW w:w="1380" w:type="dxa"/>
            <w:vAlign w:val="center"/>
          </w:tcPr>
          <w:p w:rsidR="00C85F96" w:rsidRDefault="00C85F96">
            <w:pPr>
              <w:jc w:val="center"/>
              <w:rPr>
                <w:b/>
                <w:sz w:val="24"/>
              </w:rPr>
            </w:pPr>
          </w:p>
        </w:tc>
        <w:tc>
          <w:tcPr>
            <w:tcW w:w="851" w:type="dxa"/>
            <w:vAlign w:val="center"/>
          </w:tcPr>
          <w:p w:rsidR="00C85F96" w:rsidRDefault="00C85F96">
            <w:pPr>
              <w:jc w:val="center"/>
              <w:rPr>
                <w:b/>
                <w:sz w:val="24"/>
              </w:rPr>
            </w:pPr>
          </w:p>
        </w:tc>
        <w:tc>
          <w:tcPr>
            <w:tcW w:w="964" w:type="dxa"/>
            <w:vAlign w:val="center"/>
          </w:tcPr>
          <w:p w:rsidR="00C85F96" w:rsidRDefault="00C85F96">
            <w:pPr>
              <w:jc w:val="center"/>
              <w:rPr>
                <w:b/>
                <w:sz w:val="24"/>
              </w:rPr>
            </w:pPr>
          </w:p>
        </w:tc>
        <w:tc>
          <w:tcPr>
            <w:tcW w:w="1065" w:type="dxa"/>
          </w:tcPr>
          <w:p w:rsidR="00C85F96" w:rsidRDefault="00C85F96">
            <w:pPr>
              <w:rPr>
                <w:b/>
                <w:sz w:val="24"/>
              </w:rPr>
            </w:pPr>
          </w:p>
        </w:tc>
        <w:tc>
          <w:tcPr>
            <w:tcW w:w="1066" w:type="dxa"/>
          </w:tcPr>
          <w:p w:rsidR="00C85F96" w:rsidRDefault="00C85F96">
            <w:pPr>
              <w:rPr>
                <w:b/>
                <w:sz w:val="24"/>
              </w:rPr>
            </w:pPr>
          </w:p>
        </w:tc>
        <w:tc>
          <w:tcPr>
            <w:tcW w:w="1066" w:type="dxa"/>
            <w:vAlign w:val="center"/>
          </w:tcPr>
          <w:p w:rsidR="00C85F96" w:rsidRDefault="00C85F96">
            <w:pPr>
              <w:jc w:val="center"/>
              <w:rPr>
                <w:b/>
                <w:sz w:val="24"/>
              </w:rPr>
            </w:pPr>
          </w:p>
        </w:tc>
      </w:tr>
      <w:tr w:rsidR="00C85F96">
        <w:trPr>
          <w:trHeight w:val="863"/>
          <w:jc w:val="center"/>
        </w:trPr>
        <w:tc>
          <w:tcPr>
            <w:tcW w:w="817" w:type="dxa"/>
            <w:vAlign w:val="center"/>
          </w:tcPr>
          <w:p w:rsidR="00C85F96" w:rsidRDefault="00C85F96">
            <w:pPr>
              <w:jc w:val="center"/>
              <w:rPr>
                <w:b/>
                <w:sz w:val="24"/>
              </w:rPr>
            </w:pPr>
          </w:p>
        </w:tc>
        <w:tc>
          <w:tcPr>
            <w:tcW w:w="1313" w:type="dxa"/>
            <w:vAlign w:val="center"/>
          </w:tcPr>
          <w:p w:rsidR="00C85F96" w:rsidRDefault="00C85F96">
            <w:pPr>
              <w:jc w:val="center"/>
              <w:rPr>
                <w:b/>
                <w:sz w:val="24"/>
              </w:rPr>
            </w:pPr>
          </w:p>
        </w:tc>
        <w:tc>
          <w:tcPr>
            <w:tcW w:w="1380" w:type="dxa"/>
            <w:vAlign w:val="center"/>
          </w:tcPr>
          <w:p w:rsidR="00C85F96" w:rsidRDefault="00C85F96">
            <w:pPr>
              <w:jc w:val="center"/>
              <w:rPr>
                <w:b/>
                <w:sz w:val="24"/>
              </w:rPr>
            </w:pPr>
          </w:p>
        </w:tc>
        <w:tc>
          <w:tcPr>
            <w:tcW w:w="851" w:type="dxa"/>
            <w:vAlign w:val="center"/>
          </w:tcPr>
          <w:p w:rsidR="00C85F96" w:rsidRDefault="00C85F96">
            <w:pPr>
              <w:jc w:val="center"/>
              <w:rPr>
                <w:b/>
                <w:sz w:val="24"/>
              </w:rPr>
            </w:pPr>
          </w:p>
        </w:tc>
        <w:tc>
          <w:tcPr>
            <w:tcW w:w="964" w:type="dxa"/>
            <w:vAlign w:val="center"/>
          </w:tcPr>
          <w:p w:rsidR="00C85F96" w:rsidRDefault="00C85F96">
            <w:pPr>
              <w:jc w:val="center"/>
              <w:rPr>
                <w:b/>
                <w:sz w:val="24"/>
              </w:rPr>
            </w:pPr>
          </w:p>
        </w:tc>
        <w:tc>
          <w:tcPr>
            <w:tcW w:w="1065" w:type="dxa"/>
          </w:tcPr>
          <w:p w:rsidR="00C85F96" w:rsidRDefault="00C85F96">
            <w:pPr>
              <w:rPr>
                <w:b/>
                <w:sz w:val="24"/>
              </w:rPr>
            </w:pPr>
          </w:p>
        </w:tc>
        <w:tc>
          <w:tcPr>
            <w:tcW w:w="1066" w:type="dxa"/>
          </w:tcPr>
          <w:p w:rsidR="00C85F96" w:rsidRDefault="00C85F96">
            <w:pPr>
              <w:rPr>
                <w:b/>
                <w:sz w:val="24"/>
              </w:rPr>
            </w:pPr>
          </w:p>
        </w:tc>
        <w:tc>
          <w:tcPr>
            <w:tcW w:w="1066" w:type="dxa"/>
            <w:vAlign w:val="center"/>
          </w:tcPr>
          <w:p w:rsidR="00C85F96" w:rsidRDefault="00C85F96">
            <w:pPr>
              <w:jc w:val="center"/>
              <w:rPr>
                <w:b/>
                <w:sz w:val="24"/>
              </w:rPr>
            </w:pPr>
          </w:p>
        </w:tc>
      </w:tr>
      <w:tr w:rsidR="00C85F96">
        <w:trPr>
          <w:trHeight w:val="863"/>
          <w:jc w:val="center"/>
        </w:trPr>
        <w:tc>
          <w:tcPr>
            <w:tcW w:w="817" w:type="dxa"/>
            <w:vAlign w:val="center"/>
          </w:tcPr>
          <w:p w:rsidR="00C85F96" w:rsidRDefault="00C85F96">
            <w:pPr>
              <w:jc w:val="center"/>
              <w:rPr>
                <w:b/>
                <w:sz w:val="24"/>
              </w:rPr>
            </w:pPr>
          </w:p>
        </w:tc>
        <w:tc>
          <w:tcPr>
            <w:tcW w:w="1313" w:type="dxa"/>
            <w:vAlign w:val="center"/>
          </w:tcPr>
          <w:p w:rsidR="00C85F96" w:rsidRDefault="00C85F96">
            <w:pPr>
              <w:jc w:val="center"/>
              <w:rPr>
                <w:b/>
                <w:sz w:val="24"/>
              </w:rPr>
            </w:pPr>
          </w:p>
        </w:tc>
        <w:tc>
          <w:tcPr>
            <w:tcW w:w="1380" w:type="dxa"/>
            <w:vAlign w:val="center"/>
          </w:tcPr>
          <w:p w:rsidR="00C85F96" w:rsidRDefault="00C85F96">
            <w:pPr>
              <w:jc w:val="center"/>
              <w:rPr>
                <w:b/>
                <w:sz w:val="24"/>
              </w:rPr>
            </w:pPr>
          </w:p>
        </w:tc>
        <w:tc>
          <w:tcPr>
            <w:tcW w:w="851" w:type="dxa"/>
            <w:vAlign w:val="center"/>
          </w:tcPr>
          <w:p w:rsidR="00C85F96" w:rsidRDefault="00C85F96">
            <w:pPr>
              <w:jc w:val="center"/>
              <w:rPr>
                <w:b/>
                <w:sz w:val="24"/>
              </w:rPr>
            </w:pPr>
          </w:p>
        </w:tc>
        <w:tc>
          <w:tcPr>
            <w:tcW w:w="964" w:type="dxa"/>
            <w:vAlign w:val="center"/>
          </w:tcPr>
          <w:p w:rsidR="00C85F96" w:rsidRDefault="00C85F96">
            <w:pPr>
              <w:jc w:val="center"/>
              <w:rPr>
                <w:b/>
                <w:sz w:val="24"/>
              </w:rPr>
            </w:pPr>
          </w:p>
        </w:tc>
        <w:tc>
          <w:tcPr>
            <w:tcW w:w="1065" w:type="dxa"/>
          </w:tcPr>
          <w:p w:rsidR="00C85F96" w:rsidRDefault="00C85F96">
            <w:pPr>
              <w:rPr>
                <w:b/>
                <w:sz w:val="24"/>
              </w:rPr>
            </w:pPr>
          </w:p>
        </w:tc>
        <w:tc>
          <w:tcPr>
            <w:tcW w:w="1066" w:type="dxa"/>
          </w:tcPr>
          <w:p w:rsidR="00C85F96" w:rsidRDefault="00C85F96">
            <w:pPr>
              <w:rPr>
                <w:b/>
                <w:sz w:val="24"/>
              </w:rPr>
            </w:pPr>
          </w:p>
        </w:tc>
        <w:tc>
          <w:tcPr>
            <w:tcW w:w="1066" w:type="dxa"/>
            <w:vAlign w:val="center"/>
          </w:tcPr>
          <w:p w:rsidR="00C85F96" w:rsidRDefault="00C85F96">
            <w:pPr>
              <w:jc w:val="center"/>
              <w:rPr>
                <w:b/>
                <w:sz w:val="24"/>
              </w:rPr>
            </w:pPr>
          </w:p>
        </w:tc>
      </w:tr>
      <w:tr w:rsidR="00C85F96">
        <w:trPr>
          <w:trHeight w:val="863"/>
          <w:jc w:val="center"/>
        </w:trPr>
        <w:tc>
          <w:tcPr>
            <w:tcW w:w="817" w:type="dxa"/>
            <w:vAlign w:val="center"/>
          </w:tcPr>
          <w:p w:rsidR="00C85F96" w:rsidRDefault="00C85F96">
            <w:pPr>
              <w:jc w:val="center"/>
              <w:rPr>
                <w:b/>
                <w:sz w:val="24"/>
              </w:rPr>
            </w:pPr>
          </w:p>
        </w:tc>
        <w:tc>
          <w:tcPr>
            <w:tcW w:w="1313" w:type="dxa"/>
            <w:vAlign w:val="center"/>
          </w:tcPr>
          <w:p w:rsidR="00C85F96" w:rsidRDefault="00C85F96">
            <w:pPr>
              <w:jc w:val="center"/>
              <w:rPr>
                <w:b/>
                <w:sz w:val="24"/>
              </w:rPr>
            </w:pPr>
          </w:p>
        </w:tc>
        <w:tc>
          <w:tcPr>
            <w:tcW w:w="1380" w:type="dxa"/>
            <w:vAlign w:val="center"/>
          </w:tcPr>
          <w:p w:rsidR="00C85F96" w:rsidRDefault="00C85F96">
            <w:pPr>
              <w:jc w:val="center"/>
              <w:rPr>
                <w:b/>
                <w:sz w:val="24"/>
              </w:rPr>
            </w:pPr>
          </w:p>
        </w:tc>
        <w:tc>
          <w:tcPr>
            <w:tcW w:w="851" w:type="dxa"/>
            <w:vAlign w:val="center"/>
          </w:tcPr>
          <w:p w:rsidR="00C85F96" w:rsidRDefault="00C85F96">
            <w:pPr>
              <w:jc w:val="center"/>
              <w:rPr>
                <w:b/>
                <w:sz w:val="24"/>
              </w:rPr>
            </w:pPr>
          </w:p>
        </w:tc>
        <w:tc>
          <w:tcPr>
            <w:tcW w:w="964" w:type="dxa"/>
            <w:vAlign w:val="center"/>
          </w:tcPr>
          <w:p w:rsidR="00C85F96" w:rsidRDefault="00C85F96">
            <w:pPr>
              <w:jc w:val="center"/>
              <w:rPr>
                <w:b/>
                <w:sz w:val="24"/>
              </w:rPr>
            </w:pPr>
          </w:p>
        </w:tc>
        <w:tc>
          <w:tcPr>
            <w:tcW w:w="1065" w:type="dxa"/>
          </w:tcPr>
          <w:p w:rsidR="00C85F96" w:rsidRDefault="00C85F96">
            <w:pPr>
              <w:rPr>
                <w:b/>
                <w:sz w:val="24"/>
              </w:rPr>
            </w:pPr>
          </w:p>
        </w:tc>
        <w:tc>
          <w:tcPr>
            <w:tcW w:w="1066" w:type="dxa"/>
          </w:tcPr>
          <w:p w:rsidR="00C85F96" w:rsidRDefault="00C85F96">
            <w:pPr>
              <w:rPr>
                <w:b/>
                <w:sz w:val="24"/>
              </w:rPr>
            </w:pPr>
          </w:p>
        </w:tc>
        <w:tc>
          <w:tcPr>
            <w:tcW w:w="1066" w:type="dxa"/>
            <w:vAlign w:val="center"/>
          </w:tcPr>
          <w:p w:rsidR="00C85F96" w:rsidRDefault="00C85F96">
            <w:pPr>
              <w:jc w:val="center"/>
              <w:rPr>
                <w:b/>
                <w:sz w:val="24"/>
              </w:rPr>
            </w:pPr>
          </w:p>
        </w:tc>
      </w:tr>
    </w:tbl>
    <w:p w:rsidR="00C85F96" w:rsidRDefault="00C85F96">
      <w:pPr>
        <w:autoSpaceDE w:val="0"/>
        <w:autoSpaceDN w:val="0"/>
        <w:adjustRightInd w:val="0"/>
        <w:snapToGrid w:val="0"/>
        <w:spacing w:line="360" w:lineRule="auto"/>
        <w:jc w:val="left"/>
        <w:rPr>
          <w:rFonts w:ascii="仿宋" w:eastAsia="仿宋" w:hAnsi="仿宋"/>
          <w:kern w:val="0"/>
          <w:sz w:val="28"/>
          <w:szCs w:val="28"/>
        </w:rPr>
      </w:pPr>
    </w:p>
    <w:p w:rsidR="00C85F96" w:rsidRDefault="00C85F96">
      <w:pPr>
        <w:autoSpaceDE w:val="0"/>
        <w:autoSpaceDN w:val="0"/>
        <w:adjustRightInd w:val="0"/>
        <w:snapToGrid w:val="0"/>
        <w:spacing w:line="360" w:lineRule="auto"/>
        <w:jc w:val="left"/>
        <w:rPr>
          <w:rFonts w:ascii="仿宋" w:eastAsia="仿宋" w:hAnsi="仿宋"/>
          <w:kern w:val="0"/>
          <w:sz w:val="28"/>
          <w:szCs w:val="28"/>
        </w:rPr>
      </w:pPr>
    </w:p>
    <w:p w:rsidR="00C85F96" w:rsidRDefault="00C85F96">
      <w:pPr>
        <w:pStyle w:val="ac"/>
      </w:pPr>
    </w:p>
    <w:p w:rsidR="00C85F96" w:rsidRDefault="00C85F96"/>
    <w:p w:rsidR="00C85F96" w:rsidRDefault="00C85F96">
      <w:pPr>
        <w:pStyle w:val="ac"/>
      </w:pPr>
    </w:p>
    <w:p w:rsidR="00C85F96" w:rsidRDefault="00C85F96"/>
    <w:p w:rsidR="00C85F96" w:rsidRDefault="00C85F96">
      <w:pPr>
        <w:pStyle w:val="ac"/>
      </w:pPr>
    </w:p>
    <w:p w:rsidR="00C85F96" w:rsidRDefault="00C85F96"/>
    <w:p w:rsidR="00C85F96" w:rsidRDefault="00C85F96">
      <w:pPr>
        <w:rPr>
          <w:rFonts w:ascii="Calibri" w:hAnsi="Calibri"/>
          <w:b/>
          <w:bCs/>
          <w:sz w:val="32"/>
          <w:szCs w:val="32"/>
        </w:rPr>
      </w:pPr>
    </w:p>
    <w:p w:rsidR="00C85F96" w:rsidRDefault="0004593A">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3</w:t>
      </w:r>
      <w:r>
        <w:rPr>
          <w:rFonts w:ascii="仿宋" w:eastAsia="仿宋" w:hAnsi="仿宋" w:hint="eastAsia"/>
          <w:b/>
          <w:bCs/>
          <w:sz w:val="28"/>
          <w:szCs w:val="28"/>
        </w:rPr>
        <w:t>：</w:t>
      </w:r>
    </w:p>
    <w:p w:rsidR="00C85F96" w:rsidRDefault="0004593A">
      <w:pPr>
        <w:jc w:val="center"/>
        <w:rPr>
          <w:rFonts w:ascii="仿宋" w:eastAsia="仿宋" w:hAnsi="仿宋"/>
          <w:b/>
          <w:sz w:val="28"/>
          <w:szCs w:val="28"/>
        </w:rPr>
      </w:pPr>
      <w:r>
        <w:rPr>
          <w:rFonts w:ascii="仿宋" w:eastAsia="仿宋" w:hAnsi="仿宋" w:hint="eastAsia"/>
          <w:b/>
          <w:sz w:val="28"/>
          <w:szCs w:val="28"/>
        </w:rPr>
        <w:t>法定代表人身份证明</w:t>
      </w:r>
    </w:p>
    <w:p w:rsidR="00C85F96" w:rsidRDefault="00C85F96">
      <w:pPr>
        <w:rPr>
          <w:rFonts w:ascii="仿宋" w:eastAsia="仿宋" w:hAnsi="仿宋"/>
        </w:rPr>
      </w:pPr>
    </w:p>
    <w:p w:rsidR="00C85F96" w:rsidRDefault="0004593A">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竞争性采购响应人名称：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C85F96" w:rsidRDefault="00C85F96">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85F96" w:rsidRDefault="0004593A">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单 </w:t>
      </w:r>
      <w:r>
        <w:rPr>
          <w:rFonts w:ascii="仿宋" w:eastAsia="仿宋" w:hAnsi="仿宋"/>
          <w:kern w:val="0"/>
          <w:sz w:val="28"/>
          <w:szCs w:val="28"/>
        </w:rPr>
        <w:t xml:space="preserve"> </w:t>
      </w:r>
      <w:r>
        <w:rPr>
          <w:rFonts w:ascii="仿宋" w:eastAsia="仿宋" w:hAnsi="仿宋" w:hint="eastAsia"/>
          <w:kern w:val="0"/>
          <w:sz w:val="28"/>
          <w:szCs w:val="28"/>
        </w:rPr>
        <w:t xml:space="preserve">位 </w:t>
      </w:r>
      <w:r>
        <w:rPr>
          <w:rFonts w:ascii="仿宋" w:eastAsia="仿宋" w:hAnsi="仿宋"/>
          <w:kern w:val="0"/>
          <w:sz w:val="28"/>
          <w:szCs w:val="28"/>
        </w:rPr>
        <w:t xml:space="preserve"> </w:t>
      </w:r>
      <w:r>
        <w:rPr>
          <w:rFonts w:ascii="仿宋" w:eastAsia="仿宋" w:hAnsi="仿宋" w:hint="eastAsia"/>
          <w:kern w:val="0"/>
          <w:sz w:val="28"/>
          <w:szCs w:val="28"/>
        </w:rPr>
        <w:t>性  质：</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C85F96" w:rsidRDefault="00C85F96">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85F96" w:rsidRDefault="0004593A">
      <w:pPr>
        <w:tabs>
          <w:tab w:val="left" w:pos="575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地 </w:t>
      </w:r>
      <w:r>
        <w:rPr>
          <w:rFonts w:ascii="仿宋" w:eastAsia="仿宋" w:hAnsi="仿宋"/>
          <w:kern w:val="0"/>
          <w:sz w:val="28"/>
          <w:szCs w:val="28"/>
        </w:rPr>
        <w:t xml:space="preserve">         </w:t>
      </w:r>
      <w:r>
        <w:rPr>
          <w:rFonts w:ascii="仿宋" w:eastAsia="仿宋" w:hAnsi="仿宋" w:hint="eastAsia"/>
          <w:kern w:val="0"/>
          <w:sz w:val="28"/>
          <w:szCs w:val="28"/>
        </w:rPr>
        <w:t>址：</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C85F96" w:rsidRDefault="00C85F96">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85F96" w:rsidRDefault="0004593A">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成 </w:t>
      </w:r>
      <w:r>
        <w:rPr>
          <w:rFonts w:ascii="仿宋" w:eastAsia="仿宋" w:hAnsi="仿宋"/>
          <w:kern w:val="0"/>
          <w:sz w:val="28"/>
          <w:szCs w:val="28"/>
        </w:rPr>
        <w:t xml:space="preserve"> </w:t>
      </w:r>
      <w:r>
        <w:rPr>
          <w:rFonts w:ascii="仿宋" w:eastAsia="仿宋" w:hAnsi="仿宋" w:hint="eastAsia"/>
          <w:kern w:val="0"/>
          <w:sz w:val="28"/>
          <w:szCs w:val="28"/>
        </w:rPr>
        <w:t xml:space="preserve">立 </w:t>
      </w:r>
      <w:r>
        <w:rPr>
          <w:rFonts w:ascii="仿宋" w:eastAsia="仿宋" w:hAnsi="仿宋"/>
          <w:kern w:val="0"/>
          <w:sz w:val="28"/>
          <w:szCs w:val="28"/>
        </w:rPr>
        <w:t xml:space="preserve"> </w:t>
      </w:r>
      <w:r>
        <w:rPr>
          <w:rFonts w:ascii="仿宋" w:eastAsia="仿宋" w:hAnsi="仿宋" w:hint="eastAsia"/>
          <w:kern w:val="0"/>
          <w:sz w:val="28"/>
          <w:szCs w:val="28"/>
        </w:rPr>
        <w:t xml:space="preserve">时 </w:t>
      </w:r>
      <w:r>
        <w:rPr>
          <w:rFonts w:ascii="仿宋" w:eastAsia="仿宋" w:hAnsi="仿宋"/>
          <w:kern w:val="0"/>
          <w:sz w:val="28"/>
          <w:szCs w:val="28"/>
        </w:rPr>
        <w:t xml:space="preserve"> </w:t>
      </w:r>
      <w:r>
        <w:rPr>
          <w:rFonts w:ascii="仿宋" w:eastAsia="仿宋" w:hAnsi="仿宋" w:hint="eastAsia"/>
          <w:kern w:val="0"/>
          <w:sz w:val="28"/>
          <w:szCs w:val="28"/>
        </w:rPr>
        <w:t>间：</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C85F96" w:rsidRDefault="00C85F96">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85F96" w:rsidRDefault="0004593A">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经 </w:t>
      </w:r>
      <w:r>
        <w:rPr>
          <w:rFonts w:ascii="仿宋" w:eastAsia="仿宋" w:hAnsi="仿宋"/>
          <w:kern w:val="0"/>
          <w:sz w:val="28"/>
          <w:szCs w:val="28"/>
        </w:rPr>
        <w:t xml:space="preserve"> </w:t>
      </w:r>
      <w:r>
        <w:rPr>
          <w:rFonts w:ascii="仿宋" w:eastAsia="仿宋" w:hAnsi="仿宋" w:hint="eastAsia"/>
          <w:kern w:val="0"/>
          <w:sz w:val="28"/>
          <w:szCs w:val="28"/>
        </w:rPr>
        <w:t xml:space="preserve">营 </w:t>
      </w:r>
      <w:r>
        <w:rPr>
          <w:rFonts w:ascii="仿宋" w:eastAsia="仿宋" w:hAnsi="仿宋"/>
          <w:kern w:val="0"/>
          <w:sz w:val="28"/>
          <w:szCs w:val="28"/>
        </w:rPr>
        <w:t xml:space="preserve"> </w:t>
      </w:r>
      <w:r>
        <w:rPr>
          <w:rFonts w:ascii="仿宋" w:eastAsia="仿宋" w:hAnsi="仿宋" w:hint="eastAsia"/>
          <w:kern w:val="0"/>
          <w:sz w:val="28"/>
          <w:szCs w:val="28"/>
        </w:rPr>
        <w:t xml:space="preserve">期 </w:t>
      </w:r>
      <w:r>
        <w:rPr>
          <w:rFonts w:ascii="仿宋" w:eastAsia="仿宋" w:hAnsi="仿宋"/>
          <w:kern w:val="0"/>
          <w:sz w:val="28"/>
          <w:szCs w:val="28"/>
        </w:rPr>
        <w:t xml:space="preserve"> </w:t>
      </w:r>
      <w:r>
        <w:rPr>
          <w:rFonts w:ascii="仿宋" w:eastAsia="仿宋" w:hAnsi="仿宋" w:hint="eastAsia"/>
          <w:kern w:val="0"/>
          <w:sz w:val="28"/>
          <w:szCs w:val="28"/>
        </w:rPr>
        <w:t>限：</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p>
    <w:p w:rsidR="00C85F96" w:rsidRDefault="00C85F96">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85F96" w:rsidRDefault="0004593A">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职务：</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C85F96" w:rsidRDefault="00C85F96">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85F96" w:rsidRDefault="0004593A">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u w:val="single"/>
        </w:rPr>
        <w:t>（竞争性采购响应人名称）</w:t>
      </w:r>
      <w:r>
        <w:rPr>
          <w:rFonts w:ascii="仿宋" w:eastAsia="仿宋" w:hAnsi="仿宋" w:hint="eastAsia"/>
          <w:kern w:val="0"/>
          <w:sz w:val="28"/>
          <w:szCs w:val="28"/>
        </w:rPr>
        <w:t>的法定代表人。</w:t>
      </w:r>
    </w:p>
    <w:p w:rsidR="00C85F96" w:rsidRDefault="00C85F96">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85F96" w:rsidRDefault="0004593A">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C85F96" w:rsidRDefault="00C85F96">
      <w:pPr>
        <w:autoSpaceDE w:val="0"/>
        <w:autoSpaceDN w:val="0"/>
        <w:adjustRightInd w:val="0"/>
        <w:snapToGrid w:val="0"/>
        <w:spacing w:line="360" w:lineRule="auto"/>
        <w:jc w:val="left"/>
        <w:rPr>
          <w:rFonts w:ascii="仿宋" w:eastAsia="仿宋" w:hAnsi="仿宋"/>
          <w:kern w:val="0"/>
          <w:sz w:val="28"/>
          <w:szCs w:val="28"/>
        </w:rPr>
      </w:pPr>
    </w:p>
    <w:p w:rsidR="00C85F96" w:rsidRDefault="00C85F96">
      <w:pPr>
        <w:autoSpaceDE w:val="0"/>
        <w:autoSpaceDN w:val="0"/>
        <w:adjustRightInd w:val="0"/>
        <w:snapToGrid w:val="0"/>
        <w:spacing w:line="360" w:lineRule="auto"/>
        <w:jc w:val="left"/>
        <w:rPr>
          <w:rFonts w:ascii="仿宋" w:eastAsia="仿宋" w:hAnsi="仿宋"/>
          <w:kern w:val="0"/>
          <w:sz w:val="28"/>
          <w:szCs w:val="28"/>
        </w:rPr>
      </w:pPr>
    </w:p>
    <w:p w:rsidR="00C85F96" w:rsidRDefault="00C85F96">
      <w:pPr>
        <w:autoSpaceDE w:val="0"/>
        <w:autoSpaceDN w:val="0"/>
        <w:adjustRightInd w:val="0"/>
        <w:snapToGrid w:val="0"/>
        <w:spacing w:line="360" w:lineRule="auto"/>
        <w:jc w:val="left"/>
        <w:rPr>
          <w:rFonts w:ascii="仿宋" w:eastAsia="仿宋" w:hAnsi="仿宋"/>
          <w:kern w:val="0"/>
          <w:sz w:val="28"/>
          <w:szCs w:val="28"/>
        </w:rPr>
      </w:pPr>
    </w:p>
    <w:p w:rsidR="00C85F96" w:rsidRDefault="0004593A">
      <w:pPr>
        <w:tabs>
          <w:tab w:val="left" w:pos="631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竞争性采购响应</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C85F96" w:rsidRDefault="00C85F96">
      <w:pPr>
        <w:autoSpaceDE w:val="0"/>
        <w:autoSpaceDN w:val="0"/>
        <w:adjustRightInd w:val="0"/>
        <w:snapToGrid w:val="0"/>
        <w:spacing w:line="360" w:lineRule="auto"/>
        <w:jc w:val="left"/>
        <w:rPr>
          <w:rFonts w:ascii="仿宋" w:eastAsia="仿宋" w:hAnsi="仿宋"/>
          <w:kern w:val="0"/>
          <w:sz w:val="28"/>
          <w:szCs w:val="28"/>
        </w:rPr>
      </w:pPr>
    </w:p>
    <w:p w:rsidR="00C85F96" w:rsidRDefault="0004593A">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C85F96" w:rsidRDefault="0004593A">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C85F96" w:rsidRDefault="00C85F96">
      <w:pPr>
        <w:snapToGrid w:val="0"/>
        <w:spacing w:line="360" w:lineRule="auto"/>
        <w:rPr>
          <w:rFonts w:ascii="仿宋" w:eastAsia="仿宋" w:hAnsi="仿宋"/>
          <w:b/>
          <w:bCs/>
          <w:sz w:val="28"/>
          <w:szCs w:val="28"/>
        </w:rPr>
      </w:pPr>
    </w:p>
    <w:p w:rsidR="00C85F96" w:rsidRDefault="0004593A">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4</w:t>
      </w:r>
      <w:r>
        <w:rPr>
          <w:rFonts w:ascii="仿宋" w:eastAsia="仿宋" w:hAnsi="仿宋" w:hint="eastAsia"/>
          <w:b/>
          <w:bCs/>
          <w:sz w:val="28"/>
          <w:szCs w:val="28"/>
        </w:rPr>
        <w:t>：</w:t>
      </w:r>
    </w:p>
    <w:p w:rsidR="00C85F96" w:rsidRDefault="0004593A">
      <w:pPr>
        <w:jc w:val="center"/>
        <w:rPr>
          <w:rFonts w:ascii="仿宋" w:eastAsia="仿宋" w:hAnsi="仿宋"/>
          <w:b/>
          <w:sz w:val="28"/>
          <w:szCs w:val="28"/>
        </w:rPr>
      </w:pPr>
      <w:r>
        <w:rPr>
          <w:rFonts w:ascii="仿宋" w:eastAsia="仿宋" w:hAnsi="仿宋" w:hint="eastAsia"/>
          <w:b/>
          <w:sz w:val="28"/>
          <w:szCs w:val="28"/>
        </w:rPr>
        <w:t>法定代表人授权书</w:t>
      </w:r>
    </w:p>
    <w:p w:rsidR="00C85F96" w:rsidRDefault="00C85F96">
      <w:pPr>
        <w:ind w:right="-694"/>
        <w:rPr>
          <w:rFonts w:ascii="仿宋" w:eastAsia="仿宋" w:hAnsi="仿宋"/>
          <w:sz w:val="28"/>
          <w:szCs w:val="28"/>
        </w:rPr>
      </w:pPr>
    </w:p>
    <w:p w:rsidR="00C85F96" w:rsidRDefault="0004593A">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合法授权本公司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（项目名称）</w:t>
      </w:r>
      <w:r>
        <w:rPr>
          <w:rFonts w:ascii="仿宋" w:eastAsia="仿宋" w:hAnsi="仿宋" w:hint="eastAsia"/>
          <w:sz w:val="28"/>
          <w:szCs w:val="28"/>
        </w:rPr>
        <w:t>的竞争性采购活动中，以我单位的名义签署竞争性采购响应文件，与业主协商、签定合同协议书以及执行一切与此有关的事务。</w:t>
      </w:r>
    </w:p>
    <w:p w:rsidR="00C85F96" w:rsidRDefault="00C85F96">
      <w:pPr>
        <w:spacing w:line="480" w:lineRule="auto"/>
        <w:rPr>
          <w:rFonts w:ascii="仿宋" w:eastAsia="仿宋" w:hAnsi="仿宋"/>
          <w:sz w:val="28"/>
          <w:szCs w:val="28"/>
        </w:rPr>
      </w:pPr>
    </w:p>
    <w:p w:rsidR="00C85F96" w:rsidRDefault="0004593A">
      <w:pPr>
        <w:spacing w:line="480" w:lineRule="auto"/>
        <w:rPr>
          <w:rFonts w:ascii="仿宋" w:eastAsia="仿宋" w:hAnsi="仿宋"/>
          <w:sz w:val="28"/>
          <w:szCs w:val="28"/>
        </w:rPr>
      </w:pPr>
      <w:r>
        <w:rPr>
          <w:rFonts w:ascii="仿宋" w:eastAsia="仿宋" w:hAnsi="仿宋" w:hint="eastAsia"/>
          <w:sz w:val="28"/>
          <w:szCs w:val="28"/>
        </w:rPr>
        <w:t>竞争性采购响应单位：</w:t>
      </w:r>
      <w:r>
        <w:rPr>
          <w:rFonts w:ascii="仿宋" w:eastAsia="仿宋" w:hAnsi="仿宋"/>
          <w:sz w:val="28"/>
          <w:szCs w:val="28"/>
        </w:rPr>
        <w:t>________</w:t>
      </w:r>
      <w:r>
        <w:rPr>
          <w:rFonts w:ascii="仿宋" w:eastAsia="仿宋" w:hAnsi="仿宋"/>
          <w:sz w:val="28"/>
          <w:szCs w:val="28"/>
          <w:u w:val="single"/>
        </w:rPr>
        <w:t xml:space="preserve">           </w:t>
      </w:r>
      <w:r>
        <w:rPr>
          <w:rFonts w:ascii="仿宋" w:eastAsia="仿宋" w:hAnsi="仿宋"/>
          <w:sz w:val="28"/>
          <w:szCs w:val="28"/>
        </w:rPr>
        <w:t>____</w:t>
      </w:r>
      <w:r>
        <w:rPr>
          <w:rFonts w:ascii="仿宋" w:eastAsia="仿宋" w:hAnsi="仿宋" w:hint="eastAsia"/>
          <w:sz w:val="28"/>
          <w:szCs w:val="28"/>
        </w:rPr>
        <w:t>（盖单位公章）</w:t>
      </w:r>
    </w:p>
    <w:p w:rsidR="00C85F96" w:rsidRDefault="00C85F96">
      <w:pPr>
        <w:spacing w:line="480" w:lineRule="auto"/>
        <w:rPr>
          <w:rFonts w:ascii="仿宋" w:eastAsia="仿宋" w:hAnsi="仿宋"/>
          <w:sz w:val="28"/>
          <w:szCs w:val="28"/>
        </w:rPr>
      </w:pPr>
    </w:p>
    <w:p w:rsidR="00C85F96" w:rsidRDefault="0004593A">
      <w:pPr>
        <w:spacing w:line="480" w:lineRule="auto"/>
        <w:rPr>
          <w:rFonts w:ascii="仿宋" w:eastAsia="仿宋" w:hAnsi="仿宋"/>
          <w:sz w:val="28"/>
          <w:szCs w:val="28"/>
        </w:rPr>
      </w:pPr>
      <w:r>
        <w:rPr>
          <w:rFonts w:ascii="仿宋" w:eastAsia="仿宋" w:hAnsi="仿宋" w:hint="eastAsia"/>
          <w:sz w:val="28"/>
          <w:szCs w:val="28"/>
        </w:rPr>
        <w:t xml:space="preserve">授 </w:t>
      </w:r>
      <w:r>
        <w:rPr>
          <w:rFonts w:ascii="仿宋" w:eastAsia="仿宋" w:hAnsi="仿宋"/>
          <w:sz w:val="28"/>
          <w:szCs w:val="28"/>
        </w:rPr>
        <w:t xml:space="preserve">  </w:t>
      </w:r>
      <w:r>
        <w:rPr>
          <w:rFonts w:ascii="仿宋" w:eastAsia="仿宋" w:hAnsi="仿宋" w:hint="eastAsia"/>
          <w:sz w:val="28"/>
          <w:szCs w:val="28"/>
        </w:rPr>
        <w:t xml:space="preserve">权 </w:t>
      </w:r>
      <w:r>
        <w:rPr>
          <w:rFonts w:ascii="仿宋" w:eastAsia="仿宋" w:hAnsi="仿宋"/>
          <w:sz w:val="28"/>
          <w:szCs w:val="28"/>
        </w:rPr>
        <w:t xml:space="preserve">  </w:t>
      </w:r>
      <w:r>
        <w:rPr>
          <w:rFonts w:ascii="仿宋" w:eastAsia="仿宋" w:hAnsi="仿宋" w:hint="eastAsia"/>
          <w:sz w:val="28"/>
          <w:szCs w:val="28"/>
        </w:rPr>
        <w:t>人：</w:t>
      </w:r>
      <w:r>
        <w:rPr>
          <w:rFonts w:ascii="仿宋" w:eastAsia="仿宋" w:hAnsi="仿宋"/>
          <w:sz w:val="28"/>
          <w:szCs w:val="28"/>
        </w:rPr>
        <w:t>___</w:t>
      </w:r>
      <w:r>
        <w:rPr>
          <w:rFonts w:ascii="仿宋" w:eastAsia="仿宋" w:hAnsi="仿宋"/>
          <w:sz w:val="28"/>
          <w:szCs w:val="28"/>
          <w:u w:val="single"/>
        </w:rPr>
        <w:t xml:space="preserve">           </w:t>
      </w:r>
      <w:r>
        <w:rPr>
          <w:rFonts w:ascii="仿宋" w:eastAsia="仿宋" w:hAnsi="仿宋"/>
          <w:sz w:val="28"/>
          <w:szCs w:val="28"/>
        </w:rPr>
        <w:t>_________</w:t>
      </w:r>
      <w:r>
        <w:rPr>
          <w:rFonts w:ascii="仿宋" w:eastAsia="仿宋" w:hAnsi="仿宋" w:hint="eastAsia"/>
          <w:sz w:val="28"/>
          <w:szCs w:val="28"/>
        </w:rPr>
        <w:t>（签字或签章）</w:t>
      </w:r>
    </w:p>
    <w:p w:rsidR="00C85F96" w:rsidRDefault="00C85F96">
      <w:pPr>
        <w:spacing w:line="480" w:lineRule="auto"/>
        <w:rPr>
          <w:rFonts w:ascii="仿宋" w:eastAsia="仿宋" w:hAnsi="仿宋"/>
          <w:sz w:val="28"/>
          <w:szCs w:val="28"/>
        </w:rPr>
      </w:pPr>
    </w:p>
    <w:p w:rsidR="00C85F96" w:rsidRDefault="0004593A">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w:t>
      </w:r>
      <w:r>
        <w:rPr>
          <w:rFonts w:ascii="仿宋" w:eastAsia="仿宋" w:hAnsi="仿宋"/>
          <w:sz w:val="28"/>
          <w:szCs w:val="28"/>
          <w:u w:val="single"/>
        </w:rPr>
        <w:t xml:space="preserve">         </w:t>
      </w:r>
      <w:r>
        <w:rPr>
          <w:rFonts w:ascii="仿宋" w:eastAsia="仿宋" w:hAnsi="仿宋"/>
          <w:sz w:val="28"/>
          <w:szCs w:val="28"/>
        </w:rPr>
        <w:t>_____</w:t>
      </w:r>
      <w:r>
        <w:rPr>
          <w:rFonts w:ascii="仿宋" w:eastAsia="仿宋" w:hAnsi="仿宋" w:hint="eastAsia"/>
          <w:sz w:val="28"/>
          <w:szCs w:val="28"/>
        </w:rPr>
        <w:t>（签字或签章）</w:t>
      </w:r>
    </w:p>
    <w:p w:rsidR="00C85F96" w:rsidRDefault="00C85F96">
      <w:pPr>
        <w:spacing w:line="480" w:lineRule="auto"/>
        <w:rPr>
          <w:rFonts w:ascii="仿宋" w:eastAsia="仿宋" w:hAnsi="仿宋"/>
          <w:sz w:val="28"/>
          <w:szCs w:val="28"/>
        </w:rPr>
      </w:pPr>
    </w:p>
    <w:p w:rsidR="00C85F96" w:rsidRDefault="0004593A">
      <w:pPr>
        <w:spacing w:line="480" w:lineRule="auto"/>
        <w:rPr>
          <w:rFonts w:ascii="仿宋" w:eastAsia="仿宋" w:hAnsi="仿宋"/>
          <w:sz w:val="28"/>
          <w:szCs w:val="28"/>
        </w:rPr>
      </w:pPr>
      <w:r>
        <w:rPr>
          <w:rFonts w:ascii="仿宋" w:eastAsia="仿宋" w:hAnsi="仿宋" w:hint="eastAsia"/>
          <w:sz w:val="28"/>
          <w:szCs w:val="28"/>
        </w:rPr>
        <w:t xml:space="preserve">日 </w:t>
      </w:r>
      <w:r>
        <w:rPr>
          <w:rFonts w:ascii="仿宋" w:eastAsia="仿宋" w:hAnsi="仿宋"/>
          <w:sz w:val="28"/>
          <w:szCs w:val="28"/>
        </w:rPr>
        <w:t xml:space="preserve">        </w:t>
      </w:r>
      <w:r>
        <w:rPr>
          <w:rFonts w:ascii="仿宋" w:eastAsia="仿宋" w:hAnsi="仿宋" w:hint="eastAsia"/>
          <w:sz w:val="28"/>
          <w:szCs w:val="28"/>
        </w:rPr>
        <w:t>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C85F96" w:rsidRDefault="00C85F96">
      <w:pPr>
        <w:spacing w:line="480" w:lineRule="auto"/>
        <w:rPr>
          <w:rFonts w:ascii="仿宋" w:eastAsia="仿宋" w:hAnsi="仿宋"/>
        </w:rPr>
      </w:pPr>
    </w:p>
    <w:p w:rsidR="00C85F96" w:rsidRDefault="0004593A">
      <w:pPr>
        <w:snapToGrid w:val="0"/>
        <w:spacing w:line="360" w:lineRule="auto"/>
        <w:rPr>
          <w:rFonts w:ascii="仿宋" w:eastAsia="仿宋" w:hAnsi="仿宋"/>
          <w:b/>
          <w:bCs/>
          <w:sz w:val="28"/>
          <w:szCs w:val="28"/>
        </w:rPr>
      </w:pPr>
      <w:r>
        <w:rPr>
          <w:rFonts w:ascii="仿宋" w:eastAsia="仿宋" w:hAnsi="仿宋" w:hint="eastAsia"/>
          <w:b/>
          <w:bCs/>
          <w:sz w:val="28"/>
          <w:szCs w:val="28"/>
        </w:rPr>
        <w:t>附被授权人代理人身份证复印件</w:t>
      </w:r>
    </w:p>
    <w:p w:rsidR="00C85F96" w:rsidRDefault="00C85F96">
      <w:pPr>
        <w:pStyle w:val="a0"/>
        <w:rPr>
          <w:rFonts w:ascii="仿宋" w:eastAsia="仿宋" w:hAnsi="仿宋"/>
          <w:bCs/>
          <w:sz w:val="28"/>
          <w:szCs w:val="28"/>
        </w:rPr>
      </w:pPr>
    </w:p>
    <w:p w:rsidR="00C85F96" w:rsidRDefault="00C85F96">
      <w:pPr>
        <w:rPr>
          <w:rFonts w:ascii="仿宋" w:eastAsia="仿宋" w:hAnsi="仿宋"/>
          <w:b/>
          <w:bCs/>
          <w:sz w:val="28"/>
          <w:szCs w:val="28"/>
        </w:rPr>
      </w:pPr>
    </w:p>
    <w:p w:rsidR="00C85F96" w:rsidRDefault="0004593A">
      <w:pPr>
        <w:widowControl/>
        <w:jc w:val="left"/>
        <w:rPr>
          <w:rFonts w:asciiTheme="minorEastAsia" w:eastAsiaTheme="minorEastAsia" w:hAnsiTheme="minorEastAsia"/>
          <w:b/>
          <w:sz w:val="32"/>
          <w:szCs w:val="28"/>
        </w:rPr>
      </w:pPr>
      <w:r>
        <w:rPr>
          <w:rFonts w:asciiTheme="minorEastAsia" w:eastAsiaTheme="minorEastAsia" w:hAnsiTheme="minorEastAsia" w:hint="eastAsia"/>
          <w:b/>
          <w:sz w:val="32"/>
          <w:szCs w:val="28"/>
        </w:rPr>
        <w:lastRenderedPageBreak/>
        <w:t>附件5：</w:t>
      </w:r>
    </w:p>
    <w:p w:rsidR="00C85F96" w:rsidRDefault="0004593A">
      <w:pPr>
        <w:widowControl/>
        <w:jc w:val="center"/>
        <w:rPr>
          <w:rFonts w:ascii="仿宋" w:eastAsia="仿宋" w:hAnsi="仿宋"/>
          <w:b/>
          <w:sz w:val="32"/>
          <w:szCs w:val="28"/>
        </w:rPr>
      </w:pPr>
      <w:r>
        <w:rPr>
          <w:rFonts w:ascii="仿宋_GB2312" w:eastAsia="仿宋_GB2312" w:hAnsi="仿宋" w:hint="eastAsia"/>
          <w:b/>
          <w:color w:val="000000"/>
          <w:sz w:val="32"/>
          <w:szCs w:val="32"/>
        </w:rPr>
        <w:t>奇安信（原360）杀毒软件</w:t>
      </w:r>
      <w:r>
        <w:rPr>
          <w:rFonts w:ascii="仿宋_GB2312" w:eastAsia="仿宋_GB2312" w:hAnsi="仿宋_GB2312" w:cs="仿宋_GB2312" w:hint="eastAsia"/>
          <w:b/>
          <w:sz w:val="32"/>
          <w:szCs w:val="32"/>
        </w:rPr>
        <w:t>参数说明</w:t>
      </w:r>
    </w:p>
    <w:p w:rsidR="00C85F96" w:rsidRDefault="0004593A">
      <w:pPr>
        <w:widowControl/>
        <w:spacing w:line="360" w:lineRule="auto"/>
        <w:rPr>
          <w:rFonts w:ascii="仿宋" w:eastAsia="仿宋" w:hAnsi="仿宋"/>
          <w:sz w:val="28"/>
        </w:rPr>
      </w:pPr>
      <w:r>
        <w:rPr>
          <w:rFonts w:ascii="仿宋" w:eastAsia="仿宋" w:hAnsi="仿宋" w:hint="eastAsia"/>
          <w:sz w:val="28"/>
        </w:rPr>
        <w:t>要求产品维保期：一年。</w:t>
      </w:r>
    </w:p>
    <w:p w:rsidR="00C85F96" w:rsidRDefault="0004593A">
      <w:pPr>
        <w:widowControl/>
        <w:spacing w:line="360" w:lineRule="auto"/>
        <w:rPr>
          <w:rFonts w:ascii="仿宋" w:eastAsia="仿宋" w:hAnsi="仿宋"/>
          <w:sz w:val="28"/>
        </w:rPr>
      </w:pPr>
      <w:r>
        <w:rPr>
          <w:rFonts w:ascii="仿宋" w:eastAsia="仿宋" w:hAnsi="仿宋" w:hint="eastAsia"/>
          <w:sz w:val="28"/>
        </w:rPr>
        <w:t>杀毒软件</w:t>
      </w:r>
      <w:r>
        <w:rPr>
          <w:rFonts w:ascii="仿宋" w:eastAsia="仿宋" w:hAnsi="仿宋"/>
          <w:sz w:val="28"/>
        </w:rPr>
        <w:t>授权数量</w:t>
      </w:r>
      <w:r>
        <w:rPr>
          <w:rFonts w:ascii="仿宋" w:eastAsia="仿宋" w:hAnsi="仿宋" w:hint="eastAsia"/>
          <w:sz w:val="28"/>
        </w:rPr>
        <w:t>：180套虚拟化安全防护系统、500套服务器防病毒系统、4000套PC端防病毒系统。</w:t>
      </w:r>
    </w:p>
    <w:p w:rsidR="00C85F96" w:rsidRDefault="0004593A">
      <w:pPr>
        <w:rPr>
          <w:rFonts w:ascii="仿宋" w:eastAsia="仿宋" w:hAnsi="仿宋"/>
          <w:sz w:val="28"/>
        </w:rPr>
      </w:pPr>
      <w:r>
        <w:rPr>
          <w:rFonts w:ascii="仿宋" w:eastAsia="仿宋" w:hAnsi="仿宋" w:hint="eastAsia"/>
          <w:sz w:val="28"/>
        </w:rPr>
        <w:t>要求供货周期：签订合同之日起30天内（包安装及调试）。</w:t>
      </w:r>
    </w:p>
    <w:p w:rsidR="00C85F96" w:rsidRDefault="0004593A">
      <w:pPr>
        <w:numPr>
          <w:ilvl w:val="0"/>
          <w:numId w:val="1"/>
        </w:numPr>
        <w:rPr>
          <w:rFonts w:ascii="仿宋" w:eastAsia="仿宋" w:hAnsi="仿宋"/>
          <w:b/>
          <w:bCs/>
          <w:sz w:val="28"/>
          <w:szCs w:val="28"/>
          <w:lang w:val="zh-CN"/>
        </w:rPr>
      </w:pPr>
      <w:r>
        <w:rPr>
          <w:rFonts w:ascii="仿宋" w:eastAsia="仿宋" w:hAnsi="仿宋" w:hint="eastAsia"/>
          <w:b/>
          <w:bCs/>
          <w:sz w:val="28"/>
          <w:szCs w:val="28"/>
          <w:lang w:val="zh-CN"/>
        </w:rPr>
        <w:t>防病毒系统（</w:t>
      </w:r>
      <w:r>
        <w:rPr>
          <w:rFonts w:ascii="仿宋" w:eastAsia="仿宋" w:hAnsi="仿宋"/>
          <w:b/>
          <w:bCs/>
          <w:sz w:val="28"/>
          <w:szCs w:val="28"/>
          <w:lang w:val="zh-CN"/>
        </w:rPr>
        <w:t>PC</w:t>
      </w:r>
      <w:r>
        <w:rPr>
          <w:rFonts w:ascii="仿宋" w:eastAsia="仿宋" w:hAnsi="仿宋" w:hint="eastAsia"/>
          <w:b/>
          <w:bCs/>
          <w:sz w:val="28"/>
          <w:szCs w:val="28"/>
          <w:lang w:val="zh-CN"/>
        </w:rPr>
        <w:t>终端）</w:t>
      </w:r>
    </w:p>
    <w:p w:rsidR="00C85F96" w:rsidRDefault="0004593A">
      <w:pPr>
        <w:snapToGrid w:val="0"/>
        <w:spacing w:line="360" w:lineRule="auto"/>
        <w:ind w:firstLineChars="200" w:firstLine="560"/>
        <w:rPr>
          <w:lang w:val="zh-CN"/>
        </w:rPr>
      </w:pPr>
      <w:r>
        <w:rPr>
          <w:rFonts w:ascii="仿宋" w:eastAsia="仿宋" w:hAnsi="仿宋" w:hint="eastAsia"/>
          <w:sz w:val="28"/>
          <w:szCs w:val="28"/>
          <w:lang w:val="zh-CN"/>
        </w:rPr>
        <w:t>功能要求</w:t>
      </w:r>
      <w:r>
        <w:rPr>
          <w:rFonts w:ascii="仿宋" w:eastAsia="仿宋" w:hAnsi="仿宋" w:hint="eastAsia"/>
          <w:sz w:val="28"/>
          <w:szCs w:val="28"/>
        </w:rPr>
        <w:t>:</w:t>
      </w:r>
    </w:p>
    <w:p w:rsidR="00C85F96" w:rsidRDefault="0004593A">
      <w:pPr>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1</w:t>
      </w:r>
      <w:r>
        <w:rPr>
          <w:rFonts w:ascii="仿宋" w:eastAsia="仿宋" w:hAnsi="仿宋"/>
          <w:sz w:val="28"/>
          <w:szCs w:val="28"/>
          <w:lang w:val="zh-CN"/>
        </w:rPr>
        <w:t>.</w:t>
      </w:r>
      <w:r>
        <w:rPr>
          <w:rFonts w:ascii="仿宋" w:eastAsia="仿宋" w:hAnsi="仿宋" w:hint="eastAsia"/>
          <w:sz w:val="28"/>
          <w:szCs w:val="28"/>
          <w:lang w:val="zh-CN"/>
        </w:rPr>
        <w:t>提供终端安全产品采用B/S+C/S架构，通过统一控制中心实现对各客户端统一策略下发、运行管理、全网健康状态监测、统一杀毒、运维管控、系统补丁升级等；</w:t>
      </w:r>
    </w:p>
    <w:p w:rsidR="00C85F96" w:rsidRDefault="0004593A">
      <w:pPr>
        <w:snapToGrid w:val="0"/>
        <w:spacing w:line="360" w:lineRule="auto"/>
        <w:ind w:firstLineChars="200" w:firstLine="560"/>
        <w:rPr>
          <w:rFonts w:ascii="仿宋" w:eastAsia="仿宋" w:hAnsi="仿宋"/>
          <w:sz w:val="28"/>
          <w:szCs w:val="28"/>
          <w:lang w:val="zh-CN"/>
        </w:rPr>
      </w:pPr>
      <w:r>
        <w:rPr>
          <w:rFonts w:ascii="仿宋" w:eastAsia="仿宋" w:hAnsi="仿宋"/>
          <w:sz w:val="28"/>
          <w:szCs w:val="28"/>
          <w:lang w:val="zh-CN"/>
        </w:rPr>
        <w:t>2.</w:t>
      </w:r>
      <w:r>
        <w:rPr>
          <w:rFonts w:ascii="仿宋" w:eastAsia="仿宋" w:hAnsi="仿宋" w:hint="eastAsia"/>
          <w:sz w:val="28"/>
          <w:szCs w:val="28"/>
          <w:lang w:val="zh-CN"/>
        </w:rPr>
        <w:t>支持终端保护密码，设置密码后，终端退出或卸载杀毒都需要输入正确的密码方可执行。</w:t>
      </w:r>
    </w:p>
    <w:p w:rsidR="00C85F96" w:rsidRDefault="0004593A">
      <w:pPr>
        <w:snapToGrid w:val="0"/>
        <w:spacing w:line="360" w:lineRule="auto"/>
        <w:ind w:firstLineChars="200" w:firstLine="560"/>
        <w:rPr>
          <w:rFonts w:ascii="仿宋" w:eastAsia="仿宋" w:hAnsi="仿宋"/>
          <w:sz w:val="28"/>
          <w:szCs w:val="28"/>
          <w:lang w:val="zh-CN"/>
        </w:rPr>
      </w:pPr>
      <w:bookmarkStart w:id="2" w:name="_Hlk9423620"/>
      <w:r>
        <w:rPr>
          <w:rFonts w:ascii="仿宋" w:eastAsia="仿宋" w:hAnsi="仿宋"/>
          <w:sz w:val="28"/>
          <w:szCs w:val="28"/>
          <w:lang w:val="zh-CN"/>
        </w:rPr>
        <w:t>3</w:t>
      </w:r>
      <w:r>
        <w:rPr>
          <w:rFonts w:ascii="仿宋" w:eastAsia="仿宋" w:hAnsi="仿宋" w:hint="eastAsia"/>
          <w:sz w:val="28"/>
          <w:szCs w:val="28"/>
          <w:lang w:val="zh-CN"/>
        </w:rPr>
        <w:t>. 支持远程协助终端（不依赖Windows远程桌面协议）、远程关机、重启终端。</w:t>
      </w:r>
    </w:p>
    <w:bookmarkEnd w:id="2"/>
    <w:p w:rsidR="00C85F96" w:rsidRDefault="0004593A">
      <w:pPr>
        <w:snapToGrid w:val="0"/>
        <w:spacing w:line="360" w:lineRule="auto"/>
        <w:ind w:firstLineChars="200" w:firstLine="560"/>
        <w:rPr>
          <w:rFonts w:ascii="仿宋" w:eastAsia="仿宋" w:hAnsi="仿宋"/>
          <w:sz w:val="28"/>
          <w:szCs w:val="28"/>
          <w:lang w:val="zh-CN"/>
        </w:rPr>
      </w:pPr>
      <w:r>
        <w:rPr>
          <w:rFonts w:ascii="仿宋" w:eastAsia="仿宋" w:hAnsi="仿宋"/>
          <w:sz w:val="28"/>
          <w:szCs w:val="28"/>
          <w:lang w:val="zh-CN"/>
        </w:rPr>
        <w:t>4.</w:t>
      </w:r>
      <w:r>
        <w:rPr>
          <w:rFonts w:ascii="仿宋" w:eastAsia="仿宋" w:hAnsi="仿宋" w:hint="eastAsia"/>
          <w:sz w:val="28"/>
          <w:szCs w:val="28"/>
          <w:lang w:val="zh-CN"/>
        </w:rPr>
        <w:t>支持网页访问部署、离线安装包部署、域推送等部署方式，可自定义部署通知邮件及部署通知公告。</w:t>
      </w:r>
    </w:p>
    <w:p w:rsidR="00C85F96" w:rsidRDefault="0004593A">
      <w:pPr>
        <w:snapToGrid w:val="0"/>
        <w:spacing w:line="360" w:lineRule="auto"/>
        <w:ind w:firstLineChars="200" w:firstLine="560"/>
        <w:rPr>
          <w:rFonts w:ascii="仿宋" w:eastAsia="仿宋" w:hAnsi="仿宋"/>
          <w:sz w:val="28"/>
          <w:szCs w:val="28"/>
          <w:lang w:val="zh-CN"/>
        </w:rPr>
      </w:pPr>
      <w:r>
        <w:rPr>
          <w:rFonts w:ascii="仿宋" w:eastAsia="仿宋" w:hAnsi="仿宋"/>
          <w:sz w:val="28"/>
          <w:szCs w:val="28"/>
          <w:lang w:val="zh-CN"/>
        </w:rPr>
        <w:t>5.</w:t>
      </w:r>
      <w:r>
        <w:rPr>
          <w:rFonts w:ascii="仿宋" w:eastAsia="仿宋" w:hAnsi="仿宋" w:hint="eastAsia"/>
          <w:sz w:val="28"/>
          <w:szCs w:val="28"/>
          <w:lang w:val="zh-CN"/>
        </w:rPr>
        <w:t>支持本地多引擎查杀能力，包括云查杀引擎、本地查杀引擎，且引擎可配置。</w:t>
      </w:r>
    </w:p>
    <w:p w:rsidR="00C85F96" w:rsidRDefault="0004593A">
      <w:pPr>
        <w:snapToGrid w:val="0"/>
        <w:spacing w:line="360" w:lineRule="auto"/>
        <w:ind w:firstLineChars="200" w:firstLine="560"/>
        <w:rPr>
          <w:rFonts w:ascii="仿宋" w:eastAsia="仿宋" w:hAnsi="仿宋"/>
          <w:sz w:val="28"/>
          <w:szCs w:val="28"/>
          <w:lang w:val="zh-CN"/>
        </w:rPr>
      </w:pPr>
      <w:r>
        <w:rPr>
          <w:rFonts w:ascii="仿宋" w:eastAsia="仿宋" w:hAnsi="仿宋"/>
          <w:sz w:val="28"/>
          <w:szCs w:val="28"/>
          <w:lang w:val="zh-CN"/>
        </w:rPr>
        <w:t>6</w:t>
      </w:r>
      <w:r>
        <w:rPr>
          <w:rFonts w:ascii="仿宋" w:eastAsia="仿宋" w:hAnsi="仿宋" w:hint="eastAsia"/>
          <w:sz w:val="28"/>
          <w:szCs w:val="28"/>
          <w:lang w:val="zh-CN"/>
        </w:rPr>
        <w:t>.支持以自定义黑白名单的方式来管理全网终端的文件。管理员可以将文件加入白名单或者黑名单。如果文件被加入白名单，客户端就不会再查杀此文件，加入黑名单，客户端就不可以执行此文件。</w:t>
      </w:r>
    </w:p>
    <w:p w:rsidR="00C85F96" w:rsidRDefault="0004593A">
      <w:pPr>
        <w:snapToGrid w:val="0"/>
        <w:spacing w:line="360" w:lineRule="auto"/>
        <w:ind w:firstLineChars="200" w:firstLine="560"/>
        <w:rPr>
          <w:rFonts w:ascii="仿宋" w:eastAsia="仿宋" w:hAnsi="仿宋"/>
          <w:sz w:val="28"/>
          <w:szCs w:val="28"/>
          <w:lang w:val="zh-CN"/>
        </w:rPr>
      </w:pPr>
      <w:r>
        <w:rPr>
          <w:rFonts w:ascii="仿宋" w:eastAsia="仿宋" w:hAnsi="仿宋"/>
          <w:sz w:val="28"/>
          <w:szCs w:val="28"/>
          <w:lang w:val="zh-CN"/>
        </w:rPr>
        <w:t>7.</w:t>
      </w:r>
      <w:r>
        <w:rPr>
          <w:rFonts w:ascii="仿宋" w:eastAsia="仿宋" w:hAnsi="仿宋" w:hint="eastAsia"/>
          <w:sz w:val="28"/>
          <w:szCs w:val="28"/>
          <w:lang w:val="zh-CN"/>
        </w:rPr>
        <w:t>对敲诈者病毒提供防护机制，同时提供解密工具，解密工具应为自主研发。</w:t>
      </w:r>
    </w:p>
    <w:p w:rsidR="00C85F96" w:rsidRDefault="0004593A">
      <w:pPr>
        <w:snapToGrid w:val="0"/>
        <w:spacing w:line="360" w:lineRule="auto"/>
        <w:ind w:firstLineChars="200" w:firstLine="560"/>
        <w:rPr>
          <w:rFonts w:ascii="仿宋" w:eastAsia="仿宋" w:hAnsi="仿宋"/>
          <w:sz w:val="28"/>
          <w:szCs w:val="28"/>
          <w:lang w:val="zh-CN"/>
        </w:rPr>
      </w:pPr>
      <w:r>
        <w:rPr>
          <w:rFonts w:ascii="仿宋" w:eastAsia="仿宋" w:hAnsi="仿宋"/>
          <w:sz w:val="28"/>
          <w:szCs w:val="28"/>
          <w:lang w:val="zh-CN"/>
        </w:rPr>
        <w:lastRenderedPageBreak/>
        <w:t>8.</w:t>
      </w:r>
      <w:r>
        <w:rPr>
          <w:rFonts w:ascii="仿宋" w:eastAsia="仿宋" w:hAnsi="仿宋" w:hint="eastAsia"/>
          <w:sz w:val="28"/>
          <w:szCs w:val="28"/>
          <w:lang w:val="zh-CN"/>
        </w:rPr>
        <w:t>终端支持智能屏蔽过期补丁、与操作系统不兼容的补丁，可以查看或搜索系统已安装的全部补丁；</w:t>
      </w:r>
    </w:p>
    <w:p w:rsidR="00C85F96" w:rsidRDefault="0004593A">
      <w:pPr>
        <w:snapToGrid w:val="0"/>
        <w:spacing w:line="360" w:lineRule="auto"/>
        <w:ind w:firstLineChars="200" w:firstLine="560"/>
        <w:rPr>
          <w:rFonts w:ascii="仿宋" w:eastAsia="仿宋" w:hAnsi="仿宋"/>
          <w:sz w:val="28"/>
          <w:szCs w:val="28"/>
          <w:lang w:val="zh-CN"/>
        </w:rPr>
      </w:pPr>
      <w:r>
        <w:rPr>
          <w:rFonts w:ascii="仿宋" w:eastAsia="仿宋" w:hAnsi="仿宋"/>
          <w:sz w:val="28"/>
          <w:szCs w:val="28"/>
          <w:lang w:val="zh-CN"/>
        </w:rPr>
        <w:t>9.</w:t>
      </w:r>
      <w:r>
        <w:rPr>
          <w:rFonts w:ascii="仿宋" w:eastAsia="仿宋" w:hAnsi="仿宋" w:hint="eastAsia"/>
          <w:sz w:val="28"/>
          <w:szCs w:val="28"/>
          <w:lang w:val="zh-CN"/>
        </w:rPr>
        <w:t>支持冗余有线网卡、无线网卡、3G网卡、MODEM、ADSL、ISDN等设备的外联控制；违规外联发生时可针对内外网连接状态分别设置违规处理措施。</w:t>
      </w:r>
    </w:p>
    <w:p w:rsidR="00C85F96" w:rsidRDefault="0004593A">
      <w:pPr>
        <w:snapToGrid w:val="0"/>
        <w:spacing w:line="360" w:lineRule="auto"/>
        <w:ind w:firstLineChars="200" w:firstLine="560"/>
        <w:rPr>
          <w:rFonts w:ascii="仿宋" w:eastAsia="仿宋" w:hAnsi="仿宋"/>
          <w:sz w:val="28"/>
          <w:szCs w:val="28"/>
          <w:lang w:val="zh-CN"/>
        </w:rPr>
      </w:pPr>
      <w:r>
        <w:rPr>
          <w:rFonts w:ascii="仿宋" w:eastAsia="仿宋" w:hAnsi="仿宋"/>
          <w:sz w:val="28"/>
          <w:szCs w:val="28"/>
          <w:lang w:val="zh-CN"/>
        </w:rPr>
        <w:t>10.</w:t>
      </w:r>
      <w:r>
        <w:rPr>
          <w:rFonts w:ascii="仿宋" w:eastAsia="仿宋" w:hAnsi="仿宋" w:hint="eastAsia"/>
          <w:sz w:val="28"/>
          <w:szCs w:val="28"/>
          <w:lang w:val="zh-CN"/>
        </w:rPr>
        <w:t>支持终端进程红名单、黑名单、白名单功能，可设置核心进程必须运行，也可保护核心进程不被结束。</w:t>
      </w:r>
    </w:p>
    <w:p w:rsidR="00C85F96" w:rsidRDefault="0004593A">
      <w:pPr>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1</w:t>
      </w:r>
      <w:r>
        <w:rPr>
          <w:rFonts w:ascii="仿宋" w:eastAsia="仿宋" w:hAnsi="仿宋"/>
          <w:sz w:val="28"/>
          <w:szCs w:val="28"/>
          <w:lang w:val="zh-CN"/>
        </w:rPr>
        <w:t>1.</w:t>
      </w:r>
      <w:r>
        <w:rPr>
          <w:rFonts w:ascii="仿宋" w:eastAsia="仿宋" w:hAnsi="仿宋" w:hint="eastAsia"/>
          <w:sz w:val="28"/>
          <w:szCs w:val="28"/>
          <w:lang w:val="zh-CN"/>
        </w:rPr>
        <w:t>支持对终端各种外设类型（USB存储、硬盘、存储卡、光驱、打印机、扫描仪、摄像头、手机、平板等）、接口类型（USB口、串口、并口、1394、PCMIA）设置使用权限。</w:t>
      </w:r>
    </w:p>
    <w:p w:rsidR="00C85F96" w:rsidRDefault="0004593A">
      <w:pPr>
        <w:snapToGrid w:val="0"/>
        <w:spacing w:line="360" w:lineRule="auto"/>
        <w:rPr>
          <w:rFonts w:ascii="仿宋" w:eastAsia="仿宋" w:hAnsi="仿宋"/>
          <w:b/>
          <w:bCs/>
          <w:sz w:val="28"/>
          <w:szCs w:val="28"/>
          <w:lang w:val="zh-CN"/>
        </w:rPr>
      </w:pPr>
      <w:r>
        <w:rPr>
          <w:rFonts w:ascii="仿宋" w:eastAsia="仿宋" w:hAnsi="仿宋" w:hint="eastAsia"/>
          <w:b/>
          <w:bCs/>
          <w:sz w:val="28"/>
          <w:szCs w:val="28"/>
        </w:rPr>
        <w:t>2、</w:t>
      </w:r>
      <w:r>
        <w:rPr>
          <w:rFonts w:ascii="仿宋" w:eastAsia="仿宋" w:hAnsi="仿宋" w:hint="eastAsia"/>
          <w:b/>
          <w:bCs/>
          <w:sz w:val="28"/>
          <w:szCs w:val="28"/>
          <w:lang w:val="zh-CN"/>
        </w:rPr>
        <w:t>防病毒系统（Windows或linux服务器版）</w:t>
      </w:r>
    </w:p>
    <w:p w:rsidR="00C85F96" w:rsidRDefault="0004593A">
      <w:pPr>
        <w:snapToGrid w:val="0"/>
        <w:spacing w:line="360" w:lineRule="auto"/>
        <w:ind w:firstLineChars="200" w:firstLine="560"/>
        <w:rPr>
          <w:lang w:val="zh-CN"/>
        </w:rPr>
      </w:pPr>
      <w:r>
        <w:rPr>
          <w:rFonts w:ascii="仿宋" w:eastAsia="仿宋" w:hAnsi="仿宋" w:hint="eastAsia"/>
          <w:sz w:val="28"/>
          <w:szCs w:val="28"/>
          <w:lang w:val="zh-CN"/>
        </w:rPr>
        <w:t>功能要求</w:t>
      </w:r>
      <w:r>
        <w:rPr>
          <w:rFonts w:ascii="仿宋" w:eastAsia="仿宋" w:hAnsi="仿宋" w:hint="eastAsia"/>
          <w:sz w:val="28"/>
          <w:szCs w:val="28"/>
        </w:rPr>
        <w:t>:</w:t>
      </w:r>
    </w:p>
    <w:p w:rsidR="00C85F96" w:rsidRDefault="0004593A">
      <w:pPr>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1.产品采用B/S+C/S架构，通过统一控制中心实现对各客户端统一策略下发、运行管理、全网健康状态监测、统一杀毒等。</w:t>
      </w:r>
    </w:p>
    <w:p w:rsidR="00C85F96" w:rsidRDefault="0004593A">
      <w:pPr>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2.至少支持Windows Server 2003、</w:t>
      </w:r>
      <w:r>
        <w:rPr>
          <w:rFonts w:ascii="仿宋" w:eastAsia="仿宋" w:hAnsi="仿宋" w:hint="eastAsia"/>
          <w:sz w:val="28"/>
          <w:szCs w:val="28"/>
        </w:rPr>
        <w:t>2007、</w:t>
      </w:r>
      <w:r>
        <w:rPr>
          <w:rFonts w:ascii="仿宋" w:eastAsia="仿宋" w:hAnsi="仿宋" w:hint="eastAsia"/>
          <w:sz w:val="28"/>
          <w:szCs w:val="28"/>
          <w:lang w:val="zh-CN"/>
        </w:rPr>
        <w:t>2008、2012、</w:t>
      </w:r>
      <w:r>
        <w:rPr>
          <w:rFonts w:ascii="仿宋" w:eastAsia="仿宋" w:hAnsi="仿宋" w:hint="eastAsia"/>
          <w:sz w:val="28"/>
          <w:szCs w:val="28"/>
        </w:rPr>
        <w:t>2016</w:t>
      </w:r>
      <w:r>
        <w:rPr>
          <w:rFonts w:ascii="仿宋" w:eastAsia="仿宋" w:hAnsi="仿宋" w:hint="eastAsia"/>
          <w:sz w:val="28"/>
          <w:szCs w:val="28"/>
          <w:lang w:val="zh-CN"/>
        </w:rPr>
        <w:t>五个版本操作系统平台的杀毒防护与漏洞管理；</w:t>
      </w:r>
    </w:p>
    <w:p w:rsidR="00C85F96" w:rsidRDefault="0004593A">
      <w:pPr>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3.至少支持RedHat\CentOS\SUSE\Ubuntu并且可以和Windows Server统一管理，（</w:t>
      </w:r>
      <w:r>
        <w:rPr>
          <w:rFonts w:ascii="仿宋" w:eastAsia="仿宋" w:hAnsi="仿宋"/>
          <w:sz w:val="28"/>
          <w:szCs w:val="28"/>
          <w:lang w:val="zh-CN"/>
        </w:rPr>
        <w:t>提供相关</w:t>
      </w:r>
      <w:r>
        <w:rPr>
          <w:rFonts w:ascii="仿宋" w:eastAsia="仿宋" w:hAnsi="仿宋" w:hint="eastAsia"/>
          <w:sz w:val="28"/>
          <w:szCs w:val="28"/>
          <w:lang w:val="zh-CN"/>
        </w:rPr>
        <w:t>截图</w:t>
      </w:r>
      <w:r>
        <w:rPr>
          <w:rFonts w:ascii="仿宋" w:eastAsia="仿宋" w:hAnsi="仿宋"/>
          <w:sz w:val="28"/>
          <w:szCs w:val="28"/>
          <w:lang w:val="zh-CN"/>
        </w:rPr>
        <w:t>并加盖</w:t>
      </w:r>
      <w:r>
        <w:rPr>
          <w:rFonts w:ascii="仿宋" w:eastAsia="仿宋" w:hAnsi="仿宋" w:hint="eastAsia"/>
          <w:sz w:val="28"/>
          <w:szCs w:val="28"/>
          <w:lang w:val="zh-CN"/>
        </w:rPr>
        <w:t>制造商</w:t>
      </w:r>
      <w:r>
        <w:rPr>
          <w:rFonts w:ascii="仿宋" w:eastAsia="仿宋" w:hAnsi="仿宋"/>
          <w:sz w:val="28"/>
          <w:szCs w:val="28"/>
          <w:lang w:val="zh-CN"/>
        </w:rPr>
        <w:t>公章）</w:t>
      </w:r>
      <w:r>
        <w:rPr>
          <w:rFonts w:ascii="仿宋" w:eastAsia="仿宋" w:hAnsi="仿宋" w:hint="eastAsia"/>
          <w:sz w:val="28"/>
          <w:szCs w:val="28"/>
          <w:lang w:val="zh-CN"/>
        </w:rPr>
        <w:t>；</w:t>
      </w:r>
    </w:p>
    <w:p w:rsidR="00C85F96" w:rsidRDefault="0004593A">
      <w:pPr>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4.对敲诈者病毒提供防护机制，同时提供解密工具，解密工具应为自主研发。</w:t>
      </w:r>
    </w:p>
    <w:p w:rsidR="00C85F96" w:rsidRDefault="0004593A">
      <w:pPr>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5.支持正版软件的正版序列号的读取功能，确保软件正版化。</w:t>
      </w:r>
    </w:p>
    <w:p w:rsidR="00C85F96" w:rsidRDefault="0004593A">
      <w:pPr>
        <w:snapToGrid w:val="0"/>
        <w:spacing w:line="360" w:lineRule="auto"/>
        <w:rPr>
          <w:rFonts w:ascii="仿宋" w:eastAsia="仿宋" w:hAnsi="仿宋"/>
          <w:b/>
          <w:bCs/>
          <w:sz w:val="28"/>
          <w:szCs w:val="28"/>
          <w:lang w:val="zh-CN"/>
        </w:rPr>
      </w:pPr>
      <w:r>
        <w:rPr>
          <w:rFonts w:ascii="仿宋" w:eastAsia="仿宋" w:hAnsi="仿宋" w:hint="eastAsia"/>
          <w:b/>
          <w:bCs/>
          <w:sz w:val="28"/>
          <w:szCs w:val="28"/>
        </w:rPr>
        <w:t>3、</w:t>
      </w:r>
      <w:r>
        <w:rPr>
          <w:rFonts w:ascii="仿宋" w:eastAsia="仿宋" w:hAnsi="仿宋" w:hint="eastAsia"/>
          <w:b/>
          <w:bCs/>
          <w:sz w:val="28"/>
          <w:szCs w:val="28"/>
          <w:lang w:val="zh-CN"/>
        </w:rPr>
        <w:t>虚拟化安全防护系统</w:t>
      </w:r>
    </w:p>
    <w:p w:rsidR="00C85F96" w:rsidRDefault="0004593A">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lang w:val="zh-CN"/>
        </w:rPr>
        <w:t>功能要求</w:t>
      </w:r>
      <w:r>
        <w:rPr>
          <w:rFonts w:ascii="仿宋" w:eastAsia="仿宋" w:hAnsi="仿宋" w:hint="eastAsia"/>
          <w:sz w:val="28"/>
          <w:szCs w:val="28"/>
        </w:rPr>
        <w:t>:</w:t>
      </w:r>
    </w:p>
    <w:p w:rsidR="00C85F96" w:rsidRDefault="0004593A">
      <w:pPr>
        <w:snapToGrid w:val="0"/>
        <w:spacing w:line="360" w:lineRule="auto"/>
        <w:ind w:firstLineChars="200" w:firstLine="560"/>
        <w:rPr>
          <w:rFonts w:ascii="仿宋" w:eastAsia="仿宋" w:hAnsi="仿宋"/>
          <w:sz w:val="28"/>
          <w:szCs w:val="28"/>
          <w:lang w:val="zh-CN"/>
        </w:rPr>
      </w:pPr>
      <w:r>
        <w:rPr>
          <w:rFonts w:ascii="仿宋" w:eastAsia="仿宋" w:hAnsi="仿宋"/>
          <w:sz w:val="28"/>
          <w:szCs w:val="28"/>
          <w:lang w:val="zh-CN"/>
        </w:rPr>
        <w:t>1.</w:t>
      </w:r>
      <w:r>
        <w:rPr>
          <w:rFonts w:ascii="仿宋" w:eastAsia="仿宋" w:hAnsi="仿宋" w:hint="eastAsia"/>
          <w:sz w:val="28"/>
          <w:szCs w:val="28"/>
          <w:lang w:val="zh-CN"/>
        </w:rPr>
        <w:t>产品应采用B/S架构设计，管理控制中心高度集成化，无需额外安装或外接数据库即可实现日志存储和分析展示，无需额外安装或</w:t>
      </w:r>
      <w:r>
        <w:rPr>
          <w:rFonts w:ascii="仿宋" w:eastAsia="仿宋" w:hAnsi="仿宋" w:hint="eastAsia"/>
          <w:sz w:val="28"/>
          <w:szCs w:val="28"/>
          <w:lang w:val="zh-CN"/>
        </w:rPr>
        <w:lastRenderedPageBreak/>
        <w:t>对接升级服务器即可实现文件、特征库的升级和分发。</w:t>
      </w:r>
    </w:p>
    <w:p w:rsidR="00C85F96" w:rsidRDefault="0004593A">
      <w:pPr>
        <w:snapToGrid w:val="0"/>
        <w:spacing w:line="360" w:lineRule="auto"/>
        <w:ind w:firstLineChars="200" w:firstLine="560"/>
        <w:rPr>
          <w:rFonts w:ascii="仿宋" w:eastAsia="仿宋" w:hAnsi="仿宋"/>
          <w:sz w:val="28"/>
          <w:szCs w:val="28"/>
          <w:lang w:val="zh-CN"/>
        </w:rPr>
      </w:pPr>
      <w:r>
        <w:rPr>
          <w:rFonts w:ascii="仿宋" w:eastAsia="仿宋" w:hAnsi="仿宋"/>
          <w:sz w:val="28"/>
          <w:szCs w:val="28"/>
          <w:lang w:val="zh-CN"/>
        </w:rPr>
        <w:t>2.</w:t>
      </w:r>
      <w:r>
        <w:rPr>
          <w:rFonts w:ascii="仿宋" w:eastAsia="仿宋" w:hAnsi="仿宋" w:hint="eastAsia"/>
          <w:sz w:val="28"/>
          <w:szCs w:val="28"/>
          <w:lang w:val="zh-CN"/>
        </w:rPr>
        <w:t>虚拟化安全产品采用独立安全接口，无需依赖虚拟化平台安全组件即可实现安全功能。</w:t>
      </w:r>
    </w:p>
    <w:p w:rsidR="00C85F96" w:rsidRDefault="0004593A">
      <w:pPr>
        <w:snapToGrid w:val="0"/>
        <w:spacing w:line="360" w:lineRule="auto"/>
        <w:ind w:firstLineChars="200" w:firstLine="560"/>
        <w:rPr>
          <w:rFonts w:ascii="仿宋" w:eastAsia="仿宋" w:hAnsi="仿宋"/>
          <w:sz w:val="28"/>
          <w:szCs w:val="28"/>
          <w:lang w:val="zh-CN"/>
        </w:rPr>
      </w:pPr>
      <w:r>
        <w:rPr>
          <w:rFonts w:ascii="仿宋" w:eastAsia="仿宋" w:hAnsi="仿宋"/>
          <w:sz w:val="28"/>
          <w:szCs w:val="28"/>
          <w:lang w:val="zh-CN"/>
        </w:rPr>
        <w:t>3.</w:t>
      </w:r>
      <w:r>
        <w:rPr>
          <w:rFonts w:ascii="仿宋" w:eastAsia="仿宋" w:hAnsi="仿宋" w:hint="eastAsia"/>
          <w:sz w:val="28"/>
          <w:szCs w:val="28"/>
          <w:lang w:val="zh-CN"/>
        </w:rPr>
        <w:t>支持统一部署，对Windows类、Linux类操作系统，物理服务器、虚拟机具备相同的防护模式，统一管理界面。</w:t>
      </w:r>
    </w:p>
    <w:p w:rsidR="00C85F96" w:rsidRDefault="0004593A">
      <w:pPr>
        <w:snapToGrid w:val="0"/>
        <w:spacing w:line="360" w:lineRule="auto"/>
        <w:ind w:firstLineChars="200" w:firstLine="560"/>
        <w:rPr>
          <w:rFonts w:ascii="仿宋" w:eastAsia="仿宋" w:hAnsi="仿宋"/>
          <w:sz w:val="28"/>
          <w:szCs w:val="28"/>
          <w:lang w:val="zh-CN"/>
        </w:rPr>
      </w:pPr>
      <w:r>
        <w:rPr>
          <w:rFonts w:ascii="仿宋" w:eastAsia="仿宋" w:hAnsi="仿宋"/>
          <w:sz w:val="28"/>
          <w:szCs w:val="28"/>
          <w:lang w:val="zh-CN"/>
        </w:rPr>
        <w:t>4.</w:t>
      </w:r>
      <w:r>
        <w:rPr>
          <w:rFonts w:ascii="仿宋" w:eastAsia="仿宋" w:hAnsi="仿宋" w:hint="eastAsia"/>
          <w:sz w:val="28"/>
          <w:szCs w:val="28"/>
          <w:lang w:val="zh-CN"/>
        </w:rPr>
        <w:t>产品应具备由VMware颁发的VMware</w:t>
      </w:r>
      <w:r>
        <w:rPr>
          <w:rFonts w:ascii="仿宋" w:eastAsia="仿宋" w:hAnsi="仿宋"/>
          <w:sz w:val="28"/>
          <w:szCs w:val="28"/>
          <w:lang w:val="zh-CN"/>
        </w:rPr>
        <w:t xml:space="preserve"> </w:t>
      </w:r>
      <w:r>
        <w:rPr>
          <w:rFonts w:ascii="仿宋" w:eastAsia="仿宋" w:hAnsi="仿宋" w:hint="eastAsia"/>
          <w:sz w:val="28"/>
          <w:szCs w:val="28"/>
          <w:lang w:val="zh-CN"/>
        </w:rPr>
        <w:t>Ready兼容性认证。</w:t>
      </w:r>
    </w:p>
    <w:p w:rsidR="00C85F96" w:rsidRDefault="0004593A">
      <w:pPr>
        <w:snapToGrid w:val="0"/>
        <w:spacing w:line="360" w:lineRule="auto"/>
        <w:ind w:firstLineChars="200" w:firstLine="560"/>
        <w:rPr>
          <w:rFonts w:ascii="仿宋" w:eastAsia="仿宋" w:hAnsi="仿宋"/>
          <w:sz w:val="28"/>
          <w:szCs w:val="28"/>
          <w:lang w:val="zh-CN"/>
        </w:rPr>
      </w:pPr>
      <w:r>
        <w:rPr>
          <w:rFonts w:ascii="仿宋" w:eastAsia="仿宋" w:hAnsi="仿宋"/>
          <w:sz w:val="28"/>
          <w:szCs w:val="28"/>
          <w:lang w:val="zh-CN"/>
        </w:rPr>
        <w:t>5</w:t>
      </w:r>
      <w:r>
        <w:rPr>
          <w:rFonts w:ascii="仿宋" w:eastAsia="仿宋" w:hAnsi="仿宋" w:hint="eastAsia"/>
          <w:sz w:val="28"/>
          <w:szCs w:val="28"/>
          <w:lang w:val="zh-CN"/>
        </w:rPr>
        <w:t>.产品应具备功能支持防病毒功能，防火墙功能，入侵防御功能，防暴力破解功能。</w:t>
      </w:r>
    </w:p>
    <w:p w:rsidR="00C85F96" w:rsidRDefault="0004593A">
      <w:pPr>
        <w:snapToGrid w:val="0"/>
        <w:spacing w:line="360" w:lineRule="auto"/>
        <w:ind w:firstLineChars="200" w:firstLine="560"/>
        <w:rPr>
          <w:rFonts w:ascii="仿宋" w:eastAsia="仿宋" w:hAnsi="仿宋"/>
          <w:sz w:val="28"/>
          <w:szCs w:val="28"/>
          <w:lang w:val="zh-CN"/>
        </w:rPr>
      </w:pPr>
      <w:r>
        <w:rPr>
          <w:rFonts w:ascii="仿宋" w:eastAsia="仿宋" w:hAnsi="仿宋"/>
          <w:sz w:val="28"/>
          <w:szCs w:val="28"/>
          <w:lang w:val="zh-CN"/>
        </w:rPr>
        <w:t>6.</w:t>
      </w:r>
      <w:r>
        <w:rPr>
          <w:rFonts w:ascii="仿宋" w:eastAsia="仿宋" w:hAnsi="仿宋" w:hint="eastAsia"/>
          <w:sz w:val="28"/>
          <w:szCs w:val="28"/>
          <w:lang w:val="zh-CN"/>
        </w:rPr>
        <w:t>产品除支持一般性病毒木马查杀外，还应支持例如：宏病毒、敲诈勒索软件病毒、注册表病毒、间谍软件、僵尸远程软件等特定恶意文件的查杀。</w:t>
      </w:r>
    </w:p>
    <w:p w:rsidR="00C85F96" w:rsidRDefault="0004593A">
      <w:pPr>
        <w:ind w:firstLineChars="200" w:firstLine="560"/>
        <w:rPr>
          <w:rFonts w:ascii="仿宋" w:eastAsia="仿宋" w:hAnsi="仿宋"/>
          <w:sz w:val="28"/>
          <w:szCs w:val="28"/>
          <w:lang w:val="zh-CN"/>
        </w:rPr>
      </w:pPr>
      <w:r>
        <w:rPr>
          <w:rFonts w:ascii="仿宋" w:eastAsia="仿宋" w:hAnsi="仿宋"/>
          <w:sz w:val="28"/>
          <w:szCs w:val="28"/>
          <w:lang w:val="zh-CN"/>
        </w:rPr>
        <w:t>7.</w:t>
      </w:r>
      <w:r>
        <w:rPr>
          <w:rFonts w:ascii="仿宋" w:eastAsia="仿宋" w:hAnsi="仿宋" w:hint="eastAsia"/>
          <w:sz w:val="28"/>
          <w:szCs w:val="28"/>
          <w:lang w:val="zh-CN"/>
        </w:rPr>
        <w:t>产品应支持不少于3种病毒查杀引擎，根据不同的虚拟化环境和查杀要求可自定义开启关闭。</w:t>
      </w:r>
    </w:p>
    <w:p w:rsidR="00C85F96" w:rsidRDefault="0004593A">
      <w:pPr>
        <w:snapToGrid w:val="0"/>
        <w:spacing w:line="360" w:lineRule="auto"/>
        <w:ind w:firstLineChars="200" w:firstLine="560"/>
        <w:rPr>
          <w:rFonts w:ascii="仿宋" w:eastAsia="仿宋" w:hAnsi="仿宋"/>
          <w:sz w:val="28"/>
          <w:szCs w:val="28"/>
          <w:lang w:val="zh-CN"/>
        </w:rPr>
      </w:pPr>
      <w:r>
        <w:rPr>
          <w:rFonts w:ascii="仿宋" w:eastAsia="仿宋" w:hAnsi="仿宋"/>
          <w:sz w:val="28"/>
          <w:szCs w:val="28"/>
          <w:lang w:val="zh-CN"/>
        </w:rPr>
        <w:t>8.</w:t>
      </w:r>
      <w:r>
        <w:rPr>
          <w:rFonts w:ascii="仿宋" w:eastAsia="仿宋" w:hAnsi="仿宋" w:hint="eastAsia"/>
          <w:sz w:val="28"/>
          <w:szCs w:val="28"/>
          <w:lang w:val="zh-CN"/>
        </w:rPr>
        <w:t>产品应提供对不同压缩包类型文件的监控防护，压缩包格式支持不少于30种。</w:t>
      </w:r>
    </w:p>
    <w:p w:rsidR="00C85F96" w:rsidRDefault="0004593A">
      <w:pPr>
        <w:snapToGrid w:val="0"/>
        <w:spacing w:line="360" w:lineRule="auto"/>
        <w:ind w:firstLineChars="200" w:firstLine="560"/>
        <w:rPr>
          <w:rFonts w:ascii="仿宋" w:eastAsia="仿宋" w:hAnsi="仿宋"/>
          <w:sz w:val="28"/>
          <w:szCs w:val="28"/>
          <w:lang w:val="zh-CN"/>
        </w:rPr>
      </w:pPr>
      <w:r>
        <w:rPr>
          <w:rFonts w:ascii="仿宋" w:eastAsia="仿宋" w:hAnsi="仿宋"/>
          <w:sz w:val="28"/>
          <w:szCs w:val="28"/>
          <w:lang w:val="zh-CN"/>
        </w:rPr>
        <w:t>9</w:t>
      </w:r>
      <w:r>
        <w:rPr>
          <w:rFonts w:ascii="仿宋" w:eastAsia="仿宋" w:hAnsi="仿宋" w:hint="eastAsia"/>
          <w:sz w:val="28"/>
          <w:szCs w:val="28"/>
          <w:lang w:val="zh-CN"/>
        </w:rPr>
        <w:t>.产品应支持隔离网环境下私有云查杀功能以提高纯隔离网环境的病毒查杀率。</w:t>
      </w:r>
    </w:p>
    <w:p w:rsidR="00C85F96" w:rsidRDefault="0004593A">
      <w:pPr>
        <w:snapToGrid w:val="0"/>
        <w:spacing w:line="360" w:lineRule="auto"/>
        <w:ind w:firstLineChars="200" w:firstLine="560"/>
        <w:rPr>
          <w:rFonts w:ascii="仿宋" w:eastAsia="仿宋" w:hAnsi="仿宋"/>
          <w:sz w:val="28"/>
          <w:szCs w:val="28"/>
          <w:lang w:val="zh-CN"/>
        </w:rPr>
      </w:pPr>
      <w:r>
        <w:rPr>
          <w:rFonts w:ascii="仿宋" w:eastAsia="仿宋" w:hAnsi="仿宋"/>
          <w:sz w:val="28"/>
          <w:szCs w:val="28"/>
          <w:lang w:val="zh-CN"/>
        </w:rPr>
        <w:t>10.</w:t>
      </w:r>
      <w:r>
        <w:rPr>
          <w:rFonts w:ascii="仿宋" w:eastAsia="仿宋" w:hAnsi="仿宋" w:hint="eastAsia"/>
          <w:sz w:val="28"/>
          <w:szCs w:val="28"/>
          <w:lang w:val="zh-CN"/>
        </w:rPr>
        <w:t>产品应支持对病毒文件进行手动加白置黑操作、对目录、文件、扩展名进行信任操作，以提升查杀效率和降低误杀率。</w:t>
      </w:r>
    </w:p>
    <w:p w:rsidR="00C85F96" w:rsidRDefault="0004593A">
      <w:pPr>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1</w:t>
      </w:r>
      <w:r>
        <w:rPr>
          <w:rFonts w:ascii="仿宋" w:eastAsia="仿宋" w:hAnsi="仿宋"/>
          <w:sz w:val="28"/>
          <w:szCs w:val="28"/>
          <w:lang w:val="zh-CN"/>
        </w:rPr>
        <w:t>1</w:t>
      </w:r>
      <w:r>
        <w:rPr>
          <w:rFonts w:ascii="仿宋" w:eastAsia="仿宋" w:hAnsi="仿宋" w:hint="eastAsia"/>
          <w:sz w:val="28"/>
          <w:szCs w:val="28"/>
          <w:lang w:val="zh-CN"/>
        </w:rPr>
        <w:t>.产品应感知物理机的任务状态，智能调度任务执行，防止引发启动、查杀风暴。</w:t>
      </w:r>
    </w:p>
    <w:p w:rsidR="00C85F96" w:rsidRDefault="0004593A">
      <w:pPr>
        <w:snapToGrid w:val="0"/>
        <w:spacing w:line="360" w:lineRule="auto"/>
        <w:ind w:firstLineChars="200" w:firstLine="560"/>
        <w:rPr>
          <w:rFonts w:ascii="仿宋" w:eastAsia="仿宋" w:hAnsi="仿宋"/>
          <w:sz w:val="28"/>
          <w:szCs w:val="28"/>
          <w:lang w:val="zh-CN"/>
        </w:rPr>
      </w:pPr>
      <w:r>
        <w:rPr>
          <w:rFonts w:ascii="仿宋" w:eastAsia="仿宋" w:hAnsi="仿宋"/>
          <w:sz w:val="28"/>
          <w:szCs w:val="28"/>
          <w:lang w:val="zh-CN"/>
        </w:rPr>
        <w:t>12.</w:t>
      </w:r>
      <w:r>
        <w:rPr>
          <w:rFonts w:ascii="仿宋" w:eastAsia="仿宋" w:hAnsi="仿宋" w:hint="eastAsia"/>
          <w:sz w:val="28"/>
          <w:szCs w:val="28"/>
          <w:lang w:val="zh-CN"/>
        </w:rPr>
        <w:t>产品应支持双向状态防火墙，提供对出入主机流量进行访问控制与隔离；防火墙支持从IP、端口、方向、协议、优先级方面进行策略控制；支持防火墙策略的批量复制、删除、修改、停用等操作；</w:t>
      </w:r>
    </w:p>
    <w:p w:rsidR="00C85F96" w:rsidRDefault="0004593A">
      <w:pPr>
        <w:snapToGrid w:val="0"/>
        <w:spacing w:line="360" w:lineRule="auto"/>
        <w:ind w:firstLineChars="200" w:firstLine="560"/>
        <w:rPr>
          <w:rFonts w:ascii="仿宋" w:eastAsia="仿宋" w:hAnsi="仿宋"/>
          <w:sz w:val="28"/>
          <w:szCs w:val="28"/>
          <w:lang w:val="zh-CN"/>
        </w:rPr>
      </w:pPr>
      <w:r>
        <w:rPr>
          <w:rFonts w:ascii="仿宋" w:eastAsia="仿宋" w:hAnsi="仿宋"/>
          <w:sz w:val="28"/>
          <w:szCs w:val="28"/>
          <w:lang w:val="zh-CN"/>
        </w:rPr>
        <w:t>13.</w:t>
      </w:r>
      <w:r>
        <w:rPr>
          <w:rFonts w:ascii="仿宋" w:eastAsia="仿宋" w:hAnsi="仿宋" w:hint="eastAsia"/>
          <w:sz w:val="28"/>
          <w:szCs w:val="28"/>
          <w:lang w:val="zh-CN"/>
        </w:rPr>
        <w:t>产品应支持入侵防御，可对来自网络层的拒绝服务、缓冲区</w:t>
      </w:r>
      <w:r>
        <w:rPr>
          <w:rFonts w:ascii="仿宋" w:eastAsia="仿宋" w:hAnsi="仿宋" w:hint="eastAsia"/>
          <w:sz w:val="28"/>
          <w:szCs w:val="28"/>
          <w:lang w:val="zh-CN"/>
        </w:rPr>
        <w:lastRenderedPageBreak/>
        <w:t>溢出、木马后门、web攻击、恶意网络扫描、恶意入侵提权等各类威胁流量的检测与防护。入侵防御规则应支持按照攻击类型进行分组分类，支持对每一类攻击类型单独开启或关闭防护。</w:t>
      </w:r>
    </w:p>
    <w:p w:rsidR="00C85F96" w:rsidRDefault="0004593A">
      <w:pPr>
        <w:snapToGrid w:val="0"/>
        <w:spacing w:line="360" w:lineRule="auto"/>
        <w:ind w:firstLineChars="200" w:firstLine="560"/>
        <w:rPr>
          <w:rFonts w:ascii="仿宋" w:eastAsia="仿宋" w:hAnsi="仿宋"/>
          <w:sz w:val="28"/>
          <w:szCs w:val="28"/>
          <w:lang w:val="zh-CN"/>
        </w:rPr>
      </w:pPr>
      <w:r>
        <w:rPr>
          <w:rFonts w:ascii="仿宋" w:eastAsia="仿宋" w:hAnsi="仿宋"/>
          <w:sz w:val="28"/>
          <w:szCs w:val="28"/>
          <w:lang w:val="zh-CN"/>
        </w:rPr>
        <w:t>14.</w:t>
      </w:r>
      <w:r>
        <w:rPr>
          <w:rFonts w:ascii="仿宋" w:eastAsia="仿宋" w:hAnsi="仿宋" w:hint="eastAsia"/>
          <w:sz w:val="28"/>
          <w:szCs w:val="28"/>
          <w:lang w:val="zh-CN"/>
        </w:rPr>
        <w:t>产品应支持防暴力破解，可对来自网络的暴力破解行为进行拦截，支持配置时间、破解次数等阈值，并提供暴力破解IP或IP段的黑白名单设置。</w:t>
      </w:r>
    </w:p>
    <w:p w:rsidR="00C85F96" w:rsidRDefault="00C85F96">
      <w:pPr>
        <w:pStyle w:val="a0"/>
      </w:pPr>
    </w:p>
    <w:sectPr w:rsidR="00C85F9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A56" w:rsidRDefault="005A1A56">
      <w:r>
        <w:separator/>
      </w:r>
    </w:p>
  </w:endnote>
  <w:endnote w:type="continuationSeparator" w:id="0">
    <w:p w:rsidR="005A1A56" w:rsidRDefault="005A1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微软雅黑"/>
    <w:charset w:val="86"/>
    <w:family w:val="script"/>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F96" w:rsidRDefault="0004593A">
    <w:pPr>
      <w:pStyle w:val="a7"/>
      <w:jc w:val="center"/>
    </w:pPr>
    <w:r>
      <w:fldChar w:fldCharType="begin"/>
    </w:r>
    <w:r>
      <w:instrText xml:space="preserve"> PAGE   \* MERGEFORMAT </w:instrText>
    </w:r>
    <w:r>
      <w:fldChar w:fldCharType="separate"/>
    </w:r>
    <w:r w:rsidR="003603F4" w:rsidRPr="003603F4">
      <w:rPr>
        <w:noProof/>
        <w:lang w:val="zh-CN"/>
      </w:rPr>
      <w:t>21</w:t>
    </w:r>
    <w:r>
      <w:rPr>
        <w:lang w:val="zh-CN"/>
      </w:rPr>
      <w:fldChar w:fldCharType="end"/>
    </w:r>
  </w:p>
  <w:p w:rsidR="00C85F96" w:rsidRDefault="00C85F9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A56" w:rsidRDefault="005A1A56">
      <w:r>
        <w:separator/>
      </w:r>
    </w:p>
  </w:footnote>
  <w:footnote w:type="continuationSeparator" w:id="0">
    <w:p w:rsidR="005A1A56" w:rsidRDefault="005A1A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0DB0165"/>
    <w:multiLevelType w:val="singleLevel"/>
    <w:tmpl w:val="F0DB016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19FA"/>
    <w:rsid w:val="0000097F"/>
    <w:rsid w:val="00005333"/>
    <w:rsid w:val="00006788"/>
    <w:rsid w:val="00017CC8"/>
    <w:rsid w:val="0002289E"/>
    <w:rsid w:val="00023008"/>
    <w:rsid w:val="00023DAE"/>
    <w:rsid w:val="00025AEC"/>
    <w:rsid w:val="000265C7"/>
    <w:rsid w:val="0002763C"/>
    <w:rsid w:val="00031BB8"/>
    <w:rsid w:val="00032715"/>
    <w:rsid w:val="00035345"/>
    <w:rsid w:val="00036E74"/>
    <w:rsid w:val="000371A2"/>
    <w:rsid w:val="00044BB6"/>
    <w:rsid w:val="00044F3C"/>
    <w:rsid w:val="0004593A"/>
    <w:rsid w:val="00050D62"/>
    <w:rsid w:val="0005249A"/>
    <w:rsid w:val="0005588C"/>
    <w:rsid w:val="00056869"/>
    <w:rsid w:val="000611DA"/>
    <w:rsid w:val="000631F6"/>
    <w:rsid w:val="00063CCA"/>
    <w:rsid w:val="00073A28"/>
    <w:rsid w:val="000740F0"/>
    <w:rsid w:val="00076511"/>
    <w:rsid w:val="00081F12"/>
    <w:rsid w:val="000825D0"/>
    <w:rsid w:val="0008471B"/>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55C1B"/>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441FE"/>
    <w:rsid w:val="0026032C"/>
    <w:rsid w:val="00264544"/>
    <w:rsid w:val="00266533"/>
    <w:rsid w:val="0028006E"/>
    <w:rsid w:val="002834F6"/>
    <w:rsid w:val="00286536"/>
    <w:rsid w:val="00287E0A"/>
    <w:rsid w:val="002B2F73"/>
    <w:rsid w:val="002B75E8"/>
    <w:rsid w:val="002C46DA"/>
    <w:rsid w:val="002C52F9"/>
    <w:rsid w:val="002D6F8E"/>
    <w:rsid w:val="002E5FDE"/>
    <w:rsid w:val="002F5A5B"/>
    <w:rsid w:val="002F6E00"/>
    <w:rsid w:val="002F7CA1"/>
    <w:rsid w:val="002F7F31"/>
    <w:rsid w:val="00300C2A"/>
    <w:rsid w:val="00306DDC"/>
    <w:rsid w:val="00311324"/>
    <w:rsid w:val="00317034"/>
    <w:rsid w:val="003308C4"/>
    <w:rsid w:val="00332BF8"/>
    <w:rsid w:val="00333793"/>
    <w:rsid w:val="00333BD0"/>
    <w:rsid w:val="00340E6F"/>
    <w:rsid w:val="0034710B"/>
    <w:rsid w:val="00347BDE"/>
    <w:rsid w:val="00351066"/>
    <w:rsid w:val="003534A4"/>
    <w:rsid w:val="00357C50"/>
    <w:rsid w:val="003603F4"/>
    <w:rsid w:val="00370602"/>
    <w:rsid w:val="003723A5"/>
    <w:rsid w:val="00374978"/>
    <w:rsid w:val="00381031"/>
    <w:rsid w:val="003840CF"/>
    <w:rsid w:val="00391B61"/>
    <w:rsid w:val="00392422"/>
    <w:rsid w:val="0039415B"/>
    <w:rsid w:val="00396376"/>
    <w:rsid w:val="003A2048"/>
    <w:rsid w:val="003A228A"/>
    <w:rsid w:val="003A2974"/>
    <w:rsid w:val="003A4373"/>
    <w:rsid w:val="003B3EA4"/>
    <w:rsid w:val="003B5C4B"/>
    <w:rsid w:val="003B7133"/>
    <w:rsid w:val="003B79B9"/>
    <w:rsid w:val="003C7185"/>
    <w:rsid w:val="003D0585"/>
    <w:rsid w:val="003D6803"/>
    <w:rsid w:val="003E074E"/>
    <w:rsid w:val="003E7FB7"/>
    <w:rsid w:val="003F0A60"/>
    <w:rsid w:val="003F167C"/>
    <w:rsid w:val="003F78CE"/>
    <w:rsid w:val="004076E5"/>
    <w:rsid w:val="00413220"/>
    <w:rsid w:val="00413E38"/>
    <w:rsid w:val="00420115"/>
    <w:rsid w:val="00422256"/>
    <w:rsid w:val="00422C70"/>
    <w:rsid w:val="00424AC5"/>
    <w:rsid w:val="00425623"/>
    <w:rsid w:val="00425B77"/>
    <w:rsid w:val="0042735B"/>
    <w:rsid w:val="00441244"/>
    <w:rsid w:val="00445377"/>
    <w:rsid w:val="00445824"/>
    <w:rsid w:val="00452541"/>
    <w:rsid w:val="004525DF"/>
    <w:rsid w:val="00453F3C"/>
    <w:rsid w:val="00455CFC"/>
    <w:rsid w:val="004655F4"/>
    <w:rsid w:val="00467F45"/>
    <w:rsid w:val="00483A69"/>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E4710"/>
    <w:rsid w:val="004E79F1"/>
    <w:rsid w:val="004E7A4A"/>
    <w:rsid w:val="004F2FAB"/>
    <w:rsid w:val="004F307F"/>
    <w:rsid w:val="004F3384"/>
    <w:rsid w:val="004F3F16"/>
    <w:rsid w:val="004F6B0B"/>
    <w:rsid w:val="0052266E"/>
    <w:rsid w:val="00550BF1"/>
    <w:rsid w:val="00566ECB"/>
    <w:rsid w:val="005766B4"/>
    <w:rsid w:val="00583244"/>
    <w:rsid w:val="0058393D"/>
    <w:rsid w:val="005863EB"/>
    <w:rsid w:val="00591811"/>
    <w:rsid w:val="005A1A56"/>
    <w:rsid w:val="005A5B24"/>
    <w:rsid w:val="005B0811"/>
    <w:rsid w:val="005B1DF7"/>
    <w:rsid w:val="005B2C03"/>
    <w:rsid w:val="005B5E40"/>
    <w:rsid w:val="005B623B"/>
    <w:rsid w:val="005B6DF6"/>
    <w:rsid w:val="005B72F8"/>
    <w:rsid w:val="005C4CBA"/>
    <w:rsid w:val="005C7814"/>
    <w:rsid w:val="005C79AE"/>
    <w:rsid w:val="005D3B6B"/>
    <w:rsid w:val="005E467A"/>
    <w:rsid w:val="005F4A5B"/>
    <w:rsid w:val="006078C9"/>
    <w:rsid w:val="00610FBA"/>
    <w:rsid w:val="00622C32"/>
    <w:rsid w:val="00626931"/>
    <w:rsid w:val="006331B5"/>
    <w:rsid w:val="006448B9"/>
    <w:rsid w:val="00646279"/>
    <w:rsid w:val="0064646F"/>
    <w:rsid w:val="0064740A"/>
    <w:rsid w:val="0065149D"/>
    <w:rsid w:val="00653540"/>
    <w:rsid w:val="006603E9"/>
    <w:rsid w:val="0066423D"/>
    <w:rsid w:val="0066539F"/>
    <w:rsid w:val="00665E26"/>
    <w:rsid w:val="0066710E"/>
    <w:rsid w:val="0066722C"/>
    <w:rsid w:val="006700E0"/>
    <w:rsid w:val="0067214B"/>
    <w:rsid w:val="00677C64"/>
    <w:rsid w:val="00693C5F"/>
    <w:rsid w:val="00694CA2"/>
    <w:rsid w:val="00694E61"/>
    <w:rsid w:val="006964FC"/>
    <w:rsid w:val="006B78A8"/>
    <w:rsid w:val="006C49D1"/>
    <w:rsid w:val="006D17D4"/>
    <w:rsid w:val="006D5E8A"/>
    <w:rsid w:val="006D7AC4"/>
    <w:rsid w:val="006E0BFC"/>
    <w:rsid w:val="006E55F4"/>
    <w:rsid w:val="006E7700"/>
    <w:rsid w:val="006E7EC8"/>
    <w:rsid w:val="006F0D23"/>
    <w:rsid w:val="00701961"/>
    <w:rsid w:val="0070395B"/>
    <w:rsid w:val="007118BA"/>
    <w:rsid w:val="00722EF1"/>
    <w:rsid w:val="00736352"/>
    <w:rsid w:val="00741B15"/>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A2B86"/>
    <w:rsid w:val="007B21E1"/>
    <w:rsid w:val="007B493F"/>
    <w:rsid w:val="007C1F70"/>
    <w:rsid w:val="007E0D23"/>
    <w:rsid w:val="007E19FA"/>
    <w:rsid w:val="007E4029"/>
    <w:rsid w:val="007F0083"/>
    <w:rsid w:val="008137A3"/>
    <w:rsid w:val="0081544B"/>
    <w:rsid w:val="008163E0"/>
    <w:rsid w:val="00833172"/>
    <w:rsid w:val="00835B1F"/>
    <w:rsid w:val="008602A9"/>
    <w:rsid w:val="00860574"/>
    <w:rsid w:val="008760AC"/>
    <w:rsid w:val="008800A8"/>
    <w:rsid w:val="00883BBC"/>
    <w:rsid w:val="00883E00"/>
    <w:rsid w:val="00883F8F"/>
    <w:rsid w:val="008903C7"/>
    <w:rsid w:val="008913B8"/>
    <w:rsid w:val="00892446"/>
    <w:rsid w:val="008A0078"/>
    <w:rsid w:val="008A3A6F"/>
    <w:rsid w:val="008B073C"/>
    <w:rsid w:val="008B5D37"/>
    <w:rsid w:val="008C5EA9"/>
    <w:rsid w:val="008C74BC"/>
    <w:rsid w:val="008E2C9F"/>
    <w:rsid w:val="008F5C58"/>
    <w:rsid w:val="009153BB"/>
    <w:rsid w:val="009325DE"/>
    <w:rsid w:val="00941604"/>
    <w:rsid w:val="00942CCC"/>
    <w:rsid w:val="00956D31"/>
    <w:rsid w:val="0096421C"/>
    <w:rsid w:val="00973BDE"/>
    <w:rsid w:val="0098379E"/>
    <w:rsid w:val="009865AA"/>
    <w:rsid w:val="00987A60"/>
    <w:rsid w:val="00990CE0"/>
    <w:rsid w:val="009B30A2"/>
    <w:rsid w:val="009B4B99"/>
    <w:rsid w:val="009C1103"/>
    <w:rsid w:val="009D00D9"/>
    <w:rsid w:val="009D1F92"/>
    <w:rsid w:val="009D5971"/>
    <w:rsid w:val="009E193A"/>
    <w:rsid w:val="009F1A57"/>
    <w:rsid w:val="00A06661"/>
    <w:rsid w:val="00A079DB"/>
    <w:rsid w:val="00A12488"/>
    <w:rsid w:val="00A2327E"/>
    <w:rsid w:val="00A279E1"/>
    <w:rsid w:val="00A307C5"/>
    <w:rsid w:val="00A410C8"/>
    <w:rsid w:val="00A51639"/>
    <w:rsid w:val="00A64B28"/>
    <w:rsid w:val="00A650D4"/>
    <w:rsid w:val="00A6743C"/>
    <w:rsid w:val="00A70F36"/>
    <w:rsid w:val="00A73150"/>
    <w:rsid w:val="00A73E6F"/>
    <w:rsid w:val="00A74F64"/>
    <w:rsid w:val="00A809A4"/>
    <w:rsid w:val="00A9211E"/>
    <w:rsid w:val="00A9581C"/>
    <w:rsid w:val="00AA3DFD"/>
    <w:rsid w:val="00AA7541"/>
    <w:rsid w:val="00AB18AB"/>
    <w:rsid w:val="00AC6169"/>
    <w:rsid w:val="00AD0062"/>
    <w:rsid w:val="00AD04F5"/>
    <w:rsid w:val="00AD1B3B"/>
    <w:rsid w:val="00AD3C9F"/>
    <w:rsid w:val="00AD460B"/>
    <w:rsid w:val="00AD5218"/>
    <w:rsid w:val="00AE1E61"/>
    <w:rsid w:val="00AE450D"/>
    <w:rsid w:val="00AF13E9"/>
    <w:rsid w:val="00AF1739"/>
    <w:rsid w:val="00AF6F3E"/>
    <w:rsid w:val="00B0008F"/>
    <w:rsid w:val="00B07E47"/>
    <w:rsid w:val="00B13BD8"/>
    <w:rsid w:val="00B22AD5"/>
    <w:rsid w:val="00B23001"/>
    <w:rsid w:val="00B27562"/>
    <w:rsid w:val="00B31151"/>
    <w:rsid w:val="00B3115C"/>
    <w:rsid w:val="00B44196"/>
    <w:rsid w:val="00B578C9"/>
    <w:rsid w:val="00B7070E"/>
    <w:rsid w:val="00B719CE"/>
    <w:rsid w:val="00B73FE8"/>
    <w:rsid w:val="00B81C3E"/>
    <w:rsid w:val="00B83591"/>
    <w:rsid w:val="00B9314D"/>
    <w:rsid w:val="00B93310"/>
    <w:rsid w:val="00BA0571"/>
    <w:rsid w:val="00BA1401"/>
    <w:rsid w:val="00BA1D26"/>
    <w:rsid w:val="00BA3661"/>
    <w:rsid w:val="00BA7A8A"/>
    <w:rsid w:val="00BB07FB"/>
    <w:rsid w:val="00BB0CC3"/>
    <w:rsid w:val="00BC0647"/>
    <w:rsid w:val="00BC4195"/>
    <w:rsid w:val="00BD6F11"/>
    <w:rsid w:val="00BE72AF"/>
    <w:rsid w:val="00BF544F"/>
    <w:rsid w:val="00C03881"/>
    <w:rsid w:val="00C062CB"/>
    <w:rsid w:val="00C075FD"/>
    <w:rsid w:val="00C25DD0"/>
    <w:rsid w:val="00C26752"/>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85F96"/>
    <w:rsid w:val="00C9189F"/>
    <w:rsid w:val="00C93570"/>
    <w:rsid w:val="00CA22C7"/>
    <w:rsid w:val="00CC2123"/>
    <w:rsid w:val="00CC2C5D"/>
    <w:rsid w:val="00CC4C22"/>
    <w:rsid w:val="00CD16D9"/>
    <w:rsid w:val="00CE21FA"/>
    <w:rsid w:val="00CE63A2"/>
    <w:rsid w:val="00CF5BF8"/>
    <w:rsid w:val="00CF7A22"/>
    <w:rsid w:val="00D125EB"/>
    <w:rsid w:val="00D149F1"/>
    <w:rsid w:val="00D32A5B"/>
    <w:rsid w:val="00D45135"/>
    <w:rsid w:val="00D47F13"/>
    <w:rsid w:val="00D63B4A"/>
    <w:rsid w:val="00D64587"/>
    <w:rsid w:val="00D66438"/>
    <w:rsid w:val="00D75600"/>
    <w:rsid w:val="00D80CA9"/>
    <w:rsid w:val="00D81DC5"/>
    <w:rsid w:val="00D83800"/>
    <w:rsid w:val="00DA1CBE"/>
    <w:rsid w:val="00DB73DB"/>
    <w:rsid w:val="00DD501E"/>
    <w:rsid w:val="00DD6002"/>
    <w:rsid w:val="00DE57E2"/>
    <w:rsid w:val="00DF0117"/>
    <w:rsid w:val="00DF18B6"/>
    <w:rsid w:val="00DF642B"/>
    <w:rsid w:val="00E039E8"/>
    <w:rsid w:val="00E053CA"/>
    <w:rsid w:val="00E06C9E"/>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A4005"/>
    <w:rsid w:val="00EB0F23"/>
    <w:rsid w:val="00EB444A"/>
    <w:rsid w:val="00EC4E18"/>
    <w:rsid w:val="00EE616E"/>
    <w:rsid w:val="00F02E67"/>
    <w:rsid w:val="00F1365F"/>
    <w:rsid w:val="00F15C8E"/>
    <w:rsid w:val="00F172DB"/>
    <w:rsid w:val="00F21BD3"/>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77D17"/>
    <w:rsid w:val="00F8042D"/>
    <w:rsid w:val="00F85181"/>
    <w:rsid w:val="00F972F6"/>
    <w:rsid w:val="00FA17E2"/>
    <w:rsid w:val="00FA6503"/>
    <w:rsid w:val="00FB4220"/>
    <w:rsid w:val="00FC7961"/>
    <w:rsid w:val="00FD5A31"/>
    <w:rsid w:val="00FE7DA0"/>
    <w:rsid w:val="00FF1C7D"/>
    <w:rsid w:val="00FF5E49"/>
    <w:rsid w:val="018E717F"/>
    <w:rsid w:val="066902AF"/>
    <w:rsid w:val="06926D13"/>
    <w:rsid w:val="06B0704C"/>
    <w:rsid w:val="07672918"/>
    <w:rsid w:val="0FC1469D"/>
    <w:rsid w:val="101B284F"/>
    <w:rsid w:val="12A53375"/>
    <w:rsid w:val="13A51C33"/>
    <w:rsid w:val="14F813AB"/>
    <w:rsid w:val="15925856"/>
    <w:rsid w:val="15A97658"/>
    <w:rsid w:val="16301051"/>
    <w:rsid w:val="1AE76FFF"/>
    <w:rsid w:val="1C2D30C9"/>
    <w:rsid w:val="1E923F8B"/>
    <w:rsid w:val="1F35392A"/>
    <w:rsid w:val="212D69FF"/>
    <w:rsid w:val="21972F5F"/>
    <w:rsid w:val="235966FD"/>
    <w:rsid w:val="26DF36D3"/>
    <w:rsid w:val="2A01564A"/>
    <w:rsid w:val="2B3542A3"/>
    <w:rsid w:val="2BD72CF4"/>
    <w:rsid w:val="2CE14E63"/>
    <w:rsid w:val="2D78139A"/>
    <w:rsid w:val="38333537"/>
    <w:rsid w:val="38385A56"/>
    <w:rsid w:val="38BA4CF1"/>
    <w:rsid w:val="38D64037"/>
    <w:rsid w:val="38FA1B4F"/>
    <w:rsid w:val="3A175922"/>
    <w:rsid w:val="3A9C6630"/>
    <w:rsid w:val="3EC95C23"/>
    <w:rsid w:val="40986B0D"/>
    <w:rsid w:val="476A02AE"/>
    <w:rsid w:val="482F185E"/>
    <w:rsid w:val="4C0842E9"/>
    <w:rsid w:val="4F226B33"/>
    <w:rsid w:val="4F5A7728"/>
    <w:rsid w:val="521C4028"/>
    <w:rsid w:val="54A64531"/>
    <w:rsid w:val="57A71AC0"/>
    <w:rsid w:val="58094566"/>
    <w:rsid w:val="59AE32A4"/>
    <w:rsid w:val="5C3A4E1A"/>
    <w:rsid w:val="5F457474"/>
    <w:rsid w:val="60681418"/>
    <w:rsid w:val="667D7612"/>
    <w:rsid w:val="67F65044"/>
    <w:rsid w:val="6B995283"/>
    <w:rsid w:val="6BB12F06"/>
    <w:rsid w:val="6C9F0E93"/>
    <w:rsid w:val="6CFE3119"/>
    <w:rsid w:val="6F7504C3"/>
    <w:rsid w:val="71193D3B"/>
    <w:rsid w:val="74CC047E"/>
    <w:rsid w:val="76ED7632"/>
    <w:rsid w:val="77611D7E"/>
    <w:rsid w:val="7A424D83"/>
    <w:rsid w:val="7E6459CD"/>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fillcolor="white">
      <v:fill color="white"/>
    </o:shapedefaults>
    <o:shapelayout v:ext="edit">
      <o:idmap v:ext="edit" data="1"/>
      <o:rules v:ext="edit">
        <o:r id="V:Rule1" type="connector" idref="#直接箭头连接符 1"/>
        <o:r id="V:Rule2" type="connector" idref="#直接箭头连接符 2"/>
      </o:rules>
    </o:shapelayout>
  </w:shapeDefaults>
  <w:decimalSymbol w:val="."/>
  <w:listSeparator w:val=","/>
  <w14:docId w14:val="139BE893"/>
  <w15:docId w15:val="{61CA2174-26D1-4AD2-B6EF-8014E08D0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39" w:unhideWhenUsed="1"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locked/>
    <w:pPr>
      <w:keepNext/>
      <w:keepLines/>
      <w:spacing w:before="340" w:after="330" w:line="578" w:lineRule="auto"/>
      <w:outlineLvl w:val="0"/>
    </w:pPr>
    <w:rPr>
      <w:b/>
      <w:bCs/>
      <w:kern w:val="44"/>
      <w:sz w:val="44"/>
      <w:szCs w:val="44"/>
    </w:rPr>
  </w:style>
  <w:style w:type="paragraph" w:styleId="2">
    <w:name w:val="heading 2"/>
    <w:basedOn w:val="a"/>
    <w:next w:val="a"/>
    <w:link w:val="20"/>
    <w:uiPriority w:val="1"/>
    <w:qFormat/>
    <w:locked/>
    <w:pPr>
      <w:spacing w:before="120" w:after="120"/>
      <w:outlineLvl w:val="1"/>
    </w:pPr>
    <w:rPr>
      <w:rFonts w:eastAsia="黑体"/>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jc w:val="center"/>
    </w:pPr>
    <w:rPr>
      <w:rFonts w:ascii="幼圆" w:eastAsia="幼圆"/>
      <w:b/>
      <w:sz w:val="44"/>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99"/>
    <w:qFormat/>
    <w:rPr>
      <w:rFonts w:ascii="Calibri" w:hAnsi="Calibri"/>
      <w:b/>
      <w:szCs w:val="20"/>
    </w:rPr>
  </w:style>
  <w:style w:type="paragraph" w:styleId="21">
    <w:name w:val="toc 2"/>
    <w:basedOn w:val="a"/>
    <w:next w:val="a"/>
    <w:uiPriority w:val="39"/>
    <w:unhideWhenUsed/>
    <w:qFormat/>
    <w:locked/>
    <w:pPr>
      <w:widowControl/>
      <w:spacing w:before="100" w:beforeAutospacing="1" w:after="100" w:afterAutospacing="1"/>
      <w:ind w:leftChars="200" w:left="420"/>
      <w:jc w:val="left"/>
    </w:pPr>
    <w:rPr>
      <w:rFonts w:asciiTheme="minorHAnsi" w:eastAsiaTheme="minorEastAsia" w:hAnsiTheme="minorHAnsi" w:cstheme="minorBidi"/>
      <w:kern w:val="0"/>
      <w:sz w:val="22"/>
      <w:szCs w:val="22"/>
      <w:lang w:eastAsia="en-US"/>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c">
    <w:name w:val="Title"/>
    <w:basedOn w:val="a"/>
    <w:next w:val="a"/>
    <w:qFormat/>
    <w:locked/>
    <w:pPr>
      <w:spacing w:before="240" w:after="60" w:line="360" w:lineRule="auto"/>
      <w:jc w:val="center"/>
      <w:outlineLvl w:val="0"/>
    </w:pPr>
    <w:rPr>
      <w:rFonts w:ascii="Calibri" w:hAnsi="Calibri"/>
      <w:b/>
      <w:bCs/>
      <w:sz w:val="32"/>
      <w:szCs w:val="32"/>
    </w:rPr>
  </w:style>
  <w:style w:type="character" w:styleId="ad">
    <w:name w:val="Hyperlink"/>
    <w:basedOn w:val="a1"/>
    <w:uiPriority w:val="99"/>
    <w:unhideWhenUsed/>
    <w:qFormat/>
    <w:rPr>
      <w:color w:val="0000FF" w:themeColor="hyperlink"/>
      <w:u w:val="single"/>
    </w:rPr>
  </w:style>
  <w:style w:type="table" w:styleId="ae">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basedOn w:val="a1"/>
    <w:link w:val="a5"/>
    <w:uiPriority w:val="99"/>
    <w:semiHidden/>
    <w:qFormat/>
    <w:locked/>
    <w:rPr>
      <w:rFonts w:ascii="Times New Roman" w:hAnsi="Times New Roman"/>
      <w:kern w:val="2"/>
      <w:sz w:val="18"/>
    </w:rPr>
  </w:style>
  <w:style w:type="character" w:customStyle="1" w:styleId="a8">
    <w:name w:val="页脚 字符"/>
    <w:basedOn w:val="a1"/>
    <w:link w:val="a7"/>
    <w:uiPriority w:val="99"/>
    <w:qFormat/>
    <w:locked/>
    <w:rPr>
      <w:sz w:val="18"/>
    </w:rPr>
  </w:style>
  <w:style w:type="character" w:customStyle="1" w:styleId="aa">
    <w:name w:val="页眉 字符"/>
    <w:basedOn w:val="a1"/>
    <w:link w:val="a9"/>
    <w:uiPriority w:val="99"/>
    <w:qFormat/>
    <w:locked/>
    <w:rPr>
      <w:sz w:val="18"/>
    </w:rPr>
  </w:style>
  <w:style w:type="paragraph" w:customStyle="1" w:styleId="12">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0">
    <w:name w:val="列出段落11"/>
    <w:basedOn w:val="a"/>
    <w:uiPriority w:val="99"/>
    <w:qFormat/>
    <w:pPr>
      <w:ind w:firstLineChars="200" w:firstLine="420"/>
    </w:pPr>
  </w:style>
  <w:style w:type="paragraph" w:customStyle="1" w:styleId="22">
    <w:name w:val="列出段落2"/>
    <w:basedOn w:val="a"/>
    <w:uiPriority w:val="99"/>
    <w:qFormat/>
    <w:pPr>
      <w:ind w:firstLineChars="200" w:firstLine="420"/>
    </w:pPr>
    <w:rPr>
      <w:rFonts w:ascii="Calibri" w:hAnsi="Calibri"/>
      <w:szCs w:val="22"/>
    </w:rPr>
  </w:style>
  <w:style w:type="character" w:customStyle="1" w:styleId="20">
    <w:name w:val="标题 2 字符"/>
    <w:basedOn w:val="a1"/>
    <w:link w:val="2"/>
    <w:uiPriority w:val="1"/>
    <w:qFormat/>
    <w:rPr>
      <w:rFonts w:eastAsia="黑体"/>
      <w:kern w:val="2"/>
      <w:sz w:val="32"/>
      <w:szCs w:val="24"/>
    </w:rPr>
  </w:style>
  <w:style w:type="paragraph" w:customStyle="1" w:styleId="zjb">
    <w:name w:val="zjb正文"/>
    <w:basedOn w:val="a"/>
    <w:link w:val="zjb0"/>
    <w:qFormat/>
    <w:pPr>
      <w:widowControl/>
      <w:spacing w:line="360" w:lineRule="auto"/>
      <w:ind w:firstLineChars="200" w:firstLine="200"/>
      <w:jc w:val="left"/>
    </w:pPr>
    <w:rPr>
      <w:rFonts w:ascii="仿宋_GB2312" w:eastAsia="仿宋_GB2312" w:hAnsi="仿宋" w:cs="宋体"/>
      <w:color w:val="000000"/>
      <w:kern w:val="0"/>
      <w:sz w:val="30"/>
      <w:szCs w:val="30"/>
      <w:lang w:eastAsia="en-US"/>
    </w:rPr>
  </w:style>
  <w:style w:type="paragraph" w:customStyle="1" w:styleId="zjb1">
    <w:name w:val="zjb標題1"/>
    <w:basedOn w:val="a"/>
    <w:link w:val="zjb10"/>
    <w:qFormat/>
    <w:pPr>
      <w:widowControl/>
      <w:spacing w:before="100" w:beforeAutospacing="1" w:after="100" w:afterAutospacing="1"/>
      <w:ind w:firstLineChars="200" w:firstLine="1441"/>
      <w:jc w:val="left"/>
    </w:pPr>
    <w:rPr>
      <w:rFonts w:eastAsia="华文中宋"/>
      <w:b/>
      <w:color w:val="000000"/>
      <w:kern w:val="0"/>
      <w:sz w:val="72"/>
      <w:szCs w:val="72"/>
      <w:lang w:eastAsia="en-US"/>
    </w:rPr>
  </w:style>
  <w:style w:type="character" w:customStyle="1" w:styleId="zjb10">
    <w:name w:val="zjb標題1 字符"/>
    <w:basedOn w:val="a1"/>
    <w:link w:val="zjb1"/>
    <w:qFormat/>
    <w:rPr>
      <w:rFonts w:eastAsia="华文中宋"/>
      <w:b/>
      <w:color w:val="000000"/>
      <w:sz w:val="72"/>
      <w:szCs w:val="72"/>
      <w:lang w:eastAsia="en-US"/>
    </w:rPr>
  </w:style>
  <w:style w:type="character" w:customStyle="1" w:styleId="zjb0">
    <w:name w:val="zjb正文 字符"/>
    <w:basedOn w:val="a1"/>
    <w:link w:val="zjb"/>
    <w:qFormat/>
    <w:rPr>
      <w:rFonts w:ascii="仿宋_GB2312" w:eastAsia="仿宋_GB2312" w:hAnsi="仿宋" w:cs="宋体"/>
      <w:color w:val="000000"/>
      <w:sz w:val="30"/>
      <w:szCs w:val="30"/>
      <w:lang w:eastAsia="en-US"/>
    </w:rPr>
  </w:style>
  <w:style w:type="paragraph" w:styleId="af">
    <w:name w:val="List Paragraph"/>
    <w:basedOn w:val="a"/>
    <w:uiPriority w:val="34"/>
    <w:qFormat/>
    <w:pPr>
      <w:widowControl/>
      <w:spacing w:before="100" w:beforeAutospacing="1" w:after="100" w:afterAutospacing="1"/>
      <w:ind w:firstLineChars="200" w:firstLine="420"/>
      <w:jc w:val="left"/>
    </w:pPr>
    <w:rPr>
      <w:rFonts w:asciiTheme="minorHAnsi" w:eastAsiaTheme="minorEastAsia" w:hAnsiTheme="minorHAnsi" w:cstheme="minorBidi"/>
      <w:kern w:val="0"/>
      <w:sz w:val="22"/>
      <w:szCs w:val="22"/>
      <w:lang w:eastAsia="en-US"/>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Bodytext2">
    <w:name w:val="Body text (2)_"/>
    <w:link w:val="Bodytext21"/>
    <w:uiPriority w:val="99"/>
    <w:qFormat/>
    <w:rPr>
      <w:rFonts w:ascii="MingLiU" w:eastAsia="MingLiU" w:hAnsi="Calibri" w:cs="MingLiU"/>
      <w:sz w:val="30"/>
      <w:szCs w:val="30"/>
      <w:shd w:val="clear" w:color="auto" w:fill="FFFFFF"/>
    </w:rPr>
  </w:style>
  <w:style w:type="paragraph" w:customStyle="1" w:styleId="Bodytext21">
    <w:name w:val="Body text (2)1"/>
    <w:basedOn w:val="a"/>
    <w:link w:val="Bodytext2"/>
    <w:uiPriority w:val="99"/>
    <w:qFormat/>
    <w:pPr>
      <w:widowControl/>
      <w:shd w:val="clear" w:color="auto" w:fill="FFFFFF"/>
      <w:spacing w:before="1020" w:beforeAutospacing="1" w:after="100" w:afterAutospacing="1" w:line="619" w:lineRule="exact"/>
      <w:jc w:val="left"/>
    </w:pPr>
    <w:rPr>
      <w:rFonts w:ascii="MingLiU" w:eastAsia="MingLiU" w:hAnsi="Calibri" w:cs="MingLiU"/>
      <w:kern w:val="0"/>
      <w:sz w:val="30"/>
      <w:szCs w:val="30"/>
    </w:rPr>
  </w:style>
  <w:style w:type="character" w:customStyle="1" w:styleId="10">
    <w:name w:val="标题 1 字符"/>
    <w:basedOn w:val="a1"/>
    <w:link w:val="1"/>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ED9983-7F88-48B9-8109-D8DFDD7F0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34</Pages>
  <Words>2115</Words>
  <Characters>12058</Characters>
  <Application>Microsoft Office Word</Application>
  <DocSecurity>0</DocSecurity>
  <Lines>100</Lines>
  <Paragraphs>28</Paragraphs>
  <ScaleCrop>false</ScaleCrop>
  <Company>Microsoft</Company>
  <LinksUpToDate>false</LinksUpToDate>
  <CharactersWithSpaces>14145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扩指招标采购管理文书</cp:lastModifiedBy>
  <cp:revision>37</cp:revision>
  <cp:lastPrinted>2020-12-02T02:22:00Z</cp:lastPrinted>
  <dcterms:created xsi:type="dcterms:W3CDTF">2017-11-29T06:24:00Z</dcterms:created>
  <dcterms:modified xsi:type="dcterms:W3CDTF">2021-08-27T03:22:00Z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