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hint="eastAsia" w:ascii="仿宋" w:hAnsi="仿宋" w:eastAsia="仿宋" w:cs="仿宋"/>
          <w:b/>
          <w:bCs/>
          <w:color w:val="000000"/>
          <w:sz w:val="52"/>
          <w:szCs w:val="52"/>
        </w:rPr>
      </w:pPr>
      <w:r>
        <w:rPr>
          <w:rFonts w:hint="eastAsia" w:ascii="仿宋" w:hAnsi="仿宋" w:eastAsia="仿宋" w:cs="仿宋"/>
          <w:b/>
          <w:bCs/>
          <w:color w:val="000000"/>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pStyle w:val="2"/>
      </w:pPr>
    </w:p>
    <w:p>
      <w:pPr>
        <w:jc w:val="center"/>
        <w:rPr>
          <w:rFonts w:ascii="仿宋" w:hAnsi="仿宋" w:eastAsia="仿宋"/>
          <w:b/>
          <w:sz w:val="52"/>
          <w:szCs w:val="52"/>
        </w:rPr>
      </w:pPr>
    </w:p>
    <w:p>
      <w:pPr>
        <w:jc w:val="center"/>
        <w:rPr>
          <w:rFonts w:ascii="仿宋" w:hAnsi="仿宋" w:eastAsia="仿宋"/>
          <w:b/>
          <w:sz w:val="32"/>
        </w:rPr>
      </w:pPr>
      <w:r>
        <w:rPr>
          <w:rFonts w:hint="eastAsia" w:ascii="仿宋" w:hAnsi="仿宋" w:eastAsia="仿宋"/>
          <w:b/>
          <w:sz w:val="36"/>
          <w:szCs w:val="36"/>
        </w:rPr>
        <w:t>重庆机场外网网站本地安全技术</w:t>
      </w:r>
      <w:r>
        <w:rPr>
          <w:rFonts w:hint="eastAsia" w:ascii="仿宋" w:hAnsi="仿宋" w:eastAsia="仿宋"/>
          <w:b/>
          <w:sz w:val="36"/>
          <w:szCs w:val="36"/>
          <w:lang w:eastAsia="zh-CN"/>
        </w:rPr>
        <w:t>支持</w:t>
      </w:r>
      <w:r>
        <w:rPr>
          <w:rFonts w:hint="eastAsia" w:ascii="仿宋" w:hAnsi="仿宋" w:eastAsia="仿宋"/>
          <w:b/>
          <w:sz w:val="36"/>
          <w:szCs w:val="36"/>
        </w:rPr>
        <w:t>项目比选文件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2021009</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pStyle w:val="2"/>
      </w:pP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重庆机场信息通信网络有限公司</w:t>
      </w:r>
    </w:p>
    <w:p>
      <w:pPr>
        <w:jc w:val="center"/>
        <w:rPr>
          <w:rFonts w:ascii="仿宋" w:hAnsi="仿宋" w:eastAsia="仿宋" w:cs="仿宋"/>
          <w:b/>
          <w:bCs/>
          <w:color w:val="000000"/>
          <w:sz w:val="32"/>
          <w:szCs w:val="32"/>
        </w:rPr>
      </w:pPr>
      <w:r>
        <w:rPr>
          <w:rFonts w:hint="eastAsia" w:ascii="仿宋" w:hAnsi="仿宋" w:eastAsia="仿宋" w:cs="仿宋"/>
          <w:b/>
          <w:bCs/>
          <w:color w:val="000000"/>
          <w:sz w:val="32"/>
          <w:szCs w:val="32"/>
        </w:rPr>
        <w:t>二〇二一年</w:t>
      </w:r>
      <w:r>
        <w:rPr>
          <w:rFonts w:hint="eastAsia" w:ascii="仿宋" w:hAnsi="仿宋" w:eastAsia="仿宋" w:cs="仿宋"/>
          <w:b/>
          <w:bCs/>
          <w:color w:val="000000"/>
          <w:sz w:val="32"/>
          <w:szCs w:val="32"/>
          <w:lang w:eastAsia="zh-CN"/>
        </w:rPr>
        <w:t>八</w:t>
      </w:r>
      <w:r>
        <w:rPr>
          <w:rFonts w:hint="eastAsia" w:ascii="仿宋" w:hAnsi="仿宋" w:eastAsia="仿宋" w:cs="仿宋"/>
          <w:b/>
          <w:bCs/>
          <w:color w:val="000000"/>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36"/>
          <w:szCs w:val="36"/>
        </w:rPr>
        <w:t>重庆机场外网网站本地安全技术</w:t>
      </w:r>
      <w:r>
        <w:rPr>
          <w:rFonts w:hint="eastAsia" w:ascii="仿宋" w:hAnsi="仿宋" w:eastAsia="仿宋"/>
          <w:b/>
          <w:sz w:val="36"/>
          <w:szCs w:val="36"/>
          <w:lang w:eastAsia="zh-CN"/>
        </w:rPr>
        <w:t>支持</w:t>
      </w:r>
      <w:r>
        <w:rPr>
          <w:rFonts w:hint="eastAsia" w:ascii="仿宋" w:hAnsi="仿宋" w:eastAsia="仿宋"/>
          <w:b/>
          <w:sz w:val="36"/>
          <w:szCs w:val="36"/>
        </w:rPr>
        <w:t>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我司决定于近期将对重庆机场外网网站本地安全技术</w:t>
      </w:r>
      <w:r>
        <w:rPr>
          <w:rFonts w:hint="eastAsia" w:ascii="仿宋" w:hAnsi="仿宋" w:eastAsia="仿宋"/>
          <w:sz w:val="28"/>
          <w:szCs w:val="28"/>
          <w:lang w:eastAsia="zh-CN"/>
        </w:rPr>
        <w:t>支持</w:t>
      </w:r>
      <w:r>
        <w:rPr>
          <w:rFonts w:hint="eastAsia" w:ascii="仿宋" w:hAnsi="仿宋" w:eastAsia="仿宋"/>
          <w:sz w:val="28"/>
          <w:szCs w:val="28"/>
        </w:rPr>
        <w:t>项目邀请符合相应条件的供应商就本项目进行比选。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widowControl/>
        <w:spacing w:line="600" w:lineRule="exact"/>
        <w:ind w:firstLine="560" w:firstLineChars="200"/>
        <w:jc w:val="left"/>
        <w:rPr>
          <w:rFonts w:hint="eastAsia" w:ascii="仿宋" w:hAnsi="仿宋" w:eastAsia="仿宋"/>
          <w:sz w:val="28"/>
          <w:szCs w:val="28"/>
        </w:rPr>
      </w:pPr>
      <w:r>
        <w:rPr>
          <w:rFonts w:hint="eastAsia" w:ascii="仿宋" w:hAnsi="仿宋" w:eastAsia="仿宋" w:cs="仿宋"/>
          <w:sz w:val="28"/>
          <w:szCs w:val="28"/>
        </w:rPr>
        <w:t xml:space="preserve">1.1.1 </w:t>
      </w:r>
      <w:r>
        <w:rPr>
          <w:rFonts w:hint="eastAsia" w:ascii="仿宋" w:hAnsi="仿宋" w:eastAsia="仿宋"/>
          <w:sz w:val="28"/>
          <w:szCs w:val="28"/>
        </w:rPr>
        <w:t>在中华人民共和国依法注册、具有独立法人资格。本项目不接受联合体投标，不得转包、分包；</w:t>
      </w:r>
    </w:p>
    <w:p>
      <w:pPr>
        <w:widowControl/>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仿宋" w:hAnsi="仿宋" w:eastAsia="仿宋" w:cs="Times New Roman"/>
          <w:sz w:val="28"/>
          <w:szCs w:val="28"/>
        </w:rPr>
      </w:pPr>
      <w:r>
        <w:rPr>
          <w:rFonts w:hint="eastAsia" w:ascii="仿宋" w:hAnsi="仿宋" w:eastAsia="仿宋" w:cs="仿宋"/>
          <w:sz w:val="28"/>
          <w:szCs w:val="28"/>
        </w:rPr>
        <w:t>1.1.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Times New Roman"/>
          <w:sz w:val="28"/>
          <w:szCs w:val="28"/>
        </w:rPr>
        <w:t>有效营业执照（营业执照副本复印件盖鲜章）</w:t>
      </w:r>
      <w:r>
        <w:rPr>
          <w:rFonts w:hint="eastAsia" w:ascii="仿宋" w:hAnsi="仿宋" w:eastAsia="仿宋"/>
          <w:sz w:val="28"/>
          <w:szCs w:val="28"/>
        </w:rPr>
        <w:t>；</w:t>
      </w:r>
    </w:p>
    <w:p>
      <w:pPr>
        <w:widowControl/>
        <w:spacing w:line="60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1.1.4</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w:t>
      </w:r>
      <w:r>
        <w:rPr>
          <w:rFonts w:hint="eastAsia" w:ascii="仿宋" w:hAnsi="仿宋" w:eastAsia="仿宋"/>
          <w:b/>
          <w:bCs/>
          <w:sz w:val="28"/>
          <w:szCs w:val="28"/>
          <w:lang w:val="en-US" w:eastAsia="zh-CN"/>
        </w:rPr>
        <w:t>首页-信用服务-信用分类查询-失信被执行人</w:t>
      </w:r>
      <w:r>
        <w:rPr>
          <w:rFonts w:hint="eastAsia" w:ascii="仿宋" w:hAnsi="仿宋" w:eastAsia="仿宋"/>
          <w:sz w:val="28"/>
          <w:szCs w:val="28"/>
          <w:lang w:val="en-US" w:eastAsia="zh-CN"/>
        </w:rPr>
        <w:t>）列为失信被执行人,在投标文件中提供相关查询截图并加盖鲜章；</w:t>
      </w:r>
    </w:p>
    <w:p>
      <w:pPr>
        <w:widowControl/>
        <w:spacing w:line="360" w:lineRule="auto"/>
        <w:ind w:firstLine="560" w:firstLineChars="20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lang w:eastAsia="zh-CN"/>
        </w:rPr>
        <w:t>具有有效的</w:t>
      </w:r>
      <w:r>
        <w:rPr>
          <w:rFonts w:ascii="仿宋" w:hAnsi="仿宋" w:eastAsia="仿宋"/>
          <w:sz w:val="28"/>
          <w:szCs w:val="28"/>
        </w:rPr>
        <w:t>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w:t>
      </w:r>
      <w:r>
        <w:rPr>
          <w:rFonts w:hint="eastAsia" w:ascii="仿宋" w:hAnsi="仿宋" w:eastAsia="仿宋"/>
          <w:sz w:val="28"/>
          <w:szCs w:val="28"/>
          <w:lang w:val="en-US" w:eastAsia="zh-CN"/>
        </w:rPr>
        <w:t>7</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firstLineChars="200"/>
        <w:jc w:val="left"/>
        <w:rPr>
          <w:rFonts w:ascii="仿宋" w:hAnsi="仿宋" w:eastAsia="仿宋"/>
          <w:b/>
          <w:bCs/>
          <w:kern w:val="0"/>
          <w:sz w:val="28"/>
          <w:szCs w:val="28"/>
        </w:rPr>
      </w:pPr>
      <w:r>
        <w:rPr>
          <w:rFonts w:hint="eastAsia" w:ascii="仿宋" w:hAnsi="仿宋" w:eastAsia="仿宋"/>
          <w:b/>
          <w:bCs/>
          <w:kern w:val="0"/>
          <w:sz w:val="28"/>
          <w:szCs w:val="28"/>
        </w:rPr>
        <w:t>1.2</w:t>
      </w:r>
      <w:r>
        <w:rPr>
          <w:rFonts w:hint="eastAsia" w:ascii="仿宋" w:hAnsi="仿宋" w:eastAsia="仿宋"/>
          <w:b/>
          <w:bCs/>
          <w:kern w:val="0"/>
          <w:sz w:val="28"/>
          <w:szCs w:val="28"/>
          <w:lang w:eastAsia="zh-CN"/>
        </w:rPr>
        <w:t>项目</w:t>
      </w:r>
      <w:r>
        <w:rPr>
          <w:rFonts w:hint="eastAsia" w:ascii="仿宋" w:hAnsi="仿宋" w:eastAsia="仿宋"/>
          <w:b/>
          <w:bCs/>
          <w:kern w:val="0"/>
          <w:sz w:val="28"/>
          <w:szCs w:val="28"/>
        </w:rPr>
        <w:t>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1.2.1每三个月一次安全软硬件的定期检查</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硬件：对于现有和新增安全硬件定期检查，提供安全设备完好性检查报告。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软件：对于现有和新增安全软件定期检查，提供软件完好性检查报告。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 xml:space="preserve">1.2.2信息系统安全诊断，帮助甲方及时发现安全漏洞，提供弥补措施。                                          </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具体内容如下：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（１）每三个月一次系统远程或近程漏洞检测。</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对目前的主机系统进行扫描（工具组：系统漏洞扫描工具、WEB漏洞扫描工具、端口扫描工具、网络资源自动发现工具、系统安全行扫工具）。</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（２）每三个月一次系统的风险分析。</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乙方对甲方系统现状调查后提交风险分析报告。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（３）每六个月一次系统安全管理策略与方案。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乙方根据甲方实际情况制定安全管理策略，提交安全管理策略方案；</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1.2.3乙方每三个月对甲方信息系统进行一次安全评估（按照中华人民共和国信息安全的相关标准和条例），提交评估报告。</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1.2.4提供两次系统安全事件紧急响应，具体内容包括：</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（１）应急响应；</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（２）反向跟踪；</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1.2.5甲方可随时通过电话、电子邮件、传真等方式向乙方的相关技术人员进行技术咨询，乙方对甲方咨询做出及时、有效的回应。</w:t>
      </w:r>
    </w:p>
    <w:p>
      <w:pPr>
        <w:widowControl/>
        <w:spacing w:line="360" w:lineRule="auto"/>
        <w:ind w:firstLine="570"/>
        <w:jc w:val="left"/>
        <w:rPr>
          <w:rFonts w:hint="eastAsia" w:ascii="仿宋" w:hAnsi="仿宋" w:eastAsia="仿宋"/>
          <w:sz w:val="28"/>
          <w:szCs w:val="28"/>
        </w:rPr>
      </w:pPr>
      <w:r>
        <w:rPr>
          <w:rFonts w:hint="eastAsia" w:ascii="仿宋" w:hAnsi="仿宋" w:eastAsia="仿宋"/>
          <w:sz w:val="28"/>
          <w:szCs w:val="28"/>
        </w:rPr>
        <w:t>1.2.6提供全年5个工作日的现场咨询服务。甲方根据自身的实际情况需要，在合同期内要求乙方派人员到甲方现场，为其提供咨询服务。</w:t>
      </w:r>
    </w:p>
    <w:p>
      <w:pPr>
        <w:widowControl/>
        <w:spacing w:line="360" w:lineRule="auto"/>
        <w:ind w:firstLine="570"/>
        <w:jc w:val="left"/>
        <w:rPr>
          <w:rFonts w:hint="default" w:ascii="仿宋" w:hAnsi="仿宋" w:eastAsia="仿宋"/>
          <w:sz w:val="28"/>
          <w:szCs w:val="28"/>
          <w:lang w:val="en-US" w:eastAsia="zh-CN"/>
        </w:rPr>
      </w:pPr>
      <w:r>
        <w:rPr>
          <w:rFonts w:hint="eastAsia" w:ascii="仿宋" w:hAnsi="仿宋" w:eastAsia="仿宋"/>
          <w:sz w:val="28"/>
          <w:szCs w:val="28"/>
          <w:lang w:val="en-US" w:eastAsia="zh-CN"/>
        </w:rPr>
        <w:t>1.2.7若网站出现重大的信息安全问题，乙方技术人员必须两小时内到达事故现场进行问题处置。</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1.</w:t>
      </w:r>
      <w:r>
        <w:rPr>
          <w:rFonts w:hint="eastAsia" w:ascii="仿宋" w:hAnsi="仿宋" w:eastAsia="仿宋"/>
          <w:b/>
          <w:bCs/>
          <w:kern w:val="0"/>
          <w:sz w:val="28"/>
          <w:szCs w:val="28"/>
        </w:rPr>
        <w:t>3建设要求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为切实保证项目完成质量，比选</w:t>
      </w:r>
      <w:r>
        <w:rPr>
          <w:rFonts w:hint="eastAsia" w:ascii="仿宋" w:hAnsi="仿宋" w:eastAsia="仿宋"/>
          <w:sz w:val="28"/>
          <w:szCs w:val="28"/>
          <w:lang w:eastAsia="zh-CN"/>
        </w:rPr>
        <w:t>响应方</w:t>
      </w:r>
      <w:r>
        <w:rPr>
          <w:rFonts w:hint="eastAsia" w:ascii="仿宋" w:hAnsi="仿宋" w:eastAsia="仿宋"/>
          <w:sz w:val="28"/>
          <w:szCs w:val="28"/>
        </w:rPr>
        <w:t>应具有完善的项目和质量管理体系，按照计划推动项目工作，并确保项目过程规范以及项目过程文档完整。同时应具有较强的安全服务能力，能够利用测评、评估、漏洞扫描等方法发现系统安全隐患并提出合理的整改建议；对系统漏洞能够及时定位，并对后续修复的情况进行验证。</w:t>
      </w:r>
    </w:p>
    <w:p>
      <w:pPr>
        <w:widowControl/>
        <w:spacing w:line="360" w:lineRule="auto"/>
        <w:ind w:firstLine="560" w:firstLineChars="200"/>
        <w:jc w:val="left"/>
        <w:rPr>
          <w:rFonts w:ascii="仿宋" w:hAnsi="仿宋" w:eastAsia="仿宋"/>
          <w:b/>
          <w:bCs/>
          <w:kern w:val="0"/>
          <w:sz w:val="28"/>
          <w:szCs w:val="28"/>
        </w:rPr>
      </w:pPr>
      <w:r>
        <w:rPr>
          <w:rFonts w:hint="eastAsia" w:ascii="仿宋" w:hAnsi="仿宋" w:eastAsia="仿宋" w:cs="仿宋"/>
          <w:color w:val="auto"/>
          <w:sz w:val="28"/>
          <w:szCs w:val="28"/>
        </w:rPr>
        <w:t>本项目的报价应包括：</w:t>
      </w:r>
      <w:r>
        <w:rPr>
          <w:rFonts w:hint="eastAsia" w:ascii="仿宋" w:hAnsi="仿宋" w:eastAsia="仿宋" w:cs="仿宋"/>
          <w:color w:val="000000" w:themeColor="text1"/>
          <w:sz w:val="28"/>
          <w:szCs w:val="28"/>
          <w:lang w:eastAsia="zh-CN"/>
          <w14:textFill>
            <w14:solidFill>
              <w14:schemeClr w14:val="tx1"/>
            </w14:solidFill>
          </w14:textFill>
        </w:rPr>
        <w:t>服务费用以及完成本项目的其他费用</w:t>
      </w:r>
      <w:r>
        <w:rPr>
          <w:rFonts w:hint="eastAsia" w:ascii="仿宋" w:hAnsi="仿宋" w:eastAsia="仿宋" w:cs="仿宋"/>
          <w:color w:val="000000" w:themeColor="text1"/>
          <w:sz w:val="28"/>
          <w:szCs w:val="28"/>
          <w14:textFill>
            <w14:solidFill>
              <w14:schemeClr w14:val="tx1"/>
            </w14:solidFill>
          </w14:textFill>
        </w:rPr>
        <w:t>，包括但不限于人员工资、保险、食宿、交通、税金等各项费用。本项目报价为包干价，不再另行增加费用</w:t>
      </w:r>
      <w:r>
        <w:rPr>
          <w:rFonts w:hint="eastAsia" w:ascii="仿宋" w:hAnsi="仿宋" w:eastAsia="仿宋"/>
          <w:sz w:val="28"/>
          <w:szCs w:val="28"/>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本项目最高限价</w:t>
      </w:r>
      <w:r>
        <w:rPr>
          <w:rFonts w:hint="eastAsia" w:ascii="仿宋" w:hAnsi="仿宋" w:eastAsia="仿宋"/>
          <w:color w:val="000000" w:themeColor="text1"/>
          <w:sz w:val="28"/>
          <w:szCs w:val="28"/>
          <w14:textFill>
            <w14:solidFill>
              <w14:schemeClr w14:val="tx1"/>
            </w14:solidFill>
          </w14:textFill>
        </w:rPr>
        <w:t>为</w:t>
      </w:r>
      <w:r>
        <w:rPr>
          <w:rFonts w:hint="eastAsia" w:ascii="宋体" w:hAnsi="宋体" w:eastAsia="宋体" w:cs="宋体"/>
          <w:color w:val="000000"/>
          <w:kern w:val="0"/>
          <w:sz w:val="32"/>
          <w:szCs w:val="32"/>
          <w:lang w:val="en-US" w:eastAsia="zh-CN"/>
        </w:rPr>
        <w:t>6.8</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sz w:val="28"/>
          <w:szCs w:val="28"/>
        </w:rPr>
        <w:t>（含税）（大写金额：</w:t>
      </w:r>
      <w:r>
        <w:rPr>
          <w:rFonts w:hint="eastAsia" w:ascii="仿宋" w:hAnsi="仿宋" w:eastAsia="仿宋"/>
          <w:color w:val="000000" w:themeColor="text1"/>
          <w:sz w:val="28"/>
          <w:szCs w:val="28"/>
          <w:lang w:eastAsia="zh-CN"/>
          <w14:textFill>
            <w14:solidFill>
              <w14:schemeClr w14:val="tx1"/>
            </w14:solidFill>
          </w14:textFill>
        </w:rPr>
        <w:t>陆万捌仟元</w:t>
      </w:r>
      <w:r>
        <w:rPr>
          <w:rFonts w:hint="eastAsia" w:ascii="仿宋" w:hAnsi="仿宋" w:eastAsia="仿宋"/>
          <w:color w:val="000000" w:themeColor="text1"/>
          <w:sz w:val="28"/>
          <w:szCs w:val="28"/>
          <w14:textFill>
            <w14:solidFill>
              <w14:schemeClr w14:val="tx1"/>
            </w14:solidFill>
          </w14:textFill>
        </w:rPr>
        <w:t>整</w:t>
      </w:r>
      <w:r>
        <w:rPr>
          <w:rFonts w:hint="eastAsia" w:ascii="仿宋" w:hAnsi="仿宋" w:eastAsia="仿宋"/>
          <w:sz w:val="28"/>
          <w:szCs w:val="28"/>
        </w:rPr>
        <w:t>），报价超过最高限价，将取消比选响应方的比选资格。</w:t>
      </w:r>
    </w:p>
    <w:p>
      <w:pPr>
        <w:ind w:firstLine="560" w:firstLineChars="200"/>
        <w:rPr>
          <w:rFonts w:hint="eastAsia" w:ascii="仿宋" w:hAnsi="仿宋" w:eastAsia="仿宋" w:cs="仿宋"/>
          <w:color w:val="000000" w:themeColor="text1"/>
          <w:sz w:val="28"/>
          <w:szCs w:val="28"/>
          <w:lang w:val="en-GB"/>
          <w14:textFill>
            <w14:solidFill>
              <w14:schemeClr w14:val="tx1"/>
            </w14:solidFill>
          </w14:textFill>
        </w:rPr>
      </w:pPr>
      <w:r>
        <w:rPr>
          <w:rFonts w:hint="eastAsia" w:ascii="仿宋" w:hAnsi="仿宋" w:eastAsia="仿宋" w:cs="仿宋"/>
          <w:color w:val="000000" w:themeColor="text1"/>
          <w:sz w:val="28"/>
          <w:szCs w:val="28"/>
          <w:lang w:val="en-GB"/>
          <w14:textFill>
            <w14:solidFill>
              <w14:schemeClr w14:val="tx1"/>
            </w14:solidFill>
          </w14:textFill>
        </w:rPr>
        <w:t>在修正范围内的以下情形不作为</w:t>
      </w:r>
      <w:r>
        <w:rPr>
          <w:rFonts w:hint="eastAsia" w:ascii="仿宋" w:hAnsi="仿宋" w:eastAsia="仿宋" w:cs="仿宋"/>
          <w:color w:val="000000" w:themeColor="text1"/>
          <w:sz w:val="28"/>
          <w:szCs w:val="28"/>
          <w:lang w:val="en-GB" w:eastAsia="zh-CN"/>
          <w14:textFill>
            <w14:solidFill>
              <w14:schemeClr w14:val="tx1"/>
            </w14:solidFill>
          </w14:textFill>
        </w:rPr>
        <w:t>比选响应</w:t>
      </w:r>
      <w:r>
        <w:rPr>
          <w:rFonts w:hint="eastAsia" w:ascii="仿宋" w:hAnsi="仿宋" w:eastAsia="仿宋" w:cs="仿宋"/>
          <w:color w:val="000000" w:themeColor="text1"/>
          <w:sz w:val="28"/>
          <w:szCs w:val="28"/>
          <w:lang w:val="en-GB"/>
          <w14:textFill>
            <w14:solidFill>
              <w14:schemeClr w14:val="tx1"/>
            </w14:solidFill>
          </w14:textFill>
        </w:rPr>
        <w:t>文件</w:t>
      </w:r>
      <w:r>
        <w:rPr>
          <w:rFonts w:hint="eastAsia" w:ascii="仿宋" w:hAnsi="仿宋" w:eastAsia="仿宋" w:cs="仿宋"/>
          <w:color w:val="000000" w:themeColor="text1"/>
          <w:sz w:val="28"/>
          <w:szCs w:val="28"/>
          <w:lang w:val="en-GB" w:eastAsia="zh-CN"/>
          <w14:textFill>
            <w14:solidFill>
              <w14:schemeClr w14:val="tx1"/>
            </w14:solidFill>
          </w14:textFill>
        </w:rPr>
        <w:t>作废</w:t>
      </w:r>
      <w:r>
        <w:rPr>
          <w:rFonts w:hint="eastAsia" w:ascii="仿宋" w:hAnsi="仿宋" w:eastAsia="仿宋" w:cs="仿宋"/>
          <w:color w:val="000000" w:themeColor="text1"/>
          <w:sz w:val="28"/>
          <w:szCs w:val="28"/>
          <w:lang w:val="en-GB"/>
          <w14:textFill>
            <w14:solidFill>
              <w14:schemeClr w14:val="tx1"/>
            </w14:solidFill>
          </w14:textFill>
        </w:rPr>
        <w:t>的依据：</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比选响应</w:t>
      </w:r>
      <w:r>
        <w:rPr>
          <w:rFonts w:hint="eastAsia" w:ascii="仿宋" w:hAnsi="仿宋" w:eastAsia="仿宋" w:cs="仿宋"/>
          <w:color w:val="000000" w:themeColor="text1"/>
          <w:sz w:val="28"/>
          <w:szCs w:val="28"/>
          <w14:textFill>
            <w14:solidFill>
              <w14:schemeClr w14:val="tx1"/>
            </w14:solidFill>
          </w14:textFill>
        </w:rPr>
        <w:t>文件中的大写金额与小写金额不一致的，以大写金额为准；</w:t>
      </w:r>
    </w:p>
    <w:p>
      <w:pPr>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（2）数字表示的数额与用文字表示的数额不一致时，以文字数额为准；</w:t>
      </w:r>
    </w:p>
    <w:p>
      <w:pPr>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r>
        <w:rPr>
          <w:rFonts w:hint="eastAsia" w:ascii="仿宋" w:hAnsi="仿宋" w:eastAsia="仿宋" w:cs="仿宋"/>
          <w:color w:val="000000" w:themeColor="text1"/>
          <w:sz w:val="28"/>
          <w:szCs w:val="28"/>
          <w:lang w:eastAsia="zh-CN"/>
          <w14:textFill>
            <w14:solidFill>
              <w14:schemeClr w14:val="tx1"/>
            </w14:solidFill>
          </w14:textFill>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hint="eastAsia" w:ascii="仿宋" w:hAnsi="仿宋" w:eastAsia="仿宋"/>
          <w:sz w:val="28"/>
          <w:szCs w:val="28"/>
        </w:rPr>
      </w:pPr>
      <w:r>
        <w:rPr>
          <w:rFonts w:hint="eastAsia" w:ascii="仿宋" w:hAnsi="仿宋" w:eastAsia="仿宋" w:cs="仿宋"/>
          <w:color w:val="000000" w:themeColor="text1"/>
          <w:sz w:val="28"/>
          <w:szCs w:val="28"/>
          <w14:textFill>
            <w14:solidFill>
              <w14:schemeClr w14:val="tx1"/>
            </w14:solidFill>
          </w14:textFill>
        </w:rPr>
        <w:t>具</w:t>
      </w:r>
      <w:r>
        <w:rPr>
          <w:rFonts w:hint="eastAsia" w:ascii="仿宋" w:hAnsi="仿宋" w:eastAsia="仿宋" w:cs="仿宋"/>
          <w:color w:val="000000"/>
          <w:sz w:val="28"/>
          <w:szCs w:val="28"/>
        </w:rPr>
        <w:t>有与本比选文件要求相适应的供应能力、售后服务能力的生产厂家或经营商。比选响应单位必须具备</w:t>
      </w:r>
      <w:r>
        <w:rPr>
          <w:rFonts w:hint="eastAsia" w:ascii="仿宋" w:hAnsi="仿宋" w:eastAsia="仿宋"/>
          <w:sz w:val="28"/>
          <w:szCs w:val="28"/>
        </w:rPr>
        <w:t>：</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w:t>
      </w:r>
      <w:r>
        <w:rPr>
          <w:rFonts w:hint="eastAsia" w:ascii="仿宋" w:hAnsi="仿宋" w:eastAsia="仿宋"/>
          <w:sz w:val="28"/>
          <w:szCs w:val="28"/>
        </w:rPr>
        <w:t>信誉要求：响应单位未被“信用中国”网站（www.credit</w:t>
      </w:r>
      <w:r>
        <w:rPr>
          <w:rFonts w:hint="eastAsia" w:ascii="仿宋" w:hAnsi="仿宋" w:eastAsia="仿宋"/>
          <w:sz w:val="28"/>
          <w:szCs w:val="28"/>
          <w:lang w:val="en-US" w:eastAsia="zh-CN"/>
        </w:rPr>
        <w:t>china.gov.cn，</w:t>
      </w:r>
      <w:r>
        <w:rPr>
          <w:rFonts w:hint="eastAsia" w:ascii="仿宋" w:hAnsi="仿宋" w:eastAsia="仿宋"/>
          <w:b/>
          <w:bCs/>
          <w:sz w:val="28"/>
          <w:szCs w:val="28"/>
          <w:lang w:val="en-US" w:eastAsia="zh-CN"/>
        </w:rPr>
        <w:t>首页-信用服务-信用分类查询-失信被执行人</w:t>
      </w:r>
      <w:r>
        <w:rPr>
          <w:rFonts w:hint="eastAsia" w:ascii="仿宋" w:hAnsi="仿宋" w:eastAsia="仿宋"/>
          <w:sz w:val="28"/>
          <w:szCs w:val="28"/>
          <w:lang w:val="en-US" w:eastAsia="zh-CN"/>
        </w:rPr>
        <w:t>）列为失信被执行人,在投标文件中提供相关查询截图并加盖鲜章；</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spacing w:line="360" w:lineRule="auto"/>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numPr>
          <w:ilvl w:val="0"/>
          <w:numId w:val="0"/>
        </w:numPr>
        <w:spacing w:line="360" w:lineRule="auto"/>
        <w:ind w:firstLine="560" w:firstLineChars="200"/>
        <w:rPr>
          <w:rFonts w:ascii="仿宋" w:hAnsi="仿宋" w:eastAsia="仿宋"/>
          <w:b/>
          <w:bCs/>
          <w:sz w:val="28"/>
          <w:szCs w:val="28"/>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w:t>
      </w:r>
      <w:r>
        <w:rPr>
          <w:rFonts w:hint="eastAsia" w:ascii="仿宋" w:hAnsi="仿宋" w:eastAsia="仿宋" w:cs="Times New Roman"/>
          <w:sz w:val="28"/>
          <w:szCs w:val="28"/>
          <w:highlight w:val="none"/>
        </w:rPr>
        <w:t>社保证明</w:t>
      </w:r>
      <w:r>
        <w:rPr>
          <w:rFonts w:hint="eastAsia" w:ascii="仿宋" w:hAnsi="仿宋" w:eastAsia="仿宋" w:cs="Times New Roman"/>
          <w:sz w:val="28"/>
          <w:szCs w:val="28"/>
          <w:highlight w:val="none"/>
          <w:lang w:eastAsia="zh-CN"/>
        </w:rPr>
        <w:t>。</w:t>
      </w:r>
    </w:p>
    <w:p>
      <w:pPr>
        <w:numPr>
          <w:ilvl w:val="0"/>
          <w:numId w:val="1"/>
        </w:numPr>
        <w:spacing w:line="360" w:lineRule="auto"/>
        <w:rPr>
          <w:rFonts w:ascii="仿宋" w:hAnsi="仿宋" w:eastAsia="仿宋"/>
          <w:b/>
          <w:bCs/>
          <w:sz w:val="28"/>
          <w:szCs w:val="28"/>
        </w:rPr>
      </w:pPr>
      <w:r>
        <w:rPr>
          <w:rFonts w:hint="eastAsia" w:ascii="仿宋" w:hAnsi="仿宋" w:eastAsia="仿宋"/>
          <w:sz w:val="28"/>
          <w:szCs w:val="28"/>
          <w:lang w:val="en-US" w:eastAsia="zh-CN"/>
        </w:rPr>
        <w:t xml:space="preserve"> </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cs="仿宋"/>
          <w:bCs/>
          <w:color w:val="000000"/>
          <w:sz w:val="28"/>
          <w:szCs w:val="28"/>
          <w:lang w:eastAsia="zh-CN"/>
        </w:rPr>
        <w:t>根据实施内容，</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人</w:t>
      </w:r>
      <w:r>
        <w:rPr>
          <w:rFonts w:hint="eastAsia" w:ascii="仿宋" w:hAnsi="仿宋" w:eastAsia="仿宋" w:cs="仿宋"/>
          <w:bCs/>
          <w:color w:val="000000"/>
          <w:sz w:val="28"/>
          <w:szCs w:val="28"/>
        </w:rPr>
        <w:t>确定办法采用</w:t>
      </w:r>
      <w:r>
        <w:rPr>
          <w:rFonts w:hint="eastAsia" w:ascii="仿宋" w:hAnsi="仿宋" w:eastAsia="仿宋" w:cs="仿宋"/>
          <w:b/>
          <w:bCs w:val="0"/>
          <w:color w:val="000000"/>
          <w:sz w:val="28"/>
          <w:szCs w:val="28"/>
        </w:rPr>
        <w:t>经评审满足条件</w:t>
      </w:r>
      <w:r>
        <w:rPr>
          <w:rFonts w:hint="eastAsia" w:ascii="仿宋" w:hAnsi="仿宋" w:eastAsia="仿宋" w:cs="仿宋"/>
          <w:b/>
          <w:bCs w:val="0"/>
          <w:color w:val="000000"/>
          <w:sz w:val="28"/>
          <w:szCs w:val="28"/>
          <w:lang w:eastAsia="zh-CN"/>
        </w:rPr>
        <w:t>的</w:t>
      </w:r>
      <w:r>
        <w:rPr>
          <w:rFonts w:hint="eastAsia" w:ascii="仿宋" w:hAnsi="仿宋" w:eastAsia="仿宋" w:cs="仿宋"/>
          <w:b/>
          <w:bCs w:val="0"/>
          <w:color w:val="000000"/>
          <w:sz w:val="28"/>
          <w:szCs w:val="28"/>
        </w:rPr>
        <w:t>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b/>
          <w:bCs/>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仿宋" w:hAnsi="仿宋" w:eastAsia="仿宋" w:cs="Times New Roman"/>
          <w:kern w:val="0"/>
          <w:sz w:val="28"/>
          <w:szCs w:val="28"/>
          <w:lang w:eastAsia="zh-CN"/>
        </w:rPr>
        <w:t>小组</w:t>
      </w:r>
      <w:r>
        <w:rPr>
          <w:rFonts w:hint="eastAsia" w:ascii="仿宋" w:hAnsi="仿宋" w:eastAsia="仿宋" w:cs="Times New Roman"/>
          <w:kern w:val="0"/>
          <w:sz w:val="28"/>
          <w:szCs w:val="28"/>
        </w:rPr>
        <w:t>提出的中标候选人名单排序依次确定其他中标候选人为中标人</w:t>
      </w:r>
      <w:r>
        <w:rPr>
          <w:rFonts w:hint="eastAsia" w:ascii="仿宋" w:hAnsi="仿宋" w:eastAsia="仿宋" w:cs="Times New Roman"/>
          <w:kern w:val="0"/>
          <w:sz w:val="28"/>
          <w:szCs w:val="28"/>
          <w:lang w:eastAsia="zh-CN"/>
        </w:rPr>
        <w:t>。</w:t>
      </w:r>
    </w:p>
    <w:p>
      <w:pPr>
        <w:adjustRightInd w:val="0"/>
        <w:snapToGrid w:val="0"/>
        <w:spacing w:line="360" w:lineRule="auto"/>
        <w:rPr>
          <w:rFonts w:hint="eastAsia" w:ascii="仿宋" w:hAnsi="仿宋" w:eastAsia="仿宋" w:cs="Times New Roman"/>
          <w:b/>
          <w:kern w:val="0"/>
          <w:sz w:val="28"/>
          <w:szCs w:val="28"/>
        </w:rPr>
      </w:pPr>
      <w:r>
        <w:rPr>
          <w:rFonts w:hint="eastAsia" w:ascii="仿宋" w:hAnsi="仿宋" w:eastAsia="仿宋" w:cs="Times New Roman"/>
          <w:b/>
          <w:kern w:val="0"/>
          <w:sz w:val="28"/>
          <w:szCs w:val="28"/>
        </w:rPr>
        <w:t>四、比选文件发</w:t>
      </w:r>
      <w:r>
        <w:rPr>
          <w:rFonts w:hint="eastAsia" w:ascii="仿宋" w:hAnsi="仿宋" w:eastAsia="仿宋" w:cs="Times New Roman"/>
          <w:b/>
          <w:kern w:val="0"/>
          <w:sz w:val="28"/>
          <w:szCs w:val="28"/>
          <w:lang w:eastAsia="zh-CN"/>
        </w:rPr>
        <w:t>放</w:t>
      </w:r>
      <w:r>
        <w:rPr>
          <w:rFonts w:hint="eastAsia" w:ascii="仿宋" w:hAnsi="仿宋" w:eastAsia="仿宋" w:cs="Times New Roman"/>
          <w:b/>
          <w:kern w:val="0"/>
          <w:sz w:val="28"/>
          <w:szCs w:val="28"/>
        </w:rPr>
        <w:t>的时间</w:t>
      </w:r>
      <w:r>
        <w:rPr>
          <w:rFonts w:hint="eastAsia" w:ascii="仿宋" w:hAnsi="仿宋" w:eastAsia="仿宋" w:cs="Times New Roman"/>
          <w:b/>
          <w:kern w:val="0"/>
          <w:sz w:val="28"/>
          <w:szCs w:val="28"/>
          <w:lang w:eastAsia="zh-CN"/>
        </w:rPr>
        <w:t>及</w:t>
      </w:r>
      <w:r>
        <w:rPr>
          <w:rFonts w:hint="eastAsia" w:ascii="仿宋" w:hAnsi="仿宋" w:eastAsia="仿宋" w:cs="Times New Roman"/>
          <w:b/>
          <w:kern w:val="0"/>
          <w:sz w:val="28"/>
          <w:szCs w:val="28"/>
        </w:rPr>
        <w:t>地点</w:t>
      </w:r>
    </w:p>
    <w:p>
      <w:pPr>
        <w:adjustRightInd w:val="0"/>
        <w:snapToGrid w:val="0"/>
        <w:spacing w:line="360" w:lineRule="auto"/>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凡有意参加的供应商，请于</w:t>
      </w:r>
      <w:r>
        <w:rPr>
          <w:rFonts w:hint="eastAsia" w:ascii="仿宋" w:hAnsi="仿宋" w:eastAsia="仿宋" w:cs="Times New Roman"/>
          <w:kern w:val="0"/>
          <w:sz w:val="28"/>
          <w:szCs w:val="28"/>
          <w:u w:val="single"/>
          <w:lang w:val="en-US" w:eastAsia="zh-CN"/>
        </w:rPr>
        <w:t>2021</w:t>
      </w:r>
      <w:r>
        <w:rPr>
          <w:rFonts w:hint="eastAsia" w:ascii="仿宋" w:hAnsi="仿宋" w:eastAsia="仿宋" w:cs="Times New Roman"/>
          <w:kern w:val="0"/>
          <w:sz w:val="28"/>
          <w:szCs w:val="28"/>
          <w:u w:val="single"/>
        </w:rPr>
        <w:t>年</w:t>
      </w:r>
      <w:r>
        <w:rPr>
          <w:rFonts w:hint="eastAsia" w:ascii="仿宋" w:hAnsi="仿宋" w:eastAsia="仿宋" w:cs="Times New Roman"/>
          <w:kern w:val="0"/>
          <w:sz w:val="28"/>
          <w:szCs w:val="28"/>
          <w:u w:val="single"/>
          <w:lang w:val="en-US" w:eastAsia="zh-CN"/>
        </w:rPr>
        <w:t>8</w:t>
      </w:r>
      <w:r>
        <w:rPr>
          <w:rFonts w:hint="eastAsia" w:ascii="仿宋" w:hAnsi="仿宋" w:eastAsia="仿宋" w:cs="Times New Roman"/>
          <w:kern w:val="0"/>
          <w:sz w:val="28"/>
          <w:szCs w:val="28"/>
          <w:u w:val="single"/>
        </w:rPr>
        <w:t>月</w:t>
      </w:r>
      <w:r>
        <w:rPr>
          <w:rFonts w:hint="eastAsia" w:ascii="仿宋" w:hAnsi="仿宋" w:eastAsia="仿宋" w:cs="Times New Roman"/>
          <w:kern w:val="0"/>
          <w:sz w:val="28"/>
          <w:szCs w:val="28"/>
          <w:u w:val="single"/>
          <w:lang w:val="en-US" w:eastAsia="zh-CN"/>
        </w:rPr>
        <w:t>20</w:t>
      </w:r>
      <w:bookmarkStart w:id="2" w:name="_GoBack"/>
      <w:bookmarkEnd w:id="2"/>
      <w:r>
        <w:rPr>
          <w:rFonts w:hint="eastAsia" w:ascii="仿宋" w:hAnsi="仿宋" w:eastAsia="仿宋" w:cs="Times New Roman"/>
          <w:kern w:val="0"/>
          <w:sz w:val="28"/>
          <w:szCs w:val="28"/>
          <w:u w:val="single"/>
        </w:rPr>
        <w:t>日</w:t>
      </w:r>
      <w:r>
        <w:rPr>
          <w:rFonts w:hint="eastAsia" w:ascii="仿宋" w:hAnsi="仿宋" w:eastAsia="仿宋" w:cs="Times New Roman"/>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rPr>
        <w:t>5.1 履约保证金为合同总价款的10%，在收到成交通知书10日内缴纳</w:t>
      </w:r>
      <w:r>
        <w:rPr>
          <w:rFonts w:hint="eastAsia" w:ascii="仿宋" w:hAnsi="仿宋" w:eastAsia="仿宋"/>
          <w:kern w:val="0"/>
          <w:sz w:val="28"/>
          <w:szCs w:val="28"/>
          <w:lang w:eastAsia="zh-CN"/>
        </w:rPr>
        <w:t>，于履约结束后，由使用部门一次性退还（不计利息）。</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开户名：重庆机场信息通信网络有限公司</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开户银行：建行重庆渝北机场支行</w:t>
      </w:r>
    </w:p>
    <w:p>
      <w:pPr>
        <w:spacing w:line="360" w:lineRule="auto"/>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eastAsia="zh-CN"/>
        </w:rPr>
        <w:t>服务期满后</w:t>
      </w:r>
      <w:r>
        <w:rPr>
          <w:rFonts w:hint="eastAsia" w:ascii="仿宋" w:hAnsi="仿宋" w:eastAsia="仿宋"/>
          <w:color w:val="000000"/>
          <w:sz w:val="28"/>
          <w:szCs w:val="28"/>
        </w:rPr>
        <w:t>，</w:t>
      </w:r>
      <w:r>
        <w:rPr>
          <w:rFonts w:hint="eastAsia" w:ascii="仿宋" w:hAnsi="仿宋" w:eastAsia="仿宋" w:cs="仿宋"/>
          <w:sz w:val="28"/>
          <w:szCs w:val="28"/>
        </w:rPr>
        <w:t>经甲方考核无扣款情况发生。</w:t>
      </w:r>
      <w:r>
        <w:rPr>
          <w:rFonts w:hint="eastAsia" w:ascii="仿宋" w:hAnsi="仿宋" w:eastAsia="仿宋"/>
          <w:color w:val="000000"/>
          <w:sz w:val="28"/>
          <w:szCs w:val="28"/>
          <w:lang w:val="zh-CN"/>
        </w:rPr>
        <w:t>甲方在收到乙方开具的增值税发票后</w:t>
      </w:r>
      <w:r>
        <w:rPr>
          <w:rFonts w:hint="eastAsia" w:ascii="仿宋" w:hAnsi="仿宋" w:eastAsia="仿宋"/>
          <w:color w:val="000000"/>
          <w:sz w:val="28"/>
          <w:szCs w:val="28"/>
          <w:lang w:val="en-US" w:eastAsia="zh-CN"/>
        </w:rPr>
        <w:t>10个工作</w:t>
      </w:r>
      <w:r>
        <w:rPr>
          <w:rFonts w:hint="eastAsia" w:ascii="仿宋" w:hAnsi="仿宋" w:eastAsia="仿宋"/>
          <w:color w:val="000000"/>
          <w:sz w:val="28"/>
          <w:szCs w:val="28"/>
        </w:rPr>
        <w:t>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合同款</w:t>
      </w:r>
      <w:r>
        <w:rPr>
          <w:rFonts w:hint="eastAsia" w:ascii="仿宋" w:hAnsi="仿宋" w:eastAsia="仿宋"/>
          <w:color w:val="000000"/>
          <w:sz w:val="28"/>
          <w:szCs w:val="28"/>
          <w:lang w:val="zh-CN"/>
        </w:rPr>
        <w:t>。</w:t>
      </w:r>
    </w:p>
    <w:p>
      <w:pPr>
        <w:spacing w:line="360" w:lineRule="auto"/>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七、</w:t>
      </w:r>
      <w:r>
        <w:rPr>
          <w:rFonts w:hint="eastAsia" w:ascii="仿宋" w:hAnsi="仿宋" w:eastAsia="仿宋"/>
          <w:b/>
          <w:sz w:val="28"/>
          <w:szCs w:val="28"/>
          <w:lang w:eastAsia="zh-CN"/>
        </w:rPr>
        <w:t>服务期限</w:t>
      </w:r>
      <w:r>
        <w:rPr>
          <w:rFonts w:ascii="仿宋" w:hAnsi="仿宋" w:eastAsia="仿宋"/>
          <w:b/>
          <w:sz w:val="28"/>
          <w:szCs w:val="28"/>
        </w:rPr>
        <w:t>：</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eastAsia="zh-CN"/>
        </w:rPr>
        <w:t>服务期限</w:t>
      </w:r>
      <w:r>
        <w:rPr>
          <w:rFonts w:hint="eastAsia" w:ascii="仿宋" w:hAnsi="仿宋" w:eastAsia="仿宋"/>
          <w:sz w:val="28"/>
          <w:szCs w:val="28"/>
          <w:highlight w:val="none"/>
        </w:rPr>
        <w:t>1年</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2021年12月24日至2022年12月23日</w:t>
      </w:r>
      <w:r>
        <w:rPr>
          <w:rFonts w:hint="eastAsia" w:ascii="仿宋" w:hAnsi="仿宋" w:eastAsia="仿宋"/>
          <w:color w:val="auto"/>
          <w:sz w:val="28"/>
          <w:szCs w:val="28"/>
          <w:highlight w:val="none"/>
          <w:lang w:eastAsia="zh-CN"/>
        </w:rPr>
        <w:t>）</w:t>
      </w:r>
      <w:r>
        <w:rPr>
          <w:rFonts w:ascii="仿宋" w:hAnsi="仿宋" w:eastAsia="仿宋"/>
          <w:sz w:val="28"/>
          <w:szCs w:val="28"/>
          <w:highlight w:val="none"/>
        </w:rPr>
        <w:t>。</w:t>
      </w:r>
    </w:p>
    <w:p>
      <w:pPr>
        <w:widowControl/>
        <w:adjustRightInd w:val="0"/>
        <w:snapToGrid w:val="0"/>
        <w:spacing w:line="360" w:lineRule="auto"/>
        <w:jc w:val="left"/>
        <w:textAlignment w:val="bottom"/>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八、比选响应有效期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cs="仿宋"/>
          <w:color w:val="000000"/>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rPr>
        <w:t>九、</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s="Times New Roman"/>
          <w:sz w:val="28"/>
          <w:szCs w:val="28"/>
          <w:lang w:val="zh-CN"/>
        </w:rPr>
        <w:t>（应答格式自理</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r>
        <w:rPr>
          <w:rFonts w:hint="eastAsia" w:ascii="仿宋" w:hAnsi="仿宋" w:eastAsia="仿宋" w:cs="仿宋"/>
          <w:sz w:val="28"/>
          <w:szCs w:val="28"/>
          <w:lang w:val="zh-CN"/>
        </w:rPr>
        <w:t>（格式按附件</w:t>
      </w:r>
      <w:r>
        <w:rPr>
          <w:rFonts w:hint="eastAsia" w:ascii="仿宋" w:hAnsi="仿宋" w:eastAsia="仿宋" w:cs="仿宋"/>
          <w:sz w:val="28"/>
          <w:szCs w:val="28"/>
          <w:lang w:val="en-US" w:eastAsia="zh-CN"/>
        </w:rPr>
        <w:t>1</w:t>
      </w:r>
      <w:r>
        <w:rPr>
          <w:rFonts w:hint="eastAsia" w:ascii="仿宋" w:hAnsi="仿宋" w:eastAsia="仿宋" w:cs="仿宋"/>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.2.3</w:t>
      </w:r>
      <w:r>
        <w:rPr>
          <w:rFonts w:hint="eastAsia" w:ascii="仿宋" w:hAnsi="仿宋" w:eastAsia="仿宋"/>
          <w:sz w:val="28"/>
          <w:szCs w:val="28"/>
          <w:lang w:val="zh-CN"/>
        </w:rPr>
        <w:t>技术部分。主要包括</w:t>
      </w:r>
      <w:r>
        <w:rPr>
          <w:rFonts w:hint="eastAsia" w:ascii="仿宋" w:hAnsi="仿宋" w:eastAsia="仿宋"/>
          <w:sz w:val="28"/>
          <w:szCs w:val="28"/>
        </w:rPr>
        <w:t>安全防护方式</w:t>
      </w:r>
      <w:r>
        <w:rPr>
          <w:rFonts w:hint="eastAsia" w:ascii="仿宋" w:hAnsi="仿宋" w:eastAsia="仿宋"/>
          <w:sz w:val="28"/>
          <w:szCs w:val="28"/>
          <w:lang w:val="zh-CN"/>
        </w:rPr>
        <w:t>，并</w:t>
      </w:r>
      <w:r>
        <w:rPr>
          <w:rFonts w:hint="eastAsia" w:ascii="仿宋" w:hAnsi="仿宋" w:eastAsia="仿宋"/>
          <w:sz w:val="28"/>
          <w:szCs w:val="28"/>
        </w:rPr>
        <w:t>提供完善的技术方案</w:t>
      </w:r>
      <w:r>
        <w:rPr>
          <w:rFonts w:hint="eastAsia" w:ascii="仿宋" w:hAnsi="仿宋" w:eastAsia="仿宋"/>
          <w:sz w:val="28"/>
          <w:szCs w:val="28"/>
          <w:lang w:val="zh-CN"/>
        </w:rPr>
        <w:t>。如果提供的材料和服务与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.2.4</w:t>
      </w:r>
      <w:r>
        <w:rPr>
          <w:rFonts w:hint="eastAsia" w:ascii="仿宋" w:hAnsi="仿宋" w:eastAsia="仿宋"/>
          <w:sz w:val="28"/>
          <w:szCs w:val="28"/>
          <w:lang w:val="zh-CN"/>
        </w:rPr>
        <w:t>经济部分。</w:t>
      </w:r>
      <w:r>
        <w:rPr>
          <w:rFonts w:hint="eastAsia" w:ascii="仿宋" w:hAnsi="仿宋" w:eastAsia="仿宋"/>
          <w:sz w:val="28"/>
          <w:szCs w:val="28"/>
          <w:highlight w:val="none"/>
          <w:lang w:val="zh-CN"/>
        </w:rPr>
        <w:t>比选响应方</w:t>
      </w:r>
      <w:r>
        <w:rPr>
          <w:rFonts w:hint="eastAsia" w:ascii="仿宋" w:hAnsi="仿宋" w:eastAsia="仿宋"/>
          <w:sz w:val="28"/>
          <w:szCs w:val="28"/>
          <w:lang w:val="zh-CN"/>
        </w:rPr>
        <w:t>应自行测算服务费、措施费、利润、风险费用、税金、政策性文件规定的费用等，</w:t>
      </w:r>
      <w:r>
        <w:rPr>
          <w:rFonts w:hint="eastAsia" w:ascii="仿宋" w:hAnsi="仿宋" w:eastAsia="仿宋"/>
          <w:b/>
          <w:bCs/>
          <w:color w:val="auto"/>
          <w:sz w:val="28"/>
          <w:szCs w:val="28"/>
          <w:lang w:val="zh-CN"/>
        </w:rPr>
        <w:t>报价为不含税报价</w:t>
      </w:r>
      <w:r>
        <w:rPr>
          <w:rFonts w:hint="eastAsia" w:ascii="仿宋" w:hAnsi="仿宋" w:eastAsia="仿宋"/>
          <w:sz w:val="28"/>
          <w:szCs w:val="28"/>
          <w:highlight w:val="none"/>
          <w:lang w:val="zh-CN"/>
        </w:rPr>
        <w:t>，增</w:t>
      </w:r>
      <w:r>
        <w:rPr>
          <w:rFonts w:hint="eastAsia" w:ascii="仿宋" w:hAnsi="仿宋" w:eastAsia="仿宋"/>
          <w:color w:val="auto"/>
          <w:sz w:val="28"/>
          <w:szCs w:val="28"/>
          <w:highlight w:val="none"/>
          <w:lang w:val="zh-CN"/>
        </w:rPr>
        <w:t>值税税率单列</w:t>
      </w:r>
      <w:r>
        <w:rPr>
          <w:rFonts w:hint="eastAsia" w:ascii="仿宋" w:hAnsi="仿宋" w:eastAsia="仿宋"/>
          <w:sz w:val="28"/>
          <w:szCs w:val="28"/>
          <w:lang w:val="zh-CN"/>
        </w:rPr>
        <w:t>。</w:t>
      </w:r>
    </w:p>
    <w:p>
      <w:pPr>
        <w:ind w:firstLine="560" w:firstLineChars="200"/>
        <w:rPr>
          <w:rFonts w:ascii="仿宋" w:hAnsi="仿宋" w:eastAsia="仿宋"/>
          <w:sz w:val="28"/>
          <w:szCs w:val="28"/>
          <w:lang w:val="zh-CN"/>
        </w:rPr>
      </w:pPr>
      <w:r>
        <w:rPr>
          <w:rFonts w:ascii="仿宋" w:hAnsi="仿宋" w:eastAsia="仿宋"/>
          <w:sz w:val="28"/>
          <w:szCs w:val="28"/>
        </w:rPr>
        <w:t>9</w:t>
      </w:r>
      <w:r>
        <w:rPr>
          <w:rFonts w:ascii="仿宋" w:hAnsi="仿宋" w:eastAsia="仿宋"/>
          <w:sz w:val="28"/>
          <w:szCs w:val="28"/>
          <w:lang w:val="zh-CN"/>
        </w:rPr>
        <w:t>.2.5</w:t>
      </w:r>
      <w:r>
        <w:rPr>
          <w:rFonts w:hint="eastAsia" w:ascii="仿宋" w:hAnsi="仿宋" w:eastAsia="仿宋"/>
          <w:sz w:val="28"/>
          <w:szCs w:val="28"/>
          <w:lang w:val="zh-CN"/>
        </w:rPr>
        <w:t>商务部分。</w:t>
      </w:r>
      <w:r>
        <w:rPr>
          <w:rFonts w:hint="eastAsia" w:ascii="仿宋" w:hAnsi="仿宋" w:eastAsia="仿宋" w:cs="Times New Roman"/>
          <w:sz w:val="28"/>
          <w:szCs w:val="28"/>
          <w:lang w:val="zh-CN"/>
        </w:rPr>
        <w:t>主要包营业执照（复印件），一般纳税人资格证明盖鲜章或者小规模纳税人资格证明盖鲜章</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r>
        <w:rPr>
          <w:rFonts w:hint="eastAsia" w:ascii="仿宋" w:hAnsi="仿宋" w:eastAsia="仿宋"/>
          <w:sz w:val="28"/>
          <w:szCs w:val="28"/>
          <w:lang w:eastAsia="zh-CN"/>
        </w:rPr>
        <w:t>信誉要求</w:t>
      </w:r>
      <w:r>
        <w:rPr>
          <w:rFonts w:hint="eastAsia" w:ascii="仿宋" w:hAnsi="仿宋" w:eastAsia="仿宋"/>
          <w:sz w:val="28"/>
          <w:szCs w:val="28"/>
          <w:highlight w:val="none"/>
          <w:lang w:eastAsia="zh-CN"/>
        </w:rPr>
        <w:t>以及服务承诺函</w:t>
      </w:r>
      <w:r>
        <w:rPr>
          <w:rFonts w:hint="eastAsia" w:ascii="仿宋" w:hAnsi="仿宋" w:eastAsia="仿宋" w:cs="仿宋"/>
          <w:color w:val="auto"/>
          <w:sz w:val="28"/>
          <w:szCs w:val="28"/>
          <w:lang w:val="zh-CN"/>
        </w:rPr>
        <w:t>等</w:t>
      </w:r>
      <w:r>
        <w:rPr>
          <w:rFonts w:hint="eastAsia" w:ascii="仿宋" w:hAnsi="仿宋" w:eastAsia="仿宋"/>
          <w:sz w:val="28"/>
          <w:szCs w:val="28"/>
          <w:lang w:val="zh-CN"/>
        </w:rPr>
        <w:t>。</w:t>
      </w:r>
    </w:p>
    <w:p>
      <w:pPr>
        <w:autoSpaceDE w:val="0"/>
        <w:autoSpaceDN w:val="0"/>
        <w:adjustRightInd w:val="0"/>
        <w:spacing w:line="360" w:lineRule="auto"/>
        <w:rPr>
          <w:rFonts w:hint="eastAsia" w:ascii="仿宋" w:hAnsi="仿宋" w:eastAsia="仿宋" w:cs="Times New Roman"/>
          <w:sz w:val="28"/>
          <w:szCs w:val="28"/>
          <w:u w:val="single"/>
          <w:lang w:val="zh-CN"/>
        </w:rPr>
      </w:pPr>
      <w:r>
        <w:rPr>
          <w:rFonts w:ascii="仿宋" w:hAnsi="仿宋" w:eastAsia="仿宋"/>
          <w:sz w:val="28"/>
          <w:szCs w:val="28"/>
        </w:rPr>
        <w:t>9</w:t>
      </w:r>
      <w:r>
        <w:rPr>
          <w:rFonts w:ascii="仿宋" w:hAnsi="仿宋" w:eastAsia="仿宋"/>
          <w:sz w:val="28"/>
          <w:szCs w:val="28"/>
          <w:lang w:val="zh-CN"/>
        </w:rPr>
        <w:t>.2.6</w:t>
      </w:r>
      <w:r>
        <w:rPr>
          <w:rFonts w:hint="eastAsia" w:ascii="仿宋" w:hAnsi="仿宋" w:eastAsia="仿宋" w:cs="Times New Roman"/>
          <w:sz w:val="28"/>
          <w:szCs w:val="28"/>
          <w:u w:val="single"/>
          <w:lang w:val="zh-CN"/>
        </w:rPr>
        <w:t>比选响应文件一式</w:t>
      </w:r>
      <w:r>
        <w:rPr>
          <w:rFonts w:hint="eastAsia" w:ascii="仿宋" w:hAnsi="仿宋" w:eastAsia="仿宋" w:cs="Times New Roman"/>
          <w:sz w:val="28"/>
          <w:szCs w:val="28"/>
          <w:u w:val="single"/>
          <w:lang w:val="en-US" w:eastAsia="zh-CN"/>
        </w:rPr>
        <w:t>2</w:t>
      </w:r>
      <w:r>
        <w:rPr>
          <w:rFonts w:hint="eastAsia" w:ascii="仿宋" w:hAnsi="仿宋" w:eastAsia="仿宋" w:cs="Times New Roman"/>
          <w:sz w:val="28"/>
          <w:szCs w:val="28"/>
          <w:u w:val="single"/>
          <w:lang w:val="zh-CN"/>
        </w:rPr>
        <w:t>份，其中正本1份，副本</w:t>
      </w:r>
      <w:r>
        <w:rPr>
          <w:rFonts w:hint="eastAsia" w:ascii="仿宋" w:hAnsi="仿宋" w:eastAsia="仿宋" w:cs="Times New Roman"/>
          <w:sz w:val="28"/>
          <w:szCs w:val="28"/>
          <w:u w:val="single"/>
          <w:lang w:val="en-US" w:eastAsia="zh-CN"/>
        </w:rPr>
        <w:t>1</w:t>
      </w:r>
      <w:r>
        <w:rPr>
          <w:rFonts w:hint="eastAsia" w:ascii="仿宋" w:hAnsi="仿宋" w:eastAsia="仿宋" w:cs="Times New Roman"/>
          <w:sz w:val="28"/>
          <w:szCs w:val="28"/>
          <w:u w:val="single"/>
          <w:lang w:val="zh-CN"/>
        </w:rPr>
        <w:t>份；电子比选响应文件（</w:t>
      </w:r>
      <w:r>
        <w:rPr>
          <w:rFonts w:hint="eastAsia" w:ascii="仿宋" w:hAnsi="仿宋" w:eastAsia="仿宋" w:cs="Times New Roman"/>
          <w:b/>
          <w:bCs/>
          <w:sz w:val="28"/>
          <w:szCs w:val="28"/>
          <w:u w:val="single"/>
          <w:lang w:val="zh-CN"/>
        </w:rPr>
        <w:t>盖章后的扫描件</w:t>
      </w:r>
      <w:r>
        <w:rPr>
          <w:rFonts w:hint="eastAsia" w:ascii="仿宋" w:hAnsi="仿宋" w:eastAsia="仿宋" w:cs="Times New Roman"/>
          <w:b/>
          <w:bCs/>
          <w:sz w:val="28"/>
          <w:szCs w:val="28"/>
          <w:u w:val="single"/>
          <w:lang w:val="en-US" w:eastAsia="zh-CN"/>
        </w:rPr>
        <w:t>PDF格式</w:t>
      </w:r>
      <w:r>
        <w:rPr>
          <w:rFonts w:hint="eastAsia" w:ascii="仿宋" w:hAnsi="仿宋" w:eastAsia="仿宋" w:cs="Times New Roman"/>
          <w:sz w:val="28"/>
          <w:szCs w:val="28"/>
          <w:u w:val="single"/>
          <w:lang w:val="zh-CN"/>
        </w:rPr>
        <w:t>）1份（U盘形式）。</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10.2 比选响应人的报价超过比选最高限价的。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10.4.1 散装或者活页装订的；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10.8 有串通比选或弄虚作假或有其他违法行为的。</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十一、异议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（二）异议事项的基本事实。</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（三）异议请求及主张。</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（四）不在结果公示期内的。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十二、监督部门</w:t>
      </w:r>
    </w:p>
    <w:p>
      <w:pPr>
        <w:autoSpaceDE w:val="0"/>
        <w:autoSpaceDN w:val="0"/>
        <w:adjustRightInd w:val="0"/>
        <w:spacing w:line="360" w:lineRule="auto"/>
        <w:ind w:firstLine="560" w:firstLineChars="200"/>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重庆机场信息通信网络有限公司监督小组</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地址：重庆江北国际机场东一路15号信息楼</w:t>
      </w:r>
    </w:p>
    <w:p>
      <w:pPr>
        <w:autoSpaceDE w:val="0"/>
        <w:autoSpaceDN w:val="0"/>
        <w:adjustRightInd w:val="0"/>
        <w:spacing w:line="360" w:lineRule="auto"/>
        <w:ind w:firstLine="560" w:firstLineChars="200"/>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十三、比选时间、地点及结果通知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13.1 </w:t>
      </w:r>
      <w:r>
        <w:rPr>
          <w:rFonts w:hint="eastAsia" w:ascii="仿宋" w:hAnsi="仿宋" w:eastAsia="仿宋" w:cs="仿宋"/>
          <w:color w:val="000000"/>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color w:val="FF0000"/>
          <w:kern w:val="0"/>
          <w:sz w:val="28"/>
          <w:szCs w:val="28"/>
          <w:u w:val="single"/>
        </w:rPr>
        <w:t>2021年</w:t>
      </w:r>
      <w:r>
        <w:rPr>
          <w:rFonts w:hint="eastAsia" w:ascii="仿宋" w:hAnsi="仿宋" w:eastAsia="仿宋" w:cs="仿宋"/>
          <w:color w:val="FF0000"/>
          <w:kern w:val="0"/>
          <w:sz w:val="28"/>
          <w:szCs w:val="28"/>
          <w:u w:val="single"/>
          <w:lang w:val="en-US" w:eastAsia="zh-CN"/>
        </w:rPr>
        <w:t>8</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27</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14:30</w:t>
      </w:r>
      <w:r>
        <w:rPr>
          <w:rFonts w:hint="eastAsia" w:ascii="仿宋" w:hAnsi="仿宋" w:eastAsia="仿宋" w:cs="仿宋"/>
          <w:color w:val="FF0000"/>
          <w:kern w:val="0"/>
          <w:sz w:val="28"/>
          <w:szCs w:val="28"/>
          <w:u w:val="single"/>
        </w:rPr>
        <w:t>至</w:t>
      </w:r>
      <w:r>
        <w:rPr>
          <w:rFonts w:hint="eastAsia" w:ascii="仿宋" w:hAnsi="仿宋" w:eastAsia="仿宋" w:cs="仿宋"/>
          <w:color w:val="FF0000"/>
          <w:kern w:val="0"/>
          <w:sz w:val="28"/>
          <w:szCs w:val="28"/>
          <w:u w:val="single"/>
          <w:lang w:val="en-US" w:eastAsia="zh-CN"/>
        </w:rPr>
        <w:t>15:00</w:t>
      </w:r>
      <w:r>
        <w:rPr>
          <w:rFonts w:hint="eastAsia" w:ascii="仿宋" w:hAnsi="仿宋" w:eastAsia="仿宋" w:cs="仿宋"/>
          <w:kern w:val="0"/>
          <w:sz w:val="28"/>
          <w:szCs w:val="28"/>
        </w:rPr>
        <w:t>时送</w:t>
      </w:r>
      <w:r>
        <w:rPr>
          <w:rFonts w:hint="eastAsia" w:ascii="仿宋" w:hAnsi="仿宋" w:eastAsia="仿宋" w:cs="仿宋"/>
          <w:color w:val="000000"/>
          <w:sz w:val="28"/>
          <w:szCs w:val="28"/>
          <w:lang w:val="zh-CN"/>
        </w:rPr>
        <w:t>到重庆机场信息通信网络有限公司（ITC大楼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室），过</w:t>
      </w:r>
      <w:r>
        <w:rPr>
          <w:rFonts w:hint="eastAsia" w:ascii="仿宋" w:hAnsi="仿宋" w:eastAsia="仿宋" w:cs="仿宋"/>
          <w:kern w:val="0"/>
          <w:sz w:val="28"/>
          <w:szCs w:val="28"/>
        </w:rPr>
        <w:t>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13.2</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2021</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27</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15:00</w:t>
      </w:r>
      <w:r>
        <w:rPr>
          <w:rFonts w:hint="eastAsia" w:ascii="仿宋" w:hAnsi="仿宋" w:eastAsia="仿宋" w:cs="仿宋"/>
          <w:sz w:val="28"/>
          <w:szCs w:val="28"/>
        </w:rPr>
        <w:t>时在重庆机场信息通信网络有限公司</w:t>
      </w:r>
      <w:r>
        <w:rPr>
          <w:rFonts w:hint="eastAsia" w:ascii="仿宋" w:hAnsi="仿宋" w:eastAsia="仿宋" w:cs="仿宋"/>
          <w:color w:val="000000"/>
          <w:sz w:val="28"/>
          <w:szCs w:val="28"/>
          <w:lang w:val="zh-CN"/>
        </w:rPr>
        <w:t>对本项目进行比选，各比选响应方须参加。注：比选开始前，各比选响应人须在</w:t>
      </w:r>
      <w:r>
        <w:rPr>
          <w:rFonts w:hint="eastAsia" w:ascii="仿宋" w:hAnsi="仿宋" w:eastAsia="仿宋" w:cs="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r>
        <w:rPr>
          <w:rFonts w:hint="eastAsia" w:ascii="仿宋" w:hAnsi="仿宋" w:eastAsia="仿宋" w:cs="仿宋"/>
          <w:sz w:val="28"/>
          <w:szCs w:val="28"/>
        </w:rPr>
        <w:t>。</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000000"/>
          <w:sz w:val="28"/>
          <w:szCs w:val="28"/>
        </w:rPr>
      </w:pPr>
      <w:r>
        <w:rPr>
          <w:rFonts w:hint="eastAsia" w:ascii="仿宋" w:hAnsi="仿宋" w:eastAsia="仿宋" w:cs="仿宋"/>
          <w:b w:val="0"/>
          <w:bCs w:val="0"/>
          <w:color w:val="000000"/>
          <w:sz w:val="28"/>
          <w:szCs w:val="28"/>
          <w:lang w:val="en-US" w:eastAsia="zh-CN"/>
        </w:rPr>
        <w:t xml:space="preserve">13.4 </w:t>
      </w:r>
      <w:r>
        <w:rPr>
          <w:rFonts w:hint="eastAsia" w:ascii="仿宋" w:hAnsi="仿宋" w:eastAsia="仿宋" w:cs="仿宋"/>
          <w:b w:val="0"/>
          <w:bCs w:val="0"/>
          <w:color w:val="000000"/>
          <w:sz w:val="28"/>
          <w:szCs w:val="28"/>
          <w:lang w:val="zh-CN" w:eastAsia="zh-CN"/>
        </w:rPr>
        <w:t>比选结果通知：待结果确定后会及时通知，原则上只通知被选中的比选响应人，对未被选中的比选响应人不通知、不解释。</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十四、联系方式</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业主：</w:t>
      </w:r>
      <w:r>
        <w:rPr>
          <w:rFonts w:hint="eastAsia" w:ascii="仿宋" w:hAnsi="仿宋" w:eastAsia="仿宋" w:cs="仿宋"/>
          <w:b w:val="0"/>
          <w:bCs w:val="0"/>
          <w:color w:val="000000"/>
          <w:sz w:val="28"/>
          <w:szCs w:val="28"/>
          <w:lang w:val="en-US" w:eastAsia="zh-CN"/>
        </w:rPr>
        <w:t>重庆机场信息通信网络有限公司</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联系人：余先生</w:t>
      </w:r>
    </w:p>
    <w:p>
      <w:pPr>
        <w:autoSpaceDE w:val="0"/>
        <w:autoSpaceDN w:val="0"/>
        <w:adjustRightInd w:val="0"/>
        <w:snapToGrid w:val="0"/>
        <w:spacing w:line="360" w:lineRule="auto"/>
        <w:ind w:firstLine="560" w:firstLineChars="200"/>
        <w:textAlignment w:val="bottom"/>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zh-CN" w:eastAsia="zh-CN"/>
        </w:rPr>
        <w:t>电话：</w:t>
      </w:r>
      <w:r>
        <w:rPr>
          <w:rFonts w:hint="eastAsia" w:ascii="仿宋" w:hAnsi="仿宋" w:eastAsia="仿宋" w:cs="仿宋"/>
          <w:b w:val="0"/>
          <w:bCs w:val="0"/>
          <w:color w:val="000000"/>
          <w:sz w:val="28"/>
          <w:szCs w:val="28"/>
          <w:lang w:val="en-US" w:eastAsia="zh-CN"/>
        </w:rPr>
        <w:t>023-67152639</w:t>
      </w:r>
    </w:p>
    <w:p>
      <w:pPr>
        <w:autoSpaceDE w:val="0"/>
        <w:autoSpaceDN w:val="0"/>
        <w:adjustRightInd w:val="0"/>
        <w:snapToGrid w:val="0"/>
        <w:spacing w:line="360" w:lineRule="auto"/>
        <w:ind w:firstLine="560" w:firstLineChars="200"/>
        <w:textAlignment w:val="bottom"/>
        <w:rPr>
          <w:rFonts w:hint="eastAsia" w:ascii="仿宋" w:hAnsi="仿宋" w:eastAsia="仿宋" w:cs="仿宋"/>
          <w:b w:val="0"/>
          <w:bCs w:val="0"/>
          <w:color w:val="000000"/>
          <w:sz w:val="28"/>
          <w:szCs w:val="28"/>
          <w:lang w:val="zh-CN" w:eastAsia="zh-CN"/>
        </w:rPr>
      </w:pPr>
      <w:r>
        <w:rPr>
          <w:rFonts w:hint="eastAsia" w:ascii="仿宋" w:hAnsi="仿宋" w:eastAsia="仿宋" w:cs="仿宋"/>
          <w:b w:val="0"/>
          <w:bCs w:val="0"/>
          <w:color w:val="000000"/>
          <w:sz w:val="28"/>
          <w:szCs w:val="28"/>
          <w:lang w:val="zh-CN" w:eastAsia="zh-CN"/>
        </w:rPr>
        <w:t>邮编：401120</w:t>
      </w:r>
    </w:p>
    <w:p>
      <w:pPr>
        <w:widowControl/>
        <w:jc w:val="left"/>
        <w:rPr>
          <w:rFonts w:ascii="仿宋" w:hAnsi="仿宋" w:eastAsia="仿宋"/>
          <w:sz w:val="32"/>
          <w:szCs w:val="32"/>
        </w:rPr>
      </w:pPr>
    </w:p>
    <w:p>
      <w:pPr>
        <w:pStyle w:val="2"/>
        <w:rPr>
          <w:rFonts w:ascii="仿宋" w:hAnsi="仿宋" w:eastAsia="仿宋"/>
          <w:sz w:val="32"/>
          <w:szCs w:val="32"/>
        </w:rPr>
      </w:pPr>
    </w:p>
    <w:p>
      <w:pPr>
        <w:pStyle w:val="2"/>
        <w:jc w:val="both"/>
        <w:rPr>
          <w:rFonts w:ascii="仿宋" w:hAnsi="仿宋" w:eastAsia="仿宋"/>
          <w:sz w:val="32"/>
          <w:szCs w:val="32"/>
        </w:rPr>
      </w:pPr>
    </w:p>
    <w:p>
      <w:pPr>
        <w:rPr>
          <w:rFonts w:ascii="仿宋" w:hAnsi="仿宋" w:eastAsia="仿宋"/>
          <w:sz w:val="32"/>
          <w:szCs w:val="32"/>
        </w:rPr>
      </w:pPr>
    </w:p>
    <w:p>
      <w:pPr>
        <w:pStyle w:val="3"/>
        <w:rPr>
          <w:rFonts w:ascii="仿宋" w:hAnsi="仿宋" w:eastAsia="仿宋"/>
          <w:sz w:val="32"/>
          <w:szCs w:val="32"/>
        </w:rPr>
      </w:pPr>
    </w:p>
    <w:p>
      <w:pPr>
        <w:rPr>
          <w:rFonts w:ascii="仿宋" w:hAnsi="仿宋" w:eastAsia="仿宋"/>
          <w:sz w:val="32"/>
          <w:szCs w:val="32"/>
        </w:rPr>
      </w:pPr>
    </w:p>
    <w:p>
      <w:pPr>
        <w:pStyle w:val="3"/>
      </w:pPr>
    </w:p>
    <w:p/>
    <w:p>
      <w:pPr>
        <w:pStyle w:val="2"/>
      </w:pPr>
    </w:p>
    <w:p/>
    <w:p>
      <w:pPr>
        <w:pStyle w:val="2"/>
      </w:pPr>
    </w:p>
    <w:p/>
    <w:p>
      <w:pPr>
        <w:pStyle w:val="2"/>
      </w:pPr>
    </w:p>
    <w:p>
      <w:pPr>
        <w:rPr>
          <w:rFonts w:ascii="仿宋" w:hAnsi="仿宋" w:eastAsia="仿宋"/>
          <w:szCs w:val="28"/>
        </w:rPr>
      </w:pPr>
    </w:p>
    <w:p>
      <w:pPr>
        <w:spacing w:afterLines="50"/>
        <w:ind w:right="964" w:firstLine="480" w:firstLineChars="200"/>
        <w:jc w:val="right"/>
        <w:rPr>
          <w:rFonts w:hint="eastAsia" w:ascii="黑体" w:hAnsi="黑体" w:eastAsia="黑体"/>
          <w:color w:val="000000"/>
          <w:sz w:val="24"/>
        </w:r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p>
    <w:p>
      <w:pPr>
        <w:snapToGrid w:val="0"/>
        <w:spacing w:line="360" w:lineRule="auto"/>
        <w:rPr>
          <w:rFonts w:hint="eastAsia" w:cs="Times New Roman" w:eastAsiaTheme="minorEastAsia"/>
          <w:b/>
          <w:sz w:val="32"/>
          <w:szCs w:val="32"/>
        </w:rPr>
      </w:pPr>
      <w:r>
        <w:rPr>
          <w:rFonts w:hint="eastAsia"/>
          <w:b/>
          <w:sz w:val="32"/>
          <w:szCs w:val="32"/>
        </w:rPr>
        <w:t xml:space="preserve">                  </w:t>
      </w:r>
    </w:p>
    <w:p>
      <w:pPr>
        <w:jc w:val="center"/>
        <w:rPr>
          <w:rFonts w:hint="eastAsia" w:ascii="仿宋" w:hAnsi="仿宋" w:eastAsia="仿宋"/>
          <w:b/>
          <w:color w:val="000000"/>
          <w:sz w:val="44"/>
          <w:szCs w:val="44"/>
        </w:rPr>
      </w:pPr>
      <w:r>
        <w:rPr>
          <w:rFonts w:hint="eastAsia" w:ascii="仿宋" w:hAnsi="仿宋" w:eastAsia="仿宋"/>
          <w:b/>
          <w:bCs/>
          <w:sz w:val="44"/>
          <w:szCs w:val="44"/>
        </w:rPr>
        <w:t>重庆机场外网网站本地安全技术</w:t>
      </w:r>
      <w:r>
        <w:rPr>
          <w:rFonts w:hint="eastAsia" w:ascii="仿宋" w:hAnsi="仿宋" w:eastAsia="仿宋"/>
          <w:b/>
          <w:bCs/>
          <w:sz w:val="44"/>
          <w:szCs w:val="44"/>
          <w:lang w:eastAsia="zh-CN"/>
        </w:rPr>
        <w:t>支持</w:t>
      </w:r>
      <w:r>
        <w:rPr>
          <w:rFonts w:hint="eastAsia" w:ascii="仿宋" w:hAnsi="仿宋" w:eastAsia="仿宋"/>
          <w:b/>
          <w:color w:val="000000"/>
          <w:sz w:val="44"/>
          <w:szCs w:val="44"/>
        </w:rPr>
        <w:t>项目</w:t>
      </w:r>
    </w:p>
    <w:p>
      <w:pPr>
        <w:jc w:val="center"/>
        <w:rPr>
          <w:rFonts w:hint="eastAsia" w:ascii="仿宋" w:hAnsi="仿宋" w:eastAsia="仿宋"/>
          <w:b/>
          <w:bCs/>
          <w:sz w:val="44"/>
          <w:szCs w:val="44"/>
          <w:lang w:eastAsia="zh-CN"/>
        </w:rPr>
      </w:pPr>
      <w:r>
        <w:rPr>
          <w:rFonts w:hint="eastAsia" w:ascii="仿宋" w:hAnsi="仿宋" w:eastAsia="仿宋"/>
          <w:b/>
          <w:bCs/>
          <w:sz w:val="44"/>
          <w:szCs w:val="44"/>
        </w:rPr>
        <w:t>合同</w:t>
      </w:r>
      <w:r>
        <w:rPr>
          <w:rFonts w:hint="eastAsia" w:ascii="仿宋" w:hAnsi="仿宋" w:eastAsia="仿宋"/>
          <w:b/>
          <w:bCs/>
          <w:sz w:val="44"/>
          <w:szCs w:val="44"/>
          <w:lang w:eastAsia="zh-CN"/>
        </w:rPr>
        <w:t>范本</w:t>
      </w:r>
    </w:p>
    <w:p>
      <w:pPr>
        <w:snapToGrid w:val="0"/>
        <w:spacing w:line="360" w:lineRule="auto"/>
        <w:rPr>
          <w:rFonts w:hint="eastAsia"/>
          <w:b/>
          <w:sz w:val="32"/>
          <w:szCs w:val="32"/>
        </w:rPr>
      </w:pP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lang w:val="en-US" w:eastAsia="zh-CN"/>
        </w:rPr>
        <w:t xml:space="preserve"> </w:t>
      </w:r>
      <w:r>
        <w:rPr>
          <w:rFonts w:hint="eastAsia" w:ascii="黑体" w:hAnsi="黑体" w:eastAsia="黑体"/>
          <w:sz w:val="30"/>
          <w:szCs w:val="30"/>
        </w:rPr>
        <w:t>甲方：重庆机场信息通信网络有限公司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3" w:type="default"/>
          <w:pgSz w:w="11900" w:h="16840"/>
          <w:pgMar w:top="1440" w:right="1800" w:bottom="1440" w:left="1800" w:header="851" w:footer="992" w:gutter="0"/>
          <w:pgNumType w:fmt="decimal"/>
          <w:cols w:space="720" w:num="1"/>
          <w:docGrid w:type="lines" w:linePitch="312" w:charSpace="0"/>
        </w:sectPr>
      </w:pPr>
    </w:p>
    <w:p>
      <w:pPr>
        <w:pStyle w:val="25"/>
        <w:ind w:firstLine="0" w:firstLineChars="0"/>
        <w:rPr>
          <w:rFonts w:hint="eastAsia" w:ascii="宋体" w:hAnsi="宋体" w:eastAsia="宋体"/>
          <w:bCs/>
          <w:sz w:val="28"/>
          <w:szCs w:val="28"/>
        </w:rPr>
      </w:pPr>
      <w:r>
        <w:rPr>
          <w:rFonts w:hint="eastAsia" w:ascii="宋体" w:hAnsi="宋体" w:eastAsia="宋体"/>
          <w:bCs/>
          <w:sz w:val="28"/>
          <w:szCs w:val="28"/>
        </w:rPr>
        <w:t>甲方：</w:t>
      </w:r>
      <w:r>
        <w:rPr>
          <w:rFonts w:hint="eastAsia" w:ascii="仿宋" w:hAnsi="仿宋" w:eastAsia="仿宋"/>
          <w:b/>
          <w:color w:val="000000"/>
          <w:sz w:val="28"/>
          <w:szCs w:val="28"/>
        </w:rPr>
        <w:t>重庆机场信息通信</w:t>
      </w:r>
      <w:r>
        <w:rPr>
          <w:rFonts w:ascii="仿宋" w:hAnsi="仿宋" w:eastAsia="仿宋"/>
          <w:b/>
          <w:color w:val="000000"/>
          <w:sz w:val="28"/>
          <w:szCs w:val="28"/>
        </w:rPr>
        <w:t>网络有限</w:t>
      </w:r>
      <w:r>
        <w:rPr>
          <w:rFonts w:hint="eastAsia" w:ascii="仿宋" w:hAnsi="仿宋" w:eastAsia="仿宋"/>
          <w:b/>
          <w:color w:val="000000"/>
          <w:sz w:val="28"/>
          <w:szCs w:val="28"/>
        </w:rPr>
        <w:t>公司</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25"/>
        <w:ind w:firstLine="560"/>
        <w:rPr>
          <w:rFonts w:hint="eastAsia" w:ascii="宋体" w:hAnsi="宋体" w:eastAsia="宋体"/>
          <w:bCs/>
          <w:sz w:val="28"/>
          <w:szCs w:val="28"/>
        </w:rPr>
      </w:pPr>
    </w:p>
    <w:p>
      <w:pPr>
        <w:pStyle w:val="25"/>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25"/>
        <w:ind w:firstLine="0" w:firstLineChars="0"/>
        <w:rPr>
          <w:rFonts w:hint="eastAsia"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hint="eastAsia" w:ascii="仿宋" w:hAnsi="仿宋" w:eastAsia="仿宋" w:cs="仿宋"/>
          <w:color w:val="000000"/>
          <w:sz w:val="28"/>
          <w:szCs w:val="28"/>
          <w:lang w:eastAsia="zh-CN"/>
        </w:rPr>
      </w:pP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鉴于甲方需要就 </w:t>
      </w:r>
      <w:r>
        <w:rPr>
          <w:rFonts w:hint="eastAsia" w:ascii="仿宋" w:hAnsi="仿宋" w:eastAsia="仿宋" w:cs="仿宋"/>
          <w:color w:val="000000"/>
          <w:sz w:val="28"/>
          <w:szCs w:val="28"/>
          <w:u w:val="single"/>
          <w:lang w:eastAsia="zh-CN"/>
        </w:rPr>
        <w:t>重庆机场外网网站本地安全技术支持</w:t>
      </w:r>
      <w:r>
        <w:rPr>
          <w:rFonts w:hint="eastAsia" w:ascii="仿宋" w:hAnsi="仿宋" w:eastAsia="仿宋" w:cs="仿宋"/>
          <w:color w:val="000000"/>
          <w:sz w:val="28"/>
          <w:szCs w:val="28"/>
          <w:lang w:eastAsia="zh-CN"/>
        </w:rPr>
        <w:t xml:space="preserve">                         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   重庆机场外网网站本地安全技术服务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现场和远程     </w:t>
      </w:r>
      <w:r>
        <w:rPr>
          <w:rFonts w:hint="eastAsia" w:ascii="仿宋" w:hAnsi="仿宋" w:eastAsia="仿宋" w:cs="仿宋"/>
          <w:color w:val="000000"/>
          <w:sz w:val="28"/>
          <w:szCs w:val="28"/>
          <w:lang w:eastAsia="zh-CN"/>
        </w:rPr>
        <w:t>的方式开展技术服务工作。</w:t>
      </w:r>
    </w:p>
    <w:p>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 xml:space="preserve">1.3.1 </w:t>
      </w:r>
      <w:r>
        <w:rPr>
          <w:rFonts w:hint="eastAsia" w:ascii="仿宋" w:hAnsi="仿宋" w:eastAsia="仿宋" w:cs="仿宋"/>
          <w:color w:val="000000"/>
          <w:sz w:val="28"/>
          <w:szCs w:val="28"/>
          <w:lang w:eastAsia="zh-CN"/>
        </w:rPr>
        <w:t>每三个月一次安全软硬件的定期检查</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硬件：对于现有和新增安全硬件定期检查，提供安全设备完好性检查报告。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软件：对于现有和新增安全软件定期检查，提供软件完好性检查报告。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 xml:space="preserve">信息系统安全诊断，帮助甲方及时发现安全漏洞，提供弥补措施。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具体内容如下：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（１）每三个月一次系统远程或近程漏洞检测。</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对目前的主机系统进行扫描（工具组：系统漏洞扫描工具、WEB漏洞扫描工具、端口扫描工具、网络资源自动发现工具、系统安全行扫工具）。</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（２）每三个月一次系统的风险分析。</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乙方对甲方系统现状调查后提交风险分析报告。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（３）每六个月一次系统安全管理策略与方案。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乙方根据甲方实际情况制定安全管理策略，提交安全管理策略方案；</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eastAsia="zh-CN"/>
        </w:rPr>
        <w:t>乙方每三个月对甲方信息系统进行一次安全评估（按照中华人民共和国信息安全的相关标准和条例），提交评估报告。</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eastAsia="zh-CN"/>
        </w:rPr>
        <w:t>、提供两次系统安全事件紧急响应，具体内容包括：</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（１）应急响应；</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（２）反向跟踪；</w:t>
      </w:r>
    </w:p>
    <w:p>
      <w:pPr>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eastAsia="zh-CN"/>
        </w:rPr>
        <w:t>、甲方可随时通过电话、电子邮件、传真等方式向乙方的相关技术人员进行技术咨询，乙方对甲方咨询做出及时、有效的回应。</w:t>
      </w:r>
      <w:r>
        <w:rPr>
          <w:rFonts w:hint="eastAsia" w:ascii="仿宋" w:hAnsi="仿宋" w:eastAsia="仿宋" w:cs="仿宋"/>
          <w:color w:val="000000"/>
          <w:sz w:val="28"/>
          <w:szCs w:val="28"/>
          <w:lang w:val="en-US" w:eastAsia="zh-CN"/>
        </w:rPr>
        <w:t>_</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eastAsia="zh-CN"/>
        </w:rPr>
        <w:t>、提供全年5个工作日的现场咨询服务。甲方根据自身的实际情况需要，在合同期内要求乙方派人员到甲方现场，为其提供咨询服务。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w:t>
      </w:r>
      <w:r>
        <w:rPr>
          <w:rFonts w:hint="eastAsia" w:ascii="仿宋" w:hAnsi="仿宋" w:eastAsia="仿宋"/>
          <w:b/>
          <w:color w:val="000000"/>
          <w:sz w:val="28"/>
          <w:szCs w:val="28"/>
          <w:u w:val="single"/>
        </w:rPr>
        <w:t>重庆机场信息通信</w:t>
      </w:r>
      <w:r>
        <w:rPr>
          <w:rFonts w:ascii="仿宋" w:hAnsi="仿宋" w:eastAsia="仿宋"/>
          <w:b/>
          <w:color w:val="000000"/>
          <w:sz w:val="28"/>
          <w:szCs w:val="28"/>
          <w:u w:val="single"/>
        </w:rPr>
        <w:t>网络有限</w:t>
      </w:r>
      <w:r>
        <w:rPr>
          <w:rFonts w:hint="eastAsia" w:ascii="仿宋" w:hAnsi="仿宋" w:eastAsia="仿宋"/>
          <w:b/>
          <w:color w:val="000000"/>
          <w:sz w:val="28"/>
          <w:szCs w:val="28"/>
          <w:u w:val="single"/>
        </w:rPr>
        <w:t>公司</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1年（</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2021年12月24日至2022年12月23日）</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b w:val="0"/>
          <w:bCs w:val="0"/>
          <w:u w:val="single"/>
          <w:lang w:val="en-US"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b w:val="0"/>
          <w:bCs w:val="0"/>
          <w:color w:val="000000"/>
          <w:sz w:val="28"/>
          <w:szCs w:val="28"/>
          <w:u w:val="single"/>
          <w:lang w:val="en-US" w:eastAsia="zh-CN"/>
        </w:rPr>
        <w:t>提供重庆外网网站网址，及乙方巡检所需要服务器及资料。</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；增值税税率为：</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一次     </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ind w:firstLine="560" w:firstLineChars="200"/>
        <w:rPr>
          <w:rFonts w:hint="eastAsia" w:ascii="仿宋" w:hAnsi="仿宋" w:eastAsia="仿宋"/>
          <w:color w:val="000000"/>
          <w:sz w:val="28"/>
          <w:szCs w:val="28"/>
          <w:lang w:val="zh-CN"/>
        </w:rPr>
      </w:pPr>
      <w:r>
        <w:rPr>
          <w:rFonts w:hint="eastAsia" w:ascii="仿宋" w:hAnsi="仿宋" w:eastAsia="仿宋"/>
          <w:color w:val="000000"/>
          <w:sz w:val="28"/>
          <w:szCs w:val="28"/>
          <w:lang w:eastAsia="zh-CN"/>
        </w:rPr>
        <w:t>服务期满后</w:t>
      </w:r>
      <w:r>
        <w:rPr>
          <w:rFonts w:hint="eastAsia" w:ascii="仿宋" w:hAnsi="仿宋" w:eastAsia="仿宋"/>
          <w:color w:val="000000"/>
          <w:sz w:val="28"/>
          <w:szCs w:val="28"/>
        </w:rPr>
        <w:t>，</w:t>
      </w:r>
      <w:r>
        <w:rPr>
          <w:rFonts w:hint="eastAsia" w:ascii="仿宋" w:hAnsi="仿宋" w:eastAsia="仿宋" w:cs="仿宋"/>
          <w:sz w:val="28"/>
          <w:szCs w:val="28"/>
        </w:rPr>
        <w:t>经甲方考核无扣款情况发生。</w:t>
      </w:r>
      <w:r>
        <w:rPr>
          <w:rFonts w:hint="eastAsia" w:ascii="仿宋" w:hAnsi="仿宋" w:eastAsia="仿宋"/>
          <w:color w:val="000000"/>
          <w:sz w:val="28"/>
          <w:szCs w:val="28"/>
          <w:lang w:val="zh-CN"/>
        </w:rPr>
        <w:t>甲方在收到乙方开具的增值税发票后</w:t>
      </w:r>
      <w:r>
        <w:rPr>
          <w:rFonts w:hint="eastAsia" w:ascii="仿宋" w:hAnsi="仿宋" w:eastAsia="仿宋"/>
          <w:color w:val="000000"/>
          <w:sz w:val="28"/>
          <w:szCs w:val="28"/>
          <w:lang w:val="en-US" w:eastAsia="zh-CN"/>
        </w:rPr>
        <w:t>10个工作</w:t>
      </w:r>
      <w:r>
        <w:rPr>
          <w:rFonts w:hint="eastAsia" w:ascii="仿宋" w:hAnsi="仿宋" w:eastAsia="仿宋"/>
          <w:color w:val="000000"/>
          <w:sz w:val="28"/>
          <w:szCs w:val="28"/>
        </w:rPr>
        <w:t>日内支付</w:t>
      </w:r>
      <w:r>
        <w:rPr>
          <w:rFonts w:hint="eastAsia" w:ascii="仿宋" w:hAnsi="仿宋" w:eastAsia="仿宋"/>
          <w:color w:val="000000"/>
          <w:sz w:val="28"/>
          <w:szCs w:val="28"/>
          <w:lang w:val="en-US" w:eastAsia="zh-CN"/>
        </w:rPr>
        <w:t>100%</w:t>
      </w:r>
      <w:r>
        <w:rPr>
          <w:rFonts w:hint="eastAsia" w:ascii="仿宋" w:hAnsi="仿宋" w:eastAsia="仿宋"/>
          <w:color w:val="000000"/>
          <w:sz w:val="28"/>
          <w:szCs w:val="28"/>
        </w:rPr>
        <w:t>合同款</w:t>
      </w:r>
      <w:r>
        <w:rPr>
          <w:rFonts w:hint="eastAsia" w:ascii="仿宋" w:hAnsi="仿宋" w:eastAsia="仿宋"/>
          <w:color w:val="000000"/>
          <w:sz w:val="28"/>
          <w:szCs w:val="28"/>
          <w:lang w:val="zh-CN"/>
        </w:rPr>
        <w:t>。</w:t>
      </w:r>
    </w:p>
    <w:p>
      <w:pPr>
        <w:spacing w:line="360" w:lineRule="auto"/>
        <w:ind w:firstLine="560" w:firstLineChars="200"/>
        <w:rPr>
          <w:rFonts w:hint="eastAsia" w:ascii="仿宋" w:hAnsi="仿宋" w:eastAsia="仿宋" w:cs="Times New Roman"/>
          <w:color w:val="000000"/>
          <w:sz w:val="28"/>
          <w:szCs w:val="28"/>
          <w:lang w:val="zh-CN" w:eastAsia="zh-CN"/>
        </w:rPr>
      </w:pPr>
      <w:r>
        <w:rPr>
          <w:rFonts w:hint="eastAsia" w:ascii="仿宋" w:hAnsi="仿宋" w:eastAsia="仿宋" w:cs="Times New Roman"/>
          <w:color w:val="000000"/>
          <w:sz w:val="28"/>
          <w:szCs w:val="28"/>
          <w:lang w:val="en-US" w:eastAsia="zh-CN"/>
        </w:rPr>
        <w:t>若乙方开具增值税专用发票，则甲方支付不含税合同金额和税额的总金额；若乙方开具增值税普通发票，则甲方仅支付不含税合同金额。</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FF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FF0000"/>
          <w:sz w:val="28"/>
          <w:szCs w:val="28"/>
          <w:lang w:eastAsia="zh-CN"/>
        </w:rPr>
        <w:t>=不含增值税金额+增值税税额。</w:t>
      </w:r>
      <w:bookmarkEnd w:id="0"/>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spacing w:line="360" w:lineRule="auto"/>
        <w:jc w:val="both"/>
        <w:rPr>
          <w:rFonts w:hint="eastAsia"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4.4.1</w:t>
      </w:r>
      <w:r>
        <w:rPr>
          <w:rFonts w:hint="eastAsia" w:ascii="仿宋" w:hAnsi="仿宋" w:eastAsia="仿宋" w:cs="仿宋"/>
          <w:color w:val="FF0000"/>
          <w:sz w:val="28"/>
          <w:szCs w:val="28"/>
          <w:lang w:eastAsia="zh-CN"/>
        </w:rPr>
        <w:t>乙方</w:t>
      </w:r>
      <w:r>
        <w:rPr>
          <w:rFonts w:hint="eastAsia" w:ascii="仿宋" w:hAnsi="仿宋" w:eastAsia="仿宋" w:cs="仿宋"/>
          <w:color w:val="FF0000"/>
          <w:sz w:val="28"/>
          <w:szCs w:val="28"/>
          <w:lang w:val="en-US" w:eastAsia="zh-CN"/>
        </w:rPr>
        <w:t>应</w:t>
      </w:r>
      <w:r>
        <w:rPr>
          <w:rFonts w:hint="eastAsia" w:ascii="仿宋" w:hAnsi="仿宋" w:eastAsia="仿宋" w:cs="仿宋"/>
          <w:color w:val="FF0000"/>
          <w:sz w:val="28"/>
          <w:szCs w:val="28"/>
          <w:lang w:eastAsia="zh-CN"/>
        </w:rPr>
        <w:t>在</w:t>
      </w:r>
      <w:r>
        <w:rPr>
          <w:rFonts w:hint="eastAsia" w:ascii="仿宋" w:hAnsi="仿宋" w:eastAsia="仿宋" w:cs="仿宋"/>
          <w:color w:val="FF0000"/>
          <w:sz w:val="28"/>
          <w:szCs w:val="28"/>
          <w:lang w:val="en-US" w:eastAsia="zh-CN"/>
        </w:rPr>
        <w:t>中标通知书发出</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lang w:val="en-US" w:eastAsia="zh-CN"/>
        </w:rPr>
        <w:t>日内（或</w:t>
      </w:r>
      <w:r>
        <w:rPr>
          <w:rFonts w:hint="eastAsia" w:ascii="仿宋" w:hAnsi="仿宋" w:eastAsia="仿宋" w:cs="仿宋"/>
          <w:color w:val="FF0000"/>
          <w:sz w:val="28"/>
          <w:szCs w:val="28"/>
          <w:lang w:eastAsia="zh-CN"/>
        </w:rPr>
        <w:t>签订本合同</w:t>
      </w:r>
      <w:r>
        <w:rPr>
          <w:rFonts w:hint="eastAsia" w:ascii="仿宋" w:hAnsi="仿宋" w:eastAsia="仿宋" w:cs="仿宋"/>
          <w:color w:val="FF0000"/>
          <w:sz w:val="28"/>
          <w:szCs w:val="28"/>
          <w:lang w:val="en-US" w:eastAsia="zh-CN"/>
        </w:rPr>
        <w:t>之前</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val="en-US" w:eastAsia="zh-CN"/>
        </w:rPr>
        <w:t>日内），一次性向甲方</w:t>
      </w:r>
      <w:r>
        <w:rPr>
          <w:rFonts w:hint="eastAsia" w:ascii="仿宋" w:hAnsi="仿宋" w:eastAsia="仿宋" w:cs="仿宋"/>
          <w:color w:val="FF0000"/>
          <w:sz w:val="28"/>
          <w:szCs w:val="28"/>
          <w:lang w:eastAsia="zh-CN"/>
        </w:rPr>
        <w:t>缴纳履约保证金人民币：</w:t>
      </w:r>
      <w:r>
        <w:rPr>
          <w:rFonts w:hint="eastAsia" w:ascii="仿宋" w:hAnsi="仿宋" w:eastAsia="仿宋" w:cs="仿宋"/>
          <w:color w:val="FF0000"/>
          <w:sz w:val="28"/>
          <w:szCs w:val="28"/>
          <w:u w:val="single"/>
          <w:lang w:val="en-US" w:eastAsia="zh-CN"/>
        </w:rPr>
        <w:t xml:space="preserve">    </w:t>
      </w:r>
      <w:r>
        <w:rPr>
          <w:rFonts w:hint="eastAsia" w:ascii="仿宋" w:hAnsi="仿宋" w:eastAsia="仿宋" w:cs="仿宋"/>
          <w:color w:val="FF0000"/>
          <w:sz w:val="28"/>
          <w:szCs w:val="28"/>
          <w:lang w:eastAsia="zh-CN"/>
        </w:rPr>
        <w:t>元。履约保证金不计利息。</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val="en-US" w:eastAsia="zh-CN"/>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val="en-US" w:eastAsia="zh-CN"/>
        </w:rPr>
        <w:t>4.4.4</w:t>
      </w:r>
      <w:r>
        <w:rPr>
          <w:rFonts w:hint="eastAsia" w:ascii="仿宋" w:hAnsi="仿宋" w:eastAsia="仿宋" w:cs="仿宋"/>
          <w:color w:val="FF0000"/>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1"/>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 现场和远程对软硬件的定期检查   </w:t>
      </w:r>
    </w:p>
    <w:p>
      <w:pPr>
        <w:spacing w:line="360" w:lineRule="auto"/>
        <w:jc w:val="both"/>
        <w:rPr>
          <w:rFonts w:hint="eastAsia"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信息系统安全诊断，帮助甲方及时发现安全漏洞，提供弥补措施措施      </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6.3技术服务工作成果的验收方法：  </w:t>
      </w:r>
      <w:r>
        <w:rPr>
          <w:rFonts w:hint="eastAsia" w:ascii="仿宋" w:hAnsi="仿宋" w:eastAsia="仿宋" w:cs="仿宋"/>
          <w:color w:val="000000"/>
          <w:sz w:val="28"/>
          <w:szCs w:val="28"/>
          <w:u w:val="single"/>
          <w:lang w:eastAsia="zh-CN"/>
        </w:rPr>
        <w:t>每个季度出具巡检报告</w:t>
      </w:r>
      <w:r>
        <w:rPr>
          <w:rFonts w:hint="eastAsia" w:ascii="仿宋" w:hAnsi="仿宋" w:eastAsia="仿宋" w:cs="仿宋"/>
          <w:color w:val="000000"/>
          <w:sz w:val="28"/>
          <w:szCs w:val="28"/>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每季度</w:t>
      </w:r>
      <w:r>
        <w:rPr>
          <w:rFonts w:hint="eastAsia" w:ascii="仿宋" w:hAnsi="仿宋" w:eastAsia="仿宋" w:cs="仿宋"/>
          <w:color w:val="000000"/>
          <w:sz w:val="28"/>
          <w:szCs w:val="28"/>
          <w:u w:val="single"/>
          <w:lang w:val="en-US" w:eastAsia="zh-CN"/>
        </w:rPr>
        <w:t xml:space="preserve">  </w:t>
      </w:r>
      <w:r>
        <w:rPr>
          <w:rFonts w:hint="eastAsia" w:ascii="仿宋" w:hAnsi="仿宋" w:eastAsia="仿宋"/>
          <w:b/>
          <w:color w:val="000000"/>
          <w:sz w:val="28"/>
          <w:szCs w:val="28"/>
          <w:u w:val="single"/>
        </w:rPr>
        <w:t>重庆机场信息通信</w:t>
      </w:r>
      <w:r>
        <w:rPr>
          <w:rFonts w:ascii="仿宋" w:hAnsi="仿宋" w:eastAsia="仿宋"/>
          <w:b/>
          <w:color w:val="000000"/>
          <w:sz w:val="28"/>
          <w:szCs w:val="28"/>
          <w:u w:val="single"/>
        </w:rPr>
        <w:t>网络有限</w:t>
      </w:r>
      <w:r>
        <w:rPr>
          <w:rFonts w:hint="eastAsia" w:ascii="仿宋" w:hAnsi="仿宋" w:eastAsia="仿宋"/>
          <w:b/>
          <w:color w:val="000000"/>
          <w:sz w:val="28"/>
          <w:szCs w:val="28"/>
          <w:u w:val="single"/>
        </w:rPr>
        <w:t>公司</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7.2该技术成果若通过技术转让或知识产权使用许可等方式对外产生经济效益，收益部分双方按</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5:5</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比例进行分配。</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20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none"/>
          <w:lang w:eastAsia="zh-CN"/>
        </w:rPr>
        <w:t>工作</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none"/>
          <w:lang w:eastAsia="zh-CN"/>
        </w:rPr>
        <w:t>工作日</w:t>
      </w:r>
      <w:r>
        <w:rPr>
          <w:rFonts w:hint="eastAsia" w:ascii="仿宋" w:hAnsi="仿宋" w:eastAsia="仿宋" w:cs="仿宋"/>
          <w:color w:val="000000"/>
          <w:sz w:val="28"/>
          <w:szCs w:val="28"/>
          <w:lang w:eastAsia="zh-CN"/>
        </w:rPr>
        <w:t>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二</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重庆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甲方所在地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xml:space="preserve">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xml:space="preserve">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xml:space="preserve">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r>
        <w:rPr>
          <w:rFonts w:hint="eastAsia" w:ascii="黑体" w:hAnsi="黑体" w:eastAsia="黑体" w:cs="黑体"/>
          <w:color w:val="000000"/>
          <w:sz w:val="28"/>
          <w:szCs w:val="28"/>
          <w:u w:val="single"/>
          <w:lang w:val="en-US" w:eastAsia="zh-CN"/>
        </w:rPr>
        <w:t xml:space="preserve">                  </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个工作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六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四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二  </w:t>
      </w:r>
      <w:r>
        <w:rPr>
          <w:rFonts w:hint="eastAsia" w:ascii="仿宋" w:hAnsi="仿宋" w:eastAsia="仿宋" w:cs="仿宋"/>
          <w:color w:val="000000"/>
          <w:sz w:val="28"/>
          <w:szCs w:val="28"/>
          <w:lang w:eastAsia="zh-CN"/>
        </w:rPr>
        <w:t>份，具有同等法律效力。</w:t>
      </w:r>
    </w:p>
    <w:p>
      <w:p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hint="eastAsia"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hint="eastAsia" w:ascii="仿宋" w:hAnsi="仿宋" w:eastAsia="仿宋"/>
          <w:b/>
          <w:bCs/>
          <w:sz w:val="32"/>
          <w:szCs w:val="32"/>
        </w:r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附件1：</w:t>
      </w:r>
    </w:p>
    <w:p>
      <w:pPr>
        <w:jc w:val="center"/>
        <w:rPr>
          <w:rFonts w:ascii="仿宋" w:hAnsi="仿宋" w:eastAsia="仿宋"/>
          <w:b/>
          <w:sz w:val="24"/>
        </w:rPr>
      </w:pPr>
      <w:r>
        <w:rPr>
          <w:rFonts w:hint="eastAsia" w:ascii="仿宋" w:hAnsi="仿宋" w:eastAsia="仿宋"/>
          <w:b/>
          <w:sz w:val="24"/>
        </w:rPr>
        <w:t>报价函</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hint="eastAsia" w:ascii="仿宋" w:hAnsi="仿宋" w:eastAsia="仿宋"/>
          <w:sz w:val="24"/>
          <w:lang w:eastAsia="zh-CN"/>
        </w:rPr>
      </w:pPr>
      <w:r>
        <w:rPr>
          <w:rFonts w:hint="eastAsia" w:ascii="仿宋" w:hAnsi="仿宋" w:eastAsia="仿宋"/>
          <w:sz w:val="24"/>
        </w:rPr>
        <w:t>重庆机场信息通信网络有限公司</w:t>
      </w:r>
      <w:r>
        <w:rPr>
          <w:rFonts w:hint="eastAsia" w:ascii="仿宋" w:hAnsi="仿宋" w:eastAsia="仿宋"/>
          <w:sz w:val="24"/>
          <w:lang w:eastAsia="zh-CN"/>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服务期限</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附件2：</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成立时间：  </w:t>
      </w:r>
      <w:r>
        <w:rPr>
          <w:rFonts w:hint="eastAsia" w:ascii="仿宋" w:hAnsi="仿宋" w:eastAsia="仿宋"/>
          <w:spacing w:val="-1"/>
          <w:kern w:val="0"/>
          <w:sz w:val="28"/>
          <w:szCs w:val="28"/>
        </w:rPr>
        <w:t xml:space="preserve">年  月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cs="仿宋"/>
          <w:sz w:val="28"/>
          <w:szCs w:val="28"/>
        </w:rPr>
        <w:t>本</w:t>
      </w:r>
      <w:r>
        <w:rPr>
          <w:rFonts w:hint="eastAsia" w:ascii="仿宋" w:hAnsi="仿宋" w:eastAsia="仿宋"/>
          <w:sz w:val="28"/>
          <w:szCs w:val="28"/>
          <w:highlight w:val="none"/>
        </w:rPr>
        <w:t>授权书申明</w:t>
      </w:r>
      <w:r>
        <w:rPr>
          <w:rFonts w:ascii="仿宋" w:hAnsi="仿宋" w:eastAsia="仿宋"/>
          <w:sz w:val="28"/>
          <w:szCs w:val="28"/>
          <w:highlight w:val="none"/>
        </w:rPr>
        <w:t>___________________________</w:t>
      </w:r>
      <w:r>
        <w:rPr>
          <w:rFonts w:hint="eastAsia" w:ascii="仿宋" w:hAnsi="仿宋" w:eastAsia="仿宋"/>
          <w:sz w:val="28"/>
          <w:szCs w:val="28"/>
          <w:highlight w:val="none"/>
        </w:rPr>
        <w:t>（公司注册地点）</w:t>
      </w:r>
      <w:r>
        <w:rPr>
          <w:rFonts w:ascii="仿宋" w:hAnsi="仿宋" w:eastAsia="仿宋"/>
          <w:sz w:val="28"/>
          <w:szCs w:val="28"/>
          <w:highlight w:val="none"/>
        </w:rPr>
        <w:t>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法人代表</w:t>
      </w:r>
      <w:r>
        <w:rPr>
          <w:rFonts w:ascii="仿宋" w:hAnsi="仿宋" w:eastAsia="仿宋"/>
          <w:sz w:val="28"/>
          <w:szCs w:val="28"/>
          <w:highlight w:val="none"/>
        </w:rPr>
        <w:t>)</w:t>
      </w:r>
      <w:r>
        <w:rPr>
          <w:rFonts w:hint="eastAsia" w:ascii="仿宋" w:hAnsi="仿宋" w:eastAsia="仿宋"/>
          <w:sz w:val="28"/>
          <w:szCs w:val="28"/>
          <w:highlight w:val="none"/>
        </w:rPr>
        <w:t>，现授权本公司</w:t>
      </w:r>
      <w:r>
        <w:rPr>
          <w:rFonts w:ascii="仿宋" w:hAnsi="仿宋" w:eastAsia="仿宋"/>
          <w:sz w:val="28"/>
          <w:szCs w:val="28"/>
          <w:highlight w:val="none"/>
        </w:rPr>
        <w:t>_________________(</w:t>
      </w:r>
      <w:r>
        <w:rPr>
          <w:rFonts w:hint="eastAsia" w:ascii="仿宋" w:hAnsi="仿宋" w:eastAsia="仿宋"/>
          <w:sz w:val="28"/>
          <w:szCs w:val="28"/>
          <w:highlight w:val="none"/>
        </w:rPr>
        <w:t>公司名称</w:t>
      </w:r>
      <w:r>
        <w:rPr>
          <w:rFonts w:ascii="仿宋" w:hAnsi="仿宋" w:eastAsia="仿宋"/>
          <w:sz w:val="28"/>
          <w:szCs w:val="28"/>
          <w:highlight w:val="none"/>
        </w:rPr>
        <w:t>)__________(</w:t>
      </w:r>
      <w:r>
        <w:rPr>
          <w:rFonts w:hint="eastAsia" w:ascii="仿宋" w:hAnsi="仿宋" w:eastAsia="仿宋"/>
          <w:sz w:val="28"/>
          <w:szCs w:val="28"/>
          <w:highlight w:val="none"/>
        </w:rPr>
        <w:t>职务</w:t>
      </w:r>
      <w:r>
        <w:rPr>
          <w:rFonts w:ascii="仿宋" w:hAnsi="仿宋" w:eastAsia="仿宋"/>
          <w:sz w:val="28"/>
          <w:szCs w:val="28"/>
          <w:highlight w:val="none"/>
        </w:rPr>
        <w:t>)________(</w:t>
      </w:r>
      <w:r>
        <w:rPr>
          <w:rFonts w:hint="eastAsia" w:ascii="仿宋" w:hAnsi="仿宋" w:eastAsia="仿宋"/>
          <w:sz w:val="28"/>
          <w:szCs w:val="28"/>
          <w:highlight w:val="none"/>
        </w:rPr>
        <w:t>姓名</w:t>
      </w:r>
      <w:r>
        <w:rPr>
          <w:rFonts w:ascii="仿宋" w:hAnsi="仿宋" w:eastAsia="仿宋"/>
          <w:sz w:val="28"/>
          <w:szCs w:val="28"/>
          <w:highlight w:val="none"/>
        </w:rPr>
        <w:t>)</w:t>
      </w:r>
      <w:r>
        <w:rPr>
          <w:rFonts w:hint="eastAsia" w:ascii="仿宋" w:hAnsi="仿宋" w:eastAsia="仿宋"/>
          <w:sz w:val="28"/>
          <w:szCs w:val="28"/>
          <w:highlight w:val="none"/>
        </w:rPr>
        <w:t>为正式的合法代理人，并授权该代理人在</w:t>
      </w:r>
      <w:r>
        <w:rPr>
          <w:rFonts w:ascii="仿宋" w:hAnsi="仿宋" w:eastAsia="仿宋"/>
          <w:sz w:val="28"/>
          <w:szCs w:val="28"/>
          <w:highlight w:val="none"/>
        </w:rPr>
        <w:t>_________________</w:t>
      </w:r>
      <w:r>
        <w:rPr>
          <w:rFonts w:hint="eastAsia" w:ascii="仿宋" w:hAnsi="仿宋" w:eastAsia="仿宋"/>
          <w:sz w:val="28"/>
          <w:szCs w:val="28"/>
          <w:highlight w:val="none"/>
        </w:rPr>
        <w:t>（项目名称）的比选</w:t>
      </w:r>
      <w:r>
        <w:rPr>
          <w:rFonts w:hint="eastAsia" w:ascii="仿宋" w:hAnsi="仿宋" w:eastAsia="仿宋"/>
          <w:color w:val="000000"/>
          <w:sz w:val="28"/>
          <w:szCs w:val="28"/>
          <w:highlight w:val="none"/>
        </w:rPr>
        <w:t>采购</w:t>
      </w:r>
      <w:r>
        <w:rPr>
          <w:rFonts w:hint="eastAsia" w:ascii="仿宋" w:hAnsi="仿宋" w:eastAsia="仿宋"/>
          <w:sz w:val="28"/>
          <w:szCs w:val="28"/>
          <w:highlight w:val="none"/>
        </w:rPr>
        <w:t>活动中，以我单位的名义签署比选响应文件，与业主协商、签定合同协议书以及执行一切与此有关的事务</w:t>
      </w:r>
      <w:r>
        <w:rPr>
          <w:rFonts w:hint="eastAsia" w:ascii="仿宋" w:hAnsi="仿宋" w:eastAsia="仿宋"/>
          <w:sz w:val="28"/>
          <w:szCs w:val="28"/>
        </w:rPr>
        <w:t>。</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sz w:val="28"/>
          <w:szCs w:val="28"/>
        </w:rPr>
        <w:t>附被授权人代理人身份证复印件</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0000000000000000000"/>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BBDF7"/>
    <w:multiLevelType w:val="singleLevel"/>
    <w:tmpl w:val="DBEBBD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65C7"/>
    <w:rsid w:val="00031BB8"/>
    <w:rsid w:val="00032715"/>
    <w:rsid w:val="00035345"/>
    <w:rsid w:val="000371A2"/>
    <w:rsid w:val="00045456"/>
    <w:rsid w:val="00050D62"/>
    <w:rsid w:val="0005249A"/>
    <w:rsid w:val="00055153"/>
    <w:rsid w:val="0005588C"/>
    <w:rsid w:val="00056869"/>
    <w:rsid w:val="000611DA"/>
    <w:rsid w:val="000631F6"/>
    <w:rsid w:val="00063CCA"/>
    <w:rsid w:val="0006546D"/>
    <w:rsid w:val="000666A6"/>
    <w:rsid w:val="00073A28"/>
    <w:rsid w:val="000740F0"/>
    <w:rsid w:val="00076511"/>
    <w:rsid w:val="00077647"/>
    <w:rsid w:val="00080337"/>
    <w:rsid w:val="000825D0"/>
    <w:rsid w:val="00084B6F"/>
    <w:rsid w:val="000928A8"/>
    <w:rsid w:val="000941AD"/>
    <w:rsid w:val="000A3B23"/>
    <w:rsid w:val="000B4109"/>
    <w:rsid w:val="000B6958"/>
    <w:rsid w:val="000B753E"/>
    <w:rsid w:val="000B7659"/>
    <w:rsid w:val="000C02DD"/>
    <w:rsid w:val="000C3286"/>
    <w:rsid w:val="000C7BC5"/>
    <w:rsid w:val="000D105A"/>
    <w:rsid w:val="000D521A"/>
    <w:rsid w:val="000E1474"/>
    <w:rsid w:val="000E22EF"/>
    <w:rsid w:val="000E2F2F"/>
    <w:rsid w:val="000E5E1E"/>
    <w:rsid w:val="000F3310"/>
    <w:rsid w:val="000F4E07"/>
    <w:rsid w:val="001020C7"/>
    <w:rsid w:val="00103882"/>
    <w:rsid w:val="00106E21"/>
    <w:rsid w:val="001231D8"/>
    <w:rsid w:val="00126337"/>
    <w:rsid w:val="0013184B"/>
    <w:rsid w:val="00133DFD"/>
    <w:rsid w:val="00134ABA"/>
    <w:rsid w:val="00140784"/>
    <w:rsid w:val="00146445"/>
    <w:rsid w:val="001505AE"/>
    <w:rsid w:val="00150869"/>
    <w:rsid w:val="00151BAF"/>
    <w:rsid w:val="001559E7"/>
    <w:rsid w:val="00163E7C"/>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7AC0"/>
    <w:rsid w:val="0028006E"/>
    <w:rsid w:val="002834F6"/>
    <w:rsid w:val="00286536"/>
    <w:rsid w:val="00287E0A"/>
    <w:rsid w:val="00290434"/>
    <w:rsid w:val="00294546"/>
    <w:rsid w:val="0029740F"/>
    <w:rsid w:val="002B0B10"/>
    <w:rsid w:val="002B75E8"/>
    <w:rsid w:val="002C46DA"/>
    <w:rsid w:val="002C4862"/>
    <w:rsid w:val="002C52F9"/>
    <w:rsid w:val="002C7BD1"/>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1F7"/>
    <w:rsid w:val="00332BF8"/>
    <w:rsid w:val="00333793"/>
    <w:rsid w:val="00333BD0"/>
    <w:rsid w:val="00333EAA"/>
    <w:rsid w:val="00340E6F"/>
    <w:rsid w:val="0034710B"/>
    <w:rsid w:val="00347BDE"/>
    <w:rsid w:val="00351066"/>
    <w:rsid w:val="003534A4"/>
    <w:rsid w:val="00357C50"/>
    <w:rsid w:val="003663C3"/>
    <w:rsid w:val="00370602"/>
    <w:rsid w:val="003708D0"/>
    <w:rsid w:val="003723A5"/>
    <w:rsid w:val="003840CF"/>
    <w:rsid w:val="00391B61"/>
    <w:rsid w:val="00392422"/>
    <w:rsid w:val="00393259"/>
    <w:rsid w:val="0039415B"/>
    <w:rsid w:val="0039507D"/>
    <w:rsid w:val="00396376"/>
    <w:rsid w:val="003A0A7A"/>
    <w:rsid w:val="003A13EA"/>
    <w:rsid w:val="003A2048"/>
    <w:rsid w:val="003A228A"/>
    <w:rsid w:val="003A2974"/>
    <w:rsid w:val="003A3494"/>
    <w:rsid w:val="003A4373"/>
    <w:rsid w:val="003B2462"/>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4AC5"/>
    <w:rsid w:val="00425623"/>
    <w:rsid w:val="00425B77"/>
    <w:rsid w:val="0042735B"/>
    <w:rsid w:val="00441244"/>
    <w:rsid w:val="00445377"/>
    <w:rsid w:val="00452541"/>
    <w:rsid w:val="00453F3C"/>
    <w:rsid w:val="00455CFC"/>
    <w:rsid w:val="004655F4"/>
    <w:rsid w:val="00467F45"/>
    <w:rsid w:val="004715E8"/>
    <w:rsid w:val="0047166B"/>
    <w:rsid w:val="00485F00"/>
    <w:rsid w:val="00490CF8"/>
    <w:rsid w:val="00493AD9"/>
    <w:rsid w:val="0049584A"/>
    <w:rsid w:val="004A06D9"/>
    <w:rsid w:val="004A0C85"/>
    <w:rsid w:val="004A44B7"/>
    <w:rsid w:val="004A743B"/>
    <w:rsid w:val="004B146A"/>
    <w:rsid w:val="004B3DF7"/>
    <w:rsid w:val="004B7D2E"/>
    <w:rsid w:val="004C0973"/>
    <w:rsid w:val="004D050B"/>
    <w:rsid w:val="004D79C1"/>
    <w:rsid w:val="004E45E3"/>
    <w:rsid w:val="004E6991"/>
    <w:rsid w:val="004F2C04"/>
    <w:rsid w:val="004F2FAB"/>
    <w:rsid w:val="004F307F"/>
    <w:rsid w:val="004F3384"/>
    <w:rsid w:val="004F3F16"/>
    <w:rsid w:val="004F40A6"/>
    <w:rsid w:val="004F501D"/>
    <w:rsid w:val="004F62BC"/>
    <w:rsid w:val="004F6B0B"/>
    <w:rsid w:val="00507AF7"/>
    <w:rsid w:val="00507B34"/>
    <w:rsid w:val="0052266E"/>
    <w:rsid w:val="0052300A"/>
    <w:rsid w:val="00525653"/>
    <w:rsid w:val="0053499B"/>
    <w:rsid w:val="00550BF1"/>
    <w:rsid w:val="0056441B"/>
    <w:rsid w:val="00566ECB"/>
    <w:rsid w:val="005766B4"/>
    <w:rsid w:val="0058393D"/>
    <w:rsid w:val="005840F0"/>
    <w:rsid w:val="005863EB"/>
    <w:rsid w:val="00591811"/>
    <w:rsid w:val="005A4BFB"/>
    <w:rsid w:val="005B2C03"/>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22C32"/>
    <w:rsid w:val="00624207"/>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127C"/>
    <w:rsid w:val="00693C5F"/>
    <w:rsid w:val="00694CA2"/>
    <w:rsid w:val="00694E61"/>
    <w:rsid w:val="006964FC"/>
    <w:rsid w:val="006A04D0"/>
    <w:rsid w:val="006A260E"/>
    <w:rsid w:val="006B78A8"/>
    <w:rsid w:val="006C49D1"/>
    <w:rsid w:val="006C4F1E"/>
    <w:rsid w:val="006E0BFC"/>
    <w:rsid w:val="006E5545"/>
    <w:rsid w:val="006E55F4"/>
    <w:rsid w:val="006E7700"/>
    <w:rsid w:val="006E7EC8"/>
    <w:rsid w:val="006F0D23"/>
    <w:rsid w:val="00701961"/>
    <w:rsid w:val="007027AB"/>
    <w:rsid w:val="0070395B"/>
    <w:rsid w:val="00710C9A"/>
    <w:rsid w:val="00711761"/>
    <w:rsid w:val="007118BA"/>
    <w:rsid w:val="00711D89"/>
    <w:rsid w:val="00722EF1"/>
    <w:rsid w:val="00725926"/>
    <w:rsid w:val="00736230"/>
    <w:rsid w:val="00736352"/>
    <w:rsid w:val="007540E5"/>
    <w:rsid w:val="007544BD"/>
    <w:rsid w:val="00757557"/>
    <w:rsid w:val="00760A24"/>
    <w:rsid w:val="0076301C"/>
    <w:rsid w:val="00766B00"/>
    <w:rsid w:val="0077011C"/>
    <w:rsid w:val="00776578"/>
    <w:rsid w:val="0078149A"/>
    <w:rsid w:val="00783017"/>
    <w:rsid w:val="00783450"/>
    <w:rsid w:val="007872F8"/>
    <w:rsid w:val="00790155"/>
    <w:rsid w:val="007950D5"/>
    <w:rsid w:val="007A23F4"/>
    <w:rsid w:val="007A25BA"/>
    <w:rsid w:val="007A450F"/>
    <w:rsid w:val="007A54A9"/>
    <w:rsid w:val="007B1433"/>
    <w:rsid w:val="007B21E1"/>
    <w:rsid w:val="007C1F70"/>
    <w:rsid w:val="007C2B99"/>
    <w:rsid w:val="007C709F"/>
    <w:rsid w:val="007D3A76"/>
    <w:rsid w:val="007E0D23"/>
    <w:rsid w:val="007E19FA"/>
    <w:rsid w:val="007E4029"/>
    <w:rsid w:val="007F0083"/>
    <w:rsid w:val="007F6575"/>
    <w:rsid w:val="00812A0A"/>
    <w:rsid w:val="008137A3"/>
    <w:rsid w:val="0081544B"/>
    <w:rsid w:val="0082019C"/>
    <w:rsid w:val="00831AB8"/>
    <w:rsid w:val="00833172"/>
    <w:rsid w:val="00835B1F"/>
    <w:rsid w:val="008602A9"/>
    <w:rsid w:val="0087053E"/>
    <w:rsid w:val="008760AC"/>
    <w:rsid w:val="008800A8"/>
    <w:rsid w:val="00883BBC"/>
    <w:rsid w:val="00883CB5"/>
    <w:rsid w:val="00883E00"/>
    <w:rsid w:val="00886231"/>
    <w:rsid w:val="008903C7"/>
    <w:rsid w:val="008913B8"/>
    <w:rsid w:val="008A0078"/>
    <w:rsid w:val="008B073C"/>
    <w:rsid w:val="008B2B6F"/>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030"/>
    <w:rsid w:val="009563B3"/>
    <w:rsid w:val="0096421C"/>
    <w:rsid w:val="00973BDE"/>
    <w:rsid w:val="0098379E"/>
    <w:rsid w:val="009865AA"/>
    <w:rsid w:val="00986A8D"/>
    <w:rsid w:val="00990456"/>
    <w:rsid w:val="00990CE0"/>
    <w:rsid w:val="009B30A2"/>
    <w:rsid w:val="009B4B99"/>
    <w:rsid w:val="009C1103"/>
    <w:rsid w:val="009D00D9"/>
    <w:rsid w:val="009D1F92"/>
    <w:rsid w:val="009D5971"/>
    <w:rsid w:val="009E193A"/>
    <w:rsid w:val="009F1A57"/>
    <w:rsid w:val="00A022FA"/>
    <w:rsid w:val="00A079DB"/>
    <w:rsid w:val="00A12488"/>
    <w:rsid w:val="00A166FF"/>
    <w:rsid w:val="00A2506B"/>
    <w:rsid w:val="00A279E1"/>
    <w:rsid w:val="00A307C5"/>
    <w:rsid w:val="00A444A3"/>
    <w:rsid w:val="00A51639"/>
    <w:rsid w:val="00A61DEE"/>
    <w:rsid w:val="00A64B28"/>
    <w:rsid w:val="00A65FE6"/>
    <w:rsid w:val="00A6743C"/>
    <w:rsid w:val="00A6759F"/>
    <w:rsid w:val="00A70F36"/>
    <w:rsid w:val="00A73E6F"/>
    <w:rsid w:val="00A74F64"/>
    <w:rsid w:val="00A81252"/>
    <w:rsid w:val="00A9204B"/>
    <w:rsid w:val="00A9211E"/>
    <w:rsid w:val="00A923CF"/>
    <w:rsid w:val="00AA0AAD"/>
    <w:rsid w:val="00AA3DFD"/>
    <w:rsid w:val="00AA7541"/>
    <w:rsid w:val="00AB18AB"/>
    <w:rsid w:val="00AC2263"/>
    <w:rsid w:val="00AD0062"/>
    <w:rsid w:val="00AD04F5"/>
    <w:rsid w:val="00AD1B3B"/>
    <w:rsid w:val="00AD3C9F"/>
    <w:rsid w:val="00AD4351"/>
    <w:rsid w:val="00AD460B"/>
    <w:rsid w:val="00AD5218"/>
    <w:rsid w:val="00AD5A68"/>
    <w:rsid w:val="00AE02E3"/>
    <w:rsid w:val="00AE1E61"/>
    <w:rsid w:val="00AE4B9E"/>
    <w:rsid w:val="00AF1739"/>
    <w:rsid w:val="00AF206C"/>
    <w:rsid w:val="00AF48D2"/>
    <w:rsid w:val="00AF69A3"/>
    <w:rsid w:val="00AF6F3E"/>
    <w:rsid w:val="00B07E47"/>
    <w:rsid w:val="00B117D1"/>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95E9C"/>
    <w:rsid w:val="00CA209B"/>
    <w:rsid w:val="00CA22C7"/>
    <w:rsid w:val="00CC2123"/>
    <w:rsid w:val="00CC2C5D"/>
    <w:rsid w:val="00CD049B"/>
    <w:rsid w:val="00CE56A3"/>
    <w:rsid w:val="00CF3AAE"/>
    <w:rsid w:val="00CF5BF8"/>
    <w:rsid w:val="00CF7A22"/>
    <w:rsid w:val="00D0124F"/>
    <w:rsid w:val="00D046A5"/>
    <w:rsid w:val="00D125EB"/>
    <w:rsid w:val="00D149F1"/>
    <w:rsid w:val="00D152C4"/>
    <w:rsid w:val="00D21F64"/>
    <w:rsid w:val="00D3189F"/>
    <w:rsid w:val="00D429F8"/>
    <w:rsid w:val="00D45135"/>
    <w:rsid w:val="00D47F13"/>
    <w:rsid w:val="00D610A0"/>
    <w:rsid w:val="00D63B4A"/>
    <w:rsid w:val="00D64587"/>
    <w:rsid w:val="00D66438"/>
    <w:rsid w:val="00D74C62"/>
    <w:rsid w:val="00D75600"/>
    <w:rsid w:val="00D80CA9"/>
    <w:rsid w:val="00D81C8C"/>
    <w:rsid w:val="00D81DC5"/>
    <w:rsid w:val="00D83800"/>
    <w:rsid w:val="00D863F7"/>
    <w:rsid w:val="00D87BE4"/>
    <w:rsid w:val="00D975CC"/>
    <w:rsid w:val="00DA1CBE"/>
    <w:rsid w:val="00DB5D1C"/>
    <w:rsid w:val="00DB73DB"/>
    <w:rsid w:val="00DD6002"/>
    <w:rsid w:val="00DD7689"/>
    <w:rsid w:val="00DE2F32"/>
    <w:rsid w:val="00DF0117"/>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472E5"/>
    <w:rsid w:val="00E50CBA"/>
    <w:rsid w:val="00E52611"/>
    <w:rsid w:val="00E54D02"/>
    <w:rsid w:val="00E55FD9"/>
    <w:rsid w:val="00E6373A"/>
    <w:rsid w:val="00E63DF7"/>
    <w:rsid w:val="00E7086E"/>
    <w:rsid w:val="00E720F4"/>
    <w:rsid w:val="00E72529"/>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6C4B"/>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62AC2"/>
    <w:rsid w:val="00F62E33"/>
    <w:rsid w:val="00F70CF8"/>
    <w:rsid w:val="00F73F68"/>
    <w:rsid w:val="00F74A15"/>
    <w:rsid w:val="00F8042D"/>
    <w:rsid w:val="00F85181"/>
    <w:rsid w:val="00F92A33"/>
    <w:rsid w:val="00F933E2"/>
    <w:rsid w:val="00F94C7F"/>
    <w:rsid w:val="00F95E9F"/>
    <w:rsid w:val="00FA17E2"/>
    <w:rsid w:val="00FA39A3"/>
    <w:rsid w:val="00FA56F5"/>
    <w:rsid w:val="00FA5B2D"/>
    <w:rsid w:val="00FA6503"/>
    <w:rsid w:val="00FB0C95"/>
    <w:rsid w:val="00FB204A"/>
    <w:rsid w:val="00FB4220"/>
    <w:rsid w:val="00FB6297"/>
    <w:rsid w:val="00FC1BB7"/>
    <w:rsid w:val="00FC235A"/>
    <w:rsid w:val="00FD0DC2"/>
    <w:rsid w:val="00FD3CBC"/>
    <w:rsid w:val="00FD5A31"/>
    <w:rsid w:val="00FE3DED"/>
    <w:rsid w:val="00FE7DA0"/>
    <w:rsid w:val="00FF1C7D"/>
    <w:rsid w:val="00FF5E49"/>
    <w:rsid w:val="016D6EB2"/>
    <w:rsid w:val="018E717F"/>
    <w:rsid w:val="02045005"/>
    <w:rsid w:val="032576AF"/>
    <w:rsid w:val="032C765D"/>
    <w:rsid w:val="03E460AB"/>
    <w:rsid w:val="06367B88"/>
    <w:rsid w:val="06F43C5B"/>
    <w:rsid w:val="077F63F9"/>
    <w:rsid w:val="080A064F"/>
    <w:rsid w:val="09091055"/>
    <w:rsid w:val="09165A48"/>
    <w:rsid w:val="0A3D1A8E"/>
    <w:rsid w:val="0A6508A9"/>
    <w:rsid w:val="0AC52C92"/>
    <w:rsid w:val="0B0652E9"/>
    <w:rsid w:val="0B600469"/>
    <w:rsid w:val="0B830287"/>
    <w:rsid w:val="0BEF2F1A"/>
    <w:rsid w:val="0C887AED"/>
    <w:rsid w:val="0C964F57"/>
    <w:rsid w:val="0D081E03"/>
    <w:rsid w:val="0D122383"/>
    <w:rsid w:val="0D42741B"/>
    <w:rsid w:val="0D821C4B"/>
    <w:rsid w:val="0D871BD1"/>
    <w:rsid w:val="0DAF63C6"/>
    <w:rsid w:val="0E5D51CD"/>
    <w:rsid w:val="0E9F6B07"/>
    <w:rsid w:val="0EFB509D"/>
    <w:rsid w:val="0F3270A6"/>
    <w:rsid w:val="0F4C5001"/>
    <w:rsid w:val="0FD73A81"/>
    <w:rsid w:val="10933446"/>
    <w:rsid w:val="124B0508"/>
    <w:rsid w:val="1259671F"/>
    <w:rsid w:val="132E76F0"/>
    <w:rsid w:val="1380705B"/>
    <w:rsid w:val="14273D71"/>
    <w:rsid w:val="146D0550"/>
    <w:rsid w:val="14FA0E59"/>
    <w:rsid w:val="15283E2F"/>
    <w:rsid w:val="16B47562"/>
    <w:rsid w:val="16BA545C"/>
    <w:rsid w:val="18330238"/>
    <w:rsid w:val="18570B57"/>
    <w:rsid w:val="187E5642"/>
    <w:rsid w:val="18E773A1"/>
    <w:rsid w:val="18F82D6E"/>
    <w:rsid w:val="19DF3A8F"/>
    <w:rsid w:val="19EC60F6"/>
    <w:rsid w:val="19F20D1A"/>
    <w:rsid w:val="1B714373"/>
    <w:rsid w:val="1BFC15DC"/>
    <w:rsid w:val="1C2D30C9"/>
    <w:rsid w:val="1C3F4F8E"/>
    <w:rsid w:val="1CA8766D"/>
    <w:rsid w:val="1CEA4351"/>
    <w:rsid w:val="1D0A6302"/>
    <w:rsid w:val="1DA82C90"/>
    <w:rsid w:val="1DC3392C"/>
    <w:rsid w:val="1DD92799"/>
    <w:rsid w:val="1DED162A"/>
    <w:rsid w:val="1EE84F6E"/>
    <w:rsid w:val="1EEC3840"/>
    <w:rsid w:val="1F213799"/>
    <w:rsid w:val="1F4F4A0A"/>
    <w:rsid w:val="20EE1BDF"/>
    <w:rsid w:val="212D69FF"/>
    <w:rsid w:val="213D4AD5"/>
    <w:rsid w:val="21AD1C96"/>
    <w:rsid w:val="21C93D7A"/>
    <w:rsid w:val="21ED1832"/>
    <w:rsid w:val="22042263"/>
    <w:rsid w:val="2236613C"/>
    <w:rsid w:val="228C05E0"/>
    <w:rsid w:val="22DA5D82"/>
    <w:rsid w:val="25146FAB"/>
    <w:rsid w:val="254F28CF"/>
    <w:rsid w:val="256B0BF7"/>
    <w:rsid w:val="25A7029A"/>
    <w:rsid w:val="25DA128C"/>
    <w:rsid w:val="26F16D49"/>
    <w:rsid w:val="273D335E"/>
    <w:rsid w:val="27C23643"/>
    <w:rsid w:val="287214D6"/>
    <w:rsid w:val="28994250"/>
    <w:rsid w:val="29CE0ED6"/>
    <w:rsid w:val="2A425A3E"/>
    <w:rsid w:val="2BC12875"/>
    <w:rsid w:val="2BE07D12"/>
    <w:rsid w:val="2C544DC2"/>
    <w:rsid w:val="2CF47F46"/>
    <w:rsid w:val="2D035D02"/>
    <w:rsid w:val="2D762295"/>
    <w:rsid w:val="2D854567"/>
    <w:rsid w:val="2E1077F2"/>
    <w:rsid w:val="2E48113F"/>
    <w:rsid w:val="2E5542B4"/>
    <w:rsid w:val="2E906581"/>
    <w:rsid w:val="2EB73C96"/>
    <w:rsid w:val="2EBF2913"/>
    <w:rsid w:val="309B3722"/>
    <w:rsid w:val="309D6649"/>
    <w:rsid w:val="30D87F61"/>
    <w:rsid w:val="31E503B7"/>
    <w:rsid w:val="32185333"/>
    <w:rsid w:val="327E435C"/>
    <w:rsid w:val="33A1350F"/>
    <w:rsid w:val="34841FD9"/>
    <w:rsid w:val="34932D59"/>
    <w:rsid w:val="34DF163E"/>
    <w:rsid w:val="34FA5D1E"/>
    <w:rsid w:val="36416751"/>
    <w:rsid w:val="36463A44"/>
    <w:rsid w:val="367E2AAD"/>
    <w:rsid w:val="368D66AB"/>
    <w:rsid w:val="37053A5B"/>
    <w:rsid w:val="37FA3B7F"/>
    <w:rsid w:val="38D16BB5"/>
    <w:rsid w:val="39270523"/>
    <w:rsid w:val="3AC5457D"/>
    <w:rsid w:val="3AFB1DAF"/>
    <w:rsid w:val="3B606E65"/>
    <w:rsid w:val="3C123AF4"/>
    <w:rsid w:val="3C8F48F2"/>
    <w:rsid w:val="3C90717D"/>
    <w:rsid w:val="3CB85555"/>
    <w:rsid w:val="3D85697F"/>
    <w:rsid w:val="3DBC6B89"/>
    <w:rsid w:val="3EC56E03"/>
    <w:rsid w:val="3FF2209E"/>
    <w:rsid w:val="407F7A6A"/>
    <w:rsid w:val="40DD4BE1"/>
    <w:rsid w:val="41261F87"/>
    <w:rsid w:val="414110AA"/>
    <w:rsid w:val="428937A6"/>
    <w:rsid w:val="43AE2A90"/>
    <w:rsid w:val="440E1F08"/>
    <w:rsid w:val="44CA0B22"/>
    <w:rsid w:val="44EA69B5"/>
    <w:rsid w:val="45271B44"/>
    <w:rsid w:val="46D21BA2"/>
    <w:rsid w:val="47242D79"/>
    <w:rsid w:val="47437F61"/>
    <w:rsid w:val="47C248BE"/>
    <w:rsid w:val="48122101"/>
    <w:rsid w:val="482F185E"/>
    <w:rsid w:val="48A478D3"/>
    <w:rsid w:val="48EE4253"/>
    <w:rsid w:val="4951422A"/>
    <w:rsid w:val="49DC1416"/>
    <w:rsid w:val="4A7D5541"/>
    <w:rsid w:val="4A7F6006"/>
    <w:rsid w:val="4AC77D44"/>
    <w:rsid w:val="4B310B30"/>
    <w:rsid w:val="4B3742F1"/>
    <w:rsid w:val="4DB622E6"/>
    <w:rsid w:val="4EA940EE"/>
    <w:rsid w:val="4EF96877"/>
    <w:rsid w:val="4F9110EB"/>
    <w:rsid w:val="50800A96"/>
    <w:rsid w:val="51C879D2"/>
    <w:rsid w:val="521C4028"/>
    <w:rsid w:val="528169B6"/>
    <w:rsid w:val="52BB3E1E"/>
    <w:rsid w:val="537C2228"/>
    <w:rsid w:val="53DB2A59"/>
    <w:rsid w:val="541324AD"/>
    <w:rsid w:val="5440227F"/>
    <w:rsid w:val="54E86F70"/>
    <w:rsid w:val="55A930F8"/>
    <w:rsid w:val="560524D1"/>
    <w:rsid w:val="56202FA7"/>
    <w:rsid w:val="565C1A53"/>
    <w:rsid w:val="567F145F"/>
    <w:rsid w:val="56935A08"/>
    <w:rsid w:val="56BD5F94"/>
    <w:rsid w:val="56FE4183"/>
    <w:rsid w:val="577A069E"/>
    <w:rsid w:val="57A71AC0"/>
    <w:rsid w:val="58772BFD"/>
    <w:rsid w:val="592D7786"/>
    <w:rsid w:val="5A1774C2"/>
    <w:rsid w:val="5A8461EC"/>
    <w:rsid w:val="5AD0698D"/>
    <w:rsid w:val="5B457922"/>
    <w:rsid w:val="5BB86484"/>
    <w:rsid w:val="5BE31853"/>
    <w:rsid w:val="5DC00DF9"/>
    <w:rsid w:val="5DDA4814"/>
    <w:rsid w:val="5E2C4BF8"/>
    <w:rsid w:val="5EE85F3D"/>
    <w:rsid w:val="5F5E64F0"/>
    <w:rsid w:val="5F750A9C"/>
    <w:rsid w:val="5FC552B5"/>
    <w:rsid w:val="60174118"/>
    <w:rsid w:val="60681418"/>
    <w:rsid w:val="61DC66B7"/>
    <w:rsid w:val="61DE2F50"/>
    <w:rsid w:val="62506419"/>
    <w:rsid w:val="629C1943"/>
    <w:rsid w:val="63192D6A"/>
    <w:rsid w:val="632934E0"/>
    <w:rsid w:val="63491C94"/>
    <w:rsid w:val="63493746"/>
    <w:rsid w:val="63CF0BBE"/>
    <w:rsid w:val="655F40D5"/>
    <w:rsid w:val="65C74DEE"/>
    <w:rsid w:val="65F15C66"/>
    <w:rsid w:val="66546669"/>
    <w:rsid w:val="67DC34A6"/>
    <w:rsid w:val="6871545D"/>
    <w:rsid w:val="68DC0AC1"/>
    <w:rsid w:val="69356E82"/>
    <w:rsid w:val="69BE2691"/>
    <w:rsid w:val="69D67189"/>
    <w:rsid w:val="69F35F58"/>
    <w:rsid w:val="6A8200CB"/>
    <w:rsid w:val="6AED0314"/>
    <w:rsid w:val="6AF00591"/>
    <w:rsid w:val="6C3739FA"/>
    <w:rsid w:val="6C413794"/>
    <w:rsid w:val="6CBA7AF9"/>
    <w:rsid w:val="6D8040F0"/>
    <w:rsid w:val="6E1A3539"/>
    <w:rsid w:val="6E434CA7"/>
    <w:rsid w:val="6E7620CA"/>
    <w:rsid w:val="6EB01F57"/>
    <w:rsid w:val="6F5C4741"/>
    <w:rsid w:val="70527509"/>
    <w:rsid w:val="70964067"/>
    <w:rsid w:val="70A21D03"/>
    <w:rsid w:val="71013794"/>
    <w:rsid w:val="71157995"/>
    <w:rsid w:val="71964FA8"/>
    <w:rsid w:val="72200AE6"/>
    <w:rsid w:val="722F1967"/>
    <w:rsid w:val="723E0D29"/>
    <w:rsid w:val="72C82738"/>
    <w:rsid w:val="73186CCB"/>
    <w:rsid w:val="74DE1054"/>
    <w:rsid w:val="750C7FC6"/>
    <w:rsid w:val="75653EF3"/>
    <w:rsid w:val="75825C09"/>
    <w:rsid w:val="75C74DB5"/>
    <w:rsid w:val="767957DF"/>
    <w:rsid w:val="78242A7A"/>
    <w:rsid w:val="79887354"/>
    <w:rsid w:val="799219DC"/>
    <w:rsid w:val="79D12C84"/>
    <w:rsid w:val="7A585C09"/>
    <w:rsid w:val="7A794C78"/>
    <w:rsid w:val="7B8A1DF3"/>
    <w:rsid w:val="7BA307A7"/>
    <w:rsid w:val="7C2920BC"/>
    <w:rsid w:val="7D351466"/>
    <w:rsid w:val="7D7636DB"/>
    <w:rsid w:val="7DAB50DD"/>
    <w:rsid w:val="7DC1580F"/>
    <w:rsid w:val="7E4E1EEB"/>
    <w:rsid w:val="7E6459CD"/>
    <w:rsid w:val="7EC477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uiPriority w:val="99"/>
    <w:pPr>
      <w:jc w:val="left"/>
    </w:pPr>
  </w:style>
  <w:style w:type="paragraph" w:styleId="6">
    <w:name w:val="Body Text"/>
    <w:basedOn w:val="1"/>
    <w:next w:val="1"/>
    <w:qFormat/>
    <w:uiPriority w:val="0"/>
    <w:pPr>
      <w:jc w:val="center"/>
    </w:pPr>
    <w:rPr>
      <w:rFonts w:ascii="幼圆" w:eastAsia="幼圆"/>
      <w:b/>
      <w:sz w:val="44"/>
    </w:rPr>
  </w:style>
  <w:style w:type="paragraph" w:styleId="7">
    <w:name w:val="Balloon Text"/>
    <w:basedOn w:val="1"/>
    <w:link w:val="15"/>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Char"/>
    <w:basedOn w:val="14"/>
    <w:link w:val="7"/>
    <w:semiHidden/>
    <w:qFormat/>
    <w:locked/>
    <w:uiPriority w:val="99"/>
    <w:rPr>
      <w:rFonts w:ascii="Times New Roman" w:hAnsi="Times New Roman"/>
      <w:kern w:val="2"/>
      <w:sz w:val="18"/>
    </w:rPr>
  </w:style>
  <w:style w:type="character" w:customStyle="1" w:styleId="16">
    <w:name w:val="页脚 Char"/>
    <w:basedOn w:val="14"/>
    <w:link w:val="8"/>
    <w:qFormat/>
    <w:locked/>
    <w:uiPriority w:val="99"/>
    <w:rPr>
      <w:sz w:val="18"/>
    </w:rPr>
  </w:style>
  <w:style w:type="character" w:customStyle="1" w:styleId="17">
    <w:name w:val="页眉 Char"/>
    <w:basedOn w:val="14"/>
    <w:link w:val="9"/>
    <w:semiHidden/>
    <w:qFormat/>
    <w:locked/>
    <w:uiPriority w:val="99"/>
    <w:rPr>
      <w:sz w:val="18"/>
    </w:rPr>
  </w:style>
  <w:style w:type="paragraph" w:customStyle="1" w:styleId="18">
    <w:name w:val="列出段落1"/>
    <w:basedOn w:val="1"/>
    <w:qFormat/>
    <w:uiPriority w:val="99"/>
    <w:pPr>
      <w:ind w:firstLine="420" w:firstLineChars="200"/>
    </w:pPr>
  </w:style>
  <w:style w:type="character" w:customStyle="1" w:styleId="19">
    <w:name w:val="f14w1"/>
    <w:qFormat/>
    <w:uiPriority w:val="99"/>
    <w:rPr>
      <w:b/>
      <w:color w:val="002569"/>
      <w:sz w:val="21"/>
    </w:rPr>
  </w:style>
  <w:style w:type="paragraph" w:customStyle="1" w:styleId="20">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1">
    <w:name w:val="列出段落11"/>
    <w:basedOn w:val="1"/>
    <w:qFormat/>
    <w:uiPriority w:val="99"/>
    <w:pPr>
      <w:ind w:firstLine="420" w:firstLineChars="200"/>
    </w:pPr>
  </w:style>
  <w:style w:type="paragraph" w:customStyle="1" w:styleId="22">
    <w:name w:val="列出段落2"/>
    <w:basedOn w:val="1"/>
    <w:qFormat/>
    <w:uiPriority w:val="99"/>
    <w:pPr>
      <w:ind w:firstLine="420" w:firstLineChars="200"/>
    </w:pPr>
    <w:rPr>
      <w:rFonts w:ascii="Calibri" w:hAnsi="Calibri"/>
      <w:szCs w:val="22"/>
    </w:rPr>
  </w:style>
  <w:style w:type="paragraph" w:customStyle="1" w:styleId="23">
    <w:name w:val="_Style 9"/>
    <w:basedOn w:val="1"/>
    <w:qFormat/>
    <w:uiPriority w:val="34"/>
    <w:pPr>
      <w:ind w:firstLine="420" w:firstLineChars="200"/>
    </w:pPr>
    <w:rPr>
      <w:rFonts w:ascii="Calibri" w:hAnsi="Calibri"/>
      <w:szCs w:val="22"/>
    </w:rPr>
  </w:style>
  <w:style w:type="paragraph" w:styleId="24">
    <w:name w:val="List Paragraph"/>
    <w:basedOn w:val="1"/>
    <w:qFormat/>
    <w:uiPriority w:val="34"/>
    <w:pPr>
      <w:ind w:firstLine="420" w:firstLineChars="200"/>
    </w:pPr>
  </w:style>
  <w:style w:type="paragraph" w:customStyle="1" w:styleId="25">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6D597-2861-4D40-8567-904B765E9B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669</Words>
  <Characters>3817</Characters>
  <Lines>31</Lines>
  <Paragraphs>8</Paragraphs>
  <TotalTime>3</TotalTime>
  <ScaleCrop>false</ScaleCrop>
  <LinksUpToDate>false</LinksUpToDate>
  <CharactersWithSpaces>4478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2018-08-22T08:20:00Z</dcterms:created>
  <dc:creator>李凯01</dc:creator>
  <cp:lastModifiedBy>遇见</cp:lastModifiedBy>
  <cp:lastPrinted>2019-11-19T02:27:00Z</cp:lastPrinted>
  <dcterms:modified xsi:type="dcterms:W3CDTF">2021-08-20T06:39:36Z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369107565A9F44C6A5B845455E461406</vt:lpwstr>
  </property>
</Properties>
</file>