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774" w:rsidRDefault="00AD4774">
      <w:pPr>
        <w:jc w:val="center"/>
        <w:rPr>
          <w:rFonts w:ascii="仿宋_GB2312" w:eastAsia="仿宋_GB2312"/>
          <w:b/>
          <w:color w:val="000000"/>
          <w:sz w:val="52"/>
          <w:szCs w:val="52"/>
        </w:rPr>
      </w:pPr>
    </w:p>
    <w:p w:rsidR="00AD4774" w:rsidRDefault="00AD4774">
      <w:pPr>
        <w:jc w:val="center"/>
        <w:rPr>
          <w:rFonts w:ascii="仿宋_GB2312" w:eastAsia="仿宋_GB2312"/>
          <w:b/>
          <w:color w:val="000000"/>
          <w:sz w:val="52"/>
          <w:szCs w:val="52"/>
        </w:rPr>
      </w:pPr>
    </w:p>
    <w:p w:rsidR="00AD4774" w:rsidRDefault="00D847FC">
      <w:pPr>
        <w:jc w:val="center"/>
        <w:rPr>
          <w:rFonts w:ascii="方正小标宋_GBK" w:eastAsia="方正小标宋_GBK"/>
          <w:color w:val="000000"/>
          <w:sz w:val="52"/>
          <w:szCs w:val="52"/>
        </w:rPr>
      </w:pPr>
      <w:r>
        <w:rPr>
          <w:rFonts w:ascii="方正小标宋_GBK" w:eastAsia="方正小标宋_GBK" w:hint="eastAsia"/>
          <w:color w:val="000000"/>
          <w:sz w:val="52"/>
          <w:szCs w:val="52"/>
        </w:rPr>
        <w:t>重庆机场集团有限公司</w:t>
      </w:r>
    </w:p>
    <w:p w:rsidR="00AD4774" w:rsidRDefault="00AD4774">
      <w:pPr>
        <w:jc w:val="center"/>
        <w:rPr>
          <w:rFonts w:ascii="仿宋" w:eastAsia="仿宋" w:hAnsi="仿宋"/>
          <w:b/>
          <w:color w:val="000000"/>
          <w:sz w:val="52"/>
          <w:szCs w:val="52"/>
        </w:rPr>
      </w:pPr>
    </w:p>
    <w:p w:rsidR="0060301A" w:rsidRDefault="00D847FC">
      <w:pPr>
        <w:adjustRightInd w:val="0"/>
        <w:snapToGrid w:val="0"/>
        <w:jc w:val="center"/>
        <w:rPr>
          <w:rFonts w:ascii="方正小标宋_GBK" w:eastAsia="方正小标宋_GBK" w:hAnsi="仿宋" w:cs="方正小标宋简体"/>
          <w:bCs/>
          <w:color w:val="000000"/>
          <w:sz w:val="44"/>
          <w:szCs w:val="44"/>
        </w:rPr>
      </w:pPr>
      <w:r>
        <w:rPr>
          <w:rFonts w:ascii="方正小标宋_GBK" w:eastAsia="方正小标宋_GBK" w:hAnsi="仿宋" w:cs="方正小标宋简体" w:hint="eastAsia"/>
          <w:bCs/>
          <w:color w:val="000000"/>
          <w:sz w:val="44"/>
          <w:szCs w:val="44"/>
        </w:rPr>
        <w:t>重庆江北国际机场航站楼门禁改造项目</w:t>
      </w:r>
    </w:p>
    <w:p w:rsidR="00AD4774" w:rsidRDefault="00D847FC">
      <w:pPr>
        <w:adjustRightInd w:val="0"/>
        <w:snapToGrid w:val="0"/>
        <w:jc w:val="center"/>
        <w:rPr>
          <w:rFonts w:ascii="方正小标宋_GBK" w:eastAsia="方正小标宋_GBK" w:hAnsi="仿宋" w:cs="方正小标宋简体"/>
          <w:bCs/>
          <w:color w:val="000000"/>
          <w:sz w:val="44"/>
          <w:szCs w:val="44"/>
        </w:rPr>
      </w:pPr>
      <w:r>
        <w:rPr>
          <w:rFonts w:ascii="方正小标宋_GBK" w:eastAsia="方正小标宋_GBK" w:hAnsi="仿宋" w:cs="方正小标宋简体" w:hint="eastAsia"/>
          <w:bCs/>
          <w:color w:val="000000"/>
          <w:sz w:val="44"/>
          <w:szCs w:val="44"/>
        </w:rPr>
        <w:t>第三方检测项目</w:t>
      </w:r>
    </w:p>
    <w:p w:rsidR="00AD4774" w:rsidRDefault="00D847FC">
      <w:pPr>
        <w:adjustRightInd w:val="0"/>
        <w:snapToGrid w:val="0"/>
        <w:jc w:val="center"/>
        <w:rPr>
          <w:rFonts w:ascii="方正小标宋_GBK" w:eastAsia="方正小标宋_GBK" w:hAnsi="仿宋" w:cs="方正小标宋简体"/>
          <w:bCs/>
          <w:color w:val="000000"/>
          <w:sz w:val="44"/>
          <w:szCs w:val="44"/>
        </w:rPr>
      </w:pPr>
      <w:r>
        <w:rPr>
          <w:rFonts w:ascii="方正小标宋_GBK" w:eastAsia="方正小标宋_GBK" w:hAnsi="仿宋" w:cs="方正小标宋简体" w:hint="eastAsia"/>
          <w:bCs/>
          <w:color w:val="000000"/>
          <w:sz w:val="44"/>
          <w:szCs w:val="44"/>
        </w:rPr>
        <w:t>竞争性采购文件</w:t>
      </w:r>
    </w:p>
    <w:p w:rsidR="00AD4774" w:rsidRDefault="00AD4774">
      <w:pPr>
        <w:autoSpaceDE w:val="0"/>
        <w:autoSpaceDN w:val="0"/>
        <w:adjustRightInd w:val="0"/>
        <w:spacing w:line="360" w:lineRule="auto"/>
        <w:jc w:val="center"/>
        <w:rPr>
          <w:rFonts w:ascii="仿宋_GB2312" w:eastAsia="仿宋_GB2312" w:hAnsi="仿宋" w:cs="宋体"/>
          <w:b/>
          <w:bCs/>
          <w:color w:val="000000"/>
          <w:sz w:val="36"/>
          <w:szCs w:val="36"/>
          <w:lang w:val="zh-CN"/>
        </w:rPr>
      </w:pPr>
    </w:p>
    <w:p w:rsidR="00AD4774" w:rsidRDefault="00D847FC">
      <w:pPr>
        <w:autoSpaceDE w:val="0"/>
        <w:autoSpaceDN w:val="0"/>
        <w:adjustRightInd w:val="0"/>
        <w:spacing w:line="360" w:lineRule="auto"/>
        <w:jc w:val="center"/>
        <w:rPr>
          <w:rFonts w:ascii="仿宋_GB2312" w:eastAsia="仿宋_GB2312" w:hAnsi="仿宋" w:cs="宋体"/>
          <w:b/>
          <w:bCs/>
          <w:color w:val="000000"/>
          <w:sz w:val="36"/>
          <w:szCs w:val="36"/>
          <w:lang w:val="zh-CN"/>
        </w:rPr>
      </w:pPr>
      <w:r>
        <w:rPr>
          <w:rFonts w:ascii="仿宋_GB2312" w:eastAsia="仿宋_GB2312" w:hAnsi="仿宋" w:cs="宋体" w:hint="eastAsia"/>
          <w:b/>
          <w:bCs/>
          <w:color w:val="000000"/>
          <w:sz w:val="36"/>
          <w:szCs w:val="36"/>
          <w:lang w:val="zh-CN"/>
        </w:rPr>
        <w:t>评选方式</w:t>
      </w:r>
      <w:proofErr w:type="gramStart"/>
      <w:r>
        <w:rPr>
          <w:rFonts w:ascii="仿宋_GB2312" w:eastAsia="仿宋_GB2312" w:hAnsi="仿宋" w:cs="宋体"/>
          <w:b/>
          <w:bCs/>
          <w:color w:val="000000"/>
          <w:sz w:val="36"/>
          <w:szCs w:val="36"/>
          <w:lang w:val="zh-CN"/>
        </w:rPr>
        <w:t>—</w:t>
      </w:r>
      <w:r>
        <w:rPr>
          <w:rFonts w:ascii="仿宋_GB2312" w:eastAsia="仿宋_GB2312" w:hAnsi="仿宋" w:cs="宋体" w:hint="eastAsia"/>
          <w:b/>
          <w:bCs/>
          <w:color w:val="000000"/>
          <w:sz w:val="36"/>
          <w:szCs w:val="36"/>
          <w:lang w:val="zh-CN"/>
        </w:rPr>
        <w:t>有效</w:t>
      </w:r>
      <w:proofErr w:type="gramEnd"/>
      <w:r>
        <w:rPr>
          <w:rFonts w:ascii="仿宋_GB2312" w:eastAsia="仿宋_GB2312" w:hAnsi="仿宋" w:cs="宋体" w:hint="eastAsia"/>
          <w:b/>
          <w:bCs/>
          <w:color w:val="000000"/>
          <w:sz w:val="36"/>
          <w:szCs w:val="36"/>
          <w:lang w:val="zh-CN"/>
        </w:rPr>
        <w:t>最低价法</w:t>
      </w:r>
    </w:p>
    <w:p w:rsidR="00AD4774" w:rsidRDefault="00AD4774">
      <w:pPr>
        <w:jc w:val="center"/>
        <w:rPr>
          <w:rFonts w:ascii="仿宋" w:eastAsia="仿宋" w:hAnsi="仿宋"/>
          <w:b/>
          <w:color w:val="000000"/>
          <w:sz w:val="32"/>
        </w:rPr>
      </w:pPr>
    </w:p>
    <w:p w:rsidR="00AD4774" w:rsidRDefault="00AD4774">
      <w:pPr>
        <w:jc w:val="center"/>
        <w:rPr>
          <w:rFonts w:ascii="仿宋" w:eastAsia="仿宋" w:hAnsi="仿宋"/>
          <w:b/>
          <w:color w:val="000000"/>
          <w:sz w:val="32"/>
        </w:rPr>
      </w:pPr>
    </w:p>
    <w:p w:rsidR="00AD4774" w:rsidRDefault="00D847FC">
      <w:pPr>
        <w:autoSpaceDE w:val="0"/>
        <w:autoSpaceDN w:val="0"/>
        <w:adjustRightInd w:val="0"/>
        <w:spacing w:line="360" w:lineRule="auto"/>
        <w:jc w:val="center"/>
        <w:rPr>
          <w:rFonts w:ascii="仿宋_GB2312" w:eastAsia="仿宋_GB2312" w:hAnsi="仿宋" w:cs="宋体"/>
          <w:b/>
          <w:bCs/>
          <w:color w:val="000000"/>
          <w:sz w:val="36"/>
          <w:szCs w:val="36"/>
          <w:lang w:val="zh-CN"/>
        </w:rPr>
      </w:pPr>
      <w:r>
        <w:rPr>
          <w:rFonts w:ascii="仿宋_GB2312" w:eastAsia="仿宋_GB2312" w:hAnsi="仿宋" w:cs="宋体" w:hint="eastAsia"/>
          <w:b/>
          <w:bCs/>
          <w:color w:val="000000"/>
          <w:sz w:val="36"/>
          <w:szCs w:val="36"/>
          <w:lang w:val="zh-CN"/>
        </w:rPr>
        <w:t>编号：</w:t>
      </w:r>
      <w:r w:rsidR="0060301A">
        <w:rPr>
          <w:rFonts w:ascii="仿宋_GB2312" w:eastAsia="仿宋_GB2312" w:hAnsi="仿宋" w:cs="宋体" w:hint="eastAsia"/>
          <w:b/>
          <w:bCs/>
          <w:color w:val="000000"/>
          <w:sz w:val="36"/>
          <w:szCs w:val="36"/>
          <w:lang w:val="zh-CN"/>
        </w:rPr>
        <w:t>服务2021-039</w:t>
      </w:r>
      <w:r>
        <w:rPr>
          <w:rFonts w:ascii="仿宋_GB2312" w:eastAsia="仿宋_GB2312" w:hAnsi="仿宋" w:cs="宋体"/>
          <w:b/>
          <w:bCs/>
          <w:color w:val="000000"/>
          <w:sz w:val="36"/>
          <w:szCs w:val="36"/>
          <w:lang w:val="zh-CN"/>
        </w:rPr>
        <w:t xml:space="preserve"> </w:t>
      </w:r>
    </w:p>
    <w:p w:rsidR="00AD4774" w:rsidRDefault="00AD4774">
      <w:pPr>
        <w:jc w:val="center"/>
        <w:rPr>
          <w:rFonts w:ascii="仿宋" w:eastAsia="仿宋" w:hAnsi="仿宋"/>
          <w:b/>
          <w:color w:val="000000"/>
          <w:sz w:val="32"/>
        </w:rPr>
      </w:pPr>
    </w:p>
    <w:p w:rsidR="00AD4774" w:rsidRDefault="00AD4774">
      <w:pPr>
        <w:rPr>
          <w:rFonts w:ascii="仿宋" w:eastAsia="仿宋" w:hAnsi="仿宋"/>
          <w:b/>
          <w:color w:val="000000"/>
          <w:sz w:val="52"/>
        </w:rPr>
      </w:pPr>
    </w:p>
    <w:p w:rsidR="00AD4774" w:rsidRDefault="00D847FC">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重庆机场集团有限公司</w:t>
      </w:r>
    </w:p>
    <w:p w:rsidR="00AD4774" w:rsidRDefault="00D847FC">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采购办公室（代章）</w:t>
      </w:r>
    </w:p>
    <w:p w:rsidR="00AD4774" w:rsidRDefault="00AD4774">
      <w:pPr>
        <w:rPr>
          <w:rFonts w:ascii="仿宋" w:eastAsia="仿宋" w:hAnsi="仿宋"/>
          <w:b/>
          <w:color w:val="000000"/>
          <w:sz w:val="32"/>
          <w:szCs w:val="32"/>
        </w:rPr>
      </w:pPr>
    </w:p>
    <w:p w:rsidR="00AD4774" w:rsidRDefault="00D847FC">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二〇二一年</w:t>
      </w:r>
      <w:r>
        <w:rPr>
          <w:rFonts w:ascii="仿宋_GB2312" w:eastAsia="仿宋_GB2312" w:hAnsi="仿宋" w:cs="宋体" w:hint="eastAsia"/>
          <w:b/>
          <w:bCs/>
          <w:color w:val="000000"/>
          <w:sz w:val="32"/>
          <w:szCs w:val="32"/>
        </w:rPr>
        <w:t>八</w:t>
      </w:r>
      <w:r>
        <w:rPr>
          <w:rFonts w:ascii="仿宋_GB2312" w:eastAsia="仿宋_GB2312" w:hAnsi="仿宋" w:cs="宋体" w:hint="eastAsia"/>
          <w:b/>
          <w:bCs/>
          <w:color w:val="000000"/>
          <w:sz w:val="32"/>
          <w:szCs w:val="32"/>
          <w:lang w:val="zh-CN"/>
        </w:rPr>
        <w:t>月</w:t>
      </w:r>
    </w:p>
    <w:p w:rsidR="00AD4774" w:rsidRDefault="00AD4774">
      <w:pPr>
        <w:pStyle w:val="a0"/>
      </w:pPr>
    </w:p>
    <w:p w:rsidR="00AD4774" w:rsidRDefault="00AD4774"/>
    <w:p w:rsidR="00AD4774" w:rsidRDefault="00D847FC">
      <w:pPr>
        <w:pStyle w:val="a0"/>
        <w:rPr>
          <w:rFonts w:ascii="方正小标宋_GBK" w:eastAsia="方正小标宋_GBK" w:hAnsi="方正小标宋_GBK" w:cs="方正小标宋_GBK"/>
          <w:b w:val="0"/>
          <w:bCs w:val="0"/>
          <w:color w:val="000000"/>
          <w:sz w:val="44"/>
          <w:szCs w:val="44"/>
        </w:rPr>
      </w:pPr>
      <w:r>
        <w:rPr>
          <w:rFonts w:ascii="方正小标宋_GBK" w:eastAsia="方正小标宋_GBK" w:hAnsi="方正小标宋_GBK" w:cs="方正小标宋_GBK" w:hint="eastAsia"/>
          <w:b w:val="0"/>
          <w:bCs w:val="0"/>
          <w:color w:val="000000"/>
          <w:sz w:val="44"/>
          <w:szCs w:val="44"/>
        </w:rPr>
        <w:t>目录</w:t>
      </w:r>
    </w:p>
    <w:p w:rsidR="00AD4774" w:rsidRDefault="00AD4774"/>
    <w:p w:rsidR="00AD4774" w:rsidRDefault="00AD4774">
      <w:pPr>
        <w:pStyle w:val="a0"/>
      </w:pPr>
    </w:p>
    <w:p w:rsidR="00AD4774" w:rsidRDefault="00D847FC">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第一章  竞争性采购公告及响应人须知</w:t>
      </w:r>
    </w:p>
    <w:p w:rsidR="00AD4774" w:rsidRDefault="00D847FC">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第二章  合同条款及格式</w:t>
      </w:r>
    </w:p>
    <w:p w:rsidR="00AD4774" w:rsidRDefault="00D847FC">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第三章  竞争性采购附件</w:t>
      </w:r>
    </w:p>
    <w:p w:rsidR="00AD4774" w:rsidRDefault="00AD4774"/>
    <w:p w:rsidR="00AD4774" w:rsidRDefault="00AD4774"/>
    <w:p w:rsidR="00AD4774" w:rsidRDefault="00AD4774">
      <w:pPr>
        <w:pStyle w:val="a0"/>
      </w:pPr>
    </w:p>
    <w:p w:rsidR="00AD4774" w:rsidRDefault="00AD4774"/>
    <w:p w:rsidR="00AD4774" w:rsidRDefault="00AD4774">
      <w:pPr>
        <w:pStyle w:val="a0"/>
      </w:pPr>
    </w:p>
    <w:p w:rsidR="00AD4774" w:rsidRDefault="00AD4774"/>
    <w:p w:rsidR="00AD4774" w:rsidRDefault="00AD4774">
      <w:pPr>
        <w:pStyle w:val="a0"/>
      </w:pPr>
    </w:p>
    <w:p w:rsidR="00AD4774" w:rsidRDefault="00AD4774"/>
    <w:p w:rsidR="00AD4774" w:rsidRDefault="00AD4774">
      <w:pPr>
        <w:pStyle w:val="a0"/>
      </w:pPr>
    </w:p>
    <w:p w:rsidR="00AD4774" w:rsidRDefault="00AD4774"/>
    <w:p w:rsidR="00AD4774" w:rsidRDefault="00AD4774">
      <w:pPr>
        <w:pStyle w:val="a0"/>
      </w:pPr>
    </w:p>
    <w:p w:rsidR="00AD4774" w:rsidRDefault="00AD4774"/>
    <w:p w:rsidR="00AD4774" w:rsidRDefault="00AD4774">
      <w:pPr>
        <w:pStyle w:val="a0"/>
      </w:pPr>
    </w:p>
    <w:p w:rsidR="00AD4774" w:rsidRDefault="00AD4774">
      <w:pPr>
        <w:pStyle w:val="a0"/>
      </w:pPr>
    </w:p>
    <w:p w:rsidR="00AD4774" w:rsidRDefault="00D847FC">
      <w:pPr>
        <w:pStyle w:val="a0"/>
        <w:rPr>
          <w:rFonts w:ascii="方正小标宋_GBK" w:eastAsia="方正小标宋_GBK" w:hAnsi="方正小标宋_GBK" w:cs="方正小标宋_GBK"/>
          <w:b w:val="0"/>
          <w:bCs w:val="0"/>
          <w:color w:val="000000"/>
          <w:sz w:val="44"/>
          <w:szCs w:val="44"/>
        </w:rPr>
      </w:pPr>
      <w:r>
        <w:rPr>
          <w:rFonts w:ascii="方正小标宋_GBK" w:eastAsia="方正小标宋_GBK" w:hAnsi="方正小标宋_GBK" w:cs="方正小标宋_GBK" w:hint="eastAsia"/>
          <w:b w:val="0"/>
          <w:bCs w:val="0"/>
          <w:color w:val="000000"/>
          <w:sz w:val="44"/>
          <w:szCs w:val="44"/>
        </w:rPr>
        <w:t>第一章 竞争性采购公告及响应人须知</w:t>
      </w:r>
    </w:p>
    <w:p w:rsidR="00AD4774" w:rsidRDefault="00D847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我司决定于近期将对重庆江北国际机场航站楼门禁改造项目第三方检测项目进行竞争性采购。本竞争性采购办法适用于我司范围内公开招标限额以下的采购活动。</w:t>
      </w:r>
    </w:p>
    <w:p w:rsidR="00AD4774" w:rsidRDefault="00D847FC">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一、项目实施内容</w:t>
      </w:r>
    </w:p>
    <w:p w:rsidR="00AD4774" w:rsidRDefault="00D847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项目名称：重庆江北国际机场航站楼门禁改造项目第三方检测项目</w:t>
      </w:r>
    </w:p>
    <w:p w:rsidR="00AD4774" w:rsidRDefault="00D847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项目地点：重庆江北国际机场内</w:t>
      </w:r>
    </w:p>
    <w:p w:rsidR="00AD4774" w:rsidRDefault="00D847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 xml:space="preserve">1.3 </w:t>
      </w:r>
      <w:r>
        <w:rPr>
          <w:rFonts w:ascii="方正仿宋_GBK" w:eastAsia="方正仿宋_GBK" w:hAnsi="方正仿宋_GBK" w:cs="方正仿宋_GBK" w:hint="eastAsia"/>
          <w:sz w:val="28"/>
          <w:szCs w:val="28"/>
        </w:rPr>
        <w:t>项目内容：为有效解决重庆江北国际机场西区航站楼门禁系统的老旧问题以及T3A航站楼部分门禁隐患问题，保证系统、设备的安全性及便捷性，对重庆江北国际机场航站楼门禁进行改造。本次重庆江北国际机场航站楼门禁改造项目第三方检测项目是对重庆江北国际机场航站楼门禁改造项目所涉及的设备、材料等进行检测，检测内容详见以下项目采购清单。</w:t>
      </w:r>
    </w:p>
    <w:p w:rsidR="00AD4774" w:rsidRDefault="00D847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4</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项目采购清单：</w:t>
      </w:r>
    </w:p>
    <w:p w:rsidR="00AD4774" w:rsidRDefault="00D847FC">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对以下内容进行检测。</w:t>
      </w:r>
    </w:p>
    <w:p w:rsidR="00AD4774" w:rsidRDefault="00D847FC">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包括但不限于：1、新增西区平台、前端设备（含334台读卡器、233套电控锁、116套门禁控制器）；2、新增部分东区门禁设备（含</w:t>
      </w:r>
      <w:r>
        <w:rPr>
          <w:rFonts w:ascii="方正仿宋_GBK" w:eastAsia="方正仿宋_GBK" w:hAnsi="方正仿宋_GBK" w:cs="方正仿宋_GBK" w:hint="eastAsia"/>
          <w:sz w:val="28"/>
          <w:szCs w:val="28"/>
        </w:rPr>
        <w:lastRenderedPageBreak/>
        <w:t>40台读卡器、16套电磁锁、21套门禁控制器等）；3、新增95台摄像机；4、其他配套弱电设备等；</w:t>
      </w:r>
    </w:p>
    <w:p w:rsidR="00AD4774" w:rsidRDefault="00D847FC">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针对以上系统的功能测试、接口测试、系统联动测试、前端设备运行情况测试等，提供检测过程需要的所有配套工具、材料、人员等。</w:t>
      </w:r>
    </w:p>
    <w:p w:rsidR="00AD4774" w:rsidRDefault="00D847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 xml:space="preserve">1.5 </w:t>
      </w:r>
      <w:r>
        <w:rPr>
          <w:rFonts w:ascii="方正仿宋_GBK" w:eastAsia="方正仿宋_GBK" w:hAnsi="方正仿宋_GBK" w:cs="方正仿宋_GBK" w:hint="eastAsia"/>
          <w:sz w:val="28"/>
          <w:szCs w:val="28"/>
        </w:rPr>
        <w:t>工期（或服务期）：</w:t>
      </w:r>
      <w:r>
        <w:rPr>
          <w:rFonts w:ascii="方正仿宋_GBK" w:eastAsia="方正仿宋_GBK" w:hAnsi="方正仿宋_GBK" w:cs="方正仿宋_GBK"/>
          <w:sz w:val="28"/>
          <w:szCs w:val="28"/>
        </w:rPr>
        <w:t>自合同签订之日起</w:t>
      </w:r>
      <w:proofErr w:type="gramStart"/>
      <w:r>
        <w:rPr>
          <w:rFonts w:ascii="方正仿宋_GBK" w:eastAsia="方正仿宋_GBK" w:hAnsi="方正仿宋_GBK" w:cs="方正仿宋_GBK"/>
          <w:sz w:val="28"/>
          <w:szCs w:val="28"/>
        </w:rPr>
        <w:t>至行业</w:t>
      </w:r>
      <w:proofErr w:type="gramEnd"/>
      <w:r>
        <w:rPr>
          <w:rFonts w:ascii="方正仿宋_GBK" w:eastAsia="方正仿宋_GBK" w:hAnsi="方正仿宋_GBK" w:cs="方正仿宋_GBK"/>
          <w:sz w:val="28"/>
          <w:szCs w:val="28"/>
        </w:rPr>
        <w:t>验收通过为止</w:t>
      </w:r>
      <w:r>
        <w:rPr>
          <w:rFonts w:ascii="方正仿宋_GBK" w:eastAsia="方正仿宋_GBK" w:hAnsi="方正仿宋_GBK" w:cs="方正仿宋_GBK" w:hint="eastAsia"/>
          <w:sz w:val="28"/>
          <w:szCs w:val="28"/>
        </w:rPr>
        <w:t>。</w:t>
      </w:r>
    </w:p>
    <w:p w:rsidR="00AD4774" w:rsidRDefault="00D847FC">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二、竞争性采购响应人资格要求</w:t>
      </w:r>
    </w:p>
    <w:p w:rsidR="00AD4774" w:rsidRDefault="00D847FC">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b/>
          <w:sz w:val="28"/>
          <w:szCs w:val="28"/>
        </w:rPr>
        <w:t>2.</w:t>
      </w:r>
      <w:r>
        <w:rPr>
          <w:rFonts w:ascii="方正仿宋_GBK" w:eastAsia="方正仿宋_GBK" w:hAnsi="方正仿宋_GBK" w:cs="方正仿宋_GBK" w:hint="eastAsia"/>
          <w:b/>
          <w:sz w:val="28"/>
          <w:szCs w:val="28"/>
        </w:rPr>
        <w:t>1</w:t>
      </w:r>
      <w:r>
        <w:rPr>
          <w:rFonts w:ascii="方正仿宋_GBK" w:eastAsia="方正仿宋_GBK" w:hAnsi="方正仿宋_GBK" w:cs="方正仿宋_GBK"/>
          <w:b/>
          <w:sz w:val="28"/>
          <w:szCs w:val="28"/>
        </w:rPr>
        <w:t xml:space="preserve"> </w:t>
      </w:r>
      <w:r>
        <w:rPr>
          <w:rFonts w:ascii="方正仿宋_GBK" w:eastAsia="方正仿宋_GBK" w:hAnsi="方正仿宋_GBK" w:cs="方正仿宋_GBK" w:hint="eastAsia"/>
          <w:b/>
          <w:sz w:val="28"/>
          <w:szCs w:val="28"/>
        </w:rPr>
        <w:t>资格要求</w:t>
      </w:r>
    </w:p>
    <w:p w:rsidR="00AD4774" w:rsidRDefault="00D847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.1.1 在中华人民共和国依法注册，具有独立法人资格，具有有效营业执照（提供营业执照复印件加盖单位鲜公章）。</w:t>
      </w:r>
    </w:p>
    <w:p w:rsidR="00AD4774" w:rsidRDefault="00D847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.1.2 具有</w:t>
      </w:r>
      <w:r>
        <w:rPr>
          <w:rFonts w:ascii="方正仿宋_GBK" w:eastAsia="方正仿宋_GBK" w:hAnsi="方正仿宋_GBK" w:cs="方正仿宋_GBK"/>
          <w:sz w:val="28"/>
          <w:szCs w:val="28"/>
        </w:rPr>
        <w:t>CMA</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CNAS</w:t>
      </w:r>
      <w:r>
        <w:rPr>
          <w:rFonts w:ascii="方正仿宋_GBK" w:eastAsia="方正仿宋_GBK" w:hAnsi="方正仿宋_GBK" w:cs="方正仿宋_GBK" w:hint="eastAsia"/>
          <w:sz w:val="28"/>
          <w:szCs w:val="28"/>
        </w:rPr>
        <w:t>资质, 且证书在有效期内资质（提供的资质证明文件复印件并加盖单位鲜公章）。</w:t>
      </w:r>
    </w:p>
    <w:p w:rsidR="00AD4774" w:rsidRDefault="00D847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.1.3 业绩要求</w:t>
      </w:r>
    </w:p>
    <w:p w:rsidR="00AD4774" w:rsidRDefault="00D847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自2018年至今最少完成过2个国内4E级及以上民用机场民航专业弱电系统及设备第三方检测项目，复印件应含有合同关键信息，如机场名、检测内容、合同金额等。以合同复印件为准，原合同备查。</w:t>
      </w:r>
    </w:p>
    <w:p w:rsidR="00AD4774" w:rsidRDefault="00D847FC">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b/>
          <w:sz w:val="28"/>
          <w:szCs w:val="28"/>
        </w:rPr>
        <w:t xml:space="preserve">2.2 </w:t>
      </w:r>
      <w:r>
        <w:rPr>
          <w:rFonts w:ascii="方正仿宋_GBK" w:eastAsia="方正仿宋_GBK" w:hAnsi="方正仿宋_GBK" w:cs="方正仿宋_GBK" w:hint="eastAsia"/>
          <w:b/>
          <w:sz w:val="28"/>
          <w:szCs w:val="28"/>
        </w:rPr>
        <w:t>其他要求</w:t>
      </w:r>
    </w:p>
    <w:p w:rsidR="00AD4774" w:rsidRDefault="00D847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1 本次竞争性采购不接受联合体。</w:t>
      </w:r>
    </w:p>
    <w:p w:rsidR="00AD4774" w:rsidRDefault="00D847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法定代表人为同一个人的两个及两个以上法人，母公司、全资子公司及其控股公司，以及其他形式有管理关系的</w:t>
      </w:r>
      <w:r w:rsidR="00DD3835">
        <w:rPr>
          <w:rFonts w:ascii="方正仿宋_GBK" w:eastAsia="方正仿宋_GBK" w:hAnsi="方正仿宋_GBK" w:cs="方正仿宋_GBK" w:hint="eastAsia"/>
          <w:sz w:val="28"/>
          <w:szCs w:val="28"/>
        </w:rPr>
        <w:t>响应人</w:t>
      </w:r>
      <w:r>
        <w:rPr>
          <w:rFonts w:ascii="方正仿宋_GBK" w:eastAsia="方正仿宋_GBK" w:hAnsi="方正仿宋_GBK" w:cs="方正仿宋_GBK" w:hint="eastAsia"/>
          <w:sz w:val="28"/>
          <w:szCs w:val="28"/>
        </w:rPr>
        <w:t>，都不得在同一采购项目中同时参与竞争性采购。</w:t>
      </w:r>
    </w:p>
    <w:p w:rsidR="00AD4774" w:rsidRDefault="00D847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lastRenderedPageBreak/>
        <w:t>2.2</w:t>
      </w:r>
      <w:r>
        <w:rPr>
          <w:rFonts w:ascii="方正仿宋_GBK" w:eastAsia="方正仿宋_GBK" w:hAnsi="方正仿宋_GBK" w:cs="方正仿宋_GBK" w:hint="eastAsia"/>
          <w:sz w:val="28"/>
          <w:szCs w:val="28"/>
        </w:rPr>
        <w:t>.3</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信誉要求：①没有处于被责令停业，参与招标采购资格被取消，财产被接管、冻结，破产状态；②竞争性采购响应人没有进入采购人黑名单库；③具有履行合同所必需的设备和专业技术能力。</w:t>
      </w:r>
    </w:p>
    <w:p w:rsidR="00AD4774" w:rsidRDefault="00D847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2.2</w:t>
      </w:r>
      <w:r>
        <w:rPr>
          <w:rFonts w:ascii="方正仿宋_GBK" w:eastAsia="方正仿宋_GBK" w:hAnsi="方正仿宋_GBK" w:cs="方正仿宋_GBK" w:hint="eastAsia"/>
          <w:sz w:val="28"/>
          <w:szCs w:val="28"/>
        </w:rPr>
        <w:t>.4</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竞争性采购响应人如提供虚假材料或未达到上述要求，采购人有权取消其竞争性采购资格或成交资格；提供虚假材料的，不予退还其竞争性采购响应保证金，并且将列入采购人黑名单库。</w:t>
      </w:r>
    </w:p>
    <w:p w:rsidR="00AD4774" w:rsidRDefault="00D847FC">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三、项目技术要求</w:t>
      </w:r>
    </w:p>
    <w:p w:rsidR="00AD4774" w:rsidRDefault="00D847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对重庆江北国际机场航站楼门禁改造项目提供第三方检测项目</w:t>
      </w:r>
    </w:p>
    <w:p w:rsidR="00AD4774" w:rsidRDefault="00D847FC">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四、竞争性采购响应人报价要求及项目最高限价</w:t>
      </w:r>
    </w:p>
    <w:p w:rsidR="00AD4774" w:rsidRDefault="00D847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4</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竞争性采购响应人的报价应包含为完成本项目供货及各阶段服务所发生的相应费用。包括但不限于完成本项目所需的人工费、设备费、物资费、样品鉴定费、证件办理费、保险费、风险费、措施费以及项目验收工作所产</w:t>
      </w:r>
      <w:r w:rsidR="00D67368">
        <w:rPr>
          <w:rFonts w:ascii="方正仿宋_GBK" w:eastAsia="方正仿宋_GBK" w:hAnsi="方正仿宋_GBK" w:cs="方正仿宋_GBK" w:hint="eastAsia"/>
          <w:sz w:val="28"/>
          <w:szCs w:val="28"/>
        </w:rPr>
        <w:t>生的差旅费、会议费、专家指导费等为完成本项目所产生的一切费用（</w:t>
      </w:r>
      <w:r>
        <w:rPr>
          <w:rFonts w:ascii="方正仿宋_GBK" w:eastAsia="方正仿宋_GBK" w:hAnsi="方正仿宋_GBK" w:cs="方正仿宋_GBK" w:hint="eastAsia"/>
          <w:sz w:val="28"/>
          <w:szCs w:val="28"/>
        </w:rPr>
        <w:t>含增值税）。本项目报价为包干价，不再另行增加费用。报价的货币应为人民币。</w:t>
      </w:r>
    </w:p>
    <w:p w:rsidR="00AD4774" w:rsidRDefault="00D847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本项目含增值税税额的最高限价为人民币</w:t>
      </w:r>
      <w:r w:rsidR="001C09CE">
        <w:rPr>
          <w:rFonts w:ascii="方正仿宋_GBK" w:eastAsia="方正仿宋_GBK" w:hAnsi="方正仿宋_GBK" w:cs="方正仿宋_GBK" w:hint="eastAsia"/>
          <w:sz w:val="28"/>
          <w:szCs w:val="28"/>
        </w:rPr>
        <w:t>13万</w:t>
      </w:r>
      <w:r>
        <w:rPr>
          <w:rFonts w:ascii="方正仿宋_GBK" w:eastAsia="方正仿宋_GBK" w:hAnsi="方正仿宋_GBK" w:cs="方正仿宋_GBK" w:hint="eastAsia"/>
          <w:sz w:val="28"/>
          <w:szCs w:val="28"/>
        </w:rPr>
        <w:t>元（大写金额：</w:t>
      </w:r>
      <w:r w:rsidR="00F34FD4">
        <w:rPr>
          <w:rFonts w:ascii="方正仿宋_GBK" w:eastAsia="方正仿宋_GBK" w:hAnsi="方正仿宋_GBK" w:cs="方正仿宋_GBK" w:hint="eastAsia"/>
          <w:sz w:val="28"/>
          <w:szCs w:val="28"/>
        </w:rPr>
        <w:t>拾叁万</w:t>
      </w:r>
      <w:r>
        <w:rPr>
          <w:rFonts w:ascii="方正仿宋_GBK" w:eastAsia="方正仿宋_GBK" w:hAnsi="方正仿宋_GBK" w:cs="方正仿宋_GBK" w:hint="eastAsia"/>
          <w:sz w:val="28"/>
          <w:szCs w:val="28"/>
        </w:rPr>
        <w:t>元整），报价超过最高限价，将取消竞争性采购响应方的竞争性采购资格。</w:t>
      </w:r>
    </w:p>
    <w:p w:rsidR="00AD4774" w:rsidRDefault="00D847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在修正范围内的以下情形不作为竞争性采购响应文件作废的依据：</w:t>
      </w:r>
    </w:p>
    <w:p w:rsidR="00AD4774" w:rsidRDefault="00D847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（1）竞争性采购响应文件中的大写金额与小写金额不一致的，以大写金额为准；</w:t>
      </w:r>
    </w:p>
    <w:p w:rsidR="00AD4774" w:rsidRDefault="00D847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（2）数字表示的数额与用文字表示的数额不一致时，以文字数额为准；</w:t>
      </w:r>
    </w:p>
    <w:p w:rsidR="00AD4774" w:rsidRDefault="00D847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（3）总价金额与依据单价计算出的结果不一致的，以单价金额为准修正总价，但单价金额小数点有明显错误的除外。</w:t>
      </w:r>
    </w:p>
    <w:p w:rsidR="00AD4774" w:rsidRDefault="00D847FC">
      <w:pPr>
        <w:spacing w:line="360" w:lineRule="auto"/>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color w:val="000000"/>
          <w:sz w:val="28"/>
          <w:szCs w:val="28"/>
        </w:rPr>
        <w:t>五、</w:t>
      </w:r>
      <w:r>
        <w:rPr>
          <w:rFonts w:ascii="方正仿宋_GBK" w:eastAsia="方正仿宋_GBK" w:hAnsi="方正仿宋_GBK" w:cs="方正仿宋_GBK" w:hint="eastAsia"/>
          <w:b/>
          <w:bCs/>
          <w:color w:val="000000"/>
          <w:sz w:val="28"/>
          <w:szCs w:val="28"/>
        </w:rPr>
        <w:t>成交标准</w:t>
      </w:r>
    </w:p>
    <w:p w:rsidR="00AD4774" w:rsidRDefault="00D847FC">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本次</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hint="eastAsia"/>
          <w:bCs/>
          <w:color w:val="000000"/>
          <w:sz w:val="28"/>
          <w:szCs w:val="28"/>
        </w:rPr>
        <w:t>成交人确定办法采用</w:t>
      </w:r>
      <w:r>
        <w:rPr>
          <w:rFonts w:ascii="方正仿宋_GBK" w:eastAsia="方正仿宋_GBK" w:hAnsi="方正仿宋_GBK" w:cs="方正仿宋_GBK" w:hint="eastAsia"/>
          <w:b/>
          <w:color w:val="000000"/>
          <w:sz w:val="28"/>
          <w:szCs w:val="28"/>
        </w:rPr>
        <w:t>经评审满足条件的最低价</w:t>
      </w:r>
      <w:r>
        <w:rPr>
          <w:rFonts w:ascii="方正仿宋_GBK" w:eastAsia="方正仿宋_GBK" w:hAnsi="方正仿宋_GBK" w:cs="方正仿宋_GBK" w:hint="eastAsia"/>
          <w:bCs/>
          <w:color w:val="000000"/>
          <w:sz w:val="28"/>
          <w:szCs w:val="28"/>
        </w:rPr>
        <w:t>成交，即经采购方按规定组建的评审委员会评审，</w:t>
      </w:r>
      <w:r>
        <w:rPr>
          <w:rFonts w:ascii="方正仿宋_GBK" w:eastAsia="方正仿宋_GBK" w:hAnsi="方正仿宋_GBK" w:cs="方正仿宋_GBK" w:hint="eastAsia"/>
          <w:color w:val="000000"/>
          <w:kern w:val="0"/>
          <w:sz w:val="28"/>
          <w:szCs w:val="28"/>
        </w:rPr>
        <w:t>根据符合采购需求、质量和服务，且报价最低的原则确定成交候选人</w:t>
      </w:r>
      <w:r>
        <w:rPr>
          <w:rFonts w:ascii="方正仿宋_GBK" w:eastAsia="方正仿宋_GBK" w:hAnsi="方正仿宋_GBK" w:cs="方正仿宋_GBK" w:hint="eastAsia"/>
          <w:bCs/>
          <w:color w:val="000000"/>
          <w:sz w:val="28"/>
          <w:szCs w:val="28"/>
        </w:rPr>
        <w:t>。</w:t>
      </w:r>
    </w:p>
    <w:p w:rsidR="00AD4774" w:rsidRDefault="00D847FC">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具体</w:t>
      </w:r>
      <w:r>
        <w:rPr>
          <w:rFonts w:ascii="方正仿宋_GBK" w:eastAsia="方正仿宋_GBK" w:hAnsi="方正仿宋_GBK" w:cs="方正仿宋_GBK" w:hint="eastAsia"/>
          <w:color w:val="000000"/>
          <w:sz w:val="28"/>
          <w:szCs w:val="28"/>
        </w:rPr>
        <w:t>竞争性采购规则</w:t>
      </w:r>
      <w:r>
        <w:rPr>
          <w:rFonts w:ascii="方正仿宋_GBK" w:eastAsia="方正仿宋_GBK" w:hAnsi="方正仿宋_GBK" w:cs="方正仿宋_GBK" w:hint="eastAsia"/>
          <w:color w:val="000000"/>
          <w:kern w:val="0"/>
          <w:sz w:val="28"/>
          <w:szCs w:val="28"/>
        </w:rPr>
        <w:t>如下：</w:t>
      </w:r>
    </w:p>
    <w:p w:rsidR="00AD4774" w:rsidRDefault="00D847FC">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5</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 xml:space="preserve"> </w:t>
      </w:r>
      <w:r>
        <w:rPr>
          <w:rFonts w:ascii="方正仿宋_GBK" w:eastAsia="方正仿宋_GBK" w:hAnsi="方正仿宋_GBK" w:cs="方正仿宋_GBK" w:hint="eastAsia"/>
          <w:color w:val="000000"/>
          <w:kern w:val="0"/>
          <w:sz w:val="28"/>
          <w:szCs w:val="28"/>
        </w:rPr>
        <w:t>递交竞争性采购响应文件截止时，送达的竞争性采购响应文件在2家及以上的，可以正常进行竞争性采购活动；送达的竞争性采购响应文件只有1家的，可以按单一来源采购方式确定结果；无送达的竞争性采购响应文件时，将重新组织竞争性采购。</w:t>
      </w:r>
    </w:p>
    <w:p w:rsidR="00AD4774" w:rsidRDefault="00D847FC">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若出现按单一来源采购方式确定结果时，即由唯一参与的竞争性采购响应单位与竞争性采购发起方进行定向谈判，采用满足条件且报价经谈判双方认可成交。具体为唯一参与的竞争性采购响应单位完全满足竞争性采购文件要求，可以二次报价，根据符合采购需求、质量和服务，且报价经评委会、报价方均认可的原则确定成交。</w:t>
      </w:r>
    </w:p>
    <w:p w:rsidR="00AD4774" w:rsidRDefault="00D847FC">
      <w:pPr>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kern w:val="0"/>
          <w:sz w:val="28"/>
          <w:szCs w:val="28"/>
        </w:rPr>
        <w:t>5</w:t>
      </w:r>
      <w:r>
        <w:rPr>
          <w:rFonts w:ascii="方正仿宋_GBK" w:eastAsia="方正仿宋_GBK" w:hAnsi="方正仿宋_GBK" w:cs="方正仿宋_GBK" w:hint="eastAsia"/>
          <w:color w:val="000000"/>
          <w:kern w:val="0"/>
          <w:sz w:val="28"/>
          <w:szCs w:val="28"/>
        </w:rPr>
        <w:t>.2</w:t>
      </w:r>
      <w:r>
        <w:rPr>
          <w:rFonts w:ascii="方正仿宋_GBK" w:eastAsia="方正仿宋_GBK" w:hAnsi="方正仿宋_GBK" w:cs="方正仿宋_GBK"/>
          <w:color w:val="000000"/>
          <w:kern w:val="0"/>
          <w:sz w:val="28"/>
          <w:szCs w:val="28"/>
        </w:rPr>
        <w:t xml:space="preserve"> </w:t>
      </w:r>
      <w:r>
        <w:rPr>
          <w:rFonts w:ascii="方正仿宋_GBK" w:eastAsia="方正仿宋_GBK" w:hAnsi="方正仿宋_GBK" w:cs="方正仿宋_GBK" w:hint="eastAsia"/>
          <w:color w:val="000000"/>
          <w:kern w:val="0"/>
          <w:sz w:val="28"/>
          <w:szCs w:val="28"/>
        </w:rPr>
        <w:t>如有项目因专业性及特殊性，导致有效竞争性采购响应人不</w:t>
      </w:r>
      <w:r>
        <w:rPr>
          <w:rFonts w:ascii="方正仿宋_GBK" w:eastAsia="方正仿宋_GBK" w:hAnsi="方正仿宋_GBK" w:cs="方正仿宋_GBK" w:hint="eastAsia"/>
          <w:color w:val="000000"/>
          <w:kern w:val="0"/>
          <w:sz w:val="28"/>
          <w:szCs w:val="28"/>
        </w:rPr>
        <w:lastRenderedPageBreak/>
        <w:t>足3个的，评审委员会应当否决所有竞争性采购响应人。但是有效竞争性采购响应人的经济、技术等指标仍然具有市场竞争力，能够满足竞争性采购文件要求的，评审委员会可以继续评审，根据符合采购需求、质量和服务，且报价最低的原则确定成交候选人。</w:t>
      </w:r>
    </w:p>
    <w:p w:rsidR="00AD4774" w:rsidRDefault="00D847FC">
      <w:pPr>
        <w:adjustRightInd w:val="0"/>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六、竞争性采购文件的发布方式及时间</w:t>
      </w:r>
    </w:p>
    <w:p w:rsidR="00AD4774" w:rsidRDefault="00D847FC">
      <w:pPr>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6</w:t>
      </w:r>
      <w:r>
        <w:rPr>
          <w:rFonts w:ascii="方正仿宋_GBK" w:eastAsia="方正仿宋_GBK" w:hAnsi="方正仿宋_GBK" w:cs="方正仿宋_GBK"/>
          <w:color w:val="000000" w:themeColor="text1"/>
          <w:kern w:val="0"/>
          <w:sz w:val="28"/>
          <w:szCs w:val="28"/>
        </w:rPr>
        <w:t xml:space="preserve">.1 </w:t>
      </w:r>
      <w:r>
        <w:rPr>
          <w:rFonts w:ascii="方正仿宋_GBK" w:eastAsia="方正仿宋_GBK" w:hAnsi="方正仿宋_GBK" w:cs="方正仿宋_GBK" w:hint="eastAsia"/>
          <w:color w:val="000000" w:themeColor="text1"/>
          <w:kern w:val="0"/>
          <w:sz w:val="28"/>
          <w:szCs w:val="28"/>
        </w:rPr>
        <w:t>发布方式：竞争性采购文件及相关资料由重庆机场集团有限公司采购办公室（建设部）公开发布于重庆机场集团有限公司官方网站（www.cqa.cn）。</w:t>
      </w:r>
    </w:p>
    <w:p w:rsidR="00AD4774" w:rsidRDefault="00D847FC">
      <w:pPr>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6</w:t>
      </w:r>
      <w:r>
        <w:rPr>
          <w:rFonts w:ascii="方正仿宋_GBK" w:eastAsia="方正仿宋_GBK" w:hAnsi="方正仿宋_GBK" w:cs="方正仿宋_GBK"/>
          <w:color w:val="000000" w:themeColor="text1"/>
          <w:kern w:val="0"/>
          <w:sz w:val="28"/>
          <w:szCs w:val="28"/>
        </w:rPr>
        <w:t xml:space="preserve">.2 </w:t>
      </w:r>
      <w:r>
        <w:rPr>
          <w:rFonts w:ascii="方正仿宋_GBK" w:eastAsia="方正仿宋_GBK" w:hAnsi="方正仿宋_GBK" w:cs="方正仿宋_GBK" w:hint="eastAsia"/>
          <w:color w:val="000000" w:themeColor="text1"/>
          <w:kern w:val="0"/>
          <w:sz w:val="28"/>
          <w:szCs w:val="28"/>
        </w:rPr>
        <w:t>发布时间：</w:t>
      </w:r>
      <w:r>
        <w:rPr>
          <w:rFonts w:ascii="方正仿宋_GBK" w:eastAsia="方正仿宋_GBK" w:hAnsi="方正仿宋_GBK" w:cs="方正仿宋_GBK"/>
          <w:color w:val="000000" w:themeColor="text1"/>
          <w:kern w:val="0"/>
          <w:sz w:val="28"/>
          <w:szCs w:val="28"/>
        </w:rPr>
        <w:t xml:space="preserve"> </w:t>
      </w:r>
      <w:r>
        <w:rPr>
          <w:rFonts w:ascii="方正仿宋_GBK" w:eastAsia="方正仿宋_GBK" w:hAnsi="方正仿宋_GBK" w:cs="方正仿宋_GBK" w:hint="eastAsia"/>
          <w:color w:val="000000" w:themeColor="text1"/>
          <w:kern w:val="0"/>
          <w:sz w:val="28"/>
          <w:szCs w:val="28"/>
        </w:rPr>
        <w:t>2021年</w:t>
      </w:r>
      <w:r w:rsidR="00C73C3B">
        <w:rPr>
          <w:rFonts w:ascii="方正仿宋_GBK" w:eastAsia="方正仿宋_GBK" w:hAnsi="方正仿宋_GBK" w:cs="方正仿宋_GBK" w:hint="eastAsia"/>
          <w:color w:val="000000" w:themeColor="text1"/>
          <w:kern w:val="0"/>
          <w:sz w:val="28"/>
          <w:szCs w:val="28"/>
        </w:rPr>
        <w:t>8</w:t>
      </w:r>
      <w:r>
        <w:rPr>
          <w:rFonts w:ascii="方正仿宋_GBK" w:eastAsia="方正仿宋_GBK" w:hAnsi="方正仿宋_GBK" w:cs="方正仿宋_GBK" w:hint="eastAsia"/>
          <w:color w:val="000000" w:themeColor="text1"/>
          <w:kern w:val="0"/>
          <w:sz w:val="28"/>
          <w:szCs w:val="28"/>
        </w:rPr>
        <w:t>月</w:t>
      </w:r>
      <w:r w:rsidR="00C73C3B">
        <w:rPr>
          <w:rFonts w:ascii="方正仿宋_GBK" w:eastAsia="方正仿宋_GBK" w:hAnsi="方正仿宋_GBK" w:cs="方正仿宋_GBK" w:hint="eastAsia"/>
          <w:color w:val="000000" w:themeColor="text1"/>
          <w:kern w:val="0"/>
          <w:sz w:val="28"/>
          <w:szCs w:val="28"/>
        </w:rPr>
        <w:t>1</w:t>
      </w:r>
      <w:r w:rsidR="00D621FE">
        <w:rPr>
          <w:rFonts w:ascii="方正仿宋_GBK" w:eastAsia="方正仿宋_GBK" w:hAnsi="方正仿宋_GBK" w:cs="方正仿宋_GBK" w:hint="eastAsia"/>
          <w:color w:val="000000" w:themeColor="text1"/>
          <w:kern w:val="0"/>
          <w:sz w:val="28"/>
          <w:szCs w:val="28"/>
        </w:rPr>
        <w:t>2</w:t>
      </w:r>
      <w:r>
        <w:rPr>
          <w:rFonts w:ascii="方正仿宋_GBK" w:eastAsia="方正仿宋_GBK" w:hAnsi="方正仿宋_GBK" w:cs="方正仿宋_GBK" w:hint="eastAsia"/>
          <w:color w:val="000000" w:themeColor="text1"/>
          <w:kern w:val="0"/>
          <w:sz w:val="28"/>
          <w:szCs w:val="28"/>
        </w:rPr>
        <w:t>日。</w:t>
      </w:r>
      <w:bookmarkStart w:id="0" w:name="_Toc45632355"/>
    </w:p>
    <w:p w:rsidR="00AD4774" w:rsidRDefault="00D847FC">
      <w:pPr>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七、对竞争性采购文件提出问题的截止时间及采购人澄清补遗时间</w:t>
      </w:r>
      <w:bookmarkEnd w:id="0"/>
    </w:p>
    <w:p w:rsidR="00AD4774" w:rsidRDefault="00D847FC">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.1 竞争性采购响应人对竞争性采购文件如有疑问，须于2021年</w:t>
      </w:r>
      <w:r w:rsidR="00D621FE">
        <w:rPr>
          <w:rFonts w:ascii="方正仿宋_GBK" w:eastAsia="方正仿宋_GBK" w:hAnsi="方正仿宋_GBK" w:cs="方正仿宋_GBK" w:hint="eastAsia"/>
          <w:color w:val="000000" w:themeColor="text1"/>
          <w:kern w:val="0"/>
          <w:sz w:val="28"/>
          <w:szCs w:val="28"/>
        </w:rPr>
        <w:t>8</w:t>
      </w:r>
      <w:r>
        <w:rPr>
          <w:rFonts w:ascii="方正仿宋_GBK" w:eastAsia="方正仿宋_GBK" w:hAnsi="方正仿宋_GBK" w:cs="方正仿宋_GBK" w:hint="eastAsia"/>
          <w:color w:val="000000" w:themeColor="text1"/>
          <w:kern w:val="0"/>
          <w:sz w:val="28"/>
          <w:szCs w:val="28"/>
        </w:rPr>
        <w:t>月</w:t>
      </w:r>
      <w:r w:rsidR="00D621FE">
        <w:rPr>
          <w:rFonts w:ascii="方正仿宋_GBK" w:eastAsia="方正仿宋_GBK" w:hAnsi="方正仿宋_GBK" w:cs="方正仿宋_GBK" w:hint="eastAsia"/>
          <w:color w:val="000000" w:themeColor="text1"/>
          <w:kern w:val="0"/>
          <w:sz w:val="28"/>
          <w:szCs w:val="28"/>
        </w:rPr>
        <w:t>16</w:t>
      </w:r>
      <w:r>
        <w:rPr>
          <w:rFonts w:ascii="方正仿宋_GBK" w:eastAsia="方正仿宋_GBK" w:hAnsi="方正仿宋_GBK" w:cs="方正仿宋_GBK" w:hint="eastAsia"/>
          <w:color w:val="000000" w:themeColor="text1"/>
          <w:kern w:val="0"/>
          <w:sz w:val="28"/>
          <w:szCs w:val="28"/>
        </w:rPr>
        <w:t>日17：00前将疑问函（加盖单位鲜公章的扫描件）以电子邮件形式发至采购人电子邮箱</w:t>
      </w:r>
      <w:r w:rsidR="00D621FE">
        <w:rPr>
          <w:rFonts w:ascii="方正仿宋_GBK" w:eastAsia="方正仿宋_GBK" w:hAnsi="方正仿宋_GBK" w:cs="方正仿宋_GBK" w:hint="eastAsia"/>
          <w:color w:val="000000" w:themeColor="text1"/>
          <w:kern w:val="0"/>
          <w:sz w:val="28"/>
          <w:szCs w:val="28"/>
        </w:rPr>
        <w:t>287950550</w:t>
      </w:r>
      <w:r>
        <w:rPr>
          <w:rFonts w:ascii="方正仿宋_GBK" w:eastAsia="方正仿宋_GBK" w:hAnsi="方正仿宋_GBK" w:cs="方正仿宋_GBK"/>
          <w:color w:val="000000" w:themeColor="text1"/>
          <w:kern w:val="0"/>
          <w:sz w:val="28"/>
          <w:szCs w:val="28"/>
        </w:rPr>
        <w:t>@</w:t>
      </w:r>
      <w:r w:rsidR="004D0851">
        <w:rPr>
          <w:rFonts w:ascii="方正仿宋_GBK" w:eastAsia="方正仿宋_GBK" w:hAnsi="方正仿宋_GBK" w:cs="方正仿宋_GBK" w:hint="eastAsia"/>
          <w:color w:val="000000" w:themeColor="text1"/>
          <w:kern w:val="0"/>
          <w:sz w:val="28"/>
          <w:szCs w:val="28"/>
        </w:rPr>
        <w:t>qq.com</w:t>
      </w:r>
      <w:r>
        <w:rPr>
          <w:rFonts w:ascii="方正仿宋_GBK" w:eastAsia="方正仿宋_GBK" w:hAnsi="方正仿宋_GBK" w:cs="方正仿宋_GBK" w:hint="eastAsia"/>
          <w:color w:val="000000" w:themeColor="text1"/>
          <w:kern w:val="0"/>
          <w:sz w:val="28"/>
          <w:szCs w:val="28"/>
        </w:rPr>
        <w:t>，并电话通知采购人，过期不再受理。采购人将在竞争性采购文件提问截止时间后及时组织答疑，答疑内容在重庆机场集团有限公司官方网站（www.cqa.cn）以公告形式发布。</w:t>
      </w:r>
    </w:p>
    <w:p w:rsidR="00AD4774" w:rsidRDefault="00D847FC">
      <w:pPr>
        <w:adjustRightInd w:val="0"/>
        <w:snapToGrid w:val="0"/>
        <w:spacing w:line="360" w:lineRule="auto"/>
        <w:ind w:leftChars="133" w:left="279" w:firstLineChars="100" w:firstLine="28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.2 采购人对竞争性采购文件澄清、补遗的内容在2021年</w:t>
      </w:r>
      <w:r w:rsidR="00D621FE">
        <w:rPr>
          <w:rFonts w:ascii="方正仿宋_GBK" w:eastAsia="方正仿宋_GBK" w:hAnsi="方正仿宋_GBK" w:cs="方正仿宋_GBK" w:hint="eastAsia"/>
          <w:color w:val="000000" w:themeColor="text1"/>
          <w:kern w:val="0"/>
          <w:sz w:val="28"/>
          <w:szCs w:val="28"/>
        </w:rPr>
        <w:t>8</w:t>
      </w:r>
      <w:r>
        <w:rPr>
          <w:rFonts w:ascii="方正仿宋_GBK" w:eastAsia="方正仿宋_GBK" w:hAnsi="方正仿宋_GBK" w:cs="方正仿宋_GBK" w:hint="eastAsia"/>
          <w:color w:val="000000" w:themeColor="text1"/>
          <w:kern w:val="0"/>
          <w:sz w:val="28"/>
          <w:szCs w:val="28"/>
        </w:rPr>
        <w:t xml:space="preserve">月 </w:t>
      </w:r>
      <w:r w:rsidR="00D621FE">
        <w:rPr>
          <w:rFonts w:ascii="方正仿宋_GBK" w:eastAsia="方正仿宋_GBK" w:hAnsi="方正仿宋_GBK" w:cs="方正仿宋_GBK" w:hint="eastAsia"/>
          <w:color w:val="000000" w:themeColor="text1"/>
          <w:kern w:val="0"/>
          <w:sz w:val="28"/>
          <w:szCs w:val="28"/>
        </w:rPr>
        <w:t>17</w:t>
      </w:r>
      <w:r>
        <w:rPr>
          <w:rFonts w:ascii="方正仿宋_GBK" w:eastAsia="方正仿宋_GBK" w:hAnsi="方正仿宋_GBK" w:cs="方正仿宋_GBK" w:hint="eastAsia"/>
          <w:color w:val="000000" w:themeColor="text1"/>
          <w:kern w:val="0"/>
          <w:sz w:val="28"/>
          <w:szCs w:val="28"/>
        </w:rPr>
        <w:t>日17：00前在重庆机场集团有限公司官方网站（www.cqa.cn）以公告形式发布。</w:t>
      </w:r>
    </w:p>
    <w:p w:rsidR="00AD4774" w:rsidRDefault="00D847FC">
      <w:pPr>
        <w:adjustRightInd w:val="0"/>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注：各竞争性采购响应人应当随时关注重庆机场集团有限公司官方网站（www.cqa.cn）所发布的相关答疑、澄清或补遗资料，各竞争</w:t>
      </w:r>
      <w:r>
        <w:rPr>
          <w:rFonts w:ascii="方正仿宋_GBK" w:eastAsia="方正仿宋_GBK" w:hAnsi="方正仿宋_GBK" w:cs="方正仿宋_GBK" w:hint="eastAsia"/>
          <w:b/>
          <w:color w:val="000000" w:themeColor="text1"/>
          <w:kern w:val="0"/>
          <w:sz w:val="28"/>
          <w:szCs w:val="28"/>
        </w:rPr>
        <w:lastRenderedPageBreak/>
        <w:t>性采购响应人不管下载与否都将被视为已知晓。由此产生的一切后果由竞争性采购响应人自负。</w:t>
      </w:r>
    </w:p>
    <w:p w:rsidR="00AD4774" w:rsidRDefault="00D847FC">
      <w:pPr>
        <w:snapToGrid w:val="0"/>
        <w:spacing w:line="360" w:lineRule="auto"/>
        <w:ind w:firstLineChars="198" w:firstLine="557"/>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b/>
          <w:color w:val="000000"/>
          <w:kern w:val="0"/>
          <w:sz w:val="28"/>
          <w:szCs w:val="28"/>
        </w:rPr>
        <w:t>八、竞争性采购响应保证金及履约保证金</w:t>
      </w:r>
    </w:p>
    <w:p w:rsidR="00AD4774" w:rsidRDefault="00D847FC">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8</w:t>
      </w:r>
      <w:r>
        <w:rPr>
          <w:rFonts w:ascii="方正仿宋_GBK" w:eastAsia="方正仿宋_GBK" w:hAnsi="方正仿宋_GBK" w:cs="方正仿宋_GBK" w:hint="eastAsia"/>
          <w:color w:val="000000" w:themeColor="text1"/>
          <w:kern w:val="0"/>
          <w:sz w:val="28"/>
          <w:szCs w:val="28"/>
        </w:rPr>
        <w:t>.1 竞争性采购响应保证金</w:t>
      </w:r>
    </w:p>
    <w:p w:rsidR="00AD4774" w:rsidRDefault="00D847FC">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8</w:t>
      </w:r>
      <w:r>
        <w:rPr>
          <w:rFonts w:ascii="方正仿宋_GBK" w:eastAsia="方正仿宋_GBK" w:hAnsi="方正仿宋_GBK" w:cs="方正仿宋_GBK"/>
          <w:color w:val="000000"/>
          <w:kern w:val="0"/>
          <w:sz w:val="28"/>
          <w:szCs w:val="28"/>
        </w:rPr>
        <w:t xml:space="preserve">.1.1 </w:t>
      </w:r>
      <w:r>
        <w:rPr>
          <w:rFonts w:ascii="方正仿宋_GBK" w:eastAsia="方正仿宋_GBK" w:hAnsi="方正仿宋_GBK" w:cs="方正仿宋_GBK" w:hint="eastAsia"/>
          <w:color w:val="000000"/>
          <w:kern w:val="0"/>
          <w:sz w:val="28"/>
          <w:szCs w:val="28"/>
        </w:rPr>
        <w:t>有意愿参与本项目竞争性采购的单位应按规定缴纳竞争性采购响应保证金（作投标保证金理解），本项目竞争性采购响应保证金金额为人民币</w:t>
      </w:r>
      <w:r>
        <w:rPr>
          <w:rFonts w:ascii="方正仿宋_GBK" w:eastAsia="方正仿宋_GBK" w:hAnsi="方正仿宋_GBK" w:cs="方正仿宋_GBK" w:hint="eastAsia"/>
          <w:kern w:val="0"/>
          <w:sz w:val="28"/>
          <w:szCs w:val="28"/>
          <w:u w:val="single"/>
        </w:rPr>
        <w:t xml:space="preserve"> 2000  </w:t>
      </w:r>
      <w:r>
        <w:rPr>
          <w:rFonts w:ascii="方正仿宋_GBK" w:eastAsia="方正仿宋_GBK" w:hAnsi="方正仿宋_GBK" w:cs="方正仿宋_GBK" w:hint="eastAsia"/>
          <w:color w:val="000000"/>
          <w:kern w:val="0"/>
          <w:sz w:val="28"/>
          <w:szCs w:val="28"/>
        </w:rPr>
        <w:t>元整。</w:t>
      </w:r>
    </w:p>
    <w:p w:rsidR="00AD4774" w:rsidRDefault="00D847FC">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2</w:t>
      </w:r>
      <w:r>
        <w:rPr>
          <w:rFonts w:ascii="方正仿宋_GBK" w:eastAsia="方正仿宋_GBK" w:hAnsi="方正仿宋_GBK" w:cs="方正仿宋_GBK" w:hint="eastAsia"/>
          <w:color w:val="000000"/>
          <w:kern w:val="0"/>
          <w:sz w:val="28"/>
          <w:szCs w:val="28"/>
        </w:rPr>
        <w:t xml:space="preserve"> 提交时间：竞争性采购开始前</w:t>
      </w:r>
    </w:p>
    <w:p w:rsidR="00AD4774" w:rsidRDefault="00D847FC">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3</w:t>
      </w:r>
      <w:r>
        <w:rPr>
          <w:rFonts w:ascii="方正仿宋_GBK" w:eastAsia="方正仿宋_GBK" w:hAnsi="方正仿宋_GBK" w:cs="方正仿宋_GBK" w:hint="eastAsia"/>
          <w:color w:val="000000"/>
          <w:kern w:val="0"/>
          <w:sz w:val="28"/>
          <w:szCs w:val="28"/>
        </w:rPr>
        <w:t xml:space="preserve"> 提交方式：竞争性采购响应人企业基本账户银行转账。竞争性采购响应人按要求缴纳竞争性采购响应保证金后，持相关银行转账证明材料在采购人财务部门（重庆市</w:t>
      </w:r>
      <w:proofErr w:type="gramStart"/>
      <w:r>
        <w:rPr>
          <w:rFonts w:ascii="方正仿宋_GBK" w:eastAsia="方正仿宋_GBK" w:hAnsi="方正仿宋_GBK" w:cs="方正仿宋_GBK" w:hint="eastAsia"/>
          <w:color w:val="000000"/>
          <w:kern w:val="0"/>
          <w:sz w:val="28"/>
          <w:szCs w:val="28"/>
        </w:rPr>
        <w:t>渝</w:t>
      </w:r>
      <w:proofErr w:type="gramEnd"/>
      <w:r>
        <w:rPr>
          <w:rFonts w:ascii="方正仿宋_GBK" w:eastAsia="方正仿宋_GBK" w:hAnsi="方正仿宋_GBK" w:cs="方正仿宋_GBK" w:hint="eastAsia"/>
          <w:color w:val="000000"/>
          <w:kern w:val="0"/>
          <w:sz w:val="28"/>
          <w:szCs w:val="28"/>
        </w:rPr>
        <w:t>北区机场东二路19号重庆机场集团有限公司办公楼5楼）换取保证金收据，并将保证金收据复印件装入竞争性采购响应文件中。</w:t>
      </w:r>
    </w:p>
    <w:p w:rsidR="00AD4774" w:rsidRDefault="00D847FC">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开户名：重庆机场集团有限公司</w:t>
      </w:r>
    </w:p>
    <w:p w:rsidR="00AD4774" w:rsidRDefault="00D847FC">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开户银行：建设银行重庆渝北机场支行</w:t>
      </w:r>
    </w:p>
    <w:p w:rsidR="00AD4774" w:rsidRDefault="00D847FC">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账号：5000 1083 8000 5000 0447</w:t>
      </w:r>
    </w:p>
    <w:p w:rsidR="00AD4774" w:rsidRDefault="00D847FC">
      <w:pPr>
        <w:adjustRightInd w:val="0"/>
        <w:snapToGrid w:val="0"/>
        <w:spacing w:line="360" w:lineRule="auto"/>
        <w:ind w:firstLineChars="200" w:firstLine="562"/>
        <w:rPr>
          <w:rFonts w:ascii="方正仿宋_GBK" w:eastAsia="方正仿宋_GBK" w:hAnsi="方正仿宋_GBK" w:cs="方正仿宋_GBK"/>
          <w:b/>
          <w:color w:val="000000"/>
          <w:kern w:val="0"/>
          <w:sz w:val="28"/>
          <w:szCs w:val="28"/>
        </w:rPr>
      </w:pPr>
      <w:r>
        <w:rPr>
          <w:rFonts w:ascii="方正仿宋_GBK" w:eastAsia="方正仿宋_GBK" w:hAnsi="方正仿宋_GBK" w:cs="方正仿宋_GBK" w:hint="eastAsia"/>
          <w:b/>
          <w:color w:val="000000"/>
          <w:kern w:val="0"/>
          <w:sz w:val="28"/>
          <w:szCs w:val="28"/>
        </w:rPr>
        <w:t>注意：竞争性采购响应人在竞争性采购开始前递交竞争性采购响应文件时应出示采购人财务部门开具的项目竞争性采购保证金收据，否则，采购人将拒收竞争性采购响应文件。</w:t>
      </w:r>
    </w:p>
    <w:p w:rsidR="00AD4774" w:rsidRDefault="00D847FC">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4</w:t>
      </w:r>
      <w:r>
        <w:rPr>
          <w:rFonts w:ascii="方正仿宋_GBK" w:eastAsia="方正仿宋_GBK" w:hAnsi="方正仿宋_GBK" w:cs="方正仿宋_GBK" w:hint="eastAsia"/>
          <w:color w:val="000000"/>
          <w:kern w:val="0"/>
          <w:sz w:val="28"/>
          <w:szCs w:val="28"/>
        </w:rPr>
        <w:t xml:space="preserve"> 项目竞争性采购响应保证金的退还</w:t>
      </w:r>
    </w:p>
    <w:p w:rsidR="00AD4774" w:rsidRDefault="00D847FC">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成交候选人以外的单位提交的本项目竞争性采购响应保证金，在成交结果公示期结束且无异议后，由竞争性采购响应单位开具收据并加盖竞争性采购响应单位财务专用章，附竞争性采购响应单位账户信</w:t>
      </w:r>
      <w:r>
        <w:rPr>
          <w:rFonts w:ascii="方正仿宋_GBK" w:eastAsia="方正仿宋_GBK" w:hAnsi="方正仿宋_GBK" w:cs="方正仿宋_GBK" w:hint="eastAsia"/>
          <w:color w:val="000000"/>
          <w:kern w:val="0"/>
          <w:sz w:val="28"/>
          <w:szCs w:val="28"/>
        </w:rPr>
        <w:lastRenderedPageBreak/>
        <w:t>息一并递交至采购人处，采购人凭借该收据根据相关规定在20个工作日内将项目竞争性采购响应保证金以银行转账方式退还至竞争性采购响应人，本项目竞争性采购响应保证金递交期间不计利息。</w:t>
      </w:r>
    </w:p>
    <w:p w:rsidR="00AD4774" w:rsidRDefault="00D847FC">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成交候选人范围内的单位提交的本项目竞争性采购响应保证金，在本项目合同签订完成后退还，退还手续同上。</w:t>
      </w:r>
    </w:p>
    <w:p w:rsidR="00AD4774" w:rsidRDefault="00D847FC">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sz w:val="28"/>
        </w:rPr>
        <w:t>成交的竞争性采购人缴纳的竞争性采购响应保证金将转为</w:t>
      </w:r>
      <w:r>
        <w:rPr>
          <w:rFonts w:ascii="方正仿宋_GBK" w:eastAsia="方正仿宋_GBK" w:hAnsi="方正仿宋_GBK" w:cs="方正仿宋_GBK" w:hint="eastAsia"/>
          <w:sz w:val="28"/>
          <w:szCs w:val="28"/>
        </w:rPr>
        <w:t>履约保证金的一部分。</w:t>
      </w:r>
    </w:p>
    <w:p w:rsidR="00AD4774" w:rsidRDefault="00D847FC">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竞争性采购保证金退还办理地址：</w:t>
      </w:r>
      <w:r>
        <w:rPr>
          <w:rFonts w:ascii="方正仿宋_GBK" w:eastAsia="方正仿宋_GBK" w:hAnsi="方正仿宋_GBK" w:cs="方正仿宋_GBK" w:hint="eastAsia"/>
          <w:color w:val="000000"/>
          <w:kern w:val="0"/>
          <w:sz w:val="28"/>
          <w:szCs w:val="28"/>
        </w:rPr>
        <w:t>重庆机场集团有限公司建设部6</w:t>
      </w:r>
      <w:r>
        <w:rPr>
          <w:rFonts w:ascii="方正仿宋_GBK" w:eastAsia="方正仿宋_GBK" w:hAnsi="方正仿宋_GBK" w:cs="方正仿宋_GBK"/>
          <w:color w:val="000000"/>
          <w:kern w:val="0"/>
          <w:sz w:val="28"/>
          <w:szCs w:val="28"/>
        </w:rPr>
        <w:t>010</w:t>
      </w:r>
      <w:r>
        <w:rPr>
          <w:rFonts w:ascii="方正仿宋_GBK" w:eastAsia="方正仿宋_GBK" w:hAnsi="方正仿宋_GBK" w:cs="方正仿宋_GBK" w:hint="eastAsia"/>
          <w:color w:val="000000"/>
          <w:kern w:val="0"/>
          <w:sz w:val="28"/>
          <w:szCs w:val="28"/>
        </w:rPr>
        <w:t>室</w:t>
      </w:r>
    </w:p>
    <w:p w:rsidR="00AD4774" w:rsidRDefault="00D847FC">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竞争性采购保证金退还联系电话：0</w:t>
      </w:r>
      <w:r>
        <w:rPr>
          <w:rFonts w:ascii="方正仿宋_GBK" w:eastAsia="方正仿宋_GBK" w:hAnsi="方正仿宋_GBK" w:cs="方正仿宋_GBK"/>
          <w:sz w:val="28"/>
          <w:szCs w:val="28"/>
        </w:rPr>
        <w:t>23-</w:t>
      </w:r>
      <w:r>
        <w:rPr>
          <w:rFonts w:ascii="方正仿宋_GBK" w:eastAsia="方正仿宋_GBK" w:hAnsi="方正仿宋_GBK" w:cs="方正仿宋_GBK" w:hint="eastAsia"/>
          <w:sz w:val="28"/>
          <w:szCs w:val="28"/>
        </w:rPr>
        <w:t>6</w:t>
      </w:r>
      <w:r>
        <w:rPr>
          <w:rFonts w:ascii="方正仿宋_GBK" w:eastAsia="方正仿宋_GBK" w:hAnsi="方正仿宋_GBK" w:cs="方正仿宋_GBK"/>
          <w:sz w:val="28"/>
          <w:szCs w:val="28"/>
        </w:rPr>
        <w:t>7156808</w:t>
      </w:r>
      <w:r>
        <w:rPr>
          <w:rFonts w:ascii="方正仿宋_GBK" w:eastAsia="方正仿宋_GBK" w:hAnsi="方正仿宋_GBK" w:cs="方正仿宋_GBK" w:hint="eastAsia"/>
          <w:sz w:val="28"/>
          <w:szCs w:val="28"/>
        </w:rPr>
        <w:t>。</w:t>
      </w:r>
    </w:p>
    <w:p w:rsidR="00AD4774" w:rsidRDefault="00D847FC">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.2 履约保证金</w:t>
      </w:r>
    </w:p>
    <w:p w:rsidR="00AD4774" w:rsidRDefault="00D847FC">
      <w:pPr>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履约保证金为合同总价款的5%，在收到成交通知书10日内足额缴纳，于履约结束后一次性退还（不计利息）。</w:t>
      </w:r>
    </w:p>
    <w:p w:rsidR="00AD4774" w:rsidRDefault="00D847FC">
      <w:pPr>
        <w:ind w:firstLineChars="200" w:firstLine="562"/>
        <w:rPr>
          <w:rFonts w:ascii="方正仿宋_GBK" w:eastAsia="方正仿宋_GBK" w:hAnsi="方正仿宋_GBK" w:cs="方正仿宋_GBK"/>
          <w:b/>
          <w:color w:val="000000"/>
          <w:kern w:val="0"/>
          <w:sz w:val="28"/>
          <w:szCs w:val="28"/>
        </w:rPr>
      </w:pPr>
      <w:r>
        <w:rPr>
          <w:rFonts w:ascii="方正仿宋_GBK" w:eastAsia="方正仿宋_GBK" w:hAnsi="方正仿宋_GBK" w:cs="方正仿宋_GBK" w:hint="eastAsia"/>
          <w:b/>
          <w:color w:val="000000"/>
          <w:kern w:val="0"/>
          <w:sz w:val="28"/>
          <w:szCs w:val="28"/>
        </w:rPr>
        <w:t>九、竞争性采购响应有效期</w:t>
      </w:r>
    </w:p>
    <w:p w:rsidR="00AD4774" w:rsidRDefault="00D847FC">
      <w:pPr>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90天（自竞争性采购响应人提交竞争性采购响应文件截止之日起计算）。</w:t>
      </w:r>
    </w:p>
    <w:p w:rsidR="00AD4774" w:rsidRDefault="00D847FC">
      <w:pPr>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注：竞争性采购响应有效期作投标有效期理解。</w:t>
      </w:r>
    </w:p>
    <w:p w:rsidR="00AD4774" w:rsidRDefault="00D847FC">
      <w:pPr>
        <w:ind w:firstLineChars="200" w:firstLine="562"/>
        <w:rPr>
          <w:rFonts w:ascii="方正仿宋_GBK" w:eastAsia="方正仿宋_GBK" w:hAnsi="方正仿宋_GBK" w:cs="方正仿宋_GBK"/>
          <w:b/>
          <w:color w:val="000000"/>
          <w:kern w:val="0"/>
          <w:sz w:val="28"/>
          <w:szCs w:val="28"/>
        </w:rPr>
      </w:pPr>
      <w:r>
        <w:rPr>
          <w:rFonts w:ascii="方正仿宋_GBK" w:eastAsia="方正仿宋_GBK" w:hAnsi="方正仿宋_GBK" w:cs="方正仿宋_GBK" w:hint="eastAsia"/>
          <w:b/>
          <w:color w:val="000000"/>
          <w:kern w:val="0"/>
          <w:sz w:val="28"/>
          <w:szCs w:val="28"/>
        </w:rPr>
        <w:t>十、竞争性采购响应文件的编制和提交</w:t>
      </w:r>
    </w:p>
    <w:p w:rsidR="00AD4774" w:rsidRDefault="00D847FC">
      <w:pPr>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0</w:t>
      </w:r>
      <w:r>
        <w:rPr>
          <w:rFonts w:ascii="方正仿宋_GBK" w:eastAsia="方正仿宋_GBK" w:hAnsi="方正仿宋_GBK" w:cs="方正仿宋_GBK" w:hint="eastAsia"/>
          <w:color w:val="000000"/>
          <w:kern w:val="0"/>
          <w:sz w:val="28"/>
          <w:szCs w:val="28"/>
        </w:rPr>
        <w:t>.1竞争性采购响应方应当按照竞争性采购文件的要求编制竞争性采购响应文件，竞争性采购响应文件应当对竞争性采购文件提出的采购清单、技术要求和条件</w:t>
      </w:r>
      <w:proofErr w:type="gramStart"/>
      <w:r>
        <w:rPr>
          <w:rFonts w:ascii="方正仿宋_GBK" w:eastAsia="方正仿宋_GBK" w:hAnsi="方正仿宋_GBK" w:cs="方正仿宋_GBK" w:hint="eastAsia"/>
          <w:color w:val="000000"/>
          <w:kern w:val="0"/>
          <w:sz w:val="28"/>
          <w:szCs w:val="28"/>
        </w:rPr>
        <w:t>作出</w:t>
      </w:r>
      <w:proofErr w:type="gramEnd"/>
      <w:r>
        <w:rPr>
          <w:rFonts w:ascii="方正仿宋_GBK" w:eastAsia="方正仿宋_GBK" w:hAnsi="方正仿宋_GBK" w:cs="方正仿宋_GBK" w:hint="eastAsia"/>
          <w:color w:val="000000"/>
          <w:kern w:val="0"/>
          <w:sz w:val="28"/>
          <w:szCs w:val="28"/>
        </w:rPr>
        <w:t>实质性应答。</w:t>
      </w:r>
    </w:p>
    <w:p w:rsidR="00AD4774" w:rsidRDefault="00D847FC">
      <w:pPr>
        <w:autoSpaceDE w:val="0"/>
        <w:autoSpaceDN w:val="0"/>
        <w:adjustRightInd w:val="0"/>
        <w:spacing w:line="360" w:lineRule="auto"/>
        <w:ind w:firstLineChars="225" w:firstLine="63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0</w:t>
      </w:r>
      <w:r>
        <w:rPr>
          <w:rFonts w:ascii="方正仿宋_GBK" w:eastAsia="方正仿宋_GBK" w:hAnsi="方正仿宋_GBK" w:cs="方正仿宋_GBK" w:hint="eastAsia"/>
          <w:color w:val="000000"/>
          <w:kern w:val="0"/>
          <w:sz w:val="28"/>
          <w:szCs w:val="28"/>
        </w:rPr>
        <w:t>.2</w:t>
      </w:r>
      <w:r>
        <w:rPr>
          <w:rFonts w:ascii="方正仿宋_GBK" w:eastAsia="方正仿宋_GBK" w:hAnsi="方正仿宋_GBK" w:cs="方正仿宋_GBK"/>
          <w:color w:val="000000"/>
          <w:kern w:val="0"/>
          <w:sz w:val="28"/>
          <w:szCs w:val="28"/>
        </w:rPr>
        <w:t xml:space="preserve"> </w:t>
      </w:r>
      <w:r>
        <w:rPr>
          <w:rFonts w:ascii="方正仿宋_GBK" w:eastAsia="方正仿宋_GBK" w:hAnsi="方正仿宋_GBK" w:cs="方正仿宋_GBK" w:hint="eastAsia"/>
          <w:color w:val="000000"/>
          <w:kern w:val="0"/>
          <w:sz w:val="28"/>
          <w:szCs w:val="28"/>
        </w:rPr>
        <w:t>竞争性采购响应文件应用A4规格纸编制并装订成册，主要</w:t>
      </w:r>
      <w:r>
        <w:rPr>
          <w:rFonts w:ascii="方正仿宋_GBK" w:eastAsia="方正仿宋_GBK" w:hAnsi="方正仿宋_GBK" w:cs="方正仿宋_GBK" w:hint="eastAsia"/>
          <w:color w:val="000000"/>
          <w:kern w:val="0"/>
          <w:sz w:val="28"/>
          <w:szCs w:val="28"/>
        </w:rPr>
        <w:lastRenderedPageBreak/>
        <w:t>由以下几个部分组成：</w:t>
      </w:r>
    </w:p>
    <w:p w:rsidR="00AD4774" w:rsidRDefault="00D847FC">
      <w:pPr>
        <w:autoSpaceDE w:val="0"/>
        <w:autoSpaceDN w:val="0"/>
        <w:adjustRightInd w:val="0"/>
        <w:spacing w:line="360" w:lineRule="auto"/>
        <w:ind w:firstLineChars="225" w:firstLine="63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0</w:t>
      </w:r>
      <w:r>
        <w:rPr>
          <w:rFonts w:ascii="方正仿宋_GBK" w:eastAsia="方正仿宋_GBK" w:hAnsi="方正仿宋_GBK" w:cs="方正仿宋_GBK" w:hint="eastAsia"/>
          <w:color w:val="000000"/>
          <w:kern w:val="0"/>
          <w:sz w:val="28"/>
          <w:szCs w:val="28"/>
        </w:rPr>
        <w:t>.2.1 封面。</w:t>
      </w:r>
    </w:p>
    <w:p w:rsidR="00AD4774" w:rsidRDefault="00D847FC">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sz w:val="28"/>
          <w:szCs w:val="28"/>
          <w:lang w:val="zh-CN"/>
        </w:rPr>
        <w:t>加盖公章的</w:t>
      </w:r>
      <w:r>
        <w:rPr>
          <w:rFonts w:ascii="方正仿宋_GBK" w:eastAsia="方正仿宋_GBK" w:hAnsi="方正仿宋_GBK" w:cs="方正仿宋_GBK" w:hint="eastAsia"/>
          <w:color w:val="000000"/>
          <w:sz w:val="28"/>
          <w:szCs w:val="28"/>
          <w:lang w:val="zh-CN"/>
        </w:rPr>
        <w:t>报价</w:t>
      </w:r>
      <w:r>
        <w:rPr>
          <w:rFonts w:ascii="方正仿宋_GBK" w:eastAsia="方正仿宋_GBK" w:hAnsi="方正仿宋_GBK" w:cs="方正仿宋_GBK" w:hint="eastAsia"/>
          <w:sz w:val="28"/>
          <w:szCs w:val="28"/>
          <w:lang w:val="zh-CN"/>
        </w:rPr>
        <w:t>函及声明（格式按附件</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zh-CN"/>
        </w:rPr>
        <w:t>）。</w:t>
      </w:r>
    </w:p>
    <w:p w:rsidR="00AD4774" w:rsidRDefault="00D847FC">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lang w:val="zh-CN"/>
        </w:rPr>
        <w:t>报价部分。竞争性采购响应方应按照</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hint="eastAsia"/>
          <w:color w:val="000000"/>
          <w:sz w:val="28"/>
          <w:szCs w:val="28"/>
          <w:lang w:val="zh-CN"/>
        </w:rPr>
        <w:t>文件要求报出拟提供</w:t>
      </w:r>
      <w:r>
        <w:rPr>
          <w:rFonts w:ascii="方正仿宋_GBK" w:eastAsia="方正仿宋_GBK" w:hAnsi="方正仿宋_GBK" w:cs="方正仿宋_GBK" w:hint="eastAsia"/>
          <w:color w:val="000000"/>
          <w:sz w:val="28"/>
          <w:szCs w:val="28"/>
        </w:rPr>
        <w:t>服务</w:t>
      </w:r>
      <w:r>
        <w:rPr>
          <w:rFonts w:ascii="方正仿宋_GBK" w:eastAsia="方正仿宋_GBK" w:hAnsi="方正仿宋_GBK" w:cs="方正仿宋_GBK" w:hint="eastAsia"/>
          <w:color w:val="000000"/>
          <w:sz w:val="28"/>
          <w:szCs w:val="28"/>
          <w:lang w:val="zh-CN"/>
        </w:rPr>
        <w:t>的</w:t>
      </w:r>
      <w:r>
        <w:rPr>
          <w:rFonts w:ascii="方正仿宋_GBK" w:eastAsia="方正仿宋_GBK" w:hAnsi="方正仿宋_GBK" w:cs="方正仿宋_GBK" w:hint="eastAsia"/>
          <w:color w:val="000000"/>
          <w:sz w:val="28"/>
          <w:szCs w:val="28"/>
        </w:rPr>
        <w:t>各项</w:t>
      </w:r>
      <w:r>
        <w:rPr>
          <w:rFonts w:ascii="方正仿宋_GBK" w:eastAsia="方正仿宋_GBK" w:hAnsi="方正仿宋_GBK" w:cs="方正仿宋_GBK" w:hint="eastAsia"/>
          <w:color w:val="000000"/>
          <w:sz w:val="28"/>
          <w:szCs w:val="28"/>
          <w:lang w:val="zh-CN"/>
        </w:rPr>
        <w:t>单价、总价等详细内容，各项报价应包括相关税金和服务等全部费用，报价为含增值税税额的报价/不含增值税税额的报价，增值税税率单列。</w:t>
      </w:r>
    </w:p>
    <w:p w:rsidR="00AD4774" w:rsidRDefault="00D847FC">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lang w:val="zh-CN"/>
        </w:rPr>
        <w:t>技术部分。</w:t>
      </w:r>
      <w:r>
        <w:rPr>
          <w:rFonts w:ascii="方正仿宋_GBK" w:eastAsia="方正仿宋_GBK" w:hAnsi="方正仿宋_GBK" w:cs="方正仿宋_GBK" w:hint="eastAsia"/>
          <w:sz w:val="28"/>
          <w:szCs w:val="28"/>
          <w:lang w:val="zh-CN"/>
        </w:rPr>
        <w:t>如果提供的</w:t>
      </w:r>
      <w:r>
        <w:rPr>
          <w:rFonts w:ascii="方正仿宋_GBK" w:eastAsia="方正仿宋_GBK" w:hAnsi="方正仿宋_GBK" w:cs="方正仿宋_GBK" w:hint="eastAsia"/>
          <w:color w:val="000000"/>
          <w:sz w:val="28"/>
          <w:szCs w:val="28"/>
          <w:lang w:val="zh-CN"/>
        </w:rPr>
        <w:t>服务</w:t>
      </w:r>
      <w:r>
        <w:rPr>
          <w:rFonts w:ascii="方正仿宋_GBK" w:eastAsia="方正仿宋_GBK" w:hAnsi="方正仿宋_GBK" w:cs="方正仿宋_GBK" w:hint="eastAsia"/>
          <w:sz w:val="28"/>
          <w:szCs w:val="28"/>
          <w:lang w:val="zh-CN"/>
        </w:rPr>
        <w:t>与</w:t>
      </w:r>
      <w:r>
        <w:rPr>
          <w:rFonts w:ascii="方正仿宋_GBK" w:eastAsia="方正仿宋_GBK" w:hAnsi="方正仿宋_GBK" w:cs="方正仿宋_GBK" w:hint="eastAsia"/>
          <w:sz w:val="28"/>
          <w:szCs w:val="28"/>
        </w:rPr>
        <w:t>竞争性采购</w:t>
      </w:r>
      <w:r>
        <w:rPr>
          <w:rFonts w:ascii="方正仿宋_GBK" w:eastAsia="方正仿宋_GBK" w:hAnsi="方正仿宋_GBK" w:cs="方正仿宋_GBK" w:hint="eastAsia"/>
          <w:sz w:val="28"/>
          <w:szCs w:val="28"/>
          <w:lang w:val="zh-CN"/>
        </w:rPr>
        <w:t>文件要求有偏差，必须详细说明，</w:t>
      </w:r>
      <w:r>
        <w:rPr>
          <w:rFonts w:ascii="方正仿宋_GBK" w:eastAsia="方正仿宋_GBK" w:hAnsi="方正仿宋_GBK" w:cs="方正仿宋_GBK" w:hint="eastAsia"/>
          <w:color w:val="000000"/>
          <w:sz w:val="28"/>
          <w:szCs w:val="28"/>
        </w:rPr>
        <w:t>须经竞争性采购小组评定和采购人许可，才能作为供应商实质性响应。(表格自制)</w:t>
      </w:r>
    </w:p>
    <w:p w:rsidR="00AD4774" w:rsidRDefault="00D847FC">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商务部分。主要包括三证合一的营业执照（复印件），法人代表委托书（原件）、制造商或代理商授权（或货物销售资格证明）文件以及所提供产品的合格证明、其它资格证明（如企业资信证明、质量体系认证等）以及服务承诺等。</w:t>
      </w:r>
    </w:p>
    <w:p w:rsidR="00AD4774" w:rsidRDefault="00D847FC">
      <w:pPr>
        <w:autoSpaceDE w:val="0"/>
        <w:autoSpaceDN w:val="0"/>
        <w:adjustRightInd w:val="0"/>
        <w:spacing w:line="360" w:lineRule="auto"/>
        <w:ind w:firstLineChars="225" w:firstLine="630"/>
        <w:rPr>
          <w:rFonts w:ascii="方正仿宋_GBK" w:eastAsia="方正仿宋_GBK" w:hAnsi="方正仿宋_GBK" w:cs="方正仿宋_GBK"/>
          <w:b/>
          <w:bCs/>
          <w:color w:val="000000"/>
          <w:sz w:val="28"/>
          <w:szCs w:val="28"/>
          <w:u w:val="single"/>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.2.6</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竞争性采购响应文件可合并装订成册，</w:t>
      </w:r>
      <w:r>
        <w:rPr>
          <w:rFonts w:ascii="方正仿宋_GBK" w:eastAsia="方正仿宋_GBK" w:hAnsi="方正仿宋_GBK" w:cs="方正仿宋_GBK" w:hint="eastAsia"/>
          <w:b/>
          <w:bCs/>
          <w:color w:val="000000"/>
          <w:sz w:val="28"/>
          <w:szCs w:val="28"/>
          <w:u w:val="single"/>
          <w:lang w:val="zh-CN"/>
        </w:rPr>
        <w:t>纸质文件一式</w:t>
      </w:r>
      <w:r>
        <w:rPr>
          <w:rFonts w:ascii="方正仿宋_GBK" w:eastAsia="方正仿宋_GBK" w:hAnsi="方正仿宋_GBK" w:cs="方正仿宋_GBK"/>
          <w:b/>
          <w:bCs/>
          <w:color w:val="000000"/>
          <w:sz w:val="28"/>
          <w:szCs w:val="28"/>
          <w:u w:val="single"/>
          <w:lang w:val="zh-CN"/>
        </w:rPr>
        <w:t>2</w:t>
      </w:r>
      <w:r>
        <w:rPr>
          <w:rFonts w:ascii="方正仿宋_GBK" w:eastAsia="方正仿宋_GBK" w:hAnsi="方正仿宋_GBK" w:cs="方正仿宋_GBK" w:hint="eastAsia"/>
          <w:b/>
          <w:bCs/>
          <w:color w:val="000000"/>
          <w:sz w:val="28"/>
          <w:szCs w:val="28"/>
          <w:u w:val="single"/>
          <w:lang w:val="zh-CN"/>
        </w:rPr>
        <w:t>份，其中正本1份，副本1份；电子竞争性采购响应文件</w:t>
      </w:r>
      <w:r>
        <w:rPr>
          <w:rFonts w:ascii="方正仿宋_GBK" w:eastAsia="方正仿宋_GBK" w:hAnsi="方正仿宋_GBK" w:cs="方正仿宋_GBK" w:hint="eastAsia"/>
          <w:b/>
          <w:bCs/>
          <w:color w:val="000000"/>
          <w:sz w:val="28"/>
          <w:szCs w:val="28"/>
          <w:u w:val="single"/>
        </w:rPr>
        <w:t>1</w:t>
      </w:r>
      <w:r>
        <w:rPr>
          <w:rFonts w:ascii="方正仿宋_GBK" w:eastAsia="方正仿宋_GBK" w:hAnsi="方正仿宋_GBK" w:cs="方正仿宋_GBK" w:hint="eastAsia"/>
          <w:b/>
          <w:bCs/>
          <w:color w:val="000000"/>
          <w:sz w:val="28"/>
          <w:szCs w:val="28"/>
          <w:u w:val="single"/>
          <w:lang w:val="zh-CN"/>
        </w:rPr>
        <w:t>份（U盘形式）。</w:t>
      </w:r>
    </w:p>
    <w:p w:rsidR="00AD4774" w:rsidRDefault="00D847FC">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lang w:val="zh-CN"/>
        </w:rPr>
        <w:t>十一、竞争性采购响应文件作废条款</w:t>
      </w:r>
    </w:p>
    <w:p w:rsidR="00AD4774" w:rsidRDefault="00D847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.1 未按照规定交纳竞争性采购响应保证金的（若要求缴纳竞争性采购响应保证金）。</w:t>
      </w:r>
    </w:p>
    <w:p w:rsidR="00AD4774" w:rsidRDefault="00D847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.2 竞争性采购响应人的报价超过竞争性采购最高限价的。</w:t>
      </w:r>
    </w:p>
    <w:p w:rsidR="00AD4774" w:rsidRDefault="00D847FC" w:rsidP="0060301A">
      <w:pPr>
        <w:autoSpaceDE w:val="0"/>
        <w:autoSpaceDN w:val="0"/>
        <w:adjustRightInd w:val="0"/>
        <w:snapToGrid w:val="0"/>
        <w:spacing w:line="360" w:lineRule="auto"/>
        <w:ind w:firstLineChars="197" w:firstLine="552"/>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pacing w:val="-8"/>
          <w:sz w:val="28"/>
          <w:szCs w:val="28"/>
        </w:rPr>
        <w:t>竞争性采购响应文件</w:t>
      </w:r>
      <w:r>
        <w:rPr>
          <w:rFonts w:ascii="方正仿宋_GBK" w:eastAsia="方正仿宋_GBK" w:hAnsi="方正仿宋_GBK" w:cs="方正仿宋_GBK" w:hint="eastAsia"/>
          <w:color w:val="000000"/>
          <w:sz w:val="28"/>
          <w:szCs w:val="28"/>
        </w:rPr>
        <w:t>未装袋密封的。竞争性采购响应文件封面及密封袋</w:t>
      </w:r>
      <w:r>
        <w:rPr>
          <w:rFonts w:ascii="方正仿宋_GBK" w:eastAsia="方正仿宋_GBK" w:hAnsi="方正仿宋_GBK" w:cs="方正仿宋_GBK" w:hint="eastAsia"/>
          <w:color w:val="000000"/>
          <w:kern w:val="0"/>
          <w:sz w:val="28"/>
          <w:szCs w:val="28"/>
        </w:rPr>
        <w:t>封面上须注明“项目名称”、“项目编号”、“竞争性采购响应单位名称”，并加盖单位公章</w:t>
      </w:r>
      <w:r>
        <w:rPr>
          <w:rFonts w:ascii="方正仿宋_GBK" w:eastAsia="方正仿宋_GBK" w:hAnsi="方正仿宋_GBK" w:cs="方正仿宋_GBK" w:hint="eastAsia"/>
          <w:color w:val="000000"/>
          <w:spacing w:val="-8"/>
          <w:sz w:val="28"/>
          <w:szCs w:val="28"/>
        </w:rPr>
        <w:t>。</w:t>
      </w:r>
    </w:p>
    <w:p w:rsidR="00AD4774" w:rsidRDefault="00D847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.4 竞争性采购响应文件装订要求不符：</w:t>
      </w:r>
    </w:p>
    <w:p w:rsidR="00AD4774" w:rsidRDefault="00D847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.4.1 散装或者活页装订的；</w:t>
      </w:r>
    </w:p>
    <w:p w:rsidR="00AD4774" w:rsidRDefault="00D847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.4.2 竞争性采购响应文件份数不足或未按要求提供电子U盘的；</w:t>
      </w:r>
    </w:p>
    <w:p w:rsidR="00AD4774" w:rsidRDefault="00D847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.4.3 竞争性采购响应文件封面未</w:t>
      </w:r>
      <w:proofErr w:type="gramStart"/>
      <w:r>
        <w:rPr>
          <w:rFonts w:ascii="方正仿宋_GBK" w:eastAsia="方正仿宋_GBK" w:hAnsi="方正仿宋_GBK" w:cs="方正仿宋_GBK" w:hint="eastAsia"/>
          <w:color w:val="000000"/>
          <w:sz w:val="28"/>
          <w:szCs w:val="28"/>
        </w:rPr>
        <w:t>标注正</w:t>
      </w:r>
      <w:proofErr w:type="gramEnd"/>
      <w:r>
        <w:rPr>
          <w:rFonts w:ascii="方正仿宋_GBK" w:eastAsia="方正仿宋_GBK" w:hAnsi="方正仿宋_GBK" w:cs="方正仿宋_GBK" w:hint="eastAsia"/>
          <w:color w:val="000000"/>
          <w:sz w:val="28"/>
          <w:szCs w:val="28"/>
        </w:rPr>
        <w:t>副本（密封袋封面无需</w:t>
      </w:r>
      <w:proofErr w:type="gramStart"/>
      <w:r>
        <w:rPr>
          <w:rFonts w:ascii="方正仿宋_GBK" w:eastAsia="方正仿宋_GBK" w:hAnsi="方正仿宋_GBK" w:cs="方正仿宋_GBK" w:hint="eastAsia"/>
          <w:color w:val="000000"/>
          <w:sz w:val="28"/>
          <w:szCs w:val="28"/>
        </w:rPr>
        <w:t>标注正</w:t>
      </w:r>
      <w:proofErr w:type="gramEnd"/>
      <w:r>
        <w:rPr>
          <w:rFonts w:ascii="方正仿宋_GBK" w:eastAsia="方正仿宋_GBK" w:hAnsi="方正仿宋_GBK" w:cs="方正仿宋_GBK" w:hint="eastAsia"/>
          <w:color w:val="000000"/>
          <w:sz w:val="28"/>
          <w:szCs w:val="28"/>
        </w:rPr>
        <w:t>副本）。</w:t>
      </w:r>
    </w:p>
    <w:p w:rsidR="00AD4774" w:rsidRDefault="00D847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.5 竞争性采购响应文件中报价函部分、授权部分无法定代表人签字（签章）或签字人无有效授权书的。</w:t>
      </w:r>
    </w:p>
    <w:p w:rsidR="00AD4774" w:rsidRDefault="00D847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.6 报价</w:t>
      </w:r>
      <w:proofErr w:type="gramStart"/>
      <w:r>
        <w:rPr>
          <w:rFonts w:ascii="方正仿宋_GBK" w:eastAsia="方正仿宋_GBK" w:hAnsi="方正仿宋_GBK" w:cs="方正仿宋_GBK" w:hint="eastAsia"/>
          <w:color w:val="000000"/>
          <w:sz w:val="28"/>
          <w:szCs w:val="28"/>
        </w:rPr>
        <w:t>函部分</w:t>
      </w:r>
      <w:proofErr w:type="gramEnd"/>
      <w:r>
        <w:rPr>
          <w:rFonts w:ascii="方正仿宋_GBK" w:eastAsia="方正仿宋_GBK" w:hAnsi="方正仿宋_GBK" w:cs="方正仿宋_GBK" w:hint="eastAsia"/>
          <w:color w:val="000000"/>
          <w:sz w:val="28"/>
          <w:szCs w:val="28"/>
        </w:rPr>
        <w:t>未按规定的格式完整填写（增项填写不作为作废条款）。</w:t>
      </w:r>
    </w:p>
    <w:p w:rsidR="00AD4774" w:rsidRDefault="00D847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.7 评审委员会审查发现竞争性采购响应文件未能对竞争性采购文件提出的所有实质性要求和条件</w:t>
      </w:r>
      <w:proofErr w:type="gramStart"/>
      <w:r>
        <w:rPr>
          <w:rFonts w:ascii="方正仿宋_GBK" w:eastAsia="方正仿宋_GBK" w:hAnsi="方正仿宋_GBK" w:cs="方正仿宋_GBK" w:hint="eastAsia"/>
          <w:color w:val="000000"/>
          <w:sz w:val="28"/>
          <w:szCs w:val="28"/>
        </w:rPr>
        <w:t>作出</w:t>
      </w:r>
      <w:proofErr w:type="gramEnd"/>
      <w:r>
        <w:rPr>
          <w:rFonts w:ascii="方正仿宋_GBK" w:eastAsia="方正仿宋_GBK" w:hAnsi="方正仿宋_GBK" w:cs="方正仿宋_GBK" w:hint="eastAsia"/>
          <w:color w:val="000000"/>
          <w:sz w:val="28"/>
          <w:szCs w:val="28"/>
        </w:rPr>
        <w:t>响应的。</w:t>
      </w:r>
    </w:p>
    <w:p w:rsidR="00AD4774" w:rsidRDefault="00D847FC" w:rsidP="0060301A">
      <w:pPr>
        <w:autoSpaceDE w:val="0"/>
        <w:autoSpaceDN w:val="0"/>
        <w:adjustRightInd w:val="0"/>
        <w:spacing w:line="360" w:lineRule="auto"/>
        <w:ind w:firstLineChars="196" w:firstLine="549"/>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.8 有串通竞争性采购、弄虚作假、失信处罚期未满以及有其他违法违规行为的。</w:t>
      </w:r>
    </w:p>
    <w:p w:rsidR="00AD4774" w:rsidRDefault="00D847FC">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lang w:val="zh-CN"/>
        </w:rPr>
        <w:t>十二、响应人违约等行为约束要求</w:t>
      </w:r>
    </w:p>
    <w:p w:rsidR="00AD4774" w:rsidRDefault="00D847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12.1</w:t>
      </w:r>
      <w:r>
        <w:rPr>
          <w:rFonts w:ascii="方正仿宋_GBK" w:eastAsia="方正仿宋_GBK" w:hAnsi="方正仿宋_GBK" w:cs="方正仿宋_GBK" w:hint="eastAsia"/>
          <w:color w:val="000000"/>
          <w:sz w:val="28"/>
          <w:szCs w:val="28"/>
        </w:rPr>
        <w:t xml:space="preserve"> 采购</w:t>
      </w:r>
      <w:r>
        <w:rPr>
          <w:rFonts w:ascii="方正仿宋_GBK" w:eastAsia="方正仿宋_GBK" w:hAnsi="方正仿宋_GBK" w:cs="方正仿宋_GBK"/>
          <w:color w:val="000000"/>
          <w:sz w:val="28"/>
          <w:szCs w:val="28"/>
        </w:rPr>
        <w:t>人将进一步核查</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响应文件中提供的材料，若在评审期间发现</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响应人提供了虚假资料，其</w:t>
      </w:r>
      <w:r>
        <w:rPr>
          <w:rFonts w:ascii="方正仿宋_GBK" w:eastAsia="方正仿宋_GBK" w:hAnsi="方正仿宋_GBK" w:cs="方正仿宋_GBK" w:hint="eastAsia"/>
          <w:color w:val="000000"/>
          <w:sz w:val="28"/>
          <w:szCs w:val="28"/>
        </w:rPr>
        <w:t>竞争性采购资格</w:t>
      </w:r>
      <w:r>
        <w:rPr>
          <w:rFonts w:ascii="方正仿宋_GBK" w:eastAsia="方正仿宋_GBK" w:hAnsi="方正仿宋_GBK" w:cs="方正仿宋_GBK"/>
          <w:color w:val="000000"/>
          <w:sz w:val="28"/>
          <w:szCs w:val="28"/>
        </w:rPr>
        <w:t>将被否决，其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w:t>
      </w:r>
      <w:r>
        <w:rPr>
          <w:rFonts w:ascii="方正仿宋_GBK" w:eastAsia="方正仿宋_GBK" w:hAnsi="方正仿宋_GBK" w:cs="方正仿宋_GBK"/>
          <w:color w:val="000000"/>
          <w:sz w:val="28"/>
          <w:szCs w:val="28"/>
        </w:rPr>
        <w:lastRenderedPageBreak/>
        <w:t>还，并将被列入采购人黑名单；若在评审</w:t>
      </w:r>
      <w:r>
        <w:rPr>
          <w:rFonts w:ascii="方正仿宋_GBK" w:eastAsia="方正仿宋_GBK" w:hAnsi="方正仿宋_GBK" w:cs="方正仿宋_GBK" w:hint="eastAsia"/>
          <w:color w:val="000000"/>
          <w:sz w:val="28"/>
          <w:szCs w:val="28"/>
        </w:rPr>
        <w:t>结果</w:t>
      </w:r>
      <w:r>
        <w:rPr>
          <w:rFonts w:ascii="方正仿宋_GBK" w:eastAsia="方正仿宋_GBK" w:hAnsi="方正仿宋_GBK" w:cs="方正仿宋_GBK"/>
          <w:color w:val="000000"/>
          <w:sz w:val="28"/>
          <w:szCs w:val="28"/>
        </w:rPr>
        <w:t>公示期间发现</w:t>
      </w:r>
      <w:r>
        <w:rPr>
          <w:rFonts w:ascii="方正仿宋_GBK" w:eastAsia="方正仿宋_GBK" w:hAnsi="方正仿宋_GBK" w:cs="方正仿宋_GBK" w:hint="eastAsia"/>
          <w:color w:val="000000"/>
          <w:sz w:val="28"/>
          <w:szCs w:val="28"/>
        </w:rPr>
        <w:t>成交</w:t>
      </w:r>
      <w:r>
        <w:rPr>
          <w:rFonts w:ascii="方正仿宋_GBK" w:eastAsia="方正仿宋_GBK" w:hAnsi="方正仿宋_GBK" w:cs="方正仿宋_GBK"/>
          <w:color w:val="000000"/>
          <w:sz w:val="28"/>
          <w:szCs w:val="28"/>
        </w:rPr>
        <w:t>候选人在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响应时提供了虚假资料，</w:t>
      </w:r>
      <w:r>
        <w:rPr>
          <w:rFonts w:ascii="方正仿宋_GBK" w:eastAsia="方正仿宋_GBK" w:hAnsi="方正仿宋_GBK" w:cs="方正仿宋_GBK" w:hint="eastAsia"/>
          <w:color w:val="000000"/>
          <w:sz w:val="28"/>
          <w:szCs w:val="28"/>
        </w:rPr>
        <w:t>采购人将</w:t>
      </w:r>
      <w:r>
        <w:rPr>
          <w:rFonts w:ascii="方正仿宋_GBK" w:eastAsia="方正仿宋_GBK" w:hAnsi="方正仿宋_GBK" w:cs="方正仿宋_GBK"/>
          <w:color w:val="000000"/>
          <w:sz w:val="28"/>
          <w:szCs w:val="28"/>
        </w:rPr>
        <w:t>取消其成交资格</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其响应保证金不予退还</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并将被列入采购人黑名单；若在合同实施阶段发现承包人在</w:t>
      </w:r>
      <w:r>
        <w:rPr>
          <w:rFonts w:ascii="方正仿宋_GBK" w:eastAsia="方正仿宋_GBK" w:hAnsi="方正仿宋_GBK" w:cs="方正仿宋_GBK" w:hint="eastAsia"/>
          <w:color w:val="000000"/>
          <w:sz w:val="28"/>
          <w:szCs w:val="28"/>
        </w:rPr>
        <w:t>参与竞争性采购</w:t>
      </w:r>
      <w:r>
        <w:rPr>
          <w:rFonts w:ascii="方正仿宋_GBK" w:eastAsia="方正仿宋_GBK" w:hAnsi="方正仿宋_GBK" w:cs="方正仿宋_GBK"/>
          <w:color w:val="000000"/>
          <w:sz w:val="28"/>
          <w:szCs w:val="28"/>
        </w:rPr>
        <w:t>时提供了虚假资料，采购人</w:t>
      </w:r>
      <w:r>
        <w:rPr>
          <w:rFonts w:ascii="方正仿宋_GBK" w:eastAsia="方正仿宋_GBK" w:hAnsi="方正仿宋_GBK" w:cs="方正仿宋_GBK" w:hint="eastAsia"/>
          <w:color w:val="000000"/>
          <w:sz w:val="28"/>
          <w:szCs w:val="28"/>
        </w:rPr>
        <w:t>将</w:t>
      </w:r>
      <w:r>
        <w:rPr>
          <w:rFonts w:ascii="方正仿宋_GBK" w:eastAsia="方正仿宋_GBK" w:hAnsi="方正仿宋_GBK" w:cs="方正仿宋_GBK"/>
          <w:color w:val="000000"/>
          <w:sz w:val="28"/>
          <w:szCs w:val="28"/>
        </w:rPr>
        <w:t>按合同相关条款处罚，并将被列入采购人黑名单</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给采购人造成损失的，承包人</w:t>
      </w:r>
      <w:r>
        <w:rPr>
          <w:rFonts w:ascii="方正仿宋_GBK" w:eastAsia="方正仿宋_GBK" w:hAnsi="方正仿宋_GBK" w:cs="方正仿宋_GBK" w:hint="eastAsia"/>
          <w:color w:val="000000"/>
          <w:sz w:val="28"/>
          <w:szCs w:val="28"/>
        </w:rPr>
        <w:t>还应</w:t>
      </w:r>
      <w:r>
        <w:rPr>
          <w:rFonts w:ascii="方正仿宋_GBK" w:eastAsia="方正仿宋_GBK" w:hAnsi="方正仿宋_GBK" w:cs="方正仿宋_GBK"/>
          <w:color w:val="000000"/>
          <w:sz w:val="28"/>
          <w:szCs w:val="28"/>
        </w:rPr>
        <w:t>依法承担违约赔偿责任。</w:t>
      </w:r>
    </w:p>
    <w:p w:rsidR="00AD4774" w:rsidRDefault="00D847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响应有效期内，</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响应人撤销</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响应文件的，其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w:t>
      </w:r>
    </w:p>
    <w:p w:rsidR="00AD4774" w:rsidRDefault="00D847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12.3</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响应有效期内，</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响应人无故放弃成交候选人资格的，其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w:t>
      </w:r>
    </w:p>
    <w:p w:rsidR="00AD4774" w:rsidRDefault="00D847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12.4</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成交人在收到成交通知书后，无正当理由不与采购人订立合同，在签订合同时向采购人提出附加条件，或者不按照采购文件要求提交履约保证金的，其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w:t>
      </w:r>
    </w:p>
    <w:p w:rsidR="00AD4774" w:rsidRDefault="00D847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评审期间若发现</w:t>
      </w:r>
      <w:r w:rsidR="005C6DC5">
        <w:rPr>
          <w:rFonts w:ascii="方正仿宋_GBK" w:eastAsia="方正仿宋_GBK" w:hAnsi="方正仿宋_GBK" w:cs="方正仿宋_GBK" w:hint="eastAsia"/>
          <w:color w:val="000000"/>
          <w:sz w:val="28"/>
          <w:szCs w:val="28"/>
        </w:rPr>
        <w:t>或由</w:t>
      </w:r>
      <w:r w:rsidR="003D5496">
        <w:rPr>
          <w:rFonts w:ascii="方正仿宋_GBK" w:eastAsia="方正仿宋_GBK" w:hAnsi="方正仿宋_GBK" w:cs="方正仿宋_GBK" w:hint="eastAsia"/>
          <w:color w:val="000000"/>
          <w:sz w:val="28"/>
          <w:szCs w:val="28"/>
        </w:rPr>
        <w:t>本项目</w:t>
      </w:r>
      <w:r w:rsidR="005C6DC5">
        <w:rPr>
          <w:rFonts w:ascii="方正仿宋_GBK" w:eastAsia="方正仿宋_GBK" w:hAnsi="方正仿宋_GBK" w:cs="方正仿宋_GBK" w:hint="eastAsia"/>
          <w:color w:val="000000"/>
          <w:sz w:val="28"/>
          <w:szCs w:val="28"/>
        </w:rPr>
        <w:t>评标委员会认定</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响应人有围标、串标或以他人名义参</w:t>
      </w:r>
      <w:r>
        <w:rPr>
          <w:rFonts w:ascii="方正仿宋_GBK" w:eastAsia="方正仿宋_GBK" w:hAnsi="方正仿宋_GBK" w:cs="方正仿宋_GBK" w:hint="eastAsia"/>
          <w:color w:val="000000"/>
          <w:sz w:val="28"/>
          <w:szCs w:val="28"/>
        </w:rPr>
        <w:t>与竞争性采购</w:t>
      </w:r>
      <w:r>
        <w:rPr>
          <w:rFonts w:ascii="方正仿宋_GBK" w:eastAsia="方正仿宋_GBK" w:hAnsi="方正仿宋_GBK" w:cs="方正仿宋_GBK"/>
          <w:color w:val="000000"/>
          <w:sz w:val="28"/>
          <w:szCs w:val="28"/>
        </w:rPr>
        <w:t>的，其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响应将被否决，其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响应保证金不予退还，并将被列入采购人黑名单；若在评审</w:t>
      </w:r>
      <w:r>
        <w:rPr>
          <w:rFonts w:ascii="方正仿宋_GBK" w:eastAsia="方正仿宋_GBK" w:hAnsi="方正仿宋_GBK" w:cs="方正仿宋_GBK" w:hint="eastAsia"/>
          <w:color w:val="000000"/>
          <w:sz w:val="28"/>
          <w:szCs w:val="28"/>
        </w:rPr>
        <w:t>结果</w:t>
      </w:r>
      <w:r>
        <w:rPr>
          <w:rFonts w:ascii="方正仿宋_GBK" w:eastAsia="方正仿宋_GBK" w:hAnsi="方正仿宋_GBK" w:cs="方正仿宋_GBK"/>
          <w:color w:val="000000"/>
          <w:sz w:val="28"/>
          <w:szCs w:val="28"/>
        </w:rPr>
        <w:t>公示期间发现成交候选人有围标、串标或以他人名义参加</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的，采购人将取消其成交资格且其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响应保证金不予退还，并将被列入采购人黑名单；若在合同实施阶段</w:t>
      </w:r>
      <w:r>
        <w:rPr>
          <w:rFonts w:ascii="方正仿宋_GBK" w:eastAsia="方正仿宋_GBK" w:hAnsi="方正仿宋_GBK" w:cs="方正仿宋_GBK"/>
          <w:color w:val="000000"/>
          <w:sz w:val="28"/>
          <w:szCs w:val="28"/>
        </w:rPr>
        <w:lastRenderedPageBreak/>
        <w:t>发现承包人在</w:t>
      </w:r>
      <w:r>
        <w:rPr>
          <w:rFonts w:ascii="方正仿宋_GBK" w:eastAsia="方正仿宋_GBK" w:hAnsi="方正仿宋_GBK" w:cs="方正仿宋_GBK" w:hint="eastAsia"/>
          <w:color w:val="000000"/>
          <w:sz w:val="28"/>
          <w:szCs w:val="28"/>
        </w:rPr>
        <w:t>参与竞争性采购</w:t>
      </w:r>
      <w:r>
        <w:rPr>
          <w:rFonts w:ascii="方正仿宋_GBK" w:eastAsia="方正仿宋_GBK" w:hAnsi="方正仿宋_GBK" w:cs="方正仿宋_GBK"/>
          <w:color w:val="000000"/>
          <w:sz w:val="28"/>
          <w:szCs w:val="28"/>
        </w:rPr>
        <w:t>时有围标、串标或以他人名义参加</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的，采购人</w:t>
      </w:r>
      <w:r>
        <w:rPr>
          <w:rFonts w:ascii="方正仿宋_GBK" w:eastAsia="方正仿宋_GBK" w:hAnsi="方正仿宋_GBK" w:cs="方正仿宋_GBK" w:hint="eastAsia"/>
          <w:color w:val="000000"/>
          <w:sz w:val="28"/>
          <w:szCs w:val="28"/>
        </w:rPr>
        <w:t>将</w:t>
      </w:r>
      <w:r>
        <w:rPr>
          <w:rFonts w:ascii="方正仿宋_GBK" w:eastAsia="方正仿宋_GBK" w:hAnsi="方正仿宋_GBK" w:cs="方正仿宋_GBK"/>
          <w:color w:val="000000"/>
          <w:sz w:val="28"/>
          <w:szCs w:val="28"/>
        </w:rPr>
        <w:t>按合同相关条款处罚，并将被列入采购人黑名单，给采购人造成损失的，承包人</w:t>
      </w:r>
      <w:r>
        <w:rPr>
          <w:rFonts w:ascii="方正仿宋_GBK" w:eastAsia="方正仿宋_GBK" w:hAnsi="方正仿宋_GBK" w:cs="方正仿宋_GBK" w:hint="eastAsia"/>
          <w:color w:val="000000"/>
          <w:sz w:val="28"/>
          <w:szCs w:val="28"/>
        </w:rPr>
        <w:t>还应</w:t>
      </w:r>
      <w:r>
        <w:rPr>
          <w:rFonts w:ascii="方正仿宋_GBK" w:eastAsia="方正仿宋_GBK" w:hAnsi="方正仿宋_GBK" w:cs="方正仿宋_GBK"/>
          <w:color w:val="000000"/>
          <w:sz w:val="28"/>
          <w:szCs w:val="28"/>
        </w:rPr>
        <w:t>依法承担违约赔偿责任。</w:t>
      </w:r>
    </w:p>
    <w:p w:rsidR="00AD4774" w:rsidRDefault="00D847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注：黑名单有效期3年，被列入黑名单的单位在黑名单有效期内禁止参与采购人的项目。</w:t>
      </w:r>
    </w:p>
    <w:p w:rsidR="00AD4774" w:rsidRDefault="00D847FC">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lang w:val="zh-CN"/>
        </w:rPr>
        <w:t>十三、竞争性采购结果异议</w:t>
      </w:r>
    </w:p>
    <w:p w:rsidR="00AD4774" w:rsidRDefault="00D847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.1 竞争性采购响应人或其他利害关系人认为采购活动不符合法律、行政等规定的，应当在采购结果公示期之内以书面形式向采购人提出异议（以采购人收到书面异议之日为准）。</w:t>
      </w:r>
    </w:p>
    <w:p w:rsidR="00AD4774" w:rsidRDefault="00D847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.2 异议提出人向采购人提起异议时，应当提交书面异议书。异议书应当包括下列内容：</w:t>
      </w:r>
    </w:p>
    <w:p w:rsidR="00AD4774" w:rsidRDefault="00D847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（一）异议提出人的名称、地址及有效联系方式。</w:t>
      </w:r>
    </w:p>
    <w:p w:rsidR="00AD4774" w:rsidRDefault="00D847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（二）异议事项的基本事实。</w:t>
      </w:r>
    </w:p>
    <w:p w:rsidR="00AD4774" w:rsidRDefault="00D847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（三）异议请求及主张。</w:t>
      </w:r>
    </w:p>
    <w:p w:rsidR="00AD4774" w:rsidRDefault="00D847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（四）有效线索和相关证据、证明材料。</w:t>
      </w:r>
    </w:p>
    <w:p w:rsidR="00AD4774" w:rsidRDefault="00D847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异议提出人是法人的，异议</w:t>
      </w:r>
      <w:proofErr w:type="gramStart"/>
      <w:r>
        <w:rPr>
          <w:rFonts w:ascii="方正仿宋_GBK" w:eastAsia="方正仿宋_GBK" w:hAnsi="方正仿宋_GBK" w:cs="方正仿宋_GBK" w:hint="eastAsia"/>
          <w:color w:val="000000"/>
          <w:sz w:val="28"/>
          <w:szCs w:val="28"/>
        </w:rPr>
        <w:t>函必须</w:t>
      </w:r>
      <w:proofErr w:type="gramEnd"/>
      <w:r>
        <w:rPr>
          <w:rFonts w:ascii="方正仿宋_GBK" w:eastAsia="方正仿宋_GBK" w:hAnsi="方正仿宋_GBK" w:cs="方正仿宋_GBK" w:hint="eastAsia"/>
          <w:color w:val="000000"/>
          <w:sz w:val="28"/>
          <w:szCs w:val="28"/>
        </w:rPr>
        <w:t>由其法定代表人和委托代理人签字并盖章；异议提出人是其他组织或者自然人的，异议</w:t>
      </w:r>
      <w:proofErr w:type="gramStart"/>
      <w:r>
        <w:rPr>
          <w:rFonts w:ascii="方正仿宋_GBK" w:eastAsia="方正仿宋_GBK" w:hAnsi="方正仿宋_GBK" w:cs="方正仿宋_GBK" w:hint="eastAsia"/>
          <w:color w:val="000000"/>
          <w:sz w:val="28"/>
          <w:szCs w:val="28"/>
        </w:rPr>
        <w:t>函必须</w:t>
      </w:r>
      <w:proofErr w:type="gramEnd"/>
      <w:r>
        <w:rPr>
          <w:rFonts w:ascii="方正仿宋_GBK" w:eastAsia="方正仿宋_GBK" w:hAnsi="方正仿宋_GBK" w:cs="方正仿宋_GBK" w:hint="eastAsia"/>
          <w:color w:val="000000"/>
          <w:sz w:val="28"/>
          <w:szCs w:val="28"/>
        </w:rPr>
        <w:t>由其主要负责人或者异议提出人本人签字，并</w:t>
      </w:r>
      <w:proofErr w:type="gramStart"/>
      <w:r>
        <w:rPr>
          <w:rFonts w:ascii="方正仿宋_GBK" w:eastAsia="方正仿宋_GBK" w:hAnsi="方正仿宋_GBK" w:cs="方正仿宋_GBK" w:hint="eastAsia"/>
          <w:color w:val="000000"/>
          <w:sz w:val="28"/>
          <w:szCs w:val="28"/>
        </w:rPr>
        <w:t>附有效</w:t>
      </w:r>
      <w:proofErr w:type="gramEnd"/>
      <w:r>
        <w:rPr>
          <w:rFonts w:ascii="方正仿宋_GBK" w:eastAsia="方正仿宋_GBK" w:hAnsi="方正仿宋_GBK" w:cs="方正仿宋_GBK" w:hint="eastAsia"/>
          <w:color w:val="000000"/>
          <w:sz w:val="28"/>
          <w:szCs w:val="28"/>
        </w:rPr>
        <w:t>身份证明复印件。若异议</w:t>
      </w:r>
      <w:proofErr w:type="gramStart"/>
      <w:r>
        <w:rPr>
          <w:rFonts w:ascii="方正仿宋_GBK" w:eastAsia="方正仿宋_GBK" w:hAnsi="方正仿宋_GBK" w:cs="方正仿宋_GBK" w:hint="eastAsia"/>
          <w:color w:val="000000"/>
          <w:sz w:val="28"/>
          <w:szCs w:val="28"/>
        </w:rPr>
        <w:t>函有关</w:t>
      </w:r>
      <w:proofErr w:type="gramEnd"/>
      <w:r>
        <w:rPr>
          <w:rFonts w:ascii="方正仿宋_GBK" w:eastAsia="方正仿宋_GBK" w:hAnsi="方正仿宋_GBK" w:cs="方正仿宋_GBK" w:hint="eastAsia"/>
          <w:color w:val="000000"/>
          <w:sz w:val="28"/>
          <w:szCs w:val="28"/>
        </w:rPr>
        <w:t>材料是外文，异议提出人应当同时提供中文译本。</w:t>
      </w:r>
    </w:p>
    <w:p w:rsidR="00AD4774" w:rsidRDefault="00D847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.3 异议提出人对异议事项提出的请求和主张，有责任提供证据；只有自己陈述而不能提出其他相关证据的，采购人对其请求和主</w:t>
      </w:r>
      <w:r>
        <w:rPr>
          <w:rFonts w:ascii="方正仿宋_GBK" w:eastAsia="方正仿宋_GBK" w:hAnsi="方正仿宋_GBK" w:cs="方正仿宋_GBK" w:hint="eastAsia"/>
          <w:color w:val="000000"/>
          <w:sz w:val="28"/>
          <w:szCs w:val="28"/>
        </w:rPr>
        <w:lastRenderedPageBreak/>
        <w:t>张不予支持。</w:t>
      </w:r>
    </w:p>
    <w:p w:rsidR="00AD4774" w:rsidRDefault="00D847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.4 异议提出人不得虚假异议、恶意异议，不得以异议为名排挤竞争对手，阻碍干扰采购活动的正常进行。若出现该情况，视为无效异议，不再受理。</w:t>
      </w:r>
    </w:p>
    <w:p w:rsidR="00AD4774" w:rsidRDefault="00D847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rsidR="00AD4774" w:rsidRDefault="00D847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（一）招标投标法第二十二条规定的招标投标保密信息。</w:t>
      </w:r>
    </w:p>
    <w:p w:rsidR="00AD4774" w:rsidRDefault="00D847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（二）应当保密的采购响应文件（但采购人提起异议时，采购响应文件不作为非法证据）。</w:t>
      </w:r>
    </w:p>
    <w:p w:rsidR="00AD4774" w:rsidRDefault="00D847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（三）招标投标法第四十四条规定保密的投标文件评审和比较情况、中标候选人推荐情况和评标有关的其他情况。</w:t>
      </w:r>
    </w:p>
    <w:p w:rsidR="00AD4774" w:rsidRDefault="00D847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（四）其他依法应当保密的信息和资料。</w:t>
      </w:r>
    </w:p>
    <w:p w:rsidR="00AD4774" w:rsidRDefault="00D847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.6 有下列情形之一的异议，不予受理：</w:t>
      </w:r>
    </w:p>
    <w:p w:rsidR="00AD4774" w:rsidRDefault="00D847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（一）异议事项不具体，且未提供有效线索、相关证据和证明材料，难以查证。</w:t>
      </w:r>
    </w:p>
    <w:p w:rsidR="00AD4774" w:rsidRDefault="00D847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（二）未署异议提出人真实姓名、签字和有效联系方式。</w:t>
      </w:r>
    </w:p>
    <w:p w:rsidR="00AD4774" w:rsidRDefault="00D847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w:t>
      </w:r>
      <w:r>
        <w:rPr>
          <w:rFonts w:ascii="方正仿宋_GBK" w:eastAsia="方正仿宋_GBK" w:hAnsi="方正仿宋_GBK" w:cs="方正仿宋_GBK" w:hint="eastAsia"/>
          <w:color w:val="000000"/>
          <w:sz w:val="28"/>
          <w:szCs w:val="28"/>
        </w:rPr>
        <w:lastRenderedPageBreak/>
        <w:t>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rsidR="00AD4774" w:rsidRDefault="00D847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（四）不在结果公示期内的。</w:t>
      </w:r>
    </w:p>
    <w:p w:rsidR="00AD4774" w:rsidRDefault="00D847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（五）已对异议事项做出答复的。</w:t>
      </w:r>
    </w:p>
    <w:p w:rsidR="00AD4774" w:rsidRDefault="00D847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注：对竞争性采购文件内容的异议应在竞争性采购文件规定的质疑期内提出；对竞争性采购唱价环节的异议应在竞争性采购唱价环节提出。</w:t>
      </w:r>
    </w:p>
    <w:p w:rsidR="00AD4774" w:rsidRDefault="00D847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AD4774" w:rsidRDefault="00D847FC">
      <w:pPr>
        <w:autoSpaceDE w:val="0"/>
        <w:autoSpaceDN w:val="0"/>
        <w:adjustRightIn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十四、监督部门</w:t>
      </w:r>
    </w:p>
    <w:p w:rsidR="00AD4774" w:rsidRDefault="00D847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重庆机场集团有限公司审计法</w:t>
      </w:r>
      <w:proofErr w:type="gramStart"/>
      <w:r>
        <w:rPr>
          <w:rFonts w:ascii="方正仿宋_GBK" w:eastAsia="方正仿宋_GBK" w:hAnsi="方正仿宋_GBK" w:cs="方正仿宋_GBK" w:hint="eastAsia"/>
          <w:color w:val="000000"/>
          <w:sz w:val="28"/>
          <w:szCs w:val="28"/>
        </w:rPr>
        <w:t>务</w:t>
      </w:r>
      <w:proofErr w:type="gramEnd"/>
      <w:r>
        <w:rPr>
          <w:rFonts w:ascii="方正仿宋_GBK" w:eastAsia="方正仿宋_GBK" w:hAnsi="方正仿宋_GBK" w:cs="方正仿宋_GBK" w:hint="eastAsia"/>
          <w:color w:val="000000"/>
          <w:sz w:val="28"/>
          <w:szCs w:val="28"/>
        </w:rPr>
        <w:t>部</w:t>
      </w:r>
    </w:p>
    <w:p w:rsidR="00AD4774" w:rsidRDefault="00D847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地址：重庆机场集团有限公司办公楼</w:t>
      </w:r>
    </w:p>
    <w:p w:rsidR="00AD4774" w:rsidRDefault="00D847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电话：023-6715</w:t>
      </w:r>
      <w:r>
        <w:rPr>
          <w:rFonts w:ascii="方正仿宋_GBK" w:eastAsia="方正仿宋_GBK" w:hAnsi="方正仿宋_GBK" w:cs="方正仿宋_GBK"/>
          <w:color w:val="000000"/>
          <w:sz w:val="28"/>
          <w:szCs w:val="28"/>
        </w:rPr>
        <w:t>7345</w:t>
      </w:r>
    </w:p>
    <w:p w:rsidR="00AD4774" w:rsidRDefault="00D847FC">
      <w:pPr>
        <w:autoSpaceDE w:val="0"/>
        <w:autoSpaceDN w:val="0"/>
        <w:adjustRightIn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十五、结果异议提交渠道</w:t>
      </w:r>
    </w:p>
    <w:p w:rsidR="00AD4774" w:rsidRDefault="00D847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正式结果异议函件应同步提交采购人及监督机构。</w:t>
      </w:r>
    </w:p>
    <w:p w:rsidR="00AD4774" w:rsidRDefault="00D847FC">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十六、竞争性采购时间、地点及结果通知</w:t>
      </w:r>
    </w:p>
    <w:p w:rsidR="00AD4774" w:rsidRDefault="00D847FC">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1</w:t>
      </w:r>
      <w:r>
        <w:rPr>
          <w:rFonts w:ascii="方正仿宋_GBK" w:eastAsia="方正仿宋_GBK" w:hAnsi="方正仿宋_GBK" w:cs="方正仿宋_GBK"/>
          <w:sz w:val="28"/>
          <w:szCs w:val="28"/>
        </w:rPr>
        <w:t>6</w:t>
      </w:r>
      <w:r>
        <w:rPr>
          <w:rFonts w:ascii="方正仿宋_GBK" w:eastAsia="方正仿宋_GBK" w:hAnsi="方正仿宋_GBK" w:cs="方正仿宋_GBK" w:hint="eastAsia"/>
          <w:sz w:val="28"/>
          <w:szCs w:val="28"/>
        </w:rPr>
        <w:t xml:space="preserve">.1 </w:t>
      </w:r>
      <w:r>
        <w:rPr>
          <w:rFonts w:ascii="方正仿宋_GBK" w:eastAsia="方正仿宋_GBK" w:hAnsi="方正仿宋_GBK" w:cs="方正仿宋_GBK" w:hint="eastAsia"/>
          <w:color w:val="000000"/>
          <w:sz w:val="28"/>
          <w:szCs w:val="28"/>
          <w:lang w:val="zh-CN"/>
        </w:rPr>
        <w:t>竞争性采购响应文件</w:t>
      </w:r>
      <w:r>
        <w:rPr>
          <w:rFonts w:ascii="方正仿宋_GBK" w:eastAsia="方正仿宋_GBK" w:hAnsi="方正仿宋_GBK" w:cs="方正仿宋_GBK" w:hint="eastAsia"/>
          <w:kern w:val="0"/>
          <w:sz w:val="28"/>
          <w:szCs w:val="28"/>
        </w:rPr>
        <w:t>必须在</w:t>
      </w:r>
      <w:r>
        <w:rPr>
          <w:rFonts w:ascii="方正仿宋_GBK" w:eastAsia="方正仿宋_GBK" w:hAnsi="方正仿宋_GBK" w:cs="方正仿宋_GBK" w:hint="eastAsia"/>
          <w:color w:val="000000" w:themeColor="text1"/>
          <w:kern w:val="0"/>
          <w:sz w:val="28"/>
          <w:szCs w:val="28"/>
        </w:rPr>
        <w:t>2021年</w:t>
      </w:r>
      <w:r w:rsidR="007144F2">
        <w:rPr>
          <w:rFonts w:ascii="方正仿宋_GBK" w:eastAsia="方正仿宋_GBK" w:hAnsi="方正仿宋_GBK" w:cs="方正仿宋_GBK" w:hint="eastAsia"/>
          <w:color w:val="000000" w:themeColor="text1"/>
          <w:kern w:val="0"/>
          <w:sz w:val="28"/>
          <w:szCs w:val="28"/>
        </w:rPr>
        <w:t>8</w:t>
      </w:r>
      <w:r>
        <w:rPr>
          <w:rFonts w:ascii="方正仿宋_GBK" w:eastAsia="方正仿宋_GBK" w:hAnsi="方正仿宋_GBK" w:cs="方正仿宋_GBK" w:hint="eastAsia"/>
          <w:color w:val="000000" w:themeColor="text1"/>
          <w:kern w:val="0"/>
          <w:sz w:val="28"/>
          <w:szCs w:val="28"/>
        </w:rPr>
        <w:t>月</w:t>
      </w:r>
      <w:r w:rsidR="007144F2">
        <w:rPr>
          <w:rFonts w:ascii="方正仿宋_GBK" w:eastAsia="方正仿宋_GBK" w:hAnsi="方正仿宋_GBK" w:cs="方正仿宋_GBK" w:hint="eastAsia"/>
          <w:color w:val="000000" w:themeColor="text1"/>
          <w:kern w:val="0"/>
          <w:sz w:val="28"/>
          <w:szCs w:val="28"/>
        </w:rPr>
        <w:t>19</w:t>
      </w:r>
      <w:r>
        <w:rPr>
          <w:rFonts w:ascii="方正仿宋_GBK" w:eastAsia="方正仿宋_GBK" w:hAnsi="方正仿宋_GBK" w:cs="方正仿宋_GBK" w:hint="eastAsia"/>
          <w:color w:val="000000" w:themeColor="text1"/>
          <w:kern w:val="0"/>
          <w:sz w:val="28"/>
          <w:szCs w:val="28"/>
        </w:rPr>
        <w:t>日</w:t>
      </w:r>
      <w:r>
        <w:rPr>
          <w:rFonts w:ascii="方正仿宋_GBK" w:eastAsia="方正仿宋_GBK" w:hAnsi="方正仿宋_GBK" w:cs="方正仿宋_GBK" w:hint="eastAsia"/>
          <w:kern w:val="0"/>
          <w:sz w:val="28"/>
          <w:szCs w:val="28"/>
        </w:rPr>
        <w:t>9:00至10:00时送到重庆机场有限公司办公楼</w:t>
      </w:r>
      <w:r>
        <w:rPr>
          <w:rFonts w:ascii="方正仿宋_GBK" w:eastAsia="方正仿宋_GBK" w:hAnsi="方正仿宋_GBK" w:cs="方正仿宋_GBK" w:hint="eastAsia"/>
          <w:sz w:val="28"/>
          <w:szCs w:val="28"/>
        </w:rPr>
        <w:t>（重庆市</w:t>
      </w:r>
      <w:proofErr w:type="gramStart"/>
      <w:r>
        <w:rPr>
          <w:rFonts w:ascii="方正仿宋_GBK" w:eastAsia="方正仿宋_GBK" w:hAnsi="方正仿宋_GBK" w:cs="方正仿宋_GBK" w:hint="eastAsia"/>
          <w:sz w:val="28"/>
          <w:szCs w:val="28"/>
        </w:rPr>
        <w:t>渝</w:t>
      </w:r>
      <w:proofErr w:type="gramEnd"/>
      <w:r>
        <w:rPr>
          <w:rFonts w:ascii="方正仿宋_GBK" w:eastAsia="方正仿宋_GBK" w:hAnsi="方正仿宋_GBK" w:cs="方正仿宋_GBK" w:hint="eastAsia"/>
          <w:sz w:val="28"/>
          <w:szCs w:val="28"/>
        </w:rPr>
        <w:t>北区机场东二路19号）</w:t>
      </w:r>
      <w:r>
        <w:rPr>
          <w:rFonts w:ascii="方正仿宋_GBK" w:eastAsia="方正仿宋_GBK" w:hAnsi="方正仿宋_GBK" w:cs="方正仿宋_GBK" w:hint="eastAsia"/>
          <w:kern w:val="0"/>
          <w:sz w:val="28"/>
          <w:szCs w:val="28"/>
        </w:rPr>
        <w:t>6010室，过期不予受理。</w:t>
      </w:r>
    </w:p>
    <w:p w:rsidR="00AD4774" w:rsidRDefault="00D847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.2  2021年</w:t>
      </w:r>
      <w:r w:rsidR="007144F2">
        <w:rPr>
          <w:rFonts w:ascii="方正仿宋_GBK" w:eastAsia="方正仿宋_GBK" w:hAnsi="方正仿宋_GBK" w:cs="方正仿宋_GBK" w:hint="eastAsia"/>
          <w:color w:val="000000"/>
          <w:sz w:val="28"/>
          <w:szCs w:val="28"/>
        </w:rPr>
        <w:t>8</w:t>
      </w:r>
      <w:r>
        <w:rPr>
          <w:rFonts w:ascii="方正仿宋_GBK" w:eastAsia="方正仿宋_GBK" w:hAnsi="方正仿宋_GBK" w:cs="方正仿宋_GBK" w:hint="eastAsia"/>
          <w:color w:val="000000"/>
          <w:sz w:val="28"/>
          <w:szCs w:val="28"/>
        </w:rPr>
        <w:t>月</w:t>
      </w:r>
      <w:r w:rsidR="007144F2">
        <w:rPr>
          <w:rFonts w:ascii="方正仿宋_GBK" w:eastAsia="方正仿宋_GBK" w:hAnsi="方正仿宋_GBK" w:cs="方正仿宋_GBK" w:hint="eastAsia"/>
          <w:color w:val="000000"/>
          <w:sz w:val="28"/>
          <w:szCs w:val="28"/>
        </w:rPr>
        <w:t>19</w:t>
      </w:r>
      <w:r>
        <w:rPr>
          <w:rFonts w:ascii="方正仿宋_GBK" w:eastAsia="方正仿宋_GBK" w:hAnsi="方正仿宋_GBK" w:cs="方正仿宋_GBK" w:hint="eastAsia"/>
          <w:color w:val="000000"/>
          <w:sz w:val="28"/>
          <w:szCs w:val="28"/>
        </w:rPr>
        <w:t>日10:00时在重庆机场集团有限公司办公楼对本项目进行竞争性采购，各竞争性采购响应人须参加。</w:t>
      </w:r>
    </w:p>
    <w:p w:rsidR="00AD4774" w:rsidRDefault="00D847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注：竞争性采购开始前，各竞争性采购响应人须在重庆机场集团公司办公楼6010室等候通知具体竞争性采购地点。</w:t>
      </w:r>
    </w:p>
    <w:p w:rsidR="00AD4774" w:rsidRDefault="00D847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color w:val="000000"/>
          <w:sz w:val="28"/>
          <w:szCs w:val="28"/>
        </w:rPr>
        <w:t xml:space="preserve"> </w:t>
      </w:r>
      <w:r>
        <w:rPr>
          <w:rFonts w:ascii="方正仿宋_GBK" w:eastAsia="方正仿宋_GBK" w:hAnsi="方正仿宋_GBK" w:cs="方正仿宋_GBK" w:hint="eastAsia"/>
          <w:color w:val="000000"/>
          <w:sz w:val="28"/>
          <w:szCs w:val="28"/>
        </w:rPr>
        <w:t>参加竞争性采购唱价会议的竞争性采购响应人的法定代表人或被授权的代理人应当随身携带本人身份证（原件）、采购人财务部门开具的项目竞争性采购保证金收据，法定代表人还应当随身携带法定代表人身份证明函件（原件），被授权的代理人还应当随身携带法定代表人授权委托书（原件），以备核验其合法身份。</w:t>
      </w:r>
    </w:p>
    <w:p w:rsidR="00AD4774" w:rsidRDefault="00D847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竞争性采购响应人若未派法定代表人或委托代理人出席竞争性采购唱价会议，视为该竞争性采购响应人默认竞争性采购唱价结果。</w:t>
      </w:r>
    </w:p>
    <w:p w:rsidR="00AD4774" w:rsidRDefault="00D847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.4 竞争性采购结果通知：</w:t>
      </w:r>
      <w:proofErr w:type="gramStart"/>
      <w:r>
        <w:rPr>
          <w:rFonts w:ascii="方正仿宋_GBK" w:eastAsia="方正仿宋_GBK" w:hAnsi="方正仿宋_GBK" w:cs="方正仿宋_GBK" w:hint="eastAsia"/>
          <w:color w:val="000000"/>
          <w:sz w:val="28"/>
          <w:szCs w:val="28"/>
        </w:rPr>
        <w:t>拟成交</w:t>
      </w:r>
      <w:proofErr w:type="gramEnd"/>
      <w:r>
        <w:rPr>
          <w:rFonts w:ascii="方正仿宋_GBK" w:eastAsia="方正仿宋_GBK" w:hAnsi="方正仿宋_GBK" w:cs="方正仿宋_GBK" w:hint="eastAsia"/>
          <w:color w:val="000000"/>
          <w:sz w:val="28"/>
          <w:szCs w:val="28"/>
        </w:rPr>
        <w:t>结果将公示在重庆机场集团有限公司</w:t>
      </w:r>
      <w:r>
        <w:rPr>
          <w:rFonts w:ascii="方正仿宋_GBK" w:eastAsia="方正仿宋_GBK" w:hAnsi="方正仿宋_GBK" w:cs="方正仿宋_GBK" w:hint="eastAsia"/>
          <w:color w:val="000000" w:themeColor="text1"/>
          <w:kern w:val="0"/>
          <w:sz w:val="28"/>
          <w:szCs w:val="28"/>
        </w:rPr>
        <w:t>官方网站（www.cqa.cn）</w:t>
      </w:r>
      <w:r>
        <w:rPr>
          <w:rFonts w:ascii="方正仿宋_GBK" w:eastAsia="方正仿宋_GBK" w:hAnsi="方正仿宋_GBK" w:cs="方正仿宋_GBK" w:hint="eastAsia"/>
          <w:color w:val="000000"/>
          <w:sz w:val="28"/>
          <w:szCs w:val="28"/>
        </w:rPr>
        <w:t>，</w:t>
      </w:r>
      <w:proofErr w:type="gramStart"/>
      <w:r>
        <w:rPr>
          <w:rFonts w:ascii="方正仿宋_GBK" w:eastAsia="方正仿宋_GBK" w:hAnsi="方正仿宋_GBK" w:cs="方正仿宋_GBK" w:hint="eastAsia"/>
          <w:color w:val="000000"/>
          <w:sz w:val="28"/>
          <w:szCs w:val="28"/>
        </w:rPr>
        <w:t>待结果</w:t>
      </w:r>
      <w:proofErr w:type="gramEnd"/>
      <w:r>
        <w:rPr>
          <w:rFonts w:ascii="方正仿宋_GBK" w:eastAsia="方正仿宋_GBK" w:hAnsi="方正仿宋_GBK" w:cs="方正仿宋_GBK" w:hint="eastAsia"/>
          <w:color w:val="000000"/>
          <w:sz w:val="28"/>
          <w:szCs w:val="28"/>
        </w:rPr>
        <w:t>确定后会及时通知，原则上只通知被选中的竞争性采购响应人，对未被选中的竞争性采购响应人不通知、不解释，响应文件不予退还。</w:t>
      </w:r>
    </w:p>
    <w:p w:rsidR="00AD4774" w:rsidRDefault="00D847FC">
      <w:pPr>
        <w:snapToGrid w:val="0"/>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t>十七、采购人</w:t>
      </w:r>
      <w:r>
        <w:rPr>
          <w:rFonts w:ascii="方正仿宋_GBK" w:eastAsia="方正仿宋_GBK" w:hAnsi="方正仿宋_GBK" w:cs="方正仿宋_GBK" w:hint="eastAsia"/>
          <w:b/>
          <w:sz w:val="28"/>
          <w:szCs w:val="28"/>
        </w:rPr>
        <w:t>联系方式</w:t>
      </w:r>
    </w:p>
    <w:p w:rsidR="00AD4774" w:rsidRDefault="00D847FC">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采购人：重庆机场集团有限公司</w:t>
      </w:r>
    </w:p>
    <w:p w:rsidR="00AD4774" w:rsidRDefault="00D847FC">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w:t>
      </w:r>
      <w:r w:rsidR="007144F2">
        <w:rPr>
          <w:rFonts w:ascii="方正仿宋_GBK" w:eastAsia="方正仿宋_GBK" w:hAnsi="方正仿宋_GBK" w:cs="方正仿宋_GBK" w:hint="eastAsia"/>
          <w:sz w:val="28"/>
          <w:szCs w:val="28"/>
        </w:rPr>
        <w:t>李先生</w:t>
      </w:r>
    </w:p>
    <w:p w:rsidR="00AD4774" w:rsidRDefault="00D847FC">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r w:rsidR="007144F2">
        <w:rPr>
          <w:rFonts w:ascii="方正仿宋_GBK" w:eastAsia="方正仿宋_GBK" w:hAnsi="方正仿宋_GBK" w:cs="方正仿宋_GBK" w:hint="eastAsia"/>
          <w:sz w:val="28"/>
          <w:szCs w:val="28"/>
        </w:rPr>
        <w:t>67153238</w:t>
      </w:r>
    </w:p>
    <w:p w:rsidR="00AD4774" w:rsidRDefault="00D847FC">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电子邮箱：</w:t>
      </w:r>
      <w:r w:rsidR="007144F2">
        <w:rPr>
          <w:rFonts w:ascii="方正仿宋_GBK" w:eastAsia="方正仿宋_GBK" w:hAnsi="方正仿宋_GBK" w:cs="方正仿宋_GBK" w:hint="eastAsia"/>
          <w:sz w:val="28"/>
          <w:szCs w:val="28"/>
        </w:rPr>
        <w:t>287950550@qq.com</w:t>
      </w:r>
    </w:p>
    <w:p w:rsidR="00AD4774" w:rsidRDefault="00D847FC">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邮编：401120</w:t>
      </w:r>
    </w:p>
    <w:p w:rsidR="00AD4774" w:rsidRDefault="00AD4774">
      <w:pPr>
        <w:snapToGrid w:val="0"/>
        <w:spacing w:line="360" w:lineRule="auto"/>
        <w:ind w:firstLine="539"/>
        <w:rPr>
          <w:rFonts w:ascii="仿宋" w:eastAsia="仿宋" w:hAnsi="仿宋"/>
          <w:sz w:val="28"/>
          <w:szCs w:val="28"/>
        </w:rPr>
      </w:pPr>
    </w:p>
    <w:p w:rsidR="00AD4774" w:rsidRDefault="00AD4774">
      <w:pPr>
        <w:snapToGrid w:val="0"/>
        <w:spacing w:line="360" w:lineRule="auto"/>
        <w:ind w:firstLine="539"/>
        <w:rPr>
          <w:rFonts w:ascii="仿宋" w:eastAsia="仿宋" w:hAnsi="仿宋"/>
          <w:sz w:val="28"/>
          <w:szCs w:val="28"/>
        </w:rPr>
      </w:pPr>
    </w:p>
    <w:p w:rsidR="00AD4774" w:rsidRDefault="00AD4774">
      <w:pPr>
        <w:pStyle w:val="a0"/>
      </w:pPr>
    </w:p>
    <w:p w:rsidR="00AD4774" w:rsidRDefault="00AD4774"/>
    <w:p w:rsidR="00AD4774" w:rsidRDefault="00AD4774">
      <w:pPr>
        <w:pStyle w:val="a0"/>
      </w:pPr>
    </w:p>
    <w:p w:rsidR="00AD4774" w:rsidRDefault="00AD4774"/>
    <w:p w:rsidR="00AD4774" w:rsidRDefault="00AD4774">
      <w:pPr>
        <w:pStyle w:val="a0"/>
      </w:pPr>
    </w:p>
    <w:p w:rsidR="00AD4774" w:rsidRDefault="00AD4774"/>
    <w:p w:rsidR="00AD4774" w:rsidRDefault="00AD4774">
      <w:pPr>
        <w:pStyle w:val="a0"/>
        <w:jc w:val="both"/>
      </w:pPr>
    </w:p>
    <w:p w:rsidR="00AD4774" w:rsidRDefault="00AD4774">
      <w:pPr>
        <w:pStyle w:val="a0"/>
        <w:jc w:val="both"/>
      </w:pPr>
    </w:p>
    <w:p w:rsidR="00AD4774" w:rsidRDefault="00AD4774">
      <w:pPr>
        <w:spacing w:line="600" w:lineRule="exact"/>
        <w:jc w:val="center"/>
        <w:rPr>
          <w:rFonts w:ascii="方正小标宋_GBK" w:eastAsia="方正小标宋_GBK" w:hAnsi="方正小标宋_GBK" w:cs="方正小标宋_GBK"/>
          <w:color w:val="000000"/>
          <w:sz w:val="44"/>
          <w:szCs w:val="44"/>
        </w:rPr>
      </w:pPr>
    </w:p>
    <w:p w:rsidR="00AD4774" w:rsidRDefault="00AD4774">
      <w:pPr>
        <w:spacing w:line="600" w:lineRule="exact"/>
        <w:jc w:val="center"/>
        <w:rPr>
          <w:rFonts w:ascii="方正小标宋_GBK" w:eastAsia="方正小标宋_GBK" w:hAnsi="方正小标宋_GBK" w:cs="方正小标宋_GBK"/>
          <w:color w:val="000000"/>
          <w:sz w:val="44"/>
          <w:szCs w:val="44"/>
        </w:rPr>
      </w:pPr>
    </w:p>
    <w:p w:rsidR="00AD4774" w:rsidRDefault="00AD4774">
      <w:pPr>
        <w:spacing w:line="600" w:lineRule="exact"/>
        <w:jc w:val="center"/>
        <w:rPr>
          <w:rFonts w:ascii="方正小标宋_GBK" w:eastAsia="方正小标宋_GBK" w:hAnsi="方正小标宋_GBK" w:cs="方正小标宋_GBK"/>
          <w:color w:val="000000"/>
          <w:sz w:val="44"/>
          <w:szCs w:val="44"/>
        </w:rPr>
      </w:pPr>
    </w:p>
    <w:p w:rsidR="00AD4774" w:rsidRDefault="00AD4774">
      <w:pPr>
        <w:spacing w:line="600" w:lineRule="exact"/>
        <w:jc w:val="center"/>
        <w:rPr>
          <w:rFonts w:ascii="方正小标宋_GBK" w:eastAsia="方正小标宋_GBK" w:hAnsi="方正小标宋_GBK" w:cs="方正小标宋_GBK"/>
          <w:color w:val="000000"/>
          <w:sz w:val="44"/>
          <w:szCs w:val="44"/>
        </w:rPr>
      </w:pPr>
    </w:p>
    <w:p w:rsidR="00AD4774" w:rsidRDefault="00AD4774">
      <w:pPr>
        <w:spacing w:line="600" w:lineRule="exact"/>
        <w:jc w:val="center"/>
        <w:rPr>
          <w:rFonts w:ascii="方正小标宋_GBK" w:eastAsia="方正小标宋_GBK" w:hAnsi="方正小标宋_GBK" w:cs="方正小标宋_GBK"/>
          <w:color w:val="000000"/>
          <w:sz w:val="44"/>
          <w:szCs w:val="44"/>
        </w:rPr>
      </w:pPr>
    </w:p>
    <w:p w:rsidR="00AD4774" w:rsidRDefault="00AD4774">
      <w:pPr>
        <w:spacing w:line="600" w:lineRule="exact"/>
        <w:jc w:val="center"/>
        <w:rPr>
          <w:rFonts w:ascii="方正小标宋_GBK" w:eastAsia="方正小标宋_GBK" w:hAnsi="方正小标宋_GBK" w:cs="方正小标宋_GBK"/>
          <w:color w:val="000000"/>
          <w:sz w:val="44"/>
          <w:szCs w:val="44"/>
        </w:rPr>
      </w:pPr>
    </w:p>
    <w:p w:rsidR="00AD4774" w:rsidRDefault="00AD4774">
      <w:pPr>
        <w:spacing w:line="600" w:lineRule="exact"/>
        <w:jc w:val="center"/>
        <w:rPr>
          <w:rFonts w:ascii="方正小标宋_GBK" w:eastAsia="方正小标宋_GBK" w:hAnsi="方正小标宋_GBK" w:cs="方正小标宋_GBK"/>
          <w:color w:val="000000"/>
          <w:sz w:val="44"/>
          <w:szCs w:val="44"/>
        </w:rPr>
      </w:pPr>
    </w:p>
    <w:p w:rsidR="00AD4774" w:rsidRDefault="00AD4774">
      <w:pPr>
        <w:spacing w:line="600" w:lineRule="exact"/>
        <w:jc w:val="center"/>
        <w:rPr>
          <w:rFonts w:ascii="方正小标宋_GBK" w:eastAsia="方正小标宋_GBK" w:hAnsi="方正小标宋_GBK" w:cs="方正小标宋_GBK"/>
          <w:color w:val="000000"/>
          <w:sz w:val="44"/>
          <w:szCs w:val="44"/>
        </w:rPr>
      </w:pPr>
    </w:p>
    <w:p w:rsidR="00AD4774" w:rsidRDefault="00AD4774">
      <w:pPr>
        <w:spacing w:line="600" w:lineRule="exact"/>
        <w:jc w:val="center"/>
        <w:rPr>
          <w:rFonts w:ascii="方正小标宋_GBK" w:eastAsia="方正小标宋_GBK" w:hAnsi="方正小标宋_GBK" w:cs="方正小标宋_GBK"/>
          <w:color w:val="000000"/>
          <w:sz w:val="44"/>
          <w:szCs w:val="44"/>
        </w:rPr>
      </w:pPr>
    </w:p>
    <w:p w:rsidR="00AD4774" w:rsidRDefault="00D847FC">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lastRenderedPageBreak/>
        <w:t>第二章  合同条款及格式</w:t>
      </w:r>
    </w:p>
    <w:p w:rsidR="00AD4774" w:rsidRDefault="00AD4774">
      <w:pPr>
        <w:spacing w:line="600" w:lineRule="exact"/>
        <w:jc w:val="center"/>
        <w:rPr>
          <w:rFonts w:ascii="方正小标宋_GBK" w:eastAsia="方正小标宋_GBK" w:hAnsi="方正小标宋_GBK" w:cs="方正小标宋_GBK"/>
          <w:color w:val="000000"/>
          <w:sz w:val="44"/>
          <w:szCs w:val="44"/>
        </w:rPr>
      </w:pPr>
    </w:p>
    <w:p w:rsidR="00AD4774" w:rsidRDefault="00AD4774">
      <w:pPr>
        <w:wordWrap w:val="0"/>
        <w:spacing w:line="300" w:lineRule="exact"/>
        <w:ind w:firstLineChars="200" w:firstLine="422"/>
        <w:jc w:val="right"/>
        <w:rPr>
          <w:rFonts w:ascii="仿宋" w:eastAsia="仿宋" w:hAnsi="仿宋"/>
          <w:b/>
          <w:color w:val="000000"/>
        </w:rPr>
      </w:pPr>
    </w:p>
    <w:p w:rsidR="00AD4774" w:rsidRDefault="00D847FC">
      <w:pPr>
        <w:wordWrap w:val="0"/>
        <w:spacing w:line="300" w:lineRule="exact"/>
        <w:ind w:firstLineChars="200" w:firstLine="422"/>
        <w:jc w:val="right"/>
        <w:rPr>
          <w:rFonts w:ascii="仿宋" w:eastAsia="仿宋" w:hAnsi="仿宋"/>
          <w:b/>
          <w:color w:val="000000"/>
        </w:rPr>
      </w:pPr>
      <w:r>
        <w:rPr>
          <w:rFonts w:ascii="仿宋" w:eastAsia="仿宋" w:hAnsi="仿宋" w:hint="eastAsia"/>
          <w:b/>
          <w:color w:val="000000"/>
        </w:rPr>
        <w:t xml:space="preserve"> </w:t>
      </w:r>
      <w:r>
        <w:rPr>
          <w:rFonts w:ascii="仿宋" w:eastAsia="仿宋" w:hAnsi="仿宋"/>
          <w:b/>
          <w:color w:val="000000"/>
        </w:rPr>
        <w:t xml:space="preserve">           </w:t>
      </w:r>
    </w:p>
    <w:p w:rsidR="00AD4774" w:rsidRDefault="00D847FC" w:rsidP="0060301A">
      <w:pPr>
        <w:pStyle w:val="zjb"/>
        <w:ind w:right="600" w:firstLine="480"/>
        <w:jc w:val="right"/>
        <w:rPr>
          <w:lang w:eastAsia="zh-CN"/>
        </w:rPr>
      </w:pPr>
      <w:r>
        <w:rPr>
          <w:rFonts w:ascii="黑体" w:eastAsia="黑体" w:hAnsi="黑体" w:hint="eastAsia"/>
          <w:sz w:val="24"/>
          <w:lang w:eastAsia="zh-CN"/>
        </w:rPr>
        <w:t>合同编号：CQA</w:t>
      </w:r>
      <w:r>
        <w:rPr>
          <w:rFonts w:hint="eastAsia"/>
          <w:lang w:eastAsia="zh-CN"/>
        </w:rPr>
        <w:t xml:space="preserve"> </w:t>
      </w:r>
      <w:r>
        <w:rPr>
          <w:lang w:eastAsia="zh-CN"/>
        </w:rPr>
        <w:t xml:space="preserve">           </w:t>
      </w:r>
    </w:p>
    <w:p w:rsidR="00AD4774" w:rsidRDefault="00AD4774">
      <w:pPr>
        <w:spacing w:line="560" w:lineRule="exact"/>
        <w:jc w:val="center"/>
        <w:rPr>
          <w:rFonts w:asciiTheme="minorEastAsia" w:eastAsiaTheme="minorEastAsia" w:hAnsiTheme="minorEastAsia"/>
          <w:sz w:val="36"/>
          <w:szCs w:val="36"/>
        </w:rPr>
      </w:pPr>
      <w:bookmarkStart w:id="1" w:name="_GoBack"/>
      <w:bookmarkEnd w:id="1"/>
    </w:p>
    <w:p w:rsidR="00AD4774" w:rsidRDefault="00AD4774">
      <w:pPr>
        <w:snapToGrid w:val="0"/>
        <w:spacing w:before="100" w:beforeAutospacing="1" w:after="100" w:afterAutospacing="1" w:line="360" w:lineRule="auto"/>
        <w:rPr>
          <w:rFonts w:asciiTheme="minorEastAsia" w:eastAsiaTheme="minorEastAsia" w:hAnsiTheme="minorEastAsia"/>
          <w:sz w:val="44"/>
          <w:szCs w:val="36"/>
        </w:rPr>
      </w:pPr>
    </w:p>
    <w:p w:rsidR="00AD4774" w:rsidRDefault="00D847FC">
      <w:pPr>
        <w:pStyle w:val="zjb1"/>
        <w:ind w:firstLineChars="0" w:firstLine="0"/>
        <w:jc w:val="center"/>
        <w:rPr>
          <w:sz w:val="44"/>
          <w:lang w:eastAsia="zh-CN"/>
        </w:rPr>
      </w:pPr>
      <w:r>
        <w:rPr>
          <w:rFonts w:hint="eastAsia"/>
          <w:lang w:eastAsia="zh-CN"/>
        </w:rPr>
        <w:t>重庆江北国际机场航站楼门禁改造项目第三方检测合同</w:t>
      </w:r>
    </w:p>
    <w:p w:rsidR="00AD4774" w:rsidRDefault="00AD4774">
      <w:pPr>
        <w:jc w:val="center"/>
        <w:rPr>
          <w:rFonts w:asciiTheme="minorEastAsia" w:eastAsiaTheme="minorEastAsia" w:hAnsiTheme="minorEastAsia"/>
          <w:b/>
          <w:sz w:val="18"/>
          <w:szCs w:val="18"/>
        </w:rPr>
      </w:pPr>
    </w:p>
    <w:p w:rsidR="00AD4774" w:rsidRDefault="00AD4774">
      <w:pPr>
        <w:snapToGrid w:val="0"/>
        <w:spacing w:before="100" w:beforeAutospacing="1" w:after="100" w:afterAutospacing="1" w:line="360" w:lineRule="auto"/>
        <w:ind w:firstLineChars="600" w:firstLine="2640"/>
        <w:rPr>
          <w:rFonts w:asciiTheme="minorEastAsia" w:eastAsiaTheme="minorEastAsia" w:hAnsiTheme="minorEastAsia"/>
          <w:sz w:val="44"/>
          <w:szCs w:val="44"/>
        </w:rPr>
      </w:pPr>
    </w:p>
    <w:p w:rsidR="00AD4774" w:rsidRDefault="00AD4774">
      <w:pPr>
        <w:snapToGrid w:val="0"/>
        <w:spacing w:before="100" w:beforeAutospacing="1" w:after="100" w:afterAutospacing="1" w:line="360" w:lineRule="auto"/>
        <w:ind w:firstLineChars="600" w:firstLine="2640"/>
        <w:rPr>
          <w:rFonts w:asciiTheme="minorEastAsia" w:eastAsiaTheme="minorEastAsia" w:hAnsiTheme="minorEastAsia"/>
          <w:sz w:val="44"/>
          <w:szCs w:val="44"/>
        </w:rPr>
      </w:pPr>
    </w:p>
    <w:p w:rsidR="00AD4774" w:rsidRDefault="00D847FC">
      <w:pPr>
        <w:snapToGrid w:val="0"/>
        <w:spacing w:before="100" w:beforeAutospacing="1" w:after="100" w:afterAutospacing="1" w:line="360" w:lineRule="auto"/>
        <w:jc w:val="center"/>
        <w:rPr>
          <w:b/>
          <w:sz w:val="32"/>
          <w:szCs w:val="32"/>
        </w:rPr>
      </w:pPr>
      <w:r>
        <w:rPr>
          <w:rFonts w:hint="eastAsia"/>
          <w:b/>
          <w:sz w:val="32"/>
          <w:szCs w:val="32"/>
        </w:rPr>
        <w:t>甲方：重庆机场集团有限公司</w:t>
      </w:r>
    </w:p>
    <w:p w:rsidR="00AD4774" w:rsidRDefault="00D847FC">
      <w:pPr>
        <w:snapToGrid w:val="0"/>
        <w:spacing w:line="360" w:lineRule="auto"/>
        <w:rPr>
          <w:rFonts w:cs="宋体"/>
          <w:b/>
          <w:bCs/>
          <w:sz w:val="32"/>
          <w:szCs w:val="32"/>
        </w:rPr>
      </w:pPr>
      <w:r>
        <w:rPr>
          <w:rFonts w:hint="eastAsia"/>
          <w:b/>
          <w:sz w:val="32"/>
          <w:szCs w:val="32"/>
        </w:rPr>
        <w:t xml:space="preserve">       </w:t>
      </w:r>
      <w:r>
        <w:rPr>
          <w:b/>
          <w:sz w:val="32"/>
          <w:szCs w:val="32"/>
        </w:rPr>
        <w:t xml:space="preserve">      </w:t>
      </w:r>
      <w:r>
        <w:rPr>
          <w:rFonts w:hint="eastAsia"/>
          <w:b/>
          <w:sz w:val="32"/>
          <w:szCs w:val="32"/>
        </w:rPr>
        <w:t>乙方：</w:t>
      </w:r>
      <w:r>
        <w:rPr>
          <w:b/>
          <w:sz w:val="32"/>
          <w:szCs w:val="32"/>
        </w:rPr>
        <w:t>___________________</w:t>
      </w:r>
    </w:p>
    <w:p w:rsidR="00AD4774" w:rsidRDefault="00AD4774">
      <w:pPr>
        <w:adjustRightInd w:val="0"/>
        <w:snapToGrid w:val="0"/>
        <w:spacing w:line="360" w:lineRule="auto"/>
        <w:jc w:val="center"/>
        <w:rPr>
          <w:rFonts w:asciiTheme="minorEastAsia" w:eastAsiaTheme="minorEastAsia" w:hAnsiTheme="minorEastAsia"/>
          <w:sz w:val="28"/>
          <w:szCs w:val="28"/>
        </w:rPr>
        <w:sectPr w:rsidR="00AD4774">
          <w:headerReference w:type="default" r:id="rId8"/>
          <w:footerReference w:type="default" r:id="rId9"/>
          <w:headerReference w:type="first" r:id="rId10"/>
          <w:footerReference w:type="first" r:id="rId11"/>
          <w:pgSz w:w="11900" w:h="16840"/>
          <w:pgMar w:top="1440" w:right="1800" w:bottom="1440" w:left="1800" w:header="851" w:footer="992" w:gutter="0"/>
          <w:cols w:space="425"/>
          <w:docGrid w:type="lines" w:linePitch="326"/>
        </w:sectPr>
      </w:pPr>
    </w:p>
    <w:p w:rsidR="00AD4774" w:rsidRDefault="00D847FC">
      <w:pPr>
        <w:pStyle w:val="zjb"/>
        <w:ind w:firstLine="602"/>
        <w:rPr>
          <w:b/>
          <w:bCs/>
          <w:lang w:eastAsia="zh-CN"/>
        </w:rPr>
      </w:pPr>
      <w:r>
        <w:rPr>
          <w:rFonts w:hint="eastAsia"/>
          <w:b/>
          <w:bCs/>
          <w:lang w:eastAsia="zh-CN"/>
        </w:rPr>
        <w:lastRenderedPageBreak/>
        <w:t>甲方:重庆机场集团有限公司</w:t>
      </w:r>
    </w:p>
    <w:p w:rsidR="00AD4774" w:rsidRDefault="00D847FC">
      <w:pPr>
        <w:pStyle w:val="zjb"/>
        <w:ind w:firstLine="602"/>
        <w:rPr>
          <w:b/>
          <w:bCs/>
          <w:lang w:eastAsia="zh-CN"/>
        </w:rPr>
      </w:pPr>
      <w:r>
        <w:rPr>
          <w:b/>
          <w:bCs/>
          <w:lang w:eastAsia="zh-CN"/>
        </w:rPr>
        <w:t>统一社会信用代码：91500000756209971P</w:t>
      </w:r>
    </w:p>
    <w:p w:rsidR="00AD4774" w:rsidRDefault="00D847FC">
      <w:pPr>
        <w:pStyle w:val="zjb"/>
        <w:ind w:firstLine="602"/>
        <w:rPr>
          <w:b/>
          <w:bCs/>
          <w:lang w:eastAsia="zh-CN"/>
        </w:rPr>
      </w:pPr>
      <w:r>
        <w:rPr>
          <w:b/>
          <w:bCs/>
          <w:lang w:eastAsia="zh-CN"/>
        </w:rPr>
        <w:t xml:space="preserve">通讯地址： </w:t>
      </w:r>
    </w:p>
    <w:p w:rsidR="00AD4774" w:rsidRDefault="00D847FC">
      <w:pPr>
        <w:pStyle w:val="zjb"/>
        <w:ind w:firstLine="602"/>
        <w:rPr>
          <w:b/>
          <w:bCs/>
          <w:lang w:eastAsia="zh-CN"/>
        </w:rPr>
      </w:pPr>
      <w:r>
        <w:rPr>
          <w:b/>
          <w:bCs/>
          <w:lang w:eastAsia="zh-CN"/>
        </w:rPr>
        <w:t xml:space="preserve">法定代表人或委托代理人： </w:t>
      </w:r>
    </w:p>
    <w:p w:rsidR="00AD4774" w:rsidRDefault="00D847FC">
      <w:pPr>
        <w:pStyle w:val="zjb"/>
        <w:ind w:firstLine="602"/>
        <w:rPr>
          <w:b/>
          <w:bCs/>
          <w:lang w:eastAsia="zh-CN"/>
        </w:rPr>
      </w:pPr>
      <w:r>
        <w:rPr>
          <w:b/>
          <w:bCs/>
          <w:lang w:eastAsia="zh-CN"/>
        </w:rPr>
        <w:t xml:space="preserve">邮政编码：                        </w:t>
      </w:r>
    </w:p>
    <w:p w:rsidR="00AD4774" w:rsidRDefault="00D847FC">
      <w:pPr>
        <w:pStyle w:val="zjb"/>
        <w:ind w:firstLine="602"/>
        <w:rPr>
          <w:b/>
          <w:bCs/>
          <w:lang w:eastAsia="zh-CN"/>
        </w:rPr>
      </w:pPr>
      <w:r>
        <w:rPr>
          <w:b/>
          <w:bCs/>
          <w:lang w:eastAsia="zh-CN"/>
        </w:rPr>
        <w:t>联系电话：</w:t>
      </w:r>
    </w:p>
    <w:p w:rsidR="00AD4774" w:rsidRDefault="00D847FC">
      <w:pPr>
        <w:pStyle w:val="zjb"/>
        <w:ind w:firstLine="602"/>
        <w:rPr>
          <w:b/>
          <w:bCs/>
          <w:lang w:eastAsia="zh-CN"/>
        </w:rPr>
      </w:pPr>
      <w:r>
        <w:rPr>
          <w:b/>
          <w:bCs/>
          <w:lang w:eastAsia="zh-CN"/>
        </w:rPr>
        <w:t>邮箱地址：</w:t>
      </w:r>
    </w:p>
    <w:p w:rsidR="00AD4774" w:rsidRDefault="00D847FC">
      <w:pPr>
        <w:pStyle w:val="zjb"/>
        <w:ind w:firstLine="602"/>
        <w:rPr>
          <w:b/>
          <w:bCs/>
          <w:lang w:eastAsia="zh-CN"/>
        </w:rPr>
      </w:pPr>
      <w:r>
        <w:rPr>
          <w:b/>
          <w:bCs/>
          <w:lang w:eastAsia="zh-CN"/>
        </w:rPr>
        <w:t xml:space="preserve">开户银行：  </w:t>
      </w:r>
    </w:p>
    <w:p w:rsidR="00AD4774" w:rsidRDefault="00D847FC">
      <w:pPr>
        <w:pStyle w:val="zjb"/>
        <w:ind w:firstLine="602"/>
        <w:rPr>
          <w:b/>
          <w:bCs/>
          <w:lang w:eastAsia="zh-CN"/>
        </w:rPr>
      </w:pPr>
      <w:r>
        <w:rPr>
          <w:b/>
          <w:bCs/>
          <w:lang w:eastAsia="zh-CN"/>
        </w:rPr>
        <w:t xml:space="preserve">开户名称： </w:t>
      </w:r>
    </w:p>
    <w:p w:rsidR="00AD4774" w:rsidRDefault="00D847FC">
      <w:pPr>
        <w:pStyle w:val="zjb"/>
        <w:ind w:firstLine="602"/>
        <w:rPr>
          <w:b/>
          <w:bCs/>
          <w:lang w:eastAsia="zh-CN"/>
        </w:rPr>
      </w:pPr>
      <w:r>
        <w:rPr>
          <w:b/>
          <w:bCs/>
          <w:lang w:eastAsia="zh-CN"/>
        </w:rPr>
        <w:t>账号：</w:t>
      </w:r>
    </w:p>
    <w:p w:rsidR="00AD4774" w:rsidRDefault="00AD4774">
      <w:pPr>
        <w:pStyle w:val="zjb"/>
        <w:ind w:firstLine="602"/>
        <w:rPr>
          <w:b/>
          <w:bCs/>
          <w:lang w:eastAsia="zh-CN"/>
        </w:rPr>
      </w:pPr>
    </w:p>
    <w:p w:rsidR="00AD4774" w:rsidRDefault="00D847FC">
      <w:pPr>
        <w:pStyle w:val="zjb"/>
        <w:ind w:firstLine="602"/>
        <w:rPr>
          <w:b/>
          <w:bCs/>
          <w:lang w:eastAsia="zh-CN"/>
        </w:rPr>
      </w:pPr>
      <w:r>
        <w:rPr>
          <w:rFonts w:hint="eastAsia"/>
          <w:b/>
          <w:bCs/>
          <w:lang w:eastAsia="zh-CN"/>
        </w:rPr>
        <w:t>乙方：</w:t>
      </w:r>
      <w:r>
        <w:rPr>
          <w:b/>
          <w:bCs/>
          <w:lang w:eastAsia="zh-CN"/>
        </w:rPr>
        <w:t xml:space="preserve"> </w:t>
      </w:r>
    </w:p>
    <w:p w:rsidR="00AD4774" w:rsidRDefault="00D847FC">
      <w:pPr>
        <w:pStyle w:val="zjb"/>
        <w:ind w:firstLine="602"/>
        <w:rPr>
          <w:b/>
          <w:bCs/>
          <w:lang w:eastAsia="zh-CN"/>
        </w:rPr>
      </w:pPr>
      <w:r>
        <w:rPr>
          <w:rFonts w:hint="eastAsia"/>
          <w:b/>
          <w:bCs/>
          <w:lang w:eastAsia="zh-CN"/>
        </w:rPr>
        <w:t>统一社会信用代码：</w:t>
      </w:r>
    </w:p>
    <w:p w:rsidR="00AD4774" w:rsidRDefault="00D847FC">
      <w:pPr>
        <w:pStyle w:val="zjb"/>
        <w:ind w:firstLine="602"/>
        <w:rPr>
          <w:b/>
          <w:bCs/>
          <w:lang w:eastAsia="zh-CN"/>
        </w:rPr>
      </w:pPr>
      <w:r>
        <w:rPr>
          <w:b/>
          <w:bCs/>
          <w:lang w:eastAsia="zh-CN"/>
        </w:rPr>
        <w:t>通讯地址：</w:t>
      </w:r>
    </w:p>
    <w:p w:rsidR="00AD4774" w:rsidRDefault="00D847FC">
      <w:pPr>
        <w:pStyle w:val="zjb"/>
        <w:ind w:firstLine="602"/>
        <w:rPr>
          <w:b/>
          <w:bCs/>
          <w:lang w:eastAsia="zh-CN"/>
        </w:rPr>
      </w:pPr>
      <w:r>
        <w:rPr>
          <w:b/>
          <w:bCs/>
          <w:lang w:eastAsia="zh-CN"/>
        </w:rPr>
        <w:t xml:space="preserve">法定代表人或委托代理人： </w:t>
      </w:r>
    </w:p>
    <w:p w:rsidR="00AD4774" w:rsidRDefault="00D847FC">
      <w:pPr>
        <w:pStyle w:val="zjb"/>
        <w:ind w:firstLine="602"/>
        <w:rPr>
          <w:b/>
          <w:bCs/>
          <w:lang w:eastAsia="zh-CN"/>
        </w:rPr>
      </w:pPr>
      <w:r>
        <w:rPr>
          <w:b/>
          <w:bCs/>
          <w:lang w:eastAsia="zh-CN"/>
        </w:rPr>
        <w:t>邮政编码：</w:t>
      </w:r>
    </w:p>
    <w:p w:rsidR="00AD4774" w:rsidRDefault="00D847FC">
      <w:pPr>
        <w:pStyle w:val="zjb"/>
        <w:ind w:firstLine="602"/>
        <w:rPr>
          <w:b/>
          <w:bCs/>
          <w:lang w:eastAsia="zh-CN"/>
        </w:rPr>
      </w:pPr>
      <w:r>
        <w:rPr>
          <w:b/>
          <w:bCs/>
          <w:lang w:eastAsia="zh-CN"/>
        </w:rPr>
        <w:t>联系电话：</w:t>
      </w:r>
    </w:p>
    <w:p w:rsidR="00AD4774" w:rsidRDefault="00D847FC">
      <w:pPr>
        <w:pStyle w:val="zjb"/>
        <w:ind w:firstLine="602"/>
        <w:rPr>
          <w:b/>
          <w:bCs/>
          <w:lang w:eastAsia="zh-CN"/>
        </w:rPr>
      </w:pPr>
      <w:r>
        <w:rPr>
          <w:b/>
          <w:bCs/>
          <w:lang w:eastAsia="zh-CN"/>
        </w:rPr>
        <w:t xml:space="preserve">邮箱地址： </w:t>
      </w:r>
    </w:p>
    <w:p w:rsidR="00AD4774" w:rsidRDefault="00D847FC" w:rsidP="00D67368">
      <w:pPr>
        <w:pStyle w:val="Bodytext21"/>
        <w:shd w:val="clear" w:color="auto" w:fill="auto"/>
        <w:spacing w:before="0" w:afterLines="50" w:line="240" w:lineRule="auto"/>
        <w:ind w:firstLineChars="200" w:firstLine="480"/>
        <w:jc w:val="both"/>
        <w:rPr>
          <w:rStyle w:val="Bodytext2"/>
          <w:rFonts w:asciiTheme="minorEastAsia" w:eastAsiaTheme="minorEastAsia" w:hAnsiTheme="minorEastAsia"/>
          <w:sz w:val="24"/>
          <w:szCs w:val="24"/>
          <w:lang w:val="zh-CN"/>
        </w:rPr>
      </w:pPr>
      <w:r>
        <w:rPr>
          <w:rStyle w:val="Bodytext2"/>
          <w:rFonts w:asciiTheme="minorEastAsia" w:eastAsiaTheme="minorEastAsia" w:hAnsiTheme="minorEastAsia" w:hint="eastAsia"/>
          <w:sz w:val="24"/>
          <w:szCs w:val="24"/>
          <w:lang w:val="zh-CN"/>
        </w:rPr>
        <w:t xml:space="preserve"> </w:t>
      </w:r>
    </w:p>
    <w:p w:rsidR="00AD4774" w:rsidRDefault="00D847FC">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依照《中华人民共和国合同法》等有关法律、法规，就乙方承揽甲方</w:t>
      </w:r>
      <w:r>
        <w:rPr>
          <w:rStyle w:val="Bodytext2"/>
          <w:rFonts w:ascii="Times New Roman" w:eastAsia="仿宋_GB2312" w:hAnsi="Times New Roman" w:cs="Times New Roman" w:hint="eastAsia"/>
          <w:shd w:val="clear" w:color="auto" w:fill="auto"/>
          <w:lang w:eastAsia="zh-CN"/>
        </w:rPr>
        <w:t>_</w:t>
      </w:r>
      <w:r>
        <w:rPr>
          <w:rStyle w:val="Bodytext2"/>
          <w:rFonts w:ascii="Times New Roman" w:eastAsia="仿宋_GB2312" w:hAnsi="Times New Roman" w:cs="Times New Roman"/>
          <w:shd w:val="clear" w:color="auto" w:fill="auto"/>
          <w:lang w:eastAsia="zh-CN"/>
        </w:rPr>
        <w:t>______________________</w:t>
      </w:r>
      <w:r>
        <w:rPr>
          <w:rStyle w:val="Bodytext2"/>
          <w:rFonts w:ascii="仿宋_GB2312" w:eastAsia="仿宋_GB2312" w:hAnsi="仿宋" w:cs="宋体" w:hint="eastAsia"/>
          <w:shd w:val="clear" w:color="auto" w:fill="auto"/>
          <w:lang w:eastAsia="zh-CN"/>
        </w:rPr>
        <w:t>事宜（以下称项目），双方经充分平等协商，达成本协议。</w:t>
      </w:r>
    </w:p>
    <w:p w:rsidR="00AD4774" w:rsidRDefault="00D847FC">
      <w:pPr>
        <w:pStyle w:val="2"/>
        <w:ind w:firstLine="640"/>
        <w:rPr>
          <w:rStyle w:val="Bodytext2"/>
          <w:rFonts w:ascii="仿宋" w:eastAsia="黑体" w:hAnsi="仿宋" w:cs="Times New Roman"/>
          <w:sz w:val="32"/>
          <w:szCs w:val="24"/>
          <w:shd w:val="clear" w:color="auto" w:fill="auto"/>
        </w:rPr>
      </w:pPr>
      <w:bookmarkStart w:id="2" w:name="_Toc24707255"/>
      <w:r>
        <w:rPr>
          <w:rStyle w:val="Bodytext2"/>
          <w:rFonts w:ascii="仿宋" w:eastAsia="黑体" w:hAnsi="仿宋" w:cs="Times New Roman" w:hint="eastAsia"/>
          <w:sz w:val="32"/>
          <w:szCs w:val="24"/>
          <w:shd w:val="clear" w:color="auto" w:fill="auto"/>
        </w:rPr>
        <w:lastRenderedPageBreak/>
        <w:t>第一条</w:t>
      </w:r>
      <w:r>
        <w:rPr>
          <w:rStyle w:val="Bodytext2"/>
          <w:rFonts w:ascii="仿宋" w:eastAsia="黑体" w:hAnsi="仿宋" w:cs="Times New Roman" w:hint="eastAsia"/>
          <w:sz w:val="32"/>
          <w:szCs w:val="24"/>
          <w:shd w:val="clear" w:color="auto" w:fill="auto"/>
        </w:rPr>
        <w:t xml:space="preserve"> </w:t>
      </w:r>
      <w:r>
        <w:rPr>
          <w:rStyle w:val="Bodytext2"/>
          <w:rFonts w:ascii="仿宋" w:eastAsia="黑体" w:hAnsi="仿宋" w:cs="Times New Roman" w:hint="eastAsia"/>
          <w:sz w:val="32"/>
          <w:szCs w:val="24"/>
          <w:shd w:val="clear" w:color="auto" w:fill="auto"/>
        </w:rPr>
        <w:t>项目名称</w:t>
      </w:r>
      <w:bookmarkStart w:id="3" w:name="_Hlk9437057"/>
      <w:bookmarkEnd w:id="2"/>
    </w:p>
    <w:p w:rsidR="00AD4774" w:rsidRDefault="00D847FC">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重庆江北国际机场航站楼门禁改造项目第三方检测项目</w:t>
      </w:r>
    </w:p>
    <w:p w:rsidR="00AD4774" w:rsidRDefault="00D847FC">
      <w:pPr>
        <w:pStyle w:val="2"/>
        <w:ind w:firstLine="640"/>
        <w:rPr>
          <w:rStyle w:val="Bodytext2"/>
          <w:rFonts w:ascii="仿宋" w:eastAsia="黑体" w:hAnsi="仿宋" w:cs="Times New Roman"/>
          <w:sz w:val="32"/>
          <w:szCs w:val="24"/>
          <w:shd w:val="clear" w:color="auto" w:fill="auto"/>
        </w:rPr>
      </w:pPr>
      <w:bookmarkStart w:id="4" w:name="_Toc24707256"/>
      <w:bookmarkEnd w:id="3"/>
      <w:r>
        <w:rPr>
          <w:rStyle w:val="Bodytext2"/>
          <w:rFonts w:ascii="仿宋" w:eastAsia="黑体" w:hAnsi="仿宋" w:cs="Times New Roman" w:hint="eastAsia"/>
          <w:sz w:val="32"/>
          <w:szCs w:val="24"/>
          <w:shd w:val="clear" w:color="auto" w:fill="auto"/>
        </w:rPr>
        <w:t>第二条</w:t>
      </w:r>
      <w:r>
        <w:rPr>
          <w:rStyle w:val="Bodytext2"/>
          <w:rFonts w:ascii="仿宋" w:eastAsia="黑体" w:hAnsi="仿宋" w:cs="Times New Roman" w:hint="eastAsia"/>
          <w:sz w:val="32"/>
          <w:szCs w:val="24"/>
          <w:shd w:val="clear" w:color="auto" w:fill="auto"/>
        </w:rPr>
        <w:t xml:space="preserve"> </w:t>
      </w:r>
      <w:r>
        <w:rPr>
          <w:rStyle w:val="Bodytext2"/>
          <w:rFonts w:ascii="仿宋" w:eastAsia="黑体" w:hAnsi="仿宋" w:cs="Times New Roman" w:hint="eastAsia"/>
          <w:sz w:val="32"/>
          <w:szCs w:val="24"/>
          <w:shd w:val="clear" w:color="auto" w:fill="auto"/>
        </w:rPr>
        <w:t>项目地点</w:t>
      </w:r>
      <w:bookmarkEnd w:id="4"/>
    </w:p>
    <w:p w:rsidR="00AD4774" w:rsidRDefault="00D847FC">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 xml:space="preserve">重庆江北国际机场内                         </w:t>
      </w:r>
    </w:p>
    <w:p w:rsidR="00AD4774" w:rsidRDefault="00D847FC">
      <w:pPr>
        <w:pStyle w:val="2"/>
        <w:ind w:firstLine="640"/>
      </w:pPr>
      <w:bookmarkStart w:id="5" w:name="_Toc24707257"/>
      <w:r>
        <w:rPr>
          <w:rStyle w:val="Bodytext2"/>
          <w:rFonts w:ascii="仿宋" w:eastAsia="黑体" w:hAnsi="仿宋" w:cs="Times New Roman" w:hint="eastAsia"/>
          <w:sz w:val="32"/>
          <w:szCs w:val="24"/>
          <w:shd w:val="clear" w:color="auto" w:fill="auto"/>
        </w:rPr>
        <w:t>第三条</w:t>
      </w:r>
      <w:r>
        <w:rPr>
          <w:rStyle w:val="Bodytext2"/>
          <w:rFonts w:ascii="仿宋" w:eastAsia="黑体" w:hAnsi="仿宋" w:cs="Times New Roman"/>
          <w:sz w:val="32"/>
          <w:szCs w:val="24"/>
          <w:shd w:val="clear" w:color="auto" w:fill="auto"/>
        </w:rPr>
        <w:t xml:space="preserve"> </w:t>
      </w:r>
      <w:r>
        <w:rPr>
          <w:rFonts w:hint="eastAsia"/>
        </w:rPr>
        <w:t>项目内容和范围</w:t>
      </w:r>
      <w:bookmarkEnd w:id="5"/>
    </w:p>
    <w:p w:rsidR="00AD4774" w:rsidRDefault="00D847FC">
      <w:pPr>
        <w:widowControl/>
        <w:spacing w:line="600" w:lineRule="exact"/>
        <w:ind w:firstLineChars="200" w:firstLine="600"/>
        <w:jc w:val="left"/>
        <w:rPr>
          <w:rStyle w:val="Bodytext2"/>
          <w:rFonts w:ascii="仿宋_GB2312" w:eastAsia="仿宋_GB2312" w:hAnsi="仿宋" w:cs="宋体"/>
          <w:color w:val="000000"/>
          <w:shd w:val="clear" w:color="auto" w:fill="auto"/>
        </w:rPr>
      </w:pPr>
      <w:r>
        <w:rPr>
          <w:rStyle w:val="Bodytext2"/>
          <w:rFonts w:ascii="仿宋_GB2312" w:eastAsia="仿宋_GB2312" w:hAnsi="仿宋" w:cs="宋体" w:hint="eastAsia"/>
          <w:color w:val="000000"/>
          <w:shd w:val="clear" w:color="auto" w:fill="auto"/>
        </w:rPr>
        <w:t>对以下内容进行检测。</w:t>
      </w:r>
    </w:p>
    <w:p w:rsidR="00AD4774" w:rsidRDefault="00D847FC">
      <w:pPr>
        <w:widowControl/>
        <w:spacing w:line="600" w:lineRule="exact"/>
        <w:ind w:firstLineChars="200" w:firstLine="600"/>
        <w:jc w:val="left"/>
        <w:rPr>
          <w:rStyle w:val="Bodytext2"/>
          <w:rFonts w:ascii="仿宋_GB2312" w:eastAsia="仿宋_GB2312" w:hAnsi="仿宋" w:cs="宋体"/>
          <w:color w:val="000000"/>
          <w:shd w:val="clear" w:color="auto" w:fill="auto"/>
        </w:rPr>
      </w:pPr>
      <w:r>
        <w:rPr>
          <w:rStyle w:val="Bodytext2"/>
          <w:rFonts w:ascii="仿宋_GB2312" w:eastAsia="仿宋_GB2312" w:hAnsi="仿宋" w:cs="宋体" w:hint="eastAsia"/>
          <w:color w:val="000000"/>
          <w:shd w:val="clear" w:color="auto" w:fill="auto"/>
        </w:rPr>
        <w:t>包括但不限于：1、新增西区平台、前端设备（含334台读卡器、233套电控锁、116套门禁控制器）；2、新增部分东区门禁设备（含40台读卡器、16套电磁锁、21套门禁控制器等）；3、新增95台摄像机；4、其他配套弱电设备等；</w:t>
      </w:r>
    </w:p>
    <w:p w:rsidR="00AD4774" w:rsidRDefault="00D847FC">
      <w:pPr>
        <w:pStyle w:val="zjb"/>
        <w:ind w:firstLine="600"/>
        <w:rPr>
          <w:rStyle w:val="Bodytext2"/>
          <w:rFonts w:ascii="仿宋_GB2312" w:eastAsia="仿宋_GB2312" w:hAnsi="仿宋" w:cs="宋体"/>
          <w:kern w:val="2"/>
          <w:shd w:val="clear" w:color="auto" w:fill="auto"/>
          <w:lang w:eastAsia="zh-CN"/>
        </w:rPr>
      </w:pPr>
      <w:r>
        <w:rPr>
          <w:rStyle w:val="Bodytext2"/>
          <w:rFonts w:ascii="仿宋_GB2312" w:eastAsia="仿宋_GB2312" w:hAnsi="仿宋" w:cs="宋体" w:hint="eastAsia"/>
          <w:kern w:val="2"/>
          <w:shd w:val="clear" w:color="auto" w:fill="auto"/>
          <w:lang w:eastAsia="zh-CN"/>
        </w:rPr>
        <w:t>针对以上系统的功能测试、接口测试、系统联动测试、前端设备运行情况测试等，提供检测过程需要的所有配套工具、材料、人员等。</w:t>
      </w:r>
    </w:p>
    <w:p w:rsidR="00AD4774" w:rsidRDefault="00D847FC">
      <w:pPr>
        <w:pStyle w:val="2"/>
        <w:ind w:firstLine="640"/>
        <w:rPr>
          <w:rStyle w:val="Bodytext2"/>
          <w:rFonts w:ascii="仿宋" w:eastAsia="黑体" w:hAnsi="仿宋" w:cs="Times New Roman"/>
          <w:sz w:val="32"/>
          <w:szCs w:val="24"/>
          <w:shd w:val="clear" w:color="auto" w:fill="auto"/>
        </w:rPr>
      </w:pPr>
      <w:bookmarkStart w:id="6" w:name="_Toc24707258"/>
      <w:r>
        <w:rPr>
          <w:rStyle w:val="Bodytext2"/>
          <w:rFonts w:ascii="仿宋" w:eastAsia="黑体" w:hAnsi="仿宋" w:cs="Times New Roman" w:hint="eastAsia"/>
          <w:sz w:val="32"/>
          <w:szCs w:val="24"/>
          <w:shd w:val="clear" w:color="auto" w:fill="auto"/>
        </w:rPr>
        <w:t>第四条</w:t>
      </w:r>
      <w:r>
        <w:rPr>
          <w:rStyle w:val="Bodytext2"/>
          <w:rFonts w:ascii="仿宋" w:eastAsia="黑体" w:hAnsi="仿宋" w:cs="Times New Roman" w:hint="eastAsia"/>
          <w:sz w:val="32"/>
          <w:szCs w:val="24"/>
          <w:shd w:val="clear" w:color="auto" w:fill="auto"/>
        </w:rPr>
        <w:t xml:space="preserve"> </w:t>
      </w:r>
      <w:r>
        <w:rPr>
          <w:rStyle w:val="Bodytext2"/>
          <w:rFonts w:ascii="仿宋" w:eastAsia="黑体" w:hAnsi="仿宋" w:cs="Times New Roman" w:hint="eastAsia"/>
          <w:sz w:val="32"/>
          <w:szCs w:val="24"/>
          <w:shd w:val="clear" w:color="auto" w:fill="auto"/>
        </w:rPr>
        <w:t>项目工期</w:t>
      </w:r>
      <w:bookmarkEnd w:id="6"/>
    </w:p>
    <w:p w:rsidR="00AD4774" w:rsidRDefault="00D847FC">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4.1本项目工期为：【】</w:t>
      </w:r>
      <w:r>
        <w:rPr>
          <w:rStyle w:val="Bodytext2"/>
          <w:rFonts w:ascii="仿宋_GB2312" w:eastAsia="仿宋_GB2312" w:hAnsi="仿宋" w:cs="宋体"/>
          <w:shd w:val="clear" w:color="auto" w:fill="auto"/>
          <w:lang w:eastAsia="zh-CN"/>
        </w:rPr>
        <w:t>年</w:t>
      </w:r>
      <w:r>
        <w:rPr>
          <w:rStyle w:val="Bodytext2"/>
          <w:rFonts w:ascii="仿宋_GB2312" w:eastAsia="仿宋_GB2312" w:hAnsi="仿宋" w:cs="宋体" w:hint="eastAsia"/>
          <w:shd w:val="clear" w:color="auto" w:fill="auto"/>
          <w:lang w:eastAsia="zh-CN"/>
        </w:rPr>
        <w:t>【】</w:t>
      </w:r>
      <w:r>
        <w:rPr>
          <w:rStyle w:val="Bodytext2"/>
          <w:rFonts w:ascii="仿宋_GB2312" w:eastAsia="仿宋_GB2312" w:hAnsi="仿宋" w:cs="宋体"/>
          <w:shd w:val="clear" w:color="auto" w:fill="auto"/>
          <w:lang w:eastAsia="zh-CN"/>
        </w:rPr>
        <w:t>月</w:t>
      </w:r>
      <w:r>
        <w:rPr>
          <w:rStyle w:val="Bodytext2"/>
          <w:rFonts w:ascii="仿宋_GB2312" w:eastAsia="仿宋_GB2312" w:hAnsi="仿宋" w:cs="宋体" w:hint="eastAsia"/>
          <w:shd w:val="clear" w:color="auto" w:fill="auto"/>
          <w:lang w:eastAsia="zh-CN"/>
        </w:rPr>
        <w:t>【】</w:t>
      </w:r>
      <w:r>
        <w:rPr>
          <w:rStyle w:val="Bodytext2"/>
          <w:rFonts w:ascii="仿宋_GB2312" w:eastAsia="仿宋_GB2312" w:hAnsi="仿宋" w:cs="宋体"/>
          <w:shd w:val="clear" w:color="auto" w:fill="auto"/>
          <w:lang w:eastAsia="zh-CN"/>
        </w:rPr>
        <w:t>日</w:t>
      </w:r>
      <w:r>
        <w:rPr>
          <w:rStyle w:val="Bodytext2"/>
          <w:rFonts w:ascii="仿宋_GB2312" w:eastAsia="仿宋_GB2312" w:hAnsi="仿宋" w:cs="宋体" w:hint="eastAsia"/>
          <w:shd w:val="clear" w:color="auto" w:fill="auto"/>
          <w:lang w:eastAsia="zh-CN"/>
        </w:rPr>
        <w:t>至【】</w:t>
      </w:r>
      <w:r>
        <w:rPr>
          <w:rStyle w:val="Bodytext2"/>
          <w:rFonts w:ascii="仿宋_GB2312" w:eastAsia="仿宋_GB2312" w:hAnsi="仿宋" w:cs="宋体"/>
          <w:shd w:val="clear" w:color="auto" w:fill="auto"/>
          <w:lang w:eastAsia="zh-CN"/>
        </w:rPr>
        <w:t>年</w:t>
      </w:r>
      <w:r>
        <w:rPr>
          <w:rStyle w:val="Bodytext2"/>
          <w:rFonts w:ascii="仿宋_GB2312" w:eastAsia="仿宋_GB2312" w:hAnsi="仿宋" w:cs="宋体" w:hint="eastAsia"/>
          <w:shd w:val="clear" w:color="auto" w:fill="auto"/>
          <w:lang w:eastAsia="zh-CN"/>
        </w:rPr>
        <w:t>【】</w:t>
      </w:r>
      <w:r>
        <w:rPr>
          <w:rStyle w:val="Bodytext2"/>
          <w:rFonts w:ascii="仿宋_GB2312" w:eastAsia="仿宋_GB2312" w:hAnsi="仿宋" w:cs="宋体"/>
          <w:shd w:val="clear" w:color="auto" w:fill="auto"/>
          <w:lang w:eastAsia="zh-CN"/>
        </w:rPr>
        <w:t>月</w:t>
      </w:r>
      <w:r>
        <w:rPr>
          <w:rStyle w:val="Bodytext2"/>
          <w:rFonts w:ascii="仿宋_GB2312" w:eastAsia="仿宋_GB2312" w:hAnsi="仿宋" w:cs="宋体" w:hint="eastAsia"/>
          <w:shd w:val="clear" w:color="auto" w:fill="auto"/>
          <w:lang w:eastAsia="zh-CN"/>
        </w:rPr>
        <w:t>【】</w:t>
      </w:r>
      <w:r>
        <w:rPr>
          <w:rStyle w:val="Bodytext2"/>
          <w:rFonts w:ascii="仿宋_GB2312" w:eastAsia="仿宋_GB2312" w:hAnsi="仿宋" w:cs="宋体"/>
          <w:shd w:val="clear" w:color="auto" w:fill="auto"/>
          <w:lang w:eastAsia="zh-CN"/>
        </w:rPr>
        <w:t>日。</w:t>
      </w:r>
      <w:r>
        <w:rPr>
          <w:rStyle w:val="Bodytext2"/>
          <w:rFonts w:ascii="仿宋_GB2312" w:eastAsia="仿宋_GB2312" w:hAnsi="仿宋" w:cs="宋体" w:hint="eastAsia"/>
          <w:shd w:val="clear" w:color="auto" w:fill="auto"/>
          <w:lang w:eastAsia="zh-CN"/>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rsidR="00AD4774" w:rsidRDefault="00D847FC">
      <w:pPr>
        <w:pStyle w:val="2"/>
        <w:ind w:firstLine="640"/>
        <w:rPr>
          <w:rStyle w:val="Bodytext2"/>
          <w:rFonts w:ascii="仿宋" w:eastAsia="黑体" w:hAnsi="仿宋" w:cs="Times New Roman"/>
          <w:sz w:val="32"/>
          <w:szCs w:val="24"/>
          <w:shd w:val="clear" w:color="auto" w:fill="auto"/>
        </w:rPr>
      </w:pPr>
      <w:bookmarkStart w:id="7" w:name="_Toc24707259"/>
      <w:r>
        <w:rPr>
          <w:rStyle w:val="Bodytext2"/>
          <w:rFonts w:ascii="仿宋" w:eastAsia="黑体" w:hAnsi="仿宋" w:cs="Times New Roman" w:hint="eastAsia"/>
          <w:sz w:val="32"/>
          <w:szCs w:val="24"/>
          <w:shd w:val="clear" w:color="auto" w:fill="auto"/>
        </w:rPr>
        <w:t>第五条</w:t>
      </w:r>
      <w:r>
        <w:rPr>
          <w:rStyle w:val="Bodytext2"/>
          <w:rFonts w:ascii="仿宋" w:eastAsia="黑体" w:hAnsi="仿宋" w:cs="Times New Roman" w:hint="eastAsia"/>
          <w:sz w:val="32"/>
          <w:szCs w:val="24"/>
          <w:shd w:val="clear" w:color="auto" w:fill="auto"/>
        </w:rPr>
        <w:t xml:space="preserve">  </w:t>
      </w:r>
      <w:r>
        <w:rPr>
          <w:rStyle w:val="Bodytext2"/>
          <w:rFonts w:ascii="仿宋" w:eastAsia="黑体" w:hAnsi="仿宋" w:cs="Times New Roman" w:hint="eastAsia"/>
          <w:sz w:val="32"/>
          <w:szCs w:val="24"/>
          <w:shd w:val="clear" w:color="auto" w:fill="auto"/>
        </w:rPr>
        <w:t>履约担保、质量保证</w:t>
      </w:r>
      <w:bookmarkEnd w:id="7"/>
    </w:p>
    <w:p w:rsidR="00AD4774" w:rsidRDefault="00D847FC">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lastRenderedPageBreak/>
        <w:t>5.1乙方应在中标通知书发出后</w:t>
      </w:r>
      <w:r>
        <w:rPr>
          <w:rStyle w:val="Bodytext2"/>
          <w:rFonts w:ascii="仿宋_GB2312" w:eastAsia="仿宋_GB2312" w:hAnsi="仿宋" w:cs="宋体" w:hint="eastAsia"/>
          <w:u w:val="single"/>
          <w:shd w:val="clear" w:color="auto" w:fill="auto"/>
          <w:lang w:eastAsia="zh-CN"/>
        </w:rPr>
        <w:t xml:space="preserve">   </w:t>
      </w:r>
      <w:r>
        <w:rPr>
          <w:rStyle w:val="Bodytext2"/>
          <w:rFonts w:ascii="仿宋_GB2312" w:eastAsia="仿宋_GB2312" w:hAnsi="仿宋" w:cs="宋体" w:hint="eastAsia"/>
          <w:shd w:val="clear" w:color="auto" w:fill="auto"/>
          <w:lang w:eastAsia="zh-CN"/>
        </w:rPr>
        <w:t xml:space="preserve">日内向甲方支付 </w:t>
      </w:r>
      <w:r>
        <w:rPr>
          <w:rStyle w:val="Bodytext2"/>
          <w:rFonts w:ascii="Times New Roman" w:eastAsia="仿宋_GB2312" w:hAnsi="Times New Roman" w:cs="Times New Roman"/>
          <w:shd w:val="clear" w:color="auto" w:fill="auto"/>
          <w:lang w:eastAsia="zh-CN"/>
        </w:rPr>
        <w:t>__________</w:t>
      </w:r>
      <w:r>
        <w:rPr>
          <w:rStyle w:val="Bodytext2"/>
          <w:rFonts w:ascii="仿宋_GB2312" w:eastAsia="仿宋_GB2312" w:hAnsi="仿宋" w:cs="宋体" w:hint="eastAsia"/>
          <w:shd w:val="clear" w:color="auto" w:fill="auto"/>
          <w:lang w:eastAsia="zh-CN"/>
        </w:rPr>
        <w:t>的履约保证金，作为履行本合同之担保，甲方应在项目验收合格后无息退还。</w:t>
      </w:r>
    </w:p>
    <w:p w:rsidR="00AD4774" w:rsidRDefault="00D847FC">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5.2 履约保证金应由乙方名义开立的账户支付到甲方账户，否则视为未支付，甲方有权追究乙方逾期付款责任。</w:t>
      </w:r>
    </w:p>
    <w:p w:rsidR="00AD4774" w:rsidRDefault="00D847FC">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5.3 乙方支付履约保证金时，应在“付款备注”中写明“（合同编号）XX项目履约保证金”。乙方不得与其他合同、其他缴费项目一起支付履约保证金，若因混合支付造成无法确认为本合同款项到账的，视为逾期未支付。</w:t>
      </w:r>
    </w:p>
    <w:p w:rsidR="00AD4774" w:rsidRDefault="00D847FC">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5.</w:t>
      </w:r>
      <w:r>
        <w:rPr>
          <w:rStyle w:val="Bodytext2"/>
          <w:rFonts w:cs="宋体" w:hint="eastAsia"/>
          <w:shd w:val="clear" w:color="auto" w:fill="auto"/>
          <w:lang w:eastAsia="zh-CN"/>
        </w:rPr>
        <w:t>4</w:t>
      </w:r>
      <w:r>
        <w:rPr>
          <w:rStyle w:val="Bodytext2"/>
          <w:rFonts w:ascii="仿宋_GB2312" w:eastAsia="仿宋_GB2312" w:hAnsi="仿宋" w:cs="宋体" w:hint="eastAsia"/>
          <w:shd w:val="clear" w:color="auto" w:fill="auto"/>
          <w:lang w:eastAsia="zh-CN"/>
        </w:rPr>
        <w:t>项目质量保证期为：</w:t>
      </w:r>
      <w:r>
        <w:rPr>
          <w:rStyle w:val="Bodytext2"/>
          <w:rFonts w:ascii="仿宋_GB2312" w:eastAsia="仿宋_GB2312" w:hAnsi="仿宋" w:cs="宋体" w:hint="eastAsia"/>
          <w:u w:val="single"/>
          <w:shd w:val="clear" w:color="auto" w:fill="auto"/>
          <w:lang w:eastAsia="zh-CN"/>
        </w:rPr>
        <w:t xml:space="preserve">    </w:t>
      </w:r>
      <w:r>
        <w:rPr>
          <w:rStyle w:val="Bodytext2"/>
          <w:rFonts w:ascii="仿宋_GB2312" w:eastAsia="仿宋_GB2312" w:hAnsi="仿宋" w:cs="宋体" w:hint="eastAsia"/>
          <w:shd w:val="clear" w:color="auto" w:fill="auto"/>
          <w:lang w:eastAsia="zh-CN"/>
        </w:rPr>
        <w:t>月，</w:t>
      </w:r>
      <w:proofErr w:type="gramStart"/>
      <w:r>
        <w:rPr>
          <w:rStyle w:val="Bodytext2"/>
          <w:rFonts w:ascii="仿宋_GB2312" w:eastAsia="仿宋_GB2312" w:hAnsi="仿宋" w:cs="宋体" w:hint="eastAsia"/>
          <w:shd w:val="clear" w:color="auto" w:fill="auto"/>
          <w:lang w:eastAsia="zh-CN"/>
        </w:rPr>
        <w:t>自项目</w:t>
      </w:r>
      <w:proofErr w:type="gramEnd"/>
      <w:r>
        <w:rPr>
          <w:rStyle w:val="Bodytext2"/>
          <w:rFonts w:ascii="仿宋_GB2312" w:eastAsia="仿宋_GB2312" w:hAnsi="仿宋" w:cs="宋体" w:hint="eastAsia"/>
          <w:shd w:val="clear" w:color="auto" w:fill="auto"/>
          <w:lang w:eastAsia="zh-CN"/>
        </w:rPr>
        <w:t>验收合格之日起算，质保期内出现与本项目有关或本项目引起的故障或异常，在接到甲方通知后，乙方需派专业技术人员在</w:t>
      </w:r>
      <w:r>
        <w:rPr>
          <w:rStyle w:val="Bodytext2"/>
          <w:rFonts w:ascii="仿宋_GB2312" w:eastAsia="仿宋_GB2312" w:hAnsi="仿宋" w:cs="宋体" w:hint="eastAsia"/>
          <w:u w:val="single"/>
          <w:shd w:val="clear" w:color="auto" w:fill="auto"/>
          <w:lang w:eastAsia="zh-CN"/>
        </w:rPr>
        <w:t xml:space="preserve">   </w:t>
      </w:r>
      <w:r>
        <w:rPr>
          <w:rStyle w:val="Bodytext2"/>
          <w:rFonts w:ascii="仿宋_GB2312" w:eastAsia="仿宋_GB2312" w:hAnsi="仿宋" w:cs="宋体" w:hint="eastAsia"/>
          <w:shd w:val="clear" w:color="auto" w:fill="auto"/>
          <w:lang w:eastAsia="zh-CN"/>
        </w:rPr>
        <w:t>小时内赶到现场处理,若未</w:t>
      </w:r>
      <w:r>
        <w:rPr>
          <w:rStyle w:val="Bodytext2"/>
          <w:rFonts w:ascii="仿宋_GB2312" w:eastAsia="仿宋_GB2312" w:hAnsi="仿宋" w:cs="宋体"/>
          <w:shd w:val="clear" w:color="auto" w:fill="auto"/>
          <w:lang w:eastAsia="zh-CN"/>
        </w:rPr>
        <w:t>及时响应，</w:t>
      </w:r>
      <w:proofErr w:type="gramStart"/>
      <w:r>
        <w:rPr>
          <w:rStyle w:val="Bodytext2"/>
          <w:rFonts w:ascii="仿宋_GB2312" w:eastAsia="仿宋_GB2312" w:hAnsi="仿宋" w:cs="宋体" w:hint="eastAsia"/>
          <w:shd w:val="clear" w:color="auto" w:fill="auto"/>
          <w:lang w:eastAsia="zh-CN"/>
        </w:rPr>
        <w:t>每次扣尾款</w:t>
      </w:r>
      <w:proofErr w:type="gramEnd"/>
      <w:r>
        <w:rPr>
          <w:rStyle w:val="Bodytext2"/>
          <w:rFonts w:ascii="仿宋_GB2312" w:eastAsia="仿宋_GB2312" w:hAnsi="仿宋" w:cs="宋体" w:hint="eastAsia"/>
          <w:shd w:val="clear" w:color="auto" w:fill="auto"/>
          <w:lang w:eastAsia="zh-CN"/>
        </w:rPr>
        <w:t>的</w:t>
      </w:r>
      <w:r>
        <w:rPr>
          <w:rStyle w:val="Bodytext2"/>
          <w:rFonts w:ascii="仿宋_GB2312" w:eastAsia="仿宋_GB2312" w:hAnsi="仿宋" w:cs="宋体" w:hint="eastAsia"/>
          <w:u w:val="single"/>
          <w:shd w:val="clear" w:color="auto" w:fill="auto"/>
          <w:lang w:eastAsia="zh-CN"/>
        </w:rPr>
        <w:t xml:space="preserve">    </w:t>
      </w:r>
      <w:r>
        <w:rPr>
          <w:rStyle w:val="Bodytext2"/>
          <w:rFonts w:ascii="仿宋_GB2312" w:eastAsia="仿宋_GB2312" w:hAnsi="仿宋" w:cs="宋体" w:hint="eastAsia"/>
          <w:shd w:val="clear" w:color="auto" w:fill="auto"/>
          <w:lang w:eastAsia="zh-CN"/>
        </w:rPr>
        <w:t>%。</w:t>
      </w:r>
    </w:p>
    <w:p w:rsidR="00AD4774" w:rsidRDefault="00D847FC">
      <w:pPr>
        <w:pStyle w:val="2"/>
        <w:ind w:firstLine="640"/>
        <w:rPr>
          <w:rStyle w:val="Bodytext2"/>
          <w:rFonts w:ascii="仿宋" w:eastAsia="黑体" w:hAnsi="仿宋" w:cs="Times New Roman"/>
          <w:sz w:val="32"/>
          <w:szCs w:val="24"/>
          <w:shd w:val="clear" w:color="auto" w:fill="auto"/>
        </w:rPr>
      </w:pPr>
      <w:bookmarkStart w:id="8" w:name="_Toc24707260"/>
      <w:r>
        <w:rPr>
          <w:rStyle w:val="Bodytext2"/>
          <w:rFonts w:ascii="仿宋" w:eastAsia="黑体" w:hAnsi="仿宋" w:cs="Times New Roman" w:hint="eastAsia"/>
          <w:sz w:val="32"/>
          <w:szCs w:val="24"/>
          <w:shd w:val="clear" w:color="auto" w:fill="auto"/>
        </w:rPr>
        <w:t>第六条</w:t>
      </w:r>
      <w:r>
        <w:rPr>
          <w:rStyle w:val="Bodytext2"/>
          <w:rFonts w:ascii="仿宋" w:eastAsia="黑体" w:hAnsi="仿宋" w:cs="Times New Roman" w:hint="eastAsia"/>
          <w:sz w:val="32"/>
          <w:szCs w:val="24"/>
          <w:shd w:val="clear" w:color="auto" w:fill="auto"/>
        </w:rPr>
        <w:t xml:space="preserve">  </w:t>
      </w:r>
      <w:r>
        <w:rPr>
          <w:rStyle w:val="Bodytext2"/>
          <w:rFonts w:ascii="仿宋" w:eastAsia="黑体" w:hAnsi="仿宋" w:cs="Times New Roman" w:hint="eastAsia"/>
          <w:sz w:val="32"/>
          <w:szCs w:val="24"/>
          <w:shd w:val="clear" w:color="auto" w:fill="auto"/>
        </w:rPr>
        <w:t>合同价款</w:t>
      </w:r>
      <w:bookmarkEnd w:id="8"/>
    </w:p>
    <w:p w:rsidR="00AD4774" w:rsidRDefault="00D847FC">
      <w:pPr>
        <w:pStyle w:val="zjb"/>
        <w:ind w:firstLine="600"/>
        <w:jc w:val="both"/>
        <w:rPr>
          <w:lang w:eastAsia="zh-CN"/>
        </w:rPr>
      </w:pPr>
      <w:r>
        <w:rPr>
          <w:rStyle w:val="Bodytext2"/>
          <w:rFonts w:ascii="仿宋_GB2312" w:eastAsia="仿宋_GB2312" w:hAnsi="仿宋" w:cs="宋体" w:hint="eastAsia"/>
          <w:shd w:val="clear" w:color="auto" w:fill="auto"/>
          <w:lang w:eastAsia="zh-CN"/>
        </w:rPr>
        <w:t>合同金额（不含增值税）：</w:t>
      </w:r>
      <w:r>
        <w:rPr>
          <w:rStyle w:val="Bodytext2"/>
          <w:rFonts w:ascii="仿宋_GB2312" w:eastAsia="仿宋_GB2312" w:hAnsi="仿宋" w:cs="宋体" w:hint="eastAsia"/>
          <w:u w:val="single"/>
          <w:shd w:val="clear" w:color="auto" w:fill="auto"/>
          <w:lang w:eastAsia="zh-CN"/>
        </w:rPr>
        <w:t xml:space="preserve">   </w:t>
      </w:r>
      <w:r>
        <w:rPr>
          <w:rStyle w:val="Bodytext2"/>
          <w:rFonts w:ascii="仿宋_GB2312" w:eastAsia="仿宋_GB2312" w:hAnsi="仿宋" w:cs="宋体" w:hint="eastAsia"/>
          <w:shd w:val="clear" w:color="auto" w:fill="auto"/>
          <w:lang w:eastAsia="zh-CN"/>
        </w:rPr>
        <w:t>元（大写：</w:t>
      </w:r>
      <w:r>
        <w:rPr>
          <w:rStyle w:val="Bodytext2"/>
          <w:rFonts w:ascii="仿宋_GB2312" w:eastAsia="仿宋_GB2312" w:hAnsi="仿宋" w:cs="宋体" w:hint="eastAsia"/>
          <w:u w:val="single"/>
          <w:shd w:val="clear" w:color="auto" w:fill="auto"/>
          <w:lang w:eastAsia="zh-CN"/>
        </w:rPr>
        <w:t xml:space="preserve">                 </w:t>
      </w:r>
      <w:r>
        <w:rPr>
          <w:rStyle w:val="Bodytext2"/>
          <w:rFonts w:ascii="仿宋_GB2312" w:eastAsia="仿宋_GB2312" w:hAnsi="仿宋" w:cs="宋体" w:hint="eastAsia"/>
          <w:shd w:val="clear" w:color="auto" w:fill="auto"/>
          <w:lang w:eastAsia="zh-CN"/>
        </w:rPr>
        <w:t>）；含税金额：</w:t>
      </w:r>
      <w:r>
        <w:rPr>
          <w:rStyle w:val="Bodytext2"/>
          <w:rFonts w:ascii="仿宋_GB2312" w:eastAsia="仿宋_GB2312" w:hAnsi="仿宋" w:cs="宋体" w:hint="eastAsia"/>
          <w:u w:val="single"/>
          <w:shd w:val="clear" w:color="auto" w:fill="auto"/>
          <w:lang w:eastAsia="zh-CN"/>
        </w:rPr>
        <w:t xml:space="preserve">         </w:t>
      </w:r>
      <w:r>
        <w:rPr>
          <w:rStyle w:val="Bodytext2"/>
          <w:rFonts w:ascii="仿宋_GB2312" w:eastAsia="仿宋_GB2312" w:hAnsi="仿宋" w:cs="宋体" w:hint="eastAsia"/>
          <w:shd w:val="clear" w:color="auto" w:fill="auto"/>
          <w:lang w:eastAsia="zh-CN"/>
        </w:rPr>
        <w:t>元（大写：</w:t>
      </w:r>
      <w:r>
        <w:rPr>
          <w:rStyle w:val="Bodytext2"/>
          <w:rFonts w:ascii="仿宋_GB2312" w:eastAsia="仿宋_GB2312" w:hAnsi="仿宋" w:cs="宋体" w:hint="eastAsia"/>
          <w:u w:val="single"/>
          <w:shd w:val="clear" w:color="auto" w:fill="auto"/>
          <w:lang w:eastAsia="zh-CN"/>
        </w:rPr>
        <w:t xml:space="preserve">               </w:t>
      </w:r>
      <w:r>
        <w:rPr>
          <w:rStyle w:val="Bodytext2"/>
          <w:rFonts w:ascii="仿宋_GB2312" w:eastAsia="仿宋_GB2312" w:hAnsi="仿宋" w:cs="宋体" w:hint="eastAsia"/>
          <w:shd w:val="clear" w:color="auto" w:fill="auto"/>
          <w:lang w:eastAsia="zh-CN"/>
        </w:rPr>
        <w:t>）,增值税税率为%</w:t>
      </w:r>
      <w:r>
        <w:rPr>
          <w:rStyle w:val="Bodytext2"/>
          <w:rFonts w:cs="宋体" w:hint="eastAsia"/>
          <w:shd w:val="clear" w:color="auto" w:fill="auto"/>
          <w:lang w:eastAsia="zh-CN"/>
        </w:rPr>
        <w:t>。</w:t>
      </w:r>
      <w:r>
        <w:rPr>
          <w:rStyle w:val="Bodytext2"/>
          <w:rFonts w:ascii="仿宋_GB2312" w:eastAsia="仿宋_GB2312" w:hAnsi="仿宋" w:cs="宋体" w:hint="eastAsia"/>
          <w:shd w:val="clear" w:color="auto" w:fill="auto"/>
          <w:lang w:eastAsia="zh-CN"/>
        </w:rPr>
        <w:t>本合同价格为</w:t>
      </w:r>
      <w:r>
        <w:rPr>
          <w:rFonts w:hint="eastAsia"/>
          <w:lang w:eastAsia="zh-CN"/>
        </w:rPr>
        <w:t xml:space="preserve"> “总价包干”，包括但不限于材料购买、人工、运输、保险、风险措施费用等一切与项目内容相关的费用。</w:t>
      </w:r>
    </w:p>
    <w:p w:rsidR="00AD4774" w:rsidRDefault="00D847FC">
      <w:pPr>
        <w:pStyle w:val="2"/>
        <w:ind w:firstLine="640"/>
        <w:rPr>
          <w:rStyle w:val="Bodytext2"/>
          <w:rFonts w:ascii="仿宋" w:eastAsia="黑体" w:hAnsi="仿宋" w:cs="Times New Roman"/>
          <w:sz w:val="32"/>
          <w:szCs w:val="24"/>
          <w:shd w:val="clear" w:color="auto" w:fill="auto"/>
        </w:rPr>
      </w:pPr>
      <w:bookmarkStart w:id="9" w:name="_Toc24707261"/>
      <w:r>
        <w:rPr>
          <w:rStyle w:val="Bodytext2"/>
          <w:rFonts w:ascii="仿宋" w:eastAsia="黑体" w:hAnsi="仿宋" w:cs="Times New Roman" w:hint="eastAsia"/>
          <w:sz w:val="32"/>
          <w:szCs w:val="24"/>
          <w:shd w:val="clear" w:color="auto" w:fill="auto"/>
        </w:rPr>
        <w:t>第七条</w:t>
      </w:r>
      <w:r>
        <w:rPr>
          <w:rStyle w:val="Bodytext2"/>
          <w:rFonts w:ascii="仿宋" w:eastAsia="黑体" w:hAnsi="仿宋" w:cs="Times New Roman" w:hint="eastAsia"/>
          <w:sz w:val="32"/>
          <w:szCs w:val="24"/>
          <w:shd w:val="clear" w:color="auto" w:fill="auto"/>
        </w:rPr>
        <w:t xml:space="preserve"> </w:t>
      </w:r>
      <w:r>
        <w:rPr>
          <w:rStyle w:val="Bodytext2"/>
          <w:rFonts w:ascii="仿宋" w:eastAsia="黑体" w:hAnsi="仿宋" w:cs="Times New Roman" w:hint="eastAsia"/>
          <w:sz w:val="32"/>
          <w:szCs w:val="24"/>
          <w:shd w:val="clear" w:color="auto" w:fill="auto"/>
        </w:rPr>
        <w:t>付款方式</w:t>
      </w:r>
      <w:bookmarkEnd w:id="9"/>
    </w:p>
    <w:p w:rsidR="00AD4774" w:rsidRDefault="00D847FC">
      <w:pPr>
        <w:pStyle w:val="zjb"/>
        <w:ind w:firstLine="600"/>
        <w:rPr>
          <w:rStyle w:val="Bodytext2"/>
          <w:rFonts w:ascii="仿宋_GB2312" w:eastAsia="仿宋_GB2312" w:hAnsi="仿宋" w:cs="宋体"/>
          <w:color w:val="auto"/>
          <w:shd w:val="clear" w:color="auto" w:fill="auto"/>
          <w:lang w:eastAsia="zh-CN"/>
        </w:rPr>
      </w:pPr>
      <w:r>
        <w:rPr>
          <w:rStyle w:val="Bodytext2"/>
          <w:rFonts w:ascii="仿宋_GB2312" w:eastAsia="仿宋_GB2312" w:hAnsi="仿宋" w:cs="宋体" w:hint="eastAsia"/>
          <w:color w:val="auto"/>
          <w:shd w:val="clear" w:color="auto" w:fill="auto"/>
          <w:lang w:eastAsia="zh-CN"/>
        </w:rPr>
        <w:t>7.1项目完工验收合格后，乙方向甲方开具合同金额的正规增值税发票。甲方在收到增值税发票后30个工作日内，向乙方</w:t>
      </w:r>
      <w:r>
        <w:rPr>
          <w:rStyle w:val="Bodytext2"/>
          <w:rFonts w:ascii="仿宋_GB2312" w:eastAsia="仿宋_GB2312" w:hAnsi="仿宋" w:cs="宋体" w:hint="eastAsia"/>
          <w:color w:val="auto"/>
          <w:shd w:val="clear" w:color="auto" w:fill="auto"/>
          <w:lang w:eastAsia="zh-CN"/>
        </w:rPr>
        <w:lastRenderedPageBreak/>
        <w:t>支付合同价款的</w:t>
      </w:r>
      <w:r>
        <w:rPr>
          <w:rStyle w:val="Bodytext2"/>
          <w:rFonts w:ascii="仿宋_GB2312" w:eastAsia="仿宋_GB2312" w:hAnsi="仿宋" w:cs="宋体" w:hint="eastAsia"/>
          <w:color w:val="auto"/>
          <w:u w:val="single"/>
          <w:shd w:val="clear" w:color="auto" w:fill="auto"/>
          <w:lang w:eastAsia="zh-CN"/>
        </w:rPr>
        <w:t xml:space="preserve">   </w:t>
      </w:r>
      <w:r>
        <w:rPr>
          <w:rStyle w:val="Bodytext2"/>
          <w:rFonts w:ascii="仿宋_GB2312" w:eastAsia="仿宋_GB2312" w:hAnsi="仿宋" w:cs="宋体" w:hint="eastAsia"/>
          <w:color w:val="auto"/>
          <w:shd w:val="clear" w:color="auto" w:fill="auto"/>
          <w:lang w:eastAsia="zh-CN"/>
        </w:rPr>
        <w:t>％，剩余</w:t>
      </w:r>
      <w:r>
        <w:rPr>
          <w:rStyle w:val="Bodytext2"/>
          <w:rFonts w:ascii="仿宋_GB2312" w:eastAsia="仿宋_GB2312" w:hAnsi="仿宋" w:cs="宋体" w:hint="eastAsia"/>
          <w:color w:val="auto"/>
          <w:u w:val="single"/>
          <w:shd w:val="clear" w:color="auto" w:fill="auto"/>
          <w:lang w:eastAsia="zh-CN"/>
        </w:rPr>
        <w:t xml:space="preserve">  </w:t>
      </w:r>
      <w:r>
        <w:rPr>
          <w:rStyle w:val="Bodytext2"/>
          <w:rFonts w:ascii="仿宋_GB2312" w:eastAsia="仿宋_GB2312" w:hAnsi="仿宋" w:cs="宋体" w:hint="eastAsia"/>
          <w:color w:val="auto"/>
          <w:shd w:val="clear" w:color="auto" w:fill="auto"/>
          <w:lang w:eastAsia="zh-CN"/>
        </w:rPr>
        <w:t>％的余款在质量保证期届满且无问题后30个工作日内无息支付。</w:t>
      </w:r>
    </w:p>
    <w:p w:rsidR="00AD4774" w:rsidRDefault="00D847FC">
      <w:pPr>
        <w:pStyle w:val="zjb"/>
        <w:ind w:firstLine="600"/>
        <w:rPr>
          <w:rStyle w:val="Bodytext2"/>
          <w:rFonts w:ascii="仿宋_GB2312" w:eastAsia="仿宋_GB2312" w:hAnsi="仿宋" w:cs="宋体"/>
          <w:color w:val="auto"/>
          <w:shd w:val="clear" w:color="auto" w:fill="auto"/>
          <w:lang w:eastAsia="zh-CN"/>
        </w:rPr>
      </w:pPr>
      <w:r>
        <w:rPr>
          <w:rStyle w:val="Bodytext2"/>
          <w:rFonts w:ascii="仿宋_GB2312" w:eastAsia="仿宋_GB2312" w:hAnsi="仿宋" w:cs="宋体" w:hint="eastAsia"/>
          <w:color w:val="auto"/>
          <w:shd w:val="clear" w:color="auto" w:fill="auto"/>
          <w:lang w:eastAsia="zh-CN"/>
        </w:rPr>
        <w:t>如果乙方提供增值税普通发票，甲方支付金额为不含增值税金额；如果乙方提供增值税专用发票，甲方支付金额=不含增值税金额+增值税税额。</w:t>
      </w:r>
    </w:p>
    <w:p w:rsidR="00AD4774" w:rsidRDefault="00D847FC">
      <w:pPr>
        <w:pStyle w:val="zjb"/>
        <w:ind w:firstLine="600"/>
        <w:rPr>
          <w:rStyle w:val="Bodytext2"/>
          <w:rFonts w:ascii="仿宋_GB2312" w:eastAsia="仿宋_GB2312" w:hAnsi="仿宋" w:cs="宋体"/>
          <w:color w:val="auto"/>
          <w:shd w:val="clear" w:color="auto" w:fill="auto"/>
          <w:lang w:eastAsia="zh-CN"/>
        </w:rPr>
      </w:pPr>
      <w:r>
        <w:rPr>
          <w:rStyle w:val="Bodytext2"/>
          <w:rFonts w:ascii="仿宋_GB2312" w:eastAsia="仿宋_GB2312" w:hAnsi="仿宋" w:cs="宋体" w:hint="eastAsia"/>
          <w:color w:val="auto"/>
          <w:shd w:val="clear" w:color="auto" w:fill="auto"/>
          <w:lang w:eastAsia="zh-CN"/>
        </w:rPr>
        <w:t>7.2 支付方式：银行转账。</w:t>
      </w:r>
    </w:p>
    <w:p w:rsidR="00AD4774" w:rsidRDefault="00D847FC">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7.3 乙方</w:t>
      </w:r>
      <w:proofErr w:type="gramStart"/>
      <w:r>
        <w:rPr>
          <w:rStyle w:val="Bodytext2"/>
          <w:rFonts w:ascii="仿宋_GB2312" w:eastAsia="仿宋_GB2312" w:hAnsi="仿宋" w:cs="宋体" w:hint="eastAsia"/>
          <w:shd w:val="clear" w:color="auto" w:fill="auto"/>
          <w:lang w:eastAsia="zh-CN"/>
        </w:rPr>
        <w:t>帐户</w:t>
      </w:r>
      <w:proofErr w:type="gramEnd"/>
      <w:r>
        <w:rPr>
          <w:rStyle w:val="Bodytext2"/>
          <w:rFonts w:ascii="仿宋_GB2312" w:eastAsia="仿宋_GB2312" w:hAnsi="仿宋" w:cs="宋体" w:hint="eastAsia"/>
          <w:shd w:val="clear" w:color="auto" w:fill="auto"/>
          <w:lang w:eastAsia="zh-CN"/>
        </w:rPr>
        <w:t>信息：</w:t>
      </w:r>
    </w:p>
    <w:p w:rsidR="00AD4774" w:rsidRDefault="00D847FC">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开户行：</w:t>
      </w:r>
    </w:p>
    <w:p w:rsidR="00AD4774" w:rsidRDefault="00D847FC">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账号：</w:t>
      </w:r>
    </w:p>
    <w:p w:rsidR="00AD4774" w:rsidRDefault="00D847FC">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户名：</w:t>
      </w:r>
    </w:p>
    <w:p w:rsidR="00AD4774" w:rsidRDefault="00D847FC">
      <w:pPr>
        <w:pStyle w:val="2"/>
        <w:ind w:firstLine="640"/>
        <w:rPr>
          <w:rStyle w:val="Bodytext2"/>
          <w:rFonts w:ascii="仿宋" w:eastAsia="黑体" w:hAnsi="仿宋" w:cs="Times New Roman"/>
          <w:sz w:val="32"/>
          <w:szCs w:val="24"/>
          <w:shd w:val="clear" w:color="auto" w:fill="auto"/>
        </w:rPr>
      </w:pPr>
      <w:bookmarkStart w:id="10" w:name="_Toc24707262"/>
      <w:r>
        <w:rPr>
          <w:rStyle w:val="Bodytext2"/>
          <w:rFonts w:ascii="仿宋" w:eastAsia="黑体" w:hAnsi="仿宋" w:cs="Times New Roman" w:hint="eastAsia"/>
          <w:sz w:val="32"/>
          <w:szCs w:val="24"/>
          <w:shd w:val="clear" w:color="auto" w:fill="auto"/>
        </w:rPr>
        <w:t>第八条</w:t>
      </w:r>
      <w:r>
        <w:rPr>
          <w:rStyle w:val="Bodytext2"/>
          <w:rFonts w:ascii="仿宋" w:eastAsia="黑体" w:hAnsi="仿宋" w:cs="Times New Roman" w:hint="eastAsia"/>
          <w:sz w:val="32"/>
          <w:szCs w:val="24"/>
          <w:shd w:val="clear" w:color="auto" w:fill="auto"/>
        </w:rPr>
        <w:t xml:space="preserve">  </w:t>
      </w:r>
      <w:r>
        <w:rPr>
          <w:rStyle w:val="Bodytext2"/>
          <w:rFonts w:ascii="仿宋" w:eastAsia="黑体" w:hAnsi="仿宋" w:cs="Times New Roman" w:hint="eastAsia"/>
          <w:sz w:val="32"/>
          <w:szCs w:val="24"/>
          <w:shd w:val="clear" w:color="auto" w:fill="auto"/>
        </w:rPr>
        <w:t>承揽要求</w:t>
      </w:r>
      <w:bookmarkEnd w:id="10"/>
    </w:p>
    <w:p w:rsidR="00AD4774" w:rsidRDefault="00D847FC">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8.1乙方工作时间的要求</w:t>
      </w:r>
      <w:r>
        <w:rPr>
          <w:rStyle w:val="Bodytext2"/>
          <w:rFonts w:ascii="仿宋_GB2312" w:eastAsia="仿宋_GB2312" w:hAnsi="仿宋" w:cs="宋体" w:hint="eastAsia"/>
          <w:u w:val="single"/>
          <w:shd w:val="clear" w:color="auto" w:fill="auto"/>
          <w:lang w:eastAsia="zh-CN"/>
        </w:rPr>
        <w:t xml:space="preserve">：                          </w:t>
      </w:r>
      <w:r>
        <w:rPr>
          <w:rStyle w:val="Bodytext2"/>
          <w:rFonts w:ascii="仿宋_GB2312" w:eastAsia="仿宋_GB2312" w:hAnsi="仿宋" w:cs="宋体" w:hint="eastAsia"/>
          <w:shd w:val="clear" w:color="auto" w:fill="auto"/>
          <w:lang w:eastAsia="zh-CN"/>
        </w:rPr>
        <w:t xml:space="preserve"> ；</w:t>
      </w:r>
    </w:p>
    <w:p w:rsidR="00AD4774" w:rsidRDefault="00D847FC">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8.2办理证件的要求</w:t>
      </w:r>
      <w:r>
        <w:rPr>
          <w:rStyle w:val="Bodytext2"/>
          <w:rFonts w:ascii="仿宋_GB2312" w:eastAsia="仿宋_GB2312" w:hAnsi="仿宋" w:cs="宋体" w:hint="eastAsia"/>
          <w:u w:val="single"/>
          <w:shd w:val="clear" w:color="auto" w:fill="auto"/>
          <w:lang w:eastAsia="zh-CN"/>
        </w:rPr>
        <w:t xml:space="preserve">：                        </w:t>
      </w:r>
      <w:r>
        <w:rPr>
          <w:rStyle w:val="Bodytext2"/>
          <w:rFonts w:ascii="仿宋_GB2312" w:eastAsia="仿宋_GB2312" w:hAnsi="仿宋" w:cs="宋体" w:hint="eastAsia"/>
          <w:shd w:val="clear" w:color="auto" w:fill="auto"/>
          <w:lang w:eastAsia="zh-CN"/>
        </w:rPr>
        <w:t>；</w:t>
      </w:r>
    </w:p>
    <w:p w:rsidR="00AD4774" w:rsidRDefault="00D847FC">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8.3 项目所需材料的提供和使用由</w:t>
      </w:r>
      <w:r>
        <w:rPr>
          <w:rStyle w:val="Bodytext2"/>
          <w:rFonts w:ascii="仿宋_GB2312" w:eastAsia="仿宋_GB2312" w:hAnsi="仿宋" w:cs="宋体" w:hint="eastAsia"/>
          <w:u w:val="single"/>
          <w:shd w:val="clear" w:color="auto" w:fill="auto"/>
          <w:lang w:eastAsia="zh-CN"/>
        </w:rPr>
        <w:t xml:space="preserve">                </w:t>
      </w:r>
      <w:r>
        <w:rPr>
          <w:rStyle w:val="Bodytext2"/>
          <w:rFonts w:ascii="仿宋_GB2312" w:eastAsia="仿宋_GB2312" w:hAnsi="仿宋" w:cs="宋体" w:hint="eastAsia"/>
          <w:shd w:val="clear" w:color="auto" w:fill="auto"/>
          <w:lang w:eastAsia="zh-CN"/>
        </w:rPr>
        <w:t>负责；</w:t>
      </w:r>
    </w:p>
    <w:p w:rsidR="00AD4774" w:rsidRDefault="00D847FC">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8.4 未经甲方书面同意，乙方不得擅自改变合同约定材料，也不得转包、分包；</w:t>
      </w:r>
    </w:p>
    <w:p w:rsidR="00AD4774" w:rsidRDefault="00D847FC">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8.5 其它要求：</w:t>
      </w:r>
    </w:p>
    <w:p w:rsidR="00AD4774" w:rsidRDefault="00D847FC">
      <w:pPr>
        <w:pStyle w:val="2"/>
        <w:ind w:firstLine="640"/>
        <w:rPr>
          <w:rStyle w:val="Bodytext2"/>
          <w:rFonts w:ascii="仿宋" w:eastAsia="黑体" w:hAnsi="仿宋" w:cs="Times New Roman"/>
          <w:sz w:val="32"/>
          <w:szCs w:val="24"/>
          <w:shd w:val="clear" w:color="auto" w:fill="auto"/>
        </w:rPr>
      </w:pPr>
      <w:bookmarkStart w:id="11" w:name="_Toc24707263"/>
      <w:r>
        <w:rPr>
          <w:rStyle w:val="Bodytext2"/>
          <w:rFonts w:ascii="仿宋" w:eastAsia="黑体" w:hAnsi="仿宋" w:cs="Times New Roman" w:hint="eastAsia"/>
          <w:sz w:val="32"/>
          <w:szCs w:val="24"/>
          <w:shd w:val="clear" w:color="auto" w:fill="auto"/>
        </w:rPr>
        <w:t>第九条</w:t>
      </w:r>
      <w:r>
        <w:rPr>
          <w:rStyle w:val="Bodytext2"/>
          <w:rFonts w:ascii="仿宋" w:eastAsia="黑体" w:hAnsi="仿宋" w:cs="Times New Roman" w:hint="eastAsia"/>
          <w:sz w:val="32"/>
          <w:szCs w:val="24"/>
          <w:shd w:val="clear" w:color="auto" w:fill="auto"/>
        </w:rPr>
        <w:t xml:space="preserve">  </w:t>
      </w:r>
      <w:r>
        <w:rPr>
          <w:rStyle w:val="Bodytext2"/>
          <w:rFonts w:ascii="仿宋" w:eastAsia="黑体" w:hAnsi="仿宋" w:cs="Times New Roman" w:hint="eastAsia"/>
          <w:sz w:val="32"/>
          <w:szCs w:val="24"/>
          <w:shd w:val="clear" w:color="auto" w:fill="auto"/>
        </w:rPr>
        <w:t>双方的权利与义务</w:t>
      </w:r>
      <w:bookmarkEnd w:id="11"/>
    </w:p>
    <w:p w:rsidR="00AD4774" w:rsidRDefault="00D847FC">
      <w:pPr>
        <w:pStyle w:val="Bodytext21"/>
        <w:shd w:val="clear" w:color="auto" w:fill="auto"/>
        <w:spacing w:before="0" w:after="120" w:line="360" w:lineRule="auto"/>
        <w:ind w:firstLineChars="200" w:firstLine="600"/>
        <w:jc w:val="both"/>
        <w:outlineLvl w:val="2"/>
        <w:rPr>
          <w:rStyle w:val="Bodytext2"/>
          <w:rFonts w:ascii="黑体" w:eastAsia="黑体" w:hAnsi="仿宋"/>
          <w:szCs w:val="24"/>
          <w:lang w:val="zh-CN"/>
        </w:rPr>
      </w:pPr>
      <w:bookmarkStart w:id="12" w:name="_Toc24707264"/>
      <w:r>
        <w:rPr>
          <w:rStyle w:val="Bodytext2"/>
          <w:rFonts w:ascii="黑体" w:eastAsia="黑体" w:hAnsi="仿宋" w:hint="eastAsia"/>
          <w:szCs w:val="24"/>
        </w:rPr>
        <w:t>9</w:t>
      </w:r>
      <w:r>
        <w:rPr>
          <w:rStyle w:val="Bodytext2"/>
          <w:rFonts w:ascii="黑体" w:eastAsia="黑体" w:hAnsi="仿宋" w:hint="eastAsia"/>
          <w:szCs w:val="24"/>
          <w:lang w:val="zh-CN"/>
        </w:rPr>
        <w:t>.1甲方权责：</w:t>
      </w:r>
      <w:bookmarkEnd w:id="12"/>
    </w:p>
    <w:p w:rsidR="00AD4774" w:rsidRDefault="00D847FC">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9.1.1甲方负责按照约定的付款方式向乙方支付承揽费用；</w:t>
      </w:r>
    </w:p>
    <w:p w:rsidR="00AD4774" w:rsidRDefault="00D847FC">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9.1.2对乙方实施监督，并有权对乙方提出意见和建议；</w:t>
      </w:r>
    </w:p>
    <w:p w:rsidR="00AD4774" w:rsidRDefault="00D847FC">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lastRenderedPageBreak/>
        <w:t>9.1.3 对乙方的承揽工作提供必要的、合理的协助工作；</w:t>
      </w:r>
    </w:p>
    <w:p w:rsidR="00AD4774" w:rsidRDefault="00D847FC">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9.1.4</w:t>
      </w:r>
      <w:r>
        <w:rPr>
          <w:rStyle w:val="Bodytext2"/>
          <w:rFonts w:ascii="仿宋_GB2312" w:eastAsia="仿宋_GB2312" w:hAnsi="仿宋" w:cs="宋体"/>
          <w:shd w:val="clear" w:color="auto" w:fill="auto"/>
          <w:lang w:eastAsia="zh-CN"/>
        </w:rPr>
        <w:t>甲方有权从</w:t>
      </w:r>
      <w:r>
        <w:rPr>
          <w:rStyle w:val="Bodytext2"/>
          <w:rFonts w:ascii="仿宋_GB2312" w:eastAsia="仿宋_GB2312" w:hAnsi="仿宋" w:cs="宋体" w:hint="eastAsia"/>
          <w:shd w:val="clear" w:color="auto" w:fill="auto"/>
          <w:lang w:eastAsia="zh-CN"/>
        </w:rPr>
        <w:t>履约保证金或未付费用中</w:t>
      </w:r>
      <w:r>
        <w:rPr>
          <w:rStyle w:val="Bodytext2"/>
          <w:rFonts w:ascii="仿宋_GB2312" w:eastAsia="仿宋_GB2312" w:hAnsi="仿宋" w:cs="宋体"/>
          <w:shd w:val="clear" w:color="auto" w:fill="auto"/>
          <w:lang w:eastAsia="zh-CN"/>
        </w:rPr>
        <w:t>抵扣相当于违约金和滞纳金数额</w:t>
      </w:r>
      <w:r>
        <w:rPr>
          <w:rStyle w:val="Bodytext2"/>
          <w:rFonts w:ascii="仿宋_GB2312" w:eastAsia="仿宋_GB2312" w:hAnsi="仿宋" w:cs="宋体" w:hint="eastAsia"/>
          <w:shd w:val="clear" w:color="auto" w:fill="auto"/>
          <w:lang w:eastAsia="zh-CN"/>
        </w:rPr>
        <w:t>的</w:t>
      </w:r>
      <w:r>
        <w:rPr>
          <w:rStyle w:val="Bodytext2"/>
          <w:rFonts w:ascii="仿宋_GB2312" w:eastAsia="仿宋_GB2312" w:hAnsi="仿宋" w:cs="宋体"/>
          <w:shd w:val="clear" w:color="auto" w:fill="auto"/>
          <w:lang w:eastAsia="zh-CN"/>
        </w:rPr>
        <w:t>款项。</w:t>
      </w:r>
    </w:p>
    <w:p w:rsidR="00AD4774" w:rsidRDefault="00D847FC">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 xml:space="preserve">9.1.5 </w:t>
      </w:r>
      <w:r>
        <w:rPr>
          <w:rStyle w:val="Bodytext2"/>
          <w:rFonts w:ascii="仿宋_GB2312" w:eastAsia="仿宋_GB2312" w:hAnsi="仿宋" w:cs="宋体"/>
          <w:shd w:val="clear" w:color="auto" w:fill="auto"/>
          <w:lang w:eastAsia="zh-CN"/>
        </w:rPr>
        <w:t>……</w:t>
      </w:r>
    </w:p>
    <w:p w:rsidR="00AD4774" w:rsidRDefault="00D847FC">
      <w:pPr>
        <w:pStyle w:val="Bodytext21"/>
        <w:shd w:val="clear" w:color="auto" w:fill="auto"/>
        <w:spacing w:before="0" w:after="120" w:line="360" w:lineRule="auto"/>
        <w:ind w:firstLineChars="200" w:firstLine="600"/>
        <w:jc w:val="both"/>
        <w:outlineLvl w:val="2"/>
        <w:rPr>
          <w:rStyle w:val="Bodytext2"/>
          <w:rFonts w:ascii="黑体" w:eastAsia="黑体" w:hAnsi="仿宋"/>
          <w:szCs w:val="24"/>
          <w:lang w:val="zh-CN"/>
        </w:rPr>
      </w:pPr>
      <w:bookmarkStart w:id="13" w:name="_Toc24707265"/>
      <w:r>
        <w:rPr>
          <w:rStyle w:val="Bodytext2"/>
          <w:rFonts w:ascii="黑体" w:eastAsia="黑体" w:hAnsi="仿宋" w:hint="eastAsia"/>
          <w:szCs w:val="24"/>
          <w:lang w:val="zh-CN"/>
        </w:rPr>
        <w:t>9.2乙方权责：</w:t>
      </w:r>
      <w:bookmarkEnd w:id="13"/>
    </w:p>
    <w:p w:rsidR="00AD4774" w:rsidRDefault="00D847FC">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9.2.1服从甲方监督，遵守重庆江北国际机场空防安全的有关制度及重庆江北国际机场的各类规定。</w:t>
      </w:r>
    </w:p>
    <w:p w:rsidR="00AD4774" w:rsidRDefault="00D847FC">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9.2.2负责组织该项目的实施，并负责项目实施中的一切施工安全、第三方安全、人身安全和消防安全。</w:t>
      </w:r>
    </w:p>
    <w:p w:rsidR="00AD4774" w:rsidRDefault="00D847FC">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9.2.3遵守有关安全规则，负责现场人员安全，排除现场危险隐患，提供安全设施。</w:t>
      </w:r>
    </w:p>
    <w:p w:rsidR="00AD4774" w:rsidRDefault="00D847FC">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9.2.4按期完工，提出验收申请，并参与成果验收工作。</w:t>
      </w:r>
    </w:p>
    <w:p w:rsidR="00AD4774" w:rsidRDefault="00D847FC">
      <w:pPr>
        <w:pStyle w:val="zjb"/>
        <w:ind w:firstLine="600"/>
        <w:rPr>
          <w:lang w:eastAsia="zh-CN"/>
        </w:rPr>
      </w:pPr>
      <w:r>
        <w:rPr>
          <w:rStyle w:val="Bodytext2"/>
          <w:rFonts w:ascii="仿宋_GB2312" w:eastAsia="仿宋_GB2312" w:hAnsi="仿宋" w:cs="宋体" w:hint="eastAsia"/>
          <w:shd w:val="clear" w:color="auto" w:fill="auto"/>
          <w:lang w:eastAsia="zh-CN"/>
        </w:rPr>
        <w:t>9.2.5</w:t>
      </w:r>
      <w:r>
        <w:rPr>
          <w:rFonts w:hint="eastAsia"/>
          <w:lang w:eastAsia="zh-CN"/>
        </w:rPr>
        <w:t>在履行本合同的过程中乙方若造成乙方工作人员、甲方或第三方人身、财产损害的，乙方应承担全部责任。</w:t>
      </w:r>
    </w:p>
    <w:p w:rsidR="00AD4774" w:rsidRDefault="00D847FC">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9.2.6</w:t>
      </w:r>
      <w:r>
        <w:rPr>
          <w:rStyle w:val="Bodytext2"/>
          <w:rFonts w:ascii="仿宋_GB2312" w:eastAsia="仿宋_GB2312" w:hAnsi="仿宋" w:cs="宋体"/>
          <w:shd w:val="clear" w:color="auto" w:fill="auto"/>
          <w:lang w:eastAsia="zh-CN"/>
        </w:rPr>
        <w:t>……</w:t>
      </w:r>
    </w:p>
    <w:p w:rsidR="00AD4774" w:rsidRDefault="00D847FC">
      <w:pPr>
        <w:pStyle w:val="2"/>
        <w:ind w:firstLine="640"/>
        <w:rPr>
          <w:rStyle w:val="Bodytext2"/>
          <w:rFonts w:ascii="仿宋" w:eastAsia="黑体" w:hAnsi="仿宋" w:cs="Times New Roman"/>
          <w:sz w:val="32"/>
          <w:szCs w:val="24"/>
          <w:shd w:val="clear" w:color="auto" w:fill="auto"/>
        </w:rPr>
      </w:pPr>
      <w:bookmarkStart w:id="14" w:name="_Toc24707266"/>
      <w:r>
        <w:rPr>
          <w:rStyle w:val="Bodytext2"/>
          <w:rFonts w:ascii="仿宋" w:eastAsia="黑体" w:hAnsi="仿宋" w:cs="Times New Roman" w:hint="eastAsia"/>
          <w:sz w:val="32"/>
          <w:szCs w:val="24"/>
          <w:shd w:val="clear" w:color="auto" w:fill="auto"/>
        </w:rPr>
        <w:t>第十条</w:t>
      </w:r>
      <w:r>
        <w:rPr>
          <w:rStyle w:val="Bodytext2"/>
          <w:rFonts w:ascii="仿宋" w:eastAsia="黑体" w:hAnsi="仿宋" w:cs="Times New Roman" w:hint="eastAsia"/>
          <w:sz w:val="32"/>
          <w:szCs w:val="24"/>
          <w:shd w:val="clear" w:color="auto" w:fill="auto"/>
        </w:rPr>
        <w:t xml:space="preserve">  </w:t>
      </w:r>
      <w:r>
        <w:rPr>
          <w:rStyle w:val="Bodytext2"/>
          <w:rFonts w:ascii="仿宋" w:eastAsia="黑体" w:hAnsi="仿宋" w:cs="Times New Roman" w:hint="eastAsia"/>
          <w:sz w:val="32"/>
          <w:szCs w:val="24"/>
          <w:shd w:val="clear" w:color="auto" w:fill="auto"/>
        </w:rPr>
        <w:t>成果验收标准和方法</w:t>
      </w:r>
      <w:bookmarkEnd w:id="14"/>
    </w:p>
    <w:p w:rsidR="00AD4774" w:rsidRDefault="00D847FC">
      <w:pPr>
        <w:pStyle w:val="zjb"/>
        <w:ind w:leftChars="200" w:left="420" w:firstLineChars="0" w:firstLine="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项目完工后，由乙方向甲方提出验收申请，甲方按</w:t>
      </w:r>
      <w:r>
        <w:rPr>
          <w:rFonts w:ascii="Times New Roman" w:hAnsi="Times New Roman" w:hint="eastAsia"/>
          <w:lang w:eastAsia="zh-CN"/>
        </w:rPr>
        <w:t>_</w:t>
      </w:r>
      <w:r>
        <w:rPr>
          <w:rFonts w:ascii="Times New Roman" w:hAnsi="Times New Roman"/>
          <w:lang w:eastAsia="zh-CN"/>
        </w:rPr>
        <w:t>_______________________________</w:t>
      </w:r>
      <w:r>
        <w:rPr>
          <w:rStyle w:val="Bodytext2"/>
          <w:rFonts w:ascii="仿宋_GB2312" w:eastAsia="仿宋_GB2312" w:hAnsi="仿宋" w:cs="宋体" w:hint="eastAsia"/>
          <w:shd w:val="clear" w:color="auto" w:fill="auto"/>
          <w:lang w:eastAsia="zh-CN"/>
        </w:rPr>
        <w:t>进行验收。</w:t>
      </w:r>
    </w:p>
    <w:p w:rsidR="00AD4774" w:rsidRDefault="00D847FC">
      <w:pPr>
        <w:pStyle w:val="2"/>
        <w:ind w:firstLine="640"/>
        <w:rPr>
          <w:rStyle w:val="Bodytext2"/>
          <w:rFonts w:ascii="仿宋" w:eastAsia="黑体" w:hAnsi="仿宋" w:cs="Times New Roman"/>
          <w:sz w:val="32"/>
          <w:szCs w:val="24"/>
          <w:shd w:val="clear" w:color="auto" w:fill="auto"/>
        </w:rPr>
      </w:pPr>
      <w:bookmarkStart w:id="15" w:name="_Toc24707267"/>
      <w:r>
        <w:rPr>
          <w:rStyle w:val="Bodytext2"/>
          <w:rFonts w:ascii="仿宋" w:eastAsia="黑体" w:hAnsi="仿宋" w:cs="Times New Roman" w:hint="eastAsia"/>
          <w:sz w:val="32"/>
          <w:szCs w:val="24"/>
          <w:shd w:val="clear" w:color="auto" w:fill="auto"/>
        </w:rPr>
        <w:t>第十一条</w:t>
      </w:r>
      <w:r>
        <w:rPr>
          <w:rStyle w:val="Bodytext2"/>
          <w:rFonts w:ascii="仿宋" w:eastAsia="黑体" w:hAnsi="仿宋" w:cs="Times New Roman" w:hint="eastAsia"/>
          <w:sz w:val="32"/>
          <w:szCs w:val="24"/>
          <w:shd w:val="clear" w:color="auto" w:fill="auto"/>
        </w:rPr>
        <w:t xml:space="preserve">  </w:t>
      </w:r>
      <w:r>
        <w:rPr>
          <w:rStyle w:val="Bodytext2"/>
          <w:rFonts w:ascii="仿宋" w:eastAsia="黑体" w:hAnsi="仿宋" w:cs="Times New Roman" w:hint="eastAsia"/>
          <w:sz w:val="32"/>
          <w:szCs w:val="24"/>
          <w:shd w:val="clear" w:color="auto" w:fill="auto"/>
        </w:rPr>
        <w:t>知识产权</w:t>
      </w:r>
      <w:bookmarkEnd w:id="15"/>
    </w:p>
    <w:p w:rsidR="00AD4774" w:rsidRDefault="00D847FC">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lastRenderedPageBreak/>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rsidR="00AD4774" w:rsidRDefault="00D847FC">
      <w:pPr>
        <w:pStyle w:val="2"/>
        <w:ind w:firstLine="640"/>
      </w:pPr>
      <w:bookmarkStart w:id="16" w:name="_Toc24707268"/>
      <w:r>
        <w:rPr>
          <w:rFonts w:hint="eastAsia"/>
        </w:rPr>
        <w:t>第十二条</w:t>
      </w:r>
      <w:r>
        <w:rPr>
          <w:rFonts w:hint="eastAsia"/>
        </w:rPr>
        <w:t xml:space="preserve">  </w:t>
      </w:r>
      <w:r>
        <w:rPr>
          <w:rFonts w:hint="eastAsia"/>
        </w:rPr>
        <w:t>违约责任</w:t>
      </w:r>
      <w:bookmarkEnd w:id="16"/>
    </w:p>
    <w:p w:rsidR="00AD4774" w:rsidRDefault="00D847FC">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12.1</w:t>
      </w:r>
      <w:r>
        <w:rPr>
          <w:rFonts w:hint="eastAsia"/>
          <w:lang w:eastAsia="zh-CN"/>
        </w:rPr>
        <w:t>甲方未按本合同履约导致施工无法进行的，工期相应顺延。</w:t>
      </w:r>
    </w:p>
    <w:p w:rsidR="00AD4774" w:rsidRDefault="00D847FC">
      <w:pPr>
        <w:pStyle w:val="zjb"/>
        <w:ind w:firstLine="600"/>
        <w:rPr>
          <w:rStyle w:val="Bodytext2"/>
          <w:rFonts w:ascii="仿宋_GB2312" w:eastAsia="仿宋_GB2312" w:hAnsi="仿宋" w:cs="宋体"/>
          <w:shd w:val="clear" w:color="auto" w:fill="auto"/>
          <w:lang w:eastAsia="zh-CN"/>
        </w:rPr>
      </w:pPr>
      <w:r>
        <w:rPr>
          <w:rFonts w:hint="eastAsia"/>
          <w:lang w:eastAsia="zh-CN"/>
        </w:rPr>
        <w:t>12.2.项目验收不合格，乙方应负责无偿修理或返工。因修理或返工而造成的逾期验收的，按12.3约定处理。</w:t>
      </w:r>
      <w:r>
        <w:rPr>
          <w:lang w:eastAsia="zh-CN"/>
        </w:rPr>
        <w:br/>
        <w:t xml:space="preserve">    </w:t>
      </w:r>
      <w:r>
        <w:rPr>
          <w:rFonts w:hint="eastAsia"/>
          <w:lang w:eastAsia="zh-CN"/>
        </w:rPr>
        <w:t>12.3乙方不能</w:t>
      </w:r>
      <w:r>
        <w:rPr>
          <w:rStyle w:val="Bodytext2"/>
          <w:rFonts w:ascii="仿宋_GB2312" w:eastAsia="仿宋_GB2312" w:hAnsi="仿宋" w:cs="宋体" w:hint="eastAsia"/>
          <w:shd w:val="clear" w:color="auto" w:fill="auto"/>
          <w:lang w:eastAsia="zh-CN"/>
        </w:rPr>
        <w:t>按合同规定的工期完工，每逾期1天，应偿付给甲方按合同总额的万分之五的逾期违约金。逾期超过</w:t>
      </w:r>
      <w:r>
        <w:rPr>
          <w:rStyle w:val="Bodytext2"/>
          <w:rFonts w:ascii="Times New Roman" w:eastAsia="仿宋_GB2312" w:hAnsi="Times New Roman" w:cs="Times New Roman"/>
          <w:shd w:val="clear" w:color="auto" w:fill="auto"/>
          <w:lang w:eastAsia="zh-CN"/>
        </w:rPr>
        <w:t>________________</w:t>
      </w:r>
      <w:r>
        <w:rPr>
          <w:rStyle w:val="Bodytext2"/>
          <w:rFonts w:ascii="仿宋_GB2312" w:eastAsia="仿宋_GB2312" w:hAnsi="仿宋" w:cs="宋体" w:hint="eastAsia"/>
          <w:shd w:val="clear" w:color="auto" w:fill="auto"/>
          <w:lang w:eastAsia="zh-CN"/>
        </w:rPr>
        <w:t>天的，甲方有权解除合同。</w:t>
      </w:r>
    </w:p>
    <w:p w:rsidR="00AD4774" w:rsidRDefault="00D847FC">
      <w:pPr>
        <w:pStyle w:val="zjb"/>
        <w:ind w:firstLine="600"/>
        <w:rPr>
          <w:lang w:eastAsia="zh-CN"/>
        </w:rPr>
      </w:pPr>
      <w:r>
        <w:rPr>
          <w:rStyle w:val="Bodytext2"/>
          <w:rFonts w:ascii="仿宋_GB2312" w:eastAsia="仿宋_GB2312" w:hAnsi="仿宋" w:cs="宋体" w:hint="eastAsia"/>
          <w:shd w:val="clear" w:color="auto" w:fill="auto"/>
          <w:lang w:eastAsia="zh-CN"/>
        </w:rPr>
        <w:t>12.4 乙方擅自改变材料或擅自转、分包的，甲方有权要求改正，并</w:t>
      </w:r>
      <w:proofErr w:type="gramStart"/>
      <w:r>
        <w:rPr>
          <w:rStyle w:val="Bodytext2"/>
          <w:rFonts w:ascii="仿宋_GB2312" w:eastAsia="仿宋_GB2312" w:hAnsi="仿宋" w:cs="宋体" w:hint="eastAsia"/>
          <w:shd w:val="clear" w:color="auto" w:fill="auto"/>
          <w:lang w:eastAsia="zh-CN"/>
        </w:rPr>
        <w:t>处合同</w:t>
      </w:r>
      <w:proofErr w:type="gramEnd"/>
      <w:r>
        <w:rPr>
          <w:rStyle w:val="Bodytext2"/>
          <w:rFonts w:ascii="仿宋_GB2312" w:eastAsia="仿宋_GB2312" w:hAnsi="仿宋" w:cs="宋体" w:hint="eastAsia"/>
          <w:shd w:val="clear" w:color="auto" w:fill="auto"/>
          <w:lang w:eastAsia="zh-CN"/>
        </w:rPr>
        <w:t>总价款10%的违约金，乙方不能改正的，甲方有权解除合同。</w:t>
      </w:r>
    </w:p>
    <w:p w:rsidR="00AD4774" w:rsidRDefault="00D847FC">
      <w:pPr>
        <w:pStyle w:val="2"/>
        <w:ind w:firstLine="640"/>
      </w:pPr>
      <w:bookmarkStart w:id="17" w:name="_Toc24707269"/>
      <w:r>
        <w:rPr>
          <w:rFonts w:hint="eastAsia"/>
        </w:rPr>
        <w:t>第十三条</w:t>
      </w:r>
      <w:r>
        <w:rPr>
          <w:rFonts w:hint="eastAsia"/>
        </w:rPr>
        <w:t xml:space="preserve">  </w:t>
      </w:r>
      <w:r>
        <w:rPr>
          <w:rFonts w:hint="eastAsia"/>
        </w:rPr>
        <w:t>争议解决方式</w:t>
      </w:r>
      <w:bookmarkEnd w:id="17"/>
    </w:p>
    <w:p w:rsidR="00AD4774" w:rsidRDefault="00D847FC">
      <w:pPr>
        <w:pStyle w:val="zjb"/>
        <w:ind w:firstLine="600"/>
        <w:rPr>
          <w:lang w:eastAsia="zh-CN"/>
        </w:rPr>
      </w:pPr>
      <w:r>
        <w:rPr>
          <w:rFonts w:hint="eastAsia"/>
          <w:lang w:eastAsia="zh-CN"/>
        </w:rPr>
        <w:t>若在合同履行过程中发生争议，甲乙双方应当友好协商解决，协商不成，按以下第（   ） 种方式解决：</w:t>
      </w:r>
    </w:p>
    <w:p w:rsidR="00AD4774" w:rsidRDefault="00D847FC">
      <w:pPr>
        <w:pStyle w:val="zjb"/>
        <w:ind w:firstLine="600"/>
        <w:rPr>
          <w:lang w:eastAsia="zh-CN"/>
        </w:rPr>
      </w:pPr>
      <w:r>
        <w:rPr>
          <w:rFonts w:hint="eastAsia"/>
          <w:lang w:eastAsia="zh-CN"/>
        </w:rPr>
        <w:t>（一）提交重庆仲裁委员会，按照申请仲裁时该会现行有效的仲裁规则进行仲裁。</w:t>
      </w:r>
    </w:p>
    <w:p w:rsidR="00AD4774" w:rsidRDefault="00D847FC">
      <w:pPr>
        <w:pStyle w:val="zjb"/>
        <w:ind w:firstLine="600"/>
        <w:rPr>
          <w:lang w:eastAsia="zh-CN"/>
        </w:rPr>
      </w:pPr>
      <w:r>
        <w:rPr>
          <w:rFonts w:hint="eastAsia"/>
          <w:lang w:eastAsia="zh-CN"/>
        </w:rPr>
        <w:lastRenderedPageBreak/>
        <w:t>（二）向甲方所在地有管辖权的人民法院起诉。</w:t>
      </w:r>
    </w:p>
    <w:p w:rsidR="00AD4774" w:rsidRDefault="00D847FC">
      <w:pPr>
        <w:pStyle w:val="2"/>
        <w:ind w:firstLine="640"/>
      </w:pPr>
      <w:bookmarkStart w:id="18" w:name="_Toc24707270"/>
      <w:r>
        <w:rPr>
          <w:rFonts w:hint="eastAsia"/>
        </w:rPr>
        <w:t>第十四条</w:t>
      </w:r>
      <w:r>
        <w:rPr>
          <w:rFonts w:hint="eastAsia"/>
        </w:rPr>
        <w:t xml:space="preserve">  </w:t>
      </w:r>
      <w:r>
        <w:rPr>
          <w:rFonts w:hint="eastAsia"/>
        </w:rPr>
        <w:t>通知与送达</w:t>
      </w:r>
      <w:bookmarkEnd w:id="18"/>
    </w:p>
    <w:p w:rsidR="00AD4774" w:rsidRDefault="00D847FC">
      <w:pPr>
        <w:pStyle w:val="zjb"/>
        <w:ind w:firstLine="600"/>
        <w:rPr>
          <w:lang w:eastAsia="zh-CN"/>
        </w:rPr>
      </w:pPr>
      <w:r>
        <w:rPr>
          <w:rFonts w:hint="eastAsia"/>
          <w:lang w:eastAsia="zh-CN"/>
        </w:rPr>
        <w:t>14.1</w:t>
      </w:r>
      <w:r>
        <w:rPr>
          <w:lang w:eastAsia="zh-CN"/>
        </w:rPr>
        <w:t>任何一方均应本着诚实信用原则来对待另一方在履行合同时的通知、告知事项，如因重大事项须履行通知义务的，均应当以当面签收或特快专递、电子邮件方式送达相对人。</w:t>
      </w:r>
    </w:p>
    <w:p w:rsidR="00AD4774" w:rsidRDefault="00D847FC">
      <w:pPr>
        <w:pStyle w:val="zjb"/>
        <w:ind w:firstLine="600"/>
        <w:rPr>
          <w:lang w:eastAsia="zh-CN"/>
        </w:rPr>
      </w:pPr>
      <w:r>
        <w:rPr>
          <w:rFonts w:hint="eastAsia"/>
          <w:lang w:eastAsia="zh-CN"/>
        </w:rPr>
        <w:t>14.2</w:t>
      </w:r>
      <w:r>
        <w:rPr>
          <w:lang w:eastAsia="zh-CN"/>
        </w:rPr>
        <w:t>采用特快专递形式的，应按照双方在合同中确定的通讯地址以特快专递的形式通知相对人，一旦特快专递送达上述地址且经该方签收的，即视为有效送达收件人。该方签收的时间，即为送达时间。</w:t>
      </w:r>
    </w:p>
    <w:p w:rsidR="00AD4774" w:rsidRDefault="00D847FC">
      <w:pPr>
        <w:pStyle w:val="zjb"/>
        <w:ind w:firstLine="600"/>
        <w:rPr>
          <w:lang w:eastAsia="zh-CN"/>
        </w:rPr>
      </w:pPr>
      <w:r>
        <w:rPr>
          <w:rFonts w:hint="eastAsia"/>
          <w:lang w:eastAsia="zh-CN"/>
        </w:rPr>
        <w:t>14.3</w:t>
      </w:r>
      <w:r>
        <w:rPr>
          <w:lang w:eastAsia="zh-CN"/>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rsidR="00AD4774" w:rsidRDefault="00D847FC">
      <w:pPr>
        <w:pStyle w:val="zjb"/>
        <w:ind w:firstLine="600"/>
        <w:rPr>
          <w:lang w:eastAsia="zh-CN"/>
        </w:rPr>
      </w:pPr>
      <w:r>
        <w:rPr>
          <w:rFonts w:hint="eastAsia"/>
          <w:lang w:eastAsia="zh-CN"/>
        </w:rPr>
        <w:t>14.4</w:t>
      </w:r>
      <w:r>
        <w:rPr>
          <w:lang w:eastAsia="zh-CN"/>
        </w:rPr>
        <w:t>任何一方的地址或电子邮件地址有变更时，须以书面形式通知对方，否则因地址或电子邮件地址变更发生而客观上不能送达</w:t>
      </w:r>
      <w:proofErr w:type="gramStart"/>
      <w:r>
        <w:rPr>
          <w:lang w:eastAsia="zh-CN"/>
        </w:rPr>
        <w:t>或退件的</w:t>
      </w:r>
      <w:proofErr w:type="gramEnd"/>
      <w:r>
        <w:rPr>
          <w:lang w:eastAsia="zh-CN"/>
        </w:rPr>
        <w:t>情形亦视为送达收件人。</w:t>
      </w:r>
    </w:p>
    <w:p w:rsidR="00AD4774" w:rsidRDefault="00D847FC">
      <w:pPr>
        <w:pStyle w:val="zjb"/>
        <w:ind w:firstLine="600"/>
        <w:rPr>
          <w:lang w:eastAsia="zh-CN"/>
        </w:rPr>
      </w:pPr>
      <w:r>
        <w:rPr>
          <w:rFonts w:hint="eastAsia"/>
          <w:lang w:eastAsia="zh-CN"/>
        </w:rPr>
        <w:t>14.5</w:t>
      </w:r>
      <w:r>
        <w:rPr>
          <w:lang w:eastAsia="zh-CN"/>
        </w:rPr>
        <w:t>收件一方若认为邮件封面标题与邮件中实际文件内容不符的，应在收到邮件后三日内通知相对人，逾期视为邮件封面标题与邮件中实际文件内容一致，并视为有效送达收件人。</w:t>
      </w:r>
    </w:p>
    <w:p w:rsidR="00AD4774" w:rsidRDefault="00D847FC">
      <w:pPr>
        <w:pStyle w:val="zjb"/>
        <w:ind w:firstLine="600"/>
        <w:rPr>
          <w:lang w:eastAsia="zh-CN"/>
        </w:rPr>
      </w:pPr>
      <w:r>
        <w:rPr>
          <w:rFonts w:hint="eastAsia"/>
          <w:lang w:eastAsia="zh-CN"/>
        </w:rPr>
        <w:t>14.6</w:t>
      </w:r>
      <w:r>
        <w:rPr>
          <w:lang w:eastAsia="zh-CN"/>
        </w:rPr>
        <w:t>因受送达人在合同中提供或者确认的送达地址不准确、送达地址变更未及时告知、以及受送达人本人或者受送达人指定的代收人拒绝签收</w:t>
      </w:r>
      <w:r>
        <w:rPr>
          <w:rFonts w:hint="eastAsia"/>
          <w:lang w:eastAsia="zh-CN"/>
        </w:rPr>
        <w:t>、投递人员</w:t>
      </w:r>
      <w:r>
        <w:rPr>
          <w:lang w:eastAsia="zh-CN"/>
        </w:rPr>
        <w:t>/送达人员上门无人签收（法定节</w:t>
      </w:r>
      <w:r>
        <w:rPr>
          <w:lang w:eastAsia="zh-CN"/>
        </w:rPr>
        <w:lastRenderedPageBreak/>
        <w:t>假日除外），导致送达文件中的通知、告知事项未能被受送达人实际接收的，文书退回之日视为送达之日。</w:t>
      </w:r>
    </w:p>
    <w:p w:rsidR="00AD4774" w:rsidRDefault="00D847FC">
      <w:pPr>
        <w:pStyle w:val="zjb"/>
        <w:ind w:firstLine="600"/>
        <w:rPr>
          <w:lang w:eastAsia="zh-CN"/>
        </w:rPr>
      </w:pPr>
      <w:r>
        <w:rPr>
          <w:rFonts w:hint="eastAsia"/>
          <w:lang w:eastAsia="zh-CN"/>
        </w:rPr>
        <w:t>14.7本合同约定的联系方式与送达方式同时可作为法律文书的联系方式与送达方式。</w:t>
      </w:r>
    </w:p>
    <w:p w:rsidR="00AD4774" w:rsidRDefault="00D847FC">
      <w:pPr>
        <w:pStyle w:val="2"/>
        <w:ind w:firstLine="640"/>
      </w:pPr>
      <w:bookmarkStart w:id="19" w:name="_Toc24707271"/>
      <w:r>
        <w:rPr>
          <w:rFonts w:hint="eastAsia"/>
        </w:rPr>
        <w:t>第十五条</w:t>
      </w:r>
      <w:r>
        <w:rPr>
          <w:rFonts w:hint="eastAsia"/>
        </w:rPr>
        <w:t xml:space="preserve"> </w:t>
      </w:r>
      <w:r>
        <w:rPr>
          <w:rFonts w:hint="eastAsia"/>
        </w:rPr>
        <w:t>不可抗力</w:t>
      </w:r>
      <w:bookmarkEnd w:id="19"/>
    </w:p>
    <w:p w:rsidR="00AD4774" w:rsidRDefault="00D847FC">
      <w:pPr>
        <w:pStyle w:val="zjb"/>
        <w:ind w:firstLine="600"/>
        <w:rPr>
          <w:lang w:eastAsia="zh-CN"/>
        </w:rPr>
      </w:pPr>
      <w:r>
        <w:rPr>
          <w:lang w:eastAsia="zh-CN"/>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rsidR="00AD4774" w:rsidRDefault="00D847FC">
      <w:pPr>
        <w:pStyle w:val="2"/>
        <w:ind w:firstLine="640"/>
      </w:pPr>
      <w:bookmarkStart w:id="20" w:name="_Toc24707272"/>
      <w:r>
        <w:rPr>
          <w:rFonts w:hint="eastAsia"/>
        </w:rPr>
        <w:t>第十六条</w:t>
      </w:r>
      <w:r>
        <w:rPr>
          <w:rFonts w:hint="eastAsia"/>
        </w:rPr>
        <w:t xml:space="preserve">  </w:t>
      </w:r>
      <w:r>
        <w:rPr>
          <w:rFonts w:hint="eastAsia"/>
        </w:rPr>
        <w:t>补充协议</w:t>
      </w:r>
      <w:bookmarkEnd w:id="20"/>
    </w:p>
    <w:p w:rsidR="00AD4774" w:rsidRDefault="00D847FC">
      <w:pPr>
        <w:pStyle w:val="zjb"/>
        <w:ind w:firstLine="600"/>
        <w:rPr>
          <w:lang w:eastAsia="zh-CN"/>
        </w:rPr>
      </w:pPr>
      <w:r>
        <w:rPr>
          <w:rFonts w:hint="eastAsia"/>
          <w:lang w:eastAsia="zh-CN"/>
        </w:rPr>
        <w:t>本合同履行过程中，如果合同履行条件发生变化，由双方进行协商，并以签订补充合同的方式加以确认，补充合同与本合同具有同等效力。</w:t>
      </w:r>
    </w:p>
    <w:p w:rsidR="00AD4774" w:rsidRDefault="00D847FC">
      <w:pPr>
        <w:pStyle w:val="zjb"/>
        <w:ind w:firstLine="600"/>
        <w:rPr>
          <w:lang w:eastAsia="zh-CN"/>
        </w:rPr>
      </w:pPr>
      <w:r>
        <w:rPr>
          <w:rFonts w:hint="eastAsia"/>
          <w:lang w:eastAsia="zh-CN"/>
        </w:rPr>
        <w:t>如果补充协议条款与本合同条款产生冲突，以补充协议的条款为准。</w:t>
      </w:r>
    </w:p>
    <w:p w:rsidR="00AD4774" w:rsidRDefault="00D847FC">
      <w:pPr>
        <w:pStyle w:val="2"/>
        <w:ind w:firstLine="640"/>
      </w:pPr>
      <w:bookmarkStart w:id="21" w:name="_Toc24707273"/>
      <w:r>
        <w:rPr>
          <w:rFonts w:hint="eastAsia"/>
        </w:rPr>
        <w:lastRenderedPageBreak/>
        <w:t>第十七条</w:t>
      </w:r>
      <w:r>
        <w:rPr>
          <w:rFonts w:hint="eastAsia"/>
        </w:rPr>
        <w:t xml:space="preserve">  </w:t>
      </w:r>
      <w:r>
        <w:t>保密条款</w:t>
      </w:r>
      <w:bookmarkEnd w:id="21"/>
    </w:p>
    <w:p w:rsidR="00AD4774" w:rsidRDefault="00D847FC">
      <w:pPr>
        <w:pStyle w:val="zjb"/>
        <w:ind w:firstLine="600"/>
        <w:rPr>
          <w:rStyle w:val="Bodytext2"/>
          <w:rFonts w:ascii="仿宋" w:eastAsia="仿宋" w:cs="Times New Roman (正文 CS 字体)"/>
          <w:sz w:val="24"/>
          <w:szCs w:val="24"/>
          <w:lang w:eastAsia="zh-CN"/>
        </w:rPr>
      </w:pPr>
      <w:r>
        <w:rPr>
          <w:lang w:eastAsia="zh-CN"/>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rsidR="00AD4774" w:rsidRDefault="00D847FC">
      <w:pPr>
        <w:pStyle w:val="2"/>
        <w:ind w:firstLine="640"/>
        <w:rPr>
          <w:rStyle w:val="Bodytext2"/>
          <w:rFonts w:ascii="仿宋" w:eastAsia="黑体" w:hAnsi="仿宋" w:cs="Times New Roman"/>
          <w:sz w:val="32"/>
          <w:szCs w:val="24"/>
          <w:shd w:val="clear" w:color="auto" w:fill="auto"/>
        </w:rPr>
      </w:pPr>
      <w:bookmarkStart w:id="22" w:name="_Toc24707274"/>
      <w:r>
        <w:rPr>
          <w:rStyle w:val="Bodytext2"/>
          <w:rFonts w:ascii="仿宋" w:eastAsia="黑体" w:hAnsi="仿宋" w:cs="Times New Roman" w:hint="eastAsia"/>
          <w:sz w:val="32"/>
          <w:szCs w:val="24"/>
          <w:shd w:val="clear" w:color="auto" w:fill="auto"/>
        </w:rPr>
        <w:t>第十八条</w:t>
      </w:r>
      <w:r>
        <w:rPr>
          <w:rStyle w:val="Bodytext2"/>
          <w:rFonts w:ascii="仿宋" w:eastAsia="黑体" w:hAnsi="仿宋" w:cs="Times New Roman" w:hint="eastAsia"/>
          <w:sz w:val="32"/>
          <w:szCs w:val="24"/>
          <w:shd w:val="clear" w:color="auto" w:fill="auto"/>
        </w:rPr>
        <w:t xml:space="preserve">  </w:t>
      </w:r>
      <w:r>
        <w:rPr>
          <w:rStyle w:val="Bodytext2"/>
          <w:rFonts w:ascii="仿宋" w:eastAsia="黑体" w:hAnsi="仿宋" w:cs="Times New Roman" w:hint="eastAsia"/>
          <w:sz w:val="32"/>
          <w:szCs w:val="24"/>
          <w:shd w:val="clear" w:color="auto" w:fill="auto"/>
        </w:rPr>
        <w:t>其他</w:t>
      </w:r>
      <w:bookmarkEnd w:id="22"/>
    </w:p>
    <w:p w:rsidR="00AD4774" w:rsidRDefault="00D847FC">
      <w:pPr>
        <w:pStyle w:val="zjb"/>
        <w:ind w:firstLine="600"/>
        <w:rPr>
          <w:lang w:eastAsia="zh-CN"/>
        </w:rPr>
      </w:pPr>
      <w:r>
        <w:rPr>
          <w:rFonts w:hint="eastAsia"/>
          <w:lang w:eastAsia="zh-CN"/>
        </w:rPr>
        <w:t>18.1本合同自双方法定代表人或委托代理人签字并加盖公司公章或合同专用章后生效。</w:t>
      </w:r>
    </w:p>
    <w:p w:rsidR="00AD4774" w:rsidRDefault="00D847FC">
      <w:pPr>
        <w:pStyle w:val="zjb"/>
        <w:ind w:firstLine="600"/>
        <w:rPr>
          <w:lang w:eastAsia="zh-CN"/>
        </w:rPr>
      </w:pPr>
      <w:r>
        <w:rPr>
          <w:rFonts w:hint="eastAsia"/>
          <w:lang w:eastAsia="zh-CN"/>
        </w:rPr>
        <w:t>18.2本合同一式</w:t>
      </w:r>
      <w:r>
        <w:rPr>
          <w:rFonts w:hint="eastAsia"/>
          <w:u w:val="single"/>
          <w:lang w:eastAsia="zh-CN"/>
        </w:rPr>
        <w:t xml:space="preserve">  </w:t>
      </w:r>
      <w:r>
        <w:rPr>
          <w:rFonts w:hint="eastAsia"/>
          <w:lang w:eastAsia="zh-CN"/>
        </w:rPr>
        <w:t>份，正本</w:t>
      </w:r>
      <w:r>
        <w:rPr>
          <w:rFonts w:hint="eastAsia"/>
          <w:u w:val="single"/>
          <w:lang w:eastAsia="zh-CN"/>
        </w:rPr>
        <w:t xml:space="preserve"> </w:t>
      </w:r>
      <w:r>
        <w:rPr>
          <w:u w:val="single"/>
          <w:lang w:eastAsia="zh-CN"/>
        </w:rPr>
        <w:t xml:space="preserve"> </w:t>
      </w:r>
      <w:r>
        <w:rPr>
          <w:rFonts w:hint="eastAsia"/>
          <w:lang w:eastAsia="zh-CN"/>
        </w:rPr>
        <w:t>份，由甲乙双方各执</w:t>
      </w:r>
      <w:r>
        <w:rPr>
          <w:rFonts w:hint="eastAsia"/>
          <w:u w:val="single"/>
          <w:lang w:eastAsia="zh-CN"/>
        </w:rPr>
        <w:t xml:space="preserve"> </w:t>
      </w:r>
      <w:r>
        <w:rPr>
          <w:u w:val="single"/>
          <w:lang w:eastAsia="zh-CN"/>
        </w:rPr>
        <w:t xml:space="preserve"> </w:t>
      </w:r>
      <w:r>
        <w:rPr>
          <w:rFonts w:hint="eastAsia"/>
          <w:lang w:eastAsia="zh-CN"/>
        </w:rPr>
        <w:t>份，副本</w:t>
      </w:r>
      <w:r>
        <w:rPr>
          <w:rFonts w:hint="eastAsia"/>
          <w:u w:val="single"/>
          <w:lang w:eastAsia="zh-CN"/>
        </w:rPr>
        <w:t xml:space="preserve"> </w:t>
      </w:r>
      <w:r>
        <w:rPr>
          <w:u w:val="single"/>
          <w:lang w:eastAsia="zh-CN"/>
        </w:rPr>
        <w:t xml:space="preserve"> </w:t>
      </w:r>
      <w:r>
        <w:rPr>
          <w:rFonts w:hint="eastAsia"/>
          <w:lang w:eastAsia="zh-CN"/>
        </w:rPr>
        <w:t>份，由甲方执</w:t>
      </w:r>
      <w:r>
        <w:rPr>
          <w:rFonts w:hint="eastAsia"/>
          <w:u w:val="single"/>
          <w:lang w:eastAsia="zh-CN"/>
        </w:rPr>
        <w:t xml:space="preserve"> </w:t>
      </w:r>
      <w:r>
        <w:rPr>
          <w:u w:val="single"/>
          <w:lang w:eastAsia="zh-CN"/>
        </w:rPr>
        <w:t xml:space="preserve"> </w:t>
      </w:r>
      <w:r>
        <w:rPr>
          <w:rFonts w:hint="eastAsia"/>
          <w:lang w:eastAsia="zh-CN"/>
        </w:rPr>
        <w:t>份，乙方执</w:t>
      </w:r>
      <w:r>
        <w:rPr>
          <w:rFonts w:hint="eastAsia"/>
          <w:u w:val="single"/>
          <w:lang w:eastAsia="zh-CN"/>
        </w:rPr>
        <w:t xml:space="preserve"> </w:t>
      </w:r>
      <w:r>
        <w:rPr>
          <w:u w:val="single"/>
          <w:lang w:eastAsia="zh-CN"/>
        </w:rPr>
        <w:t xml:space="preserve"> </w:t>
      </w:r>
      <w:r>
        <w:rPr>
          <w:rFonts w:hint="eastAsia"/>
          <w:lang w:eastAsia="zh-CN"/>
        </w:rPr>
        <w:t>份，正副本均具同等法律效力。</w:t>
      </w:r>
    </w:p>
    <w:p w:rsidR="00AD4774" w:rsidRDefault="00AD4774">
      <w:pPr>
        <w:pStyle w:val="zjb"/>
        <w:ind w:firstLine="600"/>
        <w:rPr>
          <w:lang w:eastAsia="zh-CN"/>
        </w:rPr>
      </w:pPr>
    </w:p>
    <w:p w:rsidR="00AD4774" w:rsidRDefault="00D847FC">
      <w:pPr>
        <w:pStyle w:val="zjb"/>
        <w:ind w:firstLine="600"/>
        <w:rPr>
          <w:lang w:eastAsia="zh-CN"/>
        </w:rPr>
      </w:pPr>
      <w:r>
        <w:rPr>
          <w:rFonts w:hint="eastAsia"/>
          <w:lang w:eastAsia="zh-CN"/>
        </w:rPr>
        <w:t>（以下无正文）</w:t>
      </w:r>
    </w:p>
    <w:p w:rsidR="00AD4774" w:rsidRDefault="00AD4774">
      <w:pPr>
        <w:pStyle w:val="zjb"/>
        <w:ind w:firstLineChars="0" w:firstLine="0"/>
        <w:rPr>
          <w:rStyle w:val="Bodytext2"/>
          <w:rFonts w:ascii="仿宋" w:eastAsia="仿宋"/>
          <w:sz w:val="24"/>
          <w:szCs w:val="24"/>
          <w:lang w:val="zh-CN" w:eastAsia="zh-CN"/>
        </w:rPr>
      </w:pPr>
    </w:p>
    <w:p w:rsidR="00AD4774" w:rsidRDefault="00AD4774">
      <w:pPr>
        <w:pStyle w:val="zjb"/>
        <w:ind w:firstLineChars="0" w:firstLine="0"/>
        <w:rPr>
          <w:rStyle w:val="Bodytext2"/>
          <w:rFonts w:ascii="仿宋" w:eastAsia="仿宋"/>
          <w:sz w:val="24"/>
          <w:szCs w:val="24"/>
          <w:lang w:val="zh-CN" w:eastAsia="zh-CN"/>
        </w:rPr>
      </w:pPr>
    </w:p>
    <w:p w:rsidR="00AD4774" w:rsidRDefault="00AD4774">
      <w:pPr>
        <w:pStyle w:val="zjb"/>
        <w:ind w:firstLineChars="0" w:firstLine="0"/>
        <w:rPr>
          <w:rStyle w:val="Bodytext2"/>
          <w:rFonts w:ascii="仿宋" w:eastAsia="仿宋"/>
          <w:sz w:val="24"/>
          <w:szCs w:val="24"/>
          <w:lang w:val="zh-CN" w:eastAsia="zh-CN"/>
        </w:rPr>
      </w:pPr>
    </w:p>
    <w:p w:rsidR="00AD4774" w:rsidRDefault="00D847FC">
      <w:pPr>
        <w:pStyle w:val="zjb"/>
        <w:ind w:firstLineChars="0" w:firstLine="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 xml:space="preserve">甲方：（盖章）                   </w:t>
      </w:r>
      <w:r>
        <w:rPr>
          <w:rStyle w:val="Bodytext2"/>
          <w:rFonts w:ascii="仿宋_GB2312" w:eastAsia="仿宋_GB2312" w:hAnsi="仿宋" w:cs="宋体"/>
          <w:shd w:val="clear" w:color="auto" w:fill="auto"/>
          <w:lang w:eastAsia="zh-CN"/>
        </w:rPr>
        <w:t xml:space="preserve">  </w:t>
      </w:r>
      <w:r>
        <w:rPr>
          <w:rStyle w:val="Bodytext2"/>
          <w:rFonts w:ascii="仿宋_GB2312" w:eastAsia="仿宋_GB2312" w:hAnsi="仿宋" w:cs="宋体" w:hint="eastAsia"/>
          <w:shd w:val="clear" w:color="auto" w:fill="auto"/>
          <w:lang w:eastAsia="zh-CN"/>
        </w:rPr>
        <w:t>乙方：（盖章）</w:t>
      </w:r>
    </w:p>
    <w:p w:rsidR="00AD4774" w:rsidRDefault="00D847FC">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 xml:space="preserve">         </w:t>
      </w:r>
      <w:r>
        <w:rPr>
          <w:rStyle w:val="Bodytext2"/>
          <w:rFonts w:ascii="仿宋_GB2312" w:eastAsia="仿宋_GB2312" w:hAnsi="仿宋" w:cs="宋体"/>
          <w:shd w:val="clear" w:color="auto" w:fill="auto"/>
          <w:lang w:eastAsia="zh-CN"/>
        </w:rPr>
        <w:t xml:space="preserve">     </w:t>
      </w:r>
    </w:p>
    <w:p w:rsidR="00AD4774" w:rsidRDefault="00D847FC">
      <w:pPr>
        <w:pStyle w:val="zjb"/>
        <w:ind w:firstLineChars="0" w:firstLine="0"/>
        <w:rPr>
          <w:rStyle w:val="Bodytext2"/>
          <w:rFonts w:ascii="仿宋_GB2312" w:eastAsia="仿宋_GB2312" w:hAnsi="仿宋" w:cs="宋体"/>
          <w:shd w:val="clear" w:color="auto" w:fill="auto"/>
        </w:rPr>
      </w:pPr>
      <w:proofErr w:type="spellStart"/>
      <w:r>
        <w:rPr>
          <w:rStyle w:val="Bodytext2"/>
          <w:rFonts w:ascii="仿宋_GB2312" w:eastAsia="仿宋_GB2312" w:hAnsi="仿宋" w:cs="宋体" w:hint="eastAsia"/>
          <w:shd w:val="clear" w:color="auto" w:fill="auto"/>
        </w:rPr>
        <w:t>法定代表人</w:t>
      </w:r>
      <w:proofErr w:type="spellEnd"/>
      <w:r>
        <w:rPr>
          <w:rStyle w:val="Bodytext2"/>
          <w:rFonts w:ascii="仿宋_GB2312" w:eastAsia="仿宋_GB2312" w:hAnsi="仿宋" w:cs="宋体" w:hint="eastAsia"/>
          <w:shd w:val="clear" w:color="auto" w:fill="auto"/>
        </w:rPr>
        <w:t xml:space="preserve">：                   </w:t>
      </w:r>
      <w:r>
        <w:rPr>
          <w:rStyle w:val="Bodytext2"/>
          <w:rFonts w:ascii="仿宋_GB2312" w:eastAsia="仿宋_GB2312" w:hAnsi="仿宋" w:cs="宋体"/>
          <w:shd w:val="clear" w:color="auto" w:fill="auto"/>
        </w:rPr>
        <w:t xml:space="preserve">   </w:t>
      </w:r>
      <w:proofErr w:type="spellStart"/>
      <w:r>
        <w:rPr>
          <w:rStyle w:val="Bodytext2"/>
          <w:rFonts w:ascii="仿宋_GB2312" w:eastAsia="仿宋_GB2312" w:hAnsi="仿宋" w:cs="宋体" w:hint="eastAsia"/>
          <w:shd w:val="clear" w:color="auto" w:fill="auto"/>
        </w:rPr>
        <w:t>法定代表人</w:t>
      </w:r>
      <w:proofErr w:type="spellEnd"/>
      <w:r>
        <w:rPr>
          <w:rStyle w:val="Bodytext2"/>
          <w:rFonts w:ascii="仿宋_GB2312" w:eastAsia="仿宋_GB2312" w:hAnsi="仿宋" w:cs="宋体" w:hint="eastAsia"/>
          <w:shd w:val="clear" w:color="auto" w:fill="auto"/>
        </w:rPr>
        <w:t xml:space="preserve">： </w:t>
      </w:r>
    </w:p>
    <w:p w:rsidR="00AD4774" w:rsidRDefault="00D847FC">
      <w:pPr>
        <w:pStyle w:val="zjb"/>
        <w:ind w:firstLineChars="0" w:firstLine="0"/>
      </w:pPr>
      <w:proofErr w:type="spellStart"/>
      <w:r>
        <w:rPr>
          <w:rStyle w:val="Bodytext2"/>
          <w:rFonts w:ascii="仿宋_GB2312" w:eastAsia="仿宋_GB2312" w:hAnsi="仿宋" w:cs="宋体" w:hint="eastAsia"/>
          <w:shd w:val="clear" w:color="auto" w:fill="auto"/>
        </w:rPr>
        <w:t>委托代理人</w:t>
      </w:r>
      <w:proofErr w:type="spellEnd"/>
      <w:r>
        <w:rPr>
          <w:rStyle w:val="Bodytext2"/>
          <w:rFonts w:ascii="仿宋_GB2312" w:eastAsia="仿宋_GB2312" w:hAnsi="仿宋" w:cs="宋体" w:hint="eastAsia"/>
          <w:shd w:val="clear" w:color="auto" w:fill="auto"/>
        </w:rPr>
        <w:t xml:space="preserve">：                   </w:t>
      </w:r>
      <w:r>
        <w:rPr>
          <w:rStyle w:val="Bodytext2"/>
          <w:rFonts w:ascii="仿宋_GB2312" w:eastAsia="仿宋_GB2312" w:hAnsi="仿宋" w:cs="宋体"/>
          <w:shd w:val="clear" w:color="auto" w:fill="auto"/>
        </w:rPr>
        <w:t xml:space="preserve">   </w:t>
      </w:r>
      <w:proofErr w:type="spellStart"/>
      <w:r>
        <w:rPr>
          <w:rStyle w:val="Bodytext2"/>
          <w:rFonts w:ascii="仿宋_GB2312" w:eastAsia="仿宋_GB2312" w:hAnsi="仿宋" w:cs="宋体" w:hint="eastAsia"/>
          <w:shd w:val="clear" w:color="auto" w:fill="auto"/>
        </w:rPr>
        <w:t>委托代理人</w:t>
      </w:r>
      <w:proofErr w:type="spellEnd"/>
      <w:r>
        <w:rPr>
          <w:rStyle w:val="Bodytext2"/>
          <w:rFonts w:ascii="仿宋_GB2312" w:eastAsia="仿宋_GB2312" w:hAnsi="仿宋" w:cs="宋体" w:hint="eastAsia"/>
          <w:shd w:val="clear" w:color="auto" w:fill="auto"/>
        </w:rPr>
        <w:t>：</w:t>
      </w:r>
    </w:p>
    <w:p w:rsidR="00AD4774" w:rsidRDefault="00D847FC">
      <w:pPr>
        <w:pStyle w:val="zjb"/>
        <w:ind w:firstLineChars="0" w:firstLine="0"/>
        <w:rPr>
          <w:lang w:eastAsia="zh-CN"/>
        </w:rPr>
      </w:pPr>
      <w:r>
        <w:rPr>
          <w:rFonts w:hint="eastAsia"/>
          <w:lang w:eastAsia="zh-CN"/>
        </w:rPr>
        <w:t>通讯地址：</w:t>
      </w:r>
      <w:r>
        <w:rPr>
          <w:lang w:eastAsia="zh-CN"/>
        </w:rPr>
        <w:t xml:space="preserve">                        </w:t>
      </w:r>
      <w:r>
        <w:rPr>
          <w:rFonts w:hint="eastAsia"/>
          <w:lang w:eastAsia="zh-CN"/>
        </w:rPr>
        <w:t>通讯地址：</w:t>
      </w:r>
    </w:p>
    <w:p w:rsidR="00AD4774" w:rsidRDefault="00D847FC">
      <w:pPr>
        <w:pStyle w:val="zjb"/>
        <w:ind w:firstLineChars="0" w:firstLine="0"/>
        <w:rPr>
          <w:lang w:eastAsia="zh-CN"/>
        </w:rPr>
      </w:pPr>
      <w:r>
        <w:rPr>
          <w:rFonts w:hint="eastAsia"/>
          <w:lang w:eastAsia="zh-CN"/>
        </w:rPr>
        <w:lastRenderedPageBreak/>
        <w:t>邮箱：</w:t>
      </w:r>
      <w:r>
        <w:rPr>
          <w:lang w:eastAsia="zh-CN"/>
        </w:rPr>
        <w:t xml:space="preserve">                            </w:t>
      </w:r>
      <w:r>
        <w:rPr>
          <w:rFonts w:hint="eastAsia"/>
          <w:lang w:eastAsia="zh-CN"/>
        </w:rPr>
        <w:t>邮箱：</w:t>
      </w:r>
    </w:p>
    <w:p w:rsidR="00AD4774" w:rsidRDefault="00D847FC">
      <w:pPr>
        <w:pStyle w:val="zjb"/>
        <w:ind w:firstLineChars="0" w:firstLine="0"/>
        <w:rPr>
          <w:lang w:eastAsia="zh-CN"/>
        </w:rPr>
      </w:pPr>
      <w:r>
        <w:rPr>
          <w:rFonts w:hint="eastAsia"/>
          <w:lang w:eastAsia="zh-CN"/>
        </w:rPr>
        <w:t>联系人：</w:t>
      </w:r>
      <w:r>
        <w:rPr>
          <w:lang w:eastAsia="zh-CN"/>
        </w:rPr>
        <w:t xml:space="preserve">                          联系人： </w:t>
      </w:r>
    </w:p>
    <w:p w:rsidR="00AD4774" w:rsidRDefault="00D847FC">
      <w:pPr>
        <w:pStyle w:val="zjb"/>
        <w:ind w:firstLineChars="0" w:firstLine="0"/>
        <w:rPr>
          <w:lang w:eastAsia="zh-CN"/>
        </w:rPr>
      </w:pPr>
      <w:r>
        <w:rPr>
          <w:rFonts w:hint="eastAsia"/>
          <w:lang w:eastAsia="zh-CN"/>
        </w:rPr>
        <w:t>联系电话及传真：</w:t>
      </w:r>
      <w:r>
        <w:rPr>
          <w:lang w:eastAsia="zh-CN"/>
        </w:rPr>
        <w:t xml:space="preserve">                  联系电话及传真： </w:t>
      </w:r>
    </w:p>
    <w:p w:rsidR="00AD4774" w:rsidRDefault="00D847FC">
      <w:pPr>
        <w:pStyle w:val="zjb"/>
        <w:ind w:firstLineChars="0" w:firstLine="0"/>
        <w:rPr>
          <w:lang w:eastAsia="zh-CN"/>
        </w:rPr>
      </w:pPr>
      <w:r>
        <w:rPr>
          <w:rFonts w:hint="eastAsia"/>
          <w:lang w:eastAsia="zh-CN"/>
        </w:rPr>
        <w:t>开户银行：</w:t>
      </w:r>
      <w:r>
        <w:rPr>
          <w:lang w:eastAsia="zh-CN"/>
        </w:rPr>
        <w:t xml:space="preserve">                        开户银行： </w:t>
      </w:r>
    </w:p>
    <w:p w:rsidR="00AD4774" w:rsidRDefault="00D847FC">
      <w:pPr>
        <w:pStyle w:val="zjb"/>
        <w:ind w:firstLineChars="0" w:firstLine="0"/>
        <w:rPr>
          <w:lang w:eastAsia="zh-CN"/>
        </w:rPr>
      </w:pPr>
      <w:proofErr w:type="gramStart"/>
      <w:r>
        <w:rPr>
          <w:rFonts w:hint="eastAsia"/>
          <w:lang w:eastAsia="zh-CN"/>
        </w:rPr>
        <w:t>账</w:t>
      </w:r>
      <w:proofErr w:type="gramEnd"/>
      <w:r>
        <w:rPr>
          <w:lang w:eastAsia="zh-CN"/>
        </w:rPr>
        <w:t xml:space="preserve">    号：                        </w:t>
      </w:r>
      <w:proofErr w:type="gramStart"/>
      <w:r>
        <w:rPr>
          <w:rFonts w:hint="eastAsia"/>
          <w:lang w:eastAsia="zh-CN"/>
        </w:rPr>
        <w:t>账</w:t>
      </w:r>
      <w:proofErr w:type="gramEnd"/>
      <w:r>
        <w:rPr>
          <w:lang w:eastAsia="zh-CN"/>
        </w:rPr>
        <w:t xml:space="preserve">    号：</w:t>
      </w:r>
    </w:p>
    <w:p w:rsidR="00AD4774" w:rsidRDefault="00D847FC">
      <w:pPr>
        <w:pStyle w:val="zjb"/>
        <w:ind w:firstLine="480"/>
        <w:rPr>
          <w:rStyle w:val="Bodytext2"/>
          <w:rFonts w:ascii="仿宋" w:eastAsia="仿宋"/>
          <w:sz w:val="24"/>
          <w:szCs w:val="24"/>
          <w:lang w:val="zh-CN" w:eastAsia="zh-CN"/>
        </w:rPr>
      </w:pPr>
      <w:r>
        <w:rPr>
          <w:rStyle w:val="Bodytext2"/>
          <w:rFonts w:ascii="仿宋" w:eastAsia="仿宋" w:hint="eastAsia"/>
          <w:sz w:val="24"/>
          <w:szCs w:val="24"/>
          <w:lang w:val="zh-CN" w:eastAsia="zh-CN"/>
        </w:rPr>
        <w:t xml:space="preserve">   </w:t>
      </w:r>
    </w:p>
    <w:p w:rsidR="00AD4774" w:rsidRDefault="00AD4774">
      <w:pPr>
        <w:pStyle w:val="zjb"/>
        <w:ind w:firstLine="480"/>
        <w:rPr>
          <w:rStyle w:val="Bodytext2"/>
          <w:rFonts w:ascii="仿宋" w:eastAsia="仿宋"/>
          <w:sz w:val="24"/>
          <w:szCs w:val="24"/>
          <w:lang w:val="zh-CN" w:eastAsia="zh-CN"/>
        </w:rPr>
      </w:pPr>
    </w:p>
    <w:p w:rsidR="00AD4774" w:rsidRDefault="00AD4774">
      <w:pPr>
        <w:pStyle w:val="zjb"/>
        <w:ind w:firstLine="480"/>
        <w:rPr>
          <w:rStyle w:val="Bodytext2"/>
          <w:rFonts w:ascii="仿宋" w:eastAsia="仿宋"/>
          <w:sz w:val="24"/>
          <w:szCs w:val="24"/>
          <w:lang w:val="zh-CN" w:eastAsia="zh-CN"/>
        </w:rPr>
      </w:pPr>
    </w:p>
    <w:p w:rsidR="00AD4774" w:rsidRDefault="00D847FC">
      <w:pPr>
        <w:pStyle w:val="zjb"/>
        <w:ind w:firstLineChars="0" w:firstLine="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合同签订时间：</w:t>
      </w:r>
    </w:p>
    <w:p w:rsidR="00AD4774" w:rsidRDefault="00D847FC">
      <w:pPr>
        <w:pStyle w:val="zjb"/>
        <w:ind w:firstLineChars="0" w:firstLine="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合同签订地点：重庆江北国际机场</w:t>
      </w:r>
    </w:p>
    <w:p w:rsidR="00AD4774" w:rsidRDefault="00AD4774">
      <w:pPr>
        <w:pStyle w:val="zjb"/>
        <w:ind w:firstLine="600"/>
        <w:rPr>
          <w:lang w:eastAsia="zh-CN"/>
        </w:rPr>
      </w:pPr>
    </w:p>
    <w:p w:rsidR="00AD4774" w:rsidRDefault="00AD4774">
      <w:pPr>
        <w:pStyle w:val="zjb"/>
        <w:ind w:firstLine="600"/>
        <w:rPr>
          <w:lang w:eastAsia="zh-CN"/>
        </w:rPr>
      </w:pPr>
    </w:p>
    <w:p w:rsidR="00AD4774" w:rsidRDefault="00AD4774">
      <w:pPr>
        <w:pStyle w:val="zjb"/>
        <w:ind w:firstLineChars="0" w:firstLine="0"/>
        <w:rPr>
          <w:rStyle w:val="Bodytext2"/>
          <w:rFonts w:ascii="仿宋_GB2312" w:eastAsia="仿宋_GB2312" w:hAnsi="仿宋" w:cs="宋体"/>
          <w:shd w:val="clear" w:color="auto" w:fill="auto"/>
          <w:lang w:eastAsia="zh-CN"/>
        </w:rPr>
      </w:pPr>
    </w:p>
    <w:p w:rsidR="00AD4774" w:rsidRDefault="00AD4774">
      <w:pPr>
        <w:pStyle w:val="zjb"/>
        <w:ind w:firstLine="600"/>
        <w:rPr>
          <w:lang w:eastAsia="zh-CN"/>
        </w:rPr>
      </w:pPr>
    </w:p>
    <w:p w:rsidR="00AD4774" w:rsidRDefault="00AD4774">
      <w:pPr>
        <w:pStyle w:val="zjb"/>
        <w:ind w:firstLine="600"/>
        <w:rPr>
          <w:lang w:eastAsia="zh-CN"/>
        </w:rPr>
      </w:pPr>
    </w:p>
    <w:p w:rsidR="00AD4774" w:rsidRDefault="00AD4774">
      <w:pPr>
        <w:pStyle w:val="a0"/>
        <w:rPr>
          <w:rFonts w:ascii="方正小标宋_GBK" w:eastAsia="方正小标宋_GBK" w:hAnsi="方正小标宋_GBK" w:cs="方正小标宋_GBK"/>
          <w:color w:val="000000"/>
          <w:sz w:val="44"/>
          <w:szCs w:val="44"/>
        </w:rPr>
      </w:pPr>
    </w:p>
    <w:p w:rsidR="00AD4774" w:rsidRDefault="00AD4774">
      <w:pPr>
        <w:rPr>
          <w:rFonts w:ascii="方正小标宋_GBK" w:eastAsia="方正小标宋_GBK" w:hAnsi="方正小标宋_GBK" w:cs="方正小标宋_GBK"/>
          <w:color w:val="000000"/>
          <w:sz w:val="44"/>
          <w:szCs w:val="44"/>
        </w:rPr>
      </w:pPr>
    </w:p>
    <w:p w:rsidR="00AD4774" w:rsidRDefault="00AD4774">
      <w:pPr>
        <w:pStyle w:val="a0"/>
        <w:rPr>
          <w:rFonts w:ascii="方正小标宋_GBK" w:eastAsia="方正小标宋_GBK" w:hAnsi="方正小标宋_GBK" w:cs="方正小标宋_GBK"/>
          <w:color w:val="000000"/>
          <w:sz w:val="44"/>
          <w:szCs w:val="44"/>
        </w:rPr>
      </w:pPr>
    </w:p>
    <w:p w:rsidR="00AD4774" w:rsidRDefault="00AD4774"/>
    <w:p w:rsidR="00AD4774" w:rsidRDefault="00AD4774">
      <w:pPr>
        <w:spacing w:line="600" w:lineRule="exact"/>
        <w:jc w:val="center"/>
        <w:rPr>
          <w:rFonts w:ascii="方正小标宋_GBK" w:eastAsia="方正小标宋_GBK" w:hAnsi="方正小标宋_GBK" w:cs="方正小标宋_GBK"/>
          <w:color w:val="000000"/>
          <w:sz w:val="44"/>
          <w:szCs w:val="44"/>
        </w:rPr>
      </w:pPr>
    </w:p>
    <w:p w:rsidR="00AD4774" w:rsidRDefault="00AD4774">
      <w:pPr>
        <w:pStyle w:val="a0"/>
      </w:pPr>
    </w:p>
    <w:p w:rsidR="00AD4774" w:rsidRDefault="00D847FC">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第三章  竞争性采购附件</w:t>
      </w:r>
    </w:p>
    <w:p w:rsidR="00AD4774" w:rsidRDefault="00AD4774">
      <w:pPr>
        <w:snapToGrid w:val="0"/>
        <w:spacing w:line="360" w:lineRule="auto"/>
        <w:rPr>
          <w:rFonts w:ascii="仿宋" w:eastAsia="仿宋" w:hAnsi="仿宋"/>
          <w:b/>
          <w:bCs/>
          <w:sz w:val="28"/>
          <w:szCs w:val="28"/>
        </w:rPr>
      </w:pPr>
    </w:p>
    <w:p w:rsidR="00AD4774" w:rsidRDefault="00D847FC">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1</w:t>
      </w:r>
      <w:r>
        <w:rPr>
          <w:rFonts w:ascii="仿宋" w:eastAsia="仿宋" w:hAnsi="仿宋" w:hint="eastAsia"/>
          <w:b/>
          <w:bCs/>
          <w:sz w:val="28"/>
          <w:szCs w:val="28"/>
        </w:rPr>
        <w:t>：</w:t>
      </w:r>
    </w:p>
    <w:p w:rsidR="00AD4774" w:rsidRDefault="00D847FC">
      <w:pPr>
        <w:jc w:val="center"/>
        <w:rPr>
          <w:rFonts w:ascii="仿宋" w:eastAsia="仿宋" w:hAnsi="仿宋"/>
          <w:b/>
          <w:sz w:val="32"/>
          <w:szCs w:val="32"/>
        </w:rPr>
      </w:pPr>
      <w:r>
        <w:rPr>
          <w:rFonts w:ascii="仿宋" w:eastAsia="仿宋" w:hAnsi="仿宋" w:hint="eastAsia"/>
          <w:b/>
          <w:sz w:val="32"/>
          <w:szCs w:val="32"/>
        </w:rPr>
        <w:t>报价函</w:t>
      </w:r>
    </w:p>
    <w:p w:rsidR="00AD4774" w:rsidRDefault="00D847FC">
      <w:pPr>
        <w:jc w:val="left"/>
        <w:rPr>
          <w:rFonts w:ascii="仿宋" w:eastAsia="仿宋" w:hAnsi="仿宋"/>
          <w:sz w:val="28"/>
          <w:szCs w:val="28"/>
        </w:rPr>
      </w:pPr>
      <w:r>
        <w:rPr>
          <w:rFonts w:ascii="仿宋" w:eastAsia="仿宋" w:hAnsi="仿宋" w:hint="eastAsia"/>
          <w:sz w:val="28"/>
          <w:szCs w:val="28"/>
        </w:rPr>
        <w:t>重庆机场集团有限公司：</w:t>
      </w:r>
    </w:p>
    <w:p w:rsidR="00AD4774" w:rsidRDefault="00D847FC">
      <w:pPr>
        <w:tabs>
          <w:tab w:val="left" w:pos="2655"/>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项目竞争性采购文件的全部内容，愿意以人民币</w:t>
      </w:r>
      <w:r>
        <w:rPr>
          <w:rFonts w:ascii="仿宋" w:eastAsia="仿宋" w:hAnsi="仿宋" w:hint="eastAsia"/>
          <w:sz w:val="28"/>
          <w:szCs w:val="28"/>
          <w:u w:val="single"/>
        </w:rPr>
        <w:t>（大写）</w:t>
      </w:r>
      <w:r>
        <w:rPr>
          <w:rFonts w:ascii="仿宋" w:eastAsia="仿宋" w:hAnsi="仿宋"/>
          <w:sz w:val="28"/>
          <w:szCs w:val="28"/>
          <w:u w:val="single"/>
        </w:rPr>
        <w:tab/>
      </w:r>
      <w:r>
        <w:rPr>
          <w:rFonts w:ascii="仿宋" w:eastAsia="仿宋" w:hAnsi="仿宋" w:hint="eastAsia"/>
          <w:sz w:val="28"/>
          <w:szCs w:val="28"/>
          <w:u w:val="single"/>
        </w:rPr>
        <w:t>元（</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w:t>
      </w:r>
      <w:r>
        <w:rPr>
          <w:rFonts w:ascii="仿宋" w:eastAsia="仿宋" w:hAnsi="仿宋" w:hint="eastAsia"/>
          <w:b/>
          <w:bCs/>
          <w:color w:val="FF0000"/>
          <w:sz w:val="28"/>
          <w:szCs w:val="28"/>
        </w:rPr>
        <w:t>含/不含增值税税额</w:t>
      </w:r>
      <w:r>
        <w:rPr>
          <w:rFonts w:ascii="仿宋" w:eastAsia="仿宋" w:hAnsi="仿宋" w:hint="eastAsia"/>
          <w:sz w:val="28"/>
          <w:szCs w:val="28"/>
        </w:rPr>
        <w:t>的总报价，</w:t>
      </w:r>
      <w:r>
        <w:rPr>
          <w:rFonts w:ascii="仿宋_GB2312" w:eastAsia="仿宋_GB2312" w:hAnsi="宋体" w:hint="eastAsia"/>
          <w:sz w:val="28"/>
          <w:szCs w:val="28"/>
        </w:rPr>
        <w:t>增值税税率</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r>
        <w:rPr>
          <w:rFonts w:ascii="仿宋" w:eastAsia="仿宋" w:hAnsi="仿宋" w:hint="eastAsia"/>
          <w:sz w:val="28"/>
          <w:szCs w:val="28"/>
        </w:rPr>
        <w:t>工期</w:t>
      </w:r>
      <w:r>
        <w:rPr>
          <w:rFonts w:ascii="仿宋" w:eastAsia="仿宋" w:hAnsi="仿宋"/>
          <w:sz w:val="28"/>
          <w:szCs w:val="28"/>
          <w:u w:val="single"/>
        </w:rPr>
        <w:tab/>
      </w:r>
      <w:r>
        <w:rPr>
          <w:rFonts w:ascii="仿宋" w:eastAsia="仿宋" w:hAnsi="仿宋" w:hint="eastAsia"/>
          <w:sz w:val="28"/>
          <w:szCs w:val="28"/>
        </w:rPr>
        <w:t>，按合同约定实施和完成承包项目的全部工作。</w:t>
      </w:r>
    </w:p>
    <w:p w:rsidR="00AD4774" w:rsidRDefault="00D847FC">
      <w:pPr>
        <w:autoSpaceDE w:val="0"/>
        <w:autoSpaceDN w:val="0"/>
        <w:adjustRightInd w:val="0"/>
        <w:spacing w:before="15"/>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．我方承诺在竞争性采购有效期内不修改、撤销竞争性采购响应文件。</w:t>
      </w:r>
    </w:p>
    <w:p w:rsidR="00AD4774" w:rsidRDefault="00D847FC">
      <w:pPr>
        <w:autoSpaceDE w:val="0"/>
        <w:autoSpaceDN w:val="0"/>
        <w:adjustRightInd w:val="0"/>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．若我方成交：</w:t>
      </w:r>
    </w:p>
    <w:p w:rsidR="00AD4774" w:rsidRDefault="00D847FC">
      <w:pPr>
        <w:autoSpaceDE w:val="0"/>
        <w:autoSpaceDN w:val="0"/>
        <w:adjustRightInd w:val="0"/>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）我方承诺在收到成交通知书后，在规定的期限内与你方签订合同。</w:t>
      </w:r>
    </w:p>
    <w:p w:rsidR="00AD4774" w:rsidRDefault="00D847FC">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AD4774" w:rsidRDefault="00D847FC">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AD4774" w:rsidRDefault="00D847FC">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．我方在此声明，所递交的竞争性采购响应文件及有关资料内容完整、真实和准确。</w:t>
      </w:r>
    </w:p>
    <w:p w:rsidR="00AD4774" w:rsidRDefault="00D847FC">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．除非达到另外协议并生效，你方的成交通知书和本竞争性采购响应文件将成为约束双方的合同文件组成部分。</w:t>
      </w:r>
    </w:p>
    <w:p w:rsidR="00AD4774" w:rsidRDefault="00D847FC">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lastRenderedPageBreak/>
        <w:t>竞争性采购响应人：</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（盖单位公章）</w:t>
      </w:r>
    </w:p>
    <w:p w:rsidR="00AD4774" w:rsidRDefault="00D847FC">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sz w:val="28"/>
          <w:szCs w:val="28"/>
          <w:u w:val="single"/>
        </w:rPr>
        <w:tab/>
      </w:r>
      <w:r>
        <w:rPr>
          <w:rFonts w:ascii="仿宋" w:eastAsia="仿宋" w:hAnsi="仿宋" w:hint="eastAsia"/>
          <w:sz w:val="28"/>
          <w:szCs w:val="28"/>
        </w:rPr>
        <w:t>（签字）</w:t>
      </w:r>
    </w:p>
    <w:p w:rsidR="00AD4774" w:rsidRDefault="00D847FC">
      <w:pPr>
        <w:tabs>
          <w:tab w:val="left" w:pos="647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 xml:space="preserve">地 </w:t>
      </w:r>
      <w:r>
        <w:rPr>
          <w:rFonts w:ascii="仿宋" w:eastAsia="仿宋" w:hAnsi="仿宋"/>
          <w:sz w:val="28"/>
          <w:szCs w:val="28"/>
        </w:rPr>
        <w:t xml:space="preserve">     </w:t>
      </w:r>
      <w:r>
        <w:rPr>
          <w:rFonts w:ascii="仿宋" w:eastAsia="仿宋" w:hAnsi="仿宋" w:hint="eastAsia"/>
          <w:sz w:val="28"/>
          <w:szCs w:val="28"/>
        </w:rPr>
        <w:t>址：</w:t>
      </w:r>
      <w:r>
        <w:rPr>
          <w:rFonts w:ascii="仿宋" w:eastAsia="仿宋" w:hAnsi="仿宋"/>
          <w:sz w:val="28"/>
          <w:szCs w:val="28"/>
          <w:u w:val="single"/>
        </w:rPr>
        <w:t xml:space="preserve">                                       </w:t>
      </w:r>
    </w:p>
    <w:p w:rsidR="00AD4774" w:rsidRDefault="00D847FC">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 xml:space="preserve">网 </w:t>
      </w:r>
      <w:r>
        <w:rPr>
          <w:rFonts w:ascii="仿宋" w:eastAsia="仿宋" w:hAnsi="仿宋"/>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rsidR="00AD4774" w:rsidRDefault="00D847FC">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 xml:space="preserve">电 </w:t>
      </w:r>
      <w:r>
        <w:rPr>
          <w:rFonts w:ascii="仿宋" w:eastAsia="仿宋" w:hAnsi="仿宋"/>
          <w:sz w:val="28"/>
          <w:szCs w:val="28"/>
        </w:rPr>
        <w:t xml:space="preserve">     </w:t>
      </w:r>
      <w:r>
        <w:rPr>
          <w:rFonts w:ascii="仿宋" w:eastAsia="仿宋" w:hAnsi="仿宋" w:hint="eastAsia"/>
          <w:sz w:val="28"/>
          <w:szCs w:val="28"/>
        </w:rPr>
        <w:t>话：</w:t>
      </w:r>
      <w:r>
        <w:rPr>
          <w:rFonts w:ascii="仿宋" w:eastAsia="仿宋" w:hAnsi="仿宋" w:hint="eastAsia"/>
          <w:sz w:val="28"/>
          <w:szCs w:val="28"/>
          <w:u w:val="single"/>
        </w:rPr>
        <w:t xml:space="preserve">　　　　　　　　　　　　　　</w:t>
      </w:r>
    </w:p>
    <w:p w:rsidR="00AD4774" w:rsidRDefault="00D847FC">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 xml:space="preserve">传 </w:t>
      </w:r>
      <w:r>
        <w:rPr>
          <w:rFonts w:ascii="仿宋" w:eastAsia="仿宋" w:hAnsi="仿宋"/>
          <w:sz w:val="28"/>
          <w:szCs w:val="28"/>
        </w:rPr>
        <w:t xml:space="preserve">     </w:t>
      </w:r>
      <w:r>
        <w:rPr>
          <w:rFonts w:ascii="仿宋" w:eastAsia="仿宋" w:hAnsi="仿宋" w:hint="eastAsia"/>
          <w:sz w:val="28"/>
          <w:szCs w:val="28"/>
        </w:rPr>
        <w:t>真：</w:t>
      </w:r>
      <w:r>
        <w:rPr>
          <w:rFonts w:ascii="仿宋" w:eastAsia="仿宋" w:hAnsi="仿宋" w:hint="eastAsia"/>
          <w:sz w:val="28"/>
          <w:szCs w:val="28"/>
          <w:u w:val="single"/>
        </w:rPr>
        <w:t xml:space="preserve">　　　　　　　　　　　　　　</w:t>
      </w:r>
    </w:p>
    <w:p w:rsidR="00AD4774" w:rsidRDefault="00D847FC">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邮 政 编 码：</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rsidR="00AD4774" w:rsidRDefault="00D847FC">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AD4774" w:rsidRDefault="00D847FC">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AD4774" w:rsidRDefault="00AD4774">
      <w:pPr>
        <w:widowControl/>
        <w:jc w:val="left"/>
        <w:rPr>
          <w:rFonts w:ascii="仿宋" w:eastAsia="仿宋" w:hAnsi="仿宋"/>
          <w:szCs w:val="21"/>
        </w:rPr>
      </w:pPr>
    </w:p>
    <w:p w:rsidR="00AD4774" w:rsidRDefault="00AD4774">
      <w:pPr>
        <w:widowControl/>
        <w:jc w:val="left"/>
        <w:rPr>
          <w:rFonts w:ascii="仿宋" w:eastAsia="仿宋" w:hAnsi="仿宋"/>
          <w:szCs w:val="21"/>
        </w:rPr>
      </w:pPr>
    </w:p>
    <w:p w:rsidR="00AD4774" w:rsidRDefault="00AD4774">
      <w:pPr>
        <w:widowControl/>
        <w:jc w:val="left"/>
        <w:rPr>
          <w:rFonts w:ascii="仿宋" w:eastAsia="仿宋" w:hAnsi="仿宋"/>
          <w:szCs w:val="21"/>
        </w:rPr>
      </w:pPr>
    </w:p>
    <w:p w:rsidR="00AD4774" w:rsidRDefault="00AD4774">
      <w:pPr>
        <w:widowControl/>
        <w:jc w:val="left"/>
        <w:rPr>
          <w:rFonts w:ascii="仿宋" w:eastAsia="仿宋" w:hAnsi="仿宋"/>
          <w:szCs w:val="21"/>
        </w:rPr>
      </w:pPr>
    </w:p>
    <w:p w:rsidR="00AD4774" w:rsidRDefault="00AD4774">
      <w:pPr>
        <w:widowControl/>
        <w:jc w:val="left"/>
        <w:rPr>
          <w:rFonts w:ascii="仿宋" w:eastAsia="仿宋" w:hAnsi="仿宋"/>
          <w:szCs w:val="21"/>
        </w:rPr>
      </w:pPr>
    </w:p>
    <w:p w:rsidR="00AD4774" w:rsidRDefault="00AD4774">
      <w:pPr>
        <w:widowControl/>
        <w:jc w:val="left"/>
        <w:rPr>
          <w:rFonts w:ascii="仿宋" w:eastAsia="仿宋" w:hAnsi="仿宋"/>
          <w:szCs w:val="21"/>
        </w:rPr>
      </w:pPr>
    </w:p>
    <w:p w:rsidR="00AD4774" w:rsidRDefault="00AD4774">
      <w:pPr>
        <w:widowControl/>
        <w:jc w:val="left"/>
        <w:rPr>
          <w:rFonts w:ascii="仿宋" w:eastAsia="仿宋" w:hAnsi="仿宋"/>
          <w:szCs w:val="21"/>
        </w:rPr>
      </w:pPr>
    </w:p>
    <w:p w:rsidR="00AD4774" w:rsidRDefault="00AD4774">
      <w:pPr>
        <w:widowControl/>
        <w:jc w:val="left"/>
        <w:rPr>
          <w:rFonts w:ascii="仿宋" w:eastAsia="仿宋" w:hAnsi="仿宋"/>
          <w:szCs w:val="21"/>
        </w:rPr>
      </w:pPr>
    </w:p>
    <w:p w:rsidR="00AD4774" w:rsidRDefault="00AD4774">
      <w:pPr>
        <w:widowControl/>
        <w:jc w:val="left"/>
        <w:rPr>
          <w:rFonts w:ascii="仿宋" w:eastAsia="仿宋" w:hAnsi="仿宋"/>
          <w:szCs w:val="21"/>
        </w:rPr>
      </w:pPr>
    </w:p>
    <w:p w:rsidR="00AD4774" w:rsidRDefault="00AD4774">
      <w:pPr>
        <w:widowControl/>
        <w:jc w:val="left"/>
        <w:rPr>
          <w:rFonts w:ascii="仿宋" w:eastAsia="仿宋" w:hAnsi="仿宋"/>
          <w:szCs w:val="21"/>
        </w:rPr>
      </w:pPr>
    </w:p>
    <w:p w:rsidR="00AD4774" w:rsidRDefault="00AD4774">
      <w:pPr>
        <w:widowControl/>
        <w:jc w:val="left"/>
        <w:rPr>
          <w:rFonts w:ascii="仿宋" w:eastAsia="仿宋" w:hAnsi="仿宋"/>
          <w:szCs w:val="21"/>
        </w:rPr>
      </w:pPr>
    </w:p>
    <w:p w:rsidR="00AD4774" w:rsidRDefault="00AD4774">
      <w:pPr>
        <w:widowControl/>
        <w:jc w:val="left"/>
        <w:rPr>
          <w:rFonts w:ascii="仿宋" w:eastAsia="仿宋" w:hAnsi="仿宋"/>
          <w:szCs w:val="21"/>
        </w:rPr>
      </w:pPr>
    </w:p>
    <w:p w:rsidR="00AD4774" w:rsidRDefault="00AD4774">
      <w:pPr>
        <w:widowControl/>
        <w:jc w:val="left"/>
        <w:rPr>
          <w:rFonts w:ascii="仿宋" w:eastAsia="仿宋" w:hAnsi="仿宋"/>
          <w:szCs w:val="21"/>
        </w:rPr>
      </w:pPr>
    </w:p>
    <w:p w:rsidR="00AD4774" w:rsidRDefault="00AD4774">
      <w:pPr>
        <w:widowControl/>
        <w:jc w:val="left"/>
        <w:rPr>
          <w:rFonts w:ascii="仿宋" w:eastAsia="仿宋" w:hAnsi="仿宋"/>
          <w:szCs w:val="21"/>
        </w:rPr>
      </w:pPr>
    </w:p>
    <w:p w:rsidR="00AD4774" w:rsidRDefault="00AD4774">
      <w:pPr>
        <w:widowControl/>
        <w:jc w:val="left"/>
        <w:rPr>
          <w:rFonts w:ascii="仿宋" w:eastAsia="仿宋" w:hAnsi="仿宋"/>
          <w:szCs w:val="21"/>
        </w:rPr>
      </w:pPr>
    </w:p>
    <w:p w:rsidR="00AD4774" w:rsidRDefault="00AD4774">
      <w:pPr>
        <w:widowControl/>
        <w:jc w:val="left"/>
        <w:rPr>
          <w:rFonts w:ascii="仿宋" w:eastAsia="仿宋" w:hAnsi="仿宋"/>
          <w:szCs w:val="21"/>
        </w:rPr>
      </w:pPr>
    </w:p>
    <w:p w:rsidR="00AD4774" w:rsidRDefault="00AD4774">
      <w:pPr>
        <w:rPr>
          <w:rFonts w:ascii="仿宋" w:eastAsia="仿宋" w:hAnsi="仿宋"/>
          <w:b/>
          <w:sz w:val="32"/>
          <w:szCs w:val="32"/>
        </w:rPr>
      </w:pPr>
    </w:p>
    <w:p w:rsidR="00AD4774" w:rsidRDefault="00AD4774">
      <w:pPr>
        <w:rPr>
          <w:rFonts w:ascii="仿宋" w:eastAsia="仿宋" w:hAnsi="仿宋"/>
          <w:b/>
          <w:sz w:val="32"/>
          <w:szCs w:val="32"/>
        </w:rPr>
      </w:pPr>
    </w:p>
    <w:p w:rsidR="00AD4774" w:rsidRDefault="00AD4774">
      <w:pPr>
        <w:rPr>
          <w:rFonts w:ascii="仿宋" w:eastAsia="仿宋" w:hAnsi="仿宋"/>
          <w:b/>
          <w:sz w:val="32"/>
          <w:szCs w:val="32"/>
        </w:rPr>
      </w:pPr>
    </w:p>
    <w:p w:rsidR="00AD4774" w:rsidRDefault="00AD4774">
      <w:pPr>
        <w:rPr>
          <w:rFonts w:ascii="仿宋" w:eastAsia="仿宋" w:hAnsi="仿宋"/>
          <w:b/>
          <w:sz w:val="32"/>
          <w:szCs w:val="32"/>
        </w:rPr>
      </w:pPr>
    </w:p>
    <w:p w:rsidR="00AD4774" w:rsidRDefault="00AD4774">
      <w:pPr>
        <w:rPr>
          <w:rFonts w:ascii="仿宋" w:eastAsia="仿宋" w:hAnsi="仿宋"/>
          <w:b/>
          <w:sz w:val="32"/>
          <w:szCs w:val="32"/>
        </w:rPr>
      </w:pPr>
    </w:p>
    <w:p w:rsidR="00AD4774" w:rsidRDefault="00D847FC">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2</w:t>
      </w:r>
      <w:r>
        <w:rPr>
          <w:rFonts w:ascii="仿宋" w:eastAsia="仿宋" w:hAnsi="仿宋" w:hint="eastAsia"/>
          <w:b/>
          <w:bCs/>
          <w:sz w:val="28"/>
          <w:szCs w:val="28"/>
        </w:rPr>
        <w:t>：</w:t>
      </w:r>
    </w:p>
    <w:p w:rsidR="00AD4774" w:rsidRDefault="00D847FC">
      <w:pPr>
        <w:pStyle w:val="a0"/>
      </w:pPr>
      <w:r>
        <w:rPr>
          <w:rFonts w:hint="eastAsia"/>
        </w:rPr>
        <w:t>供应货物清单</w:t>
      </w:r>
    </w:p>
    <w:tbl>
      <w:tblPr>
        <w:tblStyle w:val="a9"/>
        <w:tblW w:w="8522" w:type="dxa"/>
        <w:jc w:val="center"/>
        <w:tblLayout w:type="fixed"/>
        <w:tblLook w:val="04A0"/>
      </w:tblPr>
      <w:tblGrid>
        <w:gridCol w:w="817"/>
        <w:gridCol w:w="1313"/>
        <w:gridCol w:w="1380"/>
        <w:gridCol w:w="851"/>
        <w:gridCol w:w="964"/>
        <w:gridCol w:w="1065"/>
        <w:gridCol w:w="1066"/>
        <w:gridCol w:w="1066"/>
      </w:tblGrid>
      <w:tr w:rsidR="00AD4774">
        <w:trPr>
          <w:trHeight w:val="863"/>
          <w:jc w:val="center"/>
        </w:trPr>
        <w:tc>
          <w:tcPr>
            <w:tcW w:w="817" w:type="dxa"/>
            <w:vAlign w:val="center"/>
          </w:tcPr>
          <w:p w:rsidR="00AD4774" w:rsidRDefault="00D847FC">
            <w:pPr>
              <w:jc w:val="center"/>
              <w:rPr>
                <w:b/>
                <w:sz w:val="24"/>
              </w:rPr>
            </w:pPr>
            <w:r>
              <w:rPr>
                <w:rFonts w:hint="eastAsia"/>
                <w:b/>
                <w:sz w:val="24"/>
              </w:rPr>
              <w:t>序号</w:t>
            </w:r>
          </w:p>
        </w:tc>
        <w:tc>
          <w:tcPr>
            <w:tcW w:w="1313" w:type="dxa"/>
            <w:vAlign w:val="center"/>
          </w:tcPr>
          <w:p w:rsidR="00AD4774" w:rsidRDefault="00D847FC">
            <w:pPr>
              <w:jc w:val="center"/>
              <w:rPr>
                <w:b/>
                <w:sz w:val="24"/>
              </w:rPr>
            </w:pPr>
            <w:r>
              <w:rPr>
                <w:rFonts w:hint="eastAsia"/>
                <w:b/>
                <w:sz w:val="24"/>
              </w:rPr>
              <w:t>品名</w:t>
            </w:r>
          </w:p>
        </w:tc>
        <w:tc>
          <w:tcPr>
            <w:tcW w:w="1380" w:type="dxa"/>
            <w:vAlign w:val="center"/>
          </w:tcPr>
          <w:p w:rsidR="00AD4774" w:rsidRDefault="00D847FC">
            <w:pPr>
              <w:jc w:val="center"/>
              <w:rPr>
                <w:b/>
                <w:sz w:val="24"/>
              </w:rPr>
            </w:pPr>
            <w:r>
              <w:rPr>
                <w:rFonts w:hint="eastAsia"/>
                <w:b/>
                <w:sz w:val="24"/>
              </w:rPr>
              <w:t>型号规格</w:t>
            </w:r>
          </w:p>
        </w:tc>
        <w:tc>
          <w:tcPr>
            <w:tcW w:w="851" w:type="dxa"/>
            <w:vAlign w:val="center"/>
          </w:tcPr>
          <w:p w:rsidR="00AD4774" w:rsidRDefault="00D847FC">
            <w:pPr>
              <w:jc w:val="center"/>
              <w:rPr>
                <w:b/>
                <w:sz w:val="24"/>
              </w:rPr>
            </w:pPr>
            <w:r>
              <w:rPr>
                <w:rFonts w:hint="eastAsia"/>
                <w:b/>
                <w:sz w:val="24"/>
              </w:rPr>
              <w:t>数量</w:t>
            </w:r>
          </w:p>
        </w:tc>
        <w:tc>
          <w:tcPr>
            <w:tcW w:w="964" w:type="dxa"/>
            <w:vAlign w:val="center"/>
          </w:tcPr>
          <w:p w:rsidR="00AD4774" w:rsidRDefault="00D847FC">
            <w:pPr>
              <w:jc w:val="center"/>
              <w:rPr>
                <w:b/>
                <w:sz w:val="24"/>
              </w:rPr>
            </w:pPr>
            <w:r>
              <w:rPr>
                <w:rFonts w:hint="eastAsia"/>
                <w:b/>
                <w:sz w:val="24"/>
              </w:rPr>
              <w:t>单位</w:t>
            </w:r>
          </w:p>
        </w:tc>
        <w:tc>
          <w:tcPr>
            <w:tcW w:w="1065" w:type="dxa"/>
            <w:vAlign w:val="center"/>
          </w:tcPr>
          <w:p w:rsidR="00AD4774" w:rsidRDefault="00D847FC">
            <w:pPr>
              <w:rPr>
                <w:b/>
                <w:sz w:val="24"/>
              </w:rPr>
            </w:pPr>
            <w:r>
              <w:rPr>
                <w:rFonts w:hint="eastAsia"/>
                <w:b/>
                <w:sz w:val="24"/>
              </w:rPr>
              <w:t>单价（元）</w:t>
            </w:r>
          </w:p>
        </w:tc>
        <w:tc>
          <w:tcPr>
            <w:tcW w:w="1066" w:type="dxa"/>
            <w:vAlign w:val="center"/>
          </w:tcPr>
          <w:p w:rsidR="00AD4774" w:rsidRDefault="00D847FC">
            <w:pPr>
              <w:rPr>
                <w:b/>
                <w:sz w:val="24"/>
              </w:rPr>
            </w:pPr>
            <w:r>
              <w:rPr>
                <w:rFonts w:hint="eastAsia"/>
                <w:b/>
                <w:sz w:val="24"/>
              </w:rPr>
              <w:t>总价（元）</w:t>
            </w:r>
          </w:p>
        </w:tc>
        <w:tc>
          <w:tcPr>
            <w:tcW w:w="1066" w:type="dxa"/>
            <w:vAlign w:val="center"/>
          </w:tcPr>
          <w:p w:rsidR="00AD4774" w:rsidRDefault="00D847FC">
            <w:pPr>
              <w:jc w:val="center"/>
              <w:rPr>
                <w:b/>
                <w:sz w:val="24"/>
              </w:rPr>
            </w:pPr>
            <w:r>
              <w:rPr>
                <w:rFonts w:hint="eastAsia"/>
                <w:b/>
                <w:sz w:val="24"/>
              </w:rPr>
              <w:t>备注</w:t>
            </w:r>
          </w:p>
        </w:tc>
      </w:tr>
      <w:tr w:rsidR="00AD4774">
        <w:trPr>
          <w:trHeight w:val="863"/>
          <w:jc w:val="center"/>
        </w:trPr>
        <w:tc>
          <w:tcPr>
            <w:tcW w:w="817" w:type="dxa"/>
            <w:vAlign w:val="center"/>
          </w:tcPr>
          <w:p w:rsidR="00AD4774" w:rsidRDefault="00AD4774">
            <w:pPr>
              <w:jc w:val="center"/>
              <w:rPr>
                <w:b/>
                <w:sz w:val="24"/>
              </w:rPr>
            </w:pPr>
          </w:p>
        </w:tc>
        <w:tc>
          <w:tcPr>
            <w:tcW w:w="1313" w:type="dxa"/>
            <w:vAlign w:val="center"/>
          </w:tcPr>
          <w:p w:rsidR="00AD4774" w:rsidRDefault="00AD4774">
            <w:pPr>
              <w:jc w:val="center"/>
              <w:rPr>
                <w:b/>
                <w:sz w:val="24"/>
              </w:rPr>
            </w:pPr>
          </w:p>
        </w:tc>
        <w:tc>
          <w:tcPr>
            <w:tcW w:w="1380" w:type="dxa"/>
            <w:vAlign w:val="center"/>
          </w:tcPr>
          <w:p w:rsidR="00AD4774" w:rsidRDefault="00AD4774">
            <w:pPr>
              <w:jc w:val="center"/>
              <w:rPr>
                <w:b/>
                <w:sz w:val="24"/>
              </w:rPr>
            </w:pPr>
          </w:p>
        </w:tc>
        <w:tc>
          <w:tcPr>
            <w:tcW w:w="851" w:type="dxa"/>
            <w:vAlign w:val="center"/>
          </w:tcPr>
          <w:p w:rsidR="00AD4774" w:rsidRDefault="00AD4774">
            <w:pPr>
              <w:jc w:val="center"/>
              <w:rPr>
                <w:b/>
                <w:sz w:val="24"/>
              </w:rPr>
            </w:pPr>
          </w:p>
        </w:tc>
        <w:tc>
          <w:tcPr>
            <w:tcW w:w="964" w:type="dxa"/>
            <w:vAlign w:val="center"/>
          </w:tcPr>
          <w:p w:rsidR="00AD4774" w:rsidRDefault="00AD4774">
            <w:pPr>
              <w:jc w:val="center"/>
              <w:rPr>
                <w:b/>
                <w:sz w:val="24"/>
              </w:rPr>
            </w:pPr>
          </w:p>
        </w:tc>
        <w:tc>
          <w:tcPr>
            <w:tcW w:w="1065" w:type="dxa"/>
            <w:vAlign w:val="center"/>
          </w:tcPr>
          <w:p w:rsidR="00AD4774" w:rsidRDefault="00AD4774">
            <w:pPr>
              <w:rPr>
                <w:b/>
                <w:sz w:val="24"/>
              </w:rPr>
            </w:pPr>
          </w:p>
        </w:tc>
        <w:tc>
          <w:tcPr>
            <w:tcW w:w="1066" w:type="dxa"/>
            <w:vAlign w:val="center"/>
          </w:tcPr>
          <w:p w:rsidR="00AD4774" w:rsidRDefault="00AD4774">
            <w:pPr>
              <w:rPr>
                <w:b/>
                <w:sz w:val="24"/>
              </w:rPr>
            </w:pPr>
          </w:p>
        </w:tc>
        <w:tc>
          <w:tcPr>
            <w:tcW w:w="1066" w:type="dxa"/>
            <w:vAlign w:val="center"/>
          </w:tcPr>
          <w:p w:rsidR="00AD4774" w:rsidRDefault="00AD4774">
            <w:pPr>
              <w:jc w:val="center"/>
              <w:rPr>
                <w:b/>
                <w:sz w:val="24"/>
              </w:rPr>
            </w:pPr>
          </w:p>
        </w:tc>
      </w:tr>
      <w:tr w:rsidR="00AD4774">
        <w:trPr>
          <w:trHeight w:val="863"/>
          <w:jc w:val="center"/>
        </w:trPr>
        <w:tc>
          <w:tcPr>
            <w:tcW w:w="817" w:type="dxa"/>
            <w:vAlign w:val="center"/>
          </w:tcPr>
          <w:p w:rsidR="00AD4774" w:rsidRDefault="00AD4774">
            <w:pPr>
              <w:jc w:val="center"/>
              <w:rPr>
                <w:b/>
                <w:sz w:val="24"/>
              </w:rPr>
            </w:pPr>
          </w:p>
        </w:tc>
        <w:tc>
          <w:tcPr>
            <w:tcW w:w="1313" w:type="dxa"/>
            <w:vAlign w:val="center"/>
          </w:tcPr>
          <w:p w:rsidR="00AD4774" w:rsidRDefault="00AD4774">
            <w:pPr>
              <w:jc w:val="center"/>
              <w:rPr>
                <w:b/>
                <w:sz w:val="24"/>
              </w:rPr>
            </w:pPr>
          </w:p>
        </w:tc>
        <w:tc>
          <w:tcPr>
            <w:tcW w:w="1380" w:type="dxa"/>
            <w:vAlign w:val="center"/>
          </w:tcPr>
          <w:p w:rsidR="00AD4774" w:rsidRDefault="00AD4774">
            <w:pPr>
              <w:jc w:val="center"/>
              <w:rPr>
                <w:b/>
                <w:sz w:val="24"/>
              </w:rPr>
            </w:pPr>
          </w:p>
        </w:tc>
        <w:tc>
          <w:tcPr>
            <w:tcW w:w="851" w:type="dxa"/>
            <w:vAlign w:val="center"/>
          </w:tcPr>
          <w:p w:rsidR="00AD4774" w:rsidRDefault="00AD4774">
            <w:pPr>
              <w:jc w:val="center"/>
              <w:rPr>
                <w:b/>
                <w:sz w:val="24"/>
              </w:rPr>
            </w:pPr>
          </w:p>
        </w:tc>
        <w:tc>
          <w:tcPr>
            <w:tcW w:w="964" w:type="dxa"/>
            <w:vAlign w:val="center"/>
          </w:tcPr>
          <w:p w:rsidR="00AD4774" w:rsidRDefault="00AD4774">
            <w:pPr>
              <w:jc w:val="center"/>
              <w:rPr>
                <w:b/>
                <w:sz w:val="24"/>
              </w:rPr>
            </w:pPr>
          </w:p>
        </w:tc>
        <w:tc>
          <w:tcPr>
            <w:tcW w:w="1065" w:type="dxa"/>
          </w:tcPr>
          <w:p w:rsidR="00AD4774" w:rsidRDefault="00AD4774">
            <w:pPr>
              <w:rPr>
                <w:b/>
                <w:sz w:val="24"/>
              </w:rPr>
            </w:pPr>
          </w:p>
        </w:tc>
        <w:tc>
          <w:tcPr>
            <w:tcW w:w="1066" w:type="dxa"/>
          </w:tcPr>
          <w:p w:rsidR="00AD4774" w:rsidRDefault="00AD4774">
            <w:pPr>
              <w:rPr>
                <w:b/>
                <w:sz w:val="24"/>
              </w:rPr>
            </w:pPr>
          </w:p>
        </w:tc>
        <w:tc>
          <w:tcPr>
            <w:tcW w:w="1066" w:type="dxa"/>
            <w:vAlign w:val="center"/>
          </w:tcPr>
          <w:p w:rsidR="00AD4774" w:rsidRDefault="00AD4774">
            <w:pPr>
              <w:jc w:val="center"/>
              <w:rPr>
                <w:b/>
                <w:sz w:val="24"/>
              </w:rPr>
            </w:pPr>
          </w:p>
        </w:tc>
      </w:tr>
      <w:tr w:rsidR="00AD4774">
        <w:trPr>
          <w:trHeight w:val="863"/>
          <w:jc w:val="center"/>
        </w:trPr>
        <w:tc>
          <w:tcPr>
            <w:tcW w:w="817" w:type="dxa"/>
            <w:vAlign w:val="center"/>
          </w:tcPr>
          <w:p w:rsidR="00AD4774" w:rsidRDefault="00AD4774">
            <w:pPr>
              <w:jc w:val="center"/>
              <w:rPr>
                <w:b/>
                <w:sz w:val="24"/>
              </w:rPr>
            </w:pPr>
          </w:p>
        </w:tc>
        <w:tc>
          <w:tcPr>
            <w:tcW w:w="1313" w:type="dxa"/>
            <w:vAlign w:val="center"/>
          </w:tcPr>
          <w:p w:rsidR="00AD4774" w:rsidRDefault="00AD4774">
            <w:pPr>
              <w:jc w:val="center"/>
              <w:rPr>
                <w:b/>
                <w:sz w:val="24"/>
              </w:rPr>
            </w:pPr>
          </w:p>
        </w:tc>
        <w:tc>
          <w:tcPr>
            <w:tcW w:w="1380" w:type="dxa"/>
            <w:vAlign w:val="center"/>
          </w:tcPr>
          <w:p w:rsidR="00AD4774" w:rsidRDefault="00AD4774">
            <w:pPr>
              <w:jc w:val="center"/>
              <w:rPr>
                <w:b/>
                <w:sz w:val="24"/>
              </w:rPr>
            </w:pPr>
          </w:p>
        </w:tc>
        <w:tc>
          <w:tcPr>
            <w:tcW w:w="851" w:type="dxa"/>
            <w:vAlign w:val="center"/>
          </w:tcPr>
          <w:p w:rsidR="00AD4774" w:rsidRDefault="00AD4774">
            <w:pPr>
              <w:jc w:val="center"/>
              <w:rPr>
                <w:b/>
                <w:sz w:val="24"/>
              </w:rPr>
            </w:pPr>
          </w:p>
        </w:tc>
        <w:tc>
          <w:tcPr>
            <w:tcW w:w="964" w:type="dxa"/>
            <w:vAlign w:val="center"/>
          </w:tcPr>
          <w:p w:rsidR="00AD4774" w:rsidRDefault="00AD4774">
            <w:pPr>
              <w:jc w:val="center"/>
              <w:rPr>
                <w:b/>
                <w:sz w:val="24"/>
              </w:rPr>
            </w:pPr>
          </w:p>
        </w:tc>
        <w:tc>
          <w:tcPr>
            <w:tcW w:w="1065" w:type="dxa"/>
          </w:tcPr>
          <w:p w:rsidR="00AD4774" w:rsidRDefault="00AD4774">
            <w:pPr>
              <w:rPr>
                <w:b/>
                <w:sz w:val="24"/>
              </w:rPr>
            </w:pPr>
          </w:p>
        </w:tc>
        <w:tc>
          <w:tcPr>
            <w:tcW w:w="1066" w:type="dxa"/>
          </w:tcPr>
          <w:p w:rsidR="00AD4774" w:rsidRDefault="00AD4774">
            <w:pPr>
              <w:rPr>
                <w:b/>
                <w:sz w:val="24"/>
              </w:rPr>
            </w:pPr>
          </w:p>
        </w:tc>
        <w:tc>
          <w:tcPr>
            <w:tcW w:w="1066" w:type="dxa"/>
            <w:vAlign w:val="center"/>
          </w:tcPr>
          <w:p w:rsidR="00AD4774" w:rsidRDefault="00AD4774">
            <w:pPr>
              <w:jc w:val="center"/>
              <w:rPr>
                <w:b/>
                <w:sz w:val="24"/>
              </w:rPr>
            </w:pPr>
          </w:p>
        </w:tc>
      </w:tr>
      <w:tr w:rsidR="00AD4774">
        <w:trPr>
          <w:trHeight w:val="863"/>
          <w:jc w:val="center"/>
        </w:trPr>
        <w:tc>
          <w:tcPr>
            <w:tcW w:w="817" w:type="dxa"/>
            <w:vAlign w:val="center"/>
          </w:tcPr>
          <w:p w:rsidR="00AD4774" w:rsidRDefault="00AD4774">
            <w:pPr>
              <w:jc w:val="center"/>
              <w:rPr>
                <w:b/>
                <w:sz w:val="24"/>
              </w:rPr>
            </w:pPr>
          </w:p>
        </w:tc>
        <w:tc>
          <w:tcPr>
            <w:tcW w:w="1313" w:type="dxa"/>
            <w:vAlign w:val="center"/>
          </w:tcPr>
          <w:p w:rsidR="00AD4774" w:rsidRDefault="00AD4774">
            <w:pPr>
              <w:jc w:val="center"/>
              <w:rPr>
                <w:b/>
                <w:sz w:val="24"/>
              </w:rPr>
            </w:pPr>
          </w:p>
        </w:tc>
        <w:tc>
          <w:tcPr>
            <w:tcW w:w="1380" w:type="dxa"/>
            <w:vAlign w:val="center"/>
          </w:tcPr>
          <w:p w:rsidR="00AD4774" w:rsidRDefault="00AD4774">
            <w:pPr>
              <w:jc w:val="center"/>
              <w:rPr>
                <w:b/>
                <w:sz w:val="24"/>
              </w:rPr>
            </w:pPr>
          </w:p>
        </w:tc>
        <w:tc>
          <w:tcPr>
            <w:tcW w:w="851" w:type="dxa"/>
            <w:vAlign w:val="center"/>
          </w:tcPr>
          <w:p w:rsidR="00AD4774" w:rsidRDefault="00AD4774">
            <w:pPr>
              <w:jc w:val="center"/>
              <w:rPr>
                <w:b/>
                <w:sz w:val="24"/>
              </w:rPr>
            </w:pPr>
          </w:p>
        </w:tc>
        <w:tc>
          <w:tcPr>
            <w:tcW w:w="964" w:type="dxa"/>
            <w:vAlign w:val="center"/>
          </w:tcPr>
          <w:p w:rsidR="00AD4774" w:rsidRDefault="00AD4774">
            <w:pPr>
              <w:jc w:val="center"/>
              <w:rPr>
                <w:b/>
                <w:sz w:val="24"/>
              </w:rPr>
            </w:pPr>
          </w:p>
        </w:tc>
        <w:tc>
          <w:tcPr>
            <w:tcW w:w="1065" w:type="dxa"/>
          </w:tcPr>
          <w:p w:rsidR="00AD4774" w:rsidRDefault="00AD4774">
            <w:pPr>
              <w:rPr>
                <w:b/>
                <w:sz w:val="24"/>
              </w:rPr>
            </w:pPr>
          </w:p>
        </w:tc>
        <w:tc>
          <w:tcPr>
            <w:tcW w:w="1066" w:type="dxa"/>
          </w:tcPr>
          <w:p w:rsidR="00AD4774" w:rsidRDefault="00AD4774">
            <w:pPr>
              <w:rPr>
                <w:b/>
                <w:sz w:val="24"/>
              </w:rPr>
            </w:pPr>
          </w:p>
        </w:tc>
        <w:tc>
          <w:tcPr>
            <w:tcW w:w="1066" w:type="dxa"/>
            <w:vAlign w:val="center"/>
          </w:tcPr>
          <w:p w:rsidR="00AD4774" w:rsidRDefault="00AD4774">
            <w:pPr>
              <w:jc w:val="center"/>
              <w:rPr>
                <w:b/>
                <w:sz w:val="24"/>
              </w:rPr>
            </w:pPr>
          </w:p>
        </w:tc>
      </w:tr>
      <w:tr w:rsidR="00AD4774">
        <w:trPr>
          <w:trHeight w:val="863"/>
          <w:jc w:val="center"/>
        </w:trPr>
        <w:tc>
          <w:tcPr>
            <w:tcW w:w="817" w:type="dxa"/>
            <w:vAlign w:val="center"/>
          </w:tcPr>
          <w:p w:rsidR="00AD4774" w:rsidRDefault="00AD4774">
            <w:pPr>
              <w:jc w:val="center"/>
              <w:rPr>
                <w:b/>
                <w:sz w:val="24"/>
              </w:rPr>
            </w:pPr>
          </w:p>
        </w:tc>
        <w:tc>
          <w:tcPr>
            <w:tcW w:w="1313" w:type="dxa"/>
            <w:vAlign w:val="center"/>
          </w:tcPr>
          <w:p w:rsidR="00AD4774" w:rsidRDefault="00AD4774">
            <w:pPr>
              <w:jc w:val="center"/>
              <w:rPr>
                <w:b/>
                <w:sz w:val="24"/>
              </w:rPr>
            </w:pPr>
          </w:p>
        </w:tc>
        <w:tc>
          <w:tcPr>
            <w:tcW w:w="1380" w:type="dxa"/>
            <w:vAlign w:val="center"/>
          </w:tcPr>
          <w:p w:rsidR="00AD4774" w:rsidRDefault="00AD4774">
            <w:pPr>
              <w:jc w:val="center"/>
              <w:rPr>
                <w:b/>
                <w:sz w:val="24"/>
              </w:rPr>
            </w:pPr>
          </w:p>
        </w:tc>
        <w:tc>
          <w:tcPr>
            <w:tcW w:w="851" w:type="dxa"/>
            <w:vAlign w:val="center"/>
          </w:tcPr>
          <w:p w:rsidR="00AD4774" w:rsidRDefault="00AD4774">
            <w:pPr>
              <w:jc w:val="center"/>
              <w:rPr>
                <w:b/>
                <w:sz w:val="24"/>
              </w:rPr>
            </w:pPr>
          </w:p>
        </w:tc>
        <w:tc>
          <w:tcPr>
            <w:tcW w:w="964" w:type="dxa"/>
            <w:vAlign w:val="center"/>
          </w:tcPr>
          <w:p w:rsidR="00AD4774" w:rsidRDefault="00AD4774">
            <w:pPr>
              <w:jc w:val="center"/>
              <w:rPr>
                <w:b/>
                <w:sz w:val="24"/>
              </w:rPr>
            </w:pPr>
          </w:p>
        </w:tc>
        <w:tc>
          <w:tcPr>
            <w:tcW w:w="1065" w:type="dxa"/>
          </w:tcPr>
          <w:p w:rsidR="00AD4774" w:rsidRDefault="00AD4774">
            <w:pPr>
              <w:rPr>
                <w:b/>
                <w:sz w:val="24"/>
              </w:rPr>
            </w:pPr>
          </w:p>
        </w:tc>
        <w:tc>
          <w:tcPr>
            <w:tcW w:w="1066" w:type="dxa"/>
          </w:tcPr>
          <w:p w:rsidR="00AD4774" w:rsidRDefault="00AD4774">
            <w:pPr>
              <w:rPr>
                <w:b/>
                <w:sz w:val="24"/>
              </w:rPr>
            </w:pPr>
          </w:p>
        </w:tc>
        <w:tc>
          <w:tcPr>
            <w:tcW w:w="1066" w:type="dxa"/>
            <w:vAlign w:val="center"/>
          </w:tcPr>
          <w:p w:rsidR="00AD4774" w:rsidRDefault="00AD4774">
            <w:pPr>
              <w:jc w:val="center"/>
              <w:rPr>
                <w:b/>
                <w:sz w:val="24"/>
              </w:rPr>
            </w:pPr>
          </w:p>
        </w:tc>
      </w:tr>
      <w:tr w:rsidR="00AD4774">
        <w:trPr>
          <w:trHeight w:val="863"/>
          <w:jc w:val="center"/>
        </w:trPr>
        <w:tc>
          <w:tcPr>
            <w:tcW w:w="817" w:type="dxa"/>
            <w:vAlign w:val="center"/>
          </w:tcPr>
          <w:p w:rsidR="00AD4774" w:rsidRDefault="00AD4774">
            <w:pPr>
              <w:jc w:val="center"/>
              <w:rPr>
                <w:b/>
                <w:sz w:val="24"/>
              </w:rPr>
            </w:pPr>
          </w:p>
        </w:tc>
        <w:tc>
          <w:tcPr>
            <w:tcW w:w="1313" w:type="dxa"/>
            <w:vAlign w:val="center"/>
          </w:tcPr>
          <w:p w:rsidR="00AD4774" w:rsidRDefault="00AD4774">
            <w:pPr>
              <w:jc w:val="center"/>
              <w:rPr>
                <w:b/>
                <w:sz w:val="24"/>
              </w:rPr>
            </w:pPr>
          </w:p>
        </w:tc>
        <w:tc>
          <w:tcPr>
            <w:tcW w:w="1380" w:type="dxa"/>
            <w:vAlign w:val="center"/>
          </w:tcPr>
          <w:p w:rsidR="00AD4774" w:rsidRDefault="00AD4774">
            <w:pPr>
              <w:jc w:val="center"/>
              <w:rPr>
                <w:b/>
                <w:sz w:val="24"/>
              </w:rPr>
            </w:pPr>
          </w:p>
        </w:tc>
        <w:tc>
          <w:tcPr>
            <w:tcW w:w="851" w:type="dxa"/>
            <w:vAlign w:val="center"/>
          </w:tcPr>
          <w:p w:rsidR="00AD4774" w:rsidRDefault="00AD4774">
            <w:pPr>
              <w:jc w:val="center"/>
              <w:rPr>
                <w:b/>
                <w:sz w:val="24"/>
              </w:rPr>
            </w:pPr>
          </w:p>
        </w:tc>
        <w:tc>
          <w:tcPr>
            <w:tcW w:w="964" w:type="dxa"/>
            <w:vAlign w:val="center"/>
          </w:tcPr>
          <w:p w:rsidR="00AD4774" w:rsidRDefault="00AD4774">
            <w:pPr>
              <w:jc w:val="center"/>
              <w:rPr>
                <w:b/>
                <w:sz w:val="24"/>
              </w:rPr>
            </w:pPr>
          </w:p>
        </w:tc>
        <w:tc>
          <w:tcPr>
            <w:tcW w:w="1065" w:type="dxa"/>
          </w:tcPr>
          <w:p w:rsidR="00AD4774" w:rsidRDefault="00AD4774">
            <w:pPr>
              <w:rPr>
                <w:b/>
                <w:sz w:val="24"/>
              </w:rPr>
            </w:pPr>
          </w:p>
        </w:tc>
        <w:tc>
          <w:tcPr>
            <w:tcW w:w="1066" w:type="dxa"/>
          </w:tcPr>
          <w:p w:rsidR="00AD4774" w:rsidRDefault="00AD4774">
            <w:pPr>
              <w:rPr>
                <w:b/>
                <w:sz w:val="24"/>
              </w:rPr>
            </w:pPr>
          </w:p>
        </w:tc>
        <w:tc>
          <w:tcPr>
            <w:tcW w:w="1066" w:type="dxa"/>
            <w:vAlign w:val="center"/>
          </w:tcPr>
          <w:p w:rsidR="00AD4774" w:rsidRDefault="00AD4774">
            <w:pPr>
              <w:jc w:val="center"/>
              <w:rPr>
                <w:b/>
                <w:sz w:val="24"/>
              </w:rPr>
            </w:pPr>
          </w:p>
        </w:tc>
      </w:tr>
      <w:tr w:rsidR="00AD4774">
        <w:trPr>
          <w:trHeight w:val="863"/>
          <w:jc w:val="center"/>
        </w:trPr>
        <w:tc>
          <w:tcPr>
            <w:tcW w:w="817" w:type="dxa"/>
            <w:vAlign w:val="center"/>
          </w:tcPr>
          <w:p w:rsidR="00AD4774" w:rsidRDefault="00AD4774">
            <w:pPr>
              <w:jc w:val="center"/>
              <w:rPr>
                <w:b/>
                <w:sz w:val="24"/>
              </w:rPr>
            </w:pPr>
          </w:p>
        </w:tc>
        <w:tc>
          <w:tcPr>
            <w:tcW w:w="1313" w:type="dxa"/>
            <w:vAlign w:val="center"/>
          </w:tcPr>
          <w:p w:rsidR="00AD4774" w:rsidRDefault="00AD4774">
            <w:pPr>
              <w:jc w:val="center"/>
              <w:rPr>
                <w:b/>
                <w:sz w:val="24"/>
              </w:rPr>
            </w:pPr>
          </w:p>
        </w:tc>
        <w:tc>
          <w:tcPr>
            <w:tcW w:w="1380" w:type="dxa"/>
            <w:vAlign w:val="center"/>
          </w:tcPr>
          <w:p w:rsidR="00AD4774" w:rsidRDefault="00AD4774">
            <w:pPr>
              <w:jc w:val="center"/>
              <w:rPr>
                <w:b/>
                <w:sz w:val="24"/>
              </w:rPr>
            </w:pPr>
          </w:p>
        </w:tc>
        <w:tc>
          <w:tcPr>
            <w:tcW w:w="851" w:type="dxa"/>
            <w:vAlign w:val="center"/>
          </w:tcPr>
          <w:p w:rsidR="00AD4774" w:rsidRDefault="00AD4774">
            <w:pPr>
              <w:jc w:val="center"/>
              <w:rPr>
                <w:b/>
                <w:sz w:val="24"/>
              </w:rPr>
            </w:pPr>
          </w:p>
        </w:tc>
        <w:tc>
          <w:tcPr>
            <w:tcW w:w="964" w:type="dxa"/>
            <w:vAlign w:val="center"/>
          </w:tcPr>
          <w:p w:rsidR="00AD4774" w:rsidRDefault="00AD4774">
            <w:pPr>
              <w:jc w:val="center"/>
              <w:rPr>
                <w:b/>
                <w:sz w:val="24"/>
              </w:rPr>
            </w:pPr>
          </w:p>
        </w:tc>
        <w:tc>
          <w:tcPr>
            <w:tcW w:w="1065" w:type="dxa"/>
          </w:tcPr>
          <w:p w:rsidR="00AD4774" w:rsidRDefault="00AD4774">
            <w:pPr>
              <w:rPr>
                <w:b/>
                <w:sz w:val="24"/>
              </w:rPr>
            </w:pPr>
          </w:p>
        </w:tc>
        <w:tc>
          <w:tcPr>
            <w:tcW w:w="1066" w:type="dxa"/>
          </w:tcPr>
          <w:p w:rsidR="00AD4774" w:rsidRDefault="00AD4774">
            <w:pPr>
              <w:rPr>
                <w:b/>
                <w:sz w:val="24"/>
              </w:rPr>
            </w:pPr>
          </w:p>
        </w:tc>
        <w:tc>
          <w:tcPr>
            <w:tcW w:w="1066" w:type="dxa"/>
            <w:vAlign w:val="center"/>
          </w:tcPr>
          <w:p w:rsidR="00AD4774" w:rsidRDefault="00AD4774">
            <w:pPr>
              <w:jc w:val="center"/>
              <w:rPr>
                <w:b/>
                <w:sz w:val="24"/>
              </w:rPr>
            </w:pPr>
          </w:p>
        </w:tc>
      </w:tr>
    </w:tbl>
    <w:p w:rsidR="00AD4774" w:rsidRDefault="00AD4774">
      <w:pPr>
        <w:autoSpaceDE w:val="0"/>
        <w:autoSpaceDN w:val="0"/>
        <w:adjustRightInd w:val="0"/>
        <w:snapToGrid w:val="0"/>
        <w:spacing w:line="360" w:lineRule="auto"/>
        <w:jc w:val="left"/>
        <w:rPr>
          <w:rFonts w:ascii="仿宋" w:eastAsia="仿宋" w:hAnsi="仿宋"/>
          <w:kern w:val="0"/>
          <w:sz w:val="28"/>
          <w:szCs w:val="28"/>
        </w:rPr>
      </w:pPr>
    </w:p>
    <w:p w:rsidR="00AD4774" w:rsidRDefault="00AD4774">
      <w:pPr>
        <w:autoSpaceDE w:val="0"/>
        <w:autoSpaceDN w:val="0"/>
        <w:adjustRightInd w:val="0"/>
        <w:snapToGrid w:val="0"/>
        <w:spacing w:line="360" w:lineRule="auto"/>
        <w:jc w:val="left"/>
        <w:rPr>
          <w:rFonts w:ascii="仿宋" w:eastAsia="仿宋" w:hAnsi="仿宋"/>
          <w:kern w:val="0"/>
          <w:sz w:val="28"/>
          <w:szCs w:val="28"/>
        </w:rPr>
      </w:pPr>
    </w:p>
    <w:p w:rsidR="00AD4774" w:rsidRDefault="00AD4774">
      <w:pPr>
        <w:pStyle w:val="a0"/>
      </w:pPr>
    </w:p>
    <w:p w:rsidR="00AD4774" w:rsidRDefault="00AD4774"/>
    <w:p w:rsidR="00AD4774" w:rsidRDefault="00AD4774">
      <w:pPr>
        <w:pStyle w:val="a0"/>
      </w:pPr>
    </w:p>
    <w:p w:rsidR="00AD4774" w:rsidRDefault="00AD4774"/>
    <w:p w:rsidR="00AD4774" w:rsidRDefault="00AD4774">
      <w:pPr>
        <w:pStyle w:val="a0"/>
        <w:jc w:val="both"/>
      </w:pPr>
    </w:p>
    <w:p w:rsidR="00AD4774" w:rsidRDefault="00AD4774"/>
    <w:p w:rsidR="00AD4774" w:rsidRDefault="00D847FC">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b/>
          <w:bCs/>
          <w:sz w:val="28"/>
          <w:szCs w:val="28"/>
        </w:rPr>
        <w:t>3</w:t>
      </w:r>
      <w:r>
        <w:rPr>
          <w:rFonts w:ascii="仿宋" w:eastAsia="仿宋" w:hAnsi="仿宋" w:hint="eastAsia"/>
          <w:b/>
          <w:bCs/>
          <w:sz w:val="28"/>
          <w:szCs w:val="28"/>
        </w:rPr>
        <w:t>：</w:t>
      </w:r>
    </w:p>
    <w:p w:rsidR="00AD4774" w:rsidRDefault="00D847FC">
      <w:pPr>
        <w:jc w:val="center"/>
        <w:rPr>
          <w:rFonts w:ascii="仿宋" w:eastAsia="仿宋" w:hAnsi="仿宋"/>
          <w:b/>
          <w:sz w:val="28"/>
          <w:szCs w:val="28"/>
        </w:rPr>
      </w:pPr>
      <w:r>
        <w:rPr>
          <w:rFonts w:ascii="仿宋" w:eastAsia="仿宋" w:hAnsi="仿宋" w:hint="eastAsia"/>
          <w:b/>
          <w:sz w:val="28"/>
          <w:szCs w:val="28"/>
        </w:rPr>
        <w:t>法定代表人身份证明</w:t>
      </w:r>
    </w:p>
    <w:p w:rsidR="00AD4774" w:rsidRDefault="00AD4774">
      <w:pPr>
        <w:rPr>
          <w:rFonts w:ascii="仿宋" w:eastAsia="仿宋" w:hAnsi="仿宋"/>
        </w:rPr>
      </w:pPr>
    </w:p>
    <w:p w:rsidR="00AD4774" w:rsidRDefault="00D847FC" w:rsidP="0060301A">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竞争性采购响应人名称：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AD4774" w:rsidRDefault="00AD4774" w:rsidP="0060301A">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AD4774" w:rsidRDefault="00D847FC" w:rsidP="0060301A">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 xml:space="preserve">单 </w:t>
      </w:r>
      <w:r>
        <w:rPr>
          <w:rFonts w:ascii="仿宋" w:eastAsia="仿宋" w:hAnsi="仿宋"/>
          <w:kern w:val="0"/>
          <w:sz w:val="28"/>
          <w:szCs w:val="28"/>
        </w:rPr>
        <w:t xml:space="preserve"> </w:t>
      </w:r>
      <w:r>
        <w:rPr>
          <w:rFonts w:ascii="仿宋" w:eastAsia="仿宋" w:hAnsi="仿宋" w:hint="eastAsia"/>
          <w:kern w:val="0"/>
          <w:sz w:val="28"/>
          <w:szCs w:val="28"/>
        </w:rPr>
        <w:t xml:space="preserve">位 </w:t>
      </w:r>
      <w:r>
        <w:rPr>
          <w:rFonts w:ascii="仿宋" w:eastAsia="仿宋" w:hAnsi="仿宋"/>
          <w:kern w:val="0"/>
          <w:sz w:val="28"/>
          <w:szCs w:val="28"/>
        </w:rPr>
        <w:t xml:space="preserve"> </w:t>
      </w:r>
      <w:r>
        <w:rPr>
          <w:rFonts w:ascii="仿宋" w:eastAsia="仿宋" w:hAnsi="仿宋" w:hint="eastAsia"/>
          <w:kern w:val="0"/>
          <w:sz w:val="28"/>
          <w:szCs w:val="28"/>
        </w:rPr>
        <w:t>性  质：</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p>
    <w:p w:rsidR="00AD4774" w:rsidRDefault="00AD4774" w:rsidP="0060301A">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AD4774" w:rsidRDefault="00D847FC" w:rsidP="0060301A">
      <w:pPr>
        <w:tabs>
          <w:tab w:val="left" w:pos="575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 xml:space="preserve">地 </w:t>
      </w:r>
      <w:r>
        <w:rPr>
          <w:rFonts w:ascii="仿宋" w:eastAsia="仿宋" w:hAnsi="仿宋"/>
          <w:kern w:val="0"/>
          <w:sz w:val="28"/>
          <w:szCs w:val="28"/>
        </w:rPr>
        <w:t xml:space="preserve">         </w:t>
      </w:r>
      <w:r>
        <w:rPr>
          <w:rFonts w:ascii="仿宋" w:eastAsia="仿宋" w:hAnsi="仿宋" w:hint="eastAsia"/>
          <w:kern w:val="0"/>
          <w:sz w:val="28"/>
          <w:szCs w:val="28"/>
        </w:rPr>
        <w:t>址：</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p>
    <w:p w:rsidR="00AD4774" w:rsidRDefault="00AD4774" w:rsidP="0060301A">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AD4774" w:rsidRDefault="00D847FC" w:rsidP="0060301A">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 xml:space="preserve">成 </w:t>
      </w:r>
      <w:r>
        <w:rPr>
          <w:rFonts w:ascii="仿宋" w:eastAsia="仿宋" w:hAnsi="仿宋"/>
          <w:kern w:val="0"/>
          <w:sz w:val="28"/>
          <w:szCs w:val="28"/>
        </w:rPr>
        <w:t xml:space="preserve"> </w:t>
      </w:r>
      <w:r>
        <w:rPr>
          <w:rFonts w:ascii="仿宋" w:eastAsia="仿宋" w:hAnsi="仿宋" w:hint="eastAsia"/>
          <w:kern w:val="0"/>
          <w:sz w:val="28"/>
          <w:szCs w:val="28"/>
        </w:rPr>
        <w:t xml:space="preserve">立 </w:t>
      </w:r>
      <w:r>
        <w:rPr>
          <w:rFonts w:ascii="仿宋" w:eastAsia="仿宋" w:hAnsi="仿宋"/>
          <w:kern w:val="0"/>
          <w:sz w:val="28"/>
          <w:szCs w:val="28"/>
        </w:rPr>
        <w:t xml:space="preserve"> </w:t>
      </w:r>
      <w:r>
        <w:rPr>
          <w:rFonts w:ascii="仿宋" w:eastAsia="仿宋" w:hAnsi="仿宋" w:hint="eastAsia"/>
          <w:kern w:val="0"/>
          <w:sz w:val="28"/>
          <w:szCs w:val="28"/>
        </w:rPr>
        <w:t xml:space="preserve">时 </w:t>
      </w:r>
      <w:r>
        <w:rPr>
          <w:rFonts w:ascii="仿宋" w:eastAsia="仿宋" w:hAnsi="仿宋"/>
          <w:kern w:val="0"/>
          <w:sz w:val="28"/>
          <w:szCs w:val="28"/>
        </w:rPr>
        <w:t xml:space="preserve"> </w:t>
      </w:r>
      <w:r>
        <w:rPr>
          <w:rFonts w:ascii="仿宋" w:eastAsia="仿宋" w:hAnsi="仿宋" w:hint="eastAsia"/>
          <w:kern w:val="0"/>
          <w:sz w:val="28"/>
          <w:szCs w:val="28"/>
        </w:rPr>
        <w:t>间：</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AD4774" w:rsidRDefault="00AD4774" w:rsidP="0060301A">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AD4774" w:rsidRDefault="00D847FC" w:rsidP="0060301A">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 xml:space="preserve">经 </w:t>
      </w:r>
      <w:r>
        <w:rPr>
          <w:rFonts w:ascii="仿宋" w:eastAsia="仿宋" w:hAnsi="仿宋"/>
          <w:kern w:val="0"/>
          <w:sz w:val="28"/>
          <w:szCs w:val="28"/>
        </w:rPr>
        <w:t xml:space="preserve"> </w:t>
      </w:r>
      <w:r>
        <w:rPr>
          <w:rFonts w:ascii="仿宋" w:eastAsia="仿宋" w:hAnsi="仿宋" w:hint="eastAsia"/>
          <w:kern w:val="0"/>
          <w:sz w:val="28"/>
          <w:szCs w:val="28"/>
        </w:rPr>
        <w:t xml:space="preserve">营 </w:t>
      </w:r>
      <w:r>
        <w:rPr>
          <w:rFonts w:ascii="仿宋" w:eastAsia="仿宋" w:hAnsi="仿宋"/>
          <w:kern w:val="0"/>
          <w:sz w:val="28"/>
          <w:szCs w:val="28"/>
        </w:rPr>
        <w:t xml:space="preserve"> </w:t>
      </w:r>
      <w:r>
        <w:rPr>
          <w:rFonts w:ascii="仿宋" w:eastAsia="仿宋" w:hAnsi="仿宋" w:hint="eastAsia"/>
          <w:kern w:val="0"/>
          <w:sz w:val="28"/>
          <w:szCs w:val="28"/>
        </w:rPr>
        <w:t xml:space="preserve">期 </w:t>
      </w:r>
      <w:r>
        <w:rPr>
          <w:rFonts w:ascii="仿宋" w:eastAsia="仿宋" w:hAnsi="仿宋"/>
          <w:kern w:val="0"/>
          <w:sz w:val="28"/>
          <w:szCs w:val="28"/>
        </w:rPr>
        <w:t xml:space="preserve"> </w:t>
      </w:r>
      <w:r>
        <w:rPr>
          <w:rFonts w:ascii="仿宋" w:eastAsia="仿宋" w:hAnsi="仿宋" w:hint="eastAsia"/>
          <w:kern w:val="0"/>
          <w:sz w:val="28"/>
          <w:szCs w:val="28"/>
        </w:rPr>
        <w:t>限：</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p>
    <w:p w:rsidR="00AD4774" w:rsidRDefault="00AD4774" w:rsidP="0060301A">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AD4774" w:rsidRDefault="00D847FC" w:rsidP="0060301A">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职务：</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AD4774" w:rsidRDefault="00AD4774" w:rsidP="0060301A">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AD4774" w:rsidRDefault="00D847FC" w:rsidP="0060301A">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u w:val="single"/>
        </w:rPr>
        <w:t>（竞争性采购响应人名称）</w:t>
      </w:r>
      <w:r>
        <w:rPr>
          <w:rFonts w:ascii="仿宋" w:eastAsia="仿宋" w:hAnsi="仿宋" w:hint="eastAsia"/>
          <w:kern w:val="0"/>
          <w:sz w:val="28"/>
          <w:szCs w:val="28"/>
        </w:rPr>
        <w:t>的法定代表人。</w:t>
      </w:r>
    </w:p>
    <w:p w:rsidR="00AD4774" w:rsidRDefault="00AD4774" w:rsidP="0060301A">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AD4774" w:rsidRDefault="00D847FC" w:rsidP="0060301A">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AD4774" w:rsidRDefault="00AD4774">
      <w:pPr>
        <w:autoSpaceDE w:val="0"/>
        <w:autoSpaceDN w:val="0"/>
        <w:adjustRightInd w:val="0"/>
        <w:snapToGrid w:val="0"/>
        <w:spacing w:line="360" w:lineRule="auto"/>
        <w:jc w:val="left"/>
        <w:rPr>
          <w:rFonts w:ascii="仿宋" w:eastAsia="仿宋" w:hAnsi="仿宋"/>
          <w:kern w:val="0"/>
          <w:sz w:val="28"/>
          <w:szCs w:val="28"/>
        </w:rPr>
      </w:pPr>
    </w:p>
    <w:p w:rsidR="00AD4774" w:rsidRDefault="00AD4774">
      <w:pPr>
        <w:autoSpaceDE w:val="0"/>
        <w:autoSpaceDN w:val="0"/>
        <w:adjustRightInd w:val="0"/>
        <w:snapToGrid w:val="0"/>
        <w:spacing w:line="360" w:lineRule="auto"/>
        <w:jc w:val="left"/>
        <w:rPr>
          <w:rFonts w:ascii="仿宋" w:eastAsia="仿宋" w:hAnsi="仿宋"/>
          <w:kern w:val="0"/>
          <w:sz w:val="28"/>
          <w:szCs w:val="28"/>
        </w:rPr>
      </w:pPr>
    </w:p>
    <w:p w:rsidR="00AD4774" w:rsidRDefault="00AD4774">
      <w:pPr>
        <w:autoSpaceDE w:val="0"/>
        <w:autoSpaceDN w:val="0"/>
        <w:adjustRightInd w:val="0"/>
        <w:snapToGrid w:val="0"/>
        <w:spacing w:line="360" w:lineRule="auto"/>
        <w:jc w:val="left"/>
        <w:rPr>
          <w:rFonts w:ascii="仿宋" w:eastAsia="仿宋" w:hAnsi="仿宋"/>
          <w:kern w:val="0"/>
          <w:sz w:val="28"/>
          <w:szCs w:val="28"/>
        </w:rPr>
      </w:pPr>
    </w:p>
    <w:p w:rsidR="00AD4774" w:rsidRDefault="00D847FC">
      <w:pPr>
        <w:tabs>
          <w:tab w:val="left" w:pos="6310"/>
        </w:tabs>
        <w:autoSpaceDE w:val="0"/>
        <w:autoSpaceDN w:val="0"/>
        <w:adjustRightInd w:val="0"/>
        <w:snapToGrid w:val="0"/>
        <w:spacing w:line="360" w:lineRule="auto"/>
        <w:ind w:firstLineChars="1200" w:firstLine="3360"/>
        <w:jc w:val="left"/>
        <w:rPr>
          <w:rFonts w:ascii="仿宋" w:eastAsia="仿宋" w:hAnsi="仿宋"/>
          <w:kern w:val="0"/>
          <w:sz w:val="28"/>
          <w:szCs w:val="28"/>
        </w:rPr>
      </w:pPr>
      <w:r>
        <w:rPr>
          <w:rFonts w:ascii="仿宋" w:eastAsia="仿宋" w:hAnsi="仿宋" w:hint="eastAsia"/>
          <w:kern w:val="0"/>
          <w:sz w:val="28"/>
          <w:szCs w:val="28"/>
        </w:rPr>
        <w:t>竞争性采购响应</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AD4774" w:rsidRDefault="00AD4774">
      <w:pPr>
        <w:autoSpaceDE w:val="0"/>
        <w:autoSpaceDN w:val="0"/>
        <w:adjustRightInd w:val="0"/>
        <w:snapToGrid w:val="0"/>
        <w:spacing w:line="360" w:lineRule="auto"/>
        <w:jc w:val="left"/>
        <w:rPr>
          <w:rFonts w:ascii="仿宋" w:eastAsia="仿宋" w:hAnsi="仿宋"/>
          <w:kern w:val="0"/>
          <w:sz w:val="28"/>
          <w:szCs w:val="28"/>
        </w:rPr>
      </w:pPr>
    </w:p>
    <w:p w:rsidR="00AD4774" w:rsidRDefault="00D847FC">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AD4774" w:rsidRDefault="00D847FC">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AD4774" w:rsidRDefault="00AD4774">
      <w:pPr>
        <w:snapToGrid w:val="0"/>
        <w:spacing w:line="360" w:lineRule="auto"/>
        <w:rPr>
          <w:rFonts w:ascii="仿宋" w:eastAsia="仿宋" w:hAnsi="仿宋"/>
          <w:b/>
          <w:bCs/>
          <w:sz w:val="28"/>
          <w:szCs w:val="28"/>
        </w:rPr>
      </w:pPr>
    </w:p>
    <w:p w:rsidR="00AD4774" w:rsidRDefault="00D847FC">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b/>
          <w:bCs/>
          <w:sz w:val="28"/>
          <w:szCs w:val="28"/>
        </w:rPr>
        <w:t>4</w:t>
      </w:r>
      <w:r>
        <w:rPr>
          <w:rFonts w:ascii="仿宋" w:eastAsia="仿宋" w:hAnsi="仿宋" w:hint="eastAsia"/>
          <w:b/>
          <w:bCs/>
          <w:sz w:val="28"/>
          <w:szCs w:val="28"/>
        </w:rPr>
        <w:t>：</w:t>
      </w:r>
    </w:p>
    <w:p w:rsidR="00AD4774" w:rsidRDefault="00D847FC">
      <w:pPr>
        <w:jc w:val="center"/>
        <w:rPr>
          <w:rFonts w:ascii="仿宋" w:eastAsia="仿宋" w:hAnsi="仿宋"/>
          <w:b/>
          <w:sz w:val="28"/>
          <w:szCs w:val="28"/>
        </w:rPr>
      </w:pPr>
      <w:r>
        <w:rPr>
          <w:rFonts w:ascii="仿宋" w:eastAsia="仿宋" w:hAnsi="仿宋" w:hint="eastAsia"/>
          <w:b/>
          <w:sz w:val="28"/>
          <w:szCs w:val="28"/>
        </w:rPr>
        <w:t>法定代表人授权书</w:t>
      </w:r>
    </w:p>
    <w:p w:rsidR="00AD4774" w:rsidRDefault="00AD4774">
      <w:pPr>
        <w:ind w:right="-694"/>
        <w:rPr>
          <w:rFonts w:ascii="仿宋" w:eastAsia="仿宋" w:hAnsi="仿宋"/>
          <w:sz w:val="28"/>
          <w:szCs w:val="28"/>
        </w:rPr>
      </w:pPr>
    </w:p>
    <w:p w:rsidR="00AD4774" w:rsidRDefault="00D847FC">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法定代表人</w:t>
      </w:r>
      <w:r>
        <w:rPr>
          <w:rFonts w:ascii="仿宋" w:eastAsia="仿宋" w:hAnsi="仿宋"/>
          <w:sz w:val="28"/>
          <w:szCs w:val="28"/>
        </w:rPr>
        <w:t>)</w:t>
      </w:r>
      <w:r>
        <w:rPr>
          <w:rFonts w:ascii="仿宋" w:eastAsia="仿宋" w:hAnsi="仿宋" w:hint="eastAsia"/>
          <w:sz w:val="28"/>
          <w:szCs w:val="28"/>
        </w:rPr>
        <w:t>合法授权本公司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（项目名称）</w:t>
      </w:r>
      <w:r>
        <w:rPr>
          <w:rFonts w:ascii="仿宋" w:eastAsia="仿宋" w:hAnsi="仿宋" w:hint="eastAsia"/>
          <w:sz w:val="28"/>
          <w:szCs w:val="28"/>
        </w:rPr>
        <w:t>的竞争性采购活动中，以我单位的名义签署竞争性采购响应文件，与业主协商、</w:t>
      </w:r>
      <w:proofErr w:type="gramStart"/>
      <w:r>
        <w:rPr>
          <w:rFonts w:ascii="仿宋" w:eastAsia="仿宋" w:hAnsi="仿宋" w:hint="eastAsia"/>
          <w:sz w:val="28"/>
          <w:szCs w:val="28"/>
        </w:rPr>
        <w:t>签定</w:t>
      </w:r>
      <w:proofErr w:type="gramEnd"/>
      <w:r>
        <w:rPr>
          <w:rFonts w:ascii="仿宋" w:eastAsia="仿宋" w:hAnsi="仿宋" w:hint="eastAsia"/>
          <w:sz w:val="28"/>
          <w:szCs w:val="28"/>
        </w:rPr>
        <w:t>合同协议书以及执行一切与此有关的事务。</w:t>
      </w:r>
    </w:p>
    <w:p w:rsidR="00AD4774" w:rsidRDefault="00AD4774">
      <w:pPr>
        <w:spacing w:line="480" w:lineRule="auto"/>
        <w:rPr>
          <w:rFonts w:ascii="仿宋" w:eastAsia="仿宋" w:hAnsi="仿宋"/>
          <w:sz w:val="28"/>
          <w:szCs w:val="28"/>
        </w:rPr>
      </w:pPr>
    </w:p>
    <w:p w:rsidR="00AD4774" w:rsidRDefault="00D847FC">
      <w:pPr>
        <w:spacing w:line="480" w:lineRule="auto"/>
        <w:rPr>
          <w:rFonts w:ascii="仿宋" w:eastAsia="仿宋" w:hAnsi="仿宋"/>
          <w:sz w:val="28"/>
          <w:szCs w:val="28"/>
        </w:rPr>
      </w:pPr>
      <w:r>
        <w:rPr>
          <w:rFonts w:ascii="仿宋" w:eastAsia="仿宋" w:hAnsi="仿宋" w:hint="eastAsia"/>
          <w:sz w:val="28"/>
          <w:szCs w:val="28"/>
        </w:rPr>
        <w:t>竞争性采购响应单位：</w:t>
      </w:r>
      <w:r>
        <w:rPr>
          <w:rFonts w:ascii="仿宋" w:eastAsia="仿宋" w:hAnsi="仿宋"/>
          <w:sz w:val="28"/>
          <w:szCs w:val="28"/>
        </w:rPr>
        <w:t>________</w:t>
      </w:r>
      <w:r>
        <w:rPr>
          <w:rFonts w:ascii="仿宋" w:eastAsia="仿宋" w:hAnsi="仿宋"/>
          <w:sz w:val="28"/>
          <w:szCs w:val="28"/>
          <w:u w:val="single"/>
        </w:rPr>
        <w:t xml:space="preserve">           </w:t>
      </w:r>
      <w:r>
        <w:rPr>
          <w:rFonts w:ascii="仿宋" w:eastAsia="仿宋" w:hAnsi="仿宋"/>
          <w:sz w:val="28"/>
          <w:szCs w:val="28"/>
        </w:rPr>
        <w:t>____</w:t>
      </w:r>
      <w:r>
        <w:rPr>
          <w:rFonts w:ascii="仿宋" w:eastAsia="仿宋" w:hAnsi="仿宋" w:hint="eastAsia"/>
          <w:sz w:val="28"/>
          <w:szCs w:val="28"/>
        </w:rPr>
        <w:t>（盖单位公章）</w:t>
      </w:r>
    </w:p>
    <w:p w:rsidR="00AD4774" w:rsidRDefault="00AD4774">
      <w:pPr>
        <w:spacing w:line="480" w:lineRule="auto"/>
        <w:rPr>
          <w:rFonts w:ascii="仿宋" w:eastAsia="仿宋" w:hAnsi="仿宋"/>
          <w:sz w:val="28"/>
          <w:szCs w:val="28"/>
        </w:rPr>
      </w:pPr>
    </w:p>
    <w:p w:rsidR="00AD4774" w:rsidRDefault="00D847FC">
      <w:pPr>
        <w:spacing w:line="480" w:lineRule="auto"/>
        <w:rPr>
          <w:rFonts w:ascii="仿宋" w:eastAsia="仿宋" w:hAnsi="仿宋"/>
          <w:sz w:val="28"/>
          <w:szCs w:val="28"/>
        </w:rPr>
      </w:pPr>
      <w:r>
        <w:rPr>
          <w:rFonts w:ascii="仿宋" w:eastAsia="仿宋" w:hAnsi="仿宋" w:hint="eastAsia"/>
          <w:sz w:val="28"/>
          <w:szCs w:val="28"/>
        </w:rPr>
        <w:t xml:space="preserve">授 </w:t>
      </w:r>
      <w:r>
        <w:rPr>
          <w:rFonts w:ascii="仿宋" w:eastAsia="仿宋" w:hAnsi="仿宋"/>
          <w:sz w:val="28"/>
          <w:szCs w:val="28"/>
        </w:rPr>
        <w:t xml:space="preserve">  </w:t>
      </w:r>
      <w:r>
        <w:rPr>
          <w:rFonts w:ascii="仿宋" w:eastAsia="仿宋" w:hAnsi="仿宋" w:hint="eastAsia"/>
          <w:sz w:val="28"/>
          <w:szCs w:val="28"/>
        </w:rPr>
        <w:t xml:space="preserve">权 </w:t>
      </w:r>
      <w:r>
        <w:rPr>
          <w:rFonts w:ascii="仿宋" w:eastAsia="仿宋" w:hAnsi="仿宋"/>
          <w:sz w:val="28"/>
          <w:szCs w:val="28"/>
        </w:rPr>
        <w:t xml:space="preserve">  </w:t>
      </w:r>
      <w:r>
        <w:rPr>
          <w:rFonts w:ascii="仿宋" w:eastAsia="仿宋" w:hAnsi="仿宋" w:hint="eastAsia"/>
          <w:sz w:val="28"/>
          <w:szCs w:val="28"/>
        </w:rPr>
        <w:t>人：</w:t>
      </w:r>
      <w:r>
        <w:rPr>
          <w:rFonts w:ascii="仿宋" w:eastAsia="仿宋" w:hAnsi="仿宋"/>
          <w:sz w:val="28"/>
          <w:szCs w:val="28"/>
        </w:rPr>
        <w:t>___</w:t>
      </w:r>
      <w:r>
        <w:rPr>
          <w:rFonts w:ascii="仿宋" w:eastAsia="仿宋" w:hAnsi="仿宋"/>
          <w:sz w:val="28"/>
          <w:szCs w:val="28"/>
          <w:u w:val="single"/>
        </w:rPr>
        <w:t xml:space="preserve">           </w:t>
      </w:r>
      <w:r>
        <w:rPr>
          <w:rFonts w:ascii="仿宋" w:eastAsia="仿宋" w:hAnsi="仿宋"/>
          <w:sz w:val="28"/>
          <w:szCs w:val="28"/>
        </w:rPr>
        <w:t>_________</w:t>
      </w:r>
      <w:r>
        <w:rPr>
          <w:rFonts w:ascii="仿宋" w:eastAsia="仿宋" w:hAnsi="仿宋" w:hint="eastAsia"/>
          <w:sz w:val="28"/>
          <w:szCs w:val="28"/>
        </w:rPr>
        <w:t>（签字或签章）</w:t>
      </w:r>
    </w:p>
    <w:p w:rsidR="00AD4774" w:rsidRDefault="00AD4774">
      <w:pPr>
        <w:spacing w:line="480" w:lineRule="auto"/>
        <w:rPr>
          <w:rFonts w:ascii="仿宋" w:eastAsia="仿宋" w:hAnsi="仿宋"/>
          <w:sz w:val="28"/>
          <w:szCs w:val="28"/>
        </w:rPr>
      </w:pPr>
    </w:p>
    <w:p w:rsidR="00AD4774" w:rsidRDefault="00D847FC">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w:t>
      </w:r>
      <w:r>
        <w:rPr>
          <w:rFonts w:ascii="仿宋" w:eastAsia="仿宋" w:hAnsi="仿宋"/>
          <w:sz w:val="28"/>
          <w:szCs w:val="28"/>
          <w:u w:val="single"/>
        </w:rPr>
        <w:t xml:space="preserve">         </w:t>
      </w:r>
      <w:r>
        <w:rPr>
          <w:rFonts w:ascii="仿宋" w:eastAsia="仿宋" w:hAnsi="仿宋"/>
          <w:sz w:val="28"/>
          <w:szCs w:val="28"/>
        </w:rPr>
        <w:t>_____</w:t>
      </w:r>
      <w:r>
        <w:rPr>
          <w:rFonts w:ascii="仿宋" w:eastAsia="仿宋" w:hAnsi="仿宋" w:hint="eastAsia"/>
          <w:sz w:val="28"/>
          <w:szCs w:val="28"/>
        </w:rPr>
        <w:t>（签字或签章）</w:t>
      </w:r>
    </w:p>
    <w:p w:rsidR="00AD4774" w:rsidRDefault="00AD4774">
      <w:pPr>
        <w:spacing w:line="480" w:lineRule="auto"/>
        <w:rPr>
          <w:rFonts w:ascii="仿宋" w:eastAsia="仿宋" w:hAnsi="仿宋"/>
          <w:sz w:val="28"/>
          <w:szCs w:val="28"/>
        </w:rPr>
      </w:pPr>
    </w:p>
    <w:p w:rsidR="00AD4774" w:rsidRDefault="00D847FC">
      <w:pPr>
        <w:spacing w:line="480" w:lineRule="auto"/>
        <w:rPr>
          <w:rFonts w:ascii="仿宋" w:eastAsia="仿宋" w:hAnsi="仿宋"/>
          <w:sz w:val="28"/>
          <w:szCs w:val="28"/>
        </w:rPr>
      </w:pPr>
      <w:r>
        <w:rPr>
          <w:rFonts w:ascii="仿宋" w:eastAsia="仿宋" w:hAnsi="仿宋" w:hint="eastAsia"/>
          <w:sz w:val="28"/>
          <w:szCs w:val="28"/>
        </w:rPr>
        <w:t xml:space="preserve">日 </w:t>
      </w:r>
      <w:r>
        <w:rPr>
          <w:rFonts w:ascii="仿宋" w:eastAsia="仿宋" w:hAnsi="仿宋"/>
          <w:sz w:val="28"/>
          <w:szCs w:val="28"/>
        </w:rPr>
        <w:t xml:space="preserve">        </w:t>
      </w:r>
      <w:r>
        <w:rPr>
          <w:rFonts w:ascii="仿宋" w:eastAsia="仿宋" w:hAnsi="仿宋" w:hint="eastAsia"/>
          <w:sz w:val="28"/>
          <w:szCs w:val="28"/>
        </w:rPr>
        <w:t>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AD4774" w:rsidRDefault="00AD4774">
      <w:pPr>
        <w:spacing w:line="480" w:lineRule="auto"/>
        <w:rPr>
          <w:rFonts w:ascii="仿宋" w:eastAsia="仿宋" w:hAnsi="仿宋"/>
        </w:rPr>
      </w:pPr>
    </w:p>
    <w:p w:rsidR="00AD4774" w:rsidRDefault="00D847FC">
      <w:pPr>
        <w:snapToGrid w:val="0"/>
        <w:spacing w:line="360" w:lineRule="auto"/>
        <w:rPr>
          <w:rFonts w:ascii="仿宋" w:eastAsia="仿宋" w:hAnsi="仿宋"/>
          <w:b/>
          <w:sz w:val="32"/>
          <w:szCs w:val="32"/>
        </w:rPr>
      </w:pPr>
      <w:proofErr w:type="gramStart"/>
      <w:r>
        <w:rPr>
          <w:rFonts w:ascii="仿宋" w:eastAsia="仿宋" w:hAnsi="仿宋" w:hint="eastAsia"/>
          <w:b/>
          <w:bCs/>
          <w:sz w:val="28"/>
          <w:szCs w:val="28"/>
        </w:rPr>
        <w:t>附被授权</w:t>
      </w:r>
      <w:proofErr w:type="gramEnd"/>
      <w:r>
        <w:rPr>
          <w:rFonts w:ascii="仿宋" w:eastAsia="仿宋" w:hAnsi="仿宋" w:hint="eastAsia"/>
          <w:b/>
          <w:bCs/>
          <w:sz w:val="28"/>
          <w:szCs w:val="28"/>
        </w:rPr>
        <w:t>人代理人身份证复印件</w:t>
      </w:r>
    </w:p>
    <w:sectPr w:rsidR="00AD4774" w:rsidSect="00AD4774">
      <w:headerReference w:type="default"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868" w:rsidRDefault="00CB4868" w:rsidP="00AD4774">
      <w:r>
        <w:separator/>
      </w:r>
    </w:p>
  </w:endnote>
  <w:endnote w:type="continuationSeparator" w:id="0">
    <w:p w:rsidR="00CB4868" w:rsidRDefault="00CB4868" w:rsidP="00AD47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Times New Roman (正文 CS 字体)">
    <w:altName w:val="宋体"/>
    <w:charset w:val="00"/>
    <w:family w:val="roman"/>
    <w:pitch w:val="default"/>
    <w:sig w:usb0="00000000" w:usb1="00000000"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774" w:rsidRDefault="00926AB9">
    <w:pPr>
      <w:pStyle w:val="a6"/>
      <w:jc w:val="center"/>
    </w:pPr>
    <w:r>
      <w:pict>
        <v:shapetype id="_x0000_t202" coordsize="21600,21600" o:spt="202" path="m,l,21600r21600,l21600,xe">
          <v:stroke joinstyle="miter"/>
          <v:path gradientshapeok="t" o:connecttype="rect"/>
        </v:shapetype>
        <v:shape id="_x0000_s1027" type="#_x0000_t202" style="position:absolute;left:0;text-align:left;margin-left:728pt;margin-top:0;width:2in;height:2in;z-index:251658240;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filled="f" stroked="f" strokeweight=".5pt">
          <v:textbox style="mso-fit-shape-to-text:t" inset="0,0,0,0">
            <w:txbxContent>
              <w:p w:rsidR="00AD4774" w:rsidRDefault="00D847FC">
                <w:pPr>
                  <w:pStyle w:val="a6"/>
                </w:pPr>
                <w:r>
                  <w:rPr>
                    <w:rFonts w:hint="eastAsia"/>
                  </w:rPr>
                  <w:t>第</w:t>
                </w:r>
                <w:r>
                  <w:rPr>
                    <w:rFonts w:hint="eastAsia"/>
                  </w:rPr>
                  <w:t xml:space="preserve"> </w:t>
                </w:r>
                <w:r w:rsidR="00926AB9">
                  <w:rPr>
                    <w:rFonts w:hint="eastAsia"/>
                  </w:rPr>
                  <w:fldChar w:fldCharType="begin"/>
                </w:r>
                <w:r>
                  <w:rPr>
                    <w:rFonts w:hint="eastAsia"/>
                  </w:rPr>
                  <w:instrText xml:space="preserve"> PAGE  \* MERGEFORMAT </w:instrText>
                </w:r>
                <w:r w:rsidR="00926AB9">
                  <w:rPr>
                    <w:rFonts w:hint="eastAsia"/>
                  </w:rPr>
                  <w:fldChar w:fldCharType="separate"/>
                </w:r>
                <w:r w:rsidR="00D67368">
                  <w:rPr>
                    <w:noProof/>
                  </w:rPr>
                  <w:t>5</w:t>
                </w:r>
                <w:r w:rsidR="00926AB9">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D67368">
                    <w:rPr>
                      <w:noProof/>
                    </w:rPr>
                    <w:t>33</w:t>
                  </w:r>
                </w:fldSimple>
                <w:r>
                  <w:rPr>
                    <w:rFonts w:hint="eastAsia"/>
                  </w:rPr>
                  <w:t xml:space="preserve"> </w:t>
                </w:r>
                <w:r>
                  <w:rPr>
                    <w:rFonts w:hint="eastAsia"/>
                  </w:rPr>
                  <w:t>页</w:t>
                </w:r>
              </w:p>
            </w:txbxContent>
          </v:textbox>
          <w10:wrap anchorx="margin"/>
        </v:shape>
      </w:pict>
    </w:r>
  </w:p>
  <w:p w:rsidR="00AD4774" w:rsidRDefault="00AD477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774" w:rsidRDefault="00926AB9">
    <w:pPr>
      <w:pStyle w:val="a6"/>
      <w:jc w:val="center"/>
    </w:pPr>
    <w:r>
      <w:pict>
        <v:shapetype id="_x0000_t202" coordsize="21600,21600" o:spt="202" path="m,l,21600r21600,l21600,xe">
          <v:stroke joinstyle="miter"/>
          <v:path gradientshapeok="t" o:connecttype="rect"/>
        </v:shapetype>
        <v:shape id="_x0000_s1026" type="#_x0000_t202" style="position:absolute;left:0;text-align:left;margin-left:728pt;margin-top:0;width:2in;height:2in;z-index:251659264;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filled="f" stroked="f" strokeweight=".5pt">
          <v:textbox style="mso-fit-shape-to-text:t" inset="0,0,0,0">
            <w:txbxContent>
              <w:p w:rsidR="00AD4774" w:rsidRDefault="00D847FC">
                <w:pPr>
                  <w:pStyle w:val="a6"/>
                </w:pPr>
                <w:r>
                  <w:rPr>
                    <w:rFonts w:hint="eastAsia"/>
                  </w:rPr>
                  <w:t>第</w:t>
                </w:r>
                <w:r>
                  <w:rPr>
                    <w:rFonts w:hint="eastAsia"/>
                  </w:rPr>
                  <w:t xml:space="preserve"> </w:t>
                </w:r>
                <w:r w:rsidR="00926AB9">
                  <w:rPr>
                    <w:rFonts w:hint="eastAsia"/>
                  </w:rPr>
                  <w:fldChar w:fldCharType="begin"/>
                </w:r>
                <w:r>
                  <w:rPr>
                    <w:rFonts w:hint="eastAsia"/>
                  </w:rPr>
                  <w:instrText xml:space="preserve"> PAGE  \* MERGEFORMAT </w:instrText>
                </w:r>
                <w:r w:rsidR="00926AB9">
                  <w:rPr>
                    <w:rFonts w:hint="eastAsia"/>
                  </w:rPr>
                  <w:fldChar w:fldCharType="separate"/>
                </w:r>
                <w:r>
                  <w:rPr>
                    <w:rFonts w:hint="eastAsia"/>
                  </w:rPr>
                  <w:t>1</w:t>
                </w:r>
                <w:r w:rsidR="00926AB9">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3D5496">
                    <w:rPr>
                      <w:noProof/>
                    </w:rPr>
                    <w:t>33</w:t>
                  </w:r>
                </w:fldSimple>
                <w:r>
                  <w:rPr>
                    <w:rFonts w:hint="eastAsia"/>
                  </w:rPr>
                  <w:t xml:space="preserve"> </w:t>
                </w:r>
                <w:r>
                  <w:rPr>
                    <w:rFonts w:hint="eastAsia"/>
                  </w:rPr>
                  <w:t>页</w:t>
                </w:r>
              </w:p>
            </w:txbxContent>
          </v:textbox>
          <w10:wrap anchorx="margin"/>
        </v:shape>
      </w:pict>
    </w:r>
  </w:p>
  <w:p w:rsidR="00AD4774" w:rsidRDefault="00AD4774">
    <w:pPr>
      <w:pStyle w:val="a6"/>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774" w:rsidRDefault="00926AB9">
    <w:pPr>
      <w:pStyle w:val="a6"/>
      <w:jc w:val="center"/>
    </w:pPr>
    <w:r w:rsidRPr="00926AB9">
      <w:fldChar w:fldCharType="begin"/>
    </w:r>
    <w:r w:rsidR="00D847FC">
      <w:instrText xml:space="preserve"> PAGE   \* MERGEFORMAT </w:instrText>
    </w:r>
    <w:r w:rsidRPr="00926AB9">
      <w:fldChar w:fldCharType="separate"/>
    </w:r>
    <w:r w:rsidR="00D67368" w:rsidRPr="00D67368">
      <w:rPr>
        <w:noProof/>
        <w:lang w:val="zh-CN"/>
      </w:rPr>
      <w:t>33</w:t>
    </w:r>
    <w:r>
      <w:rPr>
        <w:lang w:val="zh-CN"/>
      </w:rPr>
      <w:fldChar w:fldCharType="end"/>
    </w:r>
  </w:p>
  <w:p w:rsidR="00AD4774" w:rsidRDefault="00AD477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868" w:rsidRDefault="00CB4868" w:rsidP="00AD4774">
      <w:r>
        <w:separator/>
      </w:r>
    </w:p>
  </w:footnote>
  <w:footnote w:type="continuationSeparator" w:id="0">
    <w:p w:rsidR="00CB4868" w:rsidRDefault="00CB4868" w:rsidP="00AD47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774" w:rsidRDefault="00D847FC">
    <w:pPr>
      <w:pStyle w:val="a7"/>
      <w:pBdr>
        <w:bottom w:val="none" w:sz="0" w:space="0" w:color="auto"/>
      </w:pBdr>
      <w:jc w:val="both"/>
      <w:rPr>
        <w:rFonts w:eastAsiaTheme="minorEastAsia"/>
      </w:rPr>
    </w:pPr>
    <w:r>
      <w:rPr>
        <w:rFonts w:hint="eastAsia"/>
      </w:rPr>
      <w:t xml:space="preserve">                                                                                   </w:t>
    </w:r>
    <w:r>
      <w:rPr>
        <w:rFonts w:hint="eastAsia"/>
      </w:rPr>
      <w:t>承揽合同</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774" w:rsidRDefault="00D847FC">
    <w:pPr>
      <w:pStyle w:val="a7"/>
      <w:tabs>
        <w:tab w:val="left" w:pos="4876"/>
      </w:tabs>
      <w:jc w:val="left"/>
      <w:rPr>
        <w:rFonts w:eastAsiaTheme="minorEastAsia"/>
      </w:rPr>
    </w:pPr>
    <w:r>
      <w:rPr>
        <w:rFonts w:hint="eastAsia"/>
      </w:rPr>
      <w:tab/>
      <w:t xml:space="preserve">                                                                                </w:t>
    </w:r>
    <w:r>
      <w:rPr>
        <w:rFonts w:hint="eastAsia"/>
      </w:rPr>
      <w:t>承揽合同</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774" w:rsidRDefault="00D847FC">
    <w:pPr>
      <w:pStyle w:val="a7"/>
      <w:pBdr>
        <w:bottom w:val="none" w:sz="0" w:space="0" w:color="auto"/>
      </w:pBdr>
      <w:jc w:val="both"/>
      <w:rPr>
        <w:rFonts w:eastAsiaTheme="minorEastAsia"/>
      </w:rPr>
    </w:pPr>
    <w:r>
      <w:rPr>
        <w:rFonts w:hint="eastAsia"/>
      </w:rPr>
      <w:t xml:space="preserve">                                                                                   </w:t>
    </w:r>
    <w:r>
      <w:rPr>
        <w:rFonts w:hint="eastAsia"/>
      </w:rPr>
      <w:t>承揽合同</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36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19FA"/>
    <w:rsid w:val="0000097F"/>
    <w:rsid w:val="00005333"/>
    <w:rsid w:val="00006788"/>
    <w:rsid w:val="00017CC8"/>
    <w:rsid w:val="0002289E"/>
    <w:rsid w:val="00023008"/>
    <w:rsid w:val="00023DAE"/>
    <w:rsid w:val="00025AEC"/>
    <w:rsid w:val="000265C7"/>
    <w:rsid w:val="0002763C"/>
    <w:rsid w:val="00031BB8"/>
    <w:rsid w:val="00032715"/>
    <w:rsid w:val="00035345"/>
    <w:rsid w:val="000371A2"/>
    <w:rsid w:val="00040C1E"/>
    <w:rsid w:val="00044BB6"/>
    <w:rsid w:val="00044F3C"/>
    <w:rsid w:val="00050D62"/>
    <w:rsid w:val="0005249A"/>
    <w:rsid w:val="0005588C"/>
    <w:rsid w:val="00056869"/>
    <w:rsid w:val="000611DA"/>
    <w:rsid w:val="000631F6"/>
    <w:rsid w:val="00063CCA"/>
    <w:rsid w:val="00073A28"/>
    <w:rsid w:val="000740F0"/>
    <w:rsid w:val="00076511"/>
    <w:rsid w:val="00081F12"/>
    <w:rsid w:val="000825D0"/>
    <w:rsid w:val="0008471B"/>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34A54"/>
    <w:rsid w:val="00140784"/>
    <w:rsid w:val="00146445"/>
    <w:rsid w:val="001505AE"/>
    <w:rsid w:val="00150869"/>
    <w:rsid w:val="001559E7"/>
    <w:rsid w:val="00155C1B"/>
    <w:rsid w:val="00163E7C"/>
    <w:rsid w:val="00180D31"/>
    <w:rsid w:val="00181249"/>
    <w:rsid w:val="00182F1E"/>
    <w:rsid w:val="001849E2"/>
    <w:rsid w:val="0018716E"/>
    <w:rsid w:val="0018776C"/>
    <w:rsid w:val="0019019A"/>
    <w:rsid w:val="00192AF6"/>
    <w:rsid w:val="00196FD2"/>
    <w:rsid w:val="001C09CE"/>
    <w:rsid w:val="001C452E"/>
    <w:rsid w:val="001D0060"/>
    <w:rsid w:val="001E04F7"/>
    <w:rsid w:val="001E0DD3"/>
    <w:rsid w:val="001F2E0C"/>
    <w:rsid w:val="001F4C04"/>
    <w:rsid w:val="001F52E9"/>
    <w:rsid w:val="00202EEA"/>
    <w:rsid w:val="002111D0"/>
    <w:rsid w:val="002146E5"/>
    <w:rsid w:val="002170C0"/>
    <w:rsid w:val="00223328"/>
    <w:rsid w:val="00224DEB"/>
    <w:rsid w:val="00230435"/>
    <w:rsid w:val="002334E4"/>
    <w:rsid w:val="002362BD"/>
    <w:rsid w:val="002369A5"/>
    <w:rsid w:val="002441FE"/>
    <w:rsid w:val="00264544"/>
    <w:rsid w:val="00266533"/>
    <w:rsid w:val="0028006E"/>
    <w:rsid w:val="002834F6"/>
    <w:rsid w:val="00286536"/>
    <w:rsid w:val="00287E0A"/>
    <w:rsid w:val="0029468F"/>
    <w:rsid w:val="002B2F73"/>
    <w:rsid w:val="002B75E8"/>
    <w:rsid w:val="002C46DA"/>
    <w:rsid w:val="002C52F9"/>
    <w:rsid w:val="002D6F8E"/>
    <w:rsid w:val="002E4B90"/>
    <w:rsid w:val="002E5FDE"/>
    <w:rsid w:val="002F5A5B"/>
    <w:rsid w:val="002F6E00"/>
    <w:rsid w:val="002F7CA1"/>
    <w:rsid w:val="002F7F31"/>
    <w:rsid w:val="00300C2A"/>
    <w:rsid w:val="00306DDC"/>
    <w:rsid w:val="00311324"/>
    <w:rsid w:val="00317034"/>
    <w:rsid w:val="003308C4"/>
    <w:rsid w:val="00332BF8"/>
    <w:rsid w:val="00333793"/>
    <w:rsid w:val="00333BD0"/>
    <w:rsid w:val="00340E6F"/>
    <w:rsid w:val="0034710B"/>
    <w:rsid w:val="00347BDE"/>
    <w:rsid w:val="00351066"/>
    <w:rsid w:val="003534A4"/>
    <w:rsid w:val="00357C50"/>
    <w:rsid w:val="00370602"/>
    <w:rsid w:val="003723A5"/>
    <w:rsid w:val="00374978"/>
    <w:rsid w:val="00381031"/>
    <w:rsid w:val="003840CF"/>
    <w:rsid w:val="00391B61"/>
    <w:rsid w:val="00392422"/>
    <w:rsid w:val="0039415B"/>
    <w:rsid w:val="00396376"/>
    <w:rsid w:val="003A2048"/>
    <w:rsid w:val="003A228A"/>
    <w:rsid w:val="003A2974"/>
    <w:rsid w:val="003A4373"/>
    <w:rsid w:val="003B3EA4"/>
    <w:rsid w:val="003B7133"/>
    <w:rsid w:val="003B79B9"/>
    <w:rsid w:val="003C7185"/>
    <w:rsid w:val="003D5496"/>
    <w:rsid w:val="003D6803"/>
    <w:rsid w:val="003E074E"/>
    <w:rsid w:val="003E7FB7"/>
    <w:rsid w:val="003F0A60"/>
    <w:rsid w:val="003F167C"/>
    <w:rsid w:val="003F78CE"/>
    <w:rsid w:val="004127FF"/>
    <w:rsid w:val="00413220"/>
    <w:rsid w:val="00413E38"/>
    <w:rsid w:val="00420115"/>
    <w:rsid w:val="00422256"/>
    <w:rsid w:val="00422C70"/>
    <w:rsid w:val="00424AC5"/>
    <w:rsid w:val="00425623"/>
    <w:rsid w:val="00425B77"/>
    <w:rsid w:val="0042735B"/>
    <w:rsid w:val="00441244"/>
    <w:rsid w:val="00445377"/>
    <w:rsid w:val="00445824"/>
    <w:rsid w:val="00452541"/>
    <w:rsid w:val="004525DF"/>
    <w:rsid w:val="00453F3C"/>
    <w:rsid w:val="00455CFC"/>
    <w:rsid w:val="004655F4"/>
    <w:rsid w:val="00467F45"/>
    <w:rsid w:val="00483A69"/>
    <w:rsid w:val="00485F00"/>
    <w:rsid w:val="00490CF8"/>
    <w:rsid w:val="00493AD9"/>
    <w:rsid w:val="0049584A"/>
    <w:rsid w:val="004A06D9"/>
    <w:rsid w:val="004A0C85"/>
    <w:rsid w:val="004A743B"/>
    <w:rsid w:val="004B146A"/>
    <w:rsid w:val="004B3DF7"/>
    <w:rsid w:val="004B7D2E"/>
    <w:rsid w:val="004C0973"/>
    <w:rsid w:val="004D050B"/>
    <w:rsid w:val="004D0851"/>
    <w:rsid w:val="004D79C1"/>
    <w:rsid w:val="004E45E3"/>
    <w:rsid w:val="004E4710"/>
    <w:rsid w:val="004E79F1"/>
    <w:rsid w:val="004E7A4A"/>
    <w:rsid w:val="004F2FAB"/>
    <w:rsid w:val="004F307F"/>
    <w:rsid w:val="004F3384"/>
    <w:rsid w:val="004F3F16"/>
    <w:rsid w:val="004F6B0B"/>
    <w:rsid w:val="0052266E"/>
    <w:rsid w:val="00550BF1"/>
    <w:rsid w:val="00566ECB"/>
    <w:rsid w:val="005766B4"/>
    <w:rsid w:val="00583244"/>
    <w:rsid w:val="0058393D"/>
    <w:rsid w:val="005863EB"/>
    <w:rsid w:val="00591811"/>
    <w:rsid w:val="005A5B24"/>
    <w:rsid w:val="005B0811"/>
    <w:rsid w:val="005B1DF7"/>
    <w:rsid w:val="005B2C03"/>
    <w:rsid w:val="005B5E40"/>
    <w:rsid w:val="005B623B"/>
    <w:rsid w:val="005B6DF6"/>
    <w:rsid w:val="005B72F8"/>
    <w:rsid w:val="005C4CBA"/>
    <w:rsid w:val="005C6DC5"/>
    <w:rsid w:val="005C7814"/>
    <w:rsid w:val="005C79AE"/>
    <w:rsid w:val="005D3B6B"/>
    <w:rsid w:val="005E467A"/>
    <w:rsid w:val="005F4A5B"/>
    <w:rsid w:val="0060301A"/>
    <w:rsid w:val="006078C9"/>
    <w:rsid w:val="00610FBA"/>
    <w:rsid w:val="00622C32"/>
    <w:rsid w:val="00626931"/>
    <w:rsid w:val="006331B5"/>
    <w:rsid w:val="006448B9"/>
    <w:rsid w:val="00646279"/>
    <w:rsid w:val="0064646F"/>
    <w:rsid w:val="0064740A"/>
    <w:rsid w:val="00653540"/>
    <w:rsid w:val="006603E9"/>
    <w:rsid w:val="0066423D"/>
    <w:rsid w:val="0066539F"/>
    <w:rsid w:val="00665E26"/>
    <w:rsid w:val="0066710E"/>
    <w:rsid w:val="0066722C"/>
    <w:rsid w:val="006700E0"/>
    <w:rsid w:val="0067214B"/>
    <w:rsid w:val="00677C64"/>
    <w:rsid w:val="00693C5F"/>
    <w:rsid w:val="00694CA2"/>
    <w:rsid w:val="00694E61"/>
    <w:rsid w:val="006964FC"/>
    <w:rsid w:val="006A009F"/>
    <w:rsid w:val="006B78A8"/>
    <w:rsid w:val="006C49D1"/>
    <w:rsid w:val="006D17D4"/>
    <w:rsid w:val="006D7AC4"/>
    <w:rsid w:val="006E0BFC"/>
    <w:rsid w:val="006E55F4"/>
    <w:rsid w:val="006E7700"/>
    <w:rsid w:val="006E7EC8"/>
    <w:rsid w:val="006F0D23"/>
    <w:rsid w:val="00701961"/>
    <w:rsid w:val="0070395B"/>
    <w:rsid w:val="007118BA"/>
    <w:rsid w:val="007144F2"/>
    <w:rsid w:val="00722EF1"/>
    <w:rsid w:val="00736352"/>
    <w:rsid w:val="00741B15"/>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A2B86"/>
    <w:rsid w:val="007B21E1"/>
    <w:rsid w:val="007B493F"/>
    <w:rsid w:val="007C1F70"/>
    <w:rsid w:val="007E0D23"/>
    <w:rsid w:val="007E19FA"/>
    <w:rsid w:val="007E4029"/>
    <w:rsid w:val="007F0083"/>
    <w:rsid w:val="008137A3"/>
    <w:rsid w:val="0081544B"/>
    <w:rsid w:val="008163E0"/>
    <w:rsid w:val="00833172"/>
    <w:rsid w:val="00835B1F"/>
    <w:rsid w:val="008602A9"/>
    <w:rsid w:val="00860574"/>
    <w:rsid w:val="008760AC"/>
    <w:rsid w:val="008800A8"/>
    <w:rsid w:val="00883BBC"/>
    <w:rsid w:val="00883E00"/>
    <w:rsid w:val="00883F8F"/>
    <w:rsid w:val="008903C7"/>
    <w:rsid w:val="008913B8"/>
    <w:rsid w:val="00892446"/>
    <w:rsid w:val="008A0078"/>
    <w:rsid w:val="008A060C"/>
    <w:rsid w:val="008A3A6F"/>
    <w:rsid w:val="008B073C"/>
    <w:rsid w:val="008B5D37"/>
    <w:rsid w:val="008C5EA9"/>
    <w:rsid w:val="008C74BC"/>
    <w:rsid w:val="008E2C9F"/>
    <w:rsid w:val="008F5C58"/>
    <w:rsid w:val="009153BB"/>
    <w:rsid w:val="00917D6A"/>
    <w:rsid w:val="00926AB9"/>
    <w:rsid w:val="009325DE"/>
    <w:rsid w:val="00941604"/>
    <w:rsid w:val="00942CCC"/>
    <w:rsid w:val="00956D31"/>
    <w:rsid w:val="0096421C"/>
    <w:rsid w:val="009738B4"/>
    <w:rsid w:val="00973BDE"/>
    <w:rsid w:val="0098379E"/>
    <w:rsid w:val="009865AA"/>
    <w:rsid w:val="00987A60"/>
    <w:rsid w:val="00990CE0"/>
    <w:rsid w:val="009B30A2"/>
    <w:rsid w:val="009B4B99"/>
    <w:rsid w:val="009C1103"/>
    <w:rsid w:val="009D00D9"/>
    <w:rsid w:val="009D1F92"/>
    <w:rsid w:val="009D5971"/>
    <w:rsid w:val="009E193A"/>
    <w:rsid w:val="009F1A57"/>
    <w:rsid w:val="00A06661"/>
    <w:rsid w:val="00A079DB"/>
    <w:rsid w:val="00A12488"/>
    <w:rsid w:val="00A2327E"/>
    <w:rsid w:val="00A279E1"/>
    <w:rsid w:val="00A307C5"/>
    <w:rsid w:val="00A410C8"/>
    <w:rsid w:val="00A51639"/>
    <w:rsid w:val="00A64B28"/>
    <w:rsid w:val="00A650D4"/>
    <w:rsid w:val="00A6743C"/>
    <w:rsid w:val="00A70F36"/>
    <w:rsid w:val="00A73150"/>
    <w:rsid w:val="00A73E6F"/>
    <w:rsid w:val="00A74F64"/>
    <w:rsid w:val="00A809A4"/>
    <w:rsid w:val="00A9211E"/>
    <w:rsid w:val="00AA3DFD"/>
    <w:rsid w:val="00AA7541"/>
    <w:rsid w:val="00AB18AB"/>
    <w:rsid w:val="00AC6169"/>
    <w:rsid w:val="00AD0062"/>
    <w:rsid w:val="00AD04F5"/>
    <w:rsid w:val="00AD1B3B"/>
    <w:rsid w:val="00AD3C9F"/>
    <w:rsid w:val="00AD460B"/>
    <w:rsid w:val="00AD4774"/>
    <w:rsid w:val="00AD5218"/>
    <w:rsid w:val="00AE1E61"/>
    <w:rsid w:val="00AE450D"/>
    <w:rsid w:val="00AF13E9"/>
    <w:rsid w:val="00AF1739"/>
    <w:rsid w:val="00AF6F3E"/>
    <w:rsid w:val="00B07E47"/>
    <w:rsid w:val="00B13BD8"/>
    <w:rsid w:val="00B22AD5"/>
    <w:rsid w:val="00B23001"/>
    <w:rsid w:val="00B27562"/>
    <w:rsid w:val="00B31151"/>
    <w:rsid w:val="00B3115C"/>
    <w:rsid w:val="00B44196"/>
    <w:rsid w:val="00B578C9"/>
    <w:rsid w:val="00B7070E"/>
    <w:rsid w:val="00B70EE5"/>
    <w:rsid w:val="00B719CE"/>
    <w:rsid w:val="00B73FE8"/>
    <w:rsid w:val="00B81C3E"/>
    <w:rsid w:val="00B83591"/>
    <w:rsid w:val="00B9314D"/>
    <w:rsid w:val="00B93310"/>
    <w:rsid w:val="00BA0571"/>
    <w:rsid w:val="00BA1401"/>
    <w:rsid w:val="00BA1D26"/>
    <w:rsid w:val="00BA3661"/>
    <w:rsid w:val="00BA7A8A"/>
    <w:rsid w:val="00BB07FB"/>
    <w:rsid w:val="00BB0CC3"/>
    <w:rsid w:val="00BC0647"/>
    <w:rsid w:val="00BC4195"/>
    <w:rsid w:val="00BD6F11"/>
    <w:rsid w:val="00BE72AF"/>
    <w:rsid w:val="00BF544F"/>
    <w:rsid w:val="00C03881"/>
    <w:rsid w:val="00C062CB"/>
    <w:rsid w:val="00C075FD"/>
    <w:rsid w:val="00C25DD0"/>
    <w:rsid w:val="00C26752"/>
    <w:rsid w:val="00C33B30"/>
    <w:rsid w:val="00C36C02"/>
    <w:rsid w:val="00C3798E"/>
    <w:rsid w:val="00C4369F"/>
    <w:rsid w:val="00C43B58"/>
    <w:rsid w:val="00C43FDF"/>
    <w:rsid w:val="00C525AC"/>
    <w:rsid w:val="00C636E6"/>
    <w:rsid w:val="00C643C9"/>
    <w:rsid w:val="00C6512E"/>
    <w:rsid w:val="00C73C3B"/>
    <w:rsid w:val="00C745A1"/>
    <w:rsid w:val="00C7596B"/>
    <w:rsid w:val="00C80539"/>
    <w:rsid w:val="00C826C9"/>
    <w:rsid w:val="00C9189F"/>
    <w:rsid w:val="00C93570"/>
    <w:rsid w:val="00CA22C7"/>
    <w:rsid w:val="00CB4868"/>
    <w:rsid w:val="00CC2123"/>
    <w:rsid w:val="00CC2C5D"/>
    <w:rsid w:val="00CC4C22"/>
    <w:rsid w:val="00CD16D9"/>
    <w:rsid w:val="00CE21FA"/>
    <w:rsid w:val="00CE63A2"/>
    <w:rsid w:val="00CF5BF8"/>
    <w:rsid w:val="00CF7A22"/>
    <w:rsid w:val="00D125EB"/>
    <w:rsid w:val="00D149F1"/>
    <w:rsid w:val="00D32A5B"/>
    <w:rsid w:val="00D45135"/>
    <w:rsid w:val="00D47F13"/>
    <w:rsid w:val="00D621FE"/>
    <w:rsid w:val="00D63B4A"/>
    <w:rsid w:val="00D64587"/>
    <w:rsid w:val="00D66438"/>
    <w:rsid w:val="00D67368"/>
    <w:rsid w:val="00D75600"/>
    <w:rsid w:val="00D80CA9"/>
    <w:rsid w:val="00D81DC5"/>
    <w:rsid w:val="00D83800"/>
    <w:rsid w:val="00D847FC"/>
    <w:rsid w:val="00DA1CBE"/>
    <w:rsid w:val="00DB73DB"/>
    <w:rsid w:val="00DD3835"/>
    <w:rsid w:val="00DD501E"/>
    <w:rsid w:val="00DD6002"/>
    <w:rsid w:val="00DE57E2"/>
    <w:rsid w:val="00DF0117"/>
    <w:rsid w:val="00DF18B6"/>
    <w:rsid w:val="00DF642B"/>
    <w:rsid w:val="00E039E8"/>
    <w:rsid w:val="00E053CA"/>
    <w:rsid w:val="00E06443"/>
    <w:rsid w:val="00E06C9E"/>
    <w:rsid w:val="00E14889"/>
    <w:rsid w:val="00E16198"/>
    <w:rsid w:val="00E20738"/>
    <w:rsid w:val="00E22D77"/>
    <w:rsid w:val="00E259EA"/>
    <w:rsid w:val="00E27397"/>
    <w:rsid w:val="00E27738"/>
    <w:rsid w:val="00E3282B"/>
    <w:rsid w:val="00E35970"/>
    <w:rsid w:val="00E4025B"/>
    <w:rsid w:val="00E45276"/>
    <w:rsid w:val="00E50CBA"/>
    <w:rsid w:val="00E54D02"/>
    <w:rsid w:val="00E55FD9"/>
    <w:rsid w:val="00E6373A"/>
    <w:rsid w:val="00E7086E"/>
    <w:rsid w:val="00E72D31"/>
    <w:rsid w:val="00E76761"/>
    <w:rsid w:val="00E77B0B"/>
    <w:rsid w:val="00E8758A"/>
    <w:rsid w:val="00E90678"/>
    <w:rsid w:val="00E91556"/>
    <w:rsid w:val="00E94D9E"/>
    <w:rsid w:val="00E96BE1"/>
    <w:rsid w:val="00EA4005"/>
    <w:rsid w:val="00EB0F23"/>
    <w:rsid w:val="00EB444A"/>
    <w:rsid w:val="00EC4E18"/>
    <w:rsid w:val="00EE616E"/>
    <w:rsid w:val="00F02E67"/>
    <w:rsid w:val="00F1365F"/>
    <w:rsid w:val="00F15C8E"/>
    <w:rsid w:val="00F172DB"/>
    <w:rsid w:val="00F21BD3"/>
    <w:rsid w:val="00F23D92"/>
    <w:rsid w:val="00F25E04"/>
    <w:rsid w:val="00F2773C"/>
    <w:rsid w:val="00F3207E"/>
    <w:rsid w:val="00F33397"/>
    <w:rsid w:val="00F33FB2"/>
    <w:rsid w:val="00F34FD4"/>
    <w:rsid w:val="00F40190"/>
    <w:rsid w:val="00F479F7"/>
    <w:rsid w:val="00F50101"/>
    <w:rsid w:val="00F5221B"/>
    <w:rsid w:val="00F534C5"/>
    <w:rsid w:val="00F62AC2"/>
    <w:rsid w:val="00F62E33"/>
    <w:rsid w:val="00F70CF8"/>
    <w:rsid w:val="00F714F9"/>
    <w:rsid w:val="00F74A15"/>
    <w:rsid w:val="00F77D17"/>
    <w:rsid w:val="00F8042D"/>
    <w:rsid w:val="00F85181"/>
    <w:rsid w:val="00F972F6"/>
    <w:rsid w:val="00FA17E2"/>
    <w:rsid w:val="00FA6503"/>
    <w:rsid w:val="00FB4220"/>
    <w:rsid w:val="00FC7961"/>
    <w:rsid w:val="00FD5A31"/>
    <w:rsid w:val="00FE7DA0"/>
    <w:rsid w:val="00FF1C7D"/>
    <w:rsid w:val="00FF5E49"/>
    <w:rsid w:val="018E717F"/>
    <w:rsid w:val="053E2993"/>
    <w:rsid w:val="067E6BD0"/>
    <w:rsid w:val="06926D13"/>
    <w:rsid w:val="06B0704C"/>
    <w:rsid w:val="07672918"/>
    <w:rsid w:val="101B284F"/>
    <w:rsid w:val="12350214"/>
    <w:rsid w:val="12A53375"/>
    <w:rsid w:val="13A51C33"/>
    <w:rsid w:val="15925856"/>
    <w:rsid w:val="16301051"/>
    <w:rsid w:val="1AE76FFF"/>
    <w:rsid w:val="1C2D30C9"/>
    <w:rsid w:val="1CB10596"/>
    <w:rsid w:val="1F35392A"/>
    <w:rsid w:val="212D69FF"/>
    <w:rsid w:val="23437D6C"/>
    <w:rsid w:val="2373070D"/>
    <w:rsid w:val="242B4D21"/>
    <w:rsid w:val="251F47B1"/>
    <w:rsid w:val="26DF36D3"/>
    <w:rsid w:val="2B3542A3"/>
    <w:rsid w:val="2BD72CF4"/>
    <w:rsid w:val="2E281006"/>
    <w:rsid w:val="2F345A09"/>
    <w:rsid w:val="373A3AFD"/>
    <w:rsid w:val="37D424DB"/>
    <w:rsid w:val="38333537"/>
    <w:rsid w:val="38BA4CF1"/>
    <w:rsid w:val="38FA1B4F"/>
    <w:rsid w:val="3A175922"/>
    <w:rsid w:val="3A9C6630"/>
    <w:rsid w:val="3B1D3EC2"/>
    <w:rsid w:val="3D3717B1"/>
    <w:rsid w:val="3EC95C23"/>
    <w:rsid w:val="45FB1264"/>
    <w:rsid w:val="46C77CF1"/>
    <w:rsid w:val="476A02AE"/>
    <w:rsid w:val="479A3C1D"/>
    <w:rsid w:val="482F185E"/>
    <w:rsid w:val="4B874631"/>
    <w:rsid w:val="4C0842E9"/>
    <w:rsid w:val="4F226B33"/>
    <w:rsid w:val="4F5A7728"/>
    <w:rsid w:val="51FD344A"/>
    <w:rsid w:val="521C4028"/>
    <w:rsid w:val="52680019"/>
    <w:rsid w:val="575F2FF3"/>
    <w:rsid w:val="57A71AC0"/>
    <w:rsid w:val="58094566"/>
    <w:rsid w:val="59AE32A4"/>
    <w:rsid w:val="5C3A4E1A"/>
    <w:rsid w:val="5D006A08"/>
    <w:rsid w:val="5F457474"/>
    <w:rsid w:val="60681418"/>
    <w:rsid w:val="63424D96"/>
    <w:rsid w:val="63E92C8C"/>
    <w:rsid w:val="667D7612"/>
    <w:rsid w:val="66951080"/>
    <w:rsid w:val="67D556AA"/>
    <w:rsid w:val="67F65044"/>
    <w:rsid w:val="68B34191"/>
    <w:rsid w:val="69494711"/>
    <w:rsid w:val="6A8357D2"/>
    <w:rsid w:val="6AC44104"/>
    <w:rsid w:val="6B722EFF"/>
    <w:rsid w:val="6B8C68CE"/>
    <w:rsid w:val="6B995283"/>
    <w:rsid w:val="6C7004D5"/>
    <w:rsid w:val="71193D3B"/>
    <w:rsid w:val="71342371"/>
    <w:rsid w:val="71B75CBD"/>
    <w:rsid w:val="76ED7632"/>
    <w:rsid w:val="77611D7E"/>
    <w:rsid w:val="7A151721"/>
    <w:rsid w:val="7A424D83"/>
    <w:rsid w:val="7E0E4BD6"/>
    <w:rsid w:val="7E6459CD"/>
    <w:rsid w:val="7FA14A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1"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nhideWhenUsed="0" w:qFormat="1"/>
    <w:lsdException w:name="toc 2" w:locked="1" w:semiHidden="0" w:uiPriority="39" w:qFormat="1"/>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semiHidden="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D4774"/>
    <w:pPr>
      <w:widowControl w:val="0"/>
      <w:jc w:val="both"/>
    </w:pPr>
    <w:rPr>
      <w:kern w:val="2"/>
      <w:sz w:val="21"/>
      <w:szCs w:val="24"/>
    </w:rPr>
  </w:style>
  <w:style w:type="paragraph" w:styleId="1">
    <w:name w:val="heading 1"/>
    <w:basedOn w:val="a"/>
    <w:next w:val="a"/>
    <w:link w:val="1Char"/>
    <w:qFormat/>
    <w:locked/>
    <w:rsid w:val="00AD4774"/>
    <w:pPr>
      <w:keepNext/>
      <w:keepLines/>
      <w:spacing w:before="340" w:after="330" w:line="578" w:lineRule="auto"/>
      <w:outlineLvl w:val="0"/>
    </w:pPr>
    <w:rPr>
      <w:b/>
      <w:bCs/>
      <w:kern w:val="44"/>
      <w:sz w:val="44"/>
      <w:szCs w:val="44"/>
    </w:rPr>
  </w:style>
  <w:style w:type="paragraph" w:styleId="2">
    <w:name w:val="heading 2"/>
    <w:basedOn w:val="a"/>
    <w:next w:val="a"/>
    <w:link w:val="2Char"/>
    <w:uiPriority w:val="1"/>
    <w:qFormat/>
    <w:locked/>
    <w:rsid w:val="00AD4774"/>
    <w:pPr>
      <w:spacing w:before="120" w:after="120"/>
      <w:outlineLvl w:val="1"/>
    </w:pPr>
    <w:rPr>
      <w:rFonts w:eastAsia="黑体"/>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locked/>
    <w:rsid w:val="00AD4774"/>
    <w:pPr>
      <w:spacing w:before="240" w:after="60" w:line="360" w:lineRule="auto"/>
      <w:jc w:val="center"/>
      <w:outlineLvl w:val="0"/>
    </w:pPr>
    <w:rPr>
      <w:rFonts w:ascii="Calibri" w:hAnsi="Calibri"/>
      <w:b/>
      <w:bCs/>
      <w:sz w:val="32"/>
      <w:szCs w:val="32"/>
    </w:rPr>
  </w:style>
  <w:style w:type="paragraph" w:styleId="a4">
    <w:name w:val="Normal Indent"/>
    <w:basedOn w:val="a"/>
    <w:uiPriority w:val="99"/>
    <w:qFormat/>
    <w:rsid w:val="00AD4774"/>
    <w:pPr>
      <w:spacing w:line="360" w:lineRule="auto"/>
      <w:jc w:val="center"/>
    </w:pPr>
    <w:rPr>
      <w:rFonts w:ascii="仿宋_GB2312" w:eastAsia="仿宋_GB2312" w:hAnsi="宋体" w:cs="宋体"/>
      <w:b/>
      <w:bCs/>
      <w:color w:val="000000"/>
      <w:kern w:val="0"/>
      <w:sz w:val="32"/>
      <w:szCs w:val="32"/>
    </w:rPr>
  </w:style>
  <w:style w:type="paragraph" w:styleId="a5">
    <w:name w:val="Balloon Text"/>
    <w:basedOn w:val="a"/>
    <w:link w:val="Char"/>
    <w:uiPriority w:val="99"/>
    <w:qFormat/>
    <w:rsid w:val="00AD4774"/>
    <w:rPr>
      <w:sz w:val="18"/>
      <w:szCs w:val="18"/>
    </w:rPr>
  </w:style>
  <w:style w:type="paragraph" w:styleId="a6">
    <w:name w:val="footer"/>
    <w:basedOn w:val="a"/>
    <w:link w:val="Char0"/>
    <w:uiPriority w:val="99"/>
    <w:qFormat/>
    <w:rsid w:val="00AD4774"/>
    <w:pPr>
      <w:tabs>
        <w:tab w:val="center" w:pos="4153"/>
        <w:tab w:val="right" w:pos="8306"/>
      </w:tabs>
      <w:snapToGrid w:val="0"/>
      <w:jc w:val="left"/>
    </w:pPr>
    <w:rPr>
      <w:rFonts w:ascii="Calibri" w:hAnsi="Calibri"/>
      <w:kern w:val="0"/>
      <w:sz w:val="18"/>
      <w:szCs w:val="18"/>
    </w:rPr>
  </w:style>
  <w:style w:type="paragraph" w:styleId="a7">
    <w:name w:val="header"/>
    <w:basedOn w:val="a"/>
    <w:link w:val="Char1"/>
    <w:uiPriority w:val="99"/>
    <w:qFormat/>
    <w:rsid w:val="00AD4774"/>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99"/>
    <w:qFormat/>
    <w:rsid w:val="00AD4774"/>
    <w:rPr>
      <w:rFonts w:ascii="Calibri" w:hAnsi="Calibri"/>
      <w:b/>
      <w:szCs w:val="20"/>
    </w:rPr>
  </w:style>
  <w:style w:type="paragraph" w:styleId="20">
    <w:name w:val="toc 2"/>
    <w:basedOn w:val="a"/>
    <w:next w:val="a"/>
    <w:uiPriority w:val="39"/>
    <w:unhideWhenUsed/>
    <w:qFormat/>
    <w:locked/>
    <w:rsid w:val="00AD4774"/>
    <w:pPr>
      <w:widowControl/>
      <w:spacing w:before="100" w:beforeAutospacing="1" w:after="100" w:afterAutospacing="1"/>
      <w:ind w:leftChars="200" w:left="420"/>
      <w:jc w:val="left"/>
    </w:pPr>
    <w:rPr>
      <w:rFonts w:asciiTheme="minorHAnsi" w:eastAsiaTheme="minorEastAsia" w:hAnsiTheme="minorHAnsi" w:cstheme="minorBidi"/>
      <w:kern w:val="0"/>
      <w:sz w:val="22"/>
      <w:szCs w:val="22"/>
      <w:lang w:eastAsia="en-US"/>
    </w:rPr>
  </w:style>
  <w:style w:type="paragraph" w:styleId="a8">
    <w:name w:val="Normal (Web)"/>
    <w:basedOn w:val="a"/>
    <w:uiPriority w:val="99"/>
    <w:qFormat/>
    <w:rsid w:val="00AD4774"/>
    <w:pPr>
      <w:widowControl/>
      <w:spacing w:before="100" w:beforeAutospacing="1" w:after="100" w:afterAutospacing="1"/>
      <w:jc w:val="left"/>
    </w:pPr>
    <w:rPr>
      <w:rFonts w:ascii="宋体" w:hAnsi="宋体" w:cs="宋体"/>
      <w:kern w:val="0"/>
      <w:sz w:val="24"/>
    </w:rPr>
  </w:style>
  <w:style w:type="table" w:styleId="a9">
    <w:name w:val="Table Grid"/>
    <w:basedOn w:val="a2"/>
    <w:uiPriority w:val="59"/>
    <w:qFormat/>
    <w:rsid w:val="00AD477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1"/>
    <w:uiPriority w:val="99"/>
    <w:unhideWhenUsed/>
    <w:qFormat/>
    <w:rsid w:val="00AD4774"/>
    <w:rPr>
      <w:color w:val="0000FF" w:themeColor="hyperlink"/>
      <w:u w:val="single"/>
    </w:rPr>
  </w:style>
  <w:style w:type="character" w:customStyle="1" w:styleId="Char">
    <w:name w:val="批注框文本 Char"/>
    <w:basedOn w:val="a1"/>
    <w:link w:val="a5"/>
    <w:uiPriority w:val="99"/>
    <w:semiHidden/>
    <w:qFormat/>
    <w:locked/>
    <w:rsid w:val="00AD4774"/>
    <w:rPr>
      <w:rFonts w:ascii="Times New Roman" w:hAnsi="Times New Roman"/>
      <w:kern w:val="2"/>
      <w:sz w:val="18"/>
    </w:rPr>
  </w:style>
  <w:style w:type="character" w:customStyle="1" w:styleId="Char0">
    <w:name w:val="页脚 Char"/>
    <w:basedOn w:val="a1"/>
    <w:link w:val="a6"/>
    <w:uiPriority w:val="99"/>
    <w:qFormat/>
    <w:locked/>
    <w:rsid w:val="00AD4774"/>
    <w:rPr>
      <w:sz w:val="18"/>
    </w:rPr>
  </w:style>
  <w:style w:type="character" w:customStyle="1" w:styleId="Char1">
    <w:name w:val="页眉 Char"/>
    <w:basedOn w:val="a1"/>
    <w:link w:val="a7"/>
    <w:uiPriority w:val="99"/>
    <w:qFormat/>
    <w:locked/>
    <w:rsid w:val="00AD4774"/>
    <w:rPr>
      <w:sz w:val="18"/>
    </w:rPr>
  </w:style>
  <w:style w:type="paragraph" w:customStyle="1" w:styleId="11">
    <w:name w:val="列出段落1"/>
    <w:basedOn w:val="a"/>
    <w:uiPriority w:val="99"/>
    <w:qFormat/>
    <w:rsid w:val="00AD4774"/>
    <w:pPr>
      <w:ind w:firstLineChars="200" w:firstLine="420"/>
    </w:pPr>
  </w:style>
  <w:style w:type="character" w:customStyle="1" w:styleId="f14w1">
    <w:name w:val="f14w1"/>
    <w:uiPriority w:val="99"/>
    <w:qFormat/>
    <w:rsid w:val="00AD4774"/>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rsid w:val="00AD4774"/>
    <w:pPr>
      <w:widowControl/>
      <w:snapToGrid w:val="0"/>
      <w:spacing w:before="120" w:after="160" w:line="360" w:lineRule="auto"/>
      <w:ind w:right="-360"/>
      <w:jc w:val="left"/>
    </w:pPr>
  </w:style>
  <w:style w:type="paragraph" w:customStyle="1" w:styleId="110">
    <w:name w:val="列出段落11"/>
    <w:basedOn w:val="a"/>
    <w:uiPriority w:val="99"/>
    <w:qFormat/>
    <w:rsid w:val="00AD4774"/>
    <w:pPr>
      <w:ind w:firstLineChars="200" w:firstLine="420"/>
    </w:pPr>
  </w:style>
  <w:style w:type="paragraph" w:customStyle="1" w:styleId="21">
    <w:name w:val="列出段落2"/>
    <w:basedOn w:val="a"/>
    <w:uiPriority w:val="99"/>
    <w:qFormat/>
    <w:rsid w:val="00AD4774"/>
    <w:pPr>
      <w:ind w:firstLineChars="200" w:firstLine="420"/>
    </w:pPr>
    <w:rPr>
      <w:rFonts w:ascii="Calibri" w:hAnsi="Calibri"/>
      <w:szCs w:val="22"/>
    </w:rPr>
  </w:style>
  <w:style w:type="character" w:customStyle="1" w:styleId="2Char">
    <w:name w:val="标题 2 Char"/>
    <w:basedOn w:val="a1"/>
    <w:link w:val="2"/>
    <w:uiPriority w:val="1"/>
    <w:qFormat/>
    <w:rsid w:val="00AD4774"/>
    <w:rPr>
      <w:rFonts w:eastAsia="黑体"/>
      <w:kern w:val="2"/>
      <w:sz w:val="32"/>
      <w:szCs w:val="24"/>
    </w:rPr>
  </w:style>
  <w:style w:type="paragraph" w:customStyle="1" w:styleId="zjb">
    <w:name w:val="zjb正文"/>
    <w:basedOn w:val="a"/>
    <w:link w:val="zjb0"/>
    <w:qFormat/>
    <w:rsid w:val="00AD4774"/>
    <w:pPr>
      <w:widowControl/>
      <w:spacing w:line="360" w:lineRule="auto"/>
      <w:ind w:firstLineChars="200" w:firstLine="200"/>
      <w:jc w:val="left"/>
    </w:pPr>
    <w:rPr>
      <w:rFonts w:ascii="仿宋_GB2312" w:eastAsia="仿宋_GB2312" w:hAnsi="仿宋" w:cs="宋体"/>
      <w:color w:val="000000"/>
      <w:kern w:val="0"/>
      <w:sz w:val="30"/>
      <w:szCs w:val="30"/>
      <w:lang w:eastAsia="en-US"/>
    </w:rPr>
  </w:style>
  <w:style w:type="paragraph" w:customStyle="1" w:styleId="zjb1">
    <w:name w:val="zjb標題1"/>
    <w:basedOn w:val="a"/>
    <w:link w:val="zjb10"/>
    <w:qFormat/>
    <w:rsid w:val="00AD4774"/>
    <w:pPr>
      <w:widowControl/>
      <w:spacing w:before="100" w:beforeAutospacing="1" w:after="100" w:afterAutospacing="1"/>
      <w:ind w:firstLineChars="200" w:firstLine="1441"/>
      <w:jc w:val="left"/>
    </w:pPr>
    <w:rPr>
      <w:rFonts w:eastAsia="华文中宋"/>
      <w:b/>
      <w:color w:val="000000"/>
      <w:kern w:val="0"/>
      <w:sz w:val="72"/>
      <w:szCs w:val="72"/>
      <w:lang w:eastAsia="en-US"/>
    </w:rPr>
  </w:style>
  <w:style w:type="character" w:customStyle="1" w:styleId="zjb10">
    <w:name w:val="zjb標題1 字符"/>
    <w:basedOn w:val="a1"/>
    <w:link w:val="zjb1"/>
    <w:qFormat/>
    <w:rsid w:val="00AD4774"/>
    <w:rPr>
      <w:rFonts w:eastAsia="华文中宋"/>
      <w:b/>
      <w:color w:val="000000"/>
      <w:sz w:val="72"/>
      <w:szCs w:val="72"/>
      <w:lang w:eastAsia="en-US"/>
    </w:rPr>
  </w:style>
  <w:style w:type="character" w:customStyle="1" w:styleId="zjb0">
    <w:name w:val="zjb正文 字符"/>
    <w:basedOn w:val="a1"/>
    <w:link w:val="zjb"/>
    <w:qFormat/>
    <w:rsid w:val="00AD4774"/>
    <w:rPr>
      <w:rFonts w:ascii="仿宋_GB2312" w:eastAsia="仿宋_GB2312" w:hAnsi="仿宋" w:cs="宋体"/>
      <w:color w:val="000000"/>
      <w:sz w:val="30"/>
      <w:szCs w:val="30"/>
      <w:lang w:eastAsia="en-US"/>
    </w:rPr>
  </w:style>
  <w:style w:type="paragraph" w:styleId="ab">
    <w:name w:val="List Paragraph"/>
    <w:basedOn w:val="a"/>
    <w:uiPriority w:val="34"/>
    <w:qFormat/>
    <w:rsid w:val="00AD4774"/>
    <w:pPr>
      <w:widowControl/>
      <w:spacing w:before="100" w:beforeAutospacing="1" w:after="100" w:afterAutospacing="1"/>
      <w:ind w:firstLineChars="200" w:firstLine="420"/>
      <w:jc w:val="left"/>
    </w:pPr>
    <w:rPr>
      <w:rFonts w:asciiTheme="minorHAnsi" w:eastAsiaTheme="minorEastAsia" w:hAnsiTheme="minorHAnsi" w:cstheme="minorBidi"/>
      <w:kern w:val="0"/>
      <w:sz w:val="22"/>
      <w:szCs w:val="22"/>
      <w:lang w:eastAsia="en-US"/>
    </w:rPr>
  </w:style>
  <w:style w:type="paragraph" w:customStyle="1" w:styleId="TOC1">
    <w:name w:val="TOC 标题1"/>
    <w:basedOn w:val="1"/>
    <w:next w:val="a"/>
    <w:uiPriority w:val="39"/>
    <w:unhideWhenUsed/>
    <w:qFormat/>
    <w:rsid w:val="00AD4774"/>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Bodytext2">
    <w:name w:val="Body text (2)_"/>
    <w:link w:val="Bodytext21"/>
    <w:uiPriority w:val="99"/>
    <w:qFormat/>
    <w:rsid w:val="00AD4774"/>
    <w:rPr>
      <w:rFonts w:ascii="MingLiU" w:eastAsia="MingLiU" w:hAnsi="Calibri" w:cs="MingLiU"/>
      <w:sz w:val="30"/>
      <w:szCs w:val="30"/>
      <w:shd w:val="clear" w:color="auto" w:fill="FFFFFF"/>
    </w:rPr>
  </w:style>
  <w:style w:type="paragraph" w:customStyle="1" w:styleId="Bodytext21">
    <w:name w:val="Body text (2)1"/>
    <w:basedOn w:val="a"/>
    <w:link w:val="Bodytext2"/>
    <w:uiPriority w:val="99"/>
    <w:qFormat/>
    <w:rsid w:val="00AD4774"/>
    <w:pPr>
      <w:widowControl/>
      <w:shd w:val="clear" w:color="auto" w:fill="FFFFFF"/>
      <w:spacing w:before="1020" w:beforeAutospacing="1" w:after="100" w:afterAutospacing="1" w:line="619" w:lineRule="exact"/>
      <w:jc w:val="left"/>
    </w:pPr>
    <w:rPr>
      <w:rFonts w:ascii="MingLiU" w:eastAsia="MingLiU" w:hAnsi="Calibri" w:cs="MingLiU"/>
      <w:kern w:val="0"/>
      <w:sz w:val="30"/>
      <w:szCs w:val="30"/>
    </w:rPr>
  </w:style>
  <w:style w:type="character" w:customStyle="1" w:styleId="1Char">
    <w:name w:val="标题 1 Char"/>
    <w:basedOn w:val="a1"/>
    <w:link w:val="1"/>
    <w:qFormat/>
    <w:rsid w:val="00AD4774"/>
    <w:rPr>
      <w:b/>
      <w:bCs/>
      <w:kern w:val="44"/>
      <w:sz w:val="44"/>
      <w:szCs w:val="4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AF7B17-C63E-4A54-829F-7EAB4E79A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1011</TotalTime>
  <Pages>33</Pages>
  <Words>1971</Words>
  <Characters>11238</Characters>
  <Application>Microsoft Office Word</Application>
  <DocSecurity>0</DocSecurity>
  <Lines>93</Lines>
  <Paragraphs>26</Paragraphs>
  <ScaleCrop>false</ScaleCrop>
  <Company>Microsoft</Company>
  <LinksUpToDate>false</LinksUpToDate>
  <CharactersWithSpaces>13183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Anonymous</cp:lastModifiedBy>
  <cp:revision>35</cp:revision>
  <cp:lastPrinted>2021-08-12T01:40:00Z</cp:lastPrinted>
  <dcterms:created xsi:type="dcterms:W3CDTF">2017-11-29T06:24:00Z</dcterms:created>
  <dcterms:modified xsi:type="dcterms:W3CDTF">2021-08-12T02:57:00Z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