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仿宋" w:hAnsi="仿宋" w:eastAsia="仿宋" w:cs="Times New Roman"/>
          <w:b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sz w:val="36"/>
          <w:szCs w:val="36"/>
          <w:lang w:val="en-US" w:eastAsia="zh-CN" w:bidi="ar-SA"/>
        </w:rPr>
        <w:t>关于T2航站楼登机桥旋梯地垫更换项目（第三次）</w:t>
      </w:r>
    </w:p>
    <w:p>
      <w:pPr>
        <w:widowControl w:val="0"/>
        <w:jc w:val="center"/>
        <w:rPr>
          <w:rFonts w:hint="eastAsia" w:ascii="仿宋" w:hAnsi="仿宋" w:eastAsia="仿宋" w:cs="Times New Roman"/>
          <w:b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sz w:val="36"/>
          <w:szCs w:val="36"/>
          <w:lang w:val="en-US" w:eastAsia="zh-CN" w:bidi="ar-SA"/>
        </w:rPr>
        <w:t>采购文件的补遗通知</w:t>
      </w:r>
    </w:p>
    <w:p>
      <w:pPr>
        <w:pStyle w:val="2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eastAsia="zh-CN"/>
        </w:rPr>
        <w:t>一、材料样品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textAlignment w:val="bottom"/>
        <w:rPr>
          <w:rFonts w:hint="eastAsia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采购人仅对材料样品的质量作要求。材料样品的大小、厚度不作为废标条件。</w:t>
      </w:r>
    </w:p>
    <w:p>
      <w:pPr>
        <w:widowControl/>
        <w:adjustRightInd w:val="0"/>
        <w:snapToGrid w:val="0"/>
        <w:spacing w:line="360" w:lineRule="auto"/>
        <w:jc w:val="left"/>
        <w:textAlignment w:val="bottom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二、比选时间顺延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textAlignment w:val="bottom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比选响应文件必须在</w:t>
      </w:r>
      <w:r>
        <w:rPr>
          <w:rFonts w:hint="eastAsia" w:ascii="仿宋" w:hAnsi="仿宋" w:eastAsia="仿宋"/>
          <w:sz w:val="28"/>
          <w:szCs w:val="28"/>
          <w:u w:val="single"/>
        </w:rPr>
        <w:t>2021年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u w:val="single"/>
        </w:rPr>
        <w:t>日9:00至10:00时</w:t>
      </w:r>
      <w:r>
        <w:rPr>
          <w:rFonts w:hint="eastAsia" w:ascii="仿宋" w:hAnsi="仿宋" w:eastAsia="仿宋"/>
          <w:sz w:val="28"/>
          <w:szCs w:val="28"/>
        </w:rPr>
        <w:t>送到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重庆江北国际机场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T3A航站楼31117室（东区派出所旁）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，过期不予受理。</w:t>
      </w:r>
      <w:r>
        <w:rPr>
          <w:rFonts w:hint="eastAsia" w:ascii="仿宋" w:hAnsi="仿宋" w:eastAsia="仿宋"/>
          <w:sz w:val="28"/>
          <w:szCs w:val="28"/>
          <w:u w:val="single"/>
        </w:rPr>
        <w:t>2021年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u w:val="single"/>
        </w:rPr>
        <w:t>日10:00时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重庆江北国际机场T3A航站楼31117室对本项目进行比选，</w:t>
      </w:r>
      <w:r>
        <w:rPr>
          <w:rFonts w:hint="eastAsia" w:ascii="仿宋" w:hAnsi="仿宋" w:eastAsia="仿宋"/>
          <w:sz w:val="28"/>
          <w:szCs w:val="28"/>
        </w:rPr>
        <w:t>各比选响应人须参加。</w:t>
      </w:r>
    </w:p>
    <w:p>
      <w:pPr>
        <w:pStyle w:val="2"/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textAlignment w:val="bottom"/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  <w:t>注：本次通知与原招标文件有不一致的，以本通知为准。</w:t>
      </w:r>
    </w:p>
    <w:p>
      <w:pPr>
        <w:pStyle w:val="2"/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textAlignment w:val="bottom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采购人：航站楼管理部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textAlignment w:val="bottom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20121年8月11日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7B22"/>
    <w:rsid w:val="2B7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黄同学</dc:creator>
  <cp:lastModifiedBy>黄同学</cp:lastModifiedBy>
  <cp:lastPrinted>2021-08-11T06:30:21Z</cp:lastPrinted>
  <dcterms:modified xsi:type="dcterms:W3CDTF">2021-08-11T06:34:13Z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D1E0674B17124A9D965E7F978A422F23</vt:lpwstr>
  </property>
</Properties>
</file>