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DF1" w:rsidRDefault="00F05DF1">
      <w:pPr>
        <w:jc w:val="center"/>
        <w:rPr>
          <w:rFonts w:ascii="仿宋_GB2312" w:eastAsia="仿宋_GB2312"/>
          <w:b/>
          <w:color w:val="000000"/>
          <w:sz w:val="52"/>
          <w:szCs w:val="52"/>
        </w:rPr>
      </w:pPr>
    </w:p>
    <w:p w:rsidR="00F05DF1" w:rsidRDefault="00F05DF1">
      <w:pPr>
        <w:jc w:val="center"/>
        <w:rPr>
          <w:rFonts w:ascii="仿宋_GB2312" w:eastAsia="仿宋_GB2312"/>
          <w:b/>
          <w:color w:val="000000"/>
          <w:sz w:val="52"/>
          <w:szCs w:val="52"/>
        </w:rPr>
      </w:pPr>
    </w:p>
    <w:p w:rsidR="00F05DF1" w:rsidRDefault="00045A52">
      <w:pPr>
        <w:jc w:val="center"/>
        <w:rPr>
          <w:rFonts w:ascii="方正小标宋_GBK" w:eastAsia="方正小标宋_GBK"/>
          <w:color w:val="000000"/>
          <w:sz w:val="52"/>
          <w:szCs w:val="52"/>
        </w:rPr>
      </w:pPr>
      <w:r>
        <w:rPr>
          <w:rFonts w:ascii="方正小标宋_GBK" w:eastAsia="方正小标宋_GBK" w:hint="eastAsia"/>
          <w:color w:val="000000"/>
          <w:sz w:val="52"/>
          <w:szCs w:val="52"/>
        </w:rPr>
        <w:t>重庆机场集团有限公司</w:t>
      </w:r>
    </w:p>
    <w:p w:rsidR="00F05DF1" w:rsidRDefault="00F05DF1">
      <w:pPr>
        <w:jc w:val="center"/>
        <w:rPr>
          <w:rFonts w:ascii="仿宋" w:eastAsia="仿宋" w:hAnsi="仿宋"/>
          <w:b/>
          <w:color w:val="000000"/>
          <w:sz w:val="52"/>
          <w:szCs w:val="52"/>
        </w:rPr>
      </w:pPr>
    </w:p>
    <w:p w:rsidR="00F05DF1" w:rsidRPr="00133195" w:rsidRDefault="00045A52">
      <w:pPr>
        <w:adjustRightInd w:val="0"/>
        <w:snapToGrid w:val="0"/>
        <w:jc w:val="center"/>
        <w:rPr>
          <w:rFonts w:ascii="方正小标宋_GBK" w:eastAsia="方正小标宋_GBK" w:hAnsi="仿宋" w:cs="方正小标宋简体"/>
          <w:bCs/>
          <w:color w:val="000000"/>
          <w:sz w:val="44"/>
          <w:szCs w:val="44"/>
        </w:rPr>
      </w:pPr>
      <w:r w:rsidRPr="00133195">
        <w:rPr>
          <w:rFonts w:ascii="方正小标宋_GBK" w:eastAsia="方正小标宋_GBK" w:hAnsi="仿宋" w:cs="方正小标宋简体" w:hint="eastAsia"/>
          <w:bCs/>
          <w:color w:val="000000"/>
          <w:sz w:val="44"/>
          <w:szCs w:val="44"/>
        </w:rPr>
        <w:t>38223</w:t>
      </w:r>
      <w:r w:rsidRPr="00133195">
        <w:rPr>
          <w:rFonts w:ascii="方正小标宋_GBK" w:eastAsia="方正小标宋_GBK" w:hAnsi="仿宋" w:cs="方正小标宋简体" w:hint="eastAsia"/>
          <w:bCs/>
          <w:color w:val="000000"/>
          <w:sz w:val="44"/>
          <w:szCs w:val="44"/>
        </w:rPr>
        <w:t>工程项目车辆（商务车）</w:t>
      </w:r>
    </w:p>
    <w:p w:rsidR="00F05DF1" w:rsidRDefault="00045A52">
      <w:pPr>
        <w:adjustRightInd w:val="0"/>
        <w:snapToGrid w:val="0"/>
        <w:jc w:val="center"/>
        <w:rPr>
          <w:rFonts w:ascii="方正小标宋_GBK" w:eastAsia="方正小标宋_GBK" w:hAnsi="仿宋" w:cs="方正小标宋简体"/>
          <w:bCs/>
          <w:color w:val="000000"/>
          <w:sz w:val="44"/>
          <w:szCs w:val="44"/>
        </w:rPr>
      </w:pPr>
      <w:r>
        <w:rPr>
          <w:rFonts w:ascii="方正小标宋_GBK" w:eastAsia="方正小标宋_GBK" w:hAnsi="仿宋" w:cs="方正小标宋简体" w:hint="eastAsia"/>
          <w:bCs/>
          <w:color w:val="000000"/>
          <w:sz w:val="44"/>
          <w:szCs w:val="44"/>
        </w:rPr>
        <w:t>竞争性采购文件</w:t>
      </w:r>
    </w:p>
    <w:p w:rsidR="00F05DF1" w:rsidRDefault="00F05DF1">
      <w:pPr>
        <w:jc w:val="center"/>
        <w:rPr>
          <w:rFonts w:ascii="仿宋" w:eastAsia="仿宋" w:hAnsi="仿宋"/>
          <w:b/>
          <w:color w:val="000000"/>
          <w:sz w:val="32"/>
        </w:rPr>
      </w:pPr>
    </w:p>
    <w:p w:rsidR="00F05DF1" w:rsidRDefault="00F05DF1">
      <w:pPr>
        <w:jc w:val="center"/>
        <w:rPr>
          <w:rFonts w:ascii="仿宋" w:eastAsia="仿宋" w:hAnsi="仿宋"/>
          <w:b/>
          <w:color w:val="000000"/>
          <w:sz w:val="32"/>
        </w:rPr>
      </w:pPr>
    </w:p>
    <w:p w:rsidR="00F05DF1" w:rsidRDefault="00045A52">
      <w:pPr>
        <w:autoSpaceDE w:val="0"/>
        <w:autoSpaceDN w:val="0"/>
        <w:adjustRightInd w:val="0"/>
        <w:spacing w:line="360" w:lineRule="auto"/>
        <w:jc w:val="center"/>
        <w:rPr>
          <w:rFonts w:ascii="仿宋_GB2312" w:eastAsia="仿宋_GB2312" w:hAnsi="仿宋" w:cs="宋体" w:hint="eastAsia"/>
          <w:b/>
          <w:bCs/>
          <w:color w:val="000000"/>
          <w:sz w:val="36"/>
          <w:szCs w:val="36"/>
          <w:lang w:val="zh-CN"/>
        </w:rPr>
      </w:pPr>
      <w:r>
        <w:rPr>
          <w:rFonts w:ascii="仿宋_GB2312" w:eastAsia="仿宋_GB2312" w:hAnsi="仿宋" w:cs="宋体" w:hint="eastAsia"/>
          <w:b/>
          <w:bCs/>
          <w:color w:val="000000"/>
          <w:sz w:val="36"/>
          <w:szCs w:val="36"/>
          <w:lang w:val="zh-CN"/>
        </w:rPr>
        <w:t>编号：</w:t>
      </w:r>
      <w:r>
        <w:rPr>
          <w:rFonts w:ascii="仿宋_GB2312" w:eastAsia="仿宋_GB2312" w:hAnsi="仿宋" w:cs="宋体"/>
          <w:b/>
          <w:bCs/>
          <w:color w:val="000000"/>
          <w:sz w:val="36"/>
          <w:szCs w:val="36"/>
          <w:lang w:val="zh-CN"/>
        </w:rPr>
        <w:t xml:space="preserve"> </w:t>
      </w:r>
      <w:r w:rsidR="00133195">
        <w:rPr>
          <w:rFonts w:ascii="仿宋_GB2312" w:eastAsia="仿宋_GB2312" w:hAnsi="仿宋" w:cs="宋体" w:hint="eastAsia"/>
          <w:b/>
          <w:bCs/>
          <w:color w:val="000000"/>
          <w:sz w:val="36"/>
          <w:szCs w:val="36"/>
          <w:lang w:val="zh-CN"/>
        </w:rPr>
        <w:t>车辆2021</w:t>
      </w:r>
      <w:r w:rsidR="00133195">
        <w:rPr>
          <w:rFonts w:ascii="仿宋_GB2312" w:eastAsia="仿宋_GB2312" w:hAnsi="仿宋" w:cs="宋体"/>
          <w:b/>
          <w:bCs/>
          <w:color w:val="000000"/>
          <w:sz w:val="36"/>
          <w:szCs w:val="36"/>
          <w:lang w:val="zh-CN"/>
        </w:rPr>
        <w:t>-003</w:t>
      </w:r>
    </w:p>
    <w:p w:rsidR="00F05DF1" w:rsidRDefault="00F05DF1">
      <w:pPr>
        <w:jc w:val="center"/>
        <w:rPr>
          <w:rFonts w:ascii="仿宋" w:eastAsia="仿宋" w:hAnsi="仿宋"/>
          <w:b/>
          <w:color w:val="000000"/>
          <w:sz w:val="32"/>
        </w:rPr>
      </w:pPr>
    </w:p>
    <w:p w:rsidR="00F05DF1" w:rsidRDefault="00F05DF1">
      <w:pPr>
        <w:jc w:val="center"/>
        <w:rPr>
          <w:rFonts w:ascii="仿宋" w:eastAsia="仿宋" w:hAnsi="仿宋"/>
          <w:b/>
          <w:color w:val="000000"/>
          <w:sz w:val="52"/>
        </w:rPr>
      </w:pPr>
    </w:p>
    <w:p w:rsidR="00F05DF1" w:rsidRDefault="00F05DF1">
      <w:pPr>
        <w:jc w:val="center"/>
        <w:rPr>
          <w:rFonts w:ascii="仿宋" w:eastAsia="仿宋" w:hAnsi="仿宋"/>
          <w:b/>
          <w:color w:val="000000"/>
          <w:sz w:val="52"/>
        </w:rPr>
      </w:pPr>
    </w:p>
    <w:p w:rsidR="00F05DF1" w:rsidRDefault="00045A52">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重庆机场集团有限公司</w:t>
      </w:r>
    </w:p>
    <w:p w:rsidR="00F05DF1" w:rsidRDefault="00045A52">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采购办公室（代章）</w:t>
      </w:r>
    </w:p>
    <w:p w:rsidR="00F05DF1" w:rsidRDefault="00F05DF1">
      <w:pPr>
        <w:rPr>
          <w:rFonts w:ascii="仿宋" w:eastAsia="仿宋" w:hAnsi="仿宋"/>
          <w:b/>
          <w:color w:val="000000"/>
          <w:sz w:val="32"/>
          <w:szCs w:val="32"/>
        </w:rPr>
      </w:pPr>
    </w:p>
    <w:p w:rsidR="00F05DF1" w:rsidRDefault="00045A52">
      <w:pPr>
        <w:autoSpaceDE w:val="0"/>
        <w:autoSpaceDN w:val="0"/>
        <w:adjustRightInd w:val="0"/>
        <w:spacing w:line="360" w:lineRule="auto"/>
        <w:jc w:val="center"/>
        <w:rPr>
          <w:rFonts w:ascii="仿宋_GB2312" w:eastAsia="仿宋_GB2312" w:hAnsi="仿宋" w:cs="宋体"/>
          <w:b/>
          <w:bCs/>
          <w:color w:val="000000"/>
          <w:sz w:val="32"/>
          <w:szCs w:val="32"/>
          <w:lang w:val="zh-CN"/>
        </w:rPr>
      </w:pPr>
      <w:r>
        <w:rPr>
          <w:rFonts w:ascii="仿宋_GB2312" w:eastAsia="仿宋_GB2312" w:hAnsi="仿宋" w:cs="宋体" w:hint="eastAsia"/>
          <w:b/>
          <w:bCs/>
          <w:color w:val="000000"/>
          <w:sz w:val="32"/>
          <w:szCs w:val="32"/>
          <w:lang w:val="zh-CN"/>
        </w:rPr>
        <w:t>二〇二一年</w:t>
      </w:r>
      <w:r>
        <w:rPr>
          <w:rFonts w:ascii="仿宋_GB2312" w:eastAsia="仿宋_GB2312" w:hAnsi="仿宋" w:cs="宋体" w:hint="eastAsia"/>
          <w:b/>
          <w:bCs/>
          <w:color w:val="000000"/>
          <w:sz w:val="32"/>
          <w:szCs w:val="32"/>
          <w:lang w:val="zh-CN"/>
        </w:rPr>
        <w:t>七</w:t>
      </w:r>
      <w:r>
        <w:rPr>
          <w:rFonts w:ascii="仿宋_GB2312" w:eastAsia="仿宋_GB2312" w:hAnsi="仿宋" w:cs="宋体" w:hint="eastAsia"/>
          <w:b/>
          <w:bCs/>
          <w:color w:val="000000"/>
          <w:sz w:val="32"/>
          <w:szCs w:val="32"/>
          <w:lang w:val="zh-CN"/>
        </w:rPr>
        <w:t>月</w:t>
      </w:r>
    </w:p>
    <w:p w:rsidR="00F05DF1" w:rsidRDefault="00F05DF1">
      <w:pPr>
        <w:pStyle w:val="a0"/>
      </w:pPr>
    </w:p>
    <w:p w:rsidR="00F05DF1" w:rsidRDefault="00F05DF1"/>
    <w:p w:rsidR="00F05DF1" w:rsidRDefault="00045A52">
      <w:pPr>
        <w:pStyle w:val="a0"/>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目录</w:t>
      </w:r>
    </w:p>
    <w:p w:rsidR="00F05DF1" w:rsidRDefault="00F05DF1"/>
    <w:p w:rsidR="00F05DF1" w:rsidRDefault="00F05DF1">
      <w:pPr>
        <w:pStyle w:val="a0"/>
      </w:pPr>
    </w:p>
    <w:p w:rsidR="00F05DF1" w:rsidRDefault="00045A52">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第一章</w:t>
      </w:r>
      <w:r>
        <w:rPr>
          <w:rFonts w:ascii="方正仿宋_GBK" w:eastAsia="方正仿宋_GBK" w:hAnsi="方正仿宋_GBK" w:cs="方正仿宋_GBK" w:hint="eastAsia"/>
          <w:b/>
          <w:bCs/>
          <w:sz w:val="32"/>
        </w:rPr>
        <w:t xml:space="preserve">  </w:t>
      </w:r>
      <w:r>
        <w:rPr>
          <w:rFonts w:ascii="方正仿宋_GBK" w:eastAsia="方正仿宋_GBK" w:hAnsi="方正仿宋_GBK" w:cs="方正仿宋_GBK" w:hint="eastAsia"/>
          <w:b/>
          <w:bCs/>
          <w:sz w:val="32"/>
        </w:rPr>
        <w:t>竞争性采购公告及响应人须知</w:t>
      </w:r>
    </w:p>
    <w:p w:rsidR="00F05DF1" w:rsidRDefault="00045A52">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第二章</w:t>
      </w:r>
      <w:r>
        <w:rPr>
          <w:rFonts w:ascii="方正仿宋_GBK" w:eastAsia="方正仿宋_GBK" w:hAnsi="方正仿宋_GBK" w:cs="方正仿宋_GBK" w:hint="eastAsia"/>
          <w:b/>
          <w:bCs/>
          <w:sz w:val="32"/>
        </w:rPr>
        <w:t xml:space="preserve">  </w:t>
      </w:r>
      <w:r>
        <w:rPr>
          <w:rFonts w:ascii="方正仿宋_GBK" w:eastAsia="方正仿宋_GBK" w:hAnsi="方正仿宋_GBK" w:cs="方正仿宋_GBK" w:hint="eastAsia"/>
          <w:b/>
          <w:bCs/>
          <w:sz w:val="32"/>
        </w:rPr>
        <w:t>合同条款及格式</w:t>
      </w:r>
    </w:p>
    <w:p w:rsidR="00F05DF1" w:rsidRDefault="00045A52">
      <w:pPr>
        <w:spacing w:line="360" w:lineRule="auto"/>
        <w:rPr>
          <w:rFonts w:ascii="方正仿宋_GBK" w:eastAsia="方正仿宋_GBK" w:hAnsi="方正仿宋_GBK" w:cs="方正仿宋_GBK"/>
          <w:b/>
          <w:bCs/>
          <w:sz w:val="32"/>
        </w:rPr>
      </w:pPr>
      <w:r>
        <w:rPr>
          <w:rFonts w:ascii="方正仿宋_GBK" w:eastAsia="方正仿宋_GBK" w:hAnsi="方正仿宋_GBK" w:cs="方正仿宋_GBK" w:hint="eastAsia"/>
          <w:b/>
          <w:bCs/>
          <w:sz w:val="32"/>
        </w:rPr>
        <w:t>第三章</w:t>
      </w:r>
      <w:r>
        <w:rPr>
          <w:rFonts w:ascii="方正仿宋_GBK" w:eastAsia="方正仿宋_GBK" w:hAnsi="方正仿宋_GBK" w:cs="方正仿宋_GBK" w:hint="eastAsia"/>
          <w:b/>
          <w:bCs/>
          <w:sz w:val="32"/>
        </w:rPr>
        <w:t xml:space="preserve">  </w:t>
      </w:r>
      <w:r>
        <w:rPr>
          <w:rFonts w:ascii="方正仿宋_GBK" w:eastAsia="方正仿宋_GBK" w:hAnsi="方正仿宋_GBK" w:cs="方正仿宋_GBK" w:hint="eastAsia"/>
          <w:b/>
          <w:bCs/>
          <w:sz w:val="32"/>
        </w:rPr>
        <w:t>竞争性采购附件</w:t>
      </w:r>
    </w:p>
    <w:p w:rsidR="00F05DF1" w:rsidRDefault="00F05DF1"/>
    <w:p w:rsidR="00F05DF1" w:rsidRDefault="00F05DF1"/>
    <w:p w:rsidR="00F05DF1" w:rsidRDefault="00F05DF1">
      <w:pPr>
        <w:pStyle w:val="a0"/>
      </w:pPr>
    </w:p>
    <w:p w:rsidR="00F05DF1" w:rsidRDefault="00F05DF1"/>
    <w:p w:rsidR="00F05DF1" w:rsidRDefault="00F05DF1">
      <w:pPr>
        <w:pStyle w:val="a0"/>
      </w:pPr>
    </w:p>
    <w:p w:rsidR="00F05DF1" w:rsidRDefault="00F05DF1"/>
    <w:p w:rsidR="00F05DF1" w:rsidRDefault="00F05DF1">
      <w:pPr>
        <w:pStyle w:val="a0"/>
      </w:pPr>
    </w:p>
    <w:p w:rsidR="00F05DF1" w:rsidRDefault="00F05DF1"/>
    <w:p w:rsidR="00F05DF1" w:rsidRDefault="00F05DF1">
      <w:pPr>
        <w:pStyle w:val="a0"/>
      </w:pPr>
    </w:p>
    <w:p w:rsidR="00F05DF1" w:rsidRDefault="00F05DF1"/>
    <w:p w:rsidR="00F05DF1" w:rsidRDefault="00F05DF1">
      <w:pPr>
        <w:pStyle w:val="a0"/>
      </w:pPr>
    </w:p>
    <w:p w:rsidR="00F05DF1" w:rsidRDefault="00F05DF1"/>
    <w:p w:rsidR="00F05DF1" w:rsidRDefault="00F05DF1">
      <w:pPr>
        <w:pStyle w:val="a0"/>
      </w:pPr>
    </w:p>
    <w:p w:rsidR="00F05DF1" w:rsidRDefault="00F05DF1">
      <w:pPr>
        <w:pStyle w:val="a0"/>
      </w:pPr>
    </w:p>
    <w:p w:rsidR="00BD2C33" w:rsidRPr="00BD2C33" w:rsidRDefault="00BD2C33" w:rsidP="00BD2C33">
      <w:pPr>
        <w:rPr>
          <w:rFonts w:hint="eastAsia"/>
        </w:rPr>
      </w:pPr>
    </w:p>
    <w:p w:rsidR="00F05DF1" w:rsidRDefault="00045A52">
      <w:pPr>
        <w:pStyle w:val="a0"/>
        <w:rPr>
          <w:rFonts w:ascii="方正小标宋_GBK" w:eastAsia="方正小标宋_GBK" w:hAnsi="方正小标宋_GBK" w:cs="方正小标宋_GBK"/>
          <w:b w:val="0"/>
          <w:bCs w:val="0"/>
          <w:color w:val="000000"/>
          <w:sz w:val="44"/>
          <w:szCs w:val="44"/>
        </w:rPr>
      </w:pPr>
      <w:r>
        <w:rPr>
          <w:rFonts w:ascii="方正小标宋_GBK" w:eastAsia="方正小标宋_GBK" w:hAnsi="方正小标宋_GBK" w:cs="方正小标宋_GBK" w:hint="eastAsia"/>
          <w:b w:val="0"/>
          <w:bCs w:val="0"/>
          <w:color w:val="000000"/>
          <w:sz w:val="44"/>
          <w:szCs w:val="44"/>
        </w:rPr>
        <w:lastRenderedPageBreak/>
        <w:t>第一章</w:t>
      </w:r>
      <w:r>
        <w:rPr>
          <w:rFonts w:ascii="方正小标宋_GBK" w:eastAsia="方正小标宋_GBK" w:hAnsi="方正小标宋_GBK" w:cs="方正小标宋_GBK" w:hint="eastAsia"/>
          <w:b w:val="0"/>
          <w:bCs w:val="0"/>
          <w:color w:val="000000"/>
          <w:sz w:val="44"/>
          <w:szCs w:val="44"/>
        </w:rPr>
        <w:t xml:space="preserve"> </w:t>
      </w:r>
      <w:r>
        <w:rPr>
          <w:rFonts w:ascii="方正小标宋_GBK" w:eastAsia="方正小标宋_GBK" w:hAnsi="方正小标宋_GBK" w:cs="方正小标宋_GBK" w:hint="eastAsia"/>
          <w:b w:val="0"/>
          <w:bCs w:val="0"/>
          <w:color w:val="000000"/>
          <w:sz w:val="44"/>
          <w:szCs w:val="44"/>
        </w:rPr>
        <w:t>竞争性采购公告及响应人须知</w:t>
      </w:r>
    </w:p>
    <w:p w:rsidR="00F05DF1" w:rsidRDefault="00045A52">
      <w:pPr>
        <w:adjustRightInd w:val="0"/>
        <w:snapToGrid w:val="0"/>
        <w:jc w:val="center"/>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我司决定于近期将对</w:t>
      </w:r>
      <w:r>
        <w:rPr>
          <w:rFonts w:ascii="方正仿宋_GBK" w:eastAsia="方正仿宋_GBK" w:hAnsi="方正仿宋_GBK" w:cs="方正仿宋_GBK" w:hint="eastAsia"/>
          <w:sz w:val="28"/>
          <w:szCs w:val="28"/>
        </w:rPr>
        <w:t>38223</w:t>
      </w:r>
      <w:r>
        <w:rPr>
          <w:rFonts w:ascii="方正仿宋_GBK" w:eastAsia="方正仿宋_GBK" w:hAnsi="方正仿宋_GBK" w:cs="方正仿宋_GBK" w:hint="eastAsia"/>
          <w:sz w:val="28"/>
          <w:szCs w:val="28"/>
        </w:rPr>
        <w:t>工程</w:t>
      </w:r>
      <w:r>
        <w:rPr>
          <w:rFonts w:ascii="方正仿宋_GBK" w:eastAsia="方正仿宋_GBK" w:hAnsi="方正仿宋_GBK" w:cs="方正仿宋_GBK" w:hint="eastAsia"/>
          <w:sz w:val="28"/>
          <w:szCs w:val="28"/>
        </w:rPr>
        <w:t>项目</w:t>
      </w:r>
      <w:r>
        <w:rPr>
          <w:rFonts w:ascii="方正仿宋_GBK" w:eastAsia="方正仿宋_GBK" w:hAnsi="方正仿宋_GBK" w:cs="方正仿宋_GBK" w:hint="eastAsia"/>
          <w:sz w:val="28"/>
          <w:szCs w:val="28"/>
        </w:rPr>
        <w:t>车辆</w:t>
      </w:r>
      <w:r>
        <w:rPr>
          <w:rFonts w:ascii="方正仿宋_GBK" w:eastAsia="方正仿宋_GBK" w:hAnsi="方正仿宋_GBK" w:cs="方正仿宋_GBK" w:hint="eastAsia"/>
          <w:sz w:val="28"/>
          <w:szCs w:val="28"/>
        </w:rPr>
        <w:t>进行竞争性采购。</w:t>
      </w:r>
    </w:p>
    <w:p w:rsidR="00F05DF1" w:rsidRDefault="00045A52">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一、项目实施内容</w:t>
      </w:r>
    </w:p>
    <w:p w:rsidR="00F05DF1" w:rsidRDefault="00045A5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项目名称：</w:t>
      </w:r>
      <w:r>
        <w:rPr>
          <w:rFonts w:ascii="方正仿宋_GBK" w:eastAsia="方正仿宋_GBK" w:hAnsi="方正仿宋_GBK" w:cs="方正仿宋_GBK" w:hint="eastAsia"/>
          <w:sz w:val="28"/>
          <w:szCs w:val="28"/>
        </w:rPr>
        <w:t>38223</w:t>
      </w:r>
      <w:r>
        <w:rPr>
          <w:rFonts w:ascii="方正仿宋_GBK" w:eastAsia="方正仿宋_GBK" w:hAnsi="方正仿宋_GBK" w:cs="方正仿宋_GBK" w:hint="eastAsia"/>
          <w:sz w:val="28"/>
          <w:szCs w:val="28"/>
        </w:rPr>
        <w:t>工程</w:t>
      </w:r>
      <w:r>
        <w:rPr>
          <w:rFonts w:ascii="方正仿宋_GBK" w:eastAsia="方正仿宋_GBK" w:hAnsi="方正仿宋_GBK" w:cs="方正仿宋_GBK" w:hint="eastAsia"/>
          <w:sz w:val="28"/>
          <w:szCs w:val="28"/>
        </w:rPr>
        <w:t>项目</w:t>
      </w:r>
      <w:r>
        <w:rPr>
          <w:rFonts w:ascii="方正仿宋_GBK" w:eastAsia="方正仿宋_GBK" w:hAnsi="方正仿宋_GBK" w:cs="方正仿宋_GBK" w:hint="eastAsia"/>
          <w:sz w:val="28"/>
          <w:szCs w:val="28"/>
        </w:rPr>
        <w:t>车辆</w:t>
      </w:r>
    </w:p>
    <w:p w:rsidR="00F05DF1" w:rsidRDefault="00045A5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1.2 </w:t>
      </w:r>
      <w:r>
        <w:rPr>
          <w:rFonts w:ascii="方正仿宋_GBK" w:eastAsia="方正仿宋_GBK" w:hAnsi="方正仿宋_GBK" w:cs="方正仿宋_GBK" w:hint="eastAsia"/>
          <w:sz w:val="28"/>
          <w:szCs w:val="28"/>
        </w:rPr>
        <w:t>项目地点：重庆江北国际机场内</w:t>
      </w:r>
    </w:p>
    <w:p w:rsidR="00F05DF1" w:rsidRDefault="00045A5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1.3 </w:t>
      </w:r>
      <w:r>
        <w:rPr>
          <w:rFonts w:ascii="方正仿宋_GBK" w:eastAsia="方正仿宋_GBK" w:hAnsi="方正仿宋_GBK" w:cs="方正仿宋_GBK" w:hint="eastAsia"/>
          <w:sz w:val="28"/>
          <w:szCs w:val="28"/>
        </w:rPr>
        <w:t>项目内容：采购</w:t>
      </w:r>
      <w:r>
        <w:rPr>
          <w:rFonts w:ascii="方正仿宋_GBK" w:eastAsia="方正仿宋_GBK" w:hAnsi="方正仿宋_GBK" w:cs="方正仿宋_GBK" w:hint="eastAsia"/>
          <w:sz w:val="28"/>
          <w:szCs w:val="28"/>
        </w:rPr>
        <w:t>MPV</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rPr>
        <w:t>座）商务车</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台。</w:t>
      </w:r>
    </w:p>
    <w:p w:rsidR="00F05DF1" w:rsidRDefault="00045A5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1.4 </w:t>
      </w:r>
      <w:r>
        <w:rPr>
          <w:rFonts w:ascii="方正仿宋_GBK" w:eastAsia="方正仿宋_GBK" w:hAnsi="方正仿宋_GBK" w:cs="方正仿宋_GBK" w:hint="eastAsia"/>
          <w:sz w:val="28"/>
          <w:szCs w:val="28"/>
        </w:rPr>
        <w:t>供货期：以合同约定为准。</w:t>
      </w:r>
    </w:p>
    <w:p w:rsidR="00F05DF1" w:rsidRDefault="00045A5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1.5 </w:t>
      </w:r>
      <w:r>
        <w:rPr>
          <w:rFonts w:ascii="方正仿宋_GBK" w:eastAsia="方正仿宋_GBK" w:hAnsi="方正仿宋_GBK" w:cs="方正仿宋_GBK" w:hint="eastAsia"/>
          <w:sz w:val="28"/>
          <w:szCs w:val="28"/>
        </w:rPr>
        <w:t>质保期：按车辆生产商的规定执行。</w:t>
      </w:r>
    </w:p>
    <w:p w:rsidR="00F05DF1" w:rsidRDefault="00045A52">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二、竞争性采购响应人资格要求</w:t>
      </w:r>
    </w:p>
    <w:p w:rsidR="00F05DF1" w:rsidRDefault="00045A52">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2.</w:t>
      </w:r>
      <w:r>
        <w:rPr>
          <w:rFonts w:ascii="方正仿宋_GBK" w:eastAsia="方正仿宋_GBK" w:hAnsi="方正仿宋_GBK" w:cs="方正仿宋_GBK" w:hint="eastAsia"/>
          <w:b/>
          <w:sz w:val="28"/>
          <w:szCs w:val="28"/>
        </w:rPr>
        <w:t>1</w:t>
      </w:r>
      <w:r>
        <w:rPr>
          <w:rFonts w:ascii="方正仿宋_GBK" w:eastAsia="方正仿宋_GBK" w:hAnsi="方正仿宋_GBK" w:cs="方正仿宋_GBK"/>
          <w:b/>
          <w:sz w:val="28"/>
          <w:szCs w:val="28"/>
        </w:rPr>
        <w:t xml:space="preserve"> </w:t>
      </w:r>
      <w:r>
        <w:rPr>
          <w:rFonts w:ascii="方正仿宋_GBK" w:eastAsia="方正仿宋_GBK" w:hAnsi="方正仿宋_GBK" w:cs="方正仿宋_GBK" w:hint="eastAsia"/>
          <w:b/>
          <w:sz w:val="28"/>
          <w:szCs w:val="28"/>
        </w:rPr>
        <w:t>资格要求</w:t>
      </w:r>
    </w:p>
    <w:p w:rsidR="00F05DF1" w:rsidRDefault="00045A5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 xml:space="preserve">.1.1 </w:t>
      </w:r>
      <w:r>
        <w:rPr>
          <w:rFonts w:ascii="方正仿宋_GBK" w:eastAsia="方正仿宋_GBK" w:hAnsi="方正仿宋_GBK" w:cs="方正仿宋_GBK" w:hint="eastAsia"/>
          <w:sz w:val="28"/>
          <w:szCs w:val="28"/>
        </w:rPr>
        <w:t>在中华人民共和国依法注册，具有独立法人资格，具有有效营业执照（提供营业执照复印件加盖单位鲜公章）</w:t>
      </w:r>
      <w:r>
        <w:rPr>
          <w:rFonts w:ascii="方正仿宋_GBK" w:eastAsia="方正仿宋_GBK" w:hAnsi="方正仿宋_GBK" w:cs="方正仿宋_GBK" w:hint="eastAsia"/>
          <w:sz w:val="28"/>
          <w:szCs w:val="28"/>
        </w:rPr>
        <w:t>的汽车销售公司</w:t>
      </w:r>
      <w:r>
        <w:rPr>
          <w:rFonts w:ascii="方正仿宋_GBK" w:eastAsia="方正仿宋_GBK" w:hAnsi="方正仿宋_GBK" w:cs="方正仿宋_GBK" w:hint="eastAsia"/>
          <w:sz w:val="28"/>
          <w:szCs w:val="28"/>
        </w:rPr>
        <w:t>。</w:t>
      </w:r>
    </w:p>
    <w:p w:rsidR="00F05DF1" w:rsidRDefault="00045A52">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b/>
          <w:sz w:val="28"/>
          <w:szCs w:val="28"/>
        </w:rPr>
        <w:t xml:space="preserve">2.2 </w:t>
      </w:r>
      <w:r>
        <w:rPr>
          <w:rFonts w:ascii="方正仿宋_GBK" w:eastAsia="方正仿宋_GBK" w:hAnsi="方正仿宋_GBK" w:cs="方正仿宋_GBK" w:hint="eastAsia"/>
          <w:b/>
          <w:sz w:val="28"/>
          <w:szCs w:val="28"/>
        </w:rPr>
        <w:t>其他要求</w:t>
      </w:r>
    </w:p>
    <w:p w:rsidR="00F05DF1" w:rsidRDefault="00045A5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 xml:space="preserve">1 </w:t>
      </w:r>
      <w:r>
        <w:rPr>
          <w:rFonts w:ascii="方正仿宋_GBK" w:eastAsia="方正仿宋_GBK" w:hAnsi="方正仿宋_GBK" w:cs="方正仿宋_GBK" w:hint="eastAsia"/>
          <w:sz w:val="28"/>
          <w:szCs w:val="28"/>
        </w:rPr>
        <w:t>本次竞争性采购不接受联合体。</w:t>
      </w:r>
    </w:p>
    <w:p w:rsidR="00F05DF1" w:rsidRDefault="00045A5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2.</w:t>
      </w:r>
      <w:r>
        <w:rPr>
          <w:rFonts w:ascii="方正仿宋_GBK" w:eastAsia="方正仿宋_GBK" w:hAnsi="方正仿宋_GBK" w:cs="方正仿宋_GBK" w:hint="eastAsia"/>
          <w:sz w:val="28"/>
          <w:szCs w:val="28"/>
        </w:rPr>
        <w:t>2</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法定代表人为同一个人的两个及两个以上法人，母公司、全资子公司及其控股公司，以及其他形式有管理关系的投标人，都不得在同一采购项目中同时参与竞争性采购。</w:t>
      </w:r>
    </w:p>
    <w:p w:rsidR="00F05DF1" w:rsidRDefault="00045A5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2.2</w:t>
      </w:r>
      <w:r>
        <w:rPr>
          <w:rFonts w:ascii="方正仿宋_GBK" w:eastAsia="方正仿宋_GBK" w:hAnsi="方正仿宋_GBK" w:cs="方正仿宋_GBK" w:hint="eastAsia"/>
          <w:sz w:val="28"/>
          <w:szCs w:val="28"/>
        </w:rPr>
        <w:t>.3</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信誉要求：①没有处于被责令停业，参与招标采购资格被取消，财产被接管、冻结，破产状态；②竞争性采购响应人没有进入采购人黑名单库；③具有履行合同所必需的设备和专业技术能力。</w:t>
      </w:r>
    </w:p>
    <w:p w:rsidR="00F05DF1" w:rsidRDefault="00045A5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lastRenderedPageBreak/>
        <w:t>2.2</w:t>
      </w:r>
      <w:r>
        <w:rPr>
          <w:rFonts w:ascii="方正仿宋_GBK" w:eastAsia="方正仿宋_GBK" w:hAnsi="方正仿宋_GBK" w:cs="方正仿宋_GBK" w:hint="eastAsia"/>
          <w:sz w:val="28"/>
          <w:szCs w:val="28"/>
        </w:rPr>
        <w:t>.4</w:t>
      </w:r>
      <w:r>
        <w:rPr>
          <w:rFonts w:ascii="方正仿宋_GBK" w:eastAsia="方正仿宋_GBK" w:hAnsi="方正仿宋_GBK" w:cs="方正仿宋_GBK"/>
          <w:sz w:val="28"/>
          <w:szCs w:val="28"/>
        </w:rPr>
        <w:t xml:space="preserve"> </w:t>
      </w:r>
      <w:r>
        <w:rPr>
          <w:rFonts w:ascii="方正仿宋_GBK" w:eastAsia="方正仿宋_GBK" w:hAnsi="方正仿宋_GBK" w:cs="方正仿宋_GBK" w:hint="eastAsia"/>
          <w:sz w:val="28"/>
          <w:szCs w:val="28"/>
        </w:rPr>
        <w:t>竞争性采购响应人如提供虚假材料或未达到上述要求，采购人有权取消其竞争性采购资格或成交资格；提供虚假材料的，不予退还其竞争性采购响应保证金，并且将列入采购人黑名单库。</w:t>
      </w:r>
    </w:p>
    <w:p w:rsidR="00F05DF1" w:rsidRDefault="00045A52">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三</w:t>
      </w:r>
      <w:r>
        <w:rPr>
          <w:rFonts w:ascii="方正仿宋_GBK" w:eastAsia="方正仿宋_GBK" w:hAnsi="方正仿宋_GBK" w:cs="方正仿宋_GBK" w:hint="eastAsia"/>
          <w:b/>
          <w:sz w:val="28"/>
          <w:szCs w:val="28"/>
        </w:rPr>
        <w:t>、项目</w:t>
      </w:r>
      <w:r>
        <w:rPr>
          <w:rFonts w:ascii="方正仿宋_GBK" w:eastAsia="方正仿宋_GBK" w:hAnsi="方正仿宋_GBK" w:cs="方正仿宋_GBK" w:hint="eastAsia"/>
          <w:b/>
          <w:sz w:val="28"/>
          <w:szCs w:val="28"/>
        </w:rPr>
        <w:t>车辆</w:t>
      </w:r>
      <w:r>
        <w:rPr>
          <w:rFonts w:ascii="方正仿宋_GBK" w:eastAsia="方正仿宋_GBK" w:hAnsi="方正仿宋_GBK" w:cs="方正仿宋_GBK" w:hint="eastAsia"/>
          <w:b/>
          <w:sz w:val="28"/>
          <w:szCs w:val="28"/>
        </w:rPr>
        <w:t>技术</w:t>
      </w:r>
      <w:r>
        <w:rPr>
          <w:rFonts w:ascii="方正仿宋_GBK" w:eastAsia="方正仿宋_GBK" w:hAnsi="方正仿宋_GBK" w:cs="方正仿宋_GBK" w:hint="eastAsia"/>
          <w:b/>
          <w:sz w:val="28"/>
          <w:szCs w:val="28"/>
        </w:rPr>
        <w:t>、配置及服务</w:t>
      </w:r>
      <w:r>
        <w:rPr>
          <w:rFonts w:ascii="方正仿宋_GBK" w:eastAsia="方正仿宋_GBK" w:hAnsi="方正仿宋_GBK" w:cs="方正仿宋_GBK" w:hint="eastAsia"/>
          <w:b/>
          <w:sz w:val="28"/>
          <w:szCs w:val="28"/>
        </w:rPr>
        <w:t>要求</w:t>
      </w:r>
    </w:p>
    <w:p w:rsidR="00F05DF1" w:rsidRDefault="00045A52">
      <w:pPr>
        <w:pStyle w:val="a0"/>
        <w:ind w:firstLine="562"/>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3.1MPV</w:t>
      </w:r>
      <w:r>
        <w:rPr>
          <w:rFonts w:ascii="方正仿宋_GBK" w:eastAsia="方正仿宋_GBK" w:hAnsi="方正仿宋_GBK" w:cs="方正仿宋_GBK" w:hint="eastAsia"/>
          <w:b w:val="0"/>
          <w:bCs w:val="0"/>
          <w:sz w:val="28"/>
          <w:szCs w:val="28"/>
        </w:rPr>
        <w:t>（</w:t>
      </w:r>
      <w:r>
        <w:rPr>
          <w:rFonts w:ascii="方正仿宋_GBK" w:eastAsia="方正仿宋_GBK" w:hAnsi="方正仿宋_GBK" w:cs="方正仿宋_GBK" w:hint="eastAsia"/>
          <w:b w:val="0"/>
          <w:bCs w:val="0"/>
          <w:sz w:val="28"/>
          <w:szCs w:val="28"/>
        </w:rPr>
        <w:t>7</w:t>
      </w:r>
      <w:r>
        <w:rPr>
          <w:rFonts w:ascii="方正仿宋_GBK" w:eastAsia="方正仿宋_GBK" w:hAnsi="方正仿宋_GBK" w:cs="方正仿宋_GBK" w:hint="eastAsia"/>
          <w:b w:val="0"/>
          <w:bCs w:val="0"/>
          <w:sz w:val="28"/>
          <w:szCs w:val="28"/>
        </w:rPr>
        <w:t>座）商务车的技术、配置要求</w:t>
      </w:r>
    </w:p>
    <w:p w:rsidR="00F05DF1" w:rsidRDefault="00045A52">
      <w:pPr>
        <w:ind w:firstLine="562"/>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3.1.1</w:t>
      </w:r>
      <w:r>
        <w:rPr>
          <w:rFonts w:ascii="方正仿宋_GBK" w:eastAsia="方正仿宋_GBK" w:hAnsi="方正仿宋_GBK" w:cs="方正仿宋_GBK" w:hint="eastAsia"/>
          <w:sz w:val="28"/>
          <w:szCs w:val="28"/>
        </w:rPr>
        <w:t>拟购车辆为由中外合资经营企业</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如上汽通用别克、广汽本田、东风本田等</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中型或中大型</w:t>
      </w:r>
      <w:r>
        <w:rPr>
          <w:rFonts w:ascii="方正仿宋_GBK" w:eastAsia="方正仿宋_GBK" w:hAnsi="方正仿宋_GBK" w:cs="方正仿宋_GBK" w:hint="eastAsia"/>
          <w:sz w:val="28"/>
          <w:szCs w:val="28"/>
        </w:rPr>
        <w:t>MPV</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rPr>
        <w:t>座）商务车。</w:t>
      </w:r>
    </w:p>
    <w:p w:rsidR="00F05DF1" w:rsidRDefault="00045A52">
      <w:pPr>
        <w:pStyle w:val="a0"/>
        <w:ind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3.1.2</w:t>
      </w:r>
      <w:r>
        <w:rPr>
          <w:rFonts w:ascii="方正仿宋_GBK" w:eastAsia="方正仿宋_GBK" w:hAnsi="方正仿宋_GBK" w:cs="方正仿宋_GBK" w:hint="eastAsia"/>
          <w:b w:val="0"/>
          <w:bCs w:val="0"/>
          <w:sz w:val="28"/>
          <w:szCs w:val="28"/>
        </w:rPr>
        <w:t>基本技术参数：排量</w:t>
      </w:r>
      <w:r>
        <w:rPr>
          <w:rFonts w:ascii="方正仿宋_GBK" w:eastAsia="方正仿宋_GBK" w:hAnsi="方正仿宋_GBK" w:cs="方正仿宋_GBK" w:hint="eastAsia"/>
          <w:b w:val="0"/>
          <w:bCs w:val="0"/>
          <w:sz w:val="28"/>
          <w:szCs w:val="28"/>
        </w:rPr>
        <w:t>&lt;2500ml</w:t>
      </w:r>
      <w:r>
        <w:rPr>
          <w:rFonts w:ascii="方正仿宋_GBK" w:eastAsia="方正仿宋_GBK" w:hAnsi="方正仿宋_GBK" w:cs="方正仿宋_GBK" w:hint="eastAsia"/>
          <w:b w:val="0"/>
          <w:bCs w:val="0"/>
          <w:sz w:val="28"/>
          <w:szCs w:val="28"/>
        </w:rPr>
        <w:t>、工信部综合油耗</w:t>
      </w:r>
      <w:r>
        <w:rPr>
          <w:rFonts w:ascii="宋体" w:hAnsi="宋体" w:cs="宋体" w:hint="eastAsia"/>
          <w:b w:val="0"/>
          <w:bCs w:val="0"/>
          <w:sz w:val="28"/>
          <w:szCs w:val="28"/>
        </w:rPr>
        <w:t>≦</w:t>
      </w:r>
      <w:r>
        <w:rPr>
          <w:rFonts w:ascii="方正仿宋_GBK" w:eastAsia="方正仿宋_GBK" w:hAnsi="方正仿宋_GBK" w:cs="方正仿宋_GBK" w:hint="eastAsia"/>
          <w:b w:val="0"/>
          <w:bCs w:val="0"/>
          <w:sz w:val="28"/>
          <w:szCs w:val="28"/>
        </w:rPr>
        <w:t>8 l/km</w:t>
      </w:r>
      <w:r>
        <w:rPr>
          <w:rFonts w:ascii="方正仿宋_GBK" w:eastAsia="方正仿宋_GBK" w:hAnsi="方正仿宋_GBK" w:cs="方正仿宋_GBK" w:hint="eastAsia"/>
          <w:b w:val="0"/>
          <w:bCs w:val="0"/>
          <w:sz w:val="28"/>
          <w:szCs w:val="28"/>
        </w:rPr>
        <w:t>、排放达国Ⅵ；长</w:t>
      </w:r>
      <w:r>
        <w:rPr>
          <w:rFonts w:ascii="方正仿宋_GBK" w:eastAsia="方正仿宋_GBK" w:hAnsi="方正仿宋_GBK" w:cs="方正仿宋_GBK" w:hint="eastAsia"/>
          <w:b w:val="0"/>
          <w:bCs w:val="0"/>
          <w:sz w:val="28"/>
          <w:szCs w:val="28"/>
        </w:rPr>
        <w:t>*</w:t>
      </w:r>
      <w:r>
        <w:rPr>
          <w:rFonts w:ascii="方正仿宋_GBK" w:eastAsia="方正仿宋_GBK" w:hAnsi="方正仿宋_GBK" w:cs="方正仿宋_GBK" w:hint="eastAsia"/>
          <w:b w:val="0"/>
          <w:bCs w:val="0"/>
          <w:sz w:val="28"/>
          <w:szCs w:val="28"/>
        </w:rPr>
        <w:t>宽</w:t>
      </w:r>
      <w:r>
        <w:rPr>
          <w:rFonts w:ascii="方正仿宋_GBK" w:eastAsia="方正仿宋_GBK" w:hAnsi="方正仿宋_GBK" w:cs="方正仿宋_GBK" w:hint="eastAsia"/>
          <w:b w:val="0"/>
          <w:bCs w:val="0"/>
          <w:sz w:val="28"/>
          <w:szCs w:val="28"/>
        </w:rPr>
        <w:t>*</w:t>
      </w:r>
      <w:r>
        <w:rPr>
          <w:rFonts w:ascii="方正仿宋_GBK" w:eastAsia="方正仿宋_GBK" w:hAnsi="方正仿宋_GBK" w:cs="方正仿宋_GBK" w:hint="eastAsia"/>
          <w:b w:val="0"/>
          <w:bCs w:val="0"/>
          <w:sz w:val="28"/>
          <w:szCs w:val="28"/>
        </w:rPr>
        <w:t>高：</w:t>
      </w:r>
      <w:r>
        <w:rPr>
          <w:rFonts w:ascii="方正仿宋_GBK" w:eastAsia="方正仿宋_GBK" w:hAnsi="方正仿宋_GBK" w:cs="方正仿宋_GBK"/>
          <w:b w:val="0"/>
          <w:bCs w:val="0"/>
          <w:sz w:val="28"/>
          <w:szCs w:val="28"/>
        </w:rPr>
        <w:t>≥</w:t>
      </w:r>
      <w:r>
        <w:rPr>
          <w:rFonts w:ascii="方正仿宋_GBK" w:eastAsia="方正仿宋_GBK" w:hAnsi="方正仿宋_GBK" w:cs="方正仿宋_GBK" w:hint="eastAsia"/>
          <w:b w:val="0"/>
          <w:bCs w:val="0"/>
          <w:sz w:val="28"/>
          <w:szCs w:val="28"/>
        </w:rPr>
        <w:t>4800</w:t>
      </w:r>
      <w:r>
        <w:rPr>
          <w:rFonts w:ascii="方正仿宋_GBK" w:eastAsia="方正仿宋_GBK" w:hAnsi="方正仿宋_GBK" w:cs="方正仿宋_GBK" w:hint="eastAsia"/>
          <w:b w:val="0"/>
          <w:bCs w:val="0"/>
          <w:sz w:val="28"/>
          <w:szCs w:val="28"/>
        </w:rPr>
        <w:t>（</w:t>
      </w:r>
      <w:r>
        <w:rPr>
          <w:rFonts w:ascii="方正仿宋_GBK" w:eastAsia="方正仿宋_GBK" w:hAnsi="方正仿宋_GBK" w:cs="方正仿宋_GBK" w:hint="eastAsia"/>
          <w:b w:val="0"/>
          <w:bCs w:val="0"/>
          <w:sz w:val="28"/>
          <w:szCs w:val="28"/>
        </w:rPr>
        <w:t>mm</w:t>
      </w:r>
      <w:r>
        <w:rPr>
          <w:rFonts w:ascii="方正仿宋_GBK" w:eastAsia="方正仿宋_GBK" w:hAnsi="方正仿宋_GBK" w:cs="方正仿宋_GBK" w:hint="eastAsia"/>
          <w:b w:val="0"/>
          <w:bCs w:val="0"/>
          <w:sz w:val="28"/>
          <w:szCs w:val="28"/>
        </w:rPr>
        <w:t>）</w:t>
      </w:r>
      <w:r>
        <w:rPr>
          <w:rFonts w:ascii="方正仿宋_GBK" w:eastAsia="方正仿宋_GBK" w:hAnsi="方正仿宋_GBK" w:cs="方正仿宋_GBK" w:hint="eastAsia"/>
          <w:b w:val="0"/>
          <w:bCs w:val="0"/>
          <w:sz w:val="28"/>
          <w:szCs w:val="28"/>
        </w:rPr>
        <w:t>*</w:t>
      </w:r>
      <w:r>
        <w:rPr>
          <w:rFonts w:ascii="方正仿宋_GBK" w:eastAsia="方正仿宋_GBK" w:hAnsi="方正仿宋_GBK" w:cs="方正仿宋_GBK"/>
          <w:b w:val="0"/>
          <w:bCs w:val="0"/>
          <w:sz w:val="28"/>
          <w:szCs w:val="28"/>
        </w:rPr>
        <w:t>≥</w:t>
      </w:r>
      <w:r>
        <w:rPr>
          <w:rFonts w:ascii="方正仿宋_GBK" w:eastAsia="方正仿宋_GBK" w:hAnsi="方正仿宋_GBK" w:cs="方正仿宋_GBK" w:hint="eastAsia"/>
          <w:b w:val="0"/>
          <w:bCs w:val="0"/>
          <w:sz w:val="28"/>
          <w:szCs w:val="28"/>
        </w:rPr>
        <w:t>1800</w:t>
      </w:r>
      <w:r>
        <w:rPr>
          <w:rFonts w:ascii="方正仿宋_GBK" w:eastAsia="方正仿宋_GBK" w:hAnsi="方正仿宋_GBK" w:cs="方正仿宋_GBK" w:hint="eastAsia"/>
          <w:b w:val="0"/>
          <w:bCs w:val="0"/>
          <w:sz w:val="28"/>
          <w:szCs w:val="28"/>
        </w:rPr>
        <w:t>（</w:t>
      </w:r>
      <w:r>
        <w:rPr>
          <w:rFonts w:ascii="方正仿宋_GBK" w:eastAsia="方正仿宋_GBK" w:hAnsi="方正仿宋_GBK" w:cs="方正仿宋_GBK" w:hint="eastAsia"/>
          <w:b w:val="0"/>
          <w:bCs w:val="0"/>
          <w:sz w:val="28"/>
          <w:szCs w:val="28"/>
        </w:rPr>
        <w:t>mm</w:t>
      </w:r>
      <w:r>
        <w:rPr>
          <w:rFonts w:ascii="方正仿宋_GBK" w:eastAsia="方正仿宋_GBK" w:hAnsi="方正仿宋_GBK" w:cs="方正仿宋_GBK" w:hint="eastAsia"/>
          <w:b w:val="0"/>
          <w:bCs w:val="0"/>
          <w:sz w:val="28"/>
          <w:szCs w:val="28"/>
        </w:rPr>
        <w:t>）</w:t>
      </w:r>
      <w:r>
        <w:rPr>
          <w:rFonts w:ascii="方正仿宋_GBK" w:eastAsia="方正仿宋_GBK" w:hAnsi="方正仿宋_GBK" w:cs="方正仿宋_GBK" w:hint="eastAsia"/>
          <w:b w:val="0"/>
          <w:bCs w:val="0"/>
          <w:sz w:val="28"/>
          <w:szCs w:val="28"/>
        </w:rPr>
        <w:t>*</w:t>
      </w:r>
      <w:r>
        <w:rPr>
          <w:rFonts w:ascii="方正仿宋_GBK" w:eastAsia="方正仿宋_GBK" w:hAnsi="方正仿宋_GBK" w:cs="方正仿宋_GBK"/>
          <w:b w:val="0"/>
          <w:bCs w:val="0"/>
          <w:sz w:val="28"/>
          <w:szCs w:val="28"/>
        </w:rPr>
        <w:t>≥</w:t>
      </w:r>
      <w:r>
        <w:rPr>
          <w:rFonts w:ascii="方正仿宋_GBK" w:eastAsia="方正仿宋_GBK" w:hAnsi="方正仿宋_GBK" w:cs="方正仿宋_GBK" w:hint="eastAsia"/>
          <w:b w:val="0"/>
          <w:bCs w:val="0"/>
          <w:sz w:val="28"/>
          <w:szCs w:val="28"/>
        </w:rPr>
        <w:t>1700</w:t>
      </w:r>
      <w:r>
        <w:rPr>
          <w:rFonts w:ascii="方正仿宋_GBK" w:eastAsia="方正仿宋_GBK" w:hAnsi="方正仿宋_GBK" w:cs="方正仿宋_GBK" w:hint="eastAsia"/>
          <w:b w:val="0"/>
          <w:bCs w:val="0"/>
          <w:sz w:val="28"/>
          <w:szCs w:val="28"/>
        </w:rPr>
        <w:t>（</w:t>
      </w:r>
      <w:r>
        <w:rPr>
          <w:rFonts w:ascii="方正仿宋_GBK" w:eastAsia="方正仿宋_GBK" w:hAnsi="方正仿宋_GBK" w:cs="方正仿宋_GBK" w:hint="eastAsia"/>
          <w:b w:val="0"/>
          <w:bCs w:val="0"/>
          <w:sz w:val="28"/>
          <w:szCs w:val="28"/>
        </w:rPr>
        <w:t>mm</w:t>
      </w:r>
      <w:r>
        <w:rPr>
          <w:rFonts w:ascii="方正仿宋_GBK" w:eastAsia="方正仿宋_GBK" w:hAnsi="方正仿宋_GBK" w:cs="方正仿宋_GBK" w:hint="eastAsia"/>
          <w:b w:val="0"/>
          <w:bCs w:val="0"/>
          <w:sz w:val="28"/>
          <w:szCs w:val="28"/>
        </w:rPr>
        <w:t>）。</w:t>
      </w:r>
    </w:p>
    <w:p w:rsidR="00F05DF1" w:rsidRDefault="00045A52">
      <w:pPr>
        <w:pStyle w:val="a0"/>
        <w:ind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 xml:space="preserve">3.1.3 </w:t>
      </w:r>
      <w:r>
        <w:rPr>
          <w:rFonts w:ascii="方正仿宋_GBK" w:eastAsia="方正仿宋_GBK" w:hAnsi="方正仿宋_GBK" w:cs="方正仿宋_GBK" w:hint="eastAsia"/>
          <w:b w:val="0"/>
          <w:bCs w:val="0"/>
          <w:sz w:val="28"/>
          <w:szCs w:val="28"/>
        </w:rPr>
        <w:t>达到或优于以下配置：无钥匙进入、倒车影像、胎压监测系统、定速巡航、上坡辅助、多功能方向盘及蓝牙</w:t>
      </w:r>
      <w:r>
        <w:rPr>
          <w:rFonts w:ascii="方正仿宋_GBK" w:eastAsia="方正仿宋_GBK" w:hAnsi="方正仿宋_GBK" w:cs="方正仿宋_GBK" w:hint="eastAsia"/>
          <w:b w:val="0"/>
          <w:bCs w:val="0"/>
          <w:sz w:val="28"/>
          <w:szCs w:val="28"/>
        </w:rPr>
        <w:t>/</w:t>
      </w:r>
      <w:r>
        <w:rPr>
          <w:rFonts w:ascii="方正仿宋_GBK" w:eastAsia="方正仿宋_GBK" w:hAnsi="方正仿宋_GBK" w:cs="方正仿宋_GBK" w:hint="eastAsia"/>
          <w:b w:val="0"/>
          <w:bCs w:val="0"/>
          <w:sz w:val="28"/>
          <w:szCs w:val="28"/>
        </w:rPr>
        <w:t>车载电话等；座椅原装材质：皮质。</w:t>
      </w:r>
    </w:p>
    <w:p w:rsidR="00F05DF1" w:rsidRDefault="00045A52">
      <w:pPr>
        <w:pStyle w:val="a0"/>
        <w:ind w:firstLineChars="200" w:firstLine="560"/>
        <w:jc w:val="both"/>
        <w:rPr>
          <w:rFonts w:ascii="方正仿宋_GBK" w:eastAsia="方正仿宋_GBK" w:hAnsi="方正仿宋_GBK" w:cs="方正仿宋_GBK"/>
          <w:b w:val="0"/>
          <w:bCs w:val="0"/>
          <w:sz w:val="28"/>
          <w:szCs w:val="28"/>
        </w:rPr>
      </w:pPr>
      <w:r>
        <w:rPr>
          <w:rFonts w:ascii="方正仿宋_GBK" w:eastAsia="方正仿宋_GBK" w:hAnsi="方正仿宋_GBK" w:cs="方正仿宋_GBK" w:hint="eastAsia"/>
          <w:b w:val="0"/>
          <w:bCs w:val="0"/>
          <w:sz w:val="28"/>
          <w:szCs w:val="28"/>
        </w:rPr>
        <w:t xml:space="preserve">3.2 </w:t>
      </w:r>
      <w:r>
        <w:rPr>
          <w:rFonts w:ascii="方正仿宋_GBK" w:eastAsia="方正仿宋_GBK" w:hAnsi="方正仿宋_GBK" w:cs="方正仿宋_GBK" w:hint="eastAsia"/>
          <w:b w:val="0"/>
          <w:bCs w:val="0"/>
          <w:sz w:val="28"/>
          <w:szCs w:val="28"/>
        </w:rPr>
        <w:t>车身颜色：签订合同时约定。</w:t>
      </w:r>
    </w:p>
    <w:p w:rsidR="00F05DF1" w:rsidRDefault="00045A52">
      <w:r>
        <w:rPr>
          <w:rFonts w:ascii="方正仿宋_GBK" w:eastAsia="方正仿宋_GBK" w:hAnsi="方正仿宋_GBK" w:cs="方正仿宋_GBK" w:hint="eastAsia"/>
          <w:sz w:val="28"/>
          <w:szCs w:val="28"/>
        </w:rPr>
        <w:t xml:space="preserve">    3.3</w:t>
      </w:r>
      <w:r>
        <w:rPr>
          <w:rFonts w:ascii="方正仿宋_GBK" w:eastAsia="方正仿宋_GBK" w:hAnsi="方正仿宋_GBK" w:cs="方正仿宋_GBK" w:hint="eastAsia"/>
          <w:sz w:val="28"/>
          <w:szCs w:val="28"/>
        </w:rPr>
        <w:t>售后服务：</w:t>
      </w:r>
      <w:r>
        <w:rPr>
          <w:rFonts w:ascii="方正仿宋_GBK" w:eastAsia="方正仿宋_GBK" w:hAnsi="方正仿宋_GBK" w:cs="方正仿宋_GBK" w:hint="eastAsia"/>
          <w:sz w:val="28"/>
          <w:szCs w:val="28"/>
        </w:rPr>
        <w:t>竞争性采购响应人</w:t>
      </w:r>
      <w:r>
        <w:rPr>
          <w:rFonts w:ascii="方正仿宋_GBK" w:eastAsia="方正仿宋_GBK" w:hAnsi="方正仿宋_GBK" w:cs="方正仿宋_GBK" w:hint="eastAsia"/>
          <w:sz w:val="28"/>
          <w:szCs w:val="28"/>
        </w:rPr>
        <w:t>或厂家在采购人所在地设有该项目车辆的售后维修保养机构（</w:t>
      </w:r>
      <w:r>
        <w:rPr>
          <w:rFonts w:ascii="方正仿宋_GBK" w:eastAsia="方正仿宋_GBK" w:hAnsi="方正仿宋_GBK" w:cs="方正仿宋_GBK" w:hint="eastAsia"/>
          <w:sz w:val="28"/>
          <w:szCs w:val="28"/>
        </w:rPr>
        <w:t>提供证明文件复印件并加盖单位鲜公章</w:t>
      </w:r>
      <w:r>
        <w:rPr>
          <w:rFonts w:ascii="方正仿宋_GBK" w:eastAsia="方正仿宋_GBK" w:hAnsi="方正仿宋_GBK" w:cs="方正仿宋_GBK" w:hint="eastAsia"/>
          <w:sz w:val="28"/>
          <w:szCs w:val="28"/>
        </w:rPr>
        <w:t>）。</w:t>
      </w:r>
    </w:p>
    <w:p w:rsidR="00F05DF1" w:rsidRDefault="00045A52">
      <w:pPr>
        <w:widowControl/>
        <w:spacing w:line="360" w:lineRule="auto"/>
        <w:ind w:firstLineChars="200" w:firstLine="562"/>
        <w:jc w:val="left"/>
        <w:rPr>
          <w:rFonts w:ascii="方正仿宋_GBK" w:eastAsia="方正仿宋_GBK" w:hAnsi="方正仿宋_GBK" w:cs="方正仿宋_GBK"/>
          <w:b/>
          <w:sz w:val="28"/>
          <w:szCs w:val="28"/>
        </w:rPr>
      </w:pPr>
      <w:r>
        <w:rPr>
          <w:rFonts w:ascii="方正仿宋_GBK" w:eastAsia="方正仿宋_GBK" w:hAnsi="方正仿宋_GBK" w:cs="方正仿宋_GBK" w:hint="eastAsia"/>
          <w:b/>
          <w:sz w:val="28"/>
          <w:szCs w:val="28"/>
        </w:rPr>
        <w:t>四、竞争性采购响应人报价要求及项目最高限价</w:t>
      </w:r>
    </w:p>
    <w:p w:rsidR="00F05DF1" w:rsidRDefault="00045A5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sz w:val="28"/>
          <w:szCs w:val="28"/>
        </w:rPr>
        <w:t>4</w:t>
      </w:r>
      <w:r>
        <w:rPr>
          <w:rFonts w:ascii="方正仿宋_GBK" w:eastAsia="方正仿宋_GBK" w:hAnsi="方正仿宋_GBK" w:cs="方正仿宋_GBK" w:hint="eastAsia"/>
          <w:sz w:val="28"/>
          <w:szCs w:val="28"/>
        </w:rPr>
        <w:t>.</w:t>
      </w:r>
      <w:r>
        <w:rPr>
          <w:rFonts w:ascii="方正仿宋_GBK" w:eastAsia="方正仿宋_GBK" w:hAnsi="方正仿宋_GBK" w:cs="方正仿宋_GBK"/>
          <w:sz w:val="28"/>
          <w:szCs w:val="28"/>
        </w:rPr>
        <w:t>1</w:t>
      </w:r>
      <w:r>
        <w:rPr>
          <w:rFonts w:ascii="方正仿宋_GBK" w:eastAsia="方正仿宋_GBK" w:hAnsi="方正仿宋_GBK" w:cs="方正仿宋_GBK" w:hint="eastAsia"/>
          <w:sz w:val="28"/>
          <w:szCs w:val="28"/>
        </w:rPr>
        <w:t>竞</w:t>
      </w:r>
      <w:r>
        <w:rPr>
          <w:rFonts w:ascii="方正仿宋_GBK" w:eastAsia="方正仿宋_GBK" w:hAnsi="方正仿宋_GBK" w:cs="方正仿宋_GBK" w:hint="eastAsia"/>
          <w:sz w:val="28"/>
          <w:szCs w:val="28"/>
        </w:rPr>
        <w:t>争性采购响应人的报价为项目车辆</w:t>
      </w:r>
      <w:r>
        <w:rPr>
          <w:rFonts w:ascii="方正仿宋_GBK" w:eastAsia="方正仿宋_GBK" w:hAnsi="方正仿宋_GBK" w:cs="方正仿宋_GBK" w:hint="eastAsia"/>
          <w:color w:val="000000"/>
          <w:sz w:val="28"/>
          <w:szCs w:val="28"/>
          <w:lang w:val="zh-CN"/>
        </w:rPr>
        <w:t>含增值税税额的</w:t>
      </w:r>
      <w:r>
        <w:rPr>
          <w:rFonts w:ascii="方正仿宋_GBK" w:eastAsia="方正仿宋_GBK" w:hAnsi="方正仿宋_GBK" w:cs="方正仿宋_GBK" w:hint="eastAsia"/>
          <w:sz w:val="28"/>
          <w:szCs w:val="28"/>
        </w:rPr>
        <w:t>裸车价格，车辆裸车价格已包括车辆移交至采购人所需的一切税费。报价的货币应为人民币。</w:t>
      </w:r>
    </w:p>
    <w:p w:rsidR="00F05DF1" w:rsidRDefault="00045A5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4.2</w:t>
      </w:r>
      <w:r>
        <w:rPr>
          <w:rFonts w:ascii="方正仿宋_GBK" w:eastAsia="方正仿宋_GBK" w:hAnsi="方正仿宋_GBK" w:cs="方正仿宋_GBK" w:hint="eastAsia"/>
          <w:sz w:val="28"/>
          <w:szCs w:val="28"/>
        </w:rPr>
        <w:t>本项目（含）增值税税额的最高限价为人民币</w:t>
      </w:r>
      <w:r w:rsidR="00BD2C33">
        <w:rPr>
          <w:rFonts w:ascii="方正仿宋_GBK" w:eastAsia="方正仿宋_GBK" w:hAnsi="方正仿宋_GBK" w:cs="方正仿宋_GBK" w:hint="eastAsia"/>
          <w:sz w:val="28"/>
          <w:szCs w:val="28"/>
        </w:rPr>
        <w:t>26万元</w:t>
      </w:r>
      <w:bookmarkStart w:id="0" w:name="_GoBack"/>
      <w:bookmarkEnd w:id="0"/>
      <w:r>
        <w:rPr>
          <w:rFonts w:ascii="方正仿宋_GBK" w:eastAsia="方正仿宋_GBK" w:hAnsi="方正仿宋_GBK" w:cs="方正仿宋_GBK" w:hint="eastAsia"/>
          <w:sz w:val="28"/>
          <w:szCs w:val="28"/>
        </w:rPr>
        <w:t>，报价超过最高限价，将取消竞争性采购响应方的竞争性采购资格。</w:t>
      </w:r>
    </w:p>
    <w:p w:rsidR="00F05DF1" w:rsidRDefault="00045A5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4.3</w:t>
      </w:r>
      <w:r>
        <w:rPr>
          <w:rFonts w:ascii="方正仿宋_GBK" w:eastAsia="方正仿宋_GBK" w:hAnsi="方正仿宋_GBK" w:cs="方正仿宋_GBK" w:hint="eastAsia"/>
          <w:sz w:val="28"/>
          <w:szCs w:val="28"/>
        </w:rPr>
        <w:t>在修正范围内的以下情形不作为竞争性采购响应文件作废的依据：</w:t>
      </w:r>
    </w:p>
    <w:p w:rsidR="00F05DF1" w:rsidRDefault="00045A5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）竞争性采购响应文件中的大写金额与小写金额不一致的，以大写金额为准</w:t>
      </w:r>
      <w:r>
        <w:rPr>
          <w:rFonts w:ascii="方正仿宋_GBK" w:eastAsia="方正仿宋_GBK" w:hAnsi="方正仿宋_GBK" w:cs="方正仿宋_GBK" w:hint="eastAsia"/>
          <w:sz w:val="28"/>
          <w:szCs w:val="28"/>
        </w:rPr>
        <w:t>。</w:t>
      </w:r>
    </w:p>
    <w:p w:rsidR="00F05DF1" w:rsidRDefault="00045A5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）数字表示的数额与用文字表示的数额不一致时，以文字数额为准</w:t>
      </w:r>
      <w:r>
        <w:rPr>
          <w:rFonts w:ascii="方正仿宋_GBK" w:eastAsia="方正仿宋_GBK" w:hAnsi="方正仿宋_GBK" w:cs="方正仿宋_GBK" w:hint="eastAsia"/>
          <w:sz w:val="28"/>
          <w:szCs w:val="28"/>
        </w:rPr>
        <w:t>。</w:t>
      </w:r>
    </w:p>
    <w:p w:rsidR="00F05DF1" w:rsidRDefault="00045A52">
      <w:pPr>
        <w:widowControl/>
        <w:spacing w:line="360" w:lineRule="auto"/>
        <w:ind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）总价金额与依据单价计算出的结果不一致的，以单价金额为准修正总价，但单价金额小数点有明显错误的除外。</w:t>
      </w:r>
    </w:p>
    <w:p w:rsidR="00F05DF1" w:rsidRDefault="00045A52">
      <w:pPr>
        <w:spacing w:line="360" w:lineRule="auto"/>
        <w:ind w:firstLineChars="200" w:firstLine="562"/>
        <w:rPr>
          <w:rFonts w:ascii="方正仿宋_GBK" w:eastAsia="方正仿宋_GBK" w:hAnsi="方正仿宋_GBK" w:cs="方正仿宋_GBK"/>
          <w:b/>
          <w:bCs/>
          <w:color w:val="000000"/>
          <w:sz w:val="28"/>
          <w:szCs w:val="28"/>
        </w:rPr>
      </w:pPr>
      <w:r>
        <w:rPr>
          <w:rFonts w:ascii="方正仿宋_GBK" w:eastAsia="方正仿宋_GBK" w:hAnsi="方正仿宋_GBK" w:cs="方正仿宋_GBK" w:hint="eastAsia"/>
          <w:b/>
          <w:color w:val="000000"/>
          <w:sz w:val="28"/>
          <w:szCs w:val="28"/>
        </w:rPr>
        <w:t>五、</w:t>
      </w:r>
      <w:r>
        <w:rPr>
          <w:rFonts w:ascii="方正仿宋_GBK" w:eastAsia="方正仿宋_GBK" w:hAnsi="方正仿宋_GBK" w:cs="方正仿宋_GBK" w:hint="eastAsia"/>
          <w:b/>
          <w:bCs/>
          <w:color w:val="000000"/>
          <w:sz w:val="28"/>
          <w:szCs w:val="28"/>
        </w:rPr>
        <w:t>成交标准</w:t>
      </w:r>
    </w:p>
    <w:p w:rsidR="00F05DF1" w:rsidRDefault="00045A52">
      <w:pPr>
        <w:spacing w:line="360" w:lineRule="auto"/>
        <w:ind w:firstLineChars="200" w:firstLine="560"/>
        <w:rPr>
          <w:rFonts w:ascii="方正仿宋_GBK" w:eastAsia="方正仿宋_GBK" w:hAnsi="方正仿宋_GBK" w:cs="方正仿宋_GBK"/>
          <w:bCs/>
          <w:color w:val="000000"/>
          <w:sz w:val="28"/>
          <w:szCs w:val="28"/>
        </w:rPr>
      </w:pPr>
      <w:r>
        <w:rPr>
          <w:rFonts w:ascii="方正仿宋_GBK" w:eastAsia="方正仿宋_GBK" w:hAnsi="方正仿宋_GBK" w:cs="方正仿宋_GBK" w:hint="eastAsia"/>
          <w:bCs/>
          <w:color w:val="000000"/>
          <w:sz w:val="28"/>
          <w:szCs w:val="28"/>
        </w:rPr>
        <w:t>本次</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hint="eastAsia"/>
          <w:bCs/>
          <w:color w:val="000000"/>
          <w:sz w:val="28"/>
          <w:szCs w:val="28"/>
        </w:rPr>
        <w:t>成交人确定办法采用</w:t>
      </w:r>
      <w:r>
        <w:rPr>
          <w:rFonts w:ascii="方正仿宋_GBK" w:eastAsia="方正仿宋_GBK" w:hAnsi="方正仿宋_GBK" w:cs="方正仿宋_GBK" w:hint="eastAsia"/>
          <w:b/>
          <w:color w:val="000000"/>
          <w:sz w:val="28"/>
          <w:szCs w:val="28"/>
        </w:rPr>
        <w:t>经评审满足条件的</w:t>
      </w:r>
      <w:r>
        <w:rPr>
          <w:rFonts w:ascii="方正仿宋_GBK" w:eastAsia="方正仿宋_GBK" w:hAnsi="方正仿宋_GBK" w:cs="方正仿宋_GBK" w:hint="eastAsia"/>
          <w:b/>
          <w:color w:val="000000"/>
          <w:sz w:val="28"/>
          <w:szCs w:val="28"/>
        </w:rPr>
        <w:t>项目</w:t>
      </w:r>
      <w:r>
        <w:rPr>
          <w:rFonts w:ascii="方正仿宋_GBK" w:eastAsia="方正仿宋_GBK" w:hAnsi="方正仿宋_GBK" w:cs="方正仿宋_GBK" w:hint="eastAsia"/>
          <w:b/>
          <w:color w:val="000000"/>
          <w:sz w:val="28"/>
          <w:szCs w:val="28"/>
        </w:rPr>
        <w:t>最低价</w:t>
      </w:r>
      <w:r>
        <w:rPr>
          <w:rFonts w:ascii="方正仿宋_GBK" w:eastAsia="方正仿宋_GBK" w:hAnsi="方正仿宋_GBK" w:cs="方正仿宋_GBK" w:hint="eastAsia"/>
          <w:bCs/>
          <w:color w:val="000000"/>
          <w:sz w:val="28"/>
          <w:szCs w:val="28"/>
        </w:rPr>
        <w:t>成交，即经采购方按规定组建的评审委员会评审，</w:t>
      </w:r>
      <w:r>
        <w:rPr>
          <w:rFonts w:ascii="方正仿宋_GBK" w:eastAsia="方正仿宋_GBK" w:hAnsi="方正仿宋_GBK" w:cs="方正仿宋_GBK" w:hint="eastAsia"/>
          <w:color w:val="000000"/>
          <w:kern w:val="0"/>
          <w:sz w:val="28"/>
          <w:szCs w:val="28"/>
        </w:rPr>
        <w:t>根据符合采购需求、质量和服务，且</w:t>
      </w:r>
      <w:r>
        <w:rPr>
          <w:rFonts w:ascii="方正仿宋_GBK" w:eastAsia="方正仿宋_GBK" w:hAnsi="方正仿宋_GBK" w:cs="方正仿宋_GBK" w:hint="eastAsia"/>
          <w:color w:val="000000"/>
          <w:kern w:val="0"/>
          <w:sz w:val="28"/>
          <w:szCs w:val="28"/>
        </w:rPr>
        <w:t>项目</w:t>
      </w:r>
      <w:r>
        <w:rPr>
          <w:rFonts w:ascii="方正仿宋_GBK" w:eastAsia="方正仿宋_GBK" w:hAnsi="方正仿宋_GBK" w:cs="方正仿宋_GBK" w:hint="eastAsia"/>
          <w:color w:val="000000"/>
          <w:kern w:val="0"/>
          <w:sz w:val="28"/>
          <w:szCs w:val="28"/>
        </w:rPr>
        <w:t>报价最低的原则确定成交候选人</w:t>
      </w:r>
      <w:r>
        <w:rPr>
          <w:rFonts w:ascii="方正仿宋_GBK" w:eastAsia="方正仿宋_GBK" w:hAnsi="方正仿宋_GBK" w:cs="方正仿宋_GBK" w:hint="eastAsia"/>
          <w:bCs/>
          <w:color w:val="000000"/>
          <w:sz w:val="28"/>
          <w:szCs w:val="28"/>
        </w:rPr>
        <w:t>。</w:t>
      </w:r>
    </w:p>
    <w:p w:rsidR="00F05DF1" w:rsidRDefault="00045A52">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具体</w:t>
      </w:r>
      <w:r>
        <w:rPr>
          <w:rFonts w:ascii="方正仿宋_GBK" w:eastAsia="方正仿宋_GBK" w:hAnsi="方正仿宋_GBK" w:cs="方正仿宋_GBK" w:hint="eastAsia"/>
          <w:color w:val="000000"/>
          <w:sz w:val="28"/>
          <w:szCs w:val="28"/>
        </w:rPr>
        <w:t>竞争性采购规则</w:t>
      </w:r>
      <w:r>
        <w:rPr>
          <w:rFonts w:ascii="方正仿宋_GBK" w:eastAsia="方正仿宋_GBK" w:hAnsi="方正仿宋_GBK" w:cs="方正仿宋_GBK" w:hint="eastAsia"/>
          <w:color w:val="000000"/>
          <w:kern w:val="0"/>
          <w:sz w:val="28"/>
          <w:szCs w:val="28"/>
        </w:rPr>
        <w:t>如下：</w:t>
      </w:r>
    </w:p>
    <w:p w:rsidR="00F05DF1" w:rsidRDefault="00045A52">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5</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 xml:space="preserve"> </w:t>
      </w:r>
      <w:r>
        <w:rPr>
          <w:rFonts w:ascii="方正仿宋_GBK" w:eastAsia="方正仿宋_GBK" w:hAnsi="方正仿宋_GBK" w:cs="方正仿宋_GBK" w:hint="eastAsia"/>
          <w:color w:val="000000"/>
          <w:kern w:val="0"/>
          <w:sz w:val="28"/>
          <w:szCs w:val="28"/>
        </w:rPr>
        <w:t>递交竞争性采购响应文件截止时，送达的竞争性采购响应文件在</w:t>
      </w:r>
      <w:r>
        <w:rPr>
          <w:rFonts w:ascii="方正仿宋_GBK" w:eastAsia="方正仿宋_GBK" w:hAnsi="方正仿宋_GBK" w:cs="方正仿宋_GBK" w:hint="eastAsia"/>
          <w:color w:val="000000"/>
          <w:kern w:val="0"/>
          <w:sz w:val="28"/>
          <w:szCs w:val="28"/>
        </w:rPr>
        <w:t>2</w:t>
      </w:r>
      <w:r>
        <w:rPr>
          <w:rFonts w:ascii="方正仿宋_GBK" w:eastAsia="方正仿宋_GBK" w:hAnsi="方正仿宋_GBK" w:cs="方正仿宋_GBK" w:hint="eastAsia"/>
          <w:color w:val="000000"/>
          <w:kern w:val="0"/>
          <w:sz w:val="28"/>
          <w:szCs w:val="28"/>
        </w:rPr>
        <w:t>家及以上的，可以正常进行竞争性采购活动；送达的竞争性采购响应文件只有</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hint="eastAsia"/>
          <w:color w:val="000000"/>
          <w:kern w:val="0"/>
          <w:sz w:val="28"/>
          <w:szCs w:val="28"/>
        </w:rPr>
        <w:t>家的，可以按单一来源采购方式确定结果；无送达的竞争性采购响应文件时，将重新组织竞争性采购。</w:t>
      </w:r>
    </w:p>
    <w:p w:rsidR="00F05DF1" w:rsidRDefault="00045A52">
      <w:pPr>
        <w:widowControl/>
        <w:spacing w:line="360" w:lineRule="auto"/>
        <w:ind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若出现按单一来源采购方式确定结果时，即由唯一参与的竞争性采购响应单位与竞争性采购发起方进行定向谈判，采用满足条件且报价经谈判双方认可成交。具体为唯一参与的竞争性采购响应单位完全</w:t>
      </w:r>
      <w:r>
        <w:rPr>
          <w:rFonts w:ascii="方正仿宋_GBK" w:eastAsia="方正仿宋_GBK" w:hAnsi="方正仿宋_GBK" w:cs="方正仿宋_GBK" w:hint="eastAsia"/>
          <w:color w:val="000000"/>
          <w:kern w:val="0"/>
          <w:sz w:val="28"/>
          <w:szCs w:val="28"/>
        </w:rPr>
        <w:lastRenderedPageBreak/>
        <w:t>满足竞争性采购文件要求，可以二次报价，根据符合采购需求、质量和服务，且报价经评委会、报价方均认可的原</w:t>
      </w:r>
      <w:r>
        <w:rPr>
          <w:rFonts w:ascii="方正仿宋_GBK" w:eastAsia="方正仿宋_GBK" w:hAnsi="方正仿宋_GBK" w:cs="方正仿宋_GBK" w:hint="eastAsia"/>
          <w:color w:val="000000"/>
          <w:kern w:val="0"/>
          <w:sz w:val="28"/>
          <w:szCs w:val="28"/>
        </w:rPr>
        <w:t>则确定成交。</w:t>
      </w:r>
    </w:p>
    <w:p w:rsidR="00F05DF1" w:rsidRDefault="00045A52">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六、竞争性采购文件的发布方式及时间</w:t>
      </w:r>
    </w:p>
    <w:p w:rsidR="00F05DF1" w:rsidRDefault="00045A52">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发布方式：竞争性采购文件及相关资料由重庆机场集团有限公司采购办公室（建设部）公开发布于重庆机场集团有限公司官方网站（</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w:t>
      </w:r>
    </w:p>
    <w:p w:rsidR="00F05DF1" w:rsidRDefault="00045A52">
      <w:pPr>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hint="eastAsia"/>
          <w:color w:val="000000" w:themeColor="text1"/>
          <w:kern w:val="0"/>
          <w:sz w:val="28"/>
          <w:szCs w:val="28"/>
        </w:rPr>
        <w:t>6</w:t>
      </w:r>
      <w:r>
        <w:rPr>
          <w:rFonts w:ascii="方正仿宋_GBK" w:eastAsia="方正仿宋_GBK" w:hAnsi="方正仿宋_GBK" w:cs="方正仿宋_GBK"/>
          <w:color w:val="000000" w:themeColor="text1"/>
          <w:kern w:val="0"/>
          <w:sz w:val="28"/>
          <w:szCs w:val="28"/>
        </w:rPr>
        <w:t xml:space="preserve">.2 </w:t>
      </w:r>
      <w:r>
        <w:rPr>
          <w:rFonts w:ascii="方正仿宋_GBK" w:eastAsia="方正仿宋_GBK" w:hAnsi="方正仿宋_GBK" w:cs="方正仿宋_GBK" w:hint="eastAsia"/>
          <w:color w:val="000000" w:themeColor="text1"/>
          <w:kern w:val="0"/>
          <w:sz w:val="28"/>
          <w:szCs w:val="28"/>
        </w:rPr>
        <w:t>发布时间：</w:t>
      </w:r>
      <w:r w:rsidR="00133195">
        <w:rPr>
          <w:rFonts w:ascii="方正仿宋_GBK" w:eastAsia="方正仿宋_GBK" w:hAnsi="方正仿宋_GBK" w:cs="方正仿宋_GBK"/>
          <w:color w:val="000000" w:themeColor="text1"/>
          <w:kern w:val="0"/>
          <w:sz w:val="28"/>
          <w:szCs w:val="28"/>
        </w:rPr>
        <w:t xml:space="preserve"> 2021</w:t>
      </w:r>
      <w:r w:rsidR="00133195">
        <w:rPr>
          <w:rFonts w:ascii="方正仿宋_GBK" w:eastAsia="方正仿宋_GBK" w:hAnsi="方正仿宋_GBK" w:cs="方正仿宋_GBK" w:hint="eastAsia"/>
          <w:color w:val="000000" w:themeColor="text1"/>
          <w:kern w:val="0"/>
          <w:sz w:val="28"/>
          <w:szCs w:val="28"/>
        </w:rPr>
        <w:t>年7</w:t>
      </w:r>
      <w:r>
        <w:rPr>
          <w:rFonts w:ascii="方正仿宋_GBK" w:eastAsia="方正仿宋_GBK" w:hAnsi="方正仿宋_GBK" w:cs="方正仿宋_GBK" w:hint="eastAsia"/>
          <w:color w:val="000000" w:themeColor="text1"/>
          <w:kern w:val="0"/>
          <w:sz w:val="28"/>
          <w:szCs w:val="28"/>
        </w:rPr>
        <w:t>月</w:t>
      </w:r>
      <w:r w:rsidR="00133195">
        <w:rPr>
          <w:rFonts w:ascii="方正仿宋_GBK" w:eastAsia="方正仿宋_GBK" w:hAnsi="方正仿宋_GBK" w:cs="方正仿宋_GBK"/>
          <w:color w:val="000000" w:themeColor="text1"/>
          <w:kern w:val="0"/>
          <w:sz w:val="28"/>
          <w:szCs w:val="28"/>
        </w:rPr>
        <w:t>23</w:t>
      </w:r>
      <w:r>
        <w:rPr>
          <w:rFonts w:ascii="方正仿宋_GBK" w:eastAsia="方正仿宋_GBK" w:hAnsi="方正仿宋_GBK" w:cs="方正仿宋_GBK" w:hint="eastAsia"/>
          <w:color w:val="000000" w:themeColor="text1"/>
          <w:kern w:val="0"/>
          <w:sz w:val="28"/>
          <w:szCs w:val="28"/>
        </w:rPr>
        <w:t>日。</w:t>
      </w:r>
      <w:bookmarkStart w:id="1" w:name="_Toc45632355"/>
    </w:p>
    <w:p w:rsidR="00F05DF1" w:rsidRDefault="00045A52">
      <w:pPr>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七、对竞争性采购文件提出问题的截止时间及采购人澄清补遗时间</w:t>
      </w:r>
      <w:bookmarkEnd w:id="1"/>
    </w:p>
    <w:p w:rsidR="00F05DF1" w:rsidRDefault="00045A52">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竞争性采购响应人对竞争性采购文件如有疑问，须于</w:t>
      </w:r>
      <w:r w:rsidR="00133195">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133195">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月</w:t>
      </w:r>
      <w:r w:rsidR="00133195">
        <w:rPr>
          <w:rFonts w:ascii="方正仿宋_GBK" w:eastAsia="方正仿宋_GBK" w:hAnsi="方正仿宋_GBK" w:cs="方正仿宋_GBK"/>
          <w:color w:val="000000" w:themeColor="text1"/>
          <w:kern w:val="0"/>
          <w:sz w:val="28"/>
          <w:szCs w:val="28"/>
        </w:rPr>
        <w:t>26</w:t>
      </w:r>
      <w:r>
        <w:rPr>
          <w:rFonts w:ascii="方正仿宋_GBK" w:eastAsia="方正仿宋_GBK" w:hAnsi="方正仿宋_GBK" w:cs="方正仿宋_GBK" w:hint="eastAsia"/>
          <w:color w:val="000000" w:themeColor="text1"/>
          <w:kern w:val="0"/>
          <w:sz w:val="28"/>
          <w:szCs w:val="28"/>
        </w:rPr>
        <w:t>日</w:t>
      </w:r>
      <w:r w:rsidR="00133195">
        <w:rPr>
          <w:rFonts w:ascii="方正仿宋_GBK" w:eastAsia="方正仿宋_GBK" w:hAnsi="方正仿宋_GBK" w:cs="方正仿宋_GBK" w:hint="eastAsia"/>
          <w:color w:val="000000" w:themeColor="text1"/>
          <w:kern w:val="0"/>
          <w:sz w:val="28"/>
          <w:szCs w:val="28"/>
        </w:rPr>
        <w:t>16</w:t>
      </w:r>
      <w:r>
        <w:rPr>
          <w:rFonts w:ascii="方正仿宋_GBK" w:eastAsia="方正仿宋_GBK" w:hAnsi="方正仿宋_GBK" w:cs="方正仿宋_GBK" w:hint="eastAsia"/>
          <w:color w:val="000000" w:themeColor="text1"/>
          <w:kern w:val="0"/>
          <w:sz w:val="28"/>
          <w:szCs w:val="28"/>
        </w:rPr>
        <w:t>：</w:t>
      </w:r>
      <w:r>
        <w:rPr>
          <w:rFonts w:ascii="方正仿宋_GBK" w:eastAsia="方正仿宋_GBK" w:hAnsi="方正仿宋_GBK" w:cs="方正仿宋_GBK" w:hint="eastAsia"/>
          <w:color w:val="000000" w:themeColor="text1"/>
          <w:kern w:val="0"/>
          <w:sz w:val="28"/>
          <w:szCs w:val="28"/>
        </w:rPr>
        <w:t>00</w:t>
      </w:r>
      <w:r>
        <w:rPr>
          <w:rFonts w:ascii="方正仿宋_GBK" w:eastAsia="方正仿宋_GBK" w:hAnsi="方正仿宋_GBK" w:cs="方正仿宋_GBK" w:hint="eastAsia"/>
          <w:color w:val="000000" w:themeColor="text1"/>
          <w:kern w:val="0"/>
          <w:sz w:val="28"/>
          <w:szCs w:val="28"/>
        </w:rPr>
        <w:t>前将疑问函（加盖单位鲜公章的扫描件）以电子邮件形式发至采购人电子邮箱</w:t>
      </w:r>
      <w:r w:rsidR="00133195">
        <w:rPr>
          <w:rFonts w:ascii="方正仿宋_GBK" w:eastAsia="方正仿宋_GBK" w:hAnsi="方正仿宋_GBK" w:cs="方正仿宋_GBK"/>
          <w:color w:val="000000" w:themeColor="text1"/>
          <w:kern w:val="0"/>
          <w:sz w:val="28"/>
          <w:szCs w:val="28"/>
        </w:rPr>
        <w:t>17657012@qq.com</w:t>
      </w:r>
      <w:r>
        <w:rPr>
          <w:rFonts w:ascii="方正仿宋_GBK" w:eastAsia="方正仿宋_GBK" w:hAnsi="方正仿宋_GBK" w:cs="方正仿宋_GBK" w:hint="eastAsia"/>
          <w:color w:val="000000" w:themeColor="text1"/>
          <w:kern w:val="0"/>
          <w:sz w:val="28"/>
          <w:szCs w:val="28"/>
        </w:rPr>
        <w:t>，并电话通知采购人，过期不再受理。采购人将在竞争性采购文件提问截止时间后及时组织答疑，答疑内容在重庆机场集团有限公司官方网站（</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）以公告形式发布。</w:t>
      </w:r>
    </w:p>
    <w:p w:rsidR="00F05DF1" w:rsidRDefault="00045A52">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 xml:space="preserve">.2 </w:t>
      </w:r>
      <w:r>
        <w:rPr>
          <w:rFonts w:ascii="方正仿宋_GBK" w:eastAsia="方正仿宋_GBK" w:hAnsi="方正仿宋_GBK" w:cs="方正仿宋_GBK" w:hint="eastAsia"/>
          <w:color w:val="000000" w:themeColor="text1"/>
          <w:kern w:val="0"/>
          <w:sz w:val="28"/>
          <w:szCs w:val="28"/>
        </w:rPr>
        <w:t>采购人对竞争性采购文件澄清、补遗的内容在</w:t>
      </w:r>
      <w:r w:rsidR="00133195">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133195">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月</w:t>
      </w:r>
      <w:r w:rsidR="00133195">
        <w:rPr>
          <w:rFonts w:ascii="方正仿宋_GBK" w:eastAsia="方正仿宋_GBK" w:hAnsi="方正仿宋_GBK" w:cs="方正仿宋_GBK"/>
          <w:color w:val="000000" w:themeColor="text1"/>
          <w:kern w:val="0"/>
          <w:sz w:val="28"/>
          <w:szCs w:val="28"/>
        </w:rPr>
        <w:t>27</w:t>
      </w:r>
      <w:r>
        <w:rPr>
          <w:rFonts w:ascii="方正仿宋_GBK" w:eastAsia="方正仿宋_GBK" w:hAnsi="方正仿宋_GBK" w:cs="方正仿宋_GBK" w:hint="eastAsia"/>
          <w:color w:val="000000" w:themeColor="text1"/>
          <w:kern w:val="0"/>
          <w:sz w:val="28"/>
          <w:szCs w:val="28"/>
        </w:rPr>
        <w:t>日</w:t>
      </w:r>
      <w:r w:rsidR="00133195">
        <w:rPr>
          <w:rFonts w:ascii="方正仿宋_GBK" w:eastAsia="方正仿宋_GBK" w:hAnsi="方正仿宋_GBK" w:cs="方正仿宋_GBK" w:hint="eastAsia"/>
          <w:color w:val="000000" w:themeColor="text1"/>
          <w:kern w:val="0"/>
          <w:sz w:val="28"/>
          <w:szCs w:val="28"/>
        </w:rPr>
        <w:t>12</w:t>
      </w:r>
      <w:r>
        <w:rPr>
          <w:rFonts w:ascii="方正仿宋_GBK" w:eastAsia="方正仿宋_GBK" w:hAnsi="方正仿宋_GBK" w:cs="方正仿宋_GBK" w:hint="eastAsia"/>
          <w:color w:val="000000" w:themeColor="text1"/>
          <w:kern w:val="0"/>
          <w:sz w:val="28"/>
          <w:szCs w:val="28"/>
        </w:rPr>
        <w:t>：</w:t>
      </w:r>
      <w:r>
        <w:rPr>
          <w:rFonts w:ascii="方正仿宋_GBK" w:eastAsia="方正仿宋_GBK" w:hAnsi="方正仿宋_GBK" w:cs="方正仿宋_GBK" w:hint="eastAsia"/>
          <w:color w:val="000000" w:themeColor="text1"/>
          <w:kern w:val="0"/>
          <w:sz w:val="28"/>
          <w:szCs w:val="28"/>
        </w:rPr>
        <w:t>00</w:t>
      </w:r>
      <w:r>
        <w:rPr>
          <w:rFonts w:ascii="方正仿宋_GBK" w:eastAsia="方正仿宋_GBK" w:hAnsi="方正仿宋_GBK" w:cs="方正仿宋_GBK" w:hint="eastAsia"/>
          <w:color w:val="000000" w:themeColor="text1"/>
          <w:kern w:val="0"/>
          <w:sz w:val="28"/>
          <w:szCs w:val="28"/>
        </w:rPr>
        <w:t>前在重庆机场集团有限公司官方网站（</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）以公告形式发布。</w:t>
      </w:r>
    </w:p>
    <w:p w:rsidR="00F05DF1" w:rsidRDefault="00045A52">
      <w:pPr>
        <w:adjustRightInd w:val="0"/>
        <w:snapToGrid w:val="0"/>
        <w:spacing w:line="360" w:lineRule="auto"/>
        <w:ind w:firstLineChars="200" w:firstLine="562"/>
        <w:rPr>
          <w:rFonts w:ascii="方正仿宋_GBK" w:eastAsia="方正仿宋_GBK" w:hAnsi="方正仿宋_GBK" w:cs="方正仿宋_GBK"/>
          <w:b/>
          <w:color w:val="000000" w:themeColor="text1"/>
          <w:kern w:val="0"/>
          <w:sz w:val="28"/>
          <w:szCs w:val="28"/>
        </w:rPr>
      </w:pPr>
      <w:r>
        <w:rPr>
          <w:rFonts w:ascii="方正仿宋_GBK" w:eastAsia="方正仿宋_GBK" w:hAnsi="方正仿宋_GBK" w:cs="方正仿宋_GBK" w:hint="eastAsia"/>
          <w:b/>
          <w:color w:val="000000" w:themeColor="text1"/>
          <w:kern w:val="0"/>
          <w:sz w:val="28"/>
          <w:szCs w:val="28"/>
        </w:rPr>
        <w:t>注：各竞争性采购响应人应当随时关注重庆机场集团有限公司官方网站（</w:t>
      </w:r>
      <w:r>
        <w:rPr>
          <w:rFonts w:ascii="方正仿宋_GBK" w:eastAsia="方正仿宋_GBK" w:hAnsi="方正仿宋_GBK" w:cs="方正仿宋_GBK" w:hint="eastAsia"/>
          <w:b/>
          <w:color w:val="000000" w:themeColor="text1"/>
          <w:kern w:val="0"/>
          <w:sz w:val="28"/>
          <w:szCs w:val="28"/>
        </w:rPr>
        <w:t>www.cqa.cn</w:t>
      </w:r>
      <w:r>
        <w:rPr>
          <w:rFonts w:ascii="方正仿宋_GBK" w:eastAsia="方正仿宋_GBK" w:hAnsi="方正仿宋_GBK" w:cs="方正仿宋_GBK" w:hint="eastAsia"/>
          <w:b/>
          <w:color w:val="000000" w:themeColor="text1"/>
          <w:kern w:val="0"/>
          <w:sz w:val="28"/>
          <w:szCs w:val="28"/>
        </w:rPr>
        <w:t>）所发布的相关答疑、澄清或补遗资料，各竞争性采购响应人不管下载与否都将被视为已知晓。由此产生的一切后果由竞争性采</w:t>
      </w:r>
      <w:r>
        <w:rPr>
          <w:rFonts w:ascii="方正仿宋_GBK" w:eastAsia="方正仿宋_GBK" w:hAnsi="方正仿宋_GBK" w:cs="方正仿宋_GBK" w:hint="eastAsia"/>
          <w:b/>
          <w:color w:val="000000" w:themeColor="text1"/>
          <w:kern w:val="0"/>
          <w:sz w:val="28"/>
          <w:szCs w:val="28"/>
        </w:rPr>
        <w:t>购响应人自负。</w:t>
      </w:r>
    </w:p>
    <w:p w:rsidR="00F05DF1" w:rsidRDefault="00045A52">
      <w:pPr>
        <w:snapToGrid w:val="0"/>
        <w:spacing w:line="360" w:lineRule="auto"/>
        <w:ind w:firstLineChars="198" w:firstLine="557"/>
        <w:rPr>
          <w:rFonts w:ascii="方正仿宋_GBK" w:eastAsia="方正仿宋_GBK" w:hAnsi="方正仿宋_GBK" w:cs="方正仿宋_GBK"/>
          <w:color w:val="FF0000"/>
          <w:sz w:val="28"/>
          <w:szCs w:val="28"/>
        </w:rPr>
      </w:pPr>
      <w:r>
        <w:rPr>
          <w:rFonts w:ascii="方正仿宋_GBK" w:eastAsia="方正仿宋_GBK" w:hAnsi="方正仿宋_GBK" w:cs="方正仿宋_GBK" w:hint="eastAsia"/>
          <w:b/>
          <w:color w:val="000000"/>
          <w:kern w:val="0"/>
          <w:sz w:val="28"/>
          <w:szCs w:val="28"/>
        </w:rPr>
        <w:lastRenderedPageBreak/>
        <w:t>八、竞争性采购响应保证金</w:t>
      </w:r>
    </w:p>
    <w:p w:rsidR="00F05DF1" w:rsidRDefault="00045A52">
      <w:pPr>
        <w:adjustRightInd w:val="0"/>
        <w:snapToGrid w:val="0"/>
        <w:spacing w:line="360" w:lineRule="auto"/>
        <w:ind w:firstLineChars="200" w:firstLine="560"/>
        <w:rPr>
          <w:rFonts w:ascii="方正仿宋_GBK" w:eastAsia="方正仿宋_GBK" w:hAnsi="方正仿宋_GBK" w:cs="方正仿宋_GBK"/>
          <w:color w:val="000000" w:themeColor="text1"/>
          <w:kern w:val="0"/>
          <w:sz w:val="28"/>
          <w:szCs w:val="28"/>
        </w:rPr>
      </w:pPr>
      <w:r>
        <w:rPr>
          <w:rFonts w:ascii="方正仿宋_GBK" w:eastAsia="方正仿宋_GBK" w:hAnsi="方正仿宋_GBK" w:cs="方正仿宋_GBK"/>
          <w:color w:val="000000" w:themeColor="text1"/>
          <w:kern w:val="0"/>
          <w:sz w:val="28"/>
          <w:szCs w:val="28"/>
        </w:rPr>
        <w:t>8</w:t>
      </w:r>
      <w:r>
        <w:rPr>
          <w:rFonts w:ascii="方正仿宋_GBK" w:eastAsia="方正仿宋_GBK" w:hAnsi="方正仿宋_GBK" w:cs="方正仿宋_GBK" w:hint="eastAsia"/>
          <w:color w:val="000000" w:themeColor="text1"/>
          <w:kern w:val="0"/>
          <w:sz w:val="28"/>
          <w:szCs w:val="28"/>
        </w:rPr>
        <w:t xml:space="preserve">.1 </w:t>
      </w:r>
      <w:r>
        <w:rPr>
          <w:rFonts w:ascii="方正仿宋_GBK" w:eastAsia="方正仿宋_GBK" w:hAnsi="方正仿宋_GBK" w:cs="方正仿宋_GBK" w:hint="eastAsia"/>
          <w:color w:val="000000" w:themeColor="text1"/>
          <w:kern w:val="0"/>
          <w:sz w:val="28"/>
          <w:szCs w:val="28"/>
        </w:rPr>
        <w:t>竞争性采购响应保证金</w:t>
      </w:r>
    </w:p>
    <w:p w:rsidR="00F05DF1" w:rsidRDefault="00045A52">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8</w:t>
      </w:r>
      <w:r>
        <w:rPr>
          <w:rFonts w:ascii="方正仿宋_GBK" w:eastAsia="方正仿宋_GBK" w:hAnsi="方正仿宋_GBK" w:cs="方正仿宋_GBK"/>
          <w:color w:val="000000"/>
          <w:kern w:val="0"/>
          <w:sz w:val="28"/>
          <w:szCs w:val="28"/>
        </w:rPr>
        <w:t xml:space="preserve">.1.1 </w:t>
      </w:r>
      <w:r>
        <w:rPr>
          <w:rFonts w:ascii="方正仿宋_GBK" w:eastAsia="方正仿宋_GBK" w:hAnsi="方正仿宋_GBK" w:cs="方正仿宋_GBK" w:hint="eastAsia"/>
          <w:color w:val="000000"/>
          <w:kern w:val="0"/>
          <w:sz w:val="28"/>
          <w:szCs w:val="28"/>
        </w:rPr>
        <w:t>有意愿参与本项目竞争性采购的单位应按规定缴纳竞争性采购响应保证金（作投标保证金理解），本项目竞争性采购响应保证金金额为</w:t>
      </w:r>
      <w:r>
        <w:rPr>
          <w:rFonts w:ascii="方正仿宋_GBK" w:eastAsia="方正仿宋_GBK" w:hAnsi="方正仿宋_GBK" w:cs="方正仿宋_GBK" w:hint="eastAsia"/>
          <w:color w:val="000000"/>
          <w:kern w:val="0"/>
          <w:sz w:val="28"/>
          <w:szCs w:val="28"/>
        </w:rPr>
        <w:t>人民币</w:t>
      </w:r>
      <w:r>
        <w:rPr>
          <w:rFonts w:ascii="方正仿宋_GBK" w:eastAsia="方正仿宋_GBK" w:hAnsi="方正仿宋_GBK" w:cs="方正仿宋_GBK" w:hint="eastAsia"/>
          <w:color w:val="000000"/>
          <w:kern w:val="0"/>
          <w:sz w:val="28"/>
          <w:szCs w:val="28"/>
        </w:rPr>
        <w:t>5000</w:t>
      </w:r>
      <w:r>
        <w:rPr>
          <w:rFonts w:ascii="方正仿宋_GBK" w:eastAsia="方正仿宋_GBK" w:hAnsi="方正仿宋_GBK" w:cs="方正仿宋_GBK" w:hint="eastAsia"/>
          <w:kern w:val="0"/>
          <w:sz w:val="28"/>
          <w:szCs w:val="28"/>
        </w:rPr>
        <w:t>元（伍仟</w:t>
      </w:r>
      <w:r>
        <w:rPr>
          <w:rFonts w:ascii="方正仿宋_GBK" w:eastAsia="方正仿宋_GBK" w:hAnsi="方正仿宋_GBK" w:cs="方正仿宋_GBK" w:hint="eastAsia"/>
          <w:color w:val="000000"/>
          <w:kern w:val="0"/>
          <w:sz w:val="28"/>
          <w:szCs w:val="28"/>
        </w:rPr>
        <w:t>元整</w:t>
      </w:r>
      <w:r>
        <w:rPr>
          <w:rFonts w:ascii="方正仿宋_GBK" w:eastAsia="方正仿宋_GBK" w:hAnsi="方正仿宋_GBK" w:cs="方正仿宋_GBK" w:hint="eastAsia"/>
          <w:color w:val="000000"/>
          <w:kern w:val="0"/>
          <w:sz w:val="28"/>
          <w:szCs w:val="28"/>
        </w:rPr>
        <w:t>）</w:t>
      </w:r>
      <w:r>
        <w:rPr>
          <w:rFonts w:ascii="方正仿宋_GBK" w:eastAsia="方正仿宋_GBK" w:hAnsi="方正仿宋_GBK" w:cs="方正仿宋_GBK" w:hint="eastAsia"/>
          <w:color w:val="000000"/>
          <w:kern w:val="0"/>
          <w:sz w:val="28"/>
          <w:szCs w:val="28"/>
        </w:rPr>
        <w:t>。</w:t>
      </w:r>
    </w:p>
    <w:p w:rsidR="00F05DF1" w:rsidRDefault="00045A52">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2</w:t>
      </w:r>
      <w:r>
        <w:rPr>
          <w:rFonts w:ascii="方正仿宋_GBK" w:eastAsia="方正仿宋_GBK" w:hAnsi="方正仿宋_GBK" w:cs="方正仿宋_GBK" w:hint="eastAsia"/>
          <w:color w:val="000000"/>
          <w:kern w:val="0"/>
          <w:sz w:val="28"/>
          <w:szCs w:val="28"/>
        </w:rPr>
        <w:t xml:space="preserve"> </w:t>
      </w:r>
      <w:r>
        <w:rPr>
          <w:rFonts w:ascii="方正仿宋_GBK" w:eastAsia="方正仿宋_GBK" w:hAnsi="方正仿宋_GBK" w:cs="方正仿宋_GBK" w:hint="eastAsia"/>
          <w:color w:val="000000"/>
          <w:kern w:val="0"/>
          <w:sz w:val="28"/>
          <w:szCs w:val="28"/>
        </w:rPr>
        <w:t>提交时间：竞争性采购开始前</w:t>
      </w:r>
    </w:p>
    <w:p w:rsidR="00F05DF1" w:rsidRDefault="00045A52">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3</w:t>
      </w:r>
      <w:r>
        <w:rPr>
          <w:rFonts w:ascii="方正仿宋_GBK" w:eastAsia="方正仿宋_GBK" w:hAnsi="方正仿宋_GBK" w:cs="方正仿宋_GBK" w:hint="eastAsia"/>
          <w:color w:val="000000"/>
          <w:kern w:val="0"/>
          <w:sz w:val="28"/>
          <w:szCs w:val="28"/>
        </w:rPr>
        <w:t xml:space="preserve"> </w:t>
      </w:r>
      <w:r>
        <w:rPr>
          <w:rFonts w:ascii="方正仿宋_GBK" w:eastAsia="方正仿宋_GBK" w:hAnsi="方正仿宋_GBK" w:cs="方正仿宋_GBK" w:hint="eastAsia"/>
          <w:color w:val="000000"/>
          <w:kern w:val="0"/>
          <w:sz w:val="28"/>
          <w:szCs w:val="28"/>
        </w:rPr>
        <w:t>提交方式：竞争性采购响应人企业基本账户银行转账。竞争性采购响应人按要求缴纳竞争性采购响应保证金后，持相关银行转账证明材料在采购人财务部门（重庆市渝北区机场东二路</w:t>
      </w:r>
      <w:r>
        <w:rPr>
          <w:rFonts w:ascii="方正仿宋_GBK" w:eastAsia="方正仿宋_GBK" w:hAnsi="方正仿宋_GBK" w:cs="方正仿宋_GBK" w:hint="eastAsia"/>
          <w:color w:val="000000"/>
          <w:kern w:val="0"/>
          <w:sz w:val="28"/>
          <w:szCs w:val="28"/>
        </w:rPr>
        <w:t>19</w:t>
      </w:r>
      <w:r>
        <w:rPr>
          <w:rFonts w:ascii="方正仿宋_GBK" w:eastAsia="方正仿宋_GBK" w:hAnsi="方正仿宋_GBK" w:cs="方正仿宋_GBK" w:hint="eastAsia"/>
          <w:color w:val="000000"/>
          <w:kern w:val="0"/>
          <w:sz w:val="28"/>
          <w:szCs w:val="28"/>
        </w:rPr>
        <w:t>号重庆机场集团有限公司办公楼</w:t>
      </w:r>
      <w:r>
        <w:rPr>
          <w:rFonts w:ascii="方正仿宋_GBK" w:eastAsia="方正仿宋_GBK" w:hAnsi="方正仿宋_GBK" w:cs="方正仿宋_GBK" w:hint="eastAsia"/>
          <w:color w:val="000000"/>
          <w:kern w:val="0"/>
          <w:sz w:val="28"/>
          <w:szCs w:val="28"/>
        </w:rPr>
        <w:t>5</w:t>
      </w:r>
      <w:r>
        <w:rPr>
          <w:rFonts w:ascii="方正仿宋_GBK" w:eastAsia="方正仿宋_GBK" w:hAnsi="方正仿宋_GBK" w:cs="方正仿宋_GBK" w:hint="eastAsia"/>
          <w:color w:val="000000"/>
          <w:kern w:val="0"/>
          <w:sz w:val="28"/>
          <w:szCs w:val="28"/>
        </w:rPr>
        <w:t>楼）换取保证金收据，并将保证金收据复印件装入竞争性采购响应文件中。</w:t>
      </w:r>
    </w:p>
    <w:p w:rsidR="00F05DF1" w:rsidRDefault="00045A52">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开户名：重庆机场集团有限公司</w:t>
      </w:r>
    </w:p>
    <w:p w:rsidR="00F05DF1" w:rsidRDefault="00045A52">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开户银行：建设银行重庆渝北机场支行</w:t>
      </w:r>
    </w:p>
    <w:p w:rsidR="00F05DF1" w:rsidRDefault="00045A52">
      <w:pPr>
        <w:adjustRightInd w:val="0"/>
        <w:snapToGrid w:val="0"/>
        <w:spacing w:line="360" w:lineRule="auto"/>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账号：</w:t>
      </w:r>
      <w:r>
        <w:rPr>
          <w:rFonts w:ascii="方正仿宋_GBK" w:eastAsia="方正仿宋_GBK" w:hAnsi="方正仿宋_GBK" w:cs="方正仿宋_GBK" w:hint="eastAsia"/>
          <w:color w:val="000000"/>
          <w:kern w:val="0"/>
          <w:sz w:val="28"/>
          <w:szCs w:val="28"/>
        </w:rPr>
        <w:t>5000 1083 8000 5000 0447</w:t>
      </w:r>
    </w:p>
    <w:p w:rsidR="00F05DF1" w:rsidRDefault="00045A52">
      <w:pPr>
        <w:adjustRightInd w:val="0"/>
        <w:snapToGrid w:val="0"/>
        <w:spacing w:line="360" w:lineRule="auto"/>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注意：竞争性采购响应人在竞争性采购开始前递交竞争性采购响应文件时应出示采购人财务部门开具的项目竞争性采购保证金收据，否则，采购</w:t>
      </w:r>
      <w:r>
        <w:rPr>
          <w:rFonts w:ascii="方正仿宋_GBK" w:eastAsia="方正仿宋_GBK" w:hAnsi="方正仿宋_GBK" w:cs="方正仿宋_GBK" w:hint="eastAsia"/>
          <w:b/>
          <w:color w:val="000000"/>
          <w:kern w:val="0"/>
          <w:sz w:val="28"/>
          <w:szCs w:val="28"/>
        </w:rPr>
        <w:t>人将拒收竞争性采购响应文件。</w:t>
      </w:r>
    </w:p>
    <w:p w:rsidR="00F05DF1" w:rsidRDefault="00045A52">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color w:val="000000"/>
          <w:kern w:val="0"/>
          <w:sz w:val="28"/>
          <w:szCs w:val="28"/>
        </w:rPr>
        <w:t>8</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4</w:t>
      </w:r>
      <w:r>
        <w:rPr>
          <w:rFonts w:ascii="方正仿宋_GBK" w:eastAsia="方正仿宋_GBK" w:hAnsi="方正仿宋_GBK" w:cs="方正仿宋_GBK" w:hint="eastAsia"/>
          <w:color w:val="000000"/>
          <w:kern w:val="0"/>
          <w:sz w:val="28"/>
          <w:szCs w:val="28"/>
        </w:rPr>
        <w:t xml:space="preserve"> </w:t>
      </w:r>
      <w:r>
        <w:rPr>
          <w:rFonts w:ascii="方正仿宋_GBK" w:eastAsia="方正仿宋_GBK" w:hAnsi="方正仿宋_GBK" w:cs="方正仿宋_GBK" w:hint="eastAsia"/>
          <w:color w:val="000000"/>
          <w:kern w:val="0"/>
          <w:sz w:val="28"/>
          <w:szCs w:val="28"/>
        </w:rPr>
        <w:t>项目竞争性采购响应保证金的退还</w:t>
      </w:r>
    </w:p>
    <w:p w:rsidR="00F05DF1" w:rsidRDefault="00045A52">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以外的单位提交的本项目竞争性采购响应保证金，在成交结果公示期结束且无异议后，由竞争性采购响应单位开具收据并加盖竞争性采购响应单位财务专用章，附竞争性采购响应单位账户信息一并递交至采购人处，采购人凭借该收据根据相关规定在</w:t>
      </w:r>
      <w:r>
        <w:rPr>
          <w:rFonts w:ascii="方正仿宋_GBK" w:eastAsia="方正仿宋_GBK" w:hAnsi="方正仿宋_GBK" w:cs="方正仿宋_GBK" w:hint="eastAsia"/>
          <w:color w:val="000000"/>
          <w:kern w:val="0"/>
          <w:sz w:val="28"/>
          <w:szCs w:val="28"/>
        </w:rPr>
        <w:t>20</w:t>
      </w:r>
      <w:r>
        <w:rPr>
          <w:rFonts w:ascii="方正仿宋_GBK" w:eastAsia="方正仿宋_GBK" w:hAnsi="方正仿宋_GBK" w:cs="方正仿宋_GBK" w:hint="eastAsia"/>
          <w:color w:val="000000"/>
          <w:kern w:val="0"/>
          <w:sz w:val="28"/>
          <w:szCs w:val="28"/>
        </w:rPr>
        <w:t>个工</w:t>
      </w:r>
      <w:r>
        <w:rPr>
          <w:rFonts w:ascii="方正仿宋_GBK" w:eastAsia="方正仿宋_GBK" w:hAnsi="方正仿宋_GBK" w:cs="方正仿宋_GBK" w:hint="eastAsia"/>
          <w:color w:val="000000"/>
          <w:kern w:val="0"/>
          <w:sz w:val="28"/>
          <w:szCs w:val="28"/>
        </w:rPr>
        <w:lastRenderedPageBreak/>
        <w:t>作日内将项目竞争性采购响应保证金以银行转账方式退还至竞争性采购响应人，本项目竞争性采购响应保证金递交期间不计利息。</w:t>
      </w:r>
    </w:p>
    <w:p w:rsidR="00F05DF1" w:rsidRDefault="00045A52">
      <w:pPr>
        <w:adjustRightInd w:val="0"/>
        <w:snapToGrid w:val="0"/>
        <w:spacing w:line="360" w:lineRule="auto"/>
        <w:ind w:left="1" w:firstLineChars="200" w:firstLine="560"/>
        <w:jc w:val="left"/>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成交候选人范围内的单位提交的本项目竞争性采购响应保证金，在本项目合同签订完成后退还，退还手续同上。</w:t>
      </w:r>
    </w:p>
    <w:p w:rsidR="00F05DF1" w:rsidRDefault="00045A52">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color w:val="000000"/>
          <w:sz w:val="28"/>
        </w:rPr>
        <w:t>成交的竞争性采购人缴纳的竞争性采购响应保证金将转为</w:t>
      </w:r>
      <w:r>
        <w:rPr>
          <w:rFonts w:ascii="方正仿宋_GBK" w:eastAsia="方正仿宋_GBK" w:hAnsi="方正仿宋_GBK" w:cs="方正仿宋_GBK" w:hint="eastAsia"/>
          <w:sz w:val="28"/>
          <w:szCs w:val="28"/>
        </w:rPr>
        <w:t>履约保证金的一部分。</w:t>
      </w:r>
    </w:p>
    <w:p w:rsidR="00F05DF1" w:rsidRDefault="00045A52">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竞争性采购保证金退还办理地址：</w:t>
      </w:r>
      <w:r>
        <w:rPr>
          <w:rFonts w:ascii="方正仿宋_GBK" w:eastAsia="方正仿宋_GBK" w:hAnsi="方正仿宋_GBK" w:cs="方正仿宋_GBK" w:hint="eastAsia"/>
          <w:color w:val="000000"/>
          <w:kern w:val="0"/>
          <w:sz w:val="28"/>
          <w:szCs w:val="28"/>
        </w:rPr>
        <w:t>重庆机场集团有限公司建设部</w:t>
      </w:r>
      <w:r>
        <w:rPr>
          <w:rFonts w:ascii="方正仿宋_GBK" w:eastAsia="方正仿宋_GBK" w:hAnsi="方正仿宋_GBK" w:cs="方正仿宋_GBK" w:hint="eastAsia"/>
          <w:color w:val="000000"/>
          <w:kern w:val="0"/>
          <w:sz w:val="28"/>
          <w:szCs w:val="28"/>
        </w:rPr>
        <w:t>6</w:t>
      </w:r>
      <w:r>
        <w:rPr>
          <w:rFonts w:ascii="方正仿宋_GBK" w:eastAsia="方正仿宋_GBK" w:hAnsi="方正仿宋_GBK" w:cs="方正仿宋_GBK"/>
          <w:color w:val="000000"/>
          <w:kern w:val="0"/>
          <w:sz w:val="28"/>
          <w:szCs w:val="28"/>
        </w:rPr>
        <w:t>010</w:t>
      </w:r>
      <w:r>
        <w:rPr>
          <w:rFonts w:ascii="方正仿宋_GBK" w:eastAsia="方正仿宋_GBK" w:hAnsi="方正仿宋_GBK" w:cs="方正仿宋_GBK" w:hint="eastAsia"/>
          <w:color w:val="000000"/>
          <w:kern w:val="0"/>
          <w:sz w:val="28"/>
          <w:szCs w:val="28"/>
        </w:rPr>
        <w:t>室</w:t>
      </w:r>
    </w:p>
    <w:p w:rsidR="00F05DF1" w:rsidRDefault="00045A52">
      <w:pPr>
        <w:adjustRightInd w:val="0"/>
        <w:snapToGrid w:val="0"/>
        <w:spacing w:line="360" w:lineRule="auto"/>
        <w:ind w:left="1" w:firstLineChars="200" w:firstLine="560"/>
        <w:jc w:val="left"/>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竞争性采购保证金退还联系电话：</w:t>
      </w:r>
      <w:r>
        <w:rPr>
          <w:rFonts w:ascii="方正仿宋_GBK" w:eastAsia="方正仿宋_GBK" w:hAnsi="方正仿宋_GBK" w:cs="方正仿宋_GBK" w:hint="eastAsia"/>
          <w:sz w:val="28"/>
          <w:szCs w:val="28"/>
        </w:rPr>
        <w:t>0</w:t>
      </w:r>
      <w:r>
        <w:rPr>
          <w:rFonts w:ascii="方正仿宋_GBK" w:eastAsia="方正仿宋_GBK" w:hAnsi="方正仿宋_GBK" w:cs="方正仿宋_GBK"/>
          <w:sz w:val="28"/>
          <w:szCs w:val="28"/>
        </w:rPr>
        <w:t>23-</w:t>
      </w:r>
      <w:r>
        <w:rPr>
          <w:rFonts w:ascii="方正仿宋_GBK" w:eastAsia="方正仿宋_GBK" w:hAnsi="方正仿宋_GBK" w:cs="方正仿宋_GBK" w:hint="eastAsia"/>
          <w:sz w:val="28"/>
          <w:szCs w:val="28"/>
        </w:rPr>
        <w:t>6</w:t>
      </w:r>
      <w:r>
        <w:rPr>
          <w:rFonts w:ascii="方正仿宋_GBK" w:eastAsia="方正仿宋_GBK" w:hAnsi="方正仿宋_GBK" w:cs="方正仿宋_GBK"/>
          <w:sz w:val="28"/>
          <w:szCs w:val="28"/>
        </w:rPr>
        <w:t>7156808</w:t>
      </w:r>
      <w:r>
        <w:rPr>
          <w:rFonts w:ascii="方正仿宋_GBK" w:eastAsia="方正仿宋_GBK" w:hAnsi="方正仿宋_GBK" w:cs="方正仿宋_GBK" w:hint="eastAsia"/>
          <w:sz w:val="28"/>
          <w:szCs w:val="28"/>
        </w:rPr>
        <w:t>。</w:t>
      </w:r>
    </w:p>
    <w:p w:rsidR="00F05DF1" w:rsidRDefault="00045A52">
      <w:pPr>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九、竞争性采购响应有效期</w:t>
      </w:r>
    </w:p>
    <w:p w:rsidR="00F05DF1" w:rsidRDefault="00045A52">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90</w:t>
      </w:r>
      <w:r>
        <w:rPr>
          <w:rFonts w:ascii="方正仿宋_GBK" w:eastAsia="方正仿宋_GBK" w:hAnsi="方正仿宋_GBK" w:cs="方正仿宋_GBK" w:hint="eastAsia"/>
          <w:color w:val="000000"/>
          <w:kern w:val="0"/>
          <w:sz w:val="28"/>
          <w:szCs w:val="28"/>
        </w:rPr>
        <w:t>天（自竞争性采购响应人提交竞争性采购响应文件截止之日起计算）。</w:t>
      </w:r>
    </w:p>
    <w:p w:rsidR="00F05DF1" w:rsidRDefault="00045A52">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注：竞争性采购响应有效期作投标有效期理解。</w:t>
      </w:r>
    </w:p>
    <w:p w:rsidR="00F05DF1" w:rsidRDefault="00045A52">
      <w:pPr>
        <w:ind w:firstLineChars="200" w:firstLine="562"/>
        <w:rPr>
          <w:rFonts w:ascii="方正仿宋_GBK" w:eastAsia="方正仿宋_GBK" w:hAnsi="方正仿宋_GBK" w:cs="方正仿宋_GBK"/>
          <w:b/>
          <w:color w:val="000000"/>
          <w:kern w:val="0"/>
          <w:sz w:val="28"/>
          <w:szCs w:val="28"/>
        </w:rPr>
      </w:pPr>
      <w:r>
        <w:rPr>
          <w:rFonts w:ascii="方正仿宋_GBK" w:eastAsia="方正仿宋_GBK" w:hAnsi="方正仿宋_GBK" w:cs="方正仿宋_GBK" w:hint="eastAsia"/>
          <w:b/>
          <w:color w:val="000000"/>
          <w:kern w:val="0"/>
          <w:sz w:val="28"/>
          <w:szCs w:val="28"/>
        </w:rPr>
        <w:t>十、竞争性采购响应文件的编制和提交</w:t>
      </w:r>
    </w:p>
    <w:p w:rsidR="00F05DF1" w:rsidRDefault="00045A52">
      <w:pPr>
        <w:ind w:firstLineChars="200" w:firstLine="56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hint="eastAsia"/>
          <w:color w:val="000000"/>
          <w:kern w:val="0"/>
          <w:sz w:val="28"/>
          <w:szCs w:val="28"/>
        </w:rPr>
        <w:t>竞争性采购响应方应当按照竞争性采购文件的要求编制竞争性采购响应文件，竞争性采购响应文件应当对竞争性采购文件提出的采购清单、技术要求和条件作出实质性应答。</w:t>
      </w:r>
    </w:p>
    <w:p w:rsidR="00F05DF1" w:rsidRDefault="00045A52">
      <w:pPr>
        <w:autoSpaceDE w:val="0"/>
        <w:autoSpaceDN w:val="0"/>
        <w:adjustRightInd w:val="0"/>
        <w:spacing w:line="360" w:lineRule="auto"/>
        <w:ind w:firstLineChars="225" w:firstLine="63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.2</w:t>
      </w:r>
      <w:r>
        <w:rPr>
          <w:rFonts w:ascii="方正仿宋_GBK" w:eastAsia="方正仿宋_GBK" w:hAnsi="方正仿宋_GBK" w:cs="方正仿宋_GBK"/>
          <w:color w:val="000000"/>
          <w:kern w:val="0"/>
          <w:sz w:val="28"/>
          <w:szCs w:val="28"/>
        </w:rPr>
        <w:t xml:space="preserve"> </w:t>
      </w:r>
      <w:r>
        <w:rPr>
          <w:rFonts w:ascii="方正仿宋_GBK" w:eastAsia="方正仿宋_GBK" w:hAnsi="方正仿宋_GBK" w:cs="方正仿宋_GBK" w:hint="eastAsia"/>
          <w:color w:val="000000"/>
          <w:kern w:val="0"/>
          <w:sz w:val="28"/>
          <w:szCs w:val="28"/>
        </w:rPr>
        <w:t>竞争性采购响应文件应用</w:t>
      </w:r>
      <w:r>
        <w:rPr>
          <w:rFonts w:ascii="方正仿宋_GBK" w:eastAsia="方正仿宋_GBK" w:hAnsi="方正仿宋_GBK" w:cs="方正仿宋_GBK" w:hint="eastAsia"/>
          <w:color w:val="000000"/>
          <w:kern w:val="0"/>
          <w:sz w:val="28"/>
          <w:szCs w:val="28"/>
        </w:rPr>
        <w:t>A4</w:t>
      </w:r>
      <w:r>
        <w:rPr>
          <w:rFonts w:ascii="方正仿宋_GBK" w:eastAsia="方正仿宋_GBK" w:hAnsi="方正仿宋_GBK" w:cs="方正仿宋_GBK" w:hint="eastAsia"/>
          <w:color w:val="000000"/>
          <w:kern w:val="0"/>
          <w:sz w:val="28"/>
          <w:szCs w:val="28"/>
        </w:rPr>
        <w:t>规格纸编制并装订成册，主要由以下几个部分组成：</w:t>
      </w:r>
    </w:p>
    <w:p w:rsidR="00F05DF1" w:rsidRDefault="00045A52">
      <w:pPr>
        <w:autoSpaceDE w:val="0"/>
        <w:autoSpaceDN w:val="0"/>
        <w:adjustRightInd w:val="0"/>
        <w:spacing w:line="360" w:lineRule="auto"/>
        <w:ind w:firstLineChars="225" w:firstLine="630"/>
        <w:rPr>
          <w:rFonts w:ascii="方正仿宋_GBK" w:eastAsia="方正仿宋_GBK" w:hAnsi="方正仿宋_GBK" w:cs="方正仿宋_GBK"/>
          <w:color w:val="000000"/>
          <w:kern w:val="0"/>
          <w:sz w:val="28"/>
          <w:szCs w:val="28"/>
        </w:rPr>
      </w:pPr>
      <w:r>
        <w:rPr>
          <w:rFonts w:ascii="方正仿宋_GBK" w:eastAsia="方正仿宋_GBK" w:hAnsi="方正仿宋_GBK" w:cs="方正仿宋_GBK" w:hint="eastAsia"/>
          <w:color w:val="000000"/>
          <w:kern w:val="0"/>
          <w:sz w:val="28"/>
          <w:szCs w:val="28"/>
        </w:rPr>
        <w:t>1</w:t>
      </w:r>
      <w:r>
        <w:rPr>
          <w:rFonts w:ascii="方正仿宋_GBK" w:eastAsia="方正仿宋_GBK" w:hAnsi="方正仿宋_GBK" w:cs="方正仿宋_GBK"/>
          <w:color w:val="000000"/>
          <w:kern w:val="0"/>
          <w:sz w:val="28"/>
          <w:szCs w:val="28"/>
        </w:rPr>
        <w:t>0</w:t>
      </w:r>
      <w:r>
        <w:rPr>
          <w:rFonts w:ascii="方正仿宋_GBK" w:eastAsia="方正仿宋_GBK" w:hAnsi="方正仿宋_GBK" w:cs="方正仿宋_GBK" w:hint="eastAsia"/>
          <w:color w:val="000000"/>
          <w:kern w:val="0"/>
          <w:sz w:val="28"/>
          <w:szCs w:val="28"/>
        </w:rPr>
        <w:t xml:space="preserve">.2.1 </w:t>
      </w:r>
      <w:r>
        <w:rPr>
          <w:rFonts w:ascii="方正仿宋_GBK" w:eastAsia="方正仿宋_GBK" w:hAnsi="方正仿宋_GBK" w:cs="方正仿宋_GBK" w:hint="eastAsia"/>
          <w:color w:val="000000"/>
          <w:kern w:val="0"/>
          <w:sz w:val="28"/>
          <w:szCs w:val="28"/>
        </w:rPr>
        <w:t>封面。</w:t>
      </w:r>
    </w:p>
    <w:p w:rsidR="00F05DF1" w:rsidRDefault="00045A52">
      <w:pPr>
        <w:autoSpaceDE w:val="0"/>
        <w:autoSpaceDN w:val="0"/>
        <w:adjustRightInd w:val="0"/>
        <w:spacing w:line="360" w:lineRule="auto"/>
        <w:ind w:firstLineChars="225" w:firstLine="630"/>
        <w:rPr>
          <w:rFonts w:ascii="方正仿宋_GBK" w:eastAsia="方正仿宋_GBK" w:hAnsi="方正仿宋_GBK" w:cs="方正仿宋_GBK"/>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sz w:val="28"/>
          <w:szCs w:val="28"/>
          <w:lang w:val="zh-CN"/>
        </w:rPr>
        <w:t>加盖公章的</w:t>
      </w:r>
      <w:r>
        <w:rPr>
          <w:rFonts w:ascii="方正仿宋_GBK" w:eastAsia="方正仿宋_GBK" w:hAnsi="方正仿宋_GBK" w:cs="方正仿宋_GBK" w:hint="eastAsia"/>
          <w:color w:val="000000"/>
          <w:sz w:val="28"/>
          <w:szCs w:val="28"/>
          <w:lang w:val="zh-CN"/>
        </w:rPr>
        <w:t>报价</w:t>
      </w:r>
      <w:r>
        <w:rPr>
          <w:rFonts w:ascii="方正仿宋_GBK" w:eastAsia="方正仿宋_GBK" w:hAnsi="方正仿宋_GBK" w:cs="方正仿宋_GBK" w:hint="eastAsia"/>
          <w:sz w:val="28"/>
          <w:szCs w:val="28"/>
          <w:lang w:val="zh-CN"/>
        </w:rPr>
        <w:t>函及声明（格式按附件</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lang w:val="zh-CN"/>
        </w:rPr>
        <w:t>）。</w:t>
      </w:r>
    </w:p>
    <w:p w:rsidR="00F05DF1" w:rsidRDefault="00045A52">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lang w:val="zh-CN"/>
        </w:rPr>
        <w:t>报价部分。竞争性采购响应方应按照竞争性采购文件要求</w:t>
      </w:r>
      <w:r>
        <w:rPr>
          <w:rFonts w:ascii="方正仿宋_GBK" w:eastAsia="方正仿宋_GBK" w:hAnsi="方正仿宋_GBK" w:cs="方正仿宋_GBK" w:hint="eastAsia"/>
          <w:color w:val="000000"/>
          <w:sz w:val="28"/>
          <w:szCs w:val="28"/>
          <w:lang w:val="zh-CN"/>
        </w:rPr>
        <w:lastRenderedPageBreak/>
        <w:t>报出拟提供车辆的品牌、型号、单价、总价等详细内容，报价为</w:t>
      </w:r>
      <w:r>
        <w:rPr>
          <w:rFonts w:ascii="方正仿宋_GBK" w:eastAsia="方正仿宋_GBK" w:hAnsi="方正仿宋_GBK" w:cs="方正仿宋_GBK" w:hint="eastAsia"/>
          <w:color w:val="000000"/>
          <w:sz w:val="28"/>
          <w:szCs w:val="28"/>
          <w:lang w:val="zh-CN"/>
        </w:rPr>
        <w:t>项目车辆</w:t>
      </w:r>
      <w:r>
        <w:rPr>
          <w:rFonts w:ascii="方正仿宋_GBK" w:eastAsia="方正仿宋_GBK" w:hAnsi="方正仿宋_GBK" w:cs="方正仿宋_GBK" w:hint="eastAsia"/>
          <w:color w:val="000000"/>
          <w:sz w:val="28"/>
          <w:szCs w:val="28"/>
          <w:lang w:val="zh-CN"/>
        </w:rPr>
        <w:t>含增值税税额的</w:t>
      </w:r>
      <w:r>
        <w:rPr>
          <w:rFonts w:ascii="方正仿宋_GBK" w:eastAsia="方正仿宋_GBK" w:hAnsi="方正仿宋_GBK" w:cs="方正仿宋_GBK" w:hint="eastAsia"/>
          <w:color w:val="000000"/>
          <w:sz w:val="28"/>
          <w:szCs w:val="28"/>
          <w:lang w:val="zh-CN"/>
        </w:rPr>
        <w:t>裸车价格，</w:t>
      </w:r>
      <w:r>
        <w:rPr>
          <w:rFonts w:ascii="方正仿宋_GBK" w:eastAsia="方正仿宋_GBK" w:hAnsi="方正仿宋_GBK" w:cs="方正仿宋_GBK" w:hint="eastAsia"/>
          <w:color w:val="000000"/>
          <w:sz w:val="28"/>
          <w:szCs w:val="28"/>
          <w:lang w:val="zh-CN"/>
        </w:rPr>
        <w:t>增值税税率单列。</w:t>
      </w:r>
    </w:p>
    <w:p w:rsidR="00F05DF1" w:rsidRDefault="00045A52">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lang w:val="zh-CN"/>
        </w:rPr>
        <w:t xml:space="preserve">10.2.4 </w:t>
      </w:r>
      <w:r>
        <w:rPr>
          <w:rFonts w:ascii="方正仿宋_GBK" w:eastAsia="方正仿宋_GBK" w:hAnsi="方正仿宋_GBK" w:cs="方正仿宋_GBK" w:hint="eastAsia"/>
          <w:color w:val="000000"/>
          <w:sz w:val="28"/>
          <w:szCs w:val="28"/>
          <w:lang w:val="zh-CN"/>
        </w:rPr>
        <w:t>技术部分。报价项目车辆应符合招标文件有关要求，如果提供的材料和服务与竞争性采购文件要求有偏差，必须详细</w:t>
      </w:r>
      <w:r>
        <w:rPr>
          <w:rFonts w:ascii="方正仿宋_GBK" w:eastAsia="方正仿宋_GBK" w:hAnsi="方正仿宋_GBK" w:cs="方正仿宋_GBK" w:hint="eastAsia"/>
          <w:sz w:val="28"/>
          <w:szCs w:val="28"/>
          <w:lang w:val="zh-CN"/>
        </w:rPr>
        <w:t>说明，</w:t>
      </w:r>
      <w:r>
        <w:rPr>
          <w:rFonts w:ascii="方正仿宋_GBK" w:eastAsia="方正仿宋_GBK" w:hAnsi="方正仿宋_GBK" w:cs="方正仿宋_GBK" w:hint="eastAsia"/>
          <w:color w:val="000000"/>
          <w:sz w:val="28"/>
          <w:szCs w:val="28"/>
        </w:rPr>
        <w:t>须经竞争性采购小组评定和采购人许可，才能作为供应商实质性响应。</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color w:val="000000"/>
          <w:sz w:val="28"/>
          <w:szCs w:val="28"/>
        </w:rPr>
        <w:t>表格自制</w:t>
      </w:r>
      <w:r>
        <w:rPr>
          <w:rFonts w:ascii="方正仿宋_GBK" w:eastAsia="方正仿宋_GBK" w:hAnsi="方正仿宋_GBK" w:cs="方正仿宋_GBK" w:hint="eastAsia"/>
          <w:color w:val="000000"/>
          <w:sz w:val="28"/>
          <w:szCs w:val="28"/>
        </w:rPr>
        <w:t>)</w:t>
      </w:r>
    </w:p>
    <w:p w:rsidR="00F05DF1" w:rsidRDefault="00045A52">
      <w:pPr>
        <w:autoSpaceDE w:val="0"/>
        <w:autoSpaceDN w:val="0"/>
        <w:adjustRightInd w:val="0"/>
        <w:spacing w:line="360" w:lineRule="auto"/>
        <w:ind w:firstLineChars="225" w:firstLine="630"/>
        <w:rPr>
          <w:rFonts w:ascii="方正仿宋_GBK" w:eastAsia="方正仿宋_GBK" w:hAnsi="方正仿宋_GBK" w:cs="方正仿宋_GBK"/>
          <w:color w:val="000000"/>
          <w:sz w:val="28"/>
          <w:szCs w:val="28"/>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商务部分。主要包括三证合一的营业执照（复印件），法人代表委托书（原件）、制造商或代理商授权（或货物销售资格证明）文件、其它资格证明（如企业资信证</w:t>
      </w:r>
      <w:r>
        <w:rPr>
          <w:rFonts w:ascii="方正仿宋_GBK" w:eastAsia="方正仿宋_GBK" w:hAnsi="方正仿宋_GBK" w:cs="方正仿宋_GBK" w:hint="eastAsia"/>
          <w:color w:val="000000"/>
          <w:sz w:val="28"/>
          <w:szCs w:val="28"/>
          <w:lang w:val="zh-CN"/>
        </w:rPr>
        <w:t>明、质量体系认证等）以及服务承诺等。</w:t>
      </w:r>
    </w:p>
    <w:p w:rsidR="00F05DF1" w:rsidRDefault="00045A52">
      <w:pPr>
        <w:autoSpaceDE w:val="0"/>
        <w:autoSpaceDN w:val="0"/>
        <w:adjustRightInd w:val="0"/>
        <w:spacing w:line="360" w:lineRule="auto"/>
        <w:ind w:firstLineChars="225" w:firstLine="630"/>
        <w:rPr>
          <w:rFonts w:ascii="方正仿宋_GBK" w:eastAsia="方正仿宋_GBK" w:hAnsi="方正仿宋_GBK" w:cs="方正仿宋_GBK"/>
          <w:b/>
          <w:bCs/>
          <w:color w:val="000000"/>
          <w:sz w:val="28"/>
          <w:szCs w:val="28"/>
          <w:u w:val="single"/>
          <w:lang w:val="zh-CN"/>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0</w:t>
      </w:r>
      <w:r>
        <w:rPr>
          <w:rFonts w:ascii="方正仿宋_GBK" w:eastAsia="方正仿宋_GBK" w:hAnsi="方正仿宋_GBK" w:cs="方正仿宋_GBK" w:hint="eastAsia"/>
          <w:color w:val="000000"/>
          <w:sz w:val="28"/>
          <w:szCs w:val="28"/>
          <w:lang w:val="zh-CN"/>
        </w:rPr>
        <w:t>.2.6</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lang w:val="zh-CN"/>
        </w:rPr>
        <w:t>竞争性采购响应文件可合并装订成册，</w:t>
      </w:r>
      <w:r>
        <w:rPr>
          <w:rFonts w:ascii="方正仿宋_GBK" w:eastAsia="方正仿宋_GBK" w:hAnsi="方正仿宋_GBK" w:cs="方正仿宋_GBK" w:hint="eastAsia"/>
          <w:b/>
          <w:bCs/>
          <w:color w:val="000000"/>
          <w:sz w:val="28"/>
          <w:szCs w:val="28"/>
          <w:u w:val="single"/>
          <w:lang w:val="zh-CN"/>
        </w:rPr>
        <w:t>纸质文件一式</w:t>
      </w:r>
      <w:r>
        <w:rPr>
          <w:rFonts w:ascii="方正仿宋_GBK" w:eastAsia="方正仿宋_GBK" w:hAnsi="方正仿宋_GBK" w:cs="方正仿宋_GBK"/>
          <w:b/>
          <w:bCs/>
          <w:color w:val="000000"/>
          <w:sz w:val="28"/>
          <w:szCs w:val="28"/>
          <w:u w:val="single"/>
          <w:lang w:val="zh-CN"/>
        </w:rPr>
        <w:t>2</w:t>
      </w:r>
      <w:r>
        <w:rPr>
          <w:rFonts w:ascii="方正仿宋_GBK" w:eastAsia="方正仿宋_GBK" w:hAnsi="方正仿宋_GBK" w:cs="方正仿宋_GBK" w:hint="eastAsia"/>
          <w:b/>
          <w:bCs/>
          <w:color w:val="000000"/>
          <w:sz w:val="28"/>
          <w:szCs w:val="28"/>
          <w:u w:val="single"/>
          <w:lang w:val="zh-CN"/>
        </w:rPr>
        <w:t>份，其中正本</w:t>
      </w:r>
      <w:r>
        <w:rPr>
          <w:rFonts w:ascii="方正仿宋_GBK" w:eastAsia="方正仿宋_GBK" w:hAnsi="方正仿宋_GBK" w:cs="方正仿宋_GBK" w:hint="eastAsia"/>
          <w:b/>
          <w:bCs/>
          <w:color w:val="000000"/>
          <w:sz w:val="28"/>
          <w:szCs w:val="28"/>
          <w:u w:val="single"/>
          <w:lang w:val="zh-CN"/>
        </w:rPr>
        <w:t>1</w:t>
      </w:r>
      <w:r>
        <w:rPr>
          <w:rFonts w:ascii="方正仿宋_GBK" w:eastAsia="方正仿宋_GBK" w:hAnsi="方正仿宋_GBK" w:cs="方正仿宋_GBK" w:hint="eastAsia"/>
          <w:b/>
          <w:bCs/>
          <w:color w:val="000000"/>
          <w:sz w:val="28"/>
          <w:szCs w:val="28"/>
          <w:u w:val="single"/>
          <w:lang w:val="zh-CN"/>
        </w:rPr>
        <w:t>份，副本</w:t>
      </w:r>
      <w:r>
        <w:rPr>
          <w:rFonts w:ascii="方正仿宋_GBK" w:eastAsia="方正仿宋_GBK" w:hAnsi="方正仿宋_GBK" w:cs="方正仿宋_GBK" w:hint="eastAsia"/>
          <w:b/>
          <w:bCs/>
          <w:color w:val="000000"/>
          <w:sz w:val="28"/>
          <w:szCs w:val="28"/>
          <w:u w:val="single"/>
          <w:lang w:val="zh-CN"/>
        </w:rPr>
        <w:t>1</w:t>
      </w:r>
      <w:r>
        <w:rPr>
          <w:rFonts w:ascii="方正仿宋_GBK" w:eastAsia="方正仿宋_GBK" w:hAnsi="方正仿宋_GBK" w:cs="方正仿宋_GBK" w:hint="eastAsia"/>
          <w:b/>
          <w:bCs/>
          <w:color w:val="000000"/>
          <w:sz w:val="28"/>
          <w:szCs w:val="28"/>
          <w:u w:val="single"/>
          <w:lang w:val="zh-CN"/>
        </w:rPr>
        <w:t>份；电子竞争性采购响应文件</w:t>
      </w:r>
      <w:r>
        <w:rPr>
          <w:rFonts w:ascii="方正仿宋_GBK" w:eastAsia="方正仿宋_GBK" w:hAnsi="方正仿宋_GBK" w:cs="方正仿宋_GBK" w:hint="eastAsia"/>
          <w:b/>
          <w:bCs/>
          <w:color w:val="000000"/>
          <w:sz w:val="28"/>
          <w:szCs w:val="28"/>
          <w:u w:val="single"/>
        </w:rPr>
        <w:t>1</w:t>
      </w:r>
      <w:r>
        <w:rPr>
          <w:rFonts w:ascii="方正仿宋_GBK" w:eastAsia="方正仿宋_GBK" w:hAnsi="方正仿宋_GBK" w:cs="方正仿宋_GBK" w:hint="eastAsia"/>
          <w:b/>
          <w:bCs/>
          <w:color w:val="000000"/>
          <w:sz w:val="28"/>
          <w:szCs w:val="28"/>
          <w:u w:val="single"/>
          <w:lang w:val="zh-CN"/>
        </w:rPr>
        <w:t>份（</w:t>
      </w:r>
      <w:r>
        <w:rPr>
          <w:rFonts w:ascii="方正仿宋_GBK" w:eastAsia="方正仿宋_GBK" w:hAnsi="方正仿宋_GBK" w:cs="方正仿宋_GBK" w:hint="eastAsia"/>
          <w:b/>
          <w:bCs/>
          <w:color w:val="000000"/>
          <w:sz w:val="28"/>
          <w:szCs w:val="28"/>
          <w:u w:val="single"/>
          <w:lang w:val="zh-CN"/>
        </w:rPr>
        <w:t>U</w:t>
      </w:r>
      <w:r>
        <w:rPr>
          <w:rFonts w:ascii="方正仿宋_GBK" w:eastAsia="方正仿宋_GBK" w:hAnsi="方正仿宋_GBK" w:cs="方正仿宋_GBK" w:hint="eastAsia"/>
          <w:b/>
          <w:bCs/>
          <w:color w:val="000000"/>
          <w:sz w:val="28"/>
          <w:szCs w:val="28"/>
          <w:u w:val="single"/>
          <w:lang w:val="zh-CN"/>
        </w:rPr>
        <w:t>盘形式）。</w:t>
      </w:r>
    </w:p>
    <w:p w:rsidR="00F05DF1" w:rsidRDefault="00045A52">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lang w:val="zh-CN"/>
        </w:rPr>
        <w:t>十一、竞争性采购响应文件作废条款</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.1 </w:t>
      </w:r>
      <w:r>
        <w:rPr>
          <w:rFonts w:ascii="方正仿宋_GBK" w:eastAsia="方正仿宋_GBK" w:hAnsi="方正仿宋_GBK" w:cs="方正仿宋_GBK" w:hint="eastAsia"/>
          <w:color w:val="000000"/>
          <w:sz w:val="28"/>
          <w:szCs w:val="28"/>
        </w:rPr>
        <w:t>未按照规定交纳竞争性采购响应保证金的（若要求缴纳竞争性采购响应保证金）。</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.2 </w:t>
      </w:r>
      <w:r>
        <w:rPr>
          <w:rFonts w:ascii="方正仿宋_GBK" w:eastAsia="方正仿宋_GBK" w:hAnsi="方正仿宋_GBK" w:cs="方正仿宋_GBK" w:hint="eastAsia"/>
          <w:color w:val="000000"/>
          <w:sz w:val="28"/>
          <w:szCs w:val="28"/>
        </w:rPr>
        <w:t>竞争性采购响应人的报价超过竞争性采购最高限价的。</w:t>
      </w:r>
    </w:p>
    <w:p w:rsidR="00F05DF1" w:rsidRDefault="00045A52">
      <w:pPr>
        <w:autoSpaceDE w:val="0"/>
        <w:autoSpaceDN w:val="0"/>
        <w:adjustRightInd w:val="0"/>
        <w:snapToGrid w:val="0"/>
        <w:spacing w:line="360" w:lineRule="auto"/>
        <w:ind w:firstLineChars="197" w:firstLine="552"/>
        <w:textAlignment w:val="bottom"/>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pacing w:val="-8"/>
          <w:sz w:val="28"/>
          <w:szCs w:val="28"/>
        </w:rPr>
        <w:t>竞争性采购响应文件</w:t>
      </w:r>
      <w:r>
        <w:rPr>
          <w:rFonts w:ascii="方正仿宋_GBK" w:eastAsia="方正仿宋_GBK" w:hAnsi="方正仿宋_GBK" w:cs="方正仿宋_GBK" w:hint="eastAsia"/>
          <w:color w:val="000000"/>
          <w:sz w:val="28"/>
          <w:szCs w:val="28"/>
        </w:rPr>
        <w:t>未装袋密封的。竞争性采购响应文件封面及密封袋</w:t>
      </w:r>
      <w:r>
        <w:rPr>
          <w:rFonts w:ascii="方正仿宋_GBK" w:eastAsia="方正仿宋_GBK" w:hAnsi="方正仿宋_GBK" w:cs="方正仿宋_GBK" w:hint="eastAsia"/>
          <w:color w:val="000000"/>
          <w:kern w:val="0"/>
          <w:sz w:val="28"/>
          <w:szCs w:val="28"/>
        </w:rPr>
        <w:t>封面上须注明“项目名称”、“项目编号”、“竞争性采购响应单位名称”，并加盖单位公章</w:t>
      </w:r>
      <w:r>
        <w:rPr>
          <w:rFonts w:ascii="方正仿宋_GBK" w:eastAsia="方正仿宋_GBK" w:hAnsi="方正仿宋_GBK" w:cs="方正仿宋_GBK" w:hint="eastAsia"/>
          <w:color w:val="000000"/>
          <w:spacing w:val="-8"/>
          <w:sz w:val="28"/>
          <w:szCs w:val="28"/>
        </w:rPr>
        <w:t>。</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rPr>
        <w:t>竞争性采购响应文件装订要求不符</w:t>
      </w:r>
      <w:r>
        <w:rPr>
          <w:rFonts w:ascii="方正仿宋_GBK" w:eastAsia="方正仿宋_GBK" w:hAnsi="方正仿宋_GBK" w:cs="方正仿宋_GBK" w:hint="eastAsia"/>
          <w:color w:val="000000"/>
          <w:sz w:val="28"/>
          <w:szCs w:val="28"/>
        </w:rPr>
        <w:t>。</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.4.1 </w:t>
      </w:r>
      <w:r>
        <w:rPr>
          <w:rFonts w:ascii="方正仿宋_GBK" w:eastAsia="方正仿宋_GBK" w:hAnsi="方正仿宋_GBK" w:cs="方正仿宋_GBK" w:hint="eastAsia"/>
          <w:color w:val="000000"/>
          <w:sz w:val="28"/>
          <w:szCs w:val="28"/>
        </w:rPr>
        <w:t>散装或者活页装订的</w:t>
      </w:r>
      <w:r>
        <w:rPr>
          <w:rFonts w:ascii="方正仿宋_GBK" w:eastAsia="方正仿宋_GBK" w:hAnsi="方正仿宋_GBK" w:cs="方正仿宋_GBK" w:hint="eastAsia"/>
          <w:color w:val="000000"/>
          <w:sz w:val="28"/>
          <w:szCs w:val="28"/>
        </w:rPr>
        <w:t>。</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.4.2 </w:t>
      </w:r>
      <w:r>
        <w:rPr>
          <w:rFonts w:ascii="方正仿宋_GBK" w:eastAsia="方正仿宋_GBK" w:hAnsi="方正仿宋_GBK" w:cs="方正仿宋_GBK" w:hint="eastAsia"/>
          <w:color w:val="000000"/>
          <w:sz w:val="28"/>
          <w:szCs w:val="28"/>
        </w:rPr>
        <w:t>竞争性采购响应文件份数不足或未按要求提供电子</w:t>
      </w:r>
      <w:r>
        <w:rPr>
          <w:rFonts w:ascii="方正仿宋_GBK" w:eastAsia="方正仿宋_GBK" w:hAnsi="方正仿宋_GBK" w:cs="方正仿宋_GBK" w:hint="eastAsia"/>
          <w:color w:val="000000"/>
          <w:sz w:val="28"/>
          <w:szCs w:val="28"/>
        </w:rPr>
        <w:t>U</w:t>
      </w:r>
      <w:r>
        <w:rPr>
          <w:rFonts w:ascii="方正仿宋_GBK" w:eastAsia="方正仿宋_GBK" w:hAnsi="方正仿宋_GBK" w:cs="方正仿宋_GBK" w:hint="eastAsia"/>
          <w:color w:val="000000"/>
          <w:sz w:val="28"/>
          <w:szCs w:val="28"/>
        </w:rPr>
        <w:t>盘的</w:t>
      </w:r>
      <w:r>
        <w:rPr>
          <w:rFonts w:ascii="方正仿宋_GBK" w:eastAsia="方正仿宋_GBK" w:hAnsi="方正仿宋_GBK" w:cs="方正仿宋_GBK" w:hint="eastAsia"/>
          <w:color w:val="000000"/>
          <w:sz w:val="28"/>
          <w:szCs w:val="28"/>
        </w:rPr>
        <w:t>。</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.4.3 </w:t>
      </w:r>
      <w:r>
        <w:rPr>
          <w:rFonts w:ascii="方正仿宋_GBK" w:eastAsia="方正仿宋_GBK" w:hAnsi="方正仿宋_GBK" w:cs="方正仿宋_GBK" w:hint="eastAsia"/>
          <w:color w:val="000000"/>
          <w:sz w:val="28"/>
          <w:szCs w:val="28"/>
        </w:rPr>
        <w:t>竞争性采购响应文件封面未标注正副本（密封袋封面无需标注正副本）。</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.5 </w:t>
      </w:r>
      <w:r>
        <w:rPr>
          <w:rFonts w:ascii="方正仿宋_GBK" w:eastAsia="方正仿宋_GBK" w:hAnsi="方正仿宋_GBK" w:cs="方正仿宋_GBK" w:hint="eastAsia"/>
          <w:color w:val="000000"/>
          <w:sz w:val="28"/>
          <w:szCs w:val="28"/>
        </w:rPr>
        <w:t>竞争性采购响应文件中报价函部分、授权部分无法定代表人签字（签章）或签字人无有效授权书的。</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.6 </w:t>
      </w:r>
      <w:r>
        <w:rPr>
          <w:rFonts w:ascii="方正仿宋_GBK" w:eastAsia="方正仿宋_GBK" w:hAnsi="方正仿宋_GBK" w:cs="方正仿宋_GBK" w:hint="eastAsia"/>
          <w:color w:val="000000"/>
          <w:sz w:val="28"/>
          <w:szCs w:val="28"/>
        </w:rPr>
        <w:t>报价函部分未按规定的格式完整填写（增项填写不作为作废条款）。</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.7 </w:t>
      </w:r>
      <w:r>
        <w:rPr>
          <w:rFonts w:ascii="方正仿宋_GBK" w:eastAsia="方正仿宋_GBK" w:hAnsi="方正仿宋_GBK" w:cs="方正仿宋_GBK" w:hint="eastAsia"/>
          <w:color w:val="000000"/>
          <w:sz w:val="28"/>
          <w:szCs w:val="28"/>
        </w:rPr>
        <w:t>评审委员会审查发现竞争性采购响应文件未能对竞争性采购文件提出的所有实质性要求和条件作出响应的。</w:t>
      </w:r>
    </w:p>
    <w:p w:rsidR="00F05DF1" w:rsidRDefault="00045A52">
      <w:pPr>
        <w:autoSpaceDE w:val="0"/>
        <w:autoSpaceDN w:val="0"/>
        <w:adjustRightInd w:val="0"/>
        <w:spacing w:line="360" w:lineRule="auto"/>
        <w:ind w:firstLineChars="196" w:firstLine="549"/>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1</w:t>
      </w:r>
      <w:r>
        <w:rPr>
          <w:rFonts w:ascii="方正仿宋_GBK" w:eastAsia="方正仿宋_GBK" w:hAnsi="方正仿宋_GBK" w:cs="方正仿宋_GBK" w:hint="eastAsia"/>
          <w:color w:val="000000"/>
          <w:sz w:val="28"/>
          <w:szCs w:val="28"/>
        </w:rPr>
        <w:t xml:space="preserve">.8 </w:t>
      </w:r>
      <w:r>
        <w:rPr>
          <w:rFonts w:ascii="方正仿宋_GBK" w:eastAsia="方正仿宋_GBK" w:hAnsi="方正仿宋_GBK" w:cs="方正仿宋_GBK" w:hint="eastAsia"/>
          <w:color w:val="000000"/>
          <w:sz w:val="28"/>
          <w:szCs w:val="28"/>
        </w:rPr>
        <w:t>有串通竞争性采购、弄虚作假、失信处罚期未满以及有其他违法违规行为的。</w:t>
      </w:r>
    </w:p>
    <w:p w:rsidR="00F05DF1" w:rsidRDefault="00045A52">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十二、响应人违约等行为约束要求</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12.1</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hint="eastAsia"/>
          <w:color w:val="000000"/>
          <w:sz w:val="28"/>
          <w:szCs w:val="28"/>
        </w:rPr>
        <w:t>采购</w:t>
      </w:r>
      <w:r>
        <w:rPr>
          <w:rFonts w:ascii="方正仿宋_GBK" w:eastAsia="方正仿宋_GBK" w:hAnsi="方正仿宋_GBK" w:cs="方正仿宋_GBK"/>
          <w:color w:val="000000"/>
          <w:sz w:val="28"/>
          <w:szCs w:val="28"/>
        </w:rPr>
        <w:t>人将进一步核查</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响应文件中提供的材料，若在评审期间发现</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响应人提供了虚假资料，其</w:t>
      </w:r>
      <w:r>
        <w:rPr>
          <w:rFonts w:ascii="方正仿宋_GBK" w:eastAsia="方正仿宋_GBK" w:hAnsi="方正仿宋_GBK" w:cs="方正仿宋_GBK" w:hint="eastAsia"/>
          <w:color w:val="000000"/>
          <w:sz w:val="28"/>
          <w:szCs w:val="28"/>
        </w:rPr>
        <w:t>竞争性采购资格</w:t>
      </w:r>
      <w:r>
        <w:rPr>
          <w:rFonts w:ascii="方正仿宋_GBK" w:eastAsia="方正仿宋_GBK" w:hAnsi="方正仿宋_GBK" w:cs="方正仿宋_GBK"/>
          <w:color w:val="000000"/>
          <w:sz w:val="28"/>
          <w:szCs w:val="28"/>
        </w:rPr>
        <w:t>将被否决，其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w:t>
      </w:r>
      <w:r>
        <w:rPr>
          <w:rFonts w:ascii="方正仿宋_GBK" w:eastAsia="方正仿宋_GBK" w:hAnsi="方正仿宋_GBK" w:cs="方正仿宋_GBK" w:hint="eastAsia"/>
          <w:color w:val="000000"/>
          <w:sz w:val="28"/>
          <w:szCs w:val="28"/>
        </w:rPr>
        <w:t>成交</w:t>
      </w:r>
      <w:r>
        <w:rPr>
          <w:rFonts w:ascii="方正仿宋_GBK" w:eastAsia="方正仿宋_GBK" w:hAnsi="方正仿宋_GBK" w:cs="方正仿宋_GBK"/>
          <w:color w:val="000000"/>
          <w:sz w:val="28"/>
          <w:szCs w:val="28"/>
        </w:rPr>
        <w:t>候选人在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响应时提供了虚假资料，</w:t>
      </w:r>
      <w:r>
        <w:rPr>
          <w:rFonts w:ascii="方正仿宋_GBK" w:eastAsia="方正仿宋_GBK" w:hAnsi="方正仿宋_GBK" w:cs="方正仿宋_GBK" w:hint="eastAsia"/>
          <w:color w:val="000000"/>
          <w:sz w:val="28"/>
          <w:szCs w:val="28"/>
        </w:rPr>
        <w:t>采购人将</w:t>
      </w:r>
      <w:r>
        <w:rPr>
          <w:rFonts w:ascii="方正仿宋_GBK" w:eastAsia="方正仿宋_GBK" w:hAnsi="方正仿宋_GBK" w:cs="方正仿宋_GBK"/>
          <w:color w:val="000000"/>
          <w:sz w:val="28"/>
          <w:szCs w:val="28"/>
        </w:rPr>
        <w:t>取消其成交资格</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其响应保证金不予退还</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并将被列入采购人黑名单；若在合同实施阶段发现承包人在</w:t>
      </w:r>
      <w:r>
        <w:rPr>
          <w:rFonts w:ascii="方正仿宋_GBK" w:eastAsia="方正仿宋_GBK" w:hAnsi="方正仿宋_GBK" w:cs="方正仿宋_GBK" w:hint="eastAsia"/>
          <w:color w:val="000000"/>
          <w:sz w:val="28"/>
          <w:szCs w:val="28"/>
        </w:rPr>
        <w:t>参与竞争性采购</w:t>
      </w:r>
      <w:r>
        <w:rPr>
          <w:rFonts w:ascii="方正仿宋_GBK" w:eastAsia="方正仿宋_GBK" w:hAnsi="方正仿宋_GBK" w:cs="方正仿宋_GBK"/>
          <w:color w:val="000000"/>
          <w:sz w:val="28"/>
          <w:szCs w:val="28"/>
        </w:rPr>
        <w:t>时提供了虚假资料，采购人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color w:val="000000"/>
          <w:sz w:val="28"/>
          <w:szCs w:val="28"/>
        </w:rPr>
        <w:t>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lastRenderedPageBreak/>
        <w:t>12.2</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响应人撤销</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响应文件的，其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12.3</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在</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响应有效期内，</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响应人无故放弃成交候选人资格的，其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12.4</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成交人在收到成交通知书后，无正当理由不与采购人订立合同，在签订合同时向采购人提出附加条件，或者不按照采购文件要求提交履约保证金的，</w:t>
      </w:r>
      <w:r>
        <w:rPr>
          <w:rFonts w:ascii="方正仿宋_GBK" w:eastAsia="方正仿宋_GBK" w:hAnsi="方正仿宋_GBK" w:cs="方正仿宋_GBK"/>
          <w:color w:val="000000"/>
          <w:sz w:val="28"/>
          <w:szCs w:val="28"/>
        </w:rPr>
        <w:t>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color w:val="000000"/>
          <w:sz w:val="28"/>
          <w:szCs w:val="28"/>
        </w:rPr>
        <w:t>12.5</w:t>
      </w:r>
      <w:r>
        <w:rPr>
          <w:rFonts w:ascii="方正仿宋_GBK" w:eastAsia="方正仿宋_GBK" w:hAnsi="方正仿宋_GBK" w:cs="方正仿宋_GBK" w:hint="eastAsia"/>
          <w:color w:val="000000"/>
          <w:sz w:val="28"/>
          <w:szCs w:val="28"/>
        </w:rPr>
        <w:t xml:space="preserve"> </w:t>
      </w:r>
      <w:r>
        <w:rPr>
          <w:rFonts w:ascii="方正仿宋_GBK" w:eastAsia="方正仿宋_GBK" w:hAnsi="方正仿宋_GBK" w:cs="方正仿宋_GBK"/>
          <w:color w:val="000000"/>
          <w:sz w:val="28"/>
          <w:szCs w:val="28"/>
        </w:rPr>
        <w:t>评审期间若发现</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响应人有围标、串标或以他人名义参</w:t>
      </w:r>
      <w:r>
        <w:rPr>
          <w:rFonts w:ascii="方正仿宋_GBK" w:eastAsia="方正仿宋_GBK" w:hAnsi="方正仿宋_GBK" w:cs="方正仿宋_GBK" w:hint="eastAsia"/>
          <w:color w:val="000000"/>
          <w:sz w:val="28"/>
          <w:szCs w:val="28"/>
        </w:rPr>
        <w:t>与竞争性采购</w:t>
      </w:r>
      <w:r>
        <w:rPr>
          <w:rFonts w:ascii="方正仿宋_GBK" w:eastAsia="方正仿宋_GBK" w:hAnsi="方正仿宋_GBK" w:cs="方正仿宋_GBK"/>
          <w:color w:val="000000"/>
          <w:sz w:val="28"/>
          <w:szCs w:val="28"/>
        </w:rPr>
        <w:t>的，其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响应将被否决，其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响应保证金不予退还，并将被列入采购人黑名单；若在评审</w:t>
      </w:r>
      <w:r>
        <w:rPr>
          <w:rFonts w:ascii="方正仿宋_GBK" w:eastAsia="方正仿宋_GBK" w:hAnsi="方正仿宋_GBK" w:cs="方正仿宋_GBK" w:hint="eastAsia"/>
          <w:color w:val="000000"/>
          <w:sz w:val="28"/>
          <w:szCs w:val="28"/>
        </w:rPr>
        <w:t>结果</w:t>
      </w:r>
      <w:r>
        <w:rPr>
          <w:rFonts w:ascii="方正仿宋_GBK" w:eastAsia="方正仿宋_GBK" w:hAnsi="方正仿宋_GBK" w:cs="方正仿宋_GBK"/>
          <w:color w:val="000000"/>
          <w:sz w:val="28"/>
          <w:szCs w:val="28"/>
        </w:rPr>
        <w:t>公示期间发现成交候选人有围标、串标或以他人名义参加</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的，采购人将取消其成交资格且其</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响应保证金不予退还，并将被列入采购人黑名单；若在合同实施阶段发现承包人在</w:t>
      </w:r>
      <w:r>
        <w:rPr>
          <w:rFonts w:ascii="方正仿宋_GBK" w:eastAsia="方正仿宋_GBK" w:hAnsi="方正仿宋_GBK" w:cs="方正仿宋_GBK" w:hint="eastAsia"/>
          <w:color w:val="000000"/>
          <w:sz w:val="28"/>
          <w:szCs w:val="28"/>
        </w:rPr>
        <w:t>参与竞争性采购</w:t>
      </w:r>
      <w:r>
        <w:rPr>
          <w:rFonts w:ascii="方正仿宋_GBK" w:eastAsia="方正仿宋_GBK" w:hAnsi="方正仿宋_GBK" w:cs="方正仿宋_GBK"/>
          <w:color w:val="000000"/>
          <w:sz w:val="28"/>
          <w:szCs w:val="28"/>
        </w:rPr>
        <w:t>时有围标、串标或以他人名义参加</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color w:val="000000"/>
          <w:sz w:val="28"/>
          <w:szCs w:val="28"/>
        </w:rPr>
        <w:t>的，采购人</w:t>
      </w:r>
      <w:r>
        <w:rPr>
          <w:rFonts w:ascii="方正仿宋_GBK" w:eastAsia="方正仿宋_GBK" w:hAnsi="方正仿宋_GBK" w:cs="方正仿宋_GBK" w:hint="eastAsia"/>
          <w:color w:val="000000"/>
          <w:sz w:val="28"/>
          <w:szCs w:val="28"/>
        </w:rPr>
        <w:t>将</w:t>
      </w:r>
      <w:r>
        <w:rPr>
          <w:rFonts w:ascii="方正仿宋_GBK" w:eastAsia="方正仿宋_GBK" w:hAnsi="方正仿宋_GBK" w:cs="方正仿宋_GBK"/>
          <w:color w:val="000000"/>
          <w:sz w:val="28"/>
          <w:szCs w:val="28"/>
        </w:rPr>
        <w:t>按合同相关条款处罚，并将被列入采购人黑名单，给采购人造成损失的，承包人</w:t>
      </w:r>
      <w:r>
        <w:rPr>
          <w:rFonts w:ascii="方正仿宋_GBK" w:eastAsia="方正仿宋_GBK" w:hAnsi="方正仿宋_GBK" w:cs="方正仿宋_GBK" w:hint="eastAsia"/>
          <w:color w:val="000000"/>
          <w:sz w:val="28"/>
          <w:szCs w:val="28"/>
        </w:rPr>
        <w:t>还应</w:t>
      </w:r>
      <w:r>
        <w:rPr>
          <w:rFonts w:ascii="方正仿宋_GBK" w:eastAsia="方正仿宋_GBK" w:hAnsi="方正仿宋_GBK" w:cs="方正仿宋_GBK"/>
          <w:color w:val="000000"/>
          <w:sz w:val="28"/>
          <w:szCs w:val="28"/>
        </w:rPr>
        <w:t>依法承担违约赔偿责任。</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注：黑名单有效期</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hint="eastAsia"/>
          <w:color w:val="000000"/>
          <w:sz w:val="28"/>
          <w:szCs w:val="28"/>
        </w:rPr>
        <w:t>年，被列入黑名单的单位在黑名单有效期内禁止参与采购人的项目。</w:t>
      </w:r>
    </w:p>
    <w:p w:rsidR="00F05DF1" w:rsidRDefault="00045A52">
      <w:pPr>
        <w:autoSpaceDE w:val="0"/>
        <w:autoSpaceDN w:val="0"/>
        <w:adjustRightInd w:val="0"/>
        <w:spacing w:line="360" w:lineRule="auto"/>
        <w:ind w:firstLineChars="196" w:firstLine="551"/>
        <w:rPr>
          <w:rFonts w:ascii="方正仿宋_GBK" w:eastAsia="方正仿宋_GBK" w:hAnsi="方正仿宋_GBK" w:cs="方正仿宋_GBK"/>
          <w:b/>
          <w:color w:val="000000"/>
          <w:sz w:val="28"/>
          <w:szCs w:val="28"/>
          <w:lang w:val="zh-CN"/>
        </w:rPr>
      </w:pPr>
      <w:r>
        <w:rPr>
          <w:rFonts w:ascii="方正仿宋_GBK" w:eastAsia="方正仿宋_GBK" w:hAnsi="方正仿宋_GBK" w:cs="方正仿宋_GBK" w:hint="eastAsia"/>
          <w:b/>
          <w:color w:val="000000"/>
          <w:sz w:val="28"/>
          <w:szCs w:val="28"/>
          <w:lang w:val="zh-CN"/>
        </w:rPr>
        <w:t>十三、竞争性采购结果异议</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.1 </w:t>
      </w:r>
      <w:r>
        <w:rPr>
          <w:rFonts w:ascii="方正仿宋_GBK" w:eastAsia="方正仿宋_GBK" w:hAnsi="方正仿宋_GBK" w:cs="方正仿宋_GBK" w:hint="eastAsia"/>
          <w:color w:val="000000"/>
          <w:sz w:val="28"/>
          <w:szCs w:val="28"/>
        </w:rPr>
        <w:t>竞争性采购响应人或其他利害关系人认为采购活动不符合</w:t>
      </w:r>
      <w:r>
        <w:rPr>
          <w:rFonts w:ascii="方正仿宋_GBK" w:eastAsia="方正仿宋_GBK" w:hAnsi="方正仿宋_GBK" w:cs="方正仿宋_GBK" w:hint="eastAsia"/>
          <w:color w:val="000000"/>
          <w:sz w:val="28"/>
          <w:szCs w:val="28"/>
        </w:rPr>
        <w:lastRenderedPageBreak/>
        <w:t>法律、行政等规定的，应当在采购结果公示期之内以书面形式向采购人提出异议（以采购人收到书面异议之日为准）。</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.2 </w:t>
      </w:r>
      <w:r>
        <w:rPr>
          <w:rFonts w:ascii="方正仿宋_GBK" w:eastAsia="方正仿宋_GBK" w:hAnsi="方正仿宋_GBK" w:cs="方正仿宋_GBK" w:hint="eastAsia"/>
          <w:color w:val="000000"/>
          <w:sz w:val="28"/>
          <w:szCs w:val="28"/>
        </w:rPr>
        <w:t>异议提出人向采购人提起异议时，应当提交书面异议书。异议书应当包括下列内容：</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（一）异议提出人的名称、地址及有效联系方式。</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（二）异议事项的基本事实。</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（三）异议请求及主张。</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（四）有效线索和相关证据、证明材料。</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.3 </w:t>
      </w:r>
      <w:r>
        <w:rPr>
          <w:rFonts w:ascii="方正仿宋_GBK" w:eastAsia="方正仿宋_GBK" w:hAnsi="方正仿宋_GBK" w:cs="方正仿宋_GBK" w:hint="eastAsia"/>
          <w:color w:val="000000"/>
          <w:sz w:val="28"/>
          <w:szCs w:val="28"/>
        </w:rPr>
        <w:t>异议提出人对异议事项提出的请求和主张，有责任提供证据；只有自己陈述而不能提出其他相关证据的，采购人对其请求和主张不予支持。</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rPr>
        <w:t>异议提出人不得虚假异议、恶意异议，不得以异议为</w:t>
      </w:r>
      <w:r>
        <w:rPr>
          <w:rFonts w:ascii="方正仿宋_GBK" w:eastAsia="方正仿宋_GBK" w:hAnsi="方正仿宋_GBK" w:cs="方正仿宋_GBK" w:hint="eastAsia"/>
          <w:color w:val="000000"/>
          <w:sz w:val="28"/>
          <w:szCs w:val="28"/>
        </w:rPr>
        <w:t>名排挤竞争对手，阻碍干扰采购活动的正常进行。若出现该情况，视为无效异议，不再受理。</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.5 </w:t>
      </w:r>
      <w:r>
        <w:rPr>
          <w:rFonts w:ascii="方正仿宋_GBK" w:eastAsia="方正仿宋_GBK" w:hAnsi="方正仿宋_GBK" w:cs="方正仿宋_GBK" w:hint="eastAsia"/>
          <w:color w:val="000000"/>
          <w:sz w:val="28"/>
          <w:szCs w:val="28"/>
        </w:rPr>
        <w:t>异议提出人不得捏造事实，不得伪造材料或者以非法手段取得证明材料提起异议。异议提出人提供证据存在下列情形之一，不能提供合法证明，或者不能合理说明来源的，视为以非法手段取得证明材料，不予采信：</w:t>
      </w:r>
      <w:r>
        <w:rPr>
          <w:rFonts w:ascii="方正仿宋_GBK" w:eastAsia="方正仿宋_GBK" w:hAnsi="方正仿宋_GBK" w:cs="方正仿宋_GBK" w:hint="eastAsia"/>
          <w:color w:val="000000"/>
          <w:sz w:val="28"/>
          <w:szCs w:val="28"/>
        </w:rPr>
        <w:t>  </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lastRenderedPageBreak/>
        <w:t>（一）招标投标法第二十二条规定的招标投标保密信息。</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（二）应当保密的采购响应文件（但采购人提起异议时，采购响应文件不作为非法证据）。</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（三）招标投标法第四十四条规定保密的投标文件评审和比较情况、中标候选人推荐情况和评标有关的</w:t>
      </w:r>
      <w:r>
        <w:rPr>
          <w:rFonts w:ascii="方正仿宋_GBK" w:eastAsia="方正仿宋_GBK" w:hAnsi="方正仿宋_GBK" w:cs="方正仿宋_GBK" w:hint="eastAsia"/>
          <w:color w:val="000000"/>
          <w:sz w:val="28"/>
          <w:szCs w:val="28"/>
        </w:rPr>
        <w:t>其他情况。</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（四）其他依法应当保密的信息和资料。</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.6 </w:t>
      </w:r>
      <w:r>
        <w:rPr>
          <w:rFonts w:ascii="方正仿宋_GBK" w:eastAsia="方正仿宋_GBK" w:hAnsi="方正仿宋_GBK" w:cs="方正仿宋_GBK" w:hint="eastAsia"/>
          <w:color w:val="000000"/>
          <w:sz w:val="28"/>
          <w:szCs w:val="28"/>
        </w:rPr>
        <w:t>有下列情形之一的异议，不予受理：</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（一）异议事项不具体，且未提供有效线索、相关证据和证明材料，难以查证。</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（二）未署异议提出人真实姓名、签字和有效联系方式。</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（四）不在结果公示期内的。</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（五）已对异议事项做出答复的。</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注：对竞争性采购文件内容的异议应在竞争性采购文件规定的质疑期内提出；对竞争性采购唱价环节的异议应在竞争性采购唱价环节</w:t>
      </w:r>
      <w:r>
        <w:rPr>
          <w:rFonts w:ascii="方正仿宋_GBK" w:eastAsia="方正仿宋_GBK" w:hAnsi="方正仿宋_GBK" w:cs="方正仿宋_GBK" w:hint="eastAsia"/>
          <w:color w:val="000000"/>
          <w:sz w:val="28"/>
          <w:szCs w:val="28"/>
        </w:rPr>
        <w:lastRenderedPageBreak/>
        <w:t>提出。</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3</w:t>
      </w:r>
      <w:r>
        <w:rPr>
          <w:rFonts w:ascii="方正仿宋_GBK" w:eastAsia="方正仿宋_GBK" w:hAnsi="方正仿宋_GBK" w:cs="方正仿宋_GBK" w:hint="eastAsia"/>
          <w:color w:val="000000"/>
          <w:sz w:val="28"/>
          <w:szCs w:val="28"/>
        </w:rPr>
        <w:t xml:space="preserve">.7 </w:t>
      </w:r>
      <w:r>
        <w:rPr>
          <w:rFonts w:ascii="方正仿宋_GBK" w:eastAsia="方正仿宋_GBK" w:hAnsi="方正仿宋_GBK" w:cs="方正仿宋_GBK" w:hint="eastAsia"/>
          <w:color w:val="000000"/>
          <w:sz w:val="28"/>
          <w:szCs w:val="28"/>
        </w:rPr>
        <w:t>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rsidR="00F05DF1" w:rsidRDefault="00045A52">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十四、监督部门</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重庆机场集团有限公司审计法务部</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地址：重庆机场集团有限公司办公楼</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电话：</w:t>
      </w:r>
      <w:r>
        <w:rPr>
          <w:rFonts w:ascii="方正仿宋_GBK" w:eastAsia="方正仿宋_GBK" w:hAnsi="方正仿宋_GBK" w:cs="方正仿宋_GBK" w:hint="eastAsia"/>
          <w:color w:val="000000"/>
          <w:sz w:val="28"/>
          <w:szCs w:val="28"/>
        </w:rPr>
        <w:t>023-6715</w:t>
      </w:r>
      <w:r>
        <w:rPr>
          <w:rFonts w:ascii="方正仿宋_GBK" w:eastAsia="方正仿宋_GBK" w:hAnsi="方正仿宋_GBK" w:cs="方正仿宋_GBK"/>
          <w:color w:val="000000"/>
          <w:sz w:val="28"/>
          <w:szCs w:val="28"/>
        </w:rPr>
        <w:t>7345</w:t>
      </w:r>
    </w:p>
    <w:p w:rsidR="00F05DF1" w:rsidRDefault="00045A52">
      <w:pPr>
        <w:autoSpaceDE w:val="0"/>
        <w:autoSpaceDN w:val="0"/>
        <w:adjustRightInd w:val="0"/>
        <w:spacing w:line="360" w:lineRule="auto"/>
        <w:ind w:firstLineChars="200" w:firstLine="562"/>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十五、结果异议提交渠道</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正式结果异议</w:t>
      </w:r>
      <w:r>
        <w:rPr>
          <w:rFonts w:ascii="方正仿宋_GBK" w:eastAsia="方正仿宋_GBK" w:hAnsi="方正仿宋_GBK" w:cs="方正仿宋_GBK" w:hint="eastAsia"/>
          <w:color w:val="000000"/>
          <w:sz w:val="28"/>
          <w:szCs w:val="28"/>
        </w:rPr>
        <w:t>函件应同步提交采购人及监督机构。</w:t>
      </w:r>
    </w:p>
    <w:p w:rsidR="00F05DF1" w:rsidRDefault="00045A52">
      <w:pPr>
        <w:autoSpaceDE w:val="0"/>
        <w:autoSpaceDN w:val="0"/>
        <w:adjustRightInd w:val="0"/>
        <w:snapToGrid w:val="0"/>
        <w:spacing w:line="360" w:lineRule="auto"/>
        <w:ind w:firstLineChars="196" w:firstLine="551"/>
        <w:textAlignment w:val="bottom"/>
        <w:rPr>
          <w:rFonts w:ascii="方正仿宋_GBK" w:eastAsia="方正仿宋_GBK" w:hAnsi="方正仿宋_GBK" w:cs="方正仿宋_GBK"/>
          <w:b/>
          <w:color w:val="000000"/>
          <w:sz w:val="28"/>
          <w:szCs w:val="28"/>
        </w:rPr>
      </w:pPr>
      <w:r>
        <w:rPr>
          <w:rFonts w:ascii="方正仿宋_GBK" w:eastAsia="方正仿宋_GBK" w:hAnsi="方正仿宋_GBK" w:cs="方正仿宋_GBK" w:hint="eastAsia"/>
          <w:b/>
          <w:color w:val="000000"/>
          <w:sz w:val="28"/>
          <w:szCs w:val="28"/>
        </w:rPr>
        <w:t>十六、竞争性采购时间、地点及结果通知</w:t>
      </w:r>
    </w:p>
    <w:p w:rsidR="00F05DF1" w:rsidRDefault="00045A52">
      <w:pPr>
        <w:widowControl/>
        <w:adjustRightInd w:val="0"/>
        <w:snapToGrid w:val="0"/>
        <w:spacing w:line="360" w:lineRule="auto"/>
        <w:ind w:firstLineChars="200" w:firstLine="560"/>
        <w:jc w:val="left"/>
        <w:textAlignment w:val="bottom"/>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sz w:val="28"/>
          <w:szCs w:val="28"/>
        </w:rPr>
        <w:t>6</w:t>
      </w:r>
      <w:r>
        <w:rPr>
          <w:rFonts w:ascii="方正仿宋_GBK" w:eastAsia="方正仿宋_GBK" w:hAnsi="方正仿宋_GBK" w:cs="方正仿宋_GBK" w:hint="eastAsia"/>
          <w:sz w:val="28"/>
          <w:szCs w:val="28"/>
        </w:rPr>
        <w:t xml:space="preserve">.1 </w:t>
      </w:r>
      <w:r>
        <w:rPr>
          <w:rFonts w:ascii="方正仿宋_GBK" w:eastAsia="方正仿宋_GBK" w:hAnsi="方正仿宋_GBK" w:cs="方正仿宋_GBK" w:hint="eastAsia"/>
          <w:color w:val="000000"/>
          <w:sz w:val="28"/>
          <w:szCs w:val="28"/>
          <w:lang w:val="zh-CN"/>
        </w:rPr>
        <w:t>竞争性采购响应文件</w:t>
      </w:r>
      <w:r>
        <w:rPr>
          <w:rFonts w:ascii="方正仿宋_GBK" w:eastAsia="方正仿宋_GBK" w:hAnsi="方正仿宋_GBK" w:cs="方正仿宋_GBK" w:hint="eastAsia"/>
          <w:kern w:val="0"/>
          <w:sz w:val="28"/>
          <w:szCs w:val="28"/>
        </w:rPr>
        <w:t>必须在</w:t>
      </w:r>
      <w:r w:rsidR="00133195">
        <w:rPr>
          <w:rFonts w:ascii="方正仿宋_GBK" w:eastAsia="方正仿宋_GBK" w:hAnsi="方正仿宋_GBK" w:cs="方正仿宋_GBK"/>
          <w:color w:val="000000" w:themeColor="text1"/>
          <w:kern w:val="0"/>
          <w:sz w:val="28"/>
          <w:szCs w:val="28"/>
        </w:rPr>
        <w:t>2021</w:t>
      </w:r>
      <w:r>
        <w:rPr>
          <w:rFonts w:ascii="方正仿宋_GBK" w:eastAsia="方正仿宋_GBK" w:hAnsi="方正仿宋_GBK" w:cs="方正仿宋_GBK" w:hint="eastAsia"/>
          <w:color w:val="000000" w:themeColor="text1"/>
          <w:kern w:val="0"/>
          <w:sz w:val="28"/>
          <w:szCs w:val="28"/>
        </w:rPr>
        <w:t>年</w:t>
      </w:r>
      <w:r w:rsidR="00133195">
        <w:rPr>
          <w:rFonts w:ascii="方正仿宋_GBK" w:eastAsia="方正仿宋_GBK" w:hAnsi="方正仿宋_GBK" w:cs="方正仿宋_GBK"/>
          <w:color w:val="000000" w:themeColor="text1"/>
          <w:kern w:val="0"/>
          <w:sz w:val="28"/>
          <w:szCs w:val="28"/>
        </w:rPr>
        <w:t>7</w:t>
      </w:r>
      <w:r>
        <w:rPr>
          <w:rFonts w:ascii="方正仿宋_GBK" w:eastAsia="方正仿宋_GBK" w:hAnsi="方正仿宋_GBK" w:cs="方正仿宋_GBK" w:hint="eastAsia"/>
          <w:color w:val="000000" w:themeColor="text1"/>
          <w:kern w:val="0"/>
          <w:sz w:val="28"/>
          <w:szCs w:val="28"/>
        </w:rPr>
        <w:t>月</w:t>
      </w:r>
      <w:r w:rsidR="00133195">
        <w:rPr>
          <w:rFonts w:ascii="方正仿宋_GBK" w:eastAsia="方正仿宋_GBK" w:hAnsi="方正仿宋_GBK" w:cs="方正仿宋_GBK"/>
          <w:color w:val="000000" w:themeColor="text1"/>
          <w:kern w:val="0"/>
          <w:sz w:val="28"/>
          <w:szCs w:val="28"/>
        </w:rPr>
        <w:t>29</w:t>
      </w:r>
      <w:r>
        <w:rPr>
          <w:rFonts w:ascii="方正仿宋_GBK" w:eastAsia="方正仿宋_GBK" w:hAnsi="方正仿宋_GBK" w:cs="方正仿宋_GBK" w:hint="eastAsia"/>
          <w:color w:val="000000" w:themeColor="text1"/>
          <w:kern w:val="0"/>
          <w:sz w:val="28"/>
          <w:szCs w:val="28"/>
        </w:rPr>
        <w:t>日</w:t>
      </w:r>
      <w:r w:rsidR="00133195">
        <w:rPr>
          <w:rFonts w:ascii="方正仿宋_GBK" w:eastAsia="方正仿宋_GBK" w:hAnsi="方正仿宋_GBK" w:cs="方正仿宋_GBK" w:hint="eastAsia"/>
          <w:kern w:val="0"/>
          <w:sz w:val="28"/>
          <w:szCs w:val="28"/>
        </w:rPr>
        <w:t>14:00</w:t>
      </w:r>
      <w:r>
        <w:rPr>
          <w:rFonts w:ascii="方正仿宋_GBK" w:eastAsia="方正仿宋_GBK" w:hAnsi="方正仿宋_GBK" w:cs="方正仿宋_GBK" w:hint="eastAsia"/>
          <w:kern w:val="0"/>
          <w:sz w:val="28"/>
          <w:szCs w:val="28"/>
        </w:rPr>
        <w:t>时送到重庆机场有限公司办公楼</w:t>
      </w:r>
      <w:r>
        <w:rPr>
          <w:rFonts w:ascii="方正仿宋_GBK" w:eastAsia="方正仿宋_GBK" w:hAnsi="方正仿宋_GBK" w:cs="方正仿宋_GBK" w:hint="eastAsia"/>
          <w:sz w:val="28"/>
          <w:szCs w:val="28"/>
        </w:rPr>
        <w:t>（重庆市渝北区机场东二路</w:t>
      </w:r>
      <w:r>
        <w:rPr>
          <w:rFonts w:ascii="方正仿宋_GBK" w:eastAsia="方正仿宋_GBK" w:hAnsi="方正仿宋_GBK" w:cs="方正仿宋_GBK" w:hint="eastAsia"/>
          <w:sz w:val="28"/>
          <w:szCs w:val="28"/>
        </w:rPr>
        <w:t>19</w:t>
      </w:r>
      <w:r>
        <w:rPr>
          <w:rFonts w:ascii="方正仿宋_GBK" w:eastAsia="方正仿宋_GBK" w:hAnsi="方正仿宋_GBK" w:cs="方正仿宋_GBK" w:hint="eastAsia"/>
          <w:sz w:val="28"/>
          <w:szCs w:val="28"/>
        </w:rPr>
        <w:t>号）</w:t>
      </w:r>
      <w:r w:rsidR="00133195">
        <w:rPr>
          <w:rFonts w:ascii="方正仿宋_GBK" w:eastAsia="方正仿宋_GBK" w:hAnsi="方正仿宋_GBK" w:cs="方正仿宋_GBK" w:hint="eastAsia"/>
          <w:kern w:val="0"/>
          <w:sz w:val="28"/>
          <w:szCs w:val="28"/>
        </w:rPr>
        <w:t>601</w:t>
      </w:r>
      <w:r>
        <w:rPr>
          <w:rFonts w:ascii="方正仿宋_GBK" w:eastAsia="方正仿宋_GBK" w:hAnsi="方正仿宋_GBK" w:cs="方正仿宋_GBK" w:hint="eastAsia"/>
          <w:kern w:val="0"/>
          <w:sz w:val="28"/>
          <w:szCs w:val="28"/>
        </w:rPr>
        <w:t>室，过期不予受理。</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 xml:space="preserve">.2  </w:t>
      </w:r>
      <w:r w:rsidR="00133195">
        <w:rPr>
          <w:rFonts w:ascii="方正仿宋_GBK" w:eastAsia="方正仿宋_GBK" w:hAnsi="方正仿宋_GBK" w:cs="方正仿宋_GBK"/>
          <w:color w:val="000000"/>
          <w:sz w:val="28"/>
          <w:szCs w:val="28"/>
        </w:rPr>
        <w:t>2021</w:t>
      </w:r>
      <w:r>
        <w:rPr>
          <w:rFonts w:ascii="方正仿宋_GBK" w:eastAsia="方正仿宋_GBK" w:hAnsi="方正仿宋_GBK" w:cs="方正仿宋_GBK" w:hint="eastAsia"/>
          <w:color w:val="000000"/>
          <w:sz w:val="28"/>
          <w:szCs w:val="28"/>
        </w:rPr>
        <w:t>年</w:t>
      </w:r>
      <w:r w:rsidR="00133195">
        <w:rPr>
          <w:rFonts w:ascii="方正仿宋_GBK" w:eastAsia="方正仿宋_GBK" w:hAnsi="方正仿宋_GBK" w:cs="方正仿宋_GBK"/>
          <w:color w:val="000000"/>
          <w:sz w:val="28"/>
          <w:szCs w:val="28"/>
        </w:rPr>
        <w:t>7</w:t>
      </w:r>
      <w:r>
        <w:rPr>
          <w:rFonts w:ascii="方正仿宋_GBK" w:eastAsia="方正仿宋_GBK" w:hAnsi="方正仿宋_GBK" w:cs="方正仿宋_GBK" w:hint="eastAsia"/>
          <w:color w:val="000000"/>
          <w:sz w:val="28"/>
          <w:szCs w:val="28"/>
        </w:rPr>
        <w:t>月</w:t>
      </w:r>
      <w:r w:rsidR="00133195">
        <w:rPr>
          <w:rFonts w:ascii="方正仿宋_GBK" w:eastAsia="方正仿宋_GBK" w:hAnsi="方正仿宋_GBK" w:cs="方正仿宋_GBK"/>
          <w:color w:val="000000"/>
          <w:sz w:val="28"/>
          <w:szCs w:val="28"/>
        </w:rPr>
        <w:t>29</w:t>
      </w:r>
      <w:r>
        <w:rPr>
          <w:rFonts w:ascii="方正仿宋_GBK" w:eastAsia="方正仿宋_GBK" w:hAnsi="方正仿宋_GBK" w:cs="方正仿宋_GBK" w:hint="eastAsia"/>
          <w:color w:val="000000"/>
          <w:sz w:val="28"/>
          <w:szCs w:val="28"/>
        </w:rPr>
        <w:t>日</w:t>
      </w:r>
      <w:r w:rsidR="00D972D1">
        <w:rPr>
          <w:rFonts w:ascii="方正仿宋_GBK" w:eastAsia="方正仿宋_GBK" w:hAnsi="方正仿宋_GBK" w:cs="方正仿宋_GBK" w:hint="eastAsia"/>
          <w:color w:val="000000"/>
          <w:sz w:val="28"/>
          <w:szCs w:val="28"/>
        </w:rPr>
        <w:t>14</w:t>
      </w:r>
      <w:r>
        <w:rPr>
          <w:rFonts w:ascii="方正仿宋_GBK" w:eastAsia="方正仿宋_GBK" w:hAnsi="方正仿宋_GBK" w:cs="方正仿宋_GBK" w:hint="eastAsia"/>
          <w:color w:val="000000"/>
          <w:sz w:val="28"/>
          <w:szCs w:val="28"/>
        </w:rPr>
        <w:t>:00</w:t>
      </w:r>
      <w:r>
        <w:rPr>
          <w:rFonts w:ascii="方正仿宋_GBK" w:eastAsia="方正仿宋_GBK" w:hAnsi="方正仿宋_GBK" w:cs="方正仿宋_GBK" w:hint="eastAsia"/>
          <w:color w:val="000000"/>
          <w:sz w:val="28"/>
          <w:szCs w:val="28"/>
        </w:rPr>
        <w:t>时在重庆机场集团有限公司办公楼</w:t>
      </w:r>
      <w:r w:rsidR="00D972D1">
        <w:rPr>
          <w:rFonts w:ascii="方正仿宋_GBK" w:eastAsia="方正仿宋_GBK" w:hAnsi="方正仿宋_GBK" w:cs="方正仿宋_GBK" w:hint="eastAsia"/>
          <w:color w:val="000000"/>
          <w:sz w:val="28"/>
          <w:szCs w:val="28"/>
        </w:rPr>
        <w:t>601会议</w:t>
      </w:r>
      <w:r w:rsidR="00D972D1">
        <w:rPr>
          <w:rFonts w:ascii="方正仿宋_GBK" w:eastAsia="方正仿宋_GBK" w:hAnsi="方正仿宋_GBK" w:cs="方正仿宋_GBK"/>
          <w:color w:val="000000"/>
          <w:sz w:val="28"/>
          <w:szCs w:val="28"/>
        </w:rPr>
        <w:t>室</w:t>
      </w:r>
      <w:r>
        <w:rPr>
          <w:rFonts w:ascii="方正仿宋_GBK" w:eastAsia="方正仿宋_GBK" w:hAnsi="方正仿宋_GBK" w:cs="方正仿宋_GBK" w:hint="eastAsia"/>
          <w:color w:val="000000"/>
          <w:sz w:val="28"/>
          <w:szCs w:val="28"/>
        </w:rPr>
        <w:t>对本项目进行竞争性采购，各竞争性采购响应人须参加。</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注：竞争性采购开始前，各竞争性采购响应人须在重庆机场集团公司办公楼</w:t>
      </w:r>
      <w:r>
        <w:rPr>
          <w:rFonts w:ascii="方正仿宋_GBK" w:eastAsia="方正仿宋_GBK" w:hAnsi="方正仿宋_GBK" w:cs="方正仿宋_GBK" w:hint="eastAsia"/>
          <w:color w:val="000000"/>
          <w:sz w:val="28"/>
          <w:szCs w:val="28"/>
        </w:rPr>
        <w:t>6010</w:t>
      </w:r>
      <w:r>
        <w:rPr>
          <w:rFonts w:ascii="方正仿宋_GBK" w:eastAsia="方正仿宋_GBK" w:hAnsi="方正仿宋_GBK" w:cs="方正仿宋_GBK" w:hint="eastAsia"/>
          <w:color w:val="000000"/>
          <w:sz w:val="28"/>
          <w:szCs w:val="28"/>
        </w:rPr>
        <w:t>室等候通知具体竞争性采购地点。</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.3</w:t>
      </w:r>
      <w:r>
        <w:rPr>
          <w:rFonts w:ascii="方正仿宋_GBK" w:eastAsia="方正仿宋_GBK" w:hAnsi="方正仿宋_GBK" w:cs="方正仿宋_GBK"/>
          <w:color w:val="000000"/>
          <w:sz w:val="28"/>
          <w:szCs w:val="28"/>
        </w:rPr>
        <w:t xml:space="preserve"> </w:t>
      </w:r>
      <w:r>
        <w:rPr>
          <w:rFonts w:ascii="方正仿宋_GBK" w:eastAsia="方正仿宋_GBK" w:hAnsi="方正仿宋_GBK" w:cs="方正仿宋_GBK" w:hint="eastAsia"/>
          <w:color w:val="000000"/>
          <w:sz w:val="28"/>
          <w:szCs w:val="28"/>
        </w:rPr>
        <w:t>参加竞争性采购唱价会议的竞争性采购响应人的法定代表人或被授权的代理人应当随身携带本人身份证（原件）、采购人财务部门开具的项目竞争性采购保证金收据，法定代表人还应当随身携带</w:t>
      </w:r>
      <w:r>
        <w:rPr>
          <w:rFonts w:ascii="方正仿宋_GBK" w:eastAsia="方正仿宋_GBK" w:hAnsi="方正仿宋_GBK" w:cs="方正仿宋_GBK" w:hint="eastAsia"/>
          <w:color w:val="000000"/>
          <w:sz w:val="28"/>
          <w:szCs w:val="28"/>
        </w:rPr>
        <w:lastRenderedPageBreak/>
        <w:t>法定代表人身份证明函件（原件），被授权的代理人还应当随身携带法定代表人授权委托书（原件），以备核验其合法身份。</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竞争性采购响应人若未派法定代表人或委托代理人出席竞争性采购唱价会议，视为该竞争性采购响应人默认竞争性采购唱价结果。</w:t>
      </w:r>
    </w:p>
    <w:p w:rsidR="00F05DF1" w:rsidRDefault="00045A52">
      <w:pPr>
        <w:autoSpaceDE w:val="0"/>
        <w:autoSpaceDN w:val="0"/>
        <w:adjustRightInd w:val="0"/>
        <w:spacing w:line="360" w:lineRule="auto"/>
        <w:ind w:firstLineChars="200" w:firstLine="560"/>
        <w:rPr>
          <w:rFonts w:ascii="方正仿宋_GBK" w:eastAsia="方正仿宋_GBK" w:hAnsi="方正仿宋_GBK" w:cs="方正仿宋_GBK"/>
          <w:color w:val="000000"/>
          <w:sz w:val="28"/>
          <w:szCs w:val="28"/>
        </w:rPr>
      </w:pPr>
      <w:r>
        <w:rPr>
          <w:rFonts w:ascii="方正仿宋_GBK" w:eastAsia="方正仿宋_GBK" w:hAnsi="方正仿宋_GBK" w:cs="方正仿宋_GBK" w:hint="eastAsia"/>
          <w:color w:val="000000"/>
          <w:sz w:val="28"/>
          <w:szCs w:val="28"/>
        </w:rPr>
        <w:t>1</w:t>
      </w:r>
      <w:r>
        <w:rPr>
          <w:rFonts w:ascii="方正仿宋_GBK" w:eastAsia="方正仿宋_GBK" w:hAnsi="方正仿宋_GBK" w:cs="方正仿宋_GBK"/>
          <w:color w:val="000000"/>
          <w:sz w:val="28"/>
          <w:szCs w:val="28"/>
        </w:rPr>
        <w:t>6</w:t>
      </w:r>
      <w:r>
        <w:rPr>
          <w:rFonts w:ascii="方正仿宋_GBK" w:eastAsia="方正仿宋_GBK" w:hAnsi="方正仿宋_GBK" w:cs="方正仿宋_GBK" w:hint="eastAsia"/>
          <w:color w:val="000000"/>
          <w:sz w:val="28"/>
          <w:szCs w:val="28"/>
        </w:rPr>
        <w:t xml:space="preserve">.4 </w:t>
      </w:r>
      <w:r>
        <w:rPr>
          <w:rFonts w:ascii="方正仿宋_GBK" w:eastAsia="方正仿宋_GBK" w:hAnsi="方正仿宋_GBK" w:cs="方正仿宋_GBK" w:hint="eastAsia"/>
          <w:color w:val="000000"/>
          <w:sz w:val="28"/>
          <w:szCs w:val="28"/>
        </w:rPr>
        <w:t>竞争性采购结果通知：拟成交结果将公示在重庆机场集团有限公司</w:t>
      </w:r>
      <w:r>
        <w:rPr>
          <w:rFonts w:ascii="方正仿宋_GBK" w:eastAsia="方正仿宋_GBK" w:hAnsi="方正仿宋_GBK" w:cs="方正仿宋_GBK" w:hint="eastAsia"/>
          <w:color w:val="000000" w:themeColor="text1"/>
          <w:kern w:val="0"/>
          <w:sz w:val="28"/>
          <w:szCs w:val="28"/>
        </w:rPr>
        <w:t>官方网站（</w:t>
      </w:r>
      <w:r>
        <w:rPr>
          <w:rFonts w:ascii="方正仿宋_GBK" w:eastAsia="方正仿宋_GBK" w:hAnsi="方正仿宋_GBK" w:cs="方正仿宋_GBK" w:hint="eastAsia"/>
          <w:color w:val="000000" w:themeColor="text1"/>
          <w:kern w:val="0"/>
          <w:sz w:val="28"/>
          <w:szCs w:val="28"/>
        </w:rPr>
        <w:t>www.cqa.cn</w:t>
      </w:r>
      <w:r>
        <w:rPr>
          <w:rFonts w:ascii="方正仿宋_GBK" w:eastAsia="方正仿宋_GBK" w:hAnsi="方正仿宋_GBK" w:cs="方正仿宋_GBK" w:hint="eastAsia"/>
          <w:color w:val="000000" w:themeColor="text1"/>
          <w:kern w:val="0"/>
          <w:sz w:val="28"/>
          <w:szCs w:val="28"/>
        </w:rPr>
        <w:t>）</w:t>
      </w:r>
      <w:r>
        <w:rPr>
          <w:rFonts w:ascii="方正仿宋_GBK" w:eastAsia="方正仿宋_GBK" w:hAnsi="方正仿宋_GBK" w:cs="方正仿宋_GBK" w:hint="eastAsia"/>
          <w:color w:val="000000"/>
          <w:sz w:val="28"/>
          <w:szCs w:val="28"/>
        </w:rPr>
        <w:t>，待结果确定后</w:t>
      </w:r>
      <w:r>
        <w:rPr>
          <w:rFonts w:ascii="方正仿宋_GBK" w:eastAsia="方正仿宋_GBK" w:hAnsi="方正仿宋_GBK" w:cs="方正仿宋_GBK" w:hint="eastAsia"/>
          <w:color w:val="000000"/>
          <w:sz w:val="28"/>
          <w:szCs w:val="28"/>
        </w:rPr>
        <w:t>会及时通知，原则上只通知被选中的竞争性采购响应人，对未被选中的竞争性采购响应人不通知、不解释，响应文件不予退还。</w:t>
      </w:r>
    </w:p>
    <w:p w:rsidR="00F05DF1" w:rsidRDefault="00045A52">
      <w:pPr>
        <w:snapToGrid w:val="0"/>
        <w:spacing w:line="360" w:lineRule="auto"/>
        <w:ind w:firstLineChars="196" w:firstLine="551"/>
        <w:rPr>
          <w:rFonts w:ascii="方正仿宋_GBK" w:eastAsia="方正仿宋_GBK" w:hAnsi="方正仿宋_GBK" w:cs="方正仿宋_GBK"/>
          <w:b/>
          <w:sz w:val="28"/>
          <w:szCs w:val="28"/>
        </w:rPr>
      </w:pPr>
      <w:r>
        <w:rPr>
          <w:rFonts w:ascii="方正仿宋_GBK" w:eastAsia="方正仿宋_GBK" w:hAnsi="方正仿宋_GBK" w:cs="方正仿宋_GBK" w:hint="eastAsia"/>
          <w:b/>
          <w:color w:val="000000"/>
          <w:sz w:val="28"/>
          <w:szCs w:val="28"/>
        </w:rPr>
        <w:t>十七、采购人</w:t>
      </w:r>
      <w:r>
        <w:rPr>
          <w:rFonts w:ascii="方正仿宋_GBK" w:eastAsia="方正仿宋_GBK" w:hAnsi="方正仿宋_GBK" w:cs="方正仿宋_GBK" w:hint="eastAsia"/>
          <w:b/>
          <w:sz w:val="28"/>
          <w:szCs w:val="28"/>
        </w:rPr>
        <w:t>联系方式</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采购人：重庆机场集团有限公司</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联系人：</w:t>
      </w:r>
      <w:r w:rsidR="00D972D1">
        <w:rPr>
          <w:rFonts w:ascii="方正仿宋_GBK" w:eastAsia="方正仿宋_GBK" w:hAnsi="方正仿宋_GBK" w:cs="方正仿宋_GBK" w:hint="eastAsia"/>
          <w:sz w:val="28"/>
          <w:szCs w:val="28"/>
        </w:rPr>
        <w:t>齐老师</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电话：</w:t>
      </w:r>
      <w:r w:rsidR="00D972D1">
        <w:rPr>
          <w:rFonts w:ascii="方正仿宋_GBK" w:eastAsia="方正仿宋_GBK" w:hAnsi="方正仿宋_GBK" w:cs="方正仿宋_GBK" w:hint="eastAsia"/>
          <w:sz w:val="28"/>
          <w:szCs w:val="28"/>
        </w:rPr>
        <w:t>023</w:t>
      </w:r>
      <w:r w:rsidR="00D972D1">
        <w:rPr>
          <w:rFonts w:ascii="方正仿宋_GBK" w:eastAsia="方正仿宋_GBK" w:hAnsi="方正仿宋_GBK" w:cs="方正仿宋_GBK"/>
          <w:sz w:val="28"/>
          <w:szCs w:val="28"/>
        </w:rPr>
        <w:t>-67153066</w:t>
      </w:r>
    </w:p>
    <w:p w:rsidR="00F05DF1" w:rsidRDefault="00F05DF1">
      <w:pPr>
        <w:snapToGrid w:val="0"/>
        <w:spacing w:line="360" w:lineRule="auto"/>
        <w:ind w:firstLine="539"/>
        <w:rPr>
          <w:rFonts w:ascii="仿宋" w:eastAsia="仿宋" w:hAnsi="仿宋"/>
          <w:sz w:val="28"/>
          <w:szCs w:val="28"/>
        </w:rPr>
      </w:pPr>
    </w:p>
    <w:p w:rsidR="00F05DF1" w:rsidRDefault="00F05DF1">
      <w:pPr>
        <w:snapToGrid w:val="0"/>
        <w:spacing w:line="360" w:lineRule="auto"/>
        <w:ind w:firstLine="539"/>
        <w:rPr>
          <w:rFonts w:ascii="仿宋" w:eastAsia="仿宋" w:hAnsi="仿宋"/>
          <w:sz w:val="28"/>
          <w:szCs w:val="28"/>
        </w:rPr>
      </w:pPr>
    </w:p>
    <w:p w:rsidR="00F05DF1" w:rsidRDefault="00F05DF1">
      <w:pPr>
        <w:pStyle w:val="a0"/>
      </w:pPr>
    </w:p>
    <w:p w:rsidR="00F05DF1" w:rsidRDefault="00F05DF1"/>
    <w:p w:rsidR="00F05DF1" w:rsidRDefault="00F05DF1">
      <w:pPr>
        <w:pStyle w:val="a0"/>
        <w:jc w:val="both"/>
      </w:pPr>
    </w:p>
    <w:p w:rsidR="00F05DF1" w:rsidRDefault="00F05DF1">
      <w:pPr>
        <w:spacing w:line="600" w:lineRule="exact"/>
        <w:jc w:val="center"/>
        <w:rPr>
          <w:rFonts w:ascii="方正小标宋_GBK" w:eastAsia="方正小标宋_GBK" w:hAnsi="方正小标宋_GBK" w:cs="方正小标宋_GBK"/>
          <w:color w:val="000000"/>
          <w:sz w:val="44"/>
          <w:szCs w:val="44"/>
        </w:rPr>
      </w:pPr>
    </w:p>
    <w:p w:rsidR="00F05DF1" w:rsidRDefault="00F05DF1">
      <w:pPr>
        <w:spacing w:line="600" w:lineRule="exact"/>
        <w:jc w:val="center"/>
        <w:rPr>
          <w:rFonts w:ascii="方正小标宋_GBK" w:eastAsia="方正小标宋_GBK" w:hAnsi="方正小标宋_GBK" w:cs="方正小标宋_GBK"/>
          <w:color w:val="000000"/>
          <w:sz w:val="44"/>
          <w:szCs w:val="44"/>
        </w:rPr>
      </w:pPr>
    </w:p>
    <w:p w:rsidR="00F05DF1" w:rsidRDefault="00F05DF1">
      <w:pPr>
        <w:spacing w:line="600" w:lineRule="exact"/>
        <w:jc w:val="center"/>
        <w:rPr>
          <w:rFonts w:ascii="方正小标宋_GBK" w:eastAsia="方正小标宋_GBK" w:hAnsi="方正小标宋_GBK" w:cs="方正小标宋_GBK"/>
          <w:color w:val="000000"/>
          <w:sz w:val="44"/>
          <w:szCs w:val="44"/>
        </w:rPr>
      </w:pPr>
    </w:p>
    <w:p w:rsidR="00F05DF1" w:rsidRDefault="00F05DF1">
      <w:pPr>
        <w:spacing w:line="600" w:lineRule="exact"/>
        <w:jc w:val="center"/>
        <w:rPr>
          <w:rFonts w:ascii="方正小标宋_GBK" w:eastAsia="方正小标宋_GBK" w:hAnsi="方正小标宋_GBK" w:cs="方正小标宋_GBK"/>
          <w:color w:val="000000"/>
          <w:sz w:val="44"/>
          <w:szCs w:val="44"/>
        </w:rPr>
      </w:pPr>
    </w:p>
    <w:p w:rsidR="00F05DF1" w:rsidRDefault="00F05DF1">
      <w:pPr>
        <w:spacing w:line="600" w:lineRule="exact"/>
        <w:jc w:val="center"/>
        <w:rPr>
          <w:rFonts w:ascii="方正小标宋_GBK" w:eastAsia="方正小标宋_GBK" w:hAnsi="方正小标宋_GBK" w:cs="方正小标宋_GBK"/>
          <w:color w:val="000000"/>
          <w:sz w:val="44"/>
          <w:szCs w:val="44"/>
        </w:rPr>
      </w:pPr>
    </w:p>
    <w:p w:rsidR="00F05DF1" w:rsidRDefault="00F05DF1">
      <w:pPr>
        <w:spacing w:line="600" w:lineRule="exact"/>
        <w:jc w:val="center"/>
        <w:rPr>
          <w:rFonts w:ascii="方正小标宋_GBK" w:eastAsia="方正小标宋_GBK" w:hAnsi="方正小标宋_GBK" w:cs="方正小标宋_GBK"/>
          <w:color w:val="000000"/>
          <w:sz w:val="44"/>
          <w:szCs w:val="44"/>
        </w:rPr>
      </w:pPr>
    </w:p>
    <w:p w:rsidR="00F05DF1" w:rsidRDefault="00045A52">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第二章</w:t>
      </w:r>
      <w:r>
        <w:rPr>
          <w:rFonts w:ascii="方正小标宋_GBK" w:eastAsia="方正小标宋_GBK" w:hAnsi="方正小标宋_GBK" w:cs="方正小标宋_GBK" w:hint="eastAsia"/>
          <w:color w:val="000000"/>
          <w:sz w:val="44"/>
          <w:szCs w:val="44"/>
        </w:rPr>
        <w:t xml:space="preserve">  </w:t>
      </w:r>
      <w:r>
        <w:rPr>
          <w:rFonts w:ascii="方正小标宋_GBK" w:eastAsia="方正小标宋_GBK" w:hAnsi="方正小标宋_GBK" w:cs="方正小标宋_GBK" w:hint="eastAsia"/>
          <w:color w:val="000000"/>
          <w:sz w:val="44"/>
          <w:szCs w:val="44"/>
        </w:rPr>
        <w:t>合同条款及格式</w:t>
      </w:r>
    </w:p>
    <w:p w:rsidR="00F05DF1" w:rsidRDefault="00F05DF1">
      <w:pPr>
        <w:snapToGrid w:val="0"/>
        <w:spacing w:line="360" w:lineRule="auto"/>
        <w:ind w:firstLine="539"/>
        <w:rPr>
          <w:rFonts w:ascii="方正仿宋_GBK" w:eastAsia="方正仿宋_GBK" w:hAnsi="方正仿宋_GBK" w:cs="方正仿宋_GBK"/>
          <w:sz w:val="28"/>
          <w:szCs w:val="28"/>
        </w:rPr>
      </w:pPr>
    </w:p>
    <w:p w:rsidR="00F05DF1" w:rsidRDefault="00045A52">
      <w:pPr>
        <w:snapToGrid w:val="0"/>
        <w:spacing w:line="360" w:lineRule="auto"/>
        <w:ind w:firstLine="539"/>
        <w:jc w:val="center"/>
        <w:rPr>
          <w:rFonts w:ascii="方正仿宋_GBK" w:eastAsia="方正仿宋_GBK" w:hAnsi="方正仿宋_GBK" w:cs="方正仿宋_GBK"/>
          <w:b/>
          <w:bCs/>
          <w:sz w:val="36"/>
          <w:szCs w:val="36"/>
        </w:rPr>
      </w:pPr>
      <w:r>
        <w:rPr>
          <w:rFonts w:ascii="方正仿宋_GBK" w:eastAsia="方正仿宋_GBK" w:hAnsi="方正仿宋_GBK" w:cs="方正仿宋_GBK" w:hint="eastAsia"/>
          <w:b/>
          <w:bCs/>
          <w:sz w:val="36"/>
          <w:szCs w:val="36"/>
        </w:rPr>
        <w:t>车辆采购</w:t>
      </w:r>
      <w:r>
        <w:rPr>
          <w:rFonts w:ascii="方正仿宋_GBK" w:eastAsia="方正仿宋_GBK" w:hAnsi="方正仿宋_GBK" w:cs="方正仿宋_GBK" w:hint="eastAsia"/>
          <w:b/>
          <w:bCs/>
          <w:sz w:val="36"/>
          <w:szCs w:val="36"/>
        </w:rPr>
        <w:t>合同</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甲方：重庆机场集团有限公司</w:t>
      </w:r>
      <w:r>
        <w:rPr>
          <w:rFonts w:ascii="方正仿宋_GBK" w:eastAsia="方正仿宋_GBK" w:hAnsi="方正仿宋_GBK" w:cs="方正仿宋_GBK" w:hint="eastAsia"/>
          <w:sz w:val="28"/>
          <w:szCs w:val="28"/>
        </w:rPr>
        <w:t xml:space="preserve"> </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乙方：</w:t>
      </w:r>
      <w:r>
        <w:rPr>
          <w:rFonts w:ascii="方正仿宋_GBK" w:eastAsia="方正仿宋_GBK" w:hAnsi="方正仿宋_GBK" w:cs="方正仿宋_GBK" w:hint="eastAsia"/>
          <w:sz w:val="28"/>
          <w:szCs w:val="28"/>
        </w:rPr>
        <w:t>（项目成交人）</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甲乙双方根据《中华人民共和国合同法》及相关的法律法规之规定，本着友好合作、协商一致的原则，就甲方</w:t>
      </w:r>
      <w:r>
        <w:rPr>
          <w:rFonts w:ascii="方正仿宋_GBK" w:eastAsia="方正仿宋_GBK" w:hAnsi="方正仿宋_GBK" w:cs="方正仿宋_GBK" w:hint="eastAsia"/>
          <w:sz w:val="28"/>
          <w:szCs w:val="28"/>
        </w:rPr>
        <w:t>通过</w:t>
      </w:r>
      <w:r>
        <w:rPr>
          <w:rFonts w:ascii="方正仿宋_GBK" w:eastAsia="方正仿宋_GBK" w:hAnsi="方正仿宋_GBK" w:cs="方正仿宋_GBK" w:hint="eastAsia"/>
          <w:color w:val="000000"/>
          <w:sz w:val="28"/>
          <w:szCs w:val="28"/>
        </w:rPr>
        <w:t>竞争性采购</w:t>
      </w:r>
      <w:r>
        <w:rPr>
          <w:rFonts w:ascii="方正仿宋_GBK" w:eastAsia="方正仿宋_GBK" w:hAnsi="方正仿宋_GBK" w:cs="方正仿宋_GBK" w:hint="eastAsia"/>
          <w:color w:val="000000"/>
          <w:sz w:val="28"/>
          <w:szCs w:val="28"/>
        </w:rPr>
        <w:t>，</w:t>
      </w:r>
      <w:r>
        <w:rPr>
          <w:rFonts w:ascii="方正仿宋_GBK" w:eastAsia="方正仿宋_GBK" w:hAnsi="方正仿宋_GBK" w:cs="方正仿宋_GBK" w:hint="eastAsia"/>
          <w:sz w:val="28"/>
          <w:szCs w:val="28"/>
        </w:rPr>
        <w:t>乙方</w:t>
      </w:r>
      <w:r>
        <w:rPr>
          <w:rFonts w:ascii="方正仿宋_GBK" w:eastAsia="方正仿宋_GBK" w:hAnsi="方正仿宋_GBK" w:cs="方正仿宋_GBK" w:hint="eastAsia"/>
          <w:sz w:val="28"/>
          <w:szCs w:val="28"/>
        </w:rPr>
        <w:t>向甲方提供</w:t>
      </w:r>
      <w:r>
        <w:rPr>
          <w:rFonts w:ascii="方正仿宋_GBK" w:eastAsia="方正仿宋_GBK" w:hAnsi="方正仿宋_GBK" w:cs="方正仿宋_GBK" w:hint="eastAsia"/>
          <w:sz w:val="28"/>
          <w:szCs w:val="28"/>
        </w:rPr>
        <w:t xml:space="preserve"> MPV</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7</w:t>
      </w:r>
      <w:r>
        <w:rPr>
          <w:rFonts w:ascii="方正仿宋_GBK" w:eastAsia="方正仿宋_GBK" w:hAnsi="方正仿宋_GBK" w:cs="方正仿宋_GBK" w:hint="eastAsia"/>
          <w:sz w:val="28"/>
          <w:szCs w:val="28"/>
        </w:rPr>
        <w:t>座）商务车</w:t>
      </w:r>
      <w:r>
        <w:rPr>
          <w:rFonts w:ascii="方正仿宋_GBK" w:eastAsia="方正仿宋_GBK" w:hAnsi="方正仿宋_GBK" w:cs="方正仿宋_GBK" w:hint="eastAsia"/>
          <w:sz w:val="28"/>
          <w:szCs w:val="28"/>
        </w:rPr>
        <w:t>事宜达成协议如下：</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释义</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w:t>
      </w:r>
      <w:r>
        <w:rPr>
          <w:rFonts w:ascii="方正仿宋_GBK" w:eastAsia="方正仿宋_GBK" w:hAnsi="方正仿宋_GBK" w:cs="方正仿宋_GBK" w:hint="eastAsia"/>
          <w:sz w:val="28"/>
          <w:szCs w:val="28"/>
        </w:rPr>
        <w:t>文中“双方”指甲方和乙方，“一方”指甲方和乙方中的任何一方。</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w:t>
      </w:r>
      <w:r>
        <w:rPr>
          <w:rFonts w:ascii="方正仿宋_GBK" w:eastAsia="方正仿宋_GBK" w:hAnsi="方正仿宋_GBK" w:cs="方正仿宋_GBK" w:hint="eastAsia"/>
          <w:sz w:val="28"/>
          <w:szCs w:val="28"/>
        </w:rPr>
        <w:t>文中所涉及费用均以人民币“元”为计量单位。</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w:t>
      </w:r>
      <w:r>
        <w:rPr>
          <w:rFonts w:ascii="方正仿宋_GBK" w:eastAsia="方正仿宋_GBK" w:hAnsi="方正仿宋_GBK" w:cs="方正仿宋_GBK" w:hint="eastAsia"/>
          <w:sz w:val="28"/>
          <w:szCs w:val="28"/>
        </w:rPr>
        <w:t>文中“年、月、日”均指公历年、月、日。</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w:t>
      </w:r>
      <w:r>
        <w:rPr>
          <w:rFonts w:ascii="方正仿宋_GBK" w:eastAsia="方正仿宋_GBK" w:hAnsi="方正仿宋_GBK" w:cs="方正仿宋_GBK" w:hint="eastAsia"/>
          <w:sz w:val="28"/>
          <w:szCs w:val="28"/>
        </w:rPr>
        <w:t>合同标的</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2.1</w:t>
      </w:r>
      <w:r>
        <w:rPr>
          <w:rFonts w:ascii="方正仿宋_GBK" w:eastAsia="方正仿宋_GBK" w:hAnsi="方正仿宋_GBK" w:cs="方正仿宋_GBK" w:hint="eastAsia"/>
          <w:sz w:val="28"/>
          <w:szCs w:val="28"/>
        </w:rPr>
        <w:t>乙方向甲方提供</w:t>
      </w:r>
      <w:r>
        <w:rPr>
          <w:rFonts w:ascii="方正仿宋_GBK" w:eastAsia="方正仿宋_GBK" w:hAnsi="方正仿宋_GBK" w:cs="方正仿宋_GBK" w:hint="eastAsia"/>
          <w:sz w:val="28"/>
          <w:szCs w:val="28"/>
        </w:rPr>
        <w:t>xx</w:t>
      </w:r>
      <w:r>
        <w:rPr>
          <w:rFonts w:ascii="方正仿宋_GBK" w:eastAsia="方正仿宋_GBK" w:hAnsi="方正仿宋_GBK" w:cs="方正仿宋_GBK" w:hint="eastAsia"/>
          <w:sz w:val="28"/>
          <w:szCs w:val="28"/>
        </w:rPr>
        <w:t>车辆（车身颜色：）</w:t>
      </w:r>
      <w:r>
        <w:rPr>
          <w:rFonts w:ascii="方正仿宋_GBK" w:eastAsia="方正仿宋_GBK" w:hAnsi="方正仿宋_GBK" w:cs="方正仿宋_GBK" w:hint="eastAsia"/>
          <w:sz w:val="28"/>
          <w:szCs w:val="28"/>
        </w:rPr>
        <w:t>1</w:t>
      </w:r>
      <w:r>
        <w:rPr>
          <w:rFonts w:ascii="方正仿宋_GBK" w:eastAsia="方正仿宋_GBK" w:hAnsi="方正仿宋_GBK" w:cs="方正仿宋_GBK" w:hint="eastAsia"/>
          <w:sz w:val="28"/>
          <w:szCs w:val="28"/>
        </w:rPr>
        <w:t>台</w:t>
      </w:r>
      <w:r>
        <w:rPr>
          <w:rFonts w:ascii="方正仿宋_GBK" w:eastAsia="方正仿宋_GBK" w:hAnsi="方正仿宋_GBK" w:cs="方正仿宋_GBK" w:hint="eastAsia"/>
          <w:sz w:val="28"/>
          <w:szCs w:val="28"/>
        </w:rPr>
        <w:t>。</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2.2</w:t>
      </w:r>
      <w:r>
        <w:rPr>
          <w:rFonts w:ascii="方正仿宋_GBK" w:eastAsia="方正仿宋_GBK" w:hAnsi="方正仿宋_GBK" w:cs="方正仿宋_GBK" w:hint="eastAsia"/>
          <w:sz w:val="28"/>
          <w:szCs w:val="28"/>
        </w:rPr>
        <w:t>车辆</w:t>
      </w:r>
      <w:r>
        <w:rPr>
          <w:rFonts w:ascii="方正仿宋_GBK" w:eastAsia="方正仿宋_GBK" w:hAnsi="方正仿宋_GBK" w:cs="方正仿宋_GBK" w:hint="eastAsia"/>
          <w:sz w:val="28"/>
          <w:szCs w:val="28"/>
        </w:rPr>
        <w:t>配置：</w:t>
      </w:r>
      <w:r>
        <w:rPr>
          <w:rFonts w:ascii="方正仿宋_GBK" w:eastAsia="方正仿宋_GBK" w:hAnsi="方正仿宋_GBK" w:cs="方正仿宋_GBK" w:hint="eastAsia"/>
          <w:sz w:val="28"/>
          <w:szCs w:val="28"/>
        </w:rPr>
        <w:t>厂</w:t>
      </w:r>
      <w:r>
        <w:rPr>
          <w:rFonts w:ascii="方正仿宋_GBK" w:eastAsia="方正仿宋_GBK" w:hAnsi="方正仿宋_GBK" w:cs="方正仿宋_GBK" w:hint="eastAsia"/>
          <w:sz w:val="28"/>
          <w:szCs w:val="28"/>
        </w:rPr>
        <w:t>商</w:t>
      </w:r>
      <w:r>
        <w:rPr>
          <w:rFonts w:ascii="方正仿宋_GBK" w:eastAsia="方正仿宋_GBK" w:hAnsi="方正仿宋_GBK" w:cs="方正仿宋_GBK" w:hint="eastAsia"/>
          <w:sz w:val="28"/>
          <w:szCs w:val="28"/>
        </w:rPr>
        <w:t>车辆</w:t>
      </w:r>
      <w:r>
        <w:rPr>
          <w:rFonts w:ascii="方正仿宋_GBK" w:eastAsia="方正仿宋_GBK" w:hAnsi="方正仿宋_GBK" w:cs="方正仿宋_GBK" w:hint="eastAsia"/>
          <w:sz w:val="28"/>
          <w:szCs w:val="28"/>
        </w:rPr>
        <w:t>配置</w:t>
      </w:r>
      <w:r>
        <w:rPr>
          <w:rFonts w:ascii="方正仿宋_GBK" w:eastAsia="方正仿宋_GBK" w:hAnsi="方正仿宋_GBK" w:cs="方正仿宋_GBK" w:hint="eastAsia"/>
          <w:sz w:val="28"/>
          <w:szCs w:val="28"/>
        </w:rPr>
        <w:t>。</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合同价款</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3.1</w:t>
      </w:r>
      <w:r>
        <w:rPr>
          <w:rFonts w:ascii="方正仿宋_GBK" w:eastAsia="方正仿宋_GBK" w:hAnsi="方正仿宋_GBK" w:cs="方正仿宋_GBK" w:hint="eastAsia"/>
          <w:sz w:val="28"/>
          <w:szCs w:val="28"/>
        </w:rPr>
        <w:t>合同总价：</w:t>
      </w:r>
      <w:r>
        <w:rPr>
          <w:rFonts w:ascii="方正仿宋_GBK" w:eastAsia="方正仿宋_GBK" w:hAnsi="方正仿宋_GBK" w:cs="方正仿宋_GBK" w:hint="eastAsia"/>
          <w:sz w:val="28"/>
          <w:szCs w:val="28"/>
        </w:rPr>
        <w:t xml:space="preserve"> x </w:t>
      </w:r>
      <w:r>
        <w:rPr>
          <w:rFonts w:ascii="方正仿宋_GBK" w:eastAsia="方正仿宋_GBK" w:hAnsi="方正仿宋_GBK" w:cs="方正仿宋_GBK" w:hint="eastAsia"/>
          <w:sz w:val="28"/>
          <w:szCs w:val="28"/>
        </w:rPr>
        <w:t>（大写</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3.2</w:t>
      </w:r>
      <w:r>
        <w:rPr>
          <w:rFonts w:ascii="方正仿宋_GBK" w:eastAsia="方正仿宋_GBK" w:hAnsi="方正仿宋_GBK" w:cs="方正仿宋_GBK" w:hint="eastAsia"/>
          <w:sz w:val="28"/>
          <w:szCs w:val="28"/>
        </w:rPr>
        <w:t>本合同</w:t>
      </w:r>
      <w:r>
        <w:rPr>
          <w:rFonts w:ascii="方正仿宋_GBK" w:eastAsia="方正仿宋_GBK" w:hAnsi="方正仿宋_GBK" w:cs="方正仿宋_GBK" w:hint="eastAsia"/>
          <w:sz w:val="28"/>
          <w:szCs w:val="28"/>
        </w:rPr>
        <w:t>价</w:t>
      </w:r>
      <w:r>
        <w:rPr>
          <w:rFonts w:ascii="方正仿宋_GBK" w:eastAsia="方正仿宋_GBK" w:hAnsi="方正仿宋_GBK" w:cs="方正仿宋_GBK" w:hint="eastAsia"/>
          <w:sz w:val="28"/>
          <w:szCs w:val="28"/>
        </w:rPr>
        <w:t>款已包括</w:t>
      </w:r>
      <w:r>
        <w:rPr>
          <w:rFonts w:ascii="方正仿宋_GBK" w:eastAsia="方正仿宋_GBK" w:hAnsi="方正仿宋_GBK" w:cs="方正仿宋_GBK" w:hint="eastAsia"/>
          <w:sz w:val="28"/>
          <w:szCs w:val="28"/>
        </w:rPr>
        <w:t>车辆</w:t>
      </w:r>
      <w:r>
        <w:rPr>
          <w:rFonts w:ascii="方正仿宋_GBK" w:eastAsia="方正仿宋_GBK" w:hAnsi="方正仿宋_GBK" w:cs="方正仿宋_GBK" w:hint="eastAsia"/>
          <w:sz w:val="28"/>
          <w:szCs w:val="28"/>
        </w:rPr>
        <w:t>移交至甲方所需的一切税费</w:t>
      </w:r>
      <w:r>
        <w:rPr>
          <w:rFonts w:ascii="方正仿宋_GBK" w:eastAsia="方正仿宋_GBK" w:hAnsi="方正仿宋_GBK" w:cs="方正仿宋_GBK" w:hint="eastAsia"/>
          <w:sz w:val="28"/>
          <w:szCs w:val="28"/>
        </w:rPr>
        <w:t>。</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支付方式和发票开具</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4.1</w:t>
      </w:r>
      <w:r>
        <w:rPr>
          <w:rFonts w:ascii="方正仿宋_GBK" w:eastAsia="方正仿宋_GBK" w:hAnsi="方正仿宋_GBK" w:cs="方正仿宋_GBK" w:hint="eastAsia"/>
          <w:sz w:val="28"/>
          <w:szCs w:val="28"/>
        </w:rPr>
        <w:t>车辆到货后，</w:t>
      </w:r>
      <w:r>
        <w:rPr>
          <w:rFonts w:ascii="方正仿宋_GBK" w:eastAsia="方正仿宋_GBK" w:hAnsi="方正仿宋_GBK" w:cs="方正仿宋_GBK" w:hint="eastAsia"/>
          <w:sz w:val="28"/>
          <w:szCs w:val="28"/>
        </w:rPr>
        <w:t>甲</w:t>
      </w:r>
      <w:r>
        <w:rPr>
          <w:rFonts w:ascii="方正仿宋_GBK" w:eastAsia="方正仿宋_GBK" w:hAnsi="方正仿宋_GBK" w:cs="方正仿宋_GBK" w:hint="eastAsia"/>
          <w:sz w:val="28"/>
          <w:szCs w:val="28"/>
        </w:rPr>
        <w:t>乙</w:t>
      </w:r>
      <w:r>
        <w:rPr>
          <w:rFonts w:ascii="方正仿宋_GBK" w:eastAsia="方正仿宋_GBK" w:hAnsi="方正仿宋_GBK" w:cs="方正仿宋_GBK" w:hint="eastAsia"/>
          <w:sz w:val="28"/>
          <w:szCs w:val="28"/>
        </w:rPr>
        <w:t>方</w:t>
      </w:r>
      <w:r>
        <w:rPr>
          <w:rFonts w:ascii="方正仿宋_GBK" w:eastAsia="方正仿宋_GBK" w:hAnsi="方正仿宋_GBK" w:cs="方正仿宋_GBK" w:hint="eastAsia"/>
          <w:sz w:val="28"/>
          <w:szCs w:val="28"/>
        </w:rPr>
        <w:t>共同对</w:t>
      </w:r>
      <w:r>
        <w:rPr>
          <w:rFonts w:ascii="方正仿宋_GBK" w:eastAsia="方正仿宋_GBK" w:hAnsi="方正仿宋_GBK" w:cs="方正仿宋_GBK" w:hint="eastAsia"/>
          <w:sz w:val="28"/>
          <w:szCs w:val="28"/>
        </w:rPr>
        <w:t>车辆</w:t>
      </w:r>
      <w:r>
        <w:rPr>
          <w:rFonts w:ascii="方正仿宋_GBK" w:eastAsia="方正仿宋_GBK" w:hAnsi="方正仿宋_GBK" w:cs="方正仿宋_GBK" w:hint="eastAsia"/>
          <w:sz w:val="28"/>
          <w:szCs w:val="28"/>
        </w:rPr>
        <w:t>进行</w:t>
      </w:r>
      <w:r>
        <w:rPr>
          <w:rFonts w:ascii="方正仿宋_GBK" w:eastAsia="方正仿宋_GBK" w:hAnsi="方正仿宋_GBK" w:cs="方正仿宋_GBK" w:hint="eastAsia"/>
          <w:sz w:val="28"/>
          <w:szCs w:val="28"/>
        </w:rPr>
        <w:t>验收</w:t>
      </w:r>
      <w:r>
        <w:rPr>
          <w:rFonts w:ascii="方正仿宋_GBK" w:eastAsia="方正仿宋_GBK" w:hAnsi="方正仿宋_GBK" w:cs="方正仿宋_GBK" w:hint="eastAsia"/>
          <w:sz w:val="28"/>
          <w:szCs w:val="28"/>
        </w:rPr>
        <w:t>，验收</w:t>
      </w:r>
      <w:r>
        <w:rPr>
          <w:rFonts w:ascii="方正仿宋_GBK" w:eastAsia="方正仿宋_GBK" w:hAnsi="方正仿宋_GBK" w:cs="方正仿宋_GBK" w:hint="eastAsia"/>
          <w:sz w:val="28"/>
          <w:szCs w:val="28"/>
        </w:rPr>
        <w:t>合格</w:t>
      </w:r>
      <w:r>
        <w:rPr>
          <w:rFonts w:ascii="方正仿宋_GBK" w:eastAsia="方正仿宋_GBK" w:hAnsi="方正仿宋_GBK" w:cs="方正仿宋_GBK" w:hint="eastAsia"/>
          <w:sz w:val="28"/>
          <w:szCs w:val="28"/>
        </w:rPr>
        <w:t>后</w:t>
      </w:r>
      <w:r>
        <w:rPr>
          <w:rFonts w:ascii="方正仿宋_GBK" w:eastAsia="方正仿宋_GBK" w:hAnsi="方正仿宋_GBK" w:cs="方正仿宋_GBK" w:hint="eastAsia"/>
          <w:sz w:val="28"/>
          <w:szCs w:val="28"/>
        </w:rPr>
        <w:t>甲方</w:t>
      </w:r>
      <w:r>
        <w:rPr>
          <w:rFonts w:ascii="方正仿宋_GBK" w:eastAsia="方正仿宋_GBK" w:hAnsi="方正仿宋_GBK" w:cs="方正仿宋_GBK" w:hint="eastAsia"/>
          <w:sz w:val="28"/>
          <w:szCs w:val="28"/>
        </w:rPr>
        <w:lastRenderedPageBreak/>
        <w:t>一次性向乙方支付合同</w:t>
      </w:r>
      <w:r>
        <w:rPr>
          <w:rFonts w:ascii="方正仿宋_GBK" w:eastAsia="方正仿宋_GBK" w:hAnsi="方正仿宋_GBK" w:cs="方正仿宋_GBK" w:hint="eastAsia"/>
          <w:sz w:val="28"/>
          <w:szCs w:val="28"/>
        </w:rPr>
        <w:t>价款，价款</w:t>
      </w:r>
      <w:r>
        <w:rPr>
          <w:rFonts w:ascii="方正仿宋_GBK" w:eastAsia="方正仿宋_GBK" w:hAnsi="方正仿宋_GBK" w:cs="方正仿宋_GBK" w:hint="eastAsia"/>
          <w:sz w:val="28"/>
          <w:szCs w:val="28"/>
        </w:rPr>
        <w:t>到账后提车。</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4.2</w:t>
      </w:r>
      <w:r>
        <w:rPr>
          <w:rFonts w:ascii="方正仿宋_GBK" w:eastAsia="方正仿宋_GBK" w:hAnsi="方正仿宋_GBK" w:cs="方正仿宋_GBK" w:hint="eastAsia"/>
          <w:sz w:val="28"/>
          <w:szCs w:val="28"/>
        </w:rPr>
        <w:t>支付方式：银行转账。</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4.3</w:t>
      </w:r>
      <w:r>
        <w:rPr>
          <w:rFonts w:ascii="方正仿宋_GBK" w:eastAsia="方正仿宋_GBK" w:hAnsi="方正仿宋_GBK" w:cs="方正仿宋_GBK" w:hint="eastAsia"/>
          <w:sz w:val="28"/>
          <w:szCs w:val="28"/>
        </w:rPr>
        <w:t>发票开具</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4.3.1</w:t>
      </w:r>
      <w:r>
        <w:rPr>
          <w:rFonts w:ascii="方正仿宋_GBK" w:eastAsia="方正仿宋_GBK" w:hAnsi="方正仿宋_GBK" w:cs="方正仿宋_GBK" w:hint="eastAsia"/>
          <w:sz w:val="28"/>
          <w:szCs w:val="28"/>
        </w:rPr>
        <w:t>乙方负责开具录入甲方纳税人准确信息的机动车销售统一发票</w:t>
      </w:r>
      <w:r>
        <w:rPr>
          <w:rFonts w:ascii="方正仿宋_GBK" w:eastAsia="方正仿宋_GBK" w:hAnsi="方正仿宋_GBK" w:cs="方正仿宋_GBK" w:hint="eastAsia"/>
          <w:sz w:val="28"/>
          <w:szCs w:val="28"/>
        </w:rPr>
        <w:t>。</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4.3.2</w:t>
      </w:r>
      <w:r>
        <w:rPr>
          <w:rFonts w:ascii="方正仿宋_GBK" w:eastAsia="方正仿宋_GBK" w:hAnsi="方正仿宋_GBK" w:cs="方正仿宋_GBK" w:hint="eastAsia"/>
          <w:sz w:val="28"/>
          <w:szCs w:val="28"/>
        </w:rPr>
        <w:t>乙方</w:t>
      </w:r>
      <w:r>
        <w:rPr>
          <w:rFonts w:ascii="方正仿宋_GBK" w:eastAsia="方正仿宋_GBK" w:hAnsi="方正仿宋_GBK" w:cs="方正仿宋_GBK" w:hint="eastAsia"/>
          <w:sz w:val="28"/>
          <w:szCs w:val="28"/>
        </w:rPr>
        <w:t>应在</w:t>
      </w:r>
      <w:r>
        <w:rPr>
          <w:rFonts w:ascii="方正仿宋_GBK" w:eastAsia="方正仿宋_GBK" w:hAnsi="方正仿宋_GBK" w:cs="方正仿宋_GBK" w:hint="eastAsia"/>
          <w:sz w:val="28"/>
          <w:szCs w:val="28"/>
        </w:rPr>
        <w:t>甲方提车当日提供机动车销售统一发票。</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5.</w:t>
      </w:r>
      <w:r>
        <w:rPr>
          <w:rFonts w:ascii="方正仿宋_GBK" w:eastAsia="方正仿宋_GBK" w:hAnsi="方正仿宋_GBK" w:cs="方正仿宋_GBK" w:hint="eastAsia"/>
          <w:sz w:val="28"/>
          <w:szCs w:val="28"/>
        </w:rPr>
        <w:t>包装及运输</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运输费用由乙方承担。运输过程中，商品毁损、灭失的风险由乙方承担。</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w:t>
      </w:r>
      <w:r>
        <w:rPr>
          <w:rFonts w:ascii="方正仿宋_GBK" w:eastAsia="方正仿宋_GBK" w:hAnsi="方正仿宋_GBK" w:cs="方正仿宋_GBK" w:hint="eastAsia"/>
          <w:sz w:val="28"/>
          <w:szCs w:val="28"/>
        </w:rPr>
        <w:t>交货地点、交货期限</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6.1</w:t>
      </w:r>
      <w:r>
        <w:rPr>
          <w:rFonts w:ascii="方正仿宋_GBK" w:eastAsia="方正仿宋_GBK" w:hAnsi="方正仿宋_GBK" w:cs="方正仿宋_GBK" w:hint="eastAsia"/>
          <w:sz w:val="28"/>
          <w:szCs w:val="28"/>
        </w:rPr>
        <w:t>交货地点：</w:t>
      </w:r>
      <w:r>
        <w:rPr>
          <w:rFonts w:ascii="方正仿宋_GBK" w:eastAsia="方正仿宋_GBK" w:hAnsi="方正仿宋_GBK" w:cs="方正仿宋_GBK" w:hint="eastAsia"/>
          <w:sz w:val="28"/>
          <w:szCs w:val="28"/>
        </w:rPr>
        <w:t>重庆江北</w:t>
      </w:r>
      <w:r>
        <w:rPr>
          <w:rFonts w:ascii="方正仿宋_GBK" w:eastAsia="方正仿宋_GBK" w:hAnsi="方正仿宋_GBK" w:cs="方正仿宋_GBK" w:hint="eastAsia"/>
          <w:sz w:val="28"/>
          <w:szCs w:val="28"/>
        </w:rPr>
        <w:t>机场内</w:t>
      </w:r>
      <w:r>
        <w:rPr>
          <w:rFonts w:ascii="方正仿宋_GBK" w:eastAsia="方正仿宋_GBK" w:hAnsi="方正仿宋_GBK" w:cs="方正仿宋_GBK" w:hint="eastAsia"/>
          <w:sz w:val="28"/>
          <w:szCs w:val="28"/>
        </w:rPr>
        <w:t>或乙方重庆主城（</w:t>
      </w:r>
      <w:r>
        <w:rPr>
          <w:rFonts w:ascii="方正仿宋_GBK" w:eastAsia="方正仿宋_GBK" w:hAnsi="方正仿宋_GBK" w:cs="方正仿宋_GBK" w:hint="eastAsia"/>
          <w:sz w:val="28"/>
          <w:szCs w:val="28"/>
        </w:rPr>
        <w:t>4S)</w:t>
      </w:r>
      <w:r>
        <w:rPr>
          <w:rFonts w:ascii="方正仿宋_GBK" w:eastAsia="方正仿宋_GBK" w:hAnsi="方正仿宋_GBK" w:cs="方正仿宋_GBK" w:hint="eastAsia"/>
          <w:sz w:val="28"/>
          <w:szCs w:val="28"/>
        </w:rPr>
        <w:t>店</w:t>
      </w:r>
      <w:r>
        <w:rPr>
          <w:rFonts w:ascii="方正仿宋_GBK" w:eastAsia="方正仿宋_GBK" w:hAnsi="方正仿宋_GBK" w:cs="方正仿宋_GBK" w:hint="eastAsia"/>
          <w:sz w:val="28"/>
          <w:szCs w:val="28"/>
        </w:rPr>
        <w:t>。甲方联系人：</w:t>
      </w:r>
      <w:r>
        <w:rPr>
          <w:rFonts w:ascii="方正仿宋_GBK" w:eastAsia="方正仿宋_GBK" w:hAnsi="方正仿宋_GBK" w:cs="方正仿宋_GBK" w:hint="eastAsia"/>
          <w:sz w:val="28"/>
          <w:szCs w:val="28"/>
        </w:rPr>
        <w:t>xxx</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电话：</w:t>
      </w:r>
      <w:r>
        <w:rPr>
          <w:rFonts w:ascii="方正仿宋_GBK" w:eastAsia="方正仿宋_GBK" w:hAnsi="方正仿宋_GBK" w:cs="方正仿宋_GBK" w:hint="eastAsia"/>
          <w:sz w:val="28"/>
          <w:szCs w:val="28"/>
        </w:rPr>
        <w:t>xxx</w:t>
      </w:r>
      <w:r>
        <w:rPr>
          <w:rFonts w:ascii="方正仿宋_GBK" w:eastAsia="方正仿宋_GBK" w:hAnsi="方正仿宋_GBK" w:cs="方正仿宋_GBK" w:hint="eastAsia"/>
          <w:sz w:val="28"/>
          <w:szCs w:val="28"/>
        </w:rPr>
        <w:t>；乙方联系人：</w:t>
      </w:r>
      <w:r>
        <w:rPr>
          <w:rFonts w:ascii="方正仿宋_GBK" w:eastAsia="方正仿宋_GBK" w:hAnsi="方正仿宋_GBK" w:cs="方正仿宋_GBK" w:hint="eastAsia"/>
          <w:sz w:val="28"/>
          <w:szCs w:val="28"/>
        </w:rPr>
        <w:t>xxx</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电话：</w:t>
      </w:r>
      <w:r>
        <w:rPr>
          <w:rFonts w:ascii="方正仿宋_GBK" w:eastAsia="方正仿宋_GBK" w:hAnsi="方正仿宋_GBK" w:cs="方正仿宋_GBK" w:hint="eastAsia"/>
          <w:sz w:val="28"/>
          <w:szCs w:val="28"/>
        </w:rPr>
        <w:t>xxx</w:t>
      </w:r>
      <w:r>
        <w:rPr>
          <w:rFonts w:ascii="方正仿宋_GBK" w:eastAsia="方正仿宋_GBK" w:hAnsi="方正仿宋_GBK" w:cs="方正仿宋_GBK" w:hint="eastAsia"/>
          <w:sz w:val="28"/>
          <w:szCs w:val="28"/>
        </w:rPr>
        <w:t>。</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6.2</w:t>
      </w:r>
      <w:r>
        <w:rPr>
          <w:rFonts w:ascii="方正仿宋_GBK" w:eastAsia="方正仿宋_GBK" w:hAnsi="方正仿宋_GBK" w:cs="方正仿宋_GBK" w:hint="eastAsia"/>
          <w:sz w:val="28"/>
          <w:szCs w:val="28"/>
        </w:rPr>
        <w:t>交货</w:t>
      </w:r>
      <w:r>
        <w:rPr>
          <w:rFonts w:ascii="方正仿宋_GBK" w:eastAsia="方正仿宋_GBK" w:hAnsi="方正仿宋_GBK" w:cs="方正仿宋_GBK" w:hint="eastAsia"/>
          <w:sz w:val="28"/>
          <w:szCs w:val="28"/>
        </w:rPr>
        <w:t>期限</w:t>
      </w:r>
      <w:r>
        <w:rPr>
          <w:rFonts w:ascii="方正仿宋_GBK" w:eastAsia="方正仿宋_GBK" w:hAnsi="方正仿宋_GBK" w:cs="方正仿宋_GBK" w:hint="eastAsia"/>
          <w:sz w:val="28"/>
          <w:szCs w:val="28"/>
        </w:rPr>
        <w:t>：</w:t>
      </w:r>
      <w:r>
        <w:rPr>
          <w:rFonts w:ascii="方正仿宋_GBK" w:eastAsia="方正仿宋_GBK" w:hAnsi="方正仿宋_GBK" w:cs="方正仿宋_GBK" w:hint="eastAsia"/>
          <w:sz w:val="28"/>
          <w:szCs w:val="28"/>
        </w:rPr>
        <w:t>xxx</w:t>
      </w:r>
      <w:r>
        <w:rPr>
          <w:rFonts w:ascii="方正仿宋_GBK" w:eastAsia="方正仿宋_GBK" w:hAnsi="方正仿宋_GBK" w:cs="方正仿宋_GBK" w:hint="eastAsia"/>
          <w:sz w:val="28"/>
          <w:szCs w:val="28"/>
        </w:rPr>
        <w:t>。</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7 </w:t>
      </w:r>
      <w:r>
        <w:rPr>
          <w:rFonts w:ascii="方正仿宋_GBK" w:eastAsia="方正仿宋_GBK" w:hAnsi="方正仿宋_GBK" w:cs="方正仿宋_GBK" w:hint="eastAsia"/>
          <w:sz w:val="28"/>
          <w:szCs w:val="28"/>
        </w:rPr>
        <w:t>车辆检验验收</w:t>
      </w:r>
      <w:r>
        <w:rPr>
          <w:rFonts w:ascii="方正仿宋_GBK" w:eastAsia="方正仿宋_GBK" w:hAnsi="方正仿宋_GBK" w:cs="方正仿宋_GBK" w:hint="eastAsia"/>
          <w:sz w:val="28"/>
          <w:szCs w:val="28"/>
        </w:rPr>
        <w:t xml:space="preserve"> </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7.1</w:t>
      </w:r>
      <w:r>
        <w:rPr>
          <w:rFonts w:ascii="方正仿宋_GBK" w:eastAsia="方正仿宋_GBK" w:hAnsi="方正仿宋_GBK" w:cs="方正仿宋_GBK" w:hint="eastAsia"/>
          <w:sz w:val="28"/>
          <w:szCs w:val="28"/>
        </w:rPr>
        <w:t>车</w:t>
      </w:r>
      <w:r>
        <w:rPr>
          <w:rFonts w:ascii="方正仿宋_GBK" w:eastAsia="方正仿宋_GBK" w:hAnsi="方正仿宋_GBK" w:cs="方正仿宋_GBK" w:hint="eastAsia"/>
          <w:sz w:val="28"/>
          <w:szCs w:val="28"/>
        </w:rPr>
        <w:t>辆</w:t>
      </w:r>
      <w:r>
        <w:rPr>
          <w:rFonts w:ascii="方正仿宋_GBK" w:eastAsia="方正仿宋_GBK" w:hAnsi="方正仿宋_GBK" w:cs="方正仿宋_GBK" w:hint="eastAsia"/>
          <w:sz w:val="28"/>
          <w:szCs w:val="28"/>
        </w:rPr>
        <w:t>到</w:t>
      </w:r>
      <w:r>
        <w:rPr>
          <w:rFonts w:ascii="方正仿宋_GBK" w:eastAsia="方正仿宋_GBK" w:hAnsi="方正仿宋_GBK" w:cs="方正仿宋_GBK" w:hint="eastAsia"/>
          <w:sz w:val="28"/>
          <w:szCs w:val="28"/>
        </w:rPr>
        <w:t>达重庆主城区或乙方重庆主城区</w:t>
      </w:r>
      <w:r>
        <w:rPr>
          <w:rFonts w:ascii="方正仿宋_GBK" w:eastAsia="方正仿宋_GBK" w:hAnsi="方正仿宋_GBK" w:cs="方正仿宋_GBK" w:hint="eastAsia"/>
          <w:sz w:val="28"/>
          <w:szCs w:val="28"/>
        </w:rPr>
        <w:t>4S</w:t>
      </w:r>
      <w:r>
        <w:rPr>
          <w:rFonts w:ascii="方正仿宋_GBK" w:eastAsia="方正仿宋_GBK" w:hAnsi="方正仿宋_GBK" w:cs="方正仿宋_GBK" w:hint="eastAsia"/>
          <w:sz w:val="28"/>
          <w:szCs w:val="28"/>
        </w:rPr>
        <w:t>店</w:t>
      </w:r>
      <w:r>
        <w:rPr>
          <w:rFonts w:ascii="方正仿宋_GBK" w:eastAsia="方正仿宋_GBK" w:hAnsi="方正仿宋_GBK" w:cs="方正仿宋_GBK" w:hint="eastAsia"/>
          <w:sz w:val="28"/>
          <w:szCs w:val="28"/>
        </w:rPr>
        <w:t>后，乙方通知甲方按照</w:t>
      </w:r>
      <w:r>
        <w:rPr>
          <w:rFonts w:ascii="方正仿宋_GBK" w:eastAsia="方正仿宋_GBK" w:hAnsi="方正仿宋_GBK" w:cs="方正仿宋_GBK" w:hint="eastAsia"/>
          <w:sz w:val="28"/>
          <w:szCs w:val="28"/>
        </w:rPr>
        <w:t>车辆厂商</w:t>
      </w:r>
      <w:r>
        <w:rPr>
          <w:rFonts w:ascii="方正仿宋_GBK" w:eastAsia="方正仿宋_GBK" w:hAnsi="方正仿宋_GBK" w:cs="方正仿宋_GBK" w:hint="eastAsia"/>
          <w:sz w:val="28"/>
          <w:szCs w:val="28"/>
        </w:rPr>
        <w:t>的技术标准</w:t>
      </w:r>
      <w:r>
        <w:rPr>
          <w:rFonts w:ascii="方正仿宋_GBK" w:eastAsia="方正仿宋_GBK" w:hAnsi="方正仿宋_GBK" w:cs="方正仿宋_GBK" w:hint="eastAsia"/>
          <w:sz w:val="28"/>
          <w:szCs w:val="28"/>
        </w:rPr>
        <w:t>、配置</w:t>
      </w:r>
      <w:r>
        <w:rPr>
          <w:rFonts w:ascii="方正仿宋_GBK" w:eastAsia="方正仿宋_GBK" w:hAnsi="方正仿宋_GBK" w:cs="方正仿宋_GBK" w:hint="eastAsia"/>
          <w:sz w:val="28"/>
          <w:szCs w:val="28"/>
        </w:rPr>
        <w:t>和购车合同对车辆进行验收，验收内容主要包括车辆规格型号、外观、</w:t>
      </w:r>
      <w:r>
        <w:rPr>
          <w:rFonts w:ascii="方正仿宋_GBK" w:eastAsia="方正仿宋_GBK" w:hAnsi="方正仿宋_GBK" w:cs="方正仿宋_GBK" w:hint="eastAsia"/>
          <w:sz w:val="28"/>
          <w:szCs w:val="28"/>
        </w:rPr>
        <w:t>车辆识别号及发动机、底盘工作车况</w:t>
      </w:r>
      <w:r>
        <w:rPr>
          <w:rFonts w:ascii="方正仿宋_GBK" w:eastAsia="方正仿宋_GBK" w:hAnsi="方正仿宋_GBK" w:cs="方正仿宋_GBK" w:hint="eastAsia"/>
          <w:sz w:val="28"/>
          <w:szCs w:val="28"/>
        </w:rPr>
        <w:t>等，确认符合要求后甲方在验收单上签字确认。</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7.2</w:t>
      </w:r>
      <w:r>
        <w:rPr>
          <w:rFonts w:ascii="方正仿宋_GBK" w:eastAsia="方正仿宋_GBK" w:hAnsi="方正仿宋_GBK" w:cs="方正仿宋_GBK" w:hint="eastAsia"/>
          <w:sz w:val="28"/>
          <w:szCs w:val="28"/>
        </w:rPr>
        <w:t>在交货之前，乙方应确保合同车辆的品质、外观、性能等不出现任何瑕疵。如合同车辆存在任何瑕疵，甲方有权要求乙方进行换车。所更换之车辆必须满足本合同车辆的质量标准。否则，甲方有权要求退车，并由乙方</w:t>
      </w:r>
      <w:r>
        <w:rPr>
          <w:rFonts w:ascii="方正仿宋_GBK" w:eastAsia="方正仿宋_GBK" w:hAnsi="方正仿宋_GBK" w:cs="方正仿宋_GBK" w:hint="eastAsia"/>
          <w:sz w:val="28"/>
          <w:szCs w:val="28"/>
        </w:rPr>
        <w:t>承</w:t>
      </w:r>
      <w:r>
        <w:rPr>
          <w:rFonts w:ascii="方正仿宋_GBK" w:eastAsia="方正仿宋_GBK" w:hAnsi="方正仿宋_GBK" w:cs="方正仿宋_GBK" w:hint="eastAsia"/>
          <w:sz w:val="28"/>
          <w:szCs w:val="28"/>
        </w:rPr>
        <w:t>担因此而产生的一切费用和甲方遭受的一切损</w:t>
      </w:r>
      <w:r>
        <w:rPr>
          <w:rFonts w:ascii="方正仿宋_GBK" w:eastAsia="方正仿宋_GBK" w:hAnsi="方正仿宋_GBK" w:cs="方正仿宋_GBK" w:hint="eastAsia"/>
          <w:sz w:val="28"/>
          <w:szCs w:val="28"/>
        </w:rPr>
        <w:lastRenderedPageBreak/>
        <w:t>失。</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w:t>
      </w:r>
      <w:r>
        <w:rPr>
          <w:rFonts w:ascii="方正仿宋_GBK" w:eastAsia="方正仿宋_GBK" w:hAnsi="方正仿宋_GBK" w:cs="方正仿宋_GBK" w:hint="eastAsia"/>
          <w:sz w:val="28"/>
          <w:szCs w:val="28"/>
        </w:rPr>
        <w:t>质量保证</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8.1</w:t>
      </w:r>
      <w:r>
        <w:rPr>
          <w:rFonts w:ascii="方正仿宋_GBK" w:eastAsia="方正仿宋_GBK" w:hAnsi="方正仿宋_GBK" w:cs="方正仿宋_GBK" w:hint="eastAsia"/>
          <w:sz w:val="28"/>
          <w:szCs w:val="28"/>
        </w:rPr>
        <w:t>乙方保证所提供的车辆为</w:t>
      </w:r>
      <w:r>
        <w:rPr>
          <w:rFonts w:ascii="方正仿宋_GBK" w:eastAsia="方正仿宋_GBK" w:hAnsi="方正仿宋_GBK" w:cs="方正仿宋_GBK" w:hint="eastAsia"/>
          <w:sz w:val="28"/>
          <w:szCs w:val="28"/>
        </w:rPr>
        <w:t>其生产厂商</w:t>
      </w:r>
      <w:r>
        <w:rPr>
          <w:rFonts w:ascii="方正仿宋_GBK" w:eastAsia="方正仿宋_GBK" w:hAnsi="方正仿宋_GBK" w:cs="方正仿宋_GBK" w:hint="eastAsia"/>
          <w:sz w:val="28"/>
          <w:szCs w:val="28"/>
        </w:rPr>
        <w:t>之原厂产品，产品质量符合相应的国家和行业标准。</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8.2</w:t>
      </w:r>
      <w:r>
        <w:rPr>
          <w:rFonts w:ascii="方正仿宋_GBK" w:eastAsia="方正仿宋_GBK" w:hAnsi="方正仿宋_GBK" w:cs="方正仿宋_GBK" w:hint="eastAsia"/>
          <w:sz w:val="28"/>
          <w:szCs w:val="28"/>
        </w:rPr>
        <w:t>车辆质保：按</w:t>
      </w:r>
      <w:r>
        <w:rPr>
          <w:rFonts w:ascii="方正仿宋_GBK" w:eastAsia="方正仿宋_GBK" w:hAnsi="方正仿宋_GBK" w:cs="方正仿宋_GBK" w:hint="eastAsia"/>
          <w:sz w:val="28"/>
          <w:szCs w:val="28"/>
        </w:rPr>
        <w:t>生产厂家</w:t>
      </w:r>
      <w:r>
        <w:rPr>
          <w:rFonts w:ascii="方正仿宋_GBK" w:eastAsia="方正仿宋_GBK" w:hAnsi="方正仿宋_GBK" w:cs="方正仿宋_GBK" w:hint="eastAsia"/>
          <w:sz w:val="28"/>
          <w:szCs w:val="28"/>
        </w:rPr>
        <w:t>车辆质保书执行。在保修期间内，车辆发生质量问题，由乙方按照</w:t>
      </w:r>
      <w:r>
        <w:rPr>
          <w:rFonts w:ascii="方正仿宋_GBK" w:eastAsia="方正仿宋_GBK" w:hAnsi="方正仿宋_GBK" w:cs="方正仿宋_GBK" w:hint="eastAsia"/>
          <w:sz w:val="28"/>
          <w:szCs w:val="28"/>
        </w:rPr>
        <w:t>车辆生产厂商</w:t>
      </w:r>
      <w:r>
        <w:rPr>
          <w:rFonts w:ascii="方正仿宋_GBK" w:eastAsia="方正仿宋_GBK" w:hAnsi="方正仿宋_GBK" w:cs="方正仿宋_GBK" w:hint="eastAsia"/>
          <w:sz w:val="28"/>
          <w:szCs w:val="28"/>
        </w:rPr>
        <w:t>规定给予保修。车辆如因甲方自行使用、保管、维修或保养不当出现问题，由甲方自行负责，乙方不承担责任。</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w:t>
      </w:r>
      <w:r>
        <w:rPr>
          <w:rFonts w:ascii="方正仿宋_GBK" w:eastAsia="方正仿宋_GBK" w:hAnsi="方正仿宋_GBK" w:cs="方正仿宋_GBK" w:hint="eastAsia"/>
          <w:sz w:val="28"/>
          <w:szCs w:val="28"/>
        </w:rPr>
        <w:t>违约责任</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10.1</w:t>
      </w:r>
      <w:r>
        <w:rPr>
          <w:rFonts w:ascii="方正仿宋_GBK" w:eastAsia="方正仿宋_GBK" w:hAnsi="方正仿宋_GBK" w:cs="方正仿宋_GBK" w:hint="eastAsia"/>
          <w:sz w:val="28"/>
          <w:szCs w:val="28"/>
        </w:rPr>
        <w:t>合同生效后即对双方具有法律约束力，甲乙双方应本着信守合同、友好协商的原则，处理本合同有关事宜。</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10.2</w:t>
      </w:r>
      <w:r>
        <w:rPr>
          <w:rFonts w:ascii="方正仿宋_GBK" w:eastAsia="方正仿宋_GBK" w:hAnsi="方正仿宋_GBK" w:cs="方正仿宋_GBK" w:hint="eastAsia"/>
          <w:sz w:val="28"/>
          <w:szCs w:val="28"/>
        </w:rPr>
        <w:t>甲乙双方如有一方违约，由违约方承担由此给守约方造成的经济损失。</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w:t>
      </w:r>
      <w:r>
        <w:rPr>
          <w:rFonts w:ascii="方正仿宋_GBK" w:eastAsia="方正仿宋_GBK" w:hAnsi="方正仿宋_GBK" w:cs="方正仿宋_GBK" w:hint="eastAsia"/>
          <w:sz w:val="28"/>
          <w:szCs w:val="28"/>
        </w:rPr>
        <w:t>合同的变更和解除</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11.1</w:t>
      </w:r>
      <w:r>
        <w:rPr>
          <w:rFonts w:ascii="方正仿宋_GBK" w:eastAsia="方正仿宋_GBK" w:hAnsi="方正仿宋_GBK" w:cs="方正仿宋_GBK" w:hint="eastAsia"/>
          <w:sz w:val="28"/>
          <w:szCs w:val="28"/>
        </w:rPr>
        <w:t>除非遇到不可抗力因素，导致本合同不能履行，未经甲乙双方一致书面同意，任何单方无权变更合同的内容。</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11.2 </w:t>
      </w:r>
      <w:r>
        <w:rPr>
          <w:rFonts w:ascii="方正仿宋_GBK" w:eastAsia="方正仿宋_GBK" w:hAnsi="方正仿宋_GBK" w:cs="方正仿宋_GBK" w:hint="eastAsia"/>
          <w:sz w:val="28"/>
          <w:szCs w:val="28"/>
        </w:rPr>
        <w:t>对本合同的任何修改或补充，只有在双方授权的代表签字后生效，并成为本合同不可分割的组成部分，与本合同具有同等法律效力。</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11.3</w:t>
      </w:r>
      <w:r>
        <w:rPr>
          <w:rFonts w:ascii="方正仿宋_GBK" w:eastAsia="方正仿宋_GBK" w:hAnsi="方正仿宋_GBK" w:cs="方正仿宋_GBK" w:hint="eastAsia"/>
          <w:sz w:val="28"/>
          <w:szCs w:val="28"/>
        </w:rPr>
        <w:t>如本合同任何一方严重违反合同，另一方应及时向违约方发出书面纠正通知，违约方应于收到书面纠正通知之日起</w:t>
      </w:r>
      <w:r>
        <w:rPr>
          <w:rFonts w:ascii="方正仿宋_GBK" w:eastAsia="方正仿宋_GBK" w:hAnsi="方正仿宋_GBK" w:cs="方正仿宋_GBK" w:hint="eastAsia"/>
          <w:sz w:val="28"/>
          <w:szCs w:val="28"/>
        </w:rPr>
        <w:t>30</w:t>
      </w:r>
      <w:r>
        <w:rPr>
          <w:rFonts w:ascii="方正仿宋_GBK" w:eastAsia="方正仿宋_GBK" w:hAnsi="方正仿宋_GBK" w:cs="方正仿宋_GBK" w:hint="eastAsia"/>
          <w:sz w:val="28"/>
          <w:szCs w:val="28"/>
        </w:rPr>
        <w:t>日内纠正违约行为，否则守约方有权解除合同并要求违约方赔偿因解除合同而</w:t>
      </w:r>
      <w:r>
        <w:rPr>
          <w:rFonts w:ascii="方正仿宋_GBK" w:eastAsia="方正仿宋_GBK" w:hAnsi="方正仿宋_GBK" w:cs="方正仿宋_GBK" w:hint="eastAsia"/>
          <w:sz w:val="28"/>
          <w:szCs w:val="28"/>
        </w:rPr>
        <w:lastRenderedPageBreak/>
        <w:t>造成的经济损失。</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11.4</w:t>
      </w:r>
      <w:r>
        <w:rPr>
          <w:rFonts w:ascii="方正仿宋_GBK" w:eastAsia="方正仿宋_GBK" w:hAnsi="方正仿宋_GBK" w:cs="方正仿宋_GBK" w:hint="eastAsia"/>
          <w:sz w:val="28"/>
          <w:szCs w:val="28"/>
        </w:rPr>
        <w:t>本合同任何一方破产、解散，本合同自动终止。</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w:t>
      </w:r>
      <w:r>
        <w:rPr>
          <w:rFonts w:ascii="方正仿宋_GBK" w:eastAsia="方正仿宋_GBK" w:hAnsi="方正仿宋_GBK" w:cs="方正仿宋_GBK" w:hint="eastAsia"/>
          <w:sz w:val="28"/>
          <w:szCs w:val="28"/>
        </w:rPr>
        <w:t>不可抗力</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12.1</w:t>
      </w:r>
      <w:r>
        <w:rPr>
          <w:rFonts w:ascii="方正仿宋_GBK" w:eastAsia="方正仿宋_GBK" w:hAnsi="方正仿宋_GBK" w:cs="方正仿宋_GBK" w:hint="eastAsia"/>
          <w:sz w:val="28"/>
          <w:szCs w:val="28"/>
        </w:rPr>
        <w:t>签约双方任何一方由于不可抗力事件的影响而不能执行协议时，履行协议的期限应予以延长，其延长的期限应相当于事件所影</w:t>
      </w:r>
      <w:r>
        <w:rPr>
          <w:rFonts w:ascii="方正仿宋_GBK" w:eastAsia="方正仿宋_GBK" w:hAnsi="方正仿宋_GBK" w:cs="方正仿宋_GBK" w:hint="eastAsia"/>
          <w:sz w:val="28"/>
          <w:szCs w:val="28"/>
        </w:rPr>
        <w:t>响的时间。不可抗力事件系指买卖双方在缔结协议时所不能预见的，并且它的发生及其后果是无法避免和无法克服的事件，诸如战争、严重火灾、洪水、台风、地震政府政策调整等。</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12.2</w:t>
      </w:r>
      <w:r>
        <w:rPr>
          <w:rFonts w:ascii="方正仿宋_GBK" w:eastAsia="方正仿宋_GBK" w:hAnsi="方正仿宋_GBK" w:cs="方正仿宋_GBK" w:hint="eastAsia"/>
          <w:sz w:val="28"/>
          <w:szCs w:val="28"/>
        </w:rPr>
        <w:t>受阻一方应在不可抗力事件发生后尽快用电报、传真或电传通知对方，并于事件发生后</w:t>
      </w:r>
      <w:r>
        <w:rPr>
          <w:rFonts w:ascii="方正仿宋_GBK" w:eastAsia="方正仿宋_GBK" w:hAnsi="方正仿宋_GBK" w:cs="方正仿宋_GBK" w:hint="eastAsia"/>
          <w:sz w:val="28"/>
          <w:szCs w:val="28"/>
        </w:rPr>
        <w:t>14</w:t>
      </w:r>
      <w:r>
        <w:rPr>
          <w:rFonts w:ascii="方正仿宋_GBK" w:eastAsia="方正仿宋_GBK" w:hAnsi="方正仿宋_GBK" w:cs="方正仿宋_GBK" w:hint="eastAsia"/>
          <w:sz w:val="28"/>
          <w:szCs w:val="28"/>
        </w:rPr>
        <w:t>日内将有关当局出具的证明文件用特快专递或挂号信寄给对方确认。</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w:t>
      </w:r>
      <w:r>
        <w:rPr>
          <w:rFonts w:ascii="方正仿宋_GBK" w:eastAsia="方正仿宋_GBK" w:hAnsi="方正仿宋_GBK" w:cs="方正仿宋_GBK" w:hint="eastAsia"/>
          <w:sz w:val="28"/>
          <w:szCs w:val="28"/>
        </w:rPr>
        <w:t>通知</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13.1</w:t>
      </w:r>
      <w:r>
        <w:rPr>
          <w:rFonts w:ascii="方正仿宋_GBK" w:eastAsia="方正仿宋_GBK" w:hAnsi="方正仿宋_GBK" w:cs="方正仿宋_GBK" w:hint="eastAsia"/>
          <w:sz w:val="28"/>
          <w:szCs w:val="28"/>
        </w:rPr>
        <w:t>本合同中任何通知必须为书面形式。</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注：以传真、电报通知的必须同时以挂号及特快专递再行通知。</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w:t>
      </w:r>
      <w:r>
        <w:rPr>
          <w:rFonts w:ascii="方正仿宋_GBK" w:eastAsia="方正仿宋_GBK" w:hAnsi="方正仿宋_GBK" w:cs="方正仿宋_GBK" w:hint="eastAsia"/>
          <w:sz w:val="28"/>
          <w:szCs w:val="28"/>
        </w:rPr>
        <w:t>争议解决和适用法律</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14.1</w:t>
      </w:r>
      <w:r>
        <w:rPr>
          <w:rFonts w:ascii="方正仿宋_GBK" w:eastAsia="方正仿宋_GBK" w:hAnsi="方正仿宋_GBK" w:cs="方正仿宋_GBK" w:hint="eastAsia"/>
          <w:sz w:val="28"/>
          <w:szCs w:val="28"/>
        </w:rPr>
        <w:t>与本合同有关的或因执行本合同所产生之争议，应由双方友好协商解决，不能解决时，任何一方均可向甲方所在地人民法院提起诉讼。</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14.2</w:t>
      </w:r>
      <w:r>
        <w:rPr>
          <w:rFonts w:ascii="方正仿宋_GBK" w:eastAsia="方正仿宋_GBK" w:hAnsi="方正仿宋_GBK" w:cs="方正仿宋_GBK" w:hint="eastAsia"/>
          <w:sz w:val="28"/>
          <w:szCs w:val="28"/>
        </w:rPr>
        <w:t>争议处理期间除正在审理的部分以外，双方应继续执行合同的其余部分。</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14.3</w:t>
      </w:r>
      <w:r>
        <w:rPr>
          <w:rFonts w:ascii="方正仿宋_GBK" w:eastAsia="方正仿宋_GBK" w:hAnsi="方正仿宋_GBK" w:cs="方正仿宋_GBK" w:hint="eastAsia"/>
          <w:sz w:val="28"/>
          <w:szCs w:val="28"/>
        </w:rPr>
        <w:t>本合同的订立、效力、解释、履行及争议的解决适用中华人民共和国的法律、法规。</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lastRenderedPageBreak/>
        <w:t>15.</w:t>
      </w:r>
      <w:r>
        <w:rPr>
          <w:rFonts w:ascii="方正仿宋_GBK" w:eastAsia="方正仿宋_GBK" w:hAnsi="方正仿宋_GBK" w:cs="方正仿宋_GBK" w:hint="eastAsia"/>
          <w:sz w:val="28"/>
          <w:szCs w:val="28"/>
        </w:rPr>
        <w:t>其他</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15.1</w:t>
      </w:r>
      <w:r>
        <w:rPr>
          <w:rFonts w:ascii="方正仿宋_GBK" w:eastAsia="方正仿宋_GBK" w:hAnsi="方正仿宋_GBK" w:cs="方正仿宋_GBK" w:hint="eastAsia"/>
          <w:sz w:val="28"/>
          <w:szCs w:val="28"/>
        </w:rPr>
        <w:t>乙方比选文件为本合同的组成部分。</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15.2</w:t>
      </w:r>
      <w:r>
        <w:rPr>
          <w:rFonts w:ascii="方正仿宋_GBK" w:eastAsia="方正仿宋_GBK" w:hAnsi="方正仿宋_GBK" w:cs="方正仿宋_GBK" w:hint="eastAsia"/>
          <w:sz w:val="28"/>
          <w:szCs w:val="28"/>
        </w:rPr>
        <w:t>本合同未尽事宜，应由甲、乙双方协商后以书面形式补充，加盖甲、乙双方公司印章并经双方授权代表签字后生效。</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w:t>
      </w:r>
      <w:r>
        <w:rPr>
          <w:rFonts w:ascii="方正仿宋_GBK" w:eastAsia="方正仿宋_GBK" w:hAnsi="方正仿宋_GBK" w:cs="方正仿宋_GBK" w:hint="eastAsia"/>
          <w:sz w:val="28"/>
          <w:szCs w:val="28"/>
        </w:rPr>
        <w:t>3</w:t>
      </w:r>
      <w:r>
        <w:rPr>
          <w:rFonts w:ascii="方正仿宋_GBK" w:eastAsia="方正仿宋_GBK" w:hAnsi="方正仿宋_GBK" w:cs="方正仿宋_GBK" w:hint="eastAsia"/>
          <w:sz w:val="28"/>
          <w:szCs w:val="28"/>
        </w:rPr>
        <w:t>本合同一式六份，甲方执四份，乙方执二份，具有同等法律</w:t>
      </w:r>
      <w:r>
        <w:rPr>
          <w:rFonts w:ascii="方正仿宋_GBK" w:eastAsia="方正仿宋_GBK" w:hAnsi="方正仿宋_GBK" w:cs="方正仿宋_GBK" w:hint="eastAsia"/>
          <w:sz w:val="28"/>
          <w:szCs w:val="28"/>
        </w:rPr>
        <w:t>效力。</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15.</w:t>
      </w:r>
      <w:r>
        <w:rPr>
          <w:rFonts w:ascii="方正仿宋_GBK" w:eastAsia="方正仿宋_GBK" w:hAnsi="方正仿宋_GBK" w:cs="方正仿宋_GBK" w:hint="eastAsia"/>
          <w:sz w:val="28"/>
          <w:szCs w:val="28"/>
        </w:rPr>
        <w:t>4</w:t>
      </w:r>
      <w:r>
        <w:rPr>
          <w:rFonts w:ascii="方正仿宋_GBK" w:eastAsia="方正仿宋_GBK" w:hAnsi="方正仿宋_GBK" w:cs="方正仿宋_GBK" w:hint="eastAsia"/>
          <w:sz w:val="28"/>
          <w:szCs w:val="28"/>
        </w:rPr>
        <w:t>本合同自甲、乙双方加盖公司印章，并经双方法人授权代表签字后生效。</w:t>
      </w:r>
    </w:p>
    <w:p w:rsidR="00F05DF1" w:rsidRDefault="00F05DF1">
      <w:pPr>
        <w:snapToGrid w:val="0"/>
        <w:spacing w:line="360" w:lineRule="auto"/>
        <w:ind w:firstLine="539"/>
        <w:rPr>
          <w:rFonts w:ascii="方正仿宋_GBK" w:eastAsia="方正仿宋_GBK" w:hAnsi="方正仿宋_GBK" w:cs="方正仿宋_GBK"/>
          <w:sz w:val="28"/>
          <w:szCs w:val="28"/>
        </w:rPr>
      </w:pP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甲方：重庆机场集团有限公司</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乙方：</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代表：（签章）</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代表：（签章）</w:t>
      </w:r>
      <w:r>
        <w:rPr>
          <w:rFonts w:ascii="方正仿宋_GBK" w:eastAsia="方正仿宋_GBK" w:hAnsi="方正仿宋_GBK" w:cs="方正仿宋_GBK" w:hint="eastAsia"/>
          <w:sz w:val="28"/>
          <w:szCs w:val="28"/>
        </w:rPr>
        <w:t xml:space="preserve">                   </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联系电话：</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联系电话：</w:t>
      </w:r>
    </w:p>
    <w:p w:rsidR="00F05DF1" w:rsidRDefault="00045A52">
      <w:pPr>
        <w:snapToGrid w:val="0"/>
        <w:spacing w:line="360" w:lineRule="auto"/>
        <w:ind w:firstLine="539"/>
        <w:rPr>
          <w:rFonts w:ascii="方正仿宋_GBK" w:eastAsia="方正仿宋_GBK" w:hAnsi="方正仿宋_GBK" w:cs="方正仿宋_GBK"/>
          <w:sz w:val="28"/>
          <w:szCs w:val="28"/>
        </w:rPr>
      </w:pP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签订日期</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年</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月</w:t>
      </w:r>
      <w:r>
        <w:rPr>
          <w:rFonts w:ascii="方正仿宋_GBK" w:eastAsia="方正仿宋_GBK" w:hAnsi="方正仿宋_GBK" w:cs="方正仿宋_GBK" w:hint="eastAsia"/>
          <w:sz w:val="28"/>
          <w:szCs w:val="28"/>
        </w:rPr>
        <w:t xml:space="preserve">   </w:t>
      </w:r>
      <w:r>
        <w:rPr>
          <w:rFonts w:ascii="方正仿宋_GBK" w:eastAsia="方正仿宋_GBK" w:hAnsi="方正仿宋_GBK" w:cs="方正仿宋_GBK" w:hint="eastAsia"/>
          <w:sz w:val="28"/>
          <w:szCs w:val="28"/>
        </w:rPr>
        <w:t>日</w:t>
      </w:r>
    </w:p>
    <w:p w:rsidR="00F05DF1" w:rsidRDefault="00F05DF1">
      <w:pPr>
        <w:snapToGrid w:val="0"/>
        <w:spacing w:line="360" w:lineRule="auto"/>
        <w:ind w:firstLine="539"/>
        <w:rPr>
          <w:rFonts w:ascii="方正仿宋_GBK" w:eastAsia="方正仿宋_GBK" w:hAnsi="方正仿宋_GBK" w:cs="方正仿宋_GBK"/>
          <w:sz w:val="28"/>
          <w:szCs w:val="28"/>
        </w:rPr>
      </w:pPr>
    </w:p>
    <w:p w:rsidR="00F05DF1" w:rsidRDefault="00F05DF1">
      <w:pPr>
        <w:snapToGrid w:val="0"/>
        <w:spacing w:line="360" w:lineRule="auto"/>
        <w:ind w:firstLine="539"/>
        <w:rPr>
          <w:rFonts w:ascii="方正仿宋_GBK" w:eastAsia="方正仿宋_GBK" w:hAnsi="方正仿宋_GBK" w:cs="方正仿宋_GBK"/>
          <w:sz w:val="28"/>
          <w:szCs w:val="28"/>
        </w:rPr>
      </w:pPr>
    </w:p>
    <w:p w:rsidR="00F05DF1" w:rsidRDefault="00F05DF1">
      <w:pPr>
        <w:snapToGrid w:val="0"/>
        <w:spacing w:line="360" w:lineRule="auto"/>
        <w:ind w:firstLine="539"/>
        <w:rPr>
          <w:rFonts w:ascii="方正仿宋_GBK" w:eastAsia="方正仿宋_GBK" w:hAnsi="方正仿宋_GBK" w:cs="方正仿宋_GBK"/>
          <w:sz w:val="28"/>
          <w:szCs w:val="28"/>
        </w:rPr>
      </w:pPr>
    </w:p>
    <w:p w:rsidR="00F05DF1" w:rsidRDefault="00F05DF1">
      <w:pPr>
        <w:snapToGrid w:val="0"/>
        <w:spacing w:line="360" w:lineRule="auto"/>
        <w:ind w:firstLine="539"/>
        <w:rPr>
          <w:rFonts w:ascii="方正仿宋_GBK" w:eastAsia="方正仿宋_GBK" w:hAnsi="方正仿宋_GBK" w:cs="方正仿宋_GBK"/>
          <w:sz w:val="28"/>
          <w:szCs w:val="28"/>
        </w:rPr>
      </w:pPr>
    </w:p>
    <w:p w:rsidR="00F05DF1" w:rsidRDefault="00F05DF1">
      <w:pPr>
        <w:snapToGrid w:val="0"/>
        <w:spacing w:line="360" w:lineRule="auto"/>
        <w:ind w:firstLine="539"/>
        <w:rPr>
          <w:rFonts w:ascii="方正仿宋_GBK" w:eastAsia="方正仿宋_GBK" w:hAnsi="方正仿宋_GBK" w:cs="方正仿宋_GBK"/>
          <w:sz w:val="28"/>
          <w:szCs w:val="28"/>
        </w:rPr>
      </w:pPr>
    </w:p>
    <w:p w:rsidR="00F05DF1" w:rsidRDefault="00F05DF1">
      <w:pPr>
        <w:snapToGrid w:val="0"/>
        <w:spacing w:line="360" w:lineRule="auto"/>
        <w:ind w:firstLine="539"/>
        <w:rPr>
          <w:rFonts w:ascii="方正仿宋_GBK" w:eastAsia="方正仿宋_GBK" w:hAnsi="方正仿宋_GBK" w:cs="方正仿宋_GBK"/>
          <w:sz w:val="28"/>
          <w:szCs w:val="28"/>
        </w:rPr>
      </w:pPr>
    </w:p>
    <w:p w:rsidR="00F05DF1" w:rsidRDefault="00F05DF1">
      <w:pPr>
        <w:snapToGrid w:val="0"/>
        <w:spacing w:line="360" w:lineRule="auto"/>
        <w:ind w:firstLine="539"/>
        <w:rPr>
          <w:rFonts w:ascii="方正仿宋_GBK" w:eastAsia="方正仿宋_GBK" w:hAnsi="方正仿宋_GBK" w:cs="方正仿宋_GBK"/>
          <w:sz w:val="28"/>
          <w:szCs w:val="28"/>
        </w:rPr>
      </w:pPr>
    </w:p>
    <w:p w:rsidR="00F05DF1" w:rsidRDefault="00F05DF1">
      <w:pPr>
        <w:snapToGrid w:val="0"/>
        <w:spacing w:line="360" w:lineRule="auto"/>
        <w:ind w:firstLine="539"/>
        <w:rPr>
          <w:rFonts w:ascii="方正仿宋_GBK" w:eastAsia="方正仿宋_GBK" w:hAnsi="方正仿宋_GBK" w:cs="方正仿宋_GBK"/>
          <w:sz w:val="28"/>
          <w:szCs w:val="28"/>
        </w:rPr>
      </w:pPr>
    </w:p>
    <w:p w:rsidR="00F05DF1" w:rsidRDefault="00F05DF1">
      <w:pPr>
        <w:snapToGrid w:val="0"/>
        <w:spacing w:line="360" w:lineRule="auto"/>
        <w:ind w:firstLine="539"/>
        <w:rPr>
          <w:rFonts w:ascii="方正仿宋_GBK" w:eastAsia="方正仿宋_GBK" w:hAnsi="方正仿宋_GBK" w:cs="方正仿宋_GBK"/>
          <w:sz w:val="28"/>
          <w:szCs w:val="28"/>
        </w:rPr>
      </w:pPr>
    </w:p>
    <w:p w:rsidR="00F05DF1" w:rsidRDefault="00F05DF1">
      <w:pPr>
        <w:snapToGrid w:val="0"/>
        <w:spacing w:line="360" w:lineRule="auto"/>
        <w:ind w:firstLine="539"/>
        <w:rPr>
          <w:rFonts w:ascii="方正仿宋_GBK" w:eastAsia="方正仿宋_GBK" w:hAnsi="方正仿宋_GBK" w:cs="方正仿宋_GBK"/>
          <w:sz w:val="28"/>
          <w:szCs w:val="28"/>
        </w:rPr>
      </w:pPr>
    </w:p>
    <w:p w:rsidR="00F05DF1" w:rsidRDefault="00F05DF1">
      <w:pPr>
        <w:snapToGrid w:val="0"/>
        <w:spacing w:line="360" w:lineRule="auto"/>
        <w:ind w:firstLine="539"/>
        <w:rPr>
          <w:rFonts w:ascii="方正仿宋_GBK" w:eastAsia="方正仿宋_GBK" w:hAnsi="方正仿宋_GBK" w:cs="方正仿宋_GBK"/>
          <w:sz w:val="28"/>
          <w:szCs w:val="28"/>
        </w:rPr>
      </w:pPr>
    </w:p>
    <w:p w:rsidR="00F05DF1" w:rsidRDefault="00F05DF1">
      <w:pPr>
        <w:snapToGrid w:val="0"/>
        <w:spacing w:line="360" w:lineRule="auto"/>
        <w:ind w:firstLine="539"/>
        <w:rPr>
          <w:rFonts w:ascii="方正仿宋_GBK" w:eastAsia="方正仿宋_GBK" w:hAnsi="方正仿宋_GBK" w:cs="方正仿宋_GBK"/>
          <w:sz w:val="28"/>
          <w:szCs w:val="28"/>
        </w:rPr>
      </w:pPr>
    </w:p>
    <w:p w:rsidR="00F05DF1" w:rsidRDefault="00F05DF1">
      <w:pPr>
        <w:pStyle w:val="a0"/>
        <w:jc w:val="both"/>
      </w:pPr>
    </w:p>
    <w:p w:rsidR="00F05DF1" w:rsidRDefault="00F05DF1">
      <w:pPr>
        <w:snapToGrid w:val="0"/>
        <w:spacing w:line="360" w:lineRule="auto"/>
        <w:rPr>
          <w:rFonts w:ascii="仿宋" w:eastAsia="仿宋" w:hAnsi="仿宋"/>
          <w:b/>
          <w:bCs/>
          <w:sz w:val="28"/>
          <w:szCs w:val="28"/>
        </w:rPr>
      </w:pPr>
    </w:p>
    <w:p w:rsidR="00F05DF1" w:rsidRDefault="00045A52">
      <w:pPr>
        <w:spacing w:line="600" w:lineRule="exact"/>
        <w:jc w:val="center"/>
        <w:rPr>
          <w:rFonts w:ascii="方正小标宋_GBK" w:eastAsia="方正小标宋_GBK" w:hAnsi="方正小标宋_GBK" w:cs="方正小标宋_GBK"/>
          <w:color w:val="000000"/>
          <w:sz w:val="44"/>
          <w:szCs w:val="44"/>
        </w:rPr>
      </w:pPr>
      <w:r>
        <w:rPr>
          <w:rFonts w:ascii="方正小标宋_GBK" w:eastAsia="方正小标宋_GBK" w:hAnsi="方正小标宋_GBK" w:cs="方正小标宋_GBK" w:hint="eastAsia"/>
          <w:color w:val="000000"/>
          <w:sz w:val="44"/>
          <w:szCs w:val="44"/>
        </w:rPr>
        <w:t>第三章</w:t>
      </w:r>
      <w:r>
        <w:rPr>
          <w:rFonts w:ascii="方正小标宋_GBK" w:eastAsia="方正小标宋_GBK" w:hAnsi="方正小标宋_GBK" w:cs="方正小标宋_GBK" w:hint="eastAsia"/>
          <w:color w:val="000000"/>
          <w:sz w:val="44"/>
          <w:szCs w:val="44"/>
        </w:rPr>
        <w:t xml:space="preserve">  </w:t>
      </w:r>
      <w:r>
        <w:rPr>
          <w:rFonts w:ascii="方正小标宋_GBK" w:eastAsia="方正小标宋_GBK" w:hAnsi="方正小标宋_GBK" w:cs="方正小标宋_GBK" w:hint="eastAsia"/>
          <w:color w:val="000000"/>
          <w:sz w:val="44"/>
          <w:szCs w:val="44"/>
        </w:rPr>
        <w:t>竞争性采购附件</w:t>
      </w:r>
    </w:p>
    <w:p w:rsidR="00F05DF1" w:rsidRDefault="00F05DF1">
      <w:pPr>
        <w:snapToGrid w:val="0"/>
        <w:spacing w:line="360" w:lineRule="auto"/>
        <w:rPr>
          <w:rFonts w:ascii="仿宋" w:eastAsia="仿宋" w:hAnsi="仿宋"/>
          <w:b/>
          <w:bCs/>
          <w:sz w:val="28"/>
          <w:szCs w:val="28"/>
        </w:rPr>
      </w:pPr>
    </w:p>
    <w:p w:rsidR="00F05DF1" w:rsidRDefault="00045A52">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1</w:t>
      </w:r>
      <w:r>
        <w:rPr>
          <w:rFonts w:ascii="仿宋" w:eastAsia="仿宋" w:hAnsi="仿宋" w:hint="eastAsia"/>
          <w:b/>
          <w:bCs/>
          <w:sz w:val="28"/>
          <w:szCs w:val="28"/>
        </w:rPr>
        <w:t>：</w:t>
      </w:r>
    </w:p>
    <w:p w:rsidR="00F05DF1" w:rsidRDefault="00045A52">
      <w:pPr>
        <w:jc w:val="center"/>
        <w:rPr>
          <w:rFonts w:ascii="仿宋" w:eastAsia="仿宋" w:hAnsi="仿宋"/>
          <w:b/>
          <w:sz w:val="32"/>
          <w:szCs w:val="32"/>
        </w:rPr>
      </w:pPr>
      <w:r>
        <w:rPr>
          <w:rFonts w:ascii="仿宋" w:eastAsia="仿宋" w:hAnsi="仿宋" w:hint="eastAsia"/>
          <w:b/>
          <w:sz w:val="32"/>
          <w:szCs w:val="32"/>
        </w:rPr>
        <w:t>报价函</w:t>
      </w:r>
    </w:p>
    <w:p w:rsidR="00F05DF1" w:rsidRDefault="00045A52">
      <w:pPr>
        <w:jc w:val="left"/>
        <w:rPr>
          <w:rFonts w:ascii="仿宋" w:eastAsia="仿宋" w:hAnsi="仿宋"/>
          <w:sz w:val="28"/>
          <w:szCs w:val="28"/>
        </w:rPr>
      </w:pPr>
      <w:r>
        <w:rPr>
          <w:rFonts w:ascii="仿宋" w:eastAsia="仿宋" w:hAnsi="仿宋" w:hint="eastAsia"/>
          <w:sz w:val="28"/>
          <w:szCs w:val="28"/>
        </w:rPr>
        <w:t>重庆机场集团有限公司：</w:t>
      </w:r>
    </w:p>
    <w:p w:rsidR="00F05DF1" w:rsidRDefault="00045A52">
      <w:pPr>
        <w:tabs>
          <w:tab w:val="left" w:pos="2655"/>
          <w:tab w:val="left" w:pos="3520"/>
          <w:tab w:val="left" w:pos="4920"/>
          <w:tab w:val="left" w:pos="5715"/>
          <w:tab w:val="left" w:pos="6945"/>
          <w:tab w:val="left" w:pos="7980"/>
        </w:tabs>
        <w:autoSpaceDE w:val="0"/>
        <w:autoSpaceDN w:val="0"/>
        <w:adjustRightInd w:val="0"/>
        <w:spacing w:line="354" w:lineRule="auto"/>
        <w:ind w:leftChars="57" w:left="120" w:right="94" w:firstLineChars="200" w:firstLine="560"/>
        <w:rPr>
          <w:rFonts w:ascii="仿宋" w:eastAsia="仿宋" w:hAnsi="仿宋"/>
          <w:sz w:val="28"/>
          <w:szCs w:val="28"/>
        </w:rPr>
      </w:pPr>
      <w:r>
        <w:rPr>
          <w:rFonts w:ascii="仿宋" w:eastAsia="仿宋" w:hAnsi="仿宋"/>
          <w:sz w:val="28"/>
          <w:szCs w:val="28"/>
        </w:rPr>
        <w:t>1</w:t>
      </w:r>
      <w:r>
        <w:rPr>
          <w:rFonts w:ascii="仿宋" w:eastAsia="仿宋" w:hAnsi="仿宋" w:hint="eastAsia"/>
          <w:sz w:val="28"/>
          <w:szCs w:val="28"/>
        </w:rPr>
        <w:t>．我方已仔细研究了</w:t>
      </w:r>
      <w:r>
        <w:rPr>
          <w:rFonts w:ascii="仿宋" w:eastAsia="仿宋" w:hAnsi="仿宋"/>
          <w:sz w:val="28"/>
          <w:szCs w:val="28"/>
          <w:u w:val="single"/>
        </w:rPr>
        <w:tab/>
      </w:r>
      <w:r>
        <w:rPr>
          <w:rFonts w:ascii="仿宋" w:eastAsia="仿宋" w:hAnsi="仿宋"/>
          <w:sz w:val="28"/>
          <w:szCs w:val="28"/>
          <w:u w:val="single"/>
        </w:rPr>
        <w:tab/>
      </w:r>
      <w:r>
        <w:rPr>
          <w:rFonts w:ascii="仿宋" w:eastAsia="仿宋" w:hAnsi="仿宋" w:hint="eastAsia"/>
          <w:sz w:val="28"/>
          <w:szCs w:val="28"/>
          <w:u w:val="single"/>
        </w:rPr>
        <w:t>（项目名称）</w:t>
      </w:r>
      <w:r>
        <w:rPr>
          <w:rFonts w:ascii="仿宋" w:eastAsia="仿宋" w:hAnsi="仿宋" w:hint="eastAsia"/>
          <w:sz w:val="28"/>
          <w:szCs w:val="28"/>
        </w:rPr>
        <w:t>项目竞争性采购文件的全部内容，愿意以人民币</w:t>
      </w:r>
      <w:r>
        <w:rPr>
          <w:rFonts w:eastAsia="仿宋"/>
          <w:sz w:val="28"/>
          <w:szCs w:val="28"/>
          <w:u w:val="single"/>
        </w:rPr>
        <w:t>¥</w:t>
      </w:r>
      <w:r>
        <w:rPr>
          <w:rFonts w:ascii="仿宋" w:eastAsia="仿宋" w:hAnsi="仿宋"/>
          <w:sz w:val="28"/>
          <w:szCs w:val="28"/>
          <w:u w:val="single"/>
        </w:rPr>
        <w:tab/>
      </w:r>
      <w:r>
        <w:rPr>
          <w:rFonts w:ascii="仿宋" w:eastAsia="仿宋" w:hAnsi="仿宋" w:hint="eastAsia"/>
          <w:sz w:val="28"/>
          <w:szCs w:val="28"/>
          <w:u w:val="single"/>
        </w:rPr>
        <w:t>（大写</w:t>
      </w:r>
      <w:r>
        <w:rPr>
          <w:rFonts w:ascii="仿宋" w:eastAsia="仿宋" w:hAnsi="仿宋" w:hint="eastAsia"/>
          <w:sz w:val="28"/>
          <w:szCs w:val="28"/>
          <w:u w:val="single"/>
        </w:rPr>
        <w:t>：</w:t>
      </w:r>
      <w:r>
        <w:rPr>
          <w:rFonts w:ascii="仿宋" w:eastAsia="仿宋" w:hAnsi="仿宋"/>
          <w:sz w:val="28"/>
          <w:szCs w:val="28"/>
          <w:u w:val="single"/>
        </w:rPr>
        <w:tab/>
      </w:r>
      <w:r>
        <w:rPr>
          <w:rFonts w:ascii="仿宋" w:eastAsia="仿宋" w:hAnsi="仿宋" w:hint="eastAsia"/>
          <w:sz w:val="28"/>
          <w:szCs w:val="28"/>
          <w:u w:val="single"/>
        </w:rPr>
        <w:t>）</w:t>
      </w:r>
      <w:r>
        <w:rPr>
          <w:rFonts w:ascii="仿宋" w:eastAsia="仿宋" w:hAnsi="仿宋" w:hint="eastAsia"/>
          <w:sz w:val="28"/>
          <w:szCs w:val="28"/>
          <w:u w:val="single"/>
        </w:rPr>
        <w:t>的</w:t>
      </w:r>
      <w:r>
        <w:rPr>
          <w:rFonts w:ascii="仿宋" w:eastAsia="仿宋" w:hAnsi="仿宋" w:hint="eastAsia"/>
          <w:b/>
          <w:bCs/>
          <w:sz w:val="28"/>
          <w:szCs w:val="28"/>
        </w:rPr>
        <w:t>含增值税税额</w:t>
      </w:r>
      <w:r>
        <w:rPr>
          <w:rFonts w:ascii="仿宋" w:eastAsia="仿宋" w:hAnsi="仿宋" w:hint="eastAsia"/>
          <w:sz w:val="28"/>
          <w:szCs w:val="28"/>
        </w:rPr>
        <w:t>总价</w:t>
      </w:r>
      <w:r>
        <w:rPr>
          <w:rFonts w:ascii="仿宋" w:eastAsia="仿宋" w:hAnsi="仿宋" w:hint="eastAsia"/>
          <w:sz w:val="28"/>
          <w:szCs w:val="28"/>
        </w:rPr>
        <w:t>（</w:t>
      </w:r>
      <w:r>
        <w:rPr>
          <w:rFonts w:ascii="仿宋_GB2312" w:eastAsia="仿宋_GB2312" w:hAnsi="宋体" w:hint="eastAsia"/>
          <w:sz w:val="28"/>
          <w:szCs w:val="28"/>
        </w:rPr>
        <w:t>增值税税率</w:t>
      </w:r>
      <w:r>
        <w:rPr>
          <w:rFonts w:ascii="仿宋_GB2312" w:eastAsia="仿宋_GB2312" w:hAnsi="宋体" w:hint="eastAsia"/>
          <w:sz w:val="28"/>
          <w:szCs w:val="28"/>
        </w:rPr>
        <w:t>为</w:t>
      </w:r>
      <w:r>
        <w:rPr>
          <w:rFonts w:ascii="仿宋_GB2312" w:eastAsia="仿宋_GB2312" w:hAnsi="宋体" w:hint="eastAsia"/>
          <w:sz w:val="28"/>
          <w:szCs w:val="28"/>
          <w:u w:val="single"/>
        </w:rPr>
        <w:t xml:space="preserve">      %</w:t>
      </w:r>
      <w:r>
        <w:rPr>
          <w:rFonts w:ascii="仿宋_GB2312" w:eastAsia="仿宋_GB2312" w:hAnsi="宋体" w:hint="eastAsia"/>
          <w:sz w:val="28"/>
          <w:szCs w:val="28"/>
          <w:u w:val="single"/>
        </w:rPr>
        <w:t>）</w:t>
      </w:r>
      <w:r>
        <w:rPr>
          <w:rFonts w:ascii="仿宋_GB2312" w:eastAsia="仿宋_GB2312" w:hAnsi="宋体" w:hint="eastAsia"/>
          <w:sz w:val="28"/>
          <w:szCs w:val="28"/>
        </w:rPr>
        <w:t>，</w:t>
      </w:r>
      <w:r>
        <w:rPr>
          <w:rFonts w:ascii="仿宋" w:eastAsia="仿宋" w:hAnsi="仿宋" w:hint="eastAsia"/>
          <w:sz w:val="28"/>
          <w:szCs w:val="28"/>
        </w:rPr>
        <w:t>按合同约定</w:t>
      </w:r>
      <w:r>
        <w:rPr>
          <w:rFonts w:ascii="仿宋" w:eastAsia="仿宋" w:hAnsi="仿宋" w:hint="eastAsia"/>
          <w:sz w:val="28"/>
          <w:szCs w:val="28"/>
        </w:rPr>
        <w:t>采购提供</w:t>
      </w:r>
      <w:r>
        <w:rPr>
          <w:rFonts w:ascii="仿宋" w:eastAsia="仿宋" w:hAnsi="仿宋" w:hint="eastAsia"/>
          <w:sz w:val="28"/>
          <w:szCs w:val="28"/>
        </w:rPr>
        <w:t>项目</w:t>
      </w:r>
      <w:r>
        <w:rPr>
          <w:rFonts w:ascii="仿宋" w:eastAsia="仿宋" w:hAnsi="仿宋" w:hint="eastAsia"/>
          <w:sz w:val="28"/>
          <w:szCs w:val="28"/>
        </w:rPr>
        <w:t>车辆</w:t>
      </w:r>
      <w:r>
        <w:rPr>
          <w:rFonts w:ascii="仿宋" w:eastAsia="仿宋" w:hAnsi="仿宋" w:hint="eastAsia"/>
          <w:sz w:val="28"/>
          <w:szCs w:val="28"/>
        </w:rPr>
        <w:t>。</w:t>
      </w:r>
    </w:p>
    <w:p w:rsidR="00F05DF1" w:rsidRDefault="00045A52">
      <w:pPr>
        <w:autoSpaceDE w:val="0"/>
        <w:autoSpaceDN w:val="0"/>
        <w:adjustRightInd w:val="0"/>
        <w:spacing w:before="15"/>
        <w:ind w:right="-20" w:firstLineChars="200" w:firstLine="560"/>
        <w:jc w:val="left"/>
        <w:rPr>
          <w:rFonts w:ascii="仿宋" w:eastAsia="仿宋" w:hAnsi="仿宋"/>
          <w:sz w:val="28"/>
          <w:szCs w:val="28"/>
        </w:rPr>
      </w:pPr>
      <w:r>
        <w:rPr>
          <w:rFonts w:ascii="仿宋" w:eastAsia="仿宋" w:hAnsi="仿宋"/>
          <w:sz w:val="28"/>
          <w:szCs w:val="28"/>
        </w:rPr>
        <w:t>2</w:t>
      </w:r>
      <w:r>
        <w:rPr>
          <w:rFonts w:ascii="仿宋" w:eastAsia="仿宋" w:hAnsi="仿宋" w:hint="eastAsia"/>
          <w:sz w:val="28"/>
          <w:szCs w:val="28"/>
        </w:rPr>
        <w:t>．我方承诺在竞争性采购有效期内不修改、撤销竞争性采购响应文件。</w:t>
      </w:r>
    </w:p>
    <w:p w:rsidR="00F05DF1" w:rsidRDefault="00045A52">
      <w:pPr>
        <w:autoSpaceDE w:val="0"/>
        <w:autoSpaceDN w:val="0"/>
        <w:adjustRightInd w:val="0"/>
        <w:ind w:right="-20" w:firstLineChars="200" w:firstLine="560"/>
        <w:jc w:val="left"/>
        <w:rPr>
          <w:rFonts w:ascii="仿宋" w:eastAsia="仿宋" w:hAnsi="仿宋"/>
          <w:sz w:val="28"/>
          <w:szCs w:val="28"/>
        </w:rPr>
      </w:pPr>
      <w:r>
        <w:rPr>
          <w:rFonts w:ascii="仿宋" w:eastAsia="仿宋" w:hAnsi="仿宋"/>
          <w:sz w:val="28"/>
          <w:szCs w:val="28"/>
        </w:rPr>
        <w:t>3</w:t>
      </w:r>
      <w:r>
        <w:rPr>
          <w:rFonts w:ascii="仿宋" w:eastAsia="仿宋" w:hAnsi="仿宋" w:hint="eastAsia"/>
          <w:sz w:val="28"/>
          <w:szCs w:val="28"/>
        </w:rPr>
        <w:t>．若我方成交：</w:t>
      </w:r>
    </w:p>
    <w:p w:rsidR="00F05DF1" w:rsidRDefault="00045A52">
      <w:pPr>
        <w:autoSpaceDE w:val="0"/>
        <w:autoSpaceDN w:val="0"/>
        <w:adjustRightInd w:val="0"/>
        <w:ind w:right="-8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1</w:t>
      </w:r>
      <w:r>
        <w:rPr>
          <w:rFonts w:ascii="仿宋" w:eastAsia="仿宋" w:hAnsi="仿宋" w:hint="eastAsia"/>
          <w:sz w:val="28"/>
          <w:szCs w:val="28"/>
        </w:rPr>
        <w:t>）我方承诺在收到成交通知书后，在规定的期限内与你方签订合同。</w:t>
      </w:r>
    </w:p>
    <w:p w:rsidR="00F05DF1" w:rsidRDefault="00045A52">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2</w:t>
      </w:r>
      <w:r>
        <w:rPr>
          <w:rFonts w:ascii="仿宋" w:eastAsia="仿宋" w:hAnsi="仿宋" w:hint="eastAsia"/>
          <w:sz w:val="28"/>
          <w:szCs w:val="28"/>
        </w:rPr>
        <w:t>）随同本报价函递交的报价函附录属于合同文件的组成部分。</w:t>
      </w:r>
    </w:p>
    <w:p w:rsidR="00F05DF1" w:rsidRDefault="00045A52">
      <w:pPr>
        <w:autoSpaceDE w:val="0"/>
        <w:autoSpaceDN w:val="0"/>
        <w:adjustRightInd w:val="0"/>
        <w:ind w:right="-20" w:firstLineChars="200" w:firstLine="560"/>
        <w:jc w:val="left"/>
        <w:rPr>
          <w:rFonts w:ascii="仿宋" w:eastAsia="仿宋" w:hAnsi="仿宋"/>
          <w:sz w:val="28"/>
          <w:szCs w:val="28"/>
        </w:rPr>
      </w:pPr>
      <w:r>
        <w:rPr>
          <w:rFonts w:ascii="仿宋" w:eastAsia="仿宋" w:hAnsi="仿宋" w:hint="eastAsia"/>
          <w:sz w:val="28"/>
          <w:szCs w:val="28"/>
        </w:rPr>
        <w:t>（</w:t>
      </w:r>
      <w:r>
        <w:rPr>
          <w:rFonts w:ascii="仿宋" w:eastAsia="仿宋" w:hAnsi="仿宋"/>
          <w:sz w:val="28"/>
          <w:szCs w:val="28"/>
        </w:rPr>
        <w:t>3</w:t>
      </w:r>
      <w:r>
        <w:rPr>
          <w:rFonts w:ascii="仿宋" w:eastAsia="仿宋" w:hAnsi="仿宋" w:hint="eastAsia"/>
          <w:sz w:val="28"/>
          <w:szCs w:val="28"/>
        </w:rPr>
        <w:t>）我方承诺在合同约定的期限内完成并移交全部合同项目和成果。</w:t>
      </w:r>
    </w:p>
    <w:p w:rsidR="00F05DF1" w:rsidRDefault="00045A52">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4</w:t>
      </w:r>
      <w:r>
        <w:rPr>
          <w:rFonts w:ascii="仿宋" w:eastAsia="仿宋" w:hAnsi="仿宋" w:hint="eastAsia"/>
          <w:sz w:val="28"/>
          <w:szCs w:val="28"/>
        </w:rPr>
        <w:t>．我方在此声明，所递交的竞争性采购响应文件及有关资料内容完整、真实和准确。</w:t>
      </w:r>
    </w:p>
    <w:p w:rsidR="00F05DF1" w:rsidRDefault="00045A52">
      <w:pPr>
        <w:autoSpaceDE w:val="0"/>
        <w:autoSpaceDN w:val="0"/>
        <w:adjustRightInd w:val="0"/>
        <w:spacing w:line="354" w:lineRule="auto"/>
        <w:ind w:left="120" w:right="-9" w:firstLineChars="200" w:firstLine="560"/>
        <w:jc w:val="left"/>
        <w:rPr>
          <w:rFonts w:ascii="仿宋" w:eastAsia="仿宋" w:hAnsi="仿宋"/>
          <w:sz w:val="28"/>
          <w:szCs w:val="28"/>
        </w:rPr>
      </w:pPr>
      <w:r>
        <w:rPr>
          <w:rFonts w:ascii="仿宋" w:eastAsia="仿宋" w:hAnsi="仿宋"/>
          <w:sz w:val="28"/>
          <w:szCs w:val="28"/>
        </w:rPr>
        <w:t>5</w:t>
      </w:r>
      <w:r>
        <w:rPr>
          <w:rFonts w:ascii="仿宋" w:eastAsia="仿宋" w:hAnsi="仿宋" w:hint="eastAsia"/>
          <w:sz w:val="28"/>
          <w:szCs w:val="28"/>
        </w:rPr>
        <w:t>．除非达到另外协议并生效，你方的成交通知书和本竞争性采</w:t>
      </w:r>
      <w:r>
        <w:rPr>
          <w:rFonts w:ascii="仿宋" w:eastAsia="仿宋" w:hAnsi="仿宋" w:hint="eastAsia"/>
          <w:sz w:val="28"/>
          <w:szCs w:val="28"/>
        </w:rPr>
        <w:lastRenderedPageBreak/>
        <w:t>购响应文件将成为约束双方的合同文件组成部分。</w:t>
      </w:r>
    </w:p>
    <w:p w:rsidR="00F05DF1" w:rsidRDefault="00045A52">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竞争性采购响应人：</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rPr>
        <w:t>（盖单位公章）</w:t>
      </w:r>
    </w:p>
    <w:p w:rsidR="00F05DF1" w:rsidRDefault="00045A52">
      <w:pPr>
        <w:tabs>
          <w:tab w:val="left" w:pos="714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法定代表人或其委托代理人：</w:t>
      </w:r>
      <w:r>
        <w:rPr>
          <w:rFonts w:ascii="仿宋" w:eastAsia="仿宋" w:hAnsi="仿宋"/>
          <w:sz w:val="28"/>
          <w:szCs w:val="28"/>
          <w:u w:val="single"/>
        </w:rPr>
        <w:tab/>
      </w:r>
      <w:r>
        <w:rPr>
          <w:rFonts w:ascii="仿宋" w:eastAsia="仿宋" w:hAnsi="仿宋" w:hint="eastAsia"/>
          <w:sz w:val="28"/>
          <w:szCs w:val="28"/>
        </w:rPr>
        <w:t>（签字）</w:t>
      </w:r>
    </w:p>
    <w:p w:rsidR="00F05DF1" w:rsidRDefault="00045A52">
      <w:pPr>
        <w:tabs>
          <w:tab w:val="left" w:pos="6470"/>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地</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sz w:val="28"/>
          <w:szCs w:val="28"/>
          <w:u w:val="single"/>
        </w:rPr>
        <w:t xml:space="preserve">                                       </w:t>
      </w:r>
    </w:p>
    <w:p w:rsidR="00F05DF1" w:rsidRDefault="00045A52">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网</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址：</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F05DF1" w:rsidRDefault="00045A52">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电</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话：</w:t>
      </w:r>
      <w:r>
        <w:rPr>
          <w:rFonts w:ascii="仿宋" w:eastAsia="仿宋" w:hAnsi="仿宋" w:hint="eastAsia"/>
          <w:sz w:val="28"/>
          <w:szCs w:val="28"/>
          <w:u w:val="single"/>
        </w:rPr>
        <w:t xml:space="preserve">　　　　　　　　　　　　　　</w:t>
      </w:r>
    </w:p>
    <w:p w:rsidR="00F05DF1" w:rsidRDefault="00045A52">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u w:val="single"/>
        </w:rPr>
      </w:pPr>
      <w:r>
        <w:rPr>
          <w:rFonts w:ascii="仿宋" w:eastAsia="仿宋" w:hAnsi="仿宋" w:hint="eastAsia"/>
          <w:sz w:val="28"/>
          <w:szCs w:val="28"/>
        </w:rPr>
        <w:t>传</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真：</w:t>
      </w:r>
      <w:r>
        <w:rPr>
          <w:rFonts w:ascii="仿宋" w:eastAsia="仿宋" w:hAnsi="仿宋" w:hint="eastAsia"/>
          <w:sz w:val="28"/>
          <w:szCs w:val="28"/>
          <w:u w:val="single"/>
        </w:rPr>
        <w:t xml:space="preserve">　　　　　　　　　　　　　　</w:t>
      </w:r>
    </w:p>
    <w:p w:rsidR="00F05DF1" w:rsidRDefault="00045A52">
      <w:pPr>
        <w:tabs>
          <w:tab w:val="left" w:pos="7035"/>
          <w:tab w:val="left" w:pos="7560"/>
          <w:tab w:val="left" w:pos="8300"/>
        </w:tabs>
        <w:autoSpaceDE w:val="0"/>
        <w:autoSpaceDN w:val="0"/>
        <w:adjustRightInd w:val="0"/>
        <w:spacing w:line="360" w:lineRule="auto"/>
        <w:ind w:right="210" w:firstLineChars="270" w:firstLine="756"/>
        <w:jc w:val="left"/>
        <w:rPr>
          <w:rFonts w:ascii="仿宋" w:eastAsia="仿宋" w:hAnsi="仿宋"/>
          <w:sz w:val="28"/>
          <w:szCs w:val="28"/>
        </w:rPr>
      </w:pPr>
      <w:r>
        <w:rPr>
          <w:rFonts w:ascii="仿宋" w:eastAsia="仿宋" w:hAnsi="仿宋" w:hint="eastAsia"/>
          <w:sz w:val="28"/>
          <w:szCs w:val="28"/>
        </w:rPr>
        <w:t>邮</w:t>
      </w:r>
      <w:r>
        <w:rPr>
          <w:rFonts w:ascii="仿宋" w:eastAsia="仿宋" w:hAnsi="仿宋" w:hint="eastAsia"/>
          <w:sz w:val="28"/>
          <w:szCs w:val="28"/>
        </w:rPr>
        <w:t xml:space="preserve"> </w:t>
      </w:r>
      <w:r>
        <w:rPr>
          <w:rFonts w:ascii="仿宋" w:eastAsia="仿宋" w:hAnsi="仿宋" w:hint="eastAsia"/>
          <w:sz w:val="28"/>
          <w:szCs w:val="28"/>
        </w:rPr>
        <w:t>政</w:t>
      </w:r>
      <w:r>
        <w:rPr>
          <w:rFonts w:ascii="仿宋" w:eastAsia="仿宋" w:hAnsi="仿宋" w:hint="eastAsia"/>
          <w:sz w:val="28"/>
          <w:szCs w:val="28"/>
        </w:rPr>
        <w:t xml:space="preserve"> </w:t>
      </w:r>
      <w:r>
        <w:rPr>
          <w:rFonts w:ascii="仿宋" w:eastAsia="仿宋" w:hAnsi="仿宋" w:hint="eastAsia"/>
          <w:sz w:val="28"/>
          <w:szCs w:val="28"/>
        </w:rPr>
        <w:t>编</w:t>
      </w:r>
      <w:r>
        <w:rPr>
          <w:rFonts w:ascii="仿宋" w:eastAsia="仿宋" w:hAnsi="仿宋" w:hint="eastAsia"/>
          <w:sz w:val="28"/>
          <w:szCs w:val="28"/>
        </w:rPr>
        <w:t xml:space="preserve"> </w:t>
      </w:r>
      <w:r>
        <w:rPr>
          <w:rFonts w:ascii="仿宋" w:eastAsia="仿宋" w:hAnsi="仿宋" w:hint="eastAsia"/>
          <w:sz w:val="28"/>
          <w:szCs w:val="28"/>
        </w:rPr>
        <w:t>码：</w:t>
      </w:r>
      <w:r>
        <w:rPr>
          <w:rFonts w:ascii="仿宋" w:eastAsia="仿宋" w:hAnsi="仿宋" w:hint="eastAsia"/>
          <w:sz w:val="28"/>
          <w:szCs w:val="28"/>
          <w:u w:val="single"/>
        </w:rPr>
        <w:t xml:space="preserve">　　　</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 xml:space="preserve">　　</w:t>
      </w:r>
    </w:p>
    <w:p w:rsidR="00F05DF1" w:rsidRDefault="00045A52">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p>
    <w:p w:rsidR="00F05DF1" w:rsidRDefault="00045A52">
      <w:pPr>
        <w:tabs>
          <w:tab w:val="left" w:pos="6000"/>
          <w:tab w:val="left" w:pos="7040"/>
          <w:tab w:val="left" w:pos="8100"/>
        </w:tabs>
        <w:autoSpaceDE w:val="0"/>
        <w:autoSpaceDN w:val="0"/>
        <w:adjustRightInd w:val="0"/>
        <w:spacing w:line="360" w:lineRule="auto"/>
        <w:ind w:leftChars="571" w:left="2246" w:right="-20" w:hangingChars="374" w:hanging="1047"/>
        <w:jc w:val="center"/>
        <w:rPr>
          <w:rFonts w:ascii="仿宋" w:eastAsia="仿宋" w:hAnsi="仿宋"/>
          <w:sz w:val="28"/>
          <w:szCs w:val="28"/>
        </w:rPr>
      </w:pPr>
      <w:r>
        <w:rPr>
          <w:rFonts w:ascii="仿宋" w:eastAsia="仿宋" w:hAnsi="仿宋" w:hint="eastAsia"/>
          <w:sz w:val="28"/>
          <w:szCs w:val="28"/>
        </w:rPr>
        <w:t xml:space="preserve">                 </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F05DF1" w:rsidRDefault="00F05DF1">
      <w:pPr>
        <w:widowControl/>
        <w:jc w:val="left"/>
        <w:rPr>
          <w:rFonts w:ascii="仿宋" w:eastAsia="仿宋" w:hAnsi="仿宋"/>
          <w:szCs w:val="21"/>
        </w:rPr>
      </w:pPr>
    </w:p>
    <w:p w:rsidR="00F05DF1" w:rsidRDefault="00F05DF1">
      <w:pPr>
        <w:widowControl/>
        <w:jc w:val="left"/>
        <w:rPr>
          <w:rFonts w:ascii="仿宋" w:eastAsia="仿宋" w:hAnsi="仿宋"/>
          <w:szCs w:val="21"/>
        </w:rPr>
      </w:pPr>
    </w:p>
    <w:p w:rsidR="00F05DF1" w:rsidRDefault="00F05DF1">
      <w:pPr>
        <w:widowControl/>
        <w:jc w:val="left"/>
        <w:rPr>
          <w:rFonts w:ascii="仿宋" w:eastAsia="仿宋" w:hAnsi="仿宋"/>
          <w:szCs w:val="21"/>
        </w:rPr>
      </w:pPr>
    </w:p>
    <w:p w:rsidR="00F05DF1" w:rsidRDefault="00F05DF1">
      <w:pPr>
        <w:widowControl/>
        <w:jc w:val="left"/>
        <w:rPr>
          <w:rFonts w:ascii="仿宋" w:eastAsia="仿宋" w:hAnsi="仿宋"/>
          <w:szCs w:val="21"/>
        </w:rPr>
      </w:pPr>
    </w:p>
    <w:p w:rsidR="00F05DF1" w:rsidRDefault="00F05DF1">
      <w:pPr>
        <w:widowControl/>
        <w:jc w:val="left"/>
        <w:rPr>
          <w:rFonts w:ascii="仿宋" w:eastAsia="仿宋" w:hAnsi="仿宋"/>
          <w:szCs w:val="21"/>
        </w:rPr>
      </w:pPr>
    </w:p>
    <w:p w:rsidR="00F05DF1" w:rsidRDefault="00F05DF1">
      <w:pPr>
        <w:widowControl/>
        <w:jc w:val="left"/>
        <w:rPr>
          <w:rFonts w:ascii="仿宋" w:eastAsia="仿宋" w:hAnsi="仿宋"/>
          <w:szCs w:val="21"/>
        </w:rPr>
      </w:pPr>
    </w:p>
    <w:p w:rsidR="00F05DF1" w:rsidRDefault="00F05DF1">
      <w:pPr>
        <w:widowControl/>
        <w:jc w:val="left"/>
        <w:rPr>
          <w:rFonts w:ascii="仿宋" w:eastAsia="仿宋" w:hAnsi="仿宋"/>
          <w:szCs w:val="21"/>
        </w:rPr>
      </w:pPr>
    </w:p>
    <w:p w:rsidR="00F05DF1" w:rsidRDefault="00F05DF1">
      <w:pPr>
        <w:widowControl/>
        <w:jc w:val="left"/>
        <w:rPr>
          <w:rFonts w:ascii="仿宋" w:eastAsia="仿宋" w:hAnsi="仿宋"/>
          <w:szCs w:val="21"/>
        </w:rPr>
      </w:pPr>
    </w:p>
    <w:p w:rsidR="00F05DF1" w:rsidRDefault="00F05DF1">
      <w:pPr>
        <w:widowControl/>
        <w:jc w:val="left"/>
        <w:rPr>
          <w:rFonts w:ascii="仿宋" w:eastAsia="仿宋" w:hAnsi="仿宋"/>
          <w:szCs w:val="21"/>
        </w:rPr>
      </w:pPr>
    </w:p>
    <w:p w:rsidR="00F05DF1" w:rsidRDefault="00F05DF1">
      <w:pPr>
        <w:widowControl/>
        <w:jc w:val="left"/>
        <w:rPr>
          <w:rFonts w:ascii="仿宋" w:eastAsia="仿宋" w:hAnsi="仿宋"/>
          <w:szCs w:val="21"/>
        </w:rPr>
      </w:pPr>
    </w:p>
    <w:p w:rsidR="00F05DF1" w:rsidRDefault="00F05DF1">
      <w:pPr>
        <w:widowControl/>
        <w:jc w:val="left"/>
        <w:rPr>
          <w:rFonts w:ascii="仿宋" w:eastAsia="仿宋" w:hAnsi="仿宋"/>
          <w:szCs w:val="21"/>
        </w:rPr>
      </w:pPr>
    </w:p>
    <w:p w:rsidR="00F05DF1" w:rsidRDefault="00F05DF1">
      <w:pPr>
        <w:widowControl/>
        <w:jc w:val="left"/>
        <w:rPr>
          <w:rFonts w:ascii="仿宋" w:eastAsia="仿宋" w:hAnsi="仿宋"/>
          <w:szCs w:val="21"/>
        </w:rPr>
      </w:pPr>
    </w:p>
    <w:p w:rsidR="00F05DF1" w:rsidRDefault="00F05DF1">
      <w:pPr>
        <w:widowControl/>
        <w:jc w:val="left"/>
        <w:rPr>
          <w:rFonts w:ascii="仿宋" w:eastAsia="仿宋" w:hAnsi="仿宋"/>
          <w:szCs w:val="21"/>
        </w:rPr>
      </w:pPr>
    </w:p>
    <w:p w:rsidR="00F05DF1" w:rsidRDefault="00F05DF1">
      <w:pPr>
        <w:widowControl/>
        <w:jc w:val="left"/>
        <w:rPr>
          <w:rFonts w:ascii="仿宋" w:eastAsia="仿宋" w:hAnsi="仿宋"/>
          <w:szCs w:val="21"/>
        </w:rPr>
      </w:pPr>
    </w:p>
    <w:p w:rsidR="00F05DF1" w:rsidRDefault="00F05DF1">
      <w:pPr>
        <w:widowControl/>
        <w:jc w:val="left"/>
        <w:rPr>
          <w:rFonts w:ascii="仿宋" w:eastAsia="仿宋" w:hAnsi="仿宋"/>
          <w:szCs w:val="21"/>
        </w:rPr>
      </w:pPr>
    </w:p>
    <w:p w:rsidR="00F05DF1" w:rsidRDefault="00F05DF1">
      <w:pPr>
        <w:widowControl/>
        <w:jc w:val="left"/>
        <w:rPr>
          <w:rFonts w:ascii="仿宋" w:eastAsia="仿宋" w:hAnsi="仿宋"/>
          <w:szCs w:val="21"/>
        </w:rPr>
      </w:pPr>
    </w:p>
    <w:p w:rsidR="00F05DF1" w:rsidRDefault="00F05DF1">
      <w:pPr>
        <w:rPr>
          <w:rFonts w:ascii="仿宋" w:eastAsia="仿宋" w:hAnsi="仿宋"/>
          <w:b/>
          <w:sz w:val="32"/>
          <w:szCs w:val="32"/>
        </w:rPr>
      </w:pPr>
    </w:p>
    <w:p w:rsidR="00F05DF1" w:rsidRDefault="00F05DF1">
      <w:pPr>
        <w:rPr>
          <w:rFonts w:ascii="仿宋" w:eastAsia="仿宋" w:hAnsi="仿宋"/>
          <w:b/>
          <w:sz w:val="32"/>
          <w:szCs w:val="32"/>
        </w:rPr>
      </w:pPr>
    </w:p>
    <w:p w:rsidR="00F05DF1" w:rsidRDefault="00F05DF1">
      <w:pPr>
        <w:rPr>
          <w:rFonts w:ascii="仿宋" w:eastAsia="仿宋" w:hAnsi="仿宋"/>
          <w:b/>
          <w:sz w:val="32"/>
          <w:szCs w:val="32"/>
        </w:rPr>
      </w:pPr>
    </w:p>
    <w:p w:rsidR="00F05DF1" w:rsidRDefault="00F05DF1">
      <w:pPr>
        <w:snapToGrid w:val="0"/>
        <w:spacing w:line="360" w:lineRule="auto"/>
        <w:rPr>
          <w:rFonts w:ascii="仿宋" w:eastAsia="仿宋" w:hAnsi="仿宋"/>
          <w:b/>
          <w:bCs/>
          <w:sz w:val="28"/>
          <w:szCs w:val="28"/>
        </w:rPr>
      </w:pPr>
    </w:p>
    <w:p w:rsidR="00F05DF1" w:rsidRDefault="00045A52">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2</w:t>
      </w:r>
      <w:r>
        <w:rPr>
          <w:rFonts w:ascii="仿宋" w:eastAsia="仿宋" w:hAnsi="仿宋" w:hint="eastAsia"/>
          <w:b/>
          <w:bCs/>
          <w:sz w:val="28"/>
          <w:szCs w:val="28"/>
        </w:rPr>
        <w:t>：</w:t>
      </w:r>
    </w:p>
    <w:p w:rsidR="00F05DF1" w:rsidRDefault="00045A52">
      <w:pPr>
        <w:pStyle w:val="a0"/>
      </w:pPr>
      <w:r>
        <w:rPr>
          <w:rFonts w:hint="eastAsia"/>
        </w:rPr>
        <w:t>供应</w:t>
      </w:r>
      <w:r>
        <w:rPr>
          <w:rFonts w:hint="eastAsia"/>
        </w:rPr>
        <w:t>车辆</w:t>
      </w:r>
      <w:r>
        <w:rPr>
          <w:rFonts w:hint="eastAsia"/>
        </w:rPr>
        <w:t>清单</w:t>
      </w:r>
    </w:p>
    <w:tbl>
      <w:tblPr>
        <w:tblStyle w:val="ac"/>
        <w:tblW w:w="8522" w:type="dxa"/>
        <w:jc w:val="center"/>
        <w:tblLayout w:type="fixed"/>
        <w:tblLook w:val="04A0" w:firstRow="1" w:lastRow="0" w:firstColumn="1" w:lastColumn="0" w:noHBand="0" w:noVBand="1"/>
      </w:tblPr>
      <w:tblGrid>
        <w:gridCol w:w="817"/>
        <w:gridCol w:w="1313"/>
        <w:gridCol w:w="1380"/>
        <w:gridCol w:w="851"/>
        <w:gridCol w:w="964"/>
        <w:gridCol w:w="1065"/>
        <w:gridCol w:w="1066"/>
        <w:gridCol w:w="1066"/>
      </w:tblGrid>
      <w:tr w:rsidR="00F05DF1">
        <w:trPr>
          <w:trHeight w:val="863"/>
          <w:jc w:val="center"/>
        </w:trPr>
        <w:tc>
          <w:tcPr>
            <w:tcW w:w="817" w:type="dxa"/>
            <w:vAlign w:val="center"/>
          </w:tcPr>
          <w:p w:rsidR="00F05DF1" w:rsidRDefault="00045A52">
            <w:pPr>
              <w:jc w:val="center"/>
              <w:rPr>
                <w:b/>
                <w:sz w:val="24"/>
              </w:rPr>
            </w:pPr>
            <w:r>
              <w:rPr>
                <w:rFonts w:hint="eastAsia"/>
                <w:b/>
                <w:sz w:val="24"/>
              </w:rPr>
              <w:t>序号</w:t>
            </w:r>
          </w:p>
        </w:tc>
        <w:tc>
          <w:tcPr>
            <w:tcW w:w="1313" w:type="dxa"/>
            <w:vAlign w:val="center"/>
          </w:tcPr>
          <w:p w:rsidR="00F05DF1" w:rsidRDefault="00045A52">
            <w:pPr>
              <w:jc w:val="center"/>
              <w:rPr>
                <w:b/>
                <w:sz w:val="24"/>
              </w:rPr>
            </w:pPr>
            <w:r>
              <w:rPr>
                <w:rFonts w:hint="eastAsia"/>
                <w:b/>
                <w:sz w:val="24"/>
              </w:rPr>
              <w:t>品名</w:t>
            </w:r>
          </w:p>
        </w:tc>
        <w:tc>
          <w:tcPr>
            <w:tcW w:w="1380" w:type="dxa"/>
            <w:vAlign w:val="center"/>
          </w:tcPr>
          <w:p w:rsidR="00F05DF1" w:rsidRDefault="00045A52">
            <w:pPr>
              <w:jc w:val="center"/>
              <w:rPr>
                <w:b/>
                <w:sz w:val="24"/>
              </w:rPr>
            </w:pPr>
            <w:r>
              <w:rPr>
                <w:rFonts w:hint="eastAsia"/>
                <w:b/>
                <w:sz w:val="24"/>
              </w:rPr>
              <w:t>型号规格</w:t>
            </w:r>
          </w:p>
        </w:tc>
        <w:tc>
          <w:tcPr>
            <w:tcW w:w="851" w:type="dxa"/>
            <w:vAlign w:val="center"/>
          </w:tcPr>
          <w:p w:rsidR="00F05DF1" w:rsidRDefault="00045A52">
            <w:pPr>
              <w:jc w:val="center"/>
              <w:rPr>
                <w:b/>
                <w:sz w:val="24"/>
              </w:rPr>
            </w:pPr>
            <w:r>
              <w:rPr>
                <w:rFonts w:hint="eastAsia"/>
                <w:b/>
                <w:sz w:val="24"/>
              </w:rPr>
              <w:t>数量</w:t>
            </w:r>
          </w:p>
        </w:tc>
        <w:tc>
          <w:tcPr>
            <w:tcW w:w="964" w:type="dxa"/>
            <w:vAlign w:val="center"/>
          </w:tcPr>
          <w:p w:rsidR="00F05DF1" w:rsidRDefault="00045A52">
            <w:pPr>
              <w:jc w:val="center"/>
              <w:rPr>
                <w:b/>
                <w:sz w:val="24"/>
              </w:rPr>
            </w:pPr>
            <w:r>
              <w:rPr>
                <w:rFonts w:hint="eastAsia"/>
                <w:b/>
                <w:sz w:val="24"/>
              </w:rPr>
              <w:t>单位</w:t>
            </w:r>
          </w:p>
        </w:tc>
        <w:tc>
          <w:tcPr>
            <w:tcW w:w="1065" w:type="dxa"/>
            <w:vAlign w:val="center"/>
          </w:tcPr>
          <w:p w:rsidR="00F05DF1" w:rsidRDefault="00045A52">
            <w:pPr>
              <w:rPr>
                <w:b/>
                <w:sz w:val="24"/>
              </w:rPr>
            </w:pPr>
            <w:r>
              <w:rPr>
                <w:rFonts w:hint="eastAsia"/>
                <w:b/>
                <w:sz w:val="24"/>
              </w:rPr>
              <w:t>单价（元</w:t>
            </w:r>
            <w:r>
              <w:rPr>
                <w:rFonts w:hint="eastAsia"/>
                <w:b/>
                <w:sz w:val="24"/>
              </w:rPr>
              <w:t>/</w:t>
            </w:r>
            <w:r>
              <w:rPr>
                <w:rFonts w:hint="eastAsia"/>
                <w:b/>
                <w:sz w:val="24"/>
              </w:rPr>
              <w:t>台</w:t>
            </w:r>
            <w:r>
              <w:rPr>
                <w:rFonts w:hint="eastAsia"/>
                <w:b/>
                <w:sz w:val="24"/>
              </w:rPr>
              <w:t>）</w:t>
            </w:r>
          </w:p>
        </w:tc>
        <w:tc>
          <w:tcPr>
            <w:tcW w:w="1066" w:type="dxa"/>
            <w:vAlign w:val="center"/>
          </w:tcPr>
          <w:p w:rsidR="00F05DF1" w:rsidRDefault="00045A52">
            <w:pPr>
              <w:rPr>
                <w:b/>
                <w:sz w:val="24"/>
              </w:rPr>
            </w:pPr>
            <w:r>
              <w:rPr>
                <w:rFonts w:hint="eastAsia"/>
                <w:b/>
                <w:sz w:val="24"/>
              </w:rPr>
              <w:t>金额</w:t>
            </w:r>
            <w:r>
              <w:rPr>
                <w:rFonts w:hint="eastAsia"/>
                <w:b/>
                <w:sz w:val="24"/>
              </w:rPr>
              <w:t>（元）</w:t>
            </w:r>
          </w:p>
        </w:tc>
        <w:tc>
          <w:tcPr>
            <w:tcW w:w="1066" w:type="dxa"/>
            <w:vAlign w:val="center"/>
          </w:tcPr>
          <w:p w:rsidR="00F05DF1" w:rsidRDefault="00045A52">
            <w:pPr>
              <w:jc w:val="center"/>
              <w:rPr>
                <w:b/>
                <w:sz w:val="24"/>
              </w:rPr>
            </w:pPr>
            <w:r>
              <w:rPr>
                <w:rFonts w:hint="eastAsia"/>
                <w:b/>
                <w:sz w:val="24"/>
              </w:rPr>
              <w:t>备注</w:t>
            </w:r>
          </w:p>
        </w:tc>
      </w:tr>
      <w:tr w:rsidR="00F05DF1">
        <w:trPr>
          <w:trHeight w:val="863"/>
          <w:jc w:val="center"/>
        </w:trPr>
        <w:tc>
          <w:tcPr>
            <w:tcW w:w="817" w:type="dxa"/>
            <w:vAlign w:val="center"/>
          </w:tcPr>
          <w:p w:rsidR="00F05DF1" w:rsidRDefault="00045A52">
            <w:pPr>
              <w:jc w:val="center"/>
              <w:rPr>
                <w:b/>
                <w:sz w:val="24"/>
              </w:rPr>
            </w:pPr>
            <w:r>
              <w:rPr>
                <w:rFonts w:hint="eastAsia"/>
                <w:b/>
                <w:sz w:val="24"/>
              </w:rPr>
              <w:t>1</w:t>
            </w:r>
          </w:p>
        </w:tc>
        <w:tc>
          <w:tcPr>
            <w:tcW w:w="1313" w:type="dxa"/>
            <w:vAlign w:val="center"/>
          </w:tcPr>
          <w:p w:rsidR="00F05DF1" w:rsidRDefault="00F05DF1">
            <w:pPr>
              <w:jc w:val="center"/>
              <w:rPr>
                <w:b/>
                <w:sz w:val="24"/>
              </w:rPr>
            </w:pPr>
          </w:p>
        </w:tc>
        <w:tc>
          <w:tcPr>
            <w:tcW w:w="1380" w:type="dxa"/>
            <w:vAlign w:val="center"/>
          </w:tcPr>
          <w:p w:rsidR="00F05DF1" w:rsidRDefault="00F05DF1">
            <w:pPr>
              <w:jc w:val="center"/>
              <w:rPr>
                <w:b/>
                <w:sz w:val="24"/>
              </w:rPr>
            </w:pPr>
          </w:p>
        </w:tc>
        <w:tc>
          <w:tcPr>
            <w:tcW w:w="851" w:type="dxa"/>
            <w:vAlign w:val="center"/>
          </w:tcPr>
          <w:p w:rsidR="00F05DF1" w:rsidRDefault="00F05DF1">
            <w:pPr>
              <w:jc w:val="center"/>
              <w:rPr>
                <w:b/>
                <w:sz w:val="24"/>
              </w:rPr>
            </w:pPr>
          </w:p>
        </w:tc>
        <w:tc>
          <w:tcPr>
            <w:tcW w:w="964" w:type="dxa"/>
            <w:vAlign w:val="center"/>
          </w:tcPr>
          <w:p w:rsidR="00F05DF1" w:rsidRDefault="00F05DF1">
            <w:pPr>
              <w:jc w:val="center"/>
              <w:rPr>
                <w:b/>
                <w:sz w:val="24"/>
              </w:rPr>
            </w:pPr>
          </w:p>
        </w:tc>
        <w:tc>
          <w:tcPr>
            <w:tcW w:w="1065" w:type="dxa"/>
            <w:vAlign w:val="center"/>
          </w:tcPr>
          <w:p w:rsidR="00F05DF1" w:rsidRDefault="00F05DF1">
            <w:pPr>
              <w:rPr>
                <w:b/>
                <w:sz w:val="24"/>
              </w:rPr>
            </w:pPr>
          </w:p>
        </w:tc>
        <w:tc>
          <w:tcPr>
            <w:tcW w:w="1066" w:type="dxa"/>
            <w:vAlign w:val="center"/>
          </w:tcPr>
          <w:p w:rsidR="00F05DF1" w:rsidRDefault="00F05DF1">
            <w:pPr>
              <w:rPr>
                <w:b/>
                <w:sz w:val="24"/>
              </w:rPr>
            </w:pPr>
          </w:p>
        </w:tc>
        <w:tc>
          <w:tcPr>
            <w:tcW w:w="1066" w:type="dxa"/>
            <w:vAlign w:val="center"/>
          </w:tcPr>
          <w:p w:rsidR="00F05DF1" w:rsidRDefault="00F05DF1">
            <w:pPr>
              <w:jc w:val="center"/>
              <w:rPr>
                <w:b/>
                <w:sz w:val="24"/>
              </w:rPr>
            </w:pPr>
          </w:p>
        </w:tc>
      </w:tr>
      <w:tr w:rsidR="00F05DF1">
        <w:trPr>
          <w:trHeight w:val="863"/>
          <w:jc w:val="center"/>
        </w:trPr>
        <w:tc>
          <w:tcPr>
            <w:tcW w:w="817" w:type="dxa"/>
            <w:vAlign w:val="center"/>
          </w:tcPr>
          <w:p w:rsidR="00F05DF1" w:rsidRDefault="00F05DF1">
            <w:pPr>
              <w:jc w:val="center"/>
              <w:rPr>
                <w:b/>
                <w:sz w:val="24"/>
              </w:rPr>
            </w:pPr>
          </w:p>
        </w:tc>
        <w:tc>
          <w:tcPr>
            <w:tcW w:w="1313" w:type="dxa"/>
            <w:vAlign w:val="center"/>
          </w:tcPr>
          <w:p w:rsidR="00F05DF1" w:rsidRDefault="00F05DF1">
            <w:pPr>
              <w:jc w:val="center"/>
              <w:rPr>
                <w:b/>
                <w:sz w:val="24"/>
              </w:rPr>
            </w:pPr>
          </w:p>
        </w:tc>
        <w:tc>
          <w:tcPr>
            <w:tcW w:w="1380" w:type="dxa"/>
            <w:vAlign w:val="center"/>
          </w:tcPr>
          <w:p w:rsidR="00F05DF1" w:rsidRDefault="00F05DF1">
            <w:pPr>
              <w:jc w:val="center"/>
              <w:rPr>
                <w:b/>
                <w:sz w:val="24"/>
              </w:rPr>
            </w:pPr>
          </w:p>
        </w:tc>
        <w:tc>
          <w:tcPr>
            <w:tcW w:w="851" w:type="dxa"/>
            <w:vAlign w:val="center"/>
          </w:tcPr>
          <w:p w:rsidR="00F05DF1" w:rsidRDefault="00F05DF1">
            <w:pPr>
              <w:jc w:val="center"/>
              <w:rPr>
                <w:b/>
                <w:sz w:val="24"/>
              </w:rPr>
            </w:pPr>
          </w:p>
        </w:tc>
        <w:tc>
          <w:tcPr>
            <w:tcW w:w="964" w:type="dxa"/>
            <w:vAlign w:val="center"/>
          </w:tcPr>
          <w:p w:rsidR="00F05DF1" w:rsidRDefault="00F05DF1">
            <w:pPr>
              <w:jc w:val="center"/>
              <w:rPr>
                <w:b/>
                <w:sz w:val="24"/>
              </w:rPr>
            </w:pPr>
          </w:p>
        </w:tc>
        <w:tc>
          <w:tcPr>
            <w:tcW w:w="1065" w:type="dxa"/>
          </w:tcPr>
          <w:p w:rsidR="00F05DF1" w:rsidRDefault="00F05DF1">
            <w:pPr>
              <w:rPr>
                <w:b/>
                <w:sz w:val="24"/>
              </w:rPr>
            </w:pPr>
          </w:p>
        </w:tc>
        <w:tc>
          <w:tcPr>
            <w:tcW w:w="1066" w:type="dxa"/>
          </w:tcPr>
          <w:p w:rsidR="00F05DF1" w:rsidRDefault="00F05DF1">
            <w:pPr>
              <w:rPr>
                <w:b/>
                <w:sz w:val="24"/>
              </w:rPr>
            </w:pPr>
          </w:p>
        </w:tc>
        <w:tc>
          <w:tcPr>
            <w:tcW w:w="1066" w:type="dxa"/>
            <w:vAlign w:val="center"/>
          </w:tcPr>
          <w:p w:rsidR="00F05DF1" w:rsidRDefault="00F05DF1">
            <w:pPr>
              <w:jc w:val="center"/>
              <w:rPr>
                <w:b/>
                <w:sz w:val="24"/>
              </w:rPr>
            </w:pPr>
          </w:p>
        </w:tc>
      </w:tr>
      <w:tr w:rsidR="00F05DF1">
        <w:trPr>
          <w:trHeight w:val="863"/>
          <w:jc w:val="center"/>
        </w:trPr>
        <w:tc>
          <w:tcPr>
            <w:tcW w:w="817" w:type="dxa"/>
            <w:vAlign w:val="center"/>
          </w:tcPr>
          <w:p w:rsidR="00F05DF1" w:rsidRDefault="00F05DF1">
            <w:pPr>
              <w:jc w:val="center"/>
              <w:rPr>
                <w:b/>
                <w:sz w:val="24"/>
              </w:rPr>
            </w:pPr>
          </w:p>
        </w:tc>
        <w:tc>
          <w:tcPr>
            <w:tcW w:w="1313" w:type="dxa"/>
            <w:vAlign w:val="center"/>
          </w:tcPr>
          <w:p w:rsidR="00F05DF1" w:rsidRDefault="00F05DF1">
            <w:pPr>
              <w:jc w:val="center"/>
              <w:rPr>
                <w:b/>
                <w:sz w:val="24"/>
              </w:rPr>
            </w:pPr>
          </w:p>
        </w:tc>
        <w:tc>
          <w:tcPr>
            <w:tcW w:w="1380" w:type="dxa"/>
            <w:vAlign w:val="center"/>
          </w:tcPr>
          <w:p w:rsidR="00F05DF1" w:rsidRDefault="00F05DF1">
            <w:pPr>
              <w:jc w:val="center"/>
              <w:rPr>
                <w:b/>
                <w:sz w:val="24"/>
              </w:rPr>
            </w:pPr>
          </w:p>
        </w:tc>
        <w:tc>
          <w:tcPr>
            <w:tcW w:w="851" w:type="dxa"/>
            <w:vAlign w:val="center"/>
          </w:tcPr>
          <w:p w:rsidR="00F05DF1" w:rsidRDefault="00F05DF1">
            <w:pPr>
              <w:jc w:val="center"/>
              <w:rPr>
                <w:b/>
                <w:sz w:val="24"/>
              </w:rPr>
            </w:pPr>
          </w:p>
        </w:tc>
        <w:tc>
          <w:tcPr>
            <w:tcW w:w="964" w:type="dxa"/>
            <w:vAlign w:val="center"/>
          </w:tcPr>
          <w:p w:rsidR="00F05DF1" w:rsidRDefault="00F05DF1">
            <w:pPr>
              <w:jc w:val="center"/>
              <w:rPr>
                <w:b/>
                <w:sz w:val="24"/>
              </w:rPr>
            </w:pPr>
          </w:p>
        </w:tc>
        <w:tc>
          <w:tcPr>
            <w:tcW w:w="1065" w:type="dxa"/>
          </w:tcPr>
          <w:p w:rsidR="00F05DF1" w:rsidRDefault="00F05DF1">
            <w:pPr>
              <w:rPr>
                <w:b/>
                <w:sz w:val="24"/>
              </w:rPr>
            </w:pPr>
          </w:p>
        </w:tc>
        <w:tc>
          <w:tcPr>
            <w:tcW w:w="1066" w:type="dxa"/>
          </w:tcPr>
          <w:p w:rsidR="00F05DF1" w:rsidRDefault="00F05DF1">
            <w:pPr>
              <w:rPr>
                <w:b/>
                <w:sz w:val="24"/>
              </w:rPr>
            </w:pPr>
          </w:p>
        </w:tc>
        <w:tc>
          <w:tcPr>
            <w:tcW w:w="1066" w:type="dxa"/>
            <w:vAlign w:val="center"/>
          </w:tcPr>
          <w:p w:rsidR="00F05DF1" w:rsidRDefault="00F05DF1">
            <w:pPr>
              <w:jc w:val="center"/>
              <w:rPr>
                <w:b/>
                <w:sz w:val="24"/>
              </w:rPr>
            </w:pPr>
          </w:p>
        </w:tc>
      </w:tr>
      <w:tr w:rsidR="00F05DF1">
        <w:trPr>
          <w:trHeight w:val="863"/>
          <w:jc w:val="center"/>
        </w:trPr>
        <w:tc>
          <w:tcPr>
            <w:tcW w:w="817" w:type="dxa"/>
            <w:vAlign w:val="center"/>
          </w:tcPr>
          <w:p w:rsidR="00F05DF1" w:rsidRDefault="00F05DF1">
            <w:pPr>
              <w:jc w:val="center"/>
              <w:rPr>
                <w:b/>
                <w:sz w:val="24"/>
              </w:rPr>
            </w:pPr>
          </w:p>
        </w:tc>
        <w:tc>
          <w:tcPr>
            <w:tcW w:w="1313" w:type="dxa"/>
            <w:vAlign w:val="center"/>
          </w:tcPr>
          <w:p w:rsidR="00F05DF1" w:rsidRDefault="00F05DF1">
            <w:pPr>
              <w:jc w:val="center"/>
              <w:rPr>
                <w:b/>
                <w:sz w:val="24"/>
              </w:rPr>
            </w:pPr>
          </w:p>
        </w:tc>
        <w:tc>
          <w:tcPr>
            <w:tcW w:w="1380" w:type="dxa"/>
            <w:vAlign w:val="center"/>
          </w:tcPr>
          <w:p w:rsidR="00F05DF1" w:rsidRDefault="00F05DF1">
            <w:pPr>
              <w:jc w:val="center"/>
              <w:rPr>
                <w:b/>
                <w:sz w:val="24"/>
              </w:rPr>
            </w:pPr>
          </w:p>
        </w:tc>
        <w:tc>
          <w:tcPr>
            <w:tcW w:w="851" w:type="dxa"/>
            <w:vAlign w:val="center"/>
          </w:tcPr>
          <w:p w:rsidR="00F05DF1" w:rsidRDefault="00F05DF1">
            <w:pPr>
              <w:jc w:val="center"/>
              <w:rPr>
                <w:b/>
                <w:sz w:val="24"/>
              </w:rPr>
            </w:pPr>
          </w:p>
        </w:tc>
        <w:tc>
          <w:tcPr>
            <w:tcW w:w="964" w:type="dxa"/>
            <w:vAlign w:val="center"/>
          </w:tcPr>
          <w:p w:rsidR="00F05DF1" w:rsidRDefault="00F05DF1">
            <w:pPr>
              <w:jc w:val="center"/>
              <w:rPr>
                <w:b/>
                <w:sz w:val="24"/>
              </w:rPr>
            </w:pPr>
          </w:p>
        </w:tc>
        <w:tc>
          <w:tcPr>
            <w:tcW w:w="1065" w:type="dxa"/>
          </w:tcPr>
          <w:p w:rsidR="00F05DF1" w:rsidRDefault="00F05DF1">
            <w:pPr>
              <w:rPr>
                <w:b/>
                <w:sz w:val="24"/>
              </w:rPr>
            </w:pPr>
          </w:p>
        </w:tc>
        <w:tc>
          <w:tcPr>
            <w:tcW w:w="1066" w:type="dxa"/>
          </w:tcPr>
          <w:p w:rsidR="00F05DF1" w:rsidRDefault="00F05DF1">
            <w:pPr>
              <w:rPr>
                <w:b/>
                <w:sz w:val="24"/>
              </w:rPr>
            </w:pPr>
          </w:p>
        </w:tc>
        <w:tc>
          <w:tcPr>
            <w:tcW w:w="1066" w:type="dxa"/>
            <w:vAlign w:val="center"/>
          </w:tcPr>
          <w:p w:rsidR="00F05DF1" w:rsidRDefault="00F05DF1">
            <w:pPr>
              <w:jc w:val="center"/>
              <w:rPr>
                <w:b/>
                <w:sz w:val="24"/>
              </w:rPr>
            </w:pPr>
          </w:p>
        </w:tc>
      </w:tr>
      <w:tr w:rsidR="00F05DF1">
        <w:trPr>
          <w:trHeight w:val="863"/>
          <w:jc w:val="center"/>
        </w:trPr>
        <w:tc>
          <w:tcPr>
            <w:tcW w:w="817" w:type="dxa"/>
            <w:vAlign w:val="center"/>
          </w:tcPr>
          <w:p w:rsidR="00F05DF1" w:rsidRDefault="00F05DF1">
            <w:pPr>
              <w:jc w:val="center"/>
              <w:rPr>
                <w:b/>
                <w:sz w:val="24"/>
              </w:rPr>
            </w:pPr>
          </w:p>
        </w:tc>
        <w:tc>
          <w:tcPr>
            <w:tcW w:w="1313" w:type="dxa"/>
            <w:vAlign w:val="center"/>
          </w:tcPr>
          <w:p w:rsidR="00F05DF1" w:rsidRDefault="00F05DF1">
            <w:pPr>
              <w:jc w:val="center"/>
              <w:rPr>
                <w:b/>
                <w:sz w:val="24"/>
              </w:rPr>
            </w:pPr>
          </w:p>
        </w:tc>
        <w:tc>
          <w:tcPr>
            <w:tcW w:w="1380" w:type="dxa"/>
            <w:vAlign w:val="center"/>
          </w:tcPr>
          <w:p w:rsidR="00F05DF1" w:rsidRDefault="00F05DF1">
            <w:pPr>
              <w:jc w:val="center"/>
              <w:rPr>
                <w:b/>
                <w:sz w:val="24"/>
              </w:rPr>
            </w:pPr>
          </w:p>
        </w:tc>
        <w:tc>
          <w:tcPr>
            <w:tcW w:w="851" w:type="dxa"/>
            <w:vAlign w:val="center"/>
          </w:tcPr>
          <w:p w:rsidR="00F05DF1" w:rsidRDefault="00F05DF1">
            <w:pPr>
              <w:jc w:val="center"/>
              <w:rPr>
                <w:b/>
                <w:sz w:val="24"/>
              </w:rPr>
            </w:pPr>
          </w:p>
        </w:tc>
        <w:tc>
          <w:tcPr>
            <w:tcW w:w="964" w:type="dxa"/>
            <w:vAlign w:val="center"/>
          </w:tcPr>
          <w:p w:rsidR="00F05DF1" w:rsidRDefault="00F05DF1">
            <w:pPr>
              <w:jc w:val="center"/>
              <w:rPr>
                <w:b/>
                <w:sz w:val="24"/>
              </w:rPr>
            </w:pPr>
          </w:p>
        </w:tc>
        <w:tc>
          <w:tcPr>
            <w:tcW w:w="1065" w:type="dxa"/>
          </w:tcPr>
          <w:p w:rsidR="00F05DF1" w:rsidRDefault="00F05DF1">
            <w:pPr>
              <w:rPr>
                <w:b/>
                <w:sz w:val="24"/>
              </w:rPr>
            </w:pPr>
          </w:p>
        </w:tc>
        <w:tc>
          <w:tcPr>
            <w:tcW w:w="1066" w:type="dxa"/>
          </w:tcPr>
          <w:p w:rsidR="00F05DF1" w:rsidRDefault="00F05DF1">
            <w:pPr>
              <w:rPr>
                <w:b/>
                <w:sz w:val="24"/>
              </w:rPr>
            </w:pPr>
          </w:p>
        </w:tc>
        <w:tc>
          <w:tcPr>
            <w:tcW w:w="1066" w:type="dxa"/>
            <w:vAlign w:val="center"/>
          </w:tcPr>
          <w:p w:rsidR="00F05DF1" w:rsidRDefault="00F05DF1">
            <w:pPr>
              <w:jc w:val="center"/>
              <w:rPr>
                <w:b/>
                <w:sz w:val="24"/>
              </w:rPr>
            </w:pPr>
          </w:p>
        </w:tc>
      </w:tr>
      <w:tr w:rsidR="00F05DF1">
        <w:trPr>
          <w:trHeight w:val="863"/>
          <w:jc w:val="center"/>
        </w:trPr>
        <w:tc>
          <w:tcPr>
            <w:tcW w:w="817" w:type="dxa"/>
            <w:vAlign w:val="center"/>
          </w:tcPr>
          <w:p w:rsidR="00F05DF1" w:rsidRDefault="00F05DF1">
            <w:pPr>
              <w:jc w:val="center"/>
              <w:rPr>
                <w:b/>
                <w:sz w:val="24"/>
              </w:rPr>
            </w:pPr>
          </w:p>
        </w:tc>
        <w:tc>
          <w:tcPr>
            <w:tcW w:w="1313" w:type="dxa"/>
            <w:vAlign w:val="center"/>
          </w:tcPr>
          <w:p w:rsidR="00F05DF1" w:rsidRDefault="00F05DF1">
            <w:pPr>
              <w:jc w:val="center"/>
              <w:rPr>
                <w:b/>
                <w:sz w:val="24"/>
              </w:rPr>
            </w:pPr>
          </w:p>
        </w:tc>
        <w:tc>
          <w:tcPr>
            <w:tcW w:w="1380" w:type="dxa"/>
            <w:vAlign w:val="center"/>
          </w:tcPr>
          <w:p w:rsidR="00F05DF1" w:rsidRDefault="00F05DF1">
            <w:pPr>
              <w:jc w:val="center"/>
              <w:rPr>
                <w:b/>
                <w:sz w:val="24"/>
              </w:rPr>
            </w:pPr>
          </w:p>
        </w:tc>
        <w:tc>
          <w:tcPr>
            <w:tcW w:w="851" w:type="dxa"/>
            <w:vAlign w:val="center"/>
          </w:tcPr>
          <w:p w:rsidR="00F05DF1" w:rsidRDefault="00F05DF1">
            <w:pPr>
              <w:jc w:val="center"/>
              <w:rPr>
                <w:b/>
                <w:sz w:val="24"/>
              </w:rPr>
            </w:pPr>
          </w:p>
        </w:tc>
        <w:tc>
          <w:tcPr>
            <w:tcW w:w="964" w:type="dxa"/>
            <w:vAlign w:val="center"/>
          </w:tcPr>
          <w:p w:rsidR="00F05DF1" w:rsidRDefault="00F05DF1">
            <w:pPr>
              <w:jc w:val="center"/>
              <w:rPr>
                <w:b/>
                <w:sz w:val="24"/>
              </w:rPr>
            </w:pPr>
          </w:p>
        </w:tc>
        <w:tc>
          <w:tcPr>
            <w:tcW w:w="1065" w:type="dxa"/>
          </w:tcPr>
          <w:p w:rsidR="00F05DF1" w:rsidRDefault="00F05DF1">
            <w:pPr>
              <w:rPr>
                <w:b/>
                <w:sz w:val="24"/>
              </w:rPr>
            </w:pPr>
          </w:p>
        </w:tc>
        <w:tc>
          <w:tcPr>
            <w:tcW w:w="1066" w:type="dxa"/>
          </w:tcPr>
          <w:p w:rsidR="00F05DF1" w:rsidRDefault="00F05DF1">
            <w:pPr>
              <w:rPr>
                <w:b/>
                <w:sz w:val="24"/>
              </w:rPr>
            </w:pPr>
          </w:p>
        </w:tc>
        <w:tc>
          <w:tcPr>
            <w:tcW w:w="1066" w:type="dxa"/>
            <w:vAlign w:val="center"/>
          </w:tcPr>
          <w:p w:rsidR="00F05DF1" w:rsidRDefault="00F05DF1">
            <w:pPr>
              <w:jc w:val="center"/>
              <w:rPr>
                <w:b/>
                <w:sz w:val="24"/>
              </w:rPr>
            </w:pPr>
          </w:p>
        </w:tc>
      </w:tr>
      <w:tr w:rsidR="00F05DF1">
        <w:trPr>
          <w:trHeight w:val="863"/>
          <w:jc w:val="center"/>
        </w:trPr>
        <w:tc>
          <w:tcPr>
            <w:tcW w:w="817" w:type="dxa"/>
            <w:vAlign w:val="center"/>
          </w:tcPr>
          <w:p w:rsidR="00F05DF1" w:rsidRDefault="00045A52">
            <w:pPr>
              <w:jc w:val="center"/>
              <w:rPr>
                <w:b/>
                <w:sz w:val="24"/>
              </w:rPr>
            </w:pPr>
            <w:r>
              <w:rPr>
                <w:rFonts w:hint="eastAsia"/>
                <w:b/>
                <w:sz w:val="24"/>
              </w:rPr>
              <w:t>合计</w:t>
            </w:r>
          </w:p>
        </w:tc>
        <w:tc>
          <w:tcPr>
            <w:tcW w:w="1313" w:type="dxa"/>
            <w:vAlign w:val="center"/>
          </w:tcPr>
          <w:p w:rsidR="00F05DF1" w:rsidRDefault="00F05DF1">
            <w:pPr>
              <w:jc w:val="center"/>
              <w:rPr>
                <w:b/>
                <w:sz w:val="24"/>
              </w:rPr>
            </w:pPr>
          </w:p>
        </w:tc>
        <w:tc>
          <w:tcPr>
            <w:tcW w:w="1380" w:type="dxa"/>
            <w:vAlign w:val="center"/>
          </w:tcPr>
          <w:p w:rsidR="00F05DF1" w:rsidRDefault="00F05DF1">
            <w:pPr>
              <w:jc w:val="center"/>
              <w:rPr>
                <w:b/>
                <w:sz w:val="24"/>
              </w:rPr>
            </w:pPr>
          </w:p>
        </w:tc>
        <w:tc>
          <w:tcPr>
            <w:tcW w:w="851" w:type="dxa"/>
            <w:vAlign w:val="center"/>
          </w:tcPr>
          <w:p w:rsidR="00F05DF1" w:rsidRDefault="00F05DF1">
            <w:pPr>
              <w:jc w:val="center"/>
              <w:rPr>
                <w:b/>
                <w:sz w:val="24"/>
              </w:rPr>
            </w:pPr>
          </w:p>
        </w:tc>
        <w:tc>
          <w:tcPr>
            <w:tcW w:w="964" w:type="dxa"/>
            <w:vAlign w:val="center"/>
          </w:tcPr>
          <w:p w:rsidR="00F05DF1" w:rsidRDefault="00F05DF1">
            <w:pPr>
              <w:jc w:val="center"/>
              <w:rPr>
                <w:b/>
                <w:sz w:val="24"/>
              </w:rPr>
            </w:pPr>
          </w:p>
        </w:tc>
        <w:tc>
          <w:tcPr>
            <w:tcW w:w="1065" w:type="dxa"/>
          </w:tcPr>
          <w:p w:rsidR="00F05DF1" w:rsidRDefault="00F05DF1">
            <w:pPr>
              <w:rPr>
                <w:b/>
                <w:sz w:val="24"/>
              </w:rPr>
            </w:pPr>
          </w:p>
        </w:tc>
        <w:tc>
          <w:tcPr>
            <w:tcW w:w="1066" w:type="dxa"/>
          </w:tcPr>
          <w:p w:rsidR="00F05DF1" w:rsidRDefault="00F05DF1">
            <w:pPr>
              <w:rPr>
                <w:b/>
                <w:sz w:val="24"/>
              </w:rPr>
            </w:pPr>
          </w:p>
        </w:tc>
        <w:tc>
          <w:tcPr>
            <w:tcW w:w="1066" w:type="dxa"/>
            <w:vAlign w:val="center"/>
          </w:tcPr>
          <w:p w:rsidR="00F05DF1" w:rsidRDefault="00F05DF1">
            <w:pPr>
              <w:jc w:val="center"/>
              <w:rPr>
                <w:b/>
                <w:sz w:val="24"/>
              </w:rPr>
            </w:pPr>
          </w:p>
        </w:tc>
      </w:tr>
    </w:tbl>
    <w:p w:rsidR="00F05DF1" w:rsidRDefault="00F05DF1">
      <w:pPr>
        <w:autoSpaceDE w:val="0"/>
        <w:autoSpaceDN w:val="0"/>
        <w:adjustRightInd w:val="0"/>
        <w:snapToGrid w:val="0"/>
        <w:spacing w:line="360" w:lineRule="auto"/>
        <w:jc w:val="left"/>
        <w:rPr>
          <w:rFonts w:ascii="仿宋" w:eastAsia="仿宋" w:hAnsi="仿宋"/>
          <w:kern w:val="0"/>
          <w:sz w:val="28"/>
          <w:szCs w:val="28"/>
        </w:rPr>
      </w:pPr>
    </w:p>
    <w:p w:rsidR="00F05DF1" w:rsidRDefault="00F05DF1">
      <w:pPr>
        <w:autoSpaceDE w:val="0"/>
        <w:autoSpaceDN w:val="0"/>
        <w:adjustRightInd w:val="0"/>
        <w:snapToGrid w:val="0"/>
        <w:spacing w:line="360" w:lineRule="auto"/>
        <w:jc w:val="left"/>
        <w:rPr>
          <w:rFonts w:ascii="仿宋" w:eastAsia="仿宋" w:hAnsi="仿宋"/>
          <w:kern w:val="0"/>
          <w:sz w:val="28"/>
          <w:szCs w:val="28"/>
        </w:rPr>
      </w:pPr>
    </w:p>
    <w:p w:rsidR="00F05DF1" w:rsidRDefault="00F05DF1">
      <w:pPr>
        <w:pStyle w:val="a0"/>
      </w:pPr>
    </w:p>
    <w:p w:rsidR="00F05DF1" w:rsidRDefault="00F05DF1"/>
    <w:p w:rsidR="00F05DF1" w:rsidRDefault="00F05DF1">
      <w:pPr>
        <w:pStyle w:val="a0"/>
      </w:pPr>
    </w:p>
    <w:p w:rsidR="00F05DF1" w:rsidRDefault="00F05DF1"/>
    <w:p w:rsidR="00F05DF1" w:rsidRDefault="00F05DF1">
      <w:pPr>
        <w:pStyle w:val="a0"/>
      </w:pPr>
    </w:p>
    <w:p w:rsidR="00F05DF1" w:rsidRDefault="00F05DF1"/>
    <w:p w:rsidR="00F05DF1" w:rsidRDefault="00F05DF1">
      <w:pPr>
        <w:rPr>
          <w:rFonts w:ascii="Calibri" w:hAnsi="Calibri"/>
          <w:b/>
          <w:bCs/>
          <w:sz w:val="32"/>
          <w:szCs w:val="32"/>
        </w:rPr>
      </w:pPr>
    </w:p>
    <w:p w:rsidR="00F05DF1" w:rsidRDefault="00045A52">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3</w:t>
      </w:r>
      <w:r>
        <w:rPr>
          <w:rFonts w:ascii="仿宋" w:eastAsia="仿宋" w:hAnsi="仿宋" w:hint="eastAsia"/>
          <w:b/>
          <w:bCs/>
          <w:sz w:val="28"/>
          <w:szCs w:val="28"/>
        </w:rPr>
        <w:t>：</w:t>
      </w:r>
    </w:p>
    <w:p w:rsidR="00F05DF1" w:rsidRDefault="00045A52">
      <w:pPr>
        <w:jc w:val="center"/>
        <w:rPr>
          <w:rFonts w:ascii="仿宋" w:eastAsia="仿宋" w:hAnsi="仿宋"/>
          <w:b/>
          <w:sz w:val="28"/>
          <w:szCs w:val="28"/>
        </w:rPr>
      </w:pPr>
      <w:r>
        <w:rPr>
          <w:rFonts w:ascii="仿宋" w:eastAsia="仿宋" w:hAnsi="仿宋" w:hint="eastAsia"/>
          <w:b/>
          <w:sz w:val="28"/>
          <w:szCs w:val="28"/>
        </w:rPr>
        <w:t>法定代表人身份证明</w:t>
      </w:r>
    </w:p>
    <w:p w:rsidR="00F05DF1" w:rsidRDefault="00F05DF1">
      <w:pPr>
        <w:rPr>
          <w:rFonts w:ascii="仿宋" w:eastAsia="仿宋" w:hAnsi="仿宋"/>
        </w:rPr>
      </w:pPr>
    </w:p>
    <w:p w:rsidR="00F05DF1" w:rsidRDefault="00045A52">
      <w:pPr>
        <w:tabs>
          <w:tab w:val="left" w:pos="556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竞争性采购响应人名称：</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p>
    <w:p w:rsidR="00F05DF1" w:rsidRDefault="00F05DF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F05DF1" w:rsidRDefault="00045A52">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单</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位</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性</w:t>
      </w:r>
      <w:r>
        <w:rPr>
          <w:rFonts w:ascii="仿宋" w:eastAsia="仿宋" w:hAnsi="仿宋" w:hint="eastAsia"/>
          <w:kern w:val="0"/>
          <w:sz w:val="28"/>
          <w:szCs w:val="28"/>
        </w:rPr>
        <w:t xml:space="preserve">  </w:t>
      </w:r>
      <w:r>
        <w:rPr>
          <w:rFonts w:ascii="仿宋" w:eastAsia="仿宋" w:hAnsi="仿宋" w:hint="eastAsia"/>
          <w:kern w:val="0"/>
          <w:sz w:val="28"/>
          <w:szCs w:val="28"/>
        </w:rPr>
        <w:t>质：</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F05DF1" w:rsidRDefault="00F05DF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F05DF1" w:rsidRDefault="00045A52">
      <w:pPr>
        <w:tabs>
          <w:tab w:val="left" w:pos="575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地</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址：</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p>
    <w:p w:rsidR="00F05DF1" w:rsidRDefault="00F05DF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F05DF1" w:rsidRDefault="00045A52">
      <w:pPr>
        <w:tabs>
          <w:tab w:val="left" w:pos="2520"/>
          <w:tab w:val="left" w:pos="3836"/>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成</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立</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时</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间：</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月</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日</w:t>
      </w:r>
    </w:p>
    <w:p w:rsidR="00F05DF1" w:rsidRDefault="00F05DF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F05DF1" w:rsidRDefault="00045A52">
      <w:pPr>
        <w:tabs>
          <w:tab w:val="left" w:pos="5475"/>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经</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营</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期</w:t>
      </w:r>
      <w:r>
        <w:rPr>
          <w:rFonts w:ascii="仿宋" w:eastAsia="仿宋" w:hAnsi="仿宋" w:hint="eastAsia"/>
          <w:kern w:val="0"/>
          <w:sz w:val="28"/>
          <w:szCs w:val="28"/>
        </w:rPr>
        <w:t xml:space="preserve"> </w:t>
      </w:r>
      <w:r>
        <w:rPr>
          <w:rFonts w:ascii="仿宋" w:eastAsia="仿宋" w:hAnsi="仿宋"/>
          <w:kern w:val="0"/>
          <w:sz w:val="28"/>
          <w:szCs w:val="28"/>
        </w:rPr>
        <w:t xml:space="preserve"> </w:t>
      </w:r>
      <w:r>
        <w:rPr>
          <w:rFonts w:ascii="仿宋" w:eastAsia="仿宋" w:hAnsi="仿宋" w:hint="eastAsia"/>
          <w:kern w:val="0"/>
          <w:sz w:val="28"/>
          <w:szCs w:val="28"/>
        </w:rPr>
        <w:t>限：</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p>
    <w:p w:rsidR="00F05DF1" w:rsidRDefault="00F05DF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F05DF1" w:rsidRDefault="00045A52">
      <w:pPr>
        <w:tabs>
          <w:tab w:val="left" w:pos="1580"/>
          <w:tab w:val="left" w:pos="3260"/>
          <w:tab w:val="left" w:pos="4840"/>
          <w:tab w:val="left" w:pos="630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姓名：</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性别</w:t>
      </w:r>
      <w:r>
        <w:rPr>
          <w:rFonts w:ascii="仿宋" w:eastAsia="仿宋" w:hAnsi="仿宋" w:hint="eastAsia"/>
          <w:spacing w:val="-1"/>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spacing w:val="-1"/>
          <w:kern w:val="0"/>
          <w:sz w:val="28"/>
          <w:szCs w:val="28"/>
        </w:rPr>
        <w:t>年</w:t>
      </w:r>
      <w:r>
        <w:rPr>
          <w:rFonts w:ascii="仿宋" w:eastAsia="仿宋" w:hAnsi="仿宋" w:hint="eastAsia"/>
          <w:kern w:val="0"/>
          <w:sz w:val="28"/>
          <w:szCs w:val="28"/>
        </w:rPr>
        <w:t>龄：</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r>
        <w:rPr>
          <w:rFonts w:ascii="仿宋" w:eastAsia="仿宋" w:hAnsi="仿宋" w:hint="eastAsia"/>
          <w:kern w:val="0"/>
          <w:sz w:val="28"/>
          <w:szCs w:val="28"/>
        </w:rPr>
        <w:t>职务：</w:t>
      </w:r>
      <w:r>
        <w:rPr>
          <w:rFonts w:ascii="仿宋" w:eastAsia="仿宋" w:hAnsi="仿宋" w:hint="eastAsia"/>
          <w:kern w:val="0"/>
          <w:sz w:val="28"/>
          <w:szCs w:val="28"/>
          <w:u w:val="single"/>
        </w:rPr>
        <w:t xml:space="preserve">   </w:t>
      </w:r>
      <w:r>
        <w:rPr>
          <w:rFonts w:ascii="仿宋" w:eastAsia="仿宋" w:hAnsi="仿宋"/>
          <w:kern w:val="0"/>
          <w:sz w:val="28"/>
          <w:szCs w:val="28"/>
          <w:u w:val="single"/>
        </w:rPr>
        <w:t xml:space="preserve">  </w:t>
      </w:r>
      <w:r>
        <w:rPr>
          <w:rFonts w:ascii="仿宋" w:eastAsia="仿宋" w:hAnsi="仿宋" w:hint="eastAsia"/>
          <w:kern w:val="0"/>
          <w:sz w:val="28"/>
          <w:szCs w:val="28"/>
          <w:u w:val="single"/>
        </w:rPr>
        <w:t xml:space="preserve"> </w:t>
      </w:r>
      <w:r>
        <w:rPr>
          <w:rFonts w:ascii="仿宋" w:eastAsia="仿宋" w:hAnsi="仿宋" w:hint="eastAsia"/>
          <w:kern w:val="0"/>
          <w:sz w:val="28"/>
          <w:szCs w:val="28"/>
        </w:rPr>
        <w:t xml:space="preserve"> </w:t>
      </w:r>
    </w:p>
    <w:p w:rsidR="00F05DF1" w:rsidRDefault="00F05DF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F05DF1" w:rsidRDefault="00045A52">
      <w:pPr>
        <w:tabs>
          <w:tab w:val="left" w:pos="3360"/>
        </w:tabs>
        <w:autoSpaceDE w:val="0"/>
        <w:autoSpaceDN w:val="0"/>
        <w:adjustRightInd w:val="0"/>
        <w:snapToGrid w:val="0"/>
        <w:spacing w:line="360" w:lineRule="auto"/>
        <w:ind w:firstLineChars="186" w:firstLine="521"/>
        <w:jc w:val="left"/>
        <w:rPr>
          <w:rFonts w:ascii="仿宋" w:eastAsia="仿宋" w:hAnsi="仿宋"/>
          <w:kern w:val="0"/>
          <w:sz w:val="28"/>
          <w:szCs w:val="28"/>
        </w:rPr>
      </w:pPr>
      <w:r>
        <w:rPr>
          <w:rFonts w:ascii="仿宋" w:eastAsia="仿宋" w:hAnsi="仿宋" w:hint="eastAsia"/>
          <w:kern w:val="0"/>
          <w:sz w:val="28"/>
          <w:szCs w:val="28"/>
        </w:rPr>
        <w:t>系</w:t>
      </w:r>
      <w:r>
        <w:rPr>
          <w:rFonts w:ascii="仿宋" w:eastAsia="仿宋" w:hAnsi="仿宋"/>
          <w:kern w:val="0"/>
          <w:sz w:val="28"/>
          <w:szCs w:val="28"/>
          <w:u w:val="single"/>
        </w:rPr>
        <w:tab/>
      </w:r>
      <w:r>
        <w:rPr>
          <w:rFonts w:ascii="仿宋" w:eastAsia="仿宋" w:hAnsi="仿宋" w:hint="eastAsia"/>
          <w:kern w:val="0"/>
          <w:sz w:val="28"/>
          <w:szCs w:val="28"/>
          <w:u w:val="single"/>
        </w:rPr>
        <w:t>（竞争性采购响应人名称）</w:t>
      </w:r>
      <w:r>
        <w:rPr>
          <w:rFonts w:ascii="仿宋" w:eastAsia="仿宋" w:hAnsi="仿宋" w:hint="eastAsia"/>
          <w:kern w:val="0"/>
          <w:sz w:val="28"/>
          <w:szCs w:val="28"/>
        </w:rPr>
        <w:t>的法定代表人。</w:t>
      </w:r>
    </w:p>
    <w:p w:rsidR="00F05DF1" w:rsidRDefault="00F05DF1">
      <w:pPr>
        <w:autoSpaceDE w:val="0"/>
        <w:autoSpaceDN w:val="0"/>
        <w:adjustRightInd w:val="0"/>
        <w:snapToGrid w:val="0"/>
        <w:spacing w:line="360" w:lineRule="auto"/>
        <w:ind w:firstLineChars="186" w:firstLine="521"/>
        <w:jc w:val="left"/>
        <w:rPr>
          <w:rFonts w:ascii="仿宋" w:eastAsia="仿宋" w:hAnsi="仿宋"/>
          <w:kern w:val="0"/>
          <w:sz w:val="28"/>
          <w:szCs w:val="28"/>
        </w:rPr>
      </w:pPr>
    </w:p>
    <w:p w:rsidR="00F05DF1" w:rsidRDefault="00045A52">
      <w:pPr>
        <w:autoSpaceDE w:val="0"/>
        <w:autoSpaceDN w:val="0"/>
        <w:adjustRightInd w:val="0"/>
        <w:snapToGrid w:val="0"/>
        <w:spacing w:line="360" w:lineRule="auto"/>
        <w:ind w:firstLineChars="386" w:firstLine="1081"/>
        <w:jc w:val="left"/>
        <w:rPr>
          <w:rFonts w:ascii="仿宋" w:eastAsia="仿宋" w:hAnsi="仿宋"/>
          <w:kern w:val="0"/>
          <w:sz w:val="28"/>
          <w:szCs w:val="28"/>
        </w:rPr>
      </w:pPr>
      <w:r>
        <w:rPr>
          <w:rFonts w:ascii="仿宋" w:eastAsia="仿宋" w:hAnsi="仿宋" w:hint="eastAsia"/>
          <w:kern w:val="0"/>
          <w:sz w:val="28"/>
          <w:szCs w:val="28"/>
        </w:rPr>
        <w:t>特此证明。</w:t>
      </w:r>
    </w:p>
    <w:p w:rsidR="00F05DF1" w:rsidRDefault="00F05DF1">
      <w:pPr>
        <w:autoSpaceDE w:val="0"/>
        <w:autoSpaceDN w:val="0"/>
        <w:adjustRightInd w:val="0"/>
        <w:snapToGrid w:val="0"/>
        <w:spacing w:line="360" w:lineRule="auto"/>
        <w:jc w:val="left"/>
        <w:rPr>
          <w:rFonts w:ascii="仿宋" w:eastAsia="仿宋" w:hAnsi="仿宋"/>
          <w:kern w:val="0"/>
          <w:sz w:val="28"/>
          <w:szCs w:val="28"/>
        </w:rPr>
      </w:pPr>
    </w:p>
    <w:p w:rsidR="00F05DF1" w:rsidRDefault="00F05DF1">
      <w:pPr>
        <w:autoSpaceDE w:val="0"/>
        <w:autoSpaceDN w:val="0"/>
        <w:adjustRightInd w:val="0"/>
        <w:snapToGrid w:val="0"/>
        <w:spacing w:line="360" w:lineRule="auto"/>
        <w:jc w:val="left"/>
        <w:rPr>
          <w:rFonts w:ascii="仿宋" w:eastAsia="仿宋" w:hAnsi="仿宋"/>
          <w:kern w:val="0"/>
          <w:sz w:val="28"/>
          <w:szCs w:val="28"/>
        </w:rPr>
      </w:pPr>
    </w:p>
    <w:p w:rsidR="00F05DF1" w:rsidRDefault="00F05DF1">
      <w:pPr>
        <w:autoSpaceDE w:val="0"/>
        <w:autoSpaceDN w:val="0"/>
        <w:adjustRightInd w:val="0"/>
        <w:snapToGrid w:val="0"/>
        <w:spacing w:line="360" w:lineRule="auto"/>
        <w:jc w:val="left"/>
        <w:rPr>
          <w:rFonts w:ascii="仿宋" w:eastAsia="仿宋" w:hAnsi="仿宋"/>
          <w:kern w:val="0"/>
          <w:sz w:val="28"/>
          <w:szCs w:val="28"/>
        </w:rPr>
      </w:pPr>
    </w:p>
    <w:p w:rsidR="00F05DF1" w:rsidRDefault="00045A52">
      <w:pPr>
        <w:tabs>
          <w:tab w:val="left" w:pos="6310"/>
        </w:tabs>
        <w:autoSpaceDE w:val="0"/>
        <w:autoSpaceDN w:val="0"/>
        <w:adjustRightInd w:val="0"/>
        <w:snapToGrid w:val="0"/>
        <w:spacing w:line="360" w:lineRule="auto"/>
        <w:ind w:firstLineChars="1200" w:firstLine="3360"/>
        <w:jc w:val="left"/>
        <w:rPr>
          <w:rFonts w:ascii="仿宋" w:eastAsia="仿宋" w:hAnsi="仿宋"/>
          <w:kern w:val="0"/>
          <w:sz w:val="28"/>
          <w:szCs w:val="28"/>
        </w:rPr>
      </w:pPr>
      <w:r>
        <w:rPr>
          <w:rFonts w:ascii="仿宋" w:eastAsia="仿宋" w:hAnsi="仿宋" w:hint="eastAsia"/>
          <w:kern w:val="0"/>
          <w:sz w:val="28"/>
          <w:szCs w:val="28"/>
        </w:rPr>
        <w:t>竞争性采购响应</w:t>
      </w:r>
      <w:r>
        <w:rPr>
          <w:rFonts w:ascii="仿宋" w:eastAsia="仿宋" w:hAnsi="仿宋" w:hint="eastAsia"/>
          <w:spacing w:val="-1"/>
          <w:kern w:val="0"/>
          <w:sz w:val="28"/>
          <w:szCs w:val="28"/>
        </w:rPr>
        <w:t>人</w:t>
      </w:r>
      <w:r>
        <w:rPr>
          <w:rFonts w:ascii="仿宋" w:eastAsia="仿宋" w:hAnsi="仿宋" w:hint="eastAsia"/>
          <w:kern w:val="0"/>
          <w:sz w:val="28"/>
          <w:szCs w:val="28"/>
        </w:rPr>
        <w:t>：</w:t>
      </w:r>
      <w:r>
        <w:rPr>
          <w:rFonts w:ascii="仿宋" w:eastAsia="仿宋" w:hAnsi="仿宋"/>
          <w:kern w:val="0"/>
          <w:sz w:val="28"/>
          <w:szCs w:val="28"/>
          <w:u w:val="single"/>
        </w:rPr>
        <w:tab/>
      </w:r>
      <w:r>
        <w:rPr>
          <w:rFonts w:ascii="仿宋" w:eastAsia="仿宋" w:hAnsi="仿宋" w:hint="eastAsia"/>
          <w:kern w:val="0"/>
          <w:sz w:val="28"/>
          <w:szCs w:val="28"/>
          <w:u w:val="single"/>
        </w:rPr>
        <w:t xml:space="preserve">  </w:t>
      </w:r>
      <w:r>
        <w:rPr>
          <w:rFonts w:ascii="仿宋" w:eastAsia="仿宋" w:hAnsi="仿宋" w:hint="eastAsia"/>
          <w:spacing w:val="-1"/>
          <w:kern w:val="0"/>
          <w:sz w:val="28"/>
          <w:szCs w:val="28"/>
        </w:rPr>
        <w:t>（</w:t>
      </w:r>
      <w:r>
        <w:rPr>
          <w:rFonts w:ascii="仿宋" w:eastAsia="仿宋" w:hAnsi="仿宋" w:hint="eastAsia"/>
          <w:kern w:val="0"/>
          <w:sz w:val="28"/>
          <w:szCs w:val="28"/>
        </w:rPr>
        <w:t>盖单位公章）</w:t>
      </w:r>
    </w:p>
    <w:p w:rsidR="00F05DF1" w:rsidRDefault="00F05DF1">
      <w:pPr>
        <w:autoSpaceDE w:val="0"/>
        <w:autoSpaceDN w:val="0"/>
        <w:adjustRightInd w:val="0"/>
        <w:snapToGrid w:val="0"/>
        <w:spacing w:line="360" w:lineRule="auto"/>
        <w:jc w:val="left"/>
        <w:rPr>
          <w:rFonts w:ascii="仿宋" w:eastAsia="仿宋" w:hAnsi="仿宋"/>
          <w:kern w:val="0"/>
          <w:sz w:val="28"/>
          <w:szCs w:val="28"/>
        </w:rPr>
      </w:pPr>
    </w:p>
    <w:p w:rsidR="00F05DF1" w:rsidRDefault="00045A52">
      <w:pPr>
        <w:tabs>
          <w:tab w:val="left" w:pos="4935"/>
          <w:tab w:val="left" w:pos="5460"/>
          <w:tab w:val="left" w:pos="6400"/>
        </w:tabs>
        <w:autoSpaceDE w:val="0"/>
        <w:autoSpaceDN w:val="0"/>
        <w:adjustRightInd w:val="0"/>
        <w:snapToGrid w:val="0"/>
        <w:spacing w:line="360" w:lineRule="auto"/>
        <w:ind w:firstLineChars="1600" w:firstLine="4448"/>
        <w:jc w:val="left"/>
        <w:rPr>
          <w:rFonts w:ascii="仿宋" w:eastAsia="仿宋" w:hAnsi="仿宋"/>
          <w:kern w:val="0"/>
          <w:sz w:val="28"/>
          <w:szCs w:val="28"/>
        </w:rPr>
      </w:pPr>
      <w:r>
        <w:rPr>
          <w:rFonts w:ascii="仿宋" w:eastAsia="仿宋" w:hAnsi="仿宋" w:hint="eastAsia"/>
          <w:spacing w:val="-1"/>
          <w:kern w:val="0"/>
          <w:sz w:val="28"/>
          <w:szCs w:val="28"/>
          <w:u w:val="single"/>
        </w:rPr>
        <w:t xml:space="preserve">     </w:t>
      </w:r>
      <w:r>
        <w:rPr>
          <w:rFonts w:ascii="仿宋" w:eastAsia="仿宋" w:hAnsi="仿宋" w:hint="eastAsia"/>
          <w:spacing w:val="-1"/>
          <w:kern w:val="0"/>
          <w:sz w:val="28"/>
          <w:szCs w:val="28"/>
        </w:rPr>
        <w:t>年</w:t>
      </w:r>
      <w:r>
        <w:rPr>
          <w:rFonts w:ascii="仿宋" w:eastAsia="仿宋" w:hAnsi="仿宋" w:hint="eastAsia"/>
          <w:spacing w:val="-1"/>
          <w:kern w:val="0"/>
          <w:sz w:val="28"/>
          <w:szCs w:val="28"/>
          <w:u w:val="single"/>
        </w:rPr>
        <w:t xml:space="preserve">    </w:t>
      </w:r>
      <w:r>
        <w:rPr>
          <w:rFonts w:ascii="仿宋" w:eastAsia="仿宋" w:hAnsi="仿宋" w:hint="eastAsia"/>
          <w:kern w:val="0"/>
          <w:sz w:val="28"/>
          <w:szCs w:val="28"/>
        </w:rPr>
        <w:t>月</w:t>
      </w:r>
      <w:r>
        <w:rPr>
          <w:rFonts w:ascii="仿宋" w:eastAsia="仿宋" w:hAnsi="仿宋" w:hint="eastAsia"/>
          <w:kern w:val="0"/>
          <w:sz w:val="28"/>
          <w:szCs w:val="28"/>
          <w:u w:val="single"/>
        </w:rPr>
        <w:t xml:space="preserve">    </w:t>
      </w:r>
      <w:r>
        <w:rPr>
          <w:rFonts w:ascii="仿宋" w:eastAsia="仿宋" w:hAnsi="仿宋" w:hint="eastAsia"/>
          <w:kern w:val="0"/>
          <w:sz w:val="28"/>
          <w:szCs w:val="28"/>
        </w:rPr>
        <w:t>日</w:t>
      </w:r>
    </w:p>
    <w:p w:rsidR="00F05DF1" w:rsidRDefault="00045A52">
      <w:pPr>
        <w:rPr>
          <w:rFonts w:ascii="仿宋" w:eastAsia="仿宋" w:hAnsi="仿宋"/>
          <w:b/>
          <w:bCs/>
          <w:sz w:val="28"/>
          <w:szCs w:val="28"/>
        </w:rPr>
      </w:pPr>
      <w:r>
        <w:rPr>
          <w:rFonts w:ascii="仿宋" w:eastAsia="仿宋" w:hAnsi="仿宋" w:hint="eastAsia"/>
          <w:b/>
          <w:bCs/>
          <w:kern w:val="0"/>
          <w:sz w:val="28"/>
          <w:szCs w:val="28"/>
        </w:rPr>
        <w:t>附法定代表人身份证复印件</w:t>
      </w:r>
    </w:p>
    <w:p w:rsidR="00F05DF1" w:rsidRDefault="00F05DF1">
      <w:pPr>
        <w:snapToGrid w:val="0"/>
        <w:spacing w:line="360" w:lineRule="auto"/>
        <w:rPr>
          <w:rFonts w:ascii="仿宋" w:eastAsia="仿宋" w:hAnsi="仿宋"/>
          <w:b/>
          <w:bCs/>
          <w:sz w:val="28"/>
          <w:szCs w:val="28"/>
        </w:rPr>
      </w:pPr>
    </w:p>
    <w:p w:rsidR="00F05DF1" w:rsidRDefault="00045A52">
      <w:pPr>
        <w:snapToGrid w:val="0"/>
        <w:spacing w:line="360" w:lineRule="auto"/>
        <w:rPr>
          <w:rFonts w:ascii="仿宋" w:eastAsia="仿宋" w:hAnsi="仿宋"/>
          <w:b/>
          <w:bCs/>
          <w:sz w:val="28"/>
          <w:szCs w:val="28"/>
        </w:rPr>
      </w:pPr>
      <w:r>
        <w:rPr>
          <w:rFonts w:ascii="仿宋" w:eastAsia="仿宋" w:hAnsi="仿宋" w:hint="eastAsia"/>
          <w:b/>
          <w:bCs/>
          <w:sz w:val="28"/>
          <w:szCs w:val="28"/>
        </w:rPr>
        <w:t>附件</w:t>
      </w:r>
      <w:r>
        <w:rPr>
          <w:rFonts w:ascii="仿宋" w:eastAsia="仿宋" w:hAnsi="仿宋"/>
          <w:b/>
          <w:bCs/>
          <w:sz w:val="28"/>
          <w:szCs w:val="28"/>
        </w:rPr>
        <w:t>4</w:t>
      </w:r>
      <w:r>
        <w:rPr>
          <w:rFonts w:ascii="仿宋" w:eastAsia="仿宋" w:hAnsi="仿宋" w:hint="eastAsia"/>
          <w:b/>
          <w:bCs/>
          <w:sz w:val="28"/>
          <w:szCs w:val="28"/>
        </w:rPr>
        <w:t>：</w:t>
      </w:r>
    </w:p>
    <w:p w:rsidR="00F05DF1" w:rsidRDefault="00045A52">
      <w:pPr>
        <w:jc w:val="center"/>
        <w:rPr>
          <w:rFonts w:ascii="仿宋" w:eastAsia="仿宋" w:hAnsi="仿宋"/>
          <w:b/>
          <w:sz w:val="28"/>
          <w:szCs w:val="28"/>
        </w:rPr>
      </w:pPr>
      <w:r>
        <w:rPr>
          <w:rFonts w:ascii="仿宋" w:eastAsia="仿宋" w:hAnsi="仿宋" w:hint="eastAsia"/>
          <w:b/>
          <w:sz w:val="28"/>
          <w:szCs w:val="28"/>
        </w:rPr>
        <w:t>法定代表人授权书</w:t>
      </w:r>
    </w:p>
    <w:p w:rsidR="00F05DF1" w:rsidRDefault="00F05DF1">
      <w:pPr>
        <w:ind w:right="-694"/>
        <w:rPr>
          <w:rFonts w:ascii="仿宋" w:eastAsia="仿宋" w:hAnsi="仿宋"/>
          <w:sz w:val="28"/>
          <w:szCs w:val="28"/>
        </w:rPr>
      </w:pPr>
    </w:p>
    <w:p w:rsidR="00F05DF1" w:rsidRDefault="00045A52">
      <w:pPr>
        <w:spacing w:line="480" w:lineRule="auto"/>
        <w:ind w:firstLineChars="250" w:firstLine="700"/>
        <w:rPr>
          <w:rFonts w:ascii="仿宋" w:eastAsia="仿宋" w:hAnsi="仿宋"/>
          <w:sz w:val="28"/>
          <w:szCs w:val="28"/>
        </w:rPr>
      </w:pPr>
      <w:r>
        <w:rPr>
          <w:rFonts w:ascii="仿宋" w:eastAsia="仿宋" w:hAnsi="仿宋" w:hint="eastAsia"/>
          <w:sz w:val="28"/>
          <w:szCs w:val="28"/>
        </w:rPr>
        <w:t>本授权书申明</w:t>
      </w:r>
      <w:r>
        <w:rPr>
          <w:rFonts w:ascii="仿宋" w:eastAsia="仿宋" w:hAnsi="仿宋"/>
          <w:sz w:val="28"/>
          <w:szCs w:val="28"/>
        </w:rPr>
        <w:t>___________________________</w:t>
      </w:r>
      <w:r>
        <w:rPr>
          <w:rFonts w:ascii="仿宋" w:eastAsia="仿宋" w:hAnsi="仿宋" w:hint="eastAsia"/>
          <w:sz w:val="28"/>
          <w:szCs w:val="28"/>
        </w:rPr>
        <w:t>（公司注册地点）</w:t>
      </w:r>
      <w:r>
        <w:rPr>
          <w:rFonts w:ascii="仿宋" w:eastAsia="仿宋" w:hAnsi="仿宋"/>
          <w:sz w:val="28"/>
          <w:szCs w:val="28"/>
        </w:rPr>
        <w:t>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法定代表人</w:t>
      </w:r>
      <w:r>
        <w:rPr>
          <w:rFonts w:ascii="仿宋" w:eastAsia="仿宋" w:hAnsi="仿宋"/>
          <w:sz w:val="28"/>
          <w:szCs w:val="28"/>
        </w:rPr>
        <w:t>)</w:t>
      </w:r>
      <w:r>
        <w:rPr>
          <w:rFonts w:ascii="仿宋" w:eastAsia="仿宋" w:hAnsi="仿宋" w:hint="eastAsia"/>
          <w:sz w:val="28"/>
          <w:szCs w:val="28"/>
        </w:rPr>
        <w:t>合法授权本公司</w:t>
      </w:r>
      <w:r>
        <w:rPr>
          <w:rFonts w:ascii="仿宋" w:eastAsia="仿宋" w:hAnsi="仿宋"/>
          <w:sz w:val="28"/>
          <w:szCs w:val="28"/>
        </w:rPr>
        <w:t>_________________(</w:t>
      </w:r>
      <w:r>
        <w:rPr>
          <w:rFonts w:ascii="仿宋" w:eastAsia="仿宋" w:hAnsi="仿宋" w:hint="eastAsia"/>
          <w:sz w:val="28"/>
          <w:szCs w:val="28"/>
        </w:rPr>
        <w:t>公司名称</w:t>
      </w:r>
      <w:r>
        <w:rPr>
          <w:rFonts w:ascii="仿宋" w:eastAsia="仿宋" w:hAnsi="仿宋"/>
          <w:sz w:val="28"/>
          <w:szCs w:val="28"/>
        </w:rPr>
        <w:t>)__________(</w:t>
      </w:r>
      <w:r>
        <w:rPr>
          <w:rFonts w:ascii="仿宋" w:eastAsia="仿宋" w:hAnsi="仿宋" w:hint="eastAsia"/>
          <w:sz w:val="28"/>
          <w:szCs w:val="28"/>
        </w:rPr>
        <w:t>职务</w:t>
      </w:r>
      <w:r>
        <w:rPr>
          <w:rFonts w:ascii="仿宋" w:eastAsia="仿宋" w:hAnsi="仿宋"/>
          <w:sz w:val="28"/>
          <w:szCs w:val="28"/>
        </w:rPr>
        <w:t>)________(</w:t>
      </w:r>
      <w:r>
        <w:rPr>
          <w:rFonts w:ascii="仿宋" w:eastAsia="仿宋" w:hAnsi="仿宋" w:hint="eastAsia"/>
          <w:sz w:val="28"/>
          <w:szCs w:val="28"/>
        </w:rPr>
        <w:t>姓名</w:t>
      </w:r>
      <w:r>
        <w:rPr>
          <w:rFonts w:ascii="仿宋" w:eastAsia="仿宋" w:hAnsi="仿宋"/>
          <w:sz w:val="28"/>
          <w:szCs w:val="28"/>
        </w:rPr>
        <w:t>)</w:t>
      </w:r>
      <w:r>
        <w:rPr>
          <w:rFonts w:ascii="仿宋" w:eastAsia="仿宋" w:hAnsi="仿宋" w:hint="eastAsia"/>
          <w:sz w:val="28"/>
          <w:szCs w:val="28"/>
        </w:rPr>
        <w:t>为正式的合法代理人，并授权该代理人在</w:t>
      </w:r>
      <w:r>
        <w:rPr>
          <w:rFonts w:ascii="仿宋" w:eastAsia="仿宋" w:hAnsi="仿宋" w:hint="eastAsia"/>
          <w:sz w:val="28"/>
          <w:szCs w:val="28"/>
          <w:u w:val="single"/>
        </w:rPr>
        <w:t xml:space="preserve"> </w:t>
      </w:r>
      <w:r>
        <w:rPr>
          <w:rFonts w:ascii="仿宋" w:eastAsia="仿宋" w:hAnsi="仿宋"/>
          <w:sz w:val="28"/>
          <w:szCs w:val="28"/>
          <w:u w:val="single"/>
        </w:rPr>
        <w:t xml:space="preserve">                 </w:t>
      </w:r>
      <w:r>
        <w:rPr>
          <w:rFonts w:ascii="仿宋" w:eastAsia="仿宋" w:hAnsi="仿宋" w:hint="eastAsia"/>
          <w:sz w:val="28"/>
          <w:szCs w:val="28"/>
          <w:u w:val="single"/>
        </w:rPr>
        <w:t>（项目名称）</w:t>
      </w:r>
      <w:r>
        <w:rPr>
          <w:rFonts w:ascii="仿宋" w:eastAsia="仿宋" w:hAnsi="仿宋" w:hint="eastAsia"/>
          <w:sz w:val="28"/>
          <w:szCs w:val="28"/>
        </w:rPr>
        <w:t>的竞争性采购活动中，以我单位的名义签署竞争性采购响应文件，与业主协商、签定合同协议书以及执行一切与此有关的事务。</w:t>
      </w:r>
    </w:p>
    <w:p w:rsidR="00F05DF1" w:rsidRDefault="00F05DF1">
      <w:pPr>
        <w:spacing w:line="480" w:lineRule="auto"/>
        <w:rPr>
          <w:rFonts w:ascii="仿宋" w:eastAsia="仿宋" w:hAnsi="仿宋"/>
          <w:sz w:val="28"/>
          <w:szCs w:val="28"/>
        </w:rPr>
      </w:pPr>
    </w:p>
    <w:p w:rsidR="00F05DF1" w:rsidRDefault="00045A52">
      <w:pPr>
        <w:spacing w:line="480" w:lineRule="auto"/>
        <w:rPr>
          <w:rFonts w:ascii="仿宋" w:eastAsia="仿宋" w:hAnsi="仿宋"/>
          <w:sz w:val="28"/>
          <w:szCs w:val="28"/>
        </w:rPr>
      </w:pPr>
      <w:r>
        <w:rPr>
          <w:rFonts w:ascii="仿宋" w:eastAsia="仿宋" w:hAnsi="仿宋" w:hint="eastAsia"/>
          <w:sz w:val="28"/>
          <w:szCs w:val="28"/>
        </w:rPr>
        <w:t>竞争性采购响应单位：</w:t>
      </w:r>
      <w:r>
        <w:rPr>
          <w:rFonts w:ascii="仿宋" w:eastAsia="仿宋" w:hAnsi="仿宋"/>
          <w:sz w:val="28"/>
          <w:szCs w:val="28"/>
        </w:rPr>
        <w:t>________</w:t>
      </w:r>
      <w:r>
        <w:rPr>
          <w:rFonts w:ascii="仿宋" w:eastAsia="仿宋" w:hAnsi="仿宋"/>
          <w:sz w:val="28"/>
          <w:szCs w:val="28"/>
          <w:u w:val="single"/>
        </w:rPr>
        <w:t xml:space="preserve">           </w:t>
      </w:r>
      <w:r>
        <w:rPr>
          <w:rFonts w:ascii="仿宋" w:eastAsia="仿宋" w:hAnsi="仿宋"/>
          <w:sz w:val="28"/>
          <w:szCs w:val="28"/>
        </w:rPr>
        <w:t>____</w:t>
      </w:r>
      <w:r>
        <w:rPr>
          <w:rFonts w:ascii="仿宋" w:eastAsia="仿宋" w:hAnsi="仿宋" w:hint="eastAsia"/>
          <w:sz w:val="28"/>
          <w:szCs w:val="28"/>
        </w:rPr>
        <w:t>（盖单位公章）</w:t>
      </w:r>
    </w:p>
    <w:p w:rsidR="00F05DF1" w:rsidRDefault="00F05DF1">
      <w:pPr>
        <w:spacing w:line="480" w:lineRule="auto"/>
        <w:rPr>
          <w:rFonts w:ascii="仿宋" w:eastAsia="仿宋" w:hAnsi="仿宋"/>
          <w:sz w:val="28"/>
          <w:szCs w:val="28"/>
        </w:rPr>
      </w:pPr>
    </w:p>
    <w:p w:rsidR="00F05DF1" w:rsidRDefault="00045A52">
      <w:pPr>
        <w:spacing w:line="480" w:lineRule="auto"/>
        <w:rPr>
          <w:rFonts w:ascii="仿宋" w:eastAsia="仿宋" w:hAnsi="仿宋"/>
          <w:sz w:val="28"/>
          <w:szCs w:val="28"/>
        </w:rPr>
      </w:pPr>
      <w:r>
        <w:rPr>
          <w:rFonts w:ascii="仿宋" w:eastAsia="仿宋" w:hAnsi="仿宋" w:hint="eastAsia"/>
          <w:sz w:val="28"/>
          <w:szCs w:val="28"/>
        </w:rPr>
        <w:t>授</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权</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人：</w:t>
      </w:r>
      <w:r>
        <w:rPr>
          <w:rFonts w:ascii="仿宋" w:eastAsia="仿宋" w:hAnsi="仿宋"/>
          <w:sz w:val="28"/>
          <w:szCs w:val="28"/>
        </w:rPr>
        <w:t>___</w:t>
      </w:r>
      <w:r>
        <w:rPr>
          <w:rFonts w:ascii="仿宋" w:eastAsia="仿宋" w:hAnsi="仿宋"/>
          <w:sz w:val="28"/>
          <w:szCs w:val="28"/>
          <w:u w:val="single"/>
        </w:rPr>
        <w:t xml:space="preserve">           </w:t>
      </w:r>
      <w:r>
        <w:rPr>
          <w:rFonts w:ascii="仿宋" w:eastAsia="仿宋" w:hAnsi="仿宋"/>
          <w:sz w:val="28"/>
          <w:szCs w:val="28"/>
        </w:rPr>
        <w:t>_________</w:t>
      </w:r>
      <w:r>
        <w:rPr>
          <w:rFonts w:ascii="仿宋" w:eastAsia="仿宋" w:hAnsi="仿宋" w:hint="eastAsia"/>
          <w:sz w:val="28"/>
          <w:szCs w:val="28"/>
        </w:rPr>
        <w:t>（签字或签章）</w:t>
      </w:r>
    </w:p>
    <w:p w:rsidR="00F05DF1" w:rsidRDefault="00F05DF1">
      <w:pPr>
        <w:spacing w:line="480" w:lineRule="auto"/>
        <w:rPr>
          <w:rFonts w:ascii="仿宋" w:eastAsia="仿宋" w:hAnsi="仿宋"/>
          <w:sz w:val="28"/>
          <w:szCs w:val="28"/>
        </w:rPr>
      </w:pPr>
    </w:p>
    <w:p w:rsidR="00F05DF1" w:rsidRDefault="00045A52">
      <w:pPr>
        <w:spacing w:line="480" w:lineRule="auto"/>
        <w:rPr>
          <w:rFonts w:ascii="仿宋" w:eastAsia="仿宋" w:hAnsi="仿宋"/>
          <w:sz w:val="28"/>
          <w:szCs w:val="28"/>
        </w:rPr>
      </w:pPr>
      <w:r>
        <w:rPr>
          <w:rFonts w:ascii="仿宋" w:eastAsia="仿宋" w:hAnsi="仿宋" w:hint="eastAsia"/>
          <w:sz w:val="28"/>
          <w:szCs w:val="28"/>
        </w:rPr>
        <w:t>被授权人代理人：</w:t>
      </w:r>
      <w:r>
        <w:rPr>
          <w:rFonts w:ascii="仿宋" w:eastAsia="仿宋" w:hAnsi="仿宋"/>
          <w:sz w:val="28"/>
          <w:szCs w:val="28"/>
        </w:rPr>
        <w:t>_______</w:t>
      </w:r>
      <w:r>
        <w:rPr>
          <w:rFonts w:ascii="仿宋" w:eastAsia="仿宋" w:hAnsi="仿宋"/>
          <w:sz w:val="28"/>
          <w:szCs w:val="28"/>
          <w:u w:val="single"/>
        </w:rPr>
        <w:t xml:space="preserve">         </w:t>
      </w:r>
      <w:r>
        <w:rPr>
          <w:rFonts w:ascii="仿宋" w:eastAsia="仿宋" w:hAnsi="仿宋"/>
          <w:sz w:val="28"/>
          <w:szCs w:val="28"/>
        </w:rPr>
        <w:t>_____</w:t>
      </w:r>
      <w:r>
        <w:rPr>
          <w:rFonts w:ascii="仿宋" w:eastAsia="仿宋" w:hAnsi="仿宋" w:hint="eastAsia"/>
          <w:sz w:val="28"/>
          <w:szCs w:val="28"/>
        </w:rPr>
        <w:t>（签字或签章）</w:t>
      </w:r>
    </w:p>
    <w:p w:rsidR="00F05DF1" w:rsidRDefault="00F05DF1">
      <w:pPr>
        <w:spacing w:line="480" w:lineRule="auto"/>
        <w:rPr>
          <w:rFonts w:ascii="仿宋" w:eastAsia="仿宋" w:hAnsi="仿宋"/>
          <w:sz w:val="28"/>
          <w:szCs w:val="28"/>
        </w:rPr>
      </w:pPr>
    </w:p>
    <w:p w:rsidR="00F05DF1" w:rsidRDefault="00045A52">
      <w:pPr>
        <w:spacing w:line="480" w:lineRule="auto"/>
        <w:rPr>
          <w:rFonts w:ascii="仿宋" w:eastAsia="仿宋" w:hAnsi="仿宋"/>
          <w:sz w:val="28"/>
          <w:szCs w:val="28"/>
        </w:rPr>
      </w:pPr>
      <w:r>
        <w:rPr>
          <w:rFonts w:ascii="仿宋" w:eastAsia="仿宋" w:hAnsi="仿宋" w:hint="eastAsia"/>
          <w:sz w:val="28"/>
          <w:szCs w:val="28"/>
        </w:rPr>
        <w:t>日</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期：</w:t>
      </w:r>
      <w:r>
        <w:rPr>
          <w:rFonts w:ascii="仿宋" w:eastAsia="仿宋" w:hAnsi="仿宋" w:hint="eastAsia"/>
          <w:sz w:val="28"/>
          <w:szCs w:val="28"/>
          <w:u w:val="single"/>
        </w:rPr>
        <w:t xml:space="preserve">      </w:t>
      </w:r>
      <w:r>
        <w:rPr>
          <w:rFonts w:ascii="仿宋" w:eastAsia="仿宋" w:hAnsi="仿宋" w:hint="eastAsia"/>
          <w:sz w:val="28"/>
          <w:szCs w:val="28"/>
        </w:rPr>
        <w:t>年</w:t>
      </w:r>
      <w:r>
        <w:rPr>
          <w:rFonts w:ascii="仿宋" w:eastAsia="仿宋" w:hAnsi="仿宋" w:hint="eastAsia"/>
          <w:sz w:val="28"/>
          <w:szCs w:val="28"/>
          <w:u w:val="single"/>
        </w:rPr>
        <w:t xml:space="preserve">     </w:t>
      </w:r>
      <w:r>
        <w:rPr>
          <w:rFonts w:ascii="仿宋" w:eastAsia="仿宋" w:hAnsi="仿宋" w:hint="eastAsia"/>
          <w:sz w:val="28"/>
          <w:szCs w:val="28"/>
        </w:rPr>
        <w:t>月</w:t>
      </w:r>
      <w:r>
        <w:rPr>
          <w:rFonts w:ascii="仿宋" w:eastAsia="仿宋" w:hAnsi="仿宋" w:hint="eastAsia"/>
          <w:sz w:val="28"/>
          <w:szCs w:val="28"/>
          <w:u w:val="single"/>
        </w:rPr>
        <w:t xml:space="preserve">     </w:t>
      </w:r>
      <w:r>
        <w:rPr>
          <w:rFonts w:ascii="仿宋" w:eastAsia="仿宋" w:hAnsi="仿宋" w:hint="eastAsia"/>
          <w:sz w:val="28"/>
          <w:szCs w:val="28"/>
        </w:rPr>
        <w:t>日</w:t>
      </w:r>
    </w:p>
    <w:p w:rsidR="00F05DF1" w:rsidRDefault="00F05DF1">
      <w:pPr>
        <w:spacing w:line="480" w:lineRule="auto"/>
        <w:rPr>
          <w:rFonts w:ascii="仿宋" w:eastAsia="仿宋" w:hAnsi="仿宋"/>
        </w:rPr>
      </w:pPr>
    </w:p>
    <w:p w:rsidR="00F05DF1" w:rsidRDefault="00045A52">
      <w:pPr>
        <w:snapToGrid w:val="0"/>
        <w:spacing w:line="360" w:lineRule="auto"/>
        <w:rPr>
          <w:rFonts w:ascii="仿宋" w:eastAsia="仿宋" w:hAnsi="仿宋"/>
          <w:b/>
          <w:sz w:val="32"/>
          <w:szCs w:val="32"/>
        </w:rPr>
      </w:pPr>
      <w:r>
        <w:rPr>
          <w:rFonts w:ascii="仿宋" w:eastAsia="仿宋" w:hAnsi="仿宋" w:hint="eastAsia"/>
          <w:b/>
          <w:bCs/>
          <w:sz w:val="28"/>
          <w:szCs w:val="28"/>
        </w:rPr>
        <w:lastRenderedPageBreak/>
        <w:t>附被授权人代理人身份证复印件</w:t>
      </w:r>
    </w:p>
    <w:p w:rsidR="00F05DF1" w:rsidRDefault="00F05DF1"/>
    <w:sectPr w:rsidR="00F05DF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5A52" w:rsidRDefault="00045A52">
      <w:r>
        <w:separator/>
      </w:r>
    </w:p>
  </w:endnote>
  <w:endnote w:type="continuationSeparator" w:id="0">
    <w:p w:rsidR="00045A52" w:rsidRDefault="0004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charset w:val="86"/>
    <w:family w:val="script"/>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5DF1" w:rsidRDefault="00045A52">
    <w:pPr>
      <w:pStyle w:val="a7"/>
      <w:jc w:val="center"/>
    </w:pPr>
    <w:r>
      <w:fldChar w:fldCharType="begin"/>
    </w:r>
    <w:r>
      <w:instrText xml:space="preserve"> PAGE   \* MERGEFORMAT </w:instrText>
    </w:r>
    <w:r>
      <w:fldChar w:fldCharType="separate"/>
    </w:r>
    <w:r w:rsidR="00BD2C33" w:rsidRPr="00BD2C33">
      <w:rPr>
        <w:noProof/>
        <w:lang w:val="zh-CN"/>
      </w:rPr>
      <w:t>15</w:t>
    </w:r>
    <w:r>
      <w:rPr>
        <w:lang w:val="zh-CN"/>
      </w:rPr>
      <w:fldChar w:fldCharType="end"/>
    </w:r>
  </w:p>
  <w:p w:rsidR="00F05DF1" w:rsidRDefault="00F05DF1">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5A52" w:rsidRDefault="00045A52">
      <w:r>
        <w:separator/>
      </w:r>
    </w:p>
  </w:footnote>
  <w:footnote w:type="continuationSeparator" w:id="0">
    <w:p w:rsidR="00045A52" w:rsidRDefault="00045A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725B98"/>
    <w:rsid w:val="00045A52"/>
    <w:rsid w:val="00133195"/>
    <w:rsid w:val="00B35307"/>
    <w:rsid w:val="00BD2C33"/>
    <w:rsid w:val="00D972D1"/>
    <w:rsid w:val="00F05DF1"/>
    <w:rsid w:val="0179241A"/>
    <w:rsid w:val="07291450"/>
    <w:rsid w:val="07A466DA"/>
    <w:rsid w:val="07DF5058"/>
    <w:rsid w:val="0AD73675"/>
    <w:rsid w:val="0D1B2712"/>
    <w:rsid w:val="170A1BB2"/>
    <w:rsid w:val="1C2B7467"/>
    <w:rsid w:val="20C70485"/>
    <w:rsid w:val="24285DDF"/>
    <w:rsid w:val="24E77081"/>
    <w:rsid w:val="27476582"/>
    <w:rsid w:val="30A15FE3"/>
    <w:rsid w:val="439D6608"/>
    <w:rsid w:val="45266BD2"/>
    <w:rsid w:val="45412C65"/>
    <w:rsid w:val="47725B98"/>
    <w:rsid w:val="47D451D5"/>
    <w:rsid w:val="483751CC"/>
    <w:rsid w:val="4B9D1BD7"/>
    <w:rsid w:val="4EA061F2"/>
    <w:rsid w:val="4F1969C5"/>
    <w:rsid w:val="55F236B2"/>
    <w:rsid w:val="58262DCD"/>
    <w:rsid w:val="59987941"/>
    <w:rsid w:val="5A8E3999"/>
    <w:rsid w:val="5DFC43DB"/>
    <w:rsid w:val="67E37248"/>
    <w:rsid w:val="6BB901AE"/>
    <w:rsid w:val="6EB76354"/>
    <w:rsid w:val="73882B58"/>
    <w:rsid w:val="7708268E"/>
    <w:rsid w:val="7ECE35E6"/>
    <w:rsid w:val="7FE21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807FAE"/>
  <w15:docId w15:val="{E03B0A90-B618-424F-8FCB-35A0E3FAA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locked="1" w:uiPriority="39" w:unhideWhenUsed="1" w:qFormat="1"/>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qFormat="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qFormat/>
    <w:locked/>
    <w:pPr>
      <w:keepNext/>
      <w:keepLines/>
      <w:spacing w:before="340" w:after="330" w:line="578" w:lineRule="auto"/>
      <w:outlineLvl w:val="0"/>
    </w:pPr>
    <w:rPr>
      <w:b/>
      <w:bCs/>
      <w:kern w:val="44"/>
      <w:sz w:val="44"/>
      <w:szCs w:val="44"/>
    </w:rPr>
  </w:style>
  <w:style w:type="paragraph" w:styleId="2">
    <w:name w:val="heading 2"/>
    <w:basedOn w:val="a"/>
    <w:next w:val="a"/>
    <w:link w:val="20"/>
    <w:uiPriority w:val="1"/>
    <w:qFormat/>
    <w:locked/>
    <w:pPr>
      <w:spacing w:before="120" w:after="120"/>
      <w:outlineLvl w:val="1"/>
    </w:pPr>
    <w:rPr>
      <w:rFonts w:eastAsia="黑体"/>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next w:val="a"/>
    <w:qFormat/>
    <w:locked/>
    <w:pPr>
      <w:spacing w:before="240" w:after="60" w:line="360" w:lineRule="auto"/>
      <w:jc w:val="center"/>
      <w:outlineLvl w:val="0"/>
    </w:pPr>
    <w:rPr>
      <w:rFonts w:ascii="Calibri" w:hAnsi="Calibri"/>
      <w:b/>
      <w:bCs/>
      <w:sz w:val="32"/>
      <w:szCs w:val="32"/>
    </w:rPr>
  </w:style>
  <w:style w:type="paragraph" w:styleId="a4">
    <w:name w:val="Normal Indent"/>
    <w:basedOn w:val="a"/>
    <w:uiPriority w:val="99"/>
    <w:qFormat/>
    <w:pPr>
      <w:spacing w:line="360" w:lineRule="auto"/>
      <w:jc w:val="center"/>
    </w:pPr>
    <w:rPr>
      <w:rFonts w:ascii="仿宋_GB2312" w:eastAsia="仿宋_GB2312" w:hAnsi="宋体" w:cs="宋体"/>
      <w:b/>
      <w:bCs/>
      <w:color w:val="000000"/>
      <w:kern w:val="0"/>
      <w:sz w:val="32"/>
      <w:szCs w:val="32"/>
    </w:rPr>
  </w:style>
  <w:style w:type="paragraph" w:styleId="a5">
    <w:name w:val="Balloon Text"/>
    <w:basedOn w:val="a"/>
    <w:link w:val="a6"/>
    <w:uiPriority w:val="99"/>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1">
    <w:name w:val="toc 1"/>
    <w:basedOn w:val="a"/>
    <w:next w:val="a"/>
    <w:uiPriority w:val="99"/>
    <w:qFormat/>
    <w:rPr>
      <w:rFonts w:ascii="Calibri" w:hAnsi="Calibri"/>
      <w:b/>
      <w:szCs w:val="20"/>
    </w:rPr>
  </w:style>
  <w:style w:type="paragraph" w:styleId="21">
    <w:name w:val="toc 2"/>
    <w:basedOn w:val="a"/>
    <w:next w:val="a"/>
    <w:uiPriority w:val="39"/>
    <w:unhideWhenUsed/>
    <w:qFormat/>
    <w:locked/>
    <w:pPr>
      <w:widowControl/>
      <w:spacing w:before="100" w:beforeAutospacing="1" w:after="100" w:afterAutospacing="1"/>
      <w:ind w:leftChars="200" w:left="420"/>
      <w:jc w:val="left"/>
    </w:pPr>
    <w:rPr>
      <w:rFonts w:asciiTheme="minorHAnsi" w:eastAsiaTheme="minorEastAsia" w:hAnsiTheme="minorHAnsi" w:cstheme="minorBidi"/>
      <w:kern w:val="0"/>
      <w:sz w:val="22"/>
      <w:szCs w:val="22"/>
      <w:lang w:eastAsia="en-US"/>
    </w:rPr>
  </w:style>
  <w:style w:type="paragraph" w:styleId="ab">
    <w:name w:val="Normal (Web)"/>
    <w:basedOn w:val="a"/>
    <w:uiPriority w:val="99"/>
    <w:qFormat/>
    <w:pPr>
      <w:widowControl/>
      <w:spacing w:before="100" w:beforeAutospacing="1" w:after="100" w:afterAutospacing="1"/>
      <w:jc w:val="left"/>
    </w:pPr>
    <w:rPr>
      <w:rFonts w:ascii="宋体" w:hAnsi="宋体" w:cs="宋体"/>
      <w:kern w:val="0"/>
      <w:sz w:val="24"/>
    </w:rPr>
  </w:style>
  <w:style w:type="table" w:styleId="ac">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1"/>
    <w:uiPriority w:val="99"/>
    <w:unhideWhenUsed/>
    <w:qFormat/>
    <w:rPr>
      <w:rFonts w:ascii="Times New Roman" w:eastAsia="宋体" w:hAnsi="Times New Roman" w:cs="Times New Roman"/>
      <w:color w:val="0563C1" w:themeColor="hyperlink"/>
      <w:u w:val="single"/>
    </w:rPr>
  </w:style>
  <w:style w:type="character" w:customStyle="1" w:styleId="a6">
    <w:name w:val="批注框文本 字符"/>
    <w:basedOn w:val="a1"/>
    <w:link w:val="a5"/>
    <w:uiPriority w:val="99"/>
    <w:semiHidden/>
    <w:qFormat/>
    <w:locked/>
    <w:rPr>
      <w:rFonts w:ascii="Times New Roman" w:eastAsia="宋体" w:hAnsi="Times New Roman" w:cs="Times New Roman"/>
      <w:sz w:val="18"/>
      <w:szCs w:val="18"/>
    </w:rPr>
  </w:style>
  <w:style w:type="character" w:customStyle="1" w:styleId="a8">
    <w:name w:val="页脚 字符"/>
    <w:basedOn w:val="a1"/>
    <w:link w:val="a7"/>
    <w:uiPriority w:val="99"/>
    <w:qFormat/>
    <w:locked/>
    <w:rPr>
      <w:rFonts w:ascii="Calibri" w:eastAsia="宋体" w:hAnsi="Calibri" w:cs="Times New Roman"/>
      <w:kern w:val="0"/>
      <w:sz w:val="18"/>
      <w:szCs w:val="18"/>
    </w:rPr>
  </w:style>
  <w:style w:type="character" w:customStyle="1" w:styleId="aa">
    <w:name w:val="页眉 字符"/>
    <w:basedOn w:val="a1"/>
    <w:link w:val="a9"/>
    <w:uiPriority w:val="99"/>
    <w:qFormat/>
    <w:locked/>
    <w:rPr>
      <w:rFonts w:ascii="Calibri" w:eastAsia="宋体" w:hAnsi="Calibri" w:cs="Times New Roman"/>
      <w:kern w:val="0"/>
      <w:sz w:val="18"/>
      <w:szCs w:val="18"/>
    </w:rPr>
  </w:style>
  <w:style w:type="paragraph" w:customStyle="1" w:styleId="12">
    <w:name w:val="列出段落1"/>
    <w:basedOn w:val="a"/>
    <w:uiPriority w:val="99"/>
    <w:qFormat/>
    <w:pPr>
      <w:ind w:firstLineChars="200" w:firstLine="420"/>
    </w:pPr>
  </w:style>
  <w:style w:type="character" w:customStyle="1" w:styleId="f14w1">
    <w:name w:val="f14w1"/>
    <w:uiPriority w:val="99"/>
    <w:qFormat/>
    <w:rPr>
      <w:rFonts w:ascii="Times New Roman" w:eastAsia="宋体" w:hAnsi="Times New Roman" w:cs="Times New Roman"/>
      <w:b/>
      <w:color w:val="002569"/>
      <w:sz w:val="21"/>
    </w:rPr>
  </w:style>
  <w:style w:type="paragraph" w:customStyle="1" w:styleId="CharCharCharCharCharCharCharCharCharCharChar1CharCharCharChar">
    <w:name w:val="Char Char Char Char Char Char Char Char Char Char Char1 Char Char Char Char"/>
    <w:basedOn w:val="a"/>
    <w:uiPriority w:val="99"/>
    <w:qFormat/>
    <w:pPr>
      <w:widowControl/>
      <w:snapToGrid w:val="0"/>
      <w:spacing w:before="120" w:after="160" w:line="360" w:lineRule="auto"/>
      <w:ind w:right="-360"/>
      <w:jc w:val="left"/>
    </w:pPr>
  </w:style>
  <w:style w:type="paragraph" w:customStyle="1" w:styleId="110">
    <w:name w:val="列出段落11"/>
    <w:basedOn w:val="a"/>
    <w:uiPriority w:val="99"/>
    <w:qFormat/>
    <w:pPr>
      <w:ind w:firstLineChars="200" w:firstLine="420"/>
    </w:pPr>
  </w:style>
  <w:style w:type="paragraph" w:customStyle="1" w:styleId="22">
    <w:name w:val="列出段落2"/>
    <w:basedOn w:val="a"/>
    <w:uiPriority w:val="99"/>
    <w:qFormat/>
    <w:pPr>
      <w:ind w:firstLineChars="200" w:firstLine="420"/>
    </w:pPr>
    <w:rPr>
      <w:rFonts w:ascii="Calibri" w:hAnsi="Calibri"/>
      <w:szCs w:val="22"/>
    </w:rPr>
  </w:style>
  <w:style w:type="character" w:customStyle="1" w:styleId="20">
    <w:name w:val="标题 2 字符"/>
    <w:basedOn w:val="a1"/>
    <w:link w:val="2"/>
    <w:uiPriority w:val="1"/>
    <w:qFormat/>
    <w:rPr>
      <w:rFonts w:ascii="Times New Roman" w:eastAsia="黑体" w:hAnsi="Times New Roman" w:cs="Times New Roman"/>
      <w:sz w:val="32"/>
    </w:rPr>
  </w:style>
  <w:style w:type="paragraph" w:customStyle="1" w:styleId="zjb">
    <w:name w:val="zjb正文"/>
    <w:basedOn w:val="a"/>
    <w:link w:val="zjb0"/>
    <w:qFormat/>
    <w:pPr>
      <w:widowControl/>
      <w:spacing w:line="360" w:lineRule="auto"/>
      <w:ind w:firstLineChars="200" w:firstLine="200"/>
      <w:jc w:val="left"/>
    </w:pPr>
    <w:rPr>
      <w:rFonts w:ascii="仿宋_GB2312" w:eastAsia="仿宋_GB2312" w:hAnsi="仿宋" w:cs="宋体"/>
      <w:color w:val="000000"/>
      <w:kern w:val="0"/>
      <w:sz w:val="30"/>
      <w:szCs w:val="30"/>
      <w:lang w:eastAsia="en-US"/>
    </w:rPr>
  </w:style>
  <w:style w:type="paragraph" w:customStyle="1" w:styleId="zjb1">
    <w:name w:val="zjb標題1"/>
    <w:basedOn w:val="a"/>
    <w:link w:val="zjb10"/>
    <w:qFormat/>
    <w:pPr>
      <w:widowControl/>
      <w:spacing w:before="100" w:beforeAutospacing="1" w:after="100" w:afterAutospacing="1"/>
      <w:ind w:firstLineChars="200" w:firstLine="1441"/>
      <w:jc w:val="left"/>
    </w:pPr>
    <w:rPr>
      <w:rFonts w:eastAsia="华文中宋"/>
      <w:b/>
      <w:color w:val="000000"/>
      <w:kern w:val="0"/>
      <w:sz w:val="72"/>
      <w:szCs w:val="72"/>
      <w:lang w:eastAsia="en-US"/>
    </w:rPr>
  </w:style>
  <w:style w:type="character" w:customStyle="1" w:styleId="zjb10">
    <w:name w:val="zjb標題1 字符"/>
    <w:basedOn w:val="a1"/>
    <w:link w:val="zjb1"/>
    <w:qFormat/>
    <w:rPr>
      <w:rFonts w:ascii="Times New Roman" w:eastAsia="华文中宋" w:hAnsi="Times New Roman" w:cs="Times New Roman"/>
      <w:b/>
      <w:color w:val="000000"/>
      <w:kern w:val="0"/>
      <w:sz w:val="72"/>
      <w:szCs w:val="72"/>
      <w:lang w:eastAsia="en-US"/>
    </w:rPr>
  </w:style>
  <w:style w:type="character" w:customStyle="1" w:styleId="zjb0">
    <w:name w:val="zjb正文 字符"/>
    <w:basedOn w:val="a1"/>
    <w:link w:val="zjb"/>
    <w:qFormat/>
    <w:rPr>
      <w:rFonts w:ascii="仿宋_GB2312" w:eastAsia="仿宋_GB2312" w:hAnsi="仿宋" w:cs="宋体"/>
      <w:color w:val="000000"/>
      <w:kern w:val="0"/>
      <w:sz w:val="30"/>
      <w:szCs w:val="30"/>
      <w:lang w:eastAsia="en-US"/>
    </w:rPr>
  </w:style>
  <w:style w:type="paragraph" w:styleId="ae">
    <w:name w:val="List Paragraph"/>
    <w:basedOn w:val="a"/>
    <w:uiPriority w:val="34"/>
    <w:qFormat/>
    <w:pPr>
      <w:widowControl/>
      <w:spacing w:before="100" w:beforeAutospacing="1" w:after="100" w:afterAutospacing="1"/>
      <w:ind w:firstLineChars="200" w:firstLine="420"/>
      <w:jc w:val="left"/>
    </w:pPr>
    <w:rPr>
      <w:rFonts w:asciiTheme="minorHAnsi" w:eastAsiaTheme="minorEastAsia" w:hAnsiTheme="minorHAnsi" w:cstheme="minorBidi"/>
      <w:kern w:val="0"/>
      <w:sz w:val="22"/>
      <w:szCs w:val="22"/>
      <w:lang w:eastAsia="en-US"/>
    </w:rPr>
  </w:style>
  <w:style w:type="paragraph" w:customStyle="1" w:styleId="TOC1">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Bodytext2">
    <w:name w:val="Body text (2)_"/>
    <w:link w:val="Bodytext21"/>
    <w:uiPriority w:val="99"/>
    <w:qFormat/>
    <w:rPr>
      <w:rFonts w:ascii="MingLiU" w:eastAsia="MingLiU" w:hAnsi="Calibri" w:cs="MingLiU"/>
      <w:kern w:val="0"/>
      <w:sz w:val="30"/>
      <w:szCs w:val="30"/>
    </w:rPr>
  </w:style>
  <w:style w:type="paragraph" w:customStyle="1" w:styleId="Bodytext21">
    <w:name w:val="Body text (2)1"/>
    <w:basedOn w:val="a"/>
    <w:link w:val="Bodytext2"/>
    <w:uiPriority w:val="99"/>
    <w:qFormat/>
    <w:pPr>
      <w:widowControl/>
      <w:shd w:val="clear" w:color="auto" w:fill="FFFFFF"/>
      <w:spacing w:before="1020" w:beforeAutospacing="1" w:after="100" w:afterAutospacing="1" w:line="619" w:lineRule="exact"/>
      <w:jc w:val="left"/>
    </w:pPr>
    <w:rPr>
      <w:rFonts w:ascii="MingLiU" w:eastAsia="MingLiU" w:hAnsi="Calibri" w:cs="MingLiU"/>
      <w:kern w:val="0"/>
      <w:sz w:val="30"/>
      <w:szCs w:val="30"/>
    </w:rPr>
  </w:style>
  <w:style w:type="character" w:customStyle="1" w:styleId="10">
    <w:name w:val="标题 1 字符"/>
    <w:basedOn w:val="a1"/>
    <w:link w:val="1"/>
    <w:qFormat/>
    <w:rPr>
      <w:rFonts w:ascii="Times New Roman" w:eastAsia="宋体" w:hAnsi="Times New Roman"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1546</Words>
  <Characters>8817</Characters>
  <Application>Microsoft Office Word</Application>
  <DocSecurity>0</DocSecurity>
  <Lines>73</Lines>
  <Paragraphs>20</Paragraphs>
  <ScaleCrop>false</ScaleCrop>
  <Company>Microsoft</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扩指招标采购管理文书</cp:lastModifiedBy>
  <cp:revision>34</cp:revision>
  <cp:lastPrinted>2020-12-02T02:22:00Z</cp:lastPrinted>
  <dcterms:created xsi:type="dcterms:W3CDTF">2017-11-29T06:24:00Z</dcterms:created>
  <dcterms:modified xsi:type="dcterms:W3CDTF">2021-07-23T08:58:00Z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