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48" w:tblpY="2318"/>
        <w:tblOverlap w:val="never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914"/>
        <w:gridCol w:w="1162"/>
        <w:gridCol w:w="496"/>
        <w:gridCol w:w="856"/>
        <w:gridCol w:w="747"/>
        <w:gridCol w:w="938"/>
        <w:gridCol w:w="312"/>
        <w:gridCol w:w="544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供应商名称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</w:p>
        </w:tc>
        <w:tc>
          <w:tcPr>
            <w:tcW w:w="2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供应商代表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联系人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</w:p>
        </w:tc>
        <w:tc>
          <w:tcPr>
            <w:tcW w:w="2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序号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名    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型号规格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品牌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数量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单价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金额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4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1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限高标志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  <w:t>圆形标志φ</w:t>
            </w: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100</w:t>
            </w:r>
            <w:r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  <w:t>cm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1、</w:t>
            </w: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  <w:t>板材采用牌号为3003的铝合金板材，厚度1.5mm。</w:t>
            </w: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 xml:space="preserve"> 2、</w:t>
            </w: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  <w:t>字膜、底膜均采用IV类（微棱镜超强级）反光膜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2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  <w:t>吊车租赁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80" w:firstLineChars="100"/>
              <w:jc w:val="left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20T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  <w:t>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3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  <w:t>随行货车租赁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4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  <w:t>曲臂登高作业车租赁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  <w:t>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eastAsia="zh-CN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5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基座（地笼）浇筑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个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6"/>
                <w:lang w:val="en-US" w:eastAsia="zh-CN"/>
              </w:rPr>
              <w:t>基础砼标号为C30；开挖深度1.5米及以上；开挖宽度为法兰盘宽度*2.2米及以上；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6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人工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eastAsia="微软雅黑"/>
                <w:kern w:val="24"/>
                <w:sz w:val="18"/>
                <w:szCs w:val="16"/>
                <w:lang w:val="en-US" w:eastAsia="zh-CN"/>
              </w:rPr>
              <w:t>4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</w:pPr>
            <w:r>
              <w:rPr>
                <w:rFonts w:hint="default" w:ascii="宋体" w:hAnsi="宋体" w:eastAsia="微软雅黑"/>
                <w:kern w:val="24"/>
                <w:sz w:val="18"/>
                <w:szCs w:val="16"/>
                <w:lang w:val="en-US" w:eastAsia="zh-CN"/>
              </w:rPr>
              <w:t>焊工、割工及普工共计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      计      金      额（元）</w:t>
            </w: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含税价（税率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textAlignment w:val="auto"/>
              <w:rPr>
                <w:rFonts w:ascii="宋体" w:hAnsi="宋体" w:eastAsia="宋体" w:cs="Times New Roman"/>
                <w:kern w:val="24"/>
                <w:sz w:val="21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3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textAlignment w:val="auto"/>
              <w:rPr>
                <w:rFonts w:ascii="宋体" w:hAnsi="宋体"/>
                <w:kern w:val="24"/>
                <w:sz w:val="21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不含税价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textAlignment w:val="auto"/>
              <w:rPr>
                <w:rFonts w:ascii="宋体" w:hAnsi="宋体" w:eastAsia="宋体" w:cs="Times New Roman"/>
                <w:kern w:val="24"/>
                <w:sz w:val="21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both"/>
              <w:textAlignment w:val="auto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4600" w:firstLineChars="2300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ind w:firstLine="4600" w:firstLineChars="2300"/>
              <w:jc w:val="both"/>
              <w:textAlignment w:val="auto"/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center"/>
              <w:textAlignment w:val="auto"/>
              <w:rPr>
                <w:rFonts w:ascii="宋体" w:hAnsi="宋体"/>
                <w:kern w:val="24"/>
                <w:sz w:val="20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6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left"/>
              <w:textAlignment w:val="auto"/>
              <w:rPr>
                <w:rFonts w:hint="eastAsia" w:hAnsi="宋体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Cs/>
                <w:kern w:val="2"/>
                <w:sz w:val="18"/>
                <w:szCs w:val="18"/>
                <w:lang w:eastAsia="zh-CN"/>
              </w:rPr>
              <w:t>资质要求：</w:t>
            </w:r>
            <w:bookmarkStart w:id="0" w:name="_GoBack"/>
            <w:r>
              <w:rPr>
                <w:rFonts w:hint="eastAsia" w:hAnsi="宋体"/>
                <w:bCs/>
                <w:kern w:val="2"/>
                <w:sz w:val="18"/>
                <w:szCs w:val="18"/>
                <w:lang w:eastAsia="zh-CN"/>
              </w:rPr>
              <w:t>具有市政资质（不限等级）或经营范围包含制作金属材料、不锈钢材料、钢结构</w:t>
            </w:r>
            <w:bookmarkEnd w:id="0"/>
            <w:r>
              <w:rPr>
                <w:rFonts w:hint="eastAsia" w:hAnsi="宋体"/>
                <w:bCs/>
                <w:kern w:val="2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8" w:lineRule="auto"/>
              <w:jc w:val="left"/>
              <w:textAlignment w:val="auto"/>
              <w:rPr>
                <w:rFonts w:hint="default" w:hAnsi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2"/>
                <w:sz w:val="18"/>
                <w:szCs w:val="18"/>
                <w:lang w:eastAsia="zh-CN"/>
              </w:rPr>
              <w:t>该项目含税限价为：</w:t>
            </w:r>
            <w:r>
              <w:rPr>
                <w:rFonts w:hint="eastAsia" w:hAnsi="宋体"/>
                <w:bCs/>
                <w:kern w:val="2"/>
                <w:sz w:val="18"/>
                <w:szCs w:val="18"/>
                <w:lang w:val="en-US" w:eastAsia="zh-CN"/>
              </w:rPr>
              <w:t>4.9万元整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16" w:lineRule="auto"/>
        <w:jc w:val="center"/>
        <w:textAlignment w:val="auto"/>
        <w:rPr>
          <w:sz w:val="20"/>
          <w:szCs w:val="2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285115</wp:posOffset>
                </wp:positionV>
                <wp:extent cx="1732915" cy="32385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日期：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  询价员（签字）： 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</w:rPr>
                              <w:t xml:space="preserve">  询价员（签字）：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.55pt;margin-top:22.45pt;height:25.5pt;width:136.45pt;z-index:251660288;v-text-anchor:middle;mso-width-relative:page;mso-height-relative:page;" filled="f" stroked="f" coordsize="21600,21600" o:gfxdata="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C2J9tkAAAAJAQAADwAAAAAAAAABACAAAAAiAAAAZHJzL2Rv&#10;d25yZXYueG1sUEsBAhQAFAAAAAgAh07iQM/2aSY5AgAASAQAAA4AAAAAAAAAAQAgAAAAKAEAAGRy&#10;cy9lMm9Eb2MueG1sUEsFBgAAAAAGAAYAWQEAANM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日期：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24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</w:rPr>
                        <w:t xml:space="preserve">  询价员（签字）： </w:t>
                      </w:r>
                    </w:p>
                    <w:p>
                      <w:r>
                        <w:rPr>
                          <w:rFonts w:hint="eastAsia" w:ascii="宋体" w:hAnsi="宋体"/>
                        </w:rPr>
                        <w:t xml:space="preserve">  询价员（签字）：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277495</wp:posOffset>
                </wp:positionV>
                <wp:extent cx="1732915" cy="29527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3960" y="944245"/>
                          <a:ext cx="17329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color w:val="auto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询价员（签字）：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24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  询价员（签字）： 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  询价员（签字）： 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</w:rPr>
                              <w:t xml:space="preserve">  询价员（签字）：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85pt;margin-top:21.85pt;height:23.25pt;width:136.45pt;z-index:251659264;v-text-anchor:middle;mso-width-relative:page;mso-height-relative:page;" filled="f" stroked="f" coordsize="21600,21600" o:gfxdata="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08lt3ZAAAACQEAAA8AAAAAAAAAAQAgAAAA&#10;IgAAAGRycy9kb3ducmV2LnhtbFBLAQIUABQAAAAIAIdO4kBGxxRoQwIAAFMEAAAOAAAAAAAAAAEA&#10;IAAAACgBAABkcnMvZTJvRG9jLnhtbFBLBQYAAAAABgAGAFkBAADd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color w:val="auto"/>
                          <w:sz w:val="21"/>
                          <w:szCs w:val="16"/>
                        </w:rPr>
                      </w:pPr>
                      <w:r>
                        <w:rPr>
                          <w:rFonts w:hint="eastAsia" w:ascii="宋体" w:hAnsi="宋体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询价员（签字）：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24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</w:rPr>
                        <w:t xml:space="preserve">  询价员（签字）： 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24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</w:rPr>
                        <w:t xml:space="preserve">  询价员（签字）： </w:t>
                      </w:r>
                    </w:p>
                    <w:p>
                      <w:r>
                        <w:rPr>
                          <w:rFonts w:hint="eastAsia" w:ascii="宋体" w:hAnsi="宋体"/>
                        </w:rPr>
                        <w:t xml:space="preserve">  询价员（签字）：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w:t>公共区管理部采购询价</w:t>
      </w:r>
    </w:p>
    <w:sectPr>
      <w:pgSz w:w="11906" w:h="16838"/>
      <w:pgMar w:top="1417" w:right="1304" w:bottom="113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15E450A"/>
    <w:rsid w:val="13933117"/>
    <w:rsid w:val="2EA545BC"/>
    <w:rsid w:val="31111FF9"/>
    <w:rsid w:val="36697545"/>
    <w:rsid w:val="3CEF70AA"/>
    <w:rsid w:val="3D9443B6"/>
    <w:rsid w:val="46720665"/>
    <w:rsid w:val="4C9D6A95"/>
    <w:rsid w:val="4F1D7004"/>
    <w:rsid w:val="4F1E03BC"/>
    <w:rsid w:val="65E36A93"/>
    <w:rsid w:val="67F5541B"/>
    <w:rsid w:val="741B19CD"/>
    <w:rsid w:val="76B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46</TotalTime>
  <ScaleCrop>false</ScaleCrop>
  <LinksUpToDate>false</LinksUpToDate>
  <CharactersWithSpaces>292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cp:lastPrinted>2021-07-05T08:40:00Z</cp:lastPrinted>
  <dcterms:modified xsi:type="dcterms:W3CDTF">2021-07-09T06:46:22Z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0FF6F763E93B4D8D89AD7EC505DBBD45</vt:lpwstr>
  </property>
</Properties>
</file>