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8E" w:rsidRDefault="0005648E">
      <w:pPr>
        <w:jc w:val="center"/>
        <w:rPr>
          <w:rFonts w:ascii="仿宋_GB2312" w:eastAsia="仿宋_GB2312"/>
          <w:b/>
          <w:color w:val="000000"/>
          <w:sz w:val="52"/>
          <w:szCs w:val="52"/>
        </w:rPr>
      </w:pPr>
    </w:p>
    <w:p w:rsidR="0005648E" w:rsidRDefault="0005648E">
      <w:pPr>
        <w:jc w:val="center"/>
        <w:rPr>
          <w:rFonts w:ascii="仿宋_GB2312" w:eastAsia="仿宋_GB2312"/>
          <w:b/>
          <w:color w:val="000000"/>
          <w:sz w:val="52"/>
          <w:szCs w:val="52"/>
        </w:rPr>
      </w:pPr>
    </w:p>
    <w:p w:rsidR="0005648E" w:rsidRDefault="0088213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5648E" w:rsidRDefault="0005648E">
      <w:pPr>
        <w:jc w:val="center"/>
        <w:rPr>
          <w:rFonts w:ascii="仿宋" w:eastAsia="仿宋" w:hAnsi="仿宋"/>
          <w:b/>
          <w:color w:val="000000"/>
          <w:sz w:val="52"/>
          <w:szCs w:val="52"/>
        </w:rPr>
      </w:pPr>
    </w:p>
    <w:p w:rsidR="0005648E" w:rsidRPr="00840982" w:rsidRDefault="00882132">
      <w:pPr>
        <w:jc w:val="center"/>
        <w:rPr>
          <w:rFonts w:ascii="方正小标宋简体" w:eastAsia="方正小标宋简体" w:hAnsi="仿宋"/>
          <w:color w:val="000000" w:themeColor="text1"/>
          <w:sz w:val="36"/>
          <w:szCs w:val="36"/>
        </w:rPr>
      </w:pPr>
      <w:r w:rsidRPr="00840982">
        <w:rPr>
          <w:rFonts w:ascii="方正小标宋简体" w:eastAsia="方正小标宋简体" w:hAnsi="仿宋" w:hint="eastAsia"/>
          <w:color w:val="000000" w:themeColor="text1"/>
          <w:sz w:val="36"/>
          <w:szCs w:val="36"/>
        </w:rPr>
        <w:t>重庆江北国际机场景观提升设计项目</w:t>
      </w:r>
      <w:r w:rsidR="00840982" w:rsidRPr="00840982">
        <w:rPr>
          <w:rFonts w:ascii="方正小标宋简体" w:eastAsia="方正小标宋简体" w:hAnsi="仿宋" w:hint="eastAsia"/>
          <w:color w:val="000000" w:themeColor="text1"/>
          <w:sz w:val="36"/>
          <w:szCs w:val="36"/>
        </w:rPr>
        <w:t>（第二次）</w:t>
      </w:r>
    </w:p>
    <w:p w:rsidR="0005648E" w:rsidRPr="00840982" w:rsidRDefault="00882132">
      <w:pPr>
        <w:jc w:val="center"/>
        <w:rPr>
          <w:rFonts w:ascii="方正小标宋简体" w:eastAsia="方正小标宋简体" w:hAnsi="仿宋"/>
          <w:sz w:val="36"/>
          <w:szCs w:val="36"/>
        </w:rPr>
      </w:pPr>
      <w:r w:rsidRPr="00840982">
        <w:rPr>
          <w:rFonts w:ascii="方正小标宋简体" w:eastAsia="方正小标宋简体" w:hAnsi="仿宋" w:hint="eastAsia"/>
          <w:sz w:val="36"/>
          <w:szCs w:val="36"/>
        </w:rPr>
        <w:t>比选文件</w:t>
      </w:r>
    </w:p>
    <w:p w:rsidR="0005648E" w:rsidRDefault="0005648E">
      <w:pPr>
        <w:jc w:val="center"/>
        <w:rPr>
          <w:rFonts w:ascii="仿宋" w:eastAsia="仿宋" w:hAnsi="仿宋"/>
          <w:b/>
          <w:color w:val="000000"/>
          <w:sz w:val="32"/>
        </w:rPr>
      </w:pPr>
    </w:p>
    <w:p w:rsidR="0005648E" w:rsidRDefault="0005648E">
      <w:pPr>
        <w:pStyle w:val="3"/>
      </w:pPr>
    </w:p>
    <w:p w:rsidR="0005648E" w:rsidRDefault="0005648E">
      <w:pPr>
        <w:jc w:val="center"/>
        <w:rPr>
          <w:rFonts w:ascii="仿宋" w:eastAsia="仿宋" w:hAnsi="仿宋"/>
          <w:b/>
          <w:color w:val="000000"/>
          <w:sz w:val="32"/>
        </w:rPr>
      </w:pPr>
    </w:p>
    <w:p w:rsidR="0005648E" w:rsidRDefault="00882132">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484939">
        <w:rPr>
          <w:rFonts w:ascii="方正小标宋简体" w:eastAsia="方正小标宋简体" w:hint="eastAsia"/>
          <w:color w:val="000000"/>
          <w:sz w:val="32"/>
        </w:rPr>
        <w:t>服务2021</w:t>
      </w:r>
      <w:r w:rsidR="00484939">
        <w:rPr>
          <w:rFonts w:ascii="方正小标宋简体" w:eastAsia="方正小标宋简体"/>
          <w:color w:val="000000"/>
          <w:sz w:val="32"/>
        </w:rPr>
        <w:t>-029</w:t>
      </w:r>
    </w:p>
    <w:p w:rsidR="0005648E" w:rsidRDefault="0005648E">
      <w:pPr>
        <w:jc w:val="center"/>
        <w:rPr>
          <w:rFonts w:ascii="仿宋" w:eastAsia="仿宋" w:hAnsi="仿宋"/>
          <w:b/>
          <w:color w:val="000000"/>
          <w:sz w:val="32"/>
        </w:rPr>
      </w:pPr>
    </w:p>
    <w:p w:rsidR="0005648E" w:rsidRDefault="0005648E">
      <w:pPr>
        <w:rPr>
          <w:rFonts w:ascii="仿宋" w:eastAsia="仿宋" w:hAnsi="仿宋"/>
          <w:b/>
          <w:color w:val="000000"/>
          <w:sz w:val="52"/>
        </w:rPr>
      </w:pPr>
    </w:p>
    <w:p w:rsidR="0005648E" w:rsidRDefault="0005648E">
      <w:pPr>
        <w:jc w:val="center"/>
        <w:rPr>
          <w:rFonts w:ascii="仿宋" w:eastAsia="仿宋" w:hAnsi="仿宋"/>
          <w:b/>
          <w:color w:val="000000"/>
          <w:sz w:val="52"/>
        </w:rPr>
      </w:pPr>
    </w:p>
    <w:p w:rsidR="0005648E" w:rsidRDefault="0005648E">
      <w:pPr>
        <w:jc w:val="center"/>
        <w:rPr>
          <w:rFonts w:ascii="仿宋" w:eastAsia="仿宋" w:hAnsi="仿宋"/>
          <w:b/>
          <w:color w:val="000000"/>
          <w:sz w:val="52"/>
        </w:rPr>
      </w:pPr>
    </w:p>
    <w:p w:rsidR="0005648E" w:rsidRDefault="00882132">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05648E" w:rsidRDefault="00882132">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05648E" w:rsidRDefault="0005648E">
      <w:pPr>
        <w:rPr>
          <w:rFonts w:ascii="仿宋" w:eastAsia="仿宋" w:hAnsi="仿宋"/>
          <w:b/>
          <w:color w:val="000000"/>
          <w:sz w:val="32"/>
          <w:szCs w:val="32"/>
        </w:rPr>
      </w:pPr>
    </w:p>
    <w:p w:rsidR="0005648E" w:rsidRDefault="00882132">
      <w:pPr>
        <w:pStyle w:val="ab"/>
        <w:rPr>
          <w:rFonts w:ascii="方正小标宋简体" w:eastAsia="方正小标宋简体" w:hAnsi="Times New Roman"/>
          <w:b w:val="0"/>
          <w:bCs w:val="0"/>
          <w:color w:val="000000"/>
        </w:rPr>
      </w:pPr>
      <w:r>
        <w:rPr>
          <w:rFonts w:ascii="方正小标宋简体" w:eastAsia="方正小标宋简体" w:hAnsi="Times New Roman" w:hint="eastAsia"/>
          <w:b w:val="0"/>
          <w:bCs w:val="0"/>
          <w:color w:val="000000"/>
        </w:rPr>
        <w:t>二〇二一年六月</w:t>
      </w:r>
    </w:p>
    <w:p w:rsidR="0005648E" w:rsidRPr="00840982" w:rsidRDefault="00882132" w:rsidP="00840982">
      <w:pPr>
        <w:spacing w:afterLines="200" w:after="624" w:line="600" w:lineRule="exact"/>
        <w:jc w:val="center"/>
        <w:rPr>
          <w:rFonts w:ascii="仿宋" w:eastAsia="仿宋" w:hAnsi="仿宋" w:cs="仿宋"/>
          <w:color w:val="000000"/>
          <w:sz w:val="32"/>
          <w:szCs w:val="32"/>
        </w:rPr>
      </w:pPr>
      <w:r w:rsidRPr="00840982">
        <w:rPr>
          <w:rFonts w:ascii="仿宋" w:eastAsia="仿宋" w:hAnsi="仿宋" w:cs="仿宋" w:hint="eastAsia"/>
          <w:color w:val="000000"/>
          <w:sz w:val="32"/>
          <w:szCs w:val="32"/>
        </w:rPr>
        <w:lastRenderedPageBreak/>
        <w:t>重庆江北国际机场景观提升设计项目</w:t>
      </w:r>
      <w:r w:rsidR="00840982" w:rsidRPr="00840982">
        <w:rPr>
          <w:rFonts w:ascii="仿宋" w:eastAsia="仿宋" w:hAnsi="仿宋" w:cs="仿宋" w:hint="eastAsia"/>
          <w:color w:val="000000"/>
          <w:sz w:val="32"/>
          <w:szCs w:val="32"/>
        </w:rPr>
        <w:t>（第二次）</w:t>
      </w:r>
      <w:r w:rsidRPr="00840982">
        <w:rPr>
          <w:rFonts w:ascii="仿宋" w:eastAsia="仿宋" w:hAnsi="仿宋" w:cs="仿宋" w:hint="eastAsia"/>
          <w:color w:val="000000"/>
          <w:sz w:val="32"/>
          <w:szCs w:val="32"/>
        </w:rPr>
        <w:t>比选文件</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我司决定于近期将对重庆江北国际机场景观提升设计项目</w:t>
      </w:r>
      <w:r w:rsidR="00840982">
        <w:rPr>
          <w:rFonts w:ascii="仿宋" w:eastAsia="仿宋" w:hAnsi="仿宋" w:cs="仿宋" w:hint="eastAsia"/>
          <w:color w:val="000000" w:themeColor="text1"/>
          <w:kern w:val="0"/>
          <w:sz w:val="28"/>
          <w:szCs w:val="28"/>
        </w:rPr>
        <w:t>（第二次）</w:t>
      </w:r>
      <w:r>
        <w:rPr>
          <w:rFonts w:ascii="仿宋" w:eastAsia="仿宋" w:hAnsi="仿宋" w:cs="仿宋" w:hint="eastAsia"/>
          <w:color w:val="000000" w:themeColor="text1"/>
          <w:kern w:val="0"/>
          <w:sz w:val="28"/>
          <w:szCs w:val="28"/>
        </w:rPr>
        <w:t>进行比选。</w:t>
      </w:r>
    </w:p>
    <w:p w:rsidR="0005648E" w:rsidRDefault="00882132">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一、项目实施内容及要求</w:t>
      </w:r>
    </w:p>
    <w:p w:rsidR="0005648E" w:rsidRDefault="00882132">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1.1 资格要求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1.1.1 在中华人民共和国境内注册，具有独立企业法人资格（提供有效的营业执照副本复印件并加盖单位鲜公章）。</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1.1.2 具有风景园林工程设计专项乙级（含）以上资质。（提供有效的资质证书复印件并加盖单位鲜公章）</w:t>
      </w:r>
    </w:p>
    <w:p w:rsidR="00484939" w:rsidRPr="00484939" w:rsidRDefault="00484939" w:rsidP="00484939">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w:t>
      </w:r>
      <w:r>
        <w:rPr>
          <w:rFonts w:ascii="仿宋" w:eastAsia="仿宋" w:hAnsi="仿宋" w:cs="仿宋"/>
          <w:color w:val="000000" w:themeColor="text1"/>
          <w:kern w:val="0"/>
          <w:sz w:val="28"/>
          <w:szCs w:val="28"/>
          <w:shd w:val="clear" w:color="auto" w:fill="FFFFFF" w:themeFill="background1"/>
        </w:rPr>
        <w:t xml:space="preserve"> </w:t>
      </w:r>
      <w:r w:rsidRPr="00484939">
        <w:rPr>
          <w:rFonts w:ascii="仿宋" w:eastAsia="仿宋" w:hAnsi="仿宋" w:cs="仿宋" w:hint="eastAsia"/>
          <w:color w:val="000000" w:themeColor="text1"/>
          <w:kern w:val="0"/>
          <w:sz w:val="28"/>
          <w:szCs w:val="28"/>
          <w:shd w:val="clear" w:color="auto" w:fill="FFFFFF" w:themeFill="background1"/>
        </w:rPr>
        <w:t>设计团队人员要求</w:t>
      </w:r>
    </w:p>
    <w:p w:rsidR="00484939" w:rsidRPr="00484939" w:rsidRDefault="00484939" w:rsidP="00484939">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1.3.3.1项目主要设计人员中具备中级及以上园林工程师或二级及以上风景园林师专业技术资格人数不少于2人（其中具备高级园林工程师或一级风景园林师专业技术资格人数不少于1人）。其余专业设计人员均须具备相应专业初级及以上专业技术资格。</w:t>
      </w:r>
    </w:p>
    <w:p w:rsidR="00484939" w:rsidRPr="00484939" w:rsidRDefault="00484939" w:rsidP="00484939">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1.3.3.2比选响应单位需在比选响应文件中提供以上人员的注册证书、职称证书复印件加盖比选响应单位鲜公章。</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w:t>
      </w:r>
      <w:r w:rsidR="00484939">
        <w:rPr>
          <w:rFonts w:ascii="仿宋" w:eastAsia="仿宋" w:hAnsi="仿宋" w:cs="仿宋" w:hint="eastAsia"/>
          <w:color w:val="000000" w:themeColor="text1"/>
          <w:kern w:val="0"/>
          <w:sz w:val="28"/>
          <w:szCs w:val="28"/>
        </w:rPr>
        <w:t>.1.4本项目不接受联合体</w:t>
      </w:r>
      <w:r>
        <w:rPr>
          <w:rFonts w:ascii="仿宋" w:eastAsia="仿宋" w:hAnsi="仿宋" w:cs="仿宋" w:hint="eastAsia"/>
          <w:color w:val="000000" w:themeColor="text1"/>
          <w:kern w:val="0"/>
          <w:sz w:val="28"/>
          <w:szCs w:val="28"/>
        </w:rPr>
        <w:t>，不得转包、分包。</w:t>
      </w:r>
    </w:p>
    <w:p w:rsidR="0005648E" w:rsidRDefault="00484939">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1.1.5</w:t>
      </w:r>
      <w:r w:rsidR="00882132">
        <w:rPr>
          <w:rFonts w:ascii="仿宋" w:eastAsia="仿宋" w:hAnsi="仿宋" w:cs="仿宋" w:hint="eastAsia"/>
          <w:color w:val="000000" w:themeColor="text1"/>
          <w:kern w:val="0"/>
          <w:sz w:val="28"/>
          <w:szCs w:val="28"/>
        </w:rPr>
        <w:t>法定代表人为同一个人的两个及两个以上法人，母公司、全资子公司及其控股公司，以及其他形式有管理关系的比选响应单位，都不得同时参加本次比选。</w:t>
      </w:r>
    </w:p>
    <w:p w:rsidR="0005648E" w:rsidRDefault="00484939">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1.1.6</w:t>
      </w:r>
      <w:r w:rsidR="00882132">
        <w:rPr>
          <w:rFonts w:ascii="仿宋" w:eastAsia="仿宋" w:hAnsi="仿宋" w:cs="仿宋" w:hint="eastAsia"/>
          <w:color w:val="000000" w:themeColor="text1"/>
          <w:kern w:val="0"/>
          <w:sz w:val="28"/>
          <w:szCs w:val="28"/>
        </w:rPr>
        <w:t>信誉要求：①没有处于被责令停业，比选资格被取消，财产被接管、冻结，破产状态；②比选响应方没有进入组织方黑名单库；③具有履行合同所必需的设备和专业技术能力。</w:t>
      </w:r>
    </w:p>
    <w:p w:rsidR="0005648E" w:rsidRDefault="00484939">
      <w:pPr>
        <w:adjustRightInd w:val="0"/>
        <w:snapToGrid w:val="0"/>
        <w:spacing w:line="360" w:lineRule="auto"/>
        <w:ind w:firstLineChars="200" w:firstLine="560"/>
        <w:rPr>
          <w:rFonts w:ascii="仿宋" w:eastAsia="仿宋" w:hAnsi="仿宋" w:cs="仿宋"/>
        </w:rPr>
      </w:pPr>
      <w:r>
        <w:rPr>
          <w:rFonts w:ascii="仿宋" w:eastAsia="仿宋" w:hAnsi="仿宋" w:cs="仿宋" w:hint="eastAsia"/>
          <w:color w:val="000000" w:themeColor="text1"/>
          <w:kern w:val="0"/>
          <w:sz w:val="28"/>
          <w:szCs w:val="28"/>
        </w:rPr>
        <w:t>1.1.7</w:t>
      </w:r>
      <w:r w:rsidR="00882132">
        <w:rPr>
          <w:rFonts w:ascii="仿宋" w:eastAsia="仿宋" w:hAnsi="仿宋" w:cs="仿宋" w:hint="eastAsia"/>
          <w:color w:val="000000" w:themeColor="text1"/>
          <w:kern w:val="0"/>
          <w:sz w:val="28"/>
          <w:szCs w:val="28"/>
        </w:rPr>
        <w:t>比选响应单位如提供虚假材料或未达到上述信誉要求，组</w:t>
      </w:r>
      <w:r w:rsidR="00882132">
        <w:rPr>
          <w:rFonts w:ascii="仿宋" w:eastAsia="仿宋" w:hAnsi="仿宋" w:cs="仿宋" w:hint="eastAsia"/>
          <w:color w:val="000000" w:themeColor="text1"/>
          <w:kern w:val="0"/>
          <w:sz w:val="28"/>
          <w:szCs w:val="28"/>
        </w:rPr>
        <w:lastRenderedPageBreak/>
        <w:t>织方有权取消其比选响应资格或成交资格，不予退还其比选响应保证金，并且将列入组织方黑名单库。</w:t>
      </w:r>
    </w:p>
    <w:p w:rsidR="0005648E" w:rsidRDefault="00882132">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1.2 项目概况</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1.2.1 项目概况：</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1.2.1.1项目名称：重庆江北国际机场景观提升设计项目</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1.2.1.2项目地点：重庆江北国际机场</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1.2.3设计规模：重庆机场绿地总面积约123万平方米，本次景观提升设计需在尊重原有设计和现状的基础上对机场重要绿地景观节点提出景观提升设计方案，其具体设计面积和区域不限，需由成交单位经现场勘查后先提出本次提升设计意向方案，组织方确认后再进行后续的提升设计工作。预计本项目工程总投资约1430万。</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1.2.4设计内容：包括机场绿地景观提升方案设计（含意向设计）、初步设计及概算、施工图设计等工作。</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1.2.5基础资料：因重庆江北国际机场建设周期较长，机场绿化现状总平面图不完整。西区（T1、T2片区）绿化现状总平面图与现状有出入，也无确切的现状植物数量，东区（T3A和北货运片区）总绿化平面图现分为三大块，未合成为一个整体，但有较准确的现状植物数量。以上情况，需比选响应单位在报价时综合考虑。</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1.3设计要求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1.3.1设计深度要求：设计文件必须达到国家和地方现行规范及验收合格标准，符合《建筑工程设计文件编制深度规定》（2008版）以及《风景园林工程设计文件编制深度规定》。</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1.3.2设计内容要求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1.3.2.1 本次重庆江北国际机场景观提升设计工作需分为三个阶段实施，第一阶段为方案设计阶段（含意向设计方案），此阶段组</w:t>
      </w:r>
      <w:r>
        <w:rPr>
          <w:rFonts w:ascii="仿宋" w:eastAsia="仿宋" w:hAnsi="仿宋" w:cs="仿宋" w:hint="eastAsia"/>
          <w:color w:val="000000" w:themeColor="text1"/>
          <w:kern w:val="0"/>
          <w:sz w:val="28"/>
          <w:szCs w:val="28"/>
        </w:rPr>
        <w:lastRenderedPageBreak/>
        <w:t>织方会对方案设计陆续多次提出修改意见，比选响应单位应无条件的根据组织方提出的意见对方案设计进行修改；第二阶段为初步设计及概算阶段，此阶段组织方可能还会对初步设计陆续多次提出修改意见，比选响应单位应无条件的根据组织方提出的意见对初步设计进行修改；第三阶段为施工图和工程量清单阶段。</w:t>
      </w:r>
    </w:p>
    <w:p w:rsidR="0005648E" w:rsidRDefault="00882132">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1.3.2.2方案设计和初步设计阶段每一个设计点位区域需至少制作1-2张效果图。每个阶段汇报时需设计单位提供汇报文本，最终方案汇报时需设计单位制作效果图展板。</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1.3.2.3必须执行国家现行法律法规、设计规范及城市规划管理技术规定、各级政府相关规定等。</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1.3.4其他要求</w:t>
      </w:r>
    </w:p>
    <w:p w:rsidR="0005648E" w:rsidRDefault="00882132">
      <w:pPr>
        <w:adjustRightInd w:val="0"/>
        <w:snapToGrid w:val="0"/>
        <w:spacing w:line="360" w:lineRule="auto"/>
        <w:ind w:firstLineChars="400" w:firstLine="1120"/>
        <w:rPr>
          <w:rFonts w:ascii="仿宋" w:eastAsia="仿宋" w:hAnsi="仿宋" w:cs="仿宋"/>
          <w:b/>
          <w:bCs/>
          <w:color w:val="000000" w:themeColor="text1"/>
          <w:kern w:val="0"/>
          <w:sz w:val="28"/>
          <w:szCs w:val="28"/>
        </w:rPr>
      </w:pPr>
      <w:r>
        <w:rPr>
          <w:rFonts w:ascii="仿宋" w:eastAsia="仿宋" w:hAnsi="仿宋" w:cs="仿宋" w:hint="eastAsia"/>
          <w:color w:val="000000" w:themeColor="text1"/>
          <w:kern w:val="0"/>
          <w:sz w:val="28"/>
          <w:szCs w:val="28"/>
        </w:rPr>
        <w:t>成交单位应积极配合组织方对各个阶段的评审汇报工作。</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1.4报价要求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1.4.1本项目的报价应包括：本项目报价为包干总价（</w:t>
      </w:r>
      <w:r>
        <w:rPr>
          <w:rFonts w:ascii="仿宋" w:eastAsia="仿宋" w:hAnsi="仿宋" w:cs="仿宋" w:hint="eastAsia"/>
          <w:b/>
          <w:bCs/>
          <w:color w:val="000000" w:themeColor="text1"/>
          <w:kern w:val="0"/>
          <w:sz w:val="28"/>
          <w:szCs w:val="28"/>
        </w:rPr>
        <w:t>含增值税</w:t>
      </w:r>
      <w:r>
        <w:rPr>
          <w:rFonts w:ascii="仿宋" w:eastAsia="仿宋" w:hAnsi="仿宋" w:cs="仿宋" w:hint="eastAsia"/>
          <w:color w:val="000000" w:themeColor="text1"/>
          <w:kern w:val="0"/>
          <w:sz w:val="28"/>
          <w:szCs w:val="28"/>
        </w:rPr>
        <w:t>），总报价应包含完成本项目方案设计（含文本10套）、初步设计（含文本10套）、设计概算10套、10套施工图、工程量清单、工程服务期产生的费用、效果图展板、增值税等完成本项目所需的一切费用，同时包干总价不因规划设计面积规模调整和设计变更而变动。</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1.4.2本项目最高限价（含增值税）为人民币</w:t>
      </w:r>
      <w:r>
        <w:rPr>
          <w:rFonts w:ascii="仿宋" w:eastAsia="仿宋" w:hAnsi="仿宋" w:cs="仿宋" w:hint="eastAsia"/>
          <w:color w:val="000000" w:themeColor="text1"/>
          <w:kern w:val="0"/>
          <w:sz w:val="28"/>
          <w:szCs w:val="28"/>
          <w:u w:val="single"/>
        </w:rPr>
        <w:t>40</w:t>
      </w:r>
      <w:r>
        <w:rPr>
          <w:rFonts w:ascii="仿宋" w:eastAsia="仿宋" w:hAnsi="仿宋" w:cs="仿宋" w:hint="eastAsia"/>
          <w:color w:val="000000" w:themeColor="text1"/>
          <w:kern w:val="0"/>
          <w:sz w:val="28"/>
          <w:szCs w:val="28"/>
        </w:rPr>
        <w:t>万元（大写金额：肆拾万圆整），报价超过最高限价，将取消比选响应方的比选资格。</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lang w:val="en-GB"/>
        </w:rPr>
      </w:pPr>
      <w:r>
        <w:rPr>
          <w:rFonts w:ascii="仿宋" w:eastAsia="仿宋" w:hAnsi="仿宋" w:cs="仿宋" w:hint="eastAsia"/>
          <w:color w:val="000000" w:themeColor="text1"/>
          <w:kern w:val="0"/>
          <w:sz w:val="28"/>
          <w:szCs w:val="28"/>
        </w:rPr>
        <w:t>1.4.3</w:t>
      </w:r>
      <w:r>
        <w:rPr>
          <w:rFonts w:ascii="仿宋" w:eastAsia="仿宋" w:hAnsi="仿宋" w:cs="仿宋" w:hint="eastAsia"/>
          <w:color w:val="000000" w:themeColor="text1"/>
          <w:kern w:val="0"/>
          <w:sz w:val="28"/>
          <w:szCs w:val="28"/>
          <w:lang w:val="en-GB"/>
        </w:rPr>
        <w:t>在修正范围内的以下情形不作为比选响应文件作废的依据：</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（1）比选响应文件中的大写金额与小写金额不一致的，以大写金额为准；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（2）数字表示的数额与用文字表示的数额不一致时，以文字数</w:t>
      </w:r>
      <w:r>
        <w:rPr>
          <w:rFonts w:ascii="仿宋" w:eastAsia="仿宋" w:hAnsi="仿宋" w:cs="仿宋" w:hint="eastAsia"/>
          <w:color w:val="000000" w:themeColor="text1"/>
          <w:kern w:val="0"/>
          <w:sz w:val="28"/>
          <w:szCs w:val="28"/>
        </w:rPr>
        <w:lastRenderedPageBreak/>
        <w:t>额为准；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（3）总价金额与依据单价计算出的结果不一致的，以单价金额为准修正总价，但单价金额小数点有明显错误的除外。</w:t>
      </w:r>
    </w:p>
    <w:p w:rsidR="0005648E" w:rsidRDefault="00882132">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二、合格报价供应商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比选响应单位必须具备：</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2.1 在中华人民共和国境内注册，具有独立企业法人资格（提供有效的营业执照副本复印件并加盖单位鲜公章）。</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2.2具有风景园林工程设计专项乙级（含）以上资质。（提供有效的资质证书复印件并加盖单位鲜公章）。</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hint="eastAsia"/>
          <w:color w:val="000000" w:themeColor="text1"/>
          <w:kern w:val="0"/>
          <w:sz w:val="28"/>
          <w:szCs w:val="28"/>
          <w:shd w:val="clear" w:color="auto" w:fill="FFFFFF" w:themeFill="background1"/>
        </w:rPr>
        <w:t>2.3</w:t>
      </w:r>
      <w:r w:rsidRPr="00484939">
        <w:rPr>
          <w:rFonts w:ascii="仿宋" w:eastAsia="仿宋" w:hAnsi="仿宋" w:cs="仿宋" w:hint="eastAsia"/>
          <w:color w:val="000000" w:themeColor="text1"/>
          <w:kern w:val="0"/>
          <w:sz w:val="28"/>
          <w:szCs w:val="28"/>
          <w:shd w:val="clear" w:color="auto" w:fill="FFFFFF" w:themeFill="background1"/>
        </w:rPr>
        <w:t>设计团队人员要求</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color w:val="000000" w:themeColor="text1"/>
          <w:kern w:val="0"/>
          <w:sz w:val="28"/>
          <w:szCs w:val="28"/>
          <w:shd w:val="clear" w:color="auto" w:fill="FFFFFF" w:themeFill="background1"/>
        </w:rPr>
        <w:t>2</w:t>
      </w:r>
      <w:r w:rsidRPr="00484939">
        <w:rPr>
          <w:rFonts w:ascii="仿宋" w:eastAsia="仿宋" w:hAnsi="仿宋" w:cs="仿宋" w:hint="eastAsia"/>
          <w:color w:val="000000" w:themeColor="text1"/>
          <w:kern w:val="0"/>
          <w:sz w:val="28"/>
          <w:szCs w:val="28"/>
          <w:shd w:val="clear" w:color="auto" w:fill="FFFFFF" w:themeFill="background1"/>
        </w:rPr>
        <w:t>.3.1项目主要设计人员中具备中级及以上园林工程师或二级及以上风景园林师专业技术资格人数不少于2人（其中具备高级园林工程师或一级风景园林师专业技术资格人数不少于1人）。其余专业设计人员均须具备相应专业初级及以上专业技术资格。</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color w:val="000000" w:themeColor="text1"/>
          <w:kern w:val="0"/>
          <w:sz w:val="28"/>
          <w:szCs w:val="28"/>
          <w:shd w:val="clear" w:color="auto" w:fill="FFFFFF" w:themeFill="background1"/>
        </w:rPr>
        <w:t>2.</w:t>
      </w:r>
      <w:r w:rsidRPr="00484939">
        <w:rPr>
          <w:rFonts w:ascii="仿宋" w:eastAsia="仿宋" w:hAnsi="仿宋" w:cs="仿宋" w:hint="eastAsia"/>
          <w:color w:val="000000" w:themeColor="text1"/>
          <w:kern w:val="0"/>
          <w:sz w:val="28"/>
          <w:szCs w:val="28"/>
          <w:shd w:val="clear" w:color="auto" w:fill="FFFFFF" w:themeFill="background1"/>
        </w:rPr>
        <w:t>3.2比选响应单位需在比选响应文件中提供以上人员的注册证书、职称证书复印件加盖比选响应单位鲜公章。</w:t>
      </w:r>
    </w:p>
    <w:p w:rsidR="002943EB" w:rsidRPr="002943EB" w:rsidRDefault="002943EB" w:rsidP="002943EB">
      <w:pPr>
        <w:pStyle w:val="3"/>
      </w:pP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2.4</w:t>
      </w:r>
      <w:r w:rsidR="00882132">
        <w:rPr>
          <w:rFonts w:ascii="仿宋" w:eastAsia="仿宋" w:hAnsi="仿宋" w:cs="仿宋" w:hint="eastAsia"/>
          <w:color w:val="000000" w:themeColor="text1"/>
          <w:kern w:val="0"/>
          <w:sz w:val="28"/>
          <w:szCs w:val="28"/>
        </w:rPr>
        <w:t>法定代表人为同一个人的两个及两个以上法人，母公司、全资子公司及其控股公司，以及其他形式有管理关系的比选响应单位，都不得同时参加本次比选。</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2.5</w:t>
      </w:r>
      <w:r w:rsidR="00882132">
        <w:rPr>
          <w:rFonts w:ascii="仿宋" w:eastAsia="仿宋" w:hAnsi="仿宋" w:cs="仿宋" w:hint="eastAsia"/>
          <w:color w:val="000000" w:themeColor="text1"/>
          <w:kern w:val="0"/>
          <w:sz w:val="28"/>
          <w:szCs w:val="28"/>
        </w:rPr>
        <w:t>信誉要求：①没有处于被责令停业，比选资格被取消，财产被接管、冻结，破产状态；②比选响应方没有进入组织方黑名单库；③具有履行合同所必需的设备和专业技术能力。</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2.6</w:t>
      </w:r>
      <w:r w:rsidR="00882132">
        <w:rPr>
          <w:rFonts w:ascii="仿宋" w:eastAsia="仿宋" w:hAnsi="仿宋" w:cs="仿宋" w:hint="eastAsia"/>
          <w:color w:val="000000" w:themeColor="text1"/>
          <w:kern w:val="0"/>
          <w:sz w:val="28"/>
          <w:szCs w:val="28"/>
        </w:rPr>
        <w:t>比选响应单位如提供虚假材料或未达到上述信誉要求，组织方有权取消其比选响应资格或成交资格，不予退还其比选响应保证金，并且将列入组织方黑名单库。</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2.7</w:t>
      </w:r>
      <w:r w:rsidR="00882132">
        <w:rPr>
          <w:rFonts w:ascii="仿宋" w:eastAsia="仿宋" w:hAnsi="仿宋" w:cs="仿宋" w:hint="eastAsia"/>
          <w:color w:val="000000" w:themeColor="text1"/>
          <w:kern w:val="0"/>
          <w:sz w:val="28"/>
          <w:szCs w:val="28"/>
        </w:rPr>
        <w:t>法定代表人授权书；</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2.8</w:t>
      </w:r>
      <w:r w:rsidR="00882132">
        <w:rPr>
          <w:rFonts w:ascii="仿宋" w:eastAsia="仿宋" w:hAnsi="仿宋" w:cs="仿宋" w:hint="eastAsia"/>
          <w:color w:val="000000" w:themeColor="text1"/>
          <w:kern w:val="0"/>
          <w:sz w:val="28"/>
          <w:szCs w:val="28"/>
        </w:rPr>
        <w:t xml:space="preserve"> 法定代表人身份证复印件和被授权人身份证复印件；</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2.9</w:t>
      </w:r>
      <w:r w:rsidR="00882132">
        <w:rPr>
          <w:rFonts w:ascii="仿宋" w:eastAsia="仿宋" w:hAnsi="仿宋" w:cs="仿宋" w:hint="eastAsia"/>
          <w:color w:val="000000" w:themeColor="text1"/>
          <w:kern w:val="0"/>
          <w:sz w:val="28"/>
          <w:szCs w:val="28"/>
        </w:rPr>
        <w:t>本项目不接受联合体投标，不得转包、分包。</w:t>
      </w:r>
    </w:p>
    <w:p w:rsidR="0005648E" w:rsidRDefault="00882132">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bCs/>
          <w:color w:val="000000"/>
          <w:sz w:val="28"/>
          <w:szCs w:val="28"/>
        </w:rPr>
        <w:t>成交标准</w:t>
      </w:r>
    </w:p>
    <w:p w:rsidR="0005648E" w:rsidRDefault="00882132">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本次比选成交人确定办法采用经评审满足条件的最低价成交。</w:t>
      </w:r>
    </w:p>
    <w:p w:rsidR="0005648E" w:rsidRDefault="00882132">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具体比选规则如下：</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3.3 项目重新比选时，经评审有有效比选响应人的，应当按规定程序，根据符合采购需求、质量和服务，且报价最低的原则确定成交候选人。</w:t>
      </w:r>
    </w:p>
    <w:p w:rsidR="0005648E" w:rsidRDefault="00882132">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color w:val="000000"/>
          <w:kern w:val="0"/>
          <w:sz w:val="28"/>
          <w:szCs w:val="28"/>
        </w:rPr>
        <w:t>四、</w:t>
      </w:r>
      <w:r>
        <w:rPr>
          <w:rFonts w:ascii="仿宋" w:eastAsia="仿宋" w:hAnsi="仿宋" w:cs="仿宋" w:hint="eastAsia"/>
          <w:b/>
          <w:sz w:val="28"/>
          <w:szCs w:val="28"/>
        </w:rPr>
        <w:t>比选文件发放的时间及地点</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比选文件及相关资料于2021年</w:t>
      </w:r>
      <w:r w:rsidR="00484939">
        <w:rPr>
          <w:rFonts w:ascii="仿宋" w:eastAsia="仿宋" w:hAnsi="仿宋" w:cs="仿宋" w:hint="eastAsia"/>
          <w:color w:val="000000" w:themeColor="text1"/>
          <w:kern w:val="0"/>
          <w:sz w:val="28"/>
          <w:szCs w:val="28"/>
        </w:rPr>
        <w:t>6</w:t>
      </w:r>
      <w:r>
        <w:rPr>
          <w:rFonts w:ascii="仿宋" w:eastAsia="仿宋" w:hAnsi="仿宋" w:cs="仿宋" w:hint="eastAsia"/>
          <w:color w:val="000000" w:themeColor="text1"/>
          <w:kern w:val="0"/>
          <w:sz w:val="28"/>
          <w:szCs w:val="28"/>
        </w:rPr>
        <w:t>月</w:t>
      </w:r>
      <w:r w:rsidR="00840982">
        <w:rPr>
          <w:rFonts w:ascii="仿宋" w:eastAsia="仿宋" w:hAnsi="仿宋" w:cs="仿宋" w:hint="eastAsia"/>
          <w:color w:val="000000" w:themeColor="text1"/>
          <w:kern w:val="0"/>
          <w:sz w:val="28"/>
          <w:szCs w:val="28"/>
        </w:rPr>
        <w:t>23</w:t>
      </w:r>
      <w:r w:rsidR="00484939">
        <w:rPr>
          <w:rFonts w:ascii="仿宋" w:eastAsia="仿宋" w:hAnsi="仿宋" w:cs="仿宋" w:hint="eastAsia"/>
          <w:color w:val="000000" w:themeColor="text1"/>
          <w:kern w:val="0"/>
          <w:sz w:val="28"/>
          <w:szCs w:val="28"/>
        </w:rPr>
        <w:t>日由重庆机场集团有限公司</w:t>
      </w:r>
      <w:r>
        <w:rPr>
          <w:rFonts w:ascii="仿宋" w:eastAsia="仿宋" w:hAnsi="仿宋" w:cs="仿宋" w:hint="eastAsia"/>
          <w:color w:val="000000" w:themeColor="text1"/>
          <w:kern w:val="0"/>
          <w:sz w:val="28"/>
          <w:szCs w:val="28"/>
        </w:rPr>
        <w:t>建设部采购办公室</w:t>
      </w:r>
      <w:r w:rsidR="00484939">
        <w:rPr>
          <w:rFonts w:ascii="仿宋" w:eastAsia="仿宋" w:hAnsi="仿宋" w:cs="仿宋" w:hint="eastAsia"/>
          <w:color w:val="000000" w:themeColor="text1"/>
          <w:kern w:val="0"/>
          <w:sz w:val="28"/>
          <w:szCs w:val="28"/>
        </w:rPr>
        <w:t>在</w:t>
      </w:r>
      <w:r w:rsidR="00484939">
        <w:rPr>
          <w:rFonts w:ascii="仿宋" w:eastAsia="仿宋" w:hAnsi="仿宋" w:cs="仿宋"/>
          <w:color w:val="000000" w:themeColor="text1"/>
          <w:kern w:val="0"/>
          <w:sz w:val="28"/>
          <w:szCs w:val="28"/>
        </w:rPr>
        <w:t>重庆机场官网</w:t>
      </w:r>
      <w:r w:rsidR="00484939">
        <w:rPr>
          <w:rFonts w:ascii="仿宋" w:eastAsia="仿宋" w:hAnsi="仿宋" w:cs="仿宋" w:hint="eastAsia"/>
          <w:color w:val="000000" w:themeColor="text1"/>
          <w:kern w:val="0"/>
          <w:sz w:val="28"/>
          <w:szCs w:val="28"/>
        </w:rPr>
        <w:t>发布</w:t>
      </w:r>
      <w:r>
        <w:rPr>
          <w:rFonts w:ascii="仿宋" w:eastAsia="仿宋" w:hAnsi="仿宋" w:cs="仿宋" w:hint="eastAsia"/>
          <w:color w:val="000000" w:themeColor="text1"/>
          <w:kern w:val="0"/>
          <w:sz w:val="28"/>
          <w:szCs w:val="28"/>
        </w:rPr>
        <w:t>。</w:t>
      </w:r>
    </w:p>
    <w:p w:rsidR="0005648E" w:rsidRDefault="00882132">
      <w:pPr>
        <w:pStyle w:val="2"/>
        <w:ind w:firstLineChars="200" w:firstLine="562"/>
        <w:rPr>
          <w:rFonts w:ascii="仿宋" w:eastAsia="仿宋" w:hAnsi="仿宋" w:cs="仿宋"/>
          <w:b/>
          <w:sz w:val="28"/>
          <w:szCs w:val="28"/>
        </w:rPr>
      </w:pPr>
      <w:bookmarkStart w:id="0" w:name="_Toc45632355"/>
      <w:r>
        <w:rPr>
          <w:rFonts w:ascii="仿宋" w:eastAsia="仿宋" w:hAnsi="仿宋" w:cs="仿宋" w:hint="eastAsia"/>
          <w:b/>
          <w:sz w:val="28"/>
          <w:szCs w:val="28"/>
        </w:rPr>
        <w:t>五、提出问题的截止时间及比选采购人澄清时间</w:t>
      </w:r>
      <w:bookmarkEnd w:id="0"/>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5.1 比选响应人对比选采购文件如有疑问，须于</w:t>
      </w:r>
      <w:r>
        <w:rPr>
          <w:rFonts w:ascii="仿宋" w:eastAsia="仿宋" w:hAnsi="仿宋" w:cs="仿宋" w:hint="eastAsia"/>
          <w:color w:val="000000" w:themeColor="text1"/>
          <w:kern w:val="0"/>
          <w:sz w:val="28"/>
          <w:szCs w:val="28"/>
          <w:u w:val="single"/>
        </w:rPr>
        <w:t>2021年</w:t>
      </w:r>
      <w:r w:rsidR="00484939">
        <w:rPr>
          <w:rFonts w:ascii="仿宋" w:eastAsia="仿宋" w:hAnsi="仿宋" w:cs="仿宋" w:hint="eastAsia"/>
          <w:color w:val="000000" w:themeColor="text1"/>
          <w:kern w:val="0"/>
          <w:sz w:val="28"/>
          <w:szCs w:val="28"/>
          <w:u w:val="single"/>
        </w:rPr>
        <w:t>6</w:t>
      </w:r>
      <w:r>
        <w:rPr>
          <w:rFonts w:ascii="仿宋" w:eastAsia="仿宋" w:hAnsi="仿宋" w:cs="仿宋" w:hint="eastAsia"/>
          <w:color w:val="000000" w:themeColor="text1"/>
          <w:kern w:val="0"/>
          <w:sz w:val="28"/>
          <w:szCs w:val="28"/>
          <w:u w:val="single"/>
        </w:rPr>
        <w:t xml:space="preserve"> 月</w:t>
      </w:r>
      <w:r w:rsidR="00840982">
        <w:rPr>
          <w:rFonts w:ascii="仿宋" w:eastAsia="仿宋" w:hAnsi="仿宋" w:cs="仿宋" w:hint="eastAsia"/>
          <w:color w:val="000000" w:themeColor="text1"/>
          <w:kern w:val="0"/>
          <w:sz w:val="28"/>
          <w:szCs w:val="28"/>
          <w:u w:val="single"/>
        </w:rPr>
        <w:t>24</w:t>
      </w:r>
      <w:r>
        <w:rPr>
          <w:rFonts w:ascii="仿宋" w:eastAsia="仿宋" w:hAnsi="仿宋" w:cs="仿宋" w:hint="eastAsia"/>
          <w:color w:val="000000" w:themeColor="text1"/>
          <w:kern w:val="0"/>
          <w:sz w:val="28"/>
          <w:szCs w:val="28"/>
          <w:u w:val="single"/>
        </w:rPr>
        <w:t xml:space="preserve"> </w:t>
      </w:r>
      <w:r w:rsidRPr="00484939">
        <w:rPr>
          <w:rFonts w:ascii="仿宋" w:eastAsia="仿宋" w:hAnsi="仿宋" w:cs="仿宋" w:hint="eastAsia"/>
          <w:color w:val="000000" w:themeColor="text1"/>
          <w:kern w:val="0"/>
          <w:sz w:val="28"/>
          <w:szCs w:val="28"/>
          <w:u w:val="single"/>
        </w:rPr>
        <w:t>日</w:t>
      </w:r>
      <w:r w:rsidR="00484939" w:rsidRPr="00484939">
        <w:rPr>
          <w:rFonts w:ascii="仿宋" w:eastAsia="仿宋" w:hAnsi="仿宋" w:cs="仿宋" w:hint="eastAsia"/>
          <w:color w:val="000000" w:themeColor="text1"/>
          <w:kern w:val="0"/>
          <w:sz w:val="28"/>
          <w:szCs w:val="28"/>
          <w:u w:val="single"/>
        </w:rPr>
        <w:t>16</w:t>
      </w:r>
      <w:r w:rsidRPr="00484939">
        <w:rPr>
          <w:rFonts w:ascii="仿宋" w:eastAsia="仿宋" w:hAnsi="仿宋" w:cs="仿宋" w:hint="eastAsia"/>
          <w:color w:val="000000" w:themeColor="text1"/>
          <w:kern w:val="0"/>
          <w:sz w:val="28"/>
          <w:szCs w:val="28"/>
          <w:u w:val="single"/>
        </w:rPr>
        <w:t>：00</w:t>
      </w:r>
      <w:r>
        <w:rPr>
          <w:rFonts w:ascii="仿宋" w:eastAsia="仿宋" w:hAnsi="仿宋" w:cs="仿宋" w:hint="eastAsia"/>
          <w:color w:val="000000" w:themeColor="text1"/>
          <w:kern w:val="0"/>
          <w:sz w:val="28"/>
          <w:szCs w:val="28"/>
        </w:rPr>
        <w:t>前将疑问（原件需盖单位鲜章）以电子邮件形式发至比选</w:t>
      </w:r>
      <w:r>
        <w:rPr>
          <w:rFonts w:ascii="仿宋" w:eastAsia="仿宋" w:hAnsi="仿宋" w:cs="仿宋" w:hint="eastAsia"/>
          <w:color w:val="000000" w:themeColor="text1"/>
          <w:kern w:val="0"/>
          <w:sz w:val="28"/>
          <w:szCs w:val="28"/>
        </w:rPr>
        <w:lastRenderedPageBreak/>
        <w:t>采购人电子邮箱</w:t>
      </w:r>
      <w:r w:rsidR="00484939">
        <w:rPr>
          <w:rFonts w:ascii="仿宋" w:eastAsia="仿宋" w:hAnsi="仿宋" w:cs="仿宋" w:hint="eastAsia"/>
          <w:color w:val="000000" w:themeColor="text1"/>
          <w:kern w:val="0"/>
          <w:sz w:val="28"/>
          <w:szCs w:val="28"/>
        </w:rPr>
        <w:t>17657012</w:t>
      </w:r>
      <w:r>
        <w:rPr>
          <w:rFonts w:ascii="仿宋" w:eastAsia="仿宋" w:hAnsi="仿宋" w:cs="仿宋"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05648E" w:rsidRDefault="00882132">
      <w:pPr>
        <w:adjustRightInd w:val="0"/>
        <w:snapToGrid w:val="0"/>
        <w:spacing w:line="360" w:lineRule="auto"/>
        <w:ind w:firstLineChars="200" w:firstLine="560"/>
        <w:rPr>
          <w:rFonts w:ascii="仿宋" w:eastAsia="仿宋" w:hAnsi="仿宋" w:cs="仿宋"/>
          <w:color w:val="000000" w:themeColor="text1"/>
        </w:rPr>
      </w:pPr>
      <w:r>
        <w:rPr>
          <w:rFonts w:ascii="仿宋" w:eastAsia="仿宋" w:hAnsi="仿宋" w:cs="仿宋" w:hint="eastAsia"/>
          <w:color w:val="000000" w:themeColor="text1"/>
          <w:kern w:val="0"/>
          <w:sz w:val="28"/>
          <w:szCs w:val="28"/>
        </w:rPr>
        <w:t>5.2 比选采购文件澄清、补遗的内容在</w:t>
      </w:r>
      <w:r>
        <w:rPr>
          <w:rFonts w:ascii="仿宋" w:eastAsia="仿宋" w:hAnsi="仿宋" w:cs="仿宋" w:hint="eastAsia"/>
          <w:color w:val="000000" w:themeColor="text1"/>
          <w:kern w:val="0"/>
          <w:sz w:val="28"/>
          <w:szCs w:val="28"/>
          <w:u w:val="single"/>
        </w:rPr>
        <w:t>2021年</w:t>
      </w:r>
      <w:r w:rsidR="00484939">
        <w:rPr>
          <w:rFonts w:ascii="仿宋" w:eastAsia="仿宋" w:hAnsi="仿宋" w:cs="仿宋" w:hint="eastAsia"/>
          <w:color w:val="000000" w:themeColor="text1"/>
          <w:kern w:val="0"/>
          <w:sz w:val="28"/>
          <w:szCs w:val="28"/>
          <w:u w:val="single"/>
        </w:rPr>
        <w:t>6</w:t>
      </w:r>
      <w:r>
        <w:rPr>
          <w:rFonts w:ascii="仿宋" w:eastAsia="仿宋" w:hAnsi="仿宋" w:cs="仿宋" w:hint="eastAsia"/>
          <w:color w:val="000000" w:themeColor="text1"/>
          <w:kern w:val="0"/>
          <w:sz w:val="28"/>
          <w:szCs w:val="28"/>
          <w:u w:val="single"/>
        </w:rPr>
        <w:t xml:space="preserve"> 月</w:t>
      </w:r>
      <w:r w:rsidR="00840982">
        <w:rPr>
          <w:rFonts w:ascii="仿宋" w:eastAsia="仿宋" w:hAnsi="仿宋" w:cs="仿宋" w:hint="eastAsia"/>
          <w:color w:val="000000" w:themeColor="text1"/>
          <w:kern w:val="0"/>
          <w:sz w:val="28"/>
          <w:szCs w:val="28"/>
          <w:u w:val="single"/>
        </w:rPr>
        <w:t>25</w:t>
      </w:r>
      <w:r>
        <w:rPr>
          <w:rFonts w:ascii="仿宋" w:eastAsia="仿宋" w:hAnsi="仿宋" w:cs="仿宋" w:hint="eastAsia"/>
          <w:color w:val="000000" w:themeColor="text1"/>
          <w:kern w:val="0"/>
          <w:sz w:val="28"/>
          <w:szCs w:val="28"/>
          <w:u w:val="single"/>
        </w:rPr>
        <w:t>日</w:t>
      </w:r>
      <w:r w:rsidRPr="00484939">
        <w:rPr>
          <w:rFonts w:ascii="仿宋" w:eastAsia="仿宋" w:hAnsi="仿宋" w:cs="仿宋" w:hint="eastAsia"/>
          <w:color w:val="000000" w:themeColor="text1"/>
          <w:kern w:val="0"/>
          <w:sz w:val="28"/>
          <w:szCs w:val="28"/>
          <w:u w:val="single"/>
        </w:rPr>
        <w:t xml:space="preserve"> 17：00前</w:t>
      </w:r>
      <w:r>
        <w:rPr>
          <w:rFonts w:ascii="仿宋" w:eastAsia="仿宋" w:hAnsi="仿宋" w:cs="仿宋" w:hint="eastAsia"/>
          <w:color w:val="000000" w:themeColor="text1"/>
          <w:kern w:val="0"/>
          <w:sz w:val="28"/>
          <w:szCs w:val="28"/>
        </w:rPr>
        <w:t>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05648E" w:rsidRDefault="00882132">
      <w:pPr>
        <w:snapToGrid w:val="0"/>
        <w:spacing w:line="360" w:lineRule="auto"/>
        <w:ind w:firstLineChars="198" w:firstLine="557"/>
        <w:rPr>
          <w:rFonts w:ascii="仿宋" w:eastAsia="仿宋" w:hAnsi="仿宋" w:cs="仿宋"/>
          <w:color w:val="FF0000"/>
          <w:sz w:val="28"/>
          <w:szCs w:val="28"/>
        </w:rPr>
      </w:pPr>
      <w:r>
        <w:rPr>
          <w:rFonts w:ascii="仿宋" w:eastAsia="仿宋" w:hAnsi="仿宋" w:cs="仿宋" w:hint="eastAsia"/>
          <w:b/>
          <w:color w:val="000000"/>
          <w:kern w:val="0"/>
          <w:sz w:val="28"/>
          <w:szCs w:val="28"/>
        </w:rPr>
        <w:t>六、项目比选响应保证金及履约保证金</w:t>
      </w:r>
    </w:p>
    <w:p w:rsidR="00484939"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6.1 项目比选响应保证金：金额为人民币</w:t>
      </w:r>
      <w:r w:rsidR="00484939">
        <w:rPr>
          <w:rFonts w:ascii="仿宋" w:eastAsia="仿宋" w:hAnsi="仿宋" w:cs="仿宋" w:hint="eastAsia"/>
          <w:kern w:val="0"/>
          <w:sz w:val="28"/>
          <w:szCs w:val="28"/>
          <w:u w:val="single"/>
        </w:rPr>
        <w:t>100</w:t>
      </w:r>
      <w:r>
        <w:rPr>
          <w:rFonts w:ascii="仿宋" w:eastAsia="仿宋" w:hAnsi="仿宋" w:cs="仿宋" w:hint="eastAsia"/>
          <w:kern w:val="0"/>
          <w:sz w:val="28"/>
          <w:szCs w:val="28"/>
          <w:u w:val="single"/>
        </w:rPr>
        <w:t>00</w:t>
      </w:r>
      <w:r>
        <w:rPr>
          <w:rFonts w:ascii="仿宋" w:eastAsia="仿宋" w:hAnsi="仿宋" w:cs="仿宋" w:hint="eastAsia"/>
          <w:color w:val="000000"/>
          <w:kern w:val="0"/>
          <w:sz w:val="28"/>
          <w:szCs w:val="28"/>
        </w:rPr>
        <w:t>元整</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w:t>
      </w:r>
      <w:r w:rsidRPr="00484939">
        <w:rPr>
          <w:rFonts w:ascii="仿宋" w:eastAsia="仿宋" w:hAnsi="仿宋" w:cs="仿宋" w:hint="eastAsia"/>
          <w:color w:val="000000"/>
          <w:kern w:val="0"/>
          <w:sz w:val="28"/>
          <w:szCs w:val="28"/>
          <w:shd w:val="clear" w:color="auto" w:fill="FFFF00"/>
        </w:rPr>
        <w:t>复印件</w:t>
      </w:r>
      <w:r>
        <w:rPr>
          <w:rFonts w:ascii="仿宋" w:eastAsia="仿宋" w:hAnsi="仿宋" w:cs="仿宋" w:hint="eastAsia"/>
          <w:color w:val="000000"/>
          <w:kern w:val="0"/>
          <w:sz w:val="28"/>
          <w:szCs w:val="28"/>
        </w:rPr>
        <w:t>装入比选响应文件中。</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开户名：重庆机场集团有限公司</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开户银行：建设银行重庆渝北机场支行</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账号：5000 1083 8000 5000 0447</w:t>
      </w:r>
    </w:p>
    <w:p w:rsidR="0005648E" w:rsidRPr="00484939" w:rsidRDefault="00882132">
      <w:pPr>
        <w:adjustRightInd w:val="0"/>
        <w:snapToGrid w:val="0"/>
        <w:spacing w:line="360" w:lineRule="auto"/>
        <w:ind w:firstLineChars="200" w:firstLine="560"/>
        <w:rPr>
          <w:rFonts w:ascii="仿宋" w:eastAsia="仿宋" w:hAnsi="仿宋" w:cs="仿宋"/>
          <w:color w:val="000000"/>
          <w:kern w:val="0"/>
          <w:sz w:val="28"/>
          <w:szCs w:val="28"/>
          <w:shd w:val="clear" w:color="auto" w:fill="FFFF00"/>
        </w:rPr>
      </w:pPr>
      <w:r w:rsidRPr="00484939">
        <w:rPr>
          <w:rFonts w:ascii="仿宋" w:eastAsia="仿宋" w:hAnsi="仿宋" w:cs="仿宋" w:hint="eastAsia"/>
          <w:color w:val="000000"/>
          <w:kern w:val="0"/>
          <w:sz w:val="28"/>
          <w:szCs w:val="28"/>
          <w:shd w:val="clear" w:color="auto" w:fill="FFFF00"/>
        </w:rPr>
        <w:t>注意：比选响应人递交比选响应文件时应出示采购人财务部开具的项目比选保证金收据，否则，采购人将拒收比选响应文件。</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6.1.2 提交时间：比选开始前</w:t>
      </w:r>
    </w:p>
    <w:p w:rsidR="0005648E" w:rsidRDefault="00882132">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w:t>
      </w:r>
      <w:r>
        <w:rPr>
          <w:rFonts w:ascii="仿宋" w:eastAsia="仿宋" w:hAnsi="仿宋" w:cs="仿宋" w:hint="eastAsia"/>
          <w:color w:val="000000"/>
          <w:kern w:val="0"/>
          <w:sz w:val="28"/>
          <w:szCs w:val="28"/>
        </w:rPr>
        <w:lastRenderedPageBreak/>
        <w:t>交我司机场建设部，我司凭借该收据根据相关规定在20个工作日内将项目比选响应保证金以银行转账方式退还至比选响应人，该项目比选响应保证金递交期间不计利息。</w:t>
      </w:r>
      <w:r>
        <w:rPr>
          <w:rFonts w:ascii="仿宋" w:eastAsia="仿宋" w:hAnsi="仿宋" w:cs="仿宋" w:hint="eastAsia"/>
          <w:color w:val="000000"/>
          <w:sz w:val="28"/>
        </w:rPr>
        <w:t>成交的比选人交纳的比选响应保证金将转为</w:t>
      </w:r>
      <w:r>
        <w:rPr>
          <w:rFonts w:ascii="仿宋" w:eastAsia="仿宋" w:hAnsi="仿宋" w:cs="仿宋" w:hint="eastAsia"/>
          <w:sz w:val="28"/>
          <w:szCs w:val="28"/>
        </w:rPr>
        <w:t>履约保证金。</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sz w:val="28"/>
          <w:szCs w:val="28"/>
        </w:rPr>
        <w:t xml:space="preserve">6.2 </w:t>
      </w:r>
      <w:r>
        <w:rPr>
          <w:rFonts w:ascii="仿宋" w:eastAsia="仿宋" w:hAnsi="仿宋" w:cs="仿宋" w:hint="eastAsia"/>
          <w:color w:val="000000"/>
          <w:kern w:val="0"/>
          <w:sz w:val="28"/>
          <w:szCs w:val="28"/>
        </w:rPr>
        <w:t>履约保证金为合同总价款的</w:t>
      </w:r>
      <w:r>
        <w:rPr>
          <w:rFonts w:ascii="仿宋" w:eastAsia="仿宋" w:hAnsi="仿宋" w:cs="仿宋" w:hint="eastAsia"/>
          <w:b/>
          <w:bCs/>
          <w:color w:val="000000"/>
          <w:kern w:val="0"/>
          <w:sz w:val="28"/>
          <w:szCs w:val="28"/>
        </w:rPr>
        <w:t>10%</w:t>
      </w:r>
      <w:r>
        <w:rPr>
          <w:rFonts w:ascii="仿宋" w:eastAsia="仿宋" w:hAnsi="仿宋" w:cs="仿宋" w:hint="eastAsia"/>
          <w:color w:val="000000"/>
          <w:kern w:val="0"/>
          <w:sz w:val="28"/>
          <w:szCs w:val="28"/>
        </w:rPr>
        <w:t>，成交通知书发出后成交单位的比选响应保证金自动转为与重庆机场集团公司签订合同的合同履约保证金，其余部分在成交通知书发出后五日内，合同签订前补足。</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6.3成交单位在向组织方提交完全套正式施工图和工程量清单，且无违约情形，重庆机场集团有限公司在收到成交单位退还履约保证金的申请后，20个工作日之内一次性无息退还。</w:t>
      </w:r>
    </w:p>
    <w:p w:rsidR="0005648E" w:rsidRDefault="00882132">
      <w:pPr>
        <w:adjustRightInd w:val="0"/>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七、</w:t>
      </w:r>
      <w:r>
        <w:rPr>
          <w:rFonts w:ascii="仿宋" w:eastAsia="仿宋" w:hAnsi="仿宋" w:cs="仿宋" w:hint="eastAsia"/>
          <w:b/>
          <w:color w:val="000000"/>
          <w:sz w:val="28"/>
          <w:szCs w:val="28"/>
        </w:rPr>
        <w:t>支付方式</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7.1第一次付款：初步设计及慨算经过组织方审核通过后20个工作日内，支付合同总价款40%的设计进度款。</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7.2第二次付款：提交全套正式施工图和工程量清单后20个工作日内，支付合同总价款55%的设计进度款。</w:t>
      </w:r>
    </w:p>
    <w:p w:rsidR="0005648E" w:rsidRDefault="00882132">
      <w:pPr>
        <w:adjustRightInd w:val="0"/>
        <w:snapToGrid w:val="0"/>
        <w:spacing w:line="360" w:lineRule="auto"/>
        <w:ind w:left="1" w:firstLineChars="200" w:firstLine="560"/>
        <w:jc w:val="left"/>
      </w:pPr>
      <w:r>
        <w:rPr>
          <w:rFonts w:ascii="仿宋" w:eastAsia="仿宋" w:hAnsi="仿宋" w:cs="仿宋" w:hint="eastAsia"/>
          <w:color w:val="000000"/>
          <w:kern w:val="0"/>
          <w:sz w:val="28"/>
          <w:szCs w:val="28"/>
        </w:rPr>
        <w:t>7.3第三次付款：完成施工期服务工作，工程竣工验收合格配合施工单位移交资料后20个工作日内，支付合同总价款5%的设计尾款。如2026年12月31日后因组织方原因（如资金投入影响）本项目工程未全部竣工验收完成或本项目工程未实施，则组织方应在收到成交单位付款申请后20个工作日内支付合同总价款5%的设计尾款。</w:t>
      </w:r>
    </w:p>
    <w:p w:rsidR="0005648E" w:rsidRPr="00484939" w:rsidRDefault="0088213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7.4成交单位必需向重庆机场集团有限公司开具正规</w:t>
      </w:r>
      <w:r w:rsidRPr="00484939">
        <w:rPr>
          <w:rFonts w:ascii="仿宋" w:eastAsia="仿宋" w:hAnsi="仿宋" w:cs="仿宋" w:hint="eastAsia"/>
          <w:color w:val="000000"/>
          <w:kern w:val="0"/>
          <w:sz w:val="28"/>
          <w:szCs w:val="28"/>
        </w:rPr>
        <w:t>增值税专用发票。</w:t>
      </w:r>
    </w:p>
    <w:p w:rsidR="0005648E" w:rsidRPr="00484939" w:rsidRDefault="00882132">
      <w:pPr>
        <w:spacing w:line="360" w:lineRule="auto"/>
        <w:ind w:firstLineChars="200" w:firstLine="560"/>
        <w:rPr>
          <w:rFonts w:ascii="仿宋" w:eastAsia="仿宋" w:hAnsi="仿宋" w:cs="仿宋"/>
          <w:color w:val="000000"/>
          <w:kern w:val="0"/>
          <w:sz w:val="28"/>
          <w:szCs w:val="28"/>
        </w:rPr>
      </w:pPr>
      <w:r w:rsidRPr="00484939">
        <w:rPr>
          <w:rFonts w:ascii="仿宋" w:eastAsia="仿宋" w:hAnsi="仿宋" w:cs="仿宋" w:hint="eastAsia"/>
          <w:color w:val="000000"/>
          <w:kern w:val="0"/>
          <w:sz w:val="28"/>
          <w:szCs w:val="28"/>
        </w:rPr>
        <w:t>八、设计周期：本项目规划设计周期分为三个阶段，其总周期控制在150天内</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8.1第一阶段：合同签订后60日内成交单位应向组织方提交第一</w:t>
      </w:r>
      <w:r>
        <w:rPr>
          <w:rFonts w:ascii="仿宋" w:eastAsia="仿宋" w:hAnsi="仿宋" w:cs="仿宋" w:hint="eastAsia"/>
          <w:color w:val="000000"/>
          <w:sz w:val="28"/>
          <w:szCs w:val="28"/>
        </w:rPr>
        <w:lastRenderedPageBreak/>
        <w:t>稿方案设计；</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8.2第二阶段：组织方对方案设计最终确认后，成交单位应在60日内完成初步设计及概算；</w:t>
      </w:r>
    </w:p>
    <w:p w:rsidR="0005648E" w:rsidRDefault="00882132">
      <w:pPr>
        <w:spacing w:line="360" w:lineRule="auto"/>
        <w:ind w:firstLineChars="200" w:firstLine="560"/>
        <w:rPr>
          <w:rFonts w:ascii="仿宋" w:eastAsia="仿宋" w:hAnsi="仿宋" w:cs="仿宋"/>
        </w:rPr>
      </w:pPr>
      <w:r>
        <w:rPr>
          <w:rFonts w:ascii="仿宋" w:eastAsia="仿宋" w:hAnsi="仿宋" w:cs="仿宋" w:hint="eastAsia"/>
          <w:color w:val="000000"/>
          <w:sz w:val="28"/>
          <w:szCs w:val="28"/>
        </w:rPr>
        <w:t>8.4第三阶段：初步设计及概算经组织方确认后30日内提交施工图及工程量清单。</w:t>
      </w:r>
    </w:p>
    <w:p w:rsidR="0005648E" w:rsidRDefault="00882132">
      <w:pPr>
        <w:widowControl/>
        <w:adjustRightInd w:val="0"/>
        <w:snapToGrid w:val="0"/>
        <w:spacing w:line="360" w:lineRule="auto"/>
        <w:ind w:firstLineChars="196" w:firstLine="551"/>
        <w:jc w:val="left"/>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九、比选响应有效期</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90天（自比选响应人提交比选响应文件截止之日起计算）。注：比选响应有效期作投标有效期理解。</w:t>
      </w:r>
    </w:p>
    <w:p w:rsidR="0005648E" w:rsidRDefault="00882132">
      <w:pPr>
        <w:widowControl/>
        <w:adjustRightInd w:val="0"/>
        <w:snapToGrid w:val="0"/>
        <w:spacing w:line="360" w:lineRule="auto"/>
        <w:ind w:firstLineChars="196" w:firstLine="551"/>
        <w:jc w:val="left"/>
        <w:textAlignment w:val="bottom"/>
        <w:rPr>
          <w:rFonts w:ascii="仿宋" w:eastAsia="仿宋" w:hAnsi="仿宋" w:cs="仿宋"/>
          <w:sz w:val="28"/>
          <w:szCs w:val="28"/>
        </w:rPr>
      </w:pPr>
      <w:r>
        <w:rPr>
          <w:rFonts w:ascii="仿宋" w:eastAsia="仿宋" w:hAnsi="仿宋" w:cs="仿宋" w:hint="eastAsia"/>
          <w:b/>
          <w:color w:val="000000"/>
          <w:sz w:val="28"/>
          <w:szCs w:val="28"/>
        </w:rPr>
        <w:t>十、比选响应</w:t>
      </w:r>
      <w:r>
        <w:rPr>
          <w:rFonts w:ascii="仿宋" w:eastAsia="仿宋" w:hAnsi="仿宋" w:cs="仿宋" w:hint="eastAsia"/>
          <w:b/>
          <w:color w:val="000000"/>
          <w:kern w:val="0"/>
          <w:sz w:val="28"/>
          <w:szCs w:val="28"/>
        </w:rPr>
        <w:t>文件的编制和提交</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.1</w:t>
      </w:r>
      <w:r>
        <w:rPr>
          <w:rFonts w:ascii="仿宋" w:eastAsia="仿宋" w:hAnsi="仿宋" w:cs="仿宋" w:hint="eastAsia"/>
          <w:color w:val="000000"/>
          <w:sz w:val="28"/>
        </w:rPr>
        <w:t>比选响应方</w:t>
      </w:r>
      <w:r>
        <w:rPr>
          <w:rFonts w:ascii="仿宋" w:eastAsia="仿宋" w:hAnsi="仿宋" w:cs="仿宋" w:hint="eastAsia"/>
          <w:color w:val="000000"/>
          <w:sz w:val="28"/>
          <w:szCs w:val="28"/>
          <w:lang w:val="zh-CN"/>
        </w:rPr>
        <w:t>应当按照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采购文件的要求编制比选响应文件，比选响应文件应当对</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采购文件提出的要求和条件作出实质性应答。</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.2比选响应文件应用A4规格纸编制并装订成册，主要由以下几个部分组成：</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05648E" w:rsidRDefault="00882132">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lang w:val="zh-CN"/>
        </w:rPr>
        <w:t>报价部分。比选响应方应按照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采购文件要求报出为完成本项目所产生的全部费用，报价为</w:t>
      </w:r>
      <w:r>
        <w:rPr>
          <w:rFonts w:ascii="仿宋" w:eastAsia="仿宋" w:hAnsi="仿宋" w:cs="仿宋" w:hint="eastAsia"/>
          <w:b/>
          <w:bCs/>
          <w:color w:val="000000"/>
          <w:sz w:val="28"/>
          <w:szCs w:val="28"/>
          <w:lang w:val="zh-CN"/>
        </w:rPr>
        <w:t>含增值税</w:t>
      </w:r>
      <w:r>
        <w:rPr>
          <w:rFonts w:ascii="仿宋" w:eastAsia="仿宋" w:hAnsi="仿宋" w:cs="仿宋" w:hint="eastAsia"/>
          <w:color w:val="000000"/>
          <w:sz w:val="28"/>
          <w:szCs w:val="28"/>
          <w:lang w:val="zh-CN"/>
        </w:rPr>
        <w:t>报价。</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4</w:t>
      </w:r>
      <w:r>
        <w:rPr>
          <w:rFonts w:ascii="仿宋" w:eastAsia="仿宋" w:hAnsi="仿宋" w:cs="仿宋" w:hint="eastAsia"/>
          <w:color w:val="000000"/>
          <w:sz w:val="28"/>
          <w:szCs w:val="28"/>
          <w:lang w:val="zh-CN"/>
        </w:rPr>
        <w:t>商务部分。主要包括三证合一的营业执照（复印件加盖单位鲜公章），资质证书（复印件加盖单位鲜公章）、法人代表委托书（原件）、其它资格证明（如企业资信证明、质量体系认证等）等。</w:t>
      </w:r>
    </w:p>
    <w:p w:rsidR="0005648E" w:rsidRDefault="00882132">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5 </w:t>
      </w:r>
      <w:r>
        <w:rPr>
          <w:rFonts w:ascii="仿宋" w:eastAsia="仿宋" w:hAnsi="仿宋" w:cs="仿宋" w:hint="eastAsia"/>
          <w:color w:val="000000"/>
          <w:sz w:val="28"/>
          <w:szCs w:val="28"/>
          <w:lang w:val="zh-CN"/>
        </w:rPr>
        <w:t>比选响应文件可合并装订成册，</w:t>
      </w:r>
      <w:r>
        <w:rPr>
          <w:rFonts w:ascii="仿宋" w:eastAsia="仿宋" w:hAnsi="仿宋" w:cs="仿宋" w:hint="eastAsia"/>
          <w:b/>
          <w:bCs/>
          <w:color w:val="000000"/>
          <w:sz w:val="28"/>
          <w:szCs w:val="28"/>
          <w:u w:val="single"/>
          <w:lang w:val="zh-CN"/>
        </w:rPr>
        <w:t>纸质文件一式2份，其</w:t>
      </w:r>
      <w:r>
        <w:rPr>
          <w:rFonts w:ascii="仿宋" w:eastAsia="仿宋" w:hAnsi="仿宋" w:cs="仿宋" w:hint="eastAsia"/>
          <w:b/>
          <w:bCs/>
          <w:color w:val="000000"/>
          <w:sz w:val="28"/>
          <w:szCs w:val="28"/>
          <w:u w:val="single"/>
          <w:lang w:val="zh-CN"/>
        </w:rPr>
        <w:lastRenderedPageBreak/>
        <w:t>中正本1份，副本1份；电子比选响应文件</w:t>
      </w:r>
      <w:r>
        <w:rPr>
          <w:rFonts w:ascii="仿宋" w:eastAsia="仿宋" w:hAnsi="仿宋" w:cs="仿宋" w:hint="eastAsia"/>
          <w:b/>
          <w:bCs/>
          <w:color w:val="000000"/>
          <w:sz w:val="28"/>
          <w:szCs w:val="28"/>
          <w:u w:val="single"/>
        </w:rPr>
        <w:t>1</w:t>
      </w:r>
      <w:r>
        <w:rPr>
          <w:rFonts w:ascii="仿宋" w:eastAsia="仿宋" w:hAnsi="仿宋" w:cs="仿宋" w:hint="eastAsia"/>
          <w:b/>
          <w:bCs/>
          <w:color w:val="000000"/>
          <w:sz w:val="28"/>
          <w:szCs w:val="28"/>
          <w:u w:val="single"/>
          <w:lang w:val="zh-CN"/>
        </w:rPr>
        <w:t>份（U盘形式）。</w:t>
      </w:r>
    </w:p>
    <w:p w:rsidR="0005648E" w:rsidRDefault="00882132">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十一、比选响应文件作废条款</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11.1 未按照规定交纳比选响应保证金的（若要求缴纳比选响应保证金）。</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11.2 比选响应人的报价超过比选最高限价的。</w:t>
      </w:r>
    </w:p>
    <w:p w:rsidR="0005648E" w:rsidRDefault="00882132">
      <w:pPr>
        <w:autoSpaceDE w:val="0"/>
        <w:autoSpaceDN w:val="0"/>
        <w:adjustRightInd w:val="0"/>
        <w:snapToGrid w:val="0"/>
        <w:spacing w:line="360" w:lineRule="auto"/>
        <w:ind w:firstLineChars="197" w:firstLine="552"/>
        <w:textAlignment w:val="bottom"/>
        <w:rPr>
          <w:rFonts w:ascii="仿宋" w:eastAsia="仿宋" w:hAnsi="仿宋" w:cs="仿宋"/>
          <w:color w:val="000000"/>
          <w:sz w:val="28"/>
          <w:szCs w:val="28"/>
        </w:rPr>
      </w:pPr>
      <w:r>
        <w:rPr>
          <w:rFonts w:ascii="仿宋" w:eastAsia="仿宋" w:hAnsi="仿宋" w:cs="仿宋" w:hint="eastAsia"/>
          <w:color w:val="000000"/>
          <w:sz w:val="28"/>
          <w:szCs w:val="28"/>
        </w:rPr>
        <w:t xml:space="preserve">11.3 </w:t>
      </w:r>
      <w:r>
        <w:rPr>
          <w:rFonts w:ascii="仿宋" w:eastAsia="仿宋" w:hAnsi="仿宋" w:cs="仿宋" w:hint="eastAsia"/>
          <w:color w:val="000000"/>
          <w:spacing w:val="-8"/>
          <w:sz w:val="28"/>
          <w:szCs w:val="28"/>
        </w:rPr>
        <w:t>比选响应文件</w:t>
      </w:r>
      <w:r>
        <w:rPr>
          <w:rFonts w:ascii="仿宋" w:eastAsia="仿宋" w:hAnsi="仿宋" w:cs="仿宋" w:hint="eastAsia"/>
          <w:color w:val="000000"/>
          <w:sz w:val="28"/>
          <w:szCs w:val="28"/>
        </w:rPr>
        <w:t>未装袋密封的。比选响应文件封面及密封袋</w:t>
      </w:r>
      <w:r>
        <w:rPr>
          <w:rFonts w:ascii="仿宋" w:eastAsia="仿宋" w:hAnsi="仿宋" w:cs="仿宋" w:hint="eastAsia"/>
          <w:color w:val="000000"/>
          <w:kern w:val="0"/>
          <w:sz w:val="28"/>
          <w:szCs w:val="28"/>
        </w:rPr>
        <w:t>封面上须注明“项目名称”、“项目编号”、“比选响应单位名称”，并加盖单位公章</w:t>
      </w:r>
      <w:r>
        <w:rPr>
          <w:rFonts w:ascii="仿宋" w:eastAsia="仿宋" w:hAnsi="仿宋" w:cs="仿宋" w:hint="eastAsia"/>
          <w:color w:val="000000"/>
          <w:spacing w:val="-8"/>
          <w:sz w:val="28"/>
          <w:szCs w:val="28"/>
        </w:rPr>
        <w:t>。</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 比选响应文件装订要求不符：</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11.4.1 散装或者活页装订的；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11.4.2 比选响应文件份数不足或未按要求提供电子U盘的；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11.4.3 比选响应文件封面未标注正副本（密封袋封面无需标注正副本）。</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11.5 比选响应文件中报价函部分、授权部分无法定代表人签字（签章）或签字人无有效授权书的。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11.6 报价函部分未按规定的格式完整填写（增项填写不作为作废条款）。</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11.7 评审委员会审查发现比选响应文件未能对比选文件提出的所有实质性要求和条件作出响应的。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11.8 有串通比选或弄虚作假或有其他违法行为的。</w:t>
      </w:r>
    </w:p>
    <w:p w:rsidR="0005648E" w:rsidRDefault="00882132">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十二、异议</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12.1 比选响应人或其他利害关系人认为采购活动不符合法律、行政等规定的，应当在采购结果公示期之内以书面形式向采购人提出</w:t>
      </w:r>
      <w:r>
        <w:rPr>
          <w:rFonts w:ascii="仿宋" w:eastAsia="仿宋" w:hAnsi="仿宋" w:cs="仿宋" w:hint="eastAsia"/>
          <w:color w:val="000000"/>
          <w:sz w:val="28"/>
          <w:szCs w:val="28"/>
        </w:rPr>
        <w:lastRenderedPageBreak/>
        <w:t>异议（以采购人收到书面异议之日为准）。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12.2 异议提出人向采购人提起异议时，应当提交异议书。异议书应当包括下列内容：</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12.3 异议提出人对异议事项提出的请求和主张，有责任提供证据；只有自己陈述而不能提出其他相关证据的，对其请求和主张不予支持。</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12.4 异议提出人不得虚假异议、恶意异议，不得以异议为名排挤竞争对手，阻碍采购活动的正常进行。若出现该情况，视为无效异议，不再受理。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（二）应当保密的采购响应文件（但采购人提起异议时，采购响应文件不作为非法证据）。</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12.6 有下列情形之一的异议，不予受理：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05648E" w:rsidRDefault="00882132">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十三、监督部门</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重庆机场集团有限公司审计法务部</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地址：重庆机场集团有限公司办公楼</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电话：023-67153979</w:t>
      </w:r>
    </w:p>
    <w:p w:rsidR="0005648E" w:rsidRDefault="00882132">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十四、结果异议提交渠道</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正式结果异议函件应同步提交采购人及监督机构。</w:t>
      </w:r>
    </w:p>
    <w:p w:rsidR="0005648E" w:rsidRDefault="00882132">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十五、比选时间、地点及结果通知</w:t>
      </w:r>
    </w:p>
    <w:p w:rsidR="0005648E" w:rsidRDefault="00882132">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 xml:space="preserve">15.1 </w:t>
      </w:r>
      <w:r>
        <w:rPr>
          <w:rFonts w:ascii="仿宋" w:eastAsia="仿宋" w:hAnsi="仿宋" w:cs="仿宋" w:hint="eastAsia"/>
          <w:color w:val="000000"/>
          <w:sz w:val="28"/>
          <w:szCs w:val="28"/>
          <w:lang w:val="zh-CN"/>
        </w:rPr>
        <w:t>比选响应文件</w:t>
      </w:r>
      <w:r>
        <w:rPr>
          <w:rFonts w:ascii="仿宋" w:eastAsia="仿宋" w:hAnsi="仿宋" w:cs="仿宋" w:hint="eastAsia"/>
          <w:kern w:val="0"/>
          <w:sz w:val="28"/>
          <w:szCs w:val="28"/>
        </w:rPr>
        <w:t>必须</w:t>
      </w:r>
      <w:r w:rsidRPr="00484939">
        <w:rPr>
          <w:rFonts w:ascii="仿宋" w:eastAsia="仿宋" w:hAnsi="仿宋" w:cs="仿宋" w:hint="eastAsia"/>
          <w:kern w:val="0"/>
          <w:sz w:val="28"/>
          <w:szCs w:val="28"/>
        </w:rPr>
        <w:t>在</w:t>
      </w:r>
      <w:r w:rsidRPr="00484939">
        <w:rPr>
          <w:rFonts w:ascii="仿宋" w:eastAsia="仿宋" w:hAnsi="仿宋" w:cs="仿宋" w:hint="eastAsia"/>
          <w:kern w:val="0"/>
          <w:sz w:val="28"/>
          <w:szCs w:val="28"/>
          <w:u w:val="single"/>
        </w:rPr>
        <w:t>2021年</w:t>
      </w:r>
      <w:r w:rsidR="00484939" w:rsidRPr="00484939">
        <w:rPr>
          <w:rFonts w:ascii="仿宋" w:eastAsia="仿宋" w:hAnsi="仿宋" w:cs="仿宋" w:hint="eastAsia"/>
          <w:kern w:val="0"/>
          <w:sz w:val="28"/>
          <w:szCs w:val="28"/>
          <w:u w:val="single"/>
        </w:rPr>
        <w:t>6</w:t>
      </w:r>
      <w:r w:rsidRPr="00484939">
        <w:rPr>
          <w:rFonts w:ascii="仿宋" w:eastAsia="仿宋" w:hAnsi="仿宋" w:cs="仿宋" w:hint="eastAsia"/>
          <w:kern w:val="0"/>
          <w:sz w:val="28"/>
          <w:szCs w:val="28"/>
          <w:u w:val="single"/>
        </w:rPr>
        <w:t>月</w:t>
      </w:r>
      <w:r w:rsidR="00840982">
        <w:rPr>
          <w:rFonts w:ascii="仿宋" w:eastAsia="仿宋" w:hAnsi="仿宋" w:cs="仿宋" w:hint="eastAsia"/>
          <w:kern w:val="0"/>
          <w:sz w:val="28"/>
          <w:szCs w:val="28"/>
          <w:u w:val="single"/>
        </w:rPr>
        <w:t>28</w:t>
      </w:r>
      <w:r w:rsidRPr="00484939">
        <w:rPr>
          <w:rFonts w:ascii="仿宋" w:eastAsia="仿宋" w:hAnsi="仿宋" w:cs="仿宋" w:hint="eastAsia"/>
          <w:kern w:val="0"/>
          <w:sz w:val="28"/>
          <w:szCs w:val="28"/>
          <w:u w:val="single"/>
        </w:rPr>
        <w:t>日</w:t>
      </w:r>
      <w:r w:rsidR="001468AD">
        <w:rPr>
          <w:rFonts w:ascii="仿宋" w:eastAsia="仿宋" w:hAnsi="仿宋" w:cs="仿宋" w:hint="eastAsia"/>
          <w:kern w:val="0"/>
          <w:sz w:val="28"/>
          <w:szCs w:val="28"/>
          <w:u w:val="single"/>
        </w:rPr>
        <w:t>9:3</w:t>
      </w:r>
      <w:r w:rsidRPr="00484939">
        <w:rPr>
          <w:rFonts w:ascii="仿宋" w:eastAsia="仿宋" w:hAnsi="仿宋" w:cs="仿宋" w:hint="eastAsia"/>
          <w:kern w:val="0"/>
          <w:sz w:val="28"/>
          <w:szCs w:val="28"/>
          <w:u w:val="single"/>
        </w:rPr>
        <w:t>0至</w:t>
      </w:r>
      <w:r w:rsidR="00484939">
        <w:rPr>
          <w:rFonts w:ascii="仿宋" w:eastAsia="仿宋" w:hAnsi="仿宋" w:cs="仿宋" w:hint="eastAsia"/>
          <w:kern w:val="0"/>
          <w:sz w:val="28"/>
          <w:szCs w:val="28"/>
          <w:u w:val="single"/>
        </w:rPr>
        <w:t>10:3</w:t>
      </w:r>
      <w:r w:rsidRPr="00484939">
        <w:rPr>
          <w:rFonts w:ascii="仿宋" w:eastAsia="仿宋" w:hAnsi="仿宋" w:cs="仿宋" w:hint="eastAsia"/>
          <w:kern w:val="0"/>
          <w:sz w:val="28"/>
          <w:szCs w:val="28"/>
          <w:u w:val="single"/>
        </w:rPr>
        <w:t>0</w:t>
      </w:r>
      <w:r w:rsidRPr="00484939">
        <w:rPr>
          <w:rFonts w:ascii="仿宋" w:eastAsia="仿宋" w:hAnsi="仿宋" w:cs="仿宋" w:hint="eastAsia"/>
          <w:kern w:val="0"/>
          <w:sz w:val="28"/>
          <w:szCs w:val="28"/>
        </w:rPr>
        <w:t>时</w:t>
      </w:r>
      <w:r>
        <w:rPr>
          <w:rFonts w:ascii="仿宋" w:eastAsia="仿宋" w:hAnsi="仿宋" w:cs="仿宋" w:hint="eastAsia"/>
          <w:kern w:val="0"/>
          <w:sz w:val="28"/>
          <w:szCs w:val="28"/>
        </w:rPr>
        <w:t>送到重庆机场有限公司办公楼</w:t>
      </w:r>
      <w:r w:rsidR="00484939">
        <w:rPr>
          <w:rFonts w:ascii="仿宋" w:eastAsia="仿宋" w:hAnsi="仿宋" w:cs="仿宋" w:hint="eastAsia"/>
          <w:kern w:val="0"/>
          <w:sz w:val="28"/>
          <w:szCs w:val="28"/>
        </w:rPr>
        <w:t>601</w:t>
      </w:r>
      <w:r w:rsidR="00484939">
        <w:rPr>
          <w:rFonts w:ascii="仿宋" w:eastAsia="仿宋" w:hAnsi="仿宋" w:cs="仿宋"/>
          <w:kern w:val="0"/>
          <w:sz w:val="28"/>
          <w:szCs w:val="28"/>
        </w:rPr>
        <w:t>0</w:t>
      </w:r>
      <w:r>
        <w:rPr>
          <w:rFonts w:ascii="仿宋" w:eastAsia="仿宋" w:hAnsi="仿宋" w:cs="仿宋" w:hint="eastAsia"/>
          <w:kern w:val="0"/>
          <w:sz w:val="28"/>
          <w:szCs w:val="28"/>
        </w:rPr>
        <w:t>室，过期不予受理。</w:t>
      </w:r>
    </w:p>
    <w:p w:rsidR="0005648E" w:rsidRDefault="00882132">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 xml:space="preserve">15.2  </w:t>
      </w:r>
      <w:r>
        <w:rPr>
          <w:rFonts w:ascii="仿宋" w:eastAsia="仿宋" w:hAnsi="仿宋" w:cs="仿宋" w:hint="eastAsia"/>
          <w:sz w:val="28"/>
          <w:szCs w:val="28"/>
          <w:u w:val="single"/>
        </w:rPr>
        <w:t>2021</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sidR="00484939">
        <w:rPr>
          <w:rFonts w:ascii="仿宋" w:eastAsia="仿宋" w:hAnsi="仿宋" w:cs="仿宋"/>
          <w:sz w:val="28"/>
          <w:szCs w:val="28"/>
          <w:u w:val="single"/>
        </w:rPr>
        <w:t>6</w:t>
      </w:r>
      <w:r w:rsidR="00484939">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sidR="00840982">
        <w:rPr>
          <w:rFonts w:ascii="仿宋" w:eastAsia="仿宋" w:hAnsi="仿宋" w:cs="仿宋"/>
          <w:sz w:val="28"/>
          <w:szCs w:val="28"/>
          <w:u w:val="single"/>
        </w:rPr>
        <w:t>28</w:t>
      </w:r>
      <w:bookmarkStart w:id="1" w:name="_GoBack"/>
      <w:bookmarkEnd w:id="1"/>
      <w:r>
        <w:rPr>
          <w:rFonts w:ascii="仿宋" w:eastAsia="仿宋" w:hAnsi="仿宋" w:cs="仿宋" w:hint="eastAsia"/>
          <w:sz w:val="28"/>
          <w:szCs w:val="28"/>
          <w:u w:val="single"/>
        </w:rPr>
        <w:t xml:space="preserve"> </w:t>
      </w:r>
      <w:r>
        <w:rPr>
          <w:rFonts w:ascii="仿宋" w:eastAsia="仿宋" w:hAnsi="仿宋" w:cs="仿宋" w:hint="eastAsia"/>
          <w:sz w:val="28"/>
          <w:szCs w:val="28"/>
        </w:rPr>
        <w:t>日</w:t>
      </w:r>
      <w:r w:rsidR="00484939">
        <w:rPr>
          <w:rFonts w:ascii="仿宋" w:eastAsia="仿宋" w:hAnsi="仿宋" w:cs="仿宋" w:hint="eastAsia"/>
          <w:sz w:val="28"/>
          <w:szCs w:val="28"/>
          <w:u w:val="single"/>
        </w:rPr>
        <w:t>10:3</w:t>
      </w:r>
      <w:r>
        <w:rPr>
          <w:rFonts w:ascii="仿宋" w:eastAsia="仿宋" w:hAnsi="仿宋" w:cs="仿宋" w:hint="eastAsia"/>
          <w:sz w:val="28"/>
          <w:szCs w:val="28"/>
          <w:u w:val="single"/>
        </w:rPr>
        <w:t>0</w:t>
      </w:r>
      <w:r>
        <w:rPr>
          <w:rFonts w:ascii="仿宋" w:eastAsia="仿宋" w:hAnsi="仿宋" w:cs="仿宋"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05648E" w:rsidRPr="00484939" w:rsidRDefault="00882132">
      <w:pPr>
        <w:pStyle w:val="ab"/>
        <w:jc w:val="both"/>
        <w:rPr>
          <w:rFonts w:ascii="仿宋" w:eastAsia="仿宋" w:hAnsi="仿宋" w:cs="仿宋"/>
          <w:b w:val="0"/>
          <w:bCs w:val="0"/>
          <w:sz w:val="28"/>
          <w:szCs w:val="28"/>
        </w:rPr>
      </w:pPr>
      <w:r>
        <w:rPr>
          <w:rFonts w:ascii="仿宋" w:eastAsia="仿宋" w:hAnsi="仿宋" w:cs="仿宋" w:hint="eastAsia"/>
          <w:sz w:val="28"/>
          <w:szCs w:val="28"/>
        </w:rPr>
        <w:t xml:space="preserve"> </w:t>
      </w:r>
      <w:r w:rsidRPr="00484939">
        <w:rPr>
          <w:rFonts w:ascii="仿宋" w:eastAsia="仿宋" w:hAnsi="仿宋" w:cs="仿宋" w:hint="eastAsia"/>
          <w:b w:val="0"/>
          <w:bCs w:val="0"/>
          <w:sz w:val="28"/>
          <w:szCs w:val="28"/>
        </w:rPr>
        <w:t xml:space="preserve">   15.3参加比选唱价会议的比选响应人的法定代表人或其授权的代理人应当随身携带本人身份证（原件），授权的代理人还应当随身携带法定代表人授权委托书（原件），以备核验其合法身份。</w:t>
      </w:r>
    </w:p>
    <w:p w:rsidR="0005648E" w:rsidRPr="00484939" w:rsidRDefault="00882132">
      <w:pPr>
        <w:pStyle w:val="ab"/>
        <w:ind w:firstLineChars="200" w:firstLine="560"/>
        <w:jc w:val="both"/>
        <w:rPr>
          <w:rFonts w:ascii="仿宋" w:eastAsia="仿宋" w:hAnsi="仿宋" w:cs="仿宋"/>
          <w:b w:val="0"/>
          <w:bCs w:val="0"/>
          <w:sz w:val="28"/>
          <w:szCs w:val="28"/>
        </w:rPr>
      </w:pPr>
      <w:r w:rsidRPr="00484939">
        <w:rPr>
          <w:rFonts w:ascii="仿宋" w:eastAsia="仿宋" w:hAnsi="仿宋" w:cs="仿宋" w:hint="eastAsia"/>
          <w:b w:val="0"/>
          <w:bCs w:val="0"/>
          <w:sz w:val="28"/>
          <w:szCs w:val="28"/>
        </w:rPr>
        <w:t>比选响应人若未派法定代表人或委托代理人出席比选唱价会议，视为该比选响应人默认比选唱价结果。</w:t>
      </w:r>
    </w:p>
    <w:p w:rsidR="0005648E" w:rsidRDefault="00882132">
      <w:pPr>
        <w:autoSpaceDE w:val="0"/>
        <w:autoSpaceDN w:val="0"/>
        <w:adjustRightInd w:val="0"/>
        <w:snapToGrid w:val="0"/>
        <w:spacing w:line="360" w:lineRule="auto"/>
        <w:ind w:firstLineChars="200" w:firstLine="560"/>
        <w:textAlignment w:val="bottom"/>
        <w:rPr>
          <w:rFonts w:ascii="仿宋" w:eastAsia="仿宋" w:hAnsi="仿宋" w:cs="仿宋"/>
          <w:color w:val="000000"/>
          <w:sz w:val="28"/>
          <w:szCs w:val="28"/>
        </w:rPr>
      </w:pPr>
      <w:r>
        <w:rPr>
          <w:rFonts w:ascii="仿宋" w:eastAsia="仿宋" w:hAnsi="仿宋" w:cs="仿宋" w:hint="eastAsia"/>
          <w:sz w:val="28"/>
          <w:szCs w:val="28"/>
        </w:rPr>
        <w:t>15.4 比选结果通知：拟成交结果将公示在重庆机场集团有限公司官网，待结果确定后会及时通知，原则上只通知被选中的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，对未被选中的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不通知、不解释，响应文件不予退还。</w:t>
      </w:r>
    </w:p>
    <w:p w:rsidR="0005648E" w:rsidRDefault="00882132">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十六、</w:t>
      </w:r>
      <w:r>
        <w:rPr>
          <w:rFonts w:ascii="仿宋" w:eastAsia="仿宋" w:hAnsi="仿宋" w:cs="仿宋" w:hint="eastAsia"/>
          <w:b/>
          <w:sz w:val="28"/>
          <w:szCs w:val="28"/>
        </w:rPr>
        <w:t>联系方式</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业主：重庆机场集团有限公司</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联系人：</w:t>
      </w:r>
      <w:r w:rsidR="00484939">
        <w:rPr>
          <w:rFonts w:ascii="仿宋" w:eastAsia="仿宋" w:hAnsi="仿宋" w:cs="仿宋" w:hint="eastAsia"/>
          <w:sz w:val="28"/>
          <w:szCs w:val="28"/>
        </w:rPr>
        <w:t>齐老师</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电话：</w:t>
      </w:r>
      <w:r w:rsidR="00484939">
        <w:rPr>
          <w:rFonts w:ascii="仿宋" w:eastAsia="仿宋" w:hAnsi="仿宋" w:cs="仿宋" w:hint="eastAsia"/>
          <w:sz w:val="28"/>
          <w:szCs w:val="28"/>
        </w:rPr>
        <w:t>023</w:t>
      </w:r>
      <w:r w:rsidR="00484939">
        <w:rPr>
          <w:rFonts w:ascii="仿宋" w:eastAsia="仿宋" w:hAnsi="仿宋" w:cs="仿宋"/>
          <w:sz w:val="28"/>
          <w:szCs w:val="28"/>
        </w:rPr>
        <w:t>-67153066</w:t>
      </w:r>
    </w:p>
    <w:p w:rsidR="0005648E" w:rsidRDefault="0005648E">
      <w:pPr>
        <w:snapToGrid w:val="0"/>
        <w:spacing w:line="360" w:lineRule="auto"/>
        <w:ind w:firstLine="539"/>
        <w:rPr>
          <w:rFonts w:ascii="仿宋" w:eastAsia="仿宋" w:hAnsi="仿宋" w:cs="仿宋"/>
          <w:sz w:val="28"/>
          <w:szCs w:val="28"/>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rPr>
          <w:rFonts w:ascii="仿宋" w:eastAsia="仿宋" w:hAnsi="仿宋" w:cs="仿宋"/>
        </w:rPr>
      </w:pPr>
    </w:p>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Pr>
        <w:pStyle w:val="1"/>
        <w:rPr>
          <w:rFonts w:ascii="仿宋" w:eastAsia="仿宋" w:hAnsi="仿宋" w:cs="仿宋"/>
          <w:kern w:val="2"/>
          <w:sz w:val="28"/>
          <w:szCs w:val="28"/>
        </w:rPr>
      </w:pPr>
      <w:bookmarkStart w:id="2" w:name="_Toc162139450"/>
      <w:bookmarkStart w:id="3" w:name="_Hlk18508484"/>
    </w:p>
    <w:p w:rsidR="0005648E" w:rsidRDefault="0005648E">
      <w:pPr>
        <w:rPr>
          <w:rFonts w:ascii="仿宋" w:eastAsia="仿宋" w:hAnsi="仿宋" w:cs="仿宋"/>
          <w:b/>
          <w:bCs/>
          <w:sz w:val="28"/>
          <w:szCs w:val="28"/>
        </w:rPr>
      </w:pPr>
    </w:p>
    <w:p w:rsidR="0005648E" w:rsidRDefault="0005648E">
      <w:pPr>
        <w:pStyle w:val="3"/>
      </w:pPr>
    </w:p>
    <w:p w:rsidR="0005648E" w:rsidRDefault="00882132">
      <w:pPr>
        <w:pStyle w:val="1"/>
        <w:jc w:val="center"/>
        <w:rPr>
          <w:rFonts w:ascii="仿宋" w:eastAsia="仿宋" w:hAnsi="仿宋" w:cs="仿宋"/>
          <w:kern w:val="2"/>
          <w:sz w:val="28"/>
          <w:szCs w:val="28"/>
        </w:rPr>
      </w:pPr>
      <w:r>
        <w:rPr>
          <w:rFonts w:ascii="仿宋" w:eastAsia="仿宋" w:hAnsi="仿宋" w:cs="仿宋" w:hint="eastAsia"/>
          <w:kern w:val="2"/>
          <w:sz w:val="28"/>
          <w:szCs w:val="28"/>
        </w:rPr>
        <w:t>合同条款</w:t>
      </w:r>
      <w:bookmarkEnd w:id="2"/>
    </w:p>
    <w:p w:rsidR="0005648E" w:rsidRDefault="00882132">
      <w:pPr>
        <w:jc w:val="center"/>
        <w:rPr>
          <w:rFonts w:ascii="仿宋" w:eastAsia="仿宋" w:hAnsi="仿宋" w:cs="仿宋"/>
          <w:sz w:val="28"/>
          <w:szCs w:val="28"/>
        </w:rPr>
      </w:pPr>
      <w:r>
        <w:rPr>
          <w:rFonts w:ascii="仿宋" w:eastAsia="仿宋" w:hAnsi="仿宋" w:cs="仿宋" w:hint="eastAsia"/>
          <w:sz w:val="28"/>
          <w:szCs w:val="28"/>
        </w:rPr>
        <w:t>重庆江北国际机场景观提升设计合同主要条款</w:t>
      </w:r>
    </w:p>
    <w:p w:rsidR="0005648E" w:rsidRDefault="0005648E">
      <w:pPr>
        <w:jc w:val="center"/>
        <w:rPr>
          <w:rFonts w:ascii="仿宋" w:eastAsia="仿宋" w:hAnsi="仿宋" w:cs="仿宋"/>
          <w:sz w:val="28"/>
          <w:szCs w:val="28"/>
        </w:rPr>
      </w:pPr>
    </w:p>
    <w:p w:rsidR="0005648E" w:rsidRDefault="00882132">
      <w:pPr>
        <w:rPr>
          <w:rFonts w:ascii="仿宋" w:eastAsia="仿宋" w:hAnsi="仿宋" w:cs="仿宋"/>
          <w:sz w:val="28"/>
          <w:szCs w:val="28"/>
        </w:rPr>
      </w:pPr>
      <w:r>
        <w:rPr>
          <w:rFonts w:ascii="仿宋" w:eastAsia="仿宋" w:hAnsi="仿宋" w:cs="仿宋" w:hint="eastAsia"/>
          <w:sz w:val="28"/>
          <w:szCs w:val="28"/>
        </w:rPr>
        <w:t>发包人（甲方）：重庆机场集团有限公司</w:t>
      </w:r>
    </w:p>
    <w:p w:rsidR="0005648E" w:rsidRDefault="00882132">
      <w:pPr>
        <w:rPr>
          <w:rFonts w:ascii="仿宋" w:eastAsia="仿宋" w:hAnsi="仿宋" w:cs="仿宋"/>
          <w:sz w:val="28"/>
          <w:szCs w:val="28"/>
        </w:rPr>
      </w:pPr>
      <w:r>
        <w:rPr>
          <w:rFonts w:ascii="仿宋" w:eastAsia="仿宋" w:hAnsi="仿宋" w:cs="仿宋" w:hint="eastAsia"/>
          <w:sz w:val="28"/>
          <w:szCs w:val="28"/>
        </w:rPr>
        <w:t>设计人（乙方）：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发包人委托设计人承担重庆江北国际机场景观提升设计工作，经双方协商一致，签订本合同。</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第一条、本合同签订依据</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rPr>
        <w:t>1、《中华人民共和国民法典》、</w:t>
      </w:r>
      <w:r>
        <w:rPr>
          <w:rFonts w:ascii="仿宋" w:eastAsia="仿宋" w:hAnsi="仿宋" w:cs="仿宋" w:hint="eastAsia"/>
          <w:sz w:val="28"/>
          <w:szCs w:val="28"/>
          <w:lang w:val="zh-CN"/>
        </w:rPr>
        <w:t>《中华人民共和国建筑法》和《建</w:t>
      </w:r>
      <w:r>
        <w:rPr>
          <w:rFonts w:ascii="仿宋" w:eastAsia="仿宋" w:hAnsi="仿宋" w:cs="仿宋" w:hint="eastAsia"/>
          <w:sz w:val="28"/>
          <w:szCs w:val="28"/>
          <w:lang w:val="zh-CN"/>
        </w:rPr>
        <w:lastRenderedPageBreak/>
        <w:t>设工程勘察设计市场管理规定》。</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2、国家及重庆市有关建设工程勘察设计管理法规和规章；</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第二条、设计依据</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1、发包人给设计人的委托书</w:t>
      </w:r>
    </w:p>
    <w:p w:rsidR="0005648E" w:rsidRDefault="00882132">
      <w:pPr>
        <w:autoSpaceDE w:val="0"/>
        <w:autoSpaceDN w:val="0"/>
        <w:adjustRightInd w:val="0"/>
        <w:spacing w:line="400" w:lineRule="exact"/>
        <w:ind w:firstLineChars="196" w:firstLine="549"/>
        <w:rPr>
          <w:rFonts w:ascii="仿宋" w:eastAsia="仿宋" w:hAnsi="仿宋" w:cs="仿宋"/>
          <w:b/>
          <w:bCs/>
          <w:sz w:val="28"/>
          <w:szCs w:val="28"/>
          <w:u w:val="single"/>
          <w:lang w:val="zh-CN"/>
        </w:rPr>
      </w:pPr>
      <w:r>
        <w:rPr>
          <w:rFonts w:ascii="仿宋" w:eastAsia="仿宋" w:hAnsi="仿宋" w:cs="仿宋" w:hint="eastAsia"/>
          <w:sz w:val="28"/>
          <w:szCs w:val="28"/>
        </w:rPr>
        <w:t>2</w:t>
      </w:r>
      <w:r>
        <w:rPr>
          <w:rFonts w:ascii="仿宋" w:eastAsia="仿宋" w:hAnsi="仿宋" w:cs="仿宋" w:hint="eastAsia"/>
          <w:sz w:val="28"/>
          <w:szCs w:val="28"/>
          <w:lang w:val="zh-CN"/>
        </w:rPr>
        <w:t>、设计人采用的主要技术标准是：</w:t>
      </w:r>
      <w:r>
        <w:rPr>
          <w:rFonts w:ascii="仿宋" w:eastAsia="仿宋" w:hAnsi="仿宋" w:cs="仿宋" w:hint="eastAsia"/>
          <w:b/>
          <w:bCs/>
          <w:sz w:val="28"/>
          <w:szCs w:val="28"/>
          <w:u w:val="single"/>
          <w:lang w:val="zh-CN"/>
        </w:rPr>
        <w:t>国家和地方相关现行技术标准规范</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第三条、合同文件的优先次序</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构成本合同的文件可视为是能互相说明的，如果合同文件存在歧义或不一致，则根据如下优先次序来判断：</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3.1合同书及附件；</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3.2比选文件；</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3.3成交通知书；</w:t>
      </w:r>
    </w:p>
    <w:p w:rsidR="0005648E" w:rsidRDefault="00882132">
      <w:pPr>
        <w:ind w:firstLineChars="200" w:firstLine="560"/>
        <w:rPr>
          <w:rFonts w:ascii="仿宋" w:eastAsia="仿宋" w:hAnsi="仿宋" w:cs="仿宋"/>
        </w:rPr>
      </w:pPr>
      <w:r>
        <w:rPr>
          <w:rFonts w:ascii="仿宋" w:eastAsia="仿宋" w:hAnsi="仿宋" w:cs="仿宋" w:hint="eastAsia"/>
          <w:sz w:val="28"/>
          <w:szCs w:val="28"/>
          <w:lang w:val="zh-CN"/>
        </w:rPr>
        <w:t>3.4比选报价书。</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 xml:space="preserve">第四条、本合同项目的名称、规模、委托内容 </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lang w:val="zh-CN"/>
        </w:rPr>
        <w:t>4.1 合同名称：</w:t>
      </w:r>
      <w:r>
        <w:rPr>
          <w:rFonts w:ascii="仿宋" w:eastAsia="仿宋" w:hAnsi="仿宋" w:cs="仿宋" w:hint="eastAsia"/>
          <w:sz w:val="28"/>
          <w:szCs w:val="28"/>
        </w:rPr>
        <w:t>重庆江北国际机场景观提升设计合同</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 xml:space="preserve">4.2工程规模： </w:t>
      </w:r>
      <w:r>
        <w:rPr>
          <w:rFonts w:ascii="仿宋" w:eastAsia="仿宋" w:hAnsi="仿宋" w:cs="仿宋" w:hint="eastAsia"/>
          <w:sz w:val="28"/>
          <w:szCs w:val="28"/>
        </w:rPr>
        <w:t>重庆江北国际机场景观提升</w:t>
      </w:r>
      <w:r>
        <w:rPr>
          <w:rFonts w:ascii="仿宋" w:eastAsia="仿宋" w:hAnsi="仿宋" w:cs="仿宋" w:hint="eastAsia"/>
          <w:sz w:val="28"/>
          <w:szCs w:val="28"/>
          <w:lang w:val="zh-CN"/>
        </w:rPr>
        <w:t>项目设计工作，预计本项目工程建设费用约</w:t>
      </w:r>
      <w:r>
        <w:rPr>
          <w:rFonts w:ascii="仿宋" w:eastAsia="仿宋" w:hAnsi="仿宋" w:cs="仿宋" w:hint="eastAsia"/>
          <w:sz w:val="28"/>
          <w:szCs w:val="28"/>
        </w:rPr>
        <w:t>1430</w:t>
      </w:r>
      <w:r>
        <w:rPr>
          <w:rFonts w:ascii="仿宋" w:eastAsia="仿宋" w:hAnsi="仿宋" w:cs="仿宋" w:hint="eastAsia"/>
          <w:sz w:val="28"/>
          <w:szCs w:val="28"/>
          <w:lang w:val="zh-CN"/>
        </w:rPr>
        <w:t>万元。</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4.3 委托内容： 本次规划设计包括但不限于完成本工程的方案设计（</w:t>
      </w:r>
      <w:r>
        <w:rPr>
          <w:rFonts w:ascii="仿宋" w:eastAsia="仿宋" w:hAnsi="仿宋" w:cs="仿宋" w:hint="eastAsia"/>
          <w:color w:val="000000" w:themeColor="text1"/>
          <w:kern w:val="0"/>
          <w:sz w:val="28"/>
          <w:szCs w:val="28"/>
        </w:rPr>
        <w:t>含意向设计</w:t>
      </w:r>
      <w:r>
        <w:rPr>
          <w:rFonts w:ascii="仿宋" w:eastAsia="仿宋" w:hAnsi="仿宋" w:cs="仿宋" w:hint="eastAsia"/>
          <w:sz w:val="28"/>
          <w:szCs w:val="28"/>
          <w:lang w:val="zh-CN"/>
        </w:rPr>
        <w:t>）、初步设计、设计概算、施工图设计、工程量清单、效果图和展板制作等。</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lang w:val="zh-CN"/>
        </w:rPr>
        <w:t>4.4 发包人有权增减设计工作内容，设计人应无条件接受。</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第五条、 设计人向发包人交付的设计文件、份数及时间</w:t>
      </w:r>
    </w:p>
    <w:tbl>
      <w:tblPr>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7"/>
        <w:gridCol w:w="2511"/>
        <w:gridCol w:w="1512"/>
        <w:gridCol w:w="2504"/>
        <w:gridCol w:w="1849"/>
      </w:tblGrid>
      <w:tr w:rsidR="0005648E">
        <w:trPr>
          <w:trHeight w:val="1035"/>
        </w:trPr>
        <w:tc>
          <w:tcPr>
            <w:tcW w:w="867"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lastRenderedPageBreak/>
              <w:t>序号</w:t>
            </w:r>
          </w:p>
        </w:tc>
        <w:tc>
          <w:tcPr>
            <w:tcW w:w="2511"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资料及文件名称</w:t>
            </w:r>
          </w:p>
        </w:tc>
        <w:tc>
          <w:tcPr>
            <w:tcW w:w="1512"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份数</w:t>
            </w:r>
          </w:p>
        </w:tc>
        <w:tc>
          <w:tcPr>
            <w:tcW w:w="2504"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提交日期</w:t>
            </w:r>
          </w:p>
        </w:tc>
        <w:tc>
          <w:tcPr>
            <w:tcW w:w="1849"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备注</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方案设计（含意向设计方案）</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合同签订后60天</w:t>
            </w:r>
          </w:p>
        </w:tc>
        <w:tc>
          <w:tcPr>
            <w:tcW w:w="1849"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包含设计效果图</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初步设计和设计概算</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方案设计甲方审查通过后60天</w:t>
            </w:r>
          </w:p>
        </w:tc>
        <w:tc>
          <w:tcPr>
            <w:tcW w:w="1849"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包含设计效果图和效果图展板</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施工图及工程量清单</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初步设计审查通过后30天内</w:t>
            </w:r>
          </w:p>
        </w:tc>
        <w:tc>
          <w:tcPr>
            <w:tcW w:w="1849" w:type="dxa"/>
            <w:vAlign w:val="center"/>
          </w:tcPr>
          <w:p w:rsidR="0005648E" w:rsidRDefault="0005648E">
            <w:pPr>
              <w:spacing w:line="400" w:lineRule="exact"/>
              <w:jc w:val="center"/>
              <w:rPr>
                <w:rFonts w:ascii="仿宋" w:eastAsia="仿宋" w:hAnsi="仿宋" w:cs="仿宋"/>
                <w:sz w:val="28"/>
                <w:szCs w:val="28"/>
              </w:rPr>
            </w:pPr>
          </w:p>
        </w:tc>
      </w:tr>
    </w:tbl>
    <w:p w:rsidR="0005648E" w:rsidRDefault="00882132">
      <w:pPr>
        <w:rPr>
          <w:rFonts w:ascii="仿宋" w:eastAsia="仿宋" w:hAnsi="仿宋" w:cs="仿宋"/>
          <w:b/>
          <w:bCs/>
          <w:sz w:val="28"/>
          <w:szCs w:val="28"/>
        </w:rPr>
      </w:pPr>
      <w:r>
        <w:rPr>
          <w:rFonts w:ascii="仿宋" w:eastAsia="仿宋" w:hAnsi="仿宋" w:cs="仿宋" w:hint="eastAsia"/>
          <w:b/>
          <w:bCs/>
          <w:sz w:val="28"/>
          <w:szCs w:val="28"/>
        </w:rPr>
        <w:t>第六条、本合同设计费用金额及支付进度</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1、本项目的设计费总价包干，合同总金额为人民币（</w:t>
      </w:r>
      <w:r>
        <w:rPr>
          <w:rFonts w:ascii="仿宋" w:eastAsia="仿宋" w:hAnsi="仿宋" w:cs="仿宋" w:hint="eastAsia"/>
          <w:b/>
          <w:bCs/>
          <w:sz w:val="28"/>
          <w:szCs w:val="28"/>
        </w:rPr>
        <w:t>含</w:t>
      </w:r>
      <w:r>
        <w:rPr>
          <w:rFonts w:ascii="仿宋" w:eastAsia="仿宋" w:hAnsi="仿宋" w:cs="仿宋" w:hint="eastAsia"/>
          <w:sz w:val="28"/>
          <w:szCs w:val="28"/>
        </w:rPr>
        <w:t>增值税）：小写</w:t>
      </w:r>
      <w:r>
        <w:rPr>
          <w:rFonts w:ascii="仿宋" w:eastAsia="仿宋" w:hAnsi="仿宋" w:cs="仿宋" w:hint="eastAsia"/>
          <w:sz w:val="28"/>
          <w:szCs w:val="28"/>
          <w:u w:val="single"/>
        </w:rPr>
        <w:t xml:space="preserve">         </w:t>
      </w:r>
      <w:r>
        <w:rPr>
          <w:rFonts w:ascii="仿宋" w:eastAsia="仿宋" w:hAnsi="仿宋" w:cs="仿宋" w:hint="eastAsia"/>
          <w:sz w:val="28"/>
          <w:szCs w:val="28"/>
        </w:rPr>
        <w:t>元（大写），增值税税率为</w:t>
      </w:r>
      <w:r>
        <w:rPr>
          <w:rFonts w:ascii="仿宋" w:eastAsia="仿宋" w:hAnsi="仿宋" w:cs="仿宋" w:hint="eastAsia"/>
          <w:sz w:val="28"/>
          <w:szCs w:val="28"/>
          <w:u w:val="single"/>
        </w:rPr>
        <w:t xml:space="preserve">       </w:t>
      </w:r>
      <w:r>
        <w:rPr>
          <w:rFonts w:ascii="仿宋" w:eastAsia="仿宋" w:hAnsi="仿宋" w:cs="仿宋" w:hint="eastAsia"/>
          <w:sz w:val="28"/>
          <w:szCs w:val="28"/>
        </w:rPr>
        <w:t>%。不因设计面积调整和设计变更等因素而变动。</w:t>
      </w:r>
    </w:p>
    <w:p w:rsidR="0005648E" w:rsidRDefault="00882132">
      <w:pPr>
        <w:ind w:firstLineChars="200" w:firstLine="560"/>
      </w:pPr>
      <w:r>
        <w:rPr>
          <w:rFonts w:ascii="仿宋" w:eastAsia="仿宋" w:hAnsi="仿宋" w:cs="仿宋" w:hint="eastAsia"/>
          <w:sz w:val="28"/>
          <w:szCs w:val="28"/>
        </w:rPr>
        <w:t>2、设计进度及费用支付进度详见下表：</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882"/>
        <w:gridCol w:w="4276"/>
      </w:tblGrid>
      <w:tr w:rsidR="0005648E">
        <w:trPr>
          <w:trHeight w:val="465"/>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付费次序</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占总合同费用%</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费用名称</w:t>
            </w:r>
          </w:p>
        </w:tc>
        <w:tc>
          <w:tcPr>
            <w:tcW w:w="4276"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付款时间</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rPr>
          <w:trHeight w:val="483"/>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第一次付款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40%</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设计进度款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初步设计和设计概算经甲方审查通过后20个工作日内</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第二次付款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55%</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设计进度款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提交全套正式施工图和工程量清单后20个工作日内</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rPr>
          <w:trHeight w:val="650"/>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第三次付款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5%</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设计尾款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1、本项目工程竣工验收合格配合施工单位完成资料移交后20个工作日。</w:t>
            </w:r>
          </w:p>
          <w:p w:rsidR="0005648E" w:rsidRDefault="00882132">
            <w:pPr>
              <w:spacing w:line="440" w:lineRule="exact"/>
              <w:ind w:firstLineChars="200" w:firstLine="560"/>
              <w:jc w:val="left"/>
            </w:pPr>
            <w:r>
              <w:rPr>
                <w:rFonts w:ascii="仿宋" w:eastAsia="仿宋" w:hAnsi="仿宋" w:cs="仿宋" w:hint="eastAsia"/>
                <w:sz w:val="28"/>
                <w:szCs w:val="28"/>
              </w:rPr>
              <w:t>2、如</w:t>
            </w:r>
            <w:r>
              <w:rPr>
                <w:rFonts w:ascii="仿宋" w:eastAsia="仿宋" w:hAnsi="仿宋" w:cs="仿宋" w:hint="eastAsia"/>
                <w:color w:val="000000"/>
                <w:kern w:val="0"/>
                <w:sz w:val="28"/>
                <w:szCs w:val="28"/>
              </w:rPr>
              <w:t>2026年12月31日后因甲方原因（如资金投入影响）本项目工程未全部竣工验收完成或本项目工程未实施，则甲方应在收到乙方付款申请后20个工作日内支</w:t>
            </w:r>
            <w:r>
              <w:rPr>
                <w:rFonts w:ascii="仿宋" w:eastAsia="仿宋" w:hAnsi="仿宋" w:cs="仿宋" w:hint="eastAsia"/>
                <w:color w:val="000000"/>
                <w:kern w:val="0"/>
                <w:sz w:val="28"/>
                <w:szCs w:val="28"/>
              </w:rPr>
              <w:lastRenderedPageBreak/>
              <w:t>付合同总价款5%的设计尾款。</w:t>
            </w:r>
          </w:p>
        </w:tc>
      </w:tr>
    </w:tbl>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color w:val="000000"/>
          <w:kern w:val="0"/>
          <w:sz w:val="28"/>
          <w:szCs w:val="28"/>
        </w:rPr>
        <w:t>乙方必须向甲方开具正规增值税专用发票。</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第七条、履约保证金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1、履约保证金的支付金额</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在本合同签订前设计人应向发包人支付合同金额10%的履约保证金即大写人民币*元（￥*元）。</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2、履约保证金的管理</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发包人在任何时候都有权从履约保证金中扣除由于设计人违反本合同条款或违反相关规定而应支付的违约金。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3、履约保证金的退还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设计人正式向发包人提交施工图设计文件成果后，发包人20个工作日内将扣除违约金后的履约保证金无息退还设计人。</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第八条、双方责任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8.1发包人责任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8.1.1发包人对设计人提交的设计成果进行确认、回复、提出修改意见等。</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8.1.2发包人不得要求设计人违反国家有关标准进行设计。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8.1.3在合同履行期间，发包人要求终止或解除合同，设计人未开始设计工作的，发包人有权直接终止或解除合同；已开始设计工作的，发包人应根据设计人已进行的实际工作量，不足一半时，按该阶段设计费的一半支付；超过一半时，按该阶段设计费的全部支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8.1.4发包人要求设计人比合同规定时间提前交付设计文件时，</w:t>
      </w:r>
      <w:r>
        <w:rPr>
          <w:rFonts w:ascii="仿宋" w:eastAsia="仿宋" w:hAnsi="仿宋" w:cs="仿宋" w:hint="eastAsia"/>
          <w:sz w:val="28"/>
          <w:szCs w:val="28"/>
        </w:rPr>
        <w:lastRenderedPageBreak/>
        <w:t>须征得设计人同意，原则上不得严重背离合理设计周期。</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8.1.5发包人应按本合同规定的金额和日期向设计人支付设计费。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8.1.6由于发包人原因造成设计人停、窝工，工期顺延。</w:t>
      </w:r>
    </w:p>
    <w:p w:rsidR="0005648E" w:rsidRDefault="00882132">
      <w:pPr>
        <w:pStyle w:val="3"/>
        <w:ind w:firstLineChars="200" w:firstLine="560"/>
        <w:rPr>
          <w:rFonts w:ascii="仿宋" w:eastAsia="仿宋" w:hAnsi="仿宋" w:cs="仿宋"/>
          <w:b w:val="0"/>
          <w:kern w:val="2"/>
          <w:sz w:val="28"/>
        </w:rPr>
      </w:pPr>
      <w:r>
        <w:rPr>
          <w:rFonts w:ascii="仿宋" w:eastAsia="仿宋" w:hAnsi="仿宋" w:cs="仿宋" w:hint="eastAsia"/>
          <w:b w:val="0"/>
          <w:kern w:val="2"/>
          <w:sz w:val="28"/>
        </w:rPr>
        <w:t>8.1.7本项目方案及施工图若需报批、报建工作由发包人负责，设计人配合；设计成果若须第三方审查，由发包人委托，设计人配合。</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8.2设计人责任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8.2.1设计人应按国家规定和合同约定的技术规范、标准进行设计，按本合同第五条规定的内容、时间及份数向发包人交付设计文件。并对提交的设计文件的质量负责。</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8.2.2本合同在履行过程中设计人的名称必须与报名和签定合同时的名称完全一致，不得擅自转让、委托、分包，一经发现将处以合同设计费总额10%的违约金(违约金在合同履约保证金中扣除)，同时发包人可单方面终止合同，并不支付任何费用，已支付的费用有权要求设计人退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8.2.3对设计人提交的设计文件中的不完整、不正确或不清晰等缺陷，设计人应在收到发包人以书面形式作出的修改指示或通知后，按照各自的工作范围立即免费进行修改，并在发包人要求的合理时间内重新提交。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8.2.4负责该合同项目的设计联络工作。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8.2.5设计人在本项目工程竣工时如需审计，发包人应配合接受审计。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8.2.6设计人对设计文件出现的遗漏或错误负责修改或补充。由</w:t>
      </w:r>
      <w:r>
        <w:rPr>
          <w:rFonts w:ascii="仿宋" w:eastAsia="仿宋" w:hAnsi="仿宋" w:cs="仿宋" w:hint="eastAsia"/>
          <w:sz w:val="28"/>
          <w:szCs w:val="28"/>
        </w:rPr>
        <w:lastRenderedPageBreak/>
        <w:t>于设计人设计错误造成工程质量事故损失，设计人除负责采取补救措施外，应免收受损失部分的设计费和承担相应损失。</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8.2.7设计人必须按审定后的初步设计概算造价限额进行施工图设计，并按初步设计概算造价对施工图设计各个专业设计文件作出限额设计目标，选择合理的设计标准进行设计，并通过优化设计确保限额目标实现，若设计条件未发生改变的情况，发生施工图设计预算突破初步设计概算，发包人将有权扣减第二次付款金额的25%设计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8.2.8由于设计人原因未按合同规定时间（日期）提交设计成果文件，每延误一天，发包人将对设计人处以合同总价的千分之二的违约金(违约金在合同履约保证金中扣除)，按延误天数累计计算。设计人延误时间超过30天的，发包人有权单方解除合同并另行委托第三方重作，此时设计人应退还发包人已支付的全部费用，并承担合同金额20%的违约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8.2.9设计人交付设计成果后，按规定参加发包人组织的有关的设计汇报与审查，并根据审查结论负责对不超出原定范围的内容做必要调整补充及修改。设计人按合同规定时限交付设计成果，负责向发包人、施工单位、监理单位进行设计交底、参加图纸会审、处理有关设计问题、参与现场施工指导和参加竣工验收（含基坑、基槽、地基工程、主体工程、工程初验及工程竣工验收等），并配合发包人的报建和审计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8.2.10在现场工作的设计人员应遵守发包人的安全保卫及其它有关的规章制度，承担其有关资料保密义务。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8.2.11设计人根据发包人提供的资料所形成的报告等委托任务的知识产权归属于发包人所有，未经发包人同意，设计人不得复制、泄露、擅自修改、传送或向第三人转让或用于本合同外的项目；如发生上述情况，设计人应负法律责任，发包人有权索赔。</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8.2.12若设计人不服从发包人管理或未按发包人要求提供设计后续服务的（包括但不限于：参加相关会议、签署与设计相关的文件、提供补充资料、现场指导、电话解答等），每发生一次上述情况，设计人应当按照本合同总金额的2%向发包人支付违约金(违约金在合同履约保证金中扣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8.2.13在设计工作期间，设计人必须按比选报价文件所报名单委派本项目设计人员，且保证及时到位，实际履行职责。项目设计负责人和各相关专业人员不得擅自更换，设计人提出更换项目设计负责人或各相关专业人员经发包人书面同意后才能进行调换。如未经发包人同意更换项目设计负责人或各相关专业人员，设计人应当向发包人支付0.5万/人次的违约金（违约金在合同履约保证金中扣除），同时，发包人有权单方解除合同，且所导致的损失则由设计人承担赔偿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8.2.14 如果发包人认为已委派的项目设计负责人或班子人员的工作能力和业务水平不称职，需要撤换时，设计人应在接到通知后，尽快撤回原委派的项目负责人或班子人员，同时委派经发包人同意的新的项目设计负责人或班子人员，否则，发包人有权处以违约金，每发生一次处以合同总金额千分之二的违约金（违约金在合同履约保证金中扣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8.2.15合同生效后设计人要求终止或解除合同，设计人应退还发包人已经支付的全部费用，并承担由此造成发包人的各项损失。</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8.2.16 设计人若以任何挂靠借用、出借资质等形式承担本设计工作的，发包人有权单方解除本合同，且由此产生的一切经济损失及法律责任由设计人全权承但。</w:t>
      </w:r>
    </w:p>
    <w:p w:rsidR="0005648E" w:rsidRDefault="00882132">
      <w:pPr>
        <w:pStyle w:val="3"/>
        <w:ind w:firstLineChars="200" w:firstLine="560"/>
        <w:rPr>
          <w:rFonts w:ascii="仿宋" w:eastAsia="仿宋" w:hAnsi="仿宋" w:cs="仿宋"/>
        </w:rPr>
      </w:pPr>
      <w:r>
        <w:rPr>
          <w:rFonts w:ascii="仿宋" w:eastAsia="仿宋" w:hAnsi="仿宋" w:cs="仿宋" w:hint="eastAsia"/>
          <w:b w:val="0"/>
          <w:kern w:val="2"/>
          <w:sz w:val="28"/>
        </w:rPr>
        <w:t>8.2.17设计人在本合同执行期间应遵守重庆江北国际机场有关安全的各项规章制度，在此期间设计人发生的一切安全责任事故由设计人自行承担；</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第九条、进度、质量、投资控制</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9.1设计人应根据合同规定各阶段时限要求，严格按照进度计划和出图计划开展和组织设计工作，保证各阶段工作如期完成。</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9.2 设计人应积极参加发包人组织的各个阶段的审查会议。</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9.3设计人应积极配合发包人对设计工作的全面检查，包括投资额、设计进度、设计深度与质量、人员到位和投入力量等，对存在的问题，应及时进行整改。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9.4在设计过程中，设计人应及时向发包人提交各种方案、建议，以便发包人对此进行审查把关，控制各种方案的可操作性，保证发包人意图和各种决策意见在设计工作中得以贯彻。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9.5在保证设计质量的前提下，设计人应严格控制施工图设计的变更，确保工程概、预算不突破限额目标。</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9.6设计人应遵循实用、经济、美观的原则开展设计，结合项目设计内容进一步分解投资，明确投资控制主要指标，在编制工程概算</w:t>
      </w:r>
      <w:r>
        <w:rPr>
          <w:rFonts w:ascii="仿宋" w:eastAsia="仿宋" w:hAnsi="仿宋" w:cs="仿宋" w:hint="eastAsia"/>
          <w:sz w:val="28"/>
          <w:szCs w:val="28"/>
        </w:rPr>
        <w:lastRenderedPageBreak/>
        <w:t>时逐步细化落实。</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9.7设计人应努力提高初步工程概算的准确性，认真分析可能影响造价的各种因素（如自然条件和施工条件等），准确选用定额、费用和价格等各项编制依据，使概算能够完整地反映设计内容，合理地反映施工条件，准确地确定工程造价，确保施工图预算不超过计划投资额。</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第十条、变更</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10.1在施工的过程中，因设计问题及其他原因造成（包括规范调整等）的设计变更及修改，设计人应及时的、积极的予以配合修改（包括出必要的变更设计图），发包人不再另行支付费用。</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10.2由于设计人的设计缺陷引起的变更，设计人应负责修正完善设计文件，由此发生的设计变更费用自行承担，同时设计人应赔偿由此给发包人造成的损失。</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第十一条、协调和配合</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11.1 发包人的协调工作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11.1.1 协调设计工作中存在的重大技术分歧。</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11.1.2 积极开展工程设计外部协调工作，进行与规划、建设、环保等部门的协调。</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11.1.3 审批设计变更，评价设计投资控制的情况。</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11.2设计人的协调工作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11.2.1 设计人应积极配合发包人根据合同进行的阶段检查和过程检查，积极配合发包人组织的对设计工作有积极作用的相关活动。</w:t>
      </w:r>
      <w:r>
        <w:rPr>
          <w:rFonts w:ascii="仿宋" w:eastAsia="仿宋" w:hAnsi="仿宋" w:cs="仿宋" w:hint="eastAsia"/>
          <w:sz w:val="28"/>
          <w:szCs w:val="28"/>
        </w:rPr>
        <w:lastRenderedPageBreak/>
        <w:t>在设计变更或者交底的时候或者发包人有相关需要的时候，设计人必须派人到场。</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11.2.2 积极主动地进行与项目有关的内、外协调工作。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11.2.3 协助发包人进行施工招标工作，并及时向发包人提供技术要求、技术参数和招标图纸。</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11.2.4 进行设计技术交底及图纸会审，并派出现场设计代表及时解决工作中出现的与设计有关的技术问题。  </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第十二条、审查</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12.1 设计人各阶段的设计文件，对新工艺、新技术、新材料的运用，设计人应组织有关专家论证，并经发包人确认。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12.2设计人应配合发包人将设计文件或中间资料报送政府和规划、建设、消防、环保等相关部门审查，并按其审查意见修改完善。</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12.3设计人应积极配合施工图审查单位进行图纸审查工作，提供审图所需的资料。</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第十四条、保密</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第十五条、争议的解决</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在设计合同执行过程中发生经济纠纷，双方应按，《中华人民共和国民法典》规定，本着友好精神，协商解决。如仍有争议，向渝北</w:t>
      </w:r>
      <w:r>
        <w:rPr>
          <w:rFonts w:ascii="仿宋" w:eastAsia="仿宋" w:hAnsi="仿宋" w:cs="仿宋" w:hint="eastAsia"/>
          <w:sz w:val="28"/>
          <w:szCs w:val="28"/>
        </w:rPr>
        <w:lastRenderedPageBreak/>
        <w:t>区人民法院起诉。</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第十六条、附件</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附件：《安全管理协议》</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第十七条、合同生效及其他</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17.1发包人委托设计人承担本合同内容以外的工作服务，另行签订协议并支付费用。</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17.2由于不可抗力因素致使合同无法履行时，双方应及时协商解决。</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17.3本合同经双方法定代表人或其委托代理人签字盖单位章即生效，一式陆份，发包人肆份，设计人贰份，均具有同等法律效力。</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17.4双方认可的来往传真、电报、会议纪要等，均为合同的组成部分，与本合同具有同等法律效力。</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17.5未尽事宜，经双方协商一致，签订补充协议，补充协议与本合同具有同等效力。</w:t>
      </w:r>
    </w:p>
    <w:p w:rsidR="0005648E" w:rsidRDefault="0005648E">
      <w:pPr>
        <w:pStyle w:val="3"/>
        <w:rPr>
          <w:rFonts w:ascii="仿宋" w:eastAsia="仿宋" w:hAnsi="仿宋" w:cs="仿宋"/>
        </w:rPr>
      </w:pPr>
    </w:p>
    <w:p w:rsidR="0005648E" w:rsidRDefault="00882132">
      <w:pPr>
        <w:ind w:left="1400" w:hangingChars="500" w:hanging="1400"/>
        <w:jc w:val="left"/>
        <w:rPr>
          <w:rFonts w:ascii="仿宋" w:eastAsia="仿宋" w:hAnsi="仿宋" w:cs="仿宋"/>
          <w:sz w:val="28"/>
          <w:szCs w:val="28"/>
        </w:rPr>
      </w:pPr>
      <w:r>
        <w:rPr>
          <w:rFonts w:ascii="仿宋" w:eastAsia="仿宋" w:hAnsi="仿宋" w:cs="仿宋" w:hint="eastAsia"/>
          <w:sz w:val="28"/>
          <w:szCs w:val="28"/>
        </w:rPr>
        <w:t>甲方：重庆机场集团有限公司              乙方：（盖章）                     （盖章）</w:t>
      </w:r>
    </w:p>
    <w:p w:rsidR="0005648E" w:rsidRDefault="00882132">
      <w:pPr>
        <w:jc w:val="left"/>
        <w:rPr>
          <w:rFonts w:ascii="仿宋" w:eastAsia="仿宋" w:hAnsi="仿宋" w:cs="仿宋"/>
          <w:sz w:val="28"/>
          <w:szCs w:val="28"/>
        </w:rPr>
      </w:pPr>
      <w:r>
        <w:rPr>
          <w:rFonts w:ascii="仿宋" w:eastAsia="仿宋" w:hAnsi="仿宋" w:cs="仿宋" w:hint="eastAsia"/>
          <w:sz w:val="28"/>
          <w:szCs w:val="28"/>
        </w:rPr>
        <w:t xml:space="preserve">                                 </w:t>
      </w:r>
    </w:p>
    <w:p w:rsidR="0005648E" w:rsidRDefault="00882132">
      <w:pPr>
        <w:jc w:val="left"/>
        <w:rPr>
          <w:rFonts w:ascii="仿宋" w:eastAsia="仿宋" w:hAnsi="仿宋" w:cs="仿宋"/>
          <w:sz w:val="28"/>
          <w:szCs w:val="28"/>
        </w:rPr>
      </w:pPr>
      <w:r>
        <w:rPr>
          <w:rFonts w:ascii="仿宋" w:eastAsia="仿宋" w:hAnsi="仿宋" w:cs="仿宋" w:hint="eastAsia"/>
          <w:sz w:val="28"/>
          <w:szCs w:val="28"/>
        </w:rPr>
        <w:t>法人代表：                               法人代表：</w:t>
      </w:r>
    </w:p>
    <w:p w:rsidR="0005648E" w:rsidRDefault="0005648E">
      <w:pPr>
        <w:jc w:val="left"/>
        <w:rPr>
          <w:rFonts w:ascii="仿宋" w:eastAsia="仿宋" w:hAnsi="仿宋" w:cs="仿宋"/>
          <w:sz w:val="28"/>
          <w:szCs w:val="28"/>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t>委托代理人：                             委托代理人：</w:t>
      </w:r>
    </w:p>
    <w:p w:rsidR="0005648E" w:rsidRDefault="0005648E">
      <w:pPr>
        <w:jc w:val="left"/>
        <w:rPr>
          <w:rFonts w:ascii="仿宋" w:eastAsia="仿宋" w:hAnsi="仿宋" w:cs="仿宋"/>
          <w:sz w:val="28"/>
          <w:szCs w:val="28"/>
        </w:rPr>
      </w:pPr>
    </w:p>
    <w:p w:rsidR="0005648E" w:rsidRDefault="0005648E">
      <w:pPr>
        <w:pStyle w:val="3"/>
        <w:rPr>
          <w:rFonts w:ascii="仿宋" w:eastAsia="仿宋" w:hAnsi="仿宋" w:cs="仿宋"/>
          <w:szCs w:val="21"/>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lastRenderedPageBreak/>
        <w:t>经办部门联系人：</w:t>
      </w:r>
    </w:p>
    <w:p w:rsidR="0005648E" w:rsidRDefault="0005648E">
      <w:pPr>
        <w:pStyle w:val="3"/>
        <w:rPr>
          <w:rFonts w:ascii="仿宋" w:eastAsia="仿宋" w:hAnsi="仿宋" w:cs="仿宋"/>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t>经办人联系电话：</w:t>
      </w:r>
    </w:p>
    <w:p w:rsidR="0005648E" w:rsidRDefault="0005648E">
      <w:pPr>
        <w:pStyle w:val="3"/>
        <w:rPr>
          <w:rFonts w:ascii="仿宋" w:eastAsia="仿宋" w:hAnsi="仿宋" w:cs="仿宋"/>
          <w:b w:val="0"/>
          <w:kern w:val="2"/>
          <w:sz w:val="28"/>
        </w:rPr>
      </w:pPr>
    </w:p>
    <w:p w:rsidR="0005648E" w:rsidRDefault="00882132">
      <w:pPr>
        <w:jc w:val="left"/>
        <w:rPr>
          <w:rFonts w:ascii="仿宋" w:eastAsia="仿宋" w:hAnsi="仿宋" w:cs="仿宋"/>
          <w:sz w:val="28"/>
        </w:rPr>
      </w:pPr>
      <w:r>
        <w:rPr>
          <w:rFonts w:ascii="仿宋" w:eastAsia="仿宋" w:hAnsi="仿宋" w:cs="仿宋" w:hint="eastAsia"/>
          <w:sz w:val="28"/>
        </w:rPr>
        <w:t>合同签订时间：    年    月   日</w:t>
      </w:r>
    </w:p>
    <w:p w:rsidR="0005648E" w:rsidRDefault="0005648E"/>
    <w:p w:rsidR="0005648E" w:rsidRDefault="0005648E">
      <w:pPr>
        <w:pStyle w:val="3"/>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pPr>
    </w:p>
    <w:p w:rsidR="0005648E" w:rsidRDefault="00882132">
      <w:pPr>
        <w:wordWrap w:val="0"/>
        <w:spacing w:line="300" w:lineRule="exact"/>
        <w:rPr>
          <w:rFonts w:ascii="仿宋" w:eastAsia="仿宋" w:hAnsi="仿宋" w:cs="仿宋"/>
          <w:b/>
          <w:bCs/>
          <w:sz w:val="28"/>
          <w:szCs w:val="28"/>
        </w:rPr>
      </w:pPr>
      <w:r>
        <w:rPr>
          <w:rFonts w:ascii="仿宋" w:eastAsia="仿宋" w:hAnsi="仿宋" w:cs="仿宋" w:hint="eastAsia"/>
          <w:b/>
          <w:color w:val="000000"/>
          <w:sz w:val="24"/>
        </w:rPr>
        <w:t xml:space="preserve">       </w:t>
      </w:r>
      <w:bookmarkEnd w:id="3"/>
    </w:p>
    <w:p w:rsidR="0005648E" w:rsidRDefault="00882132">
      <w:pPr>
        <w:jc w:val="left"/>
        <w:rPr>
          <w:rFonts w:ascii="仿宋" w:eastAsia="仿宋" w:hAnsi="仿宋" w:cs="仿宋"/>
          <w:b/>
          <w:sz w:val="28"/>
          <w:szCs w:val="28"/>
        </w:rPr>
      </w:pPr>
      <w:r>
        <w:rPr>
          <w:rFonts w:ascii="仿宋" w:eastAsia="仿宋" w:hAnsi="仿宋" w:cs="仿宋" w:hint="eastAsia"/>
          <w:b/>
          <w:sz w:val="28"/>
          <w:szCs w:val="28"/>
        </w:rPr>
        <w:t>附件：</w:t>
      </w:r>
    </w:p>
    <w:p w:rsidR="0005648E" w:rsidRDefault="00882132">
      <w:pPr>
        <w:spacing w:afterLines="100" w:after="312"/>
        <w:ind w:firstLine="641"/>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安全管理协议</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重庆江北国际机场景观提升设计项目工作即将进行，为确保安全生产、飞行安全，保证工程质量、按期完成施工任务。现就施工安全、治安、交通、消防、FOD防治工作签订如下责任。</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合同执行期间坚持“安全第一、预防为主”的工作方针，管理工作实行“谁主管、谁负责”的原则，具体工作由设计单位自行管理，重庆机场集团有限公司公共区管理部负责施工管理。设计单位必须服从重庆机场集团有限公司公共区管理部及有关单位统一管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二、安全指标</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1、影响飞行安全事故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2、因责任原因发生爆炸事故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3、负主要责任以上的交通事故致人死亡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4、因责任原因造成工程建设重大质量事故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5、重大以上火灾事故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6、施工人员伤亡事故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三、合同执行期间，设计单位或人员发现有违反民航安全规定、法规的行为，违法犯罪行为、危及民航安全的情报信息应及时向公安机关报告。</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四、不得隐瞒事故和违反规定的事和人，发生问题应立即上报和查处，积极主动协助有关单位搞好调查、处理。如有隐瞒将严厉处理，违反法律的交由司法机关处理。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五、违约处理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1、凡违反本责任书目标责任的事件，机场有关部门将对设计单位和责任人进行处理。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2、发生治安、交通、消防事件由公安专门机关处理。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3、因违反安全、治安、交通、消防、FOD防范规定和违反法律所带来的一切损失由设计单位自行承担，违规设计单位应主动到相应部门接受处理，未处理完成将暂扣工程款，待处理完成后再付合同款项。</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六、以上责任设计单位结合本单位安全措施认真贯彻执行，决不能把安全措施视如摆设，如有违反将严惩不贷。</w:t>
      </w:r>
    </w:p>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snapToGrid w:val="0"/>
        <w:spacing w:line="360" w:lineRule="auto"/>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05648E" w:rsidRDefault="00882132">
      <w:pPr>
        <w:jc w:val="center"/>
        <w:rPr>
          <w:rFonts w:ascii="仿宋" w:eastAsia="仿宋" w:hAnsi="仿宋"/>
          <w:b/>
          <w:sz w:val="32"/>
          <w:szCs w:val="32"/>
        </w:rPr>
      </w:pPr>
      <w:r>
        <w:rPr>
          <w:rFonts w:ascii="仿宋" w:eastAsia="仿宋" w:hAnsi="仿宋" w:hint="eastAsia"/>
          <w:b/>
          <w:sz w:val="32"/>
          <w:szCs w:val="32"/>
        </w:rPr>
        <w:t>报价函</w:t>
      </w:r>
    </w:p>
    <w:p w:rsidR="0005648E" w:rsidRDefault="00882132">
      <w:pPr>
        <w:jc w:val="left"/>
        <w:rPr>
          <w:rFonts w:ascii="仿宋" w:eastAsia="仿宋" w:hAnsi="仿宋"/>
          <w:sz w:val="28"/>
          <w:szCs w:val="28"/>
        </w:rPr>
      </w:pPr>
      <w:r>
        <w:rPr>
          <w:rFonts w:ascii="仿宋" w:eastAsia="仿宋" w:hAnsi="仿宋" w:hint="eastAsia"/>
          <w:sz w:val="28"/>
          <w:szCs w:val="28"/>
        </w:rPr>
        <w:t>重庆机场集团有限公司：</w:t>
      </w:r>
    </w:p>
    <w:p w:rsidR="0005648E" w:rsidRDefault="00882132">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C00000"/>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Pr>
          <w:rFonts w:ascii="仿宋" w:eastAsia="仿宋" w:hAnsi="仿宋" w:hint="eastAsia"/>
          <w:sz w:val="28"/>
          <w:szCs w:val="28"/>
        </w:rPr>
        <w:t>的总报价，增值税税率为</w:t>
      </w:r>
      <w:r>
        <w:rPr>
          <w:rFonts w:ascii="仿宋" w:eastAsia="仿宋" w:hAnsi="仿宋" w:hint="eastAsia"/>
          <w:sz w:val="28"/>
          <w:szCs w:val="28"/>
          <w:u w:val="single"/>
        </w:rPr>
        <w:t xml:space="preserve">      </w:t>
      </w:r>
      <w:r>
        <w:rPr>
          <w:rFonts w:ascii="仿宋" w:eastAsia="仿宋" w:hAnsi="仿宋" w:hint="eastAsia"/>
          <w:sz w:val="28"/>
          <w:szCs w:val="28"/>
        </w:rPr>
        <w:t>%。工期</w:t>
      </w:r>
      <w:r>
        <w:rPr>
          <w:rFonts w:ascii="仿宋" w:eastAsia="仿宋" w:hAnsi="仿宋" w:hint="eastAsia"/>
          <w:sz w:val="28"/>
          <w:szCs w:val="28"/>
          <w:u w:val="single"/>
        </w:rPr>
        <w:tab/>
        <w:t xml:space="preserve">     </w:t>
      </w:r>
      <w:r>
        <w:rPr>
          <w:rFonts w:ascii="仿宋" w:eastAsia="仿宋" w:hAnsi="仿宋" w:hint="eastAsia"/>
          <w:sz w:val="28"/>
          <w:szCs w:val="28"/>
        </w:rPr>
        <w:t>日历天，按合同约定实施和完成承包项目的全部工作。</w:t>
      </w:r>
    </w:p>
    <w:p w:rsidR="0005648E" w:rsidRDefault="00882132">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05648E" w:rsidRDefault="00882132">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5648E" w:rsidRDefault="0088213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．我方在此声明，所递交的比选响应文件及有关资料内容完整、真实和准确。</w:t>
      </w:r>
    </w:p>
    <w:p w:rsidR="0005648E" w:rsidRDefault="0088213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5648E" w:rsidRDefault="0088213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05648E" w:rsidRDefault="0088213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05648E" w:rsidRDefault="0088213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5648E" w:rsidRDefault="0088213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rPr>
          <w:rFonts w:ascii="仿宋" w:eastAsia="仿宋" w:hAnsi="仿宋"/>
          <w:b/>
          <w:sz w:val="32"/>
          <w:szCs w:val="32"/>
        </w:rPr>
      </w:pPr>
    </w:p>
    <w:p w:rsidR="0005648E" w:rsidRDefault="0005648E">
      <w:pPr>
        <w:pStyle w:val="3"/>
        <w:rPr>
          <w:rFonts w:ascii="仿宋" w:eastAsia="仿宋" w:hAnsi="仿宋"/>
          <w:sz w:val="32"/>
          <w:szCs w:val="32"/>
        </w:rPr>
      </w:pPr>
    </w:p>
    <w:p w:rsidR="0005648E" w:rsidRDefault="0005648E">
      <w:pPr>
        <w:rPr>
          <w:rFonts w:ascii="仿宋" w:eastAsia="仿宋" w:hAnsi="仿宋"/>
          <w:b/>
          <w:sz w:val="32"/>
          <w:szCs w:val="32"/>
        </w:rPr>
      </w:pPr>
    </w:p>
    <w:p w:rsidR="0005648E" w:rsidRDefault="0005648E">
      <w:pPr>
        <w:rPr>
          <w:rFonts w:ascii="仿宋" w:eastAsia="仿宋" w:hAnsi="仿宋"/>
          <w:b/>
          <w:sz w:val="32"/>
          <w:szCs w:val="32"/>
        </w:rPr>
      </w:pPr>
    </w:p>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05648E" w:rsidRDefault="00882132">
      <w:pPr>
        <w:jc w:val="center"/>
        <w:rPr>
          <w:rFonts w:ascii="仿宋" w:eastAsia="仿宋" w:hAnsi="仿宋"/>
          <w:b/>
          <w:sz w:val="28"/>
          <w:szCs w:val="28"/>
        </w:rPr>
      </w:pPr>
      <w:r>
        <w:rPr>
          <w:rFonts w:ascii="仿宋" w:eastAsia="仿宋" w:hAnsi="仿宋" w:hint="eastAsia"/>
          <w:b/>
          <w:sz w:val="28"/>
          <w:szCs w:val="28"/>
        </w:rPr>
        <w:t>法定代表人身份证明</w:t>
      </w:r>
    </w:p>
    <w:p w:rsidR="0005648E" w:rsidRDefault="0005648E">
      <w:pPr>
        <w:rPr>
          <w:rFonts w:ascii="仿宋" w:eastAsia="仿宋" w:hAnsi="仿宋"/>
        </w:rPr>
      </w:pPr>
    </w:p>
    <w:p w:rsidR="0005648E" w:rsidRDefault="0088213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05648E" w:rsidRDefault="0088213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5648E" w:rsidRDefault="0088213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05648E" w:rsidRDefault="0088213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5648E" w:rsidRDefault="00882132">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5648E" w:rsidRDefault="0005648E">
      <w:pPr>
        <w:autoSpaceDE w:val="0"/>
        <w:autoSpaceDN w:val="0"/>
        <w:adjustRightInd w:val="0"/>
        <w:snapToGrid w:val="0"/>
        <w:spacing w:line="360" w:lineRule="auto"/>
        <w:jc w:val="left"/>
        <w:rPr>
          <w:rFonts w:ascii="仿宋" w:eastAsia="仿宋" w:hAnsi="仿宋"/>
          <w:kern w:val="0"/>
          <w:sz w:val="28"/>
          <w:szCs w:val="28"/>
        </w:rPr>
      </w:pPr>
    </w:p>
    <w:p w:rsidR="0005648E" w:rsidRDefault="0088213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5648E" w:rsidRDefault="00882132">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5648E" w:rsidRDefault="0005648E">
      <w:pPr>
        <w:snapToGrid w:val="0"/>
        <w:spacing w:line="360" w:lineRule="auto"/>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05648E" w:rsidRDefault="00882132">
      <w:pPr>
        <w:jc w:val="center"/>
        <w:rPr>
          <w:rFonts w:ascii="仿宋" w:eastAsia="仿宋" w:hAnsi="仿宋"/>
          <w:b/>
          <w:sz w:val="28"/>
          <w:szCs w:val="28"/>
        </w:rPr>
      </w:pPr>
      <w:r>
        <w:rPr>
          <w:rFonts w:ascii="仿宋" w:eastAsia="仿宋" w:hAnsi="仿宋" w:hint="eastAsia"/>
          <w:b/>
          <w:sz w:val="28"/>
          <w:szCs w:val="28"/>
        </w:rPr>
        <w:t>法定代表人授权书</w:t>
      </w:r>
    </w:p>
    <w:p w:rsidR="0005648E" w:rsidRDefault="0005648E">
      <w:pPr>
        <w:ind w:right="-694"/>
        <w:rPr>
          <w:rFonts w:ascii="仿宋" w:eastAsia="仿宋" w:hAnsi="仿宋"/>
          <w:sz w:val="28"/>
          <w:szCs w:val="28"/>
        </w:rPr>
      </w:pPr>
    </w:p>
    <w:p w:rsidR="0005648E" w:rsidRDefault="0088213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lastRenderedPageBreak/>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5648E" w:rsidRDefault="0005648E">
      <w:pPr>
        <w:spacing w:line="480" w:lineRule="auto"/>
        <w:rPr>
          <w:rFonts w:ascii="仿宋" w:eastAsia="仿宋" w:hAnsi="仿宋"/>
        </w:rPr>
      </w:pPr>
    </w:p>
    <w:p w:rsidR="0005648E" w:rsidRDefault="00882132">
      <w:pPr>
        <w:snapToGrid w:val="0"/>
        <w:spacing w:line="360" w:lineRule="auto"/>
        <w:rPr>
          <w:rFonts w:ascii="仿宋" w:eastAsia="仿宋" w:hAnsi="仿宋"/>
          <w:b/>
          <w:bCs/>
          <w:sz w:val="28"/>
          <w:szCs w:val="28"/>
        </w:rPr>
        <w:sectPr w:rsidR="0005648E">
          <w:headerReference w:type="default" r:id="rId7"/>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05648E" w:rsidRDefault="00882132">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166"/>
        <w:gridCol w:w="4107"/>
        <w:gridCol w:w="3685"/>
      </w:tblGrid>
      <w:tr w:rsidR="0005648E">
        <w:trPr>
          <w:trHeight w:val="840"/>
        </w:trPr>
        <w:tc>
          <w:tcPr>
            <w:tcW w:w="12061" w:type="dxa"/>
            <w:gridSpan w:val="4"/>
            <w:tcBorders>
              <w:top w:val="single" w:sz="4" w:space="0" w:color="auto"/>
              <w:left w:val="single" w:sz="4" w:space="0" w:color="auto"/>
              <w:bottom w:val="single" w:sz="4" w:space="0" w:color="auto"/>
              <w:right w:val="nil"/>
            </w:tcBorders>
            <w:vAlign w:val="center"/>
          </w:tcPr>
          <w:p w:rsidR="0005648E" w:rsidRDefault="00882132">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69147C0"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参加本项目人员明细表</w:t>
            </w:r>
            <w:r>
              <w:rPr>
                <w:rFonts w:ascii="仿宋" w:eastAsia="仿宋" w:hAnsi="仿宋" w:hint="eastAsia"/>
                <w:b/>
                <w:bCs/>
                <w:color w:val="FF0000"/>
                <w:kern w:val="0"/>
                <w:sz w:val="40"/>
                <w:szCs w:val="40"/>
              </w:rPr>
              <w:t>（例）</w:t>
            </w:r>
          </w:p>
        </w:tc>
      </w:tr>
      <w:tr w:rsidR="0005648E">
        <w:trPr>
          <w:trHeight w:val="1163"/>
        </w:trPr>
        <w:tc>
          <w:tcPr>
            <w:tcW w:w="2103" w:type="dxa"/>
            <w:tcBorders>
              <w:top w:val="nil"/>
              <w:left w:val="single" w:sz="4" w:space="0" w:color="auto"/>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名称</w:t>
            </w:r>
          </w:p>
        </w:tc>
        <w:tc>
          <w:tcPr>
            <w:tcW w:w="2166"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4107"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仿宋" w:eastAsia="仿宋" w:hAnsi="仿宋" w:hint="eastAsia"/>
                <w:sz w:val="28"/>
                <w:szCs w:val="28"/>
              </w:rPr>
              <w:t>专业职称</w:t>
            </w:r>
          </w:p>
        </w:tc>
        <w:tc>
          <w:tcPr>
            <w:tcW w:w="3685"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05648E">
        <w:trPr>
          <w:trHeight w:val="1281"/>
        </w:trPr>
        <w:tc>
          <w:tcPr>
            <w:tcW w:w="2103" w:type="dxa"/>
            <w:tcBorders>
              <w:top w:val="nil"/>
              <w:left w:val="single" w:sz="4" w:space="0" w:color="auto"/>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XX专业设计人员</w:t>
            </w:r>
          </w:p>
        </w:tc>
        <w:tc>
          <w:tcPr>
            <w:tcW w:w="2166"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XXX</w:t>
            </w:r>
          </w:p>
        </w:tc>
        <w:tc>
          <w:tcPr>
            <w:tcW w:w="4107"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kern w:val="0"/>
                <w:sz w:val="28"/>
                <w:szCs w:val="28"/>
              </w:rPr>
              <w:t>XX级园林工程师或XX级及以上风景园林师</w:t>
            </w:r>
          </w:p>
        </w:tc>
        <w:tc>
          <w:tcPr>
            <w:tcW w:w="3685" w:type="dxa"/>
            <w:tcBorders>
              <w:top w:val="nil"/>
              <w:left w:val="nil"/>
              <w:bottom w:val="single" w:sz="4" w:space="0" w:color="auto"/>
              <w:right w:val="single" w:sz="4" w:space="0" w:color="auto"/>
            </w:tcBorders>
            <w:vAlign w:val="center"/>
          </w:tcPr>
          <w:p w:rsidR="0005648E" w:rsidRDefault="0005648E">
            <w:pPr>
              <w:spacing w:line="440" w:lineRule="exact"/>
              <w:jc w:val="center"/>
              <w:rPr>
                <w:rFonts w:ascii="方正仿宋_GBK" w:eastAsia="方正仿宋_GBK" w:hAnsi="方正仿宋_GBK" w:cs="方正仿宋_GBK"/>
                <w:sz w:val="28"/>
                <w:szCs w:val="28"/>
              </w:rPr>
            </w:pPr>
          </w:p>
        </w:tc>
      </w:tr>
    </w:tbl>
    <w:p w:rsidR="0005648E" w:rsidRDefault="0005648E">
      <w:pPr>
        <w:rPr>
          <w:rFonts w:ascii="仿宋" w:eastAsia="仿宋" w:hAnsi="仿宋"/>
          <w:b/>
          <w:sz w:val="28"/>
          <w:szCs w:val="28"/>
        </w:rPr>
      </w:pPr>
    </w:p>
    <w:p w:rsidR="0005648E" w:rsidRDefault="0005648E">
      <w:pPr>
        <w:snapToGrid w:val="0"/>
        <w:spacing w:line="360" w:lineRule="auto"/>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882132">
      <w:pPr>
        <w:tabs>
          <w:tab w:val="left" w:pos="2208"/>
          <w:tab w:val="center" w:pos="6979"/>
          <w:tab w:val="left" w:pos="11640"/>
        </w:tabs>
        <w:ind w:firstLineChars="300" w:firstLine="960"/>
        <w:rPr>
          <w:rFonts w:ascii="仿宋" w:eastAsia="仿宋" w:hAnsi="仿宋"/>
          <w:sz w:val="32"/>
          <w:szCs w:val="32"/>
        </w:rPr>
      </w:pPr>
      <w:r>
        <w:rPr>
          <w:rFonts w:ascii="仿宋" w:eastAsia="仿宋" w:hAnsi="仿宋" w:hint="eastAsia"/>
          <w:sz w:val="32"/>
          <w:szCs w:val="32"/>
        </w:rPr>
        <w:t>注：以上人员需附注册证书、职称证书复印件加盖比选响应单位鲜公章</w:t>
      </w: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b/>
          <w:sz w:val="32"/>
          <w:szCs w:val="32"/>
        </w:rPr>
      </w:pPr>
    </w:p>
    <w:sectPr w:rsidR="000564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49" w:rsidRDefault="00B55349">
      <w:r>
        <w:separator/>
      </w:r>
    </w:p>
  </w:endnote>
  <w:endnote w:type="continuationSeparator" w:id="0">
    <w:p w:rsidR="00B55349" w:rsidRDefault="00B5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8E" w:rsidRDefault="00882132">
    <w:pPr>
      <w:pStyle w:val="a6"/>
      <w:jc w:val="center"/>
    </w:pPr>
    <w:r>
      <w:fldChar w:fldCharType="begin"/>
    </w:r>
    <w:r>
      <w:instrText xml:space="preserve"> PAGE   \* MERGEFORMAT </w:instrText>
    </w:r>
    <w:r>
      <w:fldChar w:fldCharType="separate"/>
    </w:r>
    <w:r w:rsidR="00840982" w:rsidRPr="00840982">
      <w:rPr>
        <w:noProof/>
        <w:lang w:val="zh-CN"/>
      </w:rPr>
      <w:t>10</w:t>
    </w:r>
    <w:r>
      <w:rPr>
        <w:lang w:val="zh-CN"/>
      </w:rPr>
      <w:fldChar w:fldCharType="end"/>
    </w:r>
  </w:p>
  <w:p w:rsidR="0005648E" w:rsidRDefault="000564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49" w:rsidRDefault="00B55349">
      <w:r>
        <w:separator/>
      </w:r>
    </w:p>
  </w:footnote>
  <w:footnote w:type="continuationSeparator" w:id="0">
    <w:p w:rsidR="00B55349" w:rsidRDefault="00B55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8E" w:rsidRDefault="0005648E">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4F3C"/>
    <w:rsid w:val="00050D62"/>
    <w:rsid w:val="0005249A"/>
    <w:rsid w:val="0005588C"/>
    <w:rsid w:val="0005648E"/>
    <w:rsid w:val="00056869"/>
    <w:rsid w:val="000611DA"/>
    <w:rsid w:val="000631F6"/>
    <w:rsid w:val="00063CCA"/>
    <w:rsid w:val="00073A28"/>
    <w:rsid w:val="000740F0"/>
    <w:rsid w:val="00076511"/>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468AD"/>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943EB"/>
    <w:rsid w:val="002B2F73"/>
    <w:rsid w:val="002B75E8"/>
    <w:rsid w:val="002C46DA"/>
    <w:rsid w:val="002C52F9"/>
    <w:rsid w:val="002D6F8E"/>
    <w:rsid w:val="002E547B"/>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493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17D4"/>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1738B"/>
    <w:rsid w:val="00833172"/>
    <w:rsid w:val="00835B1F"/>
    <w:rsid w:val="00840982"/>
    <w:rsid w:val="008602A9"/>
    <w:rsid w:val="00860574"/>
    <w:rsid w:val="008760AC"/>
    <w:rsid w:val="008800A8"/>
    <w:rsid w:val="00882132"/>
    <w:rsid w:val="00883BBC"/>
    <w:rsid w:val="00883E00"/>
    <w:rsid w:val="00883F8F"/>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327E"/>
    <w:rsid w:val="00A279E1"/>
    <w:rsid w:val="00A307C5"/>
    <w:rsid w:val="00A51639"/>
    <w:rsid w:val="00A64B28"/>
    <w:rsid w:val="00A6743C"/>
    <w:rsid w:val="00A70F36"/>
    <w:rsid w:val="00A73150"/>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3BD8"/>
    <w:rsid w:val="00B22AD5"/>
    <w:rsid w:val="00B23001"/>
    <w:rsid w:val="00B27562"/>
    <w:rsid w:val="00B31151"/>
    <w:rsid w:val="00B3115C"/>
    <w:rsid w:val="00B338D3"/>
    <w:rsid w:val="00B44196"/>
    <w:rsid w:val="00B55349"/>
    <w:rsid w:val="00B719CE"/>
    <w:rsid w:val="00B73FE8"/>
    <w:rsid w:val="00B81C3E"/>
    <w:rsid w:val="00B83591"/>
    <w:rsid w:val="00BA0571"/>
    <w:rsid w:val="00BA1401"/>
    <w:rsid w:val="00BA1D26"/>
    <w:rsid w:val="00BA3661"/>
    <w:rsid w:val="00BB07FB"/>
    <w:rsid w:val="00BB0CC3"/>
    <w:rsid w:val="00BC4195"/>
    <w:rsid w:val="00BE72AF"/>
    <w:rsid w:val="00BF544F"/>
    <w:rsid w:val="00C03881"/>
    <w:rsid w:val="00C062CB"/>
    <w:rsid w:val="00C075FD"/>
    <w:rsid w:val="00C25DD0"/>
    <w:rsid w:val="00C27EA5"/>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C4ECB"/>
    <w:rsid w:val="00CF5BF8"/>
    <w:rsid w:val="00CF7A22"/>
    <w:rsid w:val="00D125EB"/>
    <w:rsid w:val="00D149F1"/>
    <w:rsid w:val="00D36EC4"/>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181C27"/>
    <w:rsid w:val="01487E7B"/>
    <w:rsid w:val="015B1BCF"/>
    <w:rsid w:val="016216BA"/>
    <w:rsid w:val="018E717F"/>
    <w:rsid w:val="02321D09"/>
    <w:rsid w:val="0274738D"/>
    <w:rsid w:val="02773485"/>
    <w:rsid w:val="02A77EE6"/>
    <w:rsid w:val="03B44100"/>
    <w:rsid w:val="03E8533A"/>
    <w:rsid w:val="040968EB"/>
    <w:rsid w:val="040A759C"/>
    <w:rsid w:val="0418536E"/>
    <w:rsid w:val="04810D22"/>
    <w:rsid w:val="04A108DD"/>
    <w:rsid w:val="04C633E1"/>
    <w:rsid w:val="053B227D"/>
    <w:rsid w:val="06042F6A"/>
    <w:rsid w:val="06926D13"/>
    <w:rsid w:val="06A66F59"/>
    <w:rsid w:val="06B0704C"/>
    <w:rsid w:val="06CA7816"/>
    <w:rsid w:val="06E8008A"/>
    <w:rsid w:val="0725414E"/>
    <w:rsid w:val="073B7331"/>
    <w:rsid w:val="07672918"/>
    <w:rsid w:val="077D0573"/>
    <w:rsid w:val="07F34F94"/>
    <w:rsid w:val="082D79FA"/>
    <w:rsid w:val="084B0500"/>
    <w:rsid w:val="087A1015"/>
    <w:rsid w:val="09DA0FFC"/>
    <w:rsid w:val="0AC85E41"/>
    <w:rsid w:val="0AE136DE"/>
    <w:rsid w:val="0B42109E"/>
    <w:rsid w:val="0B4D5DAA"/>
    <w:rsid w:val="0B5B57D5"/>
    <w:rsid w:val="0B781934"/>
    <w:rsid w:val="0BB34689"/>
    <w:rsid w:val="0C1855F9"/>
    <w:rsid w:val="0C5B7ED4"/>
    <w:rsid w:val="0DA726F1"/>
    <w:rsid w:val="0DBF2BE8"/>
    <w:rsid w:val="0DCA44A3"/>
    <w:rsid w:val="0E5E575F"/>
    <w:rsid w:val="0F530B97"/>
    <w:rsid w:val="0FDC665C"/>
    <w:rsid w:val="101B284F"/>
    <w:rsid w:val="108176F8"/>
    <w:rsid w:val="10E606F5"/>
    <w:rsid w:val="113450EE"/>
    <w:rsid w:val="11385F71"/>
    <w:rsid w:val="11803586"/>
    <w:rsid w:val="12133DC0"/>
    <w:rsid w:val="12A53375"/>
    <w:rsid w:val="131F698B"/>
    <w:rsid w:val="13266AFB"/>
    <w:rsid w:val="133F5FC8"/>
    <w:rsid w:val="134558E3"/>
    <w:rsid w:val="13640CBB"/>
    <w:rsid w:val="138B6518"/>
    <w:rsid w:val="13A51C33"/>
    <w:rsid w:val="14240389"/>
    <w:rsid w:val="142E73D6"/>
    <w:rsid w:val="146429DF"/>
    <w:rsid w:val="14B07B09"/>
    <w:rsid w:val="151A2E9A"/>
    <w:rsid w:val="156E1BDD"/>
    <w:rsid w:val="15925856"/>
    <w:rsid w:val="15D9540F"/>
    <w:rsid w:val="16301051"/>
    <w:rsid w:val="163B675A"/>
    <w:rsid w:val="16C46975"/>
    <w:rsid w:val="17114951"/>
    <w:rsid w:val="17685409"/>
    <w:rsid w:val="17784099"/>
    <w:rsid w:val="179179F5"/>
    <w:rsid w:val="17CE2C7C"/>
    <w:rsid w:val="1824003B"/>
    <w:rsid w:val="188D1A1B"/>
    <w:rsid w:val="18B22CD7"/>
    <w:rsid w:val="196544B5"/>
    <w:rsid w:val="19717FD0"/>
    <w:rsid w:val="1A4E3AD8"/>
    <w:rsid w:val="1AAC6C90"/>
    <w:rsid w:val="1AC90988"/>
    <w:rsid w:val="1AD4345A"/>
    <w:rsid w:val="1AE76FFF"/>
    <w:rsid w:val="1B792D6E"/>
    <w:rsid w:val="1C2D30C9"/>
    <w:rsid w:val="1C796A8B"/>
    <w:rsid w:val="1D3D45B6"/>
    <w:rsid w:val="1D3F2721"/>
    <w:rsid w:val="1E67360B"/>
    <w:rsid w:val="1EEB07CC"/>
    <w:rsid w:val="1EFB4C4F"/>
    <w:rsid w:val="1F0A44A8"/>
    <w:rsid w:val="1F35392A"/>
    <w:rsid w:val="1FF6782B"/>
    <w:rsid w:val="201C65E5"/>
    <w:rsid w:val="20411E49"/>
    <w:rsid w:val="205056E1"/>
    <w:rsid w:val="209248F6"/>
    <w:rsid w:val="212D69FF"/>
    <w:rsid w:val="214E6994"/>
    <w:rsid w:val="215A1A59"/>
    <w:rsid w:val="21AE07B5"/>
    <w:rsid w:val="22084A9A"/>
    <w:rsid w:val="223109D8"/>
    <w:rsid w:val="22CE6476"/>
    <w:rsid w:val="22ED4CFD"/>
    <w:rsid w:val="2341658B"/>
    <w:rsid w:val="24461A50"/>
    <w:rsid w:val="24695837"/>
    <w:rsid w:val="24B62BA7"/>
    <w:rsid w:val="24D460D8"/>
    <w:rsid w:val="25A61B29"/>
    <w:rsid w:val="25DF2B64"/>
    <w:rsid w:val="2660613D"/>
    <w:rsid w:val="26B5310C"/>
    <w:rsid w:val="26DF36D3"/>
    <w:rsid w:val="270A0176"/>
    <w:rsid w:val="27187A5F"/>
    <w:rsid w:val="273C29EB"/>
    <w:rsid w:val="27956782"/>
    <w:rsid w:val="27C22DA8"/>
    <w:rsid w:val="27CF7657"/>
    <w:rsid w:val="282F0D92"/>
    <w:rsid w:val="291E37F2"/>
    <w:rsid w:val="2955783A"/>
    <w:rsid w:val="29892710"/>
    <w:rsid w:val="29C2408F"/>
    <w:rsid w:val="29FB0C80"/>
    <w:rsid w:val="2A8F40D5"/>
    <w:rsid w:val="2ACC67BA"/>
    <w:rsid w:val="2AE63153"/>
    <w:rsid w:val="2B1D20A9"/>
    <w:rsid w:val="2B3542A3"/>
    <w:rsid w:val="2B4E7711"/>
    <w:rsid w:val="2BBE5947"/>
    <w:rsid w:val="2BD72CF4"/>
    <w:rsid w:val="2CA0669A"/>
    <w:rsid w:val="2CA706C8"/>
    <w:rsid w:val="2CB04FED"/>
    <w:rsid w:val="2D0967CC"/>
    <w:rsid w:val="2D79541C"/>
    <w:rsid w:val="2D961908"/>
    <w:rsid w:val="2DAF212C"/>
    <w:rsid w:val="2E046B16"/>
    <w:rsid w:val="2EA153D6"/>
    <w:rsid w:val="2ECC3771"/>
    <w:rsid w:val="2F73201C"/>
    <w:rsid w:val="307E08A9"/>
    <w:rsid w:val="3089572F"/>
    <w:rsid w:val="3194317D"/>
    <w:rsid w:val="31A6221A"/>
    <w:rsid w:val="320A44AB"/>
    <w:rsid w:val="321264FD"/>
    <w:rsid w:val="322B4991"/>
    <w:rsid w:val="32A4384D"/>
    <w:rsid w:val="32CC2379"/>
    <w:rsid w:val="3339797D"/>
    <w:rsid w:val="33592C46"/>
    <w:rsid w:val="33707067"/>
    <w:rsid w:val="3381037F"/>
    <w:rsid w:val="33AC30FC"/>
    <w:rsid w:val="33F3308A"/>
    <w:rsid w:val="343E323F"/>
    <w:rsid w:val="347B432A"/>
    <w:rsid w:val="34B30D80"/>
    <w:rsid w:val="353A0FE0"/>
    <w:rsid w:val="35D24E4F"/>
    <w:rsid w:val="360E1F3B"/>
    <w:rsid w:val="36824C16"/>
    <w:rsid w:val="368E01F8"/>
    <w:rsid w:val="36910111"/>
    <w:rsid w:val="36F55C57"/>
    <w:rsid w:val="371C7140"/>
    <w:rsid w:val="378D61EB"/>
    <w:rsid w:val="38052A11"/>
    <w:rsid w:val="38333537"/>
    <w:rsid w:val="38572EA6"/>
    <w:rsid w:val="386238A8"/>
    <w:rsid w:val="386C165F"/>
    <w:rsid w:val="38BA4CF1"/>
    <w:rsid w:val="38DC1461"/>
    <w:rsid w:val="38FA1B4F"/>
    <w:rsid w:val="3935725F"/>
    <w:rsid w:val="399C4D85"/>
    <w:rsid w:val="39BF7B42"/>
    <w:rsid w:val="39F72091"/>
    <w:rsid w:val="39FE6ECB"/>
    <w:rsid w:val="3A175922"/>
    <w:rsid w:val="3A545B43"/>
    <w:rsid w:val="3A9C6630"/>
    <w:rsid w:val="3AE94BC5"/>
    <w:rsid w:val="3AFE4BCB"/>
    <w:rsid w:val="3B0E53CE"/>
    <w:rsid w:val="3B340EF9"/>
    <w:rsid w:val="3B410036"/>
    <w:rsid w:val="3B8F5C01"/>
    <w:rsid w:val="3C4C77B7"/>
    <w:rsid w:val="3E025B2D"/>
    <w:rsid w:val="3EC95C23"/>
    <w:rsid w:val="3ED86EE2"/>
    <w:rsid w:val="3F7F56BD"/>
    <w:rsid w:val="3F834809"/>
    <w:rsid w:val="3FAF242E"/>
    <w:rsid w:val="405C344A"/>
    <w:rsid w:val="406371E1"/>
    <w:rsid w:val="410F2FE6"/>
    <w:rsid w:val="413B7941"/>
    <w:rsid w:val="415B5F5F"/>
    <w:rsid w:val="417E367A"/>
    <w:rsid w:val="42075162"/>
    <w:rsid w:val="43071E8C"/>
    <w:rsid w:val="43492868"/>
    <w:rsid w:val="43773E5A"/>
    <w:rsid w:val="43A95EC5"/>
    <w:rsid w:val="43AF1834"/>
    <w:rsid w:val="448143DE"/>
    <w:rsid w:val="44DA5BBB"/>
    <w:rsid w:val="452B2AFA"/>
    <w:rsid w:val="45C772B1"/>
    <w:rsid w:val="460C66A2"/>
    <w:rsid w:val="4617346C"/>
    <w:rsid w:val="464738CB"/>
    <w:rsid w:val="47087888"/>
    <w:rsid w:val="476A02AE"/>
    <w:rsid w:val="47790C76"/>
    <w:rsid w:val="47795D0D"/>
    <w:rsid w:val="47EB522D"/>
    <w:rsid w:val="482F185E"/>
    <w:rsid w:val="485B16D5"/>
    <w:rsid w:val="48D9748D"/>
    <w:rsid w:val="48F352F3"/>
    <w:rsid w:val="48FB0F2D"/>
    <w:rsid w:val="4A5F042D"/>
    <w:rsid w:val="4A6A4611"/>
    <w:rsid w:val="4A6C1A3D"/>
    <w:rsid w:val="4A872308"/>
    <w:rsid w:val="4AFA6716"/>
    <w:rsid w:val="4B074860"/>
    <w:rsid w:val="4B90374B"/>
    <w:rsid w:val="4BB81241"/>
    <w:rsid w:val="4BF719FE"/>
    <w:rsid w:val="4C0842E9"/>
    <w:rsid w:val="4C9B276A"/>
    <w:rsid w:val="4CC04CD5"/>
    <w:rsid w:val="4CDE0511"/>
    <w:rsid w:val="4CE50096"/>
    <w:rsid w:val="4CFE2437"/>
    <w:rsid w:val="4DD116A9"/>
    <w:rsid w:val="4EC11B3B"/>
    <w:rsid w:val="4F226B33"/>
    <w:rsid w:val="4F42693F"/>
    <w:rsid w:val="4F5A7728"/>
    <w:rsid w:val="4F680FDE"/>
    <w:rsid w:val="4FB7781B"/>
    <w:rsid w:val="50F32B19"/>
    <w:rsid w:val="50FC18C1"/>
    <w:rsid w:val="51600F46"/>
    <w:rsid w:val="519F5ABD"/>
    <w:rsid w:val="51FB493A"/>
    <w:rsid w:val="51FF54E2"/>
    <w:rsid w:val="52052D41"/>
    <w:rsid w:val="52076492"/>
    <w:rsid w:val="521C4028"/>
    <w:rsid w:val="525B1F74"/>
    <w:rsid w:val="52DD4EE3"/>
    <w:rsid w:val="535B03D2"/>
    <w:rsid w:val="539D4F29"/>
    <w:rsid w:val="541D0619"/>
    <w:rsid w:val="546848BD"/>
    <w:rsid w:val="546B06CE"/>
    <w:rsid w:val="551F2BDB"/>
    <w:rsid w:val="55343D6B"/>
    <w:rsid w:val="557C2428"/>
    <w:rsid w:val="557E5124"/>
    <w:rsid w:val="560E1F63"/>
    <w:rsid w:val="562C1FA2"/>
    <w:rsid w:val="56D22005"/>
    <w:rsid w:val="5788564C"/>
    <w:rsid w:val="57924529"/>
    <w:rsid w:val="57A71AC0"/>
    <w:rsid w:val="58094566"/>
    <w:rsid w:val="58A527CF"/>
    <w:rsid w:val="58F95A1A"/>
    <w:rsid w:val="59232208"/>
    <w:rsid w:val="59A245AA"/>
    <w:rsid w:val="59AE32A4"/>
    <w:rsid w:val="5A0124F6"/>
    <w:rsid w:val="5B6E3A85"/>
    <w:rsid w:val="5BC44F03"/>
    <w:rsid w:val="5C3A4E1A"/>
    <w:rsid w:val="5C433440"/>
    <w:rsid w:val="5C9E3359"/>
    <w:rsid w:val="5CC851C6"/>
    <w:rsid w:val="5D55448B"/>
    <w:rsid w:val="5DD4772D"/>
    <w:rsid w:val="5E6E2E23"/>
    <w:rsid w:val="5E7E25DD"/>
    <w:rsid w:val="5E8D1020"/>
    <w:rsid w:val="5ED36199"/>
    <w:rsid w:val="5F3E1686"/>
    <w:rsid w:val="5F457474"/>
    <w:rsid w:val="5F761EAD"/>
    <w:rsid w:val="604800B1"/>
    <w:rsid w:val="60681418"/>
    <w:rsid w:val="60D034FE"/>
    <w:rsid w:val="60ED6DE9"/>
    <w:rsid w:val="61787990"/>
    <w:rsid w:val="61F96879"/>
    <w:rsid w:val="62FD6CA6"/>
    <w:rsid w:val="6301343B"/>
    <w:rsid w:val="634466F7"/>
    <w:rsid w:val="639B57A5"/>
    <w:rsid w:val="646210D4"/>
    <w:rsid w:val="64883568"/>
    <w:rsid w:val="64CF1DB6"/>
    <w:rsid w:val="64EF725B"/>
    <w:rsid w:val="653D0352"/>
    <w:rsid w:val="654646EA"/>
    <w:rsid w:val="65690952"/>
    <w:rsid w:val="65806287"/>
    <w:rsid w:val="667D7612"/>
    <w:rsid w:val="66AA417C"/>
    <w:rsid w:val="67F35F13"/>
    <w:rsid w:val="67F65044"/>
    <w:rsid w:val="67FF4B5C"/>
    <w:rsid w:val="6872644D"/>
    <w:rsid w:val="687C398F"/>
    <w:rsid w:val="69130F6B"/>
    <w:rsid w:val="6920498A"/>
    <w:rsid w:val="697A4C68"/>
    <w:rsid w:val="69AD1788"/>
    <w:rsid w:val="69D507D8"/>
    <w:rsid w:val="6A3426AB"/>
    <w:rsid w:val="6A8033F7"/>
    <w:rsid w:val="6B995283"/>
    <w:rsid w:val="6BAF7647"/>
    <w:rsid w:val="6BAF7985"/>
    <w:rsid w:val="6C697D86"/>
    <w:rsid w:val="6CD3201D"/>
    <w:rsid w:val="6D9B0BA5"/>
    <w:rsid w:val="6EDC13BF"/>
    <w:rsid w:val="6EDD3F3A"/>
    <w:rsid w:val="709553E9"/>
    <w:rsid w:val="70A843CB"/>
    <w:rsid w:val="70A85101"/>
    <w:rsid w:val="70C87976"/>
    <w:rsid w:val="71193D3B"/>
    <w:rsid w:val="71284011"/>
    <w:rsid w:val="713D66FF"/>
    <w:rsid w:val="71D30162"/>
    <w:rsid w:val="721228C5"/>
    <w:rsid w:val="72742035"/>
    <w:rsid w:val="72CE75B1"/>
    <w:rsid w:val="730A2FB5"/>
    <w:rsid w:val="73751512"/>
    <w:rsid w:val="73815F8A"/>
    <w:rsid w:val="742E73CE"/>
    <w:rsid w:val="747E47BE"/>
    <w:rsid w:val="7530485F"/>
    <w:rsid w:val="75D12186"/>
    <w:rsid w:val="75FB422A"/>
    <w:rsid w:val="764A6278"/>
    <w:rsid w:val="76ED7632"/>
    <w:rsid w:val="76FD7D9F"/>
    <w:rsid w:val="77611D7E"/>
    <w:rsid w:val="779A5902"/>
    <w:rsid w:val="77AB7032"/>
    <w:rsid w:val="77BF7412"/>
    <w:rsid w:val="77D86351"/>
    <w:rsid w:val="78481480"/>
    <w:rsid w:val="78D646C6"/>
    <w:rsid w:val="795C68F5"/>
    <w:rsid w:val="7A424D83"/>
    <w:rsid w:val="7A4B5BE3"/>
    <w:rsid w:val="7B0B115E"/>
    <w:rsid w:val="7B1F141D"/>
    <w:rsid w:val="7B506CC5"/>
    <w:rsid w:val="7C183B1B"/>
    <w:rsid w:val="7C47221A"/>
    <w:rsid w:val="7D1B2C40"/>
    <w:rsid w:val="7D1F3A39"/>
    <w:rsid w:val="7DFB70E1"/>
    <w:rsid w:val="7E4C6426"/>
    <w:rsid w:val="7E537DBF"/>
    <w:rsid w:val="7E6459CD"/>
    <w:rsid w:val="7E7F6ADF"/>
    <w:rsid w:val="7EDB1BA1"/>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90E9A08"/>
  <w15:docId w15:val="{A7802D07-9736-4F00-B080-91FD45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qFormat/>
    <w:locked/>
    <w:pPr>
      <w:autoSpaceDE w:val="0"/>
      <w:autoSpaceDN w:val="0"/>
      <w:adjustRightInd w:val="0"/>
      <w:spacing w:before="16"/>
      <w:jc w:val="left"/>
      <w:outlineLvl w:val="2"/>
    </w:pPr>
    <w:rPr>
      <w:rFonts w:ascii="仿宋_GB2312" w:eastAsia="仿宋_GB2312" w:cs="MingLiU"/>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21">
    <w:name w:val="Body Text Indent 2"/>
    <w:basedOn w:val="a"/>
    <w:qFormat/>
    <w:pPr>
      <w:widowControl/>
      <w:spacing w:line="480" w:lineRule="auto"/>
      <w:ind w:firstLine="560"/>
      <w:jc w:val="left"/>
    </w:pPr>
    <w:rPr>
      <w:kern w:val="0"/>
      <w:sz w:val="28"/>
    </w:r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2">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locked/>
    <w:pPr>
      <w:spacing w:before="240" w:after="60" w:line="360" w:lineRule="auto"/>
      <w:jc w:val="center"/>
      <w:outlineLvl w:val="0"/>
    </w:pPr>
    <w:rPr>
      <w:rFonts w:ascii="Calibri" w:hAnsi="Calibri"/>
      <w:b/>
      <w:bCs/>
      <w:sz w:val="32"/>
      <w:szCs w:val="32"/>
    </w:rPr>
  </w:style>
  <w:style w:type="character" w:styleId="ac">
    <w:name w:val="Hyperlink"/>
    <w:basedOn w:val="a0"/>
    <w:uiPriority w:val="99"/>
    <w:unhideWhenUsed/>
    <w:qFormat/>
    <w:rPr>
      <w:color w:val="0000FF" w:themeColor="hyperlink"/>
      <w:u w:val="single"/>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3">
    <w:name w:val="列出段落2"/>
    <w:basedOn w:val="a"/>
    <w:uiPriority w:val="99"/>
    <w:qFormat/>
    <w:pPr>
      <w:ind w:firstLineChars="200" w:firstLine="420"/>
    </w:pPr>
    <w:rPr>
      <w:rFonts w:ascii="Calibri" w:hAnsi="Calibri"/>
      <w:szCs w:val="22"/>
    </w:rPr>
  </w:style>
  <w:style w:type="character" w:customStyle="1" w:styleId="20">
    <w:name w:val="标题 2 字符"/>
    <w:basedOn w:val="a0"/>
    <w:link w:val="2"/>
    <w:uiPriority w:val="1"/>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0"/>
    <w:link w:val="zjb1"/>
    <w:qFormat/>
    <w:rPr>
      <w:rFonts w:eastAsia="华文中宋"/>
      <w:b/>
      <w:color w:val="000000"/>
      <w:sz w:val="72"/>
      <w:szCs w:val="72"/>
      <w:lang w:eastAsia="en-US"/>
    </w:rPr>
  </w:style>
  <w:style w:type="character" w:customStyle="1" w:styleId="zjb0">
    <w:name w:val="zjb正文 字符"/>
    <w:basedOn w:val="a0"/>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2126</Words>
  <Characters>12122</Characters>
  <Application>Microsoft Office Word</Application>
  <DocSecurity>0</DocSecurity>
  <Lines>101</Lines>
  <Paragraphs>28</Paragraphs>
  <ScaleCrop>false</ScaleCrop>
  <Company>Microsoft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26</cp:revision>
  <cp:lastPrinted>2021-05-24T07:12:00Z</cp:lastPrinted>
  <dcterms:created xsi:type="dcterms:W3CDTF">2017-11-29T06:24:00Z</dcterms:created>
  <dcterms:modified xsi:type="dcterms:W3CDTF">2021-06-23T03:19:00Z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