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51C" w:rsidRPr="00551C37" w:rsidRDefault="006E151C" w:rsidP="006E151C">
      <w:pPr>
        <w:tabs>
          <w:tab w:val="left" w:pos="8032"/>
        </w:tabs>
        <w:rPr>
          <w:color w:val="000000" w:themeColor="text1"/>
          <w:sz w:val="31"/>
        </w:rPr>
      </w:pPr>
    </w:p>
    <w:p w:rsidR="006E151C" w:rsidRPr="00551C37" w:rsidRDefault="006E151C" w:rsidP="006E151C">
      <w:pPr>
        <w:jc w:val="center"/>
        <w:rPr>
          <w:color w:val="000000" w:themeColor="text1"/>
          <w:sz w:val="45"/>
        </w:rPr>
      </w:pPr>
    </w:p>
    <w:p w:rsidR="006E151C" w:rsidRPr="00551C37" w:rsidRDefault="006E151C" w:rsidP="006E151C">
      <w:pPr>
        <w:jc w:val="center"/>
        <w:rPr>
          <w:color w:val="000000" w:themeColor="text1"/>
          <w:sz w:val="45"/>
        </w:rPr>
      </w:pPr>
    </w:p>
    <w:p w:rsidR="006E151C" w:rsidRPr="00551C37" w:rsidRDefault="006E151C" w:rsidP="006E151C">
      <w:pPr>
        <w:jc w:val="center"/>
        <w:rPr>
          <w:rFonts w:eastAsia="黑体"/>
          <w:color w:val="000000" w:themeColor="text1"/>
          <w:sz w:val="45"/>
          <w:szCs w:val="45"/>
        </w:rPr>
      </w:pPr>
      <w:r w:rsidRPr="00551C37">
        <w:rPr>
          <w:rFonts w:eastAsia="黑体"/>
          <w:color w:val="000000" w:themeColor="text1"/>
          <w:sz w:val="45"/>
          <w:szCs w:val="45"/>
        </w:rPr>
        <w:t>重</w:t>
      </w:r>
      <w:r w:rsidRPr="00551C37">
        <w:rPr>
          <w:rFonts w:eastAsia="黑体"/>
          <w:color w:val="000000" w:themeColor="text1"/>
          <w:sz w:val="45"/>
          <w:szCs w:val="45"/>
        </w:rPr>
        <w:t xml:space="preserve"> </w:t>
      </w:r>
      <w:r w:rsidRPr="00551C37">
        <w:rPr>
          <w:rFonts w:eastAsia="黑体"/>
          <w:color w:val="000000" w:themeColor="text1"/>
          <w:sz w:val="45"/>
          <w:szCs w:val="45"/>
        </w:rPr>
        <w:t>庆</w:t>
      </w:r>
      <w:r w:rsidRPr="00551C37">
        <w:rPr>
          <w:rFonts w:eastAsia="黑体"/>
          <w:color w:val="000000" w:themeColor="text1"/>
          <w:sz w:val="45"/>
          <w:szCs w:val="45"/>
        </w:rPr>
        <w:t xml:space="preserve"> </w:t>
      </w:r>
      <w:r w:rsidRPr="00551C37">
        <w:rPr>
          <w:rFonts w:eastAsia="黑体"/>
          <w:color w:val="000000" w:themeColor="text1"/>
          <w:sz w:val="45"/>
          <w:szCs w:val="45"/>
        </w:rPr>
        <w:t>市</w:t>
      </w:r>
      <w:r w:rsidRPr="00551C37">
        <w:rPr>
          <w:rFonts w:eastAsia="黑体"/>
          <w:color w:val="000000" w:themeColor="text1"/>
          <w:sz w:val="45"/>
          <w:szCs w:val="45"/>
        </w:rPr>
        <w:t xml:space="preserve"> </w:t>
      </w:r>
      <w:r w:rsidRPr="00551C37">
        <w:rPr>
          <w:rFonts w:eastAsia="黑体"/>
          <w:color w:val="000000" w:themeColor="text1"/>
          <w:sz w:val="45"/>
          <w:szCs w:val="45"/>
        </w:rPr>
        <w:t>建</w:t>
      </w:r>
      <w:r w:rsidRPr="00551C37">
        <w:rPr>
          <w:rFonts w:eastAsia="黑体"/>
          <w:color w:val="000000" w:themeColor="text1"/>
          <w:sz w:val="45"/>
          <w:szCs w:val="45"/>
        </w:rPr>
        <w:t xml:space="preserve"> </w:t>
      </w:r>
      <w:r w:rsidRPr="00551C37">
        <w:rPr>
          <w:rFonts w:eastAsia="黑体"/>
          <w:color w:val="000000" w:themeColor="text1"/>
          <w:sz w:val="45"/>
          <w:szCs w:val="45"/>
        </w:rPr>
        <w:t>设</w:t>
      </w:r>
      <w:r w:rsidRPr="00551C37">
        <w:rPr>
          <w:rFonts w:eastAsia="黑体"/>
          <w:color w:val="000000" w:themeColor="text1"/>
          <w:sz w:val="45"/>
          <w:szCs w:val="45"/>
        </w:rPr>
        <w:t xml:space="preserve"> </w:t>
      </w:r>
      <w:r w:rsidRPr="00551C37">
        <w:rPr>
          <w:rFonts w:eastAsia="黑体"/>
          <w:color w:val="000000" w:themeColor="text1"/>
          <w:sz w:val="45"/>
          <w:szCs w:val="45"/>
        </w:rPr>
        <w:t>项</w:t>
      </w:r>
      <w:r w:rsidRPr="00551C37">
        <w:rPr>
          <w:rFonts w:eastAsia="黑体"/>
          <w:color w:val="000000" w:themeColor="text1"/>
          <w:sz w:val="45"/>
          <w:szCs w:val="45"/>
        </w:rPr>
        <w:t xml:space="preserve"> </w:t>
      </w:r>
      <w:r w:rsidRPr="00551C37">
        <w:rPr>
          <w:rFonts w:eastAsia="黑体"/>
          <w:color w:val="000000" w:themeColor="text1"/>
          <w:sz w:val="45"/>
          <w:szCs w:val="45"/>
        </w:rPr>
        <w:t>目</w:t>
      </w:r>
    </w:p>
    <w:p w:rsidR="006E151C" w:rsidRPr="00551C37" w:rsidRDefault="006E151C" w:rsidP="006E151C">
      <w:pPr>
        <w:spacing w:before="240"/>
        <w:jc w:val="center"/>
        <w:rPr>
          <w:rFonts w:ascii="黑体" w:eastAsia="黑体"/>
          <w:b/>
          <w:color w:val="000000" w:themeColor="text1"/>
          <w:sz w:val="84"/>
          <w:szCs w:val="20"/>
        </w:rPr>
      </w:pPr>
      <w:r w:rsidRPr="00551C37">
        <w:rPr>
          <w:rFonts w:ascii="黑体" w:eastAsia="黑体" w:hAnsi="华文楷体" w:hint="eastAsia"/>
          <w:b/>
          <w:color w:val="000000" w:themeColor="text1"/>
          <w:sz w:val="84"/>
          <w:szCs w:val="20"/>
        </w:rPr>
        <w:t>环境影响报告表</w:t>
      </w:r>
    </w:p>
    <w:p w:rsidR="006E151C" w:rsidRPr="00551C37" w:rsidRDefault="006E151C" w:rsidP="006E151C">
      <w:pPr>
        <w:jc w:val="center"/>
        <w:rPr>
          <w:color w:val="000000" w:themeColor="text1"/>
        </w:rPr>
      </w:pPr>
    </w:p>
    <w:p w:rsidR="006E151C" w:rsidRPr="00551C37" w:rsidRDefault="006E151C" w:rsidP="006E151C">
      <w:pPr>
        <w:jc w:val="center"/>
        <w:rPr>
          <w:color w:val="000000" w:themeColor="text1"/>
        </w:rPr>
      </w:pPr>
    </w:p>
    <w:p w:rsidR="006E151C" w:rsidRPr="00551C37" w:rsidRDefault="006E151C" w:rsidP="006E151C">
      <w:pPr>
        <w:jc w:val="center"/>
        <w:rPr>
          <w:color w:val="000000" w:themeColor="text1"/>
        </w:rPr>
      </w:pPr>
    </w:p>
    <w:p w:rsidR="006E151C" w:rsidRPr="00551C37" w:rsidRDefault="006E151C" w:rsidP="006E151C">
      <w:pPr>
        <w:rPr>
          <w:color w:val="000000" w:themeColor="text1"/>
        </w:rPr>
      </w:pPr>
    </w:p>
    <w:p w:rsidR="006E151C" w:rsidRPr="00551C37" w:rsidRDefault="006E151C" w:rsidP="006E151C">
      <w:pPr>
        <w:jc w:val="center"/>
        <w:rPr>
          <w:color w:val="000000" w:themeColor="text1"/>
          <w:sz w:val="30"/>
        </w:rPr>
      </w:pPr>
    </w:p>
    <w:p w:rsidR="00383DF0" w:rsidRPr="00551C37" w:rsidRDefault="00383DF0" w:rsidP="006E151C">
      <w:pPr>
        <w:jc w:val="center"/>
        <w:rPr>
          <w:color w:val="000000" w:themeColor="text1"/>
          <w:sz w:val="30"/>
        </w:rPr>
      </w:pPr>
    </w:p>
    <w:p w:rsidR="006E151C" w:rsidRPr="00551C37" w:rsidRDefault="006E151C" w:rsidP="006E151C">
      <w:pPr>
        <w:tabs>
          <w:tab w:val="left" w:pos="426"/>
          <w:tab w:val="left" w:pos="567"/>
          <w:tab w:val="left" w:pos="1980"/>
        </w:tabs>
        <w:snapToGrid w:val="0"/>
        <w:spacing w:line="800" w:lineRule="exact"/>
        <w:ind w:firstLineChars="200" w:firstLine="544"/>
        <w:rPr>
          <w:rFonts w:eastAsia="黑体"/>
          <w:color w:val="000000" w:themeColor="text1"/>
          <w:sz w:val="30"/>
          <w:szCs w:val="30"/>
          <w:u w:val="single"/>
        </w:rPr>
      </w:pPr>
      <w:r w:rsidRPr="00551C37">
        <w:rPr>
          <w:rFonts w:eastAsia="黑体"/>
          <w:color w:val="000000" w:themeColor="text1"/>
          <w:sz w:val="30"/>
          <w:szCs w:val="30"/>
        </w:rPr>
        <w:t>建设项目名称</w:t>
      </w:r>
      <w:r w:rsidRPr="00551C37">
        <w:rPr>
          <w:rFonts w:eastAsia="黑体"/>
          <w:color w:val="000000" w:themeColor="text1"/>
          <w:sz w:val="30"/>
          <w:szCs w:val="30"/>
        </w:rPr>
        <w:t xml:space="preserve"> </w:t>
      </w:r>
      <w:r w:rsidRPr="00551C37">
        <w:rPr>
          <w:rFonts w:eastAsia="黑体"/>
          <w:color w:val="000000" w:themeColor="text1"/>
          <w:sz w:val="30"/>
          <w:szCs w:val="30"/>
        </w:rPr>
        <w:t>：</w:t>
      </w:r>
      <w:r w:rsidRPr="00551C37">
        <w:rPr>
          <w:rFonts w:eastAsia="黑体" w:hint="eastAsia"/>
          <w:color w:val="000000" w:themeColor="text1"/>
          <w:sz w:val="30"/>
          <w:szCs w:val="30"/>
          <w:u w:val="single"/>
        </w:rPr>
        <w:t>重庆江北国际机场保税港区航空货运站二期工程</w:t>
      </w:r>
    </w:p>
    <w:p w:rsidR="006E151C" w:rsidRPr="00551C37" w:rsidRDefault="006E151C" w:rsidP="006E151C">
      <w:pPr>
        <w:snapToGrid w:val="0"/>
        <w:spacing w:line="800" w:lineRule="exact"/>
        <w:rPr>
          <w:rFonts w:eastAsia="黑体"/>
          <w:color w:val="000000" w:themeColor="text1"/>
          <w:sz w:val="30"/>
          <w:szCs w:val="30"/>
          <w:u w:val="single"/>
        </w:rPr>
      </w:pPr>
      <w:r w:rsidRPr="00551C37">
        <w:rPr>
          <w:rFonts w:eastAsia="黑体"/>
          <w:color w:val="000000" w:themeColor="text1"/>
          <w:sz w:val="30"/>
          <w:szCs w:val="30"/>
        </w:rPr>
        <w:t xml:space="preserve">    </w:t>
      </w:r>
      <w:r w:rsidRPr="00551C37">
        <w:rPr>
          <w:rFonts w:eastAsia="黑体"/>
          <w:color w:val="000000" w:themeColor="text1"/>
          <w:sz w:val="30"/>
          <w:szCs w:val="30"/>
        </w:rPr>
        <w:t>建设单位（盖章）：</w:t>
      </w:r>
      <w:r w:rsidRPr="00551C37">
        <w:rPr>
          <w:rFonts w:eastAsia="黑体" w:hint="eastAsia"/>
          <w:color w:val="000000" w:themeColor="text1"/>
          <w:sz w:val="30"/>
          <w:szCs w:val="30"/>
          <w:u w:val="single"/>
        </w:rPr>
        <w:t xml:space="preserve">       </w:t>
      </w:r>
      <w:r w:rsidRPr="00551C37">
        <w:rPr>
          <w:rFonts w:eastAsia="黑体" w:hint="eastAsia"/>
          <w:color w:val="000000" w:themeColor="text1"/>
          <w:sz w:val="30"/>
          <w:szCs w:val="30"/>
          <w:u w:val="single"/>
        </w:rPr>
        <w:t>重庆机场集团有限公司</w:t>
      </w:r>
      <w:r w:rsidRPr="00551C37">
        <w:rPr>
          <w:rFonts w:eastAsia="黑体" w:hint="eastAsia"/>
          <w:color w:val="000000" w:themeColor="text1"/>
          <w:sz w:val="30"/>
          <w:szCs w:val="30"/>
          <w:u w:val="single"/>
        </w:rPr>
        <w:t xml:space="preserve">             </w:t>
      </w:r>
    </w:p>
    <w:p w:rsidR="006E151C" w:rsidRPr="00551C37" w:rsidRDefault="006E151C" w:rsidP="006E151C">
      <w:pPr>
        <w:snapToGrid w:val="0"/>
        <w:spacing w:line="800" w:lineRule="exact"/>
        <w:rPr>
          <w:rFonts w:eastAsia="黑体"/>
          <w:color w:val="000000" w:themeColor="text1"/>
          <w:sz w:val="30"/>
          <w:u w:val="single"/>
        </w:rPr>
      </w:pPr>
      <w:r w:rsidRPr="00551C37">
        <w:rPr>
          <w:rFonts w:eastAsia="黑体"/>
          <w:color w:val="000000" w:themeColor="text1"/>
          <w:sz w:val="30"/>
          <w:szCs w:val="30"/>
        </w:rPr>
        <w:t xml:space="preserve">    </w:t>
      </w:r>
      <w:r w:rsidRPr="00551C37">
        <w:rPr>
          <w:rFonts w:eastAsia="黑体"/>
          <w:color w:val="000000" w:themeColor="text1"/>
          <w:sz w:val="30"/>
          <w:szCs w:val="30"/>
        </w:rPr>
        <w:t>编</w:t>
      </w:r>
      <w:r w:rsidRPr="00551C37">
        <w:rPr>
          <w:rFonts w:eastAsia="黑体"/>
          <w:color w:val="000000" w:themeColor="text1"/>
          <w:sz w:val="30"/>
          <w:szCs w:val="30"/>
        </w:rPr>
        <w:t xml:space="preserve">  </w:t>
      </w:r>
      <w:r w:rsidRPr="00551C37">
        <w:rPr>
          <w:rFonts w:eastAsia="黑体"/>
          <w:color w:val="000000" w:themeColor="text1"/>
          <w:sz w:val="30"/>
          <w:szCs w:val="30"/>
        </w:rPr>
        <w:t>制</w:t>
      </w:r>
      <w:r w:rsidRPr="00551C37">
        <w:rPr>
          <w:rFonts w:eastAsia="黑体"/>
          <w:color w:val="000000" w:themeColor="text1"/>
          <w:sz w:val="30"/>
          <w:szCs w:val="30"/>
        </w:rPr>
        <w:t xml:space="preserve">  </w:t>
      </w:r>
      <w:r w:rsidRPr="00551C37">
        <w:rPr>
          <w:rFonts w:eastAsia="黑体"/>
          <w:color w:val="000000" w:themeColor="text1"/>
          <w:sz w:val="30"/>
          <w:szCs w:val="30"/>
        </w:rPr>
        <w:t>时</w:t>
      </w:r>
      <w:r w:rsidRPr="00551C37">
        <w:rPr>
          <w:rFonts w:eastAsia="黑体"/>
          <w:color w:val="000000" w:themeColor="text1"/>
          <w:sz w:val="30"/>
          <w:szCs w:val="30"/>
        </w:rPr>
        <w:t xml:space="preserve">  </w:t>
      </w:r>
      <w:r w:rsidRPr="00551C37">
        <w:rPr>
          <w:rFonts w:eastAsia="黑体"/>
          <w:color w:val="000000" w:themeColor="text1"/>
          <w:sz w:val="30"/>
          <w:szCs w:val="30"/>
        </w:rPr>
        <w:t>间</w:t>
      </w:r>
      <w:r w:rsidRPr="00551C37">
        <w:rPr>
          <w:rFonts w:eastAsia="黑体"/>
          <w:color w:val="000000" w:themeColor="text1"/>
          <w:sz w:val="30"/>
          <w:szCs w:val="30"/>
        </w:rPr>
        <w:t xml:space="preserve"> </w:t>
      </w:r>
      <w:r w:rsidRPr="00551C37">
        <w:rPr>
          <w:rFonts w:eastAsia="黑体"/>
          <w:color w:val="000000" w:themeColor="text1"/>
          <w:sz w:val="30"/>
          <w:szCs w:val="30"/>
        </w:rPr>
        <w:t>：</w:t>
      </w:r>
      <w:r w:rsidRPr="00551C37">
        <w:rPr>
          <w:rFonts w:eastAsia="黑体"/>
          <w:color w:val="000000" w:themeColor="text1"/>
          <w:sz w:val="30"/>
          <w:szCs w:val="30"/>
          <w:u w:val="single"/>
        </w:rPr>
        <w:t xml:space="preserve"> </w:t>
      </w:r>
      <w:r w:rsidRPr="00551C37">
        <w:rPr>
          <w:rFonts w:eastAsia="黑体"/>
          <w:b/>
          <w:color w:val="000000" w:themeColor="text1"/>
          <w:sz w:val="30"/>
          <w:szCs w:val="30"/>
          <w:u w:val="single"/>
        </w:rPr>
        <w:t xml:space="preserve">  </w:t>
      </w:r>
      <w:r w:rsidRPr="00551C37">
        <w:rPr>
          <w:rFonts w:eastAsia="黑体"/>
          <w:color w:val="000000" w:themeColor="text1"/>
          <w:sz w:val="30"/>
          <w:szCs w:val="30"/>
          <w:u w:val="single"/>
        </w:rPr>
        <w:t xml:space="preserve">     20</w:t>
      </w:r>
      <w:r w:rsidRPr="00551C37">
        <w:rPr>
          <w:rFonts w:eastAsia="黑体" w:hint="eastAsia"/>
          <w:color w:val="000000" w:themeColor="text1"/>
          <w:sz w:val="30"/>
          <w:szCs w:val="30"/>
          <w:u w:val="single"/>
        </w:rPr>
        <w:t>1</w:t>
      </w:r>
      <w:r w:rsidR="00E317EC" w:rsidRPr="00551C37">
        <w:rPr>
          <w:rFonts w:eastAsia="黑体" w:hint="eastAsia"/>
          <w:color w:val="000000" w:themeColor="text1"/>
          <w:sz w:val="30"/>
          <w:szCs w:val="30"/>
          <w:u w:val="single"/>
        </w:rPr>
        <w:t>8</w:t>
      </w:r>
      <w:r w:rsidRPr="00551C37">
        <w:rPr>
          <w:rFonts w:eastAsia="黑体"/>
          <w:color w:val="000000" w:themeColor="text1"/>
          <w:sz w:val="30"/>
          <w:szCs w:val="30"/>
          <w:u w:val="single"/>
        </w:rPr>
        <w:t xml:space="preserve"> </w:t>
      </w:r>
      <w:r w:rsidRPr="00551C37">
        <w:rPr>
          <w:rFonts w:eastAsia="黑体"/>
          <w:color w:val="000000" w:themeColor="text1"/>
          <w:sz w:val="30"/>
          <w:szCs w:val="30"/>
          <w:u w:val="single"/>
        </w:rPr>
        <w:t>年</w:t>
      </w:r>
      <w:r w:rsidRPr="00551C37">
        <w:rPr>
          <w:rFonts w:eastAsia="黑体"/>
          <w:color w:val="000000" w:themeColor="text1"/>
          <w:sz w:val="30"/>
          <w:szCs w:val="30"/>
          <w:u w:val="single"/>
        </w:rPr>
        <w:t xml:space="preserve"> </w:t>
      </w:r>
      <w:r w:rsidR="00E317EC" w:rsidRPr="00551C37">
        <w:rPr>
          <w:rFonts w:eastAsia="黑体" w:hint="eastAsia"/>
          <w:color w:val="000000" w:themeColor="text1"/>
          <w:sz w:val="30"/>
          <w:szCs w:val="30"/>
          <w:u w:val="single"/>
        </w:rPr>
        <w:t>10</w:t>
      </w:r>
      <w:r w:rsidRPr="00551C37">
        <w:rPr>
          <w:rFonts w:eastAsia="黑体" w:hint="eastAsia"/>
          <w:color w:val="000000" w:themeColor="text1"/>
          <w:sz w:val="30"/>
          <w:szCs w:val="30"/>
          <w:u w:val="single"/>
        </w:rPr>
        <w:t xml:space="preserve"> </w:t>
      </w:r>
      <w:r w:rsidRPr="00551C37">
        <w:rPr>
          <w:rFonts w:eastAsia="黑体"/>
          <w:color w:val="000000" w:themeColor="text1"/>
          <w:sz w:val="30"/>
          <w:szCs w:val="30"/>
          <w:u w:val="single"/>
        </w:rPr>
        <w:t xml:space="preserve"> </w:t>
      </w:r>
      <w:r w:rsidRPr="00551C37">
        <w:rPr>
          <w:rFonts w:eastAsia="黑体"/>
          <w:color w:val="000000" w:themeColor="text1"/>
          <w:sz w:val="30"/>
          <w:szCs w:val="30"/>
          <w:u w:val="single"/>
        </w:rPr>
        <w:t>月</w:t>
      </w:r>
      <w:r w:rsidRPr="00551C37">
        <w:rPr>
          <w:rFonts w:eastAsia="黑体"/>
          <w:color w:val="000000" w:themeColor="text1"/>
          <w:sz w:val="30"/>
          <w:szCs w:val="30"/>
          <w:u w:val="single"/>
        </w:rPr>
        <w:t xml:space="preserve">         </w:t>
      </w:r>
      <w:r w:rsidR="00E317EC" w:rsidRPr="00551C37">
        <w:rPr>
          <w:rFonts w:eastAsia="黑体" w:hint="eastAsia"/>
          <w:color w:val="000000" w:themeColor="text1"/>
          <w:sz w:val="30"/>
          <w:szCs w:val="30"/>
          <w:u w:val="single"/>
        </w:rPr>
        <w:t xml:space="preserve">    </w:t>
      </w:r>
      <w:r w:rsidRPr="00551C37">
        <w:rPr>
          <w:rFonts w:eastAsia="黑体"/>
          <w:color w:val="000000" w:themeColor="text1"/>
          <w:sz w:val="30"/>
          <w:szCs w:val="30"/>
          <w:u w:val="single"/>
        </w:rPr>
        <w:t xml:space="preserve">   </w:t>
      </w:r>
      <w:r w:rsidRPr="00551C37">
        <w:rPr>
          <w:rFonts w:eastAsia="黑体"/>
          <w:color w:val="000000" w:themeColor="text1"/>
          <w:sz w:val="36"/>
          <w:u w:val="single"/>
        </w:rPr>
        <w:t xml:space="preserve"> </w:t>
      </w:r>
    </w:p>
    <w:p w:rsidR="006E151C" w:rsidRPr="00551C37" w:rsidRDefault="006E151C" w:rsidP="006E151C">
      <w:pPr>
        <w:pStyle w:val="a3"/>
        <w:rPr>
          <w:color w:val="000000" w:themeColor="text1"/>
        </w:rPr>
      </w:pPr>
    </w:p>
    <w:p w:rsidR="006E151C" w:rsidRPr="00551C37" w:rsidRDefault="006E151C" w:rsidP="006E151C">
      <w:pPr>
        <w:rPr>
          <w:color w:val="000000" w:themeColor="text1"/>
        </w:rPr>
      </w:pPr>
    </w:p>
    <w:p w:rsidR="006E151C" w:rsidRPr="00551C37" w:rsidRDefault="006E151C" w:rsidP="006E151C">
      <w:pPr>
        <w:rPr>
          <w:color w:val="000000" w:themeColor="text1"/>
        </w:rPr>
      </w:pPr>
    </w:p>
    <w:p w:rsidR="006E151C" w:rsidRPr="00551C37" w:rsidRDefault="006E151C" w:rsidP="006E151C">
      <w:pPr>
        <w:rPr>
          <w:color w:val="000000" w:themeColor="text1"/>
        </w:rPr>
      </w:pPr>
    </w:p>
    <w:p w:rsidR="006E151C" w:rsidRPr="00551C37" w:rsidRDefault="006E151C" w:rsidP="006E151C">
      <w:pPr>
        <w:rPr>
          <w:color w:val="000000" w:themeColor="text1"/>
        </w:rPr>
      </w:pPr>
    </w:p>
    <w:p w:rsidR="006E151C" w:rsidRPr="00551C37" w:rsidRDefault="006E151C" w:rsidP="006E151C">
      <w:pPr>
        <w:jc w:val="center"/>
        <w:rPr>
          <w:rFonts w:eastAsia="黑体"/>
          <w:color w:val="000000" w:themeColor="text1"/>
          <w:sz w:val="30"/>
          <w:szCs w:val="30"/>
        </w:rPr>
      </w:pPr>
      <w:r w:rsidRPr="00551C37">
        <w:rPr>
          <w:rFonts w:eastAsia="黑体"/>
          <w:color w:val="000000" w:themeColor="text1"/>
          <w:sz w:val="30"/>
          <w:szCs w:val="30"/>
        </w:rPr>
        <w:t>重</w:t>
      </w:r>
      <w:r w:rsidRPr="00551C37">
        <w:rPr>
          <w:rFonts w:eastAsia="黑体" w:hint="eastAsia"/>
          <w:color w:val="000000" w:themeColor="text1"/>
          <w:sz w:val="30"/>
          <w:szCs w:val="30"/>
        </w:rPr>
        <w:t xml:space="preserve"> </w:t>
      </w:r>
      <w:r w:rsidRPr="00551C37">
        <w:rPr>
          <w:rFonts w:eastAsia="黑体"/>
          <w:color w:val="000000" w:themeColor="text1"/>
          <w:sz w:val="30"/>
          <w:szCs w:val="30"/>
        </w:rPr>
        <w:t>庆</w:t>
      </w:r>
      <w:r w:rsidRPr="00551C37">
        <w:rPr>
          <w:rFonts w:eastAsia="黑体" w:hint="eastAsia"/>
          <w:color w:val="000000" w:themeColor="text1"/>
          <w:sz w:val="30"/>
          <w:szCs w:val="30"/>
        </w:rPr>
        <w:t xml:space="preserve"> </w:t>
      </w:r>
      <w:r w:rsidRPr="00551C37">
        <w:rPr>
          <w:rFonts w:eastAsia="黑体"/>
          <w:color w:val="000000" w:themeColor="text1"/>
          <w:sz w:val="30"/>
          <w:szCs w:val="30"/>
        </w:rPr>
        <w:t>市</w:t>
      </w:r>
      <w:r w:rsidRPr="00551C37">
        <w:rPr>
          <w:rFonts w:eastAsia="黑体" w:hint="eastAsia"/>
          <w:color w:val="000000" w:themeColor="text1"/>
          <w:sz w:val="30"/>
          <w:szCs w:val="30"/>
        </w:rPr>
        <w:t xml:space="preserve"> </w:t>
      </w:r>
      <w:r w:rsidRPr="00551C37">
        <w:rPr>
          <w:rFonts w:eastAsia="黑体"/>
          <w:color w:val="000000" w:themeColor="text1"/>
          <w:sz w:val="30"/>
          <w:szCs w:val="30"/>
        </w:rPr>
        <w:t>环</w:t>
      </w:r>
      <w:r w:rsidRPr="00551C37">
        <w:rPr>
          <w:rFonts w:eastAsia="黑体" w:hint="eastAsia"/>
          <w:color w:val="000000" w:themeColor="text1"/>
          <w:sz w:val="30"/>
          <w:szCs w:val="30"/>
        </w:rPr>
        <w:t xml:space="preserve"> </w:t>
      </w:r>
      <w:r w:rsidRPr="00551C37">
        <w:rPr>
          <w:rFonts w:eastAsia="黑体"/>
          <w:color w:val="000000" w:themeColor="text1"/>
          <w:sz w:val="30"/>
          <w:szCs w:val="30"/>
        </w:rPr>
        <w:t>境</w:t>
      </w:r>
      <w:r w:rsidRPr="00551C37">
        <w:rPr>
          <w:rFonts w:eastAsia="黑体" w:hint="eastAsia"/>
          <w:color w:val="000000" w:themeColor="text1"/>
          <w:sz w:val="30"/>
          <w:szCs w:val="30"/>
        </w:rPr>
        <w:t xml:space="preserve"> </w:t>
      </w:r>
      <w:r w:rsidRPr="00551C37">
        <w:rPr>
          <w:rFonts w:eastAsia="黑体"/>
          <w:color w:val="000000" w:themeColor="text1"/>
          <w:sz w:val="30"/>
          <w:szCs w:val="30"/>
        </w:rPr>
        <w:t>保</w:t>
      </w:r>
      <w:r w:rsidRPr="00551C37">
        <w:rPr>
          <w:rFonts w:eastAsia="黑体" w:hint="eastAsia"/>
          <w:color w:val="000000" w:themeColor="text1"/>
          <w:sz w:val="30"/>
          <w:szCs w:val="30"/>
        </w:rPr>
        <w:t xml:space="preserve"> </w:t>
      </w:r>
      <w:r w:rsidRPr="00551C37">
        <w:rPr>
          <w:rFonts w:eastAsia="黑体"/>
          <w:color w:val="000000" w:themeColor="text1"/>
          <w:sz w:val="30"/>
          <w:szCs w:val="30"/>
        </w:rPr>
        <w:t>护</w:t>
      </w:r>
      <w:r w:rsidRPr="00551C37">
        <w:rPr>
          <w:rFonts w:eastAsia="黑体" w:hint="eastAsia"/>
          <w:color w:val="000000" w:themeColor="text1"/>
          <w:sz w:val="30"/>
          <w:szCs w:val="30"/>
        </w:rPr>
        <w:t xml:space="preserve"> </w:t>
      </w:r>
      <w:r w:rsidRPr="00551C37">
        <w:rPr>
          <w:rFonts w:eastAsia="黑体"/>
          <w:color w:val="000000" w:themeColor="text1"/>
          <w:sz w:val="30"/>
          <w:szCs w:val="30"/>
        </w:rPr>
        <w:t>局</w:t>
      </w:r>
      <w:r w:rsidRPr="00551C37">
        <w:rPr>
          <w:rFonts w:eastAsia="黑体" w:hint="eastAsia"/>
          <w:color w:val="000000" w:themeColor="text1"/>
          <w:sz w:val="30"/>
          <w:szCs w:val="30"/>
        </w:rPr>
        <w:t xml:space="preserve"> </w:t>
      </w:r>
      <w:r w:rsidRPr="00551C37">
        <w:rPr>
          <w:rFonts w:eastAsia="黑体"/>
          <w:color w:val="000000" w:themeColor="text1"/>
          <w:sz w:val="30"/>
          <w:szCs w:val="30"/>
        </w:rPr>
        <w:t>制</w:t>
      </w:r>
    </w:p>
    <w:p w:rsidR="006E151C" w:rsidRPr="00551C37" w:rsidRDefault="006E151C" w:rsidP="006E151C">
      <w:pPr>
        <w:pStyle w:val="a3"/>
        <w:jc w:val="center"/>
        <w:rPr>
          <w:rFonts w:eastAsia="黑体"/>
          <w:color w:val="000000" w:themeColor="text1"/>
          <w:sz w:val="30"/>
          <w:szCs w:val="30"/>
        </w:rPr>
        <w:sectPr w:rsidR="006E151C" w:rsidRPr="00551C37" w:rsidSect="00AA3151">
          <w:footerReference w:type="even" r:id="rId9"/>
          <w:pgSz w:w="11907" w:h="16840" w:code="9"/>
          <w:pgMar w:top="1588" w:right="1332" w:bottom="1418" w:left="1418" w:header="851" w:footer="992" w:gutter="0"/>
          <w:pgNumType w:start="1"/>
          <w:cols w:space="425"/>
          <w:docGrid w:type="linesAndChars" w:linePitch="380" w:charSpace="-5735"/>
        </w:sectPr>
      </w:pPr>
      <w:r w:rsidRPr="00551C37">
        <w:rPr>
          <w:rFonts w:eastAsia="黑体" w:hint="eastAsia"/>
          <w:color w:val="000000" w:themeColor="text1"/>
          <w:sz w:val="30"/>
          <w:szCs w:val="30"/>
        </w:rPr>
        <w:t>二〇一</w:t>
      </w:r>
      <w:r w:rsidR="00E317EC" w:rsidRPr="00551C37">
        <w:rPr>
          <w:rFonts w:eastAsia="黑体" w:hint="eastAsia"/>
          <w:color w:val="000000" w:themeColor="text1"/>
          <w:sz w:val="30"/>
          <w:szCs w:val="30"/>
        </w:rPr>
        <w:t>八年十</w:t>
      </w:r>
      <w:r w:rsidRPr="00551C37">
        <w:rPr>
          <w:rFonts w:eastAsia="黑体" w:hint="eastAsia"/>
          <w:color w:val="000000" w:themeColor="text1"/>
          <w:sz w:val="30"/>
          <w:szCs w:val="30"/>
        </w:rPr>
        <w:t>月</w:t>
      </w:r>
    </w:p>
    <w:p w:rsidR="006E151C" w:rsidRPr="00551C37" w:rsidRDefault="006E151C" w:rsidP="006E151C">
      <w:pPr>
        <w:pageBreakBefore/>
        <w:spacing w:line="510" w:lineRule="exact"/>
        <w:jc w:val="center"/>
        <w:rPr>
          <w:b/>
          <w:color w:val="000000" w:themeColor="text1"/>
        </w:rPr>
      </w:pPr>
      <w:r w:rsidRPr="00551C37">
        <w:rPr>
          <w:b/>
          <w:color w:val="000000" w:themeColor="text1"/>
        </w:rPr>
        <w:lastRenderedPageBreak/>
        <w:t>填</w:t>
      </w:r>
      <w:r w:rsidRPr="00551C37">
        <w:rPr>
          <w:b/>
          <w:color w:val="000000" w:themeColor="text1"/>
        </w:rPr>
        <w:t xml:space="preserve">  </w:t>
      </w:r>
      <w:r w:rsidRPr="00551C37">
        <w:rPr>
          <w:b/>
          <w:color w:val="000000" w:themeColor="text1"/>
        </w:rPr>
        <w:t>报</w:t>
      </w:r>
      <w:r w:rsidRPr="00551C37">
        <w:rPr>
          <w:b/>
          <w:color w:val="000000" w:themeColor="text1"/>
        </w:rPr>
        <w:t xml:space="preserve">  </w:t>
      </w:r>
      <w:r w:rsidRPr="00551C37">
        <w:rPr>
          <w:b/>
          <w:color w:val="000000" w:themeColor="text1"/>
        </w:rPr>
        <w:t>说</w:t>
      </w:r>
      <w:r w:rsidRPr="00551C37">
        <w:rPr>
          <w:b/>
          <w:color w:val="000000" w:themeColor="text1"/>
        </w:rPr>
        <w:t xml:space="preserve">  </w:t>
      </w:r>
      <w:r w:rsidRPr="00551C37">
        <w:rPr>
          <w:b/>
          <w:color w:val="000000" w:themeColor="text1"/>
        </w:rPr>
        <w:t>明</w:t>
      </w:r>
    </w:p>
    <w:p w:rsidR="006E151C" w:rsidRPr="00551C37" w:rsidRDefault="006E151C" w:rsidP="006E151C">
      <w:pPr>
        <w:spacing w:line="480" w:lineRule="exact"/>
        <w:rPr>
          <w:color w:val="000000" w:themeColor="text1"/>
          <w:sz w:val="24"/>
        </w:rPr>
      </w:pPr>
      <w:r w:rsidRPr="00551C37">
        <w:rPr>
          <w:color w:val="000000" w:themeColor="text1"/>
          <w:sz w:val="24"/>
        </w:rPr>
        <w:t xml:space="preserve">   </w:t>
      </w:r>
      <w:r w:rsidRPr="00551C37">
        <w:rPr>
          <w:color w:val="000000" w:themeColor="text1"/>
          <w:sz w:val="24"/>
        </w:rPr>
        <w:t>《重庆市建设项目环境影响报告表》由建设单位委托持有环境影响评价证书的单位编制。</w:t>
      </w:r>
    </w:p>
    <w:p w:rsidR="006E151C" w:rsidRPr="00551C37" w:rsidRDefault="006E151C" w:rsidP="006E151C">
      <w:pPr>
        <w:spacing w:line="480" w:lineRule="exact"/>
        <w:rPr>
          <w:color w:val="000000" w:themeColor="text1"/>
          <w:sz w:val="24"/>
        </w:rPr>
      </w:pPr>
      <w:r w:rsidRPr="00551C37">
        <w:rPr>
          <w:color w:val="000000" w:themeColor="text1"/>
          <w:sz w:val="24"/>
        </w:rPr>
        <w:t xml:space="preserve">    </w:t>
      </w:r>
      <w:r w:rsidRPr="00551C37">
        <w:rPr>
          <w:color w:val="000000" w:themeColor="text1"/>
          <w:sz w:val="24"/>
        </w:rPr>
        <w:t>一、项目名称</w:t>
      </w:r>
      <w:r w:rsidRPr="00551C37">
        <w:rPr>
          <w:color w:val="000000" w:themeColor="text1"/>
          <w:sz w:val="24"/>
        </w:rPr>
        <w:t>——</w:t>
      </w:r>
      <w:r w:rsidRPr="00551C37">
        <w:rPr>
          <w:color w:val="000000" w:themeColor="text1"/>
          <w:sz w:val="24"/>
        </w:rPr>
        <w:t>指项目立项批复时的名称。</w:t>
      </w:r>
    </w:p>
    <w:p w:rsidR="006E151C" w:rsidRPr="00551C37" w:rsidRDefault="006E151C" w:rsidP="006E151C">
      <w:pPr>
        <w:spacing w:line="480" w:lineRule="exact"/>
        <w:rPr>
          <w:color w:val="000000" w:themeColor="text1"/>
          <w:sz w:val="24"/>
        </w:rPr>
      </w:pPr>
      <w:r w:rsidRPr="00551C37">
        <w:rPr>
          <w:color w:val="000000" w:themeColor="text1"/>
          <w:sz w:val="24"/>
        </w:rPr>
        <w:t xml:space="preserve">    </w:t>
      </w:r>
      <w:r w:rsidRPr="00551C37">
        <w:rPr>
          <w:color w:val="000000" w:themeColor="text1"/>
          <w:sz w:val="24"/>
        </w:rPr>
        <w:t>二、建设地点</w:t>
      </w:r>
      <w:r w:rsidRPr="00551C37">
        <w:rPr>
          <w:color w:val="000000" w:themeColor="text1"/>
          <w:sz w:val="24"/>
        </w:rPr>
        <w:t>——</w:t>
      </w:r>
      <w:r w:rsidRPr="00551C37">
        <w:rPr>
          <w:color w:val="000000" w:themeColor="text1"/>
          <w:sz w:val="24"/>
        </w:rPr>
        <w:t>指项目所在地详细地址，公路、铁路等应填写起止地点。</w:t>
      </w:r>
    </w:p>
    <w:p w:rsidR="006E151C" w:rsidRPr="00551C37" w:rsidRDefault="006E151C" w:rsidP="006E151C">
      <w:pPr>
        <w:spacing w:line="480" w:lineRule="exact"/>
        <w:rPr>
          <w:color w:val="000000" w:themeColor="text1"/>
          <w:sz w:val="24"/>
        </w:rPr>
      </w:pPr>
      <w:r w:rsidRPr="00551C37">
        <w:rPr>
          <w:color w:val="000000" w:themeColor="text1"/>
          <w:sz w:val="24"/>
        </w:rPr>
        <w:t xml:space="preserve">    </w:t>
      </w:r>
      <w:r w:rsidRPr="00551C37">
        <w:rPr>
          <w:color w:val="000000" w:themeColor="text1"/>
          <w:sz w:val="24"/>
        </w:rPr>
        <w:t>三、行业类别</w:t>
      </w:r>
      <w:r w:rsidRPr="00551C37">
        <w:rPr>
          <w:color w:val="000000" w:themeColor="text1"/>
          <w:sz w:val="24"/>
        </w:rPr>
        <w:t>——</w:t>
      </w:r>
      <w:r w:rsidRPr="00551C37">
        <w:rPr>
          <w:color w:val="000000" w:themeColor="text1"/>
          <w:sz w:val="24"/>
        </w:rPr>
        <w:t>按国标填写。</w:t>
      </w:r>
    </w:p>
    <w:p w:rsidR="006E151C" w:rsidRPr="00551C37" w:rsidRDefault="006E151C" w:rsidP="006E151C">
      <w:pPr>
        <w:spacing w:line="480" w:lineRule="exact"/>
        <w:rPr>
          <w:color w:val="000000" w:themeColor="text1"/>
          <w:sz w:val="24"/>
        </w:rPr>
      </w:pPr>
      <w:r w:rsidRPr="00551C37">
        <w:rPr>
          <w:color w:val="000000" w:themeColor="text1"/>
          <w:sz w:val="24"/>
        </w:rPr>
        <w:t xml:space="preserve">    </w:t>
      </w:r>
      <w:r w:rsidRPr="00551C37">
        <w:rPr>
          <w:color w:val="000000" w:themeColor="text1"/>
          <w:sz w:val="24"/>
        </w:rPr>
        <w:t>四、总投资</w:t>
      </w:r>
      <w:r w:rsidRPr="00551C37">
        <w:rPr>
          <w:color w:val="000000" w:themeColor="text1"/>
          <w:sz w:val="24"/>
        </w:rPr>
        <w:t>——</w:t>
      </w:r>
      <w:r w:rsidRPr="00551C37">
        <w:rPr>
          <w:color w:val="000000" w:themeColor="text1"/>
          <w:sz w:val="24"/>
        </w:rPr>
        <w:t>指项目投资总额。</w:t>
      </w:r>
    </w:p>
    <w:p w:rsidR="006E151C" w:rsidRPr="00551C37" w:rsidRDefault="006E151C" w:rsidP="006E151C">
      <w:pPr>
        <w:spacing w:line="480" w:lineRule="exact"/>
        <w:rPr>
          <w:color w:val="000000" w:themeColor="text1"/>
          <w:sz w:val="24"/>
        </w:rPr>
      </w:pPr>
      <w:r w:rsidRPr="00551C37">
        <w:rPr>
          <w:color w:val="000000" w:themeColor="text1"/>
          <w:sz w:val="24"/>
        </w:rPr>
        <w:t xml:space="preserve">    </w:t>
      </w:r>
      <w:r w:rsidRPr="00551C37">
        <w:rPr>
          <w:color w:val="000000" w:themeColor="text1"/>
          <w:sz w:val="24"/>
        </w:rPr>
        <w:t>五、主要环境保护目标</w:t>
      </w:r>
      <w:r w:rsidRPr="00551C37">
        <w:rPr>
          <w:color w:val="000000" w:themeColor="text1"/>
          <w:sz w:val="24"/>
        </w:rPr>
        <w:t>——</w:t>
      </w:r>
      <w:r w:rsidRPr="00551C37">
        <w:rPr>
          <w:color w:val="000000" w:themeColor="text1"/>
          <w:sz w:val="24"/>
        </w:rPr>
        <w:t>指项目周围一定范围内集中居民住宅区、学校、医院、保护文物、风景名胜区、饮用水源地和生态敏感点等，应尽可能给出保护目标、性质、规模、风向和距厂界距离等。</w:t>
      </w:r>
    </w:p>
    <w:p w:rsidR="006E151C" w:rsidRPr="00551C37" w:rsidRDefault="006E151C" w:rsidP="006E151C">
      <w:pPr>
        <w:spacing w:line="480" w:lineRule="exact"/>
        <w:rPr>
          <w:color w:val="000000" w:themeColor="text1"/>
          <w:sz w:val="24"/>
        </w:rPr>
      </w:pPr>
      <w:r w:rsidRPr="00551C37">
        <w:rPr>
          <w:color w:val="000000" w:themeColor="text1"/>
          <w:sz w:val="24"/>
        </w:rPr>
        <w:t xml:space="preserve">    </w:t>
      </w:r>
      <w:r w:rsidRPr="00551C37">
        <w:rPr>
          <w:color w:val="000000" w:themeColor="text1"/>
          <w:sz w:val="24"/>
        </w:rPr>
        <w:t>六、环境质量现状</w:t>
      </w:r>
      <w:r w:rsidRPr="00551C37">
        <w:rPr>
          <w:color w:val="000000" w:themeColor="text1"/>
          <w:sz w:val="24"/>
        </w:rPr>
        <w:t>——</w:t>
      </w:r>
      <w:r w:rsidRPr="00551C37">
        <w:rPr>
          <w:color w:val="000000" w:themeColor="text1"/>
          <w:sz w:val="24"/>
        </w:rPr>
        <w:t>指环境质量现状达到的类别和级别；环境质量标准</w:t>
      </w:r>
      <w:r w:rsidRPr="00551C37">
        <w:rPr>
          <w:color w:val="000000" w:themeColor="text1"/>
          <w:sz w:val="24"/>
        </w:rPr>
        <w:t>——</w:t>
      </w:r>
      <w:r w:rsidRPr="00551C37">
        <w:rPr>
          <w:color w:val="000000" w:themeColor="text1"/>
          <w:sz w:val="24"/>
        </w:rPr>
        <w:t>指地方规划和功能区要求的环境质量标准；执行排放标准</w:t>
      </w:r>
      <w:r w:rsidRPr="00551C37">
        <w:rPr>
          <w:color w:val="000000" w:themeColor="text1"/>
          <w:sz w:val="24"/>
        </w:rPr>
        <w:t>——</w:t>
      </w:r>
      <w:r w:rsidRPr="00551C37">
        <w:rPr>
          <w:color w:val="000000" w:themeColor="text1"/>
          <w:sz w:val="24"/>
        </w:rPr>
        <w:t>指与环境质量标准相对应的排放标准；表中填标准号及达到类别或级别。</w:t>
      </w:r>
    </w:p>
    <w:p w:rsidR="006E151C" w:rsidRPr="00551C37" w:rsidRDefault="006E151C" w:rsidP="006E151C">
      <w:pPr>
        <w:spacing w:line="480" w:lineRule="exact"/>
        <w:rPr>
          <w:color w:val="000000" w:themeColor="text1"/>
          <w:sz w:val="24"/>
        </w:rPr>
      </w:pPr>
      <w:r w:rsidRPr="00551C37">
        <w:rPr>
          <w:color w:val="000000" w:themeColor="text1"/>
          <w:sz w:val="24"/>
        </w:rPr>
        <w:t xml:space="preserve">    </w:t>
      </w:r>
      <w:r w:rsidRPr="00551C37">
        <w:rPr>
          <w:color w:val="000000" w:themeColor="text1"/>
          <w:sz w:val="24"/>
        </w:rPr>
        <w:t>七、结论和建议</w:t>
      </w:r>
      <w:r w:rsidRPr="00551C37">
        <w:rPr>
          <w:color w:val="000000" w:themeColor="text1"/>
          <w:sz w:val="24"/>
        </w:rPr>
        <w:t>——</w:t>
      </w:r>
      <w:r w:rsidRPr="00551C37">
        <w:rPr>
          <w:color w:val="000000" w:themeColor="text1"/>
          <w:sz w:val="24"/>
        </w:rPr>
        <w:t>给出本项目清洁生产、达标排放和总量控制的分析结论，确定污染防治措施的有效性，说明本项目对环境造成的影响，给出建设项目环境可行性的明确结论。同时提出减少环境影响的其它建议。</w:t>
      </w:r>
    </w:p>
    <w:p w:rsidR="006E151C" w:rsidRPr="00551C37" w:rsidRDefault="006E151C" w:rsidP="006E151C">
      <w:pPr>
        <w:spacing w:line="480" w:lineRule="exact"/>
        <w:rPr>
          <w:color w:val="000000" w:themeColor="text1"/>
          <w:sz w:val="24"/>
        </w:rPr>
      </w:pPr>
      <w:r w:rsidRPr="00551C37">
        <w:rPr>
          <w:color w:val="000000" w:themeColor="text1"/>
          <w:sz w:val="24"/>
        </w:rPr>
        <w:t xml:space="preserve">    </w:t>
      </w:r>
      <w:r w:rsidRPr="00551C37">
        <w:rPr>
          <w:color w:val="000000" w:themeColor="text1"/>
          <w:sz w:val="24"/>
        </w:rPr>
        <w:t>八、预审意见</w:t>
      </w:r>
      <w:r w:rsidRPr="00551C37">
        <w:rPr>
          <w:color w:val="000000" w:themeColor="text1"/>
          <w:sz w:val="24"/>
        </w:rPr>
        <w:t>——</w:t>
      </w:r>
      <w:r w:rsidRPr="00551C37">
        <w:rPr>
          <w:color w:val="000000" w:themeColor="text1"/>
          <w:sz w:val="24"/>
        </w:rPr>
        <w:t>由行业主管部门填写审查意见，无主管部门项目，可不填。</w:t>
      </w:r>
    </w:p>
    <w:p w:rsidR="006E151C" w:rsidRPr="00551C37" w:rsidRDefault="006E151C" w:rsidP="006E151C">
      <w:pPr>
        <w:spacing w:line="480" w:lineRule="exact"/>
        <w:rPr>
          <w:color w:val="000000" w:themeColor="text1"/>
          <w:sz w:val="24"/>
        </w:rPr>
      </w:pPr>
      <w:r w:rsidRPr="00551C37">
        <w:rPr>
          <w:color w:val="000000" w:themeColor="text1"/>
          <w:sz w:val="24"/>
        </w:rPr>
        <w:t xml:space="preserve">    </w:t>
      </w:r>
      <w:r w:rsidRPr="00551C37">
        <w:rPr>
          <w:color w:val="000000" w:themeColor="text1"/>
          <w:sz w:val="24"/>
        </w:rPr>
        <w:t>九、本报告表应附送建设项目立项批文及其他与环评有关的行政管理文件、地理位置图（应反映行政区划、水系、标明纳污口位置和地形地貌等）、总平面布置图、排水管网总图和监测布点图等有关资料，并装订整齐。</w:t>
      </w:r>
    </w:p>
    <w:p w:rsidR="006E151C" w:rsidRPr="00551C37" w:rsidRDefault="006E151C" w:rsidP="006E151C">
      <w:pPr>
        <w:spacing w:line="480" w:lineRule="exact"/>
        <w:rPr>
          <w:color w:val="000000" w:themeColor="text1"/>
          <w:sz w:val="24"/>
        </w:rPr>
      </w:pPr>
      <w:r w:rsidRPr="00551C37">
        <w:rPr>
          <w:color w:val="000000" w:themeColor="text1"/>
          <w:sz w:val="24"/>
        </w:rPr>
        <w:t xml:space="preserve">    </w:t>
      </w:r>
      <w:r w:rsidRPr="00551C37">
        <w:rPr>
          <w:color w:val="000000" w:themeColor="text1"/>
          <w:sz w:val="24"/>
        </w:rPr>
        <w:t>十、本表填写</w:t>
      </w:r>
      <w:r w:rsidRPr="00551C37">
        <w:rPr>
          <w:color w:val="000000" w:themeColor="text1"/>
          <w:sz w:val="24"/>
        </w:rPr>
        <w:t>4</w:t>
      </w:r>
      <w:r w:rsidRPr="00551C37">
        <w:rPr>
          <w:color w:val="000000" w:themeColor="text1"/>
          <w:sz w:val="24"/>
        </w:rPr>
        <w:t>份，报环保局审查，填写时字迹应工整清楚。</w:t>
      </w:r>
    </w:p>
    <w:p w:rsidR="006E151C" w:rsidRPr="00551C37" w:rsidRDefault="006E151C" w:rsidP="006E151C">
      <w:pPr>
        <w:spacing w:line="480" w:lineRule="exact"/>
        <w:rPr>
          <w:color w:val="000000" w:themeColor="text1"/>
          <w:sz w:val="24"/>
        </w:rPr>
      </w:pPr>
      <w:r w:rsidRPr="00551C37">
        <w:rPr>
          <w:color w:val="000000" w:themeColor="text1"/>
          <w:sz w:val="24"/>
        </w:rPr>
        <w:t xml:space="preserve">    </w:t>
      </w:r>
      <w:r w:rsidRPr="00551C37">
        <w:rPr>
          <w:color w:val="000000" w:themeColor="text1"/>
          <w:sz w:val="24"/>
        </w:rPr>
        <w:t>十一、此表经审批后，若建设项目的规模、性质、建设地址或周围环境等有重大改变的，应修改此表内容，重新报原审批机关审批。</w:t>
      </w:r>
    </w:p>
    <w:p w:rsidR="006E151C" w:rsidRPr="00551C37" w:rsidRDefault="006E151C" w:rsidP="006E151C">
      <w:pPr>
        <w:spacing w:line="480" w:lineRule="exact"/>
        <w:rPr>
          <w:color w:val="000000" w:themeColor="text1"/>
          <w:sz w:val="24"/>
        </w:rPr>
      </w:pPr>
      <w:r w:rsidRPr="00551C37">
        <w:rPr>
          <w:color w:val="000000" w:themeColor="text1"/>
          <w:sz w:val="24"/>
        </w:rPr>
        <w:t xml:space="preserve">    </w:t>
      </w:r>
      <w:r w:rsidRPr="00551C37">
        <w:rPr>
          <w:color w:val="000000" w:themeColor="text1"/>
          <w:sz w:val="24"/>
        </w:rPr>
        <w:t>十二、编制单位应对本表中的数据、采取的污染防治对策措施及结论负责。</w:t>
      </w:r>
    </w:p>
    <w:p w:rsidR="006E151C" w:rsidRPr="00551C37" w:rsidRDefault="006E151C" w:rsidP="006E151C">
      <w:pPr>
        <w:spacing w:line="480" w:lineRule="exact"/>
        <w:rPr>
          <w:color w:val="000000" w:themeColor="text1"/>
          <w:sz w:val="24"/>
        </w:rPr>
      </w:pPr>
      <w:r w:rsidRPr="00551C37">
        <w:rPr>
          <w:color w:val="000000" w:themeColor="text1"/>
          <w:sz w:val="24"/>
        </w:rPr>
        <w:t xml:space="preserve">    </w:t>
      </w:r>
      <w:r w:rsidRPr="00551C37">
        <w:rPr>
          <w:color w:val="000000" w:themeColor="text1"/>
          <w:sz w:val="24"/>
        </w:rPr>
        <w:t>十三、经批准后的环境影响报告表中污染防治对策措施和要求，是建设项目环境保护设计、施工和竣工验收的重要依据。</w:t>
      </w:r>
    </w:p>
    <w:p w:rsidR="006E151C" w:rsidRPr="00551C37" w:rsidRDefault="006E151C" w:rsidP="006E151C">
      <w:pPr>
        <w:spacing w:line="480" w:lineRule="exact"/>
        <w:rPr>
          <w:color w:val="000000" w:themeColor="text1"/>
        </w:rPr>
      </w:pPr>
      <w:r w:rsidRPr="00551C37">
        <w:rPr>
          <w:color w:val="000000" w:themeColor="text1"/>
          <w:sz w:val="24"/>
        </w:rPr>
        <w:t xml:space="preserve">    </w:t>
      </w:r>
      <w:r w:rsidRPr="00551C37">
        <w:rPr>
          <w:color w:val="000000" w:themeColor="text1"/>
          <w:sz w:val="24"/>
        </w:rPr>
        <w:t>十四、项目建设单位，必须认真执行本表最后页摘录的环境保护法律、法规和规章的规定，按照建设项目环境保护审批程序，办理有关手续。</w:t>
      </w:r>
    </w:p>
    <w:p w:rsidR="006E151C" w:rsidRPr="00551C37" w:rsidRDefault="006E151C" w:rsidP="006E151C">
      <w:pPr>
        <w:jc w:val="center"/>
        <w:rPr>
          <w:color w:val="000000" w:themeColor="text1"/>
          <w:sz w:val="25"/>
        </w:rPr>
        <w:sectPr w:rsidR="006E151C" w:rsidRPr="00551C37">
          <w:pgSz w:w="11906" w:h="16838"/>
          <w:pgMar w:top="1440" w:right="1800" w:bottom="1440" w:left="1800" w:header="851" w:footer="992" w:gutter="0"/>
          <w:cols w:space="425"/>
          <w:docGrid w:type="lines" w:linePitch="312"/>
        </w:sectPr>
      </w:pPr>
    </w:p>
    <w:p w:rsidR="006E151C" w:rsidRPr="00551C37" w:rsidRDefault="00DA6179" w:rsidP="006E151C">
      <w:pPr>
        <w:jc w:val="center"/>
        <w:rPr>
          <w:b/>
          <w:color w:val="000000" w:themeColor="text1"/>
          <w:sz w:val="32"/>
          <w:szCs w:val="32"/>
        </w:rPr>
      </w:pPr>
      <w:r w:rsidRPr="00551C37">
        <w:rPr>
          <w:rFonts w:hint="eastAsia"/>
          <w:b/>
          <w:color w:val="000000" w:themeColor="text1"/>
          <w:sz w:val="32"/>
          <w:szCs w:val="32"/>
        </w:rPr>
        <w:lastRenderedPageBreak/>
        <w:t>目</w:t>
      </w:r>
      <w:r w:rsidRPr="00551C37">
        <w:rPr>
          <w:rFonts w:hint="eastAsia"/>
          <w:b/>
          <w:color w:val="000000" w:themeColor="text1"/>
          <w:sz w:val="32"/>
          <w:szCs w:val="32"/>
        </w:rPr>
        <w:t xml:space="preserve">  </w:t>
      </w:r>
      <w:r w:rsidRPr="00551C37">
        <w:rPr>
          <w:rFonts w:hint="eastAsia"/>
          <w:b/>
          <w:color w:val="000000" w:themeColor="text1"/>
          <w:sz w:val="32"/>
          <w:szCs w:val="32"/>
        </w:rPr>
        <w:t>录</w:t>
      </w:r>
    </w:p>
    <w:p w:rsidR="000265A5" w:rsidRPr="00551C37" w:rsidRDefault="00EC2A8D">
      <w:pPr>
        <w:pStyle w:val="11"/>
        <w:tabs>
          <w:tab w:val="right" w:leader="dot" w:pos="8296"/>
        </w:tabs>
        <w:rPr>
          <w:rFonts w:asciiTheme="minorHAnsi" w:eastAsiaTheme="minorEastAsia" w:hAnsiTheme="minorHAnsi" w:cstheme="minorBidi"/>
          <w:noProof/>
          <w:color w:val="000000" w:themeColor="text1"/>
          <w:kern w:val="2"/>
          <w:sz w:val="21"/>
          <w:szCs w:val="22"/>
        </w:rPr>
      </w:pPr>
      <w:r w:rsidRPr="00551C37">
        <w:rPr>
          <w:color w:val="000000" w:themeColor="text1"/>
          <w:szCs w:val="24"/>
        </w:rPr>
        <w:fldChar w:fldCharType="begin"/>
      </w:r>
      <w:r w:rsidR="00DA6179" w:rsidRPr="00551C37">
        <w:rPr>
          <w:color w:val="000000" w:themeColor="text1"/>
          <w:szCs w:val="24"/>
        </w:rPr>
        <w:instrText xml:space="preserve"> </w:instrText>
      </w:r>
      <w:r w:rsidR="00DA6179" w:rsidRPr="00551C37">
        <w:rPr>
          <w:rFonts w:hint="eastAsia"/>
          <w:color w:val="000000" w:themeColor="text1"/>
          <w:szCs w:val="24"/>
        </w:rPr>
        <w:instrText>TOC \o "1-1" \h \z \u</w:instrText>
      </w:r>
      <w:r w:rsidR="00DA6179" w:rsidRPr="00551C37">
        <w:rPr>
          <w:color w:val="000000" w:themeColor="text1"/>
          <w:szCs w:val="24"/>
        </w:rPr>
        <w:instrText xml:space="preserve"> </w:instrText>
      </w:r>
      <w:r w:rsidRPr="00551C37">
        <w:rPr>
          <w:color w:val="000000" w:themeColor="text1"/>
          <w:szCs w:val="24"/>
        </w:rPr>
        <w:fldChar w:fldCharType="separate"/>
      </w:r>
      <w:hyperlink w:anchor="_Toc526755918" w:history="1">
        <w:r w:rsidR="000265A5" w:rsidRPr="00551C37">
          <w:rPr>
            <w:rStyle w:val="af1"/>
            <w:rFonts w:hint="eastAsia"/>
            <w:noProof/>
            <w:color w:val="000000" w:themeColor="text1"/>
          </w:rPr>
          <w:t>基本情况</w:t>
        </w:r>
        <w:r w:rsidR="000265A5" w:rsidRPr="00551C37">
          <w:rPr>
            <w:rStyle w:val="af1"/>
            <w:noProof/>
            <w:color w:val="000000" w:themeColor="text1"/>
          </w:rPr>
          <w:t xml:space="preserve">                                              </w:t>
        </w:r>
        <w:r w:rsidR="000265A5" w:rsidRPr="00551C37">
          <w:rPr>
            <w:rStyle w:val="af1"/>
            <w:rFonts w:hint="eastAsia"/>
            <w:noProof/>
            <w:color w:val="000000" w:themeColor="text1"/>
          </w:rPr>
          <w:t>表</w:t>
        </w:r>
        <w:r w:rsidR="000265A5" w:rsidRPr="00551C37">
          <w:rPr>
            <w:rStyle w:val="af1"/>
            <w:noProof/>
            <w:color w:val="000000" w:themeColor="text1"/>
          </w:rPr>
          <w:t>1</w:t>
        </w:r>
        <w:r w:rsidR="000265A5" w:rsidRPr="00551C37">
          <w:rPr>
            <w:noProof/>
            <w:webHidden/>
            <w:color w:val="000000" w:themeColor="text1"/>
          </w:rPr>
          <w:tab/>
        </w:r>
        <w:r w:rsidRPr="00551C37">
          <w:rPr>
            <w:noProof/>
            <w:webHidden/>
            <w:color w:val="000000" w:themeColor="text1"/>
          </w:rPr>
          <w:fldChar w:fldCharType="begin"/>
        </w:r>
        <w:r w:rsidR="000265A5" w:rsidRPr="00551C37">
          <w:rPr>
            <w:noProof/>
            <w:webHidden/>
            <w:color w:val="000000" w:themeColor="text1"/>
          </w:rPr>
          <w:instrText xml:space="preserve"> PAGEREF _Toc526755918 \h </w:instrText>
        </w:r>
        <w:r w:rsidRPr="00551C37">
          <w:rPr>
            <w:noProof/>
            <w:webHidden/>
            <w:color w:val="000000" w:themeColor="text1"/>
          </w:rPr>
        </w:r>
        <w:r w:rsidRPr="00551C37">
          <w:rPr>
            <w:noProof/>
            <w:webHidden/>
            <w:color w:val="000000" w:themeColor="text1"/>
          </w:rPr>
          <w:fldChar w:fldCharType="separate"/>
        </w:r>
        <w:r w:rsidR="004B4E7B" w:rsidRPr="00551C37">
          <w:rPr>
            <w:noProof/>
            <w:webHidden/>
            <w:color w:val="000000" w:themeColor="text1"/>
          </w:rPr>
          <w:t>1</w:t>
        </w:r>
        <w:r w:rsidRPr="00551C37">
          <w:rPr>
            <w:noProof/>
            <w:webHidden/>
            <w:color w:val="000000" w:themeColor="text1"/>
          </w:rPr>
          <w:fldChar w:fldCharType="end"/>
        </w:r>
      </w:hyperlink>
    </w:p>
    <w:p w:rsidR="000265A5" w:rsidRPr="00551C37" w:rsidRDefault="0092006D">
      <w:pPr>
        <w:pStyle w:val="11"/>
        <w:tabs>
          <w:tab w:val="right" w:leader="dot" w:pos="8296"/>
        </w:tabs>
        <w:rPr>
          <w:rFonts w:asciiTheme="minorHAnsi" w:eastAsiaTheme="minorEastAsia" w:hAnsiTheme="minorHAnsi" w:cstheme="minorBidi"/>
          <w:noProof/>
          <w:color w:val="000000" w:themeColor="text1"/>
          <w:kern w:val="2"/>
          <w:sz w:val="21"/>
          <w:szCs w:val="22"/>
        </w:rPr>
      </w:pPr>
      <w:hyperlink w:anchor="_Toc526755919" w:history="1">
        <w:r w:rsidR="000265A5" w:rsidRPr="00551C37">
          <w:rPr>
            <w:rStyle w:val="af1"/>
            <w:rFonts w:hint="eastAsia"/>
            <w:noProof/>
            <w:color w:val="000000" w:themeColor="text1"/>
          </w:rPr>
          <w:t>主要原辅材料、污染情况及现有环境问题</w:t>
        </w:r>
        <w:r w:rsidR="000265A5" w:rsidRPr="00551C37">
          <w:rPr>
            <w:rStyle w:val="af1"/>
            <w:noProof/>
            <w:color w:val="000000" w:themeColor="text1"/>
          </w:rPr>
          <w:t xml:space="preserve">                  </w:t>
        </w:r>
        <w:r w:rsidR="000265A5" w:rsidRPr="00551C37">
          <w:rPr>
            <w:rStyle w:val="af1"/>
            <w:rFonts w:hint="eastAsia"/>
            <w:noProof/>
            <w:color w:val="000000" w:themeColor="text1"/>
          </w:rPr>
          <w:t>表</w:t>
        </w:r>
        <w:r w:rsidR="000265A5" w:rsidRPr="00551C37">
          <w:rPr>
            <w:rStyle w:val="af1"/>
            <w:noProof/>
            <w:color w:val="000000" w:themeColor="text1"/>
          </w:rPr>
          <w:t>2</w:t>
        </w:r>
        <w:r w:rsidR="000265A5" w:rsidRPr="00551C37">
          <w:rPr>
            <w:noProof/>
            <w:webHidden/>
            <w:color w:val="000000" w:themeColor="text1"/>
          </w:rPr>
          <w:tab/>
        </w:r>
        <w:r w:rsidR="00EC2A8D" w:rsidRPr="00551C37">
          <w:rPr>
            <w:noProof/>
            <w:webHidden/>
            <w:color w:val="000000" w:themeColor="text1"/>
          </w:rPr>
          <w:fldChar w:fldCharType="begin"/>
        </w:r>
        <w:r w:rsidR="000265A5" w:rsidRPr="00551C37">
          <w:rPr>
            <w:noProof/>
            <w:webHidden/>
            <w:color w:val="000000" w:themeColor="text1"/>
          </w:rPr>
          <w:instrText xml:space="preserve"> PAGEREF _Toc526755919 \h </w:instrText>
        </w:r>
        <w:r w:rsidR="00EC2A8D" w:rsidRPr="00551C37">
          <w:rPr>
            <w:noProof/>
            <w:webHidden/>
            <w:color w:val="000000" w:themeColor="text1"/>
          </w:rPr>
        </w:r>
        <w:r w:rsidR="00EC2A8D" w:rsidRPr="00551C37">
          <w:rPr>
            <w:noProof/>
            <w:webHidden/>
            <w:color w:val="000000" w:themeColor="text1"/>
          </w:rPr>
          <w:fldChar w:fldCharType="separate"/>
        </w:r>
        <w:r w:rsidR="004B4E7B" w:rsidRPr="00551C37">
          <w:rPr>
            <w:noProof/>
            <w:webHidden/>
            <w:color w:val="000000" w:themeColor="text1"/>
          </w:rPr>
          <w:t>17</w:t>
        </w:r>
        <w:r w:rsidR="00EC2A8D" w:rsidRPr="00551C37">
          <w:rPr>
            <w:noProof/>
            <w:webHidden/>
            <w:color w:val="000000" w:themeColor="text1"/>
          </w:rPr>
          <w:fldChar w:fldCharType="end"/>
        </w:r>
      </w:hyperlink>
    </w:p>
    <w:p w:rsidR="000265A5" w:rsidRPr="00551C37" w:rsidRDefault="0092006D">
      <w:pPr>
        <w:pStyle w:val="11"/>
        <w:tabs>
          <w:tab w:val="right" w:leader="dot" w:pos="8296"/>
        </w:tabs>
        <w:rPr>
          <w:rFonts w:asciiTheme="minorHAnsi" w:eastAsiaTheme="minorEastAsia" w:hAnsiTheme="minorHAnsi" w:cstheme="minorBidi"/>
          <w:noProof/>
          <w:color w:val="000000" w:themeColor="text1"/>
          <w:kern w:val="2"/>
          <w:sz w:val="21"/>
          <w:szCs w:val="22"/>
        </w:rPr>
      </w:pPr>
      <w:hyperlink w:anchor="_Toc526755920" w:history="1">
        <w:r w:rsidR="000265A5" w:rsidRPr="00551C37">
          <w:rPr>
            <w:rStyle w:val="af1"/>
            <w:rFonts w:hint="eastAsia"/>
            <w:noProof/>
            <w:color w:val="000000" w:themeColor="text1"/>
          </w:rPr>
          <w:t>所在地自然环境社会环境简况</w:t>
        </w:r>
        <w:r w:rsidR="000265A5" w:rsidRPr="00551C37">
          <w:rPr>
            <w:rStyle w:val="af1"/>
            <w:noProof/>
            <w:color w:val="000000" w:themeColor="text1"/>
          </w:rPr>
          <w:t xml:space="preserve">                            </w:t>
        </w:r>
        <w:r w:rsidR="000265A5" w:rsidRPr="00551C37">
          <w:rPr>
            <w:rStyle w:val="af1"/>
            <w:rFonts w:hint="eastAsia"/>
            <w:noProof/>
            <w:color w:val="000000" w:themeColor="text1"/>
          </w:rPr>
          <w:t>表</w:t>
        </w:r>
        <w:r w:rsidR="000265A5" w:rsidRPr="00551C37">
          <w:rPr>
            <w:rStyle w:val="af1"/>
            <w:noProof/>
            <w:color w:val="000000" w:themeColor="text1"/>
          </w:rPr>
          <w:t>3</w:t>
        </w:r>
        <w:r w:rsidR="000265A5" w:rsidRPr="00551C37">
          <w:rPr>
            <w:noProof/>
            <w:webHidden/>
            <w:color w:val="000000" w:themeColor="text1"/>
          </w:rPr>
          <w:tab/>
        </w:r>
        <w:r w:rsidR="00EC2A8D" w:rsidRPr="00551C37">
          <w:rPr>
            <w:noProof/>
            <w:webHidden/>
            <w:color w:val="000000" w:themeColor="text1"/>
          </w:rPr>
          <w:fldChar w:fldCharType="begin"/>
        </w:r>
        <w:r w:rsidR="000265A5" w:rsidRPr="00551C37">
          <w:rPr>
            <w:noProof/>
            <w:webHidden/>
            <w:color w:val="000000" w:themeColor="text1"/>
          </w:rPr>
          <w:instrText xml:space="preserve"> PAGEREF _Toc526755920 \h </w:instrText>
        </w:r>
        <w:r w:rsidR="00EC2A8D" w:rsidRPr="00551C37">
          <w:rPr>
            <w:noProof/>
            <w:webHidden/>
            <w:color w:val="000000" w:themeColor="text1"/>
          </w:rPr>
        </w:r>
        <w:r w:rsidR="00EC2A8D" w:rsidRPr="00551C37">
          <w:rPr>
            <w:noProof/>
            <w:webHidden/>
            <w:color w:val="000000" w:themeColor="text1"/>
          </w:rPr>
          <w:fldChar w:fldCharType="separate"/>
        </w:r>
        <w:r w:rsidR="004B4E7B" w:rsidRPr="00551C37">
          <w:rPr>
            <w:noProof/>
            <w:webHidden/>
            <w:color w:val="000000" w:themeColor="text1"/>
          </w:rPr>
          <w:t>19</w:t>
        </w:r>
        <w:r w:rsidR="00EC2A8D" w:rsidRPr="00551C37">
          <w:rPr>
            <w:noProof/>
            <w:webHidden/>
            <w:color w:val="000000" w:themeColor="text1"/>
          </w:rPr>
          <w:fldChar w:fldCharType="end"/>
        </w:r>
      </w:hyperlink>
    </w:p>
    <w:p w:rsidR="000265A5" w:rsidRPr="00551C37" w:rsidRDefault="0092006D">
      <w:pPr>
        <w:pStyle w:val="11"/>
        <w:tabs>
          <w:tab w:val="right" w:leader="dot" w:pos="8296"/>
        </w:tabs>
        <w:rPr>
          <w:rFonts w:asciiTheme="minorHAnsi" w:eastAsiaTheme="minorEastAsia" w:hAnsiTheme="minorHAnsi" w:cstheme="minorBidi"/>
          <w:noProof/>
          <w:color w:val="000000" w:themeColor="text1"/>
          <w:kern w:val="2"/>
          <w:sz w:val="21"/>
          <w:szCs w:val="22"/>
        </w:rPr>
      </w:pPr>
      <w:hyperlink w:anchor="_Toc526755921" w:history="1">
        <w:r w:rsidR="000265A5" w:rsidRPr="00551C37">
          <w:rPr>
            <w:rStyle w:val="af1"/>
            <w:rFonts w:hint="eastAsia"/>
            <w:noProof/>
            <w:color w:val="000000" w:themeColor="text1"/>
          </w:rPr>
          <w:t>环境质量状况</w:t>
        </w:r>
        <w:r w:rsidR="000265A5" w:rsidRPr="00551C37">
          <w:rPr>
            <w:rStyle w:val="af1"/>
            <w:noProof/>
            <w:color w:val="000000" w:themeColor="text1"/>
          </w:rPr>
          <w:t xml:space="preserve">                                          </w:t>
        </w:r>
        <w:r w:rsidR="000265A5" w:rsidRPr="00551C37">
          <w:rPr>
            <w:rStyle w:val="af1"/>
            <w:rFonts w:hint="eastAsia"/>
            <w:noProof/>
            <w:color w:val="000000" w:themeColor="text1"/>
          </w:rPr>
          <w:t>表</w:t>
        </w:r>
        <w:r w:rsidR="000265A5" w:rsidRPr="00551C37">
          <w:rPr>
            <w:rStyle w:val="af1"/>
            <w:noProof/>
            <w:color w:val="000000" w:themeColor="text1"/>
          </w:rPr>
          <w:t>4</w:t>
        </w:r>
        <w:r w:rsidR="000265A5" w:rsidRPr="00551C37">
          <w:rPr>
            <w:noProof/>
            <w:webHidden/>
            <w:color w:val="000000" w:themeColor="text1"/>
          </w:rPr>
          <w:tab/>
        </w:r>
        <w:r w:rsidR="00EC2A8D" w:rsidRPr="00551C37">
          <w:rPr>
            <w:noProof/>
            <w:webHidden/>
            <w:color w:val="000000" w:themeColor="text1"/>
          </w:rPr>
          <w:fldChar w:fldCharType="begin"/>
        </w:r>
        <w:r w:rsidR="000265A5" w:rsidRPr="00551C37">
          <w:rPr>
            <w:noProof/>
            <w:webHidden/>
            <w:color w:val="000000" w:themeColor="text1"/>
          </w:rPr>
          <w:instrText xml:space="preserve"> PAGEREF _Toc526755921 \h </w:instrText>
        </w:r>
        <w:r w:rsidR="00EC2A8D" w:rsidRPr="00551C37">
          <w:rPr>
            <w:noProof/>
            <w:webHidden/>
            <w:color w:val="000000" w:themeColor="text1"/>
          </w:rPr>
        </w:r>
        <w:r w:rsidR="00EC2A8D" w:rsidRPr="00551C37">
          <w:rPr>
            <w:noProof/>
            <w:webHidden/>
            <w:color w:val="000000" w:themeColor="text1"/>
          </w:rPr>
          <w:fldChar w:fldCharType="separate"/>
        </w:r>
        <w:r w:rsidR="004B4E7B" w:rsidRPr="00551C37">
          <w:rPr>
            <w:noProof/>
            <w:webHidden/>
            <w:color w:val="000000" w:themeColor="text1"/>
          </w:rPr>
          <w:t>24</w:t>
        </w:r>
        <w:r w:rsidR="00EC2A8D" w:rsidRPr="00551C37">
          <w:rPr>
            <w:noProof/>
            <w:webHidden/>
            <w:color w:val="000000" w:themeColor="text1"/>
          </w:rPr>
          <w:fldChar w:fldCharType="end"/>
        </w:r>
      </w:hyperlink>
    </w:p>
    <w:p w:rsidR="000265A5" w:rsidRPr="00551C37" w:rsidRDefault="0092006D">
      <w:pPr>
        <w:pStyle w:val="11"/>
        <w:tabs>
          <w:tab w:val="right" w:leader="dot" w:pos="8296"/>
        </w:tabs>
        <w:rPr>
          <w:rFonts w:asciiTheme="minorHAnsi" w:eastAsiaTheme="minorEastAsia" w:hAnsiTheme="minorHAnsi" w:cstheme="minorBidi"/>
          <w:noProof/>
          <w:color w:val="000000" w:themeColor="text1"/>
          <w:kern w:val="2"/>
          <w:sz w:val="21"/>
          <w:szCs w:val="22"/>
        </w:rPr>
      </w:pPr>
      <w:hyperlink w:anchor="_Toc526755922" w:history="1">
        <w:r w:rsidR="000265A5" w:rsidRPr="00551C37">
          <w:rPr>
            <w:rStyle w:val="af1"/>
            <w:rFonts w:hint="eastAsia"/>
            <w:noProof/>
            <w:color w:val="000000" w:themeColor="text1"/>
          </w:rPr>
          <w:t>评价使用标准</w:t>
        </w:r>
        <w:r w:rsidR="000265A5" w:rsidRPr="00551C37">
          <w:rPr>
            <w:rStyle w:val="af1"/>
            <w:noProof/>
            <w:color w:val="000000" w:themeColor="text1"/>
          </w:rPr>
          <w:t xml:space="preserve">                                          </w:t>
        </w:r>
        <w:r w:rsidR="000265A5" w:rsidRPr="00551C37">
          <w:rPr>
            <w:rStyle w:val="af1"/>
            <w:rFonts w:hint="eastAsia"/>
            <w:noProof/>
            <w:color w:val="000000" w:themeColor="text1"/>
          </w:rPr>
          <w:t>表</w:t>
        </w:r>
        <w:r w:rsidR="000265A5" w:rsidRPr="00551C37">
          <w:rPr>
            <w:rStyle w:val="af1"/>
            <w:noProof/>
            <w:color w:val="000000" w:themeColor="text1"/>
          </w:rPr>
          <w:t>5</w:t>
        </w:r>
        <w:r w:rsidR="000265A5" w:rsidRPr="00551C37">
          <w:rPr>
            <w:noProof/>
            <w:webHidden/>
            <w:color w:val="000000" w:themeColor="text1"/>
          </w:rPr>
          <w:tab/>
        </w:r>
        <w:r w:rsidR="00EC2A8D" w:rsidRPr="00551C37">
          <w:rPr>
            <w:noProof/>
            <w:webHidden/>
            <w:color w:val="000000" w:themeColor="text1"/>
          </w:rPr>
          <w:fldChar w:fldCharType="begin"/>
        </w:r>
        <w:r w:rsidR="000265A5" w:rsidRPr="00551C37">
          <w:rPr>
            <w:noProof/>
            <w:webHidden/>
            <w:color w:val="000000" w:themeColor="text1"/>
          </w:rPr>
          <w:instrText xml:space="preserve"> PAGEREF _Toc526755922 \h </w:instrText>
        </w:r>
        <w:r w:rsidR="00EC2A8D" w:rsidRPr="00551C37">
          <w:rPr>
            <w:noProof/>
            <w:webHidden/>
            <w:color w:val="000000" w:themeColor="text1"/>
          </w:rPr>
        </w:r>
        <w:r w:rsidR="00EC2A8D" w:rsidRPr="00551C37">
          <w:rPr>
            <w:noProof/>
            <w:webHidden/>
            <w:color w:val="000000" w:themeColor="text1"/>
          </w:rPr>
          <w:fldChar w:fldCharType="separate"/>
        </w:r>
        <w:r w:rsidR="004B4E7B" w:rsidRPr="00551C37">
          <w:rPr>
            <w:noProof/>
            <w:webHidden/>
            <w:color w:val="000000" w:themeColor="text1"/>
          </w:rPr>
          <w:t>29</w:t>
        </w:r>
        <w:r w:rsidR="00EC2A8D" w:rsidRPr="00551C37">
          <w:rPr>
            <w:noProof/>
            <w:webHidden/>
            <w:color w:val="000000" w:themeColor="text1"/>
          </w:rPr>
          <w:fldChar w:fldCharType="end"/>
        </w:r>
      </w:hyperlink>
    </w:p>
    <w:p w:rsidR="000265A5" w:rsidRPr="00551C37" w:rsidRDefault="0092006D">
      <w:pPr>
        <w:pStyle w:val="11"/>
        <w:tabs>
          <w:tab w:val="right" w:leader="dot" w:pos="8296"/>
        </w:tabs>
        <w:rPr>
          <w:rFonts w:asciiTheme="minorHAnsi" w:eastAsiaTheme="minorEastAsia" w:hAnsiTheme="minorHAnsi" w:cstheme="minorBidi"/>
          <w:noProof/>
          <w:color w:val="000000" w:themeColor="text1"/>
          <w:kern w:val="2"/>
          <w:sz w:val="21"/>
          <w:szCs w:val="22"/>
        </w:rPr>
      </w:pPr>
      <w:hyperlink w:anchor="_Toc526755923" w:history="1">
        <w:r w:rsidR="000265A5" w:rsidRPr="00551C37">
          <w:rPr>
            <w:rStyle w:val="af1"/>
            <w:rFonts w:hint="eastAsia"/>
            <w:noProof/>
            <w:color w:val="000000" w:themeColor="text1"/>
          </w:rPr>
          <w:t>工程分析</w:t>
        </w:r>
        <w:r w:rsidR="000265A5" w:rsidRPr="00551C37">
          <w:rPr>
            <w:rStyle w:val="af1"/>
            <w:noProof/>
            <w:color w:val="000000" w:themeColor="text1"/>
          </w:rPr>
          <w:t xml:space="preserve">                                              </w:t>
        </w:r>
        <w:r w:rsidR="000265A5" w:rsidRPr="00551C37">
          <w:rPr>
            <w:rStyle w:val="af1"/>
            <w:rFonts w:hint="eastAsia"/>
            <w:noProof/>
            <w:color w:val="000000" w:themeColor="text1"/>
          </w:rPr>
          <w:t>表</w:t>
        </w:r>
        <w:r w:rsidR="000265A5" w:rsidRPr="00551C37">
          <w:rPr>
            <w:rStyle w:val="af1"/>
            <w:noProof/>
            <w:color w:val="000000" w:themeColor="text1"/>
          </w:rPr>
          <w:t>6</w:t>
        </w:r>
        <w:r w:rsidR="000265A5" w:rsidRPr="00551C37">
          <w:rPr>
            <w:noProof/>
            <w:webHidden/>
            <w:color w:val="000000" w:themeColor="text1"/>
          </w:rPr>
          <w:tab/>
        </w:r>
        <w:r w:rsidR="00EC2A8D" w:rsidRPr="00551C37">
          <w:rPr>
            <w:noProof/>
            <w:webHidden/>
            <w:color w:val="000000" w:themeColor="text1"/>
          </w:rPr>
          <w:fldChar w:fldCharType="begin"/>
        </w:r>
        <w:r w:rsidR="000265A5" w:rsidRPr="00551C37">
          <w:rPr>
            <w:noProof/>
            <w:webHidden/>
            <w:color w:val="000000" w:themeColor="text1"/>
          </w:rPr>
          <w:instrText xml:space="preserve"> PAGEREF _Toc526755923 \h </w:instrText>
        </w:r>
        <w:r w:rsidR="00EC2A8D" w:rsidRPr="00551C37">
          <w:rPr>
            <w:noProof/>
            <w:webHidden/>
            <w:color w:val="000000" w:themeColor="text1"/>
          </w:rPr>
        </w:r>
        <w:r w:rsidR="00EC2A8D" w:rsidRPr="00551C37">
          <w:rPr>
            <w:noProof/>
            <w:webHidden/>
            <w:color w:val="000000" w:themeColor="text1"/>
          </w:rPr>
          <w:fldChar w:fldCharType="separate"/>
        </w:r>
        <w:r w:rsidR="004B4E7B" w:rsidRPr="00551C37">
          <w:rPr>
            <w:noProof/>
            <w:webHidden/>
            <w:color w:val="000000" w:themeColor="text1"/>
          </w:rPr>
          <w:t>32</w:t>
        </w:r>
        <w:r w:rsidR="00EC2A8D" w:rsidRPr="00551C37">
          <w:rPr>
            <w:noProof/>
            <w:webHidden/>
            <w:color w:val="000000" w:themeColor="text1"/>
          </w:rPr>
          <w:fldChar w:fldCharType="end"/>
        </w:r>
      </w:hyperlink>
    </w:p>
    <w:p w:rsidR="000265A5" w:rsidRPr="00551C37" w:rsidRDefault="0092006D">
      <w:pPr>
        <w:pStyle w:val="11"/>
        <w:tabs>
          <w:tab w:val="right" w:leader="dot" w:pos="8296"/>
        </w:tabs>
        <w:rPr>
          <w:rFonts w:asciiTheme="minorHAnsi" w:eastAsiaTheme="minorEastAsia" w:hAnsiTheme="minorHAnsi" w:cstheme="minorBidi"/>
          <w:noProof/>
          <w:color w:val="000000" w:themeColor="text1"/>
          <w:kern w:val="2"/>
          <w:sz w:val="21"/>
          <w:szCs w:val="22"/>
        </w:rPr>
      </w:pPr>
      <w:hyperlink w:anchor="_Toc526755924" w:history="1">
        <w:r w:rsidR="000265A5" w:rsidRPr="00551C37">
          <w:rPr>
            <w:rStyle w:val="af1"/>
            <w:rFonts w:hint="eastAsia"/>
            <w:noProof/>
            <w:color w:val="000000" w:themeColor="text1"/>
          </w:rPr>
          <w:t>主要污染物产生及预计排放情况</w:t>
        </w:r>
        <w:r w:rsidR="000265A5" w:rsidRPr="00551C37">
          <w:rPr>
            <w:rStyle w:val="af1"/>
            <w:noProof/>
            <w:color w:val="000000" w:themeColor="text1"/>
          </w:rPr>
          <w:t xml:space="preserve">                          </w:t>
        </w:r>
        <w:r w:rsidR="000265A5" w:rsidRPr="00551C37">
          <w:rPr>
            <w:rStyle w:val="af1"/>
            <w:rFonts w:hint="eastAsia"/>
            <w:noProof/>
            <w:color w:val="000000" w:themeColor="text1"/>
          </w:rPr>
          <w:t>表</w:t>
        </w:r>
        <w:r w:rsidR="000265A5" w:rsidRPr="00551C37">
          <w:rPr>
            <w:rStyle w:val="af1"/>
            <w:noProof/>
            <w:color w:val="000000" w:themeColor="text1"/>
          </w:rPr>
          <w:t>7</w:t>
        </w:r>
        <w:r w:rsidR="000265A5" w:rsidRPr="00551C37">
          <w:rPr>
            <w:noProof/>
            <w:webHidden/>
            <w:color w:val="000000" w:themeColor="text1"/>
          </w:rPr>
          <w:tab/>
        </w:r>
        <w:r w:rsidR="00EC2A8D" w:rsidRPr="00551C37">
          <w:rPr>
            <w:noProof/>
            <w:webHidden/>
            <w:color w:val="000000" w:themeColor="text1"/>
          </w:rPr>
          <w:fldChar w:fldCharType="begin"/>
        </w:r>
        <w:r w:rsidR="000265A5" w:rsidRPr="00551C37">
          <w:rPr>
            <w:noProof/>
            <w:webHidden/>
            <w:color w:val="000000" w:themeColor="text1"/>
          </w:rPr>
          <w:instrText xml:space="preserve"> PAGEREF _Toc526755924 \h </w:instrText>
        </w:r>
        <w:r w:rsidR="00EC2A8D" w:rsidRPr="00551C37">
          <w:rPr>
            <w:noProof/>
            <w:webHidden/>
            <w:color w:val="000000" w:themeColor="text1"/>
          </w:rPr>
        </w:r>
        <w:r w:rsidR="00EC2A8D" w:rsidRPr="00551C37">
          <w:rPr>
            <w:noProof/>
            <w:webHidden/>
            <w:color w:val="000000" w:themeColor="text1"/>
          </w:rPr>
          <w:fldChar w:fldCharType="separate"/>
        </w:r>
        <w:r w:rsidR="004B4E7B" w:rsidRPr="00551C37">
          <w:rPr>
            <w:noProof/>
            <w:webHidden/>
            <w:color w:val="000000" w:themeColor="text1"/>
          </w:rPr>
          <w:t>41</w:t>
        </w:r>
        <w:r w:rsidR="00EC2A8D" w:rsidRPr="00551C37">
          <w:rPr>
            <w:noProof/>
            <w:webHidden/>
            <w:color w:val="000000" w:themeColor="text1"/>
          </w:rPr>
          <w:fldChar w:fldCharType="end"/>
        </w:r>
      </w:hyperlink>
    </w:p>
    <w:p w:rsidR="000265A5" w:rsidRPr="00551C37" w:rsidRDefault="0092006D">
      <w:pPr>
        <w:pStyle w:val="11"/>
        <w:tabs>
          <w:tab w:val="right" w:leader="dot" w:pos="8296"/>
        </w:tabs>
        <w:rPr>
          <w:rFonts w:asciiTheme="minorHAnsi" w:eastAsiaTheme="minorEastAsia" w:hAnsiTheme="minorHAnsi" w:cstheme="minorBidi"/>
          <w:noProof/>
          <w:color w:val="000000" w:themeColor="text1"/>
          <w:kern w:val="2"/>
          <w:sz w:val="21"/>
          <w:szCs w:val="22"/>
        </w:rPr>
      </w:pPr>
      <w:hyperlink w:anchor="_Toc526755925" w:history="1">
        <w:r w:rsidR="000265A5" w:rsidRPr="00551C37">
          <w:rPr>
            <w:rStyle w:val="af1"/>
            <w:rFonts w:hint="eastAsia"/>
            <w:noProof/>
            <w:color w:val="000000" w:themeColor="text1"/>
          </w:rPr>
          <w:t>环境影响分析</w:t>
        </w:r>
        <w:r w:rsidR="000265A5" w:rsidRPr="00551C37">
          <w:rPr>
            <w:rStyle w:val="af1"/>
            <w:noProof/>
            <w:color w:val="000000" w:themeColor="text1"/>
          </w:rPr>
          <w:t xml:space="preserve">                                          </w:t>
        </w:r>
        <w:r w:rsidR="000265A5" w:rsidRPr="00551C37">
          <w:rPr>
            <w:rStyle w:val="af1"/>
            <w:rFonts w:hint="eastAsia"/>
            <w:noProof/>
            <w:color w:val="000000" w:themeColor="text1"/>
          </w:rPr>
          <w:t>表</w:t>
        </w:r>
        <w:r w:rsidR="000265A5" w:rsidRPr="00551C37">
          <w:rPr>
            <w:rStyle w:val="af1"/>
            <w:noProof/>
            <w:color w:val="000000" w:themeColor="text1"/>
          </w:rPr>
          <w:t>8</w:t>
        </w:r>
        <w:r w:rsidR="000265A5" w:rsidRPr="00551C37">
          <w:rPr>
            <w:noProof/>
            <w:webHidden/>
            <w:color w:val="000000" w:themeColor="text1"/>
          </w:rPr>
          <w:tab/>
        </w:r>
        <w:r w:rsidR="00EC2A8D" w:rsidRPr="00551C37">
          <w:rPr>
            <w:noProof/>
            <w:webHidden/>
            <w:color w:val="000000" w:themeColor="text1"/>
          </w:rPr>
          <w:fldChar w:fldCharType="begin"/>
        </w:r>
        <w:r w:rsidR="000265A5" w:rsidRPr="00551C37">
          <w:rPr>
            <w:noProof/>
            <w:webHidden/>
            <w:color w:val="000000" w:themeColor="text1"/>
          </w:rPr>
          <w:instrText xml:space="preserve"> PAGEREF _Toc526755925 \h </w:instrText>
        </w:r>
        <w:r w:rsidR="00EC2A8D" w:rsidRPr="00551C37">
          <w:rPr>
            <w:noProof/>
            <w:webHidden/>
            <w:color w:val="000000" w:themeColor="text1"/>
          </w:rPr>
        </w:r>
        <w:r w:rsidR="00EC2A8D" w:rsidRPr="00551C37">
          <w:rPr>
            <w:noProof/>
            <w:webHidden/>
            <w:color w:val="000000" w:themeColor="text1"/>
          </w:rPr>
          <w:fldChar w:fldCharType="separate"/>
        </w:r>
        <w:r w:rsidR="004B4E7B" w:rsidRPr="00551C37">
          <w:rPr>
            <w:noProof/>
            <w:webHidden/>
            <w:color w:val="000000" w:themeColor="text1"/>
          </w:rPr>
          <w:t>42</w:t>
        </w:r>
        <w:r w:rsidR="00EC2A8D" w:rsidRPr="00551C37">
          <w:rPr>
            <w:noProof/>
            <w:webHidden/>
            <w:color w:val="000000" w:themeColor="text1"/>
          </w:rPr>
          <w:fldChar w:fldCharType="end"/>
        </w:r>
      </w:hyperlink>
    </w:p>
    <w:p w:rsidR="000265A5" w:rsidRPr="00551C37" w:rsidRDefault="0092006D">
      <w:pPr>
        <w:pStyle w:val="11"/>
        <w:tabs>
          <w:tab w:val="right" w:leader="dot" w:pos="8296"/>
        </w:tabs>
        <w:rPr>
          <w:rFonts w:asciiTheme="minorHAnsi" w:eastAsiaTheme="minorEastAsia" w:hAnsiTheme="minorHAnsi" w:cstheme="minorBidi"/>
          <w:noProof/>
          <w:color w:val="000000" w:themeColor="text1"/>
          <w:kern w:val="2"/>
          <w:sz w:val="21"/>
          <w:szCs w:val="22"/>
        </w:rPr>
      </w:pPr>
      <w:hyperlink w:anchor="_Toc526755926" w:history="1">
        <w:r w:rsidR="000265A5" w:rsidRPr="00551C37">
          <w:rPr>
            <w:rStyle w:val="af1"/>
            <w:rFonts w:hint="eastAsia"/>
            <w:noProof/>
            <w:color w:val="000000" w:themeColor="text1"/>
          </w:rPr>
          <w:t>拟采取的防治措施及预期治理效果</w:t>
        </w:r>
        <w:r w:rsidR="000265A5" w:rsidRPr="00551C37">
          <w:rPr>
            <w:rStyle w:val="af1"/>
            <w:noProof/>
            <w:color w:val="000000" w:themeColor="text1"/>
          </w:rPr>
          <w:t xml:space="preserve">                        </w:t>
        </w:r>
        <w:r w:rsidR="000265A5" w:rsidRPr="00551C37">
          <w:rPr>
            <w:rStyle w:val="af1"/>
            <w:rFonts w:hint="eastAsia"/>
            <w:noProof/>
            <w:color w:val="000000" w:themeColor="text1"/>
          </w:rPr>
          <w:t>表</w:t>
        </w:r>
        <w:r w:rsidR="000265A5" w:rsidRPr="00551C37">
          <w:rPr>
            <w:rStyle w:val="af1"/>
            <w:noProof/>
            <w:color w:val="000000" w:themeColor="text1"/>
          </w:rPr>
          <w:t>9</w:t>
        </w:r>
        <w:r w:rsidR="000265A5" w:rsidRPr="00551C37">
          <w:rPr>
            <w:noProof/>
            <w:webHidden/>
            <w:color w:val="000000" w:themeColor="text1"/>
          </w:rPr>
          <w:tab/>
        </w:r>
        <w:r w:rsidR="00EC2A8D" w:rsidRPr="00551C37">
          <w:rPr>
            <w:noProof/>
            <w:webHidden/>
            <w:color w:val="000000" w:themeColor="text1"/>
          </w:rPr>
          <w:fldChar w:fldCharType="begin"/>
        </w:r>
        <w:r w:rsidR="000265A5" w:rsidRPr="00551C37">
          <w:rPr>
            <w:noProof/>
            <w:webHidden/>
            <w:color w:val="000000" w:themeColor="text1"/>
          </w:rPr>
          <w:instrText xml:space="preserve"> PAGEREF _Toc526755926 \h </w:instrText>
        </w:r>
        <w:r w:rsidR="00EC2A8D" w:rsidRPr="00551C37">
          <w:rPr>
            <w:noProof/>
            <w:webHidden/>
            <w:color w:val="000000" w:themeColor="text1"/>
          </w:rPr>
        </w:r>
        <w:r w:rsidR="00EC2A8D" w:rsidRPr="00551C37">
          <w:rPr>
            <w:noProof/>
            <w:webHidden/>
            <w:color w:val="000000" w:themeColor="text1"/>
          </w:rPr>
          <w:fldChar w:fldCharType="separate"/>
        </w:r>
        <w:r w:rsidR="004B4E7B" w:rsidRPr="00551C37">
          <w:rPr>
            <w:noProof/>
            <w:webHidden/>
            <w:color w:val="000000" w:themeColor="text1"/>
          </w:rPr>
          <w:t>52</w:t>
        </w:r>
        <w:r w:rsidR="00EC2A8D" w:rsidRPr="00551C37">
          <w:rPr>
            <w:noProof/>
            <w:webHidden/>
            <w:color w:val="000000" w:themeColor="text1"/>
          </w:rPr>
          <w:fldChar w:fldCharType="end"/>
        </w:r>
      </w:hyperlink>
    </w:p>
    <w:p w:rsidR="000265A5" w:rsidRPr="00551C37" w:rsidRDefault="0092006D">
      <w:pPr>
        <w:pStyle w:val="11"/>
        <w:tabs>
          <w:tab w:val="right" w:leader="dot" w:pos="8296"/>
        </w:tabs>
        <w:rPr>
          <w:rFonts w:asciiTheme="minorHAnsi" w:eastAsiaTheme="minorEastAsia" w:hAnsiTheme="minorHAnsi" w:cstheme="minorBidi"/>
          <w:noProof/>
          <w:color w:val="000000" w:themeColor="text1"/>
          <w:kern w:val="2"/>
          <w:sz w:val="21"/>
          <w:szCs w:val="22"/>
        </w:rPr>
      </w:pPr>
      <w:hyperlink w:anchor="_Toc526755927" w:history="1">
        <w:r w:rsidR="000265A5" w:rsidRPr="00551C37">
          <w:rPr>
            <w:rStyle w:val="af1"/>
            <w:rFonts w:hint="eastAsia"/>
            <w:noProof/>
            <w:color w:val="000000" w:themeColor="text1"/>
          </w:rPr>
          <w:t>污染物总量控制</w:t>
        </w:r>
        <w:r w:rsidR="000265A5" w:rsidRPr="00551C37">
          <w:rPr>
            <w:rStyle w:val="af1"/>
            <w:noProof/>
            <w:color w:val="000000" w:themeColor="text1"/>
          </w:rPr>
          <w:t xml:space="preserve">                                        </w:t>
        </w:r>
        <w:r w:rsidR="000265A5" w:rsidRPr="00551C37">
          <w:rPr>
            <w:rStyle w:val="af1"/>
            <w:rFonts w:hint="eastAsia"/>
            <w:noProof/>
            <w:color w:val="000000" w:themeColor="text1"/>
          </w:rPr>
          <w:t>表</w:t>
        </w:r>
        <w:r w:rsidR="000265A5" w:rsidRPr="00551C37">
          <w:rPr>
            <w:rStyle w:val="af1"/>
            <w:noProof/>
            <w:color w:val="000000" w:themeColor="text1"/>
          </w:rPr>
          <w:t>10</w:t>
        </w:r>
        <w:r w:rsidR="000265A5" w:rsidRPr="00551C37">
          <w:rPr>
            <w:noProof/>
            <w:webHidden/>
            <w:color w:val="000000" w:themeColor="text1"/>
          </w:rPr>
          <w:tab/>
        </w:r>
        <w:r w:rsidR="00EC2A8D" w:rsidRPr="00551C37">
          <w:rPr>
            <w:noProof/>
            <w:webHidden/>
            <w:color w:val="000000" w:themeColor="text1"/>
          </w:rPr>
          <w:fldChar w:fldCharType="begin"/>
        </w:r>
        <w:r w:rsidR="000265A5" w:rsidRPr="00551C37">
          <w:rPr>
            <w:noProof/>
            <w:webHidden/>
            <w:color w:val="000000" w:themeColor="text1"/>
          </w:rPr>
          <w:instrText xml:space="preserve"> PAGEREF _Toc526755927 \h </w:instrText>
        </w:r>
        <w:r w:rsidR="00EC2A8D" w:rsidRPr="00551C37">
          <w:rPr>
            <w:noProof/>
            <w:webHidden/>
            <w:color w:val="000000" w:themeColor="text1"/>
          </w:rPr>
        </w:r>
        <w:r w:rsidR="00EC2A8D" w:rsidRPr="00551C37">
          <w:rPr>
            <w:noProof/>
            <w:webHidden/>
            <w:color w:val="000000" w:themeColor="text1"/>
          </w:rPr>
          <w:fldChar w:fldCharType="separate"/>
        </w:r>
        <w:r w:rsidR="004B4E7B" w:rsidRPr="00551C37">
          <w:rPr>
            <w:noProof/>
            <w:webHidden/>
            <w:color w:val="000000" w:themeColor="text1"/>
          </w:rPr>
          <w:t>59</w:t>
        </w:r>
        <w:r w:rsidR="00EC2A8D" w:rsidRPr="00551C37">
          <w:rPr>
            <w:noProof/>
            <w:webHidden/>
            <w:color w:val="000000" w:themeColor="text1"/>
          </w:rPr>
          <w:fldChar w:fldCharType="end"/>
        </w:r>
      </w:hyperlink>
    </w:p>
    <w:p w:rsidR="000265A5" w:rsidRPr="00551C37" w:rsidRDefault="0092006D">
      <w:pPr>
        <w:pStyle w:val="11"/>
        <w:tabs>
          <w:tab w:val="left" w:pos="4770"/>
          <w:tab w:val="right" w:leader="dot" w:pos="8296"/>
        </w:tabs>
        <w:rPr>
          <w:rFonts w:asciiTheme="minorHAnsi" w:eastAsiaTheme="minorEastAsia" w:hAnsiTheme="minorHAnsi" w:cstheme="minorBidi"/>
          <w:noProof/>
          <w:color w:val="000000" w:themeColor="text1"/>
          <w:kern w:val="2"/>
          <w:sz w:val="21"/>
          <w:szCs w:val="22"/>
        </w:rPr>
      </w:pPr>
      <w:hyperlink w:anchor="_Toc526755928" w:history="1">
        <w:r w:rsidR="000265A5" w:rsidRPr="00551C37">
          <w:rPr>
            <w:rStyle w:val="af1"/>
            <w:rFonts w:hint="eastAsia"/>
            <w:noProof/>
            <w:color w:val="000000" w:themeColor="text1"/>
          </w:rPr>
          <w:t>建设项目环境监测制度和竣工环境保护验收</w:t>
        </w:r>
        <w:r w:rsidR="000265A5" w:rsidRPr="00551C37">
          <w:rPr>
            <w:rFonts w:asciiTheme="minorHAnsi" w:eastAsiaTheme="minorEastAsia" w:hAnsiTheme="minorHAnsi" w:cstheme="minorBidi"/>
            <w:noProof/>
            <w:color w:val="000000" w:themeColor="text1"/>
            <w:kern w:val="2"/>
            <w:sz w:val="21"/>
            <w:szCs w:val="22"/>
          </w:rPr>
          <w:tab/>
        </w:r>
        <w:r w:rsidR="000265A5" w:rsidRPr="00551C37">
          <w:rPr>
            <w:rStyle w:val="af1"/>
            <w:noProof/>
            <w:color w:val="000000" w:themeColor="text1"/>
          </w:rPr>
          <w:t xml:space="preserve">              </w:t>
        </w:r>
        <w:r w:rsidR="000265A5" w:rsidRPr="00551C37">
          <w:rPr>
            <w:rStyle w:val="af1"/>
            <w:rFonts w:hint="eastAsia"/>
            <w:noProof/>
            <w:color w:val="000000" w:themeColor="text1"/>
          </w:rPr>
          <w:t>表</w:t>
        </w:r>
        <w:r w:rsidR="000265A5" w:rsidRPr="00551C37">
          <w:rPr>
            <w:rStyle w:val="af1"/>
            <w:noProof/>
            <w:color w:val="000000" w:themeColor="text1"/>
          </w:rPr>
          <w:t>11</w:t>
        </w:r>
        <w:r w:rsidR="000265A5" w:rsidRPr="00551C37">
          <w:rPr>
            <w:noProof/>
            <w:webHidden/>
            <w:color w:val="000000" w:themeColor="text1"/>
          </w:rPr>
          <w:tab/>
        </w:r>
        <w:r w:rsidR="00EC2A8D" w:rsidRPr="00551C37">
          <w:rPr>
            <w:noProof/>
            <w:webHidden/>
            <w:color w:val="000000" w:themeColor="text1"/>
          </w:rPr>
          <w:fldChar w:fldCharType="begin"/>
        </w:r>
        <w:r w:rsidR="000265A5" w:rsidRPr="00551C37">
          <w:rPr>
            <w:noProof/>
            <w:webHidden/>
            <w:color w:val="000000" w:themeColor="text1"/>
          </w:rPr>
          <w:instrText xml:space="preserve"> PAGEREF _Toc526755928 \h </w:instrText>
        </w:r>
        <w:r w:rsidR="00EC2A8D" w:rsidRPr="00551C37">
          <w:rPr>
            <w:noProof/>
            <w:webHidden/>
            <w:color w:val="000000" w:themeColor="text1"/>
          </w:rPr>
        </w:r>
        <w:r w:rsidR="00EC2A8D" w:rsidRPr="00551C37">
          <w:rPr>
            <w:noProof/>
            <w:webHidden/>
            <w:color w:val="000000" w:themeColor="text1"/>
          </w:rPr>
          <w:fldChar w:fldCharType="separate"/>
        </w:r>
        <w:r w:rsidR="004B4E7B" w:rsidRPr="00551C37">
          <w:rPr>
            <w:noProof/>
            <w:webHidden/>
            <w:color w:val="000000" w:themeColor="text1"/>
          </w:rPr>
          <w:t>60</w:t>
        </w:r>
        <w:r w:rsidR="00EC2A8D" w:rsidRPr="00551C37">
          <w:rPr>
            <w:noProof/>
            <w:webHidden/>
            <w:color w:val="000000" w:themeColor="text1"/>
          </w:rPr>
          <w:fldChar w:fldCharType="end"/>
        </w:r>
      </w:hyperlink>
    </w:p>
    <w:p w:rsidR="000265A5" w:rsidRPr="00551C37" w:rsidRDefault="0092006D">
      <w:pPr>
        <w:pStyle w:val="11"/>
        <w:tabs>
          <w:tab w:val="right" w:leader="dot" w:pos="8296"/>
        </w:tabs>
        <w:rPr>
          <w:rFonts w:asciiTheme="minorHAnsi" w:eastAsiaTheme="minorEastAsia" w:hAnsiTheme="minorHAnsi" w:cstheme="minorBidi"/>
          <w:noProof/>
          <w:color w:val="000000" w:themeColor="text1"/>
          <w:kern w:val="2"/>
          <w:sz w:val="21"/>
          <w:szCs w:val="22"/>
        </w:rPr>
      </w:pPr>
      <w:hyperlink w:anchor="_Toc526755929" w:history="1">
        <w:r w:rsidR="000265A5" w:rsidRPr="00551C37">
          <w:rPr>
            <w:rStyle w:val="af1"/>
            <w:rFonts w:hint="eastAsia"/>
            <w:noProof/>
            <w:color w:val="000000" w:themeColor="text1"/>
          </w:rPr>
          <w:t>结论及建议</w:t>
        </w:r>
        <w:r w:rsidR="000265A5" w:rsidRPr="00551C37">
          <w:rPr>
            <w:rStyle w:val="af1"/>
            <w:noProof/>
            <w:color w:val="000000" w:themeColor="text1"/>
          </w:rPr>
          <w:t xml:space="preserve">                                            </w:t>
        </w:r>
        <w:r w:rsidR="000265A5" w:rsidRPr="00551C37">
          <w:rPr>
            <w:rStyle w:val="af1"/>
            <w:rFonts w:hint="eastAsia"/>
            <w:noProof/>
            <w:color w:val="000000" w:themeColor="text1"/>
          </w:rPr>
          <w:t>表</w:t>
        </w:r>
        <w:r w:rsidR="000265A5" w:rsidRPr="00551C37">
          <w:rPr>
            <w:rStyle w:val="af1"/>
            <w:noProof/>
            <w:color w:val="000000" w:themeColor="text1"/>
          </w:rPr>
          <w:t>12</w:t>
        </w:r>
        <w:r w:rsidR="000265A5" w:rsidRPr="00551C37">
          <w:rPr>
            <w:noProof/>
            <w:webHidden/>
            <w:color w:val="000000" w:themeColor="text1"/>
          </w:rPr>
          <w:tab/>
        </w:r>
        <w:r w:rsidR="00EC2A8D" w:rsidRPr="00551C37">
          <w:rPr>
            <w:noProof/>
            <w:webHidden/>
            <w:color w:val="000000" w:themeColor="text1"/>
          </w:rPr>
          <w:fldChar w:fldCharType="begin"/>
        </w:r>
        <w:r w:rsidR="000265A5" w:rsidRPr="00551C37">
          <w:rPr>
            <w:noProof/>
            <w:webHidden/>
            <w:color w:val="000000" w:themeColor="text1"/>
          </w:rPr>
          <w:instrText xml:space="preserve"> PAGEREF _Toc526755929 \h </w:instrText>
        </w:r>
        <w:r w:rsidR="00EC2A8D" w:rsidRPr="00551C37">
          <w:rPr>
            <w:noProof/>
            <w:webHidden/>
            <w:color w:val="000000" w:themeColor="text1"/>
          </w:rPr>
        </w:r>
        <w:r w:rsidR="00EC2A8D" w:rsidRPr="00551C37">
          <w:rPr>
            <w:noProof/>
            <w:webHidden/>
            <w:color w:val="000000" w:themeColor="text1"/>
          </w:rPr>
          <w:fldChar w:fldCharType="separate"/>
        </w:r>
        <w:r w:rsidR="004B4E7B" w:rsidRPr="00551C37">
          <w:rPr>
            <w:noProof/>
            <w:webHidden/>
            <w:color w:val="000000" w:themeColor="text1"/>
          </w:rPr>
          <w:t>63</w:t>
        </w:r>
        <w:r w:rsidR="00EC2A8D" w:rsidRPr="00551C37">
          <w:rPr>
            <w:noProof/>
            <w:webHidden/>
            <w:color w:val="000000" w:themeColor="text1"/>
          </w:rPr>
          <w:fldChar w:fldCharType="end"/>
        </w:r>
      </w:hyperlink>
    </w:p>
    <w:p w:rsidR="00DA6179" w:rsidRPr="00551C37" w:rsidRDefault="00EC2A8D" w:rsidP="00A73E41">
      <w:pPr>
        <w:snapToGrid w:val="0"/>
        <w:spacing w:line="240" w:lineRule="exact"/>
        <w:jc w:val="center"/>
        <w:rPr>
          <w:color w:val="000000" w:themeColor="text1"/>
          <w:sz w:val="25"/>
        </w:rPr>
      </w:pPr>
      <w:r w:rsidRPr="00551C37">
        <w:rPr>
          <w:color w:val="000000" w:themeColor="text1"/>
          <w:sz w:val="24"/>
          <w:szCs w:val="24"/>
        </w:rPr>
        <w:fldChar w:fldCharType="end"/>
      </w:r>
    </w:p>
    <w:p w:rsidR="00900610" w:rsidRPr="00551C37" w:rsidRDefault="00900610" w:rsidP="00900610">
      <w:pPr>
        <w:pStyle w:val="af2"/>
        <w:rPr>
          <w:color w:val="000000" w:themeColor="text1"/>
        </w:rPr>
      </w:pPr>
      <w:r w:rsidRPr="00551C37">
        <w:rPr>
          <w:rFonts w:hint="eastAsia"/>
          <w:color w:val="000000" w:themeColor="text1"/>
        </w:rPr>
        <w:t>附件</w:t>
      </w:r>
    </w:p>
    <w:p w:rsidR="00900610" w:rsidRPr="00551C37" w:rsidRDefault="00900610" w:rsidP="00A73E41">
      <w:pPr>
        <w:pStyle w:val="24"/>
        <w:spacing w:line="300" w:lineRule="auto"/>
        <w:ind w:firstLine="480"/>
        <w:jc w:val="left"/>
        <w:rPr>
          <w:color w:val="000000" w:themeColor="text1"/>
        </w:rPr>
      </w:pPr>
      <w:r w:rsidRPr="00551C37">
        <w:rPr>
          <w:rFonts w:hint="eastAsia"/>
          <w:color w:val="000000" w:themeColor="text1"/>
        </w:rPr>
        <w:t>附件</w:t>
      </w:r>
      <w:r w:rsidR="00C37F3A" w:rsidRPr="00551C37">
        <w:rPr>
          <w:rFonts w:hint="eastAsia"/>
          <w:color w:val="000000" w:themeColor="text1"/>
        </w:rPr>
        <w:t>1</w:t>
      </w:r>
      <w:r w:rsidRPr="00551C37">
        <w:rPr>
          <w:rFonts w:hint="eastAsia"/>
          <w:color w:val="000000" w:themeColor="text1"/>
        </w:rPr>
        <w:t xml:space="preserve">  </w:t>
      </w:r>
      <w:r w:rsidRPr="00551C37">
        <w:rPr>
          <w:rFonts w:hint="eastAsia"/>
          <w:color w:val="000000" w:themeColor="text1"/>
        </w:rPr>
        <w:t>重庆市发展和改革委员会关于同意重庆江北国际机场保税港区航空货运站二期工程开展前期工作的函（渝发改交函</w:t>
      </w:r>
      <w:r w:rsidRPr="00551C37">
        <w:rPr>
          <w:rFonts w:hint="eastAsia"/>
          <w:color w:val="000000" w:themeColor="text1"/>
        </w:rPr>
        <w:t>[2012]515</w:t>
      </w:r>
      <w:r w:rsidRPr="00551C37">
        <w:rPr>
          <w:rFonts w:hint="eastAsia"/>
          <w:color w:val="000000" w:themeColor="text1"/>
        </w:rPr>
        <w:t>号）</w:t>
      </w:r>
    </w:p>
    <w:p w:rsidR="00900610" w:rsidRPr="00551C37" w:rsidRDefault="00900610" w:rsidP="00A73E41">
      <w:pPr>
        <w:pStyle w:val="24"/>
        <w:spacing w:line="300" w:lineRule="auto"/>
        <w:ind w:firstLine="480"/>
        <w:jc w:val="left"/>
        <w:rPr>
          <w:color w:val="000000" w:themeColor="text1"/>
        </w:rPr>
      </w:pPr>
      <w:r w:rsidRPr="00551C37">
        <w:rPr>
          <w:rFonts w:hint="eastAsia"/>
          <w:color w:val="000000" w:themeColor="text1"/>
        </w:rPr>
        <w:t>附件</w:t>
      </w:r>
      <w:r w:rsidR="00C37F3A" w:rsidRPr="00551C37">
        <w:rPr>
          <w:rFonts w:hint="eastAsia"/>
          <w:color w:val="000000" w:themeColor="text1"/>
        </w:rPr>
        <w:t>2</w:t>
      </w:r>
      <w:r w:rsidRPr="00551C37">
        <w:rPr>
          <w:rFonts w:hint="eastAsia"/>
          <w:color w:val="000000" w:themeColor="text1"/>
        </w:rPr>
        <w:t xml:space="preserve">  </w:t>
      </w:r>
      <w:r w:rsidRPr="00551C37">
        <w:rPr>
          <w:rFonts w:hint="eastAsia"/>
          <w:color w:val="000000" w:themeColor="text1"/>
        </w:rPr>
        <w:t>关于重庆江北国际机场总体规划的批复</w:t>
      </w:r>
      <w:r w:rsidR="00626B9B" w:rsidRPr="00551C37">
        <w:rPr>
          <w:rFonts w:hint="eastAsia"/>
          <w:color w:val="000000" w:themeColor="text1"/>
        </w:rPr>
        <w:t>（民航函</w:t>
      </w:r>
      <w:r w:rsidR="00626B9B" w:rsidRPr="00551C37">
        <w:rPr>
          <w:rFonts w:hint="eastAsia"/>
          <w:color w:val="000000" w:themeColor="text1"/>
        </w:rPr>
        <w:t>[2011]678</w:t>
      </w:r>
      <w:r w:rsidR="00626B9B" w:rsidRPr="00551C37">
        <w:rPr>
          <w:rFonts w:hint="eastAsia"/>
          <w:color w:val="000000" w:themeColor="text1"/>
        </w:rPr>
        <w:t>号）</w:t>
      </w:r>
    </w:p>
    <w:p w:rsidR="00C37F3A" w:rsidRPr="00551C37" w:rsidRDefault="00C37F3A" w:rsidP="00C37F3A">
      <w:pPr>
        <w:pStyle w:val="24"/>
        <w:spacing w:line="300" w:lineRule="auto"/>
        <w:ind w:firstLine="480"/>
        <w:jc w:val="left"/>
        <w:rPr>
          <w:color w:val="000000" w:themeColor="text1"/>
        </w:rPr>
      </w:pPr>
      <w:r w:rsidRPr="00551C37">
        <w:rPr>
          <w:rFonts w:hint="eastAsia"/>
          <w:color w:val="000000" w:themeColor="text1"/>
        </w:rPr>
        <w:t>附件</w:t>
      </w:r>
      <w:r w:rsidRPr="00551C37">
        <w:rPr>
          <w:rFonts w:hint="eastAsia"/>
          <w:color w:val="000000" w:themeColor="text1"/>
        </w:rPr>
        <w:t xml:space="preserve">3  </w:t>
      </w:r>
      <w:r w:rsidRPr="00551C37">
        <w:rPr>
          <w:rFonts w:hint="eastAsia"/>
          <w:color w:val="000000" w:themeColor="text1"/>
        </w:rPr>
        <w:t>监测报告</w:t>
      </w:r>
    </w:p>
    <w:p w:rsidR="00A73E41" w:rsidRPr="00551C37" w:rsidRDefault="00A73E41" w:rsidP="00A73E41">
      <w:pPr>
        <w:pStyle w:val="24"/>
        <w:spacing w:line="300" w:lineRule="auto"/>
        <w:ind w:firstLine="480"/>
        <w:jc w:val="left"/>
        <w:rPr>
          <w:color w:val="000000" w:themeColor="text1"/>
        </w:rPr>
      </w:pPr>
      <w:r w:rsidRPr="00551C37">
        <w:rPr>
          <w:rFonts w:hint="eastAsia"/>
          <w:color w:val="000000" w:themeColor="text1"/>
        </w:rPr>
        <w:t>附件</w:t>
      </w:r>
      <w:r w:rsidRPr="00551C37">
        <w:rPr>
          <w:rFonts w:hint="eastAsia"/>
          <w:color w:val="000000" w:themeColor="text1"/>
        </w:rPr>
        <w:t xml:space="preserve">4  </w:t>
      </w:r>
      <w:r w:rsidRPr="00551C37">
        <w:rPr>
          <w:rFonts w:hint="eastAsia"/>
          <w:color w:val="000000" w:themeColor="text1"/>
        </w:rPr>
        <w:t>重庆江北国际机场保税港区航空货运站一期工程环评批复文件</w:t>
      </w:r>
    </w:p>
    <w:p w:rsidR="00A73E41" w:rsidRPr="00551C37" w:rsidRDefault="00A73E41" w:rsidP="00A73E41">
      <w:pPr>
        <w:pStyle w:val="24"/>
        <w:spacing w:line="300" w:lineRule="auto"/>
        <w:ind w:firstLine="480"/>
        <w:jc w:val="left"/>
        <w:rPr>
          <w:color w:val="000000" w:themeColor="text1"/>
        </w:rPr>
      </w:pPr>
      <w:r w:rsidRPr="00551C37">
        <w:rPr>
          <w:rFonts w:hint="eastAsia"/>
          <w:color w:val="000000" w:themeColor="text1"/>
        </w:rPr>
        <w:t>附件</w:t>
      </w:r>
      <w:r w:rsidR="004F6E9D" w:rsidRPr="00551C37">
        <w:rPr>
          <w:rFonts w:hint="eastAsia"/>
          <w:color w:val="000000" w:themeColor="text1"/>
        </w:rPr>
        <w:t>5</w:t>
      </w:r>
      <w:r w:rsidRPr="00551C37">
        <w:rPr>
          <w:rFonts w:hint="eastAsia"/>
          <w:color w:val="000000" w:themeColor="text1"/>
        </w:rPr>
        <w:t xml:space="preserve">  </w:t>
      </w:r>
      <w:r w:rsidR="00C37F3A" w:rsidRPr="00551C37">
        <w:rPr>
          <w:rFonts w:hint="eastAsia"/>
          <w:color w:val="000000" w:themeColor="text1"/>
        </w:rPr>
        <w:t>原重庆江北国际机场保税港区航空货运站二期工程环评批复文件</w:t>
      </w:r>
    </w:p>
    <w:p w:rsidR="00900610" w:rsidRPr="00551C37" w:rsidRDefault="00900610" w:rsidP="00900610">
      <w:pPr>
        <w:pStyle w:val="af2"/>
        <w:rPr>
          <w:color w:val="000000" w:themeColor="text1"/>
        </w:rPr>
      </w:pPr>
      <w:r w:rsidRPr="00551C37">
        <w:rPr>
          <w:rFonts w:hint="eastAsia"/>
          <w:color w:val="000000" w:themeColor="text1"/>
        </w:rPr>
        <w:t>附图</w:t>
      </w:r>
    </w:p>
    <w:p w:rsidR="00900610" w:rsidRPr="00551C37" w:rsidRDefault="00E0676A" w:rsidP="00E0676A">
      <w:pPr>
        <w:spacing w:line="420" w:lineRule="exact"/>
        <w:ind w:firstLineChars="200" w:firstLine="480"/>
        <w:rPr>
          <w:color w:val="000000" w:themeColor="text1"/>
          <w:sz w:val="24"/>
          <w:szCs w:val="24"/>
        </w:rPr>
      </w:pPr>
      <w:r w:rsidRPr="00551C37">
        <w:rPr>
          <w:rFonts w:hint="eastAsia"/>
          <w:color w:val="000000" w:themeColor="text1"/>
          <w:sz w:val="24"/>
          <w:szCs w:val="24"/>
        </w:rPr>
        <w:t>附图</w:t>
      </w:r>
      <w:r w:rsidRPr="00551C37">
        <w:rPr>
          <w:rFonts w:hint="eastAsia"/>
          <w:color w:val="000000" w:themeColor="text1"/>
          <w:sz w:val="24"/>
          <w:szCs w:val="24"/>
        </w:rPr>
        <w:t xml:space="preserve">1  </w:t>
      </w:r>
      <w:r w:rsidR="000265A5" w:rsidRPr="00551C37">
        <w:rPr>
          <w:rFonts w:hint="eastAsia"/>
          <w:color w:val="000000" w:themeColor="text1"/>
          <w:sz w:val="24"/>
          <w:szCs w:val="24"/>
        </w:rPr>
        <w:t xml:space="preserve"> </w:t>
      </w:r>
      <w:r w:rsidR="00AC37D5" w:rsidRPr="00551C37">
        <w:rPr>
          <w:rFonts w:hint="eastAsia"/>
          <w:color w:val="000000" w:themeColor="text1"/>
          <w:sz w:val="24"/>
          <w:szCs w:val="24"/>
        </w:rPr>
        <w:t>拟建工程</w:t>
      </w:r>
      <w:r w:rsidRPr="00551C37">
        <w:rPr>
          <w:rFonts w:hint="eastAsia"/>
          <w:color w:val="000000" w:themeColor="text1"/>
          <w:sz w:val="24"/>
          <w:szCs w:val="24"/>
        </w:rPr>
        <w:t>地理位置示意图</w:t>
      </w:r>
      <w:r w:rsidR="000265A5" w:rsidRPr="00551C37">
        <w:rPr>
          <w:rFonts w:hint="eastAsia"/>
          <w:color w:val="000000" w:themeColor="text1"/>
          <w:sz w:val="24"/>
          <w:szCs w:val="24"/>
        </w:rPr>
        <w:t>：</w:t>
      </w:r>
    </w:p>
    <w:p w:rsidR="00900610" w:rsidRPr="00551C37" w:rsidRDefault="00E0676A" w:rsidP="00E0676A">
      <w:pPr>
        <w:spacing w:line="420" w:lineRule="exact"/>
        <w:ind w:firstLineChars="200" w:firstLine="480"/>
        <w:rPr>
          <w:color w:val="000000" w:themeColor="text1"/>
          <w:sz w:val="24"/>
          <w:szCs w:val="24"/>
        </w:rPr>
      </w:pPr>
      <w:r w:rsidRPr="00551C37">
        <w:rPr>
          <w:rFonts w:hint="eastAsia"/>
          <w:color w:val="000000" w:themeColor="text1"/>
          <w:sz w:val="24"/>
          <w:szCs w:val="24"/>
        </w:rPr>
        <w:t>附图</w:t>
      </w:r>
      <w:r w:rsidRPr="00551C37">
        <w:rPr>
          <w:rFonts w:hint="eastAsia"/>
          <w:color w:val="000000" w:themeColor="text1"/>
          <w:sz w:val="24"/>
          <w:szCs w:val="24"/>
        </w:rPr>
        <w:t xml:space="preserve">2 </w:t>
      </w:r>
      <w:r w:rsidR="000265A5" w:rsidRPr="00551C37">
        <w:rPr>
          <w:rFonts w:hint="eastAsia"/>
          <w:color w:val="000000" w:themeColor="text1"/>
          <w:sz w:val="24"/>
          <w:szCs w:val="24"/>
        </w:rPr>
        <w:t xml:space="preserve"> </w:t>
      </w:r>
      <w:r w:rsidRPr="00551C37">
        <w:rPr>
          <w:rFonts w:hint="eastAsia"/>
          <w:color w:val="000000" w:themeColor="text1"/>
          <w:sz w:val="24"/>
          <w:szCs w:val="24"/>
        </w:rPr>
        <w:t xml:space="preserve"> </w:t>
      </w:r>
      <w:r w:rsidR="00AC37D5" w:rsidRPr="00551C37">
        <w:rPr>
          <w:rFonts w:hint="eastAsia"/>
          <w:color w:val="000000" w:themeColor="text1"/>
          <w:sz w:val="24"/>
          <w:szCs w:val="24"/>
        </w:rPr>
        <w:t>拟建工程</w:t>
      </w:r>
      <w:r w:rsidRPr="00551C37">
        <w:rPr>
          <w:rFonts w:hint="eastAsia"/>
          <w:color w:val="000000" w:themeColor="text1"/>
          <w:sz w:val="24"/>
          <w:szCs w:val="24"/>
        </w:rPr>
        <w:t>总平面布置图</w:t>
      </w:r>
      <w:r w:rsidR="000265A5" w:rsidRPr="00551C37">
        <w:rPr>
          <w:rFonts w:hint="eastAsia"/>
          <w:color w:val="000000" w:themeColor="text1"/>
          <w:sz w:val="24"/>
          <w:szCs w:val="24"/>
        </w:rPr>
        <w:t>：</w:t>
      </w:r>
    </w:p>
    <w:p w:rsidR="000265A5" w:rsidRPr="00551C37" w:rsidRDefault="000265A5" w:rsidP="000265A5">
      <w:pPr>
        <w:spacing w:line="420" w:lineRule="exact"/>
        <w:ind w:firstLineChars="200" w:firstLine="480"/>
        <w:rPr>
          <w:color w:val="000000" w:themeColor="text1"/>
          <w:sz w:val="24"/>
          <w:szCs w:val="24"/>
        </w:rPr>
      </w:pPr>
      <w:r w:rsidRPr="00551C37">
        <w:rPr>
          <w:rFonts w:hint="eastAsia"/>
          <w:color w:val="000000" w:themeColor="text1"/>
          <w:sz w:val="24"/>
          <w:szCs w:val="24"/>
        </w:rPr>
        <w:t>附图</w:t>
      </w:r>
      <w:r w:rsidRPr="00551C37">
        <w:rPr>
          <w:rFonts w:hint="eastAsia"/>
          <w:color w:val="000000" w:themeColor="text1"/>
          <w:sz w:val="24"/>
          <w:szCs w:val="24"/>
        </w:rPr>
        <w:t xml:space="preserve">3   </w:t>
      </w:r>
      <w:r w:rsidRPr="00551C37">
        <w:rPr>
          <w:rFonts w:hint="eastAsia"/>
          <w:color w:val="000000" w:themeColor="text1"/>
          <w:sz w:val="24"/>
          <w:szCs w:val="24"/>
        </w:rPr>
        <w:t>拟建工程污水管网图：</w:t>
      </w:r>
    </w:p>
    <w:p w:rsidR="00900610" w:rsidRPr="00551C37" w:rsidRDefault="00E0676A" w:rsidP="00E0676A">
      <w:pPr>
        <w:spacing w:line="420" w:lineRule="exact"/>
        <w:ind w:firstLineChars="200" w:firstLine="480"/>
        <w:rPr>
          <w:color w:val="000000" w:themeColor="text1"/>
          <w:sz w:val="24"/>
          <w:szCs w:val="24"/>
        </w:rPr>
      </w:pPr>
      <w:r w:rsidRPr="00551C37">
        <w:rPr>
          <w:rFonts w:hint="eastAsia"/>
          <w:color w:val="000000" w:themeColor="text1"/>
          <w:sz w:val="24"/>
          <w:szCs w:val="24"/>
        </w:rPr>
        <w:t>附图</w:t>
      </w:r>
      <w:r w:rsidR="000265A5" w:rsidRPr="00551C37">
        <w:rPr>
          <w:rFonts w:hint="eastAsia"/>
          <w:color w:val="000000" w:themeColor="text1"/>
          <w:sz w:val="24"/>
          <w:szCs w:val="24"/>
        </w:rPr>
        <w:t>4</w:t>
      </w:r>
      <w:r w:rsidRPr="00551C37">
        <w:rPr>
          <w:rFonts w:hint="eastAsia"/>
          <w:color w:val="000000" w:themeColor="text1"/>
          <w:sz w:val="24"/>
          <w:szCs w:val="24"/>
        </w:rPr>
        <w:t xml:space="preserve">  </w:t>
      </w:r>
      <w:r w:rsidR="000265A5" w:rsidRPr="00551C37">
        <w:rPr>
          <w:rFonts w:hint="eastAsia"/>
          <w:color w:val="000000" w:themeColor="text1"/>
          <w:sz w:val="24"/>
          <w:szCs w:val="24"/>
        </w:rPr>
        <w:t xml:space="preserve"> </w:t>
      </w:r>
      <w:r w:rsidR="00AC37D5" w:rsidRPr="00551C37">
        <w:rPr>
          <w:rFonts w:hint="eastAsia"/>
          <w:color w:val="000000" w:themeColor="text1"/>
          <w:sz w:val="24"/>
          <w:szCs w:val="24"/>
        </w:rPr>
        <w:t>拟建工程</w:t>
      </w:r>
      <w:r w:rsidRPr="00551C37">
        <w:rPr>
          <w:rFonts w:hint="eastAsia"/>
          <w:color w:val="000000" w:themeColor="text1"/>
          <w:sz w:val="24"/>
          <w:szCs w:val="24"/>
        </w:rPr>
        <w:t>现状监测布点图</w:t>
      </w:r>
    </w:p>
    <w:p w:rsidR="00C37F3A" w:rsidRPr="00551C37" w:rsidRDefault="00C37F3A" w:rsidP="00C37F3A">
      <w:pPr>
        <w:spacing w:line="420" w:lineRule="exact"/>
        <w:ind w:firstLineChars="200" w:firstLine="480"/>
        <w:rPr>
          <w:color w:val="000000" w:themeColor="text1"/>
          <w:sz w:val="24"/>
          <w:szCs w:val="24"/>
        </w:rPr>
      </w:pPr>
      <w:r w:rsidRPr="00551C37">
        <w:rPr>
          <w:rFonts w:hint="eastAsia"/>
          <w:color w:val="000000" w:themeColor="text1"/>
          <w:sz w:val="24"/>
          <w:szCs w:val="24"/>
        </w:rPr>
        <w:t>附图</w:t>
      </w:r>
      <w:r w:rsidRPr="00551C37">
        <w:rPr>
          <w:rFonts w:hint="eastAsia"/>
          <w:color w:val="000000" w:themeColor="text1"/>
          <w:sz w:val="24"/>
          <w:szCs w:val="24"/>
        </w:rPr>
        <w:t xml:space="preserve">5   </w:t>
      </w:r>
      <w:r w:rsidRPr="00551C37">
        <w:rPr>
          <w:rFonts w:hint="eastAsia"/>
          <w:color w:val="000000" w:themeColor="text1"/>
          <w:sz w:val="24"/>
          <w:szCs w:val="24"/>
        </w:rPr>
        <w:t>拟建工程声环境功能区划图</w:t>
      </w:r>
    </w:p>
    <w:p w:rsidR="00900610" w:rsidRPr="00551C37" w:rsidRDefault="00E0676A" w:rsidP="00E0676A">
      <w:pPr>
        <w:spacing w:line="420" w:lineRule="exact"/>
        <w:ind w:firstLineChars="200" w:firstLine="480"/>
        <w:rPr>
          <w:color w:val="000000" w:themeColor="text1"/>
          <w:sz w:val="24"/>
          <w:szCs w:val="24"/>
        </w:rPr>
      </w:pPr>
      <w:r w:rsidRPr="00551C37">
        <w:rPr>
          <w:rFonts w:hint="eastAsia"/>
          <w:color w:val="000000" w:themeColor="text1"/>
          <w:sz w:val="24"/>
          <w:szCs w:val="24"/>
        </w:rPr>
        <w:t>附图</w:t>
      </w:r>
      <w:r w:rsidR="00C37F3A" w:rsidRPr="00551C37">
        <w:rPr>
          <w:rFonts w:hint="eastAsia"/>
          <w:color w:val="000000" w:themeColor="text1"/>
          <w:sz w:val="24"/>
          <w:szCs w:val="24"/>
        </w:rPr>
        <w:t>6</w:t>
      </w:r>
      <w:r w:rsidRPr="00551C37">
        <w:rPr>
          <w:rFonts w:hint="eastAsia"/>
          <w:color w:val="000000" w:themeColor="text1"/>
          <w:sz w:val="24"/>
          <w:szCs w:val="24"/>
        </w:rPr>
        <w:t xml:space="preserve">  </w:t>
      </w:r>
      <w:r w:rsidR="00C37F3A" w:rsidRPr="00551C37">
        <w:rPr>
          <w:rFonts w:hint="eastAsia"/>
          <w:color w:val="000000" w:themeColor="text1"/>
          <w:sz w:val="24"/>
          <w:szCs w:val="24"/>
        </w:rPr>
        <w:t xml:space="preserve"> </w:t>
      </w:r>
      <w:r w:rsidRPr="00551C37">
        <w:rPr>
          <w:rFonts w:hint="eastAsia"/>
          <w:color w:val="000000" w:themeColor="text1"/>
          <w:sz w:val="24"/>
          <w:szCs w:val="24"/>
        </w:rPr>
        <w:t>保税港功能区道路规划图</w:t>
      </w:r>
    </w:p>
    <w:p w:rsidR="00900610" w:rsidRPr="00551C37" w:rsidRDefault="00E0676A" w:rsidP="00E0676A">
      <w:pPr>
        <w:spacing w:line="420" w:lineRule="exact"/>
        <w:ind w:firstLineChars="200" w:firstLine="480"/>
        <w:rPr>
          <w:color w:val="000000" w:themeColor="text1"/>
          <w:sz w:val="24"/>
          <w:szCs w:val="24"/>
        </w:rPr>
      </w:pPr>
      <w:r w:rsidRPr="00551C37">
        <w:rPr>
          <w:rFonts w:hint="eastAsia"/>
          <w:color w:val="000000" w:themeColor="text1"/>
          <w:sz w:val="24"/>
          <w:szCs w:val="24"/>
        </w:rPr>
        <w:t>附图</w:t>
      </w:r>
      <w:r w:rsidR="00C37F3A" w:rsidRPr="00551C37">
        <w:rPr>
          <w:rFonts w:hint="eastAsia"/>
          <w:color w:val="000000" w:themeColor="text1"/>
          <w:sz w:val="24"/>
          <w:szCs w:val="24"/>
        </w:rPr>
        <w:t>7</w:t>
      </w:r>
      <w:r w:rsidRPr="00551C37">
        <w:rPr>
          <w:rFonts w:hint="eastAsia"/>
          <w:color w:val="000000" w:themeColor="text1"/>
          <w:sz w:val="24"/>
          <w:szCs w:val="24"/>
        </w:rPr>
        <w:t xml:space="preserve">  </w:t>
      </w:r>
      <w:r w:rsidR="00C37F3A" w:rsidRPr="00551C37">
        <w:rPr>
          <w:rFonts w:hint="eastAsia"/>
          <w:color w:val="000000" w:themeColor="text1"/>
          <w:sz w:val="24"/>
          <w:szCs w:val="24"/>
        </w:rPr>
        <w:t xml:space="preserve"> </w:t>
      </w:r>
      <w:r w:rsidRPr="00551C37">
        <w:rPr>
          <w:rFonts w:hint="eastAsia"/>
          <w:color w:val="000000" w:themeColor="text1"/>
          <w:sz w:val="24"/>
          <w:szCs w:val="24"/>
        </w:rPr>
        <w:t>二期交通组织图</w:t>
      </w:r>
    </w:p>
    <w:p w:rsidR="00900610" w:rsidRPr="00551C37" w:rsidRDefault="00E0676A" w:rsidP="00E0676A">
      <w:pPr>
        <w:spacing w:line="420" w:lineRule="exact"/>
        <w:ind w:firstLineChars="200" w:firstLine="480"/>
        <w:rPr>
          <w:color w:val="000000" w:themeColor="text1"/>
          <w:sz w:val="24"/>
          <w:szCs w:val="24"/>
        </w:rPr>
      </w:pPr>
      <w:r w:rsidRPr="00551C37">
        <w:rPr>
          <w:rFonts w:hint="eastAsia"/>
          <w:color w:val="000000" w:themeColor="text1"/>
          <w:sz w:val="24"/>
          <w:szCs w:val="24"/>
        </w:rPr>
        <w:t>附图</w:t>
      </w:r>
      <w:r w:rsidR="00C37F3A" w:rsidRPr="00551C37">
        <w:rPr>
          <w:rFonts w:hint="eastAsia"/>
          <w:color w:val="000000" w:themeColor="text1"/>
          <w:sz w:val="24"/>
          <w:szCs w:val="24"/>
        </w:rPr>
        <w:t>8</w:t>
      </w:r>
      <w:r w:rsidRPr="00551C37">
        <w:rPr>
          <w:rFonts w:hint="eastAsia"/>
          <w:color w:val="000000" w:themeColor="text1"/>
          <w:sz w:val="24"/>
          <w:szCs w:val="24"/>
        </w:rPr>
        <w:t xml:space="preserve"> </w:t>
      </w:r>
      <w:r w:rsidR="004B4E7B" w:rsidRPr="00551C37">
        <w:rPr>
          <w:rFonts w:hint="eastAsia"/>
          <w:color w:val="000000" w:themeColor="text1"/>
          <w:sz w:val="24"/>
          <w:szCs w:val="24"/>
        </w:rPr>
        <w:t xml:space="preserve"> </w:t>
      </w:r>
      <w:r w:rsidRPr="00551C37">
        <w:rPr>
          <w:rFonts w:hint="eastAsia"/>
          <w:color w:val="000000" w:themeColor="text1"/>
          <w:sz w:val="24"/>
          <w:szCs w:val="24"/>
        </w:rPr>
        <w:t xml:space="preserve"> </w:t>
      </w:r>
      <w:r w:rsidRPr="00551C37">
        <w:rPr>
          <w:rFonts w:hint="eastAsia"/>
          <w:color w:val="000000" w:themeColor="text1"/>
          <w:sz w:val="24"/>
          <w:szCs w:val="24"/>
        </w:rPr>
        <w:t>重庆机场规划总图</w:t>
      </w:r>
    </w:p>
    <w:p w:rsidR="00900610" w:rsidRPr="00551C37" w:rsidRDefault="00E0676A" w:rsidP="00E0676A">
      <w:pPr>
        <w:spacing w:line="420" w:lineRule="exact"/>
        <w:ind w:firstLineChars="200" w:firstLine="480"/>
        <w:rPr>
          <w:color w:val="000000" w:themeColor="text1"/>
          <w:sz w:val="24"/>
          <w:szCs w:val="24"/>
        </w:rPr>
      </w:pPr>
      <w:r w:rsidRPr="00551C37">
        <w:rPr>
          <w:rFonts w:hint="eastAsia"/>
          <w:color w:val="000000" w:themeColor="text1"/>
          <w:sz w:val="24"/>
          <w:szCs w:val="24"/>
        </w:rPr>
        <w:t>附图</w:t>
      </w:r>
      <w:r w:rsidR="00C37F3A" w:rsidRPr="00551C37">
        <w:rPr>
          <w:rFonts w:hint="eastAsia"/>
          <w:color w:val="000000" w:themeColor="text1"/>
          <w:sz w:val="24"/>
          <w:szCs w:val="24"/>
        </w:rPr>
        <w:t>9</w:t>
      </w:r>
      <w:r w:rsidRPr="00551C37">
        <w:rPr>
          <w:rFonts w:hint="eastAsia"/>
          <w:color w:val="000000" w:themeColor="text1"/>
          <w:sz w:val="24"/>
          <w:szCs w:val="24"/>
        </w:rPr>
        <w:t xml:space="preserve"> </w:t>
      </w:r>
      <w:r w:rsidR="004B4E7B" w:rsidRPr="00551C37">
        <w:rPr>
          <w:rFonts w:hint="eastAsia"/>
          <w:color w:val="000000" w:themeColor="text1"/>
          <w:sz w:val="24"/>
          <w:szCs w:val="24"/>
        </w:rPr>
        <w:t xml:space="preserve"> </w:t>
      </w:r>
      <w:r w:rsidRPr="00551C37">
        <w:rPr>
          <w:rFonts w:hint="eastAsia"/>
          <w:color w:val="000000" w:themeColor="text1"/>
          <w:sz w:val="24"/>
          <w:szCs w:val="24"/>
        </w:rPr>
        <w:t xml:space="preserve"> </w:t>
      </w:r>
      <w:r w:rsidRPr="00551C37">
        <w:rPr>
          <w:rFonts w:hint="eastAsia"/>
          <w:color w:val="000000" w:themeColor="text1"/>
          <w:sz w:val="24"/>
          <w:szCs w:val="24"/>
        </w:rPr>
        <w:t>空港保税港区规划图</w:t>
      </w:r>
    </w:p>
    <w:p w:rsidR="00900610" w:rsidRPr="00551C37" w:rsidRDefault="00900610" w:rsidP="00900610">
      <w:pPr>
        <w:spacing w:line="380" w:lineRule="exact"/>
        <w:ind w:firstLineChars="200" w:firstLine="560"/>
        <w:rPr>
          <w:color w:val="000000" w:themeColor="text1"/>
        </w:rPr>
      </w:pPr>
    </w:p>
    <w:p w:rsidR="00DA6179" w:rsidRPr="00551C37" w:rsidRDefault="00900610" w:rsidP="00900610">
      <w:pPr>
        <w:rPr>
          <w:color w:val="000000" w:themeColor="text1"/>
          <w:sz w:val="25"/>
        </w:rPr>
      </w:pPr>
      <w:r w:rsidRPr="00551C37">
        <w:rPr>
          <w:rFonts w:hint="eastAsia"/>
          <w:b/>
          <w:color w:val="000000" w:themeColor="text1"/>
          <w:sz w:val="24"/>
          <w:szCs w:val="24"/>
        </w:rPr>
        <w:t>审批登记表</w:t>
      </w:r>
    </w:p>
    <w:p w:rsidR="00DA6179" w:rsidRPr="00551C37" w:rsidRDefault="00DA6179" w:rsidP="006E151C">
      <w:pPr>
        <w:jc w:val="center"/>
        <w:rPr>
          <w:color w:val="000000" w:themeColor="text1"/>
          <w:sz w:val="25"/>
        </w:rPr>
        <w:sectPr w:rsidR="00DA6179" w:rsidRPr="00551C37">
          <w:pgSz w:w="11906" w:h="16838"/>
          <w:pgMar w:top="1440" w:right="1800" w:bottom="1440" w:left="1800" w:header="851" w:footer="992" w:gutter="0"/>
          <w:cols w:space="425"/>
          <w:docGrid w:type="lines" w:linePitch="312"/>
        </w:sectPr>
      </w:pPr>
    </w:p>
    <w:p w:rsidR="006E151C" w:rsidRPr="00551C37" w:rsidRDefault="006E151C" w:rsidP="00DA6179">
      <w:pPr>
        <w:pStyle w:val="1"/>
        <w:jc w:val="center"/>
        <w:rPr>
          <w:color w:val="000000" w:themeColor="text1"/>
        </w:rPr>
      </w:pPr>
      <w:bookmarkStart w:id="0" w:name="_Toc526755918"/>
      <w:r w:rsidRPr="00551C37">
        <w:rPr>
          <w:color w:val="000000" w:themeColor="text1"/>
        </w:rPr>
        <w:lastRenderedPageBreak/>
        <w:t>基本情况</w:t>
      </w:r>
      <w:r w:rsidRPr="00551C37">
        <w:rPr>
          <w:color w:val="000000" w:themeColor="text1"/>
        </w:rPr>
        <w:t xml:space="preserve">                         </w:t>
      </w:r>
      <w:r w:rsidR="004D55D5" w:rsidRPr="00551C37">
        <w:rPr>
          <w:rFonts w:hint="eastAsia"/>
          <w:color w:val="000000" w:themeColor="text1"/>
        </w:rPr>
        <w:t xml:space="preserve">  </w:t>
      </w:r>
      <w:r w:rsidRPr="00551C37">
        <w:rPr>
          <w:color w:val="000000" w:themeColor="text1"/>
        </w:rPr>
        <w:t xml:space="preserve">                   </w:t>
      </w:r>
      <w:r w:rsidRPr="00551C37">
        <w:rPr>
          <w:color w:val="000000" w:themeColor="text1"/>
        </w:rPr>
        <w:t>表</w:t>
      </w:r>
      <w:r w:rsidRPr="00551C37">
        <w:rPr>
          <w:color w:val="000000" w:themeColor="text1"/>
        </w:rPr>
        <w:t>1</w:t>
      </w:r>
      <w:bookmarkEnd w:id="0"/>
    </w:p>
    <w:tbl>
      <w:tblPr>
        <w:tblW w:w="99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617"/>
        <w:gridCol w:w="38"/>
        <w:gridCol w:w="755"/>
        <w:gridCol w:w="1087"/>
        <w:gridCol w:w="243"/>
        <w:gridCol w:w="1100"/>
        <w:gridCol w:w="456"/>
        <w:gridCol w:w="34"/>
        <w:gridCol w:w="974"/>
        <w:gridCol w:w="571"/>
        <w:gridCol w:w="252"/>
        <w:gridCol w:w="119"/>
        <w:gridCol w:w="1068"/>
        <w:gridCol w:w="41"/>
        <w:gridCol w:w="1591"/>
      </w:tblGrid>
      <w:tr w:rsidR="00551C37" w:rsidRPr="00551C37" w:rsidTr="004D55D5">
        <w:trPr>
          <w:trHeight w:hRule="exact" w:val="607"/>
          <w:jc w:val="center"/>
        </w:trPr>
        <w:tc>
          <w:tcPr>
            <w:tcW w:w="1655" w:type="dxa"/>
            <w:gridSpan w:val="2"/>
            <w:vAlign w:val="center"/>
          </w:tcPr>
          <w:p w:rsidR="006E151C" w:rsidRPr="00551C37" w:rsidRDefault="006E151C" w:rsidP="00AA3151">
            <w:pPr>
              <w:snapToGrid w:val="0"/>
              <w:jc w:val="center"/>
              <w:rPr>
                <w:b/>
                <w:color w:val="000000" w:themeColor="text1"/>
                <w:sz w:val="24"/>
                <w:szCs w:val="24"/>
              </w:rPr>
            </w:pPr>
            <w:r w:rsidRPr="00551C37">
              <w:rPr>
                <w:b/>
                <w:color w:val="000000" w:themeColor="text1"/>
                <w:sz w:val="24"/>
                <w:szCs w:val="24"/>
              </w:rPr>
              <w:t>项目名称</w:t>
            </w:r>
          </w:p>
        </w:tc>
        <w:tc>
          <w:tcPr>
            <w:tcW w:w="8291" w:type="dxa"/>
            <w:gridSpan w:val="13"/>
            <w:vAlign w:val="center"/>
          </w:tcPr>
          <w:p w:rsidR="006E151C" w:rsidRPr="00551C37" w:rsidRDefault="006E151C" w:rsidP="00AA3151">
            <w:pPr>
              <w:snapToGrid w:val="0"/>
              <w:rPr>
                <w:color w:val="000000" w:themeColor="text1"/>
                <w:sz w:val="24"/>
                <w:szCs w:val="24"/>
              </w:rPr>
            </w:pPr>
            <w:r w:rsidRPr="00551C37">
              <w:rPr>
                <w:rFonts w:hint="eastAsia"/>
                <w:color w:val="000000" w:themeColor="text1"/>
                <w:sz w:val="24"/>
                <w:szCs w:val="24"/>
              </w:rPr>
              <w:t>重庆江北国际机场保税港区航空货运站二期工程</w:t>
            </w:r>
          </w:p>
        </w:tc>
      </w:tr>
      <w:tr w:rsidR="00551C37" w:rsidRPr="00551C37" w:rsidTr="004D55D5">
        <w:trPr>
          <w:trHeight w:hRule="exact" w:val="500"/>
          <w:jc w:val="center"/>
        </w:trPr>
        <w:tc>
          <w:tcPr>
            <w:tcW w:w="1655" w:type="dxa"/>
            <w:gridSpan w:val="2"/>
            <w:vAlign w:val="center"/>
          </w:tcPr>
          <w:p w:rsidR="006E151C" w:rsidRPr="00551C37" w:rsidRDefault="006E151C" w:rsidP="00AA3151">
            <w:pPr>
              <w:snapToGrid w:val="0"/>
              <w:jc w:val="center"/>
              <w:rPr>
                <w:b/>
                <w:color w:val="000000" w:themeColor="text1"/>
                <w:sz w:val="24"/>
                <w:szCs w:val="24"/>
              </w:rPr>
            </w:pPr>
            <w:r w:rsidRPr="00551C37">
              <w:rPr>
                <w:b/>
                <w:color w:val="000000" w:themeColor="text1"/>
                <w:sz w:val="24"/>
                <w:szCs w:val="24"/>
              </w:rPr>
              <w:t>建设单位</w:t>
            </w:r>
          </w:p>
        </w:tc>
        <w:tc>
          <w:tcPr>
            <w:tcW w:w="8291" w:type="dxa"/>
            <w:gridSpan w:val="13"/>
            <w:vAlign w:val="center"/>
          </w:tcPr>
          <w:p w:rsidR="006E151C" w:rsidRPr="00551C37" w:rsidRDefault="006E151C" w:rsidP="00AA3151">
            <w:pPr>
              <w:snapToGrid w:val="0"/>
              <w:rPr>
                <w:color w:val="000000" w:themeColor="text1"/>
                <w:sz w:val="24"/>
                <w:szCs w:val="24"/>
              </w:rPr>
            </w:pPr>
            <w:r w:rsidRPr="00551C37">
              <w:rPr>
                <w:rFonts w:hint="eastAsia"/>
                <w:color w:val="000000" w:themeColor="text1"/>
                <w:sz w:val="24"/>
                <w:szCs w:val="24"/>
              </w:rPr>
              <w:t>重庆机场集团有限公司</w:t>
            </w:r>
          </w:p>
        </w:tc>
      </w:tr>
      <w:tr w:rsidR="00551C37" w:rsidRPr="00551C37" w:rsidTr="004D55D5">
        <w:trPr>
          <w:trHeight w:hRule="exact" w:val="500"/>
          <w:jc w:val="center"/>
        </w:trPr>
        <w:tc>
          <w:tcPr>
            <w:tcW w:w="1655" w:type="dxa"/>
            <w:gridSpan w:val="2"/>
            <w:vAlign w:val="center"/>
          </w:tcPr>
          <w:p w:rsidR="006E151C" w:rsidRPr="00551C37" w:rsidRDefault="006E151C" w:rsidP="00AA3151">
            <w:pPr>
              <w:snapToGrid w:val="0"/>
              <w:jc w:val="center"/>
              <w:rPr>
                <w:b/>
                <w:color w:val="000000" w:themeColor="text1"/>
                <w:sz w:val="24"/>
                <w:szCs w:val="24"/>
              </w:rPr>
            </w:pPr>
            <w:r w:rsidRPr="00551C37">
              <w:rPr>
                <w:b/>
                <w:color w:val="000000" w:themeColor="text1"/>
                <w:sz w:val="24"/>
                <w:szCs w:val="24"/>
              </w:rPr>
              <w:t>法人代表</w:t>
            </w:r>
          </w:p>
        </w:tc>
        <w:tc>
          <w:tcPr>
            <w:tcW w:w="3675" w:type="dxa"/>
            <w:gridSpan w:val="6"/>
            <w:vAlign w:val="center"/>
          </w:tcPr>
          <w:p w:rsidR="006E151C" w:rsidRPr="00551C37" w:rsidRDefault="008158C0" w:rsidP="00AA3151">
            <w:pPr>
              <w:snapToGrid w:val="0"/>
              <w:rPr>
                <w:color w:val="000000" w:themeColor="text1"/>
                <w:sz w:val="24"/>
                <w:szCs w:val="24"/>
              </w:rPr>
            </w:pPr>
            <w:r w:rsidRPr="00551C37">
              <w:rPr>
                <w:rFonts w:hint="eastAsia"/>
                <w:color w:val="000000" w:themeColor="text1"/>
                <w:sz w:val="24"/>
                <w:szCs w:val="24"/>
              </w:rPr>
              <w:t>谭平川</w:t>
            </w:r>
          </w:p>
        </w:tc>
        <w:tc>
          <w:tcPr>
            <w:tcW w:w="1797" w:type="dxa"/>
            <w:gridSpan w:val="3"/>
            <w:vAlign w:val="center"/>
          </w:tcPr>
          <w:p w:rsidR="006E151C" w:rsidRPr="00551C37" w:rsidRDefault="006E151C" w:rsidP="00AA3151">
            <w:pPr>
              <w:snapToGrid w:val="0"/>
              <w:jc w:val="center"/>
              <w:rPr>
                <w:b/>
                <w:color w:val="000000" w:themeColor="text1"/>
                <w:sz w:val="24"/>
                <w:szCs w:val="24"/>
              </w:rPr>
            </w:pPr>
            <w:r w:rsidRPr="00551C37">
              <w:rPr>
                <w:b/>
                <w:color w:val="000000" w:themeColor="text1"/>
                <w:sz w:val="24"/>
                <w:szCs w:val="24"/>
              </w:rPr>
              <w:t>联系人</w:t>
            </w:r>
          </w:p>
        </w:tc>
        <w:tc>
          <w:tcPr>
            <w:tcW w:w="2819" w:type="dxa"/>
            <w:gridSpan w:val="4"/>
            <w:vAlign w:val="center"/>
          </w:tcPr>
          <w:p w:rsidR="006E151C" w:rsidRPr="00551C37" w:rsidRDefault="006E151C" w:rsidP="00AA3151">
            <w:pPr>
              <w:snapToGrid w:val="0"/>
              <w:rPr>
                <w:color w:val="000000" w:themeColor="text1"/>
                <w:sz w:val="24"/>
                <w:szCs w:val="24"/>
              </w:rPr>
            </w:pPr>
            <w:r w:rsidRPr="00551C37">
              <w:rPr>
                <w:rFonts w:hint="eastAsia"/>
                <w:color w:val="000000" w:themeColor="text1"/>
                <w:sz w:val="24"/>
                <w:szCs w:val="24"/>
              </w:rPr>
              <w:t>杜谦</w:t>
            </w:r>
          </w:p>
        </w:tc>
      </w:tr>
      <w:tr w:rsidR="00551C37" w:rsidRPr="00551C37" w:rsidTr="004D55D5">
        <w:trPr>
          <w:trHeight w:hRule="exact" w:val="500"/>
          <w:jc w:val="center"/>
        </w:trPr>
        <w:tc>
          <w:tcPr>
            <w:tcW w:w="1655" w:type="dxa"/>
            <w:gridSpan w:val="2"/>
            <w:vAlign w:val="center"/>
          </w:tcPr>
          <w:p w:rsidR="006E151C" w:rsidRPr="00551C37" w:rsidRDefault="006E151C" w:rsidP="00AA3151">
            <w:pPr>
              <w:snapToGrid w:val="0"/>
              <w:jc w:val="center"/>
              <w:rPr>
                <w:b/>
                <w:color w:val="000000" w:themeColor="text1"/>
                <w:sz w:val="24"/>
                <w:szCs w:val="24"/>
              </w:rPr>
            </w:pPr>
            <w:r w:rsidRPr="00551C37">
              <w:rPr>
                <w:b/>
                <w:color w:val="000000" w:themeColor="text1"/>
                <w:sz w:val="24"/>
                <w:szCs w:val="24"/>
              </w:rPr>
              <w:t>通讯地址</w:t>
            </w:r>
          </w:p>
        </w:tc>
        <w:tc>
          <w:tcPr>
            <w:tcW w:w="8291" w:type="dxa"/>
            <w:gridSpan w:val="13"/>
            <w:vAlign w:val="center"/>
          </w:tcPr>
          <w:p w:rsidR="006E151C" w:rsidRPr="00551C37" w:rsidRDefault="006E151C" w:rsidP="00AA3151">
            <w:pPr>
              <w:snapToGrid w:val="0"/>
              <w:rPr>
                <w:color w:val="000000" w:themeColor="text1"/>
                <w:sz w:val="24"/>
                <w:szCs w:val="24"/>
              </w:rPr>
            </w:pPr>
            <w:r w:rsidRPr="00551C37">
              <w:rPr>
                <w:rFonts w:hint="eastAsia"/>
                <w:color w:val="000000" w:themeColor="text1"/>
                <w:sz w:val="24"/>
                <w:szCs w:val="24"/>
              </w:rPr>
              <w:t>重庆市渝北区江北国际机场</w:t>
            </w:r>
          </w:p>
        </w:tc>
      </w:tr>
      <w:tr w:rsidR="00551C37" w:rsidRPr="00551C37" w:rsidTr="004D55D5">
        <w:trPr>
          <w:trHeight w:hRule="exact" w:val="500"/>
          <w:jc w:val="center"/>
        </w:trPr>
        <w:tc>
          <w:tcPr>
            <w:tcW w:w="1655" w:type="dxa"/>
            <w:gridSpan w:val="2"/>
            <w:vAlign w:val="center"/>
          </w:tcPr>
          <w:p w:rsidR="006E151C" w:rsidRPr="00551C37" w:rsidRDefault="006E151C" w:rsidP="00AA3151">
            <w:pPr>
              <w:snapToGrid w:val="0"/>
              <w:jc w:val="center"/>
              <w:rPr>
                <w:b/>
                <w:color w:val="000000" w:themeColor="text1"/>
                <w:sz w:val="24"/>
                <w:szCs w:val="24"/>
              </w:rPr>
            </w:pPr>
            <w:r w:rsidRPr="00551C37">
              <w:rPr>
                <w:b/>
                <w:color w:val="000000" w:themeColor="text1"/>
                <w:sz w:val="24"/>
                <w:szCs w:val="24"/>
              </w:rPr>
              <w:t>联系电话</w:t>
            </w:r>
          </w:p>
        </w:tc>
        <w:tc>
          <w:tcPr>
            <w:tcW w:w="2085" w:type="dxa"/>
            <w:gridSpan w:val="3"/>
            <w:vAlign w:val="center"/>
          </w:tcPr>
          <w:p w:rsidR="006E151C" w:rsidRPr="00551C37" w:rsidRDefault="005C1BDD" w:rsidP="00AA3151">
            <w:pPr>
              <w:snapToGrid w:val="0"/>
              <w:rPr>
                <w:color w:val="000000" w:themeColor="text1"/>
                <w:sz w:val="24"/>
                <w:szCs w:val="24"/>
              </w:rPr>
            </w:pPr>
            <w:r w:rsidRPr="00551C37">
              <w:rPr>
                <w:color w:val="000000" w:themeColor="text1"/>
                <w:sz w:val="24"/>
                <w:szCs w:val="24"/>
              </w:rPr>
              <w:t>13983719119</w:t>
            </w:r>
          </w:p>
        </w:tc>
        <w:tc>
          <w:tcPr>
            <w:tcW w:w="1100" w:type="dxa"/>
            <w:vAlign w:val="center"/>
          </w:tcPr>
          <w:p w:rsidR="006E151C" w:rsidRPr="00551C37" w:rsidRDefault="006E151C" w:rsidP="00AA3151">
            <w:pPr>
              <w:snapToGrid w:val="0"/>
              <w:jc w:val="center"/>
              <w:rPr>
                <w:b/>
                <w:color w:val="000000" w:themeColor="text1"/>
                <w:sz w:val="24"/>
                <w:szCs w:val="24"/>
              </w:rPr>
            </w:pPr>
            <w:r w:rsidRPr="00551C37">
              <w:rPr>
                <w:b/>
                <w:color w:val="000000" w:themeColor="text1"/>
                <w:sz w:val="24"/>
                <w:szCs w:val="24"/>
              </w:rPr>
              <w:t>传真</w:t>
            </w:r>
          </w:p>
        </w:tc>
        <w:tc>
          <w:tcPr>
            <w:tcW w:w="2287" w:type="dxa"/>
            <w:gridSpan w:val="5"/>
            <w:vAlign w:val="center"/>
          </w:tcPr>
          <w:p w:rsidR="006E151C" w:rsidRPr="00551C37" w:rsidRDefault="006E151C" w:rsidP="00AA3151">
            <w:pPr>
              <w:snapToGrid w:val="0"/>
              <w:rPr>
                <w:b/>
                <w:color w:val="000000" w:themeColor="text1"/>
                <w:sz w:val="24"/>
                <w:szCs w:val="24"/>
              </w:rPr>
            </w:pPr>
          </w:p>
        </w:tc>
        <w:tc>
          <w:tcPr>
            <w:tcW w:w="1228" w:type="dxa"/>
            <w:gridSpan w:val="3"/>
            <w:vAlign w:val="center"/>
          </w:tcPr>
          <w:p w:rsidR="006E151C" w:rsidRPr="00551C37" w:rsidRDefault="006E151C" w:rsidP="00AA3151">
            <w:pPr>
              <w:snapToGrid w:val="0"/>
              <w:jc w:val="center"/>
              <w:rPr>
                <w:b/>
                <w:color w:val="000000" w:themeColor="text1"/>
                <w:sz w:val="24"/>
                <w:szCs w:val="24"/>
              </w:rPr>
            </w:pPr>
            <w:r w:rsidRPr="00551C37">
              <w:rPr>
                <w:b/>
                <w:color w:val="000000" w:themeColor="text1"/>
                <w:sz w:val="24"/>
                <w:szCs w:val="24"/>
              </w:rPr>
              <w:t>邮政编码</w:t>
            </w:r>
          </w:p>
        </w:tc>
        <w:tc>
          <w:tcPr>
            <w:tcW w:w="1591" w:type="dxa"/>
            <w:vAlign w:val="center"/>
          </w:tcPr>
          <w:p w:rsidR="006E151C" w:rsidRPr="00551C37" w:rsidRDefault="006E151C" w:rsidP="00AA3151">
            <w:pPr>
              <w:snapToGrid w:val="0"/>
              <w:rPr>
                <w:color w:val="000000" w:themeColor="text1"/>
                <w:sz w:val="24"/>
                <w:szCs w:val="24"/>
              </w:rPr>
            </w:pPr>
            <w:r w:rsidRPr="00551C37">
              <w:rPr>
                <w:rFonts w:hint="eastAsia"/>
                <w:color w:val="000000" w:themeColor="text1"/>
                <w:sz w:val="24"/>
                <w:szCs w:val="24"/>
              </w:rPr>
              <w:t>401120</w:t>
            </w:r>
          </w:p>
        </w:tc>
      </w:tr>
      <w:tr w:rsidR="00551C37" w:rsidRPr="00551C37" w:rsidTr="004D55D5">
        <w:trPr>
          <w:trHeight w:hRule="exact" w:val="500"/>
          <w:jc w:val="center"/>
        </w:trPr>
        <w:tc>
          <w:tcPr>
            <w:tcW w:w="1655" w:type="dxa"/>
            <w:gridSpan w:val="2"/>
            <w:vAlign w:val="center"/>
          </w:tcPr>
          <w:p w:rsidR="006E151C" w:rsidRPr="00551C37" w:rsidRDefault="006E151C" w:rsidP="00AA3151">
            <w:pPr>
              <w:snapToGrid w:val="0"/>
              <w:jc w:val="center"/>
              <w:rPr>
                <w:b/>
                <w:color w:val="000000" w:themeColor="text1"/>
                <w:sz w:val="24"/>
                <w:szCs w:val="24"/>
              </w:rPr>
            </w:pPr>
            <w:r w:rsidRPr="00551C37">
              <w:rPr>
                <w:b/>
                <w:color w:val="000000" w:themeColor="text1"/>
                <w:sz w:val="24"/>
                <w:szCs w:val="24"/>
              </w:rPr>
              <w:t>建设地点</w:t>
            </w:r>
          </w:p>
        </w:tc>
        <w:tc>
          <w:tcPr>
            <w:tcW w:w="8291" w:type="dxa"/>
            <w:gridSpan w:val="13"/>
            <w:vAlign w:val="center"/>
          </w:tcPr>
          <w:p w:rsidR="006E151C" w:rsidRPr="00551C37" w:rsidRDefault="006E151C" w:rsidP="00AA3151">
            <w:pPr>
              <w:snapToGrid w:val="0"/>
              <w:rPr>
                <w:color w:val="000000" w:themeColor="text1"/>
                <w:sz w:val="24"/>
                <w:szCs w:val="24"/>
              </w:rPr>
            </w:pPr>
            <w:r w:rsidRPr="00551C37">
              <w:rPr>
                <w:rFonts w:hint="eastAsia"/>
                <w:color w:val="000000" w:themeColor="text1"/>
                <w:sz w:val="24"/>
                <w:szCs w:val="24"/>
              </w:rPr>
              <w:t>重庆空港保税港区内南部</w:t>
            </w:r>
          </w:p>
        </w:tc>
      </w:tr>
      <w:tr w:rsidR="00551C37" w:rsidRPr="00551C37" w:rsidTr="004D55D5">
        <w:trPr>
          <w:trHeight w:hRule="exact" w:val="500"/>
          <w:jc w:val="center"/>
        </w:trPr>
        <w:tc>
          <w:tcPr>
            <w:tcW w:w="1655" w:type="dxa"/>
            <w:gridSpan w:val="2"/>
            <w:vAlign w:val="center"/>
          </w:tcPr>
          <w:p w:rsidR="006E151C" w:rsidRPr="00551C37" w:rsidRDefault="006E151C" w:rsidP="00AA3151">
            <w:pPr>
              <w:snapToGrid w:val="0"/>
              <w:jc w:val="center"/>
              <w:rPr>
                <w:b/>
                <w:color w:val="000000" w:themeColor="text1"/>
                <w:sz w:val="24"/>
                <w:szCs w:val="24"/>
              </w:rPr>
            </w:pPr>
            <w:r w:rsidRPr="00551C37">
              <w:rPr>
                <w:b/>
                <w:color w:val="000000" w:themeColor="text1"/>
                <w:sz w:val="24"/>
                <w:szCs w:val="24"/>
              </w:rPr>
              <w:t>立项审批部门</w:t>
            </w:r>
          </w:p>
        </w:tc>
        <w:tc>
          <w:tcPr>
            <w:tcW w:w="3675" w:type="dxa"/>
            <w:gridSpan w:val="6"/>
            <w:vAlign w:val="center"/>
          </w:tcPr>
          <w:p w:rsidR="006E151C" w:rsidRPr="00551C37" w:rsidRDefault="006E151C" w:rsidP="00AA3151">
            <w:pPr>
              <w:snapToGrid w:val="0"/>
              <w:rPr>
                <w:color w:val="000000" w:themeColor="text1"/>
                <w:sz w:val="24"/>
                <w:szCs w:val="24"/>
              </w:rPr>
            </w:pPr>
            <w:r w:rsidRPr="00551C37">
              <w:rPr>
                <w:color w:val="000000" w:themeColor="text1"/>
                <w:sz w:val="24"/>
                <w:szCs w:val="24"/>
              </w:rPr>
              <w:t>重庆市发展和改革委员会</w:t>
            </w:r>
          </w:p>
        </w:tc>
        <w:tc>
          <w:tcPr>
            <w:tcW w:w="1545" w:type="dxa"/>
            <w:gridSpan w:val="2"/>
            <w:vAlign w:val="center"/>
          </w:tcPr>
          <w:p w:rsidR="006E151C" w:rsidRPr="00551C37" w:rsidRDefault="006E151C" w:rsidP="00AA3151">
            <w:pPr>
              <w:snapToGrid w:val="0"/>
              <w:jc w:val="center"/>
              <w:rPr>
                <w:b/>
                <w:color w:val="000000" w:themeColor="text1"/>
                <w:sz w:val="24"/>
                <w:szCs w:val="24"/>
              </w:rPr>
            </w:pPr>
            <w:r w:rsidRPr="00551C37">
              <w:rPr>
                <w:b/>
                <w:color w:val="000000" w:themeColor="text1"/>
                <w:sz w:val="24"/>
                <w:szCs w:val="24"/>
              </w:rPr>
              <w:t>批准文号</w:t>
            </w:r>
          </w:p>
        </w:tc>
        <w:tc>
          <w:tcPr>
            <w:tcW w:w="3071" w:type="dxa"/>
            <w:gridSpan w:val="5"/>
            <w:vAlign w:val="center"/>
          </w:tcPr>
          <w:p w:rsidR="006E151C" w:rsidRPr="00551C37" w:rsidRDefault="006E151C" w:rsidP="00AA3151">
            <w:pPr>
              <w:snapToGrid w:val="0"/>
              <w:rPr>
                <w:color w:val="000000" w:themeColor="text1"/>
                <w:sz w:val="24"/>
                <w:szCs w:val="24"/>
              </w:rPr>
            </w:pPr>
            <w:r w:rsidRPr="00551C37">
              <w:rPr>
                <w:rFonts w:ascii="宋体" w:hAnsi="宋体" w:hint="eastAsia"/>
                <w:bCs/>
                <w:color w:val="000000" w:themeColor="text1"/>
                <w:sz w:val="24"/>
              </w:rPr>
              <w:t>渝</w:t>
            </w:r>
            <w:r w:rsidRPr="00551C37">
              <w:rPr>
                <w:rFonts w:ascii="宋体" w:hAnsi="宋体" w:hint="eastAsia"/>
                <w:color w:val="000000" w:themeColor="text1"/>
                <w:sz w:val="24"/>
                <w:szCs w:val="24"/>
              </w:rPr>
              <w:t>发改</w:t>
            </w:r>
            <w:r w:rsidRPr="00551C37">
              <w:rPr>
                <w:rFonts w:hint="eastAsia"/>
                <w:color w:val="000000" w:themeColor="text1"/>
                <w:sz w:val="24"/>
                <w:szCs w:val="24"/>
              </w:rPr>
              <w:t>投</w:t>
            </w:r>
            <w:r w:rsidRPr="00551C37">
              <w:rPr>
                <w:rFonts w:hint="eastAsia"/>
                <w:color w:val="000000" w:themeColor="text1"/>
                <w:sz w:val="24"/>
                <w:szCs w:val="24"/>
              </w:rPr>
              <w:t>[2012]505</w:t>
            </w:r>
            <w:r w:rsidRPr="00551C37">
              <w:rPr>
                <w:rFonts w:hint="eastAsia"/>
                <w:color w:val="000000" w:themeColor="text1"/>
                <w:sz w:val="24"/>
                <w:szCs w:val="24"/>
              </w:rPr>
              <w:t>号</w:t>
            </w:r>
          </w:p>
        </w:tc>
      </w:tr>
      <w:tr w:rsidR="00551C37" w:rsidRPr="00551C37" w:rsidTr="004D55D5">
        <w:trPr>
          <w:trHeight w:hRule="exact" w:val="680"/>
          <w:jc w:val="center"/>
        </w:trPr>
        <w:tc>
          <w:tcPr>
            <w:tcW w:w="1655" w:type="dxa"/>
            <w:gridSpan w:val="2"/>
            <w:vAlign w:val="center"/>
          </w:tcPr>
          <w:p w:rsidR="006E151C" w:rsidRPr="00551C37" w:rsidRDefault="006E151C" w:rsidP="00AA3151">
            <w:pPr>
              <w:snapToGrid w:val="0"/>
              <w:jc w:val="center"/>
              <w:rPr>
                <w:b/>
                <w:color w:val="000000" w:themeColor="text1"/>
                <w:sz w:val="24"/>
                <w:szCs w:val="24"/>
              </w:rPr>
            </w:pPr>
            <w:r w:rsidRPr="00551C37">
              <w:rPr>
                <w:b/>
                <w:color w:val="000000" w:themeColor="text1"/>
                <w:sz w:val="24"/>
                <w:szCs w:val="24"/>
              </w:rPr>
              <w:t>建设性质</w:t>
            </w:r>
          </w:p>
        </w:tc>
        <w:tc>
          <w:tcPr>
            <w:tcW w:w="3675" w:type="dxa"/>
            <w:gridSpan w:val="6"/>
            <w:vAlign w:val="center"/>
          </w:tcPr>
          <w:p w:rsidR="006E151C" w:rsidRPr="00551C37" w:rsidRDefault="00AA070F" w:rsidP="00AA070F">
            <w:pPr>
              <w:snapToGrid w:val="0"/>
              <w:rPr>
                <w:color w:val="000000" w:themeColor="text1"/>
                <w:sz w:val="24"/>
                <w:szCs w:val="24"/>
              </w:rPr>
            </w:pPr>
            <w:r w:rsidRPr="00551C37">
              <w:rPr>
                <w:color w:val="000000" w:themeColor="text1"/>
                <w:sz w:val="24"/>
                <w:szCs w:val="24"/>
              </w:rPr>
              <w:t>■</w:t>
            </w:r>
            <w:r w:rsidR="006E151C" w:rsidRPr="00551C37">
              <w:rPr>
                <w:color w:val="000000" w:themeColor="text1"/>
                <w:sz w:val="24"/>
                <w:szCs w:val="24"/>
              </w:rPr>
              <w:t>新建</w:t>
            </w:r>
            <w:r w:rsidRPr="00551C37">
              <w:rPr>
                <w:rFonts w:hint="eastAsia"/>
                <w:color w:val="000000" w:themeColor="text1"/>
                <w:sz w:val="24"/>
                <w:szCs w:val="24"/>
              </w:rPr>
              <w:t xml:space="preserve"> </w:t>
            </w:r>
            <w:r w:rsidRPr="00551C37">
              <w:rPr>
                <w:color w:val="000000" w:themeColor="text1"/>
                <w:sz w:val="24"/>
                <w:szCs w:val="24"/>
              </w:rPr>
              <w:t>□</w:t>
            </w:r>
            <w:r w:rsidR="006E151C" w:rsidRPr="00551C37">
              <w:rPr>
                <w:color w:val="000000" w:themeColor="text1"/>
                <w:sz w:val="24"/>
                <w:szCs w:val="24"/>
              </w:rPr>
              <w:t>改扩建</w:t>
            </w:r>
            <w:r w:rsidR="006E151C" w:rsidRPr="00551C37">
              <w:rPr>
                <w:color w:val="000000" w:themeColor="text1"/>
                <w:sz w:val="24"/>
                <w:szCs w:val="24"/>
              </w:rPr>
              <w:t xml:space="preserve"> □ </w:t>
            </w:r>
            <w:r w:rsidR="006E151C" w:rsidRPr="00551C37">
              <w:rPr>
                <w:color w:val="000000" w:themeColor="text1"/>
                <w:sz w:val="24"/>
                <w:szCs w:val="24"/>
              </w:rPr>
              <w:t>技改</w:t>
            </w:r>
            <w:r w:rsidR="006E151C" w:rsidRPr="00551C37">
              <w:rPr>
                <w:color w:val="000000" w:themeColor="text1"/>
                <w:sz w:val="24"/>
                <w:szCs w:val="24"/>
              </w:rPr>
              <w:t xml:space="preserve"> </w:t>
            </w:r>
          </w:p>
        </w:tc>
        <w:tc>
          <w:tcPr>
            <w:tcW w:w="1545" w:type="dxa"/>
            <w:gridSpan w:val="2"/>
            <w:vAlign w:val="center"/>
          </w:tcPr>
          <w:p w:rsidR="006E151C" w:rsidRPr="00551C37" w:rsidRDefault="006E151C" w:rsidP="00AA3151">
            <w:pPr>
              <w:snapToGrid w:val="0"/>
              <w:jc w:val="center"/>
              <w:rPr>
                <w:b/>
                <w:color w:val="000000" w:themeColor="text1"/>
                <w:sz w:val="24"/>
                <w:szCs w:val="24"/>
              </w:rPr>
            </w:pPr>
            <w:r w:rsidRPr="00551C37">
              <w:rPr>
                <w:b/>
                <w:color w:val="000000" w:themeColor="text1"/>
                <w:sz w:val="24"/>
                <w:szCs w:val="24"/>
              </w:rPr>
              <w:t>行业类别</w:t>
            </w:r>
          </w:p>
        </w:tc>
        <w:tc>
          <w:tcPr>
            <w:tcW w:w="3071" w:type="dxa"/>
            <w:gridSpan w:val="5"/>
            <w:vAlign w:val="center"/>
          </w:tcPr>
          <w:p w:rsidR="006E151C" w:rsidRPr="00551C37" w:rsidRDefault="006E151C" w:rsidP="00AA3151">
            <w:pPr>
              <w:snapToGrid w:val="0"/>
              <w:ind w:leftChars="-4" w:left="-11" w:rightChars="-50" w:right="-140"/>
              <w:rPr>
                <w:color w:val="000000" w:themeColor="text1"/>
                <w:sz w:val="24"/>
                <w:szCs w:val="24"/>
              </w:rPr>
            </w:pPr>
            <w:r w:rsidRPr="00551C37">
              <w:rPr>
                <w:rFonts w:hint="eastAsia"/>
                <w:color w:val="000000" w:themeColor="text1"/>
                <w:sz w:val="24"/>
                <w:szCs w:val="24"/>
              </w:rPr>
              <w:t>交通运输（辅助）</w:t>
            </w:r>
          </w:p>
        </w:tc>
      </w:tr>
      <w:tr w:rsidR="00551C37" w:rsidRPr="00551C37" w:rsidTr="004D55D5">
        <w:trPr>
          <w:trHeight w:hRule="exact" w:val="680"/>
          <w:jc w:val="center"/>
        </w:trPr>
        <w:tc>
          <w:tcPr>
            <w:tcW w:w="1655" w:type="dxa"/>
            <w:gridSpan w:val="2"/>
            <w:vAlign w:val="center"/>
          </w:tcPr>
          <w:p w:rsidR="006E151C" w:rsidRPr="00551C37" w:rsidRDefault="006E151C" w:rsidP="00AA3151">
            <w:pPr>
              <w:snapToGrid w:val="0"/>
              <w:jc w:val="center"/>
              <w:rPr>
                <w:b/>
                <w:color w:val="000000" w:themeColor="text1"/>
                <w:sz w:val="24"/>
                <w:szCs w:val="24"/>
              </w:rPr>
            </w:pPr>
            <w:r w:rsidRPr="00551C37">
              <w:rPr>
                <w:b/>
                <w:color w:val="000000" w:themeColor="text1"/>
                <w:sz w:val="24"/>
                <w:szCs w:val="24"/>
              </w:rPr>
              <w:t>占地面积</w:t>
            </w:r>
          </w:p>
          <w:p w:rsidR="006E151C" w:rsidRPr="00551C37" w:rsidRDefault="006E151C" w:rsidP="00AA3151">
            <w:pPr>
              <w:snapToGrid w:val="0"/>
              <w:jc w:val="center"/>
              <w:rPr>
                <w:b/>
                <w:color w:val="000000" w:themeColor="text1"/>
                <w:sz w:val="24"/>
                <w:szCs w:val="24"/>
              </w:rPr>
            </w:pPr>
            <w:r w:rsidRPr="00551C37">
              <w:rPr>
                <w:b/>
                <w:color w:val="000000" w:themeColor="text1"/>
                <w:sz w:val="24"/>
                <w:szCs w:val="24"/>
              </w:rPr>
              <w:t>(</w:t>
            </w:r>
            <w:r w:rsidRPr="00551C37">
              <w:rPr>
                <w:rFonts w:hint="eastAsia"/>
                <w:b/>
                <w:color w:val="000000" w:themeColor="text1"/>
                <w:sz w:val="24"/>
                <w:szCs w:val="24"/>
              </w:rPr>
              <w:t>公顷</w:t>
            </w:r>
            <w:r w:rsidRPr="00551C37">
              <w:rPr>
                <w:b/>
                <w:color w:val="000000" w:themeColor="text1"/>
                <w:sz w:val="24"/>
                <w:szCs w:val="24"/>
              </w:rPr>
              <w:t>)</w:t>
            </w:r>
          </w:p>
        </w:tc>
        <w:tc>
          <w:tcPr>
            <w:tcW w:w="3675" w:type="dxa"/>
            <w:gridSpan w:val="6"/>
            <w:vAlign w:val="center"/>
          </w:tcPr>
          <w:p w:rsidR="006E151C" w:rsidRPr="00551C37" w:rsidRDefault="006E151C" w:rsidP="00AA3151">
            <w:pPr>
              <w:snapToGrid w:val="0"/>
              <w:jc w:val="center"/>
              <w:rPr>
                <w:color w:val="000000" w:themeColor="text1"/>
                <w:sz w:val="24"/>
                <w:szCs w:val="24"/>
              </w:rPr>
            </w:pPr>
            <w:r w:rsidRPr="00551C37">
              <w:rPr>
                <w:rFonts w:hint="eastAsia"/>
                <w:color w:val="000000" w:themeColor="text1"/>
                <w:sz w:val="24"/>
                <w:szCs w:val="24"/>
              </w:rPr>
              <w:t>17.3</w:t>
            </w:r>
          </w:p>
        </w:tc>
        <w:tc>
          <w:tcPr>
            <w:tcW w:w="1545" w:type="dxa"/>
            <w:gridSpan w:val="2"/>
            <w:vAlign w:val="center"/>
          </w:tcPr>
          <w:p w:rsidR="006E151C" w:rsidRPr="00551C37" w:rsidRDefault="006E151C" w:rsidP="00AA3151">
            <w:pPr>
              <w:snapToGrid w:val="0"/>
              <w:jc w:val="center"/>
              <w:rPr>
                <w:b/>
                <w:color w:val="000000" w:themeColor="text1"/>
                <w:sz w:val="24"/>
                <w:szCs w:val="24"/>
              </w:rPr>
            </w:pPr>
            <w:r w:rsidRPr="00551C37">
              <w:rPr>
                <w:rFonts w:hint="eastAsia"/>
                <w:b/>
                <w:color w:val="000000" w:themeColor="text1"/>
                <w:sz w:val="24"/>
                <w:szCs w:val="24"/>
              </w:rPr>
              <w:t>建筑</w:t>
            </w:r>
            <w:r w:rsidRPr="00551C37">
              <w:rPr>
                <w:b/>
                <w:color w:val="000000" w:themeColor="text1"/>
                <w:sz w:val="24"/>
                <w:szCs w:val="24"/>
              </w:rPr>
              <w:t>面积</w:t>
            </w:r>
          </w:p>
          <w:p w:rsidR="006E151C" w:rsidRPr="00551C37" w:rsidRDefault="006E151C" w:rsidP="00AA3151">
            <w:pPr>
              <w:snapToGrid w:val="0"/>
              <w:jc w:val="center"/>
              <w:rPr>
                <w:b/>
                <w:color w:val="000000" w:themeColor="text1"/>
                <w:sz w:val="24"/>
                <w:szCs w:val="24"/>
              </w:rPr>
            </w:pPr>
            <w:r w:rsidRPr="00551C37">
              <w:rPr>
                <w:b/>
                <w:color w:val="000000" w:themeColor="text1"/>
                <w:sz w:val="24"/>
                <w:szCs w:val="24"/>
              </w:rPr>
              <w:t>(</w:t>
            </w:r>
            <w:r w:rsidRPr="00551C37">
              <w:rPr>
                <w:b/>
                <w:color w:val="000000" w:themeColor="text1"/>
                <w:sz w:val="24"/>
                <w:szCs w:val="24"/>
              </w:rPr>
              <w:t>平方米</w:t>
            </w:r>
            <w:r w:rsidRPr="00551C37">
              <w:rPr>
                <w:b/>
                <w:color w:val="000000" w:themeColor="text1"/>
                <w:sz w:val="24"/>
                <w:szCs w:val="24"/>
              </w:rPr>
              <w:t>)</w:t>
            </w:r>
          </w:p>
        </w:tc>
        <w:tc>
          <w:tcPr>
            <w:tcW w:w="3071" w:type="dxa"/>
            <w:gridSpan w:val="5"/>
            <w:vAlign w:val="center"/>
          </w:tcPr>
          <w:p w:rsidR="006E151C" w:rsidRPr="00551C37" w:rsidRDefault="006E151C" w:rsidP="00AA3151">
            <w:pPr>
              <w:snapToGrid w:val="0"/>
              <w:jc w:val="center"/>
              <w:rPr>
                <w:color w:val="000000" w:themeColor="text1"/>
                <w:sz w:val="24"/>
                <w:szCs w:val="24"/>
              </w:rPr>
            </w:pPr>
            <w:r w:rsidRPr="00551C37">
              <w:rPr>
                <w:rFonts w:hint="eastAsia"/>
                <w:color w:val="000000" w:themeColor="text1"/>
                <w:sz w:val="24"/>
                <w:szCs w:val="24"/>
              </w:rPr>
              <w:t>63</w:t>
            </w:r>
            <w:r w:rsidR="00AA070F" w:rsidRPr="00551C37">
              <w:rPr>
                <w:rFonts w:hint="eastAsia"/>
                <w:color w:val="000000" w:themeColor="text1"/>
                <w:sz w:val="24"/>
                <w:szCs w:val="24"/>
              </w:rPr>
              <w:t>23</w:t>
            </w:r>
            <w:r w:rsidRPr="00551C37">
              <w:rPr>
                <w:rFonts w:hint="eastAsia"/>
                <w:color w:val="000000" w:themeColor="text1"/>
                <w:sz w:val="24"/>
                <w:szCs w:val="24"/>
              </w:rPr>
              <w:t>0</w:t>
            </w:r>
          </w:p>
        </w:tc>
      </w:tr>
      <w:tr w:rsidR="00551C37" w:rsidRPr="00551C37" w:rsidTr="004D55D5">
        <w:trPr>
          <w:trHeight w:hRule="exact" w:val="680"/>
          <w:jc w:val="center"/>
        </w:trPr>
        <w:tc>
          <w:tcPr>
            <w:tcW w:w="1655" w:type="dxa"/>
            <w:gridSpan w:val="2"/>
            <w:vAlign w:val="center"/>
          </w:tcPr>
          <w:p w:rsidR="006E151C" w:rsidRPr="00551C37" w:rsidRDefault="006E151C" w:rsidP="00AA3151">
            <w:pPr>
              <w:snapToGrid w:val="0"/>
              <w:jc w:val="center"/>
              <w:rPr>
                <w:b/>
                <w:color w:val="000000" w:themeColor="text1"/>
                <w:sz w:val="24"/>
                <w:szCs w:val="24"/>
              </w:rPr>
            </w:pPr>
            <w:r w:rsidRPr="00551C37">
              <w:rPr>
                <w:b/>
                <w:color w:val="000000" w:themeColor="text1"/>
                <w:sz w:val="24"/>
                <w:szCs w:val="24"/>
              </w:rPr>
              <w:t>总投资</w:t>
            </w:r>
          </w:p>
          <w:p w:rsidR="006E151C" w:rsidRPr="00551C37" w:rsidRDefault="006E151C" w:rsidP="00AA3151">
            <w:pPr>
              <w:snapToGrid w:val="0"/>
              <w:jc w:val="center"/>
              <w:rPr>
                <w:b/>
                <w:color w:val="000000" w:themeColor="text1"/>
                <w:sz w:val="24"/>
                <w:szCs w:val="24"/>
              </w:rPr>
            </w:pPr>
            <w:r w:rsidRPr="00551C37">
              <w:rPr>
                <w:b/>
                <w:color w:val="000000" w:themeColor="text1"/>
                <w:sz w:val="24"/>
                <w:szCs w:val="24"/>
              </w:rPr>
              <w:t>(</w:t>
            </w:r>
            <w:r w:rsidRPr="00551C37">
              <w:rPr>
                <w:b/>
                <w:color w:val="000000" w:themeColor="text1"/>
                <w:sz w:val="24"/>
                <w:szCs w:val="24"/>
              </w:rPr>
              <w:t>万元</w:t>
            </w:r>
            <w:r w:rsidRPr="00551C37">
              <w:rPr>
                <w:b/>
                <w:color w:val="000000" w:themeColor="text1"/>
                <w:sz w:val="24"/>
                <w:szCs w:val="24"/>
              </w:rPr>
              <w:t>)</w:t>
            </w:r>
          </w:p>
        </w:tc>
        <w:tc>
          <w:tcPr>
            <w:tcW w:w="1842" w:type="dxa"/>
            <w:gridSpan w:val="2"/>
            <w:vAlign w:val="center"/>
          </w:tcPr>
          <w:p w:rsidR="006E151C" w:rsidRPr="00551C37" w:rsidRDefault="007F062C" w:rsidP="00AA3151">
            <w:pPr>
              <w:snapToGrid w:val="0"/>
              <w:jc w:val="center"/>
              <w:rPr>
                <w:color w:val="000000" w:themeColor="text1"/>
                <w:sz w:val="24"/>
                <w:szCs w:val="24"/>
              </w:rPr>
            </w:pPr>
            <w:r w:rsidRPr="00551C37">
              <w:rPr>
                <w:color w:val="000000" w:themeColor="text1"/>
                <w:sz w:val="24"/>
              </w:rPr>
              <w:t>46719.00</w:t>
            </w:r>
          </w:p>
        </w:tc>
        <w:tc>
          <w:tcPr>
            <w:tcW w:w="1833" w:type="dxa"/>
            <w:gridSpan w:val="4"/>
            <w:vAlign w:val="center"/>
          </w:tcPr>
          <w:p w:rsidR="006E151C" w:rsidRPr="00551C37" w:rsidRDefault="006E151C" w:rsidP="00AA3151">
            <w:pPr>
              <w:snapToGrid w:val="0"/>
              <w:jc w:val="center"/>
              <w:rPr>
                <w:color w:val="000000" w:themeColor="text1"/>
                <w:sz w:val="24"/>
                <w:szCs w:val="24"/>
              </w:rPr>
            </w:pPr>
            <w:r w:rsidRPr="00551C37">
              <w:rPr>
                <w:b/>
                <w:color w:val="000000" w:themeColor="text1"/>
                <w:sz w:val="24"/>
                <w:szCs w:val="24"/>
              </w:rPr>
              <w:t>其中：环保投资（万元）</w:t>
            </w:r>
          </w:p>
        </w:tc>
        <w:tc>
          <w:tcPr>
            <w:tcW w:w="1545" w:type="dxa"/>
            <w:gridSpan w:val="2"/>
            <w:vAlign w:val="center"/>
          </w:tcPr>
          <w:p w:rsidR="006E151C" w:rsidRPr="00551C37" w:rsidRDefault="009926DF" w:rsidP="00AA3151">
            <w:pPr>
              <w:snapToGrid w:val="0"/>
              <w:jc w:val="center"/>
              <w:rPr>
                <w:color w:val="000000" w:themeColor="text1"/>
                <w:sz w:val="24"/>
                <w:szCs w:val="24"/>
              </w:rPr>
            </w:pPr>
            <w:r w:rsidRPr="00551C37">
              <w:rPr>
                <w:rFonts w:hint="eastAsia"/>
                <w:color w:val="000000" w:themeColor="text1"/>
                <w:sz w:val="24"/>
                <w:szCs w:val="24"/>
              </w:rPr>
              <w:t>353.5</w:t>
            </w:r>
            <w:r w:rsidR="00AA070F" w:rsidRPr="00551C37">
              <w:rPr>
                <w:rFonts w:hint="eastAsia"/>
                <w:color w:val="000000" w:themeColor="text1"/>
                <w:sz w:val="24"/>
                <w:szCs w:val="24"/>
              </w:rPr>
              <w:t>万</w:t>
            </w:r>
          </w:p>
        </w:tc>
        <w:tc>
          <w:tcPr>
            <w:tcW w:w="1480" w:type="dxa"/>
            <w:gridSpan w:val="4"/>
            <w:vAlign w:val="center"/>
          </w:tcPr>
          <w:p w:rsidR="006E151C" w:rsidRPr="00551C37" w:rsidRDefault="006E151C" w:rsidP="00AA3151">
            <w:pPr>
              <w:snapToGrid w:val="0"/>
              <w:jc w:val="center"/>
              <w:rPr>
                <w:color w:val="000000" w:themeColor="text1"/>
                <w:sz w:val="24"/>
                <w:szCs w:val="24"/>
              </w:rPr>
            </w:pPr>
            <w:r w:rsidRPr="00551C37">
              <w:rPr>
                <w:b/>
                <w:color w:val="000000" w:themeColor="text1"/>
                <w:sz w:val="24"/>
                <w:szCs w:val="24"/>
              </w:rPr>
              <w:t>环保投资占总投资比例</w:t>
            </w:r>
          </w:p>
        </w:tc>
        <w:tc>
          <w:tcPr>
            <w:tcW w:w="1591" w:type="dxa"/>
            <w:vAlign w:val="center"/>
          </w:tcPr>
          <w:p w:rsidR="006E151C" w:rsidRPr="00551C37" w:rsidRDefault="00AA070F" w:rsidP="00AA3151">
            <w:pPr>
              <w:snapToGrid w:val="0"/>
              <w:jc w:val="center"/>
              <w:rPr>
                <w:color w:val="000000" w:themeColor="text1"/>
                <w:sz w:val="24"/>
                <w:szCs w:val="24"/>
              </w:rPr>
            </w:pPr>
            <w:r w:rsidRPr="00551C37">
              <w:rPr>
                <w:color w:val="000000" w:themeColor="text1"/>
                <w:sz w:val="24"/>
                <w:szCs w:val="24"/>
              </w:rPr>
              <w:t>0.8</w:t>
            </w:r>
            <w:r w:rsidR="006E151C" w:rsidRPr="00551C37">
              <w:rPr>
                <w:rFonts w:hint="eastAsia"/>
                <w:color w:val="000000" w:themeColor="text1"/>
                <w:sz w:val="24"/>
                <w:szCs w:val="24"/>
              </w:rPr>
              <w:t>%</w:t>
            </w:r>
          </w:p>
        </w:tc>
      </w:tr>
      <w:tr w:rsidR="00551C37" w:rsidRPr="00551C37" w:rsidTr="004D55D5">
        <w:trPr>
          <w:trHeight w:hRule="exact" w:val="680"/>
          <w:jc w:val="center"/>
        </w:trPr>
        <w:tc>
          <w:tcPr>
            <w:tcW w:w="1655" w:type="dxa"/>
            <w:gridSpan w:val="2"/>
            <w:vAlign w:val="center"/>
          </w:tcPr>
          <w:p w:rsidR="006E151C" w:rsidRPr="00551C37" w:rsidRDefault="006E151C" w:rsidP="00AA3151">
            <w:pPr>
              <w:snapToGrid w:val="0"/>
              <w:jc w:val="center"/>
              <w:rPr>
                <w:b/>
                <w:color w:val="000000" w:themeColor="text1"/>
                <w:sz w:val="24"/>
                <w:szCs w:val="24"/>
              </w:rPr>
            </w:pPr>
            <w:r w:rsidRPr="00551C37">
              <w:rPr>
                <w:b/>
                <w:color w:val="000000" w:themeColor="text1"/>
                <w:sz w:val="24"/>
                <w:szCs w:val="24"/>
              </w:rPr>
              <w:t>评价经费</w:t>
            </w:r>
          </w:p>
          <w:p w:rsidR="006E151C" w:rsidRPr="00551C37" w:rsidRDefault="006E151C" w:rsidP="00AA3151">
            <w:pPr>
              <w:snapToGrid w:val="0"/>
              <w:jc w:val="center"/>
              <w:rPr>
                <w:b/>
                <w:color w:val="000000" w:themeColor="text1"/>
                <w:sz w:val="24"/>
                <w:szCs w:val="24"/>
              </w:rPr>
            </w:pPr>
            <w:r w:rsidRPr="00551C37">
              <w:rPr>
                <w:b/>
                <w:color w:val="000000" w:themeColor="text1"/>
                <w:sz w:val="24"/>
                <w:szCs w:val="24"/>
              </w:rPr>
              <w:t>(</w:t>
            </w:r>
            <w:r w:rsidRPr="00551C37">
              <w:rPr>
                <w:b/>
                <w:color w:val="000000" w:themeColor="text1"/>
                <w:sz w:val="24"/>
                <w:szCs w:val="24"/>
              </w:rPr>
              <w:t>万元</w:t>
            </w:r>
            <w:r w:rsidRPr="00551C37">
              <w:rPr>
                <w:b/>
                <w:color w:val="000000" w:themeColor="text1"/>
                <w:sz w:val="24"/>
                <w:szCs w:val="24"/>
              </w:rPr>
              <w:t>)</w:t>
            </w:r>
          </w:p>
        </w:tc>
        <w:tc>
          <w:tcPr>
            <w:tcW w:w="1842" w:type="dxa"/>
            <w:gridSpan w:val="2"/>
            <w:vAlign w:val="center"/>
          </w:tcPr>
          <w:p w:rsidR="006E151C" w:rsidRPr="00551C37" w:rsidRDefault="006E151C" w:rsidP="00AA3151">
            <w:pPr>
              <w:snapToGrid w:val="0"/>
              <w:jc w:val="center"/>
              <w:rPr>
                <w:color w:val="000000" w:themeColor="text1"/>
                <w:sz w:val="24"/>
                <w:szCs w:val="24"/>
              </w:rPr>
            </w:pPr>
          </w:p>
        </w:tc>
        <w:tc>
          <w:tcPr>
            <w:tcW w:w="2807" w:type="dxa"/>
            <w:gridSpan w:val="5"/>
            <w:vAlign w:val="center"/>
          </w:tcPr>
          <w:p w:rsidR="006E151C" w:rsidRPr="00551C37" w:rsidRDefault="006E151C" w:rsidP="00AA3151">
            <w:pPr>
              <w:snapToGrid w:val="0"/>
              <w:jc w:val="center"/>
              <w:rPr>
                <w:b/>
                <w:color w:val="000000" w:themeColor="text1"/>
                <w:sz w:val="24"/>
                <w:szCs w:val="24"/>
              </w:rPr>
            </w:pPr>
            <w:r w:rsidRPr="00551C37">
              <w:rPr>
                <w:b/>
                <w:color w:val="000000" w:themeColor="text1"/>
                <w:sz w:val="24"/>
                <w:szCs w:val="24"/>
              </w:rPr>
              <w:t>预期投产日期</w:t>
            </w:r>
          </w:p>
        </w:tc>
        <w:tc>
          <w:tcPr>
            <w:tcW w:w="3642" w:type="dxa"/>
            <w:gridSpan w:val="6"/>
            <w:vAlign w:val="center"/>
          </w:tcPr>
          <w:p w:rsidR="006E151C" w:rsidRPr="00551C37" w:rsidRDefault="006E151C" w:rsidP="004C71F8">
            <w:pPr>
              <w:snapToGrid w:val="0"/>
              <w:jc w:val="center"/>
              <w:rPr>
                <w:color w:val="000000" w:themeColor="text1"/>
                <w:sz w:val="24"/>
                <w:szCs w:val="24"/>
              </w:rPr>
            </w:pPr>
            <w:r w:rsidRPr="00551C37">
              <w:rPr>
                <w:rFonts w:hint="eastAsia"/>
                <w:color w:val="000000" w:themeColor="text1"/>
                <w:sz w:val="24"/>
                <w:szCs w:val="24"/>
              </w:rPr>
              <w:t>20</w:t>
            </w:r>
            <w:r w:rsidR="004C71F8" w:rsidRPr="00551C37">
              <w:rPr>
                <w:rFonts w:hint="eastAsia"/>
                <w:color w:val="000000" w:themeColor="text1"/>
                <w:sz w:val="24"/>
                <w:szCs w:val="24"/>
              </w:rPr>
              <w:t>20</w:t>
            </w:r>
            <w:r w:rsidRPr="00551C37">
              <w:rPr>
                <w:color w:val="000000" w:themeColor="text1"/>
                <w:sz w:val="24"/>
                <w:szCs w:val="24"/>
              </w:rPr>
              <w:t>年</w:t>
            </w:r>
            <w:r w:rsidR="003B488B" w:rsidRPr="00551C37">
              <w:rPr>
                <w:rFonts w:hint="eastAsia"/>
                <w:color w:val="000000" w:themeColor="text1"/>
                <w:sz w:val="24"/>
                <w:szCs w:val="24"/>
              </w:rPr>
              <w:t>12</w:t>
            </w:r>
            <w:r w:rsidRPr="00551C37">
              <w:rPr>
                <w:color w:val="000000" w:themeColor="text1"/>
                <w:sz w:val="24"/>
                <w:szCs w:val="24"/>
              </w:rPr>
              <w:t>月</w:t>
            </w:r>
            <w:r w:rsidRPr="00551C37">
              <w:rPr>
                <w:color w:val="000000" w:themeColor="text1"/>
                <w:sz w:val="24"/>
                <w:szCs w:val="24"/>
              </w:rPr>
              <w:t xml:space="preserve"> </w:t>
            </w:r>
          </w:p>
        </w:tc>
      </w:tr>
      <w:tr w:rsidR="00551C37" w:rsidRPr="00551C37" w:rsidTr="004D55D5">
        <w:trPr>
          <w:trHeight w:val="470"/>
          <w:jc w:val="center"/>
        </w:trPr>
        <w:tc>
          <w:tcPr>
            <w:tcW w:w="2410" w:type="dxa"/>
            <w:gridSpan w:val="3"/>
            <w:vMerge w:val="restart"/>
            <w:vAlign w:val="center"/>
          </w:tcPr>
          <w:p w:rsidR="006E151C" w:rsidRPr="00551C37" w:rsidRDefault="006E151C" w:rsidP="00AA3151">
            <w:pPr>
              <w:snapToGrid w:val="0"/>
              <w:jc w:val="center"/>
              <w:rPr>
                <w:b/>
                <w:color w:val="000000" w:themeColor="text1"/>
                <w:sz w:val="24"/>
                <w:szCs w:val="24"/>
              </w:rPr>
            </w:pPr>
            <w:r w:rsidRPr="00551C37">
              <w:rPr>
                <w:b/>
                <w:color w:val="000000" w:themeColor="text1"/>
                <w:sz w:val="24"/>
                <w:szCs w:val="24"/>
              </w:rPr>
              <w:t>年能耗情况</w:t>
            </w:r>
          </w:p>
        </w:tc>
        <w:tc>
          <w:tcPr>
            <w:tcW w:w="1087" w:type="dxa"/>
            <w:vAlign w:val="center"/>
          </w:tcPr>
          <w:p w:rsidR="006E151C" w:rsidRPr="00551C37" w:rsidRDefault="006E151C" w:rsidP="00AA3151">
            <w:pPr>
              <w:snapToGrid w:val="0"/>
              <w:rPr>
                <w:b/>
                <w:color w:val="000000" w:themeColor="text1"/>
                <w:sz w:val="24"/>
                <w:szCs w:val="24"/>
              </w:rPr>
            </w:pPr>
            <w:r w:rsidRPr="00551C37">
              <w:rPr>
                <w:b/>
                <w:color w:val="000000" w:themeColor="text1"/>
                <w:sz w:val="24"/>
                <w:szCs w:val="24"/>
              </w:rPr>
              <w:t>煤</w:t>
            </w:r>
          </w:p>
        </w:tc>
        <w:tc>
          <w:tcPr>
            <w:tcW w:w="2807" w:type="dxa"/>
            <w:gridSpan w:val="5"/>
            <w:vAlign w:val="center"/>
          </w:tcPr>
          <w:p w:rsidR="006E151C" w:rsidRPr="00551C37" w:rsidRDefault="006E151C" w:rsidP="00AA3151">
            <w:pPr>
              <w:tabs>
                <w:tab w:val="center" w:pos="972"/>
                <w:tab w:val="right" w:pos="1944"/>
              </w:tabs>
              <w:jc w:val="center"/>
              <w:rPr>
                <w:color w:val="000000" w:themeColor="text1"/>
                <w:sz w:val="24"/>
                <w:szCs w:val="24"/>
              </w:rPr>
            </w:pPr>
            <w:r w:rsidRPr="00551C37">
              <w:rPr>
                <w:b/>
                <w:color w:val="000000" w:themeColor="text1"/>
                <w:sz w:val="24"/>
                <w:szCs w:val="24"/>
              </w:rPr>
              <w:t xml:space="preserve"> / </w:t>
            </w:r>
            <w:r w:rsidRPr="00551C37">
              <w:rPr>
                <w:color w:val="000000" w:themeColor="text1"/>
                <w:sz w:val="24"/>
                <w:szCs w:val="24"/>
              </w:rPr>
              <w:t>万吨</w:t>
            </w:r>
          </w:p>
        </w:tc>
        <w:tc>
          <w:tcPr>
            <w:tcW w:w="2010" w:type="dxa"/>
            <w:gridSpan w:val="4"/>
            <w:vAlign w:val="center"/>
          </w:tcPr>
          <w:p w:rsidR="006E151C" w:rsidRPr="00551C37" w:rsidRDefault="006E151C" w:rsidP="00AA3151">
            <w:pPr>
              <w:rPr>
                <w:b/>
                <w:color w:val="000000" w:themeColor="text1"/>
                <w:sz w:val="24"/>
                <w:szCs w:val="24"/>
              </w:rPr>
            </w:pPr>
            <w:r w:rsidRPr="00551C37">
              <w:rPr>
                <w:b/>
                <w:color w:val="000000" w:themeColor="text1"/>
                <w:sz w:val="24"/>
                <w:szCs w:val="24"/>
              </w:rPr>
              <w:t>煤平均含硫量</w:t>
            </w:r>
          </w:p>
        </w:tc>
        <w:tc>
          <w:tcPr>
            <w:tcW w:w="1632" w:type="dxa"/>
            <w:gridSpan w:val="2"/>
            <w:vAlign w:val="center"/>
          </w:tcPr>
          <w:p w:rsidR="006E151C" w:rsidRPr="00551C37" w:rsidRDefault="006E151C" w:rsidP="00AA3151">
            <w:pPr>
              <w:jc w:val="center"/>
              <w:rPr>
                <w:b/>
                <w:color w:val="000000" w:themeColor="text1"/>
                <w:sz w:val="24"/>
                <w:szCs w:val="24"/>
              </w:rPr>
            </w:pPr>
            <w:r w:rsidRPr="00551C37">
              <w:rPr>
                <w:b/>
                <w:color w:val="000000" w:themeColor="text1"/>
                <w:sz w:val="24"/>
                <w:szCs w:val="24"/>
              </w:rPr>
              <w:t>/</w:t>
            </w:r>
          </w:p>
        </w:tc>
      </w:tr>
      <w:tr w:rsidR="00551C37" w:rsidRPr="00551C37" w:rsidTr="004D55D5">
        <w:trPr>
          <w:trHeight w:val="484"/>
          <w:jc w:val="center"/>
        </w:trPr>
        <w:tc>
          <w:tcPr>
            <w:tcW w:w="2410" w:type="dxa"/>
            <w:gridSpan w:val="3"/>
            <w:vMerge/>
            <w:vAlign w:val="center"/>
          </w:tcPr>
          <w:p w:rsidR="006E151C" w:rsidRPr="00551C37" w:rsidRDefault="006E151C" w:rsidP="00AA3151">
            <w:pPr>
              <w:snapToGrid w:val="0"/>
              <w:rPr>
                <w:b/>
                <w:color w:val="000000" w:themeColor="text1"/>
                <w:sz w:val="24"/>
                <w:szCs w:val="24"/>
              </w:rPr>
            </w:pPr>
          </w:p>
        </w:tc>
        <w:tc>
          <w:tcPr>
            <w:tcW w:w="1087" w:type="dxa"/>
            <w:vAlign w:val="center"/>
          </w:tcPr>
          <w:p w:rsidR="006E151C" w:rsidRPr="00551C37" w:rsidRDefault="006E151C" w:rsidP="00AA3151">
            <w:pPr>
              <w:snapToGrid w:val="0"/>
              <w:rPr>
                <w:b/>
                <w:color w:val="000000" w:themeColor="text1"/>
                <w:sz w:val="24"/>
                <w:szCs w:val="24"/>
              </w:rPr>
            </w:pPr>
            <w:r w:rsidRPr="00551C37">
              <w:rPr>
                <w:b/>
                <w:color w:val="000000" w:themeColor="text1"/>
                <w:sz w:val="24"/>
                <w:szCs w:val="24"/>
              </w:rPr>
              <w:t>电</w:t>
            </w:r>
          </w:p>
        </w:tc>
        <w:tc>
          <w:tcPr>
            <w:tcW w:w="1799" w:type="dxa"/>
            <w:gridSpan w:val="3"/>
            <w:vAlign w:val="center"/>
          </w:tcPr>
          <w:p w:rsidR="006E151C" w:rsidRPr="00551C37" w:rsidRDefault="006E151C" w:rsidP="00AA3151">
            <w:pPr>
              <w:snapToGrid w:val="0"/>
              <w:jc w:val="center"/>
              <w:rPr>
                <w:color w:val="000000" w:themeColor="text1"/>
                <w:sz w:val="24"/>
                <w:szCs w:val="24"/>
              </w:rPr>
            </w:pPr>
            <w:r w:rsidRPr="00551C37">
              <w:rPr>
                <w:color w:val="000000" w:themeColor="text1"/>
                <w:sz w:val="24"/>
                <w:szCs w:val="24"/>
              </w:rPr>
              <w:t xml:space="preserve">/ </w:t>
            </w:r>
            <w:r w:rsidRPr="00551C37">
              <w:rPr>
                <w:color w:val="000000" w:themeColor="text1"/>
                <w:sz w:val="24"/>
                <w:szCs w:val="24"/>
              </w:rPr>
              <w:t>万度</w:t>
            </w:r>
          </w:p>
        </w:tc>
        <w:tc>
          <w:tcPr>
            <w:tcW w:w="1008" w:type="dxa"/>
            <w:gridSpan w:val="2"/>
            <w:vAlign w:val="center"/>
          </w:tcPr>
          <w:p w:rsidR="006E151C" w:rsidRPr="00551C37" w:rsidRDefault="006E151C" w:rsidP="00AA3151">
            <w:pPr>
              <w:jc w:val="center"/>
              <w:rPr>
                <w:b/>
                <w:color w:val="000000" w:themeColor="text1"/>
                <w:sz w:val="24"/>
                <w:szCs w:val="24"/>
              </w:rPr>
            </w:pPr>
            <w:r w:rsidRPr="00551C37">
              <w:rPr>
                <w:b/>
                <w:color w:val="000000" w:themeColor="text1"/>
                <w:sz w:val="24"/>
                <w:szCs w:val="24"/>
              </w:rPr>
              <w:t>油</w:t>
            </w:r>
          </w:p>
        </w:tc>
        <w:tc>
          <w:tcPr>
            <w:tcW w:w="942" w:type="dxa"/>
            <w:gridSpan w:val="3"/>
            <w:vAlign w:val="center"/>
          </w:tcPr>
          <w:p w:rsidR="006E151C" w:rsidRPr="00551C37" w:rsidRDefault="006E151C" w:rsidP="00AA3151">
            <w:pPr>
              <w:jc w:val="center"/>
              <w:rPr>
                <w:color w:val="000000" w:themeColor="text1"/>
                <w:sz w:val="24"/>
                <w:szCs w:val="24"/>
              </w:rPr>
            </w:pPr>
            <w:r w:rsidRPr="00551C37">
              <w:rPr>
                <w:color w:val="000000" w:themeColor="text1"/>
                <w:sz w:val="24"/>
                <w:szCs w:val="24"/>
              </w:rPr>
              <w:t>/</w:t>
            </w:r>
            <w:r w:rsidRPr="00551C37">
              <w:rPr>
                <w:color w:val="000000" w:themeColor="text1"/>
                <w:sz w:val="24"/>
                <w:szCs w:val="24"/>
              </w:rPr>
              <w:t>吨</w:t>
            </w:r>
          </w:p>
        </w:tc>
        <w:tc>
          <w:tcPr>
            <w:tcW w:w="1068" w:type="dxa"/>
            <w:vAlign w:val="center"/>
          </w:tcPr>
          <w:p w:rsidR="006E151C" w:rsidRPr="00551C37" w:rsidRDefault="006E151C" w:rsidP="00AA3151">
            <w:pPr>
              <w:rPr>
                <w:b/>
                <w:color w:val="000000" w:themeColor="text1"/>
                <w:sz w:val="24"/>
                <w:szCs w:val="24"/>
              </w:rPr>
            </w:pPr>
            <w:r w:rsidRPr="00551C37">
              <w:rPr>
                <w:b/>
                <w:color w:val="000000" w:themeColor="text1"/>
                <w:sz w:val="24"/>
                <w:szCs w:val="24"/>
              </w:rPr>
              <w:t>天然气</w:t>
            </w:r>
          </w:p>
        </w:tc>
        <w:tc>
          <w:tcPr>
            <w:tcW w:w="1632" w:type="dxa"/>
            <w:gridSpan w:val="2"/>
            <w:vAlign w:val="center"/>
          </w:tcPr>
          <w:p w:rsidR="006E151C" w:rsidRPr="00551C37" w:rsidRDefault="006E151C" w:rsidP="00AA3151">
            <w:pPr>
              <w:jc w:val="center"/>
              <w:rPr>
                <w:color w:val="000000" w:themeColor="text1"/>
                <w:sz w:val="24"/>
                <w:szCs w:val="24"/>
              </w:rPr>
            </w:pPr>
            <w:r w:rsidRPr="00551C37">
              <w:rPr>
                <w:color w:val="000000" w:themeColor="text1"/>
                <w:sz w:val="24"/>
                <w:szCs w:val="24"/>
              </w:rPr>
              <w:t xml:space="preserve"> / </w:t>
            </w:r>
            <w:r w:rsidRPr="00551C37">
              <w:rPr>
                <w:color w:val="000000" w:themeColor="text1"/>
                <w:sz w:val="24"/>
                <w:szCs w:val="24"/>
              </w:rPr>
              <w:t>万</w:t>
            </w:r>
            <w:r w:rsidR="00732043" w:rsidRPr="00551C37">
              <w:rPr>
                <w:color w:val="000000" w:themeColor="text1"/>
                <w:sz w:val="24"/>
                <w:szCs w:val="24"/>
              </w:rPr>
              <w:t>m</w:t>
            </w:r>
            <w:r w:rsidR="00732043" w:rsidRPr="00551C37">
              <w:rPr>
                <w:color w:val="000000" w:themeColor="text1"/>
                <w:sz w:val="24"/>
                <w:szCs w:val="24"/>
                <w:vertAlign w:val="superscript"/>
              </w:rPr>
              <w:t>3</w:t>
            </w:r>
          </w:p>
        </w:tc>
      </w:tr>
      <w:tr w:rsidR="00551C37" w:rsidRPr="00551C37" w:rsidTr="004D55D5">
        <w:trPr>
          <w:trHeight w:val="465"/>
          <w:jc w:val="center"/>
        </w:trPr>
        <w:tc>
          <w:tcPr>
            <w:tcW w:w="1617" w:type="dxa"/>
            <w:vMerge w:val="restart"/>
            <w:vAlign w:val="center"/>
          </w:tcPr>
          <w:p w:rsidR="006E151C" w:rsidRPr="00551C37" w:rsidRDefault="006E151C" w:rsidP="00AA3151">
            <w:pPr>
              <w:snapToGrid w:val="0"/>
              <w:jc w:val="center"/>
              <w:rPr>
                <w:b/>
                <w:color w:val="000000" w:themeColor="text1"/>
                <w:sz w:val="24"/>
                <w:szCs w:val="24"/>
              </w:rPr>
            </w:pPr>
            <w:r w:rsidRPr="00551C37">
              <w:rPr>
                <w:b/>
                <w:color w:val="000000" w:themeColor="text1"/>
                <w:sz w:val="24"/>
                <w:szCs w:val="24"/>
              </w:rPr>
              <w:t>用水情况</w:t>
            </w:r>
          </w:p>
          <w:p w:rsidR="006E151C" w:rsidRPr="00551C37" w:rsidRDefault="006E151C" w:rsidP="00AA3151">
            <w:pPr>
              <w:snapToGrid w:val="0"/>
              <w:jc w:val="center"/>
              <w:rPr>
                <w:b/>
                <w:color w:val="000000" w:themeColor="text1"/>
                <w:sz w:val="24"/>
                <w:szCs w:val="24"/>
              </w:rPr>
            </w:pPr>
            <w:r w:rsidRPr="00551C37">
              <w:rPr>
                <w:b/>
                <w:color w:val="000000" w:themeColor="text1"/>
                <w:sz w:val="24"/>
                <w:szCs w:val="24"/>
              </w:rPr>
              <w:t>（万吨）</w:t>
            </w:r>
          </w:p>
        </w:tc>
        <w:tc>
          <w:tcPr>
            <w:tcW w:w="1880" w:type="dxa"/>
            <w:gridSpan w:val="3"/>
            <w:vAlign w:val="center"/>
          </w:tcPr>
          <w:p w:rsidR="006E151C" w:rsidRPr="00551C37" w:rsidRDefault="006E151C" w:rsidP="00AA3151">
            <w:pPr>
              <w:snapToGrid w:val="0"/>
              <w:jc w:val="center"/>
              <w:rPr>
                <w:b/>
                <w:color w:val="000000" w:themeColor="text1"/>
                <w:sz w:val="24"/>
                <w:szCs w:val="24"/>
              </w:rPr>
            </w:pPr>
            <w:r w:rsidRPr="00551C37">
              <w:rPr>
                <w:b/>
                <w:color w:val="000000" w:themeColor="text1"/>
                <w:sz w:val="24"/>
                <w:szCs w:val="24"/>
              </w:rPr>
              <w:t>分</w:t>
            </w:r>
            <w:r w:rsidRPr="00551C37">
              <w:rPr>
                <w:b/>
                <w:color w:val="000000" w:themeColor="text1"/>
                <w:sz w:val="24"/>
                <w:szCs w:val="24"/>
              </w:rPr>
              <w:t xml:space="preserve">  </w:t>
            </w:r>
            <w:r w:rsidRPr="00551C37">
              <w:rPr>
                <w:b/>
                <w:color w:val="000000" w:themeColor="text1"/>
                <w:sz w:val="24"/>
                <w:szCs w:val="24"/>
              </w:rPr>
              <w:t>类</w:t>
            </w:r>
          </w:p>
        </w:tc>
        <w:tc>
          <w:tcPr>
            <w:tcW w:w="1799" w:type="dxa"/>
            <w:gridSpan w:val="3"/>
            <w:vAlign w:val="center"/>
          </w:tcPr>
          <w:p w:rsidR="006E151C" w:rsidRPr="00551C37" w:rsidRDefault="006E151C" w:rsidP="00AA3151">
            <w:pPr>
              <w:snapToGrid w:val="0"/>
              <w:jc w:val="center"/>
              <w:rPr>
                <w:b/>
                <w:color w:val="000000" w:themeColor="text1"/>
                <w:sz w:val="24"/>
                <w:szCs w:val="24"/>
              </w:rPr>
            </w:pPr>
            <w:r w:rsidRPr="00551C37">
              <w:rPr>
                <w:b/>
                <w:color w:val="000000" w:themeColor="text1"/>
                <w:sz w:val="24"/>
                <w:szCs w:val="24"/>
              </w:rPr>
              <w:t>年用水量</w:t>
            </w:r>
          </w:p>
        </w:tc>
        <w:tc>
          <w:tcPr>
            <w:tcW w:w="1950" w:type="dxa"/>
            <w:gridSpan w:val="5"/>
            <w:vAlign w:val="center"/>
          </w:tcPr>
          <w:p w:rsidR="006E151C" w:rsidRPr="00551C37" w:rsidRDefault="006E151C" w:rsidP="00AA3151">
            <w:pPr>
              <w:snapToGrid w:val="0"/>
              <w:jc w:val="center"/>
              <w:rPr>
                <w:b/>
                <w:color w:val="000000" w:themeColor="text1"/>
                <w:sz w:val="24"/>
                <w:szCs w:val="24"/>
              </w:rPr>
            </w:pPr>
            <w:r w:rsidRPr="00551C37">
              <w:rPr>
                <w:b/>
                <w:color w:val="000000" w:themeColor="text1"/>
                <w:sz w:val="24"/>
                <w:szCs w:val="24"/>
              </w:rPr>
              <w:t>年新鲜用水量</w:t>
            </w:r>
          </w:p>
        </w:tc>
        <w:tc>
          <w:tcPr>
            <w:tcW w:w="2700" w:type="dxa"/>
            <w:gridSpan w:val="3"/>
            <w:vAlign w:val="center"/>
          </w:tcPr>
          <w:p w:rsidR="006E151C" w:rsidRPr="00551C37" w:rsidRDefault="006E151C" w:rsidP="00AA3151">
            <w:pPr>
              <w:snapToGrid w:val="0"/>
              <w:jc w:val="center"/>
              <w:rPr>
                <w:b/>
                <w:color w:val="000000" w:themeColor="text1"/>
                <w:sz w:val="24"/>
                <w:szCs w:val="24"/>
              </w:rPr>
            </w:pPr>
            <w:r w:rsidRPr="00551C37">
              <w:rPr>
                <w:b/>
                <w:color w:val="000000" w:themeColor="text1"/>
                <w:sz w:val="24"/>
                <w:szCs w:val="24"/>
              </w:rPr>
              <w:t>年重复用水量</w:t>
            </w:r>
          </w:p>
        </w:tc>
      </w:tr>
      <w:tr w:rsidR="00551C37" w:rsidRPr="00551C37" w:rsidTr="004D55D5">
        <w:trPr>
          <w:trHeight w:val="465"/>
          <w:jc w:val="center"/>
        </w:trPr>
        <w:tc>
          <w:tcPr>
            <w:tcW w:w="1617" w:type="dxa"/>
            <w:vMerge/>
            <w:vAlign w:val="center"/>
          </w:tcPr>
          <w:p w:rsidR="006E151C" w:rsidRPr="00551C37" w:rsidRDefault="006E151C" w:rsidP="00AA3151">
            <w:pPr>
              <w:snapToGrid w:val="0"/>
              <w:rPr>
                <w:b/>
                <w:color w:val="000000" w:themeColor="text1"/>
                <w:sz w:val="24"/>
                <w:szCs w:val="24"/>
              </w:rPr>
            </w:pPr>
          </w:p>
        </w:tc>
        <w:tc>
          <w:tcPr>
            <w:tcW w:w="1880" w:type="dxa"/>
            <w:gridSpan w:val="3"/>
            <w:vAlign w:val="center"/>
          </w:tcPr>
          <w:p w:rsidR="006E151C" w:rsidRPr="00551C37" w:rsidRDefault="006E151C" w:rsidP="00AA3151">
            <w:pPr>
              <w:snapToGrid w:val="0"/>
              <w:jc w:val="center"/>
              <w:rPr>
                <w:b/>
                <w:color w:val="000000" w:themeColor="text1"/>
                <w:sz w:val="24"/>
                <w:szCs w:val="24"/>
              </w:rPr>
            </w:pPr>
            <w:r w:rsidRPr="00551C37">
              <w:rPr>
                <w:b/>
                <w:color w:val="000000" w:themeColor="text1"/>
                <w:sz w:val="24"/>
                <w:szCs w:val="24"/>
              </w:rPr>
              <w:t>生产用水</w:t>
            </w:r>
          </w:p>
        </w:tc>
        <w:tc>
          <w:tcPr>
            <w:tcW w:w="1799" w:type="dxa"/>
            <w:gridSpan w:val="3"/>
            <w:vAlign w:val="center"/>
          </w:tcPr>
          <w:p w:rsidR="006E151C" w:rsidRPr="00551C37" w:rsidRDefault="00F224C1" w:rsidP="00AA3151">
            <w:pPr>
              <w:snapToGrid w:val="0"/>
              <w:jc w:val="center"/>
              <w:rPr>
                <w:color w:val="000000" w:themeColor="text1"/>
                <w:sz w:val="24"/>
                <w:szCs w:val="24"/>
              </w:rPr>
            </w:pPr>
            <w:r w:rsidRPr="00551C37">
              <w:rPr>
                <w:color w:val="000000" w:themeColor="text1"/>
                <w:sz w:val="24"/>
                <w:szCs w:val="24"/>
              </w:rPr>
              <w:t>1.35</w:t>
            </w:r>
          </w:p>
        </w:tc>
        <w:tc>
          <w:tcPr>
            <w:tcW w:w="1950" w:type="dxa"/>
            <w:gridSpan w:val="5"/>
            <w:vAlign w:val="center"/>
          </w:tcPr>
          <w:p w:rsidR="006E151C" w:rsidRPr="00551C37" w:rsidRDefault="00F224C1" w:rsidP="00AA3151">
            <w:pPr>
              <w:snapToGrid w:val="0"/>
              <w:jc w:val="center"/>
              <w:rPr>
                <w:color w:val="000000" w:themeColor="text1"/>
                <w:sz w:val="24"/>
                <w:szCs w:val="24"/>
              </w:rPr>
            </w:pPr>
            <w:r w:rsidRPr="00551C37">
              <w:rPr>
                <w:color w:val="000000" w:themeColor="text1"/>
                <w:sz w:val="24"/>
                <w:szCs w:val="24"/>
              </w:rPr>
              <w:t>1.35</w:t>
            </w:r>
          </w:p>
        </w:tc>
        <w:tc>
          <w:tcPr>
            <w:tcW w:w="2700" w:type="dxa"/>
            <w:gridSpan w:val="3"/>
            <w:vAlign w:val="center"/>
          </w:tcPr>
          <w:p w:rsidR="006E151C" w:rsidRPr="00551C37" w:rsidRDefault="006E151C" w:rsidP="00AA3151">
            <w:pPr>
              <w:snapToGrid w:val="0"/>
              <w:jc w:val="center"/>
              <w:rPr>
                <w:color w:val="000000" w:themeColor="text1"/>
                <w:sz w:val="24"/>
                <w:szCs w:val="24"/>
              </w:rPr>
            </w:pPr>
            <w:r w:rsidRPr="00551C37">
              <w:rPr>
                <w:color w:val="000000" w:themeColor="text1"/>
                <w:sz w:val="24"/>
                <w:szCs w:val="24"/>
              </w:rPr>
              <w:t>/</w:t>
            </w:r>
          </w:p>
        </w:tc>
      </w:tr>
      <w:tr w:rsidR="00551C37" w:rsidRPr="00551C37" w:rsidTr="004D55D5">
        <w:trPr>
          <w:trHeight w:val="465"/>
          <w:jc w:val="center"/>
        </w:trPr>
        <w:tc>
          <w:tcPr>
            <w:tcW w:w="1617" w:type="dxa"/>
            <w:vMerge/>
            <w:vAlign w:val="center"/>
          </w:tcPr>
          <w:p w:rsidR="006E151C" w:rsidRPr="00551C37" w:rsidRDefault="006E151C" w:rsidP="00AA3151">
            <w:pPr>
              <w:snapToGrid w:val="0"/>
              <w:rPr>
                <w:b/>
                <w:color w:val="000000" w:themeColor="text1"/>
                <w:sz w:val="24"/>
                <w:szCs w:val="24"/>
              </w:rPr>
            </w:pPr>
          </w:p>
        </w:tc>
        <w:tc>
          <w:tcPr>
            <w:tcW w:w="1880" w:type="dxa"/>
            <w:gridSpan w:val="3"/>
            <w:vAlign w:val="center"/>
          </w:tcPr>
          <w:p w:rsidR="006E151C" w:rsidRPr="00551C37" w:rsidRDefault="006E151C" w:rsidP="00AA3151">
            <w:pPr>
              <w:snapToGrid w:val="0"/>
              <w:jc w:val="center"/>
              <w:rPr>
                <w:b/>
                <w:color w:val="000000" w:themeColor="text1"/>
                <w:sz w:val="24"/>
                <w:szCs w:val="24"/>
              </w:rPr>
            </w:pPr>
            <w:r w:rsidRPr="00551C37">
              <w:rPr>
                <w:b/>
                <w:color w:val="000000" w:themeColor="text1"/>
                <w:sz w:val="24"/>
                <w:szCs w:val="24"/>
              </w:rPr>
              <w:t>生活用水</w:t>
            </w:r>
          </w:p>
        </w:tc>
        <w:tc>
          <w:tcPr>
            <w:tcW w:w="1799" w:type="dxa"/>
            <w:gridSpan w:val="3"/>
            <w:vAlign w:val="center"/>
          </w:tcPr>
          <w:p w:rsidR="006E151C" w:rsidRPr="00551C37" w:rsidRDefault="00D8188F" w:rsidP="00AA3151">
            <w:pPr>
              <w:snapToGrid w:val="0"/>
              <w:jc w:val="center"/>
              <w:rPr>
                <w:color w:val="000000" w:themeColor="text1"/>
                <w:sz w:val="24"/>
                <w:szCs w:val="24"/>
              </w:rPr>
            </w:pPr>
            <w:r w:rsidRPr="00551C37">
              <w:rPr>
                <w:color w:val="000000" w:themeColor="text1"/>
                <w:sz w:val="24"/>
                <w:szCs w:val="24"/>
              </w:rPr>
              <w:t>2.96</w:t>
            </w:r>
          </w:p>
        </w:tc>
        <w:tc>
          <w:tcPr>
            <w:tcW w:w="1950" w:type="dxa"/>
            <w:gridSpan w:val="5"/>
            <w:vAlign w:val="center"/>
          </w:tcPr>
          <w:p w:rsidR="006E151C" w:rsidRPr="00551C37" w:rsidRDefault="00D8188F" w:rsidP="00AA3151">
            <w:pPr>
              <w:snapToGrid w:val="0"/>
              <w:jc w:val="center"/>
              <w:rPr>
                <w:color w:val="000000" w:themeColor="text1"/>
                <w:sz w:val="24"/>
                <w:szCs w:val="24"/>
              </w:rPr>
            </w:pPr>
            <w:r w:rsidRPr="00551C37">
              <w:rPr>
                <w:color w:val="000000" w:themeColor="text1"/>
                <w:sz w:val="24"/>
                <w:szCs w:val="24"/>
              </w:rPr>
              <w:t>2.96</w:t>
            </w:r>
          </w:p>
        </w:tc>
        <w:tc>
          <w:tcPr>
            <w:tcW w:w="2700" w:type="dxa"/>
            <w:gridSpan w:val="3"/>
            <w:vAlign w:val="center"/>
          </w:tcPr>
          <w:p w:rsidR="006E151C" w:rsidRPr="00551C37" w:rsidRDefault="006E151C" w:rsidP="00AA3151">
            <w:pPr>
              <w:snapToGrid w:val="0"/>
              <w:jc w:val="center"/>
              <w:rPr>
                <w:color w:val="000000" w:themeColor="text1"/>
                <w:sz w:val="24"/>
                <w:szCs w:val="24"/>
              </w:rPr>
            </w:pPr>
            <w:r w:rsidRPr="00551C37">
              <w:rPr>
                <w:color w:val="000000" w:themeColor="text1"/>
                <w:sz w:val="24"/>
                <w:szCs w:val="24"/>
              </w:rPr>
              <w:t>/</w:t>
            </w:r>
          </w:p>
        </w:tc>
      </w:tr>
      <w:tr w:rsidR="00551C37" w:rsidRPr="00551C37" w:rsidTr="004D55D5">
        <w:trPr>
          <w:trHeight w:val="465"/>
          <w:jc w:val="center"/>
        </w:trPr>
        <w:tc>
          <w:tcPr>
            <w:tcW w:w="1617" w:type="dxa"/>
            <w:vMerge/>
            <w:vAlign w:val="center"/>
          </w:tcPr>
          <w:p w:rsidR="006E151C" w:rsidRPr="00551C37" w:rsidRDefault="006E151C" w:rsidP="00AA3151">
            <w:pPr>
              <w:snapToGrid w:val="0"/>
              <w:rPr>
                <w:b/>
                <w:color w:val="000000" w:themeColor="text1"/>
                <w:sz w:val="24"/>
                <w:szCs w:val="24"/>
              </w:rPr>
            </w:pPr>
          </w:p>
        </w:tc>
        <w:tc>
          <w:tcPr>
            <w:tcW w:w="1880" w:type="dxa"/>
            <w:gridSpan w:val="3"/>
            <w:vAlign w:val="center"/>
          </w:tcPr>
          <w:p w:rsidR="006E151C" w:rsidRPr="00551C37" w:rsidRDefault="006E151C" w:rsidP="00AA3151">
            <w:pPr>
              <w:snapToGrid w:val="0"/>
              <w:jc w:val="center"/>
              <w:rPr>
                <w:b/>
                <w:color w:val="000000" w:themeColor="text1"/>
                <w:sz w:val="24"/>
                <w:szCs w:val="24"/>
              </w:rPr>
            </w:pPr>
            <w:r w:rsidRPr="00551C37">
              <w:rPr>
                <w:b/>
                <w:color w:val="000000" w:themeColor="text1"/>
                <w:sz w:val="24"/>
                <w:szCs w:val="24"/>
              </w:rPr>
              <w:t>合计</w:t>
            </w:r>
          </w:p>
        </w:tc>
        <w:tc>
          <w:tcPr>
            <w:tcW w:w="1799" w:type="dxa"/>
            <w:gridSpan w:val="3"/>
            <w:vAlign w:val="center"/>
          </w:tcPr>
          <w:p w:rsidR="006E151C" w:rsidRPr="00551C37" w:rsidRDefault="00D8188F" w:rsidP="00AA3151">
            <w:pPr>
              <w:snapToGrid w:val="0"/>
              <w:jc w:val="center"/>
              <w:rPr>
                <w:color w:val="000000" w:themeColor="text1"/>
                <w:sz w:val="24"/>
                <w:szCs w:val="24"/>
              </w:rPr>
            </w:pPr>
            <w:r w:rsidRPr="00551C37">
              <w:rPr>
                <w:color w:val="000000" w:themeColor="text1"/>
                <w:sz w:val="24"/>
                <w:szCs w:val="24"/>
              </w:rPr>
              <w:t>4.31</w:t>
            </w:r>
          </w:p>
        </w:tc>
        <w:tc>
          <w:tcPr>
            <w:tcW w:w="1950" w:type="dxa"/>
            <w:gridSpan w:val="5"/>
            <w:vAlign w:val="center"/>
          </w:tcPr>
          <w:p w:rsidR="006E151C" w:rsidRPr="00551C37" w:rsidRDefault="00D8188F" w:rsidP="00AA3151">
            <w:pPr>
              <w:snapToGrid w:val="0"/>
              <w:jc w:val="center"/>
              <w:rPr>
                <w:color w:val="000000" w:themeColor="text1"/>
                <w:sz w:val="24"/>
                <w:szCs w:val="24"/>
              </w:rPr>
            </w:pPr>
            <w:r w:rsidRPr="00551C37">
              <w:rPr>
                <w:color w:val="000000" w:themeColor="text1"/>
                <w:sz w:val="24"/>
                <w:szCs w:val="24"/>
              </w:rPr>
              <w:t>4.31</w:t>
            </w:r>
          </w:p>
        </w:tc>
        <w:tc>
          <w:tcPr>
            <w:tcW w:w="2700" w:type="dxa"/>
            <w:gridSpan w:val="3"/>
            <w:vAlign w:val="center"/>
          </w:tcPr>
          <w:p w:rsidR="006E151C" w:rsidRPr="00551C37" w:rsidRDefault="006E151C" w:rsidP="00AA3151">
            <w:pPr>
              <w:snapToGrid w:val="0"/>
              <w:jc w:val="center"/>
              <w:rPr>
                <w:color w:val="000000" w:themeColor="text1"/>
                <w:sz w:val="24"/>
                <w:szCs w:val="24"/>
              </w:rPr>
            </w:pPr>
            <w:r w:rsidRPr="00551C37">
              <w:rPr>
                <w:color w:val="000000" w:themeColor="text1"/>
                <w:sz w:val="24"/>
                <w:szCs w:val="24"/>
              </w:rPr>
              <w:t>/</w:t>
            </w:r>
          </w:p>
        </w:tc>
      </w:tr>
      <w:tr w:rsidR="00551C37" w:rsidRPr="00551C37" w:rsidTr="00753A85">
        <w:trPr>
          <w:trHeight w:val="465"/>
          <w:jc w:val="center"/>
        </w:trPr>
        <w:tc>
          <w:tcPr>
            <w:tcW w:w="9946" w:type="dxa"/>
            <w:gridSpan w:val="15"/>
            <w:vAlign w:val="center"/>
          </w:tcPr>
          <w:p w:rsidR="0083458C" w:rsidRPr="00551C37" w:rsidRDefault="0083458C" w:rsidP="0083458C">
            <w:pPr>
              <w:pStyle w:val="ac"/>
              <w:snapToGrid w:val="0"/>
              <w:spacing w:after="0" w:line="480" w:lineRule="exact"/>
              <w:ind w:leftChars="0" w:left="0"/>
              <w:jc w:val="left"/>
              <w:rPr>
                <w:b/>
                <w:color w:val="000000" w:themeColor="text1"/>
                <w:sz w:val="24"/>
                <w:szCs w:val="24"/>
              </w:rPr>
            </w:pPr>
            <w:r w:rsidRPr="00551C37">
              <w:rPr>
                <w:b/>
                <w:color w:val="000000" w:themeColor="text1"/>
                <w:kern w:val="2"/>
                <w:sz w:val="24"/>
                <w:szCs w:val="24"/>
              </w:rPr>
              <w:t>1.</w:t>
            </w:r>
            <w:r w:rsidRPr="00551C37">
              <w:rPr>
                <w:rFonts w:hint="eastAsia"/>
                <w:b/>
                <w:color w:val="000000" w:themeColor="text1"/>
                <w:kern w:val="2"/>
                <w:sz w:val="24"/>
                <w:szCs w:val="24"/>
              </w:rPr>
              <w:t>1</w:t>
            </w:r>
            <w:r w:rsidRPr="00551C37">
              <w:rPr>
                <w:rFonts w:hint="eastAsia"/>
                <w:b/>
                <w:color w:val="000000" w:themeColor="text1"/>
                <w:kern w:val="2"/>
                <w:sz w:val="24"/>
                <w:szCs w:val="24"/>
              </w:rPr>
              <w:t>项目由来和必要性</w:t>
            </w:r>
          </w:p>
          <w:p w:rsidR="0083458C" w:rsidRPr="00551C37" w:rsidRDefault="0083458C" w:rsidP="0083458C">
            <w:pPr>
              <w:pStyle w:val="ac"/>
              <w:snapToGrid w:val="0"/>
              <w:spacing w:after="0" w:line="480" w:lineRule="exact"/>
              <w:ind w:leftChars="0" w:left="0" w:firstLineChars="200" w:firstLine="480"/>
              <w:rPr>
                <w:color w:val="000000" w:themeColor="text1"/>
                <w:kern w:val="2"/>
                <w:sz w:val="24"/>
                <w:szCs w:val="20"/>
              </w:rPr>
            </w:pPr>
            <w:r w:rsidRPr="00551C37">
              <w:rPr>
                <w:rFonts w:hint="eastAsia"/>
                <w:color w:val="000000" w:themeColor="text1"/>
                <w:kern w:val="2"/>
                <w:sz w:val="24"/>
                <w:szCs w:val="20"/>
              </w:rPr>
              <w:t>重庆两路寸滩保税港区于</w:t>
            </w:r>
            <w:r w:rsidRPr="00551C37">
              <w:rPr>
                <w:rFonts w:hint="eastAsia"/>
                <w:color w:val="000000" w:themeColor="text1"/>
                <w:kern w:val="2"/>
                <w:sz w:val="24"/>
                <w:szCs w:val="20"/>
              </w:rPr>
              <w:t>2008</w:t>
            </w:r>
            <w:r w:rsidRPr="00551C37">
              <w:rPr>
                <w:rFonts w:hint="eastAsia"/>
                <w:color w:val="000000" w:themeColor="text1"/>
                <w:kern w:val="2"/>
                <w:sz w:val="24"/>
                <w:szCs w:val="20"/>
              </w:rPr>
              <w:t>年</w:t>
            </w:r>
            <w:r w:rsidRPr="00551C37">
              <w:rPr>
                <w:rFonts w:hint="eastAsia"/>
                <w:color w:val="000000" w:themeColor="text1"/>
                <w:kern w:val="2"/>
                <w:sz w:val="24"/>
                <w:szCs w:val="20"/>
              </w:rPr>
              <w:t>11</w:t>
            </w:r>
            <w:r w:rsidRPr="00551C37">
              <w:rPr>
                <w:rFonts w:hint="eastAsia"/>
                <w:color w:val="000000" w:themeColor="text1"/>
                <w:kern w:val="2"/>
                <w:sz w:val="24"/>
                <w:szCs w:val="20"/>
              </w:rPr>
              <w:t>月</w:t>
            </w:r>
            <w:r w:rsidRPr="00551C37">
              <w:rPr>
                <w:rFonts w:hint="eastAsia"/>
                <w:color w:val="000000" w:themeColor="text1"/>
                <w:kern w:val="2"/>
                <w:sz w:val="24"/>
                <w:szCs w:val="20"/>
              </w:rPr>
              <w:t>12</w:t>
            </w:r>
            <w:r w:rsidRPr="00551C37">
              <w:rPr>
                <w:rFonts w:hint="eastAsia"/>
                <w:color w:val="000000" w:themeColor="text1"/>
                <w:kern w:val="2"/>
                <w:sz w:val="24"/>
                <w:szCs w:val="20"/>
              </w:rPr>
              <w:t>日经国务院批准设立，是重庆两江新区的重要开放平台，是我国首个也是目前唯一一个内陆型保税港区，首个空港加水港双功能区的保税港区。重庆处在“一带一路”和长江经济带战略的交汇点，拥有政策集成、“渝新欧”班列先行、对外开放开发等先发优势，重庆港区经济发展前景广阔。港区由水港功能区和空港功能区两个部分组成，其中海关特殊监管区</w:t>
            </w:r>
            <w:r w:rsidRPr="00551C37">
              <w:rPr>
                <w:rFonts w:hint="eastAsia"/>
                <w:color w:val="000000" w:themeColor="text1"/>
                <w:kern w:val="2"/>
                <w:sz w:val="24"/>
                <w:szCs w:val="20"/>
              </w:rPr>
              <w:t>8.37</w:t>
            </w:r>
            <w:r w:rsidR="00AB7168" w:rsidRPr="00551C37">
              <w:rPr>
                <w:rFonts w:hint="eastAsia"/>
                <w:color w:val="000000" w:themeColor="text1"/>
                <w:kern w:val="2"/>
                <w:sz w:val="24"/>
                <w:szCs w:val="20"/>
              </w:rPr>
              <w:t>k</w:t>
            </w:r>
            <w:r w:rsidR="007C6992" w:rsidRPr="00551C37">
              <w:rPr>
                <w:rFonts w:hint="eastAsia"/>
                <w:color w:val="000000" w:themeColor="text1"/>
                <w:kern w:val="2"/>
                <w:sz w:val="24"/>
                <w:szCs w:val="20"/>
              </w:rPr>
              <w:t>m</w:t>
            </w:r>
            <w:r w:rsidR="007C6992" w:rsidRPr="00551C37">
              <w:rPr>
                <w:rFonts w:hint="eastAsia"/>
                <w:color w:val="000000" w:themeColor="text1"/>
                <w:kern w:val="2"/>
                <w:sz w:val="24"/>
                <w:szCs w:val="20"/>
                <w:vertAlign w:val="superscript"/>
              </w:rPr>
              <w:t>2</w:t>
            </w:r>
            <w:r w:rsidRPr="00551C37">
              <w:rPr>
                <w:rFonts w:hint="eastAsia"/>
                <w:color w:val="000000" w:themeColor="text1"/>
                <w:kern w:val="2"/>
                <w:sz w:val="24"/>
                <w:szCs w:val="20"/>
              </w:rPr>
              <w:t>。其中空港功能区位于渝北两路，规划面积</w:t>
            </w:r>
            <w:r w:rsidRPr="00551C37">
              <w:rPr>
                <w:rFonts w:hint="eastAsia"/>
                <w:color w:val="000000" w:themeColor="text1"/>
                <w:kern w:val="2"/>
                <w:sz w:val="24"/>
                <w:szCs w:val="20"/>
              </w:rPr>
              <w:t>5.94</w:t>
            </w:r>
            <w:r w:rsidR="00AB7168" w:rsidRPr="00551C37">
              <w:rPr>
                <w:rFonts w:hint="eastAsia"/>
                <w:color w:val="000000" w:themeColor="text1"/>
                <w:kern w:val="2"/>
                <w:sz w:val="24"/>
                <w:szCs w:val="20"/>
              </w:rPr>
              <w:t>k</w:t>
            </w:r>
            <w:r w:rsidR="007C6992" w:rsidRPr="00551C37">
              <w:rPr>
                <w:rFonts w:hint="eastAsia"/>
                <w:color w:val="000000" w:themeColor="text1"/>
                <w:kern w:val="2"/>
                <w:sz w:val="24"/>
                <w:szCs w:val="20"/>
              </w:rPr>
              <w:t>m</w:t>
            </w:r>
            <w:r w:rsidR="007C6992" w:rsidRPr="00551C37">
              <w:rPr>
                <w:rFonts w:hint="eastAsia"/>
                <w:color w:val="000000" w:themeColor="text1"/>
                <w:kern w:val="2"/>
                <w:sz w:val="24"/>
                <w:szCs w:val="20"/>
                <w:vertAlign w:val="superscript"/>
              </w:rPr>
              <w:t>2</w:t>
            </w:r>
            <w:r w:rsidRPr="00551C37">
              <w:rPr>
                <w:rFonts w:hint="eastAsia"/>
                <w:color w:val="000000" w:themeColor="text1"/>
                <w:kern w:val="2"/>
                <w:sz w:val="24"/>
                <w:szCs w:val="20"/>
              </w:rPr>
              <w:t>，无缝对接重庆江北国际机场，重点打造保税加工，航空物流、商品展示、国际贸易等产业集群。</w:t>
            </w:r>
          </w:p>
          <w:p w:rsidR="0083458C" w:rsidRPr="00551C37" w:rsidRDefault="0083458C" w:rsidP="0083458C">
            <w:pPr>
              <w:pStyle w:val="ac"/>
              <w:snapToGrid w:val="0"/>
              <w:spacing w:after="0" w:line="480" w:lineRule="exact"/>
              <w:ind w:leftChars="0" w:left="0" w:firstLineChars="200" w:firstLine="480"/>
              <w:rPr>
                <w:color w:val="000000" w:themeColor="text1"/>
                <w:kern w:val="2"/>
                <w:sz w:val="24"/>
                <w:szCs w:val="20"/>
              </w:rPr>
            </w:pPr>
            <w:r w:rsidRPr="00551C37">
              <w:rPr>
                <w:rFonts w:hint="eastAsia"/>
                <w:color w:val="000000" w:themeColor="text1"/>
                <w:kern w:val="2"/>
                <w:sz w:val="24"/>
                <w:szCs w:val="20"/>
              </w:rPr>
              <w:t>重庆机场为支持和配合保税港区建设，在保税港空港功能区内规划了国际货运区，该国际</w:t>
            </w:r>
            <w:r w:rsidRPr="00551C37">
              <w:rPr>
                <w:rFonts w:hint="eastAsia"/>
                <w:color w:val="000000" w:themeColor="text1"/>
                <w:kern w:val="2"/>
                <w:sz w:val="24"/>
                <w:szCs w:val="20"/>
              </w:rPr>
              <w:lastRenderedPageBreak/>
              <w:t>货运站区位于机场总体规划的</w:t>
            </w:r>
            <w:r w:rsidRPr="00551C37">
              <w:rPr>
                <w:rFonts w:hint="eastAsia"/>
                <w:color w:val="000000" w:themeColor="text1"/>
                <w:kern w:val="2"/>
                <w:sz w:val="24"/>
                <w:szCs w:val="20"/>
              </w:rPr>
              <w:t>C5</w:t>
            </w:r>
            <w:r w:rsidRPr="00551C37">
              <w:rPr>
                <w:rFonts w:hint="eastAsia"/>
                <w:color w:val="000000" w:themeColor="text1"/>
                <w:kern w:val="2"/>
                <w:sz w:val="24"/>
                <w:szCs w:val="20"/>
              </w:rPr>
              <w:t>地块内，占地面积</w:t>
            </w:r>
            <w:r w:rsidRPr="00551C37">
              <w:rPr>
                <w:rFonts w:hint="eastAsia"/>
                <w:color w:val="000000" w:themeColor="text1"/>
                <w:kern w:val="2"/>
                <w:sz w:val="24"/>
                <w:szCs w:val="20"/>
              </w:rPr>
              <w:t>36.41</w:t>
            </w:r>
            <w:r w:rsidR="00AB7168" w:rsidRPr="00551C37">
              <w:rPr>
                <w:rFonts w:hint="eastAsia"/>
                <w:color w:val="000000" w:themeColor="text1"/>
                <w:kern w:val="2"/>
                <w:sz w:val="24"/>
                <w:szCs w:val="20"/>
              </w:rPr>
              <w:t>h</w:t>
            </w:r>
            <w:r w:rsidR="007C6992" w:rsidRPr="00551C37">
              <w:rPr>
                <w:rFonts w:hint="eastAsia"/>
                <w:color w:val="000000" w:themeColor="text1"/>
                <w:kern w:val="2"/>
                <w:sz w:val="24"/>
                <w:szCs w:val="20"/>
              </w:rPr>
              <w:t>m</w:t>
            </w:r>
            <w:r w:rsidR="007C6992" w:rsidRPr="00551C37">
              <w:rPr>
                <w:rFonts w:hint="eastAsia"/>
                <w:color w:val="000000" w:themeColor="text1"/>
                <w:kern w:val="2"/>
                <w:sz w:val="24"/>
                <w:szCs w:val="20"/>
                <w:vertAlign w:val="superscript"/>
              </w:rPr>
              <w:t>2</w:t>
            </w:r>
            <w:r w:rsidRPr="00551C37">
              <w:rPr>
                <w:rFonts w:hint="eastAsia"/>
                <w:color w:val="000000" w:themeColor="text1"/>
                <w:kern w:val="2"/>
                <w:sz w:val="24"/>
                <w:szCs w:val="20"/>
              </w:rPr>
              <w:t>，由保税港区的海关围网封闭，重庆机场集团独立投资建设和运营，其定位为在海关监管下，承接重庆保税港区内国际货物进出港、国际中转及保税仓储业务的航空运输口岸。保税港在</w:t>
            </w:r>
            <w:r w:rsidRPr="00551C37">
              <w:rPr>
                <w:rFonts w:hint="eastAsia"/>
                <w:color w:val="000000" w:themeColor="text1"/>
                <w:kern w:val="2"/>
                <w:sz w:val="24"/>
                <w:szCs w:val="20"/>
              </w:rPr>
              <w:t>2011</w:t>
            </w:r>
            <w:r w:rsidRPr="00551C37">
              <w:rPr>
                <w:rFonts w:hint="eastAsia"/>
                <w:color w:val="000000" w:themeColor="text1"/>
                <w:kern w:val="2"/>
                <w:sz w:val="24"/>
                <w:szCs w:val="20"/>
              </w:rPr>
              <w:t>年投产后，航空运输货运量增长迅速，由</w:t>
            </w:r>
            <w:r w:rsidRPr="00551C37">
              <w:rPr>
                <w:rFonts w:hint="eastAsia"/>
                <w:color w:val="000000" w:themeColor="text1"/>
                <w:kern w:val="2"/>
                <w:sz w:val="24"/>
                <w:szCs w:val="20"/>
              </w:rPr>
              <w:t>2011</w:t>
            </w:r>
            <w:r w:rsidRPr="00551C37">
              <w:rPr>
                <w:rFonts w:hint="eastAsia"/>
                <w:color w:val="000000" w:themeColor="text1"/>
                <w:kern w:val="2"/>
                <w:sz w:val="24"/>
                <w:szCs w:val="20"/>
              </w:rPr>
              <w:t>年</w:t>
            </w:r>
            <w:r w:rsidRPr="00551C37">
              <w:rPr>
                <w:rFonts w:hint="eastAsia"/>
                <w:color w:val="000000" w:themeColor="text1"/>
                <w:kern w:val="2"/>
                <w:sz w:val="24"/>
                <w:szCs w:val="20"/>
              </w:rPr>
              <w:t>3.8</w:t>
            </w:r>
            <w:r w:rsidRPr="00551C37">
              <w:rPr>
                <w:rFonts w:hint="eastAsia"/>
                <w:color w:val="000000" w:themeColor="text1"/>
                <w:kern w:val="2"/>
                <w:sz w:val="24"/>
                <w:szCs w:val="20"/>
              </w:rPr>
              <w:t>万吨快速增长至</w:t>
            </w:r>
            <w:r w:rsidRPr="00551C37">
              <w:rPr>
                <w:rFonts w:hint="eastAsia"/>
                <w:color w:val="000000" w:themeColor="text1"/>
                <w:kern w:val="2"/>
                <w:sz w:val="24"/>
                <w:szCs w:val="20"/>
              </w:rPr>
              <w:t>2016</w:t>
            </w:r>
            <w:r w:rsidRPr="00551C37">
              <w:rPr>
                <w:rFonts w:hint="eastAsia"/>
                <w:color w:val="000000" w:themeColor="text1"/>
                <w:kern w:val="2"/>
                <w:sz w:val="24"/>
                <w:szCs w:val="20"/>
              </w:rPr>
              <w:t>年</w:t>
            </w:r>
            <w:r w:rsidRPr="00551C37">
              <w:rPr>
                <w:rFonts w:hint="eastAsia"/>
                <w:color w:val="000000" w:themeColor="text1"/>
                <w:kern w:val="2"/>
                <w:sz w:val="24"/>
                <w:szCs w:val="20"/>
              </w:rPr>
              <w:t>12</w:t>
            </w:r>
            <w:r w:rsidRPr="00551C37">
              <w:rPr>
                <w:rFonts w:hint="eastAsia"/>
                <w:color w:val="000000" w:themeColor="text1"/>
                <w:kern w:val="2"/>
                <w:sz w:val="24"/>
                <w:szCs w:val="20"/>
              </w:rPr>
              <w:t>万吨，复合年均增长率达到</w:t>
            </w:r>
            <w:r w:rsidRPr="00551C37">
              <w:rPr>
                <w:rFonts w:hint="eastAsia"/>
                <w:color w:val="000000" w:themeColor="text1"/>
                <w:kern w:val="2"/>
                <w:sz w:val="24"/>
                <w:szCs w:val="20"/>
              </w:rPr>
              <w:t>25.86%</w:t>
            </w:r>
            <w:r w:rsidRPr="00551C37">
              <w:rPr>
                <w:rFonts w:hint="eastAsia"/>
                <w:color w:val="000000" w:themeColor="text1"/>
                <w:kern w:val="2"/>
                <w:sz w:val="24"/>
                <w:szCs w:val="20"/>
              </w:rPr>
              <w:t>。保税港区空港功能区一期货站工程已经不能满足快速增长的航空货运量需求，宜适时启动二期工程建设，并整合设施、调整流程以提升效率、优化运作。二期工程的建设对于保障重庆保税港区的产品向外运输、促进外向型产业发展，具有重要意义。</w:t>
            </w:r>
          </w:p>
          <w:p w:rsidR="0083458C" w:rsidRPr="00551C37" w:rsidRDefault="0083458C" w:rsidP="0083458C">
            <w:pPr>
              <w:pStyle w:val="2"/>
              <w:rPr>
                <w:color w:val="000000" w:themeColor="text1"/>
              </w:rPr>
            </w:pPr>
            <w:r w:rsidRPr="00551C37">
              <w:rPr>
                <w:rFonts w:hint="eastAsia"/>
                <w:color w:val="000000" w:themeColor="text1"/>
              </w:rPr>
              <w:t>1.2</w:t>
            </w:r>
            <w:r w:rsidRPr="00551C37">
              <w:rPr>
                <w:rFonts w:hint="eastAsia"/>
                <w:color w:val="000000" w:themeColor="text1"/>
              </w:rPr>
              <w:t>建设</w:t>
            </w:r>
            <w:r w:rsidR="00E317EC" w:rsidRPr="00551C37">
              <w:rPr>
                <w:rFonts w:hint="eastAsia"/>
                <w:color w:val="000000" w:themeColor="text1"/>
              </w:rPr>
              <w:t>项目环评从新报批原因</w:t>
            </w:r>
          </w:p>
          <w:p w:rsidR="0083458C" w:rsidRPr="00551C37" w:rsidRDefault="0083458C" w:rsidP="0083458C">
            <w:pPr>
              <w:spacing w:line="360" w:lineRule="auto"/>
              <w:ind w:firstLineChars="200" w:firstLine="480"/>
              <w:rPr>
                <w:rFonts w:hAnsi="宋体"/>
                <w:noProof/>
                <w:color w:val="000000" w:themeColor="text1"/>
                <w:sz w:val="24"/>
                <w:szCs w:val="24"/>
              </w:rPr>
            </w:pPr>
            <w:r w:rsidRPr="00551C37">
              <w:rPr>
                <w:rFonts w:hAnsi="宋体" w:hint="eastAsia"/>
                <w:noProof/>
                <w:color w:val="000000" w:themeColor="text1"/>
                <w:sz w:val="24"/>
                <w:szCs w:val="24"/>
              </w:rPr>
              <w:t>2011</w:t>
            </w:r>
            <w:r w:rsidRPr="00551C37">
              <w:rPr>
                <w:rFonts w:hAnsi="宋体" w:hint="eastAsia"/>
                <w:noProof/>
                <w:color w:val="000000" w:themeColor="text1"/>
                <w:sz w:val="24"/>
                <w:szCs w:val="24"/>
              </w:rPr>
              <w:t>年</w:t>
            </w:r>
            <w:r w:rsidRPr="00551C37">
              <w:rPr>
                <w:rFonts w:hAnsi="宋体" w:hint="eastAsia"/>
                <w:noProof/>
                <w:color w:val="000000" w:themeColor="text1"/>
                <w:sz w:val="24"/>
                <w:szCs w:val="24"/>
              </w:rPr>
              <w:t>2</w:t>
            </w:r>
            <w:r w:rsidRPr="00551C37">
              <w:rPr>
                <w:rFonts w:hAnsi="宋体" w:hint="eastAsia"/>
                <w:noProof/>
                <w:color w:val="000000" w:themeColor="text1"/>
                <w:sz w:val="24"/>
                <w:szCs w:val="24"/>
              </w:rPr>
              <w:t>月</w:t>
            </w:r>
            <w:r w:rsidRPr="00551C37">
              <w:rPr>
                <w:rFonts w:hAnsi="宋体" w:hint="eastAsia"/>
                <w:noProof/>
                <w:color w:val="000000" w:themeColor="text1"/>
                <w:sz w:val="24"/>
                <w:szCs w:val="24"/>
              </w:rPr>
              <w:t>24</w:t>
            </w:r>
            <w:r w:rsidRPr="00551C37">
              <w:rPr>
                <w:rFonts w:hAnsi="宋体" w:hint="eastAsia"/>
                <w:noProof/>
                <w:color w:val="000000" w:themeColor="text1"/>
                <w:sz w:val="24"/>
                <w:szCs w:val="24"/>
              </w:rPr>
              <w:t>日重庆市环境保护局以文件《重庆市建设项目环境影响评价文件批准书》（渝（市）环准</w:t>
            </w:r>
            <w:r w:rsidRPr="00551C37">
              <w:rPr>
                <w:rFonts w:hAnsi="宋体" w:hint="eastAsia"/>
                <w:noProof/>
                <w:color w:val="000000" w:themeColor="text1"/>
                <w:sz w:val="24"/>
                <w:szCs w:val="24"/>
              </w:rPr>
              <w:t>[2011]051</w:t>
            </w:r>
            <w:r w:rsidRPr="00551C37">
              <w:rPr>
                <w:rFonts w:hAnsi="宋体" w:hint="eastAsia"/>
                <w:noProof/>
                <w:color w:val="000000" w:themeColor="text1"/>
                <w:sz w:val="24"/>
                <w:szCs w:val="24"/>
              </w:rPr>
              <w:t>号）批准了重庆江北国际机场保税港区航空货运站一期工程。</w:t>
            </w:r>
            <w:r w:rsidRPr="00551C37">
              <w:rPr>
                <w:rFonts w:hAnsi="宋体" w:hint="eastAsia"/>
                <w:noProof/>
                <w:color w:val="000000" w:themeColor="text1"/>
                <w:sz w:val="24"/>
                <w:szCs w:val="24"/>
              </w:rPr>
              <w:t>2011</w:t>
            </w:r>
            <w:r w:rsidRPr="00551C37">
              <w:rPr>
                <w:rFonts w:hAnsi="宋体" w:hint="eastAsia"/>
                <w:noProof/>
                <w:color w:val="000000" w:themeColor="text1"/>
                <w:sz w:val="24"/>
                <w:szCs w:val="24"/>
              </w:rPr>
              <w:t>年</w:t>
            </w:r>
            <w:r w:rsidRPr="00551C37">
              <w:rPr>
                <w:rFonts w:hAnsi="宋体" w:hint="eastAsia"/>
                <w:noProof/>
                <w:color w:val="000000" w:themeColor="text1"/>
                <w:sz w:val="24"/>
                <w:szCs w:val="24"/>
              </w:rPr>
              <w:t>2</w:t>
            </w:r>
            <w:r w:rsidRPr="00551C37">
              <w:rPr>
                <w:rFonts w:hAnsi="宋体" w:hint="eastAsia"/>
                <w:noProof/>
                <w:color w:val="000000" w:themeColor="text1"/>
                <w:sz w:val="24"/>
                <w:szCs w:val="24"/>
              </w:rPr>
              <w:t>月</w:t>
            </w:r>
            <w:r w:rsidRPr="00551C37">
              <w:rPr>
                <w:rFonts w:hAnsi="宋体" w:hint="eastAsia"/>
                <w:noProof/>
                <w:color w:val="000000" w:themeColor="text1"/>
                <w:sz w:val="24"/>
                <w:szCs w:val="24"/>
              </w:rPr>
              <w:t>24</w:t>
            </w:r>
            <w:r w:rsidRPr="00551C37">
              <w:rPr>
                <w:rFonts w:hAnsi="宋体" w:hint="eastAsia"/>
                <w:noProof/>
                <w:color w:val="000000" w:themeColor="text1"/>
                <w:sz w:val="24"/>
                <w:szCs w:val="24"/>
              </w:rPr>
              <w:t>日重庆市环境保护局以文件《重庆市建设项目环境影响评价文件批准书》（渝（市）环准</w:t>
            </w:r>
            <w:r w:rsidRPr="00551C37">
              <w:rPr>
                <w:rFonts w:hAnsi="宋体" w:hint="eastAsia"/>
                <w:noProof/>
                <w:color w:val="000000" w:themeColor="text1"/>
                <w:sz w:val="24"/>
                <w:szCs w:val="24"/>
              </w:rPr>
              <w:t>[2011]051</w:t>
            </w:r>
            <w:r w:rsidRPr="00551C37">
              <w:rPr>
                <w:rFonts w:hAnsi="宋体" w:hint="eastAsia"/>
                <w:noProof/>
                <w:color w:val="000000" w:themeColor="text1"/>
                <w:sz w:val="24"/>
                <w:szCs w:val="24"/>
              </w:rPr>
              <w:t>号）批准了重庆江北国际机场保税港区航空货运站一期工程。</w:t>
            </w:r>
            <w:r w:rsidRPr="00551C37">
              <w:rPr>
                <w:rFonts w:hAnsi="宋体" w:hint="eastAsia"/>
                <w:noProof/>
                <w:color w:val="000000" w:themeColor="text1"/>
                <w:sz w:val="24"/>
                <w:szCs w:val="24"/>
              </w:rPr>
              <w:t>2013</w:t>
            </w:r>
            <w:r w:rsidRPr="00551C37">
              <w:rPr>
                <w:rFonts w:hAnsi="宋体" w:hint="eastAsia"/>
                <w:noProof/>
                <w:color w:val="000000" w:themeColor="text1"/>
                <w:sz w:val="24"/>
                <w:szCs w:val="24"/>
              </w:rPr>
              <w:t>年</w:t>
            </w:r>
            <w:r w:rsidRPr="00551C37">
              <w:rPr>
                <w:rFonts w:hAnsi="宋体" w:hint="eastAsia"/>
                <w:noProof/>
                <w:color w:val="000000" w:themeColor="text1"/>
                <w:sz w:val="24"/>
                <w:szCs w:val="24"/>
              </w:rPr>
              <w:t>3</w:t>
            </w:r>
            <w:r w:rsidRPr="00551C37">
              <w:rPr>
                <w:rFonts w:hAnsi="宋体" w:hint="eastAsia"/>
                <w:noProof/>
                <w:color w:val="000000" w:themeColor="text1"/>
                <w:sz w:val="24"/>
                <w:szCs w:val="24"/>
              </w:rPr>
              <w:t>月，重庆渝佳环境影响评价有限公司编制完成了《重庆江北国际机场保税港区航空货运站二期工程环境影响报告表》，于</w:t>
            </w:r>
            <w:r w:rsidRPr="00551C37">
              <w:rPr>
                <w:rFonts w:hAnsi="宋体" w:hint="eastAsia"/>
                <w:noProof/>
                <w:color w:val="000000" w:themeColor="text1"/>
                <w:sz w:val="24"/>
                <w:szCs w:val="24"/>
              </w:rPr>
              <w:t>2013</w:t>
            </w:r>
            <w:r w:rsidRPr="00551C37">
              <w:rPr>
                <w:rFonts w:hAnsi="宋体" w:hint="eastAsia"/>
                <w:noProof/>
                <w:color w:val="000000" w:themeColor="text1"/>
                <w:sz w:val="24"/>
                <w:szCs w:val="24"/>
              </w:rPr>
              <w:t>年</w:t>
            </w:r>
            <w:r w:rsidRPr="00551C37">
              <w:rPr>
                <w:rFonts w:hAnsi="宋体" w:hint="eastAsia"/>
                <w:noProof/>
                <w:color w:val="000000" w:themeColor="text1"/>
                <w:sz w:val="24"/>
                <w:szCs w:val="24"/>
              </w:rPr>
              <w:t>4</w:t>
            </w:r>
            <w:r w:rsidRPr="00551C37">
              <w:rPr>
                <w:rFonts w:hAnsi="宋体" w:hint="eastAsia"/>
                <w:noProof/>
                <w:color w:val="000000" w:themeColor="text1"/>
                <w:sz w:val="24"/>
                <w:szCs w:val="24"/>
              </w:rPr>
              <w:t>月</w:t>
            </w:r>
            <w:r w:rsidRPr="00551C37">
              <w:rPr>
                <w:rFonts w:hAnsi="宋体" w:hint="eastAsia"/>
                <w:noProof/>
                <w:color w:val="000000" w:themeColor="text1"/>
                <w:sz w:val="24"/>
                <w:szCs w:val="24"/>
              </w:rPr>
              <w:t>3</w:t>
            </w:r>
            <w:r w:rsidRPr="00551C37">
              <w:rPr>
                <w:rFonts w:hAnsi="宋体" w:hint="eastAsia"/>
                <w:noProof/>
                <w:color w:val="000000" w:themeColor="text1"/>
                <w:sz w:val="24"/>
                <w:szCs w:val="24"/>
              </w:rPr>
              <w:t>日通过重庆市环境保护局两江新区分局组织的专家评审会议。</w:t>
            </w:r>
            <w:r w:rsidRPr="00551C37">
              <w:rPr>
                <w:rFonts w:hAnsi="宋体" w:hint="eastAsia"/>
                <w:noProof/>
                <w:color w:val="000000" w:themeColor="text1"/>
                <w:sz w:val="24"/>
                <w:szCs w:val="24"/>
              </w:rPr>
              <w:t>2013</w:t>
            </w:r>
            <w:r w:rsidRPr="00551C37">
              <w:rPr>
                <w:rFonts w:hAnsi="宋体" w:hint="eastAsia"/>
                <w:noProof/>
                <w:color w:val="000000" w:themeColor="text1"/>
                <w:sz w:val="24"/>
                <w:szCs w:val="24"/>
              </w:rPr>
              <w:t>年</w:t>
            </w:r>
            <w:r w:rsidRPr="00551C37">
              <w:rPr>
                <w:rFonts w:hAnsi="宋体" w:hint="eastAsia"/>
                <w:noProof/>
                <w:color w:val="000000" w:themeColor="text1"/>
                <w:sz w:val="24"/>
                <w:szCs w:val="24"/>
              </w:rPr>
              <w:t>4</w:t>
            </w:r>
            <w:r w:rsidRPr="00551C37">
              <w:rPr>
                <w:rFonts w:hAnsi="宋体" w:hint="eastAsia"/>
                <w:noProof/>
                <w:color w:val="000000" w:themeColor="text1"/>
                <w:sz w:val="24"/>
                <w:szCs w:val="24"/>
              </w:rPr>
              <w:t>月</w:t>
            </w:r>
            <w:r w:rsidRPr="00551C37">
              <w:rPr>
                <w:rFonts w:hAnsi="宋体" w:hint="eastAsia"/>
                <w:noProof/>
                <w:color w:val="000000" w:themeColor="text1"/>
                <w:sz w:val="24"/>
                <w:szCs w:val="24"/>
              </w:rPr>
              <w:t>28</w:t>
            </w:r>
            <w:r w:rsidRPr="00551C37">
              <w:rPr>
                <w:rFonts w:hAnsi="宋体" w:hint="eastAsia"/>
                <w:noProof/>
                <w:color w:val="000000" w:themeColor="text1"/>
                <w:sz w:val="24"/>
                <w:szCs w:val="24"/>
              </w:rPr>
              <w:t>日重庆市环境保护局两江新区分局以文件《重庆市建设项目环境影响评价文件批准书》（渝（两江）环准</w:t>
            </w:r>
            <w:r w:rsidRPr="00551C37">
              <w:rPr>
                <w:rFonts w:hAnsi="宋体" w:hint="eastAsia"/>
                <w:noProof/>
                <w:color w:val="000000" w:themeColor="text1"/>
                <w:sz w:val="24"/>
                <w:szCs w:val="24"/>
              </w:rPr>
              <w:t>[2013]020</w:t>
            </w:r>
            <w:r w:rsidRPr="00551C37">
              <w:rPr>
                <w:rFonts w:hAnsi="宋体" w:hint="eastAsia"/>
                <w:noProof/>
                <w:color w:val="000000" w:themeColor="text1"/>
                <w:sz w:val="24"/>
                <w:szCs w:val="24"/>
              </w:rPr>
              <w:t>号）批准了重庆江北国际机场保税港区航空货运站二期工程。</w:t>
            </w:r>
          </w:p>
          <w:p w:rsidR="0083458C" w:rsidRPr="00551C37" w:rsidRDefault="0083458C" w:rsidP="0083458C">
            <w:pPr>
              <w:spacing w:line="360" w:lineRule="auto"/>
              <w:ind w:firstLineChars="200" w:firstLine="480"/>
              <w:rPr>
                <w:rFonts w:hAnsi="宋体"/>
                <w:noProof/>
                <w:color w:val="000000" w:themeColor="text1"/>
                <w:sz w:val="24"/>
                <w:szCs w:val="24"/>
              </w:rPr>
            </w:pPr>
            <w:r w:rsidRPr="00551C37">
              <w:rPr>
                <w:rFonts w:hAnsi="宋体" w:hint="eastAsia"/>
                <w:noProof/>
                <w:color w:val="000000" w:themeColor="text1"/>
                <w:sz w:val="24"/>
                <w:szCs w:val="24"/>
              </w:rPr>
              <w:t>由于建设单位在得到环境评价文件批准书后</w:t>
            </w:r>
            <w:r w:rsidRPr="00551C37">
              <w:rPr>
                <w:rFonts w:hAnsi="宋体" w:hint="eastAsia"/>
                <w:noProof/>
                <w:color w:val="000000" w:themeColor="text1"/>
                <w:sz w:val="24"/>
                <w:szCs w:val="24"/>
              </w:rPr>
              <w:t>5</w:t>
            </w:r>
            <w:r w:rsidRPr="00551C37">
              <w:rPr>
                <w:rFonts w:hAnsi="宋体" w:hint="eastAsia"/>
                <w:noProof/>
                <w:color w:val="000000" w:themeColor="text1"/>
                <w:sz w:val="24"/>
                <w:szCs w:val="24"/>
              </w:rPr>
              <w:t>年内未进行建设，并且建设根据机场的发展需要进行了一定的调整</w:t>
            </w:r>
            <w:r w:rsidR="005577D4" w:rsidRPr="00551C37">
              <w:rPr>
                <w:rFonts w:hAnsi="宋体" w:hint="eastAsia"/>
                <w:noProof/>
                <w:color w:val="000000" w:themeColor="text1"/>
                <w:sz w:val="24"/>
                <w:szCs w:val="24"/>
              </w:rPr>
              <w:t>。原环评报告进入空港的货物主要为电子产品和配件为主，现本工程进入空港的货物主要为货物蔬果、水果、禽肉、水产、速冻食品、跨境直邮货物、贵重物品等。货运站的转运货物发生了重大变化，</w:t>
            </w:r>
            <w:r w:rsidRPr="00551C37">
              <w:rPr>
                <w:rFonts w:hAnsi="宋体" w:hint="eastAsia"/>
                <w:noProof/>
                <w:color w:val="000000" w:themeColor="text1"/>
                <w:sz w:val="24"/>
                <w:szCs w:val="24"/>
              </w:rPr>
              <w:t>因此本项目就环境影响评价文件进行重新编制。</w:t>
            </w:r>
          </w:p>
          <w:p w:rsidR="00E317EC" w:rsidRPr="00551C37" w:rsidRDefault="00E317EC" w:rsidP="00C70A21">
            <w:pPr>
              <w:pStyle w:val="af0"/>
              <w:rPr>
                <w:color w:val="000000" w:themeColor="text1"/>
              </w:rPr>
            </w:pPr>
            <w:r w:rsidRPr="00551C37">
              <w:rPr>
                <w:rFonts w:hint="eastAsia"/>
                <w:color w:val="000000" w:themeColor="text1"/>
              </w:rPr>
              <w:t>表</w:t>
            </w:r>
            <w:r w:rsidRPr="00551C37">
              <w:rPr>
                <w:rFonts w:hint="eastAsia"/>
                <w:color w:val="000000" w:themeColor="text1"/>
              </w:rPr>
              <w:t xml:space="preserve">1.2-1    </w:t>
            </w:r>
            <w:r w:rsidRPr="00551C37">
              <w:rPr>
                <w:rFonts w:hint="eastAsia"/>
                <w:color w:val="000000" w:themeColor="text1"/>
              </w:rPr>
              <w:t>工程建设变化情况</w:t>
            </w:r>
          </w:p>
          <w:tbl>
            <w:tblPr>
              <w:tblW w:w="462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CellMar>
                <w:left w:w="0" w:type="dxa"/>
                <w:right w:w="0" w:type="dxa"/>
              </w:tblCellMar>
              <w:tblLook w:val="01E0" w:firstRow="1" w:lastRow="1" w:firstColumn="1" w:lastColumn="1" w:noHBand="0" w:noVBand="0"/>
            </w:tblPr>
            <w:tblGrid>
              <w:gridCol w:w="623"/>
              <w:gridCol w:w="851"/>
              <w:gridCol w:w="2693"/>
              <w:gridCol w:w="2879"/>
              <w:gridCol w:w="2023"/>
            </w:tblGrid>
            <w:tr w:rsidR="00551C37" w:rsidRPr="00551C37" w:rsidTr="00D53C0C">
              <w:trPr>
                <w:tblHeader/>
                <w:jc w:val="center"/>
              </w:trPr>
              <w:tc>
                <w:tcPr>
                  <w:tcW w:w="623" w:type="dxa"/>
                  <w:shd w:val="clear" w:color="auto" w:fill="FFFFFF"/>
                  <w:vAlign w:val="center"/>
                </w:tcPr>
                <w:p w:rsidR="00E317EC" w:rsidRPr="00551C37" w:rsidRDefault="00E317EC" w:rsidP="00D53C0C">
                  <w:pPr>
                    <w:adjustRightInd w:val="0"/>
                    <w:snapToGrid w:val="0"/>
                    <w:jc w:val="center"/>
                    <w:rPr>
                      <w:color w:val="000000" w:themeColor="text1"/>
                      <w:sz w:val="21"/>
                      <w:szCs w:val="21"/>
                    </w:rPr>
                  </w:pPr>
                  <w:r w:rsidRPr="00551C37">
                    <w:rPr>
                      <w:rFonts w:hint="eastAsia"/>
                      <w:color w:val="000000" w:themeColor="text1"/>
                      <w:sz w:val="21"/>
                      <w:szCs w:val="21"/>
                    </w:rPr>
                    <w:t>序号</w:t>
                  </w:r>
                </w:p>
              </w:tc>
              <w:tc>
                <w:tcPr>
                  <w:tcW w:w="851" w:type="dxa"/>
                  <w:shd w:val="clear" w:color="auto" w:fill="FFFFFF"/>
                  <w:vAlign w:val="center"/>
                </w:tcPr>
                <w:p w:rsidR="00E317EC" w:rsidRPr="00551C37" w:rsidRDefault="00E317EC" w:rsidP="00D53C0C">
                  <w:pPr>
                    <w:adjustRightInd w:val="0"/>
                    <w:snapToGrid w:val="0"/>
                    <w:jc w:val="center"/>
                    <w:rPr>
                      <w:color w:val="000000" w:themeColor="text1"/>
                      <w:sz w:val="21"/>
                      <w:szCs w:val="21"/>
                    </w:rPr>
                  </w:pPr>
                  <w:r w:rsidRPr="00551C37">
                    <w:rPr>
                      <w:rFonts w:hint="eastAsia"/>
                      <w:color w:val="000000" w:themeColor="text1"/>
                      <w:sz w:val="21"/>
                      <w:szCs w:val="21"/>
                    </w:rPr>
                    <w:t>项目</w:t>
                  </w:r>
                </w:p>
              </w:tc>
              <w:tc>
                <w:tcPr>
                  <w:tcW w:w="2693" w:type="dxa"/>
                  <w:shd w:val="clear" w:color="auto" w:fill="FFFFFF"/>
                  <w:vAlign w:val="center"/>
                </w:tcPr>
                <w:p w:rsidR="00E317EC" w:rsidRPr="00551C37" w:rsidRDefault="00E317EC" w:rsidP="00D53C0C">
                  <w:pPr>
                    <w:adjustRightInd w:val="0"/>
                    <w:snapToGrid w:val="0"/>
                    <w:jc w:val="center"/>
                    <w:rPr>
                      <w:color w:val="000000" w:themeColor="text1"/>
                      <w:sz w:val="21"/>
                      <w:szCs w:val="21"/>
                    </w:rPr>
                  </w:pPr>
                  <w:r w:rsidRPr="00551C37">
                    <w:rPr>
                      <w:rFonts w:hint="eastAsia"/>
                      <w:color w:val="000000" w:themeColor="text1"/>
                      <w:sz w:val="21"/>
                      <w:szCs w:val="21"/>
                    </w:rPr>
                    <w:t>原环评</w:t>
                  </w:r>
                </w:p>
              </w:tc>
              <w:tc>
                <w:tcPr>
                  <w:tcW w:w="2879" w:type="dxa"/>
                  <w:shd w:val="clear" w:color="auto" w:fill="FFFFFF"/>
                  <w:vAlign w:val="center"/>
                </w:tcPr>
                <w:p w:rsidR="00E317EC" w:rsidRPr="00551C37" w:rsidRDefault="00E317EC" w:rsidP="00D53C0C">
                  <w:pPr>
                    <w:adjustRightInd w:val="0"/>
                    <w:snapToGrid w:val="0"/>
                    <w:jc w:val="center"/>
                    <w:rPr>
                      <w:color w:val="000000" w:themeColor="text1"/>
                      <w:sz w:val="21"/>
                      <w:szCs w:val="21"/>
                    </w:rPr>
                  </w:pPr>
                  <w:r w:rsidRPr="00551C37">
                    <w:rPr>
                      <w:rFonts w:hint="eastAsia"/>
                      <w:color w:val="000000" w:themeColor="text1"/>
                      <w:sz w:val="21"/>
                      <w:szCs w:val="21"/>
                    </w:rPr>
                    <w:t>现建设规模</w:t>
                  </w:r>
                </w:p>
              </w:tc>
              <w:tc>
                <w:tcPr>
                  <w:tcW w:w="2023" w:type="dxa"/>
                  <w:shd w:val="clear" w:color="auto" w:fill="FFFFFF"/>
                  <w:vAlign w:val="center"/>
                </w:tcPr>
                <w:p w:rsidR="00E317EC" w:rsidRPr="00551C37" w:rsidRDefault="00E317EC" w:rsidP="00D53C0C">
                  <w:pPr>
                    <w:adjustRightInd w:val="0"/>
                    <w:snapToGrid w:val="0"/>
                    <w:jc w:val="center"/>
                    <w:rPr>
                      <w:color w:val="000000" w:themeColor="text1"/>
                      <w:sz w:val="21"/>
                      <w:szCs w:val="21"/>
                    </w:rPr>
                  </w:pPr>
                  <w:r w:rsidRPr="00551C37">
                    <w:rPr>
                      <w:rFonts w:hint="eastAsia"/>
                      <w:color w:val="000000" w:themeColor="text1"/>
                      <w:sz w:val="21"/>
                      <w:szCs w:val="21"/>
                    </w:rPr>
                    <w:t>变更情况</w:t>
                  </w:r>
                </w:p>
              </w:tc>
            </w:tr>
            <w:tr w:rsidR="00551C37" w:rsidRPr="00551C37" w:rsidTr="00D53C0C">
              <w:trPr>
                <w:jc w:val="center"/>
              </w:trPr>
              <w:tc>
                <w:tcPr>
                  <w:tcW w:w="623" w:type="dxa"/>
                  <w:shd w:val="clear" w:color="auto" w:fill="FFFFFF"/>
                  <w:vAlign w:val="center"/>
                </w:tcPr>
                <w:p w:rsidR="00E317EC" w:rsidRPr="00551C37" w:rsidRDefault="00E317EC" w:rsidP="00D53C0C">
                  <w:pPr>
                    <w:adjustRightInd w:val="0"/>
                    <w:snapToGrid w:val="0"/>
                    <w:jc w:val="center"/>
                    <w:rPr>
                      <w:color w:val="000000" w:themeColor="text1"/>
                      <w:sz w:val="21"/>
                      <w:szCs w:val="21"/>
                    </w:rPr>
                  </w:pPr>
                  <w:r w:rsidRPr="00551C37">
                    <w:rPr>
                      <w:rFonts w:hint="eastAsia"/>
                      <w:color w:val="000000" w:themeColor="text1"/>
                      <w:sz w:val="21"/>
                      <w:szCs w:val="21"/>
                    </w:rPr>
                    <w:t>1</w:t>
                  </w:r>
                </w:p>
              </w:tc>
              <w:tc>
                <w:tcPr>
                  <w:tcW w:w="851" w:type="dxa"/>
                  <w:shd w:val="clear" w:color="auto" w:fill="FFFFFF"/>
                  <w:vAlign w:val="center"/>
                </w:tcPr>
                <w:p w:rsidR="00E317EC" w:rsidRPr="00551C37" w:rsidRDefault="00E317EC" w:rsidP="00D53C0C">
                  <w:pPr>
                    <w:adjustRightInd w:val="0"/>
                    <w:snapToGrid w:val="0"/>
                    <w:jc w:val="center"/>
                    <w:rPr>
                      <w:color w:val="000000" w:themeColor="text1"/>
                      <w:sz w:val="21"/>
                      <w:szCs w:val="21"/>
                    </w:rPr>
                  </w:pPr>
                  <w:r w:rsidRPr="00551C37">
                    <w:rPr>
                      <w:rFonts w:hint="eastAsia"/>
                      <w:color w:val="000000" w:themeColor="text1"/>
                      <w:sz w:val="21"/>
                      <w:szCs w:val="21"/>
                    </w:rPr>
                    <w:t>建设规模</w:t>
                  </w:r>
                </w:p>
              </w:tc>
              <w:tc>
                <w:tcPr>
                  <w:tcW w:w="2693" w:type="dxa"/>
                  <w:shd w:val="clear" w:color="auto" w:fill="FFFFFF"/>
                  <w:vAlign w:val="center"/>
                </w:tcPr>
                <w:p w:rsidR="00E317EC" w:rsidRPr="00551C37" w:rsidRDefault="00E317EC" w:rsidP="00D53C0C">
                  <w:pPr>
                    <w:adjustRightInd w:val="0"/>
                    <w:snapToGrid w:val="0"/>
                    <w:jc w:val="center"/>
                    <w:rPr>
                      <w:color w:val="000000" w:themeColor="text1"/>
                      <w:sz w:val="21"/>
                      <w:szCs w:val="21"/>
                    </w:rPr>
                  </w:pPr>
                  <w:r w:rsidRPr="00551C37">
                    <w:rPr>
                      <w:rFonts w:hint="eastAsia"/>
                      <w:color w:val="000000" w:themeColor="text1"/>
                      <w:sz w:val="21"/>
                      <w:szCs w:val="21"/>
                    </w:rPr>
                    <w:t>建设航空货运站</w:t>
                  </w:r>
                  <w:r w:rsidRPr="00551C37">
                    <w:rPr>
                      <w:rFonts w:hint="eastAsia"/>
                      <w:color w:val="000000" w:themeColor="text1"/>
                      <w:sz w:val="21"/>
                      <w:szCs w:val="21"/>
                    </w:rPr>
                    <w:t>B01</w:t>
                  </w:r>
                  <w:r w:rsidRPr="00551C37">
                    <w:rPr>
                      <w:rFonts w:hint="eastAsia"/>
                      <w:color w:val="000000" w:themeColor="text1"/>
                      <w:sz w:val="21"/>
                      <w:szCs w:val="21"/>
                    </w:rPr>
                    <w:t>、</w:t>
                  </w:r>
                  <w:r w:rsidR="008021E3" w:rsidRPr="008021E3">
                    <w:rPr>
                      <w:rFonts w:hint="eastAsia"/>
                      <w:color w:val="000000" w:themeColor="text1"/>
                      <w:sz w:val="21"/>
                      <w:szCs w:val="21"/>
                    </w:rPr>
                    <w:t>国际快件中心</w:t>
                  </w:r>
                  <w:r w:rsidRPr="00551C37">
                    <w:rPr>
                      <w:rFonts w:hint="eastAsia"/>
                      <w:color w:val="000000" w:themeColor="text1"/>
                      <w:sz w:val="21"/>
                      <w:szCs w:val="21"/>
                    </w:rPr>
                    <w:t>B02</w:t>
                  </w:r>
                  <w:r w:rsidRPr="00551C37">
                    <w:rPr>
                      <w:rFonts w:hint="eastAsia"/>
                      <w:color w:val="000000" w:themeColor="text1"/>
                      <w:sz w:val="21"/>
                      <w:szCs w:val="21"/>
                    </w:rPr>
                    <w:t>和配套</w:t>
                  </w:r>
                  <w:r w:rsidR="0051646F" w:rsidRPr="00551C37">
                    <w:rPr>
                      <w:rFonts w:hint="eastAsia"/>
                      <w:color w:val="000000" w:themeColor="text1"/>
                      <w:sz w:val="21"/>
                      <w:szCs w:val="21"/>
                    </w:rPr>
                    <w:t>生活保障用房</w:t>
                  </w:r>
                  <w:r w:rsidRPr="00551C37">
                    <w:rPr>
                      <w:rFonts w:hint="eastAsia"/>
                      <w:color w:val="000000" w:themeColor="text1"/>
                      <w:sz w:val="21"/>
                      <w:szCs w:val="21"/>
                    </w:rPr>
                    <w:t>，建筑面积</w:t>
                  </w:r>
                  <w:r w:rsidRPr="00551C37">
                    <w:rPr>
                      <w:rFonts w:hint="eastAsia"/>
                      <w:color w:val="000000" w:themeColor="text1"/>
                      <w:sz w:val="21"/>
                      <w:szCs w:val="21"/>
                    </w:rPr>
                    <w:t>6.23</w:t>
                  </w:r>
                  <w:r w:rsidRPr="00551C37">
                    <w:rPr>
                      <w:rFonts w:hint="eastAsia"/>
                      <w:color w:val="000000" w:themeColor="text1"/>
                      <w:sz w:val="21"/>
                      <w:szCs w:val="21"/>
                    </w:rPr>
                    <w:t>万</w:t>
                  </w:r>
                  <w:r w:rsidR="007C6992" w:rsidRPr="00551C37">
                    <w:rPr>
                      <w:rFonts w:hint="eastAsia"/>
                      <w:color w:val="000000" w:themeColor="text1"/>
                      <w:sz w:val="21"/>
                      <w:szCs w:val="21"/>
                    </w:rPr>
                    <w:t>m</w:t>
                  </w:r>
                  <w:r w:rsidR="007C6992" w:rsidRPr="00551C37">
                    <w:rPr>
                      <w:rFonts w:hint="eastAsia"/>
                      <w:color w:val="000000" w:themeColor="text1"/>
                      <w:sz w:val="21"/>
                      <w:szCs w:val="21"/>
                      <w:vertAlign w:val="superscript"/>
                    </w:rPr>
                    <w:t>2</w:t>
                  </w:r>
                  <w:r w:rsidRPr="00551C37">
                    <w:rPr>
                      <w:rFonts w:hint="eastAsia"/>
                      <w:color w:val="000000" w:themeColor="text1"/>
                      <w:sz w:val="21"/>
                      <w:szCs w:val="21"/>
                    </w:rPr>
                    <w:t>。</w:t>
                  </w:r>
                </w:p>
              </w:tc>
              <w:tc>
                <w:tcPr>
                  <w:tcW w:w="2879" w:type="dxa"/>
                  <w:shd w:val="clear" w:color="auto" w:fill="FFFFFF"/>
                  <w:vAlign w:val="center"/>
                </w:tcPr>
                <w:p w:rsidR="00E317EC" w:rsidRPr="00551C37" w:rsidRDefault="00E317EC" w:rsidP="00D53C0C">
                  <w:pPr>
                    <w:adjustRightInd w:val="0"/>
                    <w:snapToGrid w:val="0"/>
                    <w:jc w:val="center"/>
                    <w:rPr>
                      <w:color w:val="000000" w:themeColor="text1"/>
                      <w:sz w:val="21"/>
                      <w:szCs w:val="21"/>
                    </w:rPr>
                  </w:pPr>
                  <w:r w:rsidRPr="00551C37">
                    <w:rPr>
                      <w:rFonts w:hint="eastAsia"/>
                      <w:color w:val="000000" w:themeColor="text1"/>
                      <w:sz w:val="21"/>
                      <w:szCs w:val="21"/>
                    </w:rPr>
                    <w:t>建设航空货运站</w:t>
                  </w:r>
                  <w:r w:rsidRPr="00551C37">
                    <w:rPr>
                      <w:rFonts w:hint="eastAsia"/>
                      <w:color w:val="000000" w:themeColor="text1"/>
                      <w:sz w:val="21"/>
                      <w:szCs w:val="21"/>
                    </w:rPr>
                    <w:t>B01</w:t>
                  </w:r>
                  <w:r w:rsidRPr="00551C37">
                    <w:rPr>
                      <w:rFonts w:hint="eastAsia"/>
                      <w:color w:val="000000" w:themeColor="text1"/>
                      <w:sz w:val="21"/>
                      <w:szCs w:val="21"/>
                    </w:rPr>
                    <w:t>、</w:t>
                  </w:r>
                  <w:r w:rsidR="008021E3" w:rsidRPr="008021E3">
                    <w:rPr>
                      <w:rFonts w:hint="eastAsia"/>
                      <w:color w:val="000000" w:themeColor="text1"/>
                      <w:sz w:val="21"/>
                      <w:szCs w:val="21"/>
                    </w:rPr>
                    <w:t>国际快件中心</w:t>
                  </w:r>
                  <w:r w:rsidRPr="00551C37">
                    <w:rPr>
                      <w:rFonts w:hint="eastAsia"/>
                      <w:color w:val="000000" w:themeColor="text1"/>
                      <w:sz w:val="21"/>
                      <w:szCs w:val="21"/>
                    </w:rPr>
                    <w:t>B02</w:t>
                  </w:r>
                  <w:r w:rsidRPr="00551C37">
                    <w:rPr>
                      <w:rFonts w:hint="eastAsia"/>
                      <w:color w:val="000000" w:themeColor="text1"/>
                      <w:sz w:val="21"/>
                      <w:szCs w:val="21"/>
                    </w:rPr>
                    <w:t>、配套</w:t>
                  </w:r>
                  <w:r w:rsidR="0051646F" w:rsidRPr="00551C37">
                    <w:rPr>
                      <w:rFonts w:hint="eastAsia"/>
                      <w:color w:val="000000" w:themeColor="text1"/>
                      <w:sz w:val="21"/>
                      <w:szCs w:val="21"/>
                    </w:rPr>
                    <w:t>生活保障用房</w:t>
                  </w:r>
                  <w:r w:rsidRPr="00551C37">
                    <w:rPr>
                      <w:rFonts w:hint="eastAsia"/>
                      <w:color w:val="000000" w:themeColor="text1"/>
                      <w:sz w:val="21"/>
                      <w:szCs w:val="21"/>
                    </w:rPr>
                    <w:t>和特运库，建筑面积</w:t>
                  </w:r>
                  <w:r w:rsidR="00AF242E" w:rsidRPr="00551C37">
                    <w:rPr>
                      <w:rFonts w:hint="eastAsia"/>
                      <w:color w:val="000000" w:themeColor="text1"/>
                      <w:sz w:val="21"/>
                      <w:szCs w:val="21"/>
                    </w:rPr>
                    <w:t>6.93</w:t>
                  </w:r>
                  <w:r w:rsidR="00AF242E" w:rsidRPr="00551C37">
                    <w:rPr>
                      <w:rFonts w:hint="eastAsia"/>
                      <w:color w:val="000000" w:themeColor="text1"/>
                      <w:sz w:val="21"/>
                      <w:szCs w:val="21"/>
                    </w:rPr>
                    <w:t>万</w:t>
                  </w:r>
                  <w:r w:rsidR="007C6992" w:rsidRPr="00551C37">
                    <w:rPr>
                      <w:rFonts w:hint="eastAsia"/>
                      <w:color w:val="000000" w:themeColor="text1"/>
                      <w:sz w:val="21"/>
                      <w:szCs w:val="21"/>
                    </w:rPr>
                    <w:t>m</w:t>
                  </w:r>
                  <w:r w:rsidR="007C6992" w:rsidRPr="00551C37">
                    <w:rPr>
                      <w:rFonts w:hint="eastAsia"/>
                      <w:color w:val="000000" w:themeColor="text1"/>
                      <w:sz w:val="21"/>
                      <w:szCs w:val="21"/>
                      <w:vertAlign w:val="superscript"/>
                    </w:rPr>
                    <w:t>2</w:t>
                  </w:r>
                  <w:r w:rsidRPr="00551C37">
                    <w:rPr>
                      <w:rFonts w:hint="eastAsia"/>
                      <w:color w:val="000000" w:themeColor="text1"/>
                      <w:sz w:val="21"/>
                      <w:szCs w:val="21"/>
                    </w:rPr>
                    <w:t>。</w:t>
                  </w:r>
                </w:p>
              </w:tc>
              <w:tc>
                <w:tcPr>
                  <w:tcW w:w="2023" w:type="dxa"/>
                  <w:shd w:val="clear" w:color="auto" w:fill="FFFFFF"/>
                  <w:vAlign w:val="center"/>
                </w:tcPr>
                <w:p w:rsidR="00E317EC" w:rsidRPr="00551C37" w:rsidRDefault="00E317EC" w:rsidP="0051646F">
                  <w:pPr>
                    <w:adjustRightInd w:val="0"/>
                    <w:snapToGrid w:val="0"/>
                    <w:jc w:val="center"/>
                    <w:rPr>
                      <w:color w:val="000000" w:themeColor="text1"/>
                      <w:sz w:val="21"/>
                      <w:szCs w:val="21"/>
                    </w:rPr>
                  </w:pPr>
                  <w:r w:rsidRPr="00551C37">
                    <w:rPr>
                      <w:rFonts w:hint="eastAsia"/>
                      <w:color w:val="000000" w:themeColor="text1"/>
                      <w:sz w:val="21"/>
                      <w:szCs w:val="21"/>
                    </w:rPr>
                    <w:t>建筑面积有少量的增加，增加了特运库。</w:t>
                  </w:r>
                  <w:r w:rsidR="00E012D3" w:rsidRPr="00551C37">
                    <w:rPr>
                      <w:rFonts w:hint="eastAsia"/>
                      <w:color w:val="000000" w:themeColor="text1"/>
                      <w:sz w:val="21"/>
                      <w:szCs w:val="21"/>
                    </w:rPr>
                    <w:t>特运库主要是处理</w:t>
                  </w:r>
                  <w:r w:rsidR="0051646F" w:rsidRPr="00551C37">
                    <w:rPr>
                      <w:rFonts w:hint="eastAsia"/>
                      <w:color w:val="000000" w:themeColor="text1"/>
                      <w:sz w:val="21"/>
                      <w:szCs w:val="21"/>
                    </w:rPr>
                    <w:t>需要冷藏的货物</w:t>
                  </w:r>
                  <w:r w:rsidR="00E012D3" w:rsidRPr="00551C37">
                    <w:rPr>
                      <w:rFonts w:hint="eastAsia"/>
                      <w:color w:val="000000" w:themeColor="text1"/>
                      <w:sz w:val="21"/>
                      <w:szCs w:val="21"/>
                    </w:rPr>
                    <w:t>。</w:t>
                  </w:r>
                </w:p>
              </w:tc>
            </w:tr>
            <w:tr w:rsidR="00551C37" w:rsidRPr="00551C37" w:rsidTr="00D53C0C">
              <w:trPr>
                <w:jc w:val="center"/>
              </w:trPr>
              <w:tc>
                <w:tcPr>
                  <w:tcW w:w="623" w:type="dxa"/>
                  <w:shd w:val="clear" w:color="auto" w:fill="FFFFFF"/>
                  <w:vAlign w:val="center"/>
                </w:tcPr>
                <w:p w:rsidR="00E317EC" w:rsidRPr="00551C37" w:rsidRDefault="00E317EC" w:rsidP="00D53C0C">
                  <w:pPr>
                    <w:adjustRightInd w:val="0"/>
                    <w:snapToGrid w:val="0"/>
                    <w:jc w:val="center"/>
                    <w:rPr>
                      <w:color w:val="000000" w:themeColor="text1"/>
                      <w:sz w:val="21"/>
                      <w:szCs w:val="21"/>
                    </w:rPr>
                  </w:pPr>
                  <w:r w:rsidRPr="00551C37">
                    <w:rPr>
                      <w:rFonts w:hint="eastAsia"/>
                      <w:color w:val="000000" w:themeColor="text1"/>
                      <w:sz w:val="21"/>
                      <w:szCs w:val="21"/>
                    </w:rPr>
                    <w:t>2</w:t>
                  </w:r>
                </w:p>
              </w:tc>
              <w:tc>
                <w:tcPr>
                  <w:tcW w:w="851" w:type="dxa"/>
                  <w:shd w:val="clear" w:color="auto" w:fill="FFFFFF"/>
                  <w:vAlign w:val="center"/>
                </w:tcPr>
                <w:p w:rsidR="00E317EC" w:rsidRPr="00551C37" w:rsidRDefault="00E317EC" w:rsidP="00D53C0C">
                  <w:pPr>
                    <w:adjustRightInd w:val="0"/>
                    <w:snapToGrid w:val="0"/>
                    <w:jc w:val="center"/>
                    <w:rPr>
                      <w:color w:val="000000" w:themeColor="text1"/>
                      <w:sz w:val="21"/>
                      <w:szCs w:val="21"/>
                    </w:rPr>
                  </w:pPr>
                  <w:r w:rsidRPr="00551C37">
                    <w:rPr>
                      <w:rFonts w:hint="eastAsia"/>
                      <w:color w:val="000000" w:themeColor="text1"/>
                      <w:sz w:val="21"/>
                      <w:szCs w:val="21"/>
                    </w:rPr>
                    <w:t>运输货物</w:t>
                  </w:r>
                  <w:r w:rsidR="00E02F7F" w:rsidRPr="00551C37">
                    <w:rPr>
                      <w:rFonts w:hint="eastAsia"/>
                      <w:color w:val="000000" w:themeColor="text1"/>
                      <w:sz w:val="21"/>
                      <w:szCs w:val="21"/>
                    </w:rPr>
                    <w:t>量</w:t>
                  </w:r>
                </w:p>
              </w:tc>
              <w:tc>
                <w:tcPr>
                  <w:tcW w:w="2693" w:type="dxa"/>
                  <w:shd w:val="clear" w:color="auto" w:fill="FFFFFF"/>
                  <w:vAlign w:val="center"/>
                </w:tcPr>
                <w:p w:rsidR="00E317EC" w:rsidRPr="00551C37" w:rsidRDefault="00D53C0C" w:rsidP="00D53C0C">
                  <w:pPr>
                    <w:adjustRightInd w:val="0"/>
                    <w:snapToGrid w:val="0"/>
                    <w:jc w:val="center"/>
                    <w:rPr>
                      <w:color w:val="000000" w:themeColor="text1"/>
                      <w:sz w:val="21"/>
                      <w:szCs w:val="21"/>
                    </w:rPr>
                  </w:pPr>
                  <w:r w:rsidRPr="00551C37">
                    <w:rPr>
                      <w:rFonts w:hint="eastAsia"/>
                      <w:color w:val="000000" w:themeColor="text1"/>
                      <w:sz w:val="21"/>
                      <w:szCs w:val="21"/>
                    </w:rPr>
                    <w:t>33</w:t>
                  </w:r>
                  <w:r w:rsidRPr="00551C37">
                    <w:rPr>
                      <w:rFonts w:hint="eastAsia"/>
                      <w:color w:val="000000" w:themeColor="text1"/>
                      <w:sz w:val="21"/>
                      <w:szCs w:val="21"/>
                    </w:rPr>
                    <w:t>万吨</w:t>
                  </w:r>
                </w:p>
              </w:tc>
              <w:tc>
                <w:tcPr>
                  <w:tcW w:w="2879" w:type="dxa"/>
                  <w:shd w:val="clear" w:color="auto" w:fill="FFFFFF"/>
                  <w:vAlign w:val="center"/>
                </w:tcPr>
                <w:p w:rsidR="00E317EC" w:rsidRPr="00551C37" w:rsidRDefault="00E02F7F" w:rsidP="00D53C0C">
                  <w:pPr>
                    <w:adjustRightInd w:val="0"/>
                    <w:snapToGrid w:val="0"/>
                    <w:jc w:val="center"/>
                    <w:rPr>
                      <w:color w:val="000000" w:themeColor="text1"/>
                      <w:sz w:val="21"/>
                      <w:szCs w:val="21"/>
                    </w:rPr>
                  </w:pPr>
                  <w:r w:rsidRPr="00551C37">
                    <w:rPr>
                      <w:rFonts w:hint="eastAsia"/>
                      <w:color w:val="000000" w:themeColor="text1"/>
                      <w:sz w:val="21"/>
                      <w:szCs w:val="21"/>
                    </w:rPr>
                    <w:t>25.4</w:t>
                  </w:r>
                  <w:r w:rsidRPr="00551C37">
                    <w:rPr>
                      <w:rFonts w:hint="eastAsia"/>
                      <w:color w:val="000000" w:themeColor="text1"/>
                      <w:sz w:val="21"/>
                      <w:szCs w:val="21"/>
                    </w:rPr>
                    <w:t>万吨</w:t>
                  </w:r>
                </w:p>
              </w:tc>
              <w:tc>
                <w:tcPr>
                  <w:tcW w:w="2023" w:type="dxa"/>
                  <w:shd w:val="clear" w:color="auto" w:fill="FFFFFF"/>
                  <w:vAlign w:val="center"/>
                </w:tcPr>
                <w:p w:rsidR="00E317EC" w:rsidRPr="00551C37" w:rsidRDefault="00E02F7F" w:rsidP="00D53C0C">
                  <w:pPr>
                    <w:adjustRightInd w:val="0"/>
                    <w:snapToGrid w:val="0"/>
                    <w:jc w:val="center"/>
                    <w:rPr>
                      <w:color w:val="000000" w:themeColor="text1"/>
                      <w:sz w:val="21"/>
                      <w:szCs w:val="21"/>
                    </w:rPr>
                  </w:pPr>
                  <w:r w:rsidRPr="00551C37">
                    <w:rPr>
                      <w:rFonts w:hint="eastAsia"/>
                      <w:color w:val="000000" w:themeColor="text1"/>
                      <w:sz w:val="21"/>
                      <w:szCs w:val="21"/>
                    </w:rPr>
                    <w:t>有少量</w:t>
                  </w:r>
                  <w:r w:rsidR="00D53C0C" w:rsidRPr="00551C37">
                    <w:rPr>
                      <w:rFonts w:hint="eastAsia"/>
                      <w:color w:val="000000" w:themeColor="text1"/>
                      <w:sz w:val="21"/>
                      <w:szCs w:val="21"/>
                    </w:rPr>
                    <w:t>减少</w:t>
                  </w:r>
                </w:p>
              </w:tc>
            </w:tr>
            <w:tr w:rsidR="00551C37" w:rsidRPr="00551C37" w:rsidTr="00D53C0C">
              <w:trPr>
                <w:jc w:val="center"/>
              </w:trPr>
              <w:tc>
                <w:tcPr>
                  <w:tcW w:w="623" w:type="dxa"/>
                  <w:shd w:val="clear" w:color="auto" w:fill="FFFFFF"/>
                  <w:vAlign w:val="center"/>
                </w:tcPr>
                <w:p w:rsidR="00E317EC" w:rsidRPr="00551C37" w:rsidRDefault="00E317EC" w:rsidP="00D53C0C">
                  <w:pPr>
                    <w:adjustRightInd w:val="0"/>
                    <w:snapToGrid w:val="0"/>
                    <w:jc w:val="center"/>
                    <w:rPr>
                      <w:color w:val="000000" w:themeColor="text1"/>
                      <w:sz w:val="21"/>
                      <w:szCs w:val="21"/>
                    </w:rPr>
                  </w:pPr>
                  <w:r w:rsidRPr="00551C37">
                    <w:rPr>
                      <w:rFonts w:hint="eastAsia"/>
                      <w:color w:val="000000" w:themeColor="text1"/>
                      <w:sz w:val="21"/>
                      <w:szCs w:val="21"/>
                    </w:rPr>
                    <w:t>3</w:t>
                  </w:r>
                </w:p>
              </w:tc>
              <w:tc>
                <w:tcPr>
                  <w:tcW w:w="851" w:type="dxa"/>
                  <w:shd w:val="clear" w:color="auto" w:fill="FFFFFF"/>
                  <w:vAlign w:val="center"/>
                </w:tcPr>
                <w:p w:rsidR="00E317EC" w:rsidRPr="00551C37" w:rsidRDefault="00E02F7F" w:rsidP="00D53C0C">
                  <w:pPr>
                    <w:adjustRightInd w:val="0"/>
                    <w:snapToGrid w:val="0"/>
                    <w:jc w:val="center"/>
                    <w:rPr>
                      <w:color w:val="000000" w:themeColor="text1"/>
                      <w:sz w:val="21"/>
                      <w:szCs w:val="21"/>
                    </w:rPr>
                  </w:pPr>
                  <w:r w:rsidRPr="00551C37">
                    <w:rPr>
                      <w:rFonts w:hint="eastAsia"/>
                      <w:color w:val="000000" w:themeColor="text1"/>
                      <w:sz w:val="21"/>
                      <w:szCs w:val="21"/>
                    </w:rPr>
                    <w:t>运输处理货物</w:t>
                  </w:r>
                </w:p>
              </w:tc>
              <w:tc>
                <w:tcPr>
                  <w:tcW w:w="2693" w:type="dxa"/>
                  <w:shd w:val="clear" w:color="auto" w:fill="FFFFFF"/>
                  <w:vAlign w:val="center"/>
                </w:tcPr>
                <w:p w:rsidR="00E02F7F" w:rsidRPr="00551C37" w:rsidRDefault="00E02F7F" w:rsidP="00D53C0C">
                  <w:pPr>
                    <w:adjustRightInd w:val="0"/>
                    <w:snapToGrid w:val="0"/>
                    <w:jc w:val="center"/>
                    <w:rPr>
                      <w:color w:val="000000" w:themeColor="text1"/>
                      <w:sz w:val="21"/>
                      <w:szCs w:val="21"/>
                    </w:rPr>
                  </w:pPr>
                  <w:r w:rsidRPr="00551C37">
                    <w:rPr>
                      <w:rFonts w:hint="eastAsia"/>
                      <w:color w:val="000000" w:themeColor="text1"/>
                      <w:sz w:val="21"/>
                      <w:szCs w:val="21"/>
                    </w:rPr>
                    <w:t>B01</w:t>
                  </w:r>
                  <w:r w:rsidRPr="00551C37">
                    <w:rPr>
                      <w:rFonts w:hint="eastAsia"/>
                      <w:color w:val="000000" w:themeColor="text1"/>
                      <w:sz w:val="21"/>
                      <w:szCs w:val="21"/>
                    </w:rPr>
                    <w:t>国际货运站处理</w:t>
                  </w:r>
                  <w:r w:rsidR="00E012D3" w:rsidRPr="00551C37">
                    <w:rPr>
                      <w:rFonts w:hint="eastAsia"/>
                      <w:color w:val="000000" w:themeColor="text1"/>
                      <w:sz w:val="21"/>
                      <w:szCs w:val="21"/>
                    </w:rPr>
                    <w:t>电子产品、电子配件</w:t>
                  </w:r>
                  <w:r w:rsidRPr="00551C37">
                    <w:rPr>
                      <w:rFonts w:hint="eastAsia"/>
                      <w:color w:val="000000" w:themeColor="text1"/>
                      <w:sz w:val="21"/>
                      <w:szCs w:val="21"/>
                    </w:rPr>
                    <w:t>等；</w:t>
                  </w:r>
                </w:p>
                <w:p w:rsidR="00E317EC" w:rsidRPr="00551C37" w:rsidRDefault="00E02F7F" w:rsidP="00D53C0C">
                  <w:pPr>
                    <w:adjustRightInd w:val="0"/>
                    <w:snapToGrid w:val="0"/>
                    <w:jc w:val="center"/>
                    <w:rPr>
                      <w:color w:val="000000" w:themeColor="text1"/>
                      <w:sz w:val="21"/>
                      <w:szCs w:val="21"/>
                      <w:highlight w:val="green"/>
                    </w:rPr>
                  </w:pPr>
                  <w:r w:rsidRPr="00551C37">
                    <w:rPr>
                      <w:rFonts w:hint="eastAsia"/>
                      <w:color w:val="000000" w:themeColor="text1"/>
                      <w:sz w:val="21"/>
                      <w:szCs w:val="21"/>
                    </w:rPr>
                    <w:t>B02</w:t>
                  </w:r>
                  <w:r w:rsidRPr="00551C37">
                    <w:rPr>
                      <w:rFonts w:hint="eastAsia"/>
                      <w:color w:val="000000" w:themeColor="text1"/>
                      <w:sz w:val="21"/>
                      <w:szCs w:val="21"/>
                    </w:rPr>
                    <w:t>国际快件中心处理跨境直邮货物；</w:t>
                  </w:r>
                </w:p>
              </w:tc>
              <w:tc>
                <w:tcPr>
                  <w:tcW w:w="2879" w:type="dxa"/>
                  <w:shd w:val="clear" w:color="auto" w:fill="FFFFFF"/>
                  <w:vAlign w:val="center"/>
                </w:tcPr>
                <w:p w:rsidR="00E317EC" w:rsidRPr="00551C37" w:rsidRDefault="00E02F7F" w:rsidP="00D53C0C">
                  <w:pPr>
                    <w:adjustRightInd w:val="0"/>
                    <w:snapToGrid w:val="0"/>
                    <w:jc w:val="center"/>
                    <w:rPr>
                      <w:color w:val="000000" w:themeColor="text1"/>
                      <w:sz w:val="21"/>
                      <w:szCs w:val="21"/>
                    </w:rPr>
                  </w:pPr>
                  <w:r w:rsidRPr="00551C37">
                    <w:rPr>
                      <w:rFonts w:hint="eastAsia"/>
                      <w:color w:val="000000" w:themeColor="text1"/>
                      <w:sz w:val="21"/>
                      <w:szCs w:val="21"/>
                    </w:rPr>
                    <w:t>B01</w:t>
                  </w:r>
                  <w:r w:rsidRPr="00551C37">
                    <w:rPr>
                      <w:rFonts w:hint="eastAsia"/>
                      <w:color w:val="000000" w:themeColor="text1"/>
                      <w:sz w:val="21"/>
                      <w:szCs w:val="21"/>
                    </w:rPr>
                    <w:t>国际货运站处理蔬果、禽肉、水产、速冻食品等；</w:t>
                  </w:r>
                </w:p>
                <w:p w:rsidR="00E02F7F" w:rsidRPr="00551C37" w:rsidRDefault="00E02F7F" w:rsidP="0051646F">
                  <w:pPr>
                    <w:adjustRightInd w:val="0"/>
                    <w:snapToGrid w:val="0"/>
                    <w:jc w:val="center"/>
                    <w:rPr>
                      <w:color w:val="000000" w:themeColor="text1"/>
                      <w:sz w:val="21"/>
                      <w:szCs w:val="21"/>
                      <w:highlight w:val="green"/>
                    </w:rPr>
                  </w:pPr>
                  <w:r w:rsidRPr="00551C37">
                    <w:rPr>
                      <w:rFonts w:hint="eastAsia"/>
                      <w:color w:val="000000" w:themeColor="text1"/>
                      <w:sz w:val="21"/>
                      <w:szCs w:val="21"/>
                    </w:rPr>
                    <w:t>B02</w:t>
                  </w:r>
                  <w:r w:rsidRPr="00551C37">
                    <w:rPr>
                      <w:rFonts w:hint="eastAsia"/>
                      <w:color w:val="000000" w:themeColor="text1"/>
                      <w:sz w:val="21"/>
                      <w:szCs w:val="21"/>
                    </w:rPr>
                    <w:t>国际快件中心处理跨境直邮货物；特运库处理</w:t>
                  </w:r>
                  <w:r w:rsidR="0051646F" w:rsidRPr="00551C37">
                    <w:rPr>
                      <w:rFonts w:hint="eastAsia"/>
                      <w:color w:val="000000" w:themeColor="text1"/>
                      <w:sz w:val="21"/>
                      <w:szCs w:val="21"/>
                    </w:rPr>
                    <w:t>需要冷藏的货物</w:t>
                  </w:r>
                  <w:r w:rsidRPr="00551C37">
                    <w:rPr>
                      <w:rFonts w:hint="eastAsia"/>
                      <w:color w:val="000000" w:themeColor="text1"/>
                      <w:sz w:val="21"/>
                      <w:szCs w:val="21"/>
                    </w:rPr>
                    <w:t>等。</w:t>
                  </w:r>
                </w:p>
              </w:tc>
              <w:tc>
                <w:tcPr>
                  <w:tcW w:w="2023" w:type="dxa"/>
                  <w:shd w:val="clear" w:color="auto" w:fill="FFFFFF"/>
                  <w:vAlign w:val="center"/>
                </w:tcPr>
                <w:p w:rsidR="00E317EC" w:rsidRPr="00551C37" w:rsidRDefault="00E02F7F" w:rsidP="0051646F">
                  <w:pPr>
                    <w:adjustRightInd w:val="0"/>
                    <w:snapToGrid w:val="0"/>
                    <w:jc w:val="center"/>
                    <w:rPr>
                      <w:color w:val="000000" w:themeColor="text1"/>
                      <w:sz w:val="21"/>
                      <w:szCs w:val="21"/>
                    </w:rPr>
                  </w:pPr>
                  <w:r w:rsidRPr="00551C37">
                    <w:rPr>
                      <w:color w:val="000000" w:themeColor="text1"/>
                      <w:sz w:val="21"/>
                      <w:szCs w:val="21"/>
                    </w:rPr>
                    <w:t>B01</w:t>
                  </w:r>
                  <w:r w:rsidRPr="00551C37">
                    <w:rPr>
                      <w:rFonts w:hint="eastAsia"/>
                      <w:color w:val="000000" w:themeColor="text1"/>
                      <w:sz w:val="21"/>
                      <w:szCs w:val="21"/>
                    </w:rPr>
                    <w:t>国际货运站处理的货物发生了重大变化。同时在</w:t>
                  </w:r>
                  <w:r w:rsidRPr="00551C37">
                    <w:rPr>
                      <w:rFonts w:hint="eastAsia"/>
                      <w:color w:val="000000" w:themeColor="text1"/>
                      <w:sz w:val="21"/>
                      <w:szCs w:val="21"/>
                    </w:rPr>
                    <w:t>B01</w:t>
                  </w:r>
                  <w:r w:rsidRPr="00551C37">
                    <w:rPr>
                      <w:rFonts w:hint="eastAsia"/>
                      <w:color w:val="000000" w:themeColor="text1"/>
                      <w:sz w:val="21"/>
                      <w:szCs w:val="21"/>
                    </w:rPr>
                    <w:t>国际货运站增加了冷</w:t>
                  </w:r>
                  <w:r w:rsidR="0051646F" w:rsidRPr="00551C37">
                    <w:rPr>
                      <w:rFonts w:hint="eastAsia"/>
                      <w:color w:val="000000" w:themeColor="text1"/>
                      <w:sz w:val="21"/>
                      <w:szCs w:val="21"/>
                    </w:rPr>
                    <w:t>冻</w:t>
                  </w:r>
                  <w:r w:rsidRPr="00551C37">
                    <w:rPr>
                      <w:rFonts w:hint="eastAsia"/>
                      <w:color w:val="000000" w:themeColor="text1"/>
                      <w:sz w:val="21"/>
                      <w:szCs w:val="21"/>
                    </w:rPr>
                    <w:t>库，</w:t>
                  </w:r>
                  <w:r w:rsidR="00787946" w:rsidRPr="00551C37">
                    <w:rPr>
                      <w:rFonts w:hint="eastAsia"/>
                      <w:color w:val="000000" w:themeColor="text1"/>
                      <w:sz w:val="21"/>
                      <w:szCs w:val="21"/>
                    </w:rPr>
                    <w:t>工程</w:t>
                  </w:r>
                  <w:r w:rsidRPr="00551C37">
                    <w:rPr>
                      <w:rFonts w:hint="eastAsia"/>
                      <w:color w:val="000000" w:themeColor="text1"/>
                      <w:sz w:val="21"/>
                      <w:szCs w:val="21"/>
                    </w:rPr>
                    <w:t>增加了特运库。</w:t>
                  </w:r>
                </w:p>
              </w:tc>
            </w:tr>
          </w:tbl>
          <w:p w:rsidR="00E317EC" w:rsidRPr="00551C37" w:rsidRDefault="00E317EC" w:rsidP="0083458C">
            <w:pPr>
              <w:spacing w:line="360" w:lineRule="auto"/>
              <w:ind w:firstLineChars="200" w:firstLine="480"/>
              <w:rPr>
                <w:rFonts w:hAnsi="宋体"/>
                <w:color w:val="000000" w:themeColor="text1"/>
                <w:sz w:val="24"/>
                <w:szCs w:val="24"/>
              </w:rPr>
            </w:pPr>
          </w:p>
          <w:p w:rsidR="0083458C" w:rsidRPr="00551C37" w:rsidRDefault="0083458C" w:rsidP="0083458C">
            <w:pPr>
              <w:pStyle w:val="2"/>
              <w:rPr>
                <w:color w:val="000000" w:themeColor="text1"/>
              </w:rPr>
            </w:pPr>
            <w:r w:rsidRPr="00551C37">
              <w:rPr>
                <w:rFonts w:hint="eastAsia"/>
                <w:color w:val="000000" w:themeColor="text1"/>
              </w:rPr>
              <w:lastRenderedPageBreak/>
              <w:t>1.3</w:t>
            </w:r>
            <w:r w:rsidRPr="00551C37">
              <w:rPr>
                <w:rFonts w:hint="eastAsia"/>
                <w:color w:val="000000" w:themeColor="text1"/>
              </w:rPr>
              <w:t>项目性质</w:t>
            </w:r>
          </w:p>
          <w:p w:rsidR="0083458C" w:rsidRPr="00551C37" w:rsidRDefault="0083458C" w:rsidP="0083458C">
            <w:pPr>
              <w:spacing w:line="360" w:lineRule="auto"/>
              <w:ind w:firstLineChars="200" w:firstLine="480"/>
              <w:rPr>
                <w:color w:val="000000" w:themeColor="text1"/>
                <w:sz w:val="24"/>
                <w:szCs w:val="24"/>
              </w:rPr>
            </w:pPr>
            <w:r w:rsidRPr="00551C37">
              <w:rPr>
                <w:rFonts w:hint="eastAsia"/>
                <w:color w:val="000000" w:themeColor="text1"/>
                <w:sz w:val="24"/>
                <w:szCs w:val="24"/>
              </w:rPr>
              <w:t>本工程是重庆保税港区对外空运的口岸，包括国际货运站及国际快件中心，是机场航空货运区的组成部分。</w:t>
            </w:r>
          </w:p>
          <w:p w:rsidR="0083458C" w:rsidRPr="00551C37" w:rsidRDefault="0083458C" w:rsidP="00E012D3">
            <w:pPr>
              <w:spacing w:line="360" w:lineRule="auto"/>
              <w:ind w:firstLineChars="200" w:firstLine="480"/>
              <w:rPr>
                <w:color w:val="000000" w:themeColor="text1"/>
                <w:sz w:val="24"/>
                <w:szCs w:val="24"/>
              </w:rPr>
            </w:pPr>
            <w:r w:rsidRPr="00551C37">
              <w:rPr>
                <w:rFonts w:hint="eastAsia"/>
                <w:color w:val="000000" w:themeColor="text1"/>
                <w:sz w:val="24"/>
                <w:szCs w:val="24"/>
              </w:rPr>
              <w:t>本期项目建设的国际货运站性质上具有面向社会提供“中性”服务的特点，服务的对象主要是进驻保税港区的企业，承接港区内除快件外的航空运输的货物。本次二期工程将和一期的国际货运站统一考虑，并进行有效的功能整合。</w:t>
            </w:r>
          </w:p>
          <w:p w:rsidR="0083458C" w:rsidRPr="00551C37" w:rsidRDefault="0083458C" w:rsidP="0083458C">
            <w:pPr>
              <w:spacing w:line="360" w:lineRule="auto"/>
              <w:ind w:firstLineChars="200" w:firstLine="480"/>
              <w:rPr>
                <w:color w:val="000000" w:themeColor="text1"/>
                <w:sz w:val="24"/>
                <w:szCs w:val="24"/>
              </w:rPr>
            </w:pPr>
            <w:r w:rsidRPr="00551C37">
              <w:rPr>
                <w:rFonts w:hint="eastAsia"/>
                <w:color w:val="000000" w:themeColor="text1"/>
                <w:sz w:val="24"/>
                <w:szCs w:val="24"/>
              </w:rPr>
              <w:t>本期项目建设的国际快件中心作为国际快件的集散基地，为进驻保税港区的快件企业提供服务，承接国际快件及跨境直邮货物进出口的航空运输业务。</w:t>
            </w:r>
          </w:p>
          <w:p w:rsidR="0083458C" w:rsidRPr="00551C37" w:rsidRDefault="0083458C" w:rsidP="0083458C">
            <w:pPr>
              <w:pStyle w:val="2"/>
              <w:rPr>
                <w:color w:val="000000" w:themeColor="text1"/>
              </w:rPr>
            </w:pPr>
            <w:r w:rsidRPr="00551C37">
              <w:rPr>
                <w:rFonts w:hint="eastAsia"/>
                <w:color w:val="000000" w:themeColor="text1"/>
              </w:rPr>
              <w:t>1.</w:t>
            </w:r>
            <w:r w:rsidR="00383DF0" w:rsidRPr="00551C37">
              <w:rPr>
                <w:rFonts w:hint="eastAsia"/>
                <w:color w:val="000000" w:themeColor="text1"/>
              </w:rPr>
              <w:t>4</w:t>
            </w:r>
            <w:r w:rsidRPr="00551C37">
              <w:rPr>
                <w:rFonts w:hint="eastAsia"/>
                <w:color w:val="000000" w:themeColor="text1"/>
              </w:rPr>
              <w:t>评价构思</w:t>
            </w:r>
          </w:p>
          <w:p w:rsidR="0083458C" w:rsidRPr="00551C37" w:rsidRDefault="0083458C" w:rsidP="00E012D3">
            <w:pPr>
              <w:spacing w:line="360" w:lineRule="auto"/>
              <w:ind w:firstLineChars="200" w:firstLine="480"/>
              <w:rPr>
                <w:color w:val="000000" w:themeColor="text1"/>
                <w:sz w:val="24"/>
                <w:szCs w:val="24"/>
              </w:rPr>
            </w:pPr>
            <w:r w:rsidRPr="00551C37">
              <w:rPr>
                <w:rFonts w:hint="eastAsia"/>
                <w:color w:val="000000" w:themeColor="text1"/>
                <w:sz w:val="24"/>
                <w:szCs w:val="24"/>
              </w:rPr>
              <w:t>（</w:t>
            </w:r>
            <w:r w:rsidRPr="00551C37">
              <w:rPr>
                <w:rFonts w:hint="eastAsia"/>
                <w:color w:val="000000" w:themeColor="text1"/>
                <w:sz w:val="24"/>
                <w:szCs w:val="24"/>
              </w:rPr>
              <w:t>1</w:t>
            </w:r>
            <w:r w:rsidRPr="00551C37">
              <w:rPr>
                <w:rFonts w:hint="eastAsia"/>
                <w:color w:val="000000" w:themeColor="text1"/>
                <w:sz w:val="24"/>
                <w:szCs w:val="24"/>
              </w:rPr>
              <w:t>）本次环境质量现状评价</w:t>
            </w:r>
            <w:r w:rsidR="008158C0" w:rsidRPr="00551C37">
              <w:rPr>
                <w:rFonts w:hint="eastAsia"/>
                <w:color w:val="000000" w:themeColor="text1"/>
                <w:sz w:val="24"/>
                <w:szCs w:val="24"/>
              </w:rPr>
              <w:t>：</w:t>
            </w:r>
            <w:r w:rsidRPr="00551C37">
              <w:rPr>
                <w:rFonts w:hint="eastAsia"/>
                <w:color w:val="000000" w:themeColor="text1"/>
                <w:sz w:val="24"/>
                <w:szCs w:val="24"/>
              </w:rPr>
              <w:t>声环境质量采取实测并满足不同环境功能区的要求，地表水环境、大气环境、地下水环境采用区域现有监测数据。</w:t>
            </w:r>
          </w:p>
          <w:p w:rsidR="0083458C" w:rsidRPr="00551C37" w:rsidRDefault="0083458C" w:rsidP="0083458C">
            <w:pPr>
              <w:spacing w:line="360" w:lineRule="auto"/>
              <w:ind w:firstLineChars="200" w:firstLine="480"/>
              <w:rPr>
                <w:color w:val="000000" w:themeColor="text1"/>
                <w:sz w:val="24"/>
                <w:szCs w:val="24"/>
              </w:rPr>
            </w:pPr>
            <w:r w:rsidRPr="00551C37">
              <w:rPr>
                <w:rFonts w:hint="eastAsia"/>
                <w:color w:val="000000" w:themeColor="text1"/>
                <w:sz w:val="24"/>
                <w:szCs w:val="24"/>
              </w:rPr>
              <w:t>（</w:t>
            </w:r>
            <w:r w:rsidRPr="00551C37">
              <w:rPr>
                <w:rFonts w:hint="eastAsia"/>
                <w:color w:val="000000" w:themeColor="text1"/>
                <w:sz w:val="24"/>
                <w:szCs w:val="24"/>
              </w:rPr>
              <w:t>2</w:t>
            </w:r>
            <w:r w:rsidRPr="00551C37">
              <w:rPr>
                <w:rFonts w:hint="eastAsia"/>
                <w:color w:val="000000" w:themeColor="text1"/>
                <w:sz w:val="24"/>
                <w:szCs w:val="24"/>
              </w:rPr>
              <w:t>）本次评价选择适当</w:t>
            </w:r>
            <w:r w:rsidR="008158C0" w:rsidRPr="00551C37">
              <w:rPr>
                <w:rFonts w:hint="eastAsia"/>
                <w:color w:val="000000" w:themeColor="text1"/>
                <w:sz w:val="24"/>
                <w:szCs w:val="24"/>
              </w:rPr>
              <w:t>方法</w:t>
            </w:r>
            <w:r w:rsidRPr="00551C37">
              <w:rPr>
                <w:rFonts w:hint="eastAsia"/>
                <w:color w:val="000000" w:themeColor="text1"/>
                <w:sz w:val="24"/>
                <w:szCs w:val="24"/>
              </w:rPr>
              <w:t>定性或定量预测和分析工程施工期、营运期对环境的影响，并提出切实可行的污染防治对策和生态保护措施，对周边规划提出反馈意见，以满足环境功能区要求。评价采用突出对环境敏感点、环境保护目标的评价，对声环境采用模式计算分析法，对大气环境、生态环境、水环境等则采用类比法和调查分析。</w:t>
            </w:r>
          </w:p>
          <w:p w:rsidR="0083458C" w:rsidRPr="00551C37" w:rsidRDefault="0083458C" w:rsidP="00E012D3">
            <w:pPr>
              <w:spacing w:line="360" w:lineRule="auto"/>
              <w:ind w:firstLineChars="200" w:firstLine="480"/>
              <w:rPr>
                <w:color w:val="000000" w:themeColor="text1"/>
                <w:sz w:val="24"/>
                <w:szCs w:val="24"/>
              </w:rPr>
            </w:pPr>
            <w:r w:rsidRPr="00551C37">
              <w:rPr>
                <w:rFonts w:hint="eastAsia"/>
                <w:color w:val="000000" w:themeColor="text1"/>
                <w:sz w:val="24"/>
                <w:szCs w:val="24"/>
              </w:rPr>
              <w:t>（</w:t>
            </w:r>
            <w:r w:rsidRPr="00551C37">
              <w:rPr>
                <w:rFonts w:hint="eastAsia"/>
                <w:color w:val="000000" w:themeColor="text1"/>
                <w:sz w:val="24"/>
                <w:szCs w:val="24"/>
              </w:rPr>
              <w:t>3</w:t>
            </w:r>
            <w:r w:rsidRPr="00551C37">
              <w:rPr>
                <w:rFonts w:hint="eastAsia"/>
                <w:color w:val="000000" w:themeColor="text1"/>
                <w:sz w:val="24"/>
                <w:szCs w:val="24"/>
              </w:rPr>
              <w:t>）本次评价重点分析工程污水处理的可行性与合理性。</w:t>
            </w:r>
          </w:p>
          <w:p w:rsidR="0083458C" w:rsidRPr="00551C37" w:rsidRDefault="0083458C" w:rsidP="0083458C">
            <w:pPr>
              <w:pStyle w:val="2"/>
              <w:rPr>
                <w:color w:val="000000" w:themeColor="text1"/>
              </w:rPr>
            </w:pPr>
            <w:r w:rsidRPr="00551C37">
              <w:rPr>
                <w:color w:val="000000" w:themeColor="text1"/>
              </w:rPr>
              <w:t>1.</w:t>
            </w:r>
            <w:r w:rsidR="00383DF0" w:rsidRPr="00551C37">
              <w:rPr>
                <w:rFonts w:hint="eastAsia"/>
                <w:color w:val="000000" w:themeColor="text1"/>
              </w:rPr>
              <w:t>5</w:t>
            </w:r>
            <w:r w:rsidR="00383DF0" w:rsidRPr="00551C37">
              <w:rPr>
                <w:rFonts w:hint="eastAsia"/>
                <w:color w:val="000000" w:themeColor="text1"/>
              </w:rPr>
              <w:t>重庆江北国际机场保税港区航空货运站概况</w:t>
            </w:r>
          </w:p>
          <w:p w:rsidR="0083458C" w:rsidRPr="00551C37" w:rsidRDefault="00383DF0" w:rsidP="00383DF0">
            <w:pPr>
              <w:spacing w:line="360" w:lineRule="auto"/>
              <w:ind w:firstLineChars="200" w:firstLine="480"/>
              <w:rPr>
                <w:color w:val="000000" w:themeColor="text1"/>
                <w:sz w:val="24"/>
              </w:rPr>
            </w:pPr>
            <w:r w:rsidRPr="00551C37">
              <w:rPr>
                <w:rFonts w:hint="eastAsia"/>
                <w:color w:val="000000" w:themeColor="text1"/>
                <w:sz w:val="24"/>
              </w:rPr>
              <w:t>（</w:t>
            </w:r>
            <w:r w:rsidRPr="00551C37">
              <w:rPr>
                <w:rFonts w:hint="eastAsia"/>
                <w:color w:val="000000" w:themeColor="text1"/>
                <w:sz w:val="24"/>
              </w:rPr>
              <w:t>1</w:t>
            </w:r>
            <w:r w:rsidRPr="00551C37">
              <w:rPr>
                <w:rFonts w:hint="eastAsia"/>
                <w:color w:val="000000" w:themeColor="text1"/>
                <w:sz w:val="24"/>
              </w:rPr>
              <w:t>）</w:t>
            </w:r>
            <w:r w:rsidR="0083458C" w:rsidRPr="00551C37">
              <w:rPr>
                <w:rFonts w:hint="eastAsia"/>
                <w:color w:val="000000" w:themeColor="text1"/>
                <w:sz w:val="24"/>
              </w:rPr>
              <w:t>重庆江北国际机场保税港区航空货运站概况</w:t>
            </w:r>
          </w:p>
          <w:p w:rsidR="0083458C" w:rsidRPr="00551C37" w:rsidRDefault="0083458C" w:rsidP="00D53C0C">
            <w:pPr>
              <w:spacing w:line="360" w:lineRule="auto"/>
              <w:ind w:firstLineChars="200" w:firstLine="480"/>
              <w:rPr>
                <w:rFonts w:hAnsi="宋体"/>
                <w:color w:val="000000" w:themeColor="text1"/>
                <w:sz w:val="24"/>
                <w:szCs w:val="24"/>
              </w:rPr>
            </w:pPr>
            <w:r w:rsidRPr="00551C37">
              <w:rPr>
                <w:rFonts w:hint="eastAsia"/>
                <w:color w:val="000000" w:themeColor="text1"/>
                <w:sz w:val="24"/>
              </w:rPr>
              <w:t>重庆江北国际机场航空货运站规划位于重庆两路寸滩保税港区空港功能区（简称空港保税港区）内南部区域，是空港保税港区重要组成部分，占地</w:t>
            </w:r>
            <w:r w:rsidRPr="00551C37">
              <w:rPr>
                <w:rFonts w:hint="eastAsia"/>
                <w:color w:val="000000" w:themeColor="text1"/>
                <w:sz w:val="24"/>
              </w:rPr>
              <w:t>36.41</w:t>
            </w:r>
            <w:r w:rsidR="009C23D4" w:rsidRPr="00551C37">
              <w:rPr>
                <w:rFonts w:hint="eastAsia"/>
                <w:color w:val="000000" w:themeColor="text1"/>
                <w:sz w:val="24"/>
              </w:rPr>
              <w:t>h</w:t>
            </w:r>
            <w:r w:rsidR="007C6992" w:rsidRPr="00551C37">
              <w:rPr>
                <w:rFonts w:hint="eastAsia"/>
                <w:color w:val="000000" w:themeColor="text1"/>
                <w:sz w:val="24"/>
              </w:rPr>
              <w:t>m</w:t>
            </w:r>
            <w:r w:rsidR="007C6992" w:rsidRPr="00551C37">
              <w:rPr>
                <w:rFonts w:hint="eastAsia"/>
                <w:color w:val="000000" w:themeColor="text1"/>
                <w:sz w:val="24"/>
                <w:vertAlign w:val="superscript"/>
              </w:rPr>
              <w:t>2</w:t>
            </w:r>
            <w:r w:rsidRPr="00551C37">
              <w:rPr>
                <w:rFonts w:hint="eastAsia"/>
                <w:color w:val="000000" w:themeColor="text1"/>
                <w:sz w:val="24"/>
              </w:rPr>
              <w:t>，货物吞吐量</w:t>
            </w:r>
            <w:r w:rsidRPr="00551C37">
              <w:rPr>
                <w:rFonts w:hint="eastAsia"/>
                <w:color w:val="000000" w:themeColor="text1"/>
                <w:sz w:val="24"/>
              </w:rPr>
              <w:t>90</w:t>
            </w:r>
            <w:r w:rsidRPr="00551C37">
              <w:rPr>
                <w:rFonts w:hint="eastAsia"/>
                <w:color w:val="000000" w:themeColor="text1"/>
                <w:sz w:val="24"/>
              </w:rPr>
              <w:t>万吨，建筑面积</w:t>
            </w:r>
            <w:r w:rsidRPr="00551C37">
              <w:rPr>
                <w:rFonts w:hint="eastAsia"/>
                <w:color w:val="000000" w:themeColor="text1"/>
                <w:sz w:val="24"/>
              </w:rPr>
              <w:t>16.94</w:t>
            </w:r>
            <w:r w:rsidRPr="00551C37">
              <w:rPr>
                <w:rFonts w:hint="eastAsia"/>
                <w:color w:val="000000" w:themeColor="text1"/>
                <w:sz w:val="24"/>
              </w:rPr>
              <w:t>万</w:t>
            </w:r>
            <w:r w:rsidR="007C6992" w:rsidRPr="00551C37">
              <w:rPr>
                <w:rFonts w:hint="eastAsia"/>
                <w:color w:val="000000" w:themeColor="text1"/>
                <w:sz w:val="24"/>
              </w:rPr>
              <w:t>m</w:t>
            </w:r>
            <w:r w:rsidR="007C6992" w:rsidRPr="00551C37">
              <w:rPr>
                <w:rFonts w:hint="eastAsia"/>
                <w:color w:val="000000" w:themeColor="text1"/>
                <w:sz w:val="24"/>
                <w:vertAlign w:val="superscript"/>
              </w:rPr>
              <w:t>2</w:t>
            </w:r>
            <w:r w:rsidRPr="00551C37">
              <w:rPr>
                <w:rFonts w:hint="eastAsia"/>
                <w:color w:val="000000" w:themeColor="text1"/>
                <w:sz w:val="24"/>
              </w:rPr>
              <w:t>。航空货运站规划分三期建设。其中</w:t>
            </w:r>
            <w:r w:rsidRPr="00551C37">
              <w:rPr>
                <w:rFonts w:hAnsi="宋体" w:hint="eastAsia"/>
                <w:color w:val="000000" w:themeColor="text1"/>
                <w:sz w:val="24"/>
                <w:szCs w:val="24"/>
              </w:rPr>
              <w:t>一期工程于</w:t>
            </w:r>
            <w:r w:rsidRPr="00551C37">
              <w:rPr>
                <w:rFonts w:hAnsi="宋体" w:hint="eastAsia"/>
                <w:color w:val="000000" w:themeColor="text1"/>
                <w:sz w:val="24"/>
                <w:szCs w:val="24"/>
              </w:rPr>
              <w:t>2011</w:t>
            </w:r>
            <w:r w:rsidRPr="00551C37">
              <w:rPr>
                <w:rFonts w:hAnsi="宋体" w:hint="eastAsia"/>
                <w:color w:val="000000" w:themeColor="text1"/>
                <w:sz w:val="24"/>
                <w:szCs w:val="24"/>
              </w:rPr>
              <w:t>年</w:t>
            </w:r>
            <w:r w:rsidRPr="00551C37">
              <w:rPr>
                <w:rFonts w:hAnsi="宋体" w:hint="eastAsia"/>
                <w:color w:val="000000" w:themeColor="text1"/>
                <w:sz w:val="24"/>
                <w:szCs w:val="24"/>
              </w:rPr>
              <w:t>2</w:t>
            </w:r>
            <w:r w:rsidRPr="00551C37">
              <w:rPr>
                <w:rFonts w:hAnsi="宋体" w:hint="eastAsia"/>
                <w:color w:val="000000" w:themeColor="text1"/>
                <w:sz w:val="24"/>
                <w:szCs w:val="24"/>
              </w:rPr>
              <w:t>月通过渝北区环保局环评审批，工程于</w:t>
            </w:r>
            <w:r w:rsidRPr="00551C37">
              <w:rPr>
                <w:rFonts w:hAnsi="宋体" w:hint="eastAsia"/>
                <w:color w:val="000000" w:themeColor="text1"/>
                <w:sz w:val="24"/>
                <w:szCs w:val="24"/>
              </w:rPr>
              <w:t>2011</w:t>
            </w:r>
            <w:r w:rsidRPr="00551C37">
              <w:rPr>
                <w:rFonts w:hAnsi="宋体" w:hint="eastAsia"/>
                <w:color w:val="000000" w:themeColor="text1"/>
                <w:sz w:val="24"/>
                <w:szCs w:val="24"/>
              </w:rPr>
              <w:t>年底基本建设完工，</w:t>
            </w:r>
            <w:r w:rsidRPr="00551C37">
              <w:rPr>
                <w:rFonts w:hAnsi="宋体" w:hint="eastAsia"/>
                <w:color w:val="000000" w:themeColor="text1"/>
                <w:sz w:val="24"/>
                <w:szCs w:val="24"/>
              </w:rPr>
              <w:t>2012</w:t>
            </w:r>
            <w:r w:rsidRPr="00551C37">
              <w:rPr>
                <w:rFonts w:hAnsi="宋体" w:hint="eastAsia"/>
                <w:color w:val="000000" w:themeColor="text1"/>
                <w:sz w:val="24"/>
                <w:szCs w:val="24"/>
              </w:rPr>
              <w:t>年</w:t>
            </w:r>
            <w:r w:rsidRPr="00551C37">
              <w:rPr>
                <w:rFonts w:hAnsi="宋体" w:hint="eastAsia"/>
                <w:color w:val="000000" w:themeColor="text1"/>
                <w:sz w:val="24"/>
                <w:szCs w:val="24"/>
              </w:rPr>
              <w:t>3</w:t>
            </w:r>
            <w:r w:rsidRPr="00551C37">
              <w:rPr>
                <w:rFonts w:hAnsi="宋体" w:hint="eastAsia"/>
                <w:color w:val="000000" w:themeColor="text1"/>
                <w:sz w:val="24"/>
                <w:szCs w:val="24"/>
              </w:rPr>
              <w:t>月正式移交使用全面投产。本次评价对象为航空货运站二期工程。航空货运站各期与保税港区关系见图</w:t>
            </w:r>
            <w:r w:rsidRPr="00551C37">
              <w:rPr>
                <w:rFonts w:hAnsi="宋体" w:hint="eastAsia"/>
                <w:color w:val="000000" w:themeColor="text1"/>
                <w:sz w:val="24"/>
                <w:szCs w:val="24"/>
              </w:rPr>
              <w:t>1.</w:t>
            </w:r>
            <w:r w:rsidR="00C70A21" w:rsidRPr="00551C37">
              <w:rPr>
                <w:rFonts w:hAnsi="宋体" w:hint="eastAsia"/>
                <w:color w:val="000000" w:themeColor="text1"/>
                <w:sz w:val="24"/>
                <w:szCs w:val="24"/>
              </w:rPr>
              <w:t>5</w:t>
            </w:r>
            <w:r w:rsidRPr="00551C37">
              <w:rPr>
                <w:rFonts w:hAnsi="宋体" w:hint="eastAsia"/>
                <w:color w:val="000000" w:themeColor="text1"/>
                <w:sz w:val="24"/>
                <w:szCs w:val="24"/>
              </w:rPr>
              <w:t>-1</w:t>
            </w:r>
            <w:r w:rsidRPr="00551C37">
              <w:rPr>
                <w:rFonts w:hAnsi="宋体" w:hint="eastAsia"/>
                <w:color w:val="000000" w:themeColor="text1"/>
                <w:sz w:val="24"/>
                <w:szCs w:val="24"/>
              </w:rPr>
              <w:t>。</w:t>
            </w:r>
          </w:p>
          <w:p w:rsidR="00D53C0C" w:rsidRPr="00551C37" w:rsidRDefault="00D53C0C" w:rsidP="00D53C0C">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2</w:t>
            </w:r>
            <w:r w:rsidRPr="00551C37">
              <w:rPr>
                <w:rFonts w:hAnsi="宋体" w:hint="eastAsia"/>
                <w:color w:val="000000" w:themeColor="text1"/>
                <w:sz w:val="24"/>
                <w:szCs w:val="24"/>
              </w:rPr>
              <w:t>）重庆江北国际机场保税港区现有航空货运站（一期工程）概况</w:t>
            </w:r>
          </w:p>
          <w:p w:rsidR="00D53C0C" w:rsidRDefault="00D53C0C" w:rsidP="00E012D3">
            <w:pPr>
              <w:spacing w:line="360" w:lineRule="auto"/>
              <w:ind w:firstLineChars="200" w:firstLine="480"/>
              <w:rPr>
                <w:rFonts w:hAnsi="宋体"/>
                <w:color w:val="FF0000"/>
                <w:sz w:val="24"/>
                <w:szCs w:val="24"/>
              </w:rPr>
            </w:pPr>
            <w:r w:rsidRPr="00551C37">
              <w:rPr>
                <w:rFonts w:hAnsi="宋体" w:hint="eastAsia"/>
                <w:color w:val="000000" w:themeColor="text1"/>
                <w:sz w:val="24"/>
                <w:szCs w:val="24"/>
              </w:rPr>
              <w:t>2010</w:t>
            </w:r>
            <w:r w:rsidRPr="00551C37">
              <w:rPr>
                <w:rFonts w:hAnsi="宋体" w:hint="eastAsia"/>
                <w:color w:val="000000" w:themeColor="text1"/>
                <w:sz w:val="24"/>
                <w:szCs w:val="24"/>
              </w:rPr>
              <w:t>年经民航局批准，重庆机场启动港区内航空货运站一期工程建设。</w:t>
            </w:r>
            <w:r w:rsidRPr="00551C37">
              <w:rPr>
                <w:rFonts w:hAnsi="宋体" w:hint="eastAsia"/>
                <w:color w:val="000000" w:themeColor="text1"/>
                <w:sz w:val="24"/>
                <w:szCs w:val="24"/>
              </w:rPr>
              <w:t>2011</w:t>
            </w:r>
            <w:r w:rsidRPr="00551C37">
              <w:rPr>
                <w:rFonts w:hAnsi="宋体" w:hint="eastAsia"/>
                <w:color w:val="000000" w:themeColor="text1"/>
                <w:sz w:val="24"/>
                <w:szCs w:val="24"/>
              </w:rPr>
              <w:t>年重庆市环保局于《重庆市建设项目环境影响评价文件批准书》（渝市环准</w:t>
            </w:r>
            <w:r w:rsidRPr="00551C37">
              <w:rPr>
                <w:rFonts w:hAnsi="宋体" w:hint="eastAsia"/>
                <w:color w:val="000000" w:themeColor="text1"/>
                <w:sz w:val="24"/>
                <w:szCs w:val="24"/>
              </w:rPr>
              <w:t>[2011]051</w:t>
            </w:r>
            <w:r w:rsidRPr="00551C37">
              <w:rPr>
                <w:rFonts w:hAnsi="宋体" w:hint="eastAsia"/>
                <w:color w:val="000000" w:themeColor="text1"/>
                <w:sz w:val="24"/>
                <w:szCs w:val="24"/>
              </w:rPr>
              <w:t>号）批准了航空货运站一期工程的环境影响评价文件。一期工程主要工程规模见表</w:t>
            </w:r>
            <w:r w:rsidRPr="00551C37">
              <w:rPr>
                <w:rFonts w:hAnsi="宋体" w:hint="eastAsia"/>
                <w:color w:val="000000" w:themeColor="text1"/>
                <w:sz w:val="24"/>
                <w:szCs w:val="24"/>
              </w:rPr>
              <w:t>1.</w:t>
            </w:r>
            <w:r w:rsidR="00C70A21" w:rsidRPr="00551C37">
              <w:rPr>
                <w:rFonts w:hAnsi="宋体" w:hint="eastAsia"/>
                <w:color w:val="000000" w:themeColor="text1"/>
                <w:sz w:val="24"/>
                <w:szCs w:val="24"/>
              </w:rPr>
              <w:t>5</w:t>
            </w:r>
            <w:r w:rsidRPr="00551C37">
              <w:rPr>
                <w:rFonts w:hAnsi="宋体" w:hint="eastAsia"/>
                <w:color w:val="000000" w:themeColor="text1"/>
                <w:sz w:val="24"/>
                <w:szCs w:val="24"/>
              </w:rPr>
              <w:t>-1</w:t>
            </w:r>
            <w:r w:rsidRPr="00551C37">
              <w:rPr>
                <w:rFonts w:hAnsi="宋体" w:hint="eastAsia"/>
                <w:color w:val="000000" w:themeColor="text1"/>
                <w:sz w:val="24"/>
                <w:szCs w:val="24"/>
              </w:rPr>
              <w:t>。</w:t>
            </w:r>
            <w:r w:rsidR="00AE6982" w:rsidRPr="00AE6982">
              <w:rPr>
                <w:rFonts w:hAnsi="宋体" w:hint="eastAsia"/>
                <w:color w:val="FF0000"/>
                <w:sz w:val="24"/>
                <w:szCs w:val="24"/>
              </w:rPr>
              <w:t>一期工程进入空港的货物主要为电子产品和配件为主，年处理航空货运量</w:t>
            </w:r>
            <w:r w:rsidR="00AE6982" w:rsidRPr="00AE6982">
              <w:rPr>
                <w:rFonts w:hAnsi="宋体" w:hint="eastAsia"/>
                <w:color w:val="FF0000"/>
                <w:sz w:val="24"/>
                <w:szCs w:val="24"/>
              </w:rPr>
              <w:t>15</w:t>
            </w:r>
            <w:r w:rsidR="00AE6982" w:rsidRPr="00AE6982">
              <w:rPr>
                <w:rFonts w:hAnsi="宋体" w:hint="eastAsia"/>
                <w:color w:val="FF0000"/>
                <w:sz w:val="24"/>
                <w:szCs w:val="24"/>
              </w:rPr>
              <w:t>万吨。一期工程不涉及加工，</w:t>
            </w:r>
            <w:r w:rsidR="00AE6982">
              <w:rPr>
                <w:rFonts w:hAnsi="宋体" w:hint="eastAsia"/>
                <w:color w:val="FF0000"/>
                <w:sz w:val="24"/>
                <w:szCs w:val="24"/>
              </w:rPr>
              <w:t>因此</w:t>
            </w:r>
            <w:r w:rsidR="00AE6982" w:rsidRPr="00AE6982">
              <w:rPr>
                <w:rFonts w:hAnsi="宋体" w:hint="eastAsia"/>
                <w:color w:val="FF0000"/>
                <w:sz w:val="24"/>
                <w:szCs w:val="24"/>
              </w:rPr>
              <w:t>没有生产固体废物产生</w:t>
            </w:r>
            <w:r w:rsidR="00AE6982">
              <w:rPr>
                <w:rFonts w:hAnsi="宋体" w:hint="eastAsia"/>
                <w:color w:val="FF0000"/>
                <w:sz w:val="24"/>
                <w:szCs w:val="24"/>
              </w:rPr>
              <w:t>，</w:t>
            </w:r>
            <w:r w:rsidR="00AE6982" w:rsidRPr="00AE6982">
              <w:rPr>
                <w:rFonts w:hAnsi="宋体" w:hint="eastAsia"/>
                <w:color w:val="FF0000"/>
                <w:sz w:val="24"/>
                <w:szCs w:val="24"/>
              </w:rPr>
              <w:t>货运站涉及到的固体废物主要是生活垃圾和包装废弃物等。</w:t>
            </w:r>
            <w:r w:rsidR="00AE6982">
              <w:rPr>
                <w:rFonts w:hAnsi="宋体" w:hint="eastAsia"/>
                <w:color w:val="FF0000"/>
                <w:sz w:val="24"/>
                <w:szCs w:val="24"/>
              </w:rPr>
              <w:t>污水主要是生活污水和场地冲洗废水。噪声主要是运输设备的噪声。废气主要是汽车尾气为主。</w:t>
            </w:r>
            <w:r w:rsidR="00175EBD" w:rsidRPr="00175EBD">
              <w:rPr>
                <w:rFonts w:hAnsi="宋体" w:hint="eastAsia"/>
                <w:color w:val="FF0000"/>
                <w:sz w:val="24"/>
                <w:szCs w:val="24"/>
              </w:rPr>
              <w:t>二期工程实施后，一期工程的产污环节不会发生变化。</w:t>
            </w:r>
          </w:p>
          <w:p w:rsidR="000C357C" w:rsidRPr="00551C37" w:rsidRDefault="000C357C" w:rsidP="000C357C">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lastRenderedPageBreak/>
              <w:t>重庆机场航空货运区进驻保税港，一期工程已将规划的</w:t>
            </w:r>
            <w:r w:rsidRPr="00551C37">
              <w:rPr>
                <w:rFonts w:hAnsi="宋体" w:hint="eastAsia"/>
                <w:color w:val="000000" w:themeColor="text1"/>
                <w:sz w:val="24"/>
                <w:szCs w:val="24"/>
              </w:rPr>
              <w:t>546</w:t>
            </w:r>
            <w:r w:rsidRPr="00551C37">
              <w:rPr>
                <w:rFonts w:hAnsi="宋体" w:hint="eastAsia"/>
                <w:color w:val="000000" w:themeColor="text1"/>
                <w:sz w:val="24"/>
                <w:szCs w:val="24"/>
              </w:rPr>
              <w:t>亩航空货运区的用地一次征用和平整完成。此外，相关的联通港区的陆侧道路、卡口、巡关道，空侧联络道等。</w:t>
            </w:r>
          </w:p>
          <w:p w:rsidR="00D53C0C" w:rsidRPr="00551C37" w:rsidRDefault="00175EBD" w:rsidP="00175EBD">
            <w:pPr>
              <w:spacing w:line="360" w:lineRule="auto"/>
              <w:ind w:firstLineChars="200" w:firstLine="560"/>
              <w:rPr>
                <w:rFonts w:hAnsi="宋体"/>
                <w:color w:val="000000" w:themeColor="text1"/>
                <w:sz w:val="24"/>
                <w:szCs w:val="24"/>
              </w:rPr>
            </w:pPr>
            <w:r w:rsidRPr="00551C37">
              <w:rPr>
                <w:noProof/>
                <w:color w:val="000000" w:themeColor="text1"/>
              </w:rPr>
              <mc:AlternateContent>
                <mc:Choice Requires="wpg">
                  <w:drawing>
                    <wp:anchor distT="0" distB="0" distL="114300" distR="114300" simplePos="0" relativeHeight="251659264" behindDoc="0" locked="0" layoutInCell="1" allowOverlap="1" wp14:anchorId="7C0255E5" wp14:editId="00A63EFC">
                      <wp:simplePos x="0" y="0"/>
                      <wp:positionH relativeFrom="column">
                        <wp:posOffset>218440</wp:posOffset>
                      </wp:positionH>
                      <wp:positionV relativeFrom="page">
                        <wp:posOffset>568325</wp:posOffset>
                      </wp:positionV>
                      <wp:extent cx="5486400" cy="3505200"/>
                      <wp:effectExtent l="0" t="0" r="0" b="19050"/>
                      <wp:wrapNone/>
                      <wp:docPr id="73" name="组合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3505200"/>
                                <a:chOff x="0" y="0"/>
                                <a:chExt cx="5486400" cy="3505200"/>
                              </a:xfrm>
                            </wpg:grpSpPr>
                            <pic:pic xmlns:pic="http://schemas.openxmlformats.org/drawingml/2006/picture">
                              <pic:nvPicPr>
                                <pic:cNvPr id="194" name="图片 1"/>
                                <pic:cNvPicPr>
                                  <a:picLocks noChangeAspect="1"/>
                                </pic:cNvPicPr>
                              </pic:nvPicPr>
                              <pic:blipFill rotWithShape="1">
                                <a:blip r:embed="rId10">
                                  <a:extLst>
                                    <a:ext uri="{28A0092B-C50C-407E-A947-70E740481C1C}">
                                      <a14:useLocalDpi xmlns:a14="http://schemas.microsoft.com/office/drawing/2010/main" val="0"/>
                                    </a:ext>
                                  </a:extLst>
                                </a:blip>
                                <a:srcRect t="32687"/>
                                <a:stretch/>
                              </pic:blipFill>
                              <pic:spPr bwMode="auto">
                                <a:xfrm>
                                  <a:off x="0" y="0"/>
                                  <a:ext cx="5486400" cy="3505200"/>
                                </a:xfrm>
                                <a:prstGeom prst="rect">
                                  <a:avLst/>
                                </a:prstGeom>
                                <a:noFill/>
                                <a:ln>
                                  <a:noFill/>
                                </a:ln>
                                <a:extLst>
                                  <a:ext uri="{53640926-AAD7-44D8-BBD7-CCE9431645EC}">
                                    <a14:shadowObscured xmlns:a14="http://schemas.microsoft.com/office/drawing/2010/main"/>
                                  </a:ext>
                                </a:extLst>
                              </pic:spPr>
                            </pic:pic>
                            <wps:wsp>
                              <wps:cNvPr id="195" name="任意多边形 2"/>
                              <wps:cNvSpPr>
                                <a:spLocks/>
                              </wps:cNvSpPr>
                              <wps:spPr bwMode="auto">
                                <a:xfrm>
                                  <a:off x="200025" y="1152525"/>
                                  <a:ext cx="5012690" cy="2345690"/>
                                </a:xfrm>
                                <a:custGeom>
                                  <a:avLst/>
                                  <a:gdLst>
                                    <a:gd name="T0" fmla="*/ 106680 w 7894"/>
                                    <a:gd name="T1" fmla="*/ 2553335 h 3694"/>
                                    <a:gd name="T2" fmla="*/ 1483995 w 7894"/>
                                    <a:gd name="T3" fmla="*/ 2529205 h 3694"/>
                                    <a:gd name="T4" fmla="*/ 1864360 w 7894"/>
                                    <a:gd name="T5" fmla="*/ 2137410 h 3694"/>
                                    <a:gd name="T6" fmla="*/ 3300730 w 7894"/>
                                    <a:gd name="T7" fmla="*/ 2125345 h 3694"/>
                                    <a:gd name="T8" fmla="*/ 3312795 w 7894"/>
                                    <a:gd name="T9" fmla="*/ 11430 h 3694"/>
                                    <a:gd name="T10" fmla="*/ 5010785 w 7894"/>
                                    <a:gd name="T11" fmla="*/ 0 h 3694"/>
                                    <a:gd name="T12" fmla="*/ 5070475 w 7894"/>
                                    <a:gd name="T13" fmla="*/ 3253740 h 3694"/>
                                    <a:gd name="T14" fmla="*/ 4963795 w 7894"/>
                                    <a:gd name="T15" fmla="*/ 3408045 h 3694"/>
                                    <a:gd name="T16" fmla="*/ 4441190 w 7894"/>
                                    <a:gd name="T17" fmla="*/ 3622040 h 3694"/>
                                    <a:gd name="T18" fmla="*/ 4132580 w 7894"/>
                                    <a:gd name="T19" fmla="*/ 3799840 h 3694"/>
                                    <a:gd name="T20" fmla="*/ 3895090 w 7894"/>
                                    <a:gd name="T21" fmla="*/ 4013835 h 3694"/>
                                    <a:gd name="T22" fmla="*/ 3669030 w 7894"/>
                                    <a:gd name="T23" fmla="*/ 4298950 h 3694"/>
                                    <a:gd name="T24" fmla="*/ 3526790 w 7894"/>
                                    <a:gd name="T25" fmla="*/ 4583430 h 3694"/>
                                    <a:gd name="T26" fmla="*/ 3420110 w 7894"/>
                                    <a:gd name="T27" fmla="*/ 4773930 h 3694"/>
                                    <a:gd name="T28" fmla="*/ 3312795 w 7894"/>
                                    <a:gd name="T29" fmla="*/ 4820920 h 3694"/>
                                    <a:gd name="T30" fmla="*/ 248920 w 7894"/>
                                    <a:gd name="T31" fmla="*/ 4809490 h 3694"/>
                                    <a:gd name="T32" fmla="*/ 82550 w 7894"/>
                                    <a:gd name="T33" fmla="*/ 4773930 h 3694"/>
                                    <a:gd name="T34" fmla="*/ 0 w 7894"/>
                                    <a:gd name="T35" fmla="*/ 4666615 h 3694"/>
                                    <a:gd name="T36" fmla="*/ 23495 w 7894"/>
                                    <a:gd name="T37" fmla="*/ 2672080 h 3694"/>
                                    <a:gd name="T38" fmla="*/ 106680 w 7894"/>
                                    <a:gd name="T39" fmla="*/ 2553335 h 369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894" h="3694">
                                      <a:moveTo>
                                        <a:pt x="95" y="68"/>
                                      </a:moveTo>
                                      <a:cubicBezTo>
                                        <a:pt x="462" y="19"/>
                                        <a:pt x="1739" y="24"/>
                                        <a:pt x="2242" y="13"/>
                                      </a:cubicBezTo>
                                      <a:lnTo>
                                        <a:pt x="3111" y="0"/>
                                      </a:lnTo>
                                      <a:lnTo>
                                        <a:pt x="7893" y="13"/>
                                      </a:lnTo>
                                      <a:lnTo>
                                        <a:pt x="7894" y="1228"/>
                                      </a:lnTo>
                                      <a:lnTo>
                                        <a:pt x="7817" y="1469"/>
                                      </a:lnTo>
                                      <a:lnTo>
                                        <a:pt x="6994" y="1806"/>
                                      </a:lnTo>
                                      <a:lnTo>
                                        <a:pt x="6508" y="2086"/>
                                      </a:lnTo>
                                      <a:lnTo>
                                        <a:pt x="6134" y="2423"/>
                                      </a:lnTo>
                                      <a:lnTo>
                                        <a:pt x="5778" y="2872"/>
                                      </a:lnTo>
                                      <a:lnTo>
                                        <a:pt x="5554" y="3320"/>
                                      </a:lnTo>
                                      <a:lnTo>
                                        <a:pt x="5386" y="3620"/>
                                      </a:lnTo>
                                      <a:lnTo>
                                        <a:pt x="5217" y="3694"/>
                                      </a:lnTo>
                                      <a:lnTo>
                                        <a:pt x="392" y="3676"/>
                                      </a:lnTo>
                                      <a:lnTo>
                                        <a:pt x="130" y="3620"/>
                                      </a:lnTo>
                                      <a:lnTo>
                                        <a:pt x="0" y="3451"/>
                                      </a:lnTo>
                                      <a:lnTo>
                                        <a:pt x="37" y="310"/>
                                      </a:lnTo>
                                      <a:lnTo>
                                        <a:pt x="95" y="68"/>
                                      </a:lnTo>
                                      <a:close/>
                                    </a:path>
                                  </a:pathLst>
                                </a:custGeom>
                                <a:noFill/>
                                <a:ln w="3810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矩形标注 3"/>
                              <wps:cNvSpPr>
                                <a:spLocks noChangeArrowheads="1"/>
                              </wps:cNvSpPr>
                              <wps:spPr bwMode="auto">
                                <a:xfrm>
                                  <a:off x="333375" y="0"/>
                                  <a:ext cx="1318260" cy="380365"/>
                                </a:xfrm>
                                <a:prstGeom prst="wedgeRectCallout">
                                  <a:avLst>
                                    <a:gd name="adj1" fmla="val 45907"/>
                                    <a:gd name="adj2" fmla="val 252171"/>
                                  </a:avLst>
                                </a:prstGeom>
                                <a:solidFill>
                                  <a:srgbClr val="FFFFFF"/>
                                </a:solidFill>
                                <a:ln w="9525">
                                  <a:solidFill>
                                    <a:srgbClr val="000000"/>
                                  </a:solidFill>
                                  <a:miter lim="800000"/>
                                  <a:headEnd/>
                                  <a:tailEnd/>
                                </a:ln>
                              </wps:spPr>
                              <wps:txbx>
                                <w:txbxContent>
                                  <w:p w:rsidR="003E6BAF" w:rsidRPr="00160389" w:rsidRDefault="003E6BAF" w:rsidP="0083458C">
                                    <w:pPr>
                                      <w:jc w:val="center"/>
                                      <w:rPr>
                                        <w:sz w:val="21"/>
                                        <w:szCs w:val="21"/>
                                      </w:rPr>
                                    </w:pPr>
                                    <w:r w:rsidRPr="0005556A">
                                      <w:rPr>
                                        <w:rFonts w:hint="eastAsia"/>
                                        <w:sz w:val="21"/>
                                        <w:szCs w:val="21"/>
                                      </w:rPr>
                                      <w:t>机场航空货运站</w:t>
                                    </w:r>
                                  </w:p>
                                </w:txbxContent>
                              </wps:txbx>
                              <wps:bodyPr rot="0" vert="horz" wrap="square" lIns="91440" tIns="45720" rIns="91440" bIns="45720" anchor="t" anchorCtr="0" upright="1">
                                <a:noAutofit/>
                              </wps:bodyPr>
                            </wps:wsp>
                            <wps:wsp>
                              <wps:cNvPr id="197" name="矩形 9"/>
                              <wps:cNvSpPr>
                                <a:spLocks noChangeArrowheads="1"/>
                              </wps:cNvSpPr>
                              <wps:spPr bwMode="auto">
                                <a:xfrm>
                                  <a:off x="2047875" y="1219200"/>
                                  <a:ext cx="1899920" cy="902970"/>
                                </a:xfrm>
                                <a:prstGeom prst="rect">
                                  <a:avLst/>
                                </a:prstGeom>
                                <a:solidFill>
                                  <a:srgbClr val="00B0F0">
                                    <a:alpha val="34117"/>
                                  </a:srgbClr>
                                </a:solidFill>
                                <a:ln w="9525">
                                  <a:solidFill>
                                    <a:srgbClr val="000000"/>
                                  </a:solidFill>
                                  <a:miter lim="800000"/>
                                  <a:headEnd/>
                                  <a:tailEnd/>
                                </a:ln>
                              </wps:spPr>
                              <wps:txbx>
                                <w:txbxContent>
                                  <w:p w:rsidR="003E6BAF" w:rsidRPr="00160389" w:rsidRDefault="003E6BAF" w:rsidP="0083458C">
                                    <w:pPr>
                                      <w:jc w:val="center"/>
                                      <w:rPr>
                                        <w:sz w:val="21"/>
                                        <w:szCs w:val="21"/>
                                      </w:rPr>
                                    </w:pPr>
                                  </w:p>
                                </w:txbxContent>
                              </wps:txbx>
                              <wps:bodyPr rot="0" vert="horz" wrap="square" lIns="91440" tIns="45720" rIns="91440" bIns="45720" anchor="t" anchorCtr="0" upright="1">
                                <a:noAutofit/>
                              </wps:bodyPr>
                            </wps:wsp>
                            <wps:wsp>
                              <wps:cNvPr id="198" name="矩形 6"/>
                              <wps:cNvSpPr>
                                <a:spLocks noChangeArrowheads="1"/>
                              </wps:cNvSpPr>
                              <wps:spPr bwMode="auto">
                                <a:xfrm>
                                  <a:off x="428625" y="1400175"/>
                                  <a:ext cx="1520190" cy="1852930"/>
                                </a:xfrm>
                                <a:prstGeom prst="rect">
                                  <a:avLst/>
                                </a:prstGeom>
                                <a:solidFill>
                                  <a:srgbClr val="FF0000">
                                    <a:alpha val="34117"/>
                                  </a:srgbClr>
                                </a:solidFill>
                                <a:ln w="9525">
                                  <a:solidFill>
                                    <a:srgbClr val="000000"/>
                                  </a:solidFill>
                                  <a:miter lim="800000"/>
                                  <a:headEnd/>
                                  <a:tailEnd/>
                                </a:ln>
                              </wps:spPr>
                              <wps:txbx>
                                <w:txbxContent>
                                  <w:p w:rsidR="003E6BAF" w:rsidRPr="00E54C59" w:rsidRDefault="003E6BAF" w:rsidP="0083458C">
                                    <w:pPr>
                                      <w:jc w:val="center"/>
                                      <w:rPr>
                                        <w:b/>
                                        <w:sz w:val="21"/>
                                        <w:szCs w:val="21"/>
                                      </w:rPr>
                                    </w:pPr>
                                  </w:p>
                                </w:txbxContent>
                              </wps:txbx>
                              <wps:bodyPr rot="0" vert="horz" wrap="square" lIns="91440" tIns="45720" rIns="91440" bIns="45720" anchor="t" anchorCtr="0" upright="1">
                                <a:noAutofit/>
                              </wps:bodyPr>
                            </wps:wsp>
                            <wps:wsp>
                              <wps:cNvPr id="199" name="矩形 7"/>
                              <wps:cNvSpPr>
                                <a:spLocks noChangeArrowheads="1"/>
                              </wps:cNvSpPr>
                              <wps:spPr bwMode="auto">
                                <a:xfrm>
                                  <a:off x="2133600" y="2266950"/>
                                  <a:ext cx="1520190" cy="1044575"/>
                                </a:xfrm>
                                <a:prstGeom prst="rect">
                                  <a:avLst/>
                                </a:prstGeom>
                                <a:solidFill>
                                  <a:srgbClr val="FF0000">
                                    <a:alpha val="34117"/>
                                  </a:srgbClr>
                                </a:solidFill>
                                <a:ln w="9525">
                                  <a:solidFill>
                                    <a:srgbClr val="000000"/>
                                  </a:solidFill>
                                  <a:miter lim="800000"/>
                                  <a:headEnd/>
                                  <a:tailEnd/>
                                </a:ln>
                              </wps:spPr>
                              <wps:txbx>
                                <w:txbxContent>
                                  <w:p w:rsidR="003E6BAF" w:rsidRPr="00E54C59" w:rsidRDefault="003E6BAF" w:rsidP="0083458C">
                                    <w:pPr>
                                      <w:jc w:val="center"/>
                                      <w:rPr>
                                        <w:b/>
                                        <w:sz w:val="21"/>
                                        <w:szCs w:val="21"/>
                                      </w:rPr>
                                    </w:pPr>
                                  </w:p>
                                </w:txbxContent>
                              </wps:txbx>
                              <wps:bodyPr rot="0" vert="horz" wrap="square" lIns="91440" tIns="45720" rIns="91440" bIns="45720" anchor="t" anchorCtr="0" upright="1">
                                <a:noAutofit/>
                              </wps:bodyPr>
                            </wps:wsp>
                            <wps:wsp>
                              <wps:cNvPr id="201" name="矩形 8"/>
                              <wps:cNvSpPr>
                                <a:spLocks noChangeArrowheads="1"/>
                              </wps:cNvSpPr>
                              <wps:spPr bwMode="auto">
                                <a:xfrm>
                                  <a:off x="4095750" y="1219200"/>
                                  <a:ext cx="949960" cy="712470"/>
                                </a:xfrm>
                                <a:prstGeom prst="rect">
                                  <a:avLst/>
                                </a:prstGeom>
                                <a:solidFill>
                                  <a:srgbClr val="FF0000">
                                    <a:alpha val="34117"/>
                                  </a:srgbClr>
                                </a:solidFill>
                                <a:ln w="9525">
                                  <a:solidFill>
                                    <a:srgbClr val="000000"/>
                                  </a:solidFill>
                                  <a:miter lim="800000"/>
                                  <a:headEnd/>
                                  <a:tailEnd/>
                                </a:ln>
                              </wps:spPr>
                              <wps:txbx>
                                <w:txbxContent>
                                  <w:p w:rsidR="003E6BAF" w:rsidRPr="00E54C59" w:rsidRDefault="003E6BAF" w:rsidP="0083458C">
                                    <w:pPr>
                                      <w:jc w:val="center"/>
                                      <w:rPr>
                                        <w:b/>
                                        <w:sz w:val="21"/>
                                        <w:szCs w:val="21"/>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组合 73" o:spid="_x0000_s1026" style="position:absolute;left:0;text-align:left;margin-left:17.2pt;margin-top:44.75pt;width:6in;height:276pt;z-index:251659264;mso-position-vertical-relative:page;mso-width-relative:margin;mso-height-relative:margin" coordsize="54864,35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54864;height:35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LUiPFAAAA3AAAAA8AAABkcnMvZG93bnJldi54bWxET01rwkAQvQv+h2WEXqRuWqSY6Cq2NCDY&#10;Qk1LvQ7ZMQlmZ0N2jdFf3y0I3ubxPmex6k0tOmpdZVnB0yQCQZxbXXGh4Oc7fZyBcB5ZY22ZFFzI&#10;wWo5HCww0fbMO+oyX4gQwi5BBaX3TSKly0sy6Ca2IQ7cwbYGfYBtIXWL5xBuavkcRS/SYMWhocSG&#10;3krKj9nJKPi97vVpHb+/2u22S+Ms/Rp/fhRKPYz69RyEp97fxTf3Rof58RT+nwkX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S1IjxQAAANwAAAAPAAAAAAAAAAAAAAAA&#10;AJ8CAABkcnMvZG93bnJldi54bWxQSwUGAAAAAAQABAD3AAAAkQMAAAAA&#10;">
                        <v:imagedata r:id="rId11" o:title="" croptop="21422f"/>
                        <v:path arrowok="t"/>
                      </v:shape>
                      <v:shape id="任意多边形 2" o:spid="_x0000_s1028" style="position:absolute;left:2000;top:11525;width:50127;height:23457;visibility:visible;mso-wrap-style:square;v-text-anchor:top" coordsize="7894,3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Ki8AA&#10;AADcAAAADwAAAGRycy9kb3ducmV2LnhtbERPS4vCMBC+C/6HMII3TRVf2zWKCILsTXcPHmebsSnb&#10;TGqT1vrvN4LgbT6+56y3nS1FS7UvHCuYjBMQxJnTBecKfr4PoxUIH5A1lo5JwYM8bDf93hpT7e58&#10;ovYcchFD2KeowIRQpVL6zJBFP3YVceSurrYYIqxzqWu8x3BbymmSLKTFgmODwYr2hrK/c2MVfEmT&#10;TZJDx5el/W0u1wrbWXNTajjodp8gAnXhLX65jzrO/5jD85l4gd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4OKi8AAAADcAAAADwAAAAAAAAAAAAAAAACYAgAAZHJzL2Rvd25y&#10;ZXYueG1sUEsFBgAAAAAEAAQA9QAAAIUDAAAAAA==&#10;" path="m95,68c462,19,1739,24,2242,13l3111,,7893,13r1,1215l7817,1469r-823,337l6508,2086r-374,337l5778,2872r-224,448l5386,3620r-169,74l392,3676,130,3620,,3451,37,310,95,68xe" filled="f" strokecolor="red" strokeweight="3pt">
                        <v:path arrowok="t" o:connecttype="custom" o:connectlocs="67741800,1621367725;942336825,1606045175;1183868600,1357255350;2095963550,1349594075;2103624825,7258050;2147483647,0;2147483647,2066124900;2147483647,2147483647;2147483647,2147483647;2147483647,2147483647;2147483647,2147483647;2147483647,2147483647;2147483647,2147483647;2147483647,2147483647;2103624825,2147483647;158064200,2147483647;52419250,2147483647;0,2147483647;14919325,1696770800;67741800,1621367725" o:connectangles="0,0,0,0,0,0,0,0,0,0,0,0,0,0,0,0,0,0,0,0"/>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3" o:spid="_x0000_s1029" type="#_x0000_t61" style="position:absolute;left:3333;width:13183;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OcIA&#10;AADcAAAADwAAAGRycy9kb3ducmV2LnhtbERPTWsCMRC9F/wPYQpeSs1q0dbVKLKtYo/aeh82427o&#10;ZrIk0d3+eyMUepvH+5zlureNuJIPxrGC8SgDQVw6bbhS8P21fX4DESKyxsYxKfilAOvV4GGJuXYd&#10;H+h6jJVIIRxyVFDH2OZShrImi2HkWuLEnZ23GBP0ldQeuxRuGznJspm0aDg11NhSUVP5c7xYBf6l&#10;GE90YU5PnXl//Qi79vOwnSo1fOw3CxCR+vgv/nPvdZo/n8H9mXSB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5wgAAANwAAAAPAAAAAAAAAAAAAAAAAJgCAABkcnMvZG93&#10;bnJldi54bWxQSwUGAAAAAAQABAD1AAAAhwMAAAAA&#10;" adj="20716,65269">
                        <v:textbox>
                          <w:txbxContent>
                            <w:p w:rsidR="003E6BAF" w:rsidRPr="00160389" w:rsidRDefault="003E6BAF" w:rsidP="0083458C">
                              <w:pPr>
                                <w:jc w:val="center"/>
                                <w:rPr>
                                  <w:sz w:val="21"/>
                                  <w:szCs w:val="21"/>
                                </w:rPr>
                              </w:pPr>
                              <w:r w:rsidRPr="0005556A">
                                <w:rPr>
                                  <w:rFonts w:hint="eastAsia"/>
                                  <w:sz w:val="21"/>
                                  <w:szCs w:val="21"/>
                                </w:rPr>
                                <w:t>机场航空货运站</w:t>
                              </w:r>
                            </w:p>
                          </w:txbxContent>
                        </v:textbox>
                      </v:shape>
                      <v:rect id="矩形 9" o:spid="_x0000_s1030" style="position:absolute;left:20478;top:12192;width:18999;height:9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z/cIA&#10;AADcAAAADwAAAGRycy9kb3ducmV2LnhtbERPzWrCQBC+F/oOyxR6qxtLtSa6ihSKPZqkDzBkJ9lg&#10;djZmtzHt03cFwdt8fL+z2U22EyMNvnWsYD5LQBBXTrfcKPguP19WIHxA1tg5JgW/5GG3fXzYYKbd&#10;hXMai9CIGMI+QwUmhD6T0leGLPqZ64kjV7vBYohwaKQe8BLDbSdfk2QpLbYcGwz29GGoOhU/VkG9&#10;SN9WB29Oh/4vH5NST8fynCv1/DTt1yACTeEuvrm/dJyfvsP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vP9wgAAANwAAAAPAAAAAAAAAAAAAAAAAJgCAABkcnMvZG93&#10;bnJldi54bWxQSwUGAAAAAAQABAD1AAAAhwMAAAAA&#10;" fillcolor="#00b0f0">
                        <v:fill opacity="22359f"/>
                        <v:textbox>
                          <w:txbxContent>
                            <w:p w:rsidR="003E6BAF" w:rsidRPr="00160389" w:rsidRDefault="003E6BAF" w:rsidP="0083458C">
                              <w:pPr>
                                <w:jc w:val="center"/>
                                <w:rPr>
                                  <w:sz w:val="21"/>
                                  <w:szCs w:val="21"/>
                                </w:rPr>
                              </w:pPr>
                            </w:p>
                          </w:txbxContent>
                        </v:textbox>
                      </v:rect>
                      <v:rect id="矩形 6" o:spid="_x0000_s1031" style="position:absolute;left:4286;top:14001;width:15202;height:18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8cxcIA&#10;AADcAAAADwAAAGRycy9kb3ducmV2LnhtbESPQWvDMAyF74P9B6NBb6uzFkqb1S1jrJDr0o5dtVhN&#10;Qm052G6a/fvpMOhN4j2992m7n7xTI8XUBzbwMi9AETfB9twaOB0Pz2tQKSNbdIHJwC8l2O8eH7ZY&#10;2nDjTxrr3CoJ4VSigS7nodQ6NR15TPMwEIt2DtFjljW22ka8Sbh3elEUK+2xZ2nocKD3jppLffUG&#10;xmOFX/VP3kR7bd2yTuHDfVfGzJ6mt1dQmaZ8N/9fV1bwN0Irz8gEe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xzFwgAAANwAAAAPAAAAAAAAAAAAAAAAAJgCAABkcnMvZG93&#10;bnJldi54bWxQSwUGAAAAAAQABAD1AAAAhwMAAAAA&#10;" fillcolor="red">
                        <v:fill opacity="22359f"/>
                        <v:textbox>
                          <w:txbxContent>
                            <w:p w:rsidR="003E6BAF" w:rsidRPr="00E54C59" w:rsidRDefault="003E6BAF" w:rsidP="0083458C">
                              <w:pPr>
                                <w:jc w:val="center"/>
                                <w:rPr>
                                  <w:b/>
                                  <w:sz w:val="21"/>
                                  <w:szCs w:val="21"/>
                                </w:rPr>
                              </w:pPr>
                            </w:p>
                          </w:txbxContent>
                        </v:textbox>
                      </v:rect>
                      <v:rect id="矩形 7" o:spid="_x0000_s1032" style="position:absolute;left:21336;top:22669;width:15201;height:10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Xr8A&#10;AADcAAAADwAAAGRycy9kb3ducmV2LnhtbERP32vCMBB+H/g/hBN8m6kTxlqNIjKhr6sTX8/mbIvJ&#10;pSSx1v9+GQz2dh/fz1tvR2vEQD50jhUs5hkI4trpjhsF38fD6weIEJE1Gsek4EkBtpvJyxoL7R78&#10;RUMVG5FCOBSooI2xL6QMdUsWw9z1xIm7Om8xJugbqT0+Urg18i3L3qXFjlNDiz3tW6pv1d0qGI4l&#10;nqpLzL2+N2ZZBfdpzqVSs+m4W4GINMZ/8Z+71Gl+nsPvM+kCuf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7levwAAANwAAAAPAAAAAAAAAAAAAAAAAJgCAABkcnMvZG93bnJl&#10;di54bWxQSwUGAAAAAAQABAD1AAAAhAMAAAAA&#10;" fillcolor="red">
                        <v:fill opacity="22359f"/>
                        <v:textbox>
                          <w:txbxContent>
                            <w:p w:rsidR="003E6BAF" w:rsidRPr="00E54C59" w:rsidRDefault="003E6BAF" w:rsidP="0083458C">
                              <w:pPr>
                                <w:jc w:val="center"/>
                                <w:rPr>
                                  <w:b/>
                                  <w:sz w:val="21"/>
                                  <w:szCs w:val="21"/>
                                </w:rPr>
                              </w:pPr>
                            </w:p>
                          </w:txbxContent>
                        </v:textbox>
                      </v:rect>
                      <v:rect id="矩形 8" o:spid="_x0000_s1033" style="position:absolute;left:40957;top:12192;width:9500;height:7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Bo8IA&#10;AADcAAAADwAAAGRycy9kb3ducmV2LnhtbESPwWrDMBBE74H+g9hCb7HsFELqRjGltOBrnYRct9bW&#10;NpVWRlIc9++rQCDHYWbeMNtqtkZM5MPgWEGR5SCIW6cH7hQc9p/LDYgQkTUax6TgjwJUu4fFFkvt&#10;LvxFUxM7kSAcSlTQxziWUoa2J4shcyNx8n6ctxiT9J3UHi8Jbo1c5flaWhw4LfQ40ntP7W9ztgqm&#10;fY3H5ju+eH3uzHMT3Ic51Uo9Pc5vryAizfEevrVrrWCVF3A9k46A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kGjwgAAANwAAAAPAAAAAAAAAAAAAAAAAJgCAABkcnMvZG93&#10;bnJldi54bWxQSwUGAAAAAAQABAD1AAAAhwMAAAAA&#10;" fillcolor="red">
                        <v:fill opacity="22359f"/>
                        <v:textbox>
                          <w:txbxContent>
                            <w:p w:rsidR="003E6BAF" w:rsidRPr="00E54C59" w:rsidRDefault="003E6BAF" w:rsidP="0083458C">
                              <w:pPr>
                                <w:jc w:val="center"/>
                                <w:rPr>
                                  <w:b/>
                                  <w:sz w:val="21"/>
                                  <w:szCs w:val="21"/>
                                </w:rPr>
                              </w:pPr>
                            </w:p>
                          </w:txbxContent>
                        </v:textbox>
                      </v:rect>
                      <w10:wrap anchory="page"/>
                    </v:group>
                  </w:pict>
                </mc:Fallback>
              </mc:AlternateContent>
            </w:r>
          </w:p>
          <w:p w:rsidR="0083458C" w:rsidRPr="00551C37" w:rsidRDefault="0083458C" w:rsidP="0083458C">
            <w:pPr>
              <w:spacing w:line="360" w:lineRule="auto"/>
              <w:jc w:val="center"/>
              <w:rPr>
                <w:noProof/>
                <w:color w:val="000000" w:themeColor="text1"/>
              </w:rPr>
            </w:pPr>
          </w:p>
          <w:p w:rsidR="00AB7168" w:rsidRPr="00551C37" w:rsidRDefault="00AB7168" w:rsidP="0083458C">
            <w:pPr>
              <w:spacing w:line="360" w:lineRule="auto"/>
              <w:jc w:val="center"/>
              <w:rPr>
                <w:noProof/>
                <w:color w:val="000000" w:themeColor="text1"/>
              </w:rPr>
            </w:pPr>
          </w:p>
          <w:p w:rsidR="0083458C" w:rsidRPr="00551C37" w:rsidRDefault="00175EBD" w:rsidP="0083458C">
            <w:pPr>
              <w:spacing w:line="360" w:lineRule="auto"/>
              <w:jc w:val="center"/>
              <w:rPr>
                <w:noProof/>
                <w:color w:val="000000" w:themeColor="text1"/>
              </w:rPr>
            </w:pPr>
            <w:r w:rsidRPr="00551C37">
              <w:rPr>
                <w:noProof/>
                <w:color w:val="000000" w:themeColor="text1"/>
              </w:rPr>
              <mc:AlternateContent>
                <mc:Choice Requires="wps">
                  <w:drawing>
                    <wp:anchor distT="0" distB="0" distL="114300" distR="114300" simplePos="0" relativeHeight="251676672" behindDoc="0" locked="0" layoutInCell="1" allowOverlap="1" wp14:anchorId="163B3794" wp14:editId="78CFD4F8">
                      <wp:simplePos x="0" y="0"/>
                      <wp:positionH relativeFrom="column">
                        <wp:posOffset>4110355</wp:posOffset>
                      </wp:positionH>
                      <wp:positionV relativeFrom="paragraph">
                        <wp:posOffset>308610</wp:posOffset>
                      </wp:positionV>
                      <wp:extent cx="1490980" cy="288290"/>
                      <wp:effectExtent l="0" t="0" r="13970" b="16510"/>
                      <wp:wrapNone/>
                      <wp:docPr id="4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980" cy="288290"/>
                              </a:xfrm>
                              <a:prstGeom prst="rect">
                                <a:avLst/>
                              </a:prstGeom>
                              <a:solidFill>
                                <a:srgbClr val="FFFFFF"/>
                              </a:solidFill>
                              <a:ln w="9525">
                                <a:solidFill>
                                  <a:srgbClr val="000000"/>
                                </a:solidFill>
                                <a:miter lim="800000"/>
                                <a:headEnd/>
                                <a:tailEnd/>
                              </a:ln>
                            </wps:spPr>
                            <wps:txbx>
                              <w:txbxContent>
                                <w:p w:rsidR="003E6BAF" w:rsidRDefault="003E6BAF" w:rsidP="00974C2B">
                                  <w:pPr>
                                    <w:snapToGrid w:val="0"/>
                                    <w:jc w:val="center"/>
                                  </w:pPr>
                                  <w:r>
                                    <w:rPr>
                                      <w:rFonts w:hint="eastAsia"/>
                                    </w:rPr>
                                    <w:t>二期工程（新建）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34" type="#_x0000_t202" style="position:absolute;left:0;text-align:left;margin-left:323.65pt;margin-top:24.3pt;width:117.4pt;height:2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">
                      <v:textbox>
                        <w:txbxContent>
                          <w:p w:rsidR="003E6BAF" w:rsidRDefault="003E6BAF" w:rsidP="00974C2B">
                            <w:pPr>
                              <w:snapToGrid w:val="0"/>
                              <w:jc w:val="center"/>
                            </w:pPr>
                            <w:r>
                              <w:rPr>
                                <w:rFonts w:hint="eastAsia"/>
                              </w:rPr>
                              <w:t>二期工程（新建）</w:t>
                            </w:r>
                          </w:p>
                        </w:txbxContent>
                      </v:textbox>
                    </v:shape>
                  </w:pict>
                </mc:Fallback>
              </mc:AlternateContent>
            </w:r>
            <w:r w:rsidRPr="00551C37">
              <w:rPr>
                <w:noProof/>
                <w:color w:val="000000" w:themeColor="text1"/>
              </w:rPr>
              <mc:AlternateContent>
                <mc:Choice Requires="wps">
                  <w:drawing>
                    <wp:anchor distT="0" distB="0" distL="114300" distR="114300" simplePos="0" relativeHeight="251670528" behindDoc="0" locked="0" layoutInCell="1" allowOverlap="1" wp14:anchorId="0449DE16" wp14:editId="20D99390">
                      <wp:simplePos x="0" y="0"/>
                      <wp:positionH relativeFrom="column">
                        <wp:posOffset>2467610</wp:posOffset>
                      </wp:positionH>
                      <wp:positionV relativeFrom="paragraph">
                        <wp:posOffset>318135</wp:posOffset>
                      </wp:positionV>
                      <wp:extent cx="1371600" cy="288290"/>
                      <wp:effectExtent l="0" t="0" r="19050" b="16510"/>
                      <wp:wrapNone/>
                      <wp:docPr id="3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8290"/>
                              </a:xfrm>
                              <a:prstGeom prst="rect">
                                <a:avLst/>
                              </a:prstGeom>
                              <a:solidFill>
                                <a:srgbClr val="FFFFFF"/>
                              </a:solidFill>
                              <a:ln w="9525">
                                <a:solidFill>
                                  <a:srgbClr val="000000"/>
                                </a:solidFill>
                                <a:miter lim="800000"/>
                                <a:headEnd/>
                                <a:tailEnd/>
                              </a:ln>
                            </wps:spPr>
                            <wps:txbx>
                              <w:txbxContent>
                                <w:p w:rsidR="003E6BAF" w:rsidRDefault="003E6BAF" w:rsidP="00E012D3">
                                  <w:pPr>
                                    <w:snapToGrid w:val="0"/>
                                    <w:jc w:val="center"/>
                                  </w:pPr>
                                  <w:r>
                                    <w:rPr>
                                      <w:rFonts w:hint="eastAsia"/>
                                    </w:rPr>
                                    <w:t>一期工程（已建）</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94.3pt;margin-top:25.05pt;width:108pt;height:2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">
                      <v:textbox inset="0,0,0,0">
                        <w:txbxContent>
                          <w:p w:rsidR="003E6BAF" w:rsidRDefault="003E6BAF" w:rsidP="00E012D3">
                            <w:pPr>
                              <w:snapToGrid w:val="0"/>
                              <w:jc w:val="center"/>
                            </w:pPr>
                            <w:r>
                              <w:rPr>
                                <w:rFonts w:hint="eastAsia"/>
                              </w:rPr>
                              <w:t>一期工程（已建）</w:t>
                            </w:r>
                          </w:p>
                        </w:txbxContent>
                      </v:textbox>
                    </v:shape>
                  </w:pict>
                </mc:Fallback>
              </mc:AlternateContent>
            </w:r>
          </w:p>
          <w:p w:rsidR="0083458C" w:rsidRPr="00551C37" w:rsidRDefault="00175EBD" w:rsidP="0083458C">
            <w:pPr>
              <w:spacing w:line="360" w:lineRule="auto"/>
              <w:jc w:val="center"/>
              <w:rPr>
                <w:noProof/>
                <w:color w:val="000000" w:themeColor="text1"/>
              </w:rPr>
            </w:pPr>
            <w:r w:rsidRPr="00551C37">
              <w:rPr>
                <w:noProof/>
                <w:color w:val="000000" w:themeColor="text1"/>
              </w:rPr>
              <mc:AlternateContent>
                <mc:Choice Requires="wps">
                  <w:drawing>
                    <wp:anchor distT="0" distB="0" distL="114300" distR="114300" simplePos="0" relativeHeight="251674624" behindDoc="0" locked="0" layoutInCell="1" allowOverlap="1" wp14:anchorId="430A2875" wp14:editId="77BEF20F">
                      <wp:simplePos x="0" y="0"/>
                      <wp:positionH relativeFrom="column">
                        <wp:posOffset>590550</wp:posOffset>
                      </wp:positionH>
                      <wp:positionV relativeFrom="paragraph">
                        <wp:posOffset>210185</wp:posOffset>
                      </wp:positionV>
                      <wp:extent cx="1377315" cy="288290"/>
                      <wp:effectExtent l="0" t="0" r="13335" b="16510"/>
                      <wp:wrapNone/>
                      <wp:docPr id="4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288290"/>
                              </a:xfrm>
                              <a:prstGeom prst="rect">
                                <a:avLst/>
                              </a:prstGeom>
                              <a:solidFill>
                                <a:srgbClr val="FFFFFF"/>
                              </a:solidFill>
                              <a:ln w="9525">
                                <a:solidFill>
                                  <a:srgbClr val="000000"/>
                                </a:solidFill>
                                <a:miter lim="800000"/>
                                <a:headEnd/>
                                <a:tailEnd/>
                              </a:ln>
                            </wps:spPr>
                            <wps:txbx>
                              <w:txbxContent>
                                <w:p w:rsidR="003E6BAF" w:rsidRDefault="003E6BAF" w:rsidP="00974C2B">
                                  <w:pPr>
                                    <w:snapToGrid w:val="0"/>
                                    <w:jc w:val="center"/>
                                  </w:pPr>
                                  <w:r>
                                    <w:rPr>
                                      <w:rFonts w:hint="eastAsia"/>
                                    </w:rPr>
                                    <w:t>二期工程（新建）</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6.5pt;margin-top:16.55pt;width:108.45pt;height:2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">
                      <v:textbox inset="0,0,0,0">
                        <w:txbxContent>
                          <w:p w:rsidR="003E6BAF" w:rsidRDefault="003E6BAF" w:rsidP="00974C2B">
                            <w:pPr>
                              <w:snapToGrid w:val="0"/>
                              <w:jc w:val="center"/>
                            </w:pPr>
                            <w:r>
                              <w:rPr>
                                <w:rFonts w:hint="eastAsia"/>
                              </w:rPr>
                              <w:t>二期工程（新建）</w:t>
                            </w:r>
                          </w:p>
                        </w:txbxContent>
                      </v:textbox>
                    </v:shape>
                  </w:pict>
                </mc:Fallback>
              </mc:AlternateContent>
            </w:r>
          </w:p>
          <w:p w:rsidR="00E317EC" w:rsidRPr="00551C37" w:rsidRDefault="00E317EC" w:rsidP="0083458C">
            <w:pPr>
              <w:spacing w:line="360" w:lineRule="auto"/>
              <w:jc w:val="center"/>
              <w:rPr>
                <w:noProof/>
                <w:color w:val="000000" w:themeColor="text1"/>
              </w:rPr>
            </w:pPr>
          </w:p>
          <w:p w:rsidR="00E012D3" w:rsidRPr="00551C37" w:rsidRDefault="00E012D3" w:rsidP="0083458C">
            <w:pPr>
              <w:spacing w:line="360" w:lineRule="auto"/>
              <w:jc w:val="center"/>
              <w:rPr>
                <w:noProof/>
                <w:color w:val="000000" w:themeColor="text1"/>
              </w:rPr>
            </w:pPr>
          </w:p>
          <w:p w:rsidR="00175EBD" w:rsidRDefault="00175EBD" w:rsidP="0083458C">
            <w:pPr>
              <w:spacing w:line="360" w:lineRule="auto"/>
              <w:jc w:val="center"/>
              <w:rPr>
                <w:noProof/>
                <w:color w:val="000000" w:themeColor="text1"/>
              </w:rPr>
            </w:pPr>
          </w:p>
          <w:p w:rsidR="00E317EC" w:rsidRDefault="00175EBD" w:rsidP="0083458C">
            <w:pPr>
              <w:spacing w:line="360" w:lineRule="auto"/>
              <w:jc w:val="center"/>
              <w:rPr>
                <w:noProof/>
                <w:color w:val="000000" w:themeColor="text1"/>
              </w:rPr>
            </w:pPr>
            <w:r w:rsidRPr="00551C37">
              <w:rPr>
                <w:noProof/>
                <w:color w:val="000000" w:themeColor="text1"/>
              </w:rPr>
              <mc:AlternateContent>
                <mc:Choice Requires="wps">
                  <w:drawing>
                    <wp:anchor distT="0" distB="0" distL="114300" distR="114300" simplePos="0" relativeHeight="251672576" behindDoc="0" locked="0" layoutInCell="1" allowOverlap="1" wp14:anchorId="4C6A1DDB" wp14:editId="1E08452F">
                      <wp:simplePos x="0" y="0"/>
                      <wp:positionH relativeFrom="column">
                        <wp:posOffset>2355850</wp:posOffset>
                      </wp:positionH>
                      <wp:positionV relativeFrom="paragraph">
                        <wp:posOffset>10160</wp:posOffset>
                      </wp:positionV>
                      <wp:extent cx="1457325" cy="288290"/>
                      <wp:effectExtent l="0" t="0" r="28575" b="16510"/>
                      <wp:wrapNone/>
                      <wp:docPr id="3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88290"/>
                              </a:xfrm>
                              <a:prstGeom prst="rect">
                                <a:avLst/>
                              </a:prstGeom>
                              <a:solidFill>
                                <a:srgbClr val="FFFFFF"/>
                              </a:solidFill>
                              <a:ln w="9525">
                                <a:solidFill>
                                  <a:srgbClr val="000000"/>
                                </a:solidFill>
                                <a:miter lim="800000"/>
                                <a:headEnd/>
                                <a:tailEnd/>
                              </a:ln>
                            </wps:spPr>
                            <wps:txbx>
                              <w:txbxContent>
                                <w:p w:rsidR="003E6BAF" w:rsidRDefault="003E6BAF" w:rsidP="00E012D3">
                                  <w:pPr>
                                    <w:snapToGrid w:val="0"/>
                                    <w:jc w:val="center"/>
                                  </w:pPr>
                                  <w:r>
                                    <w:rPr>
                                      <w:rFonts w:hint="eastAsia"/>
                                    </w:rPr>
                                    <w:t>二期工程（新建）</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85.5pt;margin-top:.8pt;width:114.75pt;height:2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">
                      <v:textbox inset="0,0,0,0">
                        <w:txbxContent>
                          <w:p w:rsidR="003E6BAF" w:rsidRDefault="003E6BAF" w:rsidP="00E012D3">
                            <w:pPr>
                              <w:snapToGrid w:val="0"/>
                              <w:jc w:val="center"/>
                            </w:pPr>
                            <w:r>
                              <w:rPr>
                                <w:rFonts w:hint="eastAsia"/>
                              </w:rPr>
                              <w:t>二期工程（新建）</w:t>
                            </w:r>
                          </w:p>
                        </w:txbxContent>
                      </v:textbox>
                    </v:shape>
                  </w:pict>
                </mc:Fallback>
              </mc:AlternateContent>
            </w:r>
          </w:p>
          <w:p w:rsidR="00175EBD" w:rsidRDefault="00175EBD" w:rsidP="00175EBD">
            <w:pPr>
              <w:spacing w:line="240" w:lineRule="exact"/>
              <w:jc w:val="center"/>
              <w:rPr>
                <w:noProof/>
                <w:color w:val="000000" w:themeColor="text1"/>
              </w:rPr>
            </w:pPr>
          </w:p>
          <w:p w:rsidR="00175EBD" w:rsidRPr="00551C37" w:rsidRDefault="00175EBD" w:rsidP="00175EBD">
            <w:pPr>
              <w:spacing w:line="240" w:lineRule="exact"/>
              <w:jc w:val="center"/>
              <w:rPr>
                <w:noProof/>
                <w:color w:val="000000" w:themeColor="text1"/>
              </w:rPr>
            </w:pPr>
          </w:p>
          <w:p w:rsidR="000C357C" w:rsidRPr="00551C37" w:rsidRDefault="000C357C" w:rsidP="000C357C">
            <w:pPr>
              <w:pStyle w:val="af0"/>
              <w:rPr>
                <w:color w:val="000000" w:themeColor="text1"/>
              </w:rPr>
            </w:pPr>
            <w:r w:rsidRPr="00551C37">
              <w:rPr>
                <w:rFonts w:hint="eastAsia"/>
                <w:color w:val="000000" w:themeColor="text1"/>
              </w:rPr>
              <w:t>图</w:t>
            </w:r>
            <w:r w:rsidRPr="00551C37">
              <w:rPr>
                <w:rFonts w:hint="eastAsia"/>
                <w:color w:val="000000" w:themeColor="text1"/>
              </w:rPr>
              <w:t xml:space="preserve">1.5-1    </w:t>
            </w:r>
            <w:r w:rsidRPr="00551C37">
              <w:rPr>
                <w:rFonts w:hint="eastAsia"/>
                <w:color w:val="000000" w:themeColor="text1"/>
              </w:rPr>
              <w:t>航空货运站各期关系图</w:t>
            </w:r>
          </w:p>
          <w:p w:rsidR="000C357C" w:rsidRPr="00551C37" w:rsidRDefault="000C357C" w:rsidP="000C357C">
            <w:pPr>
              <w:pStyle w:val="af0"/>
              <w:rPr>
                <w:color w:val="000000" w:themeColor="text1"/>
              </w:rPr>
            </w:pPr>
            <w:r w:rsidRPr="00551C37">
              <w:rPr>
                <w:rFonts w:hint="eastAsia"/>
                <w:color w:val="000000" w:themeColor="text1"/>
              </w:rPr>
              <w:t>表</w:t>
            </w:r>
            <w:r w:rsidRPr="00551C37">
              <w:rPr>
                <w:rFonts w:hint="eastAsia"/>
                <w:color w:val="000000" w:themeColor="text1"/>
              </w:rPr>
              <w:t xml:space="preserve">1.5-1    </w:t>
            </w:r>
            <w:r w:rsidRPr="00551C37">
              <w:rPr>
                <w:rFonts w:hint="eastAsia"/>
                <w:color w:val="000000" w:themeColor="text1"/>
              </w:rPr>
              <w:t>一期工程主要工程规模</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Look w:val="01E0" w:firstRow="1" w:lastRow="1" w:firstColumn="1" w:lastColumn="1" w:noHBand="0" w:noVBand="0"/>
            </w:tblPr>
            <w:tblGrid>
              <w:gridCol w:w="845"/>
              <w:gridCol w:w="3178"/>
              <w:gridCol w:w="1120"/>
              <w:gridCol w:w="953"/>
              <w:gridCol w:w="1112"/>
              <w:gridCol w:w="2104"/>
            </w:tblGrid>
            <w:tr w:rsidR="00551C37" w:rsidRPr="00551C37" w:rsidTr="0080600D">
              <w:trPr>
                <w:tblHeader/>
                <w:jc w:val="center"/>
              </w:trPr>
              <w:tc>
                <w:tcPr>
                  <w:tcW w:w="814"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序号</w:t>
                  </w:r>
                </w:p>
              </w:tc>
              <w:tc>
                <w:tcPr>
                  <w:tcW w:w="3061"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项目</w:t>
                  </w:r>
                </w:p>
              </w:tc>
              <w:tc>
                <w:tcPr>
                  <w:tcW w:w="1079"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单位</w:t>
                  </w:r>
                </w:p>
              </w:tc>
              <w:tc>
                <w:tcPr>
                  <w:tcW w:w="1989" w:type="dxa"/>
                  <w:gridSpan w:val="2"/>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数据</w:t>
                  </w:r>
                </w:p>
              </w:tc>
              <w:tc>
                <w:tcPr>
                  <w:tcW w:w="2027"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备注</w:t>
                  </w:r>
                </w:p>
              </w:tc>
            </w:tr>
            <w:tr w:rsidR="00551C37" w:rsidRPr="00551C37" w:rsidTr="0080600D">
              <w:trPr>
                <w:jc w:val="center"/>
              </w:trPr>
              <w:tc>
                <w:tcPr>
                  <w:tcW w:w="814"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1</w:t>
                  </w:r>
                </w:p>
              </w:tc>
              <w:tc>
                <w:tcPr>
                  <w:tcW w:w="3061"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航空货运量</w:t>
                  </w:r>
                </w:p>
              </w:tc>
              <w:tc>
                <w:tcPr>
                  <w:tcW w:w="1079"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万吨</w:t>
                  </w:r>
                  <w:r w:rsidRPr="00551C37">
                    <w:rPr>
                      <w:rFonts w:hint="eastAsia"/>
                      <w:color w:val="000000" w:themeColor="text1"/>
                      <w:sz w:val="21"/>
                      <w:szCs w:val="21"/>
                    </w:rPr>
                    <w:t>/</w:t>
                  </w:r>
                  <w:r w:rsidRPr="00551C37">
                    <w:rPr>
                      <w:rFonts w:hint="eastAsia"/>
                      <w:color w:val="000000" w:themeColor="text1"/>
                      <w:sz w:val="21"/>
                      <w:szCs w:val="21"/>
                    </w:rPr>
                    <w:t>年</w:t>
                  </w:r>
                </w:p>
              </w:tc>
              <w:tc>
                <w:tcPr>
                  <w:tcW w:w="1989" w:type="dxa"/>
                  <w:gridSpan w:val="2"/>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1</w:t>
                  </w:r>
                  <w:r w:rsidR="00AE6982">
                    <w:rPr>
                      <w:rFonts w:hint="eastAsia"/>
                      <w:color w:val="000000" w:themeColor="text1"/>
                      <w:sz w:val="21"/>
                      <w:szCs w:val="21"/>
                    </w:rPr>
                    <w:t>5</w:t>
                  </w:r>
                </w:p>
              </w:tc>
              <w:tc>
                <w:tcPr>
                  <w:tcW w:w="2027"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p>
              </w:tc>
            </w:tr>
            <w:tr w:rsidR="00551C37" w:rsidRPr="00551C37" w:rsidTr="0080600D">
              <w:trPr>
                <w:jc w:val="center"/>
              </w:trPr>
              <w:tc>
                <w:tcPr>
                  <w:tcW w:w="814"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2</w:t>
                  </w:r>
                </w:p>
              </w:tc>
              <w:tc>
                <w:tcPr>
                  <w:tcW w:w="3061"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建筑总面积</w:t>
                  </w:r>
                </w:p>
              </w:tc>
              <w:tc>
                <w:tcPr>
                  <w:tcW w:w="1079"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color w:val="000000" w:themeColor="text1"/>
                      <w:sz w:val="21"/>
                      <w:szCs w:val="21"/>
                    </w:rPr>
                    <w:t>m</w:t>
                  </w:r>
                  <w:r w:rsidRPr="00551C37">
                    <w:rPr>
                      <w:color w:val="000000" w:themeColor="text1"/>
                      <w:sz w:val="21"/>
                      <w:szCs w:val="21"/>
                      <w:vertAlign w:val="superscript"/>
                    </w:rPr>
                    <w:t>2</w:t>
                  </w:r>
                </w:p>
              </w:tc>
              <w:tc>
                <w:tcPr>
                  <w:tcW w:w="1989" w:type="dxa"/>
                  <w:gridSpan w:val="2"/>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31270</w:t>
                  </w:r>
                </w:p>
              </w:tc>
              <w:tc>
                <w:tcPr>
                  <w:tcW w:w="2027"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p>
              </w:tc>
            </w:tr>
            <w:tr w:rsidR="00551C37" w:rsidRPr="00551C37" w:rsidTr="0080600D">
              <w:trPr>
                <w:jc w:val="center"/>
              </w:trPr>
              <w:tc>
                <w:tcPr>
                  <w:tcW w:w="814"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p>
              </w:tc>
              <w:tc>
                <w:tcPr>
                  <w:tcW w:w="3061"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p>
              </w:tc>
              <w:tc>
                <w:tcPr>
                  <w:tcW w:w="1079"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p>
              </w:tc>
              <w:tc>
                <w:tcPr>
                  <w:tcW w:w="918"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面积</w:t>
                  </w:r>
                </w:p>
              </w:tc>
              <w:tc>
                <w:tcPr>
                  <w:tcW w:w="1071"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层高</w:t>
                  </w:r>
                  <w:r w:rsidRPr="00551C37">
                    <w:rPr>
                      <w:rFonts w:hint="eastAsia"/>
                      <w:color w:val="000000" w:themeColor="text1"/>
                      <w:sz w:val="21"/>
                      <w:szCs w:val="21"/>
                    </w:rPr>
                    <w:t>m</w:t>
                  </w:r>
                </w:p>
              </w:tc>
              <w:tc>
                <w:tcPr>
                  <w:tcW w:w="2027"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p>
              </w:tc>
            </w:tr>
            <w:tr w:rsidR="00551C37" w:rsidRPr="00551C37" w:rsidTr="0080600D">
              <w:trPr>
                <w:jc w:val="center"/>
              </w:trPr>
              <w:tc>
                <w:tcPr>
                  <w:tcW w:w="814"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2.1</w:t>
                  </w:r>
                </w:p>
              </w:tc>
              <w:tc>
                <w:tcPr>
                  <w:tcW w:w="3061"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其中：货运站房</w:t>
                  </w:r>
                </w:p>
              </w:tc>
              <w:tc>
                <w:tcPr>
                  <w:tcW w:w="1079"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color w:val="000000" w:themeColor="text1"/>
                      <w:sz w:val="21"/>
                      <w:szCs w:val="21"/>
                    </w:rPr>
                    <w:t>m</w:t>
                  </w:r>
                  <w:r w:rsidRPr="00551C37">
                    <w:rPr>
                      <w:color w:val="000000" w:themeColor="text1"/>
                      <w:sz w:val="21"/>
                      <w:szCs w:val="21"/>
                      <w:vertAlign w:val="superscript"/>
                    </w:rPr>
                    <w:t>2</w:t>
                  </w:r>
                </w:p>
              </w:tc>
              <w:tc>
                <w:tcPr>
                  <w:tcW w:w="918"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27000</w:t>
                  </w:r>
                </w:p>
              </w:tc>
              <w:tc>
                <w:tcPr>
                  <w:tcW w:w="1071"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13.5</w:t>
                  </w:r>
                </w:p>
              </w:tc>
              <w:tc>
                <w:tcPr>
                  <w:tcW w:w="2027"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站房</w:t>
                  </w:r>
                  <w:r w:rsidRPr="00551C37">
                    <w:rPr>
                      <w:rFonts w:hint="eastAsia"/>
                      <w:color w:val="000000" w:themeColor="text1"/>
                      <w:sz w:val="21"/>
                      <w:szCs w:val="21"/>
                    </w:rPr>
                    <w:t>1F</w:t>
                  </w:r>
                </w:p>
              </w:tc>
            </w:tr>
            <w:tr w:rsidR="00551C37" w:rsidRPr="00551C37" w:rsidTr="0080600D">
              <w:trPr>
                <w:jc w:val="center"/>
              </w:trPr>
              <w:tc>
                <w:tcPr>
                  <w:tcW w:w="814"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2.2</w:t>
                  </w:r>
                </w:p>
              </w:tc>
              <w:tc>
                <w:tcPr>
                  <w:tcW w:w="3061"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空侧等待棚</w:t>
                  </w:r>
                </w:p>
              </w:tc>
              <w:tc>
                <w:tcPr>
                  <w:tcW w:w="1079"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color w:val="000000" w:themeColor="text1"/>
                      <w:sz w:val="21"/>
                      <w:szCs w:val="21"/>
                    </w:rPr>
                    <w:t>m</w:t>
                  </w:r>
                  <w:r w:rsidRPr="00551C37">
                    <w:rPr>
                      <w:color w:val="000000" w:themeColor="text1"/>
                      <w:sz w:val="21"/>
                      <w:szCs w:val="21"/>
                      <w:vertAlign w:val="superscript"/>
                    </w:rPr>
                    <w:t>2</w:t>
                  </w:r>
                </w:p>
              </w:tc>
              <w:tc>
                <w:tcPr>
                  <w:tcW w:w="918"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4284</w:t>
                  </w:r>
                </w:p>
              </w:tc>
              <w:tc>
                <w:tcPr>
                  <w:tcW w:w="1071"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9.35</w:t>
                  </w:r>
                </w:p>
              </w:tc>
              <w:tc>
                <w:tcPr>
                  <w:tcW w:w="2027"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1F</w:t>
                  </w:r>
                </w:p>
              </w:tc>
            </w:tr>
            <w:tr w:rsidR="00551C37" w:rsidRPr="00551C37" w:rsidTr="0080600D">
              <w:trPr>
                <w:jc w:val="center"/>
              </w:trPr>
              <w:tc>
                <w:tcPr>
                  <w:tcW w:w="814"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2.3</w:t>
                  </w:r>
                </w:p>
              </w:tc>
              <w:tc>
                <w:tcPr>
                  <w:tcW w:w="3061"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消防水泵房</w:t>
                  </w:r>
                </w:p>
              </w:tc>
              <w:tc>
                <w:tcPr>
                  <w:tcW w:w="1079"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color w:val="000000" w:themeColor="text1"/>
                      <w:sz w:val="21"/>
                      <w:szCs w:val="21"/>
                    </w:rPr>
                    <w:t>m</w:t>
                  </w:r>
                  <w:r w:rsidRPr="00551C37">
                    <w:rPr>
                      <w:color w:val="000000" w:themeColor="text1"/>
                      <w:sz w:val="21"/>
                      <w:szCs w:val="21"/>
                      <w:vertAlign w:val="superscript"/>
                    </w:rPr>
                    <w:t>2</w:t>
                  </w:r>
                </w:p>
              </w:tc>
              <w:tc>
                <w:tcPr>
                  <w:tcW w:w="918"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117</w:t>
                  </w:r>
                </w:p>
              </w:tc>
              <w:tc>
                <w:tcPr>
                  <w:tcW w:w="1071"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3.8</w:t>
                  </w:r>
                </w:p>
              </w:tc>
              <w:tc>
                <w:tcPr>
                  <w:tcW w:w="2027" w:type="dxa"/>
                  <w:shd w:val="clear" w:color="auto" w:fill="FFFFFF"/>
                  <w:vAlign w:val="center"/>
                </w:tcPr>
                <w:p w:rsidR="000C357C" w:rsidRPr="00551C37" w:rsidRDefault="00AE6982" w:rsidP="0080600D">
                  <w:pPr>
                    <w:adjustRightInd w:val="0"/>
                    <w:snapToGrid w:val="0"/>
                    <w:jc w:val="center"/>
                    <w:rPr>
                      <w:color w:val="000000" w:themeColor="text1"/>
                      <w:sz w:val="21"/>
                      <w:szCs w:val="21"/>
                    </w:rPr>
                  </w:pPr>
                  <w:r>
                    <w:rPr>
                      <w:rFonts w:hint="eastAsia"/>
                      <w:color w:val="000000" w:themeColor="text1"/>
                      <w:sz w:val="21"/>
                      <w:szCs w:val="21"/>
                    </w:rPr>
                    <w:t>1</w:t>
                  </w:r>
                  <w:r w:rsidR="000C357C" w:rsidRPr="00551C37">
                    <w:rPr>
                      <w:rFonts w:hint="eastAsia"/>
                      <w:color w:val="000000" w:themeColor="text1"/>
                      <w:sz w:val="21"/>
                      <w:szCs w:val="21"/>
                    </w:rPr>
                    <w:t>F</w:t>
                  </w:r>
                </w:p>
              </w:tc>
            </w:tr>
            <w:tr w:rsidR="00551C37" w:rsidRPr="00551C37" w:rsidTr="0080600D">
              <w:trPr>
                <w:jc w:val="center"/>
              </w:trPr>
              <w:tc>
                <w:tcPr>
                  <w:tcW w:w="814"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3</w:t>
                  </w:r>
                </w:p>
              </w:tc>
              <w:tc>
                <w:tcPr>
                  <w:tcW w:w="3061"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货运区占地面积</w:t>
                  </w:r>
                </w:p>
              </w:tc>
              <w:tc>
                <w:tcPr>
                  <w:tcW w:w="1079"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hm</w:t>
                  </w:r>
                  <w:r w:rsidRPr="00551C37">
                    <w:rPr>
                      <w:rFonts w:hint="eastAsia"/>
                      <w:color w:val="000000" w:themeColor="text1"/>
                      <w:sz w:val="21"/>
                      <w:szCs w:val="21"/>
                      <w:vertAlign w:val="superscript"/>
                    </w:rPr>
                    <w:t>2</w:t>
                  </w:r>
                </w:p>
              </w:tc>
              <w:tc>
                <w:tcPr>
                  <w:tcW w:w="1989" w:type="dxa"/>
                  <w:gridSpan w:val="2"/>
                  <w:shd w:val="clear" w:color="auto" w:fill="FFFFFF"/>
                  <w:vAlign w:val="center"/>
                </w:tcPr>
                <w:p w:rsidR="000C357C" w:rsidRPr="00551C37" w:rsidRDefault="000C357C" w:rsidP="0080600D">
                  <w:pPr>
                    <w:adjustRightInd w:val="0"/>
                    <w:snapToGrid w:val="0"/>
                    <w:jc w:val="center"/>
                    <w:rPr>
                      <w:color w:val="000000" w:themeColor="text1"/>
                      <w:sz w:val="21"/>
                      <w:szCs w:val="21"/>
                      <w:highlight w:val="green"/>
                    </w:rPr>
                  </w:pPr>
                  <w:r w:rsidRPr="00551C37">
                    <w:rPr>
                      <w:rFonts w:hint="eastAsia"/>
                      <w:color w:val="000000" w:themeColor="text1"/>
                      <w:sz w:val="21"/>
                      <w:szCs w:val="21"/>
                    </w:rPr>
                    <w:t>36.41</w:t>
                  </w:r>
                </w:p>
              </w:tc>
              <w:tc>
                <w:tcPr>
                  <w:tcW w:w="2027"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已征地折合</w:t>
                  </w:r>
                  <w:r w:rsidRPr="00551C37">
                    <w:rPr>
                      <w:rFonts w:hint="eastAsia"/>
                      <w:color w:val="000000" w:themeColor="text1"/>
                      <w:sz w:val="21"/>
                      <w:szCs w:val="21"/>
                    </w:rPr>
                    <w:t>546</w:t>
                  </w:r>
                  <w:r w:rsidRPr="00551C37">
                    <w:rPr>
                      <w:rFonts w:hint="eastAsia"/>
                      <w:color w:val="000000" w:themeColor="text1"/>
                      <w:sz w:val="21"/>
                      <w:szCs w:val="21"/>
                    </w:rPr>
                    <w:t>亩</w:t>
                  </w:r>
                </w:p>
              </w:tc>
            </w:tr>
            <w:tr w:rsidR="00551C37" w:rsidRPr="00551C37" w:rsidTr="0080600D">
              <w:trPr>
                <w:jc w:val="center"/>
              </w:trPr>
              <w:tc>
                <w:tcPr>
                  <w:tcW w:w="814"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3.1</w:t>
                  </w:r>
                </w:p>
              </w:tc>
              <w:tc>
                <w:tcPr>
                  <w:tcW w:w="3061"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其中一期用地</w:t>
                  </w:r>
                </w:p>
              </w:tc>
              <w:tc>
                <w:tcPr>
                  <w:tcW w:w="1079"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hm</w:t>
                  </w:r>
                  <w:r w:rsidRPr="00551C37">
                    <w:rPr>
                      <w:rFonts w:hint="eastAsia"/>
                      <w:color w:val="000000" w:themeColor="text1"/>
                      <w:sz w:val="21"/>
                      <w:szCs w:val="21"/>
                      <w:vertAlign w:val="superscript"/>
                    </w:rPr>
                    <w:t>2</w:t>
                  </w:r>
                </w:p>
              </w:tc>
              <w:tc>
                <w:tcPr>
                  <w:tcW w:w="1989" w:type="dxa"/>
                  <w:gridSpan w:val="2"/>
                  <w:shd w:val="clear" w:color="auto" w:fill="FFFFFF"/>
                  <w:vAlign w:val="center"/>
                </w:tcPr>
                <w:p w:rsidR="000C357C" w:rsidRPr="00551C37" w:rsidRDefault="000C357C" w:rsidP="0080600D">
                  <w:pPr>
                    <w:adjustRightInd w:val="0"/>
                    <w:snapToGrid w:val="0"/>
                    <w:jc w:val="center"/>
                    <w:rPr>
                      <w:color w:val="000000" w:themeColor="text1"/>
                      <w:sz w:val="21"/>
                      <w:szCs w:val="21"/>
                      <w:highlight w:val="green"/>
                    </w:rPr>
                  </w:pPr>
                  <w:r w:rsidRPr="00551C37">
                    <w:rPr>
                      <w:rFonts w:hint="eastAsia"/>
                      <w:color w:val="000000" w:themeColor="text1"/>
                      <w:sz w:val="21"/>
                      <w:szCs w:val="21"/>
                    </w:rPr>
                    <w:t>6.5</w:t>
                  </w:r>
                </w:p>
              </w:tc>
              <w:tc>
                <w:tcPr>
                  <w:tcW w:w="2027"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p>
              </w:tc>
            </w:tr>
            <w:tr w:rsidR="00551C37" w:rsidRPr="00551C37" w:rsidTr="0080600D">
              <w:trPr>
                <w:jc w:val="center"/>
              </w:trPr>
              <w:tc>
                <w:tcPr>
                  <w:tcW w:w="814"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4</w:t>
                  </w:r>
                </w:p>
              </w:tc>
              <w:tc>
                <w:tcPr>
                  <w:tcW w:w="3061"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空侧联络道</w:t>
                  </w:r>
                </w:p>
              </w:tc>
              <w:tc>
                <w:tcPr>
                  <w:tcW w:w="1079"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m</w:t>
                  </w:r>
                </w:p>
              </w:tc>
              <w:tc>
                <w:tcPr>
                  <w:tcW w:w="1989" w:type="dxa"/>
                  <w:gridSpan w:val="2"/>
                  <w:shd w:val="clear" w:color="auto" w:fill="FFFFFF"/>
                  <w:vAlign w:val="center"/>
                </w:tcPr>
                <w:p w:rsidR="000C357C" w:rsidRPr="00551C37" w:rsidRDefault="000C357C" w:rsidP="0080600D">
                  <w:pPr>
                    <w:adjustRightInd w:val="0"/>
                    <w:snapToGrid w:val="0"/>
                    <w:jc w:val="center"/>
                    <w:rPr>
                      <w:color w:val="000000" w:themeColor="text1"/>
                      <w:sz w:val="21"/>
                      <w:szCs w:val="21"/>
                    </w:rPr>
                  </w:pPr>
                  <w:r w:rsidRPr="00551C37">
                    <w:rPr>
                      <w:rFonts w:hint="eastAsia"/>
                      <w:color w:val="000000" w:themeColor="text1"/>
                      <w:sz w:val="21"/>
                      <w:szCs w:val="21"/>
                    </w:rPr>
                    <w:t>1200</w:t>
                  </w:r>
                </w:p>
              </w:tc>
              <w:tc>
                <w:tcPr>
                  <w:tcW w:w="2027" w:type="dxa"/>
                  <w:shd w:val="clear" w:color="auto" w:fill="FFFFFF"/>
                  <w:vAlign w:val="center"/>
                </w:tcPr>
                <w:p w:rsidR="000C357C" w:rsidRPr="00551C37" w:rsidRDefault="000C357C" w:rsidP="0080600D">
                  <w:pPr>
                    <w:adjustRightInd w:val="0"/>
                    <w:snapToGrid w:val="0"/>
                    <w:jc w:val="center"/>
                    <w:rPr>
                      <w:color w:val="000000" w:themeColor="text1"/>
                      <w:sz w:val="21"/>
                      <w:szCs w:val="21"/>
                    </w:rPr>
                  </w:pPr>
                </w:p>
              </w:tc>
            </w:tr>
          </w:tbl>
          <w:p w:rsidR="00D53C0C" w:rsidRPr="00551C37" w:rsidRDefault="00D53C0C" w:rsidP="00D53C0C">
            <w:pPr>
              <w:pStyle w:val="20"/>
              <w:ind w:firstLine="480"/>
              <w:rPr>
                <w:color w:val="000000" w:themeColor="text1"/>
              </w:rPr>
            </w:pPr>
            <w:r w:rsidRPr="00551C37">
              <w:rPr>
                <w:rFonts w:hAnsi="宋体" w:hint="eastAsia"/>
                <w:color w:val="000000" w:themeColor="text1"/>
              </w:rPr>
              <w:t>2010</w:t>
            </w:r>
            <w:r w:rsidRPr="00551C37">
              <w:rPr>
                <w:rFonts w:hAnsi="宋体" w:hint="eastAsia"/>
                <w:color w:val="000000" w:themeColor="text1"/>
              </w:rPr>
              <w:t>年经民航局批准，启动港区内国际货运站一期工程建设，</w:t>
            </w:r>
            <w:r w:rsidRPr="00551C37">
              <w:rPr>
                <w:rFonts w:hAnsi="宋体" w:hint="eastAsia"/>
                <w:color w:val="000000" w:themeColor="text1"/>
              </w:rPr>
              <w:t>2012</w:t>
            </w:r>
            <w:r w:rsidRPr="00551C37">
              <w:rPr>
                <w:rFonts w:hAnsi="宋体" w:hint="eastAsia"/>
                <w:color w:val="000000" w:themeColor="text1"/>
              </w:rPr>
              <w:t>年一期工程正式移交投产。港区投产后极大地支持了港区航空货运业务增长。现有的港区一期货运设施包括国际货运站</w:t>
            </w:r>
            <w:r w:rsidRPr="00551C37">
              <w:rPr>
                <w:rFonts w:hAnsi="宋体" w:hint="eastAsia"/>
                <w:color w:val="000000" w:themeColor="text1"/>
              </w:rPr>
              <w:t>A01</w:t>
            </w:r>
            <w:r w:rsidRPr="00551C37">
              <w:rPr>
                <w:rFonts w:hAnsi="宋体" w:hint="eastAsia"/>
                <w:color w:val="000000" w:themeColor="text1"/>
              </w:rPr>
              <w:t>及有关配套，设计年处理量</w:t>
            </w:r>
            <w:r w:rsidRPr="00551C37">
              <w:rPr>
                <w:rFonts w:hAnsi="宋体" w:hint="eastAsia"/>
                <w:color w:val="000000" w:themeColor="text1"/>
              </w:rPr>
              <w:t>15</w:t>
            </w:r>
            <w:r w:rsidRPr="00551C37">
              <w:rPr>
                <w:rFonts w:hAnsi="宋体" w:hint="eastAsia"/>
                <w:color w:val="000000" w:themeColor="text1"/>
              </w:rPr>
              <w:t>万吨。目前港区一期货运站及相关配套设施已经饱和，亟需新建相关设施保障货运业务的发展需求。二期工程的建设能够有效的提升港区航空货运设施的处理能力、完善货运设施的功能，并补充一期工程中存在的联检单位查验监管、入驻企业办公场所、货运区生活配套等设施的不足。同时，通过对一期和二期货运设施</w:t>
            </w:r>
            <w:r w:rsidR="00E012D3" w:rsidRPr="00551C37">
              <w:rPr>
                <w:rFonts w:hAnsi="宋体" w:hint="eastAsia"/>
                <w:color w:val="000000" w:themeColor="text1"/>
              </w:rPr>
              <w:t>、</w:t>
            </w:r>
            <w:r w:rsidRPr="00551C37">
              <w:rPr>
                <w:rFonts w:hAnsi="宋体" w:hint="eastAsia"/>
                <w:color w:val="000000" w:themeColor="text1"/>
              </w:rPr>
              <w:t>国际快件中心的业务及功能进行整合，将国际货运设施的功能集中，改善通关环境，提升国</w:t>
            </w:r>
            <w:r w:rsidRPr="00551C37">
              <w:rPr>
                <w:rFonts w:hint="eastAsia"/>
                <w:color w:val="000000" w:themeColor="text1"/>
              </w:rPr>
              <w:t>际进出港作业效</w:t>
            </w:r>
            <w:r w:rsidRPr="00551C37">
              <w:rPr>
                <w:rFonts w:hint="eastAsia"/>
                <w:color w:val="000000" w:themeColor="text1"/>
              </w:rPr>
              <w:lastRenderedPageBreak/>
              <w:t>率。</w:t>
            </w:r>
          </w:p>
          <w:p w:rsidR="0083458C" w:rsidRPr="00551C37" w:rsidRDefault="00175EBD" w:rsidP="00175EBD">
            <w:pPr>
              <w:spacing w:line="360" w:lineRule="auto"/>
              <w:ind w:firstLineChars="200" w:firstLine="560"/>
              <w:rPr>
                <w:rFonts w:hAnsi="宋体"/>
                <w:color w:val="000000" w:themeColor="text1"/>
                <w:sz w:val="24"/>
                <w:szCs w:val="24"/>
              </w:rPr>
            </w:pPr>
            <w:r w:rsidRPr="00551C37">
              <w:rPr>
                <w:noProof/>
                <w:color w:val="000000" w:themeColor="text1"/>
              </w:rPr>
              <w:drawing>
                <wp:anchor distT="0" distB="0" distL="114300" distR="114300" simplePos="0" relativeHeight="251660288" behindDoc="0" locked="0" layoutInCell="1" allowOverlap="1" wp14:anchorId="248A5166" wp14:editId="6961718C">
                  <wp:simplePos x="0" y="0"/>
                  <wp:positionH relativeFrom="column">
                    <wp:posOffset>333375</wp:posOffset>
                  </wp:positionH>
                  <wp:positionV relativeFrom="page">
                    <wp:posOffset>347345</wp:posOffset>
                  </wp:positionV>
                  <wp:extent cx="5505450" cy="3543300"/>
                  <wp:effectExtent l="0" t="0" r="0" b="0"/>
                  <wp:wrapNone/>
                  <wp:docPr id="69" name="图片 246" descr="说明: P80921-10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6" descr="说明: P80921-1039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5450"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458C" w:rsidRPr="00551C37" w:rsidRDefault="0083458C" w:rsidP="0083458C">
            <w:pPr>
              <w:spacing w:line="360" w:lineRule="auto"/>
              <w:ind w:firstLineChars="200" w:firstLine="480"/>
              <w:rPr>
                <w:rFonts w:hAnsi="宋体"/>
                <w:color w:val="000000" w:themeColor="text1"/>
                <w:sz w:val="24"/>
                <w:szCs w:val="24"/>
              </w:rPr>
            </w:pPr>
          </w:p>
          <w:p w:rsidR="0083458C" w:rsidRPr="00551C37" w:rsidRDefault="0083458C" w:rsidP="00175EBD">
            <w:pPr>
              <w:spacing w:line="360" w:lineRule="auto"/>
              <w:ind w:firstLineChars="200" w:firstLine="480"/>
              <w:rPr>
                <w:rFonts w:hAnsi="宋体"/>
                <w:color w:val="000000" w:themeColor="text1"/>
                <w:sz w:val="24"/>
                <w:szCs w:val="24"/>
              </w:rPr>
            </w:pPr>
          </w:p>
          <w:p w:rsidR="0083458C" w:rsidRPr="00551C37" w:rsidRDefault="0083458C" w:rsidP="0083458C">
            <w:pPr>
              <w:spacing w:line="360" w:lineRule="auto"/>
              <w:ind w:firstLineChars="200" w:firstLine="480"/>
              <w:rPr>
                <w:rFonts w:hAnsi="宋体"/>
                <w:color w:val="000000" w:themeColor="text1"/>
                <w:sz w:val="24"/>
                <w:szCs w:val="24"/>
              </w:rPr>
            </w:pPr>
          </w:p>
          <w:p w:rsidR="0083458C" w:rsidRPr="00551C37" w:rsidRDefault="0083458C" w:rsidP="0083458C">
            <w:pPr>
              <w:spacing w:line="360" w:lineRule="auto"/>
              <w:ind w:firstLineChars="200" w:firstLine="480"/>
              <w:rPr>
                <w:rFonts w:hAnsi="宋体"/>
                <w:color w:val="000000" w:themeColor="text1"/>
                <w:sz w:val="24"/>
                <w:szCs w:val="24"/>
              </w:rPr>
            </w:pPr>
          </w:p>
          <w:p w:rsidR="0083458C" w:rsidRPr="00551C37" w:rsidRDefault="0083458C" w:rsidP="0083458C">
            <w:pPr>
              <w:spacing w:line="360" w:lineRule="auto"/>
              <w:ind w:firstLineChars="200" w:firstLine="480"/>
              <w:rPr>
                <w:rFonts w:hAnsi="宋体"/>
                <w:color w:val="000000" w:themeColor="text1"/>
                <w:sz w:val="24"/>
                <w:szCs w:val="24"/>
              </w:rPr>
            </w:pPr>
          </w:p>
          <w:p w:rsidR="0083458C" w:rsidRPr="00551C37" w:rsidRDefault="0083458C" w:rsidP="005577D4">
            <w:pPr>
              <w:spacing w:line="360" w:lineRule="auto"/>
              <w:ind w:firstLineChars="200" w:firstLine="480"/>
              <w:rPr>
                <w:rFonts w:hAnsi="宋体"/>
                <w:color w:val="000000" w:themeColor="text1"/>
                <w:sz w:val="24"/>
                <w:szCs w:val="24"/>
              </w:rPr>
            </w:pPr>
          </w:p>
          <w:p w:rsidR="0083458C" w:rsidRPr="00551C37" w:rsidRDefault="0083458C" w:rsidP="00D53C0C">
            <w:pPr>
              <w:spacing w:line="360" w:lineRule="auto"/>
              <w:ind w:firstLineChars="200" w:firstLine="480"/>
              <w:rPr>
                <w:rFonts w:hAnsi="宋体"/>
                <w:color w:val="000000" w:themeColor="text1"/>
                <w:sz w:val="24"/>
                <w:szCs w:val="24"/>
              </w:rPr>
            </w:pPr>
          </w:p>
          <w:p w:rsidR="0083458C" w:rsidRPr="00551C37" w:rsidRDefault="0083458C" w:rsidP="0083458C">
            <w:pPr>
              <w:spacing w:line="360" w:lineRule="auto"/>
              <w:ind w:firstLineChars="200" w:firstLine="480"/>
              <w:rPr>
                <w:rFonts w:hAnsi="宋体"/>
                <w:color w:val="000000" w:themeColor="text1"/>
                <w:sz w:val="24"/>
                <w:szCs w:val="24"/>
              </w:rPr>
            </w:pPr>
          </w:p>
          <w:p w:rsidR="000C357C" w:rsidRPr="00551C37" w:rsidRDefault="000C357C" w:rsidP="0083458C">
            <w:pPr>
              <w:spacing w:line="360" w:lineRule="auto"/>
              <w:ind w:firstLineChars="200" w:firstLine="480"/>
              <w:rPr>
                <w:rFonts w:hAnsi="宋体"/>
                <w:color w:val="000000" w:themeColor="text1"/>
                <w:sz w:val="24"/>
                <w:szCs w:val="24"/>
              </w:rPr>
            </w:pPr>
          </w:p>
          <w:p w:rsidR="000C357C" w:rsidRPr="00551C37" w:rsidRDefault="000C357C" w:rsidP="0083458C">
            <w:pPr>
              <w:spacing w:line="360" w:lineRule="auto"/>
              <w:ind w:firstLineChars="200" w:firstLine="480"/>
              <w:rPr>
                <w:rFonts w:hAnsi="宋体"/>
                <w:color w:val="000000" w:themeColor="text1"/>
                <w:sz w:val="24"/>
                <w:szCs w:val="24"/>
              </w:rPr>
            </w:pPr>
          </w:p>
          <w:p w:rsidR="0083458C" w:rsidRPr="00551C37" w:rsidRDefault="0083458C" w:rsidP="0083458C">
            <w:pPr>
              <w:spacing w:line="360" w:lineRule="auto"/>
              <w:ind w:firstLineChars="200" w:firstLine="480"/>
              <w:rPr>
                <w:rFonts w:hAnsi="宋体"/>
                <w:color w:val="000000" w:themeColor="text1"/>
                <w:sz w:val="24"/>
                <w:szCs w:val="24"/>
              </w:rPr>
            </w:pPr>
          </w:p>
          <w:p w:rsidR="0083458C" w:rsidRPr="00551C37" w:rsidRDefault="00760EB4" w:rsidP="00760EB4">
            <w:pPr>
              <w:spacing w:line="360" w:lineRule="auto"/>
              <w:ind w:firstLineChars="200" w:firstLine="480"/>
              <w:jc w:val="center"/>
              <w:rPr>
                <w:rFonts w:hAnsi="宋体"/>
                <w:color w:val="000000" w:themeColor="text1"/>
                <w:sz w:val="21"/>
                <w:szCs w:val="21"/>
              </w:rPr>
            </w:pPr>
            <w:r w:rsidRPr="00551C37">
              <w:rPr>
                <w:rFonts w:hAnsi="宋体" w:hint="eastAsia"/>
                <w:color w:val="000000" w:themeColor="text1"/>
                <w:sz w:val="24"/>
                <w:szCs w:val="24"/>
              </w:rPr>
              <w:t>图</w:t>
            </w:r>
            <w:r w:rsidR="00E317EC" w:rsidRPr="00551C37">
              <w:rPr>
                <w:rFonts w:hAnsi="宋体" w:hint="eastAsia"/>
                <w:color w:val="000000" w:themeColor="text1"/>
                <w:sz w:val="24"/>
                <w:szCs w:val="24"/>
              </w:rPr>
              <w:t>1.5-</w:t>
            </w:r>
            <w:r w:rsidR="00C70A21" w:rsidRPr="00551C37">
              <w:rPr>
                <w:rFonts w:hAnsi="宋体" w:hint="eastAsia"/>
                <w:color w:val="000000" w:themeColor="text1"/>
                <w:sz w:val="24"/>
                <w:szCs w:val="24"/>
              </w:rPr>
              <w:t>2</w:t>
            </w:r>
            <w:r w:rsidRPr="00551C37">
              <w:rPr>
                <w:rFonts w:hAnsi="宋体" w:hint="eastAsia"/>
                <w:color w:val="000000" w:themeColor="text1"/>
                <w:sz w:val="24"/>
                <w:szCs w:val="24"/>
              </w:rPr>
              <w:t xml:space="preserve">   </w:t>
            </w:r>
            <w:r w:rsidRPr="00551C37">
              <w:rPr>
                <w:rFonts w:hAnsi="宋体" w:hint="eastAsia"/>
                <w:color w:val="000000" w:themeColor="text1"/>
                <w:sz w:val="21"/>
                <w:szCs w:val="21"/>
              </w:rPr>
              <w:t>保税港区航空货运站一期工程</w:t>
            </w:r>
          </w:p>
          <w:p w:rsidR="000C02DE" w:rsidRPr="000C02DE" w:rsidRDefault="000C02DE" w:rsidP="004C4BEE">
            <w:pPr>
              <w:pStyle w:val="20"/>
              <w:ind w:firstLine="480"/>
              <w:rPr>
                <w:color w:val="FF0000"/>
              </w:rPr>
            </w:pPr>
            <w:r w:rsidRPr="000C02DE">
              <w:rPr>
                <w:rFonts w:hint="eastAsia"/>
                <w:color w:val="FF0000"/>
              </w:rPr>
              <w:t>（</w:t>
            </w:r>
            <w:r w:rsidRPr="000C02DE">
              <w:rPr>
                <w:rFonts w:hint="eastAsia"/>
                <w:color w:val="FF0000"/>
              </w:rPr>
              <w:t>3</w:t>
            </w:r>
            <w:r w:rsidRPr="000C02DE">
              <w:rPr>
                <w:rFonts w:hint="eastAsia"/>
                <w:color w:val="FF0000"/>
              </w:rPr>
              <w:t>）重庆江北国际机场保税港区现有航空货运站（一期工程）环保手续情况</w:t>
            </w:r>
          </w:p>
          <w:p w:rsidR="000C02DE" w:rsidRDefault="000C02DE" w:rsidP="004C4BEE">
            <w:pPr>
              <w:pStyle w:val="20"/>
              <w:ind w:firstLine="480"/>
              <w:rPr>
                <w:color w:val="FF0000"/>
              </w:rPr>
            </w:pPr>
            <w:r w:rsidRPr="000C02DE">
              <w:rPr>
                <w:rFonts w:hint="eastAsia"/>
                <w:color w:val="FF0000"/>
              </w:rPr>
              <w:t>2011</w:t>
            </w:r>
            <w:r w:rsidRPr="000C02DE">
              <w:rPr>
                <w:rFonts w:hint="eastAsia"/>
                <w:color w:val="FF0000"/>
              </w:rPr>
              <w:t>年</w:t>
            </w:r>
            <w:r w:rsidRPr="000C02DE">
              <w:rPr>
                <w:rFonts w:hint="eastAsia"/>
                <w:color w:val="FF0000"/>
              </w:rPr>
              <w:t>2</w:t>
            </w:r>
            <w:r w:rsidRPr="000C02DE">
              <w:rPr>
                <w:rFonts w:hint="eastAsia"/>
                <w:color w:val="FF0000"/>
              </w:rPr>
              <w:t>月</w:t>
            </w:r>
            <w:r w:rsidRPr="000C02DE">
              <w:rPr>
                <w:rFonts w:hint="eastAsia"/>
                <w:color w:val="FF0000"/>
              </w:rPr>
              <w:t>24</w:t>
            </w:r>
            <w:r w:rsidRPr="000C02DE">
              <w:rPr>
                <w:rFonts w:hint="eastAsia"/>
                <w:color w:val="FF0000"/>
              </w:rPr>
              <w:t>日重庆市环境保护局以文件《重庆市建设项目环境影响评价文件批准书》（渝（市）环准</w:t>
            </w:r>
            <w:r w:rsidRPr="000C02DE">
              <w:rPr>
                <w:rFonts w:hint="eastAsia"/>
                <w:color w:val="FF0000"/>
              </w:rPr>
              <w:t>[2011]051</w:t>
            </w:r>
            <w:r w:rsidRPr="000C02DE">
              <w:rPr>
                <w:rFonts w:hint="eastAsia"/>
                <w:color w:val="FF0000"/>
              </w:rPr>
              <w:t>号）批准了重庆江北国际机场保税港区航空货运站一期工程。</w:t>
            </w:r>
            <w:r>
              <w:rPr>
                <w:rFonts w:hint="eastAsia"/>
                <w:color w:val="FF0000"/>
              </w:rPr>
              <w:t>因</w:t>
            </w:r>
            <w:r w:rsidRPr="000C02DE">
              <w:rPr>
                <w:rFonts w:hint="eastAsia"/>
                <w:color w:val="FF0000"/>
              </w:rPr>
              <w:t>重庆江北国际机场保税港区现有航空货运站</w:t>
            </w:r>
            <w:r>
              <w:rPr>
                <w:rFonts w:hint="eastAsia"/>
                <w:color w:val="FF0000"/>
              </w:rPr>
              <w:t>未全部建设完成，因此</w:t>
            </w:r>
            <w:r w:rsidRPr="000C02DE">
              <w:rPr>
                <w:rFonts w:hint="eastAsia"/>
                <w:color w:val="FF0000"/>
              </w:rPr>
              <w:t>一期工程</w:t>
            </w:r>
            <w:r>
              <w:rPr>
                <w:rFonts w:hint="eastAsia"/>
                <w:color w:val="FF0000"/>
              </w:rPr>
              <w:t>未进行环境保护验收。</w:t>
            </w:r>
          </w:p>
          <w:p w:rsidR="00E278B7" w:rsidRDefault="004C4BEE" w:rsidP="004C4BEE">
            <w:pPr>
              <w:pStyle w:val="20"/>
              <w:ind w:firstLine="480"/>
              <w:rPr>
                <w:color w:val="000000" w:themeColor="text1"/>
              </w:rPr>
            </w:pPr>
            <w:r w:rsidRPr="00551C37">
              <w:rPr>
                <w:rFonts w:hint="eastAsia"/>
                <w:color w:val="000000" w:themeColor="text1"/>
              </w:rPr>
              <w:t>（</w:t>
            </w:r>
            <w:r w:rsidR="000C02DE">
              <w:rPr>
                <w:rFonts w:hint="eastAsia"/>
                <w:color w:val="000000" w:themeColor="text1"/>
              </w:rPr>
              <w:t>4</w:t>
            </w:r>
            <w:r w:rsidRPr="00551C37">
              <w:rPr>
                <w:rFonts w:hint="eastAsia"/>
                <w:color w:val="000000" w:themeColor="text1"/>
              </w:rPr>
              <w:t>）重庆江北国际机场保税港区现有航空货运站（一期工程）</w:t>
            </w:r>
            <w:r w:rsidR="00E278B7">
              <w:rPr>
                <w:rFonts w:hint="eastAsia"/>
                <w:color w:val="000000" w:themeColor="text1"/>
              </w:rPr>
              <w:t>环保设施情况</w:t>
            </w:r>
            <w:r w:rsidR="00786163">
              <w:rPr>
                <w:rFonts w:hint="eastAsia"/>
                <w:color w:val="000000" w:themeColor="text1"/>
              </w:rPr>
              <w:t>与存在的问题</w:t>
            </w:r>
          </w:p>
          <w:p w:rsidR="00E278B7" w:rsidRPr="00E278B7" w:rsidRDefault="00A95485" w:rsidP="004C4BEE">
            <w:pPr>
              <w:pStyle w:val="20"/>
              <w:ind w:firstLine="480"/>
              <w:rPr>
                <w:color w:val="FF0000"/>
              </w:rPr>
            </w:pPr>
            <w:r>
              <w:rPr>
                <w:color w:val="FF0000"/>
              </w:rPr>
              <w:fldChar w:fldCharType="begin"/>
            </w:r>
            <w:r>
              <w:rPr>
                <w:color w:val="FF0000"/>
              </w:rPr>
              <w:instrText xml:space="preserve"> </w:instrText>
            </w:r>
            <w:r>
              <w:rPr>
                <w:rFonts w:hint="eastAsia"/>
                <w:color w:val="FF0000"/>
              </w:rPr>
              <w:instrText>= 1 \* GB3</w:instrText>
            </w:r>
            <w:r>
              <w:rPr>
                <w:color w:val="FF0000"/>
              </w:rPr>
              <w:instrText xml:space="preserve"> </w:instrText>
            </w:r>
            <w:r>
              <w:rPr>
                <w:color w:val="FF0000"/>
              </w:rPr>
              <w:fldChar w:fldCharType="separate"/>
            </w:r>
            <w:r>
              <w:rPr>
                <w:rFonts w:hint="eastAsia"/>
                <w:noProof/>
                <w:color w:val="FF0000"/>
              </w:rPr>
              <w:t>①</w:t>
            </w:r>
            <w:r>
              <w:rPr>
                <w:color w:val="FF0000"/>
              </w:rPr>
              <w:fldChar w:fldCharType="end"/>
            </w:r>
            <w:r w:rsidR="00E278B7" w:rsidRPr="00E278B7">
              <w:rPr>
                <w:rFonts w:hint="eastAsia"/>
                <w:color w:val="FF0000"/>
              </w:rPr>
              <w:t>污水处理措施</w:t>
            </w:r>
          </w:p>
          <w:p w:rsidR="00E278B7" w:rsidRPr="00E278B7" w:rsidRDefault="00E278B7" w:rsidP="004C4BEE">
            <w:pPr>
              <w:pStyle w:val="20"/>
              <w:ind w:firstLine="480"/>
              <w:rPr>
                <w:color w:val="FF0000"/>
              </w:rPr>
            </w:pPr>
            <w:r w:rsidRPr="00E278B7">
              <w:rPr>
                <w:rFonts w:hint="eastAsia"/>
                <w:color w:val="FF0000"/>
              </w:rPr>
              <w:t>一期工程采取了雨、污分流的形式，在场区内分别设置有污水和雨水管网，在货运站的东侧修建有化粪池对生活污水进行处理，货运站产生的生活废水经化粪池预处理后，经空港保税港区污水管网收集后，进入城北污水处理厂处理、排放。场地冲洗废水应隔油沉淀后进入雨水管网。</w:t>
            </w:r>
            <w:r w:rsidR="00786163" w:rsidRPr="00786163">
              <w:rPr>
                <w:rFonts w:hint="eastAsia"/>
                <w:color w:val="FF0000"/>
              </w:rPr>
              <w:t>一期工程污水处理措施符合环保要求。</w:t>
            </w:r>
          </w:p>
          <w:p w:rsidR="00E278B7" w:rsidRPr="00E278B7" w:rsidRDefault="00A95485" w:rsidP="00E278B7">
            <w:pPr>
              <w:pStyle w:val="20"/>
              <w:ind w:firstLine="480"/>
              <w:rPr>
                <w:color w:val="FF0000"/>
              </w:rPr>
            </w:pPr>
            <w:r>
              <w:rPr>
                <w:color w:val="FF0000"/>
              </w:rPr>
              <w:fldChar w:fldCharType="begin"/>
            </w:r>
            <w:r>
              <w:rPr>
                <w:color w:val="FF0000"/>
              </w:rPr>
              <w:instrText xml:space="preserve"> </w:instrText>
            </w:r>
            <w:r>
              <w:rPr>
                <w:rFonts w:hint="eastAsia"/>
                <w:color w:val="FF0000"/>
              </w:rPr>
              <w:instrText>= 2 \* GB3</w:instrText>
            </w:r>
            <w:r>
              <w:rPr>
                <w:color w:val="FF0000"/>
              </w:rPr>
              <w:instrText xml:space="preserve"> </w:instrText>
            </w:r>
            <w:r>
              <w:rPr>
                <w:color w:val="FF0000"/>
              </w:rPr>
              <w:fldChar w:fldCharType="separate"/>
            </w:r>
            <w:r>
              <w:rPr>
                <w:rFonts w:hint="eastAsia"/>
                <w:noProof/>
                <w:color w:val="FF0000"/>
              </w:rPr>
              <w:t>②</w:t>
            </w:r>
            <w:r>
              <w:rPr>
                <w:color w:val="FF0000"/>
              </w:rPr>
              <w:fldChar w:fldCharType="end"/>
            </w:r>
            <w:r w:rsidR="00E278B7" w:rsidRPr="00E278B7">
              <w:rPr>
                <w:rFonts w:hint="eastAsia"/>
                <w:color w:val="FF0000"/>
              </w:rPr>
              <w:t>大气污染保护措施</w:t>
            </w:r>
          </w:p>
          <w:p w:rsidR="00E278B7" w:rsidRDefault="00E278B7" w:rsidP="00E278B7">
            <w:pPr>
              <w:pStyle w:val="20"/>
              <w:ind w:firstLine="480"/>
              <w:rPr>
                <w:color w:val="FF0000"/>
              </w:rPr>
            </w:pPr>
            <w:r w:rsidRPr="00E278B7">
              <w:rPr>
                <w:rFonts w:hint="eastAsia"/>
                <w:color w:val="FF0000"/>
              </w:rPr>
              <w:t>一期工程运营期以汽车尾气污染为主，具体环保措施如下：保持道路、作业区清洁与湿度，减少汽车二次扬尘；在货运站主要道路两侧设置绿化带。</w:t>
            </w:r>
            <w:r w:rsidR="00786163" w:rsidRPr="00786163">
              <w:rPr>
                <w:rFonts w:hint="eastAsia"/>
                <w:color w:val="FF0000"/>
              </w:rPr>
              <w:t>一期工程大气污染保护措施符合环保要求。</w:t>
            </w:r>
          </w:p>
          <w:p w:rsidR="00A95485" w:rsidRPr="00A95485" w:rsidRDefault="00A95485" w:rsidP="00A95485">
            <w:pPr>
              <w:pStyle w:val="20"/>
              <w:ind w:firstLine="480"/>
              <w:rPr>
                <w:color w:val="FF0000"/>
              </w:rPr>
            </w:pPr>
            <w:r>
              <w:rPr>
                <w:color w:val="FF0000"/>
              </w:rPr>
              <w:lastRenderedPageBreak/>
              <w:fldChar w:fldCharType="begin"/>
            </w:r>
            <w:r>
              <w:rPr>
                <w:color w:val="FF0000"/>
              </w:rPr>
              <w:instrText xml:space="preserve"> </w:instrText>
            </w:r>
            <w:r>
              <w:rPr>
                <w:rFonts w:hint="eastAsia"/>
                <w:color w:val="FF0000"/>
              </w:rPr>
              <w:instrText>= 3 \* GB3</w:instrText>
            </w:r>
            <w:r>
              <w:rPr>
                <w:color w:val="FF0000"/>
              </w:rPr>
              <w:instrText xml:space="preserve"> </w:instrText>
            </w:r>
            <w:r>
              <w:rPr>
                <w:color w:val="FF0000"/>
              </w:rPr>
              <w:fldChar w:fldCharType="separate"/>
            </w:r>
            <w:r>
              <w:rPr>
                <w:rFonts w:hint="eastAsia"/>
                <w:noProof/>
                <w:color w:val="FF0000"/>
              </w:rPr>
              <w:t>③</w:t>
            </w:r>
            <w:r>
              <w:rPr>
                <w:color w:val="FF0000"/>
              </w:rPr>
              <w:fldChar w:fldCharType="end"/>
            </w:r>
            <w:r w:rsidRPr="00A95485">
              <w:rPr>
                <w:rFonts w:hint="eastAsia"/>
                <w:color w:val="FF0000"/>
              </w:rPr>
              <w:t>噪声污染防治措施</w:t>
            </w:r>
          </w:p>
          <w:p w:rsidR="00A95485" w:rsidRDefault="00A95485" w:rsidP="00A95485">
            <w:pPr>
              <w:pStyle w:val="20"/>
              <w:ind w:firstLine="480"/>
              <w:rPr>
                <w:color w:val="FF0000"/>
              </w:rPr>
            </w:pPr>
            <w:r>
              <w:rPr>
                <w:rFonts w:hint="eastAsia"/>
                <w:color w:val="FF0000"/>
              </w:rPr>
              <w:t>一期工程</w:t>
            </w:r>
            <w:r w:rsidRPr="00A95485">
              <w:rPr>
                <w:rFonts w:hint="eastAsia"/>
                <w:color w:val="FF0000"/>
              </w:rPr>
              <w:t>选</w:t>
            </w:r>
            <w:r>
              <w:rPr>
                <w:rFonts w:hint="eastAsia"/>
                <w:color w:val="FF0000"/>
              </w:rPr>
              <w:t>取</w:t>
            </w:r>
            <w:r w:rsidRPr="00A95485">
              <w:rPr>
                <w:rFonts w:hint="eastAsia"/>
                <w:color w:val="FF0000"/>
              </w:rPr>
              <w:t>低噪声的设备，</w:t>
            </w:r>
            <w:r>
              <w:rPr>
                <w:rFonts w:hint="eastAsia"/>
                <w:color w:val="FF0000"/>
              </w:rPr>
              <w:t>设备主要放置在货运站，</w:t>
            </w:r>
            <w:r w:rsidRPr="00A95485">
              <w:rPr>
                <w:rFonts w:hint="eastAsia"/>
                <w:color w:val="FF0000"/>
              </w:rPr>
              <w:t>货运站</w:t>
            </w:r>
            <w:r>
              <w:rPr>
                <w:rFonts w:hint="eastAsia"/>
                <w:color w:val="FF0000"/>
              </w:rPr>
              <w:t>的墙体可以对噪声进行</w:t>
            </w:r>
            <w:r w:rsidRPr="00A95485">
              <w:rPr>
                <w:rFonts w:hint="eastAsia"/>
                <w:color w:val="FF0000"/>
              </w:rPr>
              <w:t>隔声。</w:t>
            </w:r>
            <w:r w:rsidR="00786163" w:rsidRPr="00786163">
              <w:rPr>
                <w:rFonts w:hint="eastAsia"/>
                <w:color w:val="FF0000"/>
              </w:rPr>
              <w:t>一期工程噪声污染防治措施符合环保要求。</w:t>
            </w:r>
          </w:p>
          <w:p w:rsidR="00A95485" w:rsidRPr="00786163" w:rsidRDefault="00A95485" w:rsidP="00A95485">
            <w:pPr>
              <w:pStyle w:val="20"/>
              <w:ind w:firstLine="480"/>
              <w:rPr>
                <w:color w:val="FF0000"/>
              </w:rPr>
            </w:pPr>
            <w:r w:rsidRPr="00786163">
              <w:rPr>
                <w:color w:val="FF0000"/>
              </w:rPr>
              <w:fldChar w:fldCharType="begin"/>
            </w:r>
            <w:r w:rsidRPr="00786163">
              <w:rPr>
                <w:color w:val="FF0000"/>
              </w:rPr>
              <w:instrText xml:space="preserve"> </w:instrText>
            </w:r>
            <w:r w:rsidRPr="00786163">
              <w:rPr>
                <w:rFonts w:hint="eastAsia"/>
                <w:color w:val="FF0000"/>
              </w:rPr>
              <w:instrText>= 4 \* GB3</w:instrText>
            </w:r>
            <w:r w:rsidRPr="00786163">
              <w:rPr>
                <w:color w:val="FF0000"/>
              </w:rPr>
              <w:instrText xml:space="preserve"> </w:instrText>
            </w:r>
            <w:r w:rsidRPr="00786163">
              <w:rPr>
                <w:color w:val="FF0000"/>
              </w:rPr>
              <w:fldChar w:fldCharType="separate"/>
            </w:r>
            <w:r w:rsidRPr="00786163">
              <w:rPr>
                <w:rFonts w:hint="eastAsia"/>
                <w:noProof/>
                <w:color w:val="FF0000"/>
              </w:rPr>
              <w:t>④</w:t>
            </w:r>
            <w:r w:rsidRPr="00786163">
              <w:rPr>
                <w:color w:val="FF0000"/>
              </w:rPr>
              <w:fldChar w:fldCharType="end"/>
            </w:r>
            <w:r w:rsidRPr="00786163">
              <w:rPr>
                <w:rFonts w:hint="eastAsia"/>
                <w:color w:val="FF0000"/>
              </w:rPr>
              <w:t>固体废物污染防治措施</w:t>
            </w:r>
          </w:p>
          <w:p w:rsidR="00E278B7" w:rsidRPr="00786163" w:rsidRDefault="00A95485" w:rsidP="00A95485">
            <w:pPr>
              <w:pStyle w:val="20"/>
              <w:ind w:firstLine="480"/>
              <w:rPr>
                <w:color w:val="FF0000"/>
              </w:rPr>
            </w:pPr>
            <w:r w:rsidRPr="00786163">
              <w:rPr>
                <w:rFonts w:hint="eastAsia"/>
                <w:color w:val="FF0000"/>
              </w:rPr>
              <w:t>货运站内有垃圾收集桶，工作人员产生的生活垃圾集中收集后，由环卫部门统一处置；包装废弃物回收利用后，剩余部分交由环卫部门统一处置。</w:t>
            </w:r>
            <w:r w:rsidR="00786163" w:rsidRPr="00786163">
              <w:rPr>
                <w:rFonts w:hint="eastAsia"/>
                <w:color w:val="FF0000"/>
              </w:rPr>
              <w:t>根据现场踏勘，现有航空货运站（一期工程）包装废弃物存在随意堆放现象，因此运营单位应加强环境管理，包装废弃物应暂存在划定的区域或设施内，严禁随意堆放。</w:t>
            </w:r>
          </w:p>
          <w:p w:rsidR="004C4BEE" w:rsidRPr="00551C37" w:rsidRDefault="00A95485" w:rsidP="004C4BEE">
            <w:pPr>
              <w:pStyle w:val="20"/>
              <w:ind w:firstLine="480"/>
              <w:rPr>
                <w:color w:val="000000" w:themeColor="text1"/>
              </w:rPr>
            </w:pPr>
            <w:r w:rsidRPr="00A95485">
              <w:rPr>
                <w:rFonts w:hint="eastAsia"/>
                <w:color w:val="000000" w:themeColor="text1"/>
              </w:rPr>
              <w:t>（</w:t>
            </w:r>
            <w:r>
              <w:rPr>
                <w:rFonts w:hint="eastAsia"/>
                <w:color w:val="000000" w:themeColor="text1"/>
              </w:rPr>
              <w:t>5</w:t>
            </w:r>
            <w:r w:rsidRPr="00A95485">
              <w:rPr>
                <w:rFonts w:hint="eastAsia"/>
                <w:color w:val="000000" w:themeColor="text1"/>
              </w:rPr>
              <w:t>）重庆江北国际机场保税港区现有航空货运站（一期工程）</w:t>
            </w:r>
            <w:r w:rsidR="004C4BEE" w:rsidRPr="00551C37">
              <w:rPr>
                <w:rFonts w:hint="eastAsia"/>
                <w:color w:val="000000" w:themeColor="text1"/>
              </w:rPr>
              <w:t>污染物处理情况</w:t>
            </w:r>
            <w:r w:rsidR="00AE6982">
              <w:rPr>
                <w:rFonts w:hint="eastAsia"/>
                <w:color w:val="000000" w:themeColor="text1"/>
              </w:rPr>
              <w:t>以及其影响</w:t>
            </w:r>
          </w:p>
          <w:p w:rsidR="004C4BEE" w:rsidRPr="00551C37" w:rsidRDefault="00EC2A8D" w:rsidP="004C4BEE">
            <w:pPr>
              <w:pStyle w:val="20"/>
              <w:ind w:firstLine="480"/>
              <w:rPr>
                <w:color w:val="000000" w:themeColor="text1"/>
              </w:rPr>
            </w:pPr>
            <w:r w:rsidRPr="00551C37">
              <w:rPr>
                <w:color w:val="000000" w:themeColor="text1"/>
              </w:rPr>
              <w:fldChar w:fldCharType="begin"/>
            </w:r>
            <w:r w:rsidR="004C4BEE" w:rsidRPr="00551C37">
              <w:rPr>
                <w:color w:val="000000" w:themeColor="text1"/>
              </w:rPr>
              <w:instrText xml:space="preserve"> </w:instrText>
            </w:r>
            <w:r w:rsidR="004C4BEE" w:rsidRPr="00551C37">
              <w:rPr>
                <w:rFonts w:hint="eastAsia"/>
                <w:color w:val="000000" w:themeColor="text1"/>
              </w:rPr>
              <w:instrText>= 1 \* GB3</w:instrText>
            </w:r>
            <w:r w:rsidR="004C4BEE" w:rsidRPr="00551C37">
              <w:rPr>
                <w:color w:val="000000" w:themeColor="text1"/>
              </w:rPr>
              <w:instrText xml:space="preserve"> </w:instrText>
            </w:r>
            <w:r w:rsidRPr="00551C37">
              <w:rPr>
                <w:color w:val="000000" w:themeColor="text1"/>
              </w:rPr>
              <w:fldChar w:fldCharType="separate"/>
            </w:r>
            <w:r w:rsidR="004C4BEE" w:rsidRPr="00551C37">
              <w:rPr>
                <w:rFonts w:hint="eastAsia"/>
                <w:noProof/>
                <w:color w:val="000000" w:themeColor="text1"/>
              </w:rPr>
              <w:t>①</w:t>
            </w:r>
            <w:r w:rsidRPr="00551C37">
              <w:rPr>
                <w:color w:val="000000" w:themeColor="text1"/>
              </w:rPr>
              <w:fldChar w:fldCharType="end"/>
            </w:r>
            <w:r w:rsidR="004C4BEE" w:rsidRPr="00551C37">
              <w:rPr>
                <w:rFonts w:hint="eastAsia"/>
                <w:color w:val="000000" w:themeColor="text1"/>
              </w:rPr>
              <w:t>废水处理措施：现有一期工程污水主要为生活污水。生活污水排放量为</w:t>
            </w:r>
            <w:r w:rsidR="004C4BEE" w:rsidRPr="00551C37">
              <w:rPr>
                <w:rFonts w:hint="eastAsia"/>
                <w:color w:val="000000" w:themeColor="text1"/>
              </w:rPr>
              <w:t>19</w:t>
            </w:r>
            <w:r w:rsidR="00732043" w:rsidRPr="00551C37">
              <w:rPr>
                <w:rFonts w:hint="eastAsia"/>
                <w:color w:val="000000" w:themeColor="text1"/>
              </w:rPr>
              <w:t>m</w:t>
            </w:r>
            <w:r w:rsidR="00732043" w:rsidRPr="00551C37">
              <w:rPr>
                <w:rFonts w:hint="eastAsia"/>
                <w:color w:val="000000" w:themeColor="text1"/>
                <w:vertAlign w:val="superscript"/>
              </w:rPr>
              <w:t>3</w:t>
            </w:r>
            <w:r w:rsidR="004C4BEE" w:rsidRPr="00551C37">
              <w:rPr>
                <w:rFonts w:hint="eastAsia"/>
                <w:color w:val="000000" w:themeColor="text1"/>
              </w:rPr>
              <w:t>/d</w:t>
            </w:r>
            <w:r w:rsidR="004C4BEE" w:rsidRPr="00551C37">
              <w:rPr>
                <w:rFonts w:hint="eastAsia"/>
                <w:color w:val="000000" w:themeColor="text1"/>
              </w:rPr>
              <w:t>（</w:t>
            </w:r>
            <w:r w:rsidR="004C4BEE" w:rsidRPr="00551C37">
              <w:rPr>
                <w:rFonts w:hint="eastAsia"/>
                <w:color w:val="000000" w:themeColor="text1"/>
              </w:rPr>
              <w:t>0.69</w:t>
            </w:r>
            <w:r w:rsidR="004C4BEE" w:rsidRPr="00551C37">
              <w:rPr>
                <w:rFonts w:hint="eastAsia"/>
                <w:color w:val="000000" w:themeColor="text1"/>
              </w:rPr>
              <w:t>万</w:t>
            </w:r>
            <w:r w:rsidR="004C4BEE" w:rsidRPr="00551C37">
              <w:rPr>
                <w:rFonts w:hint="eastAsia"/>
                <w:color w:val="000000" w:themeColor="text1"/>
              </w:rPr>
              <w:t>t/a</w:t>
            </w:r>
            <w:r w:rsidR="004C4BEE" w:rsidRPr="00551C37">
              <w:rPr>
                <w:rFonts w:hint="eastAsia"/>
                <w:color w:val="000000" w:themeColor="text1"/>
              </w:rPr>
              <w:t>），通过化粪池处理后由保税港区污水管网收集后，进入城北污水处理厂，经处理达到《城镇污水处理厂污染物排放标准》（</w:t>
            </w:r>
            <w:r w:rsidR="004C4BEE" w:rsidRPr="00551C37">
              <w:rPr>
                <w:rFonts w:hint="eastAsia"/>
                <w:color w:val="000000" w:themeColor="text1"/>
              </w:rPr>
              <w:t>GB 18918-2002</w:t>
            </w:r>
            <w:r w:rsidR="004C4BEE" w:rsidRPr="00551C37">
              <w:rPr>
                <w:rFonts w:hint="eastAsia"/>
                <w:color w:val="000000" w:themeColor="text1"/>
              </w:rPr>
              <w:t>）一级</w:t>
            </w:r>
            <w:r w:rsidR="00E012D3" w:rsidRPr="00551C37">
              <w:rPr>
                <w:rFonts w:hint="eastAsia"/>
                <w:color w:val="000000" w:themeColor="text1"/>
              </w:rPr>
              <w:t>A</w:t>
            </w:r>
            <w:r w:rsidR="004C4BEE" w:rsidRPr="00551C37">
              <w:rPr>
                <w:rFonts w:hint="eastAsia"/>
                <w:color w:val="000000" w:themeColor="text1"/>
              </w:rPr>
              <w:t>标准后，最终排入后河，对周围水环境的影响极小。</w:t>
            </w:r>
          </w:p>
          <w:p w:rsidR="004C4BEE" w:rsidRPr="00551C37" w:rsidRDefault="00EC2A8D" w:rsidP="004C4BEE">
            <w:pPr>
              <w:pStyle w:val="20"/>
              <w:ind w:firstLine="480"/>
              <w:rPr>
                <w:color w:val="000000" w:themeColor="text1"/>
              </w:rPr>
            </w:pPr>
            <w:r w:rsidRPr="00551C37">
              <w:rPr>
                <w:color w:val="000000" w:themeColor="text1"/>
              </w:rPr>
              <w:fldChar w:fldCharType="begin"/>
            </w:r>
            <w:r w:rsidR="004C4BEE" w:rsidRPr="00551C37">
              <w:rPr>
                <w:color w:val="000000" w:themeColor="text1"/>
              </w:rPr>
              <w:instrText xml:space="preserve"> </w:instrText>
            </w:r>
            <w:r w:rsidR="004C4BEE" w:rsidRPr="00551C37">
              <w:rPr>
                <w:rFonts w:hint="eastAsia"/>
                <w:color w:val="000000" w:themeColor="text1"/>
              </w:rPr>
              <w:instrText>= 2 \* GB3</w:instrText>
            </w:r>
            <w:r w:rsidR="004C4BEE" w:rsidRPr="00551C37">
              <w:rPr>
                <w:color w:val="000000" w:themeColor="text1"/>
              </w:rPr>
              <w:instrText xml:space="preserve"> </w:instrText>
            </w:r>
            <w:r w:rsidRPr="00551C37">
              <w:rPr>
                <w:color w:val="000000" w:themeColor="text1"/>
              </w:rPr>
              <w:fldChar w:fldCharType="separate"/>
            </w:r>
            <w:r w:rsidR="004C4BEE" w:rsidRPr="00551C37">
              <w:rPr>
                <w:rFonts w:hint="eastAsia"/>
                <w:noProof/>
                <w:color w:val="000000" w:themeColor="text1"/>
              </w:rPr>
              <w:t>②</w:t>
            </w:r>
            <w:r w:rsidRPr="00551C37">
              <w:rPr>
                <w:color w:val="000000" w:themeColor="text1"/>
              </w:rPr>
              <w:fldChar w:fldCharType="end"/>
            </w:r>
            <w:r w:rsidR="004C4BEE" w:rsidRPr="00551C37">
              <w:rPr>
                <w:rFonts w:hint="eastAsia"/>
                <w:color w:val="000000" w:themeColor="text1"/>
              </w:rPr>
              <w:t>废气处理措施：现有项目主要废气为交通尾气，对环境影响较小。</w:t>
            </w:r>
          </w:p>
          <w:p w:rsidR="004C4BEE" w:rsidRPr="00551C37" w:rsidRDefault="00EC2A8D" w:rsidP="004C4BEE">
            <w:pPr>
              <w:pStyle w:val="20"/>
              <w:ind w:firstLine="480"/>
              <w:rPr>
                <w:color w:val="000000" w:themeColor="text1"/>
              </w:rPr>
            </w:pPr>
            <w:r w:rsidRPr="00551C37">
              <w:rPr>
                <w:color w:val="000000" w:themeColor="text1"/>
              </w:rPr>
              <w:fldChar w:fldCharType="begin"/>
            </w:r>
            <w:r w:rsidR="004C4BEE" w:rsidRPr="00551C37">
              <w:rPr>
                <w:color w:val="000000" w:themeColor="text1"/>
              </w:rPr>
              <w:instrText xml:space="preserve"> </w:instrText>
            </w:r>
            <w:r w:rsidR="004C4BEE" w:rsidRPr="00551C37">
              <w:rPr>
                <w:rFonts w:hint="eastAsia"/>
                <w:color w:val="000000" w:themeColor="text1"/>
              </w:rPr>
              <w:instrText>= 3 \* GB3</w:instrText>
            </w:r>
            <w:r w:rsidR="004C4BEE" w:rsidRPr="00551C37">
              <w:rPr>
                <w:color w:val="000000" w:themeColor="text1"/>
              </w:rPr>
              <w:instrText xml:space="preserve"> </w:instrText>
            </w:r>
            <w:r w:rsidRPr="00551C37">
              <w:rPr>
                <w:color w:val="000000" w:themeColor="text1"/>
              </w:rPr>
              <w:fldChar w:fldCharType="separate"/>
            </w:r>
            <w:r w:rsidR="004C4BEE" w:rsidRPr="00551C37">
              <w:rPr>
                <w:rFonts w:hint="eastAsia"/>
                <w:noProof/>
                <w:color w:val="000000" w:themeColor="text1"/>
              </w:rPr>
              <w:t>③</w:t>
            </w:r>
            <w:r w:rsidRPr="00551C37">
              <w:rPr>
                <w:color w:val="000000" w:themeColor="text1"/>
              </w:rPr>
              <w:fldChar w:fldCharType="end"/>
            </w:r>
            <w:r w:rsidR="004C4BEE" w:rsidRPr="00551C37">
              <w:rPr>
                <w:rFonts w:hint="eastAsia"/>
                <w:color w:val="000000" w:themeColor="text1"/>
              </w:rPr>
              <w:t>噪声处理措施：现有一期工程运行产生的设备噪声源主要是运行</w:t>
            </w:r>
            <w:r w:rsidR="00E012D3" w:rsidRPr="00551C37">
              <w:rPr>
                <w:rFonts w:hint="eastAsia"/>
                <w:color w:val="000000" w:themeColor="text1"/>
              </w:rPr>
              <w:t>设备</w:t>
            </w:r>
            <w:r w:rsidR="004C4BEE" w:rsidRPr="00551C37">
              <w:rPr>
                <w:rFonts w:hint="eastAsia"/>
                <w:color w:val="000000" w:themeColor="text1"/>
              </w:rPr>
              <w:t>如水泵、空调、叉车等。现有一期工程高噪声设备数量较少及分布分散，且采取了房屋隔声降噪措施，对厂界外环境产生影响很小。</w:t>
            </w:r>
          </w:p>
          <w:p w:rsidR="004C4BEE" w:rsidRPr="00551C37" w:rsidRDefault="00EC2A8D" w:rsidP="004C4BEE">
            <w:pPr>
              <w:pStyle w:val="20"/>
              <w:ind w:firstLine="480"/>
              <w:rPr>
                <w:color w:val="000000" w:themeColor="text1"/>
              </w:rPr>
            </w:pPr>
            <w:r w:rsidRPr="00551C37">
              <w:rPr>
                <w:color w:val="000000" w:themeColor="text1"/>
              </w:rPr>
              <w:fldChar w:fldCharType="begin"/>
            </w:r>
            <w:r w:rsidR="004C4BEE" w:rsidRPr="00551C37">
              <w:rPr>
                <w:color w:val="000000" w:themeColor="text1"/>
              </w:rPr>
              <w:instrText xml:space="preserve"> </w:instrText>
            </w:r>
            <w:r w:rsidR="004C4BEE" w:rsidRPr="00551C37">
              <w:rPr>
                <w:rFonts w:hint="eastAsia"/>
                <w:color w:val="000000" w:themeColor="text1"/>
              </w:rPr>
              <w:instrText>= 4 \* GB3</w:instrText>
            </w:r>
            <w:r w:rsidR="004C4BEE" w:rsidRPr="00551C37">
              <w:rPr>
                <w:color w:val="000000" w:themeColor="text1"/>
              </w:rPr>
              <w:instrText xml:space="preserve"> </w:instrText>
            </w:r>
            <w:r w:rsidRPr="00551C37">
              <w:rPr>
                <w:color w:val="000000" w:themeColor="text1"/>
              </w:rPr>
              <w:fldChar w:fldCharType="separate"/>
            </w:r>
            <w:r w:rsidR="004C4BEE" w:rsidRPr="00551C37">
              <w:rPr>
                <w:rFonts w:hint="eastAsia"/>
                <w:noProof/>
                <w:color w:val="000000" w:themeColor="text1"/>
              </w:rPr>
              <w:t>④</w:t>
            </w:r>
            <w:r w:rsidRPr="00551C37">
              <w:rPr>
                <w:color w:val="000000" w:themeColor="text1"/>
              </w:rPr>
              <w:fldChar w:fldCharType="end"/>
            </w:r>
            <w:r w:rsidR="004C4BEE" w:rsidRPr="00551C37">
              <w:rPr>
                <w:rFonts w:hint="eastAsia"/>
                <w:color w:val="000000" w:themeColor="text1"/>
              </w:rPr>
              <w:t>固体废弃物：现有一期工程固体废物主要是生活垃圾、包装废弃物，其中生活垃圾集中收集后，由环卫部门统一处置，对环境影响较小；包装废弃物回收利用后，剩余部分交由环卫部门统一处置，对环境影响较小。</w:t>
            </w:r>
          </w:p>
          <w:p w:rsidR="004C4BEE" w:rsidRDefault="00EC2A8D" w:rsidP="004C4BEE">
            <w:pPr>
              <w:pStyle w:val="20"/>
              <w:ind w:firstLine="480"/>
              <w:rPr>
                <w:color w:val="000000" w:themeColor="text1"/>
              </w:rPr>
            </w:pPr>
            <w:r w:rsidRPr="00551C37">
              <w:rPr>
                <w:color w:val="000000" w:themeColor="text1"/>
              </w:rPr>
              <w:fldChar w:fldCharType="begin"/>
            </w:r>
            <w:r w:rsidR="004C4BEE" w:rsidRPr="00551C37">
              <w:rPr>
                <w:color w:val="000000" w:themeColor="text1"/>
              </w:rPr>
              <w:instrText xml:space="preserve"> </w:instrText>
            </w:r>
            <w:r w:rsidR="004C4BEE" w:rsidRPr="00551C37">
              <w:rPr>
                <w:rFonts w:hint="eastAsia"/>
                <w:color w:val="000000" w:themeColor="text1"/>
              </w:rPr>
              <w:instrText>= 5 \* GB3</w:instrText>
            </w:r>
            <w:r w:rsidR="004C4BEE" w:rsidRPr="00551C37">
              <w:rPr>
                <w:color w:val="000000" w:themeColor="text1"/>
              </w:rPr>
              <w:instrText xml:space="preserve"> </w:instrText>
            </w:r>
            <w:r w:rsidRPr="00551C37">
              <w:rPr>
                <w:color w:val="000000" w:themeColor="text1"/>
              </w:rPr>
              <w:fldChar w:fldCharType="separate"/>
            </w:r>
            <w:r w:rsidR="004C4BEE" w:rsidRPr="00551C37">
              <w:rPr>
                <w:rFonts w:hint="eastAsia"/>
                <w:noProof/>
                <w:color w:val="000000" w:themeColor="text1"/>
              </w:rPr>
              <w:t>⑤</w:t>
            </w:r>
            <w:r w:rsidRPr="00551C37">
              <w:rPr>
                <w:color w:val="000000" w:themeColor="text1"/>
              </w:rPr>
              <w:fldChar w:fldCharType="end"/>
            </w:r>
            <w:r w:rsidR="004C4BEE" w:rsidRPr="00551C37">
              <w:rPr>
                <w:rFonts w:hint="eastAsia"/>
                <w:color w:val="000000" w:themeColor="text1"/>
              </w:rPr>
              <w:t>生态环境：货运站场区除绿化区外，地面基本实现了硬化</w:t>
            </w:r>
            <w:r w:rsidR="00496A04" w:rsidRPr="00551C37">
              <w:rPr>
                <w:rFonts w:hint="eastAsia"/>
                <w:color w:val="000000" w:themeColor="text1"/>
              </w:rPr>
              <w:t>，</w:t>
            </w:r>
            <w:r w:rsidR="00E012D3" w:rsidRPr="00551C37">
              <w:rPr>
                <w:rFonts w:hint="eastAsia"/>
                <w:color w:val="000000" w:themeColor="text1"/>
              </w:rPr>
              <w:t>水土流失得到了有效控制</w:t>
            </w:r>
            <w:r w:rsidR="00496A04" w:rsidRPr="00551C37">
              <w:rPr>
                <w:rFonts w:hint="eastAsia"/>
                <w:color w:val="000000" w:themeColor="text1"/>
              </w:rPr>
              <w:t>。</w:t>
            </w:r>
            <w:r w:rsidR="00E012D3" w:rsidRPr="00551C37">
              <w:rPr>
                <w:rFonts w:hint="eastAsia"/>
                <w:color w:val="000000" w:themeColor="text1"/>
              </w:rPr>
              <w:t>雨水</w:t>
            </w:r>
            <w:r w:rsidR="004C4BEE" w:rsidRPr="00551C37">
              <w:rPr>
                <w:rFonts w:hint="eastAsia"/>
                <w:color w:val="000000" w:themeColor="text1"/>
              </w:rPr>
              <w:t>多形成地表径流通过场区的排水系统排入周围水体，对区域水土流失影响不大。</w:t>
            </w:r>
          </w:p>
          <w:p w:rsidR="0083458C" w:rsidRPr="00551C37" w:rsidRDefault="0083458C" w:rsidP="00383DF0">
            <w:pPr>
              <w:pStyle w:val="2"/>
              <w:rPr>
                <w:color w:val="000000" w:themeColor="text1"/>
              </w:rPr>
            </w:pPr>
            <w:r w:rsidRPr="00551C37">
              <w:rPr>
                <w:color w:val="000000" w:themeColor="text1"/>
              </w:rPr>
              <w:t>1.</w:t>
            </w:r>
            <w:r w:rsidR="00383DF0" w:rsidRPr="00551C37">
              <w:rPr>
                <w:rFonts w:hint="eastAsia"/>
                <w:color w:val="000000" w:themeColor="text1"/>
              </w:rPr>
              <w:t>6</w:t>
            </w:r>
            <w:r w:rsidRPr="00551C37">
              <w:rPr>
                <w:rFonts w:hint="eastAsia"/>
                <w:color w:val="000000" w:themeColor="text1"/>
              </w:rPr>
              <w:t>拟建二期工程概况</w:t>
            </w:r>
          </w:p>
          <w:p w:rsidR="0083458C" w:rsidRPr="00551C37" w:rsidRDefault="004C4BEE" w:rsidP="004C4BEE">
            <w:pPr>
              <w:pStyle w:val="3"/>
              <w:rPr>
                <w:color w:val="000000" w:themeColor="text1"/>
              </w:rPr>
            </w:pPr>
            <w:r w:rsidRPr="00551C37">
              <w:rPr>
                <w:rFonts w:hint="eastAsia"/>
                <w:color w:val="000000" w:themeColor="text1"/>
              </w:rPr>
              <w:t>1.6.1</w:t>
            </w:r>
            <w:r w:rsidR="0083458C" w:rsidRPr="00551C37">
              <w:rPr>
                <w:rFonts w:hint="eastAsia"/>
                <w:color w:val="000000" w:themeColor="text1"/>
              </w:rPr>
              <w:t>工程组成及内容</w:t>
            </w:r>
          </w:p>
          <w:p w:rsidR="0083458C" w:rsidRPr="00551C37" w:rsidRDefault="0083458C" w:rsidP="0083458C">
            <w:pPr>
              <w:spacing w:line="360" w:lineRule="auto"/>
              <w:ind w:firstLineChars="200" w:firstLine="480"/>
              <w:contextualSpacing/>
              <w:rPr>
                <w:rFonts w:hAnsi="宋体"/>
                <w:color w:val="000000" w:themeColor="text1"/>
                <w:sz w:val="24"/>
                <w:szCs w:val="24"/>
              </w:rPr>
            </w:pPr>
            <w:r w:rsidRPr="00551C37">
              <w:rPr>
                <w:rFonts w:hAnsi="宋体" w:hint="eastAsia"/>
                <w:color w:val="000000" w:themeColor="text1"/>
                <w:sz w:val="24"/>
                <w:szCs w:val="24"/>
              </w:rPr>
              <w:t>重庆江北国际机场保税港区航空货运站二期工程位于重庆空港保税港区内南部，即保税港区规划的航空口岸区，重庆江北机场总体规划的</w:t>
            </w:r>
            <w:r w:rsidRPr="00551C37">
              <w:rPr>
                <w:rFonts w:hAnsi="宋体" w:hint="eastAsia"/>
                <w:color w:val="000000" w:themeColor="text1"/>
                <w:sz w:val="24"/>
                <w:szCs w:val="24"/>
              </w:rPr>
              <w:t>C5</w:t>
            </w:r>
            <w:r w:rsidRPr="00551C37">
              <w:rPr>
                <w:rFonts w:hAnsi="宋体" w:hint="eastAsia"/>
                <w:color w:val="000000" w:themeColor="text1"/>
                <w:sz w:val="24"/>
                <w:szCs w:val="24"/>
              </w:rPr>
              <w:t>地块内西北端，该</w:t>
            </w:r>
            <w:r w:rsidR="003F1FD2" w:rsidRPr="00551C37">
              <w:rPr>
                <w:rFonts w:hAnsi="宋体" w:hint="eastAsia"/>
                <w:color w:val="000000" w:themeColor="text1"/>
                <w:sz w:val="24"/>
                <w:szCs w:val="24"/>
              </w:rPr>
              <w:t>地块面积为</w:t>
            </w:r>
            <w:r w:rsidRPr="00551C37">
              <w:rPr>
                <w:rFonts w:hAnsi="宋体" w:hint="eastAsia"/>
                <w:color w:val="000000" w:themeColor="text1"/>
                <w:sz w:val="24"/>
                <w:szCs w:val="24"/>
              </w:rPr>
              <w:t>36.41</w:t>
            </w:r>
            <w:r w:rsidR="009C23D4" w:rsidRPr="00551C37">
              <w:rPr>
                <w:rFonts w:hAnsi="宋体" w:hint="eastAsia"/>
                <w:color w:val="000000" w:themeColor="text1"/>
                <w:sz w:val="24"/>
                <w:szCs w:val="24"/>
              </w:rPr>
              <w:t>h</w:t>
            </w:r>
            <w:r w:rsidR="007C6992" w:rsidRPr="00551C37">
              <w:rPr>
                <w:rFonts w:hAnsi="宋体" w:hint="eastAsia"/>
                <w:color w:val="000000" w:themeColor="text1"/>
                <w:sz w:val="24"/>
                <w:szCs w:val="24"/>
              </w:rPr>
              <w:t>m</w:t>
            </w:r>
            <w:r w:rsidR="007C6992" w:rsidRPr="00551C37">
              <w:rPr>
                <w:rFonts w:hAnsi="宋体" w:hint="eastAsia"/>
                <w:color w:val="000000" w:themeColor="text1"/>
                <w:sz w:val="24"/>
                <w:szCs w:val="24"/>
                <w:vertAlign w:val="superscript"/>
              </w:rPr>
              <w:t>2</w:t>
            </w:r>
            <w:r w:rsidR="003F1FD2" w:rsidRPr="00551C37">
              <w:rPr>
                <w:rFonts w:hAnsi="宋体" w:hint="eastAsia"/>
                <w:color w:val="000000" w:themeColor="text1"/>
                <w:sz w:val="24"/>
                <w:szCs w:val="24"/>
              </w:rPr>
              <w:t>。</w:t>
            </w:r>
            <w:r w:rsidRPr="00551C37">
              <w:rPr>
                <w:rFonts w:hAnsi="宋体" w:hint="eastAsia"/>
                <w:color w:val="000000" w:themeColor="text1"/>
                <w:sz w:val="24"/>
                <w:szCs w:val="24"/>
              </w:rPr>
              <w:t>地块为已征地。二期工程使用其中的</w:t>
            </w:r>
            <w:r w:rsidRPr="00551C37">
              <w:rPr>
                <w:rFonts w:hAnsi="宋体" w:hint="eastAsia"/>
                <w:color w:val="000000" w:themeColor="text1"/>
                <w:sz w:val="24"/>
                <w:szCs w:val="24"/>
              </w:rPr>
              <w:t>17.3</w:t>
            </w:r>
            <w:r w:rsidR="009C23D4" w:rsidRPr="00551C37">
              <w:rPr>
                <w:rFonts w:hAnsi="宋体" w:hint="eastAsia"/>
                <w:color w:val="000000" w:themeColor="text1"/>
                <w:sz w:val="24"/>
                <w:szCs w:val="24"/>
              </w:rPr>
              <w:t>h</w:t>
            </w:r>
            <w:r w:rsidR="007C6992" w:rsidRPr="00551C37">
              <w:rPr>
                <w:rFonts w:hAnsi="宋体" w:hint="eastAsia"/>
                <w:color w:val="000000" w:themeColor="text1"/>
                <w:sz w:val="24"/>
                <w:szCs w:val="24"/>
              </w:rPr>
              <w:t>m</w:t>
            </w:r>
            <w:r w:rsidR="007C6992" w:rsidRPr="00551C37">
              <w:rPr>
                <w:rFonts w:hAnsi="宋体" w:hint="eastAsia"/>
                <w:color w:val="000000" w:themeColor="text1"/>
                <w:sz w:val="24"/>
                <w:szCs w:val="24"/>
                <w:vertAlign w:val="superscript"/>
              </w:rPr>
              <w:t>2</w:t>
            </w:r>
            <w:r w:rsidRPr="00551C37">
              <w:rPr>
                <w:rFonts w:hAnsi="宋体" w:hint="eastAsia"/>
                <w:color w:val="000000" w:themeColor="text1"/>
                <w:sz w:val="24"/>
                <w:szCs w:val="24"/>
              </w:rPr>
              <w:t>土地。项目地理位置见附图</w:t>
            </w:r>
            <w:r w:rsidRPr="00551C37">
              <w:rPr>
                <w:rFonts w:hAnsi="宋体" w:hint="eastAsia"/>
                <w:color w:val="000000" w:themeColor="text1"/>
                <w:sz w:val="24"/>
                <w:szCs w:val="24"/>
              </w:rPr>
              <w:t>1</w:t>
            </w:r>
            <w:r w:rsidRPr="00551C37">
              <w:rPr>
                <w:rFonts w:hAnsi="宋体" w:hint="eastAsia"/>
                <w:color w:val="000000" w:themeColor="text1"/>
                <w:sz w:val="24"/>
                <w:szCs w:val="24"/>
              </w:rPr>
              <w:t>。二期工程北侧为一期货运站及绿化空地（三期待建货运站），东侧、西侧及南侧为保税港区边界，边界外为机场规划建设用地，目前主要为空地及荒草地。</w:t>
            </w:r>
          </w:p>
          <w:p w:rsidR="0083458C" w:rsidRPr="00551C37" w:rsidRDefault="0083458C" w:rsidP="003B0776">
            <w:pPr>
              <w:spacing w:line="360" w:lineRule="auto"/>
              <w:ind w:firstLineChars="200" w:firstLine="480"/>
              <w:contextualSpacing/>
              <w:rPr>
                <w:rFonts w:hAnsi="宋体"/>
                <w:color w:val="000000" w:themeColor="text1"/>
                <w:sz w:val="24"/>
                <w:szCs w:val="24"/>
              </w:rPr>
            </w:pPr>
            <w:r w:rsidRPr="00551C37">
              <w:rPr>
                <w:rFonts w:hint="eastAsia"/>
                <w:color w:val="000000" w:themeColor="text1"/>
                <w:sz w:val="24"/>
                <w:szCs w:val="24"/>
              </w:rPr>
              <w:lastRenderedPageBreak/>
              <w:t>二期工程规划年空运货物吞吐量</w:t>
            </w:r>
            <w:r w:rsidR="00760EB4" w:rsidRPr="00551C37">
              <w:rPr>
                <w:color w:val="000000" w:themeColor="text1"/>
                <w:sz w:val="24"/>
                <w:szCs w:val="24"/>
              </w:rPr>
              <w:t>25.4</w:t>
            </w:r>
            <w:r w:rsidRPr="00551C37">
              <w:rPr>
                <w:rFonts w:hint="eastAsia"/>
                <w:color w:val="000000" w:themeColor="text1"/>
                <w:sz w:val="24"/>
                <w:szCs w:val="24"/>
              </w:rPr>
              <w:t>万吨，建设航空货运站</w:t>
            </w:r>
            <w:r w:rsidRPr="00551C37">
              <w:rPr>
                <w:rFonts w:hint="eastAsia"/>
                <w:color w:val="000000" w:themeColor="text1"/>
                <w:sz w:val="24"/>
                <w:szCs w:val="24"/>
              </w:rPr>
              <w:t>B01</w:t>
            </w:r>
            <w:r w:rsidRPr="00551C37">
              <w:rPr>
                <w:rFonts w:hint="eastAsia"/>
                <w:color w:val="000000" w:themeColor="text1"/>
                <w:sz w:val="24"/>
                <w:szCs w:val="24"/>
              </w:rPr>
              <w:t>、</w:t>
            </w:r>
            <w:r w:rsidR="00211BBA" w:rsidRPr="00211BBA">
              <w:rPr>
                <w:rFonts w:hint="eastAsia"/>
                <w:color w:val="FF0000"/>
                <w:sz w:val="24"/>
                <w:szCs w:val="24"/>
              </w:rPr>
              <w:t>国际快件中心</w:t>
            </w:r>
            <w:r w:rsidRPr="00211BBA">
              <w:rPr>
                <w:rFonts w:hint="eastAsia"/>
                <w:color w:val="FF0000"/>
                <w:sz w:val="24"/>
                <w:szCs w:val="24"/>
              </w:rPr>
              <w:t>B02</w:t>
            </w:r>
            <w:r w:rsidR="00ED7D12" w:rsidRPr="00551C37">
              <w:rPr>
                <w:rFonts w:hint="eastAsia"/>
                <w:color w:val="000000" w:themeColor="text1"/>
                <w:sz w:val="24"/>
                <w:szCs w:val="24"/>
              </w:rPr>
              <w:t>、特运库</w:t>
            </w:r>
            <w:r w:rsidR="003B0776" w:rsidRPr="00551C37">
              <w:rPr>
                <w:rFonts w:hint="eastAsia"/>
                <w:color w:val="000000" w:themeColor="text1"/>
                <w:sz w:val="24"/>
                <w:szCs w:val="24"/>
              </w:rPr>
              <w:t>、</w:t>
            </w:r>
            <w:r w:rsidRPr="00551C37">
              <w:rPr>
                <w:rFonts w:hint="eastAsia"/>
                <w:color w:val="000000" w:themeColor="text1"/>
                <w:sz w:val="24"/>
                <w:szCs w:val="24"/>
              </w:rPr>
              <w:t>配套</w:t>
            </w:r>
            <w:r w:rsidR="0051646F" w:rsidRPr="00551C37">
              <w:rPr>
                <w:rFonts w:hint="eastAsia"/>
                <w:color w:val="000000" w:themeColor="text1"/>
                <w:sz w:val="24"/>
                <w:szCs w:val="24"/>
              </w:rPr>
              <w:t>生活保障用房</w:t>
            </w:r>
            <w:r w:rsidR="003B0776" w:rsidRPr="00551C37">
              <w:rPr>
                <w:rFonts w:hint="eastAsia"/>
                <w:color w:val="000000" w:themeColor="text1"/>
                <w:sz w:val="24"/>
                <w:szCs w:val="24"/>
              </w:rPr>
              <w:t>、充电棚和消防水池及泵房</w:t>
            </w:r>
            <w:r w:rsidR="00AF242E" w:rsidRPr="00551C37">
              <w:rPr>
                <w:rFonts w:hint="eastAsia"/>
                <w:color w:val="000000" w:themeColor="text1"/>
                <w:sz w:val="24"/>
                <w:szCs w:val="24"/>
              </w:rPr>
              <w:t>等</w:t>
            </w:r>
            <w:r w:rsidRPr="00551C37">
              <w:rPr>
                <w:rFonts w:hint="eastAsia"/>
                <w:color w:val="000000" w:themeColor="text1"/>
                <w:sz w:val="24"/>
                <w:szCs w:val="24"/>
              </w:rPr>
              <w:t>，</w:t>
            </w:r>
            <w:r w:rsidR="003B0776" w:rsidRPr="00551C37">
              <w:rPr>
                <w:rFonts w:hint="eastAsia"/>
                <w:color w:val="000000" w:themeColor="text1"/>
                <w:sz w:val="24"/>
                <w:szCs w:val="24"/>
              </w:rPr>
              <w:t>总</w:t>
            </w:r>
            <w:r w:rsidRPr="00551C37">
              <w:rPr>
                <w:rFonts w:hint="eastAsia"/>
                <w:color w:val="000000" w:themeColor="text1"/>
                <w:sz w:val="24"/>
                <w:szCs w:val="24"/>
              </w:rPr>
              <w:t>建筑面积</w:t>
            </w:r>
            <w:r w:rsidR="00AF242E" w:rsidRPr="00551C37">
              <w:rPr>
                <w:rFonts w:hint="eastAsia"/>
                <w:color w:val="000000" w:themeColor="text1"/>
                <w:sz w:val="24"/>
                <w:szCs w:val="24"/>
              </w:rPr>
              <w:t>6.93</w:t>
            </w:r>
            <w:r w:rsidR="00AF242E" w:rsidRPr="00551C37">
              <w:rPr>
                <w:rFonts w:hint="eastAsia"/>
                <w:color w:val="000000" w:themeColor="text1"/>
                <w:sz w:val="24"/>
                <w:szCs w:val="24"/>
              </w:rPr>
              <w:t>万</w:t>
            </w:r>
            <w:r w:rsidR="007C6992" w:rsidRPr="00551C37">
              <w:rPr>
                <w:rFonts w:hint="eastAsia"/>
                <w:color w:val="000000" w:themeColor="text1"/>
                <w:sz w:val="24"/>
                <w:szCs w:val="24"/>
              </w:rPr>
              <w:t>m</w:t>
            </w:r>
            <w:r w:rsidR="007C6992" w:rsidRPr="00551C37">
              <w:rPr>
                <w:rFonts w:hint="eastAsia"/>
                <w:color w:val="000000" w:themeColor="text1"/>
                <w:sz w:val="24"/>
                <w:szCs w:val="24"/>
                <w:vertAlign w:val="superscript"/>
              </w:rPr>
              <w:t>2</w:t>
            </w:r>
            <w:r w:rsidRPr="00551C37">
              <w:rPr>
                <w:rFonts w:hint="eastAsia"/>
                <w:color w:val="000000" w:themeColor="text1"/>
                <w:sz w:val="24"/>
                <w:szCs w:val="24"/>
              </w:rPr>
              <w:t>。</w:t>
            </w:r>
            <w:r w:rsidRPr="00551C37">
              <w:rPr>
                <w:rFonts w:hAnsi="宋体" w:hint="eastAsia"/>
                <w:color w:val="000000" w:themeColor="text1"/>
                <w:sz w:val="24"/>
                <w:szCs w:val="24"/>
              </w:rPr>
              <w:t>港区内航空货运站性质上具有面向社会提供“中性”服务的特点，服务的对象主要是进驻保税港区的企业，承接港区内所有航空运输的货物，主要以</w:t>
            </w:r>
            <w:r w:rsidR="00760EB4" w:rsidRPr="00551C37">
              <w:rPr>
                <w:rFonts w:hAnsi="宋体" w:hint="eastAsia"/>
                <w:color w:val="000000" w:themeColor="text1"/>
                <w:sz w:val="24"/>
                <w:szCs w:val="24"/>
              </w:rPr>
              <w:t>蔬果、禽肉、水产、速冻食品和跨境直邮货物</w:t>
            </w:r>
            <w:r w:rsidRPr="00551C37">
              <w:rPr>
                <w:rFonts w:hAnsi="宋体" w:hint="eastAsia"/>
                <w:color w:val="000000" w:themeColor="text1"/>
                <w:sz w:val="24"/>
                <w:szCs w:val="24"/>
              </w:rPr>
              <w:t>为主，不含危险化学品货物运输。二期工程主要建设内容见表</w:t>
            </w:r>
            <w:r w:rsidRPr="00551C37">
              <w:rPr>
                <w:rFonts w:hAnsi="宋体" w:hint="eastAsia"/>
                <w:color w:val="000000" w:themeColor="text1"/>
                <w:sz w:val="24"/>
                <w:szCs w:val="24"/>
              </w:rPr>
              <w:t>1.</w:t>
            </w:r>
            <w:r w:rsidR="004C4BEE" w:rsidRPr="00551C37">
              <w:rPr>
                <w:rFonts w:hAnsi="宋体" w:hint="eastAsia"/>
                <w:color w:val="000000" w:themeColor="text1"/>
                <w:sz w:val="24"/>
                <w:szCs w:val="24"/>
              </w:rPr>
              <w:t>6</w:t>
            </w:r>
            <w:r w:rsidRPr="00551C37">
              <w:rPr>
                <w:rFonts w:hAnsi="宋体" w:hint="eastAsia"/>
                <w:color w:val="000000" w:themeColor="text1"/>
                <w:sz w:val="24"/>
                <w:szCs w:val="24"/>
              </w:rPr>
              <w:t>-1</w:t>
            </w:r>
            <w:r w:rsidRPr="00551C37">
              <w:rPr>
                <w:rFonts w:hAnsi="宋体" w:hint="eastAsia"/>
                <w:color w:val="000000" w:themeColor="text1"/>
                <w:sz w:val="24"/>
                <w:szCs w:val="24"/>
              </w:rPr>
              <w:t>，主要经济技术指标见表</w:t>
            </w:r>
            <w:r w:rsidRPr="00551C37">
              <w:rPr>
                <w:rFonts w:hAnsi="宋体" w:hint="eastAsia"/>
                <w:color w:val="000000" w:themeColor="text1"/>
                <w:sz w:val="24"/>
                <w:szCs w:val="24"/>
              </w:rPr>
              <w:t>1.</w:t>
            </w:r>
            <w:r w:rsidR="004C4BEE" w:rsidRPr="00551C37">
              <w:rPr>
                <w:rFonts w:hAnsi="宋体" w:hint="eastAsia"/>
                <w:color w:val="000000" w:themeColor="text1"/>
                <w:sz w:val="24"/>
                <w:szCs w:val="24"/>
              </w:rPr>
              <w:t>6</w:t>
            </w:r>
            <w:r w:rsidRPr="00551C37">
              <w:rPr>
                <w:rFonts w:hAnsi="宋体" w:hint="eastAsia"/>
                <w:color w:val="000000" w:themeColor="text1"/>
                <w:sz w:val="24"/>
                <w:szCs w:val="24"/>
              </w:rPr>
              <w:t>-2</w:t>
            </w:r>
            <w:r w:rsidRPr="00551C37">
              <w:rPr>
                <w:rFonts w:hAnsi="宋体" w:hint="eastAsia"/>
                <w:color w:val="000000" w:themeColor="text1"/>
                <w:sz w:val="24"/>
                <w:szCs w:val="24"/>
              </w:rPr>
              <w:t>。</w:t>
            </w:r>
          </w:p>
          <w:p w:rsidR="0083458C" w:rsidRPr="00551C37" w:rsidRDefault="0083458C" w:rsidP="004C4BEE">
            <w:pPr>
              <w:pStyle w:val="af0"/>
              <w:rPr>
                <w:color w:val="000000" w:themeColor="text1"/>
              </w:rPr>
            </w:pPr>
            <w:r w:rsidRPr="00551C37">
              <w:rPr>
                <w:rFonts w:hint="eastAsia"/>
                <w:color w:val="000000" w:themeColor="text1"/>
              </w:rPr>
              <w:t>表</w:t>
            </w:r>
            <w:r w:rsidRPr="00551C37">
              <w:rPr>
                <w:rFonts w:hint="eastAsia"/>
                <w:color w:val="000000" w:themeColor="text1"/>
              </w:rPr>
              <w:t>1.</w:t>
            </w:r>
            <w:r w:rsidR="004C4BEE" w:rsidRPr="00551C37">
              <w:rPr>
                <w:rFonts w:hint="eastAsia"/>
                <w:color w:val="000000" w:themeColor="text1"/>
              </w:rPr>
              <w:t>6</w:t>
            </w:r>
            <w:r w:rsidRPr="00551C37">
              <w:rPr>
                <w:rFonts w:hint="eastAsia"/>
                <w:color w:val="000000" w:themeColor="text1"/>
              </w:rPr>
              <w:t xml:space="preserve">-1   </w:t>
            </w:r>
            <w:r w:rsidRPr="00551C37">
              <w:rPr>
                <w:rFonts w:hint="eastAsia"/>
                <w:color w:val="000000" w:themeColor="text1"/>
              </w:rPr>
              <w:t>拟建工程主要工程组成及工程内容</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30"/>
              <w:gridCol w:w="1107"/>
              <w:gridCol w:w="762"/>
              <w:gridCol w:w="1089"/>
              <w:gridCol w:w="6"/>
              <w:gridCol w:w="1025"/>
              <w:gridCol w:w="3319"/>
              <w:gridCol w:w="7"/>
              <w:gridCol w:w="1367"/>
            </w:tblGrid>
            <w:tr w:rsidR="000C02DE" w:rsidRPr="00551C37" w:rsidTr="00F111E1">
              <w:trPr>
                <w:jc w:val="center"/>
              </w:trPr>
              <w:tc>
                <w:tcPr>
                  <w:tcW w:w="630" w:type="dxa"/>
                  <w:vMerge w:val="restart"/>
                  <w:shd w:val="clear" w:color="auto" w:fill="auto"/>
                  <w:vAlign w:val="center"/>
                </w:tcPr>
                <w:p w:rsidR="000C02DE" w:rsidRPr="00551C37" w:rsidRDefault="000C02DE"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项目组成</w:t>
                  </w:r>
                </w:p>
              </w:tc>
              <w:tc>
                <w:tcPr>
                  <w:tcW w:w="3989" w:type="dxa"/>
                  <w:gridSpan w:val="5"/>
                  <w:shd w:val="clear" w:color="auto" w:fill="auto"/>
                  <w:vAlign w:val="center"/>
                </w:tcPr>
                <w:p w:rsidR="000C02DE" w:rsidRPr="00551C37" w:rsidRDefault="000C02DE"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工程内容</w:t>
                  </w:r>
                </w:p>
              </w:tc>
              <w:tc>
                <w:tcPr>
                  <w:tcW w:w="4693" w:type="dxa"/>
                  <w:gridSpan w:val="3"/>
                  <w:vMerge w:val="restart"/>
                  <w:shd w:val="clear" w:color="auto" w:fill="auto"/>
                  <w:vAlign w:val="center"/>
                </w:tcPr>
                <w:p w:rsidR="000C02DE" w:rsidRPr="00551C37" w:rsidRDefault="000C02DE"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备注</w:t>
                  </w:r>
                </w:p>
              </w:tc>
            </w:tr>
            <w:tr w:rsidR="000C02DE" w:rsidRPr="00551C37" w:rsidTr="00F111E1">
              <w:trPr>
                <w:jc w:val="center"/>
              </w:trPr>
              <w:tc>
                <w:tcPr>
                  <w:tcW w:w="630" w:type="dxa"/>
                  <w:vMerge/>
                  <w:shd w:val="clear" w:color="auto" w:fill="auto"/>
                  <w:vAlign w:val="center"/>
                </w:tcPr>
                <w:p w:rsidR="000C02DE" w:rsidRPr="00551C37" w:rsidRDefault="000C02DE" w:rsidP="005577D4">
                  <w:pPr>
                    <w:autoSpaceDE w:val="0"/>
                    <w:autoSpaceDN w:val="0"/>
                    <w:adjustRightInd w:val="0"/>
                    <w:jc w:val="center"/>
                    <w:textAlignment w:val="baseline"/>
                    <w:rPr>
                      <w:color w:val="000000" w:themeColor="text1"/>
                      <w:sz w:val="21"/>
                      <w:szCs w:val="21"/>
                    </w:rPr>
                  </w:pPr>
                </w:p>
              </w:tc>
              <w:tc>
                <w:tcPr>
                  <w:tcW w:w="1869" w:type="dxa"/>
                  <w:gridSpan w:val="2"/>
                  <w:tcBorders>
                    <w:right w:val="single" w:sz="4" w:space="0" w:color="auto"/>
                  </w:tcBorders>
                  <w:shd w:val="clear" w:color="auto" w:fill="auto"/>
                  <w:vAlign w:val="center"/>
                </w:tcPr>
                <w:p w:rsidR="000C02DE" w:rsidRPr="00551C37" w:rsidRDefault="000C02DE"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名称</w:t>
                  </w:r>
                </w:p>
              </w:tc>
              <w:tc>
                <w:tcPr>
                  <w:tcW w:w="1089" w:type="dxa"/>
                  <w:tcBorders>
                    <w:left w:val="single" w:sz="4" w:space="0" w:color="auto"/>
                    <w:right w:val="single" w:sz="4" w:space="0" w:color="auto"/>
                  </w:tcBorders>
                  <w:shd w:val="clear" w:color="auto" w:fill="auto"/>
                  <w:vAlign w:val="center"/>
                </w:tcPr>
                <w:p w:rsidR="000C02DE" w:rsidRPr="00551C37" w:rsidRDefault="000C02DE"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kern w:val="0"/>
                      <w:sz w:val="21"/>
                      <w:szCs w:val="21"/>
                    </w:rPr>
                    <w:t>占地面积</w:t>
                  </w:r>
                </w:p>
              </w:tc>
              <w:tc>
                <w:tcPr>
                  <w:tcW w:w="1031" w:type="dxa"/>
                  <w:gridSpan w:val="2"/>
                  <w:tcBorders>
                    <w:left w:val="single" w:sz="4" w:space="0" w:color="auto"/>
                  </w:tcBorders>
                  <w:shd w:val="clear" w:color="auto" w:fill="auto"/>
                  <w:vAlign w:val="center"/>
                </w:tcPr>
                <w:p w:rsidR="000C02DE" w:rsidRPr="00551C37" w:rsidRDefault="000C02DE"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建筑面积</w:t>
                  </w:r>
                </w:p>
              </w:tc>
              <w:tc>
                <w:tcPr>
                  <w:tcW w:w="4693" w:type="dxa"/>
                  <w:gridSpan w:val="3"/>
                  <w:vMerge/>
                  <w:shd w:val="clear" w:color="auto" w:fill="auto"/>
                  <w:vAlign w:val="center"/>
                </w:tcPr>
                <w:p w:rsidR="000C02DE" w:rsidRPr="00551C37" w:rsidRDefault="000C02DE" w:rsidP="005577D4">
                  <w:pPr>
                    <w:autoSpaceDE w:val="0"/>
                    <w:autoSpaceDN w:val="0"/>
                    <w:adjustRightInd w:val="0"/>
                    <w:jc w:val="center"/>
                    <w:textAlignment w:val="baseline"/>
                    <w:rPr>
                      <w:color w:val="000000" w:themeColor="text1"/>
                      <w:sz w:val="21"/>
                      <w:szCs w:val="21"/>
                    </w:rPr>
                  </w:pPr>
                </w:p>
              </w:tc>
            </w:tr>
            <w:tr w:rsidR="00551C37" w:rsidRPr="00551C37" w:rsidTr="00F111E1">
              <w:trPr>
                <w:trHeight w:val="201"/>
                <w:jc w:val="center"/>
              </w:trPr>
              <w:tc>
                <w:tcPr>
                  <w:tcW w:w="630" w:type="dxa"/>
                  <w:vMerge w:val="restart"/>
                  <w:shd w:val="clear" w:color="auto" w:fill="auto"/>
                  <w:vAlign w:val="center"/>
                </w:tcPr>
                <w:p w:rsidR="00AE0657" w:rsidRPr="00551C37" w:rsidRDefault="00AE0657"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主体工程</w:t>
                  </w:r>
                </w:p>
              </w:tc>
              <w:tc>
                <w:tcPr>
                  <w:tcW w:w="1869" w:type="dxa"/>
                  <w:gridSpan w:val="2"/>
                  <w:tcBorders>
                    <w:right w:val="single" w:sz="4" w:space="0" w:color="auto"/>
                  </w:tcBorders>
                  <w:shd w:val="clear" w:color="auto" w:fill="auto"/>
                  <w:vAlign w:val="center"/>
                </w:tcPr>
                <w:p w:rsidR="00AE0657" w:rsidRPr="00551C37" w:rsidRDefault="00AE0657"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B01</w:t>
                  </w:r>
                  <w:r w:rsidRPr="00551C37">
                    <w:rPr>
                      <w:rFonts w:hint="eastAsia"/>
                      <w:color w:val="000000" w:themeColor="text1"/>
                      <w:sz w:val="21"/>
                      <w:szCs w:val="21"/>
                    </w:rPr>
                    <w:t>航空货运站</w:t>
                  </w:r>
                </w:p>
              </w:tc>
              <w:tc>
                <w:tcPr>
                  <w:tcW w:w="1089" w:type="dxa"/>
                  <w:tcBorders>
                    <w:left w:val="single" w:sz="4" w:space="0" w:color="auto"/>
                    <w:right w:val="single" w:sz="4" w:space="0" w:color="auto"/>
                  </w:tcBorders>
                  <w:shd w:val="clear" w:color="auto" w:fill="auto"/>
                  <w:vAlign w:val="center"/>
                </w:tcPr>
                <w:p w:rsidR="00AE0657" w:rsidRPr="00551C37" w:rsidRDefault="00AE0657" w:rsidP="00BF5244">
                  <w:pPr>
                    <w:autoSpaceDE w:val="0"/>
                    <w:autoSpaceDN w:val="0"/>
                    <w:adjustRightInd w:val="0"/>
                    <w:jc w:val="center"/>
                    <w:textAlignment w:val="baseline"/>
                    <w:rPr>
                      <w:color w:val="000000" w:themeColor="text1"/>
                      <w:sz w:val="21"/>
                      <w:szCs w:val="21"/>
                    </w:rPr>
                  </w:pPr>
                  <w:r w:rsidRPr="00551C37">
                    <w:rPr>
                      <w:color w:val="000000" w:themeColor="text1"/>
                      <w:kern w:val="0"/>
                      <w:sz w:val="21"/>
                      <w:szCs w:val="21"/>
                    </w:rPr>
                    <w:t>25</w:t>
                  </w:r>
                  <w:r w:rsidRPr="00551C37">
                    <w:rPr>
                      <w:rFonts w:hint="eastAsia"/>
                      <w:color w:val="000000" w:themeColor="text1"/>
                      <w:kern w:val="0"/>
                      <w:sz w:val="21"/>
                      <w:szCs w:val="21"/>
                    </w:rPr>
                    <w:t>320</w:t>
                  </w:r>
                  <w:r w:rsidRPr="00551C37">
                    <w:rPr>
                      <w:color w:val="000000" w:themeColor="text1"/>
                      <w:sz w:val="21"/>
                      <w:szCs w:val="21"/>
                    </w:rPr>
                    <w:t xml:space="preserve"> m</w:t>
                  </w:r>
                  <w:r w:rsidRPr="00551C37">
                    <w:rPr>
                      <w:color w:val="000000" w:themeColor="text1"/>
                      <w:sz w:val="21"/>
                      <w:szCs w:val="21"/>
                      <w:vertAlign w:val="superscript"/>
                    </w:rPr>
                    <w:t>2</w:t>
                  </w:r>
                </w:p>
              </w:tc>
              <w:tc>
                <w:tcPr>
                  <w:tcW w:w="1031" w:type="dxa"/>
                  <w:gridSpan w:val="2"/>
                  <w:tcBorders>
                    <w:left w:val="single" w:sz="4" w:space="0" w:color="auto"/>
                  </w:tcBorders>
                  <w:shd w:val="clear" w:color="auto" w:fill="auto"/>
                  <w:vAlign w:val="center"/>
                </w:tcPr>
                <w:p w:rsidR="00AE0657" w:rsidRPr="00551C37" w:rsidRDefault="00AE0657" w:rsidP="00BF524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32993</w:t>
                  </w:r>
                  <w:r w:rsidRPr="00551C37">
                    <w:rPr>
                      <w:color w:val="000000" w:themeColor="text1"/>
                      <w:sz w:val="21"/>
                      <w:szCs w:val="21"/>
                    </w:rPr>
                    <w:t xml:space="preserve"> m</w:t>
                  </w:r>
                  <w:r w:rsidRPr="00551C37">
                    <w:rPr>
                      <w:color w:val="000000" w:themeColor="text1"/>
                      <w:sz w:val="21"/>
                      <w:szCs w:val="21"/>
                      <w:vertAlign w:val="superscript"/>
                    </w:rPr>
                    <w:t>2</w:t>
                  </w:r>
                </w:p>
              </w:tc>
              <w:tc>
                <w:tcPr>
                  <w:tcW w:w="3326" w:type="dxa"/>
                  <w:gridSpan w:val="2"/>
                  <w:shd w:val="clear" w:color="auto" w:fill="auto"/>
                  <w:vAlign w:val="center"/>
                </w:tcPr>
                <w:p w:rsidR="00AE0657" w:rsidRPr="00551C37" w:rsidRDefault="00AE0657" w:rsidP="001C2A19">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航空货运站站房平面尺寸为</w:t>
                  </w:r>
                  <w:r w:rsidRPr="00551C37">
                    <w:rPr>
                      <w:rFonts w:hint="eastAsia"/>
                      <w:color w:val="000000" w:themeColor="text1"/>
                      <w:sz w:val="21"/>
                      <w:szCs w:val="21"/>
                    </w:rPr>
                    <w:t>264</w:t>
                  </w:r>
                  <w:r w:rsidRPr="00551C37">
                    <w:rPr>
                      <w:rFonts w:hint="eastAsia"/>
                      <w:color w:val="000000" w:themeColor="text1"/>
                      <w:sz w:val="21"/>
                      <w:szCs w:val="21"/>
                    </w:rPr>
                    <w:t>×</w:t>
                  </w:r>
                  <w:r w:rsidRPr="00551C37">
                    <w:rPr>
                      <w:rFonts w:hint="eastAsia"/>
                      <w:color w:val="000000" w:themeColor="text1"/>
                      <w:sz w:val="21"/>
                      <w:szCs w:val="21"/>
                    </w:rPr>
                    <w:t>130m</w:t>
                  </w:r>
                  <w:r w:rsidRPr="00551C37">
                    <w:rPr>
                      <w:rFonts w:hint="eastAsia"/>
                      <w:color w:val="000000" w:themeColor="text1"/>
                      <w:sz w:val="21"/>
                      <w:szCs w:val="21"/>
                    </w:rPr>
                    <w:t>，</w:t>
                  </w:r>
                  <w:r w:rsidRPr="00551C37">
                    <w:rPr>
                      <w:rFonts w:hint="eastAsia"/>
                      <w:color w:val="000000" w:themeColor="text1"/>
                      <w:sz w:val="21"/>
                      <w:szCs w:val="21"/>
                    </w:rPr>
                    <w:t>1</w:t>
                  </w:r>
                  <w:r w:rsidRPr="00551C37">
                    <w:rPr>
                      <w:rFonts w:hint="eastAsia"/>
                      <w:color w:val="000000" w:themeColor="text1"/>
                      <w:sz w:val="21"/>
                      <w:szCs w:val="21"/>
                    </w:rPr>
                    <w:t>层建筑物，建筑高度</w:t>
                  </w:r>
                  <w:r w:rsidRPr="00551C37">
                    <w:rPr>
                      <w:rFonts w:hint="eastAsia"/>
                      <w:color w:val="000000" w:themeColor="text1"/>
                      <w:sz w:val="21"/>
                      <w:szCs w:val="21"/>
                    </w:rPr>
                    <w:t>12.6m</w:t>
                  </w:r>
                  <w:r w:rsidRPr="00551C37">
                    <w:rPr>
                      <w:rFonts w:hint="eastAsia"/>
                      <w:color w:val="000000" w:themeColor="text1"/>
                      <w:sz w:val="21"/>
                      <w:szCs w:val="21"/>
                    </w:rPr>
                    <w:t>。站房内设有工作间、收货室、安检工作用房，进出货物流线，冷冻库、贵重物品库、活体动物库等。在货运站的两端及中间的位置布置有公共卫生间、工作间。</w:t>
                  </w:r>
                  <w:r w:rsidR="001C2A19" w:rsidRPr="00551C37">
                    <w:rPr>
                      <w:rFonts w:hint="eastAsia"/>
                      <w:color w:val="000000" w:themeColor="text1"/>
                      <w:sz w:val="21"/>
                      <w:szCs w:val="21"/>
                    </w:rPr>
                    <w:t>其中航空货运站冷冻库面积为</w:t>
                  </w:r>
                  <w:r w:rsidR="001C2A19" w:rsidRPr="00551C37">
                    <w:rPr>
                      <w:rFonts w:hint="eastAsia"/>
                      <w:color w:val="000000" w:themeColor="text1"/>
                      <w:sz w:val="21"/>
                      <w:szCs w:val="21"/>
                    </w:rPr>
                    <w:t>495m</w:t>
                  </w:r>
                  <w:r w:rsidR="001C2A19" w:rsidRPr="00551C37">
                    <w:rPr>
                      <w:rFonts w:hint="eastAsia"/>
                      <w:color w:val="000000" w:themeColor="text1"/>
                      <w:sz w:val="21"/>
                      <w:szCs w:val="21"/>
                      <w:vertAlign w:val="superscript"/>
                    </w:rPr>
                    <w:t>2</w:t>
                  </w:r>
                  <w:r w:rsidR="001C2A19" w:rsidRPr="00551C37">
                    <w:rPr>
                      <w:rFonts w:hint="eastAsia"/>
                      <w:color w:val="000000" w:themeColor="text1"/>
                      <w:sz w:val="21"/>
                      <w:szCs w:val="21"/>
                    </w:rPr>
                    <w:t>。</w:t>
                  </w:r>
                  <w:r w:rsidRPr="00551C37">
                    <w:rPr>
                      <w:rFonts w:hint="eastAsia"/>
                      <w:color w:val="000000" w:themeColor="text1"/>
                      <w:sz w:val="21"/>
                      <w:szCs w:val="21"/>
                    </w:rPr>
                    <w:t>具体布局见附图</w:t>
                  </w:r>
                  <w:r w:rsidRPr="00551C37">
                    <w:rPr>
                      <w:rFonts w:hint="eastAsia"/>
                      <w:color w:val="000000" w:themeColor="text1"/>
                      <w:sz w:val="21"/>
                      <w:szCs w:val="21"/>
                    </w:rPr>
                    <w:t>2-2</w:t>
                  </w:r>
                </w:p>
              </w:tc>
              <w:tc>
                <w:tcPr>
                  <w:tcW w:w="1367" w:type="dxa"/>
                  <w:shd w:val="clear" w:color="auto" w:fill="auto"/>
                  <w:vAlign w:val="center"/>
                </w:tcPr>
                <w:p w:rsidR="00AE0657" w:rsidRPr="00551C37" w:rsidRDefault="00AE0657"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主要功能为国际进出港货物的安检、通关、计重、分解组合、临时储存等</w:t>
                  </w:r>
                </w:p>
              </w:tc>
            </w:tr>
            <w:tr w:rsidR="00551C37" w:rsidRPr="00551C37" w:rsidTr="00F111E1">
              <w:trPr>
                <w:trHeight w:val="822"/>
                <w:jc w:val="center"/>
              </w:trPr>
              <w:tc>
                <w:tcPr>
                  <w:tcW w:w="630" w:type="dxa"/>
                  <w:vMerge/>
                  <w:shd w:val="clear" w:color="auto" w:fill="auto"/>
                  <w:vAlign w:val="center"/>
                </w:tcPr>
                <w:p w:rsidR="00AE0657" w:rsidRPr="00551C37" w:rsidRDefault="00AE0657" w:rsidP="005577D4">
                  <w:pPr>
                    <w:autoSpaceDE w:val="0"/>
                    <w:autoSpaceDN w:val="0"/>
                    <w:adjustRightInd w:val="0"/>
                    <w:jc w:val="center"/>
                    <w:textAlignment w:val="baseline"/>
                    <w:rPr>
                      <w:color w:val="000000" w:themeColor="text1"/>
                      <w:sz w:val="21"/>
                      <w:szCs w:val="21"/>
                    </w:rPr>
                  </w:pPr>
                </w:p>
              </w:tc>
              <w:tc>
                <w:tcPr>
                  <w:tcW w:w="1869" w:type="dxa"/>
                  <w:gridSpan w:val="2"/>
                  <w:shd w:val="clear" w:color="auto" w:fill="auto"/>
                  <w:vAlign w:val="center"/>
                </w:tcPr>
                <w:p w:rsidR="00AE0657" w:rsidRPr="00551C37" w:rsidRDefault="00AE0657"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B02</w:t>
                  </w:r>
                  <w:r w:rsidRPr="00551C37">
                    <w:rPr>
                      <w:rFonts w:hint="eastAsia"/>
                      <w:color w:val="000000" w:themeColor="text1"/>
                      <w:sz w:val="21"/>
                      <w:szCs w:val="21"/>
                    </w:rPr>
                    <w:t>国际快件中心</w:t>
                  </w:r>
                </w:p>
              </w:tc>
              <w:tc>
                <w:tcPr>
                  <w:tcW w:w="1089" w:type="dxa"/>
                  <w:tcBorders>
                    <w:right w:val="single" w:sz="4" w:space="0" w:color="auto"/>
                  </w:tcBorders>
                  <w:shd w:val="clear" w:color="auto" w:fill="auto"/>
                  <w:vAlign w:val="center"/>
                </w:tcPr>
                <w:p w:rsidR="00AE0657" w:rsidRPr="00551C37" w:rsidRDefault="00AE0657" w:rsidP="005577D4">
                  <w:pPr>
                    <w:autoSpaceDE w:val="0"/>
                    <w:autoSpaceDN w:val="0"/>
                    <w:adjustRightInd w:val="0"/>
                    <w:jc w:val="center"/>
                    <w:textAlignment w:val="baseline"/>
                    <w:rPr>
                      <w:color w:val="000000" w:themeColor="text1"/>
                      <w:kern w:val="0"/>
                      <w:sz w:val="21"/>
                      <w:szCs w:val="21"/>
                    </w:rPr>
                  </w:pPr>
                  <w:r w:rsidRPr="00551C37">
                    <w:rPr>
                      <w:color w:val="000000" w:themeColor="text1"/>
                      <w:kern w:val="0"/>
                      <w:sz w:val="21"/>
                      <w:szCs w:val="21"/>
                    </w:rPr>
                    <w:t>15826</w:t>
                  </w:r>
                  <w:r w:rsidRPr="00551C37">
                    <w:rPr>
                      <w:color w:val="000000" w:themeColor="text1"/>
                      <w:sz w:val="21"/>
                      <w:szCs w:val="21"/>
                    </w:rPr>
                    <w:t xml:space="preserve"> m</w:t>
                  </w:r>
                  <w:r w:rsidRPr="00551C37">
                    <w:rPr>
                      <w:color w:val="000000" w:themeColor="text1"/>
                      <w:sz w:val="21"/>
                      <w:szCs w:val="21"/>
                      <w:vertAlign w:val="superscript"/>
                    </w:rPr>
                    <w:t>2</w:t>
                  </w:r>
                </w:p>
              </w:tc>
              <w:tc>
                <w:tcPr>
                  <w:tcW w:w="1031" w:type="dxa"/>
                  <w:gridSpan w:val="2"/>
                  <w:tcBorders>
                    <w:left w:val="single" w:sz="4" w:space="0" w:color="auto"/>
                  </w:tcBorders>
                  <w:shd w:val="clear" w:color="auto" w:fill="auto"/>
                  <w:vAlign w:val="center"/>
                </w:tcPr>
                <w:p w:rsidR="00AE0657" w:rsidRPr="00551C37" w:rsidRDefault="00AE0657" w:rsidP="005577D4">
                  <w:pPr>
                    <w:autoSpaceDE w:val="0"/>
                    <w:autoSpaceDN w:val="0"/>
                    <w:adjustRightInd w:val="0"/>
                    <w:jc w:val="center"/>
                    <w:textAlignment w:val="baseline"/>
                    <w:rPr>
                      <w:color w:val="000000" w:themeColor="text1"/>
                      <w:kern w:val="0"/>
                      <w:sz w:val="21"/>
                      <w:szCs w:val="21"/>
                    </w:rPr>
                  </w:pPr>
                  <w:r w:rsidRPr="00551C37">
                    <w:rPr>
                      <w:rFonts w:hint="eastAsia"/>
                      <w:color w:val="000000" w:themeColor="text1"/>
                      <w:kern w:val="0"/>
                      <w:sz w:val="21"/>
                      <w:szCs w:val="21"/>
                    </w:rPr>
                    <w:t>21358</w:t>
                  </w:r>
                  <w:r w:rsidRPr="00551C37">
                    <w:rPr>
                      <w:color w:val="000000" w:themeColor="text1"/>
                      <w:sz w:val="21"/>
                      <w:szCs w:val="21"/>
                    </w:rPr>
                    <w:t xml:space="preserve"> m</w:t>
                  </w:r>
                  <w:r w:rsidRPr="00551C37">
                    <w:rPr>
                      <w:color w:val="000000" w:themeColor="text1"/>
                      <w:sz w:val="21"/>
                      <w:szCs w:val="21"/>
                      <w:vertAlign w:val="superscript"/>
                    </w:rPr>
                    <w:t>2</w:t>
                  </w:r>
                </w:p>
              </w:tc>
              <w:tc>
                <w:tcPr>
                  <w:tcW w:w="3319" w:type="dxa"/>
                  <w:shd w:val="clear" w:color="auto" w:fill="auto"/>
                  <w:vAlign w:val="center"/>
                </w:tcPr>
                <w:p w:rsidR="00AE0657" w:rsidRPr="00551C37" w:rsidRDefault="00AE0657" w:rsidP="005715C0">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站房平面尺寸为</w:t>
                  </w:r>
                  <w:r w:rsidRPr="00551C37">
                    <w:rPr>
                      <w:rFonts w:hint="eastAsia"/>
                      <w:color w:val="000000" w:themeColor="text1"/>
                      <w:sz w:val="21"/>
                      <w:szCs w:val="21"/>
                    </w:rPr>
                    <w:t>192</w:t>
                  </w:r>
                  <w:r w:rsidRPr="00551C37">
                    <w:rPr>
                      <w:rFonts w:hint="eastAsia"/>
                      <w:color w:val="000000" w:themeColor="text1"/>
                      <w:sz w:val="21"/>
                      <w:szCs w:val="21"/>
                    </w:rPr>
                    <w:t>×</w:t>
                  </w:r>
                  <w:r w:rsidRPr="00551C37">
                    <w:rPr>
                      <w:rFonts w:hint="eastAsia"/>
                      <w:color w:val="000000" w:themeColor="text1"/>
                      <w:sz w:val="21"/>
                      <w:szCs w:val="21"/>
                    </w:rPr>
                    <w:t>90m</w:t>
                  </w:r>
                  <w:r w:rsidRPr="00551C37">
                    <w:rPr>
                      <w:rFonts w:hint="eastAsia"/>
                      <w:color w:val="000000" w:themeColor="text1"/>
                      <w:sz w:val="21"/>
                      <w:szCs w:val="21"/>
                    </w:rPr>
                    <w:t>，</w:t>
                  </w:r>
                  <w:r w:rsidRPr="00551C37">
                    <w:rPr>
                      <w:rFonts w:hint="eastAsia"/>
                      <w:color w:val="000000" w:themeColor="text1"/>
                      <w:sz w:val="21"/>
                      <w:szCs w:val="21"/>
                    </w:rPr>
                    <w:t>1</w:t>
                  </w:r>
                  <w:r w:rsidRPr="00551C37">
                    <w:rPr>
                      <w:rFonts w:hint="eastAsia"/>
                      <w:color w:val="000000" w:themeColor="text1"/>
                      <w:sz w:val="21"/>
                      <w:szCs w:val="21"/>
                    </w:rPr>
                    <w:t>层建筑物，建筑高度</w:t>
                  </w:r>
                  <w:r w:rsidRPr="00551C37">
                    <w:rPr>
                      <w:rFonts w:hint="eastAsia"/>
                      <w:color w:val="000000" w:themeColor="text1"/>
                      <w:sz w:val="21"/>
                      <w:szCs w:val="21"/>
                    </w:rPr>
                    <w:t>12.6m</w:t>
                  </w:r>
                  <w:r w:rsidRPr="00551C37">
                    <w:rPr>
                      <w:rFonts w:hint="eastAsia"/>
                      <w:color w:val="000000" w:themeColor="text1"/>
                      <w:sz w:val="21"/>
                      <w:szCs w:val="21"/>
                    </w:rPr>
                    <w:t>。站房内设有工作间、收货室、安检工作用房、配电间，进出货物流线，在货运站的两端及中间的位置布置有公共卫生间、工作间。具体布局见附图</w:t>
                  </w:r>
                  <w:r w:rsidRPr="00551C37">
                    <w:rPr>
                      <w:rFonts w:hint="eastAsia"/>
                      <w:color w:val="000000" w:themeColor="text1"/>
                      <w:sz w:val="21"/>
                      <w:szCs w:val="21"/>
                    </w:rPr>
                    <w:t>2-3</w:t>
                  </w:r>
                </w:p>
              </w:tc>
              <w:tc>
                <w:tcPr>
                  <w:tcW w:w="1374" w:type="dxa"/>
                  <w:gridSpan w:val="2"/>
                  <w:shd w:val="clear" w:color="auto" w:fill="auto"/>
                  <w:vAlign w:val="center"/>
                </w:tcPr>
                <w:p w:rsidR="00AE0657" w:rsidRPr="00551C37" w:rsidRDefault="00AE0657"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主要功能为国际快件、跨境电商的查验通关等业务等</w:t>
                  </w:r>
                </w:p>
              </w:tc>
            </w:tr>
            <w:tr w:rsidR="00551C37" w:rsidRPr="00551C37" w:rsidTr="00F111E1">
              <w:trPr>
                <w:trHeight w:val="452"/>
                <w:jc w:val="center"/>
              </w:trPr>
              <w:tc>
                <w:tcPr>
                  <w:tcW w:w="630" w:type="dxa"/>
                  <w:vMerge/>
                  <w:shd w:val="clear" w:color="auto" w:fill="auto"/>
                  <w:vAlign w:val="center"/>
                </w:tcPr>
                <w:p w:rsidR="00AE0657" w:rsidRPr="00551C37" w:rsidRDefault="00AE0657" w:rsidP="005577D4">
                  <w:pPr>
                    <w:autoSpaceDE w:val="0"/>
                    <w:autoSpaceDN w:val="0"/>
                    <w:adjustRightInd w:val="0"/>
                    <w:spacing w:line="360" w:lineRule="auto"/>
                    <w:ind w:firstLine="482"/>
                    <w:jc w:val="center"/>
                    <w:textAlignment w:val="baseline"/>
                    <w:rPr>
                      <w:color w:val="000000" w:themeColor="text1"/>
                      <w:sz w:val="21"/>
                      <w:szCs w:val="21"/>
                    </w:rPr>
                  </w:pPr>
                </w:p>
              </w:tc>
              <w:tc>
                <w:tcPr>
                  <w:tcW w:w="1869" w:type="dxa"/>
                  <w:gridSpan w:val="2"/>
                  <w:shd w:val="clear" w:color="auto" w:fill="auto"/>
                  <w:vAlign w:val="center"/>
                </w:tcPr>
                <w:p w:rsidR="00AE0657" w:rsidRPr="00551C37" w:rsidRDefault="00AE0657"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特运库</w:t>
                  </w:r>
                </w:p>
              </w:tc>
              <w:tc>
                <w:tcPr>
                  <w:tcW w:w="1089" w:type="dxa"/>
                  <w:tcBorders>
                    <w:right w:val="single" w:sz="4" w:space="0" w:color="auto"/>
                  </w:tcBorders>
                  <w:shd w:val="clear" w:color="auto" w:fill="auto"/>
                  <w:vAlign w:val="center"/>
                </w:tcPr>
                <w:p w:rsidR="00AE0657" w:rsidRPr="00551C37" w:rsidRDefault="00AE0657" w:rsidP="005577D4">
                  <w:pPr>
                    <w:autoSpaceDE w:val="0"/>
                    <w:autoSpaceDN w:val="0"/>
                    <w:adjustRightInd w:val="0"/>
                    <w:jc w:val="center"/>
                    <w:textAlignment w:val="baseline"/>
                    <w:rPr>
                      <w:color w:val="000000" w:themeColor="text1"/>
                      <w:kern w:val="0"/>
                      <w:sz w:val="21"/>
                      <w:szCs w:val="21"/>
                    </w:rPr>
                  </w:pPr>
                  <w:r w:rsidRPr="00551C37">
                    <w:rPr>
                      <w:rFonts w:hint="eastAsia"/>
                      <w:color w:val="000000" w:themeColor="text1"/>
                      <w:kern w:val="0"/>
                      <w:sz w:val="21"/>
                      <w:szCs w:val="21"/>
                    </w:rPr>
                    <w:t>349</w:t>
                  </w:r>
                  <w:r w:rsidRPr="00551C37">
                    <w:rPr>
                      <w:color w:val="000000" w:themeColor="text1"/>
                      <w:kern w:val="0"/>
                      <w:sz w:val="21"/>
                      <w:szCs w:val="21"/>
                    </w:rPr>
                    <w:t>m</w:t>
                  </w:r>
                  <w:r w:rsidRPr="00551C37">
                    <w:rPr>
                      <w:color w:val="000000" w:themeColor="text1"/>
                      <w:kern w:val="0"/>
                      <w:sz w:val="21"/>
                      <w:szCs w:val="21"/>
                      <w:vertAlign w:val="superscript"/>
                    </w:rPr>
                    <w:t>2</w:t>
                  </w:r>
                </w:p>
              </w:tc>
              <w:tc>
                <w:tcPr>
                  <w:tcW w:w="1031" w:type="dxa"/>
                  <w:gridSpan w:val="2"/>
                  <w:tcBorders>
                    <w:left w:val="single" w:sz="4" w:space="0" w:color="auto"/>
                  </w:tcBorders>
                  <w:shd w:val="clear" w:color="auto" w:fill="auto"/>
                  <w:vAlign w:val="center"/>
                </w:tcPr>
                <w:p w:rsidR="00AE0657" w:rsidRPr="00551C37" w:rsidRDefault="00AE0657" w:rsidP="001B16C4">
                  <w:pPr>
                    <w:autoSpaceDE w:val="0"/>
                    <w:autoSpaceDN w:val="0"/>
                    <w:adjustRightInd w:val="0"/>
                    <w:jc w:val="center"/>
                    <w:textAlignment w:val="baseline"/>
                    <w:rPr>
                      <w:color w:val="000000" w:themeColor="text1"/>
                      <w:kern w:val="0"/>
                      <w:sz w:val="21"/>
                      <w:szCs w:val="21"/>
                    </w:rPr>
                  </w:pPr>
                  <w:r w:rsidRPr="00551C37">
                    <w:rPr>
                      <w:rFonts w:hint="eastAsia"/>
                      <w:color w:val="000000" w:themeColor="text1"/>
                      <w:kern w:val="0"/>
                      <w:sz w:val="21"/>
                      <w:szCs w:val="21"/>
                    </w:rPr>
                    <w:t>349</w:t>
                  </w:r>
                  <w:r w:rsidRPr="00551C37">
                    <w:rPr>
                      <w:color w:val="000000" w:themeColor="text1"/>
                      <w:kern w:val="0"/>
                      <w:sz w:val="21"/>
                      <w:szCs w:val="21"/>
                    </w:rPr>
                    <w:t>m</w:t>
                  </w:r>
                  <w:r w:rsidRPr="00551C37">
                    <w:rPr>
                      <w:color w:val="000000" w:themeColor="text1"/>
                      <w:kern w:val="0"/>
                      <w:sz w:val="21"/>
                      <w:szCs w:val="21"/>
                      <w:vertAlign w:val="superscript"/>
                    </w:rPr>
                    <w:t>2</w:t>
                  </w:r>
                </w:p>
              </w:tc>
              <w:tc>
                <w:tcPr>
                  <w:tcW w:w="4693" w:type="dxa"/>
                  <w:gridSpan w:val="3"/>
                  <w:shd w:val="clear" w:color="auto" w:fill="auto"/>
                  <w:vAlign w:val="center"/>
                </w:tcPr>
                <w:p w:rsidR="00AE0657" w:rsidRPr="00551C37" w:rsidRDefault="00AE0657" w:rsidP="00AE0657">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特运库平面尺寸为</w:t>
                  </w:r>
                  <w:r w:rsidRPr="00551C37">
                    <w:rPr>
                      <w:rFonts w:hint="eastAsia"/>
                      <w:color w:val="000000" w:themeColor="text1"/>
                      <w:sz w:val="21"/>
                      <w:szCs w:val="21"/>
                    </w:rPr>
                    <w:t>39</w:t>
                  </w:r>
                  <w:r w:rsidRPr="00551C37">
                    <w:rPr>
                      <w:rFonts w:hint="eastAsia"/>
                      <w:color w:val="000000" w:themeColor="text1"/>
                      <w:sz w:val="21"/>
                      <w:szCs w:val="21"/>
                    </w:rPr>
                    <w:t>×</w:t>
                  </w:r>
                  <w:r w:rsidRPr="00551C37">
                    <w:rPr>
                      <w:rFonts w:hint="eastAsia"/>
                      <w:color w:val="000000" w:themeColor="text1"/>
                      <w:sz w:val="21"/>
                      <w:szCs w:val="21"/>
                    </w:rPr>
                    <w:t>10m</w:t>
                  </w:r>
                  <w:r w:rsidRPr="00551C37">
                    <w:rPr>
                      <w:rFonts w:hint="eastAsia"/>
                      <w:color w:val="000000" w:themeColor="text1"/>
                      <w:sz w:val="21"/>
                      <w:szCs w:val="21"/>
                    </w:rPr>
                    <w:t>，</w:t>
                  </w:r>
                  <w:r w:rsidRPr="00551C37">
                    <w:rPr>
                      <w:rFonts w:hint="eastAsia"/>
                      <w:color w:val="000000" w:themeColor="text1"/>
                      <w:sz w:val="21"/>
                      <w:szCs w:val="21"/>
                    </w:rPr>
                    <w:t>1</w:t>
                  </w:r>
                  <w:r w:rsidRPr="00551C37">
                    <w:rPr>
                      <w:rFonts w:hint="eastAsia"/>
                      <w:color w:val="000000" w:themeColor="text1"/>
                      <w:sz w:val="21"/>
                      <w:szCs w:val="21"/>
                    </w:rPr>
                    <w:t>层建筑物，建筑高度</w:t>
                  </w:r>
                  <w:r w:rsidRPr="00551C37">
                    <w:rPr>
                      <w:rFonts w:hint="eastAsia"/>
                      <w:color w:val="000000" w:themeColor="text1"/>
                      <w:sz w:val="21"/>
                      <w:szCs w:val="21"/>
                    </w:rPr>
                    <w:t>4.5m</w:t>
                  </w:r>
                  <w:r w:rsidRPr="00551C37">
                    <w:rPr>
                      <w:rFonts w:hint="eastAsia"/>
                      <w:color w:val="000000" w:themeColor="text1"/>
                      <w:sz w:val="21"/>
                      <w:szCs w:val="21"/>
                    </w:rPr>
                    <w:t>。主要是需要冷藏、冷冻的货物通关、临时储存等。</w:t>
                  </w:r>
                </w:p>
              </w:tc>
            </w:tr>
            <w:tr w:rsidR="00551C37" w:rsidRPr="00551C37" w:rsidTr="00F111E1">
              <w:trPr>
                <w:trHeight w:val="235"/>
                <w:jc w:val="center"/>
              </w:trPr>
              <w:tc>
                <w:tcPr>
                  <w:tcW w:w="630" w:type="dxa"/>
                  <w:vMerge/>
                  <w:shd w:val="clear" w:color="auto" w:fill="auto"/>
                  <w:vAlign w:val="center"/>
                </w:tcPr>
                <w:p w:rsidR="001C2A19" w:rsidRPr="00551C37" w:rsidRDefault="001C2A19" w:rsidP="005577D4">
                  <w:pPr>
                    <w:autoSpaceDE w:val="0"/>
                    <w:autoSpaceDN w:val="0"/>
                    <w:adjustRightInd w:val="0"/>
                    <w:jc w:val="center"/>
                    <w:textAlignment w:val="baseline"/>
                    <w:rPr>
                      <w:color w:val="000000" w:themeColor="text1"/>
                      <w:sz w:val="21"/>
                      <w:szCs w:val="21"/>
                    </w:rPr>
                  </w:pPr>
                </w:p>
              </w:tc>
              <w:tc>
                <w:tcPr>
                  <w:tcW w:w="1107" w:type="dxa"/>
                  <w:vMerge w:val="restart"/>
                  <w:shd w:val="clear" w:color="auto" w:fill="auto"/>
                  <w:vAlign w:val="center"/>
                </w:tcPr>
                <w:p w:rsidR="001C2A19" w:rsidRPr="00551C37" w:rsidRDefault="001C2A19" w:rsidP="00AB7168">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生活保障用房</w:t>
                  </w:r>
                </w:p>
              </w:tc>
              <w:tc>
                <w:tcPr>
                  <w:tcW w:w="762" w:type="dxa"/>
                  <w:shd w:val="clear" w:color="auto" w:fill="auto"/>
                  <w:vAlign w:val="center"/>
                </w:tcPr>
                <w:p w:rsidR="001C2A19" w:rsidRPr="00551C37" w:rsidRDefault="001C2A19"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办公区</w:t>
                  </w:r>
                </w:p>
              </w:tc>
              <w:tc>
                <w:tcPr>
                  <w:tcW w:w="1089" w:type="dxa"/>
                  <w:tcBorders>
                    <w:right w:val="single" w:sz="4" w:space="0" w:color="auto"/>
                  </w:tcBorders>
                  <w:shd w:val="clear" w:color="auto" w:fill="auto"/>
                  <w:vAlign w:val="center"/>
                </w:tcPr>
                <w:p w:rsidR="001C2A19" w:rsidRPr="00551C37" w:rsidRDefault="001C2A19"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1031" w:type="dxa"/>
                  <w:gridSpan w:val="2"/>
                  <w:tcBorders>
                    <w:left w:val="single" w:sz="4" w:space="0" w:color="auto"/>
                  </w:tcBorders>
                  <w:shd w:val="clear" w:color="auto" w:fill="auto"/>
                  <w:vAlign w:val="center"/>
                </w:tcPr>
                <w:p w:rsidR="001C2A19" w:rsidRPr="00551C37" w:rsidRDefault="001C2A19" w:rsidP="005577D4">
                  <w:pPr>
                    <w:autoSpaceDE w:val="0"/>
                    <w:autoSpaceDN w:val="0"/>
                    <w:adjustRightInd w:val="0"/>
                    <w:jc w:val="center"/>
                    <w:textAlignment w:val="baseline"/>
                    <w:rPr>
                      <w:color w:val="000000" w:themeColor="text1"/>
                      <w:sz w:val="21"/>
                      <w:szCs w:val="21"/>
                    </w:rPr>
                  </w:pPr>
                  <w:r w:rsidRPr="00551C37">
                    <w:rPr>
                      <w:color w:val="000000" w:themeColor="text1"/>
                      <w:sz w:val="21"/>
                      <w:szCs w:val="21"/>
                    </w:rPr>
                    <w:t>10664</w:t>
                  </w:r>
                  <w:r w:rsidRPr="00551C37">
                    <w:rPr>
                      <w:rFonts w:hint="eastAsia"/>
                      <w:color w:val="000000" w:themeColor="text1"/>
                      <w:sz w:val="21"/>
                      <w:szCs w:val="21"/>
                    </w:rPr>
                    <w:t>m</w:t>
                  </w:r>
                  <w:r w:rsidRPr="00551C37">
                    <w:rPr>
                      <w:rFonts w:hint="eastAsia"/>
                      <w:color w:val="000000" w:themeColor="text1"/>
                      <w:sz w:val="21"/>
                      <w:szCs w:val="21"/>
                      <w:vertAlign w:val="superscript"/>
                    </w:rPr>
                    <w:t>2</w:t>
                  </w:r>
                </w:p>
              </w:tc>
              <w:tc>
                <w:tcPr>
                  <w:tcW w:w="4693" w:type="dxa"/>
                  <w:gridSpan w:val="3"/>
                  <w:vMerge w:val="restart"/>
                  <w:shd w:val="clear" w:color="auto" w:fill="auto"/>
                  <w:vAlign w:val="center"/>
                </w:tcPr>
                <w:p w:rsidR="001C2A19" w:rsidRPr="00551C37" w:rsidRDefault="001C2A19" w:rsidP="00B4383F">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生活保障用房为</w:t>
                  </w:r>
                  <w:r w:rsidRPr="00551C37">
                    <w:rPr>
                      <w:rFonts w:hint="eastAsia"/>
                      <w:color w:val="000000" w:themeColor="text1"/>
                      <w:sz w:val="21"/>
                      <w:szCs w:val="21"/>
                    </w:rPr>
                    <w:t>4</w:t>
                  </w:r>
                  <w:r w:rsidRPr="00551C37">
                    <w:rPr>
                      <w:rFonts w:hint="eastAsia"/>
                      <w:color w:val="000000" w:themeColor="text1"/>
                      <w:sz w:val="21"/>
                      <w:szCs w:val="21"/>
                    </w:rPr>
                    <w:t>层砖混结构建筑物，房屋高</w:t>
                  </w:r>
                  <w:r w:rsidRPr="00551C37">
                    <w:rPr>
                      <w:rFonts w:hint="eastAsia"/>
                      <w:color w:val="000000" w:themeColor="text1"/>
                      <w:sz w:val="21"/>
                      <w:szCs w:val="21"/>
                    </w:rPr>
                    <w:t>16.5m</w:t>
                  </w:r>
                  <w:r w:rsidRPr="00551C37">
                    <w:rPr>
                      <w:rFonts w:hint="eastAsia"/>
                      <w:color w:val="000000" w:themeColor="text1"/>
                      <w:sz w:val="21"/>
                      <w:szCs w:val="21"/>
                    </w:rPr>
                    <w:t>。预留海关联检报关大厅、含员工食堂、倒班宿舍、机场物流公司、安检、安防办公、航空公司、物流商进驻办公面积。</w:t>
                  </w:r>
                </w:p>
              </w:tc>
            </w:tr>
            <w:tr w:rsidR="00551C37" w:rsidRPr="00551C37" w:rsidTr="00F111E1">
              <w:trPr>
                <w:trHeight w:val="318"/>
                <w:jc w:val="center"/>
              </w:trPr>
              <w:tc>
                <w:tcPr>
                  <w:tcW w:w="630" w:type="dxa"/>
                  <w:vMerge/>
                  <w:shd w:val="clear" w:color="auto" w:fill="auto"/>
                  <w:vAlign w:val="center"/>
                </w:tcPr>
                <w:p w:rsidR="001C2A19" w:rsidRPr="00551C37" w:rsidRDefault="001C2A19" w:rsidP="005577D4">
                  <w:pPr>
                    <w:autoSpaceDE w:val="0"/>
                    <w:autoSpaceDN w:val="0"/>
                    <w:adjustRightInd w:val="0"/>
                    <w:spacing w:line="360" w:lineRule="auto"/>
                    <w:ind w:firstLine="482"/>
                    <w:jc w:val="center"/>
                    <w:textAlignment w:val="baseline"/>
                    <w:rPr>
                      <w:color w:val="000000" w:themeColor="text1"/>
                      <w:sz w:val="21"/>
                      <w:szCs w:val="21"/>
                    </w:rPr>
                  </w:pPr>
                </w:p>
              </w:tc>
              <w:tc>
                <w:tcPr>
                  <w:tcW w:w="1107" w:type="dxa"/>
                  <w:vMerge/>
                  <w:shd w:val="clear" w:color="auto" w:fill="auto"/>
                  <w:vAlign w:val="center"/>
                </w:tcPr>
                <w:p w:rsidR="001C2A19" w:rsidRPr="00551C37" w:rsidRDefault="001C2A19" w:rsidP="005577D4">
                  <w:pPr>
                    <w:autoSpaceDE w:val="0"/>
                    <w:autoSpaceDN w:val="0"/>
                    <w:adjustRightInd w:val="0"/>
                    <w:spacing w:line="360" w:lineRule="auto"/>
                    <w:ind w:firstLine="482"/>
                    <w:jc w:val="center"/>
                    <w:textAlignment w:val="baseline"/>
                    <w:rPr>
                      <w:color w:val="000000" w:themeColor="text1"/>
                      <w:sz w:val="21"/>
                      <w:szCs w:val="21"/>
                    </w:rPr>
                  </w:pPr>
                </w:p>
              </w:tc>
              <w:tc>
                <w:tcPr>
                  <w:tcW w:w="762" w:type="dxa"/>
                  <w:shd w:val="clear" w:color="auto" w:fill="auto"/>
                  <w:vAlign w:val="center"/>
                </w:tcPr>
                <w:p w:rsidR="001C2A19" w:rsidRPr="00551C37" w:rsidRDefault="001C2A19"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宿舍</w:t>
                  </w:r>
                </w:p>
              </w:tc>
              <w:tc>
                <w:tcPr>
                  <w:tcW w:w="1089" w:type="dxa"/>
                  <w:tcBorders>
                    <w:right w:val="single" w:sz="4" w:space="0" w:color="auto"/>
                  </w:tcBorders>
                  <w:shd w:val="clear" w:color="auto" w:fill="auto"/>
                  <w:vAlign w:val="center"/>
                </w:tcPr>
                <w:p w:rsidR="001C2A19" w:rsidRPr="00551C37" w:rsidRDefault="001C2A19"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1031" w:type="dxa"/>
                  <w:gridSpan w:val="2"/>
                  <w:tcBorders>
                    <w:left w:val="single" w:sz="4" w:space="0" w:color="auto"/>
                  </w:tcBorders>
                  <w:shd w:val="clear" w:color="auto" w:fill="auto"/>
                  <w:vAlign w:val="center"/>
                </w:tcPr>
                <w:p w:rsidR="001C2A19" w:rsidRPr="00551C37" w:rsidRDefault="001C2A19"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1275m</w:t>
                  </w:r>
                  <w:r w:rsidRPr="00551C37">
                    <w:rPr>
                      <w:rFonts w:hint="eastAsia"/>
                      <w:color w:val="000000" w:themeColor="text1"/>
                      <w:sz w:val="21"/>
                      <w:szCs w:val="21"/>
                      <w:vertAlign w:val="superscript"/>
                    </w:rPr>
                    <w:t>2</w:t>
                  </w:r>
                </w:p>
              </w:tc>
              <w:tc>
                <w:tcPr>
                  <w:tcW w:w="4693" w:type="dxa"/>
                  <w:gridSpan w:val="3"/>
                  <w:vMerge/>
                  <w:shd w:val="clear" w:color="auto" w:fill="auto"/>
                  <w:vAlign w:val="center"/>
                </w:tcPr>
                <w:p w:rsidR="001C2A19" w:rsidRPr="00551C37" w:rsidRDefault="001C2A19" w:rsidP="005577D4">
                  <w:pPr>
                    <w:autoSpaceDE w:val="0"/>
                    <w:autoSpaceDN w:val="0"/>
                    <w:adjustRightInd w:val="0"/>
                    <w:spacing w:line="360" w:lineRule="auto"/>
                    <w:ind w:firstLine="482"/>
                    <w:jc w:val="center"/>
                    <w:textAlignment w:val="baseline"/>
                    <w:rPr>
                      <w:color w:val="000000" w:themeColor="text1"/>
                      <w:sz w:val="21"/>
                      <w:szCs w:val="21"/>
                    </w:rPr>
                  </w:pPr>
                </w:p>
              </w:tc>
            </w:tr>
            <w:tr w:rsidR="00551C37" w:rsidRPr="00551C37" w:rsidTr="00F111E1">
              <w:trPr>
                <w:trHeight w:val="368"/>
                <w:jc w:val="center"/>
              </w:trPr>
              <w:tc>
                <w:tcPr>
                  <w:tcW w:w="630" w:type="dxa"/>
                  <w:vMerge/>
                  <w:shd w:val="clear" w:color="auto" w:fill="auto"/>
                  <w:vAlign w:val="center"/>
                </w:tcPr>
                <w:p w:rsidR="001C2A19" w:rsidRPr="00551C37" w:rsidRDefault="001C2A19" w:rsidP="005577D4">
                  <w:pPr>
                    <w:autoSpaceDE w:val="0"/>
                    <w:autoSpaceDN w:val="0"/>
                    <w:adjustRightInd w:val="0"/>
                    <w:spacing w:line="360" w:lineRule="auto"/>
                    <w:ind w:firstLine="482"/>
                    <w:jc w:val="center"/>
                    <w:textAlignment w:val="baseline"/>
                    <w:rPr>
                      <w:color w:val="000000" w:themeColor="text1"/>
                      <w:sz w:val="21"/>
                      <w:szCs w:val="21"/>
                    </w:rPr>
                  </w:pPr>
                </w:p>
              </w:tc>
              <w:tc>
                <w:tcPr>
                  <w:tcW w:w="1107" w:type="dxa"/>
                  <w:vMerge/>
                  <w:shd w:val="clear" w:color="auto" w:fill="auto"/>
                  <w:vAlign w:val="center"/>
                </w:tcPr>
                <w:p w:rsidR="001C2A19" w:rsidRPr="00551C37" w:rsidRDefault="001C2A19" w:rsidP="005577D4">
                  <w:pPr>
                    <w:autoSpaceDE w:val="0"/>
                    <w:autoSpaceDN w:val="0"/>
                    <w:adjustRightInd w:val="0"/>
                    <w:spacing w:line="360" w:lineRule="auto"/>
                    <w:ind w:firstLine="482"/>
                    <w:jc w:val="center"/>
                    <w:textAlignment w:val="baseline"/>
                    <w:rPr>
                      <w:color w:val="000000" w:themeColor="text1"/>
                      <w:sz w:val="21"/>
                      <w:szCs w:val="21"/>
                    </w:rPr>
                  </w:pPr>
                </w:p>
              </w:tc>
              <w:tc>
                <w:tcPr>
                  <w:tcW w:w="762" w:type="dxa"/>
                  <w:shd w:val="clear" w:color="auto" w:fill="auto"/>
                  <w:vAlign w:val="center"/>
                </w:tcPr>
                <w:p w:rsidR="001C2A19" w:rsidRPr="00551C37" w:rsidRDefault="001C2A19"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食堂</w:t>
                  </w:r>
                </w:p>
              </w:tc>
              <w:tc>
                <w:tcPr>
                  <w:tcW w:w="1089" w:type="dxa"/>
                  <w:tcBorders>
                    <w:bottom w:val="single" w:sz="6" w:space="0" w:color="auto"/>
                    <w:right w:val="single" w:sz="4" w:space="0" w:color="auto"/>
                  </w:tcBorders>
                  <w:shd w:val="clear" w:color="auto" w:fill="auto"/>
                  <w:vAlign w:val="center"/>
                </w:tcPr>
                <w:p w:rsidR="001C2A19" w:rsidRPr="00551C37" w:rsidRDefault="001C2A19"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1031" w:type="dxa"/>
                  <w:gridSpan w:val="2"/>
                  <w:tcBorders>
                    <w:left w:val="single" w:sz="4" w:space="0" w:color="auto"/>
                    <w:bottom w:val="single" w:sz="6" w:space="0" w:color="auto"/>
                  </w:tcBorders>
                  <w:shd w:val="clear" w:color="auto" w:fill="auto"/>
                  <w:vAlign w:val="center"/>
                </w:tcPr>
                <w:p w:rsidR="001C2A19" w:rsidRPr="00551C37" w:rsidRDefault="001C2A19"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640m</w:t>
                  </w:r>
                  <w:r w:rsidRPr="00551C37">
                    <w:rPr>
                      <w:rFonts w:hint="eastAsia"/>
                      <w:color w:val="000000" w:themeColor="text1"/>
                      <w:sz w:val="21"/>
                      <w:szCs w:val="21"/>
                      <w:vertAlign w:val="superscript"/>
                    </w:rPr>
                    <w:t>2</w:t>
                  </w:r>
                </w:p>
              </w:tc>
              <w:tc>
                <w:tcPr>
                  <w:tcW w:w="4693" w:type="dxa"/>
                  <w:gridSpan w:val="3"/>
                  <w:vMerge/>
                  <w:shd w:val="clear" w:color="auto" w:fill="auto"/>
                  <w:vAlign w:val="center"/>
                </w:tcPr>
                <w:p w:rsidR="001C2A19" w:rsidRPr="00551C37" w:rsidRDefault="001C2A19" w:rsidP="005577D4">
                  <w:pPr>
                    <w:autoSpaceDE w:val="0"/>
                    <w:autoSpaceDN w:val="0"/>
                    <w:adjustRightInd w:val="0"/>
                    <w:spacing w:line="360" w:lineRule="auto"/>
                    <w:ind w:firstLine="482"/>
                    <w:jc w:val="center"/>
                    <w:textAlignment w:val="baseline"/>
                    <w:rPr>
                      <w:color w:val="000000" w:themeColor="text1"/>
                      <w:sz w:val="21"/>
                      <w:szCs w:val="21"/>
                    </w:rPr>
                  </w:pPr>
                </w:p>
              </w:tc>
            </w:tr>
            <w:tr w:rsidR="00551C37" w:rsidRPr="00551C37" w:rsidTr="00F111E1">
              <w:trPr>
                <w:trHeight w:val="368"/>
                <w:jc w:val="center"/>
              </w:trPr>
              <w:tc>
                <w:tcPr>
                  <w:tcW w:w="630" w:type="dxa"/>
                  <w:vMerge/>
                  <w:shd w:val="clear" w:color="auto" w:fill="auto"/>
                  <w:vAlign w:val="center"/>
                </w:tcPr>
                <w:p w:rsidR="001C2A19" w:rsidRPr="00551C37" w:rsidRDefault="001C2A19" w:rsidP="005577D4">
                  <w:pPr>
                    <w:autoSpaceDE w:val="0"/>
                    <w:autoSpaceDN w:val="0"/>
                    <w:adjustRightInd w:val="0"/>
                    <w:spacing w:line="360" w:lineRule="auto"/>
                    <w:ind w:firstLine="482"/>
                    <w:jc w:val="center"/>
                    <w:textAlignment w:val="baseline"/>
                    <w:rPr>
                      <w:color w:val="000000" w:themeColor="text1"/>
                      <w:sz w:val="21"/>
                      <w:szCs w:val="21"/>
                    </w:rPr>
                  </w:pPr>
                </w:p>
              </w:tc>
              <w:tc>
                <w:tcPr>
                  <w:tcW w:w="1107" w:type="dxa"/>
                  <w:vMerge/>
                  <w:shd w:val="clear" w:color="auto" w:fill="auto"/>
                  <w:vAlign w:val="center"/>
                </w:tcPr>
                <w:p w:rsidR="001C2A19" w:rsidRPr="00551C37" w:rsidRDefault="001C2A19" w:rsidP="005577D4">
                  <w:pPr>
                    <w:autoSpaceDE w:val="0"/>
                    <w:autoSpaceDN w:val="0"/>
                    <w:adjustRightInd w:val="0"/>
                    <w:spacing w:line="360" w:lineRule="auto"/>
                    <w:ind w:firstLine="482"/>
                    <w:jc w:val="center"/>
                    <w:textAlignment w:val="baseline"/>
                    <w:rPr>
                      <w:color w:val="000000" w:themeColor="text1"/>
                      <w:sz w:val="21"/>
                      <w:szCs w:val="21"/>
                    </w:rPr>
                  </w:pPr>
                </w:p>
              </w:tc>
              <w:tc>
                <w:tcPr>
                  <w:tcW w:w="762" w:type="dxa"/>
                  <w:tcBorders>
                    <w:right w:val="single" w:sz="4" w:space="0" w:color="auto"/>
                  </w:tcBorders>
                  <w:shd w:val="clear" w:color="auto" w:fill="auto"/>
                  <w:vAlign w:val="center"/>
                </w:tcPr>
                <w:p w:rsidR="001C2A19" w:rsidRPr="00551C37" w:rsidRDefault="001C2A19"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小计</w:t>
                  </w:r>
                </w:p>
              </w:tc>
              <w:tc>
                <w:tcPr>
                  <w:tcW w:w="1089" w:type="dxa"/>
                  <w:tcBorders>
                    <w:top w:val="single" w:sz="6" w:space="0" w:color="auto"/>
                    <w:left w:val="single" w:sz="4" w:space="0" w:color="auto"/>
                    <w:bottom w:val="single" w:sz="4" w:space="0" w:color="auto"/>
                    <w:right w:val="single" w:sz="4" w:space="0" w:color="auto"/>
                  </w:tcBorders>
                  <w:shd w:val="clear" w:color="auto" w:fill="auto"/>
                  <w:vAlign w:val="center"/>
                </w:tcPr>
                <w:p w:rsidR="001C2A19" w:rsidRPr="00551C37" w:rsidRDefault="001C2A19"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5409m</w:t>
                  </w:r>
                  <w:r w:rsidRPr="00551C37">
                    <w:rPr>
                      <w:rFonts w:hint="eastAsia"/>
                      <w:color w:val="000000" w:themeColor="text1"/>
                      <w:sz w:val="21"/>
                      <w:szCs w:val="21"/>
                      <w:vertAlign w:val="superscript"/>
                    </w:rPr>
                    <w:t>2</w:t>
                  </w:r>
                </w:p>
              </w:tc>
              <w:tc>
                <w:tcPr>
                  <w:tcW w:w="1031" w:type="dxa"/>
                  <w:gridSpan w:val="2"/>
                  <w:tcBorders>
                    <w:top w:val="single" w:sz="6" w:space="0" w:color="auto"/>
                    <w:left w:val="single" w:sz="4" w:space="0" w:color="auto"/>
                    <w:bottom w:val="single" w:sz="4" w:space="0" w:color="auto"/>
                  </w:tcBorders>
                  <w:shd w:val="clear" w:color="auto" w:fill="auto"/>
                  <w:vAlign w:val="center"/>
                </w:tcPr>
                <w:p w:rsidR="001C2A19" w:rsidRPr="00551C37" w:rsidRDefault="001C2A19" w:rsidP="00786163">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12579m</w:t>
                  </w:r>
                  <w:r w:rsidRPr="00551C37">
                    <w:rPr>
                      <w:rFonts w:hint="eastAsia"/>
                      <w:color w:val="000000" w:themeColor="text1"/>
                      <w:sz w:val="21"/>
                      <w:szCs w:val="21"/>
                      <w:vertAlign w:val="superscript"/>
                    </w:rPr>
                    <w:t>2</w:t>
                  </w:r>
                </w:p>
              </w:tc>
              <w:tc>
                <w:tcPr>
                  <w:tcW w:w="4693" w:type="dxa"/>
                  <w:gridSpan w:val="3"/>
                  <w:vMerge/>
                  <w:shd w:val="clear" w:color="auto" w:fill="auto"/>
                  <w:vAlign w:val="center"/>
                </w:tcPr>
                <w:p w:rsidR="001C2A19" w:rsidRPr="00551C37" w:rsidRDefault="001C2A19" w:rsidP="005577D4">
                  <w:pPr>
                    <w:autoSpaceDE w:val="0"/>
                    <w:autoSpaceDN w:val="0"/>
                    <w:adjustRightInd w:val="0"/>
                    <w:spacing w:line="360" w:lineRule="auto"/>
                    <w:ind w:firstLine="482"/>
                    <w:jc w:val="center"/>
                    <w:textAlignment w:val="baseline"/>
                    <w:rPr>
                      <w:color w:val="000000" w:themeColor="text1"/>
                      <w:sz w:val="21"/>
                      <w:szCs w:val="21"/>
                    </w:rPr>
                  </w:pPr>
                </w:p>
              </w:tc>
            </w:tr>
            <w:tr w:rsidR="003E6BAF" w:rsidRPr="00551C37" w:rsidTr="00F111E1">
              <w:trPr>
                <w:trHeight w:val="966"/>
                <w:jc w:val="center"/>
              </w:trPr>
              <w:tc>
                <w:tcPr>
                  <w:tcW w:w="630" w:type="dxa"/>
                  <w:vMerge w:val="restart"/>
                  <w:shd w:val="clear" w:color="auto" w:fill="auto"/>
                  <w:vAlign w:val="center"/>
                </w:tcPr>
                <w:p w:rsidR="003E6BAF" w:rsidRPr="00551C37" w:rsidRDefault="003E6BAF"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辅助工程</w:t>
                  </w:r>
                </w:p>
              </w:tc>
              <w:tc>
                <w:tcPr>
                  <w:tcW w:w="1869" w:type="dxa"/>
                  <w:gridSpan w:val="2"/>
                  <w:tcBorders>
                    <w:right w:val="single" w:sz="4" w:space="0" w:color="auto"/>
                  </w:tcBorders>
                  <w:shd w:val="clear" w:color="auto" w:fill="auto"/>
                  <w:vAlign w:val="center"/>
                </w:tcPr>
                <w:p w:rsidR="003E6BAF" w:rsidRPr="00551C37" w:rsidRDefault="003E6BAF" w:rsidP="00B4383F">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汽车停车场及空侧场坪</w:t>
                  </w:r>
                </w:p>
              </w:tc>
              <w:tc>
                <w:tcPr>
                  <w:tcW w:w="1095" w:type="dxa"/>
                  <w:gridSpan w:val="2"/>
                  <w:tcBorders>
                    <w:left w:val="single" w:sz="4" w:space="0" w:color="auto"/>
                    <w:right w:val="single" w:sz="4" w:space="0" w:color="auto"/>
                  </w:tcBorders>
                  <w:shd w:val="clear" w:color="auto" w:fill="auto"/>
                  <w:vAlign w:val="center"/>
                </w:tcPr>
                <w:p w:rsidR="003E6BAF" w:rsidRPr="00551C37" w:rsidRDefault="003E6BAF" w:rsidP="001B16C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57155 m</w:t>
                  </w:r>
                  <w:r w:rsidRPr="00551C37">
                    <w:rPr>
                      <w:rFonts w:hint="eastAsia"/>
                      <w:color w:val="000000" w:themeColor="text1"/>
                      <w:sz w:val="21"/>
                      <w:szCs w:val="21"/>
                      <w:vertAlign w:val="superscript"/>
                    </w:rPr>
                    <w:t>2</w:t>
                  </w:r>
                </w:p>
              </w:tc>
              <w:tc>
                <w:tcPr>
                  <w:tcW w:w="1025" w:type="dxa"/>
                  <w:tcBorders>
                    <w:left w:val="single" w:sz="4" w:space="0" w:color="auto"/>
                  </w:tcBorders>
                  <w:shd w:val="clear" w:color="auto" w:fill="auto"/>
                  <w:vAlign w:val="center"/>
                </w:tcPr>
                <w:p w:rsidR="003E6BAF" w:rsidRPr="00551C37" w:rsidRDefault="003E6BAF" w:rsidP="001C2A19">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4693" w:type="dxa"/>
                  <w:gridSpan w:val="3"/>
                  <w:shd w:val="clear" w:color="auto" w:fill="auto"/>
                  <w:vAlign w:val="center"/>
                </w:tcPr>
                <w:p w:rsidR="003E6BAF" w:rsidRPr="00551C37" w:rsidRDefault="003E6BAF"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内外部运输车辆停放，空侧货坪暂存，拖车、</w:t>
                  </w:r>
                  <w:r w:rsidRPr="00551C37">
                    <w:rPr>
                      <w:rFonts w:hint="eastAsia"/>
                      <w:color w:val="000000" w:themeColor="text1"/>
                      <w:sz w:val="21"/>
                      <w:szCs w:val="21"/>
                    </w:rPr>
                    <w:t>GSE</w:t>
                  </w:r>
                  <w:r w:rsidRPr="00551C37">
                    <w:rPr>
                      <w:rFonts w:hint="eastAsia"/>
                      <w:color w:val="000000" w:themeColor="text1"/>
                      <w:sz w:val="21"/>
                      <w:szCs w:val="21"/>
                    </w:rPr>
                    <w:t>，</w:t>
                  </w:r>
                  <w:r w:rsidRPr="00551C37">
                    <w:rPr>
                      <w:rFonts w:hint="eastAsia"/>
                      <w:color w:val="000000" w:themeColor="text1"/>
                      <w:sz w:val="21"/>
                      <w:szCs w:val="21"/>
                    </w:rPr>
                    <w:t>ULD</w:t>
                  </w:r>
                  <w:r w:rsidRPr="00551C37">
                    <w:rPr>
                      <w:rFonts w:hint="eastAsia"/>
                      <w:color w:val="000000" w:themeColor="text1"/>
                      <w:sz w:val="21"/>
                      <w:szCs w:val="21"/>
                    </w:rPr>
                    <w:t>存放。内外部运输车辆停放，汽车停车位共</w:t>
                  </w:r>
                  <w:r w:rsidRPr="00551C37">
                    <w:rPr>
                      <w:rFonts w:hint="eastAsia"/>
                      <w:color w:val="000000" w:themeColor="text1"/>
                      <w:sz w:val="21"/>
                      <w:szCs w:val="21"/>
                    </w:rPr>
                    <w:t>212</w:t>
                  </w:r>
                  <w:r w:rsidRPr="00551C37">
                    <w:rPr>
                      <w:rFonts w:hint="eastAsia"/>
                      <w:color w:val="000000" w:themeColor="text1"/>
                      <w:sz w:val="21"/>
                      <w:szCs w:val="21"/>
                    </w:rPr>
                    <w:t>个。</w:t>
                  </w:r>
                </w:p>
              </w:tc>
            </w:tr>
            <w:tr w:rsidR="003E6BAF" w:rsidRPr="00551C37" w:rsidTr="00F111E1">
              <w:trPr>
                <w:jc w:val="center"/>
              </w:trPr>
              <w:tc>
                <w:tcPr>
                  <w:tcW w:w="630" w:type="dxa"/>
                  <w:vMerge/>
                  <w:shd w:val="clear" w:color="auto" w:fill="auto"/>
                  <w:vAlign w:val="center"/>
                </w:tcPr>
                <w:p w:rsidR="003E6BAF" w:rsidRPr="00551C37" w:rsidRDefault="003E6BAF" w:rsidP="005577D4">
                  <w:pPr>
                    <w:autoSpaceDE w:val="0"/>
                    <w:autoSpaceDN w:val="0"/>
                    <w:adjustRightInd w:val="0"/>
                    <w:jc w:val="center"/>
                    <w:textAlignment w:val="baseline"/>
                    <w:rPr>
                      <w:color w:val="000000" w:themeColor="text1"/>
                      <w:sz w:val="21"/>
                      <w:szCs w:val="21"/>
                    </w:rPr>
                  </w:pPr>
                </w:p>
              </w:tc>
              <w:tc>
                <w:tcPr>
                  <w:tcW w:w="1869" w:type="dxa"/>
                  <w:gridSpan w:val="2"/>
                  <w:tcBorders>
                    <w:right w:val="single" w:sz="4" w:space="0" w:color="auto"/>
                  </w:tcBorders>
                  <w:shd w:val="clear" w:color="auto" w:fill="auto"/>
                  <w:vAlign w:val="center"/>
                </w:tcPr>
                <w:p w:rsidR="003E6BAF" w:rsidRPr="00551C37" w:rsidRDefault="003E6BAF" w:rsidP="001C2A19">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冷冻库</w:t>
                  </w:r>
                </w:p>
              </w:tc>
              <w:tc>
                <w:tcPr>
                  <w:tcW w:w="2120" w:type="dxa"/>
                  <w:gridSpan w:val="3"/>
                  <w:tcBorders>
                    <w:left w:val="single" w:sz="4" w:space="0" w:color="auto"/>
                  </w:tcBorders>
                  <w:shd w:val="clear" w:color="auto" w:fill="auto"/>
                  <w:vAlign w:val="center"/>
                </w:tcPr>
                <w:p w:rsidR="003E6BAF" w:rsidRPr="00551C37" w:rsidRDefault="003E6BAF" w:rsidP="001C2A19">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在</w:t>
                  </w:r>
                  <w:r w:rsidRPr="00551C37">
                    <w:rPr>
                      <w:rFonts w:hint="eastAsia"/>
                      <w:color w:val="000000" w:themeColor="text1"/>
                      <w:sz w:val="21"/>
                      <w:szCs w:val="21"/>
                    </w:rPr>
                    <w:t>B01</w:t>
                  </w:r>
                  <w:r w:rsidRPr="00551C37">
                    <w:rPr>
                      <w:rFonts w:hint="eastAsia"/>
                      <w:color w:val="000000" w:themeColor="text1"/>
                      <w:sz w:val="21"/>
                      <w:szCs w:val="21"/>
                    </w:rPr>
                    <w:t>航空货运站内和特运库内。</w:t>
                  </w:r>
                </w:p>
              </w:tc>
              <w:tc>
                <w:tcPr>
                  <w:tcW w:w="4693" w:type="dxa"/>
                  <w:gridSpan w:val="3"/>
                  <w:shd w:val="clear" w:color="auto" w:fill="auto"/>
                  <w:vAlign w:val="center"/>
                </w:tcPr>
                <w:p w:rsidR="003E6BAF" w:rsidRPr="00551C37" w:rsidRDefault="003E6BAF"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在</w:t>
                  </w:r>
                  <w:r w:rsidRPr="00551C37">
                    <w:rPr>
                      <w:rFonts w:hint="eastAsia"/>
                      <w:color w:val="000000" w:themeColor="text1"/>
                      <w:sz w:val="21"/>
                      <w:szCs w:val="21"/>
                    </w:rPr>
                    <w:t>B01</w:t>
                  </w:r>
                  <w:r w:rsidRPr="00551C37">
                    <w:rPr>
                      <w:rFonts w:hint="eastAsia"/>
                      <w:color w:val="000000" w:themeColor="text1"/>
                      <w:sz w:val="21"/>
                      <w:szCs w:val="21"/>
                    </w:rPr>
                    <w:t>航空货运站内和特运库设置了冷库，其中航空货运站冷冻库面积为</w:t>
                  </w:r>
                  <w:r w:rsidRPr="00551C37">
                    <w:rPr>
                      <w:rFonts w:hint="eastAsia"/>
                      <w:color w:val="000000" w:themeColor="text1"/>
                      <w:sz w:val="21"/>
                      <w:szCs w:val="21"/>
                    </w:rPr>
                    <w:t>495m</w:t>
                  </w:r>
                  <w:r w:rsidRPr="00551C37">
                    <w:rPr>
                      <w:rFonts w:hint="eastAsia"/>
                      <w:color w:val="000000" w:themeColor="text1"/>
                      <w:sz w:val="21"/>
                      <w:szCs w:val="21"/>
                      <w:vertAlign w:val="superscript"/>
                    </w:rPr>
                    <w:t>2</w:t>
                  </w:r>
                  <w:r w:rsidRPr="00551C37">
                    <w:rPr>
                      <w:rFonts w:hint="eastAsia"/>
                      <w:color w:val="000000" w:themeColor="text1"/>
                      <w:sz w:val="21"/>
                      <w:szCs w:val="21"/>
                    </w:rPr>
                    <w:t>。</w:t>
                  </w:r>
                  <w:r w:rsidRPr="00551C37">
                    <w:rPr>
                      <w:rFonts w:hint="eastAsia"/>
                      <w:color w:val="000000" w:themeColor="text1"/>
                      <w:sz w:val="21"/>
                      <w:szCs w:val="21"/>
                    </w:rPr>
                    <w:t xml:space="preserve"> </w:t>
                  </w:r>
                  <w:r w:rsidRPr="00551C37">
                    <w:rPr>
                      <w:rFonts w:hint="eastAsia"/>
                      <w:color w:val="000000" w:themeColor="text1"/>
                      <w:sz w:val="21"/>
                      <w:szCs w:val="21"/>
                    </w:rPr>
                    <w:t>特运库冷冻库面积为</w:t>
                  </w:r>
                  <w:r w:rsidRPr="00551C37">
                    <w:rPr>
                      <w:rFonts w:hint="eastAsia"/>
                      <w:color w:val="000000" w:themeColor="text1"/>
                      <w:sz w:val="21"/>
                      <w:szCs w:val="21"/>
                    </w:rPr>
                    <w:t>349m</w:t>
                  </w:r>
                  <w:r w:rsidRPr="00551C37">
                    <w:rPr>
                      <w:rFonts w:hint="eastAsia"/>
                      <w:color w:val="000000" w:themeColor="text1"/>
                      <w:sz w:val="21"/>
                      <w:szCs w:val="21"/>
                      <w:vertAlign w:val="superscript"/>
                    </w:rPr>
                    <w:t>2</w:t>
                  </w:r>
                  <w:r w:rsidRPr="00551C37">
                    <w:rPr>
                      <w:rFonts w:hint="eastAsia"/>
                      <w:color w:val="000000" w:themeColor="text1"/>
                      <w:sz w:val="21"/>
                      <w:szCs w:val="21"/>
                    </w:rPr>
                    <w:t>。冷库采用的制冷剂为</w:t>
                  </w:r>
                  <w:r w:rsidRPr="00551C37">
                    <w:rPr>
                      <w:rFonts w:hint="eastAsia"/>
                      <w:color w:val="000000" w:themeColor="text1"/>
                      <w:sz w:val="21"/>
                      <w:szCs w:val="21"/>
                    </w:rPr>
                    <w:t>R404A</w:t>
                  </w:r>
                  <w:r w:rsidRPr="00551C37">
                    <w:rPr>
                      <w:rFonts w:hint="eastAsia"/>
                      <w:color w:val="000000" w:themeColor="text1"/>
                      <w:sz w:val="21"/>
                      <w:szCs w:val="21"/>
                    </w:rPr>
                    <w:t>，</w:t>
                  </w:r>
                  <w:r w:rsidRPr="00551C37">
                    <w:rPr>
                      <w:rFonts w:hint="eastAsia"/>
                      <w:color w:val="000000" w:themeColor="text1"/>
                      <w:sz w:val="21"/>
                      <w:szCs w:val="21"/>
                    </w:rPr>
                    <w:t>R404A</w:t>
                  </w:r>
                  <w:r w:rsidRPr="00551C37">
                    <w:rPr>
                      <w:rFonts w:hint="eastAsia"/>
                      <w:color w:val="000000" w:themeColor="text1"/>
                      <w:sz w:val="21"/>
                      <w:szCs w:val="21"/>
                    </w:rPr>
                    <w:t>属于无毒不可燃物质，对人体无害。</w:t>
                  </w:r>
                </w:p>
              </w:tc>
            </w:tr>
            <w:tr w:rsidR="003E6BAF" w:rsidRPr="00551C37" w:rsidTr="00F111E1">
              <w:trPr>
                <w:jc w:val="center"/>
              </w:trPr>
              <w:tc>
                <w:tcPr>
                  <w:tcW w:w="630" w:type="dxa"/>
                  <w:vMerge/>
                  <w:shd w:val="clear" w:color="auto" w:fill="auto"/>
                  <w:vAlign w:val="center"/>
                </w:tcPr>
                <w:p w:rsidR="003E6BAF" w:rsidRPr="00551C37" w:rsidRDefault="003E6BAF" w:rsidP="005577D4">
                  <w:pPr>
                    <w:autoSpaceDE w:val="0"/>
                    <w:autoSpaceDN w:val="0"/>
                    <w:adjustRightInd w:val="0"/>
                    <w:jc w:val="center"/>
                    <w:textAlignment w:val="baseline"/>
                    <w:rPr>
                      <w:color w:val="000000" w:themeColor="text1"/>
                      <w:sz w:val="21"/>
                      <w:szCs w:val="21"/>
                    </w:rPr>
                  </w:pPr>
                </w:p>
              </w:tc>
              <w:tc>
                <w:tcPr>
                  <w:tcW w:w="1869" w:type="dxa"/>
                  <w:gridSpan w:val="2"/>
                  <w:tcBorders>
                    <w:right w:val="single" w:sz="4" w:space="0" w:color="auto"/>
                  </w:tcBorders>
                  <w:shd w:val="clear" w:color="auto" w:fill="auto"/>
                  <w:vAlign w:val="center"/>
                </w:tcPr>
                <w:p w:rsidR="003E6BAF" w:rsidRPr="00551C37" w:rsidRDefault="003E6BAF" w:rsidP="00416921">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充电棚</w:t>
                  </w:r>
                </w:p>
              </w:tc>
              <w:tc>
                <w:tcPr>
                  <w:tcW w:w="1095" w:type="dxa"/>
                  <w:gridSpan w:val="2"/>
                  <w:tcBorders>
                    <w:left w:val="single" w:sz="4" w:space="0" w:color="auto"/>
                    <w:right w:val="single" w:sz="4" w:space="0" w:color="auto"/>
                  </w:tcBorders>
                  <w:shd w:val="clear" w:color="auto" w:fill="auto"/>
                  <w:vAlign w:val="center"/>
                </w:tcPr>
                <w:p w:rsidR="003E6BAF" w:rsidRPr="00551C37" w:rsidRDefault="003E6BAF" w:rsidP="0019626C">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3270m</w:t>
                  </w:r>
                  <w:r w:rsidRPr="00551C37">
                    <w:rPr>
                      <w:rFonts w:hint="eastAsia"/>
                      <w:color w:val="000000" w:themeColor="text1"/>
                      <w:sz w:val="21"/>
                      <w:szCs w:val="21"/>
                      <w:vertAlign w:val="superscript"/>
                    </w:rPr>
                    <w:t>2</w:t>
                  </w:r>
                </w:p>
              </w:tc>
              <w:tc>
                <w:tcPr>
                  <w:tcW w:w="1025" w:type="dxa"/>
                  <w:tcBorders>
                    <w:left w:val="single" w:sz="4" w:space="0" w:color="auto"/>
                  </w:tcBorders>
                  <w:shd w:val="clear" w:color="auto" w:fill="auto"/>
                  <w:vAlign w:val="center"/>
                </w:tcPr>
                <w:p w:rsidR="003E6BAF" w:rsidRPr="00551C37" w:rsidRDefault="003E6BAF" w:rsidP="0019626C">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1635 m</w:t>
                  </w:r>
                  <w:r w:rsidRPr="00551C37">
                    <w:rPr>
                      <w:rFonts w:hint="eastAsia"/>
                      <w:color w:val="000000" w:themeColor="text1"/>
                      <w:sz w:val="21"/>
                      <w:szCs w:val="21"/>
                      <w:vertAlign w:val="superscript"/>
                    </w:rPr>
                    <w:t>2</w:t>
                  </w:r>
                </w:p>
              </w:tc>
              <w:tc>
                <w:tcPr>
                  <w:tcW w:w="4693" w:type="dxa"/>
                  <w:gridSpan w:val="3"/>
                  <w:shd w:val="clear" w:color="auto" w:fill="auto"/>
                  <w:vAlign w:val="center"/>
                </w:tcPr>
                <w:p w:rsidR="003E6BAF" w:rsidRPr="00551C37" w:rsidRDefault="003E6BAF" w:rsidP="0051646F">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用于货运站内的叉车充电，货运站内部叉车使用电力为动力，因此本工程在国际快件中心设置</w:t>
                  </w:r>
                  <w:r w:rsidRPr="00551C37">
                    <w:rPr>
                      <w:rFonts w:hint="eastAsia"/>
                      <w:color w:val="000000" w:themeColor="text1"/>
                      <w:sz w:val="21"/>
                      <w:szCs w:val="21"/>
                    </w:rPr>
                    <w:t>1</w:t>
                  </w:r>
                  <w:r w:rsidRPr="00551C37">
                    <w:rPr>
                      <w:rFonts w:hint="eastAsia"/>
                      <w:color w:val="000000" w:themeColor="text1"/>
                      <w:sz w:val="21"/>
                      <w:szCs w:val="21"/>
                    </w:rPr>
                    <w:t>处充电棚。</w:t>
                  </w:r>
                </w:p>
              </w:tc>
            </w:tr>
            <w:tr w:rsidR="003E6BAF" w:rsidRPr="00551C37" w:rsidTr="00F111E1">
              <w:trPr>
                <w:jc w:val="center"/>
              </w:trPr>
              <w:tc>
                <w:tcPr>
                  <w:tcW w:w="630" w:type="dxa"/>
                  <w:vMerge/>
                  <w:shd w:val="clear" w:color="auto" w:fill="auto"/>
                  <w:vAlign w:val="center"/>
                </w:tcPr>
                <w:p w:rsidR="003E6BAF" w:rsidRPr="00551C37" w:rsidRDefault="003E6BAF" w:rsidP="005577D4">
                  <w:pPr>
                    <w:autoSpaceDE w:val="0"/>
                    <w:autoSpaceDN w:val="0"/>
                    <w:adjustRightInd w:val="0"/>
                    <w:jc w:val="center"/>
                    <w:textAlignment w:val="baseline"/>
                    <w:rPr>
                      <w:color w:val="000000" w:themeColor="text1"/>
                      <w:sz w:val="21"/>
                      <w:szCs w:val="21"/>
                    </w:rPr>
                  </w:pPr>
                </w:p>
              </w:tc>
              <w:tc>
                <w:tcPr>
                  <w:tcW w:w="1869" w:type="dxa"/>
                  <w:gridSpan w:val="2"/>
                  <w:tcBorders>
                    <w:right w:val="single" w:sz="4" w:space="0" w:color="auto"/>
                  </w:tcBorders>
                  <w:shd w:val="clear" w:color="auto" w:fill="auto"/>
                  <w:vAlign w:val="center"/>
                </w:tcPr>
                <w:p w:rsidR="003E6BAF" w:rsidRPr="00551C37" w:rsidRDefault="003E6BAF" w:rsidP="00416921">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消防水池及泵房</w:t>
                  </w:r>
                </w:p>
              </w:tc>
              <w:tc>
                <w:tcPr>
                  <w:tcW w:w="1095" w:type="dxa"/>
                  <w:gridSpan w:val="2"/>
                  <w:tcBorders>
                    <w:left w:val="single" w:sz="4" w:space="0" w:color="auto"/>
                    <w:right w:val="single" w:sz="4" w:space="0" w:color="auto"/>
                  </w:tcBorders>
                  <w:shd w:val="clear" w:color="auto" w:fill="auto"/>
                  <w:vAlign w:val="center"/>
                </w:tcPr>
                <w:p w:rsidR="003E6BAF" w:rsidRPr="00551C37" w:rsidRDefault="003E6BAF" w:rsidP="00416921">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198m</w:t>
                  </w:r>
                  <w:r w:rsidRPr="00551C37">
                    <w:rPr>
                      <w:rFonts w:hint="eastAsia"/>
                      <w:color w:val="000000" w:themeColor="text1"/>
                      <w:sz w:val="21"/>
                      <w:szCs w:val="21"/>
                      <w:vertAlign w:val="superscript"/>
                    </w:rPr>
                    <w:t>2</w:t>
                  </w:r>
                </w:p>
              </w:tc>
              <w:tc>
                <w:tcPr>
                  <w:tcW w:w="1025" w:type="dxa"/>
                  <w:tcBorders>
                    <w:left w:val="single" w:sz="4" w:space="0" w:color="auto"/>
                  </w:tcBorders>
                  <w:shd w:val="clear" w:color="auto" w:fill="auto"/>
                  <w:vAlign w:val="center"/>
                </w:tcPr>
                <w:p w:rsidR="003E6BAF" w:rsidRPr="00551C37" w:rsidRDefault="003E6BAF" w:rsidP="001B16C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396m</w:t>
                  </w:r>
                  <w:r w:rsidRPr="00551C37">
                    <w:rPr>
                      <w:rFonts w:hint="eastAsia"/>
                      <w:color w:val="000000" w:themeColor="text1"/>
                      <w:sz w:val="21"/>
                      <w:szCs w:val="21"/>
                      <w:vertAlign w:val="superscript"/>
                    </w:rPr>
                    <w:t>2</w:t>
                  </w:r>
                </w:p>
              </w:tc>
              <w:tc>
                <w:tcPr>
                  <w:tcW w:w="4693" w:type="dxa"/>
                  <w:gridSpan w:val="3"/>
                  <w:shd w:val="clear" w:color="auto" w:fill="auto"/>
                  <w:vAlign w:val="center"/>
                </w:tcPr>
                <w:p w:rsidR="003E6BAF" w:rsidRPr="00551C37" w:rsidRDefault="003E6BAF" w:rsidP="0051646F">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用于货运站消防。</w:t>
                  </w:r>
                </w:p>
              </w:tc>
            </w:tr>
            <w:tr w:rsidR="003E6BAF" w:rsidRPr="00551C37" w:rsidTr="00F111E1">
              <w:trPr>
                <w:jc w:val="center"/>
              </w:trPr>
              <w:tc>
                <w:tcPr>
                  <w:tcW w:w="630" w:type="dxa"/>
                  <w:vMerge/>
                  <w:shd w:val="clear" w:color="auto" w:fill="auto"/>
                  <w:vAlign w:val="center"/>
                </w:tcPr>
                <w:p w:rsidR="003E6BAF" w:rsidRPr="00551C37" w:rsidRDefault="003E6BAF" w:rsidP="005577D4">
                  <w:pPr>
                    <w:autoSpaceDE w:val="0"/>
                    <w:autoSpaceDN w:val="0"/>
                    <w:adjustRightInd w:val="0"/>
                    <w:jc w:val="center"/>
                    <w:textAlignment w:val="baseline"/>
                    <w:rPr>
                      <w:color w:val="000000" w:themeColor="text1"/>
                      <w:sz w:val="21"/>
                      <w:szCs w:val="21"/>
                    </w:rPr>
                  </w:pPr>
                </w:p>
              </w:tc>
              <w:tc>
                <w:tcPr>
                  <w:tcW w:w="1107" w:type="dxa"/>
                  <w:shd w:val="clear" w:color="auto" w:fill="auto"/>
                  <w:vAlign w:val="center"/>
                </w:tcPr>
                <w:p w:rsidR="003E6BAF" w:rsidRPr="00551C37" w:rsidRDefault="003E6BAF"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信息系统</w:t>
                  </w:r>
                </w:p>
              </w:tc>
              <w:tc>
                <w:tcPr>
                  <w:tcW w:w="2882" w:type="dxa"/>
                  <w:gridSpan w:val="4"/>
                  <w:shd w:val="clear" w:color="auto" w:fill="auto"/>
                  <w:vAlign w:val="center"/>
                </w:tcPr>
                <w:p w:rsidR="003E6BAF" w:rsidRPr="00551C37" w:rsidRDefault="003E6BAF"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本期装备航空货</w:t>
                  </w:r>
                  <w:r w:rsidRPr="00551C37">
                    <w:rPr>
                      <w:rFonts w:hint="eastAsia"/>
                      <w:color w:val="000000" w:themeColor="text1"/>
                      <w:sz w:val="21"/>
                      <w:szCs w:val="21"/>
                    </w:rPr>
                    <w:cr/>
                  </w:r>
                  <w:r w:rsidRPr="00551C37">
                    <w:rPr>
                      <w:rFonts w:hint="eastAsia"/>
                      <w:color w:val="000000" w:themeColor="text1"/>
                      <w:sz w:val="21"/>
                      <w:szCs w:val="21"/>
                    </w:rPr>
                    <w:t>业务所必需的服务器、网络交换机和路由器、计算机工作站等设施</w:t>
                  </w:r>
                </w:p>
              </w:tc>
              <w:tc>
                <w:tcPr>
                  <w:tcW w:w="4693" w:type="dxa"/>
                  <w:gridSpan w:val="3"/>
                  <w:shd w:val="clear" w:color="auto" w:fill="auto"/>
                  <w:vAlign w:val="center"/>
                </w:tcPr>
                <w:p w:rsidR="003E6BAF" w:rsidRPr="00551C37" w:rsidRDefault="003E6BAF" w:rsidP="005577D4">
                  <w:pPr>
                    <w:autoSpaceDE w:val="0"/>
                    <w:autoSpaceDN w:val="0"/>
                    <w:adjustRightInd w:val="0"/>
                    <w:jc w:val="center"/>
                    <w:textAlignment w:val="baseline"/>
                    <w:rPr>
                      <w:color w:val="000000" w:themeColor="text1"/>
                      <w:sz w:val="21"/>
                      <w:szCs w:val="21"/>
                    </w:rPr>
                  </w:pPr>
                  <w:r w:rsidRPr="008C456F">
                    <w:rPr>
                      <w:rFonts w:hint="eastAsia"/>
                      <w:color w:val="000000" w:themeColor="text1"/>
                      <w:sz w:val="21"/>
                      <w:szCs w:val="21"/>
                    </w:rPr>
                    <w:t>航空货运区的航空货运信息纳入机场的航空货运系统</w:t>
                  </w:r>
                </w:p>
              </w:tc>
            </w:tr>
            <w:tr w:rsidR="003E6BAF" w:rsidRPr="00551C37" w:rsidTr="003E6BAF">
              <w:trPr>
                <w:jc w:val="center"/>
              </w:trPr>
              <w:tc>
                <w:tcPr>
                  <w:tcW w:w="630" w:type="dxa"/>
                  <w:vMerge/>
                  <w:shd w:val="clear" w:color="auto" w:fill="auto"/>
                  <w:vAlign w:val="center"/>
                </w:tcPr>
                <w:p w:rsidR="003E6BAF" w:rsidRPr="00551C37" w:rsidRDefault="003E6BAF" w:rsidP="005577D4">
                  <w:pPr>
                    <w:autoSpaceDE w:val="0"/>
                    <w:autoSpaceDN w:val="0"/>
                    <w:adjustRightInd w:val="0"/>
                    <w:jc w:val="center"/>
                    <w:textAlignment w:val="baseline"/>
                    <w:rPr>
                      <w:color w:val="000000" w:themeColor="text1"/>
                      <w:sz w:val="21"/>
                      <w:szCs w:val="21"/>
                    </w:rPr>
                  </w:pPr>
                </w:p>
              </w:tc>
              <w:tc>
                <w:tcPr>
                  <w:tcW w:w="1107" w:type="dxa"/>
                  <w:shd w:val="clear" w:color="auto" w:fill="auto"/>
                  <w:vAlign w:val="center"/>
                </w:tcPr>
                <w:p w:rsidR="003E6BAF" w:rsidRPr="005F480D" w:rsidRDefault="003E6BAF" w:rsidP="005577D4">
                  <w:pPr>
                    <w:autoSpaceDE w:val="0"/>
                    <w:autoSpaceDN w:val="0"/>
                    <w:adjustRightInd w:val="0"/>
                    <w:jc w:val="center"/>
                    <w:textAlignment w:val="baseline"/>
                    <w:rPr>
                      <w:color w:val="FF0000"/>
                      <w:sz w:val="21"/>
                      <w:szCs w:val="21"/>
                    </w:rPr>
                  </w:pPr>
                  <w:r w:rsidRPr="005F480D">
                    <w:rPr>
                      <w:rFonts w:hint="eastAsia"/>
                      <w:color w:val="FF0000"/>
                      <w:sz w:val="21"/>
                      <w:szCs w:val="21"/>
                    </w:rPr>
                    <w:t>自控系统</w:t>
                  </w:r>
                </w:p>
              </w:tc>
              <w:tc>
                <w:tcPr>
                  <w:tcW w:w="7575" w:type="dxa"/>
                  <w:gridSpan w:val="7"/>
                  <w:shd w:val="clear" w:color="auto" w:fill="auto"/>
                  <w:vAlign w:val="center"/>
                </w:tcPr>
                <w:p w:rsidR="003E6BAF" w:rsidRPr="005F480D" w:rsidRDefault="003E6BAF" w:rsidP="005F480D">
                  <w:pPr>
                    <w:autoSpaceDE w:val="0"/>
                    <w:autoSpaceDN w:val="0"/>
                    <w:adjustRightInd w:val="0"/>
                    <w:jc w:val="center"/>
                    <w:textAlignment w:val="baseline"/>
                    <w:rPr>
                      <w:color w:val="FF0000"/>
                      <w:sz w:val="21"/>
                      <w:szCs w:val="21"/>
                    </w:rPr>
                  </w:pPr>
                  <w:r w:rsidRPr="005F480D">
                    <w:rPr>
                      <w:rFonts w:hint="eastAsia"/>
                      <w:color w:val="FF0000"/>
                      <w:sz w:val="21"/>
                      <w:szCs w:val="21"/>
                    </w:rPr>
                    <w:t>自控系统主要包括火灾自动报警及联动控制系统、广播系统、综合布线系统</w:t>
                  </w:r>
                  <w:r w:rsidRPr="005F480D">
                    <w:rPr>
                      <w:rFonts w:hint="eastAsia"/>
                      <w:color w:val="FF0000"/>
                      <w:sz w:val="21"/>
                      <w:szCs w:val="21"/>
                    </w:rPr>
                    <w:t>(PDS)</w:t>
                  </w:r>
                  <w:r w:rsidRPr="005F480D">
                    <w:rPr>
                      <w:rFonts w:hint="eastAsia"/>
                      <w:color w:val="FF0000"/>
                      <w:sz w:val="21"/>
                      <w:szCs w:val="21"/>
                    </w:rPr>
                    <w:t>、安全防范系统等，系统与港区系统相接。</w:t>
                  </w:r>
                </w:p>
              </w:tc>
            </w:tr>
            <w:tr w:rsidR="003E6BAF" w:rsidRPr="00551C37" w:rsidTr="003E6BAF">
              <w:trPr>
                <w:jc w:val="center"/>
              </w:trPr>
              <w:tc>
                <w:tcPr>
                  <w:tcW w:w="630" w:type="dxa"/>
                  <w:vMerge/>
                  <w:shd w:val="clear" w:color="auto" w:fill="auto"/>
                  <w:vAlign w:val="center"/>
                </w:tcPr>
                <w:p w:rsidR="003E6BAF" w:rsidRPr="00551C37" w:rsidRDefault="003E6BAF" w:rsidP="005577D4">
                  <w:pPr>
                    <w:autoSpaceDE w:val="0"/>
                    <w:autoSpaceDN w:val="0"/>
                    <w:adjustRightInd w:val="0"/>
                    <w:jc w:val="center"/>
                    <w:textAlignment w:val="baseline"/>
                    <w:rPr>
                      <w:color w:val="000000" w:themeColor="text1"/>
                      <w:sz w:val="21"/>
                      <w:szCs w:val="21"/>
                    </w:rPr>
                  </w:pPr>
                </w:p>
              </w:tc>
              <w:tc>
                <w:tcPr>
                  <w:tcW w:w="1107" w:type="dxa"/>
                  <w:shd w:val="clear" w:color="auto" w:fill="auto"/>
                  <w:vAlign w:val="center"/>
                </w:tcPr>
                <w:p w:rsidR="003E6BAF" w:rsidRPr="00551C37" w:rsidRDefault="003E6BAF"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给水工程</w:t>
                  </w:r>
                </w:p>
              </w:tc>
              <w:tc>
                <w:tcPr>
                  <w:tcW w:w="7575" w:type="dxa"/>
                  <w:gridSpan w:val="7"/>
                  <w:shd w:val="clear" w:color="auto" w:fill="auto"/>
                  <w:vAlign w:val="center"/>
                </w:tcPr>
                <w:p w:rsidR="003E6BAF" w:rsidRPr="008C456F" w:rsidRDefault="003E6BAF" w:rsidP="008C456F">
                  <w:pPr>
                    <w:autoSpaceDE w:val="0"/>
                    <w:autoSpaceDN w:val="0"/>
                    <w:adjustRightInd w:val="0"/>
                    <w:jc w:val="center"/>
                    <w:textAlignment w:val="baseline"/>
                    <w:rPr>
                      <w:color w:val="FF0000"/>
                      <w:sz w:val="21"/>
                      <w:szCs w:val="21"/>
                    </w:rPr>
                  </w:pPr>
                  <w:r w:rsidRPr="008C456F">
                    <w:rPr>
                      <w:color w:val="FF0000"/>
                      <w:sz w:val="21"/>
                      <w:szCs w:val="21"/>
                    </w:rPr>
                    <w:t>本工程给水引自港区给水管网，主干管直径</w:t>
                  </w:r>
                  <w:r w:rsidRPr="008C456F">
                    <w:rPr>
                      <w:color w:val="FF0000"/>
                      <w:sz w:val="21"/>
                      <w:szCs w:val="21"/>
                    </w:rPr>
                    <w:t>200mm</w:t>
                  </w:r>
                  <w:r w:rsidRPr="008C456F">
                    <w:rPr>
                      <w:color w:val="FF0000"/>
                      <w:sz w:val="21"/>
                      <w:szCs w:val="21"/>
                    </w:rPr>
                    <w:t>，压力</w:t>
                  </w:r>
                  <w:r w:rsidRPr="008C456F">
                    <w:rPr>
                      <w:color w:val="FF0000"/>
                      <w:sz w:val="21"/>
                      <w:szCs w:val="21"/>
                    </w:rPr>
                    <w:t>7kg/cm</w:t>
                  </w:r>
                  <w:r w:rsidRPr="008C456F">
                    <w:rPr>
                      <w:color w:val="FF0000"/>
                      <w:sz w:val="21"/>
                      <w:szCs w:val="21"/>
                      <w:vertAlign w:val="superscript"/>
                    </w:rPr>
                    <w:t>2</w:t>
                  </w:r>
                </w:p>
              </w:tc>
            </w:tr>
            <w:tr w:rsidR="003E6BAF" w:rsidRPr="00551C37" w:rsidTr="00F111E1">
              <w:trPr>
                <w:jc w:val="center"/>
              </w:trPr>
              <w:tc>
                <w:tcPr>
                  <w:tcW w:w="630" w:type="dxa"/>
                  <w:vMerge/>
                  <w:shd w:val="clear" w:color="auto" w:fill="auto"/>
                  <w:vAlign w:val="center"/>
                </w:tcPr>
                <w:p w:rsidR="003E6BAF" w:rsidRPr="00551C37" w:rsidRDefault="003E6BAF" w:rsidP="005577D4">
                  <w:pPr>
                    <w:autoSpaceDE w:val="0"/>
                    <w:autoSpaceDN w:val="0"/>
                    <w:adjustRightInd w:val="0"/>
                    <w:jc w:val="center"/>
                    <w:textAlignment w:val="baseline"/>
                    <w:rPr>
                      <w:color w:val="000000" w:themeColor="text1"/>
                      <w:sz w:val="21"/>
                      <w:szCs w:val="21"/>
                    </w:rPr>
                  </w:pPr>
                </w:p>
              </w:tc>
              <w:tc>
                <w:tcPr>
                  <w:tcW w:w="1107" w:type="dxa"/>
                  <w:shd w:val="clear" w:color="auto" w:fill="auto"/>
                  <w:vAlign w:val="center"/>
                </w:tcPr>
                <w:p w:rsidR="003E6BAF" w:rsidRPr="00551C37" w:rsidRDefault="003E6BAF"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污水排水</w:t>
                  </w:r>
                </w:p>
              </w:tc>
              <w:tc>
                <w:tcPr>
                  <w:tcW w:w="7575" w:type="dxa"/>
                  <w:gridSpan w:val="7"/>
                  <w:shd w:val="clear" w:color="auto" w:fill="auto"/>
                  <w:vAlign w:val="center"/>
                </w:tcPr>
                <w:p w:rsidR="003E6BAF" w:rsidRPr="00551C37" w:rsidRDefault="003E6BAF" w:rsidP="00F111E1">
                  <w:pPr>
                    <w:autoSpaceDE w:val="0"/>
                    <w:autoSpaceDN w:val="0"/>
                    <w:adjustRightInd w:val="0"/>
                    <w:jc w:val="center"/>
                    <w:textAlignment w:val="baseline"/>
                    <w:rPr>
                      <w:color w:val="000000" w:themeColor="text1"/>
                      <w:sz w:val="21"/>
                      <w:szCs w:val="21"/>
                    </w:rPr>
                  </w:pPr>
                  <w:r w:rsidRPr="00786163">
                    <w:rPr>
                      <w:rFonts w:hint="eastAsia"/>
                      <w:color w:val="FF0000"/>
                      <w:sz w:val="21"/>
                      <w:szCs w:val="21"/>
                    </w:rPr>
                    <w:t>空港保税港区污水管网已经建成，主干管直径</w:t>
                  </w:r>
                  <w:r w:rsidRPr="00786163">
                    <w:rPr>
                      <w:rFonts w:hint="eastAsia"/>
                      <w:color w:val="FF0000"/>
                      <w:sz w:val="21"/>
                      <w:szCs w:val="21"/>
                    </w:rPr>
                    <w:t>DN400</w:t>
                  </w:r>
                  <w:r w:rsidRPr="00786163">
                    <w:rPr>
                      <w:rFonts w:hint="eastAsia"/>
                      <w:color w:val="FF0000"/>
                      <w:sz w:val="21"/>
                      <w:szCs w:val="21"/>
                    </w:rPr>
                    <w:t>，可满足二期工程的需要。货运区污水由港区市政管网收集后进入污水截流干管，送入规划两路城北污水处理场集中处理，达标排放。</w:t>
                  </w:r>
                </w:p>
              </w:tc>
            </w:tr>
            <w:tr w:rsidR="003E6BAF" w:rsidRPr="00551C37" w:rsidTr="00F111E1">
              <w:trPr>
                <w:jc w:val="center"/>
              </w:trPr>
              <w:tc>
                <w:tcPr>
                  <w:tcW w:w="630" w:type="dxa"/>
                  <w:vMerge/>
                  <w:shd w:val="clear" w:color="auto" w:fill="auto"/>
                  <w:vAlign w:val="center"/>
                </w:tcPr>
                <w:p w:rsidR="003E6BAF" w:rsidRPr="00551C37" w:rsidRDefault="003E6BAF" w:rsidP="005577D4">
                  <w:pPr>
                    <w:autoSpaceDE w:val="0"/>
                    <w:autoSpaceDN w:val="0"/>
                    <w:adjustRightInd w:val="0"/>
                    <w:jc w:val="center"/>
                    <w:textAlignment w:val="baseline"/>
                    <w:rPr>
                      <w:color w:val="000000" w:themeColor="text1"/>
                      <w:sz w:val="21"/>
                      <w:szCs w:val="21"/>
                    </w:rPr>
                  </w:pPr>
                </w:p>
              </w:tc>
              <w:tc>
                <w:tcPr>
                  <w:tcW w:w="1107" w:type="dxa"/>
                  <w:shd w:val="clear" w:color="auto" w:fill="auto"/>
                  <w:vAlign w:val="center"/>
                </w:tcPr>
                <w:p w:rsidR="003E6BAF" w:rsidRPr="005F480D" w:rsidRDefault="003E6BAF" w:rsidP="005577D4">
                  <w:pPr>
                    <w:autoSpaceDE w:val="0"/>
                    <w:autoSpaceDN w:val="0"/>
                    <w:adjustRightInd w:val="0"/>
                    <w:jc w:val="center"/>
                    <w:textAlignment w:val="baseline"/>
                    <w:rPr>
                      <w:color w:val="FF0000"/>
                      <w:sz w:val="21"/>
                      <w:szCs w:val="21"/>
                    </w:rPr>
                  </w:pPr>
                  <w:r w:rsidRPr="005F480D">
                    <w:rPr>
                      <w:rFonts w:hint="eastAsia"/>
                      <w:color w:val="FF0000"/>
                      <w:sz w:val="21"/>
                      <w:szCs w:val="21"/>
                    </w:rPr>
                    <w:t>雨水排水</w:t>
                  </w:r>
                </w:p>
              </w:tc>
              <w:tc>
                <w:tcPr>
                  <w:tcW w:w="7575" w:type="dxa"/>
                  <w:gridSpan w:val="7"/>
                  <w:shd w:val="clear" w:color="auto" w:fill="auto"/>
                  <w:vAlign w:val="center"/>
                </w:tcPr>
                <w:p w:rsidR="003E6BAF" w:rsidRPr="005F480D" w:rsidRDefault="003E6BAF" w:rsidP="005577D4">
                  <w:pPr>
                    <w:autoSpaceDE w:val="0"/>
                    <w:autoSpaceDN w:val="0"/>
                    <w:adjustRightInd w:val="0"/>
                    <w:jc w:val="center"/>
                    <w:textAlignment w:val="baseline"/>
                    <w:rPr>
                      <w:color w:val="FF0000"/>
                      <w:sz w:val="21"/>
                      <w:szCs w:val="21"/>
                    </w:rPr>
                  </w:pPr>
                  <w:r w:rsidRPr="005F480D">
                    <w:rPr>
                      <w:rFonts w:hint="eastAsia"/>
                      <w:color w:val="FF0000"/>
                      <w:sz w:val="21"/>
                      <w:szCs w:val="21"/>
                    </w:rPr>
                    <w:t>空港保税港区雨水管网已经建成，航空货运区雨水经地块雨水管网收集后排入地块内的地下雨水暗渠，该暗渠截面</w:t>
                  </w:r>
                  <w:r w:rsidRPr="005F480D">
                    <w:rPr>
                      <w:rFonts w:hint="eastAsia"/>
                      <w:color w:val="FF0000"/>
                      <w:sz w:val="21"/>
                      <w:szCs w:val="21"/>
                    </w:rPr>
                    <w:t>3.5*3.0m</w:t>
                  </w:r>
                  <w:r w:rsidRPr="005F480D">
                    <w:rPr>
                      <w:rFonts w:hint="eastAsia"/>
                      <w:color w:val="FF0000"/>
                      <w:sz w:val="21"/>
                      <w:szCs w:val="21"/>
                    </w:rPr>
                    <w:t>，地块雨水接管直径</w:t>
                  </w:r>
                  <w:r w:rsidRPr="005F480D">
                    <w:rPr>
                      <w:rFonts w:hint="eastAsia"/>
                      <w:color w:val="FF0000"/>
                      <w:sz w:val="21"/>
                      <w:szCs w:val="21"/>
                    </w:rPr>
                    <w:t>DN800</w:t>
                  </w:r>
                  <w:r w:rsidRPr="005F480D">
                    <w:rPr>
                      <w:rFonts w:hint="eastAsia"/>
                      <w:color w:val="FF0000"/>
                      <w:sz w:val="21"/>
                      <w:szCs w:val="21"/>
                    </w:rPr>
                    <w:t>，</w:t>
                  </w:r>
                  <w:r w:rsidRPr="005F480D">
                    <w:rPr>
                      <w:rFonts w:hint="eastAsia"/>
                      <w:color w:val="FF0000"/>
                      <w:sz w:val="21"/>
                      <w:szCs w:val="21"/>
                    </w:rPr>
                    <w:t>DN1000</w:t>
                  </w:r>
                  <w:r w:rsidRPr="005F480D">
                    <w:rPr>
                      <w:rFonts w:hint="eastAsia"/>
                      <w:color w:val="FF0000"/>
                      <w:sz w:val="21"/>
                      <w:szCs w:val="21"/>
                    </w:rPr>
                    <w:t>，已经敷设完成，可满足二期工程需求。</w:t>
                  </w:r>
                </w:p>
              </w:tc>
            </w:tr>
            <w:tr w:rsidR="003E6BAF" w:rsidRPr="00551C37" w:rsidTr="00F111E1">
              <w:trPr>
                <w:trHeight w:val="67"/>
                <w:jc w:val="center"/>
              </w:trPr>
              <w:tc>
                <w:tcPr>
                  <w:tcW w:w="630" w:type="dxa"/>
                  <w:vMerge/>
                  <w:shd w:val="clear" w:color="auto" w:fill="auto"/>
                  <w:vAlign w:val="center"/>
                </w:tcPr>
                <w:p w:rsidR="003E6BAF" w:rsidRPr="00551C37" w:rsidRDefault="003E6BAF" w:rsidP="005577D4">
                  <w:pPr>
                    <w:autoSpaceDE w:val="0"/>
                    <w:autoSpaceDN w:val="0"/>
                    <w:adjustRightInd w:val="0"/>
                    <w:jc w:val="center"/>
                    <w:textAlignment w:val="baseline"/>
                    <w:rPr>
                      <w:color w:val="000000" w:themeColor="text1"/>
                      <w:sz w:val="21"/>
                      <w:szCs w:val="21"/>
                    </w:rPr>
                  </w:pPr>
                </w:p>
              </w:tc>
              <w:tc>
                <w:tcPr>
                  <w:tcW w:w="1107" w:type="dxa"/>
                  <w:shd w:val="clear" w:color="auto" w:fill="auto"/>
                  <w:vAlign w:val="center"/>
                </w:tcPr>
                <w:p w:rsidR="003E6BAF" w:rsidRPr="005F480D" w:rsidRDefault="003E6BAF" w:rsidP="009E50E8">
                  <w:pPr>
                    <w:autoSpaceDE w:val="0"/>
                    <w:autoSpaceDN w:val="0"/>
                    <w:adjustRightInd w:val="0"/>
                    <w:jc w:val="center"/>
                    <w:textAlignment w:val="baseline"/>
                    <w:rPr>
                      <w:color w:val="FF0000"/>
                      <w:sz w:val="21"/>
                      <w:szCs w:val="21"/>
                    </w:rPr>
                  </w:pPr>
                  <w:r w:rsidRPr="005F480D">
                    <w:rPr>
                      <w:rFonts w:hint="eastAsia"/>
                      <w:color w:val="FF0000"/>
                      <w:sz w:val="21"/>
                      <w:szCs w:val="21"/>
                    </w:rPr>
                    <w:t>火灾自动报警及联动控制系统</w:t>
                  </w:r>
                </w:p>
              </w:tc>
              <w:tc>
                <w:tcPr>
                  <w:tcW w:w="7575" w:type="dxa"/>
                  <w:gridSpan w:val="7"/>
                  <w:shd w:val="clear" w:color="auto" w:fill="auto"/>
                  <w:vAlign w:val="center"/>
                </w:tcPr>
                <w:p w:rsidR="003E6BAF" w:rsidRPr="005F480D" w:rsidRDefault="003E6BAF" w:rsidP="009E50E8">
                  <w:pPr>
                    <w:autoSpaceDE w:val="0"/>
                    <w:autoSpaceDN w:val="0"/>
                    <w:adjustRightInd w:val="0"/>
                    <w:jc w:val="center"/>
                    <w:textAlignment w:val="baseline"/>
                    <w:rPr>
                      <w:color w:val="FF0000"/>
                      <w:sz w:val="21"/>
                      <w:szCs w:val="21"/>
                    </w:rPr>
                  </w:pPr>
                  <w:r w:rsidRPr="005F480D">
                    <w:rPr>
                      <w:rFonts w:hint="eastAsia"/>
                      <w:color w:val="FF0000"/>
                      <w:sz w:val="21"/>
                      <w:szCs w:val="21"/>
                    </w:rPr>
                    <w:t>整个航空货运站区设置一个集中报警控制中心，每幢单体建筑设置区域报警控制器。</w:t>
                  </w:r>
                </w:p>
              </w:tc>
            </w:tr>
            <w:tr w:rsidR="003E6BAF" w:rsidRPr="00551C37" w:rsidTr="00F111E1">
              <w:trPr>
                <w:jc w:val="center"/>
              </w:trPr>
              <w:tc>
                <w:tcPr>
                  <w:tcW w:w="630" w:type="dxa"/>
                  <w:vMerge/>
                  <w:shd w:val="clear" w:color="auto" w:fill="auto"/>
                  <w:vAlign w:val="center"/>
                </w:tcPr>
                <w:p w:rsidR="003E6BAF" w:rsidRPr="00551C37" w:rsidRDefault="003E6BAF" w:rsidP="005577D4">
                  <w:pPr>
                    <w:autoSpaceDE w:val="0"/>
                    <w:autoSpaceDN w:val="0"/>
                    <w:adjustRightInd w:val="0"/>
                    <w:jc w:val="center"/>
                    <w:textAlignment w:val="baseline"/>
                    <w:rPr>
                      <w:color w:val="000000" w:themeColor="text1"/>
                      <w:sz w:val="21"/>
                      <w:szCs w:val="21"/>
                    </w:rPr>
                  </w:pPr>
                </w:p>
              </w:tc>
              <w:tc>
                <w:tcPr>
                  <w:tcW w:w="1107" w:type="dxa"/>
                  <w:shd w:val="clear" w:color="auto" w:fill="auto"/>
                  <w:vAlign w:val="center"/>
                </w:tcPr>
                <w:p w:rsidR="003E6BAF" w:rsidRPr="005F480D" w:rsidRDefault="003E6BAF" w:rsidP="005577D4">
                  <w:pPr>
                    <w:autoSpaceDE w:val="0"/>
                    <w:autoSpaceDN w:val="0"/>
                    <w:adjustRightInd w:val="0"/>
                    <w:jc w:val="center"/>
                    <w:textAlignment w:val="baseline"/>
                    <w:rPr>
                      <w:color w:val="FF0000"/>
                      <w:sz w:val="21"/>
                      <w:szCs w:val="21"/>
                    </w:rPr>
                  </w:pPr>
                  <w:r w:rsidRPr="005F480D">
                    <w:rPr>
                      <w:rFonts w:hint="eastAsia"/>
                      <w:color w:val="FF0000"/>
                      <w:sz w:val="21"/>
                      <w:szCs w:val="21"/>
                    </w:rPr>
                    <w:t>供电工程</w:t>
                  </w:r>
                </w:p>
              </w:tc>
              <w:tc>
                <w:tcPr>
                  <w:tcW w:w="7575" w:type="dxa"/>
                  <w:gridSpan w:val="7"/>
                  <w:shd w:val="clear" w:color="auto" w:fill="auto"/>
                  <w:vAlign w:val="center"/>
                </w:tcPr>
                <w:p w:rsidR="003E6BAF" w:rsidRPr="005F480D" w:rsidRDefault="003E6BAF" w:rsidP="005577D4">
                  <w:pPr>
                    <w:autoSpaceDE w:val="0"/>
                    <w:autoSpaceDN w:val="0"/>
                    <w:adjustRightInd w:val="0"/>
                    <w:jc w:val="center"/>
                    <w:textAlignment w:val="baseline"/>
                    <w:rPr>
                      <w:color w:val="FF0000"/>
                      <w:sz w:val="21"/>
                      <w:szCs w:val="21"/>
                    </w:rPr>
                  </w:pPr>
                  <w:r w:rsidRPr="005F480D">
                    <w:rPr>
                      <w:rFonts w:hint="eastAsia"/>
                      <w:color w:val="FF0000"/>
                      <w:sz w:val="21"/>
                      <w:szCs w:val="21"/>
                    </w:rPr>
                    <w:t>拟建工程双路</w:t>
                  </w:r>
                  <w:r w:rsidRPr="005F480D">
                    <w:rPr>
                      <w:rFonts w:hint="eastAsia"/>
                      <w:color w:val="FF0000"/>
                      <w:sz w:val="21"/>
                      <w:szCs w:val="21"/>
                    </w:rPr>
                    <w:t>10KV</w:t>
                  </w:r>
                  <w:r w:rsidRPr="005F480D">
                    <w:rPr>
                      <w:rFonts w:hint="eastAsia"/>
                      <w:color w:val="FF0000"/>
                      <w:sz w:val="21"/>
                      <w:szCs w:val="21"/>
                    </w:rPr>
                    <w:t>电源需分别引自保税港区和重庆机场。</w:t>
                  </w:r>
                </w:p>
              </w:tc>
            </w:tr>
            <w:tr w:rsidR="003E6BAF" w:rsidRPr="00551C37" w:rsidTr="00F111E1">
              <w:trPr>
                <w:jc w:val="center"/>
              </w:trPr>
              <w:tc>
                <w:tcPr>
                  <w:tcW w:w="630" w:type="dxa"/>
                  <w:vMerge/>
                  <w:shd w:val="clear" w:color="auto" w:fill="auto"/>
                  <w:vAlign w:val="center"/>
                </w:tcPr>
                <w:p w:rsidR="003E6BAF" w:rsidRPr="00551C37" w:rsidRDefault="003E6BAF" w:rsidP="005577D4">
                  <w:pPr>
                    <w:autoSpaceDE w:val="0"/>
                    <w:autoSpaceDN w:val="0"/>
                    <w:adjustRightInd w:val="0"/>
                    <w:jc w:val="center"/>
                    <w:textAlignment w:val="baseline"/>
                    <w:rPr>
                      <w:color w:val="000000" w:themeColor="text1"/>
                      <w:sz w:val="21"/>
                      <w:szCs w:val="21"/>
                    </w:rPr>
                  </w:pPr>
                </w:p>
              </w:tc>
              <w:tc>
                <w:tcPr>
                  <w:tcW w:w="1107" w:type="dxa"/>
                  <w:shd w:val="clear" w:color="auto" w:fill="auto"/>
                  <w:vAlign w:val="center"/>
                </w:tcPr>
                <w:p w:rsidR="003E6BAF" w:rsidRPr="005F480D" w:rsidRDefault="003E6BAF" w:rsidP="005577D4">
                  <w:pPr>
                    <w:autoSpaceDE w:val="0"/>
                    <w:autoSpaceDN w:val="0"/>
                    <w:adjustRightInd w:val="0"/>
                    <w:jc w:val="center"/>
                    <w:textAlignment w:val="baseline"/>
                    <w:rPr>
                      <w:color w:val="FF0000"/>
                      <w:sz w:val="21"/>
                      <w:szCs w:val="21"/>
                    </w:rPr>
                  </w:pPr>
                  <w:r w:rsidRPr="005F480D">
                    <w:rPr>
                      <w:rFonts w:hint="eastAsia"/>
                      <w:color w:val="FF0000"/>
                      <w:sz w:val="21"/>
                      <w:szCs w:val="21"/>
                    </w:rPr>
                    <w:t>道路工程</w:t>
                  </w:r>
                </w:p>
              </w:tc>
              <w:tc>
                <w:tcPr>
                  <w:tcW w:w="7575" w:type="dxa"/>
                  <w:gridSpan w:val="7"/>
                  <w:shd w:val="clear" w:color="auto" w:fill="auto"/>
                  <w:vAlign w:val="center"/>
                </w:tcPr>
                <w:p w:rsidR="003E6BAF" w:rsidRPr="005F480D" w:rsidRDefault="003E6BAF" w:rsidP="008C456F">
                  <w:pPr>
                    <w:autoSpaceDE w:val="0"/>
                    <w:autoSpaceDN w:val="0"/>
                    <w:adjustRightInd w:val="0"/>
                    <w:jc w:val="center"/>
                    <w:textAlignment w:val="baseline"/>
                    <w:rPr>
                      <w:color w:val="FF0000"/>
                      <w:sz w:val="21"/>
                      <w:szCs w:val="21"/>
                    </w:rPr>
                  </w:pPr>
                  <w:r w:rsidRPr="005F480D">
                    <w:rPr>
                      <w:rFonts w:hint="eastAsia"/>
                      <w:color w:val="FF0000"/>
                      <w:sz w:val="21"/>
                      <w:szCs w:val="21"/>
                    </w:rPr>
                    <w:t>保税港区已经投产，港区围界为全封闭，港区巡关道以及和港区至货运区的道路都已铺设完成。</w:t>
                  </w:r>
                </w:p>
              </w:tc>
            </w:tr>
            <w:tr w:rsidR="00551C37" w:rsidRPr="00551C37" w:rsidTr="00F111E1">
              <w:trPr>
                <w:jc w:val="center"/>
              </w:trPr>
              <w:tc>
                <w:tcPr>
                  <w:tcW w:w="630" w:type="dxa"/>
                  <w:vMerge w:val="restart"/>
                  <w:shd w:val="clear" w:color="auto" w:fill="auto"/>
                  <w:vAlign w:val="center"/>
                </w:tcPr>
                <w:p w:rsidR="00B4383F" w:rsidRPr="00551C37" w:rsidRDefault="00B4383F"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环保工程</w:t>
                  </w:r>
                </w:p>
              </w:tc>
              <w:tc>
                <w:tcPr>
                  <w:tcW w:w="1107" w:type="dxa"/>
                  <w:shd w:val="clear" w:color="auto" w:fill="auto"/>
                  <w:vAlign w:val="center"/>
                </w:tcPr>
                <w:p w:rsidR="00B4383F" w:rsidRPr="00551C37" w:rsidRDefault="00B4383F"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绿化布置</w:t>
                  </w:r>
                </w:p>
              </w:tc>
              <w:tc>
                <w:tcPr>
                  <w:tcW w:w="2882" w:type="dxa"/>
                  <w:gridSpan w:val="4"/>
                  <w:shd w:val="clear" w:color="auto" w:fill="auto"/>
                  <w:vAlign w:val="center"/>
                </w:tcPr>
                <w:p w:rsidR="00B4383F" w:rsidRPr="00551C37" w:rsidRDefault="00B4383F" w:rsidP="00B4383F">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23403m</w:t>
                  </w:r>
                  <w:r w:rsidRPr="00551C37">
                    <w:rPr>
                      <w:rFonts w:hint="eastAsia"/>
                      <w:color w:val="000000" w:themeColor="text1"/>
                      <w:sz w:val="21"/>
                      <w:szCs w:val="21"/>
                      <w:vertAlign w:val="superscript"/>
                    </w:rPr>
                    <w:t>2</w:t>
                  </w:r>
                </w:p>
              </w:tc>
              <w:tc>
                <w:tcPr>
                  <w:tcW w:w="4693" w:type="dxa"/>
                  <w:gridSpan w:val="3"/>
                  <w:shd w:val="clear" w:color="auto" w:fill="auto"/>
                  <w:vAlign w:val="center"/>
                </w:tcPr>
                <w:p w:rsidR="00B4383F" w:rsidRPr="00551C37" w:rsidRDefault="00B4383F" w:rsidP="00B4383F">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在工程建设范围内设置绿化设施，以低矮绿篱和草坪为主。</w:t>
                  </w:r>
                </w:p>
              </w:tc>
            </w:tr>
            <w:tr w:rsidR="00551C37" w:rsidRPr="00551C37" w:rsidTr="00F111E1">
              <w:trPr>
                <w:jc w:val="center"/>
              </w:trPr>
              <w:tc>
                <w:tcPr>
                  <w:tcW w:w="630" w:type="dxa"/>
                  <w:vMerge/>
                  <w:shd w:val="clear" w:color="auto" w:fill="auto"/>
                  <w:vAlign w:val="center"/>
                </w:tcPr>
                <w:p w:rsidR="00B4383F" w:rsidRPr="00551C37" w:rsidRDefault="00B4383F" w:rsidP="005577D4">
                  <w:pPr>
                    <w:autoSpaceDE w:val="0"/>
                    <w:autoSpaceDN w:val="0"/>
                    <w:adjustRightInd w:val="0"/>
                    <w:jc w:val="center"/>
                    <w:textAlignment w:val="baseline"/>
                    <w:rPr>
                      <w:color w:val="000000" w:themeColor="text1"/>
                      <w:sz w:val="21"/>
                      <w:szCs w:val="21"/>
                    </w:rPr>
                  </w:pPr>
                </w:p>
              </w:tc>
              <w:tc>
                <w:tcPr>
                  <w:tcW w:w="1107" w:type="dxa"/>
                  <w:shd w:val="clear" w:color="auto" w:fill="auto"/>
                  <w:vAlign w:val="center"/>
                </w:tcPr>
                <w:p w:rsidR="00B4383F" w:rsidRPr="00551C37" w:rsidRDefault="00B4383F" w:rsidP="00ED7D12">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生活污水处理池</w:t>
                  </w:r>
                </w:p>
              </w:tc>
              <w:tc>
                <w:tcPr>
                  <w:tcW w:w="2882" w:type="dxa"/>
                  <w:gridSpan w:val="4"/>
                  <w:shd w:val="clear" w:color="auto" w:fill="auto"/>
                  <w:vAlign w:val="center"/>
                </w:tcPr>
                <w:p w:rsidR="00B4383F" w:rsidRPr="00551C37" w:rsidRDefault="00B4383F"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在生活保障用房空地处，生活污水处理池日处理能力为</w:t>
                  </w:r>
                  <w:r w:rsidRPr="00551C37">
                    <w:rPr>
                      <w:rFonts w:hint="eastAsia"/>
                      <w:color w:val="000000" w:themeColor="text1"/>
                      <w:sz w:val="21"/>
                      <w:szCs w:val="21"/>
                    </w:rPr>
                    <w:t>150m</w:t>
                  </w:r>
                  <w:r w:rsidRPr="00551C37">
                    <w:rPr>
                      <w:rFonts w:hint="eastAsia"/>
                      <w:color w:val="000000" w:themeColor="text1"/>
                      <w:sz w:val="21"/>
                      <w:szCs w:val="21"/>
                      <w:vertAlign w:val="superscript"/>
                    </w:rPr>
                    <w:t>3</w:t>
                  </w:r>
                  <w:r w:rsidRPr="00551C37">
                    <w:rPr>
                      <w:rFonts w:hint="eastAsia"/>
                      <w:color w:val="000000" w:themeColor="text1"/>
                      <w:sz w:val="21"/>
                      <w:szCs w:val="21"/>
                    </w:rPr>
                    <w:t>/d</w:t>
                  </w:r>
                  <w:r w:rsidRPr="00551C37">
                    <w:rPr>
                      <w:rFonts w:hint="eastAsia"/>
                      <w:color w:val="000000" w:themeColor="text1"/>
                      <w:sz w:val="21"/>
                      <w:szCs w:val="21"/>
                    </w:rPr>
                    <w:t>。</w:t>
                  </w:r>
                </w:p>
              </w:tc>
              <w:tc>
                <w:tcPr>
                  <w:tcW w:w="4693" w:type="dxa"/>
                  <w:gridSpan w:val="3"/>
                  <w:shd w:val="clear" w:color="auto" w:fill="auto"/>
                  <w:vAlign w:val="center"/>
                </w:tcPr>
                <w:p w:rsidR="00B4383F" w:rsidRPr="00551C37" w:rsidRDefault="00B4383F"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r>
            <w:tr w:rsidR="00551C37" w:rsidRPr="00551C37" w:rsidTr="00F111E1">
              <w:trPr>
                <w:jc w:val="center"/>
              </w:trPr>
              <w:tc>
                <w:tcPr>
                  <w:tcW w:w="630" w:type="dxa"/>
                  <w:vMerge/>
                  <w:shd w:val="clear" w:color="auto" w:fill="auto"/>
                  <w:vAlign w:val="center"/>
                </w:tcPr>
                <w:p w:rsidR="00B4383F" w:rsidRPr="00551C37" w:rsidRDefault="00B4383F" w:rsidP="005577D4">
                  <w:pPr>
                    <w:autoSpaceDE w:val="0"/>
                    <w:autoSpaceDN w:val="0"/>
                    <w:adjustRightInd w:val="0"/>
                    <w:jc w:val="center"/>
                    <w:textAlignment w:val="baseline"/>
                    <w:rPr>
                      <w:color w:val="000000" w:themeColor="text1"/>
                      <w:sz w:val="21"/>
                      <w:szCs w:val="21"/>
                    </w:rPr>
                  </w:pPr>
                </w:p>
              </w:tc>
              <w:tc>
                <w:tcPr>
                  <w:tcW w:w="1107" w:type="dxa"/>
                  <w:shd w:val="clear" w:color="auto" w:fill="auto"/>
                  <w:vAlign w:val="center"/>
                </w:tcPr>
                <w:p w:rsidR="00B4383F" w:rsidRPr="00551C37" w:rsidRDefault="00B4383F"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场地冲洗废水沉淀池</w:t>
                  </w:r>
                </w:p>
              </w:tc>
              <w:tc>
                <w:tcPr>
                  <w:tcW w:w="2882" w:type="dxa"/>
                  <w:gridSpan w:val="4"/>
                  <w:shd w:val="clear" w:color="auto" w:fill="auto"/>
                  <w:vAlign w:val="center"/>
                </w:tcPr>
                <w:p w:rsidR="00B4383F" w:rsidRPr="00551C37" w:rsidRDefault="00B4383F"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在</w:t>
                  </w:r>
                  <w:r w:rsidRPr="00551C37">
                    <w:rPr>
                      <w:rFonts w:hint="eastAsia"/>
                      <w:color w:val="000000" w:themeColor="text1"/>
                      <w:sz w:val="21"/>
                      <w:szCs w:val="21"/>
                    </w:rPr>
                    <w:t>B01</w:t>
                  </w:r>
                  <w:r w:rsidRPr="00551C37">
                    <w:rPr>
                      <w:rFonts w:hint="eastAsia"/>
                      <w:color w:val="000000" w:themeColor="text1"/>
                      <w:sz w:val="21"/>
                      <w:szCs w:val="21"/>
                    </w:rPr>
                    <w:t>航空货运站空地处修建场地冲洗废水沉淀池，沉淀池废水处理能力为</w:t>
                  </w:r>
                  <w:r w:rsidRPr="00551C37">
                    <w:rPr>
                      <w:rFonts w:hint="eastAsia"/>
                      <w:color w:val="000000" w:themeColor="text1"/>
                      <w:sz w:val="21"/>
                      <w:szCs w:val="21"/>
                    </w:rPr>
                    <w:t>150m</w:t>
                  </w:r>
                  <w:r w:rsidRPr="00551C37">
                    <w:rPr>
                      <w:rFonts w:hint="eastAsia"/>
                      <w:color w:val="000000" w:themeColor="text1"/>
                      <w:sz w:val="21"/>
                      <w:szCs w:val="21"/>
                      <w:vertAlign w:val="superscript"/>
                    </w:rPr>
                    <w:t>3</w:t>
                  </w:r>
                  <w:r w:rsidRPr="00551C37">
                    <w:rPr>
                      <w:rFonts w:hint="eastAsia"/>
                      <w:color w:val="000000" w:themeColor="text1"/>
                      <w:sz w:val="21"/>
                      <w:szCs w:val="21"/>
                    </w:rPr>
                    <w:t>/d</w:t>
                  </w:r>
                  <w:r w:rsidRPr="00551C37">
                    <w:rPr>
                      <w:rFonts w:hint="eastAsia"/>
                      <w:color w:val="000000" w:themeColor="text1"/>
                      <w:sz w:val="21"/>
                      <w:szCs w:val="21"/>
                    </w:rPr>
                    <w:t>。冲洗废水经过沉淀处理后进入空港保税港区污水管网。</w:t>
                  </w:r>
                </w:p>
              </w:tc>
              <w:tc>
                <w:tcPr>
                  <w:tcW w:w="4693" w:type="dxa"/>
                  <w:gridSpan w:val="3"/>
                  <w:shd w:val="clear" w:color="auto" w:fill="auto"/>
                  <w:vAlign w:val="center"/>
                </w:tcPr>
                <w:p w:rsidR="00B4383F" w:rsidRPr="00551C37" w:rsidRDefault="00B4383F"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r>
            <w:tr w:rsidR="00551C37" w:rsidRPr="00551C37" w:rsidTr="00F111E1">
              <w:trPr>
                <w:jc w:val="center"/>
              </w:trPr>
              <w:tc>
                <w:tcPr>
                  <w:tcW w:w="630" w:type="dxa"/>
                  <w:vMerge/>
                  <w:shd w:val="clear" w:color="auto" w:fill="auto"/>
                  <w:vAlign w:val="center"/>
                </w:tcPr>
                <w:p w:rsidR="00B4383F" w:rsidRPr="00551C37" w:rsidRDefault="00B4383F" w:rsidP="005577D4">
                  <w:pPr>
                    <w:autoSpaceDE w:val="0"/>
                    <w:autoSpaceDN w:val="0"/>
                    <w:adjustRightInd w:val="0"/>
                    <w:jc w:val="center"/>
                    <w:textAlignment w:val="baseline"/>
                    <w:rPr>
                      <w:color w:val="000000" w:themeColor="text1"/>
                      <w:sz w:val="21"/>
                      <w:szCs w:val="21"/>
                    </w:rPr>
                  </w:pPr>
                </w:p>
              </w:tc>
              <w:tc>
                <w:tcPr>
                  <w:tcW w:w="1107" w:type="dxa"/>
                  <w:shd w:val="clear" w:color="auto" w:fill="auto"/>
                  <w:vAlign w:val="center"/>
                </w:tcPr>
                <w:p w:rsidR="00B4383F" w:rsidRPr="00551C37" w:rsidRDefault="00B4383F"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垃圾暂存间</w:t>
                  </w:r>
                </w:p>
              </w:tc>
              <w:tc>
                <w:tcPr>
                  <w:tcW w:w="2882" w:type="dxa"/>
                  <w:gridSpan w:val="4"/>
                  <w:shd w:val="clear" w:color="auto" w:fill="auto"/>
                  <w:vAlign w:val="center"/>
                </w:tcPr>
                <w:p w:rsidR="00B4383F" w:rsidRPr="00551C37" w:rsidRDefault="00B4383F" w:rsidP="00ED7D12">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在生活保障用房旁边和</w:t>
                  </w:r>
                  <w:r w:rsidRPr="00551C37">
                    <w:rPr>
                      <w:rFonts w:hint="eastAsia"/>
                      <w:color w:val="000000" w:themeColor="text1"/>
                      <w:sz w:val="21"/>
                      <w:szCs w:val="21"/>
                    </w:rPr>
                    <w:t>B01</w:t>
                  </w:r>
                  <w:r w:rsidRPr="00551C37">
                    <w:rPr>
                      <w:rFonts w:hint="eastAsia"/>
                      <w:color w:val="000000" w:themeColor="text1"/>
                      <w:sz w:val="21"/>
                      <w:szCs w:val="21"/>
                    </w:rPr>
                    <w:t>航空货运站旁边各设置固废暂存间，用于生活垃圾和一般固废的暂存。</w:t>
                  </w:r>
                </w:p>
              </w:tc>
              <w:tc>
                <w:tcPr>
                  <w:tcW w:w="4693" w:type="dxa"/>
                  <w:gridSpan w:val="3"/>
                  <w:shd w:val="clear" w:color="auto" w:fill="auto"/>
                  <w:vAlign w:val="center"/>
                </w:tcPr>
                <w:p w:rsidR="00B4383F" w:rsidRPr="00551C37" w:rsidRDefault="00B4383F" w:rsidP="005577D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r>
          </w:tbl>
          <w:p w:rsidR="0083458C" w:rsidRPr="00551C37" w:rsidRDefault="0083458C" w:rsidP="004C4BEE">
            <w:pPr>
              <w:pStyle w:val="af0"/>
              <w:rPr>
                <w:color w:val="000000" w:themeColor="text1"/>
              </w:rPr>
            </w:pPr>
            <w:r w:rsidRPr="00551C37">
              <w:rPr>
                <w:rFonts w:hint="eastAsia"/>
                <w:color w:val="000000" w:themeColor="text1"/>
              </w:rPr>
              <w:t>表</w:t>
            </w:r>
            <w:r w:rsidRPr="00551C37">
              <w:rPr>
                <w:rFonts w:hint="eastAsia"/>
                <w:color w:val="000000" w:themeColor="text1"/>
              </w:rPr>
              <w:t>1.</w:t>
            </w:r>
            <w:r w:rsidR="004C4BEE" w:rsidRPr="00551C37">
              <w:rPr>
                <w:rFonts w:hint="eastAsia"/>
                <w:color w:val="000000" w:themeColor="text1"/>
              </w:rPr>
              <w:t>6</w:t>
            </w:r>
            <w:r w:rsidRPr="00551C37">
              <w:rPr>
                <w:rFonts w:hint="eastAsia"/>
                <w:color w:val="000000" w:themeColor="text1"/>
              </w:rPr>
              <w:t xml:space="preserve">-2   </w:t>
            </w:r>
            <w:r w:rsidRPr="00551C37">
              <w:rPr>
                <w:rFonts w:hint="eastAsia"/>
                <w:color w:val="000000" w:themeColor="text1"/>
              </w:rPr>
              <w:t>拟建工程主要技术经济指标</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64"/>
              <w:gridCol w:w="2725"/>
              <w:gridCol w:w="1577"/>
              <w:gridCol w:w="1725"/>
              <w:gridCol w:w="2321"/>
            </w:tblGrid>
            <w:tr w:rsidR="00551C37" w:rsidRPr="00551C37" w:rsidTr="000C357C">
              <w:trPr>
                <w:tblHeader/>
                <w:jc w:val="center"/>
              </w:trPr>
              <w:tc>
                <w:tcPr>
                  <w:tcW w:w="518" w:type="pct"/>
                  <w:shd w:val="clear" w:color="auto" w:fill="auto"/>
                  <w:vAlign w:val="center"/>
                </w:tcPr>
                <w:p w:rsidR="0083458C" w:rsidRPr="00551C37" w:rsidRDefault="0083458C" w:rsidP="000C357C">
                  <w:pPr>
                    <w:jc w:val="center"/>
                    <w:rPr>
                      <w:rFonts w:ascii="宋体" w:hAnsi="宋体"/>
                      <w:b/>
                      <w:color w:val="000000" w:themeColor="text1"/>
                      <w:kern w:val="2"/>
                      <w:sz w:val="21"/>
                      <w:szCs w:val="21"/>
                    </w:rPr>
                  </w:pPr>
                  <w:r w:rsidRPr="00551C37">
                    <w:rPr>
                      <w:rFonts w:ascii="宋体" w:hAnsi="宋体"/>
                      <w:b/>
                      <w:color w:val="000000" w:themeColor="text1"/>
                      <w:kern w:val="2"/>
                      <w:sz w:val="21"/>
                      <w:szCs w:val="21"/>
                    </w:rPr>
                    <w:t>序号</w:t>
                  </w:r>
                </w:p>
              </w:tc>
              <w:tc>
                <w:tcPr>
                  <w:tcW w:w="1463" w:type="pct"/>
                  <w:shd w:val="clear" w:color="auto" w:fill="auto"/>
                  <w:vAlign w:val="center"/>
                </w:tcPr>
                <w:p w:rsidR="0083458C" w:rsidRPr="00551C37" w:rsidRDefault="0083458C" w:rsidP="000C357C">
                  <w:pPr>
                    <w:jc w:val="center"/>
                    <w:rPr>
                      <w:rFonts w:ascii="宋体" w:hAnsi="宋体"/>
                      <w:b/>
                      <w:color w:val="000000" w:themeColor="text1"/>
                      <w:kern w:val="2"/>
                      <w:sz w:val="21"/>
                      <w:szCs w:val="21"/>
                    </w:rPr>
                  </w:pPr>
                  <w:r w:rsidRPr="00551C37">
                    <w:rPr>
                      <w:rFonts w:ascii="宋体" w:hAnsi="宋体"/>
                      <w:b/>
                      <w:color w:val="000000" w:themeColor="text1"/>
                      <w:kern w:val="2"/>
                      <w:sz w:val="21"/>
                      <w:szCs w:val="21"/>
                    </w:rPr>
                    <w:t>项目</w:t>
                  </w:r>
                </w:p>
              </w:tc>
              <w:tc>
                <w:tcPr>
                  <w:tcW w:w="847" w:type="pct"/>
                  <w:shd w:val="clear" w:color="auto" w:fill="auto"/>
                  <w:vAlign w:val="center"/>
                </w:tcPr>
                <w:p w:rsidR="0083458C" w:rsidRPr="00551C37" w:rsidRDefault="0083458C" w:rsidP="000C357C">
                  <w:pPr>
                    <w:jc w:val="center"/>
                    <w:rPr>
                      <w:rFonts w:ascii="宋体" w:hAnsi="宋体"/>
                      <w:b/>
                      <w:color w:val="000000" w:themeColor="text1"/>
                      <w:kern w:val="2"/>
                      <w:sz w:val="21"/>
                      <w:szCs w:val="21"/>
                    </w:rPr>
                  </w:pPr>
                  <w:r w:rsidRPr="00551C37">
                    <w:rPr>
                      <w:rFonts w:ascii="宋体" w:hAnsi="宋体"/>
                      <w:b/>
                      <w:color w:val="000000" w:themeColor="text1"/>
                      <w:kern w:val="2"/>
                      <w:sz w:val="21"/>
                      <w:szCs w:val="21"/>
                    </w:rPr>
                    <w:t>单位</w:t>
                  </w:r>
                </w:p>
              </w:tc>
              <w:tc>
                <w:tcPr>
                  <w:tcW w:w="926" w:type="pct"/>
                  <w:shd w:val="clear" w:color="auto" w:fill="auto"/>
                  <w:vAlign w:val="center"/>
                </w:tcPr>
                <w:p w:rsidR="0083458C" w:rsidRPr="00551C37" w:rsidRDefault="0083458C" w:rsidP="000C357C">
                  <w:pPr>
                    <w:jc w:val="center"/>
                    <w:rPr>
                      <w:rFonts w:ascii="宋体" w:hAnsi="宋体"/>
                      <w:b/>
                      <w:color w:val="000000" w:themeColor="text1"/>
                      <w:kern w:val="2"/>
                      <w:sz w:val="21"/>
                      <w:szCs w:val="21"/>
                    </w:rPr>
                  </w:pPr>
                  <w:r w:rsidRPr="00551C37">
                    <w:rPr>
                      <w:rFonts w:ascii="宋体" w:hAnsi="宋体"/>
                      <w:b/>
                      <w:color w:val="000000" w:themeColor="text1"/>
                      <w:kern w:val="2"/>
                      <w:sz w:val="21"/>
                      <w:szCs w:val="21"/>
                    </w:rPr>
                    <w:t>2025年</w:t>
                  </w:r>
                  <w:r w:rsidR="003B488B" w:rsidRPr="00551C37">
                    <w:rPr>
                      <w:rFonts w:ascii="宋体" w:hAnsi="宋体" w:hint="eastAsia"/>
                      <w:b/>
                      <w:color w:val="000000" w:themeColor="text1"/>
                      <w:kern w:val="2"/>
                      <w:sz w:val="21"/>
                      <w:szCs w:val="21"/>
                    </w:rPr>
                    <w:t>（达产年）</w:t>
                  </w:r>
                </w:p>
              </w:tc>
              <w:tc>
                <w:tcPr>
                  <w:tcW w:w="1246" w:type="pct"/>
                  <w:shd w:val="clear" w:color="auto" w:fill="auto"/>
                  <w:vAlign w:val="center"/>
                </w:tcPr>
                <w:p w:rsidR="0083458C" w:rsidRPr="00551C37" w:rsidRDefault="0083458C" w:rsidP="000C357C">
                  <w:pPr>
                    <w:jc w:val="center"/>
                    <w:rPr>
                      <w:rFonts w:ascii="宋体" w:hAnsi="宋体"/>
                      <w:b/>
                      <w:color w:val="000000" w:themeColor="text1"/>
                      <w:kern w:val="2"/>
                      <w:sz w:val="21"/>
                      <w:szCs w:val="21"/>
                    </w:rPr>
                  </w:pPr>
                  <w:r w:rsidRPr="00551C37">
                    <w:rPr>
                      <w:rFonts w:ascii="宋体" w:hAnsi="宋体"/>
                      <w:b/>
                      <w:color w:val="000000" w:themeColor="text1"/>
                      <w:kern w:val="2"/>
                      <w:sz w:val="21"/>
                      <w:szCs w:val="21"/>
                    </w:rPr>
                    <w:t>备注</w:t>
                  </w:r>
                </w:p>
              </w:tc>
            </w:tr>
            <w:tr w:rsidR="00551C37" w:rsidRPr="00551C37" w:rsidTr="000C357C">
              <w:trPr>
                <w:jc w:val="center"/>
              </w:trPr>
              <w:tc>
                <w:tcPr>
                  <w:tcW w:w="518" w:type="pct"/>
                  <w:shd w:val="clear" w:color="auto" w:fill="auto"/>
                  <w:vAlign w:val="center"/>
                </w:tcPr>
                <w:p w:rsidR="0083458C" w:rsidRPr="00551C37" w:rsidRDefault="0083458C" w:rsidP="000C357C">
                  <w:pPr>
                    <w:jc w:val="center"/>
                    <w:rPr>
                      <w:rFonts w:ascii="宋体" w:hAnsi="宋体"/>
                      <w:color w:val="000000" w:themeColor="text1"/>
                      <w:kern w:val="2"/>
                      <w:sz w:val="21"/>
                      <w:szCs w:val="21"/>
                    </w:rPr>
                  </w:pPr>
                  <w:r w:rsidRPr="00551C37">
                    <w:rPr>
                      <w:rFonts w:ascii="宋体" w:hAnsi="宋体"/>
                      <w:color w:val="000000" w:themeColor="text1"/>
                      <w:kern w:val="2"/>
                      <w:sz w:val="21"/>
                      <w:szCs w:val="21"/>
                    </w:rPr>
                    <w:t>1</w:t>
                  </w:r>
                </w:p>
              </w:tc>
              <w:tc>
                <w:tcPr>
                  <w:tcW w:w="1463" w:type="pct"/>
                  <w:shd w:val="clear" w:color="auto" w:fill="auto"/>
                  <w:vAlign w:val="center"/>
                </w:tcPr>
                <w:p w:rsidR="0083458C" w:rsidRPr="00551C37" w:rsidRDefault="0083458C" w:rsidP="000C357C">
                  <w:pPr>
                    <w:jc w:val="center"/>
                    <w:rPr>
                      <w:rFonts w:ascii="宋体" w:hAnsi="宋体"/>
                      <w:color w:val="000000" w:themeColor="text1"/>
                      <w:kern w:val="2"/>
                      <w:sz w:val="21"/>
                      <w:szCs w:val="21"/>
                    </w:rPr>
                  </w:pPr>
                  <w:r w:rsidRPr="00551C37">
                    <w:rPr>
                      <w:rFonts w:ascii="宋体" w:hAnsi="宋体"/>
                      <w:color w:val="000000" w:themeColor="text1"/>
                      <w:kern w:val="2"/>
                      <w:sz w:val="21"/>
                      <w:szCs w:val="21"/>
                    </w:rPr>
                    <w:t>年货物处理能力</w:t>
                  </w:r>
                </w:p>
              </w:tc>
              <w:tc>
                <w:tcPr>
                  <w:tcW w:w="847" w:type="pct"/>
                  <w:shd w:val="clear" w:color="auto" w:fill="auto"/>
                  <w:vAlign w:val="center"/>
                </w:tcPr>
                <w:p w:rsidR="0083458C" w:rsidRPr="00551C37" w:rsidRDefault="0083458C" w:rsidP="000C357C">
                  <w:pPr>
                    <w:jc w:val="center"/>
                    <w:rPr>
                      <w:rFonts w:ascii="宋体" w:hAnsi="宋体"/>
                      <w:color w:val="000000" w:themeColor="text1"/>
                      <w:kern w:val="2"/>
                      <w:sz w:val="21"/>
                      <w:szCs w:val="21"/>
                    </w:rPr>
                  </w:pPr>
                  <w:r w:rsidRPr="00551C37">
                    <w:rPr>
                      <w:rFonts w:ascii="宋体" w:hAnsi="宋体"/>
                      <w:color w:val="000000" w:themeColor="text1"/>
                      <w:kern w:val="2"/>
                      <w:sz w:val="21"/>
                      <w:szCs w:val="21"/>
                    </w:rPr>
                    <w:t>万吨/年</w:t>
                  </w:r>
                </w:p>
              </w:tc>
              <w:tc>
                <w:tcPr>
                  <w:tcW w:w="926" w:type="pct"/>
                  <w:shd w:val="clear" w:color="auto" w:fill="auto"/>
                  <w:vAlign w:val="center"/>
                </w:tcPr>
                <w:p w:rsidR="0083458C" w:rsidRPr="00551C37" w:rsidRDefault="0083458C" w:rsidP="000C357C">
                  <w:pPr>
                    <w:jc w:val="center"/>
                    <w:rPr>
                      <w:rFonts w:ascii="宋体" w:hAnsi="宋体"/>
                      <w:color w:val="000000" w:themeColor="text1"/>
                      <w:kern w:val="2"/>
                      <w:sz w:val="21"/>
                      <w:szCs w:val="21"/>
                    </w:rPr>
                  </w:pPr>
                  <w:r w:rsidRPr="00551C37">
                    <w:rPr>
                      <w:rFonts w:ascii="宋体" w:hAnsi="宋体"/>
                      <w:color w:val="000000" w:themeColor="text1"/>
                      <w:kern w:val="2"/>
                      <w:sz w:val="21"/>
                      <w:szCs w:val="21"/>
                    </w:rPr>
                    <w:t>25.4</w:t>
                  </w:r>
                </w:p>
              </w:tc>
              <w:tc>
                <w:tcPr>
                  <w:tcW w:w="1246" w:type="pct"/>
                  <w:shd w:val="clear" w:color="auto" w:fill="auto"/>
                  <w:vAlign w:val="center"/>
                </w:tcPr>
                <w:p w:rsidR="0083458C" w:rsidRPr="00551C37" w:rsidRDefault="0083458C" w:rsidP="000C357C">
                  <w:pPr>
                    <w:jc w:val="center"/>
                    <w:rPr>
                      <w:rFonts w:ascii="宋体" w:hAnsi="宋体"/>
                      <w:color w:val="000000" w:themeColor="text1"/>
                      <w:kern w:val="2"/>
                      <w:sz w:val="21"/>
                      <w:szCs w:val="21"/>
                    </w:rPr>
                  </w:pPr>
                </w:p>
              </w:tc>
            </w:tr>
            <w:tr w:rsidR="00551C37" w:rsidRPr="00551C37" w:rsidTr="000C357C">
              <w:trPr>
                <w:jc w:val="center"/>
              </w:trPr>
              <w:tc>
                <w:tcPr>
                  <w:tcW w:w="518" w:type="pct"/>
                  <w:shd w:val="clear" w:color="auto" w:fill="auto"/>
                  <w:vAlign w:val="center"/>
                </w:tcPr>
                <w:p w:rsidR="0083458C" w:rsidRPr="00551C37" w:rsidRDefault="0083458C" w:rsidP="000C357C">
                  <w:pPr>
                    <w:jc w:val="center"/>
                    <w:rPr>
                      <w:rFonts w:ascii="宋体" w:hAnsi="宋体"/>
                      <w:color w:val="000000" w:themeColor="text1"/>
                      <w:kern w:val="2"/>
                      <w:sz w:val="21"/>
                      <w:szCs w:val="21"/>
                    </w:rPr>
                  </w:pPr>
                  <w:r w:rsidRPr="00551C37">
                    <w:rPr>
                      <w:rFonts w:ascii="宋体" w:hAnsi="宋体"/>
                      <w:color w:val="000000" w:themeColor="text1"/>
                      <w:kern w:val="2"/>
                      <w:sz w:val="21"/>
                      <w:szCs w:val="21"/>
                    </w:rPr>
                    <w:t>2</w:t>
                  </w:r>
                </w:p>
              </w:tc>
              <w:tc>
                <w:tcPr>
                  <w:tcW w:w="1463" w:type="pct"/>
                  <w:shd w:val="clear" w:color="auto" w:fill="auto"/>
                  <w:vAlign w:val="center"/>
                </w:tcPr>
                <w:p w:rsidR="0083458C" w:rsidRPr="00551C37" w:rsidRDefault="0083458C" w:rsidP="000C357C">
                  <w:pPr>
                    <w:jc w:val="center"/>
                    <w:rPr>
                      <w:rFonts w:ascii="宋体" w:hAnsi="宋体"/>
                      <w:color w:val="000000" w:themeColor="text1"/>
                      <w:kern w:val="2"/>
                      <w:sz w:val="21"/>
                      <w:szCs w:val="21"/>
                    </w:rPr>
                  </w:pPr>
                  <w:r w:rsidRPr="00551C37">
                    <w:rPr>
                      <w:rFonts w:ascii="宋体" w:hAnsi="宋体"/>
                      <w:color w:val="000000" w:themeColor="text1"/>
                      <w:kern w:val="2"/>
                      <w:sz w:val="21"/>
                      <w:szCs w:val="21"/>
                    </w:rPr>
                    <w:t>工程征地总面积</w:t>
                  </w:r>
                </w:p>
              </w:tc>
              <w:tc>
                <w:tcPr>
                  <w:tcW w:w="847" w:type="pct"/>
                  <w:shd w:val="clear" w:color="auto" w:fill="auto"/>
                  <w:vAlign w:val="center"/>
                </w:tcPr>
                <w:p w:rsidR="0083458C" w:rsidRPr="00551C37" w:rsidRDefault="009C23D4" w:rsidP="000C357C">
                  <w:pPr>
                    <w:jc w:val="center"/>
                    <w:rPr>
                      <w:rFonts w:ascii="宋体" w:hAnsi="宋体"/>
                      <w:color w:val="000000" w:themeColor="text1"/>
                      <w:kern w:val="2"/>
                      <w:sz w:val="21"/>
                      <w:szCs w:val="21"/>
                    </w:rPr>
                  </w:pPr>
                  <w:r w:rsidRPr="00551C37">
                    <w:rPr>
                      <w:rFonts w:ascii="宋体" w:hAnsi="宋体" w:hint="eastAsia"/>
                      <w:color w:val="000000" w:themeColor="text1"/>
                      <w:kern w:val="2"/>
                      <w:sz w:val="21"/>
                      <w:szCs w:val="21"/>
                    </w:rPr>
                    <w:t>h</w:t>
                  </w:r>
                  <w:r w:rsidR="007C6992" w:rsidRPr="00551C37">
                    <w:rPr>
                      <w:rFonts w:ascii="宋体" w:hAnsi="宋体" w:hint="eastAsia"/>
                      <w:color w:val="000000" w:themeColor="text1"/>
                      <w:kern w:val="2"/>
                      <w:sz w:val="21"/>
                      <w:szCs w:val="21"/>
                    </w:rPr>
                    <w:t>m</w:t>
                  </w:r>
                  <w:r w:rsidR="007C6992" w:rsidRPr="00551C37">
                    <w:rPr>
                      <w:rFonts w:ascii="宋体" w:hAnsi="宋体" w:hint="eastAsia"/>
                      <w:color w:val="000000" w:themeColor="text1"/>
                      <w:kern w:val="2"/>
                      <w:sz w:val="21"/>
                      <w:szCs w:val="21"/>
                      <w:vertAlign w:val="superscript"/>
                    </w:rPr>
                    <w:t>2</w:t>
                  </w:r>
                </w:p>
              </w:tc>
              <w:tc>
                <w:tcPr>
                  <w:tcW w:w="926" w:type="pct"/>
                  <w:shd w:val="clear" w:color="auto" w:fill="auto"/>
                  <w:vAlign w:val="center"/>
                </w:tcPr>
                <w:p w:rsidR="0083458C" w:rsidRPr="00551C37" w:rsidRDefault="0083458C" w:rsidP="000C357C">
                  <w:pPr>
                    <w:jc w:val="center"/>
                    <w:rPr>
                      <w:rFonts w:ascii="宋体" w:hAnsi="宋体"/>
                      <w:color w:val="000000" w:themeColor="text1"/>
                      <w:kern w:val="2"/>
                      <w:sz w:val="21"/>
                      <w:szCs w:val="21"/>
                    </w:rPr>
                  </w:pPr>
                  <w:r w:rsidRPr="00551C37">
                    <w:rPr>
                      <w:rFonts w:ascii="宋体" w:hAnsi="宋体"/>
                      <w:color w:val="000000" w:themeColor="text1"/>
                      <w:kern w:val="2"/>
                      <w:sz w:val="21"/>
                      <w:szCs w:val="21"/>
                    </w:rPr>
                    <w:t>25.6</w:t>
                  </w:r>
                </w:p>
              </w:tc>
              <w:tc>
                <w:tcPr>
                  <w:tcW w:w="1246" w:type="pct"/>
                  <w:shd w:val="clear" w:color="auto" w:fill="auto"/>
                  <w:vAlign w:val="center"/>
                </w:tcPr>
                <w:p w:rsidR="0083458C" w:rsidRPr="00551C37" w:rsidRDefault="0083458C" w:rsidP="000C357C">
                  <w:pPr>
                    <w:jc w:val="center"/>
                    <w:rPr>
                      <w:rFonts w:ascii="宋体" w:hAnsi="宋体"/>
                      <w:color w:val="000000" w:themeColor="text1"/>
                      <w:kern w:val="2"/>
                      <w:sz w:val="21"/>
                      <w:szCs w:val="21"/>
                    </w:rPr>
                  </w:pPr>
                  <w:r w:rsidRPr="00551C37">
                    <w:rPr>
                      <w:rFonts w:ascii="宋体" w:hAnsi="宋体" w:hint="eastAsia"/>
                      <w:color w:val="000000" w:themeColor="text1"/>
                      <w:kern w:val="2"/>
                      <w:sz w:val="21"/>
                      <w:szCs w:val="21"/>
                    </w:rPr>
                    <w:t>含一期用地</w:t>
                  </w:r>
                </w:p>
              </w:tc>
            </w:tr>
            <w:tr w:rsidR="00551C37" w:rsidRPr="00551C37" w:rsidTr="000C357C">
              <w:trPr>
                <w:jc w:val="center"/>
              </w:trPr>
              <w:tc>
                <w:tcPr>
                  <w:tcW w:w="518" w:type="pct"/>
                  <w:shd w:val="clear" w:color="auto" w:fill="auto"/>
                  <w:vAlign w:val="center"/>
                </w:tcPr>
                <w:p w:rsidR="0083458C" w:rsidRPr="00551C37" w:rsidRDefault="0083458C" w:rsidP="000C357C">
                  <w:pPr>
                    <w:jc w:val="center"/>
                    <w:rPr>
                      <w:rFonts w:ascii="宋体" w:hAnsi="宋体"/>
                      <w:color w:val="000000" w:themeColor="text1"/>
                      <w:kern w:val="2"/>
                      <w:sz w:val="21"/>
                      <w:szCs w:val="21"/>
                    </w:rPr>
                  </w:pPr>
                  <w:r w:rsidRPr="00551C37">
                    <w:rPr>
                      <w:rFonts w:ascii="宋体" w:hAnsi="宋体"/>
                      <w:color w:val="000000" w:themeColor="text1"/>
                      <w:kern w:val="2"/>
                      <w:sz w:val="21"/>
                      <w:szCs w:val="21"/>
                    </w:rPr>
                    <w:t>3</w:t>
                  </w:r>
                </w:p>
              </w:tc>
              <w:tc>
                <w:tcPr>
                  <w:tcW w:w="1463" w:type="pct"/>
                  <w:shd w:val="clear" w:color="auto" w:fill="auto"/>
                  <w:vAlign w:val="center"/>
                </w:tcPr>
                <w:p w:rsidR="0083458C" w:rsidRPr="00551C37" w:rsidRDefault="0083458C" w:rsidP="000C357C">
                  <w:pPr>
                    <w:jc w:val="center"/>
                    <w:rPr>
                      <w:rFonts w:ascii="宋体" w:hAnsi="宋体"/>
                      <w:color w:val="000000" w:themeColor="text1"/>
                      <w:kern w:val="2"/>
                      <w:sz w:val="21"/>
                      <w:szCs w:val="21"/>
                    </w:rPr>
                  </w:pPr>
                  <w:r w:rsidRPr="00551C37">
                    <w:rPr>
                      <w:rFonts w:ascii="宋体" w:hAnsi="宋体"/>
                      <w:color w:val="000000" w:themeColor="text1"/>
                      <w:kern w:val="2"/>
                      <w:sz w:val="21"/>
                      <w:szCs w:val="21"/>
                    </w:rPr>
                    <w:t>建筑总面积</w:t>
                  </w:r>
                </w:p>
              </w:tc>
              <w:tc>
                <w:tcPr>
                  <w:tcW w:w="847" w:type="pct"/>
                  <w:shd w:val="clear" w:color="auto" w:fill="auto"/>
                  <w:vAlign w:val="center"/>
                </w:tcPr>
                <w:p w:rsidR="0083458C" w:rsidRPr="00551C37" w:rsidRDefault="007C6992" w:rsidP="000C357C">
                  <w:pPr>
                    <w:jc w:val="center"/>
                    <w:rPr>
                      <w:rFonts w:ascii="宋体" w:hAnsi="宋体"/>
                      <w:color w:val="000000" w:themeColor="text1"/>
                      <w:kern w:val="2"/>
                      <w:sz w:val="21"/>
                      <w:szCs w:val="21"/>
                    </w:rPr>
                  </w:pPr>
                  <w:r w:rsidRPr="00551C37">
                    <w:rPr>
                      <w:rFonts w:ascii="宋体" w:hAnsi="宋体"/>
                      <w:color w:val="000000" w:themeColor="text1"/>
                      <w:kern w:val="2"/>
                      <w:sz w:val="21"/>
                      <w:szCs w:val="21"/>
                    </w:rPr>
                    <w:t>m</w:t>
                  </w:r>
                  <w:r w:rsidRPr="00551C37">
                    <w:rPr>
                      <w:rFonts w:ascii="宋体" w:hAnsi="宋体"/>
                      <w:color w:val="000000" w:themeColor="text1"/>
                      <w:kern w:val="2"/>
                      <w:sz w:val="21"/>
                      <w:szCs w:val="21"/>
                      <w:vertAlign w:val="superscript"/>
                    </w:rPr>
                    <w:t>2</w:t>
                  </w:r>
                </w:p>
              </w:tc>
              <w:tc>
                <w:tcPr>
                  <w:tcW w:w="926" w:type="pct"/>
                  <w:shd w:val="clear" w:color="auto" w:fill="auto"/>
                  <w:vAlign w:val="center"/>
                </w:tcPr>
                <w:p w:rsidR="0083458C" w:rsidRPr="00551C37" w:rsidRDefault="0083458C" w:rsidP="000C357C">
                  <w:pPr>
                    <w:jc w:val="center"/>
                    <w:rPr>
                      <w:rFonts w:ascii="宋体" w:hAnsi="宋体"/>
                      <w:color w:val="000000" w:themeColor="text1"/>
                      <w:kern w:val="2"/>
                      <w:sz w:val="21"/>
                      <w:szCs w:val="21"/>
                    </w:rPr>
                  </w:pPr>
                  <w:r w:rsidRPr="00551C37">
                    <w:rPr>
                      <w:rFonts w:ascii="宋体" w:hAnsi="宋体"/>
                      <w:color w:val="000000" w:themeColor="text1"/>
                      <w:kern w:val="2"/>
                      <w:sz w:val="21"/>
                      <w:szCs w:val="21"/>
                    </w:rPr>
                    <w:t>6</w:t>
                  </w:r>
                  <w:r w:rsidRPr="00551C37">
                    <w:rPr>
                      <w:rFonts w:ascii="宋体" w:hAnsi="宋体"/>
                      <w:color w:val="000000" w:themeColor="text1"/>
                      <w:kern w:val="2"/>
                      <w:sz w:val="21"/>
                      <w:szCs w:val="21"/>
                    </w:rPr>
                    <w:cr/>
                    <w:t>230</w:t>
                  </w:r>
                </w:p>
              </w:tc>
              <w:tc>
                <w:tcPr>
                  <w:tcW w:w="1246" w:type="pct"/>
                  <w:shd w:val="clear" w:color="auto" w:fill="auto"/>
                  <w:vAlign w:val="center"/>
                </w:tcPr>
                <w:p w:rsidR="0083458C" w:rsidRPr="00551C37" w:rsidRDefault="0083458C" w:rsidP="000C357C">
                  <w:pPr>
                    <w:jc w:val="center"/>
                    <w:rPr>
                      <w:rFonts w:ascii="宋体" w:hAnsi="宋体"/>
                      <w:color w:val="000000" w:themeColor="text1"/>
                      <w:kern w:val="2"/>
                      <w:sz w:val="21"/>
                      <w:szCs w:val="21"/>
                    </w:rPr>
                  </w:pPr>
                </w:p>
              </w:tc>
            </w:tr>
            <w:tr w:rsidR="00551C37" w:rsidRPr="00551C37" w:rsidTr="000C357C">
              <w:trPr>
                <w:jc w:val="center"/>
              </w:trPr>
              <w:tc>
                <w:tcPr>
                  <w:tcW w:w="518" w:type="pct"/>
                  <w:shd w:val="clear" w:color="auto" w:fill="auto"/>
                  <w:vAlign w:val="center"/>
                </w:tcPr>
                <w:p w:rsidR="0083458C" w:rsidRPr="00551C37" w:rsidRDefault="0083458C" w:rsidP="000C357C">
                  <w:pPr>
                    <w:jc w:val="center"/>
                    <w:rPr>
                      <w:rFonts w:ascii="宋体" w:hAnsi="宋体"/>
                      <w:color w:val="000000" w:themeColor="text1"/>
                      <w:kern w:val="2"/>
                      <w:sz w:val="21"/>
                      <w:szCs w:val="21"/>
                    </w:rPr>
                  </w:pPr>
                  <w:r w:rsidRPr="00551C37">
                    <w:rPr>
                      <w:rFonts w:ascii="宋体" w:hAnsi="宋体"/>
                      <w:color w:val="000000" w:themeColor="text1"/>
                      <w:kern w:val="2"/>
                      <w:sz w:val="21"/>
                      <w:szCs w:val="21"/>
                    </w:rPr>
                    <w:t>4</w:t>
                  </w:r>
                </w:p>
              </w:tc>
              <w:tc>
                <w:tcPr>
                  <w:tcW w:w="1463" w:type="pct"/>
                  <w:shd w:val="clear" w:color="auto" w:fill="auto"/>
                  <w:vAlign w:val="center"/>
                </w:tcPr>
                <w:p w:rsidR="0083458C" w:rsidRPr="00551C37" w:rsidRDefault="0083458C" w:rsidP="000C357C">
                  <w:pPr>
                    <w:jc w:val="center"/>
                    <w:rPr>
                      <w:rFonts w:ascii="宋体" w:hAnsi="宋体"/>
                      <w:color w:val="000000" w:themeColor="text1"/>
                      <w:kern w:val="2"/>
                      <w:sz w:val="21"/>
                      <w:szCs w:val="21"/>
                    </w:rPr>
                  </w:pPr>
                  <w:r w:rsidRPr="00551C37">
                    <w:rPr>
                      <w:rFonts w:ascii="宋体" w:hAnsi="宋体"/>
                      <w:color w:val="000000" w:themeColor="text1"/>
                      <w:kern w:val="2"/>
                      <w:sz w:val="21"/>
                      <w:szCs w:val="21"/>
                    </w:rPr>
                    <w:t>工作人员总计</w:t>
                  </w:r>
                </w:p>
              </w:tc>
              <w:tc>
                <w:tcPr>
                  <w:tcW w:w="847" w:type="pct"/>
                  <w:shd w:val="clear" w:color="auto" w:fill="auto"/>
                  <w:vAlign w:val="center"/>
                </w:tcPr>
                <w:p w:rsidR="0083458C" w:rsidRPr="00551C37" w:rsidRDefault="0083458C" w:rsidP="000C357C">
                  <w:pPr>
                    <w:jc w:val="center"/>
                    <w:rPr>
                      <w:rFonts w:ascii="宋体" w:hAnsi="宋体"/>
                      <w:color w:val="000000" w:themeColor="text1"/>
                      <w:kern w:val="2"/>
                      <w:sz w:val="21"/>
                      <w:szCs w:val="21"/>
                    </w:rPr>
                  </w:pPr>
                  <w:r w:rsidRPr="00551C37">
                    <w:rPr>
                      <w:rFonts w:ascii="宋体" w:hAnsi="宋体"/>
                      <w:color w:val="000000" w:themeColor="text1"/>
                      <w:kern w:val="2"/>
                      <w:sz w:val="21"/>
                      <w:szCs w:val="21"/>
                    </w:rPr>
                    <w:t>人</w:t>
                  </w:r>
                </w:p>
              </w:tc>
              <w:tc>
                <w:tcPr>
                  <w:tcW w:w="926" w:type="pct"/>
                  <w:shd w:val="clear" w:color="auto" w:fill="auto"/>
                  <w:vAlign w:val="center"/>
                </w:tcPr>
                <w:p w:rsidR="0083458C" w:rsidRPr="00551C37" w:rsidRDefault="0083458C" w:rsidP="000C357C">
                  <w:pPr>
                    <w:jc w:val="center"/>
                    <w:rPr>
                      <w:rFonts w:ascii="宋体" w:hAnsi="宋体"/>
                      <w:color w:val="000000" w:themeColor="text1"/>
                      <w:kern w:val="2"/>
                      <w:sz w:val="21"/>
                      <w:szCs w:val="21"/>
                    </w:rPr>
                  </w:pPr>
                  <w:r w:rsidRPr="00551C37">
                    <w:rPr>
                      <w:rFonts w:ascii="宋体" w:hAnsi="宋体"/>
                      <w:color w:val="000000" w:themeColor="text1"/>
                      <w:kern w:val="2"/>
                      <w:sz w:val="21"/>
                      <w:szCs w:val="21"/>
                    </w:rPr>
                    <w:t>1627</w:t>
                  </w:r>
                </w:p>
              </w:tc>
              <w:tc>
                <w:tcPr>
                  <w:tcW w:w="1246" w:type="pct"/>
                  <w:shd w:val="clear" w:color="auto" w:fill="auto"/>
                  <w:vAlign w:val="center"/>
                </w:tcPr>
                <w:p w:rsidR="0083458C" w:rsidRPr="00551C37" w:rsidRDefault="0083458C" w:rsidP="000C357C">
                  <w:pPr>
                    <w:jc w:val="center"/>
                    <w:rPr>
                      <w:rFonts w:ascii="宋体" w:hAnsi="宋体"/>
                      <w:color w:val="000000" w:themeColor="text1"/>
                      <w:kern w:val="2"/>
                      <w:sz w:val="21"/>
                      <w:szCs w:val="21"/>
                    </w:rPr>
                  </w:pPr>
                  <w:r w:rsidRPr="00551C37">
                    <w:rPr>
                      <w:rFonts w:ascii="宋体" w:hAnsi="宋体"/>
                      <w:color w:val="000000" w:themeColor="text1"/>
                      <w:kern w:val="2"/>
                      <w:sz w:val="21"/>
                      <w:szCs w:val="21"/>
                    </w:rPr>
                    <w:t>2025年</w:t>
                  </w:r>
                </w:p>
              </w:tc>
            </w:tr>
            <w:tr w:rsidR="00551C37" w:rsidRPr="00551C37" w:rsidTr="000C357C">
              <w:trPr>
                <w:jc w:val="center"/>
              </w:trPr>
              <w:tc>
                <w:tcPr>
                  <w:tcW w:w="518" w:type="pct"/>
                  <w:shd w:val="clear" w:color="auto" w:fill="auto"/>
                  <w:vAlign w:val="center"/>
                </w:tcPr>
                <w:p w:rsidR="0083458C" w:rsidRPr="00551C37" w:rsidRDefault="000C357C" w:rsidP="000C357C">
                  <w:pPr>
                    <w:jc w:val="center"/>
                    <w:rPr>
                      <w:rFonts w:ascii="宋体" w:hAnsi="宋体"/>
                      <w:color w:val="000000" w:themeColor="text1"/>
                      <w:kern w:val="2"/>
                      <w:sz w:val="21"/>
                      <w:szCs w:val="21"/>
                    </w:rPr>
                  </w:pPr>
                  <w:r w:rsidRPr="00551C37">
                    <w:rPr>
                      <w:rFonts w:ascii="宋体" w:hAnsi="宋体" w:hint="eastAsia"/>
                      <w:color w:val="000000" w:themeColor="text1"/>
                      <w:kern w:val="2"/>
                      <w:sz w:val="21"/>
                      <w:szCs w:val="21"/>
                    </w:rPr>
                    <w:t>5</w:t>
                  </w:r>
                </w:p>
              </w:tc>
              <w:tc>
                <w:tcPr>
                  <w:tcW w:w="1463" w:type="pct"/>
                  <w:shd w:val="clear" w:color="auto" w:fill="auto"/>
                  <w:vAlign w:val="center"/>
                </w:tcPr>
                <w:p w:rsidR="0083458C" w:rsidRPr="00551C37" w:rsidRDefault="0083458C" w:rsidP="000C357C">
                  <w:pPr>
                    <w:jc w:val="center"/>
                    <w:rPr>
                      <w:rFonts w:ascii="宋体" w:hAnsi="宋体"/>
                      <w:color w:val="000000" w:themeColor="text1"/>
                      <w:kern w:val="2"/>
                      <w:sz w:val="21"/>
                      <w:szCs w:val="21"/>
                    </w:rPr>
                  </w:pPr>
                  <w:r w:rsidRPr="00551C37">
                    <w:rPr>
                      <w:rFonts w:ascii="宋体" w:hAnsi="宋体"/>
                      <w:color w:val="000000" w:themeColor="text1"/>
                      <w:kern w:val="2"/>
                      <w:sz w:val="21"/>
                      <w:szCs w:val="21"/>
                    </w:rPr>
                    <w:t>工程总投资</w:t>
                  </w:r>
                </w:p>
              </w:tc>
              <w:tc>
                <w:tcPr>
                  <w:tcW w:w="847" w:type="pct"/>
                  <w:shd w:val="clear" w:color="auto" w:fill="auto"/>
                  <w:vAlign w:val="center"/>
                </w:tcPr>
                <w:p w:rsidR="0083458C" w:rsidRPr="00551C37" w:rsidRDefault="0083458C" w:rsidP="000C357C">
                  <w:pPr>
                    <w:jc w:val="center"/>
                    <w:rPr>
                      <w:rFonts w:ascii="宋体" w:hAnsi="宋体"/>
                      <w:color w:val="000000" w:themeColor="text1"/>
                      <w:kern w:val="2"/>
                      <w:sz w:val="21"/>
                      <w:szCs w:val="21"/>
                    </w:rPr>
                  </w:pPr>
                  <w:r w:rsidRPr="00551C37">
                    <w:rPr>
                      <w:rFonts w:ascii="宋体" w:hAnsi="宋体"/>
                      <w:color w:val="000000" w:themeColor="text1"/>
                      <w:kern w:val="2"/>
                      <w:sz w:val="21"/>
                      <w:szCs w:val="21"/>
                    </w:rPr>
                    <w:t>万元</w:t>
                  </w:r>
                </w:p>
              </w:tc>
              <w:tc>
                <w:tcPr>
                  <w:tcW w:w="926" w:type="pct"/>
                  <w:shd w:val="clear" w:color="auto" w:fill="auto"/>
                  <w:vAlign w:val="center"/>
                </w:tcPr>
                <w:p w:rsidR="0083458C" w:rsidRPr="00551C37" w:rsidRDefault="0083458C" w:rsidP="000C357C">
                  <w:pPr>
                    <w:jc w:val="center"/>
                    <w:rPr>
                      <w:rFonts w:ascii="宋体" w:hAnsi="宋体"/>
                      <w:color w:val="000000" w:themeColor="text1"/>
                      <w:kern w:val="2"/>
                      <w:sz w:val="21"/>
                      <w:szCs w:val="21"/>
                    </w:rPr>
                  </w:pPr>
                  <w:r w:rsidRPr="00551C37">
                    <w:rPr>
                      <w:rFonts w:ascii="宋体" w:hAnsi="宋体"/>
                      <w:color w:val="000000" w:themeColor="text1"/>
                      <w:kern w:val="2"/>
                      <w:sz w:val="21"/>
                      <w:szCs w:val="21"/>
                    </w:rPr>
                    <w:t>46719.00</w:t>
                  </w:r>
                </w:p>
              </w:tc>
              <w:tc>
                <w:tcPr>
                  <w:tcW w:w="1246" w:type="pct"/>
                  <w:shd w:val="clear" w:color="auto" w:fill="auto"/>
                  <w:vAlign w:val="center"/>
                </w:tcPr>
                <w:p w:rsidR="0083458C" w:rsidRPr="00551C37" w:rsidRDefault="0083458C" w:rsidP="000C357C">
                  <w:pPr>
                    <w:jc w:val="center"/>
                    <w:rPr>
                      <w:rFonts w:ascii="宋体" w:hAnsi="宋体"/>
                      <w:color w:val="000000" w:themeColor="text1"/>
                      <w:kern w:val="2"/>
                      <w:sz w:val="21"/>
                      <w:szCs w:val="21"/>
                    </w:rPr>
                  </w:pPr>
                </w:p>
              </w:tc>
            </w:tr>
          </w:tbl>
          <w:p w:rsidR="0083458C" w:rsidRDefault="0083458C" w:rsidP="0083458C">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由于本工程场地已经由保税港区平整完成，土方工程量已经在整个保税港区内平衡，在保持原平整后的场地标高不变的条件下，本工程建设时不会发生大的土方工程量。</w:t>
            </w:r>
          </w:p>
          <w:p w:rsidR="00D72705" w:rsidRPr="00551C37" w:rsidRDefault="00D72705" w:rsidP="00D72705">
            <w:pPr>
              <w:pStyle w:val="4"/>
              <w:rPr>
                <w:color w:val="000000" w:themeColor="text1"/>
              </w:rPr>
            </w:pPr>
            <w:r w:rsidRPr="00551C37">
              <w:rPr>
                <w:rFonts w:hint="eastAsia"/>
                <w:color w:val="000000" w:themeColor="text1"/>
              </w:rPr>
              <w:t>1.6.1.1</w:t>
            </w:r>
            <w:r w:rsidRPr="00551C37">
              <w:rPr>
                <w:rFonts w:hint="eastAsia"/>
                <w:color w:val="000000" w:themeColor="text1"/>
              </w:rPr>
              <w:t>主体工程</w:t>
            </w:r>
          </w:p>
          <w:p w:rsidR="00D72705" w:rsidRPr="00551C37" w:rsidRDefault="00D72705"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lastRenderedPageBreak/>
              <w:t>二期航空货运站主体工程主要包括</w:t>
            </w:r>
            <w:r w:rsidRPr="00551C37">
              <w:rPr>
                <w:rFonts w:hint="eastAsia"/>
                <w:color w:val="000000" w:themeColor="text1"/>
                <w:sz w:val="24"/>
                <w:szCs w:val="24"/>
              </w:rPr>
              <w:t>航空货运站</w:t>
            </w:r>
            <w:r w:rsidRPr="00551C37">
              <w:rPr>
                <w:rFonts w:hint="eastAsia"/>
                <w:color w:val="000000" w:themeColor="text1"/>
                <w:sz w:val="24"/>
                <w:szCs w:val="24"/>
              </w:rPr>
              <w:t>B01</w:t>
            </w:r>
            <w:r w:rsidRPr="00551C37">
              <w:rPr>
                <w:rFonts w:hint="eastAsia"/>
                <w:color w:val="000000" w:themeColor="text1"/>
                <w:sz w:val="24"/>
                <w:szCs w:val="24"/>
              </w:rPr>
              <w:t>、</w:t>
            </w:r>
            <w:r w:rsidR="00211BBA" w:rsidRPr="00211BBA">
              <w:rPr>
                <w:rFonts w:hint="eastAsia"/>
                <w:color w:val="000000" w:themeColor="text1"/>
                <w:sz w:val="24"/>
                <w:szCs w:val="24"/>
              </w:rPr>
              <w:t>国际快件中心</w:t>
            </w:r>
            <w:r w:rsidRPr="00551C37">
              <w:rPr>
                <w:rFonts w:hint="eastAsia"/>
                <w:color w:val="000000" w:themeColor="text1"/>
                <w:sz w:val="24"/>
                <w:szCs w:val="24"/>
              </w:rPr>
              <w:t>B02</w:t>
            </w:r>
            <w:r w:rsidR="00ED7D12" w:rsidRPr="00551C37">
              <w:rPr>
                <w:rFonts w:hint="eastAsia"/>
                <w:color w:val="000000" w:themeColor="text1"/>
                <w:sz w:val="24"/>
                <w:szCs w:val="24"/>
              </w:rPr>
              <w:t>、特运库</w:t>
            </w:r>
            <w:r w:rsidRPr="00551C37">
              <w:rPr>
                <w:rFonts w:hint="eastAsia"/>
                <w:color w:val="000000" w:themeColor="text1"/>
                <w:sz w:val="24"/>
                <w:szCs w:val="24"/>
              </w:rPr>
              <w:t>以及配套的</w:t>
            </w:r>
            <w:r w:rsidR="0051646F" w:rsidRPr="00551C37">
              <w:rPr>
                <w:rFonts w:hint="eastAsia"/>
                <w:color w:val="000000" w:themeColor="text1"/>
                <w:sz w:val="24"/>
                <w:szCs w:val="24"/>
              </w:rPr>
              <w:t>生活保障用房</w:t>
            </w:r>
            <w:r w:rsidRPr="00551C37">
              <w:rPr>
                <w:rFonts w:hint="eastAsia"/>
                <w:color w:val="000000" w:themeColor="text1"/>
                <w:sz w:val="24"/>
                <w:szCs w:val="24"/>
              </w:rPr>
              <w:t>。</w:t>
            </w:r>
            <w:r w:rsidR="00AC37D5" w:rsidRPr="00551C37">
              <w:rPr>
                <w:rFonts w:hint="eastAsia"/>
                <w:color w:val="000000" w:themeColor="text1"/>
                <w:sz w:val="24"/>
                <w:szCs w:val="24"/>
              </w:rPr>
              <w:t>拟建工程</w:t>
            </w:r>
            <w:r w:rsidRPr="00551C37">
              <w:rPr>
                <w:rFonts w:hint="eastAsia"/>
                <w:color w:val="000000" w:themeColor="text1"/>
                <w:sz w:val="24"/>
                <w:szCs w:val="24"/>
              </w:rPr>
              <w:t>平面布置见附图</w:t>
            </w:r>
            <w:r w:rsidRPr="00551C37">
              <w:rPr>
                <w:rFonts w:hint="eastAsia"/>
                <w:color w:val="000000" w:themeColor="text1"/>
                <w:sz w:val="24"/>
                <w:szCs w:val="24"/>
              </w:rPr>
              <w:t>2</w:t>
            </w:r>
            <w:r w:rsidRPr="00551C37">
              <w:rPr>
                <w:rFonts w:hint="eastAsia"/>
                <w:color w:val="000000" w:themeColor="text1"/>
                <w:sz w:val="24"/>
                <w:szCs w:val="24"/>
              </w:rPr>
              <w:t>。</w:t>
            </w:r>
          </w:p>
          <w:p w:rsidR="00D72705" w:rsidRPr="00551C37" w:rsidRDefault="00D72705" w:rsidP="00D72705">
            <w:pPr>
              <w:spacing w:line="360" w:lineRule="auto"/>
              <w:ind w:firstLineChars="200" w:firstLine="480"/>
              <w:rPr>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1</w:t>
            </w:r>
            <w:r w:rsidRPr="00551C37">
              <w:rPr>
                <w:rFonts w:hAnsi="宋体" w:hint="eastAsia"/>
                <w:color w:val="000000" w:themeColor="text1"/>
                <w:sz w:val="24"/>
                <w:szCs w:val="24"/>
              </w:rPr>
              <w:t>）</w:t>
            </w:r>
            <w:r w:rsidRPr="00551C37">
              <w:rPr>
                <w:rFonts w:hint="eastAsia"/>
                <w:color w:val="000000" w:themeColor="text1"/>
                <w:sz w:val="24"/>
                <w:szCs w:val="24"/>
              </w:rPr>
              <w:t>航空货运站</w:t>
            </w:r>
            <w:r w:rsidRPr="00551C37">
              <w:rPr>
                <w:rFonts w:hint="eastAsia"/>
                <w:color w:val="000000" w:themeColor="text1"/>
                <w:sz w:val="24"/>
                <w:szCs w:val="24"/>
              </w:rPr>
              <w:t>B01</w:t>
            </w:r>
          </w:p>
          <w:p w:rsidR="00D72705" w:rsidRPr="00551C37" w:rsidRDefault="00D72705"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航空货运站</w:t>
            </w:r>
            <w:r w:rsidRPr="00551C37">
              <w:rPr>
                <w:rFonts w:hAnsi="宋体" w:hint="eastAsia"/>
                <w:color w:val="000000" w:themeColor="text1"/>
                <w:sz w:val="24"/>
                <w:szCs w:val="24"/>
              </w:rPr>
              <w:t>B01</w:t>
            </w:r>
            <w:r w:rsidRPr="00551C37">
              <w:rPr>
                <w:rFonts w:hAnsi="宋体" w:hint="eastAsia"/>
                <w:color w:val="000000" w:themeColor="text1"/>
                <w:sz w:val="24"/>
                <w:szCs w:val="24"/>
              </w:rPr>
              <w:t>目标处理货量</w:t>
            </w:r>
            <w:r w:rsidRPr="00551C37">
              <w:rPr>
                <w:rFonts w:hAnsi="宋体" w:hint="eastAsia"/>
                <w:color w:val="000000" w:themeColor="text1"/>
                <w:sz w:val="24"/>
                <w:szCs w:val="24"/>
              </w:rPr>
              <w:t>20</w:t>
            </w:r>
            <w:r w:rsidRPr="00551C37">
              <w:rPr>
                <w:rFonts w:hAnsi="宋体" w:hint="eastAsia"/>
                <w:color w:val="000000" w:themeColor="text1"/>
                <w:sz w:val="24"/>
                <w:szCs w:val="24"/>
              </w:rPr>
              <w:t>万吨，主要功能包括：国际进出港货物的安检、计重、分解组合、储存等，含营业厅、贴建办公、空侧等待棚等。</w:t>
            </w:r>
            <w:r w:rsidRPr="00551C37">
              <w:rPr>
                <w:rFonts w:hAnsi="宋体" w:hint="eastAsia"/>
                <w:color w:val="000000" w:themeColor="text1"/>
                <w:sz w:val="24"/>
                <w:szCs w:val="24"/>
              </w:rPr>
              <w:t>B01</w:t>
            </w:r>
            <w:r w:rsidRPr="00551C37">
              <w:rPr>
                <w:rFonts w:hAnsi="宋体" w:hint="eastAsia"/>
                <w:color w:val="000000" w:themeColor="text1"/>
                <w:sz w:val="24"/>
                <w:szCs w:val="24"/>
              </w:rPr>
              <w:t>国际货运站，进深</w:t>
            </w:r>
            <w:r w:rsidRPr="00551C37">
              <w:rPr>
                <w:rFonts w:hAnsi="宋体" w:hint="eastAsia"/>
                <w:color w:val="000000" w:themeColor="text1"/>
                <w:sz w:val="24"/>
                <w:szCs w:val="24"/>
              </w:rPr>
              <w:t>96m</w:t>
            </w:r>
            <w:r w:rsidRPr="00551C37">
              <w:rPr>
                <w:rFonts w:hAnsi="宋体" w:hint="eastAsia"/>
                <w:color w:val="000000" w:themeColor="text1"/>
                <w:sz w:val="24"/>
                <w:szCs w:val="24"/>
              </w:rPr>
              <w:t>，开面</w:t>
            </w:r>
            <w:r w:rsidRPr="00551C37">
              <w:rPr>
                <w:rFonts w:hAnsi="宋体" w:hint="eastAsia"/>
                <w:color w:val="000000" w:themeColor="text1"/>
                <w:sz w:val="24"/>
                <w:szCs w:val="24"/>
              </w:rPr>
              <w:t>264m</w:t>
            </w:r>
            <w:r w:rsidRPr="00551C37">
              <w:rPr>
                <w:rFonts w:hAnsi="宋体" w:hint="eastAsia"/>
                <w:color w:val="000000" w:themeColor="text1"/>
                <w:sz w:val="24"/>
                <w:szCs w:val="24"/>
              </w:rPr>
              <w:t>，采用大跨度、大柱网结构形式，柱网尺寸为</w:t>
            </w:r>
            <w:r w:rsidRPr="00551C37">
              <w:rPr>
                <w:rFonts w:hAnsi="宋体" w:hint="eastAsia"/>
                <w:color w:val="000000" w:themeColor="text1"/>
                <w:sz w:val="24"/>
                <w:szCs w:val="24"/>
              </w:rPr>
              <w:t>24</w:t>
            </w:r>
            <w:r w:rsidRPr="00551C37">
              <w:rPr>
                <w:rFonts w:hAnsi="宋体" w:hint="eastAsia"/>
                <w:color w:val="000000" w:themeColor="text1"/>
                <w:sz w:val="24"/>
                <w:szCs w:val="24"/>
              </w:rPr>
              <w:t>×</w:t>
            </w:r>
            <w:r w:rsidRPr="00551C37">
              <w:rPr>
                <w:rFonts w:hAnsi="宋体" w:hint="eastAsia"/>
                <w:color w:val="000000" w:themeColor="text1"/>
                <w:sz w:val="24"/>
                <w:szCs w:val="24"/>
              </w:rPr>
              <w:t>24m</w:t>
            </w:r>
            <w:r w:rsidRPr="00551C37">
              <w:rPr>
                <w:rFonts w:hAnsi="宋体" w:hint="eastAsia"/>
                <w:color w:val="000000" w:themeColor="text1"/>
                <w:sz w:val="24"/>
                <w:szCs w:val="24"/>
              </w:rPr>
              <w:t>。雨棚进深</w:t>
            </w:r>
            <w:r w:rsidRPr="00551C37">
              <w:rPr>
                <w:rFonts w:hAnsi="宋体" w:hint="eastAsia"/>
                <w:color w:val="000000" w:themeColor="text1"/>
                <w:sz w:val="24"/>
                <w:szCs w:val="24"/>
              </w:rPr>
              <w:t>26m</w:t>
            </w:r>
            <w:r w:rsidRPr="00551C37">
              <w:rPr>
                <w:rFonts w:hAnsi="宋体" w:hint="eastAsia"/>
                <w:color w:val="000000" w:themeColor="text1"/>
                <w:sz w:val="24"/>
                <w:szCs w:val="24"/>
              </w:rPr>
              <w:t>，陆侧站台进深</w:t>
            </w:r>
            <w:r w:rsidRPr="00551C37">
              <w:rPr>
                <w:rFonts w:hAnsi="宋体" w:hint="eastAsia"/>
                <w:color w:val="000000" w:themeColor="text1"/>
                <w:sz w:val="24"/>
                <w:szCs w:val="24"/>
              </w:rPr>
              <w:t>8m</w:t>
            </w:r>
            <w:r w:rsidRPr="00551C37">
              <w:rPr>
                <w:rFonts w:hAnsi="宋体" w:hint="eastAsia"/>
                <w:color w:val="000000" w:themeColor="text1"/>
                <w:sz w:val="24"/>
                <w:szCs w:val="24"/>
              </w:rPr>
              <w:t>。</w:t>
            </w:r>
            <w:r w:rsidRPr="00551C37">
              <w:rPr>
                <w:rFonts w:hAnsi="宋体" w:hint="eastAsia"/>
                <w:color w:val="000000" w:themeColor="text1"/>
                <w:sz w:val="24"/>
                <w:szCs w:val="24"/>
              </w:rPr>
              <w:t>B01</w:t>
            </w:r>
            <w:r w:rsidRPr="00551C37">
              <w:rPr>
                <w:rFonts w:hAnsi="宋体" w:hint="eastAsia"/>
                <w:color w:val="000000" w:themeColor="text1"/>
                <w:sz w:val="24"/>
                <w:szCs w:val="24"/>
              </w:rPr>
              <w:t>国际货运站处理站房内主要功能区域包括收货作业区、散货存储区、出港配货区、冷链物流区等。</w:t>
            </w:r>
          </w:p>
          <w:p w:rsidR="00D72705" w:rsidRPr="00551C37" w:rsidRDefault="00D72705"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B01</w:t>
            </w:r>
            <w:r w:rsidRPr="00551C37">
              <w:rPr>
                <w:rFonts w:hAnsi="宋体" w:hint="eastAsia"/>
                <w:color w:val="000000" w:themeColor="text1"/>
                <w:sz w:val="24"/>
                <w:szCs w:val="24"/>
              </w:rPr>
              <w:t>国际货运站按照航空货运类用房设计，采用“一字”型布局，考虑使用的灵活性和通用型，货运站房采用钢结构，平面尺寸为</w:t>
            </w:r>
            <w:r w:rsidRPr="00551C37">
              <w:rPr>
                <w:rFonts w:hAnsi="宋体" w:hint="eastAsia"/>
                <w:color w:val="000000" w:themeColor="text1"/>
                <w:sz w:val="24"/>
                <w:szCs w:val="24"/>
              </w:rPr>
              <w:t>264</w:t>
            </w:r>
            <w:r w:rsidR="00D8188F" w:rsidRPr="00551C37">
              <w:rPr>
                <w:rFonts w:hAnsi="宋体" w:hint="eastAsia"/>
                <w:color w:val="000000" w:themeColor="text1"/>
                <w:sz w:val="24"/>
                <w:szCs w:val="24"/>
              </w:rPr>
              <w:t>×</w:t>
            </w:r>
            <w:r w:rsidRPr="00551C37">
              <w:rPr>
                <w:rFonts w:hAnsi="宋体" w:hint="eastAsia"/>
                <w:color w:val="000000" w:themeColor="text1"/>
                <w:sz w:val="24"/>
                <w:szCs w:val="24"/>
              </w:rPr>
              <w:t>130m</w:t>
            </w:r>
            <w:r w:rsidRPr="00551C37">
              <w:rPr>
                <w:rFonts w:hAnsi="宋体" w:hint="eastAsia"/>
                <w:color w:val="000000" w:themeColor="text1"/>
                <w:sz w:val="24"/>
                <w:szCs w:val="24"/>
              </w:rPr>
              <w:t>，柱网布置考虑到便于叉车及拖车等设备作业，同时预留装备</w:t>
            </w:r>
            <w:r w:rsidRPr="00551C37">
              <w:rPr>
                <w:rFonts w:hAnsi="宋体" w:hint="eastAsia"/>
                <w:color w:val="000000" w:themeColor="text1"/>
                <w:sz w:val="24"/>
                <w:szCs w:val="24"/>
              </w:rPr>
              <w:t>ULD</w:t>
            </w:r>
            <w:r w:rsidRPr="00551C37">
              <w:rPr>
                <w:rFonts w:hAnsi="宋体" w:hint="eastAsia"/>
                <w:color w:val="000000" w:themeColor="text1"/>
                <w:sz w:val="24"/>
                <w:szCs w:val="24"/>
              </w:rPr>
              <w:t>集装货处理系统的条件，有利于工艺布置灵活调整，本次柱网设计按</w:t>
            </w:r>
            <w:r w:rsidRPr="00551C37">
              <w:rPr>
                <w:rFonts w:hAnsi="宋体" w:hint="eastAsia"/>
                <w:color w:val="000000" w:themeColor="text1"/>
                <w:sz w:val="24"/>
                <w:szCs w:val="24"/>
              </w:rPr>
              <w:t>24m</w:t>
            </w:r>
            <w:r w:rsidR="00D8188F" w:rsidRPr="00551C37">
              <w:rPr>
                <w:rFonts w:hAnsi="宋体" w:hint="eastAsia"/>
                <w:color w:val="000000" w:themeColor="text1"/>
                <w:sz w:val="24"/>
                <w:szCs w:val="24"/>
              </w:rPr>
              <w:t>×</w:t>
            </w:r>
            <w:r w:rsidRPr="00551C37">
              <w:rPr>
                <w:rFonts w:hAnsi="宋体" w:hint="eastAsia"/>
                <w:color w:val="000000" w:themeColor="text1"/>
                <w:sz w:val="24"/>
                <w:szCs w:val="24"/>
              </w:rPr>
              <w:t>24m</w:t>
            </w:r>
            <w:r w:rsidRPr="00551C37">
              <w:rPr>
                <w:rFonts w:hAnsi="宋体" w:hint="eastAsia"/>
                <w:color w:val="000000" w:themeColor="text1"/>
                <w:sz w:val="24"/>
                <w:szCs w:val="24"/>
              </w:rPr>
              <w:t>，采用门式刚架结构，作业开面边柱柱距</w:t>
            </w:r>
            <w:r w:rsidRPr="00551C37">
              <w:rPr>
                <w:rFonts w:hAnsi="宋体" w:hint="eastAsia"/>
                <w:color w:val="000000" w:themeColor="text1"/>
                <w:sz w:val="24"/>
                <w:szCs w:val="24"/>
              </w:rPr>
              <w:t>8.0m</w:t>
            </w:r>
            <w:r w:rsidRPr="00551C37">
              <w:rPr>
                <w:rFonts w:hAnsi="宋体" w:hint="eastAsia"/>
                <w:color w:val="000000" w:themeColor="text1"/>
                <w:sz w:val="24"/>
                <w:szCs w:val="24"/>
              </w:rPr>
              <w:t>，山墙边柱距</w:t>
            </w:r>
            <w:r w:rsidRPr="00551C37">
              <w:rPr>
                <w:rFonts w:hAnsi="宋体" w:hint="eastAsia"/>
                <w:color w:val="000000" w:themeColor="text1"/>
                <w:sz w:val="24"/>
                <w:szCs w:val="24"/>
              </w:rPr>
              <w:t>8.0m</w:t>
            </w:r>
            <w:r w:rsidRPr="00551C37">
              <w:rPr>
                <w:rFonts w:hAnsi="宋体" w:hint="eastAsia"/>
                <w:color w:val="000000" w:themeColor="text1"/>
                <w:sz w:val="24"/>
                <w:szCs w:val="24"/>
              </w:rPr>
              <w:t>，空侧等待棚进深</w:t>
            </w:r>
            <w:r w:rsidRPr="00551C37">
              <w:rPr>
                <w:rFonts w:hAnsi="宋体" w:hint="eastAsia"/>
                <w:color w:val="000000" w:themeColor="text1"/>
                <w:sz w:val="24"/>
                <w:szCs w:val="24"/>
              </w:rPr>
              <w:t>24</w:t>
            </w:r>
            <w:r w:rsidR="00D8188F" w:rsidRPr="00551C37">
              <w:rPr>
                <w:rFonts w:hAnsi="宋体" w:hint="eastAsia"/>
                <w:color w:val="000000" w:themeColor="text1"/>
                <w:sz w:val="24"/>
                <w:szCs w:val="24"/>
              </w:rPr>
              <w:t>m</w:t>
            </w:r>
            <w:r w:rsidRPr="00551C37">
              <w:rPr>
                <w:rFonts w:hAnsi="宋体" w:hint="eastAsia"/>
                <w:color w:val="000000" w:themeColor="text1"/>
                <w:sz w:val="24"/>
                <w:szCs w:val="24"/>
              </w:rPr>
              <w:t>。</w:t>
            </w:r>
          </w:p>
          <w:p w:rsidR="00D72705" w:rsidRPr="00551C37" w:rsidRDefault="00D72705"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办公用房布置在陆侧贴建办公部分的二层，“一”字排开，与货运站内的其他使用功能的流线互不交叉，形成相对独立的办公区域，在一层靠中间的区域设置货运站营业厅，便于进港、出港的业务办理工作并且在外立面的处理上也可形成较为公建化的立面。</w:t>
            </w:r>
          </w:p>
          <w:p w:rsidR="00D72705" w:rsidRPr="00551C37" w:rsidRDefault="00D72705"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业务用房根据海关，安检等要求，独立设置在货物流线旁，更好的服务业务工作。在货运站进出港的每个分区的位置均设有工作间、收货室、安检工作用房，可满足进出货物流线、进出人员流线的安检工作，在货运站的两端及中间的位置布置有公共卫生间、工作间、特殊物品用房，便用货运站内的办公使用需求。</w:t>
            </w:r>
          </w:p>
          <w:p w:rsidR="0019626C" w:rsidRPr="00551C37" w:rsidRDefault="0019626C" w:rsidP="0019626C">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2</w:t>
            </w:r>
            <w:r w:rsidRPr="00551C37">
              <w:rPr>
                <w:rFonts w:hAnsi="宋体" w:hint="eastAsia"/>
                <w:color w:val="000000" w:themeColor="text1"/>
                <w:sz w:val="24"/>
                <w:szCs w:val="24"/>
              </w:rPr>
              <w:t>）</w:t>
            </w:r>
            <w:r w:rsidRPr="00551C37">
              <w:rPr>
                <w:rFonts w:hAnsi="宋体" w:hint="eastAsia"/>
                <w:color w:val="000000" w:themeColor="text1"/>
                <w:sz w:val="24"/>
                <w:szCs w:val="24"/>
              </w:rPr>
              <w:t>B02</w:t>
            </w:r>
            <w:r w:rsidRPr="00551C37">
              <w:rPr>
                <w:rFonts w:hAnsi="宋体" w:hint="eastAsia"/>
                <w:color w:val="000000" w:themeColor="text1"/>
                <w:sz w:val="24"/>
                <w:szCs w:val="24"/>
              </w:rPr>
              <w:t>国际快件中心</w:t>
            </w:r>
          </w:p>
          <w:p w:rsidR="00D72705" w:rsidRPr="00551C37" w:rsidRDefault="0019626C" w:rsidP="0019626C">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国际快件中心</w:t>
            </w:r>
            <w:r w:rsidR="00D72705" w:rsidRPr="00551C37">
              <w:rPr>
                <w:rFonts w:hAnsi="宋体" w:hint="eastAsia"/>
                <w:color w:val="000000" w:themeColor="text1"/>
                <w:sz w:val="24"/>
                <w:szCs w:val="24"/>
              </w:rPr>
              <w:t>B02</w:t>
            </w:r>
            <w:r w:rsidR="00D72705" w:rsidRPr="00551C37">
              <w:rPr>
                <w:rFonts w:hAnsi="宋体" w:hint="eastAsia"/>
                <w:color w:val="000000" w:themeColor="text1"/>
                <w:sz w:val="24"/>
                <w:szCs w:val="24"/>
              </w:rPr>
              <w:t>目标处理货量</w:t>
            </w:r>
            <w:r w:rsidR="00D72705" w:rsidRPr="00551C37">
              <w:rPr>
                <w:rFonts w:hAnsi="宋体" w:hint="eastAsia"/>
                <w:color w:val="000000" w:themeColor="text1"/>
                <w:sz w:val="24"/>
                <w:szCs w:val="24"/>
              </w:rPr>
              <w:t>5.4</w:t>
            </w:r>
            <w:r w:rsidR="00D72705" w:rsidRPr="00551C37">
              <w:rPr>
                <w:rFonts w:hAnsi="宋体" w:hint="eastAsia"/>
                <w:color w:val="000000" w:themeColor="text1"/>
                <w:sz w:val="24"/>
                <w:szCs w:val="24"/>
              </w:rPr>
              <w:t>万吨，主要功能包括：营业厅、贴建办公、空侧等待棚等，</w:t>
            </w:r>
            <w:r w:rsidR="00211BBA" w:rsidRPr="00211BBA">
              <w:rPr>
                <w:rFonts w:hAnsi="宋体" w:hint="eastAsia"/>
                <w:color w:val="000000" w:themeColor="text1"/>
                <w:sz w:val="24"/>
                <w:szCs w:val="24"/>
              </w:rPr>
              <w:t>国际快件中心</w:t>
            </w:r>
            <w:r w:rsidR="00D72705" w:rsidRPr="00551C37">
              <w:rPr>
                <w:rFonts w:hAnsi="宋体" w:hint="eastAsia"/>
                <w:color w:val="000000" w:themeColor="text1"/>
                <w:sz w:val="24"/>
                <w:szCs w:val="24"/>
              </w:rPr>
              <w:t>B02</w:t>
            </w:r>
            <w:r w:rsidR="00D72705" w:rsidRPr="00551C37">
              <w:rPr>
                <w:rFonts w:hAnsi="宋体" w:hint="eastAsia"/>
                <w:color w:val="000000" w:themeColor="text1"/>
                <w:sz w:val="24"/>
                <w:szCs w:val="24"/>
              </w:rPr>
              <w:t>货物处理站房进深</w:t>
            </w:r>
            <w:r w:rsidR="00D72705" w:rsidRPr="00551C37">
              <w:rPr>
                <w:rFonts w:hAnsi="宋体" w:hint="eastAsia"/>
                <w:color w:val="000000" w:themeColor="text1"/>
                <w:sz w:val="24"/>
                <w:szCs w:val="24"/>
              </w:rPr>
              <w:t>64m</w:t>
            </w:r>
            <w:r w:rsidR="00D72705" w:rsidRPr="00551C37">
              <w:rPr>
                <w:rFonts w:hAnsi="宋体" w:hint="eastAsia"/>
                <w:color w:val="000000" w:themeColor="text1"/>
                <w:sz w:val="24"/>
                <w:szCs w:val="24"/>
              </w:rPr>
              <w:t>，开</w:t>
            </w:r>
            <w:r w:rsidR="00211BBA">
              <w:rPr>
                <w:rFonts w:hAnsi="宋体" w:hint="eastAsia"/>
                <w:color w:val="000000" w:themeColor="text1"/>
                <w:sz w:val="24"/>
                <w:szCs w:val="24"/>
              </w:rPr>
              <w:t>间</w:t>
            </w:r>
            <w:r w:rsidR="00D72705" w:rsidRPr="00551C37">
              <w:rPr>
                <w:rFonts w:hAnsi="宋体" w:hint="eastAsia"/>
                <w:color w:val="000000" w:themeColor="text1"/>
                <w:sz w:val="24"/>
                <w:szCs w:val="24"/>
              </w:rPr>
              <w:t>176m</w:t>
            </w:r>
            <w:r w:rsidR="00D72705" w:rsidRPr="00551C37">
              <w:rPr>
                <w:rFonts w:hAnsi="宋体" w:hint="eastAsia"/>
                <w:color w:val="000000" w:themeColor="text1"/>
                <w:sz w:val="24"/>
                <w:szCs w:val="24"/>
              </w:rPr>
              <w:t>，采用大跨度、大柱网结构形式。空侧等待棚进深</w:t>
            </w:r>
            <w:r w:rsidR="00D72705" w:rsidRPr="00551C37">
              <w:rPr>
                <w:rFonts w:hAnsi="宋体" w:hint="eastAsia"/>
                <w:color w:val="000000" w:themeColor="text1"/>
                <w:sz w:val="24"/>
                <w:szCs w:val="24"/>
              </w:rPr>
              <w:t>32m</w:t>
            </w:r>
            <w:r w:rsidR="00D72705" w:rsidRPr="00551C37">
              <w:rPr>
                <w:rFonts w:hAnsi="宋体" w:hint="eastAsia"/>
                <w:color w:val="000000" w:themeColor="text1"/>
                <w:sz w:val="24"/>
                <w:szCs w:val="24"/>
              </w:rPr>
              <w:t>，陆侧站台进深</w:t>
            </w:r>
            <w:r w:rsidR="00D72705" w:rsidRPr="00551C37">
              <w:rPr>
                <w:rFonts w:hAnsi="宋体" w:hint="eastAsia"/>
                <w:color w:val="000000" w:themeColor="text1"/>
                <w:sz w:val="24"/>
                <w:szCs w:val="24"/>
              </w:rPr>
              <w:t>6m</w:t>
            </w:r>
            <w:r w:rsidR="00D72705" w:rsidRPr="00551C37">
              <w:rPr>
                <w:rFonts w:hAnsi="宋体" w:hint="eastAsia"/>
                <w:color w:val="000000" w:themeColor="text1"/>
                <w:sz w:val="24"/>
                <w:szCs w:val="24"/>
              </w:rPr>
              <w:t>。外立面采用夹芯彩钢板，按照功能的需要设提升门，航空货站屋顶设</w:t>
            </w:r>
            <w:r w:rsidR="00D72705" w:rsidRPr="00551C37">
              <w:rPr>
                <w:rFonts w:hAnsi="宋体" w:hint="eastAsia"/>
                <w:color w:val="000000" w:themeColor="text1"/>
                <w:sz w:val="24"/>
                <w:szCs w:val="24"/>
              </w:rPr>
              <w:t>FRP</w:t>
            </w:r>
            <w:r w:rsidR="00D72705" w:rsidRPr="00551C37">
              <w:rPr>
                <w:rFonts w:hAnsi="宋体" w:hint="eastAsia"/>
                <w:color w:val="000000" w:themeColor="text1"/>
                <w:sz w:val="24"/>
                <w:szCs w:val="24"/>
              </w:rPr>
              <w:t>采光带，满足作业采光要求，屋面和外墙为彩钢板内置保温岩棉或预制保温板。</w:t>
            </w:r>
          </w:p>
          <w:p w:rsidR="00D72705" w:rsidRPr="00551C37" w:rsidRDefault="00D72705"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陆侧贴建办公楼贴建办公楼与货物处理主站房相邻布置，营业厅布置在贴建办公的一层，并与主站房相邻，方便货主办理手续，并合理地组织了人流、物流、信息流，提高作业效率。贴建办公的二楼为货站工作人员办公场所。在营业厅与货物处理主站房相接的部位设置了人员通道及更衣室，进入作业区的人员，更衣后经过安检方可进入作业区，离开货站作业区的工作</w:t>
            </w:r>
            <w:r w:rsidRPr="00551C37">
              <w:rPr>
                <w:rFonts w:hAnsi="宋体" w:hint="eastAsia"/>
                <w:color w:val="000000" w:themeColor="text1"/>
                <w:sz w:val="24"/>
                <w:szCs w:val="24"/>
              </w:rPr>
              <w:lastRenderedPageBreak/>
              <w:t>人员，需通过该通道检查后，方可离开或进入更衣室，以保证货物的安全。</w:t>
            </w:r>
          </w:p>
          <w:p w:rsidR="00D72705" w:rsidRPr="00551C37" w:rsidRDefault="00D72705"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贴建办公楼为钢筋混凝土结构，外立面为砌块墙体或铝板幕墙，结合作业站房的立面效果，在贴建办公立面竖向条形窗与横向带形窗间隔排列，形成较有韵律的排列，与货运站形成一个整体。</w:t>
            </w:r>
          </w:p>
          <w:p w:rsidR="00D72705" w:rsidRPr="00551C37" w:rsidRDefault="00D72705"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0019626C" w:rsidRPr="00551C37">
              <w:rPr>
                <w:rFonts w:hAnsi="宋体" w:hint="eastAsia"/>
                <w:color w:val="000000" w:themeColor="text1"/>
                <w:sz w:val="24"/>
                <w:szCs w:val="24"/>
              </w:rPr>
              <w:t>3</w:t>
            </w:r>
            <w:r w:rsidRPr="00551C37">
              <w:rPr>
                <w:rFonts w:hAnsi="宋体" w:hint="eastAsia"/>
                <w:color w:val="000000" w:themeColor="text1"/>
                <w:sz w:val="24"/>
                <w:szCs w:val="24"/>
              </w:rPr>
              <w:t>）</w:t>
            </w:r>
            <w:r w:rsidR="0051646F" w:rsidRPr="00551C37">
              <w:rPr>
                <w:rFonts w:hAnsi="宋体" w:hint="eastAsia"/>
                <w:color w:val="000000" w:themeColor="text1"/>
                <w:sz w:val="24"/>
                <w:szCs w:val="24"/>
              </w:rPr>
              <w:t>生活保障用房</w:t>
            </w:r>
          </w:p>
          <w:p w:rsidR="00D72705" w:rsidRPr="00551C37" w:rsidRDefault="0051646F"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生活保障用房</w:t>
            </w:r>
            <w:r w:rsidR="00D72705" w:rsidRPr="00551C37">
              <w:rPr>
                <w:rFonts w:hAnsi="宋体" w:hint="eastAsia"/>
                <w:color w:val="000000" w:themeColor="text1"/>
                <w:sz w:val="24"/>
                <w:szCs w:val="24"/>
              </w:rPr>
              <w:t>主要功能为：海关联检报关大厅、倒班宿舍、机场物流公司、安检、安防办公、航空公司办公等，位于场地东南角。基本柱网尺寸</w:t>
            </w:r>
            <w:r w:rsidR="00D72705" w:rsidRPr="00551C37">
              <w:rPr>
                <w:rFonts w:hAnsi="宋体" w:hint="eastAsia"/>
                <w:color w:val="000000" w:themeColor="text1"/>
                <w:sz w:val="24"/>
                <w:szCs w:val="24"/>
              </w:rPr>
              <w:t>8mx8m</w:t>
            </w:r>
            <w:r w:rsidR="00D72705" w:rsidRPr="00551C37">
              <w:rPr>
                <w:rFonts w:hAnsi="宋体" w:hint="eastAsia"/>
                <w:color w:val="000000" w:themeColor="text1"/>
                <w:sz w:val="24"/>
                <w:szCs w:val="24"/>
              </w:rPr>
              <w:t>，层高</w:t>
            </w:r>
            <w:r w:rsidR="00D72705" w:rsidRPr="00551C37">
              <w:rPr>
                <w:rFonts w:hAnsi="宋体" w:hint="eastAsia"/>
                <w:color w:val="000000" w:themeColor="text1"/>
                <w:sz w:val="24"/>
                <w:szCs w:val="24"/>
              </w:rPr>
              <w:t>4m</w:t>
            </w:r>
            <w:r w:rsidR="00D72705" w:rsidRPr="00551C37">
              <w:rPr>
                <w:rFonts w:hAnsi="宋体" w:hint="eastAsia"/>
                <w:color w:val="000000" w:themeColor="text1"/>
                <w:sz w:val="24"/>
                <w:szCs w:val="24"/>
              </w:rPr>
              <w:t>。建筑按功能分为南北两个分区，北侧设置业务用房，房屋为地上</w:t>
            </w:r>
            <w:r w:rsidR="00D72705" w:rsidRPr="00551C37">
              <w:rPr>
                <w:rFonts w:hAnsi="宋体" w:hint="eastAsia"/>
                <w:color w:val="000000" w:themeColor="text1"/>
                <w:sz w:val="24"/>
                <w:szCs w:val="24"/>
              </w:rPr>
              <w:t>3</w:t>
            </w:r>
            <w:r w:rsidR="00D72705" w:rsidRPr="00551C37">
              <w:rPr>
                <w:rFonts w:hAnsi="宋体" w:hint="eastAsia"/>
                <w:color w:val="000000" w:themeColor="text1"/>
                <w:sz w:val="24"/>
                <w:szCs w:val="24"/>
              </w:rPr>
              <w:t>层，其主要功能为一层为海关联检办公及联检大厅，二层三层为安检、地服业务用房和出租办公用房。南侧设置生活配套用房，房屋为地上</w:t>
            </w:r>
            <w:r w:rsidR="00D72705" w:rsidRPr="00551C37">
              <w:rPr>
                <w:rFonts w:hAnsi="宋体" w:hint="eastAsia"/>
                <w:color w:val="000000" w:themeColor="text1"/>
                <w:sz w:val="24"/>
                <w:szCs w:val="24"/>
              </w:rPr>
              <w:t>4</w:t>
            </w:r>
            <w:r w:rsidR="00D72705" w:rsidRPr="00551C37">
              <w:rPr>
                <w:rFonts w:hAnsi="宋体" w:hint="eastAsia"/>
                <w:color w:val="000000" w:themeColor="text1"/>
                <w:sz w:val="24"/>
                <w:szCs w:val="24"/>
              </w:rPr>
              <w:t>层，其主要功能为为员工食堂和倒班宿舍，考虑到餐饮油烟对宿舍人群的影响，食堂与倒班楼也分别独立设置。业务区和生活区通过连廊和休闲空间相连，中庭绿化环境既提供令人愉悦舒心的景观，也柔性地对两个区域进行了巧妙分区。</w:t>
            </w:r>
          </w:p>
          <w:p w:rsidR="00D72705" w:rsidRPr="00551C37" w:rsidRDefault="00D72705"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0019626C" w:rsidRPr="00551C37">
              <w:rPr>
                <w:rFonts w:hAnsi="宋体" w:hint="eastAsia"/>
                <w:color w:val="000000" w:themeColor="text1"/>
                <w:sz w:val="24"/>
                <w:szCs w:val="24"/>
              </w:rPr>
              <w:t>4</w:t>
            </w:r>
            <w:r w:rsidRPr="00551C37">
              <w:rPr>
                <w:rFonts w:hAnsi="宋体" w:hint="eastAsia"/>
                <w:color w:val="000000" w:themeColor="text1"/>
                <w:sz w:val="24"/>
                <w:szCs w:val="24"/>
              </w:rPr>
              <w:t>）特运库</w:t>
            </w:r>
          </w:p>
          <w:p w:rsidR="00D72705" w:rsidRPr="00551C37" w:rsidRDefault="00D72705"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本工程建设的</w:t>
            </w:r>
            <w:r w:rsidR="00313D66" w:rsidRPr="00551C37">
              <w:rPr>
                <w:rFonts w:hAnsi="宋体" w:hint="eastAsia"/>
                <w:color w:val="000000" w:themeColor="text1"/>
                <w:sz w:val="24"/>
                <w:szCs w:val="24"/>
              </w:rPr>
              <w:t>特运库平面尺寸为</w:t>
            </w:r>
            <w:r w:rsidR="00313D66" w:rsidRPr="00551C37">
              <w:rPr>
                <w:rFonts w:hAnsi="宋体" w:hint="eastAsia"/>
                <w:color w:val="000000" w:themeColor="text1"/>
                <w:sz w:val="24"/>
                <w:szCs w:val="24"/>
              </w:rPr>
              <w:t>39</w:t>
            </w:r>
            <w:r w:rsidR="00313D66" w:rsidRPr="00551C37">
              <w:rPr>
                <w:rFonts w:hAnsi="宋体" w:hint="eastAsia"/>
                <w:color w:val="000000" w:themeColor="text1"/>
                <w:sz w:val="24"/>
                <w:szCs w:val="24"/>
              </w:rPr>
              <w:t>×</w:t>
            </w:r>
            <w:r w:rsidR="00313D66" w:rsidRPr="00551C37">
              <w:rPr>
                <w:rFonts w:hAnsi="宋体" w:hint="eastAsia"/>
                <w:color w:val="000000" w:themeColor="text1"/>
                <w:sz w:val="24"/>
                <w:szCs w:val="24"/>
              </w:rPr>
              <w:t>10m</w:t>
            </w:r>
            <w:r w:rsidR="00313D66" w:rsidRPr="00551C37">
              <w:rPr>
                <w:rFonts w:hAnsi="宋体" w:hint="eastAsia"/>
                <w:color w:val="000000" w:themeColor="text1"/>
                <w:sz w:val="24"/>
                <w:szCs w:val="24"/>
              </w:rPr>
              <w:t>，</w:t>
            </w:r>
            <w:r w:rsidR="00313D66" w:rsidRPr="00551C37">
              <w:rPr>
                <w:rFonts w:hAnsi="宋体" w:hint="eastAsia"/>
                <w:color w:val="000000" w:themeColor="text1"/>
                <w:sz w:val="24"/>
                <w:szCs w:val="24"/>
              </w:rPr>
              <w:t>1</w:t>
            </w:r>
            <w:r w:rsidR="00313D66" w:rsidRPr="00551C37">
              <w:rPr>
                <w:rFonts w:hAnsi="宋体" w:hint="eastAsia"/>
                <w:color w:val="000000" w:themeColor="text1"/>
                <w:sz w:val="24"/>
                <w:szCs w:val="24"/>
              </w:rPr>
              <w:t>层建筑物，建筑高度</w:t>
            </w:r>
            <w:r w:rsidR="00313D66" w:rsidRPr="00551C37">
              <w:rPr>
                <w:rFonts w:hAnsi="宋体" w:hint="eastAsia"/>
                <w:color w:val="000000" w:themeColor="text1"/>
                <w:sz w:val="24"/>
                <w:szCs w:val="24"/>
              </w:rPr>
              <w:t>4.5m</w:t>
            </w:r>
            <w:r w:rsidR="00313D66" w:rsidRPr="00551C37">
              <w:rPr>
                <w:rFonts w:hAnsi="宋体" w:hint="eastAsia"/>
                <w:color w:val="000000" w:themeColor="text1"/>
                <w:sz w:val="24"/>
                <w:szCs w:val="24"/>
              </w:rPr>
              <w:t>，面积</w:t>
            </w:r>
            <w:r w:rsidR="00313D66" w:rsidRPr="00551C37">
              <w:rPr>
                <w:rFonts w:hAnsi="宋体"/>
                <w:color w:val="000000" w:themeColor="text1"/>
                <w:sz w:val="24"/>
                <w:szCs w:val="24"/>
              </w:rPr>
              <w:t>349</w:t>
            </w:r>
            <w:r w:rsidR="00313D66" w:rsidRPr="00551C37">
              <w:rPr>
                <w:rFonts w:hAnsi="宋体" w:hint="eastAsia"/>
                <w:color w:val="000000" w:themeColor="text1"/>
                <w:sz w:val="24"/>
                <w:szCs w:val="24"/>
              </w:rPr>
              <w:t>m</w:t>
            </w:r>
            <w:r w:rsidR="00313D66" w:rsidRPr="00551C37">
              <w:rPr>
                <w:rFonts w:hAnsi="宋体" w:hint="eastAsia"/>
                <w:color w:val="000000" w:themeColor="text1"/>
                <w:sz w:val="24"/>
                <w:szCs w:val="24"/>
                <w:vertAlign w:val="superscript"/>
              </w:rPr>
              <w:t>2</w:t>
            </w:r>
            <w:r w:rsidR="00313D66" w:rsidRPr="00551C37">
              <w:rPr>
                <w:rFonts w:hAnsi="宋体" w:hint="eastAsia"/>
                <w:color w:val="000000" w:themeColor="text1"/>
                <w:sz w:val="24"/>
                <w:szCs w:val="24"/>
              </w:rPr>
              <w:t>。主要是需要冷藏、冷冻的货物通关、临时储存等。</w:t>
            </w:r>
            <w:r w:rsidRPr="00551C37">
              <w:rPr>
                <w:rFonts w:hAnsi="宋体" w:hint="eastAsia"/>
                <w:color w:val="000000" w:themeColor="text1"/>
                <w:sz w:val="24"/>
                <w:szCs w:val="24"/>
              </w:rPr>
              <w:t>上述</w:t>
            </w:r>
            <w:r w:rsidR="0019626C" w:rsidRPr="00551C37">
              <w:rPr>
                <w:rFonts w:hAnsi="宋体" w:hint="eastAsia"/>
                <w:color w:val="000000" w:themeColor="text1"/>
                <w:sz w:val="24"/>
                <w:szCs w:val="24"/>
              </w:rPr>
              <w:t>货物因其价值价值较高，其进出港口由</w:t>
            </w:r>
            <w:r w:rsidRPr="00551C37">
              <w:rPr>
                <w:rFonts w:hAnsi="宋体" w:hint="eastAsia"/>
                <w:color w:val="000000" w:themeColor="text1"/>
                <w:sz w:val="24"/>
                <w:szCs w:val="24"/>
              </w:rPr>
              <w:t>特运库</w:t>
            </w:r>
            <w:r w:rsidR="0019626C" w:rsidRPr="00551C37">
              <w:rPr>
                <w:rFonts w:hAnsi="宋体" w:hint="eastAsia"/>
                <w:color w:val="000000" w:themeColor="text1"/>
                <w:sz w:val="24"/>
                <w:szCs w:val="24"/>
              </w:rPr>
              <w:t>进行</w:t>
            </w:r>
            <w:r w:rsidRPr="00551C37">
              <w:rPr>
                <w:rFonts w:hAnsi="宋体" w:hint="eastAsia"/>
                <w:color w:val="000000" w:themeColor="text1"/>
                <w:sz w:val="24"/>
                <w:szCs w:val="24"/>
              </w:rPr>
              <w:t>。</w:t>
            </w:r>
          </w:p>
          <w:p w:rsidR="00D72705" w:rsidRPr="00551C37" w:rsidRDefault="00D72705" w:rsidP="00D72705">
            <w:pPr>
              <w:pStyle w:val="4"/>
              <w:rPr>
                <w:color w:val="000000" w:themeColor="text1"/>
              </w:rPr>
            </w:pPr>
            <w:r w:rsidRPr="00551C37">
              <w:rPr>
                <w:color w:val="000000" w:themeColor="text1"/>
              </w:rPr>
              <w:t>1.6.1.</w:t>
            </w:r>
            <w:r w:rsidRPr="00551C37">
              <w:rPr>
                <w:rFonts w:hint="eastAsia"/>
                <w:color w:val="000000" w:themeColor="text1"/>
              </w:rPr>
              <w:t>2</w:t>
            </w:r>
            <w:r w:rsidRPr="00551C37">
              <w:rPr>
                <w:rFonts w:hint="eastAsia"/>
                <w:color w:val="000000" w:themeColor="text1"/>
              </w:rPr>
              <w:t>辅助工程</w:t>
            </w:r>
          </w:p>
          <w:p w:rsidR="00D72705" w:rsidRPr="00551C37" w:rsidRDefault="00AC37D5"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拟建工程</w:t>
            </w:r>
            <w:r w:rsidR="00D72705" w:rsidRPr="00551C37">
              <w:rPr>
                <w:rFonts w:hAnsi="宋体" w:hint="eastAsia"/>
                <w:color w:val="000000" w:themeColor="text1"/>
                <w:sz w:val="24"/>
                <w:szCs w:val="24"/>
              </w:rPr>
              <w:t>的辅助工程主要包括：汽车停车场、空侧场坪、信息系统、自控系统等。</w:t>
            </w:r>
          </w:p>
          <w:p w:rsidR="00D72705" w:rsidRPr="00551C37" w:rsidRDefault="00D72705"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1</w:t>
            </w:r>
            <w:r w:rsidRPr="00551C37">
              <w:rPr>
                <w:rFonts w:hAnsi="宋体" w:hint="eastAsia"/>
                <w:color w:val="000000" w:themeColor="text1"/>
                <w:sz w:val="24"/>
                <w:szCs w:val="24"/>
              </w:rPr>
              <w:t>）汽车停车场及空侧场坪</w:t>
            </w:r>
          </w:p>
          <w:p w:rsidR="00D72705" w:rsidRPr="00551C37" w:rsidRDefault="00D72705"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汽车停车场、空侧场坪占地约</w:t>
            </w:r>
            <w:r w:rsidR="003B0776" w:rsidRPr="00551C37">
              <w:rPr>
                <w:rFonts w:hAnsi="宋体"/>
                <w:color w:val="000000" w:themeColor="text1"/>
                <w:sz w:val="24"/>
                <w:szCs w:val="24"/>
              </w:rPr>
              <w:t>57155</w:t>
            </w:r>
            <w:r w:rsidR="007C6992" w:rsidRPr="00551C37">
              <w:rPr>
                <w:rFonts w:hAnsi="宋体" w:hint="eastAsia"/>
                <w:color w:val="000000" w:themeColor="text1"/>
                <w:sz w:val="24"/>
                <w:szCs w:val="24"/>
              </w:rPr>
              <w:t>m</w:t>
            </w:r>
            <w:r w:rsidR="007C6992" w:rsidRPr="00551C37">
              <w:rPr>
                <w:rFonts w:hAnsi="宋体" w:hint="eastAsia"/>
                <w:color w:val="000000" w:themeColor="text1"/>
                <w:sz w:val="24"/>
                <w:szCs w:val="24"/>
                <w:vertAlign w:val="superscript"/>
              </w:rPr>
              <w:t>2</w:t>
            </w:r>
            <w:r w:rsidRPr="00551C37">
              <w:rPr>
                <w:rFonts w:hAnsi="宋体" w:hint="eastAsia"/>
                <w:color w:val="000000" w:themeColor="text1"/>
                <w:sz w:val="24"/>
                <w:szCs w:val="24"/>
              </w:rPr>
              <w:t>。汽车停车场主要用于</w:t>
            </w:r>
            <w:r w:rsidRPr="00551C37">
              <w:rPr>
                <w:rFonts w:hint="eastAsia"/>
                <w:color w:val="000000" w:themeColor="text1"/>
                <w:sz w:val="24"/>
              </w:rPr>
              <w:t>内外部运输车辆</w:t>
            </w:r>
            <w:r w:rsidRPr="00551C37">
              <w:rPr>
                <w:rFonts w:hAnsi="宋体" w:hint="eastAsia"/>
                <w:color w:val="000000" w:themeColor="text1"/>
                <w:sz w:val="24"/>
                <w:szCs w:val="24"/>
              </w:rPr>
              <w:t>停放。空侧场坪用作地面车辆（</w:t>
            </w:r>
            <w:r w:rsidRPr="00551C37">
              <w:rPr>
                <w:rFonts w:hAnsi="宋体" w:hint="eastAsia"/>
                <w:color w:val="000000" w:themeColor="text1"/>
                <w:sz w:val="24"/>
                <w:szCs w:val="24"/>
              </w:rPr>
              <w:t>GSE</w:t>
            </w:r>
            <w:r w:rsidRPr="00551C37">
              <w:rPr>
                <w:rFonts w:hAnsi="宋体" w:hint="eastAsia"/>
                <w:color w:val="000000" w:themeColor="text1"/>
                <w:sz w:val="24"/>
                <w:szCs w:val="24"/>
              </w:rPr>
              <w:t>）存放区和集装器（</w:t>
            </w:r>
            <w:r w:rsidRPr="00551C37">
              <w:rPr>
                <w:rFonts w:hAnsi="宋体" w:hint="eastAsia"/>
                <w:color w:val="000000" w:themeColor="text1"/>
                <w:sz w:val="24"/>
                <w:szCs w:val="24"/>
              </w:rPr>
              <w:t>ULD</w:t>
            </w:r>
            <w:r w:rsidRPr="00551C37">
              <w:rPr>
                <w:rFonts w:hAnsi="宋体" w:hint="eastAsia"/>
                <w:color w:val="000000" w:themeColor="text1"/>
                <w:sz w:val="24"/>
                <w:szCs w:val="24"/>
              </w:rPr>
              <w:t>）暂存场所。按照民航机场安防规定，空侧隔离区应设置围界和空、陆侧隔离围界。二期工程各围界出入口处设空侧大门。</w:t>
            </w:r>
          </w:p>
          <w:p w:rsidR="00D72705" w:rsidRPr="00551C37" w:rsidRDefault="00D72705"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2</w:t>
            </w:r>
            <w:r w:rsidRPr="00551C37">
              <w:rPr>
                <w:rFonts w:hAnsi="宋体" w:hint="eastAsia"/>
                <w:color w:val="000000" w:themeColor="text1"/>
                <w:sz w:val="24"/>
                <w:szCs w:val="24"/>
              </w:rPr>
              <w:t>）</w:t>
            </w:r>
            <w:r w:rsidR="00D56136" w:rsidRPr="00551C37">
              <w:rPr>
                <w:rFonts w:hAnsi="宋体" w:hint="eastAsia"/>
                <w:color w:val="000000" w:themeColor="text1"/>
                <w:sz w:val="24"/>
                <w:szCs w:val="24"/>
              </w:rPr>
              <w:t>冷冻库</w:t>
            </w:r>
          </w:p>
          <w:p w:rsidR="00D72705" w:rsidRPr="00551C37" w:rsidRDefault="00D72705" w:rsidP="00D72705">
            <w:pPr>
              <w:spacing w:line="360" w:lineRule="auto"/>
              <w:ind w:firstLineChars="200" w:firstLine="480"/>
              <w:rPr>
                <w:rFonts w:hAnsi="宋体"/>
                <w:color w:val="000000" w:themeColor="text1"/>
                <w:sz w:val="24"/>
                <w:szCs w:val="24"/>
              </w:rPr>
            </w:pPr>
            <w:r w:rsidRPr="00551C37">
              <w:rPr>
                <w:rFonts w:hAnsi="宋体"/>
                <w:color w:val="000000" w:themeColor="text1"/>
                <w:sz w:val="24"/>
                <w:szCs w:val="24"/>
              </w:rPr>
              <w:t>本</w:t>
            </w:r>
            <w:r w:rsidRPr="00551C37">
              <w:rPr>
                <w:rFonts w:hAnsi="宋体" w:hint="eastAsia"/>
                <w:color w:val="000000" w:themeColor="text1"/>
                <w:sz w:val="24"/>
                <w:szCs w:val="24"/>
              </w:rPr>
              <w:t>工程</w:t>
            </w:r>
            <w:r w:rsidRPr="00551C37">
              <w:rPr>
                <w:rFonts w:hAnsi="宋体" w:hint="eastAsia"/>
                <w:color w:val="000000" w:themeColor="text1"/>
                <w:sz w:val="24"/>
                <w:szCs w:val="24"/>
              </w:rPr>
              <w:t>B01</w:t>
            </w:r>
            <w:r w:rsidRPr="00551C37">
              <w:rPr>
                <w:rFonts w:hAnsi="宋体" w:hint="eastAsia"/>
                <w:color w:val="000000" w:themeColor="text1"/>
                <w:sz w:val="24"/>
                <w:szCs w:val="24"/>
              </w:rPr>
              <w:t>航空货运站会转运货物中包含有禽肉、水产、速冻食品等，需要建立冷藏设施予以保障其暂存环境；因此本工程</w:t>
            </w:r>
            <w:r w:rsidR="003B0776" w:rsidRPr="00551C37">
              <w:rPr>
                <w:rFonts w:hAnsi="宋体" w:hint="eastAsia"/>
                <w:color w:val="000000" w:themeColor="text1"/>
                <w:sz w:val="24"/>
                <w:szCs w:val="24"/>
              </w:rPr>
              <w:t>在</w:t>
            </w:r>
            <w:r w:rsidR="003B0776" w:rsidRPr="00551C37">
              <w:rPr>
                <w:rFonts w:hAnsi="宋体" w:hint="eastAsia"/>
                <w:color w:val="000000" w:themeColor="text1"/>
                <w:sz w:val="24"/>
                <w:szCs w:val="24"/>
              </w:rPr>
              <w:t>B01</w:t>
            </w:r>
            <w:r w:rsidR="003B0776" w:rsidRPr="00551C37">
              <w:rPr>
                <w:rFonts w:hAnsi="宋体" w:hint="eastAsia"/>
                <w:color w:val="000000" w:themeColor="text1"/>
                <w:sz w:val="24"/>
                <w:szCs w:val="24"/>
              </w:rPr>
              <w:t>航空货运站内和特运库设置了冷库，其中航空货运站冷冻库面积为</w:t>
            </w:r>
            <w:r w:rsidR="003B0776" w:rsidRPr="00551C37">
              <w:rPr>
                <w:rFonts w:hAnsi="宋体" w:hint="eastAsia"/>
                <w:color w:val="000000" w:themeColor="text1"/>
                <w:sz w:val="24"/>
                <w:szCs w:val="24"/>
              </w:rPr>
              <w:t>495m</w:t>
            </w:r>
            <w:r w:rsidR="003B0776" w:rsidRPr="00551C37">
              <w:rPr>
                <w:rFonts w:hAnsi="宋体" w:hint="eastAsia"/>
                <w:color w:val="000000" w:themeColor="text1"/>
                <w:sz w:val="24"/>
                <w:szCs w:val="24"/>
                <w:vertAlign w:val="superscript"/>
              </w:rPr>
              <w:t>2</w:t>
            </w:r>
            <w:r w:rsidR="003B0776" w:rsidRPr="00551C37">
              <w:rPr>
                <w:rFonts w:hAnsi="宋体" w:hint="eastAsia"/>
                <w:color w:val="000000" w:themeColor="text1"/>
                <w:sz w:val="24"/>
                <w:szCs w:val="24"/>
              </w:rPr>
              <w:t>。</w:t>
            </w:r>
            <w:r w:rsidR="003B0776" w:rsidRPr="00551C37">
              <w:rPr>
                <w:rFonts w:hAnsi="宋体" w:hint="eastAsia"/>
                <w:color w:val="000000" w:themeColor="text1"/>
                <w:sz w:val="24"/>
                <w:szCs w:val="24"/>
              </w:rPr>
              <w:t xml:space="preserve"> </w:t>
            </w:r>
            <w:r w:rsidR="003B0776" w:rsidRPr="00551C37">
              <w:rPr>
                <w:rFonts w:hAnsi="宋体" w:hint="eastAsia"/>
                <w:color w:val="000000" w:themeColor="text1"/>
                <w:sz w:val="24"/>
                <w:szCs w:val="24"/>
              </w:rPr>
              <w:t>特运库冷冻库面积为</w:t>
            </w:r>
            <w:r w:rsidR="003B0776" w:rsidRPr="00551C37">
              <w:rPr>
                <w:rFonts w:hAnsi="宋体" w:hint="eastAsia"/>
                <w:color w:val="000000" w:themeColor="text1"/>
                <w:sz w:val="24"/>
                <w:szCs w:val="24"/>
              </w:rPr>
              <w:t>349m</w:t>
            </w:r>
            <w:r w:rsidR="003B0776" w:rsidRPr="00551C37">
              <w:rPr>
                <w:rFonts w:hAnsi="宋体" w:hint="eastAsia"/>
                <w:color w:val="000000" w:themeColor="text1"/>
                <w:sz w:val="24"/>
                <w:szCs w:val="24"/>
                <w:vertAlign w:val="superscript"/>
              </w:rPr>
              <w:t>2</w:t>
            </w:r>
            <w:r w:rsidR="003B0776" w:rsidRPr="00551C37">
              <w:rPr>
                <w:rFonts w:hAnsi="宋体" w:hint="eastAsia"/>
                <w:color w:val="000000" w:themeColor="text1"/>
                <w:sz w:val="24"/>
                <w:szCs w:val="24"/>
              </w:rPr>
              <w:t>。</w:t>
            </w:r>
            <w:r w:rsidRPr="00551C37">
              <w:rPr>
                <w:rFonts w:hAnsi="宋体" w:hint="eastAsia"/>
                <w:color w:val="000000" w:themeColor="text1"/>
                <w:sz w:val="24"/>
                <w:szCs w:val="24"/>
              </w:rPr>
              <w:t>冷库</w:t>
            </w:r>
            <w:r w:rsidRPr="00551C37">
              <w:rPr>
                <w:rFonts w:hAnsi="宋体"/>
                <w:color w:val="000000" w:themeColor="text1"/>
                <w:sz w:val="24"/>
                <w:szCs w:val="24"/>
              </w:rPr>
              <w:t>采用的制冷剂为</w:t>
            </w:r>
            <w:r w:rsidRPr="00551C37">
              <w:rPr>
                <w:rFonts w:hAnsi="宋体"/>
                <w:color w:val="000000" w:themeColor="text1"/>
                <w:sz w:val="24"/>
                <w:szCs w:val="24"/>
              </w:rPr>
              <w:t>R</w:t>
            </w:r>
            <w:smartTag w:uri="urn:schemas-microsoft-com:office:smarttags" w:element="chmetcnv">
              <w:smartTagPr>
                <w:attr w:name="UnitName" w:val="a"/>
                <w:attr w:name="SourceValue" w:val="404"/>
                <w:attr w:name="HasSpace" w:val="False"/>
                <w:attr w:name="Negative" w:val="False"/>
                <w:attr w:name="NumberType" w:val="1"/>
                <w:attr w:name="TCSC" w:val="0"/>
              </w:smartTagPr>
              <w:r w:rsidRPr="00551C37">
                <w:rPr>
                  <w:rFonts w:hAnsi="宋体"/>
                  <w:color w:val="000000" w:themeColor="text1"/>
                  <w:sz w:val="24"/>
                  <w:szCs w:val="24"/>
                </w:rPr>
                <w:t>404A</w:t>
              </w:r>
            </w:smartTag>
            <w:r w:rsidRPr="00551C37">
              <w:rPr>
                <w:rFonts w:hAnsi="宋体"/>
                <w:color w:val="000000" w:themeColor="text1"/>
                <w:sz w:val="24"/>
                <w:szCs w:val="24"/>
              </w:rPr>
              <w:t>，</w:t>
            </w:r>
            <w:r w:rsidRPr="00551C37">
              <w:rPr>
                <w:rFonts w:hAnsi="宋体"/>
                <w:color w:val="000000" w:themeColor="text1"/>
                <w:sz w:val="24"/>
                <w:szCs w:val="24"/>
              </w:rPr>
              <w:t>R404A</w:t>
            </w:r>
            <w:r w:rsidRPr="00551C37">
              <w:rPr>
                <w:rFonts w:hAnsi="宋体"/>
                <w:color w:val="000000" w:themeColor="text1"/>
                <w:sz w:val="24"/>
                <w:szCs w:val="24"/>
              </w:rPr>
              <w:t>属于无毒不可燃物质，对人体无害。</w:t>
            </w:r>
          </w:p>
          <w:p w:rsidR="00D72705" w:rsidRPr="00551C37" w:rsidRDefault="00D72705"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R404A</w:t>
            </w:r>
            <w:r w:rsidRPr="00551C37">
              <w:rPr>
                <w:rFonts w:hAnsi="宋体" w:hint="eastAsia"/>
                <w:color w:val="000000" w:themeColor="text1"/>
                <w:sz w:val="24"/>
                <w:szCs w:val="24"/>
              </w:rPr>
              <w:t>属于</w:t>
            </w:r>
            <w:r w:rsidRPr="00551C37">
              <w:rPr>
                <w:rFonts w:hAnsi="宋体" w:hint="eastAsia"/>
                <w:color w:val="000000" w:themeColor="text1"/>
                <w:sz w:val="24"/>
                <w:szCs w:val="24"/>
              </w:rPr>
              <w:t>HFC</w:t>
            </w:r>
            <w:r w:rsidRPr="00551C37">
              <w:rPr>
                <w:rFonts w:hAnsi="宋体" w:hint="eastAsia"/>
                <w:color w:val="000000" w:themeColor="text1"/>
                <w:sz w:val="24"/>
                <w:szCs w:val="24"/>
              </w:rPr>
              <w:t>型非共沸环保制冷剂（完全不含破坏臭氧层的</w:t>
            </w:r>
            <w:r w:rsidRPr="00551C37">
              <w:rPr>
                <w:rFonts w:hAnsi="宋体" w:hint="eastAsia"/>
                <w:color w:val="000000" w:themeColor="text1"/>
                <w:sz w:val="24"/>
                <w:szCs w:val="24"/>
              </w:rPr>
              <w:t>CFC</w:t>
            </w:r>
            <w:r w:rsidRPr="00551C37">
              <w:rPr>
                <w:rFonts w:hAnsi="宋体" w:hint="eastAsia"/>
                <w:color w:val="000000" w:themeColor="text1"/>
                <w:sz w:val="24"/>
                <w:szCs w:val="24"/>
              </w:rPr>
              <w:t>、</w:t>
            </w:r>
            <w:r w:rsidRPr="00551C37">
              <w:rPr>
                <w:rFonts w:hAnsi="宋体" w:hint="eastAsia"/>
                <w:color w:val="000000" w:themeColor="text1"/>
                <w:sz w:val="24"/>
                <w:szCs w:val="24"/>
              </w:rPr>
              <w:t>HCFC</w:t>
            </w:r>
            <w:r w:rsidRPr="00551C37">
              <w:rPr>
                <w:rFonts w:hAnsi="宋体" w:hint="eastAsia"/>
                <w:color w:val="000000" w:themeColor="text1"/>
                <w:sz w:val="24"/>
                <w:szCs w:val="24"/>
              </w:rPr>
              <w:t>），得到目前世界绝大多数国家的认可并推荐的主流低温环保制冷剂，广泛用于新冷冻设备上的初装和维修过程中的再添加。符合美国环保组织</w:t>
            </w:r>
            <w:r w:rsidRPr="00551C37">
              <w:rPr>
                <w:rFonts w:hAnsi="宋体" w:hint="eastAsia"/>
                <w:color w:val="000000" w:themeColor="text1"/>
                <w:sz w:val="24"/>
                <w:szCs w:val="24"/>
              </w:rPr>
              <w:t>EPA</w:t>
            </w:r>
            <w:r w:rsidRPr="00551C37">
              <w:rPr>
                <w:rFonts w:hAnsi="宋体" w:hint="eastAsia"/>
                <w:color w:val="000000" w:themeColor="text1"/>
                <w:sz w:val="24"/>
                <w:szCs w:val="24"/>
              </w:rPr>
              <w:t>、</w:t>
            </w:r>
            <w:r w:rsidRPr="00551C37">
              <w:rPr>
                <w:rFonts w:hAnsi="宋体" w:hint="eastAsia"/>
                <w:color w:val="000000" w:themeColor="text1"/>
                <w:sz w:val="24"/>
                <w:szCs w:val="24"/>
              </w:rPr>
              <w:t>SNAP</w:t>
            </w:r>
            <w:r w:rsidRPr="00551C37">
              <w:rPr>
                <w:rFonts w:hAnsi="宋体" w:hint="eastAsia"/>
                <w:color w:val="000000" w:themeColor="text1"/>
                <w:sz w:val="24"/>
                <w:szCs w:val="24"/>
              </w:rPr>
              <w:t>和</w:t>
            </w:r>
            <w:r w:rsidRPr="00551C37">
              <w:rPr>
                <w:rFonts w:hAnsi="宋体" w:hint="eastAsia"/>
                <w:color w:val="000000" w:themeColor="text1"/>
                <w:sz w:val="24"/>
                <w:szCs w:val="24"/>
              </w:rPr>
              <w:t>UL</w:t>
            </w:r>
            <w:r w:rsidRPr="00551C37">
              <w:rPr>
                <w:rFonts w:hAnsi="宋体" w:hint="eastAsia"/>
                <w:color w:val="000000" w:themeColor="text1"/>
                <w:sz w:val="24"/>
                <w:szCs w:val="24"/>
              </w:rPr>
              <w:t>的标准，符合美国采暖、制冷空调工</w:t>
            </w:r>
            <w:r w:rsidRPr="00551C37">
              <w:rPr>
                <w:rFonts w:hAnsi="宋体" w:hint="eastAsia"/>
                <w:color w:val="000000" w:themeColor="text1"/>
                <w:sz w:val="24"/>
                <w:szCs w:val="24"/>
              </w:rPr>
              <w:lastRenderedPageBreak/>
              <w:t>程师协会（</w:t>
            </w:r>
            <w:r w:rsidRPr="00551C37">
              <w:rPr>
                <w:rFonts w:hAnsi="宋体" w:hint="eastAsia"/>
                <w:color w:val="000000" w:themeColor="text1"/>
                <w:sz w:val="24"/>
                <w:szCs w:val="24"/>
              </w:rPr>
              <w:t>ASHRAE</w:t>
            </w:r>
            <w:r w:rsidRPr="00551C37">
              <w:rPr>
                <w:rFonts w:hAnsi="宋体" w:hint="eastAsia"/>
                <w:color w:val="000000" w:themeColor="text1"/>
                <w:sz w:val="24"/>
                <w:szCs w:val="24"/>
              </w:rPr>
              <w:t>）的</w:t>
            </w:r>
            <w:r w:rsidRPr="00551C37">
              <w:rPr>
                <w:rFonts w:hAnsi="宋体" w:hint="eastAsia"/>
                <w:color w:val="000000" w:themeColor="text1"/>
                <w:sz w:val="24"/>
                <w:szCs w:val="24"/>
              </w:rPr>
              <w:t>A1</w:t>
            </w:r>
            <w:r w:rsidRPr="00551C37">
              <w:rPr>
                <w:rFonts w:hAnsi="宋体" w:hint="eastAsia"/>
                <w:color w:val="000000" w:themeColor="text1"/>
                <w:sz w:val="24"/>
                <w:szCs w:val="24"/>
              </w:rPr>
              <w:t>安全等级类别。</w:t>
            </w:r>
          </w:p>
          <w:p w:rsidR="00D72705" w:rsidRPr="00551C37" w:rsidRDefault="00D72705"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003E6BAF">
              <w:rPr>
                <w:rFonts w:hAnsi="宋体" w:hint="eastAsia"/>
                <w:color w:val="000000" w:themeColor="text1"/>
                <w:sz w:val="24"/>
                <w:szCs w:val="24"/>
              </w:rPr>
              <w:t>3</w:t>
            </w:r>
            <w:r w:rsidRPr="00551C37">
              <w:rPr>
                <w:rFonts w:hAnsi="宋体" w:hint="eastAsia"/>
                <w:color w:val="000000" w:themeColor="text1"/>
                <w:sz w:val="24"/>
                <w:szCs w:val="24"/>
              </w:rPr>
              <w:t>）信息系统</w:t>
            </w:r>
          </w:p>
          <w:p w:rsidR="00D72705" w:rsidRPr="00551C37" w:rsidRDefault="00D72705"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二期工程航空货运区的航空货运信息纳入机场的航空货运系统，该系统已经由机场启动建设。系统由货站生产管理系统、数据交换平台、数据接口组成。</w:t>
            </w:r>
          </w:p>
          <w:p w:rsidR="00D72705" w:rsidRPr="00551C37" w:rsidRDefault="00D72705"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003E6BAF">
              <w:rPr>
                <w:rFonts w:hAnsi="宋体" w:hint="eastAsia"/>
                <w:color w:val="000000" w:themeColor="text1"/>
                <w:sz w:val="24"/>
                <w:szCs w:val="24"/>
              </w:rPr>
              <w:t>4</w:t>
            </w:r>
            <w:r w:rsidRPr="00551C37">
              <w:rPr>
                <w:rFonts w:hAnsi="宋体" w:hint="eastAsia"/>
                <w:color w:val="000000" w:themeColor="text1"/>
                <w:sz w:val="24"/>
                <w:szCs w:val="24"/>
              </w:rPr>
              <w:t>）自控系统</w:t>
            </w:r>
          </w:p>
          <w:p w:rsidR="00D72705" w:rsidRPr="00551C37" w:rsidRDefault="00D72705"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拟建工程自控系统主要包括火灾自动报警及联动控制系统、广播系统、综合布线系统</w:t>
            </w:r>
            <w:r w:rsidRPr="00551C37">
              <w:rPr>
                <w:rFonts w:hAnsi="宋体"/>
                <w:color w:val="000000" w:themeColor="text1"/>
                <w:sz w:val="24"/>
                <w:szCs w:val="24"/>
              </w:rPr>
              <w:t>(PDS)</w:t>
            </w:r>
            <w:r w:rsidRPr="00551C37">
              <w:rPr>
                <w:rFonts w:hAnsi="宋体" w:hint="eastAsia"/>
                <w:color w:val="000000" w:themeColor="text1"/>
                <w:sz w:val="24"/>
                <w:szCs w:val="24"/>
              </w:rPr>
              <w:t>、安全防范系统等，见表</w:t>
            </w:r>
            <w:r w:rsidRPr="00551C37">
              <w:rPr>
                <w:rFonts w:hAnsi="宋体" w:hint="eastAsia"/>
                <w:color w:val="000000" w:themeColor="text1"/>
                <w:sz w:val="24"/>
                <w:szCs w:val="24"/>
              </w:rPr>
              <w:t>1.</w:t>
            </w:r>
            <w:r w:rsidR="00C70A21" w:rsidRPr="00551C37">
              <w:rPr>
                <w:rFonts w:hAnsi="宋体" w:hint="eastAsia"/>
                <w:color w:val="000000" w:themeColor="text1"/>
                <w:sz w:val="24"/>
                <w:szCs w:val="24"/>
              </w:rPr>
              <w:t>6</w:t>
            </w:r>
            <w:r w:rsidRPr="00551C37">
              <w:rPr>
                <w:rFonts w:hAnsi="宋体" w:hint="eastAsia"/>
                <w:color w:val="000000" w:themeColor="text1"/>
                <w:sz w:val="24"/>
                <w:szCs w:val="24"/>
              </w:rPr>
              <w:t>-</w:t>
            </w:r>
            <w:r w:rsidR="00C70A21" w:rsidRPr="00551C37">
              <w:rPr>
                <w:rFonts w:hAnsi="宋体" w:hint="eastAsia"/>
                <w:color w:val="000000" w:themeColor="text1"/>
                <w:sz w:val="24"/>
                <w:szCs w:val="24"/>
              </w:rPr>
              <w:t>3</w:t>
            </w:r>
            <w:r w:rsidRPr="00551C37">
              <w:rPr>
                <w:rFonts w:hAnsi="宋体" w:hint="eastAsia"/>
                <w:color w:val="000000" w:themeColor="text1"/>
                <w:sz w:val="24"/>
                <w:szCs w:val="24"/>
              </w:rPr>
              <w:t>。</w:t>
            </w:r>
          </w:p>
          <w:p w:rsidR="008B046A" w:rsidRPr="00551C37" w:rsidRDefault="008B046A" w:rsidP="008B046A">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003E6BAF">
              <w:rPr>
                <w:rFonts w:hAnsi="宋体" w:hint="eastAsia"/>
                <w:color w:val="000000" w:themeColor="text1"/>
                <w:sz w:val="24"/>
                <w:szCs w:val="24"/>
              </w:rPr>
              <w:t>5</w:t>
            </w:r>
            <w:r w:rsidRPr="00551C37">
              <w:rPr>
                <w:rFonts w:hAnsi="宋体" w:hint="eastAsia"/>
                <w:color w:val="000000" w:themeColor="text1"/>
                <w:sz w:val="24"/>
                <w:szCs w:val="24"/>
              </w:rPr>
              <w:t>）给水工程</w:t>
            </w:r>
          </w:p>
          <w:p w:rsidR="008B046A" w:rsidRPr="00551C37" w:rsidRDefault="008B046A" w:rsidP="008B046A">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保税港区给水水源由悦来水厂和两路水厂水共同供给，供水能力为</w:t>
            </w:r>
            <w:r w:rsidRPr="00551C37">
              <w:rPr>
                <w:rFonts w:hAnsi="宋体" w:hint="eastAsia"/>
                <w:color w:val="000000" w:themeColor="text1"/>
                <w:sz w:val="24"/>
                <w:szCs w:val="24"/>
              </w:rPr>
              <w:t>5</w:t>
            </w:r>
            <w:r w:rsidRPr="00551C37">
              <w:rPr>
                <w:rFonts w:hAnsi="宋体" w:hint="eastAsia"/>
                <w:color w:val="000000" w:themeColor="text1"/>
                <w:sz w:val="24"/>
                <w:szCs w:val="24"/>
              </w:rPr>
              <w:t>万</w:t>
            </w:r>
            <w:r w:rsidRPr="00551C37">
              <w:rPr>
                <w:rFonts w:hAnsi="宋体" w:hint="eastAsia"/>
                <w:color w:val="000000" w:themeColor="text1"/>
                <w:sz w:val="24"/>
                <w:szCs w:val="24"/>
              </w:rPr>
              <w:t>m</w:t>
            </w:r>
            <w:r w:rsidRPr="00551C37">
              <w:rPr>
                <w:rFonts w:hAnsi="宋体" w:hint="eastAsia"/>
                <w:color w:val="000000" w:themeColor="text1"/>
                <w:sz w:val="24"/>
                <w:szCs w:val="24"/>
                <w:vertAlign w:val="superscript"/>
              </w:rPr>
              <w:t>3</w:t>
            </w:r>
            <w:r w:rsidRPr="00551C37">
              <w:rPr>
                <w:rFonts w:hAnsi="宋体" w:hint="eastAsia"/>
                <w:color w:val="000000" w:themeColor="text1"/>
                <w:sz w:val="24"/>
                <w:szCs w:val="24"/>
              </w:rPr>
              <w:t>/d</w:t>
            </w:r>
            <w:r w:rsidRPr="00551C37">
              <w:rPr>
                <w:rFonts w:hAnsi="宋体" w:hint="eastAsia"/>
                <w:color w:val="000000" w:themeColor="text1"/>
                <w:sz w:val="24"/>
                <w:szCs w:val="24"/>
              </w:rPr>
              <w:t>，供水高程（黄海高程）为</w:t>
            </w:r>
            <w:r w:rsidRPr="00551C37">
              <w:rPr>
                <w:rFonts w:hAnsi="宋体" w:hint="eastAsia"/>
                <w:color w:val="000000" w:themeColor="text1"/>
                <w:sz w:val="24"/>
                <w:szCs w:val="24"/>
              </w:rPr>
              <w:t>380m</w:t>
            </w:r>
            <w:r w:rsidRPr="00551C37">
              <w:rPr>
                <w:rFonts w:hAnsi="宋体" w:hint="eastAsia"/>
                <w:color w:val="000000" w:themeColor="text1"/>
                <w:sz w:val="24"/>
                <w:szCs w:val="24"/>
              </w:rPr>
              <w:t>和</w:t>
            </w:r>
            <w:r w:rsidRPr="00551C37">
              <w:rPr>
                <w:rFonts w:hAnsi="宋体" w:hint="eastAsia"/>
                <w:color w:val="000000" w:themeColor="text1"/>
                <w:sz w:val="24"/>
                <w:szCs w:val="24"/>
              </w:rPr>
              <w:t>450m</w:t>
            </w:r>
            <w:r w:rsidRPr="00551C37">
              <w:rPr>
                <w:rFonts w:hAnsi="宋体" w:hint="eastAsia"/>
                <w:color w:val="000000" w:themeColor="text1"/>
                <w:sz w:val="24"/>
                <w:szCs w:val="24"/>
              </w:rPr>
              <w:t>。</w:t>
            </w:r>
          </w:p>
          <w:p w:rsidR="008B046A" w:rsidRPr="00551C37" w:rsidRDefault="008B046A" w:rsidP="008B046A">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本工程给水引自港区给水管网，一期工程已经由航空货运区东侧接入，主干管直径</w:t>
            </w:r>
            <w:r w:rsidRPr="00551C37">
              <w:rPr>
                <w:rFonts w:hAnsi="宋体" w:hint="eastAsia"/>
                <w:color w:val="000000" w:themeColor="text1"/>
                <w:sz w:val="24"/>
                <w:szCs w:val="24"/>
              </w:rPr>
              <w:t>200mm</w:t>
            </w:r>
            <w:r w:rsidRPr="00551C37">
              <w:rPr>
                <w:rFonts w:hAnsi="宋体" w:hint="eastAsia"/>
                <w:color w:val="000000" w:themeColor="text1"/>
                <w:sz w:val="24"/>
                <w:szCs w:val="24"/>
              </w:rPr>
              <w:t>，压力</w:t>
            </w:r>
            <w:r w:rsidRPr="00551C37">
              <w:rPr>
                <w:rFonts w:hAnsi="宋体" w:hint="eastAsia"/>
                <w:color w:val="000000" w:themeColor="text1"/>
                <w:sz w:val="24"/>
                <w:szCs w:val="24"/>
              </w:rPr>
              <w:t>7kg/cm</w:t>
            </w:r>
            <w:r w:rsidRPr="00551C37">
              <w:rPr>
                <w:rFonts w:hAnsi="宋体" w:hint="eastAsia"/>
                <w:color w:val="000000" w:themeColor="text1"/>
                <w:sz w:val="24"/>
                <w:szCs w:val="24"/>
                <w:vertAlign w:val="superscript"/>
              </w:rPr>
              <w:t>2</w:t>
            </w:r>
            <w:r w:rsidRPr="00551C37">
              <w:rPr>
                <w:rFonts w:hAnsi="宋体" w:hint="eastAsia"/>
                <w:color w:val="000000" w:themeColor="text1"/>
                <w:sz w:val="24"/>
                <w:szCs w:val="24"/>
              </w:rPr>
              <w:t>，能满足二期航空货运站区今后的需求。</w:t>
            </w:r>
          </w:p>
          <w:p w:rsidR="00D72705" w:rsidRPr="00551C37" w:rsidRDefault="00D72705" w:rsidP="00D72705">
            <w:pPr>
              <w:pStyle w:val="af0"/>
              <w:rPr>
                <w:color w:val="000000" w:themeColor="text1"/>
              </w:rPr>
            </w:pPr>
            <w:r w:rsidRPr="00551C37">
              <w:rPr>
                <w:rFonts w:hint="eastAsia"/>
                <w:color w:val="000000" w:themeColor="text1"/>
              </w:rPr>
              <w:t>表</w:t>
            </w:r>
            <w:r w:rsidRPr="00551C37">
              <w:rPr>
                <w:rFonts w:hint="eastAsia"/>
                <w:color w:val="000000" w:themeColor="text1"/>
              </w:rPr>
              <w:t>1.</w:t>
            </w:r>
            <w:r w:rsidR="00C70A21" w:rsidRPr="00551C37">
              <w:rPr>
                <w:rFonts w:hint="eastAsia"/>
                <w:color w:val="000000" w:themeColor="text1"/>
              </w:rPr>
              <w:t>6</w:t>
            </w:r>
            <w:r w:rsidRPr="00551C37">
              <w:rPr>
                <w:rFonts w:hint="eastAsia"/>
                <w:color w:val="000000" w:themeColor="text1"/>
              </w:rPr>
              <w:t>-</w:t>
            </w:r>
            <w:r w:rsidR="00C70A21" w:rsidRPr="00551C37">
              <w:rPr>
                <w:rFonts w:hint="eastAsia"/>
                <w:color w:val="000000" w:themeColor="text1"/>
              </w:rPr>
              <w:t>3</w:t>
            </w:r>
            <w:r w:rsidRPr="00551C37">
              <w:rPr>
                <w:rFonts w:hint="eastAsia"/>
                <w:color w:val="000000" w:themeColor="text1"/>
              </w:rPr>
              <w:t xml:space="preserve">   </w:t>
            </w:r>
            <w:r w:rsidRPr="00551C37">
              <w:rPr>
                <w:rFonts w:hAnsi="宋体" w:hint="eastAsia"/>
                <w:color w:val="000000" w:themeColor="text1"/>
              </w:rPr>
              <w:t>拟建工程自控系统</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05"/>
              <w:gridCol w:w="3810"/>
              <w:gridCol w:w="4597"/>
            </w:tblGrid>
            <w:tr w:rsidR="00551C37" w:rsidRPr="00551C37" w:rsidTr="009E50E8">
              <w:trPr>
                <w:tblHeader/>
                <w:jc w:val="center"/>
              </w:trPr>
              <w:tc>
                <w:tcPr>
                  <w:tcW w:w="865" w:type="dxa"/>
                  <w:shd w:val="clear" w:color="auto" w:fill="auto"/>
                </w:tcPr>
                <w:p w:rsidR="00D72705" w:rsidRPr="00551C37" w:rsidRDefault="00D72705" w:rsidP="009E50E8">
                  <w:pPr>
                    <w:pStyle w:val="20"/>
                    <w:spacing w:line="240" w:lineRule="exact"/>
                    <w:ind w:firstLineChars="0" w:firstLine="0"/>
                    <w:jc w:val="center"/>
                    <w:rPr>
                      <w:color w:val="000000" w:themeColor="text1"/>
                      <w:sz w:val="21"/>
                      <w:szCs w:val="21"/>
                    </w:rPr>
                  </w:pPr>
                  <w:r w:rsidRPr="00551C37">
                    <w:rPr>
                      <w:rFonts w:hint="eastAsia"/>
                      <w:color w:val="000000" w:themeColor="text1"/>
                      <w:sz w:val="21"/>
                      <w:szCs w:val="21"/>
                    </w:rPr>
                    <w:t>序号</w:t>
                  </w:r>
                </w:p>
              </w:tc>
              <w:tc>
                <w:tcPr>
                  <w:tcW w:w="3640" w:type="dxa"/>
                  <w:shd w:val="clear" w:color="auto" w:fill="auto"/>
                </w:tcPr>
                <w:p w:rsidR="00D72705" w:rsidRPr="00551C37" w:rsidRDefault="00D72705" w:rsidP="009E50E8">
                  <w:pPr>
                    <w:pStyle w:val="20"/>
                    <w:spacing w:line="240" w:lineRule="exact"/>
                    <w:ind w:firstLineChars="0" w:firstLine="0"/>
                    <w:jc w:val="center"/>
                    <w:rPr>
                      <w:color w:val="000000" w:themeColor="text1"/>
                      <w:sz w:val="21"/>
                      <w:szCs w:val="21"/>
                    </w:rPr>
                  </w:pPr>
                  <w:r w:rsidRPr="00551C37">
                    <w:rPr>
                      <w:rFonts w:hint="eastAsia"/>
                      <w:color w:val="000000" w:themeColor="text1"/>
                      <w:sz w:val="21"/>
                      <w:szCs w:val="21"/>
                    </w:rPr>
                    <w:t>系统名称</w:t>
                  </w:r>
                </w:p>
              </w:tc>
              <w:tc>
                <w:tcPr>
                  <w:tcW w:w="4392" w:type="dxa"/>
                  <w:shd w:val="clear" w:color="auto" w:fill="auto"/>
                </w:tcPr>
                <w:p w:rsidR="00D72705" w:rsidRPr="00551C37" w:rsidRDefault="00C70A21" w:rsidP="009E50E8">
                  <w:pPr>
                    <w:pStyle w:val="20"/>
                    <w:spacing w:line="240" w:lineRule="exact"/>
                    <w:ind w:firstLineChars="0" w:firstLine="0"/>
                    <w:jc w:val="center"/>
                    <w:rPr>
                      <w:color w:val="000000" w:themeColor="text1"/>
                      <w:sz w:val="21"/>
                      <w:szCs w:val="21"/>
                    </w:rPr>
                  </w:pPr>
                  <w:r w:rsidRPr="00551C37">
                    <w:rPr>
                      <w:rFonts w:hint="eastAsia"/>
                      <w:color w:val="000000" w:themeColor="text1"/>
                      <w:sz w:val="21"/>
                      <w:szCs w:val="21"/>
                    </w:rPr>
                    <w:t>备</w:t>
                  </w:r>
                  <w:r w:rsidRPr="00551C37">
                    <w:rPr>
                      <w:rFonts w:hint="eastAsia"/>
                      <w:color w:val="000000" w:themeColor="text1"/>
                      <w:sz w:val="21"/>
                      <w:szCs w:val="21"/>
                    </w:rPr>
                    <w:t xml:space="preserve"> </w:t>
                  </w:r>
                  <w:r w:rsidRPr="00551C37">
                    <w:rPr>
                      <w:rFonts w:hint="eastAsia"/>
                      <w:color w:val="000000" w:themeColor="text1"/>
                      <w:sz w:val="21"/>
                      <w:szCs w:val="21"/>
                    </w:rPr>
                    <w:t>注</w:t>
                  </w:r>
                </w:p>
              </w:tc>
            </w:tr>
            <w:tr w:rsidR="00551C37" w:rsidRPr="00551C37" w:rsidTr="009E50E8">
              <w:trPr>
                <w:jc w:val="center"/>
              </w:trPr>
              <w:tc>
                <w:tcPr>
                  <w:tcW w:w="865" w:type="dxa"/>
                  <w:shd w:val="clear" w:color="auto" w:fill="auto"/>
                </w:tcPr>
                <w:p w:rsidR="00D72705" w:rsidRPr="00551C37" w:rsidRDefault="00D72705" w:rsidP="009E50E8">
                  <w:pPr>
                    <w:pStyle w:val="20"/>
                    <w:spacing w:line="240" w:lineRule="exact"/>
                    <w:ind w:firstLineChars="0" w:firstLine="0"/>
                    <w:jc w:val="center"/>
                    <w:rPr>
                      <w:color w:val="000000" w:themeColor="text1"/>
                      <w:sz w:val="21"/>
                      <w:szCs w:val="21"/>
                    </w:rPr>
                  </w:pPr>
                  <w:r w:rsidRPr="00551C37">
                    <w:rPr>
                      <w:rFonts w:hint="eastAsia"/>
                      <w:color w:val="000000" w:themeColor="text1"/>
                      <w:sz w:val="21"/>
                      <w:szCs w:val="21"/>
                    </w:rPr>
                    <w:t>1</w:t>
                  </w:r>
                </w:p>
              </w:tc>
              <w:tc>
                <w:tcPr>
                  <w:tcW w:w="3640" w:type="dxa"/>
                  <w:shd w:val="clear" w:color="auto" w:fill="auto"/>
                </w:tcPr>
                <w:p w:rsidR="00D72705" w:rsidRPr="00551C37" w:rsidRDefault="00D72705" w:rsidP="009E50E8">
                  <w:pPr>
                    <w:pStyle w:val="20"/>
                    <w:spacing w:line="240" w:lineRule="exact"/>
                    <w:ind w:firstLineChars="0" w:firstLine="0"/>
                    <w:rPr>
                      <w:color w:val="000000" w:themeColor="text1"/>
                      <w:sz w:val="21"/>
                      <w:szCs w:val="21"/>
                    </w:rPr>
                  </w:pPr>
                  <w:r w:rsidRPr="00551C37">
                    <w:rPr>
                      <w:rFonts w:hint="eastAsia"/>
                      <w:color w:val="000000" w:themeColor="text1"/>
                      <w:sz w:val="21"/>
                      <w:szCs w:val="21"/>
                    </w:rPr>
                    <w:t>火灾报警及联动控制系统</w:t>
                  </w:r>
                </w:p>
              </w:tc>
              <w:tc>
                <w:tcPr>
                  <w:tcW w:w="4392" w:type="dxa"/>
                  <w:shd w:val="clear" w:color="auto" w:fill="auto"/>
                </w:tcPr>
                <w:p w:rsidR="00D72705" w:rsidRPr="00551C37" w:rsidRDefault="00D72705" w:rsidP="009E50E8">
                  <w:pPr>
                    <w:pStyle w:val="20"/>
                    <w:spacing w:line="240" w:lineRule="exact"/>
                    <w:ind w:firstLineChars="0" w:firstLine="0"/>
                    <w:rPr>
                      <w:color w:val="000000" w:themeColor="text1"/>
                      <w:sz w:val="21"/>
                      <w:szCs w:val="21"/>
                    </w:rPr>
                  </w:pPr>
                </w:p>
              </w:tc>
            </w:tr>
            <w:tr w:rsidR="00551C37" w:rsidRPr="00551C37" w:rsidTr="009E50E8">
              <w:trPr>
                <w:jc w:val="center"/>
              </w:trPr>
              <w:tc>
                <w:tcPr>
                  <w:tcW w:w="865" w:type="dxa"/>
                  <w:shd w:val="clear" w:color="auto" w:fill="auto"/>
                </w:tcPr>
                <w:p w:rsidR="00D72705" w:rsidRPr="00551C37" w:rsidRDefault="00D72705" w:rsidP="009E50E8">
                  <w:pPr>
                    <w:pStyle w:val="20"/>
                    <w:spacing w:line="240" w:lineRule="exact"/>
                    <w:ind w:firstLineChars="0" w:firstLine="0"/>
                    <w:jc w:val="center"/>
                    <w:rPr>
                      <w:color w:val="000000" w:themeColor="text1"/>
                      <w:sz w:val="21"/>
                      <w:szCs w:val="21"/>
                    </w:rPr>
                  </w:pPr>
                  <w:r w:rsidRPr="00551C37">
                    <w:rPr>
                      <w:rFonts w:hint="eastAsia"/>
                      <w:color w:val="000000" w:themeColor="text1"/>
                      <w:sz w:val="21"/>
                      <w:szCs w:val="21"/>
                    </w:rPr>
                    <w:t>2</w:t>
                  </w:r>
                </w:p>
              </w:tc>
              <w:tc>
                <w:tcPr>
                  <w:tcW w:w="3640" w:type="dxa"/>
                  <w:shd w:val="clear" w:color="auto" w:fill="auto"/>
                </w:tcPr>
                <w:p w:rsidR="00D72705" w:rsidRPr="00551C37" w:rsidRDefault="00D72705" w:rsidP="009E50E8">
                  <w:pPr>
                    <w:pStyle w:val="20"/>
                    <w:spacing w:line="240" w:lineRule="exact"/>
                    <w:ind w:firstLineChars="0" w:firstLine="0"/>
                    <w:rPr>
                      <w:color w:val="000000" w:themeColor="text1"/>
                      <w:sz w:val="21"/>
                      <w:szCs w:val="21"/>
                    </w:rPr>
                  </w:pPr>
                  <w:r w:rsidRPr="00551C37">
                    <w:rPr>
                      <w:rFonts w:hint="eastAsia"/>
                      <w:color w:val="000000" w:themeColor="text1"/>
                      <w:sz w:val="21"/>
                      <w:szCs w:val="21"/>
                    </w:rPr>
                    <w:t>广播系统</w:t>
                  </w:r>
                </w:p>
              </w:tc>
              <w:tc>
                <w:tcPr>
                  <w:tcW w:w="4392" w:type="dxa"/>
                  <w:shd w:val="clear" w:color="auto" w:fill="auto"/>
                </w:tcPr>
                <w:p w:rsidR="00D72705" w:rsidRPr="00551C37" w:rsidRDefault="00D72705" w:rsidP="009E50E8">
                  <w:pPr>
                    <w:pStyle w:val="20"/>
                    <w:spacing w:line="240" w:lineRule="exact"/>
                    <w:ind w:firstLineChars="0" w:firstLine="0"/>
                    <w:rPr>
                      <w:color w:val="000000" w:themeColor="text1"/>
                      <w:sz w:val="21"/>
                      <w:szCs w:val="21"/>
                    </w:rPr>
                  </w:pPr>
                </w:p>
              </w:tc>
            </w:tr>
            <w:tr w:rsidR="00551C37" w:rsidRPr="00551C37" w:rsidTr="009E50E8">
              <w:trPr>
                <w:jc w:val="center"/>
              </w:trPr>
              <w:tc>
                <w:tcPr>
                  <w:tcW w:w="865" w:type="dxa"/>
                  <w:shd w:val="clear" w:color="auto" w:fill="auto"/>
                </w:tcPr>
                <w:p w:rsidR="00D72705" w:rsidRPr="00551C37" w:rsidRDefault="00D72705" w:rsidP="009E50E8">
                  <w:pPr>
                    <w:pStyle w:val="20"/>
                    <w:spacing w:line="240" w:lineRule="exact"/>
                    <w:ind w:firstLineChars="0" w:firstLine="0"/>
                    <w:jc w:val="center"/>
                    <w:rPr>
                      <w:color w:val="000000" w:themeColor="text1"/>
                      <w:sz w:val="21"/>
                      <w:szCs w:val="21"/>
                    </w:rPr>
                  </w:pPr>
                  <w:r w:rsidRPr="00551C37">
                    <w:rPr>
                      <w:rFonts w:hint="eastAsia"/>
                      <w:color w:val="000000" w:themeColor="text1"/>
                      <w:sz w:val="21"/>
                      <w:szCs w:val="21"/>
                    </w:rPr>
                    <w:t>3</w:t>
                  </w:r>
                </w:p>
              </w:tc>
              <w:tc>
                <w:tcPr>
                  <w:tcW w:w="3640" w:type="dxa"/>
                  <w:shd w:val="clear" w:color="auto" w:fill="auto"/>
                </w:tcPr>
                <w:p w:rsidR="00D72705" w:rsidRPr="00551C37" w:rsidRDefault="00D72705" w:rsidP="009E50E8">
                  <w:pPr>
                    <w:pStyle w:val="20"/>
                    <w:spacing w:line="240" w:lineRule="exact"/>
                    <w:ind w:firstLineChars="0" w:firstLine="0"/>
                    <w:rPr>
                      <w:color w:val="000000" w:themeColor="text1"/>
                      <w:sz w:val="21"/>
                      <w:szCs w:val="21"/>
                    </w:rPr>
                  </w:pPr>
                  <w:r w:rsidRPr="00551C37">
                    <w:rPr>
                      <w:rFonts w:hint="eastAsia"/>
                      <w:color w:val="000000" w:themeColor="text1"/>
                      <w:sz w:val="21"/>
                      <w:szCs w:val="21"/>
                    </w:rPr>
                    <w:t>综合布线系统</w:t>
                  </w:r>
                </w:p>
              </w:tc>
              <w:tc>
                <w:tcPr>
                  <w:tcW w:w="4392" w:type="dxa"/>
                  <w:shd w:val="clear" w:color="auto" w:fill="auto"/>
                </w:tcPr>
                <w:p w:rsidR="00D72705" w:rsidRPr="00551C37" w:rsidRDefault="00D72705" w:rsidP="009E50E8">
                  <w:pPr>
                    <w:pStyle w:val="20"/>
                    <w:spacing w:line="240" w:lineRule="exact"/>
                    <w:ind w:firstLineChars="0" w:firstLine="0"/>
                    <w:rPr>
                      <w:color w:val="000000" w:themeColor="text1"/>
                      <w:sz w:val="21"/>
                      <w:szCs w:val="21"/>
                    </w:rPr>
                  </w:pPr>
                </w:p>
              </w:tc>
            </w:tr>
            <w:tr w:rsidR="00551C37" w:rsidRPr="00551C37" w:rsidTr="009E50E8">
              <w:trPr>
                <w:jc w:val="center"/>
              </w:trPr>
              <w:tc>
                <w:tcPr>
                  <w:tcW w:w="865" w:type="dxa"/>
                  <w:shd w:val="clear" w:color="auto" w:fill="auto"/>
                </w:tcPr>
                <w:p w:rsidR="00D72705" w:rsidRPr="00551C37" w:rsidRDefault="00D72705" w:rsidP="009E50E8">
                  <w:pPr>
                    <w:pStyle w:val="20"/>
                    <w:spacing w:line="240" w:lineRule="exact"/>
                    <w:ind w:firstLineChars="0" w:firstLine="0"/>
                    <w:jc w:val="center"/>
                    <w:rPr>
                      <w:color w:val="000000" w:themeColor="text1"/>
                      <w:sz w:val="21"/>
                      <w:szCs w:val="21"/>
                    </w:rPr>
                  </w:pPr>
                  <w:r w:rsidRPr="00551C37">
                    <w:rPr>
                      <w:rFonts w:hint="eastAsia"/>
                      <w:color w:val="000000" w:themeColor="text1"/>
                      <w:sz w:val="21"/>
                      <w:szCs w:val="21"/>
                    </w:rPr>
                    <w:t>4</w:t>
                  </w:r>
                </w:p>
              </w:tc>
              <w:tc>
                <w:tcPr>
                  <w:tcW w:w="3640" w:type="dxa"/>
                  <w:shd w:val="clear" w:color="auto" w:fill="auto"/>
                </w:tcPr>
                <w:p w:rsidR="00D72705" w:rsidRPr="00551C37" w:rsidRDefault="00D72705" w:rsidP="009E50E8">
                  <w:pPr>
                    <w:pStyle w:val="20"/>
                    <w:spacing w:line="240" w:lineRule="exact"/>
                    <w:ind w:firstLineChars="0" w:firstLine="0"/>
                    <w:rPr>
                      <w:color w:val="000000" w:themeColor="text1"/>
                      <w:sz w:val="21"/>
                      <w:szCs w:val="21"/>
                    </w:rPr>
                  </w:pPr>
                  <w:r w:rsidRPr="00551C37">
                    <w:rPr>
                      <w:rFonts w:hint="eastAsia"/>
                      <w:color w:val="000000" w:themeColor="text1"/>
                      <w:sz w:val="21"/>
                      <w:szCs w:val="21"/>
                    </w:rPr>
                    <w:t>安全防</w:t>
                  </w:r>
                  <w:r w:rsidRPr="00551C37">
                    <w:rPr>
                      <w:rFonts w:hint="eastAsia"/>
                      <w:color w:val="000000" w:themeColor="text1"/>
                      <w:sz w:val="21"/>
                      <w:szCs w:val="21"/>
                    </w:rPr>
                    <w:cr/>
                  </w:r>
                  <w:r w:rsidRPr="00551C37">
                    <w:rPr>
                      <w:rFonts w:hint="eastAsia"/>
                      <w:color w:val="000000" w:themeColor="text1"/>
                      <w:sz w:val="21"/>
                      <w:szCs w:val="21"/>
                    </w:rPr>
                    <w:t>系统</w:t>
                  </w:r>
                </w:p>
              </w:tc>
              <w:tc>
                <w:tcPr>
                  <w:tcW w:w="4392" w:type="dxa"/>
                  <w:shd w:val="clear" w:color="auto" w:fill="auto"/>
                </w:tcPr>
                <w:p w:rsidR="00D72705" w:rsidRPr="00551C37" w:rsidRDefault="00D72705" w:rsidP="009E50E8">
                  <w:pPr>
                    <w:pStyle w:val="20"/>
                    <w:spacing w:line="240" w:lineRule="exact"/>
                    <w:ind w:firstLineChars="0" w:firstLine="0"/>
                    <w:rPr>
                      <w:color w:val="000000" w:themeColor="text1"/>
                      <w:sz w:val="21"/>
                      <w:szCs w:val="21"/>
                    </w:rPr>
                  </w:pPr>
                </w:p>
              </w:tc>
            </w:tr>
            <w:tr w:rsidR="00551C37" w:rsidRPr="00551C37" w:rsidTr="009E50E8">
              <w:trPr>
                <w:jc w:val="center"/>
              </w:trPr>
              <w:tc>
                <w:tcPr>
                  <w:tcW w:w="865" w:type="dxa"/>
                  <w:shd w:val="clear" w:color="auto" w:fill="auto"/>
                </w:tcPr>
                <w:p w:rsidR="00D72705" w:rsidRPr="00551C37" w:rsidRDefault="00D72705" w:rsidP="009E50E8">
                  <w:pPr>
                    <w:pStyle w:val="20"/>
                    <w:spacing w:line="240" w:lineRule="exact"/>
                    <w:ind w:firstLineChars="0" w:firstLine="0"/>
                    <w:jc w:val="center"/>
                    <w:rPr>
                      <w:color w:val="000000" w:themeColor="text1"/>
                      <w:sz w:val="21"/>
                      <w:szCs w:val="21"/>
                    </w:rPr>
                  </w:pPr>
                  <w:r w:rsidRPr="00551C37">
                    <w:rPr>
                      <w:rFonts w:hint="eastAsia"/>
                      <w:color w:val="000000" w:themeColor="text1"/>
                      <w:sz w:val="21"/>
                      <w:szCs w:val="21"/>
                    </w:rPr>
                    <w:t>4.1</w:t>
                  </w:r>
                </w:p>
              </w:tc>
              <w:tc>
                <w:tcPr>
                  <w:tcW w:w="3640" w:type="dxa"/>
                  <w:shd w:val="clear" w:color="auto" w:fill="auto"/>
                </w:tcPr>
                <w:p w:rsidR="00D72705" w:rsidRPr="00551C37" w:rsidRDefault="00D72705" w:rsidP="009E50E8">
                  <w:pPr>
                    <w:pStyle w:val="20"/>
                    <w:spacing w:line="240" w:lineRule="exact"/>
                    <w:ind w:firstLineChars="150" w:firstLine="315"/>
                    <w:jc w:val="left"/>
                    <w:rPr>
                      <w:color w:val="000000" w:themeColor="text1"/>
                      <w:sz w:val="21"/>
                      <w:szCs w:val="21"/>
                    </w:rPr>
                  </w:pPr>
                  <w:r w:rsidRPr="00551C37">
                    <w:rPr>
                      <w:rFonts w:hint="eastAsia"/>
                      <w:color w:val="000000" w:themeColor="text1"/>
                      <w:sz w:val="21"/>
                      <w:szCs w:val="21"/>
                    </w:rPr>
                    <w:t>闭路电视监控系统</w:t>
                  </w:r>
                </w:p>
              </w:tc>
              <w:tc>
                <w:tcPr>
                  <w:tcW w:w="4392" w:type="dxa"/>
                  <w:shd w:val="clear" w:color="auto" w:fill="auto"/>
                </w:tcPr>
                <w:p w:rsidR="00D72705" w:rsidRPr="00551C37" w:rsidRDefault="00D72705" w:rsidP="009E50E8">
                  <w:pPr>
                    <w:pStyle w:val="20"/>
                    <w:spacing w:line="240" w:lineRule="exact"/>
                    <w:ind w:firstLineChars="0" w:firstLine="0"/>
                    <w:rPr>
                      <w:color w:val="000000" w:themeColor="text1"/>
                      <w:sz w:val="21"/>
                      <w:szCs w:val="21"/>
                    </w:rPr>
                  </w:pPr>
                  <w:r w:rsidRPr="00551C37">
                    <w:rPr>
                      <w:rFonts w:hint="eastAsia"/>
                      <w:color w:val="000000" w:themeColor="text1"/>
                      <w:sz w:val="21"/>
                      <w:szCs w:val="21"/>
                    </w:rPr>
                    <w:t>海关和检疫所需要功能由海关实施</w:t>
                  </w:r>
                </w:p>
              </w:tc>
            </w:tr>
            <w:tr w:rsidR="00551C37" w:rsidRPr="00551C37" w:rsidTr="009E50E8">
              <w:trPr>
                <w:jc w:val="center"/>
              </w:trPr>
              <w:tc>
                <w:tcPr>
                  <w:tcW w:w="865" w:type="dxa"/>
                  <w:shd w:val="clear" w:color="auto" w:fill="auto"/>
                </w:tcPr>
                <w:p w:rsidR="00D72705" w:rsidRPr="00551C37" w:rsidRDefault="005F480D" w:rsidP="005F480D">
                  <w:pPr>
                    <w:pStyle w:val="20"/>
                    <w:spacing w:line="240" w:lineRule="exact"/>
                    <w:ind w:firstLineChars="0" w:firstLine="0"/>
                    <w:jc w:val="center"/>
                    <w:rPr>
                      <w:color w:val="000000" w:themeColor="text1"/>
                      <w:sz w:val="21"/>
                      <w:szCs w:val="21"/>
                    </w:rPr>
                  </w:pPr>
                  <w:r>
                    <w:rPr>
                      <w:rFonts w:hint="eastAsia"/>
                      <w:color w:val="000000" w:themeColor="text1"/>
                      <w:sz w:val="21"/>
                      <w:szCs w:val="21"/>
                    </w:rPr>
                    <w:t>4.</w:t>
                  </w:r>
                  <w:r w:rsidR="00D72705" w:rsidRPr="00551C37">
                    <w:rPr>
                      <w:rFonts w:hint="eastAsia"/>
                      <w:color w:val="000000" w:themeColor="text1"/>
                      <w:sz w:val="21"/>
                      <w:szCs w:val="21"/>
                    </w:rPr>
                    <w:t>2</w:t>
                  </w:r>
                </w:p>
              </w:tc>
              <w:tc>
                <w:tcPr>
                  <w:tcW w:w="3640" w:type="dxa"/>
                  <w:shd w:val="clear" w:color="auto" w:fill="auto"/>
                </w:tcPr>
                <w:p w:rsidR="00D72705" w:rsidRPr="00551C37" w:rsidRDefault="00D72705" w:rsidP="009E50E8">
                  <w:pPr>
                    <w:pStyle w:val="20"/>
                    <w:spacing w:line="240" w:lineRule="exact"/>
                    <w:ind w:firstLineChars="150" w:firstLine="315"/>
                    <w:jc w:val="left"/>
                    <w:rPr>
                      <w:color w:val="000000" w:themeColor="text1"/>
                      <w:sz w:val="21"/>
                      <w:szCs w:val="21"/>
                    </w:rPr>
                  </w:pPr>
                  <w:r w:rsidRPr="00551C37">
                    <w:rPr>
                      <w:rFonts w:hint="eastAsia"/>
                      <w:color w:val="000000" w:themeColor="text1"/>
                      <w:sz w:val="21"/>
                      <w:szCs w:val="21"/>
                    </w:rPr>
                    <w:t>入侵报警系统</w:t>
                  </w:r>
                </w:p>
              </w:tc>
              <w:tc>
                <w:tcPr>
                  <w:tcW w:w="4392" w:type="dxa"/>
                  <w:shd w:val="clear" w:color="auto" w:fill="auto"/>
                </w:tcPr>
                <w:p w:rsidR="00D72705" w:rsidRPr="00551C37" w:rsidRDefault="005F480D" w:rsidP="009E50E8">
                  <w:pPr>
                    <w:pStyle w:val="20"/>
                    <w:spacing w:line="240" w:lineRule="exact"/>
                    <w:ind w:firstLineChars="0" w:firstLine="0"/>
                    <w:rPr>
                      <w:color w:val="000000" w:themeColor="text1"/>
                      <w:sz w:val="21"/>
                      <w:szCs w:val="21"/>
                    </w:rPr>
                  </w:pPr>
                  <w:r w:rsidRPr="005F480D">
                    <w:rPr>
                      <w:rFonts w:hint="eastAsia"/>
                      <w:color w:val="000000" w:themeColor="text1"/>
                      <w:sz w:val="21"/>
                      <w:szCs w:val="21"/>
                    </w:rPr>
                    <w:t>海关</w:t>
                  </w:r>
                  <w:r w:rsidR="00D72705" w:rsidRPr="00551C37">
                    <w:rPr>
                      <w:rFonts w:hint="eastAsia"/>
                      <w:color w:val="000000" w:themeColor="text1"/>
                      <w:sz w:val="21"/>
                      <w:szCs w:val="21"/>
                    </w:rPr>
                    <w:t>需要功能由</w:t>
                  </w:r>
                  <w:r w:rsidRPr="005F480D">
                    <w:rPr>
                      <w:rFonts w:hint="eastAsia"/>
                      <w:color w:val="000000" w:themeColor="text1"/>
                      <w:sz w:val="21"/>
                      <w:szCs w:val="21"/>
                    </w:rPr>
                    <w:t>海关</w:t>
                  </w:r>
                  <w:r w:rsidR="00D72705" w:rsidRPr="00551C37">
                    <w:rPr>
                      <w:rFonts w:hint="eastAsia"/>
                      <w:color w:val="000000" w:themeColor="text1"/>
                      <w:sz w:val="21"/>
                      <w:szCs w:val="21"/>
                    </w:rPr>
                    <w:t>实施</w:t>
                  </w:r>
                </w:p>
              </w:tc>
            </w:tr>
            <w:tr w:rsidR="00551C37" w:rsidRPr="00551C37" w:rsidTr="009E50E8">
              <w:trPr>
                <w:jc w:val="center"/>
              </w:trPr>
              <w:tc>
                <w:tcPr>
                  <w:tcW w:w="865" w:type="dxa"/>
                  <w:shd w:val="clear" w:color="auto" w:fill="auto"/>
                </w:tcPr>
                <w:p w:rsidR="00D72705" w:rsidRPr="00551C37" w:rsidRDefault="00D72705" w:rsidP="009E50E8">
                  <w:pPr>
                    <w:pStyle w:val="20"/>
                    <w:spacing w:line="240" w:lineRule="exact"/>
                    <w:ind w:firstLineChars="0" w:firstLine="0"/>
                    <w:jc w:val="center"/>
                    <w:rPr>
                      <w:color w:val="000000" w:themeColor="text1"/>
                      <w:sz w:val="21"/>
                      <w:szCs w:val="21"/>
                    </w:rPr>
                  </w:pPr>
                  <w:r w:rsidRPr="00551C37">
                    <w:rPr>
                      <w:rFonts w:hint="eastAsia"/>
                      <w:color w:val="000000" w:themeColor="text1"/>
                      <w:sz w:val="21"/>
                      <w:szCs w:val="21"/>
                    </w:rPr>
                    <w:t>4.3</w:t>
                  </w:r>
                </w:p>
              </w:tc>
              <w:tc>
                <w:tcPr>
                  <w:tcW w:w="3640" w:type="dxa"/>
                  <w:shd w:val="clear" w:color="auto" w:fill="auto"/>
                </w:tcPr>
                <w:p w:rsidR="00D72705" w:rsidRPr="00551C37" w:rsidRDefault="00D72705" w:rsidP="009E50E8">
                  <w:pPr>
                    <w:pStyle w:val="20"/>
                    <w:spacing w:line="240" w:lineRule="exact"/>
                    <w:ind w:firstLineChars="150" w:firstLine="315"/>
                    <w:jc w:val="left"/>
                    <w:rPr>
                      <w:color w:val="000000" w:themeColor="text1"/>
                      <w:sz w:val="21"/>
                      <w:szCs w:val="21"/>
                    </w:rPr>
                  </w:pPr>
                  <w:r w:rsidRPr="00551C37">
                    <w:rPr>
                      <w:rFonts w:hint="eastAsia"/>
                      <w:color w:val="000000" w:themeColor="text1"/>
                      <w:sz w:val="21"/>
                      <w:szCs w:val="21"/>
                    </w:rPr>
                    <w:t>巡更系统</w:t>
                  </w:r>
                </w:p>
              </w:tc>
              <w:tc>
                <w:tcPr>
                  <w:tcW w:w="4392" w:type="dxa"/>
                  <w:shd w:val="clear" w:color="auto" w:fill="auto"/>
                </w:tcPr>
                <w:p w:rsidR="00D72705" w:rsidRPr="00551C37" w:rsidRDefault="00D72705" w:rsidP="009E50E8">
                  <w:pPr>
                    <w:pStyle w:val="20"/>
                    <w:spacing w:line="240" w:lineRule="exact"/>
                    <w:ind w:firstLineChars="0" w:firstLine="0"/>
                    <w:rPr>
                      <w:color w:val="000000" w:themeColor="text1"/>
                      <w:sz w:val="21"/>
                      <w:szCs w:val="21"/>
                    </w:rPr>
                  </w:pPr>
                </w:p>
              </w:tc>
            </w:tr>
            <w:tr w:rsidR="00551C37" w:rsidRPr="00551C37" w:rsidTr="009E50E8">
              <w:trPr>
                <w:jc w:val="center"/>
              </w:trPr>
              <w:tc>
                <w:tcPr>
                  <w:tcW w:w="865" w:type="dxa"/>
                  <w:shd w:val="clear" w:color="auto" w:fill="auto"/>
                </w:tcPr>
                <w:p w:rsidR="00D72705" w:rsidRPr="00551C37" w:rsidRDefault="00D72705" w:rsidP="009E50E8">
                  <w:pPr>
                    <w:pStyle w:val="20"/>
                    <w:spacing w:line="240" w:lineRule="exact"/>
                    <w:ind w:firstLineChars="0" w:firstLine="0"/>
                    <w:jc w:val="center"/>
                    <w:rPr>
                      <w:color w:val="000000" w:themeColor="text1"/>
                      <w:sz w:val="21"/>
                      <w:szCs w:val="21"/>
                    </w:rPr>
                  </w:pPr>
                  <w:r w:rsidRPr="00551C37">
                    <w:rPr>
                      <w:rFonts w:hint="eastAsia"/>
                      <w:color w:val="000000" w:themeColor="text1"/>
                      <w:sz w:val="21"/>
                      <w:szCs w:val="21"/>
                    </w:rPr>
                    <w:t>4.4</w:t>
                  </w:r>
                </w:p>
              </w:tc>
              <w:tc>
                <w:tcPr>
                  <w:tcW w:w="3640" w:type="dxa"/>
                  <w:shd w:val="clear" w:color="auto" w:fill="auto"/>
                </w:tcPr>
                <w:p w:rsidR="00D72705" w:rsidRPr="00551C37" w:rsidRDefault="00D72705" w:rsidP="009E50E8">
                  <w:pPr>
                    <w:pStyle w:val="20"/>
                    <w:spacing w:line="240" w:lineRule="exact"/>
                    <w:ind w:firstLineChars="150" w:firstLine="315"/>
                    <w:jc w:val="left"/>
                    <w:rPr>
                      <w:color w:val="000000" w:themeColor="text1"/>
                      <w:sz w:val="21"/>
                      <w:szCs w:val="21"/>
                    </w:rPr>
                  </w:pPr>
                  <w:r w:rsidRPr="00551C37">
                    <w:rPr>
                      <w:rFonts w:hint="eastAsia"/>
                      <w:color w:val="000000" w:themeColor="text1"/>
                      <w:sz w:val="21"/>
                      <w:szCs w:val="21"/>
                    </w:rPr>
                    <w:t>门禁系统</w:t>
                  </w:r>
                </w:p>
              </w:tc>
              <w:tc>
                <w:tcPr>
                  <w:tcW w:w="4392" w:type="dxa"/>
                  <w:shd w:val="clear" w:color="auto" w:fill="auto"/>
                </w:tcPr>
                <w:p w:rsidR="00D72705" w:rsidRPr="00551C37" w:rsidRDefault="00D72705" w:rsidP="009E50E8">
                  <w:pPr>
                    <w:pStyle w:val="20"/>
                    <w:spacing w:line="240" w:lineRule="exact"/>
                    <w:ind w:firstLineChars="0" w:firstLine="0"/>
                    <w:rPr>
                      <w:color w:val="000000" w:themeColor="text1"/>
                      <w:sz w:val="21"/>
                      <w:szCs w:val="21"/>
                    </w:rPr>
                  </w:pPr>
                </w:p>
              </w:tc>
            </w:tr>
            <w:tr w:rsidR="00551C37" w:rsidRPr="00551C37" w:rsidTr="009E50E8">
              <w:trPr>
                <w:jc w:val="center"/>
              </w:trPr>
              <w:tc>
                <w:tcPr>
                  <w:tcW w:w="865" w:type="dxa"/>
                  <w:shd w:val="clear" w:color="auto" w:fill="auto"/>
                </w:tcPr>
                <w:p w:rsidR="00D72705" w:rsidRPr="00551C37" w:rsidRDefault="00D72705" w:rsidP="009E50E8">
                  <w:pPr>
                    <w:pStyle w:val="20"/>
                    <w:spacing w:line="240" w:lineRule="exact"/>
                    <w:ind w:firstLineChars="0" w:firstLine="0"/>
                    <w:jc w:val="center"/>
                    <w:rPr>
                      <w:color w:val="000000" w:themeColor="text1"/>
                      <w:sz w:val="21"/>
                      <w:szCs w:val="21"/>
                    </w:rPr>
                  </w:pPr>
                  <w:r w:rsidRPr="00551C37">
                    <w:rPr>
                      <w:rFonts w:hint="eastAsia"/>
                      <w:color w:val="000000" w:themeColor="text1"/>
                      <w:sz w:val="21"/>
                      <w:szCs w:val="21"/>
                    </w:rPr>
                    <w:t>5</w:t>
                  </w:r>
                </w:p>
              </w:tc>
              <w:tc>
                <w:tcPr>
                  <w:tcW w:w="3640" w:type="dxa"/>
                  <w:shd w:val="clear" w:color="auto" w:fill="auto"/>
                </w:tcPr>
                <w:p w:rsidR="00D72705" w:rsidRPr="00551C37" w:rsidRDefault="00D72705" w:rsidP="009E50E8">
                  <w:pPr>
                    <w:pStyle w:val="20"/>
                    <w:spacing w:line="240" w:lineRule="exact"/>
                    <w:ind w:firstLineChars="0" w:firstLine="0"/>
                    <w:rPr>
                      <w:color w:val="000000" w:themeColor="text1"/>
                      <w:sz w:val="21"/>
                      <w:szCs w:val="21"/>
                    </w:rPr>
                  </w:pPr>
                  <w:r w:rsidRPr="00551C37">
                    <w:rPr>
                      <w:rFonts w:hint="eastAsia"/>
                      <w:color w:val="000000" w:themeColor="text1"/>
                      <w:sz w:val="21"/>
                      <w:szCs w:val="21"/>
                    </w:rPr>
                    <w:t>有线电视系统</w:t>
                  </w:r>
                </w:p>
              </w:tc>
              <w:tc>
                <w:tcPr>
                  <w:tcW w:w="4392" w:type="dxa"/>
                  <w:shd w:val="clear" w:color="auto" w:fill="auto"/>
                </w:tcPr>
                <w:p w:rsidR="00D72705" w:rsidRPr="00551C37" w:rsidRDefault="00D72705" w:rsidP="009E50E8">
                  <w:pPr>
                    <w:pStyle w:val="20"/>
                    <w:spacing w:line="240" w:lineRule="exact"/>
                    <w:ind w:firstLineChars="0" w:firstLine="0"/>
                    <w:rPr>
                      <w:color w:val="000000" w:themeColor="text1"/>
                      <w:sz w:val="21"/>
                      <w:szCs w:val="21"/>
                    </w:rPr>
                  </w:pPr>
                  <w:r w:rsidRPr="00551C37">
                    <w:rPr>
                      <w:rFonts w:hint="eastAsia"/>
                      <w:color w:val="000000" w:themeColor="text1"/>
                      <w:sz w:val="21"/>
                      <w:szCs w:val="21"/>
                    </w:rPr>
                    <w:t>由港区和机场分别引入信号源</w:t>
                  </w:r>
                </w:p>
              </w:tc>
            </w:tr>
            <w:tr w:rsidR="00551C37" w:rsidRPr="00551C37" w:rsidTr="009E50E8">
              <w:trPr>
                <w:jc w:val="center"/>
              </w:trPr>
              <w:tc>
                <w:tcPr>
                  <w:tcW w:w="865" w:type="dxa"/>
                  <w:shd w:val="clear" w:color="auto" w:fill="auto"/>
                </w:tcPr>
                <w:p w:rsidR="00D72705" w:rsidRPr="00551C37" w:rsidRDefault="00D72705" w:rsidP="009E50E8">
                  <w:pPr>
                    <w:pStyle w:val="20"/>
                    <w:spacing w:line="240" w:lineRule="exact"/>
                    <w:ind w:firstLineChars="0" w:firstLine="0"/>
                    <w:jc w:val="center"/>
                    <w:rPr>
                      <w:color w:val="000000" w:themeColor="text1"/>
                      <w:sz w:val="21"/>
                      <w:szCs w:val="21"/>
                    </w:rPr>
                  </w:pPr>
                  <w:r w:rsidRPr="00551C37">
                    <w:rPr>
                      <w:rFonts w:hint="eastAsia"/>
                      <w:color w:val="000000" w:themeColor="text1"/>
                      <w:sz w:val="21"/>
                      <w:szCs w:val="21"/>
                    </w:rPr>
                    <w:t>6</w:t>
                  </w:r>
                </w:p>
              </w:tc>
              <w:tc>
                <w:tcPr>
                  <w:tcW w:w="3640" w:type="dxa"/>
                  <w:shd w:val="clear" w:color="auto" w:fill="auto"/>
                </w:tcPr>
                <w:p w:rsidR="00D72705" w:rsidRPr="00551C37" w:rsidRDefault="00D72705" w:rsidP="009E50E8">
                  <w:pPr>
                    <w:pStyle w:val="20"/>
                    <w:spacing w:line="240" w:lineRule="exact"/>
                    <w:ind w:firstLineChars="0" w:firstLine="0"/>
                    <w:rPr>
                      <w:color w:val="000000" w:themeColor="text1"/>
                      <w:sz w:val="21"/>
                      <w:szCs w:val="21"/>
                    </w:rPr>
                  </w:pPr>
                  <w:r w:rsidRPr="00551C37">
                    <w:rPr>
                      <w:rFonts w:hint="eastAsia"/>
                      <w:color w:val="000000" w:themeColor="text1"/>
                      <w:sz w:val="21"/>
                      <w:szCs w:val="21"/>
                    </w:rPr>
                    <w:t>出入口控制和停车管理系统</w:t>
                  </w:r>
                </w:p>
              </w:tc>
              <w:tc>
                <w:tcPr>
                  <w:tcW w:w="4392" w:type="dxa"/>
                  <w:shd w:val="clear" w:color="auto" w:fill="auto"/>
                </w:tcPr>
                <w:p w:rsidR="00D72705" w:rsidRPr="00551C37" w:rsidRDefault="00D72705" w:rsidP="009E50E8">
                  <w:pPr>
                    <w:pStyle w:val="20"/>
                    <w:spacing w:line="240" w:lineRule="exact"/>
                    <w:ind w:firstLineChars="0" w:firstLine="0"/>
                    <w:rPr>
                      <w:color w:val="000000" w:themeColor="text1"/>
                      <w:sz w:val="21"/>
                      <w:szCs w:val="21"/>
                    </w:rPr>
                  </w:pPr>
                </w:p>
              </w:tc>
            </w:tr>
            <w:tr w:rsidR="00551C37" w:rsidRPr="00551C37" w:rsidTr="009E50E8">
              <w:trPr>
                <w:jc w:val="center"/>
              </w:trPr>
              <w:tc>
                <w:tcPr>
                  <w:tcW w:w="865" w:type="dxa"/>
                  <w:shd w:val="clear" w:color="auto" w:fill="auto"/>
                </w:tcPr>
                <w:p w:rsidR="00D72705" w:rsidRPr="00551C37" w:rsidRDefault="00D72705" w:rsidP="009E50E8">
                  <w:pPr>
                    <w:pStyle w:val="20"/>
                    <w:spacing w:line="240" w:lineRule="exact"/>
                    <w:ind w:firstLineChars="0" w:firstLine="0"/>
                    <w:jc w:val="center"/>
                    <w:rPr>
                      <w:color w:val="000000" w:themeColor="text1"/>
                      <w:sz w:val="21"/>
                      <w:szCs w:val="21"/>
                    </w:rPr>
                  </w:pPr>
                  <w:r w:rsidRPr="00551C37">
                    <w:rPr>
                      <w:rFonts w:hint="eastAsia"/>
                      <w:color w:val="000000" w:themeColor="text1"/>
                      <w:sz w:val="21"/>
                      <w:szCs w:val="21"/>
                    </w:rPr>
                    <w:t>7</w:t>
                  </w:r>
                </w:p>
              </w:tc>
              <w:tc>
                <w:tcPr>
                  <w:tcW w:w="3640" w:type="dxa"/>
                  <w:shd w:val="clear" w:color="auto" w:fill="auto"/>
                </w:tcPr>
                <w:p w:rsidR="00D72705" w:rsidRPr="00551C37" w:rsidRDefault="00D72705" w:rsidP="009E50E8">
                  <w:pPr>
                    <w:pStyle w:val="20"/>
                    <w:spacing w:line="240" w:lineRule="exact"/>
                    <w:ind w:firstLineChars="0" w:firstLine="0"/>
                    <w:rPr>
                      <w:color w:val="000000" w:themeColor="text1"/>
                      <w:sz w:val="21"/>
                      <w:szCs w:val="21"/>
                    </w:rPr>
                  </w:pPr>
                  <w:r w:rsidRPr="00551C37">
                    <w:rPr>
                      <w:rFonts w:hint="eastAsia"/>
                      <w:color w:val="000000" w:themeColor="text1"/>
                      <w:sz w:val="21"/>
                      <w:szCs w:val="21"/>
                    </w:rPr>
                    <w:t>楼宇自控系统</w:t>
                  </w:r>
                </w:p>
              </w:tc>
              <w:tc>
                <w:tcPr>
                  <w:tcW w:w="4392" w:type="dxa"/>
                  <w:shd w:val="clear" w:color="auto" w:fill="auto"/>
                </w:tcPr>
                <w:p w:rsidR="00D72705" w:rsidRPr="00551C37" w:rsidRDefault="00D72705" w:rsidP="009E50E8">
                  <w:pPr>
                    <w:pStyle w:val="20"/>
                    <w:spacing w:line="240" w:lineRule="exact"/>
                    <w:ind w:firstLineChars="0" w:firstLine="0"/>
                    <w:rPr>
                      <w:color w:val="000000" w:themeColor="text1"/>
                      <w:sz w:val="21"/>
                      <w:szCs w:val="21"/>
                    </w:rPr>
                  </w:pPr>
                </w:p>
              </w:tc>
            </w:tr>
            <w:tr w:rsidR="00551C37" w:rsidRPr="00551C37" w:rsidTr="009E50E8">
              <w:trPr>
                <w:jc w:val="center"/>
              </w:trPr>
              <w:tc>
                <w:tcPr>
                  <w:tcW w:w="865" w:type="dxa"/>
                  <w:shd w:val="clear" w:color="auto" w:fill="auto"/>
                </w:tcPr>
                <w:p w:rsidR="00D72705" w:rsidRPr="00551C37" w:rsidRDefault="00D72705" w:rsidP="009E50E8">
                  <w:pPr>
                    <w:pStyle w:val="20"/>
                    <w:spacing w:line="240" w:lineRule="exact"/>
                    <w:ind w:firstLineChars="0" w:firstLine="0"/>
                    <w:jc w:val="center"/>
                    <w:rPr>
                      <w:color w:val="000000" w:themeColor="text1"/>
                      <w:sz w:val="21"/>
                      <w:szCs w:val="21"/>
                    </w:rPr>
                  </w:pPr>
                  <w:r w:rsidRPr="00551C37">
                    <w:rPr>
                      <w:rFonts w:hint="eastAsia"/>
                      <w:color w:val="000000" w:themeColor="text1"/>
                      <w:sz w:val="21"/>
                      <w:szCs w:val="21"/>
                    </w:rPr>
                    <w:t>8</w:t>
                  </w:r>
                </w:p>
              </w:tc>
              <w:tc>
                <w:tcPr>
                  <w:tcW w:w="3640" w:type="dxa"/>
                  <w:shd w:val="clear" w:color="auto" w:fill="auto"/>
                </w:tcPr>
                <w:p w:rsidR="00D72705" w:rsidRPr="00551C37" w:rsidRDefault="00D72705" w:rsidP="009E50E8">
                  <w:pPr>
                    <w:pStyle w:val="20"/>
                    <w:spacing w:line="240" w:lineRule="exact"/>
                    <w:ind w:firstLineChars="0" w:firstLine="0"/>
                    <w:rPr>
                      <w:color w:val="000000" w:themeColor="text1"/>
                      <w:sz w:val="21"/>
                      <w:szCs w:val="21"/>
                    </w:rPr>
                  </w:pPr>
                  <w:r w:rsidRPr="00551C37">
                    <w:rPr>
                      <w:rFonts w:hint="eastAsia"/>
                      <w:color w:val="000000" w:themeColor="text1"/>
                      <w:sz w:val="21"/>
                      <w:szCs w:val="21"/>
                    </w:rPr>
                    <w:t>区域灯光控制系统</w:t>
                  </w:r>
                </w:p>
              </w:tc>
              <w:tc>
                <w:tcPr>
                  <w:tcW w:w="4392" w:type="dxa"/>
                  <w:shd w:val="clear" w:color="auto" w:fill="auto"/>
                </w:tcPr>
                <w:p w:rsidR="00D72705" w:rsidRPr="00551C37" w:rsidRDefault="00D72705" w:rsidP="009E50E8">
                  <w:pPr>
                    <w:pStyle w:val="20"/>
                    <w:spacing w:line="240" w:lineRule="exact"/>
                    <w:ind w:firstLineChars="0" w:firstLine="0"/>
                    <w:rPr>
                      <w:color w:val="000000" w:themeColor="text1"/>
                      <w:sz w:val="21"/>
                      <w:szCs w:val="21"/>
                    </w:rPr>
                  </w:pPr>
                </w:p>
              </w:tc>
            </w:tr>
            <w:tr w:rsidR="00551C37" w:rsidRPr="00551C37" w:rsidTr="009E50E8">
              <w:trPr>
                <w:jc w:val="center"/>
              </w:trPr>
              <w:tc>
                <w:tcPr>
                  <w:tcW w:w="865" w:type="dxa"/>
                  <w:shd w:val="clear" w:color="auto" w:fill="auto"/>
                </w:tcPr>
                <w:p w:rsidR="00D72705" w:rsidRPr="00551C37" w:rsidRDefault="00D72705" w:rsidP="009E50E8">
                  <w:pPr>
                    <w:pStyle w:val="20"/>
                    <w:spacing w:line="240" w:lineRule="exact"/>
                    <w:ind w:firstLineChars="0" w:firstLine="0"/>
                    <w:jc w:val="center"/>
                    <w:rPr>
                      <w:color w:val="000000" w:themeColor="text1"/>
                      <w:sz w:val="21"/>
                      <w:szCs w:val="21"/>
                    </w:rPr>
                  </w:pPr>
                  <w:r w:rsidRPr="00551C37">
                    <w:rPr>
                      <w:rFonts w:hint="eastAsia"/>
                      <w:color w:val="000000" w:themeColor="text1"/>
                      <w:sz w:val="21"/>
                      <w:szCs w:val="21"/>
                    </w:rPr>
                    <w:t>9</w:t>
                  </w:r>
                </w:p>
              </w:tc>
              <w:tc>
                <w:tcPr>
                  <w:tcW w:w="3640" w:type="dxa"/>
                  <w:shd w:val="clear" w:color="auto" w:fill="auto"/>
                </w:tcPr>
                <w:p w:rsidR="00D72705" w:rsidRPr="00551C37" w:rsidRDefault="00D72705" w:rsidP="009E50E8">
                  <w:pPr>
                    <w:pStyle w:val="20"/>
                    <w:spacing w:line="240" w:lineRule="exact"/>
                    <w:ind w:firstLineChars="0" w:firstLine="0"/>
                    <w:rPr>
                      <w:color w:val="000000" w:themeColor="text1"/>
                      <w:sz w:val="21"/>
                      <w:szCs w:val="21"/>
                    </w:rPr>
                  </w:pPr>
                  <w:r w:rsidRPr="00551C37">
                    <w:rPr>
                      <w:rFonts w:hint="eastAsia"/>
                      <w:color w:val="000000" w:themeColor="text1"/>
                      <w:sz w:val="21"/>
                      <w:szCs w:val="21"/>
                    </w:rPr>
                    <w:t>数据、语音通信和移动通讯</w:t>
                  </w:r>
                </w:p>
              </w:tc>
              <w:tc>
                <w:tcPr>
                  <w:tcW w:w="4392" w:type="dxa"/>
                  <w:shd w:val="clear" w:color="auto" w:fill="auto"/>
                </w:tcPr>
                <w:p w:rsidR="00D72705" w:rsidRPr="00551C37" w:rsidRDefault="00D72705" w:rsidP="009E50E8">
                  <w:pPr>
                    <w:pStyle w:val="20"/>
                    <w:spacing w:line="240" w:lineRule="exact"/>
                    <w:ind w:firstLineChars="0" w:firstLine="0"/>
                    <w:rPr>
                      <w:color w:val="000000" w:themeColor="text1"/>
                      <w:sz w:val="21"/>
                      <w:szCs w:val="21"/>
                    </w:rPr>
                  </w:pPr>
                  <w:r w:rsidRPr="00551C37">
                    <w:rPr>
                      <w:rFonts w:hint="eastAsia"/>
                      <w:color w:val="000000" w:themeColor="text1"/>
                      <w:sz w:val="21"/>
                      <w:szCs w:val="21"/>
                    </w:rPr>
                    <w:t>租用电讯部门</w:t>
                  </w:r>
                </w:p>
              </w:tc>
            </w:tr>
            <w:tr w:rsidR="00551C37" w:rsidRPr="00551C37" w:rsidTr="009E50E8">
              <w:trPr>
                <w:jc w:val="center"/>
              </w:trPr>
              <w:tc>
                <w:tcPr>
                  <w:tcW w:w="865" w:type="dxa"/>
                  <w:shd w:val="clear" w:color="auto" w:fill="auto"/>
                </w:tcPr>
                <w:p w:rsidR="00D72705" w:rsidRPr="00551C37" w:rsidRDefault="00D72705" w:rsidP="009E50E8">
                  <w:pPr>
                    <w:pStyle w:val="20"/>
                    <w:spacing w:line="240" w:lineRule="exact"/>
                    <w:ind w:firstLineChars="0" w:firstLine="0"/>
                    <w:jc w:val="center"/>
                    <w:rPr>
                      <w:color w:val="000000" w:themeColor="text1"/>
                      <w:sz w:val="21"/>
                      <w:szCs w:val="21"/>
                    </w:rPr>
                  </w:pPr>
                  <w:r w:rsidRPr="00551C37">
                    <w:rPr>
                      <w:rFonts w:hint="eastAsia"/>
                      <w:color w:val="000000" w:themeColor="text1"/>
                      <w:sz w:val="21"/>
                      <w:szCs w:val="21"/>
                    </w:rPr>
                    <w:t>10</w:t>
                  </w:r>
                </w:p>
              </w:tc>
              <w:tc>
                <w:tcPr>
                  <w:tcW w:w="3640" w:type="dxa"/>
                  <w:shd w:val="clear" w:color="auto" w:fill="auto"/>
                </w:tcPr>
                <w:p w:rsidR="00D72705" w:rsidRPr="00551C37" w:rsidRDefault="00D72705" w:rsidP="009E50E8">
                  <w:pPr>
                    <w:pStyle w:val="20"/>
                    <w:spacing w:line="240" w:lineRule="exact"/>
                    <w:ind w:firstLineChars="0" w:firstLine="0"/>
                    <w:rPr>
                      <w:color w:val="000000" w:themeColor="text1"/>
                      <w:sz w:val="21"/>
                      <w:szCs w:val="21"/>
                    </w:rPr>
                  </w:pPr>
                  <w:r w:rsidRPr="00551C37">
                    <w:rPr>
                      <w:rFonts w:hint="eastAsia"/>
                      <w:color w:val="000000" w:themeColor="text1"/>
                      <w:sz w:val="21"/>
                      <w:szCs w:val="21"/>
                    </w:rPr>
                    <w:t>无线对讲系统</w:t>
                  </w:r>
                </w:p>
              </w:tc>
              <w:tc>
                <w:tcPr>
                  <w:tcW w:w="4392" w:type="dxa"/>
                  <w:shd w:val="clear" w:color="auto" w:fill="auto"/>
                </w:tcPr>
                <w:p w:rsidR="00D72705" w:rsidRPr="00551C37" w:rsidRDefault="00D72705" w:rsidP="009E50E8">
                  <w:pPr>
                    <w:pStyle w:val="20"/>
                    <w:spacing w:line="240" w:lineRule="exact"/>
                    <w:ind w:firstLineChars="0" w:firstLine="0"/>
                    <w:rPr>
                      <w:color w:val="000000" w:themeColor="text1"/>
                      <w:sz w:val="21"/>
                      <w:szCs w:val="21"/>
                    </w:rPr>
                  </w:pPr>
                  <w:r w:rsidRPr="00551C37">
                    <w:rPr>
                      <w:rFonts w:hint="eastAsia"/>
                      <w:color w:val="000000" w:themeColor="text1"/>
                      <w:sz w:val="21"/>
                      <w:szCs w:val="21"/>
                    </w:rPr>
                    <w:t>加入机场集群对讲系统</w:t>
                  </w:r>
                </w:p>
              </w:tc>
            </w:tr>
          </w:tbl>
          <w:p w:rsidR="00A22B38" w:rsidRPr="00551C37" w:rsidRDefault="00A22B38" w:rsidP="00A22B38">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003E6BAF">
              <w:rPr>
                <w:rFonts w:hAnsi="宋体" w:hint="eastAsia"/>
                <w:color w:val="000000" w:themeColor="text1"/>
                <w:sz w:val="24"/>
                <w:szCs w:val="24"/>
              </w:rPr>
              <w:t>6</w:t>
            </w:r>
            <w:r w:rsidRPr="00551C37">
              <w:rPr>
                <w:rFonts w:hAnsi="宋体" w:hint="eastAsia"/>
                <w:color w:val="000000" w:themeColor="text1"/>
                <w:sz w:val="24"/>
                <w:szCs w:val="24"/>
              </w:rPr>
              <w:t>）排水工程</w:t>
            </w:r>
          </w:p>
          <w:p w:rsidR="00A22B38" w:rsidRPr="00551C37" w:rsidRDefault="00A22B38" w:rsidP="00A22B38">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保税港区内管网采用雨污分流制。</w:t>
            </w:r>
          </w:p>
          <w:p w:rsidR="00A22B38" w:rsidRPr="00551C37" w:rsidRDefault="00A22B38" w:rsidP="00A22B38">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污水排水：航空货运区一期污水管已敷设并接入港区的污水管网，主干管直径</w:t>
            </w:r>
            <w:r w:rsidRPr="00551C37">
              <w:rPr>
                <w:rFonts w:hAnsi="宋体" w:hint="eastAsia"/>
                <w:color w:val="000000" w:themeColor="text1"/>
                <w:sz w:val="24"/>
                <w:szCs w:val="24"/>
              </w:rPr>
              <w:t>DN400</w:t>
            </w:r>
            <w:r w:rsidRPr="00551C37">
              <w:rPr>
                <w:rFonts w:hAnsi="宋体" w:hint="eastAsia"/>
                <w:color w:val="000000" w:themeColor="text1"/>
                <w:sz w:val="24"/>
                <w:szCs w:val="24"/>
              </w:rPr>
              <w:t>，可满足二期工程的需要。拟建工程污水由港区市政管网收集后进入污水截流干管，送入两路城北污水处理场集中处理，达标排放。</w:t>
            </w:r>
          </w:p>
          <w:p w:rsidR="00A22B38" w:rsidRPr="00551C37" w:rsidRDefault="00A22B38" w:rsidP="00A22B38">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雨水排水：航空货运区雨水经本区雨水管网收集后排入本区内的地下雨水暗渠，暗渠截面</w:t>
            </w:r>
            <w:r w:rsidRPr="00551C37">
              <w:rPr>
                <w:rFonts w:hAnsi="宋体" w:hint="eastAsia"/>
                <w:color w:val="000000" w:themeColor="text1"/>
                <w:sz w:val="24"/>
                <w:szCs w:val="24"/>
              </w:rPr>
              <w:t>3.5</w:t>
            </w:r>
            <w:r w:rsidRPr="00551C37">
              <w:rPr>
                <w:rFonts w:hAnsi="宋体" w:hint="eastAsia"/>
                <w:color w:val="000000" w:themeColor="text1"/>
                <w:sz w:val="24"/>
                <w:szCs w:val="24"/>
              </w:rPr>
              <w:t>×</w:t>
            </w:r>
            <w:r w:rsidRPr="00551C37">
              <w:rPr>
                <w:rFonts w:hAnsi="宋体" w:hint="eastAsia"/>
                <w:color w:val="000000" w:themeColor="text1"/>
                <w:sz w:val="24"/>
                <w:szCs w:val="24"/>
              </w:rPr>
              <w:t>3.0m</w:t>
            </w:r>
            <w:r w:rsidRPr="00551C37">
              <w:rPr>
                <w:rFonts w:hAnsi="宋体" w:hint="eastAsia"/>
                <w:color w:val="000000" w:themeColor="text1"/>
                <w:sz w:val="24"/>
                <w:szCs w:val="24"/>
              </w:rPr>
              <w:t>，本区雨水接管直径</w:t>
            </w:r>
            <w:r w:rsidRPr="00551C37">
              <w:rPr>
                <w:rFonts w:hAnsi="宋体" w:hint="eastAsia"/>
                <w:color w:val="000000" w:themeColor="text1"/>
                <w:sz w:val="24"/>
                <w:szCs w:val="24"/>
              </w:rPr>
              <w:t>DN800</w:t>
            </w:r>
            <w:r w:rsidRPr="00551C37">
              <w:rPr>
                <w:rFonts w:hAnsi="宋体" w:hint="eastAsia"/>
                <w:color w:val="000000" w:themeColor="text1"/>
                <w:sz w:val="24"/>
                <w:szCs w:val="24"/>
              </w:rPr>
              <w:t>，</w:t>
            </w:r>
            <w:r w:rsidRPr="00551C37">
              <w:rPr>
                <w:rFonts w:hAnsi="宋体" w:hint="eastAsia"/>
                <w:color w:val="000000" w:themeColor="text1"/>
                <w:sz w:val="24"/>
                <w:szCs w:val="24"/>
              </w:rPr>
              <w:t>DN1000</w:t>
            </w:r>
            <w:r w:rsidRPr="00551C37">
              <w:rPr>
                <w:rFonts w:hAnsi="宋体" w:hint="eastAsia"/>
                <w:color w:val="000000" w:themeColor="text1"/>
                <w:sz w:val="24"/>
                <w:szCs w:val="24"/>
              </w:rPr>
              <w:t>，已经敷设完成，可满足二期工程需求。</w:t>
            </w:r>
          </w:p>
          <w:p w:rsidR="00D72705" w:rsidRPr="00551C37" w:rsidRDefault="00D72705"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003E6BAF">
              <w:rPr>
                <w:rFonts w:hAnsi="宋体" w:hint="eastAsia"/>
                <w:color w:val="000000" w:themeColor="text1"/>
                <w:sz w:val="24"/>
                <w:szCs w:val="24"/>
              </w:rPr>
              <w:t>7</w:t>
            </w:r>
            <w:r w:rsidRPr="00551C37">
              <w:rPr>
                <w:rFonts w:hAnsi="宋体" w:hint="eastAsia"/>
                <w:color w:val="000000" w:themeColor="text1"/>
                <w:sz w:val="24"/>
                <w:szCs w:val="24"/>
              </w:rPr>
              <w:t>）火灾自动报警及联动控制系统</w:t>
            </w:r>
          </w:p>
          <w:p w:rsidR="00D72705" w:rsidRPr="00551C37" w:rsidRDefault="00D72705"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本工程范围的建筑为一类防火建筑，火灾自动报警的保护等级按一级设置，设控制中心报</w:t>
            </w:r>
            <w:r w:rsidRPr="00551C37">
              <w:rPr>
                <w:rFonts w:hAnsi="宋体" w:hint="eastAsia"/>
                <w:color w:val="000000" w:themeColor="text1"/>
                <w:sz w:val="24"/>
                <w:szCs w:val="24"/>
              </w:rPr>
              <w:lastRenderedPageBreak/>
              <w:t>警系统和消防联动控制系统。整个航空货运站区设置一个集中报警控制中心，每幢单体建筑设置区域报警控制器。系统由火灾自动报警系统，消防联动控制系统，火灾应急广播系统</w:t>
            </w:r>
            <w:r w:rsidRPr="00551C37">
              <w:rPr>
                <w:rFonts w:hAnsi="宋体" w:hint="eastAsia"/>
                <w:color w:val="000000" w:themeColor="text1"/>
                <w:sz w:val="24"/>
                <w:szCs w:val="24"/>
              </w:rPr>
              <w:t>;</w:t>
            </w:r>
            <w:r w:rsidRPr="00551C37">
              <w:rPr>
                <w:rFonts w:hAnsi="宋体" w:hint="eastAsia"/>
                <w:color w:val="000000" w:themeColor="text1"/>
                <w:sz w:val="24"/>
                <w:szCs w:val="24"/>
              </w:rPr>
              <w:t>消防直通电话对讲系统</w:t>
            </w:r>
            <w:r w:rsidR="00786163">
              <w:rPr>
                <w:rFonts w:hAnsi="宋体" w:hint="eastAsia"/>
                <w:color w:val="000000" w:themeColor="text1"/>
                <w:sz w:val="24"/>
                <w:szCs w:val="24"/>
              </w:rPr>
              <w:t>、</w:t>
            </w:r>
            <w:r w:rsidRPr="00551C37">
              <w:rPr>
                <w:rFonts w:hAnsi="宋体" w:hint="eastAsia"/>
                <w:color w:val="000000" w:themeColor="text1"/>
                <w:sz w:val="24"/>
                <w:szCs w:val="24"/>
              </w:rPr>
              <w:t>照明控制系统组成。</w:t>
            </w:r>
          </w:p>
          <w:p w:rsidR="00D72705" w:rsidRPr="00551C37" w:rsidRDefault="00D72705"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003E6BAF">
              <w:rPr>
                <w:rFonts w:hAnsi="宋体" w:hint="eastAsia"/>
                <w:color w:val="000000" w:themeColor="text1"/>
                <w:sz w:val="24"/>
                <w:szCs w:val="24"/>
              </w:rPr>
              <w:t>8</w:t>
            </w:r>
            <w:r w:rsidRPr="00551C37">
              <w:rPr>
                <w:rFonts w:hAnsi="宋体" w:hint="eastAsia"/>
                <w:color w:val="000000" w:themeColor="text1"/>
                <w:sz w:val="24"/>
                <w:szCs w:val="24"/>
              </w:rPr>
              <w:t>）安全防范系统</w:t>
            </w:r>
          </w:p>
          <w:p w:rsidR="00D72705" w:rsidRPr="00551C37" w:rsidRDefault="00D72705"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安全防范系统主要由闭路电视监控系统、入侵报警系统、门禁系统等组成。与消防控制中心合用机房。</w:t>
            </w:r>
          </w:p>
          <w:p w:rsidR="00D72705" w:rsidRPr="00551C37" w:rsidRDefault="00D72705"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003E6BAF">
              <w:rPr>
                <w:rFonts w:hAnsi="宋体" w:hint="eastAsia"/>
                <w:color w:val="000000" w:themeColor="text1"/>
                <w:sz w:val="24"/>
                <w:szCs w:val="24"/>
              </w:rPr>
              <w:t>9</w:t>
            </w:r>
            <w:r w:rsidRPr="00551C37">
              <w:rPr>
                <w:rFonts w:hAnsi="宋体" w:hint="eastAsia"/>
                <w:color w:val="000000" w:themeColor="text1"/>
                <w:sz w:val="24"/>
                <w:szCs w:val="24"/>
              </w:rPr>
              <w:t>）出入口和停车管理系统</w:t>
            </w:r>
          </w:p>
          <w:p w:rsidR="00D72705" w:rsidRPr="00551C37" w:rsidRDefault="00D72705"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出入口管理系统包括出入口控制、图像对比、电子车牌、箱号识别等功能。停车场管理和计费系统应能实现停车场车辆进出统计、现存车辆情况、车位显示与自动计费，可人工登录车主、车辆种类、型式与牌号，从而对车场安全有序的管理。停车场管理系统采用无线和非接触式</w:t>
            </w:r>
            <w:r w:rsidRPr="00551C37">
              <w:rPr>
                <w:rFonts w:hAnsi="宋体" w:hint="eastAsia"/>
                <w:color w:val="000000" w:themeColor="text1"/>
                <w:sz w:val="24"/>
                <w:szCs w:val="24"/>
              </w:rPr>
              <w:t>IC</w:t>
            </w:r>
            <w:r w:rsidRPr="00551C37">
              <w:rPr>
                <w:rFonts w:hAnsi="宋体" w:hint="eastAsia"/>
                <w:color w:val="000000" w:themeColor="text1"/>
                <w:sz w:val="24"/>
                <w:szCs w:val="24"/>
              </w:rPr>
              <w:t>卡系统，与卡口的电子卡通用。</w:t>
            </w:r>
          </w:p>
          <w:p w:rsidR="00D72705" w:rsidRPr="00551C37" w:rsidRDefault="00D72705"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003E6BAF">
              <w:rPr>
                <w:rFonts w:hAnsi="宋体" w:hint="eastAsia"/>
                <w:color w:val="000000" w:themeColor="text1"/>
                <w:sz w:val="24"/>
                <w:szCs w:val="24"/>
              </w:rPr>
              <w:t>10</w:t>
            </w:r>
            <w:r w:rsidRPr="00551C37">
              <w:rPr>
                <w:rFonts w:hAnsi="宋体" w:hint="eastAsia"/>
                <w:color w:val="000000" w:themeColor="text1"/>
                <w:sz w:val="24"/>
                <w:szCs w:val="24"/>
              </w:rPr>
              <w:t>）区域灯光控制系统</w:t>
            </w:r>
          </w:p>
          <w:p w:rsidR="00D72705" w:rsidRPr="00551C37" w:rsidRDefault="00D72705"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区域灯光控制系统主要控制区域道路、景观照明。本工程采用集中的智能灯光控制系统，降低能源消耗，系统可以根据照度程序、时间程序、节假日程序对不同回路的灯光按照设定的模式进行自动开启和关闭。</w:t>
            </w:r>
          </w:p>
          <w:p w:rsidR="00D72705" w:rsidRPr="00551C37" w:rsidRDefault="00A22B38" w:rsidP="00DB102E">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1</w:t>
            </w:r>
            <w:r w:rsidR="003E6BAF">
              <w:rPr>
                <w:rFonts w:hAnsi="宋体" w:hint="eastAsia"/>
                <w:color w:val="000000" w:themeColor="text1"/>
                <w:sz w:val="24"/>
                <w:szCs w:val="24"/>
              </w:rPr>
              <w:t>1</w:t>
            </w:r>
            <w:r w:rsidRPr="00551C37">
              <w:rPr>
                <w:rFonts w:hAnsi="宋体" w:hint="eastAsia"/>
                <w:color w:val="000000" w:themeColor="text1"/>
                <w:sz w:val="24"/>
                <w:szCs w:val="24"/>
              </w:rPr>
              <w:t>）</w:t>
            </w:r>
            <w:r w:rsidR="00D72705" w:rsidRPr="00551C37">
              <w:rPr>
                <w:rFonts w:hAnsi="宋体" w:hint="eastAsia"/>
                <w:color w:val="000000" w:themeColor="text1"/>
                <w:sz w:val="24"/>
                <w:szCs w:val="24"/>
              </w:rPr>
              <w:t>供电工程</w:t>
            </w:r>
          </w:p>
          <w:p w:rsidR="00D72705" w:rsidRPr="00551C37" w:rsidRDefault="00D72705"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拟建工程电力负荷为</w:t>
            </w:r>
            <w:r w:rsidRPr="00551C37">
              <w:rPr>
                <w:rFonts w:hAnsi="宋体" w:hint="eastAsia"/>
                <w:color w:val="000000" w:themeColor="text1"/>
                <w:sz w:val="24"/>
                <w:szCs w:val="24"/>
              </w:rPr>
              <w:t>43000kVA</w:t>
            </w:r>
            <w:r w:rsidRPr="00551C37">
              <w:rPr>
                <w:rFonts w:hAnsi="宋体" w:hint="eastAsia"/>
                <w:color w:val="000000" w:themeColor="text1"/>
                <w:sz w:val="24"/>
                <w:szCs w:val="24"/>
              </w:rPr>
              <w:t>。拟建工程双路</w:t>
            </w:r>
            <w:r w:rsidRPr="00551C37">
              <w:rPr>
                <w:rFonts w:hAnsi="宋体" w:hint="eastAsia"/>
                <w:color w:val="000000" w:themeColor="text1"/>
                <w:sz w:val="24"/>
                <w:szCs w:val="24"/>
              </w:rPr>
              <w:t>10KV</w:t>
            </w:r>
            <w:r w:rsidRPr="00551C37">
              <w:rPr>
                <w:rFonts w:hAnsi="宋体" w:hint="eastAsia"/>
                <w:color w:val="000000" w:themeColor="text1"/>
                <w:sz w:val="24"/>
                <w:szCs w:val="24"/>
              </w:rPr>
              <w:t>电源需分别引自保税港区和重庆机场。本期工程近期（</w:t>
            </w:r>
            <w:r w:rsidRPr="00551C37">
              <w:rPr>
                <w:rFonts w:hAnsi="宋体" w:hint="eastAsia"/>
                <w:color w:val="000000" w:themeColor="text1"/>
                <w:sz w:val="24"/>
                <w:szCs w:val="24"/>
              </w:rPr>
              <w:t>2015</w:t>
            </w:r>
            <w:r w:rsidRPr="00551C37">
              <w:rPr>
                <w:rFonts w:hAnsi="宋体" w:hint="eastAsia"/>
                <w:color w:val="000000" w:themeColor="text1"/>
                <w:sz w:val="24"/>
                <w:szCs w:val="24"/>
              </w:rPr>
              <w:t>）双路电源方案可由保税港引入一路</w:t>
            </w:r>
            <w:r w:rsidRPr="00551C37">
              <w:rPr>
                <w:rFonts w:hAnsi="宋体" w:hint="eastAsia"/>
                <w:color w:val="000000" w:themeColor="text1"/>
                <w:sz w:val="24"/>
                <w:szCs w:val="24"/>
              </w:rPr>
              <w:t>10KV</w:t>
            </w:r>
            <w:r w:rsidRPr="00551C37">
              <w:rPr>
                <w:rFonts w:hAnsi="宋体" w:hint="eastAsia"/>
                <w:color w:val="000000" w:themeColor="text1"/>
                <w:sz w:val="24"/>
                <w:szCs w:val="24"/>
              </w:rPr>
              <w:t>电源，由机场引入另一路</w:t>
            </w:r>
            <w:r w:rsidRPr="00551C37">
              <w:rPr>
                <w:rFonts w:hAnsi="宋体" w:hint="eastAsia"/>
                <w:color w:val="000000" w:themeColor="text1"/>
                <w:sz w:val="24"/>
                <w:szCs w:val="24"/>
              </w:rPr>
              <w:t>10KV</w:t>
            </w:r>
            <w:r w:rsidRPr="00551C37">
              <w:rPr>
                <w:rFonts w:hAnsi="宋体" w:hint="eastAsia"/>
                <w:color w:val="000000" w:themeColor="text1"/>
                <w:sz w:val="24"/>
                <w:szCs w:val="24"/>
              </w:rPr>
              <w:t>电源可满足本期工程运营需要。根据重庆机场东航站区扩建规划，拟在本项目地块西南侧红线外规划建设一座</w:t>
            </w:r>
            <w:r w:rsidRPr="00551C37">
              <w:rPr>
                <w:rFonts w:hAnsi="宋体" w:hint="eastAsia"/>
                <w:color w:val="000000" w:themeColor="text1"/>
                <w:sz w:val="24"/>
                <w:szCs w:val="24"/>
              </w:rPr>
              <w:t>110KV</w:t>
            </w:r>
            <w:r w:rsidRPr="00551C37">
              <w:rPr>
                <w:rFonts w:hAnsi="宋体" w:hint="eastAsia"/>
                <w:color w:val="000000" w:themeColor="text1"/>
                <w:sz w:val="24"/>
                <w:szCs w:val="24"/>
              </w:rPr>
              <w:t>降压站。远期工程双路</w:t>
            </w:r>
            <w:r w:rsidRPr="00551C37">
              <w:rPr>
                <w:rFonts w:hAnsi="宋体" w:hint="eastAsia"/>
                <w:color w:val="000000" w:themeColor="text1"/>
                <w:sz w:val="24"/>
                <w:szCs w:val="24"/>
              </w:rPr>
              <w:t>10KV</w:t>
            </w:r>
            <w:r w:rsidRPr="00551C37">
              <w:rPr>
                <w:rFonts w:hAnsi="宋体" w:hint="eastAsia"/>
                <w:color w:val="000000" w:themeColor="text1"/>
                <w:sz w:val="24"/>
                <w:szCs w:val="24"/>
              </w:rPr>
              <w:t>电源可引自该降压站。</w:t>
            </w:r>
          </w:p>
          <w:p w:rsidR="00D72705" w:rsidRPr="00551C37" w:rsidRDefault="00A22B38" w:rsidP="00DB102E">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1</w:t>
            </w:r>
            <w:r w:rsidR="003E6BAF">
              <w:rPr>
                <w:rFonts w:hAnsi="宋体" w:hint="eastAsia"/>
                <w:color w:val="000000" w:themeColor="text1"/>
                <w:sz w:val="24"/>
                <w:szCs w:val="24"/>
              </w:rPr>
              <w:t>2</w:t>
            </w:r>
            <w:r w:rsidRPr="00551C37">
              <w:rPr>
                <w:rFonts w:hAnsi="宋体" w:hint="eastAsia"/>
                <w:color w:val="000000" w:themeColor="text1"/>
                <w:sz w:val="24"/>
                <w:szCs w:val="24"/>
              </w:rPr>
              <w:t>）</w:t>
            </w:r>
            <w:r w:rsidR="00D72705" w:rsidRPr="00551C37">
              <w:rPr>
                <w:rFonts w:hAnsi="宋体" w:hint="eastAsia"/>
                <w:color w:val="000000" w:themeColor="text1"/>
                <w:sz w:val="24"/>
                <w:szCs w:val="24"/>
              </w:rPr>
              <w:t>道路工程</w:t>
            </w:r>
          </w:p>
          <w:p w:rsidR="00D72705" w:rsidRPr="00551C37" w:rsidRDefault="00EC2A8D" w:rsidP="00D72705">
            <w:pPr>
              <w:spacing w:line="360" w:lineRule="auto"/>
              <w:ind w:firstLineChars="200" w:firstLine="480"/>
              <w:rPr>
                <w:rFonts w:hAnsi="宋体"/>
                <w:color w:val="000000" w:themeColor="text1"/>
                <w:sz w:val="24"/>
                <w:szCs w:val="24"/>
              </w:rPr>
            </w:pPr>
            <w:r w:rsidRPr="00551C37">
              <w:rPr>
                <w:rFonts w:hAnsi="宋体"/>
                <w:color w:val="000000" w:themeColor="text1"/>
                <w:sz w:val="24"/>
                <w:szCs w:val="24"/>
              </w:rPr>
              <w:fldChar w:fldCharType="begin"/>
            </w:r>
            <w:r w:rsidR="00A22B38" w:rsidRPr="00551C37">
              <w:rPr>
                <w:rFonts w:hAnsi="宋体"/>
                <w:color w:val="000000" w:themeColor="text1"/>
                <w:sz w:val="24"/>
                <w:szCs w:val="24"/>
              </w:rPr>
              <w:instrText xml:space="preserve"> </w:instrText>
            </w:r>
            <w:r w:rsidR="00A22B38" w:rsidRPr="00551C37">
              <w:rPr>
                <w:rFonts w:hAnsi="宋体" w:hint="eastAsia"/>
                <w:color w:val="000000" w:themeColor="text1"/>
                <w:sz w:val="24"/>
                <w:szCs w:val="24"/>
              </w:rPr>
              <w:instrText>= 1 \* GB3</w:instrText>
            </w:r>
            <w:r w:rsidR="00A22B38" w:rsidRPr="00551C37">
              <w:rPr>
                <w:rFonts w:hAnsi="宋体"/>
                <w:color w:val="000000" w:themeColor="text1"/>
                <w:sz w:val="24"/>
                <w:szCs w:val="24"/>
              </w:rPr>
              <w:instrText xml:space="preserve"> </w:instrText>
            </w:r>
            <w:r w:rsidRPr="00551C37">
              <w:rPr>
                <w:rFonts w:hAnsi="宋体"/>
                <w:color w:val="000000" w:themeColor="text1"/>
                <w:sz w:val="24"/>
                <w:szCs w:val="24"/>
              </w:rPr>
              <w:fldChar w:fldCharType="separate"/>
            </w:r>
            <w:r w:rsidR="00A22B38" w:rsidRPr="00551C37">
              <w:rPr>
                <w:rFonts w:hAnsi="宋体" w:hint="eastAsia"/>
                <w:color w:val="000000" w:themeColor="text1"/>
                <w:sz w:val="24"/>
                <w:szCs w:val="24"/>
              </w:rPr>
              <w:t>①</w:t>
            </w:r>
            <w:r w:rsidRPr="00551C37">
              <w:rPr>
                <w:rFonts w:hAnsi="宋体"/>
                <w:color w:val="000000" w:themeColor="text1"/>
                <w:sz w:val="24"/>
                <w:szCs w:val="24"/>
              </w:rPr>
              <w:fldChar w:fldCharType="end"/>
            </w:r>
            <w:r w:rsidR="00D72705" w:rsidRPr="00551C37">
              <w:rPr>
                <w:rFonts w:hAnsi="宋体" w:hint="eastAsia"/>
                <w:color w:val="000000" w:themeColor="text1"/>
                <w:sz w:val="24"/>
                <w:szCs w:val="24"/>
              </w:rPr>
              <w:t>货运区陆侧道路</w:t>
            </w:r>
          </w:p>
          <w:p w:rsidR="00D72705" w:rsidRPr="00551C37" w:rsidRDefault="00D72705"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因保税港区已经投产，港区围界为全封闭，航空货运区按照海关监管的要求由保税港区围网（</w:t>
            </w:r>
            <w:r w:rsidRPr="00551C37">
              <w:rPr>
                <w:rFonts w:hAnsi="宋体" w:hint="eastAsia"/>
                <w:color w:val="000000" w:themeColor="text1"/>
                <w:sz w:val="24"/>
                <w:szCs w:val="24"/>
              </w:rPr>
              <w:t>2~2.5m</w:t>
            </w:r>
            <w:r w:rsidRPr="00551C37">
              <w:rPr>
                <w:rFonts w:hAnsi="宋体" w:hint="eastAsia"/>
                <w:color w:val="000000" w:themeColor="text1"/>
                <w:sz w:val="24"/>
                <w:szCs w:val="24"/>
              </w:rPr>
              <w:t>高）封闭在港区内，港区巡关道以及和港区至货运区的道路都已铺设完成。沿围网内侧建设有</w:t>
            </w:r>
            <w:r w:rsidRPr="00551C37">
              <w:rPr>
                <w:rFonts w:hAnsi="宋体" w:hint="eastAsia"/>
                <w:color w:val="000000" w:themeColor="text1"/>
                <w:sz w:val="24"/>
                <w:szCs w:val="24"/>
              </w:rPr>
              <w:t>12m</w:t>
            </w:r>
            <w:r w:rsidRPr="00551C37">
              <w:rPr>
                <w:rFonts w:hAnsi="宋体" w:hint="eastAsia"/>
                <w:color w:val="000000" w:themeColor="text1"/>
                <w:sz w:val="24"/>
                <w:szCs w:val="24"/>
              </w:rPr>
              <w:t>宽的巡关道兼做运输通道，因此，所有进出本货运区（一期及二期）的陆侧车辆必须经过航空货运区与港区间的道路到达港区主卡口进出。然后通过新建的铜鼓山大道和空港东路，与市区和外环高速和渝邻高速公路衔接。由主卡口至货运区的道路距离约</w:t>
            </w:r>
            <w:r w:rsidRPr="00551C37">
              <w:rPr>
                <w:rFonts w:hAnsi="宋体" w:hint="eastAsia"/>
                <w:color w:val="000000" w:themeColor="text1"/>
                <w:sz w:val="24"/>
                <w:szCs w:val="24"/>
              </w:rPr>
              <w:t>1.6~2.2</w:t>
            </w:r>
            <w:r w:rsidR="00D8188F" w:rsidRPr="00551C37">
              <w:rPr>
                <w:rFonts w:hAnsi="宋体" w:hint="eastAsia"/>
                <w:color w:val="000000" w:themeColor="text1"/>
                <w:sz w:val="24"/>
                <w:szCs w:val="24"/>
              </w:rPr>
              <w:t>km</w:t>
            </w:r>
            <w:r w:rsidRPr="00551C37">
              <w:rPr>
                <w:rFonts w:hAnsi="宋体" w:hint="eastAsia"/>
                <w:color w:val="000000" w:themeColor="text1"/>
                <w:sz w:val="24"/>
                <w:szCs w:val="24"/>
              </w:rPr>
              <w:t>，道路平均宽度</w:t>
            </w:r>
            <w:r w:rsidRPr="00551C37">
              <w:rPr>
                <w:rFonts w:hAnsi="宋体" w:hint="eastAsia"/>
                <w:color w:val="000000" w:themeColor="text1"/>
                <w:sz w:val="24"/>
                <w:szCs w:val="24"/>
              </w:rPr>
              <w:t>12m</w:t>
            </w:r>
            <w:r w:rsidRPr="00551C37">
              <w:rPr>
                <w:rFonts w:hAnsi="宋体" w:hint="eastAsia"/>
                <w:color w:val="000000" w:themeColor="text1"/>
                <w:sz w:val="24"/>
                <w:szCs w:val="24"/>
              </w:rPr>
              <w:t>，局部</w:t>
            </w:r>
            <w:r w:rsidRPr="00551C37">
              <w:rPr>
                <w:rFonts w:hAnsi="宋体" w:hint="eastAsia"/>
                <w:color w:val="000000" w:themeColor="text1"/>
                <w:sz w:val="24"/>
                <w:szCs w:val="24"/>
              </w:rPr>
              <w:t>9m</w:t>
            </w:r>
            <w:r w:rsidRPr="00551C37">
              <w:rPr>
                <w:rFonts w:hAnsi="宋体" w:hint="eastAsia"/>
                <w:color w:val="000000" w:themeColor="text1"/>
                <w:sz w:val="24"/>
                <w:szCs w:val="24"/>
              </w:rPr>
              <w:t>。由港区进入货运区设有海关查验卡口，卡口及查验设施已建设完成。</w:t>
            </w:r>
          </w:p>
          <w:p w:rsidR="00D72705" w:rsidRPr="00551C37" w:rsidRDefault="00D72705"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拟建二期区域内部设置与保税港区路网连通的道路，使得车辆能够到达每座建筑的四周，</w:t>
            </w:r>
            <w:r w:rsidRPr="00551C37">
              <w:rPr>
                <w:rFonts w:hAnsi="宋体" w:hint="eastAsia"/>
                <w:color w:val="000000" w:themeColor="text1"/>
                <w:sz w:val="24"/>
                <w:szCs w:val="24"/>
              </w:rPr>
              <w:lastRenderedPageBreak/>
              <w:t>满足货物运输及消防的需要。陆侧道路的坡度控制在</w:t>
            </w:r>
            <w:r w:rsidRPr="00551C37">
              <w:rPr>
                <w:rFonts w:hAnsi="宋体" w:hint="eastAsia"/>
                <w:color w:val="000000" w:themeColor="text1"/>
                <w:sz w:val="24"/>
                <w:szCs w:val="24"/>
              </w:rPr>
              <w:t>6%</w:t>
            </w:r>
            <w:r w:rsidRPr="00551C37">
              <w:rPr>
                <w:rFonts w:hAnsi="宋体" w:hint="eastAsia"/>
                <w:color w:val="000000" w:themeColor="text1"/>
                <w:sz w:val="24"/>
                <w:szCs w:val="24"/>
              </w:rPr>
              <w:t>以下，以保证重载货运卡车的通行。区域内的货车、小汽车的车流，均按单向循环行驶路线的原则组织车流。货车停车采用</w:t>
            </w:r>
            <w:r w:rsidRPr="00551C37">
              <w:rPr>
                <w:rFonts w:hAnsi="宋体" w:hint="eastAsia"/>
                <w:color w:val="000000" w:themeColor="text1"/>
                <w:sz w:val="24"/>
                <w:szCs w:val="24"/>
              </w:rPr>
              <w:t>2</w:t>
            </w:r>
            <w:r w:rsidRPr="00551C37">
              <w:rPr>
                <w:rFonts w:hAnsi="宋体" w:hint="eastAsia"/>
                <w:color w:val="000000" w:themeColor="text1"/>
                <w:sz w:val="24"/>
                <w:szCs w:val="24"/>
              </w:rPr>
              <w:t>种方式，每幢货运站前都设有停车站台，站台停车位按照</w:t>
            </w:r>
            <w:r w:rsidRPr="00551C37">
              <w:rPr>
                <w:rFonts w:hAnsi="宋体" w:hint="eastAsia"/>
                <w:color w:val="000000" w:themeColor="text1"/>
                <w:sz w:val="24"/>
                <w:szCs w:val="24"/>
              </w:rPr>
              <w:t>40</w:t>
            </w:r>
            <w:r w:rsidRPr="00551C37">
              <w:rPr>
                <w:rFonts w:hAnsi="宋体" w:hint="eastAsia"/>
                <w:color w:val="000000" w:themeColor="text1"/>
                <w:sz w:val="24"/>
                <w:szCs w:val="24"/>
              </w:rPr>
              <w:t>英尺集装箱运输卡车为主设置。还有设在南端进场道路旁的集中停车场。</w:t>
            </w:r>
          </w:p>
          <w:p w:rsidR="00D72705" w:rsidRPr="00551C37" w:rsidRDefault="00EC2A8D" w:rsidP="00D72705">
            <w:pPr>
              <w:spacing w:line="360" w:lineRule="auto"/>
              <w:ind w:firstLineChars="200" w:firstLine="480"/>
              <w:rPr>
                <w:rFonts w:hAnsi="宋体"/>
                <w:color w:val="000000" w:themeColor="text1"/>
                <w:sz w:val="24"/>
                <w:szCs w:val="24"/>
              </w:rPr>
            </w:pPr>
            <w:r w:rsidRPr="00551C37">
              <w:rPr>
                <w:rFonts w:hAnsi="宋体"/>
                <w:color w:val="000000" w:themeColor="text1"/>
                <w:sz w:val="24"/>
                <w:szCs w:val="24"/>
              </w:rPr>
              <w:fldChar w:fldCharType="begin"/>
            </w:r>
            <w:r w:rsidR="00A22B38" w:rsidRPr="00551C37">
              <w:rPr>
                <w:rFonts w:hAnsi="宋体"/>
                <w:color w:val="000000" w:themeColor="text1"/>
                <w:sz w:val="24"/>
                <w:szCs w:val="24"/>
              </w:rPr>
              <w:instrText xml:space="preserve"> </w:instrText>
            </w:r>
            <w:r w:rsidR="00A22B38" w:rsidRPr="00551C37">
              <w:rPr>
                <w:rFonts w:hAnsi="宋体" w:hint="eastAsia"/>
                <w:color w:val="000000" w:themeColor="text1"/>
                <w:sz w:val="24"/>
                <w:szCs w:val="24"/>
              </w:rPr>
              <w:instrText>= 2 \* GB3</w:instrText>
            </w:r>
            <w:r w:rsidR="00A22B38" w:rsidRPr="00551C37">
              <w:rPr>
                <w:rFonts w:hAnsi="宋体"/>
                <w:color w:val="000000" w:themeColor="text1"/>
                <w:sz w:val="24"/>
                <w:szCs w:val="24"/>
              </w:rPr>
              <w:instrText xml:space="preserve"> </w:instrText>
            </w:r>
            <w:r w:rsidRPr="00551C37">
              <w:rPr>
                <w:rFonts w:hAnsi="宋体"/>
                <w:color w:val="000000" w:themeColor="text1"/>
                <w:sz w:val="24"/>
                <w:szCs w:val="24"/>
              </w:rPr>
              <w:fldChar w:fldCharType="separate"/>
            </w:r>
            <w:r w:rsidR="00A22B38" w:rsidRPr="00551C37">
              <w:rPr>
                <w:rFonts w:hAnsi="宋体" w:hint="eastAsia"/>
                <w:noProof/>
                <w:color w:val="000000" w:themeColor="text1"/>
                <w:sz w:val="24"/>
                <w:szCs w:val="24"/>
              </w:rPr>
              <w:t>②</w:t>
            </w:r>
            <w:r w:rsidRPr="00551C37">
              <w:rPr>
                <w:rFonts w:hAnsi="宋体"/>
                <w:color w:val="000000" w:themeColor="text1"/>
                <w:sz w:val="24"/>
                <w:szCs w:val="24"/>
              </w:rPr>
              <w:fldChar w:fldCharType="end"/>
            </w:r>
            <w:r w:rsidR="00D72705" w:rsidRPr="00551C37">
              <w:rPr>
                <w:rFonts w:hAnsi="宋体" w:hint="eastAsia"/>
                <w:color w:val="000000" w:themeColor="text1"/>
                <w:sz w:val="24"/>
                <w:szCs w:val="24"/>
              </w:rPr>
              <w:t>货运区空侧道路</w:t>
            </w:r>
          </w:p>
          <w:p w:rsidR="00D72705" w:rsidRPr="00551C37" w:rsidRDefault="00D72705" w:rsidP="00D7270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空侧交通是由航空货运站区直通新建的货机坪机道路，根据海关监管要求以及机场空防安全规定，该通道属专用安全通道，只供空侧收发货使用，该道路在一期工程中建设完成，道路宽度</w:t>
            </w:r>
            <w:r w:rsidRPr="00551C37">
              <w:rPr>
                <w:rFonts w:hAnsi="宋体" w:hint="eastAsia"/>
                <w:color w:val="000000" w:themeColor="text1"/>
                <w:sz w:val="24"/>
                <w:szCs w:val="24"/>
              </w:rPr>
              <w:t>16m</w:t>
            </w:r>
            <w:r w:rsidRPr="00551C37">
              <w:rPr>
                <w:rFonts w:hAnsi="宋体" w:hint="eastAsia"/>
                <w:color w:val="000000" w:themeColor="text1"/>
                <w:sz w:val="24"/>
                <w:szCs w:val="24"/>
              </w:rPr>
              <w:t>，长度约</w:t>
            </w:r>
            <w:r w:rsidRPr="00551C37">
              <w:rPr>
                <w:rFonts w:hAnsi="宋体" w:hint="eastAsia"/>
                <w:color w:val="000000" w:themeColor="text1"/>
                <w:sz w:val="24"/>
                <w:szCs w:val="24"/>
              </w:rPr>
              <w:t>1200m</w:t>
            </w:r>
            <w:r w:rsidRPr="00551C37">
              <w:rPr>
                <w:rFonts w:hAnsi="宋体" w:hint="eastAsia"/>
                <w:color w:val="000000" w:themeColor="text1"/>
                <w:sz w:val="24"/>
                <w:szCs w:val="24"/>
              </w:rPr>
              <w:t>，道路高填土</w:t>
            </w:r>
            <w:r w:rsidRPr="00551C37">
              <w:rPr>
                <w:rFonts w:hAnsi="宋体" w:hint="eastAsia"/>
                <w:color w:val="000000" w:themeColor="text1"/>
                <w:sz w:val="24"/>
                <w:szCs w:val="24"/>
              </w:rPr>
              <w:t>+</w:t>
            </w:r>
            <w:r w:rsidRPr="00551C37">
              <w:rPr>
                <w:rFonts w:hAnsi="宋体" w:hint="eastAsia"/>
                <w:color w:val="000000" w:themeColor="text1"/>
                <w:sz w:val="24"/>
                <w:szCs w:val="24"/>
              </w:rPr>
              <w:t>局部高架桥，由货站区（标高</w:t>
            </w:r>
            <w:r w:rsidRPr="00551C37">
              <w:rPr>
                <w:rFonts w:hAnsi="宋体" w:hint="eastAsia"/>
                <w:color w:val="000000" w:themeColor="text1"/>
                <w:sz w:val="24"/>
                <w:szCs w:val="24"/>
              </w:rPr>
              <w:t>381m</w:t>
            </w:r>
            <w:r w:rsidRPr="00551C37">
              <w:rPr>
                <w:rFonts w:hAnsi="宋体" w:hint="eastAsia"/>
                <w:color w:val="000000" w:themeColor="text1"/>
                <w:sz w:val="24"/>
                <w:szCs w:val="24"/>
              </w:rPr>
              <w:t>）至新建的货机坪（标高</w:t>
            </w:r>
            <w:r w:rsidRPr="00551C37">
              <w:rPr>
                <w:rFonts w:hAnsi="宋体" w:hint="eastAsia"/>
                <w:color w:val="000000" w:themeColor="text1"/>
                <w:sz w:val="24"/>
                <w:szCs w:val="24"/>
              </w:rPr>
              <w:t>401m</w:t>
            </w:r>
            <w:r w:rsidRPr="00551C37">
              <w:rPr>
                <w:rFonts w:hAnsi="宋体" w:hint="eastAsia"/>
                <w:color w:val="000000" w:themeColor="text1"/>
                <w:sz w:val="24"/>
                <w:szCs w:val="24"/>
              </w:rPr>
              <w:t>），平均坡度</w:t>
            </w:r>
            <w:r w:rsidRPr="00551C37">
              <w:rPr>
                <w:rFonts w:hAnsi="宋体" w:hint="eastAsia"/>
                <w:color w:val="000000" w:themeColor="text1"/>
                <w:sz w:val="24"/>
                <w:szCs w:val="24"/>
              </w:rPr>
              <w:t>2.5%</w:t>
            </w:r>
            <w:r w:rsidRPr="00551C37">
              <w:rPr>
                <w:rFonts w:hAnsi="宋体" w:hint="eastAsia"/>
                <w:color w:val="000000" w:themeColor="text1"/>
                <w:sz w:val="24"/>
                <w:szCs w:val="24"/>
              </w:rPr>
              <w:t>。</w:t>
            </w:r>
          </w:p>
          <w:p w:rsidR="00D72705" w:rsidRPr="00551C37" w:rsidRDefault="00D72705" w:rsidP="00D72705">
            <w:pPr>
              <w:pStyle w:val="3"/>
              <w:rPr>
                <w:color w:val="000000" w:themeColor="text1"/>
              </w:rPr>
            </w:pPr>
            <w:r w:rsidRPr="00551C37">
              <w:rPr>
                <w:color w:val="000000" w:themeColor="text1"/>
              </w:rPr>
              <w:t>1.6.1.</w:t>
            </w:r>
            <w:r w:rsidR="003E6BAF">
              <w:rPr>
                <w:rFonts w:hint="eastAsia"/>
                <w:color w:val="000000" w:themeColor="text1"/>
              </w:rPr>
              <w:t>3</w:t>
            </w:r>
            <w:r w:rsidRPr="00551C37">
              <w:rPr>
                <w:rFonts w:hint="eastAsia"/>
                <w:color w:val="000000" w:themeColor="text1"/>
              </w:rPr>
              <w:t>环保工程</w:t>
            </w:r>
          </w:p>
          <w:p w:rsidR="00D72705" w:rsidRPr="00551C37" w:rsidRDefault="00A22B38" w:rsidP="00A22B38">
            <w:pPr>
              <w:pStyle w:val="20"/>
              <w:ind w:firstLine="480"/>
              <w:rPr>
                <w:color w:val="000000" w:themeColor="text1"/>
              </w:rPr>
            </w:pPr>
            <w:r w:rsidRPr="00551C37">
              <w:rPr>
                <w:rFonts w:hint="eastAsia"/>
                <w:color w:val="000000" w:themeColor="text1"/>
              </w:rPr>
              <w:t>（</w:t>
            </w:r>
            <w:r w:rsidRPr="00551C37">
              <w:rPr>
                <w:rFonts w:hint="eastAsia"/>
                <w:color w:val="000000" w:themeColor="text1"/>
              </w:rPr>
              <w:t>1</w:t>
            </w:r>
            <w:r w:rsidRPr="00551C37">
              <w:rPr>
                <w:rFonts w:hint="eastAsia"/>
                <w:color w:val="000000" w:themeColor="text1"/>
              </w:rPr>
              <w:t>）</w:t>
            </w:r>
            <w:r w:rsidR="00D72705" w:rsidRPr="00551C37">
              <w:rPr>
                <w:rFonts w:hint="eastAsia"/>
                <w:color w:val="000000" w:themeColor="text1"/>
              </w:rPr>
              <w:t>绿化布置</w:t>
            </w:r>
          </w:p>
          <w:p w:rsidR="00D72705" w:rsidRPr="00551C37" w:rsidRDefault="00D72705" w:rsidP="00A22B38">
            <w:pPr>
              <w:pStyle w:val="20"/>
              <w:ind w:firstLine="480"/>
              <w:rPr>
                <w:color w:val="000000" w:themeColor="text1"/>
              </w:rPr>
            </w:pPr>
            <w:r w:rsidRPr="00551C37">
              <w:rPr>
                <w:rFonts w:hint="eastAsia"/>
                <w:color w:val="000000" w:themeColor="text1"/>
              </w:rPr>
              <w:t>绿化用地主要分布在以下区域：场地的陆侧停车场区域，作为主要的绿化景观区域，采用嵌草水泥砖配以树阵布置，使停车场与绿化有机的结合起来；空陆侧交界处，利用绿化衔接空陆侧高差，可列植低矮绿篱；空侧区域的绿化主要作为防护作用，以易打理的草坪为宜。树种选用首先选择当地树种，考虑到项目坐落于机坪附近，选择既无吸引鸟类的种子或果实，又不会为鸟类提供充分隐蔽、栖息和筑巢地方的树种。本工程在建设范围内共有绿化设施</w:t>
            </w:r>
            <w:r w:rsidR="001B16C4" w:rsidRPr="00551C37">
              <w:rPr>
                <w:color w:val="000000" w:themeColor="text1"/>
              </w:rPr>
              <w:t>23403</w:t>
            </w:r>
            <w:r w:rsidR="007C6992" w:rsidRPr="00551C37">
              <w:rPr>
                <w:rFonts w:hint="eastAsia"/>
                <w:color w:val="000000" w:themeColor="text1"/>
              </w:rPr>
              <w:t>m</w:t>
            </w:r>
            <w:r w:rsidR="007C6992" w:rsidRPr="00551C37">
              <w:rPr>
                <w:rFonts w:hint="eastAsia"/>
                <w:color w:val="000000" w:themeColor="text1"/>
                <w:vertAlign w:val="superscript"/>
              </w:rPr>
              <w:t>2</w:t>
            </w:r>
            <w:r w:rsidRPr="00551C37">
              <w:rPr>
                <w:rFonts w:hint="eastAsia"/>
                <w:color w:val="000000" w:themeColor="text1"/>
              </w:rPr>
              <w:t>。</w:t>
            </w:r>
          </w:p>
          <w:p w:rsidR="00D72705" w:rsidRPr="00551C37" w:rsidRDefault="00A22B38" w:rsidP="00A22B38">
            <w:pPr>
              <w:pStyle w:val="20"/>
              <w:ind w:firstLine="480"/>
              <w:rPr>
                <w:color w:val="000000" w:themeColor="text1"/>
              </w:rPr>
            </w:pPr>
            <w:r w:rsidRPr="00551C37">
              <w:rPr>
                <w:rFonts w:hint="eastAsia"/>
                <w:color w:val="000000" w:themeColor="text1"/>
              </w:rPr>
              <w:t>（</w:t>
            </w:r>
            <w:r w:rsidRPr="00551C37">
              <w:rPr>
                <w:rFonts w:hint="eastAsia"/>
                <w:color w:val="000000" w:themeColor="text1"/>
              </w:rPr>
              <w:t>2</w:t>
            </w:r>
            <w:r w:rsidRPr="00551C37">
              <w:rPr>
                <w:rFonts w:hint="eastAsia"/>
                <w:color w:val="000000" w:themeColor="text1"/>
              </w:rPr>
              <w:t>）</w:t>
            </w:r>
            <w:r w:rsidR="00ED7D12" w:rsidRPr="00551C37">
              <w:rPr>
                <w:rFonts w:hint="eastAsia"/>
                <w:color w:val="000000" w:themeColor="text1"/>
              </w:rPr>
              <w:t>生活</w:t>
            </w:r>
            <w:r w:rsidR="00D72705" w:rsidRPr="00551C37">
              <w:rPr>
                <w:rFonts w:hint="eastAsia"/>
                <w:color w:val="000000" w:themeColor="text1"/>
              </w:rPr>
              <w:t>污水处理池</w:t>
            </w:r>
          </w:p>
          <w:p w:rsidR="00D72705" w:rsidRPr="00551C37" w:rsidRDefault="00D72705" w:rsidP="00A22B38">
            <w:pPr>
              <w:pStyle w:val="20"/>
              <w:ind w:firstLine="480"/>
              <w:rPr>
                <w:color w:val="000000" w:themeColor="text1"/>
              </w:rPr>
            </w:pPr>
            <w:r w:rsidRPr="00551C37">
              <w:rPr>
                <w:rFonts w:hint="eastAsia"/>
                <w:color w:val="000000" w:themeColor="text1"/>
              </w:rPr>
              <w:t>本工程在</w:t>
            </w:r>
            <w:r w:rsidR="0051646F" w:rsidRPr="00551C37">
              <w:rPr>
                <w:rFonts w:hint="eastAsia"/>
                <w:color w:val="000000" w:themeColor="text1"/>
              </w:rPr>
              <w:t>生活保障用房</w:t>
            </w:r>
            <w:r w:rsidRPr="00551C37">
              <w:rPr>
                <w:rFonts w:hint="eastAsia"/>
                <w:color w:val="000000" w:themeColor="text1"/>
              </w:rPr>
              <w:t>空地处修建</w:t>
            </w:r>
            <w:r w:rsidR="00ED7D12" w:rsidRPr="00551C37">
              <w:rPr>
                <w:rFonts w:hint="eastAsia"/>
                <w:color w:val="000000" w:themeColor="text1"/>
              </w:rPr>
              <w:t>生活污水处理池</w:t>
            </w:r>
            <w:r w:rsidRPr="00551C37">
              <w:rPr>
                <w:rFonts w:hint="eastAsia"/>
                <w:color w:val="000000" w:themeColor="text1"/>
              </w:rPr>
              <w:t>，</w:t>
            </w:r>
            <w:r w:rsidR="00ED7D12" w:rsidRPr="00551C37">
              <w:rPr>
                <w:rFonts w:hint="eastAsia"/>
                <w:color w:val="000000" w:themeColor="text1"/>
              </w:rPr>
              <w:t>生活污水处理池</w:t>
            </w:r>
            <w:r w:rsidRPr="00551C37">
              <w:rPr>
                <w:rFonts w:hint="eastAsia"/>
                <w:color w:val="000000" w:themeColor="text1"/>
              </w:rPr>
              <w:t>日处理能力为</w:t>
            </w:r>
            <w:r w:rsidRPr="00551C37">
              <w:rPr>
                <w:rFonts w:hint="eastAsia"/>
                <w:color w:val="000000" w:themeColor="text1"/>
              </w:rPr>
              <w:t>150</w:t>
            </w:r>
            <w:r w:rsidR="00732043" w:rsidRPr="00551C37">
              <w:rPr>
                <w:rFonts w:hint="eastAsia"/>
                <w:color w:val="000000" w:themeColor="text1"/>
              </w:rPr>
              <w:t>m</w:t>
            </w:r>
            <w:r w:rsidR="00732043" w:rsidRPr="00551C37">
              <w:rPr>
                <w:rFonts w:hint="eastAsia"/>
                <w:color w:val="000000" w:themeColor="text1"/>
                <w:vertAlign w:val="superscript"/>
              </w:rPr>
              <w:t>3</w:t>
            </w:r>
            <w:r w:rsidRPr="00551C37">
              <w:rPr>
                <w:rFonts w:hint="eastAsia"/>
                <w:color w:val="000000" w:themeColor="text1"/>
              </w:rPr>
              <w:t>/d</w:t>
            </w:r>
            <w:r w:rsidRPr="00551C37">
              <w:rPr>
                <w:rFonts w:hint="eastAsia"/>
                <w:color w:val="000000" w:themeColor="text1"/>
              </w:rPr>
              <w:t>，生活污水经过</w:t>
            </w:r>
            <w:r w:rsidR="00ED7D12" w:rsidRPr="00551C37">
              <w:rPr>
                <w:rFonts w:hint="eastAsia"/>
                <w:color w:val="000000" w:themeColor="text1"/>
              </w:rPr>
              <w:t>生活污水处理池</w:t>
            </w:r>
            <w:r w:rsidRPr="00551C37">
              <w:rPr>
                <w:rFonts w:hint="eastAsia"/>
                <w:color w:val="000000" w:themeColor="text1"/>
              </w:rPr>
              <w:t>处理后满足</w:t>
            </w:r>
            <w:r w:rsidR="00444470" w:rsidRPr="00551C37">
              <w:rPr>
                <w:rFonts w:hint="eastAsia"/>
                <w:color w:val="000000" w:themeColor="text1"/>
              </w:rPr>
              <w:t>《污水综合排放标准》（</w:t>
            </w:r>
            <w:r w:rsidR="00444470" w:rsidRPr="00551C37">
              <w:rPr>
                <w:rFonts w:hint="eastAsia"/>
                <w:color w:val="000000" w:themeColor="text1"/>
              </w:rPr>
              <w:t>GB8978-1996</w:t>
            </w:r>
            <w:r w:rsidR="00444470" w:rsidRPr="00551C37">
              <w:rPr>
                <w:rFonts w:hint="eastAsia"/>
                <w:color w:val="000000" w:themeColor="text1"/>
              </w:rPr>
              <w:t>）</w:t>
            </w:r>
            <w:r w:rsidRPr="00551C37">
              <w:rPr>
                <w:rFonts w:hint="eastAsia"/>
                <w:color w:val="000000" w:themeColor="text1"/>
              </w:rPr>
              <w:t>三级</w:t>
            </w:r>
            <w:r w:rsidRPr="00551C37">
              <w:rPr>
                <w:color w:val="000000" w:themeColor="text1"/>
              </w:rPr>
              <w:t>标准</w:t>
            </w:r>
            <w:r w:rsidRPr="00551C37">
              <w:rPr>
                <w:rFonts w:hint="eastAsia"/>
                <w:color w:val="000000" w:themeColor="text1"/>
              </w:rPr>
              <w:t>后排入空港保税港区污水管网。</w:t>
            </w:r>
            <w:r w:rsidR="00ED7D12" w:rsidRPr="00551C37">
              <w:rPr>
                <w:rFonts w:hint="eastAsia"/>
                <w:color w:val="000000" w:themeColor="text1"/>
              </w:rPr>
              <w:t>生活污水处理池</w:t>
            </w:r>
            <w:r w:rsidRPr="00551C37">
              <w:rPr>
                <w:rFonts w:hint="eastAsia"/>
                <w:color w:val="000000" w:themeColor="text1"/>
              </w:rPr>
              <w:t>产生的臭气引至</w:t>
            </w:r>
            <w:r w:rsidR="0051646F" w:rsidRPr="00551C37">
              <w:rPr>
                <w:rFonts w:hint="eastAsia"/>
                <w:color w:val="000000" w:themeColor="text1"/>
              </w:rPr>
              <w:t>生活保障用房</w:t>
            </w:r>
            <w:r w:rsidRPr="00551C37">
              <w:rPr>
                <w:rFonts w:hint="eastAsia"/>
                <w:color w:val="000000" w:themeColor="text1"/>
              </w:rPr>
              <w:t>楼顶排放。</w:t>
            </w:r>
          </w:p>
          <w:p w:rsidR="00D72705" w:rsidRPr="00551C37" w:rsidRDefault="00A22B38" w:rsidP="00A22B38">
            <w:pPr>
              <w:pStyle w:val="20"/>
              <w:ind w:firstLine="480"/>
              <w:rPr>
                <w:color w:val="000000" w:themeColor="text1"/>
              </w:rPr>
            </w:pPr>
            <w:r w:rsidRPr="00551C37">
              <w:rPr>
                <w:rFonts w:hint="eastAsia"/>
                <w:color w:val="000000" w:themeColor="text1"/>
              </w:rPr>
              <w:t>（</w:t>
            </w:r>
            <w:r w:rsidRPr="00551C37">
              <w:rPr>
                <w:rFonts w:hint="eastAsia"/>
                <w:color w:val="000000" w:themeColor="text1"/>
              </w:rPr>
              <w:t>3</w:t>
            </w:r>
            <w:r w:rsidRPr="00551C37">
              <w:rPr>
                <w:rFonts w:hint="eastAsia"/>
                <w:color w:val="000000" w:themeColor="text1"/>
              </w:rPr>
              <w:t>）</w:t>
            </w:r>
            <w:r w:rsidR="00D72705" w:rsidRPr="00551C37">
              <w:rPr>
                <w:rFonts w:hint="eastAsia"/>
                <w:color w:val="000000" w:themeColor="text1"/>
              </w:rPr>
              <w:t>场地冲洗废水沉淀池</w:t>
            </w:r>
          </w:p>
          <w:p w:rsidR="00D72705" w:rsidRPr="00551C37" w:rsidRDefault="00D72705" w:rsidP="00A22B38">
            <w:pPr>
              <w:pStyle w:val="20"/>
              <w:ind w:firstLine="480"/>
              <w:rPr>
                <w:color w:val="000000" w:themeColor="text1"/>
              </w:rPr>
            </w:pPr>
            <w:r w:rsidRPr="00551C37">
              <w:rPr>
                <w:rFonts w:hint="eastAsia"/>
                <w:color w:val="000000" w:themeColor="text1"/>
              </w:rPr>
              <w:t>在</w:t>
            </w:r>
            <w:r w:rsidRPr="00551C37">
              <w:rPr>
                <w:rFonts w:hint="eastAsia"/>
                <w:color w:val="000000" w:themeColor="text1"/>
              </w:rPr>
              <w:t>B01</w:t>
            </w:r>
            <w:r w:rsidRPr="00551C37">
              <w:rPr>
                <w:rFonts w:hint="eastAsia"/>
                <w:color w:val="000000" w:themeColor="text1"/>
              </w:rPr>
              <w:t>航空货运站空地处修建场地冲洗废水沉淀池，沉淀池废水处理能力为</w:t>
            </w:r>
            <w:r w:rsidRPr="00551C37">
              <w:rPr>
                <w:color w:val="000000" w:themeColor="text1"/>
              </w:rPr>
              <w:t>150</w:t>
            </w:r>
            <w:r w:rsidR="00732043" w:rsidRPr="00551C37">
              <w:rPr>
                <w:color w:val="000000" w:themeColor="text1"/>
              </w:rPr>
              <w:t>m</w:t>
            </w:r>
            <w:r w:rsidR="00732043" w:rsidRPr="00551C37">
              <w:rPr>
                <w:color w:val="000000" w:themeColor="text1"/>
                <w:vertAlign w:val="superscript"/>
              </w:rPr>
              <w:t>3</w:t>
            </w:r>
            <w:r w:rsidRPr="00551C37">
              <w:rPr>
                <w:color w:val="000000" w:themeColor="text1"/>
              </w:rPr>
              <w:t>/d</w:t>
            </w:r>
            <w:r w:rsidRPr="00551C37">
              <w:rPr>
                <w:rFonts w:hint="eastAsia"/>
                <w:color w:val="000000" w:themeColor="text1"/>
              </w:rPr>
              <w:t>。场地冲洗废水经沉淀后与处理后的生活污水汇合排入空港保税港区污水管网。</w:t>
            </w:r>
          </w:p>
          <w:p w:rsidR="00A22B38" w:rsidRPr="00551C37" w:rsidRDefault="00A22B38" w:rsidP="00A22B38">
            <w:pPr>
              <w:pStyle w:val="20"/>
              <w:ind w:firstLine="480"/>
              <w:rPr>
                <w:color w:val="000000" w:themeColor="text1"/>
              </w:rPr>
            </w:pPr>
            <w:r w:rsidRPr="00551C37">
              <w:rPr>
                <w:rFonts w:hint="eastAsia"/>
                <w:color w:val="000000" w:themeColor="text1"/>
              </w:rPr>
              <w:t>（</w:t>
            </w:r>
            <w:r w:rsidRPr="00551C37">
              <w:rPr>
                <w:rFonts w:hint="eastAsia"/>
                <w:color w:val="000000" w:themeColor="text1"/>
              </w:rPr>
              <w:t>4</w:t>
            </w:r>
            <w:r w:rsidRPr="00551C37">
              <w:rPr>
                <w:rFonts w:hint="eastAsia"/>
                <w:color w:val="000000" w:themeColor="text1"/>
              </w:rPr>
              <w:t>）</w:t>
            </w:r>
            <w:r w:rsidR="00ED7D12" w:rsidRPr="00551C37">
              <w:rPr>
                <w:rFonts w:hint="eastAsia"/>
                <w:color w:val="000000" w:themeColor="text1"/>
              </w:rPr>
              <w:t>固废</w:t>
            </w:r>
            <w:r w:rsidRPr="00551C37">
              <w:rPr>
                <w:rFonts w:hint="eastAsia"/>
                <w:color w:val="000000" w:themeColor="text1"/>
              </w:rPr>
              <w:t>暂存间</w:t>
            </w:r>
          </w:p>
          <w:p w:rsidR="00A22B38" w:rsidRPr="00551C37" w:rsidRDefault="00A22B38" w:rsidP="00A22B38">
            <w:pPr>
              <w:pStyle w:val="20"/>
              <w:ind w:firstLine="480"/>
              <w:rPr>
                <w:color w:val="000000" w:themeColor="text1"/>
              </w:rPr>
            </w:pPr>
            <w:r w:rsidRPr="00551C37">
              <w:rPr>
                <w:rFonts w:hint="eastAsia"/>
                <w:color w:val="000000" w:themeColor="text1"/>
              </w:rPr>
              <w:t>在</w:t>
            </w:r>
            <w:r w:rsidR="0051646F" w:rsidRPr="00551C37">
              <w:rPr>
                <w:rFonts w:hint="eastAsia"/>
                <w:color w:val="000000" w:themeColor="text1"/>
              </w:rPr>
              <w:t>生活保障用房</w:t>
            </w:r>
            <w:r w:rsidRPr="00551C37">
              <w:rPr>
                <w:rFonts w:hint="eastAsia"/>
                <w:color w:val="000000" w:themeColor="text1"/>
              </w:rPr>
              <w:t>旁边和</w:t>
            </w:r>
            <w:r w:rsidRPr="00551C37">
              <w:rPr>
                <w:rFonts w:hint="eastAsia"/>
                <w:color w:val="000000" w:themeColor="text1"/>
              </w:rPr>
              <w:t>B01</w:t>
            </w:r>
            <w:r w:rsidRPr="00551C37">
              <w:rPr>
                <w:rFonts w:hint="eastAsia"/>
                <w:color w:val="000000" w:themeColor="text1"/>
              </w:rPr>
              <w:t>航空货运站旁边各设置垃圾暂存间，用于生活垃圾和一般固废的暂存。</w:t>
            </w:r>
          </w:p>
          <w:p w:rsidR="0083458C" w:rsidRPr="00551C37" w:rsidRDefault="004C4BEE" w:rsidP="004C4BEE">
            <w:pPr>
              <w:pStyle w:val="3"/>
              <w:rPr>
                <w:color w:val="000000" w:themeColor="text1"/>
              </w:rPr>
            </w:pPr>
            <w:r w:rsidRPr="00551C37">
              <w:rPr>
                <w:color w:val="000000" w:themeColor="text1"/>
              </w:rPr>
              <w:t>1.6.</w:t>
            </w:r>
            <w:r w:rsidRPr="00551C37">
              <w:rPr>
                <w:rFonts w:hint="eastAsia"/>
                <w:color w:val="000000" w:themeColor="text1"/>
              </w:rPr>
              <w:t>2</w:t>
            </w:r>
            <w:r w:rsidR="0083458C" w:rsidRPr="00551C37">
              <w:rPr>
                <w:rFonts w:hint="eastAsia"/>
                <w:color w:val="000000" w:themeColor="text1"/>
              </w:rPr>
              <w:t>二期航空货运站货物吞吐量</w:t>
            </w:r>
          </w:p>
          <w:p w:rsidR="00551C37" w:rsidRPr="00551C37" w:rsidRDefault="0083458C" w:rsidP="0083458C">
            <w:pPr>
              <w:spacing w:line="360" w:lineRule="auto"/>
              <w:ind w:firstLineChars="200" w:firstLine="480"/>
              <w:rPr>
                <w:rFonts w:hAnsi="宋体"/>
                <w:color w:val="FF0000"/>
                <w:sz w:val="24"/>
                <w:szCs w:val="24"/>
              </w:rPr>
            </w:pPr>
            <w:r w:rsidRPr="00551C37">
              <w:rPr>
                <w:rFonts w:hAnsi="宋体" w:hint="eastAsia"/>
                <w:color w:val="000000" w:themeColor="text1"/>
                <w:sz w:val="24"/>
                <w:szCs w:val="24"/>
              </w:rPr>
              <w:t>根据工可报告，本期工程的货运设施目标年为</w:t>
            </w:r>
            <w:r w:rsidRPr="00551C37">
              <w:rPr>
                <w:rFonts w:hAnsi="宋体" w:hint="eastAsia"/>
                <w:color w:val="000000" w:themeColor="text1"/>
                <w:sz w:val="24"/>
                <w:szCs w:val="24"/>
              </w:rPr>
              <w:t>2025</w:t>
            </w:r>
            <w:r w:rsidRPr="00551C37">
              <w:rPr>
                <w:rFonts w:hAnsi="宋体" w:hint="eastAsia"/>
                <w:color w:val="000000" w:themeColor="text1"/>
                <w:sz w:val="24"/>
                <w:szCs w:val="24"/>
              </w:rPr>
              <w:t>年，总年处理能力</w:t>
            </w:r>
            <w:r w:rsidRPr="00551C37">
              <w:rPr>
                <w:rFonts w:hAnsi="宋体" w:hint="eastAsia"/>
                <w:color w:val="000000" w:themeColor="text1"/>
                <w:sz w:val="24"/>
                <w:szCs w:val="24"/>
              </w:rPr>
              <w:t>25.4</w:t>
            </w:r>
            <w:r w:rsidRPr="00551C37">
              <w:rPr>
                <w:rFonts w:hAnsi="宋体" w:hint="eastAsia"/>
                <w:color w:val="000000" w:themeColor="text1"/>
                <w:sz w:val="24"/>
                <w:szCs w:val="24"/>
              </w:rPr>
              <w:t>万吨，其中，</w:t>
            </w:r>
            <w:r w:rsidRPr="00551C37">
              <w:rPr>
                <w:rFonts w:hAnsi="宋体" w:hint="eastAsia"/>
                <w:color w:val="000000" w:themeColor="text1"/>
                <w:sz w:val="24"/>
                <w:szCs w:val="24"/>
              </w:rPr>
              <w:t>B01</w:t>
            </w:r>
            <w:r w:rsidRPr="00551C37">
              <w:rPr>
                <w:rFonts w:hAnsi="宋体" w:hint="eastAsia"/>
                <w:color w:val="000000" w:themeColor="text1"/>
                <w:sz w:val="24"/>
                <w:szCs w:val="24"/>
              </w:rPr>
              <w:t>国际货运站设计处理货量</w:t>
            </w:r>
            <w:r w:rsidRPr="00551C37">
              <w:rPr>
                <w:rFonts w:hAnsi="宋体" w:hint="eastAsia"/>
                <w:color w:val="000000" w:themeColor="text1"/>
                <w:sz w:val="24"/>
                <w:szCs w:val="24"/>
              </w:rPr>
              <w:t>20</w:t>
            </w:r>
            <w:r w:rsidRPr="00551C37">
              <w:rPr>
                <w:rFonts w:hAnsi="宋体" w:hint="eastAsia"/>
                <w:color w:val="000000" w:themeColor="text1"/>
                <w:sz w:val="24"/>
                <w:szCs w:val="24"/>
              </w:rPr>
              <w:t>万吨，国际快件中心</w:t>
            </w:r>
            <w:r w:rsidRPr="00551C37">
              <w:rPr>
                <w:rFonts w:hAnsi="宋体" w:hint="eastAsia"/>
                <w:color w:val="000000" w:themeColor="text1"/>
                <w:sz w:val="24"/>
                <w:szCs w:val="24"/>
              </w:rPr>
              <w:t>B02</w:t>
            </w:r>
            <w:r w:rsidRPr="00551C37">
              <w:rPr>
                <w:rFonts w:hAnsi="宋体" w:hint="eastAsia"/>
                <w:color w:val="000000" w:themeColor="text1"/>
                <w:sz w:val="24"/>
                <w:szCs w:val="24"/>
              </w:rPr>
              <w:t>设计处理货量</w:t>
            </w:r>
            <w:r w:rsidRPr="00551C37">
              <w:rPr>
                <w:rFonts w:hAnsi="宋体" w:hint="eastAsia"/>
                <w:color w:val="000000" w:themeColor="text1"/>
                <w:sz w:val="24"/>
                <w:szCs w:val="24"/>
              </w:rPr>
              <w:t>5.4</w:t>
            </w:r>
            <w:r w:rsidRPr="00551C37">
              <w:rPr>
                <w:rFonts w:hAnsi="宋体" w:hint="eastAsia"/>
                <w:color w:val="000000" w:themeColor="text1"/>
                <w:sz w:val="24"/>
                <w:szCs w:val="24"/>
              </w:rPr>
              <w:t>万吨快件。货运建</w:t>
            </w:r>
            <w:r w:rsidRPr="00551C37">
              <w:rPr>
                <w:rFonts w:hAnsi="宋体" w:hint="eastAsia"/>
                <w:color w:val="000000" w:themeColor="text1"/>
                <w:sz w:val="24"/>
                <w:szCs w:val="24"/>
              </w:rPr>
              <w:lastRenderedPageBreak/>
              <w:t>筑规模和货运站区公用工程按</w:t>
            </w:r>
            <w:r w:rsidRPr="00551C37">
              <w:rPr>
                <w:rFonts w:hAnsi="宋体" w:hint="eastAsia"/>
                <w:color w:val="000000" w:themeColor="text1"/>
                <w:sz w:val="24"/>
                <w:szCs w:val="24"/>
              </w:rPr>
              <w:t>2025</w:t>
            </w:r>
            <w:r w:rsidRPr="00551C37">
              <w:rPr>
                <w:rFonts w:hAnsi="宋体" w:hint="eastAsia"/>
                <w:color w:val="000000" w:themeColor="text1"/>
                <w:sz w:val="24"/>
                <w:szCs w:val="24"/>
              </w:rPr>
              <w:t>年处理能力设计。航空货运站按照公共服务型设计，根据港区对航空货运业务的时限要求，采用全年不间断的连续工作方式。</w:t>
            </w:r>
            <w:r w:rsidR="00AE6982" w:rsidRPr="00AE6982">
              <w:rPr>
                <w:rFonts w:hAnsi="宋体" w:hint="eastAsia"/>
                <w:color w:val="FF0000"/>
                <w:sz w:val="24"/>
                <w:szCs w:val="24"/>
              </w:rPr>
              <w:t>一期工程进入空港的货物主要为电子产品和配件为主</w:t>
            </w:r>
            <w:r w:rsidR="00AE6982">
              <w:rPr>
                <w:rFonts w:hAnsi="宋体" w:hint="eastAsia"/>
                <w:color w:val="FF0000"/>
                <w:sz w:val="24"/>
                <w:szCs w:val="24"/>
              </w:rPr>
              <w:t>，年处理</w:t>
            </w:r>
            <w:r w:rsidR="00AE6982" w:rsidRPr="00AE6982">
              <w:rPr>
                <w:rFonts w:hAnsi="宋体" w:hint="eastAsia"/>
                <w:color w:val="FF0000"/>
                <w:sz w:val="24"/>
                <w:szCs w:val="24"/>
              </w:rPr>
              <w:t>航空货运量</w:t>
            </w:r>
            <w:r w:rsidR="00AE6982">
              <w:rPr>
                <w:rFonts w:hAnsi="宋体" w:hint="eastAsia"/>
                <w:color w:val="FF0000"/>
                <w:sz w:val="24"/>
                <w:szCs w:val="24"/>
              </w:rPr>
              <w:t>15</w:t>
            </w:r>
            <w:r w:rsidR="00AE6982">
              <w:rPr>
                <w:rFonts w:hAnsi="宋体" w:hint="eastAsia"/>
                <w:color w:val="FF0000"/>
                <w:sz w:val="24"/>
                <w:szCs w:val="24"/>
              </w:rPr>
              <w:t>万吨。</w:t>
            </w:r>
            <w:r w:rsidR="00551C37" w:rsidRPr="00AE6982">
              <w:rPr>
                <w:rFonts w:hAnsi="宋体" w:hint="eastAsia"/>
                <w:color w:val="FF0000"/>
                <w:sz w:val="24"/>
                <w:szCs w:val="24"/>
              </w:rPr>
              <w:t>本工程实施后，一期工程货物进出港不会发生变化情况。</w:t>
            </w:r>
          </w:p>
          <w:p w:rsidR="0083458C" w:rsidRPr="00551C37" w:rsidRDefault="0083458C" w:rsidP="004C4BEE">
            <w:pPr>
              <w:pStyle w:val="af0"/>
              <w:rPr>
                <w:color w:val="000000" w:themeColor="text1"/>
              </w:rPr>
            </w:pPr>
            <w:r w:rsidRPr="00551C37">
              <w:rPr>
                <w:rFonts w:hint="eastAsia"/>
                <w:color w:val="000000" w:themeColor="text1"/>
              </w:rPr>
              <w:t>表</w:t>
            </w:r>
            <w:r w:rsidRPr="00551C37">
              <w:rPr>
                <w:rFonts w:hint="eastAsia"/>
                <w:color w:val="000000" w:themeColor="text1"/>
              </w:rPr>
              <w:t>1.</w:t>
            </w:r>
            <w:r w:rsidR="004C4BEE" w:rsidRPr="00551C37">
              <w:rPr>
                <w:rFonts w:hint="eastAsia"/>
                <w:color w:val="000000" w:themeColor="text1"/>
              </w:rPr>
              <w:t>6</w:t>
            </w:r>
            <w:r w:rsidRPr="00551C37">
              <w:rPr>
                <w:rFonts w:hint="eastAsia"/>
                <w:color w:val="000000" w:themeColor="text1"/>
              </w:rPr>
              <w:t>-</w:t>
            </w:r>
            <w:r w:rsidR="00C70A21" w:rsidRPr="00551C37">
              <w:rPr>
                <w:rFonts w:hint="eastAsia"/>
                <w:color w:val="000000" w:themeColor="text1"/>
              </w:rPr>
              <w:t>4</w:t>
            </w:r>
            <w:r w:rsidRPr="00551C37">
              <w:rPr>
                <w:rFonts w:hint="eastAsia"/>
                <w:color w:val="000000" w:themeColor="text1"/>
              </w:rPr>
              <w:t xml:space="preserve"> </w:t>
            </w:r>
            <w:r w:rsidR="004C4BEE" w:rsidRPr="00551C37">
              <w:rPr>
                <w:rFonts w:hint="eastAsia"/>
                <w:color w:val="000000" w:themeColor="text1"/>
              </w:rPr>
              <w:t xml:space="preserve">  </w:t>
            </w:r>
            <w:r w:rsidRPr="00551C37">
              <w:rPr>
                <w:rFonts w:hint="eastAsia"/>
                <w:color w:val="000000" w:themeColor="text1"/>
              </w:rPr>
              <w:t>保税港航空货运站二期工程货物吞吐量</w:t>
            </w:r>
            <w:r w:rsidRPr="00551C37">
              <w:rPr>
                <w:rFonts w:hint="eastAsia"/>
                <w:color w:val="000000" w:themeColor="text1"/>
              </w:rPr>
              <w:t xml:space="preserve">    </w:t>
            </w:r>
            <w:r w:rsidRPr="00551C37">
              <w:rPr>
                <w:rFonts w:hint="eastAsia"/>
                <w:color w:val="000000" w:themeColor="text1"/>
              </w:rPr>
              <w:t>（万吨</w:t>
            </w:r>
            <w:r w:rsidRPr="00551C37">
              <w:rPr>
                <w:rFonts w:hint="eastAsia"/>
                <w:color w:val="000000" w:themeColor="text1"/>
              </w:rPr>
              <w:t>/</w:t>
            </w:r>
            <w:r w:rsidRPr="00551C37">
              <w:rPr>
                <w:rFonts w:hint="eastAsia"/>
                <w:color w:val="000000" w:themeColor="text1"/>
              </w:rPr>
              <w:t>年）</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878"/>
              <w:gridCol w:w="1262"/>
              <w:gridCol w:w="1248"/>
              <w:gridCol w:w="1525"/>
              <w:gridCol w:w="1248"/>
              <w:gridCol w:w="1151"/>
              <w:gridCol w:w="1024"/>
              <w:gridCol w:w="976"/>
            </w:tblGrid>
            <w:tr w:rsidR="00551C37" w:rsidRPr="00551C37" w:rsidTr="008B046A">
              <w:trPr>
                <w:trHeight w:val="20"/>
                <w:jc w:val="center"/>
              </w:trPr>
              <w:tc>
                <w:tcPr>
                  <w:tcW w:w="471" w:type="pct"/>
                  <w:shd w:val="clear" w:color="auto" w:fill="auto"/>
                  <w:vAlign w:val="center"/>
                  <w:hideMark/>
                </w:tcPr>
                <w:p w:rsidR="0083458C" w:rsidRPr="00551C37" w:rsidRDefault="0083458C" w:rsidP="00753A85">
                  <w:pPr>
                    <w:widowControl/>
                    <w:jc w:val="center"/>
                    <w:rPr>
                      <w:rFonts w:ascii="宋体" w:hAnsi="宋体"/>
                      <w:color w:val="000000" w:themeColor="text1"/>
                      <w:kern w:val="2"/>
                      <w:sz w:val="21"/>
                      <w:szCs w:val="24"/>
                    </w:rPr>
                  </w:pPr>
                  <w:r w:rsidRPr="00551C37">
                    <w:rPr>
                      <w:rFonts w:ascii="宋体" w:hAnsi="宋体" w:hint="eastAsia"/>
                      <w:color w:val="000000" w:themeColor="text1"/>
                      <w:kern w:val="2"/>
                      <w:sz w:val="21"/>
                      <w:szCs w:val="24"/>
                    </w:rPr>
                    <w:t>年份</w:t>
                  </w:r>
                </w:p>
              </w:tc>
              <w:tc>
                <w:tcPr>
                  <w:tcW w:w="677" w:type="pct"/>
                  <w:shd w:val="clear" w:color="auto" w:fill="auto"/>
                  <w:vAlign w:val="center"/>
                  <w:hideMark/>
                </w:tcPr>
                <w:p w:rsidR="0083458C" w:rsidRPr="00551C37" w:rsidRDefault="0083458C" w:rsidP="00753A85">
                  <w:pPr>
                    <w:widowControl/>
                    <w:jc w:val="center"/>
                    <w:rPr>
                      <w:rFonts w:ascii="宋体" w:hAnsi="宋体"/>
                      <w:color w:val="000000" w:themeColor="text1"/>
                      <w:kern w:val="2"/>
                      <w:sz w:val="21"/>
                      <w:szCs w:val="24"/>
                    </w:rPr>
                  </w:pPr>
                  <w:r w:rsidRPr="00551C37">
                    <w:rPr>
                      <w:rFonts w:ascii="宋体" w:hAnsi="宋体" w:hint="eastAsia"/>
                      <w:color w:val="000000" w:themeColor="text1"/>
                      <w:kern w:val="2"/>
                      <w:sz w:val="21"/>
                      <w:szCs w:val="24"/>
                    </w:rPr>
                    <w:t>总货量</w:t>
                  </w:r>
                </w:p>
                <w:p w:rsidR="0083458C" w:rsidRPr="00551C37" w:rsidRDefault="0083458C" w:rsidP="00753A85">
                  <w:pPr>
                    <w:jc w:val="center"/>
                    <w:rPr>
                      <w:rFonts w:ascii="宋体" w:hAnsi="宋体"/>
                      <w:color w:val="000000" w:themeColor="text1"/>
                      <w:kern w:val="2"/>
                      <w:sz w:val="21"/>
                      <w:szCs w:val="24"/>
                    </w:rPr>
                  </w:pPr>
                  <w:r w:rsidRPr="00551C37">
                    <w:rPr>
                      <w:rFonts w:ascii="宋体" w:hAnsi="宋体" w:hint="eastAsia"/>
                      <w:color w:val="000000" w:themeColor="text1"/>
                      <w:kern w:val="2"/>
                      <w:sz w:val="21"/>
                      <w:szCs w:val="24"/>
                    </w:rPr>
                    <w:t>（万吨）</w:t>
                  </w:r>
                </w:p>
              </w:tc>
              <w:tc>
                <w:tcPr>
                  <w:tcW w:w="670" w:type="pct"/>
                  <w:shd w:val="clear" w:color="auto" w:fill="auto"/>
                  <w:vAlign w:val="center"/>
                  <w:hideMark/>
                </w:tcPr>
                <w:p w:rsidR="0083458C" w:rsidRPr="00551C37" w:rsidRDefault="0083458C" w:rsidP="00753A85">
                  <w:pPr>
                    <w:widowControl/>
                    <w:jc w:val="center"/>
                    <w:rPr>
                      <w:rFonts w:ascii="宋体" w:hAnsi="宋体"/>
                      <w:color w:val="000000" w:themeColor="text1"/>
                      <w:kern w:val="2"/>
                      <w:sz w:val="21"/>
                      <w:szCs w:val="24"/>
                    </w:rPr>
                  </w:pPr>
                  <w:r w:rsidRPr="00551C37">
                    <w:rPr>
                      <w:rFonts w:ascii="宋体" w:hAnsi="宋体" w:hint="eastAsia"/>
                      <w:color w:val="000000" w:themeColor="text1"/>
                      <w:kern w:val="2"/>
                      <w:sz w:val="21"/>
                      <w:szCs w:val="24"/>
                    </w:rPr>
                    <w:t>普货年吞吐量（万吨）</w:t>
                  </w:r>
                </w:p>
              </w:tc>
              <w:tc>
                <w:tcPr>
                  <w:tcW w:w="819" w:type="pct"/>
                  <w:shd w:val="clear" w:color="auto" w:fill="auto"/>
                  <w:vAlign w:val="center"/>
                  <w:hideMark/>
                </w:tcPr>
                <w:p w:rsidR="0083458C" w:rsidRPr="00551C37" w:rsidRDefault="0083458C" w:rsidP="00753A85">
                  <w:pPr>
                    <w:widowControl/>
                    <w:jc w:val="center"/>
                    <w:rPr>
                      <w:rFonts w:ascii="宋体" w:hAnsi="宋体"/>
                      <w:color w:val="000000" w:themeColor="text1"/>
                      <w:kern w:val="2"/>
                      <w:sz w:val="21"/>
                      <w:szCs w:val="24"/>
                    </w:rPr>
                  </w:pPr>
                  <w:r w:rsidRPr="00551C37">
                    <w:rPr>
                      <w:rFonts w:ascii="宋体" w:hAnsi="宋体" w:hint="eastAsia"/>
                      <w:color w:val="000000" w:themeColor="text1"/>
                      <w:kern w:val="2"/>
                      <w:sz w:val="21"/>
                      <w:szCs w:val="24"/>
                    </w:rPr>
                    <w:t>进出港比例</w:t>
                  </w:r>
                </w:p>
                <w:p w:rsidR="0083458C" w:rsidRPr="00551C37" w:rsidRDefault="0083458C" w:rsidP="00753A85">
                  <w:pPr>
                    <w:jc w:val="center"/>
                    <w:rPr>
                      <w:rFonts w:ascii="宋体" w:hAnsi="宋体"/>
                      <w:color w:val="000000" w:themeColor="text1"/>
                      <w:kern w:val="2"/>
                      <w:sz w:val="21"/>
                      <w:szCs w:val="24"/>
                    </w:rPr>
                  </w:pPr>
                  <w:r w:rsidRPr="00551C37">
                    <w:rPr>
                      <w:rFonts w:ascii="宋体" w:hAnsi="宋体" w:hint="eastAsia"/>
                      <w:color w:val="000000" w:themeColor="text1"/>
                      <w:kern w:val="2"/>
                      <w:sz w:val="21"/>
                      <w:szCs w:val="24"/>
                    </w:rPr>
                    <w:t>（进：出）</w:t>
                  </w:r>
                </w:p>
              </w:tc>
              <w:tc>
                <w:tcPr>
                  <w:tcW w:w="670" w:type="pct"/>
                  <w:shd w:val="clear" w:color="auto" w:fill="auto"/>
                  <w:vAlign w:val="center"/>
                  <w:hideMark/>
                </w:tcPr>
                <w:p w:rsidR="0083458C" w:rsidRPr="00551C37" w:rsidRDefault="0083458C" w:rsidP="00753A85">
                  <w:pPr>
                    <w:widowControl/>
                    <w:jc w:val="center"/>
                    <w:rPr>
                      <w:rFonts w:ascii="宋体" w:hAnsi="宋体"/>
                      <w:color w:val="000000" w:themeColor="text1"/>
                      <w:kern w:val="2"/>
                      <w:sz w:val="21"/>
                      <w:szCs w:val="24"/>
                    </w:rPr>
                  </w:pPr>
                  <w:r w:rsidRPr="00551C37">
                    <w:rPr>
                      <w:rFonts w:ascii="宋体" w:hAnsi="宋体" w:hint="eastAsia"/>
                      <w:color w:val="000000" w:themeColor="text1"/>
                      <w:kern w:val="2"/>
                      <w:sz w:val="21"/>
                      <w:szCs w:val="24"/>
                    </w:rPr>
                    <w:t>进港</w:t>
                  </w:r>
                </w:p>
                <w:p w:rsidR="0083458C" w:rsidRPr="00551C37" w:rsidRDefault="0083458C" w:rsidP="00753A85">
                  <w:pPr>
                    <w:jc w:val="center"/>
                    <w:rPr>
                      <w:rFonts w:ascii="宋体" w:hAnsi="宋体"/>
                      <w:color w:val="000000" w:themeColor="text1"/>
                      <w:kern w:val="2"/>
                      <w:sz w:val="21"/>
                      <w:szCs w:val="24"/>
                    </w:rPr>
                  </w:pPr>
                  <w:r w:rsidRPr="00551C37">
                    <w:rPr>
                      <w:rFonts w:ascii="宋体" w:hAnsi="宋体" w:hint="eastAsia"/>
                      <w:color w:val="000000" w:themeColor="text1"/>
                      <w:kern w:val="2"/>
                      <w:sz w:val="21"/>
                      <w:szCs w:val="24"/>
                    </w:rPr>
                    <w:t>（万吨）</w:t>
                  </w:r>
                </w:p>
              </w:tc>
              <w:tc>
                <w:tcPr>
                  <w:tcW w:w="618" w:type="pct"/>
                  <w:shd w:val="clear" w:color="auto" w:fill="auto"/>
                  <w:vAlign w:val="center"/>
                  <w:hideMark/>
                </w:tcPr>
                <w:p w:rsidR="0083458C" w:rsidRPr="00551C37" w:rsidRDefault="0083458C" w:rsidP="00753A85">
                  <w:pPr>
                    <w:widowControl/>
                    <w:jc w:val="center"/>
                    <w:rPr>
                      <w:rFonts w:ascii="宋体" w:hAnsi="宋体"/>
                      <w:color w:val="000000" w:themeColor="text1"/>
                      <w:kern w:val="2"/>
                      <w:sz w:val="21"/>
                      <w:szCs w:val="24"/>
                    </w:rPr>
                  </w:pPr>
                  <w:r w:rsidRPr="00551C37">
                    <w:rPr>
                      <w:rFonts w:ascii="宋体" w:hAnsi="宋体" w:hint="eastAsia"/>
                      <w:color w:val="000000" w:themeColor="text1"/>
                      <w:kern w:val="2"/>
                      <w:sz w:val="21"/>
                      <w:szCs w:val="24"/>
                    </w:rPr>
                    <w:t>出港</w:t>
                  </w:r>
                </w:p>
                <w:p w:rsidR="0083458C" w:rsidRPr="00551C37" w:rsidRDefault="0083458C" w:rsidP="00753A85">
                  <w:pPr>
                    <w:jc w:val="center"/>
                    <w:rPr>
                      <w:rFonts w:ascii="宋体" w:hAnsi="宋体"/>
                      <w:color w:val="000000" w:themeColor="text1"/>
                      <w:kern w:val="2"/>
                      <w:sz w:val="21"/>
                      <w:szCs w:val="24"/>
                    </w:rPr>
                  </w:pPr>
                  <w:r w:rsidRPr="00551C37">
                    <w:rPr>
                      <w:rFonts w:ascii="宋体" w:hAnsi="宋体" w:hint="eastAsia"/>
                      <w:color w:val="000000" w:themeColor="text1"/>
                      <w:kern w:val="2"/>
                      <w:sz w:val="21"/>
                      <w:szCs w:val="24"/>
                    </w:rPr>
                    <w:t>（万吨）</w:t>
                  </w:r>
                </w:p>
              </w:tc>
              <w:tc>
                <w:tcPr>
                  <w:tcW w:w="550" w:type="pct"/>
                  <w:shd w:val="clear" w:color="auto" w:fill="auto"/>
                  <w:vAlign w:val="center"/>
                  <w:hideMark/>
                </w:tcPr>
                <w:p w:rsidR="0083458C" w:rsidRPr="00551C37" w:rsidRDefault="0083458C" w:rsidP="00753A85">
                  <w:pPr>
                    <w:widowControl/>
                    <w:jc w:val="center"/>
                    <w:rPr>
                      <w:rFonts w:ascii="宋体" w:hAnsi="宋体"/>
                      <w:color w:val="000000" w:themeColor="text1"/>
                      <w:kern w:val="2"/>
                      <w:sz w:val="21"/>
                      <w:szCs w:val="24"/>
                    </w:rPr>
                  </w:pPr>
                  <w:r w:rsidRPr="00551C37">
                    <w:rPr>
                      <w:rFonts w:ascii="宋体" w:hAnsi="宋体" w:hint="eastAsia"/>
                      <w:color w:val="000000" w:themeColor="text1"/>
                      <w:kern w:val="2"/>
                      <w:sz w:val="21"/>
                      <w:szCs w:val="24"/>
                    </w:rPr>
                    <w:t>快件业务量</w:t>
                  </w:r>
                </w:p>
              </w:tc>
              <w:tc>
                <w:tcPr>
                  <w:tcW w:w="524" w:type="pct"/>
                  <w:shd w:val="clear" w:color="auto" w:fill="auto"/>
                  <w:vAlign w:val="center"/>
                  <w:hideMark/>
                </w:tcPr>
                <w:p w:rsidR="0083458C" w:rsidRPr="00551C37" w:rsidRDefault="0083458C" w:rsidP="00753A85">
                  <w:pPr>
                    <w:widowControl/>
                    <w:jc w:val="center"/>
                    <w:rPr>
                      <w:rFonts w:ascii="宋体" w:hAnsi="宋体"/>
                      <w:color w:val="000000" w:themeColor="text1"/>
                      <w:kern w:val="2"/>
                      <w:sz w:val="21"/>
                      <w:szCs w:val="24"/>
                    </w:rPr>
                  </w:pPr>
                  <w:r w:rsidRPr="00551C37">
                    <w:rPr>
                      <w:rFonts w:ascii="宋体" w:hAnsi="宋体" w:hint="eastAsia"/>
                      <w:color w:val="000000" w:themeColor="text1"/>
                      <w:kern w:val="2"/>
                      <w:sz w:val="21"/>
                      <w:szCs w:val="24"/>
                    </w:rPr>
                    <w:t>备注</w:t>
                  </w:r>
                </w:p>
              </w:tc>
            </w:tr>
            <w:tr w:rsidR="00551C37" w:rsidRPr="00551C37" w:rsidTr="008B046A">
              <w:trPr>
                <w:trHeight w:val="20"/>
                <w:jc w:val="center"/>
              </w:trPr>
              <w:tc>
                <w:tcPr>
                  <w:tcW w:w="471" w:type="pct"/>
                  <w:shd w:val="clear" w:color="auto" w:fill="auto"/>
                  <w:vAlign w:val="center"/>
                  <w:hideMark/>
                </w:tcPr>
                <w:p w:rsidR="0083458C" w:rsidRPr="00551C37" w:rsidRDefault="0083458C" w:rsidP="00753A85">
                  <w:pPr>
                    <w:widowControl/>
                    <w:jc w:val="center"/>
                    <w:rPr>
                      <w:rFonts w:ascii="宋体" w:hAnsi="宋体" w:cs="宋体"/>
                      <w:color w:val="000000" w:themeColor="text1"/>
                      <w:kern w:val="0"/>
                      <w:sz w:val="21"/>
                      <w:szCs w:val="21"/>
                    </w:rPr>
                  </w:pPr>
                  <w:r w:rsidRPr="00551C37">
                    <w:rPr>
                      <w:rFonts w:ascii="宋体" w:hAnsi="宋体" w:cs="宋体" w:hint="eastAsia"/>
                      <w:color w:val="000000" w:themeColor="text1"/>
                      <w:kern w:val="0"/>
                      <w:sz w:val="21"/>
                      <w:szCs w:val="21"/>
                    </w:rPr>
                    <w:t>2020</w:t>
                  </w:r>
                </w:p>
              </w:tc>
              <w:tc>
                <w:tcPr>
                  <w:tcW w:w="677" w:type="pct"/>
                  <w:shd w:val="clear" w:color="auto" w:fill="auto"/>
                  <w:vAlign w:val="center"/>
                  <w:hideMark/>
                </w:tcPr>
                <w:p w:rsidR="0083458C" w:rsidRPr="00551C37" w:rsidRDefault="0083458C" w:rsidP="00753A85">
                  <w:pPr>
                    <w:widowControl/>
                    <w:jc w:val="center"/>
                    <w:rPr>
                      <w:rFonts w:ascii="宋体" w:hAnsi="宋体" w:cs="宋体"/>
                      <w:color w:val="000000" w:themeColor="text1"/>
                      <w:kern w:val="0"/>
                      <w:sz w:val="21"/>
                      <w:szCs w:val="21"/>
                    </w:rPr>
                  </w:pPr>
                  <w:r w:rsidRPr="00551C37">
                    <w:rPr>
                      <w:rFonts w:ascii="宋体" w:hAnsi="宋体"/>
                      <w:color w:val="000000" w:themeColor="text1"/>
                      <w:kern w:val="2"/>
                      <w:sz w:val="21"/>
                      <w:szCs w:val="24"/>
                    </w:rPr>
                    <w:t>15.87</w:t>
                  </w:r>
                </w:p>
              </w:tc>
              <w:tc>
                <w:tcPr>
                  <w:tcW w:w="670" w:type="pct"/>
                  <w:shd w:val="clear" w:color="auto" w:fill="auto"/>
                  <w:vAlign w:val="center"/>
                  <w:hideMark/>
                </w:tcPr>
                <w:p w:rsidR="0083458C" w:rsidRPr="00551C37" w:rsidRDefault="0083458C" w:rsidP="00753A85">
                  <w:pPr>
                    <w:widowControl/>
                    <w:jc w:val="center"/>
                    <w:rPr>
                      <w:rFonts w:ascii="宋体" w:hAnsi="宋体" w:cs="宋体"/>
                      <w:color w:val="000000" w:themeColor="text1"/>
                      <w:kern w:val="0"/>
                      <w:sz w:val="21"/>
                      <w:szCs w:val="21"/>
                    </w:rPr>
                  </w:pPr>
                  <w:r w:rsidRPr="00551C37">
                    <w:rPr>
                      <w:rFonts w:ascii="宋体" w:hAnsi="宋体"/>
                      <w:color w:val="000000" w:themeColor="text1"/>
                      <w:kern w:val="2"/>
                      <w:sz w:val="21"/>
                      <w:szCs w:val="24"/>
                    </w:rPr>
                    <w:t>11.70</w:t>
                  </w:r>
                </w:p>
              </w:tc>
              <w:tc>
                <w:tcPr>
                  <w:tcW w:w="819" w:type="pct"/>
                  <w:shd w:val="clear" w:color="auto" w:fill="auto"/>
                  <w:vAlign w:val="center"/>
                  <w:hideMark/>
                </w:tcPr>
                <w:p w:rsidR="0083458C" w:rsidRPr="00551C37" w:rsidRDefault="0083458C" w:rsidP="00753A85">
                  <w:pPr>
                    <w:widowControl/>
                    <w:jc w:val="center"/>
                    <w:rPr>
                      <w:rFonts w:ascii="宋体" w:hAnsi="宋体" w:cs="宋体"/>
                      <w:color w:val="000000" w:themeColor="text1"/>
                      <w:kern w:val="0"/>
                      <w:sz w:val="21"/>
                      <w:szCs w:val="21"/>
                    </w:rPr>
                  </w:pPr>
                  <w:r w:rsidRPr="00551C37">
                    <w:rPr>
                      <w:rFonts w:ascii="宋体" w:hAnsi="宋体"/>
                      <w:color w:val="000000" w:themeColor="text1"/>
                      <w:kern w:val="2"/>
                      <w:sz w:val="21"/>
                      <w:szCs w:val="24"/>
                    </w:rPr>
                    <w:t>35:65</w:t>
                  </w:r>
                </w:p>
              </w:tc>
              <w:tc>
                <w:tcPr>
                  <w:tcW w:w="670" w:type="pct"/>
                  <w:shd w:val="clear" w:color="auto" w:fill="auto"/>
                  <w:vAlign w:val="center"/>
                  <w:hideMark/>
                </w:tcPr>
                <w:p w:rsidR="0083458C" w:rsidRPr="00551C37" w:rsidRDefault="0083458C" w:rsidP="00753A85">
                  <w:pPr>
                    <w:widowControl/>
                    <w:jc w:val="center"/>
                    <w:rPr>
                      <w:rFonts w:ascii="宋体" w:hAnsi="宋体" w:cs="宋体"/>
                      <w:color w:val="000000" w:themeColor="text1"/>
                      <w:kern w:val="0"/>
                      <w:sz w:val="21"/>
                      <w:szCs w:val="21"/>
                    </w:rPr>
                  </w:pPr>
                  <w:r w:rsidRPr="00551C37">
                    <w:rPr>
                      <w:rFonts w:ascii="宋体" w:hAnsi="宋体"/>
                      <w:color w:val="000000" w:themeColor="text1"/>
                      <w:kern w:val="2"/>
                      <w:sz w:val="21"/>
                      <w:szCs w:val="24"/>
                    </w:rPr>
                    <w:t>4.10</w:t>
                  </w:r>
                </w:p>
              </w:tc>
              <w:tc>
                <w:tcPr>
                  <w:tcW w:w="618" w:type="pct"/>
                  <w:shd w:val="clear" w:color="auto" w:fill="auto"/>
                  <w:vAlign w:val="center"/>
                  <w:hideMark/>
                </w:tcPr>
                <w:p w:rsidR="0083458C" w:rsidRPr="00551C37" w:rsidRDefault="0083458C" w:rsidP="00753A85">
                  <w:pPr>
                    <w:widowControl/>
                    <w:jc w:val="center"/>
                    <w:rPr>
                      <w:rFonts w:ascii="宋体" w:hAnsi="宋体" w:cs="宋体"/>
                      <w:color w:val="000000" w:themeColor="text1"/>
                      <w:kern w:val="0"/>
                      <w:sz w:val="21"/>
                      <w:szCs w:val="21"/>
                    </w:rPr>
                  </w:pPr>
                  <w:r w:rsidRPr="00551C37">
                    <w:rPr>
                      <w:rFonts w:ascii="宋体" w:hAnsi="宋体"/>
                      <w:color w:val="000000" w:themeColor="text1"/>
                      <w:kern w:val="2"/>
                      <w:sz w:val="21"/>
                      <w:szCs w:val="24"/>
                    </w:rPr>
                    <w:t>7.61</w:t>
                  </w:r>
                </w:p>
              </w:tc>
              <w:tc>
                <w:tcPr>
                  <w:tcW w:w="550" w:type="pct"/>
                  <w:shd w:val="clear" w:color="auto" w:fill="auto"/>
                  <w:vAlign w:val="center"/>
                  <w:hideMark/>
                </w:tcPr>
                <w:p w:rsidR="0083458C" w:rsidRPr="00551C37" w:rsidRDefault="0083458C" w:rsidP="00753A85">
                  <w:pPr>
                    <w:widowControl/>
                    <w:jc w:val="center"/>
                    <w:rPr>
                      <w:rFonts w:ascii="宋体" w:hAnsi="宋体" w:cs="宋体"/>
                      <w:color w:val="000000" w:themeColor="text1"/>
                      <w:kern w:val="0"/>
                      <w:sz w:val="21"/>
                      <w:szCs w:val="21"/>
                    </w:rPr>
                  </w:pPr>
                  <w:r w:rsidRPr="00551C37">
                    <w:rPr>
                      <w:rFonts w:ascii="宋体" w:hAnsi="宋体"/>
                      <w:color w:val="000000" w:themeColor="text1"/>
                      <w:kern w:val="2"/>
                      <w:sz w:val="21"/>
                      <w:szCs w:val="24"/>
                    </w:rPr>
                    <w:t>4.17</w:t>
                  </w:r>
                </w:p>
              </w:tc>
              <w:tc>
                <w:tcPr>
                  <w:tcW w:w="524" w:type="pct"/>
                  <w:shd w:val="clear" w:color="auto" w:fill="auto"/>
                  <w:vAlign w:val="center"/>
                  <w:hideMark/>
                </w:tcPr>
                <w:p w:rsidR="0083458C" w:rsidRPr="00551C37" w:rsidRDefault="008B046A" w:rsidP="00753A85">
                  <w:pPr>
                    <w:widowControl/>
                    <w:jc w:val="center"/>
                    <w:rPr>
                      <w:rFonts w:ascii="宋体" w:hAnsi="宋体" w:cs="宋体"/>
                      <w:color w:val="000000" w:themeColor="text1"/>
                      <w:kern w:val="0"/>
                      <w:sz w:val="21"/>
                      <w:szCs w:val="21"/>
                    </w:rPr>
                  </w:pPr>
                  <w:r w:rsidRPr="00551C37">
                    <w:rPr>
                      <w:rFonts w:ascii="宋体" w:hAnsi="宋体" w:cs="宋体" w:hint="eastAsia"/>
                      <w:color w:val="000000" w:themeColor="text1"/>
                      <w:kern w:val="0"/>
                      <w:sz w:val="21"/>
                      <w:szCs w:val="21"/>
                    </w:rPr>
                    <w:t>/</w:t>
                  </w:r>
                </w:p>
              </w:tc>
            </w:tr>
            <w:tr w:rsidR="00551C37" w:rsidRPr="00551C37" w:rsidTr="008B046A">
              <w:trPr>
                <w:trHeight w:val="20"/>
                <w:jc w:val="center"/>
              </w:trPr>
              <w:tc>
                <w:tcPr>
                  <w:tcW w:w="471" w:type="pct"/>
                  <w:shd w:val="clear" w:color="auto" w:fill="auto"/>
                  <w:vAlign w:val="center"/>
                  <w:hideMark/>
                </w:tcPr>
                <w:p w:rsidR="0083458C" w:rsidRPr="00551C37" w:rsidRDefault="0083458C" w:rsidP="00753A85">
                  <w:pPr>
                    <w:widowControl/>
                    <w:jc w:val="center"/>
                    <w:rPr>
                      <w:rFonts w:ascii="宋体" w:hAnsi="宋体" w:cs="宋体"/>
                      <w:color w:val="000000" w:themeColor="text1"/>
                      <w:kern w:val="0"/>
                      <w:sz w:val="21"/>
                      <w:szCs w:val="21"/>
                    </w:rPr>
                  </w:pPr>
                  <w:r w:rsidRPr="00551C37">
                    <w:rPr>
                      <w:rFonts w:ascii="宋体" w:hAnsi="宋体" w:cs="宋体" w:hint="eastAsia"/>
                      <w:color w:val="000000" w:themeColor="text1"/>
                      <w:kern w:val="0"/>
                      <w:sz w:val="21"/>
                      <w:szCs w:val="21"/>
                    </w:rPr>
                    <w:t>2025</w:t>
                  </w:r>
                </w:p>
              </w:tc>
              <w:tc>
                <w:tcPr>
                  <w:tcW w:w="677" w:type="pct"/>
                  <w:shd w:val="clear" w:color="auto" w:fill="auto"/>
                  <w:vAlign w:val="center"/>
                  <w:hideMark/>
                </w:tcPr>
                <w:p w:rsidR="0083458C" w:rsidRPr="00551C37" w:rsidRDefault="0083458C" w:rsidP="00753A85">
                  <w:pPr>
                    <w:widowControl/>
                    <w:jc w:val="center"/>
                    <w:rPr>
                      <w:rFonts w:ascii="宋体" w:hAnsi="宋体" w:cs="宋体"/>
                      <w:color w:val="000000" w:themeColor="text1"/>
                      <w:kern w:val="0"/>
                      <w:sz w:val="21"/>
                      <w:szCs w:val="21"/>
                    </w:rPr>
                  </w:pPr>
                  <w:r w:rsidRPr="00551C37">
                    <w:rPr>
                      <w:rFonts w:ascii="宋体" w:hAnsi="宋体"/>
                      <w:color w:val="000000" w:themeColor="text1"/>
                      <w:kern w:val="2"/>
                      <w:sz w:val="21"/>
                      <w:szCs w:val="24"/>
                    </w:rPr>
                    <w:t>25.4</w:t>
                  </w:r>
                </w:p>
              </w:tc>
              <w:tc>
                <w:tcPr>
                  <w:tcW w:w="670" w:type="pct"/>
                  <w:shd w:val="clear" w:color="auto" w:fill="auto"/>
                  <w:vAlign w:val="center"/>
                  <w:hideMark/>
                </w:tcPr>
                <w:p w:rsidR="0083458C" w:rsidRPr="00551C37" w:rsidRDefault="0083458C" w:rsidP="00753A85">
                  <w:pPr>
                    <w:widowControl/>
                    <w:jc w:val="center"/>
                    <w:rPr>
                      <w:rFonts w:ascii="宋体" w:hAnsi="宋体" w:cs="宋体"/>
                      <w:color w:val="000000" w:themeColor="text1"/>
                      <w:kern w:val="0"/>
                      <w:sz w:val="21"/>
                      <w:szCs w:val="21"/>
                    </w:rPr>
                  </w:pPr>
                  <w:r w:rsidRPr="00551C37">
                    <w:rPr>
                      <w:rFonts w:ascii="宋体" w:hAnsi="宋体"/>
                      <w:color w:val="000000" w:themeColor="text1"/>
                      <w:kern w:val="2"/>
                      <w:sz w:val="21"/>
                      <w:szCs w:val="24"/>
                    </w:rPr>
                    <w:t>20.00</w:t>
                  </w:r>
                </w:p>
              </w:tc>
              <w:tc>
                <w:tcPr>
                  <w:tcW w:w="819" w:type="pct"/>
                  <w:shd w:val="clear" w:color="auto" w:fill="auto"/>
                  <w:vAlign w:val="center"/>
                  <w:hideMark/>
                </w:tcPr>
                <w:p w:rsidR="0083458C" w:rsidRPr="00551C37" w:rsidRDefault="0083458C" w:rsidP="00753A85">
                  <w:pPr>
                    <w:widowControl/>
                    <w:jc w:val="center"/>
                    <w:rPr>
                      <w:rFonts w:ascii="宋体" w:hAnsi="宋体" w:cs="宋体"/>
                      <w:color w:val="000000" w:themeColor="text1"/>
                      <w:kern w:val="0"/>
                      <w:sz w:val="21"/>
                      <w:szCs w:val="21"/>
                    </w:rPr>
                  </w:pPr>
                  <w:r w:rsidRPr="00551C37">
                    <w:rPr>
                      <w:rFonts w:ascii="宋体" w:hAnsi="宋体"/>
                      <w:color w:val="000000" w:themeColor="text1"/>
                      <w:kern w:val="2"/>
                      <w:sz w:val="21"/>
                      <w:szCs w:val="24"/>
                    </w:rPr>
                    <w:t>35:65</w:t>
                  </w:r>
                </w:p>
              </w:tc>
              <w:tc>
                <w:tcPr>
                  <w:tcW w:w="670" w:type="pct"/>
                  <w:shd w:val="clear" w:color="auto" w:fill="auto"/>
                  <w:vAlign w:val="center"/>
                  <w:hideMark/>
                </w:tcPr>
                <w:p w:rsidR="0083458C" w:rsidRPr="00551C37" w:rsidRDefault="0083458C" w:rsidP="00753A85">
                  <w:pPr>
                    <w:widowControl/>
                    <w:jc w:val="center"/>
                    <w:rPr>
                      <w:rFonts w:ascii="宋体" w:hAnsi="宋体" w:cs="宋体"/>
                      <w:color w:val="000000" w:themeColor="text1"/>
                      <w:kern w:val="0"/>
                      <w:sz w:val="21"/>
                      <w:szCs w:val="21"/>
                    </w:rPr>
                  </w:pPr>
                  <w:r w:rsidRPr="00551C37">
                    <w:rPr>
                      <w:rFonts w:ascii="宋体" w:hAnsi="宋体"/>
                      <w:color w:val="000000" w:themeColor="text1"/>
                      <w:kern w:val="2"/>
                      <w:sz w:val="21"/>
                      <w:szCs w:val="24"/>
                    </w:rPr>
                    <w:t>7.00</w:t>
                  </w:r>
                </w:p>
              </w:tc>
              <w:tc>
                <w:tcPr>
                  <w:tcW w:w="618" w:type="pct"/>
                  <w:shd w:val="clear" w:color="auto" w:fill="auto"/>
                  <w:vAlign w:val="center"/>
                  <w:hideMark/>
                </w:tcPr>
                <w:p w:rsidR="0083458C" w:rsidRPr="00551C37" w:rsidRDefault="0083458C" w:rsidP="00753A85">
                  <w:pPr>
                    <w:widowControl/>
                    <w:jc w:val="center"/>
                    <w:rPr>
                      <w:rFonts w:ascii="宋体" w:hAnsi="宋体" w:cs="宋体"/>
                      <w:color w:val="000000" w:themeColor="text1"/>
                      <w:kern w:val="0"/>
                      <w:sz w:val="21"/>
                      <w:szCs w:val="21"/>
                    </w:rPr>
                  </w:pPr>
                  <w:r w:rsidRPr="00551C37">
                    <w:rPr>
                      <w:rFonts w:ascii="宋体" w:hAnsi="宋体"/>
                      <w:color w:val="000000" w:themeColor="text1"/>
                      <w:kern w:val="2"/>
                      <w:sz w:val="21"/>
                      <w:szCs w:val="24"/>
                    </w:rPr>
                    <w:t>13.00</w:t>
                  </w:r>
                </w:p>
              </w:tc>
              <w:tc>
                <w:tcPr>
                  <w:tcW w:w="550" w:type="pct"/>
                  <w:shd w:val="clear" w:color="auto" w:fill="auto"/>
                  <w:vAlign w:val="center"/>
                  <w:hideMark/>
                </w:tcPr>
                <w:p w:rsidR="0083458C" w:rsidRPr="00551C37" w:rsidRDefault="0083458C" w:rsidP="00753A85">
                  <w:pPr>
                    <w:widowControl/>
                    <w:jc w:val="center"/>
                    <w:rPr>
                      <w:rFonts w:ascii="宋体" w:hAnsi="宋体" w:cs="宋体"/>
                      <w:color w:val="000000" w:themeColor="text1"/>
                      <w:kern w:val="0"/>
                      <w:sz w:val="21"/>
                      <w:szCs w:val="21"/>
                    </w:rPr>
                  </w:pPr>
                  <w:r w:rsidRPr="00551C37">
                    <w:rPr>
                      <w:rFonts w:ascii="宋体" w:hAnsi="宋体"/>
                      <w:color w:val="000000" w:themeColor="text1"/>
                      <w:kern w:val="2"/>
                      <w:sz w:val="21"/>
                      <w:szCs w:val="24"/>
                    </w:rPr>
                    <w:t>5.40</w:t>
                  </w:r>
                </w:p>
              </w:tc>
              <w:tc>
                <w:tcPr>
                  <w:tcW w:w="524" w:type="pct"/>
                  <w:shd w:val="clear" w:color="auto" w:fill="auto"/>
                  <w:vAlign w:val="center"/>
                  <w:hideMark/>
                </w:tcPr>
                <w:p w:rsidR="0083458C" w:rsidRPr="00551C37" w:rsidRDefault="0083458C" w:rsidP="00753A85">
                  <w:pPr>
                    <w:widowControl/>
                    <w:jc w:val="center"/>
                    <w:rPr>
                      <w:rFonts w:ascii="宋体" w:hAnsi="宋体" w:cs="宋体"/>
                      <w:color w:val="000000" w:themeColor="text1"/>
                      <w:kern w:val="0"/>
                      <w:sz w:val="21"/>
                      <w:szCs w:val="21"/>
                    </w:rPr>
                  </w:pPr>
                  <w:r w:rsidRPr="00551C37">
                    <w:rPr>
                      <w:rFonts w:ascii="宋体" w:hAnsi="宋体" w:cs="宋体" w:hint="eastAsia"/>
                      <w:color w:val="000000" w:themeColor="text1"/>
                      <w:kern w:val="0"/>
                      <w:sz w:val="21"/>
                      <w:szCs w:val="21"/>
                    </w:rPr>
                    <w:t>达产年</w:t>
                  </w:r>
                </w:p>
              </w:tc>
            </w:tr>
          </w:tbl>
          <w:p w:rsidR="0083458C" w:rsidRPr="00551C37" w:rsidRDefault="004C4BEE" w:rsidP="004C4BEE">
            <w:pPr>
              <w:pStyle w:val="3"/>
              <w:rPr>
                <w:color w:val="000000" w:themeColor="text1"/>
              </w:rPr>
            </w:pPr>
            <w:r w:rsidRPr="00551C37">
              <w:rPr>
                <w:color w:val="000000" w:themeColor="text1"/>
              </w:rPr>
              <w:t>1.6.</w:t>
            </w:r>
            <w:r w:rsidRPr="00551C37">
              <w:rPr>
                <w:rFonts w:hint="eastAsia"/>
                <w:color w:val="000000" w:themeColor="text1"/>
              </w:rPr>
              <w:t>3</w:t>
            </w:r>
            <w:r w:rsidRPr="00551C37">
              <w:rPr>
                <w:rFonts w:hint="eastAsia"/>
                <w:color w:val="000000" w:themeColor="text1"/>
              </w:rPr>
              <w:t>场区内</w:t>
            </w:r>
            <w:r w:rsidR="0083458C" w:rsidRPr="00551C37">
              <w:rPr>
                <w:rFonts w:hint="eastAsia"/>
                <w:color w:val="000000" w:themeColor="text1"/>
              </w:rPr>
              <w:t>预测交通量</w:t>
            </w:r>
          </w:p>
          <w:p w:rsidR="0083458C" w:rsidRPr="00551C37" w:rsidRDefault="0083458C" w:rsidP="0083458C">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根据工可报告，二期航空货运年货物处理量侧和陆侧进出车辆见表</w:t>
            </w:r>
            <w:r w:rsidRPr="00551C37">
              <w:rPr>
                <w:rFonts w:hAnsi="宋体" w:hint="eastAsia"/>
                <w:color w:val="000000" w:themeColor="text1"/>
                <w:sz w:val="24"/>
                <w:szCs w:val="24"/>
              </w:rPr>
              <w:t>1.</w:t>
            </w:r>
            <w:r w:rsidR="004C4BEE" w:rsidRPr="00551C37">
              <w:rPr>
                <w:rFonts w:hAnsi="宋体" w:hint="eastAsia"/>
                <w:color w:val="000000" w:themeColor="text1"/>
                <w:sz w:val="24"/>
                <w:szCs w:val="24"/>
              </w:rPr>
              <w:t>6</w:t>
            </w:r>
            <w:r w:rsidRPr="00551C37">
              <w:rPr>
                <w:rFonts w:hAnsi="宋体" w:hint="eastAsia"/>
                <w:color w:val="000000" w:themeColor="text1"/>
                <w:sz w:val="24"/>
                <w:szCs w:val="24"/>
              </w:rPr>
              <w:t>-</w:t>
            </w:r>
            <w:r w:rsidR="00C70A21" w:rsidRPr="00551C37">
              <w:rPr>
                <w:rFonts w:hAnsi="宋体" w:hint="eastAsia"/>
                <w:color w:val="000000" w:themeColor="text1"/>
                <w:sz w:val="24"/>
                <w:szCs w:val="24"/>
              </w:rPr>
              <w:t>5</w:t>
            </w:r>
            <w:r w:rsidRPr="00551C37">
              <w:rPr>
                <w:rFonts w:hAnsi="宋体" w:hint="eastAsia"/>
                <w:color w:val="000000" w:themeColor="text1"/>
                <w:sz w:val="24"/>
                <w:szCs w:val="24"/>
              </w:rPr>
              <w:t>。</w:t>
            </w:r>
          </w:p>
          <w:p w:rsidR="0083458C" w:rsidRPr="00551C37" w:rsidRDefault="0083458C" w:rsidP="004C4BEE">
            <w:pPr>
              <w:pStyle w:val="af0"/>
              <w:rPr>
                <w:color w:val="000000" w:themeColor="text1"/>
              </w:rPr>
            </w:pPr>
            <w:r w:rsidRPr="00551C37">
              <w:rPr>
                <w:rFonts w:hint="eastAsia"/>
                <w:color w:val="000000" w:themeColor="text1"/>
              </w:rPr>
              <w:t>表</w:t>
            </w:r>
            <w:r w:rsidRPr="00551C37">
              <w:rPr>
                <w:rFonts w:hint="eastAsia"/>
                <w:color w:val="000000" w:themeColor="text1"/>
              </w:rPr>
              <w:t>1.</w:t>
            </w:r>
            <w:r w:rsidR="004C4BEE" w:rsidRPr="00551C37">
              <w:rPr>
                <w:rFonts w:hint="eastAsia"/>
                <w:color w:val="000000" w:themeColor="text1"/>
              </w:rPr>
              <w:t>6</w:t>
            </w:r>
            <w:r w:rsidRPr="00551C37">
              <w:rPr>
                <w:rFonts w:hint="eastAsia"/>
                <w:color w:val="000000" w:themeColor="text1"/>
              </w:rPr>
              <w:t>-</w:t>
            </w:r>
            <w:r w:rsidR="00C70A21" w:rsidRPr="00551C37">
              <w:rPr>
                <w:rFonts w:hint="eastAsia"/>
                <w:color w:val="000000" w:themeColor="text1"/>
              </w:rPr>
              <w:t>5</w:t>
            </w:r>
            <w:r w:rsidR="004C4BEE" w:rsidRPr="00551C37">
              <w:rPr>
                <w:rFonts w:hint="eastAsia"/>
                <w:color w:val="000000" w:themeColor="text1"/>
              </w:rPr>
              <w:t xml:space="preserve">   </w:t>
            </w:r>
            <w:r w:rsidRPr="00551C37">
              <w:rPr>
                <w:rFonts w:hint="eastAsia"/>
                <w:color w:val="000000" w:themeColor="text1"/>
              </w:rPr>
              <w:t xml:space="preserve"> </w:t>
            </w:r>
            <w:r w:rsidR="004C4BEE" w:rsidRPr="00551C37">
              <w:rPr>
                <w:rFonts w:hint="eastAsia"/>
                <w:color w:val="000000" w:themeColor="text1"/>
              </w:rPr>
              <w:t>保税港航空货运站</w:t>
            </w:r>
            <w:r w:rsidRPr="00551C37">
              <w:rPr>
                <w:rFonts w:hint="eastAsia"/>
                <w:color w:val="000000" w:themeColor="text1"/>
              </w:rPr>
              <w:t>二期工程空侧和陆侧车流量生成量</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9"/>
              <w:gridCol w:w="2694"/>
              <w:gridCol w:w="1642"/>
              <w:gridCol w:w="1762"/>
              <w:gridCol w:w="2135"/>
            </w:tblGrid>
            <w:tr w:rsidR="00551C37" w:rsidRPr="00551C37" w:rsidTr="00753A85">
              <w:trPr>
                <w:trHeight w:val="77"/>
                <w:tblHeader/>
                <w:jc w:val="center"/>
              </w:trPr>
              <w:tc>
                <w:tcPr>
                  <w:tcW w:w="861" w:type="dxa"/>
                  <w:shd w:val="clear" w:color="auto" w:fill="auto"/>
                  <w:vAlign w:val="center"/>
                </w:tcPr>
                <w:p w:rsidR="0083458C" w:rsidRPr="00551C37" w:rsidRDefault="0083458C" w:rsidP="00753A85">
                  <w:pPr>
                    <w:pStyle w:val="220202"/>
                    <w:widowControl w:val="0"/>
                    <w:spacing w:before="0" w:after="0" w:line="240" w:lineRule="exact"/>
                    <w:ind w:firstLineChars="0" w:firstLine="0"/>
                    <w:jc w:val="center"/>
                    <w:rPr>
                      <w:rFonts w:hAnsi="宋体" w:cs="Times New Roman"/>
                      <w:color w:val="000000" w:themeColor="text1"/>
                      <w:sz w:val="21"/>
                      <w:szCs w:val="21"/>
                    </w:rPr>
                  </w:pPr>
                  <w:r w:rsidRPr="00551C37">
                    <w:rPr>
                      <w:rFonts w:hAnsi="宋体" w:cs="Times New Roman" w:hint="eastAsia"/>
                      <w:color w:val="000000" w:themeColor="text1"/>
                      <w:sz w:val="21"/>
                      <w:szCs w:val="21"/>
                    </w:rPr>
                    <w:t>序号</w:t>
                  </w:r>
                </w:p>
              </w:tc>
              <w:tc>
                <w:tcPr>
                  <w:tcW w:w="2149" w:type="dxa"/>
                  <w:shd w:val="clear" w:color="auto" w:fill="auto"/>
                  <w:vAlign w:val="center"/>
                </w:tcPr>
                <w:p w:rsidR="0083458C" w:rsidRPr="00551C37" w:rsidRDefault="0083458C" w:rsidP="00753A85">
                  <w:pPr>
                    <w:pStyle w:val="220202"/>
                    <w:widowControl w:val="0"/>
                    <w:spacing w:before="0" w:after="0" w:line="240" w:lineRule="exact"/>
                    <w:ind w:firstLineChars="0" w:firstLine="0"/>
                    <w:jc w:val="center"/>
                    <w:rPr>
                      <w:rFonts w:hAnsi="宋体" w:cs="Times New Roman"/>
                      <w:color w:val="000000" w:themeColor="text1"/>
                      <w:sz w:val="21"/>
                      <w:szCs w:val="21"/>
                    </w:rPr>
                  </w:pPr>
                  <w:r w:rsidRPr="00551C37">
                    <w:rPr>
                      <w:rFonts w:hAnsi="宋体" w:cs="Times New Roman"/>
                      <w:color w:val="000000" w:themeColor="text1"/>
                      <w:sz w:val="21"/>
                      <w:szCs w:val="21"/>
                    </w:rPr>
                    <w:t>项目</w:t>
                  </w:r>
                </w:p>
              </w:tc>
              <w:tc>
                <w:tcPr>
                  <w:tcW w:w="1310" w:type="dxa"/>
                  <w:shd w:val="clear" w:color="auto" w:fill="auto"/>
                  <w:vAlign w:val="center"/>
                </w:tcPr>
                <w:p w:rsidR="0083458C" w:rsidRPr="00551C37" w:rsidRDefault="0083458C" w:rsidP="00753A85">
                  <w:pPr>
                    <w:pStyle w:val="220202"/>
                    <w:widowControl w:val="0"/>
                    <w:spacing w:before="0" w:after="0" w:line="240" w:lineRule="exact"/>
                    <w:ind w:firstLineChars="0" w:firstLine="0"/>
                    <w:jc w:val="center"/>
                    <w:rPr>
                      <w:rFonts w:hAnsi="宋体" w:cs="Times New Roman"/>
                      <w:color w:val="000000" w:themeColor="text1"/>
                      <w:sz w:val="21"/>
                      <w:szCs w:val="21"/>
                    </w:rPr>
                  </w:pPr>
                  <w:r w:rsidRPr="00551C37">
                    <w:rPr>
                      <w:rFonts w:hAnsi="宋体" w:cs="Times New Roman"/>
                      <w:color w:val="000000" w:themeColor="text1"/>
                      <w:sz w:val="21"/>
                      <w:szCs w:val="21"/>
                    </w:rPr>
                    <w:t>单位</w:t>
                  </w:r>
                </w:p>
              </w:tc>
              <w:tc>
                <w:tcPr>
                  <w:tcW w:w="1406" w:type="dxa"/>
                  <w:shd w:val="clear" w:color="auto" w:fill="auto"/>
                  <w:vAlign w:val="center"/>
                </w:tcPr>
                <w:p w:rsidR="0083458C" w:rsidRPr="00551C37" w:rsidRDefault="0083458C" w:rsidP="00753A85">
                  <w:pPr>
                    <w:pStyle w:val="220202"/>
                    <w:widowControl w:val="0"/>
                    <w:spacing w:before="0" w:after="0" w:line="240" w:lineRule="exact"/>
                    <w:ind w:firstLineChars="0" w:firstLine="0"/>
                    <w:jc w:val="center"/>
                    <w:rPr>
                      <w:rFonts w:cs="Times New Roman"/>
                      <w:color w:val="000000" w:themeColor="text1"/>
                      <w:sz w:val="21"/>
                      <w:szCs w:val="21"/>
                    </w:rPr>
                  </w:pPr>
                  <w:r w:rsidRPr="00551C37">
                    <w:rPr>
                      <w:rFonts w:hAnsi="宋体" w:cs="Times New Roman"/>
                      <w:color w:val="000000" w:themeColor="text1"/>
                      <w:sz w:val="21"/>
                      <w:szCs w:val="21"/>
                    </w:rPr>
                    <w:t>20</w:t>
                  </w:r>
                  <w:r w:rsidRPr="00551C37">
                    <w:rPr>
                      <w:rFonts w:hAnsi="宋体" w:cs="Times New Roman" w:hint="eastAsia"/>
                      <w:color w:val="000000" w:themeColor="text1"/>
                      <w:sz w:val="21"/>
                      <w:szCs w:val="21"/>
                    </w:rPr>
                    <w:t>25</w:t>
                  </w:r>
                  <w:r w:rsidRPr="00551C37">
                    <w:rPr>
                      <w:rFonts w:hAnsi="宋体" w:cs="Times New Roman" w:hint="eastAsia"/>
                      <w:color w:val="000000" w:themeColor="text1"/>
                      <w:sz w:val="21"/>
                      <w:szCs w:val="21"/>
                    </w:rPr>
                    <w:t>年</w:t>
                  </w:r>
                </w:p>
              </w:tc>
              <w:tc>
                <w:tcPr>
                  <w:tcW w:w="1703" w:type="dxa"/>
                  <w:shd w:val="clear" w:color="auto" w:fill="auto"/>
                  <w:vAlign w:val="center"/>
                </w:tcPr>
                <w:p w:rsidR="0083458C" w:rsidRPr="00551C37" w:rsidRDefault="0083458C" w:rsidP="00753A85">
                  <w:pPr>
                    <w:pStyle w:val="220202"/>
                    <w:widowControl w:val="0"/>
                    <w:spacing w:before="0" w:after="0" w:line="240" w:lineRule="exact"/>
                    <w:ind w:firstLineChars="0" w:firstLine="0"/>
                    <w:jc w:val="center"/>
                    <w:rPr>
                      <w:rFonts w:hAnsi="宋体" w:cs="Times New Roman"/>
                      <w:color w:val="000000" w:themeColor="text1"/>
                      <w:sz w:val="21"/>
                      <w:szCs w:val="21"/>
                    </w:rPr>
                  </w:pPr>
                  <w:r w:rsidRPr="00551C37">
                    <w:rPr>
                      <w:rFonts w:hAnsi="宋体" w:cs="Times New Roman" w:hint="eastAsia"/>
                      <w:color w:val="000000" w:themeColor="text1"/>
                      <w:sz w:val="21"/>
                      <w:szCs w:val="21"/>
                    </w:rPr>
                    <w:t>备注</w:t>
                  </w:r>
                </w:p>
              </w:tc>
            </w:tr>
            <w:tr w:rsidR="00551C37" w:rsidRPr="00551C37" w:rsidTr="00753A85">
              <w:trPr>
                <w:jc w:val="center"/>
              </w:trPr>
              <w:tc>
                <w:tcPr>
                  <w:tcW w:w="861" w:type="dxa"/>
                  <w:shd w:val="clear" w:color="auto" w:fill="auto"/>
                  <w:vAlign w:val="center"/>
                </w:tcPr>
                <w:p w:rsidR="0083458C" w:rsidRPr="00551C37" w:rsidRDefault="0083458C" w:rsidP="00753A85">
                  <w:pPr>
                    <w:pStyle w:val="220202"/>
                    <w:widowControl w:val="0"/>
                    <w:spacing w:before="0" w:after="0" w:line="240" w:lineRule="exact"/>
                    <w:ind w:firstLineChars="0" w:firstLine="0"/>
                    <w:jc w:val="center"/>
                    <w:rPr>
                      <w:rFonts w:hAnsi="宋体" w:cs="Times New Roman"/>
                      <w:color w:val="000000" w:themeColor="text1"/>
                      <w:sz w:val="21"/>
                      <w:szCs w:val="21"/>
                    </w:rPr>
                  </w:pPr>
                  <w:r w:rsidRPr="00551C37">
                    <w:rPr>
                      <w:rFonts w:hAnsi="宋体" w:cs="Times New Roman" w:hint="eastAsia"/>
                      <w:color w:val="000000" w:themeColor="text1"/>
                      <w:sz w:val="21"/>
                      <w:szCs w:val="21"/>
                    </w:rPr>
                    <w:t>1</w:t>
                  </w:r>
                </w:p>
              </w:tc>
              <w:tc>
                <w:tcPr>
                  <w:tcW w:w="2149" w:type="dxa"/>
                  <w:shd w:val="clear" w:color="auto" w:fill="auto"/>
                  <w:vAlign w:val="center"/>
                </w:tcPr>
                <w:p w:rsidR="0083458C" w:rsidRPr="00551C37" w:rsidRDefault="0083458C" w:rsidP="00753A85">
                  <w:pPr>
                    <w:pStyle w:val="220202"/>
                    <w:widowControl w:val="0"/>
                    <w:spacing w:before="0" w:after="0" w:line="240" w:lineRule="exact"/>
                    <w:ind w:firstLineChars="0" w:firstLine="0"/>
                    <w:jc w:val="center"/>
                    <w:rPr>
                      <w:rFonts w:cs="Times New Roman"/>
                      <w:color w:val="000000" w:themeColor="text1"/>
                      <w:sz w:val="21"/>
                      <w:szCs w:val="21"/>
                    </w:rPr>
                  </w:pPr>
                  <w:r w:rsidRPr="00551C37">
                    <w:rPr>
                      <w:rFonts w:hAnsi="宋体" w:cs="Times New Roman"/>
                      <w:color w:val="000000" w:themeColor="text1"/>
                      <w:sz w:val="21"/>
                      <w:szCs w:val="21"/>
                    </w:rPr>
                    <w:t>空侧</w:t>
                  </w:r>
                  <w:r w:rsidRPr="00551C37">
                    <w:rPr>
                      <w:rFonts w:hAnsi="宋体" w:cs="Times New Roman" w:hint="eastAsia"/>
                      <w:color w:val="000000" w:themeColor="text1"/>
                      <w:sz w:val="21"/>
                      <w:szCs w:val="21"/>
                    </w:rPr>
                    <w:t>拖车</w:t>
                  </w:r>
                  <w:r w:rsidRPr="00551C37">
                    <w:rPr>
                      <w:rFonts w:hAnsi="宋体" w:cs="Times New Roman"/>
                      <w:color w:val="000000" w:themeColor="text1"/>
                      <w:sz w:val="21"/>
                      <w:szCs w:val="21"/>
                    </w:rPr>
                    <w:t>流量</w:t>
                  </w:r>
                </w:p>
              </w:tc>
              <w:tc>
                <w:tcPr>
                  <w:tcW w:w="1310" w:type="dxa"/>
                  <w:shd w:val="clear" w:color="auto" w:fill="auto"/>
                  <w:vAlign w:val="center"/>
                </w:tcPr>
                <w:p w:rsidR="0083458C" w:rsidRPr="00551C37" w:rsidRDefault="0083458C" w:rsidP="00753A85">
                  <w:pPr>
                    <w:pStyle w:val="220202"/>
                    <w:widowControl w:val="0"/>
                    <w:spacing w:before="0" w:after="0" w:line="240" w:lineRule="exact"/>
                    <w:ind w:firstLineChars="0" w:firstLine="0"/>
                    <w:jc w:val="center"/>
                    <w:rPr>
                      <w:rFonts w:cs="Times New Roman"/>
                      <w:color w:val="000000" w:themeColor="text1"/>
                      <w:sz w:val="21"/>
                      <w:szCs w:val="21"/>
                    </w:rPr>
                  </w:pPr>
                </w:p>
              </w:tc>
              <w:tc>
                <w:tcPr>
                  <w:tcW w:w="1406" w:type="dxa"/>
                  <w:shd w:val="clear" w:color="auto" w:fill="auto"/>
                  <w:vAlign w:val="center"/>
                </w:tcPr>
                <w:p w:rsidR="0083458C" w:rsidRPr="00551C37" w:rsidRDefault="0083458C" w:rsidP="00753A85">
                  <w:pPr>
                    <w:pStyle w:val="220202"/>
                    <w:widowControl w:val="0"/>
                    <w:spacing w:before="0" w:after="0" w:line="240" w:lineRule="exact"/>
                    <w:ind w:firstLineChars="0" w:firstLine="0"/>
                    <w:jc w:val="center"/>
                    <w:rPr>
                      <w:rFonts w:cs="Times New Roman"/>
                      <w:color w:val="000000" w:themeColor="text1"/>
                      <w:sz w:val="21"/>
                      <w:szCs w:val="21"/>
                    </w:rPr>
                  </w:pPr>
                </w:p>
              </w:tc>
              <w:tc>
                <w:tcPr>
                  <w:tcW w:w="1703" w:type="dxa"/>
                  <w:shd w:val="clear" w:color="auto" w:fill="auto"/>
                  <w:vAlign w:val="center"/>
                </w:tcPr>
                <w:p w:rsidR="0083458C" w:rsidRPr="00551C37" w:rsidRDefault="0083458C" w:rsidP="00753A85">
                  <w:pPr>
                    <w:pStyle w:val="220202"/>
                    <w:widowControl w:val="0"/>
                    <w:spacing w:before="0" w:after="0" w:line="240" w:lineRule="exact"/>
                    <w:ind w:firstLineChars="0" w:firstLine="0"/>
                    <w:jc w:val="center"/>
                    <w:rPr>
                      <w:rFonts w:cs="Times New Roman"/>
                      <w:color w:val="000000" w:themeColor="text1"/>
                      <w:sz w:val="21"/>
                      <w:szCs w:val="21"/>
                    </w:rPr>
                  </w:pPr>
                </w:p>
              </w:tc>
            </w:tr>
            <w:tr w:rsidR="00551C37" w:rsidRPr="00551C37" w:rsidTr="00753A85">
              <w:trPr>
                <w:jc w:val="center"/>
              </w:trPr>
              <w:tc>
                <w:tcPr>
                  <w:tcW w:w="861" w:type="dxa"/>
                  <w:shd w:val="clear" w:color="auto" w:fill="auto"/>
                  <w:vAlign w:val="center"/>
                </w:tcPr>
                <w:p w:rsidR="0083458C" w:rsidRPr="00551C37" w:rsidRDefault="0083458C" w:rsidP="00753A85">
                  <w:pPr>
                    <w:pStyle w:val="220202"/>
                    <w:widowControl w:val="0"/>
                    <w:spacing w:before="0" w:after="0" w:line="240" w:lineRule="exact"/>
                    <w:ind w:firstLineChars="0" w:firstLine="0"/>
                    <w:jc w:val="center"/>
                    <w:rPr>
                      <w:rFonts w:hAnsi="宋体" w:cs="Times New Roman"/>
                      <w:color w:val="000000" w:themeColor="text1"/>
                      <w:sz w:val="21"/>
                      <w:szCs w:val="21"/>
                    </w:rPr>
                  </w:pPr>
                  <w:r w:rsidRPr="00551C37">
                    <w:rPr>
                      <w:rFonts w:hAnsi="宋体" w:cs="Times New Roman" w:hint="eastAsia"/>
                      <w:color w:val="000000" w:themeColor="text1"/>
                      <w:sz w:val="21"/>
                      <w:szCs w:val="21"/>
                    </w:rPr>
                    <w:t>1.1</w:t>
                  </w:r>
                </w:p>
              </w:tc>
              <w:tc>
                <w:tcPr>
                  <w:tcW w:w="2149" w:type="dxa"/>
                  <w:shd w:val="clear" w:color="auto" w:fill="auto"/>
                  <w:vAlign w:val="center"/>
                </w:tcPr>
                <w:p w:rsidR="0083458C" w:rsidRPr="00551C37" w:rsidRDefault="0083458C" w:rsidP="00753A85">
                  <w:pPr>
                    <w:pStyle w:val="220202"/>
                    <w:widowControl w:val="0"/>
                    <w:spacing w:before="0" w:after="0" w:line="240" w:lineRule="exact"/>
                    <w:ind w:firstLineChars="0" w:firstLine="0"/>
                    <w:jc w:val="center"/>
                    <w:rPr>
                      <w:rFonts w:cs="Times New Roman"/>
                      <w:color w:val="000000" w:themeColor="text1"/>
                      <w:sz w:val="21"/>
                      <w:szCs w:val="21"/>
                    </w:rPr>
                  </w:pPr>
                  <w:r w:rsidRPr="00551C37">
                    <w:rPr>
                      <w:rFonts w:hAnsi="宋体" w:cs="Times New Roman"/>
                      <w:color w:val="000000" w:themeColor="text1"/>
                      <w:sz w:val="21"/>
                      <w:szCs w:val="21"/>
                    </w:rPr>
                    <w:t>日均</w:t>
                  </w:r>
                  <w:r w:rsidRPr="00551C37">
                    <w:rPr>
                      <w:rFonts w:hAnsi="宋体" w:cs="Times New Roman" w:hint="eastAsia"/>
                      <w:color w:val="000000" w:themeColor="text1"/>
                      <w:sz w:val="21"/>
                      <w:szCs w:val="21"/>
                    </w:rPr>
                    <w:t>拖</w:t>
                  </w:r>
                  <w:r w:rsidRPr="00551C37">
                    <w:rPr>
                      <w:rFonts w:hAnsi="宋体" w:cs="Times New Roman"/>
                      <w:color w:val="000000" w:themeColor="text1"/>
                      <w:sz w:val="21"/>
                      <w:szCs w:val="21"/>
                    </w:rPr>
                    <w:t>车辆</w:t>
                  </w:r>
                </w:p>
              </w:tc>
              <w:tc>
                <w:tcPr>
                  <w:tcW w:w="1310" w:type="dxa"/>
                  <w:shd w:val="clear" w:color="auto" w:fill="auto"/>
                  <w:vAlign w:val="center"/>
                </w:tcPr>
                <w:p w:rsidR="0083458C" w:rsidRPr="00551C37" w:rsidRDefault="0083458C" w:rsidP="00753A85">
                  <w:pPr>
                    <w:pStyle w:val="220202"/>
                    <w:widowControl w:val="0"/>
                    <w:spacing w:before="0" w:after="0" w:line="240" w:lineRule="exact"/>
                    <w:ind w:firstLineChars="0" w:firstLine="0"/>
                    <w:jc w:val="center"/>
                    <w:rPr>
                      <w:rFonts w:cs="Times New Roman"/>
                      <w:color w:val="000000" w:themeColor="text1"/>
                      <w:sz w:val="21"/>
                      <w:szCs w:val="21"/>
                    </w:rPr>
                  </w:pPr>
                  <w:r w:rsidRPr="00551C37">
                    <w:rPr>
                      <w:rFonts w:hAnsi="宋体" w:cs="Times New Roman" w:hint="eastAsia"/>
                      <w:color w:val="000000" w:themeColor="text1"/>
                      <w:sz w:val="21"/>
                      <w:szCs w:val="21"/>
                    </w:rPr>
                    <w:t>辆</w:t>
                  </w:r>
                  <w:r w:rsidRPr="00551C37">
                    <w:rPr>
                      <w:rFonts w:cs="Times New Roman"/>
                      <w:color w:val="000000" w:themeColor="text1"/>
                      <w:sz w:val="21"/>
                      <w:szCs w:val="21"/>
                    </w:rPr>
                    <w:t>/</w:t>
                  </w:r>
                  <w:r w:rsidRPr="00551C37">
                    <w:rPr>
                      <w:rFonts w:hAnsi="宋体" w:cs="Times New Roman"/>
                      <w:color w:val="000000" w:themeColor="text1"/>
                      <w:sz w:val="21"/>
                      <w:szCs w:val="21"/>
                    </w:rPr>
                    <w:t>日</w:t>
                  </w:r>
                </w:p>
              </w:tc>
              <w:tc>
                <w:tcPr>
                  <w:tcW w:w="1406" w:type="dxa"/>
                  <w:shd w:val="clear" w:color="auto" w:fill="auto"/>
                  <w:vAlign w:val="center"/>
                </w:tcPr>
                <w:p w:rsidR="0083458C" w:rsidRPr="00551C37" w:rsidRDefault="0083458C" w:rsidP="00753A85">
                  <w:pPr>
                    <w:spacing w:line="240" w:lineRule="exact"/>
                    <w:jc w:val="center"/>
                    <w:rPr>
                      <w:color w:val="000000" w:themeColor="text1"/>
                      <w:sz w:val="21"/>
                      <w:szCs w:val="21"/>
                    </w:rPr>
                  </w:pPr>
                  <w:r w:rsidRPr="00551C37">
                    <w:rPr>
                      <w:color w:val="000000" w:themeColor="text1"/>
                      <w:sz w:val="21"/>
                      <w:szCs w:val="21"/>
                    </w:rPr>
                    <w:t>259</w:t>
                  </w:r>
                </w:p>
              </w:tc>
              <w:tc>
                <w:tcPr>
                  <w:tcW w:w="1703" w:type="dxa"/>
                  <w:shd w:val="clear" w:color="auto" w:fill="auto"/>
                  <w:vAlign w:val="center"/>
                </w:tcPr>
                <w:p w:rsidR="0083458C" w:rsidRPr="00551C37" w:rsidRDefault="0083458C" w:rsidP="00753A85">
                  <w:pPr>
                    <w:spacing w:line="240" w:lineRule="exact"/>
                    <w:jc w:val="center"/>
                    <w:rPr>
                      <w:color w:val="000000" w:themeColor="text1"/>
                      <w:sz w:val="21"/>
                      <w:szCs w:val="21"/>
                    </w:rPr>
                  </w:pPr>
                </w:p>
              </w:tc>
            </w:tr>
            <w:tr w:rsidR="00551C37" w:rsidRPr="00551C37" w:rsidTr="00753A85">
              <w:trPr>
                <w:jc w:val="center"/>
              </w:trPr>
              <w:tc>
                <w:tcPr>
                  <w:tcW w:w="861" w:type="dxa"/>
                  <w:shd w:val="clear" w:color="auto" w:fill="auto"/>
                  <w:vAlign w:val="center"/>
                </w:tcPr>
                <w:p w:rsidR="0083458C" w:rsidRPr="00551C37" w:rsidRDefault="0083458C" w:rsidP="00753A85">
                  <w:pPr>
                    <w:pStyle w:val="220202"/>
                    <w:widowControl w:val="0"/>
                    <w:spacing w:before="0" w:after="0" w:line="240" w:lineRule="exact"/>
                    <w:ind w:firstLineChars="0" w:firstLine="0"/>
                    <w:jc w:val="center"/>
                    <w:rPr>
                      <w:rFonts w:hAnsi="宋体" w:cs="Times New Roman"/>
                      <w:color w:val="000000" w:themeColor="text1"/>
                      <w:sz w:val="21"/>
                      <w:szCs w:val="21"/>
                    </w:rPr>
                  </w:pPr>
                  <w:r w:rsidRPr="00551C37">
                    <w:rPr>
                      <w:rFonts w:hAnsi="宋体" w:cs="Times New Roman" w:hint="eastAsia"/>
                      <w:color w:val="000000" w:themeColor="text1"/>
                      <w:sz w:val="21"/>
                      <w:szCs w:val="21"/>
                    </w:rPr>
                    <w:t>1.2</w:t>
                  </w:r>
                </w:p>
              </w:tc>
              <w:tc>
                <w:tcPr>
                  <w:tcW w:w="2149" w:type="dxa"/>
                  <w:shd w:val="clear" w:color="auto" w:fill="auto"/>
                  <w:vAlign w:val="center"/>
                </w:tcPr>
                <w:p w:rsidR="0083458C" w:rsidRPr="00551C37" w:rsidRDefault="0083458C" w:rsidP="00753A85">
                  <w:pPr>
                    <w:pStyle w:val="220202"/>
                    <w:widowControl w:val="0"/>
                    <w:spacing w:before="0" w:after="0" w:line="240" w:lineRule="exact"/>
                    <w:ind w:firstLineChars="0" w:firstLine="0"/>
                    <w:jc w:val="center"/>
                    <w:rPr>
                      <w:rFonts w:cs="Times New Roman"/>
                      <w:color w:val="000000" w:themeColor="text1"/>
                      <w:sz w:val="21"/>
                      <w:szCs w:val="21"/>
                    </w:rPr>
                  </w:pPr>
                  <w:r w:rsidRPr="00551C37">
                    <w:rPr>
                      <w:rFonts w:hAnsi="宋体" w:cs="Times New Roman"/>
                      <w:color w:val="000000" w:themeColor="text1"/>
                      <w:sz w:val="21"/>
                      <w:szCs w:val="21"/>
                    </w:rPr>
                    <w:t>小时高峰</w:t>
                  </w:r>
                </w:p>
              </w:tc>
              <w:tc>
                <w:tcPr>
                  <w:tcW w:w="1310" w:type="dxa"/>
                  <w:shd w:val="clear" w:color="auto" w:fill="auto"/>
                  <w:vAlign w:val="center"/>
                </w:tcPr>
                <w:p w:rsidR="0083458C" w:rsidRPr="00551C37" w:rsidRDefault="0083458C" w:rsidP="00974C2B">
                  <w:pPr>
                    <w:pStyle w:val="220202"/>
                    <w:widowControl w:val="0"/>
                    <w:spacing w:before="0" w:after="0" w:line="240" w:lineRule="exact"/>
                    <w:ind w:firstLineChars="0" w:firstLine="0"/>
                    <w:jc w:val="center"/>
                    <w:rPr>
                      <w:rFonts w:cs="Times New Roman"/>
                      <w:color w:val="000000" w:themeColor="text1"/>
                      <w:sz w:val="21"/>
                      <w:szCs w:val="21"/>
                    </w:rPr>
                  </w:pPr>
                  <w:r w:rsidRPr="00551C37">
                    <w:rPr>
                      <w:rFonts w:hAnsi="宋体" w:cs="Times New Roman"/>
                      <w:color w:val="000000" w:themeColor="text1"/>
                      <w:sz w:val="21"/>
                      <w:szCs w:val="21"/>
                    </w:rPr>
                    <w:t>辆</w:t>
                  </w:r>
                  <w:r w:rsidRPr="00551C37">
                    <w:rPr>
                      <w:rFonts w:cs="Times New Roman"/>
                      <w:color w:val="000000" w:themeColor="text1"/>
                      <w:sz w:val="21"/>
                      <w:szCs w:val="21"/>
                    </w:rPr>
                    <w:t>/</w:t>
                  </w:r>
                  <w:r w:rsidR="00974C2B" w:rsidRPr="00551C37">
                    <w:rPr>
                      <w:color w:val="000000" w:themeColor="text1"/>
                    </w:rPr>
                    <w:t xml:space="preserve"> </w:t>
                  </w:r>
                  <w:r w:rsidR="00974C2B" w:rsidRPr="00551C37">
                    <w:rPr>
                      <w:rFonts w:cs="Times New Roman"/>
                      <w:color w:val="000000" w:themeColor="text1"/>
                      <w:sz w:val="21"/>
                      <w:szCs w:val="21"/>
                    </w:rPr>
                    <w:t>pcu</w:t>
                  </w:r>
                </w:p>
              </w:tc>
              <w:tc>
                <w:tcPr>
                  <w:tcW w:w="1406" w:type="dxa"/>
                  <w:shd w:val="clear" w:color="auto" w:fill="auto"/>
                  <w:vAlign w:val="center"/>
                </w:tcPr>
                <w:p w:rsidR="0083458C" w:rsidRPr="00551C37" w:rsidRDefault="0083458C" w:rsidP="00753A85">
                  <w:pPr>
                    <w:spacing w:line="240" w:lineRule="exact"/>
                    <w:jc w:val="center"/>
                    <w:rPr>
                      <w:color w:val="000000" w:themeColor="text1"/>
                      <w:sz w:val="21"/>
                      <w:szCs w:val="21"/>
                    </w:rPr>
                  </w:pPr>
                  <w:r w:rsidRPr="00551C37">
                    <w:rPr>
                      <w:color w:val="000000" w:themeColor="text1"/>
                      <w:sz w:val="21"/>
                      <w:szCs w:val="21"/>
                    </w:rPr>
                    <w:t>56</w:t>
                  </w:r>
                </w:p>
              </w:tc>
              <w:tc>
                <w:tcPr>
                  <w:tcW w:w="1703" w:type="dxa"/>
                  <w:shd w:val="clear" w:color="auto" w:fill="auto"/>
                  <w:vAlign w:val="center"/>
                </w:tcPr>
                <w:p w:rsidR="0083458C" w:rsidRPr="00551C37" w:rsidRDefault="0083458C" w:rsidP="00753A85">
                  <w:pPr>
                    <w:spacing w:line="240" w:lineRule="exact"/>
                    <w:jc w:val="center"/>
                    <w:rPr>
                      <w:color w:val="000000" w:themeColor="text1"/>
                      <w:sz w:val="21"/>
                      <w:szCs w:val="21"/>
                    </w:rPr>
                  </w:pPr>
                </w:p>
              </w:tc>
            </w:tr>
            <w:tr w:rsidR="00551C37" w:rsidRPr="00551C37" w:rsidTr="00753A85">
              <w:trPr>
                <w:jc w:val="center"/>
              </w:trPr>
              <w:tc>
                <w:tcPr>
                  <w:tcW w:w="861" w:type="dxa"/>
                  <w:shd w:val="clear" w:color="auto" w:fill="auto"/>
                  <w:vAlign w:val="center"/>
                </w:tcPr>
                <w:p w:rsidR="0083458C" w:rsidRPr="00551C37" w:rsidRDefault="0083458C" w:rsidP="00753A85">
                  <w:pPr>
                    <w:pStyle w:val="220202"/>
                    <w:widowControl w:val="0"/>
                    <w:spacing w:before="0" w:after="0" w:line="240" w:lineRule="exact"/>
                    <w:ind w:firstLineChars="0" w:firstLine="0"/>
                    <w:jc w:val="center"/>
                    <w:rPr>
                      <w:rFonts w:hAnsi="宋体" w:cs="Times New Roman"/>
                      <w:color w:val="000000" w:themeColor="text1"/>
                      <w:sz w:val="21"/>
                      <w:szCs w:val="21"/>
                    </w:rPr>
                  </w:pPr>
                </w:p>
              </w:tc>
              <w:tc>
                <w:tcPr>
                  <w:tcW w:w="2149" w:type="dxa"/>
                  <w:shd w:val="clear" w:color="auto" w:fill="auto"/>
                  <w:vAlign w:val="center"/>
                </w:tcPr>
                <w:p w:rsidR="0083458C" w:rsidRPr="00551C37" w:rsidRDefault="0083458C" w:rsidP="00753A85">
                  <w:pPr>
                    <w:pStyle w:val="220202"/>
                    <w:widowControl w:val="0"/>
                    <w:spacing w:before="0" w:after="0" w:line="240" w:lineRule="exact"/>
                    <w:ind w:firstLineChars="0" w:firstLine="0"/>
                    <w:jc w:val="center"/>
                    <w:rPr>
                      <w:rFonts w:cs="Times New Roman"/>
                      <w:color w:val="000000" w:themeColor="text1"/>
                      <w:sz w:val="21"/>
                      <w:szCs w:val="21"/>
                    </w:rPr>
                  </w:pPr>
                  <w:r w:rsidRPr="00551C37">
                    <w:rPr>
                      <w:rFonts w:hAnsi="宋体" w:cs="Times New Roman"/>
                      <w:color w:val="000000" w:themeColor="text1"/>
                      <w:sz w:val="21"/>
                      <w:szCs w:val="21"/>
                    </w:rPr>
                    <w:t>陆侧卡车流量</w:t>
                  </w:r>
                </w:p>
              </w:tc>
              <w:tc>
                <w:tcPr>
                  <w:tcW w:w="1310" w:type="dxa"/>
                  <w:shd w:val="clear" w:color="auto" w:fill="auto"/>
                  <w:vAlign w:val="center"/>
                </w:tcPr>
                <w:p w:rsidR="0083458C" w:rsidRPr="00551C37" w:rsidRDefault="0083458C" w:rsidP="00753A85">
                  <w:pPr>
                    <w:pStyle w:val="220202"/>
                    <w:widowControl w:val="0"/>
                    <w:spacing w:before="0" w:after="0" w:line="240" w:lineRule="exact"/>
                    <w:ind w:firstLineChars="0" w:firstLine="0"/>
                    <w:jc w:val="center"/>
                    <w:rPr>
                      <w:rFonts w:cs="Times New Roman"/>
                      <w:color w:val="000000" w:themeColor="text1"/>
                      <w:sz w:val="21"/>
                      <w:szCs w:val="21"/>
                    </w:rPr>
                  </w:pPr>
                </w:p>
              </w:tc>
              <w:tc>
                <w:tcPr>
                  <w:tcW w:w="1406" w:type="dxa"/>
                  <w:shd w:val="clear" w:color="auto" w:fill="auto"/>
                  <w:vAlign w:val="center"/>
                </w:tcPr>
                <w:p w:rsidR="0083458C" w:rsidRPr="00551C37" w:rsidRDefault="0083458C" w:rsidP="00753A85">
                  <w:pPr>
                    <w:pStyle w:val="220202"/>
                    <w:widowControl w:val="0"/>
                    <w:spacing w:before="0" w:after="0" w:line="240" w:lineRule="exact"/>
                    <w:ind w:firstLineChars="0" w:firstLine="0"/>
                    <w:jc w:val="center"/>
                    <w:rPr>
                      <w:rFonts w:cs="Times New Roman"/>
                      <w:color w:val="000000" w:themeColor="text1"/>
                      <w:sz w:val="21"/>
                      <w:szCs w:val="21"/>
                    </w:rPr>
                  </w:pPr>
                </w:p>
              </w:tc>
              <w:tc>
                <w:tcPr>
                  <w:tcW w:w="1703" w:type="dxa"/>
                  <w:shd w:val="clear" w:color="auto" w:fill="auto"/>
                  <w:vAlign w:val="center"/>
                </w:tcPr>
                <w:p w:rsidR="0083458C" w:rsidRPr="00551C37" w:rsidRDefault="0083458C" w:rsidP="00753A85">
                  <w:pPr>
                    <w:pStyle w:val="220202"/>
                    <w:widowControl w:val="0"/>
                    <w:spacing w:before="0" w:after="0" w:line="240" w:lineRule="exact"/>
                    <w:ind w:firstLineChars="0" w:firstLine="0"/>
                    <w:jc w:val="center"/>
                    <w:rPr>
                      <w:rFonts w:cs="Times New Roman"/>
                      <w:color w:val="000000" w:themeColor="text1"/>
                      <w:sz w:val="21"/>
                      <w:szCs w:val="21"/>
                    </w:rPr>
                  </w:pPr>
                </w:p>
              </w:tc>
            </w:tr>
            <w:tr w:rsidR="00551C37" w:rsidRPr="00551C37" w:rsidTr="00753A85">
              <w:trPr>
                <w:jc w:val="center"/>
              </w:trPr>
              <w:tc>
                <w:tcPr>
                  <w:tcW w:w="861" w:type="dxa"/>
                  <w:shd w:val="clear" w:color="auto" w:fill="auto"/>
                  <w:vAlign w:val="center"/>
                </w:tcPr>
                <w:p w:rsidR="0083458C" w:rsidRPr="00551C37" w:rsidRDefault="0083458C" w:rsidP="00753A85">
                  <w:pPr>
                    <w:pStyle w:val="220202"/>
                    <w:widowControl w:val="0"/>
                    <w:spacing w:before="0" w:after="0" w:line="240" w:lineRule="exact"/>
                    <w:ind w:firstLineChars="0" w:firstLine="0"/>
                    <w:jc w:val="center"/>
                    <w:rPr>
                      <w:rFonts w:hAnsi="宋体" w:cs="Times New Roman"/>
                      <w:color w:val="000000" w:themeColor="text1"/>
                      <w:sz w:val="21"/>
                      <w:szCs w:val="21"/>
                    </w:rPr>
                  </w:pPr>
                  <w:r w:rsidRPr="00551C37">
                    <w:rPr>
                      <w:rFonts w:hAnsi="宋体" w:cs="Times New Roman" w:hint="eastAsia"/>
                      <w:color w:val="000000" w:themeColor="text1"/>
                      <w:sz w:val="21"/>
                      <w:szCs w:val="21"/>
                    </w:rPr>
                    <w:t>2.1</w:t>
                  </w:r>
                </w:p>
              </w:tc>
              <w:tc>
                <w:tcPr>
                  <w:tcW w:w="2149" w:type="dxa"/>
                  <w:shd w:val="clear" w:color="auto" w:fill="auto"/>
                  <w:vAlign w:val="center"/>
                </w:tcPr>
                <w:p w:rsidR="0083458C" w:rsidRPr="00551C37" w:rsidRDefault="0083458C" w:rsidP="00753A85">
                  <w:pPr>
                    <w:pStyle w:val="220202"/>
                    <w:widowControl w:val="0"/>
                    <w:spacing w:before="0" w:after="0" w:line="240" w:lineRule="exact"/>
                    <w:ind w:firstLineChars="0" w:firstLine="0"/>
                    <w:jc w:val="center"/>
                    <w:rPr>
                      <w:rFonts w:cs="Times New Roman"/>
                      <w:color w:val="000000" w:themeColor="text1"/>
                      <w:sz w:val="21"/>
                      <w:szCs w:val="21"/>
                    </w:rPr>
                  </w:pPr>
                  <w:r w:rsidRPr="00551C37">
                    <w:rPr>
                      <w:rFonts w:hAnsi="宋体" w:cs="Times New Roman"/>
                      <w:color w:val="000000" w:themeColor="text1"/>
                      <w:sz w:val="21"/>
                      <w:szCs w:val="21"/>
                    </w:rPr>
                    <w:t>日均车辆</w:t>
                  </w:r>
                </w:p>
              </w:tc>
              <w:tc>
                <w:tcPr>
                  <w:tcW w:w="1310" w:type="dxa"/>
                  <w:shd w:val="clear" w:color="auto" w:fill="auto"/>
                  <w:vAlign w:val="center"/>
                </w:tcPr>
                <w:p w:rsidR="0083458C" w:rsidRPr="00551C37" w:rsidRDefault="0083458C" w:rsidP="00753A85">
                  <w:pPr>
                    <w:pStyle w:val="220202"/>
                    <w:widowControl w:val="0"/>
                    <w:spacing w:before="0" w:after="0" w:line="240" w:lineRule="exact"/>
                    <w:ind w:firstLineChars="0" w:firstLine="0"/>
                    <w:jc w:val="center"/>
                    <w:rPr>
                      <w:rFonts w:cs="Times New Roman"/>
                      <w:color w:val="000000" w:themeColor="text1"/>
                      <w:sz w:val="21"/>
                      <w:szCs w:val="21"/>
                    </w:rPr>
                  </w:pPr>
                  <w:r w:rsidRPr="00551C37">
                    <w:rPr>
                      <w:rFonts w:hAnsi="宋体" w:cs="Times New Roman"/>
                      <w:color w:val="000000" w:themeColor="text1"/>
                      <w:sz w:val="21"/>
                      <w:szCs w:val="21"/>
                    </w:rPr>
                    <w:t>辆</w:t>
                  </w:r>
                  <w:r w:rsidRPr="00551C37">
                    <w:rPr>
                      <w:rFonts w:cs="Times New Roman"/>
                      <w:color w:val="000000" w:themeColor="text1"/>
                      <w:sz w:val="21"/>
                      <w:szCs w:val="21"/>
                    </w:rPr>
                    <w:t>/</w:t>
                  </w:r>
                  <w:r w:rsidRPr="00551C37">
                    <w:rPr>
                      <w:rFonts w:hAnsi="宋体" w:cs="Times New Roman"/>
                      <w:color w:val="000000" w:themeColor="text1"/>
                      <w:sz w:val="21"/>
                      <w:szCs w:val="21"/>
                    </w:rPr>
                    <w:t>日</w:t>
                  </w:r>
                </w:p>
              </w:tc>
              <w:tc>
                <w:tcPr>
                  <w:tcW w:w="1406" w:type="dxa"/>
                  <w:shd w:val="clear" w:color="auto" w:fill="auto"/>
                  <w:vAlign w:val="center"/>
                </w:tcPr>
                <w:p w:rsidR="0083458C" w:rsidRPr="00551C37" w:rsidRDefault="0083458C" w:rsidP="00753A85">
                  <w:pPr>
                    <w:spacing w:line="240" w:lineRule="exact"/>
                    <w:jc w:val="center"/>
                    <w:rPr>
                      <w:color w:val="000000" w:themeColor="text1"/>
                      <w:sz w:val="21"/>
                      <w:szCs w:val="21"/>
                    </w:rPr>
                  </w:pPr>
                  <w:r w:rsidRPr="00551C37">
                    <w:rPr>
                      <w:color w:val="000000" w:themeColor="text1"/>
                      <w:sz w:val="21"/>
                      <w:szCs w:val="21"/>
                    </w:rPr>
                    <w:t>151</w:t>
                  </w:r>
                </w:p>
              </w:tc>
              <w:tc>
                <w:tcPr>
                  <w:tcW w:w="1703" w:type="dxa"/>
                  <w:shd w:val="clear" w:color="auto" w:fill="auto"/>
                  <w:vAlign w:val="center"/>
                </w:tcPr>
                <w:p w:rsidR="0083458C" w:rsidRPr="00551C37" w:rsidRDefault="0083458C" w:rsidP="00753A85">
                  <w:pPr>
                    <w:spacing w:line="240" w:lineRule="exact"/>
                    <w:jc w:val="center"/>
                    <w:rPr>
                      <w:color w:val="000000" w:themeColor="text1"/>
                      <w:sz w:val="21"/>
                      <w:szCs w:val="21"/>
                    </w:rPr>
                  </w:pPr>
                </w:p>
              </w:tc>
            </w:tr>
            <w:tr w:rsidR="00551C37" w:rsidRPr="00551C37" w:rsidTr="00753A85">
              <w:trPr>
                <w:jc w:val="center"/>
              </w:trPr>
              <w:tc>
                <w:tcPr>
                  <w:tcW w:w="861" w:type="dxa"/>
                  <w:shd w:val="clear" w:color="auto" w:fill="auto"/>
                  <w:vAlign w:val="center"/>
                </w:tcPr>
                <w:p w:rsidR="0083458C" w:rsidRPr="00551C37" w:rsidRDefault="0083458C" w:rsidP="00753A85">
                  <w:pPr>
                    <w:pStyle w:val="220202"/>
                    <w:widowControl w:val="0"/>
                    <w:spacing w:before="0" w:after="0" w:line="240" w:lineRule="exact"/>
                    <w:ind w:firstLineChars="0" w:firstLine="0"/>
                    <w:jc w:val="center"/>
                    <w:rPr>
                      <w:rFonts w:hAnsi="宋体" w:cs="Times New Roman"/>
                      <w:color w:val="000000" w:themeColor="text1"/>
                      <w:sz w:val="21"/>
                      <w:szCs w:val="21"/>
                    </w:rPr>
                  </w:pPr>
                  <w:r w:rsidRPr="00551C37">
                    <w:rPr>
                      <w:rFonts w:hAnsi="宋体" w:cs="Times New Roman" w:hint="eastAsia"/>
                      <w:color w:val="000000" w:themeColor="text1"/>
                      <w:sz w:val="21"/>
                      <w:szCs w:val="21"/>
                    </w:rPr>
                    <w:t>2.2</w:t>
                  </w:r>
                </w:p>
              </w:tc>
              <w:tc>
                <w:tcPr>
                  <w:tcW w:w="2149" w:type="dxa"/>
                  <w:shd w:val="clear" w:color="auto" w:fill="auto"/>
                  <w:vAlign w:val="center"/>
                </w:tcPr>
                <w:p w:rsidR="0083458C" w:rsidRPr="00551C37" w:rsidRDefault="0083458C" w:rsidP="00753A85">
                  <w:pPr>
                    <w:pStyle w:val="220202"/>
                    <w:widowControl w:val="0"/>
                    <w:spacing w:before="0" w:after="0" w:line="240" w:lineRule="exact"/>
                    <w:ind w:firstLineChars="0" w:firstLine="0"/>
                    <w:jc w:val="center"/>
                    <w:rPr>
                      <w:rFonts w:cs="Times New Roman"/>
                      <w:color w:val="000000" w:themeColor="text1"/>
                      <w:sz w:val="21"/>
                      <w:szCs w:val="21"/>
                    </w:rPr>
                  </w:pPr>
                  <w:r w:rsidRPr="00551C37">
                    <w:rPr>
                      <w:rFonts w:hAnsi="宋体" w:cs="Times New Roman"/>
                      <w:color w:val="000000" w:themeColor="text1"/>
                      <w:sz w:val="21"/>
                      <w:szCs w:val="21"/>
                    </w:rPr>
                    <w:t>小时高峰</w:t>
                  </w:r>
                </w:p>
              </w:tc>
              <w:tc>
                <w:tcPr>
                  <w:tcW w:w="1310" w:type="dxa"/>
                  <w:shd w:val="clear" w:color="auto" w:fill="auto"/>
                  <w:vAlign w:val="center"/>
                </w:tcPr>
                <w:p w:rsidR="0083458C" w:rsidRPr="00551C37" w:rsidRDefault="0083458C" w:rsidP="00753A85">
                  <w:pPr>
                    <w:pStyle w:val="220202"/>
                    <w:widowControl w:val="0"/>
                    <w:spacing w:before="0" w:after="0" w:line="240" w:lineRule="exact"/>
                    <w:ind w:firstLineChars="0" w:firstLine="0"/>
                    <w:jc w:val="center"/>
                    <w:rPr>
                      <w:rFonts w:cs="Times New Roman"/>
                      <w:color w:val="000000" w:themeColor="text1"/>
                      <w:sz w:val="21"/>
                      <w:szCs w:val="21"/>
                    </w:rPr>
                  </w:pPr>
                  <w:r w:rsidRPr="00551C37">
                    <w:rPr>
                      <w:rFonts w:hAnsi="宋体" w:cs="Times New Roman"/>
                      <w:color w:val="000000" w:themeColor="text1"/>
                      <w:sz w:val="21"/>
                      <w:szCs w:val="21"/>
                    </w:rPr>
                    <w:t>辆</w:t>
                  </w:r>
                  <w:r w:rsidRPr="00551C37">
                    <w:rPr>
                      <w:rFonts w:cs="Times New Roman"/>
                      <w:color w:val="000000" w:themeColor="text1"/>
                      <w:sz w:val="21"/>
                      <w:szCs w:val="21"/>
                    </w:rPr>
                    <w:t>/</w:t>
                  </w:r>
                  <w:r w:rsidR="00974C2B" w:rsidRPr="00551C37">
                    <w:rPr>
                      <w:rFonts w:cs="Times New Roman"/>
                      <w:color w:val="000000" w:themeColor="text1"/>
                      <w:sz w:val="21"/>
                      <w:szCs w:val="21"/>
                    </w:rPr>
                    <w:t xml:space="preserve"> pcu</w:t>
                  </w:r>
                </w:p>
              </w:tc>
              <w:tc>
                <w:tcPr>
                  <w:tcW w:w="1406" w:type="dxa"/>
                  <w:shd w:val="clear" w:color="auto" w:fill="auto"/>
                  <w:vAlign w:val="center"/>
                </w:tcPr>
                <w:p w:rsidR="0083458C" w:rsidRPr="00551C37" w:rsidRDefault="0083458C" w:rsidP="00753A85">
                  <w:pPr>
                    <w:spacing w:line="240" w:lineRule="exact"/>
                    <w:jc w:val="center"/>
                    <w:rPr>
                      <w:color w:val="000000" w:themeColor="text1"/>
                      <w:sz w:val="21"/>
                      <w:szCs w:val="21"/>
                    </w:rPr>
                  </w:pPr>
                  <w:r w:rsidRPr="00551C37">
                    <w:rPr>
                      <w:color w:val="000000" w:themeColor="text1"/>
                      <w:sz w:val="21"/>
                      <w:szCs w:val="21"/>
                    </w:rPr>
                    <w:t>33</w:t>
                  </w:r>
                </w:p>
              </w:tc>
              <w:tc>
                <w:tcPr>
                  <w:tcW w:w="1703" w:type="dxa"/>
                  <w:shd w:val="clear" w:color="auto" w:fill="auto"/>
                  <w:vAlign w:val="center"/>
                </w:tcPr>
                <w:p w:rsidR="0083458C" w:rsidRPr="00551C37" w:rsidRDefault="0083458C" w:rsidP="00753A85">
                  <w:pPr>
                    <w:spacing w:line="240" w:lineRule="exact"/>
                    <w:jc w:val="center"/>
                    <w:rPr>
                      <w:color w:val="000000" w:themeColor="text1"/>
                      <w:sz w:val="21"/>
                      <w:szCs w:val="21"/>
                    </w:rPr>
                  </w:pPr>
                </w:p>
              </w:tc>
            </w:tr>
          </w:tbl>
          <w:p w:rsidR="0083458C" w:rsidRPr="00551C37" w:rsidRDefault="004C4BEE" w:rsidP="004C4BEE">
            <w:pPr>
              <w:pStyle w:val="3"/>
              <w:rPr>
                <w:color w:val="000000" w:themeColor="text1"/>
              </w:rPr>
            </w:pPr>
            <w:r w:rsidRPr="00551C37">
              <w:rPr>
                <w:color w:val="000000" w:themeColor="text1"/>
              </w:rPr>
              <w:t>1.6.</w:t>
            </w:r>
            <w:r w:rsidRPr="00551C37">
              <w:rPr>
                <w:rFonts w:hint="eastAsia"/>
                <w:color w:val="000000" w:themeColor="text1"/>
              </w:rPr>
              <w:t>4</w:t>
            </w:r>
            <w:r w:rsidR="0083458C" w:rsidRPr="00551C37">
              <w:rPr>
                <w:rFonts w:hint="eastAsia"/>
                <w:color w:val="000000" w:themeColor="text1"/>
              </w:rPr>
              <w:t>处理货物类型</w:t>
            </w:r>
          </w:p>
          <w:p w:rsidR="0083458C" w:rsidRPr="00551C37" w:rsidRDefault="0083458C" w:rsidP="0083458C">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二期工程建设的</w:t>
            </w:r>
            <w:r w:rsidRPr="00551C37">
              <w:rPr>
                <w:rFonts w:hAnsi="宋体" w:hint="eastAsia"/>
                <w:color w:val="000000" w:themeColor="text1"/>
                <w:sz w:val="24"/>
                <w:szCs w:val="24"/>
              </w:rPr>
              <w:t>B01</w:t>
            </w:r>
            <w:r w:rsidRPr="00551C37">
              <w:rPr>
                <w:rFonts w:hAnsi="宋体" w:hint="eastAsia"/>
                <w:color w:val="000000" w:themeColor="text1"/>
                <w:sz w:val="24"/>
                <w:szCs w:val="24"/>
              </w:rPr>
              <w:t>国际货运站处理国际进出港的普货，以大宗集装货为主。货物中包含有蔬果、禽肉、水产、速冻食品等，需要建立冷链设施予以保障；</w:t>
            </w:r>
            <w:r w:rsidRPr="00551C37">
              <w:rPr>
                <w:rFonts w:hAnsi="宋体" w:hint="eastAsia"/>
                <w:color w:val="000000" w:themeColor="text1"/>
                <w:sz w:val="24"/>
                <w:szCs w:val="24"/>
              </w:rPr>
              <w:t>B02</w:t>
            </w:r>
            <w:r w:rsidRPr="00551C37">
              <w:rPr>
                <w:rFonts w:hAnsi="宋体" w:hint="eastAsia"/>
                <w:color w:val="000000" w:themeColor="text1"/>
                <w:sz w:val="24"/>
                <w:szCs w:val="24"/>
              </w:rPr>
              <w:t>国际快件中心处理国际进出港快件及跨境直邮货物。此外还有动物、贵重物品等，需要建立专门的特运库。</w:t>
            </w:r>
          </w:p>
          <w:p w:rsidR="0083458C" w:rsidRPr="00551C37" w:rsidRDefault="00D72705" w:rsidP="00D72705">
            <w:pPr>
              <w:pStyle w:val="af0"/>
              <w:rPr>
                <w:color w:val="000000" w:themeColor="text1"/>
              </w:rPr>
            </w:pPr>
            <w:r w:rsidRPr="00551C37">
              <w:rPr>
                <w:rFonts w:hint="eastAsia"/>
                <w:color w:val="000000" w:themeColor="text1"/>
              </w:rPr>
              <w:t>表</w:t>
            </w:r>
            <w:r w:rsidRPr="00551C37">
              <w:rPr>
                <w:rFonts w:hint="eastAsia"/>
                <w:color w:val="000000" w:themeColor="text1"/>
              </w:rPr>
              <w:t>1.6-</w:t>
            </w:r>
            <w:r w:rsidR="00C70A21" w:rsidRPr="00551C37">
              <w:rPr>
                <w:rFonts w:hint="eastAsia"/>
                <w:color w:val="000000" w:themeColor="text1"/>
              </w:rPr>
              <w:t>6</w:t>
            </w:r>
            <w:r w:rsidRPr="00551C37">
              <w:rPr>
                <w:rFonts w:hint="eastAsia"/>
                <w:color w:val="000000" w:themeColor="text1"/>
              </w:rPr>
              <w:t xml:space="preserve">    </w:t>
            </w:r>
            <w:r w:rsidRPr="00551C37">
              <w:rPr>
                <w:rFonts w:hint="eastAsia"/>
                <w:color w:val="000000" w:themeColor="text1"/>
              </w:rPr>
              <w:t>保税港航空货运站二期工程</w:t>
            </w:r>
            <w:r w:rsidR="004C4BEE" w:rsidRPr="00551C37">
              <w:rPr>
                <w:rFonts w:hint="eastAsia"/>
                <w:color w:val="000000" w:themeColor="text1"/>
              </w:rPr>
              <w:t>处理货物类型</w:t>
            </w:r>
          </w:p>
          <w:tbl>
            <w:tblPr>
              <w:tblW w:w="477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41"/>
              <w:gridCol w:w="3969"/>
              <w:gridCol w:w="3343"/>
            </w:tblGrid>
            <w:tr w:rsidR="00211BBA" w:rsidRPr="00551C37" w:rsidTr="00211BBA">
              <w:trPr>
                <w:jc w:val="center"/>
              </w:trPr>
              <w:tc>
                <w:tcPr>
                  <w:tcW w:w="2041" w:type="dxa"/>
                  <w:shd w:val="clear" w:color="auto" w:fill="auto"/>
                </w:tcPr>
                <w:p w:rsidR="00211BBA" w:rsidRPr="00551C37" w:rsidRDefault="00211BBA" w:rsidP="00753A85">
                  <w:pPr>
                    <w:pStyle w:val="220202"/>
                    <w:widowControl w:val="0"/>
                    <w:spacing w:before="0" w:after="0" w:line="240" w:lineRule="exact"/>
                    <w:ind w:firstLineChars="0" w:firstLine="0"/>
                    <w:jc w:val="center"/>
                    <w:rPr>
                      <w:rFonts w:hAnsi="宋体" w:cs="Times New Roman"/>
                      <w:color w:val="000000" w:themeColor="text1"/>
                      <w:sz w:val="21"/>
                      <w:szCs w:val="21"/>
                    </w:rPr>
                  </w:pPr>
                  <w:r w:rsidRPr="00551C37">
                    <w:rPr>
                      <w:rFonts w:hAnsi="宋体" w:cs="Times New Roman" w:hint="eastAsia"/>
                      <w:color w:val="000000" w:themeColor="text1"/>
                      <w:sz w:val="21"/>
                      <w:szCs w:val="21"/>
                    </w:rPr>
                    <w:t>工程项目</w:t>
                  </w:r>
                </w:p>
              </w:tc>
              <w:tc>
                <w:tcPr>
                  <w:tcW w:w="3969" w:type="dxa"/>
                  <w:shd w:val="clear" w:color="auto" w:fill="auto"/>
                </w:tcPr>
                <w:p w:rsidR="00211BBA" w:rsidRPr="00551C37" w:rsidRDefault="00211BBA" w:rsidP="00753A85">
                  <w:pPr>
                    <w:pStyle w:val="220202"/>
                    <w:widowControl w:val="0"/>
                    <w:spacing w:before="0" w:after="0" w:line="240" w:lineRule="exact"/>
                    <w:ind w:firstLineChars="0" w:firstLine="0"/>
                    <w:jc w:val="center"/>
                    <w:rPr>
                      <w:rFonts w:hAnsi="宋体" w:cs="Times New Roman"/>
                      <w:color w:val="000000" w:themeColor="text1"/>
                      <w:sz w:val="21"/>
                      <w:szCs w:val="21"/>
                    </w:rPr>
                  </w:pPr>
                  <w:r w:rsidRPr="00551C37">
                    <w:rPr>
                      <w:rFonts w:hAnsi="宋体" w:cs="Times New Roman" w:hint="eastAsia"/>
                      <w:color w:val="000000" w:themeColor="text1"/>
                      <w:sz w:val="21"/>
                      <w:szCs w:val="21"/>
                    </w:rPr>
                    <w:t>货物类别</w:t>
                  </w:r>
                </w:p>
              </w:tc>
              <w:tc>
                <w:tcPr>
                  <w:tcW w:w="3343" w:type="dxa"/>
                </w:tcPr>
                <w:p w:rsidR="00211BBA" w:rsidRPr="00B95FBC" w:rsidRDefault="000C02DE" w:rsidP="00753A85">
                  <w:pPr>
                    <w:pStyle w:val="220202"/>
                    <w:widowControl w:val="0"/>
                    <w:spacing w:before="0" w:after="0" w:line="240" w:lineRule="exact"/>
                    <w:ind w:firstLineChars="0" w:firstLine="0"/>
                    <w:jc w:val="center"/>
                    <w:rPr>
                      <w:rFonts w:hAnsi="宋体" w:cs="Times New Roman"/>
                      <w:color w:val="FF0000"/>
                      <w:sz w:val="21"/>
                      <w:szCs w:val="21"/>
                    </w:rPr>
                  </w:pPr>
                  <w:r w:rsidRPr="00B95FBC">
                    <w:rPr>
                      <w:rFonts w:hAnsi="宋体" w:cs="Times New Roman" w:hint="eastAsia"/>
                      <w:color w:val="FF0000"/>
                      <w:sz w:val="21"/>
                      <w:szCs w:val="21"/>
                    </w:rPr>
                    <w:t>货物包装、转运等情况</w:t>
                  </w:r>
                </w:p>
              </w:tc>
            </w:tr>
            <w:tr w:rsidR="00211BBA" w:rsidRPr="00551C37" w:rsidTr="00211BBA">
              <w:trPr>
                <w:jc w:val="center"/>
              </w:trPr>
              <w:tc>
                <w:tcPr>
                  <w:tcW w:w="2041" w:type="dxa"/>
                  <w:shd w:val="clear" w:color="auto" w:fill="auto"/>
                </w:tcPr>
                <w:p w:rsidR="00211BBA" w:rsidRPr="00551C37" w:rsidRDefault="00211BBA" w:rsidP="00753A85">
                  <w:pPr>
                    <w:pStyle w:val="220202"/>
                    <w:widowControl w:val="0"/>
                    <w:spacing w:before="0" w:after="0" w:line="240" w:lineRule="exact"/>
                    <w:ind w:firstLineChars="0" w:firstLine="0"/>
                    <w:jc w:val="center"/>
                    <w:rPr>
                      <w:rFonts w:hAnsi="宋体" w:cs="Times New Roman"/>
                      <w:color w:val="000000" w:themeColor="text1"/>
                      <w:sz w:val="21"/>
                      <w:szCs w:val="21"/>
                    </w:rPr>
                  </w:pPr>
                  <w:r w:rsidRPr="00551C37">
                    <w:rPr>
                      <w:rFonts w:hAnsi="宋体" w:cs="Times New Roman" w:hint="eastAsia"/>
                      <w:color w:val="000000" w:themeColor="text1"/>
                      <w:sz w:val="21"/>
                      <w:szCs w:val="21"/>
                    </w:rPr>
                    <w:t>B01</w:t>
                  </w:r>
                  <w:r w:rsidRPr="00551C37">
                    <w:rPr>
                      <w:rFonts w:hAnsi="宋体" w:cs="Times New Roman" w:hint="eastAsia"/>
                      <w:color w:val="000000" w:themeColor="text1"/>
                      <w:sz w:val="21"/>
                      <w:szCs w:val="21"/>
                    </w:rPr>
                    <w:t>国际货运站</w:t>
                  </w:r>
                </w:p>
              </w:tc>
              <w:tc>
                <w:tcPr>
                  <w:tcW w:w="3969" w:type="dxa"/>
                  <w:shd w:val="clear" w:color="auto" w:fill="auto"/>
                </w:tcPr>
                <w:p w:rsidR="00211BBA" w:rsidRPr="00551C37" w:rsidRDefault="00211BBA" w:rsidP="00C00003">
                  <w:pPr>
                    <w:pStyle w:val="220202"/>
                    <w:widowControl w:val="0"/>
                    <w:spacing w:before="0" w:after="0" w:line="240" w:lineRule="exact"/>
                    <w:ind w:firstLineChars="0" w:firstLine="0"/>
                    <w:jc w:val="center"/>
                    <w:rPr>
                      <w:rFonts w:hAnsi="宋体" w:cs="Times New Roman"/>
                      <w:color w:val="000000" w:themeColor="text1"/>
                      <w:sz w:val="21"/>
                      <w:szCs w:val="21"/>
                    </w:rPr>
                  </w:pPr>
                  <w:r w:rsidRPr="00551C37">
                    <w:rPr>
                      <w:rFonts w:hAnsi="宋体" w:cs="Times New Roman" w:hint="eastAsia"/>
                      <w:color w:val="000000" w:themeColor="text1"/>
                      <w:sz w:val="21"/>
                      <w:szCs w:val="21"/>
                    </w:rPr>
                    <w:t>蔬果、禽肉、水产、速冻食品等</w:t>
                  </w:r>
                </w:p>
              </w:tc>
              <w:tc>
                <w:tcPr>
                  <w:tcW w:w="3343" w:type="dxa"/>
                </w:tcPr>
                <w:p w:rsidR="00211BBA" w:rsidRPr="00B95FBC" w:rsidRDefault="00175EBD" w:rsidP="00753A85">
                  <w:pPr>
                    <w:pStyle w:val="220202"/>
                    <w:widowControl w:val="0"/>
                    <w:spacing w:before="0" w:after="0" w:line="240" w:lineRule="exact"/>
                    <w:ind w:firstLineChars="0" w:firstLine="0"/>
                    <w:jc w:val="center"/>
                    <w:rPr>
                      <w:rFonts w:hAnsi="宋体" w:cs="Times New Roman"/>
                      <w:color w:val="FF0000"/>
                      <w:sz w:val="21"/>
                      <w:szCs w:val="21"/>
                    </w:rPr>
                  </w:pPr>
                  <w:r w:rsidRPr="00175EBD">
                    <w:rPr>
                      <w:rFonts w:hAnsi="宋体" w:cs="Times New Roman" w:hint="eastAsia"/>
                      <w:color w:val="FF0000"/>
                      <w:sz w:val="21"/>
                      <w:szCs w:val="21"/>
                    </w:rPr>
                    <w:t>明确货物整包整装运输，不分拆</w:t>
                  </w:r>
                </w:p>
              </w:tc>
            </w:tr>
            <w:tr w:rsidR="00211BBA" w:rsidRPr="00551C37" w:rsidTr="00211BBA">
              <w:trPr>
                <w:jc w:val="center"/>
              </w:trPr>
              <w:tc>
                <w:tcPr>
                  <w:tcW w:w="2041" w:type="dxa"/>
                  <w:shd w:val="clear" w:color="auto" w:fill="auto"/>
                </w:tcPr>
                <w:p w:rsidR="00211BBA" w:rsidRPr="00551C37" w:rsidRDefault="00211BBA" w:rsidP="00753A85">
                  <w:pPr>
                    <w:pStyle w:val="220202"/>
                    <w:widowControl w:val="0"/>
                    <w:spacing w:before="0" w:after="0" w:line="240" w:lineRule="exact"/>
                    <w:ind w:firstLineChars="0" w:firstLine="0"/>
                    <w:jc w:val="center"/>
                    <w:rPr>
                      <w:rFonts w:hAnsi="宋体" w:cs="Times New Roman"/>
                      <w:color w:val="000000" w:themeColor="text1"/>
                      <w:sz w:val="21"/>
                      <w:szCs w:val="21"/>
                    </w:rPr>
                  </w:pPr>
                  <w:r w:rsidRPr="00551C37">
                    <w:rPr>
                      <w:rFonts w:hAnsi="宋体" w:cs="Times New Roman" w:hint="eastAsia"/>
                      <w:color w:val="000000" w:themeColor="text1"/>
                      <w:sz w:val="21"/>
                      <w:szCs w:val="21"/>
                    </w:rPr>
                    <w:t>B02</w:t>
                  </w:r>
                  <w:r w:rsidRPr="00551C37">
                    <w:rPr>
                      <w:rFonts w:hAnsi="宋体" w:cs="Times New Roman" w:hint="eastAsia"/>
                      <w:color w:val="000000" w:themeColor="text1"/>
                      <w:sz w:val="21"/>
                      <w:szCs w:val="21"/>
                    </w:rPr>
                    <w:t>国际快件中心</w:t>
                  </w:r>
                </w:p>
              </w:tc>
              <w:tc>
                <w:tcPr>
                  <w:tcW w:w="3969" w:type="dxa"/>
                  <w:shd w:val="clear" w:color="auto" w:fill="auto"/>
                </w:tcPr>
                <w:p w:rsidR="00211BBA" w:rsidRPr="00551C37" w:rsidRDefault="00211BBA" w:rsidP="00753A85">
                  <w:pPr>
                    <w:pStyle w:val="220202"/>
                    <w:widowControl w:val="0"/>
                    <w:spacing w:before="0" w:after="0" w:line="240" w:lineRule="exact"/>
                    <w:ind w:firstLineChars="0" w:firstLine="0"/>
                    <w:jc w:val="center"/>
                    <w:rPr>
                      <w:rFonts w:hAnsi="宋体" w:cs="Times New Roman"/>
                      <w:color w:val="000000" w:themeColor="text1"/>
                      <w:sz w:val="21"/>
                      <w:szCs w:val="21"/>
                    </w:rPr>
                  </w:pPr>
                  <w:r w:rsidRPr="00551C37">
                    <w:rPr>
                      <w:rFonts w:hAnsi="宋体" w:cs="Times New Roman" w:hint="eastAsia"/>
                      <w:color w:val="000000" w:themeColor="text1"/>
                      <w:sz w:val="21"/>
                      <w:szCs w:val="21"/>
                    </w:rPr>
                    <w:t>跨境直邮货物</w:t>
                  </w:r>
                </w:p>
              </w:tc>
              <w:tc>
                <w:tcPr>
                  <w:tcW w:w="3343" w:type="dxa"/>
                </w:tcPr>
                <w:p w:rsidR="00211BBA" w:rsidRPr="00B95FBC" w:rsidRDefault="00175EBD" w:rsidP="00753A85">
                  <w:pPr>
                    <w:pStyle w:val="220202"/>
                    <w:widowControl w:val="0"/>
                    <w:spacing w:before="0" w:after="0" w:line="240" w:lineRule="exact"/>
                    <w:ind w:firstLineChars="0" w:firstLine="0"/>
                    <w:jc w:val="center"/>
                    <w:rPr>
                      <w:rFonts w:hAnsi="宋体" w:cs="Times New Roman"/>
                      <w:color w:val="FF0000"/>
                      <w:sz w:val="21"/>
                      <w:szCs w:val="21"/>
                    </w:rPr>
                  </w:pPr>
                  <w:r w:rsidRPr="00175EBD">
                    <w:rPr>
                      <w:rFonts w:hAnsi="宋体" w:cs="Times New Roman" w:hint="eastAsia"/>
                      <w:color w:val="FF0000"/>
                      <w:sz w:val="21"/>
                      <w:szCs w:val="21"/>
                    </w:rPr>
                    <w:t>明确货物整包整装运输，不分拆</w:t>
                  </w:r>
                </w:p>
              </w:tc>
            </w:tr>
            <w:tr w:rsidR="00211BBA" w:rsidRPr="00551C37" w:rsidTr="00211BBA">
              <w:trPr>
                <w:jc w:val="center"/>
              </w:trPr>
              <w:tc>
                <w:tcPr>
                  <w:tcW w:w="2041" w:type="dxa"/>
                  <w:shd w:val="clear" w:color="auto" w:fill="auto"/>
                </w:tcPr>
                <w:p w:rsidR="00211BBA" w:rsidRPr="00551C37" w:rsidRDefault="00211BBA" w:rsidP="00753A85">
                  <w:pPr>
                    <w:pStyle w:val="220202"/>
                    <w:widowControl w:val="0"/>
                    <w:spacing w:before="0" w:after="0" w:line="240" w:lineRule="exact"/>
                    <w:ind w:firstLineChars="0" w:firstLine="0"/>
                    <w:jc w:val="center"/>
                    <w:rPr>
                      <w:rFonts w:hAnsi="宋体" w:cs="Times New Roman"/>
                      <w:color w:val="000000" w:themeColor="text1"/>
                      <w:sz w:val="21"/>
                      <w:szCs w:val="21"/>
                    </w:rPr>
                  </w:pPr>
                  <w:r w:rsidRPr="00551C37">
                    <w:rPr>
                      <w:rFonts w:hAnsi="宋体" w:cs="Times New Roman" w:hint="eastAsia"/>
                      <w:color w:val="000000" w:themeColor="text1"/>
                      <w:sz w:val="21"/>
                      <w:szCs w:val="21"/>
                    </w:rPr>
                    <w:t>特运库</w:t>
                  </w:r>
                </w:p>
              </w:tc>
              <w:tc>
                <w:tcPr>
                  <w:tcW w:w="3969" w:type="dxa"/>
                  <w:shd w:val="clear" w:color="auto" w:fill="auto"/>
                </w:tcPr>
                <w:p w:rsidR="00211BBA" w:rsidRPr="00551C37" w:rsidRDefault="00211BBA" w:rsidP="00753A85">
                  <w:pPr>
                    <w:pStyle w:val="220202"/>
                    <w:widowControl w:val="0"/>
                    <w:spacing w:before="0" w:after="0" w:line="240" w:lineRule="exact"/>
                    <w:ind w:firstLineChars="0" w:firstLine="0"/>
                    <w:jc w:val="center"/>
                    <w:rPr>
                      <w:rFonts w:hAnsi="宋体" w:cs="Times New Roman"/>
                      <w:color w:val="000000" w:themeColor="text1"/>
                      <w:sz w:val="21"/>
                      <w:szCs w:val="21"/>
                    </w:rPr>
                  </w:pPr>
                  <w:r w:rsidRPr="00551C37">
                    <w:rPr>
                      <w:rFonts w:hAnsi="宋体" w:cs="Times New Roman" w:hint="eastAsia"/>
                      <w:color w:val="000000" w:themeColor="text1"/>
                      <w:sz w:val="21"/>
                      <w:szCs w:val="21"/>
                    </w:rPr>
                    <w:t>需要保持低温冷冻的货运等</w:t>
                  </w:r>
                </w:p>
              </w:tc>
              <w:tc>
                <w:tcPr>
                  <w:tcW w:w="3343" w:type="dxa"/>
                </w:tcPr>
                <w:p w:rsidR="00211BBA" w:rsidRPr="00B95FBC" w:rsidRDefault="00175EBD" w:rsidP="00753A85">
                  <w:pPr>
                    <w:pStyle w:val="220202"/>
                    <w:widowControl w:val="0"/>
                    <w:spacing w:before="0" w:after="0" w:line="240" w:lineRule="exact"/>
                    <w:ind w:firstLineChars="0" w:firstLine="0"/>
                    <w:jc w:val="center"/>
                    <w:rPr>
                      <w:rFonts w:hAnsi="宋体" w:cs="Times New Roman"/>
                      <w:color w:val="FF0000"/>
                      <w:sz w:val="21"/>
                      <w:szCs w:val="21"/>
                    </w:rPr>
                  </w:pPr>
                  <w:r w:rsidRPr="00175EBD">
                    <w:rPr>
                      <w:rFonts w:hAnsi="宋体" w:cs="Times New Roman" w:hint="eastAsia"/>
                      <w:color w:val="FF0000"/>
                      <w:sz w:val="21"/>
                      <w:szCs w:val="21"/>
                    </w:rPr>
                    <w:t>明确货物整包整装运输，不分拆</w:t>
                  </w:r>
                </w:p>
              </w:tc>
            </w:tr>
          </w:tbl>
          <w:p w:rsidR="0083458C" w:rsidRPr="00551C37" w:rsidRDefault="00D72705" w:rsidP="00D72705">
            <w:pPr>
              <w:pStyle w:val="3"/>
              <w:rPr>
                <w:color w:val="000000" w:themeColor="text1"/>
              </w:rPr>
            </w:pPr>
            <w:r w:rsidRPr="00551C37">
              <w:rPr>
                <w:color w:val="000000" w:themeColor="text1"/>
              </w:rPr>
              <w:t>1.6.</w:t>
            </w:r>
            <w:r w:rsidRPr="00551C37">
              <w:rPr>
                <w:rFonts w:hint="eastAsia"/>
                <w:color w:val="000000" w:themeColor="text1"/>
              </w:rPr>
              <w:t>5</w:t>
            </w:r>
            <w:r w:rsidR="0083458C" w:rsidRPr="00551C37">
              <w:rPr>
                <w:rFonts w:hint="eastAsia"/>
                <w:color w:val="000000" w:themeColor="text1"/>
              </w:rPr>
              <w:t>货物的</w:t>
            </w:r>
            <w:r w:rsidR="0005556A" w:rsidRPr="00551C37">
              <w:rPr>
                <w:rFonts w:hint="eastAsia"/>
                <w:color w:val="000000" w:themeColor="text1"/>
              </w:rPr>
              <w:t>周转时间</w:t>
            </w:r>
          </w:p>
          <w:p w:rsidR="0083458C" w:rsidRPr="00551C37" w:rsidRDefault="0083458C" w:rsidP="0083458C">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国际货运站进行国际货物的计重、安检、组合、分解、存储的处理，然后将货物运输到空侧机坪，或者将货物由空侧机坪运至陆侧。一般货物在货运站中的滞留期为</w:t>
            </w:r>
            <w:r w:rsidRPr="00551C37">
              <w:rPr>
                <w:rFonts w:hAnsi="宋体" w:hint="eastAsia"/>
                <w:color w:val="000000" w:themeColor="text1"/>
                <w:sz w:val="24"/>
                <w:szCs w:val="24"/>
              </w:rPr>
              <w:t>1~3</w:t>
            </w:r>
            <w:r w:rsidRPr="00551C37">
              <w:rPr>
                <w:rFonts w:hAnsi="宋体" w:hint="eastAsia"/>
                <w:color w:val="000000" w:themeColor="text1"/>
                <w:sz w:val="24"/>
                <w:szCs w:val="24"/>
              </w:rPr>
              <w:t>天。其中：出港按</w:t>
            </w:r>
            <w:r w:rsidRPr="00551C37">
              <w:rPr>
                <w:rFonts w:hAnsi="宋体" w:hint="eastAsia"/>
                <w:color w:val="000000" w:themeColor="text1"/>
                <w:sz w:val="24"/>
                <w:szCs w:val="24"/>
              </w:rPr>
              <w:t>2</w:t>
            </w:r>
            <w:r w:rsidRPr="00551C37">
              <w:rPr>
                <w:rFonts w:hAnsi="宋体" w:hint="eastAsia"/>
                <w:color w:val="000000" w:themeColor="text1"/>
                <w:sz w:val="24"/>
                <w:szCs w:val="24"/>
              </w:rPr>
              <w:t>天，进港</w:t>
            </w:r>
            <w:r w:rsidRPr="00551C37">
              <w:rPr>
                <w:rFonts w:hAnsi="宋体" w:hint="eastAsia"/>
                <w:color w:val="000000" w:themeColor="text1"/>
                <w:sz w:val="24"/>
                <w:szCs w:val="24"/>
              </w:rPr>
              <w:t>1~3</w:t>
            </w:r>
            <w:r w:rsidRPr="00551C37">
              <w:rPr>
                <w:rFonts w:hAnsi="宋体" w:hint="eastAsia"/>
                <w:color w:val="000000" w:themeColor="text1"/>
                <w:sz w:val="24"/>
                <w:szCs w:val="24"/>
              </w:rPr>
              <w:t>天。</w:t>
            </w:r>
          </w:p>
          <w:p w:rsidR="0083458C" w:rsidRPr="00551C37" w:rsidRDefault="00D72705" w:rsidP="00D72705">
            <w:pPr>
              <w:pStyle w:val="3"/>
              <w:rPr>
                <w:color w:val="000000" w:themeColor="text1"/>
              </w:rPr>
            </w:pPr>
            <w:r w:rsidRPr="00551C37">
              <w:rPr>
                <w:color w:val="000000" w:themeColor="text1"/>
              </w:rPr>
              <w:t>1.6.</w:t>
            </w:r>
            <w:r w:rsidRPr="00551C37">
              <w:rPr>
                <w:rFonts w:hint="eastAsia"/>
                <w:color w:val="000000" w:themeColor="text1"/>
              </w:rPr>
              <w:t>6</w:t>
            </w:r>
            <w:r w:rsidRPr="00551C37">
              <w:rPr>
                <w:rFonts w:hint="eastAsia"/>
                <w:color w:val="000000" w:themeColor="text1"/>
              </w:rPr>
              <w:t>保税港航空货运站二期工程使用</w:t>
            </w:r>
            <w:r w:rsidR="0083458C" w:rsidRPr="00551C37">
              <w:rPr>
                <w:rFonts w:hint="eastAsia"/>
                <w:color w:val="000000" w:themeColor="text1"/>
              </w:rPr>
              <w:t>设备</w:t>
            </w:r>
          </w:p>
          <w:p w:rsidR="0083458C" w:rsidRPr="00551C37" w:rsidRDefault="0083458C" w:rsidP="00D72705">
            <w:pPr>
              <w:pStyle w:val="20"/>
              <w:ind w:firstLine="480"/>
              <w:rPr>
                <w:color w:val="000000" w:themeColor="text1"/>
              </w:rPr>
            </w:pPr>
            <w:r w:rsidRPr="00551C37">
              <w:rPr>
                <w:rFonts w:hint="eastAsia"/>
                <w:color w:val="000000" w:themeColor="text1"/>
              </w:rPr>
              <w:t>（</w:t>
            </w:r>
            <w:r w:rsidRPr="00551C37">
              <w:rPr>
                <w:rFonts w:hint="eastAsia"/>
                <w:color w:val="000000" w:themeColor="text1"/>
              </w:rPr>
              <w:t>1</w:t>
            </w:r>
            <w:r w:rsidRPr="00551C37">
              <w:rPr>
                <w:rFonts w:hint="eastAsia"/>
                <w:color w:val="000000" w:themeColor="text1"/>
              </w:rPr>
              <w:t>）</w:t>
            </w:r>
            <w:r w:rsidRPr="00551C37">
              <w:rPr>
                <w:rFonts w:hint="eastAsia"/>
                <w:color w:val="000000" w:themeColor="text1"/>
              </w:rPr>
              <w:t>B01</w:t>
            </w:r>
            <w:r w:rsidRPr="00551C37">
              <w:rPr>
                <w:rFonts w:hint="eastAsia"/>
                <w:color w:val="000000" w:themeColor="text1"/>
              </w:rPr>
              <w:t>国际货运站工艺设备</w:t>
            </w:r>
          </w:p>
          <w:p w:rsidR="0083458C" w:rsidRPr="00551C37" w:rsidRDefault="00D72705" w:rsidP="00D72705">
            <w:pPr>
              <w:pStyle w:val="af0"/>
              <w:rPr>
                <w:color w:val="000000" w:themeColor="text1"/>
              </w:rPr>
            </w:pPr>
            <w:r w:rsidRPr="00551C37">
              <w:rPr>
                <w:rFonts w:hint="eastAsia"/>
                <w:color w:val="000000" w:themeColor="text1"/>
              </w:rPr>
              <w:t>表</w:t>
            </w:r>
            <w:r w:rsidRPr="00551C37">
              <w:rPr>
                <w:rFonts w:hint="eastAsia"/>
                <w:color w:val="000000" w:themeColor="text1"/>
              </w:rPr>
              <w:t>1.6-</w:t>
            </w:r>
            <w:r w:rsidR="00C70A21" w:rsidRPr="00551C37">
              <w:rPr>
                <w:rFonts w:hint="eastAsia"/>
                <w:color w:val="000000" w:themeColor="text1"/>
              </w:rPr>
              <w:t>7</w:t>
            </w:r>
            <w:r w:rsidRPr="00551C37">
              <w:rPr>
                <w:rFonts w:hint="eastAsia"/>
                <w:color w:val="000000" w:themeColor="text1"/>
              </w:rPr>
              <w:t xml:space="preserve">    </w:t>
            </w:r>
            <w:r w:rsidR="0083458C" w:rsidRPr="00551C37">
              <w:rPr>
                <w:rFonts w:hint="eastAsia"/>
                <w:color w:val="000000" w:themeColor="text1"/>
              </w:rPr>
              <w:t>B0</w:t>
            </w:r>
            <w:r w:rsidR="0083458C" w:rsidRPr="00551C37">
              <w:rPr>
                <w:color w:val="000000" w:themeColor="text1"/>
              </w:rPr>
              <w:t>1</w:t>
            </w:r>
            <w:r w:rsidR="0083458C" w:rsidRPr="00551C37">
              <w:rPr>
                <w:color w:val="000000" w:themeColor="text1"/>
              </w:rPr>
              <w:t>货站</w:t>
            </w:r>
            <w:r w:rsidR="0083458C" w:rsidRPr="00551C37">
              <w:rPr>
                <w:rFonts w:hint="eastAsia"/>
                <w:color w:val="000000" w:themeColor="text1"/>
              </w:rPr>
              <w:t>设备明细表</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21"/>
              <w:gridCol w:w="1791"/>
              <w:gridCol w:w="5434"/>
              <w:gridCol w:w="572"/>
              <w:gridCol w:w="794"/>
            </w:tblGrid>
            <w:tr w:rsidR="00551C37" w:rsidRPr="00551C37" w:rsidTr="00753A85">
              <w:trPr>
                <w:trHeight w:val="20"/>
                <w:jc w:val="center"/>
              </w:trPr>
              <w:tc>
                <w:tcPr>
                  <w:tcW w:w="696"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序号</w:t>
                  </w:r>
                </w:p>
              </w:tc>
              <w:tc>
                <w:tcPr>
                  <w:tcW w:w="1729"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设备名称</w:t>
                  </w:r>
                </w:p>
              </w:tc>
              <w:tc>
                <w:tcPr>
                  <w:tcW w:w="5245"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型号及主要规格</w:t>
                  </w:r>
                </w:p>
              </w:tc>
              <w:tc>
                <w:tcPr>
                  <w:tcW w:w="552"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数量</w:t>
                  </w:r>
                </w:p>
              </w:tc>
              <w:tc>
                <w:tcPr>
                  <w:tcW w:w="766" w:type="dxa"/>
                  <w:shd w:val="clear" w:color="auto" w:fill="auto"/>
                  <w:vAlign w:val="center"/>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备注</w:t>
                  </w:r>
                </w:p>
              </w:tc>
            </w:tr>
            <w:tr w:rsidR="00551C37" w:rsidRPr="00551C37" w:rsidTr="00753A85">
              <w:trPr>
                <w:trHeight w:val="20"/>
                <w:jc w:val="center"/>
              </w:trPr>
              <w:tc>
                <w:tcPr>
                  <w:tcW w:w="696"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1</w:t>
                  </w:r>
                </w:p>
              </w:tc>
              <w:tc>
                <w:tcPr>
                  <w:tcW w:w="1729"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20'</w:t>
                  </w:r>
                  <w:r w:rsidRPr="00551C37">
                    <w:rPr>
                      <w:rFonts w:hint="eastAsia"/>
                      <w:color w:val="000000" w:themeColor="text1"/>
                      <w:kern w:val="0"/>
                      <w:sz w:val="21"/>
                      <w:szCs w:val="21"/>
                    </w:rPr>
                    <w:t>转运车</w:t>
                  </w:r>
                  <w:r w:rsidRPr="00551C37">
                    <w:rPr>
                      <w:rFonts w:hint="eastAsia"/>
                      <w:color w:val="000000" w:themeColor="text1"/>
                      <w:kern w:val="0"/>
                      <w:sz w:val="21"/>
                      <w:szCs w:val="21"/>
                    </w:rPr>
                    <w:t>(ETV)</w:t>
                  </w:r>
                </w:p>
              </w:tc>
              <w:tc>
                <w:tcPr>
                  <w:tcW w:w="5245" w:type="dxa"/>
                  <w:shd w:val="clear" w:color="auto" w:fill="auto"/>
                  <w:noWrap/>
                  <w:vAlign w:val="center"/>
                  <w:hideMark/>
                </w:tcPr>
                <w:p w:rsidR="0083458C" w:rsidRPr="00551C37" w:rsidRDefault="0083458C" w:rsidP="00753A85">
                  <w:pPr>
                    <w:adjustRightInd w:val="0"/>
                    <w:snapToGrid w:val="0"/>
                    <w:spacing w:line="300" w:lineRule="auto"/>
                    <w:contextualSpacing/>
                    <w:rPr>
                      <w:color w:val="000000" w:themeColor="text1"/>
                      <w:kern w:val="0"/>
                      <w:sz w:val="21"/>
                      <w:szCs w:val="21"/>
                    </w:rPr>
                  </w:pPr>
                  <w:r w:rsidRPr="00551C37">
                    <w:rPr>
                      <w:rFonts w:hint="eastAsia"/>
                      <w:color w:val="000000" w:themeColor="text1"/>
                      <w:kern w:val="0"/>
                      <w:sz w:val="21"/>
                      <w:szCs w:val="21"/>
                    </w:rPr>
                    <w:t>Q=13.6t</w:t>
                  </w:r>
                  <w:r w:rsidRPr="00551C37">
                    <w:rPr>
                      <w:rFonts w:hint="eastAsia"/>
                      <w:color w:val="000000" w:themeColor="text1"/>
                      <w:kern w:val="0"/>
                      <w:sz w:val="21"/>
                      <w:szCs w:val="21"/>
                    </w:rPr>
                    <w:br/>
                    <w:t>V</w:t>
                  </w:r>
                  <w:r w:rsidRPr="00551C37">
                    <w:rPr>
                      <w:rFonts w:hint="eastAsia"/>
                      <w:color w:val="000000" w:themeColor="text1"/>
                      <w:kern w:val="0"/>
                      <w:sz w:val="21"/>
                      <w:szCs w:val="21"/>
                    </w:rPr>
                    <w:t>行走</w:t>
                  </w:r>
                  <w:r w:rsidRPr="00551C37">
                    <w:rPr>
                      <w:rFonts w:hint="eastAsia"/>
                      <w:color w:val="000000" w:themeColor="text1"/>
                      <w:kern w:val="0"/>
                      <w:sz w:val="21"/>
                      <w:szCs w:val="21"/>
                    </w:rPr>
                    <w:t>=120m/min</w:t>
                  </w:r>
                  <w:r w:rsidRPr="00551C37">
                    <w:rPr>
                      <w:rFonts w:hint="eastAsia"/>
                      <w:color w:val="000000" w:themeColor="text1"/>
                      <w:kern w:val="0"/>
                      <w:sz w:val="21"/>
                      <w:szCs w:val="21"/>
                    </w:rPr>
                    <w:br/>
                  </w:r>
                  <w:r w:rsidRPr="00551C37">
                    <w:rPr>
                      <w:rFonts w:hint="eastAsia"/>
                      <w:color w:val="000000" w:themeColor="text1"/>
                      <w:kern w:val="0"/>
                      <w:sz w:val="21"/>
                      <w:szCs w:val="21"/>
                    </w:rPr>
                    <w:lastRenderedPageBreak/>
                    <w:t>无级调速，自动</w:t>
                  </w:r>
                  <w:r w:rsidRPr="00551C37">
                    <w:rPr>
                      <w:rFonts w:hint="eastAsia"/>
                      <w:color w:val="000000" w:themeColor="text1"/>
                      <w:kern w:val="0"/>
                      <w:sz w:val="21"/>
                      <w:szCs w:val="21"/>
                    </w:rPr>
                    <w:t>/</w:t>
                  </w:r>
                  <w:r w:rsidRPr="00551C37">
                    <w:rPr>
                      <w:rFonts w:hint="eastAsia"/>
                      <w:color w:val="000000" w:themeColor="text1"/>
                      <w:kern w:val="0"/>
                      <w:sz w:val="21"/>
                      <w:szCs w:val="21"/>
                    </w:rPr>
                    <w:t>手动控制</w:t>
                  </w:r>
                </w:p>
              </w:tc>
              <w:tc>
                <w:tcPr>
                  <w:tcW w:w="552"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lastRenderedPageBreak/>
                    <w:t>1</w:t>
                  </w:r>
                </w:p>
              </w:tc>
              <w:tc>
                <w:tcPr>
                  <w:tcW w:w="766" w:type="dxa"/>
                  <w:shd w:val="clear" w:color="auto" w:fill="auto"/>
                  <w:vAlign w:val="center"/>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预留</w:t>
                  </w:r>
                </w:p>
              </w:tc>
            </w:tr>
            <w:tr w:rsidR="00551C37" w:rsidRPr="00551C37" w:rsidTr="00753A85">
              <w:trPr>
                <w:trHeight w:val="20"/>
                <w:jc w:val="center"/>
              </w:trPr>
              <w:tc>
                <w:tcPr>
                  <w:tcW w:w="696"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lastRenderedPageBreak/>
                    <w:t>2</w:t>
                  </w:r>
                </w:p>
              </w:tc>
              <w:tc>
                <w:tcPr>
                  <w:tcW w:w="1729"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有动力辊道输送机</w:t>
                  </w:r>
                </w:p>
              </w:tc>
              <w:tc>
                <w:tcPr>
                  <w:tcW w:w="5245" w:type="dxa"/>
                  <w:shd w:val="clear" w:color="auto" w:fill="auto"/>
                  <w:noWrap/>
                  <w:vAlign w:val="center"/>
                  <w:hideMark/>
                </w:tcPr>
                <w:p w:rsidR="0083458C" w:rsidRPr="00551C37" w:rsidRDefault="0083458C" w:rsidP="00753A85">
                  <w:pPr>
                    <w:adjustRightInd w:val="0"/>
                    <w:snapToGrid w:val="0"/>
                    <w:spacing w:line="300" w:lineRule="auto"/>
                    <w:contextualSpacing/>
                    <w:rPr>
                      <w:color w:val="000000" w:themeColor="text1"/>
                      <w:kern w:val="0"/>
                      <w:sz w:val="21"/>
                      <w:szCs w:val="21"/>
                    </w:rPr>
                  </w:pPr>
                  <w:r w:rsidRPr="00551C37">
                    <w:rPr>
                      <w:rFonts w:hint="eastAsia"/>
                      <w:color w:val="000000" w:themeColor="text1"/>
                      <w:kern w:val="0"/>
                      <w:sz w:val="21"/>
                      <w:szCs w:val="21"/>
                    </w:rPr>
                    <w:t>Q=13.6t,2740x8625mm,H=508mm</w:t>
                  </w:r>
                </w:p>
              </w:tc>
              <w:tc>
                <w:tcPr>
                  <w:tcW w:w="552"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8</w:t>
                  </w:r>
                </w:p>
              </w:tc>
              <w:tc>
                <w:tcPr>
                  <w:tcW w:w="766" w:type="dxa"/>
                  <w:shd w:val="clear" w:color="auto" w:fill="auto"/>
                  <w:vAlign w:val="center"/>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预留</w:t>
                  </w:r>
                </w:p>
              </w:tc>
            </w:tr>
            <w:tr w:rsidR="00551C37" w:rsidRPr="00551C37" w:rsidTr="00753A85">
              <w:trPr>
                <w:trHeight w:val="20"/>
                <w:jc w:val="center"/>
              </w:trPr>
              <w:tc>
                <w:tcPr>
                  <w:tcW w:w="696"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3</w:t>
                  </w:r>
                </w:p>
              </w:tc>
              <w:tc>
                <w:tcPr>
                  <w:tcW w:w="1729"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储存辊道输送机</w:t>
                  </w:r>
                </w:p>
              </w:tc>
              <w:tc>
                <w:tcPr>
                  <w:tcW w:w="5245" w:type="dxa"/>
                  <w:shd w:val="clear" w:color="auto" w:fill="auto"/>
                  <w:noWrap/>
                  <w:vAlign w:val="center"/>
                  <w:hideMark/>
                </w:tcPr>
                <w:p w:rsidR="0083458C" w:rsidRPr="00551C37" w:rsidRDefault="0083458C" w:rsidP="00753A85">
                  <w:pPr>
                    <w:adjustRightInd w:val="0"/>
                    <w:snapToGrid w:val="0"/>
                    <w:spacing w:line="300" w:lineRule="auto"/>
                    <w:contextualSpacing/>
                    <w:rPr>
                      <w:color w:val="000000" w:themeColor="text1"/>
                      <w:kern w:val="0"/>
                      <w:sz w:val="21"/>
                      <w:szCs w:val="21"/>
                    </w:rPr>
                  </w:pPr>
                  <w:r w:rsidRPr="00551C37">
                    <w:rPr>
                      <w:rFonts w:hint="eastAsia"/>
                      <w:color w:val="000000" w:themeColor="text1"/>
                      <w:kern w:val="0"/>
                      <w:sz w:val="21"/>
                      <w:szCs w:val="21"/>
                    </w:rPr>
                    <w:t>Q=13.6tWxL=2740x7200mm,H=508mm</w:t>
                  </w:r>
                </w:p>
              </w:tc>
              <w:tc>
                <w:tcPr>
                  <w:tcW w:w="552"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110</w:t>
                  </w:r>
                </w:p>
              </w:tc>
              <w:tc>
                <w:tcPr>
                  <w:tcW w:w="766" w:type="dxa"/>
                  <w:shd w:val="clear" w:color="auto" w:fill="auto"/>
                  <w:vAlign w:val="center"/>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预留</w:t>
                  </w:r>
                </w:p>
              </w:tc>
            </w:tr>
            <w:tr w:rsidR="00551C37" w:rsidRPr="00551C37" w:rsidTr="00753A85">
              <w:trPr>
                <w:trHeight w:val="20"/>
                <w:jc w:val="center"/>
              </w:trPr>
              <w:tc>
                <w:tcPr>
                  <w:tcW w:w="696"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4</w:t>
                  </w:r>
                </w:p>
              </w:tc>
              <w:tc>
                <w:tcPr>
                  <w:tcW w:w="1729"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ULD</w:t>
                  </w:r>
                  <w:r w:rsidRPr="00551C37">
                    <w:rPr>
                      <w:rFonts w:hint="eastAsia"/>
                      <w:color w:val="000000" w:themeColor="text1"/>
                      <w:kern w:val="0"/>
                      <w:sz w:val="21"/>
                      <w:szCs w:val="21"/>
                    </w:rPr>
                    <w:t>交接输送机</w:t>
                  </w:r>
                </w:p>
              </w:tc>
              <w:tc>
                <w:tcPr>
                  <w:tcW w:w="5245" w:type="dxa"/>
                  <w:shd w:val="clear" w:color="auto" w:fill="auto"/>
                  <w:noWrap/>
                  <w:vAlign w:val="center"/>
                  <w:hideMark/>
                </w:tcPr>
                <w:p w:rsidR="0083458C" w:rsidRPr="00551C37" w:rsidRDefault="0083458C" w:rsidP="00753A85">
                  <w:pPr>
                    <w:adjustRightInd w:val="0"/>
                    <w:snapToGrid w:val="0"/>
                    <w:spacing w:line="300" w:lineRule="auto"/>
                    <w:contextualSpacing/>
                    <w:rPr>
                      <w:color w:val="000000" w:themeColor="text1"/>
                      <w:kern w:val="0"/>
                      <w:sz w:val="21"/>
                      <w:szCs w:val="21"/>
                    </w:rPr>
                  </w:pPr>
                  <w:r w:rsidRPr="00551C37">
                    <w:rPr>
                      <w:rFonts w:hint="eastAsia"/>
                      <w:color w:val="000000" w:themeColor="text1"/>
                      <w:kern w:val="0"/>
                      <w:sz w:val="21"/>
                      <w:szCs w:val="21"/>
                    </w:rPr>
                    <w:t>Q=6.8tV=18m/min</w:t>
                  </w:r>
                  <w:r w:rsidRPr="00551C37">
                    <w:rPr>
                      <w:rFonts w:hint="eastAsia"/>
                      <w:color w:val="000000" w:themeColor="text1"/>
                      <w:kern w:val="0"/>
                      <w:sz w:val="21"/>
                      <w:szCs w:val="21"/>
                    </w:rPr>
                    <w:br/>
                    <w:t>WxL=2740x3910mm</w:t>
                  </w:r>
                </w:p>
              </w:tc>
              <w:tc>
                <w:tcPr>
                  <w:tcW w:w="552"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5</w:t>
                  </w:r>
                </w:p>
              </w:tc>
              <w:tc>
                <w:tcPr>
                  <w:tcW w:w="766" w:type="dxa"/>
                  <w:shd w:val="clear" w:color="auto" w:fill="auto"/>
                  <w:vAlign w:val="center"/>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预留</w:t>
                  </w:r>
                </w:p>
              </w:tc>
            </w:tr>
            <w:tr w:rsidR="00551C37" w:rsidRPr="00551C37" w:rsidTr="00753A85">
              <w:trPr>
                <w:trHeight w:val="20"/>
                <w:jc w:val="center"/>
              </w:trPr>
              <w:tc>
                <w:tcPr>
                  <w:tcW w:w="696"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5</w:t>
                  </w:r>
                </w:p>
              </w:tc>
              <w:tc>
                <w:tcPr>
                  <w:tcW w:w="1729"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10</w:t>
                  </w:r>
                  <w:r w:rsidRPr="00551C37">
                    <w:rPr>
                      <w:color w:val="000000" w:themeColor="text1"/>
                      <w:kern w:val="0"/>
                      <w:sz w:val="21"/>
                      <w:szCs w:val="21"/>
                    </w:rPr>
                    <w:t>’</w:t>
                  </w:r>
                  <w:r w:rsidRPr="00551C37">
                    <w:rPr>
                      <w:rFonts w:hint="eastAsia"/>
                      <w:color w:val="000000" w:themeColor="text1"/>
                      <w:kern w:val="0"/>
                      <w:sz w:val="21"/>
                      <w:szCs w:val="21"/>
                    </w:rPr>
                    <w:t>升降分解组合台</w:t>
                  </w:r>
                </w:p>
              </w:tc>
              <w:tc>
                <w:tcPr>
                  <w:tcW w:w="5245" w:type="dxa"/>
                  <w:shd w:val="clear" w:color="auto" w:fill="auto"/>
                  <w:noWrap/>
                  <w:vAlign w:val="center"/>
                  <w:hideMark/>
                </w:tcPr>
                <w:p w:rsidR="0083458C" w:rsidRPr="00551C37" w:rsidRDefault="0083458C" w:rsidP="00753A85">
                  <w:pPr>
                    <w:adjustRightInd w:val="0"/>
                    <w:snapToGrid w:val="0"/>
                    <w:spacing w:line="300" w:lineRule="auto"/>
                    <w:contextualSpacing/>
                    <w:rPr>
                      <w:color w:val="000000" w:themeColor="text1"/>
                      <w:kern w:val="0"/>
                      <w:sz w:val="21"/>
                      <w:szCs w:val="21"/>
                    </w:rPr>
                  </w:pPr>
                  <w:r w:rsidRPr="00551C37">
                    <w:rPr>
                      <w:rFonts w:hint="eastAsia"/>
                      <w:color w:val="000000" w:themeColor="text1"/>
                      <w:kern w:val="0"/>
                      <w:sz w:val="21"/>
                      <w:szCs w:val="21"/>
                    </w:rPr>
                    <w:t>Q=6.8t</w:t>
                  </w:r>
                  <w:r w:rsidRPr="00551C37">
                    <w:rPr>
                      <w:rFonts w:hint="eastAsia"/>
                      <w:color w:val="000000" w:themeColor="text1"/>
                      <w:kern w:val="0"/>
                      <w:sz w:val="21"/>
                      <w:szCs w:val="21"/>
                    </w:rPr>
                    <w:t>，</w:t>
                  </w:r>
                  <w:r w:rsidRPr="00551C37">
                    <w:rPr>
                      <w:rFonts w:hint="eastAsia"/>
                      <w:color w:val="000000" w:themeColor="text1"/>
                      <w:kern w:val="0"/>
                      <w:sz w:val="21"/>
                      <w:szCs w:val="21"/>
                    </w:rPr>
                    <w:t>V</w:t>
                  </w:r>
                  <w:r w:rsidRPr="00551C37">
                    <w:rPr>
                      <w:rFonts w:hint="eastAsia"/>
                      <w:color w:val="000000" w:themeColor="text1"/>
                      <w:kern w:val="0"/>
                      <w:sz w:val="21"/>
                      <w:szCs w:val="21"/>
                    </w:rPr>
                    <w:t>输送</w:t>
                  </w:r>
                  <w:r w:rsidRPr="00551C37">
                    <w:rPr>
                      <w:rFonts w:hint="eastAsia"/>
                      <w:color w:val="000000" w:themeColor="text1"/>
                      <w:kern w:val="0"/>
                      <w:sz w:val="21"/>
                      <w:szCs w:val="21"/>
                    </w:rPr>
                    <w:t>=18m/min</w:t>
                  </w:r>
                </w:p>
                <w:p w:rsidR="0083458C" w:rsidRPr="00551C37" w:rsidRDefault="0083458C" w:rsidP="00753A85">
                  <w:pPr>
                    <w:adjustRightInd w:val="0"/>
                    <w:snapToGrid w:val="0"/>
                    <w:spacing w:line="300" w:lineRule="auto"/>
                    <w:contextualSpacing/>
                    <w:rPr>
                      <w:color w:val="000000" w:themeColor="text1"/>
                      <w:kern w:val="0"/>
                      <w:sz w:val="21"/>
                      <w:szCs w:val="21"/>
                    </w:rPr>
                  </w:pPr>
                  <w:r w:rsidRPr="00551C37">
                    <w:rPr>
                      <w:rFonts w:hint="eastAsia"/>
                      <w:color w:val="000000" w:themeColor="text1"/>
                      <w:kern w:val="0"/>
                      <w:sz w:val="21"/>
                      <w:szCs w:val="21"/>
                    </w:rPr>
                    <w:t>WxL=2740x3910mm</w:t>
                  </w:r>
                </w:p>
                <w:p w:rsidR="0083458C" w:rsidRPr="00551C37" w:rsidRDefault="0083458C" w:rsidP="00753A85">
                  <w:pPr>
                    <w:adjustRightInd w:val="0"/>
                    <w:snapToGrid w:val="0"/>
                    <w:spacing w:line="300" w:lineRule="auto"/>
                    <w:contextualSpacing/>
                    <w:rPr>
                      <w:color w:val="000000" w:themeColor="text1"/>
                      <w:kern w:val="0"/>
                      <w:sz w:val="21"/>
                      <w:szCs w:val="21"/>
                    </w:rPr>
                  </w:pPr>
                  <w:r w:rsidRPr="00551C37">
                    <w:rPr>
                      <w:rFonts w:hint="eastAsia"/>
                      <w:color w:val="000000" w:themeColor="text1"/>
                      <w:kern w:val="0"/>
                      <w:sz w:val="21"/>
                      <w:szCs w:val="21"/>
                    </w:rPr>
                    <w:t>升降行程</w:t>
                  </w:r>
                  <w:r w:rsidRPr="00551C37">
                    <w:rPr>
                      <w:rFonts w:hint="eastAsia"/>
                      <w:color w:val="000000" w:themeColor="text1"/>
                      <w:kern w:val="0"/>
                      <w:sz w:val="21"/>
                      <w:szCs w:val="21"/>
                    </w:rPr>
                    <w:t>H=2100mm</w:t>
                  </w:r>
                  <w:r w:rsidRPr="00551C37">
                    <w:rPr>
                      <w:rFonts w:hint="eastAsia"/>
                      <w:color w:val="000000" w:themeColor="text1"/>
                      <w:kern w:val="0"/>
                      <w:sz w:val="21"/>
                      <w:szCs w:val="21"/>
                    </w:rPr>
                    <w:t>（</w:t>
                  </w:r>
                  <w:r w:rsidRPr="00551C37">
                    <w:rPr>
                      <w:rFonts w:hint="eastAsia"/>
                      <w:color w:val="000000" w:themeColor="text1"/>
                      <w:kern w:val="0"/>
                      <w:sz w:val="21"/>
                      <w:szCs w:val="21"/>
                    </w:rPr>
                    <w:t>-1592mm</w:t>
                  </w:r>
                  <w:r w:rsidRPr="00551C37">
                    <w:rPr>
                      <w:rFonts w:hint="eastAsia"/>
                      <w:color w:val="000000" w:themeColor="text1"/>
                      <w:kern w:val="0"/>
                      <w:sz w:val="21"/>
                      <w:szCs w:val="21"/>
                    </w:rPr>
                    <w:t>～</w:t>
                  </w:r>
                  <w:r w:rsidRPr="00551C37">
                    <w:rPr>
                      <w:rFonts w:hint="eastAsia"/>
                      <w:color w:val="000000" w:themeColor="text1"/>
                      <w:kern w:val="0"/>
                      <w:sz w:val="21"/>
                      <w:szCs w:val="21"/>
                    </w:rPr>
                    <w:t>+508mm</w:t>
                  </w:r>
                  <w:r w:rsidRPr="00551C37">
                    <w:rPr>
                      <w:rFonts w:hint="eastAsia"/>
                      <w:color w:val="000000" w:themeColor="text1"/>
                      <w:kern w:val="0"/>
                      <w:sz w:val="21"/>
                      <w:szCs w:val="21"/>
                    </w:rPr>
                    <w:t>）</w:t>
                  </w:r>
                </w:p>
                <w:p w:rsidR="0083458C" w:rsidRPr="00551C37" w:rsidRDefault="0083458C" w:rsidP="00753A85">
                  <w:pPr>
                    <w:adjustRightInd w:val="0"/>
                    <w:snapToGrid w:val="0"/>
                    <w:spacing w:line="300" w:lineRule="auto"/>
                    <w:contextualSpacing/>
                    <w:rPr>
                      <w:color w:val="000000" w:themeColor="text1"/>
                      <w:kern w:val="0"/>
                      <w:sz w:val="21"/>
                      <w:szCs w:val="21"/>
                    </w:rPr>
                  </w:pPr>
                  <w:r w:rsidRPr="00551C37">
                    <w:rPr>
                      <w:rFonts w:hint="eastAsia"/>
                      <w:color w:val="000000" w:themeColor="text1"/>
                      <w:kern w:val="0"/>
                      <w:sz w:val="21"/>
                      <w:szCs w:val="21"/>
                    </w:rPr>
                    <w:t>升降</w:t>
                  </w:r>
                  <w:r w:rsidRPr="00551C37">
                    <w:rPr>
                      <w:rFonts w:hint="eastAsia"/>
                      <w:color w:val="000000" w:themeColor="text1"/>
                      <w:kern w:val="0"/>
                      <w:sz w:val="21"/>
                      <w:szCs w:val="21"/>
                    </w:rPr>
                    <w:t>V=3m/min,</w:t>
                  </w:r>
                  <w:r w:rsidRPr="00551C37">
                    <w:rPr>
                      <w:rFonts w:hint="eastAsia"/>
                      <w:color w:val="000000" w:themeColor="text1"/>
                      <w:kern w:val="0"/>
                      <w:sz w:val="21"/>
                      <w:szCs w:val="21"/>
                    </w:rPr>
                    <w:t>带称重装置</w:t>
                  </w:r>
                  <w:r w:rsidRPr="00551C37">
                    <w:rPr>
                      <w:rFonts w:hint="eastAsia"/>
                      <w:color w:val="000000" w:themeColor="text1"/>
                      <w:kern w:val="0"/>
                      <w:sz w:val="21"/>
                      <w:szCs w:val="21"/>
                    </w:rPr>
                    <w:t>(</w:t>
                  </w:r>
                  <w:r w:rsidRPr="00551C37">
                    <w:rPr>
                      <w:rFonts w:hint="eastAsia"/>
                      <w:color w:val="000000" w:themeColor="text1"/>
                      <w:kern w:val="0"/>
                      <w:sz w:val="21"/>
                      <w:szCs w:val="21"/>
                    </w:rPr>
                    <w:t>具有以太网接口及打印功能</w:t>
                  </w:r>
                  <w:r w:rsidRPr="00551C37">
                    <w:rPr>
                      <w:rFonts w:hint="eastAsia"/>
                      <w:color w:val="000000" w:themeColor="text1"/>
                      <w:kern w:val="0"/>
                      <w:sz w:val="21"/>
                      <w:szCs w:val="21"/>
                    </w:rPr>
                    <w:t>)</w:t>
                  </w:r>
                </w:p>
              </w:tc>
              <w:tc>
                <w:tcPr>
                  <w:tcW w:w="552"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2</w:t>
                  </w:r>
                </w:p>
              </w:tc>
              <w:tc>
                <w:tcPr>
                  <w:tcW w:w="766" w:type="dxa"/>
                  <w:shd w:val="clear" w:color="auto" w:fill="auto"/>
                  <w:vAlign w:val="center"/>
                </w:tcPr>
                <w:p w:rsidR="0083458C" w:rsidRPr="00551C37" w:rsidRDefault="0083458C" w:rsidP="00753A85">
                  <w:pPr>
                    <w:adjustRightInd w:val="0"/>
                    <w:snapToGrid w:val="0"/>
                    <w:spacing w:line="300" w:lineRule="auto"/>
                    <w:contextualSpacing/>
                    <w:jc w:val="center"/>
                    <w:rPr>
                      <w:color w:val="000000" w:themeColor="text1"/>
                      <w:kern w:val="0"/>
                      <w:sz w:val="21"/>
                      <w:szCs w:val="21"/>
                    </w:rPr>
                  </w:pPr>
                </w:p>
              </w:tc>
            </w:tr>
            <w:tr w:rsidR="00551C37" w:rsidRPr="00551C37" w:rsidTr="00753A85">
              <w:trPr>
                <w:trHeight w:val="20"/>
                <w:jc w:val="center"/>
              </w:trPr>
              <w:tc>
                <w:tcPr>
                  <w:tcW w:w="696"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6</w:t>
                  </w:r>
                </w:p>
              </w:tc>
              <w:tc>
                <w:tcPr>
                  <w:tcW w:w="1729"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无动力过渡辊道台</w:t>
                  </w:r>
                </w:p>
              </w:tc>
              <w:tc>
                <w:tcPr>
                  <w:tcW w:w="5245" w:type="dxa"/>
                  <w:shd w:val="clear" w:color="auto" w:fill="auto"/>
                  <w:noWrap/>
                  <w:vAlign w:val="center"/>
                  <w:hideMark/>
                </w:tcPr>
                <w:p w:rsidR="0083458C" w:rsidRPr="00551C37" w:rsidRDefault="0083458C" w:rsidP="00753A85">
                  <w:pPr>
                    <w:adjustRightInd w:val="0"/>
                    <w:snapToGrid w:val="0"/>
                    <w:spacing w:line="300" w:lineRule="auto"/>
                    <w:contextualSpacing/>
                    <w:rPr>
                      <w:color w:val="000000" w:themeColor="text1"/>
                      <w:kern w:val="0"/>
                      <w:sz w:val="21"/>
                      <w:szCs w:val="21"/>
                    </w:rPr>
                  </w:pPr>
                  <w:r w:rsidRPr="00551C37">
                    <w:rPr>
                      <w:rFonts w:hint="eastAsia"/>
                      <w:color w:val="000000" w:themeColor="text1"/>
                      <w:kern w:val="0"/>
                      <w:sz w:val="21"/>
                      <w:szCs w:val="21"/>
                    </w:rPr>
                    <w:t>WxL=2740x805mm,H=508mm</w:t>
                  </w:r>
                </w:p>
              </w:tc>
              <w:tc>
                <w:tcPr>
                  <w:tcW w:w="552"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2</w:t>
                  </w:r>
                </w:p>
              </w:tc>
              <w:tc>
                <w:tcPr>
                  <w:tcW w:w="766" w:type="dxa"/>
                  <w:shd w:val="clear" w:color="auto" w:fill="auto"/>
                  <w:vAlign w:val="center"/>
                </w:tcPr>
                <w:p w:rsidR="0083458C" w:rsidRPr="00551C37" w:rsidRDefault="0083458C" w:rsidP="00753A85">
                  <w:pPr>
                    <w:adjustRightInd w:val="0"/>
                    <w:snapToGrid w:val="0"/>
                    <w:spacing w:line="300" w:lineRule="auto"/>
                    <w:contextualSpacing/>
                    <w:jc w:val="center"/>
                    <w:rPr>
                      <w:color w:val="000000" w:themeColor="text1"/>
                      <w:kern w:val="0"/>
                      <w:sz w:val="21"/>
                      <w:szCs w:val="21"/>
                    </w:rPr>
                  </w:pPr>
                </w:p>
              </w:tc>
            </w:tr>
            <w:tr w:rsidR="00551C37" w:rsidRPr="00551C37" w:rsidTr="00753A85">
              <w:trPr>
                <w:trHeight w:val="20"/>
                <w:jc w:val="center"/>
              </w:trPr>
              <w:tc>
                <w:tcPr>
                  <w:tcW w:w="696"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7</w:t>
                  </w:r>
                </w:p>
              </w:tc>
              <w:tc>
                <w:tcPr>
                  <w:tcW w:w="1729"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层格式货架</w:t>
                  </w:r>
                </w:p>
              </w:tc>
              <w:tc>
                <w:tcPr>
                  <w:tcW w:w="5245" w:type="dxa"/>
                  <w:shd w:val="clear" w:color="auto" w:fill="auto"/>
                  <w:noWrap/>
                  <w:vAlign w:val="center"/>
                  <w:hideMark/>
                </w:tcPr>
                <w:p w:rsidR="0083458C" w:rsidRPr="00551C37" w:rsidRDefault="0083458C" w:rsidP="00753A85">
                  <w:pPr>
                    <w:adjustRightInd w:val="0"/>
                    <w:snapToGrid w:val="0"/>
                    <w:spacing w:line="300" w:lineRule="auto"/>
                    <w:contextualSpacing/>
                    <w:rPr>
                      <w:color w:val="000000" w:themeColor="text1"/>
                      <w:kern w:val="0"/>
                      <w:sz w:val="21"/>
                      <w:szCs w:val="21"/>
                    </w:rPr>
                  </w:pPr>
                  <w:r w:rsidRPr="00551C37">
                    <w:rPr>
                      <w:rFonts w:hint="eastAsia"/>
                      <w:color w:val="000000" w:themeColor="text1"/>
                      <w:kern w:val="0"/>
                      <w:sz w:val="21"/>
                      <w:szCs w:val="21"/>
                    </w:rPr>
                    <w:t>每排货架尺寸：</w:t>
                  </w:r>
                  <w:r w:rsidRPr="00551C37">
                    <w:rPr>
                      <w:rFonts w:hint="eastAsia"/>
                      <w:color w:val="000000" w:themeColor="text1"/>
                      <w:kern w:val="0"/>
                      <w:sz w:val="21"/>
                      <w:szCs w:val="21"/>
                    </w:rPr>
                    <w:t>LxWxH=16820x1000x5600mm,</w:t>
                  </w:r>
                  <w:r w:rsidRPr="00551C37">
                    <w:rPr>
                      <w:rFonts w:hint="eastAsia"/>
                      <w:color w:val="000000" w:themeColor="text1"/>
                      <w:kern w:val="0"/>
                      <w:sz w:val="21"/>
                      <w:szCs w:val="21"/>
                    </w:rPr>
                    <w:t>共</w:t>
                  </w:r>
                  <w:r w:rsidRPr="00551C37">
                    <w:rPr>
                      <w:rFonts w:hint="eastAsia"/>
                      <w:color w:val="000000" w:themeColor="text1"/>
                      <w:kern w:val="0"/>
                      <w:sz w:val="21"/>
                      <w:szCs w:val="21"/>
                    </w:rPr>
                    <w:t>8</w:t>
                  </w:r>
                  <w:r w:rsidRPr="00551C37">
                    <w:rPr>
                      <w:rFonts w:hint="eastAsia"/>
                      <w:color w:val="000000" w:themeColor="text1"/>
                      <w:kern w:val="0"/>
                      <w:sz w:val="21"/>
                      <w:szCs w:val="21"/>
                    </w:rPr>
                    <w:t>排，</w:t>
                  </w:r>
                  <w:r w:rsidRPr="00551C37">
                    <w:rPr>
                      <w:rFonts w:hint="eastAsia"/>
                      <w:color w:val="000000" w:themeColor="text1"/>
                      <w:kern w:val="0"/>
                      <w:sz w:val="21"/>
                      <w:szCs w:val="21"/>
                    </w:rPr>
                    <w:t>7</w:t>
                  </w:r>
                  <w:r w:rsidRPr="00551C37">
                    <w:rPr>
                      <w:rFonts w:hint="eastAsia"/>
                      <w:color w:val="000000" w:themeColor="text1"/>
                      <w:kern w:val="0"/>
                      <w:sz w:val="21"/>
                      <w:szCs w:val="21"/>
                    </w:rPr>
                    <w:t>列，</w:t>
                  </w:r>
                  <w:r w:rsidRPr="00551C37">
                    <w:rPr>
                      <w:rFonts w:hint="eastAsia"/>
                      <w:color w:val="000000" w:themeColor="text1"/>
                      <w:kern w:val="0"/>
                      <w:sz w:val="21"/>
                      <w:szCs w:val="21"/>
                    </w:rPr>
                    <w:t>4</w:t>
                  </w:r>
                  <w:r w:rsidRPr="00551C37">
                    <w:rPr>
                      <w:rFonts w:hint="eastAsia"/>
                      <w:color w:val="000000" w:themeColor="text1"/>
                      <w:kern w:val="0"/>
                      <w:sz w:val="21"/>
                      <w:szCs w:val="21"/>
                    </w:rPr>
                    <w:t>层，</w:t>
                  </w:r>
                  <w:r w:rsidRPr="00551C37">
                    <w:rPr>
                      <w:rFonts w:hint="eastAsia"/>
                      <w:color w:val="000000" w:themeColor="text1"/>
                      <w:kern w:val="0"/>
                      <w:sz w:val="21"/>
                      <w:szCs w:val="21"/>
                    </w:rPr>
                    <w:t>224</w:t>
                  </w:r>
                  <w:r w:rsidRPr="00551C37">
                    <w:rPr>
                      <w:rFonts w:hint="eastAsia"/>
                      <w:color w:val="000000" w:themeColor="text1"/>
                      <w:kern w:val="0"/>
                      <w:sz w:val="21"/>
                      <w:szCs w:val="21"/>
                    </w:rPr>
                    <w:t>个货格</w:t>
                  </w:r>
                </w:p>
              </w:tc>
              <w:tc>
                <w:tcPr>
                  <w:tcW w:w="552"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112</w:t>
                  </w:r>
                </w:p>
              </w:tc>
              <w:tc>
                <w:tcPr>
                  <w:tcW w:w="766" w:type="dxa"/>
                  <w:shd w:val="clear" w:color="auto" w:fill="auto"/>
                  <w:vAlign w:val="center"/>
                </w:tcPr>
                <w:p w:rsidR="0083458C" w:rsidRPr="00551C37" w:rsidRDefault="0083458C" w:rsidP="00753A85">
                  <w:pPr>
                    <w:adjustRightInd w:val="0"/>
                    <w:snapToGrid w:val="0"/>
                    <w:spacing w:line="300" w:lineRule="auto"/>
                    <w:contextualSpacing/>
                    <w:jc w:val="center"/>
                    <w:rPr>
                      <w:color w:val="000000" w:themeColor="text1"/>
                      <w:kern w:val="0"/>
                      <w:sz w:val="21"/>
                      <w:szCs w:val="21"/>
                    </w:rPr>
                  </w:pPr>
                </w:p>
              </w:tc>
            </w:tr>
            <w:tr w:rsidR="00551C37" w:rsidRPr="00551C37" w:rsidTr="00753A85">
              <w:trPr>
                <w:trHeight w:val="20"/>
                <w:jc w:val="center"/>
              </w:trPr>
              <w:tc>
                <w:tcPr>
                  <w:tcW w:w="696"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8</w:t>
                  </w:r>
                </w:p>
              </w:tc>
              <w:tc>
                <w:tcPr>
                  <w:tcW w:w="1729"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机械式汽车调平台</w:t>
                  </w:r>
                </w:p>
              </w:tc>
              <w:tc>
                <w:tcPr>
                  <w:tcW w:w="5245" w:type="dxa"/>
                  <w:shd w:val="clear" w:color="auto" w:fill="auto"/>
                  <w:noWrap/>
                  <w:vAlign w:val="center"/>
                  <w:hideMark/>
                </w:tcPr>
                <w:p w:rsidR="0083458C" w:rsidRPr="00551C37" w:rsidRDefault="0083458C" w:rsidP="00753A85">
                  <w:pPr>
                    <w:adjustRightInd w:val="0"/>
                    <w:snapToGrid w:val="0"/>
                    <w:spacing w:line="300" w:lineRule="auto"/>
                    <w:contextualSpacing/>
                    <w:rPr>
                      <w:color w:val="000000" w:themeColor="text1"/>
                      <w:kern w:val="0"/>
                      <w:sz w:val="21"/>
                      <w:szCs w:val="21"/>
                    </w:rPr>
                  </w:pPr>
                  <w:r w:rsidRPr="00551C37">
                    <w:rPr>
                      <w:rFonts w:hint="eastAsia"/>
                      <w:color w:val="000000" w:themeColor="text1"/>
                      <w:kern w:val="0"/>
                      <w:sz w:val="21"/>
                      <w:szCs w:val="21"/>
                    </w:rPr>
                    <w:t>Q=11t,</w:t>
                  </w:r>
                  <w:r w:rsidRPr="00551C37">
                    <w:rPr>
                      <w:rFonts w:hint="eastAsia"/>
                      <w:color w:val="000000" w:themeColor="text1"/>
                      <w:kern w:val="0"/>
                      <w:sz w:val="21"/>
                      <w:szCs w:val="21"/>
                    </w:rPr>
                    <w:t>台面尺寸：</w:t>
                  </w:r>
                  <w:r w:rsidRPr="00551C37">
                    <w:rPr>
                      <w:rFonts w:hint="eastAsia"/>
                      <w:color w:val="000000" w:themeColor="text1"/>
                      <w:kern w:val="0"/>
                      <w:sz w:val="21"/>
                      <w:szCs w:val="21"/>
                    </w:rPr>
                    <w:t>2000x3000mm</w:t>
                  </w:r>
                </w:p>
              </w:tc>
              <w:tc>
                <w:tcPr>
                  <w:tcW w:w="552"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12</w:t>
                  </w:r>
                </w:p>
              </w:tc>
              <w:tc>
                <w:tcPr>
                  <w:tcW w:w="766" w:type="dxa"/>
                  <w:shd w:val="clear" w:color="auto" w:fill="auto"/>
                  <w:vAlign w:val="center"/>
                </w:tcPr>
                <w:p w:rsidR="0083458C" w:rsidRPr="00551C37" w:rsidRDefault="0083458C" w:rsidP="00753A85">
                  <w:pPr>
                    <w:adjustRightInd w:val="0"/>
                    <w:snapToGrid w:val="0"/>
                    <w:spacing w:line="300" w:lineRule="auto"/>
                    <w:contextualSpacing/>
                    <w:jc w:val="center"/>
                    <w:rPr>
                      <w:color w:val="000000" w:themeColor="text1"/>
                      <w:kern w:val="0"/>
                      <w:sz w:val="21"/>
                      <w:szCs w:val="21"/>
                    </w:rPr>
                  </w:pPr>
                </w:p>
              </w:tc>
            </w:tr>
            <w:tr w:rsidR="00551C37" w:rsidRPr="00551C37" w:rsidTr="00753A85">
              <w:trPr>
                <w:trHeight w:val="20"/>
                <w:jc w:val="center"/>
              </w:trPr>
              <w:tc>
                <w:tcPr>
                  <w:tcW w:w="696"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9</w:t>
                  </w:r>
                </w:p>
              </w:tc>
              <w:tc>
                <w:tcPr>
                  <w:tcW w:w="1729"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X</w:t>
                  </w:r>
                  <w:r w:rsidRPr="00551C37">
                    <w:rPr>
                      <w:rFonts w:hint="eastAsia"/>
                      <w:color w:val="000000" w:themeColor="text1"/>
                      <w:kern w:val="0"/>
                      <w:sz w:val="21"/>
                      <w:szCs w:val="21"/>
                    </w:rPr>
                    <w:t>光机</w:t>
                  </w:r>
                </w:p>
              </w:tc>
              <w:tc>
                <w:tcPr>
                  <w:tcW w:w="5245" w:type="dxa"/>
                  <w:shd w:val="clear" w:color="auto" w:fill="auto"/>
                  <w:noWrap/>
                  <w:vAlign w:val="center"/>
                  <w:hideMark/>
                </w:tcPr>
                <w:p w:rsidR="0083458C" w:rsidRPr="00551C37" w:rsidRDefault="0083458C" w:rsidP="00753A85">
                  <w:pPr>
                    <w:adjustRightInd w:val="0"/>
                    <w:snapToGrid w:val="0"/>
                    <w:spacing w:line="300" w:lineRule="auto"/>
                    <w:contextualSpacing/>
                    <w:rPr>
                      <w:color w:val="000000" w:themeColor="text1"/>
                      <w:kern w:val="0"/>
                      <w:sz w:val="21"/>
                      <w:szCs w:val="21"/>
                    </w:rPr>
                  </w:pPr>
                  <w:r w:rsidRPr="00551C37">
                    <w:rPr>
                      <w:rFonts w:hint="eastAsia"/>
                      <w:color w:val="000000" w:themeColor="text1"/>
                      <w:kern w:val="0"/>
                      <w:sz w:val="21"/>
                      <w:szCs w:val="21"/>
                    </w:rPr>
                    <w:t>双视角，通道尺寸</w:t>
                  </w:r>
                  <w:r w:rsidRPr="00551C37">
                    <w:rPr>
                      <w:rFonts w:hint="eastAsia"/>
                      <w:color w:val="000000" w:themeColor="text1"/>
                      <w:kern w:val="0"/>
                      <w:sz w:val="21"/>
                      <w:szCs w:val="21"/>
                    </w:rPr>
                    <w:t>1500*1500mm</w:t>
                  </w:r>
                  <w:r w:rsidRPr="00551C37">
                    <w:rPr>
                      <w:rFonts w:hint="eastAsia"/>
                      <w:color w:val="000000" w:themeColor="text1"/>
                      <w:kern w:val="0"/>
                      <w:sz w:val="21"/>
                      <w:szCs w:val="21"/>
                    </w:rPr>
                    <w:t>，</w:t>
                  </w:r>
                  <w:r w:rsidRPr="00551C37">
                    <w:rPr>
                      <w:rFonts w:hint="eastAsia"/>
                      <w:color w:val="000000" w:themeColor="text1"/>
                      <w:kern w:val="0"/>
                      <w:sz w:val="21"/>
                      <w:szCs w:val="21"/>
                    </w:rPr>
                    <w:t>Q=1.5t</w:t>
                  </w:r>
                  <w:r w:rsidRPr="00551C37">
                    <w:rPr>
                      <w:rFonts w:hint="eastAsia"/>
                      <w:color w:val="000000" w:themeColor="text1"/>
                      <w:kern w:val="0"/>
                      <w:sz w:val="21"/>
                      <w:szCs w:val="21"/>
                    </w:rPr>
                    <w:t>，</w:t>
                  </w:r>
                  <w:r w:rsidRPr="00551C37">
                    <w:rPr>
                      <w:rFonts w:hint="eastAsia"/>
                      <w:color w:val="000000" w:themeColor="text1"/>
                      <w:kern w:val="0"/>
                      <w:sz w:val="21"/>
                      <w:szCs w:val="21"/>
                    </w:rPr>
                    <w:t>V=18m/min</w:t>
                  </w:r>
                  <w:r w:rsidRPr="00551C37">
                    <w:rPr>
                      <w:rFonts w:hint="eastAsia"/>
                      <w:color w:val="000000" w:themeColor="text1"/>
                      <w:kern w:val="0"/>
                      <w:sz w:val="21"/>
                      <w:szCs w:val="21"/>
                    </w:rPr>
                    <w:t>，两端各配可以用叉车交接货的长度为</w:t>
                  </w:r>
                  <w:r w:rsidRPr="00551C37">
                    <w:rPr>
                      <w:rFonts w:hint="eastAsia"/>
                      <w:color w:val="000000" w:themeColor="text1"/>
                      <w:kern w:val="0"/>
                      <w:sz w:val="21"/>
                      <w:szCs w:val="21"/>
                    </w:rPr>
                    <w:t>1500mm</w:t>
                  </w:r>
                  <w:r w:rsidRPr="00551C37">
                    <w:rPr>
                      <w:rFonts w:hint="eastAsia"/>
                      <w:color w:val="000000" w:themeColor="text1"/>
                      <w:kern w:val="0"/>
                      <w:sz w:val="21"/>
                      <w:szCs w:val="21"/>
                    </w:rPr>
                    <w:t>的辊道输送机</w:t>
                  </w:r>
                </w:p>
              </w:tc>
              <w:tc>
                <w:tcPr>
                  <w:tcW w:w="552"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4</w:t>
                  </w:r>
                </w:p>
              </w:tc>
              <w:tc>
                <w:tcPr>
                  <w:tcW w:w="766" w:type="dxa"/>
                  <w:shd w:val="clear" w:color="auto" w:fill="auto"/>
                  <w:vAlign w:val="center"/>
                </w:tcPr>
                <w:p w:rsidR="0083458C" w:rsidRPr="00551C37" w:rsidRDefault="0083458C" w:rsidP="00753A85">
                  <w:pPr>
                    <w:adjustRightInd w:val="0"/>
                    <w:snapToGrid w:val="0"/>
                    <w:spacing w:line="300" w:lineRule="auto"/>
                    <w:contextualSpacing/>
                    <w:jc w:val="center"/>
                    <w:rPr>
                      <w:color w:val="000000" w:themeColor="text1"/>
                      <w:kern w:val="0"/>
                      <w:sz w:val="21"/>
                      <w:szCs w:val="21"/>
                    </w:rPr>
                  </w:pPr>
                </w:p>
              </w:tc>
            </w:tr>
            <w:tr w:rsidR="00551C37" w:rsidRPr="00551C37" w:rsidTr="00753A85">
              <w:trPr>
                <w:trHeight w:val="20"/>
                <w:jc w:val="center"/>
              </w:trPr>
              <w:tc>
                <w:tcPr>
                  <w:tcW w:w="696"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10</w:t>
                  </w:r>
                </w:p>
              </w:tc>
              <w:tc>
                <w:tcPr>
                  <w:tcW w:w="1729"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数字式电子地秤</w:t>
                  </w:r>
                </w:p>
              </w:tc>
              <w:tc>
                <w:tcPr>
                  <w:tcW w:w="5245" w:type="dxa"/>
                  <w:shd w:val="clear" w:color="auto" w:fill="auto"/>
                  <w:noWrap/>
                  <w:vAlign w:val="center"/>
                  <w:hideMark/>
                </w:tcPr>
                <w:p w:rsidR="0083458C" w:rsidRPr="00551C37" w:rsidRDefault="0083458C" w:rsidP="00753A85">
                  <w:pPr>
                    <w:adjustRightInd w:val="0"/>
                    <w:snapToGrid w:val="0"/>
                    <w:spacing w:line="300" w:lineRule="auto"/>
                    <w:contextualSpacing/>
                    <w:rPr>
                      <w:color w:val="000000" w:themeColor="text1"/>
                      <w:kern w:val="0"/>
                      <w:sz w:val="21"/>
                      <w:szCs w:val="21"/>
                    </w:rPr>
                  </w:pPr>
                  <w:r w:rsidRPr="00551C37">
                    <w:rPr>
                      <w:rFonts w:hint="eastAsia"/>
                      <w:color w:val="000000" w:themeColor="text1"/>
                      <w:kern w:val="0"/>
                      <w:sz w:val="21"/>
                      <w:szCs w:val="21"/>
                    </w:rPr>
                    <w:t>Q=3t,</w:t>
                  </w:r>
                  <w:r w:rsidRPr="00551C37">
                    <w:rPr>
                      <w:rFonts w:hint="eastAsia"/>
                      <w:color w:val="000000" w:themeColor="text1"/>
                      <w:kern w:val="0"/>
                      <w:sz w:val="21"/>
                      <w:szCs w:val="21"/>
                    </w:rPr>
                    <w:t>台面尺寸：</w:t>
                  </w:r>
                  <w:r w:rsidRPr="00551C37">
                    <w:rPr>
                      <w:rFonts w:hint="eastAsia"/>
                      <w:color w:val="000000" w:themeColor="text1"/>
                      <w:kern w:val="0"/>
                      <w:sz w:val="21"/>
                      <w:szCs w:val="21"/>
                    </w:rPr>
                    <w:t>3000x3000mm,</w:t>
                  </w:r>
                  <w:r w:rsidRPr="00551C37">
                    <w:rPr>
                      <w:rFonts w:hint="eastAsia"/>
                      <w:color w:val="000000" w:themeColor="text1"/>
                      <w:kern w:val="0"/>
                      <w:sz w:val="21"/>
                      <w:szCs w:val="21"/>
                    </w:rPr>
                    <w:t>具有以太网接口及打印功能</w:t>
                  </w:r>
                </w:p>
              </w:tc>
              <w:tc>
                <w:tcPr>
                  <w:tcW w:w="552"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4</w:t>
                  </w:r>
                </w:p>
              </w:tc>
              <w:tc>
                <w:tcPr>
                  <w:tcW w:w="766" w:type="dxa"/>
                  <w:shd w:val="clear" w:color="auto" w:fill="auto"/>
                  <w:vAlign w:val="center"/>
                </w:tcPr>
                <w:p w:rsidR="0083458C" w:rsidRPr="00551C37" w:rsidRDefault="0083458C" w:rsidP="00753A85">
                  <w:pPr>
                    <w:adjustRightInd w:val="0"/>
                    <w:snapToGrid w:val="0"/>
                    <w:spacing w:line="300" w:lineRule="auto"/>
                    <w:contextualSpacing/>
                    <w:jc w:val="center"/>
                    <w:rPr>
                      <w:color w:val="000000" w:themeColor="text1"/>
                      <w:kern w:val="0"/>
                      <w:sz w:val="21"/>
                      <w:szCs w:val="21"/>
                    </w:rPr>
                  </w:pPr>
                </w:p>
              </w:tc>
            </w:tr>
            <w:tr w:rsidR="00551C37" w:rsidRPr="00551C37" w:rsidTr="00753A85">
              <w:trPr>
                <w:trHeight w:val="20"/>
                <w:jc w:val="center"/>
              </w:trPr>
              <w:tc>
                <w:tcPr>
                  <w:tcW w:w="696" w:type="dxa"/>
                  <w:shd w:val="clear" w:color="auto" w:fill="auto"/>
                  <w:noWrap/>
                  <w:vAlign w:val="center"/>
                  <w:hideMark/>
                </w:tcPr>
                <w:p w:rsidR="0083458C" w:rsidRPr="00551C37" w:rsidRDefault="0083458C" w:rsidP="00753A85">
                  <w:pPr>
                    <w:adjustRightInd w:val="0"/>
                    <w:snapToGrid w:val="0"/>
                    <w:jc w:val="center"/>
                    <w:rPr>
                      <w:rFonts w:ascii="宋体" w:hAnsi="宋体" w:cs="宋体"/>
                      <w:color w:val="000000" w:themeColor="text1"/>
                      <w:sz w:val="22"/>
                      <w:szCs w:val="22"/>
                    </w:rPr>
                  </w:pPr>
                  <w:r w:rsidRPr="00551C37">
                    <w:rPr>
                      <w:rFonts w:hint="eastAsia"/>
                      <w:color w:val="000000" w:themeColor="text1"/>
                      <w:sz w:val="22"/>
                      <w:szCs w:val="22"/>
                    </w:rPr>
                    <w:t>11</w:t>
                  </w:r>
                </w:p>
              </w:tc>
              <w:tc>
                <w:tcPr>
                  <w:tcW w:w="1729"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1.5t</w:t>
                  </w:r>
                  <w:r w:rsidRPr="00551C37">
                    <w:rPr>
                      <w:rFonts w:hint="eastAsia"/>
                      <w:color w:val="000000" w:themeColor="text1"/>
                      <w:kern w:val="0"/>
                      <w:sz w:val="21"/>
                      <w:szCs w:val="21"/>
                    </w:rPr>
                    <w:t>电瓶叉车</w:t>
                  </w:r>
                </w:p>
              </w:tc>
              <w:tc>
                <w:tcPr>
                  <w:tcW w:w="5245" w:type="dxa"/>
                  <w:shd w:val="clear" w:color="auto" w:fill="auto"/>
                  <w:noWrap/>
                  <w:vAlign w:val="center"/>
                  <w:hideMark/>
                </w:tcPr>
                <w:p w:rsidR="0083458C" w:rsidRPr="00551C37" w:rsidRDefault="0083458C" w:rsidP="00753A85">
                  <w:pPr>
                    <w:adjustRightInd w:val="0"/>
                    <w:snapToGrid w:val="0"/>
                    <w:spacing w:line="300" w:lineRule="auto"/>
                    <w:contextualSpacing/>
                    <w:rPr>
                      <w:color w:val="000000" w:themeColor="text1"/>
                      <w:kern w:val="0"/>
                      <w:sz w:val="21"/>
                      <w:szCs w:val="21"/>
                    </w:rPr>
                  </w:pPr>
                  <w:r w:rsidRPr="00551C37">
                    <w:rPr>
                      <w:rFonts w:hint="eastAsia"/>
                      <w:color w:val="000000" w:themeColor="text1"/>
                      <w:kern w:val="0"/>
                      <w:sz w:val="21"/>
                      <w:szCs w:val="21"/>
                    </w:rPr>
                    <w:t>Q=1.5t,H=5.6m,</w:t>
                  </w:r>
                  <w:r w:rsidRPr="00551C37">
                    <w:rPr>
                      <w:rFonts w:hint="eastAsia"/>
                      <w:color w:val="000000" w:themeColor="text1"/>
                      <w:kern w:val="0"/>
                      <w:sz w:val="21"/>
                      <w:szCs w:val="21"/>
                    </w:rPr>
                    <w:t>带快速充电机</w:t>
                  </w:r>
                </w:p>
              </w:tc>
              <w:tc>
                <w:tcPr>
                  <w:tcW w:w="552"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4</w:t>
                  </w:r>
                </w:p>
              </w:tc>
              <w:tc>
                <w:tcPr>
                  <w:tcW w:w="766" w:type="dxa"/>
                  <w:shd w:val="clear" w:color="auto" w:fill="auto"/>
                  <w:vAlign w:val="center"/>
                </w:tcPr>
                <w:p w:rsidR="0083458C" w:rsidRPr="00551C37" w:rsidRDefault="0083458C" w:rsidP="00753A85">
                  <w:pPr>
                    <w:adjustRightInd w:val="0"/>
                    <w:snapToGrid w:val="0"/>
                    <w:spacing w:line="300" w:lineRule="auto"/>
                    <w:contextualSpacing/>
                    <w:jc w:val="center"/>
                    <w:rPr>
                      <w:color w:val="000000" w:themeColor="text1"/>
                      <w:kern w:val="0"/>
                      <w:sz w:val="21"/>
                      <w:szCs w:val="21"/>
                    </w:rPr>
                  </w:pPr>
                </w:p>
              </w:tc>
            </w:tr>
            <w:tr w:rsidR="00551C37" w:rsidRPr="00551C37" w:rsidTr="00753A85">
              <w:trPr>
                <w:trHeight w:val="20"/>
                <w:jc w:val="center"/>
              </w:trPr>
              <w:tc>
                <w:tcPr>
                  <w:tcW w:w="696" w:type="dxa"/>
                  <w:shd w:val="clear" w:color="auto" w:fill="auto"/>
                  <w:noWrap/>
                  <w:vAlign w:val="center"/>
                  <w:hideMark/>
                </w:tcPr>
                <w:p w:rsidR="0083458C" w:rsidRPr="00551C37" w:rsidRDefault="0083458C" w:rsidP="00753A85">
                  <w:pPr>
                    <w:adjustRightInd w:val="0"/>
                    <w:snapToGrid w:val="0"/>
                    <w:jc w:val="center"/>
                    <w:rPr>
                      <w:rFonts w:ascii="宋体" w:hAnsi="宋体" w:cs="宋体"/>
                      <w:color w:val="000000" w:themeColor="text1"/>
                      <w:sz w:val="22"/>
                      <w:szCs w:val="22"/>
                    </w:rPr>
                  </w:pPr>
                  <w:r w:rsidRPr="00551C37">
                    <w:rPr>
                      <w:rFonts w:hint="eastAsia"/>
                      <w:color w:val="000000" w:themeColor="text1"/>
                      <w:sz w:val="22"/>
                      <w:szCs w:val="22"/>
                    </w:rPr>
                    <w:t>12</w:t>
                  </w:r>
                </w:p>
              </w:tc>
              <w:tc>
                <w:tcPr>
                  <w:tcW w:w="1729"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3t</w:t>
                  </w:r>
                  <w:r w:rsidRPr="00551C37">
                    <w:rPr>
                      <w:rFonts w:hint="eastAsia"/>
                      <w:color w:val="000000" w:themeColor="text1"/>
                      <w:kern w:val="0"/>
                      <w:sz w:val="21"/>
                      <w:szCs w:val="21"/>
                    </w:rPr>
                    <w:t>电瓶叉车</w:t>
                  </w:r>
                </w:p>
              </w:tc>
              <w:tc>
                <w:tcPr>
                  <w:tcW w:w="5245" w:type="dxa"/>
                  <w:shd w:val="clear" w:color="auto" w:fill="auto"/>
                  <w:noWrap/>
                  <w:vAlign w:val="center"/>
                  <w:hideMark/>
                </w:tcPr>
                <w:p w:rsidR="0083458C" w:rsidRPr="00551C37" w:rsidRDefault="0083458C" w:rsidP="00753A85">
                  <w:pPr>
                    <w:adjustRightInd w:val="0"/>
                    <w:snapToGrid w:val="0"/>
                    <w:spacing w:line="300" w:lineRule="auto"/>
                    <w:contextualSpacing/>
                    <w:rPr>
                      <w:color w:val="000000" w:themeColor="text1"/>
                      <w:kern w:val="0"/>
                      <w:sz w:val="21"/>
                      <w:szCs w:val="21"/>
                    </w:rPr>
                  </w:pPr>
                  <w:r w:rsidRPr="00551C37">
                    <w:rPr>
                      <w:rFonts w:hint="eastAsia"/>
                      <w:color w:val="000000" w:themeColor="text1"/>
                      <w:kern w:val="0"/>
                      <w:sz w:val="21"/>
                      <w:szCs w:val="21"/>
                    </w:rPr>
                    <w:t>Q=3t,H=3m</w:t>
                  </w:r>
                  <w:r w:rsidRPr="00551C37">
                    <w:rPr>
                      <w:rFonts w:hint="eastAsia"/>
                      <w:color w:val="000000" w:themeColor="text1"/>
                      <w:kern w:val="0"/>
                      <w:sz w:val="21"/>
                      <w:szCs w:val="21"/>
                    </w:rPr>
                    <w:t>，带快速充电机</w:t>
                  </w:r>
                </w:p>
              </w:tc>
              <w:tc>
                <w:tcPr>
                  <w:tcW w:w="552"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4</w:t>
                  </w:r>
                </w:p>
              </w:tc>
              <w:tc>
                <w:tcPr>
                  <w:tcW w:w="766" w:type="dxa"/>
                  <w:shd w:val="clear" w:color="auto" w:fill="auto"/>
                  <w:vAlign w:val="center"/>
                </w:tcPr>
                <w:p w:rsidR="0083458C" w:rsidRPr="00551C37" w:rsidRDefault="0083458C" w:rsidP="00753A85">
                  <w:pPr>
                    <w:adjustRightInd w:val="0"/>
                    <w:snapToGrid w:val="0"/>
                    <w:spacing w:line="300" w:lineRule="auto"/>
                    <w:contextualSpacing/>
                    <w:jc w:val="center"/>
                    <w:rPr>
                      <w:color w:val="000000" w:themeColor="text1"/>
                      <w:kern w:val="0"/>
                      <w:sz w:val="21"/>
                      <w:szCs w:val="21"/>
                    </w:rPr>
                  </w:pPr>
                </w:p>
              </w:tc>
            </w:tr>
            <w:tr w:rsidR="00551C37" w:rsidRPr="00551C37" w:rsidTr="00753A85">
              <w:trPr>
                <w:trHeight w:val="20"/>
                <w:jc w:val="center"/>
              </w:trPr>
              <w:tc>
                <w:tcPr>
                  <w:tcW w:w="696" w:type="dxa"/>
                  <w:shd w:val="clear" w:color="auto" w:fill="auto"/>
                  <w:noWrap/>
                  <w:vAlign w:val="center"/>
                  <w:hideMark/>
                </w:tcPr>
                <w:p w:rsidR="0083458C" w:rsidRPr="00551C37" w:rsidRDefault="0083458C" w:rsidP="00753A85">
                  <w:pPr>
                    <w:adjustRightInd w:val="0"/>
                    <w:snapToGrid w:val="0"/>
                    <w:jc w:val="center"/>
                    <w:rPr>
                      <w:rFonts w:ascii="宋体" w:hAnsi="宋体" w:cs="宋体"/>
                      <w:color w:val="000000" w:themeColor="text1"/>
                      <w:sz w:val="22"/>
                      <w:szCs w:val="22"/>
                    </w:rPr>
                  </w:pPr>
                  <w:r w:rsidRPr="00551C37">
                    <w:rPr>
                      <w:rFonts w:hint="eastAsia"/>
                      <w:color w:val="000000" w:themeColor="text1"/>
                      <w:sz w:val="22"/>
                      <w:szCs w:val="22"/>
                    </w:rPr>
                    <w:t>13</w:t>
                  </w:r>
                </w:p>
              </w:tc>
              <w:tc>
                <w:tcPr>
                  <w:tcW w:w="1729"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数字式电子汽车衡</w:t>
                  </w:r>
                </w:p>
              </w:tc>
              <w:tc>
                <w:tcPr>
                  <w:tcW w:w="5245" w:type="dxa"/>
                  <w:shd w:val="clear" w:color="auto" w:fill="auto"/>
                  <w:noWrap/>
                  <w:vAlign w:val="center"/>
                  <w:hideMark/>
                </w:tcPr>
                <w:p w:rsidR="0083458C" w:rsidRPr="00551C37" w:rsidRDefault="0083458C" w:rsidP="00753A85">
                  <w:pPr>
                    <w:adjustRightInd w:val="0"/>
                    <w:snapToGrid w:val="0"/>
                    <w:spacing w:line="300" w:lineRule="auto"/>
                    <w:contextualSpacing/>
                    <w:rPr>
                      <w:color w:val="000000" w:themeColor="text1"/>
                      <w:kern w:val="0"/>
                      <w:sz w:val="21"/>
                      <w:szCs w:val="21"/>
                    </w:rPr>
                  </w:pPr>
                  <w:r w:rsidRPr="00551C37">
                    <w:rPr>
                      <w:rFonts w:hint="eastAsia"/>
                      <w:color w:val="000000" w:themeColor="text1"/>
                      <w:kern w:val="0"/>
                      <w:sz w:val="21"/>
                      <w:szCs w:val="21"/>
                    </w:rPr>
                    <w:t>Q=15t,</w:t>
                  </w:r>
                  <w:r w:rsidRPr="00551C37">
                    <w:rPr>
                      <w:rFonts w:hint="eastAsia"/>
                      <w:color w:val="000000" w:themeColor="text1"/>
                      <w:kern w:val="0"/>
                      <w:sz w:val="21"/>
                      <w:szCs w:val="21"/>
                    </w:rPr>
                    <w:t>台面尺寸：</w:t>
                  </w:r>
                  <w:r w:rsidRPr="00551C37">
                    <w:rPr>
                      <w:rFonts w:hint="eastAsia"/>
                      <w:color w:val="000000" w:themeColor="text1"/>
                      <w:kern w:val="0"/>
                      <w:sz w:val="21"/>
                      <w:szCs w:val="21"/>
                    </w:rPr>
                    <w:t>3000x7000mm,</w:t>
                  </w:r>
                  <w:r w:rsidRPr="00551C37">
                    <w:rPr>
                      <w:rFonts w:hint="eastAsia"/>
                      <w:color w:val="000000" w:themeColor="text1"/>
                      <w:kern w:val="0"/>
                      <w:sz w:val="21"/>
                      <w:szCs w:val="21"/>
                    </w:rPr>
                    <w:t>具有以太网接口及打印功能</w:t>
                  </w:r>
                </w:p>
              </w:tc>
              <w:tc>
                <w:tcPr>
                  <w:tcW w:w="552"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1</w:t>
                  </w:r>
                </w:p>
              </w:tc>
              <w:tc>
                <w:tcPr>
                  <w:tcW w:w="766" w:type="dxa"/>
                  <w:shd w:val="clear" w:color="auto" w:fill="auto"/>
                  <w:vAlign w:val="center"/>
                </w:tcPr>
                <w:p w:rsidR="0083458C" w:rsidRPr="00551C37" w:rsidRDefault="0083458C" w:rsidP="00753A85">
                  <w:pPr>
                    <w:adjustRightInd w:val="0"/>
                    <w:snapToGrid w:val="0"/>
                    <w:spacing w:line="300" w:lineRule="auto"/>
                    <w:contextualSpacing/>
                    <w:jc w:val="center"/>
                    <w:rPr>
                      <w:color w:val="000000" w:themeColor="text1"/>
                      <w:kern w:val="0"/>
                      <w:sz w:val="21"/>
                      <w:szCs w:val="21"/>
                    </w:rPr>
                  </w:pPr>
                </w:p>
              </w:tc>
            </w:tr>
            <w:tr w:rsidR="00551C37" w:rsidRPr="00551C37" w:rsidTr="00753A85">
              <w:trPr>
                <w:trHeight w:val="20"/>
                <w:jc w:val="center"/>
              </w:trPr>
              <w:tc>
                <w:tcPr>
                  <w:tcW w:w="696" w:type="dxa"/>
                  <w:shd w:val="clear" w:color="auto" w:fill="auto"/>
                  <w:noWrap/>
                  <w:vAlign w:val="center"/>
                  <w:hideMark/>
                </w:tcPr>
                <w:p w:rsidR="0083458C" w:rsidRPr="00551C37" w:rsidRDefault="0083458C" w:rsidP="00753A85">
                  <w:pPr>
                    <w:adjustRightInd w:val="0"/>
                    <w:snapToGrid w:val="0"/>
                    <w:jc w:val="center"/>
                    <w:rPr>
                      <w:rFonts w:ascii="宋体" w:hAnsi="宋体" w:cs="宋体"/>
                      <w:color w:val="000000" w:themeColor="text1"/>
                      <w:sz w:val="22"/>
                      <w:szCs w:val="22"/>
                    </w:rPr>
                  </w:pPr>
                  <w:r w:rsidRPr="00551C37">
                    <w:rPr>
                      <w:rFonts w:hint="eastAsia"/>
                      <w:color w:val="000000" w:themeColor="text1"/>
                      <w:sz w:val="22"/>
                      <w:szCs w:val="22"/>
                    </w:rPr>
                    <w:t>14</w:t>
                  </w:r>
                </w:p>
              </w:tc>
              <w:tc>
                <w:tcPr>
                  <w:tcW w:w="1729"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小件物品</w:t>
                  </w:r>
                  <w:r w:rsidRPr="00551C37">
                    <w:rPr>
                      <w:rFonts w:hint="eastAsia"/>
                      <w:color w:val="000000" w:themeColor="text1"/>
                      <w:kern w:val="0"/>
                      <w:sz w:val="21"/>
                      <w:szCs w:val="21"/>
                    </w:rPr>
                    <w:t>X</w:t>
                  </w:r>
                  <w:r w:rsidRPr="00551C37">
                    <w:rPr>
                      <w:rFonts w:hint="eastAsia"/>
                      <w:color w:val="000000" w:themeColor="text1"/>
                      <w:kern w:val="0"/>
                      <w:sz w:val="21"/>
                      <w:szCs w:val="21"/>
                    </w:rPr>
                    <w:t>光机</w:t>
                  </w:r>
                </w:p>
              </w:tc>
              <w:tc>
                <w:tcPr>
                  <w:tcW w:w="5245" w:type="dxa"/>
                  <w:shd w:val="clear" w:color="auto" w:fill="auto"/>
                  <w:noWrap/>
                  <w:vAlign w:val="center"/>
                  <w:hideMark/>
                </w:tcPr>
                <w:p w:rsidR="0083458C" w:rsidRPr="00551C37" w:rsidRDefault="0083458C" w:rsidP="00753A85">
                  <w:pPr>
                    <w:adjustRightInd w:val="0"/>
                    <w:snapToGrid w:val="0"/>
                    <w:spacing w:line="300" w:lineRule="auto"/>
                    <w:contextualSpacing/>
                    <w:rPr>
                      <w:color w:val="000000" w:themeColor="text1"/>
                      <w:kern w:val="0"/>
                      <w:sz w:val="21"/>
                      <w:szCs w:val="21"/>
                    </w:rPr>
                  </w:pPr>
                  <w:r w:rsidRPr="00551C37">
                    <w:rPr>
                      <w:rFonts w:hint="eastAsia"/>
                      <w:color w:val="000000" w:themeColor="text1"/>
                      <w:kern w:val="0"/>
                      <w:sz w:val="21"/>
                      <w:szCs w:val="21"/>
                    </w:rPr>
                    <w:t>通道尺寸</w:t>
                  </w:r>
                  <w:r w:rsidRPr="00551C37">
                    <w:rPr>
                      <w:rFonts w:hint="eastAsia"/>
                      <w:color w:val="000000" w:themeColor="text1"/>
                      <w:kern w:val="0"/>
                      <w:sz w:val="21"/>
                      <w:szCs w:val="21"/>
                    </w:rPr>
                    <w:t>650</w:t>
                  </w:r>
                  <w:r w:rsidRPr="00551C37">
                    <w:rPr>
                      <w:rFonts w:hint="eastAsia"/>
                      <w:color w:val="000000" w:themeColor="text1"/>
                      <w:kern w:val="0"/>
                      <w:sz w:val="21"/>
                      <w:szCs w:val="21"/>
                    </w:rPr>
                    <w:t>×</w:t>
                  </w:r>
                  <w:r w:rsidRPr="00551C37">
                    <w:rPr>
                      <w:rFonts w:hint="eastAsia"/>
                      <w:color w:val="000000" w:themeColor="text1"/>
                      <w:kern w:val="0"/>
                      <w:sz w:val="21"/>
                      <w:szCs w:val="21"/>
                    </w:rPr>
                    <w:t>500mm</w:t>
                  </w:r>
                  <w:r w:rsidRPr="00551C37">
                    <w:rPr>
                      <w:rFonts w:hint="eastAsia"/>
                      <w:color w:val="000000" w:themeColor="text1"/>
                      <w:kern w:val="0"/>
                      <w:sz w:val="21"/>
                      <w:szCs w:val="21"/>
                    </w:rPr>
                    <w:t>，</w:t>
                  </w:r>
                  <w:r w:rsidRPr="00551C37">
                    <w:rPr>
                      <w:rFonts w:hint="eastAsia"/>
                      <w:color w:val="000000" w:themeColor="text1"/>
                      <w:kern w:val="0"/>
                      <w:sz w:val="21"/>
                      <w:szCs w:val="21"/>
                    </w:rPr>
                    <w:t>Q</w:t>
                  </w:r>
                  <w:r w:rsidRPr="00551C37">
                    <w:rPr>
                      <w:rFonts w:hint="eastAsia"/>
                      <w:color w:val="000000" w:themeColor="text1"/>
                      <w:kern w:val="0"/>
                      <w:sz w:val="21"/>
                      <w:szCs w:val="21"/>
                    </w:rPr>
                    <w:t>≤</w:t>
                  </w:r>
                  <w:r w:rsidRPr="00551C37">
                    <w:rPr>
                      <w:rFonts w:hint="eastAsia"/>
                      <w:color w:val="000000" w:themeColor="text1"/>
                      <w:kern w:val="0"/>
                      <w:sz w:val="21"/>
                      <w:szCs w:val="21"/>
                    </w:rPr>
                    <w:t>0.2t,</w:t>
                  </w:r>
                  <w:r w:rsidRPr="00551C37">
                    <w:rPr>
                      <w:rFonts w:hint="eastAsia"/>
                      <w:color w:val="000000" w:themeColor="text1"/>
                      <w:kern w:val="0"/>
                      <w:sz w:val="21"/>
                      <w:szCs w:val="21"/>
                    </w:rPr>
                    <w:t>传送带高度</w:t>
                  </w:r>
                  <w:r w:rsidRPr="00551C37">
                    <w:rPr>
                      <w:rFonts w:hint="eastAsia"/>
                      <w:color w:val="000000" w:themeColor="text1"/>
                      <w:kern w:val="0"/>
                      <w:sz w:val="21"/>
                      <w:szCs w:val="21"/>
                    </w:rPr>
                    <w:t>650mm,V=12m/min,</w:t>
                  </w:r>
                  <w:r w:rsidRPr="00551C37">
                    <w:rPr>
                      <w:rFonts w:hint="eastAsia"/>
                      <w:color w:val="000000" w:themeColor="text1"/>
                      <w:kern w:val="0"/>
                      <w:sz w:val="21"/>
                      <w:szCs w:val="21"/>
                    </w:rPr>
                    <w:t>双向运行可调，带称重装置</w:t>
                  </w:r>
                </w:p>
              </w:tc>
              <w:tc>
                <w:tcPr>
                  <w:tcW w:w="552"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1</w:t>
                  </w:r>
                </w:p>
              </w:tc>
              <w:tc>
                <w:tcPr>
                  <w:tcW w:w="766" w:type="dxa"/>
                  <w:shd w:val="clear" w:color="auto" w:fill="auto"/>
                  <w:vAlign w:val="center"/>
                </w:tcPr>
                <w:p w:rsidR="0083458C" w:rsidRPr="00551C37" w:rsidRDefault="0083458C" w:rsidP="00753A85">
                  <w:pPr>
                    <w:adjustRightInd w:val="0"/>
                    <w:snapToGrid w:val="0"/>
                    <w:spacing w:line="300" w:lineRule="auto"/>
                    <w:contextualSpacing/>
                    <w:jc w:val="center"/>
                    <w:rPr>
                      <w:color w:val="000000" w:themeColor="text1"/>
                      <w:kern w:val="0"/>
                      <w:sz w:val="21"/>
                      <w:szCs w:val="21"/>
                    </w:rPr>
                  </w:pPr>
                </w:p>
              </w:tc>
            </w:tr>
            <w:tr w:rsidR="00551C37" w:rsidRPr="00551C37" w:rsidTr="00753A85">
              <w:trPr>
                <w:trHeight w:val="20"/>
                <w:jc w:val="center"/>
              </w:trPr>
              <w:tc>
                <w:tcPr>
                  <w:tcW w:w="696" w:type="dxa"/>
                  <w:shd w:val="clear" w:color="auto" w:fill="auto"/>
                  <w:noWrap/>
                  <w:vAlign w:val="center"/>
                  <w:hideMark/>
                </w:tcPr>
                <w:p w:rsidR="0083458C" w:rsidRPr="00551C37" w:rsidRDefault="0083458C" w:rsidP="00753A85">
                  <w:pPr>
                    <w:adjustRightInd w:val="0"/>
                    <w:snapToGrid w:val="0"/>
                    <w:jc w:val="center"/>
                    <w:rPr>
                      <w:rFonts w:ascii="宋体" w:hAnsi="宋体" w:cs="宋体"/>
                      <w:color w:val="000000" w:themeColor="text1"/>
                      <w:sz w:val="22"/>
                      <w:szCs w:val="22"/>
                    </w:rPr>
                  </w:pPr>
                  <w:r w:rsidRPr="00551C37">
                    <w:rPr>
                      <w:rFonts w:hint="eastAsia"/>
                      <w:color w:val="000000" w:themeColor="text1"/>
                      <w:sz w:val="22"/>
                      <w:szCs w:val="22"/>
                    </w:rPr>
                    <w:t>15</w:t>
                  </w:r>
                </w:p>
              </w:tc>
              <w:tc>
                <w:tcPr>
                  <w:tcW w:w="1729"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安检门</w:t>
                  </w:r>
                </w:p>
              </w:tc>
              <w:tc>
                <w:tcPr>
                  <w:tcW w:w="5245" w:type="dxa"/>
                  <w:shd w:val="clear" w:color="auto" w:fill="auto"/>
                  <w:noWrap/>
                  <w:vAlign w:val="center"/>
                  <w:hideMark/>
                </w:tcPr>
                <w:p w:rsidR="0083458C" w:rsidRPr="00551C37" w:rsidRDefault="0083458C" w:rsidP="00753A85">
                  <w:pPr>
                    <w:adjustRightInd w:val="0"/>
                    <w:snapToGrid w:val="0"/>
                    <w:spacing w:line="300" w:lineRule="auto"/>
                    <w:contextualSpacing/>
                    <w:rPr>
                      <w:color w:val="000000" w:themeColor="text1"/>
                      <w:kern w:val="0"/>
                      <w:sz w:val="21"/>
                      <w:szCs w:val="21"/>
                    </w:rPr>
                  </w:pPr>
                  <w:r w:rsidRPr="00551C37">
                    <w:rPr>
                      <w:rFonts w:hint="eastAsia"/>
                      <w:color w:val="000000" w:themeColor="text1"/>
                      <w:kern w:val="0"/>
                      <w:sz w:val="21"/>
                      <w:szCs w:val="21"/>
                    </w:rPr>
                    <w:t>2200(</w:t>
                  </w:r>
                  <w:r w:rsidRPr="00551C37">
                    <w:rPr>
                      <w:rFonts w:hint="eastAsia"/>
                      <w:color w:val="000000" w:themeColor="text1"/>
                      <w:kern w:val="0"/>
                      <w:sz w:val="21"/>
                      <w:szCs w:val="21"/>
                    </w:rPr>
                    <w:t>高</w:t>
                  </w:r>
                  <w:r w:rsidRPr="00551C37">
                    <w:rPr>
                      <w:color w:val="000000" w:themeColor="text1"/>
                      <w:kern w:val="0"/>
                      <w:sz w:val="21"/>
                      <w:szCs w:val="21"/>
                    </w:rPr>
                    <w:t>)X820(</w:t>
                  </w:r>
                  <w:r w:rsidRPr="00551C37">
                    <w:rPr>
                      <w:rFonts w:hint="eastAsia"/>
                      <w:color w:val="000000" w:themeColor="text1"/>
                      <w:kern w:val="0"/>
                      <w:sz w:val="21"/>
                      <w:szCs w:val="21"/>
                    </w:rPr>
                    <w:t>宽</w:t>
                  </w:r>
                  <w:r w:rsidRPr="00551C37">
                    <w:rPr>
                      <w:color w:val="000000" w:themeColor="text1"/>
                      <w:kern w:val="0"/>
                      <w:sz w:val="21"/>
                      <w:szCs w:val="21"/>
                    </w:rPr>
                    <w:t>)X522(</w:t>
                  </w:r>
                  <w:r w:rsidRPr="00551C37">
                    <w:rPr>
                      <w:rFonts w:hint="eastAsia"/>
                      <w:color w:val="000000" w:themeColor="text1"/>
                      <w:kern w:val="0"/>
                      <w:sz w:val="21"/>
                      <w:szCs w:val="21"/>
                    </w:rPr>
                    <w:t>深</w:t>
                  </w:r>
                  <w:r w:rsidRPr="00551C37">
                    <w:rPr>
                      <w:color w:val="000000" w:themeColor="text1"/>
                      <w:kern w:val="0"/>
                      <w:sz w:val="21"/>
                      <w:szCs w:val="21"/>
                    </w:rPr>
                    <w:t>)</w:t>
                  </w:r>
                </w:p>
              </w:tc>
              <w:tc>
                <w:tcPr>
                  <w:tcW w:w="552"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1</w:t>
                  </w:r>
                </w:p>
              </w:tc>
              <w:tc>
                <w:tcPr>
                  <w:tcW w:w="766" w:type="dxa"/>
                  <w:shd w:val="clear" w:color="auto" w:fill="auto"/>
                  <w:vAlign w:val="center"/>
                </w:tcPr>
                <w:p w:rsidR="0083458C" w:rsidRPr="00551C37" w:rsidRDefault="0083458C" w:rsidP="00753A85">
                  <w:pPr>
                    <w:adjustRightInd w:val="0"/>
                    <w:snapToGrid w:val="0"/>
                    <w:spacing w:line="300" w:lineRule="auto"/>
                    <w:contextualSpacing/>
                    <w:jc w:val="center"/>
                    <w:rPr>
                      <w:color w:val="000000" w:themeColor="text1"/>
                      <w:kern w:val="0"/>
                      <w:sz w:val="21"/>
                      <w:szCs w:val="21"/>
                    </w:rPr>
                  </w:pPr>
                </w:p>
              </w:tc>
            </w:tr>
            <w:tr w:rsidR="00551C37" w:rsidRPr="00551C37" w:rsidTr="00753A85">
              <w:trPr>
                <w:trHeight w:val="20"/>
                <w:jc w:val="center"/>
              </w:trPr>
              <w:tc>
                <w:tcPr>
                  <w:tcW w:w="696" w:type="dxa"/>
                  <w:shd w:val="clear" w:color="auto" w:fill="auto"/>
                  <w:noWrap/>
                  <w:vAlign w:val="center"/>
                  <w:hideMark/>
                </w:tcPr>
                <w:p w:rsidR="0083458C" w:rsidRPr="00551C37" w:rsidRDefault="0083458C" w:rsidP="00753A85">
                  <w:pPr>
                    <w:adjustRightInd w:val="0"/>
                    <w:snapToGrid w:val="0"/>
                    <w:jc w:val="center"/>
                    <w:rPr>
                      <w:rFonts w:ascii="宋体" w:hAnsi="宋体" w:cs="宋体"/>
                      <w:color w:val="000000" w:themeColor="text1"/>
                      <w:sz w:val="22"/>
                      <w:szCs w:val="22"/>
                    </w:rPr>
                  </w:pPr>
                  <w:r w:rsidRPr="00551C37">
                    <w:rPr>
                      <w:rFonts w:hint="eastAsia"/>
                      <w:color w:val="000000" w:themeColor="text1"/>
                      <w:sz w:val="22"/>
                      <w:szCs w:val="22"/>
                    </w:rPr>
                    <w:t>16</w:t>
                  </w:r>
                </w:p>
              </w:tc>
              <w:tc>
                <w:tcPr>
                  <w:tcW w:w="1729"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手持式金属探测器</w:t>
                  </w:r>
                </w:p>
              </w:tc>
              <w:tc>
                <w:tcPr>
                  <w:tcW w:w="5245" w:type="dxa"/>
                  <w:shd w:val="clear" w:color="auto" w:fill="auto"/>
                  <w:noWrap/>
                  <w:vAlign w:val="center"/>
                  <w:hideMark/>
                </w:tcPr>
                <w:p w:rsidR="0083458C" w:rsidRPr="00551C37" w:rsidRDefault="0083458C" w:rsidP="00753A85">
                  <w:pPr>
                    <w:adjustRightInd w:val="0"/>
                    <w:snapToGrid w:val="0"/>
                    <w:spacing w:line="300" w:lineRule="auto"/>
                    <w:contextualSpacing/>
                    <w:rPr>
                      <w:color w:val="000000" w:themeColor="text1"/>
                      <w:kern w:val="0"/>
                      <w:sz w:val="21"/>
                      <w:szCs w:val="21"/>
                    </w:rPr>
                  </w:pPr>
                  <w:r w:rsidRPr="00551C37">
                    <w:rPr>
                      <w:rFonts w:hint="eastAsia"/>
                      <w:color w:val="000000" w:themeColor="text1"/>
                      <w:kern w:val="0"/>
                      <w:sz w:val="21"/>
                      <w:szCs w:val="21"/>
                    </w:rPr>
                    <w:t>尺寸：</w:t>
                  </w:r>
                  <w:r w:rsidRPr="00551C37">
                    <w:rPr>
                      <w:rFonts w:hint="eastAsia"/>
                      <w:color w:val="000000" w:themeColor="text1"/>
                      <w:kern w:val="0"/>
                      <w:sz w:val="21"/>
                      <w:szCs w:val="21"/>
                    </w:rPr>
                    <w:t>420mmX413mmX83mm</w:t>
                  </w:r>
                  <w:r w:rsidRPr="00551C37">
                    <w:rPr>
                      <w:rFonts w:hint="eastAsia"/>
                      <w:color w:val="000000" w:themeColor="text1"/>
                      <w:kern w:val="0"/>
                      <w:sz w:val="21"/>
                      <w:szCs w:val="21"/>
                    </w:rPr>
                    <w:t>，</w:t>
                  </w:r>
                </w:p>
              </w:tc>
              <w:tc>
                <w:tcPr>
                  <w:tcW w:w="552"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1</w:t>
                  </w:r>
                </w:p>
              </w:tc>
              <w:tc>
                <w:tcPr>
                  <w:tcW w:w="766" w:type="dxa"/>
                  <w:shd w:val="clear" w:color="auto" w:fill="auto"/>
                  <w:vAlign w:val="center"/>
                </w:tcPr>
                <w:p w:rsidR="0083458C" w:rsidRPr="00551C37" w:rsidRDefault="0083458C" w:rsidP="00753A85">
                  <w:pPr>
                    <w:adjustRightInd w:val="0"/>
                    <w:snapToGrid w:val="0"/>
                    <w:spacing w:line="300" w:lineRule="auto"/>
                    <w:contextualSpacing/>
                    <w:jc w:val="center"/>
                    <w:rPr>
                      <w:color w:val="000000" w:themeColor="text1"/>
                      <w:kern w:val="0"/>
                      <w:sz w:val="21"/>
                      <w:szCs w:val="21"/>
                    </w:rPr>
                  </w:pPr>
                </w:p>
              </w:tc>
            </w:tr>
            <w:tr w:rsidR="00551C37" w:rsidRPr="00551C37" w:rsidTr="00753A85">
              <w:trPr>
                <w:trHeight w:val="20"/>
                <w:jc w:val="center"/>
              </w:trPr>
              <w:tc>
                <w:tcPr>
                  <w:tcW w:w="696" w:type="dxa"/>
                  <w:shd w:val="clear" w:color="auto" w:fill="auto"/>
                  <w:noWrap/>
                  <w:vAlign w:val="center"/>
                  <w:hideMark/>
                </w:tcPr>
                <w:p w:rsidR="0083458C" w:rsidRPr="00551C37" w:rsidRDefault="0083458C" w:rsidP="00753A85">
                  <w:pPr>
                    <w:adjustRightInd w:val="0"/>
                    <w:snapToGrid w:val="0"/>
                    <w:jc w:val="center"/>
                    <w:rPr>
                      <w:rFonts w:ascii="宋体" w:hAnsi="宋体" w:cs="宋体"/>
                      <w:color w:val="000000" w:themeColor="text1"/>
                      <w:sz w:val="22"/>
                      <w:szCs w:val="22"/>
                    </w:rPr>
                  </w:pPr>
                  <w:r w:rsidRPr="00551C37">
                    <w:rPr>
                      <w:rFonts w:hint="eastAsia"/>
                      <w:color w:val="000000" w:themeColor="text1"/>
                      <w:sz w:val="22"/>
                      <w:szCs w:val="22"/>
                    </w:rPr>
                    <w:t>17</w:t>
                  </w:r>
                </w:p>
              </w:tc>
              <w:tc>
                <w:tcPr>
                  <w:tcW w:w="1729"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爆炸物探测器</w:t>
                  </w:r>
                </w:p>
              </w:tc>
              <w:tc>
                <w:tcPr>
                  <w:tcW w:w="5245" w:type="dxa"/>
                  <w:shd w:val="clear" w:color="auto" w:fill="auto"/>
                  <w:noWrap/>
                  <w:vAlign w:val="center"/>
                  <w:hideMark/>
                </w:tcPr>
                <w:p w:rsidR="0083458C" w:rsidRPr="00551C37" w:rsidRDefault="0083458C" w:rsidP="00753A85">
                  <w:pPr>
                    <w:adjustRightInd w:val="0"/>
                    <w:snapToGrid w:val="0"/>
                    <w:spacing w:line="300" w:lineRule="auto"/>
                    <w:contextualSpacing/>
                    <w:rPr>
                      <w:color w:val="000000" w:themeColor="text1"/>
                      <w:kern w:val="0"/>
                      <w:sz w:val="21"/>
                      <w:szCs w:val="21"/>
                    </w:rPr>
                  </w:pPr>
                  <w:r w:rsidRPr="00551C37">
                    <w:rPr>
                      <w:rFonts w:hint="eastAsia"/>
                      <w:color w:val="000000" w:themeColor="text1"/>
                      <w:kern w:val="0"/>
                      <w:sz w:val="21"/>
                      <w:szCs w:val="21"/>
                    </w:rPr>
                    <w:t>可检测爆炸物</w:t>
                  </w:r>
                  <w:r w:rsidRPr="00551C37">
                    <w:rPr>
                      <w:rFonts w:hint="eastAsia"/>
                      <w:color w:val="000000" w:themeColor="text1"/>
                      <w:kern w:val="0"/>
                      <w:sz w:val="21"/>
                      <w:szCs w:val="21"/>
                    </w:rPr>
                    <w:t>:</w:t>
                  </w:r>
                  <w:r w:rsidRPr="00551C37">
                    <w:rPr>
                      <w:rFonts w:hint="eastAsia"/>
                      <w:color w:val="000000" w:themeColor="text1"/>
                      <w:kern w:val="0"/>
                      <w:sz w:val="21"/>
                      <w:szCs w:val="21"/>
                    </w:rPr>
                    <w:t>黄色炸药</w:t>
                  </w:r>
                  <w:r w:rsidRPr="00551C37">
                    <w:rPr>
                      <w:rFonts w:hint="eastAsia"/>
                      <w:color w:val="000000" w:themeColor="text1"/>
                      <w:kern w:val="0"/>
                      <w:sz w:val="21"/>
                      <w:szCs w:val="21"/>
                    </w:rPr>
                    <w:t>,</w:t>
                  </w:r>
                  <w:r w:rsidRPr="00551C37">
                    <w:rPr>
                      <w:rFonts w:hint="eastAsia"/>
                      <w:color w:val="000000" w:themeColor="text1"/>
                      <w:kern w:val="0"/>
                      <w:sz w:val="21"/>
                      <w:szCs w:val="21"/>
                    </w:rPr>
                    <w:t>硝化甘油</w:t>
                  </w:r>
                  <w:r w:rsidRPr="00551C37">
                    <w:rPr>
                      <w:rFonts w:hint="eastAsia"/>
                      <w:color w:val="000000" w:themeColor="text1"/>
                      <w:kern w:val="0"/>
                      <w:sz w:val="21"/>
                      <w:szCs w:val="21"/>
                    </w:rPr>
                    <w:t>,</w:t>
                  </w:r>
                  <w:r w:rsidRPr="00551C37">
                    <w:rPr>
                      <w:rFonts w:hint="eastAsia"/>
                      <w:color w:val="000000" w:themeColor="text1"/>
                      <w:kern w:val="0"/>
                      <w:sz w:val="21"/>
                      <w:szCs w:val="21"/>
                    </w:rPr>
                    <w:t>无烟炸药</w:t>
                  </w:r>
                  <w:r w:rsidRPr="00551C37">
                    <w:rPr>
                      <w:rFonts w:hint="eastAsia"/>
                      <w:color w:val="000000" w:themeColor="text1"/>
                      <w:kern w:val="0"/>
                      <w:sz w:val="21"/>
                      <w:szCs w:val="21"/>
                    </w:rPr>
                    <w:t>,TNT,</w:t>
                  </w:r>
                  <w:r w:rsidRPr="00551C37">
                    <w:rPr>
                      <w:rFonts w:hint="eastAsia"/>
                      <w:color w:val="000000" w:themeColor="text1"/>
                      <w:kern w:val="0"/>
                      <w:sz w:val="21"/>
                      <w:szCs w:val="21"/>
                    </w:rPr>
                    <w:t>季戎炸药</w:t>
                  </w:r>
                  <w:r w:rsidRPr="00551C37">
                    <w:rPr>
                      <w:rFonts w:hint="eastAsia"/>
                      <w:color w:val="000000" w:themeColor="text1"/>
                      <w:kern w:val="0"/>
                      <w:sz w:val="21"/>
                      <w:szCs w:val="21"/>
                    </w:rPr>
                    <w:t>,</w:t>
                  </w:r>
                  <w:r w:rsidRPr="00551C37">
                    <w:rPr>
                      <w:rFonts w:hint="eastAsia"/>
                      <w:color w:val="000000" w:themeColor="text1"/>
                      <w:kern w:val="0"/>
                      <w:sz w:val="21"/>
                      <w:szCs w:val="21"/>
                    </w:rPr>
                    <w:t>旋风炸药</w:t>
                  </w:r>
                  <w:r w:rsidRPr="00551C37">
                    <w:rPr>
                      <w:rFonts w:hint="eastAsia"/>
                      <w:color w:val="000000" w:themeColor="text1"/>
                      <w:kern w:val="0"/>
                      <w:sz w:val="21"/>
                      <w:szCs w:val="21"/>
                    </w:rPr>
                    <w:t>,TATP,HMTD,</w:t>
                  </w:r>
                  <w:r w:rsidRPr="00551C37">
                    <w:rPr>
                      <w:rFonts w:hint="eastAsia"/>
                      <w:color w:val="000000" w:themeColor="text1"/>
                      <w:kern w:val="0"/>
                      <w:sz w:val="21"/>
                      <w:szCs w:val="21"/>
                    </w:rPr>
                    <w:t>特屈儿炸药和国际民航组织的标识物</w:t>
                  </w:r>
                  <w:r w:rsidRPr="00551C37">
                    <w:rPr>
                      <w:rFonts w:hint="eastAsia"/>
                      <w:color w:val="000000" w:themeColor="text1"/>
                      <w:kern w:val="0"/>
                      <w:sz w:val="21"/>
                      <w:szCs w:val="21"/>
                    </w:rPr>
                    <w:t>,</w:t>
                  </w:r>
                  <w:r w:rsidRPr="00551C37">
                    <w:rPr>
                      <w:rFonts w:hint="eastAsia"/>
                      <w:color w:val="000000" w:themeColor="text1"/>
                      <w:kern w:val="0"/>
                      <w:sz w:val="21"/>
                      <w:szCs w:val="21"/>
                    </w:rPr>
                    <w:t>所有种类的硝胺炸药</w:t>
                  </w:r>
                  <w:r w:rsidRPr="00551C37">
                    <w:rPr>
                      <w:rFonts w:hint="eastAsia"/>
                      <w:color w:val="000000" w:themeColor="text1"/>
                      <w:kern w:val="0"/>
                      <w:sz w:val="21"/>
                      <w:szCs w:val="21"/>
                    </w:rPr>
                    <w:t>,</w:t>
                  </w:r>
                  <w:r w:rsidRPr="00551C37">
                    <w:rPr>
                      <w:rFonts w:hint="eastAsia"/>
                      <w:color w:val="000000" w:themeColor="text1"/>
                      <w:kern w:val="0"/>
                      <w:sz w:val="21"/>
                      <w:szCs w:val="21"/>
                    </w:rPr>
                    <w:t>中国的黑火药</w:t>
                  </w:r>
                </w:p>
              </w:tc>
              <w:tc>
                <w:tcPr>
                  <w:tcW w:w="552"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1</w:t>
                  </w:r>
                </w:p>
              </w:tc>
              <w:tc>
                <w:tcPr>
                  <w:tcW w:w="766" w:type="dxa"/>
                  <w:shd w:val="clear" w:color="auto" w:fill="auto"/>
                  <w:vAlign w:val="center"/>
                </w:tcPr>
                <w:p w:rsidR="0083458C" w:rsidRPr="00551C37" w:rsidRDefault="0083458C" w:rsidP="00753A85">
                  <w:pPr>
                    <w:adjustRightInd w:val="0"/>
                    <w:snapToGrid w:val="0"/>
                    <w:spacing w:line="300" w:lineRule="auto"/>
                    <w:contextualSpacing/>
                    <w:jc w:val="center"/>
                    <w:rPr>
                      <w:color w:val="000000" w:themeColor="text1"/>
                      <w:kern w:val="0"/>
                      <w:sz w:val="21"/>
                      <w:szCs w:val="21"/>
                    </w:rPr>
                  </w:pPr>
                </w:p>
              </w:tc>
            </w:tr>
            <w:tr w:rsidR="00551C37" w:rsidRPr="00551C37" w:rsidTr="00753A85">
              <w:trPr>
                <w:trHeight w:val="20"/>
                <w:jc w:val="center"/>
              </w:trPr>
              <w:tc>
                <w:tcPr>
                  <w:tcW w:w="696" w:type="dxa"/>
                  <w:shd w:val="clear" w:color="auto" w:fill="auto"/>
                  <w:noWrap/>
                  <w:vAlign w:val="center"/>
                  <w:hideMark/>
                </w:tcPr>
                <w:p w:rsidR="0083458C" w:rsidRPr="00551C37" w:rsidRDefault="0083458C" w:rsidP="00753A85">
                  <w:pPr>
                    <w:adjustRightInd w:val="0"/>
                    <w:snapToGrid w:val="0"/>
                    <w:jc w:val="center"/>
                    <w:rPr>
                      <w:rFonts w:ascii="宋体" w:hAnsi="宋体" w:cs="宋体"/>
                      <w:color w:val="000000" w:themeColor="text1"/>
                      <w:sz w:val="22"/>
                      <w:szCs w:val="22"/>
                    </w:rPr>
                  </w:pPr>
                  <w:r w:rsidRPr="00551C37">
                    <w:rPr>
                      <w:rFonts w:hint="eastAsia"/>
                      <w:color w:val="000000" w:themeColor="text1"/>
                      <w:sz w:val="22"/>
                      <w:szCs w:val="22"/>
                    </w:rPr>
                    <w:t>18</w:t>
                  </w:r>
                </w:p>
              </w:tc>
              <w:tc>
                <w:tcPr>
                  <w:tcW w:w="1729"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防爆罐</w:t>
                  </w:r>
                </w:p>
              </w:tc>
              <w:tc>
                <w:tcPr>
                  <w:tcW w:w="5245" w:type="dxa"/>
                  <w:shd w:val="clear" w:color="auto" w:fill="auto"/>
                  <w:noWrap/>
                  <w:vAlign w:val="center"/>
                  <w:hideMark/>
                </w:tcPr>
                <w:p w:rsidR="0083458C" w:rsidRPr="00551C37" w:rsidRDefault="0083458C" w:rsidP="00753A85">
                  <w:pPr>
                    <w:adjustRightInd w:val="0"/>
                    <w:snapToGrid w:val="0"/>
                    <w:spacing w:line="300" w:lineRule="auto"/>
                    <w:contextualSpacing/>
                    <w:rPr>
                      <w:color w:val="000000" w:themeColor="text1"/>
                      <w:kern w:val="0"/>
                      <w:sz w:val="21"/>
                      <w:szCs w:val="21"/>
                    </w:rPr>
                  </w:pPr>
                  <w:r w:rsidRPr="00551C37">
                    <w:rPr>
                      <w:rFonts w:hint="eastAsia"/>
                      <w:color w:val="000000" w:themeColor="text1"/>
                      <w:kern w:val="0"/>
                      <w:sz w:val="21"/>
                      <w:szCs w:val="21"/>
                    </w:rPr>
                    <w:t>抗爆能力</w:t>
                  </w:r>
                  <w:r w:rsidRPr="00551C37">
                    <w:rPr>
                      <w:rFonts w:hint="eastAsia"/>
                      <w:color w:val="000000" w:themeColor="text1"/>
                      <w:kern w:val="0"/>
                      <w:sz w:val="21"/>
                      <w:szCs w:val="21"/>
                    </w:rPr>
                    <w:t>(kg)TNT</w:t>
                  </w:r>
                  <w:r w:rsidRPr="00551C37">
                    <w:rPr>
                      <w:rFonts w:hint="eastAsia"/>
                      <w:color w:val="000000" w:themeColor="text1"/>
                      <w:kern w:val="0"/>
                      <w:sz w:val="21"/>
                      <w:szCs w:val="21"/>
                    </w:rPr>
                    <w:t>当量</w:t>
                  </w:r>
                  <w:r w:rsidRPr="00551C37">
                    <w:rPr>
                      <w:rFonts w:hint="eastAsia"/>
                      <w:color w:val="000000" w:themeColor="text1"/>
                      <w:kern w:val="0"/>
                      <w:sz w:val="21"/>
                      <w:szCs w:val="21"/>
                    </w:rPr>
                    <w:t>1.5kg,</w:t>
                  </w:r>
                  <w:r w:rsidRPr="00551C37">
                    <w:rPr>
                      <w:rFonts w:hint="eastAsia"/>
                      <w:color w:val="000000" w:themeColor="text1"/>
                      <w:kern w:val="0"/>
                      <w:sz w:val="21"/>
                      <w:szCs w:val="21"/>
                    </w:rPr>
                    <w:t>总重（</w:t>
                  </w:r>
                  <w:r w:rsidRPr="00551C37">
                    <w:rPr>
                      <w:rFonts w:hint="eastAsia"/>
                      <w:color w:val="000000" w:themeColor="text1"/>
                      <w:kern w:val="0"/>
                      <w:sz w:val="21"/>
                      <w:szCs w:val="21"/>
                    </w:rPr>
                    <w:t>kg)700</w:t>
                  </w:r>
                  <w:r w:rsidRPr="00551C37">
                    <w:rPr>
                      <w:rFonts w:hint="eastAsia"/>
                      <w:color w:val="000000" w:themeColor="text1"/>
                      <w:kern w:val="0"/>
                      <w:sz w:val="21"/>
                      <w:szCs w:val="21"/>
                    </w:rPr>
                    <w:t>内径</w:t>
                  </w:r>
                  <w:r w:rsidRPr="00551C37">
                    <w:rPr>
                      <w:rFonts w:hint="eastAsia"/>
                      <w:color w:val="000000" w:themeColor="text1"/>
                      <w:kern w:val="0"/>
                      <w:sz w:val="21"/>
                      <w:szCs w:val="21"/>
                    </w:rPr>
                    <w:t>X</w:t>
                  </w:r>
                  <w:r w:rsidRPr="00551C37">
                    <w:rPr>
                      <w:rFonts w:hint="eastAsia"/>
                      <w:color w:val="000000" w:themeColor="text1"/>
                      <w:kern w:val="0"/>
                      <w:sz w:val="21"/>
                      <w:szCs w:val="21"/>
                    </w:rPr>
                    <w:t>口径</w:t>
                  </w:r>
                  <w:r w:rsidRPr="00551C37">
                    <w:rPr>
                      <w:rFonts w:hint="eastAsia"/>
                      <w:color w:val="000000" w:themeColor="text1"/>
                      <w:kern w:val="0"/>
                      <w:sz w:val="21"/>
                      <w:szCs w:val="21"/>
                    </w:rPr>
                    <w:t>:700X750530,</w:t>
                  </w:r>
                  <w:r w:rsidRPr="00551C37">
                    <w:rPr>
                      <w:rFonts w:hint="eastAsia"/>
                      <w:color w:val="000000" w:themeColor="text1"/>
                      <w:kern w:val="0"/>
                      <w:sz w:val="21"/>
                      <w:szCs w:val="21"/>
                    </w:rPr>
                    <w:t>基本尺寸</w:t>
                  </w:r>
                  <w:r w:rsidRPr="00551C37">
                    <w:rPr>
                      <w:rFonts w:hint="eastAsia"/>
                      <w:color w:val="000000" w:themeColor="text1"/>
                      <w:kern w:val="0"/>
                      <w:sz w:val="21"/>
                      <w:szCs w:val="21"/>
                    </w:rPr>
                    <w:t>:980</w:t>
                  </w:r>
                  <w:r w:rsidRPr="00551C37">
                    <w:rPr>
                      <w:rFonts w:hint="eastAsia"/>
                      <w:color w:val="000000" w:themeColor="text1"/>
                      <w:kern w:val="0"/>
                      <w:sz w:val="21"/>
                      <w:szCs w:val="21"/>
                    </w:rPr>
                    <w:t>×</w:t>
                  </w:r>
                  <w:r w:rsidRPr="00551C37">
                    <w:rPr>
                      <w:rFonts w:hint="eastAsia"/>
                      <w:color w:val="000000" w:themeColor="text1"/>
                      <w:kern w:val="0"/>
                      <w:sz w:val="21"/>
                      <w:szCs w:val="21"/>
                    </w:rPr>
                    <w:t>925</w:t>
                  </w:r>
                  <w:r w:rsidRPr="00551C37">
                    <w:rPr>
                      <w:rFonts w:hint="eastAsia"/>
                      <w:color w:val="000000" w:themeColor="text1"/>
                      <w:kern w:val="0"/>
                      <w:sz w:val="21"/>
                      <w:szCs w:val="21"/>
                    </w:rPr>
                    <w:t>×</w:t>
                  </w:r>
                  <w:r w:rsidRPr="00551C37">
                    <w:rPr>
                      <w:rFonts w:hint="eastAsia"/>
                      <w:color w:val="000000" w:themeColor="text1"/>
                      <w:kern w:val="0"/>
                      <w:sz w:val="21"/>
                      <w:szCs w:val="21"/>
                    </w:rPr>
                    <w:t>935</w:t>
                  </w:r>
                </w:p>
              </w:tc>
              <w:tc>
                <w:tcPr>
                  <w:tcW w:w="552" w:type="dxa"/>
                  <w:shd w:val="clear" w:color="auto" w:fill="auto"/>
                  <w:noWrap/>
                  <w:vAlign w:val="center"/>
                  <w:hideMark/>
                </w:tcPr>
                <w:p w:rsidR="0083458C" w:rsidRPr="00551C37" w:rsidRDefault="0083458C" w:rsidP="00753A85">
                  <w:pPr>
                    <w:adjustRightInd w:val="0"/>
                    <w:snapToGrid w:val="0"/>
                    <w:spacing w:line="300" w:lineRule="auto"/>
                    <w:contextualSpacing/>
                    <w:jc w:val="center"/>
                    <w:rPr>
                      <w:color w:val="000000" w:themeColor="text1"/>
                      <w:kern w:val="0"/>
                      <w:sz w:val="21"/>
                      <w:szCs w:val="21"/>
                    </w:rPr>
                  </w:pPr>
                  <w:r w:rsidRPr="00551C37">
                    <w:rPr>
                      <w:rFonts w:hint="eastAsia"/>
                      <w:color w:val="000000" w:themeColor="text1"/>
                      <w:kern w:val="0"/>
                      <w:sz w:val="21"/>
                      <w:szCs w:val="21"/>
                    </w:rPr>
                    <w:t>1</w:t>
                  </w:r>
                </w:p>
              </w:tc>
              <w:tc>
                <w:tcPr>
                  <w:tcW w:w="766" w:type="dxa"/>
                  <w:shd w:val="clear" w:color="auto" w:fill="auto"/>
                  <w:vAlign w:val="center"/>
                </w:tcPr>
                <w:p w:rsidR="0083458C" w:rsidRPr="00551C37" w:rsidRDefault="0083458C" w:rsidP="00753A85">
                  <w:pPr>
                    <w:adjustRightInd w:val="0"/>
                    <w:snapToGrid w:val="0"/>
                    <w:spacing w:line="300" w:lineRule="auto"/>
                    <w:contextualSpacing/>
                    <w:jc w:val="center"/>
                    <w:rPr>
                      <w:color w:val="000000" w:themeColor="text1"/>
                      <w:kern w:val="0"/>
                      <w:sz w:val="21"/>
                      <w:szCs w:val="21"/>
                    </w:rPr>
                  </w:pPr>
                </w:p>
              </w:tc>
            </w:tr>
          </w:tbl>
          <w:p w:rsidR="0083458C" w:rsidRPr="00551C37" w:rsidRDefault="0083458C" w:rsidP="0083458C">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2</w:t>
            </w:r>
            <w:r w:rsidRPr="00551C37">
              <w:rPr>
                <w:rFonts w:hAnsi="宋体" w:hint="eastAsia"/>
                <w:color w:val="000000" w:themeColor="text1"/>
                <w:sz w:val="24"/>
                <w:szCs w:val="24"/>
              </w:rPr>
              <w:t>）</w:t>
            </w:r>
            <w:r w:rsidRPr="00551C37">
              <w:rPr>
                <w:rFonts w:hAnsi="宋体" w:hint="eastAsia"/>
                <w:color w:val="000000" w:themeColor="text1"/>
                <w:sz w:val="24"/>
                <w:szCs w:val="24"/>
              </w:rPr>
              <w:tab/>
              <w:t>B02</w:t>
            </w:r>
            <w:r w:rsidRPr="00551C37">
              <w:rPr>
                <w:rFonts w:hAnsi="宋体" w:hint="eastAsia"/>
                <w:color w:val="000000" w:themeColor="text1"/>
                <w:sz w:val="24"/>
                <w:szCs w:val="24"/>
              </w:rPr>
              <w:t>国际快件中心设备</w:t>
            </w:r>
          </w:p>
          <w:p w:rsidR="0083458C" w:rsidRPr="00551C37" w:rsidRDefault="0083458C" w:rsidP="0083458C">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国际快件中心主要设备包括</w:t>
            </w:r>
            <w:r w:rsidRPr="00551C37">
              <w:rPr>
                <w:rFonts w:hAnsi="宋体" w:hint="eastAsia"/>
                <w:color w:val="000000" w:themeColor="text1"/>
                <w:sz w:val="24"/>
                <w:szCs w:val="24"/>
              </w:rPr>
              <w:t>4</w:t>
            </w:r>
            <w:r w:rsidRPr="00551C37">
              <w:rPr>
                <w:rFonts w:hAnsi="宋体" w:hint="eastAsia"/>
                <w:color w:val="000000" w:themeColor="text1"/>
                <w:sz w:val="24"/>
                <w:szCs w:val="24"/>
              </w:rPr>
              <w:t>条查验输送线，一套交叉带分拣系统，一条包裹开包查验输送线，一条包裹开包回流线，一条弃包补码线，以及若干配套的滚球台、输送机、滑槽等。主要设备由本期投资进行采购。</w:t>
            </w:r>
          </w:p>
          <w:p w:rsidR="0083458C" w:rsidRPr="00551C37" w:rsidRDefault="0083458C" w:rsidP="00C70A21">
            <w:pPr>
              <w:pStyle w:val="2"/>
              <w:rPr>
                <w:color w:val="000000" w:themeColor="text1"/>
              </w:rPr>
            </w:pPr>
            <w:r w:rsidRPr="00551C37">
              <w:rPr>
                <w:rFonts w:hint="eastAsia"/>
                <w:color w:val="000000" w:themeColor="text1"/>
              </w:rPr>
              <w:t>1.</w:t>
            </w:r>
            <w:r w:rsidR="00C70A21" w:rsidRPr="00551C37">
              <w:rPr>
                <w:rFonts w:hint="eastAsia"/>
                <w:color w:val="000000" w:themeColor="text1"/>
              </w:rPr>
              <w:t>7</w:t>
            </w:r>
            <w:r w:rsidRPr="00551C37">
              <w:rPr>
                <w:rFonts w:hint="eastAsia"/>
                <w:color w:val="000000" w:themeColor="text1"/>
              </w:rPr>
              <w:t>总图布置</w:t>
            </w:r>
          </w:p>
          <w:p w:rsidR="0083458C" w:rsidRPr="00551C37" w:rsidRDefault="0083458C" w:rsidP="0083458C">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1</w:t>
            </w:r>
            <w:r w:rsidRPr="00551C37">
              <w:rPr>
                <w:rFonts w:hAnsi="宋体" w:hint="eastAsia"/>
                <w:color w:val="000000" w:themeColor="text1"/>
                <w:sz w:val="24"/>
                <w:szCs w:val="24"/>
              </w:rPr>
              <w:t>）总平面布置</w:t>
            </w:r>
          </w:p>
          <w:p w:rsidR="0083458C" w:rsidRPr="00551C37" w:rsidRDefault="0083458C" w:rsidP="0083458C">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总平面布置以满足生产工艺流程和物料运送便捷为前提，综合考虑消防、卫生等要求，结合原有建筑物布置及地势走向等，因地制宜、紧凑布置、节约用地、远近结合为原则。二期工程新建建筑物有</w:t>
            </w:r>
            <w:r w:rsidRPr="00551C37">
              <w:rPr>
                <w:rFonts w:hAnsi="宋体" w:hint="eastAsia"/>
                <w:color w:val="000000" w:themeColor="text1"/>
                <w:sz w:val="24"/>
                <w:szCs w:val="24"/>
              </w:rPr>
              <w:t>B01</w:t>
            </w:r>
            <w:r w:rsidRPr="00551C37">
              <w:rPr>
                <w:rFonts w:hAnsi="宋体" w:hint="eastAsia"/>
                <w:color w:val="000000" w:themeColor="text1"/>
                <w:sz w:val="24"/>
                <w:szCs w:val="24"/>
              </w:rPr>
              <w:t>国际货运站、</w:t>
            </w:r>
            <w:r w:rsidRPr="00551C37">
              <w:rPr>
                <w:rFonts w:hAnsi="宋体" w:hint="eastAsia"/>
                <w:color w:val="000000" w:themeColor="text1"/>
                <w:sz w:val="24"/>
                <w:szCs w:val="24"/>
              </w:rPr>
              <w:t>B02</w:t>
            </w:r>
            <w:r w:rsidRPr="00551C37">
              <w:rPr>
                <w:rFonts w:hAnsi="宋体" w:hint="eastAsia"/>
                <w:color w:val="000000" w:themeColor="text1"/>
                <w:sz w:val="24"/>
                <w:szCs w:val="24"/>
              </w:rPr>
              <w:t>国际快件中心、</w:t>
            </w:r>
            <w:r w:rsidR="0051646F" w:rsidRPr="00551C37">
              <w:rPr>
                <w:rFonts w:hAnsi="宋体" w:hint="eastAsia"/>
                <w:color w:val="000000" w:themeColor="text1"/>
                <w:sz w:val="24"/>
                <w:szCs w:val="24"/>
              </w:rPr>
              <w:t>生活保障用房</w:t>
            </w:r>
            <w:r w:rsidRPr="00551C37">
              <w:rPr>
                <w:rFonts w:hAnsi="宋体" w:hint="eastAsia"/>
                <w:color w:val="000000" w:themeColor="text1"/>
                <w:sz w:val="24"/>
                <w:szCs w:val="24"/>
              </w:rPr>
              <w:t>及特运库。</w:t>
            </w:r>
          </w:p>
          <w:p w:rsidR="0083458C" w:rsidRPr="00551C37" w:rsidRDefault="0083458C" w:rsidP="0083458C">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lastRenderedPageBreak/>
              <w:t>在原有</w:t>
            </w:r>
            <w:r w:rsidRPr="00551C37">
              <w:rPr>
                <w:rFonts w:hAnsi="宋体" w:hint="eastAsia"/>
                <w:color w:val="000000" w:themeColor="text1"/>
                <w:sz w:val="24"/>
                <w:szCs w:val="24"/>
              </w:rPr>
              <w:t>A01</w:t>
            </w:r>
            <w:r w:rsidRPr="00551C37">
              <w:rPr>
                <w:rFonts w:hAnsi="宋体" w:hint="eastAsia"/>
                <w:color w:val="000000" w:themeColor="text1"/>
                <w:sz w:val="24"/>
                <w:szCs w:val="24"/>
              </w:rPr>
              <w:t>国际货运站西侧垂直布置</w:t>
            </w:r>
            <w:r w:rsidRPr="00551C37">
              <w:rPr>
                <w:rFonts w:hAnsi="宋体" w:hint="eastAsia"/>
                <w:color w:val="000000" w:themeColor="text1"/>
                <w:sz w:val="24"/>
                <w:szCs w:val="24"/>
              </w:rPr>
              <w:t>B01</w:t>
            </w:r>
            <w:r w:rsidRPr="00551C37">
              <w:rPr>
                <w:rFonts w:hAnsi="宋体" w:hint="eastAsia"/>
                <w:color w:val="000000" w:themeColor="text1"/>
                <w:sz w:val="24"/>
                <w:szCs w:val="24"/>
              </w:rPr>
              <w:t>国际货运站，南侧平行布置</w:t>
            </w:r>
            <w:r w:rsidRPr="00551C37">
              <w:rPr>
                <w:rFonts w:hAnsi="宋体" w:hint="eastAsia"/>
                <w:color w:val="000000" w:themeColor="text1"/>
                <w:sz w:val="24"/>
                <w:szCs w:val="24"/>
              </w:rPr>
              <w:t>B02</w:t>
            </w:r>
            <w:r w:rsidRPr="00551C37">
              <w:rPr>
                <w:rFonts w:hAnsi="宋体" w:hint="eastAsia"/>
                <w:color w:val="000000" w:themeColor="text1"/>
                <w:sz w:val="24"/>
                <w:szCs w:val="24"/>
              </w:rPr>
              <w:t>国际快件中心，共用空侧场坪，此布局可以最大限度的增加空侧的作业面，有效地提高单位用地面积内货物的处理能力。</w:t>
            </w:r>
            <w:r w:rsidR="0051646F" w:rsidRPr="00551C37">
              <w:rPr>
                <w:rFonts w:hAnsi="宋体" w:hint="eastAsia"/>
                <w:color w:val="000000" w:themeColor="text1"/>
                <w:sz w:val="24"/>
                <w:szCs w:val="24"/>
              </w:rPr>
              <w:t>生活保障用房</w:t>
            </w:r>
            <w:r w:rsidRPr="00551C37">
              <w:rPr>
                <w:rFonts w:hAnsi="宋体" w:hint="eastAsia"/>
                <w:color w:val="000000" w:themeColor="text1"/>
                <w:sz w:val="24"/>
                <w:szCs w:val="24"/>
              </w:rPr>
              <w:t>布置在区域南端的不规则地块，即方便业务联系，保持与货运区相对独立，同时又充分利用土地。国际快件中心西侧布置特运库，距其</w:t>
            </w:r>
            <w:r w:rsidRPr="00551C37">
              <w:rPr>
                <w:rFonts w:hAnsi="宋体" w:hint="eastAsia"/>
                <w:color w:val="000000" w:themeColor="text1"/>
                <w:sz w:val="24"/>
                <w:szCs w:val="24"/>
              </w:rPr>
              <w:t>41m</w:t>
            </w:r>
            <w:r w:rsidRPr="00551C37">
              <w:rPr>
                <w:rFonts w:hAnsi="宋体" w:hint="eastAsia"/>
                <w:color w:val="000000" w:themeColor="text1"/>
                <w:sz w:val="24"/>
                <w:szCs w:val="24"/>
              </w:rPr>
              <w:t>，距场外道路</w:t>
            </w:r>
            <w:r w:rsidRPr="00551C37">
              <w:rPr>
                <w:rFonts w:hAnsi="宋体" w:hint="eastAsia"/>
                <w:color w:val="000000" w:themeColor="text1"/>
                <w:sz w:val="24"/>
                <w:szCs w:val="24"/>
              </w:rPr>
              <w:t>21m</w:t>
            </w:r>
            <w:r w:rsidRPr="00551C37">
              <w:rPr>
                <w:rFonts w:hAnsi="宋体" w:hint="eastAsia"/>
                <w:color w:val="000000" w:themeColor="text1"/>
                <w:sz w:val="24"/>
                <w:szCs w:val="24"/>
              </w:rPr>
              <w:t>。</w:t>
            </w:r>
            <w:r w:rsidR="00AC37D5" w:rsidRPr="00551C37">
              <w:rPr>
                <w:rFonts w:hAnsi="宋体" w:hint="eastAsia"/>
                <w:color w:val="000000" w:themeColor="text1"/>
                <w:sz w:val="24"/>
                <w:szCs w:val="24"/>
              </w:rPr>
              <w:t>拟建工程</w:t>
            </w:r>
            <w:r w:rsidRPr="00551C37">
              <w:rPr>
                <w:rFonts w:hAnsi="宋体" w:hint="eastAsia"/>
                <w:color w:val="000000" w:themeColor="text1"/>
                <w:sz w:val="24"/>
                <w:szCs w:val="24"/>
              </w:rPr>
              <w:t>总平面图见附图</w:t>
            </w:r>
            <w:r w:rsidRPr="00551C37">
              <w:rPr>
                <w:rFonts w:hAnsi="宋体" w:hint="eastAsia"/>
                <w:color w:val="000000" w:themeColor="text1"/>
                <w:sz w:val="24"/>
                <w:szCs w:val="24"/>
              </w:rPr>
              <w:t>2</w:t>
            </w:r>
            <w:r w:rsidRPr="00551C37">
              <w:rPr>
                <w:rFonts w:hAnsi="宋体" w:hint="eastAsia"/>
                <w:color w:val="000000" w:themeColor="text1"/>
                <w:sz w:val="24"/>
                <w:szCs w:val="24"/>
              </w:rPr>
              <w:t>。</w:t>
            </w:r>
          </w:p>
          <w:p w:rsidR="0083458C" w:rsidRPr="00551C37" w:rsidRDefault="0083458C" w:rsidP="0083458C">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2</w:t>
            </w:r>
            <w:r w:rsidRPr="00551C37">
              <w:rPr>
                <w:rFonts w:hAnsi="宋体" w:hint="eastAsia"/>
                <w:color w:val="000000" w:themeColor="text1"/>
                <w:sz w:val="24"/>
                <w:szCs w:val="24"/>
              </w:rPr>
              <w:t>）竖向布置</w:t>
            </w:r>
          </w:p>
          <w:p w:rsidR="0083458C" w:rsidRPr="00551C37" w:rsidRDefault="0083458C" w:rsidP="0083458C">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竖向设计依据以下原则布置：避免及防止场地外雨水对场地内的侵害、威胁；场地内区雨水能够顺利收集、排放，并使雨水、污水管道能够重力自流接至场地外的市政管网；方便出入口与外部道路的连接；尽量减少土石方工程量。</w:t>
            </w:r>
          </w:p>
          <w:p w:rsidR="0083458C" w:rsidRPr="00551C37" w:rsidRDefault="0083458C" w:rsidP="0083458C">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场地竖向设计采取平坡式布置，有组织排放方式。</w:t>
            </w:r>
          </w:p>
          <w:p w:rsidR="0083458C" w:rsidRPr="00551C37" w:rsidRDefault="0083458C" w:rsidP="0083458C">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2</w:t>
            </w:r>
            <w:r w:rsidRPr="00551C37">
              <w:rPr>
                <w:rFonts w:hAnsi="宋体" w:hint="eastAsia"/>
                <w:color w:val="000000" w:themeColor="text1"/>
                <w:sz w:val="24"/>
                <w:szCs w:val="24"/>
              </w:rPr>
              <w:t>）道路及交通组织</w:t>
            </w:r>
          </w:p>
          <w:p w:rsidR="0083458C" w:rsidRPr="00551C37" w:rsidRDefault="0083458C" w:rsidP="0083458C">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陆侧车辆由场地北侧海关卡口进入。在</w:t>
            </w:r>
            <w:r w:rsidR="0051646F" w:rsidRPr="00551C37">
              <w:rPr>
                <w:rFonts w:hAnsi="宋体" w:hint="eastAsia"/>
                <w:color w:val="000000" w:themeColor="text1"/>
                <w:sz w:val="24"/>
                <w:szCs w:val="24"/>
              </w:rPr>
              <w:t>生活保障用房</w:t>
            </w:r>
            <w:r w:rsidRPr="00551C37">
              <w:rPr>
                <w:rFonts w:hAnsi="宋体" w:hint="eastAsia"/>
                <w:color w:val="000000" w:themeColor="text1"/>
                <w:sz w:val="24"/>
                <w:szCs w:val="24"/>
              </w:rPr>
              <w:t>前设置小汽车停车场和大货车停车场，供车辆集中停放。场地内的货车、小汽车的车流分开布置，分开停放，形成便捷、顺畅的交通流线。货车停车位共</w:t>
            </w:r>
            <w:r w:rsidRPr="00551C37">
              <w:rPr>
                <w:rFonts w:hAnsi="宋体" w:hint="eastAsia"/>
                <w:color w:val="000000" w:themeColor="text1"/>
                <w:sz w:val="24"/>
                <w:szCs w:val="24"/>
              </w:rPr>
              <w:t>128</w:t>
            </w:r>
            <w:r w:rsidRPr="00551C37">
              <w:rPr>
                <w:rFonts w:hAnsi="宋体" w:hint="eastAsia"/>
                <w:color w:val="000000" w:themeColor="text1"/>
                <w:sz w:val="24"/>
                <w:szCs w:val="24"/>
              </w:rPr>
              <w:t>个，小汽车停车位共</w:t>
            </w:r>
            <w:r w:rsidRPr="00551C37">
              <w:rPr>
                <w:rFonts w:hAnsi="宋体" w:hint="eastAsia"/>
                <w:color w:val="000000" w:themeColor="text1"/>
                <w:sz w:val="24"/>
                <w:szCs w:val="24"/>
              </w:rPr>
              <w:t>252</w:t>
            </w:r>
            <w:r w:rsidRPr="00551C37">
              <w:rPr>
                <w:rFonts w:hAnsi="宋体" w:hint="eastAsia"/>
                <w:color w:val="000000" w:themeColor="text1"/>
                <w:sz w:val="24"/>
                <w:szCs w:val="24"/>
              </w:rPr>
              <w:t>个，满足货车作业和小汽车停放需求。</w:t>
            </w:r>
          </w:p>
          <w:p w:rsidR="0083458C" w:rsidRPr="00551C37" w:rsidRDefault="0083458C" w:rsidP="0083458C">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国际货运站及国际快件中心陆侧的货车停车场以</w:t>
            </w:r>
            <w:r w:rsidRPr="00551C37">
              <w:rPr>
                <w:rFonts w:hAnsi="宋体" w:hint="eastAsia"/>
                <w:color w:val="000000" w:themeColor="text1"/>
                <w:sz w:val="24"/>
                <w:szCs w:val="24"/>
              </w:rPr>
              <w:t>40</w:t>
            </w:r>
            <w:r w:rsidRPr="00551C37">
              <w:rPr>
                <w:rFonts w:hAnsi="宋体" w:hint="eastAsia"/>
                <w:color w:val="000000" w:themeColor="text1"/>
                <w:sz w:val="24"/>
                <w:szCs w:val="24"/>
              </w:rPr>
              <w:t>英尺货车为设计车型，双面停车的场地宽度为</w:t>
            </w:r>
            <w:r w:rsidRPr="00551C37">
              <w:rPr>
                <w:rFonts w:hAnsi="宋体" w:hint="eastAsia"/>
                <w:color w:val="000000" w:themeColor="text1"/>
                <w:sz w:val="24"/>
                <w:szCs w:val="24"/>
              </w:rPr>
              <w:t>57m</w:t>
            </w:r>
            <w:r w:rsidRPr="00551C37">
              <w:rPr>
                <w:rFonts w:hAnsi="宋体" w:hint="eastAsia"/>
                <w:color w:val="000000" w:themeColor="text1"/>
                <w:sz w:val="24"/>
                <w:szCs w:val="24"/>
              </w:rPr>
              <w:t>，单面停车场地宽度</w:t>
            </w:r>
            <w:r w:rsidRPr="00551C37">
              <w:rPr>
                <w:rFonts w:hAnsi="宋体" w:hint="eastAsia"/>
                <w:color w:val="000000" w:themeColor="text1"/>
                <w:sz w:val="24"/>
                <w:szCs w:val="24"/>
              </w:rPr>
              <w:t>37m</w:t>
            </w:r>
            <w:r w:rsidRPr="00551C37">
              <w:rPr>
                <w:rFonts w:hAnsi="宋体" w:hint="eastAsia"/>
                <w:color w:val="000000" w:themeColor="text1"/>
                <w:sz w:val="24"/>
                <w:szCs w:val="24"/>
              </w:rPr>
              <w:t>。新建国际货运站空侧场坪宽度为</w:t>
            </w:r>
            <w:r w:rsidRPr="00551C37">
              <w:rPr>
                <w:rFonts w:hAnsi="宋体" w:hint="eastAsia"/>
                <w:color w:val="000000" w:themeColor="text1"/>
                <w:sz w:val="24"/>
                <w:szCs w:val="24"/>
              </w:rPr>
              <w:t>35m</w:t>
            </w:r>
            <w:r w:rsidRPr="00551C37">
              <w:rPr>
                <w:rFonts w:hAnsi="宋体" w:hint="eastAsia"/>
                <w:color w:val="000000" w:themeColor="text1"/>
                <w:sz w:val="24"/>
                <w:szCs w:val="24"/>
              </w:rPr>
              <w:t>，</w:t>
            </w:r>
            <w:r w:rsidRPr="00551C37">
              <w:rPr>
                <w:rFonts w:hAnsi="宋体" w:hint="eastAsia"/>
                <w:color w:val="000000" w:themeColor="text1"/>
                <w:sz w:val="24"/>
                <w:szCs w:val="24"/>
              </w:rPr>
              <w:t>B02</w:t>
            </w:r>
            <w:r w:rsidRPr="00551C37">
              <w:rPr>
                <w:rFonts w:hAnsi="宋体" w:hint="eastAsia"/>
                <w:color w:val="000000" w:themeColor="text1"/>
                <w:sz w:val="24"/>
                <w:szCs w:val="24"/>
              </w:rPr>
              <w:t>国际快件中心与原有</w:t>
            </w:r>
            <w:r w:rsidRPr="00551C37">
              <w:rPr>
                <w:rFonts w:hAnsi="宋体" w:hint="eastAsia"/>
                <w:color w:val="000000" w:themeColor="text1"/>
                <w:sz w:val="24"/>
                <w:szCs w:val="24"/>
              </w:rPr>
              <w:t>A01</w:t>
            </w:r>
            <w:r w:rsidRPr="00551C37">
              <w:rPr>
                <w:rFonts w:hAnsi="宋体" w:hint="eastAsia"/>
                <w:color w:val="000000" w:themeColor="text1"/>
                <w:sz w:val="24"/>
                <w:szCs w:val="24"/>
              </w:rPr>
              <w:t>国际货运站共用场坪，宽度</w:t>
            </w:r>
            <w:r w:rsidRPr="00551C37">
              <w:rPr>
                <w:rFonts w:hAnsi="宋体" w:hint="eastAsia"/>
                <w:color w:val="000000" w:themeColor="text1"/>
                <w:sz w:val="24"/>
                <w:szCs w:val="24"/>
              </w:rPr>
              <w:t>63.5m</w:t>
            </w:r>
            <w:r w:rsidRPr="00551C37">
              <w:rPr>
                <w:rFonts w:hAnsi="宋体" w:hint="eastAsia"/>
                <w:color w:val="000000" w:themeColor="text1"/>
                <w:sz w:val="24"/>
                <w:szCs w:val="24"/>
              </w:rPr>
              <w:t>，供暂存货物使用，可满足货车运行及消防车沿建筑物环形进行消防作业的要求。</w:t>
            </w:r>
          </w:p>
          <w:p w:rsidR="0083458C" w:rsidRPr="00551C37" w:rsidRDefault="0083458C" w:rsidP="0083458C">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空侧交通是由国际货运站区直通新建的货机坪机，该道路在一期工程中建设完成，道路宽度</w:t>
            </w:r>
            <w:r w:rsidRPr="00551C37">
              <w:rPr>
                <w:rFonts w:hAnsi="宋体" w:hint="eastAsia"/>
                <w:color w:val="000000" w:themeColor="text1"/>
                <w:sz w:val="24"/>
                <w:szCs w:val="24"/>
              </w:rPr>
              <w:t>16</w:t>
            </w:r>
            <w:r w:rsidR="00A22B38" w:rsidRPr="00551C37">
              <w:rPr>
                <w:rFonts w:hAnsi="宋体" w:hint="eastAsia"/>
                <w:color w:val="000000" w:themeColor="text1"/>
                <w:sz w:val="24"/>
                <w:szCs w:val="24"/>
              </w:rPr>
              <w:t>m</w:t>
            </w:r>
            <w:r w:rsidRPr="00551C37">
              <w:rPr>
                <w:rFonts w:hAnsi="宋体" w:hint="eastAsia"/>
                <w:color w:val="000000" w:themeColor="text1"/>
                <w:sz w:val="24"/>
                <w:szCs w:val="24"/>
              </w:rPr>
              <w:t>，长度约</w:t>
            </w:r>
            <w:r w:rsidRPr="00551C37">
              <w:rPr>
                <w:rFonts w:hAnsi="宋体" w:hint="eastAsia"/>
                <w:color w:val="000000" w:themeColor="text1"/>
                <w:sz w:val="24"/>
                <w:szCs w:val="24"/>
              </w:rPr>
              <w:t>1200</w:t>
            </w:r>
            <w:r w:rsidR="00A22B38" w:rsidRPr="00551C37">
              <w:rPr>
                <w:rFonts w:hAnsi="宋体" w:hint="eastAsia"/>
                <w:color w:val="000000" w:themeColor="text1"/>
                <w:sz w:val="24"/>
                <w:szCs w:val="24"/>
              </w:rPr>
              <w:t>m</w:t>
            </w:r>
            <w:r w:rsidRPr="00551C37">
              <w:rPr>
                <w:rFonts w:hAnsi="宋体" w:hint="eastAsia"/>
                <w:color w:val="000000" w:themeColor="text1"/>
                <w:sz w:val="24"/>
                <w:szCs w:val="24"/>
              </w:rPr>
              <w:t>，道路采用局部高架桥。</w:t>
            </w:r>
          </w:p>
          <w:p w:rsidR="0083458C" w:rsidRPr="00551C37" w:rsidRDefault="0083458C" w:rsidP="00C70A21">
            <w:pPr>
              <w:pStyle w:val="2"/>
              <w:rPr>
                <w:color w:val="000000" w:themeColor="text1"/>
              </w:rPr>
            </w:pPr>
            <w:r w:rsidRPr="00551C37">
              <w:rPr>
                <w:rFonts w:hint="eastAsia"/>
                <w:color w:val="000000" w:themeColor="text1"/>
              </w:rPr>
              <w:t>1.</w:t>
            </w:r>
            <w:r w:rsidR="00C70A21" w:rsidRPr="00551C37">
              <w:rPr>
                <w:rFonts w:hint="eastAsia"/>
                <w:color w:val="000000" w:themeColor="text1"/>
              </w:rPr>
              <w:t>8</w:t>
            </w:r>
            <w:r w:rsidRPr="00551C37">
              <w:rPr>
                <w:rFonts w:hint="eastAsia"/>
                <w:color w:val="000000" w:themeColor="text1"/>
              </w:rPr>
              <w:t>人员定额</w:t>
            </w:r>
          </w:p>
          <w:p w:rsidR="0083458C" w:rsidRPr="00551C37" w:rsidRDefault="0083458C" w:rsidP="0005556A">
            <w:pPr>
              <w:pStyle w:val="20"/>
              <w:ind w:firstLine="480"/>
              <w:rPr>
                <w:color w:val="000000" w:themeColor="text1"/>
              </w:rPr>
            </w:pPr>
            <w:r w:rsidRPr="00551C37">
              <w:rPr>
                <w:rFonts w:hint="eastAsia"/>
                <w:color w:val="000000" w:themeColor="text1"/>
              </w:rPr>
              <w:t>保税港二期航空货运工程人员定额为</w:t>
            </w:r>
            <w:r w:rsidRPr="00551C37">
              <w:rPr>
                <w:color w:val="000000" w:themeColor="text1"/>
              </w:rPr>
              <w:t>1627</w:t>
            </w:r>
            <w:r w:rsidRPr="00551C37">
              <w:rPr>
                <w:rFonts w:hint="eastAsia"/>
                <w:color w:val="000000" w:themeColor="text1"/>
              </w:rPr>
              <w:t>人，其中机场货运编制人员</w:t>
            </w:r>
            <w:r w:rsidRPr="00551C37">
              <w:rPr>
                <w:rFonts w:hint="eastAsia"/>
                <w:color w:val="000000" w:themeColor="text1"/>
              </w:rPr>
              <w:t>870</w:t>
            </w:r>
            <w:r w:rsidRPr="00551C37">
              <w:rPr>
                <w:rFonts w:hint="eastAsia"/>
                <w:color w:val="000000" w:themeColor="text1"/>
              </w:rPr>
              <w:t>人，海关、检疫、航空公司、物流商等进驻人员</w:t>
            </w:r>
            <w:r w:rsidRPr="00551C37">
              <w:rPr>
                <w:rFonts w:hint="eastAsia"/>
                <w:color w:val="000000" w:themeColor="text1"/>
              </w:rPr>
              <w:t>717</w:t>
            </w:r>
            <w:r w:rsidRPr="00551C37">
              <w:rPr>
                <w:rFonts w:hint="eastAsia"/>
                <w:color w:val="000000" w:themeColor="text1"/>
              </w:rPr>
              <w:t>人。见二期航空货运工程人员汇总表</w:t>
            </w:r>
            <w:r w:rsidRPr="00551C37">
              <w:rPr>
                <w:rFonts w:hint="eastAsia"/>
                <w:color w:val="000000" w:themeColor="text1"/>
              </w:rPr>
              <w:t>1.</w:t>
            </w:r>
            <w:r w:rsidR="00C70A21" w:rsidRPr="00551C37">
              <w:rPr>
                <w:rFonts w:hint="eastAsia"/>
                <w:color w:val="000000" w:themeColor="text1"/>
              </w:rPr>
              <w:t>8</w:t>
            </w:r>
            <w:r w:rsidRPr="00551C37">
              <w:rPr>
                <w:rFonts w:hint="eastAsia"/>
                <w:color w:val="000000" w:themeColor="text1"/>
              </w:rPr>
              <w:t>-1</w:t>
            </w:r>
            <w:r w:rsidRPr="00551C37">
              <w:rPr>
                <w:rFonts w:hint="eastAsia"/>
                <w:color w:val="000000" w:themeColor="text1"/>
              </w:rPr>
              <w:t>。</w:t>
            </w:r>
          </w:p>
          <w:p w:rsidR="0083458C" w:rsidRPr="00551C37" w:rsidRDefault="0083458C" w:rsidP="00C70A21">
            <w:pPr>
              <w:pStyle w:val="af0"/>
              <w:rPr>
                <w:color w:val="000000" w:themeColor="text1"/>
              </w:rPr>
            </w:pPr>
            <w:r w:rsidRPr="00551C37">
              <w:rPr>
                <w:rFonts w:hint="eastAsia"/>
                <w:color w:val="000000" w:themeColor="text1"/>
              </w:rPr>
              <w:t>表</w:t>
            </w:r>
            <w:r w:rsidRPr="00551C37">
              <w:rPr>
                <w:rFonts w:hint="eastAsia"/>
                <w:color w:val="000000" w:themeColor="text1"/>
              </w:rPr>
              <w:t>1.</w:t>
            </w:r>
            <w:r w:rsidR="00C70A21" w:rsidRPr="00551C37">
              <w:rPr>
                <w:rFonts w:hint="eastAsia"/>
                <w:color w:val="000000" w:themeColor="text1"/>
              </w:rPr>
              <w:t>8</w:t>
            </w:r>
            <w:r w:rsidRPr="00551C37">
              <w:rPr>
                <w:rFonts w:hint="eastAsia"/>
                <w:color w:val="000000" w:themeColor="text1"/>
              </w:rPr>
              <w:t xml:space="preserve">-1  </w:t>
            </w:r>
            <w:r w:rsidRPr="00551C37">
              <w:rPr>
                <w:rFonts w:hint="eastAsia"/>
                <w:color w:val="000000" w:themeColor="text1"/>
              </w:rPr>
              <w:t>航空货运站二期工程人员定额</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2322"/>
              <w:gridCol w:w="891"/>
              <w:gridCol w:w="892"/>
              <w:gridCol w:w="890"/>
              <w:gridCol w:w="892"/>
              <w:gridCol w:w="892"/>
              <w:gridCol w:w="2533"/>
            </w:tblGrid>
            <w:tr w:rsidR="00551C37" w:rsidRPr="00551C37" w:rsidTr="00D56136">
              <w:trPr>
                <w:cantSplit/>
                <w:trHeight w:val="50"/>
                <w:jc w:val="center"/>
              </w:trPr>
              <w:tc>
                <w:tcPr>
                  <w:tcW w:w="1246" w:type="pct"/>
                  <w:shd w:val="clear" w:color="auto" w:fill="auto"/>
                  <w:vAlign w:val="center"/>
                </w:tcPr>
                <w:p w:rsidR="0083458C" w:rsidRPr="00551C37" w:rsidRDefault="0083458C" w:rsidP="00753A85">
                  <w:pPr>
                    <w:adjustRightInd w:val="0"/>
                    <w:snapToGrid w:val="0"/>
                    <w:ind w:rightChars="50" w:right="140"/>
                    <w:jc w:val="center"/>
                    <w:rPr>
                      <w:rFonts w:ascii="宋体" w:hAnsi="宋体"/>
                      <w:b/>
                      <w:color w:val="000000" w:themeColor="text1"/>
                      <w:kern w:val="2"/>
                      <w:sz w:val="21"/>
                      <w:szCs w:val="21"/>
                    </w:rPr>
                  </w:pPr>
                  <w:r w:rsidRPr="00551C37">
                    <w:rPr>
                      <w:rFonts w:ascii="宋体" w:hAnsi="宋体" w:hint="eastAsia"/>
                      <w:b/>
                      <w:color w:val="000000" w:themeColor="text1"/>
                      <w:kern w:val="2"/>
                      <w:sz w:val="21"/>
                      <w:szCs w:val="21"/>
                    </w:rPr>
                    <w:t>设施名称</w:t>
                  </w:r>
                </w:p>
              </w:tc>
              <w:tc>
                <w:tcPr>
                  <w:tcW w:w="478" w:type="pct"/>
                  <w:shd w:val="clear" w:color="auto" w:fill="auto"/>
                  <w:vAlign w:val="center"/>
                </w:tcPr>
                <w:p w:rsidR="0083458C" w:rsidRPr="00551C37" w:rsidRDefault="0083458C" w:rsidP="00753A85">
                  <w:pPr>
                    <w:adjustRightInd w:val="0"/>
                    <w:snapToGrid w:val="0"/>
                    <w:ind w:rightChars="50" w:right="140"/>
                    <w:jc w:val="center"/>
                    <w:rPr>
                      <w:rFonts w:ascii="宋体" w:hAnsi="宋体"/>
                      <w:b/>
                      <w:color w:val="000000" w:themeColor="text1"/>
                      <w:kern w:val="2"/>
                      <w:sz w:val="21"/>
                      <w:szCs w:val="21"/>
                    </w:rPr>
                  </w:pPr>
                  <w:r w:rsidRPr="00551C37">
                    <w:rPr>
                      <w:rFonts w:ascii="宋体" w:hAnsi="宋体" w:hint="eastAsia"/>
                      <w:b/>
                      <w:color w:val="000000" w:themeColor="text1"/>
                      <w:kern w:val="2"/>
                      <w:sz w:val="21"/>
                      <w:szCs w:val="21"/>
                    </w:rPr>
                    <w:t>合计</w:t>
                  </w:r>
                </w:p>
              </w:tc>
              <w:tc>
                <w:tcPr>
                  <w:tcW w:w="479" w:type="pct"/>
                  <w:shd w:val="clear" w:color="auto" w:fill="auto"/>
                  <w:vAlign w:val="center"/>
                </w:tcPr>
                <w:p w:rsidR="0083458C" w:rsidRPr="00551C37" w:rsidRDefault="0083458C" w:rsidP="00753A85">
                  <w:pPr>
                    <w:adjustRightInd w:val="0"/>
                    <w:snapToGrid w:val="0"/>
                    <w:ind w:rightChars="-16" w:right="-45"/>
                    <w:jc w:val="center"/>
                    <w:rPr>
                      <w:rFonts w:ascii="宋体" w:hAnsi="宋体"/>
                      <w:b/>
                      <w:color w:val="000000" w:themeColor="text1"/>
                      <w:kern w:val="2"/>
                      <w:sz w:val="21"/>
                      <w:szCs w:val="21"/>
                    </w:rPr>
                  </w:pPr>
                  <w:r w:rsidRPr="00551C37">
                    <w:rPr>
                      <w:rFonts w:ascii="宋体" w:hAnsi="宋体" w:hint="eastAsia"/>
                      <w:b/>
                      <w:color w:val="000000" w:themeColor="text1"/>
                      <w:kern w:val="2"/>
                      <w:sz w:val="21"/>
                      <w:szCs w:val="21"/>
                    </w:rPr>
                    <w:t>操作</w:t>
                  </w:r>
                </w:p>
                <w:p w:rsidR="0083458C" w:rsidRPr="00551C37" w:rsidRDefault="0083458C" w:rsidP="00753A85">
                  <w:pPr>
                    <w:adjustRightInd w:val="0"/>
                    <w:snapToGrid w:val="0"/>
                    <w:ind w:rightChars="-16" w:right="-45"/>
                    <w:jc w:val="center"/>
                    <w:rPr>
                      <w:rFonts w:ascii="宋体" w:hAnsi="宋体"/>
                      <w:b/>
                      <w:color w:val="000000" w:themeColor="text1"/>
                      <w:kern w:val="2"/>
                      <w:sz w:val="21"/>
                      <w:szCs w:val="21"/>
                    </w:rPr>
                  </w:pPr>
                  <w:r w:rsidRPr="00551C37">
                    <w:rPr>
                      <w:rFonts w:ascii="宋体" w:hAnsi="宋体" w:hint="eastAsia"/>
                      <w:b/>
                      <w:color w:val="000000" w:themeColor="text1"/>
                      <w:kern w:val="2"/>
                      <w:sz w:val="21"/>
                      <w:szCs w:val="21"/>
                    </w:rPr>
                    <w:t>工人</w:t>
                  </w:r>
                </w:p>
              </w:tc>
              <w:tc>
                <w:tcPr>
                  <w:tcW w:w="478" w:type="pct"/>
                  <w:shd w:val="clear" w:color="auto" w:fill="auto"/>
                  <w:vAlign w:val="center"/>
                </w:tcPr>
                <w:p w:rsidR="0083458C" w:rsidRPr="00551C37" w:rsidRDefault="0083458C" w:rsidP="00753A85">
                  <w:pPr>
                    <w:adjustRightInd w:val="0"/>
                    <w:snapToGrid w:val="0"/>
                    <w:ind w:rightChars="-6" w:right="-17"/>
                    <w:jc w:val="center"/>
                    <w:rPr>
                      <w:rFonts w:ascii="宋体" w:hAnsi="宋体"/>
                      <w:b/>
                      <w:color w:val="000000" w:themeColor="text1"/>
                      <w:kern w:val="2"/>
                      <w:sz w:val="21"/>
                      <w:szCs w:val="21"/>
                    </w:rPr>
                  </w:pPr>
                  <w:r w:rsidRPr="00551C37">
                    <w:rPr>
                      <w:rFonts w:ascii="宋体" w:hAnsi="宋体" w:hint="eastAsia"/>
                      <w:b/>
                      <w:color w:val="000000" w:themeColor="text1"/>
                      <w:kern w:val="2"/>
                      <w:sz w:val="21"/>
                      <w:szCs w:val="21"/>
                    </w:rPr>
                    <w:t>业务技术</w:t>
                  </w:r>
                </w:p>
                <w:p w:rsidR="0083458C" w:rsidRPr="00551C37" w:rsidRDefault="0083458C" w:rsidP="00753A85">
                  <w:pPr>
                    <w:adjustRightInd w:val="0"/>
                    <w:snapToGrid w:val="0"/>
                    <w:ind w:rightChars="-6" w:right="-17"/>
                    <w:jc w:val="center"/>
                    <w:rPr>
                      <w:rFonts w:ascii="宋体" w:hAnsi="宋体"/>
                      <w:b/>
                      <w:color w:val="000000" w:themeColor="text1"/>
                      <w:kern w:val="2"/>
                      <w:sz w:val="21"/>
                      <w:szCs w:val="21"/>
                    </w:rPr>
                  </w:pPr>
                  <w:r w:rsidRPr="00551C37">
                    <w:rPr>
                      <w:rFonts w:ascii="宋体" w:hAnsi="宋体" w:hint="eastAsia"/>
                      <w:b/>
                      <w:color w:val="000000" w:themeColor="text1"/>
                      <w:kern w:val="2"/>
                      <w:sz w:val="21"/>
                      <w:szCs w:val="21"/>
                    </w:rPr>
                    <w:t>人员</w:t>
                  </w:r>
                </w:p>
              </w:tc>
              <w:tc>
                <w:tcPr>
                  <w:tcW w:w="479" w:type="pct"/>
                  <w:shd w:val="clear" w:color="auto" w:fill="auto"/>
                  <w:vAlign w:val="center"/>
                </w:tcPr>
                <w:p w:rsidR="0083458C" w:rsidRPr="00551C37" w:rsidRDefault="0083458C" w:rsidP="00753A85">
                  <w:pPr>
                    <w:adjustRightInd w:val="0"/>
                    <w:snapToGrid w:val="0"/>
                    <w:ind w:rightChars="-20" w:right="-56"/>
                    <w:jc w:val="center"/>
                    <w:rPr>
                      <w:rFonts w:ascii="宋体" w:hAnsi="宋体"/>
                      <w:b/>
                      <w:color w:val="000000" w:themeColor="text1"/>
                      <w:kern w:val="2"/>
                      <w:sz w:val="21"/>
                      <w:szCs w:val="21"/>
                    </w:rPr>
                  </w:pPr>
                  <w:r w:rsidRPr="00551C37">
                    <w:rPr>
                      <w:rFonts w:ascii="宋体" w:hAnsi="宋体" w:hint="eastAsia"/>
                      <w:b/>
                      <w:color w:val="000000" w:themeColor="text1"/>
                      <w:kern w:val="2"/>
                      <w:sz w:val="21"/>
                      <w:szCs w:val="21"/>
                    </w:rPr>
                    <w:t>管理</w:t>
                  </w:r>
                </w:p>
                <w:p w:rsidR="0083458C" w:rsidRPr="00551C37" w:rsidRDefault="0083458C" w:rsidP="00753A85">
                  <w:pPr>
                    <w:adjustRightInd w:val="0"/>
                    <w:snapToGrid w:val="0"/>
                    <w:ind w:rightChars="-20" w:right="-56"/>
                    <w:jc w:val="center"/>
                    <w:rPr>
                      <w:rFonts w:ascii="宋体" w:hAnsi="宋体"/>
                      <w:b/>
                      <w:color w:val="000000" w:themeColor="text1"/>
                      <w:kern w:val="2"/>
                      <w:sz w:val="21"/>
                      <w:szCs w:val="21"/>
                    </w:rPr>
                  </w:pPr>
                  <w:r w:rsidRPr="00551C37">
                    <w:rPr>
                      <w:rFonts w:ascii="宋体" w:hAnsi="宋体" w:hint="eastAsia"/>
                      <w:b/>
                      <w:color w:val="000000" w:themeColor="text1"/>
                      <w:kern w:val="2"/>
                      <w:sz w:val="21"/>
                      <w:szCs w:val="21"/>
                    </w:rPr>
                    <w:t>人员</w:t>
                  </w:r>
                </w:p>
              </w:tc>
              <w:tc>
                <w:tcPr>
                  <w:tcW w:w="479" w:type="pct"/>
                  <w:shd w:val="clear" w:color="auto" w:fill="auto"/>
                  <w:vAlign w:val="center"/>
                </w:tcPr>
                <w:p w:rsidR="0083458C" w:rsidRPr="00551C37" w:rsidRDefault="0083458C" w:rsidP="00753A85">
                  <w:pPr>
                    <w:adjustRightInd w:val="0"/>
                    <w:snapToGrid w:val="0"/>
                    <w:ind w:right="-1"/>
                    <w:jc w:val="center"/>
                    <w:rPr>
                      <w:rFonts w:ascii="宋体" w:hAnsi="宋体"/>
                      <w:b/>
                      <w:color w:val="000000" w:themeColor="text1"/>
                      <w:kern w:val="2"/>
                      <w:sz w:val="21"/>
                      <w:szCs w:val="21"/>
                    </w:rPr>
                  </w:pPr>
                  <w:r w:rsidRPr="00551C37">
                    <w:rPr>
                      <w:rFonts w:ascii="宋体" w:hAnsi="宋体" w:hint="eastAsia"/>
                      <w:b/>
                      <w:color w:val="000000" w:themeColor="text1"/>
                      <w:kern w:val="2"/>
                      <w:sz w:val="21"/>
                      <w:szCs w:val="21"/>
                    </w:rPr>
                    <w:t>服务</w:t>
                  </w:r>
                </w:p>
                <w:p w:rsidR="0083458C" w:rsidRPr="00551C37" w:rsidRDefault="0083458C" w:rsidP="00753A85">
                  <w:pPr>
                    <w:adjustRightInd w:val="0"/>
                    <w:snapToGrid w:val="0"/>
                    <w:ind w:right="-1"/>
                    <w:jc w:val="center"/>
                    <w:rPr>
                      <w:rFonts w:ascii="宋体" w:hAnsi="宋体"/>
                      <w:b/>
                      <w:color w:val="000000" w:themeColor="text1"/>
                      <w:kern w:val="2"/>
                      <w:sz w:val="21"/>
                      <w:szCs w:val="21"/>
                    </w:rPr>
                  </w:pPr>
                  <w:r w:rsidRPr="00551C37">
                    <w:rPr>
                      <w:rFonts w:ascii="宋体" w:hAnsi="宋体" w:hint="eastAsia"/>
                      <w:b/>
                      <w:color w:val="000000" w:themeColor="text1"/>
                      <w:kern w:val="2"/>
                      <w:sz w:val="21"/>
                      <w:szCs w:val="21"/>
                    </w:rPr>
                    <w:t>人员</w:t>
                  </w:r>
                </w:p>
              </w:tc>
              <w:tc>
                <w:tcPr>
                  <w:tcW w:w="1360" w:type="pct"/>
                  <w:shd w:val="clear" w:color="auto" w:fill="auto"/>
                  <w:vAlign w:val="center"/>
                </w:tcPr>
                <w:p w:rsidR="0083458C" w:rsidRPr="00551C37" w:rsidRDefault="0083458C" w:rsidP="00753A85">
                  <w:pPr>
                    <w:adjustRightInd w:val="0"/>
                    <w:snapToGrid w:val="0"/>
                    <w:ind w:rightChars="50" w:right="140"/>
                    <w:jc w:val="center"/>
                    <w:rPr>
                      <w:rFonts w:ascii="宋体" w:hAnsi="宋体"/>
                      <w:b/>
                      <w:color w:val="000000" w:themeColor="text1"/>
                      <w:kern w:val="2"/>
                      <w:sz w:val="21"/>
                      <w:szCs w:val="21"/>
                    </w:rPr>
                  </w:pPr>
                  <w:r w:rsidRPr="00551C37">
                    <w:rPr>
                      <w:rFonts w:ascii="宋体" w:hAnsi="宋体" w:hint="eastAsia"/>
                      <w:b/>
                      <w:color w:val="000000" w:themeColor="text1"/>
                      <w:kern w:val="2"/>
                      <w:sz w:val="21"/>
                      <w:szCs w:val="21"/>
                    </w:rPr>
                    <w:t>备注</w:t>
                  </w:r>
                </w:p>
              </w:tc>
            </w:tr>
            <w:tr w:rsidR="00551C37" w:rsidRPr="00551C37" w:rsidTr="0005556A">
              <w:trPr>
                <w:cantSplit/>
                <w:trHeight w:val="454"/>
                <w:jc w:val="center"/>
              </w:trPr>
              <w:tc>
                <w:tcPr>
                  <w:tcW w:w="1246" w:type="pct"/>
                  <w:vAlign w:val="center"/>
                </w:tcPr>
                <w:p w:rsidR="0083458C" w:rsidRPr="00551C37" w:rsidRDefault="0083458C" w:rsidP="00753A85">
                  <w:pPr>
                    <w:adjustRightInd w:val="0"/>
                    <w:snapToGrid w:val="0"/>
                    <w:ind w:rightChars="50" w:right="140"/>
                    <w:jc w:val="center"/>
                    <w:rPr>
                      <w:rFonts w:ascii="宋体" w:hAnsi="宋体"/>
                      <w:color w:val="000000" w:themeColor="text1"/>
                      <w:kern w:val="2"/>
                      <w:sz w:val="21"/>
                      <w:szCs w:val="21"/>
                    </w:rPr>
                  </w:pPr>
                  <w:r w:rsidRPr="00551C37">
                    <w:rPr>
                      <w:rFonts w:ascii="宋体" w:hAnsi="宋体" w:hint="eastAsia"/>
                      <w:color w:val="000000" w:themeColor="text1"/>
                      <w:kern w:val="2"/>
                      <w:sz w:val="21"/>
                      <w:szCs w:val="21"/>
                    </w:rPr>
                    <w:t>B01国际货运站</w:t>
                  </w:r>
                </w:p>
              </w:tc>
              <w:tc>
                <w:tcPr>
                  <w:tcW w:w="478" w:type="pct"/>
                  <w:vAlign w:val="center"/>
                </w:tcPr>
                <w:p w:rsidR="0083458C" w:rsidRPr="00551C37" w:rsidRDefault="0083458C" w:rsidP="00753A85">
                  <w:pPr>
                    <w:adjustRightInd w:val="0"/>
                    <w:snapToGrid w:val="0"/>
                    <w:ind w:rightChars="50" w:right="140"/>
                    <w:jc w:val="center"/>
                    <w:rPr>
                      <w:rFonts w:ascii="宋体" w:hAnsi="宋体"/>
                      <w:color w:val="000000" w:themeColor="text1"/>
                      <w:kern w:val="2"/>
                      <w:sz w:val="21"/>
                      <w:szCs w:val="21"/>
                    </w:rPr>
                  </w:pPr>
                  <w:r w:rsidRPr="00551C37">
                    <w:rPr>
                      <w:rFonts w:ascii="宋体" w:hAnsi="宋体" w:hint="eastAsia"/>
                      <w:color w:val="000000" w:themeColor="text1"/>
                      <w:kern w:val="2"/>
                      <w:sz w:val="21"/>
                      <w:szCs w:val="21"/>
                    </w:rPr>
                    <w:t>55</w:t>
                  </w:r>
                  <w:r w:rsidRPr="00551C37">
                    <w:rPr>
                      <w:rFonts w:ascii="宋体" w:hAnsi="宋体"/>
                      <w:color w:val="000000" w:themeColor="text1"/>
                      <w:kern w:val="2"/>
                      <w:sz w:val="21"/>
                      <w:szCs w:val="21"/>
                    </w:rPr>
                    <w:t>4</w:t>
                  </w:r>
                </w:p>
              </w:tc>
              <w:tc>
                <w:tcPr>
                  <w:tcW w:w="479" w:type="pct"/>
                  <w:vAlign w:val="center"/>
                </w:tcPr>
                <w:p w:rsidR="0083458C" w:rsidRPr="00551C37" w:rsidRDefault="0083458C" w:rsidP="00753A85">
                  <w:pPr>
                    <w:adjustRightInd w:val="0"/>
                    <w:snapToGrid w:val="0"/>
                    <w:ind w:rightChars="50" w:right="140"/>
                    <w:jc w:val="center"/>
                    <w:rPr>
                      <w:rFonts w:ascii="宋体" w:hAnsi="宋体"/>
                      <w:color w:val="000000" w:themeColor="text1"/>
                      <w:spacing w:val="4"/>
                      <w:kern w:val="2"/>
                      <w:sz w:val="21"/>
                      <w:szCs w:val="21"/>
                    </w:rPr>
                  </w:pPr>
                  <w:r w:rsidRPr="00551C37">
                    <w:rPr>
                      <w:rFonts w:ascii="宋体" w:hAnsi="宋体" w:hint="eastAsia"/>
                      <w:color w:val="000000" w:themeColor="text1"/>
                      <w:spacing w:val="4"/>
                      <w:kern w:val="2"/>
                      <w:sz w:val="21"/>
                      <w:szCs w:val="21"/>
                    </w:rPr>
                    <w:t>290</w:t>
                  </w:r>
                </w:p>
              </w:tc>
              <w:tc>
                <w:tcPr>
                  <w:tcW w:w="478" w:type="pct"/>
                  <w:vAlign w:val="center"/>
                </w:tcPr>
                <w:p w:rsidR="0083458C" w:rsidRPr="00551C37" w:rsidRDefault="0083458C" w:rsidP="00753A85">
                  <w:pPr>
                    <w:adjustRightInd w:val="0"/>
                    <w:snapToGrid w:val="0"/>
                    <w:ind w:rightChars="50" w:right="140"/>
                    <w:jc w:val="center"/>
                    <w:rPr>
                      <w:rFonts w:ascii="宋体" w:hAnsi="宋体"/>
                      <w:color w:val="000000" w:themeColor="text1"/>
                      <w:spacing w:val="4"/>
                      <w:kern w:val="2"/>
                      <w:sz w:val="21"/>
                      <w:szCs w:val="21"/>
                    </w:rPr>
                  </w:pPr>
                  <w:r w:rsidRPr="00551C37">
                    <w:rPr>
                      <w:rFonts w:ascii="宋体" w:hAnsi="宋体" w:hint="eastAsia"/>
                      <w:color w:val="000000" w:themeColor="text1"/>
                      <w:spacing w:val="4"/>
                      <w:kern w:val="2"/>
                      <w:sz w:val="21"/>
                      <w:szCs w:val="21"/>
                    </w:rPr>
                    <w:t>23</w:t>
                  </w:r>
                  <w:r w:rsidRPr="00551C37">
                    <w:rPr>
                      <w:rFonts w:ascii="宋体" w:hAnsi="宋体"/>
                      <w:color w:val="000000" w:themeColor="text1"/>
                      <w:spacing w:val="4"/>
                      <w:kern w:val="2"/>
                      <w:sz w:val="21"/>
                      <w:szCs w:val="21"/>
                    </w:rPr>
                    <w:t>2</w:t>
                  </w:r>
                </w:p>
              </w:tc>
              <w:tc>
                <w:tcPr>
                  <w:tcW w:w="479" w:type="pct"/>
                  <w:vAlign w:val="center"/>
                </w:tcPr>
                <w:p w:rsidR="0083458C" w:rsidRPr="00551C37" w:rsidRDefault="0083458C" w:rsidP="00753A85">
                  <w:pPr>
                    <w:adjustRightInd w:val="0"/>
                    <w:snapToGrid w:val="0"/>
                    <w:ind w:rightChars="50" w:right="140"/>
                    <w:jc w:val="center"/>
                    <w:rPr>
                      <w:rFonts w:ascii="宋体" w:hAnsi="宋体"/>
                      <w:color w:val="000000" w:themeColor="text1"/>
                      <w:spacing w:val="4"/>
                      <w:kern w:val="2"/>
                      <w:sz w:val="21"/>
                      <w:szCs w:val="21"/>
                    </w:rPr>
                  </w:pPr>
                  <w:r w:rsidRPr="00551C37">
                    <w:rPr>
                      <w:rFonts w:ascii="宋体" w:hAnsi="宋体" w:hint="eastAsia"/>
                      <w:color w:val="000000" w:themeColor="text1"/>
                      <w:kern w:val="2"/>
                      <w:sz w:val="21"/>
                      <w:szCs w:val="21"/>
                    </w:rPr>
                    <w:t>16</w:t>
                  </w:r>
                </w:p>
              </w:tc>
              <w:tc>
                <w:tcPr>
                  <w:tcW w:w="479" w:type="pct"/>
                  <w:vAlign w:val="center"/>
                </w:tcPr>
                <w:p w:rsidR="0083458C" w:rsidRPr="00551C37" w:rsidRDefault="0083458C" w:rsidP="00753A85">
                  <w:pPr>
                    <w:adjustRightInd w:val="0"/>
                    <w:snapToGrid w:val="0"/>
                    <w:ind w:rightChars="50" w:right="140"/>
                    <w:jc w:val="center"/>
                    <w:rPr>
                      <w:rFonts w:ascii="宋体" w:hAnsi="宋体"/>
                      <w:color w:val="000000" w:themeColor="text1"/>
                      <w:spacing w:val="4"/>
                      <w:kern w:val="2"/>
                      <w:sz w:val="21"/>
                      <w:szCs w:val="21"/>
                    </w:rPr>
                  </w:pPr>
                  <w:r w:rsidRPr="00551C37">
                    <w:rPr>
                      <w:rFonts w:ascii="宋体" w:hAnsi="宋体" w:hint="eastAsia"/>
                      <w:color w:val="000000" w:themeColor="text1"/>
                      <w:kern w:val="2"/>
                      <w:sz w:val="21"/>
                      <w:szCs w:val="21"/>
                    </w:rPr>
                    <w:t>16</w:t>
                  </w:r>
                </w:p>
              </w:tc>
              <w:tc>
                <w:tcPr>
                  <w:tcW w:w="1360" w:type="pct"/>
                  <w:vAlign w:val="center"/>
                </w:tcPr>
                <w:p w:rsidR="0083458C" w:rsidRPr="00551C37" w:rsidRDefault="0083458C" w:rsidP="00753A85">
                  <w:pPr>
                    <w:adjustRightInd w:val="0"/>
                    <w:snapToGrid w:val="0"/>
                    <w:ind w:rightChars="50" w:right="140"/>
                    <w:jc w:val="center"/>
                    <w:rPr>
                      <w:rFonts w:ascii="宋体" w:hAnsi="宋体"/>
                      <w:color w:val="000000" w:themeColor="text1"/>
                      <w:kern w:val="2"/>
                      <w:sz w:val="21"/>
                      <w:szCs w:val="21"/>
                    </w:rPr>
                  </w:pPr>
                </w:p>
              </w:tc>
            </w:tr>
            <w:tr w:rsidR="00551C37" w:rsidRPr="00551C37" w:rsidTr="0005556A">
              <w:trPr>
                <w:cantSplit/>
                <w:trHeight w:val="454"/>
                <w:jc w:val="center"/>
              </w:trPr>
              <w:tc>
                <w:tcPr>
                  <w:tcW w:w="1246" w:type="pct"/>
                  <w:vAlign w:val="center"/>
                </w:tcPr>
                <w:p w:rsidR="0083458C" w:rsidRPr="00551C37" w:rsidRDefault="0083458C" w:rsidP="00753A85">
                  <w:pPr>
                    <w:adjustRightInd w:val="0"/>
                    <w:snapToGrid w:val="0"/>
                    <w:ind w:rightChars="50" w:right="140"/>
                    <w:jc w:val="center"/>
                    <w:rPr>
                      <w:rFonts w:ascii="宋体" w:hAnsi="宋体"/>
                      <w:color w:val="000000" w:themeColor="text1"/>
                      <w:kern w:val="2"/>
                      <w:sz w:val="21"/>
                      <w:szCs w:val="21"/>
                    </w:rPr>
                  </w:pPr>
                  <w:r w:rsidRPr="00551C37">
                    <w:rPr>
                      <w:rFonts w:ascii="宋体" w:hAnsi="宋体" w:hint="eastAsia"/>
                      <w:color w:val="000000" w:themeColor="text1"/>
                      <w:kern w:val="2"/>
                      <w:sz w:val="21"/>
                      <w:szCs w:val="21"/>
                    </w:rPr>
                    <w:t>B02国际快件中心</w:t>
                  </w:r>
                </w:p>
              </w:tc>
              <w:tc>
                <w:tcPr>
                  <w:tcW w:w="478" w:type="pct"/>
                  <w:vAlign w:val="center"/>
                </w:tcPr>
                <w:p w:rsidR="0083458C" w:rsidRPr="00551C37" w:rsidRDefault="0083458C" w:rsidP="00753A85">
                  <w:pPr>
                    <w:adjustRightInd w:val="0"/>
                    <w:snapToGrid w:val="0"/>
                    <w:ind w:rightChars="50" w:right="140"/>
                    <w:jc w:val="center"/>
                    <w:rPr>
                      <w:rFonts w:ascii="宋体" w:hAnsi="宋体"/>
                      <w:color w:val="000000" w:themeColor="text1"/>
                      <w:kern w:val="2"/>
                      <w:sz w:val="21"/>
                      <w:szCs w:val="21"/>
                    </w:rPr>
                  </w:pPr>
                  <w:r w:rsidRPr="00551C37">
                    <w:rPr>
                      <w:rFonts w:ascii="宋体" w:hAnsi="宋体" w:hint="eastAsia"/>
                      <w:color w:val="000000" w:themeColor="text1"/>
                      <w:kern w:val="2"/>
                      <w:sz w:val="21"/>
                      <w:szCs w:val="21"/>
                    </w:rPr>
                    <w:t>316</w:t>
                  </w:r>
                </w:p>
              </w:tc>
              <w:tc>
                <w:tcPr>
                  <w:tcW w:w="479" w:type="pct"/>
                  <w:vAlign w:val="center"/>
                </w:tcPr>
                <w:p w:rsidR="0083458C" w:rsidRPr="00551C37" w:rsidRDefault="0083458C" w:rsidP="00753A85">
                  <w:pPr>
                    <w:adjustRightInd w:val="0"/>
                    <w:snapToGrid w:val="0"/>
                    <w:ind w:rightChars="50" w:right="140"/>
                    <w:jc w:val="center"/>
                    <w:rPr>
                      <w:rFonts w:ascii="宋体" w:hAnsi="宋体"/>
                      <w:color w:val="000000" w:themeColor="text1"/>
                      <w:spacing w:val="4"/>
                      <w:kern w:val="2"/>
                      <w:sz w:val="21"/>
                      <w:szCs w:val="21"/>
                    </w:rPr>
                  </w:pPr>
                  <w:r w:rsidRPr="00551C37">
                    <w:rPr>
                      <w:rFonts w:ascii="宋体" w:hAnsi="宋体" w:hint="eastAsia"/>
                      <w:color w:val="000000" w:themeColor="text1"/>
                      <w:spacing w:val="4"/>
                      <w:kern w:val="2"/>
                      <w:sz w:val="21"/>
                      <w:szCs w:val="21"/>
                    </w:rPr>
                    <w:t>165</w:t>
                  </w:r>
                </w:p>
              </w:tc>
              <w:tc>
                <w:tcPr>
                  <w:tcW w:w="478" w:type="pct"/>
                  <w:vAlign w:val="center"/>
                </w:tcPr>
                <w:p w:rsidR="0083458C" w:rsidRPr="00551C37" w:rsidRDefault="0083458C" w:rsidP="00753A85">
                  <w:pPr>
                    <w:adjustRightInd w:val="0"/>
                    <w:snapToGrid w:val="0"/>
                    <w:ind w:rightChars="50" w:right="140"/>
                    <w:jc w:val="center"/>
                    <w:rPr>
                      <w:rFonts w:ascii="宋体" w:hAnsi="宋体"/>
                      <w:color w:val="000000" w:themeColor="text1"/>
                      <w:spacing w:val="4"/>
                      <w:kern w:val="2"/>
                      <w:sz w:val="21"/>
                      <w:szCs w:val="21"/>
                    </w:rPr>
                  </w:pPr>
                  <w:r w:rsidRPr="00551C37">
                    <w:rPr>
                      <w:rFonts w:ascii="宋体" w:hAnsi="宋体" w:hint="eastAsia"/>
                      <w:color w:val="000000" w:themeColor="text1"/>
                      <w:spacing w:val="4"/>
                      <w:kern w:val="2"/>
                      <w:sz w:val="21"/>
                      <w:szCs w:val="21"/>
                    </w:rPr>
                    <w:t>131</w:t>
                  </w:r>
                </w:p>
              </w:tc>
              <w:tc>
                <w:tcPr>
                  <w:tcW w:w="479" w:type="pct"/>
                  <w:vAlign w:val="center"/>
                </w:tcPr>
                <w:p w:rsidR="0083458C" w:rsidRPr="00551C37" w:rsidRDefault="0083458C" w:rsidP="00753A85">
                  <w:pPr>
                    <w:adjustRightInd w:val="0"/>
                    <w:snapToGrid w:val="0"/>
                    <w:ind w:rightChars="50" w:right="140"/>
                    <w:jc w:val="center"/>
                    <w:rPr>
                      <w:rFonts w:ascii="宋体" w:hAnsi="宋体"/>
                      <w:color w:val="000000" w:themeColor="text1"/>
                      <w:spacing w:val="4"/>
                      <w:kern w:val="2"/>
                      <w:sz w:val="21"/>
                      <w:szCs w:val="21"/>
                    </w:rPr>
                  </w:pPr>
                  <w:r w:rsidRPr="00551C37">
                    <w:rPr>
                      <w:rFonts w:ascii="宋体" w:hAnsi="宋体" w:hint="eastAsia"/>
                      <w:color w:val="000000" w:themeColor="text1"/>
                      <w:spacing w:val="4"/>
                      <w:kern w:val="2"/>
                      <w:sz w:val="21"/>
                      <w:szCs w:val="21"/>
                    </w:rPr>
                    <w:t>10</w:t>
                  </w:r>
                </w:p>
              </w:tc>
              <w:tc>
                <w:tcPr>
                  <w:tcW w:w="479" w:type="pct"/>
                  <w:vAlign w:val="center"/>
                </w:tcPr>
                <w:p w:rsidR="0083458C" w:rsidRPr="00551C37" w:rsidRDefault="0083458C" w:rsidP="00753A85">
                  <w:pPr>
                    <w:adjustRightInd w:val="0"/>
                    <w:snapToGrid w:val="0"/>
                    <w:ind w:rightChars="50" w:right="140"/>
                    <w:jc w:val="center"/>
                    <w:rPr>
                      <w:rFonts w:ascii="宋体" w:hAnsi="宋体"/>
                      <w:color w:val="000000" w:themeColor="text1"/>
                      <w:spacing w:val="4"/>
                      <w:kern w:val="2"/>
                      <w:sz w:val="21"/>
                      <w:szCs w:val="21"/>
                    </w:rPr>
                  </w:pPr>
                  <w:r w:rsidRPr="00551C37">
                    <w:rPr>
                      <w:rFonts w:ascii="宋体" w:hAnsi="宋体" w:hint="eastAsia"/>
                      <w:color w:val="000000" w:themeColor="text1"/>
                      <w:spacing w:val="4"/>
                      <w:kern w:val="2"/>
                      <w:sz w:val="21"/>
                      <w:szCs w:val="21"/>
                    </w:rPr>
                    <w:t>10</w:t>
                  </w:r>
                </w:p>
              </w:tc>
              <w:tc>
                <w:tcPr>
                  <w:tcW w:w="1360" w:type="pct"/>
                  <w:vAlign w:val="center"/>
                </w:tcPr>
                <w:p w:rsidR="0083458C" w:rsidRPr="00551C37" w:rsidRDefault="0083458C" w:rsidP="00753A85">
                  <w:pPr>
                    <w:adjustRightInd w:val="0"/>
                    <w:snapToGrid w:val="0"/>
                    <w:ind w:rightChars="50" w:right="140"/>
                    <w:jc w:val="center"/>
                    <w:rPr>
                      <w:rFonts w:ascii="宋体" w:hAnsi="宋体"/>
                      <w:color w:val="000000" w:themeColor="text1"/>
                      <w:kern w:val="2"/>
                      <w:sz w:val="21"/>
                      <w:szCs w:val="21"/>
                    </w:rPr>
                  </w:pPr>
                </w:p>
              </w:tc>
            </w:tr>
            <w:tr w:rsidR="00551C37" w:rsidRPr="00551C37" w:rsidTr="0005556A">
              <w:trPr>
                <w:cantSplit/>
                <w:trHeight w:val="454"/>
                <w:jc w:val="center"/>
              </w:trPr>
              <w:tc>
                <w:tcPr>
                  <w:tcW w:w="1246" w:type="pct"/>
                  <w:vAlign w:val="center"/>
                </w:tcPr>
                <w:p w:rsidR="0083458C" w:rsidRPr="00551C37" w:rsidRDefault="0051646F" w:rsidP="00753A85">
                  <w:pPr>
                    <w:adjustRightInd w:val="0"/>
                    <w:snapToGrid w:val="0"/>
                    <w:ind w:rightChars="-22" w:right="-62"/>
                    <w:jc w:val="center"/>
                    <w:rPr>
                      <w:rFonts w:ascii="宋体" w:hAnsi="宋体"/>
                      <w:color w:val="000000" w:themeColor="text1"/>
                      <w:kern w:val="2"/>
                      <w:sz w:val="21"/>
                      <w:szCs w:val="21"/>
                    </w:rPr>
                  </w:pPr>
                  <w:r w:rsidRPr="00551C37">
                    <w:rPr>
                      <w:rFonts w:ascii="宋体" w:hAnsi="宋体" w:hint="eastAsia"/>
                      <w:color w:val="000000" w:themeColor="text1"/>
                      <w:kern w:val="2"/>
                      <w:sz w:val="21"/>
                      <w:szCs w:val="21"/>
                    </w:rPr>
                    <w:t>生活保障用房</w:t>
                  </w:r>
                </w:p>
              </w:tc>
              <w:tc>
                <w:tcPr>
                  <w:tcW w:w="478" w:type="pct"/>
                  <w:vAlign w:val="center"/>
                </w:tcPr>
                <w:p w:rsidR="0083458C" w:rsidRPr="00551C37" w:rsidRDefault="0083458C" w:rsidP="00753A85">
                  <w:pPr>
                    <w:adjustRightInd w:val="0"/>
                    <w:snapToGrid w:val="0"/>
                    <w:ind w:rightChars="50" w:right="140"/>
                    <w:jc w:val="center"/>
                    <w:rPr>
                      <w:rFonts w:ascii="宋体" w:hAnsi="宋体"/>
                      <w:color w:val="000000" w:themeColor="text1"/>
                      <w:kern w:val="2"/>
                      <w:sz w:val="21"/>
                      <w:szCs w:val="21"/>
                    </w:rPr>
                  </w:pPr>
                  <w:r w:rsidRPr="00551C37">
                    <w:rPr>
                      <w:rFonts w:ascii="宋体" w:hAnsi="宋体" w:hint="eastAsia"/>
                      <w:color w:val="000000" w:themeColor="text1"/>
                      <w:kern w:val="2"/>
                      <w:sz w:val="21"/>
                      <w:szCs w:val="21"/>
                    </w:rPr>
                    <w:t>757</w:t>
                  </w:r>
                </w:p>
              </w:tc>
              <w:tc>
                <w:tcPr>
                  <w:tcW w:w="479" w:type="pct"/>
                  <w:vAlign w:val="center"/>
                </w:tcPr>
                <w:p w:rsidR="0083458C" w:rsidRPr="00551C37" w:rsidRDefault="0083458C" w:rsidP="00753A85">
                  <w:pPr>
                    <w:adjustRightInd w:val="0"/>
                    <w:snapToGrid w:val="0"/>
                    <w:ind w:rightChars="50" w:right="140"/>
                    <w:jc w:val="center"/>
                    <w:rPr>
                      <w:rFonts w:ascii="宋体" w:hAnsi="宋体"/>
                      <w:color w:val="000000" w:themeColor="text1"/>
                      <w:kern w:val="2"/>
                      <w:sz w:val="21"/>
                      <w:szCs w:val="21"/>
                    </w:rPr>
                  </w:pPr>
                </w:p>
              </w:tc>
              <w:tc>
                <w:tcPr>
                  <w:tcW w:w="478" w:type="pct"/>
                  <w:vAlign w:val="center"/>
                </w:tcPr>
                <w:p w:rsidR="0083458C" w:rsidRPr="00551C37" w:rsidRDefault="0083458C" w:rsidP="00753A85">
                  <w:pPr>
                    <w:adjustRightInd w:val="0"/>
                    <w:snapToGrid w:val="0"/>
                    <w:ind w:rightChars="50" w:right="140"/>
                    <w:jc w:val="center"/>
                    <w:rPr>
                      <w:rFonts w:ascii="宋体" w:hAnsi="宋体"/>
                      <w:color w:val="000000" w:themeColor="text1"/>
                      <w:kern w:val="2"/>
                      <w:sz w:val="21"/>
                      <w:szCs w:val="21"/>
                    </w:rPr>
                  </w:pPr>
                </w:p>
              </w:tc>
              <w:tc>
                <w:tcPr>
                  <w:tcW w:w="479" w:type="pct"/>
                  <w:vAlign w:val="center"/>
                </w:tcPr>
                <w:p w:rsidR="0083458C" w:rsidRPr="00551C37" w:rsidRDefault="0083458C" w:rsidP="00753A85">
                  <w:pPr>
                    <w:adjustRightInd w:val="0"/>
                    <w:snapToGrid w:val="0"/>
                    <w:ind w:rightChars="50" w:right="140"/>
                    <w:jc w:val="center"/>
                    <w:rPr>
                      <w:rFonts w:ascii="宋体" w:hAnsi="宋体"/>
                      <w:color w:val="000000" w:themeColor="text1"/>
                      <w:kern w:val="2"/>
                      <w:sz w:val="21"/>
                      <w:szCs w:val="21"/>
                    </w:rPr>
                  </w:pPr>
                </w:p>
              </w:tc>
              <w:tc>
                <w:tcPr>
                  <w:tcW w:w="479" w:type="pct"/>
                  <w:vAlign w:val="center"/>
                </w:tcPr>
                <w:p w:rsidR="0083458C" w:rsidRPr="00551C37" w:rsidRDefault="0083458C" w:rsidP="00753A85">
                  <w:pPr>
                    <w:adjustRightInd w:val="0"/>
                    <w:snapToGrid w:val="0"/>
                    <w:ind w:rightChars="50" w:right="140"/>
                    <w:jc w:val="center"/>
                    <w:rPr>
                      <w:rFonts w:ascii="宋体" w:hAnsi="宋体"/>
                      <w:color w:val="000000" w:themeColor="text1"/>
                      <w:kern w:val="2"/>
                      <w:sz w:val="21"/>
                      <w:szCs w:val="21"/>
                    </w:rPr>
                  </w:pPr>
                  <w:r w:rsidRPr="00551C37">
                    <w:rPr>
                      <w:rFonts w:ascii="宋体" w:hAnsi="宋体" w:hint="eastAsia"/>
                      <w:color w:val="000000" w:themeColor="text1"/>
                      <w:kern w:val="2"/>
                      <w:sz w:val="21"/>
                      <w:szCs w:val="21"/>
                    </w:rPr>
                    <w:t>40</w:t>
                  </w:r>
                </w:p>
              </w:tc>
              <w:tc>
                <w:tcPr>
                  <w:tcW w:w="1360" w:type="pct"/>
                  <w:vAlign w:val="center"/>
                </w:tcPr>
                <w:p w:rsidR="0083458C" w:rsidRPr="00551C37" w:rsidRDefault="0083458C" w:rsidP="00753A85">
                  <w:pPr>
                    <w:adjustRightInd w:val="0"/>
                    <w:snapToGrid w:val="0"/>
                    <w:ind w:rightChars="50" w:right="140"/>
                    <w:jc w:val="center"/>
                    <w:rPr>
                      <w:rFonts w:ascii="宋体" w:hAnsi="宋体"/>
                      <w:color w:val="000000" w:themeColor="text1"/>
                      <w:kern w:val="2"/>
                      <w:sz w:val="21"/>
                      <w:szCs w:val="21"/>
                    </w:rPr>
                  </w:pPr>
                  <w:r w:rsidRPr="00551C37">
                    <w:rPr>
                      <w:rFonts w:ascii="宋体" w:hAnsi="宋体" w:hint="eastAsia"/>
                      <w:color w:val="000000" w:themeColor="text1"/>
                      <w:kern w:val="2"/>
                      <w:sz w:val="21"/>
                      <w:szCs w:val="21"/>
                    </w:rPr>
                    <w:t>海关、检疫、航空公司、物流商等进驻人员717人</w:t>
                  </w:r>
                </w:p>
              </w:tc>
            </w:tr>
            <w:tr w:rsidR="00551C37" w:rsidRPr="00551C37" w:rsidTr="0005556A">
              <w:trPr>
                <w:cantSplit/>
                <w:trHeight w:val="454"/>
                <w:jc w:val="center"/>
              </w:trPr>
              <w:tc>
                <w:tcPr>
                  <w:tcW w:w="1246" w:type="pct"/>
                  <w:shd w:val="clear" w:color="auto" w:fill="auto"/>
                  <w:vAlign w:val="center"/>
                </w:tcPr>
                <w:p w:rsidR="0083458C" w:rsidRPr="00551C37" w:rsidRDefault="0083458C" w:rsidP="00753A85">
                  <w:pPr>
                    <w:adjustRightInd w:val="0"/>
                    <w:snapToGrid w:val="0"/>
                    <w:ind w:rightChars="50" w:right="140"/>
                    <w:jc w:val="center"/>
                    <w:rPr>
                      <w:rFonts w:ascii="宋体" w:hAnsi="宋体"/>
                      <w:color w:val="000000" w:themeColor="text1"/>
                      <w:kern w:val="2"/>
                      <w:sz w:val="21"/>
                      <w:szCs w:val="21"/>
                    </w:rPr>
                  </w:pPr>
                  <w:r w:rsidRPr="00551C37">
                    <w:rPr>
                      <w:rFonts w:ascii="宋体" w:hAnsi="宋体" w:hint="eastAsia"/>
                      <w:color w:val="000000" w:themeColor="text1"/>
                      <w:kern w:val="2"/>
                      <w:sz w:val="21"/>
                      <w:szCs w:val="21"/>
                    </w:rPr>
                    <w:t>合计</w:t>
                  </w:r>
                </w:p>
              </w:tc>
              <w:tc>
                <w:tcPr>
                  <w:tcW w:w="478" w:type="pct"/>
                  <w:shd w:val="clear" w:color="auto" w:fill="auto"/>
                  <w:vAlign w:val="center"/>
                </w:tcPr>
                <w:p w:rsidR="0083458C" w:rsidRPr="00551C37" w:rsidRDefault="0083458C" w:rsidP="00753A85">
                  <w:pPr>
                    <w:adjustRightInd w:val="0"/>
                    <w:snapToGrid w:val="0"/>
                    <w:ind w:rightChars="50" w:right="140"/>
                    <w:jc w:val="center"/>
                    <w:rPr>
                      <w:rFonts w:ascii="宋体" w:hAnsi="宋体"/>
                      <w:color w:val="000000" w:themeColor="text1"/>
                      <w:kern w:val="2"/>
                      <w:sz w:val="21"/>
                      <w:szCs w:val="21"/>
                    </w:rPr>
                  </w:pPr>
                  <w:r w:rsidRPr="00551C37">
                    <w:rPr>
                      <w:rFonts w:ascii="宋体" w:hAnsi="宋体" w:hint="eastAsia"/>
                      <w:color w:val="000000" w:themeColor="text1"/>
                      <w:kern w:val="2"/>
                      <w:sz w:val="21"/>
                      <w:szCs w:val="21"/>
                    </w:rPr>
                    <w:t>1627</w:t>
                  </w:r>
                </w:p>
              </w:tc>
              <w:tc>
                <w:tcPr>
                  <w:tcW w:w="479" w:type="pct"/>
                  <w:shd w:val="clear" w:color="auto" w:fill="auto"/>
                  <w:vAlign w:val="center"/>
                </w:tcPr>
                <w:p w:rsidR="0083458C" w:rsidRPr="00551C37" w:rsidRDefault="0083458C" w:rsidP="00753A85">
                  <w:pPr>
                    <w:adjustRightInd w:val="0"/>
                    <w:snapToGrid w:val="0"/>
                    <w:ind w:rightChars="50" w:right="140"/>
                    <w:jc w:val="center"/>
                    <w:rPr>
                      <w:rFonts w:ascii="宋体" w:hAnsi="宋体"/>
                      <w:color w:val="000000" w:themeColor="text1"/>
                      <w:kern w:val="2"/>
                      <w:sz w:val="21"/>
                      <w:szCs w:val="21"/>
                    </w:rPr>
                  </w:pPr>
                  <w:r w:rsidRPr="00551C37">
                    <w:rPr>
                      <w:rFonts w:ascii="宋体" w:hAnsi="宋体" w:hint="eastAsia"/>
                      <w:color w:val="000000" w:themeColor="text1"/>
                      <w:kern w:val="2"/>
                      <w:sz w:val="21"/>
                      <w:szCs w:val="21"/>
                    </w:rPr>
                    <w:t>455</w:t>
                  </w:r>
                </w:p>
              </w:tc>
              <w:tc>
                <w:tcPr>
                  <w:tcW w:w="478" w:type="pct"/>
                  <w:shd w:val="clear" w:color="auto" w:fill="auto"/>
                  <w:vAlign w:val="center"/>
                </w:tcPr>
                <w:p w:rsidR="0083458C" w:rsidRPr="00551C37" w:rsidRDefault="0083458C" w:rsidP="00753A85">
                  <w:pPr>
                    <w:adjustRightInd w:val="0"/>
                    <w:snapToGrid w:val="0"/>
                    <w:ind w:rightChars="50" w:right="140"/>
                    <w:jc w:val="center"/>
                    <w:rPr>
                      <w:rFonts w:ascii="宋体" w:hAnsi="宋体"/>
                      <w:color w:val="000000" w:themeColor="text1"/>
                      <w:kern w:val="2"/>
                      <w:sz w:val="21"/>
                      <w:szCs w:val="21"/>
                    </w:rPr>
                  </w:pPr>
                  <w:r w:rsidRPr="00551C37">
                    <w:rPr>
                      <w:rFonts w:ascii="宋体" w:hAnsi="宋体" w:hint="eastAsia"/>
                      <w:color w:val="000000" w:themeColor="text1"/>
                      <w:kern w:val="2"/>
                      <w:sz w:val="21"/>
                      <w:szCs w:val="21"/>
                    </w:rPr>
                    <w:t>363</w:t>
                  </w:r>
                </w:p>
              </w:tc>
              <w:tc>
                <w:tcPr>
                  <w:tcW w:w="479" w:type="pct"/>
                  <w:shd w:val="clear" w:color="auto" w:fill="auto"/>
                  <w:vAlign w:val="center"/>
                </w:tcPr>
                <w:p w:rsidR="0083458C" w:rsidRPr="00551C37" w:rsidRDefault="0083458C" w:rsidP="00753A85">
                  <w:pPr>
                    <w:adjustRightInd w:val="0"/>
                    <w:snapToGrid w:val="0"/>
                    <w:ind w:rightChars="50" w:right="140"/>
                    <w:jc w:val="center"/>
                    <w:rPr>
                      <w:rFonts w:ascii="宋体" w:hAnsi="宋体"/>
                      <w:color w:val="000000" w:themeColor="text1"/>
                      <w:kern w:val="2"/>
                      <w:sz w:val="21"/>
                      <w:szCs w:val="21"/>
                    </w:rPr>
                  </w:pPr>
                  <w:r w:rsidRPr="00551C37">
                    <w:rPr>
                      <w:rFonts w:ascii="宋体" w:hAnsi="宋体" w:hint="eastAsia"/>
                      <w:color w:val="000000" w:themeColor="text1"/>
                      <w:kern w:val="2"/>
                      <w:sz w:val="21"/>
                      <w:szCs w:val="21"/>
                    </w:rPr>
                    <w:t>26</w:t>
                  </w:r>
                </w:p>
              </w:tc>
              <w:tc>
                <w:tcPr>
                  <w:tcW w:w="479" w:type="pct"/>
                  <w:shd w:val="clear" w:color="auto" w:fill="auto"/>
                  <w:vAlign w:val="center"/>
                </w:tcPr>
                <w:p w:rsidR="0083458C" w:rsidRPr="00551C37" w:rsidRDefault="0083458C" w:rsidP="00753A85">
                  <w:pPr>
                    <w:adjustRightInd w:val="0"/>
                    <w:snapToGrid w:val="0"/>
                    <w:ind w:rightChars="50" w:right="140"/>
                    <w:jc w:val="center"/>
                    <w:rPr>
                      <w:rFonts w:ascii="宋体" w:hAnsi="宋体"/>
                      <w:color w:val="000000" w:themeColor="text1"/>
                      <w:kern w:val="2"/>
                      <w:sz w:val="21"/>
                      <w:szCs w:val="21"/>
                    </w:rPr>
                  </w:pPr>
                  <w:r w:rsidRPr="00551C37">
                    <w:rPr>
                      <w:rFonts w:ascii="宋体" w:hAnsi="宋体" w:hint="eastAsia"/>
                      <w:color w:val="000000" w:themeColor="text1"/>
                      <w:kern w:val="2"/>
                      <w:sz w:val="21"/>
                      <w:szCs w:val="21"/>
                    </w:rPr>
                    <w:t>66</w:t>
                  </w:r>
                </w:p>
              </w:tc>
              <w:tc>
                <w:tcPr>
                  <w:tcW w:w="1360" w:type="pct"/>
                  <w:shd w:val="clear" w:color="auto" w:fill="auto"/>
                  <w:vAlign w:val="center"/>
                </w:tcPr>
                <w:p w:rsidR="0083458C" w:rsidRPr="00551C37" w:rsidRDefault="0083458C" w:rsidP="00753A85">
                  <w:pPr>
                    <w:adjustRightInd w:val="0"/>
                    <w:snapToGrid w:val="0"/>
                    <w:ind w:rightChars="50" w:right="140"/>
                    <w:jc w:val="center"/>
                    <w:rPr>
                      <w:rFonts w:ascii="宋体" w:hAnsi="宋体"/>
                      <w:color w:val="000000" w:themeColor="text1"/>
                      <w:kern w:val="2"/>
                      <w:sz w:val="21"/>
                      <w:szCs w:val="21"/>
                    </w:rPr>
                  </w:pPr>
                </w:p>
              </w:tc>
            </w:tr>
          </w:tbl>
          <w:p w:rsidR="0083458C" w:rsidRPr="00551C37" w:rsidRDefault="0083458C" w:rsidP="0005556A">
            <w:pPr>
              <w:snapToGrid w:val="0"/>
              <w:ind w:firstLineChars="200" w:firstLine="360"/>
              <w:rPr>
                <w:color w:val="000000" w:themeColor="text1"/>
                <w:sz w:val="18"/>
                <w:szCs w:val="18"/>
              </w:rPr>
            </w:pPr>
            <w:r w:rsidRPr="00551C37">
              <w:rPr>
                <w:rFonts w:hint="eastAsia"/>
                <w:color w:val="000000" w:themeColor="text1"/>
                <w:sz w:val="18"/>
                <w:szCs w:val="18"/>
              </w:rPr>
              <w:t>注：</w:t>
            </w:r>
            <w:r w:rsidRPr="00551C37">
              <w:rPr>
                <w:rFonts w:hint="eastAsia"/>
                <w:color w:val="000000" w:themeColor="text1"/>
                <w:sz w:val="18"/>
                <w:szCs w:val="18"/>
              </w:rPr>
              <w:t>*1</w:t>
            </w:r>
            <w:r w:rsidRPr="00551C37">
              <w:rPr>
                <w:rFonts w:hint="eastAsia"/>
                <w:color w:val="000000" w:themeColor="text1"/>
                <w:sz w:val="18"/>
                <w:szCs w:val="18"/>
              </w:rPr>
              <w:t>、服务人员指安保和保洁等；</w:t>
            </w:r>
          </w:p>
          <w:p w:rsidR="0083458C" w:rsidRPr="00551C37" w:rsidRDefault="0083458C" w:rsidP="0005556A">
            <w:pPr>
              <w:snapToGrid w:val="0"/>
              <w:ind w:firstLineChars="400" w:firstLine="720"/>
              <w:rPr>
                <w:color w:val="000000" w:themeColor="text1"/>
                <w:sz w:val="18"/>
                <w:szCs w:val="18"/>
              </w:rPr>
            </w:pPr>
            <w:r w:rsidRPr="00551C37">
              <w:rPr>
                <w:rFonts w:hint="eastAsia"/>
                <w:color w:val="000000" w:themeColor="text1"/>
                <w:sz w:val="18"/>
                <w:szCs w:val="18"/>
              </w:rPr>
              <w:lastRenderedPageBreak/>
              <w:t>**2</w:t>
            </w:r>
            <w:r w:rsidRPr="00551C37">
              <w:rPr>
                <w:rFonts w:hint="eastAsia"/>
                <w:color w:val="000000" w:themeColor="text1"/>
                <w:sz w:val="18"/>
                <w:szCs w:val="18"/>
              </w:rPr>
              <w:t>、海关、检验检疫、航空公司、物流商等进驻人员。</w:t>
            </w:r>
          </w:p>
          <w:p w:rsidR="0083458C" w:rsidRPr="00551C37" w:rsidRDefault="0083458C" w:rsidP="0005556A">
            <w:pPr>
              <w:pStyle w:val="3"/>
              <w:rPr>
                <w:color w:val="000000" w:themeColor="text1"/>
              </w:rPr>
            </w:pPr>
            <w:r w:rsidRPr="00551C37">
              <w:rPr>
                <w:rFonts w:hint="eastAsia"/>
                <w:color w:val="000000" w:themeColor="text1"/>
              </w:rPr>
              <w:t>1.</w:t>
            </w:r>
            <w:r w:rsidR="00C70A21" w:rsidRPr="00551C37">
              <w:rPr>
                <w:rFonts w:hint="eastAsia"/>
                <w:color w:val="000000" w:themeColor="text1"/>
              </w:rPr>
              <w:t>9</w:t>
            </w:r>
            <w:r w:rsidRPr="00551C37">
              <w:rPr>
                <w:rFonts w:hint="eastAsia"/>
                <w:color w:val="000000" w:themeColor="text1"/>
              </w:rPr>
              <w:t>不良地质</w:t>
            </w:r>
          </w:p>
          <w:p w:rsidR="0083458C" w:rsidRPr="00551C37" w:rsidRDefault="0083458C" w:rsidP="00C70A21">
            <w:pPr>
              <w:pStyle w:val="20"/>
              <w:ind w:firstLine="480"/>
              <w:rPr>
                <w:color w:val="000000" w:themeColor="text1"/>
              </w:rPr>
            </w:pPr>
            <w:r w:rsidRPr="00551C37">
              <w:rPr>
                <w:color w:val="000000" w:themeColor="text1"/>
              </w:rPr>
              <w:t>根据项目区域地质资料及调查可知，本项目场地整体稳定。本场地及周边岩层分布连续，</w:t>
            </w:r>
            <w:r w:rsidRPr="00551C37">
              <w:rPr>
                <w:rFonts w:hint="eastAsia"/>
                <w:color w:val="000000" w:themeColor="text1"/>
              </w:rPr>
              <w:t>未见岩土变形迹象</w:t>
            </w:r>
            <w:r w:rsidRPr="00551C37">
              <w:rPr>
                <w:color w:val="000000" w:themeColor="text1"/>
              </w:rPr>
              <w:t>，未见滑坡、崩塌、泥石流等不良地质现象。</w:t>
            </w:r>
          </w:p>
          <w:p w:rsidR="0083458C" w:rsidRPr="00551C37" w:rsidRDefault="0083458C" w:rsidP="00FE4523">
            <w:pPr>
              <w:pStyle w:val="3"/>
              <w:rPr>
                <w:color w:val="000000" w:themeColor="text1"/>
              </w:rPr>
            </w:pPr>
            <w:r w:rsidRPr="00551C37">
              <w:rPr>
                <w:rFonts w:hint="eastAsia"/>
                <w:color w:val="000000" w:themeColor="text1"/>
              </w:rPr>
              <w:t>1.</w:t>
            </w:r>
            <w:r w:rsidR="00C70A21" w:rsidRPr="00551C37">
              <w:rPr>
                <w:rFonts w:hint="eastAsia"/>
                <w:color w:val="000000" w:themeColor="text1"/>
              </w:rPr>
              <w:t>10</w:t>
            </w:r>
            <w:r w:rsidRPr="00551C37">
              <w:rPr>
                <w:rFonts w:hint="eastAsia"/>
                <w:color w:val="000000" w:themeColor="text1"/>
              </w:rPr>
              <w:t>投资估算</w:t>
            </w:r>
          </w:p>
          <w:p w:rsidR="0083458C" w:rsidRPr="00551C37" w:rsidRDefault="0083458C" w:rsidP="00C70A21">
            <w:pPr>
              <w:pStyle w:val="20"/>
              <w:ind w:firstLine="480"/>
              <w:rPr>
                <w:color w:val="000000" w:themeColor="text1"/>
              </w:rPr>
            </w:pPr>
            <w:r w:rsidRPr="00551C37">
              <w:rPr>
                <w:rFonts w:hint="eastAsia"/>
                <w:color w:val="000000" w:themeColor="text1"/>
              </w:rPr>
              <w:t>二期工程总投资</w:t>
            </w:r>
            <w:r w:rsidR="00EC2A8D" w:rsidRPr="00551C37">
              <w:rPr>
                <w:color w:val="000000" w:themeColor="text1"/>
              </w:rPr>
              <w:fldChar w:fldCharType="begin"/>
            </w:r>
            <w:r w:rsidRPr="00551C37">
              <w:rPr>
                <w:color w:val="000000" w:themeColor="text1"/>
              </w:rPr>
              <w:instrText xml:space="preserve"> =SUM(ABOVE) </w:instrText>
            </w:r>
            <w:r w:rsidR="00EC2A8D" w:rsidRPr="00551C37">
              <w:rPr>
                <w:color w:val="000000" w:themeColor="text1"/>
              </w:rPr>
              <w:fldChar w:fldCharType="separate"/>
            </w:r>
            <w:r w:rsidRPr="00551C37">
              <w:rPr>
                <w:color w:val="000000" w:themeColor="text1"/>
              </w:rPr>
              <w:t>46719.00</w:t>
            </w:r>
            <w:r w:rsidR="00EC2A8D" w:rsidRPr="00551C37">
              <w:rPr>
                <w:color w:val="000000" w:themeColor="text1"/>
              </w:rPr>
              <w:fldChar w:fldCharType="end"/>
            </w:r>
            <w:r w:rsidRPr="00551C37">
              <w:rPr>
                <w:rFonts w:hint="eastAsia"/>
                <w:color w:val="000000" w:themeColor="text1"/>
              </w:rPr>
              <w:t>万元，其中环保投资</w:t>
            </w:r>
            <w:r w:rsidR="009926DF" w:rsidRPr="00551C37">
              <w:rPr>
                <w:color w:val="000000" w:themeColor="text1"/>
              </w:rPr>
              <w:t>353.5</w:t>
            </w:r>
            <w:r w:rsidRPr="00551C37">
              <w:rPr>
                <w:rFonts w:hint="eastAsia"/>
                <w:color w:val="000000" w:themeColor="text1"/>
              </w:rPr>
              <w:t>万元，占总投资的</w:t>
            </w:r>
            <w:r w:rsidR="00FE4523" w:rsidRPr="00551C37">
              <w:rPr>
                <w:rFonts w:hint="eastAsia"/>
                <w:color w:val="000000" w:themeColor="text1"/>
              </w:rPr>
              <w:t>0.8</w:t>
            </w:r>
            <w:r w:rsidRPr="00551C37">
              <w:rPr>
                <w:rFonts w:hint="eastAsia"/>
                <w:color w:val="000000" w:themeColor="text1"/>
              </w:rPr>
              <w:t>%</w:t>
            </w:r>
            <w:r w:rsidRPr="00551C37">
              <w:rPr>
                <w:rFonts w:hint="eastAsia"/>
                <w:color w:val="000000" w:themeColor="text1"/>
              </w:rPr>
              <w:t>。</w:t>
            </w:r>
          </w:p>
          <w:p w:rsidR="0083458C" w:rsidRPr="00551C37" w:rsidRDefault="0083458C" w:rsidP="0083458C">
            <w:pPr>
              <w:pStyle w:val="3"/>
              <w:rPr>
                <w:color w:val="000000" w:themeColor="text1"/>
              </w:rPr>
            </w:pPr>
            <w:r w:rsidRPr="00551C37">
              <w:rPr>
                <w:rFonts w:hint="eastAsia"/>
                <w:color w:val="000000" w:themeColor="text1"/>
              </w:rPr>
              <w:t>1.</w:t>
            </w:r>
            <w:r w:rsidR="00C70A21" w:rsidRPr="00551C37">
              <w:rPr>
                <w:rFonts w:hint="eastAsia"/>
                <w:color w:val="000000" w:themeColor="text1"/>
              </w:rPr>
              <w:t>11</w:t>
            </w:r>
            <w:r w:rsidRPr="00551C37">
              <w:rPr>
                <w:rFonts w:hint="eastAsia"/>
                <w:color w:val="000000" w:themeColor="text1"/>
              </w:rPr>
              <w:t>施工期安排</w:t>
            </w:r>
          </w:p>
          <w:p w:rsidR="00A22B38" w:rsidRPr="00551C37" w:rsidRDefault="0083458C" w:rsidP="004C71F8">
            <w:pPr>
              <w:pStyle w:val="20"/>
              <w:ind w:firstLine="480"/>
              <w:rPr>
                <w:color w:val="000000" w:themeColor="text1"/>
              </w:rPr>
            </w:pPr>
            <w:r w:rsidRPr="00551C37">
              <w:rPr>
                <w:rFonts w:hint="eastAsia"/>
                <w:color w:val="000000" w:themeColor="text1"/>
              </w:rPr>
              <w:t>根据工可报告，</w:t>
            </w:r>
            <w:r w:rsidR="00D56136" w:rsidRPr="00551C37">
              <w:rPr>
                <w:rFonts w:hint="eastAsia"/>
                <w:color w:val="000000" w:themeColor="text1"/>
              </w:rPr>
              <w:t>本</w:t>
            </w:r>
            <w:r w:rsidRPr="00551C37">
              <w:rPr>
                <w:rFonts w:hint="eastAsia"/>
                <w:color w:val="000000" w:themeColor="text1"/>
              </w:rPr>
              <w:t>工程计划于为</w:t>
            </w:r>
            <w:r w:rsidRPr="00551C37">
              <w:rPr>
                <w:rFonts w:hint="eastAsia"/>
                <w:color w:val="000000" w:themeColor="text1"/>
              </w:rPr>
              <w:t>201</w:t>
            </w:r>
            <w:r w:rsidR="004C71F8" w:rsidRPr="00551C37">
              <w:rPr>
                <w:rFonts w:hint="eastAsia"/>
                <w:color w:val="000000" w:themeColor="text1"/>
              </w:rPr>
              <w:t>9</w:t>
            </w:r>
            <w:r w:rsidRPr="00551C37">
              <w:rPr>
                <w:rFonts w:hint="eastAsia"/>
                <w:color w:val="000000" w:themeColor="text1"/>
              </w:rPr>
              <w:t>年</w:t>
            </w:r>
            <w:r w:rsidR="004C71F8" w:rsidRPr="00551C37">
              <w:rPr>
                <w:rFonts w:hint="eastAsia"/>
                <w:color w:val="000000" w:themeColor="text1"/>
              </w:rPr>
              <w:t>1</w:t>
            </w:r>
            <w:r w:rsidRPr="00551C37">
              <w:rPr>
                <w:rFonts w:hint="eastAsia"/>
                <w:color w:val="000000" w:themeColor="text1"/>
              </w:rPr>
              <w:t>月开工，</w:t>
            </w:r>
            <w:r w:rsidRPr="00551C37">
              <w:rPr>
                <w:rFonts w:hint="eastAsia"/>
                <w:color w:val="000000" w:themeColor="text1"/>
              </w:rPr>
              <w:t>20</w:t>
            </w:r>
            <w:r w:rsidR="004C71F8" w:rsidRPr="00551C37">
              <w:rPr>
                <w:rFonts w:hint="eastAsia"/>
                <w:color w:val="000000" w:themeColor="text1"/>
              </w:rPr>
              <w:t>20</w:t>
            </w:r>
            <w:r w:rsidRPr="00551C37">
              <w:rPr>
                <w:rFonts w:hint="eastAsia"/>
                <w:color w:val="000000" w:themeColor="text1"/>
              </w:rPr>
              <w:t>年</w:t>
            </w:r>
            <w:r w:rsidR="00C70A21" w:rsidRPr="00551C37">
              <w:rPr>
                <w:rFonts w:hint="eastAsia"/>
                <w:color w:val="000000" w:themeColor="text1"/>
              </w:rPr>
              <w:t>12</w:t>
            </w:r>
            <w:r w:rsidRPr="00551C37">
              <w:rPr>
                <w:rFonts w:hint="eastAsia"/>
                <w:color w:val="000000" w:themeColor="text1"/>
              </w:rPr>
              <w:t>月底竣工，计划工期</w:t>
            </w:r>
            <w:r w:rsidR="004C71F8" w:rsidRPr="00551C37">
              <w:rPr>
                <w:rFonts w:hint="eastAsia"/>
                <w:color w:val="000000" w:themeColor="text1"/>
              </w:rPr>
              <w:t>24</w:t>
            </w:r>
            <w:r w:rsidRPr="00551C37">
              <w:rPr>
                <w:rFonts w:hint="eastAsia"/>
                <w:color w:val="000000" w:themeColor="text1"/>
              </w:rPr>
              <w:t>月。</w:t>
            </w:r>
          </w:p>
        </w:tc>
      </w:tr>
    </w:tbl>
    <w:p w:rsidR="004D55D5" w:rsidRPr="00551C37" w:rsidRDefault="004D55D5" w:rsidP="004D55D5">
      <w:pPr>
        <w:spacing w:line="360" w:lineRule="auto"/>
        <w:ind w:firstLineChars="200" w:firstLine="480"/>
        <w:rPr>
          <w:rFonts w:hAnsi="宋体"/>
          <w:color w:val="000000" w:themeColor="text1"/>
          <w:sz w:val="24"/>
          <w:szCs w:val="24"/>
        </w:rPr>
        <w:sectPr w:rsidR="004D55D5" w:rsidRPr="00551C37" w:rsidSect="00C33940">
          <w:footerReference w:type="default" r:id="rId13"/>
          <w:pgSz w:w="11906" w:h="16838" w:code="9"/>
          <w:pgMar w:top="1361" w:right="1474" w:bottom="1361" w:left="1474" w:header="851" w:footer="964" w:gutter="0"/>
          <w:pgNumType w:start="1"/>
          <w:cols w:space="425"/>
          <w:docGrid w:type="lines" w:linePitch="312"/>
        </w:sectPr>
      </w:pPr>
    </w:p>
    <w:p w:rsidR="004D55D5" w:rsidRPr="00551C37" w:rsidRDefault="004D55D5" w:rsidP="00DA6179">
      <w:pPr>
        <w:pStyle w:val="1"/>
        <w:jc w:val="center"/>
        <w:rPr>
          <w:color w:val="000000" w:themeColor="text1"/>
        </w:rPr>
      </w:pPr>
      <w:bookmarkStart w:id="1" w:name="_Toc526755919"/>
      <w:r w:rsidRPr="00551C37">
        <w:rPr>
          <w:rFonts w:hint="eastAsia"/>
          <w:color w:val="000000" w:themeColor="text1"/>
        </w:rPr>
        <w:lastRenderedPageBreak/>
        <w:t>主要原辅材料、污染情况及现有环境问题</w:t>
      </w:r>
      <w:r w:rsidRPr="00551C37">
        <w:rPr>
          <w:rFonts w:hint="eastAsia"/>
          <w:color w:val="000000" w:themeColor="text1"/>
        </w:rPr>
        <w:t xml:space="preserve">                 </w:t>
      </w:r>
      <w:r w:rsidRPr="00551C37">
        <w:rPr>
          <w:color w:val="000000" w:themeColor="text1"/>
        </w:rPr>
        <w:t xml:space="preserve"> </w:t>
      </w:r>
      <w:r w:rsidRPr="00551C37">
        <w:rPr>
          <w:color w:val="000000" w:themeColor="text1"/>
        </w:rPr>
        <w:t>表</w:t>
      </w:r>
      <w:r w:rsidRPr="00551C37">
        <w:rPr>
          <w:color w:val="000000" w:themeColor="text1"/>
        </w:rPr>
        <w:t>2</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4"/>
      </w:tblGrid>
      <w:tr w:rsidR="00551C37" w:rsidRPr="00551C37" w:rsidTr="004C2A69">
        <w:tc>
          <w:tcPr>
            <w:tcW w:w="9373" w:type="dxa"/>
          </w:tcPr>
          <w:p w:rsidR="004D55D5" w:rsidRPr="00551C37" w:rsidRDefault="004D55D5" w:rsidP="0005556A">
            <w:pPr>
              <w:pStyle w:val="2"/>
              <w:rPr>
                <w:color w:val="000000" w:themeColor="text1"/>
              </w:rPr>
            </w:pPr>
            <w:r w:rsidRPr="00551C37">
              <w:rPr>
                <w:rFonts w:hint="eastAsia"/>
                <w:color w:val="000000" w:themeColor="text1"/>
              </w:rPr>
              <w:t>2.1</w:t>
            </w:r>
            <w:r w:rsidRPr="00551C37">
              <w:rPr>
                <w:rFonts w:hint="eastAsia"/>
                <w:color w:val="000000" w:themeColor="text1"/>
              </w:rPr>
              <w:t>项目原辅材料及年消耗量</w:t>
            </w:r>
          </w:p>
          <w:p w:rsidR="004D55D5" w:rsidRPr="00551C37" w:rsidRDefault="004D55D5" w:rsidP="003B0A65">
            <w:pPr>
              <w:pStyle w:val="20"/>
              <w:ind w:firstLine="480"/>
              <w:rPr>
                <w:color w:val="000000" w:themeColor="text1"/>
              </w:rPr>
            </w:pPr>
            <w:r w:rsidRPr="00551C37">
              <w:rPr>
                <w:rFonts w:hint="eastAsia"/>
                <w:color w:val="000000" w:themeColor="text1"/>
              </w:rPr>
              <w:t>拟建</w:t>
            </w:r>
            <w:r w:rsidR="0005556A" w:rsidRPr="00551C37">
              <w:rPr>
                <w:rFonts w:hint="eastAsia"/>
                <w:color w:val="000000" w:themeColor="text1"/>
              </w:rPr>
              <w:t>工程</w:t>
            </w:r>
            <w:r w:rsidRPr="00551C37">
              <w:rPr>
                <w:rFonts w:hint="eastAsia"/>
                <w:color w:val="000000" w:themeColor="text1"/>
              </w:rPr>
              <w:t>为非生产类项目，施工期主要用到钢材、水泥、沙石、商品砼和外墙砖等材料。建成投入使用后，航空货运站二期工程新鲜用水量为：</w:t>
            </w:r>
            <w:r w:rsidR="00D8188F" w:rsidRPr="00551C37">
              <w:rPr>
                <w:rFonts w:hint="eastAsia"/>
                <w:color w:val="000000" w:themeColor="text1"/>
              </w:rPr>
              <w:t>4.31</w:t>
            </w:r>
            <w:r w:rsidRPr="00551C37">
              <w:rPr>
                <w:rFonts w:hint="eastAsia"/>
                <w:color w:val="000000" w:themeColor="text1"/>
              </w:rPr>
              <w:t>万</w:t>
            </w:r>
            <w:r w:rsidRPr="00551C37">
              <w:rPr>
                <w:rFonts w:hint="eastAsia"/>
                <w:color w:val="000000" w:themeColor="text1"/>
              </w:rPr>
              <w:t>t/a</w:t>
            </w:r>
            <w:r w:rsidRPr="00551C37">
              <w:rPr>
                <w:rFonts w:hint="eastAsia"/>
                <w:color w:val="000000" w:themeColor="text1"/>
              </w:rPr>
              <w:t>，一期现有工程新鲜用水量为</w:t>
            </w:r>
            <w:r w:rsidRPr="00551C37">
              <w:rPr>
                <w:rFonts w:hint="eastAsia"/>
                <w:color w:val="000000" w:themeColor="text1"/>
              </w:rPr>
              <w:t>1.37</w:t>
            </w:r>
            <w:r w:rsidRPr="00551C37">
              <w:rPr>
                <w:rFonts w:hint="eastAsia"/>
                <w:color w:val="000000" w:themeColor="text1"/>
              </w:rPr>
              <w:t>万</w:t>
            </w:r>
            <w:r w:rsidRPr="00551C37">
              <w:rPr>
                <w:rFonts w:hint="eastAsia"/>
                <w:color w:val="000000" w:themeColor="text1"/>
              </w:rPr>
              <w:t>t/a</w:t>
            </w:r>
            <w:r w:rsidRPr="00551C37">
              <w:rPr>
                <w:rFonts w:hint="eastAsia"/>
                <w:color w:val="000000" w:themeColor="text1"/>
              </w:rPr>
              <w:t>，扩建后航空货运站工程用水量为</w:t>
            </w:r>
            <w:r w:rsidR="00F224C1" w:rsidRPr="00551C37">
              <w:rPr>
                <w:rFonts w:hint="eastAsia"/>
                <w:color w:val="000000" w:themeColor="text1"/>
              </w:rPr>
              <w:t>5.68</w:t>
            </w:r>
            <w:r w:rsidRPr="00551C37">
              <w:rPr>
                <w:rFonts w:hint="eastAsia"/>
                <w:color w:val="000000" w:themeColor="text1"/>
              </w:rPr>
              <w:t>万</w:t>
            </w:r>
            <w:r w:rsidRPr="00551C37">
              <w:rPr>
                <w:rFonts w:hint="eastAsia"/>
                <w:color w:val="000000" w:themeColor="text1"/>
              </w:rPr>
              <w:t>t/a</w:t>
            </w:r>
            <w:r w:rsidRPr="00551C37">
              <w:rPr>
                <w:rFonts w:hint="eastAsia"/>
                <w:color w:val="000000" w:themeColor="text1"/>
              </w:rPr>
              <w:t>。</w:t>
            </w:r>
          </w:p>
        </w:tc>
      </w:tr>
      <w:tr w:rsidR="00551C37" w:rsidRPr="00551C37" w:rsidTr="004C2A69">
        <w:tc>
          <w:tcPr>
            <w:tcW w:w="9373" w:type="dxa"/>
          </w:tcPr>
          <w:p w:rsidR="004D55D5" w:rsidRPr="00551C37" w:rsidRDefault="004D55D5" w:rsidP="00C70A21">
            <w:pPr>
              <w:pStyle w:val="2"/>
              <w:rPr>
                <w:color w:val="000000" w:themeColor="text1"/>
              </w:rPr>
            </w:pPr>
            <w:r w:rsidRPr="00551C37">
              <w:rPr>
                <w:rFonts w:hint="eastAsia"/>
                <w:color w:val="000000" w:themeColor="text1"/>
              </w:rPr>
              <w:t>2.2</w:t>
            </w:r>
            <w:r w:rsidRPr="00551C37">
              <w:rPr>
                <w:rFonts w:hint="eastAsia"/>
                <w:color w:val="000000" w:themeColor="text1"/>
              </w:rPr>
              <w:t>与项目有关的污染情况及主要环境问题</w:t>
            </w:r>
          </w:p>
          <w:p w:rsidR="004D55D5" w:rsidRPr="00551C37" w:rsidRDefault="004D55D5" w:rsidP="0005556A">
            <w:pPr>
              <w:pStyle w:val="3"/>
              <w:rPr>
                <w:color w:val="000000" w:themeColor="text1"/>
              </w:rPr>
            </w:pPr>
            <w:r w:rsidRPr="00551C37">
              <w:rPr>
                <w:rFonts w:hint="eastAsia"/>
                <w:color w:val="000000" w:themeColor="text1"/>
              </w:rPr>
              <w:t>2</w:t>
            </w:r>
            <w:r w:rsidRPr="00551C37">
              <w:rPr>
                <w:color w:val="000000" w:themeColor="text1"/>
              </w:rPr>
              <w:t>.</w:t>
            </w:r>
            <w:r w:rsidRPr="00551C37">
              <w:rPr>
                <w:rFonts w:hint="eastAsia"/>
                <w:color w:val="000000" w:themeColor="text1"/>
              </w:rPr>
              <w:t>2.1</w:t>
            </w:r>
            <w:r w:rsidRPr="00551C37">
              <w:rPr>
                <w:rFonts w:hint="eastAsia"/>
                <w:color w:val="000000" w:themeColor="text1"/>
              </w:rPr>
              <w:t>重庆江北国际机场保税港区现有航空货运站（一期工程）产污情况</w:t>
            </w:r>
          </w:p>
          <w:p w:rsidR="004D55D5" w:rsidRPr="00551C37" w:rsidRDefault="004D55D5" w:rsidP="0005556A">
            <w:pPr>
              <w:pStyle w:val="20"/>
              <w:ind w:firstLine="480"/>
              <w:rPr>
                <w:color w:val="000000" w:themeColor="text1"/>
              </w:rPr>
            </w:pPr>
            <w:r w:rsidRPr="00551C37">
              <w:rPr>
                <w:rFonts w:hint="eastAsia"/>
                <w:color w:val="000000" w:themeColor="text1"/>
              </w:rPr>
              <w:t>废水：现有一期工程污水主要为生活污水以及场地冲洗废水。生活污水排放量为</w:t>
            </w:r>
            <w:r w:rsidRPr="00551C37">
              <w:rPr>
                <w:rFonts w:hint="eastAsia"/>
                <w:color w:val="000000" w:themeColor="text1"/>
              </w:rPr>
              <w:t>19</w:t>
            </w:r>
            <w:r w:rsidR="00732043" w:rsidRPr="00551C37">
              <w:rPr>
                <w:rFonts w:hint="eastAsia"/>
                <w:color w:val="000000" w:themeColor="text1"/>
              </w:rPr>
              <w:t>m</w:t>
            </w:r>
            <w:r w:rsidR="00732043" w:rsidRPr="00551C37">
              <w:rPr>
                <w:rFonts w:hint="eastAsia"/>
                <w:color w:val="000000" w:themeColor="text1"/>
                <w:vertAlign w:val="superscript"/>
              </w:rPr>
              <w:t>3</w:t>
            </w:r>
            <w:r w:rsidRPr="00551C37">
              <w:rPr>
                <w:rFonts w:hint="eastAsia"/>
                <w:color w:val="000000" w:themeColor="text1"/>
              </w:rPr>
              <w:t>/d</w:t>
            </w:r>
            <w:r w:rsidRPr="00551C37">
              <w:rPr>
                <w:rFonts w:hint="eastAsia"/>
                <w:color w:val="000000" w:themeColor="text1"/>
              </w:rPr>
              <w:t>（</w:t>
            </w:r>
            <w:r w:rsidRPr="00551C37">
              <w:rPr>
                <w:rFonts w:hint="eastAsia"/>
                <w:color w:val="000000" w:themeColor="text1"/>
              </w:rPr>
              <w:t>0.69</w:t>
            </w:r>
            <w:r w:rsidRPr="00551C37">
              <w:rPr>
                <w:rFonts w:hint="eastAsia"/>
                <w:color w:val="000000" w:themeColor="text1"/>
              </w:rPr>
              <w:t>万</w:t>
            </w:r>
            <w:r w:rsidRPr="00551C37">
              <w:rPr>
                <w:rFonts w:hint="eastAsia"/>
                <w:color w:val="000000" w:themeColor="text1"/>
              </w:rPr>
              <w:t>t/a</w:t>
            </w:r>
            <w:r w:rsidRPr="00551C37">
              <w:rPr>
                <w:rFonts w:hint="eastAsia"/>
                <w:color w:val="000000" w:themeColor="text1"/>
              </w:rPr>
              <w:t>），通过化粪池处理后由保税港区污水管网收集后，进入城北污水处理厂</w:t>
            </w:r>
            <w:r w:rsidR="00E12C2F" w:rsidRPr="00551C37">
              <w:rPr>
                <w:rFonts w:hint="eastAsia"/>
                <w:color w:val="000000" w:themeColor="text1"/>
              </w:rPr>
              <w:t>，经</w:t>
            </w:r>
            <w:r w:rsidRPr="00551C37">
              <w:rPr>
                <w:rFonts w:hint="eastAsia"/>
                <w:color w:val="000000" w:themeColor="text1"/>
              </w:rPr>
              <w:t>处理</w:t>
            </w:r>
            <w:r w:rsidR="00E12C2F" w:rsidRPr="00551C37">
              <w:rPr>
                <w:rFonts w:hint="eastAsia"/>
                <w:color w:val="000000" w:themeColor="text1"/>
              </w:rPr>
              <w:t>达到《城镇污水处理厂污染物排放标准》（</w:t>
            </w:r>
            <w:r w:rsidR="00E12C2F" w:rsidRPr="00551C37">
              <w:rPr>
                <w:rFonts w:hint="eastAsia"/>
                <w:color w:val="000000" w:themeColor="text1"/>
              </w:rPr>
              <w:t>GB 18918-2002</w:t>
            </w:r>
            <w:r w:rsidR="00E12C2F" w:rsidRPr="00551C37">
              <w:rPr>
                <w:rFonts w:hint="eastAsia"/>
                <w:color w:val="000000" w:themeColor="text1"/>
              </w:rPr>
              <w:t>）一级</w:t>
            </w:r>
            <w:r w:rsidR="00E12C2F" w:rsidRPr="00551C37">
              <w:rPr>
                <w:rFonts w:hint="eastAsia"/>
                <w:color w:val="000000" w:themeColor="text1"/>
              </w:rPr>
              <w:t>B</w:t>
            </w:r>
            <w:r w:rsidR="00E12C2F" w:rsidRPr="00551C37">
              <w:rPr>
                <w:rFonts w:hint="eastAsia"/>
                <w:color w:val="000000" w:themeColor="text1"/>
              </w:rPr>
              <w:t>标准后，</w:t>
            </w:r>
            <w:r w:rsidRPr="00551C37">
              <w:rPr>
                <w:rFonts w:hint="eastAsia"/>
                <w:color w:val="000000" w:themeColor="text1"/>
              </w:rPr>
              <w:t>最终排入后河</w:t>
            </w:r>
            <w:r w:rsidR="00E12C2F" w:rsidRPr="00551C37">
              <w:rPr>
                <w:rFonts w:hint="eastAsia"/>
                <w:color w:val="000000" w:themeColor="text1"/>
              </w:rPr>
              <w:t>，</w:t>
            </w:r>
            <w:r w:rsidRPr="00551C37">
              <w:rPr>
                <w:rFonts w:hint="eastAsia"/>
                <w:color w:val="000000" w:themeColor="text1"/>
              </w:rPr>
              <w:t>对周围水环境的影响极小。场地冲洗废水经沉淀后排入港区雨水管网，对水环境影响极小。</w:t>
            </w:r>
          </w:p>
          <w:p w:rsidR="004D55D5" w:rsidRPr="00551C37" w:rsidRDefault="004D55D5" w:rsidP="0005556A">
            <w:pPr>
              <w:pStyle w:val="20"/>
              <w:ind w:firstLine="480"/>
              <w:rPr>
                <w:color w:val="000000" w:themeColor="text1"/>
              </w:rPr>
            </w:pPr>
            <w:r w:rsidRPr="00551C37">
              <w:rPr>
                <w:rFonts w:hint="eastAsia"/>
                <w:color w:val="000000" w:themeColor="text1"/>
              </w:rPr>
              <w:t>废气：现有项目主要废气为交通尾气，对环境影响较小。</w:t>
            </w:r>
          </w:p>
          <w:p w:rsidR="004D55D5" w:rsidRPr="00551C37" w:rsidRDefault="004D55D5" w:rsidP="0005556A">
            <w:pPr>
              <w:pStyle w:val="20"/>
              <w:ind w:firstLine="480"/>
              <w:rPr>
                <w:color w:val="000000" w:themeColor="text1"/>
              </w:rPr>
            </w:pPr>
            <w:r w:rsidRPr="00551C37">
              <w:rPr>
                <w:rFonts w:hint="eastAsia"/>
                <w:color w:val="000000" w:themeColor="text1"/>
              </w:rPr>
              <w:t>噪声：现有一期工程运行产生的设备噪声源主要是运行设各如水泵、空调、叉车等。大部分设备噪声在在距声源</w:t>
            </w:r>
            <w:r w:rsidRPr="00551C37">
              <w:rPr>
                <w:rFonts w:hint="eastAsia"/>
                <w:color w:val="000000" w:themeColor="text1"/>
              </w:rPr>
              <w:t>5m</w:t>
            </w:r>
            <w:r w:rsidRPr="00551C37">
              <w:rPr>
                <w:rFonts w:hint="eastAsia"/>
                <w:color w:val="000000" w:themeColor="text1"/>
              </w:rPr>
              <w:t>处为</w:t>
            </w:r>
            <w:r w:rsidRPr="00551C37">
              <w:rPr>
                <w:rFonts w:hint="eastAsia"/>
                <w:color w:val="000000" w:themeColor="text1"/>
              </w:rPr>
              <w:t>70-85dB</w:t>
            </w:r>
            <w:r w:rsidRPr="00551C37">
              <w:rPr>
                <w:rFonts w:hint="eastAsia"/>
                <w:color w:val="000000" w:themeColor="text1"/>
              </w:rPr>
              <w:t>。由于现有工程高噪声设备数量较少及分布分散，且采取了房屋隔声降噪措施，对厂界外环境产生影响很小。</w:t>
            </w:r>
          </w:p>
          <w:p w:rsidR="004D55D5" w:rsidRPr="00551C37" w:rsidRDefault="004D55D5" w:rsidP="0005556A">
            <w:pPr>
              <w:pStyle w:val="20"/>
              <w:ind w:firstLine="480"/>
              <w:rPr>
                <w:color w:val="000000" w:themeColor="text1"/>
              </w:rPr>
            </w:pPr>
            <w:r w:rsidRPr="00551C37">
              <w:rPr>
                <w:rFonts w:hint="eastAsia"/>
                <w:color w:val="000000" w:themeColor="text1"/>
              </w:rPr>
              <w:t>固体废弃物：现有一期工程固体废物主要是生活垃圾、包装废弃物，其中生活垃圾集中收集后，由环卫部门统一处置，对环境影响较小；包装废弃物回收利用后，剩余部分交由环卫部门统一处置，对环境影响较小。</w:t>
            </w:r>
          </w:p>
          <w:p w:rsidR="004D55D5" w:rsidRPr="00551C37" w:rsidRDefault="004D55D5" w:rsidP="0005556A">
            <w:pPr>
              <w:pStyle w:val="20"/>
              <w:ind w:firstLine="480"/>
              <w:rPr>
                <w:color w:val="000000" w:themeColor="text1"/>
              </w:rPr>
            </w:pPr>
            <w:r w:rsidRPr="00551C37">
              <w:rPr>
                <w:rFonts w:hint="eastAsia"/>
                <w:color w:val="000000" w:themeColor="text1"/>
              </w:rPr>
              <w:t>生态环境：货运站场区除绿化区外</w:t>
            </w:r>
            <w:r w:rsidR="004C2A69" w:rsidRPr="00551C37">
              <w:rPr>
                <w:rFonts w:hint="eastAsia"/>
                <w:color w:val="000000" w:themeColor="text1"/>
              </w:rPr>
              <w:t>，</w:t>
            </w:r>
            <w:r w:rsidRPr="00551C37">
              <w:rPr>
                <w:rFonts w:hint="eastAsia"/>
                <w:color w:val="000000" w:themeColor="text1"/>
              </w:rPr>
              <w:t>地面基本实现了硬化。雨水的渗透能力大大减小，多形成地表径流通过场区的排水系统排入周围水体，对区域水土流失影响不大。现有工程产污情况见表</w:t>
            </w:r>
            <w:r w:rsidR="00C70A21" w:rsidRPr="00551C37">
              <w:rPr>
                <w:rFonts w:hint="eastAsia"/>
                <w:color w:val="000000" w:themeColor="text1"/>
              </w:rPr>
              <w:t>2.2</w:t>
            </w:r>
            <w:r w:rsidRPr="00551C37">
              <w:rPr>
                <w:rFonts w:hint="eastAsia"/>
                <w:color w:val="000000" w:themeColor="text1"/>
              </w:rPr>
              <w:t>-1</w:t>
            </w:r>
            <w:r w:rsidRPr="00551C37">
              <w:rPr>
                <w:rFonts w:hint="eastAsia"/>
                <w:color w:val="000000" w:themeColor="text1"/>
              </w:rPr>
              <w:t>。</w:t>
            </w:r>
          </w:p>
          <w:p w:rsidR="00C70A21" w:rsidRPr="00551C37" w:rsidRDefault="00C70A21" w:rsidP="00C70A21">
            <w:pPr>
              <w:pStyle w:val="af0"/>
              <w:rPr>
                <w:color w:val="000000" w:themeColor="text1"/>
                <w:szCs w:val="24"/>
              </w:rPr>
            </w:pPr>
            <w:r w:rsidRPr="00551C37">
              <w:rPr>
                <w:rFonts w:hint="eastAsia"/>
                <w:color w:val="000000" w:themeColor="text1"/>
              </w:rPr>
              <w:t>表</w:t>
            </w:r>
            <w:r w:rsidRPr="00551C37">
              <w:rPr>
                <w:rFonts w:hint="eastAsia"/>
                <w:color w:val="000000" w:themeColor="text1"/>
              </w:rPr>
              <w:t xml:space="preserve">2.2-1  </w:t>
            </w:r>
            <w:r w:rsidRPr="00551C37">
              <w:rPr>
                <w:rFonts w:hint="eastAsia"/>
                <w:color w:val="000000" w:themeColor="text1"/>
              </w:rPr>
              <w:t>现有（</w:t>
            </w:r>
            <w:r w:rsidRPr="00551C37">
              <w:rPr>
                <w:rFonts w:hint="eastAsia"/>
                <w:color w:val="000000" w:themeColor="text1"/>
                <w:szCs w:val="24"/>
              </w:rPr>
              <w:t>一期</w:t>
            </w:r>
            <w:r w:rsidRPr="00551C37">
              <w:rPr>
                <w:rFonts w:hint="eastAsia"/>
                <w:color w:val="000000" w:themeColor="text1"/>
              </w:rPr>
              <w:t>）</w:t>
            </w:r>
            <w:r w:rsidRPr="00551C37">
              <w:rPr>
                <w:rFonts w:hint="eastAsia"/>
                <w:color w:val="000000" w:themeColor="text1"/>
                <w:szCs w:val="24"/>
              </w:rPr>
              <w:t>工程污染物排放统计</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09"/>
              <w:gridCol w:w="1382"/>
              <w:gridCol w:w="2880"/>
              <w:gridCol w:w="3111"/>
            </w:tblGrid>
            <w:tr w:rsidR="00551C37" w:rsidRPr="00551C37" w:rsidTr="00AA070F">
              <w:trPr>
                <w:trHeight w:val="50"/>
                <w:jc w:val="center"/>
              </w:trPr>
              <w:tc>
                <w:tcPr>
                  <w:tcW w:w="1112" w:type="dxa"/>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类别</w:t>
                  </w:r>
                </w:p>
              </w:tc>
              <w:tc>
                <w:tcPr>
                  <w:tcW w:w="1384" w:type="dxa"/>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污染物名称</w:t>
                  </w:r>
                </w:p>
              </w:tc>
              <w:tc>
                <w:tcPr>
                  <w:tcW w:w="2886" w:type="dxa"/>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产生量</w:t>
                  </w:r>
                </w:p>
              </w:tc>
              <w:tc>
                <w:tcPr>
                  <w:tcW w:w="3118" w:type="dxa"/>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排放量（排入环境）</w:t>
                  </w:r>
                </w:p>
              </w:tc>
            </w:tr>
            <w:tr w:rsidR="00551C37" w:rsidRPr="00551C37" w:rsidTr="00AA070F">
              <w:trPr>
                <w:trHeight w:val="237"/>
                <w:jc w:val="center"/>
              </w:trPr>
              <w:tc>
                <w:tcPr>
                  <w:tcW w:w="1112" w:type="dxa"/>
                  <w:vMerge w:val="restart"/>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生活污水</w:t>
                  </w:r>
                </w:p>
              </w:tc>
              <w:tc>
                <w:tcPr>
                  <w:tcW w:w="1384" w:type="dxa"/>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污水量</w:t>
                  </w:r>
                </w:p>
              </w:tc>
              <w:tc>
                <w:tcPr>
                  <w:tcW w:w="2886" w:type="dxa"/>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0.69</w:t>
                  </w:r>
                  <w:r w:rsidRPr="00551C37">
                    <w:rPr>
                      <w:rFonts w:hint="eastAsia"/>
                      <w:color w:val="000000" w:themeColor="text1"/>
                      <w:sz w:val="21"/>
                      <w:szCs w:val="21"/>
                    </w:rPr>
                    <w:t>万</w:t>
                  </w:r>
                  <w:r w:rsidRPr="00551C37">
                    <w:rPr>
                      <w:rFonts w:hint="eastAsia"/>
                      <w:color w:val="000000" w:themeColor="text1"/>
                      <w:sz w:val="21"/>
                      <w:szCs w:val="21"/>
                    </w:rPr>
                    <w:t>t/a</w:t>
                  </w:r>
                </w:p>
              </w:tc>
              <w:tc>
                <w:tcPr>
                  <w:tcW w:w="3118" w:type="dxa"/>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0.69</w:t>
                  </w:r>
                  <w:r w:rsidRPr="00551C37">
                    <w:rPr>
                      <w:rFonts w:hint="eastAsia"/>
                      <w:color w:val="000000" w:themeColor="text1"/>
                      <w:sz w:val="21"/>
                      <w:szCs w:val="21"/>
                    </w:rPr>
                    <w:t>万</w:t>
                  </w:r>
                  <w:r w:rsidRPr="00551C37">
                    <w:rPr>
                      <w:rFonts w:hint="eastAsia"/>
                      <w:color w:val="000000" w:themeColor="text1"/>
                      <w:sz w:val="21"/>
                      <w:szCs w:val="21"/>
                    </w:rPr>
                    <w:t>t/a</w:t>
                  </w:r>
                </w:p>
              </w:tc>
            </w:tr>
            <w:tr w:rsidR="00551C37" w:rsidRPr="00551C37" w:rsidTr="00AA070F">
              <w:trPr>
                <w:trHeight w:val="77"/>
                <w:jc w:val="center"/>
              </w:trPr>
              <w:tc>
                <w:tcPr>
                  <w:tcW w:w="1112" w:type="dxa"/>
                  <w:vMerge/>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p>
              </w:tc>
              <w:tc>
                <w:tcPr>
                  <w:tcW w:w="1384" w:type="dxa"/>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COD</w:t>
                  </w:r>
                </w:p>
              </w:tc>
              <w:tc>
                <w:tcPr>
                  <w:tcW w:w="2886" w:type="dxa"/>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2.42t/a</w:t>
                  </w:r>
                </w:p>
              </w:tc>
              <w:tc>
                <w:tcPr>
                  <w:tcW w:w="3118" w:type="dxa"/>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0.414t/a</w:t>
                  </w:r>
                </w:p>
              </w:tc>
            </w:tr>
            <w:tr w:rsidR="00551C37" w:rsidRPr="00551C37" w:rsidTr="00AA070F">
              <w:trPr>
                <w:trHeight w:val="248"/>
                <w:jc w:val="center"/>
              </w:trPr>
              <w:tc>
                <w:tcPr>
                  <w:tcW w:w="1112" w:type="dxa"/>
                  <w:vMerge/>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p>
              </w:tc>
              <w:tc>
                <w:tcPr>
                  <w:tcW w:w="1384" w:type="dxa"/>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BOD</w:t>
                  </w:r>
                  <w:r w:rsidRPr="00211BBA">
                    <w:rPr>
                      <w:rFonts w:hint="eastAsia"/>
                      <w:color w:val="000000" w:themeColor="text1"/>
                      <w:sz w:val="21"/>
                      <w:szCs w:val="21"/>
                      <w:vertAlign w:val="subscript"/>
                    </w:rPr>
                    <w:t>5</w:t>
                  </w:r>
                </w:p>
              </w:tc>
              <w:tc>
                <w:tcPr>
                  <w:tcW w:w="2886" w:type="dxa"/>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1.38t/a</w:t>
                  </w:r>
                </w:p>
              </w:tc>
              <w:tc>
                <w:tcPr>
                  <w:tcW w:w="3118" w:type="dxa"/>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0.138t/a</w:t>
                  </w:r>
                </w:p>
              </w:tc>
            </w:tr>
            <w:tr w:rsidR="00551C37" w:rsidRPr="00551C37" w:rsidTr="00AA070F">
              <w:trPr>
                <w:trHeight w:val="248"/>
                <w:jc w:val="center"/>
              </w:trPr>
              <w:tc>
                <w:tcPr>
                  <w:tcW w:w="1112" w:type="dxa"/>
                  <w:vMerge/>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p>
              </w:tc>
              <w:tc>
                <w:tcPr>
                  <w:tcW w:w="1384" w:type="dxa"/>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SS</w:t>
                  </w:r>
                </w:p>
              </w:tc>
              <w:tc>
                <w:tcPr>
                  <w:tcW w:w="2886" w:type="dxa"/>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0.69t/a</w:t>
                  </w:r>
                </w:p>
              </w:tc>
              <w:tc>
                <w:tcPr>
                  <w:tcW w:w="3118" w:type="dxa"/>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0.138t/a</w:t>
                  </w:r>
                </w:p>
              </w:tc>
            </w:tr>
            <w:tr w:rsidR="00551C37" w:rsidRPr="00551C37" w:rsidTr="00AA070F">
              <w:trPr>
                <w:trHeight w:val="248"/>
                <w:jc w:val="center"/>
              </w:trPr>
              <w:tc>
                <w:tcPr>
                  <w:tcW w:w="1112" w:type="dxa"/>
                  <w:vMerge/>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p>
              </w:tc>
              <w:tc>
                <w:tcPr>
                  <w:tcW w:w="1384" w:type="dxa"/>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氨氮</w:t>
                  </w:r>
                </w:p>
              </w:tc>
              <w:tc>
                <w:tcPr>
                  <w:tcW w:w="2886" w:type="dxa"/>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0.21t/a</w:t>
                  </w:r>
                </w:p>
              </w:tc>
              <w:tc>
                <w:tcPr>
                  <w:tcW w:w="3118" w:type="dxa"/>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0.055t/a</w:t>
                  </w:r>
                </w:p>
              </w:tc>
            </w:tr>
            <w:tr w:rsidR="00551C37" w:rsidRPr="00551C37" w:rsidTr="00AA070F">
              <w:trPr>
                <w:trHeight w:val="248"/>
                <w:jc w:val="center"/>
              </w:trPr>
              <w:tc>
                <w:tcPr>
                  <w:tcW w:w="1112" w:type="dxa"/>
                  <w:vMerge w:val="restart"/>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噪声</w:t>
                  </w:r>
                </w:p>
              </w:tc>
              <w:tc>
                <w:tcPr>
                  <w:tcW w:w="1384" w:type="dxa"/>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交通噪声</w:t>
                  </w:r>
                </w:p>
              </w:tc>
              <w:tc>
                <w:tcPr>
                  <w:tcW w:w="2886" w:type="dxa"/>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75~90dB</w:t>
                  </w:r>
                </w:p>
              </w:tc>
              <w:tc>
                <w:tcPr>
                  <w:tcW w:w="3118" w:type="dxa"/>
                  <w:vMerge w:val="restart"/>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昼间≤</w:t>
                  </w:r>
                  <w:r w:rsidRPr="00551C37">
                    <w:rPr>
                      <w:rFonts w:hint="eastAsia"/>
                      <w:color w:val="000000" w:themeColor="text1"/>
                      <w:sz w:val="21"/>
                      <w:szCs w:val="21"/>
                    </w:rPr>
                    <w:t>65dB</w:t>
                  </w:r>
                </w:p>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夜间≤</w:t>
                  </w:r>
                  <w:r w:rsidRPr="00551C37">
                    <w:rPr>
                      <w:rFonts w:hint="eastAsia"/>
                      <w:color w:val="000000" w:themeColor="text1"/>
                      <w:sz w:val="21"/>
                      <w:szCs w:val="21"/>
                    </w:rPr>
                    <w:t>55dB</w:t>
                  </w:r>
                </w:p>
              </w:tc>
            </w:tr>
            <w:tr w:rsidR="00551C37" w:rsidRPr="00551C37" w:rsidTr="00AA070F">
              <w:trPr>
                <w:trHeight w:val="248"/>
                <w:jc w:val="center"/>
              </w:trPr>
              <w:tc>
                <w:tcPr>
                  <w:tcW w:w="1112" w:type="dxa"/>
                  <w:vMerge/>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p>
              </w:tc>
              <w:tc>
                <w:tcPr>
                  <w:tcW w:w="1384" w:type="dxa"/>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设备噪声</w:t>
                  </w:r>
                </w:p>
              </w:tc>
              <w:tc>
                <w:tcPr>
                  <w:tcW w:w="2886" w:type="dxa"/>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70~85dB</w:t>
                  </w:r>
                </w:p>
              </w:tc>
              <w:tc>
                <w:tcPr>
                  <w:tcW w:w="3118" w:type="dxa"/>
                  <w:vMerge/>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p>
              </w:tc>
            </w:tr>
            <w:tr w:rsidR="00551C37" w:rsidRPr="00551C37" w:rsidTr="00AA070F">
              <w:trPr>
                <w:trHeight w:val="237"/>
                <w:jc w:val="center"/>
              </w:trPr>
              <w:tc>
                <w:tcPr>
                  <w:tcW w:w="1112" w:type="dxa"/>
                  <w:vMerge w:val="restart"/>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固体废物</w:t>
                  </w:r>
                </w:p>
              </w:tc>
              <w:tc>
                <w:tcPr>
                  <w:tcW w:w="1384" w:type="dxa"/>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一般固废</w:t>
                  </w:r>
                </w:p>
              </w:tc>
              <w:tc>
                <w:tcPr>
                  <w:tcW w:w="2886" w:type="dxa"/>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40t/a</w:t>
                  </w:r>
                </w:p>
              </w:tc>
              <w:tc>
                <w:tcPr>
                  <w:tcW w:w="3118" w:type="dxa"/>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0</w:t>
                  </w:r>
                </w:p>
              </w:tc>
            </w:tr>
            <w:tr w:rsidR="00551C37" w:rsidRPr="00551C37" w:rsidTr="00AA070F">
              <w:trPr>
                <w:trHeight w:val="259"/>
                <w:jc w:val="center"/>
              </w:trPr>
              <w:tc>
                <w:tcPr>
                  <w:tcW w:w="1112" w:type="dxa"/>
                  <w:vMerge/>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p>
              </w:tc>
              <w:tc>
                <w:tcPr>
                  <w:tcW w:w="1384" w:type="dxa"/>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生活垃圾</w:t>
                  </w:r>
                </w:p>
              </w:tc>
              <w:tc>
                <w:tcPr>
                  <w:tcW w:w="2886" w:type="dxa"/>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74.8t/a</w:t>
                  </w:r>
                </w:p>
              </w:tc>
              <w:tc>
                <w:tcPr>
                  <w:tcW w:w="3118" w:type="dxa"/>
                  <w:shd w:val="clear" w:color="auto" w:fill="auto"/>
                  <w:vAlign w:val="center"/>
                </w:tcPr>
                <w:p w:rsidR="00C70A21" w:rsidRPr="00551C37" w:rsidRDefault="00C70A21" w:rsidP="00AA070F">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0</w:t>
                  </w:r>
                </w:p>
              </w:tc>
            </w:tr>
          </w:tbl>
          <w:p w:rsidR="004D55D5" w:rsidRPr="00551C37" w:rsidRDefault="004D55D5" w:rsidP="0013221D">
            <w:pPr>
              <w:pStyle w:val="3"/>
              <w:rPr>
                <w:color w:val="000000" w:themeColor="text1"/>
              </w:rPr>
            </w:pPr>
            <w:r w:rsidRPr="00551C37">
              <w:rPr>
                <w:rFonts w:hint="eastAsia"/>
                <w:color w:val="000000" w:themeColor="text1"/>
              </w:rPr>
              <w:lastRenderedPageBreak/>
              <w:t>2.2.2</w:t>
            </w:r>
            <w:r w:rsidRPr="00551C37">
              <w:rPr>
                <w:rFonts w:hint="eastAsia"/>
                <w:color w:val="000000" w:themeColor="text1"/>
              </w:rPr>
              <w:t>现有环境问题</w:t>
            </w:r>
          </w:p>
          <w:p w:rsidR="004D55D5" w:rsidRPr="00551C37" w:rsidRDefault="004D55D5" w:rsidP="00AA3151">
            <w:pPr>
              <w:spacing w:line="360" w:lineRule="auto"/>
              <w:ind w:firstLineChars="200" w:firstLine="480"/>
              <w:rPr>
                <w:color w:val="000000" w:themeColor="text1"/>
                <w:sz w:val="24"/>
                <w:szCs w:val="24"/>
              </w:rPr>
            </w:pPr>
            <w:r w:rsidRPr="00551C37">
              <w:rPr>
                <w:rFonts w:hint="eastAsia"/>
                <w:color w:val="000000" w:themeColor="text1"/>
                <w:sz w:val="24"/>
                <w:szCs w:val="24"/>
              </w:rPr>
              <w:t>拟建工程位于重庆空港保税港区内部，场区内已经完成场地平整，内部道路及配套公用工程已建成，场地四周</w:t>
            </w:r>
            <w:r w:rsidRPr="00551C37">
              <w:rPr>
                <w:rFonts w:hint="eastAsia"/>
                <w:color w:val="000000" w:themeColor="text1"/>
                <w:sz w:val="24"/>
                <w:szCs w:val="24"/>
              </w:rPr>
              <w:t>200m</w:t>
            </w:r>
            <w:r w:rsidRPr="00551C37">
              <w:rPr>
                <w:rFonts w:hint="eastAsia"/>
                <w:color w:val="000000" w:themeColor="text1"/>
                <w:sz w:val="24"/>
                <w:szCs w:val="24"/>
              </w:rPr>
              <w:t>范围内无居民居住，无重点文物保护单位、医院、学校等环境敏感目标。</w:t>
            </w:r>
            <w:r w:rsidR="00C70A21" w:rsidRPr="00551C37">
              <w:rPr>
                <w:rFonts w:hint="eastAsia"/>
                <w:color w:val="000000" w:themeColor="text1"/>
                <w:sz w:val="24"/>
                <w:szCs w:val="24"/>
              </w:rPr>
              <w:t>根据现场查勘，重庆空港保税港区内部在空地</w:t>
            </w:r>
            <w:r w:rsidR="0037492D" w:rsidRPr="00551C37">
              <w:rPr>
                <w:rFonts w:hint="eastAsia"/>
                <w:color w:val="000000" w:themeColor="text1"/>
                <w:sz w:val="24"/>
                <w:szCs w:val="24"/>
              </w:rPr>
              <w:t>范围</w:t>
            </w:r>
            <w:r w:rsidR="00C70A21" w:rsidRPr="00551C37">
              <w:rPr>
                <w:rFonts w:hint="eastAsia"/>
                <w:color w:val="000000" w:themeColor="text1"/>
                <w:sz w:val="24"/>
                <w:szCs w:val="24"/>
              </w:rPr>
              <w:t>内</w:t>
            </w:r>
            <w:r w:rsidR="0037492D" w:rsidRPr="00551C37">
              <w:rPr>
                <w:rFonts w:hint="eastAsia"/>
                <w:color w:val="000000" w:themeColor="text1"/>
                <w:sz w:val="24"/>
                <w:szCs w:val="24"/>
              </w:rPr>
              <w:t>进行了</w:t>
            </w:r>
            <w:r w:rsidR="00C70A21" w:rsidRPr="00551C37">
              <w:rPr>
                <w:rFonts w:hint="eastAsia"/>
                <w:color w:val="000000" w:themeColor="text1"/>
                <w:sz w:val="24"/>
                <w:szCs w:val="24"/>
              </w:rPr>
              <w:t>绿化</w:t>
            </w:r>
            <w:r w:rsidR="0037492D" w:rsidRPr="00551C37">
              <w:rPr>
                <w:rFonts w:hint="eastAsia"/>
                <w:color w:val="000000" w:themeColor="text1"/>
                <w:sz w:val="24"/>
                <w:szCs w:val="24"/>
              </w:rPr>
              <w:t>，在空港保税港区修建了污水、雨水管网。空港保税港区内的污水经保税港区污水处理设施预处理后引至城北污水处理厂深度处理达标后排入后河。空港保税港区内的污水得到了较好的处理。</w:t>
            </w:r>
          </w:p>
          <w:p w:rsidR="004D55D5" w:rsidRPr="00551C37" w:rsidRDefault="004D55D5" w:rsidP="00AA3151">
            <w:pPr>
              <w:spacing w:line="360" w:lineRule="auto"/>
              <w:ind w:firstLineChars="200" w:firstLine="480"/>
              <w:rPr>
                <w:color w:val="000000" w:themeColor="text1"/>
                <w:sz w:val="24"/>
                <w:szCs w:val="24"/>
              </w:rPr>
            </w:pPr>
          </w:p>
          <w:p w:rsidR="00ED4EF5" w:rsidRPr="00551C37" w:rsidRDefault="00ED4EF5" w:rsidP="00AA3151">
            <w:pPr>
              <w:spacing w:line="360" w:lineRule="auto"/>
              <w:ind w:firstLineChars="200" w:firstLine="480"/>
              <w:rPr>
                <w:color w:val="000000" w:themeColor="text1"/>
                <w:sz w:val="24"/>
                <w:szCs w:val="24"/>
              </w:rPr>
            </w:pPr>
          </w:p>
          <w:p w:rsidR="00ED4EF5" w:rsidRPr="00551C37" w:rsidRDefault="00ED4EF5" w:rsidP="00AA3151">
            <w:pPr>
              <w:spacing w:line="360" w:lineRule="auto"/>
              <w:ind w:firstLineChars="200" w:firstLine="480"/>
              <w:rPr>
                <w:color w:val="000000" w:themeColor="text1"/>
                <w:sz w:val="24"/>
                <w:szCs w:val="24"/>
              </w:rPr>
            </w:pPr>
          </w:p>
          <w:p w:rsidR="00ED4EF5" w:rsidRPr="00551C37" w:rsidRDefault="00ED4EF5" w:rsidP="00AA3151">
            <w:pPr>
              <w:spacing w:line="360" w:lineRule="auto"/>
              <w:ind w:firstLineChars="200" w:firstLine="480"/>
              <w:rPr>
                <w:color w:val="000000" w:themeColor="text1"/>
                <w:sz w:val="24"/>
                <w:szCs w:val="24"/>
              </w:rPr>
            </w:pPr>
          </w:p>
          <w:p w:rsidR="00ED4EF5" w:rsidRPr="00551C37" w:rsidRDefault="00ED4EF5" w:rsidP="00AA3151">
            <w:pPr>
              <w:spacing w:line="360" w:lineRule="auto"/>
              <w:ind w:firstLineChars="200" w:firstLine="480"/>
              <w:rPr>
                <w:color w:val="000000" w:themeColor="text1"/>
                <w:sz w:val="24"/>
                <w:szCs w:val="24"/>
              </w:rPr>
            </w:pPr>
          </w:p>
          <w:p w:rsidR="00ED4EF5" w:rsidRPr="00551C37" w:rsidRDefault="00ED4EF5" w:rsidP="00AA3151">
            <w:pPr>
              <w:spacing w:line="360" w:lineRule="auto"/>
              <w:ind w:firstLineChars="200" w:firstLine="480"/>
              <w:rPr>
                <w:color w:val="000000" w:themeColor="text1"/>
                <w:sz w:val="24"/>
                <w:szCs w:val="24"/>
              </w:rPr>
            </w:pPr>
          </w:p>
          <w:p w:rsidR="00ED4EF5" w:rsidRPr="00551C37" w:rsidRDefault="00ED4EF5" w:rsidP="00AA3151">
            <w:pPr>
              <w:spacing w:line="360" w:lineRule="auto"/>
              <w:ind w:firstLineChars="200" w:firstLine="480"/>
              <w:rPr>
                <w:color w:val="000000" w:themeColor="text1"/>
                <w:sz w:val="24"/>
                <w:szCs w:val="24"/>
              </w:rPr>
            </w:pPr>
          </w:p>
          <w:p w:rsidR="00ED4EF5" w:rsidRPr="00551C37" w:rsidRDefault="00ED4EF5" w:rsidP="00AA3151">
            <w:pPr>
              <w:spacing w:line="360" w:lineRule="auto"/>
              <w:ind w:firstLineChars="200" w:firstLine="480"/>
              <w:rPr>
                <w:color w:val="000000" w:themeColor="text1"/>
                <w:sz w:val="24"/>
                <w:szCs w:val="24"/>
              </w:rPr>
            </w:pPr>
          </w:p>
          <w:p w:rsidR="00ED4EF5" w:rsidRPr="00551C37" w:rsidRDefault="00ED4EF5" w:rsidP="00AA3151">
            <w:pPr>
              <w:spacing w:line="360" w:lineRule="auto"/>
              <w:ind w:firstLineChars="200" w:firstLine="480"/>
              <w:rPr>
                <w:color w:val="000000" w:themeColor="text1"/>
                <w:sz w:val="24"/>
                <w:szCs w:val="24"/>
              </w:rPr>
            </w:pPr>
          </w:p>
          <w:p w:rsidR="00ED4EF5" w:rsidRPr="00551C37" w:rsidRDefault="00ED4EF5" w:rsidP="00AA3151">
            <w:pPr>
              <w:spacing w:line="360" w:lineRule="auto"/>
              <w:ind w:firstLineChars="200" w:firstLine="480"/>
              <w:rPr>
                <w:color w:val="000000" w:themeColor="text1"/>
                <w:sz w:val="24"/>
                <w:szCs w:val="24"/>
              </w:rPr>
            </w:pPr>
          </w:p>
          <w:p w:rsidR="00ED4EF5" w:rsidRPr="00551C37" w:rsidRDefault="00ED4EF5" w:rsidP="00AA3151">
            <w:pPr>
              <w:spacing w:line="360" w:lineRule="auto"/>
              <w:ind w:firstLineChars="200" w:firstLine="480"/>
              <w:rPr>
                <w:color w:val="000000" w:themeColor="text1"/>
                <w:sz w:val="24"/>
                <w:szCs w:val="24"/>
              </w:rPr>
            </w:pPr>
          </w:p>
          <w:p w:rsidR="00ED4EF5" w:rsidRPr="00551C37" w:rsidRDefault="00ED4EF5" w:rsidP="00AA3151">
            <w:pPr>
              <w:spacing w:line="360" w:lineRule="auto"/>
              <w:ind w:firstLineChars="200" w:firstLine="480"/>
              <w:rPr>
                <w:color w:val="000000" w:themeColor="text1"/>
                <w:sz w:val="24"/>
                <w:szCs w:val="24"/>
              </w:rPr>
            </w:pPr>
          </w:p>
          <w:p w:rsidR="00ED4EF5" w:rsidRPr="00551C37" w:rsidRDefault="00ED4EF5" w:rsidP="00AA3151">
            <w:pPr>
              <w:spacing w:line="360" w:lineRule="auto"/>
              <w:ind w:firstLineChars="200" w:firstLine="480"/>
              <w:rPr>
                <w:color w:val="000000" w:themeColor="text1"/>
                <w:sz w:val="24"/>
                <w:szCs w:val="24"/>
              </w:rPr>
            </w:pPr>
          </w:p>
          <w:p w:rsidR="00ED4EF5" w:rsidRPr="00551C37" w:rsidRDefault="00ED4EF5" w:rsidP="00AA3151">
            <w:pPr>
              <w:spacing w:line="360" w:lineRule="auto"/>
              <w:ind w:firstLineChars="200" w:firstLine="480"/>
              <w:rPr>
                <w:color w:val="000000" w:themeColor="text1"/>
                <w:sz w:val="24"/>
                <w:szCs w:val="24"/>
              </w:rPr>
            </w:pPr>
          </w:p>
          <w:p w:rsidR="00ED4EF5" w:rsidRPr="00551C37" w:rsidRDefault="00ED4EF5" w:rsidP="00AA3151">
            <w:pPr>
              <w:spacing w:line="360" w:lineRule="auto"/>
              <w:ind w:firstLineChars="200" w:firstLine="480"/>
              <w:rPr>
                <w:color w:val="000000" w:themeColor="text1"/>
                <w:sz w:val="24"/>
                <w:szCs w:val="24"/>
              </w:rPr>
            </w:pPr>
          </w:p>
          <w:p w:rsidR="00ED4EF5" w:rsidRPr="00551C37" w:rsidRDefault="00ED4EF5" w:rsidP="00AA3151">
            <w:pPr>
              <w:spacing w:line="360" w:lineRule="auto"/>
              <w:ind w:firstLineChars="200" w:firstLine="480"/>
              <w:rPr>
                <w:color w:val="000000" w:themeColor="text1"/>
                <w:sz w:val="24"/>
                <w:szCs w:val="24"/>
              </w:rPr>
            </w:pPr>
          </w:p>
          <w:p w:rsidR="004D55D5" w:rsidRPr="00551C37" w:rsidRDefault="004D55D5" w:rsidP="00AA3151">
            <w:pPr>
              <w:spacing w:line="360" w:lineRule="auto"/>
              <w:ind w:firstLineChars="200" w:firstLine="480"/>
              <w:rPr>
                <w:color w:val="000000" w:themeColor="text1"/>
                <w:sz w:val="24"/>
                <w:szCs w:val="24"/>
              </w:rPr>
            </w:pPr>
          </w:p>
          <w:p w:rsidR="004D55D5" w:rsidRPr="00551C37" w:rsidRDefault="004D55D5" w:rsidP="00AA3151">
            <w:pPr>
              <w:spacing w:line="360" w:lineRule="auto"/>
              <w:ind w:firstLineChars="200" w:firstLine="480"/>
              <w:rPr>
                <w:color w:val="000000" w:themeColor="text1"/>
                <w:sz w:val="24"/>
                <w:szCs w:val="24"/>
              </w:rPr>
            </w:pPr>
          </w:p>
          <w:p w:rsidR="004D55D5" w:rsidRPr="00551C37" w:rsidRDefault="004D55D5" w:rsidP="00AA3151">
            <w:pPr>
              <w:spacing w:line="360" w:lineRule="auto"/>
              <w:ind w:firstLineChars="200" w:firstLine="562"/>
              <w:rPr>
                <w:b/>
                <w:color w:val="000000" w:themeColor="text1"/>
              </w:rPr>
            </w:pPr>
          </w:p>
          <w:p w:rsidR="00C70A21" w:rsidRPr="00551C37" w:rsidRDefault="00C70A21" w:rsidP="00AA3151">
            <w:pPr>
              <w:spacing w:line="360" w:lineRule="auto"/>
              <w:ind w:firstLineChars="200" w:firstLine="562"/>
              <w:rPr>
                <w:b/>
                <w:color w:val="000000" w:themeColor="text1"/>
              </w:rPr>
            </w:pPr>
          </w:p>
          <w:p w:rsidR="00C70A21" w:rsidRPr="00551C37" w:rsidRDefault="00C70A21" w:rsidP="00AA3151">
            <w:pPr>
              <w:spacing w:line="360" w:lineRule="auto"/>
              <w:ind w:firstLineChars="200" w:firstLine="562"/>
              <w:rPr>
                <w:b/>
                <w:color w:val="000000" w:themeColor="text1"/>
              </w:rPr>
            </w:pPr>
          </w:p>
          <w:p w:rsidR="00C70A21" w:rsidRPr="00551C37" w:rsidRDefault="00C70A21" w:rsidP="00AA3151">
            <w:pPr>
              <w:spacing w:line="360" w:lineRule="auto"/>
              <w:ind w:firstLineChars="200" w:firstLine="562"/>
              <w:rPr>
                <w:b/>
                <w:color w:val="000000" w:themeColor="text1"/>
              </w:rPr>
            </w:pPr>
          </w:p>
        </w:tc>
      </w:tr>
    </w:tbl>
    <w:p w:rsidR="004D55D5" w:rsidRPr="00551C37" w:rsidRDefault="004D55D5" w:rsidP="004D55D5">
      <w:pPr>
        <w:spacing w:line="360" w:lineRule="auto"/>
        <w:ind w:firstLineChars="200" w:firstLine="560"/>
        <w:rPr>
          <w:color w:val="000000" w:themeColor="text1"/>
        </w:rPr>
        <w:sectPr w:rsidR="004D55D5" w:rsidRPr="00551C37" w:rsidSect="004D55D5">
          <w:pgSz w:w="11906" w:h="16838"/>
          <w:pgMar w:top="1361" w:right="1474" w:bottom="1361" w:left="1474" w:header="851" w:footer="992" w:gutter="0"/>
          <w:cols w:space="425"/>
          <w:docGrid w:type="lines" w:linePitch="312"/>
        </w:sectPr>
      </w:pPr>
    </w:p>
    <w:p w:rsidR="00AA3151" w:rsidRPr="00551C37" w:rsidRDefault="00AA3151" w:rsidP="00DA6179">
      <w:pPr>
        <w:pStyle w:val="1"/>
        <w:jc w:val="center"/>
        <w:rPr>
          <w:color w:val="000000" w:themeColor="text1"/>
        </w:rPr>
      </w:pPr>
      <w:bookmarkStart w:id="2" w:name="_Toc526755920"/>
      <w:r w:rsidRPr="00551C37">
        <w:rPr>
          <w:color w:val="000000" w:themeColor="text1"/>
        </w:rPr>
        <w:lastRenderedPageBreak/>
        <w:t>所在地自然环境社会环境简况</w:t>
      </w:r>
      <w:r w:rsidRPr="00551C37">
        <w:rPr>
          <w:color w:val="000000" w:themeColor="text1"/>
        </w:rPr>
        <w:t xml:space="preserve">                            </w:t>
      </w:r>
      <w:r w:rsidRPr="00551C37">
        <w:rPr>
          <w:color w:val="000000" w:themeColor="text1"/>
        </w:rPr>
        <w:t>表</w:t>
      </w:r>
      <w:r w:rsidRPr="00551C37">
        <w:rPr>
          <w:color w:val="000000" w:themeColor="text1"/>
        </w:rPr>
        <w:t>3</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4"/>
      </w:tblGrid>
      <w:tr w:rsidR="00551C37" w:rsidRPr="00551C37" w:rsidTr="00183AF1">
        <w:tc>
          <w:tcPr>
            <w:tcW w:w="9174" w:type="dxa"/>
            <w:shd w:val="clear" w:color="auto" w:fill="auto"/>
          </w:tcPr>
          <w:p w:rsidR="00CF4B0F" w:rsidRPr="00551C37" w:rsidRDefault="00CF4B0F" w:rsidP="00CF4B0F">
            <w:pPr>
              <w:pStyle w:val="2"/>
              <w:rPr>
                <w:color w:val="000000" w:themeColor="text1"/>
              </w:rPr>
            </w:pPr>
            <w:r w:rsidRPr="00551C37">
              <w:rPr>
                <w:rFonts w:hint="eastAsia"/>
                <w:color w:val="000000" w:themeColor="text1"/>
              </w:rPr>
              <w:t>3.1</w:t>
            </w:r>
            <w:r w:rsidRPr="00551C37">
              <w:rPr>
                <w:color w:val="000000" w:themeColor="text1"/>
                <w:spacing w:val="-14"/>
              </w:rPr>
              <w:t>自然环境简况（地形、地貌、地质、气候、气象、水文、植被、生物多样性等）：</w:t>
            </w:r>
          </w:p>
          <w:p w:rsidR="00CF4B0F" w:rsidRPr="00551C37" w:rsidRDefault="00CF4B0F" w:rsidP="00183AF1">
            <w:pPr>
              <w:spacing w:line="360" w:lineRule="auto"/>
              <w:rPr>
                <w:b/>
                <w:color w:val="000000" w:themeColor="text1"/>
                <w:sz w:val="24"/>
                <w:szCs w:val="24"/>
              </w:rPr>
            </w:pPr>
            <w:r w:rsidRPr="00551C37">
              <w:rPr>
                <w:b/>
                <w:color w:val="000000" w:themeColor="text1"/>
                <w:sz w:val="24"/>
                <w:szCs w:val="24"/>
              </w:rPr>
              <w:t>3.1</w:t>
            </w:r>
            <w:r w:rsidRPr="00551C37">
              <w:rPr>
                <w:rFonts w:hint="eastAsia"/>
                <w:b/>
                <w:color w:val="000000" w:themeColor="text1"/>
                <w:sz w:val="24"/>
                <w:szCs w:val="24"/>
              </w:rPr>
              <w:t>.1</w:t>
            </w:r>
            <w:r w:rsidRPr="00551C37">
              <w:rPr>
                <w:b/>
                <w:color w:val="000000" w:themeColor="text1"/>
                <w:sz w:val="24"/>
                <w:szCs w:val="24"/>
              </w:rPr>
              <w:t xml:space="preserve"> </w:t>
            </w:r>
            <w:r w:rsidRPr="00551C37">
              <w:rPr>
                <w:b/>
                <w:color w:val="000000" w:themeColor="text1"/>
                <w:sz w:val="24"/>
                <w:szCs w:val="24"/>
              </w:rPr>
              <w:t>地理位置</w:t>
            </w:r>
          </w:p>
          <w:p w:rsidR="00CF4B0F" w:rsidRPr="00551C37" w:rsidRDefault="00CF4B0F" w:rsidP="0005556A">
            <w:pPr>
              <w:pStyle w:val="20"/>
              <w:ind w:firstLine="480"/>
              <w:rPr>
                <w:color w:val="000000" w:themeColor="text1"/>
              </w:rPr>
            </w:pPr>
            <w:r w:rsidRPr="00551C37">
              <w:rPr>
                <w:color w:val="000000" w:themeColor="text1"/>
              </w:rPr>
              <w:t>重庆市跨东经</w:t>
            </w:r>
            <w:r w:rsidRPr="00551C37">
              <w:rPr>
                <w:color w:val="000000" w:themeColor="text1"/>
              </w:rPr>
              <w:t>105°11′~110°11′</w:t>
            </w:r>
            <w:r w:rsidRPr="00551C37">
              <w:rPr>
                <w:color w:val="000000" w:themeColor="text1"/>
              </w:rPr>
              <w:t>北纬</w:t>
            </w:r>
            <w:r w:rsidRPr="00551C37">
              <w:rPr>
                <w:color w:val="000000" w:themeColor="text1"/>
              </w:rPr>
              <w:t>28°10′~32°13′</w:t>
            </w:r>
            <w:r w:rsidRPr="00551C37">
              <w:rPr>
                <w:color w:val="000000" w:themeColor="text1"/>
              </w:rPr>
              <w:t>之间，东西长</w:t>
            </w:r>
            <w:r w:rsidRPr="00551C37">
              <w:rPr>
                <w:color w:val="000000" w:themeColor="text1"/>
              </w:rPr>
              <w:t>470km</w:t>
            </w:r>
            <w:r w:rsidRPr="00551C37">
              <w:rPr>
                <w:color w:val="000000" w:themeColor="text1"/>
              </w:rPr>
              <w:t>，南北长</w:t>
            </w:r>
            <w:r w:rsidRPr="00551C37">
              <w:rPr>
                <w:color w:val="000000" w:themeColor="text1"/>
              </w:rPr>
              <w:t>450km</w:t>
            </w:r>
            <w:r w:rsidRPr="00551C37">
              <w:rPr>
                <w:color w:val="000000" w:themeColor="text1"/>
              </w:rPr>
              <w:t>，东邻湖北省、湖南省，南靠贵州省，西北、北面与四川省相连，东北角同陕西省交界。重庆江北国际机场位于重庆市东北方向的渝北区，机场场址区位于丘陵地貌区。机场距离重庆市中心</w:t>
            </w:r>
            <w:r w:rsidRPr="00551C37">
              <w:rPr>
                <w:color w:val="000000" w:themeColor="text1"/>
              </w:rPr>
              <w:t>(</w:t>
            </w:r>
            <w:r w:rsidRPr="00551C37">
              <w:rPr>
                <w:color w:val="000000" w:themeColor="text1"/>
              </w:rPr>
              <w:t>解放碑</w:t>
            </w:r>
            <w:r w:rsidRPr="00551C37">
              <w:rPr>
                <w:color w:val="000000" w:themeColor="text1"/>
              </w:rPr>
              <w:t>) 19km</w:t>
            </w:r>
            <w:r w:rsidRPr="00551C37">
              <w:rPr>
                <w:color w:val="000000" w:themeColor="text1"/>
              </w:rPr>
              <w:t>，渝北区中心</w:t>
            </w:r>
            <w:r w:rsidRPr="00551C37">
              <w:rPr>
                <w:color w:val="000000" w:themeColor="text1"/>
              </w:rPr>
              <w:t>(</w:t>
            </w:r>
            <w:r w:rsidRPr="00551C37">
              <w:rPr>
                <w:color w:val="000000" w:themeColor="text1"/>
              </w:rPr>
              <w:t>两路</w:t>
            </w:r>
            <w:r w:rsidRPr="00551C37">
              <w:rPr>
                <w:color w:val="000000" w:themeColor="text1"/>
              </w:rPr>
              <w:t>)1.5km</w:t>
            </w:r>
            <w:r w:rsidRPr="00551C37">
              <w:rPr>
                <w:color w:val="000000" w:themeColor="text1"/>
              </w:rPr>
              <w:t>。空港保税港区位于机场北部，二期工程位于保税港区南侧。拟建道路地理位置参见附图</w:t>
            </w:r>
            <w:r w:rsidRPr="00551C37">
              <w:rPr>
                <w:color w:val="000000" w:themeColor="text1"/>
              </w:rPr>
              <w:t>1</w:t>
            </w:r>
            <w:r w:rsidRPr="00551C37">
              <w:rPr>
                <w:color w:val="000000" w:themeColor="text1"/>
              </w:rPr>
              <w:t>。</w:t>
            </w:r>
          </w:p>
          <w:p w:rsidR="00CF4B0F" w:rsidRPr="00551C37" w:rsidRDefault="00CF4B0F" w:rsidP="00CF4B0F">
            <w:pPr>
              <w:pStyle w:val="3"/>
              <w:rPr>
                <w:color w:val="000000" w:themeColor="text1"/>
                <w:szCs w:val="24"/>
              </w:rPr>
            </w:pPr>
            <w:r w:rsidRPr="00551C37">
              <w:rPr>
                <w:color w:val="000000" w:themeColor="text1"/>
                <w:szCs w:val="24"/>
              </w:rPr>
              <w:t>3.</w:t>
            </w:r>
            <w:r w:rsidRPr="00551C37">
              <w:rPr>
                <w:rFonts w:hint="eastAsia"/>
                <w:color w:val="000000" w:themeColor="text1"/>
                <w:szCs w:val="24"/>
              </w:rPr>
              <w:t>1.</w:t>
            </w:r>
            <w:r w:rsidRPr="00551C37">
              <w:rPr>
                <w:color w:val="000000" w:themeColor="text1"/>
                <w:szCs w:val="24"/>
              </w:rPr>
              <w:t xml:space="preserve">2 </w:t>
            </w:r>
            <w:r w:rsidRPr="00551C37">
              <w:rPr>
                <w:color w:val="000000" w:themeColor="text1"/>
                <w:szCs w:val="24"/>
              </w:rPr>
              <w:t>气候、气象</w:t>
            </w:r>
          </w:p>
          <w:p w:rsidR="00CF4B0F" w:rsidRPr="00551C37" w:rsidRDefault="00CF4B0F" w:rsidP="00183AF1">
            <w:pPr>
              <w:spacing w:line="360" w:lineRule="auto"/>
              <w:ind w:firstLineChars="200" w:firstLine="480"/>
              <w:rPr>
                <w:color w:val="000000" w:themeColor="text1"/>
                <w:sz w:val="24"/>
                <w:szCs w:val="24"/>
              </w:rPr>
            </w:pPr>
            <w:r w:rsidRPr="00551C37">
              <w:rPr>
                <w:color w:val="000000" w:themeColor="text1"/>
                <w:sz w:val="24"/>
                <w:szCs w:val="24"/>
              </w:rPr>
              <w:t>重庆市属亚热带湿润气候，具有冬暖春早、雨量充沛、空气湿度大、云雾多、日照偏少等特点。海拔高程</w:t>
            </w:r>
            <w:r w:rsidRPr="00551C37">
              <w:rPr>
                <w:color w:val="000000" w:themeColor="text1"/>
                <w:sz w:val="24"/>
                <w:szCs w:val="24"/>
              </w:rPr>
              <w:t>300m</w:t>
            </w:r>
            <w:r w:rsidRPr="00551C37">
              <w:rPr>
                <w:color w:val="000000" w:themeColor="text1"/>
                <w:sz w:val="24"/>
                <w:szCs w:val="24"/>
              </w:rPr>
              <w:t>以下的沿江河谷区，年平均气温为</w:t>
            </w:r>
            <w:r w:rsidRPr="00551C37">
              <w:rPr>
                <w:color w:val="000000" w:themeColor="text1"/>
                <w:sz w:val="24"/>
                <w:szCs w:val="24"/>
              </w:rPr>
              <w:t>18.0~18.8</w:t>
            </w:r>
            <w:r w:rsidRPr="00551C37">
              <w:rPr>
                <w:rFonts w:ascii="宋体" w:hAnsi="宋体" w:cs="宋体" w:hint="eastAsia"/>
                <w:color w:val="000000" w:themeColor="text1"/>
                <w:sz w:val="24"/>
                <w:szCs w:val="24"/>
              </w:rPr>
              <w:t>℃</w:t>
            </w:r>
            <w:r w:rsidRPr="00551C37">
              <w:rPr>
                <w:color w:val="000000" w:themeColor="text1"/>
                <w:sz w:val="24"/>
                <w:szCs w:val="24"/>
              </w:rPr>
              <w:t>，海拔高程</w:t>
            </w:r>
            <w:r w:rsidRPr="00551C37">
              <w:rPr>
                <w:color w:val="000000" w:themeColor="text1"/>
                <w:sz w:val="24"/>
                <w:szCs w:val="24"/>
              </w:rPr>
              <w:t>300~500m</w:t>
            </w:r>
            <w:r w:rsidRPr="00551C37">
              <w:rPr>
                <w:color w:val="000000" w:themeColor="text1"/>
                <w:sz w:val="24"/>
                <w:szCs w:val="24"/>
              </w:rPr>
              <w:t>以下的丘陵地区，年平均气温为</w:t>
            </w:r>
            <w:r w:rsidRPr="00551C37">
              <w:rPr>
                <w:color w:val="000000" w:themeColor="text1"/>
                <w:sz w:val="24"/>
                <w:szCs w:val="24"/>
              </w:rPr>
              <w:t>16.0~18.0</w:t>
            </w:r>
            <w:r w:rsidRPr="00551C37">
              <w:rPr>
                <w:rFonts w:ascii="宋体" w:hAnsi="宋体" w:cs="宋体" w:hint="eastAsia"/>
                <w:color w:val="000000" w:themeColor="text1"/>
                <w:sz w:val="24"/>
                <w:szCs w:val="24"/>
              </w:rPr>
              <w:t>℃</w:t>
            </w:r>
            <w:r w:rsidRPr="00551C37">
              <w:rPr>
                <w:color w:val="000000" w:themeColor="text1"/>
                <w:sz w:val="24"/>
                <w:szCs w:val="24"/>
              </w:rPr>
              <w:t>之间。</w:t>
            </w:r>
          </w:p>
          <w:p w:rsidR="00CF4B0F" w:rsidRPr="00551C37" w:rsidRDefault="00CF4B0F" w:rsidP="00183AF1">
            <w:pPr>
              <w:spacing w:line="360" w:lineRule="auto"/>
              <w:ind w:firstLineChars="200" w:firstLine="480"/>
              <w:rPr>
                <w:color w:val="000000" w:themeColor="text1"/>
                <w:sz w:val="24"/>
                <w:szCs w:val="24"/>
              </w:rPr>
            </w:pPr>
            <w:r w:rsidRPr="00551C37">
              <w:rPr>
                <w:color w:val="000000" w:themeColor="text1"/>
                <w:sz w:val="24"/>
                <w:szCs w:val="24"/>
              </w:rPr>
              <w:t>项目所在的渝北区为亚热带湿润季风气候区，大陆性季风气候显著。年平均气温</w:t>
            </w:r>
            <w:r w:rsidRPr="00551C37">
              <w:rPr>
                <w:color w:val="000000" w:themeColor="text1"/>
                <w:sz w:val="24"/>
                <w:szCs w:val="24"/>
              </w:rPr>
              <w:t>17.1</w:t>
            </w:r>
            <w:r w:rsidRPr="00551C37">
              <w:rPr>
                <w:rFonts w:ascii="宋体" w:hAnsi="宋体" w:cs="宋体" w:hint="eastAsia"/>
                <w:color w:val="000000" w:themeColor="text1"/>
                <w:sz w:val="24"/>
                <w:szCs w:val="24"/>
              </w:rPr>
              <w:t>℃</w:t>
            </w:r>
            <w:r w:rsidRPr="00551C37">
              <w:rPr>
                <w:color w:val="000000" w:themeColor="text1"/>
                <w:sz w:val="24"/>
                <w:szCs w:val="24"/>
              </w:rPr>
              <w:t>，日照</w:t>
            </w:r>
            <w:r w:rsidRPr="00551C37">
              <w:rPr>
                <w:color w:val="000000" w:themeColor="text1"/>
                <w:sz w:val="24"/>
                <w:szCs w:val="24"/>
              </w:rPr>
              <w:t>1341.1</w:t>
            </w:r>
            <w:r w:rsidRPr="00551C37">
              <w:rPr>
                <w:color w:val="000000" w:themeColor="text1"/>
                <w:sz w:val="24"/>
                <w:szCs w:val="24"/>
              </w:rPr>
              <w:t>小时，降水量</w:t>
            </w:r>
            <w:r w:rsidRPr="00551C37">
              <w:rPr>
                <w:color w:val="000000" w:themeColor="text1"/>
                <w:sz w:val="24"/>
                <w:szCs w:val="24"/>
              </w:rPr>
              <w:t>1150.7mm</w:t>
            </w:r>
            <w:r w:rsidRPr="00551C37">
              <w:rPr>
                <w:color w:val="000000" w:themeColor="text1"/>
                <w:sz w:val="24"/>
                <w:szCs w:val="24"/>
              </w:rPr>
              <w:t>，无霜期</w:t>
            </w:r>
            <w:r w:rsidRPr="00551C37">
              <w:rPr>
                <w:color w:val="000000" w:themeColor="text1"/>
                <w:sz w:val="24"/>
                <w:szCs w:val="24"/>
              </w:rPr>
              <w:t>319</w:t>
            </w:r>
            <w:r w:rsidRPr="00551C37">
              <w:rPr>
                <w:color w:val="000000" w:themeColor="text1"/>
                <w:sz w:val="24"/>
                <w:szCs w:val="24"/>
              </w:rPr>
              <w:t>天。具有冬暖、春早、初夏多雨、盛夏多伏旱、秋短多阴雨，雨热同季，无霜期长，湿度大、风力小、云雾多、日照少的特点。根据机场近几年的气象统计资料，年平均气温为</w:t>
            </w:r>
            <w:r w:rsidRPr="00551C37">
              <w:rPr>
                <w:color w:val="000000" w:themeColor="text1"/>
                <w:sz w:val="24"/>
                <w:szCs w:val="24"/>
              </w:rPr>
              <w:t>17.6</w:t>
            </w:r>
            <w:r w:rsidRPr="00551C37">
              <w:rPr>
                <w:rFonts w:ascii="宋体" w:hAnsi="宋体" w:cs="宋体" w:hint="eastAsia"/>
                <w:color w:val="000000" w:themeColor="text1"/>
                <w:sz w:val="24"/>
                <w:szCs w:val="24"/>
              </w:rPr>
              <w:t>℃</w:t>
            </w:r>
            <w:r w:rsidRPr="00551C37">
              <w:rPr>
                <w:color w:val="000000" w:themeColor="text1"/>
                <w:sz w:val="24"/>
                <w:szCs w:val="24"/>
              </w:rPr>
              <w:t>，极端最高气温为</w:t>
            </w:r>
            <w:r w:rsidRPr="00551C37">
              <w:rPr>
                <w:color w:val="000000" w:themeColor="text1"/>
                <w:sz w:val="24"/>
                <w:szCs w:val="24"/>
              </w:rPr>
              <w:t>40.0</w:t>
            </w:r>
            <w:r w:rsidRPr="00551C37">
              <w:rPr>
                <w:rFonts w:ascii="宋体" w:hAnsi="宋体" w:cs="宋体" w:hint="eastAsia"/>
                <w:color w:val="000000" w:themeColor="text1"/>
                <w:sz w:val="24"/>
                <w:szCs w:val="24"/>
              </w:rPr>
              <w:t>℃</w:t>
            </w:r>
            <w:r w:rsidRPr="00551C37">
              <w:rPr>
                <w:color w:val="000000" w:themeColor="text1"/>
                <w:sz w:val="24"/>
                <w:szCs w:val="24"/>
              </w:rPr>
              <w:t>，极端最低气温为</w:t>
            </w:r>
            <w:r w:rsidRPr="00551C37">
              <w:rPr>
                <w:color w:val="000000" w:themeColor="text1"/>
                <w:sz w:val="24"/>
                <w:szCs w:val="24"/>
              </w:rPr>
              <w:t>0.0°C</w:t>
            </w:r>
            <w:r w:rsidRPr="00551C37">
              <w:rPr>
                <w:color w:val="000000" w:themeColor="text1"/>
                <w:sz w:val="24"/>
                <w:szCs w:val="24"/>
              </w:rPr>
              <w:t>；降水量：年平均降水量为</w:t>
            </w:r>
            <w:r w:rsidRPr="00551C37">
              <w:rPr>
                <w:color w:val="000000" w:themeColor="text1"/>
                <w:sz w:val="24"/>
                <w:szCs w:val="24"/>
              </w:rPr>
              <w:t>1145.8mm</w:t>
            </w:r>
            <w:r w:rsidRPr="00551C37">
              <w:rPr>
                <w:color w:val="000000" w:themeColor="text1"/>
                <w:sz w:val="24"/>
                <w:szCs w:val="24"/>
              </w:rPr>
              <w:t>，平均降水日数为</w:t>
            </w:r>
            <w:r w:rsidRPr="00551C37">
              <w:rPr>
                <w:color w:val="000000" w:themeColor="text1"/>
                <w:sz w:val="24"/>
                <w:szCs w:val="24"/>
              </w:rPr>
              <w:t>152</w:t>
            </w:r>
            <w:r w:rsidRPr="00551C37">
              <w:rPr>
                <w:color w:val="000000" w:themeColor="text1"/>
                <w:sz w:val="24"/>
                <w:szCs w:val="24"/>
              </w:rPr>
              <w:t>天，日最大降水量为</w:t>
            </w:r>
            <w:r w:rsidRPr="00551C37">
              <w:rPr>
                <w:color w:val="000000" w:themeColor="text1"/>
                <w:sz w:val="24"/>
                <w:szCs w:val="24"/>
              </w:rPr>
              <w:t>95.8mm</w:t>
            </w:r>
            <w:r w:rsidRPr="00551C37">
              <w:rPr>
                <w:color w:val="000000" w:themeColor="text1"/>
                <w:sz w:val="24"/>
                <w:szCs w:val="24"/>
              </w:rPr>
              <w:t>，主要降雨季节为</w:t>
            </w:r>
            <w:r w:rsidRPr="00551C37">
              <w:rPr>
                <w:color w:val="000000" w:themeColor="text1"/>
                <w:sz w:val="24"/>
                <w:szCs w:val="24"/>
              </w:rPr>
              <w:t>5~10</w:t>
            </w:r>
            <w:r w:rsidRPr="00551C37">
              <w:rPr>
                <w:color w:val="000000" w:themeColor="text1"/>
                <w:sz w:val="24"/>
                <w:szCs w:val="24"/>
              </w:rPr>
              <w:t>月；全年地面主导风向以</w:t>
            </w:r>
            <w:r w:rsidRPr="00551C37">
              <w:rPr>
                <w:color w:val="000000" w:themeColor="text1"/>
                <w:sz w:val="24"/>
                <w:szCs w:val="24"/>
              </w:rPr>
              <w:t>NNE</w:t>
            </w:r>
            <w:r w:rsidRPr="00551C37">
              <w:rPr>
                <w:color w:val="000000" w:themeColor="text1"/>
                <w:sz w:val="24"/>
                <w:szCs w:val="24"/>
              </w:rPr>
              <w:t>为主，频率占全年风向的</w:t>
            </w:r>
            <w:r w:rsidRPr="00551C37">
              <w:rPr>
                <w:color w:val="000000" w:themeColor="text1"/>
                <w:sz w:val="24"/>
                <w:szCs w:val="24"/>
              </w:rPr>
              <w:t>18.5%</w:t>
            </w:r>
            <w:r w:rsidRPr="00551C37">
              <w:rPr>
                <w:color w:val="000000" w:themeColor="text1"/>
                <w:sz w:val="24"/>
                <w:szCs w:val="24"/>
              </w:rPr>
              <w:t>；年平均风速</w:t>
            </w:r>
            <w:r w:rsidRPr="00551C37">
              <w:rPr>
                <w:color w:val="000000" w:themeColor="text1"/>
                <w:sz w:val="24"/>
                <w:szCs w:val="24"/>
              </w:rPr>
              <w:t>1.8m/s</w:t>
            </w:r>
            <w:r w:rsidRPr="00551C37">
              <w:rPr>
                <w:color w:val="000000" w:themeColor="text1"/>
                <w:sz w:val="24"/>
                <w:szCs w:val="24"/>
              </w:rPr>
              <w:t>静风频率较高；年平均相对湿度为</w:t>
            </w:r>
            <w:r w:rsidRPr="00551C37">
              <w:rPr>
                <w:color w:val="000000" w:themeColor="text1"/>
                <w:sz w:val="24"/>
                <w:szCs w:val="24"/>
              </w:rPr>
              <w:t>79%</w:t>
            </w:r>
            <w:r w:rsidRPr="00551C37">
              <w:rPr>
                <w:color w:val="000000" w:themeColor="text1"/>
                <w:sz w:val="24"/>
                <w:szCs w:val="24"/>
              </w:rPr>
              <w:t>。</w:t>
            </w:r>
          </w:p>
          <w:p w:rsidR="00CF4B0F" w:rsidRPr="00551C37" w:rsidRDefault="00CF4B0F" w:rsidP="00CF4B0F">
            <w:pPr>
              <w:pStyle w:val="3"/>
              <w:rPr>
                <w:color w:val="000000" w:themeColor="text1"/>
                <w:szCs w:val="24"/>
              </w:rPr>
            </w:pPr>
            <w:r w:rsidRPr="00551C37">
              <w:rPr>
                <w:color w:val="000000" w:themeColor="text1"/>
                <w:szCs w:val="24"/>
              </w:rPr>
              <w:t>3.</w:t>
            </w:r>
            <w:r w:rsidRPr="00551C37">
              <w:rPr>
                <w:rFonts w:hint="eastAsia"/>
                <w:color w:val="000000" w:themeColor="text1"/>
                <w:szCs w:val="24"/>
              </w:rPr>
              <w:t>1.</w:t>
            </w:r>
            <w:r w:rsidRPr="00551C37">
              <w:rPr>
                <w:color w:val="000000" w:themeColor="text1"/>
                <w:szCs w:val="24"/>
              </w:rPr>
              <w:t xml:space="preserve">3 </w:t>
            </w:r>
            <w:r w:rsidRPr="00551C37">
              <w:rPr>
                <w:color w:val="000000" w:themeColor="text1"/>
                <w:szCs w:val="24"/>
              </w:rPr>
              <w:t>地形地貌</w:t>
            </w:r>
          </w:p>
          <w:p w:rsidR="00CF4B0F" w:rsidRPr="00551C37" w:rsidRDefault="00CF4B0F" w:rsidP="00183AF1">
            <w:pPr>
              <w:spacing w:line="360" w:lineRule="auto"/>
              <w:ind w:firstLineChars="200" w:firstLine="480"/>
              <w:rPr>
                <w:color w:val="000000" w:themeColor="text1"/>
                <w:sz w:val="24"/>
                <w:szCs w:val="24"/>
              </w:rPr>
            </w:pPr>
            <w:r w:rsidRPr="00551C37">
              <w:rPr>
                <w:color w:val="000000" w:themeColor="text1"/>
                <w:sz w:val="24"/>
                <w:szCs w:val="24"/>
              </w:rPr>
              <w:t>机场场址区位于两路</w:t>
            </w:r>
            <w:r w:rsidRPr="00551C37">
              <w:rPr>
                <w:color w:val="000000" w:themeColor="text1"/>
                <w:sz w:val="24"/>
                <w:szCs w:val="24"/>
              </w:rPr>
              <w:t>~</w:t>
            </w:r>
            <w:r w:rsidRPr="00551C37">
              <w:rPr>
                <w:color w:val="000000" w:themeColor="text1"/>
                <w:sz w:val="24"/>
                <w:szCs w:val="24"/>
              </w:rPr>
              <w:t>沙坪坪状丘陵的中部，丘陵的平面形态，形似一个反</w:t>
            </w:r>
            <w:r w:rsidRPr="00551C37">
              <w:rPr>
                <w:color w:val="000000" w:themeColor="text1"/>
                <w:sz w:val="24"/>
                <w:szCs w:val="24"/>
              </w:rPr>
              <w:t>L</w:t>
            </w:r>
            <w:r w:rsidRPr="00551C37">
              <w:rPr>
                <w:color w:val="000000" w:themeColor="text1"/>
                <w:sz w:val="24"/>
                <w:szCs w:val="24"/>
              </w:rPr>
              <w:t>型，东西宽</w:t>
            </w:r>
            <w:r w:rsidRPr="00551C37">
              <w:rPr>
                <w:color w:val="000000" w:themeColor="text1"/>
                <w:sz w:val="24"/>
                <w:szCs w:val="24"/>
              </w:rPr>
              <w:t>6~7km</w:t>
            </w:r>
            <w:r w:rsidRPr="00551C37">
              <w:rPr>
                <w:color w:val="000000" w:themeColor="text1"/>
                <w:sz w:val="24"/>
                <w:szCs w:val="24"/>
              </w:rPr>
              <w:t>；南北长</w:t>
            </w:r>
            <w:r w:rsidRPr="00551C37">
              <w:rPr>
                <w:color w:val="000000" w:themeColor="text1"/>
                <w:sz w:val="24"/>
                <w:szCs w:val="24"/>
              </w:rPr>
              <w:t>5~6km</w:t>
            </w:r>
            <w:r w:rsidRPr="00551C37">
              <w:rPr>
                <w:color w:val="000000" w:themeColor="text1"/>
                <w:sz w:val="24"/>
                <w:szCs w:val="24"/>
              </w:rPr>
              <w:t>，向东北方向可延至王家场、多宝一带，长达</w:t>
            </w:r>
            <w:r w:rsidRPr="00551C37">
              <w:rPr>
                <w:color w:val="000000" w:themeColor="text1"/>
                <w:sz w:val="24"/>
                <w:szCs w:val="24"/>
              </w:rPr>
              <w:t>10</w:t>
            </w:r>
            <w:r w:rsidRPr="00551C37">
              <w:rPr>
                <w:color w:val="000000" w:themeColor="text1"/>
                <w:sz w:val="24"/>
                <w:szCs w:val="24"/>
              </w:rPr>
              <w:t>余公里。丘陵顶面开阔舒缓，洼地环绕着丘垄、丘包</w:t>
            </w:r>
            <w:r w:rsidRPr="00551C37">
              <w:rPr>
                <w:color w:val="000000" w:themeColor="text1"/>
                <w:sz w:val="24"/>
                <w:szCs w:val="24"/>
              </w:rPr>
              <w:t>,</w:t>
            </w:r>
            <w:r w:rsidRPr="00551C37">
              <w:rPr>
                <w:color w:val="000000" w:themeColor="text1"/>
                <w:sz w:val="24"/>
                <w:szCs w:val="24"/>
              </w:rPr>
              <w:t>此起彼伏，丘陵周边是悬崖峭壁，地势险要。两路</w:t>
            </w:r>
            <w:r w:rsidRPr="00551C37">
              <w:rPr>
                <w:color w:val="000000" w:themeColor="text1"/>
                <w:sz w:val="24"/>
                <w:szCs w:val="24"/>
              </w:rPr>
              <w:t>~</w:t>
            </w:r>
            <w:r w:rsidRPr="00551C37">
              <w:rPr>
                <w:color w:val="000000" w:themeColor="text1"/>
                <w:sz w:val="24"/>
                <w:szCs w:val="24"/>
              </w:rPr>
              <w:t>沙坪坪状丘陵的地势，由南、西两侧向北、东方向渐低，地面标高一般在</w:t>
            </w:r>
            <w:r w:rsidRPr="00551C37">
              <w:rPr>
                <w:color w:val="000000" w:themeColor="text1"/>
                <w:sz w:val="24"/>
                <w:szCs w:val="24"/>
              </w:rPr>
              <w:t>400~500m(1956</w:t>
            </w:r>
            <w:r w:rsidRPr="00551C37">
              <w:rPr>
                <w:color w:val="000000" w:themeColor="text1"/>
                <w:sz w:val="24"/>
                <w:szCs w:val="24"/>
              </w:rPr>
              <w:t>年黄海高程系，下同</w:t>
            </w:r>
            <w:r w:rsidRPr="00551C37">
              <w:rPr>
                <w:color w:val="000000" w:themeColor="text1"/>
                <w:sz w:val="24"/>
                <w:szCs w:val="24"/>
              </w:rPr>
              <w:t>)</w:t>
            </w:r>
            <w:r w:rsidRPr="00551C37">
              <w:rPr>
                <w:color w:val="000000" w:themeColor="text1"/>
                <w:sz w:val="24"/>
                <w:szCs w:val="24"/>
              </w:rPr>
              <w:t>之间，丘陵顶面高出东西两侧最低侵蚀基准面</w:t>
            </w:r>
            <w:r w:rsidRPr="00551C37">
              <w:rPr>
                <w:color w:val="000000" w:themeColor="text1"/>
                <w:sz w:val="24"/>
                <w:szCs w:val="24"/>
              </w:rPr>
              <w:t>100~200m</w:t>
            </w:r>
            <w:r w:rsidRPr="00551C37">
              <w:rPr>
                <w:color w:val="000000" w:themeColor="text1"/>
                <w:sz w:val="24"/>
                <w:szCs w:val="24"/>
              </w:rPr>
              <w:t>左右。</w:t>
            </w:r>
          </w:p>
          <w:p w:rsidR="00CF4B0F" w:rsidRPr="00551C37" w:rsidRDefault="00CF4B0F" w:rsidP="00183AF1">
            <w:pPr>
              <w:spacing w:line="360" w:lineRule="auto"/>
              <w:ind w:firstLineChars="200" w:firstLine="480"/>
              <w:rPr>
                <w:color w:val="000000" w:themeColor="text1"/>
                <w:sz w:val="24"/>
                <w:szCs w:val="24"/>
              </w:rPr>
            </w:pPr>
            <w:r w:rsidRPr="00551C37">
              <w:rPr>
                <w:color w:val="000000" w:themeColor="text1"/>
                <w:sz w:val="24"/>
                <w:szCs w:val="24"/>
              </w:rPr>
              <w:t>项目拟建场址区原为丘陵地貌区，地形复杂，农田、水库、鱼塘、沟、村庄，有跌坎、冲沟分布。但是在重庆江北国际机场保税港区航空货运站一期工程建设过程中，土地已经全部征用，且场区已经平整。</w:t>
            </w:r>
          </w:p>
          <w:p w:rsidR="00CF4B0F" w:rsidRPr="00551C37" w:rsidRDefault="00CF4B0F" w:rsidP="00CF4B0F">
            <w:pPr>
              <w:pStyle w:val="3"/>
              <w:rPr>
                <w:color w:val="000000" w:themeColor="text1"/>
                <w:szCs w:val="24"/>
              </w:rPr>
            </w:pPr>
            <w:r w:rsidRPr="00551C37">
              <w:rPr>
                <w:color w:val="000000" w:themeColor="text1"/>
                <w:szCs w:val="24"/>
              </w:rPr>
              <w:lastRenderedPageBreak/>
              <w:t>3.</w:t>
            </w:r>
            <w:r w:rsidRPr="00551C37">
              <w:rPr>
                <w:rFonts w:hint="eastAsia"/>
                <w:color w:val="000000" w:themeColor="text1"/>
                <w:szCs w:val="24"/>
              </w:rPr>
              <w:t>1.</w:t>
            </w:r>
            <w:r w:rsidRPr="00551C37">
              <w:rPr>
                <w:color w:val="000000" w:themeColor="text1"/>
                <w:szCs w:val="24"/>
              </w:rPr>
              <w:t xml:space="preserve">4 </w:t>
            </w:r>
            <w:r w:rsidRPr="00551C37">
              <w:rPr>
                <w:color w:val="000000" w:themeColor="text1"/>
                <w:szCs w:val="24"/>
              </w:rPr>
              <w:t>地层结构及地震烈度</w:t>
            </w:r>
          </w:p>
          <w:p w:rsidR="00CF4B0F" w:rsidRPr="00551C37" w:rsidRDefault="00CF4B0F" w:rsidP="00183AF1">
            <w:pPr>
              <w:spacing w:line="360" w:lineRule="auto"/>
              <w:ind w:firstLineChars="200" w:firstLine="480"/>
              <w:rPr>
                <w:color w:val="000000" w:themeColor="text1"/>
                <w:sz w:val="24"/>
                <w:szCs w:val="24"/>
              </w:rPr>
            </w:pPr>
            <w:r w:rsidRPr="00551C37">
              <w:rPr>
                <w:color w:val="000000" w:themeColor="text1"/>
                <w:sz w:val="24"/>
                <w:szCs w:val="24"/>
              </w:rPr>
              <w:t>（</w:t>
            </w:r>
            <w:r w:rsidRPr="00551C37">
              <w:rPr>
                <w:color w:val="000000" w:themeColor="text1"/>
                <w:sz w:val="24"/>
                <w:szCs w:val="24"/>
              </w:rPr>
              <w:t>1</w:t>
            </w:r>
            <w:r w:rsidRPr="00551C37">
              <w:rPr>
                <w:color w:val="000000" w:themeColor="text1"/>
                <w:sz w:val="24"/>
                <w:szCs w:val="24"/>
              </w:rPr>
              <w:t>）地层结构</w:t>
            </w:r>
          </w:p>
          <w:p w:rsidR="00CF4B0F" w:rsidRPr="00551C37" w:rsidRDefault="00CF4B0F" w:rsidP="00183AF1">
            <w:pPr>
              <w:spacing w:line="360" w:lineRule="auto"/>
              <w:ind w:firstLineChars="200" w:firstLine="480"/>
              <w:rPr>
                <w:color w:val="000000" w:themeColor="text1"/>
                <w:sz w:val="24"/>
                <w:szCs w:val="24"/>
              </w:rPr>
            </w:pPr>
            <w:r w:rsidRPr="00551C37">
              <w:rPr>
                <w:color w:val="000000" w:themeColor="text1"/>
                <w:sz w:val="24"/>
                <w:szCs w:val="24"/>
              </w:rPr>
              <w:t>机场所在区域为沉积岩分布区。基岩为侏罗系中统上沙溪庙组地层，基岩表层广泛分布厚度不大的第四系。在区域构造上</w:t>
            </w:r>
            <w:r w:rsidRPr="00551C37">
              <w:rPr>
                <w:color w:val="000000" w:themeColor="text1"/>
                <w:sz w:val="24"/>
                <w:szCs w:val="24"/>
              </w:rPr>
              <w:t>,</w:t>
            </w:r>
            <w:r w:rsidRPr="00551C37">
              <w:rPr>
                <w:color w:val="000000" w:themeColor="text1"/>
                <w:sz w:val="24"/>
                <w:szCs w:val="24"/>
              </w:rPr>
              <w:t>属川东南弧形构造带的一部分，位于茨竹向斜的南段南东翼近向斜轴部地带。岩层的走向为北东</w:t>
            </w:r>
            <w:r w:rsidRPr="00551C37">
              <w:rPr>
                <w:color w:val="000000" w:themeColor="text1"/>
                <w:sz w:val="24"/>
                <w:szCs w:val="24"/>
              </w:rPr>
              <w:t>40°~45°</w:t>
            </w:r>
            <w:r w:rsidRPr="00551C37">
              <w:rPr>
                <w:color w:val="000000" w:themeColor="text1"/>
                <w:sz w:val="24"/>
                <w:szCs w:val="24"/>
              </w:rPr>
              <w:t>，倾向北西，倾角</w:t>
            </w:r>
            <w:r w:rsidRPr="00551C37">
              <w:rPr>
                <w:color w:val="000000" w:themeColor="text1"/>
                <w:sz w:val="24"/>
                <w:szCs w:val="24"/>
              </w:rPr>
              <w:t>15°</w:t>
            </w:r>
            <w:r w:rsidRPr="00551C37">
              <w:rPr>
                <w:color w:val="000000" w:themeColor="text1"/>
                <w:sz w:val="24"/>
                <w:szCs w:val="24"/>
              </w:rPr>
              <w:t>左右。区域内无断裂，地层连续性较好，构造变动微弱，属区域稳定性较好地块。</w:t>
            </w:r>
          </w:p>
          <w:p w:rsidR="00CF4B0F" w:rsidRPr="00551C37" w:rsidRDefault="00CF4B0F" w:rsidP="00183AF1">
            <w:pPr>
              <w:spacing w:line="360" w:lineRule="auto"/>
              <w:ind w:firstLineChars="200" w:firstLine="480"/>
              <w:rPr>
                <w:color w:val="000000" w:themeColor="text1"/>
                <w:sz w:val="24"/>
                <w:szCs w:val="24"/>
              </w:rPr>
            </w:pPr>
            <w:r w:rsidRPr="00551C37">
              <w:rPr>
                <w:color w:val="000000" w:themeColor="text1"/>
                <w:sz w:val="24"/>
                <w:szCs w:val="24"/>
              </w:rPr>
              <w:t>拟建区域位于茨竹向斜南段南东翼近轴部地带，岩层的走向为北东</w:t>
            </w:r>
            <w:r w:rsidRPr="00551C37">
              <w:rPr>
                <w:color w:val="000000" w:themeColor="text1"/>
                <w:sz w:val="24"/>
                <w:szCs w:val="24"/>
              </w:rPr>
              <w:t>40°~45°</w:t>
            </w:r>
            <w:r w:rsidRPr="00551C37">
              <w:rPr>
                <w:color w:val="000000" w:themeColor="text1"/>
                <w:sz w:val="24"/>
                <w:szCs w:val="24"/>
              </w:rPr>
              <w:t>，倾向北西，倾角</w:t>
            </w:r>
            <w:r w:rsidRPr="00551C37">
              <w:rPr>
                <w:color w:val="000000" w:themeColor="text1"/>
                <w:sz w:val="24"/>
                <w:szCs w:val="24"/>
              </w:rPr>
              <w:t>15°</w:t>
            </w:r>
            <w:r w:rsidRPr="00551C37">
              <w:rPr>
                <w:color w:val="000000" w:themeColor="text1"/>
                <w:sz w:val="24"/>
                <w:szCs w:val="24"/>
              </w:rPr>
              <w:t>左右。据</w:t>
            </w:r>
            <w:r w:rsidR="00AC37D5" w:rsidRPr="00551C37">
              <w:rPr>
                <w:color w:val="000000" w:themeColor="text1"/>
                <w:sz w:val="24"/>
                <w:szCs w:val="24"/>
              </w:rPr>
              <w:t>拟建工程</w:t>
            </w:r>
            <w:r w:rsidRPr="00551C37">
              <w:rPr>
                <w:color w:val="000000" w:themeColor="text1"/>
                <w:sz w:val="24"/>
                <w:szCs w:val="24"/>
              </w:rPr>
              <w:t>一期工程详勘报告，区内无断裂，构造变动微弱，属区域稳定性较好地块。</w:t>
            </w:r>
          </w:p>
          <w:p w:rsidR="00CF4B0F" w:rsidRPr="00551C37" w:rsidRDefault="00CF4B0F" w:rsidP="00183AF1">
            <w:pPr>
              <w:spacing w:line="360" w:lineRule="auto"/>
              <w:ind w:firstLineChars="200" w:firstLine="480"/>
              <w:rPr>
                <w:color w:val="000000" w:themeColor="text1"/>
                <w:sz w:val="24"/>
                <w:szCs w:val="24"/>
              </w:rPr>
            </w:pPr>
            <w:r w:rsidRPr="00551C37">
              <w:rPr>
                <w:color w:val="000000" w:themeColor="text1"/>
                <w:sz w:val="24"/>
                <w:szCs w:val="24"/>
              </w:rPr>
              <w:t>（</w:t>
            </w:r>
            <w:r w:rsidRPr="00551C37">
              <w:rPr>
                <w:color w:val="000000" w:themeColor="text1"/>
                <w:sz w:val="24"/>
                <w:szCs w:val="24"/>
              </w:rPr>
              <w:t>2</w:t>
            </w:r>
            <w:r w:rsidRPr="00551C37">
              <w:rPr>
                <w:color w:val="000000" w:themeColor="text1"/>
                <w:sz w:val="24"/>
                <w:szCs w:val="24"/>
              </w:rPr>
              <w:t>）地震烈度</w:t>
            </w:r>
          </w:p>
          <w:p w:rsidR="00CF4B0F" w:rsidRPr="00551C37" w:rsidRDefault="00CF4B0F" w:rsidP="00183AF1">
            <w:pPr>
              <w:spacing w:line="360" w:lineRule="auto"/>
              <w:ind w:firstLineChars="200" w:firstLine="480"/>
              <w:rPr>
                <w:color w:val="000000" w:themeColor="text1"/>
                <w:sz w:val="24"/>
                <w:szCs w:val="24"/>
              </w:rPr>
            </w:pPr>
            <w:r w:rsidRPr="00551C37">
              <w:rPr>
                <w:color w:val="000000" w:themeColor="text1"/>
                <w:sz w:val="24"/>
                <w:szCs w:val="24"/>
              </w:rPr>
              <w:t>根据项目地勘报告，重庆地区位于扬子准地台，根据《建筑抗震设计规范》（</w:t>
            </w:r>
            <w:r w:rsidRPr="00551C37">
              <w:rPr>
                <w:color w:val="000000" w:themeColor="text1"/>
                <w:sz w:val="24"/>
                <w:szCs w:val="24"/>
              </w:rPr>
              <w:t>GB50011-2008</w:t>
            </w:r>
            <w:r w:rsidRPr="00551C37">
              <w:rPr>
                <w:color w:val="000000" w:themeColor="text1"/>
                <w:sz w:val="24"/>
                <w:szCs w:val="24"/>
              </w:rPr>
              <w:t>），场区范围内抗震设防烈度为</w:t>
            </w:r>
            <w:r w:rsidRPr="00551C37">
              <w:rPr>
                <w:color w:val="000000" w:themeColor="text1"/>
                <w:sz w:val="24"/>
                <w:szCs w:val="24"/>
              </w:rPr>
              <w:t>6</w:t>
            </w:r>
            <w:r w:rsidRPr="00551C37">
              <w:rPr>
                <w:color w:val="000000" w:themeColor="text1"/>
                <w:sz w:val="24"/>
                <w:szCs w:val="24"/>
              </w:rPr>
              <w:t>度，设计基本地震加速度为</w:t>
            </w:r>
            <w:r w:rsidRPr="00551C37">
              <w:rPr>
                <w:color w:val="000000" w:themeColor="text1"/>
                <w:sz w:val="24"/>
                <w:szCs w:val="24"/>
              </w:rPr>
              <w:t>0.05g</w:t>
            </w:r>
            <w:r w:rsidRPr="00551C37">
              <w:rPr>
                <w:color w:val="000000" w:themeColor="text1"/>
                <w:sz w:val="24"/>
                <w:szCs w:val="24"/>
              </w:rPr>
              <w:t>，设计地震分组为第一组。</w:t>
            </w:r>
          </w:p>
          <w:p w:rsidR="00CF4B0F" w:rsidRPr="00551C37" w:rsidRDefault="00CF4B0F" w:rsidP="00CF4B0F">
            <w:pPr>
              <w:pStyle w:val="3"/>
              <w:rPr>
                <w:color w:val="000000" w:themeColor="text1"/>
                <w:szCs w:val="24"/>
              </w:rPr>
            </w:pPr>
            <w:r w:rsidRPr="00551C37">
              <w:rPr>
                <w:color w:val="000000" w:themeColor="text1"/>
                <w:szCs w:val="24"/>
              </w:rPr>
              <w:t>3.</w:t>
            </w:r>
            <w:r w:rsidRPr="00551C37">
              <w:rPr>
                <w:rFonts w:hint="eastAsia"/>
                <w:color w:val="000000" w:themeColor="text1"/>
                <w:szCs w:val="24"/>
              </w:rPr>
              <w:t>1.</w:t>
            </w:r>
            <w:r w:rsidRPr="00551C37">
              <w:rPr>
                <w:color w:val="000000" w:themeColor="text1"/>
                <w:szCs w:val="24"/>
              </w:rPr>
              <w:t xml:space="preserve">5 </w:t>
            </w:r>
            <w:r w:rsidRPr="00551C37">
              <w:rPr>
                <w:color w:val="000000" w:themeColor="text1"/>
                <w:szCs w:val="24"/>
              </w:rPr>
              <w:t>不良地质</w:t>
            </w:r>
          </w:p>
          <w:p w:rsidR="00CF4B0F" w:rsidRPr="00551C37" w:rsidRDefault="00CF4B0F" w:rsidP="00183AF1">
            <w:pPr>
              <w:spacing w:line="360" w:lineRule="auto"/>
              <w:ind w:firstLineChars="200" w:firstLine="480"/>
              <w:rPr>
                <w:color w:val="000000" w:themeColor="text1"/>
                <w:sz w:val="24"/>
                <w:szCs w:val="24"/>
              </w:rPr>
            </w:pPr>
            <w:r w:rsidRPr="00551C37">
              <w:rPr>
                <w:color w:val="000000" w:themeColor="text1"/>
                <w:sz w:val="24"/>
                <w:szCs w:val="24"/>
              </w:rPr>
              <w:t>根据项目区域地质资料及调查可知，本项目场地整体稳定。本场地及周边岩层分布连续，未见岩土变形迹象，未见滑坡、崩塌、泥石流等不良地质现象。</w:t>
            </w:r>
          </w:p>
          <w:p w:rsidR="00CF4B0F" w:rsidRPr="00551C37" w:rsidRDefault="00CF4B0F" w:rsidP="00CF4B0F">
            <w:pPr>
              <w:pStyle w:val="3"/>
              <w:rPr>
                <w:color w:val="000000" w:themeColor="text1"/>
                <w:szCs w:val="24"/>
              </w:rPr>
            </w:pPr>
            <w:r w:rsidRPr="00551C37">
              <w:rPr>
                <w:color w:val="000000" w:themeColor="text1"/>
                <w:szCs w:val="24"/>
              </w:rPr>
              <w:t>3</w:t>
            </w:r>
            <w:r w:rsidRPr="00551C37">
              <w:rPr>
                <w:rFonts w:hint="eastAsia"/>
                <w:color w:val="000000" w:themeColor="text1"/>
                <w:szCs w:val="24"/>
              </w:rPr>
              <w:t>.1</w:t>
            </w:r>
            <w:r w:rsidRPr="00551C37">
              <w:rPr>
                <w:color w:val="000000" w:themeColor="text1"/>
                <w:szCs w:val="24"/>
              </w:rPr>
              <w:t xml:space="preserve">.6 </w:t>
            </w:r>
            <w:r w:rsidRPr="00551C37">
              <w:rPr>
                <w:color w:val="000000" w:themeColor="text1"/>
                <w:szCs w:val="24"/>
              </w:rPr>
              <w:t>水文</w:t>
            </w:r>
          </w:p>
          <w:p w:rsidR="00CF4B0F" w:rsidRPr="00551C37" w:rsidRDefault="00CF4B0F" w:rsidP="00183AF1">
            <w:pPr>
              <w:spacing w:line="360" w:lineRule="auto"/>
              <w:ind w:firstLineChars="200" w:firstLine="480"/>
              <w:rPr>
                <w:color w:val="000000" w:themeColor="text1"/>
                <w:sz w:val="24"/>
                <w:szCs w:val="24"/>
              </w:rPr>
            </w:pPr>
            <w:r w:rsidRPr="00551C37">
              <w:rPr>
                <w:color w:val="000000" w:themeColor="text1"/>
                <w:sz w:val="24"/>
                <w:szCs w:val="24"/>
              </w:rPr>
              <w:t>项目所在的两路</w:t>
            </w:r>
            <w:r w:rsidRPr="00551C37">
              <w:rPr>
                <w:color w:val="000000" w:themeColor="text1"/>
                <w:sz w:val="24"/>
                <w:szCs w:val="24"/>
              </w:rPr>
              <w:t>~</w:t>
            </w:r>
            <w:r w:rsidRPr="00551C37">
              <w:rPr>
                <w:color w:val="000000" w:themeColor="text1"/>
                <w:sz w:val="24"/>
                <w:szCs w:val="24"/>
              </w:rPr>
              <w:t>沙坪坪状丘陵属分水岭地段，地表水不甚发育，渝北区的地表径流都为长江的支流，主要有嘉陵江、长河溪、后河、多宝河等。项目区场区内地下水贫乏，地下水多属上层滞水，部分地段存在基岩裂隙水。</w:t>
            </w:r>
          </w:p>
          <w:p w:rsidR="00CF4B0F" w:rsidRPr="00551C37" w:rsidRDefault="00CF4B0F" w:rsidP="00183AF1">
            <w:pPr>
              <w:spacing w:line="360" w:lineRule="auto"/>
              <w:ind w:firstLineChars="200" w:firstLine="480"/>
              <w:rPr>
                <w:rFonts w:hAnsi="宋体"/>
                <w:color w:val="000000" w:themeColor="text1"/>
                <w:sz w:val="24"/>
                <w:szCs w:val="24"/>
              </w:rPr>
            </w:pPr>
            <w:r w:rsidRPr="00551C37">
              <w:rPr>
                <w:color w:val="000000" w:themeColor="text1"/>
                <w:sz w:val="24"/>
                <w:szCs w:val="24"/>
              </w:rPr>
              <w:t>根据《重庆市环保局关于调整重庆市部分地表水域适用功能类别的通知》</w:t>
            </w:r>
            <w:r w:rsidRPr="00551C37">
              <w:rPr>
                <w:color w:val="000000" w:themeColor="text1"/>
                <w:sz w:val="24"/>
                <w:szCs w:val="24"/>
              </w:rPr>
              <w:t>(</w:t>
            </w:r>
            <w:r w:rsidRPr="00551C37">
              <w:rPr>
                <w:color w:val="000000" w:themeColor="text1"/>
                <w:sz w:val="24"/>
                <w:szCs w:val="24"/>
              </w:rPr>
              <w:t>渝环发</w:t>
            </w:r>
            <w:r w:rsidRPr="00551C37">
              <w:rPr>
                <w:color w:val="000000" w:themeColor="text1"/>
                <w:sz w:val="24"/>
                <w:szCs w:val="24"/>
              </w:rPr>
              <w:t>[2007]15</w:t>
            </w:r>
            <w:r w:rsidRPr="00551C37">
              <w:rPr>
                <w:color w:val="000000" w:themeColor="text1"/>
                <w:sz w:val="24"/>
                <w:szCs w:val="24"/>
              </w:rPr>
              <w:t>号</w:t>
            </w:r>
            <w:r w:rsidRPr="00551C37">
              <w:rPr>
                <w:color w:val="000000" w:themeColor="text1"/>
                <w:sz w:val="24"/>
                <w:szCs w:val="24"/>
              </w:rPr>
              <w:t>)</w:t>
            </w:r>
            <w:r w:rsidRPr="00551C37">
              <w:rPr>
                <w:color w:val="000000" w:themeColor="text1"/>
                <w:sz w:val="24"/>
                <w:szCs w:val="24"/>
              </w:rPr>
              <w:t>及《重庆市渝北区人民政府关于渝北区地表水域适用功能类别划分调整的通知》</w:t>
            </w:r>
            <w:r w:rsidRPr="00551C37">
              <w:rPr>
                <w:color w:val="000000" w:themeColor="text1"/>
                <w:sz w:val="24"/>
                <w:szCs w:val="24"/>
              </w:rPr>
              <w:t>(</w:t>
            </w:r>
            <w:r w:rsidRPr="00551C37">
              <w:rPr>
                <w:color w:val="000000" w:themeColor="text1"/>
                <w:sz w:val="24"/>
                <w:szCs w:val="24"/>
              </w:rPr>
              <w:t>渝北府</w:t>
            </w:r>
            <w:r w:rsidRPr="00551C37">
              <w:rPr>
                <w:color w:val="000000" w:themeColor="text1"/>
                <w:sz w:val="24"/>
                <w:szCs w:val="24"/>
              </w:rPr>
              <w:t>[2006]98</w:t>
            </w:r>
            <w:r w:rsidRPr="00551C37">
              <w:rPr>
                <w:color w:val="000000" w:themeColor="text1"/>
                <w:sz w:val="24"/>
                <w:szCs w:val="24"/>
              </w:rPr>
              <w:t>号</w:t>
            </w:r>
            <w:r w:rsidRPr="00551C37">
              <w:rPr>
                <w:color w:val="000000" w:themeColor="text1"/>
                <w:sz w:val="24"/>
                <w:szCs w:val="24"/>
              </w:rPr>
              <w:t>)</w:t>
            </w:r>
            <w:r w:rsidRPr="00551C37">
              <w:rPr>
                <w:color w:val="000000" w:themeColor="text1"/>
                <w:sz w:val="24"/>
                <w:szCs w:val="24"/>
              </w:rPr>
              <w:t>，项目建设区不涉及重庆市、两江新区地表水及地下水源保护区。</w:t>
            </w:r>
          </w:p>
          <w:p w:rsidR="00CF4B0F" w:rsidRPr="00551C37" w:rsidRDefault="00CF4B0F" w:rsidP="00CF4B0F">
            <w:pPr>
              <w:pStyle w:val="3"/>
              <w:rPr>
                <w:color w:val="000000" w:themeColor="text1"/>
                <w:szCs w:val="24"/>
              </w:rPr>
            </w:pPr>
            <w:r w:rsidRPr="00551C37">
              <w:rPr>
                <w:rFonts w:hint="eastAsia"/>
                <w:color w:val="000000" w:themeColor="text1"/>
                <w:szCs w:val="24"/>
              </w:rPr>
              <w:t xml:space="preserve">3.1.7 </w:t>
            </w:r>
            <w:r w:rsidRPr="00551C37">
              <w:rPr>
                <w:rFonts w:hint="eastAsia"/>
                <w:color w:val="000000" w:themeColor="text1"/>
                <w:szCs w:val="24"/>
              </w:rPr>
              <w:t>植被</w:t>
            </w:r>
          </w:p>
          <w:p w:rsidR="00CF4B0F" w:rsidRPr="00551C37" w:rsidRDefault="00CF4B0F" w:rsidP="00183AF1">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1</w:t>
            </w:r>
            <w:r w:rsidRPr="00551C37">
              <w:rPr>
                <w:rFonts w:hAnsi="宋体" w:hint="eastAsia"/>
                <w:color w:val="000000" w:themeColor="text1"/>
                <w:sz w:val="24"/>
                <w:szCs w:val="24"/>
              </w:rPr>
              <w:t>）所属生态功能区</w:t>
            </w:r>
          </w:p>
          <w:p w:rsidR="00CF4B0F" w:rsidRPr="00551C37" w:rsidRDefault="00CF4B0F" w:rsidP="00183AF1">
            <w:pPr>
              <w:spacing w:line="360" w:lineRule="auto"/>
              <w:ind w:firstLineChars="200" w:firstLine="480"/>
              <w:rPr>
                <w:rFonts w:hAnsi="宋体"/>
                <w:color w:val="000000" w:themeColor="text1"/>
                <w:sz w:val="24"/>
                <w:szCs w:val="24"/>
              </w:rPr>
            </w:pPr>
            <w:r w:rsidRPr="00551C37">
              <w:rPr>
                <w:rFonts w:hAnsi="宋体"/>
                <w:color w:val="000000" w:themeColor="text1"/>
                <w:sz w:val="24"/>
                <w:szCs w:val="24"/>
              </w:rPr>
              <w:t>根据重庆市生态功能区划，</w:t>
            </w:r>
            <w:r w:rsidRPr="00551C37">
              <w:rPr>
                <w:rFonts w:hAnsi="宋体" w:hint="eastAsia"/>
                <w:color w:val="000000" w:themeColor="text1"/>
                <w:sz w:val="24"/>
                <w:szCs w:val="24"/>
              </w:rPr>
              <w:t>两江新区</w:t>
            </w:r>
            <w:r w:rsidRPr="00551C37">
              <w:rPr>
                <w:rFonts w:hAnsi="宋体"/>
                <w:color w:val="000000" w:themeColor="text1"/>
                <w:sz w:val="24"/>
                <w:szCs w:val="24"/>
              </w:rPr>
              <w:t>属于</w:t>
            </w:r>
            <w:r w:rsidRPr="00551C37">
              <w:rPr>
                <w:rFonts w:hAnsi="宋体" w:hint="eastAsia"/>
                <w:color w:val="000000" w:themeColor="text1"/>
                <w:sz w:val="24"/>
                <w:szCs w:val="24"/>
              </w:rPr>
              <w:t>都市外围生态调控生态功能区</w:t>
            </w:r>
            <w:r w:rsidRPr="00551C37">
              <w:rPr>
                <w:rFonts w:hAnsi="宋体"/>
                <w:color w:val="000000" w:themeColor="text1"/>
                <w:sz w:val="24"/>
                <w:szCs w:val="24"/>
              </w:rPr>
              <w:t>。</w:t>
            </w:r>
            <w:r w:rsidRPr="00551C37">
              <w:rPr>
                <w:rFonts w:hAnsi="宋体" w:hint="eastAsia"/>
                <w:color w:val="000000" w:themeColor="text1"/>
                <w:sz w:val="24"/>
                <w:szCs w:val="24"/>
              </w:rPr>
              <w:t>该区主要为城市、农村交错带，区内城镇、工矿点密集，生态系统受人为活动影响严重。</w:t>
            </w:r>
            <w:r w:rsidR="00AC37D5" w:rsidRPr="00551C37">
              <w:rPr>
                <w:rFonts w:hAnsi="宋体" w:hint="eastAsia"/>
                <w:color w:val="000000" w:themeColor="text1"/>
                <w:sz w:val="24"/>
                <w:szCs w:val="24"/>
              </w:rPr>
              <w:t>拟建工程</w:t>
            </w:r>
            <w:r w:rsidRPr="00551C37">
              <w:rPr>
                <w:rFonts w:hAnsi="宋体" w:hint="eastAsia"/>
                <w:color w:val="000000" w:themeColor="text1"/>
                <w:sz w:val="24"/>
                <w:szCs w:val="24"/>
              </w:rPr>
              <w:t>位于保税港区内，属于人工生态系统。</w:t>
            </w:r>
          </w:p>
          <w:p w:rsidR="00CF4B0F" w:rsidRPr="00551C37" w:rsidRDefault="00CF4B0F" w:rsidP="0073713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2</w:t>
            </w:r>
            <w:r w:rsidRPr="00551C37">
              <w:rPr>
                <w:rFonts w:hAnsi="宋体" w:hint="eastAsia"/>
                <w:color w:val="000000" w:themeColor="text1"/>
                <w:sz w:val="24"/>
                <w:szCs w:val="24"/>
              </w:rPr>
              <w:t>）评价范围内植被类型</w:t>
            </w:r>
          </w:p>
          <w:p w:rsidR="00CF4B0F" w:rsidRPr="00551C37" w:rsidRDefault="00CF4B0F" w:rsidP="0037492D">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根据现场踏勘，</w:t>
            </w:r>
            <w:r w:rsidR="00AC37D5" w:rsidRPr="00551C37">
              <w:rPr>
                <w:rFonts w:hAnsi="宋体" w:hint="eastAsia"/>
                <w:color w:val="000000" w:themeColor="text1"/>
                <w:sz w:val="24"/>
                <w:szCs w:val="24"/>
              </w:rPr>
              <w:t>拟建工程</w:t>
            </w:r>
            <w:r w:rsidRPr="00551C37">
              <w:rPr>
                <w:rFonts w:hAnsi="宋体" w:hint="eastAsia"/>
                <w:color w:val="000000" w:themeColor="text1"/>
                <w:sz w:val="24"/>
                <w:szCs w:val="24"/>
              </w:rPr>
              <w:t>评价范围内由于人类活动频繁，自然植被少，项目占地</w:t>
            </w:r>
            <w:r w:rsidR="002A6A12" w:rsidRPr="00551C37">
              <w:rPr>
                <w:noProof/>
                <w:color w:val="000000" w:themeColor="text1"/>
              </w:rPr>
              <w:lastRenderedPageBreak/>
              <mc:AlternateContent>
                <mc:Choice Requires="wps">
                  <w:drawing>
                    <wp:anchor distT="0" distB="0" distL="114300" distR="114300" simplePos="0" relativeHeight="251662336" behindDoc="0" locked="0" layoutInCell="0" allowOverlap="1" wp14:anchorId="38BE6A5A" wp14:editId="7C02DE73">
                      <wp:simplePos x="0" y="0"/>
                      <wp:positionH relativeFrom="column">
                        <wp:posOffset>2428240</wp:posOffset>
                      </wp:positionH>
                      <wp:positionV relativeFrom="page">
                        <wp:posOffset>5886450</wp:posOffset>
                      </wp:positionV>
                      <wp:extent cx="438150" cy="923925"/>
                      <wp:effectExtent l="0" t="0" r="19050" b="28575"/>
                      <wp:wrapNone/>
                      <wp:docPr id="192"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0" cy="923925"/>
                              </a:xfrm>
                              <a:custGeom>
                                <a:avLst/>
                                <a:gdLst>
                                  <a:gd name="T0" fmla="*/ 15 w 690"/>
                                  <a:gd name="T1" fmla="*/ 0 h 1455"/>
                                  <a:gd name="T2" fmla="*/ 645 w 690"/>
                                  <a:gd name="T3" fmla="*/ 0 h 1455"/>
                                  <a:gd name="T4" fmla="*/ 690 w 690"/>
                                  <a:gd name="T5" fmla="*/ 1425 h 1455"/>
                                  <a:gd name="T6" fmla="*/ 495 w 690"/>
                                  <a:gd name="T7" fmla="*/ 1455 h 1455"/>
                                  <a:gd name="T8" fmla="*/ 285 w 690"/>
                                  <a:gd name="T9" fmla="*/ 1140 h 1455"/>
                                  <a:gd name="T10" fmla="*/ 0 w 690"/>
                                  <a:gd name="T11" fmla="*/ 960 h 1455"/>
                                  <a:gd name="T12" fmla="*/ 15 w 690"/>
                                  <a:gd name="T13" fmla="*/ 0 h 1455"/>
                                </a:gdLst>
                                <a:ahLst/>
                                <a:cxnLst>
                                  <a:cxn ang="0">
                                    <a:pos x="T0" y="T1"/>
                                  </a:cxn>
                                  <a:cxn ang="0">
                                    <a:pos x="T2" y="T3"/>
                                  </a:cxn>
                                  <a:cxn ang="0">
                                    <a:pos x="T4" y="T5"/>
                                  </a:cxn>
                                  <a:cxn ang="0">
                                    <a:pos x="T6" y="T7"/>
                                  </a:cxn>
                                  <a:cxn ang="0">
                                    <a:pos x="T8" y="T9"/>
                                  </a:cxn>
                                  <a:cxn ang="0">
                                    <a:pos x="T10" y="T11"/>
                                  </a:cxn>
                                  <a:cxn ang="0">
                                    <a:pos x="T12" y="T13"/>
                                  </a:cxn>
                                </a:cxnLst>
                                <a:rect l="0" t="0" r="r" b="b"/>
                                <a:pathLst>
                                  <a:path w="690" h="1455">
                                    <a:moveTo>
                                      <a:pt x="15" y="0"/>
                                    </a:moveTo>
                                    <a:lnTo>
                                      <a:pt x="645" y="0"/>
                                    </a:lnTo>
                                    <a:lnTo>
                                      <a:pt x="690" y="1425"/>
                                    </a:lnTo>
                                    <a:lnTo>
                                      <a:pt x="495" y="1455"/>
                                    </a:lnTo>
                                    <a:lnTo>
                                      <a:pt x="285" y="1140"/>
                                    </a:lnTo>
                                    <a:lnTo>
                                      <a:pt x="0" y="960"/>
                                    </a:lnTo>
                                    <a:lnTo>
                                      <a:pt x="15" y="0"/>
                                    </a:lnTo>
                                    <a:close/>
                                  </a:path>
                                </a:pathLst>
                              </a:custGeom>
                              <a:noFill/>
                              <a:ln w="25400" cap="flat" cmpd="sng">
                                <a:solidFill>
                                  <a:srgbClr val="FF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0" o:spid="_x0000_s1026" style="position:absolute;left:0;text-align:left;margin-left:191.2pt;margin-top:463.5pt;width:34.5pt;height:7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90,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" o:allowincell="f" path="m15,l645,r45,1425l495,1455,285,1140,,960,15,xe" filled="f" strokecolor="red" strokeweight="2pt">
                      <v:path arrowok="t" o:connecttype="custom" o:connectlocs="9525,0;409575,0;438150,904875;314325,923925;180975,723900;0,609600;9525,0" o:connectangles="0,0,0,0,0,0,0"/>
                      <w10:wrap anchory="page"/>
                    </v:shape>
                  </w:pict>
                </mc:Fallback>
              </mc:AlternateContent>
            </w:r>
            <w:r w:rsidRPr="00551C37">
              <w:rPr>
                <w:rFonts w:hAnsi="宋体" w:hint="eastAsia"/>
                <w:color w:val="000000" w:themeColor="text1"/>
                <w:sz w:val="24"/>
                <w:szCs w:val="24"/>
              </w:rPr>
              <w:t>范围内场地已平整，场地内主要为人工绿化植物如小叶榕、刺桐、结缕草以及广生杂灌、藤本、草本植物。场地周边为块状的灌草丛植被、少量刺桐以及柑桔、枇杷等经济果木林等。</w:t>
            </w:r>
          </w:p>
          <w:p w:rsidR="00CF4B0F" w:rsidRPr="00551C37" w:rsidRDefault="00CF4B0F" w:rsidP="00183AF1">
            <w:pPr>
              <w:spacing w:line="360" w:lineRule="auto"/>
              <w:ind w:firstLineChars="200" w:firstLine="480"/>
              <w:rPr>
                <w:rFonts w:hAnsi="宋体"/>
                <w:color w:val="000000" w:themeColor="text1"/>
                <w:sz w:val="24"/>
                <w:szCs w:val="24"/>
              </w:rPr>
            </w:pPr>
            <w:r w:rsidRPr="00551C37">
              <w:rPr>
                <w:rFonts w:hAnsi="宋体"/>
                <w:color w:val="000000" w:themeColor="text1"/>
                <w:sz w:val="24"/>
                <w:szCs w:val="24"/>
              </w:rPr>
              <w:t>根据现场踏勘及调查，</w:t>
            </w:r>
            <w:r w:rsidR="00AC37D5" w:rsidRPr="00551C37">
              <w:rPr>
                <w:rFonts w:hAnsi="宋体"/>
                <w:color w:val="000000" w:themeColor="text1"/>
                <w:sz w:val="24"/>
                <w:szCs w:val="24"/>
              </w:rPr>
              <w:t>拟建工程</w:t>
            </w:r>
            <w:r w:rsidRPr="00551C37">
              <w:rPr>
                <w:rFonts w:hAnsi="宋体"/>
                <w:color w:val="000000" w:themeColor="text1"/>
                <w:sz w:val="24"/>
                <w:szCs w:val="24"/>
              </w:rPr>
              <w:t>评价范围内未见国家及重庆市重点保护野生植物、古树名木及特有物种分布</w:t>
            </w:r>
            <w:r w:rsidRPr="00551C37">
              <w:rPr>
                <w:rFonts w:hAnsi="宋体" w:hint="eastAsia"/>
                <w:color w:val="000000" w:themeColor="text1"/>
                <w:sz w:val="24"/>
                <w:szCs w:val="24"/>
              </w:rPr>
              <w:t>。</w:t>
            </w:r>
          </w:p>
          <w:p w:rsidR="00737135" w:rsidRPr="00551C37" w:rsidRDefault="0037492D" w:rsidP="00183AF1">
            <w:pPr>
              <w:spacing w:line="360" w:lineRule="auto"/>
              <w:ind w:firstLineChars="200" w:firstLine="480"/>
              <w:rPr>
                <w:rFonts w:hAnsi="宋体"/>
                <w:color w:val="000000" w:themeColor="text1"/>
                <w:sz w:val="24"/>
                <w:szCs w:val="24"/>
              </w:rPr>
            </w:pPr>
            <w:r w:rsidRPr="00551C37">
              <w:rPr>
                <w:rFonts w:hAnsi="宋体"/>
                <w:noProof/>
                <w:color w:val="000000" w:themeColor="text1"/>
                <w:sz w:val="24"/>
                <w:szCs w:val="24"/>
              </w:rPr>
              <w:drawing>
                <wp:anchor distT="0" distB="0" distL="114300" distR="114300" simplePos="0" relativeHeight="251664384" behindDoc="0" locked="0" layoutInCell="1" allowOverlap="1" wp14:anchorId="7D9A2E0C" wp14:editId="1EE58350">
                  <wp:simplePos x="0" y="0"/>
                  <wp:positionH relativeFrom="column">
                    <wp:posOffset>2921635</wp:posOffset>
                  </wp:positionH>
                  <wp:positionV relativeFrom="page">
                    <wp:posOffset>1624965</wp:posOffset>
                  </wp:positionV>
                  <wp:extent cx="2618105" cy="1809750"/>
                  <wp:effectExtent l="0" t="0" r="0" b="0"/>
                  <wp:wrapNone/>
                  <wp:docPr id="67" name="图片 67" descr="F:\工作文件\正在编写项目\机场项目资料\江北国际机场保税港区航空货运站二期工程\照片\P80921-10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工作文件\正在编写项目\机场项目资料\江北国际机场保税港区航空货运站二期工程\照片\P80921-10272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863"/>
                          <a:stretch/>
                        </pic:blipFill>
                        <pic:spPr bwMode="auto">
                          <a:xfrm>
                            <a:off x="0" y="0"/>
                            <a:ext cx="2618105" cy="1809750"/>
                          </a:xfrm>
                          <a:prstGeom prst="rect">
                            <a:avLst/>
                          </a:prstGeom>
                          <a:noFill/>
                          <a:ln>
                            <a:noFill/>
                          </a:ln>
                          <a:extLst>
                            <a:ext uri="{53640926-AAD7-44D8-BBD7-CCE9431645EC}">
                              <a14:shadowObscured xmlns:a14="http://schemas.microsoft.com/office/drawing/2010/main"/>
                            </a:ext>
                          </a:extLst>
                        </pic:spPr>
                      </pic:pic>
                    </a:graphicData>
                  </a:graphic>
                </wp:anchor>
              </w:drawing>
            </w:r>
            <w:r w:rsidRPr="00551C37">
              <w:rPr>
                <w:rFonts w:hAnsi="宋体"/>
                <w:noProof/>
                <w:color w:val="000000" w:themeColor="text1"/>
                <w:sz w:val="24"/>
                <w:szCs w:val="24"/>
              </w:rPr>
              <w:drawing>
                <wp:anchor distT="0" distB="0" distL="114300" distR="114300" simplePos="0" relativeHeight="251663360" behindDoc="0" locked="0" layoutInCell="1" allowOverlap="1" wp14:anchorId="119F62B7" wp14:editId="2A9AD455">
                  <wp:simplePos x="0" y="0"/>
                  <wp:positionH relativeFrom="column">
                    <wp:posOffset>102235</wp:posOffset>
                  </wp:positionH>
                  <wp:positionV relativeFrom="page">
                    <wp:posOffset>1624965</wp:posOffset>
                  </wp:positionV>
                  <wp:extent cx="2609850" cy="1809750"/>
                  <wp:effectExtent l="0" t="0" r="0" b="0"/>
                  <wp:wrapNone/>
                  <wp:docPr id="66" name="图片 66" descr="F:\工作文件\正在编写项目\机场项目资料\江北国际机场保税港区航空货运站二期工程\照片\P80921-10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工作文件\正在编写项目\机场项目资料\江北国际机场保税港区航空货运站二期工程\照片\P80921-10491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7601"/>
                          <a:stretch/>
                        </pic:blipFill>
                        <pic:spPr bwMode="auto">
                          <a:xfrm>
                            <a:off x="0" y="0"/>
                            <a:ext cx="2609850" cy="1809750"/>
                          </a:xfrm>
                          <a:prstGeom prst="rect">
                            <a:avLst/>
                          </a:prstGeom>
                          <a:noFill/>
                          <a:ln>
                            <a:noFill/>
                          </a:ln>
                          <a:extLst>
                            <a:ext uri="{53640926-AAD7-44D8-BBD7-CCE9431645EC}">
                              <a14:shadowObscured xmlns:a14="http://schemas.microsoft.com/office/drawing/2010/main"/>
                            </a:ext>
                          </a:extLst>
                        </pic:spPr>
                      </pic:pic>
                    </a:graphicData>
                  </a:graphic>
                </wp:anchor>
              </w:drawing>
            </w:r>
          </w:p>
          <w:p w:rsidR="00737135" w:rsidRPr="00551C37" w:rsidRDefault="00737135" w:rsidP="00183AF1">
            <w:pPr>
              <w:spacing w:line="360" w:lineRule="auto"/>
              <w:ind w:firstLineChars="200" w:firstLine="480"/>
              <w:rPr>
                <w:rFonts w:hAnsi="宋体"/>
                <w:color w:val="000000" w:themeColor="text1"/>
                <w:sz w:val="24"/>
                <w:szCs w:val="24"/>
              </w:rPr>
            </w:pPr>
          </w:p>
          <w:p w:rsidR="00737135" w:rsidRPr="00551C37" w:rsidRDefault="00737135" w:rsidP="00183AF1">
            <w:pPr>
              <w:spacing w:line="360" w:lineRule="auto"/>
              <w:ind w:firstLineChars="200" w:firstLine="480"/>
              <w:rPr>
                <w:rFonts w:hAnsi="宋体"/>
                <w:color w:val="000000" w:themeColor="text1"/>
                <w:sz w:val="24"/>
                <w:szCs w:val="24"/>
              </w:rPr>
            </w:pPr>
          </w:p>
          <w:p w:rsidR="00737135" w:rsidRPr="00551C37" w:rsidRDefault="00737135" w:rsidP="00183AF1">
            <w:pPr>
              <w:spacing w:line="360" w:lineRule="auto"/>
              <w:ind w:firstLineChars="200" w:firstLine="480"/>
              <w:rPr>
                <w:rFonts w:hAnsi="宋体"/>
                <w:color w:val="000000" w:themeColor="text1"/>
                <w:sz w:val="24"/>
                <w:szCs w:val="24"/>
              </w:rPr>
            </w:pPr>
          </w:p>
          <w:p w:rsidR="00737135" w:rsidRPr="00551C37" w:rsidRDefault="00737135" w:rsidP="00183AF1">
            <w:pPr>
              <w:spacing w:line="360" w:lineRule="auto"/>
              <w:ind w:firstLineChars="200" w:firstLine="480"/>
              <w:rPr>
                <w:rFonts w:hAnsi="宋体"/>
                <w:color w:val="000000" w:themeColor="text1"/>
                <w:sz w:val="24"/>
                <w:szCs w:val="24"/>
              </w:rPr>
            </w:pPr>
          </w:p>
          <w:p w:rsidR="00737135" w:rsidRPr="00551C37" w:rsidRDefault="00737135" w:rsidP="00183AF1">
            <w:pPr>
              <w:spacing w:line="360" w:lineRule="auto"/>
              <w:ind w:firstLineChars="200" w:firstLine="480"/>
              <w:rPr>
                <w:rFonts w:hAnsi="宋体"/>
                <w:color w:val="000000" w:themeColor="text1"/>
                <w:sz w:val="24"/>
                <w:szCs w:val="24"/>
              </w:rPr>
            </w:pPr>
          </w:p>
          <w:p w:rsidR="00737135" w:rsidRPr="00551C37" w:rsidRDefault="00737135" w:rsidP="00737135">
            <w:pPr>
              <w:spacing w:line="360" w:lineRule="auto"/>
              <w:ind w:firstLineChars="200" w:firstLine="480"/>
              <w:rPr>
                <w:rFonts w:hAnsi="宋体"/>
                <w:color w:val="000000" w:themeColor="text1"/>
                <w:sz w:val="24"/>
                <w:szCs w:val="24"/>
              </w:rPr>
            </w:pPr>
          </w:p>
          <w:p w:rsidR="00737135" w:rsidRPr="00551C37" w:rsidRDefault="00737135" w:rsidP="0037492D">
            <w:pPr>
              <w:spacing w:line="360" w:lineRule="auto"/>
              <w:ind w:firstLineChars="200" w:firstLine="480"/>
              <w:jc w:val="center"/>
              <w:rPr>
                <w:rFonts w:hAnsi="宋体"/>
                <w:color w:val="000000" w:themeColor="text1"/>
                <w:sz w:val="24"/>
                <w:szCs w:val="24"/>
              </w:rPr>
            </w:pPr>
            <w:r w:rsidRPr="00551C37">
              <w:rPr>
                <w:rFonts w:hAnsi="宋体" w:hint="eastAsia"/>
                <w:color w:val="000000" w:themeColor="text1"/>
                <w:sz w:val="24"/>
                <w:szCs w:val="24"/>
              </w:rPr>
              <w:t>图</w:t>
            </w:r>
            <w:r w:rsidR="0037492D" w:rsidRPr="00551C37">
              <w:rPr>
                <w:rFonts w:hAnsi="宋体" w:hint="eastAsia"/>
                <w:color w:val="000000" w:themeColor="text1"/>
                <w:sz w:val="24"/>
                <w:szCs w:val="24"/>
              </w:rPr>
              <w:t>3.1-1</w:t>
            </w:r>
            <w:r w:rsidRPr="00551C37">
              <w:rPr>
                <w:rFonts w:hAnsi="宋体" w:hint="eastAsia"/>
                <w:color w:val="000000" w:themeColor="text1"/>
                <w:sz w:val="24"/>
                <w:szCs w:val="24"/>
              </w:rPr>
              <w:t xml:space="preserve">    </w:t>
            </w:r>
            <w:r w:rsidRPr="00551C37">
              <w:rPr>
                <w:rFonts w:hAnsi="宋体" w:hint="eastAsia"/>
                <w:color w:val="000000" w:themeColor="text1"/>
                <w:sz w:val="24"/>
                <w:szCs w:val="24"/>
              </w:rPr>
              <w:t>工程周边植被现状</w:t>
            </w:r>
          </w:p>
          <w:p w:rsidR="00CF4B0F" w:rsidRPr="00551C37" w:rsidRDefault="00CF4B0F" w:rsidP="00CF4B0F">
            <w:pPr>
              <w:pStyle w:val="2"/>
              <w:rPr>
                <w:color w:val="000000" w:themeColor="text1"/>
              </w:rPr>
            </w:pPr>
            <w:r w:rsidRPr="00551C37">
              <w:rPr>
                <w:rFonts w:hint="eastAsia"/>
                <w:color w:val="000000" w:themeColor="text1"/>
              </w:rPr>
              <w:t>3.</w:t>
            </w:r>
            <w:r w:rsidR="0037492D" w:rsidRPr="00551C37">
              <w:rPr>
                <w:rFonts w:hint="eastAsia"/>
                <w:color w:val="000000" w:themeColor="text1"/>
              </w:rPr>
              <w:t>2</w:t>
            </w:r>
            <w:r w:rsidRPr="00551C37">
              <w:rPr>
                <w:rFonts w:hint="eastAsia"/>
                <w:color w:val="000000" w:themeColor="text1"/>
              </w:rPr>
              <w:t>规划及产业政策符合性分析</w:t>
            </w:r>
          </w:p>
          <w:p w:rsidR="00CF4B0F" w:rsidRPr="00551C37" w:rsidRDefault="00CF4B0F" w:rsidP="00CF4B0F">
            <w:pPr>
              <w:pStyle w:val="3"/>
              <w:rPr>
                <w:color w:val="000000" w:themeColor="text1"/>
                <w:szCs w:val="24"/>
              </w:rPr>
            </w:pPr>
            <w:r w:rsidRPr="00551C37">
              <w:rPr>
                <w:rFonts w:hint="eastAsia"/>
                <w:color w:val="000000" w:themeColor="text1"/>
                <w:szCs w:val="24"/>
              </w:rPr>
              <w:t>3.</w:t>
            </w:r>
            <w:r w:rsidR="0037492D" w:rsidRPr="00551C37">
              <w:rPr>
                <w:rFonts w:hint="eastAsia"/>
                <w:color w:val="000000" w:themeColor="text1"/>
                <w:szCs w:val="24"/>
              </w:rPr>
              <w:t>2</w:t>
            </w:r>
            <w:r w:rsidRPr="00551C37">
              <w:rPr>
                <w:rFonts w:hint="eastAsia"/>
                <w:color w:val="000000" w:themeColor="text1"/>
                <w:szCs w:val="24"/>
              </w:rPr>
              <w:t>.1</w:t>
            </w:r>
            <w:r w:rsidRPr="00551C37">
              <w:rPr>
                <w:rFonts w:hint="eastAsia"/>
                <w:color w:val="000000" w:themeColor="text1"/>
                <w:szCs w:val="24"/>
              </w:rPr>
              <w:t>机场总体规划符合性分析</w:t>
            </w:r>
          </w:p>
          <w:p w:rsidR="0037492D" w:rsidRPr="00551C37" w:rsidRDefault="002A6A12" w:rsidP="0037492D">
            <w:pPr>
              <w:pStyle w:val="a8"/>
              <w:spacing w:line="360" w:lineRule="auto"/>
              <w:ind w:firstLineChars="200" w:firstLine="560"/>
              <w:rPr>
                <w:color w:val="000000" w:themeColor="text1"/>
                <w:sz w:val="24"/>
              </w:rPr>
            </w:pPr>
            <w:r w:rsidRPr="00551C37">
              <w:rPr>
                <w:noProof/>
                <w:color w:val="000000" w:themeColor="text1"/>
              </w:rPr>
              <mc:AlternateContent>
                <mc:Choice Requires="wpg">
                  <w:drawing>
                    <wp:anchor distT="0" distB="0" distL="114300" distR="114300" simplePos="0" relativeHeight="251668480" behindDoc="0" locked="0" layoutInCell="1" allowOverlap="1" wp14:anchorId="747953A3" wp14:editId="6D8A783E">
                      <wp:simplePos x="0" y="0"/>
                      <wp:positionH relativeFrom="column">
                        <wp:posOffset>86995</wp:posOffset>
                      </wp:positionH>
                      <wp:positionV relativeFrom="paragraph">
                        <wp:posOffset>142240</wp:posOffset>
                      </wp:positionV>
                      <wp:extent cx="5763260" cy="2312670"/>
                      <wp:effectExtent l="19050" t="19050" r="27940" b="11430"/>
                      <wp:wrapNone/>
                      <wp:docPr id="62"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2312670"/>
                                <a:chOff x="1416" y="7849"/>
                                <a:chExt cx="9076" cy="3642"/>
                              </a:xfrm>
                            </wpg:grpSpPr>
                            <pic:pic xmlns:pic="http://schemas.openxmlformats.org/drawingml/2006/picture">
                              <pic:nvPicPr>
                                <pic:cNvPr id="64" name="图片 10" descr="345-Model副本"/>
                                <pic:cNvPicPr>
                                  <a:picLocks noChangeAspect="1" noChangeArrowheads="1"/>
                                </pic:cNvPicPr>
                              </pic:nvPicPr>
                              <pic:blipFill>
                                <a:blip r:embed="rId16">
                                  <a:extLst>
                                    <a:ext uri="{28A0092B-C50C-407E-A947-70E740481C1C}">
                                      <a14:useLocalDpi xmlns:a14="http://schemas.microsoft.com/office/drawing/2010/main" val="0"/>
                                    </a:ext>
                                  </a:extLst>
                                </a:blip>
                                <a:srcRect l="2222" t="22569" r="1682" b="22740"/>
                                <a:stretch>
                                  <a:fillRect/>
                                </a:stretch>
                              </pic:blipFill>
                              <pic:spPr bwMode="auto">
                                <a:xfrm>
                                  <a:off x="1416" y="7849"/>
                                  <a:ext cx="9076" cy="36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65" name="矩形标注 11"/>
                              <wps:cNvSpPr>
                                <a:spLocks noChangeArrowheads="1"/>
                              </wps:cNvSpPr>
                              <wps:spPr bwMode="auto">
                                <a:xfrm>
                                  <a:off x="3895" y="10814"/>
                                  <a:ext cx="1355" cy="436"/>
                                </a:xfrm>
                                <a:prstGeom prst="wedgeRectCallout">
                                  <a:avLst>
                                    <a:gd name="adj1" fmla="val 55611"/>
                                    <a:gd name="adj2" fmla="val -406880"/>
                                  </a:avLst>
                                </a:prstGeom>
                                <a:solidFill>
                                  <a:srgbClr val="FFFFFF"/>
                                </a:solidFill>
                                <a:ln w="9525">
                                  <a:solidFill>
                                    <a:srgbClr val="000000"/>
                                  </a:solidFill>
                                  <a:miter lim="800000"/>
                                  <a:headEnd/>
                                  <a:tailEnd/>
                                </a:ln>
                              </wps:spPr>
                              <wps:txbx>
                                <w:txbxContent>
                                  <w:p w:rsidR="003E6BAF" w:rsidRPr="001604F7" w:rsidRDefault="003E6BAF" w:rsidP="0037492D">
                                    <w:pPr>
                                      <w:snapToGrid w:val="0"/>
                                      <w:jc w:val="center"/>
                                      <w:rPr>
                                        <w:sz w:val="21"/>
                                        <w:szCs w:val="21"/>
                                      </w:rPr>
                                    </w:pPr>
                                    <w:r w:rsidRPr="000129DF">
                                      <w:rPr>
                                        <w:rFonts w:hint="eastAsia"/>
                                        <w:sz w:val="21"/>
                                        <w:szCs w:val="21"/>
                                      </w:rPr>
                                      <w:t>二期货运站</w:t>
                                    </w:r>
                                  </w:p>
                                </w:txbxContent>
                              </wps:txbx>
                              <wps:bodyPr rot="0" vert="horz" wrap="square" lIns="0" tIns="36000" rIns="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 o:spid="_x0000_s1038" style="position:absolute;left:0;text-align:left;margin-left:6.85pt;margin-top:11.2pt;width:453.8pt;height:182.1pt;z-index:251668480" coordorigin="1416,7849" coordsize="9076,3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k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">
                      <v:shape id="图片 10" o:spid="_x0000_s1039" type="#_x0000_t75" alt="345-Model副本" style="position:absolute;left:1416;top:7849;width:9076;height:3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UdaXDAAAA2wAAAA8AAABkcnMvZG93bnJldi54bWxEj0FrwkAUhO8F/8PyCr3VjRqCja4ilkDj&#10;pRjr/ZF9TYLZtyG7mvTfu4LQ4zAz3zDr7WhacaPeNZYVzKYRCOLS6oYrBT+n7H0Jwnlkja1lUvBH&#10;DrabycsaU20HPtKt8JUIEHYpKqi971IpXVmTQTe1HXHwfm1v0AfZV1L3OAS4aeU8ihJpsOGwUGNH&#10;+5rKS3E1Cg55bBffp/gDZ7nGRXvNPpvLWam313G3AuFp9P/hZ/tLK0hieHwJP0B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dR1pcMAAADbAAAADwAAAAAAAAAAAAAAAACf&#10;AgAAZHJzL2Rvd25yZXYueG1sUEsFBgAAAAAEAAQA9wAAAI8DAAAAAA==&#10;" stroked="t">
                        <v:imagedata r:id="rId17" o:title="345-Model副本" croptop="14791f" cropbottom="14903f" cropleft="1456f" cropright="1102f"/>
                      </v:shape>
                      <v:shape id="矩形标注 11" o:spid="_x0000_s1040" type="#_x0000_t61" style="position:absolute;left:3895;top:10814;width:1355;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emMQA&#10;AADbAAAADwAAAGRycy9kb3ducmV2LnhtbESPQWvCQBSE7wX/w/KE3uomgrZEVykRIT02thRvj+wz&#10;ic2+jbtbE/99tyD0OMzMN8x6O5pOXMn51rKCdJaAIK6sbrlW8HHYP72A8AFZY2eZFNzIw3YzeVhj&#10;pu3A73QtQy0ihH2GCpoQ+kxKXzVk0M9sTxy9k3UGQ5SultrhEOGmk/MkWUqDLceFBnvKG6q+yx+j&#10;IEmH89cuLMq8ftaXt/SzqG5Hq9TjdHxdgQg0hv/wvV1oBcsF/H2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5npjEAAAA2wAAAA8AAAAAAAAAAAAAAAAAmAIAAGRycy9k&#10;b3ducmV2LnhtbFBLBQYAAAAABAAEAPUAAACJAwAAAAA=&#10;" adj="22812,-77086">
                        <v:textbox inset="0,1mm,0,1mm">
                          <w:txbxContent>
                            <w:p w:rsidR="00551C37" w:rsidRPr="001604F7" w:rsidRDefault="00551C37" w:rsidP="0037492D">
                              <w:pPr>
                                <w:snapToGrid w:val="0"/>
                                <w:jc w:val="center"/>
                                <w:rPr>
                                  <w:sz w:val="21"/>
                                  <w:szCs w:val="21"/>
                                </w:rPr>
                              </w:pPr>
                              <w:r w:rsidRPr="000129DF">
                                <w:rPr>
                                  <w:rFonts w:hint="eastAsia"/>
                                  <w:sz w:val="21"/>
                                  <w:szCs w:val="21"/>
                                </w:rPr>
                                <w:t>二期货运站</w:t>
                              </w:r>
                            </w:p>
                          </w:txbxContent>
                        </v:textbox>
                      </v:shape>
                    </v:group>
                  </w:pict>
                </mc:Fallback>
              </mc:AlternateContent>
            </w:r>
          </w:p>
          <w:p w:rsidR="0037492D" w:rsidRPr="00551C37" w:rsidRDefault="0037492D" w:rsidP="0037492D">
            <w:pPr>
              <w:pStyle w:val="a8"/>
              <w:spacing w:line="360" w:lineRule="auto"/>
              <w:ind w:firstLineChars="200" w:firstLine="480"/>
              <w:rPr>
                <w:color w:val="000000" w:themeColor="text1"/>
                <w:sz w:val="24"/>
              </w:rPr>
            </w:pPr>
          </w:p>
          <w:p w:rsidR="0037492D" w:rsidRPr="00551C37" w:rsidRDefault="0037492D" w:rsidP="0037492D">
            <w:pPr>
              <w:pStyle w:val="a8"/>
              <w:spacing w:line="360" w:lineRule="auto"/>
              <w:ind w:firstLineChars="200" w:firstLine="480"/>
              <w:rPr>
                <w:color w:val="000000" w:themeColor="text1"/>
                <w:sz w:val="24"/>
              </w:rPr>
            </w:pPr>
          </w:p>
          <w:p w:rsidR="0037492D" w:rsidRPr="00551C37" w:rsidRDefault="0037492D" w:rsidP="0037492D">
            <w:pPr>
              <w:pStyle w:val="a8"/>
              <w:spacing w:line="360" w:lineRule="auto"/>
              <w:ind w:firstLineChars="200" w:firstLine="480"/>
              <w:rPr>
                <w:color w:val="000000" w:themeColor="text1"/>
                <w:sz w:val="24"/>
              </w:rPr>
            </w:pPr>
          </w:p>
          <w:p w:rsidR="0037492D" w:rsidRPr="00551C37" w:rsidRDefault="0037492D" w:rsidP="0037492D">
            <w:pPr>
              <w:pStyle w:val="a8"/>
              <w:spacing w:line="360" w:lineRule="auto"/>
              <w:ind w:firstLineChars="200" w:firstLine="480"/>
              <w:rPr>
                <w:color w:val="000000" w:themeColor="text1"/>
                <w:sz w:val="24"/>
              </w:rPr>
            </w:pPr>
          </w:p>
          <w:p w:rsidR="0037492D" w:rsidRPr="00551C37" w:rsidRDefault="0037492D" w:rsidP="0037492D">
            <w:pPr>
              <w:pStyle w:val="a8"/>
              <w:spacing w:line="360" w:lineRule="auto"/>
              <w:ind w:firstLineChars="200" w:firstLine="480"/>
              <w:rPr>
                <w:color w:val="000000" w:themeColor="text1"/>
                <w:sz w:val="24"/>
              </w:rPr>
            </w:pPr>
          </w:p>
          <w:p w:rsidR="0037492D" w:rsidRPr="00551C37" w:rsidRDefault="0037492D" w:rsidP="0037492D">
            <w:pPr>
              <w:pStyle w:val="a8"/>
              <w:spacing w:line="360" w:lineRule="auto"/>
              <w:ind w:firstLineChars="200" w:firstLine="480"/>
              <w:rPr>
                <w:color w:val="000000" w:themeColor="text1"/>
                <w:sz w:val="24"/>
              </w:rPr>
            </w:pPr>
          </w:p>
          <w:p w:rsidR="0037492D" w:rsidRPr="00551C37" w:rsidRDefault="0037492D" w:rsidP="0037492D">
            <w:pPr>
              <w:pStyle w:val="a8"/>
              <w:spacing w:line="360" w:lineRule="auto"/>
              <w:ind w:firstLineChars="200" w:firstLine="480"/>
              <w:rPr>
                <w:color w:val="000000" w:themeColor="text1"/>
                <w:sz w:val="24"/>
              </w:rPr>
            </w:pPr>
          </w:p>
          <w:p w:rsidR="0037492D" w:rsidRPr="00551C37" w:rsidRDefault="0037492D" w:rsidP="0037492D">
            <w:pPr>
              <w:pStyle w:val="a8"/>
              <w:spacing w:line="360" w:lineRule="auto"/>
              <w:ind w:firstLineChars="200" w:firstLine="480"/>
              <w:rPr>
                <w:color w:val="000000" w:themeColor="text1"/>
                <w:sz w:val="24"/>
              </w:rPr>
            </w:pPr>
          </w:p>
          <w:p w:rsidR="0037492D" w:rsidRPr="00551C37" w:rsidRDefault="0037492D" w:rsidP="0037492D">
            <w:pPr>
              <w:pStyle w:val="af0"/>
              <w:rPr>
                <w:color w:val="000000" w:themeColor="text1"/>
              </w:rPr>
            </w:pPr>
            <w:r w:rsidRPr="00551C37">
              <w:rPr>
                <w:rFonts w:hint="eastAsia"/>
                <w:color w:val="000000" w:themeColor="text1"/>
              </w:rPr>
              <w:t>图</w:t>
            </w:r>
            <w:r w:rsidRPr="00551C37">
              <w:rPr>
                <w:rFonts w:hint="eastAsia"/>
                <w:color w:val="000000" w:themeColor="text1"/>
              </w:rPr>
              <w:t xml:space="preserve">3.2-1 </w:t>
            </w:r>
            <w:r w:rsidRPr="00551C37">
              <w:rPr>
                <w:rFonts w:hint="eastAsia"/>
                <w:color w:val="000000" w:themeColor="text1"/>
              </w:rPr>
              <w:t>《重庆江北国际机场总体规划（</w:t>
            </w:r>
            <w:r w:rsidRPr="00551C37">
              <w:rPr>
                <w:rFonts w:hint="eastAsia"/>
                <w:color w:val="000000" w:themeColor="text1"/>
              </w:rPr>
              <w:t>2010</w:t>
            </w:r>
            <w:r w:rsidRPr="00551C37">
              <w:rPr>
                <w:rFonts w:hint="eastAsia"/>
                <w:color w:val="000000" w:themeColor="text1"/>
              </w:rPr>
              <w:t>年版）》机场货运区</w:t>
            </w:r>
            <w:r w:rsidRPr="00551C37">
              <w:rPr>
                <w:rFonts w:hint="eastAsia"/>
                <w:color w:val="000000" w:themeColor="text1"/>
              </w:rPr>
              <w:t>C3</w:t>
            </w:r>
            <w:r w:rsidRPr="00551C37">
              <w:rPr>
                <w:rFonts w:hint="eastAsia"/>
                <w:color w:val="000000" w:themeColor="text1"/>
              </w:rPr>
              <w:t>、</w:t>
            </w:r>
            <w:r w:rsidRPr="00551C37">
              <w:rPr>
                <w:rFonts w:hint="eastAsia"/>
                <w:color w:val="000000" w:themeColor="text1"/>
              </w:rPr>
              <w:t>C4</w:t>
            </w:r>
            <w:r w:rsidRPr="00551C37">
              <w:rPr>
                <w:rFonts w:hint="eastAsia"/>
                <w:color w:val="000000" w:themeColor="text1"/>
              </w:rPr>
              <w:t>、</w:t>
            </w:r>
            <w:r w:rsidRPr="00551C37">
              <w:rPr>
                <w:rFonts w:hint="eastAsia"/>
                <w:color w:val="000000" w:themeColor="text1"/>
              </w:rPr>
              <w:t>C5</w:t>
            </w:r>
            <w:r w:rsidRPr="00551C37">
              <w:rPr>
                <w:rFonts w:hint="eastAsia"/>
                <w:color w:val="000000" w:themeColor="text1"/>
              </w:rPr>
              <w:t>地块规划示意图</w:t>
            </w:r>
          </w:p>
          <w:p w:rsidR="00CF4B0F" w:rsidRPr="00551C37" w:rsidRDefault="00CF4B0F" w:rsidP="00183AF1">
            <w:pPr>
              <w:pStyle w:val="a8"/>
              <w:spacing w:line="360" w:lineRule="auto"/>
              <w:ind w:firstLineChars="200" w:firstLine="480"/>
              <w:rPr>
                <w:color w:val="000000" w:themeColor="text1"/>
                <w:sz w:val="24"/>
              </w:rPr>
            </w:pPr>
            <w:r w:rsidRPr="00551C37">
              <w:rPr>
                <w:rFonts w:hint="eastAsia"/>
                <w:color w:val="000000" w:themeColor="text1"/>
                <w:sz w:val="24"/>
              </w:rPr>
              <w:t>根据《重庆江北国际机场总体规划（</w:t>
            </w:r>
            <w:r w:rsidRPr="00551C37">
              <w:rPr>
                <w:rFonts w:hint="eastAsia"/>
                <w:color w:val="000000" w:themeColor="text1"/>
                <w:sz w:val="24"/>
              </w:rPr>
              <w:t>2010</w:t>
            </w:r>
            <w:r w:rsidRPr="00551C37">
              <w:rPr>
                <w:rFonts w:hint="eastAsia"/>
                <w:color w:val="000000" w:themeColor="text1"/>
                <w:sz w:val="24"/>
              </w:rPr>
              <w:t>年版）》，机场将形成“南客北货”的总体布局，机场的货运区将集中布局在机场</w:t>
            </w:r>
            <w:r w:rsidRPr="00551C37">
              <w:rPr>
                <w:rFonts w:hint="eastAsia"/>
                <w:color w:val="000000" w:themeColor="text1"/>
                <w:sz w:val="24"/>
              </w:rPr>
              <w:t>T3</w:t>
            </w:r>
            <w:r w:rsidRPr="00551C37">
              <w:rPr>
                <w:rFonts w:hint="eastAsia"/>
                <w:color w:val="000000" w:themeColor="text1"/>
                <w:sz w:val="24"/>
              </w:rPr>
              <w:t>航站楼北端。规划</w:t>
            </w:r>
            <w:r w:rsidRPr="00551C37">
              <w:rPr>
                <w:rFonts w:hint="eastAsia"/>
                <w:color w:val="000000" w:themeColor="text1"/>
                <w:sz w:val="24"/>
              </w:rPr>
              <w:t>C1</w:t>
            </w:r>
            <w:r w:rsidRPr="00551C37">
              <w:rPr>
                <w:rFonts w:hint="eastAsia"/>
                <w:color w:val="000000" w:themeColor="text1"/>
                <w:sz w:val="24"/>
              </w:rPr>
              <w:t>、</w:t>
            </w:r>
            <w:r w:rsidRPr="00551C37">
              <w:rPr>
                <w:rFonts w:hint="eastAsia"/>
                <w:color w:val="000000" w:themeColor="text1"/>
                <w:sz w:val="24"/>
              </w:rPr>
              <w:t>C2</w:t>
            </w:r>
            <w:r w:rsidRPr="00551C37">
              <w:rPr>
                <w:rFonts w:hint="eastAsia"/>
                <w:color w:val="000000" w:themeColor="text1"/>
                <w:sz w:val="24"/>
              </w:rPr>
              <w:t>货运区全部用于处理国内货邮，处理量分别为</w:t>
            </w:r>
            <w:r w:rsidRPr="00551C37">
              <w:rPr>
                <w:rFonts w:hint="eastAsia"/>
                <w:color w:val="000000" w:themeColor="text1"/>
                <w:sz w:val="24"/>
              </w:rPr>
              <w:t>25</w:t>
            </w:r>
            <w:r w:rsidRPr="00551C37">
              <w:rPr>
                <w:rFonts w:hint="eastAsia"/>
                <w:color w:val="000000" w:themeColor="text1"/>
                <w:sz w:val="24"/>
              </w:rPr>
              <w:t>万吨和</w:t>
            </w:r>
            <w:r w:rsidRPr="00551C37">
              <w:rPr>
                <w:rFonts w:hint="eastAsia"/>
                <w:color w:val="000000" w:themeColor="text1"/>
                <w:sz w:val="24"/>
              </w:rPr>
              <w:t>50</w:t>
            </w:r>
            <w:r w:rsidRPr="00551C37">
              <w:rPr>
                <w:rFonts w:hint="eastAsia"/>
                <w:color w:val="000000" w:themeColor="text1"/>
                <w:sz w:val="24"/>
              </w:rPr>
              <w:t>万吨，</w:t>
            </w:r>
            <w:r w:rsidRPr="00551C37">
              <w:rPr>
                <w:rFonts w:hint="eastAsia"/>
                <w:color w:val="000000" w:themeColor="text1"/>
                <w:sz w:val="24"/>
              </w:rPr>
              <w:t>C3</w:t>
            </w:r>
            <w:r w:rsidRPr="00551C37">
              <w:rPr>
                <w:rFonts w:hint="eastAsia"/>
                <w:color w:val="000000" w:themeColor="text1"/>
                <w:sz w:val="24"/>
              </w:rPr>
              <w:t>货运区处理</w:t>
            </w:r>
            <w:r w:rsidRPr="00551C37">
              <w:rPr>
                <w:rFonts w:hint="eastAsia"/>
                <w:color w:val="000000" w:themeColor="text1"/>
                <w:sz w:val="24"/>
              </w:rPr>
              <w:t>135</w:t>
            </w:r>
            <w:r w:rsidRPr="00551C37">
              <w:rPr>
                <w:rFonts w:hint="eastAsia"/>
                <w:color w:val="000000" w:themeColor="text1"/>
                <w:sz w:val="24"/>
              </w:rPr>
              <w:t>万吨的国内货邮量和</w:t>
            </w:r>
            <w:r w:rsidRPr="00551C37">
              <w:rPr>
                <w:rFonts w:hint="eastAsia"/>
                <w:color w:val="000000" w:themeColor="text1"/>
                <w:sz w:val="24"/>
              </w:rPr>
              <w:t>40</w:t>
            </w:r>
            <w:r w:rsidRPr="00551C37">
              <w:rPr>
                <w:rFonts w:hint="eastAsia"/>
                <w:color w:val="000000" w:themeColor="text1"/>
                <w:sz w:val="24"/>
              </w:rPr>
              <w:t>万吨的国际货邮量，空港保税区（</w:t>
            </w:r>
            <w:r w:rsidRPr="00551C37">
              <w:rPr>
                <w:rFonts w:hint="eastAsia"/>
                <w:color w:val="000000" w:themeColor="text1"/>
                <w:sz w:val="24"/>
              </w:rPr>
              <w:t>C5</w:t>
            </w:r>
            <w:r w:rsidRPr="00551C37">
              <w:rPr>
                <w:rFonts w:hint="eastAsia"/>
                <w:color w:val="000000" w:themeColor="text1"/>
                <w:sz w:val="24"/>
              </w:rPr>
              <w:t>）能够处理约</w:t>
            </w:r>
            <w:r w:rsidRPr="00551C37">
              <w:rPr>
                <w:rFonts w:hint="eastAsia"/>
                <w:color w:val="000000" w:themeColor="text1"/>
                <w:sz w:val="24"/>
              </w:rPr>
              <w:t>50</w:t>
            </w:r>
            <w:r w:rsidRPr="00551C37">
              <w:rPr>
                <w:rFonts w:hint="eastAsia"/>
                <w:color w:val="000000" w:themeColor="text1"/>
                <w:sz w:val="24"/>
              </w:rPr>
              <w:t>万吨国际货邮量。</w:t>
            </w:r>
            <w:r w:rsidRPr="00551C37">
              <w:rPr>
                <w:rFonts w:hint="eastAsia"/>
                <w:color w:val="000000" w:themeColor="text1"/>
                <w:sz w:val="24"/>
              </w:rPr>
              <w:t>C5</w:t>
            </w:r>
            <w:r w:rsidRPr="00551C37">
              <w:rPr>
                <w:rFonts w:hint="eastAsia"/>
                <w:color w:val="000000" w:themeColor="text1"/>
                <w:sz w:val="24"/>
              </w:rPr>
              <w:t>货运区即为重庆保税港区空港部分，占地约</w:t>
            </w:r>
            <w:r w:rsidRPr="00551C37">
              <w:rPr>
                <w:rFonts w:hint="eastAsia"/>
                <w:color w:val="000000" w:themeColor="text1"/>
                <w:sz w:val="24"/>
              </w:rPr>
              <w:t>104</w:t>
            </w:r>
            <w:r w:rsidR="009C23D4" w:rsidRPr="00551C37">
              <w:rPr>
                <w:rFonts w:hint="eastAsia"/>
                <w:color w:val="000000" w:themeColor="text1"/>
                <w:sz w:val="24"/>
              </w:rPr>
              <w:t>h</w:t>
            </w:r>
            <w:r w:rsidR="007C6992" w:rsidRPr="00551C37">
              <w:rPr>
                <w:rFonts w:hint="eastAsia"/>
                <w:color w:val="000000" w:themeColor="text1"/>
                <w:sz w:val="24"/>
              </w:rPr>
              <w:t>m</w:t>
            </w:r>
            <w:r w:rsidR="007C6992" w:rsidRPr="00551C37">
              <w:rPr>
                <w:rFonts w:hint="eastAsia"/>
                <w:color w:val="000000" w:themeColor="text1"/>
                <w:sz w:val="24"/>
                <w:vertAlign w:val="superscript"/>
              </w:rPr>
              <w:t>2</w:t>
            </w:r>
            <w:r w:rsidRPr="00551C37">
              <w:rPr>
                <w:rFonts w:hint="eastAsia"/>
                <w:color w:val="000000" w:themeColor="text1"/>
                <w:sz w:val="24"/>
              </w:rPr>
              <w:t>，由航空货运站和空港保税区组</w:t>
            </w:r>
            <w:r w:rsidRPr="00551C37">
              <w:rPr>
                <w:rFonts w:hint="eastAsia"/>
                <w:color w:val="000000" w:themeColor="text1"/>
                <w:sz w:val="24"/>
              </w:rPr>
              <w:lastRenderedPageBreak/>
              <w:t>成，其中航空货站用地约</w:t>
            </w:r>
            <w:r w:rsidRPr="00551C37">
              <w:rPr>
                <w:rFonts w:hint="eastAsia"/>
                <w:color w:val="000000" w:themeColor="text1"/>
                <w:sz w:val="24"/>
              </w:rPr>
              <w:t>36.4</w:t>
            </w:r>
            <w:r w:rsidR="009C23D4" w:rsidRPr="00551C37">
              <w:rPr>
                <w:rFonts w:hint="eastAsia"/>
                <w:color w:val="000000" w:themeColor="text1"/>
                <w:sz w:val="24"/>
              </w:rPr>
              <w:t>h</w:t>
            </w:r>
            <w:r w:rsidR="007C6992" w:rsidRPr="00551C37">
              <w:rPr>
                <w:rFonts w:hint="eastAsia"/>
                <w:color w:val="000000" w:themeColor="text1"/>
                <w:sz w:val="24"/>
              </w:rPr>
              <w:t>m</w:t>
            </w:r>
            <w:r w:rsidR="007C6992" w:rsidRPr="00551C37">
              <w:rPr>
                <w:rFonts w:hint="eastAsia"/>
                <w:color w:val="000000" w:themeColor="text1"/>
                <w:sz w:val="24"/>
                <w:vertAlign w:val="superscript"/>
              </w:rPr>
              <w:t>2</w:t>
            </w:r>
            <w:r w:rsidRPr="00551C37">
              <w:rPr>
                <w:rFonts w:hint="eastAsia"/>
                <w:color w:val="000000" w:themeColor="text1"/>
                <w:sz w:val="24"/>
              </w:rPr>
              <w:t>，属于机场用地，其余的</w:t>
            </w:r>
            <w:r w:rsidRPr="00551C37">
              <w:rPr>
                <w:rFonts w:hint="eastAsia"/>
                <w:color w:val="000000" w:themeColor="text1"/>
                <w:sz w:val="24"/>
              </w:rPr>
              <w:t>67.6</w:t>
            </w:r>
            <w:r w:rsidR="009C23D4" w:rsidRPr="00551C37">
              <w:rPr>
                <w:rFonts w:hint="eastAsia"/>
                <w:color w:val="000000" w:themeColor="text1"/>
                <w:sz w:val="24"/>
              </w:rPr>
              <w:t>h</w:t>
            </w:r>
            <w:r w:rsidR="007C6992" w:rsidRPr="00551C37">
              <w:rPr>
                <w:rFonts w:hint="eastAsia"/>
                <w:color w:val="000000" w:themeColor="text1"/>
                <w:sz w:val="24"/>
              </w:rPr>
              <w:t>m</w:t>
            </w:r>
            <w:r w:rsidR="007C6992" w:rsidRPr="00551C37">
              <w:rPr>
                <w:rFonts w:hint="eastAsia"/>
                <w:color w:val="000000" w:themeColor="text1"/>
                <w:sz w:val="24"/>
                <w:vertAlign w:val="superscript"/>
              </w:rPr>
              <w:t>2</w:t>
            </w:r>
            <w:r w:rsidRPr="00551C37">
              <w:rPr>
                <w:rFonts w:hint="eastAsia"/>
                <w:color w:val="000000" w:themeColor="text1"/>
                <w:sz w:val="24"/>
              </w:rPr>
              <w:t>为非机场用地。二期拟建工程位于</w:t>
            </w:r>
            <w:r w:rsidRPr="00551C37">
              <w:rPr>
                <w:rFonts w:hint="eastAsia"/>
                <w:color w:val="000000" w:themeColor="text1"/>
                <w:sz w:val="24"/>
              </w:rPr>
              <w:t>C5</w:t>
            </w:r>
            <w:r w:rsidRPr="00551C37">
              <w:rPr>
                <w:rFonts w:hint="eastAsia"/>
                <w:color w:val="000000" w:themeColor="text1"/>
                <w:sz w:val="24"/>
              </w:rPr>
              <w:t>地块内的航空货运站用地符合《重庆江北国际机场总体规划（</w:t>
            </w:r>
            <w:r w:rsidRPr="00551C37">
              <w:rPr>
                <w:rFonts w:hint="eastAsia"/>
                <w:color w:val="000000" w:themeColor="text1"/>
                <w:sz w:val="24"/>
              </w:rPr>
              <w:t>2010</w:t>
            </w:r>
            <w:r w:rsidRPr="00551C37">
              <w:rPr>
                <w:rFonts w:hint="eastAsia"/>
                <w:color w:val="000000" w:themeColor="text1"/>
                <w:sz w:val="24"/>
              </w:rPr>
              <w:t>年版）》的相关精神。</w:t>
            </w:r>
          </w:p>
          <w:p w:rsidR="00CF4B0F" w:rsidRPr="00551C37" w:rsidRDefault="00CF4B0F" w:rsidP="00CF4B0F">
            <w:pPr>
              <w:pStyle w:val="3"/>
              <w:rPr>
                <w:color w:val="000000" w:themeColor="text1"/>
                <w:szCs w:val="24"/>
              </w:rPr>
            </w:pPr>
            <w:r w:rsidRPr="00551C37">
              <w:rPr>
                <w:rFonts w:hint="eastAsia"/>
                <w:color w:val="000000" w:themeColor="text1"/>
                <w:szCs w:val="24"/>
              </w:rPr>
              <w:t>3.</w:t>
            </w:r>
            <w:r w:rsidR="0037492D" w:rsidRPr="00551C37">
              <w:rPr>
                <w:rFonts w:hint="eastAsia"/>
                <w:color w:val="000000" w:themeColor="text1"/>
                <w:szCs w:val="24"/>
              </w:rPr>
              <w:t>2</w:t>
            </w:r>
            <w:r w:rsidRPr="00551C37">
              <w:rPr>
                <w:rFonts w:hint="eastAsia"/>
                <w:color w:val="000000" w:themeColor="text1"/>
                <w:szCs w:val="24"/>
              </w:rPr>
              <w:t>.2</w:t>
            </w:r>
            <w:r w:rsidRPr="00551C37">
              <w:rPr>
                <w:rFonts w:hint="eastAsia"/>
                <w:color w:val="000000" w:themeColor="text1"/>
                <w:szCs w:val="24"/>
              </w:rPr>
              <w:t>重庆两路寸滩保税港区规划符合性分析</w:t>
            </w:r>
          </w:p>
          <w:p w:rsidR="00CF4B0F" w:rsidRPr="00551C37" w:rsidRDefault="00CF4B0F" w:rsidP="00183AF1">
            <w:pPr>
              <w:pStyle w:val="a8"/>
              <w:spacing w:line="360" w:lineRule="auto"/>
              <w:ind w:firstLineChars="200" w:firstLine="480"/>
              <w:rPr>
                <w:color w:val="000000" w:themeColor="text1"/>
                <w:sz w:val="24"/>
              </w:rPr>
            </w:pPr>
            <w:r w:rsidRPr="00551C37">
              <w:rPr>
                <w:rFonts w:hint="eastAsia"/>
                <w:color w:val="000000" w:themeColor="text1"/>
                <w:sz w:val="24"/>
              </w:rPr>
              <w:t>2008</w:t>
            </w:r>
            <w:r w:rsidRPr="00551C37">
              <w:rPr>
                <w:rFonts w:hint="eastAsia"/>
                <w:color w:val="000000" w:themeColor="text1"/>
                <w:sz w:val="24"/>
              </w:rPr>
              <w:t>年</w:t>
            </w:r>
            <w:r w:rsidRPr="00551C37">
              <w:rPr>
                <w:rFonts w:hint="eastAsia"/>
                <w:color w:val="000000" w:themeColor="text1"/>
                <w:sz w:val="24"/>
              </w:rPr>
              <w:t>11</w:t>
            </w:r>
            <w:r w:rsidRPr="00551C37">
              <w:rPr>
                <w:rFonts w:hint="eastAsia"/>
                <w:color w:val="000000" w:themeColor="text1"/>
                <w:sz w:val="24"/>
              </w:rPr>
              <w:t>月，国务院以国函</w:t>
            </w:r>
            <w:r w:rsidRPr="00551C37">
              <w:rPr>
                <w:rFonts w:hint="eastAsia"/>
                <w:color w:val="000000" w:themeColor="text1"/>
                <w:sz w:val="24"/>
              </w:rPr>
              <w:t>[2008] 100</w:t>
            </w:r>
            <w:r w:rsidRPr="00551C37">
              <w:rPr>
                <w:rFonts w:hint="eastAsia"/>
                <w:color w:val="000000" w:themeColor="text1"/>
                <w:sz w:val="24"/>
              </w:rPr>
              <w:t>号文件正式批复设立重庆两路寸滩保税港区。该保税港区是目前国内首个内陆保税港区，规划总面积</w:t>
            </w:r>
            <w:r w:rsidRPr="00551C37">
              <w:rPr>
                <w:rFonts w:hint="eastAsia"/>
                <w:color w:val="000000" w:themeColor="text1"/>
                <w:sz w:val="24"/>
              </w:rPr>
              <w:t>8.37</w:t>
            </w:r>
            <w:r w:rsidRPr="00551C37">
              <w:rPr>
                <w:rFonts w:hint="eastAsia"/>
                <w:color w:val="000000" w:themeColor="text1"/>
                <w:sz w:val="24"/>
              </w:rPr>
              <w:t>平方公里。该保税区为“一区双核”格局，双核分为水港和空港两个功能区，水港包括寸滩及周边地块的水港保税港区，位于两江新区的保税港区功能区内，空港部分包括重庆机场北侧规划的航空货运区</w:t>
            </w:r>
            <w:r w:rsidRPr="00551C37">
              <w:rPr>
                <w:rFonts w:hint="eastAsia"/>
                <w:color w:val="000000" w:themeColor="text1"/>
                <w:sz w:val="24"/>
              </w:rPr>
              <w:t>C5</w:t>
            </w:r>
            <w:r w:rsidRPr="00551C37">
              <w:rPr>
                <w:rFonts w:hint="eastAsia"/>
                <w:color w:val="000000" w:themeColor="text1"/>
                <w:sz w:val="24"/>
              </w:rPr>
              <w:t>地块内和机场外围的空港工业园区内，主要包括保税港区和航空货运站。</w:t>
            </w:r>
          </w:p>
          <w:p w:rsidR="00CF4B0F" w:rsidRPr="00551C37" w:rsidRDefault="00CF4B0F" w:rsidP="00183AF1">
            <w:pPr>
              <w:pStyle w:val="a8"/>
              <w:spacing w:line="360" w:lineRule="auto"/>
              <w:ind w:firstLineChars="200" w:firstLine="480"/>
              <w:rPr>
                <w:color w:val="000000" w:themeColor="text1"/>
                <w:sz w:val="24"/>
              </w:rPr>
            </w:pPr>
            <w:r w:rsidRPr="00551C37">
              <w:rPr>
                <w:rFonts w:hint="eastAsia"/>
                <w:color w:val="000000" w:themeColor="text1"/>
                <w:sz w:val="24"/>
                <w:szCs w:val="24"/>
              </w:rPr>
              <w:t>重庆江北国际机场保税港区航空货运站二期工程</w:t>
            </w:r>
            <w:r w:rsidRPr="00551C37">
              <w:rPr>
                <w:rFonts w:hint="eastAsia"/>
                <w:color w:val="000000" w:themeColor="text1"/>
                <w:sz w:val="24"/>
              </w:rPr>
              <w:t>是为空港保税港区的配套实施工程。在航空物流链上，空港保税港区与机场的国际货运区属于上下游关系，但在设施分类方面属于海关监管的保税型存储、加工、贸易设施，港区内规划了航空货运站设施并要求实现与机场停机坪货运紧密衔接，在技术上要求做到“关内境外”和“一站式”通过的效果。二期工程是保税港区不可缺少的环节，是空运货物物流链的关键节点补充，也是机场为重庆市和港区服务的基础设施。所以二期的规划建设符合机场的总体规划和保税港区有关规划。</w:t>
            </w:r>
          </w:p>
          <w:p w:rsidR="00AC5641" w:rsidRPr="00551C37" w:rsidRDefault="00AC5641" w:rsidP="00AC5641">
            <w:pPr>
              <w:pStyle w:val="3"/>
              <w:rPr>
                <w:color w:val="000000" w:themeColor="text1"/>
                <w:szCs w:val="24"/>
              </w:rPr>
            </w:pPr>
            <w:r w:rsidRPr="00551C37">
              <w:rPr>
                <w:rFonts w:hint="eastAsia"/>
                <w:color w:val="000000" w:themeColor="text1"/>
                <w:szCs w:val="24"/>
              </w:rPr>
              <w:t>3.2.3</w:t>
            </w:r>
            <w:r w:rsidRPr="00551C37">
              <w:rPr>
                <w:rFonts w:hint="eastAsia"/>
                <w:color w:val="000000" w:themeColor="text1"/>
                <w:szCs w:val="24"/>
              </w:rPr>
              <w:t>重庆江北国际机场总体规划修编（</w:t>
            </w:r>
            <w:r w:rsidRPr="00551C37">
              <w:rPr>
                <w:rFonts w:hint="eastAsia"/>
                <w:color w:val="000000" w:themeColor="text1"/>
                <w:szCs w:val="24"/>
              </w:rPr>
              <w:t>2010</w:t>
            </w:r>
            <w:r w:rsidRPr="00551C37">
              <w:rPr>
                <w:rFonts w:hint="eastAsia"/>
                <w:color w:val="000000" w:themeColor="text1"/>
                <w:szCs w:val="24"/>
              </w:rPr>
              <w:t>年）环境影响篇章的分析</w:t>
            </w:r>
          </w:p>
          <w:p w:rsidR="004271C6" w:rsidRPr="00551C37" w:rsidRDefault="00AC5641" w:rsidP="00AC5641">
            <w:pPr>
              <w:pStyle w:val="a8"/>
              <w:spacing w:line="360" w:lineRule="auto"/>
              <w:ind w:firstLineChars="200" w:firstLine="480"/>
              <w:rPr>
                <w:color w:val="000000" w:themeColor="text1"/>
                <w:sz w:val="24"/>
              </w:rPr>
            </w:pPr>
            <w:r w:rsidRPr="00551C37">
              <w:rPr>
                <w:rFonts w:hint="eastAsia"/>
                <w:color w:val="000000" w:themeColor="text1"/>
                <w:sz w:val="24"/>
              </w:rPr>
              <w:t>根据《</w:t>
            </w:r>
            <w:r w:rsidR="006302CF" w:rsidRPr="00551C37">
              <w:rPr>
                <w:rFonts w:hint="eastAsia"/>
                <w:color w:val="000000" w:themeColor="text1"/>
                <w:sz w:val="24"/>
              </w:rPr>
              <w:t>重庆江北国际机场总体规划修编（</w:t>
            </w:r>
            <w:r w:rsidR="006302CF" w:rsidRPr="00551C37">
              <w:rPr>
                <w:rFonts w:hint="eastAsia"/>
                <w:color w:val="000000" w:themeColor="text1"/>
                <w:sz w:val="24"/>
              </w:rPr>
              <w:t>2010</w:t>
            </w:r>
            <w:r w:rsidR="006302CF" w:rsidRPr="00551C37">
              <w:rPr>
                <w:rFonts w:hint="eastAsia"/>
                <w:color w:val="000000" w:themeColor="text1"/>
                <w:sz w:val="24"/>
              </w:rPr>
              <w:t>年）环境影响篇章</w:t>
            </w:r>
            <w:r w:rsidRPr="00551C37">
              <w:rPr>
                <w:rFonts w:hint="eastAsia"/>
                <w:color w:val="000000" w:themeColor="text1"/>
                <w:sz w:val="24"/>
              </w:rPr>
              <w:t>》，机场北端将建设货运区、航空物流发展区、保税物流园区（空港）、航空器维修区、工作区中的部分机场生产配套设施区等设施。积极实施“枢纽、航空城、综合交通、流量经济”四大发展战略：把重庆江北国际机场打造成为亚洲领先、世界一流的国际商业门户枢纽机场；围绕机场</w:t>
            </w:r>
            <w:r w:rsidRPr="00551C37">
              <w:rPr>
                <w:rFonts w:hint="eastAsia"/>
                <w:color w:val="000000" w:themeColor="text1"/>
                <w:sz w:val="24"/>
              </w:rPr>
              <w:t>30</w:t>
            </w:r>
            <w:r w:rsidR="006302CF" w:rsidRPr="00551C37">
              <w:rPr>
                <w:rFonts w:hint="eastAsia"/>
                <w:color w:val="000000" w:themeColor="text1"/>
                <w:sz w:val="24"/>
              </w:rPr>
              <w:t>km</w:t>
            </w:r>
            <w:r w:rsidR="006302CF" w:rsidRPr="00551C37">
              <w:rPr>
                <w:rFonts w:hint="eastAsia"/>
                <w:color w:val="000000" w:themeColor="text1"/>
                <w:sz w:val="24"/>
                <w:vertAlign w:val="superscript"/>
              </w:rPr>
              <w:t>2</w:t>
            </w:r>
            <w:r w:rsidRPr="00551C37">
              <w:rPr>
                <w:rFonts w:hint="eastAsia"/>
                <w:color w:val="000000" w:themeColor="text1"/>
                <w:sz w:val="24"/>
              </w:rPr>
              <w:t>的地区建设成为一座国际一流的航空城（充分考虑空港工业、空港物流、空港商务、国际会展中心等空港经济的发展）</w:t>
            </w:r>
            <w:r w:rsidR="006302CF" w:rsidRPr="00551C37">
              <w:rPr>
                <w:rFonts w:hint="eastAsia"/>
                <w:color w:val="000000" w:themeColor="text1"/>
                <w:sz w:val="24"/>
              </w:rPr>
              <w:t>。</w:t>
            </w:r>
          </w:p>
          <w:p w:rsidR="004271C6" w:rsidRPr="00551C37" w:rsidRDefault="006302CF" w:rsidP="00183AF1">
            <w:pPr>
              <w:pStyle w:val="a8"/>
              <w:spacing w:line="360" w:lineRule="auto"/>
              <w:ind w:firstLineChars="200" w:firstLine="480"/>
              <w:rPr>
                <w:color w:val="000000" w:themeColor="text1"/>
                <w:sz w:val="24"/>
              </w:rPr>
            </w:pPr>
            <w:r w:rsidRPr="00551C37">
              <w:rPr>
                <w:rFonts w:hint="eastAsia"/>
                <w:color w:val="000000" w:themeColor="text1"/>
                <w:sz w:val="24"/>
              </w:rPr>
              <w:t>根据规划环评反馈意见，机场在规划实施各期改扩建工程时，优先开发建设</w:t>
            </w:r>
            <w:r w:rsidRPr="00551C37">
              <w:rPr>
                <w:rFonts w:hint="eastAsia"/>
                <w:color w:val="000000" w:themeColor="text1"/>
                <w:sz w:val="24"/>
              </w:rPr>
              <w:t>T3</w:t>
            </w:r>
            <w:r w:rsidRPr="00551C37">
              <w:rPr>
                <w:rFonts w:hint="eastAsia"/>
                <w:color w:val="000000" w:themeColor="text1"/>
                <w:sz w:val="24"/>
              </w:rPr>
              <w:t>航站楼北部的货运物流区，将空港保税港区航空货运站设施与机场航空物流园区的总体规划相结合，做到区域总体建设协调，设施产能与运力平衡，实现航空货运与保税港区业务的无缝衔接。本工程位于空港保税港区，本工程不向长河溪排放废水，不焚烧垃圾，同时本工程对声环境不敏感，因此本工程的建设符合《重庆江北国际机场总体规划修编（</w:t>
            </w:r>
            <w:r w:rsidRPr="00551C37">
              <w:rPr>
                <w:rFonts w:hint="eastAsia"/>
                <w:color w:val="000000" w:themeColor="text1"/>
                <w:sz w:val="24"/>
              </w:rPr>
              <w:t>2010</w:t>
            </w:r>
            <w:r w:rsidRPr="00551C37">
              <w:rPr>
                <w:rFonts w:hint="eastAsia"/>
                <w:color w:val="000000" w:themeColor="text1"/>
                <w:sz w:val="24"/>
              </w:rPr>
              <w:t>年）环境影响篇章》。</w:t>
            </w:r>
          </w:p>
          <w:p w:rsidR="004271C6" w:rsidRPr="00551C37" w:rsidRDefault="008B046A" w:rsidP="006302CF">
            <w:pPr>
              <w:pStyle w:val="3"/>
              <w:rPr>
                <w:color w:val="000000" w:themeColor="text1"/>
                <w:szCs w:val="24"/>
              </w:rPr>
            </w:pPr>
            <w:r w:rsidRPr="00551C37">
              <w:rPr>
                <w:color w:val="000000" w:themeColor="text1"/>
                <w:szCs w:val="24"/>
              </w:rPr>
              <w:t xml:space="preserve"> 3.2.</w:t>
            </w:r>
            <w:r w:rsidRPr="00551C37">
              <w:rPr>
                <w:rFonts w:hint="eastAsia"/>
                <w:color w:val="000000" w:themeColor="text1"/>
                <w:szCs w:val="24"/>
              </w:rPr>
              <w:t>4</w:t>
            </w:r>
            <w:r w:rsidR="004271C6" w:rsidRPr="00551C37">
              <w:rPr>
                <w:rFonts w:hint="eastAsia"/>
                <w:color w:val="000000" w:themeColor="text1"/>
                <w:szCs w:val="24"/>
              </w:rPr>
              <w:t>与“三线一单”管控要求的对比分析</w:t>
            </w:r>
          </w:p>
          <w:p w:rsidR="004271C6" w:rsidRPr="00551C37" w:rsidRDefault="004271C6" w:rsidP="004271C6">
            <w:pPr>
              <w:pStyle w:val="a8"/>
              <w:spacing w:line="360" w:lineRule="auto"/>
              <w:ind w:firstLineChars="200" w:firstLine="480"/>
              <w:rPr>
                <w:color w:val="000000" w:themeColor="text1"/>
                <w:sz w:val="24"/>
              </w:rPr>
            </w:pPr>
            <w:r w:rsidRPr="00551C37">
              <w:rPr>
                <w:rFonts w:hint="eastAsia"/>
                <w:color w:val="000000" w:themeColor="text1"/>
                <w:sz w:val="24"/>
              </w:rPr>
              <w:lastRenderedPageBreak/>
              <w:t>根据《重庆市人民政府关于印发重庆市生态文明建设“十三五”规划的通知》和《重庆市人民政府办公厅关于印发重庆市生态保护红线划定方案的通知》，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rsidR="004271C6" w:rsidRPr="00551C37" w:rsidRDefault="004271C6" w:rsidP="004271C6">
            <w:pPr>
              <w:pStyle w:val="a8"/>
              <w:spacing w:line="360" w:lineRule="auto"/>
              <w:ind w:firstLineChars="200" w:firstLine="480"/>
              <w:rPr>
                <w:color w:val="000000" w:themeColor="text1"/>
                <w:sz w:val="24"/>
              </w:rPr>
            </w:pPr>
            <w:r w:rsidRPr="00551C37">
              <w:rPr>
                <w:rFonts w:hint="eastAsia"/>
                <w:color w:val="000000" w:themeColor="text1"/>
                <w:sz w:val="24"/>
              </w:rPr>
              <w:t>（</w:t>
            </w:r>
            <w:r w:rsidRPr="00551C37">
              <w:rPr>
                <w:rFonts w:hint="eastAsia"/>
                <w:color w:val="000000" w:themeColor="text1"/>
                <w:sz w:val="24"/>
              </w:rPr>
              <w:t>1</w:t>
            </w:r>
            <w:r w:rsidRPr="00551C37">
              <w:rPr>
                <w:rFonts w:hint="eastAsia"/>
                <w:color w:val="000000" w:themeColor="text1"/>
                <w:sz w:val="24"/>
              </w:rPr>
              <w:t>）生态保护红线</w:t>
            </w:r>
          </w:p>
          <w:p w:rsidR="004271C6" w:rsidRPr="00551C37" w:rsidRDefault="004271C6" w:rsidP="004271C6">
            <w:pPr>
              <w:pStyle w:val="a8"/>
              <w:spacing w:line="360" w:lineRule="auto"/>
              <w:ind w:firstLineChars="200" w:firstLine="480"/>
              <w:rPr>
                <w:color w:val="000000" w:themeColor="text1"/>
                <w:sz w:val="24"/>
              </w:rPr>
            </w:pPr>
            <w:r w:rsidRPr="00551C37">
              <w:rPr>
                <w:rFonts w:hint="eastAsia"/>
                <w:color w:val="000000" w:themeColor="text1"/>
                <w:sz w:val="24"/>
              </w:rPr>
              <w:t>本工程位于重庆空港保税港区内，不涉及生态红线保护范围。</w:t>
            </w:r>
          </w:p>
          <w:p w:rsidR="004271C6" w:rsidRPr="00551C37" w:rsidRDefault="004271C6" w:rsidP="004271C6">
            <w:pPr>
              <w:pStyle w:val="a8"/>
              <w:spacing w:line="360" w:lineRule="auto"/>
              <w:ind w:firstLineChars="200" w:firstLine="480"/>
              <w:rPr>
                <w:color w:val="000000" w:themeColor="text1"/>
                <w:sz w:val="24"/>
              </w:rPr>
            </w:pPr>
            <w:r w:rsidRPr="00551C37">
              <w:rPr>
                <w:rFonts w:hint="eastAsia"/>
                <w:color w:val="000000" w:themeColor="text1"/>
                <w:sz w:val="24"/>
              </w:rPr>
              <w:t>（</w:t>
            </w:r>
            <w:r w:rsidRPr="00551C37">
              <w:rPr>
                <w:rFonts w:hint="eastAsia"/>
                <w:color w:val="000000" w:themeColor="text1"/>
                <w:sz w:val="24"/>
              </w:rPr>
              <w:t>2</w:t>
            </w:r>
            <w:r w:rsidRPr="00551C37">
              <w:rPr>
                <w:rFonts w:hint="eastAsia"/>
                <w:color w:val="000000" w:themeColor="text1"/>
                <w:sz w:val="24"/>
              </w:rPr>
              <w:t>）环境质量底线</w:t>
            </w:r>
          </w:p>
          <w:p w:rsidR="004271C6" w:rsidRPr="00551C37" w:rsidRDefault="004271C6" w:rsidP="004271C6">
            <w:pPr>
              <w:pStyle w:val="a8"/>
              <w:spacing w:line="360" w:lineRule="auto"/>
              <w:ind w:firstLineChars="200" w:firstLine="480"/>
              <w:rPr>
                <w:color w:val="000000" w:themeColor="text1"/>
                <w:sz w:val="24"/>
              </w:rPr>
            </w:pPr>
            <w:r w:rsidRPr="00551C37">
              <w:rPr>
                <w:rFonts w:hint="eastAsia"/>
                <w:color w:val="000000" w:themeColor="text1"/>
                <w:sz w:val="24"/>
              </w:rPr>
              <w:t>本工程所在地区环境质量现状能够满足环境功能区划要求。项目采取相应的废水、废气、噪声、固废治理措施，实现达标排放，确保不因本项目的建设而造成区域环境质量的降低。</w:t>
            </w:r>
          </w:p>
          <w:p w:rsidR="004271C6" w:rsidRPr="00551C37" w:rsidRDefault="004271C6" w:rsidP="004271C6">
            <w:pPr>
              <w:pStyle w:val="a8"/>
              <w:spacing w:line="360" w:lineRule="auto"/>
              <w:ind w:firstLineChars="200" w:firstLine="480"/>
              <w:rPr>
                <w:color w:val="000000" w:themeColor="text1"/>
                <w:sz w:val="24"/>
              </w:rPr>
            </w:pPr>
            <w:r w:rsidRPr="00551C37">
              <w:rPr>
                <w:rFonts w:hint="eastAsia"/>
                <w:color w:val="000000" w:themeColor="text1"/>
                <w:sz w:val="24"/>
              </w:rPr>
              <w:t>（</w:t>
            </w:r>
            <w:r w:rsidRPr="00551C37">
              <w:rPr>
                <w:rFonts w:hint="eastAsia"/>
                <w:color w:val="000000" w:themeColor="text1"/>
                <w:sz w:val="24"/>
              </w:rPr>
              <w:t>3</w:t>
            </w:r>
            <w:r w:rsidRPr="00551C37">
              <w:rPr>
                <w:rFonts w:hint="eastAsia"/>
                <w:color w:val="000000" w:themeColor="text1"/>
                <w:sz w:val="24"/>
              </w:rPr>
              <w:t>）资源利用上线</w:t>
            </w:r>
          </w:p>
          <w:p w:rsidR="008261F5" w:rsidRPr="00551C37" w:rsidRDefault="00D3231F" w:rsidP="004271C6">
            <w:pPr>
              <w:pStyle w:val="a8"/>
              <w:spacing w:line="360" w:lineRule="auto"/>
              <w:ind w:firstLineChars="200" w:firstLine="480"/>
              <w:rPr>
                <w:color w:val="000000" w:themeColor="text1"/>
                <w:sz w:val="24"/>
              </w:rPr>
            </w:pPr>
            <w:r w:rsidRPr="00551C37">
              <w:rPr>
                <w:rFonts w:hint="eastAsia"/>
                <w:color w:val="000000" w:themeColor="text1"/>
                <w:sz w:val="24"/>
              </w:rPr>
              <w:t>本工程</w:t>
            </w:r>
            <w:r w:rsidR="008261F5" w:rsidRPr="00551C37">
              <w:rPr>
                <w:rFonts w:hint="eastAsia"/>
                <w:color w:val="000000" w:themeColor="text1"/>
                <w:sz w:val="24"/>
              </w:rPr>
              <w:t>为货运转运站项目，只是对货物进行安检、通关等操作。本工程无制造加工等工艺，不需要使用原材料。本工程使用的能源主要是食堂燃烧的天然气和电力。</w:t>
            </w:r>
            <w:r w:rsidR="000213BC" w:rsidRPr="00551C37">
              <w:rPr>
                <w:rFonts w:hint="eastAsia"/>
                <w:color w:val="000000" w:themeColor="text1"/>
                <w:sz w:val="24"/>
              </w:rPr>
              <w:t>天然气由天然气公司供应，电力由电力公司供应，因此本工程不涉及资源利用上线。</w:t>
            </w:r>
          </w:p>
          <w:p w:rsidR="00D3231F" w:rsidRPr="00551C37" w:rsidRDefault="00D3231F" w:rsidP="00D3231F">
            <w:pPr>
              <w:pStyle w:val="a8"/>
              <w:spacing w:line="360" w:lineRule="auto"/>
              <w:ind w:firstLineChars="200" w:firstLine="480"/>
              <w:rPr>
                <w:color w:val="000000" w:themeColor="text1"/>
                <w:sz w:val="24"/>
              </w:rPr>
            </w:pPr>
            <w:r w:rsidRPr="00551C37">
              <w:rPr>
                <w:rFonts w:hint="eastAsia"/>
                <w:color w:val="000000" w:themeColor="text1"/>
                <w:sz w:val="24"/>
              </w:rPr>
              <w:t>（</w:t>
            </w:r>
            <w:r w:rsidRPr="00551C37">
              <w:rPr>
                <w:rFonts w:hint="eastAsia"/>
                <w:color w:val="000000" w:themeColor="text1"/>
                <w:sz w:val="24"/>
              </w:rPr>
              <w:t>4</w:t>
            </w:r>
            <w:r w:rsidRPr="00551C37">
              <w:rPr>
                <w:rFonts w:hint="eastAsia"/>
                <w:color w:val="000000" w:themeColor="text1"/>
                <w:sz w:val="24"/>
              </w:rPr>
              <w:t>）环境准入负面清单</w:t>
            </w:r>
          </w:p>
          <w:p w:rsidR="00D3231F" w:rsidRPr="00551C37" w:rsidRDefault="00D3231F" w:rsidP="00D3231F">
            <w:pPr>
              <w:pStyle w:val="a8"/>
              <w:spacing w:line="360" w:lineRule="auto"/>
              <w:ind w:firstLineChars="200" w:firstLine="480"/>
              <w:rPr>
                <w:color w:val="000000" w:themeColor="text1"/>
                <w:sz w:val="24"/>
              </w:rPr>
            </w:pPr>
            <w:r w:rsidRPr="00551C37">
              <w:rPr>
                <w:rFonts w:hint="eastAsia"/>
                <w:color w:val="000000" w:themeColor="text1"/>
                <w:sz w:val="24"/>
              </w:rPr>
              <w:t>本工程位于重庆空港保税港区内，不涉及自然保护区、风景名胜区、基本农田保护区等特殊生态敏感目标和重要</w:t>
            </w:r>
            <w:r w:rsidR="000213BC" w:rsidRPr="00551C37">
              <w:rPr>
                <w:rFonts w:hint="eastAsia"/>
                <w:color w:val="000000" w:themeColor="text1"/>
                <w:sz w:val="24"/>
              </w:rPr>
              <w:t>生态敏感目标，不涉及规划环评</w:t>
            </w:r>
            <w:r w:rsidR="00FC754D" w:rsidRPr="00551C37">
              <w:rPr>
                <w:rFonts w:hint="eastAsia"/>
                <w:color w:val="000000" w:themeColor="text1"/>
                <w:sz w:val="24"/>
              </w:rPr>
              <w:t>禁止与限制的内容。</w:t>
            </w:r>
            <w:r w:rsidRPr="00551C37">
              <w:rPr>
                <w:rFonts w:hint="eastAsia"/>
                <w:color w:val="000000" w:themeColor="text1"/>
                <w:sz w:val="24"/>
              </w:rPr>
              <w:t>综上所述，项目符合“三线一单”的管控要求。</w:t>
            </w:r>
          </w:p>
          <w:p w:rsidR="00CF4B0F" w:rsidRPr="00551C37" w:rsidRDefault="00CF4B0F" w:rsidP="00CF4B0F">
            <w:pPr>
              <w:pStyle w:val="3"/>
              <w:rPr>
                <w:color w:val="000000" w:themeColor="text1"/>
                <w:szCs w:val="24"/>
              </w:rPr>
            </w:pPr>
            <w:r w:rsidRPr="00551C37">
              <w:rPr>
                <w:rFonts w:hint="eastAsia"/>
                <w:color w:val="000000" w:themeColor="text1"/>
                <w:szCs w:val="24"/>
              </w:rPr>
              <w:t>3.</w:t>
            </w:r>
            <w:r w:rsidR="0037492D" w:rsidRPr="00551C37">
              <w:rPr>
                <w:rFonts w:hint="eastAsia"/>
                <w:color w:val="000000" w:themeColor="text1"/>
                <w:szCs w:val="24"/>
              </w:rPr>
              <w:t>2</w:t>
            </w:r>
            <w:r w:rsidRPr="00551C37">
              <w:rPr>
                <w:rFonts w:hint="eastAsia"/>
                <w:color w:val="000000" w:themeColor="text1"/>
                <w:szCs w:val="24"/>
              </w:rPr>
              <w:t>.3</w:t>
            </w:r>
            <w:r w:rsidRPr="00551C37">
              <w:rPr>
                <w:rFonts w:hint="eastAsia"/>
                <w:color w:val="000000" w:themeColor="text1"/>
                <w:szCs w:val="24"/>
              </w:rPr>
              <w:t>国家产业政策符合性分析</w:t>
            </w:r>
          </w:p>
          <w:p w:rsidR="00CF4B0F" w:rsidRPr="00551C37" w:rsidRDefault="00CF4B0F" w:rsidP="00183AF1">
            <w:pPr>
              <w:pStyle w:val="a8"/>
              <w:spacing w:line="360" w:lineRule="auto"/>
              <w:ind w:firstLineChars="200" w:firstLine="480"/>
              <w:rPr>
                <w:color w:val="000000" w:themeColor="text1"/>
                <w:sz w:val="24"/>
              </w:rPr>
            </w:pPr>
            <w:r w:rsidRPr="00551C37">
              <w:rPr>
                <w:rFonts w:hint="eastAsia"/>
                <w:color w:val="000000" w:themeColor="text1"/>
                <w:sz w:val="24"/>
              </w:rPr>
              <w:t>重庆江北国际机场保税港区航空货运站二期工程是重庆两路寸滩保税港区的组成部分，属于《产业结构调整指导目录》（</w:t>
            </w:r>
            <w:r w:rsidRPr="00551C37">
              <w:rPr>
                <w:rFonts w:hint="eastAsia"/>
                <w:color w:val="000000" w:themeColor="text1"/>
                <w:sz w:val="24"/>
              </w:rPr>
              <w:t>2013</w:t>
            </w:r>
            <w:r w:rsidRPr="00551C37">
              <w:rPr>
                <w:rFonts w:hint="eastAsia"/>
                <w:color w:val="000000" w:themeColor="text1"/>
                <w:sz w:val="24"/>
              </w:rPr>
              <w:t>年修正版）中鼓励类，二十六航空运输，</w:t>
            </w:r>
            <w:r w:rsidRPr="00551C37">
              <w:rPr>
                <w:rFonts w:hint="eastAsia"/>
                <w:color w:val="000000" w:themeColor="text1"/>
                <w:sz w:val="24"/>
              </w:rPr>
              <w:t>2</w:t>
            </w:r>
            <w:r w:rsidRPr="00551C37">
              <w:rPr>
                <w:rFonts w:hint="eastAsia"/>
                <w:color w:val="000000" w:themeColor="text1"/>
                <w:sz w:val="24"/>
              </w:rPr>
              <w:t>公共航空运输项目，因此该项目符合国家产业政策要求。</w:t>
            </w:r>
          </w:p>
          <w:p w:rsidR="00CF4B0F" w:rsidRPr="00551C37" w:rsidRDefault="00CF4B0F" w:rsidP="005577D4">
            <w:pPr>
              <w:pStyle w:val="a8"/>
              <w:spacing w:line="360" w:lineRule="auto"/>
              <w:ind w:firstLineChars="200" w:firstLine="480"/>
              <w:rPr>
                <w:color w:val="000000" w:themeColor="text1"/>
                <w:sz w:val="24"/>
              </w:rPr>
            </w:pPr>
            <w:r w:rsidRPr="00551C37">
              <w:rPr>
                <w:rFonts w:hint="eastAsia"/>
                <w:color w:val="000000" w:themeColor="text1"/>
                <w:sz w:val="24"/>
              </w:rPr>
              <w:t>综上所述，</w:t>
            </w:r>
            <w:r w:rsidR="00AC37D5" w:rsidRPr="00551C37">
              <w:rPr>
                <w:rFonts w:hint="eastAsia"/>
                <w:color w:val="000000" w:themeColor="text1"/>
                <w:sz w:val="24"/>
              </w:rPr>
              <w:t>拟建工程</w:t>
            </w:r>
            <w:r w:rsidRPr="00551C37">
              <w:rPr>
                <w:rFonts w:hint="eastAsia"/>
                <w:color w:val="000000" w:themeColor="text1"/>
                <w:sz w:val="24"/>
              </w:rPr>
              <w:t>符合《重庆江北国际机场总体规划（</w:t>
            </w:r>
            <w:r w:rsidRPr="00551C37">
              <w:rPr>
                <w:rFonts w:hint="eastAsia"/>
                <w:color w:val="000000" w:themeColor="text1"/>
                <w:sz w:val="24"/>
              </w:rPr>
              <w:t>2010</w:t>
            </w:r>
            <w:r w:rsidRPr="00551C37">
              <w:rPr>
                <w:rFonts w:hint="eastAsia"/>
                <w:color w:val="000000" w:themeColor="text1"/>
                <w:sz w:val="24"/>
              </w:rPr>
              <w:t>年版）》、重庆两路寸滩保税港区规划以及国家产业政策。</w:t>
            </w:r>
          </w:p>
          <w:p w:rsidR="00CF4B0F" w:rsidRPr="00551C37" w:rsidRDefault="00CF4B0F" w:rsidP="00CF4B0F">
            <w:pPr>
              <w:rPr>
                <w:color w:val="000000" w:themeColor="text1"/>
                <w:sz w:val="24"/>
                <w:szCs w:val="24"/>
              </w:rPr>
            </w:pPr>
          </w:p>
          <w:p w:rsidR="00CF4B0F" w:rsidRPr="00551C37" w:rsidRDefault="00CF4B0F" w:rsidP="00CF4B0F">
            <w:pPr>
              <w:rPr>
                <w:color w:val="000000" w:themeColor="text1"/>
              </w:rPr>
            </w:pPr>
          </w:p>
          <w:p w:rsidR="00CF4B0F" w:rsidRPr="00551C37" w:rsidRDefault="00CF4B0F" w:rsidP="00CF4B0F">
            <w:pPr>
              <w:rPr>
                <w:color w:val="000000" w:themeColor="text1"/>
              </w:rPr>
            </w:pPr>
          </w:p>
          <w:p w:rsidR="00CF4B0F" w:rsidRPr="00551C37" w:rsidRDefault="00CF4B0F" w:rsidP="00CF4B0F">
            <w:pPr>
              <w:rPr>
                <w:color w:val="000000" w:themeColor="text1"/>
              </w:rPr>
            </w:pPr>
          </w:p>
        </w:tc>
      </w:tr>
    </w:tbl>
    <w:p w:rsidR="008B046A" w:rsidRPr="00551C37" w:rsidRDefault="008B046A" w:rsidP="00FC754D">
      <w:pPr>
        <w:rPr>
          <w:color w:val="000000" w:themeColor="text1"/>
        </w:rPr>
        <w:sectPr w:rsidR="008B046A" w:rsidRPr="00551C37" w:rsidSect="004D55D5">
          <w:pgSz w:w="11906" w:h="16838"/>
          <w:pgMar w:top="1361" w:right="1474" w:bottom="1361" w:left="1474" w:header="851" w:footer="992" w:gutter="0"/>
          <w:cols w:space="425"/>
          <w:docGrid w:type="lines" w:linePitch="312"/>
        </w:sectPr>
      </w:pPr>
      <w:bookmarkStart w:id="3" w:name="_Toc526755921"/>
    </w:p>
    <w:p w:rsidR="00AA3151" w:rsidRPr="00551C37" w:rsidRDefault="00AA3151" w:rsidP="00900610">
      <w:pPr>
        <w:pStyle w:val="1"/>
        <w:jc w:val="center"/>
        <w:rPr>
          <w:color w:val="000000" w:themeColor="text1"/>
        </w:rPr>
      </w:pPr>
      <w:r w:rsidRPr="00551C37">
        <w:rPr>
          <w:color w:val="000000" w:themeColor="text1"/>
        </w:rPr>
        <w:lastRenderedPageBreak/>
        <w:t>环境质量状况</w:t>
      </w:r>
      <w:r w:rsidRPr="00551C37">
        <w:rPr>
          <w:color w:val="000000" w:themeColor="text1"/>
        </w:rPr>
        <w:t xml:space="preserve">                                          </w:t>
      </w:r>
      <w:r w:rsidRPr="00551C37">
        <w:rPr>
          <w:color w:val="000000" w:themeColor="text1"/>
        </w:rPr>
        <w:t>表</w:t>
      </w:r>
      <w:r w:rsidRPr="00551C37">
        <w:rPr>
          <w:color w:val="000000" w:themeColor="text1"/>
        </w:rPr>
        <w:t>4</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4"/>
      </w:tblGrid>
      <w:tr w:rsidR="00551C37" w:rsidRPr="00551C37" w:rsidTr="00C82635">
        <w:tc>
          <w:tcPr>
            <w:tcW w:w="9174" w:type="dxa"/>
            <w:shd w:val="clear" w:color="auto" w:fill="auto"/>
          </w:tcPr>
          <w:p w:rsidR="005C6F70" w:rsidRPr="00551C37" w:rsidRDefault="005C6F70" w:rsidP="00C82635">
            <w:pPr>
              <w:pStyle w:val="a9"/>
              <w:snapToGrid w:val="0"/>
              <w:rPr>
                <w:rFonts w:eastAsia="宋体"/>
                <w:color w:val="000000" w:themeColor="text1"/>
                <w:spacing w:val="0"/>
                <w:szCs w:val="28"/>
              </w:rPr>
            </w:pPr>
            <w:r w:rsidRPr="00551C37">
              <w:rPr>
                <w:rFonts w:eastAsia="宋体"/>
                <w:color w:val="000000" w:themeColor="text1"/>
                <w:spacing w:val="0"/>
                <w:szCs w:val="28"/>
              </w:rPr>
              <w:t>建设项目所在地区域环境质量现状及主要环境问题（环境空气、地表水、地下水、声环境、生态环境等）：</w:t>
            </w:r>
          </w:p>
          <w:p w:rsidR="005C6F70" w:rsidRPr="00551C37" w:rsidRDefault="005C6F70" w:rsidP="005C6F70">
            <w:pPr>
              <w:pStyle w:val="2"/>
              <w:rPr>
                <w:color w:val="000000" w:themeColor="text1"/>
              </w:rPr>
            </w:pPr>
            <w:r w:rsidRPr="00551C37">
              <w:rPr>
                <w:rFonts w:hint="eastAsia"/>
                <w:color w:val="000000" w:themeColor="text1"/>
              </w:rPr>
              <w:t xml:space="preserve">4.1 </w:t>
            </w:r>
            <w:r w:rsidRPr="00551C37">
              <w:rPr>
                <w:color w:val="000000" w:themeColor="text1"/>
              </w:rPr>
              <w:t>环境空气</w:t>
            </w:r>
            <w:r w:rsidRPr="00551C37">
              <w:rPr>
                <w:rFonts w:hint="eastAsia"/>
                <w:color w:val="000000" w:themeColor="text1"/>
              </w:rPr>
              <w:t>质量现状评价</w:t>
            </w:r>
          </w:p>
          <w:p w:rsidR="005C6F70" w:rsidRPr="00551C37" w:rsidRDefault="005C6F70" w:rsidP="00C82635">
            <w:pPr>
              <w:spacing w:line="360" w:lineRule="auto"/>
              <w:ind w:firstLineChars="200" w:firstLine="480"/>
              <w:rPr>
                <w:rFonts w:hAnsi="宋体"/>
                <w:color w:val="000000" w:themeColor="text1"/>
                <w:sz w:val="24"/>
              </w:rPr>
            </w:pPr>
            <w:r w:rsidRPr="00551C37">
              <w:rPr>
                <w:color w:val="000000" w:themeColor="text1"/>
                <w:sz w:val="24"/>
                <w:szCs w:val="24"/>
              </w:rPr>
              <w:t>根据</w:t>
            </w:r>
            <w:r w:rsidR="006032A7" w:rsidRPr="00551C37">
              <w:rPr>
                <w:rFonts w:hint="eastAsia"/>
                <w:color w:val="000000" w:themeColor="text1"/>
                <w:sz w:val="24"/>
                <w:szCs w:val="24"/>
              </w:rPr>
              <w:t>《重庆市环境空气质量功能区划分规定》（渝府发</w:t>
            </w:r>
            <w:r w:rsidR="006032A7" w:rsidRPr="00551C37">
              <w:rPr>
                <w:rFonts w:hint="eastAsia"/>
                <w:color w:val="000000" w:themeColor="text1"/>
                <w:sz w:val="24"/>
                <w:szCs w:val="24"/>
              </w:rPr>
              <w:t xml:space="preserve">[2016]19 </w:t>
            </w:r>
            <w:r w:rsidR="006032A7" w:rsidRPr="00551C37">
              <w:rPr>
                <w:rFonts w:hint="eastAsia"/>
                <w:color w:val="000000" w:themeColor="text1"/>
                <w:sz w:val="24"/>
                <w:szCs w:val="24"/>
              </w:rPr>
              <w:t>号）</w:t>
            </w:r>
            <w:r w:rsidRPr="00551C37">
              <w:rPr>
                <w:color w:val="000000" w:themeColor="text1"/>
                <w:sz w:val="24"/>
                <w:szCs w:val="24"/>
              </w:rPr>
              <w:t>，项目位于重庆市主城区内，评价范围内不涉及自然保护区、风景名胜区等环境敏感区，项目评价区的环境空气功能区类别为二类区。大气环境质量现状评价引用</w:t>
            </w:r>
            <w:r w:rsidRPr="00551C37">
              <w:rPr>
                <w:rFonts w:hint="eastAsia"/>
                <w:color w:val="000000" w:themeColor="text1"/>
                <w:sz w:val="24"/>
                <w:szCs w:val="24"/>
              </w:rPr>
              <w:t>《两江新区环境质量现状调查监测报告》中的重庆两江新区保税港片区</w:t>
            </w:r>
            <w:r w:rsidRPr="00551C37">
              <w:rPr>
                <w:rFonts w:hint="eastAsia"/>
                <w:color w:val="000000" w:themeColor="text1"/>
                <w:sz w:val="24"/>
                <w:szCs w:val="24"/>
              </w:rPr>
              <w:t>3#</w:t>
            </w:r>
            <w:r w:rsidRPr="00551C37">
              <w:rPr>
                <w:rFonts w:hint="eastAsia"/>
                <w:color w:val="000000" w:themeColor="text1"/>
                <w:sz w:val="24"/>
                <w:szCs w:val="24"/>
              </w:rPr>
              <w:t>监测点的监测数据。重庆两江新区保税港片区</w:t>
            </w:r>
            <w:r w:rsidRPr="00551C37">
              <w:rPr>
                <w:rFonts w:hAnsi="宋体" w:hint="eastAsia"/>
                <w:color w:val="000000" w:themeColor="text1"/>
                <w:sz w:val="24"/>
              </w:rPr>
              <w:t>3#</w:t>
            </w:r>
            <w:r w:rsidRPr="00551C37">
              <w:rPr>
                <w:rFonts w:hAnsi="宋体" w:hint="eastAsia"/>
                <w:color w:val="000000" w:themeColor="text1"/>
                <w:sz w:val="24"/>
              </w:rPr>
              <w:t>监测点距本工程场界较近，仅</w:t>
            </w:r>
            <w:r w:rsidRPr="00551C37">
              <w:rPr>
                <w:rFonts w:hAnsi="宋体" w:hint="eastAsia"/>
                <w:color w:val="000000" w:themeColor="text1"/>
                <w:sz w:val="24"/>
              </w:rPr>
              <w:t>1400m</w:t>
            </w:r>
            <w:r w:rsidRPr="00551C37">
              <w:rPr>
                <w:rFonts w:hAnsi="宋体" w:hint="eastAsia"/>
                <w:color w:val="000000" w:themeColor="text1"/>
                <w:sz w:val="24"/>
              </w:rPr>
              <w:t>，在本工程大气评价范围以内。重庆两</w:t>
            </w:r>
            <w:r w:rsidRPr="00551C37">
              <w:rPr>
                <w:rFonts w:hint="eastAsia"/>
                <w:color w:val="000000" w:themeColor="text1"/>
                <w:sz w:val="24"/>
                <w:szCs w:val="24"/>
              </w:rPr>
              <w:t>江新区保税港片区</w:t>
            </w:r>
            <w:r w:rsidRPr="00551C37">
              <w:rPr>
                <w:rFonts w:hint="eastAsia"/>
                <w:color w:val="000000" w:themeColor="text1"/>
                <w:sz w:val="24"/>
                <w:szCs w:val="24"/>
              </w:rPr>
              <w:t>3#</w:t>
            </w:r>
            <w:r w:rsidRPr="00551C37">
              <w:rPr>
                <w:rFonts w:hint="eastAsia"/>
                <w:color w:val="000000" w:themeColor="text1"/>
                <w:sz w:val="24"/>
                <w:szCs w:val="24"/>
              </w:rPr>
              <w:t>监测点于</w:t>
            </w:r>
            <w:r w:rsidRPr="00551C37">
              <w:rPr>
                <w:rFonts w:hint="eastAsia"/>
                <w:color w:val="000000" w:themeColor="text1"/>
                <w:sz w:val="24"/>
                <w:szCs w:val="24"/>
              </w:rPr>
              <w:t>2017</w:t>
            </w:r>
            <w:r w:rsidRPr="00551C37">
              <w:rPr>
                <w:rFonts w:hint="eastAsia"/>
                <w:color w:val="000000" w:themeColor="text1"/>
                <w:sz w:val="24"/>
                <w:szCs w:val="24"/>
              </w:rPr>
              <w:t>年</w:t>
            </w:r>
            <w:r w:rsidRPr="00551C37">
              <w:rPr>
                <w:rFonts w:hint="eastAsia"/>
                <w:color w:val="000000" w:themeColor="text1"/>
                <w:sz w:val="24"/>
                <w:szCs w:val="24"/>
              </w:rPr>
              <w:t>8</w:t>
            </w:r>
            <w:r w:rsidRPr="00551C37">
              <w:rPr>
                <w:rFonts w:hint="eastAsia"/>
                <w:color w:val="000000" w:themeColor="text1"/>
                <w:sz w:val="24"/>
                <w:szCs w:val="24"/>
              </w:rPr>
              <w:t>月进行的监测，在本次评价引用数据有效期内，并且由于区域污染源无明显变化。因此</w:t>
            </w:r>
            <w:r w:rsidRPr="00551C37">
              <w:rPr>
                <w:rFonts w:hAnsi="宋体" w:hint="eastAsia"/>
                <w:color w:val="000000" w:themeColor="text1"/>
                <w:sz w:val="24"/>
              </w:rPr>
              <w:t>引用的重庆两江新区保税港片区</w:t>
            </w:r>
            <w:r w:rsidRPr="00551C37">
              <w:rPr>
                <w:rFonts w:hAnsi="宋体" w:hint="eastAsia"/>
                <w:color w:val="000000" w:themeColor="text1"/>
                <w:sz w:val="24"/>
              </w:rPr>
              <w:t>3#</w:t>
            </w:r>
            <w:r w:rsidRPr="00551C37">
              <w:rPr>
                <w:rFonts w:hAnsi="宋体" w:hint="eastAsia"/>
                <w:color w:val="000000" w:themeColor="text1"/>
                <w:sz w:val="24"/>
              </w:rPr>
              <w:t>监测点监测数据是有效可行的。</w:t>
            </w:r>
          </w:p>
          <w:p w:rsidR="005C6F70" w:rsidRPr="00551C37" w:rsidRDefault="005C6F70" w:rsidP="005C6F70">
            <w:pPr>
              <w:pStyle w:val="af0"/>
              <w:rPr>
                <w:color w:val="000000" w:themeColor="text1"/>
                <w:vertAlign w:val="superscript"/>
              </w:rPr>
            </w:pPr>
            <w:r w:rsidRPr="00551C37">
              <w:rPr>
                <w:rFonts w:hint="eastAsia"/>
                <w:color w:val="000000" w:themeColor="text1"/>
              </w:rPr>
              <w:t>表</w:t>
            </w:r>
            <w:r w:rsidRPr="00551C37">
              <w:rPr>
                <w:rFonts w:hint="eastAsia"/>
                <w:color w:val="000000" w:themeColor="text1"/>
              </w:rPr>
              <w:t xml:space="preserve">4.1-1 </w:t>
            </w:r>
            <w:r w:rsidRPr="00551C37">
              <w:rPr>
                <w:rFonts w:hint="eastAsia"/>
                <w:color w:val="000000" w:themeColor="text1"/>
              </w:rPr>
              <w:t>项目区环境空气监测结果</w:t>
            </w:r>
            <w:r w:rsidRPr="00551C37">
              <w:rPr>
                <w:rFonts w:hint="eastAsia"/>
                <w:color w:val="000000" w:themeColor="text1"/>
              </w:rPr>
              <w:t xml:space="preserve"> </w:t>
            </w:r>
            <w:r w:rsidRPr="00551C37">
              <w:rPr>
                <w:rFonts w:hint="eastAsia"/>
                <w:color w:val="000000" w:themeColor="text1"/>
              </w:rPr>
              <w:t>单位：</w:t>
            </w:r>
            <w:r w:rsidRPr="00551C37">
              <w:rPr>
                <w:rFonts w:hint="eastAsia"/>
                <w:color w:val="000000" w:themeColor="text1"/>
              </w:rPr>
              <w:t>mg/</w:t>
            </w:r>
            <w:r w:rsidR="00732043" w:rsidRPr="00551C37">
              <w:rPr>
                <w:rFonts w:hint="eastAsia"/>
                <w:color w:val="000000" w:themeColor="text1"/>
              </w:rPr>
              <w:t>m</w:t>
            </w:r>
            <w:r w:rsidR="00732043" w:rsidRPr="00551C37">
              <w:rPr>
                <w:rFonts w:hint="eastAsia"/>
                <w:color w:val="000000" w:themeColor="text1"/>
                <w:vertAlign w:val="superscript"/>
              </w:rPr>
              <w:t>3</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1313"/>
              <w:gridCol w:w="1569"/>
              <w:gridCol w:w="1400"/>
              <w:gridCol w:w="1401"/>
              <w:gridCol w:w="1401"/>
              <w:gridCol w:w="1398"/>
            </w:tblGrid>
            <w:tr w:rsidR="00551C37" w:rsidRPr="00551C37" w:rsidTr="00C82635">
              <w:trPr>
                <w:trHeight w:val="20"/>
                <w:tblHeader/>
                <w:jc w:val="center"/>
              </w:trPr>
              <w:tc>
                <w:tcPr>
                  <w:tcW w:w="1699" w:type="pct"/>
                  <w:gridSpan w:val="2"/>
                  <w:vMerge w:val="restart"/>
                  <w:tcBorders>
                    <w:tl2br w:val="single" w:sz="2" w:space="0" w:color="auto"/>
                  </w:tcBorders>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snapToGrid w:val="0"/>
                      <w:color w:val="000000" w:themeColor="text1"/>
                      <w:kern w:val="0"/>
                      <w:sz w:val="20"/>
                      <w:szCs w:val="20"/>
                    </w:rPr>
                    <w:t xml:space="preserve">              </w:t>
                  </w:r>
                  <w:r w:rsidRPr="00551C37">
                    <w:rPr>
                      <w:rFonts w:hAnsi="宋体" w:cs="宋体"/>
                      <w:snapToGrid w:val="0"/>
                      <w:color w:val="000000" w:themeColor="text1"/>
                      <w:kern w:val="0"/>
                      <w:sz w:val="20"/>
                      <w:szCs w:val="20"/>
                    </w:rPr>
                    <w:t>项目</w:t>
                  </w:r>
                </w:p>
                <w:p w:rsidR="005C6F70" w:rsidRPr="00551C37" w:rsidRDefault="005C6F70" w:rsidP="00E012D3">
                  <w:pPr>
                    <w:adjustRightInd w:val="0"/>
                    <w:snapToGrid w:val="0"/>
                    <w:spacing w:beforeLines="5" w:before="15" w:afterLines="5" w:after="15"/>
                    <w:jc w:val="center"/>
                    <w:textAlignment w:val="center"/>
                    <w:rPr>
                      <w:rFonts w:hAnsi="宋体" w:cs="宋体"/>
                      <w:b/>
                      <w:bCs/>
                      <w:snapToGrid w:val="0"/>
                      <w:color w:val="000000" w:themeColor="text1"/>
                      <w:kern w:val="0"/>
                      <w:sz w:val="20"/>
                      <w:szCs w:val="20"/>
                    </w:rPr>
                  </w:pPr>
                  <w:r w:rsidRPr="00551C37">
                    <w:rPr>
                      <w:rFonts w:hAnsi="宋体" w:cs="宋体"/>
                      <w:snapToGrid w:val="0"/>
                      <w:color w:val="000000" w:themeColor="text1"/>
                      <w:kern w:val="0"/>
                      <w:sz w:val="20"/>
                      <w:szCs w:val="20"/>
                    </w:rPr>
                    <w:t>采样点及时间</w:t>
                  </w:r>
                </w:p>
              </w:tc>
              <w:tc>
                <w:tcPr>
                  <w:tcW w:w="3301" w:type="pct"/>
                  <w:gridSpan w:val="4"/>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hint="eastAsia"/>
                      <w:snapToGrid w:val="0"/>
                      <w:color w:val="000000" w:themeColor="text1"/>
                      <w:kern w:val="0"/>
                      <w:sz w:val="20"/>
                      <w:szCs w:val="20"/>
                    </w:rPr>
                    <w:t>日均浓度监测值（</w:t>
                  </w:r>
                  <w:r w:rsidRPr="00551C37">
                    <w:rPr>
                      <w:rFonts w:hAnsi="宋体" w:cs="宋体" w:hint="eastAsia"/>
                      <w:snapToGrid w:val="0"/>
                      <w:color w:val="000000" w:themeColor="text1"/>
                      <w:kern w:val="0"/>
                      <w:sz w:val="20"/>
                      <w:szCs w:val="20"/>
                    </w:rPr>
                    <w:t>mg/</w:t>
                  </w:r>
                  <w:r w:rsidR="00732043" w:rsidRPr="00551C37">
                    <w:rPr>
                      <w:rFonts w:hAnsi="宋体" w:cs="宋体" w:hint="eastAsia"/>
                      <w:snapToGrid w:val="0"/>
                      <w:color w:val="000000" w:themeColor="text1"/>
                      <w:kern w:val="0"/>
                      <w:sz w:val="20"/>
                      <w:szCs w:val="20"/>
                    </w:rPr>
                    <w:t>m</w:t>
                  </w:r>
                  <w:r w:rsidR="00732043" w:rsidRPr="00551C37">
                    <w:rPr>
                      <w:rFonts w:hAnsi="宋体" w:cs="宋体" w:hint="eastAsia"/>
                      <w:snapToGrid w:val="0"/>
                      <w:color w:val="000000" w:themeColor="text1"/>
                      <w:kern w:val="0"/>
                      <w:sz w:val="20"/>
                      <w:szCs w:val="20"/>
                      <w:vertAlign w:val="superscript"/>
                    </w:rPr>
                    <w:t>3</w:t>
                  </w:r>
                  <w:r w:rsidRPr="00551C37">
                    <w:rPr>
                      <w:rFonts w:hAnsi="宋体" w:cs="宋体" w:hint="eastAsia"/>
                      <w:snapToGrid w:val="0"/>
                      <w:color w:val="000000" w:themeColor="text1"/>
                      <w:kern w:val="0"/>
                      <w:sz w:val="20"/>
                      <w:szCs w:val="20"/>
                    </w:rPr>
                    <w:t>）</w:t>
                  </w:r>
                </w:p>
              </w:tc>
            </w:tr>
            <w:tr w:rsidR="00551C37" w:rsidRPr="00551C37" w:rsidTr="00C82635">
              <w:trPr>
                <w:trHeight w:val="20"/>
                <w:tblHeader/>
                <w:jc w:val="center"/>
              </w:trPr>
              <w:tc>
                <w:tcPr>
                  <w:tcW w:w="1699" w:type="pct"/>
                  <w:gridSpan w:val="2"/>
                  <w:vMerge/>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b/>
                      <w:bCs/>
                      <w:snapToGrid w:val="0"/>
                      <w:color w:val="000000" w:themeColor="text1"/>
                      <w:kern w:val="0"/>
                      <w:sz w:val="20"/>
                      <w:szCs w:val="20"/>
                    </w:rPr>
                  </w:pPr>
                </w:p>
              </w:tc>
              <w:tc>
                <w:tcPr>
                  <w:tcW w:w="825"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snapToGrid w:val="0"/>
                      <w:color w:val="000000" w:themeColor="text1"/>
                      <w:kern w:val="0"/>
                      <w:sz w:val="20"/>
                      <w:szCs w:val="20"/>
                    </w:rPr>
                    <w:t>SO</w:t>
                  </w:r>
                  <w:r w:rsidRPr="00551C37">
                    <w:rPr>
                      <w:rFonts w:hAnsi="宋体" w:cs="宋体"/>
                      <w:snapToGrid w:val="0"/>
                      <w:color w:val="000000" w:themeColor="text1"/>
                      <w:kern w:val="0"/>
                      <w:sz w:val="20"/>
                      <w:szCs w:val="20"/>
                      <w:vertAlign w:val="subscript"/>
                    </w:rPr>
                    <w:t>2</w:t>
                  </w:r>
                </w:p>
              </w:tc>
              <w:tc>
                <w:tcPr>
                  <w:tcW w:w="826"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snapToGrid w:val="0"/>
                      <w:color w:val="000000" w:themeColor="text1"/>
                      <w:kern w:val="0"/>
                      <w:sz w:val="20"/>
                      <w:szCs w:val="20"/>
                    </w:rPr>
                    <w:t>NO</w:t>
                  </w:r>
                  <w:r w:rsidRPr="00551C37">
                    <w:rPr>
                      <w:rFonts w:hAnsi="宋体" w:cs="宋体"/>
                      <w:snapToGrid w:val="0"/>
                      <w:color w:val="000000" w:themeColor="text1"/>
                      <w:kern w:val="0"/>
                      <w:sz w:val="20"/>
                      <w:szCs w:val="20"/>
                      <w:vertAlign w:val="subscript"/>
                    </w:rPr>
                    <w:t>2</w:t>
                  </w:r>
                </w:p>
              </w:tc>
              <w:tc>
                <w:tcPr>
                  <w:tcW w:w="826"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snapToGrid w:val="0"/>
                      <w:color w:val="000000" w:themeColor="text1"/>
                      <w:kern w:val="0"/>
                      <w:sz w:val="20"/>
                      <w:szCs w:val="20"/>
                    </w:rPr>
                    <w:t>PM</w:t>
                  </w:r>
                  <w:r w:rsidRPr="00551C37">
                    <w:rPr>
                      <w:rFonts w:hAnsi="宋体" w:cs="宋体"/>
                      <w:snapToGrid w:val="0"/>
                      <w:color w:val="000000" w:themeColor="text1"/>
                      <w:kern w:val="0"/>
                      <w:sz w:val="20"/>
                      <w:szCs w:val="20"/>
                      <w:vertAlign w:val="subscript"/>
                    </w:rPr>
                    <w:t>10</w:t>
                  </w:r>
                </w:p>
              </w:tc>
              <w:tc>
                <w:tcPr>
                  <w:tcW w:w="824"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snapToGrid w:val="0"/>
                      <w:color w:val="000000" w:themeColor="text1"/>
                      <w:kern w:val="0"/>
                      <w:sz w:val="20"/>
                      <w:szCs w:val="20"/>
                    </w:rPr>
                    <w:t>P</w:t>
                  </w:r>
                  <w:r w:rsidR="007C6992" w:rsidRPr="00551C37">
                    <w:rPr>
                      <w:rFonts w:hAnsi="宋体" w:cs="宋体"/>
                      <w:snapToGrid w:val="0"/>
                      <w:color w:val="000000" w:themeColor="text1"/>
                      <w:kern w:val="0"/>
                      <w:sz w:val="20"/>
                      <w:szCs w:val="20"/>
                    </w:rPr>
                    <w:t>M</w:t>
                  </w:r>
                  <w:r w:rsidR="007C6992" w:rsidRPr="00551C37">
                    <w:rPr>
                      <w:rFonts w:hAnsi="宋体" w:cs="宋体"/>
                      <w:snapToGrid w:val="0"/>
                      <w:color w:val="000000" w:themeColor="text1"/>
                      <w:kern w:val="0"/>
                      <w:sz w:val="20"/>
                      <w:szCs w:val="20"/>
                      <w:vertAlign w:val="subscript"/>
                    </w:rPr>
                    <w:t>2</w:t>
                  </w:r>
                  <w:r w:rsidRPr="00551C37">
                    <w:rPr>
                      <w:rFonts w:hAnsi="宋体" w:cs="宋体"/>
                      <w:snapToGrid w:val="0"/>
                      <w:color w:val="000000" w:themeColor="text1"/>
                      <w:kern w:val="0"/>
                      <w:sz w:val="20"/>
                      <w:szCs w:val="20"/>
                      <w:vertAlign w:val="subscript"/>
                    </w:rPr>
                    <w:t>.5</w:t>
                  </w:r>
                </w:p>
              </w:tc>
            </w:tr>
            <w:tr w:rsidR="00551C37" w:rsidRPr="00551C37" w:rsidTr="00C82635">
              <w:trPr>
                <w:trHeight w:val="20"/>
                <w:jc w:val="center"/>
              </w:trPr>
              <w:tc>
                <w:tcPr>
                  <w:tcW w:w="774" w:type="pct"/>
                  <w:vMerge w:val="restar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hint="eastAsia"/>
                      <w:snapToGrid w:val="0"/>
                      <w:color w:val="000000" w:themeColor="text1"/>
                      <w:kern w:val="0"/>
                      <w:sz w:val="20"/>
                      <w:szCs w:val="20"/>
                    </w:rPr>
                    <w:t>空港保税港片区</w:t>
                  </w:r>
                  <w:r w:rsidRPr="00551C37">
                    <w:rPr>
                      <w:rFonts w:hAnsi="宋体" w:cs="宋体" w:hint="eastAsia"/>
                      <w:snapToGrid w:val="0"/>
                      <w:color w:val="000000" w:themeColor="text1"/>
                      <w:kern w:val="0"/>
                      <w:sz w:val="20"/>
                      <w:szCs w:val="20"/>
                    </w:rPr>
                    <w:t>3#</w:t>
                  </w:r>
                  <w:r w:rsidRPr="00551C37">
                    <w:rPr>
                      <w:rFonts w:hAnsi="宋体" w:cs="宋体" w:hint="eastAsia"/>
                      <w:snapToGrid w:val="0"/>
                      <w:color w:val="000000" w:themeColor="text1"/>
                      <w:kern w:val="0"/>
                      <w:sz w:val="20"/>
                      <w:szCs w:val="20"/>
                    </w:rPr>
                    <w:t>监测点</w:t>
                  </w:r>
                </w:p>
              </w:tc>
              <w:tc>
                <w:tcPr>
                  <w:tcW w:w="925"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snapToGrid w:val="0"/>
                      <w:color w:val="000000" w:themeColor="text1"/>
                      <w:kern w:val="0"/>
                      <w:sz w:val="20"/>
                      <w:szCs w:val="20"/>
                    </w:rPr>
                    <w:t>8</w:t>
                  </w:r>
                  <w:r w:rsidRPr="00551C37">
                    <w:rPr>
                      <w:rFonts w:hAnsi="宋体" w:cs="宋体"/>
                      <w:snapToGrid w:val="0"/>
                      <w:color w:val="000000" w:themeColor="text1"/>
                      <w:kern w:val="0"/>
                      <w:sz w:val="20"/>
                      <w:szCs w:val="20"/>
                    </w:rPr>
                    <w:t>月</w:t>
                  </w:r>
                  <w:r w:rsidRPr="00551C37">
                    <w:rPr>
                      <w:rFonts w:hAnsi="宋体" w:cs="宋体"/>
                      <w:snapToGrid w:val="0"/>
                      <w:color w:val="000000" w:themeColor="text1"/>
                      <w:kern w:val="0"/>
                      <w:sz w:val="20"/>
                      <w:szCs w:val="20"/>
                    </w:rPr>
                    <w:t>23</w:t>
                  </w:r>
                  <w:r w:rsidRPr="00551C37">
                    <w:rPr>
                      <w:rFonts w:hAnsi="宋体" w:cs="宋体"/>
                      <w:snapToGrid w:val="0"/>
                      <w:color w:val="000000" w:themeColor="text1"/>
                      <w:kern w:val="0"/>
                      <w:sz w:val="20"/>
                      <w:szCs w:val="20"/>
                    </w:rPr>
                    <w:t>日</w:t>
                  </w:r>
                </w:p>
              </w:tc>
              <w:tc>
                <w:tcPr>
                  <w:tcW w:w="825"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hint="eastAsia"/>
                      <w:snapToGrid w:val="0"/>
                      <w:color w:val="000000" w:themeColor="text1"/>
                      <w:kern w:val="0"/>
                      <w:sz w:val="20"/>
                      <w:szCs w:val="20"/>
                    </w:rPr>
                    <w:t>1.84</w:t>
                  </w:r>
                  <w:r w:rsidRPr="00551C37">
                    <w:rPr>
                      <w:rFonts w:hAnsi="宋体" w:cs="宋体" w:hint="eastAsia"/>
                      <w:snapToGrid w:val="0"/>
                      <w:color w:val="000000" w:themeColor="text1"/>
                      <w:kern w:val="0"/>
                      <w:sz w:val="20"/>
                      <w:szCs w:val="20"/>
                    </w:rPr>
                    <w:t>×</w:t>
                  </w:r>
                  <w:r w:rsidRPr="00551C37">
                    <w:rPr>
                      <w:rFonts w:hAnsi="宋体" w:cs="宋体" w:hint="eastAsia"/>
                      <w:snapToGrid w:val="0"/>
                      <w:color w:val="000000" w:themeColor="text1"/>
                      <w:kern w:val="0"/>
                      <w:sz w:val="20"/>
                      <w:szCs w:val="20"/>
                    </w:rPr>
                    <w:t>10</w:t>
                  </w:r>
                  <w:r w:rsidRPr="00551C37">
                    <w:rPr>
                      <w:rFonts w:hAnsi="宋体" w:cs="宋体" w:hint="eastAsia"/>
                      <w:snapToGrid w:val="0"/>
                      <w:color w:val="000000" w:themeColor="text1"/>
                      <w:kern w:val="0"/>
                      <w:sz w:val="20"/>
                      <w:szCs w:val="20"/>
                      <w:vertAlign w:val="superscript"/>
                    </w:rPr>
                    <w:t>-2</w:t>
                  </w:r>
                </w:p>
              </w:tc>
              <w:tc>
                <w:tcPr>
                  <w:tcW w:w="826"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hint="eastAsia"/>
                      <w:snapToGrid w:val="0"/>
                      <w:color w:val="000000" w:themeColor="text1"/>
                      <w:kern w:val="0"/>
                      <w:sz w:val="20"/>
                      <w:szCs w:val="20"/>
                    </w:rPr>
                    <w:t>1.75</w:t>
                  </w:r>
                  <w:r w:rsidRPr="00551C37">
                    <w:rPr>
                      <w:rFonts w:hAnsi="宋体" w:cs="宋体"/>
                      <w:snapToGrid w:val="0"/>
                      <w:color w:val="000000" w:themeColor="text1"/>
                      <w:kern w:val="0"/>
                      <w:sz w:val="20"/>
                      <w:szCs w:val="20"/>
                    </w:rPr>
                    <w:t>×</w:t>
                  </w:r>
                  <w:r w:rsidRPr="00551C37">
                    <w:rPr>
                      <w:rFonts w:hAnsi="宋体" w:cs="宋体"/>
                      <w:snapToGrid w:val="0"/>
                      <w:color w:val="000000" w:themeColor="text1"/>
                      <w:kern w:val="0"/>
                      <w:sz w:val="20"/>
                      <w:szCs w:val="20"/>
                    </w:rPr>
                    <w:t>10</w:t>
                  </w:r>
                  <w:r w:rsidRPr="00551C37">
                    <w:rPr>
                      <w:rFonts w:hAnsi="宋体" w:cs="宋体"/>
                      <w:snapToGrid w:val="0"/>
                      <w:color w:val="000000" w:themeColor="text1"/>
                      <w:kern w:val="0"/>
                      <w:sz w:val="20"/>
                      <w:szCs w:val="20"/>
                      <w:vertAlign w:val="superscript"/>
                    </w:rPr>
                    <w:t>-</w:t>
                  </w:r>
                  <w:r w:rsidRPr="00551C37">
                    <w:rPr>
                      <w:rFonts w:hAnsi="宋体" w:cs="宋体" w:hint="eastAsia"/>
                      <w:snapToGrid w:val="0"/>
                      <w:color w:val="000000" w:themeColor="text1"/>
                      <w:kern w:val="0"/>
                      <w:sz w:val="20"/>
                      <w:szCs w:val="20"/>
                      <w:vertAlign w:val="superscript"/>
                    </w:rPr>
                    <w:t>2</w:t>
                  </w:r>
                </w:p>
              </w:tc>
              <w:tc>
                <w:tcPr>
                  <w:tcW w:w="826"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hint="eastAsia"/>
                      <w:snapToGrid w:val="0"/>
                      <w:color w:val="000000" w:themeColor="text1"/>
                      <w:kern w:val="0"/>
                      <w:sz w:val="20"/>
                      <w:szCs w:val="20"/>
                    </w:rPr>
                    <w:t>5.24</w:t>
                  </w:r>
                  <w:r w:rsidRPr="00551C37">
                    <w:rPr>
                      <w:rFonts w:hAnsi="宋体" w:cs="宋体"/>
                      <w:snapToGrid w:val="0"/>
                      <w:color w:val="000000" w:themeColor="text1"/>
                      <w:kern w:val="0"/>
                      <w:sz w:val="20"/>
                      <w:szCs w:val="20"/>
                    </w:rPr>
                    <w:t>×</w:t>
                  </w:r>
                  <w:r w:rsidRPr="00551C37">
                    <w:rPr>
                      <w:rFonts w:hAnsi="宋体" w:cs="宋体"/>
                      <w:snapToGrid w:val="0"/>
                      <w:color w:val="000000" w:themeColor="text1"/>
                      <w:kern w:val="0"/>
                      <w:sz w:val="20"/>
                      <w:szCs w:val="20"/>
                    </w:rPr>
                    <w:t>10</w:t>
                  </w:r>
                  <w:r w:rsidRPr="00551C37">
                    <w:rPr>
                      <w:rFonts w:hAnsi="宋体" w:cs="宋体"/>
                      <w:snapToGrid w:val="0"/>
                      <w:color w:val="000000" w:themeColor="text1"/>
                      <w:kern w:val="0"/>
                      <w:sz w:val="20"/>
                      <w:szCs w:val="20"/>
                      <w:vertAlign w:val="superscript"/>
                    </w:rPr>
                    <w:t>-2</w:t>
                  </w:r>
                </w:p>
              </w:tc>
              <w:tc>
                <w:tcPr>
                  <w:tcW w:w="824"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hint="eastAsia"/>
                      <w:snapToGrid w:val="0"/>
                      <w:color w:val="000000" w:themeColor="text1"/>
                      <w:kern w:val="0"/>
                      <w:sz w:val="20"/>
                      <w:szCs w:val="20"/>
                    </w:rPr>
                    <w:t>2.35</w:t>
                  </w:r>
                  <w:r w:rsidRPr="00551C37">
                    <w:rPr>
                      <w:rFonts w:hAnsi="宋体" w:cs="宋体"/>
                      <w:snapToGrid w:val="0"/>
                      <w:color w:val="000000" w:themeColor="text1"/>
                      <w:kern w:val="0"/>
                      <w:sz w:val="20"/>
                      <w:szCs w:val="20"/>
                    </w:rPr>
                    <w:t>×</w:t>
                  </w:r>
                  <w:r w:rsidRPr="00551C37">
                    <w:rPr>
                      <w:rFonts w:hAnsi="宋体" w:cs="宋体"/>
                      <w:snapToGrid w:val="0"/>
                      <w:color w:val="000000" w:themeColor="text1"/>
                      <w:kern w:val="0"/>
                      <w:sz w:val="20"/>
                      <w:szCs w:val="20"/>
                    </w:rPr>
                    <w:t>10</w:t>
                  </w:r>
                  <w:r w:rsidRPr="00551C37">
                    <w:rPr>
                      <w:rFonts w:hAnsi="宋体" w:cs="宋体"/>
                      <w:snapToGrid w:val="0"/>
                      <w:color w:val="000000" w:themeColor="text1"/>
                      <w:kern w:val="0"/>
                      <w:sz w:val="20"/>
                      <w:szCs w:val="20"/>
                      <w:vertAlign w:val="superscript"/>
                    </w:rPr>
                    <w:t>-2</w:t>
                  </w:r>
                </w:p>
              </w:tc>
            </w:tr>
            <w:tr w:rsidR="00551C37" w:rsidRPr="00551C37" w:rsidTr="00C82635">
              <w:trPr>
                <w:trHeight w:val="20"/>
                <w:jc w:val="center"/>
              </w:trPr>
              <w:tc>
                <w:tcPr>
                  <w:tcW w:w="774" w:type="pct"/>
                  <w:vMerge/>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p>
              </w:tc>
              <w:tc>
                <w:tcPr>
                  <w:tcW w:w="925"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snapToGrid w:val="0"/>
                      <w:color w:val="000000" w:themeColor="text1"/>
                      <w:kern w:val="0"/>
                      <w:sz w:val="20"/>
                      <w:szCs w:val="20"/>
                    </w:rPr>
                    <w:t>8</w:t>
                  </w:r>
                  <w:r w:rsidRPr="00551C37">
                    <w:rPr>
                      <w:rFonts w:hAnsi="宋体" w:cs="宋体"/>
                      <w:snapToGrid w:val="0"/>
                      <w:color w:val="000000" w:themeColor="text1"/>
                      <w:kern w:val="0"/>
                      <w:sz w:val="20"/>
                      <w:szCs w:val="20"/>
                    </w:rPr>
                    <w:t>月</w:t>
                  </w:r>
                  <w:r w:rsidRPr="00551C37">
                    <w:rPr>
                      <w:rFonts w:hAnsi="宋体" w:cs="宋体"/>
                      <w:snapToGrid w:val="0"/>
                      <w:color w:val="000000" w:themeColor="text1"/>
                      <w:kern w:val="0"/>
                      <w:sz w:val="20"/>
                      <w:szCs w:val="20"/>
                    </w:rPr>
                    <w:t>2</w:t>
                  </w:r>
                  <w:r w:rsidRPr="00551C37">
                    <w:rPr>
                      <w:rFonts w:hAnsi="宋体" w:cs="宋体" w:hint="eastAsia"/>
                      <w:snapToGrid w:val="0"/>
                      <w:color w:val="000000" w:themeColor="text1"/>
                      <w:kern w:val="0"/>
                      <w:sz w:val="20"/>
                      <w:szCs w:val="20"/>
                    </w:rPr>
                    <w:t>4</w:t>
                  </w:r>
                  <w:r w:rsidRPr="00551C37">
                    <w:rPr>
                      <w:rFonts w:hAnsi="宋体" w:cs="宋体"/>
                      <w:snapToGrid w:val="0"/>
                      <w:color w:val="000000" w:themeColor="text1"/>
                      <w:kern w:val="0"/>
                      <w:sz w:val="20"/>
                      <w:szCs w:val="20"/>
                    </w:rPr>
                    <w:t>日</w:t>
                  </w:r>
                </w:p>
              </w:tc>
              <w:tc>
                <w:tcPr>
                  <w:tcW w:w="825"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hint="eastAsia"/>
                      <w:snapToGrid w:val="0"/>
                      <w:color w:val="000000" w:themeColor="text1"/>
                      <w:kern w:val="0"/>
                      <w:sz w:val="20"/>
                      <w:szCs w:val="20"/>
                    </w:rPr>
                    <w:t>2.36</w:t>
                  </w:r>
                  <w:r w:rsidRPr="00551C37">
                    <w:rPr>
                      <w:rFonts w:hAnsi="宋体" w:cs="宋体"/>
                      <w:snapToGrid w:val="0"/>
                      <w:color w:val="000000" w:themeColor="text1"/>
                      <w:kern w:val="0"/>
                      <w:sz w:val="20"/>
                      <w:szCs w:val="20"/>
                    </w:rPr>
                    <w:t>×</w:t>
                  </w:r>
                  <w:r w:rsidRPr="00551C37">
                    <w:rPr>
                      <w:rFonts w:hAnsi="宋体" w:cs="宋体"/>
                      <w:snapToGrid w:val="0"/>
                      <w:color w:val="000000" w:themeColor="text1"/>
                      <w:kern w:val="0"/>
                      <w:sz w:val="20"/>
                      <w:szCs w:val="20"/>
                    </w:rPr>
                    <w:t>10</w:t>
                  </w:r>
                  <w:r w:rsidRPr="00551C37">
                    <w:rPr>
                      <w:rFonts w:hAnsi="宋体" w:cs="宋体"/>
                      <w:snapToGrid w:val="0"/>
                      <w:color w:val="000000" w:themeColor="text1"/>
                      <w:kern w:val="0"/>
                      <w:sz w:val="20"/>
                      <w:szCs w:val="20"/>
                      <w:vertAlign w:val="superscript"/>
                    </w:rPr>
                    <w:t>-2</w:t>
                  </w:r>
                </w:p>
              </w:tc>
              <w:tc>
                <w:tcPr>
                  <w:tcW w:w="826"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hint="eastAsia"/>
                      <w:snapToGrid w:val="0"/>
                      <w:color w:val="000000" w:themeColor="text1"/>
                      <w:kern w:val="0"/>
                      <w:sz w:val="20"/>
                      <w:szCs w:val="20"/>
                    </w:rPr>
                    <w:t>1.64</w:t>
                  </w:r>
                  <w:r w:rsidRPr="00551C37">
                    <w:rPr>
                      <w:rFonts w:hAnsi="宋体" w:cs="宋体"/>
                      <w:snapToGrid w:val="0"/>
                      <w:color w:val="000000" w:themeColor="text1"/>
                      <w:kern w:val="0"/>
                      <w:sz w:val="20"/>
                      <w:szCs w:val="20"/>
                    </w:rPr>
                    <w:t>×</w:t>
                  </w:r>
                  <w:r w:rsidRPr="00551C37">
                    <w:rPr>
                      <w:rFonts w:hAnsi="宋体" w:cs="宋体"/>
                      <w:snapToGrid w:val="0"/>
                      <w:color w:val="000000" w:themeColor="text1"/>
                      <w:kern w:val="0"/>
                      <w:sz w:val="20"/>
                      <w:szCs w:val="20"/>
                    </w:rPr>
                    <w:t>10</w:t>
                  </w:r>
                  <w:r w:rsidRPr="00551C37">
                    <w:rPr>
                      <w:rFonts w:hAnsi="宋体" w:cs="宋体"/>
                      <w:snapToGrid w:val="0"/>
                      <w:color w:val="000000" w:themeColor="text1"/>
                      <w:kern w:val="0"/>
                      <w:sz w:val="20"/>
                      <w:szCs w:val="20"/>
                      <w:vertAlign w:val="superscript"/>
                    </w:rPr>
                    <w:t>-</w:t>
                  </w:r>
                  <w:r w:rsidRPr="00551C37">
                    <w:rPr>
                      <w:rFonts w:hAnsi="宋体" w:cs="宋体" w:hint="eastAsia"/>
                      <w:snapToGrid w:val="0"/>
                      <w:color w:val="000000" w:themeColor="text1"/>
                      <w:kern w:val="0"/>
                      <w:sz w:val="20"/>
                      <w:szCs w:val="20"/>
                      <w:vertAlign w:val="superscript"/>
                    </w:rPr>
                    <w:t>2</w:t>
                  </w:r>
                </w:p>
              </w:tc>
              <w:tc>
                <w:tcPr>
                  <w:tcW w:w="826"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hint="eastAsia"/>
                      <w:snapToGrid w:val="0"/>
                      <w:color w:val="000000" w:themeColor="text1"/>
                      <w:kern w:val="0"/>
                      <w:sz w:val="20"/>
                      <w:szCs w:val="20"/>
                    </w:rPr>
                    <w:t>3.82</w:t>
                  </w:r>
                  <w:r w:rsidRPr="00551C37">
                    <w:rPr>
                      <w:rFonts w:hAnsi="宋体" w:cs="宋体"/>
                      <w:snapToGrid w:val="0"/>
                      <w:color w:val="000000" w:themeColor="text1"/>
                      <w:kern w:val="0"/>
                      <w:sz w:val="20"/>
                      <w:szCs w:val="20"/>
                    </w:rPr>
                    <w:t>×</w:t>
                  </w:r>
                  <w:r w:rsidRPr="00551C37">
                    <w:rPr>
                      <w:rFonts w:hAnsi="宋体" w:cs="宋体"/>
                      <w:snapToGrid w:val="0"/>
                      <w:color w:val="000000" w:themeColor="text1"/>
                      <w:kern w:val="0"/>
                      <w:sz w:val="20"/>
                      <w:szCs w:val="20"/>
                    </w:rPr>
                    <w:t>10</w:t>
                  </w:r>
                  <w:r w:rsidRPr="00551C37">
                    <w:rPr>
                      <w:rFonts w:hAnsi="宋体" w:cs="宋体"/>
                      <w:snapToGrid w:val="0"/>
                      <w:color w:val="000000" w:themeColor="text1"/>
                      <w:kern w:val="0"/>
                      <w:sz w:val="20"/>
                      <w:szCs w:val="20"/>
                      <w:vertAlign w:val="superscript"/>
                    </w:rPr>
                    <w:t>-2</w:t>
                  </w:r>
                </w:p>
              </w:tc>
              <w:tc>
                <w:tcPr>
                  <w:tcW w:w="824"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hint="eastAsia"/>
                      <w:snapToGrid w:val="0"/>
                      <w:color w:val="000000" w:themeColor="text1"/>
                      <w:kern w:val="0"/>
                      <w:sz w:val="20"/>
                      <w:szCs w:val="20"/>
                    </w:rPr>
                    <w:t>2.69</w:t>
                  </w:r>
                  <w:r w:rsidRPr="00551C37">
                    <w:rPr>
                      <w:rFonts w:hAnsi="宋体" w:cs="宋体"/>
                      <w:snapToGrid w:val="0"/>
                      <w:color w:val="000000" w:themeColor="text1"/>
                      <w:kern w:val="0"/>
                      <w:sz w:val="20"/>
                      <w:szCs w:val="20"/>
                    </w:rPr>
                    <w:t>×</w:t>
                  </w:r>
                  <w:r w:rsidRPr="00551C37">
                    <w:rPr>
                      <w:rFonts w:hAnsi="宋体" w:cs="宋体"/>
                      <w:snapToGrid w:val="0"/>
                      <w:color w:val="000000" w:themeColor="text1"/>
                      <w:kern w:val="0"/>
                      <w:sz w:val="20"/>
                      <w:szCs w:val="20"/>
                    </w:rPr>
                    <w:t>10</w:t>
                  </w:r>
                  <w:r w:rsidRPr="00551C37">
                    <w:rPr>
                      <w:rFonts w:hAnsi="宋体" w:cs="宋体"/>
                      <w:snapToGrid w:val="0"/>
                      <w:color w:val="000000" w:themeColor="text1"/>
                      <w:kern w:val="0"/>
                      <w:sz w:val="20"/>
                      <w:szCs w:val="20"/>
                      <w:vertAlign w:val="superscript"/>
                    </w:rPr>
                    <w:t>-2</w:t>
                  </w:r>
                </w:p>
              </w:tc>
            </w:tr>
            <w:tr w:rsidR="00551C37" w:rsidRPr="00551C37" w:rsidTr="00C82635">
              <w:trPr>
                <w:trHeight w:val="20"/>
                <w:jc w:val="center"/>
              </w:trPr>
              <w:tc>
                <w:tcPr>
                  <w:tcW w:w="774" w:type="pct"/>
                  <w:vMerge/>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p>
              </w:tc>
              <w:tc>
                <w:tcPr>
                  <w:tcW w:w="925"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snapToGrid w:val="0"/>
                      <w:color w:val="000000" w:themeColor="text1"/>
                      <w:kern w:val="0"/>
                      <w:sz w:val="20"/>
                      <w:szCs w:val="20"/>
                    </w:rPr>
                    <w:t>8</w:t>
                  </w:r>
                  <w:r w:rsidRPr="00551C37">
                    <w:rPr>
                      <w:rFonts w:hAnsi="宋体" w:cs="宋体"/>
                      <w:snapToGrid w:val="0"/>
                      <w:color w:val="000000" w:themeColor="text1"/>
                      <w:kern w:val="0"/>
                      <w:sz w:val="20"/>
                      <w:szCs w:val="20"/>
                    </w:rPr>
                    <w:t>月</w:t>
                  </w:r>
                  <w:r w:rsidRPr="00551C37">
                    <w:rPr>
                      <w:rFonts w:hAnsi="宋体" w:cs="宋体"/>
                      <w:snapToGrid w:val="0"/>
                      <w:color w:val="000000" w:themeColor="text1"/>
                      <w:kern w:val="0"/>
                      <w:sz w:val="20"/>
                      <w:szCs w:val="20"/>
                    </w:rPr>
                    <w:t>2</w:t>
                  </w:r>
                  <w:r w:rsidRPr="00551C37">
                    <w:rPr>
                      <w:rFonts w:hAnsi="宋体" w:cs="宋体" w:hint="eastAsia"/>
                      <w:snapToGrid w:val="0"/>
                      <w:color w:val="000000" w:themeColor="text1"/>
                      <w:kern w:val="0"/>
                      <w:sz w:val="20"/>
                      <w:szCs w:val="20"/>
                    </w:rPr>
                    <w:t>5</w:t>
                  </w:r>
                  <w:r w:rsidRPr="00551C37">
                    <w:rPr>
                      <w:rFonts w:hAnsi="宋体" w:cs="宋体"/>
                      <w:snapToGrid w:val="0"/>
                      <w:color w:val="000000" w:themeColor="text1"/>
                      <w:kern w:val="0"/>
                      <w:sz w:val="20"/>
                      <w:szCs w:val="20"/>
                    </w:rPr>
                    <w:t>日</w:t>
                  </w:r>
                </w:p>
              </w:tc>
              <w:tc>
                <w:tcPr>
                  <w:tcW w:w="825"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hint="eastAsia"/>
                      <w:snapToGrid w:val="0"/>
                      <w:color w:val="000000" w:themeColor="text1"/>
                      <w:kern w:val="0"/>
                      <w:sz w:val="20"/>
                      <w:szCs w:val="20"/>
                    </w:rPr>
                    <w:t>2.26</w:t>
                  </w:r>
                  <w:r w:rsidRPr="00551C37">
                    <w:rPr>
                      <w:rFonts w:hAnsi="宋体" w:cs="宋体"/>
                      <w:snapToGrid w:val="0"/>
                      <w:color w:val="000000" w:themeColor="text1"/>
                      <w:kern w:val="0"/>
                      <w:sz w:val="20"/>
                      <w:szCs w:val="20"/>
                    </w:rPr>
                    <w:t>×</w:t>
                  </w:r>
                  <w:r w:rsidRPr="00551C37">
                    <w:rPr>
                      <w:rFonts w:hAnsi="宋体" w:cs="宋体"/>
                      <w:snapToGrid w:val="0"/>
                      <w:color w:val="000000" w:themeColor="text1"/>
                      <w:kern w:val="0"/>
                      <w:sz w:val="20"/>
                      <w:szCs w:val="20"/>
                    </w:rPr>
                    <w:t>10</w:t>
                  </w:r>
                  <w:r w:rsidRPr="00551C37">
                    <w:rPr>
                      <w:rFonts w:hAnsi="宋体" w:cs="宋体"/>
                      <w:snapToGrid w:val="0"/>
                      <w:color w:val="000000" w:themeColor="text1"/>
                      <w:kern w:val="0"/>
                      <w:sz w:val="20"/>
                      <w:szCs w:val="20"/>
                      <w:vertAlign w:val="superscript"/>
                    </w:rPr>
                    <w:t>-2</w:t>
                  </w:r>
                </w:p>
              </w:tc>
              <w:tc>
                <w:tcPr>
                  <w:tcW w:w="826"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hint="eastAsia"/>
                      <w:snapToGrid w:val="0"/>
                      <w:color w:val="000000" w:themeColor="text1"/>
                      <w:kern w:val="0"/>
                      <w:sz w:val="20"/>
                      <w:szCs w:val="20"/>
                    </w:rPr>
                    <w:t>1.08</w:t>
                  </w:r>
                  <w:r w:rsidRPr="00551C37">
                    <w:rPr>
                      <w:rFonts w:hAnsi="宋体" w:cs="宋体"/>
                      <w:snapToGrid w:val="0"/>
                      <w:color w:val="000000" w:themeColor="text1"/>
                      <w:kern w:val="0"/>
                      <w:sz w:val="20"/>
                      <w:szCs w:val="20"/>
                    </w:rPr>
                    <w:t>×</w:t>
                  </w:r>
                  <w:r w:rsidRPr="00551C37">
                    <w:rPr>
                      <w:rFonts w:hAnsi="宋体" w:cs="宋体"/>
                      <w:snapToGrid w:val="0"/>
                      <w:color w:val="000000" w:themeColor="text1"/>
                      <w:kern w:val="0"/>
                      <w:sz w:val="20"/>
                      <w:szCs w:val="20"/>
                    </w:rPr>
                    <w:t>10</w:t>
                  </w:r>
                  <w:r w:rsidRPr="00551C37">
                    <w:rPr>
                      <w:rFonts w:hAnsi="宋体" w:cs="宋体"/>
                      <w:snapToGrid w:val="0"/>
                      <w:color w:val="000000" w:themeColor="text1"/>
                      <w:kern w:val="0"/>
                      <w:sz w:val="20"/>
                      <w:szCs w:val="20"/>
                      <w:vertAlign w:val="superscript"/>
                    </w:rPr>
                    <w:t>-</w:t>
                  </w:r>
                  <w:r w:rsidRPr="00551C37">
                    <w:rPr>
                      <w:rFonts w:hAnsi="宋体" w:cs="宋体" w:hint="eastAsia"/>
                      <w:snapToGrid w:val="0"/>
                      <w:color w:val="000000" w:themeColor="text1"/>
                      <w:kern w:val="0"/>
                      <w:sz w:val="20"/>
                      <w:szCs w:val="20"/>
                      <w:vertAlign w:val="superscript"/>
                    </w:rPr>
                    <w:t>2</w:t>
                  </w:r>
                </w:p>
              </w:tc>
              <w:tc>
                <w:tcPr>
                  <w:tcW w:w="826"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hint="eastAsia"/>
                      <w:snapToGrid w:val="0"/>
                      <w:color w:val="000000" w:themeColor="text1"/>
                      <w:kern w:val="0"/>
                      <w:sz w:val="20"/>
                      <w:szCs w:val="20"/>
                    </w:rPr>
                    <w:t>2.88</w:t>
                  </w:r>
                  <w:r w:rsidRPr="00551C37">
                    <w:rPr>
                      <w:rFonts w:hAnsi="宋体" w:cs="宋体"/>
                      <w:snapToGrid w:val="0"/>
                      <w:color w:val="000000" w:themeColor="text1"/>
                      <w:kern w:val="0"/>
                      <w:sz w:val="20"/>
                      <w:szCs w:val="20"/>
                    </w:rPr>
                    <w:t>×</w:t>
                  </w:r>
                  <w:r w:rsidRPr="00551C37">
                    <w:rPr>
                      <w:rFonts w:hAnsi="宋体" w:cs="宋体"/>
                      <w:snapToGrid w:val="0"/>
                      <w:color w:val="000000" w:themeColor="text1"/>
                      <w:kern w:val="0"/>
                      <w:sz w:val="20"/>
                      <w:szCs w:val="20"/>
                    </w:rPr>
                    <w:t>10</w:t>
                  </w:r>
                  <w:r w:rsidRPr="00551C37">
                    <w:rPr>
                      <w:rFonts w:hAnsi="宋体" w:cs="宋体"/>
                      <w:snapToGrid w:val="0"/>
                      <w:color w:val="000000" w:themeColor="text1"/>
                      <w:kern w:val="0"/>
                      <w:sz w:val="20"/>
                      <w:szCs w:val="20"/>
                      <w:vertAlign w:val="superscript"/>
                    </w:rPr>
                    <w:t>-2</w:t>
                  </w:r>
                </w:p>
              </w:tc>
              <w:tc>
                <w:tcPr>
                  <w:tcW w:w="824"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hint="eastAsia"/>
                      <w:snapToGrid w:val="0"/>
                      <w:color w:val="000000" w:themeColor="text1"/>
                      <w:kern w:val="0"/>
                      <w:sz w:val="20"/>
                      <w:szCs w:val="20"/>
                    </w:rPr>
                    <w:t>1.45</w:t>
                  </w:r>
                  <w:r w:rsidRPr="00551C37">
                    <w:rPr>
                      <w:rFonts w:hAnsi="宋体" w:cs="宋体"/>
                      <w:snapToGrid w:val="0"/>
                      <w:color w:val="000000" w:themeColor="text1"/>
                      <w:kern w:val="0"/>
                      <w:sz w:val="20"/>
                      <w:szCs w:val="20"/>
                    </w:rPr>
                    <w:t>×</w:t>
                  </w:r>
                  <w:r w:rsidRPr="00551C37">
                    <w:rPr>
                      <w:rFonts w:hAnsi="宋体" w:cs="宋体"/>
                      <w:snapToGrid w:val="0"/>
                      <w:color w:val="000000" w:themeColor="text1"/>
                      <w:kern w:val="0"/>
                      <w:sz w:val="20"/>
                      <w:szCs w:val="20"/>
                    </w:rPr>
                    <w:t>10</w:t>
                  </w:r>
                  <w:r w:rsidRPr="00551C37">
                    <w:rPr>
                      <w:rFonts w:hAnsi="宋体" w:cs="宋体"/>
                      <w:snapToGrid w:val="0"/>
                      <w:color w:val="000000" w:themeColor="text1"/>
                      <w:kern w:val="0"/>
                      <w:sz w:val="20"/>
                      <w:szCs w:val="20"/>
                      <w:vertAlign w:val="superscript"/>
                    </w:rPr>
                    <w:t>-2</w:t>
                  </w:r>
                </w:p>
              </w:tc>
            </w:tr>
            <w:tr w:rsidR="00551C37" w:rsidRPr="00551C37" w:rsidTr="00C82635">
              <w:trPr>
                <w:trHeight w:val="20"/>
                <w:jc w:val="center"/>
              </w:trPr>
              <w:tc>
                <w:tcPr>
                  <w:tcW w:w="774" w:type="pct"/>
                  <w:vMerge/>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p>
              </w:tc>
              <w:tc>
                <w:tcPr>
                  <w:tcW w:w="925"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snapToGrid w:val="0"/>
                      <w:color w:val="000000" w:themeColor="text1"/>
                      <w:kern w:val="0"/>
                      <w:sz w:val="20"/>
                      <w:szCs w:val="20"/>
                    </w:rPr>
                    <w:t>8</w:t>
                  </w:r>
                  <w:r w:rsidRPr="00551C37">
                    <w:rPr>
                      <w:rFonts w:hAnsi="宋体" w:cs="宋体"/>
                      <w:snapToGrid w:val="0"/>
                      <w:color w:val="000000" w:themeColor="text1"/>
                      <w:kern w:val="0"/>
                      <w:sz w:val="20"/>
                      <w:szCs w:val="20"/>
                    </w:rPr>
                    <w:t>月</w:t>
                  </w:r>
                  <w:r w:rsidRPr="00551C37">
                    <w:rPr>
                      <w:rFonts w:hAnsi="宋体" w:cs="宋体"/>
                      <w:snapToGrid w:val="0"/>
                      <w:color w:val="000000" w:themeColor="text1"/>
                      <w:kern w:val="0"/>
                      <w:sz w:val="20"/>
                      <w:szCs w:val="20"/>
                    </w:rPr>
                    <w:t>2</w:t>
                  </w:r>
                  <w:r w:rsidRPr="00551C37">
                    <w:rPr>
                      <w:rFonts w:hAnsi="宋体" w:cs="宋体" w:hint="eastAsia"/>
                      <w:snapToGrid w:val="0"/>
                      <w:color w:val="000000" w:themeColor="text1"/>
                      <w:kern w:val="0"/>
                      <w:sz w:val="20"/>
                      <w:szCs w:val="20"/>
                    </w:rPr>
                    <w:t>6</w:t>
                  </w:r>
                  <w:r w:rsidRPr="00551C37">
                    <w:rPr>
                      <w:rFonts w:hAnsi="宋体" w:cs="宋体"/>
                      <w:snapToGrid w:val="0"/>
                      <w:color w:val="000000" w:themeColor="text1"/>
                      <w:kern w:val="0"/>
                      <w:sz w:val="20"/>
                      <w:szCs w:val="20"/>
                    </w:rPr>
                    <w:t>日</w:t>
                  </w:r>
                </w:p>
              </w:tc>
              <w:tc>
                <w:tcPr>
                  <w:tcW w:w="825"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hint="eastAsia"/>
                      <w:snapToGrid w:val="0"/>
                      <w:color w:val="000000" w:themeColor="text1"/>
                      <w:kern w:val="0"/>
                      <w:sz w:val="20"/>
                      <w:szCs w:val="20"/>
                    </w:rPr>
                    <w:t>2.34</w:t>
                  </w:r>
                  <w:r w:rsidRPr="00551C37">
                    <w:rPr>
                      <w:rFonts w:hAnsi="宋体" w:cs="宋体"/>
                      <w:snapToGrid w:val="0"/>
                      <w:color w:val="000000" w:themeColor="text1"/>
                      <w:kern w:val="0"/>
                      <w:sz w:val="20"/>
                      <w:szCs w:val="20"/>
                    </w:rPr>
                    <w:t>×</w:t>
                  </w:r>
                  <w:r w:rsidRPr="00551C37">
                    <w:rPr>
                      <w:rFonts w:hAnsi="宋体" w:cs="宋体"/>
                      <w:snapToGrid w:val="0"/>
                      <w:color w:val="000000" w:themeColor="text1"/>
                      <w:kern w:val="0"/>
                      <w:sz w:val="20"/>
                      <w:szCs w:val="20"/>
                    </w:rPr>
                    <w:t>10</w:t>
                  </w:r>
                  <w:r w:rsidRPr="00551C37">
                    <w:rPr>
                      <w:rFonts w:hAnsi="宋体" w:cs="宋体"/>
                      <w:snapToGrid w:val="0"/>
                      <w:color w:val="000000" w:themeColor="text1"/>
                      <w:kern w:val="0"/>
                      <w:sz w:val="20"/>
                      <w:szCs w:val="20"/>
                      <w:vertAlign w:val="superscript"/>
                    </w:rPr>
                    <w:t>-2</w:t>
                  </w:r>
                </w:p>
              </w:tc>
              <w:tc>
                <w:tcPr>
                  <w:tcW w:w="826"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hint="eastAsia"/>
                      <w:snapToGrid w:val="0"/>
                      <w:color w:val="000000" w:themeColor="text1"/>
                      <w:kern w:val="0"/>
                      <w:sz w:val="20"/>
                      <w:szCs w:val="20"/>
                    </w:rPr>
                    <w:t>1.38</w:t>
                  </w:r>
                  <w:r w:rsidRPr="00551C37">
                    <w:rPr>
                      <w:rFonts w:hAnsi="宋体" w:cs="宋体"/>
                      <w:snapToGrid w:val="0"/>
                      <w:color w:val="000000" w:themeColor="text1"/>
                      <w:kern w:val="0"/>
                      <w:sz w:val="20"/>
                      <w:szCs w:val="20"/>
                    </w:rPr>
                    <w:t>×</w:t>
                  </w:r>
                  <w:r w:rsidRPr="00551C37">
                    <w:rPr>
                      <w:rFonts w:hAnsi="宋体" w:cs="宋体"/>
                      <w:snapToGrid w:val="0"/>
                      <w:color w:val="000000" w:themeColor="text1"/>
                      <w:kern w:val="0"/>
                      <w:sz w:val="20"/>
                      <w:szCs w:val="20"/>
                    </w:rPr>
                    <w:t>10</w:t>
                  </w:r>
                  <w:r w:rsidRPr="00551C37">
                    <w:rPr>
                      <w:rFonts w:hAnsi="宋体" w:cs="宋体"/>
                      <w:snapToGrid w:val="0"/>
                      <w:color w:val="000000" w:themeColor="text1"/>
                      <w:kern w:val="0"/>
                      <w:sz w:val="20"/>
                      <w:szCs w:val="20"/>
                      <w:vertAlign w:val="superscript"/>
                    </w:rPr>
                    <w:t>-</w:t>
                  </w:r>
                  <w:r w:rsidRPr="00551C37">
                    <w:rPr>
                      <w:rFonts w:hAnsi="宋体" w:cs="宋体" w:hint="eastAsia"/>
                      <w:snapToGrid w:val="0"/>
                      <w:color w:val="000000" w:themeColor="text1"/>
                      <w:kern w:val="0"/>
                      <w:sz w:val="20"/>
                      <w:szCs w:val="20"/>
                      <w:vertAlign w:val="superscript"/>
                    </w:rPr>
                    <w:t>2</w:t>
                  </w:r>
                </w:p>
              </w:tc>
              <w:tc>
                <w:tcPr>
                  <w:tcW w:w="826"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hint="eastAsia"/>
                      <w:snapToGrid w:val="0"/>
                      <w:color w:val="000000" w:themeColor="text1"/>
                      <w:kern w:val="0"/>
                      <w:sz w:val="20"/>
                      <w:szCs w:val="20"/>
                    </w:rPr>
                    <w:t>3.01</w:t>
                  </w:r>
                  <w:r w:rsidRPr="00551C37">
                    <w:rPr>
                      <w:rFonts w:hAnsi="宋体" w:cs="宋体"/>
                      <w:snapToGrid w:val="0"/>
                      <w:color w:val="000000" w:themeColor="text1"/>
                      <w:kern w:val="0"/>
                      <w:sz w:val="20"/>
                      <w:szCs w:val="20"/>
                    </w:rPr>
                    <w:t>×</w:t>
                  </w:r>
                  <w:r w:rsidRPr="00551C37">
                    <w:rPr>
                      <w:rFonts w:hAnsi="宋体" w:cs="宋体"/>
                      <w:snapToGrid w:val="0"/>
                      <w:color w:val="000000" w:themeColor="text1"/>
                      <w:kern w:val="0"/>
                      <w:sz w:val="20"/>
                      <w:szCs w:val="20"/>
                    </w:rPr>
                    <w:t>10</w:t>
                  </w:r>
                  <w:r w:rsidRPr="00551C37">
                    <w:rPr>
                      <w:rFonts w:hAnsi="宋体" w:cs="宋体"/>
                      <w:snapToGrid w:val="0"/>
                      <w:color w:val="000000" w:themeColor="text1"/>
                      <w:kern w:val="0"/>
                      <w:sz w:val="20"/>
                      <w:szCs w:val="20"/>
                      <w:vertAlign w:val="superscript"/>
                    </w:rPr>
                    <w:t>-2</w:t>
                  </w:r>
                </w:p>
              </w:tc>
              <w:tc>
                <w:tcPr>
                  <w:tcW w:w="824"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hint="eastAsia"/>
                      <w:snapToGrid w:val="0"/>
                      <w:color w:val="000000" w:themeColor="text1"/>
                      <w:kern w:val="0"/>
                      <w:sz w:val="20"/>
                      <w:szCs w:val="20"/>
                    </w:rPr>
                    <w:t>1.24</w:t>
                  </w:r>
                  <w:r w:rsidRPr="00551C37">
                    <w:rPr>
                      <w:rFonts w:hAnsi="宋体" w:cs="宋体"/>
                      <w:snapToGrid w:val="0"/>
                      <w:color w:val="000000" w:themeColor="text1"/>
                      <w:kern w:val="0"/>
                      <w:sz w:val="20"/>
                      <w:szCs w:val="20"/>
                    </w:rPr>
                    <w:t>×</w:t>
                  </w:r>
                  <w:r w:rsidRPr="00551C37">
                    <w:rPr>
                      <w:rFonts w:hAnsi="宋体" w:cs="宋体"/>
                      <w:snapToGrid w:val="0"/>
                      <w:color w:val="000000" w:themeColor="text1"/>
                      <w:kern w:val="0"/>
                      <w:sz w:val="20"/>
                      <w:szCs w:val="20"/>
                    </w:rPr>
                    <w:t>10</w:t>
                  </w:r>
                  <w:r w:rsidRPr="00551C37">
                    <w:rPr>
                      <w:rFonts w:hAnsi="宋体" w:cs="宋体"/>
                      <w:snapToGrid w:val="0"/>
                      <w:color w:val="000000" w:themeColor="text1"/>
                      <w:kern w:val="0"/>
                      <w:sz w:val="20"/>
                      <w:szCs w:val="20"/>
                      <w:vertAlign w:val="superscript"/>
                    </w:rPr>
                    <w:t>-2</w:t>
                  </w:r>
                </w:p>
              </w:tc>
            </w:tr>
            <w:tr w:rsidR="00551C37" w:rsidRPr="00551C37" w:rsidTr="00C82635">
              <w:trPr>
                <w:trHeight w:val="20"/>
                <w:jc w:val="center"/>
              </w:trPr>
              <w:tc>
                <w:tcPr>
                  <w:tcW w:w="774" w:type="pct"/>
                  <w:vMerge/>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p>
              </w:tc>
              <w:tc>
                <w:tcPr>
                  <w:tcW w:w="925"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snapToGrid w:val="0"/>
                      <w:color w:val="000000" w:themeColor="text1"/>
                      <w:kern w:val="0"/>
                      <w:sz w:val="20"/>
                      <w:szCs w:val="20"/>
                    </w:rPr>
                    <w:t>8</w:t>
                  </w:r>
                  <w:r w:rsidRPr="00551C37">
                    <w:rPr>
                      <w:rFonts w:hAnsi="宋体" w:cs="宋体"/>
                      <w:snapToGrid w:val="0"/>
                      <w:color w:val="000000" w:themeColor="text1"/>
                      <w:kern w:val="0"/>
                      <w:sz w:val="20"/>
                      <w:szCs w:val="20"/>
                    </w:rPr>
                    <w:t>月</w:t>
                  </w:r>
                  <w:r w:rsidRPr="00551C37">
                    <w:rPr>
                      <w:rFonts w:hAnsi="宋体" w:cs="宋体" w:hint="eastAsia"/>
                      <w:snapToGrid w:val="0"/>
                      <w:color w:val="000000" w:themeColor="text1"/>
                      <w:kern w:val="0"/>
                      <w:sz w:val="20"/>
                      <w:szCs w:val="20"/>
                    </w:rPr>
                    <w:t>27</w:t>
                  </w:r>
                  <w:r w:rsidRPr="00551C37">
                    <w:rPr>
                      <w:rFonts w:hAnsi="宋体" w:cs="宋体"/>
                      <w:snapToGrid w:val="0"/>
                      <w:color w:val="000000" w:themeColor="text1"/>
                      <w:kern w:val="0"/>
                      <w:sz w:val="20"/>
                      <w:szCs w:val="20"/>
                    </w:rPr>
                    <w:t>日</w:t>
                  </w:r>
                </w:p>
              </w:tc>
              <w:tc>
                <w:tcPr>
                  <w:tcW w:w="825"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hint="eastAsia"/>
                      <w:snapToGrid w:val="0"/>
                      <w:color w:val="000000" w:themeColor="text1"/>
                      <w:kern w:val="0"/>
                      <w:sz w:val="20"/>
                      <w:szCs w:val="20"/>
                    </w:rPr>
                    <w:t>2.29</w:t>
                  </w:r>
                  <w:r w:rsidRPr="00551C37">
                    <w:rPr>
                      <w:rFonts w:hAnsi="宋体" w:cs="宋体"/>
                      <w:snapToGrid w:val="0"/>
                      <w:color w:val="000000" w:themeColor="text1"/>
                      <w:kern w:val="0"/>
                      <w:sz w:val="20"/>
                      <w:szCs w:val="20"/>
                    </w:rPr>
                    <w:t>×</w:t>
                  </w:r>
                  <w:r w:rsidRPr="00551C37">
                    <w:rPr>
                      <w:rFonts w:hAnsi="宋体" w:cs="宋体"/>
                      <w:snapToGrid w:val="0"/>
                      <w:color w:val="000000" w:themeColor="text1"/>
                      <w:kern w:val="0"/>
                      <w:sz w:val="20"/>
                      <w:szCs w:val="20"/>
                    </w:rPr>
                    <w:t>10</w:t>
                  </w:r>
                  <w:r w:rsidRPr="00551C37">
                    <w:rPr>
                      <w:rFonts w:hAnsi="宋体" w:cs="宋体"/>
                      <w:snapToGrid w:val="0"/>
                      <w:color w:val="000000" w:themeColor="text1"/>
                      <w:kern w:val="0"/>
                      <w:sz w:val="20"/>
                      <w:szCs w:val="20"/>
                      <w:vertAlign w:val="superscript"/>
                    </w:rPr>
                    <w:t>-2</w:t>
                  </w:r>
                </w:p>
              </w:tc>
              <w:tc>
                <w:tcPr>
                  <w:tcW w:w="826"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hint="eastAsia"/>
                      <w:snapToGrid w:val="0"/>
                      <w:color w:val="000000" w:themeColor="text1"/>
                      <w:kern w:val="0"/>
                      <w:sz w:val="20"/>
                      <w:szCs w:val="20"/>
                    </w:rPr>
                    <w:t>1.32</w:t>
                  </w:r>
                  <w:r w:rsidRPr="00551C37">
                    <w:rPr>
                      <w:rFonts w:hAnsi="宋体" w:cs="宋体"/>
                      <w:snapToGrid w:val="0"/>
                      <w:color w:val="000000" w:themeColor="text1"/>
                      <w:kern w:val="0"/>
                      <w:sz w:val="20"/>
                      <w:szCs w:val="20"/>
                    </w:rPr>
                    <w:t>×</w:t>
                  </w:r>
                  <w:r w:rsidRPr="00551C37">
                    <w:rPr>
                      <w:rFonts w:hAnsi="宋体" w:cs="宋体"/>
                      <w:snapToGrid w:val="0"/>
                      <w:color w:val="000000" w:themeColor="text1"/>
                      <w:kern w:val="0"/>
                      <w:sz w:val="20"/>
                      <w:szCs w:val="20"/>
                    </w:rPr>
                    <w:t>10</w:t>
                  </w:r>
                  <w:r w:rsidRPr="00551C37">
                    <w:rPr>
                      <w:rFonts w:hAnsi="宋体" w:cs="宋体"/>
                      <w:snapToGrid w:val="0"/>
                      <w:color w:val="000000" w:themeColor="text1"/>
                      <w:kern w:val="0"/>
                      <w:sz w:val="20"/>
                      <w:szCs w:val="20"/>
                      <w:vertAlign w:val="superscript"/>
                    </w:rPr>
                    <w:t>-</w:t>
                  </w:r>
                  <w:r w:rsidRPr="00551C37">
                    <w:rPr>
                      <w:rFonts w:hAnsi="宋体" w:cs="宋体" w:hint="eastAsia"/>
                      <w:snapToGrid w:val="0"/>
                      <w:color w:val="000000" w:themeColor="text1"/>
                      <w:kern w:val="0"/>
                      <w:sz w:val="20"/>
                      <w:szCs w:val="20"/>
                      <w:vertAlign w:val="superscript"/>
                    </w:rPr>
                    <w:t>2</w:t>
                  </w:r>
                </w:p>
              </w:tc>
              <w:tc>
                <w:tcPr>
                  <w:tcW w:w="826"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hint="eastAsia"/>
                      <w:snapToGrid w:val="0"/>
                      <w:color w:val="000000" w:themeColor="text1"/>
                      <w:kern w:val="0"/>
                      <w:sz w:val="20"/>
                      <w:szCs w:val="20"/>
                    </w:rPr>
                    <w:t>2.82</w:t>
                  </w:r>
                  <w:r w:rsidRPr="00551C37">
                    <w:rPr>
                      <w:rFonts w:hAnsi="宋体" w:cs="宋体"/>
                      <w:snapToGrid w:val="0"/>
                      <w:color w:val="000000" w:themeColor="text1"/>
                      <w:kern w:val="0"/>
                      <w:sz w:val="20"/>
                      <w:szCs w:val="20"/>
                    </w:rPr>
                    <w:t>×</w:t>
                  </w:r>
                  <w:r w:rsidRPr="00551C37">
                    <w:rPr>
                      <w:rFonts w:hAnsi="宋体" w:cs="宋体"/>
                      <w:snapToGrid w:val="0"/>
                      <w:color w:val="000000" w:themeColor="text1"/>
                      <w:kern w:val="0"/>
                      <w:sz w:val="20"/>
                      <w:szCs w:val="20"/>
                    </w:rPr>
                    <w:t>10</w:t>
                  </w:r>
                  <w:r w:rsidRPr="00551C37">
                    <w:rPr>
                      <w:rFonts w:hAnsi="宋体" w:cs="宋体"/>
                      <w:snapToGrid w:val="0"/>
                      <w:color w:val="000000" w:themeColor="text1"/>
                      <w:kern w:val="0"/>
                      <w:sz w:val="20"/>
                      <w:szCs w:val="20"/>
                      <w:vertAlign w:val="superscript"/>
                    </w:rPr>
                    <w:t>-2</w:t>
                  </w:r>
                </w:p>
              </w:tc>
              <w:tc>
                <w:tcPr>
                  <w:tcW w:w="824"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hint="eastAsia"/>
                      <w:snapToGrid w:val="0"/>
                      <w:color w:val="000000" w:themeColor="text1"/>
                      <w:kern w:val="0"/>
                      <w:sz w:val="20"/>
                      <w:szCs w:val="20"/>
                    </w:rPr>
                    <w:t>1.14</w:t>
                  </w:r>
                  <w:r w:rsidRPr="00551C37">
                    <w:rPr>
                      <w:rFonts w:hAnsi="宋体" w:cs="宋体"/>
                      <w:snapToGrid w:val="0"/>
                      <w:color w:val="000000" w:themeColor="text1"/>
                      <w:kern w:val="0"/>
                      <w:sz w:val="20"/>
                      <w:szCs w:val="20"/>
                    </w:rPr>
                    <w:t>×</w:t>
                  </w:r>
                  <w:r w:rsidRPr="00551C37">
                    <w:rPr>
                      <w:rFonts w:hAnsi="宋体" w:cs="宋体"/>
                      <w:snapToGrid w:val="0"/>
                      <w:color w:val="000000" w:themeColor="text1"/>
                      <w:kern w:val="0"/>
                      <w:sz w:val="20"/>
                      <w:szCs w:val="20"/>
                    </w:rPr>
                    <w:t>10</w:t>
                  </w:r>
                  <w:r w:rsidRPr="00551C37">
                    <w:rPr>
                      <w:rFonts w:hAnsi="宋体" w:cs="宋体"/>
                      <w:snapToGrid w:val="0"/>
                      <w:color w:val="000000" w:themeColor="text1"/>
                      <w:kern w:val="0"/>
                      <w:sz w:val="20"/>
                      <w:szCs w:val="20"/>
                      <w:vertAlign w:val="superscript"/>
                    </w:rPr>
                    <w:t>-2</w:t>
                  </w:r>
                </w:p>
              </w:tc>
            </w:tr>
            <w:tr w:rsidR="00551C37" w:rsidRPr="00551C37" w:rsidTr="00C82635">
              <w:trPr>
                <w:trHeight w:val="20"/>
                <w:jc w:val="center"/>
              </w:trPr>
              <w:tc>
                <w:tcPr>
                  <w:tcW w:w="774" w:type="pct"/>
                  <w:vMerge/>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p>
              </w:tc>
              <w:tc>
                <w:tcPr>
                  <w:tcW w:w="925"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snapToGrid w:val="0"/>
                      <w:color w:val="000000" w:themeColor="text1"/>
                      <w:kern w:val="0"/>
                      <w:sz w:val="20"/>
                      <w:szCs w:val="20"/>
                    </w:rPr>
                    <w:t>8</w:t>
                  </w:r>
                  <w:r w:rsidRPr="00551C37">
                    <w:rPr>
                      <w:rFonts w:hAnsi="宋体" w:cs="宋体"/>
                      <w:snapToGrid w:val="0"/>
                      <w:color w:val="000000" w:themeColor="text1"/>
                      <w:kern w:val="0"/>
                      <w:sz w:val="20"/>
                      <w:szCs w:val="20"/>
                    </w:rPr>
                    <w:t>月</w:t>
                  </w:r>
                  <w:r w:rsidRPr="00551C37">
                    <w:rPr>
                      <w:rFonts w:hAnsi="宋体" w:cs="宋体"/>
                      <w:snapToGrid w:val="0"/>
                      <w:color w:val="000000" w:themeColor="text1"/>
                      <w:kern w:val="0"/>
                      <w:sz w:val="20"/>
                      <w:szCs w:val="20"/>
                    </w:rPr>
                    <w:t>2</w:t>
                  </w:r>
                  <w:r w:rsidRPr="00551C37">
                    <w:rPr>
                      <w:rFonts w:hAnsi="宋体" w:cs="宋体" w:hint="eastAsia"/>
                      <w:snapToGrid w:val="0"/>
                      <w:color w:val="000000" w:themeColor="text1"/>
                      <w:kern w:val="0"/>
                      <w:sz w:val="20"/>
                      <w:szCs w:val="20"/>
                    </w:rPr>
                    <w:t>8</w:t>
                  </w:r>
                  <w:r w:rsidRPr="00551C37">
                    <w:rPr>
                      <w:rFonts w:hAnsi="宋体" w:cs="宋体"/>
                      <w:snapToGrid w:val="0"/>
                      <w:color w:val="000000" w:themeColor="text1"/>
                      <w:kern w:val="0"/>
                      <w:sz w:val="20"/>
                      <w:szCs w:val="20"/>
                    </w:rPr>
                    <w:t>日</w:t>
                  </w:r>
                </w:p>
              </w:tc>
              <w:tc>
                <w:tcPr>
                  <w:tcW w:w="825"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hint="eastAsia"/>
                      <w:snapToGrid w:val="0"/>
                      <w:color w:val="000000" w:themeColor="text1"/>
                      <w:kern w:val="0"/>
                      <w:sz w:val="20"/>
                      <w:szCs w:val="20"/>
                    </w:rPr>
                    <w:t>2.33</w:t>
                  </w:r>
                  <w:r w:rsidRPr="00551C37">
                    <w:rPr>
                      <w:rFonts w:hAnsi="宋体" w:cs="宋体"/>
                      <w:snapToGrid w:val="0"/>
                      <w:color w:val="000000" w:themeColor="text1"/>
                      <w:kern w:val="0"/>
                      <w:sz w:val="20"/>
                      <w:szCs w:val="20"/>
                    </w:rPr>
                    <w:t>×</w:t>
                  </w:r>
                  <w:r w:rsidRPr="00551C37">
                    <w:rPr>
                      <w:rFonts w:hAnsi="宋体" w:cs="宋体"/>
                      <w:snapToGrid w:val="0"/>
                      <w:color w:val="000000" w:themeColor="text1"/>
                      <w:kern w:val="0"/>
                      <w:sz w:val="20"/>
                      <w:szCs w:val="20"/>
                    </w:rPr>
                    <w:t>10</w:t>
                  </w:r>
                  <w:r w:rsidRPr="00551C37">
                    <w:rPr>
                      <w:rFonts w:hAnsi="宋体" w:cs="宋体"/>
                      <w:snapToGrid w:val="0"/>
                      <w:color w:val="000000" w:themeColor="text1"/>
                      <w:kern w:val="0"/>
                      <w:sz w:val="20"/>
                      <w:szCs w:val="20"/>
                      <w:vertAlign w:val="superscript"/>
                    </w:rPr>
                    <w:t>-2</w:t>
                  </w:r>
                </w:p>
              </w:tc>
              <w:tc>
                <w:tcPr>
                  <w:tcW w:w="826"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hint="eastAsia"/>
                      <w:snapToGrid w:val="0"/>
                      <w:color w:val="000000" w:themeColor="text1"/>
                      <w:kern w:val="0"/>
                      <w:sz w:val="20"/>
                      <w:szCs w:val="20"/>
                    </w:rPr>
                    <w:t>8.90</w:t>
                  </w:r>
                  <w:r w:rsidRPr="00551C37">
                    <w:rPr>
                      <w:rFonts w:hAnsi="宋体" w:cs="宋体"/>
                      <w:snapToGrid w:val="0"/>
                      <w:color w:val="000000" w:themeColor="text1"/>
                      <w:kern w:val="0"/>
                      <w:sz w:val="20"/>
                      <w:szCs w:val="20"/>
                    </w:rPr>
                    <w:t>×</w:t>
                  </w:r>
                  <w:r w:rsidRPr="00551C37">
                    <w:rPr>
                      <w:rFonts w:hAnsi="宋体" w:cs="宋体"/>
                      <w:snapToGrid w:val="0"/>
                      <w:color w:val="000000" w:themeColor="text1"/>
                      <w:kern w:val="0"/>
                      <w:sz w:val="20"/>
                      <w:szCs w:val="20"/>
                    </w:rPr>
                    <w:t>10</w:t>
                  </w:r>
                  <w:r w:rsidRPr="00551C37">
                    <w:rPr>
                      <w:rFonts w:hAnsi="宋体" w:cs="宋体"/>
                      <w:snapToGrid w:val="0"/>
                      <w:color w:val="000000" w:themeColor="text1"/>
                      <w:kern w:val="0"/>
                      <w:sz w:val="20"/>
                      <w:szCs w:val="20"/>
                      <w:vertAlign w:val="superscript"/>
                    </w:rPr>
                    <w:t>-3</w:t>
                  </w:r>
                </w:p>
              </w:tc>
              <w:tc>
                <w:tcPr>
                  <w:tcW w:w="826"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hint="eastAsia"/>
                      <w:snapToGrid w:val="0"/>
                      <w:color w:val="000000" w:themeColor="text1"/>
                      <w:kern w:val="0"/>
                      <w:sz w:val="20"/>
                      <w:szCs w:val="20"/>
                    </w:rPr>
                    <w:t>3.57</w:t>
                  </w:r>
                  <w:r w:rsidRPr="00551C37">
                    <w:rPr>
                      <w:rFonts w:hAnsi="宋体" w:cs="宋体"/>
                      <w:snapToGrid w:val="0"/>
                      <w:color w:val="000000" w:themeColor="text1"/>
                      <w:kern w:val="0"/>
                      <w:sz w:val="20"/>
                      <w:szCs w:val="20"/>
                    </w:rPr>
                    <w:t>×</w:t>
                  </w:r>
                  <w:r w:rsidRPr="00551C37">
                    <w:rPr>
                      <w:rFonts w:hAnsi="宋体" w:cs="宋体"/>
                      <w:snapToGrid w:val="0"/>
                      <w:color w:val="000000" w:themeColor="text1"/>
                      <w:kern w:val="0"/>
                      <w:sz w:val="20"/>
                      <w:szCs w:val="20"/>
                    </w:rPr>
                    <w:t>10</w:t>
                  </w:r>
                  <w:r w:rsidRPr="00551C37">
                    <w:rPr>
                      <w:rFonts w:hAnsi="宋体" w:cs="宋体"/>
                      <w:snapToGrid w:val="0"/>
                      <w:color w:val="000000" w:themeColor="text1"/>
                      <w:kern w:val="0"/>
                      <w:sz w:val="20"/>
                      <w:szCs w:val="20"/>
                      <w:vertAlign w:val="superscript"/>
                    </w:rPr>
                    <w:t>-2</w:t>
                  </w:r>
                </w:p>
              </w:tc>
              <w:tc>
                <w:tcPr>
                  <w:tcW w:w="824"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hint="eastAsia"/>
                      <w:snapToGrid w:val="0"/>
                      <w:color w:val="000000" w:themeColor="text1"/>
                      <w:kern w:val="0"/>
                      <w:sz w:val="20"/>
                      <w:szCs w:val="20"/>
                    </w:rPr>
                    <w:t>1.53</w:t>
                  </w:r>
                  <w:r w:rsidRPr="00551C37">
                    <w:rPr>
                      <w:rFonts w:hAnsi="宋体" w:cs="宋体"/>
                      <w:snapToGrid w:val="0"/>
                      <w:color w:val="000000" w:themeColor="text1"/>
                      <w:kern w:val="0"/>
                      <w:sz w:val="20"/>
                      <w:szCs w:val="20"/>
                    </w:rPr>
                    <w:t>×</w:t>
                  </w:r>
                  <w:r w:rsidRPr="00551C37">
                    <w:rPr>
                      <w:rFonts w:hAnsi="宋体" w:cs="宋体"/>
                      <w:snapToGrid w:val="0"/>
                      <w:color w:val="000000" w:themeColor="text1"/>
                      <w:kern w:val="0"/>
                      <w:sz w:val="20"/>
                      <w:szCs w:val="20"/>
                    </w:rPr>
                    <w:t>10</w:t>
                  </w:r>
                  <w:r w:rsidRPr="00551C37">
                    <w:rPr>
                      <w:rFonts w:hAnsi="宋体" w:cs="宋体"/>
                      <w:snapToGrid w:val="0"/>
                      <w:color w:val="000000" w:themeColor="text1"/>
                      <w:kern w:val="0"/>
                      <w:sz w:val="20"/>
                      <w:szCs w:val="20"/>
                      <w:vertAlign w:val="superscript"/>
                    </w:rPr>
                    <w:t>-2</w:t>
                  </w:r>
                </w:p>
              </w:tc>
            </w:tr>
            <w:tr w:rsidR="00551C37" w:rsidRPr="00551C37" w:rsidTr="00C82635">
              <w:trPr>
                <w:trHeight w:val="20"/>
                <w:jc w:val="center"/>
              </w:trPr>
              <w:tc>
                <w:tcPr>
                  <w:tcW w:w="774" w:type="pct"/>
                  <w:vMerge/>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p>
              </w:tc>
              <w:tc>
                <w:tcPr>
                  <w:tcW w:w="925"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snapToGrid w:val="0"/>
                      <w:color w:val="000000" w:themeColor="text1"/>
                      <w:kern w:val="0"/>
                      <w:sz w:val="20"/>
                      <w:szCs w:val="20"/>
                    </w:rPr>
                    <w:t>8</w:t>
                  </w:r>
                  <w:r w:rsidRPr="00551C37">
                    <w:rPr>
                      <w:rFonts w:hAnsi="宋体" w:cs="宋体"/>
                      <w:snapToGrid w:val="0"/>
                      <w:color w:val="000000" w:themeColor="text1"/>
                      <w:kern w:val="0"/>
                      <w:sz w:val="20"/>
                      <w:szCs w:val="20"/>
                    </w:rPr>
                    <w:t>月</w:t>
                  </w:r>
                  <w:r w:rsidRPr="00551C37">
                    <w:rPr>
                      <w:rFonts w:hAnsi="宋体" w:cs="宋体" w:hint="eastAsia"/>
                      <w:snapToGrid w:val="0"/>
                      <w:color w:val="000000" w:themeColor="text1"/>
                      <w:kern w:val="0"/>
                      <w:sz w:val="20"/>
                      <w:szCs w:val="20"/>
                    </w:rPr>
                    <w:t>29</w:t>
                  </w:r>
                  <w:r w:rsidRPr="00551C37">
                    <w:rPr>
                      <w:rFonts w:hAnsi="宋体" w:cs="宋体"/>
                      <w:snapToGrid w:val="0"/>
                      <w:color w:val="000000" w:themeColor="text1"/>
                      <w:kern w:val="0"/>
                      <w:sz w:val="20"/>
                      <w:szCs w:val="20"/>
                    </w:rPr>
                    <w:t>日</w:t>
                  </w:r>
                </w:p>
              </w:tc>
              <w:tc>
                <w:tcPr>
                  <w:tcW w:w="825"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hint="eastAsia"/>
                      <w:snapToGrid w:val="0"/>
                      <w:color w:val="000000" w:themeColor="text1"/>
                      <w:kern w:val="0"/>
                      <w:sz w:val="20"/>
                      <w:szCs w:val="20"/>
                    </w:rPr>
                    <w:t>2.04</w:t>
                  </w:r>
                  <w:r w:rsidRPr="00551C37">
                    <w:rPr>
                      <w:rFonts w:hAnsi="宋体" w:cs="宋体"/>
                      <w:snapToGrid w:val="0"/>
                      <w:color w:val="000000" w:themeColor="text1"/>
                      <w:kern w:val="0"/>
                      <w:sz w:val="20"/>
                      <w:szCs w:val="20"/>
                    </w:rPr>
                    <w:t>×</w:t>
                  </w:r>
                  <w:r w:rsidRPr="00551C37">
                    <w:rPr>
                      <w:rFonts w:hAnsi="宋体" w:cs="宋体"/>
                      <w:snapToGrid w:val="0"/>
                      <w:color w:val="000000" w:themeColor="text1"/>
                      <w:kern w:val="0"/>
                      <w:sz w:val="20"/>
                      <w:szCs w:val="20"/>
                    </w:rPr>
                    <w:t>10</w:t>
                  </w:r>
                  <w:r w:rsidRPr="00551C37">
                    <w:rPr>
                      <w:rFonts w:hAnsi="宋体" w:cs="宋体"/>
                      <w:snapToGrid w:val="0"/>
                      <w:color w:val="000000" w:themeColor="text1"/>
                      <w:kern w:val="0"/>
                      <w:sz w:val="20"/>
                      <w:szCs w:val="20"/>
                      <w:vertAlign w:val="superscript"/>
                    </w:rPr>
                    <w:t>-2</w:t>
                  </w:r>
                </w:p>
              </w:tc>
              <w:tc>
                <w:tcPr>
                  <w:tcW w:w="826"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hint="eastAsia"/>
                      <w:snapToGrid w:val="0"/>
                      <w:color w:val="000000" w:themeColor="text1"/>
                      <w:kern w:val="0"/>
                      <w:sz w:val="20"/>
                      <w:szCs w:val="20"/>
                    </w:rPr>
                    <w:t>9.12</w:t>
                  </w:r>
                  <w:r w:rsidRPr="00551C37">
                    <w:rPr>
                      <w:rFonts w:hAnsi="宋体" w:cs="宋体" w:hint="eastAsia"/>
                      <w:snapToGrid w:val="0"/>
                      <w:color w:val="000000" w:themeColor="text1"/>
                      <w:kern w:val="0"/>
                      <w:sz w:val="20"/>
                      <w:szCs w:val="20"/>
                    </w:rPr>
                    <w:t>×</w:t>
                  </w:r>
                  <w:r w:rsidRPr="00551C37">
                    <w:rPr>
                      <w:rFonts w:hAnsi="宋体" w:cs="宋体"/>
                      <w:snapToGrid w:val="0"/>
                      <w:color w:val="000000" w:themeColor="text1"/>
                      <w:kern w:val="0"/>
                      <w:sz w:val="20"/>
                      <w:szCs w:val="20"/>
                    </w:rPr>
                    <w:t>10</w:t>
                  </w:r>
                  <w:r w:rsidRPr="00551C37">
                    <w:rPr>
                      <w:rFonts w:hAnsi="宋体" w:cs="宋体"/>
                      <w:snapToGrid w:val="0"/>
                      <w:color w:val="000000" w:themeColor="text1"/>
                      <w:kern w:val="0"/>
                      <w:sz w:val="20"/>
                      <w:szCs w:val="20"/>
                      <w:vertAlign w:val="superscript"/>
                    </w:rPr>
                    <w:t>-</w:t>
                  </w:r>
                  <w:r w:rsidRPr="00551C37">
                    <w:rPr>
                      <w:rFonts w:hAnsi="宋体" w:cs="宋体" w:hint="eastAsia"/>
                      <w:snapToGrid w:val="0"/>
                      <w:color w:val="000000" w:themeColor="text1"/>
                      <w:kern w:val="0"/>
                      <w:sz w:val="20"/>
                      <w:szCs w:val="20"/>
                      <w:vertAlign w:val="superscript"/>
                    </w:rPr>
                    <w:t>3</w:t>
                  </w:r>
                </w:p>
              </w:tc>
              <w:tc>
                <w:tcPr>
                  <w:tcW w:w="826"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hint="eastAsia"/>
                      <w:snapToGrid w:val="0"/>
                      <w:color w:val="000000" w:themeColor="text1"/>
                      <w:kern w:val="0"/>
                      <w:sz w:val="20"/>
                      <w:szCs w:val="20"/>
                    </w:rPr>
                    <w:t>3.76</w:t>
                  </w:r>
                  <w:r w:rsidRPr="00551C37">
                    <w:rPr>
                      <w:rFonts w:hAnsi="宋体" w:cs="宋体"/>
                      <w:snapToGrid w:val="0"/>
                      <w:color w:val="000000" w:themeColor="text1"/>
                      <w:kern w:val="0"/>
                      <w:sz w:val="20"/>
                      <w:szCs w:val="20"/>
                    </w:rPr>
                    <w:t>×</w:t>
                  </w:r>
                  <w:r w:rsidRPr="00551C37">
                    <w:rPr>
                      <w:rFonts w:hAnsi="宋体" w:cs="宋体"/>
                      <w:snapToGrid w:val="0"/>
                      <w:color w:val="000000" w:themeColor="text1"/>
                      <w:kern w:val="0"/>
                      <w:sz w:val="20"/>
                      <w:szCs w:val="20"/>
                    </w:rPr>
                    <w:t>10</w:t>
                  </w:r>
                  <w:r w:rsidRPr="00551C37">
                    <w:rPr>
                      <w:rFonts w:hAnsi="宋体" w:cs="宋体"/>
                      <w:snapToGrid w:val="0"/>
                      <w:color w:val="000000" w:themeColor="text1"/>
                      <w:kern w:val="0"/>
                      <w:sz w:val="20"/>
                      <w:szCs w:val="20"/>
                      <w:vertAlign w:val="superscript"/>
                    </w:rPr>
                    <w:t>-2</w:t>
                  </w:r>
                </w:p>
              </w:tc>
              <w:tc>
                <w:tcPr>
                  <w:tcW w:w="824" w:type="pct"/>
                  <w:shd w:val="clear" w:color="auto" w:fill="auto"/>
                  <w:vAlign w:val="center"/>
                </w:tcPr>
                <w:p w:rsidR="005C6F70" w:rsidRPr="00551C37" w:rsidRDefault="005C6F70" w:rsidP="00E012D3">
                  <w:pPr>
                    <w:adjustRightInd w:val="0"/>
                    <w:snapToGrid w:val="0"/>
                    <w:spacing w:beforeLines="5" w:before="15" w:afterLines="5" w:after="15"/>
                    <w:jc w:val="center"/>
                    <w:textAlignment w:val="center"/>
                    <w:rPr>
                      <w:rFonts w:hAnsi="宋体" w:cs="宋体"/>
                      <w:snapToGrid w:val="0"/>
                      <w:color w:val="000000" w:themeColor="text1"/>
                      <w:kern w:val="0"/>
                      <w:sz w:val="20"/>
                      <w:szCs w:val="20"/>
                    </w:rPr>
                  </w:pPr>
                  <w:r w:rsidRPr="00551C37">
                    <w:rPr>
                      <w:rFonts w:hAnsi="宋体" w:cs="宋体" w:hint="eastAsia"/>
                      <w:snapToGrid w:val="0"/>
                      <w:color w:val="000000" w:themeColor="text1"/>
                      <w:kern w:val="0"/>
                      <w:sz w:val="20"/>
                      <w:szCs w:val="20"/>
                    </w:rPr>
                    <w:t>2.41</w:t>
                  </w:r>
                  <w:r w:rsidRPr="00551C37">
                    <w:rPr>
                      <w:rFonts w:hAnsi="宋体" w:cs="宋体"/>
                      <w:snapToGrid w:val="0"/>
                      <w:color w:val="000000" w:themeColor="text1"/>
                      <w:kern w:val="0"/>
                      <w:sz w:val="20"/>
                      <w:szCs w:val="20"/>
                    </w:rPr>
                    <w:t>×</w:t>
                  </w:r>
                  <w:r w:rsidRPr="00551C37">
                    <w:rPr>
                      <w:rFonts w:hAnsi="宋体" w:cs="宋体"/>
                      <w:snapToGrid w:val="0"/>
                      <w:color w:val="000000" w:themeColor="text1"/>
                      <w:kern w:val="0"/>
                      <w:sz w:val="20"/>
                      <w:szCs w:val="20"/>
                    </w:rPr>
                    <w:t>10</w:t>
                  </w:r>
                  <w:r w:rsidRPr="00551C37">
                    <w:rPr>
                      <w:rFonts w:hAnsi="宋体" w:cs="宋体"/>
                      <w:snapToGrid w:val="0"/>
                      <w:color w:val="000000" w:themeColor="text1"/>
                      <w:kern w:val="0"/>
                      <w:sz w:val="20"/>
                      <w:szCs w:val="20"/>
                      <w:vertAlign w:val="superscript"/>
                    </w:rPr>
                    <w:t>-2</w:t>
                  </w:r>
                </w:p>
              </w:tc>
            </w:tr>
          </w:tbl>
          <w:p w:rsidR="005C6F70" w:rsidRPr="00551C37" w:rsidRDefault="00AC37D5" w:rsidP="00C82635">
            <w:pPr>
              <w:spacing w:line="480" w:lineRule="exact"/>
              <w:ind w:firstLineChars="200" w:firstLine="480"/>
              <w:rPr>
                <w:color w:val="000000" w:themeColor="text1"/>
                <w:kern w:val="2"/>
                <w:sz w:val="24"/>
                <w:szCs w:val="24"/>
              </w:rPr>
            </w:pPr>
            <w:r w:rsidRPr="00551C37">
              <w:rPr>
                <w:rFonts w:hint="eastAsia"/>
                <w:color w:val="000000" w:themeColor="text1"/>
                <w:kern w:val="2"/>
                <w:sz w:val="24"/>
                <w:szCs w:val="24"/>
              </w:rPr>
              <w:t>（</w:t>
            </w:r>
            <w:r w:rsidRPr="00551C37">
              <w:rPr>
                <w:rFonts w:hint="eastAsia"/>
                <w:color w:val="000000" w:themeColor="text1"/>
                <w:kern w:val="2"/>
                <w:sz w:val="24"/>
                <w:szCs w:val="24"/>
              </w:rPr>
              <w:t>1</w:t>
            </w:r>
            <w:r w:rsidRPr="00551C37">
              <w:rPr>
                <w:rFonts w:hint="eastAsia"/>
                <w:color w:val="000000" w:themeColor="text1"/>
                <w:kern w:val="2"/>
                <w:sz w:val="24"/>
                <w:szCs w:val="24"/>
              </w:rPr>
              <w:t>）</w:t>
            </w:r>
            <w:r w:rsidR="005C6F70" w:rsidRPr="00551C37">
              <w:rPr>
                <w:color w:val="000000" w:themeColor="text1"/>
                <w:kern w:val="2"/>
                <w:sz w:val="24"/>
                <w:szCs w:val="24"/>
              </w:rPr>
              <w:t>评价标准</w:t>
            </w:r>
          </w:p>
          <w:p w:rsidR="005C6F70" w:rsidRPr="00551C37" w:rsidRDefault="005C6F70" w:rsidP="00C82635">
            <w:pPr>
              <w:spacing w:line="480" w:lineRule="exact"/>
              <w:ind w:firstLineChars="200" w:firstLine="480"/>
              <w:rPr>
                <w:color w:val="000000" w:themeColor="text1"/>
                <w:kern w:val="2"/>
                <w:sz w:val="24"/>
                <w:szCs w:val="24"/>
              </w:rPr>
            </w:pPr>
            <w:r w:rsidRPr="00551C37">
              <w:rPr>
                <w:color w:val="000000" w:themeColor="text1"/>
                <w:kern w:val="2"/>
                <w:sz w:val="24"/>
                <w:szCs w:val="24"/>
              </w:rPr>
              <w:t>环境空气现状质量执行《环境空气质量标准》</w:t>
            </w:r>
            <w:r w:rsidRPr="00551C37">
              <w:rPr>
                <w:color w:val="000000" w:themeColor="text1"/>
                <w:kern w:val="2"/>
                <w:sz w:val="24"/>
                <w:szCs w:val="24"/>
              </w:rPr>
              <w:t>(GB3095-2012)</w:t>
            </w:r>
            <w:r w:rsidRPr="00551C37">
              <w:rPr>
                <w:color w:val="000000" w:themeColor="text1"/>
                <w:kern w:val="2"/>
                <w:sz w:val="24"/>
                <w:szCs w:val="24"/>
              </w:rPr>
              <w:t>二级标准。</w:t>
            </w:r>
          </w:p>
          <w:p w:rsidR="005C6F70" w:rsidRPr="00551C37" w:rsidRDefault="00AC37D5" w:rsidP="00C82635">
            <w:pPr>
              <w:spacing w:line="480" w:lineRule="exact"/>
              <w:ind w:firstLineChars="200" w:firstLine="480"/>
              <w:rPr>
                <w:color w:val="000000" w:themeColor="text1"/>
                <w:kern w:val="2"/>
                <w:sz w:val="24"/>
                <w:szCs w:val="24"/>
              </w:rPr>
            </w:pPr>
            <w:r w:rsidRPr="00551C37">
              <w:rPr>
                <w:rFonts w:hint="eastAsia"/>
                <w:color w:val="000000" w:themeColor="text1"/>
                <w:kern w:val="2"/>
                <w:sz w:val="24"/>
                <w:szCs w:val="24"/>
              </w:rPr>
              <w:t>（</w:t>
            </w:r>
            <w:r w:rsidRPr="00551C37">
              <w:rPr>
                <w:rFonts w:hint="eastAsia"/>
                <w:color w:val="000000" w:themeColor="text1"/>
                <w:kern w:val="2"/>
                <w:sz w:val="24"/>
                <w:szCs w:val="24"/>
              </w:rPr>
              <w:t>2</w:t>
            </w:r>
            <w:r w:rsidRPr="00551C37">
              <w:rPr>
                <w:rFonts w:hint="eastAsia"/>
                <w:color w:val="000000" w:themeColor="text1"/>
                <w:kern w:val="2"/>
                <w:sz w:val="24"/>
                <w:szCs w:val="24"/>
              </w:rPr>
              <w:t>）</w:t>
            </w:r>
            <w:r w:rsidR="005C6F70" w:rsidRPr="00551C37">
              <w:rPr>
                <w:color w:val="000000" w:themeColor="text1"/>
                <w:kern w:val="2"/>
                <w:sz w:val="24"/>
                <w:szCs w:val="24"/>
              </w:rPr>
              <w:t>评价方法</w:t>
            </w:r>
          </w:p>
          <w:p w:rsidR="005C6F70" w:rsidRPr="00551C37" w:rsidRDefault="005C6F70" w:rsidP="00C82635">
            <w:pPr>
              <w:spacing w:line="480" w:lineRule="exact"/>
              <w:ind w:firstLineChars="200" w:firstLine="480"/>
              <w:rPr>
                <w:color w:val="000000" w:themeColor="text1"/>
                <w:kern w:val="2"/>
                <w:sz w:val="24"/>
                <w:szCs w:val="24"/>
              </w:rPr>
            </w:pPr>
            <w:r w:rsidRPr="00551C37">
              <w:rPr>
                <w:color w:val="000000" w:themeColor="text1"/>
                <w:kern w:val="2"/>
                <w:sz w:val="24"/>
                <w:szCs w:val="24"/>
              </w:rPr>
              <w:t>根据《环境影响评价技术导则</w:t>
            </w:r>
            <w:r w:rsidRPr="00551C37">
              <w:rPr>
                <w:color w:val="000000" w:themeColor="text1"/>
                <w:kern w:val="2"/>
                <w:sz w:val="24"/>
                <w:szCs w:val="24"/>
              </w:rPr>
              <w:t>——</w:t>
            </w:r>
            <w:r w:rsidRPr="00551C37">
              <w:rPr>
                <w:color w:val="000000" w:themeColor="text1"/>
                <w:kern w:val="2"/>
                <w:sz w:val="24"/>
                <w:szCs w:val="24"/>
              </w:rPr>
              <w:t>大气环境》（</w:t>
            </w:r>
            <w:r w:rsidRPr="00551C37">
              <w:rPr>
                <w:color w:val="000000" w:themeColor="text1"/>
                <w:kern w:val="2"/>
                <w:sz w:val="24"/>
                <w:szCs w:val="24"/>
              </w:rPr>
              <w:t>HJ2.2-2008</w:t>
            </w:r>
            <w:r w:rsidRPr="00551C37">
              <w:rPr>
                <w:color w:val="000000" w:themeColor="text1"/>
                <w:kern w:val="2"/>
                <w:sz w:val="24"/>
                <w:szCs w:val="24"/>
              </w:rPr>
              <w:t>）</w:t>
            </w:r>
            <w:r w:rsidRPr="00551C37">
              <w:rPr>
                <w:rFonts w:hint="eastAsia"/>
                <w:color w:val="000000" w:themeColor="text1"/>
                <w:kern w:val="2"/>
                <w:sz w:val="24"/>
                <w:szCs w:val="24"/>
              </w:rPr>
              <w:t>，</w:t>
            </w:r>
            <w:r w:rsidRPr="00551C37">
              <w:rPr>
                <w:color w:val="000000" w:themeColor="text1"/>
                <w:kern w:val="2"/>
                <w:sz w:val="24"/>
                <w:szCs w:val="24"/>
              </w:rPr>
              <w:t>环境空气质量现状评价通过计算取值时间最大浓度值占相应标准浓度限值的百分比和超标率，来分析其评价达标情况，当取值时间最大浓度值占相应标准浓度限值的百分比大于或等于</w:t>
            </w:r>
            <w:r w:rsidRPr="00551C37">
              <w:rPr>
                <w:color w:val="000000" w:themeColor="text1"/>
                <w:kern w:val="2"/>
                <w:sz w:val="24"/>
                <w:szCs w:val="24"/>
              </w:rPr>
              <w:t>100</w:t>
            </w:r>
            <w:r w:rsidRPr="00551C37">
              <w:rPr>
                <w:color w:val="000000" w:themeColor="text1"/>
                <w:kern w:val="2"/>
                <w:sz w:val="24"/>
                <w:szCs w:val="24"/>
              </w:rPr>
              <w:t>％时，表明环境空气质量超标。计算公式如下：</w:t>
            </w:r>
          </w:p>
          <w:p w:rsidR="005C6F70" w:rsidRPr="00551C37" w:rsidRDefault="00686E76" w:rsidP="00C215ED">
            <w:pPr>
              <w:ind w:firstLineChars="200" w:firstLine="480"/>
              <w:jc w:val="center"/>
              <w:rPr>
                <w:color w:val="000000" w:themeColor="text1"/>
                <w:kern w:val="2"/>
                <w:sz w:val="24"/>
                <w:szCs w:val="24"/>
              </w:rPr>
            </w:pPr>
            <w:r w:rsidRPr="00551C37">
              <w:rPr>
                <w:noProof/>
                <w:color w:val="000000" w:themeColor="text1"/>
                <w:kern w:val="2"/>
                <w:sz w:val="24"/>
                <w:szCs w:val="24"/>
              </w:rPr>
              <w:drawing>
                <wp:inline distT="0" distB="0" distL="0" distR="0" wp14:anchorId="2C821C01" wp14:editId="16792191">
                  <wp:extent cx="1028700" cy="4476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447675"/>
                          </a:xfrm>
                          <a:prstGeom prst="rect">
                            <a:avLst/>
                          </a:prstGeom>
                          <a:noFill/>
                          <a:ln>
                            <a:noFill/>
                          </a:ln>
                        </pic:spPr>
                      </pic:pic>
                    </a:graphicData>
                  </a:graphic>
                </wp:inline>
              </w:drawing>
            </w:r>
          </w:p>
          <w:p w:rsidR="005C6F70" w:rsidRPr="00551C37" w:rsidRDefault="005C6F70" w:rsidP="00C82635">
            <w:pPr>
              <w:spacing w:line="480" w:lineRule="exact"/>
              <w:ind w:firstLineChars="200" w:firstLine="480"/>
              <w:rPr>
                <w:color w:val="000000" w:themeColor="text1"/>
                <w:kern w:val="2"/>
                <w:sz w:val="24"/>
                <w:szCs w:val="24"/>
              </w:rPr>
            </w:pPr>
            <w:r w:rsidRPr="00551C37">
              <w:rPr>
                <w:color w:val="000000" w:themeColor="text1"/>
                <w:kern w:val="2"/>
                <w:sz w:val="24"/>
                <w:szCs w:val="24"/>
              </w:rPr>
              <w:t>式中：</w:t>
            </w:r>
            <w:r w:rsidRPr="00551C37">
              <w:rPr>
                <w:color w:val="000000" w:themeColor="text1"/>
                <w:kern w:val="2"/>
                <w:sz w:val="24"/>
                <w:szCs w:val="24"/>
              </w:rPr>
              <w:t>Pi——</w:t>
            </w:r>
            <w:r w:rsidRPr="00551C37">
              <w:rPr>
                <w:color w:val="000000" w:themeColor="text1"/>
                <w:kern w:val="2"/>
                <w:sz w:val="24"/>
                <w:szCs w:val="24"/>
              </w:rPr>
              <w:t>第</w:t>
            </w:r>
            <w:r w:rsidRPr="00551C37">
              <w:rPr>
                <w:color w:val="000000" w:themeColor="text1"/>
                <w:kern w:val="2"/>
                <w:sz w:val="24"/>
                <w:szCs w:val="24"/>
              </w:rPr>
              <w:t>i</w:t>
            </w:r>
            <w:r w:rsidRPr="00551C37">
              <w:rPr>
                <w:color w:val="000000" w:themeColor="text1"/>
                <w:kern w:val="2"/>
                <w:sz w:val="24"/>
                <w:szCs w:val="24"/>
              </w:rPr>
              <w:t>个污染物的监测最大浓度占相应标准浓度限值的百分比，</w:t>
            </w:r>
            <w:r w:rsidRPr="00551C37">
              <w:rPr>
                <w:color w:val="000000" w:themeColor="text1"/>
                <w:kern w:val="2"/>
                <w:sz w:val="24"/>
                <w:szCs w:val="24"/>
              </w:rPr>
              <w:t>%</w:t>
            </w:r>
            <w:r w:rsidRPr="00551C37">
              <w:rPr>
                <w:color w:val="000000" w:themeColor="text1"/>
                <w:kern w:val="2"/>
                <w:sz w:val="24"/>
                <w:szCs w:val="24"/>
              </w:rPr>
              <w:t>；</w:t>
            </w:r>
          </w:p>
          <w:p w:rsidR="005C6F70" w:rsidRPr="00551C37" w:rsidRDefault="005C6F70" w:rsidP="00C82635">
            <w:pPr>
              <w:spacing w:line="480" w:lineRule="exact"/>
              <w:ind w:firstLineChars="500" w:firstLine="1200"/>
              <w:rPr>
                <w:color w:val="000000" w:themeColor="text1"/>
                <w:kern w:val="2"/>
                <w:sz w:val="24"/>
                <w:szCs w:val="24"/>
              </w:rPr>
            </w:pPr>
            <w:r w:rsidRPr="00551C37">
              <w:rPr>
                <w:color w:val="000000" w:themeColor="text1"/>
                <w:kern w:val="2"/>
                <w:sz w:val="24"/>
                <w:szCs w:val="24"/>
              </w:rPr>
              <w:t>Ci——</w:t>
            </w:r>
            <w:r w:rsidRPr="00551C37">
              <w:rPr>
                <w:color w:val="000000" w:themeColor="text1"/>
                <w:kern w:val="2"/>
                <w:sz w:val="24"/>
                <w:szCs w:val="24"/>
              </w:rPr>
              <w:t>第</w:t>
            </w:r>
            <w:r w:rsidRPr="00551C37">
              <w:rPr>
                <w:color w:val="000000" w:themeColor="text1"/>
                <w:kern w:val="2"/>
                <w:sz w:val="24"/>
                <w:szCs w:val="24"/>
              </w:rPr>
              <w:t>i</w:t>
            </w:r>
            <w:r w:rsidRPr="00551C37">
              <w:rPr>
                <w:color w:val="000000" w:themeColor="text1"/>
                <w:kern w:val="2"/>
                <w:sz w:val="24"/>
                <w:szCs w:val="24"/>
              </w:rPr>
              <w:t>个污染物的监测最大浓度值，</w:t>
            </w:r>
            <w:r w:rsidRPr="00551C37">
              <w:rPr>
                <w:color w:val="000000" w:themeColor="text1"/>
                <w:kern w:val="2"/>
                <w:sz w:val="24"/>
                <w:szCs w:val="24"/>
              </w:rPr>
              <w:t>mg/</w:t>
            </w:r>
            <w:r w:rsidR="00732043" w:rsidRPr="00551C37">
              <w:rPr>
                <w:color w:val="000000" w:themeColor="text1"/>
                <w:kern w:val="2"/>
                <w:sz w:val="24"/>
                <w:szCs w:val="24"/>
              </w:rPr>
              <w:t>m</w:t>
            </w:r>
            <w:r w:rsidR="00732043" w:rsidRPr="00551C37">
              <w:rPr>
                <w:color w:val="000000" w:themeColor="text1"/>
                <w:kern w:val="2"/>
                <w:sz w:val="24"/>
                <w:szCs w:val="24"/>
                <w:vertAlign w:val="superscript"/>
              </w:rPr>
              <w:t>3</w:t>
            </w:r>
            <w:r w:rsidRPr="00551C37">
              <w:rPr>
                <w:color w:val="000000" w:themeColor="text1"/>
                <w:kern w:val="2"/>
                <w:sz w:val="24"/>
                <w:szCs w:val="24"/>
              </w:rPr>
              <w:t>；</w:t>
            </w:r>
          </w:p>
          <w:p w:rsidR="005C6F70" w:rsidRPr="00551C37" w:rsidRDefault="005C6F70" w:rsidP="00C82635">
            <w:pPr>
              <w:spacing w:line="480" w:lineRule="exact"/>
              <w:ind w:firstLineChars="500" w:firstLine="1200"/>
              <w:rPr>
                <w:color w:val="000000" w:themeColor="text1"/>
                <w:kern w:val="2"/>
                <w:sz w:val="24"/>
                <w:szCs w:val="24"/>
              </w:rPr>
            </w:pPr>
            <w:r w:rsidRPr="00551C37">
              <w:rPr>
                <w:color w:val="000000" w:themeColor="text1"/>
                <w:kern w:val="2"/>
                <w:sz w:val="24"/>
                <w:szCs w:val="24"/>
              </w:rPr>
              <w:lastRenderedPageBreak/>
              <w:t>C0i——</w:t>
            </w:r>
            <w:r w:rsidRPr="00551C37">
              <w:rPr>
                <w:color w:val="000000" w:themeColor="text1"/>
                <w:kern w:val="2"/>
                <w:sz w:val="24"/>
                <w:szCs w:val="24"/>
              </w:rPr>
              <w:t>第</w:t>
            </w:r>
            <w:r w:rsidRPr="00551C37">
              <w:rPr>
                <w:color w:val="000000" w:themeColor="text1"/>
                <w:kern w:val="2"/>
                <w:sz w:val="24"/>
                <w:szCs w:val="24"/>
              </w:rPr>
              <w:t>i</w:t>
            </w:r>
            <w:r w:rsidRPr="00551C37">
              <w:rPr>
                <w:color w:val="000000" w:themeColor="text1"/>
                <w:kern w:val="2"/>
                <w:sz w:val="24"/>
                <w:szCs w:val="24"/>
              </w:rPr>
              <w:t>个污染物的环境空气质量标准，</w:t>
            </w:r>
            <w:r w:rsidRPr="00551C37">
              <w:rPr>
                <w:color w:val="000000" w:themeColor="text1"/>
                <w:kern w:val="2"/>
                <w:sz w:val="24"/>
                <w:szCs w:val="24"/>
              </w:rPr>
              <w:t>mg/</w:t>
            </w:r>
            <w:r w:rsidR="00732043" w:rsidRPr="00551C37">
              <w:rPr>
                <w:color w:val="000000" w:themeColor="text1"/>
                <w:kern w:val="2"/>
                <w:sz w:val="24"/>
                <w:szCs w:val="24"/>
              </w:rPr>
              <w:t>m</w:t>
            </w:r>
            <w:r w:rsidR="00732043" w:rsidRPr="00551C37">
              <w:rPr>
                <w:color w:val="000000" w:themeColor="text1"/>
                <w:kern w:val="2"/>
                <w:sz w:val="24"/>
                <w:szCs w:val="24"/>
                <w:vertAlign w:val="superscript"/>
              </w:rPr>
              <w:t>3</w:t>
            </w:r>
            <w:r w:rsidRPr="00551C37">
              <w:rPr>
                <w:color w:val="000000" w:themeColor="text1"/>
                <w:kern w:val="2"/>
                <w:sz w:val="24"/>
                <w:szCs w:val="24"/>
              </w:rPr>
              <w:t>。</w:t>
            </w:r>
          </w:p>
          <w:p w:rsidR="005C6F70" w:rsidRPr="00551C37" w:rsidRDefault="005C6F70" w:rsidP="00AC37D5">
            <w:pPr>
              <w:pStyle w:val="af0"/>
              <w:rPr>
                <w:color w:val="000000" w:themeColor="text1"/>
              </w:rPr>
            </w:pPr>
            <w:r w:rsidRPr="00551C37">
              <w:rPr>
                <w:color w:val="000000" w:themeColor="text1"/>
              </w:rPr>
              <w:t>表</w:t>
            </w:r>
            <w:r w:rsidRPr="00551C37">
              <w:rPr>
                <w:rFonts w:hint="eastAsia"/>
                <w:color w:val="000000" w:themeColor="text1"/>
              </w:rPr>
              <w:t>4.</w:t>
            </w:r>
            <w:r w:rsidR="0037492D" w:rsidRPr="00551C37">
              <w:rPr>
                <w:rFonts w:hint="eastAsia"/>
                <w:color w:val="000000" w:themeColor="text1"/>
              </w:rPr>
              <w:t>1</w:t>
            </w:r>
            <w:r w:rsidRPr="00551C37">
              <w:rPr>
                <w:rFonts w:hint="eastAsia"/>
                <w:color w:val="000000" w:themeColor="text1"/>
              </w:rPr>
              <w:t>-</w:t>
            </w:r>
            <w:r w:rsidR="0037492D" w:rsidRPr="00551C37">
              <w:rPr>
                <w:rFonts w:hint="eastAsia"/>
                <w:color w:val="000000" w:themeColor="text1"/>
              </w:rPr>
              <w:t>2</w:t>
            </w:r>
            <w:r w:rsidRPr="00551C37">
              <w:rPr>
                <w:color w:val="000000" w:themeColor="text1"/>
              </w:rPr>
              <w:t xml:space="preserve">   </w:t>
            </w:r>
            <w:r w:rsidRPr="00551C37">
              <w:rPr>
                <w:color w:val="000000" w:themeColor="text1"/>
              </w:rPr>
              <w:t>环境空气现状监测结果污染指数统计表</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851"/>
              <w:gridCol w:w="659"/>
              <w:gridCol w:w="1438"/>
              <w:gridCol w:w="1293"/>
              <w:gridCol w:w="640"/>
              <w:gridCol w:w="1186"/>
              <w:gridCol w:w="1415"/>
            </w:tblGrid>
            <w:tr w:rsidR="00551C37" w:rsidRPr="00551C37" w:rsidTr="00C82635">
              <w:trPr>
                <w:trHeight w:val="20"/>
                <w:jc w:val="center"/>
              </w:trPr>
              <w:tc>
                <w:tcPr>
                  <w:tcW w:w="1869" w:type="dxa"/>
                  <w:shd w:val="clear" w:color="auto" w:fill="auto"/>
                  <w:tcMar>
                    <w:left w:w="0" w:type="dxa"/>
                    <w:right w:w="0" w:type="dxa"/>
                  </w:tcMar>
                  <w:vAlign w:val="center"/>
                </w:tcPr>
                <w:p w:rsidR="005C6F70" w:rsidRPr="00551C37" w:rsidRDefault="005C6F70" w:rsidP="00C82635">
                  <w:pPr>
                    <w:adjustRightInd w:val="0"/>
                    <w:snapToGrid w:val="0"/>
                    <w:spacing w:line="280" w:lineRule="exact"/>
                    <w:jc w:val="center"/>
                    <w:rPr>
                      <w:snapToGrid w:val="0"/>
                      <w:color w:val="000000" w:themeColor="text1"/>
                      <w:kern w:val="0"/>
                      <w:sz w:val="21"/>
                      <w:szCs w:val="20"/>
                    </w:rPr>
                  </w:pPr>
                  <w:r w:rsidRPr="00551C37">
                    <w:rPr>
                      <w:snapToGrid w:val="0"/>
                      <w:color w:val="000000" w:themeColor="text1"/>
                      <w:kern w:val="0"/>
                      <w:sz w:val="21"/>
                      <w:szCs w:val="20"/>
                    </w:rPr>
                    <w:t>监测点</w:t>
                  </w:r>
                </w:p>
              </w:tc>
              <w:tc>
                <w:tcPr>
                  <w:tcW w:w="664" w:type="dxa"/>
                  <w:shd w:val="clear" w:color="auto" w:fill="auto"/>
                  <w:tcMar>
                    <w:left w:w="0" w:type="dxa"/>
                    <w:right w:w="0" w:type="dxa"/>
                  </w:tcMar>
                  <w:vAlign w:val="center"/>
                </w:tcPr>
                <w:p w:rsidR="005C6F70" w:rsidRPr="00551C37" w:rsidRDefault="005C6F70" w:rsidP="00C82635">
                  <w:pPr>
                    <w:adjustRightInd w:val="0"/>
                    <w:snapToGrid w:val="0"/>
                    <w:spacing w:line="280" w:lineRule="exact"/>
                    <w:jc w:val="center"/>
                    <w:rPr>
                      <w:snapToGrid w:val="0"/>
                      <w:color w:val="000000" w:themeColor="text1"/>
                      <w:kern w:val="0"/>
                      <w:sz w:val="21"/>
                      <w:szCs w:val="20"/>
                    </w:rPr>
                  </w:pPr>
                  <w:r w:rsidRPr="00551C37">
                    <w:rPr>
                      <w:snapToGrid w:val="0"/>
                      <w:color w:val="000000" w:themeColor="text1"/>
                      <w:kern w:val="0"/>
                      <w:sz w:val="21"/>
                      <w:szCs w:val="20"/>
                    </w:rPr>
                    <w:t>评价标准</w:t>
                  </w:r>
                </w:p>
              </w:tc>
              <w:tc>
                <w:tcPr>
                  <w:tcW w:w="1448" w:type="dxa"/>
                  <w:shd w:val="clear" w:color="auto" w:fill="auto"/>
                  <w:tcMar>
                    <w:left w:w="0" w:type="dxa"/>
                    <w:right w:w="0" w:type="dxa"/>
                  </w:tcMar>
                  <w:vAlign w:val="center"/>
                </w:tcPr>
                <w:p w:rsidR="005C6F70" w:rsidRPr="00551C37" w:rsidRDefault="005C6F70" w:rsidP="00C82635">
                  <w:pPr>
                    <w:adjustRightInd w:val="0"/>
                    <w:snapToGrid w:val="0"/>
                    <w:spacing w:line="280" w:lineRule="exact"/>
                    <w:jc w:val="center"/>
                    <w:rPr>
                      <w:snapToGrid w:val="0"/>
                      <w:color w:val="000000" w:themeColor="text1"/>
                      <w:kern w:val="0"/>
                      <w:sz w:val="21"/>
                      <w:szCs w:val="20"/>
                    </w:rPr>
                  </w:pPr>
                  <w:r w:rsidRPr="00551C37">
                    <w:rPr>
                      <w:snapToGrid w:val="0"/>
                      <w:color w:val="000000" w:themeColor="text1"/>
                      <w:kern w:val="0"/>
                      <w:sz w:val="21"/>
                      <w:szCs w:val="20"/>
                    </w:rPr>
                    <w:t>污染物</w:t>
                  </w:r>
                </w:p>
              </w:tc>
              <w:tc>
                <w:tcPr>
                  <w:tcW w:w="1297" w:type="dxa"/>
                  <w:shd w:val="clear" w:color="auto" w:fill="auto"/>
                  <w:tcMar>
                    <w:left w:w="0" w:type="dxa"/>
                    <w:right w:w="0" w:type="dxa"/>
                  </w:tcMar>
                  <w:vAlign w:val="center"/>
                </w:tcPr>
                <w:p w:rsidR="005C6F70" w:rsidRPr="00551C37" w:rsidRDefault="005C6F70" w:rsidP="00C82635">
                  <w:pPr>
                    <w:adjustRightInd w:val="0"/>
                    <w:snapToGrid w:val="0"/>
                    <w:spacing w:line="280" w:lineRule="exact"/>
                    <w:jc w:val="center"/>
                    <w:rPr>
                      <w:snapToGrid w:val="0"/>
                      <w:color w:val="000000" w:themeColor="text1"/>
                      <w:kern w:val="0"/>
                      <w:sz w:val="21"/>
                      <w:szCs w:val="20"/>
                    </w:rPr>
                  </w:pPr>
                  <w:r w:rsidRPr="00551C37">
                    <w:rPr>
                      <w:snapToGrid w:val="0"/>
                      <w:color w:val="000000" w:themeColor="text1"/>
                      <w:kern w:val="0"/>
                      <w:sz w:val="21"/>
                      <w:szCs w:val="20"/>
                    </w:rPr>
                    <w:t>Ci(mg/</w:t>
                  </w:r>
                  <w:r w:rsidR="00732043" w:rsidRPr="00551C37">
                    <w:rPr>
                      <w:snapToGrid w:val="0"/>
                      <w:color w:val="000000" w:themeColor="text1"/>
                      <w:kern w:val="0"/>
                      <w:sz w:val="21"/>
                      <w:szCs w:val="20"/>
                    </w:rPr>
                    <w:t>m</w:t>
                  </w:r>
                  <w:r w:rsidR="00732043" w:rsidRPr="00551C37">
                    <w:rPr>
                      <w:snapToGrid w:val="0"/>
                      <w:color w:val="000000" w:themeColor="text1"/>
                      <w:kern w:val="0"/>
                      <w:sz w:val="21"/>
                      <w:szCs w:val="20"/>
                      <w:vertAlign w:val="superscript"/>
                    </w:rPr>
                    <w:t>3</w:t>
                  </w:r>
                  <w:r w:rsidRPr="00551C37">
                    <w:rPr>
                      <w:snapToGrid w:val="0"/>
                      <w:color w:val="000000" w:themeColor="text1"/>
                      <w:kern w:val="0"/>
                      <w:sz w:val="21"/>
                      <w:szCs w:val="20"/>
                    </w:rPr>
                    <w:t>)</w:t>
                  </w:r>
                </w:p>
              </w:tc>
              <w:tc>
                <w:tcPr>
                  <w:tcW w:w="643" w:type="dxa"/>
                  <w:shd w:val="clear" w:color="auto" w:fill="auto"/>
                  <w:tcMar>
                    <w:left w:w="0" w:type="dxa"/>
                    <w:right w:w="0" w:type="dxa"/>
                  </w:tcMar>
                  <w:vAlign w:val="center"/>
                </w:tcPr>
                <w:p w:rsidR="005C6F70" w:rsidRPr="00551C37" w:rsidRDefault="005C6F70" w:rsidP="00C82635">
                  <w:pPr>
                    <w:adjustRightInd w:val="0"/>
                    <w:snapToGrid w:val="0"/>
                    <w:spacing w:line="280" w:lineRule="exact"/>
                    <w:jc w:val="center"/>
                    <w:rPr>
                      <w:snapToGrid w:val="0"/>
                      <w:color w:val="000000" w:themeColor="text1"/>
                      <w:kern w:val="0"/>
                      <w:sz w:val="21"/>
                      <w:szCs w:val="20"/>
                    </w:rPr>
                  </w:pPr>
                  <w:r w:rsidRPr="00551C37">
                    <w:rPr>
                      <w:snapToGrid w:val="0"/>
                      <w:color w:val="000000" w:themeColor="text1"/>
                      <w:kern w:val="0"/>
                      <w:sz w:val="21"/>
                      <w:szCs w:val="20"/>
                    </w:rPr>
                    <w:t>Coi</w:t>
                  </w:r>
                </w:p>
              </w:tc>
              <w:tc>
                <w:tcPr>
                  <w:tcW w:w="1194" w:type="dxa"/>
                  <w:shd w:val="clear" w:color="auto" w:fill="auto"/>
                  <w:tcMar>
                    <w:left w:w="0" w:type="dxa"/>
                    <w:right w:w="0" w:type="dxa"/>
                  </w:tcMar>
                  <w:vAlign w:val="center"/>
                </w:tcPr>
                <w:p w:rsidR="005C6F70" w:rsidRPr="00551C37" w:rsidRDefault="005C6F70" w:rsidP="00C82635">
                  <w:pPr>
                    <w:adjustRightInd w:val="0"/>
                    <w:snapToGrid w:val="0"/>
                    <w:spacing w:line="280" w:lineRule="exact"/>
                    <w:jc w:val="center"/>
                    <w:rPr>
                      <w:snapToGrid w:val="0"/>
                      <w:color w:val="000000" w:themeColor="text1"/>
                      <w:kern w:val="0"/>
                      <w:sz w:val="21"/>
                      <w:szCs w:val="20"/>
                    </w:rPr>
                  </w:pPr>
                  <w:r w:rsidRPr="00551C37">
                    <w:rPr>
                      <w:rFonts w:hint="eastAsia"/>
                      <w:snapToGrid w:val="0"/>
                      <w:color w:val="000000" w:themeColor="text1"/>
                      <w:kern w:val="0"/>
                      <w:sz w:val="21"/>
                      <w:szCs w:val="20"/>
                    </w:rPr>
                    <w:t>最大占标率</w:t>
                  </w:r>
                  <w:r w:rsidRPr="00551C37">
                    <w:rPr>
                      <w:rFonts w:hint="eastAsia"/>
                      <w:snapToGrid w:val="0"/>
                      <w:color w:val="000000" w:themeColor="text1"/>
                      <w:kern w:val="0"/>
                      <w:sz w:val="21"/>
                      <w:szCs w:val="20"/>
                    </w:rPr>
                    <w:t>P</w:t>
                  </w:r>
                  <w:r w:rsidRPr="00551C37">
                    <w:rPr>
                      <w:snapToGrid w:val="0"/>
                      <w:color w:val="000000" w:themeColor="text1"/>
                      <w:kern w:val="0"/>
                      <w:sz w:val="21"/>
                      <w:szCs w:val="20"/>
                      <w:vertAlign w:val="subscript"/>
                    </w:rPr>
                    <w:t>i</w:t>
                  </w:r>
                </w:p>
              </w:tc>
              <w:tc>
                <w:tcPr>
                  <w:tcW w:w="1424" w:type="dxa"/>
                  <w:shd w:val="clear" w:color="auto" w:fill="auto"/>
                  <w:tcMar>
                    <w:left w:w="0" w:type="dxa"/>
                    <w:right w:w="0" w:type="dxa"/>
                  </w:tcMar>
                  <w:vAlign w:val="center"/>
                </w:tcPr>
                <w:p w:rsidR="005C6F70" w:rsidRPr="00551C37" w:rsidRDefault="005C6F70" w:rsidP="00C82635">
                  <w:pPr>
                    <w:adjustRightInd w:val="0"/>
                    <w:snapToGrid w:val="0"/>
                    <w:spacing w:line="280" w:lineRule="exact"/>
                    <w:jc w:val="center"/>
                    <w:rPr>
                      <w:snapToGrid w:val="0"/>
                      <w:color w:val="000000" w:themeColor="text1"/>
                      <w:kern w:val="0"/>
                      <w:sz w:val="21"/>
                      <w:szCs w:val="20"/>
                    </w:rPr>
                  </w:pPr>
                  <w:r w:rsidRPr="00551C37">
                    <w:rPr>
                      <w:snapToGrid w:val="0"/>
                      <w:color w:val="000000" w:themeColor="text1"/>
                      <w:kern w:val="0"/>
                      <w:sz w:val="21"/>
                      <w:szCs w:val="20"/>
                    </w:rPr>
                    <w:t>达标情况</w:t>
                  </w:r>
                </w:p>
              </w:tc>
            </w:tr>
            <w:tr w:rsidR="00551C37" w:rsidRPr="00551C37" w:rsidTr="00C82635">
              <w:trPr>
                <w:trHeight w:val="20"/>
                <w:jc w:val="center"/>
              </w:trPr>
              <w:tc>
                <w:tcPr>
                  <w:tcW w:w="1869" w:type="dxa"/>
                  <w:vMerge w:val="restart"/>
                  <w:shd w:val="clear" w:color="auto" w:fill="auto"/>
                  <w:tcMar>
                    <w:left w:w="0" w:type="dxa"/>
                    <w:right w:w="0" w:type="dxa"/>
                  </w:tcMar>
                  <w:vAlign w:val="center"/>
                </w:tcPr>
                <w:p w:rsidR="005C6F70" w:rsidRPr="00551C37" w:rsidRDefault="005C6F70" w:rsidP="00C82635">
                  <w:pPr>
                    <w:adjustRightInd w:val="0"/>
                    <w:snapToGrid w:val="0"/>
                    <w:spacing w:line="280" w:lineRule="exact"/>
                    <w:jc w:val="center"/>
                    <w:rPr>
                      <w:snapToGrid w:val="0"/>
                      <w:color w:val="000000" w:themeColor="text1"/>
                      <w:kern w:val="0"/>
                      <w:sz w:val="21"/>
                      <w:szCs w:val="20"/>
                    </w:rPr>
                  </w:pPr>
                  <w:r w:rsidRPr="00551C37">
                    <w:rPr>
                      <w:rFonts w:hint="eastAsia"/>
                      <w:snapToGrid w:val="0"/>
                      <w:color w:val="000000" w:themeColor="text1"/>
                      <w:kern w:val="0"/>
                      <w:sz w:val="21"/>
                      <w:szCs w:val="20"/>
                    </w:rPr>
                    <w:t>空港保税港片区</w:t>
                  </w:r>
                  <w:r w:rsidRPr="00551C37">
                    <w:rPr>
                      <w:rFonts w:hint="eastAsia"/>
                      <w:snapToGrid w:val="0"/>
                      <w:color w:val="000000" w:themeColor="text1"/>
                      <w:kern w:val="0"/>
                      <w:sz w:val="21"/>
                      <w:szCs w:val="20"/>
                    </w:rPr>
                    <w:t>3#</w:t>
                  </w:r>
                  <w:r w:rsidRPr="00551C37">
                    <w:rPr>
                      <w:rFonts w:hint="eastAsia"/>
                      <w:snapToGrid w:val="0"/>
                      <w:color w:val="000000" w:themeColor="text1"/>
                      <w:kern w:val="0"/>
                      <w:sz w:val="21"/>
                      <w:szCs w:val="20"/>
                    </w:rPr>
                    <w:t>监测点</w:t>
                  </w:r>
                </w:p>
              </w:tc>
              <w:tc>
                <w:tcPr>
                  <w:tcW w:w="664" w:type="dxa"/>
                  <w:vMerge w:val="restart"/>
                  <w:shd w:val="clear" w:color="auto" w:fill="auto"/>
                  <w:tcMar>
                    <w:left w:w="0" w:type="dxa"/>
                    <w:right w:w="0" w:type="dxa"/>
                  </w:tcMar>
                  <w:vAlign w:val="center"/>
                </w:tcPr>
                <w:p w:rsidR="005C6F70" w:rsidRPr="00551C37" w:rsidRDefault="005C6F70" w:rsidP="00C82635">
                  <w:pPr>
                    <w:adjustRightInd w:val="0"/>
                    <w:snapToGrid w:val="0"/>
                    <w:spacing w:line="280" w:lineRule="exact"/>
                    <w:jc w:val="center"/>
                    <w:rPr>
                      <w:snapToGrid w:val="0"/>
                      <w:color w:val="000000" w:themeColor="text1"/>
                      <w:kern w:val="0"/>
                      <w:sz w:val="21"/>
                      <w:szCs w:val="20"/>
                    </w:rPr>
                  </w:pPr>
                  <w:r w:rsidRPr="00551C37">
                    <w:rPr>
                      <w:snapToGrid w:val="0"/>
                      <w:color w:val="000000" w:themeColor="text1"/>
                      <w:kern w:val="0"/>
                      <w:sz w:val="21"/>
                      <w:szCs w:val="20"/>
                    </w:rPr>
                    <w:t>二级</w:t>
                  </w:r>
                </w:p>
              </w:tc>
              <w:tc>
                <w:tcPr>
                  <w:tcW w:w="1448" w:type="dxa"/>
                  <w:shd w:val="clear" w:color="auto" w:fill="auto"/>
                  <w:tcMar>
                    <w:left w:w="0" w:type="dxa"/>
                    <w:right w:w="0" w:type="dxa"/>
                  </w:tcMar>
                  <w:vAlign w:val="center"/>
                </w:tcPr>
                <w:p w:rsidR="005C6F70" w:rsidRPr="00551C37" w:rsidRDefault="005C6F70" w:rsidP="00C82635">
                  <w:pPr>
                    <w:adjustRightInd w:val="0"/>
                    <w:snapToGrid w:val="0"/>
                    <w:spacing w:line="280" w:lineRule="exact"/>
                    <w:jc w:val="center"/>
                    <w:rPr>
                      <w:snapToGrid w:val="0"/>
                      <w:color w:val="000000" w:themeColor="text1"/>
                      <w:kern w:val="0"/>
                      <w:sz w:val="21"/>
                      <w:szCs w:val="20"/>
                    </w:rPr>
                  </w:pPr>
                  <w:r w:rsidRPr="00551C37">
                    <w:rPr>
                      <w:snapToGrid w:val="0"/>
                      <w:color w:val="000000" w:themeColor="text1"/>
                      <w:kern w:val="0"/>
                      <w:sz w:val="21"/>
                      <w:szCs w:val="20"/>
                    </w:rPr>
                    <w:t>SO</w:t>
                  </w:r>
                  <w:r w:rsidRPr="00551C37">
                    <w:rPr>
                      <w:snapToGrid w:val="0"/>
                      <w:color w:val="000000" w:themeColor="text1"/>
                      <w:kern w:val="0"/>
                      <w:sz w:val="21"/>
                      <w:szCs w:val="20"/>
                      <w:vertAlign w:val="subscript"/>
                    </w:rPr>
                    <w:t>2</w:t>
                  </w:r>
                  <w:r w:rsidRPr="00551C37">
                    <w:rPr>
                      <w:rFonts w:hint="eastAsia"/>
                      <w:snapToGrid w:val="0"/>
                      <w:color w:val="000000" w:themeColor="text1"/>
                      <w:kern w:val="0"/>
                      <w:sz w:val="21"/>
                      <w:szCs w:val="20"/>
                      <w:vertAlign w:val="subscript"/>
                    </w:rPr>
                    <w:t xml:space="preserve">  </w:t>
                  </w:r>
                  <w:r w:rsidRPr="00551C37">
                    <w:rPr>
                      <w:snapToGrid w:val="0"/>
                      <w:color w:val="000000" w:themeColor="text1"/>
                      <w:kern w:val="0"/>
                      <w:sz w:val="21"/>
                      <w:szCs w:val="20"/>
                    </w:rPr>
                    <w:t>日均值</w:t>
                  </w:r>
                </w:p>
              </w:tc>
              <w:tc>
                <w:tcPr>
                  <w:tcW w:w="1297" w:type="dxa"/>
                  <w:shd w:val="clear" w:color="auto" w:fill="auto"/>
                  <w:tcMar>
                    <w:left w:w="0" w:type="dxa"/>
                    <w:right w:w="0" w:type="dxa"/>
                  </w:tcMar>
                  <w:vAlign w:val="center"/>
                </w:tcPr>
                <w:p w:rsidR="005C6F70" w:rsidRPr="00551C37" w:rsidRDefault="005C6F70" w:rsidP="00C82635">
                  <w:pPr>
                    <w:adjustRightInd w:val="0"/>
                    <w:snapToGrid w:val="0"/>
                    <w:spacing w:line="280" w:lineRule="exact"/>
                    <w:jc w:val="center"/>
                    <w:rPr>
                      <w:snapToGrid w:val="0"/>
                      <w:color w:val="000000" w:themeColor="text1"/>
                      <w:kern w:val="0"/>
                      <w:sz w:val="21"/>
                      <w:szCs w:val="20"/>
                    </w:rPr>
                  </w:pPr>
                  <w:r w:rsidRPr="00551C37">
                    <w:rPr>
                      <w:rFonts w:hint="eastAsia"/>
                      <w:snapToGrid w:val="0"/>
                      <w:color w:val="000000" w:themeColor="text1"/>
                      <w:kern w:val="0"/>
                      <w:sz w:val="21"/>
                      <w:szCs w:val="20"/>
                    </w:rPr>
                    <w:t>18.4~23.3</w:t>
                  </w:r>
                </w:p>
              </w:tc>
              <w:tc>
                <w:tcPr>
                  <w:tcW w:w="643" w:type="dxa"/>
                  <w:shd w:val="clear" w:color="auto" w:fill="auto"/>
                  <w:tcMar>
                    <w:left w:w="0" w:type="dxa"/>
                    <w:right w:w="0" w:type="dxa"/>
                  </w:tcMar>
                  <w:vAlign w:val="center"/>
                </w:tcPr>
                <w:p w:rsidR="005C6F70" w:rsidRPr="00551C37" w:rsidRDefault="005C6F70" w:rsidP="00C82635">
                  <w:pPr>
                    <w:adjustRightInd w:val="0"/>
                    <w:snapToGrid w:val="0"/>
                    <w:spacing w:line="280" w:lineRule="exact"/>
                    <w:jc w:val="center"/>
                    <w:rPr>
                      <w:snapToGrid w:val="0"/>
                      <w:color w:val="000000" w:themeColor="text1"/>
                      <w:kern w:val="0"/>
                      <w:sz w:val="21"/>
                      <w:szCs w:val="20"/>
                    </w:rPr>
                  </w:pPr>
                  <w:r w:rsidRPr="00551C37">
                    <w:rPr>
                      <w:rFonts w:hint="eastAsia"/>
                      <w:snapToGrid w:val="0"/>
                      <w:color w:val="000000" w:themeColor="text1"/>
                      <w:kern w:val="0"/>
                      <w:sz w:val="21"/>
                      <w:szCs w:val="20"/>
                    </w:rPr>
                    <w:t>150</w:t>
                  </w:r>
                </w:p>
              </w:tc>
              <w:tc>
                <w:tcPr>
                  <w:tcW w:w="1194" w:type="dxa"/>
                  <w:shd w:val="clear" w:color="auto" w:fill="auto"/>
                  <w:tcMar>
                    <w:left w:w="0" w:type="dxa"/>
                    <w:right w:w="0" w:type="dxa"/>
                  </w:tcMar>
                  <w:vAlign w:val="center"/>
                </w:tcPr>
                <w:p w:rsidR="005C6F70" w:rsidRPr="00551C37" w:rsidRDefault="005C6F70" w:rsidP="00C82635">
                  <w:pPr>
                    <w:adjustRightInd w:val="0"/>
                    <w:snapToGrid w:val="0"/>
                    <w:spacing w:line="280" w:lineRule="exact"/>
                    <w:jc w:val="center"/>
                    <w:rPr>
                      <w:snapToGrid w:val="0"/>
                      <w:color w:val="000000" w:themeColor="text1"/>
                      <w:kern w:val="0"/>
                      <w:sz w:val="21"/>
                      <w:szCs w:val="20"/>
                    </w:rPr>
                  </w:pPr>
                  <w:r w:rsidRPr="00551C37">
                    <w:rPr>
                      <w:rFonts w:hint="eastAsia"/>
                      <w:snapToGrid w:val="0"/>
                      <w:color w:val="000000" w:themeColor="text1"/>
                      <w:kern w:val="0"/>
                      <w:sz w:val="21"/>
                      <w:szCs w:val="20"/>
                    </w:rPr>
                    <w:t>16%</w:t>
                  </w:r>
                </w:p>
              </w:tc>
              <w:tc>
                <w:tcPr>
                  <w:tcW w:w="1424" w:type="dxa"/>
                  <w:shd w:val="clear" w:color="auto" w:fill="auto"/>
                  <w:tcMar>
                    <w:left w:w="0" w:type="dxa"/>
                    <w:right w:w="0" w:type="dxa"/>
                  </w:tcMar>
                  <w:vAlign w:val="center"/>
                </w:tcPr>
                <w:p w:rsidR="005C6F70" w:rsidRPr="00551C37" w:rsidRDefault="005C6F70" w:rsidP="00C82635">
                  <w:pPr>
                    <w:adjustRightInd w:val="0"/>
                    <w:snapToGrid w:val="0"/>
                    <w:spacing w:line="280" w:lineRule="exact"/>
                    <w:jc w:val="center"/>
                    <w:rPr>
                      <w:snapToGrid w:val="0"/>
                      <w:color w:val="000000" w:themeColor="text1"/>
                      <w:kern w:val="0"/>
                      <w:sz w:val="21"/>
                      <w:szCs w:val="20"/>
                    </w:rPr>
                  </w:pPr>
                  <w:r w:rsidRPr="00551C37">
                    <w:rPr>
                      <w:rFonts w:hint="eastAsia"/>
                      <w:snapToGrid w:val="0"/>
                      <w:color w:val="000000" w:themeColor="text1"/>
                      <w:kern w:val="0"/>
                      <w:sz w:val="21"/>
                      <w:szCs w:val="20"/>
                    </w:rPr>
                    <w:t>P</w:t>
                  </w:r>
                  <w:r w:rsidRPr="00551C37">
                    <w:rPr>
                      <w:snapToGrid w:val="0"/>
                      <w:color w:val="000000" w:themeColor="text1"/>
                      <w:kern w:val="0"/>
                      <w:sz w:val="21"/>
                      <w:szCs w:val="20"/>
                      <w:vertAlign w:val="subscript"/>
                    </w:rPr>
                    <w:t>i</w:t>
                  </w:r>
                  <w:r w:rsidRPr="00551C37">
                    <w:rPr>
                      <w:snapToGrid w:val="0"/>
                      <w:color w:val="000000" w:themeColor="text1"/>
                      <w:kern w:val="0"/>
                      <w:sz w:val="21"/>
                      <w:szCs w:val="20"/>
                    </w:rPr>
                    <w:t>＜</w:t>
                  </w:r>
                  <w:r w:rsidRPr="00551C37">
                    <w:rPr>
                      <w:snapToGrid w:val="0"/>
                      <w:color w:val="000000" w:themeColor="text1"/>
                      <w:kern w:val="0"/>
                      <w:sz w:val="21"/>
                      <w:szCs w:val="20"/>
                    </w:rPr>
                    <w:t>1</w:t>
                  </w:r>
                  <w:r w:rsidRPr="00551C37">
                    <w:rPr>
                      <w:rFonts w:hint="eastAsia"/>
                      <w:snapToGrid w:val="0"/>
                      <w:color w:val="000000" w:themeColor="text1"/>
                      <w:kern w:val="0"/>
                      <w:sz w:val="21"/>
                      <w:szCs w:val="20"/>
                    </w:rPr>
                    <w:t>00</w:t>
                  </w:r>
                  <w:r w:rsidRPr="00551C37">
                    <w:rPr>
                      <w:snapToGrid w:val="0"/>
                      <w:color w:val="000000" w:themeColor="text1"/>
                      <w:kern w:val="0"/>
                      <w:sz w:val="21"/>
                      <w:szCs w:val="20"/>
                    </w:rPr>
                    <w:t>，达标</w:t>
                  </w:r>
                </w:p>
              </w:tc>
            </w:tr>
            <w:tr w:rsidR="00551C37" w:rsidRPr="00551C37" w:rsidTr="00C82635">
              <w:trPr>
                <w:trHeight w:val="20"/>
                <w:jc w:val="center"/>
              </w:trPr>
              <w:tc>
                <w:tcPr>
                  <w:tcW w:w="1869" w:type="dxa"/>
                  <w:vMerge/>
                  <w:tcMar>
                    <w:left w:w="0" w:type="dxa"/>
                    <w:right w:w="0" w:type="dxa"/>
                  </w:tcMar>
                  <w:vAlign w:val="center"/>
                </w:tcPr>
                <w:p w:rsidR="005C6F70" w:rsidRPr="00551C37" w:rsidRDefault="005C6F70" w:rsidP="00C82635">
                  <w:pPr>
                    <w:adjustRightInd w:val="0"/>
                    <w:snapToGrid w:val="0"/>
                    <w:spacing w:line="280" w:lineRule="exact"/>
                    <w:jc w:val="center"/>
                    <w:rPr>
                      <w:rFonts w:ascii="宋体" w:hAnsi="宋体" w:cs="Courier New"/>
                      <w:snapToGrid w:val="0"/>
                      <w:color w:val="000000" w:themeColor="text1"/>
                      <w:kern w:val="0"/>
                      <w:sz w:val="21"/>
                      <w:szCs w:val="21"/>
                    </w:rPr>
                  </w:pPr>
                </w:p>
              </w:tc>
              <w:tc>
                <w:tcPr>
                  <w:tcW w:w="664" w:type="dxa"/>
                  <w:vMerge/>
                  <w:tcMar>
                    <w:left w:w="0" w:type="dxa"/>
                    <w:right w:w="0" w:type="dxa"/>
                  </w:tcMar>
                  <w:vAlign w:val="center"/>
                </w:tcPr>
                <w:p w:rsidR="005C6F70" w:rsidRPr="00551C37" w:rsidRDefault="005C6F70" w:rsidP="00C82635">
                  <w:pPr>
                    <w:adjustRightInd w:val="0"/>
                    <w:snapToGrid w:val="0"/>
                    <w:spacing w:line="280" w:lineRule="exact"/>
                    <w:jc w:val="center"/>
                    <w:rPr>
                      <w:rFonts w:ascii="宋体" w:hAnsi="宋体" w:cs="Courier New"/>
                      <w:snapToGrid w:val="0"/>
                      <w:color w:val="000000" w:themeColor="text1"/>
                      <w:kern w:val="0"/>
                      <w:sz w:val="21"/>
                      <w:szCs w:val="21"/>
                    </w:rPr>
                  </w:pPr>
                </w:p>
              </w:tc>
              <w:tc>
                <w:tcPr>
                  <w:tcW w:w="1448" w:type="dxa"/>
                  <w:shd w:val="clear" w:color="auto" w:fill="auto"/>
                  <w:tcMar>
                    <w:left w:w="0" w:type="dxa"/>
                    <w:right w:w="0" w:type="dxa"/>
                  </w:tcMar>
                  <w:vAlign w:val="center"/>
                </w:tcPr>
                <w:p w:rsidR="005C6F70" w:rsidRPr="00551C37" w:rsidRDefault="005C6F70" w:rsidP="00C82635">
                  <w:pPr>
                    <w:adjustRightInd w:val="0"/>
                    <w:snapToGrid w:val="0"/>
                    <w:spacing w:line="280" w:lineRule="exact"/>
                    <w:jc w:val="center"/>
                    <w:rPr>
                      <w:snapToGrid w:val="0"/>
                      <w:color w:val="000000" w:themeColor="text1"/>
                      <w:kern w:val="0"/>
                      <w:sz w:val="21"/>
                      <w:szCs w:val="20"/>
                    </w:rPr>
                  </w:pPr>
                  <w:r w:rsidRPr="00551C37">
                    <w:rPr>
                      <w:snapToGrid w:val="0"/>
                      <w:color w:val="000000" w:themeColor="text1"/>
                      <w:kern w:val="0"/>
                      <w:sz w:val="21"/>
                      <w:szCs w:val="20"/>
                    </w:rPr>
                    <w:t>NO</w:t>
                  </w:r>
                  <w:r w:rsidRPr="00551C37">
                    <w:rPr>
                      <w:snapToGrid w:val="0"/>
                      <w:color w:val="000000" w:themeColor="text1"/>
                      <w:kern w:val="0"/>
                      <w:sz w:val="21"/>
                      <w:szCs w:val="20"/>
                      <w:vertAlign w:val="subscript"/>
                    </w:rPr>
                    <w:t>2</w:t>
                  </w:r>
                  <w:r w:rsidRPr="00551C37">
                    <w:rPr>
                      <w:rFonts w:hint="eastAsia"/>
                      <w:snapToGrid w:val="0"/>
                      <w:color w:val="000000" w:themeColor="text1"/>
                      <w:kern w:val="0"/>
                      <w:sz w:val="21"/>
                      <w:szCs w:val="20"/>
                      <w:vertAlign w:val="subscript"/>
                    </w:rPr>
                    <w:t xml:space="preserve">  </w:t>
                  </w:r>
                  <w:r w:rsidRPr="00551C37">
                    <w:rPr>
                      <w:snapToGrid w:val="0"/>
                      <w:color w:val="000000" w:themeColor="text1"/>
                      <w:kern w:val="0"/>
                      <w:sz w:val="21"/>
                      <w:szCs w:val="20"/>
                    </w:rPr>
                    <w:t>日均值</w:t>
                  </w:r>
                </w:p>
              </w:tc>
              <w:tc>
                <w:tcPr>
                  <w:tcW w:w="1297" w:type="dxa"/>
                  <w:shd w:val="clear" w:color="auto" w:fill="auto"/>
                  <w:tcMar>
                    <w:left w:w="0" w:type="dxa"/>
                    <w:right w:w="0" w:type="dxa"/>
                  </w:tcMar>
                  <w:vAlign w:val="center"/>
                </w:tcPr>
                <w:p w:rsidR="005C6F70" w:rsidRPr="00551C37" w:rsidRDefault="005C6F70" w:rsidP="00C82635">
                  <w:pPr>
                    <w:adjustRightInd w:val="0"/>
                    <w:snapToGrid w:val="0"/>
                    <w:spacing w:line="280" w:lineRule="exact"/>
                    <w:jc w:val="center"/>
                    <w:rPr>
                      <w:snapToGrid w:val="0"/>
                      <w:color w:val="000000" w:themeColor="text1"/>
                      <w:kern w:val="0"/>
                      <w:sz w:val="21"/>
                      <w:szCs w:val="20"/>
                    </w:rPr>
                  </w:pPr>
                  <w:r w:rsidRPr="00551C37">
                    <w:rPr>
                      <w:rFonts w:hint="eastAsia"/>
                      <w:snapToGrid w:val="0"/>
                      <w:color w:val="000000" w:themeColor="text1"/>
                      <w:kern w:val="0"/>
                      <w:sz w:val="21"/>
                      <w:szCs w:val="20"/>
                    </w:rPr>
                    <w:t>8.9~13.8</w:t>
                  </w:r>
                </w:p>
              </w:tc>
              <w:tc>
                <w:tcPr>
                  <w:tcW w:w="643" w:type="dxa"/>
                  <w:shd w:val="clear" w:color="auto" w:fill="auto"/>
                  <w:tcMar>
                    <w:left w:w="0" w:type="dxa"/>
                    <w:right w:w="0" w:type="dxa"/>
                  </w:tcMar>
                  <w:vAlign w:val="center"/>
                </w:tcPr>
                <w:p w:rsidR="005C6F70" w:rsidRPr="00551C37" w:rsidRDefault="005C6F70" w:rsidP="00C82635">
                  <w:pPr>
                    <w:adjustRightInd w:val="0"/>
                    <w:snapToGrid w:val="0"/>
                    <w:spacing w:line="280" w:lineRule="exact"/>
                    <w:jc w:val="center"/>
                    <w:rPr>
                      <w:snapToGrid w:val="0"/>
                      <w:color w:val="000000" w:themeColor="text1"/>
                      <w:kern w:val="0"/>
                      <w:sz w:val="21"/>
                      <w:szCs w:val="20"/>
                    </w:rPr>
                  </w:pPr>
                  <w:r w:rsidRPr="00551C37">
                    <w:rPr>
                      <w:rFonts w:hint="eastAsia"/>
                      <w:snapToGrid w:val="0"/>
                      <w:color w:val="000000" w:themeColor="text1"/>
                      <w:kern w:val="0"/>
                      <w:sz w:val="21"/>
                      <w:szCs w:val="20"/>
                    </w:rPr>
                    <w:t>80</w:t>
                  </w:r>
                </w:p>
              </w:tc>
              <w:tc>
                <w:tcPr>
                  <w:tcW w:w="1194" w:type="dxa"/>
                  <w:shd w:val="clear" w:color="auto" w:fill="auto"/>
                  <w:tcMar>
                    <w:left w:w="0" w:type="dxa"/>
                    <w:right w:w="0" w:type="dxa"/>
                  </w:tcMar>
                  <w:vAlign w:val="center"/>
                </w:tcPr>
                <w:p w:rsidR="005C6F70" w:rsidRPr="00551C37" w:rsidRDefault="005C6F70" w:rsidP="00C82635">
                  <w:pPr>
                    <w:adjustRightInd w:val="0"/>
                    <w:snapToGrid w:val="0"/>
                    <w:spacing w:line="280" w:lineRule="exact"/>
                    <w:jc w:val="center"/>
                    <w:rPr>
                      <w:snapToGrid w:val="0"/>
                      <w:color w:val="000000" w:themeColor="text1"/>
                      <w:kern w:val="0"/>
                      <w:sz w:val="21"/>
                      <w:szCs w:val="20"/>
                    </w:rPr>
                  </w:pPr>
                  <w:r w:rsidRPr="00551C37">
                    <w:rPr>
                      <w:rFonts w:hint="eastAsia"/>
                      <w:snapToGrid w:val="0"/>
                      <w:color w:val="000000" w:themeColor="text1"/>
                      <w:kern w:val="0"/>
                      <w:sz w:val="21"/>
                      <w:szCs w:val="20"/>
                    </w:rPr>
                    <w:t>17%</w:t>
                  </w:r>
                </w:p>
              </w:tc>
              <w:tc>
                <w:tcPr>
                  <w:tcW w:w="1424" w:type="dxa"/>
                  <w:shd w:val="clear" w:color="auto" w:fill="auto"/>
                  <w:tcMar>
                    <w:left w:w="0" w:type="dxa"/>
                    <w:right w:w="0" w:type="dxa"/>
                  </w:tcMar>
                  <w:vAlign w:val="center"/>
                </w:tcPr>
                <w:p w:rsidR="005C6F70" w:rsidRPr="00551C37" w:rsidRDefault="005C6F70" w:rsidP="00C82635">
                  <w:pPr>
                    <w:adjustRightInd w:val="0"/>
                    <w:snapToGrid w:val="0"/>
                    <w:spacing w:line="280" w:lineRule="exact"/>
                    <w:jc w:val="center"/>
                    <w:rPr>
                      <w:snapToGrid w:val="0"/>
                      <w:color w:val="000000" w:themeColor="text1"/>
                      <w:kern w:val="0"/>
                      <w:sz w:val="21"/>
                      <w:szCs w:val="20"/>
                    </w:rPr>
                  </w:pPr>
                  <w:r w:rsidRPr="00551C37">
                    <w:rPr>
                      <w:rFonts w:hint="eastAsia"/>
                      <w:snapToGrid w:val="0"/>
                      <w:color w:val="000000" w:themeColor="text1"/>
                      <w:kern w:val="0"/>
                      <w:sz w:val="21"/>
                      <w:szCs w:val="20"/>
                    </w:rPr>
                    <w:t>P</w:t>
                  </w:r>
                  <w:r w:rsidRPr="00551C37">
                    <w:rPr>
                      <w:snapToGrid w:val="0"/>
                      <w:color w:val="000000" w:themeColor="text1"/>
                      <w:kern w:val="0"/>
                      <w:sz w:val="21"/>
                      <w:szCs w:val="20"/>
                      <w:vertAlign w:val="subscript"/>
                    </w:rPr>
                    <w:t>i</w:t>
                  </w:r>
                  <w:r w:rsidRPr="00551C37">
                    <w:rPr>
                      <w:snapToGrid w:val="0"/>
                      <w:color w:val="000000" w:themeColor="text1"/>
                      <w:kern w:val="0"/>
                      <w:sz w:val="21"/>
                      <w:szCs w:val="20"/>
                    </w:rPr>
                    <w:t>＜</w:t>
                  </w:r>
                  <w:r w:rsidRPr="00551C37">
                    <w:rPr>
                      <w:snapToGrid w:val="0"/>
                      <w:color w:val="000000" w:themeColor="text1"/>
                      <w:kern w:val="0"/>
                      <w:sz w:val="21"/>
                      <w:szCs w:val="20"/>
                    </w:rPr>
                    <w:t>1</w:t>
                  </w:r>
                  <w:r w:rsidRPr="00551C37">
                    <w:rPr>
                      <w:rFonts w:hint="eastAsia"/>
                      <w:snapToGrid w:val="0"/>
                      <w:color w:val="000000" w:themeColor="text1"/>
                      <w:kern w:val="0"/>
                      <w:sz w:val="21"/>
                      <w:szCs w:val="20"/>
                    </w:rPr>
                    <w:t>00</w:t>
                  </w:r>
                  <w:r w:rsidRPr="00551C37">
                    <w:rPr>
                      <w:snapToGrid w:val="0"/>
                      <w:color w:val="000000" w:themeColor="text1"/>
                      <w:kern w:val="0"/>
                      <w:sz w:val="21"/>
                      <w:szCs w:val="20"/>
                    </w:rPr>
                    <w:t>，达标</w:t>
                  </w:r>
                </w:p>
              </w:tc>
            </w:tr>
            <w:tr w:rsidR="00551C37" w:rsidRPr="00551C37" w:rsidTr="00C82635">
              <w:trPr>
                <w:trHeight w:val="20"/>
                <w:jc w:val="center"/>
              </w:trPr>
              <w:tc>
                <w:tcPr>
                  <w:tcW w:w="1869" w:type="dxa"/>
                  <w:vMerge/>
                  <w:tcMar>
                    <w:left w:w="0" w:type="dxa"/>
                    <w:right w:w="0" w:type="dxa"/>
                  </w:tcMar>
                  <w:vAlign w:val="center"/>
                </w:tcPr>
                <w:p w:rsidR="005C6F70" w:rsidRPr="00551C37" w:rsidRDefault="005C6F70" w:rsidP="00C82635">
                  <w:pPr>
                    <w:adjustRightInd w:val="0"/>
                    <w:snapToGrid w:val="0"/>
                    <w:spacing w:line="280" w:lineRule="exact"/>
                    <w:jc w:val="center"/>
                    <w:rPr>
                      <w:rFonts w:ascii="宋体" w:hAnsi="宋体" w:cs="Courier New"/>
                      <w:snapToGrid w:val="0"/>
                      <w:color w:val="000000" w:themeColor="text1"/>
                      <w:kern w:val="0"/>
                      <w:sz w:val="21"/>
                      <w:szCs w:val="21"/>
                    </w:rPr>
                  </w:pPr>
                </w:p>
              </w:tc>
              <w:tc>
                <w:tcPr>
                  <w:tcW w:w="664" w:type="dxa"/>
                  <w:vMerge/>
                  <w:tcMar>
                    <w:left w:w="0" w:type="dxa"/>
                    <w:right w:w="0" w:type="dxa"/>
                  </w:tcMar>
                  <w:vAlign w:val="center"/>
                </w:tcPr>
                <w:p w:rsidR="005C6F70" w:rsidRPr="00551C37" w:rsidRDefault="005C6F70" w:rsidP="00C82635">
                  <w:pPr>
                    <w:adjustRightInd w:val="0"/>
                    <w:snapToGrid w:val="0"/>
                    <w:spacing w:line="280" w:lineRule="exact"/>
                    <w:jc w:val="center"/>
                    <w:rPr>
                      <w:rFonts w:ascii="宋体" w:hAnsi="宋体" w:cs="Courier New"/>
                      <w:snapToGrid w:val="0"/>
                      <w:color w:val="000000" w:themeColor="text1"/>
                      <w:kern w:val="0"/>
                      <w:sz w:val="21"/>
                      <w:szCs w:val="21"/>
                    </w:rPr>
                  </w:pPr>
                </w:p>
              </w:tc>
              <w:tc>
                <w:tcPr>
                  <w:tcW w:w="1448" w:type="dxa"/>
                  <w:shd w:val="clear" w:color="auto" w:fill="auto"/>
                  <w:tcMar>
                    <w:left w:w="0" w:type="dxa"/>
                    <w:right w:w="0" w:type="dxa"/>
                  </w:tcMar>
                  <w:vAlign w:val="center"/>
                </w:tcPr>
                <w:p w:rsidR="005C6F70" w:rsidRPr="00551C37" w:rsidRDefault="005C6F70" w:rsidP="00C82635">
                  <w:pPr>
                    <w:adjustRightInd w:val="0"/>
                    <w:snapToGrid w:val="0"/>
                    <w:spacing w:line="280" w:lineRule="exact"/>
                    <w:jc w:val="center"/>
                    <w:rPr>
                      <w:snapToGrid w:val="0"/>
                      <w:color w:val="000000" w:themeColor="text1"/>
                      <w:kern w:val="0"/>
                      <w:sz w:val="21"/>
                      <w:szCs w:val="20"/>
                    </w:rPr>
                  </w:pPr>
                  <w:r w:rsidRPr="00551C37">
                    <w:rPr>
                      <w:snapToGrid w:val="0"/>
                      <w:color w:val="000000" w:themeColor="text1"/>
                      <w:kern w:val="0"/>
                      <w:sz w:val="21"/>
                      <w:szCs w:val="20"/>
                    </w:rPr>
                    <w:t>PM</w:t>
                  </w:r>
                  <w:r w:rsidRPr="00551C37">
                    <w:rPr>
                      <w:snapToGrid w:val="0"/>
                      <w:color w:val="000000" w:themeColor="text1"/>
                      <w:kern w:val="0"/>
                      <w:sz w:val="21"/>
                      <w:szCs w:val="20"/>
                      <w:vertAlign w:val="subscript"/>
                    </w:rPr>
                    <w:t>10</w:t>
                  </w:r>
                  <w:r w:rsidRPr="00551C37">
                    <w:rPr>
                      <w:snapToGrid w:val="0"/>
                      <w:color w:val="000000" w:themeColor="text1"/>
                      <w:kern w:val="0"/>
                      <w:sz w:val="21"/>
                      <w:szCs w:val="20"/>
                    </w:rPr>
                    <w:t>日均值</w:t>
                  </w:r>
                </w:p>
              </w:tc>
              <w:tc>
                <w:tcPr>
                  <w:tcW w:w="1297" w:type="dxa"/>
                  <w:shd w:val="clear" w:color="auto" w:fill="auto"/>
                  <w:tcMar>
                    <w:left w:w="0" w:type="dxa"/>
                    <w:right w:w="0" w:type="dxa"/>
                  </w:tcMar>
                  <w:vAlign w:val="center"/>
                </w:tcPr>
                <w:p w:rsidR="005C6F70" w:rsidRPr="00551C37" w:rsidRDefault="005C6F70" w:rsidP="00C82635">
                  <w:pPr>
                    <w:adjustRightInd w:val="0"/>
                    <w:snapToGrid w:val="0"/>
                    <w:spacing w:line="280" w:lineRule="exact"/>
                    <w:jc w:val="center"/>
                    <w:rPr>
                      <w:snapToGrid w:val="0"/>
                      <w:color w:val="000000" w:themeColor="text1"/>
                      <w:kern w:val="0"/>
                      <w:sz w:val="21"/>
                      <w:szCs w:val="20"/>
                    </w:rPr>
                  </w:pPr>
                  <w:r w:rsidRPr="00551C37">
                    <w:rPr>
                      <w:rFonts w:hint="eastAsia"/>
                      <w:snapToGrid w:val="0"/>
                      <w:color w:val="000000" w:themeColor="text1"/>
                      <w:kern w:val="0"/>
                      <w:sz w:val="21"/>
                      <w:szCs w:val="20"/>
                    </w:rPr>
                    <w:t>28.2~52.4</w:t>
                  </w:r>
                </w:p>
              </w:tc>
              <w:tc>
                <w:tcPr>
                  <w:tcW w:w="643" w:type="dxa"/>
                  <w:shd w:val="clear" w:color="auto" w:fill="auto"/>
                  <w:tcMar>
                    <w:left w:w="0" w:type="dxa"/>
                    <w:right w:w="0" w:type="dxa"/>
                  </w:tcMar>
                  <w:vAlign w:val="center"/>
                </w:tcPr>
                <w:p w:rsidR="005C6F70" w:rsidRPr="00551C37" w:rsidRDefault="005C6F70" w:rsidP="00C82635">
                  <w:pPr>
                    <w:adjustRightInd w:val="0"/>
                    <w:snapToGrid w:val="0"/>
                    <w:spacing w:line="280" w:lineRule="exact"/>
                    <w:jc w:val="center"/>
                    <w:rPr>
                      <w:snapToGrid w:val="0"/>
                      <w:color w:val="000000" w:themeColor="text1"/>
                      <w:kern w:val="0"/>
                      <w:sz w:val="21"/>
                      <w:szCs w:val="20"/>
                    </w:rPr>
                  </w:pPr>
                  <w:r w:rsidRPr="00551C37">
                    <w:rPr>
                      <w:rFonts w:hint="eastAsia"/>
                      <w:snapToGrid w:val="0"/>
                      <w:color w:val="000000" w:themeColor="text1"/>
                      <w:kern w:val="0"/>
                      <w:sz w:val="21"/>
                      <w:szCs w:val="20"/>
                    </w:rPr>
                    <w:t>150</w:t>
                  </w:r>
                </w:p>
              </w:tc>
              <w:tc>
                <w:tcPr>
                  <w:tcW w:w="1194" w:type="dxa"/>
                  <w:shd w:val="clear" w:color="auto" w:fill="auto"/>
                  <w:tcMar>
                    <w:left w:w="0" w:type="dxa"/>
                    <w:right w:w="0" w:type="dxa"/>
                  </w:tcMar>
                  <w:vAlign w:val="center"/>
                </w:tcPr>
                <w:p w:rsidR="005C6F70" w:rsidRPr="00551C37" w:rsidRDefault="005C6F70" w:rsidP="00C82635">
                  <w:pPr>
                    <w:adjustRightInd w:val="0"/>
                    <w:snapToGrid w:val="0"/>
                    <w:spacing w:line="280" w:lineRule="exact"/>
                    <w:jc w:val="center"/>
                    <w:rPr>
                      <w:snapToGrid w:val="0"/>
                      <w:color w:val="000000" w:themeColor="text1"/>
                      <w:kern w:val="0"/>
                      <w:sz w:val="21"/>
                      <w:szCs w:val="20"/>
                    </w:rPr>
                  </w:pPr>
                  <w:r w:rsidRPr="00551C37">
                    <w:rPr>
                      <w:rFonts w:hint="eastAsia"/>
                      <w:snapToGrid w:val="0"/>
                      <w:color w:val="000000" w:themeColor="text1"/>
                      <w:kern w:val="0"/>
                      <w:sz w:val="21"/>
                      <w:szCs w:val="20"/>
                    </w:rPr>
                    <w:t>35%</w:t>
                  </w:r>
                </w:p>
              </w:tc>
              <w:tc>
                <w:tcPr>
                  <w:tcW w:w="1424" w:type="dxa"/>
                  <w:shd w:val="clear" w:color="auto" w:fill="auto"/>
                  <w:tcMar>
                    <w:left w:w="0" w:type="dxa"/>
                    <w:right w:w="0" w:type="dxa"/>
                  </w:tcMar>
                  <w:vAlign w:val="center"/>
                </w:tcPr>
                <w:p w:rsidR="005C6F70" w:rsidRPr="00551C37" w:rsidRDefault="005C6F70" w:rsidP="00C82635">
                  <w:pPr>
                    <w:adjustRightInd w:val="0"/>
                    <w:snapToGrid w:val="0"/>
                    <w:spacing w:line="280" w:lineRule="exact"/>
                    <w:jc w:val="center"/>
                    <w:rPr>
                      <w:snapToGrid w:val="0"/>
                      <w:color w:val="000000" w:themeColor="text1"/>
                      <w:kern w:val="0"/>
                      <w:sz w:val="21"/>
                      <w:szCs w:val="20"/>
                    </w:rPr>
                  </w:pPr>
                  <w:r w:rsidRPr="00551C37">
                    <w:rPr>
                      <w:rFonts w:hint="eastAsia"/>
                      <w:snapToGrid w:val="0"/>
                      <w:color w:val="000000" w:themeColor="text1"/>
                      <w:kern w:val="0"/>
                      <w:sz w:val="21"/>
                      <w:szCs w:val="20"/>
                    </w:rPr>
                    <w:t>P</w:t>
                  </w:r>
                  <w:r w:rsidRPr="00551C37">
                    <w:rPr>
                      <w:snapToGrid w:val="0"/>
                      <w:color w:val="000000" w:themeColor="text1"/>
                      <w:kern w:val="0"/>
                      <w:sz w:val="21"/>
                      <w:szCs w:val="20"/>
                      <w:vertAlign w:val="subscript"/>
                    </w:rPr>
                    <w:t>i</w:t>
                  </w:r>
                  <w:r w:rsidRPr="00551C37">
                    <w:rPr>
                      <w:snapToGrid w:val="0"/>
                      <w:color w:val="000000" w:themeColor="text1"/>
                      <w:kern w:val="0"/>
                      <w:sz w:val="21"/>
                      <w:szCs w:val="20"/>
                    </w:rPr>
                    <w:t>＜</w:t>
                  </w:r>
                  <w:r w:rsidRPr="00551C37">
                    <w:rPr>
                      <w:snapToGrid w:val="0"/>
                      <w:color w:val="000000" w:themeColor="text1"/>
                      <w:kern w:val="0"/>
                      <w:sz w:val="21"/>
                      <w:szCs w:val="20"/>
                    </w:rPr>
                    <w:t>1</w:t>
                  </w:r>
                  <w:r w:rsidRPr="00551C37">
                    <w:rPr>
                      <w:rFonts w:hint="eastAsia"/>
                      <w:snapToGrid w:val="0"/>
                      <w:color w:val="000000" w:themeColor="text1"/>
                      <w:kern w:val="0"/>
                      <w:sz w:val="21"/>
                      <w:szCs w:val="20"/>
                    </w:rPr>
                    <w:t>0</w:t>
                  </w:r>
                  <w:r w:rsidRPr="00551C37">
                    <w:rPr>
                      <w:snapToGrid w:val="0"/>
                      <w:color w:val="000000" w:themeColor="text1"/>
                      <w:kern w:val="0"/>
                      <w:sz w:val="21"/>
                      <w:szCs w:val="20"/>
                    </w:rPr>
                    <w:t>0</w:t>
                  </w:r>
                  <w:r w:rsidRPr="00551C37">
                    <w:rPr>
                      <w:snapToGrid w:val="0"/>
                      <w:color w:val="000000" w:themeColor="text1"/>
                      <w:kern w:val="0"/>
                      <w:sz w:val="21"/>
                      <w:szCs w:val="20"/>
                    </w:rPr>
                    <w:t>，达</w:t>
                  </w:r>
                </w:p>
              </w:tc>
            </w:tr>
            <w:tr w:rsidR="00551C37" w:rsidRPr="00551C37" w:rsidTr="00C82635">
              <w:trPr>
                <w:trHeight w:val="20"/>
                <w:jc w:val="center"/>
              </w:trPr>
              <w:tc>
                <w:tcPr>
                  <w:tcW w:w="1869" w:type="dxa"/>
                  <w:vMerge/>
                  <w:tcMar>
                    <w:left w:w="0" w:type="dxa"/>
                    <w:right w:w="0" w:type="dxa"/>
                  </w:tcMar>
                  <w:vAlign w:val="center"/>
                </w:tcPr>
                <w:p w:rsidR="005C6F70" w:rsidRPr="00551C37" w:rsidRDefault="005C6F70" w:rsidP="00C82635">
                  <w:pPr>
                    <w:adjustRightInd w:val="0"/>
                    <w:snapToGrid w:val="0"/>
                    <w:spacing w:line="280" w:lineRule="exact"/>
                    <w:jc w:val="center"/>
                    <w:rPr>
                      <w:rFonts w:ascii="宋体" w:hAnsi="宋体" w:cs="Courier New"/>
                      <w:snapToGrid w:val="0"/>
                      <w:color w:val="000000" w:themeColor="text1"/>
                      <w:kern w:val="0"/>
                      <w:sz w:val="21"/>
                      <w:szCs w:val="21"/>
                    </w:rPr>
                  </w:pPr>
                </w:p>
              </w:tc>
              <w:tc>
                <w:tcPr>
                  <w:tcW w:w="664" w:type="dxa"/>
                  <w:vMerge/>
                  <w:tcMar>
                    <w:left w:w="0" w:type="dxa"/>
                    <w:right w:w="0" w:type="dxa"/>
                  </w:tcMar>
                  <w:vAlign w:val="center"/>
                </w:tcPr>
                <w:p w:rsidR="005C6F70" w:rsidRPr="00551C37" w:rsidRDefault="005C6F70" w:rsidP="00C82635">
                  <w:pPr>
                    <w:adjustRightInd w:val="0"/>
                    <w:snapToGrid w:val="0"/>
                    <w:spacing w:line="280" w:lineRule="exact"/>
                    <w:jc w:val="center"/>
                    <w:rPr>
                      <w:rFonts w:ascii="宋体" w:hAnsi="宋体" w:cs="Courier New"/>
                      <w:snapToGrid w:val="0"/>
                      <w:color w:val="000000" w:themeColor="text1"/>
                      <w:kern w:val="0"/>
                      <w:sz w:val="21"/>
                      <w:szCs w:val="21"/>
                    </w:rPr>
                  </w:pPr>
                </w:p>
              </w:tc>
              <w:tc>
                <w:tcPr>
                  <w:tcW w:w="1448" w:type="dxa"/>
                  <w:shd w:val="clear" w:color="auto" w:fill="auto"/>
                  <w:tcMar>
                    <w:left w:w="0" w:type="dxa"/>
                    <w:right w:w="0" w:type="dxa"/>
                  </w:tcMar>
                  <w:vAlign w:val="center"/>
                </w:tcPr>
                <w:p w:rsidR="005C6F70" w:rsidRPr="00551C37" w:rsidRDefault="005C6F70" w:rsidP="00C82635">
                  <w:pPr>
                    <w:adjustRightInd w:val="0"/>
                    <w:snapToGrid w:val="0"/>
                    <w:spacing w:line="280" w:lineRule="exact"/>
                    <w:jc w:val="center"/>
                    <w:rPr>
                      <w:snapToGrid w:val="0"/>
                      <w:color w:val="000000" w:themeColor="text1"/>
                      <w:kern w:val="0"/>
                      <w:sz w:val="21"/>
                      <w:szCs w:val="20"/>
                    </w:rPr>
                  </w:pPr>
                  <w:r w:rsidRPr="00551C37">
                    <w:rPr>
                      <w:snapToGrid w:val="0"/>
                      <w:color w:val="000000" w:themeColor="text1"/>
                      <w:kern w:val="0"/>
                      <w:sz w:val="21"/>
                      <w:szCs w:val="20"/>
                    </w:rPr>
                    <w:t>P</w:t>
                  </w:r>
                  <w:r w:rsidR="007C6992" w:rsidRPr="00551C37">
                    <w:rPr>
                      <w:snapToGrid w:val="0"/>
                      <w:color w:val="000000" w:themeColor="text1"/>
                      <w:kern w:val="0"/>
                      <w:sz w:val="21"/>
                      <w:szCs w:val="20"/>
                    </w:rPr>
                    <w:t>M</w:t>
                  </w:r>
                  <w:r w:rsidR="007C6992" w:rsidRPr="00551C37">
                    <w:rPr>
                      <w:snapToGrid w:val="0"/>
                      <w:color w:val="000000" w:themeColor="text1"/>
                      <w:kern w:val="0"/>
                      <w:sz w:val="21"/>
                      <w:szCs w:val="20"/>
                      <w:vertAlign w:val="subscript"/>
                    </w:rPr>
                    <w:t>2</w:t>
                  </w:r>
                  <w:r w:rsidRPr="00551C37">
                    <w:rPr>
                      <w:rFonts w:hint="eastAsia"/>
                      <w:snapToGrid w:val="0"/>
                      <w:color w:val="000000" w:themeColor="text1"/>
                      <w:kern w:val="0"/>
                      <w:sz w:val="21"/>
                      <w:szCs w:val="20"/>
                      <w:vertAlign w:val="subscript"/>
                    </w:rPr>
                    <w:t>.5</w:t>
                  </w:r>
                  <w:r w:rsidRPr="00551C37">
                    <w:rPr>
                      <w:snapToGrid w:val="0"/>
                      <w:color w:val="000000" w:themeColor="text1"/>
                      <w:kern w:val="0"/>
                      <w:sz w:val="21"/>
                      <w:szCs w:val="20"/>
                    </w:rPr>
                    <w:t>日均值</w:t>
                  </w:r>
                </w:p>
              </w:tc>
              <w:tc>
                <w:tcPr>
                  <w:tcW w:w="1297" w:type="dxa"/>
                  <w:shd w:val="clear" w:color="auto" w:fill="auto"/>
                  <w:tcMar>
                    <w:left w:w="0" w:type="dxa"/>
                    <w:right w:w="0" w:type="dxa"/>
                  </w:tcMar>
                  <w:vAlign w:val="center"/>
                </w:tcPr>
                <w:p w:rsidR="005C6F70" w:rsidRPr="00551C37" w:rsidRDefault="005C6F70" w:rsidP="00C82635">
                  <w:pPr>
                    <w:adjustRightInd w:val="0"/>
                    <w:snapToGrid w:val="0"/>
                    <w:spacing w:line="280" w:lineRule="exact"/>
                    <w:jc w:val="center"/>
                    <w:rPr>
                      <w:snapToGrid w:val="0"/>
                      <w:color w:val="000000" w:themeColor="text1"/>
                      <w:kern w:val="0"/>
                      <w:sz w:val="21"/>
                      <w:szCs w:val="20"/>
                    </w:rPr>
                  </w:pPr>
                  <w:r w:rsidRPr="00551C37">
                    <w:rPr>
                      <w:rFonts w:hint="eastAsia"/>
                      <w:snapToGrid w:val="0"/>
                      <w:color w:val="000000" w:themeColor="text1"/>
                      <w:kern w:val="0"/>
                      <w:sz w:val="21"/>
                      <w:szCs w:val="20"/>
                    </w:rPr>
                    <w:t>11.4~26.9</w:t>
                  </w:r>
                </w:p>
              </w:tc>
              <w:tc>
                <w:tcPr>
                  <w:tcW w:w="643" w:type="dxa"/>
                  <w:shd w:val="clear" w:color="auto" w:fill="auto"/>
                  <w:tcMar>
                    <w:left w:w="0" w:type="dxa"/>
                    <w:right w:w="0" w:type="dxa"/>
                  </w:tcMar>
                  <w:vAlign w:val="center"/>
                </w:tcPr>
                <w:p w:rsidR="005C6F70" w:rsidRPr="00551C37" w:rsidRDefault="005C6F70" w:rsidP="00C82635">
                  <w:pPr>
                    <w:adjustRightInd w:val="0"/>
                    <w:snapToGrid w:val="0"/>
                    <w:spacing w:line="280" w:lineRule="exact"/>
                    <w:jc w:val="center"/>
                    <w:rPr>
                      <w:snapToGrid w:val="0"/>
                      <w:color w:val="000000" w:themeColor="text1"/>
                      <w:kern w:val="0"/>
                      <w:sz w:val="21"/>
                      <w:szCs w:val="20"/>
                    </w:rPr>
                  </w:pPr>
                  <w:r w:rsidRPr="00551C37">
                    <w:rPr>
                      <w:rFonts w:hint="eastAsia"/>
                      <w:snapToGrid w:val="0"/>
                      <w:color w:val="000000" w:themeColor="text1"/>
                      <w:kern w:val="0"/>
                      <w:sz w:val="21"/>
                      <w:szCs w:val="20"/>
                    </w:rPr>
                    <w:t>75</w:t>
                  </w:r>
                </w:p>
              </w:tc>
              <w:tc>
                <w:tcPr>
                  <w:tcW w:w="1194" w:type="dxa"/>
                  <w:shd w:val="clear" w:color="auto" w:fill="auto"/>
                  <w:tcMar>
                    <w:left w:w="0" w:type="dxa"/>
                    <w:right w:w="0" w:type="dxa"/>
                  </w:tcMar>
                  <w:vAlign w:val="center"/>
                </w:tcPr>
                <w:p w:rsidR="005C6F70" w:rsidRPr="00551C37" w:rsidRDefault="005C6F70" w:rsidP="00C82635">
                  <w:pPr>
                    <w:adjustRightInd w:val="0"/>
                    <w:snapToGrid w:val="0"/>
                    <w:spacing w:line="280" w:lineRule="exact"/>
                    <w:jc w:val="center"/>
                    <w:rPr>
                      <w:snapToGrid w:val="0"/>
                      <w:color w:val="000000" w:themeColor="text1"/>
                      <w:kern w:val="0"/>
                      <w:sz w:val="21"/>
                      <w:szCs w:val="20"/>
                    </w:rPr>
                  </w:pPr>
                  <w:r w:rsidRPr="00551C37">
                    <w:rPr>
                      <w:rFonts w:hint="eastAsia"/>
                      <w:snapToGrid w:val="0"/>
                      <w:color w:val="000000" w:themeColor="text1"/>
                      <w:kern w:val="0"/>
                      <w:sz w:val="21"/>
                      <w:szCs w:val="20"/>
                    </w:rPr>
                    <w:t>36%</w:t>
                  </w:r>
                </w:p>
              </w:tc>
              <w:tc>
                <w:tcPr>
                  <w:tcW w:w="1424" w:type="dxa"/>
                  <w:shd w:val="clear" w:color="auto" w:fill="auto"/>
                  <w:tcMar>
                    <w:left w:w="0" w:type="dxa"/>
                    <w:right w:w="0" w:type="dxa"/>
                  </w:tcMar>
                  <w:vAlign w:val="center"/>
                </w:tcPr>
                <w:p w:rsidR="005C6F70" w:rsidRPr="00551C37" w:rsidRDefault="005C6F70" w:rsidP="00C82635">
                  <w:pPr>
                    <w:adjustRightInd w:val="0"/>
                    <w:snapToGrid w:val="0"/>
                    <w:spacing w:line="280" w:lineRule="exact"/>
                    <w:jc w:val="center"/>
                    <w:rPr>
                      <w:snapToGrid w:val="0"/>
                      <w:color w:val="000000" w:themeColor="text1"/>
                      <w:kern w:val="0"/>
                      <w:sz w:val="21"/>
                      <w:szCs w:val="20"/>
                    </w:rPr>
                  </w:pPr>
                  <w:r w:rsidRPr="00551C37">
                    <w:rPr>
                      <w:rFonts w:hint="eastAsia"/>
                      <w:snapToGrid w:val="0"/>
                      <w:color w:val="000000" w:themeColor="text1"/>
                      <w:kern w:val="0"/>
                      <w:sz w:val="21"/>
                      <w:szCs w:val="20"/>
                    </w:rPr>
                    <w:t>Pi</w:t>
                  </w:r>
                  <w:r w:rsidRPr="00551C37">
                    <w:rPr>
                      <w:rFonts w:hint="eastAsia"/>
                      <w:snapToGrid w:val="0"/>
                      <w:color w:val="000000" w:themeColor="text1"/>
                      <w:kern w:val="0"/>
                      <w:sz w:val="21"/>
                      <w:szCs w:val="20"/>
                    </w:rPr>
                    <w:t>＜</w:t>
                  </w:r>
                  <w:r w:rsidRPr="00551C37">
                    <w:rPr>
                      <w:rFonts w:hint="eastAsia"/>
                      <w:snapToGrid w:val="0"/>
                      <w:color w:val="000000" w:themeColor="text1"/>
                      <w:kern w:val="0"/>
                      <w:sz w:val="21"/>
                      <w:szCs w:val="20"/>
                    </w:rPr>
                    <w:t>100</w:t>
                  </w:r>
                  <w:r w:rsidRPr="00551C37">
                    <w:rPr>
                      <w:rFonts w:hint="eastAsia"/>
                      <w:snapToGrid w:val="0"/>
                      <w:color w:val="000000" w:themeColor="text1"/>
                      <w:kern w:val="0"/>
                      <w:sz w:val="21"/>
                      <w:szCs w:val="20"/>
                    </w:rPr>
                    <w:t>，达标</w:t>
                  </w:r>
                </w:p>
              </w:tc>
            </w:tr>
          </w:tbl>
          <w:p w:rsidR="005C6F70" w:rsidRPr="00551C37" w:rsidRDefault="005C6F70" w:rsidP="00C82635">
            <w:pPr>
              <w:spacing w:line="480" w:lineRule="exact"/>
              <w:ind w:firstLineChars="200" w:firstLine="480"/>
              <w:rPr>
                <w:color w:val="000000" w:themeColor="text1"/>
                <w:kern w:val="2"/>
                <w:sz w:val="24"/>
                <w:szCs w:val="24"/>
              </w:rPr>
            </w:pPr>
            <w:r w:rsidRPr="00551C37">
              <w:rPr>
                <w:rFonts w:hint="eastAsia"/>
                <w:color w:val="000000" w:themeColor="text1"/>
                <w:kern w:val="2"/>
                <w:sz w:val="24"/>
                <w:szCs w:val="21"/>
              </w:rPr>
              <w:t>根据监测结</w:t>
            </w:r>
            <w:r w:rsidRPr="00551C37">
              <w:rPr>
                <w:rFonts w:hint="eastAsia"/>
                <w:color w:val="000000" w:themeColor="text1"/>
                <w:kern w:val="2"/>
                <w:sz w:val="24"/>
                <w:szCs w:val="24"/>
              </w:rPr>
              <w:t>果，本工程所在区域</w:t>
            </w:r>
            <w:r w:rsidRPr="00551C37">
              <w:rPr>
                <w:rFonts w:hint="eastAsia"/>
                <w:color w:val="000000" w:themeColor="text1"/>
                <w:kern w:val="2"/>
                <w:sz w:val="24"/>
                <w:szCs w:val="24"/>
              </w:rPr>
              <w:t>SO</w:t>
            </w:r>
            <w:r w:rsidRPr="00551C37">
              <w:rPr>
                <w:rFonts w:hint="eastAsia"/>
                <w:color w:val="000000" w:themeColor="text1"/>
                <w:kern w:val="2"/>
                <w:sz w:val="24"/>
                <w:szCs w:val="24"/>
                <w:vertAlign w:val="subscript"/>
              </w:rPr>
              <w:t>2</w:t>
            </w:r>
            <w:r w:rsidRPr="00551C37">
              <w:rPr>
                <w:rFonts w:hint="eastAsia"/>
                <w:color w:val="000000" w:themeColor="text1"/>
                <w:kern w:val="2"/>
                <w:sz w:val="24"/>
                <w:szCs w:val="24"/>
              </w:rPr>
              <w:t>、</w:t>
            </w:r>
            <w:r w:rsidRPr="00551C37">
              <w:rPr>
                <w:rFonts w:hint="eastAsia"/>
                <w:color w:val="000000" w:themeColor="text1"/>
                <w:kern w:val="2"/>
                <w:sz w:val="24"/>
                <w:szCs w:val="24"/>
              </w:rPr>
              <w:t>NO</w:t>
            </w:r>
            <w:r w:rsidRPr="00551C37">
              <w:rPr>
                <w:rFonts w:hint="eastAsia"/>
                <w:color w:val="000000" w:themeColor="text1"/>
                <w:kern w:val="2"/>
                <w:sz w:val="24"/>
                <w:szCs w:val="24"/>
                <w:vertAlign w:val="subscript"/>
              </w:rPr>
              <w:t>2</w:t>
            </w:r>
            <w:r w:rsidRPr="00551C37">
              <w:rPr>
                <w:rFonts w:hint="eastAsia"/>
                <w:color w:val="000000" w:themeColor="text1"/>
                <w:kern w:val="2"/>
                <w:sz w:val="24"/>
                <w:szCs w:val="24"/>
              </w:rPr>
              <w:t>、</w:t>
            </w:r>
            <w:r w:rsidRPr="00551C37">
              <w:rPr>
                <w:rFonts w:cs="宋体" w:hint="eastAsia"/>
                <w:noProof/>
                <w:snapToGrid w:val="0"/>
                <w:color w:val="000000" w:themeColor="text1"/>
                <w:kern w:val="2"/>
                <w:sz w:val="24"/>
                <w:szCs w:val="24"/>
              </w:rPr>
              <w:t>PM</w:t>
            </w:r>
            <w:r w:rsidRPr="00551C37">
              <w:rPr>
                <w:rFonts w:cs="宋体" w:hint="eastAsia"/>
                <w:noProof/>
                <w:snapToGrid w:val="0"/>
                <w:color w:val="000000" w:themeColor="text1"/>
                <w:kern w:val="2"/>
                <w:sz w:val="24"/>
                <w:szCs w:val="24"/>
                <w:vertAlign w:val="subscript"/>
              </w:rPr>
              <w:t>10</w:t>
            </w:r>
            <w:r w:rsidRPr="00551C37">
              <w:rPr>
                <w:rFonts w:cs="宋体" w:hint="eastAsia"/>
                <w:noProof/>
                <w:snapToGrid w:val="0"/>
                <w:color w:val="000000" w:themeColor="text1"/>
                <w:kern w:val="2"/>
                <w:sz w:val="24"/>
                <w:szCs w:val="24"/>
              </w:rPr>
              <w:t>、</w:t>
            </w:r>
            <w:r w:rsidRPr="00551C37">
              <w:rPr>
                <w:rFonts w:cs="宋体"/>
                <w:noProof/>
                <w:snapToGrid w:val="0"/>
                <w:color w:val="000000" w:themeColor="text1"/>
                <w:kern w:val="2"/>
                <w:sz w:val="24"/>
                <w:szCs w:val="24"/>
              </w:rPr>
              <w:t>P</w:t>
            </w:r>
            <w:r w:rsidR="007C6992" w:rsidRPr="00551C37">
              <w:rPr>
                <w:rFonts w:cs="宋体"/>
                <w:noProof/>
                <w:snapToGrid w:val="0"/>
                <w:color w:val="000000" w:themeColor="text1"/>
                <w:kern w:val="2"/>
                <w:sz w:val="24"/>
                <w:szCs w:val="24"/>
              </w:rPr>
              <w:t>M</w:t>
            </w:r>
            <w:r w:rsidR="007C6992" w:rsidRPr="00551C37">
              <w:rPr>
                <w:rFonts w:cs="宋体"/>
                <w:noProof/>
                <w:snapToGrid w:val="0"/>
                <w:color w:val="000000" w:themeColor="text1"/>
                <w:kern w:val="2"/>
                <w:sz w:val="24"/>
                <w:szCs w:val="24"/>
                <w:vertAlign w:val="subscript"/>
              </w:rPr>
              <w:t>2</w:t>
            </w:r>
            <w:r w:rsidRPr="00551C37">
              <w:rPr>
                <w:rFonts w:cs="宋体"/>
                <w:noProof/>
                <w:snapToGrid w:val="0"/>
                <w:color w:val="000000" w:themeColor="text1"/>
                <w:kern w:val="2"/>
                <w:sz w:val="24"/>
                <w:szCs w:val="24"/>
                <w:vertAlign w:val="subscript"/>
              </w:rPr>
              <w:t>.5</w:t>
            </w:r>
            <w:r w:rsidRPr="00551C37">
              <w:rPr>
                <w:rFonts w:hint="eastAsia"/>
                <w:color w:val="000000" w:themeColor="text1"/>
                <w:kern w:val="2"/>
                <w:sz w:val="24"/>
                <w:szCs w:val="24"/>
              </w:rPr>
              <w:t>均满足《环境空气质量标准》（</w:t>
            </w:r>
            <w:r w:rsidRPr="00551C37">
              <w:rPr>
                <w:color w:val="000000" w:themeColor="text1"/>
                <w:kern w:val="2"/>
                <w:sz w:val="24"/>
                <w:szCs w:val="24"/>
              </w:rPr>
              <w:t>GB 3095—</w:t>
            </w:r>
            <w:r w:rsidRPr="00551C37">
              <w:rPr>
                <w:rFonts w:hint="eastAsia"/>
                <w:color w:val="000000" w:themeColor="text1"/>
                <w:kern w:val="2"/>
                <w:sz w:val="24"/>
                <w:szCs w:val="24"/>
              </w:rPr>
              <w:t>2012</w:t>
            </w:r>
            <w:r w:rsidRPr="00551C37">
              <w:rPr>
                <w:rFonts w:hint="eastAsia"/>
                <w:color w:val="000000" w:themeColor="text1"/>
                <w:kern w:val="2"/>
                <w:sz w:val="24"/>
                <w:szCs w:val="24"/>
              </w:rPr>
              <w:t>）中的二级标准。总体来讲，项目所在地区环境空气质量较好。</w:t>
            </w:r>
          </w:p>
          <w:p w:rsidR="005C6F70" w:rsidRPr="00551C37" w:rsidRDefault="005C6F70" w:rsidP="005577D4">
            <w:pPr>
              <w:pStyle w:val="2"/>
              <w:rPr>
                <w:color w:val="000000" w:themeColor="text1"/>
              </w:rPr>
            </w:pPr>
            <w:r w:rsidRPr="00551C37">
              <w:rPr>
                <w:rFonts w:hint="eastAsia"/>
                <w:color w:val="000000" w:themeColor="text1"/>
              </w:rPr>
              <w:t xml:space="preserve">4.2 </w:t>
            </w:r>
            <w:r w:rsidRPr="00551C37">
              <w:rPr>
                <w:color w:val="000000" w:themeColor="text1"/>
              </w:rPr>
              <w:t>地表水</w:t>
            </w:r>
            <w:r w:rsidRPr="00551C37">
              <w:rPr>
                <w:rFonts w:hint="eastAsia"/>
                <w:color w:val="000000" w:themeColor="text1"/>
              </w:rPr>
              <w:t>质量现状评述</w:t>
            </w:r>
          </w:p>
          <w:p w:rsidR="005C6F70" w:rsidRPr="00551C37" w:rsidRDefault="00AC37D5" w:rsidP="00C82635">
            <w:pPr>
              <w:spacing w:line="360" w:lineRule="auto"/>
              <w:ind w:firstLineChars="200" w:firstLine="480"/>
              <w:rPr>
                <w:color w:val="000000" w:themeColor="text1"/>
                <w:kern w:val="0"/>
                <w:sz w:val="24"/>
              </w:rPr>
            </w:pPr>
            <w:r w:rsidRPr="00551C37">
              <w:rPr>
                <w:color w:val="000000" w:themeColor="text1"/>
                <w:kern w:val="0"/>
                <w:sz w:val="24"/>
              </w:rPr>
              <w:t>拟建工程</w:t>
            </w:r>
            <w:r w:rsidR="005C6F70" w:rsidRPr="00551C37">
              <w:rPr>
                <w:color w:val="000000" w:themeColor="text1"/>
                <w:kern w:val="0"/>
                <w:sz w:val="24"/>
              </w:rPr>
              <w:t>所在区域属城北污水处理厂纳污范围，投入使用后产生的废水经</w:t>
            </w:r>
            <w:r w:rsidR="005C6F70" w:rsidRPr="00551C37">
              <w:rPr>
                <w:rFonts w:hint="eastAsia"/>
                <w:color w:val="000000" w:themeColor="text1"/>
                <w:kern w:val="0"/>
                <w:sz w:val="24"/>
              </w:rPr>
              <w:t>保税港区</w:t>
            </w:r>
            <w:r w:rsidR="005C6F70" w:rsidRPr="00551C37">
              <w:rPr>
                <w:color w:val="000000" w:themeColor="text1"/>
                <w:kern w:val="0"/>
                <w:sz w:val="24"/>
              </w:rPr>
              <w:t>污水处理设施预处理后引至城北污水处理厂深度处理达标后排入后河</w:t>
            </w:r>
            <w:r w:rsidR="005C6F70" w:rsidRPr="00551C37">
              <w:rPr>
                <w:rFonts w:hint="eastAsia"/>
                <w:color w:val="000000" w:themeColor="text1"/>
                <w:kern w:val="0"/>
                <w:sz w:val="24"/>
              </w:rPr>
              <w:t>，</w:t>
            </w:r>
            <w:r w:rsidRPr="00551C37">
              <w:rPr>
                <w:rFonts w:hint="eastAsia"/>
                <w:color w:val="000000" w:themeColor="text1"/>
                <w:kern w:val="0"/>
                <w:sz w:val="24"/>
              </w:rPr>
              <w:t>拟建工程</w:t>
            </w:r>
            <w:r w:rsidR="005C6F70" w:rsidRPr="00551C37">
              <w:rPr>
                <w:rFonts w:hint="eastAsia"/>
                <w:color w:val="000000" w:themeColor="text1"/>
                <w:kern w:val="0"/>
                <w:sz w:val="24"/>
              </w:rPr>
              <w:t>位于后河南侧约</w:t>
            </w:r>
            <w:r w:rsidR="005C6F70" w:rsidRPr="00551C37">
              <w:rPr>
                <w:rFonts w:hint="eastAsia"/>
                <w:color w:val="000000" w:themeColor="text1"/>
                <w:kern w:val="0"/>
                <w:sz w:val="24"/>
              </w:rPr>
              <w:t>3.3km</w:t>
            </w:r>
            <w:r w:rsidR="005C6F70" w:rsidRPr="00551C37">
              <w:rPr>
                <w:color w:val="000000" w:themeColor="text1"/>
                <w:kern w:val="0"/>
                <w:sz w:val="24"/>
              </w:rPr>
              <w:t>。根据重庆市人民政府</w:t>
            </w:r>
            <w:r w:rsidR="005C6F70" w:rsidRPr="00551C37">
              <w:rPr>
                <w:rFonts w:hint="eastAsia"/>
                <w:color w:val="000000" w:themeColor="text1"/>
                <w:kern w:val="0"/>
                <w:sz w:val="24"/>
              </w:rPr>
              <w:t>渝府发〔</w:t>
            </w:r>
            <w:r w:rsidR="005C6F70" w:rsidRPr="00551C37">
              <w:rPr>
                <w:rFonts w:hint="eastAsia"/>
                <w:color w:val="000000" w:themeColor="text1"/>
                <w:kern w:val="0"/>
                <w:sz w:val="24"/>
              </w:rPr>
              <w:t>2012</w:t>
            </w:r>
            <w:r w:rsidR="005C6F70" w:rsidRPr="00551C37">
              <w:rPr>
                <w:rFonts w:hint="eastAsia"/>
                <w:color w:val="000000" w:themeColor="text1"/>
                <w:kern w:val="0"/>
                <w:sz w:val="24"/>
              </w:rPr>
              <w:t>〕</w:t>
            </w:r>
            <w:r w:rsidR="005C6F70" w:rsidRPr="00551C37">
              <w:rPr>
                <w:rFonts w:hint="eastAsia"/>
                <w:color w:val="000000" w:themeColor="text1"/>
                <w:kern w:val="0"/>
                <w:sz w:val="24"/>
              </w:rPr>
              <w:t>4</w:t>
            </w:r>
            <w:r w:rsidR="005C6F70" w:rsidRPr="00551C37">
              <w:rPr>
                <w:rFonts w:hint="eastAsia"/>
                <w:color w:val="000000" w:themeColor="text1"/>
                <w:kern w:val="0"/>
                <w:sz w:val="24"/>
              </w:rPr>
              <w:t>号</w:t>
            </w:r>
            <w:r w:rsidR="005C6F70" w:rsidRPr="00551C37">
              <w:rPr>
                <w:color w:val="000000" w:themeColor="text1"/>
                <w:kern w:val="0"/>
                <w:sz w:val="24"/>
              </w:rPr>
              <w:t>文《</w:t>
            </w:r>
            <w:r w:rsidR="005C6F70" w:rsidRPr="00551C37">
              <w:rPr>
                <w:rFonts w:hint="eastAsia"/>
                <w:color w:val="000000" w:themeColor="text1"/>
                <w:kern w:val="0"/>
                <w:sz w:val="24"/>
              </w:rPr>
              <w:t>重庆市地表水环境功能类别调整方案</w:t>
            </w:r>
            <w:r w:rsidR="005C6F70" w:rsidRPr="00551C37">
              <w:rPr>
                <w:color w:val="000000" w:themeColor="text1"/>
                <w:kern w:val="0"/>
                <w:sz w:val="24"/>
              </w:rPr>
              <w:t>》及渝北府发</w:t>
            </w:r>
            <w:r w:rsidR="005C6F70" w:rsidRPr="00551C37">
              <w:rPr>
                <w:color w:val="000000" w:themeColor="text1"/>
                <w:kern w:val="0"/>
                <w:sz w:val="24"/>
              </w:rPr>
              <w:t>[2006]98</w:t>
            </w:r>
            <w:r w:rsidR="005C6F70" w:rsidRPr="00551C37">
              <w:rPr>
                <w:color w:val="000000" w:themeColor="text1"/>
                <w:kern w:val="0"/>
                <w:sz w:val="24"/>
              </w:rPr>
              <w:t>号文《重庆市渝北区人民政府关于渝北区地表水域适用功能类别划分调整的通知》，后河</w:t>
            </w:r>
            <w:r w:rsidR="005C6F70" w:rsidRPr="00551C37">
              <w:rPr>
                <w:rFonts w:hint="eastAsia"/>
                <w:color w:val="000000" w:themeColor="text1"/>
                <w:kern w:val="0"/>
                <w:sz w:val="24"/>
              </w:rPr>
              <w:t>水域适用功能类别</w:t>
            </w:r>
            <w:r w:rsidR="005C6F70" w:rsidRPr="00551C37">
              <w:rPr>
                <w:color w:val="000000" w:themeColor="text1"/>
                <w:kern w:val="0"/>
                <w:sz w:val="24"/>
              </w:rPr>
              <w:t>为</w:t>
            </w:r>
            <w:r w:rsidR="005C6F70" w:rsidRPr="00551C37">
              <w:rPr>
                <w:rFonts w:hint="eastAsia"/>
                <w:color w:val="000000" w:themeColor="text1"/>
                <w:kern w:val="0"/>
                <w:sz w:val="24"/>
              </w:rPr>
              <w:t>饮用水源</w:t>
            </w:r>
            <w:r w:rsidR="005C6F70" w:rsidRPr="00551C37">
              <w:rPr>
                <w:color w:val="000000" w:themeColor="text1"/>
                <w:kern w:val="0"/>
                <w:sz w:val="24"/>
              </w:rPr>
              <w:t>，执行《地表水环境质量标准》（</w:t>
            </w:r>
            <w:r w:rsidR="005C6F70" w:rsidRPr="00551C37">
              <w:rPr>
                <w:color w:val="000000" w:themeColor="text1"/>
                <w:kern w:val="0"/>
                <w:sz w:val="24"/>
              </w:rPr>
              <w:t>GB3838-2002</w:t>
            </w:r>
            <w:r w:rsidR="005C6F70" w:rsidRPr="00551C37">
              <w:rPr>
                <w:color w:val="000000" w:themeColor="text1"/>
                <w:kern w:val="0"/>
                <w:sz w:val="24"/>
              </w:rPr>
              <w:t>）中</w:t>
            </w:r>
            <w:r w:rsidR="005C6F70" w:rsidRPr="00551C37">
              <w:rPr>
                <w:rFonts w:hint="eastAsia"/>
                <w:color w:val="000000" w:themeColor="text1"/>
                <w:kern w:val="0"/>
                <w:sz w:val="24"/>
              </w:rPr>
              <w:t>Ⅲ</w:t>
            </w:r>
            <w:r w:rsidR="005C6F70" w:rsidRPr="00551C37">
              <w:rPr>
                <w:color w:val="000000" w:themeColor="text1"/>
                <w:kern w:val="0"/>
                <w:sz w:val="24"/>
              </w:rPr>
              <w:t>类水域标准。本评价引用</w:t>
            </w:r>
            <w:r w:rsidR="005C6F70" w:rsidRPr="00551C37">
              <w:rPr>
                <w:rFonts w:hint="eastAsia"/>
                <w:color w:val="000000" w:themeColor="text1"/>
                <w:kern w:val="0"/>
                <w:sz w:val="24"/>
              </w:rPr>
              <w:t>2017</w:t>
            </w:r>
            <w:r w:rsidR="005C6F70" w:rsidRPr="00551C37">
              <w:rPr>
                <w:rFonts w:hint="eastAsia"/>
                <w:color w:val="000000" w:themeColor="text1"/>
                <w:kern w:val="0"/>
                <w:sz w:val="24"/>
              </w:rPr>
              <w:t>年《两江新区环境质量现状调查监测报告》（渝环监</w:t>
            </w:r>
            <w:r w:rsidR="005C6F70" w:rsidRPr="00551C37">
              <w:rPr>
                <w:rFonts w:hint="eastAsia"/>
                <w:color w:val="000000" w:themeColor="text1"/>
                <w:kern w:val="0"/>
                <w:sz w:val="24"/>
              </w:rPr>
              <w:t>[2017]</w:t>
            </w:r>
            <w:r w:rsidR="005C6F70" w:rsidRPr="00551C37">
              <w:rPr>
                <w:rFonts w:hint="eastAsia"/>
                <w:color w:val="000000" w:themeColor="text1"/>
                <w:kern w:val="0"/>
                <w:sz w:val="24"/>
              </w:rPr>
              <w:t>第</w:t>
            </w:r>
            <w:r w:rsidR="005C6F70" w:rsidRPr="00551C37">
              <w:rPr>
                <w:rFonts w:hint="eastAsia"/>
                <w:color w:val="000000" w:themeColor="text1"/>
                <w:kern w:val="0"/>
                <w:sz w:val="24"/>
              </w:rPr>
              <w:t>PJ9</w:t>
            </w:r>
            <w:r w:rsidR="005C6F70" w:rsidRPr="00551C37">
              <w:rPr>
                <w:rFonts w:hint="eastAsia"/>
                <w:color w:val="000000" w:themeColor="text1"/>
                <w:kern w:val="0"/>
                <w:sz w:val="24"/>
              </w:rPr>
              <w:t>号）后河监测数据进行评价。</w:t>
            </w:r>
          </w:p>
          <w:p w:rsidR="005C6F70" w:rsidRPr="00551C37" w:rsidRDefault="005C6F70" w:rsidP="00C82635">
            <w:pPr>
              <w:spacing w:line="360" w:lineRule="auto"/>
              <w:ind w:firstLineChars="200" w:firstLine="480"/>
              <w:rPr>
                <w:color w:val="000000" w:themeColor="text1"/>
                <w:kern w:val="0"/>
                <w:sz w:val="24"/>
              </w:rPr>
            </w:pPr>
            <w:r w:rsidRPr="00551C37">
              <w:rPr>
                <w:rFonts w:hint="eastAsia"/>
                <w:color w:val="000000" w:themeColor="text1"/>
                <w:kern w:val="0"/>
                <w:sz w:val="24"/>
              </w:rPr>
              <w:t>该后河地表水监测断面位于后河汇入嘉陵江断面上游</w:t>
            </w:r>
            <w:r w:rsidRPr="00551C37">
              <w:rPr>
                <w:rFonts w:hint="eastAsia"/>
                <w:color w:val="000000" w:themeColor="text1"/>
                <w:kern w:val="0"/>
                <w:sz w:val="24"/>
              </w:rPr>
              <w:t>500m</w:t>
            </w:r>
            <w:r w:rsidRPr="00551C37">
              <w:rPr>
                <w:rFonts w:hint="eastAsia"/>
                <w:color w:val="000000" w:themeColor="text1"/>
                <w:kern w:val="0"/>
                <w:sz w:val="24"/>
              </w:rPr>
              <w:t>处。该断面位于城北污水处理厂下游，能反应后河地表水现状。</w:t>
            </w:r>
          </w:p>
          <w:p w:rsidR="005C6F70" w:rsidRPr="00551C37" w:rsidRDefault="005C6F70" w:rsidP="00C82635">
            <w:pPr>
              <w:spacing w:line="360" w:lineRule="auto"/>
              <w:ind w:firstLineChars="200" w:firstLine="480"/>
              <w:rPr>
                <w:color w:val="000000" w:themeColor="text1"/>
                <w:sz w:val="24"/>
              </w:rPr>
            </w:pPr>
            <w:r w:rsidRPr="00551C37">
              <w:rPr>
                <w:rFonts w:hint="eastAsia"/>
                <w:color w:val="000000" w:themeColor="text1"/>
                <w:sz w:val="24"/>
              </w:rPr>
              <w:t>由表</w:t>
            </w:r>
            <w:r w:rsidRPr="00551C37">
              <w:rPr>
                <w:rFonts w:hint="eastAsia"/>
                <w:color w:val="000000" w:themeColor="text1"/>
                <w:sz w:val="24"/>
              </w:rPr>
              <w:t>4.2</w:t>
            </w:r>
            <w:r w:rsidRPr="00551C37">
              <w:rPr>
                <w:rFonts w:hint="eastAsia"/>
                <w:color w:val="000000" w:themeColor="text1"/>
                <w:sz w:val="24"/>
                <w:szCs w:val="24"/>
              </w:rPr>
              <w:t>-1</w:t>
            </w:r>
            <w:r w:rsidRPr="00551C37">
              <w:rPr>
                <w:rFonts w:hint="eastAsia"/>
                <w:color w:val="000000" w:themeColor="text1"/>
                <w:sz w:val="24"/>
                <w:szCs w:val="24"/>
              </w:rPr>
              <w:t>可知，</w:t>
            </w:r>
            <w:r w:rsidRPr="00551C37">
              <w:rPr>
                <w:rFonts w:hAnsi="宋体" w:hint="eastAsia"/>
                <w:color w:val="000000" w:themeColor="text1"/>
                <w:spacing w:val="-4"/>
                <w:sz w:val="24"/>
                <w:szCs w:val="24"/>
              </w:rPr>
              <w:t>后</w:t>
            </w:r>
            <w:r w:rsidRPr="00551C37">
              <w:rPr>
                <w:rFonts w:hAnsi="宋体"/>
                <w:color w:val="000000" w:themeColor="text1"/>
                <w:spacing w:val="-4"/>
                <w:sz w:val="24"/>
                <w:szCs w:val="24"/>
              </w:rPr>
              <w:t>河监测</w:t>
            </w:r>
            <w:r w:rsidRPr="00551C37">
              <w:rPr>
                <w:color w:val="000000" w:themeColor="text1"/>
                <w:spacing w:val="-4"/>
                <w:sz w:val="24"/>
                <w:szCs w:val="24"/>
              </w:rPr>
              <w:t>pH</w:t>
            </w:r>
            <w:r w:rsidRPr="00551C37">
              <w:rPr>
                <w:rFonts w:hAnsi="宋体"/>
                <w:color w:val="000000" w:themeColor="text1"/>
                <w:spacing w:val="-4"/>
                <w:sz w:val="24"/>
                <w:szCs w:val="24"/>
              </w:rPr>
              <w:t>、</w:t>
            </w:r>
            <w:r w:rsidRPr="00551C37">
              <w:rPr>
                <w:color w:val="000000" w:themeColor="text1"/>
                <w:spacing w:val="-4"/>
                <w:sz w:val="24"/>
                <w:szCs w:val="24"/>
              </w:rPr>
              <w:t>DO</w:t>
            </w:r>
            <w:r w:rsidRPr="00551C37">
              <w:rPr>
                <w:rFonts w:hAnsi="宋体"/>
                <w:color w:val="000000" w:themeColor="text1"/>
                <w:spacing w:val="-4"/>
                <w:sz w:val="24"/>
                <w:szCs w:val="24"/>
              </w:rPr>
              <w:t>、</w:t>
            </w:r>
            <w:r w:rsidRPr="00551C37">
              <w:rPr>
                <w:color w:val="000000" w:themeColor="text1"/>
                <w:spacing w:val="-4"/>
                <w:sz w:val="24"/>
                <w:szCs w:val="24"/>
              </w:rPr>
              <w:t>COD</w:t>
            </w:r>
            <w:r w:rsidRPr="00551C37">
              <w:rPr>
                <w:rFonts w:hAnsi="宋体"/>
                <w:color w:val="000000" w:themeColor="text1"/>
                <w:spacing w:val="-4"/>
                <w:sz w:val="24"/>
                <w:szCs w:val="24"/>
              </w:rPr>
              <w:t>、</w:t>
            </w:r>
            <w:r w:rsidRPr="00551C37">
              <w:rPr>
                <w:color w:val="000000" w:themeColor="text1"/>
                <w:spacing w:val="-4"/>
                <w:sz w:val="24"/>
                <w:szCs w:val="24"/>
              </w:rPr>
              <w:t>BOD</w:t>
            </w:r>
            <w:r w:rsidRPr="00551C37">
              <w:rPr>
                <w:color w:val="000000" w:themeColor="text1"/>
                <w:spacing w:val="-4"/>
                <w:sz w:val="24"/>
                <w:szCs w:val="24"/>
                <w:vertAlign w:val="subscript"/>
              </w:rPr>
              <w:t>5</w:t>
            </w:r>
            <w:r w:rsidRPr="00551C37">
              <w:rPr>
                <w:rFonts w:hAnsi="宋体"/>
                <w:color w:val="000000" w:themeColor="text1"/>
                <w:spacing w:val="-4"/>
                <w:sz w:val="24"/>
                <w:szCs w:val="24"/>
              </w:rPr>
              <w:t>、</w:t>
            </w:r>
            <w:r w:rsidRPr="00551C37">
              <w:rPr>
                <w:color w:val="000000" w:themeColor="text1"/>
                <w:spacing w:val="-4"/>
                <w:sz w:val="24"/>
                <w:szCs w:val="24"/>
              </w:rPr>
              <w:t>NH</w:t>
            </w:r>
            <w:r w:rsidRPr="00551C37">
              <w:rPr>
                <w:color w:val="000000" w:themeColor="text1"/>
                <w:spacing w:val="-4"/>
                <w:sz w:val="24"/>
                <w:szCs w:val="24"/>
                <w:vertAlign w:val="subscript"/>
              </w:rPr>
              <w:t>3</w:t>
            </w:r>
            <w:r w:rsidRPr="00551C37">
              <w:rPr>
                <w:color w:val="000000" w:themeColor="text1"/>
                <w:spacing w:val="-4"/>
                <w:sz w:val="24"/>
                <w:szCs w:val="24"/>
              </w:rPr>
              <w:t>-N</w:t>
            </w:r>
            <w:r w:rsidRPr="00551C37">
              <w:rPr>
                <w:rFonts w:hAnsi="宋体"/>
                <w:color w:val="000000" w:themeColor="text1"/>
                <w:spacing w:val="-4"/>
                <w:sz w:val="24"/>
                <w:szCs w:val="24"/>
              </w:rPr>
              <w:t>和石油类指标符合《地表水环境质量标准》</w:t>
            </w:r>
            <w:r w:rsidR="00EC2A8D" w:rsidRPr="00551C37">
              <w:rPr>
                <w:color w:val="000000" w:themeColor="text1"/>
                <w:spacing w:val="-4"/>
                <w:sz w:val="24"/>
                <w:szCs w:val="24"/>
              </w:rPr>
              <w:fldChar w:fldCharType="begin"/>
            </w:r>
            <w:r w:rsidRPr="00551C37">
              <w:rPr>
                <w:color w:val="000000" w:themeColor="text1"/>
                <w:spacing w:val="-4"/>
                <w:sz w:val="24"/>
                <w:szCs w:val="24"/>
              </w:rPr>
              <w:instrText xml:space="preserve"> = 3 \* ROMAN </w:instrText>
            </w:r>
            <w:r w:rsidR="00EC2A8D" w:rsidRPr="00551C37">
              <w:rPr>
                <w:color w:val="000000" w:themeColor="text1"/>
                <w:spacing w:val="-4"/>
                <w:sz w:val="24"/>
                <w:szCs w:val="24"/>
              </w:rPr>
              <w:fldChar w:fldCharType="separate"/>
            </w:r>
            <w:r w:rsidRPr="00551C37">
              <w:rPr>
                <w:noProof/>
                <w:color w:val="000000" w:themeColor="text1"/>
                <w:spacing w:val="-4"/>
                <w:sz w:val="24"/>
                <w:szCs w:val="24"/>
              </w:rPr>
              <w:t>III</w:t>
            </w:r>
            <w:r w:rsidR="00EC2A8D" w:rsidRPr="00551C37">
              <w:rPr>
                <w:color w:val="000000" w:themeColor="text1"/>
                <w:spacing w:val="-4"/>
                <w:sz w:val="24"/>
                <w:szCs w:val="24"/>
              </w:rPr>
              <w:fldChar w:fldCharType="end"/>
            </w:r>
            <w:r w:rsidRPr="00551C37">
              <w:rPr>
                <w:rFonts w:hAnsi="宋体"/>
                <w:color w:val="000000" w:themeColor="text1"/>
                <w:spacing w:val="-4"/>
                <w:sz w:val="24"/>
                <w:szCs w:val="24"/>
              </w:rPr>
              <w:t>类标准。</w:t>
            </w:r>
          </w:p>
          <w:p w:rsidR="005C6F70" w:rsidRPr="00551C37" w:rsidRDefault="005C6F70" w:rsidP="005C6F70">
            <w:pPr>
              <w:pStyle w:val="af0"/>
              <w:rPr>
                <w:color w:val="000000" w:themeColor="text1"/>
              </w:rPr>
            </w:pPr>
            <w:r w:rsidRPr="00551C37">
              <w:rPr>
                <w:rFonts w:hAnsi="宋体"/>
                <w:color w:val="000000" w:themeColor="text1"/>
              </w:rPr>
              <w:t>表</w:t>
            </w:r>
            <w:r w:rsidRPr="00551C37">
              <w:rPr>
                <w:rFonts w:hint="eastAsia"/>
                <w:color w:val="000000" w:themeColor="text1"/>
              </w:rPr>
              <w:t>4.2-1</w:t>
            </w:r>
            <w:r w:rsidRPr="00551C37">
              <w:rPr>
                <w:color w:val="000000" w:themeColor="text1"/>
              </w:rPr>
              <w:t xml:space="preserve">    </w:t>
            </w:r>
            <w:r w:rsidRPr="00551C37">
              <w:rPr>
                <w:rFonts w:hAnsi="宋体" w:hint="eastAsia"/>
                <w:color w:val="000000" w:themeColor="text1"/>
              </w:rPr>
              <w:t>后河</w:t>
            </w:r>
            <w:r w:rsidRPr="00551C37">
              <w:rPr>
                <w:rFonts w:hAnsi="宋体"/>
                <w:color w:val="000000" w:themeColor="text1"/>
              </w:rPr>
              <w:t>地表水监测结果</w:t>
            </w:r>
            <w:r w:rsidRPr="00551C37">
              <w:rPr>
                <w:color w:val="000000" w:themeColor="text1"/>
              </w:rPr>
              <w:t xml:space="preserve">            </w:t>
            </w:r>
            <w:r w:rsidRPr="00551C37">
              <w:rPr>
                <w:rFonts w:hAnsi="宋体"/>
                <w:color w:val="000000" w:themeColor="text1"/>
              </w:rPr>
              <w:t>单位：</w:t>
            </w:r>
            <w:r w:rsidRPr="00551C37">
              <w:rPr>
                <w:color w:val="000000" w:themeColor="text1"/>
              </w:rPr>
              <w:t>mg/L</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888"/>
              <w:gridCol w:w="633"/>
              <w:gridCol w:w="1276"/>
              <w:gridCol w:w="754"/>
              <w:gridCol w:w="886"/>
              <w:gridCol w:w="756"/>
              <w:gridCol w:w="779"/>
              <w:gridCol w:w="795"/>
              <w:gridCol w:w="805"/>
              <w:gridCol w:w="910"/>
            </w:tblGrid>
            <w:tr w:rsidR="00551C37" w:rsidRPr="00551C37" w:rsidTr="00974C2B">
              <w:trPr>
                <w:trHeight w:val="411"/>
                <w:jc w:val="center"/>
              </w:trPr>
              <w:tc>
                <w:tcPr>
                  <w:tcW w:w="888" w:type="dxa"/>
                  <w:tcMar>
                    <w:top w:w="16" w:type="dxa"/>
                    <w:left w:w="16" w:type="dxa"/>
                    <w:bottom w:w="0" w:type="dxa"/>
                    <w:right w:w="16" w:type="dxa"/>
                  </w:tcMar>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宋体" w:cs="Times New Roman"/>
                      <w:color w:val="000000" w:themeColor="text1"/>
                      <w:szCs w:val="21"/>
                    </w:rPr>
                    <w:t>取样地点</w:t>
                  </w:r>
                </w:p>
              </w:tc>
              <w:tc>
                <w:tcPr>
                  <w:tcW w:w="633" w:type="dxa"/>
                  <w:vAlign w:val="center"/>
                </w:tcPr>
                <w:p w:rsidR="005C6F70" w:rsidRPr="00551C37" w:rsidRDefault="005C6F70" w:rsidP="00C82635">
                  <w:pPr>
                    <w:pStyle w:val="aa"/>
                    <w:widowControl w:val="0"/>
                    <w:rPr>
                      <w:rFonts w:ascii="Times New Roman" w:hAnsi="宋体" w:cs="Times New Roman"/>
                      <w:color w:val="000000" w:themeColor="text1"/>
                      <w:szCs w:val="21"/>
                    </w:rPr>
                  </w:pPr>
                  <w:r w:rsidRPr="00551C37">
                    <w:rPr>
                      <w:rFonts w:ascii="Times New Roman" w:hAnsi="宋体" w:cs="Times New Roman"/>
                      <w:color w:val="000000" w:themeColor="text1"/>
                      <w:szCs w:val="21"/>
                    </w:rPr>
                    <w:t>执行</w:t>
                  </w:r>
                </w:p>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宋体" w:cs="Times New Roman"/>
                      <w:color w:val="000000" w:themeColor="text1"/>
                      <w:szCs w:val="21"/>
                    </w:rPr>
                    <w:t>标准</w:t>
                  </w:r>
                </w:p>
              </w:tc>
              <w:tc>
                <w:tcPr>
                  <w:tcW w:w="1276" w:type="dxa"/>
                  <w:noWrap/>
                  <w:tcMar>
                    <w:top w:w="16" w:type="dxa"/>
                    <w:left w:w="16" w:type="dxa"/>
                    <w:bottom w:w="0" w:type="dxa"/>
                    <w:right w:w="16" w:type="dxa"/>
                  </w:tcMar>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宋体" w:cs="Times New Roman"/>
                      <w:color w:val="000000" w:themeColor="text1"/>
                      <w:szCs w:val="21"/>
                    </w:rPr>
                    <w:t>监测时间</w:t>
                  </w:r>
                </w:p>
              </w:tc>
              <w:tc>
                <w:tcPr>
                  <w:tcW w:w="754" w:type="dxa"/>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hint="eastAsia"/>
                      <w:color w:val="000000" w:themeColor="text1"/>
                      <w:szCs w:val="21"/>
                    </w:rPr>
                    <w:t>项目</w:t>
                  </w:r>
                </w:p>
              </w:tc>
              <w:tc>
                <w:tcPr>
                  <w:tcW w:w="886" w:type="dxa"/>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color w:val="000000" w:themeColor="text1"/>
                      <w:szCs w:val="21"/>
                    </w:rPr>
                    <w:t xml:space="preserve">PH </w:t>
                  </w:r>
                </w:p>
              </w:tc>
              <w:tc>
                <w:tcPr>
                  <w:tcW w:w="756" w:type="dxa"/>
                  <w:tcMar>
                    <w:top w:w="16" w:type="dxa"/>
                    <w:left w:w="16" w:type="dxa"/>
                    <w:bottom w:w="0" w:type="dxa"/>
                    <w:right w:w="16" w:type="dxa"/>
                  </w:tcMar>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hint="eastAsia"/>
                      <w:color w:val="000000" w:themeColor="text1"/>
                      <w:szCs w:val="21"/>
                    </w:rPr>
                    <w:t>高锰酸盐指数</w:t>
                  </w:r>
                </w:p>
              </w:tc>
              <w:tc>
                <w:tcPr>
                  <w:tcW w:w="779" w:type="dxa"/>
                  <w:tcMar>
                    <w:top w:w="16" w:type="dxa"/>
                    <w:left w:w="16" w:type="dxa"/>
                    <w:bottom w:w="0" w:type="dxa"/>
                    <w:right w:w="16" w:type="dxa"/>
                  </w:tcMar>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color w:val="000000" w:themeColor="text1"/>
                      <w:szCs w:val="21"/>
                    </w:rPr>
                    <w:t>COD</w:t>
                  </w:r>
                </w:p>
              </w:tc>
              <w:tc>
                <w:tcPr>
                  <w:tcW w:w="795" w:type="dxa"/>
                  <w:tcMar>
                    <w:top w:w="16" w:type="dxa"/>
                    <w:left w:w="16" w:type="dxa"/>
                    <w:bottom w:w="0" w:type="dxa"/>
                    <w:right w:w="16" w:type="dxa"/>
                  </w:tcMar>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color w:val="000000" w:themeColor="text1"/>
                      <w:szCs w:val="21"/>
                    </w:rPr>
                    <w:t>BOD</w:t>
                  </w:r>
                  <w:r w:rsidRPr="00551C37">
                    <w:rPr>
                      <w:rFonts w:ascii="Times New Roman" w:hAnsi="Times New Roman" w:cs="Times New Roman"/>
                      <w:color w:val="000000" w:themeColor="text1"/>
                      <w:szCs w:val="21"/>
                      <w:vertAlign w:val="subscript"/>
                    </w:rPr>
                    <w:t>5</w:t>
                  </w:r>
                </w:p>
              </w:tc>
              <w:tc>
                <w:tcPr>
                  <w:tcW w:w="805" w:type="dxa"/>
                  <w:tcMar>
                    <w:top w:w="16" w:type="dxa"/>
                    <w:left w:w="16" w:type="dxa"/>
                    <w:bottom w:w="0" w:type="dxa"/>
                    <w:right w:w="16" w:type="dxa"/>
                  </w:tcMar>
                  <w:vAlign w:val="center"/>
                </w:tcPr>
                <w:p w:rsidR="005C6F70" w:rsidRPr="00551C37" w:rsidRDefault="005C6F70" w:rsidP="00C82635">
                  <w:pPr>
                    <w:pStyle w:val="aa"/>
                    <w:widowControl w:val="0"/>
                    <w:rPr>
                      <w:rFonts w:ascii="Times New Roman" w:hAnsi="宋体" w:cs="Times New Roman"/>
                      <w:color w:val="000000" w:themeColor="text1"/>
                      <w:szCs w:val="21"/>
                    </w:rPr>
                  </w:pPr>
                  <w:r w:rsidRPr="00551C37">
                    <w:rPr>
                      <w:rFonts w:ascii="Times New Roman" w:hAnsi="宋体" w:cs="Times New Roman"/>
                      <w:color w:val="000000" w:themeColor="text1"/>
                      <w:szCs w:val="21"/>
                    </w:rPr>
                    <w:t>NH</w:t>
                  </w:r>
                  <w:r w:rsidRPr="00551C37">
                    <w:rPr>
                      <w:rFonts w:ascii="Times New Roman" w:hAnsi="宋体" w:cs="Times New Roman"/>
                      <w:color w:val="000000" w:themeColor="text1"/>
                      <w:szCs w:val="21"/>
                      <w:vertAlign w:val="subscript"/>
                    </w:rPr>
                    <w:t>3</w:t>
                  </w:r>
                  <w:r w:rsidRPr="00551C37">
                    <w:rPr>
                      <w:rFonts w:ascii="Times New Roman" w:hAnsi="宋体" w:cs="Times New Roman"/>
                      <w:color w:val="000000" w:themeColor="text1"/>
                      <w:szCs w:val="21"/>
                    </w:rPr>
                    <w:t>-N</w:t>
                  </w:r>
                </w:p>
              </w:tc>
              <w:tc>
                <w:tcPr>
                  <w:tcW w:w="910" w:type="dxa"/>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宋体" w:cs="Times New Roman"/>
                      <w:color w:val="000000" w:themeColor="text1"/>
                      <w:szCs w:val="21"/>
                    </w:rPr>
                    <w:t>石油类</w:t>
                  </w:r>
                </w:p>
              </w:tc>
            </w:tr>
            <w:tr w:rsidR="00551C37" w:rsidRPr="00551C37" w:rsidTr="00974C2B">
              <w:trPr>
                <w:trHeight w:val="23"/>
                <w:jc w:val="center"/>
              </w:trPr>
              <w:tc>
                <w:tcPr>
                  <w:tcW w:w="888" w:type="dxa"/>
                  <w:vMerge w:val="restart"/>
                  <w:tcMar>
                    <w:top w:w="16" w:type="dxa"/>
                    <w:left w:w="16" w:type="dxa"/>
                    <w:bottom w:w="0" w:type="dxa"/>
                    <w:right w:w="16" w:type="dxa"/>
                  </w:tcMar>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宋体" w:cs="Times New Roman" w:hint="eastAsia"/>
                      <w:color w:val="000000" w:themeColor="text1"/>
                      <w:szCs w:val="21"/>
                    </w:rPr>
                    <w:t>后河</w:t>
                  </w:r>
                </w:p>
              </w:tc>
              <w:tc>
                <w:tcPr>
                  <w:tcW w:w="633" w:type="dxa"/>
                  <w:vMerge w:val="restart"/>
                  <w:vAlign w:val="center"/>
                </w:tcPr>
                <w:p w:rsidR="005C6F70" w:rsidRPr="00551C37" w:rsidRDefault="00EC2A8D"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color w:val="000000" w:themeColor="text1"/>
                      <w:szCs w:val="21"/>
                    </w:rPr>
                    <w:fldChar w:fldCharType="begin"/>
                  </w:r>
                  <w:r w:rsidR="005C6F70" w:rsidRPr="00551C37">
                    <w:rPr>
                      <w:rFonts w:ascii="Times New Roman" w:hAnsi="Times New Roman" w:cs="Times New Roman"/>
                      <w:color w:val="000000" w:themeColor="text1"/>
                      <w:szCs w:val="21"/>
                    </w:rPr>
                    <w:instrText xml:space="preserve"> = 3 \* ROMAN </w:instrText>
                  </w:r>
                  <w:r w:rsidRPr="00551C37">
                    <w:rPr>
                      <w:rFonts w:ascii="Times New Roman" w:hAnsi="Times New Roman" w:cs="Times New Roman"/>
                      <w:color w:val="000000" w:themeColor="text1"/>
                      <w:szCs w:val="21"/>
                    </w:rPr>
                    <w:fldChar w:fldCharType="separate"/>
                  </w:r>
                  <w:r w:rsidR="005C6F70" w:rsidRPr="00551C37">
                    <w:rPr>
                      <w:rFonts w:ascii="Times New Roman" w:hAnsi="Times New Roman" w:cs="Times New Roman"/>
                      <w:noProof/>
                      <w:color w:val="000000" w:themeColor="text1"/>
                      <w:szCs w:val="21"/>
                    </w:rPr>
                    <w:t>III</w:t>
                  </w:r>
                  <w:r w:rsidRPr="00551C37">
                    <w:rPr>
                      <w:rFonts w:ascii="Times New Roman" w:hAnsi="Times New Roman" w:cs="Times New Roman"/>
                      <w:color w:val="000000" w:themeColor="text1"/>
                      <w:szCs w:val="21"/>
                    </w:rPr>
                    <w:fldChar w:fldCharType="end"/>
                  </w:r>
                  <w:r w:rsidR="005C6F70" w:rsidRPr="00551C37">
                    <w:rPr>
                      <w:rFonts w:ascii="Times New Roman" w:hAnsi="宋体" w:cs="Times New Roman"/>
                      <w:color w:val="000000" w:themeColor="text1"/>
                      <w:szCs w:val="21"/>
                    </w:rPr>
                    <w:t>类</w:t>
                  </w:r>
                </w:p>
              </w:tc>
              <w:tc>
                <w:tcPr>
                  <w:tcW w:w="1276" w:type="dxa"/>
                  <w:tcMar>
                    <w:top w:w="16" w:type="dxa"/>
                    <w:left w:w="16" w:type="dxa"/>
                    <w:bottom w:w="0" w:type="dxa"/>
                    <w:right w:w="16" w:type="dxa"/>
                  </w:tcMar>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color w:val="000000" w:themeColor="text1"/>
                      <w:szCs w:val="21"/>
                    </w:rPr>
                    <w:t>201</w:t>
                  </w:r>
                  <w:r w:rsidRPr="00551C37">
                    <w:rPr>
                      <w:rFonts w:ascii="Times New Roman" w:hAnsi="Times New Roman" w:cs="Times New Roman" w:hint="eastAsia"/>
                      <w:color w:val="000000" w:themeColor="text1"/>
                      <w:szCs w:val="21"/>
                    </w:rPr>
                    <w:t>7</w:t>
                  </w:r>
                  <w:r w:rsidRPr="00551C37">
                    <w:rPr>
                      <w:rFonts w:ascii="Times New Roman" w:hAnsi="Times New Roman" w:cs="Times New Roman"/>
                      <w:color w:val="000000" w:themeColor="text1"/>
                      <w:szCs w:val="21"/>
                    </w:rPr>
                    <w:t>.</w:t>
                  </w:r>
                  <w:r w:rsidRPr="00551C37">
                    <w:rPr>
                      <w:rFonts w:ascii="Times New Roman" w:hAnsi="Times New Roman" w:cs="Times New Roman" w:hint="eastAsia"/>
                      <w:color w:val="000000" w:themeColor="text1"/>
                      <w:szCs w:val="21"/>
                    </w:rPr>
                    <w:t>8</w:t>
                  </w:r>
                  <w:r w:rsidRPr="00551C37">
                    <w:rPr>
                      <w:rFonts w:ascii="Times New Roman" w:hAnsi="Times New Roman" w:cs="Times New Roman"/>
                      <w:color w:val="000000" w:themeColor="text1"/>
                      <w:szCs w:val="21"/>
                    </w:rPr>
                    <w:t>.1</w:t>
                  </w:r>
                  <w:r w:rsidRPr="00551C37">
                    <w:rPr>
                      <w:rFonts w:ascii="Times New Roman" w:hAnsi="Times New Roman" w:cs="Times New Roman" w:hint="eastAsia"/>
                      <w:color w:val="000000" w:themeColor="text1"/>
                      <w:szCs w:val="21"/>
                    </w:rPr>
                    <w:t>5</w:t>
                  </w:r>
                </w:p>
              </w:tc>
              <w:tc>
                <w:tcPr>
                  <w:tcW w:w="754" w:type="dxa"/>
                  <w:vMerge w:val="restart"/>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hint="eastAsia"/>
                      <w:color w:val="000000" w:themeColor="text1"/>
                      <w:szCs w:val="21"/>
                    </w:rPr>
                    <w:t>监测值</w:t>
                  </w:r>
                </w:p>
              </w:tc>
              <w:tc>
                <w:tcPr>
                  <w:tcW w:w="886" w:type="dxa"/>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hint="eastAsia"/>
                      <w:color w:val="000000" w:themeColor="text1"/>
                      <w:szCs w:val="21"/>
                    </w:rPr>
                    <w:t>7.4</w:t>
                  </w:r>
                </w:p>
              </w:tc>
              <w:tc>
                <w:tcPr>
                  <w:tcW w:w="756" w:type="dxa"/>
                  <w:tcMar>
                    <w:top w:w="16" w:type="dxa"/>
                    <w:left w:w="16" w:type="dxa"/>
                    <w:bottom w:w="0" w:type="dxa"/>
                    <w:right w:w="16" w:type="dxa"/>
                  </w:tcMar>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hint="eastAsia"/>
                      <w:color w:val="000000" w:themeColor="text1"/>
                      <w:szCs w:val="21"/>
                    </w:rPr>
                    <w:t>4.2</w:t>
                  </w:r>
                </w:p>
              </w:tc>
              <w:tc>
                <w:tcPr>
                  <w:tcW w:w="779" w:type="dxa"/>
                  <w:tcMar>
                    <w:top w:w="16" w:type="dxa"/>
                    <w:left w:w="16" w:type="dxa"/>
                    <w:bottom w:w="0" w:type="dxa"/>
                    <w:right w:w="16" w:type="dxa"/>
                  </w:tcMar>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hint="eastAsia"/>
                      <w:color w:val="000000" w:themeColor="text1"/>
                      <w:szCs w:val="21"/>
                    </w:rPr>
                    <w:t>19</w:t>
                  </w:r>
                </w:p>
              </w:tc>
              <w:tc>
                <w:tcPr>
                  <w:tcW w:w="795" w:type="dxa"/>
                  <w:tcMar>
                    <w:top w:w="16" w:type="dxa"/>
                    <w:left w:w="16" w:type="dxa"/>
                    <w:bottom w:w="0" w:type="dxa"/>
                    <w:right w:w="16" w:type="dxa"/>
                  </w:tcMar>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hint="eastAsia"/>
                      <w:color w:val="000000" w:themeColor="text1"/>
                      <w:szCs w:val="21"/>
                    </w:rPr>
                    <w:t>1.9</w:t>
                  </w:r>
                </w:p>
              </w:tc>
              <w:tc>
                <w:tcPr>
                  <w:tcW w:w="805" w:type="dxa"/>
                  <w:tcMar>
                    <w:top w:w="16" w:type="dxa"/>
                    <w:left w:w="16" w:type="dxa"/>
                    <w:bottom w:w="0" w:type="dxa"/>
                    <w:right w:w="16" w:type="dxa"/>
                  </w:tcMar>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hint="eastAsia"/>
                      <w:color w:val="000000" w:themeColor="text1"/>
                      <w:szCs w:val="21"/>
                    </w:rPr>
                    <w:t>0.198</w:t>
                  </w:r>
                </w:p>
              </w:tc>
              <w:tc>
                <w:tcPr>
                  <w:tcW w:w="910" w:type="dxa"/>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hint="eastAsia"/>
                      <w:color w:val="000000" w:themeColor="text1"/>
                      <w:szCs w:val="21"/>
                    </w:rPr>
                    <w:t>0.02</w:t>
                  </w:r>
                </w:p>
              </w:tc>
            </w:tr>
            <w:tr w:rsidR="00551C37" w:rsidRPr="00551C37" w:rsidTr="00974C2B">
              <w:trPr>
                <w:trHeight w:val="23"/>
                <w:jc w:val="center"/>
              </w:trPr>
              <w:tc>
                <w:tcPr>
                  <w:tcW w:w="888" w:type="dxa"/>
                  <w:vMerge/>
                  <w:tcMar>
                    <w:top w:w="16" w:type="dxa"/>
                    <w:left w:w="16" w:type="dxa"/>
                    <w:bottom w:w="0" w:type="dxa"/>
                    <w:right w:w="16" w:type="dxa"/>
                  </w:tcMar>
                  <w:vAlign w:val="center"/>
                </w:tcPr>
                <w:p w:rsidR="005C6F70" w:rsidRPr="00551C37" w:rsidRDefault="005C6F70" w:rsidP="00C82635">
                  <w:pPr>
                    <w:pStyle w:val="aa"/>
                    <w:widowControl w:val="0"/>
                    <w:rPr>
                      <w:rFonts w:ascii="Times New Roman" w:hAnsi="宋体" w:cs="Times New Roman"/>
                      <w:color w:val="000000" w:themeColor="text1"/>
                      <w:szCs w:val="21"/>
                    </w:rPr>
                  </w:pPr>
                </w:p>
              </w:tc>
              <w:tc>
                <w:tcPr>
                  <w:tcW w:w="633" w:type="dxa"/>
                  <w:vMerge/>
                  <w:vAlign w:val="center"/>
                </w:tcPr>
                <w:p w:rsidR="005C6F70" w:rsidRPr="00551C37" w:rsidRDefault="005C6F70" w:rsidP="00C82635">
                  <w:pPr>
                    <w:pStyle w:val="aa"/>
                    <w:widowControl w:val="0"/>
                    <w:rPr>
                      <w:rFonts w:ascii="Times New Roman" w:hAnsi="Times New Roman" w:cs="Times New Roman"/>
                      <w:color w:val="000000" w:themeColor="text1"/>
                      <w:szCs w:val="21"/>
                    </w:rPr>
                  </w:pPr>
                </w:p>
              </w:tc>
              <w:tc>
                <w:tcPr>
                  <w:tcW w:w="1276" w:type="dxa"/>
                  <w:tcMar>
                    <w:top w:w="16" w:type="dxa"/>
                    <w:left w:w="16" w:type="dxa"/>
                    <w:bottom w:w="0" w:type="dxa"/>
                    <w:right w:w="16" w:type="dxa"/>
                  </w:tcMar>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color w:val="000000" w:themeColor="text1"/>
                      <w:szCs w:val="21"/>
                    </w:rPr>
                    <w:t>2017.8.1</w:t>
                  </w:r>
                  <w:r w:rsidRPr="00551C37">
                    <w:rPr>
                      <w:rFonts w:ascii="Times New Roman" w:hAnsi="Times New Roman" w:cs="Times New Roman" w:hint="eastAsia"/>
                      <w:color w:val="000000" w:themeColor="text1"/>
                      <w:szCs w:val="21"/>
                    </w:rPr>
                    <w:t>6</w:t>
                  </w:r>
                </w:p>
              </w:tc>
              <w:tc>
                <w:tcPr>
                  <w:tcW w:w="754" w:type="dxa"/>
                  <w:vMerge/>
                  <w:vAlign w:val="center"/>
                </w:tcPr>
                <w:p w:rsidR="005C6F70" w:rsidRPr="00551C37" w:rsidRDefault="005C6F70" w:rsidP="00C82635">
                  <w:pPr>
                    <w:pStyle w:val="aa"/>
                    <w:widowControl w:val="0"/>
                    <w:rPr>
                      <w:rFonts w:ascii="Times New Roman" w:hAnsi="Times New Roman" w:cs="Times New Roman"/>
                      <w:color w:val="000000" w:themeColor="text1"/>
                      <w:szCs w:val="21"/>
                    </w:rPr>
                  </w:pPr>
                </w:p>
              </w:tc>
              <w:tc>
                <w:tcPr>
                  <w:tcW w:w="886" w:type="dxa"/>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hint="eastAsia"/>
                      <w:color w:val="000000" w:themeColor="text1"/>
                      <w:szCs w:val="21"/>
                    </w:rPr>
                    <w:t>7.32</w:t>
                  </w:r>
                </w:p>
              </w:tc>
              <w:tc>
                <w:tcPr>
                  <w:tcW w:w="756" w:type="dxa"/>
                  <w:tcMar>
                    <w:top w:w="16" w:type="dxa"/>
                    <w:left w:w="16" w:type="dxa"/>
                    <w:bottom w:w="0" w:type="dxa"/>
                    <w:right w:w="16" w:type="dxa"/>
                  </w:tcMar>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hint="eastAsia"/>
                      <w:color w:val="000000" w:themeColor="text1"/>
                      <w:szCs w:val="21"/>
                    </w:rPr>
                    <w:t>3.5</w:t>
                  </w:r>
                </w:p>
              </w:tc>
              <w:tc>
                <w:tcPr>
                  <w:tcW w:w="779" w:type="dxa"/>
                  <w:tcMar>
                    <w:top w:w="16" w:type="dxa"/>
                    <w:left w:w="16" w:type="dxa"/>
                    <w:bottom w:w="0" w:type="dxa"/>
                    <w:right w:w="16" w:type="dxa"/>
                  </w:tcMar>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hint="eastAsia"/>
                      <w:color w:val="000000" w:themeColor="text1"/>
                      <w:szCs w:val="21"/>
                    </w:rPr>
                    <w:t>15</w:t>
                  </w:r>
                </w:p>
              </w:tc>
              <w:tc>
                <w:tcPr>
                  <w:tcW w:w="795" w:type="dxa"/>
                  <w:tcMar>
                    <w:top w:w="16" w:type="dxa"/>
                    <w:left w:w="16" w:type="dxa"/>
                    <w:bottom w:w="0" w:type="dxa"/>
                    <w:right w:w="16" w:type="dxa"/>
                  </w:tcMar>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hint="eastAsia"/>
                      <w:color w:val="000000" w:themeColor="text1"/>
                      <w:szCs w:val="21"/>
                    </w:rPr>
                    <w:t>1.8</w:t>
                  </w:r>
                </w:p>
              </w:tc>
              <w:tc>
                <w:tcPr>
                  <w:tcW w:w="805" w:type="dxa"/>
                  <w:tcMar>
                    <w:top w:w="16" w:type="dxa"/>
                    <w:left w:w="16" w:type="dxa"/>
                    <w:bottom w:w="0" w:type="dxa"/>
                    <w:right w:w="16" w:type="dxa"/>
                  </w:tcMar>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hint="eastAsia"/>
                      <w:color w:val="000000" w:themeColor="text1"/>
                      <w:szCs w:val="21"/>
                    </w:rPr>
                    <w:t>0.176</w:t>
                  </w:r>
                </w:p>
              </w:tc>
              <w:tc>
                <w:tcPr>
                  <w:tcW w:w="910" w:type="dxa"/>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hint="eastAsia"/>
                      <w:color w:val="000000" w:themeColor="text1"/>
                      <w:szCs w:val="21"/>
                    </w:rPr>
                    <w:t>0.02</w:t>
                  </w:r>
                </w:p>
              </w:tc>
            </w:tr>
            <w:tr w:rsidR="00551C37" w:rsidRPr="00551C37" w:rsidTr="00974C2B">
              <w:trPr>
                <w:trHeight w:val="23"/>
                <w:jc w:val="center"/>
              </w:trPr>
              <w:tc>
                <w:tcPr>
                  <w:tcW w:w="888" w:type="dxa"/>
                  <w:vMerge/>
                  <w:tcMar>
                    <w:top w:w="16" w:type="dxa"/>
                    <w:left w:w="16" w:type="dxa"/>
                    <w:bottom w:w="0" w:type="dxa"/>
                    <w:right w:w="16" w:type="dxa"/>
                  </w:tcMar>
                  <w:vAlign w:val="center"/>
                </w:tcPr>
                <w:p w:rsidR="005C6F70" w:rsidRPr="00551C37" w:rsidRDefault="005C6F70" w:rsidP="00C82635">
                  <w:pPr>
                    <w:pStyle w:val="aa"/>
                    <w:widowControl w:val="0"/>
                    <w:rPr>
                      <w:rFonts w:ascii="Times New Roman" w:hAnsi="宋体" w:cs="Times New Roman"/>
                      <w:color w:val="000000" w:themeColor="text1"/>
                      <w:szCs w:val="21"/>
                    </w:rPr>
                  </w:pPr>
                </w:p>
              </w:tc>
              <w:tc>
                <w:tcPr>
                  <w:tcW w:w="633" w:type="dxa"/>
                  <w:vMerge/>
                  <w:vAlign w:val="center"/>
                </w:tcPr>
                <w:p w:rsidR="005C6F70" w:rsidRPr="00551C37" w:rsidRDefault="005C6F70" w:rsidP="00C82635">
                  <w:pPr>
                    <w:pStyle w:val="aa"/>
                    <w:widowControl w:val="0"/>
                    <w:rPr>
                      <w:rFonts w:ascii="Times New Roman" w:hAnsi="Times New Roman" w:cs="Times New Roman"/>
                      <w:color w:val="000000" w:themeColor="text1"/>
                      <w:szCs w:val="21"/>
                    </w:rPr>
                  </w:pPr>
                </w:p>
              </w:tc>
              <w:tc>
                <w:tcPr>
                  <w:tcW w:w="1276" w:type="dxa"/>
                  <w:tcMar>
                    <w:top w:w="16" w:type="dxa"/>
                    <w:left w:w="16" w:type="dxa"/>
                    <w:bottom w:w="0" w:type="dxa"/>
                    <w:right w:w="16" w:type="dxa"/>
                  </w:tcMar>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color w:val="000000" w:themeColor="text1"/>
                      <w:szCs w:val="21"/>
                    </w:rPr>
                    <w:t>2017.8.1</w:t>
                  </w:r>
                  <w:r w:rsidRPr="00551C37">
                    <w:rPr>
                      <w:rFonts w:ascii="Times New Roman" w:hAnsi="Times New Roman" w:cs="Times New Roman" w:hint="eastAsia"/>
                      <w:color w:val="000000" w:themeColor="text1"/>
                      <w:szCs w:val="21"/>
                    </w:rPr>
                    <w:t>7</w:t>
                  </w:r>
                </w:p>
              </w:tc>
              <w:tc>
                <w:tcPr>
                  <w:tcW w:w="754" w:type="dxa"/>
                  <w:vMerge/>
                  <w:vAlign w:val="center"/>
                </w:tcPr>
                <w:p w:rsidR="005C6F70" w:rsidRPr="00551C37" w:rsidRDefault="005C6F70" w:rsidP="00C82635">
                  <w:pPr>
                    <w:pStyle w:val="aa"/>
                    <w:widowControl w:val="0"/>
                    <w:rPr>
                      <w:rFonts w:ascii="Times New Roman" w:hAnsi="Times New Roman" w:cs="Times New Roman"/>
                      <w:color w:val="000000" w:themeColor="text1"/>
                      <w:szCs w:val="21"/>
                    </w:rPr>
                  </w:pPr>
                </w:p>
              </w:tc>
              <w:tc>
                <w:tcPr>
                  <w:tcW w:w="886" w:type="dxa"/>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hint="eastAsia"/>
                      <w:color w:val="000000" w:themeColor="text1"/>
                      <w:szCs w:val="21"/>
                    </w:rPr>
                    <w:t>7.37</w:t>
                  </w:r>
                </w:p>
              </w:tc>
              <w:tc>
                <w:tcPr>
                  <w:tcW w:w="756" w:type="dxa"/>
                  <w:tcMar>
                    <w:top w:w="16" w:type="dxa"/>
                    <w:left w:w="16" w:type="dxa"/>
                    <w:bottom w:w="0" w:type="dxa"/>
                    <w:right w:w="16" w:type="dxa"/>
                  </w:tcMar>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hint="eastAsia"/>
                      <w:color w:val="000000" w:themeColor="text1"/>
                      <w:szCs w:val="21"/>
                    </w:rPr>
                    <w:t>3.2</w:t>
                  </w:r>
                </w:p>
              </w:tc>
              <w:tc>
                <w:tcPr>
                  <w:tcW w:w="779" w:type="dxa"/>
                  <w:tcMar>
                    <w:top w:w="16" w:type="dxa"/>
                    <w:left w:w="16" w:type="dxa"/>
                    <w:bottom w:w="0" w:type="dxa"/>
                    <w:right w:w="16" w:type="dxa"/>
                  </w:tcMar>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hint="eastAsia"/>
                      <w:color w:val="000000" w:themeColor="text1"/>
                      <w:szCs w:val="21"/>
                    </w:rPr>
                    <w:t>16</w:t>
                  </w:r>
                </w:p>
              </w:tc>
              <w:tc>
                <w:tcPr>
                  <w:tcW w:w="795" w:type="dxa"/>
                  <w:tcMar>
                    <w:top w:w="16" w:type="dxa"/>
                    <w:left w:w="16" w:type="dxa"/>
                    <w:bottom w:w="0" w:type="dxa"/>
                    <w:right w:w="16" w:type="dxa"/>
                  </w:tcMar>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hint="eastAsia"/>
                      <w:color w:val="000000" w:themeColor="text1"/>
                      <w:szCs w:val="21"/>
                    </w:rPr>
                    <w:t>1.2</w:t>
                  </w:r>
                </w:p>
              </w:tc>
              <w:tc>
                <w:tcPr>
                  <w:tcW w:w="805" w:type="dxa"/>
                  <w:tcMar>
                    <w:top w:w="16" w:type="dxa"/>
                    <w:left w:w="16" w:type="dxa"/>
                    <w:bottom w:w="0" w:type="dxa"/>
                    <w:right w:w="16" w:type="dxa"/>
                  </w:tcMar>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hint="eastAsia"/>
                      <w:color w:val="000000" w:themeColor="text1"/>
                      <w:szCs w:val="21"/>
                    </w:rPr>
                    <w:t>0.184</w:t>
                  </w:r>
                </w:p>
              </w:tc>
              <w:tc>
                <w:tcPr>
                  <w:tcW w:w="910" w:type="dxa"/>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hint="eastAsia"/>
                      <w:color w:val="000000" w:themeColor="text1"/>
                      <w:szCs w:val="21"/>
                    </w:rPr>
                    <w:t>0.02</w:t>
                  </w:r>
                </w:p>
              </w:tc>
            </w:tr>
            <w:tr w:rsidR="00551C37" w:rsidRPr="00551C37" w:rsidTr="00974C2B">
              <w:trPr>
                <w:trHeight w:val="23"/>
                <w:jc w:val="center"/>
              </w:trPr>
              <w:tc>
                <w:tcPr>
                  <w:tcW w:w="888" w:type="dxa"/>
                  <w:vMerge/>
                  <w:tcMar>
                    <w:top w:w="16" w:type="dxa"/>
                    <w:left w:w="16" w:type="dxa"/>
                    <w:bottom w:w="0" w:type="dxa"/>
                    <w:right w:w="16" w:type="dxa"/>
                  </w:tcMar>
                  <w:vAlign w:val="center"/>
                </w:tcPr>
                <w:p w:rsidR="005C6F70" w:rsidRPr="00551C37" w:rsidRDefault="005C6F70" w:rsidP="00C82635">
                  <w:pPr>
                    <w:pStyle w:val="aa"/>
                    <w:widowControl w:val="0"/>
                    <w:rPr>
                      <w:rFonts w:ascii="Times New Roman" w:hAnsi="宋体" w:cs="Times New Roman"/>
                      <w:color w:val="000000" w:themeColor="text1"/>
                      <w:szCs w:val="21"/>
                    </w:rPr>
                  </w:pPr>
                </w:p>
              </w:tc>
              <w:tc>
                <w:tcPr>
                  <w:tcW w:w="633" w:type="dxa"/>
                  <w:vMerge/>
                  <w:vAlign w:val="center"/>
                </w:tcPr>
                <w:p w:rsidR="005C6F70" w:rsidRPr="00551C37" w:rsidRDefault="005C6F70" w:rsidP="00C82635">
                  <w:pPr>
                    <w:pStyle w:val="aa"/>
                    <w:widowControl w:val="0"/>
                    <w:rPr>
                      <w:rFonts w:ascii="Times New Roman" w:hAnsi="Times New Roman" w:cs="Times New Roman"/>
                      <w:color w:val="000000" w:themeColor="text1"/>
                      <w:szCs w:val="21"/>
                    </w:rPr>
                  </w:pPr>
                </w:p>
              </w:tc>
              <w:tc>
                <w:tcPr>
                  <w:tcW w:w="2030" w:type="dxa"/>
                  <w:gridSpan w:val="2"/>
                  <w:tcMar>
                    <w:top w:w="16" w:type="dxa"/>
                    <w:left w:w="16" w:type="dxa"/>
                    <w:bottom w:w="0" w:type="dxa"/>
                    <w:right w:w="16" w:type="dxa"/>
                  </w:tcMar>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hint="eastAsia"/>
                      <w:color w:val="000000" w:themeColor="text1"/>
                      <w:szCs w:val="21"/>
                    </w:rPr>
                    <w:t>III</w:t>
                  </w:r>
                  <w:r w:rsidRPr="00551C37">
                    <w:rPr>
                      <w:rFonts w:ascii="Times New Roman" w:hAnsi="Times New Roman" w:cs="Times New Roman" w:hint="eastAsia"/>
                      <w:color w:val="000000" w:themeColor="text1"/>
                      <w:szCs w:val="21"/>
                    </w:rPr>
                    <w:t>类标准</w:t>
                  </w:r>
                </w:p>
              </w:tc>
              <w:tc>
                <w:tcPr>
                  <w:tcW w:w="886" w:type="dxa"/>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hint="eastAsia"/>
                      <w:color w:val="000000" w:themeColor="text1"/>
                      <w:szCs w:val="21"/>
                    </w:rPr>
                    <w:t>6~9</w:t>
                  </w:r>
                </w:p>
              </w:tc>
              <w:tc>
                <w:tcPr>
                  <w:tcW w:w="756" w:type="dxa"/>
                  <w:tcMar>
                    <w:top w:w="16" w:type="dxa"/>
                    <w:left w:w="16" w:type="dxa"/>
                    <w:bottom w:w="0" w:type="dxa"/>
                    <w:right w:w="16" w:type="dxa"/>
                  </w:tcMar>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hint="eastAsia"/>
                      <w:color w:val="000000" w:themeColor="text1"/>
                      <w:szCs w:val="21"/>
                    </w:rPr>
                    <w:t>6</w:t>
                  </w:r>
                </w:p>
              </w:tc>
              <w:tc>
                <w:tcPr>
                  <w:tcW w:w="779" w:type="dxa"/>
                  <w:tcMar>
                    <w:top w:w="16" w:type="dxa"/>
                    <w:left w:w="16" w:type="dxa"/>
                    <w:bottom w:w="0" w:type="dxa"/>
                    <w:right w:w="16" w:type="dxa"/>
                  </w:tcMar>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hint="eastAsia"/>
                      <w:color w:val="000000" w:themeColor="text1"/>
                      <w:szCs w:val="21"/>
                    </w:rPr>
                    <w:t>20</w:t>
                  </w:r>
                </w:p>
              </w:tc>
              <w:tc>
                <w:tcPr>
                  <w:tcW w:w="795" w:type="dxa"/>
                  <w:tcMar>
                    <w:top w:w="16" w:type="dxa"/>
                    <w:left w:w="16" w:type="dxa"/>
                    <w:bottom w:w="0" w:type="dxa"/>
                    <w:right w:w="16" w:type="dxa"/>
                  </w:tcMar>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hint="eastAsia"/>
                      <w:color w:val="000000" w:themeColor="text1"/>
                      <w:szCs w:val="21"/>
                    </w:rPr>
                    <w:t>4</w:t>
                  </w:r>
                </w:p>
              </w:tc>
              <w:tc>
                <w:tcPr>
                  <w:tcW w:w="805" w:type="dxa"/>
                  <w:tcMar>
                    <w:top w:w="16" w:type="dxa"/>
                    <w:left w:w="16" w:type="dxa"/>
                    <w:bottom w:w="0" w:type="dxa"/>
                    <w:right w:w="16" w:type="dxa"/>
                  </w:tcMar>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hint="eastAsia"/>
                      <w:color w:val="000000" w:themeColor="text1"/>
                      <w:szCs w:val="21"/>
                    </w:rPr>
                    <w:t>1.0</w:t>
                  </w:r>
                </w:p>
              </w:tc>
              <w:tc>
                <w:tcPr>
                  <w:tcW w:w="910" w:type="dxa"/>
                  <w:vAlign w:val="center"/>
                </w:tcPr>
                <w:p w:rsidR="005C6F70" w:rsidRPr="00551C37" w:rsidRDefault="005C6F70"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hint="eastAsia"/>
                      <w:color w:val="000000" w:themeColor="text1"/>
                      <w:szCs w:val="21"/>
                    </w:rPr>
                    <w:t>0.05</w:t>
                  </w:r>
                </w:p>
              </w:tc>
            </w:tr>
            <w:tr w:rsidR="00551C37" w:rsidRPr="00551C37" w:rsidTr="00974C2B">
              <w:trPr>
                <w:trHeight w:val="23"/>
                <w:jc w:val="center"/>
              </w:trPr>
              <w:tc>
                <w:tcPr>
                  <w:tcW w:w="888" w:type="dxa"/>
                  <w:vMerge/>
                  <w:tcMar>
                    <w:top w:w="16" w:type="dxa"/>
                    <w:left w:w="16" w:type="dxa"/>
                    <w:bottom w:w="0" w:type="dxa"/>
                    <w:right w:w="16" w:type="dxa"/>
                  </w:tcMar>
                  <w:vAlign w:val="center"/>
                </w:tcPr>
                <w:p w:rsidR="00974C2B" w:rsidRPr="00551C37" w:rsidRDefault="00974C2B" w:rsidP="00C82635">
                  <w:pPr>
                    <w:pStyle w:val="aa"/>
                    <w:widowControl w:val="0"/>
                    <w:rPr>
                      <w:rFonts w:ascii="Times New Roman" w:hAnsi="宋体" w:cs="Times New Roman"/>
                      <w:color w:val="000000" w:themeColor="text1"/>
                      <w:szCs w:val="21"/>
                    </w:rPr>
                  </w:pPr>
                </w:p>
              </w:tc>
              <w:tc>
                <w:tcPr>
                  <w:tcW w:w="633" w:type="dxa"/>
                  <w:vMerge/>
                  <w:vAlign w:val="center"/>
                </w:tcPr>
                <w:p w:rsidR="00974C2B" w:rsidRPr="00551C37" w:rsidRDefault="00974C2B" w:rsidP="00C82635">
                  <w:pPr>
                    <w:pStyle w:val="aa"/>
                    <w:widowControl w:val="0"/>
                    <w:rPr>
                      <w:rFonts w:ascii="Times New Roman" w:hAnsi="Times New Roman" w:cs="Times New Roman"/>
                      <w:color w:val="000000" w:themeColor="text1"/>
                      <w:szCs w:val="21"/>
                    </w:rPr>
                  </w:pPr>
                </w:p>
              </w:tc>
              <w:tc>
                <w:tcPr>
                  <w:tcW w:w="1276" w:type="dxa"/>
                  <w:tcMar>
                    <w:top w:w="16" w:type="dxa"/>
                    <w:left w:w="16" w:type="dxa"/>
                    <w:bottom w:w="0" w:type="dxa"/>
                    <w:right w:w="16" w:type="dxa"/>
                  </w:tcMar>
                  <w:vAlign w:val="center"/>
                </w:tcPr>
                <w:p w:rsidR="00974C2B" w:rsidRPr="00551C37" w:rsidRDefault="00974C2B"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color w:val="000000" w:themeColor="text1"/>
                      <w:szCs w:val="21"/>
                    </w:rPr>
                    <w:t>201</w:t>
                  </w:r>
                  <w:r w:rsidRPr="00551C37">
                    <w:rPr>
                      <w:rFonts w:ascii="Times New Roman" w:hAnsi="Times New Roman" w:cs="Times New Roman" w:hint="eastAsia"/>
                      <w:color w:val="000000" w:themeColor="text1"/>
                      <w:szCs w:val="21"/>
                    </w:rPr>
                    <w:t>7</w:t>
                  </w:r>
                  <w:r w:rsidRPr="00551C37">
                    <w:rPr>
                      <w:rFonts w:ascii="Times New Roman" w:hAnsi="Times New Roman" w:cs="Times New Roman"/>
                      <w:color w:val="000000" w:themeColor="text1"/>
                      <w:szCs w:val="21"/>
                    </w:rPr>
                    <w:t>.</w:t>
                  </w:r>
                  <w:r w:rsidRPr="00551C37">
                    <w:rPr>
                      <w:rFonts w:ascii="Times New Roman" w:hAnsi="Times New Roman" w:cs="Times New Roman" w:hint="eastAsia"/>
                      <w:color w:val="000000" w:themeColor="text1"/>
                      <w:szCs w:val="21"/>
                    </w:rPr>
                    <w:t>8</w:t>
                  </w:r>
                  <w:r w:rsidRPr="00551C37">
                    <w:rPr>
                      <w:rFonts w:ascii="Times New Roman" w:hAnsi="Times New Roman" w:cs="Times New Roman"/>
                      <w:color w:val="000000" w:themeColor="text1"/>
                      <w:szCs w:val="21"/>
                    </w:rPr>
                    <w:t>.1</w:t>
                  </w:r>
                  <w:r w:rsidRPr="00551C37">
                    <w:rPr>
                      <w:rFonts w:ascii="Times New Roman" w:hAnsi="Times New Roman" w:cs="Times New Roman" w:hint="eastAsia"/>
                      <w:color w:val="000000" w:themeColor="text1"/>
                      <w:szCs w:val="21"/>
                    </w:rPr>
                    <w:t>5</w:t>
                  </w:r>
                </w:p>
              </w:tc>
              <w:tc>
                <w:tcPr>
                  <w:tcW w:w="754" w:type="dxa"/>
                  <w:vMerge w:val="restart"/>
                  <w:vAlign w:val="center"/>
                </w:tcPr>
                <w:p w:rsidR="00974C2B" w:rsidRPr="00551C37" w:rsidRDefault="00974C2B"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hint="eastAsia"/>
                      <w:color w:val="000000" w:themeColor="text1"/>
                      <w:szCs w:val="21"/>
                    </w:rPr>
                    <w:t>污染指数</w:t>
                  </w:r>
                </w:p>
              </w:tc>
              <w:tc>
                <w:tcPr>
                  <w:tcW w:w="886" w:type="dxa"/>
                  <w:vAlign w:val="center"/>
                </w:tcPr>
                <w:p w:rsidR="00974C2B" w:rsidRPr="00551C37" w:rsidRDefault="00974C2B" w:rsidP="00974C2B">
                  <w:pPr>
                    <w:pStyle w:val="aa"/>
                    <w:widowControl w:val="0"/>
                    <w:rPr>
                      <w:rFonts w:ascii="Times New Roman" w:hAnsi="Times New Roman" w:cs="Times New Roman"/>
                      <w:color w:val="000000" w:themeColor="text1"/>
                      <w:szCs w:val="21"/>
                    </w:rPr>
                  </w:pPr>
                  <w:r w:rsidRPr="00551C37">
                    <w:rPr>
                      <w:rFonts w:ascii="Times New Roman" w:hAnsi="Times New Roman" w:cs="Times New Roman"/>
                      <w:color w:val="000000" w:themeColor="text1"/>
                      <w:szCs w:val="21"/>
                    </w:rPr>
                    <w:t xml:space="preserve">0.20 </w:t>
                  </w:r>
                </w:p>
              </w:tc>
              <w:tc>
                <w:tcPr>
                  <w:tcW w:w="756" w:type="dxa"/>
                  <w:tcMar>
                    <w:top w:w="16" w:type="dxa"/>
                    <w:left w:w="16" w:type="dxa"/>
                    <w:bottom w:w="0" w:type="dxa"/>
                    <w:right w:w="16" w:type="dxa"/>
                  </w:tcMar>
                  <w:vAlign w:val="center"/>
                </w:tcPr>
                <w:p w:rsidR="00974C2B" w:rsidRPr="00551C37" w:rsidRDefault="00974C2B" w:rsidP="00974C2B">
                  <w:pPr>
                    <w:pStyle w:val="aa"/>
                    <w:widowControl w:val="0"/>
                    <w:rPr>
                      <w:rFonts w:ascii="Times New Roman" w:hAnsi="Times New Roman" w:cs="Times New Roman"/>
                      <w:color w:val="000000" w:themeColor="text1"/>
                      <w:szCs w:val="21"/>
                    </w:rPr>
                  </w:pPr>
                  <w:r w:rsidRPr="00551C37">
                    <w:rPr>
                      <w:rFonts w:ascii="Times New Roman" w:hAnsi="Times New Roman" w:cs="Times New Roman"/>
                      <w:color w:val="000000" w:themeColor="text1"/>
                      <w:szCs w:val="21"/>
                    </w:rPr>
                    <w:t xml:space="preserve">0.70 </w:t>
                  </w:r>
                </w:p>
              </w:tc>
              <w:tc>
                <w:tcPr>
                  <w:tcW w:w="779" w:type="dxa"/>
                  <w:tcMar>
                    <w:top w:w="16" w:type="dxa"/>
                    <w:left w:w="16" w:type="dxa"/>
                    <w:bottom w:w="0" w:type="dxa"/>
                    <w:right w:w="16" w:type="dxa"/>
                  </w:tcMar>
                  <w:vAlign w:val="center"/>
                </w:tcPr>
                <w:p w:rsidR="00974C2B" w:rsidRPr="00551C37" w:rsidRDefault="00974C2B" w:rsidP="00974C2B">
                  <w:pPr>
                    <w:pStyle w:val="aa"/>
                    <w:widowControl w:val="0"/>
                    <w:rPr>
                      <w:rFonts w:ascii="Times New Roman" w:hAnsi="Times New Roman" w:cs="Times New Roman"/>
                      <w:color w:val="000000" w:themeColor="text1"/>
                      <w:szCs w:val="21"/>
                    </w:rPr>
                  </w:pPr>
                  <w:r w:rsidRPr="00551C37">
                    <w:rPr>
                      <w:rFonts w:ascii="Times New Roman" w:hAnsi="Times New Roman" w:cs="Times New Roman"/>
                      <w:color w:val="000000" w:themeColor="text1"/>
                      <w:szCs w:val="21"/>
                    </w:rPr>
                    <w:t xml:space="preserve">0.95 </w:t>
                  </w:r>
                </w:p>
              </w:tc>
              <w:tc>
                <w:tcPr>
                  <w:tcW w:w="795" w:type="dxa"/>
                  <w:tcMar>
                    <w:top w:w="16" w:type="dxa"/>
                    <w:left w:w="16" w:type="dxa"/>
                    <w:bottom w:w="0" w:type="dxa"/>
                    <w:right w:w="16" w:type="dxa"/>
                  </w:tcMar>
                  <w:vAlign w:val="center"/>
                </w:tcPr>
                <w:p w:rsidR="00974C2B" w:rsidRPr="00551C37" w:rsidRDefault="00974C2B" w:rsidP="00974C2B">
                  <w:pPr>
                    <w:pStyle w:val="aa"/>
                    <w:widowControl w:val="0"/>
                    <w:rPr>
                      <w:rFonts w:ascii="Times New Roman" w:hAnsi="Times New Roman" w:cs="Times New Roman"/>
                      <w:color w:val="000000" w:themeColor="text1"/>
                      <w:szCs w:val="21"/>
                    </w:rPr>
                  </w:pPr>
                  <w:r w:rsidRPr="00551C37">
                    <w:rPr>
                      <w:rFonts w:ascii="Times New Roman" w:hAnsi="Times New Roman" w:cs="Times New Roman"/>
                      <w:color w:val="000000" w:themeColor="text1"/>
                      <w:szCs w:val="21"/>
                    </w:rPr>
                    <w:t xml:space="preserve">0.48 </w:t>
                  </w:r>
                </w:p>
              </w:tc>
              <w:tc>
                <w:tcPr>
                  <w:tcW w:w="805" w:type="dxa"/>
                  <w:tcMar>
                    <w:top w:w="16" w:type="dxa"/>
                    <w:left w:w="16" w:type="dxa"/>
                    <w:bottom w:w="0" w:type="dxa"/>
                    <w:right w:w="16" w:type="dxa"/>
                  </w:tcMar>
                  <w:vAlign w:val="center"/>
                </w:tcPr>
                <w:p w:rsidR="00974C2B" w:rsidRPr="00551C37" w:rsidRDefault="00974C2B" w:rsidP="00974C2B">
                  <w:pPr>
                    <w:pStyle w:val="aa"/>
                    <w:widowControl w:val="0"/>
                    <w:rPr>
                      <w:rFonts w:ascii="Times New Roman" w:hAnsi="Times New Roman" w:cs="Times New Roman"/>
                      <w:color w:val="000000" w:themeColor="text1"/>
                      <w:szCs w:val="21"/>
                    </w:rPr>
                  </w:pPr>
                  <w:r w:rsidRPr="00551C37">
                    <w:rPr>
                      <w:rFonts w:ascii="Times New Roman" w:hAnsi="Times New Roman" w:cs="Times New Roman"/>
                      <w:color w:val="000000" w:themeColor="text1"/>
                      <w:szCs w:val="21"/>
                    </w:rPr>
                    <w:t xml:space="preserve">0.20 </w:t>
                  </w:r>
                </w:p>
              </w:tc>
              <w:tc>
                <w:tcPr>
                  <w:tcW w:w="910" w:type="dxa"/>
                  <w:vAlign w:val="center"/>
                </w:tcPr>
                <w:p w:rsidR="00974C2B" w:rsidRPr="00551C37" w:rsidRDefault="00974C2B" w:rsidP="00974C2B">
                  <w:pPr>
                    <w:pStyle w:val="aa"/>
                    <w:widowControl w:val="0"/>
                    <w:rPr>
                      <w:rFonts w:ascii="Times New Roman" w:hAnsi="Times New Roman" w:cs="Times New Roman"/>
                      <w:color w:val="000000" w:themeColor="text1"/>
                      <w:szCs w:val="21"/>
                    </w:rPr>
                  </w:pPr>
                  <w:r w:rsidRPr="00551C37">
                    <w:rPr>
                      <w:rFonts w:ascii="Times New Roman" w:hAnsi="Times New Roman" w:cs="Times New Roman"/>
                      <w:color w:val="000000" w:themeColor="text1"/>
                      <w:szCs w:val="21"/>
                    </w:rPr>
                    <w:t xml:space="preserve">0.40 </w:t>
                  </w:r>
                </w:p>
              </w:tc>
            </w:tr>
            <w:tr w:rsidR="00551C37" w:rsidRPr="00551C37" w:rsidTr="00974C2B">
              <w:trPr>
                <w:trHeight w:val="23"/>
                <w:jc w:val="center"/>
              </w:trPr>
              <w:tc>
                <w:tcPr>
                  <w:tcW w:w="888" w:type="dxa"/>
                  <w:vMerge/>
                  <w:tcMar>
                    <w:top w:w="16" w:type="dxa"/>
                    <w:left w:w="16" w:type="dxa"/>
                    <w:bottom w:w="0" w:type="dxa"/>
                    <w:right w:w="16" w:type="dxa"/>
                  </w:tcMar>
                  <w:vAlign w:val="center"/>
                </w:tcPr>
                <w:p w:rsidR="00974C2B" w:rsidRPr="00551C37" w:rsidRDefault="00974C2B" w:rsidP="00C82635">
                  <w:pPr>
                    <w:pStyle w:val="aa"/>
                    <w:widowControl w:val="0"/>
                    <w:rPr>
                      <w:rFonts w:ascii="Times New Roman" w:hAnsi="Times New Roman" w:cs="Times New Roman"/>
                      <w:color w:val="000000" w:themeColor="text1"/>
                      <w:szCs w:val="21"/>
                    </w:rPr>
                  </w:pPr>
                </w:p>
              </w:tc>
              <w:tc>
                <w:tcPr>
                  <w:tcW w:w="633" w:type="dxa"/>
                  <w:vMerge/>
                  <w:vAlign w:val="center"/>
                </w:tcPr>
                <w:p w:rsidR="00974C2B" w:rsidRPr="00551C37" w:rsidRDefault="00974C2B" w:rsidP="00C82635">
                  <w:pPr>
                    <w:pStyle w:val="aa"/>
                    <w:widowControl w:val="0"/>
                    <w:rPr>
                      <w:rFonts w:ascii="Times New Roman" w:hAnsi="Times New Roman" w:cs="Times New Roman"/>
                      <w:color w:val="000000" w:themeColor="text1"/>
                      <w:szCs w:val="21"/>
                    </w:rPr>
                  </w:pPr>
                </w:p>
              </w:tc>
              <w:tc>
                <w:tcPr>
                  <w:tcW w:w="1276" w:type="dxa"/>
                  <w:tcMar>
                    <w:top w:w="16" w:type="dxa"/>
                    <w:left w:w="16" w:type="dxa"/>
                    <w:bottom w:w="0" w:type="dxa"/>
                    <w:right w:w="16" w:type="dxa"/>
                  </w:tcMar>
                  <w:vAlign w:val="center"/>
                </w:tcPr>
                <w:p w:rsidR="00974C2B" w:rsidRPr="00551C37" w:rsidRDefault="00974C2B"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color w:val="000000" w:themeColor="text1"/>
                      <w:szCs w:val="21"/>
                    </w:rPr>
                    <w:t>2017.8.1</w:t>
                  </w:r>
                  <w:r w:rsidRPr="00551C37">
                    <w:rPr>
                      <w:rFonts w:ascii="Times New Roman" w:hAnsi="Times New Roman" w:cs="Times New Roman" w:hint="eastAsia"/>
                      <w:color w:val="000000" w:themeColor="text1"/>
                      <w:szCs w:val="21"/>
                    </w:rPr>
                    <w:t>6</w:t>
                  </w:r>
                </w:p>
              </w:tc>
              <w:tc>
                <w:tcPr>
                  <w:tcW w:w="754" w:type="dxa"/>
                  <w:vMerge/>
                  <w:vAlign w:val="center"/>
                </w:tcPr>
                <w:p w:rsidR="00974C2B" w:rsidRPr="00551C37" w:rsidRDefault="00974C2B" w:rsidP="00C82635">
                  <w:pPr>
                    <w:pStyle w:val="aa"/>
                    <w:widowControl w:val="0"/>
                    <w:rPr>
                      <w:rFonts w:ascii="Times New Roman" w:hAnsi="Times New Roman" w:cs="Times New Roman"/>
                      <w:color w:val="000000" w:themeColor="text1"/>
                      <w:szCs w:val="21"/>
                    </w:rPr>
                  </w:pPr>
                </w:p>
              </w:tc>
              <w:tc>
                <w:tcPr>
                  <w:tcW w:w="886" w:type="dxa"/>
                  <w:vAlign w:val="center"/>
                </w:tcPr>
                <w:p w:rsidR="00974C2B" w:rsidRPr="00551C37" w:rsidRDefault="00974C2B" w:rsidP="00974C2B">
                  <w:pPr>
                    <w:pStyle w:val="aa"/>
                    <w:widowControl w:val="0"/>
                    <w:rPr>
                      <w:rFonts w:ascii="Times New Roman" w:hAnsi="Times New Roman" w:cs="Times New Roman"/>
                      <w:color w:val="000000" w:themeColor="text1"/>
                      <w:szCs w:val="21"/>
                    </w:rPr>
                  </w:pPr>
                  <w:r w:rsidRPr="00551C37">
                    <w:rPr>
                      <w:rFonts w:ascii="Times New Roman" w:hAnsi="Times New Roman" w:cs="Times New Roman"/>
                      <w:color w:val="000000" w:themeColor="text1"/>
                      <w:szCs w:val="21"/>
                    </w:rPr>
                    <w:t xml:space="preserve">0.16 </w:t>
                  </w:r>
                </w:p>
              </w:tc>
              <w:tc>
                <w:tcPr>
                  <w:tcW w:w="756" w:type="dxa"/>
                  <w:tcMar>
                    <w:top w:w="16" w:type="dxa"/>
                    <w:left w:w="16" w:type="dxa"/>
                    <w:bottom w:w="0" w:type="dxa"/>
                    <w:right w:w="16" w:type="dxa"/>
                  </w:tcMar>
                  <w:vAlign w:val="center"/>
                </w:tcPr>
                <w:p w:rsidR="00974C2B" w:rsidRPr="00551C37" w:rsidRDefault="00974C2B" w:rsidP="00974C2B">
                  <w:pPr>
                    <w:pStyle w:val="aa"/>
                    <w:widowControl w:val="0"/>
                    <w:rPr>
                      <w:rFonts w:ascii="Times New Roman" w:hAnsi="Times New Roman" w:cs="Times New Roman"/>
                      <w:color w:val="000000" w:themeColor="text1"/>
                      <w:szCs w:val="21"/>
                    </w:rPr>
                  </w:pPr>
                  <w:r w:rsidRPr="00551C37">
                    <w:rPr>
                      <w:rFonts w:ascii="Times New Roman" w:hAnsi="Times New Roman" w:cs="Times New Roman"/>
                      <w:color w:val="000000" w:themeColor="text1"/>
                      <w:szCs w:val="21"/>
                    </w:rPr>
                    <w:t xml:space="preserve">0.58 </w:t>
                  </w:r>
                </w:p>
              </w:tc>
              <w:tc>
                <w:tcPr>
                  <w:tcW w:w="779" w:type="dxa"/>
                  <w:tcMar>
                    <w:top w:w="16" w:type="dxa"/>
                    <w:left w:w="16" w:type="dxa"/>
                    <w:bottom w:w="0" w:type="dxa"/>
                    <w:right w:w="16" w:type="dxa"/>
                  </w:tcMar>
                  <w:vAlign w:val="center"/>
                </w:tcPr>
                <w:p w:rsidR="00974C2B" w:rsidRPr="00551C37" w:rsidRDefault="00974C2B" w:rsidP="00974C2B">
                  <w:pPr>
                    <w:pStyle w:val="aa"/>
                    <w:widowControl w:val="0"/>
                    <w:rPr>
                      <w:rFonts w:ascii="Times New Roman" w:hAnsi="Times New Roman" w:cs="Times New Roman"/>
                      <w:color w:val="000000" w:themeColor="text1"/>
                      <w:szCs w:val="21"/>
                    </w:rPr>
                  </w:pPr>
                  <w:r w:rsidRPr="00551C37">
                    <w:rPr>
                      <w:rFonts w:ascii="Times New Roman" w:hAnsi="Times New Roman" w:cs="Times New Roman"/>
                      <w:color w:val="000000" w:themeColor="text1"/>
                      <w:szCs w:val="21"/>
                    </w:rPr>
                    <w:t xml:space="preserve">0.75 </w:t>
                  </w:r>
                </w:p>
              </w:tc>
              <w:tc>
                <w:tcPr>
                  <w:tcW w:w="795" w:type="dxa"/>
                  <w:tcMar>
                    <w:top w:w="16" w:type="dxa"/>
                    <w:left w:w="16" w:type="dxa"/>
                    <w:bottom w:w="0" w:type="dxa"/>
                    <w:right w:w="16" w:type="dxa"/>
                  </w:tcMar>
                  <w:vAlign w:val="center"/>
                </w:tcPr>
                <w:p w:rsidR="00974C2B" w:rsidRPr="00551C37" w:rsidRDefault="00974C2B" w:rsidP="00974C2B">
                  <w:pPr>
                    <w:pStyle w:val="aa"/>
                    <w:widowControl w:val="0"/>
                    <w:rPr>
                      <w:rFonts w:ascii="Times New Roman" w:hAnsi="Times New Roman" w:cs="Times New Roman"/>
                      <w:color w:val="000000" w:themeColor="text1"/>
                      <w:szCs w:val="21"/>
                    </w:rPr>
                  </w:pPr>
                  <w:r w:rsidRPr="00551C37">
                    <w:rPr>
                      <w:rFonts w:ascii="Times New Roman" w:hAnsi="Times New Roman" w:cs="Times New Roman"/>
                      <w:color w:val="000000" w:themeColor="text1"/>
                      <w:szCs w:val="21"/>
                    </w:rPr>
                    <w:t xml:space="preserve">0.45 </w:t>
                  </w:r>
                </w:p>
              </w:tc>
              <w:tc>
                <w:tcPr>
                  <w:tcW w:w="805" w:type="dxa"/>
                  <w:tcMar>
                    <w:top w:w="16" w:type="dxa"/>
                    <w:left w:w="16" w:type="dxa"/>
                    <w:bottom w:w="0" w:type="dxa"/>
                    <w:right w:w="16" w:type="dxa"/>
                  </w:tcMar>
                  <w:vAlign w:val="center"/>
                </w:tcPr>
                <w:p w:rsidR="00974C2B" w:rsidRPr="00551C37" w:rsidRDefault="00974C2B" w:rsidP="00974C2B">
                  <w:pPr>
                    <w:pStyle w:val="aa"/>
                    <w:widowControl w:val="0"/>
                    <w:rPr>
                      <w:rFonts w:ascii="Times New Roman" w:hAnsi="Times New Roman" w:cs="Times New Roman"/>
                      <w:color w:val="000000" w:themeColor="text1"/>
                      <w:szCs w:val="21"/>
                    </w:rPr>
                  </w:pPr>
                  <w:r w:rsidRPr="00551C37">
                    <w:rPr>
                      <w:rFonts w:ascii="Times New Roman" w:hAnsi="Times New Roman" w:cs="Times New Roman"/>
                      <w:color w:val="000000" w:themeColor="text1"/>
                      <w:szCs w:val="21"/>
                    </w:rPr>
                    <w:t xml:space="preserve">0.18 </w:t>
                  </w:r>
                </w:p>
              </w:tc>
              <w:tc>
                <w:tcPr>
                  <w:tcW w:w="910" w:type="dxa"/>
                  <w:vAlign w:val="center"/>
                </w:tcPr>
                <w:p w:rsidR="00974C2B" w:rsidRPr="00551C37" w:rsidRDefault="00974C2B" w:rsidP="00974C2B">
                  <w:pPr>
                    <w:pStyle w:val="aa"/>
                    <w:widowControl w:val="0"/>
                    <w:rPr>
                      <w:rFonts w:ascii="Times New Roman" w:hAnsi="Times New Roman" w:cs="Times New Roman"/>
                      <w:color w:val="000000" w:themeColor="text1"/>
                      <w:szCs w:val="21"/>
                    </w:rPr>
                  </w:pPr>
                  <w:r w:rsidRPr="00551C37">
                    <w:rPr>
                      <w:rFonts w:ascii="Times New Roman" w:hAnsi="Times New Roman" w:cs="Times New Roman"/>
                      <w:color w:val="000000" w:themeColor="text1"/>
                      <w:szCs w:val="21"/>
                    </w:rPr>
                    <w:t xml:space="preserve">0.40 </w:t>
                  </w:r>
                </w:p>
              </w:tc>
            </w:tr>
            <w:tr w:rsidR="00551C37" w:rsidRPr="00551C37" w:rsidTr="00974C2B">
              <w:trPr>
                <w:trHeight w:val="23"/>
                <w:jc w:val="center"/>
              </w:trPr>
              <w:tc>
                <w:tcPr>
                  <w:tcW w:w="888" w:type="dxa"/>
                  <w:vMerge/>
                  <w:tcMar>
                    <w:top w:w="16" w:type="dxa"/>
                    <w:left w:w="16" w:type="dxa"/>
                    <w:bottom w:w="0" w:type="dxa"/>
                    <w:right w:w="16" w:type="dxa"/>
                  </w:tcMar>
                  <w:vAlign w:val="center"/>
                </w:tcPr>
                <w:p w:rsidR="00974C2B" w:rsidRPr="00551C37" w:rsidRDefault="00974C2B" w:rsidP="00C82635">
                  <w:pPr>
                    <w:pStyle w:val="aa"/>
                    <w:widowControl w:val="0"/>
                    <w:rPr>
                      <w:rFonts w:ascii="Times New Roman" w:hAnsi="Times New Roman" w:cs="Times New Roman"/>
                      <w:color w:val="000000" w:themeColor="text1"/>
                      <w:szCs w:val="21"/>
                    </w:rPr>
                  </w:pPr>
                </w:p>
              </w:tc>
              <w:tc>
                <w:tcPr>
                  <w:tcW w:w="633" w:type="dxa"/>
                  <w:vMerge/>
                  <w:vAlign w:val="center"/>
                </w:tcPr>
                <w:p w:rsidR="00974C2B" w:rsidRPr="00551C37" w:rsidRDefault="00974C2B" w:rsidP="00C82635">
                  <w:pPr>
                    <w:pStyle w:val="aa"/>
                    <w:widowControl w:val="0"/>
                    <w:rPr>
                      <w:rFonts w:ascii="Times New Roman" w:hAnsi="Times New Roman" w:cs="Times New Roman"/>
                      <w:color w:val="000000" w:themeColor="text1"/>
                      <w:szCs w:val="21"/>
                    </w:rPr>
                  </w:pPr>
                </w:p>
              </w:tc>
              <w:tc>
                <w:tcPr>
                  <w:tcW w:w="1276" w:type="dxa"/>
                  <w:tcMar>
                    <w:top w:w="16" w:type="dxa"/>
                    <w:left w:w="16" w:type="dxa"/>
                    <w:bottom w:w="0" w:type="dxa"/>
                    <w:right w:w="16" w:type="dxa"/>
                  </w:tcMar>
                  <w:vAlign w:val="center"/>
                </w:tcPr>
                <w:p w:rsidR="00974C2B" w:rsidRPr="00551C37" w:rsidRDefault="00974C2B" w:rsidP="00C82635">
                  <w:pPr>
                    <w:pStyle w:val="aa"/>
                    <w:widowControl w:val="0"/>
                    <w:rPr>
                      <w:rFonts w:ascii="Times New Roman" w:hAnsi="Times New Roman" w:cs="Times New Roman"/>
                      <w:color w:val="000000" w:themeColor="text1"/>
                      <w:szCs w:val="21"/>
                    </w:rPr>
                  </w:pPr>
                  <w:r w:rsidRPr="00551C37">
                    <w:rPr>
                      <w:rFonts w:ascii="Times New Roman" w:hAnsi="Times New Roman" w:cs="Times New Roman"/>
                      <w:color w:val="000000" w:themeColor="text1"/>
                      <w:szCs w:val="21"/>
                    </w:rPr>
                    <w:t>2017.8.1</w:t>
                  </w:r>
                  <w:r w:rsidRPr="00551C37">
                    <w:rPr>
                      <w:rFonts w:ascii="Times New Roman" w:hAnsi="Times New Roman" w:cs="Times New Roman" w:hint="eastAsia"/>
                      <w:color w:val="000000" w:themeColor="text1"/>
                      <w:szCs w:val="21"/>
                    </w:rPr>
                    <w:t>7</w:t>
                  </w:r>
                </w:p>
              </w:tc>
              <w:tc>
                <w:tcPr>
                  <w:tcW w:w="754" w:type="dxa"/>
                  <w:vMerge/>
                  <w:vAlign w:val="center"/>
                </w:tcPr>
                <w:p w:rsidR="00974C2B" w:rsidRPr="00551C37" w:rsidRDefault="00974C2B" w:rsidP="00C82635">
                  <w:pPr>
                    <w:pStyle w:val="aa"/>
                    <w:widowControl w:val="0"/>
                    <w:rPr>
                      <w:rFonts w:ascii="Times New Roman" w:hAnsi="Times New Roman" w:cs="Times New Roman"/>
                      <w:color w:val="000000" w:themeColor="text1"/>
                      <w:szCs w:val="21"/>
                    </w:rPr>
                  </w:pPr>
                </w:p>
              </w:tc>
              <w:tc>
                <w:tcPr>
                  <w:tcW w:w="886" w:type="dxa"/>
                  <w:vAlign w:val="center"/>
                </w:tcPr>
                <w:p w:rsidR="00974C2B" w:rsidRPr="00551C37" w:rsidRDefault="00974C2B" w:rsidP="00974C2B">
                  <w:pPr>
                    <w:pStyle w:val="aa"/>
                    <w:widowControl w:val="0"/>
                    <w:rPr>
                      <w:rFonts w:ascii="Times New Roman" w:hAnsi="Times New Roman" w:cs="Times New Roman"/>
                      <w:color w:val="000000" w:themeColor="text1"/>
                      <w:szCs w:val="21"/>
                    </w:rPr>
                  </w:pPr>
                  <w:r w:rsidRPr="00551C37">
                    <w:rPr>
                      <w:rFonts w:ascii="Times New Roman" w:hAnsi="Times New Roman" w:cs="Times New Roman"/>
                      <w:color w:val="000000" w:themeColor="text1"/>
                      <w:szCs w:val="21"/>
                    </w:rPr>
                    <w:t xml:space="preserve">0.19 </w:t>
                  </w:r>
                </w:p>
              </w:tc>
              <w:tc>
                <w:tcPr>
                  <w:tcW w:w="756" w:type="dxa"/>
                  <w:tcMar>
                    <w:top w:w="16" w:type="dxa"/>
                    <w:left w:w="16" w:type="dxa"/>
                    <w:bottom w:w="0" w:type="dxa"/>
                    <w:right w:w="16" w:type="dxa"/>
                  </w:tcMar>
                  <w:vAlign w:val="center"/>
                </w:tcPr>
                <w:p w:rsidR="00974C2B" w:rsidRPr="00551C37" w:rsidRDefault="00974C2B" w:rsidP="00974C2B">
                  <w:pPr>
                    <w:pStyle w:val="aa"/>
                    <w:widowControl w:val="0"/>
                    <w:rPr>
                      <w:rFonts w:ascii="Times New Roman" w:hAnsi="Times New Roman" w:cs="Times New Roman"/>
                      <w:color w:val="000000" w:themeColor="text1"/>
                      <w:szCs w:val="21"/>
                    </w:rPr>
                  </w:pPr>
                  <w:r w:rsidRPr="00551C37">
                    <w:rPr>
                      <w:rFonts w:ascii="Times New Roman" w:hAnsi="Times New Roman" w:cs="Times New Roman"/>
                      <w:color w:val="000000" w:themeColor="text1"/>
                      <w:szCs w:val="21"/>
                    </w:rPr>
                    <w:t xml:space="preserve">0.53 </w:t>
                  </w:r>
                </w:p>
              </w:tc>
              <w:tc>
                <w:tcPr>
                  <w:tcW w:w="779" w:type="dxa"/>
                  <w:tcMar>
                    <w:top w:w="16" w:type="dxa"/>
                    <w:left w:w="16" w:type="dxa"/>
                    <w:bottom w:w="0" w:type="dxa"/>
                    <w:right w:w="16" w:type="dxa"/>
                  </w:tcMar>
                  <w:vAlign w:val="center"/>
                </w:tcPr>
                <w:p w:rsidR="00974C2B" w:rsidRPr="00551C37" w:rsidRDefault="00974C2B" w:rsidP="00974C2B">
                  <w:pPr>
                    <w:pStyle w:val="aa"/>
                    <w:widowControl w:val="0"/>
                    <w:rPr>
                      <w:rFonts w:ascii="Times New Roman" w:hAnsi="Times New Roman" w:cs="Times New Roman"/>
                      <w:color w:val="000000" w:themeColor="text1"/>
                      <w:szCs w:val="21"/>
                    </w:rPr>
                  </w:pPr>
                  <w:r w:rsidRPr="00551C37">
                    <w:rPr>
                      <w:rFonts w:ascii="Times New Roman" w:hAnsi="Times New Roman" w:cs="Times New Roman"/>
                      <w:color w:val="000000" w:themeColor="text1"/>
                      <w:szCs w:val="21"/>
                    </w:rPr>
                    <w:t xml:space="preserve">0.80 </w:t>
                  </w:r>
                </w:p>
              </w:tc>
              <w:tc>
                <w:tcPr>
                  <w:tcW w:w="795" w:type="dxa"/>
                  <w:tcMar>
                    <w:top w:w="16" w:type="dxa"/>
                    <w:left w:w="16" w:type="dxa"/>
                    <w:bottom w:w="0" w:type="dxa"/>
                    <w:right w:w="16" w:type="dxa"/>
                  </w:tcMar>
                  <w:vAlign w:val="center"/>
                </w:tcPr>
                <w:p w:rsidR="00974C2B" w:rsidRPr="00551C37" w:rsidRDefault="00974C2B" w:rsidP="00974C2B">
                  <w:pPr>
                    <w:pStyle w:val="aa"/>
                    <w:widowControl w:val="0"/>
                    <w:rPr>
                      <w:rFonts w:ascii="Times New Roman" w:hAnsi="Times New Roman" w:cs="Times New Roman"/>
                      <w:color w:val="000000" w:themeColor="text1"/>
                      <w:szCs w:val="21"/>
                    </w:rPr>
                  </w:pPr>
                  <w:r w:rsidRPr="00551C37">
                    <w:rPr>
                      <w:rFonts w:ascii="Times New Roman" w:hAnsi="Times New Roman" w:cs="Times New Roman"/>
                      <w:color w:val="000000" w:themeColor="text1"/>
                      <w:szCs w:val="21"/>
                    </w:rPr>
                    <w:t xml:space="preserve">0.30 </w:t>
                  </w:r>
                </w:p>
              </w:tc>
              <w:tc>
                <w:tcPr>
                  <w:tcW w:w="805" w:type="dxa"/>
                  <w:tcMar>
                    <w:top w:w="16" w:type="dxa"/>
                    <w:left w:w="16" w:type="dxa"/>
                    <w:bottom w:w="0" w:type="dxa"/>
                    <w:right w:w="16" w:type="dxa"/>
                  </w:tcMar>
                  <w:vAlign w:val="center"/>
                </w:tcPr>
                <w:p w:rsidR="00974C2B" w:rsidRPr="00551C37" w:rsidRDefault="00974C2B" w:rsidP="00974C2B">
                  <w:pPr>
                    <w:pStyle w:val="aa"/>
                    <w:widowControl w:val="0"/>
                    <w:rPr>
                      <w:rFonts w:ascii="Times New Roman" w:hAnsi="Times New Roman" w:cs="Times New Roman"/>
                      <w:color w:val="000000" w:themeColor="text1"/>
                      <w:szCs w:val="21"/>
                    </w:rPr>
                  </w:pPr>
                  <w:r w:rsidRPr="00551C37">
                    <w:rPr>
                      <w:rFonts w:ascii="Times New Roman" w:hAnsi="Times New Roman" w:cs="Times New Roman"/>
                      <w:color w:val="000000" w:themeColor="text1"/>
                      <w:szCs w:val="21"/>
                    </w:rPr>
                    <w:t xml:space="preserve">0.18 </w:t>
                  </w:r>
                </w:p>
              </w:tc>
              <w:tc>
                <w:tcPr>
                  <w:tcW w:w="910" w:type="dxa"/>
                  <w:vAlign w:val="center"/>
                </w:tcPr>
                <w:p w:rsidR="00974C2B" w:rsidRPr="00551C37" w:rsidRDefault="00974C2B" w:rsidP="001D5AC9">
                  <w:pPr>
                    <w:pStyle w:val="aa"/>
                    <w:widowControl w:val="0"/>
                    <w:rPr>
                      <w:rFonts w:ascii="Times New Roman" w:hAnsi="Times New Roman" w:cs="Times New Roman"/>
                      <w:color w:val="000000" w:themeColor="text1"/>
                      <w:szCs w:val="21"/>
                    </w:rPr>
                  </w:pPr>
                  <w:r w:rsidRPr="00551C37">
                    <w:rPr>
                      <w:rFonts w:ascii="Times New Roman" w:hAnsi="Times New Roman" w:cs="Times New Roman"/>
                      <w:color w:val="000000" w:themeColor="text1"/>
                      <w:szCs w:val="21"/>
                    </w:rPr>
                    <w:t xml:space="preserve">0.40 </w:t>
                  </w:r>
                </w:p>
              </w:tc>
            </w:tr>
          </w:tbl>
          <w:p w:rsidR="005C6F70" w:rsidRPr="00551C37" w:rsidRDefault="005C6F70" w:rsidP="005C6F70">
            <w:pPr>
              <w:pStyle w:val="2"/>
              <w:rPr>
                <w:color w:val="000000" w:themeColor="text1"/>
              </w:rPr>
            </w:pPr>
            <w:r w:rsidRPr="00551C37">
              <w:rPr>
                <w:rFonts w:hint="eastAsia"/>
                <w:color w:val="000000" w:themeColor="text1"/>
              </w:rPr>
              <w:t xml:space="preserve">4.3 </w:t>
            </w:r>
            <w:r w:rsidRPr="00551C37">
              <w:rPr>
                <w:color w:val="000000" w:themeColor="text1"/>
              </w:rPr>
              <w:t>声环境</w:t>
            </w:r>
            <w:r w:rsidRPr="00551C37">
              <w:rPr>
                <w:rFonts w:hint="eastAsia"/>
                <w:color w:val="000000" w:themeColor="text1"/>
              </w:rPr>
              <w:t>质量现状评价</w:t>
            </w:r>
          </w:p>
          <w:p w:rsidR="005C6F70" w:rsidRPr="00551C37" w:rsidRDefault="00AC37D5" w:rsidP="00C82635">
            <w:pPr>
              <w:spacing w:line="360" w:lineRule="auto"/>
              <w:ind w:firstLineChars="200" w:firstLine="480"/>
              <w:rPr>
                <w:color w:val="000000" w:themeColor="text1"/>
                <w:sz w:val="24"/>
                <w:szCs w:val="24"/>
              </w:rPr>
            </w:pPr>
            <w:r w:rsidRPr="00551C37">
              <w:rPr>
                <w:rFonts w:hint="eastAsia"/>
                <w:color w:val="000000" w:themeColor="text1"/>
                <w:sz w:val="24"/>
                <w:szCs w:val="24"/>
              </w:rPr>
              <w:t>拟建工程</w:t>
            </w:r>
            <w:r w:rsidR="005C6F70" w:rsidRPr="00551C37">
              <w:rPr>
                <w:rFonts w:hint="eastAsia"/>
                <w:color w:val="000000" w:themeColor="text1"/>
                <w:sz w:val="24"/>
                <w:szCs w:val="24"/>
              </w:rPr>
              <w:t>位于空港保税港区内</w:t>
            </w:r>
            <w:r w:rsidR="005C6F70" w:rsidRPr="00551C37">
              <w:rPr>
                <w:rFonts w:hint="eastAsia"/>
                <w:color w:val="000000" w:themeColor="text1"/>
                <w:sz w:val="24"/>
                <w:szCs w:val="24"/>
              </w:rPr>
              <w:t>,</w:t>
            </w:r>
            <w:r w:rsidR="005C6F70" w:rsidRPr="00551C37">
              <w:rPr>
                <w:rFonts w:hint="eastAsia"/>
                <w:color w:val="000000" w:themeColor="text1"/>
                <w:sz w:val="24"/>
                <w:szCs w:val="24"/>
              </w:rPr>
              <w:t>属于仓储物流区，位于机场周边，</w:t>
            </w:r>
            <w:r w:rsidRPr="00551C37">
              <w:rPr>
                <w:rFonts w:hint="eastAsia"/>
                <w:color w:val="000000" w:themeColor="text1"/>
                <w:sz w:val="24"/>
                <w:szCs w:val="24"/>
              </w:rPr>
              <w:t>拟建工程</w:t>
            </w:r>
            <w:r w:rsidR="005C6F70" w:rsidRPr="00551C37">
              <w:rPr>
                <w:rFonts w:hint="eastAsia"/>
                <w:color w:val="000000" w:themeColor="text1"/>
                <w:sz w:val="24"/>
                <w:szCs w:val="24"/>
              </w:rPr>
              <w:t>区声环境执行</w:t>
            </w:r>
            <w:r w:rsidR="005C6F70" w:rsidRPr="00551C37">
              <w:rPr>
                <w:color w:val="000000" w:themeColor="text1"/>
                <w:sz w:val="24"/>
                <w:szCs w:val="24"/>
              </w:rPr>
              <w:t>《</w:t>
            </w:r>
            <w:r w:rsidR="005C6F70" w:rsidRPr="00551C37">
              <w:rPr>
                <w:rFonts w:hint="eastAsia"/>
                <w:color w:val="000000" w:themeColor="text1"/>
                <w:sz w:val="24"/>
                <w:szCs w:val="24"/>
              </w:rPr>
              <w:t>机场周围飞机噪声环境标准</w:t>
            </w:r>
            <w:r w:rsidR="005C6F70" w:rsidRPr="00551C37">
              <w:rPr>
                <w:color w:val="000000" w:themeColor="text1"/>
                <w:sz w:val="24"/>
                <w:szCs w:val="24"/>
              </w:rPr>
              <w:t>》（</w:t>
            </w:r>
            <w:r w:rsidR="005C6F70" w:rsidRPr="00551C37">
              <w:rPr>
                <w:color w:val="000000" w:themeColor="text1"/>
                <w:sz w:val="24"/>
                <w:szCs w:val="24"/>
              </w:rPr>
              <w:t>GB</w:t>
            </w:r>
            <w:r w:rsidR="005C6F70" w:rsidRPr="00551C37">
              <w:rPr>
                <w:rFonts w:hint="eastAsia"/>
                <w:color w:val="000000" w:themeColor="text1"/>
                <w:sz w:val="24"/>
                <w:szCs w:val="24"/>
              </w:rPr>
              <w:t>9660-88</w:t>
            </w:r>
            <w:r w:rsidR="005C6F70" w:rsidRPr="00551C37">
              <w:rPr>
                <w:color w:val="000000" w:themeColor="text1"/>
                <w:sz w:val="24"/>
                <w:szCs w:val="24"/>
              </w:rPr>
              <w:t>）</w:t>
            </w:r>
            <w:r w:rsidR="005C6F70" w:rsidRPr="00551C37">
              <w:rPr>
                <w:rFonts w:hint="eastAsia"/>
                <w:color w:val="000000" w:themeColor="text1"/>
                <w:sz w:val="24"/>
                <w:szCs w:val="24"/>
              </w:rPr>
              <w:t>二</w:t>
            </w:r>
            <w:r w:rsidR="005C6F70" w:rsidRPr="00551C37">
              <w:rPr>
                <w:color w:val="000000" w:themeColor="text1"/>
                <w:sz w:val="24"/>
                <w:szCs w:val="24"/>
              </w:rPr>
              <w:t>类标准</w:t>
            </w:r>
            <w:r w:rsidR="005C6F70" w:rsidRPr="00551C37">
              <w:rPr>
                <w:rFonts w:hint="eastAsia"/>
                <w:color w:val="000000" w:themeColor="text1"/>
                <w:sz w:val="24"/>
                <w:szCs w:val="24"/>
              </w:rPr>
              <w:t>。</w:t>
            </w:r>
          </w:p>
          <w:p w:rsidR="005C6F70" w:rsidRPr="00551C37" w:rsidRDefault="005C6F70" w:rsidP="00C82635">
            <w:pPr>
              <w:spacing w:line="360" w:lineRule="auto"/>
              <w:ind w:firstLineChars="200" w:firstLine="480"/>
              <w:rPr>
                <w:color w:val="000000" w:themeColor="text1"/>
                <w:sz w:val="24"/>
                <w:szCs w:val="24"/>
              </w:rPr>
            </w:pPr>
            <w:r w:rsidRPr="00551C37">
              <w:rPr>
                <w:color w:val="000000" w:themeColor="text1"/>
                <w:sz w:val="24"/>
              </w:rPr>
              <w:t>根据</w:t>
            </w:r>
            <w:r w:rsidR="005577D4" w:rsidRPr="00551C37">
              <w:rPr>
                <w:rFonts w:hint="eastAsia"/>
                <w:color w:val="000000" w:themeColor="text1"/>
                <w:sz w:val="24"/>
              </w:rPr>
              <w:t>现场</w:t>
            </w:r>
            <w:r w:rsidRPr="00551C37">
              <w:rPr>
                <w:color w:val="000000" w:themeColor="text1"/>
                <w:sz w:val="24"/>
              </w:rPr>
              <w:t>勘察</w:t>
            </w:r>
            <w:r w:rsidR="005577D4" w:rsidRPr="00551C37">
              <w:rPr>
                <w:rFonts w:hint="eastAsia"/>
                <w:color w:val="000000" w:themeColor="text1"/>
                <w:sz w:val="24"/>
              </w:rPr>
              <w:t>，本工程周边无声环境敏感目标，因此本次评价选取</w:t>
            </w:r>
            <w:r w:rsidR="00BE6092" w:rsidRPr="00551C37">
              <w:rPr>
                <w:rFonts w:hint="eastAsia"/>
                <w:color w:val="000000" w:themeColor="text1"/>
                <w:sz w:val="24"/>
              </w:rPr>
              <w:t>东场界、北场</w:t>
            </w:r>
            <w:r w:rsidR="00BE6092" w:rsidRPr="00551C37">
              <w:rPr>
                <w:rFonts w:hint="eastAsia"/>
                <w:color w:val="000000" w:themeColor="text1"/>
                <w:sz w:val="24"/>
              </w:rPr>
              <w:lastRenderedPageBreak/>
              <w:t>界和西场界</w:t>
            </w:r>
            <w:r w:rsidR="00BE6092" w:rsidRPr="00551C37">
              <w:rPr>
                <w:rFonts w:hint="eastAsia"/>
                <w:color w:val="000000" w:themeColor="text1"/>
                <w:sz w:val="24"/>
              </w:rPr>
              <w:t>3</w:t>
            </w:r>
            <w:r w:rsidRPr="00551C37">
              <w:rPr>
                <w:color w:val="000000" w:themeColor="text1"/>
                <w:sz w:val="24"/>
              </w:rPr>
              <w:t>个监测点进行声环境质量现状监测。声</w:t>
            </w:r>
            <w:r w:rsidR="00BE6092" w:rsidRPr="00551C37">
              <w:rPr>
                <w:rFonts w:hint="eastAsia"/>
                <w:color w:val="000000" w:themeColor="text1"/>
                <w:sz w:val="24"/>
              </w:rPr>
              <w:t>环境</w:t>
            </w:r>
            <w:r w:rsidRPr="00551C37">
              <w:rPr>
                <w:color w:val="000000" w:themeColor="text1"/>
                <w:sz w:val="24"/>
              </w:rPr>
              <w:t>监测点位布设情况见</w:t>
            </w:r>
            <w:r w:rsidRPr="00551C37">
              <w:rPr>
                <w:rFonts w:hint="eastAsia"/>
                <w:color w:val="000000" w:themeColor="text1"/>
                <w:sz w:val="24"/>
              </w:rPr>
              <w:t>附图</w:t>
            </w:r>
            <w:r w:rsidRPr="00551C37">
              <w:rPr>
                <w:rFonts w:hint="eastAsia"/>
                <w:color w:val="000000" w:themeColor="text1"/>
                <w:sz w:val="24"/>
              </w:rPr>
              <w:t>3</w:t>
            </w:r>
            <w:r w:rsidRPr="00551C37">
              <w:rPr>
                <w:color w:val="000000" w:themeColor="text1"/>
                <w:sz w:val="24"/>
              </w:rPr>
              <w:t>。监测因子：等效</w:t>
            </w:r>
            <w:r w:rsidRPr="00551C37">
              <w:rPr>
                <w:color w:val="000000" w:themeColor="text1"/>
                <w:sz w:val="24"/>
              </w:rPr>
              <w:t>A</w:t>
            </w:r>
            <w:r w:rsidRPr="00551C37">
              <w:rPr>
                <w:color w:val="000000" w:themeColor="text1"/>
                <w:sz w:val="24"/>
              </w:rPr>
              <w:t>声级</w:t>
            </w:r>
            <w:r w:rsidRPr="00551C37">
              <w:rPr>
                <w:color w:val="000000" w:themeColor="text1"/>
                <w:sz w:val="24"/>
              </w:rPr>
              <w:t>LAeq</w:t>
            </w:r>
            <w:r w:rsidRPr="00551C37">
              <w:rPr>
                <w:color w:val="000000" w:themeColor="text1"/>
                <w:sz w:val="24"/>
              </w:rPr>
              <w:t>。</w:t>
            </w:r>
            <w:r w:rsidRPr="00551C37">
              <w:rPr>
                <w:rFonts w:hint="eastAsia"/>
                <w:color w:val="000000" w:themeColor="text1"/>
                <w:sz w:val="24"/>
                <w:szCs w:val="24"/>
              </w:rPr>
              <w:t>按照相关规范进行监测，监测</w:t>
            </w:r>
            <w:r w:rsidRPr="00551C37">
              <w:rPr>
                <w:rFonts w:hint="eastAsia"/>
                <w:color w:val="000000" w:themeColor="text1"/>
                <w:sz w:val="24"/>
                <w:szCs w:val="24"/>
              </w:rPr>
              <w:t>2</w:t>
            </w:r>
            <w:r w:rsidRPr="00551C37">
              <w:rPr>
                <w:rFonts w:hint="eastAsia"/>
                <w:color w:val="000000" w:themeColor="text1"/>
                <w:sz w:val="24"/>
                <w:szCs w:val="24"/>
              </w:rPr>
              <w:t>天，每天昼夜各</w:t>
            </w:r>
            <w:r w:rsidRPr="00551C37">
              <w:rPr>
                <w:rFonts w:hint="eastAsia"/>
                <w:color w:val="000000" w:themeColor="text1"/>
                <w:sz w:val="24"/>
                <w:szCs w:val="24"/>
              </w:rPr>
              <w:t>1</w:t>
            </w:r>
            <w:r w:rsidRPr="00551C37">
              <w:rPr>
                <w:rFonts w:hint="eastAsia"/>
                <w:color w:val="000000" w:themeColor="text1"/>
                <w:sz w:val="24"/>
                <w:szCs w:val="24"/>
              </w:rPr>
              <w:t>次，每次</w:t>
            </w:r>
            <w:r w:rsidRPr="00551C37">
              <w:rPr>
                <w:rFonts w:hint="eastAsia"/>
                <w:color w:val="000000" w:themeColor="text1"/>
                <w:sz w:val="24"/>
                <w:szCs w:val="24"/>
              </w:rPr>
              <w:t>20</w:t>
            </w:r>
            <w:r w:rsidRPr="00551C37">
              <w:rPr>
                <w:rFonts w:hint="eastAsia"/>
                <w:color w:val="000000" w:themeColor="text1"/>
                <w:sz w:val="24"/>
                <w:szCs w:val="24"/>
              </w:rPr>
              <w:t>分钟。</w:t>
            </w:r>
          </w:p>
          <w:p w:rsidR="005C6F70" w:rsidRPr="00551C37" w:rsidRDefault="005C6F70" w:rsidP="0037492D">
            <w:pPr>
              <w:pStyle w:val="af0"/>
              <w:rPr>
                <w:color w:val="000000" w:themeColor="text1"/>
              </w:rPr>
            </w:pPr>
            <w:r w:rsidRPr="00551C37">
              <w:rPr>
                <w:rFonts w:hint="eastAsia"/>
                <w:color w:val="000000" w:themeColor="text1"/>
              </w:rPr>
              <w:t>表</w:t>
            </w:r>
            <w:r w:rsidRPr="00551C37">
              <w:rPr>
                <w:rFonts w:hint="eastAsia"/>
                <w:color w:val="000000" w:themeColor="text1"/>
              </w:rPr>
              <w:t xml:space="preserve">4.3-1   </w:t>
            </w:r>
            <w:r w:rsidRPr="00551C37">
              <w:rPr>
                <w:rFonts w:hint="eastAsia"/>
                <w:color w:val="000000" w:themeColor="text1"/>
              </w:rPr>
              <w:t>声环境监测结果</w:t>
            </w:r>
            <w:r w:rsidRPr="00551C37">
              <w:rPr>
                <w:rFonts w:hint="eastAsia"/>
                <w:color w:val="000000" w:themeColor="text1"/>
              </w:rPr>
              <w:t xml:space="preserve">   </w:t>
            </w:r>
            <w:r w:rsidRPr="00551C37">
              <w:rPr>
                <w:rFonts w:hint="eastAsia"/>
                <w:color w:val="000000" w:themeColor="text1"/>
              </w:rPr>
              <w:t>单位：</w:t>
            </w:r>
            <w:r w:rsidRPr="00551C37">
              <w:rPr>
                <w:rFonts w:hint="eastAsia"/>
                <w:color w:val="000000" w:themeColor="text1"/>
              </w:rPr>
              <w:t>dB</w:t>
            </w:r>
            <w:r w:rsidRPr="00551C37">
              <w:rPr>
                <w:rFonts w:hint="eastAsia"/>
                <w:color w:val="000000" w:themeColor="text1"/>
              </w:rPr>
              <w:t>（</w:t>
            </w:r>
            <w:r w:rsidRPr="00551C37">
              <w:rPr>
                <w:rFonts w:hint="eastAsia"/>
                <w:color w:val="000000" w:themeColor="text1"/>
              </w:rPr>
              <w:t>A</w:t>
            </w:r>
            <w:r w:rsidRPr="00551C37">
              <w:rPr>
                <w:rFonts w:hint="eastAsia"/>
                <w:color w:val="000000" w:themeColor="text1"/>
              </w:rPr>
              <w:t>）</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743"/>
              <w:gridCol w:w="962"/>
              <w:gridCol w:w="963"/>
              <w:gridCol w:w="962"/>
              <w:gridCol w:w="963"/>
              <w:gridCol w:w="951"/>
              <w:gridCol w:w="952"/>
              <w:gridCol w:w="986"/>
            </w:tblGrid>
            <w:tr w:rsidR="00551C37" w:rsidRPr="00551C37" w:rsidTr="000129DF">
              <w:trPr>
                <w:cantSplit/>
                <w:trHeight w:hRule="exact" w:val="344"/>
                <w:jc w:val="center"/>
              </w:trPr>
              <w:tc>
                <w:tcPr>
                  <w:tcW w:w="1804" w:type="dxa"/>
                  <w:vMerge w:val="restart"/>
                  <w:vAlign w:val="center"/>
                </w:tcPr>
                <w:p w:rsidR="005C6F70" w:rsidRPr="00551C37" w:rsidRDefault="005C6F70" w:rsidP="00C82635">
                  <w:pPr>
                    <w:jc w:val="center"/>
                    <w:rPr>
                      <w:color w:val="000000" w:themeColor="text1"/>
                      <w:sz w:val="21"/>
                      <w:szCs w:val="21"/>
                    </w:rPr>
                  </w:pPr>
                  <w:r w:rsidRPr="00551C37">
                    <w:rPr>
                      <w:rFonts w:hAnsi="宋体" w:hint="eastAsia"/>
                      <w:color w:val="000000" w:themeColor="text1"/>
                      <w:sz w:val="21"/>
                      <w:szCs w:val="21"/>
                    </w:rPr>
                    <w:t xml:space="preserve">       </w:t>
                  </w:r>
                  <w:r w:rsidRPr="00551C37">
                    <w:rPr>
                      <w:rFonts w:hAnsi="宋体"/>
                      <w:color w:val="000000" w:themeColor="text1"/>
                      <w:sz w:val="21"/>
                      <w:szCs w:val="21"/>
                    </w:rPr>
                    <w:t>监测时间</w:t>
                  </w:r>
                </w:p>
                <w:p w:rsidR="005C6F70" w:rsidRPr="00551C37" w:rsidRDefault="005C6F70" w:rsidP="00C82635">
                  <w:pPr>
                    <w:rPr>
                      <w:color w:val="000000" w:themeColor="text1"/>
                      <w:sz w:val="21"/>
                      <w:szCs w:val="21"/>
                    </w:rPr>
                  </w:pPr>
                  <w:r w:rsidRPr="00551C37">
                    <w:rPr>
                      <w:rFonts w:hAnsi="宋体"/>
                      <w:color w:val="000000" w:themeColor="text1"/>
                      <w:sz w:val="21"/>
                      <w:szCs w:val="21"/>
                    </w:rPr>
                    <w:t>测点编号</w:t>
                  </w:r>
                </w:p>
              </w:tc>
              <w:tc>
                <w:tcPr>
                  <w:tcW w:w="1979" w:type="dxa"/>
                  <w:gridSpan w:val="2"/>
                  <w:vAlign w:val="center"/>
                </w:tcPr>
                <w:p w:rsidR="005C6F70" w:rsidRPr="00551C37" w:rsidRDefault="00BE6092" w:rsidP="00BE6092">
                  <w:pPr>
                    <w:spacing w:line="240" w:lineRule="exact"/>
                    <w:jc w:val="center"/>
                    <w:rPr>
                      <w:color w:val="000000" w:themeColor="text1"/>
                      <w:sz w:val="21"/>
                      <w:szCs w:val="21"/>
                      <w:vertAlign w:val="superscript"/>
                    </w:rPr>
                  </w:pPr>
                  <w:r w:rsidRPr="00551C37">
                    <w:rPr>
                      <w:rFonts w:hint="eastAsia"/>
                      <w:color w:val="000000" w:themeColor="text1"/>
                      <w:sz w:val="21"/>
                      <w:szCs w:val="21"/>
                    </w:rPr>
                    <w:t>9</w:t>
                  </w:r>
                  <w:r w:rsidR="005C6F70" w:rsidRPr="00551C37">
                    <w:rPr>
                      <w:rFonts w:hAnsi="宋体"/>
                      <w:color w:val="000000" w:themeColor="text1"/>
                      <w:sz w:val="21"/>
                      <w:szCs w:val="21"/>
                    </w:rPr>
                    <w:t>月</w:t>
                  </w:r>
                  <w:r w:rsidRPr="00551C37">
                    <w:rPr>
                      <w:rFonts w:hint="eastAsia"/>
                      <w:color w:val="000000" w:themeColor="text1"/>
                      <w:sz w:val="21"/>
                      <w:szCs w:val="21"/>
                    </w:rPr>
                    <w:t>15</w:t>
                  </w:r>
                  <w:r w:rsidR="005C6F70" w:rsidRPr="00551C37">
                    <w:rPr>
                      <w:rFonts w:hAnsi="宋体"/>
                      <w:color w:val="000000" w:themeColor="text1"/>
                      <w:sz w:val="21"/>
                      <w:szCs w:val="21"/>
                    </w:rPr>
                    <w:t>日</w:t>
                  </w:r>
                </w:p>
              </w:tc>
              <w:tc>
                <w:tcPr>
                  <w:tcW w:w="1979" w:type="dxa"/>
                  <w:gridSpan w:val="2"/>
                  <w:vAlign w:val="center"/>
                </w:tcPr>
                <w:p w:rsidR="005C6F70" w:rsidRPr="00551C37" w:rsidRDefault="00BE6092" w:rsidP="00BE6092">
                  <w:pPr>
                    <w:spacing w:line="240" w:lineRule="exact"/>
                    <w:jc w:val="center"/>
                    <w:rPr>
                      <w:color w:val="000000" w:themeColor="text1"/>
                      <w:sz w:val="21"/>
                      <w:szCs w:val="21"/>
                    </w:rPr>
                  </w:pPr>
                  <w:r w:rsidRPr="00551C37">
                    <w:rPr>
                      <w:rFonts w:hint="eastAsia"/>
                      <w:color w:val="000000" w:themeColor="text1"/>
                      <w:sz w:val="21"/>
                      <w:szCs w:val="21"/>
                    </w:rPr>
                    <w:t>9</w:t>
                  </w:r>
                  <w:r w:rsidR="005C6F70" w:rsidRPr="00551C37">
                    <w:rPr>
                      <w:rFonts w:hAnsi="宋体"/>
                      <w:color w:val="000000" w:themeColor="text1"/>
                      <w:sz w:val="21"/>
                      <w:szCs w:val="21"/>
                    </w:rPr>
                    <w:t>月</w:t>
                  </w:r>
                  <w:r w:rsidRPr="00551C37">
                    <w:rPr>
                      <w:rFonts w:hint="eastAsia"/>
                      <w:color w:val="000000" w:themeColor="text1"/>
                      <w:sz w:val="21"/>
                      <w:szCs w:val="21"/>
                    </w:rPr>
                    <w:t>16</w:t>
                  </w:r>
                  <w:r w:rsidR="005C6F70" w:rsidRPr="00551C37">
                    <w:rPr>
                      <w:rFonts w:hAnsi="宋体"/>
                      <w:color w:val="000000" w:themeColor="text1"/>
                      <w:sz w:val="21"/>
                      <w:szCs w:val="21"/>
                    </w:rPr>
                    <w:t>日</w:t>
                  </w:r>
                </w:p>
              </w:tc>
              <w:tc>
                <w:tcPr>
                  <w:tcW w:w="1979" w:type="dxa"/>
                  <w:gridSpan w:val="2"/>
                  <w:vAlign w:val="center"/>
                </w:tcPr>
                <w:p w:rsidR="005C6F70" w:rsidRPr="00551C37" w:rsidRDefault="005C6F70" w:rsidP="00C82635">
                  <w:pPr>
                    <w:spacing w:line="240" w:lineRule="exact"/>
                    <w:jc w:val="center"/>
                    <w:rPr>
                      <w:color w:val="000000" w:themeColor="text1"/>
                      <w:sz w:val="21"/>
                      <w:szCs w:val="21"/>
                    </w:rPr>
                  </w:pPr>
                  <w:r w:rsidRPr="00551C37">
                    <w:rPr>
                      <w:rFonts w:hint="eastAsia"/>
                      <w:color w:val="000000" w:themeColor="text1"/>
                      <w:sz w:val="21"/>
                      <w:szCs w:val="21"/>
                    </w:rPr>
                    <w:t>超标</w:t>
                  </w:r>
                </w:p>
              </w:tc>
              <w:tc>
                <w:tcPr>
                  <w:tcW w:w="1026" w:type="dxa"/>
                  <w:vMerge w:val="restart"/>
                  <w:vAlign w:val="center"/>
                </w:tcPr>
                <w:p w:rsidR="005C6F70" w:rsidRPr="00551C37" w:rsidRDefault="005C6F70" w:rsidP="00C82635">
                  <w:pPr>
                    <w:spacing w:line="240" w:lineRule="exact"/>
                    <w:jc w:val="center"/>
                    <w:rPr>
                      <w:color w:val="000000" w:themeColor="text1"/>
                      <w:sz w:val="21"/>
                      <w:szCs w:val="21"/>
                    </w:rPr>
                  </w:pPr>
                  <w:r w:rsidRPr="00551C37">
                    <w:rPr>
                      <w:rFonts w:hint="eastAsia"/>
                      <w:color w:val="000000" w:themeColor="text1"/>
                      <w:sz w:val="21"/>
                      <w:szCs w:val="21"/>
                    </w:rPr>
                    <w:t>标准值</w:t>
                  </w:r>
                </w:p>
              </w:tc>
            </w:tr>
            <w:tr w:rsidR="00551C37" w:rsidRPr="00551C37" w:rsidTr="000129DF">
              <w:trPr>
                <w:cantSplit/>
                <w:trHeight w:hRule="exact" w:val="344"/>
                <w:jc w:val="center"/>
              </w:trPr>
              <w:tc>
                <w:tcPr>
                  <w:tcW w:w="1804" w:type="dxa"/>
                  <w:vMerge/>
                  <w:vAlign w:val="center"/>
                </w:tcPr>
                <w:p w:rsidR="005C6F70" w:rsidRPr="00551C37" w:rsidRDefault="005C6F70" w:rsidP="00C82635">
                  <w:pPr>
                    <w:spacing w:line="240" w:lineRule="exact"/>
                    <w:jc w:val="center"/>
                    <w:rPr>
                      <w:color w:val="000000" w:themeColor="text1"/>
                      <w:sz w:val="21"/>
                      <w:szCs w:val="21"/>
                    </w:rPr>
                  </w:pPr>
                </w:p>
              </w:tc>
              <w:tc>
                <w:tcPr>
                  <w:tcW w:w="989" w:type="dxa"/>
                  <w:vAlign w:val="center"/>
                </w:tcPr>
                <w:p w:rsidR="005C6F70" w:rsidRPr="00551C37" w:rsidRDefault="005C6F70" w:rsidP="00C82635">
                  <w:pPr>
                    <w:spacing w:line="240" w:lineRule="exact"/>
                    <w:jc w:val="center"/>
                    <w:rPr>
                      <w:color w:val="000000" w:themeColor="text1"/>
                      <w:sz w:val="21"/>
                      <w:szCs w:val="21"/>
                    </w:rPr>
                  </w:pPr>
                  <w:r w:rsidRPr="00551C37">
                    <w:rPr>
                      <w:rFonts w:hAnsi="宋体"/>
                      <w:color w:val="000000" w:themeColor="text1"/>
                      <w:sz w:val="21"/>
                      <w:szCs w:val="21"/>
                    </w:rPr>
                    <w:t>昼间</w:t>
                  </w:r>
                </w:p>
              </w:tc>
              <w:tc>
                <w:tcPr>
                  <w:tcW w:w="990" w:type="dxa"/>
                  <w:vAlign w:val="center"/>
                </w:tcPr>
                <w:p w:rsidR="005C6F70" w:rsidRPr="00551C37" w:rsidRDefault="005C6F70" w:rsidP="00C82635">
                  <w:pPr>
                    <w:spacing w:line="240" w:lineRule="exact"/>
                    <w:jc w:val="center"/>
                    <w:rPr>
                      <w:color w:val="000000" w:themeColor="text1"/>
                      <w:sz w:val="21"/>
                      <w:szCs w:val="21"/>
                    </w:rPr>
                  </w:pPr>
                  <w:r w:rsidRPr="00551C37">
                    <w:rPr>
                      <w:rFonts w:hAnsi="宋体"/>
                      <w:color w:val="000000" w:themeColor="text1"/>
                      <w:sz w:val="21"/>
                      <w:szCs w:val="21"/>
                    </w:rPr>
                    <w:t>夜间</w:t>
                  </w:r>
                </w:p>
              </w:tc>
              <w:tc>
                <w:tcPr>
                  <w:tcW w:w="989" w:type="dxa"/>
                  <w:vAlign w:val="center"/>
                </w:tcPr>
                <w:p w:rsidR="005C6F70" w:rsidRPr="00551C37" w:rsidRDefault="005C6F70" w:rsidP="00C82635">
                  <w:pPr>
                    <w:spacing w:line="240" w:lineRule="exact"/>
                    <w:jc w:val="center"/>
                    <w:rPr>
                      <w:color w:val="000000" w:themeColor="text1"/>
                      <w:sz w:val="21"/>
                      <w:szCs w:val="21"/>
                    </w:rPr>
                  </w:pPr>
                  <w:r w:rsidRPr="00551C37">
                    <w:rPr>
                      <w:rFonts w:hAnsi="宋体"/>
                      <w:color w:val="000000" w:themeColor="text1"/>
                      <w:sz w:val="21"/>
                      <w:szCs w:val="21"/>
                    </w:rPr>
                    <w:t>昼间</w:t>
                  </w:r>
                </w:p>
              </w:tc>
              <w:tc>
                <w:tcPr>
                  <w:tcW w:w="990" w:type="dxa"/>
                  <w:vAlign w:val="center"/>
                </w:tcPr>
                <w:p w:rsidR="005C6F70" w:rsidRPr="00551C37" w:rsidRDefault="005C6F70" w:rsidP="00C82635">
                  <w:pPr>
                    <w:spacing w:line="240" w:lineRule="exact"/>
                    <w:jc w:val="center"/>
                    <w:rPr>
                      <w:color w:val="000000" w:themeColor="text1"/>
                      <w:sz w:val="21"/>
                      <w:szCs w:val="21"/>
                    </w:rPr>
                  </w:pPr>
                  <w:r w:rsidRPr="00551C37">
                    <w:rPr>
                      <w:rFonts w:hAnsi="宋体"/>
                      <w:color w:val="000000" w:themeColor="text1"/>
                      <w:sz w:val="21"/>
                      <w:szCs w:val="21"/>
                    </w:rPr>
                    <w:t>夜间</w:t>
                  </w:r>
                </w:p>
              </w:tc>
              <w:tc>
                <w:tcPr>
                  <w:tcW w:w="989" w:type="dxa"/>
                  <w:vAlign w:val="center"/>
                </w:tcPr>
                <w:p w:rsidR="005C6F70" w:rsidRPr="00551C37" w:rsidRDefault="005C6F70" w:rsidP="00C82635">
                  <w:pPr>
                    <w:spacing w:line="240" w:lineRule="exact"/>
                    <w:jc w:val="center"/>
                    <w:rPr>
                      <w:color w:val="000000" w:themeColor="text1"/>
                      <w:sz w:val="21"/>
                      <w:szCs w:val="21"/>
                    </w:rPr>
                  </w:pPr>
                  <w:r w:rsidRPr="00551C37">
                    <w:rPr>
                      <w:rFonts w:hAnsi="宋体"/>
                      <w:color w:val="000000" w:themeColor="text1"/>
                      <w:sz w:val="21"/>
                      <w:szCs w:val="21"/>
                    </w:rPr>
                    <w:t>昼</w:t>
                  </w:r>
                </w:p>
              </w:tc>
              <w:tc>
                <w:tcPr>
                  <w:tcW w:w="990" w:type="dxa"/>
                  <w:vAlign w:val="center"/>
                </w:tcPr>
                <w:p w:rsidR="005C6F70" w:rsidRPr="00551C37" w:rsidRDefault="005C6F70" w:rsidP="00C82635">
                  <w:pPr>
                    <w:spacing w:line="240" w:lineRule="exact"/>
                    <w:jc w:val="center"/>
                    <w:rPr>
                      <w:color w:val="000000" w:themeColor="text1"/>
                      <w:sz w:val="21"/>
                      <w:szCs w:val="21"/>
                    </w:rPr>
                  </w:pPr>
                  <w:r w:rsidRPr="00551C37">
                    <w:rPr>
                      <w:rFonts w:hAnsi="宋体"/>
                      <w:color w:val="000000" w:themeColor="text1"/>
                      <w:sz w:val="21"/>
                      <w:szCs w:val="21"/>
                    </w:rPr>
                    <w:t>夜</w:t>
                  </w:r>
                </w:p>
              </w:tc>
              <w:tc>
                <w:tcPr>
                  <w:tcW w:w="1026" w:type="dxa"/>
                  <w:vMerge/>
                  <w:vAlign w:val="center"/>
                </w:tcPr>
                <w:p w:rsidR="005C6F70" w:rsidRPr="00551C37" w:rsidRDefault="005C6F70" w:rsidP="00C82635">
                  <w:pPr>
                    <w:spacing w:line="240" w:lineRule="exact"/>
                    <w:jc w:val="center"/>
                    <w:rPr>
                      <w:color w:val="000000" w:themeColor="text1"/>
                      <w:sz w:val="21"/>
                      <w:szCs w:val="21"/>
                    </w:rPr>
                  </w:pPr>
                </w:p>
              </w:tc>
            </w:tr>
            <w:tr w:rsidR="00551C37" w:rsidRPr="00551C37" w:rsidTr="000129DF">
              <w:trPr>
                <w:cantSplit/>
                <w:trHeight w:hRule="exact" w:val="344"/>
                <w:jc w:val="center"/>
              </w:trPr>
              <w:tc>
                <w:tcPr>
                  <w:tcW w:w="1804" w:type="dxa"/>
                  <w:vAlign w:val="center"/>
                </w:tcPr>
                <w:p w:rsidR="00BE6092" w:rsidRPr="00551C37" w:rsidRDefault="00BE6092" w:rsidP="00BE6092">
                  <w:pPr>
                    <w:spacing w:line="240" w:lineRule="exact"/>
                    <w:jc w:val="center"/>
                    <w:rPr>
                      <w:color w:val="000000" w:themeColor="text1"/>
                      <w:sz w:val="21"/>
                      <w:szCs w:val="21"/>
                    </w:rPr>
                  </w:pPr>
                  <w:r w:rsidRPr="00551C37">
                    <w:rPr>
                      <w:rFonts w:hint="eastAsia"/>
                      <w:color w:val="000000" w:themeColor="text1"/>
                      <w:sz w:val="21"/>
                      <w:szCs w:val="21"/>
                    </w:rPr>
                    <w:t>场界西侧（</w:t>
                  </w:r>
                  <w:r w:rsidRPr="00551C37">
                    <w:rPr>
                      <w:rFonts w:hint="eastAsia"/>
                      <w:color w:val="000000" w:themeColor="text1"/>
                      <w:sz w:val="21"/>
                      <w:szCs w:val="21"/>
                    </w:rPr>
                    <w:t>C1</w:t>
                  </w:r>
                  <w:r w:rsidRPr="00551C37">
                    <w:rPr>
                      <w:rFonts w:hint="eastAsia"/>
                      <w:color w:val="000000" w:themeColor="text1"/>
                      <w:sz w:val="21"/>
                      <w:szCs w:val="21"/>
                    </w:rPr>
                    <w:t>）</w:t>
                  </w:r>
                </w:p>
              </w:tc>
              <w:tc>
                <w:tcPr>
                  <w:tcW w:w="989" w:type="dxa"/>
                  <w:vAlign w:val="center"/>
                </w:tcPr>
                <w:p w:rsidR="00BE6092" w:rsidRPr="00551C37" w:rsidRDefault="00BE6092" w:rsidP="00C82635">
                  <w:pPr>
                    <w:spacing w:line="240" w:lineRule="exact"/>
                    <w:jc w:val="center"/>
                    <w:rPr>
                      <w:color w:val="000000" w:themeColor="text1"/>
                      <w:sz w:val="21"/>
                      <w:szCs w:val="21"/>
                    </w:rPr>
                  </w:pPr>
                  <w:r w:rsidRPr="00551C37">
                    <w:rPr>
                      <w:rFonts w:hint="eastAsia"/>
                      <w:color w:val="000000" w:themeColor="text1"/>
                      <w:sz w:val="21"/>
                      <w:szCs w:val="21"/>
                    </w:rPr>
                    <w:t>56.3</w:t>
                  </w:r>
                </w:p>
              </w:tc>
              <w:tc>
                <w:tcPr>
                  <w:tcW w:w="990" w:type="dxa"/>
                  <w:vAlign w:val="center"/>
                </w:tcPr>
                <w:p w:rsidR="00BE6092" w:rsidRPr="00551C37" w:rsidRDefault="00BE6092" w:rsidP="00C82635">
                  <w:pPr>
                    <w:spacing w:line="240" w:lineRule="exact"/>
                    <w:jc w:val="center"/>
                    <w:rPr>
                      <w:color w:val="000000" w:themeColor="text1"/>
                      <w:sz w:val="21"/>
                      <w:szCs w:val="21"/>
                    </w:rPr>
                  </w:pPr>
                  <w:r w:rsidRPr="00551C37">
                    <w:rPr>
                      <w:rFonts w:hint="eastAsia"/>
                      <w:color w:val="000000" w:themeColor="text1"/>
                      <w:sz w:val="21"/>
                      <w:szCs w:val="21"/>
                    </w:rPr>
                    <w:t>48.3</w:t>
                  </w:r>
                </w:p>
              </w:tc>
              <w:tc>
                <w:tcPr>
                  <w:tcW w:w="989" w:type="dxa"/>
                  <w:vAlign w:val="center"/>
                </w:tcPr>
                <w:p w:rsidR="00BE6092" w:rsidRPr="00551C37" w:rsidRDefault="00BE6092" w:rsidP="00C82635">
                  <w:pPr>
                    <w:spacing w:line="240" w:lineRule="exact"/>
                    <w:jc w:val="center"/>
                    <w:rPr>
                      <w:color w:val="000000" w:themeColor="text1"/>
                      <w:sz w:val="21"/>
                      <w:szCs w:val="21"/>
                    </w:rPr>
                  </w:pPr>
                  <w:r w:rsidRPr="00551C37">
                    <w:rPr>
                      <w:rFonts w:hint="eastAsia"/>
                      <w:color w:val="000000" w:themeColor="text1"/>
                      <w:sz w:val="21"/>
                      <w:szCs w:val="21"/>
                    </w:rPr>
                    <w:t>58.0</w:t>
                  </w:r>
                </w:p>
              </w:tc>
              <w:tc>
                <w:tcPr>
                  <w:tcW w:w="990" w:type="dxa"/>
                  <w:vAlign w:val="center"/>
                </w:tcPr>
                <w:p w:rsidR="00BE6092" w:rsidRPr="00551C37" w:rsidRDefault="00BE6092" w:rsidP="00C82635">
                  <w:pPr>
                    <w:spacing w:line="240" w:lineRule="exact"/>
                    <w:jc w:val="center"/>
                    <w:rPr>
                      <w:color w:val="000000" w:themeColor="text1"/>
                      <w:sz w:val="21"/>
                      <w:szCs w:val="21"/>
                    </w:rPr>
                  </w:pPr>
                  <w:r w:rsidRPr="00551C37">
                    <w:rPr>
                      <w:rFonts w:hint="eastAsia"/>
                      <w:color w:val="000000" w:themeColor="text1"/>
                      <w:sz w:val="21"/>
                      <w:szCs w:val="21"/>
                    </w:rPr>
                    <w:t>46.9</w:t>
                  </w:r>
                </w:p>
              </w:tc>
              <w:tc>
                <w:tcPr>
                  <w:tcW w:w="989" w:type="dxa"/>
                </w:tcPr>
                <w:p w:rsidR="00BE6092" w:rsidRPr="00551C37" w:rsidRDefault="00BE6092" w:rsidP="00AB7168">
                  <w:pPr>
                    <w:spacing w:line="240" w:lineRule="exact"/>
                    <w:jc w:val="center"/>
                    <w:rPr>
                      <w:color w:val="000000" w:themeColor="text1"/>
                      <w:sz w:val="21"/>
                      <w:szCs w:val="21"/>
                    </w:rPr>
                  </w:pPr>
                  <w:r w:rsidRPr="00551C37">
                    <w:rPr>
                      <w:rFonts w:hAnsi="宋体" w:hint="eastAsia"/>
                      <w:color w:val="000000" w:themeColor="text1"/>
                      <w:sz w:val="21"/>
                      <w:szCs w:val="21"/>
                    </w:rPr>
                    <w:t>—</w:t>
                  </w:r>
                </w:p>
              </w:tc>
              <w:tc>
                <w:tcPr>
                  <w:tcW w:w="990" w:type="dxa"/>
                </w:tcPr>
                <w:p w:rsidR="00BE6092" w:rsidRPr="00551C37" w:rsidRDefault="00BE6092" w:rsidP="00AB7168">
                  <w:pPr>
                    <w:spacing w:line="240" w:lineRule="exact"/>
                    <w:jc w:val="center"/>
                    <w:rPr>
                      <w:color w:val="000000" w:themeColor="text1"/>
                      <w:sz w:val="21"/>
                      <w:szCs w:val="21"/>
                    </w:rPr>
                  </w:pPr>
                  <w:r w:rsidRPr="00551C37">
                    <w:rPr>
                      <w:rFonts w:hAnsi="宋体" w:hint="eastAsia"/>
                      <w:color w:val="000000" w:themeColor="text1"/>
                      <w:sz w:val="21"/>
                      <w:szCs w:val="21"/>
                    </w:rPr>
                    <w:t>—</w:t>
                  </w:r>
                </w:p>
              </w:tc>
              <w:tc>
                <w:tcPr>
                  <w:tcW w:w="1026" w:type="dxa"/>
                  <w:vAlign w:val="center"/>
                </w:tcPr>
                <w:p w:rsidR="00BE6092" w:rsidRPr="00551C37" w:rsidRDefault="00BE6092" w:rsidP="00AB7168">
                  <w:pPr>
                    <w:spacing w:line="240" w:lineRule="exact"/>
                    <w:jc w:val="center"/>
                    <w:rPr>
                      <w:rFonts w:hAnsi="宋体"/>
                      <w:color w:val="000000" w:themeColor="text1"/>
                      <w:sz w:val="21"/>
                      <w:szCs w:val="21"/>
                    </w:rPr>
                  </w:pPr>
                  <w:r w:rsidRPr="00551C37">
                    <w:rPr>
                      <w:rFonts w:hAnsi="宋体" w:hint="eastAsia"/>
                      <w:color w:val="000000" w:themeColor="text1"/>
                      <w:sz w:val="21"/>
                      <w:szCs w:val="21"/>
                    </w:rPr>
                    <w:t>75</w:t>
                  </w:r>
                </w:p>
              </w:tc>
            </w:tr>
            <w:tr w:rsidR="00551C37" w:rsidRPr="00551C37" w:rsidTr="000129DF">
              <w:trPr>
                <w:cantSplit/>
                <w:trHeight w:hRule="exact" w:val="344"/>
                <w:jc w:val="center"/>
              </w:trPr>
              <w:tc>
                <w:tcPr>
                  <w:tcW w:w="1804" w:type="dxa"/>
                  <w:vAlign w:val="center"/>
                </w:tcPr>
                <w:p w:rsidR="00BE6092" w:rsidRPr="00551C37" w:rsidRDefault="00BE6092" w:rsidP="00AB7168">
                  <w:pPr>
                    <w:spacing w:line="240" w:lineRule="exact"/>
                    <w:jc w:val="center"/>
                    <w:rPr>
                      <w:color w:val="000000" w:themeColor="text1"/>
                      <w:sz w:val="21"/>
                      <w:szCs w:val="21"/>
                    </w:rPr>
                  </w:pPr>
                  <w:r w:rsidRPr="00551C37">
                    <w:rPr>
                      <w:rFonts w:hint="eastAsia"/>
                      <w:color w:val="000000" w:themeColor="text1"/>
                      <w:sz w:val="21"/>
                      <w:szCs w:val="21"/>
                    </w:rPr>
                    <w:t>场界北侧（</w:t>
                  </w:r>
                  <w:r w:rsidRPr="00551C37">
                    <w:rPr>
                      <w:rFonts w:hint="eastAsia"/>
                      <w:color w:val="000000" w:themeColor="text1"/>
                      <w:sz w:val="21"/>
                      <w:szCs w:val="21"/>
                    </w:rPr>
                    <w:t>C2</w:t>
                  </w:r>
                  <w:r w:rsidRPr="00551C37">
                    <w:rPr>
                      <w:rFonts w:hint="eastAsia"/>
                      <w:color w:val="000000" w:themeColor="text1"/>
                      <w:sz w:val="21"/>
                      <w:szCs w:val="21"/>
                    </w:rPr>
                    <w:t>）</w:t>
                  </w:r>
                </w:p>
              </w:tc>
              <w:tc>
                <w:tcPr>
                  <w:tcW w:w="989" w:type="dxa"/>
                  <w:vAlign w:val="center"/>
                </w:tcPr>
                <w:p w:rsidR="00BE6092" w:rsidRPr="00551C37" w:rsidRDefault="00BE6092" w:rsidP="00AB7168">
                  <w:pPr>
                    <w:spacing w:line="240" w:lineRule="exact"/>
                    <w:jc w:val="center"/>
                    <w:rPr>
                      <w:color w:val="000000" w:themeColor="text1"/>
                      <w:sz w:val="21"/>
                      <w:szCs w:val="21"/>
                    </w:rPr>
                  </w:pPr>
                  <w:r w:rsidRPr="00551C37">
                    <w:rPr>
                      <w:rFonts w:hint="eastAsia"/>
                      <w:color w:val="000000" w:themeColor="text1"/>
                      <w:sz w:val="21"/>
                      <w:szCs w:val="21"/>
                    </w:rPr>
                    <w:t>56.8</w:t>
                  </w:r>
                </w:p>
              </w:tc>
              <w:tc>
                <w:tcPr>
                  <w:tcW w:w="990" w:type="dxa"/>
                  <w:vAlign w:val="center"/>
                </w:tcPr>
                <w:p w:rsidR="00BE6092" w:rsidRPr="00551C37" w:rsidRDefault="00BE6092" w:rsidP="00AB7168">
                  <w:pPr>
                    <w:spacing w:line="240" w:lineRule="exact"/>
                    <w:jc w:val="center"/>
                    <w:rPr>
                      <w:color w:val="000000" w:themeColor="text1"/>
                      <w:sz w:val="21"/>
                      <w:szCs w:val="21"/>
                    </w:rPr>
                  </w:pPr>
                  <w:r w:rsidRPr="00551C37">
                    <w:rPr>
                      <w:rFonts w:hint="eastAsia"/>
                      <w:color w:val="000000" w:themeColor="text1"/>
                      <w:sz w:val="21"/>
                      <w:szCs w:val="21"/>
                    </w:rPr>
                    <w:t>46.7</w:t>
                  </w:r>
                </w:p>
              </w:tc>
              <w:tc>
                <w:tcPr>
                  <w:tcW w:w="989" w:type="dxa"/>
                  <w:vAlign w:val="center"/>
                </w:tcPr>
                <w:p w:rsidR="00BE6092" w:rsidRPr="00551C37" w:rsidRDefault="00BE6092" w:rsidP="00AB7168">
                  <w:pPr>
                    <w:spacing w:line="240" w:lineRule="exact"/>
                    <w:jc w:val="center"/>
                    <w:rPr>
                      <w:color w:val="000000" w:themeColor="text1"/>
                      <w:sz w:val="21"/>
                      <w:szCs w:val="21"/>
                    </w:rPr>
                  </w:pPr>
                  <w:r w:rsidRPr="00551C37">
                    <w:rPr>
                      <w:rFonts w:hint="eastAsia"/>
                      <w:color w:val="000000" w:themeColor="text1"/>
                      <w:sz w:val="21"/>
                      <w:szCs w:val="21"/>
                    </w:rPr>
                    <w:t>58.0</w:t>
                  </w:r>
                </w:p>
              </w:tc>
              <w:tc>
                <w:tcPr>
                  <w:tcW w:w="990" w:type="dxa"/>
                  <w:vAlign w:val="center"/>
                </w:tcPr>
                <w:p w:rsidR="00BE6092" w:rsidRPr="00551C37" w:rsidRDefault="00BE6092" w:rsidP="00AB7168">
                  <w:pPr>
                    <w:spacing w:line="240" w:lineRule="exact"/>
                    <w:jc w:val="center"/>
                    <w:rPr>
                      <w:color w:val="000000" w:themeColor="text1"/>
                      <w:sz w:val="21"/>
                      <w:szCs w:val="21"/>
                    </w:rPr>
                  </w:pPr>
                  <w:r w:rsidRPr="00551C37">
                    <w:rPr>
                      <w:rFonts w:hint="eastAsia"/>
                      <w:color w:val="000000" w:themeColor="text1"/>
                      <w:sz w:val="21"/>
                      <w:szCs w:val="21"/>
                    </w:rPr>
                    <w:t>46.8</w:t>
                  </w:r>
                </w:p>
              </w:tc>
              <w:tc>
                <w:tcPr>
                  <w:tcW w:w="989" w:type="dxa"/>
                </w:tcPr>
                <w:p w:rsidR="00BE6092" w:rsidRPr="00551C37" w:rsidRDefault="00BE6092" w:rsidP="00AB7168">
                  <w:pPr>
                    <w:spacing w:line="240" w:lineRule="exact"/>
                    <w:jc w:val="center"/>
                    <w:rPr>
                      <w:color w:val="000000" w:themeColor="text1"/>
                      <w:sz w:val="21"/>
                      <w:szCs w:val="21"/>
                    </w:rPr>
                  </w:pPr>
                  <w:r w:rsidRPr="00551C37">
                    <w:rPr>
                      <w:rFonts w:hAnsi="宋体" w:hint="eastAsia"/>
                      <w:color w:val="000000" w:themeColor="text1"/>
                      <w:sz w:val="21"/>
                      <w:szCs w:val="21"/>
                    </w:rPr>
                    <w:t>—</w:t>
                  </w:r>
                </w:p>
              </w:tc>
              <w:tc>
                <w:tcPr>
                  <w:tcW w:w="990" w:type="dxa"/>
                </w:tcPr>
                <w:p w:rsidR="00BE6092" w:rsidRPr="00551C37" w:rsidRDefault="00BE6092" w:rsidP="00AB7168">
                  <w:pPr>
                    <w:spacing w:line="240" w:lineRule="exact"/>
                    <w:jc w:val="center"/>
                    <w:rPr>
                      <w:color w:val="000000" w:themeColor="text1"/>
                      <w:sz w:val="21"/>
                      <w:szCs w:val="21"/>
                    </w:rPr>
                  </w:pPr>
                  <w:r w:rsidRPr="00551C37">
                    <w:rPr>
                      <w:rFonts w:hAnsi="宋体" w:hint="eastAsia"/>
                      <w:color w:val="000000" w:themeColor="text1"/>
                      <w:sz w:val="21"/>
                      <w:szCs w:val="21"/>
                    </w:rPr>
                    <w:t>—</w:t>
                  </w:r>
                </w:p>
              </w:tc>
              <w:tc>
                <w:tcPr>
                  <w:tcW w:w="1026" w:type="dxa"/>
                  <w:vAlign w:val="center"/>
                </w:tcPr>
                <w:p w:rsidR="00BE6092" w:rsidRPr="00551C37" w:rsidRDefault="00BE6092" w:rsidP="00AB7168">
                  <w:pPr>
                    <w:spacing w:line="240" w:lineRule="exact"/>
                    <w:jc w:val="center"/>
                    <w:rPr>
                      <w:rFonts w:hAnsi="宋体"/>
                      <w:color w:val="000000" w:themeColor="text1"/>
                      <w:sz w:val="21"/>
                      <w:szCs w:val="21"/>
                    </w:rPr>
                  </w:pPr>
                  <w:r w:rsidRPr="00551C37">
                    <w:rPr>
                      <w:rFonts w:hAnsi="宋体" w:hint="eastAsia"/>
                      <w:color w:val="000000" w:themeColor="text1"/>
                      <w:sz w:val="21"/>
                      <w:szCs w:val="21"/>
                    </w:rPr>
                    <w:t>75</w:t>
                  </w:r>
                </w:p>
              </w:tc>
            </w:tr>
            <w:tr w:rsidR="00551C37" w:rsidRPr="00551C37" w:rsidTr="000129DF">
              <w:trPr>
                <w:cantSplit/>
                <w:trHeight w:hRule="exact" w:val="344"/>
                <w:jc w:val="center"/>
              </w:trPr>
              <w:tc>
                <w:tcPr>
                  <w:tcW w:w="1804" w:type="dxa"/>
                  <w:vAlign w:val="center"/>
                </w:tcPr>
                <w:p w:rsidR="00BE6092" w:rsidRPr="00551C37" w:rsidRDefault="00BE6092" w:rsidP="00AB7168">
                  <w:pPr>
                    <w:spacing w:line="240" w:lineRule="exact"/>
                    <w:jc w:val="center"/>
                    <w:rPr>
                      <w:color w:val="000000" w:themeColor="text1"/>
                      <w:sz w:val="21"/>
                      <w:szCs w:val="21"/>
                    </w:rPr>
                  </w:pPr>
                  <w:r w:rsidRPr="00551C37">
                    <w:rPr>
                      <w:rFonts w:hint="eastAsia"/>
                      <w:color w:val="000000" w:themeColor="text1"/>
                      <w:sz w:val="21"/>
                      <w:szCs w:val="21"/>
                    </w:rPr>
                    <w:t>场界东侧（</w:t>
                  </w:r>
                  <w:r w:rsidRPr="00551C37">
                    <w:rPr>
                      <w:rFonts w:hint="eastAsia"/>
                      <w:color w:val="000000" w:themeColor="text1"/>
                      <w:sz w:val="21"/>
                      <w:szCs w:val="21"/>
                    </w:rPr>
                    <w:t>C3</w:t>
                  </w:r>
                  <w:r w:rsidRPr="00551C37">
                    <w:rPr>
                      <w:rFonts w:hint="eastAsia"/>
                      <w:color w:val="000000" w:themeColor="text1"/>
                      <w:sz w:val="21"/>
                      <w:szCs w:val="21"/>
                    </w:rPr>
                    <w:t>）</w:t>
                  </w:r>
                </w:p>
              </w:tc>
              <w:tc>
                <w:tcPr>
                  <w:tcW w:w="989" w:type="dxa"/>
                  <w:vAlign w:val="center"/>
                </w:tcPr>
                <w:p w:rsidR="00BE6092" w:rsidRPr="00551C37" w:rsidRDefault="00BE6092" w:rsidP="00AB7168">
                  <w:pPr>
                    <w:spacing w:line="240" w:lineRule="exact"/>
                    <w:jc w:val="center"/>
                    <w:rPr>
                      <w:color w:val="000000" w:themeColor="text1"/>
                      <w:sz w:val="21"/>
                      <w:szCs w:val="21"/>
                    </w:rPr>
                  </w:pPr>
                  <w:r w:rsidRPr="00551C37">
                    <w:rPr>
                      <w:rFonts w:hint="eastAsia"/>
                      <w:color w:val="000000" w:themeColor="text1"/>
                      <w:sz w:val="21"/>
                      <w:szCs w:val="21"/>
                    </w:rPr>
                    <w:t>57.1</w:t>
                  </w:r>
                </w:p>
              </w:tc>
              <w:tc>
                <w:tcPr>
                  <w:tcW w:w="990" w:type="dxa"/>
                  <w:vAlign w:val="center"/>
                </w:tcPr>
                <w:p w:rsidR="00BE6092" w:rsidRPr="00551C37" w:rsidRDefault="00BE6092" w:rsidP="00AB7168">
                  <w:pPr>
                    <w:spacing w:line="240" w:lineRule="exact"/>
                    <w:jc w:val="center"/>
                    <w:rPr>
                      <w:color w:val="000000" w:themeColor="text1"/>
                      <w:sz w:val="21"/>
                      <w:szCs w:val="21"/>
                    </w:rPr>
                  </w:pPr>
                  <w:r w:rsidRPr="00551C37">
                    <w:rPr>
                      <w:rFonts w:hint="eastAsia"/>
                      <w:color w:val="000000" w:themeColor="text1"/>
                      <w:sz w:val="21"/>
                      <w:szCs w:val="21"/>
                    </w:rPr>
                    <w:t>47.6</w:t>
                  </w:r>
                </w:p>
              </w:tc>
              <w:tc>
                <w:tcPr>
                  <w:tcW w:w="989" w:type="dxa"/>
                  <w:vAlign w:val="center"/>
                </w:tcPr>
                <w:p w:rsidR="00BE6092" w:rsidRPr="00551C37" w:rsidRDefault="00BE6092" w:rsidP="00AB7168">
                  <w:pPr>
                    <w:spacing w:line="240" w:lineRule="exact"/>
                    <w:jc w:val="center"/>
                    <w:rPr>
                      <w:color w:val="000000" w:themeColor="text1"/>
                      <w:sz w:val="21"/>
                      <w:szCs w:val="21"/>
                    </w:rPr>
                  </w:pPr>
                  <w:r w:rsidRPr="00551C37">
                    <w:rPr>
                      <w:rFonts w:hint="eastAsia"/>
                      <w:color w:val="000000" w:themeColor="text1"/>
                      <w:sz w:val="21"/>
                      <w:szCs w:val="21"/>
                    </w:rPr>
                    <w:t>56.9</w:t>
                  </w:r>
                </w:p>
              </w:tc>
              <w:tc>
                <w:tcPr>
                  <w:tcW w:w="990" w:type="dxa"/>
                  <w:vAlign w:val="center"/>
                </w:tcPr>
                <w:p w:rsidR="00BE6092" w:rsidRPr="00551C37" w:rsidRDefault="00BE6092" w:rsidP="00AB7168">
                  <w:pPr>
                    <w:spacing w:line="240" w:lineRule="exact"/>
                    <w:jc w:val="center"/>
                    <w:rPr>
                      <w:color w:val="000000" w:themeColor="text1"/>
                      <w:sz w:val="21"/>
                      <w:szCs w:val="21"/>
                    </w:rPr>
                  </w:pPr>
                  <w:r w:rsidRPr="00551C37">
                    <w:rPr>
                      <w:rFonts w:hint="eastAsia"/>
                      <w:color w:val="000000" w:themeColor="text1"/>
                      <w:sz w:val="21"/>
                      <w:szCs w:val="21"/>
                    </w:rPr>
                    <w:t>48.6</w:t>
                  </w:r>
                </w:p>
              </w:tc>
              <w:tc>
                <w:tcPr>
                  <w:tcW w:w="989" w:type="dxa"/>
                </w:tcPr>
                <w:p w:rsidR="00BE6092" w:rsidRPr="00551C37" w:rsidRDefault="00BE6092" w:rsidP="00AB7168">
                  <w:pPr>
                    <w:spacing w:line="240" w:lineRule="exact"/>
                    <w:jc w:val="center"/>
                    <w:rPr>
                      <w:color w:val="000000" w:themeColor="text1"/>
                      <w:sz w:val="21"/>
                      <w:szCs w:val="21"/>
                    </w:rPr>
                  </w:pPr>
                  <w:r w:rsidRPr="00551C37">
                    <w:rPr>
                      <w:rFonts w:hAnsi="宋体" w:hint="eastAsia"/>
                      <w:color w:val="000000" w:themeColor="text1"/>
                      <w:sz w:val="21"/>
                      <w:szCs w:val="21"/>
                    </w:rPr>
                    <w:t>—</w:t>
                  </w:r>
                </w:p>
              </w:tc>
              <w:tc>
                <w:tcPr>
                  <w:tcW w:w="990" w:type="dxa"/>
                </w:tcPr>
                <w:p w:rsidR="00BE6092" w:rsidRPr="00551C37" w:rsidRDefault="00BE6092" w:rsidP="00AB7168">
                  <w:pPr>
                    <w:spacing w:line="240" w:lineRule="exact"/>
                    <w:jc w:val="center"/>
                    <w:rPr>
                      <w:color w:val="000000" w:themeColor="text1"/>
                      <w:sz w:val="21"/>
                      <w:szCs w:val="21"/>
                    </w:rPr>
                  </w:pPr>
                  <w:r w:rsidRPr="00551C37">
                    <w:rPr>
                      <w:rFonts w:hAnsi="宋体" w:hint="eastAsia"/>
                      <w:color w:val="000000" w:themeColor="text1"/>
                      <w:sz w:val="21"/>
                      <w:szCs w:val="21"/>
                    </w:rPr>
                    <w:t>—</w:t>
                  </w:r>
                </w:p>
              </w:tc>
              <w:tc>
                <w:tcPr>
                  <w:tcW w:w="1026" w:type="dxa"/>
                  <w:vAlign w:val="center"/>
                </w:tcPr>
                <w:p w:rsidR="00BE6092" w:rsidRPr="00551C37" w:rsidRDefault="00BE6092" w:rsidP="00AB7168">
                  <w:pPr>
                    <w:spacing w:line="240" w:lineRule="exact"/>
                    <w:jc w:val="center"/>
                    <w:rPr>
                      <w:rFonts w:hAnsi="宋体"/>
                      <w:color w:val="000000" w:themeColor="text1"/>
                      <w:sz w:val="21"/>
                      <w:szCs w:val="21"/>
                    </w:rPr>
                  </w:pPr>
                  <w:r w:rsidRPr="00551C37">
                    <w:rPr>
                      <w:rFonts w:hAnsi="宋体" w:hint="eastAsia"/>
                      <w:color w:val="000000" w:themeColor="text1"/>
                      <w:sz w:val="21"/>
                      <w:szCs w:val="21"/>
                    </w:rPr>
                    <w:t>75</w:t>
                  </w:r>
                </w:p>
              </w:tc>
            </w:tr>
          </w:tbl>
          <w:p w:rsidR="005C6F70" w:rsidRPr="00551C37" w:rsidRDefault="005C6F70" w:rsidP="00BE6092">
            <w:pPr>
              <w:spacing w:line="360" w:lineRule="auto"/>
              <w:ind w:firstLineChars="200" w:firstLine="480"/>
              <w:rPr>
                <w:color w:val="000000" w:themeColor="text1"/>
                <w:sz w:val="24"/>
                <w:szCs w:val="24"/>
              </w:rPr>
            </w:pPr>
            <w:r w:rsidRPr="00551C37">
              <w:rPr>
                <w:rFonts w:hint="eastAsia"/>
                <w:color w:val="000000" w:themeColor="text1"/>
                <w:sz w:val="24"/>
                <w:szCs w:val="24"/>
              </w:rPr>
              <w:t>从监测结果表明，</w:t>
            </w:r>
            <w:r w:rsidR="00BE6092" w:rsidRPr="00551C37">
              <w:rPr>
                <w:rFonts w:hint="eastAsia"/>
                <w:color w:val="000000" w:themeColor="text1"/>
                <w:sz w:val="24"/>
                <w:szCs w:val="24"/>
              </w:rPr>
              <w:t>场界西侧（</w:t>
            </w:r>
            <w:r w:rsidR="00BE6092" w:rsidRPr="00551C37">
              <w:rPr>
                <w:rFonts w:hint="eastAsia"/>
                <w:color w:val="000000" w:themeColor="text1"/>
                <w:sz w:val="24"/>
                <w:szCs w:val="24"/>
              </w:rPr>
              <w:t>C1</w:t>
            </w:r>
            <w:r w:rsidR="00BE6092" w:rsidRPr="00551C37">
              <w:rPr>
                <w:rFonts w:hint="eastAsia"/>
                <w:color w:val="000000" w:themeColor="text1"/>
                <w:sz w:val="24"/>
                <w:szCs w:val="24"/>
              </w:rPr>
              <w:t>）、场界北侧（</w:t>
            </w:r>
            <w:r w:rsidR="00BE6092" w:rsidRPr="00551C37">
              <w:rPr>
                <w:rFonts w:hint="eastAsia"/>
                <w:color w:val="000000" w:themeColor="text1"/>
                <w:sz w:val="24"/>
                <w:szCs w:val="24"/>
              </w:rPr>
              <w:t>C2</w:t>
            </w:r>
            <w:r w:rsidR="00BE6092" w:rsidRPr="00551C37">
              <w:rPr>
                <w:rFonts w:hint="eastAsia"/>
                <w:color w:val="000000" w:themeColor="text1"/>
                <w:sz w:val="24"/>
                <w:szCs w:val="24"/>
              </w:rPr>
              <w:t>）和场界东侧（</w:t>
            </w:r>
            <w:r w:rsidR="00BE6092" w:rsidRPr="00551C37">
              <w:rPr>
                <w:rFonts w:hint="eastAsia"/>
                <w:color w:val="000000" w:themeColor="text1"/>
                <w:sz w:val="24"/>
                <w:szCs w:val="24"/>
              </w:rPr>
              <w:t>C3</w:t>
            </w:r>
            <w:r w:rsidR="00BE6092" w:rsidRPr="00551C37">
              <w:rPr>
                <w:rFonts w:hint="eastAsia"/>
                <w:color w:val="000000" w:themeColor="text1"/>
                <w:sz w:val="24"/>
                <w:szCs w:val="24"/>
              </w:rPr>
              <w:t>）</w:t>
            </w:r>
            <w:r w:rsidRPr="00551C37">
              <w:rPr>
                <w:rFonts w:hint="eastAsia"/>
                <w:color w:val="000000" w:themeColor="text1"/>
                <w:sz w:val="24"/>
                <w:szCs w:val="24"/>
              </w:rPr>
              <w:t>昼夜均满足</w:t>
            </w:r>
            <w:r w:rsidRPr="00551C37">
              <w:rPr>
                <w:color w:val="000000" w:themeColor="text1"/>
                <w:sz w:val="24"/>
                <w:szCs w:val="24"/>
              </w:rPr>
              <w:t>《</w:t>
            </w:r>
            <w:r w:rsidRPr="00551C37">
              <w:rPr>
                <w:rFonts w:hint="eastAsia"/>
                <w:color w:val="000000" w:themeColor="text1"/>
                <w:sz w:val="24"/>
                <w:szCs w:val="24"/>
              </w:rPr>
              <w:t>机场周围飞机噪声环境标准</w:t>
            </w:r>
            <w:r w:rsidRPr="00551C37">
              <w:rPr>
                <w:color w:val="000000" w:themeColor="text1"/>
                <w:sz w:val="24"/>
                <w:szCs w:val="24"/>
              </w:rPr>
              <w:t>》（</w:t>
            </w:r>
            <w:r w:rsidRPr="00551C37">
              <w:rPr>
                <w:color w:val="000000" w:themeColor="text1"/>
                <w:sz w:val="24"/>
                <w:szCs w:val="24"/>
              </w:rPr>
              <w:t>GB</w:t>
            </w:r>
            <w:r w:rsidRPr="00551C37">
              <w:rPr>
                <w:rFonts w:hint="eastAsia"/>
                <w:color w:val="000000" w:themeColor="text1"/>
                <w:sz w:val="24"/>
                <w:szCs w:val="24"/>
              </w:rPr>
              <w:t>9660-88</w:t>
            </w:r>
            <w:r w:rsidRPr="00551C37">
              <w:rPr>
                <w:color w:val="000000" w:themeColor="text1"/>
                <w:sz w:val="24"/>
                <w:szCs w:val="24"/>
              </w:rPr>
              <w:t>）</w:t>
            </w:r>
            <w:r w:rsidRPr="00551C37">
              <w:rPr>
                <w:rFonts w:hint="eastAsia"/>
                <w:color w:val="000000" w:themeColor="text1"/>
                <w:sz w:val="24"/>
                <w:szCs w:val="24"/>
              </w:rPr>
              <w:t>二</w:t>
            </w:r>
            <w:r w:rsidRPr="00551C37">
              <w:rPr>
                <w:color w:val="000000" w:themeColor="text1"/>
                <w:sz w:val="24"/>
                <w:szCs w:val="24"/>
              </w:rPr>
              <w:t>类标准</w:t>
            </w:r>
            <w:r w:rsidRPr="00551C37">
              <w:rPr>
                <w:rFonts w:hint="eastAsia"/>
                <w:color w:val="000000" w:themeColor="text1"/>
                <w:sz w:val="24"/>
                <w:szCs w:val="24"/>
              </w:rPr>
              <w:t>要求。</w:t>
            </w:r>
          </w:p>
          <w:p w:rsidR="005C6F70" w:rsidRPr="00551C37" w:rsidRDefault="005C6F70" w:rsidP="00BE6092">
            <w:pPr>
              <w:pStyle w:val="2"/>
              <w:rPr>
                <w:color w:val="000000" w:themeColor="text1"/>
              </w:rPr>
            </w:pPr>
            <w:r w:rsidRPr="00551C37">
              <w:rPr>
                <w:rFonts w:hint="eastAsia"/>
                <w:color w:val="000000" w:themeColor="text1"/>
              </w:rPr>
              <w:t xml:space="preserve">4.4 </w:t>
            </w:r>
            <w:r w:rsidRPr="00551C37">
              <w:rPr>
                <w:color w:val="000000" w:themeColor="text1"/>
              </w:rPr>
              <w:t>地下水</w:t>
            </w:r>
            <w:r w:rsidRPr="00551C37">
              <w:rPr>
                <w:rFonts w:hint="eastAsia"/>
                <w:color w:val="000000" w:themeColor="text1"/>
              </w:rPr>
              <w:t>现状评述</w:t>
            </w:r>
          </w:p>
          <w:p w:rsidR="005C6F70" w:rsidRPr="00551C37" w:rsidRDefault="005C6F70" w:rsidP="00C82635">
            <w:pPr>
              <w:spacing w:line="360" w:lineRule="auto"/>
              <w:ind w:firstLineChars="200" w:firstLine="480"/>
              <w:rPr>
                <w:color w:val="000000" w:themeColor="text1"/>
                <w:sz w:val="24"/>
                <w:szCs w:val="24"/>
              </w:rPr>
            </w:pPr>
            <w:r w:rsidRPr="00551C37">
              <w:rPr>
                <w:rFonts w:hint="eastAsia"/>
                <w:color w:val="000000" w:themeColor="text1"/>
                <w:sz w:val="24"/>
                <w:szCs w:val="24"/>
              </w:rPr>
              <w:t>根据项目一期工程地勘报告，项目</w:t>
            </w:r>
            <w:r w:rsidR="00AC37D5" w:rsidRPr="00551C37">
              <w:rPr>
                <w:rFonts w:hint="eastAsia"/>
                <w:color w:val="000000" w:themeColor="text1"/>
                <w:sz w:val="24"/>
                <w:szCs w:val="24"/>
              </w:rPr>
              <w:t>所在区域</w:t>
            </w:r>
            <w:r w:rsidRPr="00551C37">
              <w:rPr>
                <w:rFonts w:hint="eastAsia"/>
                <w:color w:val="000000" w:themeColor="text1"/>
                <w:sz w:val="24"/>
                <w:szCs w:val="24"/>
              </w:rPr>
              <w:t>以构造剥蚀浅丘组成，大片基岩出露，第四系厚度小、覆盖少、含水微弱。基岩为砂岩、泥岩互层的陆相碎屑岩，地下水富水性受岩性及裂隙发育程度的控制。根据地下水的赋存条件、水力性质，项目范围有松散岩类孔隙水、碎屑岩类孔隙裂隙水。具有就近补给、就近排泄的特点，且受季节影响显著，属季节性潜水，水量较小，无稳定水位。根据区域资料，调查区基岩裂隙水水质主要为重碳酸钙型水，矿化度小于</w:t>
            </w:r>
            <w:r w:rsidRPr="00551C37">
              <w:rPr>
                <w:rFonts w:hint="eastAsia"/>
                <w:color w:val="000000" w:themeColor="text1"/>
                <w:sz w:val="24"/>
                <w:szCs w:val="24"/>
              </w:rPr>
              <w:t>0.5g/l</w:t>
            </w:r>
            <w:r w:rsidRPr="00551C37">
              <w:rPr>
                <w:rFonts w:hint="eastAsia"/>
                <w:color w:val="000000" w:themeColor="text1"/>
                <w:sz w:val="24"/>
                <w:szCs w:val="24"/>
              </w:rPr>
              <w:t>，水质对砼不具腐蚀性。</w:t>
            </w:r>
          </w:p>
          <w:p w:rsidR="005C6F70" w:rsidRPr="00551C37" w:rsidRDefault="005C6F70" w:rsidP="00C82635">
            <w:pPr>
              <w:spacing w:line="360" w:lineRule="auto"/>
              <w:ind w:firstLineChars="200" w:firstLine="480"/>
              <w:rPr>
                <w:color w:val="000000" w:themeColor="text1"/>
                <w:sz w:val="24"/>
                <w:szCs w:val="24"/>
              </w:rPr>
            </w:pPr>
            <w:r w:rsidRPr="00551C37">
              <w:rPr>
                <w:rFonts w:hint="eastAsia"/>
                <w:color w:val="000000" w:themeColor="text1"/>
                <w:sz w:val="24"/>
                <w:szCs w:val="24"/>
              </w:rPr>
              <w:t>为了了解本工程所在区域地下水情况，本次评价引用重庆开创环境监测有限公司于</w:t>
            </w:r>
            <w:r w:rsidRPr="00551C37">
              <w:rPr>
                <w:rFonts w:hint="eastAsia"/>
                <w:color w:val="000000" w:themeColor="text1"/>
                <w:sz w:val="24"/>
                <w:szCs w:val="24"/>
              </w:rPr>
              <w:t>2018</w:t>
            </w:r>
            <w:r w:rsidRPr="00551C37">
              <w:rPr>
                <w:rFonts w:hint="eastAsia"/>
                <w:color w:val="000000" w:themeColor="text1"/>
                <w:sz w:val="24"/>
                <w:szCs w:val="24"/>
              </w:rPr>
              <w:t>年</w:t>
            </w:r>
            <w:r w:rsidRPr="00551C37">
              <w:rPr>
                <w:rFonts w:hint="eastAsia"/>
                <w:color w:val="000000" w:themeColor="text1"/>
                <w:sz w:val="24"/>
                <w:szCs w:val="24"/>
              </w:rPr>
              <w:t>3</w:t>
            </w:r>
            <w:r w:rsidRPr="00551C37">
              <w:rPr>
                <w:rFonts w:hint="eastAsia"/>
                <w:color w:val="000000" w:themeColor="text1"/>
                <w:sz w:val="24"/>
                <w:szCs w:val="24"/>
              </w:rPr>
              <w:t>月</w:t>
            </w:r>
            <w:r w:rsidRPr="00551C37">
              <w:rPr>
                <w:rFonts w:hint="eastAsia"/>
                <w:color w:val="000000" w:themeColor="text1"/>
                <w:sz w:val="24"/>
                <w:szCs w:val="24"/>
              </w:rPr>
              <w:t>20</w:t>
            </w:r>
            <w:r w:rsidRPr="00551C37">
              <w:rPr>
                <w:rFonts w:hint="eastAsia"/>
                <w:color w:val="000000" w:themeColor="text1"/>
                <w:sz w:val="24"/>
                <w:szCs w:val="24"/>
              </w:rPr>
              <w:t>日对重庆江北机场第二使用油库至第一使用油库输油管线项目所在地地下水的监测数据，监测点与本项目均在江北机场建设范围内，在同一水文地质单元，可以代表区域环境质量现状，引用监测数据可行。</w:t>
            </w:r>
          </w:p>
          <w:p w:rsidR="005C6F70" w:rsidRPr="00551C37" w:rsidRDefault="000008E6" w:rsidP="00C82635">
            <w:pPr>
              <w:adjustRightInd w:val="0"/>
              <w:snapToGrid w:val="0"/>
              <w:spacing w:line="360" w:lineRule="auto"/>
              <w:ind w:firstLineChars="200" w:firstLine="480"/>
              <w:rPr>
                <w:color w:val="000000" w:themeColor="text1"/>
                <w:kern w:val="2"/>
                <w:sz w:val="24"/>
                <w:szCs w:val="24"/>
              </w:rPr>
            </w:pPr>
            <w:r w:rsidRPr="00551C37">
              <w:rPr>
                <w:rFonts w:hint="eastAsia"/>
                <w:color w:val="000000" w:themeColor="text1"/>
                <w:kern w:val="2"/>
                <w:sz w:val="24"/>
                <w:szCs w:val="24"/>
              </w:rPr>
              <w:t>（</w:t>
            </w:r>
            <w:r w:rsidRPr="00551C37">
              <w:rPr>
                <w:rFonts w:hint="eastAsia"/>
                <w:color w:val="000000" w:themeColor="text1"/>
                <w:kern w:val="2"/>
                <w:sz w:val="24"/>
                <w:szCs w:val="24"/>
              </w:rPr>
              <w:t>1</w:t>
            </w:r>
            <w:r w:rsidRPr="00551C37">
              <w:rPr>
                <w:rFonts w:hint="eastAsia"/>
                <w:color w:val="000000" w:themeColor="text1"/>
                <w:kern w:val="2"/>
                <w:sz w:val="24"/>
                <w:szCs w:val="24"/>
              </w:rPr>
              <w:t>）</w:t>
            </w:r>
            <w:r w:rsidR="005C6F70" w:rsidRPr="00551C37">
              <w:rPr>
                <w:rFonts w:hint="eastAsia"/>
                <w:color w:val="000000" w:themeColor="text1"/>
                <w:kern w:val="2"/>
                <w:sz w:val="24"/>
                <w:szCs w:val="24"/>
              </w:rPr>
              <w:t>监测因子：八大离子（</w:t>
            </w:r>
            <w:r w:rsidR="005C6F70" w:rsidRPr="00551C37">
              <w:rPr>
                <w:rFonts w:ascii="TimesNewRomanPSMT" w:eastAsia="TimesNewRomanPSMT" w:cs="TimesNewRomanPSMT"/>
                <w:color w:val="000000" w:themeColor="text1"/>
                <w:kern w:val="2"/>
                <w:sz w:val="24"/>
                <w:szCs w:val="24"/>
              </w:rPr>
              <w:t>CO</w:t>
            </w:r>
            <w:r w:rsidR="005C6F70" w:rsidRPr="00551C37">
              <w:rPr>
                <w:rFonts w:ascii="TimesNewRomanPSMT" w:eastAsia="TimesNewRomanPSMT" w:cs="TimesNewRomanPSMT"/>
                <w:color w:val="000000" w:themeColor="text1"/>
                <w:kern w:val="2"/>
                <w:sz w:val="16"/>
                <w:szCs w:val="16"/>
              </w:rPr>
              <w:t>3</w:t>
            </w:r>
            <w:r w:rsidR="005C6F70" w:rsidRPr="00551C37">
              <w:rPr>
                <w:rFonts w:ascii="TimesNewRomanPSMT" w:eastAsia="TimesNewRomanPSMT" w:cs="TimesNewRomanPSMT" w:hint="eastAsia"/>
                <w:color w:val="000000" w:themeColor="text1"/>
                <w:kern w:val="2"/>
                <w:sz w:val="24"/>
                <w:szCs w:val="24"/>
                <w:vertAlign w:val="superscript"/>
              </w:rPr>
              <w:t>2</w:t>
            </w:r>
            <w:r w:rsidR="005C6F70" w:rsidRPr="00551C37">
              <w:rPr>
                <w:rFonts w:hint="eastAsia"/>
                <w:color w:val="000000" w:themeColor="text1"/>
                <w:kern w:val="2"/>
                <w:sz w:val="24"/>
                <w:szCs w:val="24"/>
                <w:vertAlign w:val="superscript"/>
              </w:rPr>
              <w:t>-</w:t>
            </w:r>
            <w:r w:rsidR="005C6F70" w:rsidRPr="00551C37">
              <w:rPr>
                <w:rFonts w:hint="eastAsia"/>
                <w:color w:val="000000" w:themeColor="text1"/>
                <w:kern w:val="2"/>
                <w:sz w:val="24"/>
                <w:szCs w:val="24"/>
              </w:rPr>
              <w:t>、</w:t>
            </w:r>
            <w:r w:rsidR="005C6F70" w:rsidRPr="00551C37">
              <w:rPr>
                <w:rFonts w:ascii="TimesNewRomanPSMT" w:eastAsia="TimesNewRomanPSMT" w:cs="TimesNewRomanPSMT"/>
                <w:color w:val="000000" w:themeColor="text1"/>
                <w:kern w:val="2"/>
                <w:sz w:val="24"/>
                <w:szCs w:val="24"/>
              </w:rPr>
              <w:t>HCO</w:t>
            </w:r>
            <w:r w:rsidR="005C6F70" w:rsidRPr="00551C37">
              <w:rPr>
                <w:rFonts w:ascii="TimesNewRomanPSMT" w:eastAsia="TimesNewRomanPSMT" w:cs="TimesNewRomanPSMT" w:hint="eastAsia"/>
                <w:color w:val="000000" w:themeColor="text1"/>
                <w:kern w:val="2"/>
                <w:sz w:val="24"/>
                <w:szCs w:val="24"/>
                <w:vertAlign w:val="subscript"/>
              </w:rPr>
              <w:t>3</w:t>
            </w:r>
            <w:r w:rsidR="005C6F70" w:rsidRPr="00551C37">
              <w:rPr>
                <w:rFonts w:hint="eastAsia"/>
                <w:color w:val="000000" w:themeColor="text1"/>
                <w:kern w:val="2"/>
                <w:sz w:val="24"/>
                <w:szCs w:val="24"/>
                <w:vertAlign w:val="superscript"/>
              </w:rPr>
              <w:t>-</w:t>
            </w:r>
            <w:r w:rsidR="005C6F70" w:rsidRPr="00551C37">
              <w:rPr>
                <w:rFonts w:hint="eastAsia"/>
                <w:color w:val="000000" w:themeColor="text1"/>
                <w:kern w:val="2"/>
                <w:sz w:val="24"/>
                <w:szCs w:val="24"/>
              </w:rPr>
              <w:t>、</w:t>
            </w:r>
            <w:r w:rsidR="005C6F70" w:rsidRPr="00551C37">
              <w:rPr>
                <w:rFonts w:ascii="TimesNewRomanPSMT" w:eastAsia="TimesNewRomanPSMT" w:cs="TimesNewRomanPSMT"/>
                <w:color w:val="000000" w:themeColor="text1"/>
                <w:kern w:val="2"/>
                <w:sz w:val="24"/>
                <w:szCs w:val="24"/>
              </w:rPr>
              <w:t>Cl</w:t>
            </w:r>
            <w:r w:rsidR="005C6F70" w:rsidRPr="00551C37">
              <w:rPr>
                <w:rFonts w:ascii="TimesNewRomanPSMT" w:eastAsia="TimesNewRomanPSMT" w:cs="TimesNewRomanPSMT" w:hint="eastAsia"/>
                <w:color w:val="000000" w:themeColor="text1"/>
                <w:kern w:val="2"/>
                <w:sz w:val="16"/>
                <w:szCs w:val="16"/>
                <w:vertAlign w:val="superscript"/>
              </w:rPr>
              <w:t>-</w:t>
            </w:r>
            <w:r w:rsidR="005C6F70" w:rsidRPr="00551C37">
              <w:rPr>
                <w:rFonts w:hint="eastAsia"/>
                <w:color w:val="000000" w:themeColor="text1"/>
                <w:kern w:val="2"/>
                <w:sz w:val="24"/>
                <w:szCs w:val="24"/>
              </w:rPr>
              <w:t>、</w:t>
            </w:r>
            <w:r w:rsidR="005C6F70" w:rsidRPr="00551C37">
              <w:rPr>
                <w:rFonts w:ascii="TimesNewRomanPSMT" w:eastAsia="TimesNewRomanPSMT" w:cs="TimesNewRomanPSMT"/>
                <w:color w:val="000000" w:themeColor="text1"/>
                <w:kern w:val="2"/>
                <w:sz w:val="24"/>
                <w:szCs w:val="24"/>
              </w:rPr>
              <w:t>SO</w:t>
            </w:r>
            <w:r w:rsidR="005C6F70" w:rsidRPr="00551C37">
              <w:rPr>
                <w:rFonts w:ascii="TimesNewRomanPSMT" w:eastAsia="TimesNewRomanPSMT" w:cs="TimesNewRomanPSMT"/>
                <w:color w:val="000000" w:themeColor="text1"/>
                <w:kern w:val="2"/>
                <w:sz w:val="16"/>
                <w:szCs w:val="16"/>
              </w:rPr>
              <w:t>4</w:t>
            </w:r>
            <w:r w:rsidR="005C6F70" w:rsidRPr="00551C37">
              <w:rPr>
                <w:rFonts w:ascii="TimesNewRomanPSMT" w:eastAsia="TimesNewRomanPSMT" w:cs="TimesNewRomanPSMT" w:hint="eastAsia"/>
                <w:color w:val="000000" w:themeColor="text1"/>
                <w:kern w:val="2"/>
                <w:sz w:val="24"/>
                <w:szCs w:val="24"/>
                <w:vertAlign w:val="superscript"/>
              </w:rPr>
              <w:t>2</w:t>
            </w:r>
            <w:r w:rsidR="005C6F70" w:rsidRPr="00551C37">
              <w:rPr>
                <w:rFonts w:hint="eastAsia"/>
                <w:color w:val="000000" w:themeColor="text1"/>
                <w:kern w:val="2"/>
                <w:sz w:val="24"/>
                <w:szCs w:val="24"/>
                <w:vertAlign w:val="superscript"/>
              </w:rPr>
              <w:t>-</w:t>
            </w:r>
            <w:r w:rsidR="005C6F70" w:rsidRPr="00551C37">
              <w:rPr>
                <w:rFonts w:hint="eastAsia"/>
                <w:color w:val="000000" w:themeColor="text1"/>
                <w:kern w:val="2"/>
                <w:sz w:val="24"/>
                <w:szCs w:val="24"/>
              </w:rPr>
              <w:t>、</w:t>
            </w:r>
            <w:r w:rsidR="005C6F70" w:rsidRPr="00551C37">
              <w:rPr>
                <w:rFonts w:ascii="TimesNewRomanPSMT" w:eastAsia="TimesNewRomanPSMT" w:cs="TimesNewRomanPSMT"/>
                <w:color w:val="000000" w:themeColor="text1"/>
                <w:kern w:val="2"/>
                <w:sz w:val="24"/>
                <w:szCs w:val="24"/>
              </w:rPr>
              <w:t>K</w:t>
            </w:r>
            <w:r w:rsidR="005C6F70" w:rsidRPr="00551C37">
              <w:rPr>
                <w:rFonts w:hint="eastAsia"/>
                <w:color w:val="000000" w:themeColor="text1"/>
                <w:kern w:val="2"/>
                <w:sz w:val="24"/>
                <w:szCs w:val="24"/>
                <w:vertAlign w:val="superscript"/>
              </w:rPr>
              <w:t>+</w:t>
            </w:r>
            <w:r w:rsidR="005C6F70" w:rsidRPr="00551C37">
              <w:rPr>
                <w:rFonts w:hint="eastAsia"/>
                <w:color w:val="000000" w:themeColor="text1"/>
                <w:kern w:val="2"/>
                <w:sz w:val="24"/>
                <w:szCs w:val="24"/>
              </w:rPr>
              <w:t>、</w:t>
            </w:r>
            <w:r w:rsidR="005C6F70" w:rsidRPr="00551C37">
              <w:rPr>
                <w:rFonts w:ascii="TimesNewRomanPSMT" w:eastAsia="TimesNewRomanPSMT" w:cs="TimesNewRomanPSMT"/>
                <w:color w:val="000000" w:themeColor="text1"/>
                <w:kern w:val="2"/>
                <w:sz w:val="24"/>
                <w:szCs w:val="24"/>
              </w:rPr>
              <w:t>Na</w:t>
            </w:r>
            <w:r w:rsidR="005C6F70" w:rsidRPr="00551C37">
              <w:rPr>
                <w:rFonts w:hint="eastAsia"/>
                <w:color w:val="000000" w:themeColor="text1"/>
                <w:kern w:val="2"/>
                <w:sz w:val="24"/>
                <w:szCs w:val="24"/>
                <w:vertAlign w:val="superscript"/>
              </w:rPr>
              <w:t>+</w:t>
            </w:r>
            <w:r w:rsidR="005C6F70" w:rsidRPr="00551C37">
              <w:rPr>
                <w:rFonts w:hint="eastAsia"/>
                <w:color w:val="000000" w:themeColor="text1"/>
                <w:kern w:val="2"/>
                <w:sz w:val="24"/>
                <w:szCs w:val="24"/>
              </w:rPr>
              <w:t>、</w:t>
            </w:r>
            <w:r w:rsidR="005C6F70" w:rsidRPr="00551C37">
              <w:rPr>
                <w:rFonts w:ascii="TimesNewRomanPSMT" w:eastAsia="TimesNewRomanPSMT" w:cs="TimesNewRomanPSMT"/>
                <w:color w:val="000000" w:themeColor="text1"/>
                <w:kern w:val="2"/>
                <w:sz w:val="24"/>
                <w:szCs w:val="24"/>
              </w:rPr>
              <w:t>Ca</w:t>
            </w:r>
            <w:r w:rsidR="005C6F70" w:rsidRPr="00551C37">
              <w:rPr>
                <w:rFonts w:ascii="TimesNewRomanPSMT" w:eastAsia="TimesNewRomanPSMT" w:cs="TimesNewRomanPSMT" w:hint="eastAsia"/>
                <w:color w:val="000000" w:themeColor="text1"/>
                <w:kern w:val="2"/>
                <w:sz w:val="24"/>
                <w:szCs w:val="24"/>
                <w:vertAlign w:val="superscript"/>
              </w:rPr>
              <w:t>2</w:t>
            </w:r>
            <w:r w:rsidR="005C6F70" w:rsidRPr="00551C37">
              <w:rPr>
                <w:rFonts w:hint="eastAsia"/>
                <w:color w:val="000000" w:themeColor="text1"/>
                <w:kern w:val="2"/>
                <w:sz w:val="24"/>
                <w:szCs w:val="24"/>
                <w:vertAlign w:val="superscript"/>
              </w:rPr>
              <w:t>+</w:t>
            </w:r>
            <w:r w:rsidR="005C6F70" w:rsidRPr="00551C37">
              <w:rPr>
                <w:rFonts w:hint="eastAsia"/>
                <w:color w:val="000000" w:themeColor="text1"/>
                <w:kern w:val="2"/>
                <w:sz w:val="24"/>
                <w:szCs w:val="24"/>
              </w:rPr>
              <w:t>、</w:t>
            </w:r>
            <w:r w:rsidR="005C6F70" w:rsidRPr="00551C37">
              <w:rPr>
                <w:rFonts w:ascii="TimesNewRomanPSMT" w:eastAsia="TimesNewRomanPSMT" w:cs="TimesNewRomanPSMT"/>
                <w:color w:val="000000" w:themeColor="text1"/>
                <w:kern w:val="2"/>
                <w:sz w:val="24"/>
                <w:szCs w:val="24"/>
              </w:rPr>
              <w:t>Mg</w:t>
            </w:r>
            <w:r w:rsidR="005C6F70" w:rsidRPr="00551C37">
              <w:rPr>
                <w:rFonts w:ascii="TimesNewRomanPSMT" w:eastAsia="TimesNewRomanPSMT" w:cs="TimesNewRomanPSMT" w:hint="eastAsia"/>
                <w:color w:val="000000" w:themeColor="text1"/>
                <w:kern w:val="2"/>
                <w:sz w:val="24"/>
                <w:szCs w:val="24"/>
                <w:vertAlign w:val="superscript"/>
              </w:rPr>
              <w:t>2</w:t>
            </w:r>
            <w:r w:rsidR="005C6F70" w:rsidRPr="00551C37">
              <w:rPr>
                <w:rFonts w:hint="eastAsia"/>
                <w:color w:val="000000" w:themeColor="text1"/>
                <w:kern w:val="2"/>
                <w:sz w:val="24"/>
                <w:szCs w:val="24"/>
                <w:vertAlign w:val="superscript"/>
              </w:rPr>
              <w:t>+</w:t>
            </w:r>
            <w:r w:rsidR="005C6F70" w:rsidRPr="00551C37">
              <w:rPr>
                <w:rFonts w:hint="eastAsia"/>
                <w:color w:val="000000" w:themeColor="text1"/>
                <w:kern w:val="2"/>
                <w:sz w:val="24"/>
                <w:szCs w:val="24"/>
              </w:rPr>
              <w:t>、）；</w:t>
            </w:r>
            <w:r w:rsidR="005C6F70" w:rsidRPr="00551C37">
              <w:rPr>
                <w:rFonts w:ascii="宋体" w:hAnsi="宋体" w:cs="宋体" w:hint="eastAsia"/>
                <w:color w:val="000000" w:themeColor="text1"/>
                <w:kern w:val="2"/>
                <w:sz w:val="24"/>
                <w:szCs w:val="24"/>
              </w:rPr>
              <w:t>高锰酸盐指数、氨氮、石油类</w:t>
            </w:r>
            <w:r w:rsidR="005C6F70" w:rsidRPr="00551C37">
              <w:rPr>
                <w:rFonts w:hint="eastAsia"/>
                <w:color w:val="000000" w:themeColor="text1"/>
                <w:kern w:val="2"/>
                <w:sz w:val="24"/>
                <w:szCs w:val="24"/>
              </w:rPr>
              <w:t>。</w:t>
            </w:r>
          </w:p>
          <w:p w:rsidR="005C6F70" w:rsidRPr="00551C37" w:rsidRDefault="000008E6" w:rsidP="00C82635">
            <w:pPr>
              <w:adjustRightInd w:val="0"/>
              <w:snapToGrid w:val="0"/>
              <w:spacing w:line="360" w:lineRule="auto"/>
              <w:ind w:firstLineChars="200" w:firstLine="480"/>
              <w:rPr>
                <w:color w:val="000000" w:themeColor="text1"/>
                <w:kern w:val="2"/>
                <w:sz w:val="24"/>
                <w:szCs w:val="24"/>
              </w:rPr>
            </w:pPr>
            <w:r w:rsidRPr="00551C37">
              <w:rPr>
                <w:rFonts w:hint="eastAsia"/>
                <w:color w:val="000000" w:themeColor="text1"/>
                <w:kern w:val="2"/>
                <w:sz w:val="24"/>
                <w:szCs w:val="24"/>
              </w:rPr>
              <w:t>（</w:t>
            </w:r>
            <w:r w:rsidRPr="00551C37">
              <w:rPr>
                <w:rFonts w:hint="eastAsia"/>
                <w:color w:val="000000" w:themeColor="text1"/>
                <w:kern w:val="2"/>
                <w:sz w:val="24"/>
                <w:szCs w:val="24"/>
              </w:rPr>
              <w:t>2</w:t>
            </w:r>
            <w:r w:rsidRPr="00551C37">
              <w:rPr>
                <w:rFonts w:hint="eastAsia"/>
                <w:color w:val="000000" w:themeColor="text1"/>
                <w:kern w:val="2"/>
                <w:sz w:val="24"/>
                <w:szCs w:val="24"/>
              </w:rPr>
              <w:t>）</w:t>
            </w:r>
            <w:r w:rsidR="005C6F70" w:rsidRPr="00551C37">
              <w:rPr>
                <w:rFonts w:hint="eastAsia"/>
                <w:color w:val="000000" w:themeColor="text1"/>
                <w:kern w:val="2"/>
                <w:sz w:val="24"/>
                <w:szCs w:val="24"/>
              </w:rPr>
              <w:t>监测频率：监测</w:t>
            </w:r>
            <w:r w:rsidR="005C6F70" w:rsidRPr="00551C37">
              <w:rPr>
                <w:rFonts w:hint="eastAsia"/>
                <w:color w:val="000000" w:themeColor="text1"/>
                <w:kern w:val="2"/>
                <w:sz w:val="24"/>
                <w:szCs w:val="24"/>
              </w:rPr>
              <w:t>1</w:t>
            </w:r>
            <w:r w:rsidR="005C6F70" w:rsidRPr="00551C37">
              <w:rPr>
                <w:rFonts w:hint="eastAsia"/>
                <w:color w:val="000000" w:themeColor="text1"/>
                <w:kern w:val="2"/>
                <w:sz w:val="24"/>
                <w:szCs w:val="24"/>
              </w:rPr>
              <w:t>天</w:t>
            </w:r>
          </w:p>
          <w:p w:rsidR="002D5F26" w:rsidRPr="00551C37" w:rsidRDefault="000008E6" w:rsidP="002D5F26">
            <w:pPr>
              <w:adjustRightInd w:val="0"/>
              <w:snapToGrid w:val="0"/>
              <w:spacing w:line="360" w:lineRule="auto"/>
              <w:ind w:firstLineChars="200" w:firstLine="480"/>
              <w:rPr>
                <w:color w:val="000000" w:themeColor="text1"/>
                <w:kern w:val="2"/>
                <w:sz w:val="24"/>
                <w:szCs w:val="24"/>
              </w:rPr>
            </w:pPr>
            <w:r w:rsidRPr="00551C37">
              <w:rPr>
                <w:rFonts w:hint="eastAsia"/>
                <w:color w:val="000000" w:themeColor="text1"/>
                <w:kern w:val="2"/>
                <w:sz w:val="24"/>
                <w:szCs w:val="24"/>
              </w:rPr>
              <w:t>（</w:t>
            </w:r>
            <w:r w:rsidRPr="00551C37">
              <w:rPr>
                <w:rFonts w:hint="eastAsia"/>
                <w:color w:val="000000" w:themeColor="text1"/>
                <w:kern w:val="2"/>
                <w:sz w:val="24"/>
                <w:szCs w:val="24"/>
              </w:rPr>
              <w:t>3</w:t>
            </w:r>
            <w:r w:rsidRPr="00551C37">
              <w:rPr>
                <w:rFonts w:hint="eastAsia"/>
                <w:color w:val="000000" w:themeColor="text1"/>
                <w:kern w:val="2"/>
                <w:sz w:val="24"/>
                <w:szCs w:val="24"/>
              </w:rPr>
              <w:t>）</w:t>
            </w:r>
            <w:r w:rsidR="002D5F26" w:rsidRPr="00551C37">
              <w:rPr>
                <w:rFonts w:hint="eastAsia"/>
                <w:color w:val="000000" w:themeColor="text1"/>
                <w:kern w:val="2"/>
                <w:sz w:val="24"/>
                <w:szCs w:val="24"/>
              </w:rPr>
              <w:t>监测点位：地下水监测点位具体见表</w:t>
            </w:r>
            <w:r w:rsidR="002D5F26" w:rsidRPr="00551C37">
              <w:rPr>
                <w:rFonts w:hint="eastAsia"/>
                <w:color w:val="000000" w:themeColor="text1"/>
                <w:kern w:val="2"/>
                <w:sz w:val="24"/>
                <w:szCs w:val="24"/>
              </w:rPr>
              <w:t>4.4-1</w:t>
            </w:r>
            <w:r w:rsidR="002D5F26" w:rsidRPr="00551C37">
              <w:rPr>
                <w:rFonts w:hint="eastAsia"/>
                <w:color w:val="000000" w:themeColor="text1"/>
                <w:kern w:val="2"/>
                <w:sz w:val="24"/>
                <w:szCs w:val="24"/>
              </w:rPr>
              <w:t>和附图</w:t>
            </w:r>
          </w:p>
          <w:p w:rsidR="002D5F26" w:rsidRPr="00551C37" w:rsidRDefault="002D5F26" w:rsidP="002D5F26">
            <w:pPr>
              <w:pStyle w:val="af0"/>
              <w:rPr>
                <w:color w:val="000000" w:themeColor="text1"/>
              </w:rPr>
            </w:pPr>
            <w:r w:rsidRPr="00551C37">
              <w:rPr>
                <w:rFonts w:hint="eastAsia"/>
                <w:color w:val="000000" w:themeColor="text1"/>
              </w:rPr>
              <w:t>表</w:t>
            </w:r>
            <w:r w:rsidRPr="00551C37">
              <w:rPr>
                <w:color w:val="000000" w:themeColor="text1"/>
              </w:rPr>
              <w:t>4.4-</w:t>
            </w:r>
            <w:r w:rsidRPr="00551C37">
              <w:rPr>
                <w:rFonts w:hint="eastAsia"/>
                <w:color w:val="000000" w:themeColor="text1"/>
              </w:rPr>
              <w:t xml:space="preserve">1   </w:t>
            </w:r>
            <w:r w:rsidRPr="00551C37">
              <w:rPr>
                <w:rFonts w:hint="eastAsia"/>
                <w:color w:val="000000" w:themeColor="text1"/>
              </w:rPr>
              <w:t>地下水监测点位</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262"/>
              <w:gridCol w:w="4220"/>
            </w:tblGrid>
            <w:tr w:rsidR="00551C37" w:rsidRPr="00551C37" w:rsidTr="00FE71AB">
              <w:trPr>
                <w:trHeight w:val="283"/>
                <w:jc w:val="center"/>
              </w:trPr>
              <w:tc>
                <w:tcPr>
                  <w:tcW w:w="3078" w:type="dxa"/>
                  <w:vAlign w:val="center"/>
                </w:tcPr>
                <w:p w:rsidR="002D5F26" w:rsidRPr="00551C37" w:rsidRDefault="002D5F26" w:rsidP="00496A04">
                  <w:pPr>
                    <w:adjustRightInd w:val="0"/>
                    <w:snapToGrid w:val="0"/>
                    <w:jc w:val="center"/>
                    <w:rPr>
                      <w:color w:val="000000" w:themeColor="text1"/>
                      <w:kern w:val="2"/>
                      <w:sz w:val="21"/>
                      <w:szCs w:val="21"/>
                    </w:rPr>
                  </w:pPr>
                  <w:r w:rsidRPr="00551C37">
                    <w:rPr>
                      <w:rFonts w:hint="eastAsia"/>
                      <w:color w:val="000000" w:themeColor="text1"/>
                      <w:kern w:val="2"/>
                      <w:sz w:val="21"/>
                      <w:szCs w:val="21"/>
                    </w:rPr>
                    <w:t>序号</w:t>
                  </w:r>
                </w:p>
              </w:tc>
              <w:tc>
                <w:tcPr>
                  <w:tcW w:w="3048" w:type="dxa"/>
                  <w:vAlign w:val="center"/>
                </w:tcPr>
                <w:p w:rsidR="002D5F26" w:rsidRPr="00551C37" w:rsidRDefault="002D5F26" w:rsidP="00496A04">
                  <w:pPr>
                    <w:adjustRightInd w:val="0"/>
                    <w:snapToGrid w:val="0"/>
                    <w:jc w:val="center"/>
                    <w:rPr>
                      <w:color w:val="000000" w:themeColor="text1"/>
                      <w:kern w:val="2"/>
                      <w:sz w:val="21"/>
                      <w:szCs w:val="21"/>
                    </w:rPr>
                  </w:pPr>
                  <w:r w:rsidRPr="00551C37">
                    <w:rPr>
                      <w:rFonts w:hint="eastAsia"/>
                      <w:color w:val="000000" w:themeColor="text1"/>
                      <w:kern w:val="2"/>
                      <w:sz w:val="21"/>
                      <w:szCs w:val="21"/>
                    </w:rPr>
                    <w:t>位置</w:t>
                  </w:r>
                </w:p>
              </w:tc>
            </w:tr>
            <w:tr w:rsidR="00551C37" w:rsidRPr="00551C37" w:rsidTr="00FE71AB">
              <w:trPr>
                <w:trHeight w:val="283"/>
                <w:jc w:val="center"/>
              </w:trPr>
              <w:tc>
                <w:tcPr>
                  <w:tcW w:w="3078" w:type="dxa"/>
                  <w:vAlign w:val="center"/>
                </w:tcPr>
                <w:p w:rsidR="002D5F26" w:rsidRPr="00551C37" w:rsidRDefault="002D5F26" w:rsidP="00496A04">
                  <w:pPr>
                    <w:adjustRightInd w:val="0"/>
                    <w:snapToGrid w:val="0"/>
                    <w:jc w:val="center"/>
                    <w:rPr>
                      <w:color w:val="000000" w:themeColor="text1"/>
                      <w:kern w:val="2"/>
                      <w:sz w:val="21"/>
                      <w:szCs w:val="21"/>
                    </w:rPr>
                  </w:pPr>
                  <w:r w:rsidRPr="00551C37">
                    <w:rPr>
                      <w:rFonts w:hint="eastAsia"/>
                      <w:color w:val="000000" w:themeColor="text1"/>
                      <w:kern w:val="2"/>
                      <w:sz w:val="21"/>
                      <w:szCs w:val="21"/>
                    </w:rPr>
                    <w:t>D1</w:t>
                  </w:r>
                </w:p>
              </w:tc>
              <w:tc>
                <w:tcPr>
                  <w:tcW w:w="3048" w:type="dxa"/>
                  <w:vAlign w:val="center"/>
                </w:tcPr>
                <w:p w:rsidR="002D5F26" w:rsidRPr="00551C37" w:rsidRDefault="00FE71AB" w:rsidP="00496A04">
                  <w:pPr>
                    <w:adjustRightInd w:val="0"/>
                    <w:snapToGrid w:val="0"/>
                    <w:jc w:val="center"/>
                    <w:rPr>
                      <w:color w:val="000000" w:themeColor="text1"/>
                      <w:kern w:val="2"/>
                      <w:sz w:val="21"/>
                      <w:szCs w:val="21"/>
                    </w:rPr>
                  </w:pPr>
                  <w:r w:rsidRPr="00551C37">
                    <w:rPr>
                      <w:rFonts w:hint="eastAsia"/>
                      <w:color w:val="000000" w:themeColor="text1"/>
                      <w:kern w:val="2"/>
                      <w:sz w:val="21"/>
                      <w:szCs w:val="21"/>
                    </w:rPr>
                    <w:t>第一使用油库地下水</w:t>
                  </w:r>
                </w:p>
              </w:tc>
            </w:tr>
            <w:tr w:rsidR="00551C37" w:rsidRPr="00551C37" w:rsidTr="00FE71AB">
              <w:trPr>
                <w:trHeight w:val="283"/>
                <w:jc w:val="center"/>
              </w:trPr>
              <w:tc>
                <w:tcPr>
                  <w:tcW w:w="3078" w:type="dxa"/>
                  <w:vAlign w:val="center"/>
                </w:tcPr>
                <w:p w:rsidR="002D5F26" w:rsidRPr="00551C37" w:rsidRDefault="002D5F26" w:rsidP="00496A04">
                  <w:pPr>
                    <w:adjustRightInd w:val="0"/>
                    <w:snapToGrid w:val="0"/>
                    <w:jc w:val="center"/>
                    <w:rPr>
                      <w:color w:val="000000" w:themeColor="text1"/>
                      <w:kern w:val="2"/>
                      <w:sz w:val="21"/>
                      <w:szCs w:val="21"/>
                    </w:rPr>
                  </w:pPr>
                  <w:r w:rsidRPr="00551C37">
                    <w:rPr>
                      <w:rFonts w:hint="eastAsia"/>
                      <w:color w:val="000000" w:themeColor="text1"/>
                      <w:kern w:val="2"/>
                      <w:sz w:val="21"/>
                      <w:szCs w:val="21"/>
                    </w:rPr>
                    <w:t>D2</w:t>
                  </w:r>
                </w:p>
              </w:tc>
              <w:tc>
                <w:tcPr>
                  <w:tcW w:w="3048" w:type="dxa"/>
                  <w:vAlign w:val="center"/>
                </w:tcPr>
                <w:p w:rsidR="002D5F26" w:rsidRPr="00551C37" w:rsidRDefault="00FE71AB" w:rsidP="00496A04">
                  <w:pPr>
                    <w:adjustRightInd w:val="0"/>
                    <w:snapToGrid w:val="0"/>
                    <w:jc w:val="center"/>
                    <w:rPr>
                      <w:color w:val="000000" w:themeColor="text1"/>
                      <w:kern w:val="2"/>
                      <w:sz w:val="21"/>
                      <w:szCs w:val="21"/>
                    </w:rPr>
                  </w:pPr>
                  <w:r w:rsidRPr="00551C37">
                    <w:rPr>
                      <w:rFonts w:hint="eastAsia"/>
                      <w:color w:val="000000" w:themeColor="text1"/>
                      <w:kern w:val="2"/>
                      <w:sz w:val="21"/>
                      <w:szCs w:val="21"/>
                    </w:rPr>
                    <w:t>第一使用油库地下水</w:t>
                  </w:r>
                </w:p>
              </w:tc>
            </w:tr>
          </w:tbl>
          <w:p w:rsidR="005C6F70" w:rsidRPr="00551C37" w:rsidRDefault="000008E6" w:rsidP="00C82635">
            <w:pPr>
              <w:adjustRightInd w:val="0"/>
              <w:snapToGrid w:val="0"/>
              <w:spacing w:line="360" w:lineRule="auto"/>
              <w:ind w:firstLineChars="200" w:firstLine="480"/>
              <w:rPr>
                <w:color w:val="000000" w:themeColor="text1"/>
                <w:kern w:val="2"/>
                <w:sz w:val="24"/>
                <w:szCs w:val="24"/>
              </w:rPr>
            </w:pPr>
            <w:r w:rsidRPr="00551C37">
              <w:rPr>
                <w:rFonts w:hint="eastAsia"/>
                <w:color w:val="000000" w:themeColor="text1"/>
                <w:kern w:val="2"/>
                <w:sz w:val="24"/>
                <w:szCs w:val="24"/>
              </w:rPr>
              <w:t>（</w:t>
            </w:r>
            <w:r w:rsidRPr="00551C37">
              <w:rPr>
                <w:rFonts w:hint="eastAsia"/>
                <w:color w:val="000000" w:themeColor="text1"/>
                <w:kern w:val="2"/>
                <w:sz w:val="24"/>
                <w:szCs w:val="24"/>
              </w:rPr>
              <w:t>4</w:t>
            </w:r>
            <w:r w:rsidRPr="00551C37">
              <w:rPr>
                <w:rFonts w:hint="eastAsia"/>
                <w:color w:val="000000" w:themeColor="text1"/>
                <w:kern w:val="2"/>
                <w:sz w:val="24"/>
                <w:szCs w:val="24"/>
              </w:rPr>
              <w:t>）</w:t>
            </w:r>
            <w:r w:rsidR="005C6F70" w:rsidRPr="00551C37">
              <w:rPr>
                <w:rFonts w:hint="eastAsia"/>
                <w:color w:val="000000" w:themeColor="text1"/>
                <w:kern w:val="2"/>
                <w:sz w:val="24"/>
                <w:szCs w:val="24"/>
              </w:rPr>
              <w:t>监测结果及评价</w:t>
            </w:r>
          </w:p>
          <w:p w:rsidR="005C6F70" w:rsidRPr="00551C37" w:rsidRDefault="005C6F70" w:rsidP="00C82635">
            <w:pPr>
              <w:adjustRightInd w:val="0"/>
              <w:snapToGrid w:val="0"/>
              <w:spacing w:line="360" w:lineRule="auto"/>
              <w:ind w:firstLineChars="200" w:firstLine="480"/>
              <w:rPr>
                <w:color w:val="000000" w:themeColor="text1"/>
                <w:kern w:val="2"/>
                <w:sz w:val="24"/>
                <w:szCs w:val="24"/>
              </w:rPr>
            </w:pPr>
            <w:r w:rsidRPr="00551C37">
              <w:rPr>
                <w:rFonts w:hint="eastAsia"/>
                <w:color w:val="000000" w:themeColor="text1"/>
                <w:kern w:val="2"/>
                <w:sz w:val="24"/>
                <w:szCs w:val="24"/>
              </w:rPr>
              <w:t>监测结果及评价见表</w:t>
            </w:r>
            <w:r w:rsidRPr="00551C37">
              <w:rPr>
                <w:rFonts w:hint="eastAsia"/>
                <w:color w:val="000000" w:themeColor="text1"/>
                <w:kern w:val="2"/>
                <w:sz w:val="24"/>
                <w:szCs w:val="24"/>
              </w:rPr>
              <w:t>4.</w:t>
            </w:r>
            <w:r w:rsidR="0037492D" w:rsidRPr="00551C37">
              <w:rPr>
                <w:rFonts w:hint="eastAsia"/>
                <w:color w:val="000000" w:themeColor="text1"/>
                <w:kern w:val="2"/>
                <w:sz w:val="24"/>
                <w:szCs w:val="24"/>
              </w:rPr>
              <w:t>4</w:t>
            </w:r>
            <w:r w:rsidRPr="00551C37">
              <w:rPr>
                <w:rFonts w:hint="eastAsia"/>
                <w:color w:val="000000" w:themeColor="text1"/>
                <w:kern w:val="2"/>
                <w:sz w:val="24"/>
                <w:szCs w:val="24"/>
              </w:rPr>
              <w:t>-</w:t>
            </w:r>
            <w:r w:rsidR="00FE71AB" w:rsidRPr="00551C37">
              <w:rPr>
                <w:rFonts w:hint="eastAsia"/>
                <w:color w:val="000000" w:themeColor="text1"/>
                <w:kern w:val="2"/>
                <w:sz w:val="24"/>
                <w:szCs w:val="24"/>
              </w:rPr>
              <w:t>2</w:t>
            </w:r>
            <w:r w:rsidRPr="00551C37">
              <w:rPr>
                <w:rFonts w:hint="eastAsia"/>
                <w:color w:val="000000" w:themeColor="text1"/>
                <w:kern w:val="2"/>
                <w:sz w:val="24"/>
                <w:szCs w:val="24"/>
              </w:rPr>
              <w:t>和表</w:t>
            </w:r>
            <w:r w:rsidRPr="00551C37">
              <w:rPr>
                <w:rFonts w:hint="eastAsia"/>
                <w:color w:val="000000" w:themeColor="text1"/>
                <w:kern w:val="2"/>
                <w:sz w:val="24"/>
                <w:szCs w:val="24"/>
              </w:rPr>
              <w:t>4.</w:t>
            </w:r>
            <w:r w:rsidR="0037492D" w:rsidRPr="00551C37">
              <w:rPr>
                <w:rFonts w:hint="eastAsia"/>
                <w:color w:val="000000" w:themeColor="text1"/>
                <w:kern w:val="2"/>
                <w:sz w:val="24"/>
                <w:szCs w:val="24"/>
              </w:rPr>
              <w:t>4</w:t>
            </w:r>
            <w:r w:rsidRPr="00551C37">
              <w:rPr>
                <w:rFonts w:hint="eastAsia"/>
                <w:color w:val="000000" w:themeColor="text1"/>
                <w:kern w:val="2"/>
                <w:sz w:val="24"/>
                <w:szCs w:val="24"/>
              </w:rPr>
              <w:t>-</w:t>
            </w:r>
            <w:r w:rsidR="00FE71AB" w:rsidRPr="00551C37">
              <w:rPr>
                <w:rFonts w:hint="eastAsia"/>
                <w:color w:val="000000" w:themeColor="text1"/>
                <w:kern w:val="2"/>
                <w:sz w:val="24"/>
                <w:szCs w:val="24"/>
              </w:rPr>
              <w:t>3</w:t>
            </w:r>
            <w:r w:rsidRPr="00551C37">
              <w:rPr>
                <w:rFonts w:hint="eastAsia"/>
                <w:color w:val="000000" w:themeColor="text1"/>
                <w:kern w:val="2"/>
                <w:sz w:val="24"/>
                <w:szCs w:val="24"/>
              </w:rPr>
              <w:t>。</w:t>
            </w:r>
          </w:p>
          <w:p w:rsidR="008B046A" w:rsidRPr="00551C37" w:rsidRDefault="008B046A" w:rsidP="00C82635">
            <w:pPr>
              <w:adjustRightInd w:val="0"/>
              <w:snapToGrid w:val="0"/>
              <w:spacing w:line="360" w:lineRule="auto"/>
              <w:ind w:firstLineChars="200" w:firstLine="480"/>
              <w:rPr>
                <w:color w:val="000000" w:themeColor="text1"/>
                <w:kern w:val="2"/>
                <w:sz w:val="24"/>
                <w:szCs w:val="24"/>
              </w:rPr>
            </w:pPr>
          </w:p>
          <w:p w:rsidR="005C6F70" w:rsidRPr="00551C37" w:rsidRDefault="005C6F70" w:rsidP="0037492D">
            <w:pPr>
              <w:pStyle w:val="af0"/>
              <w:rPr>
                <w:color w:val="000000" w:themeColor="text1"/>
              </w:rPr>
            </w:pPr>
            <w:r w:rsidRPr="00551C37">
              <w:rPr>
                <w:rFonts w:hint="eastAsia"/>
                <w:color w:val="000000" w:themeColor="text1"/>
              </w:rPr>
              <w:lastRenderedPageBreak/>
              <w:t>表</w:t>
            </w:r>
            <w:r w:rsidRPr="00551C37">
              <w:rPr>
                <w:rFonts w:hint="eastAsia"/>
                <w:color w:val="000000" w:themeColor="text1"/>
              </w:rPr>
              <w:t>4.</w:t>
            </w:r>
            <w:r w:rsidR="0037492D" w:rsidRPr="00551C37">
              <w:rPr>
                <w:rFonts w:hint="eastAsia"/>
                <w:color w:val="000000" w:themeColor="text1"/>
              </w:rPr>
              <w:t>4</w:t>
            </w:r>
            <w:r w:rsidRPr="00551C37">
              <w:rPr>
                <w:rFonts w:hint="eastAsia"/>
                <w:color w:val="000000" w:themeColor="text1"/>
              </w:rPr>
              <w:t>-</w:t>
            </w:r>
            <w:r w:rsidR="00FE71AB" w:rsidRPr="00551C37">
              <w:rPr>
                <w:rFonts w:hint="eastAsia"/>
                <w:color w:val="000000" w:themeColor="text1"/>
              </w:rPr>
              <w:t>2</w:t>
            </w:r>
            <w:r w:rsidRPr="00551C37">
              <w:rPr>
                <w:rFonts w:hint="eastAsia"/>
                <w:color w:val="000000" w:themeColor="text1"/>
              </w:rPr>
              <w:t xml:space="preserve">   </w:t>
            </w:r>
            <w:r w:rsidRPr="00551C37">
              <w:rPr>
                <w:rFonts w:hint="eastAsia"/>
                <w:color w:val="000000" w:themeColor="text1"/>
              </w:rPr>
              <w:t>地下水现状监测结果</w:t>
            </w:r>
            <w:r w:rsidRPr="00551C37">
              <w:rPr>
                <w:rFonts w:hint="eastAsia"/>
                <w:color w:val="000000" w:themeColor="text1"/>
              </w:rPr>
              <w:t xml:space="preserve">    </w:t>
            </w:r>
            <w:r w:rsidRPr="00551C37">
              <w:rPr>
                <w:rFonts w:hint="eastAsia"/>
                <w:color w:val="000000" w:themeColor="text1"/>
              </w:rPr>
              <w:t>单位：</w:t>
            </w:r>
            <w:r w:rsidRPr="00551C37">
              <w:rPr>
                <w:rFonts w:hint="eastAsia"/>
                <w:color w:val="000000" w:themeColor="text1"/>
              </w:rPr>
              <w:t>mg/L</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10"/>
              <w:gridCol w:w="1212"/>
              <w:gridCol w:w="1212"/>
              <w:gridCol w:w="1212"/>
              <w:gridCol w:w="1212"/>
              <w:gridCol w:w="1212"/>
              <w:gridCol w:w="1212"/>
            </w:tblGrid>
            <w:tr w:rsidR="00551C37" w:rsidRPr="00551C37" w:rsidTr="00716DCB">
              <w:trPr>
                <w:trHeight w:val="283"/>
                <w:jc w:val="center"/>
              </w:trPr>
              <w:tc>
                <w:tcPr>
                  <w:tcW w:w="1031"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项目</w:t>
                  </w:r>
                </w:p>
              </w:tc>
              <w:tc>
                <w:tcPr>
                  <w:tcW w:w="103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color w:val="000000" w:themeColor="text1"/>
                      <w:kern w:val="2"/>
                      <w:sz w:val="21"/>
                      <w:szCs w:val="21"/>
                    </w:rPr>
                    <w:t>CO</w:t>
                  </w:r>
                  <w:r w:rsidRPr="00551C37">
                    <w:rPr>
                      <w:color w:val="000000" w:themeColor="text1"/>
                      <w:kern w:val="2"/>
                      <w:sz w:val="21"/>
                      <w:szCs w:val="21"/>
                      <w:vertAlign w:val="subscript"/>
                    </w:rPr>
                    <w:t>3</w:t>
                  </w:r>
                  <w:r w:rsidRPr="00551C37">
                    <w:rPr>
                      <w:color w:val="000000" w:themeColor="text1"/>
                      <w:kern w:val="2"/>
                      <w:sz w:val="21"/>
                      <w:szCs w:val="21"/>
                      <w:vertAlign w:val="superscript"/>
                    </w:rPr>
                    <w:t>2-</w:t>
                  </w:r>
                </w:p>
              </w:tc>
              <w:tc>
                <w:tcPr>
                  <w:tcW w:w="103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color w:val="000000" w:themeColor="text1"/>
                      <w:kern w:val="2"/>
                      <w:sz w:val="21"/>
                      <w:szCs w:val="21"/>
                    </w:rPr>
                    <w:t>HCO</w:t>
                  </w:r>
                  <w:r w:rsidRPr="00551C37">
                    <w:rPr>
                      <w:color w:val="000000" w:themeColor="text1"/>
                      <w:kern w:val="2"/>
                      <w:sz w:val="21"/>
                      <w:szCs w:val="21"/>
                      <w:vertAlign w:val="superscript"/>
                    </w:rPr>
                    <w:t>3-</w:t>
                  </w:r>
                </w:p>
              </w:tc>
              <w:tc>
                <w:tcPr>
                  <w:tcW w:w="103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石油类</w:t>
                  </w:r>
                </w:p>
              </w:tc>
              <w:tc>
                <w:tcPr>
                  <w:tcW w:w="103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color w:val="000000" w:themeColor="text1"/>
                      <w:kern w:val="2"/>
                      <w:sz w:val="21"/>
                      <w:szCs w:val="21"/>
                    </w:rPr>
                    <w:t>Cl</w:t>
                  </w:r>
                  <w:r w:rsidRPr="00551C37">
                    <w:rPr>
                      <w:color w:val="000000" w:themeColor="text1"/>
                      <w:kern w:val="2"/>
                      <w:sz w:val="21"/>
                      <w:szCs w:val="21"/>
                      <w:vertAlign w:val="superscript"/>
                    </w:rPr>
                    <w:t>-</w:t>
                  </w:r>
                </w:p>
              </w:tc>
              <w:tc>
                <w:tcPr>
                  <w:tcW w:w="103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color w:val="000000" w:themeColor="text1"/>
                      <w:kern w:val="2"/>
                      <w:sz w:val="21"/>
                      <w:szCs w:val="21"/>
                    </w:rPr>
                    <w:t>SO</w:t>
                  </w:r>
                  <w:r w:rsidRPr="00551C37">
                    <w:rPr>
                      <w:color w:val="000000" w:themeColor="text1"/>
                      <w:kern w:val="2"/>
                      <w:sz w:val="21"/>
                      <w:szCs w:val="21"/>
                      <w:vertAlign w:val="subscript"/>
                    </w:rPr>
                    <w:t>4</w:t>
                  </w:r>
                  <w:r w:rsidRPr="00551C37">
                    <w:rPr>
                      <w:color w:val="000000" w:themeColor="text1"/>
                      <w:kern w:val="2"/>
                      <w:sz w:val="21"/>
                      <w:szCs w:val="21"/>
                      <w:vertAlign w:val="superscript"/>
                    </w:rPr>
                    <w:t>2-</w:t>
                  </w:r>
                </w:p>
              </w:tc>
              <w:tc>
                <w:tcPr>
                  <w:tcW w:w="103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color w:val="000000" w:themeColor="text1"/>
                      <w:kern w:val="2"/>
                      <w:sz w:val="21"/>
                      <w:szCs w:val="21"/>
                    </w:rPr>
                    <w:t>K</w:t>
                  </w:r>
                  <w:r w:rsidRPr="00551C37">
                    <w:rPr>
                      <w:color w:val="000000" w:themeColor="text1"/>
                      <w:kern w:val="2"/>
                      <w:sz w:val="21"/>
                      <w:szCs w:val="21"/>
                      <w:vertAlign w:val="superscript"/>
                    </w:rPr>
                    <w:t>+</w:t>
                  </w:r>
                </w:p>
              </w:tc>
            </w:tr>
            <w:tr w:rsidR="00551C37" w:rsidRPr="00551C37" w:rsidTr="00716DCB">
              <w:trPr>
                <w:trHeight w:val="283"/>
                <w:jc w:val="center"/>
              </w:trPr>
              <w:tc>
                <w:tcPr>
                  <w:tcW w:w="1031" w:type="dxa"/>
                  <w:vAlign w:val="center"/>
                </w:tcPr>
                <w:p w:rsidR="005C6F70" w:rsidRPr="00551C37" w:rsidRDefault="005C6F70" w:rsidP="00974C2B">
                  <w:pPr>
                    <w:adjustRightInd w:val="0"/>
                    <w:snapToGrid w:val="0"/>
                    <w:jc w:val="center"/>
                    <w:rPr>
                      <w:color w:val="000000" w:themeColor="text1"/>
                      <w:kern w:val="2"/>
                      <w:sz w:val="21"/>
                      <w:szCs w:val="21"/>
                    </w:rPr>
                  </w:pPr>
                  <w:r w:rsidRPr="00551C37">
                    <w:rPr>
                      <w:rFonts w:hint="eastAsia"/>
                      <w:color w:val="000000" w:themeColor="text1"/>
                      <w:kern w:val="2"/>
                      <w:sz w:val="21"/>
                      <w:szCs w:val="21"/>
                    </w:rPr>
                    <w:t>D1</w:t>
                  </w:r>
                </w:p>
              </w:tc>
              <w:tc>
                <w:tcPr>
                  <w:tcW w:w="103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7.54</w:t>
                  </w:r>
                </w:p>
              </w:tc>
              <w:tc>
                <w:tcPr>
                  <w:tcW w:w="103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242.15</w:t>
                  </w:r>
                </w:p>
              </w:tc>
              <w:tc>
                <w:tcPr>
                  <w:tcW w:w="103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0.01L</w:t>
                  </w:r>
                </w:p>
              </w:tc>
              <w:tc>
                <w:tcPr>
                  <w:tcW w:w="103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27.6</w:t>
                  </w:r>
                </w:p>
              </w:tc>
              <w:tc>
                <w:tcPr>
                  <w:tcW w:w="103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32.7</w:t>
                  </w:r>
                </w:p>
              </w:tc>
              <w:tc>
                <w:tcPr>
                  <w:tcW w:w="103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1.39</w:t>
                  </w:r>
                </w:p>
              </w:tc>
            </w:tr>
            <w:tr w:rsidR="00551C37" w:rsidRPr="00551C37" w:rsidTr="00716DCB">
              <w:trPr>
                <w:trHeight w:val="283"/>
                <w:jc w:val="center"/>
              </w:trPr>
              <w:tc>
                <w:tcPr>
                  <w:tcW w:w="1031"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D2</w:t>
                  </w:r>
                </w:p>
              </w:tc>
              <w:tc>
                <w:tcPr>
                  <w:tcW w:w="103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9.84</w:t>
                  </w:r>
                </w:p>
              </w:tc>
              <w:tc>
                <w:tcPr>
                  <w:tcW w:w="103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181.30</w:t>
                  </w:r>
                </w:p>
              </w:tc>
              <w:tc>
                <w:tcPr>
                  <w:tcW w:w="103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color w:val="000000" w:themeColor="text1"/>
                      <w:kern w:val="2"/>
                      <w:sz w:val="21"/>
                      <w:szCs w:val="21"/>
                    </w:rPr>
                    <w:t>0.01L</w:t>
                  </w:r>
                </w:p>
              </w:tc>
              <w:tc>
                <w:tcPr>
                  <w:tcW w:w="103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28.8</w:t>
                  </w:r>
                </w:p>
              </w:tc>
              <w:tc>
                <w:tcPr>
                  <w:tcW w:w="103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210</w:t>
                  </w:r>
                </w:p>
              </w:tc>
              <w:tc>
                <w:tcPr>
                  <w:tcW w:w="103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4.40</w:t>
                  </w:r>
                </w:p>
              </w:tc>
            </w:tr>
            <w:tr w:rsidR="00551C37" w:rsidRPr="00551C37" w:rsidTr="00716DCB">
              <w:trPr>
                <w:trHeight w:val="283"/>
                <w:jc w:val="center"/>
              </w:trPr>
              <w:tc>
                <w:tcPr>
                  <w:tcW w:w="1031"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项目</w:t>
                  </w:r>
                </w:p>
              </w:tc>
              <w:tc>
                <w:tcPr>
                  <w:tcW w:w="103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color w:val="000000" w:themeColor="text1"/>
                      <w:kern w:val="2"/>
                      <w:sz w:val="21"/>
                      <w:szCs w:val="21"/>
                    </w:rPr>
                    <w:t>Na</w:t>
                  </w:r>
                  <w:r w:rsidRPr="00551C37">
                    <w:rPr>
                      <w:color w:val="000000" w:themeColor="text1"/>
                      <w:kern w:val="2"/>
                      <w:sz w:val="21"/>
                      <w:szCs w:val="21"/>
                      <w:vertAlign w:val="superscript"/>
                    </w:rPr>
                    <w:t>+</w:t>
                  </w:r>
                </w:p>
              </w:tc>
              <w:tc>
                <w:tcPr>
                  <w:tcW w:w="103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color w:val="000000" w:themeColor="text1"/>
                      <w:kern w:val="2"/>
                      <w:sz w:val="21"/>
                      <w:szCs w:val="21"/>
                    </w:rPr>
                    <w:t>Ca</w:t>
                  </w:r>
                  <w:r w:rsidRPr="00551C37">
                    <w:rPr>
                      <w:color w:val="000000" w:themeColor="text1"/>
                      <w:kern w:val="2"/>
                      <w:sz w:val="21"/>
                      <w:szCs w:val="21"/>
                      <w:vertAlign w:val="superscript"/>
                    </w:rPr>
                    <w:t>2+</w:t>
                  </w:r>
                </w:p>
              </w:tc>
              <w:tc>
                <w:tcPr>
                  <w:tcW w:w="103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color w:val="000000" w:themeColor="text1"/>
                      <w:kern w:val="2"/>
                      <w:sz w:val="21"/>
                      <w:szCs w:val="21"/>
                    </w:rPr>
                    <w:t>Mg</w:t>
                  </w:r>
                  <w:r w:rsidRPr="00551C37">
                    <w:rPr>
                      <w:color w:val="000000" w:themeColor="text1"/>
                      <w:kern w:val="2"/>
                      <w:sz w:val="21"/>
                      <w:szCs w:val="21"/>
                      <w:vertAlign w:val="superscript"/>
                    </w:rPr>
                    <w:t>2+</w:t>
                  </w:r>
                </w:p>
              </w:tc>
              <w:tc>
                <w:tcPr>
                  <w:tcW w:w="2064" w:type="dxa"/>
                  <w:gridSpan w:val="2"/>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高锰酸盐指数</w:t>
                  </w:r>
                </w:p>
              </w:tc>
              <w:tc>
                <w:tcPr>
                  <w:tcW w:w="103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氨氮</w:t>
                  </w:r>
                </w:p>
              </w:tc>
            </w:tr>
            <w:tr w:rsidR="00551C37" w:rsidRPr="00551C37" w:rsidTr="00716DCB">
              <w:trPr>
                <w:trHeight w:val="283"/>
                <w:jc w:val="center"/>
              </w:trPr>
              <w:tc>
                <w:tcPr>
                  <w:tcW w:w="1031"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D1</w:t>
                  </w:r>
                </w:p>
              </w:tc>
              <w:tc>
                <w:tcPr>
                  <w:tcW w:w="103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61.0</w:t>
                  </w:r>
                </w:p>
              </w:tc>
              <w:tc>
                <w:tcPr>
                  <w:tcW w:w="103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55.3</w:t>
                  </w:r>
                </w:p>
              </w:tc>
              <w:tc>
                <w:tcPr>
                  <w:tcW w:w="103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7.49</w:t>
                  </w:r>
                </w:p>
              </w:tc>
              <w:tc>
                <w:tcPr>
                  <w:tcW w:w="2064" w:type="dxa"/>
                  <w:gridSpan w:val="2"/>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2.5</w:t>
                  </w:r>
                </w:p>
              </w:tc>
              <w:tc>
                <w:tcPr>
                  <w:tcW w:w="103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0.122</w:t>
                  </w:r>
                </w:p>
              </w:tc>
            </w:tr>
            <w:tr w:rsidR="00551C37" w:rsidRPr="00551C37" w:rsidTr="00716DCB">
              <w:trPr>
                <w:trHeight w:val="283"/>
                <w:jc w:val="center"/>
              </w:trPr>
              <w:tc>
                <w:tcPr>
                  <w:tcW w:w="1031"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D2</w:t>
                  </w:r>
                </w:p>
              </w:tc>
              <w:tc>
                <w:tcPr>
                  <w:tcW w:w="103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37.6</w:t>
                  </w:r>
                </w:p>
              </w:tc>
              <w:tc>
                <w:tcPr>
                  <w:tcW w:w="103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84.4</w:t>
                  </w:r>
                </w:p>
              </w:tc>
              <w:tc>
                <w:tcPr>
                  <w:tcW w:w="103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27.8</w:t>
                  </w:r>
                </w:p>
              </w:tc>
              <w:tc>
                <w:tcPr>
                  <w:tcW w:w="2064" w:type="dxa"/>
                  <w:gridSpan w:val="2"/>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2.6</w:t>
                  </w:r>
                </w:p>
              </w:tc>
              <w:tc>
                <w:tcPr>
                  <w:tcW w:w="103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0.103</w:t>
                  </w:r>
                </w:p>
              </w:tc>
            </w:tr>
          </w:tbl>
          <w:p w:rsidR="005C6F70" w:rsidRPr="00551C37" w:rsidRDefault="005C6F70" w:rsidP="0037492D">
            <w:pPr>
              <w:pStyle w:val="af0"/>
              <w:rPr>
                <w:color w:val="000000" w:themeColor="text1"/>
              </w:rPr>
            </w:pPr>
            <w:r w:rsidRPr="00551C37">
              <w:rPr>
                <w:rFonts w:hint="eastAsia"/>
                <w:color w:val="000000" w:themeColor="text1"/>
              </w:rPr>
              <w:t>表</w:t>
            </w:r>
            <w:r w:rsidR="0037492D" w:rsidRPr="00551C37">
              <w:rPr>
                <w:color w:val="000000" w:themeColor="text1"/>
              </w:rPr>
              <w:t>4.4-</w:t>
            </w:r>
            <w:r w:rsidR="00FE71AB" w:rsidRPr="00551C37">
              <w:rPr>
                <w:rFonts w:hint="eastAsia"/>
                <w:color w:val="000000" w:themeColor="text1"/>
              </w:rPr>
              <w:t>3</w:t>
            </w:r>
            <w:r w:rsidRPr="00551C37">
              <w:rPr>
                <w:rFonts w:hint="eastAsia"/>
                <w:color w:val="000000" w:themeColor="text1"/>
              </w:rPr>
              <w:t xml:space="preserve">   </w:t>
            </w:r>
            <w:r w:rsidRPr="00551C37">
              <w:rPr>
                <w:rFonts w:hint="eastAsia"/>
                <w:color w:val="000000" w:themeColor="text1"/>
              </w:rPr>
              <w:t>地下水现状</w:t>
            </w:r>
            <w:r w:rsidRPr="00551C37">
              <w:rPr>
                <w:rFonts w:hint="eastAsia"/>
                <w:color w:val="000000" w:themeColor="text1"/>
              </w:rPr>
              <w:t xml:space="preserve">    </w:t>
            </w:r>
            <w:r w:rsidRPr="00551C37">
              <w:rPr>
                <w:rFonts w:hint="eastAsia"/>
                <w:color w:val="000000" w:themeColor="text1"/>
              </w:rPr>
              <w:t>单位：</w:t>
            </w:r>
            <w:r w:rsidRPr="00551C37">
              <w:rPr>
                <w:rFonts w:hint="eastAsia"/>
                <w:color w:val="000000" w:themeColor="text1"/>
              </w:rPr>
              <w:t>mg/L</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078"/>
              <w:gridCol w:w="3049"/>
              <w:gridCol w:w="2355"/>
            </w:tblGrid>
            <w:tr w:rsidR="00551C37" w:rsidRPr="00551C37" w:rsidTr="00716DCB">
              <w:trPr>
                <w:trHeight w:val="283"/>
                <w:jc w:val="center"/>
              </w:trPr>
              <w:tc>
                <w:tcPr>
                  <w:tcW w:w="3130"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项目</w:t>
                  </w:r>
                </w:p>
              </w:tc>
              <w:tc>
                <w:tcPr>
                  <w:tcW w:w="310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高锰酸盐指数</w:t>
                  </w:r>
                </w:p>
              </w:tc>
              <w:tc>
                <w:tcPr>
                  <w:tcW w:w="2394"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氨氮</w:t>
                  </w:r>
                </w:p>
              </w:tc>
            </w:tr>
            <w:tr w:rsidR="00551C37" w:rsidRPr="00551C37" w:rsidTr="00716DCB">
              <w:trPr>
                <w:trHeight w:val="283"/>
                <w:jc w:val="center"/>
              </w:trPr>
              <w:tc>
                <w:tcPr>
                  <w:tcW w:w="3130"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D1</w:t>
                  </w:r>
                </w:p>
              </w:tc>
              <w:tc>
                <w:tcPr>
                  <w:tcW w:w="310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 xml:space="preserve">0.83 </w:t>
                  </w:r>
                </w:p>
              </w:tc>
              <w:tc>
                <w:tcPr>
                  <w:tcW w:w="2394"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 xml:space="preserve">0.61 </w:t>
                  </w:r>
                </w:p>
              </w:tc>
            </w:tr>
            <w:tr w:rsidR="00551C37" w:rsidRPr="00551C37" w:rsidTr="00716DCB">
              <w:trPr>
                <w:trHeight w:val="283"/>
                <w:jc w:val="center"/>
              </w:trPr>
              <w:tc>
                <w:tcPr>
                  <w:tcW w:w="3130"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D2</w:t>
                  </w:r>
                </w:p>
              </w:tc>
              <w:tc>
                <w:tcPr>
                  <w:tcW w:w="310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 xml:space="preserve">0.87 </w:t>
                  </w:r>
                </w:p>
              </w:tc>
              <w:tc>
                <w:tcPr>
                  <w:tcW w:w="2394"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 xml:space="preserve">0.52 </w:t>
                  </w:r>
                </w:p>
              </w:tc>
            </w:tr>
            <w:tr w:rsidR="00551C37" w:rsidRPr="00551C37" w:rsidTr="00716DCB">
              <w:trPr>
                <w:trHeight w:val="283"/>
                <w:jc w:val="center"/>
              </w:trPr>
              <w:tc>
                <w:tcPr>
                  <w:tcW w:w="3130"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《地下水质量标准》Ⅲ类标准值</w:t>
                  </w:r>
                </w:p>
              </w:tc>
              <w:tc>
                <w:tcPr>
                  <w:tcW w:w="3102"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3.0</w:t>
                  </w:r>
                  <w:r w:rsidR="00714832" w:rsidRPr="00551C37">
                    <w:rPr>
                      <w:rFonts w:hint="eastAsia"/>
                      <w:color w:val="000000" w:themeColor="text1"/>
                      <w:kern w:val="2"/>
                      <w:sz w:val="21"/>
                      <w:szCs w:val="21"/>
                    </w:rPr>
                    <w:t>0</w:t>
                  </w:r>
                </w:p>
              </w:tc>
              <w:tc>
                <w:tcPr>
                  <w:tcW w:w="2394" w:type="dxa"/>
                  <w:vAlign w:val="center"/>
                </w:tcPr>
                <w:p w:rsidR="005C6F70" w:rsidRPr="00551C37" w:rsidRDefault="005C6F70" w:rsidP="00C82635">
                  <w:pPr>
                    <w:adjustRightInd w:val="0"/>
                    <w:snapToGrid w:val="0"/>
                    <w:jc w:val="center"/>
                    <w:rPr>
                      <w:color w:val="000000" w:themeColor="text1"/>
                      <w:kern w:val="2"/>
                      <w:sz w:val="21"/>
                      <w:szCs w:val="21"/>
                    </w:rPr>
                  </w:pPr>
                  <w:r w:rsidRPr="00551C37">
                    <w:rPr>
                      <w:rFonts w:hint="eastAsia"/>
                      <w:color w:val="000000" w:themeColor="text1"/>
                      <w:kern w:val="2"/>
                      <w:sz w:val="21"/>
                      <w:szCs w:val="21"/>
                    </w:rPr>
                    <w:t>0.2</w:t>
                  </w:r>
                  <w:r w:rsidR="00714832" w:rsidRPr="00551C37">
                    <w:rPr>
                      <w:rFonts w:hint="eastAsia"/>
                      <w:color w:val="000000" w:themeColor="text1"/>
                      <w:kern w:val="2"/>
                      <w:sz w:val="21"/>
                      <w:szCs w:val="21"/>
                    </w:rPr>
                    <w:t>0</w:t>
                  </w:r>
                </w:p>
              </w:tc>
            </w:tr>
          </w:tbl>
          <w:p w:rsidR="005C6F70" w:rsidRPr="00551C37" w:rsidRDefault="005C6F70" w:rsidP="00C82635">
            <w:pPr>
              <w:adjustRightInd w:val="0"/>
              <w:snapToGrid w:val="0"/>
              <w:spacing w:line="360" w:lineRule="auto"/>
              <w:ind w:firstLineChars="200" w:firstLine="480"/>
              <w:rPr>
                <w:color w:val="000000" w:themeColor="text1"/>
                <w:kern w:val="2"/>
                <w:sz w:val="24"/>
                <w:szCs w:val="24"/>
              </w:rPr>
            </w:pPr>
            <w:r w:rsidRPr="00551C37">
              <w:rPr>
                <w:rFonts w:hint="eastAsia"/>
                <w:color w:val="000000" w:themeColor="text1"/>
                <w:kern w:val="2"/>
                <w:sz w:val="24"/>
                <w:szCs w:val="24"/>
              </w:rPr>
              <w:t>由表</w:t>
            </w:r>
            <w:r w:rsidRPr="00551C37">
              <w:rPr>
                <w:rFonts w:hint="eastAsia"/>
                <w:color w:val="000000" w:themeColor="text1"/>
                <w:kern w:val="2"/>
                <w:sz w:val="24"/>
                <w:szCs w:val="24"/>
              </w:rPr>
              <w:t>4.2-6</w:t>
            </w:r>
            <w:r w:rsidRPr="00551C37">
              <w:rPr>
                <w:rFonts w:hint="eastAsia"/>
                <w:color w:val="000000" w:themeColor="text1"/>
                <w:kern w:val="2"/>
                <w:sz w:val="24"/>
                <w:szCs w:val="24"/>
              </w:rPr>
              <w:t>可知，</w:t>
            </w:r>
            <w:r w:rsidRPr="00551C37">
              <w:rPr>
                <w:rFonts w:hint="eastAsia"/>
                <w:color w:val="000000" w:themeColor="text1"/>
                <w:kern w:val="2"/>
                <w:sz w:val="24"/>
                <w:szCs w:val="24"/>
              </w:rPr>
              <w:t>D1</w:t>
            </w:r>
            <w:r w:rsidRPr="00551C37">
              <w:rPr>
                <w:rFonts w:hint="eastAsia"/>
                <w:color w:val="000000" w:themeColor="text1"/>
                <w:kern w:val="2"/>
                <w:sz w:val="24"/>
                <w:szCs w:val="24"/>
              </w:rPr>
              <w:t>和</w:t>
            </w:r>
            <w:r w:rsidRPr="00551C37">
              <w:rPr>
                <w:rFonts w:hint="eastAsia"/>
                <w:color w:val="000000" w:themeColor="text1"/>
                <w:kern w:val="2"/>
                <w:sz w:val="24"/>
                <w:szCs w:val="24"/>
              </w:rPr>
              <w:t>D2</w:t>
            </w:r>
            <w:r w:rsidRPr="00551C37">
              <w:rPr>
                <w:rFonts w:hint="eastAsia"/>
                <w:color w:val="000000" w:themeColor="text1"/>
                <w:kern w:val="2"/>
                <w:sz w:val="24"/>
                <w:szCs w:val="24"/>
              </w:rPr>
              <w:t>监测点高锰酸盐指数和氨氮均未超标，满足《地下水质量标准》（</w:t>
            </w:r>
            <w:r w:rsidRPr="00551C37">
              <w:rPr>
                <w:rFonts w:hint="eastAsia"/>
                <w:color w:val="000000" w:themeColor="text1"/>
                <w:kern w:val="2"/>
                <w:sz w:val="24"/>
                <w:szCs w:val="24"/>
              </w:rPr>
              <w:t>GB/T14848-2017</w:t>
            </w:r>
            <w:r w:rsidRPr="00551C37">
              <w:rPr>
                <w:rFonts w:hint="eastAsia"/>
                <w:color w:val="000000" w:themeColor="text1"/>
                <w:kern w:val="2"/>
                <w:sz w:val="24"/>
                <w:szCs w:val="24"/>
              </w:rPr>
              <w:t>）Ⅲ类水质标准。</w:t>
            </w:r>
          </w:p>
          <w:p w:rsidR="005C6F70" w:rsidRPr="00551C37" w:rsidRDefault="005C6F70" w:rsidP="005C6F70">
            <w:pPr>
              <w:pStyle w:val="2"/>
              <w:rPr>
                <w:color w:val="000000" w:themeColor="text1"/>
              </w:rPr>
            </w:pPr>
            <w:r w:rsidRPr="00551C37">
              <w:rPr>
                <w:rFonts w:hint="eastAsia"/>
                <w:color w:val="000000" w:themeColor="text1"/>
              </w:rPr>
              <w:t xml:space="preserve">4.5 </w:t>
            </w:r>
            <w:r w:rsidRPr="00551C37">
              <w:rPr>
                <w:color w:val="000000" w:themeColor="text1"/>
              </w:rPr>
              <w:t>生态环境</w:t>
            </w:r>
            <w:r w:rsidRPr="00551C37">
              <w:rPr>
                <w:rFonts w:hint="eastAsia"/>
                <w:color w:val="000000" w:themeColor="text1"/>
              </w:rPr>
              <w:t>现状评价</w:t>
            </w:r>
          </w:p>
          <w:p w:rsidR="005C6F70" w:rsidRPr="00551C37" w:rsidRDefault="005C6F70" w:rsidP="00C8263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1</w:t>
            </w:r>
            <w:r w:rsidRPr="00551C37">
              <w:rPr>
                <w:rFonts w:hAnsi="宋体" w:hint="eastAsia"/>
                <w:color w:val="000000" w:themeColor="text1"/>
                <w:sz w:val="24"/>
                <w:szCs w:val="24"/>
              </w:rPr>
              <w:t>）所属生态功能区</w:t>
            </w:r>
          </w:p>
          <w:p w:rsidR="005C6F70" w:rsidRPr="00551C37" w:rsidRDefault="005C6F70" w:rsidP="00C82635">
            <w:pPr>
              <w:spacing w:line="360" w:lineRule="auto"/>
              <w:ind w:firstLineChars="200" w:firstLine="480"/>
              <w:rPr>
                <w:rFonts w:hAnsi="宋体"/>
                <w:color w:val="000000" w:themeColor="text1"/>
                <w:sz w:val="24"/>
                <w:szCs w:val="24"/>
              </w:rPr>
            </w:pPr>
            <w:r w:rsidRPr="00551C37">
              <w:rPr>
                <w:rFonts w:hAnsi="宋体"/>
                <w:color w:val="000000" w:themeColor="text1"/>
                <w:sz w:val="24"/>
                <w:szCs w:val="24"/>
              </w:rPr>
              <w:t>根据重庆市生态功能区划，</w:t>
            </w:r>
            <w:r w:rsidRPr="00551C37">
              <w:rPr>
                <w:rFonts w:hAnsi="宋体" w:hint="eastAsia"/>
                <w:color w:val="000000" w:themeColor="text1"/>
                <w:sz w:val="24"/>
                <w:szCs w:val="24"/>
              </w:rPr>
              <w:t>渝北区</w:t>
            </w:r>
            <w:r w:rsidRPr="00551C37">
              <w:rPr>
                <w:rFonts w:hAnsi="宋体"/>
                <w:color w:val="000000" w:themeColor="text1"/>
                <w:sz w:val="24"/>
                <w:szCs w:val="24"/>
              </w:rPr>
              <w:t>属于</w:t>
            </w:r>
            <w:r w:rsidRPr="00551C37">
              <w:rPr>
                <w:rFonts w:hAnsi="宋体" w:hint="eastAsia"/>
                <w:color w:val="000000" w:themeColor="text1"/>
                <w:sz w:val="24"/>
                <w:szCs w:val="24"/>
              </w:rPr>
              <w:t>都市外围生态调控生态功能区</w:t>
            </w:r>
            <w:r w:rsidRPr="00551C37">
              <w:rPr>
                <w:rFonts w:hAnsi="宋体"/>
                <w:color w:val="000000" w:themeColor="text1"/>
                <w:sz w:val="24"/>
                <w:szCs w:val="24"/>
              </w:rPr>
              <w:t>。</w:t>
            </w:r>
            <w:r w:rsidRPr="00551C37">
              <w:rPr>
                <w:rFonts w:hAnsi="宋体" w:hint="eastAsia"/>
                <w:color w:val="000000" w:themeColor="text1"/>
                <w:sz w:val="24"/>
                <w:szCs w:val="24"/>
              </w:rPr>
              <w:t>该区主要为城市、农村交错带，区内城镇、工矿点密集，生态系统受人为活动影响严重。</w:t>
            </w:r>
            <w:r w:rsidR="00AC37D5" w:rsidRPr="00551C37">
              <w:rPr>
                <w:rFonts w:hAnsi="宋体" w:hint="eastAsia"/>
                <w:color w:val="000000" w:themeColor="text1"/>
                <w:sz w:val="24"/>
                <w:szCs w:val="24"/>
              </w:rPr>
              <w:t>拟建工程</w:t>
            </w:r>
            <w:r w:rsidRPr="00551C37">
              <w:rPr>
                <w:rFonts w:hAnsi="宋体" w:hint="eastAsia"/>
                <w:color w:val="000000" w:themeColor="text1"/>
                <w:sz w:val="24"/>
                <w:szCs w:val="24"/>
              </w:rPr>
              <w:t>位于保税港区内，属于人工生态系统。</w:t>
            </w:r>
          </w:p>
          <w:p w:rsidR="005C6F70" w:rsidRPr="00551C37" w:rsidRDefault="005C6F70" w:rsidP="00C8263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2</w:t>
            </w:r>
            <w:r w:rsidRPr="00551C37">
              <w:rPr>
                <w:rFonts w:hAnsi="宋体" w:hint="eastAsia"/>
                <w:color w:val="000000" w:themeColor="text1"/>
                <w:sz w:val="24"/>
                <w:szCs w:val="24"/>
              </w:rPr>
              <w:t>）评价范围内植被类型</w:t>
            </w:r>
          </w:p>
          <w:p w:rsidR="005C6F70" w:rsidRPr="00551C37" w:rsidRDefault="005C6F70" w:rsidP="00C8263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根据现场踏勘，</w:t>
            </w:r>
            <w:r w:rsidR="00AC37D5" w:rsidRPr="00551C37">
              <w:rPr>
                <w:rFonts w:hAnsi="宋体" w:hint="eastAsia"/>
                <w:color w:val="000000" w:themeColor="text1"/>
                <w:sz w:val="24"/>
                <w:szCs w:val="24"/>
              </w:rPr>
              <w:t>拟建工程</w:t>
            </w:r>
            <w:r w:rsidRPr="00551C37">
              <w:rPr>
                <w:rFonts w:hAnsi="宋体" w:hint="eastAsia"/>
                <w:color w:val="000000" w:themeColor="text1"/>
                <w:sz w:val="24"/>
                <w:szCs w:val="24"/>
              </w:rPr>
              <w:t>评价范围内由于人类活动频繁，自然植被少，项目占地范围内场地已平整，场地内主要为人工绿化植物如小叶榕、刺桐、结缕草以及广生杂灌、藤本、草本植物。场地周边为块状的灌草丛植被、少量慈竹林、刺桐林以及柑桔、枇杷等经济果木林等。</w:t>
            </w:r>
          </w:p>
          <w:p w:rsidR="005C6F70" w:rsidRPr="00551C37" w:rsidRDefault="005C6F70" w:rsidP="00C82635">
            <w:pPr>
              <w:spacing w:line="360" w:lineRule="auto"/>
              <w:ind w:firstLineChars="200" w:firstLine="480"/>
              <w:rPr>
                <w:rFonts w:hAnsi="宋体"/>
                <w:color w:val="000000" w:themeColor="text1"/>
                <w:sz w:val="24"/>
                <w:szCs w:val="24"/>
              </w:rPr>
            </w:pPr>
            <w:r w:rsidRPr="00551C37">
              <w:rPr>
                <w:rFonts w:hAnsi="宋体"/>
                <w:color w:val="000000" w:themeColor="text1"/>
                <w:sz w:val="24"/>
                <w:szCs w:val="24"/>
              </w:rPr>
              <w:t>根据现场踏勘及调查，</w:t>
            </w:r>
            <w:r w:rsidR="00AC37D5" w:rsidRPr="00551C37">
              <w:rPr>
                <w:rFonts w:hAnsi="宋体"/>
                <w:color w:val="000000" w:themeColor="text1"/>
                <w:sz w:val="24"/>
                <w:szCs w:val="24"/>
              </w:rPr>
              <w:t>拟建工程</w:t>
            </w:r>
            <w:r w:rsidRPr="00551C37">
              <w:rPr>
                <w:rFonts w:hAnsi="宋体"/>
                <w:color w:val="000000" w:themeColor="text1"/>
                <w:sz w:val="24"/>
                <w:szCs w:val="24"/>
              </w:rPr>
              <w:t>评价范围内未见国家及重庆市重点保护野生植物、古树名木及特有物种分布</w:t>
            </w:r>
            <w:r w:rsidRPr="00551C37">
              <w:rPr>
                <w:rFonts w:hAnsi="宋体" w:hint="eastAsia"/>
                <w:color w:val="000000" w:themeColor="text1"/>
                <w:sz w:val="24"/>
                <w:szCs w:val="24"/>
              </w:rPr>
              <w:t>。</w:t>
            </w:r>
          </w:p>
          <w:p w:rsidR="005C6F70" w:rsidRPr="00551C37" w:rsidRDefault="005C6F70" w:rsidP="00C8263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3</w:t>
            </w:r>
            <w:r w:rsidRPr="00551C37">
              <w:rPr>
                <w:rFonts w:hAnsi="宋体" w:hint="eastAsia"/>
                <w:color w:val="000000" w:themeColor="text1"/>
                <w:sz w:val="24"/>
                <w:szCs w:val="24"/>
              </w:rPr>
              <w:t>）评价范围内野生动物资源现状</w:t>
            </w:r>
          </w:p>
          <w:p w:rsidR="005C6F70" w:rsidRPr="00551C37" w:rsidRDefault="005C6F70" w:rsidP="00C8263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由于区域人为活动频繁，野生动物资源比较稀少，无国家级或市级保护动物分布。</w:t>
            </w:r>
          </w:p>
          <w:p w:rsidR="005C6F70" w:rsidRPr="00551C37" w:rsidRDefault="005C6F70" w:rsidP="00C82635">
            <w:pPr>
              <w:spacing w:line="360" w:lineRule="auto"/>
              <w:ind w:firstLineChars="200" w:firstLine="480"/>
              <w:rPr>
                <w:color w:val="000000" w:themeColor="text1"/>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4</w:t>
            </w:r>
            <w:r w:rsidRPr="00551C37">
              <w:rPr>
                <w:rFonts w:hAnsi="宋体" w:hint="eastAsia"/>
                <w:color w:val="000000" w:themeColor="text1"/>
                <w:sz w:val="24"/>
                <w:szCs w:val="24"/>
              </w:rPr>
              <w:t>）生态现状综合评述</w:t>
            </w:r>
          </w:p>
          <w:p w:rsidR="005C6F70" w:rsidRPr="00551C37" w:rsidRDefault="00AC37D5" w:rsidP="00C8263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拟建工程</w:t>
            </w:r>
            <w:r w:rsidR="005C6F70" w:rsidRPr="00551C37">
              <w:rPr>
                <w:rFonts w:hAnsi="宋体" w:hint="eastAsia"/>
                <w:color w:val="000000" w:themeColor="text1"/>
                <w:sz w:val="24"/>
                <w:szCs w:val="24"/>
              </w:rPr>
              <w:t>区域以人工生态系统为主，位于保税港区内部。</w:t>
            </w:r>
            <w:r w:rsidR="005C6F70" w:rsidRPr="00551C37">
              <w:rPr>
                <w:rFonts w:hAnsi="宋体"/>
                <w:color w:val="000000" w:themeColor="text1"/>
                <w:sz w:val="24"/>
                <w:szCs w:val="24"/>
              </w:rPr>
              <w:t>根据现场踏勘及调查，</w:t>
            </w:r>
            <w:r w:rsidR="005C6F70" w:rsidRPr="00551C37">
              <w:rPr>
                <w:rFonts w:hAnsi="宋体" w:hint="eastAsia"/>
                <w:color w:val="000000" w:themeColor="text1"/>
                <w:sz w:val="24"/>
                <w:szCs w:val="24"/>
              </w:rPr>
              <w:t>项目</w:t>
            </w:r>
            <w:r w:rsidR="005C6F70" w:rsidRPr="00551C37">
              <w:rPr>
                <w:rFonts w:hAnsi="宋体"/>
                <w:color w:val="000000" w:themeColor="text1"/>
                <w:sz w:val="24"/>
                <w:szCs w:val="24"/>
              </w:rPr>
              <w:t>评价范围内未见国家及重庆市重点保护野生动植物、古树名木及特有物种分布；同时项目评价范围内没有分布自然保护区、森林公园、风景名胜区等生物多样性敏感区域及生态脆弱区。</w:t>
            </w:r>
          </w:p>
          <w:p w:rsidR="006D5979" w:rsidRPr="00551C37" w:rsidRDefault="006D5979" w:rsidP="00C82635">
            <w:pPr>
              <w:spacing w:line="360" w:lineRule="auto"/>
              <w:rPr>
                <w:b/>
                <w:bCs/>
                <w:color w:val="000000" w:themeColor="text1"/>
                <w:sz w:val="24"/>
                <w:szCs w:val="24"/>
              </w:rPr>
            </w:pPr>
            <w:r w:rsidRPr="00551C37">
              <w:rPr>
                <w:rFonts w:hint="eastAsia"/>
                <w:b/>
                <w:bCs/>
                <w:color w:val="000000" w:themeColor="text1"/>
                <w:sz w:val="24"/>
                <w:szCs w:val="24"/>
              </w:rPr>
              <w:t>4.6</w:t>
            </w:r>
            <w:r w:rsidRPr="00551C37">
              <w:rPr>
                <w:rFonts w:hint="eastAsia"/>
                <w:b/>
                <w:bCs/>
                <w:color w:val="000000" w:themeColor="text1"/>
                <w:sz w:val="24"/>
                <w:szCs w:val="24"/>
              </w:rPr>
              <w:t>外环境关系</w:t>
            </w:r>
          </w:p>
          <w:p w:rsidR="006D5979" w:rsidRPr="00551C37" w:rsidRDefault="006D5979" w:rsidP="00C82635">
            <w:pPr>
              <w:spacing w:line="360" w:lineRule="auto"/>
              <w:ind w:firstLineChars="200" w:firstLine="480"/>
              <w:rPr>
                <w:bCs/>
                <w:color w:val="000000" w:themeColor="text1"/>
                <w:sz w:val="24"/>
                <w:szCs w:val="24"/>
              </w:rPr>
            </w:pPr>
            <w:r w:rsidRPr="00551C37">
              <w:rPr>
                <w:rFonts w:hint="eastAsia"/>
                <w:color w:val="000000" w:themeColor="text1"/>
                <w:sz w:val="24"/>
                <w:szCs w:val="24"/>
              </w:rPr>
              <w:lastRenderedPageBreak/>
              <w:t>拟建工程位于重庆空港保税港区内部，</w:t>
            </w:r>
            <w:r w:rsidRPr="00551C37">
              <w:rPr>
                <w:rFonts w:hint="eastAsia"/>
                <w:bCs/>
                <w:color w:val="000000" w:themeColor="text1"/>
                <w:sz w:val="24"/>
                <w:szCs w:val="24"/>
              </w:rPr>
              <w:t>场地四周</w:t>
            </w:r>
            <w:r w:rsidRPr="00551C37">
              <w:rPr>
                <w:rFonts w:hint="eastAsia"/>
                <w:bCs/>
                <w:color w:val="000000" w:themeColor="text1"/>
                <w:sz w:val="24"/>
                <w:szCs w:val="24"/>
              </w:rPr>
              <w:t>200m</w:t>
            </w:r>
            <w:r w:rsidRPr="00551C37">
              <w:rPr>
                <w:rFonts w:hint="eastAsia"/>
                <w:bCs/>
                <w:color w:val="000000" w:themeColor="text1"/>
                <w:sz w:val="24"/>
                <w:szCs w:val="24"/>
              </w:rPr>
              <w:t>范围内无居民居住，无重点文物保护单位、医院、学校等环境敏感目标。</w:t>
            </w:r>
          </w:p>
          <w:p w:rsidR="006D5979" w:rsidRPr="00551C37" w:rsidRDefault="006D5979" w:rsidP="00C82635">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本工程东侧为</w:t>
            </w:r>
            <w:r w:rsidR="003868B6" w:rsidRPr="00551C37">
              <w:rPr>
                <w:rFonts w:hAnsi="宋体" w:hint="eastAsia"/>
                <w:color w:val="000000" w:themeColor="text1"/>
                <w:sz w:val="24"/>
                <w:szCs w:val="24"/>
              </w:rPr>
              <w:t>重庆空港保税港区道路和</w:t>
            </w:r>
            <w:r w:rsidRPr="00551C37">
              <w:rPr>
                <w:rFonts w:hAnsi="宋体" w:hint="eastAsia"/>
                <w:color w:val="000000" w:themeColor="text1"/>
                <w:sz w:val="24"/>
                <w:szCs w:val="24"/>
              </w:rPr>
              <w:t>机场绿地，南侧为空港物流工业园</w:t>
            </w:r>
            <w:r w:rsidR="003868B6" w:rsidRPr="00551C37">
              <w:rPr>
                <w:rFonts w:hAnsi="宋体" w:hint="eastAsia"/>
                <w:color w:val="000000" w:themeColor="text1"/>
                <w:sz w:val="24"/>
                <w:szCs w:val="24"/>
              </w:rPr>
              <w:t>，西侧为城市道路以及工业企业，中联重科、重庆建工集团有限公司等工业企业，无食品加工企业。北侧为重庆空港保税港区</w:t>
            </w:r>
            <w:r w:rsidR="00FF0555" w:rsidRPr="00551C37">
              <w:rPr>
                <w:rFonts w:hAnsi="宋体" w:hint="eastAsia"/>
                <w:color w:val="000000" w:themeColor="text1"/>
                <w:sz w:val="24"/>
                <w:szCs w:val="24"/>
              </w:rPr>
              <w:t>其他物流仓库。</w:t>
            </w:r>
          </w:p>
          <w:p w:rsidR="005C6F70" w:rsidRPr="00551C37" w:rsidRDefault="005C6F70" w:rsidP="00C82635">
            <w:pPr>
              <w:spacing w:line="360" w:lineRule="auto"/>
              <w:rPr>
                <w:b/>
                <w:bCs/>
                <w:color w:val="000000" w:themeColor="text1"/>
                <w:sz w:val="24"/>
                <w:szCs w:val="24"/>
              </w:rPr>
            </w:pPr>
            <w:r w:rsidRPr="00551C37">
              <w:rPr>
                <w:b/>
                <w:bCs/>
                <w:color w:val="000000" w:themeColor="text1"/>
                <w:sz w:val="24"/>
                <w:szCs w:val="24"/>
              </w:rPr>
              <w:t>主要环境敏感点和环境保护目标（列出名单及保护级别）：</w:t>
            </w:r>
          </w:p>
          <w:p w:rsidR="005C6F70" w:rsidRPr="00551C37" w:rsidRDefault="005C6F70" w:rsidP="00C82635">
            <w:pPr>
              <w:spacing w:line="360" w:lineRule="auto"/>
              <w:ind w:firstLineChars="200" w:firstLine="480"/>
              <w:rPr>
                <w:bCs/>
                <w:color w:val="000000" w:themeColor="text1"/>
                <w:sz w:val="24"/>
                <w:szCs w:val="24"/>
              </w:rPr>
            </w:pPr>
            <w:r w:rsidRPr="00551C37">
              <w:rPr>
                <w:rFonts w:hint="eastAsia"/>
                <w:color w:val="000000" w:themeColor="text1"/>
                <w:sz w:val="24"/>
                <w:szCs w:val="24"/>
              </w:rPr>
              <w:t>拟建工程位于重庆空港保税港区内部，场区内已经完成场地平整，内部道路及配套公用工程已建成</w:t>
            </w:r>
            <w:r w:rsidRPr="00551C37">
              <w:rPr>
                <w:rFonts w:hint="eastAsia"/>
                <w:bCs/>
                <w:color w:val="000000" w:themeColor="text1"/>
                <w:sz w:val="24"/>
                <w:szCs w:val="24"/>
              </w:rPr>
              <w:t>，场地四周</w:t>
            </w:r>
            <w:r w:rsidRPr="00551C37">
              <w:rPr>
                <w:rFonts w:hint="eastAsia"/>
                <w:bCs/>
                <w:color w:val="000000" w:themeColor="text1"/>
                <w:sz w:val="24"/>
                <w:szCs w:val="24"/>
              </w:rPr>
              <w:t>200m</w:t>
            </w:r>
            <w:r w:rsidRPr="00551C37">
              <w:rPr>
                <w:rFonts w:hint="eastAsia"/>
                <w:bCs/>
                <w:color w:val="000000" w:themeColor="text1"/>
                <w:sz w:val="24"/>
                <w:szCs w:val="24"/>
              </w:rPr>
              <w:t>范围内无居民居住，无重点文物保护单位、医院、学校等环境敏感目标。</w:t>
            </w:r>
          </w:p>
          <w:p w:rsidR="005C6F70" w:rsidRPr="00551C37" w:rsidRDefault="005C6F70" w:rsidP="00C82635">
            <w:pPr>
              <w:spacing w:line="360" w:lineRule="auto"/>
              <w:ind w:firstLineChars="200" w:firstLine="480"/>
              <w:rPr>
                <w:bCs/>
                <w:color w:val="000000" w:themeColor="text1"/>
                <w:sz w:val="24"/>
                <w:szCs w:val="24"/>
              </w:rPr>
            </w:pPr>
            <w:r w:rsidRPr="00551C37">
              <w:rPr>
                <w:rFonts w:hint="eastAsia"/>
                <w:bCs/>
                <w:color w:val="000000" w:themeColor="text1"/>
                <w:sz w:val="24"/>
                <w:szCs w:val="24"/>
              </w:rPr>
              <w:t>主要环境保护目标如下：</w:t>
            </w:r>
          </w:p>
          <w:p w:rsidR="005C6F70" w:rsidRPr="00551C37" w:rsidRDefault="005C6F70" w:rsidP="00C82635">
            <w:pPr>
              <w:spacing w:line="360" w:lineRule="auto"/>
              <w:ind w:firstLineChars="200" w:firstLine="480"/>
              <w:rPr>
                <w:bCs/>
                <w:color w:val="000000" w:themeColor="text1"/>
                <w:sz w:val="24"/>
                <w:szCs w:val="24"/>
              </w:rPr>
            </w:pPr>
            <w:r w:rsidRPr="00551C37">
              <w:rPr>
                <w:rFonts w:hint="eastAsia"/>
                <w:bCs/>
                <w:color w:val="000000" w:themeColor="text1"/>
                <w:sz w:val="24"/>
                <w:szCs w:val="24"/>
              </w:rPr>
              <w:t>环境空气：</w:t>
            </w:r>
            <w:r w:rsidRPr="00551C37">
              <w:rPr>
                <w:bCs/>
                <w:color w:val="000000" w:themeColor="text1"/>
                <w:sz w:val="24"/>
                <w:szCs w:val="24"/>
              </w:rPr>
              <w:t>大气环境质量应满足</w:t>
            </w:r>
            <w:r w:rsidRPr="00551C37">
              <w:rPr>
                <w:rFonts w:hint="eastAsia"/>
                <w:bCs/>
                <w:color w:val="000000" w:themeColor="text1"/>
                <w:sz w:val="24"/>
                <w:szCs w:val="24"/>
              </w:rPr>
              <w:t>《</w:t>
            </w:r>
            <w:r w:rsidRPr="00551C37">
              <w:rPr>
                <w:bCs/>
                <w:color w:val="000000" w:themeColor="text1"/>
                <w:sz w:val="24"/>
                <w:szCs w:val="24"/>
              </w:rPr>
              <w:t>环境空气质量标准</w:t>
            </w:r>
            <w:r w:rsidRPr="00551C37">
              <w:rPr>
                <w:rFonts w:hint="eastAsia"/>
                <w:bCs/>
                <w:color w:val="000000" w:themeColor="text1"/>
                <w:sz w:val="24"/>
                <w:szCs w:val="24"/>
              </w:rPr>
              <w:t>》（</w:t>
            </w:r>
            <w:r w:rsidRPr="00551C37">
              <w:rPr>
                <w:rFonts w:hint="eastAsia"/>
                <w:bCs/>
                <w:color w:val="000000" w:themeColor="text1"/>
                <w:sz w:val="24"/>
                <w:szCs w:val="24"/>
              </w:rPr>
              <w:t>GB3095-2012</w:t>
            </w:r>
            <w:r w:rsidRPr="00551C37">
              <w:rPr>
                <w:rFonts w:hint="eastAsia"/>
                <w:bCs/>
                <w:color w:val="000000" w:themeColor="text1"/>
                <w:sz w:val="24"/>
                <w:szCs w:val="24"/>
              </w:rPr>
              <w:t>）</w:t>
            </w:r>
            <w:r w:rsidRPr="00551C37">
              <w:rPr>
                <w:bCs/>
                <w:color w:val="000000" w:themeColor="text1"/>
                <w:sz w:val="24"/>
                <w:szCs w:val="24"/>
              </w:rPr>
              <w:t>中二级标准的要求</w:t>
            </w:r>
            <w:r w:rsidRPr="00551C37">
              <w:rPr>
                <w:rFonts w:hint="eastAsia"/>
                <w:bCs/>
                <w:color w:val="000000" w:themeColor="text1"/>
                <w:sz w:val="24"/>
                <w:szCs w:val="24"/>
              </w:rPr>
              <w:t>。</w:t>
            </w:r>
          </w:p>
          <w:p w:rsidR="005C6F70" w:rsidRPr="00551C37" w:rsidRDefault="005C6F70" w:rsidP="00C82635">
            <w:pPr>
              <w:spacing w:line="360" w:lineRule="auto"/>
              <w:ind w:firstLineChars="200" w:firstLine="480"/>
              <w:rPr>
                <w:bCs/>
                <w:color w:val="000000" w:themeColor="text1"/>
                <w:sz w:val="24"/>
                <w:szCs w:val="24"/>
              </w:rPr>
            </w:pPr>
            <w:r w:rsidRPr="00551C37">
              <w:rPr>
                <w:rFonts w:hint="eastAsia"/>
                <w:bCs/>
                <w:color w:val="000000" w:themeColor="text1"/>
                <w:sz w:val="24"/>
                <w:szCs w:val="24"/>
              </w:rPr>
              <w:t>声环境：货运站区域满足</w:t>
            </w:r>
            <w:r w:rsidRPr="00551C37">
              <w:rPr>
                <w:bCs/>
                <w:color w:val="000000" w:themeColor="text1"/>
                <w:sz w:val="24"/>
                <w:szCs w:val="24"/>
              </w:rPr>
              <w:t>《</w:t>
            </w:r>
            <w:r w:rsidRPr="00551C37">
              <w:rPr>
                <w:rFonts w:hint="eastAsia"/>
                <w:bCs/>
                <w:color w:val="000000" w:themeColor="text1"/>
                <w:sz w:val="24"/>
                <w:szCs w:val="24"/>
              </w:rPr>
              <w:t>机场周围飞机噪声环境标准</w:t>
            </w:r>
            <w:r w:rsidRPr="00551C37">
              <w:rPr>
                <w:bCs/>
                <w:color w:val="000000" w:themeColor="text1"/>
                <w:sz w:val="24"/>
                <w:szCs w:val="24"/>
              </w:rPr>
              <w:t>》（</w:t>
            </w:r>
            <w:r w:rsidRPr="00551C37">
              <w:rPr>
                <w:bCs/>
                <w:color w:val="000000" w:themeColor="text1"/>
                <w:sz w:val="24"/>
                <w:szCs w:val="24"/>
              </w:rPr>
              <w:t>GB</w:t>
            </w:r>
            <w:r w:rsidRPr="00551C37">
              <w:rPr>
                <w:rFonts w:hint="eastAsia"/>
                <w:bCs/>
                <w:color w:val="000000" w:themeColor="text1"/>
                <w:sz w:val="24"/>
                <w:szCs w:val="24"/>
              </w:rPr>
              <w:t>9660-88</w:t>
            </w:r>
            <w:r w:rsidRPr="00551C37">
              <w:rPr>
                <w:bCs/>
                <w:color w:val="000000" w:themeColor="text1"/>
                <w:sz w:val="24"/>
                <w:szCs w:val="24"/>
              </w:rPr>
              <w:t>）</w:t>
            </w:r>
            <w:r w:rsidRPr="00551C37">
              <w:rPr>
                <w:rFonts w:hint="eastAsia"/>
                <w:bCs/>
                <w:color w:val="000000" w:themeColor="text1"/>
                <w:sz w:val="24"/>
                <w:szCs w:val="24"/>
              </w:rPr>
              <w:t>二</w:t>
            </w:r>
            <w:r w:rsidRPr="00551C37">
              <w:rPr>
                <w:bCs/>
                <w:color w:val="000000" w:themeColor="text1"/>
                <w:sz w:val="24"/>
                <w:szCs w:val="24"/>
              </w:rPr>
              <w:t>类标准</w:t>
            </w:r>
            <w:r w:rsidRPr="00551C37">
              <w:rPr>
                <w:rFonts w:hint="eastAsia"/>
                <w:bCs/>
                <w:color w:val="000000" w:themeColor="text1"/>
                <w:sz w:val="24"/>
                <w:szCs w:val="24"/>
              </w:rPr>
              <w:t>。</w:t>
            </w:r>
          </w:p>
          <w:p w:rsidR="005C6F70" w:rsidRPr="00551C37" w:rsidRDefault="005C6F70" w:rsidP="00C82635">
            <w:pPr>
              <w:spacing w:line="360" w:lineRule="auto"/>
              <w:ind w:firstLineChars="200" w:firstLine="480"/>
              <w:rPr>
                <w:bCs/>
                <w:color w:val="000000" w:themeColor="text1"/>
                <w:sz w:val="24"/>
                <w:szCs w:val="24"/>
              </w:rPr>
            </w:pPr>
            <w:r w:rsidRPr="00551C37">
              <w:rPr>
                <w:rFonts w:hint="eastAsia"/>
                <w:bCs/>
                <w:color w:val="000000" w:themeColor="text1"/>
                <w:sz w:val="24"/>
                <w:szCs w:val="24"/>
              </w:rPr>
              <w:t>地表水环境：拟建工程不会进一步恶化后河的水质环境。</w:t>
            </w:r>
          </w:p>
          <w:p w:rsidR="00714832" w:rsidRPr="00551C37" w:rsidRDefault="00714832" w:rsidP="00714832">
            <w:pPr>
              <w:spacing w:line="360" w:lineRule="auto"/>
              <w:ind w:firstLineChars="200" w:firstLine="480"/>
              <w:rPr>
                <w:bCs/>
                <w:color w:val="000000" w:themeColor="text1"/>
                <w:sz w:val="24"/>
                <w:szCs w:val="24"/>
              </w:rPr>
            </w:pPr>
            <w:r w:rsidRPr="00551C37">
              <w:rPr>
                <w:rFonts w:hint="eastAsia"/>
                <w:bCs/>
                <w:color w:val="000000" w:themeColor="text1"/>
                <w:sz w:val="24"/>
                <w:szCs w:val="24"/>
              </w:rPr>
              <w:t>地下水环境：拟建工程不会对地下水环境产生不利影响。</w:t>
            </w:r>
          </w:p>
          <w:p w:rsidR="005C6F70" w:rsidRPr="00551C37" w:rsidRDefault="005C6F70" w:rsidP="00C82635">
            <w:pPr>
              <w:spacing w:line="360" w:lineRule="auto"/>
              <w:ind w:firstLineChars="200" w:firstLine="480"/>
              <w:rPr>
                <w:rFonts w:hAnsi="宋体"/>
                <w:color w:val="000000" w:themeColor="text1"/>
                <w:sz w:val="24"/>
              </w:rPr>
            </w:pPr>
            <w:r w:rsidRPr="00551C37">
              <w:rPr>
                <w:rFonts w:hint="eastAsia"/>
                <w:bCs/>
                <w:color w:val="000000" w:themeColor="text1"/>
                <w:sz w:val="24"/>
                <w:szCs w:val="24"/>
              </w:rPr>
              <w:t>生态环境：拟建工程永久及临时工程占地区范围，防止项目施工期的水土流失和生态破坏，施工结束后应迅速恢复生态环境。</w:t>
            </w:r>
          </w:p>
          <w:p w:rsidR="005C6F70" w:rsidRPr="00551C37" w:rsidRDefault="005C6F70" w:rsidP="00C82635">
            <w:pPr>
              <w:spacing w:line="360" w:lineRule="auto"/>
              <w:ind w:firstLineChars="200" w:firstLine="480"/>
              <w:rPr>
                <w:rFonts w:hAnsi="宋体"/>
                <w:color w:val="000000" w:themeColor="text1"/>
                <w:sz w:val="24"/>
              </w:rPr>
            </w:pPr>
          </w:p>
          <w:p w:rsidR="005C6F70" w:rsidRPr="00551C37" w:rsidRDefault="005C6F70" w:rsidP="00C82635">
            <w:pPr>
              <w:spacing w:line="360" w:lineRule="auto"/>
              <w:ind w:firstLineChars="200" w:firstLine="480"/>
              <w:rPr>
                <w:rFonts w:hAnsi="宋体"/>
                <w:color w:val="000000" w:themeColor="text1"/>
                <w:sz w:val="24"/>
              </w:rPr>
            </w:pPr>
          </w:p>
          <w:p w:rsidR="005C6F70" w:rsidRPr="00551C37" w:rsidRDefault="005C6F70" w:rsidP="00C82635">
            <w:pPr>
              <w:spacing w:line="360" w:lineRule="auto"/>
              <w:ind w:firstLineChars="200" w:firstLine="480"/>
              <w:rPr>
                <w:rFonts w:hAnsi="宋体"/>
                <w:color w:val="000000" w:themeColor="text1"/>
                <w:sz w:val="24"/>
              </w:rPr>
            </w:pPr>
          </w:p>
          <w:p w:rsidR="005C6F70" w:rsidRPr="00551C37" w:rsidRDefault="005C6F70" w:rsidP="005C6F70">
            <w:pPr>
              <w:rPr>
                <w:color w:val="000000" w:themeColor="text1"/>
              </w:rPr>
            </w:pPr>
          </w:p>
          <w:p w:rsidR="0037492D" w:rsidRPr="00551C37" w:rsidRDefault="0037492D" w:rsidP="005C6F70">
            <w:pPr>
              <w:rPr>
                <w:color w:val="000000" w:themeColor="text1"/>
              </w:rPr>
            </w:pPr>
          </w:p>
          <w:p w:rsidR="0037492D" w:rsidRPr="00551C37" w:rsidRDefault="0037492D" w:rsidP="005C6F70">
            <w:pPr>
              <w:rPr>
                <w:color w:val="000000" w:themeColor="text1"/>
              </w:rPr>
            </w:pPr>
          </w:p>
          <w:p w:rsidR="0037492D" w:rsidRPr="00551C37" w:rsidRDefault="0037492D" w:rsidP="005C6F70">
            <w:pPr>
              <w:rPr>
                <w:color w:val="000000" w:themeColor="text1"/>
              </w:rPr>
            </w:pPr>
          </w:p>
          <w:p w:rsidR="0037492D" w:rsidRPr="00551C37" w:rsidRDefault="0037492D" w:rsidP="005C6F70">
            <w:pPr>
              <w:rPr>
                <w:color w:val="000000" w:themeColor="text1"/>
              </w:rPr>
            </w:pPr>
          </w:p>
          <w:p w:rsidR="0037492D" w:rsidRPr="00551C37" w:rsidRDefault="0037492D" w:rsidP="005C6F70">
            <w:pPr>
              <w:rPr>
                <w:color w:val="000000" w:themeColor="text1"/>
              </w:rPr>
            </w:pPr>
          </w:p>
          <w:p w:rsidR="0037492D" w:rsidRPr="00551C37" w:rsidRDefault="0037492D" w:rsidP="005C6F70">
            <w:pPr>
              <w:rPr>
                <w:color w:val="000000" w:themeColor="text1"/>
              </w:rPr>
            </w:pPr>
          </w:p>
        </w:tc>
      </w:tr>
    </w:tbl>
    <w:p w:rsidR="00AA3151" w:rsidRPr="00551C37" w:rsidRDefault="00AA3151" w:rsidP="00AA3151">
      <w:pPr>
        <w:spacing w:line="360" w:lineRule="auto"/>
        <w:ind w:firstLineChars="200" w:firstLine="560"/>
        <w:rPr>
          <w:color w:val="000000" w:themeColor="text1"/>
        </w:rPr>
        <w:sectPr w:rsidR="00AA3151" w:rsidRPr="00551C37" w:rsidSect="004D55D5">
          <w:pgSz w:w="11906" w:h="16838"/>
          <w:pgMar w:top="1361" w:right="1474" w:bottom="1361" w:left="1474" w:header="851" w:footer="992" w:gutter="0"/>
          <w:cols w:space="425"/>
          <w:docGrid w:type="lines" w:linePitch="312"/>
        </w:sectPr>
      </w:pPr>
    </w:p>
    <w:p w:rsidR="00AA3151" w:rsidRPr="00551C37" w:rsidRDefault="00AA3151" w:rsidP="00900610">
      <w:pPr>
        <w:pStyle w:val="1"/>
        <w:jc w:val="center"/>
        <w:rPr>
          <w:color w:val="000000" w:themeColor="text1"/>
        </w:rPr>
      </w:pPr>
      <w:bookmarkStart w:id="4" w:name="_Toc526755922"/>
      <w:r w:rsidRPr="00551C37">
        <w:rPr>
          <w:color w:val="000000" w:themeColor="text1"/>
        </w:rPr>
        <w:lastRenderedPageBreak/>
        <w:t>评价使用标准</w:t>
      </w:r>
      <w:r w:rsidRPr="00551C37">
        <w:rPr>
          <w:color w:val="000000" w:themeColor="text1"/>
        </w:rPr>
        <w:t xml:space="preserve">                                         </w:t>
      </w:r>
      <w:r w:rsidRPr="00551C37">
        <w:rPr>
          <w:rFonts w:hint="eastAsia"/>
          <w:color w:val="000000" w:themeColor="text1"/>
        </w:rPr>
        <w:t xml:space="preserve"> </w:t>
      </w:r>
      <w:r w:rsidRPr="00551C37">
        <w:rPr>
          <w:color w:val="000000" w:themeColor="text1"/>
        </w:rPr>
        <w:t>表</w:t>
      </w:r>
      <w:r w:rsidRPr="00551C37">
        <w:rPr>
          <w:color w:val="000000" w:themeColor="text1"/>
        </w:rPr>
        <w:t>5</w:t>
      </w:r>
      <w:bookmarkEnd w:id="4"/>
    </w:p>
    <w:tbl>
      <w:tblPr>
        <w:tblW w:w="9222" w:type="dxa"/>
        <w:jc w:val="center"/>
        <w:tblInd w:w="-1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777"/>
        <w:gridCol w:w="2757"/>
        <w:gridCol w:w="2853"/>
        <w:gridCol w:w="2835"/>
      </w:tblGrid>
      <w:tr w:rsidR="00551C37" w:rsidRPr="00551C37" w:rsidTr="00714832">
        <w:trPr>
          <w:trHeight w:val="499"/>
          <w:jc w:val="center"/>
        </w:trPr>
        <w:tc>
          <w:tcPr>
            <w:tcW w:w="777" w:type="dxa"/>
            <w:vAlign w:val="center"/>
          </w:tcPr>
          <w:p w:rsidR="00AA3151" w:rsidRPr="00551C37" w:rsidRDefault="00AA3151" w:rsidP="00E012D3">
            <w:pPr>
              <w:snapToGrid w:val="0"/>
              <w:spacing w:beforeLines="25" w:before="78" w:afterLines="50" w:after="156" w:line="400" w:lineRule="exact"/>
              <w:jc w:val="center"/>
              <w:rPr>
                <w:color w:val="000000" w:themeColor="text1"/>
                <w:sz w:val="24"/>
                <w:szCs w:val="24"/>
              </w:rPr>
            </w:pPr>
            <w:r w:rsidRPr="00551C37">
              <w:rPr>
                <w:color w:val="000000" w:themeColor="text1"/>
                <w:sz w:val="24"/>
                <w:szCs w:val="24"/>
              </w:rPr>
              <w:t>分类</w:t>
            </w:r>
          </w:p>
        </w:tc>
        <w:tc>
          <w:tcPr>
            <w:tcW w:w="2757" w:type="dxa"/>
            <w:vAlign w:val="center"/>
          </w:tcPr>
          <w:p w:rsidR="00AA3151" w:rsidRPr="00551C37" w:rsidRDefault="00AA3151" w:rsidP="00E012D3">
            <w:pPr>
              <w:snapToGrid w:val="0"/>
              <w:spacing w:beforeLines="25" w:before="78" w:afterLines="50" w:after="156" w:line="400" w:lineRule="exact"/>
              <w:jc w:val="center"/>
              <w:rPr>
                <w:color w:val="000000" w:themeColor="text1"/>
                <w:sz w:val="24"/>
                <w:szCs w:val="24"/>
              </w:rPr>
            </w:pPr>
            <w:r w:rsidRPr="00551C37">
              <w:rPr>
                <w:color w:val="000000" w:themeColor="text1"/>
                <w:sz w:val="24"/>
                <w:szCs w:val="24"/>
              </w:rPr>
              <w:t>大气</w:t>
            </w:r>
          </w:p>
        </w:tc>
        <w:tc>
          <w:tcPr>
            <w:tcW w:w="2853" w:type="dxa"/>
            <w:vAlign w:val="center"/>
          </w:tcPr>
          <w:p w:rsidR="00AA3151" w:rsidRPr="00551C37" w:rsidRDefault="00AA3151" w:rsidP="00E012D3">
            <w:pPr>
              <w:snapToGrid w:val="0"/>
              <w:spacing w:beforeLines="25" w:before="78" w:afterLines="50" w:after="156" w:line="400" w:lineRule="exact"/>
              <w:jc w:val="center"/>
              <w:rPr>
                <w:color w:val="000000" w:themeColor="text1"/>
                <w:sz w:val="24"/>
                <w:szCs w:val="24"/>
              </w:rPr>
            </w:pPr>
            <w:r w:rsidRPr="00551C37">
              <w:rPr>
                <w:color w:val="000000" w:themeColor="text1"/>
                <w:sz w:val="24"/>
                <w:szCs w:val="24"/>
              </w:rPr>
              <w:t>水</w:t>
            </w:r>
          </w:p>
        </w:tc>
        <w:tc>
          <w:tcPr>
            <w:tcW w:w="2835" w:type="dxa"/>
            <w:vAlign w:val="center"/>
          </w:tcPr>
          <w:p w:rsidR="00AA3151" w:rsidRPr="00551C37" w:rsidRDefault="00AA3151" w:rsidP="00E012D3">
            <w:pPr>
              <w:snapToGrid w:val="0"/>
              <w:spacing w:beforeLines="25" w:before="78" w:afterLines="50" w:after="156" w:line="400" w:lineRule="exact"/>
              <w:jc w:val="center"/>
              <w:rPr>
                <w:color w:val="000000" w:themeColor="text1"/>
                <w:sz w:val="24"/>
                <w:szCs w:val="24"/>
              </w:rPr>
            </w:pPr>
            <w:r w:rsidRPr="00551C37">
              <w:rPr>
                <w:color w:val="000000" w:themeColor="text1"/>
                <w:sz w:val="24"/>
                <w:szCs w:val="24"/>
              </w:rPr>
              <w:t>噪声</w:t>
            </w:r>
          </w:p>
        </w:tc>
      </w:tr>
      <w:tr w:rsidR="00551C37" w:rsidRPr="00551C37" w:rsidTr="00714832">
        <w:trPr>
          <w:trHeight w:val="1950"/>
          <w:jc w:val="center"/>
        </w:trPr>
        <w:tc>
          <w:tcPr>
            <w:tcW w:w="777" w:type="dxa"/>
            <w:vAlign w:val="center"/>
          </w:tcPr>
          <w:p w:rsidR="00AA3151" w:rsidRPr="00551C37" w:rsidRDefault="00AA3151" w:rsidP="00E012D3">
            <w:pPr>
              <w:snapToGrid w:val="0"/>
              <w:spacing w:beforeLines="25" w:before="78" w:afterLines="50" w:after="156" w:line="400" w:lineRule="exact"/>
              <w:jc w:val="center"/>
              <w:rPr>
                <w:color w:val="000000" w:themeColor="text1"/>
                <w:sz w:val="21"/>
                <w:szCs w:val="21"/>
              </w:rPr>
            </w:pPr>
            <w:r w:rsidRPr="00551C37">
              <w:rPr>
                <w:color w:val="000000" w:themeColor="text1"/>
                <w:sz w:val="21"/>
                <w:szCs w:val="21"/>
              </w:rPr>
              <w:t>环境质量现状</w:t>
            </w:r>
          </w:p>
        </w:tc>
        <w:tc>
          <w:tcPr>
            <w:tcW w:w="2757" w:type="dxa"/>
            <w:vAlign w:val="center"/>
          </w:tcPr>
          <w:p w:rsidR="00AA3151" w:rsidRPr="00551C37" w:rsidRDefault="00AA3151" w:rsidP="00E012D3">
            <w:pPr>
              <w:snapToGrid w:val="0"/>
              <w:spacing w:beforeLines="25" w:before="78" w:afterLines="50" w:after="156" w:line="400" w:lineRule="exact"/>
              <w:rPr>
                <w:color w:val="000000" w:themeColor="text1"/>
                <w:sz w:val="21"/>
                <w:szCs w:val="21"/>
              </w:rPr>
            </w:pPr>
            <w:r w:rsidRPr="00551C37">
              <w:rPr>
                <w:rFonts w:hint="eastAsia"/>
                <w:color w:val="000000" w:themeColor="text1"/>
                <w:sz w:val="21"/>
                <w:szCs w:val="21"/>
              </w:rPr>
              <w:t>项目区的</w:t>
            </w:r>
            <w:r w:rsidR="000129DF" w:rsidRPr="00551C37">
              <w:rPr>
                <w:color w:val="000000" w:themeColor="text1"/>
                <w:sz w:val="21"/>
                <w:szCs w:val="21"/>
              </w:rPr>
              <w:t>SO</w:t>
            </w:r>
            <w:r w:rsidR="000129DF" w:rsidRPr="00551C37">
              <w:rPr>
                <w:color w:val="000000" w:themeColor="text1"/>
                <w:sz w:val="21"/>
                <w:szCs w:val="21"/>
                <w:vertAlign w:val="subscript"/>
              </w:rPr>
              <w:t>2</w:t>
            </w:r>
            <w:r w:rsidR="000129DF" w:rsidRPr="00551C37">
              <w:rPr>
                <w:rFonts w:hint="eastAsia"/>
                <w:color w:val="000000" w:themeColor="text1"/>
                <w:sz w:val="21"/>
                <w:szCs w:val="21"/>
              </w:rPr>
              <w:t>、</w:t>
            </w:r>
            <w:r w:rsidR="000129DF" w:rsidRPr="00551C37">
              <w:rPr>
                <w:color w:val="000000" w:themeColor="text1"/>
                <w:sz w:val="21"/>
                <w:szCs w:val="21"/>
              </w:rPr>
              <w:t>NO</w:t>
            </w:r>
            <w:r w:rsidR="000129DF" w:rsidRPr="00551C37">
              <w:rPr>
                <w:color w:val="000000" w:themeColor="text1"/>
                <w:sz w:val="21"/>
                <w:szCs w:val="21"/>
                <w:vertAlign w:val="subscript"/>
              </w:rPr>
              <w:t>2</w:t>
            </w:r>
            <w:r w:rsidR="000129DF" w:rsidRPr="00551C37">
              <w:rPr>
                <w:rFonts w:hint="eastAsia"/>
                <w:color w:val="000000" w:themeColor="text1"/>
                <w:sz w:val="21"/>
                <w:szCs w:val="21"/>
              </w:rPr>
              <w:t>、</w:t>
            </w:r>
            <w:r w:rsidR="000129DF" w:rsidRPr="00551C37">
              <w:rPr>
                <w:color w:val="000000" w:themeColor="text1"/>
                <w:sz w:val="21"/>
                <w:szCs w:val="21"/>
              </w:rPr>
              <w:t>PM</w:t>
            </w:r>
            <w:r w:rsidR="000129DF" w:rsidRPr="00551C37">
              <w:rPr>
                <w:color w:val="000000" w:themeColor="text1"/>
                <w:sz w:val="21"/>
                <w:szCs w:val="21"/>
                <w:vertAlign w:val="subscript"/>
              </w:rPr>
              <w:t>10</w:t>
            </w:r>
            <w:r w:rsidR="000129DF" w:rsidRPr="00551C37">
              <w:rPr>
                <w:rFonts w:hint="eastAsia"/>
                <w:color w:val="000000" w:themeColor="text1"/>
                <w:sz w:val="21"/>
                <w:szCs w:val="21"/>
              </w:rPr>
              <w:t>、</w:t>
            </w:r>
            <w:r w:rsidR="000129DF" w:rsidRPr="00551C37">
              <w:rPr>
                <w:color w:val="000000" w:themeColor="text1"/>
                <w:sz w:val="21"/>
                <w:szCs w:val="21"/>
              </w:rPr>
              <w:t>P</w:t>
            </w:r>
            <w:r w:rsidR="007C6992" w:rsidRPr="00551C37">
              <w:rPr>
                <w:color w:val="000000" w:themeColor="text1"/>
                <w:sz w:val="21"/>
                <w:szCs w:val="21"/>
              </w:rPr>
              <w:t>M</w:t>
            </w:r>
            <w:r w:rsidR="007C6992" w:rsidRPr="00551C37">
              <w:rPr>
                <w:color w:val="000000" w:themeColor="text1"/>
                <w:sz w:val="21"/>
                <w:szCs w:val="21"/>
                <w:vertAlign w:val="subscript"/>
              </w:rPr>
              <w:t>2</w:t>
            </w:r>
            <w:r w:rsidR="000129DF" w:rsidRPr="00551C37">
              <w:rPr>
                <w:color w:val="000000" w:themeColor="text1"/>
                <w:sz w:val="21"/>
                <w:szCs w:val="21"/>
                <w:vertAlign w:val="subscript"/>
              </w:rPr>
              <w:t>.5</w:t>
            </w:r>
            <w:r w:rsidRPr="00551C37">
              <w:rPr>
                <w:rFonts w:hint="eastAsia"/>
                <w:color w:val="000000" w:themeColor="text1"/>
                <w:sz w:val="21"/>
                <w:szCs w:val="21"/>
              </w:rPr>
              <w:t>的日均浓度满足环境空气质量二级标准（</w:t>
            </w:r>
            <w:r w:rsidRPr="00551C37">
              <w:rPr>
                <w:rFonts w:hint="eastAsia"/>
                <w:color w:val="000000" w:themeColor="text1"/>
                <w:sz w:val="21"/>
                <w:szCs w:val="21"/>
              </w:rPr>
              <w:t>GB3095-2012</w:t>
            </w:r>
            <w:r w:rsidRPr="00551C37">
              <w:rPr>
                <w:rFonts w:hint="eastAsia"/>
                <w:color w:val="000000" w:themeColor="text1"/>
                <w:sz w:val="21"/>
                <w:szCs w:val="21"/>
              </w:rPr>
              <w:t>）。</w:t>
            </w:r>
          </w:p>
          <w:p w:rsidR="00AA3151" w:rsidRPr="00551C37" w:rsidRDefault="00AA3151" w:rsidP="00E012D3">
            <w:pPr>
              <w:snapToGrid w:val="0"/>
              <w:spacing w:beforeLines="25" w:before="78" w:afterLines="50" w:after="156" w:line="400" w:lineRule="exact"/>
              <w:rPr>
                <w:color w:val="000000" w:themeColor="text1"/>
                <w:sz w:val="21"/>
                <w:szCs w:val="21"/>
              </w:rPr>
            </w:pPr>
            <w:r w:rsidRPr="00551C37">
              <w:rPr>
                <w:color w:val="000000" w:themeColor="text1"/>
                <w:sz w:val="21"/>
                <w:szCs w:val="21"/>
              </w:rPr>
              <w:t>大气环境质量现状</w:t>
            </w:r>
            <w:r w:rsidRPr="00551C37">
              <w:rPr>
                <w:rFonts w:hint="eastAsia"/>
                <w:color w:val="000000" w:themeColor="text1"/>
                <w:sz w:val="21"/>
                <w:szCs w:val="21"/>
              </w:rPr>
              <w:t>基本</w:t>
            </w:r>
            <w:r w:rsidRPr="00551C37">
              <w:rPr>
                <w:color w:val="000000" w:themeColor="text1"/>
                <w:sz w:val="21"/>
                <w:szCs w:val="21"/>
              </w:rPr>
              <w:t>满足功能区要求。</w:t>
            </w:r>
          </w:p>
        </w:tc>
        <w:tc>
          <w:tcPr>
            <w:tcW w:w="2853" w:type="dxa"/>
          </w:tcPr>
          <w:p w:rsidR="00AA3151" w:rsidRPr="00551C37" w:rsidRDefault="00AA3151" w:rsidP="00E012D3">
            <w:pPr>
              <w:snapToGrid w:val="0"/>
              <w:spacing w:beforeLines="25" w:before="78" w:afterLines="50" w:after="156" w:line="400" w:lineRule="exact"/>
              <w:rPr>
                <w:color w:val="000000" w:themeColor="text1"/>
                <w:kern w:val="0"/>
                <w:sz w:val="21"/>
                <w:szCs w:val="21"/>
              </w:rPr>
            </w:pPr>
            <w:r w:rsidRPr="00551C37">
              <w:rPr>
                <w:color w:val="000000" w:themeColor="text1"/>
                <w:kern w:val="0"/>
                <w:sz w:val="21"/>
                <w:szCs w:val="21"/>
              </w:rPr>
              <w:t>项目所在区域</w:t>
            </w:r>
            <w:r w:rsidRPr="00551C37">
              <w:rPr>
                <w:rFonts w:hint="eastAsia"/>
                <w:color w:val="000000" w:themeColor="text1"/>
                <w:kern w:val="0"/>
                <w:sz w:val="21"/>
                <w:szCs w:val="21"/>
              </w:rPr>
              <w:t>后河</w:t>
            </w:r>
            <w:r w:rsidRPr="00551C37">
              <w:rPr>
                <w:color w:val="000000" w:themeColor="text1"/>
                <w:kern w:val="0"/>
                <w:sz w:val="21"/>
                <w:szCs w:val="21"/>
              </w:rPr>
              <w:t>水环境</w:t>
            </w:r>
            <w:r w:rsidRPr="00551C37">
              <w:rPr>
                <w:color w:val="000000" w:themeColor="text1"/>
                <w:sz w:val="21"/>
                <w:szCs w:val="21"/>
              </w:rPr>
              <w:t>达到</w:t>
            </w:r>
            <w:r w:rsidRPr="00551C37">
              <w:rPr>
                <w:color w:val="000000" w:themeColor="text1"/>
                <w:kern w:val="0"/>
                <w:sz w:val="21"/>
                <w:szCs w:val="21"/>
              </w:rPr>
              <w:t>了</w:t>
            </w:r>
            <w:r w:rsidRPr="00551C37">
              <w:rPr>
                <w:color w:val="000000" w:themeColor="text1"/>
                <w:sz w:val="21"/>
                <w:szCs w:val="21"/>
              </w:rPr>
              <w:t>《地面水环境质量标准》（</w:t>
            </w:r>
            <w:r w:rsidRPr="00551C37">
              <w:rPr>
                <w:color w:val="000000" w:themeColor="text1"/>
                <w:sz w:val="21"/>
                <w:szCs w:val="21"/>
              </w:rPr>
              <w:t>GB3838-2002</w:t>
            </w:r>
            <w:r w:rsidRPr="00551C37">
              <w:rPr>
                <w:color w:val="000000" w:themeColor="text1"/>
                <w:sz w:val="21"/>
                <w:szCs w:val="21"/>
              </w:rPr>
              <w:t>）</w:t>
            </w:r>
            <w:r w:rsidRPr="00551C37">
              <w:rPr>
                <w:color w:val="000000" w:themeColor="text1"/>
                <w:kern w:val="0"/>
                <w:sz w:val="21"/>
                <w:szCs w:val="21"/>
              </w:rPr>
              <w:t>地表水</w:t>
            </w:r>
            <w:r w:rsidRPr="00551C37">
              <w:rPr>
                <w:rFonts w:hint="eastAsia"/>
                <w:color w:val="000000" w:themeColor="text1"/>
                <w:kern w:val="0"/>
                <w:sz w:val="21"/>
                <w:szCs w:val="21"/>
              </w:rPr>
              <w:t>III</w:t>
            </w:r>
            <w:r w:rsidRPr="00551C37">
              <w:rPr>
                <w:color w:val="000000" w:themeColor="text1"/>
                <w:kern w:val="0"/>
                <w:sz w:val="21"/>
                <w:szCs w:val="21"/>
              </w:rPr>
              <w:t>类水域水质标准要求。</w:t>
            </w:r>
          </w:p>
          <w:p w:rsidR="00AA3151" w:rsidRPr="00551C37" w:rsidRDefault="00AA3151" w:rsidP="00E012D3">
            <w:pPr>
              <w:snapToGrid w:val="0"/>
              <w:spacing w:beforeLines="25" w:before="78" w:afterLines="50" w:after="156" w:line="400" w:lineRule="exact"/>
              <w:rPr>
                <w:color w:val="000000" w:themeColor="text1"/>
                <w:sz w:val="21"/>
                <w:szCs w:val="21"/>
              </w:rPr>
            </w:pPr>
            <w:r w:rsidRPr="00551C37">
              <w:rPr>
                <w:color w:val="000000" w:themeColor="text1"/>
                <w:sz w:val="21"/>
                <w:szCs w:val="21"/>
              </w:rPr>
              <w:t>地表水环境质量现状</w:t>
            </w:r>
            <w:r w:rsidRPr="00551C37">
              <w:rPr>
                <w:color w:val="000000" w:themeColor="text1"/>
                <w:kern w:val="0"/>
                <w:sz w:val="21"/>
                <w:szCs w:val="21"/>
              </w:rPr>
              <w:t>满足</w:t>
            </w:r>
            <w:r w:rsidRPr="00551C37">
              <w:rPr>
                <w:color w:val="000000" w:themeColor="text1"/>
                <w:sz w:val="21"/>
                <w:szCs w:val="21"/>
              </w:rPr>
              <w:t>功能区要求。</w:t>
            </w:r>
          </w:p>
        </w:tc>
        <w:tc>
          <w:tcPr>
            <w:tcW w:w="2835" w:type="dxa"/>
          </w:tcPr>
          <w:p w:rsidR="00AA3151" w:rsidRDefault="00AA3151" w:rsidP="00E012D3">
            <w:pPr>
              <w:snapToGrid w:val="0"/>
              <w:spacing w:beforeLines="25" w:before="78" w:afterLines="50" w:after="156" w:line="400" w:lineRule="exact"/>
              <w:rPr>
                <w:color w:val="000000" w:themeColor="text1"/>
                <w:sz w:val="21"/>
                <w:szCs w:val="21"/>
              </w:rPr>
            </w:pPr>
            <w:r w:rsidRPr="00551C37">
              <w:rPr>
                <w:color w:val="000000" w:themeColor="text1"/>
                <w:sz w:val="21"/>
                <w:szCs w:val="21"/>
              </w:rPr>
              <w:t>项目所在区域昼</w:t>
            </w:r>
            <w:r w:rsidRPr="00551C37">
              <w:rPr>
                <w:rFonts w:hint="eastAsia"/>
                <w:color w:val="000000" w:themeColor="text1"/>
                <w:sz w:val="21"/>
                <w:szCs w:val="21"/>
              </w:rPr>
              <w:t>间</w:t>
            </w:r>
            <w:r w:rsidRPr="00551C37">
              <w:rPr>
                <w:color w:val="000000" w:themeColor="text1"/>
                <w:sz w:val="21"/>
                <w:szCs w:val="21"/>
              </w:rPr>
              <w:t>噪声</w:t>
            </w:r>
            <w:r w:rsidRPr="00551C37">
              <w:rPr>
                <w:rFonts w:hint="eastAsia"/>
                <w:color w:val="000000" w:themeColor="text1"/>
                <w:sz w:val="21"/>
                <w:szCs w:val="21"/>
              </w:rPr>
              <w:t>满足</w:t>
            </w:r>
            <w:r w:rsidRPr="00551C37">
              <w:rPr>
                <w:color w:val="000000" w:themeColor="text1"/>
                <w:sz w:val="21"/>
                <w:szCs w:val="21"/>
              </w:rPr>
              <w:t>《</w:t>
            </w:r>
            <w:r w:rsidRPr="00551C37">
              <w:rPr>
                <w:rFonts w:hint="eastAsia"/>
                <w:color w:val="000000" w:themeColor="text1"/>
                <w:sz w:val="21"/>
                <w:szCs w:val="21"/>
              </w:rPr>
              <w:t>机场周围飞机噪声环境标准</w:t>
            </w:r>
            <w:r w:rsidRPr="00551C37">
              <w:rPr>
                <w:color w:val="000000" w:themeColor="text1"/>
                <w:sz w:val="21"/>
                <w:szCs w:val="21"/>
              </w:rPr>
              <w:t>》（</w:t>
            </w:r>
            <w:r w:rsidRPr="00551C37">
              <w:rPr>
                <w:color w:val="000000" w:themeColor="text1"/>
                <w:sz w:val="21"/>
                <w:szCs w:val="21"/>
              </w:rPr>
              <w:t>GB</w:t>
            </w:r>
            <w:r w:rsidRPr="00551C37">
              <w:rPr>
                <w:rFonts w:hint="eastAsia"/>
                <w:color w:val="000000" w:themeColor="text1"/>
                <w:sz w:val="21"/>
                <w:szCs w:val="21"/>
              </w:rPr>
              <w:t>9660-88</w:t>
            </w:r>
            <w:r w:rsidRPr="00551C37">
              <w:rPr>
                <w:color w:val="000000" w:themeColor="text1"/>
                <w:sz w:val="21"/>
                <w:szCs w:val="21"/>
              </w:rPr>
              <w:t>）</w:t>
            </w:r>
            <w:r w:rsidRPr="00551C37">
              <w:rPr>
                <w:rFonts w:hint="eastAsia"/>
                <w:color w:val="000000" w:themeColor="text1"/>
                <w:sz w:val="21"/>
                <w:szCs w:val="21"/>
              </w:rPr>
              <w:t>二</w:t>
            </w:r>
            <w:r w:rsidRPr="00551C37">
              <w:rPr>
                <w:color w:val="000000" w:themeColor="text1"/>
                <w:sz w:val="21"/>
                <w:szCs w:val="21"/>
              </w:rPr>
              <w:t>类标准要求</w:t>
            </w:r>
            <w:r w:rsidRPr="00551C37">
              <w:rPr>
                <w:rFonts w:hint="eastAsia"/>
                <w:color w:val="000000" w:themeColor="text1"/>
                <w:sz w:val="21"/>
                <w:szCs w:val="21"/>
              </w:rPr>
              <w:t>。</w:t>
            </w:r>
          </w:p>
          <w:p w:rsidR="00AA3151" w:rsidRPr="00551C37" w:rsidRDefault="0031037F" w:rsidP="0031037F">
            <w:pPr>
              <w:snapToGrid w:val="0"/>
              <w:spacing w:beforeLines="25" w:before="78" w:afterLines="50" w:after="156" w:line="400" w:lineRule="exact"/>
              <w:rPr>
                <w:color w:val="000000" w:themeColor="text1"/>
                <w:sz w:val="21"/>
                <w:szCs w:val="21"/>
              </w:rPr>
            </w:pPr>
            <w:r w:rsidRPr="00FC3080">
              <w:rPr>
                <w:rFonts w:hint="eastAsia"/>
                <w:color w:val="FF0000"/>
                <w:sz w:val="21"/>
                <w:szCs w:val="21"/>
              </w:rPr>
              <w:t>《声环境质量标准》（</w:t>
            </w:r>
            <w:r w:rsidRPr="00FC3080">
              <w:rPr>
                <w:rFonts w:hint="eastAsia"/>
                <w:color w:val="FF0000"/>
                <w:sz w:val="21"/>
                <w:szCs w:val="21"/>
              </w:rPr>
              <w:t>GB 3096 - 2008</w:t>
            </w:r>
            <w:r w:rsidRPr="00FC3080">
              <w:rPr>
                <w:rFonts w:hint="eastAsia"/>
                <w:color w:val="FF0000"/>
                <w:sz w:val="21"/>
                <w:szCs w:val="21"/>
              </w:rPr>
              <w:t>）</w:t>
            </w:r>
            <w:r w:rsidRPr="00FC3080">
              <w:rPr>
                <w:rFonts w:hint="eastAsia"/>
                <w:color w:val="FF0000"/>
                <w:sz w:val="21"/>
                <w:szCs w:val="21"/>
              </w:rPr>
              <w:t>3</w:t>
            </w:r>
            <w:r w:rsidRPr="00FC3080">
              <w:rPr>
                <w:rFonts w:hint="eastAsia"/>
                <w:color w:val="FF0000"/>
                <w:sz w:val="21"/>
                <w:szCs w:val="21"/>
              </w:rPr>
              <w:t>类标准</w:t>
            </w:r>
          </w:p>
        </w:tc>
      </w:tr>
      <w:tr w:rsidR="00551C37" w:rsidRPr="00551C37" w:rsidTr="00714832">
        <w:trPr>
          <w:trHeight w:val="1489"/>
          <w:jc w:val="center"/>
        </w:trPr>
        <w:tc>
          <w:tcPr>
            <w:tcW w:w="777" w:type="dxa"/>
            <w:vAlign w:val="center"/>
          </w:tcPr>
          <w:p w:rsidR="00AA3151" w:rsidRPr="00551C37" w:rsidRDefault="00AA3151" w:rsidP="00E012D3">
            <w:pPr>
              <w:snapToGrid w:val="0"/>
              <w:spacing w:beforeLines="25" w:before="78" w:afterLines="50" w:after="156" w:line="400" w:lineRule="exact"/>
              <w:jc w:val="center"/>
              <w:rPr>
                <w:color w:val="000000" w:themeColor="text1"/>
                <w:sz w:val="21"/>
                <w:szCs w:val="21"/>
              </w:rPr>
            </w:pPr>
            <w:r w:rsidRPr="00551C37">
              <w:rPr>
                <w:color w:val="000000" w:themeColor="text1"/>
                <w:sz w:val="21"/>
                <w:szCs w:val="21"/>
              </w:rPr>
              <w:t>环境质量标准</w:t>
            </w:r>
          </w:p>
        </w:tc>
        <w:tc>
          <w:tcPr>
            <w:tcW w:w="2757" w:type="dxa"/>
            <w:vAlign w:val="center"/>
          </w:tcPr>
          <w:p w:rsidR="00AA3151" w:rsidRPr="00551C37" w:rsidRDefault="00AA3151" w:rsidP="00E012D3">
            <w:pPr>
              <w:snapToGrid w:val="0"/>
              <w:spacing w:beforeLines="25" w:before="78" w:afterLines="50" w:after="156" w:line="400" w:lineRule="exact"/>
              <w:rPr>
                <w:color w:val="000000" w:themeColor="text1"/>
                <w:sz w:val="21"/>
                <w:szCs w:val="21"/>
              </w:rPr>
            </w:pPr>
            <w:r w:rsidRPr="00551C37">
              <w:rPr>
                <w:color w:val="000000" w:themeColor="text1"/>
                <w:sz w:val="21"/>
                <w:szCs w:val="21"/>
              </w:rPr>
              <w:t>《环境空气质量标准》（</w:t>
            </w:r>
            <w:r w:rsidRPr="00551C37">
              <w:rPr>
                <w:color w:val="000000" w:themeColor="text1"/>
                <w:sz w:val="21"/>
                <w:szCs w:val="21"/>
              </w:rPr>
              <w:t>GB3095-</w:t>
            </w:r>
            <w:r w:rsidRPr="00551C37">
              <w:rPr>
                <w:rFonts w:hint="eastAsia"/>
                <w:color w:val="000000" w:themeColor="text1"/>
                <w:sz w:val="21"/>
                <w:szCs w:val="21"/>
              </w:rPr>
              <w:t>2012</w:t>
            </w:r>
            <w:r w:rsidRPr="00551C37">
              <w:rPr>
                <w:color w:val="000000" w:themeColor="text1"/>
                <w:sz w:val="21"/>
                <w:szCs w:val="21"/>
              </w:rPr>
              <w:t>）二级标准</w:t>
            </w:r>
            <w:r w:rsidRPr="00551C37">
              <w:rPr>
                <w:color w:val="000000" w:themeColor="text1"/>
                <w:sz w:val="21"/>
                <w:szCs w:val="21"/>
              </w:rPr>
              <w:t xml:space="preserve"> </w:t>
            </w:r>
          </w:p>
        </w:tc>
        <w:tc>
          <w:tcPr>
            <w:tcW w:w="2853" w:type="dxa"/>
            <w:vAlign w:val="center"/>
          </w:tcPr>
          <w:p w:rsidR="00AA3151" w:rsidRPr="00551C37" w:rsidRDefault="00AA3151" w:rsidP="00E012D3">
            <w:pPr>
              <w:snapToGrid w:val="0"/>
              <w:spacing w:beforeLines="25" w:before="78" w:afterLines="50" w:after="156" w:line="400" w:lineRule="exact"/>
              <w:rPr>
                <w:color w:val="000000" w:themeColor="text1"/>
                <w:sz w:val="21"/>
                <w:szCs w:val="21"/>
              </w:rPr>
            </w:pPr>
            <w:r w:rsidRPr="00551C37">
              <w:rPr>
                <w:color w:val="000000" w:themeColor="text1"/>
                <w:sz w:val="21"/>
                <w:szCs w:val="21"/>
              </w:rPr>
              <w:t>《地面水环境质量标准》（</w:t>
            </w:r>
            <w:r w:rsidRPr="00551C37">
              <w:rPr>
                <w:color w:val="000000" w:themeColor="text1"/>
                <w:sz w:val="21"/>
                <w:szCs w:val="21"/>
              </w:rPr>
              <w:t>GB3838-2002</w:t>
            </w:r>
            <w:r w:rsidRPr="00551C37">
              <w:rPr>
                <w:color w:val="000000" w:themeColor="text1"/>
                <w:sz w:val="21"/>
                <w:szCs w:val="21"/>
              </w:rPr>
              <w:t>）</w:t>
            </w:r>
            <w:r w:rsidRPr="00551C37">
              <w:rPr>
                <w:rFonts w:hint="eastAsia"/>
                <w:color w:val="000000" w:themeColor="text1"/>
                <w:sz w:val="21"/>
                <w:szCs w:val="21"/>
              </w:rPr>
              <w:t>III</w:t>
            </w:r>
            <w:r w:rsidRPr="00551C37">
              <w:rPr>
                <w:color w:val="000000" w:themeColor="text1"/>
                <w:sz w:val="21"/>
                <w:szCs w:val="21"/>
              </w:rPr>
              <w:t>类标准</w:t>
            </w:r>
            <w:r w:rsidRPr="00551C37">
              <w:rPr>
                <w:color w:val="000000" w:themeColor="text1"/>
                <w:sz w:val="21"/>
                <w:szCs w:val="21"/>
              </w:rPr>
              <w:t xml:space="preserve"> </w:t>
            </w:r>
          </w:p>
        </w:tc>
        <w:tc>
          <w:tcPr>
            <w:tcW w:w="2835" w:type="dxa"/>
            <w:vAlign w:val="center"/>
          </w:tcPr>
          <w:p w:rsidR="00AA3151" w:rsidRDefault="00AA3151" w:rsidP="00E012D3">
            <w:pPr>
              <w:snapToGrid w:val="0"/>
              <w:spacing w:beforeLines="25" w:before="78" w:afterLines="50" w:after="156" w:line="400" w:lineRule="exact"/>
              <w:rPr>
                <w:color w:val="000000" w:themeColor="text1"/>
                <w:sz w:val="21"/>
                <w:szCs w:val="21"/>
              </w:rPr>
            </w:pPr>
            <w:r w:rsidRPr="00551C37">
              <w:rPr>
                <w:color w:val="000000" w:themeColor="text1"/>
                <w:sz w:val="21"/>
                <w:szCs w:val="21"/>
              </w:rPr>
              <w:t>《</w:t>
            </w:r>
            <w:r w:rsidRPr="00551C37">
              <w:rPr>
                <w:rFonts w:hint="eastAsia"/>
                <w:color w:val="000000" w:themeColor="text1"/>
                <w:sz w:val="21"/>
                <w:szCs w:val="21"/>
              </w:rPr>
              <w:t>机场周围飞机噪声环境标准</w:t>
            </w:r>
            <w:r w:rsidRPr="00551C37">
              <w:rPr>
                <w:color w:val="000000" w:themeColor="text1"/>
                <w:sz w:val="21"/>
                <w:szCs w:val="21"/>
              </w:rPr>
              <w:t>》（</w:t>
            </w:r>
            <w:r w:rsidRPr="00551C37">
              <w:rPr>
                <w:color w:val="000000" w:themeColor="text1"/>
                <w:sz w:val="21"/>
                <w:szCs w:val="21"/>
              </w:rPr>
              <w:t>GB</w:t>
            </w:r>
            <w:r w:rsidRPr="00551C37">
              <w:rPr>
                <w:rFonts w:hint="eastAsia"/>
                <w:color w:val="000000" w:themeColor="text1"/>
                <w:sz w:val="21"/>
                <w:szCs w:val="21"/>
              </w:rPr>
              <w:t>9660-88</w:t>
            </w:r>
            <w:r w:rsidRPr="00551C37">
              <w:rPr>
                <w:color w:val="000000" w:themeColor="text1"/>
                <w:sz w:val="21"/>
                <w:szCs w:val="21"/>
              </w:rPr>
              <w:t>）</w:t>
            </w:r>
            <w:r w:rsidRPr="00551C37">
              <w:rPr>
                <w:rFonts w:hint="eastAsia"/>
                <w:color w:val="000000" w:themeColor="text1"/>
                <w:sz w:val="21"/>
                <w:szCs w:val="21"/>
              </w:rPr>
              <w:t>二</w:t>
            </w:r>
            <w:r w:rsidRPr="00551C37">
              <w:rPr>
                <w:color w:val="000000" w:themeColor="text1"/>
                <w:sz w:val="21"/>
                <w:szCs w:val="21"/>
              </w:rPr>
              <w:t>类标准</w:t>
            </w:r>
            <w:r w:rsidR="00211BBA">
              <w:rPr>
                <w:rFonts w:hint="eastAsia"/>
                <w:color w:val="000000" w:themeColor="text1"/>
                <w:sz w:val="21"/>
                <w:szCs w:val="21"/>
              </w:rPr>
              <w:t>；</w:t>
            </w:r>
          </w:p>
          <w:p w:rsidR="00211BBA" w:rsidRPr="00211BBA" w:rsidRDefault="0031037F" w:rsidP="00E012D3">
            <w:pPr>
              <w:snapToGrid w:val="0"/>
              <w:spacing w:beforeLines="25" w:before="78" w:afterLines="50" w:after="156" w:line="400" w:lineRule="exact"/>
              <w:rPr>
                <w:color w:val="000000" w:themeColor="text1"/>
                <w:sz w:val="21"/>
                <w:szCs w:val="21"/>
              </w:rPr>
            </w:pPr>
            <w:r w:rsidRPr="00FC3080">
              <w:rPr>
                <w:rFonts w:hint="eastAsia"/>
                <w:color w:val="FF0000"/>
                <w:sz w:val="21"/>
                <w:szCs w:val="21"/>
              </w:rPr>
              <w:t>《声环境质量标准》（</w:t>
            </w:r>
            <w:r w:rsidRPr="00FC3080">
              <w:rPr>
                <w:rFonts w:hint="eastAsia"/>
                <w:color w:val="FF0000"/>
                <w:sz w:val="21"/>
                <w:szCs w:val="21"/>
              </w:rPr>
              <w:t>GB 3096 - 2008</w:t>
            </w:r>
            <w:r w:rsidRPr="00FC3080">
              <w:rPr>
                <w:rFonts w:hint="eastAsia"/>
                <w:color w:val="FF0000"/>
                <w:sz w:val="21"/>
                <w:szCs w:val="21"/>
              </w:rPr>
              <w:t>）</w:t>
            </w:r>
            <w:r w:rsidRPr="00FC3080">
              <w:rPr>
                <w:rFonts w:hint="eastAsia"/>
                <w:color w:val="FF0000"/>
                <w:sz w:val="21"/>
                <w:szCs w:val="21"/>
              </w:rPr>
              <w:t>3</w:t>
            </w:r>
            <w:r w:rsidRPr="00FC3080">
              <w:rPr>
                <w:rFonts w:hint="eastAsia"/>
                <w:color w:val="FF0000"/>
                <w:sz w:val="21"/>
                <w:szCs w:val="21"/>
              </w:rPr>
              <w:t>类标准</w:t>
            </w:r>
          </w:p>
        </w:tc>
      </w:tr>
      <w:tr w:rsidR="00551C37" w:rsidRPr="00551C37" w:rsidTr="00714832">
        <w:trPr>
          <w:trHeight w:val="60"/>
          <w:jc w:val="center"/>
        </w:trPr>
        <w:tc>
          <w:tcPr>
            <w:tcW w:w="777" w:type="dxa"/>
            <w:vAlign w:val="center"/>
          </w:tcPr>
          <w:p w:rsidR="00223BB4" w:rsidRPr="00551C37" w:rsidRDefault="00223BB4" w:rsidP="00E012D3">
            <w:pPr>
              <w:snapToGrid w:val="0"/>
              <w:spacing w:beforeLines="25" w:before="78" w:afterLines="50" w:after="156" w:line="400" w:lineRule="exact"/>
              <w:jc w:val="center"/>
              <w:rPr>
                <w:color w:val="000000" w:themeColor="text1"/>
                <w:sz w:val="21"/>
                <w:szCs w:val="21"/>
              </w:rPr>
            </w:pPr>
            <w:r w:rsidRPr="00551C37">
              <w:rPr>
                <w:color w:val="000000" w:themeColor="text1"/>
                <w:sz w:val="21"/>
                <w:szCs w:val="21"/>
              </w:rPr>
              <w:t>污染物排放标准</w:t>
            </w:r>
          </w:p>
        </w:tc>
        <w:tc>
          <w:tcPr>
            <w:tcW w:w="2757" w:type="dxa"/>
            <w:vAlign w:val="center"/>
          </w:tcPr>
          <w:p w:rsidR="00714832" w:rsidRPr="00551C37" w:rsidRDefault="00714832" w:rsidP="00714832">
            <w:pPr>
              <w:snapToGrid w:val="0"/>
              <w:spacing w:beforeLines="25" w:before="78" w:afterLines="50" w:after="156" w:line="400" w:lineRule="exact"/>
              <w:ind w:left="210" w:hangingChars="100" w:hanging="210"/>
              <w:rPr>
                <w:color w:val="000000" w:themeColor="text1"/>
                <w:sz w:val="21"/>
                <w:szCs w:val="21"/>
              </w:rPr>
            </w:pPr>
            <w:r w:rsidRPr="00551C37">
              <w:rPr>
                <w:color w:val="000000" w:themeColor="text1"/>
                <w:sz w:val="21"/>
                <w:szCs w:val="21"/>
              </w:rPr>
              <w:t>重庆市《大气污染物综合排放标准》（</w:t>
            </w:r>
            <w:r w:rsidRPr="00551C37">
              <w:rPr>
                <w:color w:val="000000" w:themeColor="text1"/>
                <w:sz w:val="21"/>
                <w:szCs w:val="21"/>
              </w:rPr>
              <w:t>DB50/418-2016</w:t>
            </w:r>
            <w:r w:rsidRPr="00551C37">
              <w:rPr>
                <w:color w:val="000000" w:themeColor="text1"/>
                <w:sz w:val="21"/>
                <w:szCs w:val="21"/>
              </w:rPr>
              <w:t>）</w:t>
            </w:r>
          </w:p>
          <w:p w:rsidR="00223BB4" w:rsidRPr="00551C37" w:rsidRDefault="00223BB4" w:rsidP="00E012D3">
            <w:pPr>
              <w:snapToGrid w:val="0"/>
              <w:spacing w:beforeLines="25" w:before="78" w:afterLines="50" w:after="156" w:line="400" w:lineRule="exact"/>
              <w:ind w:left="210" w:hangingChars="100" w:hanging="210"/>
              <w:rPr>
                <w:color w:val="000000" w:themeColor="text1"/>
                <w:sz w:val="21"/>
                <w:szCs w:val="21"/>
              </w:rPr>
            </w:pPr>
            <w:r w:rsidRPr="00551C37">
              <w:rPr>
                <w:rFonts w:hint="eastAsia"/>
                <w:color w:val="000000" w:themeColor="text1"/>
                <w:sz w:val="21"/>
                <w:szCs w:val="21"/>
              </w:rPr>
              <w:t>重庆市《</w:t>
            </w:r>
            <w:r w:rsidR="005028AE" w:rsidRPr="00551C37">
              <w:rPr>
                <w:rFonts w:hint="eastAsia"/>
                <w:color w:val="000000" w:themeColor="text1"/>
                <w:sz w:val="21"/>
                <w:szCs w:val="21"/>
              </w:rPr>
              <w:t>餐饮业大气污染物排放标准</w:t>
            </w:r>
            <w:r w:rsidRPr="00551C37">
              <w:rPr>
                <w:rFonts w:hint="eastAsia"/>
                <w:color w:val="000000" w:themeColor="text1"/>
                <w:sz w:val="21"/>
                <w:szCs w:val="21"/>
              </w:rPr>
              <w:t>》（</w:t>
            </w:r>
            <w:r w:rsidR="005028AE" w:rsidRPr="00551C37">
              <w:rPr>
                <w:color w:val="000000" w:themeColor="text1"/>
                <w:sz w:val="21"/>
                <w:szCs w:val="21"/>
              </w:rPr>
              <w:t>DB 50/859-2018</w:t>
            </w:r>
            <w:r w:rsidRPr="00551C37">
              <w:rPr>
                <w:rFonts w:hint="eastAsia"/>
                <w:color w:val="000000" w:themeColor="text1"/>
                <w:sz w:val="21"/>
                <w:szCs w:val="21"/>
              </w:rPr>
              <w:t>）</w:t>
            </w:r>
          </w:p>
        </w:tc>
        <w:tc>
          <w:tcPr>
            <w:tcW w:w="2853" w:type="dxa"/>
            <w:vAlign w:val="center"/>
          </w:tcPr>
          <w:p w:rsidR="00223BB4" w:rsidRPr="00551C37" w:rsidRDefault="00223BB4" w:rsidP="00E012D3">
            <w:pPr>
              <w:snapToGrid w:val="0"/>
              <w:spacing w:beforeLines="25" w:before="78" w:afterLines="50" w:after="156" w:line="400" w:lineRule="exact"/>
              <w:ind w:left="210" w:hangingChars="100" w:hanging="210"/>
              <w:rPr>
                <w:color w:val="000000" w:themeColor="text1"/>
                <w:sz w:val="21"/>
                <w:szCs w:val="21"/>
              </w:rPr>
            </w:pPr>
            <w:r w:rsidRPr="00551C37">
              <w:rPr>
                <w:color w:val="000000" w:themeColor="text1"/>
                <w:sz w:val="21"/>
                <w:szCs w:val="21"/>
              </w:rPr>
              <w:t>《污水综合排放标准》（</w:t>
            </w:r>
            <w:r w:rsidRPr="00551C37">
              <w:rPr>
                <w:color w:val="000000" w:themeColor="text1"/>
                <w:sz w:val="21"/>
                <w:szCs w:val="21"/>
              </w:rPr>
              <w:t>GB8978-1996</w:t>
            </w:r>
            <w:r w:rsidRPr="00551C37">
              <w:rPr>
                <w:color w:val="000000" w:themeColor="text1"/>
                <w:sz w:val="21"/>
                <w:szCs w:val="21"/>
              </w:rPr>
              <w:t>）</w:t>
            </w:r>
            <w:r w:rsidRPr="00551C37">
              <w:rPr>
                <w:rFonts w:hint="eastAsia"/>
                <w:color w:val="000000" w:themeColor="text1"/>
                <w:sz w:val="21"/>
                <w:szCs w:val="21"/>
              </w:rPr>
              <w:t>三</w:t>
            </w:r>
            <w:r w:rsidRPr="00551C37">
              <w:rPr>
                <w:color w:val="000000" w:themeColor="text1"/>
                <w:sz w:val="21"/>
                <w:szCs w:val="21"/>
              </w:rPr>
              <w:t>级标准</w:t>
            </w:r>
          </w:p>
        </w:tc>
        <w:tc>
          <w:tcPr>
            <w:tcW w:w="2835" w:type="dxa"/>
            <w:vAlign w:val="center"/>
          </w:tcPr>
          <w:p w:rsidR="00223BB4" w:rsidRPr="00551C37" w:rsidRDefault="00223BB4" w:rsidP="00E012D3">
            <w:pPr>
              <w:snapToGrid w:val="0"/>
              <w:spacing w:beforeLines="25" w:before="78" w:afterLines="50" w:after="156" w:line="400" w:lineRule="exact"/>
              <w:rPr>
                <w:color w:val="000000" w:themeColor="text1"/>
                <w:sz w:val="21"/>
                <w:szCs w:val="21"/>
              </w:rPr>
            </w:pPr>
            <w:r w:rsidRPr="00551C37">
              <w:rPr>
                <w:color w:val="000000" w:themeColor="text1"/>
                <w:sz w:val="21"/>
                <w:szCs w:val="21"/>
              </w:rPr>
              <w:t>《</w:t>
            </w:r>
            <w:r w:rsidRPr="00551C37">
              <w:rPr>
                <w:rFonts w:hint="eastAsia"/>
                <w:color w:val="000000" w:themeColor="text1"/>
                <w:sz w:val="21"/>
                <w:szCs w:val="21"/>
              </w:rPr>
              <w:t>建筑施工场界环境噪声排放标准</w:t>
            </w:r>
            <w:r w:rsidRPr="00551C37">
              <w:rPr>
                <w:color w:val="000000" w:themeColor="text1"/>
                <w:sz w:val="21"/>
                <w:szCs w:val="21"/>
              </w:rPr>
              <w:t>》（</w:t>
            </w:r>
            <w:r w:rsidRPr="00551C37">
              <w:rPr>
                <w:color w:val="000000" w:themeColor="text1"/>
                <w:sz w:val="21"/>
                <w:szCs w:val="21"/>
              </w:rPr>
              <w:t>GB12523</w:t>
            </w:r>
            <w:r w:rsidRPr="00551C37">
              <w:rPr>
                <w:rFonts w:hint="eastAsia"/>
                <w:color w:val="000000" w:themeColor="text1"/>
                <w:sz w:val="21"/>
                <w:szCs w:val="21"/>
              </w:rPr>
              <w:t>-2011</w:t>
            </w:r>
            <w:r w:rsidRPr="00551C37">
              <w:rPr>
                <w:color w:val="000000" w:themeColor="text1"/>
                <w:sz w:val="21"/>
                <w:szCs w:val="21"/>
              </w:rPr>
              <w:t>）</w:t>
            </w:r>
          </w:p>
          <w:p w:rsidR="004C71F8" w:rsidRPr="00551C37" w:rsidRDefault="004C71F8" w:rsidP="00E012D3">
            <w:pPr>
              <w:snapToGrid w:val="0"/>
              <w:spacing w:beforeLines="25" w:before="78" w:afterLines="50" w:after="156" w:line="400" w:lineRule="exact"/>
              <w:rPr>
                <w:color w:val="000000" w:themeColor="text1"/>
                <w:sz w:val="21"/>
                <w:szCs w:val="21"/>
              </w:rPr>
            </w:pPr>
            <w:r w:rsidRPr="00551C37">
              <w:rPr>
                <w:rFonts w:hint="eastAsia"/>
                <w:color w:val="000000" w:themeColor="text1"/>
                <w:sz w:val="21"/>
                <w:szCs w:val="21"/>
              </w:rPr>
              <w:t>《工业企业厂界环境噪声排放标准》（</w:t>
            </w:r>
            <w:r w:rsidRPr="00551C37">
              <w:rPr>
                <w:rFonts w:hint="eastAsia"/>
                <w:color w:val="000000" w:themeColor="text1"/>
                <w:sz w:val="21"/>
                <w:szCs w:val="21"/>
              </w:rPr>
              <w:t>GB 12348-2008</w:t>
            </w:r>
            <w:r w:rsidRPr="00551C37">
              <w:rPr>
                <w:rFonts w:hint="eastAsia"/>
                <w:color w:val="000000" w:themeColor="text1"/>
                <w:sz w:val="21"/>
                <w:szCs w:val="21"/>
              </w:rPr>
              <w:t>）</w:t>
            </w:r>
          </w:p>
        </w:tc>
      </w:tr>
      <w:tr w:rsidR="00551C37" w:rsidRPr="00551C37" w:rsidTr="0037492D">
        <w:trPr>
          <w:trHeight w:val="2195"/>
          <w:jc w:val="center"/>
        </w:trPr>
        <w:tc>
          <w:tcPr>
            <w:tcW w:w="9222" w:type="dxa"/>
            <w:gridSpan w:val="4"/>
            <w:vAlign w:val="center"/>
          </w:tcPr>
          <w:p w:rsidR="00790E42" w:rsidRPr="00551C37" w:rsidRDefault="00790E42" w:rsidP="0037492D">
            <w:pPr>
              <w:snapToGrid w:val="0"/>
              <w:jc w:val="left"/>
              <w:rPr>
                <w:b/>
                <w:color w:val="000000" w:themeColor="text1"/>
              </w:rPr>
            </w:pPr>
            <w:bookmarkStart w:id="5" w:name="_Toc140026521"/>
            <w:r w:rsidRPr="00551C37">
              <w:rPr>
                <w:rFonts w:hint="eastAsia"/>
                <w:b/>
                <w:color w:val="000000" w:themeColor="text1"/>
              </w:rPr>
              <w:t xml:space="preserve">5.1 </w:t>
            </w:r>
            <w:r w:rsidRPr="00551C37">
              <w:rPr>
                <w:rFonts w:hint="eastAsia"/>
                <w:b/>
                <w:color w:val="000000" w:themeColor="text1"/>
              </w:rPr>
              <w:t>环境质量标准</w:t>
            </w:r>
          </w:p>
          <w:p w:rsidR="00AA3151" w:rsidRPr="00551C37" w:rsidRDefault="00AA3151" w:rsidP="0037492D">
            <w:pPr>
              <w:snapToGrid w:val="0"/>
              <w:spacing w:line="480" w:lineRule="exact"/>
              <w:ind w:firstLineChars="200" w:firstLine="480"/>
              <w:rPr>
                <w:color w:val="000000" w:themeColor="text1"/>
                <w:sz w:val="24"/>
                <w:szCs w:val="24"/>
              </w:rPr>
            </w:pPr>
            <w:r w:rsidRPr="00551C37">
              <w:rPr>
                <w:color w:val="000000" w:themeColor="text1"/>
                <w:sz w:val="24"/>
                <w:szCs w:val="24"/>
              </w:rPr>
              <w:t>（</w:t>
            </w:r>
            <w:r w:rsidRPr="00551C37">
              <w:rPr>
                <w:color w:val="000000" w:themeColor="text1"/>
                <w:sz w:val="24"/>
                <w:szCs w:val="24"/>
              </w:rPr>
              <w:t>1</w:t>
            </w:r>
            <w:r w:rsidRPr="00551C37">
              <w:rPr>
                <w:color w:val="000000" w:themeColor="text1"/>
                <w:sz w:val="24"/>
                <w:szCs w:val="24"/>
              </w:rPr>
              <w:t>）水环境质量标准</w:t>
            </w:r>
            <w:bookmarkEnd w:id="5"/>
          </w:p>
          <w:p w:rsidR="00AA3151" w:rsidRPr="00551C37" w:rsidRDefault="00AA3151" w:rsidP="0037492D">
            <w:pPr>
              <w:snapToGrid w:val="0"/>
              <w:spacing w:line="480" w:lineRule="exact"/>
              <w:ind w:firstLineChars="200" w:firstLine="480"/>
              <w:rPr>
                <w:color w:val="000000" w:themeColor="text1"/>
                <w:sz w:val="24"/>
                <w:szCs w:val="24"/>
              </w:rPr>
            </w:pPr>
            <w:r w:rsidRPr="00551C37">
              <w:rPr>
                <w:rFonts w:hint="eastAsia"/>
                <w:color w:val="000000" w:themeColor="text1"/>
                <w:sz w:val="24"/>
                <w:szCs w:val="24"/>
              </w:rPr>
              <w:t>本期工程施工期废水主要是施工期施工人员的生活污水以及施工废水；运营期只是工作人员的生活污水，对水环境的环境影响较小。目前空港保税港区周边的后河执行《地表水环境质量标准》</w:t>
            </w:r>
            <w:r w:rsidRPr="00551C37">
              <w:rPr>
                <w:rFonts w:hint="eastAsia"/>
                <w:color w:val="000000" w:themeColor="text1"/>
                <w:sz w:val="24"/>
                <w:szCs w:val="24"/>
              </w:rPr>
              <w:t>(GB3838-2002)III</w:t>
            </w:r>
            <w:r w:rsidRPr="00551C37">
              <w:rPr>
                <w:rFonts w:hint="eastAsia"/>
                <w:color w:val="000000" w:themeColor="text1"/>
                <w:sz w:val="24"/>
                <w:szCs w:val="24"/>
              </w:rPr>
              <w:t>类水域标准。</w:t>
            </w:r>
          </w:p>
          <w:p w:rsidR="00AA3151" w:rsidRPr="00551C37" w:rsidRDefault="00AA3151" w:rsidP="00721B48">
            <w:pPr>
              <w:pStyle w:val="af0"/>
              <w:snapToGrid w:val="0"/>
              <w:rPr>
                <w:color w:val="000000" w:themeColor="text1"/>
              </w:rPr>
            </w:pPr>
            <w:r w:rsidRPr="00551C37">
              <w:rPr>
                <w:color w:val="000000" w:themeColor="text1"/>
              </w:rPr>
              <w:t>表</w:t>
            </w:r>
            <w:r w:rsidRPr="00551C37">
              <w:rPr>
                <w:rFonts w:hint="eastAsia"/>
                <w:color w:val="000000" w:themeColor="text1"/>
              </w:rPr>
              <w:t>5.1</w:t>
            </w:r>
            <w:r w:rsidRPr="00551C37">
              <w:rPr>
                <w:color w:val="000000" w:themeColor="text1"/>
              </w:rPr>
              <w:t xml:space="preserve">-1   </w:t>
            </w:r>
            <w:r w:rsidRPr="00551C37">
              <w:rPr>
                <w:color w:val="000000" w:themeColor="text1"/>
              </w:rPr>
              <w:t>地表水环境质量标准</w:t>
            </w:r>
            <w:r w:rsidRPr="00551C37">
              <w:rPr>
                <w:color w:val="000000" w:themeColor="text1"/>
              </w:rPr>
              <w:t xml:space="preserve">      </w:t>
            </w:r>
            <w:r w:rsidRPr="00551C37">
              <w:rPr>
                <w:color w:val="000000" w:themeColor="text1"/>
              </w:rPr>
              <w:t>单位：</w:t>
            </w:r>
            <w:r w:rsidRPr="00551C37">
              <w:rPr>
                <w:color w:val="000000" w:themeColor="text1"/>
              </w:rPr>
              <w:t>mg/L</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436"/>
              <w:gridCol w:w="1438"/>
              <w:gridCol w:w="1437"/>
              <w:gridCol w:w="1438"/>
              <w:gridCol w:w="1437"/>
              <w:gridCol w:w="1438"/>
            </w:tblGrid>
            <w:tr w:rsidR="00551C37" w:rsidRPr="00551C37" w:rsidTr="005C6F70">
              <w:trPr>
                <w:trHeight w:hRule="exact" w:val="380"/>
                <w:jc w:val="center"/>
              </w:trPr>
              <w:tc>
                <w:tcPr>
                  <w:tcW w:w="1417" w:type="dxa"/>
                  <w:vAlign w:val="center"/>
                </w:tcPr>
                <w:p w:rsidR="00AA3151" w:rsidRPr="00551C37" w:rsidRDefault="00AA3151" w:rsidP="00721B48">
                  <w:pPr>
                    <w:pStyle w:val="10"/>
                    <w:snapToGrid w:val="0"/>
                    <w:spacing w:line="200" w:lineRule="exact"/>
                    <w:rPr>
                      <w:color w:val="000000" w:themeColor="text1"/>
                      <w:szCs w:val="21"/>
                    </w:rPr>
                  </w:pPr>
                  <w:r w:rsidRPr="00551C37">
                    <w:rPr>
                      <w:color w:val="000000" w:themeColor="text1"/>
                      <w:szCs w:val="21"/>
                    </w:rPr>
                    <w:t>项</w:t>
                  </w:r>
                  <w:r w:rsidRPr="00551C37">
                    <w:rPr>
                      <w:color w:val="000000" w:themeColor="text1"/>
                      <w:szCs w:val="21"/>
                    </w:rPr>
                    <w:t xml:space="preserve"> </w:t>
                  </w:r>
                  <w:r w:rsidRPr="00551C37">
                    <w:rPr>
                      <w:color w:val="000000" w:themeColor="text1"/>
                      <w:szCs w:val="21"/>
                    </w:rPr>
                    <w:t>目</w:t>
                  </w:r>
                </w:p>
              </w:tc>
              <w:tc>
                <w:tcPr>
                  <w:tcW w:w="1418" w:type="dxa"/>
                  <w:vAlign w:val="center"/>
                </w:tcPr>
                <w:p w:rsidR="00AA3151" w:rsidRPr="00551C37" w:rsidRDefault="00AA3151" w:rsidP="00721B48">
                  <w:pPr>
                    <w:pStyle w:val="10"/>
                    <w:snapToGrid w:val="0"/>
                    <w:spacing w:line="200" w:lineRule="exact"/>
                    <w:rPr>
                      <w:color w:val="000000" w:themeColor="text1"/>
                      <w:szCs w:val="21"/>
                    </w:rPr>
                  </w:pPr>
                  <w:r w:rsidRPr="00551C37">
                    <w:rPr>
                      <w:color w:val="000000" w:themeColor="text1"/>
                      <w:szCs w:val="21"/>
                    </w:rPr>
                    <w:cr/>
                    <w:t>H</w:t>
                  </w:r>
                </w:p>
              </w:tc>
              <w:tc>
                <w:tcPr>
                  <w:tcW w:w="1417" w:type="dxa"/>
                  <w:vAlign w:val="center"/>
                </w:tcPr>
                <w:p w:rsidR="00AA3151" w:rsidRPr="00551C37" w:rsidRDefault="00AA3151" w:rsidP="00721B48">
                  <w:pPr>
                    <w:pStyle w:val="10"/>
                    <w:snapToGrid w:val="0"/>
                    <w:spacing w:line="200" w:lineRule="exact"/>
                    <w:rPr>
                      <w:color w:val="000000" w:themeColor="text1"/>
                      <w:szCs w:val="21"/>
                    </w:rPr>
                  </w:pPr>
                  <w:r w:rsidRPr="00551C37">
                    <w:rPr>
                      <w:rFonts w:hint="eastAsia"/>
                      <w:color w:val="000000" w:themeColor="text1"/>
                      <w:szCs w:val="21"/>
                    </w:rPr>
                    <w:t>COD</w:t>
                  </w:r>
                </w:p>
              </w:tc>
              <w:tc>
                <w:tcPr>
                  <w:tcW w:w="1418" w:type="dxa"/>
                  <w:vAlign w:val="center"/>
                </w:tcPr>
                <w:p w:rsidR="00AA3151" w:rsidRPr="00551C37" w:rsidRDefault="00AA3151" w:rsidP="00721B48">
                  <w:pPr>
                    <w:pStyle w:val="10"/>
                    <w:snapToGrid w:val="0"/>
                    <w:spacing w:line="200" w:lineRule="exact"/>
                    <w:rPr>
                      <w:color w:val="000000" w:themeColor="text1"/>
                      <w:szCs w:val="21"/>
                    </w:rPr>
                  </w:pPr>
                  <w:r w:rsidRPr="00551C37">
                    <w:rPr>
                      <w:rFonts w:hint="eastAsia"/>
                      <w:color w:val="000000" w:themeColor="text1"/>
                      <w:szCs w:val="21"/>
                    </w:rPr>
                    <w:t>BOD</w:t>
                  </w:r>
                  <w:r w:rsidRPr="00551C37">
                    <w:rPr>
                      <w:rFonts w:hint="eastAsia"/>
                      <w:color w:val="000000" w:themeColor="text1"/>
                      <w:szCs w:val="21"/>
                      <w:vertAlign w:val="subscript"/>
                    </w:rPr>
                    <w:t>5</w:t>
                  </w:r>
                </w:p>
              </w:tc>
              <w:tc>
                <w:tcPr>
                  <w:tcW w:w="1417" w:type="dxa"/>
                  <w:vAlign w:val="center"/>
                </w:tcPr>
                <w:p w:rsidR="00AA3151" w:rsidRPr="00551C37" w:rsidRDefault="00AA3151" w:rsidP="00721B48">
                  <w:pPr>
                    <w:pStyle w:val="10"/>
                    <w:snapToGrid w:val="0"/>
                    <w:spacing w:line="200" w:lineRule="exact"/>
                    <w:rPr>
                      <w:color w:val="000000" w:themeColor="text1"/>
                      <w:szCs w:val="21"/>
                    </w:rPr>
                  </w:pPr>
                  <w:r w:rsidRPr="00551C37">
                    <w:rPr>
                      <w:rFonts w:hint="eastAsia"/>
                      <w:color w:val="000000" w:themeColor="text1"/>
                      <w:szCs w:val="21"/>
                    </w:rPr>
                    <w:t>石油类</w:t>
                  </w:r>
                </w:p>
              </w:tc>
              <w:tc>
                <w:tcPr>
                  <w:tcW w:w="1418" w:type="dxa"/>
                  <w:vAlign w:val="center"/>
                </w:tcPr>
                <w:p w:rsidR="00AA3151" w:rsidRPr="00551C37" w:rsidRDefault="00AA3151" w:rsidP="00721B48">
                  <w:pPr>
                    <w:snapToGrid w:val="0"/>
                    <w:spacing w:line="200" w:lineRule="exact"/>
                    <w:jc w:val="center"/>
                    <w:rPr>
                      <w:color w:val="000000" w:themeColor="text1"/>
                      <w:kern w:val="0"/>
                      <w:sz w:val="21"/>
                      <w:szCs w:val="21"/>
                    </w:rPr>
                  </w:pPr>
                  <w:r w:rsidRPr="00551C37">
                    <w:rPr>
                      <w:color w:val="000000" w:themeColor="text1"/>
                      <w:kern w:val="0"/>
                      <w:sz w:val="21"/>
                      <w:szCs w:val="21"/>
                    </w:rPr>
                    <w:t>NH</w:t>
                  </w:r>
                  <w:r w:rsidRPr="00551C37">
                    <w:rPr>
                      <w:color w:val="000000" w:themeColor="text1"/>
                      <w:kern w:val="0"/>
                      <w:sz w:val="21"/>
                      <w:szCs w:val="21"/>
                      <w:vertAlign w:val="subscript"/>
                    </w:rPr>
                    <w:t>3</w:t>
                  </w:r>
                  <w:r w:rsidRPr="00551C37">
                    <w:rPr>
                      <w:color w:val="000000" w:themeColor="text1"/>
                      <w:kern w:val="0"/>
                      <w:sz w:val="21"/>
                      <w:szCs w:val="21"/>
                    </w:rPr>
                    <w:t>-</w:t>
                  </w:r>
                </w:p>
              </w:tc>
            </w:tr>
            <w:tr w:rsidR="00551C37" w:rsidRPr="00551C37" w:rsidTr="005C6F70">
              <w:trPr>
                <w:trHeight w:hRule="exact" w:val="340"/>
                <w:jc w:val="center"/>
              </w:trPr>
              <w:tc>
                <w:tcPr>
                  <w:tcW w:w="1417" w:type="dxa"/>
                  <w:vAlign w:val="center"/>
                </w:tcPr>
                <w:p w:rsidR="00AA3151" w:rsidRPr="00551C37" w:rsidRDefault="00AA3151" w:rsidP="00721B48">
                  <w:pPr>
                    <w:pStyle w:val="10"/>
                    <w:snapToGrid w:val="0"/>
                    <w:spacing w:line="200" w:lineRule="exact"/>
                    <w:rPr>
                      <w:color w:val="000000" w:themeColor="text1"/>
                      <w:kern w:val="2"/>
                      <w:szCs w:val="21"/>
                    </w:rPr>
                  </w:pPr>
                  <w:r w:rsidRPr="00551C37">
                    <w:rPr>
                      <w:rFonts w:hAnsi="宋体" w:hint="eastAsia"/>
                      <w:color w:val="000000" w:themeColor="text1"/>
                      <w:kern w:val="2"/>
                      <w:szCs w:val="21"/>
                    </w:rPr>
                    <w:t>III</w:t>
                  </w:r>
                  <w:r w:rsidRPr="00551C37">
                    <w:rPr>
                      <w:color w:val="000000" w:themeColor="text1"/>
                      <w:kern w:val="2"/>
                      <w:szCs w:val="21"/>
                    </w:rPr>
                    <w:t>类标准</w:t>
                  </w:r>
                </w:p>
              </w:tc>
              <w:tc>
                <w:tcPr>
                  <w:tcW w:w="1418" w:type="dxa"/>
                  <w:vAlign w:val="center"/>
                </w:tcPr>
                <w:p w:rsidR="00AA3151" w:rsidRPr="00551C37" w:rsidRDefault="00AA3151" w:rsidP="00721B48">
                  <w:pPr>
                    <w:pStyle w:val="10"/>
                    <w:snapToGrid w:val="0"/>
                    <w:spacing w:line="200" w:lineRule="exact"/>
                    <w:rPr>
                      <w:color w:val="000000" w:themeColor="text1"/>
                      <w:szCs w:val="21"/>
                    </w:rPr>
                  </w:pPr>
                  <w:r w:rsidRPr="00551C37">
                    <w:rPr>
                      <w:color w:val="000000" w:themeColor="text1"/>
                      <w:szCs w:val="21"/>
                    </w:rPr>
                    <w:t>6</w:t>
                  </w:r>
                  <w:r w:rsidRPr="00551C37">
                    <w:rPr>
                      <w:color w:val="000000" w:themeColor="text1"/>
                      <w:szCs w:val="21"/>
                    </w:rPr>
                    <w:t>～</w:t>
                  </w:r>
                  <w:r w:rsidRPr="00551C37">
                    <w:rPr>
                      <w:color w:val="000000" w:themeColor="text1"/>
                      <w:szCs w:val="21"/>
                    </w:rPr>
                    <w:t>9</w:t>
                  </w:r>
                </w:p>
              </w:tc>
              <w:tc>
                <w:tcPr>
                  <w:tcW w:w="1417" w:type="dxa"/>
                  <w:vAlign w:val="center"/>
                </w:tcPr>
                <w:p w:rsidR="00AA3151" w:rsidRPr="00551C37" w:rsidRDefault="00AA3151" w:rsidP="00721B48">
                  <w:pPr>
                    <w:pStyle w:val="10"/>
                    <w:snapToGrid w:val="0"/>
                    <w:spacing w:line="200" w:lineRule="exact"/>
                    <w:rPr>
                      <w:color w:val="000000" w:themeColor="text1"/>
                      <w:szCs w:val="21"/>
                    </w:rPr>
                  </w:pPr>
                  <w:r w:rsidRPr="00551C37">
                    <w:rPr>
                      <w:rFonts w:hint="eastAsia"/>
                      <w:color w:val="000000" w:themeColor="text1"/>
                      <w:szCs w:val="21"/>
                    </w:rPr>
                    <w:t>20</w:t>
                  </w:r>
                </w:p>
              </w:tc>
              <w:tc>
                <w:tcPr>
                  <w:tcW w:w="1418" w:type="dxa"/>
                  <w:vAlign w:val="center"/>
                </w:tcPr>
                <w:p w:rsidR="00AA3151" w:rsidRPr="00551C37" w:rsidRDefault="00AA3151" w:rsidP="00721B48">
                  <w:pPr>
                    <w:pStyle w:val="10"/>
                    <w:snapToGrid w:val="0"/>
                    <w:spacing w:line="200" w:lineRule="exact"/>
                    <w:rPr>
                      <w:color w:val="000000" w:themeColor="text1"/>
                      <w:szCs w:val="21"/>
                    </w:rPr>
                  </w:pPr>
                  <w:r w:rsidRPr="00551C37">
                    <w:rPr>
                      <w:rFonts w:hint="eastAsia"/>
                      <w:color w:val="000000" w:themeColor="text1"/>
                      <w:szCs w:val="21"/>
                    </w:rPr>
                    <w:t>4</w:t>
                  </w:r>
                </w:p>
              </w:tc>
              <w:tc>
                <w:tcPr>
                  <w:tcW w:w="1417" w:type="dxa"/>
                  <w:vAlign w:val="center"/>
                </w:tcPr>
                <w:p w:rsidR="00AA3151" w:rsidRPr="00551C37" w:rsidRDefault="00AA3151" w:rsidP="00721B48">
                  <w:pPr>
                    <w:pStyle w:val="10"/>
                    <w:snapToGrid w:val="0"/>
                    <w:spacing w:line="200" w:lineRule="exact"/>
                    <w:rPr>
                      <w:color w:val="000000" w:themeColor="text1"/>
                      <w:szCs w:val="21"/>
                    </w:rPr>
                  </w:pPr>
                  <w:r w:rsidRPr="00551C37">
                    <w:rPr>
                      <w:rFonts w:hint="eastAsia"/>
                      <w:color w:val="000000" w:themeColor="text1"/>
                      <w:szCs w:val="21"/>
                    </w:rPr>
                    <w:t>0.05</w:t>
                  </w:r>
                </w:p>
              </w:tc>
              <w:tc>
                <w:tcPr>
                  <w:tcW w:w="1418" w:type="dxa"/>
                  <w:vAlign w:val="center"/>
                </w:tcPr>
                <w:p w:rsidR="00AA3151" w:rsidRPr="00551C37" w:rsidRDefault="00AA3151" w:rsidP="00721B48">
                  <w:pPr>
                    <w:pStyle w:val="10"/>
                    <w:snapToGrid w:val="0"/>
                    <w:spacing w:line="200" w:lineRule="exact"/>
                    <w:rPr>
                      <w:color w:val="000000" w:themeColor="text1"/>
                      <w:szCs w:val="21"/>
                    </w:rPr>
                  </w:pPr>
                  <w:r w:rsidRPr="00551C37">
                    <w:rPr>
                      <w:rFonts w:hint="eastAsia"/>
                      <w:color w:val="000000" w:themeColor="text1"/>
                      <w:szCs w:val="21"/>
                    </w:rPr>
                    <w:t>1.0</w:t>
                  </w:r>
                </w:p>
              </w:tc>
            </w:tr>
          </w:tbl>
          <w:p w:rsidR="00AA3151" w:rsidRPr="00551C37" w:rsidRDefault="00AA3151" w:rsidP="00721B48">
            <w:pPr>
              <w:snapToGrid w:val="0"/>
              <w:spacing w:line="360" w:lineRule="auto"/>
              <w:ind w:firstLineChars="200" w:firstLine="480"/>
              <w:rPr>
                <w:color w:val="000000" w:themeColor="text1"/>
                <w:sz w:val="24"/>
                <w:szCs w:val="24"/>
              </w:rPr>
            </w:pPr>
            <w:r w:rsidRPr="00551C37">
              <w:rPr>
                <w:color w:val="000000" w:themeColor="text1"/>
                <w:sz w:val="24"/>
                <w:szCs w:val="24"/>
              </w:rPr>
              <w:t>（</w:t>
            </w:r>
            <w:r w:rsidRPr="00551C37">
              <w:rPr>
                <w:color w:val="000000" w:themeColor="text1"/>
                <w:sz w:val="24"/>
                <w:szCs w:val="24"/>
              </w:rPr>
              <w:t>2</w:t>
            </w:r>
            <w:bookmarkStart w:id="6" w:name="_Toc140026522"/>
            <w:r w:rsidRPr="00551C37">
              <w:rPr>
                <w:color w:val="000000" w:themeColor="text1"/>
                <w:sz w:val="24"/>
                <w:szCs w:val="24"/>
              </w:rPr>
              <w:t>）环境空气质量评价标准</w:t>
            </w:r>
            <w:bookmarkEnd w:id="6"/>
          </w:p>
          <w:p w:rsidR="00AA3151" w:rsidRPr="00551C37" w:rsidRDefault="00AA3151" w:rsidP="00721B48">
            <w:pPr>
              <w:snapToGrid w:val="0"/>
              <w:spacing w:line="360" w:lineRule="auto"/>
              <w:ind w:firstLineChars="200" w:firstLine="480"/>
              <w:rPr>
                <w:color w:val="000000" w:themeColor="text1"/>
                <w:sz w:val="24"/>
                <w:szCs w:val="24"/>
              </w:rPr>
            </w:pPr>
            <w:r w:rsidRPr="00551C37">
              <w:rPr>
                <w:color w:val="000000" w:themeColor="text1"/>
                <w:sz w:val="24"/>
                <w:szCs w:val="24"/>
              </w:rPr>
              <w:t>根据《重庆市环境空气质量功能区划分规定》（</w:t>
            </w:r>
            <w:r w:rsidR="00870EC6" w:rsidRPr="00551C37">
              <w:rPr>
                <w:rFonts w:hint="eastAsia"/>
                <w:color w:val="000000" w:themeColor="text1"/>
                <w:sz w:val="24"/>
                <w:szCs w:val="24"/>
              </w:rPr>
              <w:t>渝府发〔</w:t>
            </w:r>
            <w:r w:rsidR="00870EC6" w:rsidRPr="00551C37">
              <w:rPr>
                <w:rFonts w:hint="eastAsia"/>
                <w:color w:val="000000" w:themeColor="text1"/>
                <w:sz w:val="24"/>
                <w:szCs w:val="24"/>
              </w:rPr>
              <w:t>2016</w:t>
            </w:r>
            <w:r w:rsidR="00870EC6" w:rsidRPr="00551C37">
              <w:rPr>
                <w:rFonts w:hint="eastAsia"/>
                <w:color w:val="000000" w:themeColor="text1"/>
                <w:sz w:val="24"/>
                <w:szCs w:val="24"/>
              </w:rPr>
              <w:t>〕</w:t>
            </w:r>
            <w:r w:rsidR="00870EC6" w:rsidRPr="00551C37">
              <w:rPr>
                <w:rFonts w:hint="eastAsia"/>
                <w:color w:val="000000" w:themeColor="text1"/>
                <w:sz w:val="24"/>
                <w:szCs w:val="24"/>
              </w:rPr>
              <w:t>19</w:t>
            </w:r>
            <w:r w:rsidR="00870EC6" w:rsidRPr="00551C37">
              <w:rPr>
                <w:rFonts w:hint="eastAsia"/>
                <w:color w:val="000000" w:themeColor="text1"/>
                <w:sz w:val="24"/>
                <w:szCs w:val="24"/>
              </w:rPr>
              <w:t>号</w:t>
            </w:r>
            <w:r w:rsidRPr="00551C37">
              <w:rPr>
                <w:color w:val="000000" w:themeColor="text1"/>
                <w:sz w:val="24"/>
                <w:szCs w:val="24"/>
              </w:rPr>
              <w:t>），项目评价范围内不涉及自然保护区、风景名胜区等环境敏感区，项目评价区的环境空气功能区类别为二类区，执行环境空气质量标准</w:t>
            </w:r>
            <w:r w:rsidRPr="00551C37">
              <w:rPr>
                <w:rFonts w:hint="eastAsia"/>
                <w:color w:val="000000" w:themeColor="text1"/>
                <w:sz w:val="24"/>
                <w:szCs w:val="24"/>
              </w:rPr>
              <w:t>（</w:t>
            </w:r>
            <w:r w:rsidRPr="00551C37">
              <w:rPr>
                <w:rFonts w:hint="eastAsia"/>
                <w:color w:val="000000" w:themeColor="text1"/>
                <w:sz w:val="24"/>
                <w:szCs w:val="24"/>
              </w:rPr>
              <w:t>GB3095-2012</w:t>
            </w:r>
            <w:r w:rsidRPr="00551C37">
              <w:rPr>
                <w:rFonts w:hint="eastAsia"/>
                <w:color w:val="000000" w:themeColor="text1"/>
                <w:sz w:val="24"/>
                <w:szCs w:val="24"/>
              </w:rPr>
              <w:t>）</w:t>
            </w:r>
            <w:r w:rsidRPr="00551C37">
              <w:rPr>
                <w:color w:val="000000" w:themeColor="text1"/>
                <w:sz w:val="24"/>
                <w:szCs w:val="24"/>
              </w:rPr>
              <w:t>二级标准。</w:t>
            </w:r>
          </w:p>
          <w:p w:rsidR="0037492D" w:rsidRPr="00551C37" w:rsidRDefault="0037492D" w:rsidP="0037492D">
            <w:pPr>
              <w:spacing w:line="360" w:lineRule="auto"/>
              <w:ind w:firstLineChars="200" w:firstLine="480"/>
              <w:rPr>
                <w:color w:val="000000" w:themeColor="text1"/>
                <w:sz w:val="24"/>
                <w:szCs w:val="24"/>
              </w:rPr>
            </w:pPr>
            <w:bookmarkStart w:id="7" w:name="_Toc140026523"/>
            <w:r w:rsidRPr="00551C37">
              <w:rPr>
                <w:color w:val="000000" w:themeColor="text1"/>
                <w:sz w:val="24"/>
                <w:szCs w:val="24"/>
              </w:rPr>
              <w:t>（</w:t>
            </w:r>
            <w:r w:rsidRPr="00551C37">
              <w:rPr>
                <w:color w:val="000000" w:themeColor="text1"/>
                <w:sz w:val="24"/>
                <w:szCs w:val="24"/>
              </w:rPr>
              <w:t>3</w:t>
            </w:r>
            <w:r w:rsidRPr="00551C37">
              <w:rPr>
                <w:color w:val="000000" w:themeColor="text1"/>
                <w:sz w:val="24"/>
                <w:szCs w:val="24"/>
              </w:rPr>
              <w:t>）声环境质量评价标准</w:t>
            </w:r>
            <w:bookmarkEnd w:id="7"/>
          </w:p>
          <w:p w:rsidR="0037492D" w:rsidRPr="00551C37" w:rsidRDefault="0037492D" w:rsidP="0037492D">
            <w:pPr>
              <w:spacing w:line="360" w:lineRule="auto"/>
              <w:ind w:firstLineChars="200" w:firstLine="480"/>
              <w:rPr>
                <w:color w:val="000000" w:themeColor="text1"/>
                <w:sz w:val="24"/>
                <w:szCs w:val="24"/>
              </w:rPr>
            </w:pPr>
            <w:r w:rsidRPr="00551C37">
              <w:rPr>
                <w:rFonts w:hint="eastAsia"/>
                <w:color w:val="000000" w:themeColor="text1"/>
                <w:sz w:val="24"/>
                <w:szCs w:val="24"/>
              </w:rPr>
              <w:lastRenderedPageBreak/>
              <w:t>拟建工程位于空港保税港区内，声环境执行</w:t>
            </w:r>
            <w:r w:rsidRPr="00551C37">
              <w:rPr>
                <w:color w:val="000000" w:themeColor="text1"/>
                <w:sz w:val="24"/>
                <w:szCs w:val="24"/>
              </w:rPr>
              <w:t>《</w:t>
            </w:r>
            <w:r w:rsidRPr="00551C37">
              <w:rPr>
                <w:rFonts w:hint="eastAsia"/>
                <w:color w:val="000000" w:themeColor="text1"/>
                <w:sz w:val="24"/>
                <w:szCs w:val="24"/>
              </w:rPr>
              <w:t>机场周围飞机噪声环境标准</w:t>
            </w:r>
            <w:r w:rsidRPr="00551C37">
              <w:rPr>
                <w:color w:val="000000" w:themeColor="text1"/>
                <w:sz w:val="24"/>
                <w:szCs w:val="24"/>
              </w:rPr>
              <w:t>》（</w:t>
            </w:r>
            <w:r w:rsidRPr="00551C37">
              <w:rPr>
                <w:color w:val="000000" w:themeColor="text1"/>
                <w:sz w:val="24"/>
                <w:szCs w:val="24"/>
              </w:rPr>
              <w:t>GB</w:t>
            </w:r>
            <w:r w:rsidRPr="00551C37">
              <w:rPr>
                <w:rFonts w:hint="eastAsia"/>
                <w:color w:val="000000" w:themeColor="text1"/>
                <w:sz w:val="24"/>
                <w:szCs w:val="24"/>
              </w:rPr>
              <w:t>9660-88</w:t>
            </w:r>
            <w:r w:rsidRPr="00551C37">
              <w:rPr>
                <w:color w:val="000000" w:themeColor="text1"/>
                <w:sz w:val="24"/>
                <w:szCs w:val="24"/>
              </w:rPr>
              <w:t>）</w:t>
            </w:r>
            <w:r w:rsidRPr="00551C37">
              <w:rPr>
                <w:rFonts w:hint="eastAsia"/>
                <w:color w:val="000000" w:themeColor="text1"/>
                <w:sz w:val="24"/>
                <w:szCs w:val="24"/>
              </w:rPr>
              <w:t>二</w:t>
            </w:r>
            <w:r w:rsidRPr="00551C37">
              <w:rPr>
                <w:color w:val="000000" w:themeColor="text1"/>
                <w:sz w:val="24"/>
                <w:szCs w:val="24"/>
              </w:rPr>
              <w:t>类标准</w:t>
            </w:r>
            <w:r w:rsidRPr="00551C37">
              <w:rPr>
                <w:rFonts w:hint="eastAsia"/>
                <w:color w:val="000000" w:themeColor="text1"/>
                <w:sz w:val="24"/>
                <w:szCs w:val="24"/>
              </w:rPr>
              <w:t>。</w:t>
            </w:r>
          </w:p>
          <w:p w:rsidR="00721B48" w:rsidRPr="00551C37" w:rsidRDefault="00721B48" w:rsidP="00721B48">
            <w:pPr>
              <w:pStyle w:val="af0"/>
              <w:snapToGrid w:val="0"/>
              <w:rPr>
                <w:color w:val="000000" w:themeColor="text1"/>
              </w:rPr>
            </w:pPr>
            <w:r w:rsidRPr="00551C37">
              <w:rPr>
                <w:color w:val="000000" w:themeColor="text1"/>
              </w:rPr>
              <w:t>表</w:t>
            </w:r>
            <w:r w:rsidRPr="00551C37">
              <w:rPr>
                <w:rFonts w:hint="eastAsia"/>
                <w:color w:val="000000" w:themeColor="text1"/>
              </w:rPr>
              <w:t>5.1-</w:t>
            </w:r>
            <w:r w:rsidRPr="00551C37">
              <w:rPr>
                <w:color w:val="000000" w:themeColor="text1"/>
              </w:rPr>
              <w:t xml:space="preserve">2      </w:t>
            </w:r>
            <w:r w:rsidRPr="00551C37">
              <w:rPr>
                <w:color w:val="000000" w:themeColor="text1"/>
              </w:rPr>
              <w:t>环境空气质量评价标准</w:t>
            </w:r>
            <w:r w:rsidRPr="00551C37">
              <w:rPr>
                <w:color w:val="000000" w:themeColor="text1"/>
              </w:rPr>
              <w:t xml:space="preserve">            </w:t>
            </w:r>
            <w:r w:rsidRPr="00551C37">
              <w:rPr>
                <w:color w:val="000000" w:themeColor="text1"/>
              </w:rPr>
              <w:t>单位：</w:t>
            </w:r>
            <w:r w:rsidRPr="00551C37">
              <w:rPr>
                <w:rFonts w:hint="eastAsia"/>
                <w:color w:val="000000" w:themeColor="text1"/>
              </w:rPr>
              <w:t>u</w:t>
            </w:r>
            <w:r w:rsidRPr="00551C37">
              <w:rPr>
                <w:color w:val="000000" w:themeColor="text1"/>
              </w:rPr>
              <w:t>g/</w:t>
            </w:r>
            <w:r w:rsidR="00732043" w:rsidRPr="00551C37">
              <w:rPr>
                <w:color w:val="000000" w:themeColor="text1"/>
              </w:rPr>
              <w:t>m</w:t>
            </w:r>
            <w:r w:rsidR="00732043" w:rsidRPr="00551C37">
              <w:rPr>
                <w:color w:val="000000" w:themeColor="text1"/>
                <w:vertAlign w:val="superscript"/>
              </w:rPr>
              <w:t>3</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639"/>
              <w:gridCol w:w="1997"/>
              <w:gridCol w:w="1997"/>
              <w:gridCol w:w="1991"/>
            </w:tblGrid>
            <w:tr w:rsidR="00551C37" w:rsidRPr="00551C37" w:rsidTr="00FF0555">
              <w:trPr>
                <w:cantSplit/>
                <w:trHeight w:val="233"/>
                <w:jc w:val="center"/>
              </w:trPr>
              <w:tc>
                <w:tcPr>
                  <w:tcW w:w="2775" w:type="dxa"/>
                  <w:vMerge w:val="restart"/>
                  <w:vAlign w:val="center"/>
                </w:tcPr>
                <w:p w:rsidR="00721B48" w:rsidRPr="00551C37" w:rsidRDefault="00721B48" w:rsidP="00721B48">
                  <w:pPr>
                    <w:snapToGrid w:val="0"/>
                    <w:spacing w:line="240" w:lineRule="exact"/>
                    <w:jc w:val="center"/>
                    <w:rPr>
                      <w:color w:val="000000" w:themeColor="text1"/>
                      <w:sz w:val="21"/>
                      <w:szCs w:val="21"/>
                    </w:rPr>
                  </w:pPr>
                  <w:r w:rsidRPr="00551C37">
                    <w:rPr>
                      <w:color w:val="000000" w:themeColor="text1"/>
                      <w:sz w:val="21"/>
                      <w:szCs w:val="21"/>
                    </w:rPr>
                    <w:t>污染物名称</w:t>
                  </w:r>
                </w:p>
              </w:tc>
              <w:tc>
                <w:tcPr>
                  <w:tcW w:w="6309" w:type="dxa"/>
                  <w:gridSpan w:val="3"/>
                  <w:vAlign w:val="center"/>
                </w:tcPr>
                <w:p w:rsidR="00721B48" w:rsidRPr="00551C37" w:rsidRDefault="00721B48" w:rsidP="00721B48">
                  <w:pPr>
                    <w:snapToGrid w:val="0"/>
                    <w:spacing w:line="240" w:lineRule="exact"/>
                    <w:jc w:val="center"/>
                    <w:rPr>
                      <w:color w:val="000000" w:themeColor="text1"/>
                      <w:sz w:val="21"/>
                      <w:szCs w:val="21"/>
                    </w:rPr>
                  </w:pPr>
                  <w:r w:rsidRPr="00551C37">
                    <w:rPr>
                      <w:color w:val="000000" w:themeColor="text1"/>
                      <w:sz w:val="21"/>
                      <w:szCs w:val="21"/>
                    </w:rPr>
                    <w:t>二级标准浓度限值</w:t>
                  </w:r>
                </w:p>
              </w:tc>
            </w:tr>
            <w:tr w:rsidR="00551C37" w:rsidRPr="00551C37" w:rsidTr="00FF0555">
              <w:trPr>
                <w:cantSplit/>
                <w:trHeight w:val="233"/>
                <w:jc w:val="center"/>
              </w:trPr>
              <w:tc>
                <w:tcPr>
                  <w:tcW w:w="2775" w:type="dxa"/>
                  <w:vMerge/>
                  <w:vAlign w:val="center"/>
                </w:tcPr>
                <w:p w:rsidR="00721B48" w:rsidRPr="00551C37" w:rsidRDefault="00721B48" w:rsidP="00721B48">
                  <w:pPr>
                    <w:snapToGrid w:val="0"/>
                    <w:spacing w:line="240" w:lineRule="exact"/>
                    <w:jc w:val="center"/>
                    <w:rPr>
                      <w:color w:val="000000" w:themeColor="text1"/>
                      <w:sz w:val="21"/>
                      <w:szCs w:val="21"/>
                    </w:rPr>
                  </w:pPr>
                </w:p>
              </w:tc>
              <w:tc>
                <w:tcPr>
                  <w:tcW w:w="2103" w:type="dxa"/>
                  <w:vAlign w:val="center"/>
                </w:tcPr>
                <w:p w:rsidR="00721B48" w:rsidRPr="00551C37" w:rsidRDefault="00721B48" w:rsidP="00721B48">
                  <w:pPr>
                    <w:snapToGrid w:val="0"/>
                    <w:spacing w:line="240" w:lineRule="exact"/>
                    <w:jc w:val="center"/>
                    <w:rPr>
                      <w:color w:val="000000" w:themeColor="text1"/>
                      <w:sz w:val="21"/>
                      <w:szCs w:val="21"/>
                    </w:rPr>
                  </w:pPr>
                  <w:r w:rsidRPr="00551C37">
                    <w:rPr>
                      <w:rFonts w:hint="eastAsia"/>
                      <w:color w:val="000000" w:themeColor="text1"/>
                      <w:sz w:val="21"/>
                      <w:szCs w:val="21"/>
                    </w:rPr>
                    <w:t>小时均值</w:t>
                  </w:r>
                </w:p>
              </w:tc>
              <w:tc>
                <w:tcPr>
                  <w:tcW w:w="2103" w:type="dxa"/>
                  <w:vAlign w:val="center"/>
                </w:tcPr>
                <w:p w:rsidR="00721B48" w:rsidRPr="00551C37" w:rsidRDefault="00721B48" w:rsidP="00721B48">
                  <w:pPr>
                    <w:snapToGrid w:val="0"/>
                    <w:spacing w:line="240" w:lineRule="exact"/>
                    <w:jc w:val="center"/>
                    <w:rPr>
                      <w:color w:val="000000" w:themeColor="text1"/>
                      <w:sz w:val="21"/>
                      <w:szCs w:val="21"/>
                    </w:rPr>
                  </w:pPr>
                  <w:r w:rsidRPr="00551C37">
                    <w:rPr>
                      <w:color w:val="000000" w:themeColor="text1"/>
                      <w:sz w:val="21"/>
                      <w:szCs w:val="21"/>
                    </w:rPr>
                    <w:t>日</w:t>
                  </w:r>
                  <w:r w:rsidRPr="00551C37">
                    <w:rPr>
                      <w:color w:val="000000" w:themeColor="text1"/>
                      <w:sz w:val="21"/>
                      <w:szCs w:val="21"/>
                    </w:rPr>
                    <w:cr/>
                  </w:r>
                  <w:r w:rsidRPr="00551C37">
                    <w:rPr>
                      <w:color w:val="000000" w:themeColor="text1"/>
                      <w:sz w:val="21"/>
                      <w:szCs w:val="21"/>
                    </w:rPr>
                    <w:t>均</w:t>
                  </w:r>
                </w:p>
              </w:tc>
              <w:tc>
                <w:tcPr>
                  <w:tcW w:w="2103" w:type="dxa"/>
                  <w:vAlign w:val="center"/>
                </w:tcPr>
                <w:p w:rsidR="00721B48" w:rsidRPr="00551C37" w:rsidRDefault="00721B48" w:rsidP="00721B48">
                  <w:pPr>
                    <w:snapToGrid w:val="0"/>
                    <w:spacing w:line="240" w:lineRule="exact"/>
                    <w:jc w:val="center"/>
                    <w:rPr>
                      <w:color w:val="000000" w:themeColor="text1"/>
                      <w:sz w:val="21"/>
                      <w:szCs w:val="21"/>
                    </w:rPr>
                  </w:pPr>
                  <w:r w:rsidRPr="00551C37">
                    <w:rPr>
                      <w:color w:val="000000" w:themeColor="text1"/>
                      <w:sz w:val="21"/>
                      <w:szCs w:val="21"/>
                    </w:rPr>
                    <w:t>年均值</w:t>
                  </w:r>
                </w:p>
              </w:tc>
            </w:tr>
            <w:tr w:rsidR="00551C37" w:rsidRPr="00551C37" w:rsidTr="00FF0555">
              <w:trPr>
                <w:cantSplit/>
                <w:trHeight w:val="233"/>
                <w:jc w:val="center"/>
              </w:trPr>
              <w:tc>
                <w:tcPr>
                  <w:tcW w:w="2775" w:type="dxa"/>
                  <w:vAlign w:val="center"/>
                </w:tcPr>
                <w:p w:rsidR="00721B48" w:rsidRPr="00551C37" w:rsidRDefault="00721B48" w:rsidP="00721B48">
                  <w:pPr>
                    <w:snapToGrid w:val="0"/>
                    <w:spacing w:line="240" w:lineRule="exact"/>
                    <w:jc w:val="center"/>
                    <w:rPr>
                      <w:color w:val="000000" w:themeColor="text1"/>
                      <w:sz w:val="21"/>
                      <w:szCs w:val="21"/>
                    </w:rPr>
                  </w:pPr>
                  <w:r w:rsidRPr="00551C37">
                    <w:rPr>
                      <w:color w:val="000000" w:themeColor="text1"/>
                      <w:sz w:val="21"/>
                      <w:szCs w:val="21"/>
                    </w:rPr>
                    <w:t>S</w:t>
                  </w:r>
                  <w:r w:rsidRPr="00551C37">
                    <w:rPr>
                      <w:rFonts w:hint="eastAsia"/>
                      <w:color w:val="000000" w:themeColor="text1"/>
                      <w:sz w:val="21"/>
                      <w:szCs w:val="21"/>
                    </w:rPr>
                    <w:t>O</w:t>
                  </w:r>
                  <w:r w:rsidRPr="00551C37">
                    <w:rPr>
                      <w:rFonts w:hint="eastAsia"/>
                      <w:color w:val="000000" w:themeColor="text1"/>
                      <w:sz w:val="21"/>
                      <w:szCs w:val="21"/>
                      <w:vertAlign w:val="subscript"/>
                    </w:rPr>
                    <w:t>2</w:t>
                  </w:r>
                </w:p>
              </w:tc>
              <w:tc>
                <w:tcPr>
                  <w:tcW w:w="2103" w:type="dxa"/>
                  <w:vAlign w:val="center"/>
                </w:tcPr>
                <w:p w:rsidR="00721B48" w:rsidRPr="00551C37" w:rsidRDefault="00721B48" w:rsidP="00721B48">
                  <w:pPr>
                    <w:snapToGrid w:val="0"/>
                    <w:spacing w:line="240" w:lineRule="exact"/>
                    <w:jc w:val="center"/>
                    <w:rPr>
                      <w:color w:val="000000" w:themeColor="text1"/>
                      <w:sz w:val="21"/>
                      <w:szCs w:val="21"/>
                    </w:rPr>
                  </w:pPr>
                  <w:r w:rsidRPr="00551C37">
                    <w:rPr>
                      <w:rFonts w:hint="eastAsia"/>
                      <w:color w:val="000000" w:themeColor="text1"/>
                      <w:sz w:val="21"/>
                      <w:szCs w:val="21"/>
                    </w:rPr>
                    <w:t>50</w:t>
                  </w:r>
                </w:p>
              </w:tc>
              <w:tc>
                <w:tcPr>
                  <w:tcW w:w="2103" w:type="dxa"/>
                  <w:vAlign w:val="center"/>
                </w:tcPr>
                <w:p w:rsidR="00721B48" w:rsidRPr="00551C37" w:rsidRDefault="00721B48" w:rsidP="00721B48">
                  <w:pPr>
                    <w:snapToGrid w:val="0"/>
                    <w:spacing w:line="240" w:lineRule="exact"/>
                    <w:jc w:val="center"/>
                    <w:rPr>
                      <w:color w:val="000000" w:themeColor="text1"/>
                      <w:sz w:val="21"/>
                      <w:szCs w:val="21"/>
                    </w:rPr>
                  </w:pPr>
                  <w:r w:rsidRPr="00551C37">
                    <w:rPr>
                      <w:rFonts w:hint="eastAsia"/>
                      <w:color w:val="000000" w:themeColor="text1"/>
                      <w:sz w:val="21"/>
                      <w:szCs w:val="21"/>
                    </w:rPr>
                    <w:t>150</w:t>
                  </w:r>
                </w:p>
              </w:tc>
              <w:tc>
                <w:tcPr>
                  <w:tcW w:w="2103" w:type="dxa"/>
                  <w:vAlign w:val="center"/>
                </w:tcPr>
                <w:p w:rsidR="00721B48" w:rsidRPr="00551C37" w:rsidRDefault="00721B48" w:rsidP="00721B48">
                  <w:pPr>
                    <w:snapToGrid w:val="0"/>
                    <w:spacing w:line="240" w:lineRule="exact"/>
                    <w:jc w:val="center"/>
                    <w:rPr>
                      <w:color w:val="000000" w:themeColor="text1"/>
                      <w:sz w:val="21"/>
                      <w:szCs w:val="21"/>
                    </w:rPr>
                  </w:pPr>
                  <w:r w:rsidRPr="00551C37">
                    <w:rPr>
                      <w:rFonts w:hint="eastAsia"/>
                      <w:color w:val="000000" w:themeColor="text1"/>
                      <w:sz w:val="21"/>
                      <w:szCs w:val="21"/>
                    </w:rPr>
                    <w:t>60</w:t>
                  </w:r>
                </w:p>
              </w:tc>
            </w:tr>
            <w:tr w:rsidR="00551C37" w:rsidRPr="00551C37" w:rsidTr="00FF0555">
              <w:trPr>
                <w:cantSplit/>
                <w:trHeight w:val="233"/>
                <w:jc w:val="center"/>
              </w:trPr>
              <w:tc>
                <w:tcPr>
                  <w:tcW w:w="2775" w:type="dxa"/>
                  <w:vAlign w:val="center"/>
                </w:tcPr>
                <w:p w:rsidR="00721B48" w:rsidRPr="00551C37" w:rsidRDefault="00721B48" w:rsidP="00721B48">
                  <w:pPr>
                    <w:snapToGrid w:val="0"/>
                    <w:spacing w:line="240" w:lineRule="exact"/>
                    <w:jc w:val="center"/>
                    <w:rPr>
                      <w:color w:val="000000" w:themeColor="text1"/>
                      <w:sz w:val="21"/>
                      <w:szCs w:val="21"/>
                    </w:rPr>
                  </w:pPr>
                  <w:r w:rsidRPr="00551C37">
                    <w:rPr>
                      <w:color w:val="000000" w:themeColor="text1"/>
                      <w:sz w:val="21"/>
                      <w:szCs w:val="21"/>
                    </w:rPr>
                    <w:t>NO</w:t>
                  </w:r>
                  <w:r w:rsidRPr="00551C37">
                    <w:rPr>
                      <w:color w:val="000000" w:themeColor="text1"/>
                      <w:sz w:val="21"/>
                      <w:szCs w:val="21"/>
                      <w:vertAlign w:val="subscript"/>
                    </w:rPr>
                    <w:t>2</w:t>
                  </w:r>
                </w:p>
              </w:tc>
              <w:tc>
                <w:tcPr>
                  <w:tcW w:w="2103" w:type="dxa"/>
                  <w:vAlign w:val="center"/>
                </w:tcPr>
                <w:p w:rsidR="00721B48" w:rsidRPr="00551C37" w:rsidRDefault="00721B48" w:rsidP="00721B48">
                  <w:pPr>
                    <w:snapToGrid w:val="0"/>
                    <w:spacing w:line="240" w:lineRule="exact"/>
                    <w:jc w:val="center"/>
                    <w:rPr>
                      <w:color w:val="000000" w:themeColor="text1"/>
                      <w:sz w:val="21"/>
                      <w:szCs w:val="21"/>
                    </w:rPr>
                  </w:pPr>
                  <w:r w:rsidRPr="00551C37">
                    <w:rPr>
                      <w:rFonts w:hint="eastAsia"/>
                      <w:color w:val="000000" w:themeColor="text1"/>
                      <w:sz w:val="21"/>
                      <w:szCs w:val="21"/>
                    </w:rPr>
                    <w:t>200</w:t>
                  </w:r>
                </w:p>
              </w:tc>
              <w:tc>
                <w:tcPr>
                  <w:tcW w:w="2103" w:type="dxa"/>
                  <w:vAlign w:val="center"/>
                </w:tcPr>
                <w:p w:rsidR="00721B48" w:rsidRPr="00551C37" w:rsidRDefault="00721B48" w:rsidP="00721B48">
                  <w:pPr>
                    <w:snapToGrid w:val="0"/>
                    <w:spacing w:line="240" w:lineRule="exact"/>
                    <w:jc w:val="center"/>
                    <w:rPr>
                      <w:color w:val="000000" w:themeColor="text1"/>
                      <w:sz w:val="21"/>
                      <w:szCs w:val="21"/>
                    </w:rPr>
                  </w:pPr>
                  <w:r w:rsidRPr="00551C37">
                    <w:rPr>
                      <w:rFonts w:hint="eastAsia"/>
                      <w:color w:val="000000" w:themeColor="text1"/>
                      <w:sz w:val="21"/>
                      <w:szCs w:val="21"/>
                    </w:rPr>
                    <w:t>80</w:t>
                  </w:r>
                </w:p>
              </w:tc>
              <w:tc>
                <w:tcPr>
                  <w:tcW w:w="2103" w:type="dxa"/>
                  <w:vAlign w:val="center"/>
                </w:tcPr>
                <w:p w:rsidR="00721B48" w:rsidRPr="00551C37" w:rsidRDefault="00721B48" w:rsidP="00721B48">
                  <w:pPr>
                    <w:snapToGrid w:val="0"/>
                    <w:spacing w:line="240" w:lineRule="exact"/>
                    <w:jc w:val="center"/>
                    <w:rPr>
                      <w:color w:val="000000" w:themeColor="text1"/>
                      <w:sz w:val="21"/>
                      <w:szCs w:val="21"/>
                    </w:rPr>
                  </w:pPr>
                  <w:r w:rsidRPr="00551C37">
                    <w:rPr>
                      <w:rFonts w:hint="eastAsia"/>
                      <w:color w:val="000000" w:themeColor="text1"/>
                      <w:sz w:val="21"/>
                      <w:szCs w:val="21"/>
                    </w:rPr>
                    <w:t>40</w:t>
                  </w:r>
                </w:p>
              </w:tc>
            </w:tr>
            <w:tr w:rsidR="00551C37" w:rsidRPr="00551C37" w:rsidTr="00FF0555">
              <w:trPr>
                <w:cantSplit/>
                <w:trHeight w:val="233"/>
                <w:jc w:val="center"/>
              </w:trPr>
              <w:tc>
                <w:tcPr>
                  <w:tcW w:w="2775" w:type="dxa"/>
                  <w:vAlign w:val="center"/>
                </w:tcPr>
                <w:p w:rsidR="00721B48" w:rsidRPr="00551C37" w:rsidRDefault="00721B48" w:rsidP="00721B48">
                  <w:pPr>
                    <w:snapToGrid w:val="0"/>
                    <w:spacing w:line="240" w:lineRule="exact"/>
                    <w:jc w:val="center"/>
                    <w:rPr>
                      <w:color w:val="000000" w:themeColor="text1"/>
                      <w:sz w:val="21"/>
                      <w:szCs w:val="21"/>
                    </w:rPr>
                  </w:pPr>
                  <w:r w:rsidRPr="00551C37">
                    <w:rPr>
                      <w:color w:val="000000" w:themeColor="text1"/>
                      <w:sz w:val="21"/>
                      <w:szCs w:val="21"/>
                    </w:rPr>
                    <w:t>PM</w:t>
                  </w:r>
                  <w:r w:rsidRPr="00551C37">
                    <w:rPr>
                      <w:color w:val="000000" w:themeColor="text1"/>
                      <w:sz w:val="21"/>
                      <w:szCs w:val="21"/>
                      <w:vertAlign w:val="subscript"/>
                    </w:rPr>
                    <w:t>10</w:t>
                  </w:r>
                </w:p>
              </w:tc>
              <w:tc>
                <w:tcPr>
                  <w:tcW w:w="2103" w:type="dxa"/>
                  <w:vAlign w:val="center"/>
                </w:tcPr>
                <w:p w:rsidR="00721B48" w:rsidRPr="00551C37" w:rsidRDefault="00721B48" w:rsidP="00721B48">
                  <w:pPr>
                    <w:snapToGrid w:val="0"/>
                    <w:spacing w:line="240" w:lineRule="exact"/>
                    <w:jc w:val="center"/>
                    <w:rPr>
                      <w:color w:val="000000" w:themeColor="text1"/>
                      <w:sz w:val="21"/>
                      <w:szCs w:val="21"/>
                    </w:rPr>
                  </w:pPr>
                  <w:r w:rsidRPr="00551C37">
                    <w:rPr>
                      <w:rFonts w:hint="eastAsia"/>
                      <w:color w:val="000000" w:themeColor="text1"/>
                      <w:sz w:val="21"/>
                      <w:szCs w:val="21"/>
                    </w:rPr>
                    <w:t>/</w:t>
                  </w:r>
                </w:p>
              </w:tc>
              <w:tc>
                <w:tcPr>
                  <w:tcW w:w="2103" w:type="dxa"/>
                  <w:vAlign w:val="center"/>
                </w:tcPr>
                <w:p w:rsidR="00721B48" w:rsidRPr="00551C37" w:rsidRDefault="00721B48" w:rsidP="00721B48">
                  <w:pPr>
                    <w:snapToGrid w:val="0"/>
                    <w:spacing w:line="240" w:lineRule="exact"/>
                    <w:jc w:val="center"/>
                    <w:rPr>
                      <w:color w:val="000000" w:themeColor="text1"/>
                      <w:sz w:val="21"/>
                      <w:szCs w:val="21"/>
                    </w:rPr>
                  </w:pPr>
                  <w:r w:rsidRPr="00551C37">
                    <w:rPr>
                      <w:rFonts w:hint="eastAsia"/>
                      <w:color w:val="000000" w:themeColor="text1"/>
                      <w:sz w:val="21"/>
                      <w:szCs w:val="21"/>
                    </w:rPr>
                    <w:t>150</w:t>
                  </w:r>
                </w:p>
              </w:tc>
              <w:tc>
                <w:tcPr>
                  <w:tcW w:w="2103" w:type="dxa"/>
                  <w:vAlign w:val="center"/>
                </w:tcPr>
                <w:p w:rsidR="00721B48" w:rsidRPr="00551C37" w:rsidRDefault="00721B48" w:rsidP="00721B48">
                  <w:pPr>
                    <w:snapToGrid w:val="0"/>
                    <w:spacing w:line="240" w:lineRule="exact"/>
                    <w:jc w:val="center"/>
                    <w:rPr>
                      <w:color w:val="000000" w:themeColor="text1"/>
                      <w:sz w:val="21"/>
                      <w:szCs w:val="21"/>
                    </w:rPr>
                  </w:pPr>
                  <w:r w:rsidRPr="00551C37">
                    <w:rPr>
                      <w:rFonts w:hint="eastAsia"/>
                      <w:color w:val="000000" w:themeColor="text1"/>
                      <w:sz w:val="21"/>
                      <w:szCs w:val="21"/>
                    </w:rPr>
                    <w:t>70</w:t>
                  </w:r>
                </w:p>
              </w:tc>
            </w:tr>
            <w:tr w:rsidR="00551C37" w:rsidRPr="00551C37" w:rsidTr="00FF0555">
              <w:trPr>
                <w:cantSplit/>
                <w:trHeight w:val="233"/>
                <w:jc w:val="center"/>
              </w:trPr>
              <w:tc>
                <w:tcPr>
                  <w:tcW w:w="2775" w:type="dxa"/>
                  <w:vAlign w:val="center"/>
                </w:tcPr>
                <w:p w:rsidR="00721B48" w:rsidRPr="00551C37" w:rsidRDefault="00721B48" w:rsidP="00721B48">
                  <w:pPr>
                    <w:snapToGrid w:val="0"/>
                    <w:spacing w:line="240" w:lineRule="exact"/>
                    <w:jc w:val="center"/>
                    <w:rPr>
                      <w:color w:val="000000" w:themeColor="text1"/>
                      <w:sz w:val="21"/>
                      <w:szCs w:val="21"/>
                    </w:rPr>
                  </w:pPr>
                  <w:r w:rsidRPr="00551C37">
                    <w:rPr>
                      <w:color w:val="000000" w:themeColor="text1"/>
                      <w:sz w:val="21"/>
                      <w:szCs w:val="21"/>
                    </w:rPr>
                    <w:t>P</w:t>
                  </w:r>
                  <w:r w:rsidR="007C6992" w:rsidRPr="00551C37">
                    <w:rPr>
                      <w:color w:val="000000" w:themeColor="text1"/>
                      <w:sz w:val="21"/>
                      <w:szCs w:val="21"/>
                    </w:rPr>
                    <w:t>M</w:t>
                  </w:r>
                  <w:r w:rsidR="007C6992" w:rsidRPr="00551C37">
                    <w:rPr>
                      <w:color w:val="000000" w:themeColor="text1"/>
                      <w:sz w:val="21"/>
                      <w:szCs w:val="21"/>
                      <w:vertAlign w:val="subscript"/>
                    </w:rPr>
                    <w:t>2</w:t>
                  </w:r>
                  <w:r w:rsidRPr="00551C37">
                    <w:rPr>
                      <w:rFonts w:hint="eastAsia"/>
                      <w:color w:val="000000" w:themeColor="text1"/>
                      <w:sz w:val="21"/>
                      <w:szCs w:val="21"/>
                      <w:vertAlign w:val="subscript"/>
                    </w:rPr>
                    <w:t>.5</w:t>
                  </w:r>
                </w:p>
              </w:tc>
              <w:tc>
                <w:tcPr>
                  <w:tcW w:w="2103" w:type="dxa"/>
                  <w:vAlign w:val="center"/>
                </w:tcPr>
                <w:p w:rsidR="00721B48" w:rsidRPr="00551C37" w:rsidRDefault="00721B48" w:rsidP="00721B48">
                  <w:pPr>
                    <w:snapToGrid w:val="0"/>
                    <w:spacing w:line="240" w:lineRule="exact"/>
                    <w:jc w:val="center"/>
                    <w:rPr>
                      <w:color w:val="000000" w:themeColor="text1"/>
                      <w:sz w:val="21"/>
                      <w:szCs w:val="21"/>
                    </w:rPr>
                  </w:pPr>
                  <w:r w:rsidRPr="00551C37">
                    <w:rPr>
                      <w:rFonts w:hint="eastAsia"/>
                      <w:color w:val="000000" w:themeColor="text1"/>
                      <w:sz w:val="21"/>
                      <w:szCs w:val="21"/>
                    </w:rPr>
                    <w:t>/</w:t>
                  </w:r>
                </w:p>
              </w:tc>
              <w:tc>
                <w:tcPr>
                  <w:tcW w:w="2103" w:type="dxa"/>
                  <w:vAlign w:val="center"/>
                </w:tcPr>
                <w:p w:rsidR="00721B48" w:rsidRPr="00551C37" w:rsidRDefault="00721B48" w:rsidP="00721B48">
                  <w:pPr>
                    <w:snapToGrid w:val="0"/>
                    <w:spacing w:line="240" w:lineRule="exact"/>
                    <w:jc w:val="center"/>
                    <w:rPr>
                      <w:color w:val="000000" w:themeColor="text1"/>
                      <w:sz w:val="21"/>
                      <w:szCs w:val="21"/>
                    </w:rPr>
                  </w:pPr>
                  <w:r w:rsidRPr="00551C37">
                    <w:rPr>
                      <w:rFonts w:hint="eastAsia"/>
                      <w:color w:val="000000" w:themeColor="text1"/>
                      <w:sz w:val="21"/>
                      <w:szCs w:val="21"/>
                    </w:rPr>
                    <w:t>75</w:t>
                  </w:r>
                </w:p>
              </w:tc>
              <w:tc>
                <w:tcPr>
                  <w:tcW w:w="2103" w:type="dxa"/>
                  <w:vAlign w:val="center"/>
                </w:tcPr>
                <w:p w:rsidR="00721B48" w:rsidRPr="00551C37" w:rsidRDefault="00721B48" w:rsidP="00721B48">
                  <w:pPr>
                    <w:snapToGrid w:val="0"/>
                    <w:spacing w:line="240" w:lineRule="exact"/>
                    <w:jc w:val="center"/>
                    <w:rPr>
                      <w:color w:val="000000" w:themeColor="text1"/>
                      <w:sz w:val="21"/>
                      <w:szCs w:val="21"/>
                    </w:rPr>
                  </w:pPr>
                  <w:r w:rsidRPr="00551C37">
                    <w:rPr>
                      <w:rFonts w:hint="eastAsia"/>
                      <w:color w:val="000000" w:themeColor="text1"/>
                      <w:sz w:val="21"/>
                      <w:szCs w:val="21"/>
                    </w:rPr>
                    <w:t>35</w:t>
                  </w:r>
                </w:p>
              </w:tc>
            </w:tr>
          </w:tbl>
          <w:p w:rsidR="00721B48" w:rsidRPr="00551C37" w:rsidRDefault="00721B48" w:rsidP="00721B48">
            <w:pPr>
              <w:pStyle w:val="af0"/>
              <w:rPr>
                <w:color w:val="000000" w:themeColor="text1"/>
              </w:rPr>
            </w:pPr>
            <w:r w:rsidRPr="00551C37">
              <w:rPr>
                <w:color w:val="000000" w:themeColor="text1"/>
              </w:rPr>
              <w:t>表</w:t>
            </w:r>
            <w:r w:rsidRPr="00551C37">
              <w:rPr>
                <w:rFonts w:hint="eastAsia"/>
                <w:color w:val="000000" w:themeColor="text1"/>
              </w:rPr>
              <w:t>5.1-</w:t>
            </w:r>
            <w:r w:rsidRPr="00551C37">
              <w:rPr>
                <w:color w:val="000000" w:themeColor="text1"/>
              </w:rPr>
              <w:t xml:space="preserve">3  </w:t>
            </w:r>
            <w:r w:rsidRPr="00551C37">
              <w:rPr>
                <w:rFonts w:hint="eastAsia"/>
                <w:color w:val="000000" w:themeColor="text1"/>
              </w:rPr>
              <w:t>机场周围飞机噪声环境标准</w:t>
            </w:r>
            <w:r w:rsidRPr="00551C37">
              <w:rPr>
                <w:color w:val="000000" w:themeColor="text1"/>
              </w:rPr>
              <w:t>（摘录）</w:t>
            </w:r>
            <w:r w:rsidRPr="00551C37">
              <w:rPr>
                <w:color w:val="000000" w:themeColor="text1"/>
              </w:rPr>
              <w:t xml:space="preserve">  </w:t>
            </w:r>
            <w:r w:rsidRPr="00551C37">
              <w:rPr>
                <w:color w:val="000000" w:themeColor="text1"/>
              </w:rPr>
              <w:t>单位：</w:t>
            </w:r>
            <w:r w:rsidRPr="00551C37">
              <w:rPr>
                <w:color w:val="000000" w:themeColor="text1"/>
              </w:rPr>
              <w:t>dB(A)</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241"/>
              <w:gridCol w:w="4383"/>
            </w:tblGrid>
            <w:tr w:rsidR="00551C37" w:rsidRPr="00551C37" w:rsidTr="00F81BF8">
              <w:trPr>
                <w:trHeight w:val="172"/>
                <w:jc w:val="center"/>
              </w:trPr>
              <w:tc>
                <w:tcPr>
                  <w:tcW w:w="4458" w:type="dxa"/>
                  <w:vAlign w:val="center"/>
                </w:tcPr>
                <w:p w:rsidR="00721B48" w:rsidRPr="00551C37" w:rsidRDefault="00721B48" w:rsidP="00C82635">
                  <w:pPr>
                    <w:snapToGrid w:val="0"/>
                    <w:spacing w:line="240" w:lineRule="exact"/>
                    <w:jc w:val="center"/>
                    <w:rPr>
                      <w:color w:val="000000" w:themeColor="text1"/>
                      <w:sz w:val="21"/>
                      <w:szCs w:val="21"/>
                    </w:rPr>
                  </w:pPr>
                  <w:r w:rsidRPr="00551C37">
                    <w:rPr>
                      <w:color w:val="000000" w:themeColor="text1"/>
                      <w:sz w:val="21"/>
                      <w:szCs w:val="21"/>
                    </w:rPr>
                    <w:t>类</w:t>
                  </w:r>
                  <w:r w:rsidRPr="00551C37">
                    <w:rPr>
                      <w:color w:val="000000" w:themeColor="text1"/>
                      <w:sz w:val="21"/>
                      <w:szCs w:val="21"/>
                    </w:rPr>
                    <w:t xml:space="preserve">   </w:t>
                  </w:r>
                  <w:r w:rsidRPr="00551C37">
                    <w:rPr>
                      <w:color w:val="000000" w:themeColor="text1"/>
                      <w:sz w:val="21"/>
                      <w:szCs w:val="21"/>
                    </w:rPr>
                    <w:t>别</w:t>
                  </w:r>
                </w:p>
              </w:tc>
              <w:tc>
                <w:tcPr>
                  <w:tcW w:w="4608" w:type="dxa"/>
                  <w:vAlign w:val="center"/>
                </w:tcPr>
                <w:p w:rsidR="00721B48" w:rsidRPr="00551C37" w:rsidRDefault="00721B48" w:rsidP="00C82635">
                  <w:pPr>
                    <w:snapToGrid w:val="0"/>
                    <w:spacing w:line="240" w:lineRule="exact"/>
                    <w:jc w:val="center"/>
                    <w:rPr>
                      <w:color w:val="000000" w:themeColor="text1"/>
                      <w:sz w:val="21"/>
                      <w:szCs w:val="21"/>
                    </w:rPr>
                  </w:pPr>
                  <w:r w:rsidRPr="00551C37">
                    <w:rPr>
                      <w:rFonts w:hint="eastAsia"/>
                      <w:color w:val="000000" w:themeColor="text1"/>
                      <w:sz w:val="21"/>
                      <w:szCs w:val="21"/>
                    </w:rPr>
                    <w:t>标准值</w:t>
                  </w:r>
                </w:p>
              </w:tc>
            </w:tr>
            <w:tr w:rsidR="00551C37" w:rsidRPr="00551C37" w:rsidTr="00F81BF8">
              <w:trPr>
                <w:trHeight w:val="172"/>
                <w:jc w:val="center"/>
              </w:trPr>
              <w:tc>
                <w:tcPr>
                  <w:tcW w:w="4458" w:type="dxa"/>
                  <w:vAlign w:val="center"/>
                </w:tcPr>
                <w:p w:rsidR="00721B48" w:rsidRPr="00551C37" w:rsidRDefault="00721B48" w:rsidP="00C82635">
                  <w:pPr>
                    <w:snapToGrid w:val="0"/>
                    <w:spacing w:line="240" w:lineRule="exact"/>
                    <w:jc w:val="center"/>
                    <w:rPr>
                      <w:color w:val="000000" w:themeColor="text1"/>
                      <w:sz w:val="21"/>
                      <w:szCs w:val="21"/>
                    </w:rPr>
                  </w:pPr>
                  <w:r w:rsidRPr="00551C37">
                    <w:rPr>
                      <w:rFonts w:hint="eastAsia"/>
                      <w:color w:val="000000" w:themeColor="text1"/>
                      <w:sz w:val="21"/>
                      <w:szCs w:val="21"/>
                    </w:rPr>
                    <w:t>二</w:t>
                  </w:r>
                  <w:r w:rsidRPr="00551C37">
                    <w:rPr>
                      <w:color w:val="000000" w:themeColor="text1"/>
                      <w:sz w:val="21"/>
                      <w:szCs w:val="21"/>
                    </w:rPr>
                    <w:t>类标准</w:t>
                  </w:r>
                </w:p>
              </w:tc>
              <w:tc>
                <w:tcPr>
                  <w:tcW w:w="4608" w:type="dxa"/>
                  <w:vAlign w:val="center"/>
                </w:tcPr>
                <w:p w:rsidR="00721B48" w:rsidRPr="00551C37" w:rsidRDefault="00721B48" w:rsidP="00C82635">
                  <w:pPr>
                    <w:snapToGrid w:val="0"/>
                    <w:spacing w:line="240" w:lineRule="exact"/>
                    <w:jc w:val="center"/>
                    <w:rPr>
                      <w:color w:val="000000" w:themeColor="text1"/>
                      <w:sz w:val="21"/>
                      <w:szCs w:val="21"/>
                    </w:rPr>
                  </w:pPr>
                  <w:r w:rsidRPr="00551C37">
                    <w:rPr>
                      <w:rFonts w:hint="eastAsia"/>
                      <w:color w:val="000000" w:themeColor="text1"/>
                      <w:sz w:val="21"/>
                      <w:szCs w:val="21"/>
                    </w:rPr>
                    <w:t>≤</w:t>
                  </w:r>
                  <w:r w:rsidRPr="00551C37">
                    <w:rPr>
                      <w:rFonts w:hint="eastAsia"/>
                      <w:color w:val="000000" w:themeColor="text1"/>
                      <w:sz w:val="21"/>
                      <w:szCs w:val="21"/>
                    </w:rPr>
                    <w:t>75</w:t>
                  </w:r>
                </w:p>
              </w:tc>
            </w:tr>
          </w:tbl>
          <w:p w:rsidR="00721B48" w:rsidRPr="00551C37" w:rsidRDefault="00721B48" w:rsidP="00721B48">
            <w:pPr>
              <w:spacing w:line="360" w:lineRule="auto"/>
              <w:rPr>
                <w:b/>
                <w:bCs/>
                <w:color w:val="000000" w:themeColor="text1"/>
                <w:sz w:val="24"/>
                <w:szCs w:val="24"/>
              </w:rPr>
            </w:pPr>
            <w:r w:rsidRPr="00551C37">
              <w:rPr>
                <w:rFonts w:hint="eastAsia"/>
                <w:b/>
                <w:bCs/>
                <w:color w:val="000000" w:themeColor="text1"/>
                <w:sz w:val="24"/>
                <w:szCs w:val="24"/>
              </w:rPr>
              <w:t xml:space="preserve">5.2 </w:t>
            </w:r>
            <w:r w:rsidRPr="00551C37">
              <w:rPr>
                <w:rFonts w:hint="eastAsia"/>
                <w:b/>
                <w:bCs/>
                <w:color w:val="000000" w:themeColor="text1"/>
                <w:sz w:val="24"/>
                <w:szCs w:val="24"/>
              </w:rPr>
              <w:t>污染物排放</w:t>
            </w:r>
            <w:r w:rsidRPr="00551C37">
              <w:rPr>
                <w:b/>
                <w:bCs/>
                <w:color w:val="000000" w:themeColor="text1"/>
                <w:sz w:val="24"/>
                <w:szCs w:val="24"/>
              </w:rPr>
              <w:t>标准</w:t>
            </w:r>
          </w:p>
          <w:p w:rsidR="00721B48" w:rsidRPr="00551C37" w:rsidRDefault="00721B48" w:rsidP="00721B48">
            <w:pPr>
              <w:spacing w:line="360" w:lineRule="auto"/>
              <w:ind w:firstLineChars="200" w:firstLine="480"/>
              <w:rPr>
                <w:color w:val="000000" w:themeColor="text1"/>
                <w:sz w:val="24"/>
                <w:szCs w:val="24"/>
              </w:rPr>
            </w:pPr>
            <w:r w:rsidRPr="00551C37">
              <w:rPr>
                <w:color w:val="000000" w:themeColor="text1"/>
                <w:sz w:val="24"/>
                <w:szCs w:val="24"/>
              </w:rPr>
              <w:t>（</w:t>
            </w:r>
            <w:r w:rsidRPr="00551C37">
              <w:rPr>
                <w:color w:val="000000" w:themeColor="text1"/>
                <w:sz w:val="24"/>
                <w:szCs w:val="24"/>
              </w:rPr>
              <w:t>1</w:t>
            </w:r>
            <w:r w:rsidRPr="00551C37">
              <w:rPr>
                <w:color w:val="000000" w:themeColor="text1"/>
                <w:sz w:val="24"/>
                <w:szCs w:val="24"/>
              </w:rPr>
              <w:t>）</w:t>
            </w:r>
            <w:r w:rsidRPr="00551C37">
              <w:rPr>
                <w:color w:val="000000" w:themeColor="text1"/>
                <w:sz w:val="24"/>
                <w:szCs w:val="24"/>
              </w:rPr>
              <w:t xml:space="preserve"> </w:t>
            </w:r>
            <w:r w:rsidRPr="00551C37">
              <w:rPr>
                <w:color w:val="000000" w:themeColor="text1"/>
                <w:sz w:val="24"/>
                <w:szCs w:val="24"/>
              </w:rPr>
              <w:t>污水排放标准</w:t>
            </w:r>
          </w:p>
          <w:p w:rsidR="00721B48" w:rsidRPr="00551C37" w:rsidRDefault="00721B48" w:rsidP="00721B48">
            <w:pPr>
              <w:spacing w:line="360" w:lineRule="auto"/>
              <w:ind w:firstLineChars="200" w:firstLine="480"/>
              <w:rPr>
                <w:color w:val="000000" w:themeColor="text1"/>
                <w:sz w:val="24"/>
                <w:szCs w:val="24"/>
              </w:rPr>
            </w:pPr>
            <w:r w:rsidRPr="00551C37">
              <w:rPr>
                <w:color w:val="000000" w:themeColor="text1"/>
                <w:sz w:val="24"/>
                <w:szCs w:val="24"/>
              </w:rPr>
              <w:t>拟建工程排水系统采用雨污分流排水系统，雨水排入市政雨水管道；施工废水经沉砂池处理后</w:t>
            </w:r>
            <w:r w:rsidRPr="00551C37">
              <w:rPr>
                <w:rFonts w:hint="eastAsia"/>
                <w:color w:val="000000" w:themeColor="text1"/>
                <w:sz w:val="24"/>
                <w:szCs w:val="24"/>
              </w:rPr>
              <w:t>回用于洒水降尘。</w:t>
            </w:r>
            <w:r w:rsidRPr="00551C37">
              <w:rPr>
                <w:rFonts w:hAnsi="宋体" w:hint="eastAsia"/>
                <w:color w:val="000000" w:themeColor="text1"/>
                <w:sz w:val="24"/>
                <w:szCs w:val="24"/>
              </w:rPr>
              <w:t>拟建工程营运期污水主要为生活污水，由港区市政管网收集后进入污水截流干管，送入两路城北污水处理场集中处理，达标排放。</w:t>
            </w:r>
            <w:r w:rsidRPr="00551C37">
              <w:rPr>
                <w:rFonts w:hint="eastAsia"/>
                <w:color w:val="000000" w:themeColor="text1"/>
                <w:sz w:val="24"/>
                <w:szCs w:val="24"/>
              </w:rPr>
              <w:t>营运期</w:t>
            </w:r>
            <w:r w:rsidRPr="00551C37">
              <w:rPr>
                <w:color w:val="000000" w:themeColor="text1"/>
                <w:sz w:val="24"/>
                <w:szCs w:val="24"/>
              </w:rPr>
              <w:t>污水排放标准执行</w:t>
            </w:r>
            <w:r w:rsidRPr="00551C37">
              <w:rPr>
                <w:color w:val="000000" w:themeColor="text1"/>
                <w:sz w:val="24"/>
                <w:szCs w:val="24"/>
              </w:rPr>
              <w:t>GB8978-1996</w:t>
            </w:r>
            <w:r w:rsidRPr="00551C37">
              <w:rPr>
                <w:color w:val="000000" w:themeColor="text1"/>
                <w:sz w:val="24"/>
                <w:szCs w:val="24"/>
              </w:rPr>
              <w:t>《污水综合排放标准》中的三级标准，见表</w:t>
            </w:r>
            <w:r w:rsidRPr="00551C37">
              <w:rPr>
                <w:rFonts w:hint="eastAsia"/>
                <w:color w:val="000000" w:themeColor="text1"/>
                <w:sz w:val="24"/>
                <w:szCs w:val="24"/>
              </w:rPr>
              <w:t>5.2</w:t>
            </w:r>
            <w:r w:rsidRPr="00551C37">
              <w:rPr>
                <w:color w:val="000000" w:themeColor="text1"/>
                <w:sz w:val="24"/>
                <w:szCs w:val="24"/>
              </w:rPr>
              <w:noBreakHyphen/>
            </w:r>
            <w:r w:rsidRPr="00551C37">
              <w:rPr>
                <w:rFonts w:hint="eastAsia"/>
                <w:color w:val="000000" w:themeColor="text1"/>
                <w:sz w:val="24"/>
                <w:szCs w:val="24"/>
              </w:rPr>
              <w:t>1</w:t>
            </w:r>
            <w:r w:rsidRPr="00551C37">
              <w:rPr>
                <w:color w:val="000000" w:themeColor="text1"/>
                <w:sz w:val="24"/>
                <w:szCs w:val="24"/>
              </w:rPr>
              <w:t>。</w:t>
            </w:r>
          </w:p>
          <w:p w:rsidR="00721B48" w:rsidRPr="00551C37" w:rsidRDefault="00721B48" w:rsidP="00721B48">
            <w:pPr>
              <w:pStyle w:val="af0"/>
              <w:rPr>
                <w:color w:val="000000" w:themeColor="text1"/>
              </w:rPr>
            </w:pPr>
            <w:bookmarkStart w:id="8" w:name="_Toc140026526"/>
            <w:r w:rsidRPr="00551C37">
              <w:rPr>
                <w:color w:val="000000" w:themeColor="text1"/>
              </w:rPr>
              <w:t>表</w:t>
            </w:r>
            <w:r w:rsidRPr="00551C37">
              <w:rPr>
                <w:rFonts w:hint="eastAsia"/>
                <w:color w:val="000000" w:themeColor="text1"/>
              </w:rPr>
              <w:t>5.2</w:t>
            </w:r>
            <w:r w:rsidRPr="00551C37">
              <w:rPr>
                <w:color w:val="000000" w:themeColor="text1"/>
              </w:rPr>
              <w:noBreakHyphen/>
            </w:r>
            <w:r w:rsidRPr="00551C37">
              <w:rPr>
                <w:rFonts w:hint="eastAsia"/>
                <w:color w:val="000000" w:themeColor="text1"/>
              </w:rPr>
              <w:t>1</w:t>
            </w:r>
            <w:r w:rsidRPr="00551C37">
              <w:rPr>
                <w:color w:val="000000" w:themeColor="text1"/>
              </w:rPr>
              <w:t xml:space="preserve">  </w:t>
            </w:r>
            <w:r w:rsidRPr="00551C37">
              <w:rPr>
                <w:color w:val="000000" w:themeColor="text1"/>
              </w:rPr>
              <w:t>污水综合排放标准（摘录）</w:t>
            </w:r>
            <w:r w:rsidRPr="00551C37">
              <w:rPr>
                <w:color w:val="000000" w:themeColor="text1"/>
              </w:rPr>
              <w:t xml:space="preserve">  </w:t>
            </w:r>
            <w:r w:rsidRPr="00551C37">
              <w:rPr>
                <w:color w:val="000000" w:themeColor="text1"/>
              </w:rPr>
              <w:t>单位：</w:t>
            </w:r>
            <w:r w:rsidRPr="00551C37">
              <w:rPr>
                <w:color w:val="000000" w:themeColor="text1"/>
              </w:rPr>
              <w:t>mg/L</w:t>
            </w:r>
            <w:r w:rsidRPr="00551C37">
              <w:rPr>
                <w:color w:val="000000" w:themeColor="text1"/>
              </w:rPr>
              <w:t>（</w:t>
            </w:r>
            <w:r w:rsidRPr="00551C37">
              <w:rPr>
                <w:color w:val="000000" w:themeColor="text1"/>
              </w:rPr>
              <w:t>pH</w:t>
            </w:r>
            <w:r w:rsidRPr="00551C37">
              <w:rPr>
                <w:color w:val="000000" w:themeColor="text1"/>
              </w:rPr>
              <w:t>除外）</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92"/>
              <w:gridCol w:w="1031"/>
              <w:gridCol w:w="1010"/>
              <w:gridCol w:w="1044"/>
              <w:gridCol w:w="1004"/>
              <w:gridCol w:w="990"/>
              <w:gridCol w:w="1129"/>
              <w:gridCol w:w="1024"/>
            </w:tblGrid>
            <w:tr w:rsidR="00551C37" w:rsidRPr="00551C37" w:rsidTr="005440F9">
              <w:trPr>
                <w:trHeight w:val="267"/>
                <w:jc w:val="center"/>
              </w:trPr>
              <w:tc>
                <w:tcPr>
                  <w:tcW w:w="1378" w:type="dxa"/>
                  <w:vAlign w:val="center"/>
                </w:tcPr>
                <w:p w:rsidR="00721B48" w:rsidRPr="00551C37" w:rsidRDefault="00721B48" w:rsidP="00C82635">
                  <w:pPr>
                    <w:jc w:val="center"/>
                    <w:rPr>
                      <w:color w:val="000000" w:themeColor="text1"/>
                      <w:sz w:val="21"/>
                      <w:szCs w:val="21"/>
                    </w:rPr>
                  </w:pPr>
                  <w:r w:rsidRPr="00551C37">
                    <w:rPr>
                      <w:color w:val="000000" w:themeColor="text1"/>
                      <w:sz w:val="21"/>
                      <w:szCs w:val="21"/>
                    </w:rPr>
                    <w:t>项目</w:t>
                  </w:r>
                </w:p>
              </w:tc>
              <w:tc>
                <w:tcPr>
                  <w:tcW w:w="1022" w:type="dxa"/>
                  <w:vAlign w:val="center"/>
                </w:tcPr>
                <w:p w:rsidR="00721B48" w:rsidRPr="00551C37" w:rsidRDefault="00721B48" w:rsidP="00C82635">
                  <w:pPr>
                    <w:jc w:val="center"/>
                    <w:rPr>
                      <w:color w:val="000000" w:themeColor="text1"/>
                      <w:sz w:val="21"/>
                      <w:szCs w:val="21"/>
                    </w:rPr>
                  </w:pPr>
                  <w:r w:rsidRPr="00551C37">
                    <w:rPr>
                      <w:color w:val="000000" w:themeColor="text1"/>
                      <w:sz w:val="21"/>
                      <w:szCs w:val="21"/>
                    </w:rPr>
                    <w:t>pH</w:t>
                  </w:r>
                </w:p>
              </w:tc>
              <w:tc>
                <w:tcPr>
                  <w:tcW w:w="1001" w:type="dxa"/>
                  <w:vAlign w:val="center"/>
                </w:tcPr>
                <w:p w:rsidR="00721B48" w:rsidRPr="00551C37" w:rsidRDefault="00721B48" w:rsidP="00C82635">
                  <w:pPr>
                    <w:jc w:val="center"/>
                    <w:rPr>
                      <w:color w:val="000000" w:themeColor="text1"/>
                      <w:sz w:val="21"/>
                      <w:szCs w:val="21"/>
                    </w:rPr>
                  </w:pPr>
                  <w:r w:rsidRPr="00551C37">
                    <w:rPr>
                      <w:color w:val="000000" w:themeColor="text1"/>
                      <w:sz w:val="21"/>
                      <w:szCs w:val="21"/>
                    </w:rPr>
                    <w:t>COD</w:t>
                  </w:r>
                </w:p>
              </w:tc>
              <w:tc>
                <w:tcPr>
                  <w:tcW w:w="1035" w:type="dxa"/>
                  <w:vAlign w:val="center"/>
                </w:tcPr>
                <w:p w:rsidR="00721B48" w:rsidRPr="00551C37" w:rsidRDefault="00721B48" w:rsidP="00C82635">
                  <w:pPr>
                    <w:jc w:val="center"/>
                    <w:rPr>
                      <w:color w:val="000000" w:themeColor="text1"/>
                      <w:sz w:val="21"/>
                      <w:szCs w:val="21"/>
                    </w:rPr>
                  </w:pPr>
                  <w:r w:rsidRPr="00551C37">
                    <w:rPr>
                      <w:color w:val="000000" w:themeColor="text1"/>
                      <w:sz w:val="21"/>
                      <w:szCs w:val="21"/>
                    </w:rPr>
                    <w:t>BOD</w:t>
                  </w:r>
                  <w:r w:rsidRPr="00551C37">
                    <w:rPr>
                      <w:color w:val="000000" w:themeColor="text1"/>
                      <w:sz w:val="21"/>
                      <w:szCs w:val="21"/>
                      <w:vertAlign w:val="subscript"/>
                    </w:rPr>
                    <w:t>5</w:t>
                  </w:r>
                </w:p>
              </w:tc>
              <w:tc>
                <w:tcPr>
                  <w:tcW w:w="995" w:type="dxa"/>
                  <w:vAlign w:val="center"/>
                </w:tcPr>
                <w:p w:rsidR="00721B48" w:rsidRPr="00551C37" w:rsidRDefault="00721B48" w:rsidP="00C82635">
                  <w:pPr>
                    <w:jc w:val="center"/>
                    <w:rPr>
                      <w:color w:val="000000" w:themeColor="text1"/>
                      <w:sz w:val="21"/>
                      <w:szCs w:val="21"/>
                    </w:rPr>
                  </w:pPr>
                  <w:r w:rsidRPr="00551C37">
                    <w:rPr>
                      <w:color w:val="000000" w:themeColor="text1"/>
                      <w:sz w:val="21"/>
                      <w:szCs w:val="21"/>
                    </w:rPr>
                    <w:t>NH</w:t>
                  </w:r>
                  <w:r w:rsidRPr="00551C37">
                    <w:rPr>
                      <w:color w:val="000000" w:themeColor="text1"/>
                      <w:sz w:val="21"/>
                      <w:szCs w:val="21"/>
                      <w:vertAlign w:val="subscript"/>
                    </w:rPr>
                    <w:t>4</w:t>
                  </w:r>
                  <w:r w:rsidRPr="00551C37">
                    <w:rPr>
                      <w:color w:val="000000" w:themeColor="text1"/>
                      <w:sz w:val="21"/>
                      <w:szCs w:val="21"/>
                    </w:rPr>
                    <w:t>-N</w:t>
                  </w:r>
                </w:p>
              </w:tc>
              <w:tc>
                <w:tcPr>
                  <w:tcW w:w="981" w:type="dxa"/>
                  <w:vAlign w:val="center"/>
                </w:tcPr>
                <w:p w:rsidR="00721B48" w:rsidRPr="00551C37" w:rsidRDefault="00721B48" w:rsidP="00C82635">
                  <w:pPr>
                    <w:jc w:val="center"/>
                    <w:rPr>
                      <w:color w:val="000000" w:themeColor="text1"/>
                      <w:sz w:val="21"/>
                      <w:szCs w:val="21"/>
                    </w:rPr>
                  </w:pPr>
                  <w:r w:rsidRPr="00551C37">
                    <w:rPr>
                      <w:color w:val="000000" w:themeColor="text1"/>
                      <w:sz w:val="21"/>
                      <w:szCs w:val="21"/>
                    </w:rPr>
                    <w:t>石油类</w:t>
                  </w:r>
                </w:p>
              </w:tc>
              <w:tc>
                <w:tcPr>
                  <w:tcW w:w="1119" w:type="dxa"/>
                  <w:vAlign w:val="center"/>
                </w:tcPr>
                <w:p w:rsidR="00721B48" w:rsidRPr="00551C37" w:rsidRDefault="00721B48" w:rsidP="00C82635">
                  <w:pPr>
                    <w:jc w:val="center"/>
                    <w:rPr>
                      <w:color w:val="000000" w:themeColor="text1"/>
                      <w:sz w:val="21"/>
                      <w:szCs w:val="21"/>
                    </w:rPr>
                  </w:pPr>
                  <w:r w:rsidRPr="00551C37">
                    <w:rPr>
                      <w:color w:val="000000" w:themeColor="text1"/>
                      <w:sz w:val="21"/>
                      <w:szCs w:val="21"/>
                    </w:rPr>
                    <w:t>动植物油</w:t>
                  </w:r>
                </w:p>
              </w:tc>
              <w:tc>
                <w:tcPr>
                  <w:tcW w:w="1015" w:type="dxa"/>
                  <w:vAlign w:val="center"/>
                </w:tcPr>
                <w:p w:rsidR="00721B48" w:rsidRPr="00551C37" w:rsidRDefault="00721B48" w:rsidP="00C82635">
                  <w:pPr>
                    <w:jc w:val="center"/>
                    <w:rPr>
                      <w:color w:val="000000" w:themeColor="text1"/>
                      <w:sz w:val="21"/>
                      <w:szCs w:val="21"/>
                    </w:rPr>
                  </w:pPr>
                  <w:r w:rsidRPr="00551C37">
                    <w:rPr>
                      <w:color w:val="000000" w:themeColor="text1"/>
                      <w:sz w:val="21"/>
                      <w:szCs w:val="21"/>
                    </w:rPr>
                    <w:t>SS</w:t>
                  </w:r>
                </w:p>
              </w:tc>
            </w:tr>
            <w:tr w:rsidR="00551C37" w:rsidRPr="00551C37" w:rsidTr="005440F9">
              <w:trPr>
                <w:trHeight w:val="267"/>
                <w:jc w:val="center"/>
              </w:trPr>
              <w:tc>
                <w:tcPr>
                  <w:tcW w:w="1378" w:type="dxa"/>
                  <w:vAlign w:val="center"/>
                </w:tcPr>
                <w:p w:rsidR="00721B48" w:rsidRPr="00551C37" w:rsidRDefault="00721B48" w:rsidP="00C82635">
                  <w:pPr>
                    <w:jc w:val="center"/>
                    <w:rPr>
                      <w:color w:val="000000" w:themeColor="text1"/>
                      <w:sz w:val="21"/>
                      <w:szCs w:val="21"/>
                    </w:rPr>
                  </w:pPr>
                  <w:r w:rsidRPr="00551C37">
                    <w:rPr>
                      <w:color w:val="000000" w:themeColor="text1"/>
                      <w:sz w:val="21"/>
                      <w:szCs w:val="21"/>
                    </w:rPr>
                    <w:t>三级标准</w:t>
                  </w:r>
                </w:p>
              </w:tc>
              <w:tc>
                <w:tcPr>
                  <w:tcW w:w="1022" w:type="dxa"/>
                  <w:vAlign w:val="center"/>
                </w:tcPr>
                <w:p w:rsidR="00721B48" w:rsidRPr="00551C37" w:rsidRDefault="00721B48" w:rsidP="00C82635">
                  <w:pPr>
                    <w:jc w:val="center"/>
                    <w:rPr>
                      <w:color w:val="000000" w:themeColor="text1"/>
                      <w:sz w:val="21"/>
                      <w:szCs w:val="21"/>
                    </w:rPr>
                  </w:pPr>
                  <w:r w:rsidRPr="00551C37">
                    <w:rPr>
                      <w:color w:val="000000" w:themeColor="text1"/>
                      <w:sz w:val="21"/>
                      <w:szCs w:val="21"/>
                    </w:rPr>
                    <w:t>6</w:t>
                  </w:r>
                  <w:r w:rsidRPr="00551C37">
                    <w:rPr>
                      <w:color w:val="000000" w:themeColor="text1"/>
                      <w:sz w:val="21"/>
                      <w:szCs w:val="21"/>
                    </w:rPr>
                    <w:t>～</w:t>
                  </w:r>
                  <w:r w:rsidRPr="00551C37">
                    <w:rPr>
                      <w:color w:val="000000" w:themeColor="text1"/>
                      <w:sz w:val="21"/>
                      <w:szCs w:val="21"/>
                    </w:rPr>
                    <w:t>9</w:t>
                  </w:r>
                </w:p>
              </w:tc>
              <w:tc>
                <w:tcPr>
                  <w:tcW w:w="1001" w:type="dxa"/>
                  <w:vAlign w:val="center"/>
                </w:tcPr>
                <w:p w:rsidR="00721B48" w:rsidRPr="00551C37" w:rsidRDefault="00721B48" w:rsidP="00C82635">
                  <w:pPr>
                    <w:jc w:val="center"/>
                    <w:rPr>
                      <w:color w:val="000000" w:themeColor="text1"/>
                      <w:sz w:val="21"/>
                      <w:szCs w:val="21"/>
                    </w:rPr>
                  </w:pPr>
                  <w:r w:rsidRPr="00551C37">
                    <w:rPr>
                      <w:color w:val="000000" w:themeColor="text1"/>
                      <w:sz w:val="21"/>
                      <w:szCs w:val="21"/>
                    </w:rPr>
                    <w:t>≤</w:t>
                  </w:r>
                  <w:r w:rsidRPr="00551C37">
                    <w:rPr>
                      <w:rFonts w:hint="eastAsia"/>
                      <w:color w:val="000000" w:themeColor="text1"/>
                      <w:sz w:val="21"/>
                      <w:szCs w:val="21"/>
                    </w:rPr>
                    <w:t>500</w:t>
                  </w:r>
                </w:p>
              </w:tc>
              <w:tc>
                <w:tcPr>
                  <w:tcW w:w="1035" w:type="dxa"/>
                  <w:vAlign w:val="center"/>
                </w:tcPr>
                <w:p w:rsidR="00721B48" w:rsidRPr="00551C37" w:rsidRDefault="00721B48" w:rsidP="00C82635">
                  <w:pPr>
                    <w:jc w:val="center"/>
                    <w:rPr>
                      <w:color w:val="000000" w:themeColor="text1"/>
                      <w:sz w:val="21"/>
                      <w:szCs w:val="21"/>
                    </w:rPr>
                  </w:pPr>
                  <w:r w:rsidRPr="00551C37">
                    <w:rPr>
                      <w:color w:val="000000" w:themeColor="text1"/>
                      <w:sz w:val="21"/>
                      <w:szCs w:val="21"/>
                    </w:rPr>
                    <w:t>≤</w:t>
                  </w:r>
                  <w:r w:rsidRPr="00551C37">
                    <w:rPr>
                      <w:rFonts w:hint="eastAsia"/>
                      <w:color w:val="000000" w:themeColor="text1"/>
                      <w:sz w:val="21"/>
                      <w:szCs w:val="21"/>
                    </w:rPr>
                    <w:t>300</w:t>
                  </w:r>
                </w:p>
              </w:tc>
              <w:tc>
                <w:tcPr>
                  <w:tcW w:w="995" w:type="dxa"/>
                  <w:vAlign w:val="center"/>
                </w:tcPr>
                <w:p w:rsidR="00721B48" w:rsidRPr="00551C37" w:rsidRDefault="00721B48" w:rsidP="00C82635">
                  <w:pPr>
                    <w:jc w:val="center"/>
                    <w:rPr>
                      <w:color w:val="000000" w:themeColor="text1"/>
                      <w:sz w:val="21"/>
                      <w:szCs w:val="21"/>
                    </w:rPr>
                  </w:pPr>
                  <w:r w:rsidRPr="00551C37">
                    <w:rPr>
                      <w:rFonts w:hint="eastAsia"/>
                      <w:color w:val="000000" w:themeColor="text1"/>
                      <w:sz w:val="21"/>
                      <w:szCs w:val="21"/>
                    </w:rPr>
                    <w:t>-</w:t>
                  </w:r>
                </w:p>
              </w:tc>
              <w:tc>
                <w:tcPr>
                  <w:tcW w:w="981" w:type="dxa"/>
                  <w:vAlign w:val="center"/>
                </w:tcPr>
                <w:p w:rsidR="00721B48" w:rsidRPr="00551C37" w:rsidRDefault="00721B48" w:rsidP="00C82635">
                  <w:pPr>
                    <w:jc w:val="center"/>
                    <w:rPr>
                      <w:color w:val="000000" w:themeColor="text1"/>
                      <w:sz w:val="21"/>
                      <w:szCs w:val="21"/>
                    </w:rPr>
                  </w:pPr>
                  <w:bookmarkStart w:id="9" w:name="OLE_LINK10"/>
                  <w:bookmarkStart w:id="10" w:name="OLE_LINK11"/>
                  <w:r w:rsidRPr="00551C37">
                    <w:rPr>
                      <w:color w:val="000000" w:themeColor="text1"/>
                      <w:sz w:val="21"/>
                      <w:szCs w:val="21"/>
                    </w:rPr>
                    <w:t>≤</w:t>
                  </w:r>
                  <w:bookmarkEnd w:id="9"/>
                  <w:bookmarkEnd w:id="10"/>
                  <w:r w:rsidRPr="00551C37">
                    <w:rPr>
                      <w:rFonts w:hint="eastAsia"/>
                      <w:color w:val="000000" w:themeColor="text1"/>
                      <w:sz w:val="21"/>
                      <w:szCs w:val="21"/>
                    </w:rPr>
                    <w:t>20</w:t>
                  </w:r>
                </w:p>
              </w:tc>
              <w:tc>
                <w:tcPr>
                  <w:tcW w:w="1119" w:type="dxa"/>
                  <w:vAlign w:val="center"/>
                </w:tcPr>
                <w:p w:rsidR="00721B48" w:rsidRPr="00551C37" w:rsidRDefault="00721B48" w:rsidP="00C82635">
                  <w:pPr>
                    <w:jc w:val="center"/>
                    <w:rPr>
                      <w:color w:val="000000" w:themeColor="text1"/>
                      <w:sz w:val="21"/>
                      <w:szCs w:val="21"/>
                    </w:rPr>
                  </w:pPr>
                  <w:r w:rsidRPr="00551C37">
                    <w:rPr>
                      <w:color w:val="000000" w:themeColor="text1"/>
                      <w:sz w:val="21"/>
                      <w:szCs w:val="21"/>
                    </w:rPr>
                    <w:t>≤</w:t>
                  </w:r>
                  <w:r w:rsidRPr="00551C37">
                    <w:rPr>
                      <w:rFonts w:hint="eastAsia"/>
                      <w:color w:val="000000" w:themeColor="text1"/>
                      <w:sz w:val="21"/>
                      <w:szCs w:val="21"/>
                    </w:rPr>
                    <w:t>100</w:t>
                  </w:r>
                </w:p>
              </w:tc>
              <w:tc>
                <w:tcPr>
                  <w:tcW w:w="1015" w:type="dxa"/>
                  <w:vAlign w:val="center"/>
                </w:tcPr>
                <w:p w:rsidR="00721B48" w:rsidRPr="00551C37" w:rsidRDefault="00721B48" w:rsidP="00C82635">
                  <w:pPr>
                    <w:jc w:val="center"/>
                    <w:rPr>
                      <w:color w:val="000000" w:themeColor="text1"/>
                      <w:sz w:val="21"/>
                      <w:szCs w:val="21"/>
                    </w:rPr>
                  </w:pPr>
                  <w:r w:rsidRPr="00551C37">
                    <w:rPr>
                      <w:color w:val="000000" w:themeColor="text1"/>
                      <w:sz w:val="21"/>
                      <w:szCs w:val="21"/>
                    </w:rPr>
                    <w:t>≤</w:t>
                  </w:r>
                  <w:r w:rsidRPr="00551C37">
                    <w:rPr>
                      <w:rFonts w:hint="eastAsia"/>
                      <w:color w:val="000000" w:themeColor="text1"/>
                      <w:sz w:val="21"/>
                      <w:szCs w:val="21"/>
                    </w:rPr>
                    <w:t>400</w:t>
                  </w:r>
                </w:p>
              </w:tc>
            </w:tr>
          </w:tbl>
          <w:bookmarkEnd w:id="8"/>
          <w:p w:rsidR="00721B48" w:rsidRPr="00551C37" w:rsidRDefault="00721B48" w:rsidP="00721B48">
            <w:pPr>
              <w:spacing w:line="360" w:lineRule="auto"/>
              <w:ind w:firstLineChars="200" w:firstLine="480"/>
              <w:rPr>
                <w:color w:val="000000" w:themeColor="text1"/>
                <w:sz w:val="24"/>
                <w:szCs w:val="24"/>
              </w:rPr>
            </w:pPr>
            <w:r w:rsidRPr="00551C37">
              <w:rPr>
                <w:color w:val="000000" w:themeColor="text1"/>
                <w:sz w:val="24"/>
                <w:szCs w:val="24"/>
              </w:rPr>
              <w:t>（</w:t>
            </w:r>
            <w:r w:rsidRPr="00551C37">
              <w:rPr>
                <w:color w:val="000000" w:themeColor="text1"/>
                <w:sz w:val="24"/>
                <w:szCs w:val="24"/>
              </w:rPr>
              <w:t>2</w:t>
            </w:r>
            <w:r w:rsidRPr="00551C37">
              <w:rPr>
                <w:color w:val="000000" w:themeColor="text1"/>
                <w:sz w:val="24"/>
                <w:szCs w:val="24"/>
              </w:rPr>
              <w:t>）噪声排放标准</w:t>
            </w:r>
          </w:p>
          <w:p w:rsidR="00721B48" w:rsidRPr="00551C37" w:rsidRDefault="00AC37D5" w:rsidP="00721B48">
            <w:pPr>
              <w:spacing w:line="360" w:lineRule="auto"/>
              <w:ind w:firstLineChars="200" w:firstLine="480"/>
              <w:rPr>
                <w:color w:val="000000" w:themeColor="text1"/>
                <w:sz w:val="24"/>
                <w:szCs w:val="24"/>
              </w:rPr>
            </w:pPr>
            <w:r w:rsidRPr="00551C37">
              <w:rPr>
                <w:rFonts w:hint="eastAsia"/>
                <w:color w:val="000000" w:themeColor="text1"/>
                <w:sz w:val="24"/>
                <w:szCs w:val="24"/>
              </w:rPr>
              <w:t>拟建工程</w:t>
            </w:r>
            <w:r w:rsidR="00721B48" w:rsidRPr="00551C37">
              <w:rPr>
                <w:color w:val="000000" w:themeColor="text1"/>
                <w:sz w:val="24"/>
                <w:szCs w:val="24"/>
              </w:rPr>
              <w:t>施工期噪声排放评价标准执行《</w:t>
            </w:r>
            <w:r w:rsidR="00721B48" w:rsidRPr="00551C37">
              <w:rPr>
                <w:rFonts w:hint="eastAsia"/>
                <w:color w:val="000000" w:themeColor="text1"/>
                <w:sz w:val="23"/>
                <w:szCs w:val="23"/>
              </w:rPr>
              <w:t>建筑施工场界环境噪声排放标准</w:t>
            </w:r>
            <w:r w:rsidR="00721B48" w:rsidRPr="00551C37">
              <w:rPr>
                <w:color w:val="000000" w:themeColor="text1"/>
                <w:sz w:val="24"/>
                <w:szCs w:val="24"/>
              </w:rPr>
              <w:t>》（</w:t>
            </w:r>
            <w:r w:rsidR="00721B48" w:rsidRPr="00551C37">
              <w:rPr>
                <w:color w:val="000000" w:themeColor="text1"/>
                <w:sz w:val="24"/>
                <w:szCs w:val="24"/>
              </w:rPr>
              <w:t>GB12523</w:t>
            </w:r>
            <w:r w:rsidR="00721B48" w:rsidRPr="00551C37">
              <w:rPr>
                <w:rFonts w:hint="eastAsia"/>
                <w:color w:val="000000" w:themeColor="text1"/>
                <w:sz w:val="24"/>
                <w:szCs w:val="24"/>
              </w:rPr>
              <w:t>-2011</w:t>
            </w:r>
            <w:r w:rsidR="00721B48" w:rsidRPr="00551C37">
              <w:rPr>
                <w:color w:val="000000" w:themeColor="text1"/>
                <w:sz w:val="24"/>
                <w:szCs w:val="24"/>
              </w:rPr>
              <w:t>）</w:t>
            </w:r>
            <w:r w:rsidR="004C71F8" w:rsidRPr="00551C37">
              <w:rPr>
                <w:rFonts w:hint="eastAsia"/>
                <w:color w:val="000000" w:themeColor="text1"/>
                <w:sz w:val="24"/>
                <w:szCs w:val="24"/>
              </w:rPr>
              <w:t>和《工业企业厂界环境噪声排放标准》（</w:t>
            </w:r>
            <w:r w:rsidR="004C71F8" w:rsidRPr="00551C37">
              <w:rPr>
                <w:color w:val="000000" w:themeColor="text1"/>
                <w:sz w:val="24"/>
                <w:szCs w:val="24"/>
              </w:rPr>
              <w:t>GB 12348-2008</w:t>
            </w:r>
            <w:r w:rsidR="004C71F8" w:rsidRPr="00551C37">
              <w:rPr>
                <w:rFonts w:hint="eastAsia"/>
                <w:color w:val="000000" w:themeColor="text1"/>
                <w:sz w:val="24"/>
                <w:szCs w:val="24"/>
              </w:rPr>
              <w:t>）</w:t>
            </w:r>
            <w:r w:rsidR="00721B48" w:rsidRPr="00551C37">
              <w:rPr>
                <w:color w:val="000000" w:themeColor="text1"/>
                <w:sz w:val="24"/>
                <w:szCs w:val="24"/>
              </w:rPr>
              <w:t>，建筑施工场界噪声标准，见表</w:t>
            </w:r>
            <w:r w:rsidR="00721B48" w:rsidRPr="00551C37">
              <w:rPr>
                <w:rFonts w:hint="eastAsia"/>
                <w:color w:val="000000" w:themeColor="text1"/>
                <w:sz w:val="24"/>
                <w:szCs w:val="24"/>
              </w:rPr>
              <w:t>5.2-</w:t>
            </w:r>
            <w:r w:rsidR="0037492D" w:rsidRPr="00551C37">
              <w:rPr>
                <w:rFonts w:hint="eastAsia"/>
                <w:color w:val="000000" w:themeColor="text1"/>
                <w:sz w:val="24"/>
                <w:szCs w:val="24"/>
              </w:rPr>
              <w:t>2</w:t>
            </w:r>
            <w:r w:rsidR="00721B48" w:rsidRPr="00551C37">
              <w:rPr>
                <w:color w:val="000000" w:themeColor="text1"/>
                <w:sz w:val="24"/>
                <w:szCs w:val="24"/>
              </w:rPr>
              <w:t>。</w:t>
            </w:r>
          </w:p>
          <w:p w:rsidR="00721B48" w:rsidRPr="00551C37" w:rsidRDefault="00721B48" w:rsidP="00721B48">
            <w:pPr>
              <w:pStyle w:val="af0"/>
              <w:rPr>
                <w:color w:val="000000" w:themeColor="text1"/>
              </w:rPr>
            </w:pPr>
            <w:r w:rsidRPr="00551C37">
              <w:rPr>
                <w:color w:val="000000" w:themeColor="text1"/>
              </w:rPr>
              <w:t>表</w:t>
            </w:r>
            <w:r w:rsidRPr="00551C37">
              <w:rPr>
                <w:rFonts w:hint="eastAsia"/>
                <w:color w:val="000000" w:themeColor="text1"/>
              </w:rPr>
              <w:t>5.2-</w:t>
            </w:r>
            <w:r w:rsidR="0037492D" w:rsidRPr="00551C37">
              <w:rPr>
                <w:rFonts w:hint="eastAsia"/>
                <w:color w:val="000000" w:themeColor="text1"/>
              </w:rPr>
              <w:t>2</w:t>
            </w:r>
            <w:r w:rsidRPr="00551C37">
              <w:rPr>
                <w:color w:val="000000" w:themeColor="text1"/>
              </w:rPr>
              <w:t xml:space="preserve">    </w:t>
            </w:r>
            <w:r w:rsidRPr="00551C37">
              <w:rPr>
                <w:color w:val="000000" w:themeColor="text1"/>
              </w:rPr>
              <w:t>建筑施工场界</w:t>
            </w:r>
            <w:r w:rsidRPr="00551C37">
              <w:rPr>
                <w:rFonts w:hint="eastAsia"/>
                <w:color w:val="000000" w:themeColor="text1"/>
              </w:rPr>
              <w:t>环境</w:t>
            </w:r>
            <w:r w:rsidRPr="00551C37">
              <w:rPr>
                <w:color w:val="000000" w:themeColor="text1"/>
              </w:rPr>
              <w:t>噪声</w:t>
            </w:r>
            <w:r w:rsidRPr="00551C37">
              <w:rPr>
                <w:rFonts w:hint="eastAsia"/>
                <w:color w:val="000000" w:themeColor="text1"/>
              </w:rPr>
              <w:t>排放</w:t>
            </w:r>
            <w:r w:rsidRPr="00551C37">
              <w:rPr>
                <w:color w:val="000000" w:themeColor="text1"/>
              </w:rPr>
              <w:t>限值</w:t>
            </w:r>
            <w:r w:rsidRPr="00551C37">
              <w:rPr>
                <w:rFonts w:hint="eastAsia"/>
                <w:color w:val="000000" w:themeColor="text1"/>
              </w:rPr>
              <w:t xml:space="preserve">   </w:t>
            </w:r>
            <w:r w:rsidRPr="00551C37">
              <w:rPr>
                <w:color w:val="000000" w:themeColor="text1"/>
              </w:rPr>
              <w:t>单位：</w:t>
            </w:r>
            <w:r w:rsidRPr="00551C37">
              <w:rPr>
                <w:color w:val="000000" w:themeColor="text1"/>
              </w:rPr>
              <w:t xml:space="preserve"> dB(A)</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189"/>
              <w:gridCol w:w="4435"/>
            </w:tblGrid>
            <w:tr w:rsidR="00551C37" w:rsidRPr="00551C37" w:rsidTr="005440F9">
              <w:trPr>
                <w:jc w:val="center"/>
              </w:trPr>
              <w:tc>
                <w:tcPr>
                  <w:tcW w:w="4337" w:type="dxa"/>
                  <w:vAlign w:val="center"/>
                </w:tcPr>
                <w:p w:rsidR="00721B48" w:rsidRPr="00551C37" w:rsidRDefault="00721B48" w:rsidP="00C82635">
                  <w:pPr>
                    <w:jc w:val="center"/>
                    <w:rPr>
                      <w:color w:val="000000" w:themeColor="text1"/>
                      <w:sz w:val="21"/>
                      <w:szCs w:val="21"/>
                    </w:rPr>
                  </w:pPr>
                  <w:r w:rsidRPr="00551C37">
                    <w:rPr>
                      <w:color w:val="000000" w:themeColor="text1"/>
                      <w:sz w:val="21"/>
                      <w:szCs w:val="21"/>
                    </w:rPr>
                    <w:t>昼间</w:t>
                  </w:r>
                </w:p>
              </w:tc>
              <w:tc>
                <w:tcPr>
                  <w:tcW w:w="4587" w:type="dxa"/>
                  <w:vAlign w:val="center"/>
                </w:tcPr>
                <w:p w:rsidR="00721B48" w:rsidRPr="00551C37" w:rsidRDefault="00721B48" w:rsidP="00C82635">
                  <w:pPr>
                    <w:jc w:val="center"/>
                    <w:rPr>
                      <w:color w:val="000000" w:themeColor="text1"/>
                      <w:sz w:val="21"/>
                      <w:szCs w:val="21"/>
                    </w:rPr>
                  </w:pPr>
                  <w:r w:rsidRPr="00551C37">
                    <w:rPr>
                      <w:color w:val="000000" w:themeColor="text1"/>
                      <w:sz w:val="21"/>
                      <w:szCs w:val="21"/>
                    </w:rPr>
                    <w:t>夜间</w:t>
                  </w:r>
                </w:p>
              </w:tc>
            </w:tr>
            <w:tr w:rsidR="00551C37" w:rsidRPr="00551C37" w:rsidTr="005440F9">
              <w:trPr>
                <w:jc w:val="center"/>
              </w:trPr>
              <w:tc>
                <w:tcPr>
                  <w:tcW w:w="4337" w:type="dxa"/>
                  <w:vAlign w:val="center"/>
                </w:tcPr>
                <w:p w:rsidR="00721B48" w:rsidRPr="00551C37" w:rsidRDefault="00721B48" w:rsidP="00C82635">
                  <w:pPr>
                    <w:pStyle w:val="ab"/>
                    <w:snapToGrid/>
                    <w:spacing w:line="240" w:lineRule="exact"/>
                    <w:ind w:firstLineChars="0" w:firstLine="0"/>
                    <w:rPr>
                      <w:b w:val="0"/>
                      <w:color w:val="000000" w:themeColor="text1"/>
                    </w:rPr>
                  </w:pPr>
                  <w:r w:rsidRPr="00551C37">
                    <w:rPr>
                      <w:b w:val="0"/>
                      <w:color w:val="000000" w:themeColor="text1"/>
                    </w:rPr>
                    <w:t>7</w:t>
                  </w:r>
                  <w:r w:rsidRPr="00551C37">
                    <w:rPr>
                      <w:rFonts w:hint="eastAsia"/>
                      <w:b w:val="0"/>
                      <w:color w:val="000000" w:themeColor="text1"/>
                    </w:rPr>
                    <w:t>0</w:t>
                  </w:r>
                </w:p>
              </w:tc>
              <w:tc>
                <w:tcPr>
                  <w:tcW w:w="4587" w:type="dxa"/>
                  <w:vAlign w:val="center"/>
                </w:tcPr>
                <w:p w:rsidR="00721B48" w:rsidRPr="00551C37" w:rsidRDefault="00721B48" w:rsidP="00C82635">
                  <w:pPr>
                    <w:pStyle w:val="ab"/>
                    <w:snapToGrid/>
                    <w:spacing w:line="240" w:lineRule="exact"/>
                    <w:ind w:firstLineChars="0" w:firstLine="0"/>
                    <w:rPr>
                      <w:b w:val="0"/>
                      <w:color w:val="000000" w:themeColor="text1"/>
                    </w:rPr>
                  </w:pPr>
                  <w:r w:rsidRPr="00551C37">
                    <w:rPr>
                      <w:b w:val="0"/>
                      <w:color w:val="000000" w:themeColor="text1"/>
                    </w:rPr>
                    <w:cr/>
                    <w:t>5</w:t>
                  </w:r>
                  <w:r w:rsidRPr="00551C37">
                    <w:rPr>
                      <w:rFonts w:hint="eastAsia"/>
                      <w:b w:val="0"/>
                      <w:color w:val="000000" w:themeColor="text1"/>
                    </w:rPr>
                    <w:t>5</w:t>
                  </w:r>
                </w:p>
              </w:tc>
            </w:tr>
          </w:tbl>
          <w:p w:rsidR="00432F80" w:rsidRPr="00551C37" w:rsidRDefault="00432F80" w:rsidP="00432F80">
            <w:pPr>
              <w:pStyle w:val="af0"/>
              <w:rPr>
                <w:color w:val="000000" w:themeColor="text1"/>
                <w:szCs w:val="21"/>
                <w:highlight w:val="yellow"/>
              </w:rPr>
            </w:pPr>
            <w:r w:rsidRPr="00551C37">
              <w:rPr>
                <w:rFonts w:hint="eastAsia"/>
                <w:color w:val="000000" w:themeColor="text1"/>
              </w:rPr>
              <w:t>表</w:t>
            </w:r>
            <w:r w:rsidRPr="00551C37">
              <w:rPr>
                <w:color w:val="000000" w:themeColor="text1"/>
              </w:rPr>
              <w:t>5.2-</w:t>
            </w:r>
            <w:r w:rsidRPr="00551C37">
              <w:rPr>
                <w:rFonts w:hint="eastAsia"/>
                <w:color w:val="000000" w:themeColor="text1"/>
              </w:rPr>
              <w:t xml:space="preserve">3  </w:t>
            </w:r>
            <w:r w:rsidRPr="00551C37">
              <w:rPr>
                <w:color w:val="000000" w:themeColor="text1"/>
              </w:rPr>
              <w:t>工业企业厂界环境噪声排放标准</w:t>
            </w:r>
            <w:r w:rsidRPr="00551C37">
              <w:rPr>
                <w:color w:val="000000" w:themeColor="text1"/>
              </w:rPr>
              <w:t xml:space="preserve">    </w:t>
            </w:r>
            <w:r w:rsidRPr="00551C37">
              <w:rPr>
                <w:color w:val="000000" w:themeColor="text1"/>
              </w:rPr>
              <w:t>单位：</w:t>
            </w:r>
            <w:r w:rsidRPr="00551C37">
              <w:rPr>
                <w:color w:val="000000" w:themeColor="text1"/>
              </w:rPr>
              <w:t>dB</w:t>
            </w:r>
            <w:r w:rsidRPr="00551C37">
              <w:rPr>
                <w:color w:val="000000" w:themeColor="text1"/>
              </w:rPr>
              <w:t>（</w:t>
            </w:r>
            <w:r w:rsidRPr="00551C37">
              <w:rPr>
                <w:color w:val="000000" w:themeColor="text1"/>
              </w:rPr>
              <w:t>A</w:t>
            </w:r>
            <w:r w:rsidRPr="00551C37">
              <w:rPr>
                <w:color w:val="000000" w:themeColor="text1"/>
              </w:rPr>
              <w:t>）</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650"/>
              <w:gridCol w:w="2987"/>
              <w:gridCol w:w="2987"/>
            </w:tblGrid>
            <w:tr w:rsidR="00551C37" w:rsidRPr="00551C37" w:rsidTr="00551C37">
              <w:trPr>
                <w:trHeight w:val="495"/>
                <w:jc w:val="center"/>
              </w:trPr>
              <w:tc>
                <w:tcPr>
                  <w:tcW w:w="1536" w:type="pct"/>
                  <w:tcBorders>
                    <w:tl2br w:val="single" w:sz="4" w:space="0" w:color="auto"/>
                  </w:tcBorders>
                </w:tcPr>
                <w:p w:rsidR="00432F80" w:rsidRPr="00551C37" w:rsidRDefault="00432F80" w:rsidP="00432F80">
                  <w:pPr>
                    <w:adjustRightInd w:val="0"/>
                    <w:snapToGrid w:val="0"/>
                    <w:jc w:val="center"/>
                    <w:rPr>
                      <w:b/>
                      <w:snapToGrid w:val="0"/>
                      <w:color w:val="000000" w:themeColor="text1"/>
                      <w:kern w:val="0"/>
                      <w:sz w:val="21"/>
                      <w:szCs w:val="21"/>
                    </w:rPr>
                  </w:pPr>
                  <w:r w:rsidRPr="00551C37">
                    <w:rPr>
                      <w:b/>
                      <w:snapToGrid w:val="0"/>
                      <w:color w:val="000000" w:themeColor="text1"/>
                      <w:kern w:val="0"/>
                      <w:sz w:val="21"/>
                      <w:szCs w:val="21"/>
                    </w:rPr>
                    <w:t xml:space="preserve">        </w:t>
                  </w:r>
                  <w:r w:rsidRPr="00551C37">
                    <w:rPr>
                      <w:rFonts w:hAnsi="宋体"/>
                      <w:b/>
                      <w:snapToGrid w:val="0"/>
                      <w:color w:val="000000" w:themeColor="text1"/>
                      <w:kern w:val="0"/>
                      <w:sz w:val="21"/>
                      <w:szCs w:val="21"/>
                    </w:rPr>
                    <w:t>指</w:t>
                  </w:r>
                  <w:r w:rsidRPr="00551C37">
                    <w:rPr>
                      <w:b/>
                      <w:snapToGrid w:val="0"/>
                      <w:color w:val="000000" w:themeColor="text1"/>
                      <w:kern w:val="0"/>
                      <w:sz w:val="21"/>
                      <w:szCs w:val="21"/>
                    </w:rPr>
                    <w:t xml:space="preserve"> </w:t>
                  </w:r>
                  <w:r w:rsidRPr="00551C37">
                    <w:rPr>
                      <w:rFonts w:hAnsi="宋体"/>
                      <w:b/>
                      <w:snapToGrid w:val="0"/>
                      <w:color w:val="000000" w:themeColor="text1"/>
                      <w:kern w:val="0"/>
                      <w:sz w:val="21"/>
                      <w:szCs w:val="21"/>
                    </w:rPr>
                    <w:t>标</w:t>
                  </w:r>
                </w:p>
                <w:p w:rsidR="00432F80" w:rsidRPr="00551C37" w:rsidRDefault="00432F80" w:rsidP="00432F80">
                  <w:pPr>
                    <w:adjustRightInd w:val="0"/>
                    <w:snapToGrid w:val="0"/>
                    <w:rPr>
                      <w:b/>
                      <w:snapToGrid w:val="0"/>
                      <w:color w:val="000000" w:themeColor="text1"/>
                      <w:kern w:val="0"/>
                      <w:sz w:val="21"/>
                      <w:szCs w:val="21"/>
                    </w:rPr>
                  </w:pPr>
                  <w:r w:rsidRPr="00551C37">
                    <w:rPr>
                      <w:rFonts w:hAnsi="宋体"/>
                      <w:b/>
                      <w:snapToGrid w:val="0"/>
                      <w:color w:val="000000" w:themeColor="text1"/>
                      <w:kern w:val="0"/>
                      <w:sz w:val="21"/>
                      <w:szCs w:val="21"/>
                    </w:rPr>
                    <w:t>类</w:t>
                  </w:r>
                  <w:r w:rsidRPr="00551C37">
                    <w:rPr>
                      <w:b/>
                      <w:snapToGrid w:val="0"/>
                      <w:color w:val="000000" w:themeColor="text1"/>
                      <w:kern w:val="0"/>
                      <w:sz w:val="21"/>
                      <w:szCs w:val="21"/>
                    </w:rPr>
                    <w:t xml:space="preserve"> </w:t>
                  </w:r>
                  <w:r w:rsidRPr="00551C37">
                    <w:rPr>
                      <w:rFonts w:hAnsi="宋体"/>
                      <w:b/>
                      <w:snapToGrid w:val="0"/>
                      <w:color w:val="000000" w:themeColor="text1"/>
                      <w:kern w:val="0"/>
                      <w:sz w:val="21"/>
                      <w:szCs w:val="21"/>
                    </w:rPr>
                    <w:t>别</w:t>
                  </w:r>
                </w:p>
              </w:tc>
              <w:tc>
                <w:tcPr>
                  <w:tcW w:w="1732" w:type="pct"/>
                  <w:vAlign w:val="center"/>
                </w:tcPr>
                <w:p w:rsidR="00432F80" w:rsidRPr="00551C37" w:rsidRDefault="00432F80" w:rsidP="00432F80">
                  <w:pPr>
                    <w:adjustRightInd w:val="0"/>
                    <w:snapToGrid w:val="0"/>
                    <w:jc w:val="center"/>
                    <w:rPr>
                      <w:b/>
                      <w:snapToGrid w:val="0"/>
                      <w:color w:val="000000" w:themeColor="text1"/>
                      <w:kern w:val="0"/>
                      <w:sz w:val="21"/>
                      <w:szCs w:val="21"/>
                    </w:rPr>
                  </w:pPr>
                  <w:r w:rsidRPr="00551C37">
                    <w:rPr>
                      <w:rFonts w:hAnsi="宋体"/>
                      <w:b/>
                      <w:snapToGrid w:val="0"/>
                      <w:color w:val="000000" w:themeColor="text1"/>
                      <w:kern w:val="0"/>
                      <w:sz w:val="21"/>
                      <w:szCs w:val="21"/>
                    </w:rPr>
                    <w:t>昼</w:t>
                  </w:r>
                  <w:r w:rsidRPr="00551C37">
                    <w:rPr>
                      <w:b/>
                      <w:snapToGrid w:val="0"/>
                      <w:color w:val="000000" w:themeColor="text1"/>
                      <w:kern w:val="0"/>
                      <w:sz w:val="21"/>
                      <w:szCs w:val="21"/>
                    </w:rPr>
                    <w:t xml:space="preserve">  </w:t>
                  </w:r>
                  <w:r w:rsidRPr="00551C37">
                    <w:rPr>
                      <w:rFonts w:hAnsi="宋体"/>
                      <w:b/>
                      <w:snapToGrid w:val="0"/>
                      <w:color w:val="000000" w:themeColor="text1"/>
                      <w:kern w:val="0"/>
                      <w:sz w:val="21"/>
                      <w:szCs w:val="21"/>
                    </w:rPr>
                    <w:t>间</w:t>
                  </w:r>
                </w:p>
              </w:tc>
              <w:tc>
                <w:tcPr>
                  <w:tcW w:w="1732" w:type="pct"/>
                  <w:vAlign w:val="center"/>
                </w:tcPr>
                <w:p w:rsidR="00432F80" w:rsidRPr="00551C37" w:rsidRDefault="00432F80" w:rsidP="00432F80">
                  <w:pPr>
                    <w:adjustRightInd w:val="0"/>
                    <w:snapToGrid w:val="0"/>
                    <w:jc w:val="center"/>
                    <w:rPr>
                      <w:b/>
                      <w:snapToGrid w:val="0"/>
                      <w:color w:val="000000" w:themeColor="text1"/>
                      <w:kern w:val="0"/>
                      <w:sz w:val="21"/>
                      <w:szCs w:val="21"/>
                    </w:rPr>
                  </w:pPr>
                  <w:r w:rsidRPr="00551C37">
                    <w:rPr>
                      <w:rFonts w:hAnsi="宋体"/>
                      <w:b/>
                      <w:snapToGrid w:val="0"/>
                      <w:color w:val="000000" w:themeColor="text1"/>
                      <w:kern w:val="0"/>
                      <w:sz w:val="21"/>
                      <w:szCs w:val="21"/>
                    </w:rPr>
                    <w:t>夜</w:t>
                  </w:r>
                  <w:r w:rsidRPr="00551C37">
                    <w:rPr>
                      <w:b/>
                      <w:snapToGrid w:val="0"/>
                      <w:color w:val="000000" w:themeColor="text1"/>
                      <w:kern w:val="0"/>
                      <w:sz w:val="21"/>
                      <w:szCs w:val="21"/>
                    </w:rPr>
                    <w:t xml:space="preserve">  </w:t>
                  </w:r>
                  <w:r w:rsidRPr="00551C37">
                    <w:rPr>
                      <w:rFonts w:hAnsi="宋体"/>
                      <w:b/>
                      <w:snapToGrid w:val="0"/>
                      <w:color w:val="000000" w:themeColor="text1"/>
                      <w:kern w:val="0"/>
                      <w:sz w:val="21"/>
                      <w:szCs w:val="21"/>
                    </w:rPr>
                    <w:t>间</w:t>
                  </w:r>
                </w:p>
              </w:tc>
            </w:tr>
            <w:tr w:rsidR="00551C37" w:rsidRPr="00551C37" w:rsidTr="00551C37">
              <w:trPr>
                <w:trHeight w:val="377"/>
                <w:jc w:val="center"/>
              </w:trPr>
              <w:tc>
                <w:tcPr>
                  <w:tcW w:w="1536" w:type="pct"/>
                  <w:vAlign w:val="center"/>
                </w:tcPr>
                <w:p w:rsidR="00432F80" w:rsidRPr="00551C37" w:rsidRDefault="00432F80" w:rsidP="00432F80">
                  <w:pPr>
                    <w:adjustRightInd w:val="0"/>
                    <w:snapToGrid w:val="0"/>
                    <w:jc w:val="center"/>
                    <w:rPr>
                      <w:snapToGrid w:val="0"/>
                      <w:color w:val="000000" w:themeColor="text1"/>
                      <w:kern w:val="0"/>
                      <w:sz w:val="21"/>
                      <w:szCs w:val="21"/>
                    </w:rPr>
                  </w:pPr>
                  <w:r w:rsidRPr="00551C37">
                    <w:rPr>
                      <w:rFonts w:hint="eastAsia"/>
                      <w:snapToGrid w:val="0"/>
                      <w:color w:val="000000" w:themeColor="text1"/>
                      <w:w w:val="110"/>
                      <w:kern w:val="0"/>
                      <w:sz w:val="21"/>
                      <w:szCs w:val="21"/>
                    </w:rPr>
                    <w:t>3</w:t>
                  </w:r>
                  <w:r w:rsidRPr="00551C37">
                    <w:rPr>
                      <w:rFonts w:hAnsi="宋体"/>
                      <w:snapToGrid w:val="0"/>
                      <w:color w:val="000000" w:themeColor="text1"/>
                      <w:w w:val="110"/>
                      <w:kern w:val="0"/>
                      <w:sz w:val="21"/>
                      <w:szCs w:val="21"/>
                    </w:rPr>
                    <w:t>类</w:t>
                  </w:r>
                </w:p>
              </w:tc>
              <w:tc>
                <w:tcPr>
                  <w:tcW w:w="1732" w:type="pct"/>
                  <w:vAlign w:val="center"/>
                </w:tcPr>
                <w:p w:rsidR="00432F80" w:rsidRPr="00551C37" w:rsidRDefault="00432F80" w:rsidP="00432F80">
                  <w:pPr>
                    <w:adjustRightInd w:val="0"/>
                    <w:snapToGrid w:val="0"/>
                    <w:jc w:val="center"/>
                    <w:rPr>
                      <w:snapToGrid w:val="0"/>
                      <w:color w:val="000000" w:themeColor="text1"/>
                      <w:kern w:val="0"/>
                      <w:sz w:val="21"/>
                      <w:szCs w:val="21"/>
                    </w:rPr>
                  </w:pPr>
                  <w:r w:rsidRPr="00551C37">
                    <w:rPr>
                      <w:rFonts w:hint="eastAsia"/>
                      <w:snapToGrid w:val="0"/>
                      <w:color w:val="000000" w:themeColor="text1"/>
                      <w:kern w:val="0"/>
                      <w:sz w:val="21"/>
                      <w:szCs w:val="21"/>
                    </w:rPr>
                    <w:t>65</w:t>
                  </w:r>
                </w:p>
              </w:tc>
              <w:tc>
                <w:tcPr>
                  <w:tcW w:w="1732" w:type="pct"/>
                  <w:vAlign w:val="center"/>
                </w:tcPr>
                <w:p w:rsidR="00432F80" w:rsidRPr="00551C37" w:rsidRDefault="00432F80" w:rsidP="00432F80">
                  <w:pPr>
                    <w:adjustRightInd w:val="0"/>
                    <w:snapToGrid w:val="0"/>
                    <w:jc w:val="center"/>
                    <w:rPr>
                      <w:snapToGrid w:val="0"/>
                      <w:color w:val="000000" w:themeColor="text1"/>
                      <w:kern w:val="0"/>
                      <w:sz w:val="21"/>
                      <w:szCs w:val="21"/>
                    </w:rPr>
                  </w:pPr>
                  <w:r w:rsidRPr="00551C37">
                    <w:rPr>
                      <w:rFonts w:hint="eastAsia"/>
                      <w:snapToGrid w:val="0"/>
                      <w:color w:val="000000" w:themeColor="text1"/>
                      <w:kern w:val="0"/>
                      <w:sz w:val="21"/>
                      <w:szCs w:val="21"/>
                    </w:rPr>
                    <w:t>55</w:t>
                  </w:r>
                </w:p>
              </w:tc>
            </w:tr>
          </w:tbl>
          <w:p w:rsidR="00721B48" w:rsidRPr="00551C37" w:rsidRDefault="00721B48" w:rsidP="00721B48">
            <w:pPr>
              <w:spacing w:line="360" w:lineRule="auto"/>
              <w:ind w:firstLineChars="200" w:firstLine="480"/>
              <w:rPr>
                <w:color w:val="000000" w:themeColor="text1"/>
                <w:sz w:val="24"/>
                <w:szCs w:val="24"/>
              </w:rPr>
            </w:pPr>
            <w:r w:rsidRPr="00551C37">
              <w:rPr>
                <w:color w:val="000000" w:themeColor="text1"/>
                <w:sz w:val="24"/>
                <w:szCs w:val="24"/>
              </w:rPr>
              <w:t>（</w:t>
            </w:r>
            <w:r w:rsidRPr="00551C37">
              <w:rPr>
                <w:color w:val="000000" w:themeColor="text1"/>
                <w:sz w:val="24"/>
                <w:szCs w:val="24"/>
              </w:rPr>
              <w:t>3</w:t>
            </w:r>
            <w:r w:rsidRPr="00551C37">
              <w:rPr>
                <w:color w:val="000000" w:themeColor="text1"/>
                <w:sz w:val="24"/>
                <w:szCs w:val="24"/>
              </w:rPr>
              <w:t>）</w:t>
            </w:r>
            <w:r w:rsidR="000008E6" w:rsidRPr="00551C37">
              <w:rPr>
                <w:rFonts w:hint="eastAsia"/>
                <w:color w:val="000000" w:themeColor="text1"/>
                <w:sz w:val="24"/>
                <w:szCs w:val="24"/>
              </w:rPr>
              <w:t>大气污染物排放标准</w:t>
            </w:r>
          </w:p>
          <w:p w:rsidR="008B046A" w:rsidRPr="00551C37" w:rsidRDefault="008B046A" w:rsidP="008B046A">
            <w:pPr>
              <w:pStyle w:val="af0"/>
              <w:rPr>
                <w:color w:val="000000" w:themeColor="text1"/>
              </w:rPr>
            </w:pPr>
            <w:r w:rsidRPr="00551C37">
              <w:rPr>
                <w:color w:val="000000" w:themeColor="text1"/>
              </w:rPr>
              <w:t>表</w:t>
            </w:r>
            <w:r w:rsidRPr="00551C37">
              <w:rPr>
                <w:rFonts w:hint="eastAsia"/>
                <w:color w:val="000000" w:themeColor="text1"/>
              </w:rPr>
              <w:t>5.2-</w:t>
            </w:r>
            <w:r w:rsidR="00432F80" w:rsidRPr="00551C37">
              <w:rPr>
                <w:rFonts w:hint="eastAsia"/>
                <w:color w:val="000000" w:themeColor="text1"/>
              </w:rPr>
              <w:t>4</w:t>
            </w:r>
            <w:r w:rsidRPr="00551C37">
              <w:rPr>
                <w:color w:val="000000" w:themeColor="text1"/>
              </w:rPr>
              <w:t xml:space="preserve">  </w:t>
            </w:r>
            <w:r w:rsidRPr="00551C37">
              <w:rPr>
                <w:color w:val="000000" w:themeColor="text1"/>
              </w:rPr>
              <w:t>大气污染物综合排放标准（摘录）</w:t>
            </w:r>
            <w:r w:rsidRPr="00551C37">
              <w:rPr>
                <w:color w:val="000000" w:themeColor="text1"/>
              </w:rPr>
              <w:t xml:space="preserve">   </w:t>
            </w:r>
            <w:r w:rsidRPr="00551C37">
              <w:rPr>
                <w:color w:val="000000" w:themeColor="text1"/>
              </w:rPr>
              <w:t>单位：</w:t>
            </w:r>
            <w:r w:rsidRPr="00551C37">
              <w:rPr>
                <w:color w:val="000000" w:themeColor="text1"/>
              </w:rPr>
              <w:t>mg/m</w:t>
            </w:r>
            <w:r w:rsidRPr="00551C37">
              <w:rPr>
                <w:color w:val="000000" w:themeColor="text1"/>
                <w:vertAlign w:val="superscript"/>
              </w:rPr>
              <w:t>3</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57"/>
              <w:gridCol w:w="5667"/>
            </w:tblGrid>
            <w:tr w:rsidR="00551C37" w:rsidRPr="00551C37" w:rsidTr="00AC5641">
              <w:trPr>
                <w:trHeight w:val="62"/>
                <w:jc w:val="center"/>
              </w:trPr>
              <w:tc>
                <w:tcPr>
                  <w:tcW w:w="3052" w:type="dxa"/>
                  <w:vAlign w:val="center"/>
                </w:tcPr>
                <w:p w:rsidR="008B046A" w:rsidRPr="00551C37" w:rsidRDefault="008B046A" w:rsidP="00AC5641">
                  <w:pPr>
                    <w:pStyle w:val="ab"/>
                    <w:snapToGrid/>
                    <w:spacing w:line="240" w:lineRule="auto"/>
                    <w:ind w:firstLineChars="0" w:firstLine="0"/>
                    <w:rPr>
                      <w:b w:val="0"/>
                      <w:color w:val="000000" w:themeColor="text1"/>
                    </w:rPr>
                  </w:pPr>
                  <w:r w:rsidRPr="00551C37">
                    <w:rPr>
                      <w:b w:val="0"/>
                      <w:color w:val="000000" w:themeColor="text1"/>
                    </w:rPr>
                    <w:t>污染物名称</w:t>
                  </w:r>
                </w:p>
              </w:tc>
              <w:tc>
                <w:tcPr>
                  <w:tcW w:w="5872" w:type="dxa"/>
                  <w:vAlign w:val="center"/>
                </w:tcPr>
                <w:p w:rsidR="008B046A" w:rsidRPr="00551C37" w:rsidRDefault="008B046A" w:rsidP="00AC5641">
                  <w:pPr>
                    <w:pStyle w:val="ab"/>
                    <w:snapToGrid/>
                    <w:spacing w:line="240" w:lineRule="auto"/>
                    <w:ind w:firstLineChars="0" w:firstLine="0"/>
                    <w:rPr>
                      <w:b w:val="0"/>
                      <w:color w:val="000000" w:themeColor="text1"/>
                    </w:rPr>
                  </w:pPr>
                  <w:r w:rsidRPr="00551C37">
                    <w:rPr>
                      <w:b w:val="0"/>
                      <w:color w:val="000000" w:themeColor="text1"/>
                    </w:rPr>
                    <w:t>无组织</w:t>
                  </w:r>
                  <w:r w:rsidRPr="00551C37">
                    <w:rPr>
                      <w:rFonts w:hint="eastAsia"/>
                      <w:b w:val="0"/>
                      <w:color w:val="000000" w:themeColor="text1"/>
                    </w:rPr>
                    <w:t>排</w:t>
                  </w:r>
                  <w:r w:rsidRPr="00551C37">
                    <w:rPr>
                      <w:b w:val="0"/>
                      <w:color w:val="000000" w:themeColor="text1"/>
                    </w:rPr>
                    <w:t>放监控浓度限值</w:t>
                  </w:r>
                </w:p>
              </w:tc>
            </w:tr>
            <w:tr w:rsidR="00551C37" w:rsidRPr="00551C37" w:rsidTr="00AC5641">
              <w:trPr>
                <w:trHeight w:val="62"/>
                <w:jc w:val="center"/>
              </w:trPr>
              <w:tc>
                <w:tcPr>
                  <w:tcW w:w="3052" w:type="dxa"/>
                  <w:vAlign w:val="center"/>
                </w:tcPr>
                <w:p w:rsidR="008B046A" w:rsidRPr="00551C37" w:rsidRDefault="008B046A" w:rsidP="00AC5641">
                  <w:pPr>
                    <w:pStyle w:val="ab"/>
                    <w:snapToGrid/>
                    <w:spacing w:line="240" w:lineRule="auto"/>
                    <w:ind w:firstLineChars="0" w:firstLine="0"/>
                    <w:rPr>
                      <w:b w:val="0"/>
                      <w:color w:val="000000" w:themeColor="text1"/>
                    </w:rPr>
                  </w:pPr>
                  <w:r w:rsidRPr="00551C37">
                    <w:rPr>
                      <w:b w:val="0"/>
                      <w:color w:val="000000" w:themeColor="text1"/>
                    </w:rPr>
                    <w:t>颗粒物</w:t>
                  </w:r>
                </w:p>
              </w:tc>
              <w:tc>
                <w:tcPr>
                  <w:tcW w:w="5872" w:type="dxa"/>
                  <w:vAlign w:val="center"/>
                </w:tcPr>
                <w:p w:rsidR="008B046A" w:rsidRPr="00551C37" w:rsidRDefault="008B046A" w:rsidP="00AC5641">
                  <w:pPr>
                    <w:pStyle w:val="ab"/>
                    <w:snapToGrid/>
                    <w:spacing w:line="240" w:lineRule="auto"/>
                    <w:ind w:firstLineChars="0" w:firstLine="0"/>
                    <w:rPr>
                      <w:b w:val="0"/>
                      <w:color w:val="000000" w:themeColor="text1"/>
                    </w:rPr>
                  </w:pPr>
                  <w:r w:rsidRPr="00551C37">
                    <w:rPr>
                      <w:b w:val="0"/>
                      <w:color w:val="000000" w:themeColor="text1"/>
                    </w:rPr>
                    <w:t>周界外浓度最高点</w:t>
                  </w:r>
                  <w:r w:rsidRPr="00551C37">
                    <w:rPr>
                      <w:b w:val="0"/>
                      <w:color w:val="000000" w:themeColor="text1"/>
                    </w:rPr>
                    <w:t>1</w:t>
                  </w:r>
                  <w:r w:rsidRPr="00551C37">
                    <w:rPr>
                      <w:rFonts w:hint="eastAsia"/>
                      <w:b w:val="0"/>
                      <w:color w:val="000000" w:themeColor="text1"/>
                    </w:rPr>
                    <w:t>.</w:t>
                  </w:r>
                  <w:r w:rsidRPr="00551C37">
                    <w:rPr>
                      <w:b w:val="0"/>
                      <w:color w:val="000000" w:themeColor="text1"/>
                    </w:rPr>
                    <w:t>0</w:t>
                  </w:r>
                </w:p>
              </w:tc>
            </w:tr>
            <w:tr w:rsidR="00551C37" w:rsidRPr="00551C37" w:rsidTr="00AC5641">
              <w:trPr>
                <w:trHeight w:val="62"/>
                <w:jc w:val="center"/>
              </w:trPr>
              <w:tc>
                <w:tcPr>
                  <w:tcW w:w="3052" w:type="dxa"/>
                  <w:vAlign w:val="center"/>
                </w:tcPr>
                <w:p w:rsidR="008B046A" w:rsidRPr="00551C37" w:rsidRDefault="008B046A" w:rsidP="00AC5641">
                  <w:pPr>
                    <w:pStyle w:val="ab"/>
                    <w:snapToGrid/>
                    <w:spacing w:line="240" w:lineRule="auto"/>
                    <w:ind w:firstLineChars="0" w:firstLine="0"/>
                    <w:rPr>
                      <w:b w:val="0"/>
                      <w:color w:val="000000" w:themeColor="text1"/>
                    </w:rPr>
                  </w:pPr>
                  <w:r w:rsidRPr="00551C37">
                    <w:rPr>
                      <w:b w:val="0"/>
                      <w:color w:val="000000" w:themeColor="text1"/>
                    </w:rPr>
                    <w:t>NO</w:t>
                  </w:r>
                  <w:r w:rsidRPr="00551C37">
                    <w:rPr>
                      <w:b w:val="0"/>
                      <w:color w:val="000000" w:themeColor="text1"/>
                      <w:vertAlign w:val="subscript"/>
                    </w:rPr>
                    <w:t>x</w:t>
                  </w:r>
                </w:p>
              </w:tc>
              <w:tc>
                <w:tcPr>
                  <w:tcW w:w="5872" w:type="dxa"/>
                  <w:vAlign w:val="center"/>
                </w:tcPr>
                <w:p w:rsidR="008B046A" w:rsidRPr="00551C37" w:rsidRDefault="008B046A" w:rsidP="00AC5641">
                  <w:pPr>
                    <w:pStyle w:val="ab"/>
                    <w:snapToGrid/>
                    <w:spacing w:line="240" w:lineRule="auto"/>
                    <w:ind w:firstLineChars="0" w:firstLine="0"/>
                    <w:rPr>
                      <w:b w:val="0"/>
                      <w:color w:val="000000" w:themeColor="text1"/>
                    </w:rPr>
                  </w:pPr>
                  <w:r w:rsidRPr="00551C37">
                    <w:rPr>
                      <w:b w:val="0"/>
                      <w:color w:val="000000" w:themeColor="text1"/>
                    </w:rPr>
                    <w:t>周界外浓度最高点</w:t>
                  </w:r>
                  <w:r w:rsidRPr="00551C37">
                    <w:rPr>
                      <w:b w:val="0"/>
                      <w:color w:val="000000" w:themeColor="text1"/>
                    </w:rPr>
                    <w:t>0.12</w:t>
                  </w:r>
                </w:p>
              </w:tc>
            </w:tr>
            <w:tr w:rsidR="00551C37" w:rsidRPr="00551C37" w:rsidTr="00AC5641">
              <w:trPr>
                <w:trHeight w:val="62"/>
                <w:jc w:val="center"/>
              </w:trPr>
              <w:tc>
                <w:tcPr>
                  <w:tcW w:w="3052" w:type="dxa"/>
                  <w:vAlign w:val="center"/>
                </w:tcPr>
                <w:p w:rsidR="008B046A" w:rsidRPr="00551C37" w:rsidRDefault="008B046A" w:rsidP="00AC5641">
                  <w:pPr>
                    <w:pStyle w:val="ab"/>
                    <w:snapToGrid/>
                    <w:spacing w:line="240" w:lineRule="auto"/>
                    <w:ind w:firstLineChars="0" w:firstLine="0"/>
                    <w:rPr>
                      <w:b w:val="0"/>
                      <w:color w:val="000000" w:themeColor="text1"/>
                    </w:rPr>
                  </w:pPr>
                  <w:r w:rsidRPr="00551C37">
                    <w:rPr>
                      <w:b w:val="0"/>
                      <w:color w:val="000000" w:themeColor="text1"/>
                    </w:rPr>
                    <w:lastRenderedPageBreak/>
                    <w:t>SO</w:t>
                  </w:r>
                  <w:r w:rsidRPr="00551C37">
                    <w:rPr>
                      <w:b w:val="0"/>
                      <w:color w:val="000000" w:themeColor="text1"/>
                      <w:vertAlign w:val="subscript"/>
                    </w:rPr>
                    <w:t>2</w:t>
                  </w:r>
                </w:p>
              </w:tc>
              <w:tc>
                <w:tcPr>
                  <w:tcW w:w="5872" w:type="dxa"/>
                  <w:vAlign w:val="center"/>
                </w:tcPr>
                <w:p w:rsidR="008B046A" w:rsidRPr="00551C37" w:rsidRDefault="008B046A" w:rsidP="00AC5641">
                  <w:pPr>
                    <w:pStyle w:val="ab"/>
                    <w:snapToGrid/>
                    <w:spacing w:line="240" w:lineRule="auto"/>
                    <w:ind w:firstLineChars="0" w:firstLine="0"/>
                    <w:rPr>
                      <w:b w:val="0"/>
                      <w:color w:val="000000" w:themeColor="text1"/>
                    </w:rPr>
                  </w:pPr>
                  <w:r w:rsidRPr="00551C37">
                    <w:rPr>
                      <w:rFonts w:hint="eastAsia"/>
                      <w:b w:val="0"/>
                      <w:color w:val="000000" w:themeColor="text1"/>
                    </w:rPr>
                    <w:t>周界外浓度最高点</w:t>
                  </w:r>
                  <w:r w:rsidRPr="00551C37">
                    <w:rPr>
                      <w:rFonts w:hint="eastAsia"/>
                      <w:b w:val="0"/>
                      <w:color w:val="000000" w:themeColor="text1"/>
                    </w:rPr>
                    <w:t>0.40</w:t>
                  </w:r>
                </w:p>
              </w:tc>
            </w:tr>
          </w:tbl>
          <w:p w:rsidR="00721B48" w:rsidRPr="00551C37" w:rsidRDefault="00721B48" w:rsidP="00721B48">
            <w:pPr>
              <w:spacing w:line="360" w:lineRule="auto"/>
              <w:ind w:firstLineChars="200" w:firstLine="480"/>
              <w:rPr>
                <w:color w:val="000000" w:themeColor="text1"/>
                <w:sz w:val="24"/>
                <w:szCs w:val="24"/>
              </w:rPr>
            </w:pPr>
            <w:r w:rsidRPr="00551C37">
              <w:rPr>
                <w:color w:val="000000" w:themeColor="text1"/>
                <w:sz w:val="24"/>
                <w:szCs w:val="24"/>
              </w:rPr>
              <w:t>废气及扬尘执行</w:t>
            </w:r>
            <w:r w:rsidR="00CE6891" w:rsidRPr="00551C37">
              <w:rPr>
                <w:rFonts w:hint="eastAsia"/>
                <w:color w:val="000000" w:themeColor="text1"/>
                <w:sz w:val="24"/>
                <w:szCs w:val="24"/>
              </w:rPr>
              <w:t>重庆市《大气污染物综合排放标准》（</w:t>
            </w:r>
            <w:r w:rsidR="00CE6891" w:rsidRPr="00551C37">
              <w:rPr>
                <w:rFonts w:hint="eastAsia"/>
                <w:color w:val="000000" w:themeColor="text1"/>
                <w:sz w:val="24"/>
                <w:szCs w:val="24"/>
              </w:rPr>
              <w:t>DB50/418-2016</w:t>
            </w:r>
            <w:r w:rsidR="00CE6891" w:rsidRPr="00551C37">
              <w:rPr>
                <w:rFonts w:hint="eastAsia"/>
                <w:color w:val="000000" w:themeColor="text1"/>
                <w:sz w:val="24"/>
                <w:szCs w:val="24"/>
              </w:rPr>
              <w:t>）</w:t>
            </w:r>
            <w:r w:rsidRPr="00551C37">
              <w:rPr>
                <w:color w:val="000000" w:themeColor="text1"/>
                <w:sz w:val="24"/>
                <w:szCs w:val="24"/>
              </w:rPr>
              <w:t>中的标准。具体标准值见表</w:t>
            </w:r>
            <w:r w:rsidRPr="00551C37">
              <w:rPr>
                <w:rFonts w:hint="eastAsia"/>
                <w:color w:val="000000" w:themeColor="text1"/>
                <w:sz w:val="24"/>
                <w:szCs w:val="24"/>
              </w:rPr>
              <w:t>5.2-</w:t>
            </w:r>
            <w:r w:rsidR="00432F80" w:rsidRPr="00551C37">
              <w:rPr>
                <w:rFonts w:hint="eastAsia"/>
                <w:color w:val="000000" w:themeColor="text1"/>
                <w:sz w:val="24"/>
                <w:szCs w:val="24"/>
              </w:rPr>
              <w:t>4</w:t>
            </w:r>
            <w:r w:rsidRPr="00551C37">
              <w:rPr>
                <w:color w:val="000000" w:themeColor="text1"/>
                <w:sz w:val="24"/>
                <w:szCs w:val="24"/>
              </w:rPr>
              <w:t>。</w:t>
            </w:r>
            <w:r w:rsidRPr="00551C37">
              <w:rPr>
                <w:color w:val="000000" w:themeColor="text1"/>
                <w:sz w:val="24"/>
              </w:rPr>
              <w:t>项目区内</w:t>
            </w:r>
            <w:r w:rsidRPr="00551C37">
              <w:rPr>
                <w:rFonts w:hint="eastAsia"/>
                <w:color w:val="000000" w:themeColor="text1"/>
                <w:sz w:val="24"/>
              </w:rPr>
              <w:t>食堂</w:t>
            </w:r>
            <w:r w:rsidR="005028AE" w:rsidRPr="00551C37">
              <w:rPr>
                <w:rFonts w:hint="eastAsia"/>
                <w:color w:val="000000" w:themeColor="text1"/>
                <w:sz w:val="24"/>
              </w:rPr>
              <w:t>于</w:t>
            </w:r>
            <w:r w:rsidR="005028AE" w:rsidRPr="00551C37">
              <w:rPr>
                <w:rFonts w:hint="eastAsia"/>
                <w:color w:val="000000" w:themeColor="text1"/>
                <w:sz w:val="24"/>
              </w:rPr>
              <w:t>2019</w:t>
            </w:r>
            <w:r w:rsidR="005028AE" w:rsidRPr="00551C37">
              <w:rPr>
                <w:rFonts w:hint="eastAsia"/>
                <w:color w:val="000000" w:themeColor="text1"/>
                <w:sz w:val="24"/>
              </w:rPr>
              <w:t>年建成运行，重庆市《餐饮业大气污染物排放标准》（</w:t>
            </w:r>
            <w:r w:rsidR="005028AE" w:rsidRPr="00551C37">
              <w:rPr>
                <w:rFonts w:hint="eastAsia"/>
                <w:color w:val="000000" w:themeColor="text1"/>
                <w:sz w:val="24"/>
              </w:rPr>
              <w:t>DB 50/859-2018</w:t>
            </w:r>
            <w:r w:rsidR="005028AE" w:rsidRPr="00551C37">
              <w:rPr>
                <w:rFonts w:hint="eastAsia"/>
                <w:color w:val="000000" w:themeColor="text1"/>
                <w:sz w:val="24"/>
              </w:rPr>
              <w:t>）将在</w:t>
            </w:r>
            <w:r w:rsidR="005028AE" w:rsidRPr="00551C37">
              <w:rPr>
                <w:rFonts w:hint="eastAsia"/>
                <w:color w:val="000000" w:themeColor="text1"/>
                <w:sz w:val="24"/>
              </w:rPr>
              <w:t>2019</w:t>
            </w:r>
            <w:r w:rsidR="005028AE" w:rsidRPr="00551C37">
              <w:rPr>
                <w:rFonts w:hint="eastAsia"/>
                <w:color w:val="000000" w:themeColor="text1"/>
                <w:sz w:val="24"/>
              </w:rPr>
              <w:t>年</w:t>
            </w:r>
            <w:r w:rsidR="005028AE" w:rsidRPr="00551C37">
              <w:rPr>
                <w:rFonts w:hint="eastAsia"/>
                <w:color w:val="000000" w:themeColor="text1"/>
                <w:sz w:val="24"/>
              </w:rPr>
              <w:t>1</w:t>
            </w:r>
            <w:r w:rsidR="005028AE" w:rsidRPr="00551C37">
              <w:rPr>
                <w:rFonts w:hint="eastAsia"/>
                <w:color w:val="000000" w:themeColor="text1"/>
                <w:sz w:val="24"/>
              </w:rPr>
              <w:t>月</w:t>
            </w:r>
            <w:r w:rsidR="005028AE" w:rsidRPr="00551C37">
              <w:rPr>
                <w:rFonts w:hint="eastAsia"/>
                <w:color w:val="000000" w:themeColor="text1"/>
                <w:sz w:val="24"/>
              </w:rPr>
              <w:t>1</w:t>
            </w:r>
            <w:r w:rsidR="005028AE" w:rsidRPr="00551C37">
              <w:rPr>
                <w:rFonts w:hint="eastAsia"/>
                <w:color w:val="000000" w:themeColor="text1"/>
                <w:sz w:val="24"/>
              </w:rPr>
              <w:t>日起开始执行，因此本工程食堂的</w:t>
            </w:r>
            <w:r w:rsidRPr="00551C37">
              <w:rPr>
                <w:color w:val="000000" w:themeColor="text1"/>
                <w:sz w:val="24"/>
              </w:rPr>
              <w:t>餐饮</w:t>
            </w:r>
            <w:r w:rsidR="005028AE" w:rsidRPr="00551C37">
              <w:rPr>
                <w:rFonts w:hint="eastAsia"/>
                <w:color w:val="000000" w:themeColor="text1"/>
                <w:sz w:val="24"/>
              </w:rPr>
              <w:t>油烟</w:t>
            </w:r>
            <w:r w:rsidR="005028AE" w:rsidRPr="00551C37">
              <w:rPr>
                <w:color w:val="000000" w:themeColor="text1"/>
                <w:sz w:val="24"/>
              </w:rPr>
              <w:t>执行</w:t>
            </w:r>
            <w:r w:rsidR="005028AE" w:rsidRPr="00551C37">
              <w:rPr>
                <w:rFonts w:hint="eastAsia"/>
                <w:color w:val="000000" w:themeColor="text1"/>
                <w:sz w:val="24"/>
              </w:rPr>
              <w:t>重庆市《餐饮业大气污染物排放标准》（</w:t>
            </w:r>
            <w:r w:rsidR="005028AE" w:rsidRPr="00551C37">
              <w:rPr>
                <w:rFonts w:hint="eastAsia"/>
                <w:color w:val="000000" w:themeColor="text1"/>
                <w:sz w:val="24"/>
              </w:rPr>
              <w:t>DB 50/859-2018</w:t>
            </w:r>
            <w:r w:rsidR="005028AE" w:rsidRPr="00551C37">
              <w:rPr>
                <w:rFonts w:hint="eastAsia"/>
                <w:color w:val="000000" w:themeColor="text1"/>
                <w:sz w:val="24"/>
              </w:rPr>
              <w:t>）排放标准</w:t>
            </w:r>
            <w:r w:rsidRPr="00551C37">
              <w:rPr>
                <w:color w:val="000000" w:themeColor="text1"/>
                <w:sz w:val="24"/>
              </w:rPr>
              <w:t>，见表</w:t>
            </w:r>
            <w:r w:rsidRPr="00551C37">
              <w:rPr>
                <w:rFonts w:hint="eastAsia"/>
                <w:color w:val="000000" w:themeColor="text1"/>
                <w:sz w:val="24"/>
              </w:rPr>
              <w:t>5.2-</w:t>
            </w:r>
            <w:r w:rsidR="00432F80" w:rsidRPr="00551C37">
              <w:rPr>
                <w:rFonts w:hint="eastAsia"/>
                <w:color w:val="000000" w:themeColor="text1"/>
                <w:sz w:val="24"/>
              </w:rPr>
              <w:t>5</w:t>
            </w:r>
            <w:r w:rsidRPr="00551C37">
              <w:rPr>
                <w:rFonts w:hint="eastAsia"/>
                <w:color w:val="000000" w:themeColor="text1"/>
                <w:sz w:val="24"/>
              </w:rPr>
              <w:t>。</w:t>
            </w:r>
          </w:p>
          <w:p w:rsidR="00721B48" w:rsidRPr="00551C37" w:rsidRDefault="00721B48" w:rsidP="00721B48">
            <w:pPr>
              <w:pStyle w:val="af0"/>
              <w:rPr>
                <w:color w:val="000000" w:themeColor="text1"/>
              </w:rPr>
            </w:pPr>
            <w:r w:rsidRPr="00551C37">
              <w:rPr>
                <w:color w:val="000000" w:themeColor="text1"/>
              </w:rPr>
              <w:t>表</w:t>
            </w:r>
            <w:r w:rsidRPr="00551C37">
              <w:rPr>
                <w:rFonts w:hint="eastAsia"/>
                <w:color w:val="000000" w:themeColor="text1"/>
              </w:rPr>
              <w:t>5.2-</w:t>
            </w:r>
            <w:r w:rsidR="00432F80" w:rsidRPr="00551C37">
              <w:rPr>
                <w:rFonts w:hint="eastAsia"/>
                <w:color w:val="000000" w:themeColor="text1"/>
              </w:rPr>
              <w:t>5</w:t>
            </w:r>
            <w:r w:rsidR="0037492D" w:rsidRPr="00551C37">
              <w:rPr>
                <w:rFonts w:hint="eastAsia"/>
                <w:color w:val="000000" w:themeColor="text1"/>
              </w:rPr>
              <w:t xml:space="preserve">   </w:t>
            </w:r>
            <w:r w:rsidRPr="00551C37">
              <w:rPr>
                <w:color w:val="000000" w:themeColor="text1"/>
              </w:rPr>
              <w:t xml:space="preserve">   </w:t>
            </w:r>
            <w:r w:rsidRPr="00551C37">
              <w:rPr>
                <w:color w:val="000000" w:themeColor="text1"/>
              </w:rPr>
              <w:t>饮食业单位的规模划分及油烟排放标准</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441"/>
              <w:gridCol w:w="1360"/>
              <w:gridCol w:w="1606"/>
              <w:gridCol w:w="1606"/>
              <w:gridCol w:w="1605"/>
              <w:gridCol w:w="6"/>
            </w:tblGrid>
            <w:tr w:rsidR="00551C37" w:rsidRPr="00551C37" w:rsidTr="009C23D4">
              <w:trPr>
                <w:gridAfter w:val="1"/>
                <w:wAfter w:w="6" w:type="dxa"/>
                <w:jc w:val="center"/>
              </w:trPr>
              <w:tc>
                <w:tcPr>
                  <w:tcW w:w="3802" w:type="dxa"/>
                  <w:gridSpan w:val="2"/>
                  <w:vAlign w:val="center"/>
                </w:tcPr>
                <w:p w:rsidR="00721B48" w:rsidRPr="00551C37" w:rsidRDefault="00721B48" w:rsidP="003D3075">
                  <w:pPr>
                    <w:pStyle w:val="ab"/>
                    <w:snapToGrid/>
                    <w:spacing w:line="240" w:lineRule="auto"/>
                    <w:ind w:firstLineChars="0" w:firstLine="0"/>
                    <w:rPr>
                      <w:b w:val="0"/>
                      <w:color w:val="000000" w:themeColor="text1"/>
                    </w:rPr>
                  </w:pPr>
                  <w:r w:rsidRPr="00551C37">
                    <w:rPr>
                      <w:b w:val="0"/>
                      <w:color w:val="000000" w:themeColor="text1"/>
                    </w:rPr>
                    <w:t>规模</w:t>
                  </w:r>
                </w:p>
              </w:tc>
              <w:tc>
                <w:tcPr>
                  <w:tcW w:w="1605" w:type="dxa"/>
                  <w:vAlign w:val="center"/>
                </w:tcPr>
                <w:p w:rsidR="00721B48" w:rsidRPr="00551C37" w:rsidRDefault="00721B48" w:rsidP="003D3075">
                  <w:pPr>
                    <w:pStyle w:val="ab"/>
                    <w:snapToGrid/>
                    <w:spacing w:line="240" w:lineRule="auto"/>
                    <w:ind w:firstLineChars="0" w:firstLine="0"/>
                    <w:rPr>
                      <w:b w:val="0"/>
                      <w:color w:val="000000" w:themeColor="text1"/>
                    </w:rPr>
                  </w:pPr>
                  <w:r w:rsidRPr="00551C37">
                    <w:rPr>
                      <w:b w:val="0"/>
                      <w:color w:val="000000" w:themeColor="text1"/>
                    </w:rPr>
                    <w:t>小型</w:t>
                  </w:r>
                </w:p>
              </w:tc>
              <w:tc>
                <w:tcPr>
                  <w:tcW w:w="1605" w:type="dxa"/>
                  <w:vAlign w:val="center"/>
                </w:tcPr>
                <w:p w:rsidR="00721B48" w:rsidRPr="00551C37" w:rsidRDefault="00721B48" w:rsidP="003D3075">
                  <w:pPr>
                    <w:pStyle w:val="ab"/>
                    <w:snapToGrid/>
                    <w:spacing w:line="240" w:lineRule="auto"/>
                    <w:ind w:firstLineChars="0" w:firstLine="0"/>
                    <w:rPr>
                      <w:b w:val="0"/>
                      <w:color w:val="000000" w:themeColor="text1"/>
                    </w:rPr>
                  </w:pPr>
                  <w:r w:rsidRPr="00551C37">
                    <w:rPr>
                      <w:b w:val="0"/>
                      <w:color w:val="000000" w:themeColor="text1"/>
                    </w:rPr>
                    <w:t>中型</w:t>
                  </w:r>
                </w:p>
              </w:tc>
              <w:tc>
                <w:tcPr>
                  <w:tcW w:w="1606" w:type="dxa"/>
                  <w:vAlign w:val="center"/>
                </w:tcPr>
                <w:p w:rsidR="00721B48" w:rsidRPr="00551C37" w:rsidRDefault="00721B48" w:rsidP="003D3075">
                  <w:pPr>
                    <w:pStyle w:val="ab"/>
                    <w:snapToGrid/>
                    <w:spacing w:line="240" w:lineRule="auto"/>
                    <w:ind w:firstLineChars="0" w:firstLine="0"/>
                    <w:rPr>
                      <w:b w:val="0"/>
                      <w:color w:val="000000" w:themeColor="text1"/>
                    </w:rPr>
                  </w:pPr>
                  <w:r w:rsidRPr="00551C37">
                    <w:rPr>
                      <w:b w:val="0"/>
                      <w:color w:val="000000" w:themeColor="text1"/>
                    </w:rPr>
                    <w:t>大型</w:t>
                  </w:r>
                </w:p>
              </w:tc>
            </w:tr>
            <w:tr w:rsidR="00551C37" w:rsidRPr="00551C37" w:rsidTr="009C23D4">
              <w:trPr>
                <w:gridAfter w:val="1"/>
                <w:wAfter w:w="6" w:type="dxa"/>
                <w:jc w:val="center"/>
              </w:trPr>
              <w:tc>
                <w:tcPr>
                  <w:tcW w:w="3802" w:type="dxa"/>
                  <w:gridSpan w:val="2"/>
                  <w:vAlign w:val="center"/>
                </w:tcPr>
                <w:p w:rsidR="00721B48" w:rsidRPr="00551C37" w:rsidRDefault="00721B48" w:rsidP="003D3075">
                  <w:pPr>
                    <w:pStyle w:val="ab"/>
                    <w:snapToGrid/>
                    <w:spacing w:line="240" w:lineRule="auto"/>
                    <w:ind w:firstLineChars="0" w:firstLine="0"/>
                    <w:rPr>
                      <w:b w:val="0"/>
                      <w:color w:val="000000" w:themeColor="text1"/>
                    </w:rPr>
                  </w:pPr>
                  <w:r w:rsidRPr="00551C37">
                    <w:rPr>
                      <w:b w:val="0"/>
                      <w:color w:val="000000" w:themeColor="text1"/>
                    </w:rPr>
                    <w:t>基准灶头数</w:t>
                  </w:r>
                </w:p>
              </w:tc>
              <w:tc>
                <w:tcPr>
                  <w:tcW w:w="1605" w:type="dxa"/>
                  <w:vAlign w:val="center"/>
                </w:tcPr>
                <w:p w:rsidR="00721B48" w:rsidRPr="00551C37" w:rsidRDefault="000E54D9" w:rsidP="003D3075">
                  <w:pPr>
                    <w:pStyle w:val="ab"/>
                    <w:snapToGrid/>
                    <w:spacing w:line="240" w:lineRule="auto"/>
                    <w:ind w:firstLineChars="0" w:firstLine="0"/>
                    <w:rPr>
                      <w:b w:val="0"/>
                      <w:color w:val="000000" w:themeColor="text1"/>
                    </w:rPr>
                  </w:pPr>
                  <w:r w:rsidRPr="00551C37">
                    <w:rPr>
                      <w:rFonts w:hint="eastAsia"/>
                      <w:b w:val="0"/>
                      <w:color w:val="000000" w:themeColor="text1"/>
                    </w:rPr>
                    <w:t>≥</w:t>
                  </w:r>
                  <w:r w:rsidR="00721B48" w:rsidRPr="00551C37">
                    <w:rPr>
                      <w:b w:val="0"/>
                      <w:color w:val="000000" w:themeColor="text1"/>
                    </w:rPr>
                    <w:t>1</w:t>
                  </w:r>
                  <w:r w:rsidR="00721B48" w:rsidRPr="00551C37">
                    <w:rPr>
                      <w:b w:val="0"/>
                      <w:color w:val="000000" w:themeColor="text1"/>
                    </w:rPr>
                    <w:t>，＜</w:t>
                  </w:r>
                  <w:r w:rsidR="00721B48" w:rsidRPr="00551C37">
                    <w:rPr>
                      <w:b w:val="0"/>
                      <w:color w:val="000000" w:themeColor="text1"/>
                    </w:rPr>
                    <w:t>3</w:t>
                  </w:r>
                </w:p>
              </w:tc>
              <w:tc>
                <w:tcPr>
                  <w:tcW w:w="1605" w:type="dxa"/>
                  <w:vAlign w:val="center"/>
                </w:tcPr>
                <w:p w:rsidR="00721B48" w:rsidRPr="00551C37" w:rsidRDefault="000E54D9" w:rsidP="003D3075">
                  <w:pPr>
                    <w:pStyle w:val="ab"/>
                    <w:snapToGrid/>
                    <w:spacing w:line="240" w:lineRule="auto"/>
                    <w:ind w:firstLineChars="0" w:firstLine="0"/>
                    <w:rPr>
                      <w:b w:val="0"/>
                      <w:color w:val="000000" w:themeColor="text1"/>
                    </w:rPr>
                  </w:pPr>
                  <w:r w:rsidRPr="00551C37">
                    <w:rPr>
                      <w:rFonts w:hint="eastAsia"/>
                      <w:b w:val="0"/>
                      <w:color w:val="000000" w:themeColor="text1"/>
                    </w:rPr>
                    <w:t>≥</w:t>
                  </w:r>
                  <w:r w:rsidR="00721B48" w:rsidRPr="00551C37">
                    <w:rPr>
                      <w:b w:val="0"/>
                      <w:color w:val="000000" w:themeColor="text1"/>
                    </w:rPr>
                    <w:t xml:space="preserve"> 3</w:t>
                  </w:r>
                  <w:r w:rsidR="00721B48" w:rsidRPr="00551C37">
                    <w:rPr>
                      <w:b w:val="0"/>
                      <w:color w:val="000000" w:themeColor="text1"/>
                    </w:rPr>
                    <w:t>，＜</w:t>
                  </w:r>
                  <w:r w:rsidR="00721B48" w:rsidRPr="00551C37">
                    <w:rPr>
                      <w:b w:val="0"/>
                      <w:color w:val="000000" w:themeColor="text1"/>
                    </w:rPr>
                    <w:t>6</w:t>
                  </w:r>
                </w:p>
              </w:tc>
              <w:tc>
                <w:tcPr>
                  <w:tcW w:w="1606" w:type="dxa"/>
                  <w:vAlign w:val="center"/>
                </w:tcPr>
                <w:p w:rsidR="00721B48" w:rsidRPr="00551C37" w:rsidRDefault="000E54D9" w:rsidP="003D3075">
                  <w:pPr>
                    <w:pStyle w:val="ab"/>
                    <w:snapToGrid/>
                    <w:spacing w:line="240" w:lineRule="auto"/>
                    <w:ind w:firstLineChars="0" w:firstLine="0"/>
                    <w:rPr>
                      <w:b w:val="0"/>
                      <w:color w:val="000000" w:themeColor="text1"/>
                    </w:rPr>
                  </w:pPr>
                  <w:r w:rsidRPr="00551C37">
                    <w:rPr>
                      <w:rFonts w:hint="eastAsia"/>
                      <w:b w:val="0"/>
                      <w:color w:val="000000" w:themeColor="text1"/>
                    </w:rPr>
                    <w:t>≥</w:t>
                  </w:r>
                  <w:r w:rsidR="00721B48" w:rsidRPr="00551C37">
                    <w:rPr>
                      <w:b w:val="0"/>
                      <w:color w:val="000000" w:themeColor="text1"/>
                    </w:rPr>
                    <w:t xml:space="preserve"> 6</w:t>
                  </w:r>
                </w:p>
              </w:tc>
            </w:tr>
            <w:tr w:rsidR="00551C37" w:rsidRPr="00551C37" w:rsidTr="009C23D4">
              <w:trPr>
                <w:gridAfter w:val="1"/>
                <w:wAfter w:w="6" w:type="dxa"/>
                <w:jc w:val="center"/>
              </w:trPr>
              <w:tc>
                <w:tcPr>
                  <w:tcW w:w="3802" w:type="dxa"/>
                  <w:gridSpan w:val="2"/>
                  <w:vAlign w:val="center"/>
                </w:tcPr>
                <w:p w:rsidR="00721B48" w:rsidRPr="00551C37" w:rsidRDefault="00721B48" w:rsidP="003D3075">
                  <w:pPr>
                    <w:pStyle w:val="ab"/>
                    <w:snapToGrid/>
                    <w:spacing w:line="240" w:lineRule="auto"/>
                    <w:ind w:firstLineChars="0" w:firstLine="0"/>
                    <w:rPr>
                      <w:b w:val="0"/>
                      <w:color w:val="000000" w:themeColor="text1"/>
                    </w:rPr>
                  </w:pPr>
                  <w:r w:rsidRPr="00551C37">
                    <w:rPr>
                      <w:b w:val="0"/>
                      <w:color w:val="000000" w:themeColor="text1"/>
                    </w:rPr>
                    <w:t>对应灶头总功率（</w:t>
                  </w:r>
                  <w:r w:rsidRPr="00551C37">
                    <w:rPr>
                      <w:b w:val="0"/>
                      <w:color w:val="000000" w:themeColor="text1"/>
                    </w:rPr>
                    <w:t>108J/h</w:t>
                  </w:r>
                  <w:r w:rsidRPr="00551C37">
                    <w:rPr>
                      <w:b w:val="0"/>
                      <w:color w:val="000000" w:themeColor="text1"/>
                    </w:rPr>
                    <w:t>）</w:t>
                  </w:r>
                </w:p>
              </w:tc>
              <w:tc>
                <w:tcPr>
                  <w:tcW w:w="1605" w:type="dxa"/>
                  <w:vAlign w:val="center"/>
                </w:tcPr>
                <w:p w:rsidR="00721B48" w:rsidRPr="00551C37" w:rsidRDefault="000E54D9" w:rsidP="0044344A">
                  <w:pPr>
                    <w:pStyle w:val="ab"/>
                    <w:snapToGrid/>
                    <w:spacing w:line="240" w:lineRule="auto"/>
                    <w:ind w:firstLineChars="0" w:firstLine="0"/>
                    <w:rPr>
                      <w:b w:val="0"/>
                      <w:color w:val="000000" w:themeColor="text1"/>
                    </w:rPr>
                  </w:pPr>
                  <w:r w:rsidRPr="00551C37">
                    <w:rPr>
                      <w:rFonts w:hint="eastAsia"/>
                      <w:b w:val="0"/>
                      <w:color w:val="000000" w:themeColor="text1"/>
                    </w:rPr>
                    <w:t>≥</w:t>
                  </w:r>
                  <w:r w:rsidR="00721B48" w:rsidRPr="00551C37">
                    <w:rPr>
                      <w:b w:val="0"/>
                      <w:color w:val="000000" w:themeColor="text1"/>
                    </w:rPr>
                    <w:t>1.67</w:t>
                  </w:r>
                  <w:r w:rsidR="00721B48" w:rsidRPr="00551C37">
                    <w:rPr>
                      <w:b w:val="0"/>
                      <w:color w:val="000000" w:themeColor="text1"/>
                    </w:rPr>
                    <w:t>，</w:t>
                  </w:r>
                  <w:r w:rsidRPr="00551C37">
                    <w:rPr>
                      <w:rFonts w:hint="eastAsia"/>
                      <w:b w:val="0"/>
                      <w:color w:val="000000" w:themeColor="text1"/>
                    </w:rPr>
                    <w:t>＜</w:t>
                  </w:r>
                  <w:r w:rsidR="00721B48" w:rsidRPr="00551C37">
                    <w:rPr>
                      <w:b w:val="0"/>
                      <w:color w:val="000000" w:themeColor="text1"/>
                    </w:rPr>
                    <w:t>5</w:t>
                  </w:r>
                </w:p>
              </w:tc>
              <w:tc>
                <w:tcPr>
                  <w:tcW w:w="1605" w:type="dxa"/>
                  <w:vAlign w:val="center"/>
                </w:tcPr>
                <w:p w:rsidR="00721B48" w:rsidRPr="00551C37" w:rsidRDefault="000E54D9" w:rsidP="005028AE">
                  <w:pPr>
                    <w:pStyle w:val="ab"/>
                    <w:snapToGrid/>
                    <w:spacing w:line="240" w:lineRule="auto"/>
                    <w:ind w:firstLineChars="0" w:firstLine="0"/>
                    <w:rPr>
                      <w:b w:val="0"/>
                      <w:color w:val="000000" w:themeColor="text1"/>
                    </w:rPr>
                  </w:pPr>
                  <w:r w:rsidRPr="00551C37">
                    <w:rPr>
                      <w:rFonts w:hint="eastAsia"/>
                      <w:b w:val="0"/>
                      <w:color w:val="000000" w:themeColor="text1"/>
                    </w:rPr>
                    <w:t>≥</w:t>
                  </w:r>
                  <w:r w:rsidR="00721B48" w:rsidRPr="00551C37">
                    <w:rPr>
                      <w:b w:val="0"/>
                      <w:color w:val="000000" w:themeColor="text1"/>
                    </w:rPr>
                    <w:t>5</w:t>
                  </w:r>
                  <w:r w:rsidR="00721B48" w:rsidRPr="00551C37">
                    <w:rPr>
                      <w:b w:val="0"/>
                      <w:color w:val="000000" w:themeColor="text1"/>
                    </w:rPr>
                    <w:t>，＜</w:t>
                  </w:r>
                  <w:r w:rsidR="00721B48" w:rsidRPr="00551C37">
                    <w:rPr>
                      <w:b w:val="0"/>
                      <w:color w:val="000000" w:themeColor="text1"/>
                    </w:rPr>
                    <w:t>10</w:t>
                  </w:r>
                </w:p>
              </w:tc>
              <w:tc>
                <w:tcPr>
                  <w:tcW w:w="1606" w:type="dxa"/>
                  <w:vAlign w:val="center"/>
                </w:tcPr>
                <w:p w:rsidR="00721B48" w:rsidRPr="00551C37" w:rsidRDefault="000E54D9" w:rsidP="003D3075">
                  <w:pPr>
                    <w:pStyle w:val="ab"/>
                    <w:snapToGrid/>
                    <w:spacing w:line="240" w:lineRule="auto"/>
                    <w:ind w:firstLineChars="0" w:firstLine="0"/>
                    <w:rPr>
                      <w:b w:val="0"/>
                      <w:color w:val="000000" w:themeColor="text1"/>
                    </w:rPr>
                  </w:pPr>
                  <w:r w:rsidRPr="00551C37">
                    <w:rPr>
                      <w:rFonts w:hint="eastAsia"/>
                      <w:b w:val="0"/>
                      <w:color w:val="000000" w:themeColor="text1"/>
                    </w:rPr>
                    <w:t>≥</w:t>
                  </w:r>
                  <w:r w:rsidR="00721B48" w:rsidRPr="00551C37">
                    <w:rPr>
                      <w:b w:val="0"/>
                      <w:color w:val="000000" w:themeColor="text1"/>
                    </w:rPr>
                    <w:t>10</w:t>
                  </w:r>
                </w:p>
              </w:tc>
            </w:tr>
            <w:tr w:rsidR="00551C37" w:rsidRPr="00551C37" w:rsidTr="009C23D4">
              <w:trPr>
                <w:gridAfter w:val="1"/>
                <w:wAfter w:w="6" w:type="dxa"/>
                <w:jc w:val="center"/>
              </w:trPr>
              <w:tc>
                <w:tcPr>
                  <w:tcW w:w="3802" w:type="dxa"/>
                  <w:gridSpan w:val="2"/>
                  <w:vAlign w:val="center"/>
                </w:tcPr>
                <w:p w:rsidR="00721B48" w:rsidRPr="00551C37" w:rsidRDefault="00721B48" w:rsidP="003D3075">
                  <w:pPr>
                    <w:pStyle w:val="ab"/>
                    <w:snapToGrid/>
                    <w:spacing w:line="240" w:lineRule="auto"/>
                    <w:ind w:firstLineChars="0" w:firstLine="0"/>
                    <w:rPr>
                      <w:b w:val="0"/>
                      <w:color w:val="000000" w:themeColor="text1"/>
                    </w:rPr>
                  </w:pPr>
                  <w:r w:rsidRPr="00551C37">
                    <w:rPr>
                      <w:b w:val="0"/>
                      <w:color w:val="000000" w:themeColor="text1"/>
                    </w:rPr>
                    <w:t>对应排气罩面总投影面积（</w:t>
                  </w:r>
                  <w:r w:rsidR="007C6992" w:rsidRPr="00551C37">
                    <w:rPr>
                      <w:b w:val="0"/>
                      <w:color w:val="000000" w:themeColor="text1"/>
                    </w:rPr>
                    <w:t>m</w:t>
                  </w:r>
                  <w:r w:rsidR="007C6992" w:rsidRPr="00551C37">
                    <w:rPr>
                      <w:b w:val="0"/>
                      <w:color w:val="000000" w:themeColor="text1"/>
                      <w:vertAlign w:val="superscript"/>
                    </w:rPr>
                    <w:t>2</w:t>
                  </w:r>
                  <w:r w:rsidRPr="00551C37">
                    <w:rPr>
                      <w:b w:val="0"/>
                      <w:color w:val="000000" w:themeColor="text1"/>
                    </w:rPr>
                    <w:t>）</w:t>
                  </w:r>
                </w:p>
              </w:tc>
              <w:tc>
                <w:tcPr>
                  <w:tcW w:w="1605" w:type="dxa"/>
                  <w:vAlign w:val="center"/>
                </w:tcPr>
                <w:p w:rsidR="00721B48" w:rsidRPr="00551C37" w:rsidRDefault="000E54D9" w:rsidP="003D3075">
                  <w:pPr>
                    <w:pStyle w:val="ab"/>
                    <w:snapToGrid/>
                    <w:spacing w:line="240" w:lineRule="auto"/>
                    <w:ind w:firstLineChars="0" w:firstLine="0"/>
                    <w:rPr>
                      <w:b w:val="0"/>
                      <w:color w:val="000000" w:themeColor="text1"/>
                    </w:rPr>
                  </w:pPr>
                  <w:r w:rsidRPr="00551C37">
                    <w:rPr>
                      <w:rFonts w:hint="eastAsia"/>
                      <w:b w:val="0"/>
                      <w:color w:val="000000" w:themeColor="text1"/>
                    </w:rPr>
                    <w:t>≥</w:t>
                  </w:r>
                  <w:r w:rsidR="00721B48" w:rsidRPr="00551C37">
                    <w:rPr>
                      <w:b w:val="0"/>
                      <w:color w:val="000000" w:themeColor="text1"/>
                    </w:rPr>
                    <w:t xml:space="preserve"> 1.1</w:t>
                  </w:r>
                  <w:r w:rsidR="00721B48" w:rsidRPr="00551C37">
                    <w:rPr>
                      <w:b w:val="0"/>
                      <w:color w:val="000000" w:themeColor="text1"/>
                    </w:rPr>
                    <w:t>，＜</w:t>
                  </w:r>
                  <w:r w:rsidR="00721B48" w:rsidRPr="00551C37">
                    <w:rPr>
                      <w:b w:val="0"/>
                      <w:color w:val="000000" w:themeColor="text1"/>
                    </w:rPr>
                    <w:t>3.3</w:t>
                  </w:r>
                </w:p>
              </w:tc>
              <w:tc>
                <w:tcPr>
                  <w:tcW w:w="1605" w:type="dxa"/>
                  <w:vAlign w:val="center"/>
                </w:tcPr>
                <w:p w:rsidR="00721B48" w:rsidRPr="00551C37" w:rsidRDefault="000E54D9" w:rsidP="003D3075">
                  <w:pPr>
                    <w:pStyle w:val="ab"/>
                    <w:snapToGrid/>
                    <w:spacing w:line="240" w:lineRule="auto"/>
                    <w:ind w:firstLineChars="0" w:firstLine="0"/>
                    <w:rPr>
                      <w:b w:val="0"/>
                      <w:color w:val="000000" w:themeColor="text1"/>
                    </w:rPr>
                  </w:pPr>
                  <w:r w:rsidRPr="00551C37">
                    <w:rPr>
                      <w:rFonts w:hint="eastAsia"/>
                      <w:b w:val="0"/>
                      <w:color w:val="000000" w:themeColor="text1"/>
                    </w:rPr>
                    <w:t>≥</w:t>
                  </w:r>
                  <w:r w:rsidR="00721B48" w:rsidRPr="00551C37">
                    <w:rPr>
                      <w:b w:val="0"/>
                      <w:color w:val="000000" w:themeColor="text1"/>
                    </w:rPr>
                    <w:t xml:space="preserve"> 3.3</w:t>
                  </w:r>
                  <w:r w:rsidR="00721B48" w:rsidRPr="00551C37">
                    <w:rPr>
                      <w:b w:val="0"/>
                      <w:color w:val="000000" w:themeColor="text1"/>
                    </w:rPr>
                    <w:t>，＜</w:t>
                  </w:r>
                  <w:r w:rsidR="00721B48" w:rsidRPr="00551C37">
                    <w:rPr>
                      <w:b w:val="0"/>
                      <w:color w:val="000000" w:themeColor="text1"/>
                    </w:rPr>
                    <w:t>6.6</w:t>
                  </w:r>
                </w:p>
              </w:tc>
              <w:tc>
                <w:tcPr>
                  <w:tcW w:w="1606" w:type="dxa"/>
                  <w:vAlign w:val="center"/>
                </w:tcPr>
                <w:p w:rsidR="00721B48" w:rsidRPr="00551C37" w:rsidRDefault="000E54D9" w:rsidP="003D3075">
                  <w:pPr>
                    <w:pStyle w:val="ab"/>
                    <w:snapToGrid/>
                    <w:spacing w:line="240" w:lineRule="auto"/>
                    <w:ind w:firstLineChars="0" w:firstLine="0"/>
                    <w:rPr>
                      <w:b w:val="0"/>
                      <w:color w:val="000000" w:themeColor="text1"/>
                    </w:rPr>
                  </w:pPr>
                  <w:r w:rsidRPr="00551C37">
                    <w:rPr>
                      <w:rFonts w:hint="eastAsia"/>
                      <w:b w:val="0"/>
                      <w:color w:val="000000" w:themeColor="text1"/>
                    </w:rPr>
                    <w:t>≥</w:t>
                  </w:r>
                  <w:r w:rsidR="00721B48" w:rsidRPr="00551C37">
                    <w:rPr>
                      <w:b w:val="0"/>
                      <w:color w:val="000000" w:themeColor="text1"/>
                    </w:rPr>
                    <w:t xml:space="preserve"> 6.6</w:t>
                  </w:r>
                </w:p>
              </w:tc>
            </w:tr>
            <w:tr w:rsidR="00551C37" w:rsidRPr="00551C37" w:rsidTr="009C23D4">
              <w:trPr>
                <w:gridAfter w:val="1"/>
                <w:wAfter w:w="6" w:type="dxa"/>
                <w:jc w:val="center"/>
              </w:trPr>
              <w:tc>
                <w:tcPr>
                  <w:tcW w:w="3802" w:type="dxa"/>
                  <w:gridSpan w:val="2"/>
                  <w:vAlign w:val="center"/>
                </w:tcPr>
                <w:p w:rsidR="005028AE" w:rsidRPr="00551C37" w:rsidRDefault="005028AE" w:rsidP="003D3075">
                  <w:pPr>
                    <w:pStyle w:val="ab"/>
                    <w:snapToGrid/>
                    <w:spacing w:line="240" w:lineRule="auto"/>
                    <w:ind w:firstLineChars="0" w:firstLine="0"/>
                    <w:rPr>
                      <w:b w:val="0"/>
                      <w:color w:val="000000" w:themeColor="text1"/>
                    </w:rPr>
                  </w:pPr>
                  <w:r w:rsidRPr="00551C37">
                    <w:rPr>
                      <w:rFonts w:hint="eastAsia"/>
                      <w:b w:val="0"/>
                      <w:color w:val="000000" w:themeColor="text1"/>
                    </w:rPr>
                    <w:t>经营场所使用面积</w:t>
                  </w:r>
                </w:p>
              </w:tc>
              <w:tc>
                <w:tcPr>
                  <w:tcW w:w="1605" w:type="dxa"/>
                  <w:vAlign w:val="center"/>
                </w:tcPr>
                <w:p w:rsidR="005028AE" w:rsidRPr="00551C37" w:rsidRDefault="000E54D9" w:rsidP="003D3075">
                  <w:pPr>
                    <w:pStyle w:val="ab"/>
                    <w:snapToGrid/>
                    <w:spacing w:line="240" w:lineRule="auto"/>
                    <w:ind w:firstLineChars="0" w:firstLine="0"/>
                    <w:rPr>
                      <w:b w:val="0"/>
                      <w:color w:val="000000" w:themeColor="text1"/>
                    </w:rPr>
                  </w:pPr>
                  <w:r w:rsidRPr="00551C37">
                    <w:rPr>
                      <w:rFonts w:hint="eastAsia"/>
                      <w:b w:val="0"/>
                      <w:color w:val="000000" w:themeColor="text1"/>
                    </w:rPr>
                    <w:t>≤</w:t>
                  </w:r>
                  <w:r w:rsidR="005028AE" w:rsidRPr="00551C37">
                    <w:rPr>
                      <w:rFonts w:hint="eastAsia"/>
                      <w:b w:val="0"/>
                      <w:color w:val="000000" w:themeColor="text1"/>
                    </w:rPr>
                    <w:t>150</w:t>
                  </w:r>
                </w:p>
              </w:tc>
              <w:tc>
                <w:tcPr>
                  <w:tcW w:w="1605" w:type="dxa"/>
                  <w:vAlign w:val="center"/>
                </w:tcPr>
                <w:p w:rsidR="005028AE" w:rsidRPr="00551C37" w:rsidRDefault="000E54D9" w:rsidP="000E54D9">
                  <w:pPr>
                    <w:pStyle w:val="ab"/>
                    <w:snapToGrid/>
                    <w:spacing w:line="240" w:lineRule="auto"/>
                    <w:ind w:firstLineChars="0" w:firstLine="0"/>
                    <w:rPr>
                      <w:b w:val="0"/>
                      <w:color w:val="000000" w:themeColor="text1"/>
                    </w:rPr>
                  </w:pPr>
                  <w:r w:rsidRPr="00551C37">
                    <w:rPr>
                      <w:rFonts w:hint="eastAsia"/>
                      <w:b w:val="0"/>
                      <w:color w:val="000000" w:themeColor="text1"/>
                    </w:rPr>
                    <w:t>﹥</w:t>
                  </w:r>
                  <w:r w:rsidR="005028AE" w:rsidRPr="00551C37">
                    <w:rPr>
                      <w:rFonts w:hint="eastAsia"/>
                      <w:b w:val="0"/>
                      <w:color w:val="000000" w:themeColor="text1"/>
                    </w:rPr>
                    <w:t>150</w:t>
                  </w:r>
                  <w:r w:rsidRPr="00551C37">
                    <w:rPr>
                      <w:rFonts w:hint="eastAsia"/>
                      <w:b w:val="0"/>
                      <w:color w:val="000000" w:themeColor="text1"/>
                    </w:rPr>
                    <w:t>，</w:t>
                  </w:r>
                  <w:r w:rsidRPr="00551C37">
                    <w:rPr>
                      <w:rFonts w:hint="eastAsia"/>
                      <w:color w:val="000000" w:themeColor="text1"/>
                    </w:rPr>
                    <w:t xml:space="preserve"> </w:t>
                  </w:r>
                  <w:r w:rsidRPr="00551C37">
                    <w:rPr>
                      <w:rFonts w:hint="eastAsia"/>
                      <w:b w:val="0"/>
                      <w:color w:val="000000" w:themeColor="text1"/>
                    </w:rPr>
                    <w:t>≤</w:t>
                  </w:r>
                  <w:r w:rsidR="005028AE" w:rsidRPr="00551C37">
                    <w:rPr>
                      <w:rFonts w:hint="eastAsia"/>
                      <w:b w:val="0"/>
                      <w:color w:val="000000" w:themeColor="text1"/>
                    </w:rPr>
                    <w:t>500</w:t>
                  </w:r>
                </w:p>
              </w:tc>
              <w:tc>
                <w:tcPr>
                  <w:tcW w:w="1606" w:type="dxa"/>
                  <w:vAlign w:val="center"/>
                </w:tcPr>
                <w:p w:rsidR="005028AE" w:rsidRPr="00551C37" w:rsidRDefault="000E54D9" w:rsidP="003D3075">
                  <w:pPr>
                    <w:pStyle w:val="ab"/>
                    <w:snapToGrid/>
                    <w:spacing w:line="240" w:lineRule="auto"/>
                    <w:ind w:firstLineChars="0" w:firstLine="0"/>
                    <w:rPr>
                      <w:b w:val="0"/>
                      <w:color w:val="000000" w:themeColor="text1"/>
                    </w:rPr>
                  </w:pPr>
                  <w:r w:rsidRPr="00551C37">
                    <w:rPr>
                      <w:rFonts w:hint="eastAsia"/>
                      <w:b w:val="0"/>
                      <w:color w:val="000000" w:themeColor="text1"/>
                    </w:rPr>
                    <w:t>﹥</w:t>
                  </w:r>
                  <w:r w:rsidRPr="00551C37">
                    <w:rPr>
                      <w:rFonts w:hint="eastAsia"/>
                      <w:b w:val="0"/>
                      <w:color w:val="000000" w:themeColor="text1"/>
                    </w:rPr>
                    <w:t>500</w:t>
                  </w:r>
                </w:p>
              </w:tc>
            </w:tr>
            <w:tr w:rsidR="00551C37" w:rsidRPr="00551C37" w:rsidTr="009C23D4">
              <w:trPr>
                <w:gridAfter w:val="1"/>
                <w:wAfter w:w="6" w:type="dxa"/>
                <w:jc w:val="center"/>
              </w:trPr>
              <w:tc>
                <w:tcPr>
                  <w:tcW w:w="3802" w:type="dxa"/>
                  <w:gridSpan w:val="2"/>
                  <w:vAlign w:val="center"/>
                </w:tcPr>
                <w:p w:rsidR="005028AE" w:rsidRPr="00551C37" w:rsidRDefault="000E54D9" w:rsidP="003D3075">
                  <w:pPr>
                    <w:pStyle w:val="ab"/>
                    <w:snapToGrid/>
                    <w:spacing w:line="240" w:lineRule="auto"/>
                    <w:ind w:firstLineChars="0" w:firstLine="0"/>
                    <w:rPr>
                      <w:b w:val="0"/>
                      <w:color w:val="000000" w:themeColor="text1"/>
                    </w:rPr>
                  </w:pPr>
                  <w:r w:rsidRPr="00551C37">
                    <w:rPr>
                      <w:rFonts w:hint="eastAsia"/>
                      <w:b w:val="0"/>
                      <w:color w:val="000000" w:themeColor="text1"/>
                    </w:rPr>
                    <w:t>就餐座位数</w:t>
                  </w:r>
                </w:p>
              </w:tc>
              <w:tc>
                <w:tcPr>
                  <w:tcW w:w="1605" w:type="dxa"/>
                  <w:vAlign w:val="center"/>
                </w:tcPr>
                <w:p w:rsidR="005028AE" w:rsidRPr="00551C37" w:rsidRDefault="000E54D9" w:rsidP="003D3075">
                  <w:pPr>
                    <w:pStyle w:val="ab"/>
                    <w:snapToGrid/>
                    <w:spacing w:line="240" w:lineRule="auto"/>
                    <w:ind w:firstLineChars="0" w:firstLine="0"/>
                    <w:rPr>
                      <w:b w:val="0"/>
                      <w:color w:val="000000" w:themeColor="text1"/>
                    </w:rPr>
                  </w:pPr>
                  <w:r w:rsidRPr="00551C37">
                    <w:rPr>
                      <w:rFonts w:hint="eastAsia"/>
                      <w:b w:val="0"/>
                      <w:color w:val="000000" w:themeColor="text1"/>
                    </w:rPr>
                    <w:t>75</w:t>
                  </w:r>
                </w:p>
              </w:tc>
              <w:tc>
                <w:tcPr>
                  <w:tcW w:w="1605" w:type="dxa"/>
                  <w:vAlign w:val="center"/>
                </w:tcPr>
                <w:p w:rsidR="005028AE" w:rsidRPr="00551C37" w:rsidRDefault="000E54D9" w:rsidP="003D3075">
                  <w:pPr>
                    <w:pStyle w:val="ab"/>
                    <w:snapToGrid/>
                    <w:spacing w:line="240" w:lineRule="auto"/>
                    <w:ind w:firstLineChars="0" w:firstLine="0"/>
                    <w:rPr>
                      <w:b w:val="0"/>
                      <w:color w:val="000000" w:themeColor="text1"/>
                    </w:rPr>
                  </w:pPr>
                  <w:r w:rsidRPr="00551C37">
                    <w:rPr>
                      <w:rFonts w:hint="eastAsia"/>
                      <w:b w:val="0"/>
                      <w:color w:val="000000" w:themeColor="text1"/>
                    </w:rPr>
                    <w:t>﹥</w:t>
                  </w:r>
                  <w:r w:rsidRPr="00551C37">
                    <w:rPr>
                      <w:rFonts w:hint="eastAsia"/>
                      <w:b w:val="0"/>
                      <w:color w:val="000000" w:themeColor="text1"/>
                    </w:rPr>
                    <w:t>75</w:t>
                  </w:r>
                  <w:r w:rsidRPr="00551C37">
                    <w:rPr>
                      <w:rFonts w:hint="eastAsia"/>
                      <w:b w:val="0"/>
                      <w:color w:val="000000" w:themeColor="text1"/>
                    </w:rPr>
                    <w:t>，＜</w:t>
                  </w:r>
                  <w:r w:rsidRPr="00551C37">
                    <w:rPr>
                      <w:rFonts w:hint="eastAsia"/>
                      <w:b w:val="0"/>
                      <w:color w:val="000000" w:themeColor="text1"/>
                    </w:rPr>
                    <w:t>150</w:t>
                  </w:r>
                </w:p>
              </w:tc>
              <w:tc>
                <w:tcPr>
                  <w:tcW w:w="1606" w:type="dxa"/>
                  <w:vAlign w:val="center"/>
                </w:tcPr>
                <w:p w:rsidR="005028AE" w:rsidRPr="00551C37" w:rsidRDefault="000E54D9" w:rsidP="003D3075">
                  <w:pPr>
                    <w:pStyle w:val="ab"/>
                    <w:snapToGrid/>
                    <w:spacing w:line="240" w:lineRule="auto"/>
                    <w:ind w:firstLineChars="0" w:firstLine="0"/>
                    <w:rPr>
                      <w:b w:val="0"/>
                      <w:color w:val="000000" w:themeColor="text1"/>
                    </w:rPr>
                  </w:pPr>
                  <w:r w:rsidRPr="00551C37">
                    <w:rPr>
                      <w:rFonts w:hint="eastAsia"/>
                      <w:b w:val="0"/>
                      <w:color w:val="000000" w:themeColor="text1"/>
                    </w:rPr>
                    <w:t>≥</w:t>
                  </w:r>
                  <w:r w:rsidRPr="00551C37">
                    <w:rPr>
                      <w:rFonts w:hint="eastAsia"/>
                      <w:b w:val="0"/>
                      <w:color w:val="000000" w:themeColor="text1"/>
                    </w:rPr>
                    <w:t>150</w:t>
                  </w:r>
                </w:p>
              </w:tc>
            </w:tr>
            <w:tr w:rsidR="00551C37" w:rsidRPr="00551C37" w:rsidTr="009C23D4">
              <w:trPr>
                <w:jc w:val="center"/>
              </w:trPr>
              <w:tc>
                <w:tcPr>
                  <w:tcW w:w="3802" w:type="dxa"/>
                  <w:gridSpan w:val="2"/>
                  <w:vAlign w:val="center"/>
                </w:tcPr>
                <w:p w:rsidR="00721B48" w:rsidRPr="00551C37" w:rsidRDefault="00721B48" w:rsidP="003D3075">
                  <w:pPr>
                    <w:pStyle w:val="ab"/>
                    <w:snapToGrid/>
                    <w:spacing w:line="240" w:lineRule="auto"/>
                    <w:ind w:firstLineChars="0" w:firstLine="0"/>
                    <w:rPr>
                      <w:b w:val="0"/>
                      <w:color w:val="000000" w:themeColor="text1"/>
                    </w:rPr>
                  </w:pPr>
                  <w:r w:rsidRPr="00551C37">
                    <w:rPr>
                      <w:b w:val="0"/>
                      <w:color w:val="000000" w:themeColor="text1"/>
                    </w:rPr>
                    <w:t>最高允许排放浓度（</w:t>
                  </w:r>
                  <w:r w:rsidRPr="00551C37">
                    <w:rPr>
                      <w:b w:val="0"/>
                      <w:color w:val="000000" w:themeColor="text1"/>
                    </w:rPr>
                    <w:t>mg/</w:t>
                  </w:r>
                  <w:r w:rsidR="00732043" w:rsidRPr="00551C37">
                    <w:rPr>
                      <w:b w:val="0"/>
                      <w:color w:val="000000" w:themeColor="text1"/>
                    </w:rPr>
                    <w:t>m</w:t>
                  </w:r>
                  <w:r w:rsidR="00732043" w:rsidRPr="00551C37">
                    <w:rPr>
                      <w:b w:val="0"/>
                      <w:color w:val="000000" w:themeColor="text1"/>
                      <w:vertAlign w:val="superscript"/>
                    </w:rPr>
                    <w:t>3</w:t>
                  </w:r>
                  <w:r w:rsidRPr="00551C37">
                    <w:rPr>
                      <w:b w:val="0"/>
                      <w:color w:val="000000" w:themeColor="text1"/>
                    </w:rPr>
                    <w:t>）</w:t>
                  </w:r>
                </w:p>
              </w:tc>
              <w:tc>
                <w:tcPr>
                  <w:tcW w:w="4822" w:type="dxa"/>
                  <w:gridSpan w:val="4"/>
                  <w:vAlign w:val="center"/>
                </w:tcPr>
                <w:p w:rsidR="00721B48" w:rsidRPr="00551C37" w:rsidRDefault="0044344A" w:rsidP="003D3075">
                  <w:pPr>
                    <w:pStyle w:val="ab"/>
                    <w:snapToGrid/>
                    <w:spacing w:line="240" w:lineRule="auto"/>
                    <w:ind w:firstLineChars="0" w:firstLine="0"/>
                    <w:rPr>
                      <w:b w:val="0"/>
                      <w:color w:val="000000" w:themeColor="text1"/>
                    </w:rPr>
                  </w:pPr>
                  <w:r w:rsidRPr="00551C37">
                    <w:rPr>
                      <w:rFonts w:hint="eastAsia"/>
                      <w:b w:val="0"/>
                      <w:color w:val="000000" w:themeColor="text1"/>
                    </w:rPr>
                    <w:t>1</w:t>
                  </w:r>
                  <w:r w:rsidR="00721B48" w:rsidRPr="00551C37">
                    <w:rPr>
                      <w:b w:val="0"/>
                      <w:color w:val="000000" w:themeColor="text1"/>
                    </w:rPr>
                    <w:t>.0</w:t>
                  </w:r>
                </w:p>
              </w:tc>
            </w:tr>
            <w:tr w:rsidR="00551C37" w:rsidRPr="00551C37" w:rsidTr="009C23D4">
              <w:trPr>
                <w:jc w:val="center"/>
              </w:trPr>
              <w:tc>
                <w:tcPr>
                  <w:tcW w:w="3802" w:type="dxa"/>
                  <w:gridSpan w:val="2"/>
                  <w:vAlign w:val="center"/>
                </w:tcPr>
                <w:p w:rsidR="009C23D4" w:rsidRPr="00551C37" w:rsidRDefault="009C23D4" w:rsidP="003D3075">
                  <w:pPr>
                    <w:pStyle w:val="ab"/>
                    <w:snapToGrid/>
                    <w:spacing w:line="240" w:lineRule="auto"/>
                    <w:ind w:firstLineChars="0" w:firstLine="0"/>
                    <w:rPr>
                      <w:b w:val="0"/>
                      <w:color w:val="000000" w:themeColor="text1"/>
                    </w:rPr>
                  </w:pPr>
                  <w:r w:rsidRPr="00551C37">
                    <w:rPr>
                      <w:rFonts w:hint="eastAsia"/>
                      <w:b w:val="0"/>
                      <w:color w:val="000000" w:themeColor="text1"/>
                    </w:rPr>
                    <w:t>非甲烷总烃</w:t>
                  </w:r>
                </w:p>
              </w:tc>
              <w:tc>
                <w:tcPr>
                  <w:tcW w:w="4822" w:type="dxa"/>
                  <w:gridSpan w:val="4"/>
                  <w:vAlign w:val="center"/>
                </w:tcPr>
                <w:p w:rsidR="009C23D4" w:rsidRPr="00551C37" w:rsidRDefault="009C23D4" w:rsidP="003D3075">
                  <w:pPr>
                    <w:pStyle w:val="ab"/>
                    <w:snapToGrid/>
                    <w:spacing w:line="240" w:lineRule="auto"/>
                    <w:ind w:firstLineChars="0" w:firstLine="0"/>
                    <w:rPr>
                      <w:b w:val="0"/>
                      <w:color w:val="000000" w:themeColor="text1"/>
                    </w:rPr>
                  </w:pPr>
                  <w:r w:rsidRPr="00551C37">
                    <w:rPr>
                      <w:rFonts w:hint="eastAsia"/>
                      <w:b w:val="0"/>
                      <w:color w:val="000000" w:themeColor="text1"/>
                    </w:rPr>
                    <w:t>10.0</w:t>
                  </w:r>
                </w:p>
              </w:tc>
            </w:tr>
            <w:tr w:rsidR="00551C37" w:rsidRPr="00551C37" w:rsidTr="009C23D4">
              <w:trPr>
                <w:jc w:val="center"/>
              </w:trPr>
              <w:tc>
                <w:tcPr>
                  <w:tcW w:w="2441" w:type="dxa"/>
                  <w:vMerge w:val="restart"/>
                  <w:tcBorders>
                    <w:right w:val="single" w:sz="4" w:space="0" w:color="auto"/>
                  </w:tcBorders>
                  <w:vAlign w:val="center"/>
                </w:tcPr>
                <w:p w:rsidR="009C23D4" w:rsidRPr="00551C37" w:rsidRDefault="009C23D4" w:rsidP="003D3075">
                  <w:pPr>
                    <w:pStyle w:val="ab"/>
                    <w:snapToGrid/>
                    <w:spacing w:line="240" w:lineRule="auto"/>
                    <w:ind w:firstLineChars="0" w:firstLine="0"/>
                    <w:rPr>
                      <w:b w:val="0"/>
                      <w:color w:val="000000" w:themeColor="text1"/>
                    </w:rPr>
                  </w:pPr>
                  <w:r w:rsidRPr="00551C37">
                    <w:rPr>
                      <w:b w:val="0"/>
                      <w:color w:val="000000" w:themeColor="text1"/>
                    </w:rPr>
                    <w:t>净化设施最低去除效率（</w:t>
                  </w:r>
                  <w:r w:rsidRPr="00551C37">
                    <w:rPr>
                      <w:b w:val="0"/>
                      <w:color w:val="000000" w:themeColor="text1"/>
                    </w:rPr>
                    <w:t>%</w:t>
                  </w:r>
                  <w:r w:rsidRPr="00551C37">
                    <w:rPr>
                      <w:b w:val="0"/>
                      <w:color w:val="000000" w:themeColor="text1"/>
                    </w:rPr>
                    <w:t>）</w:t>
                  </w:r>
                </w:p>
              </w:tc>
              <w:tc>
                <w:tcPr>
                  <w:tcW w:w="1361" w:type="dxa"/>
                  <w:tcBorders>
                    <w:left w:val="single" w:sz="4" w:space="0" w:color="auto"/>
                  </w:tcBorders>
                  <w:vAlign w:val="center"/>
                </w:tcPr>
                <w:p w:rsidR="009C23D4" w:rsidRPr="00551C37" w:rsidRDefault="009C23D4" w:rsidP="003D3075">
                  <w:pPr>
                    <w:pStyle w:val="ab"/>
                    <w:snapToGrid/>
                    <w:spacing w:line="240" w:lineRule="auto"/>
                    <w:ind w:firstLineChars="0" w:firstLine="0"/>
                    <w:rPr>
                      <w:b w:val="0"/>
                      <w:color w:val="000000" w:themeColor="text1"/>
                    </w:rPr>
                  </w:pPr>
                  <w:r w:rsidRPr="00551C37">
                    <w:rPr>
                      <w:rFonts w:hint="eastAsia"/>
                      <w:b w:val="0"/>
                      <w:color w:val="000000" w:themeColor="text1"/>
                    </w:rPr>
                    <w:t>油烟</w:t>
                  </w:r>
                </w:p>
              </w:tc>
              <w:tc>
                <w:tcPr>
                  <w:tcW w:w="1607" w:type="dxa"/>
                  <w:vAlign w:val="center"/>
                </w:tcPr>
                <w:p w:rsidR="009C23D4" w:rsidRPr="00551C37" w:rsidRDefault="009C23D4" w:rsidP="003D3075">
                  <w:pPr>
                    <w:pStyle w:val="ab"/>
                    <w:snapToGrid/>
                    <w:spacing w:line="240" w:lineRule="auto"/>
                    <w:ind w:firstLineChars="0" w:firstLine="0"/>
                    <w:rPr>
                      <w:b w:val="0"/>
                      <w:color w:val="000000" w:themeColor="text1"/>
                    </w:rPr>
                  </w:pPr>
                  <w:r w:rsidRPr="00551C37">
                    <w:rPr>
                      <w:rFonts w:hint="eastAsia"/>
                      <w:b w:val="0"/>
                      <w:color w:val="000000" w:themeColor="text1"/>
                    </w:rPr>
                    <w:t>≥</w:t>
                  </w:r>
                  <w:r w:rsidRPr="00551C37">
                    <w:rPr>
                      <w:rFonts w:hint="eastAsia"/>
                      <w:b w:val="0"/>
                      <w:color w:val="000000" w:themeColor="text1"/>
                    </w:rPr>
                    <w:t>90</w:t>
                  </w:r>
                </w:p>
              </w:tc>
              <w:tc>
                <w:tcPr>
                  <w:tcW w:w="1607" w:type="dxa"/>
                  <w:vAlign w:val="center"/>
                </w:tcPr>
                <w:p w:rsidR="009C23D4" w:rsidRPr="00551C37" w:rsidRDefault="009C23D4" w:rsidP="003D3075">
                  <w:pPr>
                    <w:pStyle w:val="ab"/>
                    <w:snapToGrid/>
                    <w:spacing w:line="240" w:lineRule="auto"/>
                    <w:ind w:firstLineChars="0" w:firstLine="0"/>
                    <w:rPr>
                      <w:b w:val="0"/>
                      <w:color w:val="000000" w:themeColor="text1"/>
                    </w:rPr>
                  </w:pPr>
                  <w:r w:rsidRPr="00551C37">
                    <w:rPr>
                      <w:rFonts w:hint="eastAsia"/>
                      <w:b w:val="0"/>
                      <w:color w:val="000000" w:themeColor="text1"/>
                    </w:rPr>
                    <w:t>≥</w:t>
                  </w:r>
                  <w:r w:rsidRPr="00551C37">
                    <w:rPr>
                      <w:rFonts w:hint="eastAsia"/>
                      <w:b w:val="0"/>
                      <w:color w:val="000000" w:themeColor="text1"/>
                    </w:rPr>
                    <w:t>90</w:t>
                  </w:r>
                </w:p>
              </w:tc>
              <w:tc>
                <w:tcPr>
                  <w:tcW w:w="1608" w:type="dxa"/>
                  <w:gridSpan w:val="2"/>
                  <w:vAlign w:val="center"/>
                </w:tcPr>
                <w:p w:rsidR="009C23D4" w:rsidRPr="00551C37" w:rsidRDefault="009C23D4" w:rsidP="003D3075">
                  <w:pPr>
                    <w:pStyle w:val="ab"/>
                    <w:snapToGrid/>
                    <w:spacing w:line="240" w:lineRule="auto"/>
                    <w:ind w:firstLineChars="0" w:firstLine="0"/>
                    <w:rPr>
                      <w:b w:val="0"/>
                      <w:color w:val="000000" w:themeColor="text1"/>
                    </w:rPr>
                  </w:pPr>
                  <w:r w:rsidRPr="00551C37">
                    <w:rPr>
                      <w:rFonts w:hint="eastAsia"/>
                      <w:b w:val="0"/>
                      <w:color w:val="000000" w:themeColor="text1"/>
                    </w:rPr>
                    <w:t>≥</w:t>
                  </w:r>
                  <w:r w:rsidRPr="00551C37">
                    <w:rPr>
                      <w:rFonts w:hint="eastAsia"/>
                      <w:b w:val="0"/>
                      <w:color w:val="000000" w:themeColor="text1"/>
                    </w:rPr>
                    <w:t>95</w:t>
                  </w:r>
                </w:p>
              </w:tc>
            </w:tr>
            <w:tr w:rsidR="00551C37" w:rsidRPr="00551C37" w:rsidTr="009C23D4">
              <w:trPr>
                <w:jc w:val="center"/>
              </w:trPr>
              <w:tc>
                <w:tcPr>
                  <w:tcW w:w="2441" w:type="dxa"/>
                  <w:vMerge/>
                  <w:tcBorders>
                    <w:right w:val="single" w:sz="4" w:space="0" w:color="auto"/>
                  </w:tcBorders>
                  <w:vAlign w:val="center"/>
                </w:tcPr>
                <w:p w:rsidR="009C23D4" w:rsidRPr="00551C37" w:rsidRDefault="009C23D4" w:rsidP="003D3075">
                  <w:pPr>
                    <w:pStyle w:val="ab"/>
                    <w:snapToGrid/>
                    <w:spacing w:line="240" w:lineRule="auto"/>
                    <w:ind w:firstLineChars="0" w:firstLine="0"/>
                    <w:rPr>
                      <w:b w:val="0"/>
                      <w:color w:val="000000" w:themeColor="text1"/>
                    </w:rPr>
                  </w:pPr>
                </w:p>
              </w:tc>
              <w:tc>
                <w:tcPr>
                  <w:tcW w:w="1361" w:type="dxa"/>
                  <w:tcBorders>
                    <w:left w:val="single" w:sz="4" w:space="0" w:color="auto"/>
                  </w:tcBorders>
                  <w:vAlign w:val="center"/>
                </w:tcPr>
                <w:p w:rsidR="009C23D4" w:rsidRPr="00551C37" w:rsidRDefault="009C23D4" w:rsidP="003D3075">
                  <w:pPr>
                    <w:pStyle w:val="ab"/>
                    <w:snapToGrid/>
                    <w:spacing w:line="240" w:lineRule="auto"/>
                    <w:ind w:firstLineChars="0" w:firstLine="0"/>
                    <w:rPr>
                      <w:b w:val="0"/>
                      <w:color w:val="000000" w:themeColor="text1"/>
                    </w:rPr>
                  </w:pPr>
                  <w:r w:rsidRPr="00551C37">
                    <w:rPr>
                      <w:rFonts w:hint="eastAsia"/>
                      <w:b w:val="0"/>
                      <w:color w:val="000000" w:themeColor="text1"/>
                    </w:rPr>
                    <w:t>非甲烷总烃</w:t>
                  </w:r>
                </w:p>
              </w:tc>
              <w:tc>
                <w:tcPr>
                  <w:tcW w:w="1607" w:type="dxa"/>
                  <w:vAlign w:val="center"/>
                </w:tcPr>
                <w:p w:rsidR="009C23D4" w:rsidRPr="00551C37" w:rsidRDefault="009C23D4" w:rsidP="003D3075">
                  <w:pPr>
                    <w:pStyle w:val="ab"/>
                    <w:snapToGrid/>
                    <w:spacing w:line="240" w:lineRule="auto"/>
                    <w:ind w:firstLineChars="0" w:firstLine="0"/>
                    <w:rPr>
                      <w:b w:val="0"/>
                      <w:color w:val="000000" w:themeColor="text1"/>
                    </w:rPr>
                  </w:pPr>
                  <w:r w:rsidRPr="00551C37">
                    <w:rPr>
                      <w:rFonts w:hint="eastAsia"/>
                      <w:b w:val="0"/>
                      <w:color w:val="000000" w:themeColor="text1"/>
                    </w:rPr>
                    <w:t>≥</w:t>
                  </w:r>
                  <w:r w:rsidRPr="00551C37">
                    <w:rPr>
                      <w:rFonts w:hint="eastAsia"/>
                      <w:b w:val="0"/>
                      <w:color w:val="000000" w:themeColor="text1"/>
                    </w:rPr>
                    <w:t>65</w:t>
                  </w:r>
                </w:p>
              </w:tc>
              <w:tc>
                <w:tcPr>
                  <w:tcW w:w="1607" w:type="dxa"/>
                  <w:vAlign w:val="center"/>
                </w:tcPr>
                <w:p w:rsidR="009C23D4" w:rsidRPr="00551C37" w:rsidRDefault="009C23D4" w:rsidP="003D3075">
                  <w:pPr>
                    <w:pStyle w:val="ab"/>
                    <w:snapToGrid/>
                    <w:spacing w:line="240" w:lineRule="auto"/>
                    <w:ind w:firstLineChars="0" w:firstLine="0"/>
                    <w:rPr>
                      <w:b w:val="0"/>
                      <w:color w:val="000000" w:themeColor="text1"/>
                    </w:rPr>
                  </w:pPr>
                  <w:r w:rsidRPr="00551C37">
                    <w:rPr>
                      <w:rFonts w:hint="eastAsia"/>
                      <w:b w:val="0"/>
                      <w:color w:val="000000" w:themeColor="text1"/>
                    </w:rPr>
                    <w:t>≥</w:t>
                  </w:r>
                  <w:r w:rsidRPr="00551C37">
                    <w:rPr>
                      <w:rFonts w:hint="eastAsia"/>
                      <w:b w:val="0"/>
                      <w:color w:val="000000" w:themeColor="text1"/>
                    </w:rPr>
                    <w:t>75</w:t>
                  </w:r>
                </w:p>
              </w:tc>
              <w:tc>
                <w:tcPr>
                  <w:tcW w:w="1608" w:type="dxa"/>
                  <w:gridSpan w:val="2"/>
                  <w:vAlign w:val="center"/>
                </w:tcPr>
                <w:p w:rsidR="009C23D4" w:rsidRPr="00551C37" w:rsidRDefault="009C23D4" w:rsidP="003D3075">
                  <w:pPr>
                    <w:pStyle w:val="ab"/>
                    <w:snapToGrid/>
                    <w:spacing w:line="240" w:lineRule="auto"/>
                    <w:ind w:firstLineChars="0" w:firstLine="0"/>
                    <w:rPr>
                      <w:b w:val="0"/>
                      <w:color w:val="000000" w:themeColor="text1"/>
                    </w:rPr>
                  </w:pPr>
                  <w:r w:rsidRPr="00551C37">
                    <w:rPr>
                      <w:rFonts w:hint="eastAsia"/>
                      <w:b w:val="0"/>
                      <w:color w:val="000000" w:themeColor="text1"/>
                    </w:rPr>
                    <w:t>≥</w:t>
                  </w:r>
                  <w:r w:rsidRPr="00551C37">
                    <w:rPr>
                      <w:rFonts w:hint="eastAsia"/>
                      <w:b w:val="0"/>
                      <w:color w:val="000000" w:themeColor="text1"/>
                    </w:rPr>
                    <w:t>85</w:t>
                  </w:r>
                </w:p>
              </w:tc>
            </w:tr>
          </w:tbl>
          <w:p w:rsidR="005C6F70" w:rsidRPr="00551C37" w:rsidRDefault="005C6F70" w:rsidP="00721B48">
            <w:pPr>
              <w:snapToGrid w:val="0"/>
              <w:spacing w:line="360" w:lineRule="auto"/>
              <w:ind w:firstLineChars="200" w:firstLine="480"/>
              <w:rPr>
                <w:color w:val="000000" w:themeColor="text1"/>
                <w:sz w:val="24"/>
                <w:szCs w:val="24"/>
              </w:rPr>
            </w:pPr>
          </w:p>
          <w:p w:rsidR="005C6F70" w:rsidRPr="00551C37" w:rsidRDefault="005C6F70" w:rsidP="00721B48">
            <w:pPr>
              <w:snapToGrid w:val="0"/>
              <w:spacing w:line="360" w:lineRule="auto"/>
              <w:ind w:firstLineChars="200" w:firstLine="420"/>
              <w:rPr>
                <w:color w:val="000000" w:themeColor="text1"/>
                <w:sz w:val="21"/>
                <w:szCs w:val="21"/>
              </w:rPr>
            </w:pPr>
          </w:p>
          <w:p w:rsidR="0037492D" w:rsidRPr="00551C37" w:rsidRDefault="0037492D" w:rsidP="00721B48">
            <w:pPr>
              <w:snapToGrid w:val="0"/>
              <w:spacing w:line="360" w:lineRule="auto"/>
              <w:ind w:firstLineChars="200" w:firstLine="420"/>
              <w:rPr>
                <w:color w:val="000000" w:themeColor="text1"/>
                <w:sz w:val="21"/>
                <w:szCs w:val="21"/>
              </w:rPr>
            </w:pPr>
          </w:p>
          <w:p w:rsidR="0037492D" w:rsidRPr="00551C37" w:rsidRDefault="0037492D" w:rsidP="00721B48">
            <w:pPr>
              <w:snapToGrid w:val="0"/>
              <w:spacing w:line="360" w:lineRule="auto"/>
              <w:ind w:firstLineChars="200" w:firstLine="420"/>
              <w:rPr>
                <w:color w:val="000000" w:themeColor="text1"/>
                <w:sz w:val="21"/>
                <w:szCs w:val="21"/>
              </w:rPr>
            </w:pPr>
          </w:p>
          <w:p w:rsidR="0037492D" w:rsidRPr="00551C37" w:rsidRDefault="0037492D" w:rsidP="00721B48">
            <w:pPr>
              <w:snapToGrid w:val="0"/>
              <w:spacing w:line="360" w:lineRule="auto"/>
              <w:ind w:firstLineChars="200" w:firstLine="420"/>
              <w:rPr>
                <w:color w:val="000000" w:themeColor="text1"/>
                <w:sz w:val="21"/>
                <w:szCs w:val="21"/>
              </w:rPr>
            </w:pPr>
          </w:p>
          <w:p w:rsidR="0037492D" w:rsidRPr="00551C37" w:rsidRDefault="0037492D" w:rsidP="00721B48">
            <w:pPr>
              <w:snapToGrid w:val="0"/>
              <w:spacing w:line="360" w:lineRule="auto"/>
              <w:ind w:firstLineChars="200" w:firstLine="420"/>
              <w:rPr>
                <w:color w:val="000000" w:themeColor="text1"/>
                <w:sz w:val="21"/>
                <w:szCs w:val="21"/>
              </w:rPr>
            </w:pPr>
          </w:p>
          <w:p w:rsidR="0037492D" w:rsidRPr="00551C37" w:rsidRDefault="0037492D" w:rsidP="00721B48">
            <w:pPr>
              <w:snapToGrid w:val="0"/>
              <w:spacing w:line="360" w:lineRule="auto"/>
              <w:ind w:firstLineChars="200" w:firstLine="420"/>
              <w:rPr>
                <w:color w:val="000000" w:themeColor="text1"/>
                <w:sz w:val="21"/>
                <w:szCs w:val="21"/>
              </w:rPr>
            </w:pPr>
          </w:p>
          <w:p w:rsidR="0037492D" w:rsidRPr="00551C37" w:rsidRDefault="0037492D" w:rsidP="00721B48">
            <w:pPr>
              <w:snapToGrid w:val="0"/>
              <w:spacing w:line="360" w:lineRule="auto"/>
              <w:ind w:firstLineChars="200" w:firstLine="420"/>
              <w:rPr>
                <w:color w:val="000000" w:themeColor="text1"/>
                <w:sz w:val="21"/>
                <w:szCs w:val="21"/>
              </w:rPr>
            </w:pPr>
          </w:p>
          <w:p w:rsidR="0037492D" w:rsidRPr="00551C37" w:rsidRDefault="0037492D" w:rsidP="00721B48">
            <w:pPr>
              <w:snapToGrid w:val="0"/>
              <w:spacing w:line="360" w:lineRule="auto"/>
              <w:ind w:firstLineChars="200" w:firstLine="420"/>
              <w:rPr>
                <w:color w:val="000000" w:themeColor="text1"/>
                <w:sz w:val="21"/>
                <w:szCs w:val="21"/>
              </w:rPr>
            </w:pPr>
          </w:p>
          <w:p w:rsidR="0037492D" w:rsidRPr="00551C37" w:rsidRDefault="0037492D" w:rsidP="00721B48">
            <w:pPr>
              <w:snapToGrid w:val="0"/>
              <w:spacing w:line="360" w:lineRule="auto"/>
              <w:ind w:firstLineChars="200" w:firstLine="420"/>
              <w:rPr>
                <w:color w:val="000000" w:themeColor="text1"/>
                <w:sz w:val="21"/>
                <w:szCs w:val="21"/>
              </w:rPr>
            </w:pPr>
          </w:p>
          <w:p w:rsidR="0037492D" w:rsidRPr="00551C37" w:rsidRDefault="0037492D" w:rsidP="00721B48">
            <w:pPr>
              <w:snapToGrid w:val="0"/>
              <w:spacing w:line="360" w:lineRule="auto"/>
              <w:ind w:firstLineChars="200" w:firstLine="420"/>
              <w:rPr>
                <w:color w:val="000000" w:themeColor="text1"/>
                <w:sz w:val="21"/>
                <w:szCs w:val="21"/>
              </w:rPr>
            </w:pPr>
          </w:p>
          <w:p w:rsidR="0037492D" w:rsidRPr="00551C37" w:rsidRDefault="0037492D" w:rsidP="00721B48">
            <w:pPr>
              <w:snapToGrid w:val="0"/>
              <w:spacing w:line="360" w:lineRule="auto"/>
              <w:ind w:firstLineChars="200" w:firstLine="420"/>
              <w:rPr>
                <w:color w:val="000000" w:themeColor="text1"/>
                <w:sz w:val="21"/>
                <w:szCs w:val="21"/>
              </w:rPr>
            </w:pPr>
          </w:p>
          <w:p w:rsidR="0037492D" w:rsidRPr="00551C37" w:rsidRDefault="0037492D" w:rsidP="00721B48">
            <w:pPr>
              <w:snapToGrid w:val="0"/>
              <w:spacing w:line="360" w:lineRule="auto"/>
              <w:ind w:firstLineChars="200" w:firstLine="420"/>
              <w:rPr>
                <w:color w:val="000000" w:themeColor="text1"/>
                <w:sz w:val="21"/>
                <w:szCs w:val="21"/>
              </w:rPr>
            </w:pPr>
          </w:p>
          <w:p w:rsidR="0037492D" w:rsidRPr="00551C37" w:rsidRDefault="0037492D" w:rsidP="00721B48">
            <w:pPr>
              <w:snapToGrid w:val="0"/>
              <w:spacing w:line="360" w:lineRule="auto"/>
              <w:ind w:firstLineChars="200" w:firstLine="420"/>
              <w:rPr>
                <w:color w:val="000000" w:themeColor="text1"/>
                <w:sz w:val="21"/>
                <w:szCs w:val="21"/>
              </w:rPr>
            </w:pPr>
          </w:p>
          <w:p w:rsidR="0037492D" w:rsidRPr="00551C37" w:rsidRDefault="0037492D" w:rsidP="00721B48">
            <w:pPr>
              <w:snapToGrid w:val="0"/>
              <w:spacing w:line="360" w:lineRule="auto"/>
              <w:ind w:firstLineChars="200" w:firstLine="420"/>
              <w:rPr>
                <w:color w:val="000000" w:themeColor="text1"/>
                <w:sz w:val="21"/>
                <w:szCs w:val="21"/>
              </w:rPr>
            </w:pPr>
          </w:p>
          <w:p w:rsidR="0037492D" w:rsidRPr="00551C37" w:rsidRDefault="0037492D" w:rsidP="00721B48">
            <w:pPr>
              <w:snapToGrid w:val="0"/>
              <w:spacing w:line="360" w:lineRule="auto"/>
              <w:ind w:firstLineChars="200" w:firstLine="420"/>
              <w:rPr>
                <w:color w:val="000000" w:themeColor="text1"/>
                <w:sz w:val="21"/>
                <w:szCs w:val="21"/>
              </w:rPr>
            </w:pPr>
          </w:p>
          <w:p w:rsidR="0037492D" w:rsidRPr="00551C37" w:rsidRDefault="0037492D" w:rsidP="00721B48">
            <w:pPr>
              <w:snapToGrid w:val="0"/>
              <w:spacing w:line="360" w:lineRule="auto"/>
              <w:ind w:firstLineChars="200" w:firstLine="420"/>
              <w:rPr>
                <w:color w:val="000000" w:themeColor="text1"/>
                <w:sz w:val="21"/>
                <w:szCs w:val="21"/>
              </w:rPr>
            </w:pPr>
          </w:p>
          <w:p w:rsidR="0037492D" w:rsidRPr="00551C37" w:rsidRDefault="0037492D" w:rsidP="00721B48">
            <w:pPr>
              <w:snapToGrid w:val="0"/>
              <w:spacing w:line="360" w:lineRule="auto"/>
              <w:ind w:firstLineChars="200" w:firstLine="420"/>
              <w:rPr>
                <w:color w:val="000000" w:themeColor="text1"/>
                <w:sz w:val="21"/>
                <w:szCs w:val="21"/>
              </w:rPr>
            </w:pPr>
          </w:p>
          <w:p w:rsidR="0037492D" w:rsidRPr="00551C37" w:rsidRDefault="0037492D" w:rsidP="00721B48">
            <w:pPr>
              <w:snapToGrid w:val="0"/>
              <w:spacing w:line="360" w:lineRule="auto"/>
              <w:ind w:firstLineChars="200" w:firstLine="420"/>
              <w:rPr>
                <w:color w:val="000000" w:themeColor="text1"/>
                <w:sz w:val="21"/>
                <w:szCs w:val="21"/>
              </w:rPr>
            </w:pPr>
          </w:p>
          <w:p w:rsidR="0037492D" w:rsidRPr="00551C37" w:rsidRDefault="0037492D" w:rsidP="00721B48">
            <w:pPr>
              <w:snapToGrid w:val="0"/>
              <w:spacing w:line="360" w:lineRule="auto"/>
              <w:ind w:firstLineChars="200" w:firstLine="420"/>
              <w:rPr>
                <w:color w:val="000000" w:themeColor="text1"/>
                <w:sz w:val="21"/>
                <w:szCs w:val="21"/>
              </w:rPr>
            </w:pPr>
          </w:p>
          <w:p w:rsidR="00721B48" w:rsidRPr="00551C37" w:rsidRDefault="00721B48" w:rsidP="004611A1">
            <w:pPr>
              <w:snapToGrid w:val="0"/>
              <w:spacing w:line="360" w:lineRule="auto"/>
              <w:rPr>
                <w:color w:val="000000" w:themeColor="text1"/>
                <w:sz w:val="21"/>
                <w:szCs w:val="21"/>
              </w:rPr>
            </w:pPr>
          </w:p>
        </w:tc>
      </w:tr>
    </w:tbl>
    <w:p w:rsidR="00AA3151" w:rsidRPr="00551C37" w:rsidRDefault="00AA3151" w:rsidP="00AA3151">
      <w:pPr>
        <w:spacing w:line="360" w:lineRule="auto"/>
        <w:ind w:firstLineChars="200" w:firstLine="560"/>
        <w:rPr>
          <w:color w:val="000000" w:themeColor="text1"/>
        </w:rPr>
        <w:sectPr w:rsidR="00AA3151" w:rsidRPr="00551C37" w:rsidSect="004D55D5">
          <w:pgSz w:w="11906" w:h="16838"/>
          <w:pgMar w:top="1361" w:right="1474" w:bottom="1361" w:left="1474" w:header="851" w:footer="992" w:gutter="0"/>
          <w:cols w:space="425"/>
          <w:docGrid w:type="lines" w:linePitch="312"/>
        </w:sectPr>
      </w:pPr>
    </w:p>
    <w:p w:rsidR="00AA3151" w:rsidRPr="00551C37" w:rsidRDefault="00AA3151" w:rsidP="00900610">
      <w:pPr>
        <w:pStyle w:val="1"/>
        <w:jc w:val="center"/>
        <w:rPr>
          <w:color w:val="000000" w:themeColor="text1"/>
        </w:rPr>
      </w:pPr>
      <w:bookmarkStart w:id="11" w:name="_Toc526755923"/>
      <w:r w:rsidRPr="00551C37">
        <w:rPr>
          <w:color w:val="000000" w:themeColor="text1"/>
        </w:rPr>
        <w:lastRenderedPageBreak/>
        <w:t>工程分析</w:t>
      </w:r>
      <w:r w:rsidRPr="00551C37">
        <w:rPr>
          <w:color w:val="000000" w:themeColor="text1"/>
        </w:rPr>
        <w:t xml:space="preserve">                                              </w:t>
      </w:r>
      <w:r w:rsidRPr="00551C37">
        <w:rPr>
          <w:color w:val="000000" w:themeColor="text1"/>
        </w:rPr>
        <w:t>表</w:t>
      </w:r>
      <w:r w:rsidRPr="00551C37">
        <w:rPr>
          <w:color w:val="000000" w:themeColor="text1"/>
        </w:rPr>
        <w:t>6</w:t>
      </w:r>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4"/>
      </w:tblGrid>
      <w:tr w:rsidR="00551C37" w:rsidRPr="00551C37" w:rsidTr="00C82635">
        <w:tc>
          <w:tcPr>
            <w:tcW w:w="9174" w:type="dxa"/>
            <w:shd w:val="clear" w:color="auto" w:fill="auto"/>
          </w:tcPr>
          <w:p w:rsidR="00574090" w:rsidRPr="00551C37" w:rsidRDefault="00574090" w:rsidP="00574090">
            <w:pPr>
              <w:pStyle w:val="2"/>
              <w:rPr>
                <w:color w:val="000000" w:themeColor="text1"/>
              </w:rPr>
            </w:pPr>
            <w:r w:rsidRPr="00551C37">
              <w:rPr>
                <w:rFonts w:hint="eastAsia"/>
                <w:color w:val="000000" w:themeColor="text1"/>
              </w:rPr>
              <w:t>6.1</w:t>
            </w:r>
            <w:r w:rsidRPr="00551C37">
              <w:rPr>
                <w:rFonts w:hint="eastAsia"/>
                <w:color w:val="000000" w:themeColor="text1"/>
              </w:rPr>
              <w:t>施工期产污环节分析</w:t>
            </w:r>
          </w:p>
          <w:p w:rsidR="00574090" w:rsidRPr="00551C37" w:rsidRDefault="00574090" w:rsidP="00C82635">
            <w:pPr>
              <w:spacing w:line="360" w:lineRule="auto"/>
              <w:ind w:firstLineChars="200" w:firstLine="480"/>
              <w:rPr>
                <w:color w:val="000000" w:themeColor="text1"/>
                <w:sz w:val="24"/>
                <w:szCs w:val="24"/>
              </w:rPr>
            </w:pPr>
            <w:r w:rsidRPr="00551C37">
              <w:rPr>
                <w:rFonts w:hint="eastAsia"/>
                <w:color w:val="000000" w:themeColor="text1"/>
                <w:sz w:val="24"/>
                <w:szCs w:val="24"/>
              </w:rPr>
              <w:t>项目施工产污环节见图</w:t>
            </w:r>
            <w:r w:rsidRPr="00551C37">
              <w:rPr>
                <w:rFonts w:hint="eastAsia"/>
                <w:color w:val="000000" w:themeColor="text1"/>
                <w:sz w:val="24"/>
                <w:szCs w:val="24"/>
              </w:rPr>
              <w:t>6.1-1</w:t>
            </w:r>
            <w:r w:rsidRPr="00551C37">
              <w:rPr>
                <w:rFonts w:hint="eastAsia"/>
                <w:color w:val="000000" w:themeColor="text1"/>
                <w:sz w:val="24"/>
                <w:szCs w:val="24"/>
              </w:rPr>
              <w:t>。</w:t>
            </w:r>
          </w:p>
          <w:p w:rsidR="00574090" w:rsidRPr="00551C37" w:rsidRDefault="002A6A12" w:rsidP="00C82635">
            <w:pPr>
              <w:spacing w:line="360" w:lineRule="auto"/>
              <w:rPr>
                <w:color w:val="000000" w:themeColor="text1"/>
                <w:sz w:val="21"/>
                <w:szCs w:val="21"/>
              </w:rPr>
            </w:pPr>
            <w:r w:rsidRPr="00551C37">
              <w:rPr>
                <w:noProof/>
                <w:color w:val="000000" w:themeColor="text1"/>
              </w:rPr>
              <mc:AlternateContent>
                <mc:Choice Requires="wpc">
                  <w:drawing>
                    <wp:inline distT="0" distB="0" distL="0" distR="0" wp14:anchorId="0AEDFB99" wp14:editId="66D9C724">
                      <wp:extent cx="5861050" cy="1443355"/>
                      <wp:effectExtent l="0" t="0" r="0" b="4445"/>
                      <wp:docPr id="37" name="画布 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AutoShape 14"/>
                              <wps:cNvSpPr>
                                <a:spLocks noChangeArrowheads="1"/>
                              </wps:cNvSpPr>
                              <wps:spPr bwMode="auto">
                                <a:xfrm>
                                  <a:off x="317503" y="173907"/>
                                  <a:ext cx="1222310" cy="350613"/>
                                </a:xfrm>
                                <a:prstGeom prst="flowChartProcess">
                                  <a:avLst/>
                                </a:prstGeom>
                                <a:solidFill>
                                  <a:srgbClr val="FFFFFF"/>
                                </a:solidFill>
                                <a:ln w="9525">
                                  <a:solidFill>
                                    <a:srgbClr val="000000"/>
                                  </a:solidFill>
                                  <a:miter lim="800000"/>
                                  <a:headEnd/>
                                  <a:tailEnd/>
                                </a:ln>
                              </wps:spPr>
                              <wps:txbx>
                                <w:txbxContent>
                                  <w:p w:rsidR="003E6BAF" w:rsidRPr="00373D2E" w:rsidRDefault="003E6BAF" w:rsidP="00B64F98">
                                    <w:pPr>
                                      <w:jc w:val="center"/>
                                      <w:rPr>
                                        <w:sz w:val="21"/>
                                        <w:szCs w:val="21"/>
                                      </w:rPr>
                                    </w:pPr>
                                    <w:r w:rsidRPr="00373D2E">
                                      <w:rPr>
                                        <w:rFonts w:hint="eastAsia"/>
                                        <w:sz w:val="21"/>
                                        <w:szCs w:val="21"/>
                                      </w:rPr>
                                      <w:t>地基处理工程</w:t>
                                    </w:r>
                                  </w:p>
                                </w:txbxContent>
                              </wps:txbx>
                              <wps:bodyPr rot="0" vert="horz" wrap="square" lIns="91440" tIns="45720" rIns="91440" bIns="45720" anchor="t" anchorCtr="0" upright="1">
                                <a:noAutofit/>
                              </wps:bodyPr>
                            </wps:wsp>
                            <wps:wsp>
                              <wps:cNvPr id="28" name="AutoShape 15"/>
                              <wps:cNvSpPr>
                                <a:spLocks noChangeArrowheads="1"/>
                              </wps:cNvSpPr>
                              <wps:spPr bwMode="auto">
                                <a:xfrm>
                                  <a:off x="1710015" y="173907"/>
                                  <a:ext cx="1223010" cy="350613"/>
                                </a:xfrm>
                                <a:prstGeom prst="flowChartProcess">
                                  <a:avLst/>
                                </a:prstGeom>
                                <a:solidFill>
                                  <a:srgbClr val="FFFFFF"/>
                                </a:solidFill>
                                <a:ln w="9525">
                                  <a:solidFill>
                                    <a:srgbClr val="000000"/>
                                  </a:solidFill>
                                  <a:miter lim="800000"/>
                                  <a:headEnd/>
                                  <a:tailEnd/>
                                </a:ln>
                              </wps:spPr>
                              <wps:txbx>
                                <w:txbxContent>
                                  <w:p w:rsidR="003E6BAF" w:rsidRPr="00373D2E" w:rsidRDefault="003E6BAF" w:rsidP="00B64F98">
                                    <w:pPr>
                                      <w:jc w:val="center"/>
                                      <w:rPr>
                                        <w:sz w:val="21"/>
                                        <w:szCs w:val="21"/>
                                      </w:rPr>
                                    </w:pPr>
                                    <w:r w:rsidRPr="00373D2E">
                                      <w:rPr>
                                        <w:rFonts w:hint="eastAsia"/>
                                        <w:sz w:val="21"/>
                                        <w:szCs w:val="21"/>
                                      </w:rPr>
                                      <w:t>主体工程</w:t>
                                    </w:r>
                                  </w:p>
                                </w:txbxContent>
                              </wps:txbx>
                              <wps:bodyPr rot="0" vert="horz" wrap="square" lIns="91440" tIns="45720" rIns="91440" bIns="45720" anchor="t" anchorCtr="0" upright="1">
                                <a:noAutofit/>
                              </wps:bodyPr>
                            </wps:wsp>
                            <wps:wsp>
                              <wps:cNvPr id="29" name="AutoShape 16"/>
                              <wps:cNvSpPr>
                                <a:spLocks noChangeArrowheads="1"/>
                              </wps:cNvSpPr>
                              <wps:spPr bwMode="auto">
                                <a:xfrm>
                                  <a:off x="3124227" y="173907"/>
                                  <a:ext cx="1223010" cy="350613"/>
                                </a:xfrm>
                                <a:prstGeom prst="flowChartProcess">
                                  <a:avLst/>
                                </a:prstGeom>
                                <a:solidFill>
                                  <a:srgbClr val="FFFFFF"/>
                                </a:solidFill>
                                <a:ln w="9525">
                                  <a:solidFill>
                                    <a:srgbClr val="000000"/>
                                  </a:solidFill>
                                  <a:miter lim="800000"/>
                                  <a:headEnd/>
                                  <a:tailEnd/>
                                </a:ln>
                              </wps:spPr>
                              <wps:txbx>
                                <w:txbxContent>
                                  <w:p w:rsidR="003E6BAF" w:rsidRPr="00373D2E" w:rsidRDefault="003E6BAF" w:rsidP="00B64F98">
                                    <w:pPr>
                                      <w:jc w:val="center"/>
                                      <w:rPr>
                                        <w:sz w:val="21"/>
                                        <w:szCs w:val="21"/>
                                      </w:rPr>
                                    </w:pPr>
                                    <w:r w:rsidRPr="00373D2E">
                                      <w:rPr>
                                        <w:rFonts w:hint="eastAsia"/>
                                        <w:sz w:val="21"/>
                                        <w:szCs w:val="21"/>
                                      </w:rPr>
                                      <w:t>配套工程</w:t>
                                    </w:r>
                                  </w:p>
                                </w:txbxContent>
                              </wps:txbx>
                              <wps:bodyPr rot="0" vert="horz" wrap="square" lIns="91440" tIns="45720" rIns="91440" bIns="45720" anchor="t" anchorCtr="0" upright="1">
                                <a:noAutofit/>
                              </wps:bodyPr>
                            </wps:wsp>
                            <wps:wsp>
                              <wps:cNvPr id="30" name="AutoShape 17"/>
                              <wps:cNvSpPr>
                                <a:spLocks noChangeArrowheads="1"/>
                              </wps:cNvSpPr>
                              <wps:spPr bwMode="auto">
                                <a:xfrm>
                                  <a:off x="4538339" y="173907"/>
                                  <a:ext cx="1222410" cy="350613"/>
                                </a:xfrm>
                                <a:prstGeom prst="flowChartProcess">
                                  <a:avLst/>
                                </a:prstGeom>
                                <a:solidFill>
                                  <a:srgbClr val="FFFFFF"/>
                                </a:solidFill>
                                <a:ln w="9525">
                                  <a:solidFill>
                                    <a:srgbClr val="000000"/>
                                  </a:solidFill>
                                  <a:miter lim="800000"/>
                                  <a:headEnd/>
                                  <a:tailEnd/>
                                </a:ln>
                              </wps:spPr>
                              <wps:txbx>
                                <w:txbxContent>
                                  <w:p w:rsidR="003E6BAF" w:rsidRPr="00373D2E" w:rsidRDefault="003E6BAF" w:rsidP="00B64F98">
                                    <w:pPr>
                                      <w:jc w:val="center"/>
                                      <w:rPr>
                                        <w:sz w:val="21"/>
                                        <w:szCs w:val="21"/>
                                      </w:rPr>
                                    </w:pPr>
                                    <w:r w:rsidRPr="00373D2E">
                                      <w:rPr>
                                        <w:rFonts w:hint="eastAsia"/>
                                        <w:sz w:val="21"/>
                                        <w:szCs w:val="21"/>
                                      </w:rPr>
                                      <w:t>工程验收</w:t>
                                    </w:r>
                                  </w:p>
                                </w:txbxContent>
                              </wps:txbx>
                              <wps:bodyPr rot="0" vert="horz" wrap="square" lIns="91440" tIns="45720" rIns="91440" bIns="45720" anchor="t" anchorCtr="0" upright="1">
                                <a:noAutofit/>
                              </wps:bodyPr>
                            </wps:wsp>
                            <wps:wsp>
                              <wps:cNvPr id="31" name="AutoShape 18"/>
                              <wps:cNvCnPr>
                                <a:cxnSpLocks noChangeShapeType="1"/>
                              </wps:cNvCnPr>
                              <wps:spPr bwMode="auto">
                                <a:xfrm>
                                  <a:off x="1539813" y="349213"/>
                                  <a:ext cx="17020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19"/>
                              <wps:cNvCnPr>
                                <a:cxnSpLocks noChangeShapeType="1"/>
                              </wps:cNvCnPr>
                              <wps:spPr bwMode="auto">
                                <a:xfrm>
                                  <a:off x="2933025" y="349213"/>
                                  <a:ext cx="1912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20"/>
                              <wps:cNvCnPr>
                                <a:cxnSpLocks noChangeShapeType="1"/>
                              </wps:cNvCnPr>
                              <wps:spPr bwMode="auto">
                                <a:xfrm>
                                  <a:off x="4347237" y="349213"/>
                                  <a:ext cx="1911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21"/>
                              <wps:cNvCnPr>
                                <a:cxnSpLocks noChangeShapeType="1"/>
                              </wps:cNvCnPr>
                              <wps:spPr bwMode="auto">
                                <a:xfrm rot="16200000" flipH="1">
                                  <a:off x="2331720" y="-878292"/>
                                  <a:ext cx="600" cy="2806724"/>
                                </a:xfrm>
                                <a:prstGeom prst="bentConnector3">
                                  <a:avLst>
                                    <a:gd name="adj1" fmla="val 36000000"/>
                                  </a:avLst>
                                </a:prstGeom>
                                <a:noFill/>
                                <a:ln w="9525">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35" name="AutoShape 22"/>
                              <wps:cNvCnPr>
                                <a:cxnSpLocks noChangeShapeType="1"/>
                              </wps:cNvCnPr>
                              <wps:spPr bwMode="auto">
                                <a:xfrm flipH="1">
                                  <a:off x="2316420" y="524520"/>
                                  <a:ext cx="5100" cy="38291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6" name="AutoShape 23"/>
                              <wps:cNvSpPr>
                                <a:spLocks noChangeArrowheads="1"/>
                              </wps:cNvSpPr>
                              <wps:spPr bwMode="auto">
                                <a:xfrm>
                                  <a:off x="929008" y="907435"/>
                                  <a:ext cx="3168627" cy="351113"/>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6BAF" w:rsidRPr="00373D2E" w:rsidRDefault="003E6BAF" w:rsidP="00B64F98">
                                    <w:pPr>
                                      <w:rPr>
                                        <w:sz w:val="21"/>
                                        <w:szCs w:val="21"/>
                                      </w:rPr>
                                    </w:pPr>
                                    <w:r w:rsidRPr="00373D2E">
                                      <w:rPr>
                                        <w:rFonts w:hint="eastAsia"/>
                                        <w:sz w:val="21"/>
                                        <w:szCs w:val="21"/>
                                      </w:rPr>
                                      <w:t>施工废水、废气、扬尘、噪声、弃土废渣</w:t>
                                    </w:r>
                                  </w:p>
                                </w:txbxContent>
                              </wps:txbx>
                              <wps:bodyPr rot="0" vert="horz" wrap="square" lIns="91440" tIns="45720" rIns="91440" bIns="45720" anchor="t" anchorCtr="0" upright="1">
                                <a:noAutofit/>
                              </wps:bodyPr>
                            </wps:wsp>
                          </wpc:wpc>
                        </a:graphicData>
                      </a:graphic>
                    </wp:inline>
                  </w:drawing>
                </mc:Choice>
                <mc:Fallback>
                  <w:pict>
                    <v:group id="画布 83" o:spid="_x0000_s1041" editas="canvas" style="width:461.5pt;height:113.65pt;mso-position-horizontal-relative:char;mso-position-vertical-relative:line" coordsize="58610,14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">
                      <v:shape id="_x0000_s1042" type="#_x0000_t75" style="position:absolute;width:58610;height:14433;visibility:visible;mso-wrap-style:square">
                        <v:fill o:detectmouseclick="t"/>
                        <v:path o:connecttype="none"/>
                      </v:shape>
                      <v:shapetype id="_x0000_t109" coordsize="21600,21600" o:spt="109" path="m,l,21600r21600,l21600,xe">
                        <v:stroke joinstyle="miter"/>
                        <v:path gradientshapeok="t" o:connecttype="rect"/>
                      </v:shapetype>
                      <v:shape id="AutoShape 14" o:spid="_x0000_s1043" type="#_x0000_t109" style="position:absolute;left:3175;top:1739;width:12223;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w8sUA&#10;AADbAAAADwAAAGRycy9kb3ducmV2LnhtbESPQWvCQBSE7wX/w/IEL9Js1NpKzCoipOihh0Yv3l6z&#10;zySYfRuy2xj/fbdQ6HGY+WaYdDuYRvTUudqyglkUgyAurK65VHA+Zc8rEM4ja2wsk4IHOdhuRk8p&#10;Jtre+ZP63JcilLBLUEHlfZtI6YqKDLrItsTBu9rOoA+yK6Xu8B7KTSPncfwqDdYcFipsaV9Rccu/&#10;jYL5apq/80d2ePk66gyXs0s/XRyVmoyH3RqEp8H/h//ogw7cG/x+C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nDyxQAAANsAAAAPAAAAAAAAAAAAAAAAAJgCAABkcnMv&#10;ZG93bnJldi54bWxQSwUGAAAAAAQABAD1AAAAigMAAAAA&#10;">
                        <v:textbox>
                          <w:txbxContent>
                            <w:p w:rsidR="00551C37" w:rsidRPr="00373D2E" w:rsidRDefault="00551C37" w:rsidP="00B64F98">
                              <w:pPr>
                                <w:jc w:val="center"/>
                                <w:rPr>
                                  <w:sz w:val="21"/>
                                  <w:szCs w:val="21"/>
                                </w:rPr>
                              </w:pPr>
                              <w:r w:rsidRPr="00373D2E">
                                <w:rPr>
                                  <w:rFonts w:hint="eastAsia"/>
                                  <w:sz w:val="21"/>
                                  <w:szCs w:val="21"/>
                                </w:rPr>
                                <w:t>地基处理工程</w:t>
                              </w:r>
                            </w:p>
                          </w:txbxContent>
                        </v:textbox>
                      </v:shape>
                      <v:shape id="AutoShape 15" o:spid="_x0000_s1044" type="#_x0000_t109" style="position:absolute;left:17100;top:1739;width:12230;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nkgMUA&#10;AADbAAAADwAAAGRycy9kb3ducmV2LnhtbESPQWvCQBSE7wX/w/IEL8FstK2E1FWkENFDD41eenvN&#10;vibB7NuQ3cb033cDhR6HmW+G2e5H04qBetdYVrCKExDEpdUNVwqul3yZgnAeWWNrmRT8kIP9bvaw&#10;xUzbO7/TUPhKhBJ2GSqove8yKV1Zk0EX2444eF+2N+iD7Cupe7yHctPKdZJspMGGw0KNHb3WVN6K&#10;b6NgnUbFkd/y09PnWef4vPoYosezUov5eHgB4Wn0/+E/+qQnDqYv4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eSAxQAAANsAAAAPAAAAAAAAAAAAAAAAAJgCAABkcnMv&#10;ZG93bnJldi54bWxQSwUGAAAAAAQABAD1AAAAigMAAAAA&#10;">
                        <v:textbox>
                          <w:txbxContent>
                            <w:p w:rsidR="00551C37" w:rsidRPr="00373D2E" w:rsidRDefault="00551C37" w:rsidP="00B64F98">
                              <w:pPr>
                                <w:jc w:val="center"/>
                                <w:rPr>
                                  <w:sz w:val="21"/>
                                  <w:szCs w:val="21"/>
                                </w:rPr>
                              </w:pPr>
                              <w:r w:rsidRPr="00373D2E">
                                <w:rPr>
                                  <w:rFonts w:hint="eastAsia"/>
                                  <w:sz w:val="21"/>
                                  <w:szCs w:val="21"/>
                                </w:rPr>
                                <w:t>主体工程</w:t>
                              </w:r>
                            </w:p>
                          </w:txbxContent>
                        </v:textbox>
                      </v:shape>
                      <v:shape id="AutoShape 16" o:spid="_x0000_s1045" type="#_x0000_t109" style="position:absolute;left:31242;top:1739;width:12230;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VBG8YA&#10;AADbAAAADwAAAGRycy9kb3ducmV2LnhtbESPzWrDMBCE74W+g9hCLqGW89PiulZCCbgkhxzi5pLb&#10;1traptbKWKrjvH0UCPQ4zHwzTLYeTSsG6l1jWcEsikEQl1Y3XCk4fuXPCQjnkTW2lknBhRysV48P&#10;GabanvlAQ+ErEUrYpaig9r5LpXRlTQZdZDvi4P3Y3qAPsq+k7vEcyk0r53H8Kg02HBZq7GhTU/lb&#10;/BkF82RafPI+3y6/dzrHl9lpmC52Sk2exo93EJ5G/x++01sduDe4fQ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VBG8YAAADbAAAADwAAAAAAAAAAAAAAAACYAgAAZHJz&#10;L2Rvd25yZXYueG1sUEsFBgAAAAAEAAQA9QAAAIsDAAAAAA==&#10;">
                        <v:textbox>
                          <w:txbxContent>
                            <w:p w:rsidR="00551C37" w:rsidRPr="00373D2E" w:rsidRDefault="00551C37" w:rsidP="00B64F98">
                              <w:pPr>
                                <w:jc w:val="center"/>
                                <w:rPr>
                                  <w:sz w:val="21"/>
                                  <w:szCs w:val="21"/>
                                </w:rPr>
                              </w:pPr>
                              <w:r w:rsidRPr="00373D2E">
                                <w:rPr>
                                  <w:rFonts w:hint="eastAsia"/>
                                  <w:sz w:val="21"/>
                                  <w:szCs w:val="21"/>
                                </w:rPr>
                                <w:t>配套工程</w:t>
                              </w:r>
                            </w:p>
                          </w:txbxContent>
                        </v:textbox>
                      </v:shape>
                      <v:shape id="AutoShape 17" o:spid="_x0000_s1046" type="#_x0000_t109" style="position:absolute;left:45383;top:1739;width:12224;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W8IA&#10;AADbAAAADwAAAGRycy9kb3ducmV2LnhtbERPz2vCMBS+D/wfwhN2EU1b55DOKGPQoQcP1l28vTXP&#10;tti8lCSr3X+/HAYeP77fm91oOjGQ861lBekiAUFcWd1yreDrXMzXIHxA1thZJgW/5GG3nTxtMNf2&#10;zicaylCLGMI+RwVNCH0upa8aMugXtieO3NU6gyFCV0vt8B7DTSezJHmVBluODQ329NFQdSt/jIJs&#10;PSs/+VjsX74PusBVehlmy4NSz9Px/Q1EoDE8xP/uvVawjOvjl/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n5bwgAAANsAAAAPAAAAAAAAAAAAAAAAAJgCAABkcnMvZG93&#10;bnJldi54bWxQSwUGAAAAAAQABAD1AAAAhwMAAAAA&#10;">
                        <v:textbox>
                          <w:txbxContent>
                            <w:p w:rsidR="00551C37" w:rsidRPr="00373D2E" w:rsidRDefault="00551C37" w:rsidP="00B64F98">
                              <w:pPr>
                                <w:jc w:val="center"/>
                                <w:rPr>
                                  <w:sz w:val="21"/>
                                  <w:szCs w:val="21"/>
                                </w:rPr>
                              </w:pPr>
                              <w:r w:rsidRPr="00373D2E">
                                <w:rPr>
                                  <w:rFonts w:hint="eastAsia"/>
                                  <w:sz w:val="21"/>
                                  <w:szCs w:val="21"/>
                                </w:rPr>
                                <w:t>工程验收</w:t>
                              </w:r>
                            </w:p>
                          </w:txbxContent>
                        </v:textbox>
                      </v:shape>
                      <v:shapetype id="_x0000_t32" coordsize="21600,21600" o:spt="32" o:oned="t" path="m,l21600,21600e" filled="f">
                        <v:path arrowok="t" fillok="f" o:connecttype="none"/>
                        <o:lock v:ext="edit" shapetype="t"/>
                      </v:shapetype>
                      <v:shape id="AutoShape 18" o:spid="_x0000_s1047" type="#_x0000_t32" style="position:absolute;left:15398;top:3492;width:17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19" o:spid="_x0000_s1048" type="#_x0000_t32" style="position:absolute;left:29330;top:3492;width:19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20" o:spid="_x0000_s1049" type="#_x0000_t32" style="position:absolute;left:43472;top:3492;width:19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1" o:spid="_x0000_s1050" type="#_x0000_t34" style="position:absolute;left:23317;top:-8784;width:6;height:2806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yOYMQAAADbAAAADwAAAGRycy9kb3ducmV2LnhtbESPT2vCQBTE7wW/w/KE3urGViREVxGp&#10;/45GBb09s88kmn0bsltNv323IHgcZuY3zHjamkrcqXGlZQX9XgSCOLO65FzBfrf4iEE4j6yxskwK&#10;fsnBdNJ5G2Oi7YO3dE99LgKEXYIKCu/rREqXFWTQ9WxNHLyLbQz6IJtc6gYfAW4q+RlFQ2mw5LBQ&#10;YE3zgrJb+mMUuNWgSo/LOP2Oz5vyUNvNenU9KfXebWcjEJ5a/wo/22ut4GsA/1/CD5C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LI5gxAAAANsAAAAPAAAAAAAAAAAA&#10;AAAAAKECAABkcnMvZG93bnJldi54bWxQSwUGAAAAAAQABAD5AAAAkgMAAAAA&#10;" adj="7776000">
                        <v:stroke dashstyle="dash"/>
                      </v:shape>
                      <v:shape id="AutoShape 22" o:spid="_x0000_s1051" type="#_x0000_t32" style="position:absolute;left:23164;top:5245;width:51;height:38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qZNsIAAADbAAAADwAAAGRycy9kb3ducmV2LnhtbESPUWvCQBCE3wX/w7FC3/Rio1ZTTymF&#10;gj6a+AOW3DYJze2F7DXGf98rCD4OM/MNsz+OrlUD9dJ4NrBcJKCIS28brgxci6/5FpQEZIutZzJw&#10;J4HjYTrZY2b9jS805KFSEcKSoYE6hC7TWsqaHMrCd8TR+/a9wxBlX2nb4y3CXatfk2SjHTYcF2rs&#10;6LOm8if/dQYGeTuv0uV4l+2uCKlc1sVp1xnzMhs/3kEFGsMz/GifrIF0Df9f4g/Qh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qZNsIAAADbAAAADwAAAAAAAAAAAAAA&#10;AAChAgAAZHJzL2Rvd25yZXYueG1sUEsFBgAAAAAEAAQA+QAAAJADAAAAAA==&#10;">
                        <v:stroke dashstyle="dash" endarrow="block"/>
                      </v:shape>
                      <v:shape id="AutoShape 23" o:spid="_x0000_s1052" type="#_x0000_t109" style="position:absolute;left:9290;top:9074;width:31686;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tIsQA&#10;AADbAAAADwAAAGRycy9kb3ducmV2LnhtbESPQWvCQBSE7wX/w/KE3urGFkWiawiitFIomojnR/aZ&#10;BLNvw+5W47/vFgo9DjPzDbPKBtOJGznfWlYwnSQgiCurW64VnMrdywKED8gaO8uk4EEesvXoaYWp&#10;tnc+0q0ItYgQ9ikqaELoUyl91ZBBP7E9cfQu1hkMUbpaaof3CDedfE2SuTTYclxosKdNQ9W1+DYK&#10;vmZ5Wcy2w/vn4by3XHYPt9sXSj2Ph3wJItAQ/sN/7Q+t4G0O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kbSLEAAAA2wAAAA8AAAAAAAAAAAAAAAAAmAIAAGRycy9k&#10;b3ducmV2LnhtbFBLBQYAAAAABAAEAPUAAACJAwAAAAA=&#10;" stroked="f">
                        <v:textbox>
                          <w:txbxContent>
                            <w:p w:rsidR="00551C37" w:rsidRPr="00373D2E" w:rsidRDefault="00551C37" w:rsidP="00B64F98">
                              <w:pPr>
                                <w:rPr>
                                  <w:sz w:val="21"/>
                                  <w:szCs w:val="21"/>
                                </w:rPr>
                              </w:pPr>
                              <w:r w:rsidRPr="00373D2E">
                                <w:rPr>
                                  <w:rFonts w:hint="eastAsia"/>
                                  <w:sz w:val="21"/>
                                  <w:szCs w:val="21"/>
                                </w:rPr>
                                <w:t>施工废水、废气、扬尘、噪声、弃土废渣</w:t>
                              </w:r>
                            </w:p>
                          </w:txbxContent>
                        </v:textbox>
                      </v:shape>
                      <w10:anchorlock/>
                    </v:group>
                  </w:pict>
                </mc:Fallback>
              </mc:AlternateContent>
            </w:r>
          </w:p>
          <w:p w:rsidR="00574090" w:rsidRPr="00551C37" w:rsidRDefault="00574090" w:rsidP="00574090">
            <w:pPr>
              <w:pStyle w:val="af0"/>
              <w:rPr>
                <w:color w:val="000000" w:themeColor="text1"/>
              </w:rPr>
            </w:pPr>
            <w:r w:rsidRPr="00551C37">
              <w:rPr>
                <w:rFonts w:hint="eastAsia"/>
                <w:color w:val="000000" w:themeColor="text1"/>
              </w:rPr>
              <w:t>图</w:t>
            </w:r>
            <w:r w:rsidRPr="00551C37">
              <w:rPr>
                <w:rFonts w:hint="eastAsia"/>
                <w:color w:val="000000" w:themeColor="text1"/>
              </w:rPr>
              <w:t xml:space="preserve">6.1-1 </w:t>
            </w:r>
            <w:r w:rsidRPr="00551C37">
              <w:rPr>
                <w:rFonts w:hint="eastAsia"/>
                <w:color w:val="000000" w:themeColor="text1"/>
              </w:rPr>
              <w:t>项目施工期产污环节图</w:t>
            </w:r>
          </w:p>
          <w:p w:rsidR="00574090" w:rsidRPr="00551C37" w:rsidRDefault="00574090" w:rsidP="00574090">
            <w:pPr>
              <w:pStyle w:val="2"/>
              <w:rPr>
                <w:color w:val="000000" w:themeColor="text1"/>
              </w:rPr>
            </w:pPr>
            <w:r w:rsidRPr="00551C37">
              <w:rPr>
                <w:rFonts w:hint="eastAsia"/>
                <w:color w:val="000000" w:themeColor="text1"/>
              </w:rPr>
              <w:t>6.2</w:t>
            </w:r>
            <w:r w:rsidRPr="00551C37">
              <w:rPr>
                <w:rFonts w:hint="eastAsia"/>
                <w:color w:val="000000" w:themeColor="text1"/>
              </w:rPr>
              <w:t>施工期污染分析</w:t>
            </w:r>
          </w:p>
          <w:p w:rsidR="00574090" w:rsidRPr="00551C37" w:rsidRDefault="00574090" w:rsidP="00574090">
            <w:pPr>
              <w:pStyle w:val="3"/>
              <w:rPr>
                <w:color w:val="000000" w:themeColor="text1"/>
              </w:rPr>
            </w:pPr>
            <w:r w:rsidRPr="00551C37">
              <w:rPr>
                <w:rFonts w:hint="eastAsia"/>
                <w:color w:val="000000" w:themeColor="text1"/>
              </w:rPr>
              <w:t>6.2.1</w:t>
            </w:r>
            <w:r w:rsidRPr="00551C37">
              <w:rPr>
                <w:rFonts w:hint="eastAsia"/>
                <w:color w:val="000000" w:themeColor="text1"/>
              </w:rPr>
              <w:t>施工期水污染源</w:t>
            </w:r>
          </w:p>
          <w:p w:rsidR="00574090" w:rsidRPr="00551C37" w:rsidRDefault="00574090" w:rsidP="00C82635">
            <w:pPr>
              <w:spacing w:line="360" w:lineRule="auto"/>
              <w:ind w:firstLineChars="200" w:firstLine="480"/>
              <w:rPr>
                <w:color w:val="000000" w:themeColor="text1"/>
                <w:sz w:val="24"/>
                <w:szCs w:val="24"/>
              </w:rPr>
            </w:pPr>
            <w:r w:rsidRPr="00551C37">
              <w:rPr>
                <w:rFonts w:hint="eastAsia"/>
                <w:color w:val="000000" w:themeColor="text1"/>
                <w:sz w:val="24"/>
                <w:szCs w:val="24"/>
              </w:rPr>
              <w:t>施工过程中的水污染源可以分为生活污水和施工废水两部分。</w:t>
            </w:r>
          </w:p>
          <w:p w:rsidR="00574090" w:rsidRPr="00551C37" w:rsidRDefault="00574090" w:rsidP="00C82635">
            <w:pPr>
              <w:spacing w:line="360" w:lineRule="auto"/>
              <w:ind w:firstLineChars="200" w:firstLine="480"/>
              <w:rPr>
                <w:color w:val="000000" w:themeColor="text1"/>
                <w:sz w:val="24"/>
                <w:szCs w:val="24"/>
              </w:rPr>
            </w:pPr>
            <w:r w:rsidRPr="00551C37">
              <w:rPr>
                <w:rFonts w:hint="eastAsia"/>
                <w:color w:val="000000" w:themeColor="text1"/>
                <w:sz w:val="24"/>
                <w:szCs w:val="24"/>
              </w:rPr>
              <w:t>工程施工废水主要为基础施工产生混凝土养护用水，场地喷洒水和施工机械冲洗废水等，主要含</w:t>
            </w:r>
            <w:r w:rsidRPr="00551C37">
              <w:rPr>
                <w:rFonts w:hint="eastAsia"/>
                <w:color w:val="000000" w:themeColor="text1"/>
                <w:sz w:val="24"/>
                <w:szCs w:val="24"/>
              </w:rPr>
              <w:t>SS</w:t>
            </w:r>
            <w:r w:rsidRPr="00551C37">
              <w:rPr>
                <w:rFonts w:hint="eastAsia"/>
                <w:color w:val="000000" w:themeColor="text1"/>
                <w:sz w:val="24"/>
                <w:szCs w:val="24"/>
              </w:rPr>
              <w:t>和石油类，</w:t>
            </w:r>
            <w:r w:rsidRPr="00551C37">
              <w:rPr>
                <w:color w:val="000000" w:themeColor="text1"/>
                <w:sz w:val="24"/>
                <w:szCs w:val="24"/>
              </w:rPr>
              <w:t>应采取措施对施工废水进行处理，循环利用。</w:t>
            </w:r>
            <w:r w:rsidRPr="00551C37">
              <w:rPr>
                <w:rFonts w:hint="eastAsia"/>
                <w:color w:val="000000" w:themeColor="text1"/>
                <w:sz w:val="24"/>
                <w:szCs w:val="24"/>
              </w:rPr>
              <w:t>本工程位于保税港区内，施工营地设置于航空货运站三期规划建设绿化空地内，生活污水利用保税港区现有污水处理系统处理后排放。本期工程施工人员人数为</w:t>
            </w:r>
            <w:r w:rsidRPr="00551C37">
              <w:rPr>
                <w:color w:val="000000" w:themeColor="text1"/>
                <w:sz w:val="24"/>
                <w:szCs w:val="24"/>
              </w:rPr>
              <w:t>100</w:t>
            </w:r>
            <w:r w:rsidRPr="00551C37">
              <w:rPr>
                <w:rFonts w:hint="eastAsia"/>
                <w:color w:val="000000" w:themeColor="text1"/>
                <w:sz w:val="24"/>
                <w:szCs w:val="24"/>
              </w:rPr>
              <w:t>人，施工期的用水定额按</w:t>
            </w:r>
            <w:r w:rsidRPr="00551C37">
              <w:rPr>
                <w:color w:val="000000" w:themeColor="text1"/>
                <w:sz w:val="24"/>
                <w:szCs w:val="24"/>
              </w:rPr>
              <w:t>50</w:t>
            </w:r>
            <w:r w:rsidRPr="00551C37">
              <w:rPr>
                <w:rFonts w:hint="eastAsia"/>
                <w:color w:val="000000" w:themeColor="text1"/>
                <w:sz w:val="24"/>
                <w:szCs w:val="24"/>
              </w:rPr>
              <w:t>L/</w:t>
            </w:r>
            <w:r w:rsidRPr="00551C37">
              <w:rPr>
                <w:color w:val="000000" w:themeColor="text1"/>
                <w:sz w:val="24"/>
                <w:szCs w:val="24"/>
              </w:rPr>
              <w:t>(d</w:t>
            </w:r>
            <w:r w:rsidRPr="00551C37">
              <w:rPr>
                <w:rFonts w:ascii="MS Mincho" w:eastAsia="MS Mincho" w:hAnsi="MS Mincho" w:cs="MS Mincho" w:hint="eastAsia"/>
                <w:color w:val="000000" w:themeColor="text1"/>
                <w:sz w:val="24"/>
                <w:szCs w:val="24"/>
              </w:rPr>
              <w:t>・</w:t>
            </w:r>
            <w:r w:rsidRPr="00551C37">
              <w:rPr>
                <w:rFonts w:ascii="宋体" w:hAnsi="宋体" w:cs="宋体" w:hint="eastAsia"/>
                <w:color w:val="000000" w:themeColor="text1"/>
                <w:sz w:val="24"/>
                <w:szCs w:val="24"/>
              </w:rPr>
              <w:t>人</w:t>
            </w:r>
            <w:r w:rsidRPr="00551C37">
              <w:rPr>
                <w:color w:val="000000" w:themeColor="text1"/>
                <w:sz w:val="24"/>
                <w:szCs w:val="24"/>
              </w:rPr>
              <w:t>)</w:t>
            </w:r>
            <w:r w:rsidRPr="00551C37">
              <w:rPr>
                <w:rFonts w:hint="eastAsia"/>
                <w:color w:val="000000" w:themeColor="text1"/>
                <w:sz w:val="24"/>
                <w:szCs w:val="24"/>
              </w:rPr>
              <w:t>进行计算，排污系数按</w:t>
            </w:r>
            <w:r w:rsidRPr="00551C37">
              <w:rPr>
                <w:rFonts w:hint="eastAsia"/>
                <w:color w:val="000000" w:themeColor="text1"/>
                <w:sz w:val="24"/>
                <w:szCs w:val="24"/>
              </w:rPr>
              <w:t>0.9</w:t>
            </w:r>
            <w:r w:rsidRPr="00551C37">
              <w:rPr>
                <w:rFonts w:hint="eastAsia"/>
                <w:color w:val="000000" w:themeColor="text1"/>
                <w:sz w:val="24"/>
                <w:szCs w:val="24"/>
              </w:rPr>
              <w:t>计算，则施工期生活污水产生量为</w:t>
            </w:r>
            <w:r w:rsidRPr="00551C37">
              <w:rPr>
                <w:rFonts w:hint="eastAsia"/>
                <w:color w:val="000000" w:themeColor="text1"/>
                <w:sz w:val="24"/>
                <w:szCs w:val="24"/>
              </w:rPr>
              <w:t>4.5</w:t>
            </w:r>
            <w:r w:rsidR="00732043" w:rsidRPr="00551C37">
              <w:rPr>
                <w:rFonts w:hint="eastAsia"/>
                <w:color w:val="000000" w:themeColor="text1"/>
                <w:sz w:val="24"/>
                <w:szCs w:val="24"/>
              </w:rPr>
              <w:t>m</w:t>
            </w:r>
            <w:r w:rsidR="00732043" w:rsidRPr="00551C37">
              <w:rPr>
                <w:rFonts w:hint="eastAsia"/>
                <w:color w:val="000000" w:themeColor="text1"/>
                <w:sz w:val="24"/>
                <w:szCs w:val="24"/>
                <w:vertAlign w:val="superscript"/>
              </w:rPr>
              <w:t>3</w:t>
            </w:r>
            <w:r w:rsidRPr="00551C37">
              <w:rPr>
                <w:rFonts w:hint="eastAsia"/>
                <w:color w:val="000000" w:themeColor="text1"/>
                <w:sz w:val="24"/>
                <w:szCs w:val="24"/>
              </w:rPr>
              <w:t>/d</w:t>
            </w:r>
            <w:r w:rsidRPr="00551C37">
              <w:rPr>
                <w:rFonts w:hint="eastAsia"/>
                <w:color w:val="000000" w:themeColor="text1"/>
                <w:sz w:val="24"/>
                <w:szCs w:val="24"/>
              </w:rPr>
              <w:t>。</w:t>
            </w:r>
          </w:p>
          <w:p w:rsidR="00574090" w:rsidRPr="00551C37" w:rsidRDefault="00574090" w:rsidP="00574090">
            <w:pPr>
              <w:pStyle w:val="3"/>
              <w:rPr>
                <w:color w:val="000000" w:themeColor="text1"/>
              </w:rPr>
            </w:pPr>
            <w:r w:rsidRPr="00551C37">
              <w:rPr>
                <w:rFonts w:hint="eastAsia"/>
                <w:color w:val="000000" w:themeColor="text1"/>
              </w:rPr>
              <w:t>6.2.2</w:t>
            </w:r>
            <w:r w:rsidRPr="00551C37">
              <w:rPr>
                <w:rFonts w:hint="eastAsia"/>
                <w:color w:val="000000" w:themeColor="text1"/>
              </w:rPr>
              <w:t>施工期大气污染源</w:t>
            </w:r>
          </w:p>
          <w:p w:rsidR="00574090" w:rsidRPr="00551C37" w:rsidRDefault="00574090" w:rsidP="00C82635">
            <w:pPr>
              <w:spacing w:line="360" w:lineRule="auto"/>
              <w:ind w:firstLineChars="200" w:firstLine="480"/>
              <w:rPr>
                <w:color w:val="000000" w:themeColor="text1"/>
                <w:sz w:val="24"/>
                <w:szCs w:val="24"/>
              </w:rPr>
            </w:pPr>
            <w:r w:rsidRPr="00551C37">
              <w:rPr>
                <w:rFonts w:hint="eastAsia"/>
                <w:color w:val="000000" w:themeColor="text1"/>
                <w:sz w:val="24"/>
                <w:szCs w:val="24"/>
              </w:rPr>
              <w:t>施工对环境空气影响最大的是施工扬尘。施工现场的扬尘来源包括土方的挖掘、堆放和清运过程造成的扬尘；建筑材料、水泥、砂子等装卸、堆放的扬尘；搅拌车辆、运输车辆往来造成的扬尘；施工垃圾的堆放和清运过程造成的扬尘。</w:t>
            </w:r>
          </w:p>
          <w:p w:rsidR="00574090" w:rsidRPr="00551C37" w:rsidRDefault="00574090" w:rsidP="00C82635">
            <w:pPr>
              <w:spacing w:line="360" w:lineRule="auto"/>
              <w:ind w:firstLineChars="200" w:firstLine="480"/>
              <w:rPr>
                <w:color w:val="000000" w:themeColor="text1"/>
                <w:sz w:val="24"/>
                <w:szCs w:val="24"/>
              </w:rPr>
            </w:pPr>
            <w:r w:rsidRPr="00551C37">
              <w:rPr>
                <w:color w:val="000000" w:themeColor="text1"/>
                <w:sz w:val="24"/>
                <w:szCs w:val="24"/>
              </w:rPr>
              <w:t>根据国内外的有关研究资料，扬尘起尘量与许多因素有关，如：挖土机等施工机械在工作时的起尘量决定于挖坑深度、挖土机抓斗与地面的相对高度、风速、土壤的颗粒度、土壤含水量、渣土分散度等条件；而对于渣土堆场而言，起尘量还与堆放方式、起动风速及堆场有无防护措施等密切相关。</w:t>
            </w:r>
          </w:p>
          <w:p w:rsidR="00574090" w:rsidRPr="00551C37" w:rsidRDefault="00574090" w:rsidP="00C82635">
            <w:pPr>
              <w:spacing w:line="360" w:lineRule="auto"/>
              <w:ind w:firstLineChars="200" w:firstLine="480"/>
              <w:rPr>
                <w:color w:val="000000" w:themeColor="text1"/>
                <w:sz w:val="24"/>
                <w:szCs w:val="24"/>
              </w:rPr>
            </w:pPr>
            <w:r w:rsidRPr="00551C37">
              <w:rPr>
                <w:color w:val="000000" w:themeColor="text1"/>
                <w:sz w:val="24"/>
                <w:szCs w:val="24"/>
              </w:rPr>
              <w:t>此外，根据有关市政施工现场实测资料的记录，在一般气象条件下，平均风速</w:t>
            </w:r>
            <w:r w:rsidRPr="00551C37">
              <w:rPr>
                <w:color w:val="000000" w:themeColor="text1"/>
                <w:sz w:val="24"/>
                <w:szCs w:val="24"/>
              </w:rPr>
              <w:t>2.5m/s</w:t>
            </w:r>
            <w:r w:rsidRPr="00551C37">
              <w:rPr>
                <w:color w:val="000000" w:themeColor="text1"/>
                <w:sz w:val="24"/>
                <w:szCs w:val="24"/>
              </w:rPr>
              <w:t>的情况下，建筑工地内</w:t>
            </w:r>
            <w:r w:rsidRPr="00551C37">
              <w:rPr>
                <w:color w:val="000000" w:themeColor="text1"/>
                <w:sz w:val="24"/>
                <w:szCs w:val="24"/>
              </w:rPr>
              <w:t>TSP</w:t>
            </w:r>
            <w:r w:rsidRPr="00551C37">
              <w:rPr>
                <w:color w:val="000000" w:themeColor="text1"/>
                <w:sz w:val="24"/>
                <w:szCs w:val="24"/>
              </w:rPr>
              <w:t>浓度为上风向对照点的</w:t>
            </w:r>
            <w:r w:rsidRPr="00551C37">
              <w:rPr>
                <w:color w:val="000000" w:themeColor="text1"/>
                <w:sz w:val="24"/>
                <w:szCs w:val="24"/>
              </w:rPr>
              <w:t>2.0~2.5</w:t>
            </w:r>
            <w:r w:rsidRPr="00551C37">
              <w:rPr>
                <w:color w:val="000000" w:themeColor="text1"/>
                <w:sz w:val="24"/>
                <w:szCs w:val="24"/>
              </w:rPr>
              <w:t>倍，建筑施工扬尘的影响范围为其下风向</w:t>
            </w:r>
            <w:r w:rsidRPr="00551C37">
              <w:rPr>
                <w:color w:val="000000" w:themeColor="text1"/>
                <w:sz w:val="24"/>
                <w:szCs w:val="24"/>
              </w:rPr>
              <w:t>150m</w:t>
            </w:r>
            <w:r w:rsidRPr="00551C37">
              <w:rPr>
                <w:color w:val="000000" w:themeColor="text1"/>
                <w:sz w:val="24"/>
                <w:szCs w:val="24"/>
              </w:rPr>
              <w:t>左右。通过类比调查研究：未采取防护措施和土壤较为干燥时，开挖的最大扬尘约为开挖土量的</w:t>
            </w:r>
            <w:r w:rsidRPr="00551C37">
              <w:rPr>
                <w:color w:val="000000" w:themeColor="text1"/>
                <w:sz w:val="24"/>
                <w:szCs w:val="24"/>
              </w:rPr>
              <w:t>1%</w:t>
            </w:r>
            <w:r w:rsidRPr="00551C37">
              <w:rPr>
                <w:color w:val="000000" w:themeColor="text1"/>
                <w:sz w:val="24"/>
                <w:szCs w:val="24"/>
              </w:rPr>
              <w:t>；在采取一定防护措施和土壤较湿时；开挖的扬尘量约为</w:t>
            </w:r>
            <w:r w:rsidRPr="00551C37">
              <w:rPr>
                <w:color w:val="000000" w:themeColor="text1"/>
                <w:sz w:val="24"/>
                <w:szCs w:val="24"/>
              </w:rPr>
              <w:t>0.1%</w:t>
            </w:r>
            <w:r w:rsidRPr="00551C37">
              <w:rPr>
                <w:color w:val="000000" w:themeColor="text1"/>
                <w:sz w:val="24"/>
                <w:szCs w:val="24"/>
              </w:rPr>
              <w:t>。在采取适当防护措施后，施工扬尘的影响范围一般在场界外</w:t>
            </w:r>
            <w:r w:rsidRPr="00551C37">
              <w:rPr>
                <w:color w:val="000000" w:themeColor="text1"/>
                <w:sz w:val="24"/>
                <w:szCs w:val="24"/>
              </w:rPr>
              <w:t>50~200m</w:t>
            </w:r>
            <w:r w:rsidRPr="00551C37">
              <w:rPr>
                <w:color w:val="000000" w:themeColor="text1"/>
                <w:sz w:val="24"/>
                <w:szCs w:val="24"/>
              </w:rPr>
              <w:t>左右。</w:t>
            </w:r>
            <w:r w:rsidRPr="00551C37">
              <w:rPr>
                <w:color w:val="000000" w:themeColor="text1"/>
                <w:sz w:val="24"/>
                <w:szCs w:val="24"/>
              </w:rPr>
              <w:lastRenderedPageBreak/>
              <w:t>遇有大风天气，扬尘的影响范围将会扩大。而在洒水和避免大风日情况下施工，下风向</w:t>
            </w:r>
            <w:r w:rsidRPr="00551C37">
              <w:rPr>
                <w:color w:val="000000" w:themeColor="text1"/>
                <w:sz w:val="24"/>
                <w:szCs w:val="24"/>
              </w:rPr>
              <w:t>50mTSP</w:t>
            </w:r>
            <w:r w:rsidRPr="00551C37">
              <w:rPr>
                <w:color w:val="000000" w:themeColor="text1"/>
                <w:sz w:val="24"/>
                <w:szCs w:val="24"/>
              </w:rPr>
              <w:t>浓度会小于</w:t>
            </w:r>
            <w:r w:rsidRPr="00551C37">
              <w:rPr>
                <w:color w:val="000000" w:themeColor="text1"/>
                <w:sz w:val="24"/>
                <w:szCs w:val="24"/>
              </w:rPr>
              <w:t>0.3mg/</w:t>
            </w:r>
            <w:r w:rsidR="00732043" w:rsidRPr="00551C37">
              <w:rPr>
                <w:color w:val="000000" w:themeColor="text1"/>
                <w:sz w:val="24"/>
                <w:szCs w:val="24"/>
              </w:rPr>
              <w:t>m</w:t>
            </w:r>
            <w:r w:rsidR="00732043" w:rsidRPr="00551C37">
              <w:rPr>
                <w:color w:val="000000" w:themeColor="text1"/>
                <w:sz w:val="24"/>
                <w:szCs w:val="24"/>
                <w:vertAlign w:val="superscript"/>
              </w:rPr>
              <w:t>3</w:t>
            </w:r>
            <w:r w:rsidRPr="00551C37">
              <w:rPr>
                <w:color w:val="000000" w:themeColor="text1"/>
                <w:sz w:val="24"/>
                <w:szCs w:val="24"/>
              </w:rPr>
              <w:t>。与此同时，有人做过洒水抑尘实验，结果见表</w:t>
            </w:r>
            <w:r w:rsidRPr="00551C37">
              <w:rPr>
                <w:rFonts w:hint="eastAsia"/>
                <w:color w:val="000000" w:themeColor="text1"/>
                <w:sz w:val="24"/>
                <w:szCs w:val="24"/>
              </w:rPr>
              <w:t>6.</w:t>
            </w:r>
            <w:r w:rsidRPr="00551C37">
              <w:rPr>
                <w:color w:val="000000" w:themeColor="text1"/>
                <w:sz w:val="24"/>
                <w:szCs w:val="24"/>
              </w:rPr>
              <w:t>2.2-1</w:t>
            </w:r>
            <w:r w:rsidRPr="00551C37">
              <w:rPr>
                <w:color w:val="000000" w:themeColor="text1"/>
                <w:sz w:val="24"/>
                <w:szCs w:val="24"/>
              </w:rPr>
              <w:t>。</w:t>
            </w:r>
          </w:p>
          <w:p w:rsidR="00574090" w:rsidRPr="00551C37" w:rsidRDefault="00574090" w:rsidP="00574090">
            <w:pPr>
              <w:pStyle w:val="af0"/>
              <w:rPr>
                <w:color w:val="000000" w:themeColor="text1"/>
              </w:rPr>
            </w:pPr>
            <w:r w:rsidRPr="00551C37">
              <w:rPr>
                <w:rFonts w:hint="eastAsia"/>
                <w:color w:val="000000" w:themeColor="text1"/>
              </w:rPr>
              <w:t>表</w:t>
            </w:r>
            <w:r w:rsidRPr="00551C37">
              <w:rPr>
                <w:rFonts w:hint="eastAsia"/>
                <w:color w:val="000000" w:themeColor="text1"/>
              </w:rPr>
              <w:t xml:space="preserve">6.2-1   </w:t>
            </w:r>
            <w:r w:rsidRPr="00551C37">
              <w:rPr>
                <w:rFonts w:hint="eastAsia"/>
                <w:color w:val="000000" w:themeColor="text1"/>
              </w:rPr>
              <w:t>施工期</w:t>
            </w:r>
            <w:r w:rsidRPr="00551C37">
              <w:rPr>
                <w:rFonts w:hint="eastAsia"/>
                <w:color w:val="000000" w:themeColor="text1"/>
              </w:rPr>
              <w:t>TSP</w:t>
            </w:r>
            <w:r w:rsidRPr="00551C37">
              <w:rPr>
                <w:rFonts w:hint="eastAsia"/>
                <w:color w:val="000000" w:themeColor="text1"/>
              </w:rPr>
              <w:t>的影响范围及程度</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20"/>
              <w:gridCol w:w="1420"/>
              <w:gridCol w:w="1420"/>
              <w:gridCol w:w="1420"/>
              <w:gridCol w:w="1421"/>
              <w:gridCol w:w="1421"/>
            </w:tblGrid>
            <w:tr w:rsidR="00551C37" w:rsidRPr="00551C37" w:rsidTr="00A93054">
              <w:trPr>
                <w:jc w:val="center"/>
              </w:trPr>
              <w:tc>
                <w:tcPr>
                  <w:tcW w:w="2840" w:type="dxa"/>
                  <w:gridSpan w:val="2"/>
                  <w:shd w:val="clear" w:color="auto" w:fill="auto"/>
                </w:tcPr>
                <w:p w:rsidR="00574090" w:rsidRPr="00551C37" w:rsidRDefault="00574090" w:rsidP="00C8263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距离</w:t>
                  </w:r>
                  <w:r w:rsidR="00A93054" w:rsidRPr="00551C37">
                    <w:rPr>
                      <w:rFonts w:hint="eastAsia"/>
                      <w:color w:val="000000" w:themeColor="text1"/>
                      <w:sz w:val="21"/>
                      <w:szCs w:val="21"/>
                    </w:rPr>
                    <w:t>（</w:t>
                  </w:r>
                  <w:r w:rsidR="00A93054" w:rsidRPr="00551C37">
                    <w:rPr>
                      <w:rFonts w:hint="eastAsia"/>
                      <w:color w:val="000000" w:themeColor="text1"/>
                      <w:sz w:val="21"/>
                      <w:szCs w:val="21"/>
                    </w:rPr>
                    <w:t>m</w:t>
                  </w:r>
                  <w:r w:rsidR="00A93054" w:rsidRPr="00551C37">
                    <w:rPr>
                      <w:rFonts w:hint="eastAsia"/>
                      <w:color w:val="000000" w:themeColor="text1"/>
                      <w:sz w:val="21"/>
                      <w:szCs w:val="21"/>
                    </w:rPr>
                    <w:t>）</w:t>
                  </w:r>
                </w:p>
              </w:tc>
              <w:tc>
                <w:tcPr>
                  <w:tcW w:w="1420" w:type="dxa"/>
                  <w:shd w:val="clear" w:color="auto" w:fill="auto"/>
                </w:tcPr>
                <w:p w:rsidR="00574090" w:rsidRPr="00551C37" w:rsidRDefault="00574090" w:rsidP="00C8263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5</w:t>
                  </w:r>
                </w:p>
              </w:tc>
              <w:tc>
                <w:tcPr>
                  <w:tcW w:w="1420" w:type="dxa"/>
                  <w:shd w:val="clear" w:color="auto" w:fill="auto"/>
                </w:tcPr>
                <w:p w:rsidR="00574090" w:rsidRPr="00551C37" w:rsidRDefault="00574090" w:rsidP="00C8263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20</w:t>
                  </w:r>
                </w:p>
              </w:tc>
              <w:tc>
                <w:tcPr>
                  <w:tcW w:w="1421" w:type="dxa"/>
                  <w:shd w:val="clear" w:color="auto" w:fill="auto"/>
                </w:tcPr>
                <w:p w:rsidR="00574090" w:rsidRPr="00551C37" w:rsidRDefault="00574090" w:rsidP="00C8263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50</w:t>
                  </w:r>
                </w:p>
              </w:tc>
              <w:tc>
                <w:tcPr>
                  <w:tcW w:w="1421" w:type="dxa"/>
                  <w:shd w:val="clear" w:color="auto" w:fill="auto"/>
                </w:tcPr>
                <w:p w:rsidR="00574090" w:rsidRPr="00551C37" w:rsidRDefault="00574090" w:rsidP="00C8263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100</w:t>
                  </w:r>
                </w:p>
              </w:tc>
            </w:tr>
            <w:tr w:rsidR="00551C37" w:rsidRPr="00551C37" w:rsidTr="00A93054">
              <w:trPr>
                <w:jc w:val="center"/>
              </w:trPr>
              <w:tc>
                <w:tcPr>
                  <w:tcW w:w="1420" w:type="dxa"/>
                  <w:vMerge w:val="restart"/>
                  <w:shd w:val="clear" w:color="auto" w:fill="auto"/>
                </w:tcPr>
                <w:p w:rsidR="00574090" w:rsidRPr="00551C37" w:rsidRDefault="00574090" w:rsidP="00C8263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TPS</w:t>
                  </w:r>
                  <w:r w:rsidRPr="00551C37">
                    <w:rPr>
                      <w:rFonts w:hint="eastAsia"/>
                      <w:color w:val="000000" w:themeColor="text1"/>
                      <w:sz w:val="21"/>
                      <w:szCs w:val="21"/>
                    </w:rPr>
                    <w:t>小时浓度（</w:t>
                  </w:r>
                  <w:r w:rsidRPr="00551C37">
                    <w:rPr>
                      <w:rFonts w:hint="eastAsia"/>
                      <w:color w:val="000000" w:themeColor="text1"/>
                      <w:sz w:val="21"/>
                      <w:szCs w:val="21"/>
                    </w:rPr>
                    <w:t>mg/</w:t>
                  </w:r>
                  <w:r w:rsidR="00732043" w:rsidRPr="00551C37">
                    <w:rPr>
                      <w:rFonts w:hint="eastAsia"/>
                      <w:color w:val="000000" w:themeColor="text1"/>
                      <w:sz w:val="21"/>
                      <w:szCs w:val="21"/>
                    </w:rPr>
                    <w:t>m</w:t>
                  </w:r>
                  <w:r w:rsidR="00732043" w:rsidRPr="00551C37">
                    <w:rPr>
                      <w:rFonts w:hint="eastAsia"/>
                      <w:color w:val="000000" w:themeColor="text1"/>
                      <w:sz w:val="21"/>
                      <w:szCs w:val="21"/>
                      <w:vertAlign w:val="superscript"/>
                    </w:rPr>
                    <w:t>3</w:t>
                  </w:r>
                  <w:r w:rsidRPr="00551C37">
                    <w:rPr>
                      <w:rFonts w:hint="eastAsia"/>
                      <w:color w:val="000000" w:themeColor="text1"/>
                      <w:sz w:val="21"/>
                      <w:szCs w:val="21"/>
                    </w:rPr>
                    <w:t>）</w:t>
                  </w:r>
                </w:p>
              </w:tc>
              <w:tc>
                <w:tcPr>
                  <w:tcW w:w="1420" w:type="dxa"/>
                  <w:shd w:val="clear" w:color="auto" w:fill="auto"/>
                </w:tcPr>
                <w:p w:rsidR="00574090" w:rsidRPr="00551C37" w:rsidRDefault="00574090" w:rsidP="00C8263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不洒水</w:t>
                  </w:r>
                </w:p>
              </w:tc>
              <w:tc>
                <w:tcPr>
                  <w:tcW w:w="1420" w:type="dxa"/>
                  <w:shd w:val="clear" w:color="auto" w:fill="auto"/>
                </w:tcPr>
                <w:p w:rsidR="00574090" w:rsidRPr="00551C37" w:rsidRDefault="00574090" w:rsidP="00C8263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10.14</w:t>
                  </w:r>
                </w:p>
              </w:tc>
              <w:tc>
                <w:tcPr>
                  <w:tcW w:w="1420" w:type="dxa"/>
                  <w:shd w:val="clear" w:color="auto" w:fill="auto"/>
                </w:tcPr>
                <w:p w:rsidR="00574090" w:rsidRPr="00551C37" w:rsidRDefault="00574090" w:rsidP="00C8263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2.89</w:t>
                  </w:r>
                </w:p>
              </w:tc>
              <w:tc>
                <w:tcPr>
                  <w:tcW w:w="1421" w:type="dxa"/>
                  <w:shd w:val="clear" w:color="auto" w:fill="auto"/>
                </w:tcPr>
                <w:p w:rsidR="00574090" w:rsidRPr="00551C37" w:rsidRDefault="00574090" w:rsidP="00C8263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1.15</w:t>
                  </w:r>
                </w:p>
              </w:tc>
              <w:tc>
                <w:tcPr>
                  <w:tcW w:w="1421" w:type="dxa"/>
                  <w:shd w:val="clear" w:color="auto" w:fill="auto"/>
                </w:tcPr>
                <w:p w:rsidR="00574090" w:rsidRPr="00551C37" w:rsidRDefault="00574090" w:rsidP="00C8263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0.86</w:t>
                  </w:r>
                </w:p>
              </w:tc>
            </w:tr>
            <w:tr w:rsidR="00551C37" w:rsidRPr="00551C37" w:rsidTr="00A93054">
              <w:trPr>
                <w:jc w:val="center"/>
              </w:trPr>
              <w:tc>
                <w:tcPr>
                  <w:tcW w:w="1420" w:type="dxa"/>
                  <w:vMerge/>
                  <w:shd w:val="clear" w:color="auto" w:fill="auto"/>
                </w:tcPr>
                <w:p w:rsidR="00574090" w:rsidRPr="00551C37" w:rsidRDefault="00574090" w:rsidP="00C82635">
                  <w:pPr>
                    <w:autoSpaceDE w:val="0"/>
                    <w:autoSpaceDN w:val="0"/>
                    <w:adjustRightInd w:val="0"/>
                    <w:jc w:val="center"/>
                    <w:textAlignment w:val="baseline"/>
                    <w:rPr>
                      <w:color w:val="000000" w:themeColor="text1"/>
                      <w:sz w:val="21"/>
                      <w:szCs w:val="21"/>
                    </w:rPr>
                  </w:pPr>
                </w:p>
              </w:tc>
              <w:tc>
                <w:tcPr>
                  <w:tcW w:w="1420" w:type="dxa"/>
                  <w:shd w:val="clear" w:color="auto" w:fill="auto"/>
                </w:tcPr>
                <w:p w:rsidR="00574090" w:rsidRPr="00551C37" w:rsidRDefault="00574090" w:rsidP="00C8263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洒水</w:t>
                  </w:r>
                </w:p>
              </w:tc>
              <w:tc>
                <w:tcPr>
                  <w:tcW w:w="1420" w:type="dxa"/>
                  <w:shd w:val="clear" w:color="auto" w:fill="auto"/>
                </w:tcPr>
                <w:p w:rsidR="00574090" w:rsidRPr="00551C37" w:rsidRDefault="00574090" w:rsidP="00C8263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2.01</w:t>
                  </w:r>
                </w:p>
              </w:tc>
              <w:tc>
                <w:tcPr>
                  <w:tcW w:w="1420" w:type="dxa"/>
                  <w:shd w:val="clear" w:color="auto" w:fill="auto"/>
                </w:tcPr>
                <w:p w:rsidR="00574090" w:rsidRPr="00551C37" w:rsidRDefault="00574090" w:rsidP="00C8263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1.40</w:t>
                  </w:r>
                </w:p>
              </w:tc>
              <w:tc>
                <w:tcPr>
                  <w:tcW w:w="1421" w:type="dxa"/>
                  <w:shd w:val="clear" w:color="auto" w:fill="auto"/>
                </w:tcPr>
                <w:p w:rsidR="00574090" w:rsidRPr="00551C37" w:rsidRDefault="00574090" w:rsidP="00C8263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0.67</w:t>
                  </w:r>
                </w:p>
              </w:tc>
              <w:tc>
                <w:tcPr>
                  <w:tcW w:w="1421" w:type="dxa"/>
                  <w:shd w:val="clear" w:color="auto" w:fill="auto"/>
                </w:tcPr>
                <w:p w:rsidR="00574090" w:rsidRPr="00551C37" w:rsidRDefault="00574090" w:rsidP="00C8263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0.60</w:t>
                  </w:r>
                </w:p>
              </w:tc>
            </w:tr>
          </w:tbl>
          <w:p w:rsidR="00574090" w:rsidRPr="00551C37" w:rsidRDefault="00574090" w:rsidP="00C82635">
            <w:pPr>
              <w:spacing w:line="360" w:lineRule="auto"/>
              <w:ind w:firstLineChars="200" w:firstLine="480"/>
              <w:rPr>
                <w:color w:val="000000" w:themeColor="text1"/>
                <w:sz w:val="24"/>
                <w:szCs w:val="24"/>
              </w:rPr>
            </w:pPr>
            <w:r w:rsidRPr="00551C37">
              <w:rPr>
                <w:rFonts w:hint="eastAsia"/>
                <w:color w:val="000000" w:themeColor="text1"/>
                <w:sz w:val="24"/>
                <w:szCs w:val="24"/>
              </w:rPr>
              <w:t>从试验结果可知，在施工场地实施每天的洒水抑尘作业可以很好的控制施工扬尘，其影响距离可以缩短到</w:t>
            </w:r>
            <w:r w:rsidRPr="00551C37">
              <w:rPr>
                <w:rFonts w:hint="eastAsia"/>
                <w:color w:val="000000" w:themeColor="text1"/>
                <w:sz w:val="24"/>
                <w:szCs w:val="24"/>
              </w:rPr>
              <w:t>20~50m</w:t>
            </w:r>
            <w:r w:rsidRPr="00551C37">
              <w:rPr>
                <w:rFonts w:hint="eastAsia"/>
                <w:color w:val="000000" w:themeColor="text1"/>
                <w:sz w:val="24"/>
                <w:szCs w:val="24"/>
              </w:rPr>
              <w:t>。另外，扬尘的大小跟风力的大小及气候有一定的关系。江北国际机场地区全年静风率很大，</w:t>
            </w:r>
            <w:r w:rsidRPr="00551C37">
              <w:rPr>
                <w:rFonts w:hint="eastAsia"/>
                <w:color w:val="000000" w:themeColor="text1"/>
                <w:sz w:val="24"/>
                <w:szCs w:val="24"/>
              </w:rPr>
              <w:t>39%</w:t>
            </w:r>
            <w:r w:rsidRPr="00551C37">
              <w:rPr>
                <w:rFonts w:hint="eastAsia"/>
                <w:color w:val="000000" w:themeColor="text1"/>
                <w:sz w:val="24"/>
                <w:szCs w:val="24"/>
              </w:rPr>
              <w:t>，年均风速为</w:t>
            </w:r>
            <w:r w:rsidRPr="00551C37">
              <w:rPr>
                <w:rFonts w:hint="eastAsia"/>
                <w:color w:val="000000" w:themeColor="text1"/>
                <w:sz w:val="24"/>
                <w:szCs w:val="24"/>
              </w:rPr>
              <w:t>1.8m/s</w:t>
            </w:r>
            <w:r w:rsidRPr="00551C37">
              <w:rPr>
                <w:rFonts w:hint="eastAsia"/>
                <w:color w:val="000000" w:themeColor="text1"/>
                <w:sz w:val="24"/>
                <w:szCs w:val="24"/>
              </w:rPr>
              <w:t>，年平均相对湿度较大。由于机场地区风速小、温度大，地面扬尘不明显。但偶尔出现大风天气，相应的扬尘影响范围较大。</w:t>
            </w:r>
          </w:p>
          <w:p w:rsidR="00574090" w:rsidRPr="00551C37" w:rsidRDefault="00574090" w:rsidP="00574090">
            <w:pPr>
              <w:pStyle w:val="3"/>
              <w:rPr>
                <w:color w:val="000000" w:themeColor="text1"/>
              </w:rPr>
            </w:pPr>
            <w:r w:rsidRPr="00551C37">
              <w:rPr>
                <w:rFonts w:hint="eastAsia"/>
                <w:color w:val="000000" w:themeColor="text1"/>
              </w:rPr>
              <w:t>6.2.3</w:t>
            </w:r>
            <w:r w:rsidRPr="00551C37">
              <w:rPr>
                <w:rFonts w:hint="eastAsia"/>
                <w:color w:val="000000" w:themeColor="text1"/>
              </w:rPr>
              <w:t>施工期噪声源强</w:t>
            </w:r>
          </w:p>
          <w:p w:rsidR="00574090" w:rsidRPr="00551C37" w:rsidRDefault="00AC37D5" w:rsidP="00C82635">
            <w:pPr>
              <w:spacing w:line="360" w:lineRule="auto"/>
              <w:ind w:firstLineChars="200" w:firstLine="480"/>
              <w:rPr>
                <w:color w:val="000000" w:themeColor="text1"/>
                <w:sz w:val="24"/>
                <w:szCs w:val="24"/>
              </w:rPr>
            </w:pPr>
            <w:r w:rsidRPr="00551C37">
              <w:rPr>
                <w:rFonts w:hint="eastAsia"/>
                <w:color w:val="000000" w:themeColor="text1"/>
                <w:sz w:val="24"/>
                <w:szCs w:val="24"/>
              </w:rPr>
              <w:t>拟建工程</w:t>
            </w:r>
            <w:r w:rsidR="00574090" w:rsidRPr="00551C37">
              <w:rPr>
                <w:rFonts w:hint="eastAsia"/>
                <w:color w:val="000000" w:themeColor="text1"/>
                <w:sz w:val="24"/>
                <w:szCs w:val="24"/>
              </w:rPr>
              <w:t>施工期噪声主要产生于基础施工、结构施工及配套工程施工阶段各种施工机械作业及车辆运输过程。</w:t>
            </w:r>
            <w:r w:rsidRPr="00551C37">
              <w:rPr>
                <w:rFonts w:hint="eastAsia"/>
                <w:color w:val="000000" w:themeColor="text1"/>
                <w:sz w:val="24"/>
                <w:szCs w:val="24"/>
              </w:rPr>
              <w:t>拟建工程</w:t>
            </w:r>
            <w:r w:rsidR="00574090" w:rsidRPr="00551C37">
              <w:rPr>
                <w:rFonts w:hint="eastAsia"/>
                <w:color w:val="000000" w:themeColor="text1"/>
                <w:sz w:val="24"/>
                <w:szCs w:val="24"/>
              </w:rPr>
              <w:t>建筑施工过程中常用的设备主要有：吊车、挖掘机、载重汽车、混凝土搅拌机、振捣棒、打桩机等。项目施工期主要声源设备及强度见表</w:t>
            </w:r>
            <w:r w:rsidR="00D8188F" w:rsidRPr="00551C37">
              <w:rPr>
                <w:rFonts w:hint="eastAsia"/>
                <w:color w:val="000000" w:themeColor="text1"/>
                <w:sz w:val="24"/>
                <w:szCs w:val="24"/>
              </w:rPr>
              <w:t>表</w:t>
            </w:r>
            <w:r w:rsidR="00D8188F" w:rsidRPr="00551C37">
              <w:rPr>
                <w:rFonts w:hint="eastAsia"/>
                <w:color w:val="000000" w:themeColor="text1"/>
                <w:sz w:val="24"/>
                <w:szCs w:val="24"/>
              </w:rPr>
              <w:t>6.2-2</w:t>
            </w:r>
            <w:r w:rsidR="00574090" w:rsidRPr="00551C37">
              <w:rPr>
                <w:rFonts w:hint="eastAsia"/>
                <w:color w:val="000000" w:themeColor="text1"/>
                <w:sz w:val="24"/>
                <w:szCs w:val="24"/>
              </w:rPr>
              <w:t>。</w:t>
            </w:r>
          </w:p>
          <w:p w:rsidR="00574090" w:rsidRPr="00551C37" w:rsidRDefault="00574090" w:rsidP="00574090">
            <w:pPr>
              <w:pStyle w:val="af0"/>
              <w:rPr>
                <w:color w:val="000000" w:themeColor="text1"/>
              </w:rPr>
            </w:pPr>
            <w:r w:rsidRPr="00551C37">
              <w:rPr>
                <w:rFonts w:hint="eastAsia"/>
                <w:color w:val="000000" w:themeColor="text1"/>
              </w:rPr>
              <w:t>表</w:t>
            </w:r>
            <w:r w:rsidRPr="00551C37">
              <w:rPr>
                <w:rFonts w:hint="eastAsia"/>
                <w:color w:val="000000" w:themeColor="text1"/>
              </w:rPr>
              <w:t>6.2</w:t>
            </w:r>
            <w:r w:rsidR="003B0A65" w:rsidRPr="00551C37">
              <w:rPr>
                <w:rFonts w:hint="eastAsia"/>
                <w:color w:val="000000" w:themeColor="text1"/>
              </w:rPr>
              <w:t>-2</w:t>
            </w:r>
            <w:r w:rsidRPr="00551C37">
              <w:rPr>
                <w:rFonts w:hint="eastAsia"/>
                <w:color w:val="000000" w:themeColor="text1"/>
              </w:rPr>
              <w:t xml:space="preserve">   </w:t>
            </w:r>
            <w:r w:rsidRPr="00551C37">
              <w:rPr>
                <w:rFonts w:hint="eastAsia"/>
                <w:color w:val="000000" w:themeColor="text1"/>
              </w:rPr>
              <w:t>项目施工期主要声源设备及强度</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Look w:val="01E0" w:firstRow="1" w:lastRow="1" w:firstColumn="1" w:lastColumn="1" w:noHBand="0" w:noVBand="0"/>
            </w:tblPr>
            <w:tblGrid>
              <w:gridCol w:w="770"/>
              <w:gridCol w:w="1838"/>
              <w:gridCol w:w="1913"/>
              <w:gridCol w:w="1868"/>
              <w:gridCol w:w="2093"/>
            </w:tblGrid>
            <w:tr w:rsidR="00551C37" w:rsidRPr="00551C37" w:rsidTr="00002D66">
              <w:trPr>
                <w:tblHeader/>
                <w:jc w:val="center"/>
              </w:trPr>
              <w:tc>
                <w:tcPr>
                  <w:tcW w:w="816"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color w:val="000000" w:themeColor="text1"/>
                      <w:sz w:val="21"/>
                      <w:szCs w:val="21"/>
                    </w:rPr>
                    <w:t>序号</w:t>
                  </w:r>
                </w:p>
              </w:tc>
              <w:tc>
                <w:tcPr>
                  <w:tcW w:w="2031"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color w:val="000000" w:themeColor="text1"/>
                      <w:sz w:val="21"/>
                      <w:szCs w:val="21"/>
                    </w:rPr>
                    <w:t>施工机械类型</w:t>
                  </w:r>
                </w:p>
              </w:tc>
              <w:tc>
                <w:tcPr>
                  <w:tcW w:w="2104"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color w:val="000000" w:themeColor="text1"/>
                      <w:sz w:val="21"/>
                      <w:szCs w:val="21"/>
                    </w:rPr>
                    <w:t>测点距施工机械距离</w:t>
                  </w:r>
                  <w:r w:rsidRPr="00551C37">
                    <w:rPr>
                      <w:color w:val="000000" w:themeColor="text1"/>
                      <w:sz w:val="21"/>
                      <w:szCs w:val="21"/>
                    </w:rPr>
                    <w:t>(m)</w:t>
                  </w:r>
                </w:p>
              </w:tc>
              <w:tc>
                <w:tcPr>
                  <w:tcW w:w="1991"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color w:val="000000" w:themeColor="text1"/>
                      <w:sz w:val="21"/>
                      <w:szCs w:val="21"/>
                    </w:rPr>
                    <w:t>最大声级</w:t>
                  </w:r>
                  <w:r w:rsidRPr="00551C37">
                    <w:rPr>
                      <w:color w:val="000000" w:themeColor="text1"/>
                      <w:sz w:val="21"/>
                      <w:szCs w:val="21"/>
                    </w:rPr>
                    <w:t>L</w:t>
                  </w:r>
                  <w:r w:rsidRPr="00551C37">
                    <w:rPr>
                      <w:color w:val="000000" w:themeColor="text1"/>
                      <w:sz w:val="21"/>
                      <w:szCs w:val="21"/>
                      <w:vertAlign w:val="subscript"/>
                    </w:rPr>
                    <w:t>max</w:t>
                  </w:r>
                  <w:r w:rsidRPr="00551C37">
                    <w:rPr>
                      <w:color w:val="000000" w:themeColor="text1"/>
                      <w:sz w:val="21"/>
                      <w:szCs w:val="21"/>
                    </w:rPr>
                    <w:t>(dB)</w:t>
                  </w:r>
                </w:p>
              </w:tc>
              <w:tc>
                <w:tcPr>
                  <w:tcW w:w="2232"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color w:val="000000" w:themeColor="text1"/>
                      <w:sz w:val="21"/>
                      <w:szCs w:val="21"/>
                    </w:rPr>
                    <w:t>执行标准</w:t>
                  </w:r>
                  <w:r w:rsidRPr="00551C37">
                    <w:rPr>
                      <w:color w:val="000000" w:themeColor="text1"/>
                      <w:sz w:val="21"/>
                      <w:szCs w:val="21"/>
                    </w:rPr>
                    <w:t>LeqdB(A)</w:t>
                  </w:r>
                  <w:r w:rsidRPr="00551C37">
                    <w:rPr>
                      <w:color w:val="000000" w:themeColor="text1"/>
                      <w:sz w:val="21"/>
                      <w:szCs w:val="21"/>
                    </w:rPr>
                    <w:t>昼</w:t>
                  </w:r>
                  <w:r w:rsidRPr="00551C37">
                    <w:rPr>
                      <w:color w:val="000000" w:themeColor="text1"/>
                      <w:sz w:val="21"/>
                      <w:szCs w:val="21"/>
                    </w:rPr>
                    <w:t>/</w:t>
                  </w:r>
                  <w:r w:rsidRPr="00551C37">
                    <w:rPr>
                      <w:color w:val="000000" w:themeColor="text1"/>
                      <w:sz w:val="21"/>
                      <w:szCs w:val="21"/>
                    </w:rPr>
                    <w:t>夜</w:t>
                  </w:r>
                </w:p>
              </w:tc>
            </w:tr>
            <w:tr w:rsidR="00551C37" w:rsidRPr="00551C37" w:rsidTr="00002D66">
              <w:trPr>
                <w:jc w:val="center"/>
              </w:trPr>
              <w:tc>
                <w:tcPr>
                  <w:tcW w:w="816"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color w:val="000000" w:themeColor="text1"/>
                      <w:sz w:val="21"/>
                      <w:szCs w:val="21"/>
                    </w:rPr>
                    <w:t>1</w:t>
                  </w:r>
                </w:p>
              </w:tc>
              <w:tc>
                <w:tcPr>
                  <w:tcW w:w="2031"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rFonts w:hint="eastAsia"/>
                      <w:color w:val="000000" w:themeColor="text1"/>
                      <w:sz w:val="21"/>
                      <w:szCs w:val="21"/>
                    </w:rPr>
                    <w:t>吊车</w:t>
                  </w:r>
                </w:p>
              </w:tc>
              <w:tc>
                <w:tcPr>
                  <w:tcW w:w="2104"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color w:val="000000" w:themeColor="text1"/>
                      <w:sz w:val="24"/>
                      <w:szCs w:val="24"/>
                    </w:rPr>
                    <w:t>5</w:t>
                  </w:r>
                </w:p>
              </w:tc>
              <w:tc>
                <w:tcPr>
                  <w:tcW w:w="1991"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rFonts w:hint="eastAsia"/>
                      <w:color w:val="000000" w:themeColor="text1"/>
                      <w:sz w:val="21"/>
                      <w:szCs w:val="21"/>
                    </w:rPr>
                    <w:t>82</w:t>
                  </w:r>
                </w:p>
              </w:tc>
              <w:tc>
                <w:tcPr>
                  <w:tcW w:w="2232"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rFonts w:hint="eastAsia"/>
                      <w:color w:val="000000" w:themeColor="text1"/>
                      <w:sz w:val="21"/>
                      <w:szCs w:val="21"/>
                    </w:rPr>
                    <w:t>70/55</w:t>
                  </w:r>
                </w:p>
              </w:tc>
            </w:tr>
            <w:tr w:rsidR="00551C37" w:rsidRPr="00551C37" w:rsidTr="00002D66">
              <w:trPr>
                <w:jc w:val="center"/>
              </w:trPr>
              <w:tc>
                <w:tcPr>
                  <w:tcW w:w="816"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color w:val="000000" w:themeColor="text1"/>
                      <w:sz w:val="21"/>
                      <w:szCs w:val="21"/>
                    </w:rPr>
                    <w:t>2</w:t>
                  </w:r>
                </w:p>
              </w:tc>
              <w:tc>
                <w:tcPr>
                  <w:tcW w:w="2031"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rFonts w:hint="eastAsia"/>
                      <w:color w:val="000000" w:themeColor="text1"/>
                      <w:sz w:val="21"/>
                      <w:szCs w:val="21"/>
                    </w:rPr>
                    <w:t>挖掘机</w:t>
                  </w:r>
                </w:p>
              </w:tc>
              <w:tc>
                <w:tcPr>
                  <w:tcW w:w="2104"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color w:val="000000" w:themeColor="text1"/>
                      <w:sz w:val="24"/>
                      <w:szCs w:val="24"/>
                    </w:rPr>
                    <w:t>5</w:t>
                  </w:r>
                </w:p>
              </w:tc>
              <w:tc>
                <w:tcPr>
                  <w:tcW w:w="1991"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rFonts w:hint="eastAsia"/>
                      <w:color w:val="000000" w:themeColor="text1"/>
                      <w:sz w:val="21"/>
                      <w:szCs w:val="21"/>
                    </w:rPr>
                    <w:t>84</w:t>
                  </w:r>
                </w:p>
              </w:tc>
              <w:tc>
                <w:tcPr>
                  <w:tcW w:w="2232" w:type="dxa"/>
                  <w:shd w:val="clear" w:color="auto" w:fill="FFFFFF"/>
                </w:tcPr>
                <w:p w:rsidR="00574090" w:rsidRPr="00551C37" w:rsidRDefault="00574090" w:rsidP="00C82635">
                  <w:pPr>
                    <w:contextualSpacing/>
                    <w:jc w:val="center"/>
                    <w:rPr>
                      <w:color w:val="000000" w:themeColor="text1"/>
                      <w:sz w:val="21"/>
                      <w:szCs w:val="21"/>
                    </w:rPr>
                  </w:pPr>
                  <w:r w:rsidRPr="00551C37">
                    <w:rPr>
                      <w:rFonts w:hint="eastAsia"/>
                      <w:color w:val="000000" w:themeColor="text1"/>
                      <w:sz w:val="21"/>
                      <w:szCs w:val="21"/>
                    </w:rPr>
                    <w:t>70/55</w:t>
                  </w:r>
                </w:p>
              </w:tc>
            </w:tr>
            <w:tr w:rsidR="00551C37" w:rsidRPr="00551C37" w:rsidTr="00002D66">
              <w:trPr>
                <w:jc w:val="center"/>
              </w:trPr>
              <w:tc>
                <w:tcPr>
                  <w:tcW w:w="816" w:type="dxa"/>
                  <w:shd w:val="clear" w:color="auto" w:fill="FFFFFF"/>
                  <w:vAlign w:val="center"/>
                </w:tcPr>
                <w:p w:rsidR="00574090" w:rsidRPr="00551C37" w:rsidRDefault="00D8188F" w:rsidP="00C82635">
                  <w:pPr>
                    <w:contextualSpacing/>
                    <w:jc w:val="center"/>
                    <w:rPr>
                      <w:color w:val="000000" w:themeColor="text1"/>
                      <w:sz w:val="21"/>
                      <w:szCs w:val="21"/>
                    </w:rPr>
                  </w:pPr>
                  <w:r w:rsidRPr="00551C37">
                    <w:rPr>
                      <w:rFonts w:hint="eastAsia"/>
                      <w:color w:val="000000" w:themeColor="text1"/>
                      <w:sz w:val="21"/>
                      <w:szCs w:val="21"/>
                    </w:rPr>
                    <w:t>3</w:t>
                  </w:r>
                </w:p>
              </w:tc>
              <w:tc>
                <w:tcPr>
                  <w:tcW w:w="2031"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rFonts w:hint="eastAsia"/>
                      <w:color w:val="000000" w:themeColor="text1"/>
                      <w:sz w:val="21"/>
                      <w:szCs w:val="21"/>
                    </w:rPr>
                    <w:t>重型碾压机</w:t>
                  </w:r>
                </w:p>
              </w:tc>
              <w:tc>
                <w:tcPr>
                  <w:tcW w:w="2104"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color w:val="000000" w:themeColor="text1"/>
                      <w:sz w:val="24"/>
                      <w:szCs w:val="24"/>
                    </w:rPr>
                    <w:t>5</w:t>
                  </w:r>
                </w:p>
              </w:tc>
              <w:tc>
                <w:tcPr>
                  <w:tcW w:w="1991"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rFonts w:hint="eastAsia"/>
                      <w:color w:val="000000" w:themeColor="text1"/>
                      <w:sz w:val="21"/>
                      <w:szCs w:val="21"/>
                    </w:rPr>
                    <w:t>86</w:t>
                  </w:r>
                </w:p>
              </w:tc>
              <w:tc>
                <w:tcPr>
                  <w:tcW w:w="2232" w:type="dxa"/>
                  <w:shd w:val="clear" w:color="auto" w:fill="FFFFFF"/>
                </w:tcPr>
                <w:p w:rsidR="00574090" w:rsidRPr="00551C37" w:rsidRDefault="00574090" w:rsidP="00C82635">
                  <w:pPr>
                    <w:contextualSpacing/>
                    <w:jc w:val="center"/>
                    <w:rPr>
                      <w:color w:val="000000" w:themeColor="text1"/>
                      <w:sz w:val="21"/>
                      <w:szCs w:val="21"/>
                    </w:rPr>
                  </w:pPr>
                  <w:r w:rsidRPr="00551C37">
                    <w:rPr>
                      <w:rFonts w:hint="eastAsia"/>
                      <w:color w:val="000000" w:themeColor="text1"/>
                      <w:sz w:val="21"/>
                      <w:szCs w:val="21"/>
                    </w:rPr>
                    <w:t>70/55</w:t>
                  </w:r>
                </w:p>
              </w:tc>
            </w:tr>
            <w:tr w:rsidR="00551C37" w:rsidRPr="00551C37" w:rsidTr="00002D66">
              <w:trPr>
                <w:jc w:val="center"/>
              </w:trPr>
              <w:tc>
                <w:tcPr>
                  <w:tcW w:w="816"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color w:val="000000" w:themeColor="text1"/>
                      <w:sz w:val="21"/>
                      <w:szCs w:val="21"/>
                    </w:rPr>
                    <w:t>4</w:t>
                  </w:r>
                </w:p>
              </w:tc>
              <w:tc>
                <w:tcPr>
                  <w:tcW w:w="2031"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rFonts w:hint="eastAsia"/>
                      <w:color w:val="000000" w:themeColor="text1"/>
                      <w:sz w:val="21"/>
                      <w:szCs w:val="21"/>
                    </w:rPr>
                    <w:t>混凝十搅拌机</w:t>
                  </w:r>
                </w:p>
              </w:tc>
              <w:tc>
                <w:tcPr>
                  <w:tcW w:w="2104"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color w:val="000000" w:themeColor="text1"/>
                      <w:sz w:val="24"/>
                      <w:szCs w:val="24"/>
                    </w:rPr>
                    <w:t>5</w:t>
                  </w:r>
                </w:p>
              </w:tc>
              <w:tc>
                <w:tcPr>
                  <w:tcW w:w="1991"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rFonts w:hint="eastAsia"/>
                      <w:color w:val="000000" w:themeColor="text1"/>
                      <w:sz w:val="21"/>
                      <w:szCs w:val="21"/>
                    </w:rPr>
                    <w:t>82</w:t>
                  </w:r>
                </w:p>
              </w:tc>
              <w:tc>
                <w:tcPr>
                  <w:tcW w:w="2232" w:type="dxa"/>
                  <w:shd w:val="clear" w:color="auto" w:fill="FFFFFF"/>
                </w:tcPr>
                <w:p w:rsidR="00574090" w:rsidRPr="00551C37" w:rsidRDefault="00574090" w:rsidP="00C82635">
                  <w:pPr>
                    <w:contextualSpacing/>
                    <w:jc w:val="center"/>
                    <w:rPr>
                      <w:color w:val="000000" w:themeColor="text1"/>
                      <w:sz w:val="21"/>
                      <w:szCs w:val="21"/>
                    </w:rPr>
                  </w:pPr>
                  <w:r w:rsidRPr="00551C37">
                    <w:rPr>
                      <w:rFonts w:hint="eastAsia"/>
                      <w:color w:val="000000" w:themeColor="text1"/>
                      <w:sz w:val="21"/>
                      <w:szCs w:val="21"/>
                    </w:rPr>
                    <w:t>70/55</w:t>
                  </w:r>
                </w:p>
              </w:tc>
            </w:tr>
            <w:tr w:rsidR="00551C37" w:rsidRPr="00551C37" w:rsidTr="00002D66">
              <w:trPr>
                <w:jc w:val="center"/>
              </w:trPr>
              <w:tc>
                <w:tcPr>
                  <w:tcW w:w="816"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color w:val="000000" w:themeColor="text1"/>
                      <w:sz w:val="21"/>
                      <w:szCs w:val="21"/>
                    </w:rPr>
                    <w:t>5</w:t>
                  </w:r>
                </w:p>
              </w:tc>
              <w:tc>
                <w:tcPr>
                  <w:tcW w:w="2031"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rFonts w:hint="eastAsia"/>
                      <w:color w:val="000000" w:themeColor="text1"/>
                      <w:sz w:val="21"/>
                      <w:szCs w:val="21"/>
                    </w:rPr>
                    <w:t>载重汽车</w:t>
                  </w:r>
                </w:p>
              </w:tc>
              <w:tc>
                <w:tcPr>
                  <w:tcW w:w="2104"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color w:val="000000" w:themeColor="text1"/>
                      <w:sz w:val="24"/>
                      <w:szCs w:val="24"/>
                    </w:rPr>
                    <w:t>5</w:t>
                  </w:r>
                </w:p>
              </w:tc>
              <w:tc>
                <w:tcPr>
                  <w:tcW w:w="1991"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rFonts w:hint="eastAsia"/>
                      <w:color w:val="000000" w:themeColor="text1"/>
                      <w:sz w:val="21"/>
                      <w:szCs w:val="21"/>
                    </w:rPr>
                    <w:t>89</w:t>
                  </w:r>
                </w:p>
              </w:tc>
              <w:tc>
                <w:tcPr>
                  <w:tcW w:w="2232" w:type="dxa"/>
                  <w:shd w:val="clear" w:color="auto" w:fill="FFFFFF"/>
                </w:tcPr>
                <w:p w:rsidR="00574090" w:rsidRPr="00551C37" w:rsidRDefault="00574090" w:rsidP="00C82635">
                  <w:pPr>
                    <w:contextualSpacing/>
                    <w:jc w:val="center"/>
                    <w:rPr>
                      <w:color w:val="000000" w:themeColor="text1"/>
                      <w:sz w:val="21"/>
                      <w:szCs w:val="21"/>
                    </w:rPr>
                  </w:pPr>
                  <w:r w:rsidRPr="00551C37">
                    <w:rPr>
                      <w:rFonts w:hint="eastAsia"/>
                      <w:color w:val="000000" w:themeColor="text1"/>
                      <w:sz w:val="21"/>
                      <w:szCs w:val="21"/>
                    </w:rPr>
                    <w:t>70/55</w:t>
                  </w:r>
                </w:p>
              </w:tc>
            </w:tr>
            <w:tr w:rsidR="00551C37" w:rsidRPr="00551C37" w:rsidTr="00002D66">
              <w:trPr>
                <w:jc w:val="center"/>
              </w:trPr>
              <w:tc>
                <w:tcPr>
                  <w:tcW w:w="816"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color w:val="000000" w:themeColor="text1"/>
                      <w:sz w:val="21"/>
                      <w:szCs w:val="21"/>
                    </w:rPr>
                    <w:t>6</w:t>
                  </w:r>
                </w:p>
              </w:tc>
              <w:tc>
                <w:tcPr>
                  <w:tcW w:w="2031"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rFonts w:hint="eastAsia"/>
                      <w:color w:val="000000" w:themeColor="text1"/>
                      <w:sz w:val="21"/>
                      <w:szCs w:val="21"/>
                    </w:rPr>
                    <w:t>打桩机</w:t>
                  </w:r>
                </w:p>
              </w:tc>
              <w:tc>
                <w:tcPr>
                  <w:tcW w:w="2104"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color w:val="000000" w:themeColor="text1"/>
                      <w:sz w:val="24"/>
                      <w:szCs w:val="24"/>
                    </w:rPr>
                    <w:t>5</w:t>
                  </w:r>
                </w:p>
              </w:tc>
              <w:tc>
                <w:tcPr>
                  <w:tcW w:w="1991"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rFonts w:hint="eastAsia"/>
                      <w:color w:val="000000" w:themeColor="text1"/>
                      <w:sz w:val="21"/>
                      <w:szCs w:val="21"/>
                    </w:rPr>
                    <w:t>102</w:t>
                  </w:r>
                </w:p>
              </w:tc>
              <w:tc>
                <w:tcPr>
                  <w:tcW w:w="2232" w:type="dxa"/>
                  <w:shd w:val="clear" w:color="auto" w:fill="FFFFFF"/>
                </w:tcPr>
                <w:p w:rsidR="00574090" w:rsidRPr="00551C37" w:rsidRDefault="00574090" w:rsidP="00C82635">
                  <w:pPr>
                    <w:contextualSpacing/>
                    <w:jc w:val="center"/>
                    <w:rPr>
                      <w:color w:val="000000" w:themeColor="text1"/>
                      <w:sz w:val="21"/>
                      <w:szCs w:val="21"/>
                    </w:rPr>
                  </w:pPr>
                  <w:r w:rsidRPr="00551C37">
                    <w:rPr>
                      <w:rFonts w:hint="eastAsia"/>
                      <w:color w:val="000000" w:themeColor="text1"/>
                      <w:sz w:val="21"/>
                      <w:szCs w:val="21"/>
                    </w:rPr>
                    <w:t>70/55</w:t>
                  </w:r>
                </w:p>
              </w:tc>
            </w:tr>
            <w:tr w:rsidR="00551C37" w:rsidRPr="00551C37" w:rsidTr="00002D66">
              <w:trPr>
                <w:jc w:val="center"/>
              </w:trPr>
              <w:tc>
                <w:tcPr>
                  <w:tcW w:w="816"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color w:val="000000" w:themeColor="text1"/>
                      <w:sz w:val="21"/>
                      <w:szCs w:val="21"/>
                    </w:rPr>
                    <w:t>7</w:t>
                  </w:r>
                </w:p>
              </w:tc>
              <w:tc>
                <w:tcPr>
                  <w:tcW w:w="2031"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rFonts w:hint="eastAsia"/>
                      <w:color w:val="000000" w:themeColor="text1"/>
                      <w:sz w:val="21"/>
                      <w:szCs w:val="21"/>
                    </w:rPr>
                    <w:t>混凝土振捣器</w:t>
                  </w:r>
                </w:p>
              </w:tc>
              <w:tc>
                <w:tcPr>
                  <w:tcW w:w="2104"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color w:val="000000" w:themeColor="text1"/>
                      <w:sz w:val="24"/>
                      <w:szCs w:val="24"/>
                    </w:rPr>
                    <w:t>5</w:t>
                  </w:r>
                </w:p>
              </w:tc>
              <w:tc>
                <w:tcPr>
                  <w:tcW w:w="1991" w:type="dxa"/>
                  <w:shd w:val="clear" w:color="auto" w:fill="FFFFFF"/>
                  <w:vAlign w:val="center"/>
                </w:tcPr>
                <w:p w:rsidR="00574090" w:rsidRPr="00551C37" w:rsidRDefault="00574090" w:rsidP="00C82635">
                  <w:pPr>
                    <w:contextualSpacing/>
                    <w:jc w:val="center"/>
                    <w:rPr>
                      <w:color w:val="000000" w:themeColor="text1"/>
                      <w:sz w:val="21"/>
                      <w:szCs w:val="21"/>
                    </w:rPr>
                  </w:pPr>
                  <w:r w:rsidRPr="00551C37">
                    <w:rPr>
                      <w:rFonts w:hint="eastAsia"/>
                      <w:color w:val="000000" w:themeColor="text1"/>
                      <w:sz w:val="21"/>
                      <w:szCs w:val="21"/>
                    </w:rPr>
                    <w:t>84</w:t>
                  </w:r>
                </w:p>
              </w:tc>
              <w:tc>
                <w:tcPr>
                  <w:tcW w:w="2232" w:type="dxa"/>
                  <w:shd w:val="clear" w:color="auto" w:fill="FFFFFF"/>
                </w:tcPr>
                <w:p w:rsidR="00574090" w:rsidRPr="00551C37" w:rsidRDefault="00574090" w:rsidP="00C82635">
                  <w:pPr>
                    <w:contextualSpacing/>
                    <w:jc w:val="center"/>
                    <w:rPr>
                      <w:color w:val="000000" w:themeColor="text1"/>
                      <w:sz w:val="21"/>
                      <w:szCs w:val="21"/>
                    </w:rPr>
                  </w:pPr>
                  <w:r w:rsidRPr="00551C37">
                    <w:rPr>
                      <w:rFonts w:hint="eastAsia"/>
                      <w:color w:val="000000" w:themeColor="text1"/>
                      <w:sz w:val="21"/>
                      <w:szCs w:val="21"/>
                    </w:rPr>
                    <w:t>70/55</w:t>
                  </w:r>
                </w:p>
              </w:tc>
            </w:tr>
          </w:tbl>
          <w:p w:rsidR="00574090" w:rsidRPr="00551C37" w:rsidRDefault="00574090" w:rsidP="00574090">
            <w:pPr>
              <w:pStyle w:val="3"/>
              <w:rPr>
                <w:color w:val="000000" w:themeColor="text1"/>
                <w:szCs w:val="24"/>
              </w:rPr>
            </w:pPr>
            <w:r w:rsidRPr="00551C37">
              <w:rPr>
                <w:rFonts w:hint="eastAsia"/>
                <w:color w:val="000000" w:themeColor="text1"/>
                <w:szCs w:val="24"/>
              </w:rPr>
              <w:t>6.2.4</w:t>
            </w:r>
            <w:r w:rsidRPr="00551C37">
              <w:rPr>
                <w:rFonts w:hint="eastAsia"/>
                <w:color w:val="000000" w:themeColor="text1"/>
                <w:szCs w:val="24"/>
              </w:rPr>
              <w:t>施工期固体废弃物污染源强</w:t>
            </w:r>
          </w:p>
          <w:p w:rsidR="00574090" w:rsidRPr="00551C37" w:rsidRDefault="00574090" w:rsidP="00C82635">
            <w:pPr>
              <w:pStyle w:val="ae"/>
              <w:ind w:firstLine="480"/>
              <w:rPr>
                <w:rFonts w:ascii="Times New Roman" w:hAnsi="Times New Roman"/>
                <w:color w:val="000000" w:themeColor="text1"/>
                <w:sz w:val="24"/>
                <w:szCs w:val="24"/>
              </w:rPr>
            </w:pPr>
            <w:r w:rsidRPr="00551C37">
              <w:rPr>
                <w:rFonts w:ascii="Times New Roman" w:hAnsi="Times New Roman" w:hint="eastAsia"/>
                <w:color w:val="000000" w:themeColor="text1"/>
                <w:sz w:val="24"/>
                <w:szCs w:val="24"/>
              </w:rPr>
              <w:t>本工程施工期固体废物污染源主要为施工固废及施工人员生活垃圾等。在工程施工过程中会产生―定量的弃土、石块、混凝土碎块等。本期工程的施工人员人数为</w:t>
            </w:r>
            <w:r w:rsidRPr="00551C37">
              <w:rPr>
                <w:rFonts w:ascii="Times New Roman" w:hAnsi="Times New Roman" w:hint="eastAsia"/>
                <w:color w:val="000000" w:themeColor="text1"/>
                <w:sz w:val="24"/>
                <w:szCs w:val="24"/>
              </w:rPr>
              <w:t>100</w:t>
            </w:r>
            <w:r w:rsidRPr="00551C37">
              <w:rPr>
                <w:rFonts w:ascii="Times New Roman" w:hAnsi="Times New Roman" w:hint="eastAsia"/>
                <w:color w:val="000000" w:themeColor="text1"/>
                <w:sz w:val="24"/>
                <w:szCs w:val="24"/>
              </w:rPr>
              <w:t>人，按照每人每天</w:t>
            </w:r>
            <w:r w:rsidRPr="00551C37">
              <w:rPr>
                <w:rFonts w:ascii="Times New Roman" w:hAnsi="Times New Roman" w:hint="eastAsia"/>
                <w:color w:val="000000" w:themeColor="text1"/>
                <w:sz w:val="24"/>
                <w:szCs w:val="24"/>
              </w:rPr>
              <w:t>0.5kg</w:t>
            </w:r>
            <w:r w:rsidRPr="00551C37">
              <w:rPr>
                <w:rFonts w:ascii="Times New Roman" w:hAnsi="Times New Roman" w:hint="eastAsia"/>
                <w:color w:val="000000" w:themeColor="text1"/>
                <w:sz w:val="24"/>
                <w:szCs w:val="24"/>
              </w:rPr>
              <w:t>生活垃圾的产生量进行预测，则施工期生活垃圾的产生量为</w:t>
            </w:r>
            <w:r w:rsidRPr="00551C37">
              <w:rPr>
                <w:rFonts w:ascii="Times New Roman" w:hAnsi="Times New Roman" w:hint="eastAsia"/>
                <w:color w:val="000000" w:themeColor="text1"/>
                <w:sz w:val="24"/>
                <w:szCs w:val="24"/>
              </w:rPr>
              <w:t>0.05t/d</w:t>
            </w:r>
            <w:r w:rsidRPr="00551C37">
              <w:rPr>
                <w:rFonts w:ascii="Times New Roman" w:hAnsi="Times New Roman" w:hint="eastAsia"/>
                <w:color w:val="000000" w:themeColor="text1"/>
                <w:sz w:val="24"/>
                <w:szCs w:val="24"/>
              </w:rPr>
              <w:t>。</w:t>
            </w:r>
          </w:p>
          <w:p w:rsidR="00574090" w:rsidRPr="00551C37" w:rsidRDefault="00574090" w:rsidP="00574090">
            <w:pPr>
              <w:pStyle w:val="3"/>
              <w:rPr>
                <w:color w:val="000000" w:themeColor="text1"/>
                <w:szCs w:val="24"/>
              </w:rPr>
            </w:pPr>
            <w:r w:rsidRPr="00551C37">
              <w:rPr>
                <w:rFonts w:hint="eastAsia"/>
                <w:color w:val="000000" w:themeColor="text1"/>
                <w:szCs w:val="24"/>
              </w:rPr>
              <w:t>6.2.5</w:t>
            </w:r>
            <w:r w:rsidRPr="00551C37">
              <w:rPr>
                <w:rFonts w:hint="eastAsia"/>
                <w:color w:val="000000" w:themeColor="text1"/>
                <w:szCs w:val="24"/>
              </w:rPr>
              <w:t>施工期生态环境的影响</w:t>
            </w:r>
          </w:p>
          <w:p w:rsidR="00574090" w:rsidRDefault="00574090" w:rsidP="00C82635">
            <w:pPr>
              <w:pStyle w:val="ae"/>
              <w:ind w:firstLine="480"/>
              <w:rPr>
                <w:rFonts w:ascii="Times New Roman" w:hAnsi="Times New Roman"/>
                <w:color w:val="000000" w:themeColor="text1"/>
                <w:sz w:val="24"/>
                <w:szCs w:val="24"/>
              </w:rPr>
            </w:pPr>
            <w:r w:rsidRPr="00551C37">
              <w:rPr>
                <w:rFonts w:ascii="Times New Roman" w:hAnsi="Times New Roman" w:hint="eastAsia"/>
                <w:color w:val="000000" w:themeColor="text1"/>
                <w:sz w:val="24"/>
                <w:szCs w:val="24"/>
              </w:rPr>
              <w:t>航空货运站项目一次性征地</w:t>
            </w:r>
            <w:r w:rsidRPr="00551C37">
              <w:rPr>
                <w:rFonts w:ascii="Times New Roman" w:hAnsi="Times New Roman" w:hint="eastAsia"/>
                <w:color w:val="000000" w:themeColor="text1"/>
                <w:sz w:val="24"/>
                <w:szCs w:val="24"/>
              </w:rPr>
              <w:t>36.41</w:t>
            </w:r>
            <w:r w:rsidR="009C23D4" w:rsidRPr="00551C37">
              <w:rPr>
                <w:rFonts w:ascii="Times New Roman" w:hAnsi="Times New Roman" w:hint="eastAsia"/>
                <w:color w:val="000000" w:themeColor="text1"/>
                <w:sz w:val="24"/>
                <w:szCs w:val="24"/>
              </w:rPr>
              <w:t>h</w:t>
            </w:r>
            <w:r w:rsidR="007C6992" w:rsidRPr="00551C37">
              <w:rPr>
                <w:rFonts w:ascii="Times New Roman" w:hAnsi="Times New Roman" w:hint="eastAsia"/>
                <w:color w:val="000000" w:themeColor="text1"/>
                <w:sz w:val="24"/>
                <w:szCs w:val="24"/>
              </w:rPr>
              <w:t>m</w:t>
            </w:r>
            <w:r w:rsidR="007C6992" w:rsidRPr="00551C37">
              <w:rPr>
                <w:rFonts w:ascii="Times New Roman" w:hAnsi="Times New Roman" w:hint="eastAsia"/>
                <w:color w:val="000000" w:themeColor="text1"/>
                <w:sz w:val="24"/>
                <w:szCs w:val="24"/>
                <w:vertAlign w:val="superscript"/>
              </w:rPr>
              <w:t>2</w:t>
            </w:r>
            <w:r w:rsidRPr="00551C37">
              <w:rPr>
                <w:rFonts w:ascii="Times New Roman" w:hAnsi="Times New Roman" w:hint="eastAsia"/>
                <w:color w:val="000000" w:themeColor="text1"/>
                <w:sz w:val="24"/>
                <w:szCs w:val="24"/>
              </w:rPr>
              <w:t>，其中二期工程总建筑面积</w:t>
            </w:r>
            <w:r w:rsidR="00AF242E" w:rsidRPr="00551C37">
              <w:rPr>
                <w:rFonts w:ascii="Times New Roman" w:hAnsi="Times New Roman" w:hint="eastAsia"/>
                <w:color w:val="000000" w:themeColor="text1"/>
                <w:sz w:val="24"/>
                <w:szCs w:val="24"/>
              </w:rPr>
              <w:t>6.93</w:t>
            </w:r>
            <w:r w:rsidR="00AF242E" w:rsidRPr="00551C37">
              <w:rPr>
                <w:rFonts w:ascii="Times New Roman" w:hAnsi="Times New Roman" w:hint="eastAsia"/>
                <w:color w:val="000000" w:themeColor="text1"/>
                <w:sz w:val="24"/>
                <w:szCs w:val="24"/>
              </w:rPr>
              <w:t>万</w:t>
            </w:r>
            <w:r w:rsidR="007C6992" w:rsidRPr="00551C37">
              <w:rPr>
                <w:rFonts w:ascii="Times New Roman" w:hAnsi="Times New Roman" w:hint="eastAsia"/>
                <w:color w:val="000000" w:themeColor="text1"/>
                <w:sz w:val="24"/>
                <w:szCs w:val="24"/>
              </w:rPr>
              <w:t>m</w:t>
            </w:r>
            <w:r w:rsidR="007C6992" w:rsidRPr="00551C37">
              <w:rPr>
                <w:rFonts w:ascii="Times New Roman" w:hAnsi="Times New Roman" w:hint="eastAsia"/>
                <w:color w:val="000000" w:themeColor="text1"/>
                <w:sz w:val="24"/>
                <w:szCs w:val="24"/>
                <w:vertAlign w:val="superscript"/>
              </w:rPr>
              <w:t>2</w:t>
            </w:r>
            <w:r w:rsidRPr="00551C37">
              <w:rPr>
                <w:rFonts w:ascii="Times New Roman" w:hAnsi="Times New Roman" w:hint="eastAsia"/>
                <w:color w:val="000000" w:themeColor="text1"/>
                <w:sz w:val="24"/>
                <w:szCs w:val="24"/>
              </w:rPr>
              <w:t>，均在空港保税港区范围内。由于施工期的开挖、回填等对原地貌扰动较大，将产生松散表土层，在地表径流的冲刷下，易产生水土流失；同时施工期的临时堆方，若处置不当</w:t>
            </w:r>
            <w:r w:rsidRPr="00551C37">
              <w:rPr>
                <w:rFonts w:ascii="Times New Roman" w:hAnsi="Times New Roman" w:hint="eastAsia"/>
                <w:color w:val="000000" w:themeColor="text1"/>
                <w:sz w:val="24"/>
                <w:szCs w:val="24"/>
              </w:rPr>
              <w:lastRenderedPageBreak/>
              <w:t>也易引发水土流失。由于整个空港保税港区场地已经平整，并进行草皮绿化，拟建工程土石方工程量较小，所以在加强施工期的水土保持措施后，水土流失量很小。</w:t>
            </w:r>
          </w:p>
          <w:p w:rsidR="00574090" w:rsidRPr="00551C37" w:rsidRDefault="00574090" w:rsidP="005440F9">
            <w:pPr>
              <w:pStyle w:val="2"/>
              <w:rPr>
                <w:color w:val="000000" w:themeColor="text1"/>
              </w:rPr>
            </w:pPr>
            <w:r w:rsidRPr="00551C37">
              <w:rPr>
                <w:rFonts w:hint="eastAsia"/>
                <w:color w:val="000000" w:themeColor="text1"/>
              </w:rPr>
              <w:t>6.3</w:t>
            </w:r>
            <w:r w:rsidRPr="00551C37">
              <w:rPr>
                <w:rFonts w:hint="eastAsia"/>
                <w:color w:val="000000" w:themeColor="text1"/>
              </w:rPr>
              <w:t>营运期产污环节分析</w:t>
            </w:r>
          </w:p>
          <w:p w:rsidR="0064595A" w:rsidRPr="0064595A" w:rsidRDefault="0064595A" w:rsidP="0064595A">
            <w:pPr>
              <w:pStyle w:val="ae"/>
              <w:ind w:firstLine="480"/>
              <w:rPr>
                <w:rFonts w:ascii="Times New Roman" w:hAnsi="Times New Roman"/>
                <w:color w:val="000000" w:themeColor="text1"/>
                <w:sz w:val="24"/>
                <w:szCs w:val="24"/>
              </w:rPr>
            </w:pPr>
            <w:r w:rsidRPr="0064595A">
              <w:rPr>
                <w:rFonts w:ascii="Times New Roman" w:hAnsi="Times New Roman" w:hint="eastAsia"/>
                <w:color w:val="000000" w:themeColor="text1"/>
                <w:sz w:val="24"/>
                <w:szCs w:val="24"/>
              </w:rPr>
              <w:t>货运站工作流程按照业务类型分为进港、出港。</w:t>
            </w:r>
            <w:r w:rsidR="00E669D4" w:rsidRPr="00551C37">
              <w:rPr>
                <w:rFonts w:ascii="Times New Roman" w:hAnsi="Times New Roman" w:hint="eastAsia"/>
                <w:color w:val="000000" w:themeColor="text1"/>
                <w:sz w:val="24"/>
                <w:szCs w:val="24"/>
              </w:rPr>
              <w:t>工艺流程见图</w:t>
            </w:r>
            <w:r w:rsidR="00E669D4" w:rsidRPr="00551C37">
              <w:rPr>
                <w:rFonts w:ascii="Times New Roman" w:hAnsi="Times New Roman" w:hint="eastAsia"/>
                <w:color w:val="000000" w:themeColor="text1"/>
                <w:sz w:val="24"/>
                <w:szCs w:val="24"/>
              </w:rPr>
              <w:t>6.3-1</w:t>
            </w:r>
            <w:r w:rsidR="00E669D4" w:rsidRPr="00551C37">
              <w:rPr>
                <w:rFonts w:ascii="Times New Roman" w:hAnsi="Times New Roman" w:hint="eastAsia"/>
                <w:color w:val="000000" w:themeColor="text1"/>
                <w:sz w:val="24"/>
                <w:szCs w:val="24"/>
              </w:rPr>
              <w:t>。</w:t>
            </w:r>
          </w:p>
          <w:p w:rsidR="007C0EAE" w:rsidRDefault="007C0EAE" w:rsidP="00C82635">
            <w:pPr>
              <w:pStyle w:val="ae"/>
              <w:ind w:firstLine="480"/>
              <w:rPr>
                <w:rFonts w:ascii="Times New Roman" w:hAnsi="Times New Roman"/>
                <w:color w:val="000000" w:themeColor="text1"/>
                <w:sz w:val="24"/>
                <w:szCs w:val="24"/>
              </w:rPr>
            </w:pPr>
            <w:r>
              <w:rPr>
                <w:rFonts w:ascii="Times New Roman" w:hAnsi="Times New Roman"/>
                <w:noProof/>
                <w:color w:val="000000" w:themeColor="text1"/>
                <w:sz w:val="24"/>
                <w:szCs w:val="24"/>
              </w:rPr>
              <w:drawing>
                <wp:anchor distT="0" distB="0" distL="114300" distR="114300" simplePos="0" relativeHeight="251677696" behindDoc="0" locked="0" layoutInCell="1" allowOverlap="1">
                  <wp:simplePos x="0" y="0"/>
                  <wp:positionH relativeFrom="column">
                    <wp:posOffset>168910</wp:posOffset>
                  </wp:positionH>
                  <wp:positionV relativeFrom="page">
                    <wp:posOffset>1253490</wp:posOffset>
                  </wp:positionV>
                  <wp:extent cx="5370830" cy="3450590"/>
                  <wp:effectExtent l="0" t="0" r="1270" b="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0830" cy="3450590"/>
                          </a:xfrm>
                          <a:prstGeom prst="rect">
                            <a:avLst/>
                          </a:prstGeom>
                          <a:noFill/>
                        </pic:spPr>
                      </pic:pic>
                    </a:graphicData>
                  </a:graphic>
                  <wp14:sizeRelH relativeFrom="page">
                    <wp14:pctWidth>0</wp14:pctWidth>
                  </wp14:sizeRelH>
                  <wp14:sizeRelV relativeFrom="page">
                    <wp14:pctHeight>0</wp14:pctHeight>
                  </wp14:sizeRelV>
                </wp:anchor>
              </w:drawing>
            </w:r>
          </w:p>
          <w:p w:rsidR="007C0EAE" w:rsidRDefault="007C0EAE" w:rsidP="00C82635">
            <w:pPr>
              <w:pStyle w:val="ae"/>
              <w:ind w:firstLine="480"/>
              <w:rPr>
                <w:rFonts w:ascii="Times New Roman" w:hAnsi="Times New Roman"/>
                <w:color w:val="000000" w:themeColor="text1"/>
                <w:sz w:val="24"/>
                <w:szCs w:val="24"/>
              </w:rPr>
            </w:pPr>
          </w:p>
          <w:p w:rsidR="007C0EAE" w:rsidRDefault="007C0EAE" w:rsidP="00C82635">
            <w:pPr>
              <w:pStyle w:val="ae"/>
              <w:ind w:firstLine="480"/>
              <w:rPr>
                <w:rFonts w:ascii="Times New Roman" w:hAnsi="Times New Roman"/>
                <w:color w:val="000000" w:themeColor="text1"/>
                <w:sz w:val="24"/>
                <w:szCs w:val="24"/>
              </w:rPr>
            </w:pPr>
          </w:p>
          <w:p w:rsidR="007C0EAE" w:rsidRDefault="007C0EAE" w:rsidP="00C82635">
            <w:pPr>
              <w:pStyle w:val="ae"/>
              <w:ind w:firstLine="480"/>
              <w:rPr>
                <w:rFonts w:ascii="Times New Roman" w:hAnsi="Times New Roman"/>
                <w:color w:val="000000" w:themeColor="text1"/>
                <w:sz w:val="24"/>
                <w:szCs w:val="24"/>
              </w:rPr>
            </w:pPr>
          </w:p>
          <w:p w:rsidR="007C0EAE" w:rsidRDefault="007C0EAE" w:rsidP="00C82635">
            <w:pPr>
              <w:pStyle w:val="ae"/>
              <w:ind w:firstLine="480"/>
              <w:rPr>
                <w:rFonts w:ascii="Times New Roman" w:hAnsi="Times New Roman"/>
                <w:color w:val="000000" w:themeColor="text1"/>
                <w:sz w:val="24"/>
                <w:szCs w:val="24"/>
              </w:rPr>
            </w:pPr>
          </w:p>
          <w:p w:rsidR="007C0EAE" w:rsidRDefault="007C0EAE" w:rsidP="00C82635">
            <w:pPr>
              <w:pStyle w:val="ae"/>
              <w:ind w:firstLine="480"/>
              <w:rPr>
                <w:rFonts w:ascii="Times New Roman" w:hAnsi="Times New Roman"/>
                <w:color w:val="000000" w:themeColor="text1"/>
                <w:sz w:val="24"/>
                <w:szCs w:val="24"/>
              </w:rPr>
            </w:pPr>
          </w:p>
          <w:p w:rsidR="007C0EAE" w:rsidRDefault="007C0EAE" w:rsidP="00C82635">
            <w:pPr>
              <w:pStyle w:val="ae"/>
              <w:ind w:firstLine="480"/>
              <w:rPr>
                <w:rFonts w:ascii="Times New Roman" w:hAnsi="Times New Roman"/>
                <w:color w:val="000000" w:themeColor="text1"/>
                <w:sz w:val="24"/>
                <w:szCs w:val="24"/>
              </w:rPr>
            </w:pPr>
          </w:p>
          <w:p w:rsidR="007C0EAE" w:rsidRDefault="007C0EAE" w:rsidP="00C82635">
            <w:pPr>
              <w:pStyle w:val="ae"/>
              <w:ind w:firstLine="480"/>
              <w:rPr>
                <w:rFonts w:ascii="Times New Roman" w:hAnsi="Times New Roman"/>
                <w:color w:val="000000" w:themeColor="text1"/>
                <w:sz w:val="24"/>
                <w:szCs w:val="24"/>
              </w:rPr>
            </w:pPr>
          </w:p>
          <w:p w:rsidR="007C0EAE" w:rsidRDefault="007C0EAE" w:rsidP="00C82635">
            <w:pPr>
              <w:pStyle w:val="ae"/>
              <w:ind w:firstLine="480"/>
              <w:rPr>
                <w:rFonts w:ascii="Times New Roman" w:hAnsi="Times New Roman"/>
                <w:color w:val="000000" w:themeColor="text1"/>
                <w:sz w:val="24"/>
                <w:szCs w:val="24"/>
              </w:rPr>
            </w:pPr>
          </w:p>
          <w:p w:rsidR="007C0EAE" w:rsidRPr="00551C37" w:rsidRDefault="007C0EAE" w:rsidP="00C82635">
            <w:pPr>
              <w:pStyle w:val="ae"/>
              <w:ind w:firstLine="480"/>
              <w:rPr>
                <w:rFonts w:ascii="Times New Roman" w:hAnsi="Times New Roman"/>
                <w:color w:val="000000" w:themeColor="text1"/>
                <w:sz w:val="24"/>
                <w:szCs w:val="24"/>
              </w:rPr>
            </w:pPr>
          </w:p>
          <w:p w:rsidR="00574090" w:rsidRDefault="00574090" w:rsidP="00574090">
            <w:pPr>
              <w:rPr>
                <w:color w:val="000000" w:themeColor="text1"/>
              </w:rPr>
            </w:pPr>
          </w:p>
          <w:p w:rsidR="007C0EAE" w:rsidRPr="00551C37" w:rsidRDefault="007C0EAE" w:rsidP="00574090">
            <w:pPr>
              <w:rPr>
                <w:color w:val="000000" w:themeColor="text1"/>
              </w:rPr>
            </w:pPr>
          </w:p>
          <w:p w:rsidR="00574090" w:rsidRPr="00551C37" w:rsidRDefault="00574090" w:rsidP="00B64F98">
            <w:pPr>
              <w:pStyle w:val="af0"/>
              <w:rPr>
                <w:color w:val="000000" w:themeColor="text1"/>
              </w:rPr>
            </w:pPr>
            <w:r w:rsidRPr="00551C37">
              <w:rPr>
                <w:rFonts w:hint="eastAsia"/>
                <w:color w:val="000000" w:themeColor="text1"/>
              </w:rPr>
              <w:t>图</w:t>
            </w:r>
            <w:r w:rsidRPr="00551C37">
              <w:rPr>
                <w:rFonts w:hint="eastAsia"/>
                <w:color w:val="000000" w:themeColor="text1"/>
              </w:rPr>
              <w:t xml:space="preserve">6.3-1   </w:t>
            </w:r>
            <w:r w:rsidRPr="00551C37">
              <w:rPr>
                <w:rFonts w:hint="eastAsia"/>
                <w:color w:val="000000" w:themeColor="text1"/>
              </w:rPr>
              <w:t>航空货运站区货物进出港主要工艺流程及产污节点</w:t>
            </w:r>
          </w:p>
          <w:p w:rsidR="00B64F98" w:rsidRDefault="00B64F98" w:rsidP="00B64F98">
            <w:pPr>
              <w:pStyle w:val="ae"/>
              <w:ind w:firstLine="480"/>
              <w:rPr>
                <w:rFonts w:ascii="Times New Roman" w:hAnsi="Times New Roman"/>
                <w:color w:val="FF0000"/>
                <w:sz w:val="24"/>
                <w:szCs w:val="24"/>
              </w:rPr>
            </w:pPr>
            <w:r w:rsidRPr="00551C37">
              <w:rPr>
                <w:rFonts w:ascii="Times New Roman" w:hAnsi="Times New Roman"/>
                <w:color w:val="000000" w:themeColor="text1"/>
                <w:sz w:val="24"/>
                <w:szCs w:val="24"/>
              </w:rPr>
              <w:t>1</w:t>
            </w:r>
            <w:r w:rsidRPr="00551C37">
              <w:rPr>
                <w:rFonts w:ascii="Times New Roman" w:hAnsi="Times New Roman"/>
                <w:color w:val="000000" w:themeColor="text1"/>
                <w:sz w:val="24"/>
                <w:szCs w:val="24"/>
              </w:rPr>
              <w:t>、进港货物流程：</w:t>
            </w:r>
            <w:r w:rsidR="00E669D4" w:rsidRPr="00E669D4">
              <w:rPr>
                <w:rFonts w:ascii="Times New Roman" w:hAnsi="Times New Roman" w:hint="eastAsia"/>
                <w:color w:val="FF0000"/>
                <w:sz w:val="24"/>
                <w:szCs w:val="24"/>
              </w:rPr>
              <w:t>从境外进港的航空货物，通过停机坪，进入到抵达待装区，经过海关、检验检疫等监管部门对文件及货物核对，货物就由货主提取离开。</w:t>
            </w:r>
          </w:p>
          <w:p w:rsidR="008021E3" w:rsidRDefault="008021E3" w:rsidP="008021E3">
            <w:pPr>
              <w:pStyle w:val="ae"/>
              <w:ind w:firstLine="480"/>
              <w:rPr>
                <w:color w:val="FF0000"/>
                <w:sz w:val="24"/>
                <w:szCs w:val="24"/>
              </w:rPr>
            </w:pPr>
            <w:r>
              <w:rPr>
                <w:rFonts w:ascii="Times New Roman" w:hAnsi="Times New Roman" w:hint="eastAsia"/>
                <w:color w:val="FF0000"/>
                <w:sz w:val="24"/>
                <w:szCs w:val="24"/>
              </w:rPr>
              <w:t>在</w:t>
            </w:r>
            <w:r w:rsidRPr="008021E3">
              <w:rPr>
                <w:rFonts w:ascii="Times New Roman" w:hAnsi="Times New Roman" w:hint="eastAsia"/>
                <w:color w:val="FF0000"/>
                <w:sz w:val="24"/>
                <w:szCs w:val="24"/>
              </w:rPr>
              <w:t>海关、检验检疫</w:t>
            </w:r>
            <w:r>
              <w:rPr>
                <w:rFonts w:ascii="Times New Roman" w:hAnsi="Times New Roman" w:hint="eastAsia"/>
                <w:color w:val="FF0000"/>
                <w:sz w:val="24"/>
                <w:szCs w:val="24"/>
              </w:rPr>
              <w:t>中，会有少量的固体废物产生。</w:t>
            </w:r>
            <w:r w:rsidR="007C0EAE">
              <w:rPr>
                <w:rFonts w:ascii="Times New Roman" w:hAnsi="Times New Roman" w:hint="eastAsia"/>
                <w:color w:val="FF0000"/>
                <w:sz w:val="24"/>
                <w:szCs w:val="24"/>
              </w:rPr>
              <w:t>对于</w:t>
            </w:r>
            <w:r w:rsidR="007C0EAE" w:rsidRPr="007C0EAE">
              <w:rPr>
                <w:rFonts w:ascii="Times New Roman" w:hAnsi="Times New Roman" w:hint="eastAsia"/>
                <w:color w:val="FF0000"/>
                <w:sz w:val="24"/>
                <w:szCs w:val="24"/>
              </w:rPr>
              <w:t>从境外进港的航空</w:t>
            </w:r>
            <w:r w:rsidR="007C0EAE">
              <w:rPr>
                <w:rFonts w:ascii="Times New Roman" w:hAnsi="Times New Roman" w:hint="eastAsia"/>
                <w:color w:val="FF0000"/>
                <w:sz w:val="24"/>
                <w:szCs w:val="24"/>
              </w:rPr>
              <w:t>过保质期的</w:t>
            </w:r>
            <w:r w:rsidR="007C0EAE" w:rsidRPr="007C0EAE">
              <w:rPr>
                <w:rFonts w:ascii="Times New Roman" w:hAnsi="Times New Roman" w:hint="eastAsia"/>
                <w:color w:val="FF0000"/>
                <w:sz w:val="24"/>
                <w:szCs w:val="24"/>
              </w:rPr>
              <w:t>货物由重庆空港地服公司通知货主取货并运输出机场范围，货主自行处理。</w:t>
            </w:r>
            <w:r w:rsidR="007C0EAE" w:rsidRPr="007C0EAE">
              <w:rPr>
                <w:rFonts w:hint="eastAsia"/>
                <w:color w:val="FF0000"/>
                <w:sz w:val="24"/>
                <w:szCs w:val="24"/>
              </w:rPr>
              <w:t>对检验、检疫不符合要求的</w:t>
            </w:r>
            <w:r w:rsidR="007C0EAE">
              <w:rPr>
                <w:rFonts w:hint="eastAsia"/>
                <w:color w:val="FF0000"/>
                <w:sz w:val="24"/>
                <w:szCs w:val="24"/>
              </w:rPr>
              <w:t>货物暂存在暂存间内，由</w:t>
            </w:r>
            <w:r w:rsidR="007C0EAE" w:rsidRPr="007C0EAE">
              <w:rPr>
                <w:rFonts w:hint="eastAsia"/>
                <w:color w:val="FF0000"/>
                <w:sz w:val="24"/>
                <w:szCs w:val="24"/>
              </w:rPr>
              <w:t>检验检疫局将相关</w:t>
            </w:r>
            <w:r w:rsidR="007C0EAE">
              <w:rPr>
                <w:rFonts w:hint="eastAsia"/>
                <w:color w:val="FF0000"/>
                <w:sz w:val="24"/>
                <w:szCs w:val="24"/>
              </w:rPr>
              <w:t>货物</w:t>
            </w:r>
            <w:r w:rsidR="007C0EAE" w:rsidRPr="007C0EAE">
              <w:rPr>
                <w:rFonts w:hint="eastAsia"/>
                <w:color w:val="FF0000"/>
                <w:sz w:val="24"/>
                <w:szCs w:val="24"/>
              </w:rPr>
              <w:t>拉到专业的垃圾处理站进行处理。检验检疫局</w:t>
            </w:r>
            <w:r w:rsidR="007C0EAE">
              <w:rPr>
                <w:rFonts w:hint="eastAsia"/>
                <w:color w:val="FF0000"/>
                <w:sz w:val="24"/>
                <w:szCs w:val="24"/>
              </w:rPr>
              <w:t>是每天清理暂存间内</w:t>
            </w:r>
            <w:r w:rsidR="007C0EAE" w:rsidRPr="007C0EAE">
              <w:rPr>
                <w:rFonts w:hint="eastAsia"/>
                <w:color w:val="FF0000"/>
                <w:sz w:val="24"/>
                <w:szCs w:val="24"/>
              </w:rPr>
              <w:t>不符合要求的货物</w:t>
            </w:r>
            <w:r w:rsidR="007C0EAE">
              <w:rPr>
                <w:rFonts w:hint="eastAsia"/>
                <w:color w:val="FF0000"/>
                <w:sz w:val="24"/>
                <w:szCs w:val="24"/>
              </w:rPr>
              <w:t>，做到日产日清。</w:t>
            </w:r>
            <w:r>
              <w:rPr>
                <w:rFonts w:hint="eastAsia"/>
                <w:color w:val="FF0000"/>
                <w:sz w:val="24"/>
                <w:szCs w:val="24"/>
              </w:rPr>
              <w:t>由于本工程</w:t>
            </w:r>
            <w:r w:rsidRPr="008021E3">
              <w:rPr>
                <w:rFonts w:hint="eastAsia"/>
                <w:color w:val="FF0000"/>
                <w:sz w:val="24"/>
                <w:szCs w:val="24"/>
              </w:rPr>
              <w:t>货物</w:t>
            </w:r>
            <w:r>
              <w:rPr>
                <w:rFonts w:hint="eastAsia"/>
                <w:color w:val="FF0000"/>
                <w:sz w:val="24"/>
                <w:szCs w:val="24"/>
              </w:rPr>
              <w:t>采取</w:t>
            </w:r>
            <w:r w:rsidRPr="008021E3">
              <w:rPr>
                <w:rFonts w:hint="eastAsia"/>
                <w:color w:val="FF0000"/>
                <w:sz w:val="24"/>
                <w:szCs w:val="24"/>
              </w:rPr>
              <w:t>整包整装运输</w:t>
            </w:r>
            <w:r>
              <w:rPr>
                <w:rFonts w:hint="eastAsia"/>
                <w:color w:val="FF0000"/>
                <w:sz w:val="24"/>
                <w:szCs w:val="24"/>
              </w:rPr>
              <w:t>，货物的检验采取抽查的方式，不存在对整个包装进行拆卸。</w:t>
            </w:r>
          </w:p>
          <w:p w:rsidR="00E669D4" w:rsidRPr="008021E3" w:rsidRDefault="00B64F98" w:rsidP="00E669D4">
            <w:pPr>
              <w:pStyle w:val="ae"/>
              <w:ind w:firstLine="480"/>
              <w:rPr>
                <w:rFonts w:ascii="Times New Roman" w:hAnsi="Times New Roman"/>
                <w:color w:val="FF0000"/>
                <w:sz w:val="24"/>
                <w:szCs w:val="24"/>
              </w:rPr>
            </w:pPr>
            <w:r w:rsidRPr="005F16D7">
              <w:rPr>
                <w:rFonts w:ascii="Times New Roman" w:hAnsi="Times New Roman"/>
                <w:color w:val="FF0000"/>
                <w:sz w:val="24"/>
                <w:szCs w:val="24"/>
              </w:rPr>
              <w:t>2</w:t>
            </w:r>
            <w:r w:rsidRPr="005F16D7">
              <w:rPr>
                <w:rFonts w:ascii="Times New Roman" w:hAnsi="Times New Roman"/>
                <w:color w:val="FF0000"/>
                <w:sz w:val="24"/>
                <w:szCs w:val="24"/>
              </w:rPr>
              <w:t>、出港货物流程：</w:t>
            </w:r>
            <w:r w:rsidR="00E669D4" w:rsidRPr="005F16D7">
              <w:rPr>
                <w:rFonts w:ascii="Times New Roman" w:hAnsi="Times New Roman" w:hint="eastAsia"/>
                <w:color w:val="FF0000"/>
                <w:sz w:val="24"/>
                <w:szCs w:val="24"/>
              </w:rPr>
              <w:t>货主将货物交运到监管区，经海关、检验检疫等监管部门的查</w:t>
            </w:r>
            <w:r w:rsidR="00E669D4" w:rsidRPr="008021E3">
              <w:rPr>
                <w:rFonts w:ascii="Times New Roman" w:hAnsi="Times New Roman" w:hint="eastAsia"/>
                <w:color w:val="FF0000"/>
                <w:sz w:val="24"/>
                <w:szCs w:val="24"/>
              </w:rPr>
              <w:t>验和文件交接后，在货站内进行装箱、称重，</w:t>
            </w:r>
            <w:r w:rsidR="0054776A" w:rsidRPr="008021E3">
              <w:rPr>
                <w:rFonts w:ascii="Times New Roman" w:hAnsi="Times New Roman" w:hint="eastAsia"/>
                <w:color w:val="FF0000"/>
                <w:sz w:val="24"/>
                <w:szCs w:val="24"/>
              </w:rPr>
              <w:t>然后货物</w:t>
            </w:r>
            <w:r w:rsidR="0054776A" w:rsidRPr="008021E3">
              <w:rPr>
                <w:rFonts w:ascii="Times New Roman" w:hAnsi="Times New Roman"/>
                <w:color w:val="FF0000"/>
                <w:sz w:val="24"/>
                <w:szCs w:val="24"/>
              </w:rPr>
              <w:t>进入停机坪，装机发出</w:t>
            </w:r>
            <w:r w:rsidR="00E669D4" w:rsidRPr="008021E3">
              <w:rPr>
                <w:rFonts w:ascii="Times New Roman" w:hAnsi="Times New Roman" w:hint="eastAsia"/>
                <w:color w:val="FF0000"/>
                <w:sz w:val="24"/>
                <w:szCs w:val="24"/>
              </w:rPr>
              <w:t>。</w:t>
            </w:r>
            <w:r w:rsidR="005F16D7" w:rsidRPr="008021E3">
              <w:rPr>
                <w:rFonts w:ascii="Times New Roman" w:hAnsi="Times New Roman" w:hint="eastAsia"/>
                <w:color w:val="FF0000"/>
                <w:sz w:val="24"/>
                <w:szCs w:val="24"/>
              </w:rPr>
              <w:t>当检查到过期货物，由重庆空港地服公司通知货主取货并运输出机场范围，货主自行处理。</w:t>
            </w:r>
          </w:p>
          <w:p w:rsidR="00B64F98" w:rsidRPr="008021E3" w:rsidRDefault="00B64F98" w:rsidP="00B64F98">
            <w:pPr>
              <w:pStyle w:val="ae"/>
              <w:ind w:firstLine="480"/>
              <w:rPr>
                <w:rFonts w:ascii="Times New Roman" w:hAnsi="Times New Roman"/>
                <w:color w:val="FF0000"/>
                <w:sz w:val="24"/>
                <w:szCs w:val="24"/>
              </w:rPr>
            </w:pPr>
            <w:r w:rsidRPr="008021E3">
              <w:rPr>
                <w:rFonts w:ascii="Times New Roman" w:hAnsi="Times New Roman"/>
                <w:color w:val="FF0000"/>
                <w:sz w:val="24"/>
                <w:szCs w:val="24"/>
              </w:rPr>
              <w:t>3</w:t>
            </w:r>
            <w:r w:rsidRPr="008021E3">
              <w:rPr>
                <w:rFonts w:ascii="Times New Roman" w:hAnsi="Times New Roman"/>
                <w:color w:val="FF0000"/>
                <w:sz w:val="24"/>
                <w:szCs w:val="24"/>
              </w:rPr>
              <w:t>、转港货物流程：转港货物在航空货运区的空侧或者航空货运区货运站内，进行货物的转港作业处理后，再进入到航空货运区的空侧，然后进入停机坪，货物装机发</w:t>
            </w:r>
            <w:r w:rsidRPr="008021E3">
              <w:rPr>
                <w:rFonts w:ascii="Times New Roman" w:hAnsi="Times New Roman"/>
                <w:color w:val="FF0000"/>
                <w:sz w:val="24"/>
                <w:szCs w:val="24"/>
              </w:rPr>
              <w:lastRenderedPageBreak/>
              <w:t>出</w:t>
            </w:r>
            <w:r w:rsidRPr="008021E3">
              <w:rPr>
                <w:rFonts w:ascii="Times New Roman" w:hAnsi="Times New Roman" w:hint="eastAsia"/>
                <w:color w:val="FF0000"/>
                <w:sz w:val="24"/>
                <w:szCs w:val="24"/>
              </w:rPr>
              <w:t>。主要产生汽车尾气、噪声、固废等污染</w:t>
            </w:r>
            <w:r w:rsidRPr="008021E3">
              <w:rPr>
                <w:rFonts w:ascii="Times New Roman" w:hAnsi="Times New Roman"/>
                <w:color w:val="FF0000"/>
                <w:sz w:val="24"/>
                <w:szCs w:val="24"/>
              </w:rPr>
              <w:t>。</w:t>
            </w:r>
          </w:p>
          <w:p w:rsidR="00B64F98" w:rsidRPr="008021E3" w:rsidRDefault="005F16D7" w:rsidP="00B64F98">
            <w:pPr>
              <w:pStyle w:val="ae"/>
              <w:ind w:firstLine="480"/>
              <w:rPr>
                <w:rFonts w:ascii="Times New Roman" w:hAnsi="Times New Roman"/>
                <w:color w:val="FF0000"/>
                <w:sz w:val="24"/>
                <w:szCs w:val="24"/>
              </w:rPr>
            </w:pPr>
            <w:r w:rsidRPr="008021E3">
              <w:rPr>
                <w:rFonts w:ascii="Times New Roman" w:hAnsi="Times New Roman" w:hint="eastAsia"/>
                <w:color w:val="FF0000"/>
                <w:sz w:val="24"/>
                <w:szCs w:val="24"/>
              </w:rPr>
              <w:t>4</w:t>
            </w:r>
            <w:r w:rsidR="00B64F98" w:rsidRPr="008021E3">
              <w:rPr>
                <w:rFonts w:ascii="Times New Roman" w:hAnsi="Times New Roman"/>
                <w:color w:val="FF0000"/>
                <w:sz w:val="24"/>
                <w:szCs w:val="24"/>
              </w:rPr>
              <w:t>、根据二期工程预测，</w:t>
            </w:r>
            <w:r w:rsidR="008B046A" w:rsidRPr="008021E3">
              <w:rPr>
                <w:rFonts w:ascii="Times New Roman" w:hAnsi="Times New Roman" w:hint="eastAsia"/>
                <w:color w:val="FF0000"/>
                <w:sz w:val="24"/>
                <w:szCs w:val="24"/>
              </w:rPr>
              <w:t>运营期货物组成主要是蔬果、禽肉、水产、速冻食品、跨境直邮货物等</w:t>
            </w:r>
            <w:r w:rsidR="00B64F98" w:rsidRPr="008021E3">
              <w:rPr>
                <w:rFonts w:ascii="Times New Roman" w:hAnsi="Times New Roman"/>
                <w:color w:val="FF0000"/>
                <w:sz w:val="24"/>
                <w:szCs w:val="24"/>
              </w:rPr>
              <w:t>，无危险品运输需求。</w:t>
            </w:r>
          </w:p>
          <w:p w:rsidR="00574090" w:rsidRPr="00551C37" w:rsidRDefault="00574090" w:rsidP="00574090">
            <w:pPr>
              <w:pStyle w:val="2"/>
              <w:rPr>
                <w:color w:val="000000" w:themeColor="text1"/>
              </w:rPr>
            </w:pPr>
            <w:r w:rsidRPr="00551C37">
              <w:rPr>
                <w:rFonts w:hint="eastAsia"/>
                <w:color w:val="000000" w:themeColor="text1"/>
              </w:rPr>
              <w:t>6.4</w:t>
            </w:r>
            <w:r w:rsidRPr="00551C37">
              <w:rPr>
                <w:rFonts w:hint="eastAsia"/>
                <w:color w:val="000000" w:themeColor="text1"/>
              </w:rPr>
              <w:t>营运期污染分析</w:t>
            </w:r>
          </w:p>
          <w:p w:rsidR="00574090" w:rsidRPr="00551C37" w:rsidRDefault="00574090" w:rsidP="00574090">
            <w:pPr>
              <w:pStyle w:val="3"/>
              <w:rPr>
                <w:color w:val="000000" w:themeColor="text1"/>
              </w:rPr>
            </w:pPr>
            <w:r w:rsidRPr="00551C37">
              <w:rPr>
                <w:rFonts w:hint="eastAsia"/>
                <w:color w:val="000000" w:themeColor="text1"/>
              </w:rPr>
              <w:t>6.4.1</w:t>
            </w:r>
            <w:r w:rsidR="00CE6891" w:rsidRPr="00551C37">
              <w:rPr>
                <w:rFonts w:hint="eastAsia"/>
                <w:color w:val="000000" w:themeColor="text1"/>
              </w:rPr>
              <w:t>水体污染物</w:t>
            </w:r>
          </w:p>
          <w:p w:rsidR="00574090" w:rsidRPr="00551C37" w:rsidRDefault="00574090" w:rsidP="00C82635">
            <w:pPr>
              <w:spacing w:line="360" w:lineRule="auto"/>
              <w:ind w:firstLineChars="200" w:firstLine="480"/>
              <w:rPr>
                <w:color w:val="000000" w:themeColor="text1"/>
                <w:sz w:val="24"/>
                <w:szCs w:val="24"/>
              </w:rPr>
            </w:pPr>
            <w:r w:rsidRPr="00551C37">
              <w:rPr>
                <w:rFonts w:hint="eastAsia"/>
                <w:color w:val="000000" w:themeColor="text1"/>
                <w:sz w:val="24"/>
                <w:szCs w:val="24"/>
              </w:rPr>
              <w:t>根据《建筑给排水设计规范》</w:t>
            </w:r>
            <w:r w:rsidRPr="00551C37">
              <w:rPr>
                <w:rFonts w:hint="eastAsia"/>
                <w:color w:val="000000" w:themeColor="text1"/>
                <w:sz w:val="24"/>
                <w:szCs w:val="24"/>
              </w:rPr>
              <w:t>(GB50015-2009)</w:t>
            </w:r>
            <w:r w:rsidRPr="00551C37">
              <w:rPr>
                <w:rFonts w:hint="eastAsia"/>
                <w:color w:val="000000" w:themeColor="text1"/>
                <w:sz w:val="24"/>
                <w:szCs w:val="24"/>
              </w:rPr>
              <w:t>和《水处理工程设计手册》，</w:t>
            </w:r>
            <w:r w:rsidR="00AC37D5" w:rsidRPr="00551C37">
              <w:rPr>
                <w:rFonts w:hint="eastAsia"/>
                <w:color w:val="000000" w:themeColor="text1"/>
                <w:sz w:val="24"/>
                <w:szCs w:val="24"/>
              </w:rPr>
              <w:t>拟建工程</w:t>
            </w:r>
            <w:r w:rsidRPr="00551C37">
              <w:rPr>
                <w:rFonts w:hint="eastAsia"/>
                <w:color w:val="000000" w:themeColor="text1"/>
                <w:sz w:val="24"/>
                <w:szCs w:val="24"/>
              </w:rPr>
              <w:t>的用水量和排水量核算见表</w:t>
            </w:r>
            <w:r w:rsidRPr="00551C37">
              <w:rPr>
                <w:rFonts w:hint="eastAsia"/>
                <w:color w:val="000000" w:themeColor="text1"/>
                <w:sz w:val="24"/>
                <w:szCs w:val="24"/>
              </w:rPr>
              <w:t>6.4-1</w:t>
            </w:r>
            <w:r w:rsidRPr="00551C37">
              <w:rPr>
                <w:rFonts w:hint="eastAsia"/>
                <w:color w:val="000000" w:themeColor="text1"/>
                <w:sz w:val="24"/>
                <w:szCs w:val="24"/>
              </w:rPr>
              <w:t>。</w:t>
            </w:r>
          </w:p>
          <w:p w:rsidR="00574090" w:rsidRPr="00551C37" w:rsidRDefault="00574090" w:rsidP="00574090">
            <w:pPr>
              <w:pStyle w:val="af0"/>
              <w:rPr>
                <w:color w:val="000000" w:themeColor="text1"/>
              </w:rPr>
            </w:pPr>
            <w:r w:rsidRPr="00551C37">
              <w:rPr>
                <w:rFonts w:hint="eastAsia"/>
                <w:color w:val="000000" w:themeColor="text1"/>
              </w:rPr>
              <w:t>表</w:t>
            </w:r>
            <w:r w:rsidRPr="00551C37">
              <w:rPr>
                <w:rFonts w:hint="eastAsia"/>
                <w:color w:val="000000" w:themeColor="text1"/>
              </w:rPr>
              <w:t xml:space="preserve">6.4-1 </w:t>
            </w:r>
            <w:r w:rsidR="00AC37D5" w:rsidRPr="00551C37">
              <w:rPr>
                <w:rFonts w:hint="eastAsia"/>
                <w:color w:val="000000" w:themeColor="text1"/>
              </w:rPr>
              <w:t>拟建工程</w:t>
            </w:r>
            <w:r w:rsidRPr="00551C37">
              <w:rPr>
                <w:rFonts w:hint="eastAsia"/>
                <w:color w:val="000000" w:themeColor="text1"/>
              </w:rPr>
              <w:t>的用水量和排水量</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370"/>
              <w:gridCol w:w="557"/>
              <w:gridCol w:w="1325"/>
              <w:gridCol w:w="1338"/>
              <w:gridCol w:w="567"/>
              <w:gridCol w:w="888"/>
              <w:gridCol w:w="933"/>
              <w:gridCol w:w="1313"/>
              <w:gridCol w:w="1191"/>
            </w:tblGrid>
            <w:tr w:rsidR="00551C37" w:rsidRPr="00551C37" w:rsidTr="001A5BD9">
              <w:trPr>
                <w:trHeight w:val="410"/>
                <w:jc w:val="center"/>
              </w:trPr>
              <w:tc>
                <w:tcPr>
                  <w:tcW w:w="370"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序号</w:t>
                  </w:r>
                </w:p>
              </w:tc>
              <w:tc>
                <w:tcPr>
                  <w:tcW w:w="1882" w:type="dxa"/>
                  <w:gridSpan w:val="2"/>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用水名称</w:t>
                  </w:r>
                </w:p>
              </w:tc>
              <w:tc>
                <w:tcPr>
                  <w:tcW w:w="1338"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用水定额</w:t>
                  </w:r>
                </w:p>
              </w:tc>
              <w:tc>
                <w:tcPr>
                  <w:tcW w:w="567"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数量</w:t>
                  </w:r>
                </w:p>
              </w:tc>
              <w:tc>
                <w:tcPr>
                  <w:tcW w:w="888"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日用水量</w:t>
                  </w:r>
                </w:p>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w:t>
                  </w:r>
                  <w:r w:rsidR="00732043" w:rsidRPr="00551C37">
                    <w:rPr>
                      <w:rFonts w:hint="eastAsia"/>
                      <w:color w:val="000000" w:themeColor="text1"/>
                      <w:sz w:val="21"/>
                      <w:szCs w:val="21"/>
                    </w:rPr>
                    <w:t>m</w:t>
                  </w:r>
                  <w:r w:rsidR="00732043" w:rsidRPr="00551C37">
                    <w:rPr>
                      <w:rFonts w:hint="eastAsia"/>
                      <w:color w:val="000000" w:themeColor="text1"/>
                      <w:sz w:val="21"/>
                      <w:szCs w:val="21"/>
                      <w:vertAlign w:val="superscript"/>
                    </w:rPr>
                    <w:t>3</w:t>
                  </w:r>
                  <w:r w:rsidRPr="00551C37">
                    <w:rPr>
                      <w:rFonts w:hint="eastAsia"/>
                      <w:color w:val="000000" w:themeColor="text1"/>
                      <w:sz w:val="21"/>
                      <w:szCs w:val="21"/>
                    </w:rPr>
                    <w:t>/d</w:t>
                  </w:r>
                  <w:r w:rsidRPr="00551C37">
                    <w:rPr>
                      <w:rFonts w:hint="eastAsia"/>
                      <w:color w:val="000000" w:themeColor="text1"/>
                      <w:sz w:val="21"/>
                      <w:szCs w:val="21"/>
                    </w:rPr>
                    <w:t>）</w:t>
                  </w:r>
                </w:p>
              </w:tc>
              <w:tc>
                <w:tcPr>
                  <w:tcW w:w="933"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年用水量</w:t>
                  </w:r>
                </w:p>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（万</w:t>
                  </w:r>
                  <w:r w:rsidR="00732043" w:rsidRPr="00551C37">
                    <w:rPr>
                      <w:rFonts w:hint="eastAsia"/>
                      <w:color w:val="000000" w:themeColor="text1"/>
                      <w:sz w:val="21"/>
                      <w:szCs w:val="21"/>
                    </w:rPr>
                    <w:t>m</w:t>
                  </w:r>
                  <w:r w:rsidR="00732043" w:rsidRPr="00551C37">
                    <w:rPr>
                      <w:rFonts w:hint="eastAsia"/>
                      <w:color w:val="000000" w:themeColor="text1"/>
                      <w:sz w:val="21"/>
                      <w:szCs w:val="21"/>
                      <w:vertAlign w:val="superscript"/>
                    </w:rPr>
                    <w:t>3</w:t>
                  </w:r>
                  <w:r w:rsidRPr="00551C37">
                    <w:rPr>
                      <w:rFonts w:hint="eastAsia"/>
                      <w:color w:val="000000" w:themeColor="text1"/>
                      <w:sz w:val="21"/>
                      <w:szCs w:val="21"/>
                    </w:rPr>
                    <w:t>/a</w:t>
                  </w:r>
                  <w:r w:rsidRPr="00551C37">
                    <w:rPr>
                      <w:rFonts w:hint="eastAsia"/>
                      <w:color w:val="000000" w:themeColor="text1"/>
                      <w:sz w:val="21"/>
                      <w:szCs w:val="21"/>
                    </w:rPr>
                    <w:t>）</w:t>
                  </w:r>
                </w:p>
              </w:tc>
              <w:tc>
                <w:tcPr>
                  <w:tcW w:w="1313" w:type="dxa"/>
                  <w:shd w:val="clear" w:color="auto" w:fill="auto"/>
                  <w:vAlign w:val="center"/>
                </w:tcPr>
                <w:p w:rsidR="00574090" w:rsidRPr="00551C37" w:rsidRDefault="00574090" w:rsidP="00C82635">
                  <w:pPr>
                    <w:adjustRightInd w:val="0"/>
                    <w:snapToGrid w:val="0"/>
                    <w:ind w:rightChars="-30" w:right="-84"/>
                    <w:jc w:val="center"/>
                    <w:rPr>
                      <w:color w:val="000000" w:themeColor="text1"/>
                      <w:sz w:val="21"/>
                      <w:szCs w:val="21"/>
                    </w:rPr>
                  </w:pPr>
                  <w:r w:rsidRPr="00551C37">
                    <w:rPr>
                      <w:rFonts w:hint="eastAsia"/>
                      <w:color w:val="000000" w:themeColor="text1"/>
                      <w:sz w:val="21"/>
                      <w:szCs w:val="21"/>
                    </w:rPr>
                    <w:t>日废水排放量</w:t>
                  </w:r>
                </w:p>
                <w:p w:rsidR="00574090" w:rsidRPr="00551C37" w:rsidRDefault="00574090" w:rsidP="00C82635">
                  <w:pPr>
                    <w:adjustRightInd w:val="0"/>
                    <w:snapToGrid w:val="0"/>
                    <w:ind w:rightChars="-30" w:right="-84"/>
                    <w:jc w:val="center"/>
                    <w:rPr>
                      <w:color w:val="000000" w:themeColor="text1"/>
                      <w:sz w:val="21"/>
                      <w:szCs w:val="21"/>
                    </w:rPr>
                  </w:pPr>
                  <w:r w:rsidRPr="00551C37">
                    <w:rPr>
                      <w:rFonts w:hint="eastAsia"/>
                      <w:color w:val="000000" w:themeColor="text1"/>
                      <w:sz w:val="21"/>
                      <w:szCs w:val="21"/>
                    </w:rPr>
                    <w:t>（</w:t>
                  </w:r>
                  <w:r w:rsidR="00732043" w:rsidRPr="00551C37">
                    <w:rPr>
                      <w:rFonts w:hint="eastAsia"/>
                      <w:color w:val="000000" w:themeColor="text1"/>
                      <w:sz w:val="21"/>
                      <w:szCs w:val="21"/>
                    </w:rPr>
                    <w:t>m</w:t>
                  </w:r>
                  <w:r w:rsidR="00732043" w:rsidRPr="00551C37">
                    <w:rPr>
                      <w:rFonts w:hint="eastAsia"/>
                      <w:color w:val="000000" w:themeColor="text1"/>
                      <w:sz w:val="21"/>
                      <w:szCs w:val="21"/>
                      <w:vertAlign w:val="superscript"/>
                    </w:rPr>
                    <w:t>3</w:t>
                  </w:r>
                  <w:r w:rsidRPr="00551C37">
                    <w:rPr>
                      <w:rFonts w:hint="eastAsia"/>
                      <w:color w:val="000000" w:themeColor="text1"/>
                      <w:sz w:val="21"/>
                      <w:szCs w:val="21"/>
                    </w:rPr>
                    <w:t>/d</w:t>
                  </w:r>
                  <w:r w:rsidRPr="00551C37">
                    <w:rPr>
                      <w:rFonts w:hint="eastAsia"/>
                      <w:color w:val="000000" w:themeColor="text1"/>
                      <w:sz w:val="21"/>
                      <w:szCs w:val="21"/>
                    </w:rPr>
                    <w:t>）</w:t>
                  </w:r>
                </w:p>
              </w:tc>
              <w:tc>
                <w:tcPr>
                  <w:tcW w:w="1191"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年废水排放量</w:t>
                  </w:r>
                </w:p>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（万</w:t>
                  </w:r>
                  <w:r w:rsidR="00732043" w:rsidRPr="00551C37">
                    <w:rPr>
                      <w:rFonts w:hint="eastAsia"/>
                      <w:color w:val="000000" w:themeColor="text1"/>
                      <w:sz w:val="21"/>
                      <w:szCs w:val="21"/>
                    </w:rPr>
                    <w:t>m</w:t>
                  </w:r>
                  <w:r w:rsidR="00732043" w:rsidRPr="00551C37">
                    <w:rPr>
                      <w:rFonts w:hint="eastAsia"/>
                      <w:color w:val="000000" w:themeColor="text1"/>
                      <w:sz w:val="21"/>
                      <w:szCs w:val="21"/>
                      <w:vertAlign w:val="superscript"/>
                    </w:rPr>
                    <w:t>3</w:t>
                  </w:r>
                  <w:r w:rsidRPr="00551C37">
                    <w:rPr>
                      <w:rFonts w:hint="eastAsia"/>
                      <w:color w:val="000000" w:themeColor="text1"/>
                      <w:sz w:val="21"/>
                      <w:szCs w:val="21"/>
                    </w:rPr>
                    <w:t>/a</w:t>
                  </w:r>
                  <w:r w:rsidRPr="00551C37">
                    <w:rPr>
                      <w:rFonts w:hint="eastAsia"/>
                      <w:color w:val="000000" w:themeColor="text1"/>
                      <w:sz w:val="21"/>
                      <w:szCs w:val="21"/>
                    </w:rPr>
                    <w:t>）</w:t>
                  </w:r>
                </w:p>
              </w:tc>
            </w:tr>
            <w:tr w:rsidR="00551C37" w:rsidRPr="00551C37" w:rsidTr="001A5BD9">
              <w:trPr>
                <w:jc w:val="center"/>
              </w:trPr>
              <w:tc>
                <w:tcPr>
                  <w:tcW w:w="370"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1</w:t>
                  </w:r>
                </w:p>
              </w:tc>
              <w:tc>
                <w:tcPr>
                  <w:tcW w:w="557" w:type="dxa"/>
                  <w:vMerge w:val="restart"/>
                  <w:shd w:val="clear" w:color="auto" w:fill="auto"/>
                  <w:vAlign w:val="center"/>
                </w:tcPr>
                <w:p w:rsidR="00574090" w:rsidRPr="00551C37" w:rsidRDefault="00574090" w:rsidP="00C82635">
                  <w:pPr>
                    <w:adjustRightInd w:val="0"/>
                    <w:snapToGrid w:val="0"/>
                    <w:ind w:rightChars="-30" w:right="-84"/>
                    <w:jc w:val="center"/>
                    <w:rPr>
                      <w:color w:val="000000" w:themeColor="text1"/>
                      <w:sz w:val="21"/>
                      <w:szCs w:val="21"/>
                    </w:rPr>
                  </w:pPr>
                  <w:r w:rsidRPr="00551C37">
                    <w:rPr>
                      <w:rFonts w:hint="eastAsia"/>
                      <w:color w:val="000000" w:themeColor="text1"/>
                      <w:sz w:val="21"/>
                      <w:szCs w:val="21"/>
                    </w:rPr>
                    <w:t>生活</w:t>
                  </w:r>
                </w:p>
                <w:p w:rsidR="00574090" w:rsidRPr="00551C37" w:rsidRDefault="00574090" w:rsidP="00C82635">
                  <w:pPr>
                    <w:adjustRightInd w:val="0"/>
                    <w:snapToGrid w:val="0"/>
                    <w:ind w:rightChars="-30" w:right="-84"/>
                    <w:jc w:val="center"/>
                    <w:rPr>
                      <w:color w:val="000000" w:themeColor="text1"/>
                      <w:sz w:val="21"/>
                      <w:szCs w:val="21"/>
                    </w:rPr>
                  </w:pPr>
                  <w:r w:rsidRPr="00551C37">
                    <w:rPr>
                      <w:rFonts w:hint="eastAsia"/>
                      <w:color w:val="000000" w:themeColor="text1"/>
                      <w:sz w:val="21"/>
                      <w:szCs w:val="21"/>
                    </w:rPr>
                    <w:t>用水</w:t>
                  </w:r>
                </w:p>
              </w:tc>
              <w:tc>
                <w:tcPr>
                  <w:tcW w:w="1325"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工作人员</w:t>
                  </w:r>
                </w:p>
              </w:tc>
              <w:tc>
                <w:tcPr>
                  <w:tcW w:w="1338"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50L/</w:t>
                  </w:r>
                  <w:r w:rsidRPr="00551C37">
                    <w:rPr>
                      <w:rFonts w:hint="eastAsia"/>
                      <w:color w:val="000000" w:themeColor="text1"/>
                      <w:sz w:val="21"/>
                      <w:szCs w:val="21"/>
                    </w:rPr>
                    <w:t>人</w:t>
                  </w:r>
                  <w:r w:rsidRPr="00551C37">
                    <w:rPr>
                      <w:rFonts w:hint="eastAsia"/>
                      <w:color w:val="000000" w:themeColor="text1"/>
                      <w:sz w:val="21"/>
                      <w:szCs w:val="21"/>
                    </w:rPr>
                    <w:t>.d</w:t>
                  </w:r>
                </w:p>
              </w:tc>
              <w:tc>
                <w:tcPr>
                  <w:tcW w:w="567"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910</w:t>
                  </w:r>
                </w:p>
              </w:tc>
              <w:tc>
                <w:tcPr>
                  <w:tcW w:w="888"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 xml:space="preserve">45.5 </w:t>
                  </w:r>
                </w:p>
              </w:tc>
              <w:tc>
                <w:tcPr>
                  <w:tcW w:w="933"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 xml:space="preserve">1.66 </w:t>
                  </w:r>
                </w:p>
              </w:tc>
              <w:tc>
                <w:tcPr>
                  <w:tcW w:w="1313"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 xml:space="preserve">41.0 </w:t>
                  </w:r>
                </w:p>
              </w:tc>
              <w:tc>
                <w:tcPr>
                  <w:tcW w:w="1191"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 xml:space="preserve">1.49 </w:t>
                  </w:r>
                </w:p>
              </w:tc>
            </w:tr>
            <w:tr w:rsidR="00551C37" w:rsidRPr="00551C37" w:rsidTr="001A5BD9">
              <w:trPr>
                <w:jc w:val="center"/>
              </w:trPr>
              <w:tc>
                <w:tcPr>
                  <w:tcW w:w="370"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2</w:t>
                  </w:r>
                </w:p>
              </w:tc>
              <w:tc>
                <w:tcPr>
                  <w:tcW w:w="557" w:type="dxa"/>
                  <w:vMerge/>
                  <w:shd w:val="clear" w:color="auto" w:fill="auto"/>
                  <w:vAlign w:val="center"/>
                </w:tcPr>
                <w:p w:rsidR="00574090" w:rsidRPr="00551C37" w:rsidRDefault="00574090" w:rsidP="00C82635">
                  <w:pPr>
                    <w:adjustRightInd w:val="0"/>
                    <w:snapToGrid w:val="0"/>
                    <w:ind w:rightChars="-30" w:right="-84"/>
                    <w:jc w:val="center"/>
                    <w:rPr>
                      <w:color w:val="000000" w:themeColor="text1"/>
                      <w:sz w:val="21"/>
                      <w:szCs w:val="21"/>
                    </w:rPr>
                  </w:pPr>
                </w:p>
              </w:tc>
              <w:tc>
                <w:tcPr>
                  <w:tcW w:w="1325"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流动人员</w:t>
                  </w:r>
                </w:p>
              </w:tc>
              <w:tc>
                <w:tcPr>
                  <w:tcW w:w="1338"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5 L/</w:t>
                  </w:r>
                  <w:r w:rsidRPr="00551C37">
                    <w:rPr>
                      <w:rFonts w:hint="eastAsia"/>
                      <w:color w:val="000000" w:themeColor="text1"/>
                      <w:sz w:val="21"/>
                      <w:szCs w:val="21"/>
                    </w:rPr>
                    <w:t>人</w:t>
                  </w:r>
                  <w:r w:rsidRPr="00551C37">
                    <w:rPr>
                      <w:rFonts w:hint="eastAsia"/>
                      <w:color w:val="000000" w:themeColor="text1"/>
                      <w:sz w:val="21"/>
                      <w:szCs w:val="21"/>
                    </w:rPr>
                    <w:t>.d</w:t>
                  </w:r>
                </w:p>
              </w:tc>
              <w:tc>
                <w:tcPr>
                  <w:tcW w:w="567"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color w:val="000000" w:themeColor="text1"/>
                      <w:sz w:val="21"/>
                      <w:szCs w:val="21"/>
                    </w:rPr>
                    <w:t>717</w:t>
                  </w:r>
                </w:p>
              </w:tc>
              <w:tc>
                <w:tcPr>
                  <w:tcW w:w="888"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 xml:space="preserve">3.6 </w:t>
                  </w:r>
                </w:p>
              </w:tc>
              <w:tc>
                <w:tcPr>
                  <w:tcW w:w="933"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 xml:space="preserve">0.13 </w:t>
                  </w:r>
                </w:p>
              </w:tc>
              <w:tc>
                <w:tcPr>
                  <w:tcW w:w="1313"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 xml:space="preserve">3.2 </w:t>
                  </w:r>
                </w:p>
              </w:tc>
              <w:tc>
                <w:tcPr>
                  <w:tcW w:w="1191"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 xml:space="preserve">0.12 </w:t>
                  </w:r>
                </w:p>
              </w:tc>
            </w:tr>
            <w:tr w:rsidR="00551C37" w:rsidRPr="00551C37" w:rsidTr="001A5BD9">
              <w:trPr>
                <w:jc w:val="center"/>
              </w:trPr>
              <w:tc>
                <w:tcPr>
                  <w:tcW w:w="370"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3</w:t>
                  </w:r>
                </w:p>
              </w:tc>
              <w:tc>
                <w:tcPr>
                  <w:tcW w:w="557" w:type="dxa"/>
                  <w:vMerge/>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p>
              </w:tc>
              <w:tc>
                <w:tcPr>
                  <w:tcW w:w="1325"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宿舍倒班人员</w:t>
                  </w:r>
                </w:p>
              </w:tc>
              <w:tc>
                <w:tcPr>
                  <w:tcW w:w="1338"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150L/</w:t>
                  </w:r>
                  <w:r w:rsidRPr="00551C37">
                    <w:rPr>
                      <w:rFonts w:hint="eastAsia"/>
                      <w:color w:val="000000" w:themeColor="text1"/>
                      <w:sz w:val="21"/>
                      <w:szCs w:val="21"/>
                    </w:rPr>
                    <w:t>人</w:t>
                  </w:r>
                  <w:r w:rsidRPr="00551C37">
                    <w:rPr>
                      <w:rFonts w:hint="eastAsia"/>
                      <w:color w:val="000000" w:themeColor="text1"/>
                      <w:sz w:val="21"/>
                      <w:szCs w:val="21"/>
                    </w:rPr>
                    <w:t>.d</w:t>
                  </w:r>
                </w:p>
              </w:tc>
              <w:tc>
                <w:tcPr>
                  <w:tcW w:w="567" w:type="dxa"/>
                  <w:shd w:val="clear" w:color="auto" w:fill="auto"/>
                  <w:vAlign w:val="center"/>
                </w:tcPr>
                <w:p w:rsidR="00574090" w:rsidRPr="00551C37" w:rsidRDefault="00D56136"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60</w:t>
                  </w:r>
                </w:p>
              </w:tc>
              <w:tc>
                <w:tcPr>
                  <w:tcW w:w="888" w:type="dxa"/>
                  <w:shd w:val="clear" w:color="auto" w:fill="auto"/>
                  <w:vAlign w:val="center"/>
                </w:tcPr>
                <w:p w:rsidR="00574090" w:rsidRPr="00551C37" w:rsidRDefault="00D56136"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9.0</w:t>
                  </w:r>
                </w:p>
              </w:tc>
              <w:tc>
                <w:tcPr>
                  <w:tcW w:w="933" w:type="dxa"/>
                  <w:shd w:val="clear" w:color="auto" w:fill="auto"/>
                  <w:vAlign w:val="center"/>
                </w:tcPr>
                <w:p w:rsidR="00574090" w:rsidRPr="00551C37" w:rsidRDefault="00D56136"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0.33</w:t>
                  </w:r>
                </w:p>
              </w:tc>
              <w:tc>
                <w:tcPr>
                  <w:tcW w:w="1313" w:type="dxa"/>
                  <w:shd w:val="clear" w:color="auto" w:fill="auto"/>
                  <w:vAlign w:val="center"/>
                </w:tcPr>
                <w:p w:rsidR="00574090" w:rsidRPr="00551C37" w:rsidRDefault="00D56136"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8.10</w:t>
                  </w:r>
                </w:p>
              </w:tc>
              <w:tc>
                <w:tcPr>
                  <w:tcW w:w="1191" w:type="dxa"/>
                  <w:shd w:val="clear" w:color="auto" w:fill="auto"/>
                  <w:vAlign w:val="center"/>
                </w:tcPr>
                <w:p w:rsidR="00574090" w:rsidRPr="00551C37" w:rsidRDefault="00D56136"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0.30</w:t>
                  </w:r>
                </w:p>
              </w:tc>
            </w:tr>
            <w:tr w:rsidR="00551C37" w:rsidRPr="00551C37" w:rsidTr="001A5BD9">
              <w:trPr>
                <w:jc w:val="center"/>
              </w:trPr>
              <w:tc>
                <w:tcPr>
                  <w:tcW w:w="370"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3</w:t>
                  </w:r>
                </w:p>
              </w:tc>
              <w:tc>
                <w:tcPr>
                  <w:tcW w:w="557" w:type="dxa"/>
                  <w:vMerge/>
                  <w:shd w:val="clear" w:color="auto" w:fill="auto"/>
                  <w:vAlign w:val="center"/>
                </w:tcPr>
                <w:p w:rsidR="00574090" w:rsidRPr="00551C37" w:rsidRDefault="00574090" w:rsidP="00C82635">
                  <w:pPr>
                    <w:adjustRightInd w:val="0"/>
                    <w:snapToGrid w:val="0"/>
                    <w:ind w:rightChars="-30" w:right="-84"/>
                    <w:jc w:val="center"/>
                    <w:rPr>
                      <w:color w:val="000000" w:themeColor="text1"/>
                      <w:sz w:val="21"/>
                      <w:szCs w:val="21"/>
                    </w:rPr>
                  </w:pPr>
                </w:p>
              </w:tc>
              <w:tc>
                <w:tcPr>
                  <w:tcW w:w="1325"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食堂用水</w:t>
                  </w:r>
                </w:p>
              </w:tc>
              <w:tc>
                <w:tcPr>
                  <w:tcW w:w="1338"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20 L/</w:t>
                  </w:r>
                  <w:r w:rsidRPr="00551C37">
                    <w:rPr>
                      <w:rFonts w:hint="eastAsia"/>
                      <w:color w:val="000000" w:themeColor="text1"/>
                      <w:sz w:val="21"/>
                      <w:szCs w:val="21"/>
                    </w:rPr>
                    <w:t>人</w:t>
                  </w:r>
                  <w:r w:rsidRPr="00551C37">
                    <w:rPr>
                      <w:rFonts w:hint="eastAsia"/>
                      <w:color w:val="000000" w:themeColor="text1"/>
                      <w:sz w:val="21"/>
                      <w:szCs w:val="21"/>
                    </w:rPr>
                    <w:t>.d</w:t>
                  </w:r>
                </w:p>
              </w:tc>
              <w:tc>
                <w:tcPr>
                  <w:tcW w:w="567"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color w:val="000000" w:themeColor="text1"/>
                      <w:sz w:val="21"/>
                      <w:szCs w:val="21"/>
                    </w:rPr>
                    <w:t>1148</w:t>
                  </w:r>
                </w:p>
              </w:tc>
              <w:tc>
                <w:tcPr>
                  <w:tcW w:w="888"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 xml:space="preserve">23.0 </w:t>
                  </w:r>
                </w:p>
              </w:tc>
              <w:tc>
                <w:tcPr>
                  <w:tcW w:w="933"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 xml:space="preserve">0.84 </w:t>
                  </w:r>
                </w:p>
              </w:tc>
              <w:tc>
                <w:tcPr>
                  <w:tcW w:w="1313"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 xml:space="preserve">20.7 </w:t>
                  </w:r>
                </w:p>
              </w:tc>
              <w:tc>
                <w:tcPr>
                  <w:tcW w:w="1191"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 xml:space="preserve">0.76 </w:t>
                  </w:r>
                </w:p>
              </w:tc>
            </w:tr>
            <w:tr w:rsidR="00551C37" w:rsidRPr="00551C37" w:rsidTr="001A5BD9">
              <w:trPr>
                <w:jc w:val="center"/>
              </w:trPr>
              <w:tc>
                <w:tcPr>
                  <w:tcW w:w="370" w:type="dxa"/>
                  <w:shd w:val="clear" w:color="auto" w:fill="auto"/>
                  <w:vAlign w:val="center"/>
                </w:tcPr>
                <w:p w:rsidR="001A5BD9" w:rsidRPr="00551C37" w:rsidRDefault="001A5BD9"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4</w:t>
                  </w:r>
                </w:p>
              </w:tc>
              <w:tc>
                <w:tcPr>
                  <w:tcW w:w="557" w:type="dxa"/>
                  <w:vMerge/>
                  <w:shd w:val="clear" w:color="auto" w:fill="auto"/>
                  <w:vAlign w:val="center"/>
                </w:tcPr>
                <w:p w:rsidR="001A5BD9" w:rsidRPr="00551C37" w:rsidRDefault="001A5BD9" w:rsidP="00C82635">
                  <w:pPr>
                    <w:adjustRightInd w:val="0"/>
                    <w:snapToGrid w:val="0"/>
                    <w:ind w:rightChars="-30" w:right="-84"/>
                    <w:jc w:val="center"/>
                    <w:rPr>
                      <w:color w:val="000000" w:themeColor="text1"/>
                      <w:sz w:val="21"/>
                      <w:szCs w:val="21"/>
                    </w:rPr>
                  </w:pPr>
                </w:p>
              </w:tc>
              <w:tc>
                <w:tcPr>
                  <w:tcW w:w="3230" w:type="dxa"/>
                  <w:gridSpan w:val="3"/>
                  <w:shd w:val="clear" w:color="auto" w:fill="auto"/>
                  <w:vAlign w:val="center"/>
                </w:tcPr>
                <w:p w:rsidR="001A5BD9" w:rsidRPr="00551C37" w:rsidRDefault="001A5BD9"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小计</w:t>
                  </w:r>
                </w:p>
              </w:tc>
              <w:tc>
                <w:tcPr>
                  <w:tcW w:w="888" w:type="dxa"/>
                  <w:shd w:val="clear" w:color="auto" w:fill="auto"/>
                  <w:vAlign w:val="center"/>
                </w:tcPr>
                <w:p w:rsidR="001A5BD9" w:rsidRPr="00551C37" w:rsidRDefault="001A5BD9" w:rsidP="001A5BD9">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81.1</w:t>
                  </w:r>
                </w:p>
              </w:tc>
              <w:tc>
                <w:tcPr>
                  <w:tcW w:w="933" w:type="dxa"/>
                  <w:shd w:val="clear" w:color="auto" w:fill="auto"/>
                  <w:vAlign w:val="center"/>
                </w:tcPr>
                <w:p w:rsidR="001A5BD9" w:rsidRPr="00551C37" w:rsidRDefault="001A5BD9" w:rsidP="001A5BD9">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2.96</w:t>
                  </w:r>
                </w:p>
              </w:tc>
              <w:tc>
                <w:tcPr>
                  <w:tcW w:w="1313" w:type="dxa"/>
                  <w:shd w:val="clear" w:color="auto" w:fill="auto"/>
                  <w:vAlign w:val="center"/>
                </w:tcPr>
                <w:p w:rsidR="001A5BD9" w:rsidRPr="00551C37" w:rsidRDefault="001A5BD9" w:rsidP="001A5BD9">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73.0</w:t>
                  </w:r>
                </w:p>
              </w:tc>
              <w:tc>
                <w:tcPr>
                  <w:tcW w:w="1191" w:type="dxa"/>
                  <w:shd w:val="clear" w:color="auto" w:fill="auto"/>
                  <w:vAlign w:val="center"/>
                </w:tcPr>
                <w:p w:rsidR="001A5BD9" w:rsidRPr="00551C37" w:rsidRDefault="001A5BD9" w:rsidP="001A5BD9">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2.67</w:t>
                  </w:r>
                </w:p>
              </w:tc>
            </w:tr>
            <w:tr w:rsidR="00551C37" w:rsidRPr="00551C37" w:rsidTr="001A5BD9">
              <w:trPr>
                <w:jc w:val="center"/>
              </w:trPr>
              <w:tc>
                <w:tcPr>
                  <w:tcW w:w="370"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5</w:t>
                  </w:r>
                </w:p>
              </w:tc>
              <w:tc>
                <w:tcPr>
                  <w:tcW w:w="1882" w:type="dxa"/>
                  <w:gridSpan w:val="2"/>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绿化用水</w:t>
                  </w:r>
                </w:p>
              </w:tc>
              <w:tc>
                <w:tcPr>
                  <w:tcW w:w="1338"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2L/</w:t>
                  </w:r>
                  <w:r w:rsidR="007C6992" w:rsidRPr="00551C37">
                    <w:rPr>
                      <w:rFonts w:hint="eastAsia"/>
                      <w:color w:val="000000" w:themeColor="text1"/>
                      <w:sz w:val="21"/>
                      <w:szCs w:val="21"/>
                    </w:rPr>
                    <w:t>m</w:t>
                  </w:r>
                  <w:r w:rsidR="007C6992" w:rsidRPr="00551C37">
                    <w:rPr>
                      <w:rFonts w:hint="eastAsia"/>
                      <w:color w:val="000000" w:themeColor="text1"/>
                      <w:sz w:val="21"/>
                      <w:szCs w:val="21"/>
                      <w:vertAlign w:val="superscript"/>
                    </w:rPr>
                    <w:t>2</w:t>
                  </w:r>
                  <w:r w:rsidRPr="00551C37">
                    <w:rPr>
                      <w:rFonts w:hint="eastAsia"/>
                      <w:color w:val="000000" w:themeColor="text1"/>
                      <w:sz w:val="21"/>
                      <w:szCs w:val="21"/>
                    </w:rPr>
                    <w:t>.</w:t>
                  </w:r>
                  <w:r w:rsidRPr="00551C37">
                    <w:rPr>
                      <w:rFonts w:hint="eastAsia"/>
                      <w:color w:val="000000" w:themeColor="text1"/>
                      <w:sz w:val="21"/>
                      <w:szCs w:val="21"/>
                    </w:rPr>
                    <w:t>次</w:t>
                  </w:r>
                  <w:r w:rsidR="001A5BD9" w:rsidRPr="00551C37">
                    <w:rPr>
                      <w:rFonts w:hint="eastAsia"/>
                      <w:color w:val="000000" w:themeColor="text1"/>
                      <w:sz w:val="21"/>
                      <w:szCs w:val="21"/>
                    </w:rPr>
                    <w:t>/7</w:t>
                  </w:r>
                  <w:r w:rsidR="001A5BD9" w:rsidRPr="00551C37">
                    <w:rPr>
                      <w:rFonts w:hint="eastAsia"/>
                      <w:color w:val="000000" w:themeColor="text1"/>
                      <w:sz w:val="21"/>
                      <w:szCs w:val="21"/>
                    </w:rPr>
                    <w:t>天</w:t>
                  </w:r>
                </w:p>
              </w:tc>
              <w:tc>
                <w:tcPr>
                  <w:tcW w:w="567" w:type="dxa"/>
                  <w:shd w:val="clear" w:color="auto" w:fill="auto"/>
                  <w:vAlign w:val="center"/>
                </w:tcPr>
                <w:p w:rsidR="00574090" w:rsidRPr="00551C37" w:rsidRDefault="001A5BD9" w:rsidP="00C82635">
                  <w:pPr>
                    <w:adjustRightInd w:val="0"/>
                    <w:snapToGrid w:val="0"/>
                    <w:ind w:leftChars="-30" w:left="-84" w:rightChars="-30" w:right="-84"/>
                    <w:jc w:val="center"/>
                    <w:rPr>
                      <w:color w:val="000000" w:themeColor="text1"/>
                      <w:sz w:val="21"/>
                      <w:szCs w:val="21"/>
                    </w:rPr>
                  </w:pPr>
                  <w:r w:rsidRPr="00551C37">
                    <w:rPr>
                      <w:color w:val="000000" w:themeColor="text1"/>
                      <w:sz w:val="21"/>
                      <w:szCs w:val="21"/>
                    </w:rPr>
                    <w:t>23403</w:t>
                  </w:r>
                </w:p>
              </w:tc>
              <w:tc>
                <w:tcPr>
                  <w:tcW w:w="888" w:type="dxa"/>
                  <w:shd w:val="clear" w:color="auto" w:fill="auto"/>
                  <w:vAlign w:val="center"/>
                </w:tcPr>
                <w:p w:rsidR="00574090" w:rsidRPr="00551C37" w:rsidRDefault="001A5BD9"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6.69</w:t>
                  </w:r>
                </w:p>
              </w:tc>
              <w:tc>
                <w:tcPr>
                  <w:tcW w:w="933" w:type="dxa"/>
                  <w:shd w:val="clear" w:color="auto" w:fill="auto"/>
                  <w:vAlign w:val="center"/>
                </w:tcPr>
                <w:p w:rsidR="00574090" w:rsidRPr="00551C37" w:rsidRDefault="00574090" w:rsidP="001A5BD9">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0.</w:t>
                  </w:r>
                  <w:r w:rsidR="001A5BD9" w:rsidRPr="00551C37">
                    <w:rPr>
                      <w:rFonts w:hint="eastAsia"/>
                      <w:color w:val="000000" w:themeColor="text1"/>
                      <w:sz w:val="21"/>
                      <w:szCs w:val="21"/>
                    </w:rPr>
                    <w:t>24</w:t>
                  </w:r>
                  <w:r w:rsidRPr="00551C37">
                    <w:rPr>
                      <w:rFonts w:hint="eastAsia"/>
                      <w:color w:val="000000" w:themeColor="text1"/>
                      <w:sz w:val="21"/>
                      <w:szCs w:val="21"/>
                    </w:rPr>
                    <w:t xml:space="preserve"> </w:t>
                  </w:r>
                </w:p>
              </w:tc>
              <w:tc>
                <w:tcPr>
                  <w:tcW w:w="1313"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w:t>
                  </w:r>
                </w:p>
              </w:tc>
              <w:tc>
                <w:tcPr>
                  <w:tcW w:w="1191"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w:t>
                  </w:r>
                </w:p>
              </w:tc>
            </w:tr>
            <w:tr w:rsidR="00551C37" w:rsidRPr="00551C37" w:rsidTr="001A5BD9">
              <w:trPr>
                <w:jc w:val="center"/>
              </w:trPr>
              <w:tc>
                <w:tcPr>
                  <w:tcW w:w="370" w:type="dxa"/>
                  <w:shd w:val="clear" w:color="auto" w:fill="auto"/>
                  <w:vAlign w:val="center"/>
                </w:tcPr>
                <w:p w:rsidR="001A5BD9" w:rsidRPr="00551C37" w:rsidRDefault="001A5BD9"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6</w:t>
                  </w:r>
                </w:p>
              </w:tc>
              <w:tc>
                <w:tcPr>
                  <w:tcW w:w="1882" w:type="dxa"/>
                  <w:gridSpan w:val="2"/>
                  <w:shd w:val="clear" w:color="auto" w:fill="auto"/>
                  <w:vAlign w:val="center"/>
                </w:tcPr>
                <w:p w:rsidR="001A5BD9" w:rsidRPr="00551C37" w:rsidRDefault="001A5BD9"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场地冲洗用水</w:t>
                  </w:r>
                </w:p>
              </w:tc>
              <w:tc>
                <w:tcPr>
                  <w:tcW w:w="1338" w:type="dxa"/>
                  <w:shd w:val="clear" w:color="auto" w:fill="auto"/>
                  <w:vAlign w:val="center"/>
                </w:tcPr>
                <w:p w:rsidR="001A5BD9" w:rsidRPr="00551C37" w:rsidRDefault="001A5BD9"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2L/m</w:t>
                  </w:r>
                  <w:r w:rsidRPr="00551C37">
                    <w:rPr>
                      <w:rFonts w:hint="eastAsia"/>
                      <w:color w:val="000000" w:themeColor="text1"/>
                      <w:sz w:val="21"/>
                      <w:szCs w:val="21"/>
                      <w:vertAlign w:val="superscript"/>
                    </w:rPr>
                    <w:t>2</w:t>
                  </w:r>
                  <w:r w:rsidRPr="00551C37">
                    <w:rPr>
                      <w:rFonts w:hint="eastAsia"/>
                      <w:color w:val="000000" w:themeColor="text1"/>
                      <w:sz w:val="21"/>
                      <w:szCs w:val="21"/>
                    </w:rPr>
                    <w:t>.</w:t>
                  </w:r>
                  <w:r w:rsidRPr="00551C37">
                    <w:rPr>
                      <w:rFonts w:hint="eastAsia"/>
                      <w:color w:val="000000" w:themeColor="text1"/>
                      <w:sz w:val="21"/>
                      <w:szCs w:val="21"/>
                    </w:rPr>
                    <w:t>次</w:t>
                  </w:r>
                  <w:r w:rsidRPr="00551C37">
                    <w:rPr>
                      <w:rFonts w:hint="eastAsia"/>
                      <w:color w:val="000000" w:themeColor="text1"/>
                      <w:sz w:val="21"/>
                      <w:szCs w:val="21"/>
                    </w:rPr>
                    <w:t>/7</w:t>
                  </w:r>
                  <w:r w:rsidRPr="00551C37">
                    <w:rPr>
                      <w:rFonts w:hint="eastAsia"/>
                      <w:color w:val="000000" w:themeColor="text1"/>
                      <w:sz w:val="21"/>
                      <w:szCs w:val="21"/>
                    </w:rPr>
                    <w:t>天</w:t>
                  </w:r>
                </w:p>
              </w:tc>
              <w:tc>
                <w:tcPr>
                  <w:tcW w:w="567" w:type="dxa"/>
                  <w:shd w:val="clear" w:color="auto" w:fill="auto"/>
                  <w:vAlign w:val="center"/>
                </w:tcPr>
                <w:p w:rsidR="001A5BD9" w:rsidRPr="00551C37" w:rsidRDefault="001A5BD9" w:rsidP="001A5BD9">
                  <w:pPr>
                    <w:adjustRightInd w:val="0"/>
                    <w:snapToGrid w:val="0"/>
                    <w:ind w:leftChars="-30" w:left="-84" w:rightChars="-30" w:right="-84"/>
                    <w:jc w:val="center"/>
                    <w:rPr>
                      <w:color w:val="000000" w:themeColor="text1"/>
                      <w:sz w:val="21"/>
                      <w:szCs w:val="21"/>
                    </w:rPr>
                  </w:pPr>
                  <w:r w:rsidRPr="00551C37">
                    <w:rPr>
                      <w:color w:val="000000" w:themeColor="text1"/>
                      <w:sz w:val="21"/>
                      <w:szCs w:val="21"/>
                    </w:rPr>
                    <w:t>6</w:t>
                  </w:r>
                  <w:r w:rsidRPr="00551C37">
                    <w:rPr>
                      <w:rFonts w:hint="eastAsia"/>
                      <w:color w:val="000000" w:themeColor="text1"/>
                      <w:sz w:val="21"/>
                      <w:szCs w:val="21"/>
                    </w:rPr>
                    <w:t>9310</w:t>
                  </w:r>
                </w:p>
              </w:tc>
              <w:tc>
                <w:tcPr>
                  <w:tcW w:w="888" w:type="dxa"/>
                  <w:shd w:val="clear" w:color="auto" w:fill="auto"/>
                  <w:vAlign w:val="center"/>
                </w:tcPr>
                <w:p w:rsidR="001A5BD9" w:rsidRPr="00551C37" w:rsidRDefault="001A5BD9"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19.8</w:t>
                  </w:r>
                </w:p>
              </w:tc>
              <w:tc>
                <w:tcPr>
                  <w:tcW w:w="933" w:type="dxa"/>
                  <w:shd w:val="clear" w:color="auto" w:fill="auto"/>
                  <w:vAlign w:val="center"/>
                </w:tcPr>
                <w:p w:rsidR="001A5BD9" w:rsidRPr="00551C37" w:rsidRDefault="001A5BD9" w:rsidP="001A5BD9">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0.72</w:t>
                  </w:r>
                </w:p>
              </w:tc>
              <w:tc>
                <w:tcPr>
                  <w:tcW w:w="1313" w:type="dxa"/>
                  <w:shd w:val="clear" w:color="auto" w:fill="auto"/>
                  <w:vAlign w:val="center"/>
                </w:tcPr>
                <w:p w:rsidR="001A5BD9" w:rsidRPr="00551C37" w:rsidRDefault="001A5BD9" w:rsidP="001A5BD9">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17.82</w:t>
                  </w:r>
                </w:p>
              </w:tc>
              <w:tc>
                <w:tcPr>
                  <w:tcW w:w="1191" w:type="dxa"/>
                  <w:shd w:val="clear" w:color="auto" w:fill="auto"/>
                  <w:vAlign w:val="center"/>
                </w:tcPr>
                <w:p w:rsidR="001A5BD9" w:rsidRPr="00551C37" w:rsidRDefault="001A5BD9" w:rsidP="001A5BD9">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0.65</w:t>
                  </w:r>
                </w:p>
              </w:tc>
            </w:tr>
            <w:tr w:rsidR="00551C37" w:rsidRPr="00551C37" w:rsidTr="001A5BD9">
              <w:trPr>
                <w:jc w:val="center"/>
              </w:trPr>
              <w:tc>
                <w:tcPr>
                  <w:tcW w:w="370" w:type="dxa"/>
                  <w:shd w:val="clear" w:color="auto" w:fill="auto"/>
                  <w:vAlign w:val="center"/>
                </w:tcPr>
                <w:p w:rsidR="001A5BD9" w:rsidRPr="00551C37" w:rsidRDefault="001A5BD9"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7</w:t>
                  </w:r>
                </w:p>
              </w:tc>
              <w:tc>
                <w:tcPr>
                  <w:tcW w:w="1882" w:type="dxa"/>
                  <w:gridSpan w:val="2"/>
                  <w:shd w:val="clear" w:color="auto" w:fill="auto"/>
                  <w:vAlign w:val="center"/>
                </w:tcPr>
                <w:p w:rsidR="001A5BD9" w:rsidRPr="00551C37" w:rsidRDefault="001A5BD9"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未预见给水量</w:t>
                  </w:r>
                </w:p>
              </w:tc>
              <w:tc>
                <w:tcPr>
                  <w:tcW w:w="1905" w:type="dxa"/>
                  <w:gridSpan w:val="2"/>
                  <w:shd w:val="clear" w:color="auto" w:fill="auto"/>
                  <w:vAlign w:val="center"/>
                </w:tcPr>
                <w:p w:rsidR="001A5BD9" w:rsidRPr="00551C37" w:rsidRDefault="001A5BD9"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已知用水量的</w:t>
                  </w:r>
                  <w:r w:rsidRPr="00551C37">
                    <w:rPr>
                      <w:color w:val="000000" w:themeColor="text1"/>
                      <w:sz w:val="21"/>
                      <w:szCs w:val="21"/>
                    </w:rPr>
                    <w:t>10%</w:t>
                  </w:r>
                </w:p>
              </w:tc>
              <w:tc>
                <w:tcPr>
                  <w:tcW w:w="888" w:type="dxa"/>
                  <w:shd w:val="clear" w:color="auto" w:fill="auto"/>
                  <w:vAlign w:val="center"/>
                </w:tcPr>
                <w:p w:rsidR="001A5BD9" w:rsidRPr="00551C37" w:rsidRDefault="001A5BD9" w:rsidP="00FF55B7">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10.7</w:t>
                  </w:r>
                  <w:r w:rsidR="00FF55B7" w:rsidRPr="00551C37">
                    <w:rPr>
                      <w:rFonts w:hint="eastAsia"/>
                      <w:color w:val="000000" w:themeColor="text1"/>
                      <w:sz w:val="21"/>
                      <w:szCs w:val="21"/>
                    </w:rPr>
                    <w:t>6</w:t>
                  </w:r>
                </w:p>
              </w:tc>
              <w:tc>
                <w:tcPr>
                  <w:tcW w:w="933" w:type="dxa"/>
                  <w:shd w:val="clear" w:color="auto" w:fill="auto"/>
                  <w:vAlign w:val="center"/>
                </w:tcPr>
                <w:p w:rsidR="001A5BD9" w:rsidRPr="00551C37" w:rsidRDefault="001A5BD9" w:rsidP="00FF55B7">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0.39</w:t>
                  </w:r>
                </w:p>
              </w:tc>
              <w:tc>
                <w:tcPr>
                  <w:tcW w:w="1313" w:type="dxa"/>
                  <w:shd w:val="clear" w:color="auto" w:fill="auto"/>
                  <w:vAlign w:val="center"/>
                </w:tcPr>
                <w:p w:rsidR="001A5BD9" w:rsidRPr="00551C37" w:rsidRDefault="001A5BD9" w:rsidP="001A5BD9">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9.08</w:t>
                  </w:r>
                </w:p>
              </w:tc>
              <w:tc>
                <w:tcPr>
                  <w:tcW w:w="1191" w:type="dxa"/>
                  <w:shd w:val="clear" w:color="auto" w:fill="auto"/>
                  <w:vAlign w:val="center"/>
                </w:tcPr>
                <w:p w:rsidR="001A5BD9" w:rsidRPr="00551C37" w:rsidRDefault="001A5BD9" w:rsidP="001A5BD9">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0.33</w:t>
                  </w:r>
                </w:p>
              </w:tc>
            </w:tr>
            <w:tr w:rsidR="00551C37" w:rsidRPr="00551C37" w:rsidTr="001A5BD9">
              <w:trPr>
                <w:jc w:val="center"/>
              </w:trPr>
              <w:tc>
                <w:tcPr>
                  <w:tcW w:w="4157" w:type="dxa"/>
                  <w:gridSpan w:val="5"/>
                  <w:shd w:val="clear" w:color="auto" w:fill="auto"/>
                  <w:vAlign w:val="center"/>
                </w:tcPr>
                <w:p w:rsidR="001A5BD9" w:rsidRPr="00551C37" w:rsidRDefault="001A5BD9"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合计</w:t>
                  </w:r>
                </w:p>
              </w:tc>
              <w:tc>
                <w:tcPr>
                  <w:tcW w:w="888" w:type="dxa"/>
                  <w:shd w:val="clear" w:color="auto" w:fill="auto"/>
                  <w:vAlign w:val="center"/>
                </w:tcPr>
                <w:p w:rsidR="001A5BD9" w:rsidRPr="00551C37" w:rsidRDefault="001A5BD9" w:rsidP="001A5BD9">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118.35</w:t>
                  </w:r>
                </w:p>
              </w:tc>
              <w:tc>
                <w:tcPr>
                  <w:tcW w:w="933" w:type="dxa"/>
                  <w:shd w:val="clear" w:color="auto" w:fill="auto"/>
                  <w:vAlign w:val="center"/>
                </w:tcPr>
                <w:p w:rsidR="001A5BD9" w:rsidRPr="00551C37" w:rsidRDefault="001A5BD9" w:rsidP="00FF55B7">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4.31</w:t>
                  </w:r>
                </w:p>
              </w:tc>
              <w:tc>
                <w:tcPr>
                  <w:tcW w:w="1313" w:type="dxa"/>
                  <w:shd w:val="clear" w:color="auto" w:fill="auto"/>
                  <w:vAlign w:val="center"/>
                </w:tcPr>
                <w:p w:rsidR="001A5BD9" w:rsidRPr="00551C37" w:rsidRDefault="001A5BD9" w:rsidP="001A5BD9">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99.9</w:t>
                  </w:r>
                </w:p>
              </w:tc>
              <w:tc>
                <w:tcPr>
                  <w:tcW w:w="1191" w:type="dxa"/>
                  <w:shd w:val="clear" w:color="auto" w:fill="auto"/>
                  <w:vAlign w:val="center"/>
                </w:tcPr>
                <w:p w:rsidR="001A5BD9" w:rsidRPr="00551C37" w:rsidRDefault="001A5BD9" w:rsidP="001A5BD9">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3.65</w:t>
                  </w:r>
                </w:p>
              </w:tc>
            </w:tr>
            <w:tr w:rsidR="00551C37" w:rsidRPr="00551C37" w:rsidTr="001A5BD9">
              <w:trPr>
                <w:jc w:val="center"/>
              </w:trPr>
              <w:tc>
                <w:tcPr>
                  <w:tcW w:w="370" w:type="dxa"/>
                  <w:shd w:val="clear" w:color="auto" w:fill="auto"/>
                  <w:vAlign w:val="center"/>
                </w:tcPr>
                <w:p w:rsidR="00574090" w:rsidRPr="00551C37" w:rsidRDefault="00574090" w:rsidP="00C82635">
                  <w:pPr>
                    <w:adjustRightInd w:val="0"/>
                    <w:snapToGrid w:val="0"/>
                    <w:ind w:leftChars="-30" w:left="-84" w:rightChars="-30" w:right="-84"/>
                    <w:jc w:val="center"/>
                    <w:rPr>
                      <w:color w:val="000000" w:themeColor="text1"/>
                      <w:sz w:val="21"/>
                      <w:szCs w:val="21"/>
                    </w:rPr>
                  </w:pPr>
                  <w:r w:rsidRPr="00551C37">
                    <w:rPr>
                      <w:rFonts w:hint="eastAsia"/>
                      <w:color w:val="000000" w:themeColor="text1"/>
                      <w:sz w:val="21"/>
                      <w:szCs w:val="21"/>
                    </w:rPr>
                    <w:t>备注</w:t>
                  </w:r>
                </w:p>
              </w:tc>
              <w:tc>
                <w:tcPr>
                  <w:tcW w:w="8112" w:type="dxa"/>
                  <w:gridSpan w:val="8"/>
                  <w:shd w:val="clear" w:color="auto" w:fill="auto"/>
                  <w:vAlign w:val="center"/>
                </w:tcPr>
                <w:p w:rsidR="00574090" w:rsidRPr="00551C37" w:rsidRDefault="00574090" w:rsidP="00C82635">
                  <w:pPr>
                    <w:rPr>
                      <w:color w:val="000000" w:themeColor="text1"/>
                      <w:sz w:val="21"/>
                      <w:szCs w:val="21"/>
                    </w:rPr>
                  </w:pPr>
                  <w:r w:rsidRPr="00551C37">
                    <w:rPr>
                      <w:rFonts w:hint="eastAsia"/>
                      <w:color w:val="000000" w:themeColor="text1"/>
                      <w:sz w:val="21"/>
                      <w:szCs w:val="21"/>
                    </w:rPr>
                    <w:t>1</w:t>
                  </w:r>
                  <w:r w:rsidRPr="00551C37">
                    <w:rPr>
                      <w:rFonts w:hint="eastAsia"/>
                      <w:color w:val="000000" w:themeColor="text1"/>
                      <w:sz w:val="21"/>
                      <w:szCs w:val="21"/>
                    </w:rPr>
                    <w:t>、食堂就餐人数按一期、二期及三期工作人员的</w:t>
                  </w:r>
                  <w:r w:rsidRPr="00551C37">
                    <w:rPr>
                      <w:rFonts w:hint="eastAsia"/>
                      <w:color w:val="000000" w:themeColor="text1"/>
                      <w:sz w:val="21"/>
                      <w:szCs w:val="21"/>
                    </w:rPr>
                    <w:t>60%</w:t>
                  </w:r>
                  <w:r w:rsidRPr="00551C37">
                    <w:rPr>
                      <w:rFonts w:hint="eastAsia"/>
                      <w:color w:val="000000" w:themeColor="text1"/>
                      <w:sz w:val="21"/>
                      <w:szCs w:val="21"/>
                    </w:rPr>
                    <w:t>估算。</w:t>
                  </w:r>
                </w:p>
                <w:p w:rsidR="00313663" w:rsidRPr="00551C37" w:rsidRDefault="00313663" w:rsidP="00C82635">
                  <w:pPr>
                    <w:rPr>
                      <w:color w:val="000000" w:themeColor="text1"/>
                      <w:sz w:val="21"/>
                      <w:szCs w:val="21"/>
                    </w:rPr>
                  </w:pPr>
                  <w:r w:rsidRPr="00551C37">
                    <w:rPr>
                      <w:rFonts w:hint="eastAsia"/>
                      <w:color w:val="000000" w:themeColor="text1"/>
                      <w:sz w:val="21"/>
                      <w:szCs w:val="21"/>
                    </w:rPr>
                    <w:t>2</w:t>
                  </w:r>
                  <w:r w:rsidRPr="00551C37">
                    <w:rPr>
                      <w:rFonts w:hint="eastAsia"/>
                      <w:color w:val="000000" w:themeColor="text1"/>
                      <w:sz w:val="21"/>
                      <w:szCs w:val="21"/>
                    </w:rPr>
                    <w:t>、场地冲洗每</w:t>
                  </w:r>
                  <w:r w:rsidRPr="00551C37">
                    <w:rPr>
                      <w:rFonts w:hint="eastAsia"/>
                      <w:color w:val="000000" w:themeColor="text1"/>
                      <w:sz w:val="21"/>
                      <w:szCs w:val="21"/>
                    </w:rPr>
                    <w:t>7</w:t>
                  </w:r>
                  <w:r w:rsidRPr="00551C37">
                    <w:rPr>
                      <w:rFonts w:hint="eastAsia"/>
                      <w:color w:val="000000" w:themeColor="text1"/>
                      <w:sz w:val="21"/>
                      <w:szCs w:val="21"/>
                    </w:rPr>
                    <w:t>天冲洗一次。</w:t>
                  </w:r>
                </w:p>
              </w:tc>
            </w:tr>
          </w:tbl>
          <w:p w:rsidR="00DB102E" w:rsidRPr="00551C37" w:rsidRDefault="008B046A" w:rsidP="00C82635">
            <w:pPr>
              <w:spacing w:line="360" w:lineRule="auto"/>
              <w:ind w:firstLineChars="200" w:firstLine="480"/>
              <w:rPr>
                <w:color w:val="000000" w:themeColor="text1"/>
                <w:sz w:val="24"/>
                <w:szCs w:val="24"/>
              </w:rPr>
            </w:pPr>
            <w:r w:rsidRPr="00551C37">
              <w:rPr>
                <w:noProof/>
                <w:color w:val="000000" w:themeColor="text1"/>
                <w:sz w:val="24"/>
                <w:szCs w:val="24"/>
              </w:rPr>
              <w:drawing>
                <wp:inline distT="0" distB="0" distL="0" distR="0" wp14:anchorId="1D52364A" wp14:editId="75F96DC0">
                  <wp:extent cx="4952776" cy="3006925"/>
                  <wp:effectExtent l="0" t="0" r="635" b="31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2172" cy="3006559"/>
                          </a:xfrm>
                          <a:prstGeom prst="rect">
                            <a:avLst/>
                          </a:prstGeom>
                          <a:noFill/>
                        </pic:spPr>
                      </pic:pic>
                    </a:graphicData>
                  </a:graphic>
                </wp:inline>
              </w:drawing>
            </w:r>
          </w:p>
          <w:p w:rsidR="00DB102E" w:rsidRPr="00551C37" w:rsidRDefault="00DB102E" w:rsidP="003B0A65">
            <w:pPr>
              <w:pStyle w:val="af0"/>
              <w:rPr>
                <w:color w:val="000000" w:themeColor="text1"/>
              </w:rPr>
            </w:pPr>
            <w:r w:rsidRPr="00551C37">
              <w:rPr>
                <w:rFonts w:hint="eastAsia"/>
                <w:color w:val="000000" w:themeColor="text1"/>
              </w:rPr>
              <w:t>图</w:t>
            </w:r>
            <w:r w:rsidR="003B0A65" w:rsidRPr="00551C37">
              <w:rPr>
                <w:rFonts w:hint="eastAsia"/>
                <w:color w:val="000000" w:themeColor="text1"/>
              </w:rPr>
              <w:t xml:space="preserve">6.4-1 </w:t>
            </w:r>
            <w:r w:rsidRPr="00551C37">
              <w:rPr>
                <w:rFonts w:hint="eastAsia"/>
                <w:color w:val="000000" w:themeColor="text1"/>
              </w:rPr>
              <w:t xml:space="preserve">    </w:t>
            </w:r>
            <w:r w:rsidRPr="00551C37">
              <w:rPr>
                <w:rFonts w:hint="eastAsia"/>
                <w:color w:val="000000" w:themeColor="text1"/>
              </w:rPr>
              <w:t>本工程水平衡图</w:t>
            </w:r>
          </w:p>
          <w:p w:rsidR="00574090" w:rsidRPr="00551C37" w:rsidRDefault="00574090" w:rsidP="00C82635">
            <w:pPr>
              <w:spacing w:line="360" w:lineRule="auto"/>
              <w:ind w:firstLineChars="200" w:firstLine="480"/>
              <w:rPr>
                <w:color w:val="000000" w:themeColor="text1"/>
                <w:sz w:val="24"/>
                <w:szCs w:val="24"/>
              </w:rPr>
            </w:pPr>
            <w:r w:rsidRPr="00551C37">
              <w:rPr>
                <w:rFonts w:hint="eastAsia"/>
                <w:color w:val="000000" w:themeColor="text1"/>
                <w:sz w:val="24"/>
                <w:szCs w:val="24"/>
              </w:rPr>
              <w:t>由表</w:t>
            </w:r>
            <w:r w:rsidRPr="00551C37">
              <w:rPr>
                <w:rFonts w:hint="eastAsia"/>
                <w:color w:val="000000" w:themeColor="text1"/>
                <w:sz w:val="24"/>
                <w:szCs w:val="24"/>
              </w:rPr>
              <w:t>6.4.1-1</w:t>
            </w:r>
            <w:r w:rsidRPr="00551C37">
              <w:rPr>
                <w:rFonts w:hint="eastAsia"/>
                <w:color w:val="000000" w:themeColor="text1"/>
                <w:sz w:val="24"/>
                <w:szCs w:val="24"/>
              </w:rPr>
              <w:t>可知，二期货运站建成后日最大用水量为</w:t>
            </w:r>
            <w:r w:rsidR="001A5BD9" w:rsidRPr="00551C37">
              <w:rPr>
                <w:color w:val="000000" w:themeColor="text1"/>
                <w:sz w:val="24"/>
                <w:szCs w:val="24"/>
              </w:rPr>
              <w:t>118.35</w:t>
            </w:r>
            <w:r w:rsidRPr="00551C37">
              <w:rPr>
                <w:rFonts w:hint="eastAsia"/>
                <w:color w:val="000000" w:themeColor="text1"/>
                <w:sz w:val="24"/>
                <w:szCs w:val="24"/>
              </w:rPr>
              <w:t xml:space="preserve"> </w:t>
            </w:r>
            <w:r w:rsidR="00732043" w:rsidRPr="00551C37">
              <w:rPr>
                <w:rFonts w:hint="eastAsia"/>
                <w:color w:val="000000" w:themeColor="text1"/>
                <w:sz w:val="24"/>
                <w:szCs w:val="24"/>
              </w:rPr>
              <w:t>m</w:t>
            </w:r>
            <w:r w:rsidR="00732043" w:rsidRPr="00551C37">
              <w:rPr>
                <w:rFonts w:hint="eastAsia"/>
                <w:color w:val="000000" w:themeColor="text1"/>
                <w:sz w:val="24"/>
                <w:szCs w:val="24"/>
                <w:vertAlign w:val="superscript"/>
              </w:rPr>
              <w:t>3</w:t>
            </w:r>
            <w:r w:rsidRPr="00551C37">
              <w:rPr>
                <w:rFonts w:hint="eastAsia"/>
                <w:color w:val="000000" w:themeColor="text1"/>
                <w:sz w:val="24"/>
                <w:szCs w:val="24"/>
              </w:rPr>
              <w:t>/d</w:t>
            </w:r>
            <w:r w:rsidRPr="00551C37">
              <w:rPr>
                <w:rFonts w:hint="eastAsia"/>
                <w:color w:val="000000" w:themeColor="text1"/>
                <w:sz w:val="24"/>
                <w:szCs w:val="24"/>
              </w:rPr>
              <w:t>，年用水量为</w:t>
            </w:r>
            <w:r w:rsidR="00FF55B7" w:rsidRPr="00551C37">
              <w:rPr>
                <w:color w:val="000000" w:themeColor="text1"/>
                <w:sz w:val="24"/>
                <w:szCs w:val="24"/>
              </w:rPr>
              <w:t>4.31</w:t>
            </w:r>
            <w:r w:rsidRPr="00551C37">
              <w:rPr>
                <w:rFonts w:hint="eastAsia"/>
                <w:color w:val="000000" w:themeColor="text1"/>
                <w:sz w:val="24"/>
                <w:szCs w:val="24"/>
              </w:rPr>
              <w:t>万吨。营运期货运站主要废水为生活废水。二期工程建成后，货运站生活废水产生量为</w:t>
            </w:r>
            <w:r w:rsidR="00FF55B7" w:rsidRPr="00551C37">
              <w:rPr>
                <w:color w:val="000000" w:themeColor="text1"/>
                <w:sz w:val="24"/>
                <w:szCs w:val="24"/>
              </w:rPr>
              <w:t>73.0</w:t>
            </w:r>
            <w:r w:rsidR="00732043" w:rsidRPr="00551C37">
              <w:rPr>
                <w:rFonts w:hint="eastAsia"/>
                <w:color w:val="000000" w:themeColor="text1"/>
                <w:sz w:val="24"/>
                <w:szCs w:val="24"/>
              </w:rPr>
              <w:t>m</w:t>
            </w:r>
            <w:r w:rsidR="00732043" w:rsidRPr="00551C37">
              <w:rPr>
                <w:rFonts w:hint="eastAsia"/>
                <w:color w:val="000000" w:themeColor="text1"/>
                <w:sz w:val="24"/>
                <w:szCs w:val="24"/>
                <w:vertAlign w:val="superscript"/>
              </w:rPr>
              <w:t>3</w:t>
            </w:r>
            <w:r w:rsidRPr="00551C37">
              <w:rPr>
                <w:rFonts w:hint="eastAsia"/>
                <w:color w:val="000000" w:themeColor="text1"/>
                <w:sz w:val="24"/>
                <w:szCs w:val="24"/>
              </w:rPr>
              <w:t>/d</w:t>
            </w:r>
            <w:r w:rsidRPr="00551C37">
              <w:rPr>
                <w:rFonts w:hint="eastAsia"/>
                <w:color w:val="000000" w:themeColor="text1"/>
                <w:sz w:val="24"/>
                <w:szCs w:val="24"/>
              </w:rPr>
              <w:t>，</w:t>
            </w:r>
            <w:r w:rsidR="00787946" w:rsidRPr="00551C37">
              <w:rPr>
                <w:color w:val="000000" w:themeColor="text1"/>
                <w:sz w:val="24"/>
                <w:szCs w:val="24"/>
              </w:rPr>
              <w:t>2.67</w:t>
            </w:r>
            <w:r w:rsidRPr="00551C37">
              <w:rPr>
                <w:rFonts w:hint="eastAsia"/>
                <w:color w:val="000000" w:themeColor="text1"/>
                <w:sz w:val="24"/>
                <w:szCs w:val="24"/>
              </w:rPr>
              <w:t>万吨</w:t>
            </w:r>
            <w:r w:rsidRPr="00551C37">
              <w:rPr>
                <w:rFonts w:hint="eastAsia"/>
                <w:color w:val="000000" w:themeColor="text1"/>
                <w:sz w:val="24"/>
                <w:szCs w:val="24"/>
              </w:rPr>
              <w:t>/</w:t>
            </w:r>
            <w:r w:rsidRPr="00551C37">
              <w:rPr>
                <w:rFonts w:hint="eastAsia"/>
                <w:color w:val="000000" w:themeColor="text1"/>
                <w:sz w:val="24"/>
                <w:szCs w:val="24"/>
              </w:rPr>
              <w:t>年。根据一期生活废水中污染因子的平均浓度</w:t>
            </w:r>
            <w:r w:rsidRPr="00551C37">
              <w:rPr>
                <w:rFonts w:hint="eastAsia"/>
                <w:color w:val="000000" w:themeColor="text1"/>
                <w:sz w:val="24"/>
                <w:szCs w:val="24"/>
              </w:rPr>
              <w:t>COD 350mg/L</w:t>
            </w:r>
            <w:r w:rsidRPr="00551C37">
              <w:rPr>
                <w:rFonts w:hint="eastAsia"/>
                <w:color w:val="000000" w:themeColor="text1"/>
                <w:sz w:val="24"/>
                <w:szCs w:val="24"/>
              </w:rPr>
              <w:t>，</w:t>
            </w:r>
            <w:r w:rsidRPr="00551C37">
              <w:rPr>
                <w:rFonts w:hint="eastAsia"/>
                <w:color w:val="000000" w:themeColor="text1"/>
                <w:sz w:val="24"/>
                <w:szCs w:val="24"/>
              </w:rPr>
              <w:lastRenderedPageBreak/>
              <w:t>BOD</w:t>
            </w:r>
            <w:r w:rsidRPr="00551C37">
              <w:rPr>
                <w:rFonts w:hint="eastAsia"/>
                <w:color w:val="000000" w:themeColor="text1"/>
                <w:sz w:val="24"/>
                <w:szCs w:val="24"/>
                <w:vertAlign w:val="subscript"/>
              </w:rPr>
              <w:t>5</w:t>
            </w:r>
            <w:r w:rsidRPr="00551C37">
              <w:rPr>
                <w:rFonts w:hint="eastAsia"/>
                <w:color w:val="000000" w:themeColor="text1"/>
                <w:sz w:val="24"/>
                <w:szCs w:val="24"/>
              </w:rPr>
              <w:t xml:space="preserve"> 200mg/L</w:t>
            </w:r>
            <w:r w:rsidRPr="00551C37">
              <w:rPr>
                <w:rFonts w:hint="eastAsia"/>
                <w:color w:val="000000" w:themeColor="text1"/>
                <w:sz w:val="24"/>
                <w:szCs w:val="24"/>
              </w:rPr>
              <w:t>，</w:t>
            </w:r>
            <w:r w:rsidRPr="00551C37">
              <w:rPr>
                <w:rFonts w:hint="eastAsia"/>
                <w:color w:val="000000" w:themeColor="text1"/>
                <w:sz w:val="24"/>
                <w:szCs w:val="24"/>
              </w:rPr>
              <w:t>SS 100mg/L</w:t>
            </w:r>
            <w:r w:rsidRPr="00551C37">
              <w:rPr>
                <w:rFonts w:hint="eastAsia"/>
                <w:color w:val="000000" w:themeColor="text1"/>
                <w:sz w:val="24"/>
                <w:szCs w:val="24"/>
              </w:rPr>
              <w:t>，</w:t>
            </w:r>
            <w:r w:rsidRPr="00551C37">
              <w:rPr>
                <w:rFonts w:hint="eastAsia"/>
                <w:color w:val="000000" w:themeColor="text1"/>
                <w:sz w:val="24"/>
                <w:szCs w:val="24"/>
              </w:rPr>
              <w:t>NH</w:t>
            </w:r>
            <w:r w:rsidRPr="00551C37">
              <w:rPr>
                <w:rFonts w:hint="eastAsia"/>
                <w:color w:val="000000" w:themeColor="text1"/>
                <w:sz w:val="24"/>
                <w:szCs w:val="24"/>
                <w:vertAlign w:val="subscript"/>
              </w:rPr>
              <w:t>3</w:t>
            </w:r>
            <w:r w:rsidRPr="00551C37">
              <w:rPr>
                <w:rFonts w:hint="eastAsia"/>
                <w:color w:val="000000" w:themeColor="text1"/>
                <w:sz w:val="24"/>
                <w:szCs w:val="24"/>
              </w:rPr>
              <w:t>-N 30mg/L</w:t>
            </w:r>
            <w:r w:rsidRPr="00551C37">
              <w:rPr>
                <w:rFonts w:hint="eastAsia"/>
                <w:color w:val="000000" w:themeColor="text1"/>
                <w:sz w:val="24"/>
                <w:szCs w:val="24"/>
              </w:rPr>
              <w:t>，则生活废水污染因子产生量</w:t>
            </w:r>
            <w:r w:rsidRPr="00551C37">
              <w:rPr>
                <w:rFonts w:hint="eastAsia"/>
                <w:color w:val="000000" w:themeColor="text1"/>
                <w:sz w:val="24"/>
                <w:szCs w:val="24"/>
              </w:rPr>
              <w:t>COD</w:t>
            </w:r>
            <w:r w:rsidRPr="00551C37">
              <w:rPr>
                <w:rFonts w:hint="eastAsia"/>
                <w:color w:val="000000" w:themeColor="text1"/>
                <w:sz w:val="24"/>
                <w:szCs w:val="24"/>
              </w:rPr>
              <w:t>：</w:t>
            </w:r>
            <w:r w:rsidR="00BF67BC" w:rsidRPr="00551C37">
              <w:rPr>
                <w:color w:val="000000" w:themeColor="text1"/>
                <w:sz w:val="24"/>
                <w:szCs w:val="24"/>
              </w:rPr>
              <w:t>9.35</w:t>
            </w:r>
            <w:r w:rsidRPr="00551C37">
              <w:rPr>
                <w:color w:val="000000" w:themeColor="text1"/>
                <w:sz w:val="24"/>
                <w:szCs w:val="24"/>
              </w:rPr>
              <w:t xml:space="preserve"> </w:t>
            </w:r>
            <w:r w:rsidRPr="00551C37">
              <w:rPr>
                <w:rFonts w:hint="eastAsia"/>
                <w:color w:val="000000" w:themeColor="text1"/>
                <w:sz w:val="24"/>
                <w:szCs w:val="24"/>
              </w:rPr>
              <w:t>t/a</w:t>
            </w:r>
            <w:r w:rsidRPr="00551C37">
              <w:rPr>
                <w:rFonts w:hint="eastAsia"/>
                <w:color w:val="000000" w:themeColor="text1"/>
                <w:sz w:val="24"/>
                <w:szCs w:val="24"/>
              </w:rPr>
              <w:t>；</w:t>
            </w:r>
            <w:r w:rsidRPr="00551C37">
              <w:rPr>
                <w:rFonts w:hint="eastAsia"/>
                <w:color w:val="000000" w:themeColor="text1"/>
                <w:sz w:val="24"/>
                <w:szCs w:val="24"/>
              </w:rPr>
              <w:t>BOD</w:t>
            </w:r>
            <w:r w:rsidRPr="00551C37">
              <w:rPr>
                <w:rFonts w:hint="eastAsia"/>
                <w:color w:val="000000" w:themeColor="text1"/>
                <w:sz w:val="24"/>
                <w:szCs w:val="24"/>
                <w:vertAlign w:val="subscript"/>
              </w:rPr>
              <w:t>5</w:t>
            </w:r>
            <w:r w:rsidRPr="00551C37">
              <w:rPr>
                <w:rFonts w:hint="eastAsia"/>
                <w:color w:val="000000" w:themeColor="text1"/>
                <w:sz w:val="24"/>
                <w:szCs w:val="24"/>
              </w:rPr>
              <w:t>：</w:t>
            </w:r>
            <w:r w:rsidR="00BF67BC" w:rsidRPr="00551C37">
              <w:rPr>
                <w:color w:val="000000" w:themeColor="text1"/>
                <w:sz w:val="24"/>
                <w:szCs w:val="24"/>
              </w:rPr>
              <w:t>5.34</w:t>
            </w:r>
            <w:r w:rsidRPr="00551C37">
              <w:rPr>
                <w:rFonts w:hint="eastAsia"/>
                <w:color w:val="000000" w:themeColor="text1"/>
                <w:sz w:val="24"/>
                <w:szCs w:val="24"/>
              </w:rPr>
              <w:t>t/a</w:t>
            </w:r>
            <w:r w:rsidRPr="00551C37">
              <w:rPr>
                <w:rFonts w:hint="eastAsia"/>
                <w:color w:val="000000" w:themeColor="text1"/>
                <w:sz w:val="24"/>
                <w:szCs w:val="24"/>
              </w:rPr>
              <w:t>；</w:t>
            </w:r>
            <w:r w:rsidRPr="00551C37">
              <w:rPr>
                <w:rFonts w:hint="eastAsia"/>
                <w:color w:val="000000" w:themeColor="text1"/>
                <w:sz w:val="24"/>
                <w:szCs w:val="24"/>
              </w:rPr>
              <w:t>SS</w:t>
            </w:r>
            <w:r w:rsidRPr="00551C37">
              <w:rPr>
                <w:rFonts w:hint="eastAsia"/>
                <w:color w:val="000000" w:themeColor="text1"/>
                <w:sz w:val="24"/>
                <w:szCs w:val="24"/>
              </w:rPr>
              <w:t>：</w:t>
            </w:r>
            <w:r w:rsidR="00BF67BC" w:rsidRPr="00551C37">
              <w:rPr>
                <w:color w:val="000000" w:themeColor="text1"/>
                <w:sz w:val="24"/>
                <w:szCs w:val="24"/>
              </w:rPr>
              <w:t>2.67</w:t>
            </w:r>
            <w:r w:rsidRPr="00551C37">
              <w:rPr>
                <w:rFonts w:hint="eastAsia"/>
                <w:color w:val="000000" w:themeColor="text1"/>
                <w:sz w:val="24"/>
                <w:szCs w:val="24"/>
              </w:rPr>
              <w:t>t/a</w:t>
            </w:r>
            <w:r w:rsidRPr="00551C37">
              <w:rPr>
                <w:rFonts w:hint="eastAsia"/>
                <w:color w:val="000000" w:themeColor="text1"/>
                <w:sz w:val="24"/>
                <w:szCs w:val="24"/>
              </w:rPr>
              <w:t>，</w:t>
            </w:r>
            <w:r w:rsidRPr="00551C37">
              <w:rPr>
                <w:rFonts w:hint="eastAsia"/>
                <w:color w:val="000000" w:themeColor="text1"/>
                <w:sz w:val="24"/>
                <w:szCs w:val="24"/>
              </w:rPr>
              <w:t>NH</w:t>
            </w:r>
            <w:r w:rsidRPr="00551C37">
              <w:rPr>
                <w:rFonts w:hint="eastAsia"/>
                <w:color w:val="000000" w:themeColor="text1"/>
                <w:sz w:val="24"/>
                <w:szCs w:val="24"/>
                <w:vertAlign w:val="subscript"/>
              </w:rPr>
              <w:t>3</w:t>
            </w:r>
            <w:r w:rsidRPr="00551C37">
              <w:rPr>
                <w:rFonts w:hint="eastAsia"/>
                <w:color w:val="000000" w:themeColor="text1"/>
                <w:sz w:val="24"/>
                <w:szCs w:val="24"/>
              </w:rPr>
              <w:t>-N</w:t>
            </w:r>
            <w:r w:rsidRPr="00551C37">
              <w:rPr>
                <w:rFonts w:hint="eastAsia"/>
                <w:color w:val="000000" w:themeColor="text1"/>
                <w:sz w:val="24"/>
                <w:szCs w:val="24"/>
              </w:rPr>
              <w:t>：</w:t>
            </w:r>
            <w:r w:rsidR="00BF67BC" w:rsidRPr="00551C37">
              <w:rPr>
                <w:color w:val="000000" w:themeColor="text1"/>
                <w:sz w:val="24"/>
                <w:szCs w:val="24"/>
              </w:rPr>
              <w:t>0.80</w:t>
            </w:r>
            <w:r w:rsidRPr="00551C37">
              <w:rPr>
                <w:rFonts w:hint="eastAsia"/>
                <w:color w:val="000000" w:themeColor="text1"/>
                <w:sz w:val="24"/>
                <w:szCs w:val="24"/>
              </w:rPr>
              <w:t>t/a</w:t>
            </w:r>
            <w:r w:rsidRPr="00551C37">
              <w:rPr>
                <w:rFonts w:hint="eastAsia"/>
                <w:color w:val="000000" w:themeColor="text1"/>
                <w:sz w:val="24"/>
                <w:szCs w:val="24"/>
              </w:rPr>
              <w:t>。拟建工程产生的废水成分简单，可生化性较好，根据空港保税港区相关规划，生活废水</w:t>
            </w:r>
            <w:r w:rsidR="00C90B63" w:rsidRPr="00551C37">
              <w:rPr>
                <w:rFonts w:hint="eastAsia"/>
                <w:color w:val="000000" w:themeColor="text1"/>
                <w:sz w:val="24"/>
                <w:szCs w:val="24"/>
              </w:rPr>
              <w:t>在场区内收集后进生化处理池进行处理，其中食堂的餐饮废水在进生化处理池前需</w:t>
            </w:r>
            <w:r w:rsidRPr="00551C37">
              <w:rPr>
                <w:rFonts w:hint="eastAsia"/>
                <w:color w:val="000000" w:themeColor="text1"/>
                <w:sz w:val="24"/>
                <w:szCs w:val="24"/>
              </w:rPr>
              <w:t>经隔油池</w:t>
            </w:r>
            <w:r w:rsidR="00C90B63" w:rsidRPr="00551C37">
              <w:rPr>
                <w:rFonts w:hint="eastAsia"/>
                <w:color w:val="000000" w:themeColor="text1"/>
                <w:sz w:val="24"/>
                <w:szCs w:val="24"/>
              </w:rPr>
              <w:t>处理。生活废水</w:t>
            </w:r>
            <w:r w:rsidRPr="00551C37">
              <w:rPr>
                <w:rFonts w:hint="eastAsia"/>
                <w:color w:val="000000" w:themeColor="text1"/>
                <w:sz w:val="24"/>
                <w:szCs w:val="24"/>
              </w:rPr>
              <w:t>处理后</w:t>
            </w:r>
            <w:r w:rsidR="00C90B63" w:rsidRPr="00551C37">
              <w:rPr>
                <w:rFonts w:hint="eastAsia"/>
                <w:color w:val="000000" w:themeColor="text1"/>
                <w:sz w:val="24"/>
                <w:szCs w:val="24"/>
              </w:rPr>
              <w:t>进入</w:t>
            </w:r>
            <w:r w:rsidRPr="00551C37">
              <w:rPr>
                <w:rFonts w:hint="eastAsia"/>
                <w:color w:val="000000" w:themeColor="text1"/>
                <w:sz w:val="24"/>
                <w:szCs w:val="24"/>
              </w:rPr>
              <w:t>空港保税港区污水管网，</w:t>
            </w:r>
            <w:r w:rsidR="00C90B63" w:rsidRPr="00551C37">
              <w:rPr>
                <w:rFonts w:hint="eastAsia"/>
                <w:color w:val="000000" w:themeColor="text1"/>
                <w:sz w:val="24"/>
                <w:szCs w:val="24"/>
              </w:rPr>
              <w:t>再由空港保税港区污水管网</w:t>
            </w:r>
            <w:r w:rsidRPr="00551C37">
              <w:rPr>
                <w:rFonts w:hint="eastAsia"/>
                <w:color w:val="000000" w:themeColor="text1"/>
                <w:sz w:val="24"/>
                <w:szCs w:val="24"/>
              </w:rPr>
              <w:t>进入城北污水处理厂处理。</w:t>
            </w:r>
          </w:p>
          <w:p w:rsidR="00574090" w:rsidRPr="00551C37" w:rsidRDefault="00574090" w:rsidP="00C82635">
            <w:pPr>
              <w:spacing w:line="360" w:lineRule="auto"/>
              <w:ind w:firstLineChars="200" w:firstLine="480"/>
              <w:rPr>
                <w:color w:val="000000" w:themeColor="text1"/>
                <w:sz w:val="24"/>
                <w:szCs w:val="24"/>
              </w:rPr>
            </w:pPr>
            <w:r w:rsidRPr="00551C37">
              <w:rPr>
                <w:rFonts w:hint="eastAsia"/>
                <w:color w:val="000000" w:themeColor="text1"/>
                <w:sz w:val="24"/>
                <w:szCs w:val="24"/>
              </w:rPr>
              <w:t>货运站场地每周至少冲洗―次，每次用水量为</w:t>
            </w:r>
            <w:r w:rsidR="00BF67BC" w:rsidRPr="00551C37">
              <w:rPr>
                <w:color w:val="000000" w:themeColor="text1"/>
                <w:sz w:val="24"/>
                <w:szCs w:val="24"/>
              </w:rPr>
              <w:t>19.8</w:t>
            </w:r>
            <w:r w:rsidR="00732043" w:rsidRPr="00551C37">
              <w:rPr>
                <w:rFonts w:hint="eastAsia"/>
                <w:color w:val="000000" w:themeColor="text1"/>
                <w:sz w:val="24"/>
                <w:szCs w:val="24"/>
              </w:rPr>
              <w:t>m</w:t>
            </w:r>
            <w:r w:rsidR="00732043" w:rsidRPr="00551C37">
              <w:rPr>
                <w:rFonts w:hint="eastAsia"/>
                <w:color w:val="000000" w:themeColor="text1"/>
                <w:sz w:val="24"/>
                <w:szCs w:val="24"/>
                <w:vertAlign w:val="superscript"/>
              </w:rPr>
              <w:t>3</w:t>
            </w:r>
            <w:r w:rsidR="00BB39C8" w:rsidRPr="00551C37">
              <w:rPr>
                <w:rFonts w:hint="eastAsia"/>
                <w:color w:val="000000" w:themeColor="text1"/>
                <w:sz w:val="24"/>
                <w:szCs w:val="24"/>
              </w:rPr>
              <w:t>/</w:t>
            </w:r>
            <w:r w:rsidR="00BB39C8" w:rsidRPr="00551C37">
              <w:rPr>
                <w:rFonts w:hint="eastAsia"/>
                <w:color w:val="000000" w:themeColor="text1"/>
                <w:sz w:val="24"/>
                <w:szCs w:val="24"/>
              </w:rPr>
              <w:t>次</w:t>
            </w:r>
            <w:r w:rsidRPr="00551C37">
              <w:rPr>
                <w:rFonts w:hint="eastAsia"/>
                <w:color w:val="000000" w:themeColor="text1"/>
                <w:sz w:val="24"/>
                <w:szCs w:val="24"/>
              </w:rPr>
              <w:t>，</w:t>
            </w:r>
            <w:r w:rsidR="008E6154" w:rsidRPr="00551C37">
              <w:rPr>
                <w:rFonts w:hint="eastAsia"/>
                <w:color w:val="000000" w:themeColor="text1"/>
                <w:sz w:val="24"/>
                <w:szCs w:val="24"/>
              </w:rPr>
              <w:t>冲洗废水排放量为</w:t>
            </w:r>
            <w:r w:rsidR="00BF67BC" w:rsidRPr="00551C37">
              <w:rPr>
                <w:color w:val="000000" w:themeColor="text1"/>
                <w:sz w:val="24"/>
                <w:szCs w:val="24"/>
              </w:rPr>
              <w:t>17.82</w:t>
            </w:r>
            <w:r w:rsidR="008E6154" w:rsidRPr="00551C37">
              <w:rPr>
                <w:color w:val="000000" w:themeColor="text1"/>
              </w:rPr>
              <w:t xml:space="preserve"> </w:t>
            </w:r>
            <w:r w:rsidR="00732043" w:rsidRPr="00551C37">
              <w:rPr>
                <w:color w:val="000000" w:themeColor="text1"/>
                <w:sz w:val="24"/>
                <w:szCs w:val="24"/>
              </w:rPr>
              <w:t>m</w:t>
            </w:r>
            <w:r w:rsidR="00732043" w:rsidRPr="00551C37">
              <w:rPr>
                <w:color w:val="000000" w:themeColor="text1"/>
                <w:sz w:val="24"/>
                <w:szCs w:val="24"/>
                <w:vertAlign w:val="superscript"/>
              </w:rPr>
              <w:t>3</w:t>
            </w:r>
            <w:r w:rsidR="00BB39C8" w:rsidRPr="00551C37">
              <w:rPr>
                <w:rFonts w:hint="eastAsia"/>
                <w:color w:val="000000" w:themeColor="text1"/>
                <w:sz w:val="24"/>
                <w:szCs w:val="24"/>
              </w:rPr>
              <w:t>/</w:t>
            </w:r>
            <w:r w:rsidR="00BB39C8" w:rsidRPr="00551C37">
              <w:rPr>
                <w:rFonts w:hint="eastAsia"/>
                <w:color w:val="000000" w:themeColor="text1"/>
                <w:sz w:val="24"/>
                <w:szCs w:val="24"/>
              </w:rPr>
              <w:t>次</w:t>
            </w:r>
            <w:r w:rsidR="008E6154" w:rsidRPr="00551C37">
              <w:rPr>
                <w:rFonts w:hint="eastAsia"/>
                <w:color w:val="000000" w:themeColor="text1"/>
                <w:sz w:val="24"/>
                <w:szCs w:val="24"/>
              </w:rPr>
              <w:t>，</w:t>
            </w:r>
            <w:r w:rsidR="00A93054" w:rsidRPr="00551C37">
              <w:rPr>
                <w:rFonts w:hint="eastAsia"/>
                <w:color w:val="000000" w:themeColor="text1"/>
                <w:sz w:val="24"/>
                <w:szCs w:val="24"/>
              </w:rPr>
              <w:t>场地冲洗废水主要污染物是</w:t>
            </w:r>
            <w:r w:rsidR="00A93054" w:rsidRPr="00551C37">
              <w:rPr>
                <w:rFonts w:hint="eastAsia"/>
                <w:color w:val="000000" w:themeColor="text1"/>
                <w:sz w:val="24"/>
                <w:szCs w:val="24"/>
              </w:rPr>
              <w:t>SS</w:t>
            </w:r>
            <w:r w:rsidR="00A93054" w:rsidRPr="00551C37">
              <w:rPr>
                <w:rFonts w:hint="eastAsia"/>
                <w:color w:val="000000" w:themeColor="text1"/>
                <w:sz w:val="24"/>
                <w:szCs w:val="24"/>
              </w:rPr>
              <w:t>，</w:t>
            </w:r>
            <w:r w:rsidR="00002D66" w:rsidRPr="00551C37">
              <w:rPr>
                <w:rFonts w:hint="eastAsia"/>
                <w:color w:val="000000" w:themeColor="text1"/>
                <w:sz w:val="24"/>
                <w:szCs w:val="24"/>
              </w:rPr>
              <w:t>其污染因子</w:t>
            </w:r>
            <w:r w:rsidR="00002D66" w:rsidRPr="00551C37">
              <w:rPr>
                <w:rFonts w:hint="eastAsia"/>
                <w:color w:val="000000" w:themeColor="text1"/>
                <w:sz w:val="24"/>
                <w:szCs w:val="24"/>
              </w:rPr>
              <w:t>SS</w:t>
            </w:r>
            <w:r w:rsidR="00002D66" w:rsidRPr="00551C37">
              <w:rPr>
                <w:rFonts w:hint="eastAsia"/>
                <w:color w:val="000000" w:themeColor="text1"/>
                <w:sz w:val="24"/>
                <w:szCs w:val="24"/>
              </w:rPr>
              <w:t>的平均浓度为</w:t>
            </w:r>
            <w:r w:rsidR="00002D66" w:rsidRPr="00551C37">
              <w:rPr>
                <w:rFonts w:hint="eastAsia"/>
                <w:color w:val="000000" w:themeColor="text1"/>
                <w:sz w:val="24"/>
                <w:szCs w:val="24"/>
              </w:rPr>
              <w:t>500mg/L</w:t>
            </w:r>
            <w:r w:rsidR="00002D66" w:rsidRPr="00551C37">
              <w:rPr>
                <w:rFonts w:hint="eastAsia"/>
                <w:color w:val="000000" w:themeColor="text1"/>
                <w:sz w:val="24"/>
                <w:szCs w:val="24"/>
              </w:rPr>
              <w:t>。</w:t>
            </w:r>
            <w:r w:rsidR="00A93054" w:rsidRPr="00551C37">
              <w:rPr>
                <w:rFonts w:hint="eastAsia"/>
                <w:color w:val="000000" w:themeColor="text1"/>
                <w:sz w:val="24"/>
                <w:szCs w:val="24"/>
              </w:rPr>
              <w:t>场地冲洗废水</w:t>
            </w:r>
            <w:r w:rsidRPr="00551C37">
              <w:rPr>
                <w:rFonts w:hint="eastAsia"/>
                <w:color w:val="000000" w:themeColor="text1"/>
                <w:sz w:val="24"/>
                <w:szCs w:val="24"/>
              </w:rPr>
              <w:t>经沉淀后</w:t>
            </w:r>
            <w:r w:rsidR="00002D66" w:rsidRPr="00551C37">
              <w:rPr>
                <w:rFonts w:hint="eastAsia"/>
                <w:color w:val="000000" w:themeColor="text1"/>
                <w:sz w:val="24"/>
                <w:szCs w:val="24"/>
              </w:rPr>
              <w:t>与处理后的生活污水汇合</w:t>
            </w:r>
            <w:r w:rsidRPr="00551C37">
              <w:rPr>
                <w:rFonts w:hint="eastAsia"/>
                <w:color w:val="000000" w:themeColor="text1"/>
                <w:sz w:val="24"/>
                <w:szCs w:val="24"/>
              </w:rPr>
              <w:t>排入空港保税港区</w:t>
            </w:r>
            <w:r w:rsidR="00002D66" w:rsidRPr="00551C37">
              <w:rPr>
                <w:rFonts w:hint="eastAsia"/>
                <w:color w:val="000000" w:themeColor="text1"/>
                <w:sz w:val="24"/>
                <w:szCs w:val="24"/>
              </w:rPr>
              <w:t>污水</w:t>
            </w:r>
            <w:r w:rsidRPr="00551C37">
              <w:rPr>
                <w:rFonts w:hint="eastAsia"/>
                <w:color w:val="000000" w:themeColor="text1"/>
                <w:sz w:val="24"/>
                <w:szCs w:val="24"/>
              </w:rPr>
              <w:t>管网。</w:t>
            </w:r>
          </w:p>
          <w:p w:rsidR="00574090" w:rsidRPr="00551C37" w:rsidRDefault="00574090" w:rsidP="00574090">
            <w:pPr>
              <w:pStyle w:val="3"/>
              <w:rPr>
                <w:color w:val="000000" w:themeColor="text1"/>
              </w:rPr>
            </w:pPr>
            <w:r w:rsidRPr="00551C37">
              <w:rPr>
                <w:rFonts w:hint="eastAsia"/>
                <w:color w:val="000000" w:themeColor="text1"/>
              </w:rPr>
              <w:t>6.4.2</w:t>
            </w:r>
            <w:r w:rsidR="00714832" w:rsidRPr="00551C37">
              <w:rPr>
                <w:rFonts w:hint="eastAsia"/>
                <w:color w:val="000000" w:themeColor="text1"/>
              </w:rPr>
              <w:t>噪声</w:t>
            </w:r>
          </w:p>
          <w:p w:rsidR="00574090" w:rsidRPr="00551C37" w:rsidRDefault="00574090" w:rsidP="00C82635">
            <w:pPr>
              <w:spacing w:line="360" w:lineRule="auto"/>
              <w:ind w:firstLineChars="200" w:firstLine="480"/>
              <w:rPr>
                <w:color w:val="000000" w:themeColor="text1"/>
                <w:sz w:val="24"/>
                <w:szCs w:val="24"/>
              </w:rPr>
            </w:pPr>
            <w:r w:rsidRPr="00551C37">
              <w:rPr>
                <w:rFonts w:hint="eastAsia"/>
                <w:color w:val="000000" w:themeColor="text1"/>
                <w:sz w:val="24"/>
                <w:szCs w:val="24"/>
              </w:rPr>
              <w:t>（</w:t>
            </w:r>
            <w:r w:rsidRPr="00551C37">
              <w:rPr>
                <w:rFonts w:hint="eastAsia"/>
                <w:color w:val="000000" w:themeColor="text1"/>
                <w:sz w:val="24"/>
                <w:szCs w:val="24"/>
              </w:rPr>
              <w:t>1</w:t>
            </w:r>
            <w:r w:rsidRPr="00551C37">
              <w:rPr>
                <w:rFonts w:hint="eastAsia"/>
                <w:color w:val="000000" w:themeColor="text1"/>
                <w:sz w:val="24"/>
                <w:szCs w:val="24"/>
              </w:rPr>
              <w:t>）设备噪声</w:t>
            </w:r>
          </w:p>
          <w:p w:rsidR="00574090" w:rsidRPr="00551C37" w:rsidRDefault="00AC37D5" w:rsidP="00C82635">
            <w:pPr>
              <w:spacing w:line="360" w:lineRule="auto"/>
              <w:ind w:firstLineChars="200" w:firstLine="480"/>
              <w:rPr>
                <w:color w:val="000000" w:themeColor="text1"/>
                <w:sz w:val="24"/>
                <w:szCs w:val="24"/>
              </w:rPr>
            </w:pPr>
            <w:r w:rsidRPr="00551C37">
              <w:rPr>
                <w:rFonts w:hint="eastAsia"/>
                <w:color w:val="000000" w:themeColor="text1"/>
                <w:sz w:val="24"/>
                <w:szCs w:val="24"/>
              </w:rPr>
              <w:t>拟建工程</w:t>
            </w:r>
            <w:r w:rsidR="00574090" w:rsidRPr="00551C37">
              <w:rPr>
                <w:rFonts w:hint="eastAsia"/>
                <w:color w:val="000000" w:themeColor="text1"/>
                <w:sz w:val="24"/>
                <w:szCs w:val="24"/>
              </w:rPr>
              <w:t>建成后，运行产生的设备噪声源主要是水泵、空调、叉车等。大部分设备噪声在距声源</w:t>
            </w:r>
            <w:r w:rsidR="00574090" w:rsidRPr="00551C37">
              <w:rPr>
                <w:rFonts w:hint="eastAsia"/>
                <w:color w:val="000000" w:themeColor="text1"/>
                <w:sz w:val="24"/>
                <w:szCs w:val="24"/>
              </w:rPr>
              <w:t>5m</w:t>
            </w:r>
            <w:r w:rsidR="00574090" w:rsidRPr="00551C37">
              <w:rPr>
                <w:rFonts w:hint="eastAsia"/>
                <w:color w:val="000000" w:themeColor="text1"/>
                <w:sz w:val="24"/>
                <w:szCs w:val="24"/>
              </w:rPr>
              <w:t>处为</w:t>
            </w:r>
            <w:r w:rsidR="00574090" w:rsidRPr="00551C37">
              <w:rPr>
                <w:rFonts w:hint="eastAsia"/>
                <w:color w:val="000000" w:themeColor="text1"/>
                <w:sz w:val="24"/>
                <w:szCs w:val="24"/>
              </w:rPr>
              <w:t>70-85dB</w:t>
            </w:r>
            <w:r w:rsidR="00574090" w:rsidRPr="00551C37">
              <w:rPr>
                <w:rFonts w:hint="eastAsia"/>
                <w:color w:val="000000" w:themeColor="text1"/>
                <w:sz w:val="24"/>
                <w:szCs w:val="24"/>
              </w:rPr>
              <w:t>。由于高噪声设备数量较少及分布分散，且采取了房屋隔声降噪措施，通常对外环境产生影响较小。</w:t>
            </w:r>
          </w:p>
          <w:p w:rsidR="00574090" w:rsidRPr="00551C37" w:rsidRDefault="00574090" w:rsidP="00C82635">
            <w:pPr>
              <w:spacing w:line="360" w:lineRule="auto"/>
              <w:ind w:firstLineChars="200" w:firstLine="480"/>
              <w:rPr>
                <w:color w:val="000000" w:themeColor="text1"/>
                <w:sz w:val="24"/>
                <w:szCs w:val="24"/>
              </w:rPr>
            </w:pPr>
            <w:r w:rsidRPr="00551C37">
              <w:rPr>
                <w:rFonts w:hint="eastAsia"/>
                <w:color w:val="000000" w:themeColor="text1"/>
                <w:sz w:val="24"/>
                <w:szCs w:val="24"/>
              </w:rPr>
              <w:t>（</w:t>
            </w:r>
            <w:r w:rsidRPr="00551C37">
              <w:rPr>
                <w:rFonts w:hint="eastAsia"/>
                <w:color w:val="000000" w:themeColor="text1"/>
                <w:sz w:val="24"/>
                <w:szCs w:val="24"/>
              </w:rPr>
              <w:t>2</w:t>
            </w:r>
            <w:r w:rsidRPr="00551C37">
              <w:rPr>
                <w:rFonts w:hint="eastAsia"/>
                <w:color w:val="000000" w:themeColor="text1"/>
                <w:sz w:val="24"/>
                <w:szCs w:val="24"/>
              </w:rPr>
              <w:t>）交通噪声</w:t>
            </w:r>
          </w:p>
          <w:p w:rsidR="00574090" w:rsidRPr="00551C37" w:rsidRDefault="00574090" w:rsidP="00C82635">
            <w:pPr>
              <w:spacing w:line="360" w:lineRule="auto"/>
              <w:ind w:firstLineChars="200" w:firstLine="480"/>
              <w:rPr>
                <w:color w:val="000000" w:themeColor="text1"/>
                <w:sz w:val="24"/>
                <w:szCs w:val="24"/>
              </w:rPr>
            </w:pPr>
            <w:r w:rsidRPr="00551C37">
              <w:rPr>
                <w:rFonts w:hAnsi="宋体" w:hint="eastAsia"/>
                <w:color w:val="000000" w:themeColor="text1"/>
                <w:sz w:val="24"/>
                <w:szCs w:val="24"/>
              </w:rPr>
              <w:t>根据工可报告，二期航空货运年货物处理量侧和陆侧进出车辆见表</w:t>
            </w:r>
            <w:r w:rsidR="003B0A65" w:rsidRPr="00551C37">
              <w:rPr>
                <w:rFonts w:hAnsi="宋体" w:hint="eastAsia"/>
                <w:color w:val="000000" w:themeColor="text1"/>
                <w:sz w:val="24"/>
                <w:szCs w:val="24"/>
              </w:rPr>
              <w:t>6.4-2</w:t>
            </w:r>
            <w:r w:rsidRPr="00551C37">
              <w:rPr>
                <w:rFonts w:hAnsi="宋体" w:hint="eastAsia"/>
                <w:color w:val="000000" w:themeColor="text1"/>
                <w:sz w:val="24"/>
                <w:szCs w:val="24"/>
              </w:rPr>
              <w:t>。</w:t>
            </w:r>
          </w:p>
          <w:p w:rsidR="00574090" w:rsidRPr="00551C37" w:rsidRDefault="00574090" w:rsidP="00574090">
            <w:pPr>
              <w:pStyle w:val="af0"/>
              <w:rPr>
                <w:color w:val="000000" w:themeColor="text1"/>
              </w:rPr>
            </w:pPr>
            <w:r w:rsidRPr="00551C37">
              <w:rPr>
                <w:rFonts w:hint="eastAsia"/>
                <w:color w:val="000000" w:themeColor="text1"/>
              </w:rPr>
              <w:t>表</w:t>
            </w:r>
            <w:r w:rsidR="003B0A65" w:rsidRPr="00551C37">
              <w:rPr>
                <w:rFonts w:hint="eastAsia"/>
                <w:color w:val="000000" w:themeColor="text1"/>
              </w:rPr>
              <w:t>6.4-2</w:t>
            </w:r>
            <w:r w:rsidRPr="00551C37">
              <w:rPr>
                <w:rFonts w:hint="eastAsia"/>
                <w:color w:val="000000" w:themeColor="text1"/>
              </w:rPr>
              <w:t xml:space="preserve"> </w:t>
            </w:r>
            <w:r w:rsidRPr="00551C37">
              <w:rPr>
                <w:rFonts w:hint="eastAsia"/>
                <w:color w:val="000000" w:themeColor="text1"/>
              </w:rPr>
              <w:t>港区航空货运区二期工程空侧和陆侧车流量生成量</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48"/>
              <w:gridCol w:w="2365"/>
              <w:gridCol w:w="1442"/>
              <w:gridCol w:w="1548"/>
              <w:gridCol w:w="2179"/>
            </w:tblGrid>
            <w:tr w:rsidR="00551C37" w:rsidRPr="00551C37" w:rsidTr="00002D66">
              <w:trPr>
                <w:trHeight w:val="77"/>
                <w:tblHeader/>
                <w:jc w:val="center"/>
              </w:trPr>
              <w:tc>
                <w:tcPr>
                  <w:tcW w:w="948" w:type="dxa"/>
                  <w:shd w:val="clear" w:color="auto" w:fill="auto"/>
                  <w:vAlign w:val="center"/>
                </w:tcPr>
                <w:p w:rsidR="00574090" w:rsidRPr="00551C37" w:rsidRDefault="00574090" w:rsidP="00C82635">
                  <w:pPr>
                    <w:pStyle w:val="220202"/>
                    <w:widowControl w:val="0"/>
                    <w:spacing w:before="0" w:after="0" w:line="240" w:lineRule="auto"/>
                    <w:ind w:firstLineChars="0" w:firstLine="0"/>
                    <w:jc w:val="center"/>
                    <w:rPr>
                      <w:rFonts w:hAnsi="宋体" w:cs="Times New Roman"/>
                      <w:color w:val="000000" w:themeColor="text1"/>
                      <w:sz w:val="21"/>
                      <w:szCs w:val="21"/>
                    </w:rPr>
                  </w:pPr>
                  <w:r w:rsidRPr="00551C37">
                    <w:rPr>
                      <w:rFonts w:hAnsi="宋体" w:cs="Times New Roman" w:hint="eastAsia"/>
                      <w:color w:val="000000" w:themeColor="text1"/>
                      <w:sz w:val="21"/>
                      <w:szCs w:val="21"/>
                    </w:rPr>
                    <w:t>序号</w:t>
                  </w:r>
                </w:p>
              </w:tc>
              <w:tc>
                <w:tcPr>
                  <w:tcW w:w="2365" w:type="dxa"/>
                  <w:shd w:val="clear" w:color="auto" w:fill="auto"/>
                  <w:vAlign w:val="center"/>
                </w:tcPr>
                <w:p w:rsidR="00574090" w:rsidRPr="00551C37" w:rsidRDefault="00574090" w:rsidP="00C82635">
                  <w:pPr>
                    <w:pStyle w:val="220202"/>
                    <w:widowControl w:val="0"/>
                    <w:spacing w:before="0" w:after="0" w:line="240" w:lineRule="auto"/>
                    <w:ind w:firstLineChars="0" w:firstLine="0"/>
                    <w:jc w:val="center"/>
                    <w:rPr>
                      <w:rFonts w:hAnsi="宋体" w:cs="Times New Roman"/>
                      <w:color w:val="000000" w:themeColor="text1"/>
                      <w:sz w:val="21"/>
                      <w:szCs w:val="21"/>
                    </w:rPr>
                  </w:pPr>
                  <w:r w:rsidRPr="00551C37">
                    <w:rPr>
                      <w:rFonts w:hAnsi="宋体" w:cs="Times New Roman"/>
                      <w:color w:val="000000" w:themeColor="text1"/>
                      <w:sz w:val="21"/>
                      <w:szCs w:val="21"/>
                    </w:rPr>
                    <w:t>项目</w:t>
                  </w:r>
                </w:p>
              </w:tc>
              <w:tc>
                <w:tcPr>
                  <w:tcW w:w="1442" w:type="dxa"/>
                  <w:shd w:val="clear" w:color="auto" w:fill="auto"/>
                  <w:vAlign w:val="center"/>
                </w:tcPr>
                <w:p w:rsidR="00574090" w:rsidRPr="00551C37" w:rsidRDefault="00574090" w:rsidP="00C82635">
                  <w:pPr>
                    <w:pStyle w:val="220202"/>
                    <w:widowControl w:val="0"/>
                    <w:spacing w:before="0" w:after="0" w:line="240" w:lineRule="auto"/>
                    <w:ind w:firstLineChars="0" w:firstLine="0"/>
                    <w:jc w:val="center"/>
                    <w:rPr>
                      <w:rFonts w:hAnsi="宋体" w:cs="Times New Roman"/>
                      <w:color w:val="000000" w:themeColor="text1"/>
                      <w:sz w:val="21"/>
                      <w:szCs w:val="21"/>
                    </w:rPr>
                  </w:pPr>
                  <w:r w:rsidRPr="00551C37">
                    <w:rPr>
                      <w:rFonts w:hAnsi="宋体" w:cs="Times New Roman"/>
                      <w:color w:val="000000" w:themeColor="text1"/>
                      <w:sz w:val="21"/>
                      <w:szCs w:val="21"/>
                    </w:rPr>
                    <w:t>单位</w:t>
                  </w:r>
                </w:p>
              </w:tc>
              <w:tc>
                <w:tcPr>
                  <w:tcW w:w="1548" w:type="dxa"/>
                  <w:shd w:val="clear" w:color="auto" w:fill="auto"/>
                  <w:vAlign w:val="center"/>
                </w:tcPr>
                <w:p w:rsidR="00574090" w:rsidRPr="00551C37" w:rsidRDefault="00574090" w:rsidP="00C82635">
                  <w:pPr>
                    <w:pStyle w:val="220202"/>
                    <w:widowControl w:val="0"/>
                    <w:spacing w:before="0" w:after="0" w:line="240" w:lineRule="auto"/>
                    <w:ind w:firstLineChars="0" w:firstLine="0"/>
                    <w:jc w:val="center"/>
                    <w:rPr>
                      <w:rFonts w:cs="Times New Roman"/>
                      <w:color w:val="000000" w:themeColor="text1"/>
                      <w:sz w:val="21"/>
                      <w:szCs w:val="21"/>
                    </w:rPr>
                  </w:pPr>
                  <w:r w:rsidRPr="00551C37">
                    <w:rPr>
                      <w:rFonts w:hAnsi="宋体" w:cs="Times New Roman"/>
                      <w:color w:val="000000" w:themeColor="text1"/>
                      <w:sz w:val="21"/>
                      <w:szCs w:val="21"/>
                    </w:rPr>
                    <w:t>20</w:t>
                  </w:r>
                  <w:r w:rsidRPr="00551C37">
                    <w:rPr>
                      <w:rFonts w:hAnsi="宋体" w:cs="Times New Roman" w:hint="eastAsia"/>
                      <w:color w:val="000000" w:themeColor="text1"/>
                      <w:sz w:val="21"/>
                      <w:szCs w:val="21"/>
                    </w:rPr>
                    <w:t>25</w:t>
                  </w:r>
                  <w:r w:rsidRPr="00551C37">
                    <w:rPr>
                      <w:rFonts w:hAnsi="宋体" w:cs="Times New Roman" w:hint="eastAsia"/>
                      <w:color w:val="000000" w:themeColor="text1"/>
                      <w:sz w:val="21"/>
                      <w:szCs w:val="21"/>
                    </w:rPr>
                    <w:t>年</w:t>
                  </w:r>
                </w:p>
              </w:tc>
              <w:tc>
                <w:tcPr>
                  <w:tcW w:w="2179" w:type="dxa"/>
                  <w:shd w:val="clear" w:color="auto" w:fill="auto"/>
                  <w:vAlign w:val="center"/>
                </w:tcPr>
                <w:p w:rsidR="00574090" w:rsidRPr="00551C37" w:rsidRDefault="00574090" w:rsidP="00C82635">
                  <w:pPr>
                    <w:pStyle w:val="220202"/>
                    <w:widowControl w:val="0"/>
                    <w:spacing w:before="0" w:after="0" w:line="240" w:lineRule="auto"/>
                    <w:ind w:firstLineChars="0" w:firstLine="0"/>
                    <w:jc w:val="center"/>
                    <w:rPr>
                      <w:rFonts w:hAnsi="宋体" w:cs="Times New Roman"/>
                      <w:color w:val="000000" w:themeColor="text1"/>
                      <w:sz w:val="21"/>
                      <w:szCs w:val="21"/>
                    </w:rPr>
                  </w:pPr>
                  <w:r w:rsidRPr="00551C37">
                    <w:rPr>
                      <w:rFonts w:hAnsi="宋体" w:cs="Times New Roman" w:hint="eastAsia"/>
                      <w:color w:val="000000" w:themeColor="text1"/>
                      <w:sz w:val="21"/>
                      <w:szCs w:val="21"/>
                    </w:rPr>
                    <w:t>备注</w:t>
                  </w:r>
                </w:p>
              </w:tc>
            </w:tr>
            <w:tr w:rsidR="00551C37" w:rsidRPr="00551C37" w:rsidTr="00002D66">
              <w:trPr>
                <w:jc w:val="center"/>
              </w:trPr>
              <w:tc>
                <w:tcPr>
                  <w:tcW w:w="948" w:type="dxa"/>
                  <w:shd w:val="clear" w:color="auto" w:fill="auto"/>
                  <w:vAlign w:val="center"/>
                </w:tcPr>
                <w:p w:rsidR="00002D66" w:rsidRPr="00551C37" w:rsidRDefault="00002D66" w:rsidP="00C82635">
                  <w:pPr>
                    <w:pStyle w:val="220202"/>
                    <w:widowControl w:val="0"/>
                    <w:spacing w:before="0" w:after="0" w:line="240" w:lineRule="auto"/>
                    <w:ind w:firstLineChars="0" w:firstLine="0"/>
                    <w:jc w:val="center"/>
                    <w:rPr>
                      <w:rFonts w:hAnsi="宋体" w:cs="Times New Roman"/>
                      <w:color w:val="000000" w:themeColor="text1"/>
                      <w:sz w:val="21"/>
                      <w:szCs w:val="21"/>
                    </w:rPr>
                  </w:pPr>
                  <w:r w:rsidRPr="00551C37">
                    <w:rPr>
                      <w:rFonts w:hAnsi="宋体" w:cs="Times New Roman" w:hint="eastAsia"/>
                      <w:color w:val="000000" w:themeColor="text1"/>
                      <w:sz w:val="21"/>
                      <w:szCs w:val="21"/>
                    </w:rPr>
                    <w:t>1</w:t>
                  </w:r>
                </w:p>
              </w:tc>
              <w:tc>
                <w:tcPr>
                  <w:tcW w:w="7534" w:type="dxa"/>
                  <w:gridSpan w:val="4"/>
                  <w:shd w:val="clear" w:color="auto" w:fill="auto"/>
                  <w:vAlign w:val="center"/>
                </w:tcPr>
                <w:p w:rsidR="00002D66" w:rsidRPr="00551C37" w:rsidRDefault="00002D66" w:rsidP="00C82635">
                  <w:pPr>
                    <w:pStyle w:val="220202"/>
                    <w:widowControl w:val="0"/>
                    <w:spacing w:before="0" w:after="0" w:line="240" w:lineRule="auto"/>
                    <w:ind w:firstLineChars="0" w:firstLine="0"/>
                    <w:jc w:val="center"/>
                    <w:rPr>
                      <w:rFonts w:cs="Times New Roman"/>
                      <w:color w:val="000000" w:themeColor="text1"/>
                      <w:sz w:val="21"/>
                      <w:szCs w:val="21"/>
                    </w:rPr>
                  </w:pPr>
                  <w:r w:rsidRPr="00551C37">
                    <w:rPr>
                      <w:rFonts w:hAnsi="宋体" w:cs="Times New Roman"/>
                      <w:color w:val="000000" w:themeColor="text1"/>
                      <w:sz w:val="21"/>
                      <w:szCs w:val="21"/>
                    </w:rPr>
                    <w:t>空侧</w:t>
                  </w:r>
                  <w:r w:rsidRPr="00551C37">
                    <w:rPr>
                      <w:rFonts w:hAnsi="宋体" w:cs="Times New Roman" w:hint="eastAsia"/>
                      <w:color w:val="000000" w:themeColor="text1"/>
                      <w:sz w:val="21"/>
                      <w:szCs w:val="21"/>
                    </w:rPr>
                    <w:t>拖车</w:t>
                  </w:r>
                  <w:r w:rsidRPr="00551C37">
                    <w:rPr>
                      <w:rFonts w:hAnsi="宋体" w:cs="Times New Roman"/>
                      <w:color w:val="000000" w:themeColor="text1"/>
                      <w:sz w:val="21"/>
                      <w:szCs w:val="21"/>
                    </w:rPr>
                    <w:t>流量</w:t>
                  </w:r>
                </w:p>
              </w:tc>
            </w:tr>
            <w:tr w:rsidR="00551C37" w:rsidRPr="00551C37" w:rsidTr="00002D66">
              <w:trPr>
                <w:jc w:val="center"/>
              </w:trPr>
              <w:tc>
                <w:tcPr>
                  <w:tcW w:w="948" w:type="dxa"/>
                  <w:shd w:val="clear" w:color="auto" w:fill="auto"/>
                  <w:vAlign w:val="center"/>
                </w:tcPr>
                <w:p w:rsidR="00574090" w:rsidRPr="00551C37" w:rsidRDefault="00574090" w:rsidP="00C82635">
                  <w:pPr>
                    <w:pStyle w:val="220202"/>
                    <w:widowControl w:val="0"/>
                    <w:spacing w:before="0" w:after="0" w:line="240" w:lineRule="auto"/>
                    <w:ind w:firstLineChars="0" w:firstLine="0"/>
                    <w:jc w:val="center"/>
                    <w:rPr>
                      <w:rFonts w:hAnsi="宋体" w:cs="Times New Roman"/>
                      <w:color w:val="000000" w:themeColor="text1"/>
                      <w:sz w:val="21"/>
                      <w:szCs w:val="21"/>
                    </w:rPr>
                  </w:pPr>
                  <w:r w:rsidRPr="00551C37">
                    <w:rPr>
                      <w:rFonts w:hAnsi="宋体" w:cs="Times New Roman" w:hint="eastAsia"/>
                      <w:color w:val="000000" w:themeColor="text1"/>
                      <w:sz w:val="21"/>
                      <w:szCs w:val="21"/>
                    </w:rPr>
                    <w:t>1.1</w:t>
                  </w:r>
                </w:p>
              </w:tc>
              <w:tc>
                <w:tcPr>
                  <w:tcW w:w="2365" w:type="dxa"/>
                  <w:shd w:val="clear" w:color="auto" w:fill="auto"/>
                  <w:vAlign w:val="center"/>
                </w:tcPr>
                <w:p w:rsidR="00574090" w:rsidRPr="00551C37" w:rsidRDefault="00574090" w:rsidP="00C82635">
                  <w:pPr>
                    <w:pStyle w:val="220202"/>
                    <w:widowControl w:val="0"/>
                    <w:spacing w:before="0" w:after="0" w:line="240" w:lineRule="auto"/>
                    <w:ind w:firstLineChars="0" w:firstLine="0"/>
                    <w:jc w:val="center"/>
                    <w:rPr>
                      <w:rFonts w:cs="Times New Roman"/>
                      <w:color w:val="000000" w:themeColor="text1"/>
                      <w:sz w:val="21"/>
                      <w:szCs w:val="21"/>
                    </w:rPr>
                  </w:pPr>
                  <w:r w:rsidRPr="00551C37">
                    <w:rPr>
                      <w:rFonts w:hAnsi="宋体" w:cs="Times New Roman"/>
                      <w:color w:val="000000" w:themeColor="text1"/>
                      <w:sz w:val="21"/>
                      <w:szCs w:val="21"/>
                    </w:rPr>
                    <w:t>日均</w:t>
                  </w:r>
                  <w:r w:rsidRPr="00551C37">
                    <w:rPr>
                      <w:rFonts w:hAnsi="宋体" w:cs="Times New Roman" w:hint="eastAsia"/>
                      <w:color w:val="000000" w:themeColor="text1"/>
                      <w:sz w:val="21"/>
                      <w:szCs w:val="21"/>
                    </w:rPr>
                    <w:t>拖</w:t>
                  </w:r>
                  <w:r w:rsidRPr="00551C37">
                    <w:rPr>
                      <w:rFonts w:hAnsi="宋体" w:cs="Times New Roman"/>
                      <w:color w:val="000000" w:themeColor="text1"/>
                      <w:sz w:val="21"/>
                      <w:szCs w:val="21"/>
                    </w:rPr>
                    <w:t>车辆</w:t>
                  </w:r>
                </w:p>
              </w:tc>
              <w:tc>
                <w:tcPr>
                  <w:tcW w:w="1442" w:type="dxa"/>
                  <w:shd w:val="clear" w:color="auto" w:fill="auto"/>
                  <w:vAlign w:val="center"/>
                </w:tcPr>
                <w:p w:rsidR="00574090" w:rsidRPr="00551C37" w:rsidRDefault="00574090" w:rsidP="00C82635">
                  <w:pPr>
                    <w:pStyle w:val="220202"/>
                    <w:widowControl w:val="0"/>
                    <w:spacing w:before="0" w:after="0" w:line="240" w:lineRule="auto"/>
                    <w:ind w:firstLineChars="0" w:firstLine="0"/>
                    <w:jc w:val="center"/>
                    <w:rPr>
                      <w:rFonts w:cs="Times New Roman"/>
                      <w:color w:val="000000" w:themeColor="text1"/>
                      <w:sz w:val="21"/>
                      <w:szCs w:val="21"/>
                    </w:rPr>
                  </w:pPr>
                  <w:r w:rsidRPr="00551C37">
                    <w:rPr>
                      <w:rFonts w:hAnsi="宋体" w:cs="Times New Roman" w:hint="eastAsia"/>
                      <w:color w:val="000000" w:themeColor="text1"/>
                      <w:sz w:val="21"/>
                      <w:szCs w:val="21"/>
                    </w:rPr>
                    <w:t>辆</w:t>
                  </w:r>
                  <w:r w:rsidRPr="00551C37">
                    <w:rPr>
                      <w:rFonts w:cs="Times New Roman"/>
                      <w:color w:val="000000" w:themeColor="text1"/>
                      <w:sz w:val="21"/>
                      <w:szCs w:val="21"/>
                    </w:rPr>
                    <w:t>/</w:t>
                  </w:r>
                  <w:r w:rsidRPr="00551C37">
                    <w:rPr>
                      <w:rFonts w:hAnsi="宋体" w:cs="Times New Roman"/>
                      <w:color w:val="000000" w:themeColor="text1"/>
                      <w:sz w:val="21"/>
                      <w:szCs w:val="21"/>
                    </w:rPr>
                    <w:t>日</w:t>
                  </w:r>
                </w:p>
              </w:tc>
              <w:tc>
                <w:tcPr>
                  <w:tcW w:w="1548" w:type="dxa"/>
                  <w:shd w:val="clear" w:color="auto" w:fill="auto"/>
                  <w:vAlign w:val="center"/>
                </w:tcPr>
                <w:p w:rsidR="00574090" w:rsidRPr="00551C37" w:rsidRDefault="00574090" w:rsidP="00C82635">
                  <w:pPr>
                    <w:jc w:val="center"/>
                    <w:rPr>
                      <w:color w:val="000000" w:themeColor="text1"/>
                      <w:sz w:val="21"/>
                      <w:szCs w:val="21"/>
                    </w:rPr>
                  </w:pPr>
                  <w:r w:rsidRPr="00551C37">
                    <w:rPr>
                      <w:color w:val="000000" w:themeColor="text1"/>
                      <w:sz w:val="21"/>
                      <w:szCs w:val="21"/>
                    </w:rPr>
                    <w:t>259</w:t>
                  </w:r>
                </w:p>
              </w:tc>
              <w:tc>
                <w:tcPr>
                  <w:tcW w:w="2179" w:type="dxa"/>
                  <w:shd w:val="clear" w:color="auto" w:fill="auto"/>
                  <w:vAlign w:val="center"/>
                </w:tcPr>
                <w:p w:rsidR="00574090" w:rsidRPr="00551C37" w:rsidRDefault="00574090" w:rsidP="00C82635">
                  <w:pPr>
                    <w:jc w:val="center"/>
                    <w:rPr>
                      <w:color w:val="000000" w:themeColor="text1"/>
                      <w:sz w:val="21"/>
                      <w:szCs w:val="21"/>
                    </w:rPr>
                  </w:pPr>
                </w:p>
              </w:tc>
            </w:tr>
            <w:tr w:rsidR="00551C37" w:rsidRPr="00551C37" w:rsidTr="00002D66">
              <w:trPr>
                <w:jc w:val="center"/>
              </w:trPr>
              <w:tc>
                <w:tcPr>
                  <w:tcW w:w="948" w:type="dxa"/>
                  <w:shd w:val="clear" w:color="auto" w:fill="auto"/>
                  <w:vAlign w:val="center"/>
                </w:tcPr>
                <w:p w:rsidR="00574090" w:rsidRPr="00551C37" w:rsidRDefault="00574090" w:rsidP="00C82635">
                  <w:pPr>
                    <w:pStyle w:val="220202"/>
                    <w:widowControl w:val="0"/>
                    <w:spacing w:before="0" w:after="0" w:line="240" w:lineRule="auto"/>
                    <w:ind w:firstLineChars="0" w:firstLine="0"/>
                    <w:jc w:val="center"/>
                    <w:rPr>
                      <w:rFonts w:hAnsi="宋体" w:cs="Times New Roman"/>
                      <w:color w:val="000000" w:themeColor="text1"/>
                      <w:sz w:val="21"/>
                      <w:szCs w:val="21"/>
                    </w:rPr>
                  </w:pPr>
                  <w:r w:rsidRPr="00551C37">
                    <w:rPr>
                      <w:rFonts w:hAnsi="宋体" w:cs="Times New Roman" w:hint="eastAsia"/>
                      <w:color w:val="000000" w:themeColor="text1"/>
                      <w:sz w:val="21"/>
                      <w:szCs w:val="21"/>
                    </w:rPr>
                    <w:t>1.2</w:t>
                  </w:r>
                </w:p>
              </w:tc>
              <w:tc>
                <w:tcPr>
                  <w:tcW w:w="2365" w:type="dxa"/>
                  <w:shd w:val="clear" w:color="auto" w:fill="auto"/>
                  <w:vAlign w:val="center"/>
                </w:tcPr>
                <w:p w:rsidR="00574090" w:rsidRPr="00551C37" w:rsidRDefault="00574090" w:rsidP="00C82635">
                  <w:pPr>
                    <w:pStyle w:val="220202"/>
                    <w:widowControl w:val="0"/>
                    <w:spacing w:before="0" w:after="0" w:line="240" w:lineRule="auto"/>
                    <w:ind w:firstLineChars="0" w:firstLine="0"/>
                    <w:jc w:val="center"/>
                    <w:rPr>
                      <w:rFonts w:cs="Times New Roman"/>
                      <w:color w:val="000000" w:themeColor="text1"/>
                      <w:sz w:val="21"/>
                      <w:szCs w:val="21"/>
                    </w:rPr>
                  </w:pPr>
                  <w:r w:rsidRPr="00551C37">
                    <w:rPr>
                      <w:rFonts w:hAnsi="宋体" w:cs="Times New Roman"/>
                      <w:color w:val="000000" w:themeColor="text1"/>
                      <w:sz w:val="21"/>
                      <w:szCs w:val="21"/>
                    </w:rPr>
                    <w:t>小时高峰</w:t>
                  </w:r>
                </w:p>
              </w:tc>
              <w:tc>
                <w:tcPr>
                  <w:tcW w:w="1442" w:type="dxa"/>
                  <w:shd w:val="clear" w:color="auto" w:fill="auto"/>
                  <w:vAlign w:val="center"/>
                </w:tcPr>
                <w:p w:rsidR="00574090" w:rsidRPr="00551C37" w:rsidRDefault="00574090" w:rsidP="00C82635">
                  <w:pPr>
                    <w:pStyle w:val="220202"/>
                    <w:widowControl w:val="0"/>
                    <w:spacing w:before="0" w:after="0" w:line="240" w:lineRule="auto"/>
                    <w:ind w:firstLineChars="0" w:firstLine="0"/>
                    <w:jc w:val="center"/>
                    <w:rPr>
                      <w:rFonts w:cs="Times New Roman"/>
                      <w:color w:val="000000" w:themeColor="text1"/>
                      <w:sz w:val="21"/>
                      <w:szCs w:val="21"/>
                    </w:rPr>
                  </w:pPr>
                  <w:r w:rsidRPr="00551C37">
                    <w:rPr>
                      <w:rFonts w:hAnsi="宋体" w:cs="Times New Roman"/>
                      <w:color w:val="000000" w:themeColor="text1"/>
                      <w:sz w:val="21"/>
                      <w:szCs w:val="21"/>
                    </w:rPr>
                    <w:t>辆</w:t>
                  </w:r>
                  <w:r w:rsidRPr="00551C37">
                    <w:rPr>
                      <w:rFonts w:cs="Times New Roman"/>
                      <w:color w:val="000000" w:themeColor="text1"/>
                      <w:sz w:val="21"/>
                      <w:szCs w:val="21"/>
                    </w:rPr>
                    <w:t>/</w:t>
                  </w:r>
                  <w:r w:rsidR="00CE6891" w:rsidRPr="00551C37">
                    <w:rPr>
                      <w:color w:val="000000" w:themeColor="text1"/>
                    </w:rPr>
                    <w:t xml:space="preserve"> </w:t>
                  </w:r>
                  <w:r w:rsidR="00CE6891" w:rsidRPr="00551C37">
                    <w:rPr>
                      <w:rFonts w:cs="Times New Roman"/>
                      <w:color w:val="000000" w:themeColor="text1"/>
                      <w:sz w:val="21"/>
                      <w:szCs w:val="21"/>
                    </w:rPr>
                    <w:t>pcu</w:t>
                  </w:r>
                </w:p>
              </w:tc>
              <w:tc>
                <w:tcPr>
                  <w:tcW w:w="1548" w:type="dxa"/>
                  <w:shd w:val="clear" w:color="auto" w:fill="auto"/>
                  <w:vAlign w:val="center"/>
                </w:tcPr>
                <w:p w:rsidR="00574090" w:rsidRPr="00551C37" w:rsidRDefault="00574090" w:rsidP="00C82635">
                  <w:pPr>
                    <w:jc w:val="center"/>
                    <w:rPr>
                      <w:color w:val="000000" w:themeColor="text1"/>
                      <w:sz w:val="21"/>
                      <w:szCs w:val="21"/>
                    </w:rPr>
                  </w:pPr>
                  <w:r w:rsidRPr="00551C37">
                    <w:rPr>
                      <w:color w:val="000000" w:themeColor="text1"/>
                      <w:sz w:val="21"/>
                      <w:szCs w:val="21"/>
                    </w:rPr>
                    <w:t>56</w:t>
                  </w:r>
                </w:p>
              </w:tc>
              <w:tc>
                <w:tcPr>
                  <w:tcW w:w="2179" w:type="dxa"/>
                  <w:shd w:val="clear" w:color="auto" w:fill="auto"/>
                  <w:vAlign w:val="center"/>
                </w:tcPr>
                <w:p w:rsidR="00574090" w:rsidRPr="00551C37" w:rsidRDefault="00574090" w:rsidP="00C82635">
                  <w:pPr>
                    <w:jc w:val="center"/>
                    <w:rPr>
                      <w:color w:val="000000" w:themeColor="text1"/>
                      <w:sz w:val="21"/>
                      <w:szCs w:val="21"/>
                    </w:rPr>
                  </w:pPr>
                </w:p>
              </w:tc>
            </w:tr>
            <w:tr w:rsidR="00551C37" w:rsidRPr="00551C37" w:rsidTr="00002D66">
              <w:trPr>
                <w:jc w:val="center"/>
              </w:trPr>
              <w:tc>
                <w:tcPr>
                  <w:tcW w:w="948" w:type="dxa"/>
                  <w:shd w:val="clear" w:color="auto" w:fill="auto"/>
                  <w:vAlign w:val="center"/>
                </w:tcPr>
                <w:p w:rsidR="00002D66" w:rsidRPr="00551C37" w:rsidRDefault="00002D66" w:rsidP="00C82635">
                  <w:pPr>
                    <w:pStyle w:val="220202"/>
                    <w:widowControl w:val="0"/>
                    <w:spacing w:before="0" w:after="0" w:line="240" w:lineRule="auto"/>
                    <w:ind w:firstLineChars="0" w:firstLine="0"/>
                    <w:jc w:val="center"/>
                    <w:rPr>
                      <w:rFonts w:hAnsi="宋体" w:cs="Times New Roman"/>
                      <w:color w:val="000000" w:themeColor="text1"/>
                      <w:sz w:val="21"/>
                      <w:szCs w:val="21"/>
                    </w:rPr>
                  </w:pPr>
                  <w:r w:rsidRPr="00551C37">
                    <w:rPr>
                      <w:rFonts w:hAnsi="宋体" w:cs="Times New Roman" w:hint="eastAsia"/>
                      <w:color w:val="000000" w:themeColor="text1"/>
                      <w:sz w:val="21"/>
                      <w:szCs w:val="21"/>
                    </w:rPr>
                    <w:t>2</w:t>
                  </w:r>
                </w:p>
              </w:tc>
              <w:tc>
                <w:tcPr>
                  <w:tcW w:w="7534" w:type="dxa"/>
                  <w:gridSpan w:val="4"/>
                  <w:shd w:val="clear" w:color="auto" w:fill="auto"/>
                  <w:vAlign w:val="center"/>
                </w:tcPr>
                <w:p w:rsidR="00002D66" w:rsidRPr="00551C37" w:rsidRDefault="00002D66" w:rsidP="00C82635">
                  <w:pPr>
                    <w:pStyle w:val="220202"/>
                    <w:widowControl w:val="0"/>
                    <w:spacing w:before="0" w:after="0" w:line="240" w:lineRule="auto"/>
                    <w:ind w:firstLineChars="0" w:firstLine="0"/>
                    <w:jc w:val="center"/>
                    <w:rPr>
                      <w:rFonts w:cs="Times New Roman"/>
                      <w:color w:val="000000" w:themeColor="text1"/>
                      <w:sz w:val="21"/>
                      <w:szCs w:val="21"/>
                    </w:rPr>
                  </w:pPr>
                  <w:r w:rsidRPr="00551C37">
                    <w:rPr>
                      <w:rFonts w:hAnsi="宋体" w:cs="Times New Roman"/>
                      <w:color w:val="000000" w:themeColor="text1"/>
                      <w:sz w:val="21"/>
                      <w:szCs w:val="21"/>
                    </w:rPr>
                    <w:t>陆侧卡车流量</w:t>
                  </w:r>
                </w:p>
              </w:tc>
            </w:tr>
            <w:tr w:rsidR="00551C37" w:rsidRPr="00551C37" w:rsidTr="00002D66">
              <w:trPr>
                <w:jc w:val="center"/>
              </w:trPr>
              <w:tc>
                <w:tcPr>
                  <w:tcW w:w="948" w:type="dxa"/>
                  <w:shd w:val="clear" w:color="auto" w:fill="auto"/>
                  <w:vAlign w:val="center"/>
                </w:tcPr>
                <w:p w:rsidR="00574090" w:rsidRPr="00551C37" w:rsidRDefault="00574090" w:rsidP="00C82635">
                  <w:pPr>
                    <w:pStyle w:val="220202"/>
                    <w:widowControl w:val="0"/>
                    <w:spacing w:before="0" w:after="0" w:line="240" w:lineRule="auto"/>
                    <w:ind w:firstLineChars="0" w:firstLine="0"/>
                    <w:jc w:val="center"/>
                    <w:rPr>
                      <w:rFonts w:hAnsi="宋体" w:cs="Times New Roman"/>
                      <w:color w:val="000000" w:themeColor="text1"/>
                      <w:sz w:val="21"/>
                      <w:szCs w:val="21"/>
                    </w:rPr>
                  </w:pPr>
                  <w:r w:rsidRPr="00551C37">
                    <w:rPr>
                      <w:rFonts w:hAnsi="宋体" w:cs="Times New Roman" w:hint="eastAsia"/>
                      <w:color w:val="000000" w:themeColor="text1"/>
                      <w:sz w:val="21"/>
                      <w:szCs w:val="21"/>
                    </w:rPr>
                    <w:t>2.1</w:t>
                  </w:r>
                </w:p>
              </w:tc>
              <w:tc>
                <w:tcPr>
                  <w:tcW w:w="2365" w:type="dxa"/>
                  <w:shd w:val="clear" w:color="auto" w:fill="auto"/>
                  <w:vAlign w:val="center"/>
                </w:tcPr>
                <w:p w:rsidR="00574090" w:rsidRPr="00551C37" w:rsidRDefault="00574090" w:rsidP="00C82635">
                  <w:pPr>
                    <w:pStyle w:val="220202"/>
                    <w:widowControl w:val="0"/>
                    <w:spacing w:before="0" w:after="0" w:line="240" w:lineRule="auto"/>
                    <w:ind w:firstLineChars="0" w:firstLine="0"/>
                    <w:jc w:val="center"/>
                    <w:rPr>
                      <w:rFonts w:cs="Times New Roman"/>
                      <w:color w:val="000000" w:themeColor="text1"/>
                      <w:sz w:val="21"/>
                      <w:szCs w:val="21"/>
                    </w:rPr>
                  </w:pPr>
                  <w:r w:rsidRPr="00551C37">
                    <w:rPr>
                      <w:rFonts w:hAnsi="宋体" w:cs="Times New Roman"/>
                      <w:color w:val="000000" w:themeColor="text1"/>
                      <w:sz w:val="21"/>
                      <w:szCs w:val="21"/>
                    </w:rPr>
                    <w:t>日均车辆</w:t>
                  </w:r>
                </w:p>
              </w:tc>
              <w:tc>
                <w:tcPr>
                  <w:tcW w:w="1442" w:type="dxa"/>
                  <w:shd w:val="clear" w:color="auto" w:fill="auto"/>
                  <w:vAlign w:val="center"/>
                </w:tcPr>
                <w:p w:rsidR="00574090" w:rsidRPr="00551C37" w:rsidRDefault="00574090" w:rsidP="00C82635">
                  <w:pPr>
                    <w:pStyle w:val="220202"/>
                    <w:widowControl w:val="0"/>
                    <w:spacing w:before="0" w:after="0" w:line="240" w:lineRule="auto"/>
                    <w:ind w:firstLineChars="0" w:firstLine="0"/>
                    <w:jc w:val="center"/>
                    <w:rPr>
                      <w:rFonts w:cs="Times New Roman"/>
                      <w:color w:val="000000" w:themeColor="text1"/>
                      <w:sz w:val="21"/>
                      <w:szCs w:val="21"/>
                    </w:rPr>
                  </w:pPr>
                  <w:r w:rsidRPr="00551C37">
                    <w:rPr>
                      <w:rFonts w:hAnsi="宋体" w:cs="Times New Roman"/>
                      <w:color w:val="000000" w:themeColor="text1"/>
                      <w:sz w:val="21"/>
                      <w:szCs w:val="21"/>
                    </w:rPr>
                    <w:t>辆</w:t>
                  </w:r>
                  <w:r w:rsidRPr="00551C37">
                    <w:rPr>
                      <w:rFonts w:cs="Times New Roman"/>
                      <w:color w:val="000000" w:themeColor="text1"/>
                      <w:sz w:val="21"/>
                      <w:szCs w:val="21"/>
                    </w:rPr>
                    <w:t>/</w:t>
                  </w:r>
                  <w:r w:rsidRPr="00551C37">
                    <w:rPr>
                      <w:rFonts w:hAnsi="宋体" w:cs="Times New Roman"/>
                      <w:color w:val="000000" w:themeColor="text1"/>
                      <w:sz w:val="21"/>
                      <w:szCs w:val="21"/>
                    </w:rPr>
                    <w:t>日</w:t>
                  </w:r>
                </w:p>
              </w:tc>
              <w:tc>
                <w:tcPr>
                  <w:tcW w:w="1548" w:type="dxa"/>
                  <w:shd w:val="clear" w:color="auto" w:fill="auto"/>
                  <w:vAlign w:val="center"/>
                </w:tcPr>
                <w:p w:rsidR="00574090" w:rsidRPr="00551C37" w:rsidRDefault="00574090" w:rsidP="00C82635">
                  <w:pPr>
                    <w:jc w:val="center"/>
                    <w:rPr>
                      <w:color w:val="000000" w:themeColor="text1"/>
                      <w:sz w:val="21"/>
                      <w:szCs w:val="21"/>
                    </w:rPr>
                  </w:pPr>
                  <w:r w:rsidRPr="00551C37">
                    <w:rPr>
                      <w:color w:val="000000" w:themeColor="text1"/>
                      <w:sz w:val="21"/>
                      <w:szCs w:val="21"/>
                    </w:rPr>
                    <w:t>151</w:t>
                  </w:r>
                </w:p>
              </w:tc>
              <w:tc>
                <w:tcPr>
                  <w:tcW w:w="2179" w:type="dxa"/>
                  <w:shd w:val="clear" w:color="auto" w:fill="auto"/>
                  <w:vAlign w:val="center"/>
                </w:tcPr>
                <w:p w:rsidR="00574090" w:rsidRPr="00551C37" w:rsidRDefault="00574090" w:rsidP="00C82635">
                  <w:pPr>
                    <w:jc w:val="center"/>
                    <w:rPr>
                      <w:color w:val="000000" w:themeColor="text1"/>
                      <w:sz w:val="21"/>
                      <w:szCs w:val="21"/>
                    </w:rPr>
                  </w:pPr>
                </w:p>
              </w:tc>
            </w:tr>
            <w:tr w:rsidR="00551C37" w:rsidRPr="00551C37" w:rsidTr="00002D66">
              <w:trPr>
                <w:jc w:val="center"/>
              </w:trPr>
              <w:tc>
                <w:tcPr>
                  <w:tcW w:w="948" w:type="dxa"/>
                  <w:shd w:val="clear" w:color="auto" w:fill="auto"/>
                  <w:vAlign w:val="center"/>
                </w:tcPr>
                <w:p w:rsidR="00574090" w:rsidRPr="00551C37" w:rsidRDefault="00574090" w:rsidP="00C82635">
                  <w:pPr>
                    <w:pStyle w:val="220202"/>
                    <w:widowControl w:val="0"/>
                    <w:spacing w:before="0" w:after="0" w:line="240" w:lineRule="auto"/>
                    <w:ind w:firstLineChars="0" w:firstLine="0"/>
                    <w:jc w:val="center"/>
                    <w:rPr>
                      <w:rFonts w:hAnsi="宋体" w:cs="Times New Roman"/>
                      <w:color w:val="000000" w:themeColor="text1"/>
                      <w:sz w:val="21"/>
                      <w:szCs w:val="21"/>
                    </w:rPr>
                  </w:pPr>
                  <w:r w:rsidRPr="00551C37">
                    <w:rPr>
                      <w:rFonts w:hAnsi="宋体" w:cs="Times New Roman" w:hint="eastAsia"/>
                      <w:color w:val="000000" w:themeColor="text1"/>
                      <w:sz w:val="21"/>
                      <w:szCs w:val="21"/>
                    </w:rPr>
                    <w:t>2.2</w:t>
                  </w:r>
                </w:p>
              </w:tc>
              <w:tc>
                <w:tcPr>
                  <w:tcW w:w="2365" w:type="dxa"/>
                  <w:shd w:val="clear" w:color="auto" w:fill="auto"/>
                  <w:vAlign w:val="center"/>
                </w:tcPr>
                <w:p w:rsidR="00574090" w:rsidRPr="00551C37" w:rsidRDefault="00574090" w:rsidP="00C82635">
                  <w:pPr>
                    <w:pStyle w:val="220202"/>
                    <w:widowControl w:val="0"/>
                    <w:spacing w:before="0" w:after="0" w:line="240" w:lineRule="auto"/>
                    <w:ind w:firstLineChars="0" w:firstLine="0"/>
                    <w:jc w:val="center"/>
                    <w:rPr>
                      <w:rFonts w:cs="Times New Roman"/>
                      <w:color w:val="000000" w:themeColor="text1"/>
                      <w:sz w:val="21"/>
                      <w:szCs w:val="21"/>
                    </w:rPr>
                  </w:pPr>
                  <w:r w:rsidRPr="00551C37">
                    <w:rPr>
                      <w:rFonts w:hAnsi="宋体" w:cs="Times New Roman"/>
                      <w:color w:val="000000" w:themeColor="text1"/>
                      <w:sz w:val="21"/>
                      <w:szCs w:val="21"/>
                    </w:rPr>
                    <w:t>小时高峰</w:t>
                  </w:r>
                </w:p>
              </w:tc>
              <w:tc>
                <w:tcPr>
                  <w:tcW w:w="1442" w:type="dxa"/>
                  <w:shd w:val="clear" w:color="auto" w:fill="auto"/>
                  <w:vAlign w:val="center"/>
                </w:tcPr>
                <w:p w:rsidR="00574090" w:rsidRPr="00551C37" w:rsidRDefault="00574090" w:rsidP="00C82635">
                  <w:pPr>
                    <w:pStyle w:val="220202"/>
                    <w:widowControl w:val="0"/>
                    <w:spacing w:before="0" w:after="0" w:line="240" w:lineRule="auto"/>
                    <w:ind w:firstLineChars="0" w:firstLine="0"/>
                    <w:jc w:val="center"/>
                    <w:rPr>
                      <w:rFonts w:cs="Times New Roman"/>
                      <w:color w:val="000000" w:themeColor="text1"/>
                      <w:sz w:val="21"/>
                      <w:szCs w:val="21"/>
                    </w:rPr>
                  </w:pPr>
                  <w:r w:rsidRPr="00551C37">
                    <w:rPr>
                      <w:rFonts w:hAnsi="宋体" w:cs="Times New Roman"/>
                      <w:color w:val="000000" w:themeColor="text1"/>
                      <w:sz w:val="21"/>
                      <w:szCs w:val="21"/>
                    </w:rPr>
                    <w:t>辆</w:t>
                  </w:r>
                  <w:r w:rsidRPr="00551C37">
                    <w:rPr>
                      <w:rFonts w:cs="Times New Roman"/>
                      <w:color w:val="000000" w:themeColor="text1"/>
                      <w:sz w:val="21"/>
                      <w:szCs w:val="21"/>
                    </w:rPr>
                    <w:t>/</w:t>
                  </w:r>
                  <w:r w:rsidR="00CE6891" w:rsidRPr="00551C37">
                    <w:rPr>
                      <w:color w:val="000000" w:themeColor="text1"/>
                    </w:rPr>
                    <w:t xml:space="preserve"> </w:t>
                  </w:r>
                  <w:r w:rsidR="00CE6891" w:rsidRPr="00551C37">
                    <w:rPr>
                      <w:rFonts w:cs="Times New Roman"/>
                      <w:color w:val="000000" w:themeColor="text1"/>
                      <w:sz w:val="21"/>
                      <w:szCs w:val="21"/>
                    </w:rPr>
                    <w:t>pcu</w:t>
                  </w:r>
                </w:p>
              </w:tc>
              <w:tc>
                <w:tcPr>
                  <w:tcW w:w="1548" w:type="dxa"/>
                  <w:shd w:val="clear" w:color="auto" w:fill="auto"/>
                  <w:vAlign w:val="center"/>
                </w:tcPr>
                <w:p w:rsidR="00574090" w:rsidRPr="00551C37" w:rsidRDefault="00574090" w:rsidP="00C82635">
                  <w:pPr>
                    <w:jc w:val="center"/>
                    <w:rPr>
                      <w:color w:val="000000" w:themeColor="text1"/>
                      <w:sz w:val="21"/>
                      <w:szCs w:val="21"/>
                    </w:rPr>
                  </w:pPr>
                  <w:r w:rsidRPr="00551C37">
                    <w:rPr>
                      <w:color w:val="000000" w:themeColor="text1"/>
                      <w:sz w:val="21"/>
                      <w:szCs w:val="21"/>
                    </w:rPr>
                    <w:t>33</w:t>
                  </w:r>
                </w:p>
              </w:tc>
              <w:tc>
                <w:tcPr>
                  <w:tcW w:w="2179" w:type="dxa"/>
                  <w:shd w:val="clear" w:color="auto" w:fill="auto"/>
                  <w:vAlign w:val="center"/>
                </w:tcPr>
                <w:p w:rsidR="00574090" w:rsidRPr="00551C37" w:rsidRDefault="00574090" w:rsidP="00C82635">
                  <w:pPr>
                    <w:jc w:val="center"/>
                    <w:rPr>
                      <w:color w:val="000000" w:themeColor="text1"/>
                      <w:sz w:val="21"/>
                      <w:szCs w:val="21"/>
                    </w:rPr>
                  </w:pPr>
                </w:p>
              </w:tc>
            </w:tr>
          </w:tbl>
          <w:p w:rsidR="00574090" w:rsidRPr="00551C37" w:rsidRDefault="00574090" w:rsidP="00C82635">
            <w:pPr>
              <w:spacing w:line="360" w:lineRule="auto"/>
              <w:ind w:firstLineChars="200" w:firstLine="480"/>
              <w:rPr>
                <w:color w:val="000000" w:themeColor="text1"/>
                <w:sz w:val="24"/>
                <w:szCs w:val="24"/>
              </w:rPr>
            </w:pPr>
            <w:r w:rsidRPr="00551C37">
              <w:rPr>
                <w:rFonts w:hint="eastAsia"/>
                <w:color w:val="000000" w:themeColor="text1"/>
                <w:sz w:val="24"/>
                <w:szCs w:val="24"/>
              </w:rPr>
              <w:t>机动车辆交通噪声源强根据《环境影响评价技术导则</w:t>
            </w:r>
            <w:r w:rsidRPr="00551C37">
              <w:rPr>
                <w:rFonts w:hint="eastAsia"/>
                <w:color w:val="000000" w:themeColor="text1"/>
                <w:sz w:val="24"/>
                <w:szCs w:val="24"/>
              </w:rPr>
              <w:t xml:space="preserve">  </w:t>
            </w:r>
            <w:r w:rsidRPr="00551C37">
              <w:rPr>
                <w:rFonts w:hint="eastAsia"/>
                <w:color w:val="000000" w:themeColor="text1"/>
                <w:sz w:val="24"/>
                <w:szCs w:val="24"/>
              </w:rPr>
              <w:t>声环境》（</w:t>
            </w:r>
            <w:r w:rsidRPr="00551C37">
              <w:rPr>
                <w:rFonts w:hint="eastAsia"/>
                <w:color w:val="000000" w:themeColor="text1"/>
                <w:sz w:val="24"/>
                <w:szCs w:val="24"/>
              </w:rPr>
              <w:t>HJ2.4-2009</w:t>
            </w:r>
            <w:r w:rsidRPr="00551C37">
              <w:rPr>
                <w:rFonts w:hint="eastAsia"/>
                <w:color w:val="000000" w:themeColor="text1"/>
                <w:sz w:val="24"/>
                <w:szCs w:val="24"/>
              </w:rPr>
              <w:t>）、《公路建设项目环境影响评价规范》（</w:t>
            </w:r>
            <w:r w:rsidRPr="00551C37">
              <w:rPr>
                <w:rFonts w:hint="eastAsia"/>
                <w:color w:val="000000" w:themeColor="text1"/>
                <w:sz w:val="24"/>
                <w:szCs w:val="24"/>
              </w:rPr>
              <w:t>JTGB03-2006</w:t>
            </w:r>
            <w:r w:rsidRPr="00551C37">
              <w:rPr>
                <w:rFonts w:hint="eastAsia"/>
                <w:color w:val="000000" w:themeColor="text1"/>
                <w:sz w:val="24"/>
                <w:szCs w:val="24"/>
              </w:rPr>
              <w:t>）的推荐公式进行计算。车型分为小型车、中型车和大型车</w:t>
            </w:r>
            <w:r w:rsidRPr="00551C37">
              <w:rPr>
                <w:rFonts w:hint="eastAsia"/>
                <w:color w:val="000000" w:themeColor="text1"/>
                <w:sz w:val="24"/>
                <w:szCs w:val="24"/>
              </w:rPr>
              <w:t>3</w:t>
            </w:r>
            <w:r w:rsidRPr="00551C37">
              <w:rPr>
                <w:rFonts w:hint="eastAsia"/>
                <w:color w:val="000000" w:themeColor="text1"/>
                <w:sz w:val="24"/>
                <w:szCs w:val="24"/>
              </w:rPr>
              <w:t>类，其各类型车在离行车线</w:t>
            </w:r>
            <w:r w:rsidRPr="00551C37">
              <w:rPr>
                <w:rFonts w:hint="eastAsia"/>
                <w:color w:val="000000" w:themeColor="text1"/>
                <w:sz w:val="24"/>
                <w:szCs w:val="24"/>
              </w:rPr>
              <w:t>7.5m</w:t>
            </w:r>
            <w:r w:rsidRPr="00551C37">
              <w:rPr>
                <w:rFonts w:hint="eastAsia"/>
                <w:color w:val="000000" w:themeColor="text1"/>
                <w:sz w:val="24"/>
                <w:szCs w:val="24"/>
              </w:rPr>
              <w:t>处参考点的单车能量平均辐射噪声级按下式计算。道路行驶的车辆噪声源强见表</w:t>
            </w:r>
            <w:r w:rsidRPr="00551C37">
              <w:rPr>
                <w:rFonts w:hint="eastAsia"/>
                <w:color w:val="000000" w:themeColor="text1"/>
                <w:sz w:val="24"/>
                <w:szCs w:val="24"/>
              </w:rPr>
              <w:t>6.4-</w:t>
            </w:r>
            <w:r w:rsidR="003B0A65" w:rsidRPr="00551C37">
              <w:rPr>
                <w:rFonts w:hint="eastAsia"/>
                <w:color w:val="000000" w:themeColor="text1"/>
                <w:sz w:val="24"/>
                <w:szCs w:val="24"/>
              </w:rPr>
              <w:t>3</w:t>
            </w:r>
            <w:r w:rsidRPr="00551C37">
              <w:rPr>
                <w:rFonts w:hint="eastAsia"/>
                <w:color w:val="000000" w:themeColor="text1"/>
                <w:sz w:val="24"/>
                <w:szCs w:val="24"/>
              </w:rPr>
              <w:t>。</w:t>
            </w:r>
          </w:p>
          <w:p w:rsidR="00574090" w:rsidRPr="00551C37" w:rsidRDefault="00574090" w:rsidP="00574090">
            <w:pPr>
              <w:pStyle w:val="af0"/>
              <w:rPr>
                <w:color w:val="000000" w:themeColor="text1"/>
              </w:rPr>
            </w:pPr>
            <w:r w:rsidRPr="00551C37">
              <w:rPr>
                <w:rFonts w:hint="eastAsia"/>
                <w:color w:val="000000" w:themeColor="text1"/>
              </w:rPr>
              <w:t>表</w:t>
            </w:r>
            <w:r w:rsidR="003B0A65" w:rsidRPr="00551C37">
              <w:rPr>
                <w:rFonts w:hint="eastAsia"/>
                <w:color w:val="000000" w:themeColor="text1"/>
              </w:rPr>
              <w:t>6.4</w:t>
            </w:r>
            <w:r w:rsidRPr="00551C37">
              <w:rPr>
                <w:rFonts w:hint="eastAsia"/>
                <w:color w:val="000000" w:themeColor="text1"/>
              </w:rPr>
              <w:t>-</w:t>
            </w:r>
            <w:r w:rsidR="003B0A65" w:rsidRPr="00551C37">
              <w:rPr>
                <w:rFonts w:hint="eastAsia"/>
                <w:color w:val="000000" w:themeColor="text1"/>
              </w:rPr>
              <w:t>3</w:t>
            </w:r>
            <w:r w:rsidRPr="00551C37">
              <w:rPr>
                <w:rFonts w:hint="eastAsia"/>
                <w:color w:val="000000" w:themeColor="text1"/>
              </w:rPr>
              <w:t xml:space="preserve">   </w:t>
            </w:r>
            <w:r w:rsidRPr="00551C37">
              <w:rPr>
                <w:rFonts w:hint="eastAsia"/>
                <w:color w:val="000000" w:themeColor="text1"/>
              </w:rPr>
              <w:t>道路行驶的车辆噪声级</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61"/>
              <w:gridCol w:w="2806"/>
              <w:gridCol w:w="2915"/>
            </w:tblGrid>
            <w:tr w:rsidR="00551C37" w:rsidRPr="00551C37" w:rsidTr="00E37752">
              <w:trPr>
                <w:jc w:val="center"/>
              </w:trPr>
              <w:tc>
                <w:tcPr>
                  <w:tcW w:w="3072" w:type="dxa"/>
                  <w:shd w:val="clear" w:color="auto" w:fill="auto"/>
                </w:tcPr>
                <w:p w:rsidR="00574090" w:rsidRPr="00551C37" w:rsidRDefault="00574090" w:rsidP="00C8263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车辆分类</w:t>
                  </w:r>
                </w:p>
              </w:tc>
              <w:tc>
                <w:tcPr>
                  <w:tcW w:w="3072" w:type="dxa"/>
                  <w:shd w:val="clear" w:color="auto" w:fill="auto"/>
                </w:tcPr>
                <w:p w:rsidR="00574090" w:rsidRPr="00551C37" w:rsidRDefault="00574090" w:rsidP="00C8263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标定重量</w:t>
                  </w:r>
                  <w:r w:rsidRPr="00551C37">
                    <w:rPr>
                      <w:rFonts w:hint="eastAsia"/>
                      <w:color w:val="000000" w:themeColor="text1"/>
                      <w:sz w:val="21"/>
                      <w:szCs w:val="21"/>
                    </w:rPr>
                    <w:t>V</w:t>
                  </w:r>
                </w:p>
              </w:tc>
              <w:tc>
                <w:tcPr>
                  <w:tcW w:w="3072" w:type="dxa"/>
                  <w:shd w:val="clear" w:color="auto" w:fill="auto"/>
                </w:tcPr>
                <w:p w:rsidR="00574090" w:rsidRPr="00551C37" w:rsidRDefault="00574090" w:rsidP="00C8263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辐射噪声级</w:t>
                  </w:r>
                  <w:r w:rsidRPr="00551C37">
                    <w:rPr>
                      <w:rFonts w:hint="eastAsia"/>
                      <w:color w:val="000000" w:themeColor="text1"/>
                      <w:sz w:val="21"/>
                      <w:szCs w:val="21"/>
                    </w:rPr>
                    <w:t>(dB)</w:t>
                  </w:r>
                </w:p>
              </w:tc>
            </w:tr>
            <w:tr w:rsidR="00551C37" w:rsidRPr="00551C37" w:rsidTr="00E37752">
              <w:trPr>
                <w:jc w:val="center"/>
              </w:trPr>
              <w:tc>
                <w:tcPr>
                  <w:tcW w:w="3072" w:type="dxa"/>
                  <w:shd w:val="clear" w:color="auto" w:fill="auto"/>
                </w:tcPr>
                <w:p w:rsidR="00574090" w:rsidRPr="00551C37" w:rsidRDefault="00574090" w:rsidP="00C8263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小型</w:t>
                  </w:r>
                </w:p>
              </w:tc>
              <w:tc>
                <w:tcPr>
                  <w:tcW w:w="3072" w:type="dxa"/>
                  <w:shd w:val="clear" w:color="auto" w:fill="auto"/>
                </w:tcPr>
                <w:p w:rsidR="00574090" w:rsidRPr="00551C37" w:rsidRDefault="00574090" w:rsidP="00C8263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3.5</w:t>
                  </w:r>
                  <w:r w:rsidRPr="00551C37">
                    <w:rPr>
                      <w:rFonts w:hint="eastAsia"/>
                      <w:color w:val="000000" w:themeColor="text1"/>
                      <w:sz w:val="21"/>
                      <w:szCs w:val="21"/>
                    </w:rPr>
                    <w:t>吨以下</w:t>
                  </w:r>
                </w:p>
              </w:tc>
              <w:tc>
                <w:tcPr>
                  <w:tcW w:w="3072" w:type="dxa"/>
                  <w:shd w:val="clear" w:color="auto" w:fill="auto"/>
                </w:tcPr>
                <w:p w:rsidR="00574090" w:rsidRPr="00551C37" w:rsidRDefault="00574090" w:rsidP="00C8263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12.6+34.73lgVS+</w:t>
                  </w:r>
                  <w:r w:rsidRPr="00551C37">
                    <w:rPr>
                      <w:rFonts w:hint="eastAsia"/>
                      <w:color w:val="000000" w:themeColor="text1"/>
                      <w:sz w:val="21"/>
                      <w:szCs w:val="21"/>
                    </w:rPr>
                    <w:t>Δ</w:t>
                  </w:r>
                  <w:r w:rsidRPr="00551C37">
                    <w:rPr>
                      <w:rFonts w:hint="eastAsia"/>
                      <w:color w:val="000000" w:themeColor="text1"/>
                      <w:sz w:val="21"/>
                      <w:szCs w:val="21"/>
                    </w:rPr>
                    <w:t>L</w:t>
                  </w:r>
                  <w:r w:rsidRPr="00551C37">
                    <w:rPr>
                      <w:rFonts w:hint="eastAsia"/>
                      <w:color w:val="000000" w:themeColor="text1"/>
                      <w:sz w:val="21"/>
                      <w:szCs w:val="21"/>
                    </w:rPr>
                    <w:t>路面</w:t>
                  </w:r>
                </w:p>
              </w:tc>
            </w:tr>
            <w:tr w:rsidR="00551C37" w:rsidRPr="00551C37" w:rsidTr="00E37752">
              <w:trPr>
                <w:jc w:val="center"/>
              </w:trPr>
              <w:tc>
                <w:tcPr>
                  <w:tcW w:w="3072" w:type="dxa"/>
                  <w:shd w:val="clear" w:color="auto" w:fill="auto"/>
                </w:tcPr>
                <w:p w:rsidR="00574090" w:rsidRPr="00551C37" w:rsidRDefault="00574090" w:rsidP="00C8263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中型</w:t>
                  </w:r>
                </w:p>
              </w:tc>
              <w:tc>
                <w:tcPr>
                  <w:tcW w:w="3072" w:type="dxa"/>
                  <w:shd w:val="clear" w:color="auto" w:fill="auto"/>
                </w:tcPr>
                <w:p w:rsidR="00574090" w:rsidRPr="00551C37" w:rsidRDefault="00574090" w:rsidP="00C8263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3.5-7.5</w:t>
                  </w:r>
                  <w:r w:rsidRPr="00551C37">
                    <w:rPr>
                      <w:rFonts w:hint="eastAsia"/>
                      <w:color w:val="000000" w:themeColor="text1"/>
                      <w:sz w:val="21"/>
                      <w:szCs w:val="21"/>
                    </w:rPr>
                    <w:t>吨</w:t>
                  </w:r>
                </w:p>
              </w:tc>
              <w:tc>
                <w:tcPr>
                  <w:tcW w:w="3072" w:type="dxa"/>
                  <w:shd w:val="clear" w:color="auto" w:fill="auto"/>
                </w:tcPr>
                <w:p w:rsidR="00574090" w:rsidRPr="00551C37" w:rsidRDefault="00574090" w:rsidP="00C8263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8.8+40.48lgVM+</w:t>
                  </w:r>
                  <w:r w:rsidRPr="00551C37">
                    <w:rPr>
                      <w:rFonts w:hint="eastAsia"/>
                      <w:color w:val="000000" w:themeColor="text1"/>
                      <w:sz w:val="21"/>
                      <w:szCs w:val="21"/>
                    </w:rPr>
                    <w:t>Δ</w:t>
                  </w:r>
                  <w:r w:rsidRPr="00551C37">
                    <w:rPr>
                      <w:rFonts w:hint="eastAsia"/>
                      <w:color w:val="000000" w:themeColor="text1"/>
                      <w:sz w:val="21"/>
                      <w:szCs w:val="21"/>
                    </w:rPr>
                    <w:t>L</w:t>
                  </w:r>
                  <w:r w:rsidRPr="00551C37">
                    <w:rPr>
                      <w:rFonts w:hint="eastAsia"/>
                      <w:color w:val="000000" w:themeColor="text1"/>
                      <w:sz w:val="21"/>
                      <w:szCs w:val="21"/>
                    </w:rPr>
                    <w:t>纵坡</w:t>
                  </w:r>
                </w:p>
              </w:tc>
            </w:tr>
            <w:tr w:rsidR="00551C37" w:rsidRPr="00551C37" w:rsidTr="00E37752">
              <w:trPr>
                <w:jc w:val="center"/>
              </w:trPr>
              <w:tc>
                <w:tcPr>
                  <w:tcW w:w="3072" w:type="dxa"/>
                  <w:shd w:val="clear" w:color="auto" w:fill="auto"/>
                </w:tcPr>
                <w:p w:rsidR="00574090" w:rsidRPr="00551C37" w:rsidRDefault="00574090" w:rsidP="00C8263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大型</w:t>
                  </w:r>
                </w:p>
              </w:tc>
              <w:tc>
                <w:tcPr>
                  <w:tcW w:w="3072" w:type="dxa"/>
                  <w:shd w:val="clear" w:color="auto" w:fill="auto"/>
                </w:tcPr>
                <w:p w:rsidR="00574090" w:rsidRPr="00551C37" w:rsidRDefault="00574090" w:rsidP="00C8263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7.5</w:t>
                  </w:r>
                  <w:r w:rsidRPr="00551C37">
                    <w:rPr>
                      <w:rFonts w:hint="eastAsia"/>
                      <w:color w:val="000000" w:themeColor="text1"/>
                      <w:sz w:val="21"/>
                      <w:szCs w:val="21"/>
                    </w:rPr>
                    <w:t>吨以上</w:t>
                  </w:r>
                </w:p>
              </w:tc>
              <w:tc>
                <w:tcPr>
                  <w:tcW w:w="3072" w:type="dxa"/>
                  <w:shd w:val="clear" w:color="auto" w:fill="auto"/>
                </w:tcPr>
                <w:p w:rsidR="00574090" w:rsidRPr="00551C37" w:rsidRDefault="00574090" w:rsidP="00C8263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22.0+36.32lgVL+</w:t>
                  </w:r>
                  <w:r w:rsidRPr="00551C37">
                    <w:rPr>
                      <w:rFonts w:hint="eastAsia"/>
                      <w:color w:val="000000" w:themeColor="text1"/>
                      <w:sz w:val="21"/>
                      <w:szCs w:val="21"/>
                    </w:rPr>
                    <w:t>Δ</w:t>
                  </w:r>
                  <w:r w:rsidRPr="00551C37">
                    <w:rPr>
                      <w:rFonts w:hint="eastAsia"/>
                      <w:color w:val="000000" w:themeColor="text1"/>
                      <w:sz w:val="21"/>
                      <w:szCs w:val="21"/>
                    </w:rPr>
                    <w:t>L</w:t>
                  </w:r>
                  <w:r w:rsidRPr="00551C37">
                    <w:rPr>
                      <w:rFonts w:hint="eastAsia"/>
                      <w:color w:val="000000" w:themeColor="text1"/>
                      <w:sz w:val="21"/>
                      <w:szCs w:val="21"/>
                    </w:rPr>
                    <w:t>纵坡</w:t>
                  </w:r>
                </w:p>
              </w:tc>
            </w:tr>
          </w:tbl>
          <w:p w:rsidR="00574090" w:rsidRPr="00551C37" w:rsidRDefault="00574090" w:rsidP="00574090">
            <w:pPr>
              <w:pStyle w:val="3"/>
              <w:rPr>
                <w:color w:val="000000" w:themeColor="text1"/>
              </w:rPr>
            </w:pPr>
            <w:r w:rsidRPr="00551C37">
              <w:rPr>
                <w:rFonts w:hint="eastAsia"/>
                <w:color w:val="000000" w:themeColor="text1"/>
              </w:rPr>
              <w:t xml:space="preserve">6.4.3 </w:t>
            </w:r>
            <w:r w:rsidRPr="00551C37">
              <w:rPr>
                <w:rFonts w:hint="eastAsia"/>
                <w:color w:val="000000" w:themeColor="text1"/>
              </w:rPr>
              <w:t>固体废物</w:t>
            </w:r>
          </w:p>
          <w:p w:rsidR="003F053B" w:rsidRDefault="00574090" w:rsidP="00C82635">
            <w:pPr>
              <w:spacing w:line="360" w:lineRule="auto"/>
              <w:ind w:firstLineChars="200" w:firstLine="480"/>
              <w:rPr>
                <w:color w:val="000000" w:themeColor="text1"/>
                <w:sz w:val="24"/>
                <w:szCs w:val="24"/>
              </w:rPr>
            </w:pPr>
            <w:r w:rsidRPr="00551C37">
              <w:rPr>
                <w:rFonts w:hint="eastAsia"/>
                <w:color w:val="000000" w:themeColor="text1"/>
                <w:sz w:val="24"/>
                <w:szCs w:val="24"/>
              </w:rPr>
              <w:t>本期工程实施后，不涉及加工，没有生产固体废物产生。货运站涉及到的固体废</w:t>
            </w:r>
            <w:r w:rsidRPr="00551C37">
              <w:rPr>
                <w:rFonts w:hint="eastAsia"/>
                <w:color w:val="000000" w:themeColor="text1"/>
                <w:sz w:val="24"/>
                <w:szCs w:val="24"/>
              </w:rPr>
              <w:lastRenderedPageBreak/>
              <w:t>物主要是生活垃圾</w:t>
            </w:r>
            <w:r w:rsidR="00A2407A" w:rsidRPr="00551C37">
              <w:rPr>
                <w:rFonts w:hint="eastAsia"/>
                <w:color w:val="000000" w:themeColor="text1"/>
                <w:sz w:val="24"/>
                <w:szCs w:val="24"/>
              </w:rPr>
              <w:t>、</w:t>
            </w:r>
            <w:r w:rsidRPr="00551C37">
              <w:rPr>
                <w:rFonts w:hint="eastAsia"/>
                <w:color w:val="000000" w:themeColor="text1"/>
                <w:sz w:val="24"/>
                <w:szCs w:val="24"/>
              </w:rPr>
              <w:t>包装废弃物</w:t>
            </w:r>
            <w:r w:rsidR="00A2407A" w:rsidRPr="00551C37">
              <w:rPr>
                <w:rFonts w:hint="eastAsia"/>
                <w:color w:val="000000" w:themeColor="text1"/>
                <w:sz w:val="24"/>
                <w:szCs w:val="24"/>
              </w:rPr>
              <w:t>和餐厨垃圾</w:t>
            </w:r>
            <w:r w:rsidRPr="00551C37">
              <w:rPr>
                <w:rFonts w:hint="eastAsia"/>
                <w:color w:val="000000" w:themeColor="text1"/>
                <w:sz w:val="24"/>
                <w:szCs w:val="24"/>
              </w:rPr>
              <w:t>等。其中，废弃包装物</w:t>
            </w:r>
            <w:r w:rsidRPr="00551C37">
              <w:rPr>
                <w:rFonts w:hint="eastAsia"/>
                <w:color w:val="000000" w:themeColor="text1"/>
                <w:sz w:val="24"/>
                <w:szCs w:val="24"/>
              </w:rPr>
              <w:t>(</w:t>
            </w:r>
            <w:r w:rsidRPr="00551C37">
              <w:rPr>
                <w:rFonts w:hint="eastAsia"/>
                <w:color w:val="000000" w:themeColor="text1"/>
                <w:sz w:val="24"/>
                <w:szCs w:val="24"/>
              </w:rPr>
              <w:t>如包装箱、纸、塑料薄膜、绑扎带等</w:t>
            </w:r>
            <w:r w:rsidRPr="00551C37">
              <w:rPr>
                <w:rFonts w:hint="eastAsia"/>
                <w:color w:val="000000" w:themeColor="text1"/>
                <w:sz w:val="24"/>
                <w:szCs w:val="24"/>
              </w:rPr>
              <w:t>)</w:t>
            </w:r>
            <w:r w:rsidRPr="00551C37">
              <w:rPr>
                <w:rFonts w:hint="eastAsia"/>
                <w:color w:val="000000" w:themeColor="text1"/>
                <w:sz w:val="24"/>
                <w:szCs w:val="24"/>
              </w:rPr>
              <w:t>属于可回收利用资源，根据货运站转运量估算本期货运站废弃包装物产生量为</w:t>
            </w:r>
            <w:r w:rsidRPr="00551C37">
              <w:rPr>
                <w:rFonts w:hint="eastAsia"/>
                <w:color w:val="000000" w:themeColor="text1"/>
                <w:sz w:val="24"/>
                <w:szCs w:val="24"/>
              </w:rPr>
              <w:t>900t/a</w:t>
            </w:r>
            <w:r w:rsidRPr="00551C37">
              <w:rPr>
                <w:rFonts w:hint="eastAsia"/>
                <w:color w:val="000000" w:themeColor="text1"/>
                <w:sz w:val="24"/>
                <w:szCs w:val="24"/>
              </w:rPr>
              <w:t>，可循环使用部分由进驻单位回收，按一期回收率</w:t>
            </w:r>
            <w:r w:rsidRPr="00551C37">
              <w:rPr>
                <w:rFonts w:hint="eastAsia"/>
                <w:color w:val="000000" w:themeColor="text1"/>
                <w:sz w:val="24"/>
                <w:szCs w:val="24"/>
              </w:rPr>
              <w:t>90%</w:t>
            </w:r>
            <w:r w:rsidRPr="00551C37">
              <w:rPr>
                <w:rFonts w:hint="eastAsia"/>
                <w:color w:val="000000" w:themeColor="text1"/>
                <w:sz w:val="24"/>
                <w:szCs w:val="24"/>
              </w:rPr>
              <w:t>计算约</w:t>
            </w:r>
            <w:r w:rsidRPr="00551C37">
              <w:rPr>
                <w:rFonts w:hint="eastAsia"/>
                <w:color w:val="000000" w:themeColor="text1"/>
                <w:sz w:val="24"/>
                <w:szCs w:val="24"/>
              </w:rPr>
              <w:t>810t/a</w:t>
            </w:r>
            <w:r w:rsidRPr="00551C37">
              <w:rPr>
                <w:rFonts w:hint="eastAsia"/>
                <w:color w:val="000000" w:themeColor="text1"/>
                <w:sz w:val="24"/>
                <w:szCs w:val="24"/>
              </w:rPr>
              <w:t>，不能回收部分</w:t>
            </w:r>
            <w:r w:rsidRPr="00551C37">
              <w:rPr>
                <w:rFonts w:hint="eastAsia"/>
                <w:color w:val="000000" w:themeColor="text1"/>
                <w:sz w:val="24"/>
                <w:szCs w:val="24"/>
              </w:rPr>
              <w:t>90t/a</w:t>
            </w:r>
            <w:r w:rsidRPr="00551C37">
              <w:rPr>
                <w:rFonts w:hint="eastAsia"/>
                <w:color w:val="000000" w:themeColor="text1"/>
                <w:sz w:val="24"/>
                <w:szCs w:val="24"/>
              </w:rPr>
              <w:t>交由市政环卫部门统―收集和处理。</w:t>
            </w:r>
          </w:p>
          <w:p w:rsidR="00175EBD" w:rsidRPr="00175EBD" w:rsidRDefault="00175EBD" w:rsidP="00175EBD">
            <w:pPr>
              <w:spacing w:line="360" w:lineRule="auto"/>
              <w:ind w:firstLineChars="200" w:firstLine="480"/>
              <w:rPr>
                <w:color w:val="FF0000"/>
                <w:sz w:val="24"/>
                <w:szCs w:val="24"/>
              </w:rPr>
            </w:pPr>
            <w:r w:rsidRPr="00175EBD">
              <w:rPr>
                <w:rFonts w:hint="eastAsia"/>
                <w:color w:val="FF0000"/>
                <w:sz w:val="24"/>
                <w:szCs w:val="24"/>
              </w:rPr>
              <w:t>在海关、检验检疫中，会有少量的固体废物产生。对于从境外进港的航空过保质期的货物由重庆空港地服公司通知货主取货并运输出机场范围，货主自行处理。对检验、检疫不符合要求的货物暂存在暂存间内，由检验检疫局将相关货物拉到专业的垃圾处理站进行处理。检验检疫局是每天清理暂存间内不符合要求的货物，做到日产日清。</w:t>
            </w:r>
          </w:p>
          <w:p w:rsidR="00574090" w:rsidRPr="00551C37" w:rsidRDefault="00574090" w:rsidP="00C82635">
            <w:pPr>
              <w:spacing w:line="360" w:lineRule="auto"/>
              <w:ind w:firstLineChars="200" w:firstLine="480"/>
              <w:rPr>
                <w:color w:val="000000" w:themeColor="text1"/>
                <w:sz w:val="24"/>
                <w:szCs w:val="24"/>
              </w:rPr>
            </w:pPr>
            <w:r w:rsidRPr="00551C37">
              <w:rPr>
                <w:rFonts w:hint="eastAsia"/>
                <w:color w:val="000000" w:themeColor="text1"/>
                <w:sz w:val="24"/>
                <w:szCs w:val="24"/>
              </w:rPr>
              <w:t>生活垃圾主要为办公垃圾，按照每人每天</w:t>
            </w:r>
            <w:r w:rsidRPr="00551C37">
              <w:rPr>
                <w:rFonts w:hint="eastAsia"/>
                <w:color w:val="000000" w:themeColor="text1"/>
                <w:sz w:val="24"/>
                <w:szCs w:val="24"/>
              </w:rPr>
              <w:t>0.5kg</w:t>
            </w:r>
            <w:r w:rsidRPr="00551C37">
              <w:rPr>
                <w:rFonts w:hint="eastAsia"/>
                <w:color w:val="000000" w:themeColor="text1"/>
                <w:sz w:val="24"/>
                <w:szCs w:val="24"/>
              </w:rPr>
              <w:t>计算，货运站职工、办公人员及流动人数按最大人数</w:t>
            </w:r>
            <w:r w:rsidRPr="00551C37">
              <w:rPr>
                <w:rFonts w:hint="eastAsia"/>
                <w:color w:val="000000" w:themeColor="text1"/>
                <w:sz w:val="24"/>
                <w:szCs w:val="24"/>
              </w:rPr>
              <w:t>(</w:t>
            </w:r>
            <w:r w:rsidRPr="00551C37">
              <w:rPr>
                <w:color w:val="000000" w:themeColor="text1"/>
                <w:sz w:val="24"/>
                <w:szCs w:val="24"/>
              </w:rPr>
              <w:t>1627</w:t>
            </w:r>
            <w:r w:rsidRPr="00551C37">
              <w:rPr>
                <w:rFonts w:hint="eastAsia"/>
                <w:color w:val="000000" w:themeColor="text1"/>
                <w:sz w:val="24"/>
                <w:szCs w:val="24"/>
              </w:rPr>
              <w:t>人</w:t>
            </w:r>
            <w:r w:rsidRPr="00551C37">
              <w:rPr>
                <w:rFonts w:hint="eastAsia"/>
                <w:color w:val="000000" w:themeColor="text1"/>
                <w:sz w:val="24"/>
                <w:szCs w:val="24"/>
              </w:rPr>
              <w:t>)</w:t>
            </w:r>
            <w:r w:rsidRPr="00551C37">
              <w:rPr>
                <w:rFonts w:hint="eastAsia"/>
                <w:color w:val="000000" w:themeColor="text1"/>
                <w:sz w:val="24"/>
                <w:szCs w:val="24"/>
              </w:rPr>
              <w:t>计算，则生活垃圾产生量为</w:t>
            </w:r>
            <w:r w:rsidRPr="00551C37">
              <w:rPr>
                <w:rFonts w:hint="eastAsia"/>
                <w:color w:val="000000" w:themeColor="text1"/>
                <w:sz w:val="24"/>
                <w:szCs w:val="24"/>
              </w:rPr>
              <w:t>0.81t/d</w:t>
            </w:r>
            <w:r w:rsidRPr="00551C37">
              <w:rPr>
                <w:rFonts w:hint="eastAsia"/>
                <w:color w:val="000000" w:themeColor="text1"/>
                <w:sz w:val="24"/>
                <w:szCs w:val="24"/>
              </w:rPr>
              <w:t>，</w:t>
            </w:r>
            <w:r w:rsidRPr="00551C37">
              <w:rPr>
                <w:color w:val="000000" w:themeColor="text1"/>
                <w:sz w:val="24"/>
                <w:szCs w:val="24"/>
              </w:rPr>
              <w:t>295.65</w:t>
            </w:r>
            <w:r w:rsidRPr="00551C37">
              <w:rPr>
                <w:rFonts w:hint="eastAsia"/>
                <w:color w:val="000000" w:themeColor="text1"/>
                <w:sz w:val="24"/>
                <w:szCs w:val="24"/>
              </w:rPr>
              <w:t>t/a</w:t>
            </w:r>
            <w:r w:rsidRPr="00551C37">
              <w:rPr>
                <w:rFonts w:hint="eastAsia"/>
                <w:color w:val="000000" w:themeColor="text1"/>
                <w:sz w:val="24"/>
                <w:szCs w:val="24"/>
              </w:rPr>
              <w:t>。生活垃圾实行分类收集，交由环卫部门统一处置。</w:t>
            </w:r>
          </w:p>
          <w:p w:rsidR="00CE5D8A" w:rsidRDefault="00CE5D8A" w:rsidP="00C82635">
            <w:pPr>
              <w:spacing w:line="360" w:lineRule="auto"/>
              <w:ind w:firstLineChars="200" w:firstLine="480"/>
              <w:rPr>
                <w:color w:val="000000" w:themeColor="text1"/>
                <w:sz w:val="24"/>
                <w:szCs w:val="24"/>
              </w:rPr>
            </w:pPr>
            <w:r w:rsidRPr="00551C37">
              <w:rPr>
                <w:rFonts w:hint="eastAsia"/>
                <w:color w:val="000000" w:themeColor="text1"/>
                <w:sz w:val="24"/>
                <w:szCs w:val="24"/>
              </w:rPr>
              <w:t>本工程食堂在向员工提供工作餐的过程中会产生一定量的餐厨垃圾，根据食堂就餐人数，估算食堂每天产生餐厨垃圾约</w:t>
            </w:r>
            <w:r w:rsidRPr="00551C37">
              <w:rPr>
                <w:rFonts w:hint="eastAsia"/>
                <w:color w:val="000000" w:themeColor="text1"/>
                <w:sz w:val="24"/>
                <w:szCs w:val="24"/>
              </w:rPr>
              <w:t>100kg/d</w:t>
            </w:r>
            <w:r w:rsidRPr="00551C37">
              <w:rPr>
                <w:rFonts w:hint="eastAsia"/>
                <w:color w:val="000000" w:themeColor="text1"/>
                <w:sz w:val="24"/>
                <w:szCs w:val="24"/>
              </w:rPr>
              <w:t>，则年产生餐厨垃圾</w:t>
            </w:r>
            <w:r w:rsidRPr="00551C37">
              <w:rPr>
                <w:rFonts w:hint="eastAsia"/>
                <w:color w:val="000000" w:themeColor="text1"/>
                <w:sz w:val="24"/>
                <w:szCs w:val="24"/>
              </w:rPr>
              <w:t>36.5t/a</w:t>
            </w:r>
            <w:r w:rsidRPr="00551C37">
              <w:rPr>
                <w:rFonts w:hint="eastAsia"/>
                <w:color w:val="000000" w:themeColor="text1"/>
                <w:sz w:val="24"/>
                <w:szCs w:val="24"/>
              </w:rPr>
              <w:t>。根据《重庆市餐厨垃圾管理办法》，餐厨垃圾在采取单独收集、密闭储存后，应当交由具有相应资质的单位进行处理，严禁擅自处理。</w:t>
            </w:r>
          </w:p>
          <w:p w:rsidR="009E28BE" w:rsidRPr="009E28BE" w:rsidRDefault="00FC3080" w:rsidP="009E28BE">
            <w:pPr>
              <w:spacing w:line="360" w:lineRule="auto"/>
              <w:ind w:firstLineChars="200" w:firstLine="480"/>
              <w:rPr>
                <w:color w:val="FF0000"/>
                <w:sz w:val="24"/>
                <w:szCs w:val="24"/>
              </w:rPr>
            </w:pPr>
            <w:r w:rsidRPr="009E28BE">
              <w:rPr>
                <w:rFonts w:hint="eastAsia"/>
                <w:color w:val="FF0000"/>
                <w:sz w:val="24"/>
                <w:szCs w:val="24"/>
              </w:rPr>
              <w:t>本工程进出货物主要为蔬果、禽肉、水产、速冻食品、跨境直邮货物和需要保持低温冷冻的货运等，因此本工程不涉及</w:t>
            </w:r>
            <w:r w:rsidR="009E28BE" w:rsidRPr="009E28BE">
              <w:rPr>
                <w:rFonts w:hint="eastAsia"/>
                <w:color w:val="FF0000"/>
                <w:sz w:val="24"/>
                <w:szCs w:val="24"/>
              </w:rPr>
              <w:t>《国家危险废物名录》（</w:t>
            </w:r>
            <w:r w:rsidR="009E28BE" w:rsidRPr="009E28BE">
              <w:rPr>
                <w:rFonts w:hint="eastAsia"/>
                <w:color w:val="FF0000"/>
                <w:sz w:val="24"/>
                <w:szCs w:val="24"/>
              </w:rPr>
              <w:t>2016</w:t>
            </w:r>
            <w:r w:rsidR="009E28BE" w:rsidRPr="009E28BE">
              <w:rPr>
                <w:rFonts w:hint="eastAsia"/>
                <w:color w:val="FF0000"/>
                <w:sz w:val="24"/>
                <w:szCs w:val="24"/>
              </w:rPr>
              <w:t>年）中的危险废物</w:t>
            </w:r>
            <w:r w:rsidR="009E28BE">
              <w:rPr>
                <w:rFonts w:hint="eastAsia"/>
                <w:color w:val="FF0000"/>
                <w:sz w:val="24"/>
                <w:szCs w:val="24"/>
              </w:rPr>
              <w:t>。</w:t>
            </w:r>
          </w:p>
          <w:p w:rsidR="00574090" w:rsidRPr="00551C37" w:rsidRDefault="00574090" w:rsidP="00574090">
            <w:pPr>
              <w:pStyle w:val="af0"/>
              <w:rPr>
                <w:color w:val="000000" w:themeColor="text1"/>
              </w:rPr>
            </w:pPr>
            <w:r w:rsidRPr="00551C37">
              <w:rPr>
                <w:rFonts w:hint="eastAsia"/>
                <w:color w:val="000000" w:themeColor="text1"/>
              </w:rPr>
              <w:t>表</w:t>
            </w:r>
            <w:r w:rsidRPr="00551C37">
              <w:rPr>
                <w:rFonts w:hint="eastAsia"/>
                <w:color w:val="000000" w:themeColor="text1"/>
              </w:rPr>
              <w:t>6.4-</w:t>
            </w:r>
            <w:r w:rsidR="003B0A65" w:rsidRPr="00551C37">
              <w:rPr>
                <w:rFonts w:hint="eastAsia"/>
                <w:color w:val="000000" w:themeColor="text1"/>
              </w:rPr>
              <w:t>4</w:t>
            </w:r>
            <w:r w:rsidRPr="00551C37">
              <w:rPr>
                <w:rFonts w:hint="eastAsia"/>
                <w:color w:val="000000" w:themeColor="text1"/>
              </w:rPr>
              <w:t xml:space="preserve">   </w:t>
            </w:r>
            <w:r w:rsidRPr="00551C37">
              <w:rPr>
                <w:rFonts w:hint="eastAsia"/>
                <w:color w:val="000000" w:themeColor="text1"/>
              </w:rPr>
              <w:t>货运站固体废物产生、利用处理表</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52"/>
              <w:gridCol w:w="932"/>
              <w:gridCol w:w="1023"/>
              <w:gridCol w:w="1079"/>
              <w:gridCol w:w="816"/>
              <w:gridCol w:w="2315"/>
              <w:gridCol w:w="1065"/>
            </w:tblGrid>
            <w:tr w:rsidR="00551C37" w:rsidRPr="00551C37" w:rsidTr="00A2407A">
              <w:trPr>
                <w:jc w:val="center"/>
              </w:trPr>
              <w:tc>
                <w:tcPr>
                  <w:tcW w:w="1252" w:type="dxa"/>
                  <w:shd w:val="clear" w:color="auto" w:fill="auto"/>
                  <w:vAlign w:val="center"/>
                </w:tcPr>
                <w:p w:rsidR="00A2407A" w:rsidRPr="00551C37" w:rsidRDefault="00A2407A" w:rsidP="00A2407A">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项目</w:t>
                  </w:r>
                </w:p>
              </w:tc>
              <w:tc>
                <w:tcPr>
                  <w:tcW w:w="932" w:type="dxa"/>
                  <w:vAlign w:val="center"/>
                </w:tcPr>
                <w:p w:rsidR="00A2407A" w:rsidRPr="00551C37" w:rsidRDefault="00A2407A" w:rsidP="00A2407A">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固废性质</w:t>
                  </w:r>
                </w:p>
              </w:tc>
              <w:tc>
                <w:tcPr>
                  <w:tcW w:w="1023" w:type="dxa"/>
                  <w:shd w:val="clear" w:color="auto" w:fill="auto"/>
                  <w:vAlign w:val="center"/>
                </w:tcPr>
                <w:p w:rsidR="00A2407A" w:rsidRPr="00551C37" w:rsidRDefault="00A2407A" w:rsidP="00175EBD">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预测产生量（</w:t>
                  </w:r>
                  <w:r w:rsidRPr="00551C37">
                    <w:rPr>
                      <w:rFonts w:hint="eastAsia"/>
                      <w:color w:val="000000" w:themeColor="text1"/>
                      <w:sz w:val="21"/>
                      <w:szCs w:val="21"/>
                    </w:rPr>
                    <w:t>t/a</w:t>
                  </w:r>
                  <w:r w:rsidRPr="00551C37">
                    <w:rPr>
                      <w:rFonts w:hint="eastAsia"/>
                      <w:color w:val="000000" w:themeColor="text1"/>
                      <w:sz w:val="21"/>
                      <w:szCs w:val="21"/>
                    </w:rPr>
                    <w:t>）</w:t>
                  </w:r>
                </w:p>
              </w:tc>
              <w:tc>
                <w:tcPr>
                  <w:tcW w:w="1079" w:type="dxa"/>
                  <w:shd w:val="clear" w:color="auto" w:fill="auto"/>
                  <w:vAlign w:val="center"/>
                </w:tcPr>
                <w:p w:rsidR="00A2407A" w:rsidRPr="00551C37" w:rsidRDefault="00A2407A" w:rsidP="00A2407A">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回收利用量</w:t>
                  </w:r>
                </w:p>
                <w:p w:rsidR="00A2407A" w:rsidRPr="00551C37" w:rsidRDefault="00A2407A" w:rsidP="00A2407A">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r w:rsidRPr="00551C37">
                    <w:rPr>
                      <w:rFonts w:hint="eastAsia"/>
                      <w:color w:val="000000" w:themeColor="text1"/>
                      <w:sz w:val="21"/>
                      <w:szCs w:val="21"/>
                    </w:rPr>
                    <w:t>t/a</w:t>
                  </w:r>
                  <w:r w:rsidRPr="00551C37">
                    <w:rPr>
                      <w:rFonts w:hint="eastAsia"/>
                      <w:color w:val="000000" w:themeColor="text1"/>
                      <w:sz w:val="21"/>
                      <w:szCs w:val="21"/>
                    </w:rPr>
                    <w:t>）</w:t>
                  </w:r>
                </w:p>
              </w:tc>
              <w:tc>
                <w:tcPr>
                  <w:tcW w:w="816" w:type="dxa"/>
                  <w:shd w:val="clear" w:color="auto" w:fill="auto"/>
                  <w:vAlign w:val="center"/>
                </w:tcPr>
                <w:p w:rsidR="00A2407A" w:rsidRPr="00551C37" w:rsidRDefault="00A2407A" w:rsidP="00A2407A">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处置量</w:t>
                  </w:r>
                </w:p>
                <w:p w:rsidR="00A2407A" w:rsidRPr="00551C37" w:rsidRDefault="00A2407A" w:rsidP="00A2407A">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r w:rsidRPr="00551C37">
                    <w:rPr>
                      <w:rFonts w:hint="eastAsia"/>
                      <w:color w:val="000000" w:themeColor="text1"/>
                      <w:sz w:val="21"/>
                      <w:szCs w:val="21"/>
                    </w:rPr>
                    <w:t>t/a</w:t>
                  </w:r>
                  <w:r w:rsidRPr="00551C37">
                    <w:rPr>
                      <w:rFonts w:hint="eastAsia"/>
                      <w:color w:val="000000" w:themeColor="text1"/>
                      <w:sz w:val="21"/>
                      <w:szCs w:val="21"/>
                    </w:rPr>
                    <w:t>）</w:t>
                  </w:r>
                </w:p>
              </w:tc>
              <w:tc>
                <w:tcPr>
                  <w:tcW w:w="2315" w:type="dxa"/>
                  <w:shd w:val="clear" w:color="auto" w:fill="auto"/>
                  <w:vAlign w:val="center"/>
                </w:tcPr>
                <w:p w:rsidR="00A2407A" w:rsidRPr="00551C37" w:rsidRDefault="00A2407A" w:rsidP="00A2407A">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治理措施</w:t>
                  </w:r>
                </w:p>
              </w:tc>
              <w:tc>
                <w:tcPr>
                  <w:tcW w:w="1065" w:type="dxa"/>
                  <w:shd w:val="clear" w:color="auto" w:fill="auto"/>
                  <w:vAlign w:val="center"/>
                </w:tcPr>
                <w:p w:rsidR="00A2407A" w:rsidRPr="00551C37" w:rsidRDefault="00A2407A" w:rsidP="00A2407A">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备注</w:t>
                  </w:r>
                </w:p>
              </w:tc>
            </w:tr>
            <w:tr w:rsidR="00551C37" w:rsidRPr="00551C37" w:rsidTr="00A2407A">
              <w:trPr>
                <w:jc w:val="center"/>
              </w:trPr>
              <w:tc>
                <w:tcPr>
                  <w:tcW w:w="1252" w:type="dxa"/>
                  <w:shd w:val="clear" w:color="auto" w:fill="auto"/>
                  <w:vAlign w:val="center"/>
                </w:tcPr>
                <w:p w:rsidR="00A2407A" w:rsidRPr="00551C37" w:rsidRDefault="00A2407A" w:rsidP="00A2407A">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废弃包装物</w:t>
                  </w:r>
                </w:p>
              </w:tc>
              <w:tc>
                <w:tcPr>
                  <w:tcW w:w="932" w:type="dxa"/>
                  <w:vAlign w:val="center"/>
                </w:tcPr>
                <w:p w:rsidR="00A2407A" w:rsidRPr="00551C37" w:rsidRDefault="00A2407A" w:rsidP="00A2407A">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一般固体废物</w:t>
                  </w:r>
                </w:p>
              </w:tc>
              <w:tc>
                <w:tcPr>
                  <w:tcW w:w="1023" w:type="dxa"/>
                  <w:shd w:val="clear" w:color="auto" w:fill="auto"/>
                  <w:vAlign w:val="center"/>
                </w:tcPr>
                <w:p w:rsidR="00A2407A" w:rsidRPr="00551C37" w:rsidRDefault="00A2407A" w:rsidP="00A2407A">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900</w:t>
                  </w:r>
                </w:p>
              </w:tc>
              <w:tc>
                <w:tcPr>
                  <w:tcW w:w="1079" w:type="dxa"/>
                  <w:shd w:val="clear" w:color="auto" w:fill="auto"/>
                  <w:vAlign w:val="center"/>
                </w:tcPr>
                <w:p w:rsidR="00A2407A" w:rsidRPr="00551C37" w:rsidRDefault="00A2407A" w:rsidP="00A2407A">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810</w:t>
                  </w:r>
                </w:p>
              </w:tc>
              <w:tc>
                <w:tcPr>
                  <w:tcW w:w="816" w:type="dxa"/>
                  <w:shd w:val="clear" w:color="auto" w:fill="auto"/>
                  <w:vAlign w:val="center"/>
                </w:tcPr>
                <w:p w:rsidR="00A2407A" w:rsidRPr="00551C37" w:rsidRDefault="00A2407A" w:rsidP="00A2407A">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90</w:t>
                  </w:r>
                </w:p>
              </w:tc>
              <w:tc>
                <w:tcPr>
                  <w:tcW w:w="2315" w:type="dxa"/>
                  <w:shd w:val="clear" w:color="auto" w:fill="auto"/>
                  <w:vAlign w:val="center"/>
                </w:tcPr>
                <w:p w:rsidR="00A2407A" w:rsidRPr="00551C37" w:rsidRDefault="00A2407A" w:rsidP="00A2407A">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在货运站设置一般固体废物暂存间，暂存间收集后由市政环卫部门处理</w:t>
                  </w:r>
                </w:p>
              </w:tc>
              <w:tc>
                <w:tcPr>
                  <w:tcW w:w="1065" w:type="dxa"/>
                  <w:shd w:val="clear" w:color="auto" w:fill="auto"/>
                  <w:vAlign w:val="center"/>
                </w:tcPr>
                <w:p w:rsidR="00A2407A" w:rsidRPr="00551C37" w:rsidRDefault="00A2407A" w:rsidP="00A2407A">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按一期回收率</w:t>
                  </w:r>
                  <w:r w:rsidRPr="00551C37">
                    <w:rPr>
                      <w:rFonts w:hint="eastAsia"/>
                      <w:color w:val="000000" w:themeColor="text1"/>
                      <w:sz w:val="21"/>
                      <w:szCs w:val="21"/>
                    </w:rPr>
                    <w:t>90%</w:t>
                  </w:r>
                  <w:r w:rsidRPr="00551C37">
                    <w:rPr>
                      <w:rFonts w:hint="eastAsia"/>
                      <w:color w:val="000000" w:themeColor="text1"/>
                      <w:sz w:val="21"/>
                      <w:szCs w:val="21"/>
                    </w:rPr>
                    <w:t>计算</w:t>
                  </w:r>
                </w:p>
              </w:tc>
            </w:tr>
            <w:tr w:rsidR="00175EBD" w:rsidRPr="00551C37" w:rsidTr="00A2407A">
              <w:trPr>
                <w:jc w:val="center"/>
              </w:trPr>
              <w:tc>
                <w:tcPr>
                  <w:tcW w:w="1252" w:type="dxa"/>
                  <w:shd w:val="clear" w:color="auto" w:fill="auto"/>
                  <w:vAlign w:val="center"/>
                </w:tcPr>
                <w:p w:rsidR="00175EBD" w:rsidRPr="00175EBD" w:rsidRDefault="00175EBD" w:rsidP="00175EBD">
                  <w:pPr>
                    <w:autoSpaceDE w:val="0"/>
                    <w:autoSpaceDN w:val="0"/>
                    <w:adjustRightInd w:val="0"/>
                    <w:jc w:val="center"/>
                    <w:textAlignment w:val="baseline"/>
                    <w:rPr>
                      <w:color w:val="FF0000"/>
                      <w:sz w:val="21"/>
                      <w:szCs w:val="21"/>
                    </w:rPr>
                  </w:pPr>
                  <w:r w:rsidRPr="00175EBD">
                    <w:rPr>
                      <w:rFonts w:hint="eastAsia"/>
                      <w:color w:val="FF0000"/>
                      <w:sz w:val="21"/>
                      <w:szCs w:val="21"/>
                    </w:rPr>
                    <w:t>过期</w:t>
                  </w:r>
                  <w:r>
                    <w:rPr>
                      <w:rFonts w:hint="eastAsia"/>
                      <w:color w:val="FF0000"/>
                      <w:sz w:val="21"/>
                      <w:szCs w:val="21"/>
                    </w:rPr>
                    <w:t>与</w:t>
                  </w:r>
                  <w:r w:rsidRPr="00175EBD">
                    <w:rPr>
                      <w:rFonts w:hint="eastAsia"/>
                      <w:color w:val="FF0000"/>
                      <w:sz w:val="21"/>
                      <w:szCs w:val="21"/>
                    </w:rPr>
                    <w:t>检验、检疫不符合要求货物</w:t>
                  </w:r>
                </w:p>
              </w:tc>
              <w:tc>
                <w:tcPr>
                  <w:tcW w:w="932" w:type="dxa"/>
                  <w:vAlign w:val="center"/>
                </w:tcPr>
                <w:p w:rsidR="00175EBD" w:rsidRPr="00175EBD" w:rsidRDefault="00175EBD" w:rsidP="00A2407A">
                  <w:pPr>
                    <w:autoSpaceDE w:val="0"/>
                    <w:autoSpaceDN w:val="0"/>
                    <w:adjustRightInd w:val="0"/>
                    <w:jc w:val="center"/>
                    <w:textAlignment w:val="baseline"/>
                    <w:rPr>
                      <w:color w:val="FF0000"/>
                      <w:sz w:val="21"/>
                      <w:szCs w:val="21"/>
                    </w:rPr>
                  </w:pPr>
                  <w:r w:rsidRPr="00175EBD">
                    <w:rPr>
                      <w:rFonts w:hint="eastAsia"/>
                      <w:color w:val="FF0000"/>
                      <w:sz w:val="21"/>
                      <w:szCs w:val="21"/>
                    </w:rPr>
                    <w:t>一般固体废物</w:t>
                  </w:r>
                </w:p>
              </w:tc>
              <w:tc>
                <w:tcPr>
                  <w:tcW w:w="1023" w:type="dxa"/>
                  <w:shd w:val="clear" w:color="auto" w:fill="auto"/>
                  <w:vAlign w:val="center"/>
                </w:tcPr>
                <w:p w:rsidR="00175EBD" w:rsidRPr="00175EBD" w:rsidRDefault="00175EBD" w:rsidP="00A2407A">
                  <w:pPr>
                    <w:autoSpaceDE w:val="0"/>
                    <w:autoSpaceDN w:val="0"/>
                    <w:adjustRightInd w:val="0"/>
                    <w:jc w:val="center"/>
                    <w:textAlignment w:val="baseline"/>
                    <w:rPr>
                      <w:color w:val="FF0000"/>
                      <w:sz w:val="21"/>
                      <w:szCs w:val="21"/>
                    </w:rPr>
                  </w:pPr>
                  <w:r w:rsidRPr="00175EBD">
                    <w:rPr>
                      <w:rFonts w:hint="eastAsia"/>
                      <w:color w:val="FF0000"/>
                      <w:sz w:val="21"/>
                      <w:szCs w:val="21"/>
                    </w:rPr>
                    <w:t>1000</w:t>
                  </w:r>
                </w:p>
              </w:tc>
              <w:tc>
                <w:tcPr>
                  <w:tcW w:w="1079" w:type="dxa"/>
                  <w:shd w:val="clear" w:color="auto" w:fill="auto"/>
                  <w:vAlign w:val="center"/>
                </w:tcPr>
                <w:p w:rsidR="00175EBD" w:rsidRPr="00175EBD" w:rsidRDefault="00175EBD" w:rsidP="00A2407A">
                  <w:pPr>
                    <w:autoSpaceDE w:val="0"/>
                    <w:autoSpaceDN w:val="0"/>
                    <w:adjustRightInd w:val="0"/>
                    <w:jc w:val="center"/>
                    <w:textAlignment w:val="baseline"/>
                    <w:rPr>
                      <w:color w:val="FF0000"/>
                      <w:sz w:val="21"/>
                      <w:szCs w:val="21"/>
                    </w:rPr>
                  </w:pPr>
                  <w:r w:rsidRPr="00175EBD">
                    <w:rPr>
                      <w:rFonts w:hint="eastAsia"/>
                      <w:color w:val="FF0000"/>
                      <w:sz w:val="21"/>
                      <w:szCs w:val="21"/>
                    </w:rPr>
                    <w:t>/</w:t>
                  </w:r>
                </w:p>
              </w:tc>
              <w:tc>
                <w:tcPr>
                  <w:tcW w:w="816" w:type="dxa"/>
                  <w:shd w:val="clear" w:color="auto" w:fill="auto"/>
                  <w:vAlign w:val="center"/>
                </w:tcPr>
                <w:p w:rsidR="00175EBD" w:rsidRPr="00175EBD" w:rsidRDefault="00175EBD" w:rsidP="00A2407A">
                  <w:pPr>
                    <w:autoSpaceDE w:val="0"/>
                    <w:autoSpaceDN w:val="0"/>
                    <w:adjustRightInd w:val="0"/>
                    <w:jc w:val="center"/>
                    <w:textAlignment w:val="baseline"/>
                    <w:rPr>
                      <w:color w:val="FF0000"/>
                      <w:sz w:val="21"/>
                      <w:szCs w:val="21"/>
                    </w:rPr>
                  </w:pPr>
                  <w:r w:rsidRPr="00175EBD">
                    <w:rPr>
                      <w:rFonts w:hint="eastAsia"/>
                      <w:color w:val="FF0000"/>
                      <w:sz w:val="21"/>
                      <w:szCs w:val="21"/>
                    </w:rPr>
                    <w:t>1000</w:t>
                  </w:r>
                </w:p>
              </w:tc>
              <w:tc>
                <w:tcPr>
                  <w:tcW w:w="2315" w:type="dxa"/>
                  <w:shd w:val="clear" w:color="auto" w:fill="auto"/>
                  <w:vAlign w:val="center"/>
                </w:tcPr>
                <w:p w:rsidR="00175EBD" w:rsidRPr="00175EBD" w:rsidRDefault="00175EBD" w:rsidP="00A2407A">
                  <w:pPr>
                    <w:autoSpaceDE w:val="0"/>
                    <w:autoSpaceDN w:val="0"/>
                    <w:adjustRightInd w:val="0"/>
                    <w:jc w:val="center"/>
                    <w:textAlignment w:val="baseline"/>
                    <w:rPr>
                      <w:color w:val="FF0000"/>
                      <w:sz w:val="21"/>
                      <w:szCs w:val="21"/>
                    </w:rPr>
                  </w:pPr>
                  <w:r>
                    <w:rPr>
                      <w:rFonts w:hint="eastAsia"/>
                      <w:color w:val="FF0000"/>
                      <w:sz w:val="21"/>
                      <w:szCs w:val="21"/>
                    </w:rPr>
                    <w:t>过期的货物</w:t>
                  </w:r>
                  <w:r w:rsidRPr="00175EBD">
                    <w:rPr>
                      <w:rFonts w:hint="eastAsia"/>
                      <w:color w:val="FF0000"/>
                      <w:sz w:val="21"/>
                      <w:szCs w:val="21"/>
                    </w:rPr>
                    <w:t>由重庆空港地服公司通知货主取货并运输出机场范围，货主自行处理</w:t>
                  </w:r>
                  <w:r>
                    <w:rPr>
                      <w:rFonts w:hint="eastAsia"/>
                      <w:color w:val="FF0000"/>
                      <w:sz w:val="21"/>
                      <w:szCs w:val="21"/>
                    </w:rPr>
                    <w:t>。</w:t>
                  </w:r>
                  <w:r w:rsidRPr="00175EBD">
                    <w:rPr>
                      <w:rFonts w:hint="eastAsia"/>
                      <w:color w:val="FF0000"/>
                      <w:sz w:val="21"/>
                      <w:szCs w:val="21"/>
                    </w:rPr>
                    <w:t>对检验、检疫不符合要求的货物由检验检疫局将相关货物拉到专业的垃圾处理站进行处理。</w:t>
                  </w:r>
                </w:p>
              </w:tc>
              <w:tc>
                <w:tcPr>
                  <w:tcW w:w="1065" w:type="dxa"/>
                  <w:shd w:val="clear" w:color="auto" w:fill="auto"/>
                  <w:vAlign w:val="center"/>
                </w:tcPr>
                <w:p w:rsidR="00175EBD" w:rsidRPr="00551C37" w:rsidRDefault="00175EBD" w:rsidP="00A2407A">
                  <w:pPr>
                    <w:autoSpaceDE w:val="0"/>
                    <w:autoSpaceDN w:val="0"/>
                    <w:adjustRightInd w:val="0"/>
                    <w:jc w:val="center"/>
                    <w:textAlignment w:val="baseline"/>
                    <w:rPr>
                      <w:color w:val="000000" w:themeColor="text1"/>
                      <w:sz w:val="21"/>
                      <w:szCs w:val="21"/>
                    </w:rPr>
                  </w:pPr>
                  <w:r>
                    <w:rPr>
                      <w:rFonts w:hint="eastAsia"/>
                      <w:color w:val="000000" w:themeColor="text1"/>
                      <w:sz w:val="21"/>
                      <w:szCs w:val="21"/>
                    </w:rPr>
                    <w:t>/</w:t>
                  </w:r>
                </w:p>
              </w:tc>
            </w:tr>
            <w:tr w:rsidR="00551C37" w:rsidRPr="00551C37" w:rsidTr="00A2407A">
              <w:trPr>
                <w:jc w:val="center"/>
              </w:trPr>
              <w:tc>
                <w:tcPr>
                  <w:tcW w:w="1252" w:type="dxa"/>
                  <w:shd w:val="clear" w:color="auto" w:fill="auto"/>
                  <w:vAlign w:val="center"/>
                </w:tcPr>
                <w:p w:rsidR="00A2407A" w:rsidRPr="00551C37" w:rsidRDefault="00A2407A" w:rsidP="00A2407A">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生活垃圾</w:t>
                  </w:r>
                </w:p>
              </w:tc>
              <w:tc>
                <w:tcPr>
                  <w:tcW w:w="932" w:type="dxa"/>
                  <w:vAlign w:val="center"/>
                </w:tcPr>
                <w:p w:rsidR="00A2407A" w:rsidRPr="00551C37" w:rsidRDefault="00A2407A" w:rsidP="00A2407A">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生活垃圾</w:t>
                  </w:r>
                </w:p>
              </w:tc>
              <w:tc>
                <w:tcPr>
                  <w:tcW w:w="1023" w:type="dxa"/>
                  <w:shd w:val="clear" w:color="auto" w:fill="auto"/>
                  <w:vAlign w:val="center"/>
                </w:tcPr>
                <w:p w:rsidR="00A2407A" w:rsidRPr="00551C37" w:rsidRDefault="00A2407A" w:rsidP="00A2407A">
                  <w:pPr>
                    <w:autoSpaceDE w:val="0"/>
                    <w:autoSpaceDN w:val="0"/>
                    <w:adjustRightInd w:val="0"/>
                    <w:jc w:val="center"/>
                    <w:textAlignment w:val="baseline"/>
                    <w:rPr>
                      <w:color w:val="000000" w:themeColor="text1"/>
                      <w:sz w:val="21"/>
                      <w:szCs w:val="21"/>
                    </w:rPr>
                  </w:pPr>
                  <w:r w:rsidRPr="00551C37">
                    <w:rPr>
                      <w:color w:val="000000" w:themeColor="text1"/>
                      <w:sz w:val="21"/>
                      <w:szCs w:val="21"/>
                    </w:rPr>
                    <w:t>295.65</w:t>
                  </w:r>
                </w:p>
              </w:tc>
              <w:tc>
                <w:tcPr>
                  <w:tcW w:w="1079" w:type="dxa"/>
                  <w:shd w:val="clear" w:color="auto" w:fill="auto"/>
                  <w:vAlign w:val="center"/>
                </w:tcPr>
                <w:p w:rsidR="00A2407A" w:rsidRPr="00551C37" w:rsidRDefault="00A2407A" w:rsidP="00A2407A">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0</w:t>
                  </w:r>
                </w:p>
              </w:tc>
              <w:tc>
                <w:tcPr>
                  <w:tcW w:w="816" w:type="dxa"/>
                  <w:shd w:val="clear" w:color="auto" w:fill="auto"/>
                  <w:vAlign w:val="center"/>
                </w:tcPr>
                <w:p w:rsidR="00A2407A" w:rsidRPr="00551C37" w:rsidRDefault="00A2407A" w:rsidP="00A2407A">
                  <w:pPr>
                    <w:autoSpaceDE w:val="0"/>
                    <w:autoSpaceDN w:val="0"/>
                    <w:adjustRightInd w:val="0"/>
                    <w:jc w:val="center"/>
                    <w:textAlignment w:val="baseline"/>
                    <w:rPr>
                      <w:color w:val="000000" w:themeColor="text1"/>
                      <w:sz w:val="21"/>
                      <w:szCs w:val="21"/>
                    </w:rPr>
                  </w:pPr>
                  <w:r w:rsidRPr="00551C37">
                    <w:rPr>
                      <w:color w:val="000000" w:themeColor="text1"/>
                      <w:sz w:val="21"/>
                      <w:szCs w:val="21"/>
                    </w:rPr>
                    <w:t>295.65</w:t>
                  </w:r>
                </w:p>
              </w:tc>
              <w:tc>
                <w:tcPr>
                  <w:tcW w:w="2315" w:type="dxa"/>
                  <w:shd w:val="clear" w:color="auto" w:fill="auto"/>
                  <w:vAlign w:val="center"/>
                </w:tcPr>
                <w:p w:rsidR="00A2407A" w:rsidRPr="00551C37" w:rsidRDefault="00A2407A" w:rsidP="00A2407A">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在</w:t>
                  </w:r>
                  <w:r w:rsidR="0051646F" w:rsidRPr="00551C37">
                    <w:rPr>
                      <w:rFonts w:hint="eastAsia"/>
                      <w:color w:val="000000" w:themeColor="text1"/>
                      <w:sz w:val="21"/>
                      <w:szCs w:val="21"/>
                    </w:rPr>
                    <w:t>生活保障用房</w:t>
                  </w:r>
                  <w:r w:rsidRPr="00551C37">
                    <w:rPr>
                      <w:rFonts w:hint="eastAsia"/>
                      <w:color w:val="000000" w:themeColor="text1"/>
                      <w:sz w:val="21"/>
                      <w:szCs w:val="21"/>
                    </w:rPr>
                    <w:t>旁边设置生活垃圾物暂存间，暂</w:t>
                  </w:r>
                  <w:r w:rsidRPr="00551C37">
                    <w:rPr>
                      <w:rFonts w:hint="eastAsia"/>
                      <w:color w:val="000000" w:themeColor="text1"/>
                      <w:sz w:val="21"/>
                      <w:szCs w:val="21"/>
                    </w:rPr>
                    <w:lastRenderedPageBreak/>
                    <w:t>存间收集后由市政环卫部门处理</w:t>
                  </w:r>
                </w:p>
              </w:tc>
              <w:tc>
                <w:tcPr>
                  <w:tcW w:w="1065" w:type="dxa"/>
                  <w:shd w:val="clear" w:color="auto" w:fill="auto"/>
                  <w:vAlign w:val="center"/>
                </w:tcPr>
                <w:p w:rsidR="00A2407A" w:rsidRPr="00551C37" w:rsidRDefault="00A2407A" w:rsidP="00A2407A">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lastRenderedPageBreak/>
                    <w:t>/</w:t>
                  </w:r>
                </w:p>
              </w:tc>
            </w:tr>
            <w:tr w:rsidR="00551C37" w:rsidRPr="00551C37" w:rsidTr="00A2407A">
              <w:trPr>
                <w:jc w:val="center"/>
              </w:trPr>
              <w:tc>
                <w:tcPr>
                  <w:tcW w:w="1252" w:type="dxa"/>
                  <w:shd w:val="clear" w:color="auto" w:fill="auto"/>
                  <w:vAlign w:val="center"/>
                </w:tcPr>
                <w:p w:rsidR="00A2407A" w:rsidRPr="00551C37" w:rsidRDefault="00A2407A" w:rsidP="00A2407A">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lastRenderedPageBreak/>
                    <w:t>餐厨垃圾</w:t>
                  </w:r>
                </w:p>
              </w:tc>
              <w:tc>
                <w:tcPr>
                  <w:tcW w:w="932" w:type="dxa"/>
                  <w:vAlign w:val="center"/>
                </w:tcPr>
                <w:p w:rsidR="00A2407A" w:rsidRPr="00551C37" w:rsidRDefault="00A2407A" w:rsidP="00A2407A">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生活垃圾</w:t>
                  </w:r>
                </w:p>
              </w:tc>
              <w:tc>
                <w:tcPr>
                  <w:tcW w:w="1023" w:type="dxa"/>
                  <w:shd w:val="clear" w:color="auto" w:fill="auto"/>
                  <w:vAlign w:val="center"/>
                </w:tcPr>
                <w:p w:rsidR="00A2407A" w:rsidRPr="00551C37" w:rsidRDefault="00A2407A" w:rsidP="00A2407A">
                  <w:pPr>
                    <w:autoSpaceDE w:val="0"/>
                    <w:autoSpaceDN w:val="0"/>
                    <w:adjustRightInd w:val="0"/>
                    <w:jc w:val="center"/>
                    <w:textAlignment w:val="baseline"/>
                    <w:rPr>
                      <w:color w:val="000000" w:themeColor="text1"/>
                      <w:sz w:val="21"/>
                      <w:szCs w:val="21"/>
                    </w:rPr>
                  </w:pPr>
                  <w:r w:rsidRPr="00551C37">
                    <w:rPr>
                      <w:color w:val="000000" w:themeColor="text1"/>
                      <w:sz w:val="21"/>
                      <w:szCs w:val="21"/>
                    </w:rPr>
                    <w:t>36.5</w:t>
                  </w:r>
                </w:p>
              </w:tc>
              <w:tc>
                <w:tcPr>
                  <w:tcW w:w="1079" w:type="dxa"/>
                  <w:shd w:val="clear" w:color="auto" w:fill="auto"/>
                  <w:vAlign w:val="center"/>
                </w:tcPr>
                <w:p w:rsidR="00A2407A" w:rsidRPr="00551C37" w:rsidRDefault="00A2407A" w:rsidP="00A2407A">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0</w:t>
                  </w:r>
                </w:p>
              </w:tc>
              <w:tc>
                <w:tcPr>
                  <w:tcW w:w="816" w:type="dxa"/>
                  <w:shd w:val="clear" w:color="auto" w:fill="auto"/>
                  <w:vAlign w:val="center"/>
                </w:tcPr>
                <w:p w:rsidR="00A2407A" w:rsidRPr="00551C37" w:rsidRDefault="00A2407A" w:rsidP="00A2407A">
                  <w:pPr>
                    <w:autoSpaceDE w:val="0"/>
                    <w:autoSpaceDN w:val="0"/>
                    <w:adjustRightInd w:val="0"/>
                    <w:jc w:val="center"/>
                    <w:textAlignment w:val="baseline"/>
                    <w:rPr>
                      <w:color w:val="000000" w:themeColor="text1"/>
                      <w:sz w:val="21"/>
                      <w:szCs w:val="21"/>
                    </w:rPr>
                  </w:pPr>
                  <w:r w:rsidRPr="00551C37">
                    <w:rPr>
                      <w:color w:val="000000" w:themeColor="text1"/>
                      <w:sz w:val="21"/>
                      <w:szCs w:val="21"/>
                    </w:rPr>
                    <w:t>36.5</w:t>
                  </w:r>
                </w:p>
              </w:tc>
              <w:tc>
                <w:tcPr>
                  <w:tcW w:w="2315" w:type="dxa"/>
                  <w:shd w:val="clear" w:color="auto" w:fill="auto"/>
                  <w:vAlign w:val="center"/>
                </w:tcPr>
                <w:p w:rsidR="00A2407A" w:rsidRPr="00551C37" w:rsidRDefault="00184B16" w:rsidP="00A2407A">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根据《重庆市餐厨垃圾管理办法》，餐厨垃圾在采取单独收集、密闭储存后，应当交由具有相应资质的单位进行处理，严禁擅自处理。</w:t>
                  </w:r>
                </w:p>
              </w:tc>
              <w:tc>
                <w:tcPr>
                  <w:tcW w:w="1065" w:type="dxa"/>
                  <w:shd w:val="clear" w:color="auto" w:fill="auto"/>
                  <w:vAlign w:val="center"/>
                </w:tcPr>
                <w:p w:rsidR="00A2407A" w:rsidRPr="00551C37" w:rsidRDefault="00A2407A" w:rsidP="00A2407A">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r>
          </w:tbl>
          <w:p w:rsidR="00574090" w:rsidRPr="00551C37" w:rsidRDefault="00574090" w:rsidP="00574090">
            <w:pPr>
              <w:pStyle w:val="3"/>
              <w:rPr>
                <w:color w:val="000000" w:themeColor="text1"/>
              </w:rPr>
            </w:pPr>
            <w:r w:rsidRPr="00551C37">
              <w:rPr>
                <w:rFonts w:hint="eastAsia"/>
                <w:color w:val="000000" w:themeColor="text1"/>
              </w:rPr>
              <w:t xml:space="preserve">6.4.4 </w:t>
            </w:r>
            <w:r w:rsidR="00714832" w:rsidRPr="00551C37">
              <w:rPr>
                <w:rFonts w:hint="eastAsia"/>
                <w:color w:val="000000" w:themeColor="text1"/>
              </w:rPr>
              <w:t>大气污染物</w:t>
            </w:r>
          </w:p>
          <w:p w:rsidR="00574090" w:rsidRPr="00551C37" w:rsidRDefault="00574090" w:rsidP="00C82635">
            <w:pPr>
              <w:spacing w:line="360" w:lineRule="auto"/>
              <w:ind w:firstLineChars="200" w:firstLine="480"/>
              <w:rPr>
                <w:color w:val="000000" w:themeColor="text1"/>
                <w:sz w:val="24"/>
                <w:szCs w:val="24"/>
              </w:rPr>
            </w:pPr>
            <w:r w:rsidRPr="00551C37">
              <w:rPr>
                <w:rFonts w:hint="eastAsia"/>
                <w:color w:val="000000" w:themeColor="text1"/>
                <w:sz w:val="24"/>
                <w:szCs w:val="24"/>
              </w:rPr>
              <w:t>（</w:t>
            </w:r>
            <w:r w:rsidRPr="00551C37">
              <w:rPr>
                <w:rFonts w:hint="eastAsia"/>
                <w:color w:val="000000" w:themeColor="text1"/>
                <w:sz w:val="24"/>
                <w:szCs w:val="24"/>
              </w:rPr>
              <w:t>1</w:t>
            </w:r>
            <w:r w:rsidRPr="00551C37">
              <w:rPr>
                <w:rFonts w:hint="eastAsia"/>
                <w:color w:val="000000" w:themeColor="text1"/>
                <w:sz w:val="24"/>
                <w:szCs w:val="24"/>
              </w:rPr>
              <w:t>）汽车尾气</w:t>
            </w:r>
          </w:p>
          <w:p w:rsidR="00574090" w:rsidRPr="00551C37" w:rsidRDefault="00AC37D5" w:rsidP="00C82635">
            <w:pPr>
              <w:spacing w:line="360" w:lineRule="auto"/>
              <w:ind w:firstLineChars="200" w:firstLine="480"/>
              <w:rPr>
                <w:color w:val="000000" w:themeColor="text1"/>
                <w:sz w:val="24"/>
                <w:szCs w:val="24"/>
              </w:rPr>
            </w:pPr>
            <w:r w:rsidRPr="00551C37">
              <w:rPr>
                <w:rFonts w:hint="eastAsia"/>
                <w:color w:val="000000" w:themeColor="text1"/>
                <w:sz w:val="24"/>
                <w:szCs w:val="24"/>
              </w:rPr>
              <w:t>拟建工程</w:t>
            </w:r>
            <w:r w:rsidR="00574090" w:rsidRPr="00551C37">
              <w:rPr>
                <w:rFonts w:hint="eastAsia"/>
                <w:color w:val="000000" w:themeColor="text1"/>
                <w:sz w:val="24"/>
                <w:szCs w:val="24"/>
              </w:rPr>
              <w:t>主要是航空货运站房及其配套设施的修建，</w:t>
            </w:r>
            <w:r w:rsidR="00574090" w:rsidRPr="00551C37">
              <w:rPr>
                <w:rFonts w:hAnsi="宋体"/>
                <w:color w:val="000000" w:themeColor="text1"/>
                <w:sz w:val="24"/>
                <w:szCs w:val="24"/>
              </w:rPr>
              <w:t>营运期大气污染物主要是行驶汽车排放的尾气，汽车排放尾气中</w:t>
            </w:r>
            <w:r w:rsidR="00574090" w:rsidRPr="00551C37">
              <w:rPr>
                <w:color w:val="000000" w:themeColor="text1"/>
                <w:sz w:val="24"/>
                <w:szCs w:val="24"/>
              </w:rPr>
              <w:t>NO</w:t>
            </w:r>
            <w:r w:rsidR="00574090" w:rsidRPr="00551C37">
              <w:rPr>
                <w:color w:val="000000" w:themeColor="text1"/>
                <w:sz w:val="24"/>
                <w:szCs w:val="24"/>
                <w:vertAlign w:val="subscript"/>
              </w:rPr>
              <w:t>2</w:t>
            </w:r>
            <w:r w:rsidR="00574090" w:rsidRPr="00551C37">
              <w:rPr>
                <w:rFonts w:hAnsi="宋体"/>
                <w:color w:val="000000" w:themeColor="text1"/>
                <w:sz w:val="24"/>
                <w:szCs w:val="24"/>
              </w:rPr>
              <w:t>的日均排放量可按下列计算式：</w:t>
            </w:r>
          </w:p>
          <w:p w:rsidR="00574090" w:rsidRPr="00551C37" w:rsidRDefault="00574090" w:rsidP="00C82635">
            <w:pPr>
              <w:spacing w:line="360" w:lineRule="auto"/>
              <w:ind w:firstLineChars="200" w:firstLine="482"/>
              <w:jc w:val="center"/>
              <w:rPr>
                <w:b/>
                <w:color w:val="000000" w:themeColor="text1"/>
                <w:sz w:val="24"/>
                <w:szCs w:val="24"/>
              </w:rPr>
            </w:pPr>
            <w:r w:rsidRPr="00551C37">
              <w:rPr>
                <w:b/>
                <w:color w:val="000000" w:themeColor="text1"/>
                <w:sz w:val="24"/>
                <w:szCs w:val="24"/>
              </w:rPr>
              <w:t>Q</w:t>
            </w:r>
            <w:r w:rsidRPr="00551C37">
              <w:rPr>
                <w:b/>
                <w:color w:val="000000" w:themeColor="text1"/>
                <w:sz w:val="24"/>
                <w:szCs w:val="24"/>
                <w:vertAlign w:val="subscript"/>
              </w:rPr>
              <w:t>J</w:t>
            </w:r>
            <w:r w:rsidRPr="00551C37">
              <w:rPr>
                <w:color w:val="000000" w:themeColor="text1"/>
                <w:sz w:val="24"/>
                <w:szCs w:val="24"/>
              </w:rPr>
              <w:t>=</w:t>
            </w:r>
            <w:r w:rsidRPr="00551C37">
              <w:rPr>
                <w:color w:val="000000" w:themeColor="text1"/>
                <w:position w:val="-28"/>
                <w:sz w:val="24"/>
                <w:szCs w:val="24"/>
              </w:rPr>
              <w:object w:dxaOrig="16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33.75pt" o:ole="">
                  <v:imagedata r:id="rId21" o:title=""/>
                </v:shape>
                <o:OLEObject Type="Embed" ProgID="Equation.3" ShapeID="_x0000_i1025" DrawAspect="Content" ObjectID="_1604143236" r:id="rId22"/>
              </w:object>
            </w:r>
          </w:p>
          <w:p w:rsidR="00574090" w:rsidRPr="00551C37" w:rsidRDefault="00574090" w:rsidP="00E012D3">
            <w:pPr>
              <w:pStyle w:val="ae"/>
              <w:spacing w:beforeLines="30" w:before="93" w:afterLines="30" w:after="93" w:line="240" w:lineRule="auto"/>
              <w:ind w:firstLine="480"/>
              <w:rPr>
                <w:rFonts w:ascii="Times New Roman" w:hAnsi="Times New Roman"/>
                <w:color w:val="000000" w:themeColor="text1"/>
                <w:sz w:val="24"/>
                <w:szCs w:val="24"/>
              </w:rPr>
            </w:pPr>
            <w:r w:rsidRPr="00551C37">
              <w:rPr>
                <w:rFonts w:ascii="Times New Roman" w:hAnsi="宋体"/>
                <w:color w:val="000000" w:themeColor="text1"/>
                <w:sz w:val="24"/>
                <w:szCs w:val="24"/>
              </w:rPr>
              <w:t>式中：</w:t>
            </w:r>
            <w:r w:rsidRPr="00551C37">
              <w:rPr>
                <w:rFonts w:ascii="Times New Roman" w:hAnsi="Times New Roman"/>
                <w:color w:val="000000" w:themeColor="text1"/>
                <w:sz w:val="24"/>
                <w:szCs w:val="24"/>
              </w:rPr>
              <w:t>Q</w:t>
            </w:r>
            <w:r w:rsidRPr="00551C37">
              <w:rPr>
                <w:rFonts w:ascii="Times New Roman" w:hAnsi="Times New Roman"/>
                <w:color w:val="000000" w:themeColor="text1"/>
                <w:sz w:val="24"/>
                <w:szCs w:val="24"/>
                <w:vertAlign w:val="subscript"/>
              </w:rPr>
              <w:t>J</w:t>
            </w:r>
            <w:r w:rsidRPr="00551C37">
              <w:rPr>
                <w:rFonts w:ascii="Times New Roman" w:hAnsi="Times New Roman"/>
                <w:color w:val="000000" w:themeColor="text1"/>
                <w:sz w:val="24"/>
                <w:szCs w:val="24"/>
              </w:rPr>
              <w:t>—</w:t>
            </w:r>
            <w:r w:rsidRPr="00551C37">
              <w:rPr>
                <w:rFonts w:ascii="Times New Roman" w:hAnsi="宋体"/>
                <w:color w:val="000000" w:themeColor="text1"/>
                <w:sz w:val="24"/>
                <w:szCs w:val="24"/>
              </w:rPr>
              <w:t>行驶汽车在一定车速下排放的</w:t>
            </w:r>
            <w:r w:rsidRPr="00551C37">
              <w:rPr>
                <w:rFonts w:ascii="Times New Roman" w:hAnsi="Times New Roman"/>
                <w:color w:val="000000" w:themeColor="text1"/>
                <w:sz w:val="24"/>
                <w:szCs w:val="24"/>
              </w:rPr>
              <w:t>J</w:t>
            </w:r>
            <w:r w:rsidRPr="00551C37">
              <w:rPr>
                <w:rFonts w:ascii="Times New Roman" w:hAnsi="宋体"/>
                <w:color w:val="000000" w:themeColor="text1"/>
                <w:sz w:val="24"/>
                <w:szCs w:val="24"/>
              </w:rPr>
              <w:t>种污染物源强，</w:t>
            </w:r>
            <w:r w:rsidRPr="00551C37">
              <w:rPr>
                <w:rFonts w:ascii="Times New Roman" w:hAnsi="Times New Roman"/>
                <w:color w:val="000000" w:themeColor="text1"/>
                <w:sz w:val="24"/>
                <w:szCs w:val="24"/>
              </w:rPr>
              <w:t>mg/(m·s)</w:t>
            </w:r>
            <w:r w:rsidRPr="00551C37">
              <w:rPr>
                <w:rFonts w:ascii="Times New Roman" w:hAnsi="宋体"/>
                <w:color w:val="000000" w:themeColor="text1"/>
                <w:sz w:val="24"/>
                <w:szCs w:val="24"/>
              </w:rPr>
              <w:t>；</w:t>
            </w:r>
          </w:p>
          <w:p w:rsidR="00574090" w:rsidRPr="00551C37" w:rsidRDefault="00574090" w:rsidP="008B046A">
            <w:pPr>
              <w:pStyle w:val="ae"/>
              <w:spacing w:beforeLines="30" w:before="93" w:afterLines="30" w:after="93" w:line="240" w:lineRule="auto"/>
              <w:ind w:firstLineChars="500" w:firstLine="1200"/>
              <w:rPr>
                <w:rFonts w:ascii="Times New Roman" w:hAnsi="Times New Roman"/>
                <w:color w:val="000000" w:themeColor="text1"/>
                <w:sz w:val="24"/>
                <w:szCs w:val="24"/>
              </w:rPr>
            </w:pPr>
            <w:r w:rsidRPr="00551C37">
              <w:rPr>
                <w:rFonts w:ascii="Times New Roman" w:hAnsi="Times New Roman"/>
                <w:color w:val="000000" w:themeColor="text1"/>
                <w:sz w:val="24"/>
                <w:szCs w:val="24"/>
              </w:rPr>
              <w:object w:dxaOrig="260" w:dyaOrig="360">
                <v:shape id="_x0000_i1026" type="#_x0000_t75" style="width:12.75pt;height:18pt" o:ole="">
                  <v:imagedata r:id="rId23" o:title=""/>
                </v:shape>
                <o:OLEObject Type="Embed" ProgID="Equation.3" ShapeID="_x0000_i1026" DrawAspect="Content" ObjectID="_1604143237" r:id="rId24"/>
              </w:object>
            </w:r>
            <w:r w:rsidRPr="00551C37">
              <w:rPr>
                <w:rFonts w:ascii="Times New Roman" w:hAnsi="Times New Roman"/>
                <w:color w:val="000000" w:themeColor="text1"/>
                <w:sz w:val="24"/>
                <w:szCs w:val="24"/>
              </w:rPr>
              <w:t xml:space="preserve"> —i</w:t>
            </w:r>
            <w:r w:rsidRPr="00551C37">
              <w:rPr>
                <w:rFonts w:ascii="Times New Roman" w:hAnsi="宋体"/>
                <w:color w:val="000000" w:themeColor="text1"/>
                <w:sz w:val="24"/>
                <w:szCs w:val="24"/>
              </w:rPr>
              <w:t>种车型的小时交通量，辆</w:t>
            </w:r>
            <w:r w:rsidRPr="00551C37">
              <w:rPr>
                <w:rFonts w:ascii="Times New Roman" w:hAnsi="Times New Roman"/>
                <w:color w:val="000000" w:themeColor="text1"/>
                <w:sz w:val="24"/>
                <w:szCs w:val="24"/>
              </w:rPr>
              <w:t>/h</w:t>
            </w:r>
            <w:r w:rsidRPr="00551C37">
              <w:rPr>
                <w:rFonts w:ascii="Times New Roman" w:hAnsi="宋体"/>
                <w:color w:val="000000" w:themeColor="text1"/>
                <w:sz w:val="24"/>
                <w:szCs w:val="24"/>
              </w:rPr>
              <w:t>；</w:t>
            </w:r>
          </w:p>
          <w:p w:rsidR="00574090" w:rsidRPr="00551C37" w:rsidRDefault="00574090" w:rsidP="008B046A">
            <w:pPr>
              <w:pStyle w:val="ae"/>
              <w:spacing w:beforeLines="30" w:before="93" w:afterLines="30" w:after="93" w:line="240" w:lineRule="auto"/>
              <w:ind w:firstLineChars="500" w:firstLine="1200"/>
              <w:rPr>
                <w:rFonts w:ascii="Times New Roman" w:hAnsi="Times New Roman"/>
                <w:color w:val="000000" w:themeColor="text1"/>
                <w:sz w:val="24"/>
                <w:szCs w:val="24"/>
              </w:rPr>
            </w:pPr>
            <w:r w:rsidRPr="00551C37">
              <w:rPr>
                <w:rFonts w:ascii="Times New Roman" w:hAnsi="Times New Roman"/>
                <w:color w:val="000000" w:themeColor="text1"/>
                <w:sz w:val="24"/>
                <w:szCs w:val="24"/>
              </w:rPr>
              <w:t>B—NO</w:t>
            </w:r>
            <w:r w:rsidRPr="00551C37">
              <w:rPr>
                <w:rFonts w:ascii="Times New Roman" w:hAnsi="Times New Roman"/>
                <w:color w:val="000000" w:themeColor="text1"/>
                <w:sz w:val="24"/>
                <w:szCs w:val="24"/>
                <w:vertAlign w:val="subscript"/>
              </w:rPr>
              <w:t>x</w:t>
            </w:r>
            <w:r w:rsidRPr="00551C37">
              <w:rPr>
                <w:rFonts w:ascii="Times New Roman" w:hAnsi="宋体"/>
                <w:color w:val="000000" w:themeColor="text1"/>
                <w:sz w:val="24"/>
                <w:szCs w:val="24"/>
              </w:rPr>
              <w:t>排放量换算成</w:t>
            </w:r>
            <w:r w:rsidRPr="00551C37">
              <w:rPr>
                <w:rFonts w:ascii="Times New Roman" w:hAnsi="Times New Roman"/>
                <w:color w:val="000000" w:themeColor="text1"/>
                <w:sz w:val="24"/>
                <w:szCs w:val="24"/>
              </w:rPr>
              <w:t>NO</w:t>
            </w:r>
            <w:r w:rsidRPr="00551C37">
              <w:rPr>
                <w:rFonts w:ascii="Times New Roman" w:hAnsi="Times New Roman"/>
                <w:color w:val="000000" w:themeColor="text1"/>
                <w:sz w:val="24"/>
                <w:szCs w:val="24"/>
                <w:vertAlign w:val="subscript"/>
              </w:rPr>
              <w:t>2</w:t>
            </w:r>
            <w:r w:rsidRPr="00551C37">
              <w:rPr>
                <w:rFonts w:ascii="Times New Roman" w:hAnsi="宋体"/>
                <w:color w:val="000000" w:themeColor="text1"/>
                <w:sz w:val="24"/>
                <w:szCs w:val="24"/>
              </w:rPr>
              <w:t>排放量的校正系数；</w:t>
            </w:r>
          </w:p>
          <w:p w:rsidR="00574090" w:rsidRPr="00551C37" w:rsidRDefault="00574090" w:rsidP="00C82635">
            <w:pPr>
              <w:ind w:firstLineChars="200" w:firstLine="480"/>
              <w:rPr>
                <w:rFonts w:hAnsi="宋体"/>
                <w:color w:val="000000" w:themeColor="text1"/>
                <w:sz w:val="24"/>
                <w:szCs w:val="24"/>
              </w:rPr>
            </w:pPr>
            <w:r w:rsidRPr="00551C37">
              <w:rPr>
                <w:color w:val="000000" w:themeColor="text1"/>
                <w:sz w:val="24"/>
                <w:szCs w:val="24"/>
              </w:rPr>
              <w:object w:dxaOrig="320" w:dyaOrig="360">
                <v:shape id="_x0000_i1027" type="#_x0000_t75" style="width:15.75pt;height:18pt" o:ole="">
                  <v:imagedata r:id="rId25" o:title=""/>
                </v:shape>
                <o:OLEObject Type="Embed" ProgID="Equation.3" ShapeID="_x0000_i1027" DrawAspect="Content" ObjectID="_1604143238" r:id="rId26"/>
              </w:object>
            </w:r>
            <w:r w:rsidRPr="00551C37">
              <w:rPr>
                <w:color w:val="000000" w:themeColor="text1"/>
                <w:sz w:val="24"/>
                <w:szCs w:val="24"/>
              </w:rPr>
              <w:t>—</w:t>
            </w:r>
            <w:r w:rsidRPr="00551C37">
              <w:rPr>
                <w:rFonts w:hAnsi="宋体"/>
                <w:color w:val="000000" w:themeColor="text1"/>
                <w:sz w:val="24"/>
                <w:szCs w:val="24"/>
              </w:rPr>
              <w:t>单车排放系数，即</w:t>
            </w:r>
            <w:r w:rsidRPr="00551C37">
              <w:rPr>
                <w:color w:val="000000" w:themeColor="text1"/>
                <w:sz w:val="24"/>
                <w:szCs w:val="24"/>
              </w:rPr>
              <w:t>i</w:t>
            </w:r>
            <w:r w:rsidRPr="00551C37">
              <w:rPr>
                <w:rFonts w:hAnsi="宋体"/>
                <w:color w:val="000000" w:themeColor="text1"/>
                <w:sz w:val="24"/>
                <w:szCs w:val="24"/>
              </w:rPr>
              <w:t>种车型在一定车速下单车排放的</w:t>
            </w:r>
            <w:r w:rsidRPr="00551C37">
              <w:rPr>
                <w:color w:val="000000" w:themeColor="text1"/>
                <w:sz w:val="24"/>
                <w:szCs w:val="24"/>
              </w:rPr>
              <w:t>J</w:t>
            </w:r>
            <w:r w:rsidRPr="00551C37">
              <w:rPr>
                <w:rFonts w:hAnsi="宋体"/>
                <w:color w:val="000000" w:themeColor="text1"/>
                <w:sz w:val="24"/>
                <w:szCs w:val="24"/>
              </w:rPr>
              <w:t>种污染物量，</w:t>
            </w:r>
            <w:r w:rsidRPr="00551C37">
              <w:rPr>
                <w:color w:val="000000" w:themeColor="text1"/>
                <w:sz w:val="24"/>
                <w:szCs w:val="24"/>
              </w:rPr>
              <w:t>mg/</w:t>
            </w:r>
            <w:r w:rsidRPr="00551C37">
              <w:rPr>
                <w:rFonts w:hAnsi="宋体"/>
                <w:color w:val="000000" w:themeColor="text1"/>
                <w:sz w:val="24"/>
                <w:szCs w:val="24"/>
              </w:rPr>
              <w:t>辆</w:t>
            </w:r>
            <w:r w:rsidRPr="00551C37">
              <w:rPr>
                <w:color w:val="000000" w:themeColor="text1"/>
                <w:sz w:val="24"/>
                <w:szCs w:val="24"/>
              </w:rPr>
              <w:t>·m</w:t>
            </w:r>
            <w:r w:rsidRPr="00551C37">
              <w:rPr>
                <w:rFonts w:hAnsi="宋体"/>
                <w:color w:val="000000" w:themeColor="text1"/>
                <w:sz w:val="24"/>
                <w:szCs w:val="24"/>
              </w:rPr>
              <w:t>。</w:t>
            </w:r>
          </w:p>
          <w:p w:rsidR="00574090" w:rsidRPr="00551C37" w:rsidRDefault="00574090" w:rsidP="00574090">
            <w:pPr>
              <w:pStyle w:val="af0"/>
              <w:rPr>
                <w:color w:val="000000" w:themeColor="text1"/>
              </w:rPr>
            </w:pPr>
            <w:r w:rsidRPr="00551C37">
              <w:rPr>
                <w:color w:val="000000" w:themeColor="text1"/>
              </w:rPr>
              <w:t>表</w:t>
            </w:r>
            <w:r w:rsidRPr="00551C37">
              <w:rPr>
                <w:rFonts w:hint="eastAsia"/>
                <w:color w:val="000000" w:themeColor="text1"/>
              </w:rPr>
              <w:t>6.4-</w:t>
            </w:r>
            <w:r w:rsidR="003B0A65" w:rsidRPr="00551C37">
              <w:rPr>
                <w:rFonts w:hint="eastAsia"/>
                <w:color w:val="000000" w:themeColor="text1"/>
              </w:rPr>
              <w:t>5</w:t>
            </w:r>
            <w:r w:rsidRPr="00551C37">
              <w:rPr>
                <w:color w:val="000000" w:themeColor="text1"/>
              </w:rPr>
              <w:t xml:space="preserve"> </w:t>
            </w:r>
            <w:r w:rsidRPr="00551C37">
              <w:rPr>
                <w:color w:val="000000" w:themeColor="text1"/>
              </w:rPr>
              <w:t>车辆单车排放因子推荐值</w:t>
            </w:r>
            <w:r w:rsidRPr="00551C37">
              <w:rPr>
                <w:color w:val="000000" w:themeColor="text1"/>
              </w:rPr>
              <w:t xml:space="preserve">      </w:t>
            </w:r>
            <w:r w:rsidRPr="00551C37">
              <w:rPr>
                <w:color w:val="000000" w:themeColor="text1"/>
              </w:rPr>
              <w:t>单位：</w:t>
            </w:r>
            <w:r w:rsidRPr="00551C37">
              <w:rPr>
                <w:color w:val="000000" w:themeColor="text1"/>
              </w:rPr>
              <w:t>mg/</w:t>
            </w:r>
            <w:r w:rsidRPr="00551C37">
              <w:rPr>
                <w:color w:val="000000" w:themeColor="text1"/>
              </w:rPr>
              <w:t>辆</w:t>
            </w:r>
            <w:r w:rsidRPr="00551C37">
              <w:rPr>
                <w:color w:val="000000" w:themeColor="text1"/>
              </w:rPr>
              <w:t>·m</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76"/>
              <w:gridCol w:w="1207"/>
              <w:gridCol w:w="1047"/>
              <w:gridCol w:w="1047"/>
              <w:gridCol w:w="1048"/>
              <w:gridCol w:w="1047"/>
              <w:gridCol w:w="1047"/>
              <w:gridCol w:w="1063"/>
            </w:tblGrid>
            <w:tr w:rsidR="00551C37" w:rsidRPr="00551C37" w:rsidTr="00D3573E">
              <w:trPr>
                <w:cantSplit/>
                <w:trHeight w:hRule="exact" w:val="329"/>
                <w:jc w:val="center"/>
              </w:trPr>
              <w:tc>
                <w:tcPr>
                  <w:tcW w:w="2380" w:type="dxa"/>
                  <w:gridSpan w:val="2"/>
                  <w:vAlign w:val="center"/>
                </w:tcPr>
                <w:p w:rsidR="00574090" w:rsidRPr="00551C37" w:rsidRDefault="00574090" w:rsidP="00C82635">
                  <w:pPr>
                    <w:pStyle w:val="ad"/>
                    <w:spacing w:before="0" w:after="0"/>
                    <w:rPr>
                      <w:color w:val="000000" w:themeColor="text1"/>
                    </w:rPr>
                  </w:pPr>
                  <w:r w:rsidRPr="00551C37">
                    <w:rPr>
                      <w:color w:val="000000" w:themeColor="text1"/>
                    </w:rPr>
                    <w:t>平均车速</w:t>
                  </w:r>
                  <w:r w:rsidRPr="00551C37">
                    <w:rPr>
                      <w:color w:val="000000" w:themeColor="text1"/>
                    </w:rPr>
                    <w:t>(km/h)</w:t>
                  </w:r>
                </w:p>
              </w:tc>
              <w:tc>
                <w:tcPr>
                  <w:tcW w:w="1107" w:type="dxa"/>
                  <w:vAlign w:val="center"/>
                </w:tcPr>
                <w:p w:rsidR="00574090" w:rsidRPr="00551C37" w:rsidRDefault="00574090" w:rsidP="00C82635">
                  <w:pPr>
                    <w:pStyle w:val="ad"/>
                    <w:spacing w:before="0" w:after="0"/>
                    <w:rPr>
                      <w:color w:val="000000" w:themeColor="text1"/>
                    </w:rPr>
                  </w:pPr>
                  <w:r w:rsidRPr="00551C37">
                    <w:rPr>
                      <w:rFonts w:hint="eastAsia"/>
                      <w:color w:val="000000" w:themeColor="text1"/>
                    </w:rPr>
                    <w:t>4</w:t>
                  </w:r>
                  <w:r w:rsidRPr="00551C37">
                    <w:rPr>
                      <w:color w:val="000000" w:themeColor="text1"/>
                    </w:rPr>
                    <w:t>0.00</w:t>
                  </w:r>
                </w:p>
              </w:tc>
              <w:tc>
                <w:tcPr>
                  <w:tcW w:w="1107" w:type="dxa"/>
                  <w:vAlign w:val="center"/>
                </w:tcPr>
                <w:p w:rsidR="00574090" w:rsidRPr="00551C37" w:rsidRDefault="00574090" w:rsidP="00C82635">
                  <w:pPr>
                    <w:pStyle w:val="ad"/>
                    <w:spacing w:before="0" w:after="0"/>
                    <w:rPr>
                      <w:color w:val="000000" w:themeColor="text1"/>
                    </w:rPr>
                  </w:pPr>
                  <w:r w:rsidRPr="00551C37">
                    <w:rPr>
                      <w:color w:val="000000" w:themeColor="text1"/>
                    </w:rPr>
                    <w:t>60.00</w:t>
                  </w:r>
                </w:p>
              </w:tc>
              <w:tc>
                <w:tcPr>
                  <w:tcW w:w="1108" w:type="dxa"/>
                  <w:vAlign w:val="center"/>
                </w:tcPr>
                <w:p w:rsidR="00574090" w:rsidRPr="00551C37" w:rsidRDefault="00574090" w:rsidP="00C82635">
                  <w:pPr>
                    <w:pStyle w:val="ad"/>
                    <w:spacing w:before="0" w:after="0"/>
                    <w:rPr>
                      <w:color w:val="000000" w:themeColor="text1"/>
                    </w:rPr>
                  </w:pPr>
                  <w:r w:rsidRPr="00551C37">
                    <w:rPr>
                      <w:color w:val="000000" w:themeColor="text1"/>
                    </w:rPr>
                    <w:t>70.00</w:t>
                  </w:r>
                </w:p>
              </w:tc>
              <w:tc>
                <w:tcPr>
                  <w:tcW w:w="1107" w:type="dxa"/>
                  <w:vAlign w:val="center"/>
                </w:tcPr>
                <w:p w:rsidR="00574090" w:rsidRPr="00551C37" w:rsidRDefault="00574090" w:rsidP="00C82635">
                  <w:pPr>
                    <w:pStyle w:val="ad"/>
                    <w:spacing w:before="0" w:after="0"/>
                    <w:rPr>
                      <w:color w:val="000000" w:themeColor="text1"/>
                    </w:rPr>
                  </w:pPr>
                  <w:r w:rsidRPr="00551C37">
                    <w:rPr>
                      <w:color w:val="000000" w:themeColor="text1"/>
                    </w:rPr>
                    <w:t>80.00</w:t>
                  </w:r>
                </w:p>
              </w:tc>
              <w:tc>
                <w:tcPr>
                  <w:tcW w:w="1107" w:type="dxa"/>
                  <w:vAlign w:val="center"/>
                </w:tcPr>
                <w:p w:rsidR="00574090" w:rsidRPr="00551C37" w:rsidRDefault="00574090" w:rsidP="00C82635">
                  <w:pPr>
                    <w:pStyle w:val="ad"/>
                    <w:spacing w:before="0" w:after="0"/>
                    <w:rPr>
                      <w:color w:val="000000" w:themeColor="text1"/>
                    </w:rPr>
                  </w:pPr>
                  <w:r w:rsidRPr="00551C37">
                    <w:rPr>
                      <w:color w:val="000000" w:themeColor="text1"/>
                    </w:rPr>
                    <w:t>90.00</w:t>
                  </w:r>
                </w:p>
              </w:tc>
              <w:tc>
                <w:tcPr>
                  <w:tcW w:w="1108" w:type="dxa"/>
                  <w:vAlign w:val="center"/>
                </w:tcPr>
                <w:p w:rsidR="00574090" w:rsidRPr="00551C37" w:rsidRDefault="00574090" w:rsidP="00C82635">
                  <w:pPr>
                    <w:pStyle w:val="ad"/>
                    <w:spacing w:before="0" w:after="0"/>
                    <w:rPr>
                      <w:color w:val="000000" w:themeColor="text1"/>
                    </w:rPr>
                  </w:pPr>
                  <w:r w:rsidRPr="00551C37">
                    <w:rPr>
                      <w:color w:val="000000" w:themeColor="text1"/>
                    </w:rPr>
                    <w:t>100.00</w:t>
                  </w:r>
                </w:p>
              </w:tc>
            </w:tr>
            <w:tr w:rsidR="00551C37" w:rsidRPr="00551C37" w:rsidTr="00D3573E">
              <w:trPr>
                <w:cantSplit/>
                <w:trHeight w:hRule="exact" w:val="329"/>
                <w:jc w:val="center"/>
              </w:trPr>
              <w:tc>
                <w:tcPr>
                  <w:tcW w:w="1069" w:type="dxa"/>
                  <w:vAlign w:val="center"/>
                </w:tcPr>
                <w:p w:rsidR="00574090" w:rsidRPr="00551C37" w:rsidRDefault="00574090" w:rsidP="00C82635">
                  <w:pPr>
                    <w:pStyle w:val="ad"/>
                    <w:spacing w:before="0" w:after="0"/>
                    <w:rPr>
                      <w:color w:val="000000" w:themeColor="text1"/>
                    </w:rPr>
                  </w:pPr>
                  <w:r w:rsidRPr="00551C37">
                    <w:rPr>
                      <w:rFonts w:hint="eastAsia"/>
                      <w:color w:val="000000" w:themeColor="text1"/>
                    </w:rPr>
                    <w:t>小型车</w:t>
                  </w:r>
                </w:p>
              </w:tc>
              <w:tc>
                <w:tcPr>
                  <w:tcW w:w="1311" w:type="dxa"/>
                  <w:vAlign w:val="center"/>
                </w:tcPr>
                <w:p w:rsidR="00574090" w:rsidRPr="00551C37" w:rsidRDefault="00574090" w:rsidP="00C82635">
                  <w:pPr>
                    <w:pStyle w:val="ad"/>
                    <w:spacing w:before="0" w:after="0"/>
                    <w:rPr>
                      <w:color w:val="000000" w:themeColor="text1"/>
                    </w:rPr>
                  </w:pPr>
                  <w:r w:rsidRPr="00551C37">
                    <w:rPr>
                      <w:color w:val="000000" w:themeColor="text1"/>
                    </w:rPr>
                    <w:t>NO</w:t>
                  </w:r>
                  <w:r w:rsidRPr="00551C37">
                    <w:rPr>
                      <w:color w:val="000000" w:themeColor="text1"/>
                      <w:vertAlign w:val="subscript"/>
                    </w:rPr>
                    <w:t>x</w:t>
                  </w:r>
                </w:p>
              </w:tc>
              <w:tc>
                <w:tcPr>
                  <w:tcW w:w="1107" w:type="dxa"/>
                  <w:vAlign w:val="center"/>
                </w:tcPr>
                <w:p w:rsidR="00574090" w:rsidRPr="00551C37" w:rsidRDefault="00574090" w:rsidP="00C82635">
                  <w:pPr>
                    <w:pStyle w:val="ad"/>
                    <w:spacing w:before="0" w:after="0"/>
                    <w:rPr>
                      <w:color w:val="000000" w:themeColor="text1"/>
                    </w:rPr>
                  </w:pPr>
                  <w:r w:rsidRPr="00551C37">
                    <w:rPr>
                      <w:color w:val="000000" w:themeColor="text1"/>
                    </w:rPr>
                    <w:t>1.77</w:t>
                  </w:r>
                </w:p>
              </w:tc>
              <w:tc>
                <w:tcPr>
                  <w:tcW w:w="1107" w:type="dxa"/>
                  <w:vAlign w:val="center"/>
                </w:tcPr>
                <w:p w:rsidR="00574090" w:rsidRPr="00551C37" w:rsidRDefault="00574090" w:rsidP="00C82635">
                  <w:pPr>
                    <w:pStyle w:val="ad"/>
                    <w:spacing w:before="0" w:after="0"/>
                    <w:rPr>
                      <w:color w:val="000000" w:themeColor="text1"/>
                    </w:rPr>
                  </w:pPr>
                  <w:r w:rsidRPr="00551C37">
                    <w:rPr>
                      <w:color w:val="000000" w:themeColor="text1"/>
                    </w:rPr>
                    <w:t>2.37</w:t>
                  </w:r>
                </w:p>
              </w:tc>
              <w:tc>
                <w:tcPr>
                  <w:tcW w:w="1108" w:type="dxa"/>
                  <w:vAlign w:val="center"/>
                </w:tcPr>
                <w:p w:rsidR="00574090" w:rsidRPr="00551C37" w:rsidRDefault="00574090" w:rsidP="00C82635">
                  <w:pPr>
                    <w:pStyle w:val="ad"/>
                    <w:spacing w:before="0" w:after="0"/>
                    <w:rPr>
                      <w:color w:val="000000" w:themeColor="text1"/>
                    </w:rPr>
                  </w:pPr>
                  <w:r w:rsidRPr="00551C37">
                    <w:rPr>
                      <w:color w:val="000000" w:themeColor="text1"/>
                    </w:rPr>
                    <w:t>2.96</w:t>
                  </w:r>
                </w:p>
              </w:tc>
              <w:tc>
                <w:tcPr>
                  <w:tcW w:w="1107" w:type="dxa"/>
                  <w:vAlign w:val="center"/>
                </w:tcPr>
                <w:p w:rsidR="00574090" w:rsidRPr="00551C37" w:rsidRDefault="00574090" w:rsidP="00C82635">
                  <w:pPr>
                    <w:pStyle w:val="ad"/>
                    <w:spacing w:before="0" w:after="0"/>
                    <w:rPr>
                      <w:color w:val="000000" w:themeColor="text1"/>
                    </w:rPr>
                  </w:pPr>
                  <w:r w:rsidRPr="00551C37">
                    <w:rPr>
                      <w:color w:val="000000" w:themeColor="text1"/>
                    </w:rPr>
                    <w:t>3.71</w:t>
                  </w:r>
                </w:p>
              </w:tc>
              <w:tc>
                <w:tcPr>
                  <w:tcW w:w="1107" w:type="dxa"/>
                  <w:vAlign w:val="center"/>
                </w:tcPr>
                <w:p w:rsidR="00574090" w:rsidRPr="00551C37" w:rsidRDefault="00574090" w:rsidP="00C82635">
                  <w:pPr>
                    <w:pStyle w:val="ad"/>
                    <w:spacing w:before="0" w:after="0"/>
                    <w:rPr>
                      <w:color w:val="000000" w:themeColor="text1"/>
                    </w:rPr>
                  </w:pPr>
                  <w:r w:rsidRPr="00551C37">
                    <w:rPr>
                      <w:color w:val="000000" w:themeColor="text1"/>
                    </w:rPr>
                    <w:t>3.85</w:t>
                  </w:r>
                </w:p>
              </w:tc>
              <w:tc>
                <w:tcPr>
                  <w:tcW w:w="1108" w:type="dxa"/>
                  <w:vAlign w:val="center"/>
                </w:tcPr>
                <w:p w:rsidR="00574090" w:rsidRPr="00551C37" w:rsidRDefault="00574090" w:rsidP="00C82635">
                  <w:pPr>
                    <w:pStyle w:val="ad"/>
                    <w:spacing w:before="0" w:after="0"/>
                    <w:rPr>
                      <w:color w:val="000000" w:themeColor="text1"/>
                    </w:rPr>
                  </w:pPr>
                  <w:r w:rsidRPr="00551C37">
                    <w:rPr>
                      <w:color w:val="000000" w:themeColor="text1"/>
                    </w:rPr>
                    <w:t>3.99</w:t>
                  </w:r>
                </w:p>
              </w:tc>
            </w:tr>
            <w:tr w:rsidR="00551C37" w:rsidRPr="00551C37" w:rsidTr="00D3573E">
              <w:trPr>
                <w:cantSplit/>
                <w:trHeight w:hRule="exact" w:val="329"/>
                <w:jc w:val="center"/>
              </w:trPr>
              <w:tc>
                <w:tcPr>
                  <w:tcW w:w="1069" w:type="dxa"/>
                  <w:vAlign w:val="center"/>
                </w:tcPr>
                <w:p w:rsidR="00574090" w:rsidRPr="00551C37" w:rsidRDefault="00574090" w:rsidP="00C82635">
                  <w:pPr>
                    <w:pStyle w:val="ad"/>
                    <w:spacing w:before="0" w:after="0"/>
                    <w:rPr>
                      <w:color w:val="000000" w:themeColor="text1"/>
                    </w:rPr>
                  </w:pPr>
                  <w:r w:rsidRPr="00551C37">
                    <w:rPr>
                      <w:color w:val="000000" w:themeColor="text1"/>
                    </w:rPr>
                    <w:t>中型车</w:t>
                  </w:r>
                </w:p>
              </w:tc>
              <w:tc>
                <w:tcPr>
                  <w:tcW w:w="1311" w:type="dxa"/>
                  <w:vAlign w:val="center"/>
                </w:tcPr>
                <w:p w:rsidR="00574090" w:rsidRPr="00551C37" w:rsidRDefault="00574090" w:rsidP="00C82635">
                  <w:pPr>
                    <w:pStyle w:val="ad"/>
                    <w:spacing w:before="0" w:after="0"/>
                    <w:rPr>
                      <w:color w:val="000000" w:themeColor="text1"/>
                    </w:rPr>
                  </w:pPr>
                  <w:r w:rsidRPr="00551C37">
                    <w:rPr>
                      <w:color w:val="000000" w:themeColor="text1"/>
                    </w:rPr>
                    <w:t>NO</w:t>
                  </w:r>
                  <w:r w:rsidRPr="00551C37">
                    <w:rPr>
                      <w:color w:val="000000" w:themeColor="text1"/>
                      <w:vertAlign w:val="subscript"/>
                    </w:rPr>
                    <w:t>x</w:t>
                  </w:r>
                </w:p>
              </w:tc>
              <w:tc>
                <w:tcPr>
                  <w:tcW w:w="1107" w:type="dxa"/>
                  <w:vAlign w:val="center"/>
                </w:tcPr>
                <w:p w:rsidR="00574090" w:rsidRPr="00551C37" w:rsidRDefault="00574090" w:rsidP="00C82635">
                  <w:pPr>
                    <w:pStyle w:val="ad"/>
                    <w:spacing w:before="0" w:after="0"/>
                    <w:rPr>
                      <w:color w:val="000000" w:themeColor="text1"/>
                    </w:rPr>
                  </w:pPr>
                  <w:r w:rsidRPr="00551C37">
                    <w:rPr>
                      <w:color w:val="000000" w:themeColor="text1"/>
                    </w:rPr>
                    <w:t>5.40</w:t>
                  </w:r>
                </w:p>
              </w:tc>
              <w:tc>
                <w:tcPr>
                  <w:tcW w:w="1107" w:type="dxa"/>
                  <w:vAlign w:val="center"/>
                </w:tcPr>
                <w:p w:rsidR="00574090" w:rsidRPr="00551C37" w:rsidRDefault="00574090" w:rsidP="00C82635">
                  <w:pPr>
                    <w:pStyle w:val="ad"/>
                    <w:spacing w:before="0" w:after="0"/>
                    <w:rPr>
                      <w:color w:val="000000" w:themeColor="text1"/>
                    </w:rPr>
                  </w:pPr>
                  <w:r w:rsidRPr="00551C37">
                    <w:rPr>
                      <w:color w:val="000000" w:themeColor="text1"/>
                    </w:rPr>
                    <w:t>6.30</w:t>
                  </w:r>
                </w:p>
              </w:tc>
              <w:tc>
                <w:tcPr>
                  <w:tcW w:w="1108" w:type="dxa"/>
                  <w:vAlign w:val="center"/>
                </w:tcPr>
                <w:p w:rsidR="00574090" w:rsidRPr="00551C37" w:rsidRDefault="00574090" w:rsidP="00C82635">
                  <w:pPr>
                    <w:pStyle w:val="ad"/>
                    <w:spacing w:before="0" w:after="0"/>
                    <w:rPr>
                      <w:color w:val="000000" w:themeColor="text1"/>
                    </w:rPr>
                  </w:pPr>
                  <w:r w:rsidRPr="00551C37">
                    <w:rPr>
                      <w:color w:val="000000" w:themeColor="text1"/>
                    </w:rPr>
                    <w:t>7.20</w:t>
                  </w:r>
                </w:p>
              </w:tc>
              <w:tc>
                <w:tcPr>
                  <w:tcW w:w="1107" w:type="dxa"/>
                  <w:vAlign w:val="center"/>
                </w:tcPr>
                <w:p w:rsidR="00574090" w:rsidRPr="00551C37" w:rsidRDefault="00574090" w:rsidP="00C82635">
                  <w:pPr>
                    <w:pStyle w:val="ad"/>
                    <w:spacing w:before="0" w:after="0"/>
                    <w:rPr>
                      <w:color w:val="000000" w:themeColor="text1"/>
                    </w:rPr>
                  </w:pPr>
                  <w:r w:rsidRPr="00551C37">
                    <w:rPr>
                      <w:color w:val="000000" w:themeColor="text1"/>
                    </w:rPr>
                    <w:t>8.30</w:t>
                  </w:r>
                </w:p>
              </w:tc>
              <w:tc>
                <w:tcPr>
                  <w:tcW w:w="1107" w:type="dxa"/>
                  <w:vAlign w:val="center"/>
                </w:tcPr>
                <w:p w:rsidR="00574090" w:rsidRPr="00551C37" w:rsidRDefault="00574090" w:rsidP="00C82635">
                  <w:pPr>
                    <w:pStyle w:val="ad"/>
                    <w:spacing w:before="0" w:after="0"/>
                    <w:rPr>
                      <w:color w:val="000000" w:themeColor="text1"/>
                    </w:rPr>
                  </w:pPr>
                  <w:r w:rsidRPr="00551C37">
                    <w:rPr>
                      <w:color w:val="000000" w:themeColor="text1"/>
                    </w:rPr>
                    <w:t>8.80</w:t>
                  </w:r>
                </w:p>
              </w:tc>
              <w:tc>
                <w:tcPr>
                  <w:tcW w:w="1108" w:type="dxa"/>
                  <w:vAlign w:val="center"/>
                </w:tcPr>
                <w:p w:rsidR="00574090" w:rsidRPr="00551C37" w:rsidRDefault="00574090" w:rsidP="00C82635">
                  <w:pPr>
                    <w:pStyle w:val="ad"/>
                    <w:spacing w:before="0" w:after="0"/>
                    <w:rPr>
                      <w:color w:val="000000" w:themeColor="text1"/>
                    </w:rPr>
                  </w:pPr>
                  <w:r w:rsidRPr="00551C37">
                    <w:rPr>
                      <w:color w:val="000000" w:themeColor="text1"/>
                    </w:rPr>
                    <w:t>9.30</w:t>
                  </w:r>
                </w:p>
              </w:tc>
            </w:tr>
            <w:tr w:rsidR="00551C37" w:rsidRPr="00551C37" w:rsidTr="00D3573E">
              <w:trPr>
                <w:cantSplit/>
                <w:trHeight w:hRule="exact" w:val="329"/>
                <w:jc w:val="center"/>
              </w:trPr>
              <w:tc>
                <w:tcPr>
                  <w:tcW w:w="1069" w:type="dxa"/>
                  <w:vAlign w:val="center"/>
                </w:tcPr>
                <w:p w:rsidR="00574090" w:rsidRPr="00551C37" w:rsidRDefault="00574090" w:rsidP="00C82635">
                  <w:pPr>
                    <w:pStyle w:val="ad"/>
                    <w:spacing w:before="0" w:after="0"/>
                    <w:rPr>
                      <w:color w:val="000000" w:themeColor="text1"/>
                    </w:rPr>
                  </w:pPr>
                  <w:r w:rsidRPr="00551C37">
                    <w:rPr>
                      <w:rFonts w:hint="eastAsia"/>
                      <w:color w:val="000000" w:themeColor="text1"/>
                    </w:rPr>
                    <w:t>大型车</w:t>
                  </w:r>
                </w:p>
              </w:tc>
              <w:tc>
                <w:tcPr>
                  <w:tcW w:w="1311" w:type="dxa"/>
                  <w:vAlign w:val="center"/>
                </w:tcPr>
                <w:p w:rsidR="00574090" w:rsidRPr="00551C37" w:rsidRDefault="00574090" w:rsidP="00C82635">
                  <w:pPr>
                    <w:pStyle w:val="ad"/>
                    <w:spacing w:before="0" w:after="0"/>
                    <w:rPr>
                      <w:color w:val="000000" w:themeColor="text1"/>
                    </w:rPr>
                  </w:pPr>
                  <w:r w:rsidRPr="00551C37">
                    <w:rPr>
                      <w:color w:val="000000" w:themeColor="text1"/>
                    </w:rPr>
                    <w:t>NO</w:t>
                  </w:r>
                  <w:r w:rsidRPr="00551C37">
                    <w:rPr>
                      <w:color w:val="000000" w:themeColor="text1"/>
                      <w:vertAlign w:val="subscript"/>
                    </w:rPr>
                    <w:t>x</w:t>
                  </w:r>
                </w:p>
              </w:tc>
              <w:tc>
                <w:tcPr>
                  <w:tcW w:w="1107" w:type="dxa"/>
                  <w:vAlign w:val="center"/>
                </w:tcPr>
                <w:p w:rsidR="00574090" w:rsidRPr="00551C37" w:rsidRDefault="00574090" w:rsidP="00C82635">
                  <w:pPr>
                    <w:pStyle w:val="ad"/>
                    <w:spacing w:before="0" w:after="0"/>
                    <w:rPr>
                      <w:color w:val="000000" w:themeColor="text1"/>
                    </w:rPr>
                  </w:pPr>
                  <w:r w:rsidRPr="00551C37">
                    <w:rPr>
                      <w:color w:val="000000" w:themeColor="text1"/>
                    </w:rPr>
                    <w:t>10.44</w:t>
                  </w:r>
                </w:p>
              </w:tc>
              <w:tc>
                <w:tcPr>
                  <w:tcW w:w="1107" w:type="dxa"/>
                  <w:vAlign w:val="center"/>
                </w:tcPr>
                <w:p w:rsidR="00574090" w:rsidRPr="00551C37" w:rsidRDefault="00574090" w:rsidP="00C82635">
                  <w:pPr>
                    <w:pStyle w:val="ad"/>
                    <w:spacing w:before="0" w:after="0"/>
                    <w:rPr>
                      <w:color w:val="000000" w:themeColor="text1"/>
                    </w:rPr>
                  </w:pPr>
                  <w:r w:rsidRPr="00551C37">
                    <w:rPr>
                      <w:color w:val="000000" w:themeColor="text1"/>
                    </w:rPr>
                    <w:t>10.48</w:t>
                  </w:r>
                </w:p>
              </w:tc>
              <w:tc>
                <w:tcPr>
                  <w:tcW w:w="1108" w:type="dxa"/>
                  <w:vAlign w:val="center"/>
                </w:tcPr>
                <w:p w:rsidR="00574090" w:rsidRPr="00551C37" w:rsidRDefault="00574090" w:rsidP="00C82635">
                  <w:pPr>
                    <w:pStyle w:val="ad"/>
                    <w:spacing w:before="0" w:after="0"/>
                    <w:rPr>
                      <w:color w:val="000000" w:themeColor="text1"/>
                    </w:rPr>
                  </w:pPr>
                  <w:r w:rsidRPr="00551C37">
                    <w:rPr>
                      <w:color w:val="000000" w:themeColor="text1"/>
                    </w:rPr>
                    <w:t>11.10</w:t>
                  </w:r>
                </w:p>
              </w:tc>
              <w:tc>
                <w:tcPr>
                  <w:tcW w:w="1107" w:type="dxa"/>
                  <w:vAlign w:val="center"/>
                </w:tcPr>
                <w:p w:rsidR="00574090" w:rsidRPr="00551C37" w:rsidRDefault="00574090" w:rsidP="00C82635">
                  <w:pPr>
                    <w:pStyle w:val="ad"/>
                    <w:spacing w:before="0" w:after="0"/>
                    <w:rPr>
                      <w:color w:val="000000" w:themeColor="text1"/>
                    </w:rPr>
                  </w:pPr>
                  <w:r w:rsidRPr="00551C37">
                    <w:rPr>
                      <w:color w:val="000000" w:themeColor="text1"/>
                    </w:rPr>
                    <w:t>14.71</w:t>
                  </w:r>
                </w:p>
              </w:tc>
              <w:tc>
                <w:tcPr>
                  <w:tcW w:w="1107" w:type="dxa"/>
                  <w:vAlign w:val="center"/>
                </w:tcPr>
                <w:p w:rsidR="00574090" w:rsidRPr="00551C37" w:rsidRDefault="00574090" w:rsidP="00C82635">
                  <w:pPr>
                    <w:pStyle w:val="ad"/>
                    <w:spacing w:before="0" w:after="0"/>
                    <w:rPr>
                      <w:color w:val="000000" w:themeColor="text1"/>
                    </w:rPr>
                  </w:pPr>
                  <w:r w:rsidRPr="00551C37">
                    <w:rPr>
                      <w:color w:val="000000" w:themeColor="text1"/>
                    </w:rPr>
                    <w:t>15.64</w:t>
                  </w:r>
                </w:p>
              </w:tc>
              <w:tc>
                <w:tcPr>
                  <w:tcW w:w="1108" w:type="dxa"/>
                  <w:vAlign w:val="center"/>
                </w:tcPr>
                <w:p w:rsidR="00574090" w:rsidRPr="00551C37" w:rsidRDefault="00574090" w:rsidP="00C82635">
                  <w:pPr>
                    <w:pStyle w:val="ad"/>
                    <w:spacing w:before="0" w:after="0"/>
                    <w:rPr>
                      <w:color w:val="000000" w:themeColor="text1"/>
                    </w:rPr>
                  </w:pPr>
                  <w:r w:rsidRPr="00551C37">
                    <w:rPr>
                      <w:color w:val="000000" w:themeColor="text1"/>
                    </w:rPr>
                    <w:t>18.38</w:t>
                  </w:r>
                </w:p>
              </w:tc>
            </w:tr>
          </w:tbl>
          <w:p w:rsidR="00574090" w:rsidRPr="00551C37" w:rsidRDefault="00574090" w:rsidP="00C82635">
            <w:pPr>
              <w:pStyle w:val="ae"/>
              <w:spacing w:line="460" w:lineRule="exact"/>
              <w:ind w:firstLine="480"/>
              <w:rPr>
                <w:rFonts w:ascii="Times New Roman" w:hAnsi="Times New Roman"/>
                <w:color w:val="000000" w:themeColor="text1"/>
                <w:sz w:val="24"/>
                <w:szCs w:val="24"/>
              </w:rPr>
            </w:pPr>
            <w:r w:rsidRPr="00551C37">
              <w:rPr>
                <w:rFonts w:ascii="Times New Roman" w:hAnsi="Times New Roman"/>
                <w:color w:val="000000" w:themeColor="text1"/>
                <w:sz w:val="24"/>
                <w:szCs w:val="24"/>
              </w:rPr>
              <w:t>根据各预测年预测交通量计算得到各路段</w:t>
            </w:r>
            <w:r w:rsidRPr="00551C37">
              <w:rPr>
                <w:rFonts w:ascii="Times New Roman" w:hAnsi="Times New Roman"/>
                <w:color w:val="000000" w:themeColor="text1"/>
                <w:sz w:val="24"/>
                <w:szCs w:val="24"/>
              </w:rPr>
              <w:t>NOx</w:t>
            </w:r>
            <w:r w:rsidRPr="00551C37">
              <w:rPr>
                <w:rFonts w:ascii="Times New Roman" w:hAnsi="Times New Roman"/>
                <w:color w:val="000000" w:themeColor="text1"/>
                <w:sz w:val="24"/>
                <w:szCs w:val="24"/>
              </w:rPr>
              <w:t>的日均排放源强，并根据相关系数，换算得到</w:t>
            </w:r>
            <w:r w:rsidRPr="00551C37">
              <w:rPr>
                <w:rFonts w:ascii="Times New Roman" w:hAnsi="Times New Roman"/>
                <w:color w:val="000000" w:themeColor="text1"/>
                <w:sz w:val="24"/>
                <w:szCs w:val="24"/>
              </w:rPr>
              <w:t>NO</w:t>
            </w:r>
            <w:r w:rsidRPr="00551C37">
              <w:rPr>
                <w:rFonts w:ascii="Times New Roman" w:hAnsi="Times New Roman"/>
                <w:color w:val="000000" w:themeColor="text1"/>
                <w:sz w:val="24"/>
                <w:szCs w:val="24"/>
                <w:vertAlign w:val="subscript"/>
              </w:rPr>
              <w:t>2</w:t>
            </w:r>
            <w:r w:rsidRPr="00551C37">
              <w:rPr>
                <w:rFonts w:ascii="Times New Roman" w:hAnsi="Times New Roman" w:hint="eastAsia"/>
                <w:color w:val="000000" w:themeColor="text1"/>
                <w:sz w:val="24"/>
                <w:szCs w:val="24"/>
              </w:rPr>
              <w:t>高峰</w:t>
            </w:r>
            <w:r w:rsidRPr="00551C37">
              <w:rPr>
                <w:rFonts w:ascii="Times New Roman" w:hAnsi="Times New Roman"/>
                <w:color w:val="000000" w:themeColor="text1"/>
                <w:sz w:val="24"/>
                <w:szCs w:val="24"/>
              </w:rPr>
              <w:t>排放源强。</w:t>
            </w:r>
          </w:p>
          <w:p w:rsidR="00574090" w:rsidRPr="00551C37" w:rsidRDefault="00574090" w:rsidP="00574090">
            <w:pPr>
              <w:pStyle w:val="af0"/>
              <w:rPr>
                <w:color w:val="000000" w:themeColor="text1"/>
              </w:rPr>
            </w:pPr>
            <w:r w:rsidRPr="00551C37">
              <w:rPr>
                <w:color w:val="000000" w:themeColor="text1"/>
              </w:rPr>
              <w:t>表</w:t>
            </w:r>
            <w:r w:rsidRPr="00551C37">
              <w:rPr>
                <w:rFonts w:hint="eastAsia"/>
                <w:color w:val="000000" w:themeColor="text1"/>
              </w:rPr>
              <w:t>6.4-</w:t>
            </w:r>
            <w:r w:rsidR="003B0A65" w:rsidRPr="00551C37">
              <w:rPr>
                <w:rFonts w:hint="eastAsia"/>
                <w:color w:val="000000" w:themeColor="text1"/>
              </w:rPr>
              <w:t>6</w:t>
            </w:r>
            <w:r w:rsidRPr="00551C37">
              <w:rPr>
                <w:rFonts w:hint="eastAsia"/>
                <w:color w:val="000000" w:themeColor="text1"/>
              </w:rPr>
              <w:t xml:space="preserve"> </w:t>
            </w:r>
            <w:r w:rsidRPr="00551C37">
              <w:rPr>
                <w:color w:val="000000" w:themeColor="text1"/>
              </w:rPr>
              <w:t xml:space="preserve">  </w:t>
            </w:r>
            <w:r w:rsidRPr="00551C37">
              <w:rPr>
                <w:color w:val="000000" w:themeColor="text1"/>
              </w:rPr>
              <w:t>拟建道路沿线</w:t>
            </w:r>
            <w:r w:rsidRPr="00551C37">
              <w:rPr>
                <w:color w:val="000000" w:themeColor="text1"/>
              </w:rPr>
              <w:t>NO</w:t>
            </w:r>
            <w:r w:rsidRPr="00551C37">
              <w:rPr>
                <w:color w:val="000000" w:themeColor="text1"/>
                <w:vertAlign w:val="subscript"/>
              </w:rPr>
              <w:t>2</w:t>
            </w:r>
            <w:r w:rsidRPr="00551C37">
              <w:rPr>
                <w:color w:val="000000" w:themeColor="text1"/>
              </w:rPr>
              <w:t>排放源强表</w:t>
            </w:r>
            <w:r w:rsidRPr="00551C37">
              <w:rPr>
                <w:rFonts w:hint="eastAsia"/>
                <w:color w:val="000000" w:themeColor="text1"/>
              </w:rPr>
              <w:t xml:space="preserve">   </w:t>
            </w:r>
            <w:r w:rsidRPr="00551C37">
              <w:rPr>
                <w:rFonts w:hint="eastAsia"/>
                <w:color w:val="000000" w:themeColor="text1"/>
              </w:rPr>
              <w:t>单位：</w:t>
            </w:r>
            <w:r w:rsidRPr="00551C37">
              <w:rPr>
                <w:color w:val="000000" w:themeColor="text1"/>
              </w:rPr>
              <w:t>mg/s·m</w:t>
            </w:r>
          </w:p>
          <w:tbl>
            <w:tblPr>
              <w:tblW w:w="475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3534"/>
              <w:gridCol w:w="2630"/>
              <w:gridCol w:w="2318"/>
            </w:tblGrid>
            <w:tr w:rsidR="00551C37" w:rsidRPr="00551C37" w:rsidTr="00302C83">
              <w:trPr>
                <w:trHeight w:val="265"/>
                <w:jc w:val="center"/>
              </w:trPr>
              <w:tc>
                <w:tcPr>
                  <w:tcW w:w="2346" w:type="dxa"/>
                  <w:shd w:val="clear" w:color="000000" w:fill="auto"/>
                  <w:noWrap/>
                  <w:vAlign w:val="center"/>
                </w:tcPr>
                <w:p w:rsidR="00302C83" w:rsidRPr="00551C37" w:rsidRDefault="00302C83" w:rsidP="00C82635">
                  <w:pPr>
                    <w:pStyle w:val="ad"/>
                    <w:spacing w:before="0" w:after="0" w:line="240" w:lineRule="exact"/>
                    <w:rPr>
                      <w:color w:val="000000" w:themeColor="text1"/>
                    </w:rPr>
                  </w:pPr>
                  <w:r w:rsidRPr="00551C37">
                    <w:rPr>
                      <w:color w:val="000000" w:themeColor="text1"/>
                    </w:rPr>
                    <w:t>路段</w:t>
                  </w:r>
                </w:p>
              </w:tc>
              <w:tc>
                <w:tcPr>
                  <w:tcW w:w="1746" w:type="dxa"/>
                  <w:shd w:val="clear" w:color="000000" w:fill="auto"/>
                  <w:noWrap/>
                  <w:vAlign w:val="center"/>
                </w:tcPr>
                <w:p w:rsidR="00302C83" w:rsidRPr="00551C37" w:rsidRDefault="00302C83" w:rsidP="00C82635">
                  <w:pPr>
                    <w:pStyle w:val="ad"/>
                    <w:spacing w:before="0" w:after="0" w:line="240" w:lineRule="exact"/>
                    <w:rPr>
                      <w:color w:val="000000" w:themeColor="text1"/>
                    </w:rPr>
                  </w:pPr>
                  <w:r w:rsidRPr="00551C37">
                    <w:rPr>
                      <w:rFonts w:hint="eastAsia"/>
                      <w:color w:val="000000" w:themeColor="text1"/>
                    </w:rPr>
                    <w:t>2025</w:t>
                  </w:r>
                  <w:r w:rsidRPr="00551C37">
                    <w:rPr>
                      <w:rFonts w:hint="eastAsia"/>
                      <w:color w:val="000000" w:themeColor="text1"/>
                    </w:rPr>
                    <w:t>年</w:t>
                  </w:r>
                  <w:r w:rsidRPr="00551C37">
                    <w:rPr>
                      <w:color w:val="000000" w:themeColor="text1"/>
                    </w:rPr>
                    <w:t>日均</w:t>
                  </w:r>
                </w:p>
              </w:tc>
              <w:tc>
                <w:tcPr>
                  <w:tcW w:w="1539" w:type="dxa"/>
                  <w:shd w:val="clear" w:color="000000" w:fill="auto"/>
                  <w:noWrap/>
                  <w:vAlign w:val="center"/>
                </w:tcPr>
                <w:p w:rsidR="00302C83" w:rsidRPr="00551C37" w:rsidRDefault="00302C83" w:rsidP="00C82635">
                  <w:pPr>
                    <w:pStyle w:val="ad"/>
                    <w:spacing w:before="0" w:after="0" w:line="240" w:lineRule="exact"/>
                    <w:rPr>
                      <w:color w:val="000000" w:themeColor="text1"/>
                    </w:rPr>
                  </w:pPr>
                  <w:r w:rsidRPr="00551C37">
                    <w:rPr>
                      <w:rFonts w:hint="eastAsia"/>
                      <w:color w:val="000000" w:themeColor="text1"/>
                    </w:rPr>
                    <w:t>2025</w:t>
                  </w:r>
                  <w:r w:rsidRPr="00551C37">
                    <w:rPr>
                      <w:rFonts w:hint="eastAsia"/>
                      <w:color w:val="000000" w:themeColor="text1"/>
                    </w:rPr>
                    <w:t>年</w:t>
                  </w:r>
                  <w:r w:rsidRPr="00551C37">
                    <w:rPr>
                      <w:color w:val="000000" w:themeColor="text1"/>
                    </w:rPr>
                    <w:t>高峰</w:t>
                  </w:r>
                </w:p>
              </w:tc>
            </w:tr>
            <w:tr w:rsidR="00551C37" w:rsidRPr="00551C37" w:rsidTr="00302C83">
              <w:trPr>
                <w:trHeight w:val="265"/>
                <w:jc w:val="center"/>
              </w:trPr>
              <w:tc>
                <w:tcPr>
                  <w:tcW w:w="2346" w:type="dxa"/>
                  <w:shd w:val="clear" w:color="auto" w:fill="auto"/>
                  <w:vAlign w:val="center"/>
                </w:tcPr>
                <w:p w:rsidR="00302C83" w:rsidRPr="00551C37" w:rsidRDefault="00302C83" w:rsidP="00C82635">
                  <w:pPr>
                    <w:widowControl/>
                    <w:spacing w:line="240" w:lineRule="exact"/>
                    <w:jc w:val="center"/>
                    <w:rPr>
                      <w:color w:val="000000" w:themeColor="text1"/>
                      <w:kern w:val="0"/>
                      <w:sz w:val="21"/>
                      <w:szCs w:val="21"/>
                    </w:rPr>
                  </w:pPr>
                  <w:r w:rsidRPr="00551C37">
                    <w:rPr>
                      <w:rFonts w:hint="eastAsia"/>
                      <w:color w:val="000000" w:themeColor="text1"/>
                      <w:kern w:val="0"/>
                      <w:sz w:val="21"/>
                      <w:szCs w:val="21"/>
                    </w:rPr>
                    <w:t>陆侧</w:t>
                  </w:r>
                </w:p>
              </w:tc>
              <w:tc>
                <w:tcPr>
                  <w:tcW w:w="1746" w:type="dxa"/>
                  <w:shd w:val="clear" w:color="auto" w:fill="auto"/>
                  <w:vAlign w:val="center"/>
                </w:tcPr>
                <w:p w:rsidR="00302C83" w:rsidRPr="00551C37" w:rsidRDefault="00302C83" w:rsidP="00C82635">
                  <w:pPr>
                    <w:widowControl/>
                    <w:spacing w:line="240" w:lineRule="exact"/>
                    <w:jc w:val="center"/>
                    <w:rPr>
                      <w:color w:val="000000" w:themeColor="text1"/>
                      <w:kern w:val="0"/>
                      <w:sz w:val="21"/>
                      <w:szCs w:val="21"/>
                    </w:rPr>
                  </w:pPr>
                  <w:r w:rsidRPr="00551C37">
                    <w:rPr>
                      <w:rFonts w:hint="eastAsia"/>
                      <w:color w:val="000000" w:themeColor="text1"/>
                      <w:kern w:val="0"/>
                      <w:sz w:val="21"/>
                      <w:szCs w:val="21"/>
                    </w:rPr>
                    <w:t>0.06</w:t>
                  </w:r>
                </w:p>
              </w:tc>
              <w:tc>
                <w:tcPr>
                  <w:tcW w:w="1539" w:type="dxa"/>
                  <w:shd w:val="clear" w:color="auto" w:fill="auto"/>
                  <w:vAlign w:val="center"/>
                </w:tcPr>
                <w:p w:rsidR="00302C83" w:rsidRPr="00551C37" w:rsidRDefault="00302C83" w:rsidP="00C82635">
                  <w:pPr>
                    <w:widowControl/>
                    <w:spacing w:line="240" w:lineRule="exact"/>
                    <w:jc w:val="center"/>
                    <w:rPr>
                      <w:color w:val="000000" w:themeColor="text1"/>
                      <w:kern w:val="0"/>
                      <w:sz w:val="21"/>
                      <w:szCs w:val="21"/>
                    </w:rPr>
                  </w:pPr>
                  <w:r w:rsidRPr="00551C37">
                    <w:rPr>
                      <w:rFonts w:hint="eastAsia"/>
                      <w:color w:val="000000" w:themeColor="text1"/>
                      <w:kern w:val="0"/>
                      <w:sz w:val="21"/>
                      <w:szCs w:val="21"/>
                    </w:rPr>
                    <w:t>0.11</w:t>
                  </w:r>
                </w:p>
              </w:tc>
            </w:tr>
            <w:tr w:rsidR="00551C37" w:rsidRPr="00551C37" w:rsidTr="00302C83">
              <w:trPr>
                <w:trHeight w:val="265"/>
                <w:jc w:val="center"/>
              </w:trPr>
              <w:tc>
                <w:tcPr>
                  <w:tcW w:w="2346" w:type="dxa"/>
                  <w:shd w:val="clear" w:color="auto" w:fill="auto"/>
                  <w:vAlign w:val="center"/>
                </w:tcPr>
                <w:p w:rsidR="00302C83" w:rsidRPr="00551C37" w:rsidRDefault="00302C83" w:rsidP="00C82635">
                  <w:pPr>
                    <w:widowControl/>
                    <w:spacing w:line="240" w:lineRule="exact"/>
                    <w:jc w:val="center"/>
                    <w:rPr>
                      <w:color w:val="000000" w:themeColor="text1"/>
                      <w:kern w:val="0"/>
                      <w:sz w:val="21"/>
                      <w:szCs w:val="21"/>
                    </w:rPr>
                  </w:pPr>
                  <w:r w:rsidRPr="00551C37">
                    <w:rPr>
                      <w:rFonts w:hint="eastAsia"/>
                      <w:color w:val="000000" w:themeColor="text1"/>
                      <w:kern w:val="0"/>
                      <w:sz w:val="21"/>
                      <w:szCs w:val="21"/>
                    </w:rPr>
                    <w:t>空侧</w:t>
                  </w:r>
                </w:p>
              </w:tc>
              <w:tc>
                <w:tcPr>
                  <w:tcW w:w="1746" w:type="dxa"/>
                  <w:shd w:val="clear" w:color="auto" w:fill="auto"/>
                  <w:vAlign w:val="center"/>
                </w:tcPr>
                <w:p w:rsidR="00302C83" w:rsidRPr="00551C37" w:rsidRDefault="00302C83" w:rsidP="00C82635">
                  <w:pPr>
                    <w:widowControl/>
                    <w:spacing w:line="240" w:lineRule="exact"/>
                    <w:jc w:val="center"/>
                    <w:rPr>
                      <w:color w:val="000000" w:themeColor="text1"/>
                      <w:kern w:val="0"/>
                      <w:sz w:val="21"/>
                      <w:szCs w:val="21"/>
                    </w:rPr>
                  </w:pPr>
                  <w:r w:rsidRPr="00551C37">
                    <w:rPr>
                      <w:rFonts w:hint="eastAsia"/>
                      <w:color w:val="000000" w:themeColor="text1"/>
                      <w:kern w:val="0"/>
                      <w:sz w:val="21"/>
                      <w:szCs w:val="21"/>
                    </w:rPr>
                    <w:t>0.11</w:t>
                  </w:r>
                </w:p>
              </w:tc>
              <w:tc>
                <w:tcPr>
                  <w:tcW w:w="1539" w:type="dxa"/>
                  <w:shd w:val="clear" w:color="auto" w:fill="auto"/>
                  <w:vAlign w:val="center"/>
                </w:tcPr>
                <w:p w:rsidR="00302C83" w:rsidRPr="00551C37" w:rsidRDefault="00302C83" w:rsidP="00C82635">
                  <w:pPr>
                    <w:widowControl/>
                    <w:spacing w:line="240" w:lineRule="exact"/>
                    <w:jc w:val="center"/>
                    <w:rPr>
                      <w:color w:val="000000" w:themeColor="text1"/>
                      <w:kern w:val="0"/>
                      <w:sz w:val="21"/>
                      <w:szCs w:val="21"/>
                    </w:rPr>
                  </w:pPr>
                  <w:r w:rsidRPr="00551C37">
                    <w:rPr>
                      <w:rFonts w:hint="eastAsia"/>
                      <w:color w:val="000000" w:themeColor="text1"/>
                      <w:kern w:val="0"/>
                      <w:sz w:val="21"/>
                      <w:szCs w:val="21"/>
                    </w:rPr>
                    <w:t>0.20</w:t>
                  </w:r>
                </w:p>
              </w:tc>
            </w:tr>
          </w:tbl>
          <w:p w:rsidR="00302C83" w:rsidRPr="00551C37" w:rsidRDefault="00302C83" w:rsidP="00C82635">
            <w:pPr>
              <w:spacing w:line="360" w:lineRule="auto"/>
              <w:ind w:firstLineChars="200" w:firstLine="480"/>
              <w:rPr>
                <w:color w:val="000000" w:themeColor="text1"/>
                <w:sz w:val="24"/>
                <w:szCs w:val="24"/>
              </w:rPr>
            </w:pPr>
            <w:r w:rsidRPr="00551C37">
              <w:rPr>
                <w:rFonts w:hint="eastAsia"/>
                <w:color w:val="000000" w:themeColor="text1"/>
                <w:sz w:val="24"/>
                <w:szCs w:val="24"/>
              </w:rPr>
              <w:t>（</w:t>
            </w:r>
            <w:r w:rsidRPr="00551C37">
              <w:rPr>
                <w:rFonts w:hint="eastAsia"/>
                <w:color w:val="000000" w:themeColor="text1"/>
                <w:sz w:val="24"/>
                <w:szCs w:val="24"/>
              </w:rPr>
              <w:t>2</w:t>
            </w:r>
            <w:r w:rsidRPr="00551C37">
              <w:rPr>
                <w:rFonts w:hint="eastAsia"/>
                <w:color w:val="000000" w:themeColor="text1"/>
                <w:sz w:val="24"/>
                <w:szCs w:val="24"/>
              </w:rPr>
              <w:t>）食堂油烟</w:t>
            </w:r>
            <w:r w:rsidR="007E29E3" w:rsidRPr="00551C37">
              <w:rPr>
                <w:rFonts w:hint="eastAsia"/>
                <w:color w:val="000000" w:themeColor="text1"/>
                <w:sz w:val="24"/>
                <w:szCs w:val="24"/>
              </w:rPr>
              <w:t>和燃料废气</w:t>
            </w:r>
          </w:p>
          <w:p w:rsidR="00302C83" w:rsidRPr="00551C37" w:rsidRDefault="00302C83" w:rsidP="00C82635">
            <w:pPr>
              <w:spacing w:line="360" w:lineRule="auto"/>
              <w:ind w:firstLineChars="200" w:firstLine="480"/>
              <w:contextualSpacing/>
              <w:rPr>
                <w:color w:val="000000" w:themeColor="text1"/>
                <w:sz w:val="24"/>
                <w:szCs w:val="24"/>
              </w:rPr>
            </w:pPr>
            <w:r w:rsidRPr="00551C37">
              <w:rPr>
                <w:color w:val="000000" w:themeColor="text1"/>
                <w:sz w:val="24"/>
                <w:lang w:val="zh-CN"/>
              </w:rPr>
              <w:t>项目</w:t>
            </w:r>
            <w:r w:rsidRPr="00551C37">
              <w:rPr>
                <w:rFonts w:hint="eastAsia"/>
                <w:color w:val="000000" w:themeColor="text1"/>
                <w:sz w:val="24"/>
                <w:lang w:val="zh-CN"/>
              </w:rPr>
              <w:t>食堂</w:t>
            </w:r>
            <w:r w:rsidRPr="00551C37">
              <w:rPr>
                <w:color w:val="000000" w:themeColor="text1"/>
                <w:sz w:val="24"/>
                <w:lang w:val="zh-CN"/>
              </w:rPr>
              <w:t>使用的燃料是天然气，天然气是一种清洁能源。符合国家及重庆市环保政策要求。天然气燃烧产生的废气含有主要污染物是氮氧化合物、硫化物，废气经烟道屋顶高空排放。</w:t>
            </w:r>
          </w:p>
          <w:p w:rsidR="007E29E3" w:rsidRPr="00551C37" w:rsidRDefault="00302C83" w:rsidP="007E29E3">
            <w:pPr>
              <w:spacing w:line="360" w:lineRule="auto"/>
              <w:ind w:firstLineChars="200" w:firstLine="480"/>
              <w:contextualSpacing/>
              <w:rPr>
                <w:color w:val="000000" w:themeColor="text1"/>
                <w:sz w:val="24"/>
                <w:lang w:val="zh-CN"/>
              </w:rPr>
            </w:pPr>
            <w:r w:rsidRPr="00551C37">
              <w:rPr>
                <w:rFonts w:hint="eastAsia"/>
                <w:color w:val="000000" w:themeColor="text1"/>
                <w:sz w:val="24"/>
                <w:szCs w:val="24"/>
              </w:rPr>
              <w:t>本工程设置有员工食堂，年耗气量为</w:t>
            </w:r>
            <w:r w:rsidRPr="00551C37">
              <w:rPr>
                <w:rFonts w:hint="eastAsia"/>
                <w:color w:val="000000" w:themeColor="text1"/>
                <w:sz w:val="24"/>
                <w:szCs w:val="24"/>
              </w:rPr>
              <w:t>52000</w:t>
            </w:r>
            <w:r w:rsidRPr="00551C37">
              <w:rPr>
                <w:color w:val="000000" w:themeColor="text1"/>
                <w:sz w:val="24"/>
              </w:rPr>
              <w:t>N</w:t>
            </w:r>
            <w:r w:rsidR="00732043" w:rsidRPr="00551C37">
              <w:rPr>
                <w:color w:val="000000" w:themeColor="text1"/>
                <w:sz w:val="24"/>
              </w:rPr>
              <w:t>m</w:t>
            </w:r>
            <w:r w:rsidR="00732043" w:rsidRPr="00551C37">
              <w:rPr>
                <w:color w:val="000000" w:themeColor="text1"/>
                <w:sz w:val="24"/>
                <w:vertAlign w:val="superscript"/>
              </w:rPr>
              <w:t>3</w:t>
            </w:r>
            <w:r w:rsidRPr="00551C37">
              <w:rPr>
                <w:color w:val="000000" w:themeColor="text1"/>
                <w:sz w:val="24"/>
              </w:rPr>
              <w:t>/a</w:t>
            </w:r>
            <w:r w:rsidRPr="00551C37">
              <w:rPr>
                <w:rFonts w:hint="eastAsia"/>
                <w:color w:val="000000" w:themeColor="text1"/>
                <w:sz w:val="24"/>
                <w:szCs w:val="24"/>
              </w:rPr>
              <w:t>，</w:t>
            </w:r>
            <w:r w:rsidRPr="00551C37">
              <w:rPr>
                <w:color w:val="000000" w:themeColor="text1"/>
                <w:sz w:val="24"/>
              </w:rPr>
              <w:t>根据</w:t>
            </w:r>
            <w:r w:rsidRPr="00551C37">
              <w:rPr>
                <w:color w:val="000000" w:themeColor="text1"/>
                <w:sz w:val="24"/>
                <w:lang w:val="zh-CN"/>
              </w:rPr>
              <w:t>《大气环境工程师实用手</w:t>
            </w:r>
            <w:r w:rsidRPr="00551C37">
              <w:rPr>
                <w:color w:val="000000" w:themeColor="text1"/>
                <w:sz w:val="24"/>
                <w:lang w:val="zh-CN"/>
              </w:rPr>
              <w:lastRenderedPageBreak/>
              <w:t>册》（中国环境科学出版社，</w:t>
            </w:r>
            <w:r w:rsidRPr="00551C37">
              <w:rPr>
                <w:color w:val="000000" w:themeColor="text1"/>
                <w:sz w:val="24"/>
                <w:lang w:val="zh-CN"/>
              </w:rPr>
              <w:t>2003.10</w:t>
            </w:r>
            <w:r w:rsidRPr="00551C37">
              <w:rPr>
                <w:color w:val="000000" w:themeColor="text1"/>
                <w:sz w:val="24"/>
                <w:lang w:val="zh-CN"/>
              </w:rPr>
              <w:t>）资料，天然气主要污染物排放系数为：烟气量为</w:t>
            </w:r>
            <w:r w:rsidRPr="00551C37">
              <w:rPr>
                <w:color w:val="000000" w:themeColor="text1"/>
                <w:sz w:val="24"/>
                <w:lang w:val="zh-CN"/>
              </w:rPr>
              <w:t>10.9×10</w:t>
            </w:r>
            <w:r w:rsidRPr="00551C37">
              <w:rPr>
                <w:color w:val="000000" w:themeColor="text1"/>
                <w:sz w:val="24"/>
                <w:vertAlign w:val="superscript"/>
                <w:lang w:val="zh-CN"/>
              </w:rPr>
              <w:t>6</w:t>
            </w:r>
            <w:r w:rsidR="00732043" w:rsidRPr="00551C37">
              <w:rPr>
                <w:color w:val="000000" w:themeColor="text1"/>
                <w:sz w:val="24"/>
                <w:lang w:val="zh-CN"/>
              </w:rPr>
              <w:t>m</w:t>
            </w:r>
            <w:r w:rsidR="00732043" w:rsidRPr="00551C37">
              <w:rPr>
                <w:color w:val="000000" w:themeColor="text1"/>
                <w:sz w:val="24"/>
                <w:vertAlign w:val="superscript"/>
                <w:lang w:val="zh-CN"/>
              </w:rPr>
              <w:t>3</w:t>
            </w:r>
            <w:r w:rsidRPr="00551C37">
              <w:rPr>
                <w:color w:val="000000" w:themeColor="text1"/>
                <w:sz w:val="24"/>
                <w:lang w:val="zh-CN"/>
              </w:rPr>
              <w:t>/10</w:t>
            </w:r>
            <w:r w:rsidRPr="00551C37">
              <w:rPr>
                <w:color w:val="000000" w:themeColor="text1"/>
                <w:sz w:val="24"/>
                <w:vertAlign w:val="superscript"/>
                <w:lang w:val="zh-CN"/>
              </w:rPr>
              <w:t>6</w:t>
            </w:r>
            <w:r w:rsidRPr="00551C37">
              <w:rPr>
                <w:color w:val="000000" w:themeColor="text1"/>
                <w:sz w:val="24"/>
                <w:lang w:val="zh-CN"/>
              </w:rPr>
              <w:t>N</w:t>
            </w:r>
            <w:r w:rsidR="00732043" w:rsidRPr="00551C37">
              <w:rPr>
                <w:color w:val="000000" w:themeColor="text1"/>
                <w:sz w:val="24"/>
                <w:lang w:val="zh-CN"/>
              </w:rPr>
              <w:t>m</w:t>
            </w:r>
            <w:r w:rsidR="00732043" w:rsidRPr="00551C37">
              <w:rPr>
                <w:color w:val="000000" w:themeColor="text1"/>
                <w:sz w:val="24"/>
                <w:vertAlign w:val="superscript"/>
                <w:lang w:val="zh-CN"/>
              </w:rPr>
              <w:t>3</w:t>
            </w:r>
            <w:r w:rsidRPr="00551C37">
              <w:rPr>
                <w:color w:val="000000" w:themeColor="text1"/>
                <w:sz w:val="24"/>
                <w:lang w:val="zh-CN"/>
              </w:rPr>
              <w:t>，烟尘</w:t>
            </w:r>
            <w:r w:rsidRPr="00551C37">
              <w:rPr>
                <w:color w:val="000000" w:themeColor="text1"/>
                <w:sz w:val="24"/>
                <w:lang w:val="zh-CN"/>
              </w:rPr>
              <w:t>302kg/10</w:t>
            </w:r>
            <w:r w:rsidRPr="00551C37">
              <w:rPr>
                <w:color w:val="000000" w:themeColor="text1"/>
                <w:sz w:val="24"/>
                <w:vertAlign w:val="superscript"/>
                <w:lang w:val="zh-CN"/>
              </w:rPr>
              <w:t>6</w:t>
            </w:r>
            <w:r w:rsidR="00732043" w:rsidRPr="00551C37">
              <w:rPr>
                <w:color w:val="000000" w:themeColor="text1"/>
                <w:sz w:val="24"/>
                <w:lang w:val="zh-CN"/>
              </w:rPr>
              <w:t>m</w:t>
            </w:r>
            <w:r w:rsidR="00732043" w:rsidRPr="00551C37">
              <w:rPr>
                <w:color w:val="000000" w:themeColor="text1"/>
                <w:sz w:val="24"/>
                <w:vertAlign w:val="superscript"/>
                <w:lang w:val="zh-CN"/>
              </w:rPr>
              <w:t>3</w:t>
            </w:r>
            <w:r w:rsidRPr="00551C37">
              <w:rPr>
                <w:color w:val="000000" w:themeColor="text1"/>
                <w:sz w:val="24"/>
                <w:lang w:val="zh-CN"/>
              </w:rPr>
              <w:t>，</w:t>
            </w:r>
            <w:r w:rsidR="009926DF" w:rsidRPr="00551C37">
              <w:rPr>
                <w:color w:val="000000" w:themeColor="text1"/>
                <w:sz w:val="24"/>
                <w:lang w:val="zh-CN"/>
              </w:rPr>
              <w:t>NO</w:t>
            </w:r>
            <w:r w:rsidR="009926DF" w:rsidRPr="00551C37">
              <w:rPr>
                <w:color w:val="000000" w:themeColor="text1"/>
                <w:sz w:val="24"/>
                <w:vertAlign w:val="subscript"/>
                <w:lang w:val="zh-CN"/>
              </w:rPr>
              <w:t>2</w:t>
            </w:r>
            <w:r w:rsidR="009926DF" w:rsidRPr="00551C37">
              <w:rPr>
                <w:rFonts w:hint="eastAsia"/>
                <w:color w:val="000000" w:themeColor="text1"/>
                <w:sz w:val="24"/>
                <w:lang w:val="zh-CN"/>
              </w:rPr>
              <w:t xml:space="preserve"> </w:t>
            </w:r>
            <w:r w:rsidRPr="00551C37">
              <w:rPr>
                <w:color w:val="000000" w:themeColor="text1"/>
                <w:sz w:val="24"/>
                <w:lang w:val="zh-CN"/>
              </w:rPr>
              <w:t>1813.2kg/10</w:t>
            </w:r>
            <w:r w:rsidRPr="00551C37">
              <w:rPr>
                <w:color w:val="000000" w:themeColor="text1"/>
                <w:sz w:val="24"/>
                <w:vertAlign w:val="superscript"/>
                <w:lang w:val="zh-CN"/>
              </w:rPr>
              <w:t>6</w:t>
            </w:r>
            <w:r w:rsidR="00732043" w:rsidRPr="00551C37">
              <w:rPr>
                <w:color w:val="000000" w:themeColor="text1"/>
                <w:sz w:val="24"/>
                <w:lang w:val="zh-CN"/>
              </w:rPr>
              <w:t>m</w:t>
            </w:r>
            <w:r w:rsidR="00732043" w:rsidRPr="00551C37">
              <w:rPr>
                <w:color w:val="000000" w:themeColor="text1"/>
                <w:sz w:val="24"/>
                <w:vertAlign w:val="superscript"/>
                <w:lang w:val="zh-CN"/>
              </w:rPr>
              <w:t>3</w:t>
            </w:r>
            <w:r w:rsidRPr="00551C37">
              <w:rPr>
                <w:color w:val="000000" w:themeColor="text1"/>
                <w:sz w:val="24"/>
                <w:lang w:val="zh-CN"/>
              </w:rPr>
              <w:t>，</w:t>
            </w:r>
            <w:r w:rsidRPr="00551C37">
              <w:rPr>
                <w:color w:val="000000" w:themeColor="text1"/>
                <w:sz w:val="24"/>
                <w:lang w:val="zh-CN"/>
              </w:rPr>
              <w:t>SO</w:t>
            </w:r>
            <w:r w:rsidRPr="00551C37">
              <w:rPr>
                <w:color w:val="000000" w:themeColor="text1"/>
                <w:sz w:val="24"/>
                <w:vertAlign w:val="subscript"/>
                <w:lang w:val="zh-CN"/>
              </w:rPr>
              <w:t>2</w:t>
            </w:r>
            <w:r w:rsidRPr="00551C37">
              <w:rPr>
                <w:color w:val="000000" w:themeColor="text1"/>
                <w:sz w:val="24"/>
                <w:lang w:val="zh-CN"/>
              </w:rPr>
              <w:t>浓度</w:t>
            </w:r>
            <w:r w:rsidRPr="00551C37">
              <w:rPr>
                <w:color w:val="000000" w:themeColor="text1"/>
                <w:sz w:val="24"/>
                <w:lang w:val="zh-CN"/>
              </w:rPr>
              <w:t>630kg/10</w:t>
            </w:r>
            <w:r w:rsidRPr="00551C37">
              <w:rPr>
                <w:color w:val="000000" w:themeColor="text1"/>
                <w:sz w:val="24"/>
                <w:vertAlign w:val="superscript"/>
                <w:lang w:val="zh-CN"/>
              </w:rPr>
              <w:t>6</w:t>
            </w:r>
            <w:r w:rsidR="00732043" w:rsidRPr="00551C37">
              <w:rPr>
                <w:color w:val="000000" w:themeColor="text1"/>
                <w:sz w:val="24"/>
                <w:lang w:val="zh-CN"/>
              </w:rPr>
              <w:t>m</w:t>
            </w:r>
            <w:r w:rsidR="00732043" w:rsidRPr="00551C37">
              <w:rPr>
                <w:color w:val="000000" w:themeColor="text1"/>
                <w:sz w:val="24"/>
                <w:vertAlign w:val="superscript"/>
                <w:lang w:val="zh-CN"/>
              </w:rPr>
              <w:t>3</w:t>
            </w:r>
            <w:r w:rsidRPr="00551C37">
              <w:rPr>
                <w:color w:val="000000" w:themeColor="text1"/>
                <w:sz w:val="24"/>
                <w:lang w:val="zh-CN"/>
              </w:rPr>
              <w:t>（根据天然气中</w:t>
            </w:r>
            <w:r w:rsidRPr="00551C37">
              <w:rPr>
                <w:color w:val="000000" w:themeColor="text1"/>
                <w:sz w:val="24"/>
                <w:lang w:val="zh-CN"/>
              </w:rPr>
              <w:t>H</w:t>
            </w:r>
            <w:r w:rsidRPr="00551C37">
              <w:rPr>
                <w:color w:val="000000" w:themeColor="text1"/>
                <w:sz w:val="24"/>
                <w:vertAlign w:val="subscript"/>
                <w:lang w:val="zh-CN"/>
              </w:rPr>
              <w:t>2</w:t>
            </w:r>
            <w:r w:rsidRPr="00551C37">
              <w:rPr>
                <w:color w:val="000000" w:themeColor="text1"/>
                <w:sz w:val="24"/>
                <w:lang w:val="zh-CN"/>
              </w:rPr>
              <w:t>S</w:t>
            </w:r>
            <w:r w:rsidRPr="00551C37">
              <w:rPr>
                <w:color w:val="000000" w:themeColor="text1"/>
                <w:sz w:val="24"/>
                <w:lang w:val="zh-CN"/>
              </w:rPr>
              <w:t>浓度</w:t>
            </w:r>
            <w:r w:rsidRPr="00551C37">
              <w:rPr>
                <w:color w:val="000000" w:themeColor="text1"/>
                <w:sz w:val="24"/>
                <w:lang w:val="zh-CN"/>
              </w:rPr>
              <w:t>≤20mg/</w:t>
            </w:r>
            <w:r w:rsidR="00732043" w:rsidRPr="00551C37">
              <w:rPr>
                <w:color w:val="000000" w:themeColor="text1"/>
                <w:sz w:val="24"/>
                <w:lang w:val="zh-CN"/>
              </w:rPr>
              <w:t>m</w:t>
            </w:r>
            <w:r w:rsidR="00732043" w:rsidRPr="00551C37">
              <w:rPr>
                <w:color w:val="000000" w:themeColor="text1"/>
                <w:sz w:val="24"/>
                <w:vertAlign w:val="superscript"/>
                <w:lang w:val="zh-CN"/>
              </w:rPr>
              <w:t>3</w:t>
            </w:r>
            <w:r w:rsidRPr="00551C37">
              <w:rPr>
                <w:color w:val="000000" w:themeColor="text1"/>
                <w:sz w:val="24"/>
                <w:lang w:val="zh-CN"/>
              </w:rPr>
              <w:t>计算）。经计算项目建成后，</w:t>
            </w:r>
            <w:r w:rsidRPr="00551C37">
              <w:rPr>
                <w:rFonts w:hint="eastAsia"/>
                <w:color w:val="000000" w:themeColor="text1"/>
                <w:sz w:val="24"/>
                <w:lang w:val="zh-CN"/>
              </w:rPr>
              <w:t>食堂</w:t>
            </w:r>
            <w:r w:rsidRPr="00551C37">
              <w:rPr>
                <w:color w:val="000000" w:themeColor="text1"/>
                <w:sz w:val="24"/>
                <w:lang w:val="zh-CN"/>
              </w:rPr>
              <w:t>燃气烟气量为</w:t>
            </w:r>
            <w:r w:rsidRPr="00551C37">
              <w:rPr>
                <w:rFonts w:hint="eastAsia"/>
                <w:color w:val="000000" w:themeColor="text1"/>
                <w:sz w:val="24"/>
                <w:lang w:val="zh-CN"/>
              </w:rPr>
              <w:t>56.68</w:t>
            </w:r>
            <w:r w:rsidRPr="00551C37">
              <w:rPr>
                <w:color w:val="000000" w:themeColor="text1"/>
                <w:sz w:val="24"/>
                <w:lang w:val="zh-CN"/>
              </w:rPr>
              <w:t>万</w:t>
            </w:r>
            <w:r w:rsidR="00732043" w:rsidRPr="00551C37">
              <w:rPr>
                <w:color w:val="000000" w:themeColor="text1"/>
                <w:sz w:val="24"/>
                <w:lang w:val="zh-CN"/>
              </w:rPr>
              <w:t>m</w:t>
            </w:r>
            <w:r w:rsidR="00732043" w:rsidRPr="00551C37">
              <w:rPr>
                <w:color w:val="000000" w:themeColor="text1"/>
                <w:sz w:val="24"/>
                <w:vertAlign w:val="superscript"/>
                <w:lang w:val="zh-CN"/>
              </w:rPr>
              <w:t>3</w:t>
            </w:r>
            <w:r w:rsidRPr="00551C37">
              <w:rPr>
                <w:color w:val="000000" w:themeColor="text1"/>
                <w:sz w:val="24"/>
                <w:lang w:val="zh-CN"/>
              </w:rPr>
              <w:t>/a</w:t>
            </w:r>
            <w:r w:rsidRPr="00551C37">
              <w:rPr>
                <w:color w:val="000000" w:themeColor="text1"/>
                <w:sz w:val="24"/>
                <w:lang w:val="zh-CN"/>
              </w:rPr>
              <w:t>，烟尘排放量为</w:t>
            </w:r>
            <w:r w:rsidRPr="00551C37">
              <w:rPr>
                <w:rFonts w:hint="eastAsia"/>
                <w:color w:val="000000" w:themeColor="text1"/>
                <w:sz w:val="24"/>
                <w:lang w:val="zh-CN"/>
              </w:rPr>
              <w:t>0.016</w:t>
            </w:r>
            <w:r w:rsidRPr="00551C37">
              <w:rPr>
                <w:color w:val="000000" w:themeColor="text1"/>
                <w:sz w:val="24"/>
                <w:lang w:val="zh-CN"/>
              </w:rPr>
              <w:t>t/a</w:t>
            </w:r>
            <w:r w:rsidRPr="00551C37">
              <w:rPr>
                <w:color w:val="000000" w:themeColor="text1"/>
                <w:sz w:val="24"/>
                <w:lang w:val="zh-CN"/>
              </w:rPr>
              <w:t>、</w:t>
            </w:r>
            <w:r w:rsidRPr="00551C37">
              <w:rPr>
                <w:color w:val="000000" w:themeColor="text1"/>
                <w:sz w:val="24"/>
                <w:lang w:val="zh-CN"/>
              </w:rPr>
              <w:t>SO</w:t>
            </w:r>
            <w:r w:rsidRPr="00551C37">
              <w:rPr>
                <w:color w:val="000000" w:themeColor="text1"/>
                <w:sz w:val="24"/>
                <w:vertAlign w:val="subscript"/>
                <w:lang w:val="zh-CN"/>
              </w:rPr>
              <w:t>2</w:t>
            </w:r>
            <w:r w:rsidRPr="00551C37">
              <w:rPr>
                <w:color w:val="000000" w:themeColor="text1"/>
                <w:sz w:val="24"/>
                <w:lang w:val="zh-CN"/>
              </w:rPr>
              <w:t>排放量</w:t>
            </w:r>
            <w:r w:rsidRPr="00551C37">
              <w:rPr>
                <w:rFonts w:hint="eastAsia"/>
                <w:color w:val="000000" w:themeColor="text1"/>
                <w:sz w:val="24"/>
                <w:lang w:val="zh-CN"/>
              </w:rPr>
              <w:t>0.033</w:t>
            </w:r>
            <w:r w:rsidRPr="00551C37">
              <w:rPr>
                <w:color w:val="000000" w:themeColor="text1"/>
                <w:sz w:val="24"/>
                <w:lang w:val="zh-CN"/>
              </w:rPr>
              <w:t>t/a</w:t>
            </w:r>
            <w:r w:rsidRPr="00551C37">
              <w:rPr>
                <w:color w:val="000000" w:themeColor="text1"/>
                <w:sz w:val="24"/>
                <w:lang w:val="zh-CN"/>
              </w:rPr>
              <w:t>、</w:t>
            </w:r>
            <w:r w:rsidR="009926DF" w:rsidRPr="00551C37">
              <w:rPr>
                <w:color w:val="000000" w:themeColor="text1"/>
                <w:sz w:val="24"/>
                <w:lang w:val="zh-CN"/>
              </w:rPr>
              <w:t>NO</w:t>
            </w:r>
            <w:r w:rsidR="009926DF" w:rsidRPr="00551C37">
              <w:rPr>
                <w:color w:val="000000" w:themeColor="text1"/>
                <w:sz w:val="24"/>
                <w:vertAlign w:val="subscript"/>
                <w:lang w:val="zh-CN"/>
              </w:rPr>
              <w:t>2</w:t>
            </w:r>
            <w:r w:rsidRPr="00551C37">
              <w:rPr>
                <w:color w:val="000000" w:themeColor="text1"/>
                <w:sz w:val="24"/>
                <w:lang w:val="zh-CN"/>
              </w:rPr>
              <w:t>排放量为</w:t>
            </w:r>
            <w:r w:rsidRPr="00551C37">
              <w:rPr>
                <w:rFonts w:hint="eastAsia"/>
                <w:color w:val="000000" w:themeColor="text1"/>
                <w:sz w:val="24"/>
                <w:lang w:val="zh-CN"/>
              </w:rPr>
              <w:t>0.095</w:t>
            </w:r>
            <w:r w:rsidRPr="00551C37">
              <w:rPr>
                <w:color w:val="000000" w:themeColor="text1"/>
                <w:sz w:val="24"/>
                <w:lang w:val="zh-CN"/>
              </w:rPr>
              <w:t>t/a</w:t>
            </w:r>
            <w:r w:rsidRPr="00551C37">
              <w:rPr>
                <w:color w:val="000000" w:themeColor="text1"/>
                <w:sz w:val="24"/>
                <w:lang w:val="zh-CN"/>
              </w:rPr>
              <w:t>。由于燃料全部采用天然气，属清洁能源，虽然会产生</w:t>
            </w:r>
            <w:r w:rsidRPr="00551C37">
              <w:rPr>
                <w:color w:val="000000" w:themeColor="text1"/>
                <w:sz w:val="24"/>
                <w:lang w:val="zh-CN"/>
              </w:rPr>
              <w:t>SO</w:t>
            </w:r>
            <w:r w:rsidRPr="00551C37">
              <w:rPr>
                <w:color w:val="000000" w:themeColor="text1"/>
                <w:sz w:val="24"/>
                <w:vertAlign w:val="subscript"/>
                <w:lang w:val="zh-CN"/>
              </w:rPr>
              <w:t>2</w:t>
            </w:r>
            <w:r w:rsidRPr="00551C37">
              <w:rPr>
                <w:color w:val="000000" w:themeColor="text1"/>
                <w:sz w:val="24"/>
                <w:lang w:val="zh-CN"/>
              </w:rPr>
              <w:t>和烟尘等污染物，但排污量小，对环境影响有限。</w:t>
            </w:r>
          </w:p>
          <w:p w:rsidR="00302C83" w:rsidRPr="00551C37" w:rsidRDefault="007E29E3" w:rsidP="00C82635">
            <w:pPr>
              <w:autoSpaceDE w:val="0"/>
              <w:autoSpaceDN w:val="0"/>
              <w:spacing w:line="360" w:lineRule="auto"/>
              <w:ind w:firstLineChars="200" w:firstLine="480"/>
              <w:contextualSpacing/>
              <w:rPr>
                <w:color w:val="000000" w:themeColor="text1"/>
                <w:sz w:val="24"/>
                <w:lang w:val="zh-CN"/>
              </w:rPr>
            </w:pPr>
            <w:r w:rsidRPr="00551C37">
              <w:rPr>
                <w:rFonts w:hint="eastAsia"/>
                <w:color w:val="000000" w:themeColor="text1"/>
                <w:sz w:val="24"/>
                <w:lang w:val="zh-CN"/>
              </w:rPr>
              <w:t>食堂烹饪将产生油烟废气，类比同类型的食堂，餐饮油烟浓度一般为</w:t>
            </w:r>
            <w:r w:rsidRPr="00551C37">
              <w:rPr>
                <w:rFonts w:hint="eastAsia"/>
                <w:color w:val="000000" w:themeColor="text1"/>
                <w:sz w:val="24"/>
                <w:lang w:val="zh-CN"/>
              </w:rPr>
              <w:t>10mg/m</w:t>
            </w:r>
            <w:r w:rsidRPr="00551C37">
              <w:rPr>
                <w:rFonts w:hint="eastAsia"/>
                <w:color w:val="000000" w:themeColor="text1"/>
                <w:sz w:val="24"/>
                <w:vertAlign w:val="superscript"/>
                <w:lang w:val="zh-CN"/>
              </w:rPr>
              <w:t>3</w:t>
            </w:r>
            <w:r w:rsidRPr="00551C37">
              <w:rPr>
                <w:rFonts w:hint="eastAsia"/>
                <w:color w:val="000000" w:themeColor="text1"/>
                <w:sz w:val="24"/>
                <w:lang w:val="zh-CN"/>
              </w:rPr>
              <w:t>，</w:t>
            </w:r>
            <w:r w:rsidR="00302C83" w:rsidRPr="00551C37">
              <w:rPr>
                <w:color w:val="000000" w:themeColor="text1"/>
                <w:sz w:val="24"/>
                <w:lang w:val="zh-CN"/>
              </w:rPr>
              <w:t>食堂产生</w:t>
            </w:r>
            <w:r w:rsidR="00302C83" w:rsidRPr="00551C37">
              <w:rPr>
                <w:rFonts w:hint="eastAsia"/>
                <w:color w:val="000000" w:themeColor="text1"/>
                <w:sz w:val="24"/>
                <w:lang w:val="zh-CN"/>
              </w:rPr>
              <w:t>的</w:t>
            </w:r>
            <w:r w:rsidR="00302C83" w:rsidRPr="00551C37">
              <w:rPr>
                <w:color w:val="000000" w:themeColor="text1"/>
                <w:sz w:val="24"/>
                <w:lang w:val="zh-CN"/>
              </w:rPr>
              <w:t>油烟，用油烟净化器处理后通过集中烟道引至屋顶集中排放。其油烟浓度为</w:t>
            </w:r>
            <w:r w:rsidR="00302C83" w:rsidRPr="00551C37">
              <w:rPr>
                <w:color w:val="000000" w:themeColor="text1"/>
                <w:sz w:val="24"/>
                <w:lang w:val="zh-CN"/>
              </w:rPr>
              <w:t>10mg/</w:t>
            </w:r>
            <w:r w:rsidR="00732043" w:rsidRPr="00551C37">
              <w:rPr>
                <w:color w:val="000000" w:themeColor="text1"/>
                <w:sz w:val="24"/>
                <w:lang w:val="zh-CN"/>
              </w:rPr>
              <w:t>m</w:t>
            </w:r>
            <w:r w:rsidR="00732043" w:rsidRPr="00551C37">
              <w:rPr>
                <w:color w:val="000000" w:themeColor="text1"/>
                <w:sz w:val="24"/>
                <w:vertAlign w:val="superscript"/>
                <w:lang w:val="zh-CN"/>
              </w:rPr>
              <w:t>3</w:t>
            </w:r>
            <w:r w:rsidR="00302C83" w:rsidRPr="00551C37">
              <w:rPr>
                <w:color w:val="000000" w:themeColor="text1"/>
                <w:sz w:val="24"/>
                <w:lang w:val="zh-CN"/>
              </w:rPr>
              <w:t>，需经处理后浓度达到</w:t>
            </w:r>
            <w:r w:rsidR="00302C83" w:rsidRPr="00551C37">
              <w:rPr>
                <w:color w:val="000000" w:themeColor="text1"/>
                <w:sz w:val="24"/>
                <w:lang w:val="zh-CN"/>
              </w:rPr>
              <w:t>1.0mg/</w:t>
            </w:r>
            <w:r w:rsidR="00732043" w:rsidRPr="00551C37">
              <w:rPr>
                <w:color w:val="000000" w:themeColor="text1"/>
                <w:sz w:val="24"/>
                <w:lang w:val="zh-CN"/>
              </w:rPr>
              <w:t>m</w:t>
            </w:r>
            <w:r w:rsidR="00732043" w:rsidRPr="00551C37">
              <w:rPr>
                <w:color w:val="000000" w:themeColor="text1"/>
                <w:sz w:val="24"/>
                <w:vertAlign w:val="superscript"/>
                <w:lang w:val="zh-CN"/>
              </w:rPr>
              <w:t>3</w:t>
            </w:r>
            <w:r w:rsidR="00302C83" w:rsidRPr="00551C37">
              <w:rPr>
                <w:color w:val="000000" w:themeColor="text1"/>
                <w:sz w:val="24"/>
                <w:lang w:val="zh-CN"/>
              </w:rPr>
              <w:t>的环境保护的标准要求。</w:t>
            </w:r>
          </w:p>
          <w:p w:rsidR="00184B16" w:rsidRPr="00551C37" w:rsidRDefault="00184B16" w:rsidP="00184B16">
            <w:pPr>
              <w:autoSpaceDE w:val="0"/>
              <w:autoSpaceDN w:val="0"/>
              <w:spacing w:line="360" w:lineRule="auto"/>
              <w:ind w:firstLineChars="200" w:firstLine="480"/>
              <w:contextualSpacing/>
              <w:rPr>
                <w:color w:val="000000" w:themeColor="text1"/>
                <w:sz w:val="24"/>
                <w:lang w:val="zh-CN"/>
              </w:rPr>
            </w:pPr>
            <w:r w:rsidRPr="00551C37">
              <w:rPr>
                <w:rFonts w:hint="eastAsia"/>
                <w:color w:val="000000" w:themeColor="text1"/>
                <w:sz w:val="24"/>
                <w:lang w:val="zh-CN"/>
              </w:rPr>
              <w:t>（</w:t>
            </w:r>
            <w:r w:rsidRPr="00551C37">
              <w:rPr>
                <w:rFonts w:hint="eastAsia"/>
                <w:color w:val="000000" w:themeColor="text1"/>
                <w:sz w:val="24"/>
                <w:lang w:val="zh-CN"/>
              </w:rPr>
              <w:t>4</w:t>
            </w:r>
            <w:r w:rsidRPr="00551C37">
              <w:rPr>
                <w:rFonts w:hint="eastAsia"/>
                <w:color w:val="000000" w:themeColor="text1"/>
                <w:sz w:val="24"/>
                <w:lang w:val="zh-CN"/>
              </w:rPr>
              <w:t>）生活污水处理池臭气</w:t>
            </w:r>
          </w:p>
          <w:p w:rsidR="00184B16" w:rsidRPr="00551C37" w:rsidRDefault="00184B16" w:rsidP="00184B16">
            <w:pPr>
              <w:autoSpaceDE w:val="0"/>
              <w:autoSpaceDN w:val="0"/>
              <w:spacing w:line="360" w:lineRule="auto"/>
              <w:ind w:firstLineChars="200" w:firstLine="480"/>
              <w:contextualSpacing/>
              <w:rPr>
                <w:color w:val="000000" w:themeColor="text1"/>
                <w:sz w:val="24"/>
                <w:lang w:val="zh-CN"/>
              </w:rPr>
            </w:pPr>
            <w:r w:rsidRPr="00551C37">
              <w:rPr>
                <w:rFonts w:hint="eastAsia"/>
                <w:color w:val="000000" w:themeColor="text1"/>
                <w:sz w:val="24"/>
                <w:lang w:val="zh-CN"/>
              </w:rPr>
              <w:t>拟建工程拟设</w:t>
            </w:r>
            <w:r w:rsidRPr="00551C37">
              <w:rPr>
                <w:rFonts w:hint="eastAsia"/>
                <w:color w:val="000000" w:themeColor="text1"/>
                <w:sz w:val="24"/>
                <w:lang w:val="zh-CN"/>
              </w:rPr>
              <w:t>1</w:t>
            </w:r>
            <w:r w:rsidRPr="00551C37">
              <w:rPr>
                <w:rFonts w:hint="eastAsia"/>
                <w:color w:val="000000" w:themeColor="text1"/>
                <w:sz w:val="24"/>
                <w:lang w:val="zh-CN"/>
              </w:rPr>
              <w:t>个生活污水处理池。生化池产生的恶臭物质主要来源于污水、污泥在厌氧状态下的发酵作用，其成分主要是硫化氢、氮氧化物。恶臭物质有刺激性，长期接触对人体的呼吸系统会有损害。生活污水处理池产生的恶臭气态物质（臭气）接入就近建筑物专用臭气管道超屋顶</w:t>
            </w:r>
            <w:r w:rsidRPr="00551C37">
              <w:rPr>
                <w:rFonts w:hint="eastAsia"/>
                <w:color w:val="000000" w:themeColor="text1"/>
                <w:sz w:val="24"/>
                <w:lang w:val="zh-CN"/>
              </w:rPr>
              <w:t>30</w:t>
            </w:r>
            <w:r w:rsidRPr="00551C37">
              <w:rPr>
                <w:rFonts w:hint="eastAsia"/>
                <w:color w:val="000000" w:themeColor="text1"/>
                <w:sz w:val="24"/>
                <w:lang w:val="zh-CN"/>
              </w:rPr>
              <w:t>厘米排放。</w:t>
            </w:r>
          </w:p>
          <w:p w:rsidR="00507036" w:rsidRPr="00551C37" w:rsidRDefault="00507036" w:rsidP="00507036">
            <w:pPr>
              <w:pStyle w:val="af0"/>
              <w:rPr>
                <w:color w:val="000000" w:themeColor="text1"/>
              </w:rPr>
            </w:pPr>
            <w:r w:rsidRPr="00551C37">
              <w:rPr>
                <w:rFonts w:hint="eastAsia"/>
                <w:color w:val="000000" w:themeColor="text1"/>
              </w:rPr>
              <w:t>表</w:t>
            </w:r>
            <w:r w:rsidRPr="00551C37">
              <w:rPr>
                <w:rFonts w:hint="eastAsia"/>
                <w:color w:val="000000" w:themeColor="text1"/>
              </w:rPr>
              <w:t xml:space="preserve">6. </w:t>
            </w:r>
            <w:r w:rsidR="00F85FFF" w:rsidRPr="00551C37">
              <w:rPr>
                <w:rFonts w:hint="eastAsia"/>
                <w:color w:val="000000" w:themeColor="text1"/>
              </w:rPr>
              <w:t>4</w:t>
            </w:r>
            <w:r w:rsidRPr="00551C37">
              <w:rPr>
                <w:rFonts w:hint="eastAsia"/>
                <w:color w:val="000000" w:themeColor="text1"/>
              </w:rPr>
              <w:t>-</w:t>
            </w:r>
            <w:r w:rsidR="00F85FFF" w:rsidRPr="00551C37">
              <w:rPr>
                <w:rFonts w:hint="eastAsia"/>
                <w:color w:val="000000" w:themeColor="text1"/>
              </w:rPr>
              <w:t>7</w:t>
            </w:r>
            <w:r w:rsidRPr="00551C37">
              <w:rPr>
                <w:rFonts w:hint="eastAsia"/>
                <w:color w:val="000000" w:themeColor="text1"/>
              </w:rPr>
              <w:t xml:space="preserve">  </w:t>
            </w:r>
            <w:r w:rsidRPr="00551C37">
              <w:rPr>
                <w:rFonts w:hint="eastAsia"/>
                <w:color w:val="000000" w:themeColor="text1"/>
              </w:rPr>
              <w:t>本工程</w:t>
            </w:r>
            <w:r w:rsidR="00BF6653" w:rsidRPr="00551C37">
              <w:rPr>
                <w:rFonts w:hint="eastAsia"/>
                <w:color w:val="000000" w:themeColor="text1"/>
              </w:rPr>
              <w:t>（二期）</w:t>
            </w:r>
            <w:r w:rsidRPr="00551C37">
              <w:rPr>
                <w:rFonts w:hint="eastAsia"/>
                <w:color w:val="000000" w:themeColor="text1"/>
              </w:rPr>
              <w:t>污染物排放统计</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45"/>
              <w:gridCol w:w="901"/>
              <w:gridCol w:w="671"/>
              <w:gridCol w:w="1024"/>
              <w:gridCol w:w="961"/>
              <w:gridCol w:w="2348"/>
              <w:gridCol w:w="931"/>
              <w:gridCol w:w="1001"/>
            </w:tblGrid>
            <w:tr w:rsidR="00551C37" w:rsidRPr="00551C37" w:rsidTr="006657B3">
              <w:trPr>
                <w:jc w:val="center"/>
              </w:trPr>
              <w:tc>
                <w:tcPr>
                  <w:tcW w:w="645" w:type="dxa"/>
                  <w:vMerge w:val="restart"/>
                  <w:tcBorders>
                    <w:top w:val="single" w:sz="12" w:space="0" w:color="auto"/>
                    <w:left w:val="single" w:sz="12" w:space="0" w:color="auto"/>
                    <w:tl2br w:val="single" w:sz="4" w:space="0" w:color="auto"/>
                  </w:tcBorders>
                </w:tcPr>
                <w:p w:rsidR="00AB2482" w:rsidRPr="00551C37" w:rsidRDefault="00AB2482" w:rsidP="00496A04">
                  <w:pPr>
                    <w:autoSpaceDE w:val="0"/>
                    <w:autoSpaceDN w:val="0"/>
                    <w:adjustRightInd w:val="0"/>
                    <w:jc w:val="right"/>
                    <w:textAlignment w:val="baseline"/>
                    <w:rPr>
                      <w:color w:val="000000" w:themeColor="text1"/>
                      <w:sz w:val="21"/>
                      <w:szCs w:val="21"/>
                    </w:rPr>
                  </w:pPr>
                  <w:r w:rsidRPr="00551C37">
                    <w:rPr>
                      <w:color w:val="000000" w:themeColor="text1"/>
                      <w:sz w:val="21"/>
                      <w:szCs w:val="21"/>
                    </w:rPr>
                    <w:t>内容</w:t>
                  </w:r>
                </w:p>
                <w:p w:rsidR="00AB2482" w:rsidRPr="00551C37" w:rsidRDefault="00AB2482" w:rsidP="00496A04">
                  <w:pPr>
                    <w:autoSpaceDE w:val="0"/>
                    <w:autoSpaceDN w:val="0"/>
                    <w:adjustRightInd w:val="0"/>
                    <w:textAlignment w:val="baseline"/>
                    <w:rPr>
                      <w:color w:val="000000" w:themeColor="text1"/>
                      <w:sz w:val="21"/>
                      <w:szCs w:val="21"/>
                    </w:rPr>
                  </w:pPr>
                  <w:r w:rsidRPr="00551C37">
                    <w:rPr>
                      <w:color w:val="000000" w:themeColor="text1"/>
                      <w:sz w:val="21"/>
                      <w:szCs w:val="21"/>
                    </w:rPr>
                    <w:t>类型</w:t>
                  </w:r>
                </w:p>
              </w:tc>
              <w:tc>
                <w:tcPr>
                  <w:tcW w:w="901" w:type="dxa"/>
                  <w:vMerge w:val="restart"/>
                  <w:tcBorders>
                    <w:top w:val="single" w:sz="12" w:space="0" w:color="auto"/>
                  </w:tcBorders>
                  <w:vAlign w:val="center"/>
                </w:tcPr>
                <w:p w:rsidR="00AB2482" w:rsidRPr="00551C37" w:rsidRDefault="00AB2482"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排放源</w:t>
                  </w:r>
                </w:p>
              </w:tc>
              <w:tc>
                <w:tcPr>
                  <w:tcW w:w="671" w:type="dxa"/>
                  <w:vMerge w:val="restart"/>
                  <w:tcBorders>
                    <w:top w:val="single" w:sz="12" w:space="0" w:color="auto"/>
                  </w:tcBorders>
                  <w:vAlign w:val="center"/>
                </w:tcPr>
                <w:p w:rsidR="00AB2482" w:rsidRPr="00551C37" w:rsidRDefault="00AB2482"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污染物名称</w:t>
                  </w:r>
                </w:p>
              </w:tc>
              <w:tc>
                <w:tcPr>
                  <w:tcW w:w="1985" w:type="dxa"/>
                  <w:gridSpan w:val="2"/>
                  <w:tcBorders>
                    <w:top w:val="single" w:sz="12" w:space="0" w:color="auto"/>
                  </w:tcBorders>
                  <w:vAlign w:val="center"/>
                </w:tcPr>
                <w:p w:rsidR="00AB2482" w:rsidRPr="00551C37" w:rsidRDefault="00AB2482"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处理前</w:t>
                  </w:r>
                </w:p>
              </w:tc>
              <w:tc>
                <w:tcPr>
                  <w:tcW w:w="2348" w:type="dxa"/>
                  <w:vMerge w:val="restart"/>
                  <w:tcBorders>
                    <w:top w:val="single" w:sz="12" w:space="0" w:color="auto"/>
                  </w:tcBorders>
                </w:tcPr>
                <w:p w:rsidR="00AB2482" w:rsidRPr="00551C37" w:rsidRDefault="00AB2482"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污染物处理方式</w:t>
                  </w:r>
                </w:p>
              </w:tc>
              <w:tc>
                <w:tcPr>
                  <w:tcW w:w="1932" w:type="dxa"/>
                  <w:gridSpan w:val="2"/>
                  <w:tcBorders>
                    <w:top w:val="single" w:sz="12" w:space="0" w:color="auto"/>
                    <w:right w:val="single" w:sz="12" w:space="0" w:color="auto"/>
                  </w:tcBorders>
                  <w:vAlign w:val="center"/>
                </w:tcPr>
                <w:p w:rsidR="00AB2482" w:rsidRPr="009F548A" w:rsidRDefault="009F548A" w:rsidP="009F548A">
                  <w:pPr>
                    <w:autoSpaceDE w:val="0"/>
                    <w:autoSpaceDN w:val="0"/>
                    <w:adjustRightInd w:val="0"/>
                    <w:jc w:val="center"/>
                    <w:textAlignment w:val="baseline"/>
                    <w:rPr>
                      <w:color w:val="FF0000"/>
                      <w:sz w:val="21"/>
                      <w:szCs w:val="21"/>
                    </w:rPr>
                  </w:pPr>
                  <w:r w:rsidRPr="009F548A">
                    <w:rPr>
                      <w:rFonts w:hint="eastAsia"/>
                      <w:color w:val="FF0000"/>
                      <w:sz w:val="21"/>
                      <w:szCs w:val="21"/>
                    </w:rPr>
                    <w:t>处理后进入环境</w:t>
                  </w:r>
                </w:p>
              </w:tc>
            </w:tr>
            <w:tr w:rsidR="00551C37" w:rsidRPr="00551C37" w:rsidTr="006657B3">
              <w:trPr>
                <w:jc w:val="center"/>
              </w:trPr>
              <w:tc>
                <w:tcPr>
                  <w:tcW w:w="645" w:type="dxa"/>
                  <w:vMerge/>
                  <w:tcBorders>
                    <w:left w:val="single" w:sz="12" w:space="0" w:color="auto"/>
                  </w:tcBorders>
                </w:tcPr>
                <w:p w:rsidR="00AB2482" w:rsidRPr="00551C37" w:rsidRDefault="00AB2482" w:rsidP="00496A04">
                  <w:pPr>
                    <w:autoSpaceDE w:val="0"/>
                    <w:autoSpaceDN w:val="0"/>
                    <w:adjustRightInd w:val="0"/>
                    <w:jc w:val="center"/>
                    <w:textAlignment w:val="baseline"/>
                    <w:rPr>
                      <w:color w:val="000000" w:themeColor="text1"/>
                      <w:sz w:val="21"/>
                      <w:szCs w:val="21"/>
                    </w:rPr>
                  </w:pPr>
                </w:p>
              </w:tc>
              <w:tc>
                <w:tcPr>
                  <w:tcW w:w="901" w:type="dxa"/>
                  <w:vMerge/>
                  <w:vAlign w:val="center"/>
                </w:tcPr>
                <w:p w:rsidR="00AB2482" w:rsidRPr="00551C37" w:rsidRDefault="00AB2482" w:rsidP="00496A04">
                  <w:pPr>
                    <w:autoSpaceDE w:val="0"/>
                    <w:autoSpaceDN w:val="0"/>
                    <w:adjustRightInd w:val="0"/>
                    <w:jc w:val="center"/>
                    <w:textAlignment w:val="baseline"/>
                    <w:rPr>
                      <w:color w:val="000000" w:themeColor="text1"/>
                      <w:sz w:val="21"/>
                      <w:szCs w:val="21"/>
                    </w:rPr>
                  </w:pPr>
                </w:p>
              </w:tc>
              <w:tc>
                <w:tcPr>
                  <w:tcW w:w="671" w:type="dxa"/>
                  <w:vMerge/>
                  <w:vAlign w:val="center"/>
                </w:tcPr>
                <w:p w:rsidR="00AB2482" w:rsidRPr="00551C37" w:rsidRDefault="00AB2482" w:rsidP="00496A04">
                  <w:pPr>
                    <w:autoSpaceDE w:val="0"/>
                    <w:autoSpaceDN w:val="0"/>
                    <w:adjustRightInd w:val="0"/>
                    <w:jc w:val="center"/>
                    <w:textAlignment w:val="baseline"/>
                    <w:rPr>
                      <w:color w:val="000000" w:themeColor="text1"/>
                      <w:sz w:val="21"/>
                      <w:szCs w:val="21"/>
                    </w:rPr>
                  </w:pPr>
                </w:p>
              </w:tc>
              <w:tc>
                <w:tcPr>
                  <w:tcW w:w="1024" w:type="dxa"/>
                  <w:vAlign w:val="center"/>
                </w:tcPr>
                <w:p w:rsidR="00AB2482" w:rsidRPr="00551C37" w:rsidRDefault="00AB2482"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浓度</w:t>
                  </w:r>
                </w:p>
              </w:tc>
              <w:tc>
                <w:tcPr>
                  <w:tcW w:w="961" w:type="dxa"/>
                  <w:vAlign w:val="center"/>
                </w:tcPr>
                <w:p w:rsidR="00AB2482" w:rsidRPr="00551C37" w:rsidRDefault="00AB2482"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产生量</w:t>
                  </w:r>
                </w:p>
              </w:tc>
              <w:tc>
                <w:tcPr>
                  <w:tcW w:w="2348" w:type="dxa"/>
                  <w:vMerge/>
                </w:tcPr>
                <w:p w:rsidR="00AB2482" w:rsidRPr="00551C37" w:rsidRDefault="00AB2482" w:rsidP="00496A04">
                  <w:pPr>
                    <w:autoSpaceDE w:val="0"/>
                    <w:autoSpaceDN w:val="0"/>
                    <w:adjustRightInd w:val="0"/>
                    <w:jc w:val="center"/>
                    <w:textAlignment w:val="baseline"/>
                    <w:rPr>
                      <w:color w:val="000000" w:themeColor="text1"/>
                      <w:sz w:val="21"/>
                      <w:szCs w:val="21"/>
                    </w:rPr>
                  </w:pPr>
                </w:p>
              </w:tc>
              <w:tc>
                <w:tcPr>
                  <w:tcW w:w="931" w:type="dxa"/>
                  <w:vAlign w:val="center"/>
                </w:tcPr>
                <w:p w:rsidR="00AB2482" w:rsidRPr="00551C37" w:rsidRDefault="00AB2482"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浓度</w:t>
                  </w:r>
                </w:p>
              </w:tc>
              <w:tc>
                <w:tcPr>
                  <w:tcW w:w="1001" w:type="dxa"/>
                  <w:tcBorders>
                    <w:right w:val="single" w:sz="12" w:space="0" w:color="auto"/>
                  </w:tcBorders>
                  <w:vAlign w:val="center"/>
                </w:tcPr>
                <w:p w:rsidR="00AB2482" w:rsidRPr="00551C37" w:rsidRDefault="00AB2482"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排放</w:t>
                  </w:r>
                  <w:r w:rsidRPr="00551C37">
                    <w:rPr>
                      <w:color w:val="000000" w:themeColor="text1"/>
                      <w:sz w:val="21"/>
                      <w:szCs w:val="21"/>
                    </w:rPr>
                    <w:t>量</w:t>
                  </w:r>
                </w:p>
              </w:tc>
            </w:tr>
            <w:tr w:rsidR="00551C37" w:rsidRPr="00551C37" w:rsidTr="006657B3">
              <w:trPr>
                <w:jc w:val="center"/>
              </w:trPr>
              <w:tc>
                <w:tcPr>
                  <w:tcW w:w="645" w:type="dxa"/>
                  <w:vMerge w:val="restart"/>
                  <w:tcBorders>
                    <w:left w:val="single" w:sz="12" w:space="0" w:color="auto"/>
                  </w:tcBorders>
                  <w:vAlign w:val="center"/>
                </w:tcPr>
                <w:p w:rsidR="00184B16" w:rsidRPr="00551C37" w:rsidRDefault="00184B16"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大气污染物</w:t>
                  </w:r>
                </w:p>
              </w:tc>
              <w:tc>
                <w:tcPr>
                  <w:tcW w:w="901" w:type="dxa"/>
                  <w:vAlign w:val="center"/>
                </w:tcPr>
                <w:p w:rsidR="00184B16" w:rsidRPr="00551C37" w:rsidRDefault="00184B16"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交通尾气</w:t>
                  </w:r>
                </w:p>
              </w:tc>
              <w:tc>
                <w:tcPr>
                  <w:tcW w:w="671" w:type="dxa"/>
                  <w:vAlign w:val="center"/>
                </w:tcPr>
                <w:p w:rsidR="00184B16" w:rsidRPr="00551C37" w:rsidRDefault="00184B16"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NO</w:t>
                  </w:r>
                  <w:r w:rsidRPr="00551C37">
                    <w:rPr>
                      <w:color w:val="000000" w:themeColor="text1"/>
                      <w:sz w:val="21"/>
                      <w:szCs w:val="21"/>
                      <w:vertAlign w:val="subscript"/>
                    </w:rPr>
                    <w:t>2</w:t>
                  </w:r>
                </w:p>
              </w:tc>
              <w:tc>
                <w:tcPr>
                  <w:tcW w:w="1024" w:type="dxa"/>
                  <w:vAlign w:val="center"/>
                </w:tcPr>
                <w:p w:rsidR="00184B16" w:rsidRPr="00551C37" w:rsidRDefault="00184B16"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961" w:type="dxa"/>
                  <w:vAlign w:val="center"/>
                </w:tcPr>
                <w:p w:rsidR="00184B16" w:rsidRPr="00551C37" w:rsidRDefault="00184B16"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0.11</w:t>
                  </w:r>
                  <w:r w:rsidRPr="00551C37">
                    <w:rPr>
                      <w:color w:val="000000" w:themeColor="text1"/>
                    </w:rPr>
                    <w:t xml:space="preserve"> </w:t>
                  </w:r>
                  <w:r w:rsidRPr="00551C37">
                    <w:rPr>
                      <w:color w:val="000000" w:themeColor="text1"/>
                      <w:sz w:val="21"/>
                      <w:szCs w:val="21"/>
                    </w:rPr>
                    <w:t>t/a</w:t>
                  </w:r>
                </w:p>
              </w:tc>
              <w:tc>
                <w:tcPr>
                  <w:tcW w:w="2348" w:type="dxa"/>
                </w:tcPr>
                <w:p w:rsidR="00184B16" w:rsidRPr="00551C37" w:rsidRDefault="00184B16"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931" w:type="dxa"/>
                  <w:vAlign w:val="center"/>
                </w:tcPr>
                <w:p w:rsidR="00184B16" w:rsidRPr="00551C37" w:rsidRDefault="00184B16"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1001" w:type="dxa"/>
                  <w:tcBorders>
                    <w:right w:val="single" w:sz="12" w:space="0" w:color="auto"/>
                  </w:tcBorders>
                  <w:vAlign w:val="center"/>
                </w:tcPr>
                <w:p w:rsidR="00184B16" w:rsidRPr="00551C37" w:rsidRDefault="00184B16"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0.11 t/a</w:t>
                  </w:r>
                </w:p>
              </w:tc>
            </w:tr>
            <w:tr w:rsidR="00551C37" w:rsidRPr="00551C37" w:rsidTr="006657B3">
              <w:trPr>
                <w:jc w:val="center"/>
              </w:trPr>
              <w:tc>
                <w:tcPr>
                  <w:tcW w:w="645" w:type="dxa"/>
                  <w:vMerge/>
                  <w:tcBorders>
                    <w:left w:val="single" w:sz="12" w:space="0" w:color="auto"/>
                  </w:tcBorders>
                  <w:vAlign w:val="center"/>
                </w:tcPr>
                <w:p w:rsidR="00184B16" w:rsidRPr="00551C37" w:rsidRDefault="00184B16" w:rsidP="00496A04">
                  <w:pPr>
                    <w:autoSpaceDE w:val="0"/>
                    <w:autoSpaceDN w:val="0"/>
                    <w:adjustRightInd w:val="0"/>
                    <w:jc w:val="center"/>
                    <w:textAlignment w:val="baseline"/>
                    <w:rPr>
                      <w:color w:val="000000" w:themeColor="text1"/>
                      <w:sz w:val="21"/>
                      <w:szCs w:val="21"/>
                    </w:rPr>
                  </w:pPr>
                </w:p>
              </w:tc>
              <w:tc>
                <w:tcPr>
                  <w:tcW w:w="901" w:type="dxa"/>
                  <w:vAlign w:val="center"/>
                </w:tcPr>
                <w:p w:rsidR="00184B16" w:rsidRPr="00551C37" w:rsidRDefault="00184B16"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餐饮油烟</w:t>
                  </w:r>
                </w:p>
              </w:tc>
              <w:tc>
                <w:tcPr>
                  <w:tcW w:w="671" w:type="dxa"/>
                  <w:vAlign w:val="center"/>
                </w:tcPr>
                <w:p w:rsidR="00184B16" w:rsidRPr="00551C37" w:rsidRDefault="00184B16"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油烟</w:t>
                  </w:r>
                </w:p>
              </w:tc>
              <w:tc>
                <w:tcPr>
                  <w:tcW w:w="1024" w:type="dxa"/>
                  <w:vAlign w:val="center"/>
                </w:tcPr>
                <w:p w:rsidR="00184B16" w:rsidRPr="00551C37" w:rsidRDefault="00184B16"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10mg/m</w:t>
                  </w:r>
                  <w:r w:rsidRPr="00551C37">
                    <w:rPr>
                      <w:color w:val="000000" w:themeColor="text1"/>
                      <w:sz w:val="21"/>
                      <w:szCs w:val="21"/>
                      <w:vertAlign w:val="superscript"/>
                    </w:rPr>
                    <w:t>3</w:t>
                  </w:r>
                </w:p>
              </w:tc>
              <w:tc>
                <w:tcPr>
                  <w:tcW w:w="961" w:type="dxa"/>
                  <w:vAlign w:val="center"/>
                </w:tcPr>
                <w:p w:rsidR="00184B16" w:rsidRPr="00551C37" w:rsidRDefault="00184B16"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2348" w:type="dxa"/>
                </w:tcPr>
                <w:p w:rsidR="00184B16" w:rsidRPr="00551C37" w:rsidRDefault="00184B16"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油烟净化器处理后通过集中烟道引至屋顶集中排放</w:t>
                  </w:r>
                </w:p>
              </w:tc>
              <w:tc>
                <w:tcPr>
                  <w:tcW w:w="931" w:type="dxa"/>
                  <w:vAlign w:val="center"/>
                </w:tcPr>
                <w:p w:rsidR="00184B16" w:rsidRPr="00551C37" w:rsidRDefault="00184B16" w:rsidP="007E29E3">
                  <w:pPr>
                    <w:autoSpaceDE w:val="0"/>
                    <w:autoSpaceDN w:val="0"/>
                    <w:adjustRightInd w:val="0"/>
                    <w:jc w:val="center"/>
                    <w:textAlignment w:val="baseline"/>
                    <w:rPr>
                      <w:color w:val="000000" w:themeColor="text1"/>
                      <w:sz w:val="21"/>
                      <w:szCs w:val="21"/>
                    </w:rPr>
                  </w:pPr>
                  <w:r w:rsidRPr="00551C37">
                    <w:rPr>
                      <w:color w:val="000000" w:themeColor="text1"/>
                      <w:sz w:val="21"/>
                      <w:szCs w:val="21"/>
                    </w:rPr>
                    <w:t>1mg/m</w:t>
                  </w:r>
                  <w:r w:rsidRPr="00551C37">
                    <w:rPr>
                      <w:color w:val="000000" w:themeColor="text1"/>
                      <w:sz w:val="21"/>
                      <w:szCs w:val="21"/>
                      <w:vertAlign w:val="superscript"/>
                    </w:rPr>
                    <w:t>3</w:t>
                  </w:r>
                </w:p>
              </w:tc>
              <w:tc>
                <w:tcPr>
                  <w:tcW w:w="1001" w:type="dxa"/>
                  <w:tcBorders>
                    <w:right w:val="single" w:sz="12" w:space="0" w:color="auto"/>
                  </w:tcBorders>
                  <w:vAlign w:val="center"/>
                </w:tcPr>
                <w:p w:rsidR="00184B16" w:rsidRPr="00551C37" w:rsidRDefault="00184B16"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r>
            <w:tr w:rsidR="00551C37" w:rsidRPr="00551C37" w:rsidTr="006657B3">
              <w:trPr>
                <w:jc w:val="center"/>
              </w:trPr>
              <w:tc>
                <w:tcPr>
                  <w:tcW w:w="645" w:type="dxa"/>
                  <w:vMerge/>
                  <w:tcBorders>
                    <w:left w:val="single" w:sz="12" w:space="0" w:color="auto"/>
                  </w:tcBorders>
                  <w:vAlign w:val="center"/>
                </w:tcPr>
                <w:p w:rsidR="00184B16" w:rsidRPr="00551C37" w:rsidRDefault="00184B16" w:rsidP="00496A04">
                  <w:pPr>
                    <w:autoSpaceDE w:val="0"/>
                    <w:autoSpaceDN w:val="0"/>
                    <w:adjustRightInd w:val="0"/>
                    <w:jc w:val="center"/>
                    <w:textAlignment w:val="baseline"/>
                    <w:rPr>
                      <w:color w:val="000000" w:themeColor="text1"/>
                      <w:sz w:val="21"/>
                      <w:szCs w:val="21"/>
                    </w:rPr>
                  </w:pPr>
                </w:p>
              </w:tc>
              <w:tc>
                <w:tcPr>
                  <w:tcW w:w="901" w:type="dxa"/>
                  <w:vMerge w:val="restart"/>
                  <w:vAlign w:val="center"/>
                </w:tcPr>
                <w:p w:rsidR="00184B16" w:rsidRPr="00551C37" w:rsidRDefault="00184B16" w:rsidP="00F85FFF">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天然气</w:t>
                  </w:r>
                </w:p>
              </w:tc>
              <w:tc>
                <w:tcPr>
                  <w:tcW w:w="671" w:type="dxa"/>
                  <w:vAlign w:val="center"/>
                </w:tcPr>
                <w:p w:rsidR="00184B16" w:rsidRPr="00551C37" w:rsidRDefault="00184B16"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烟尘</w:t>
                  </w:r>
                </w:p>
              </w:tc>
              <w:tc>
                <w:tcPr>
                  <w:tcW w:w="1024" w:type="dxa"/>
                  <w:vAlign w:val="center"/>
                </w:tcPr>
                <w:p w:rsidR="00184B16" w:rsidRPr="00551C37" w:rsidRDefault="00184B16"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961" w:type="dxa"/>
                  <w:vAlign w:val="center"/>
                </w:tcPr>
                <w:p w:rsidR="00184B16" w:rsidRPr="00551C37" w:rsidRDefault="00184B16"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0.016t/a</w:t>
                  </w:r>
                </w:p>
              </w:tc>
              <w:tc>
                <w:tcPr>
                  <w:tcW w:w="2348" w:type="dxa"/>
                  <w:vMerge w:val="restart"/>
                  <w:vAlign w:val="center"/>
                </w:tcPr>
                <w:p w:rsidR="00184B16" w:rsidRPr="00551C37" w:rsidRDefault="00184B16" w:rsidP="00AB2482">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931" w:type="dxa"/>
                  <w:vAlign w:val="center"/>
                </w:tcPr>
                <w:p w:rsidR="00184B16" w:rsidRPr="00551C37" w:rsidRDefault="00184B16" w:rsidP="007E29E3">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1001" w:type="dxa"/>
                  <w:tcBorders>
                    <w:right w:val="single" w:sz="12" w:space="0" w:color="auto"/>
                  </w:tcBorders>
                  <w:vAlign w:val="center"/>
                </w:tcPr>
                <w:p w:rsidR="00184B16" w:rsidRPr="00551C37" w:rsidRDefault="00184B16" w:rsidP="001B16C4">
                  <w:pPr>
                    <w:autoSpaceDE w:val="0"/>
                    <w:autoSpaceDN w:val="0"/>
                    <w:adjustRightInd w:val="0"/>
                    <w:jc w:val="center"/>
                    <w:textAlignment w:val="baseline"/>
                    <w:rPr>
                      <w:color w:val="000000" w:themeColor="text1"/>
                      <w:sz w:val="21"/>
                      <w:szCs w:val="21"/>
                    </w:rPr>
                  </w:pPr>
                  <w:r w:rsidRPr="00551C37">
                    <w:rPr>
                      <w:color w:val="000000" w:themeColor="text1"/>
                      <w:sz w:val="21"/>
                      <w:szCs w:val="21"/>
                    </w:rPr>
                    <w:t>0.016t/a</w:t>
                  </w:r>
                </w:p>
              </w:tc>
            </w:tr>
            <w:tr w:rsidR="00551C37" w:rsidRPr="00551C37" w:rsidTr="006657B3">
              <w:trPr>
                <w:jc w:val="center"/>
              </w:trPr>
              <w:tc>
                <w:tcPr>
                  <w:tcW w:w="645" w:type="dxa"/>
                  <w:vMerge/>
                  <w:tcBorders>
                    <w:left w:val="single" w:sz="12" w:space="0" w:color="auto"/>
                  </w:tcBorders>
                  <w:vAlign w:val="center"/>
                </w:tcPr>
                <w:p w:rsidR="00184B16" w:rsidRPr="00551C37" w:rsidRDefault="00184B16" w:rsidP="00496A04">
                  <w:pPr>
                    <w:autoSpaceDE w:val="0"/>
                    <w:autoSpaceDN w:val="0"/>
                    <w:adjustRightInd w:val="0"/>
                    <w:jc w:val="center"/>
                    <w:textAlignment w:val="baseline"/>
                    <w:rPr>
                      <w:color w:val="000000" w:themeColor="text1"/>
                      <w:sz w:val="21"/>
                      <w:szCs w:val="21"/>
                    </w:rPr>
                  </w:pPr>
                </w:p>
              </w:tc>
              <w:tc>
                <w:tcPr>
                  <w:tcW w:w="901" w:type="dxa"/>
                  <w:vMerge/>
                  <w:vAlign w:val="center"/>
                </w:tcPr>
                <w:p w:rsidR="00184B16" w:rsidRPr="00551C37" w:rsidRDefault="00184B16" w:rsidP="00496A04">
                  <w:pPr>
                    <w:autoSpaceDE w:val="0"/>
                    <w:autoSpaceDN w:val="0"/>
                    <w:adjustRightInd w:val="0"/>
                    <w:jc w:val="center"/>
                    <w:textAlignment w:val="baseline"/>
                    <w:rPr>
                      <w:color w:val="000000" w:themeColor="text1"/>
                      <w:sz w:val="21"/>
                      <w:szCs w:val="21"/>
                    </w:rPr>
                  </w:pPr>
                </w:p>
              </w:tc>
              <w:tc>
                <w:tcPr>
                  <w:tcW w:w="671" w:type="dxa"/>
                  <w:vAlign w:val="center"/>
                </w:tcPr>
                <w:p w:rsidR="00184B16" w:rsidRPr="00551C37" w:rsidRDefault="009926DF"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NO</w:t>
                  </w:r>
                  <w:r w:rsidRPr="00551C37">
                    <w:rPr>
                      <w:color w:val="000000" w:themeColor="text1"/>
                      <w:sz w:val="21"/>
                      <w:szCs w:val="21"/>
                      <w:vertAlign w:val="subscript"/>
                    </w:rPr>
                    <w:t>2</w:t>
                  </w:r>
                </w:p>
              </w:tc>
              <w:tc>
                <w:tcPr>
                  <w:tcW w:w="1024" w:type="dxa"/>
                  <w:vAlign w:val="center"/>
                </w:tcPr>
                <w:p w:rsidR="00184B16" w:rsidRPr="00551C37" w:rsidRDefault="00184B16"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961" w:type="dxa"/>
                  <w:vAlign w:val="center"/>
                </w:tcPr>
                <w:p w:rsidR="00184B16" w:rsidRPr="00551C37" w:rsidRDefault="00184B16"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0.095t/a</w:t>
                  </w:r>
                </w:p>
              </w:tc>
              <w:tc>
                <w:tcPr>
                  <w:tcW w:w="2348" w:type="dxa"/>
                  <w:vMerge/>
                </w:tcPr>
                <w:p w:rsidR="00184B16" w:rsidRPr="00551C37" w:rsidRDefault="00184B16" w:rsidP="00496A04">
                  <w:pPr>
                    <w:autoSpaceDE w:val="0"/>
                    <w:autoSpaceDN w:val="0"/>
                    <w:adjustRightInd w:val="0"/>
                    <w:jc w:val="center"/>
                    <w:textAlignment w:val="baseline"/>
                    <w:rPr>
                      <w:color w:val="000000" w:themeColor="text1"/>
                      <w:sz w:val="21"/>
                      <w:szCs w:val="21"/>
                    </w:rPr>
                  </w:pPr>
                </w:p>
              </w:tc>
              <w:tc>
                <w:tcPr>
                  <w:tcW w:w="931" w:type="dxa"/>
                  <w:vAlign w:val="center"/>
                </w:tcPr>
                <w:p w:rsidR="00184B16" w:rsidRPr="00551C37" w:rsidRDefault="00184B16" w:rsidP="007E29E3">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1001" w:type="dxa"/>
                  <w:tcBorders>
                    <w:right w:val="single" w:sz="12" w:space="0" w:color="auto"/>
                  </w:tcBorders>
                  <w:vAlign w:val="center"/>
                </w:tcPr>
                <w:p w:rsidR="00184B16" w:rsidRPr="00551C37" w:rsidRDefault="00184B16" w:rsidP="001B16C4">
                  <w:pPr>
                    <w:autoSpaceDE w:val="0"/>
                    <w:autoSpaceDN w:val="0"/>
                    <w:adjustRightInd w:val="0"/>
                    <w:jc w:val="center"/>
                    <w:textAlignment w:val="baseline"/>
                    <w:rPr>
                      <w:color w:val="000000" w:themeColor="text1"/>
                      <w:sz w:val="21"/>
                      <w:szCs w:val="21"/>
                    </w:rPr>
                  </w:pPr>
                  <w:r w:rsidRPr="00551C37">
                    <w:rPr>
                      <w:color w:val="000000" w:themeColor="text1"/>
                      <w:sz w:val="21"/>
                      <w:szCs w:val="21"/>
                    </w:rPr>
                    <w:t>0.095t/a</w:t>
                  </w:r>
                </w:p>
              </w:tc>
            </w:tr>
            <w:tr w:rsidR="00551C37" w:rsidRPr="00551C37" w:rsidTr="006657B3">
              <w:trPr>
                <w:jc w:val="center"/>
              </w:trPr>
              <w:tc>
                <w:tcPr>
                  <w:tcW w:w="645" w:type="dxa"/>
                  <w:vMerge/>
                  <w:tcBorders>
                    <w:left w:val="single" w:sz="12" w:space="0" w:color="auto"/>
                  </w:tcBorders>
                  <w:vAlign w:val="center"/>
                </w:tcPr>
                <w:p w:rsidR="00184B16" w:rsidRPr="00551C37" w:rsidRDefault="00184B16" w:rsidP="00496A04">
                  <w:pPr>
                    <w:autoSpaceDE w:val="0"/>
                    <w:autoSpaceDN w:val="0"/>
                    <w:adjustRightInd w:val="0"/>
                    <w:jc w:val="center"/>
                    <w:textAlignment w:val="baseline"/>
                    <w:rPr>
                      <w:color w:val="000000" w:themeColor="text1"/>
                      <w:sz w:val="21"/>
                      <w:szCs w:val="21"/>
                    </w:rPr>
                  </w:pPr>
                </w:p>
              </w:tc>
              <w:tc>
                <w:tcPr>
                  <w:tcW w:w="901" w:type="dxa"/>
                  <w:vMerge/>
                  <w:vAlign w:val="center"/>
                </w:tcPr>
                <w:p w:rsidR="00184B16" w:rsidRPr="00551C37" w:rsidRDefault="00184B16" w:rsidP="00496A04">
                  <w:pPr>
                    <w:autoSpaceDE w:val="0"/>
                    <w:autoSpaceDN w:val="0"/>
                    <w:adjustRightInd w:val="0"/>
                    <w:jc w:val="center"/>
                    <w:textAlignment w:val="baseline"/>
                    <w:rPr>
                      <w:color w:val="000000" w:themeColor="text1"/>
                      <w:sz w:val="21"/>
                      <w:szCs w:val="21"/>
                    </w:rPr>
                  </w:pPr>
                </w:p>
              </w:tc>
              <w:tc>
                <w:tcPr>
                  <w:tcW w:w="671" w:type="dxa"/>
                  <w:vAlign w:val="center"/>
                </w:tcPr>
                <w:p w:rsidR="00184B16" w:rsidRPr="00551C37" w:rsidRDefault="00184B16"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SO</w:t>
                  </w:r>
                  <w:r w:rsidRPr="00551C37">
                    <w:rPr>
                      <w:color w:val="000000" w:themeColor="text1"/>
                      <w:sz w:val="21"/>
                      <w:szCs w:val="21"/>
                      <w:vertAlign w:val="subscript"/>
                    </w:rPr>
                    <w:t>2</w:t>
                  </w:r>
                </w:p>
              </w:tc>
              <w:tc>
                <w:tcPr>
                  <w:tcW w:w="1024" w:type="dxa"/>
                  <w:vAlign w:val="center"/>
                </w:tcPr>
                <w:p w:rsidR="00184B16" w:rsidRPr="00551C37" w:rsidRDefault="00184B16"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961" w:type="dxa"/>
                  <w:vAlign w:val="center"/>
                </w:tcPr>
                <w:p w:rsidR="00184B16" w:rsidRPr="00551C37" w:rsidRDefault="00184B16"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0.033t/a</w:t>
                  </w:r>
                </w:p>
              </w:tc>
              <w:tc>
                <w:tcPr>
                  <w:tcW w:w="2348" w:type="dxa"/>
                  <w:vMerge/>
                </w:tcPr>
                <w:p w:rsidR="00184B16" w:rsidRPr="00551C37" w:rsidRDefault="00184B16" w:rsidP="00496A04">
                  <w:pPr>
                    <w:autoSpaceDE w:val="0"/>
                    <w:autoSpaceDN w:val="0"/>
                    <w:adjustRightInd w:val="0"/>
                    <w:jc w:val="center"/>
                    <w:textAlignment w:val="baseline"/>
                    <w:rPr>
                      <w:color w:val="000000" w:themeColor="text1"/>
                      <w:sz w:val="21"/>
                      <w:szCs w:val="21"/>
                    </w:rPr>
                  </w:pPr>
                </w:p>
              </w:tc>
              <w:tc>
                <w:tcPr>
                  <w:tcW w:w="931" w:type="dxa"/>
                  <w:vAlign w:val="center"/>
                </w:tcPr>
                <w:p w:rsidR="00184B16" w:rsidRPr="00551C37" w:rsidRDefault="00184B16" w:rsidP="007E29E3">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1001" w:type="dxa"/>
                  <w:tcBorders>
                    <w:right w:val="single" w:sz="12" w:space="0" w:color="auto"/>
                  </w:tcBorders>
                  <w:vAlign w:val="center"/>
                </w:tcPr>
                <w:p w:rsidR="00184B16" w:rsidRPr="00551C37" w:rsidRDefault="00184B16" w:rsidP="001B16C4">
                  <w:pPr>
                    <w:autoSpaceDE w:val="0"/>
                    <w:autoSpaceDN w:val="0"/>
                    <w:adjustRightInd w:val="0"/>
                    <w:jc w:val="center"/>
                    <w:textAlignment w:val="baseline"/>
                    <w:rPr>
                      <w:color w:val="000000" w:themeColor="text1"/>
                      <w:sz w:val="21"/>
                      <w:szCs w:val="21"/>
                    </w:rPr>
                  </w:pPr>
                  <w:r w:rsidRPr="00551C37">
                    <w:rPr>
                      <w:color w:val="000000" w:themeColor="text1"/>
                      <w:sz w:val="21"/>
                      <w:szCs w:val="21"/>
                    </w:rPr>
                    <w:t>0.033t/a</w:t>
                  </w:r>
                </w:p>
              </w:tc>
            </w:tr>
            <w:tr w:rsidR="00551C37" w:rsidRPr="00551C37" w:rsidTr="006657B3">
              <w:trPr>
                <w:jc w:val="center"/>
              </w:trPr>
              <w:tc>
                <w:tcPr>
                  <w:tcW w:w="645" w:type="dxa"/>
                  <w:vMerge/>
                  <w:tcBorders>
                    <w:left w:val="single" w:sz="12" w:space="0" w:color="auto"/>
                  </w:tcBorders>
                  <w:vAlign w:val="center"/>
                </w:tcPr>
                <w:p w:rsidR="00184B16" w:rsidRPr="00551C37" w:rsidRDefault="00184B16" w:rsidP="00496A04">
                  <w:pPr>
                    <w:autoSpaceDE w:val="0"/>
                    <w:autoSpaceDN w:val="0"/>
                    <w:adjustRightInd w:val="0"/>
                    <w:jc w:val="center"/>
                    <w:textAlignment w:val="baseline"/>
                    <w:rPr>
                      <w:color w:val="000000" w:themeColor="text1"/>
                      <w:sz w:val="21"/>
                      <w:szCs w:val="21"/>
                    </w:rPr>
                  </w:pPr>
                </w:p>
              </w:tc>
              <w:tc>
                <w:tcPr>
                  <w:tcW w:w="901" w:type="dxa"/>
                  <w:vAlign w:val="center"/>
                </w:tcPr>
                <w:p w:rsidR="00184B16" w:rsidRPr="00551C37" w:rsidRDefault="00F85FFF"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生化池臭气</w:t>
                  </w:r>
                </w:p>
              </w:tc>
              <w:tc>
                <w:tcPr>
                  <w:tcW w:w="671" w:type="dxa"/>
                  <w:vAlign w:val="center"/>
                </w:tcPr>
                <w:p w:rsidR="00184B16" w:rsidRPr="00551C37" w:rsidRDefault="00184B16"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臭气</w:t>
                  </w:r>
                </w:p>
              </w:tc>
              <w:tc>
                <w:tcPr>
                  <w:tcW w:w="1024" w:type="dxa"/>
                  <w:vAlign w:val="center"/>
                </w:tcPr>
                <w:p w:rsidR="00184B16" w:rsidRPr="00551C37" w:rsidRDefault="00184B16"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961" w:type="dxa"/>
                  <w:vAlign w:val="center"/>
                </w:tcPr>
                <w:p w:rsidR="00184B16" w:rsidRPr="00551C37" w:rsidRDefault="00184B16"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微量</w:t>
                  </w:r>
                </w:p>
              </w:tc>
              <w:tc>
                <w:tcPr>
                  <w:tcW w:w="2348" w:type="dxa"/>
                </w:tcPr>
                <w:p w:rsidR="00184B16" w:rsidRPr="00551C37" w:rsidRDefault="00184B16"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专用臭气管道超屋顶</w:t>
                  </w:r>
                  <w:r w:rsidRPr="00551C37">
                    <w:rPr>
                      <w:rFonts w:hint="eastAsia"/>
                      <w:color w:val="000000" w:themeColor="text1"/>
                      <w:sz w:val="21"/>
                      <w:szCs w:val="21"/>
                    </w:rPr>
                    <w:t>30</w:t>
                  </w:r>
                  <w:r w:rsidRPr="00551C37">
                    <w:rPr>
                      <w:rFonts w:hint="eastAsia"/>
                      <w:color w:val="000000" w:themeColor="text1"/>
                      <w:sz w:val="21"/>
                      <w:szCs w:val="21"/>
                    </w:rPr>
                    <w:t>厘米排放</w:t>
                  </w:r>
                </w:p>
              </w:tc>
              <w:tc>
                <w:tcPr>
                  <w:tcW w:w="931" w:type="dxa"/>
                  <w:vAlign w:val="center"/>
                </w:tcPr>
                <w:p w:rsidR="00184B16" w:rsidRPr="00551C37" w:rsidRDefault="00184B16" w:rsidP="007E29E3">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1001" w:type="dxa"/>
                  <w:tcBorders>
                    <w:right w:val="single" w:sz="12" w:space="0" w:color="auto"/>
                  </w:tcBorders>
                  <w:vAlign w:val="center"/>
                </w:tcPr>
                <w:p w:rsidR="00184B16" w:rsidRPr="00551C37" w:rsidRDefault="00184B16" w:rsidP="001B16C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微量</w:t>
                  </w:r>
                </w:p>
              </w:tc>
            </w:tr>
            <w:tr w:rsidR="00551C37" w:rsidRPr="00551C37" w:rsidTr="006657B3">
              <w:trPr>
                <w:jc w:val="center"/>
              </w:trPr>
              <w:tc>
                <w:tcPr>
                  <w:tcW w:w="645" w:type="dxa"/>
                  <w:vMerge w:val="restart"/>
                  <w:tcBorders>
                    <w:left w:val="single" w:sz="12" w:space="0" w:color="auto"/>
                  </w:tcBorders>
                  <w:vAlign w:val="center"/>
                </w:tcPr>
                <w:p w:rsidR="007E29E3" w:rsidRPr="00551C37" w:rsidRDefault="007E29E3"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水污染物</w:t>
                  </w:r>
                </w:p>
              </w:tc>
              <w:tc>
                <w:tcPr>
                  <w:tcW w:w="901" w:type="dxa"/>
                  <w:vMerge w:val="restart"/>
                  <w:vAlign w:val="center"/>
                </w:tcPr>
                <w:p w:rsidR="007E29E3" w:rsidRPr="00551C37" w:rsidRDefault="007E29E3"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生活污水</w:t>
                  </w:r>
                </w:p>
                <w:p w:rsidR="007E29E3" w:rsidRPr="00551C37" w:rsidRDefault="007E29E3"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2.67</w:t>
                  </w:r>
                  <w:r w:rsidRPr="00551C37">
                    <w:rPr>
                      <w:rFonts w:hint="eastAsia"/>
                      <w:color w:val="000000" w:themeColor="text1"/>
                      <w:sz w:val="21"/>
                      <w:szCs w:val="21"/>
                    </w:rPr>
                    <w:t>万</w:t>
                  </w:r>
                  <w:r w:rsidRPr="00551C37">
                    <w:rPr>
                      <w:rFonts w:hint="eastAsia"/>
                      <w:color w:val="000000" w:themeColor="text1"/>
                      <w:sz w:val="21"/>
                      <w:szCs w:val="21"/>
                    </w:rPr>
                    <w:t>m</w:t>
                  </w:r>
                  <w:r w:rsidRPr="00551C37">
                    <w:rPr>
                      <w:rFonts w:hint="eastAsia"/>
                      <w:color w:val="000000" w:themeColor="text1"/>
                      <w:sz w:val="21"/>
                      <w:szCs w:val="21"/>
                      <w:vertAlign w:val="superscript"/>
                    </w:rPr>
                    <w:t>3</w:t>
                  </w:r>
                  <w:r w:rsidRPr="00551C37">
                    <w:rPr>
                      <w:rFonts w:hint="eastAsia"/>
                      <w:color w:val="000000" w:themeColor="text1"/>
                      <w:sz w:val="21"/>
                      <w:szCs w:val="21"/>
                    </w:rPr>
                    <w:t>/a</w:t>
                  </w:r>
                </w:p>
              </w:tc>
              <w:tc>
                <w:tcPr>
                  <w:tcW w:w="671" w:type="dxa"/>
                  <w:vAlign w:val="center"/>
                </w:tcPr>
                <w:p w:rsidR="007E29E3" w:rsidRPr="00551C37" w:rsidRDefault="007E29E3"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COD</w:t>
                  </w:r>
                </w:p>
              </w:tc>
              <w:tc>
                <w:tcPr>
                  <w:tcW w:w="1024" w:type="dxa"/>
                  <w:vAlign w:val="center"/>
                </w:tcPr>
                <w:p w:rsidR="007E29E3" w:rsidRPr="00551C37" w:rsidRDefault="007E29E3"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350mg/L</w:t>
                  </w:r>
                </w:p>
              </w:tc>
              <w:tc>
                <w:tcPr>
                  <w:tcW w:w="961" w:type="dxa"/>
                  <w:vAlign w:val="center"/>
                </w:tcPr>
                <w:p w:rsidR="007E29E3" w:rsidRPr="00551C37" w:rsidRDefault="007E29E3" w:rsidP="00FF55B7">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9.35 </w:t>
                  </w:r>
                  <w:r w:rsidRPr="00551C37">
                    <w:rPr>
                      <w:color w:val="000000" w:themeColor="text1"/>
                      <w:sz w:val="21"/>
                      <w:szCs w:val="21"/>
                    </w:rPr>
                    <w:t>t/a</w:t>
                  </w:r>
                </w:p>
              </w:tc>
              <w:tc>
                <w:tcPr>
                  <w:tcW w:w="2348" w:type="dxa"/>
                  <w:vMerge w:val="restart"/>
                </w:tcPr>
                <w:p w:rsidR="007E29E3" w:rsidRPr="00551C37" w:rsidRDefault="007E29E3" w:rsidP="00C90B63">
                  <w:pPr>
                    <w:autoSpaceDE w:val="0"/>
                    <w:autoSpaceDN w:val="0"/>
                    <w:adjustRightInd w:val="0"/>
                    <w:snapToGrid w:val="0"/>
                    <w:jc w:val="center"/>
                    <w:textAlignment w:val="baseline"/>
                    <w:rPr>
                      <w:color w:val="000000" w:themeColor="text1"/>
                      <w:sz w:val="21"/>
                      <w:szCs w:val="21"/>
                    </w:rPr>
                  </w:pPr>
                  <w:r w:rsidRPr="00551C37">
                    <w:rPr>
                      <w:rFonts w:hint="eastAsia"/>
                      <w:color w:val="000000" w:themeColor="text1"/>
                      <w:sz w:val="18"/>
                      <w:szCs w:val="21"/>
                    </w:rPr>
                    <w:t>生活废水在场区内收集后进生化处理池进行处理，其中食堂的餐饮废水在进生化处理池前需经隔油池处理。生活废水处理后进入空港保税港区污水管网，再由空港保税港区污水管网进入城北污水处理厂处理。</w:t>
                  </w:r>
                </w:p>
              </w:tc>
              <w:tc>
                <w:tcPr>
                  <w:tcW w:w="931" w:type="dxa"/>
                  <w:vAlign w:val="center"/>
                </w:tcPr>
                <w:p w:rsidR="007E29E3" w:rsidRPr="00551C37" w:rsidRDefault="007E29E3"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5</w:t>
                  </w:r>
                  <w:r w:rsidRPr="00551C37">
                    <w:rPr>
                      <w:color w:val="000000" w:themeColor="text1"/>
                      <w:sz w:val="21"/>
                      <w:szCs w:val="21"/>
                    </w:rPr>
                    <w:t>0mg/L</w:t>
                  </w:r>
                </w:p>
              </w:tc>
              <w:tc>
                <w:tcPr>
                  <w:tcW w:w="1001" w:type="dxa"/>
                  <w:tcBorders>
                    <w:right w:val="single" w:sz="12" w:space="0" w:color="auto"/>
                  </w:tcBorders>
                  <w:vAlign w:val="center"/>
                </w:tcPr>
                <w:p w:rsidR="007E29E3" w:rsidRPr="00551C37" w:rsidRDefault="007E29E3" w:rsidP="00FF55B7">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1.34</w:t>
                  </w:r>
                  <w:r w:rsidRPr="00551C37">
                    <w:rPr>
                      <w:color w:val="000000" w:themeColor="text1"/>
                    </w:rPr>
                    <w:t xml:space="preserve"> </w:t>
                  </w:r>
                  <w:r w:rsidRPr="00551C37">
                    <w:rPr>
                      <w:color w:val="000000" w:themeColor="text1"/>
                      <w:sz w:val="21"/>
                      <w:szCs w:val="21"/>
                    </w:rPr>
                    <w:t>t/a</w:t>
                  </w:r>
                  <w:r w:rsidRPr="00551C37">
                    <w:rPr>
                      <w:rFonts w:hint="eastAsia"/>
                      <w:color w:val="000000" w:themeColor="text1"/>
                      <w:sz w:val="21"/>
                      <w:szCs w:val="21"/>
                    </w:rPr>
                    <w:t xml:space="preserve"> </w:t>
                  </w:r>
                </w:p>
              </w:tc>
            </w:tr>
            <w:tr w:rsidR="00551C37" w:rsidRPr="00551C37" w:rsidTr="006657B3">
              <w:trPr>
                <w:jc w:val="center"/>
              </w:trPr>
              <w:tc>
                <w:tcPr>
                  <w:tcW w:w="645" w:type="dxa"/>
                  <w:vMerge/>
                  <w:tcBorders>
                    <w:left w:val="single" w:sz="12" w:space="0" w:color="auto"/>
                  </w:tcBorders>
                  <w:vAlign w:val="center"/>
                </w:tcPr>
                <w:p w:rsidR="007E29E3" w:rsidRPr="00551C37" w:rsidRDefault="007E29E3" w:rsidP="00496A04">
                  <w:pPr>
                    <w:autoSpaceDE w:val="0"/>
                    <w:autoSpaceDN w:val="0"/>
                    <w:adjustRightInd w:val="0"/>
                    <w:jc w:val="center"/>
                    <w:textAlignment w:val="baseline"/>
                    <w:rPr>
                      <w:color w:val="000000" w:themeColor="text1"/>
                      <w:sz w:val="21"/>
                      <w:szCs w:val="21"/>
                    </w:rPr>
                  </w:pPr>
                </w:p>
              </w:tc>
              <w:tc>
                <w:tcPr>
                  <w:tcW w:w="901" w:type="dxa"/>
                  <w:vMerge/>
                  <w:vAlign w:val="center"/>
                </w:tcPr>
                <w:p w:rsidR="007E29E3" w:rsidRPr="00551C37" w:rsidRDefault="007E29E3" w:rsidP="00496A04">
                  <w:pPr>
                    <w:autoSpaceDE w:val="0"/>
                    <w:autoSpaceDN w:val="0"/>
                    <w:adjustRightInd w:val="0"/>
                    <w:jc w:val="center"/>
                    <w:textAlignment w:val="baseline"/>
                    <w:rPr>
                      <w:color w:val="000000" w:themeColor="text1"/>
                      <w:sz w:val="21"/>
                      <w:szCs w:val="21"/>
                    </w:rPr>
                  </w:pPr>
                </w:p>
              </w:tc>
              <w:tc>
                <w:tcPr>
                  <w:tcW w:w="671" w:type="dxa"/>
                  <w:vAlign w:val="center"/>
                </w:tcPr>
                <w:p w:rsidR="007E29E3" w:rsidRPr="00551C37" w:rsidRDefault="007E29E3"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BOD</w:t>
                  </w:r>
                  <w:r w:rsidRPr="00551C37">
                    <w:rPr>
                      <w:color w:val="000000" w:themeColor="text1"/>
                      <w:sz w:val="21"/>
                      <w:szCs w:val="21"/>
                      <w:vertAlign w:val="subscript"/>
                    </w:rPr>
                    <w:t>5</w:t>
                  </w:r>
                </w:p>
              </w:tc>
              <w:tc>
                <w:tcPr>
                  <w:tcW w:w="1024" w:type="dxa"/>
                  <w:vAlign w:val="center"/>
                </w:tcPr>
                <w:p w:rsidR="007E29E3" w:rsidRPr="00551C37" w:rsidRDefault="007E29E3"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200 mg/L</w:t>
                  </w:r>
                </w:p>
              </w:tc>
              <w:tc>
                <w:tcPr>
                  <w:tcW w:w="961" w:type="dxa"/>
                  <w:vAlign w:val="center"/>
                </w:tcPr>
                <w:p w:rsidR="007E29E3" w:rsidRPr="00551C37" w:rsidRDefault="007E29E3" w:rsidP="00FF55B7">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5.34 </w:t>
                  </w:r>
                  <w:r w:rsidRPr="00551C37">
                    <w:rPr>
                      <w:color w:val="000000" w:themeColor="text1"/>
                      <w:sz w:val="21"/>
                      <w:szCs w:val="21"/>
                    </w:rPr>
                    <w:t>t/a</w:t>
                  </w:r>
                </w:p>
              </w:tc>
              <w:tc>
                <w:tcPr>
                  <w:tcW w:w="2348" w:type="dxa"/>
                  <w:vMerge/>
                </w:tcPr>
                <w:p w:rsidR="007E29E3" w:rsidRPr="00551C37" w:rsidRDefault="007E29E3" w:rsidP="00496A04">
                  <w:pPr>
                    <w:autoSpaceDE w:val="0"/>
                    <w:autoSpaceDN w:val="0"/>
                    <w:adjustRightInd w:val="0"/>
                    <w:jc w:val="center"/>
                    <w:textAlignment w:val="baseline"/>
                    <w:rPr>
                      <w:color w:val="000000" w:themeColor="text1"/>
                      <w:sz w:val="21"/>
                      <w:szCs w:val="21"/>
                    </w:rPr>
                  </w:pPr>
                </w:p>
              </w:tc>
              <w:tc>
                <w:tcPr>
                  <w:tcW w:w="931" w:type="dxa"/>
                  <w:vAlign w:val="center"/>
                </w:tcPr>
                <w:p w:rsidR="007E29E3" w:rsidRPr="00551C37" w:rsidRDefault="007E29E3"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1</w:t>
                  </w:r>
                  <w:r w:rsidRPr="00551C37">
                    <w:rPr>
                      <w:color w:val="000000" w:themeColor="text1"/>
                      <w:sz w:val="21"/>
                      <w:szCs w:val="21"/>
                    </w:rPr>
                    <w:t>0 mg/L</w:t>
                  </w:r>
                </w:p>
              </w:tc>
              <w:tc>
                <w:tcPr>
                  <w:tcW w:w="1001" w:type="dxa"/>
                  <w:tcBorders>
                    <w:right w:val="single" w:sz="12" w:space="0" w:color="auto"/>
                  </w:tcBorders>
                  <w:vAlign w:val="center"/>
                </w:tcPr>
                <w:p w:rsidR="007E29E3" w:rsidRPr="00551C37" w:rsidRDefault="007E29E3" w:rsidP="00FF55B7">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0.27 </w:t>
                  </w:r>
                  <w:r w:rsidRPr="00551C37">
                    <w:rPr>
                      <w:color w:val="000000" w:themeColor="text1"/>
                      <w:sz w:val="21"/>
                      <w:szCs w:val="21"/>
                    </w:rPr>
                    <w:t>t/a</w:t>
                  </w:r>
                </w:p>
              </w:tc>
            </w:tr>
            <w:tr w:rsidR="00551C37" w:rsidRPr="00551C37" w:rsidTr="006657B3">
              <w:trPr>
                <w:jc w:val="center"/>
              </w:trPr>
              <w:tc>
                <w:tcPr>
                  <w:tcW w:w="645" w:type="dxa"/>
                  <w:vMerge/>
                  <w:tcBorders>
                    <w:left w:val="single" w:sz="12" w:space="0" w:color="auto"/>
                  </w:tcBorders>
                  <w:vAlign w:val="center"/>
                </w:tcPr>
                <w:p w:rsidR="007E29E3" w:rsidRPr="00551C37" w:rsidRDefault="007E29E3" w:rsidP="00496A04">
                  <w:pPr>
                    <w:autoSpaceDE w:val="0"/>
                    <w:autoSpaceDN w:val="0"/>
                    <w:adjustRightInd w:val="0"/>
                    <w:jc w:val="center"/>
                    <w:textAlignment w:val="baseline"/>
                    <w:rPr>
                      <w:color w:val="000000" w:themeColor="text1"/>
                      <w:sz w:val="21"/>
                      <w:szCs w:val="21"/>
                    </w:rPr>
                  </w:pPr>
                </w:p>
              </w:tc>
              <w:tc>
                <w:tcPr>
                  <w:tcW w:w="901" w:type="dxa"/>
                  <w:vMerge/>
                  <w:vAlign w:val="center"/>
                </w:tcPr>
                <w:p w:rsidR="007E29E3" w:rsidRPr="00551C37" w:rsidRDefault="007E29E3" w:rsidP="00496A04">
                  <w:pPr>
                    <w:autoSpaceDE w:val="0"/>
                    <w:autoSpaceDN w:val="0"/>
                    <w:adjustRightInd w:val="0"/>
                    <w:jc w:val="center"/>
                    <w:textAlignment w:val="baseline"/>
                    <w:rPr>
                      <w:color w:val="000000" w:themeColor="text1"/>
                      <w:sz w:val="21"/>
                      <w:szCs w:val="21"/>
                    </w:rPr>
                  </w:pPr>
                </w:p>
              </w:tc>
              <w:tc>
                <w:tcPr>
                  <w:tcW w:w="671" w:type="dxa"/>
                  <w:vAlign w:val="center"/>
                </w:tcPr>
                <w:p w:rsidR="007E29E3" w:rsidRPr="00551C37" w:rsidRDefault="007E29E3"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SS</w:t>
                  </w:r>
                </w:p>
              </w:tc>
              <w:tc>
                <w:tcPr>
                  <w:tcW w:w="1024" w:type="dxa"/>
                  <w:vAlign w:val="center"/>
                </w:tcPr>
                <w:p w:rsidR="007E29E3" w:rsidRPr="00551C37" w:rsidRDefault="007E29E3"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100</w:t>
                  </w:r>
                  <w:r w:rsidRPr="00551C37">
                    <w:rPr>
                      <w:color w:val="000000" w:themeColor="text1"/>
                      <w:sz w:val="21"/>
                      <w:szCs w:val="21"/>
                    </w:rPr>
                    <w:t>mg/L</w:t>
                  </w:r>
                </w:p>
              </w:tc>
              <w:tc>
                <w:tcPr>
                  <w:tcW w:w="961" w:type="dxa"/>
                  <w:vAlign w:val="center"/>
                </w:tcPr>
                <w:p w:rsidR="007E29E3" w:rsidRPr="00551C37" w:rsidRDefault="007E29E3" w:rsidP="00FF55B7">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2.67 </w:t>
                  </w:r>
                  <w:r w:rsidRPr="00551C37">
                    <w:rPr>
                      <w:color w:val="000000" w:themeColor="text1"/>
                      <w:sz w:val="21"/>
                      <w:szCs w:val="21"/>
                    </w:rPr>
                    <w:t>t/a</w:t>
                  </w:r>
                </w:p>
              </w:tc>
              <w:tc>
                <w:tcPr>
                  <w:tcW w:w="2348" w:type="dxa"/>
                  <w:vMerge/>
                </w:tcPr>
                <w:p w:rsidR="007E29E3" w:rsidRPr="00551C37" w:rsidRDefault="007E29E3" w:rsidP="00496A04">
                  <w:pPr>
                    <w:autoSpaceDE w:val="0"/>
                    <w:autoSpaceDN w:val="0"/>
                    <w:adjustRightInd w:val="0"/>
                    <w:jc w:val="center"/>
                    <w:textAlignment w:val="baseline"/>
                    <w:rPr>
                      <w:color w:val="000000" w:themeColor="text1"/>
                      <w:sz w:val="21"/>
                      <w:szCs w:val="21"/>
                    </w:rPr>
                  </w:pPr>
                </w:p>
              </w:tc>
              <w:tc>
                <w:tcPr>
                  <w:tcW w:w="931" w:type="dxa"/>
                  <w:vAlign w:val="center"/>
                </w:tcPr>
                <w:p w:rsidR="007E29E3" w:rsidRPr="00551C37" w:rsidRDefault="007E29E3"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10</w:t>
                  </w:r>
                  <w:r w:rsidRPr="00551C37">
                    <w:rPr>
                      <w:color w:val="000000" w:themeColor="text1"/>
                      <w:sz w:val="21"/>
                      <w:szCs w:val="21"/>
                    </w:rPr>
                    <w:t>mg/L</w:t>
                  </w:r>
                </w:p>
              </w:tc>
              <w:tc>
                <w:tcPr>
                  <w:tcW w:w="1001" w:type="dxa"/>
                  <w:tcBorders>
                    <w:right w:val="single" w:sz="12" w:space="0" w:color="auto"/>
                  </w:tcBorders>
                  <w:vAlign w:val="center"/>
                </w:tcPr>
                <w:p w:rsidR="007E29E3" w:rsidRPr="00551C37" w:rsidRDefault="007E29E3" w:rsidP="00FF55B7">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0.27 </w:t>
                  </w:r>
                  <w:r w:rsidRPr="00551C37">
                    <w:rPr>
                      <w:color w:val="000000" w:themeColor="text1"/>
                      <w:sz w:val="21"/>
                      <w:szCs w:val="21"/>
                    </w:rPr>
                    <w:t>t/a</w:t>
                  </w:r>
                </w:p>
              </w:tc>
            </w:tr>
            <w:tr w:rsidR="00551C37" w:rsidRPr="00551C37" w:rsidTr="006657B3">
              <w:trPr>
                <w:jc w:val="center"/>
              </w:trPr>
              <w:tc>
                <w:tcPr>
                  <w:tcW w:w="645" w:type="dxa"/>
                  <w:vMerge/>
                  <w:tcBorders>
                    <w:left w:val="single" w:sz="12" w:space="0" w:color="auto"/>
                  </w:tcBorders>
                  <w:vAlign w:val="center"/>
                </w:tcPr>
                <w:p w:rsidR="007E29E3" w:rsidRPr="00551C37" w:rsidRDefault="007E29E3" w:rsidP="00496A04">
                  <w:pPr>
                    <w:autoSpaceDE w:val="0"/>
                    <w:autoSpaceDN w:val="0"/>
                    <w:adjustRightInd w:val="0"/>
                    <w:jc w:val="center"/>
                    <w:textAlignment w:val="baseline"/>
                    <w:rPr>
                      <w:color w:val="000000" w:themeColor="text1"/>
                      <w:sz w:val="21"/>
                      <w:szCs w:val="21"/>
                    </w:rPr>
                  </w:pPr>
                </w:p>
              </w:tc>
              <w:tc>
                <w:tcPr>
                  <w:tcW w:w="901" w:type="dxa"/>
                  <w:vMerge/>
                  <w:vAlign w:val="center"/>
                </w:tcPr>
                <w:p w:rsidR="007E29E3" w:rsidRPr="00551C37" w:rsidRDefault="007E29E3" w:rsidP="00496A04">
                  <w:pPr>
                    <w:autoSpaceDE w:val="0"/>
                    <w:autoSpaceDN w:val="0"/>
                    <w:adjustRightInd w:val="0"/>
                    <w:jc w:val="center"/>
                    <w:textAlignment w:val="baseline"/>
                    <w:rPr>
                      <w:color w:val="000000" w:themeColor="text1"/>
                      <w:sz w:val="21"/>
                      <w:szCs w:val="21"/>
                    </w:rPr>
                  </w:pPr>
                </w:p>
              </w:tc>
              <w:tc>
                <w:tcPr>
                  <w:tcW w:w="671" w:type="dxa"/>
                  <w:vAlign w:val="center"/>
                </w:tcPr>
                <w:p w:rsidR="007E29E3" w:rsidRPr="00551C37" w:rsidRDefault="007E29E3"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NH</w:t>
                  </w:r>
                  <w:r w:rsidRPr="00551C37">
                    <w:rPr>
                      <w:color w:val="000000" w:themeColor="text1"/>
                      <w:sz w:val="21"/>
                      <w:szCs w:val="21"/>
                      <w:vertAlign w:val="subscript"/>
                    </w:rPr>
                    <w:t>3</w:t>
                  </w:r>
                  <w:r w:rsidRPr="00551C37">
                    <w:rPr>
                      <w:color w:val="000000" w:themeColor="text1"/>
                      <w:sz w:val="21"/>
                      <w:szCs w:val="21"/>
                    </w:rPr>
                    <w:t>-N</w:t>
                  </w:r>
                </w:p>
              </w:tc>
              <w:tc>
                <w:tcPr>
                  <w:tcW w:w="1024" w:type="dxa"/>
                  <w:vAlign w:val="center"/>
                </w:tcPr>
                <w:p w:rsidR="007E29E3" w:rsidRPr="00551C37" w:rsidRDefault="007E29E3"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30 mg/L</w:t>
                  </w:r>
                </w:p>
              </w:tc>
              <w:tc>
                <w:tcPr>
                  <w:tcW w:w="961" w:type="dxa"/>
                  <w:vAlign w:val="center"/>
                </w:tcPr>
                <w:p w:rsidR="007E29E3" w:rsidRPr="00551C37" w:rsidRDefault="007E29E3" w:rsidP="00FF55B7">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0.80 </w:t>
                  </w:r>
                  <w:r w:rsidRPr="00551C37">
                    <w:rPr>
                      <w:color w:val="000000" w:themeColor="text1"/>
                      <w:sz w:val="21"/>
                      <w:szCs w:val="21"/>
                    </w:rPr>
                    <w:t>t/a</w:t>
                  </w:r>
                </w:p>
              </w:tc>
              <w:tc>
                <w:tcPr>
                  <w:tcW w:w="2348" w:type="dxa"/>
                  <w:vMerge/>
                </w:tcPr>
                <w:p w:rsidR="007E29E3" w:rsidRPr="00551C37" w:rsidRDefault="007E29E3" w:rsidP="00496A04">
                  <w:pPr>
                    <w:autoSpaceDE w:val="0"/>
                    <w:autoSpaceDN w:val="0"/>
                    <w:adjustRightInd w:val="0"/>
                    <w:jc w:val="center"/>
                    <w:textAlignment w:val="baseline"/>
                    <w:rPr>
                      <w:color w:val="000000" w:themeColor="text1"/>
                      <w:sz w:val="21"/>
                      <w:szCs w:val="21"/>
                    </w:rPr>
                  </w:pPr>
                </w:p>
              </w:tc>
              <w:tc>
                <w:tcPr>
                  <w:tcW w:w="931" w:type="dxa"/>
                  <w:vAlign w:val="center"/>
                </w:tcPr>
                <w:p w:rsidR="007E29E3" w:rsidRPr="00551C37" w:rsidRDefault="001B16C4"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5</w:t>
                  </w:r>
                  <w:r w:rsidR="007E29E3" w:rsidRPr="00551C37">
                    <w:rPr>
                      <w:color w:val="000000" w:themeColor="text1"/>
                      <w:sz w:val="21"/>
                      <w:szCs w:val="21"/>
                    </w:rPr>
                    <w:t>mg/L</w:t>
                  </w:r>
                </w:p>
              </w:tc>
              <w:tc>
                <w:tcPr>
                  <w:tcW w:w="1001" w:type="dxa"/>
                  <w:tcBorders>
                    <w:right w:val="single" w:sz="12" w:space="0" w:color="auto"/>
                  </w:tcBorders>
                  <w:vAlign w:val="center"/>
                </w:tcPr>
                <w:p w:rsidR="007E29E3" w:rsidRPr="00551C37" w:rsidRDefault="007E29E3" w:rsidP="001B16C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0.</w:t>
                  </w:r>
                  <w:r w:rsidR="001B16C4" w:rsidRPr="00551C37">
                    <w:rPr>
                      <w:rFonts w:hint="eastAsia"/>
                      <w:color w:val="000000" w:themeColor="text1"/>
                      <w:sz w:val="21"/>
                      <w:szCs w:val="21"/>
                    </w:rPr>
                    <w:t>13</w:t>
                  </w:r>
                  <w:r w:rsidRPr="00551C37">
                    <w:rPr>
                      <w:rFonts w:hint="eastAsia"/>
                      <w:color w:val="000000" w:themeColor="text1"/>
                      <w:sz w:val="21"/>
                      <w:szCs w:val="21"/>
                    </w:rPr>
                    <w:t xml:space="preserve"> </w:t>
                  </w:r>
                  <w:r w:rsidRPr="00551C37">
                    <w:rPr>
                      <w:color w:val="000000" w:themeColor="text1"/>
                      <w:sz w:val="21"/>
                      <w:szCs w:val="21"/>
                    </w:rPr>
                    <w:t>t/a</w:t>
                  </w:r>
                </w:p>
              </w:tc>
            </w:tr>
            <w:tr w:rsidR="00551C37" w:rsidRPr="00551C37" w:rsidTr="006657B3">
              <w:trPr>
                <w:jc w:val="center"/>
              </w:trPr>
              <w:tc>
                <w:tcPr>
                  <w:tcW w:w="645" w:type="dxa"/>
                  <w:vMerge/>
                  <w:tcBorders>
                    <w:left w:val="single" w:sz="12" w:space="0" w:color="auto"/>
                  </w:tcBorders>
                  <w:vAlign w:val="center"/>
                </w:tcPr>
                <w:p w:rsidR="007E29E3" w:rsidRPr="00551C37" w:rsidRDefault="007E29E3" w:rsidP="00496A04">
                  <w:pPr>
                    <w:autoSpaceDE w:val="0"/>
                    <w:autoSpaceDN w:val="0"/>
                    <w:adjustRightInd w:val="0"/>
                    <w:jc w:val="center"/>
                    <w:textAlignment w:val="baseline"/>
                    <w:rPr>
                      <w:color w:val="000000" w:themeColor="text1"/>
                      <w:sz w:val="21"/>
                      <w:szCs w:val="21"/>
                    </w:rPr>
                  </w:pPr>
                </w:p>
              </w:tc>
              <w:tc>
                <w:tcPr>
                  <w:tcW w:w="901" w:type="dxa"/>
                  <w:vAlign w:val="center"/>
                </w:tcPr>
                <w:p w:rsidR="007E29E3" w:rsidRPr="00551C37" w:rsidRDefault="007E29E3"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场地冲洗用水</w:t>
                  </w:r>
                </w:p>
                <w:p w:rsidR="007E29E3" w:rsidRPr="00551C37" w:rsidRDefault="007E29E3" w:rsidP="00C90B63">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0.65</w:t>
                  </w:r>
                  <w:r w:rsidRPr="00551C37">
                    <w:rPr>
                      <w:rFonts w:hint="eastAsia"/>
                      <w:color w:val="000000" w:themeColor="text1"/>
                      <w:sz w:val="21"/>
                      <w:szCs w:val="21"/>
                    </w:rPr>
                    <w:t>万</w:t>
                  </w:r>
                  <w:r w:rsidRPr="00551C37">
                    <w:rPr>
                      <w:rFonts w:hint="eastAsia"/>
                      <w:color w:val="000000" w:themeColor="text1"/>
                      <w:sz w:val="21"/>
                      <w:szCs w:val="21"/>
                    </w:rPr>
                    <w:t>t/a</w:t>
                  </w:r>
                </w:p>
              </w:tc>
              <w:tc>
                <w:tcPr>
                  <w:tcW w:w="671" w:type="dxa"/>
                  <w:vAlign w:val="center"/>
                </w:tcPr>
                <w:p w:rsidR="007E29E3" w:rsidRPr="00551C37" w:rsidRDefault="007E29E3"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SS</w:t>
                  </w:r>
                </w:p>
              </w:tc>
              <w:tc>
                <w:tcPr>
                  <w:tcW w:w="1024" w:type="dxa"/>
                  <w:vAlign w:val="center"/>
                </w:tcPr>
                <w:p w:rsidR="007E29E3" w:rsidRPr="00551C37" w:rsidRDefault="007E29E3"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50</w:t>
                  </w:r>
                  <w:r w:rsidRPr="00551C37">
                    <w:rPr>
                      <w:color w:val="000000" w:themeColor="text1"/>
                      <w:sz w:val="21"/>
                      <w:szCs w:val="21"/>
                    </w:rPr>
                    <w:t>0mg/L</w:t>
                  </w:r>
                </w:p>
              </w:tc>
              <w:tc>
                <w:tcPr>
                  <w:tcW w:w="961" w:type="dxa"/>
                  <w:vAlign w:val="center"/>
                </w:tcPr>
                <w:p w:rsidR="007E29E3" w:rsidRPr="00551C37" w:rsidRDefault="007E29E3" w:rsidP="00F85FFF">
                  <w:pPr>
                    <w:jc w:val="center"/>
                    <w:rPr>
                      <w:color w:val="000000" w:themeColor="text1"/>
                      <w:sz w:val="21"/>
                      <w:szCs w:val="21"/>
                    </w:rPr>
                  </w:pPr>
                  <w:r w:rsidRPr="00551C37">
                    <w:rPr>
                      <w:color w:val="000000" w:themeColor="text1"/>
                      <w:sz w:val="21"/>
                      <w:szCs w:val="21"/>
                    </w:rPr>
                    <w:t>3.25t/a</w:t>
                  </w:r>
                </w:p>
              </w:tc>
              <w:tc>
                <w:tcPr>
                  <w:tcW w:w="2348" w:type="dxa"/>
                </w:tcPr>
                <w:p w:rsidR="007E29E3" w:rsidRPr="00551C37" w:rsidRDefault="00BF6653"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场地冲洗废水经沉淀后与处理后的生活污水汇合排入空港保税港区污水管网。</w:t>
                  </w:r>
                </w:p>
              </w:tc>
              <w:tc>
                <w:tcPr>
                  <w:tcW w:w="931" w:type="dxa"/>
                  <w:vAlign w:val="center"/>
                </w:tcPr>
                <w:p w:rsidR="007E29E3" w:rsidRPr="00551C37" w:rsidRDefault="007E29E3"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1</w:t>
                  </w:r>
                  <w:r w:rsidRPr="00551C37">
                    <w:rPr>
                      <w:color w:val="000000" w:themeColor="text1"/>
                      <w:sz w:val="21"/>
                      <w:szCs w:val="21"/>
                    </w:rPr>
                    <w:t>0mg/L</w:t>
                  </w:r>
                </w:p>
              </w:tc>
              <w:tc>
                <w:tcPr>
                  <w:tcW w:w="1001" w:type="dxa"/>
                  <w:tcBorders>
                    <w:right w:val="single" w:sz="12" w:space="0" w:color="auto"/>
                  </w:tcBorders>
                  <w:vAlign w:val="center"/>
                </w:tcPr>
                <w:p w:rsidR="007E29E3" w:rsidRPr="00551C37" w:rsidRDefault="007E29E3" w:rsidP="00C90B63">
                  <w:pPr>
                    <w:jc w:val="center"/>
                    <w:rPr>
                      <w:color w:val="000000" w:themeColor="text1"/>
                      <w:sz w:val="21"/>
                      <w:szCs w:val="21"/>
                    </w:rPr>
                  </w:pPr>
                  <w:r w:rsidRPr="00551C37">
                    <w:rPr>
                      <w:rFonts w:hint="eastAsia"/>
                      <w:color w:val="000000" w:themeColor="text1"/>
                      <w:sz w:val="21"/>
                      <w:szCs w:val="21"/>
                    </w:rPr>
                    <w:t>0.07</w:t>
                  </w:r>
                  <w:r w:rsidRPr="00551C37">
                    <w:rPr>
                      <w:color w:val="000000" w:themeColor="text1"/>
                      <w:sz w:val="21"/>
                      <w:szCs w:val="21"/>
                    </w:rPr>
                    <w:t>t/a</w:t>
                  </w:r>
                </w:p>
              </w:tc>
            </w:tr>
            <w:tr w:rsidR="006657B3" w:rsidRPr="00551C37" w:rsidTr="006657B3">
              <w:trPr>
                <w:jc w:val="center"/>
              </w:trPr>
              <w:tc>
                <w:tcPr>
                  <w:tcW w:w="645" w:type="dxa"/>
                  <w:vMerge w:val="restart"/>
                  <w:tcBorders>
                    <w:left w:val="single" w:sz="12" w:space="0" w:color="auto"/>
                  </w:tcBorders>
                  <w:vAlign w:val="center"/>
                </w:tcPr>
                <w:p w:rsidR="006657B3" w:rsidRPr="00551C37" w:rsidRDefault="006657B3"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固体废物</w:t>
                  </w:r>
                </w:p>
              </w:tc>
              <w:tc>
                <w:tcPr>
                  <w:tcW w:w="901" w:type="dxa"/>
                  <w:vAlign w:val="center"/>
                </w:tcPr>
                <w:p w:rsidR="006657B3" w:rsidRPr="00551C37" w:rsidRDefault="006657B3"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生活垃圾</w:t>
                  </w:r>
                </w:p>
              </w:tc>
              <w:tc>
                <w:tcPr>
                  <w:tcW w:w="671" w:type="dxa"/>
                  <w:vAlign w:val="center"/>
                </w:tcPr>
                <w:p w:rsidR="006657B3" w:rsidRPr="00551C37" w:rsidRDefault="006657B3"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生活垃圾</w:t>
                  </w:r>
                </w:p>
              </w:tc>
              <w:tc>
                <w:tcPr>
                  <w:tcW w:w="1024" w:type="dxa"/>
                  <w:vAlign w:val="center"/>
                </w:tcPr>
                <w:p w:rsidR="006657B3" w:rsidRPr="00551C37" w:rsidRDefault="006657B3"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w:t>
                  </w:r>
                </w:p>
              </w:tc>
              <w:tc>
                <w:tcPr>
                  <w:tcW w:w="961" w:type="dxa"/>
                  <w:vAlign w:val="center"/>
                </w:tcPr>
                <w:p w:rsidR="006657B3" w:rsidRPr="00551C37" w:rsidRDefault="006657B3" w:rsidP="00496A04">
                  <w:pPr>
                    <w:ind w:leftChars="-30" w:left="-84" w:rightChars="-30" w:right="-84"/>
                    <w:jc w:val="center"/>
                    <w:rPr>
                      <w:color w:val="000000" w:themeColor="text1"/>
                      <w:sz w:val="21"/>
                      <w:szCs w:val="21"/>
                    </w:rPr>
                  </w:pPr>
                  <w:r w:rsidRPr="00551C37">
                    <w:rPr>
                      <w:color w:val="000000" w:themeColor="text1"/>
                      <w:sz w:val="21"/>
                      <w:szCs w:val="21"/>
                    </w:rPr>
                    <w:t>295.65</w:t>
                  </w:r>
                  <w:r w:rsidRPr="00551C37">
                    <w:rPr>
                      <w:rFonts w:hint="eastAsia"/>
                      <w:color w:val="000000" w:themeColor="text1"/>
                      <w:sz w:val="21"/>
                      <w:szCs w:val="21"/>
                    </w:rPr>
                    <w:t>t/a</w:t>
                  </w:r>
                </w:p>
              </w:tc>
              <w:tc>
                <w:tcPr>
                  <w:tcW w:w="2348" w:type="dxa"/>
                </w:tcPr>
                <w:p w:rsidR="006657B3" w:rsidRPr="00551C37" w:rsidRDefault="006657B3"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生活垃圾实行分类收集，交由环卫部门统一处置。</w:t>
                  </w:r>
                </w:p>
              </w:tc>
              <w:tc>
                <w:tcPr>
                  <w:tcW w:w="931" w:type="dxa"/>
                  <w:vAlign w:val="center"/>
                </w:tcPr>
                <w:p w:rsidR="006657B3" w:rsidRPr="00551C37" w:rsidRDefault="006657B3"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w:t>
                  </w:r>
                </w:p>
              </w:tc>
              <w:tc>
                <w:tcPr>
                  <w:tcW w:w="1001" w:type="dxa"/>
                  <w:tcBorders>
                    <w:right w:val="single" w:sz="12" w:space="0" w:color="auto"/>
                  </w:tcBorders>
                  <w:vAlign w:val="center"/>
                </w:tcPr>
                <w:p w:rsidR="006657B3" w:rsidRPr="00551C37" w:rsidRDefault="006657B3"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w:t>
                  </w:r>
                </w:p>
              </w:tc>
            </w:tr>
            <w:tr w:rsidR="006657B3" w:rsidRPr="00551C37" w:rsidTr="006657B3">
              <w:trPr>
                <w:jc w:val="center"/>
              </w:trPr>
              <w:tc>
                <w:tcPr>
                  <w:tcW w:w="645" w:type="dxa"/>
                  <w:vMerge/>
                  <w:tcBorders>
                    <w:left w:val="single" w:sz="12" w:space="0" w:color="auto"/>
                  </w:tcBorders>
                  <w:vAlign w:val="center"/>
                </w:tcPr>
                <w:p w:rsidR="006657B3" w:rsidRPr="00551C37" w:rsidRDefault="006657B3" w:rsidP="00496A04">
                  <w:pPr>
                    <w:autoSpaceDE w:val="0"/>
                    <w:autoSpaceDN w:val="0"/>
                    <w:adjustRightInd w:val="0"/>
                    <w:jc w:val="center"/>
                    <w:textAlignment w:val="baseline"/>
                    <w:rPr>
                      <w:color w:val="000000" w:themeColor="text1"/>
                      <w:sz w:val="21"/>
                      <w:szCs w:val="21"/>
                    </w:rPr>
                  </w:pPr>
                </w:p>
              </w:tc>
              <w:tc>
                <w:tcPr>
                  <w:tcW w:w="901" w:type="dxa"/>
                  <w:vAlign w:val="center"/>
                </w:tcPr>
                <w:p w:rsidR="006657B3" w:rsidRPr="00551C37" w:rsidRDefault="006657B3"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餐厨垃圾</w:t>
                  </w:r>
                </w:p>
              </w:tc>
              <w:tc>
                <w:tcPr>
                  <w:tcW w:w="671" w:type="dxa"/>
                  <w:vAlign w:val="center"/>
                </w:tcPr>
                <w:p w:rsidR="006657B3" w:rsidRPr="00551C37" w:rsidRDefault="006657B3"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生活垃圾</w:t>
                  </w:r>
                </w:p>
              </w:tc>
              <w:tc>
                <w:tcPr>
                  <w:tcW w:w="1024" w:type="dxa"/>
                  <w:vAlign w:val="center"/>
                </w:tcPr>
                <w:p w:rsidR="006657B3" w:rsidRPr="00551C37" w:rsidRDefault="006657B3"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961" w:type="dxa"/>
                  <w:vAlign w:val="center"/>
                </w:tcPr>
                <w:p w:rsidR="006657B3" w:rsidRPr="00551C37" w:rsidRDefault="006657B3" w:rsidP="00496A04">
                  <w:pPr>
                    <w:ind w:leftChars="-30" w:left="-84" w:rightChars="-30" w:right="-84"/>
                    <w:jc w:val="center"/>
                    <w:rPr>
                      <w:color w:val="000000" w:themeColor="text1"/>
                      <w:sz w:val="21"/>
                      <w:szCs w:val="21"/>
                    </w:rPr>
                  </w:pPr>
                  <w:r w:rsidRPr="00551C37">
                    <w:rPr>
                      <w:color w:val="000000" w:themeColor="text1"/>
                      <w:sz w:val="21"/>
                      <w:szCs w:val="21"/>
                    </w:rPr>
                    <w:t>36.5 t/a</w:t>
                  </w:r>
                </w:p>
              </w:tc>
              <w:tc>
                <w:tcPr>
                  <w:tcW w:w="2348" w:type="dxa"/>
                </w:tcPr>
                <w:p w:rsidR="006657B3" w:rsidRPr="00551C37" w:rsidRDefault="006657B3"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根据《重庆市餐厨垃圾管理办法》，餐厨垃圾在采取单独收集、密闭储存后，应当交由具有相应资质的单位进行处理，严禁擅自处理。</w:t>
                  </w:r>
                </w:p>
              </w:tc>
              <w:tc>
                <w:tcPr>
                  <w:tcW w:w="931" w:type="dxa"/>
                  <w:vAlign w:val="center"/>
                </w:tcPr>
                <w:p w:rsidR="006657B3" w:rsidRPr="00551C37" w:rsidRDefault="006657B3"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1001" w:type="dxa"/>
                  <w:tcBorders>
                    <w:right w:val="single" w:sz="12" w:space="0" w:color="auto"/>
                  </w:tcBorders>
                  <w:vAlign w:val="center"/>
                </w:tcPr>
                <w:p w:rsidR="006657B3" w:rsidRPr="00551C37" w:rsidRDefault="006657B3"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r>
            <w:tr w:rsidR="006657B3" w:rsidRPr="00551C37" w:rsidTr="006657B3">
              <w:trPr>
                <w:jc w:val="center"/>
              </w:trPr>
              <w:tc>
                <w:tcPr>
                  <w:tcW w:w="645" w:type="dxa"/>
                  <w:vMerge/>
                  <w:tcBorders>
                    <w:left w:val="single" w:sz="12" w:space="0" w:color="auto"/>
                  </w:tcBorders>
                  <w:vAlign w:val="center"/>
                </w:tcPr>
                <w:p w:rsidR="006657B3" w:rsidRPr="00551C37" w:rsidRDefault="006657B3" w:rsidP="00496A04">
                  <w:pPr>
                    <w:autoSpaceDE w:val="0"/>
                    <w:autoSpaceDN w:val="0"/>
                    <w:adjustRightInd w:val="0"/>
                    <w:jc w:val="center"/>
                    <w:textAlignment w:val="baseline"/>
                    <w:rPr>
                      <w:color w:val="000000" w:themeColor="text1"/>
                      <w:sz w:val="21"/>
                      <w:szCs w:val="21"/>
                    </w:rPr>
                  </w:pPr>
                </w:p>
              </w:tc>
              <w:tc>
                <w:tcPr>
                  <w:tcW w:w="901" w:type="dxa"/>
                  <w:vAlign w:val="center"/>
                </w:tcPr>
                <w:p w:rsidR="006657B3" w:rsidRPr="00551C37" w:rsidRDefault="006657B3"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一般固废</w:t>
                  </w:r>
                </w:p>
              </w:tc>
              <w:tc>
                <w:tcPr>
                  <w:tcW w:w="671" w:type="dxa"/>
                  <w:vAlign w:val="center"/>
                </w:tcPr>
                <w:p w:rsidR="006657B3" w:rsidRPr="00551C37" w:rsidRDefault="006657B3"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一般固废</w:t>
                  </w:r>
                </w:p>
              </w:tc>
              <w:tc>
                <w:tcPr>
                  <w:tcW w:w="1024" w:type="dxa"/>
                  <w:vAlign w:val="center"/>
                </w:tcPr>
                <w:p w:rsidR="006657B3" w:rsidRPr="00551C37" w:rsidRDefault="006657B3"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961" w:type="dxa"/>
                  <w:vAlign w:val="center"/>
                </w:tcPr>
                <w:p w:rsidR="006657B3" w:rsidRPr="00551C37" w:rsidRDefault="006657B3" w:rsidP="00496A04">
                  <w:pPr>
                    <w:ind w:leftChars="-30" w:left="-84" w:rightChars="-30" w:right="-84"/>
                    <w:jc w:val="center"/>
                    <w:rPr>
                      <w:color w:val="000000" w:themeColor="text1"/>
                      <w:sz w:val="21"/>
                      <w:szCs w:val="21"/>
                    </w:rPr>
                  </w:pPr>
                  <w:r w:rsidRPr="00551C37">
                    <w:rPr>
                      <w:rFonts w:hint="eastAsia"/>
                      <w:color w:val="000000" w:themeColor="text1"/>
                      <w:sz w:val="21"/>
                      <w:szCs w:val="21"/>
                    </w:rPr>
                    <w:t>90 t/a</w:t>
                  </w:r>
                </w:p>
              </w:tc>
              <w:tc>
                <w:tcPr>
                  <w:tcW w:w="2348" w:type="dxa"/>
                </w:tcPr>
                <w:p w:rsidR="006657B3" w:rsidRPr="00551C37" w:rsidRDefault="006657B3" w:rsidP="00BF6653">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可循环使用部分由进驻单位回收，不能回收部分交由市政环卫部门统―收集和处理。</w:t>
                  </w:r>
                </w:p>
              </w:tc>
              <w:tc>
                <w:tcPr>
                  <w:tcW w:w="931" w:type="dxa"/>
                  <w:vAlign w:val="center"/>
                </w:tcPr>
                <w:p w:rsidR="006657B3" w:rsidRPr="00551C37" w:rsidRDefault="006657B3"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1001" w:type="dxa"/>
                  <w:tcBorders>
                    <w:right w:val="single" w:sz="12" w:space="0" w:color="auto"/>
                  </w:tcBorders>
                  <w:vAlign w:val="center"/>
                </w:tcPr>
                <w:p w:rsidR="006657B3" w:rsidRPr="00551C37" w:rsidRDefault="006657B3"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r>
            <w:tr w:rsidR="006657B3" w:rsidRPr="00551C37" w:rsidTr="006657B3">
              <w:trPr>
                <w:jc w:val="center"/>
              </w:trPr>
              <w:tc>
                <w:tcPr>
                  <w:tcW w:w="645" w:type="dxa"/>
                  <w:vMerge/>
                  <w:tcBorders>
                    <w:left w:val="single" w:sz="12" w:space="0" w:color="auto"/>
                  </w:tcBorders>
                  <w:vAlign w:val="center"/>
                </w:tcPr>
                <w:p w:rsidR="006657B3" w:rsidRPr="00551C37" w:rsidRDefault="006657B3" w:rsidP="00496A04">
                  <w:pPr>
                    <w:autoSpaceDE w:val="0"/>
                    <w:autoSpaceDN w:val="0"/>
                    <w:adjustRightInd w:val="0"/>
                    <w:jc w:val="center"/>
                    <w:textAlignment w:val="baseline"/>
                    <w:rPr>
                      <w:color w:val="000000" w:themeColor="text1"/>
                      <w:sz w:val="21"/>
                      <w:szCs w:val="21"/>
                    </w:rPr>
                  </w:pPr>
                </w:p>
              </w:tc>
              <w:tc>
                <w:tcPr>
                  <w:tcW w:w="901" w:type="dxa"/>
                  <w:vAlign w:val="center"/>
                </w:tcPr>
                <w:p w:rsidR="006657B3" w:rsidRPr="006657B3" w:rsidRDefault="006657B3" w:rsidP="00496A04">
                  <w:pPr>
                    <w:autoSpaceDE w:val="0"/>
                    <w:autoSpaceDN w:val="0"/>
                    <w:adjustRightInd w:val="0"/>
                    <w:jc w:val="center"/>
                    <w:textAlignment w:val="baseline"/>
                    <w:rPr>
                      <w:color w:val="FF0000"/>
                      <w:sz w:val="21"/>
                      <w:szCs w:val="21"/>
                    </w:rPr>
                  </w:pPr>
                  <w:r w:rsidRPr="006657B3">
                    <w:rPr>
                      <w:rFonts w:hint="eastAsia"/>
                      <w:color w:val="FF0000"/>
                      <w:sz w:val="21"/>
                      <w:szCs w:val="21"/>
                    </w:rPr>
                    <w:t>过期与检验、检疫不符合要求货物</w:t>
                  </w:r>
                </w:p>
              </w:tc>
              <w:tc>
                <w:tcPr>
                  <w:tcW w:w="671" w:type="dxa"/>
                  <w:vAlign w:val="center"/>
                </w:tcPr>
                <w:p w:rsidR="006657B3" w:rsidRPr="006657B3" w:rsidRDefault="006657B3" w:rsidP="00496A04">
                  <w:pPr>
                    <w:autoSpaceDE w:val="0"/>
                    <w:autoSpaceDN w:val="0"/>
                    <w:adjustRightInd w:val="0"/>
                    <w:jc w:val="center"/>
                    <w:textAlignment w:val="baseline"/>
                    <w:rPr>
                      <w:color w:val="FF0000"/>
                      <w:sz w:val="21"/>
                      <w:szCs w:val="21"/>
                    </w:rPr>
                  </w:pPr>
                  <w:r w:rsidRPr="006657B3">
                    <w:rPr>
                      <w:rFonts w:hint="eastAsia"/>
                      <w:color w:val="FF0000"/>
                      <w:sz w:val="21"/>
                      <w:szCs w:val="21"/>
                    </w:rPr>
                    <w:t>一般固体废物</w:t>
                  </w:r>
                </w:p>
              </w:tc>
              <w:tc>
                <w:tcPr>
                  <w:tcW w:w="1024" w:type="dxa"/>
                  <w:vAlign w:val="center"/>
                </w:tcPr>
                <w:p w:rsidR="006657B3" w:rsidRPr="006657B3" w:rsidRDefault="006657B3" w:rsidP="00496A04">
                  <w:pPr>
                    <w:autoSpaceDE w:val="0"/>
                    <w:autoSpaceDN w:val="0"/>
                    <w:adjustRightInd w:val="0"/>
                    <w:jc w:val="center"/>
                    <w:textAlignment w:val="baseline"/>
                    <w:rPr>
                      <w:color w:val="FF0000"/>
                      <w:sz w:val="21"/>
                      <w:szCs w:val="21"/>
                    </w:rPr>
                  </w:pPr>
                  <w:r w:rsidRPr="006657B3">
                    <w:rPr>
                      <w:rFonts w:hint="eastAsia"/>
                      <w:color w:val="FF0000"/>
                      <w:sz w:val="21"/>
                      <w:szCs w:val="21"/>
                    </w:rPr>
                    <w:t>/</w:t>
                  </w:r>
                </w:p>
              </w:tc>
              <w:tc>
                <w:tcPr>
                  <w:tcW w:w="961" w:type="dxa"/>
                  <w:vAlign w:val="center"/>
                </w:tcPr>
                <w:p w:rsidR="006657B3" w:rsidRPr="006657B3" w:rsidRDefault="006657B3" w:rsidP="00496A04">
                  <w:pPr>
                    <w:ind w:leftChars="-30" w:left="-84" w:rightChars="-30" w:right="-84"/>
                    <w:jc w:val="center"/>
                    <w:rPr>
                      <w:color w:val="FF0000"/>
                      <w:sz w:val="21"/>
                      <w:szCs w:val="21"/>
                    </w:rPr>
                  </w:pPr>
                  <w:r w:rsidRPr="006657B3">
                    <w:rPr>
                      <w:rFonts w:hint="eastAsia"/>
                      <w:color w:val="FF0000"/>
                      <w:sz w:val="21"/>
                      <w:szCs w:val="21"/>
                    </w:rPr>
                    <w:t>1000</w:t>
                  </w:r>
                  <w:r w:rsidRPr="006657B3">
                    <w:rPr>
                      <w:color w:val="FF0000"/>
                      <w:sz w:val="21"/>
                      <w:szCs w:val="21"/>
                    </w:rPr>
                    <w:t xml:space="preserve"> t/a</w:t>
                  </w:r>
                </w:p>
              </w:tc>
              <w:tc>
                <w:tcPr>
                  <w:tcW w:w="2348" w:type="dxa"/>
                </w:tcPr>
                <w:p w:rsidR="006657B3" w:rsidRPr="006657B3" w:rsidRDefault="006657B3" w:rsidP="00BF6653">
                  <w:pPr>
                    <w:autoSpaceDE w:val="0"/>
                    <w:autoSpaceDN w:val="0"/>
                    <w:adjustRightInd w:val="0"/>
                    <w:jc w:val="center"/>
                    <w:textAlignment w:val="baseline"/>
                    <w:rPr>
                      <w:color w:val="FF0000"/>
                      <w:sz w:val="21"/>
                      <w:szCs w:val="21"/>
                    </w:rPr>
                  </w:pPr>
                  <w:r w:rsidRPr="006657B3">
                    <w:rPr>
                      <w:rFonts w:hint="eastAsia"/>
                      <w:color w:val="FF0000"/>
                      <w:sz w:val="21"/>
                      <w:szCs w:val="21"/>
                    </w:rPr>
                    <w:t>过期的货物由重庆空港地服公司通知货主取货并运输出机场范围，货主自行处理。对检验、检疫不符合要求的货物由检验检疫局将相关货物拉到专业的垃圾处理站进行处理。</w:t>
                  </w:r>
                </w:p>
              </w:tc>
              <w:tc>
                <w:tcPr>
                  <w:tcW w:w="931" w:type="dxa"/>
                  <w:vAlign w:val="center"/>
                </w:tcPr>
                <w:p w:rsidR="006657B3" w:rsidRPr="006657B3" w:rsidRDefault="006657B3" w:rsidP="00496A04">
                  <w:pPr>
                    <w:autoSpaceDE w:val="0"/>
                    <w:autoSpaceDN w:val="0"/>
                    <w:adjustRightInd w:val="0"/>
                    <w:jc w:val="center"/>
                    <w:textAlignment w:val="baseline"/>
                    <w:rPr>
                      <w:color w:val="FF0000"/>
                      <w:sz w:val="21"/>
                      <w:szCs w:val="21"/>
                    </w:rPr>
                  </w:pPr>
                  <w:r w:rsidRPr="006657B3">
                    <w:rPr>
                      <w:rFonts w:hint="eastAsia"/>
                      <w:color w:val="FF0000"/>
                      <w:sz w:val="21"/>
                      <w:szCs w:val="21"/>
                    </w:rPr>
                    <w:t>/</w:t>
                  </w:r>
                </w:p>
              </w:tc>
              <w:tc>
                <w:tcPr>
                  <w:tcW w:w="1001" w:type="dxa"/>
                  <w:tcBorders>
                    <w:right w:val="single" w:sz="12" w:space="0" w:color="auto"/>
                  </w:tcBorders>
                  <w:vAlign w:val="center"/>
                </w:tcPr>
                <w:p w:rsidR="006657B3" w:rsidRPr="006657B3" w:rsidRDefault="006657B3" w:rsidP="00496A04">
                  <w:pPr>
                    <w:autoSpaceDE w:val="0"/>
                    <w:autoSpaceDN w:val="0"/>
                    <w:adjustRightInd w:val="0"/>
                    <w:jc w:val="center"/>
                    <w:textAlignment w:val="baseline"/>
                    <w:rPr>
                      <w:color w:val="FF0000"/>
                      <w:sz w:val="21"/>
                      <w:szCs w:val="21"/>
                    </w:rPr>
                  </w:pPr>
                  <w:r w:rsidRPr="006657B3">
                    <w:rPr>
                      <w:rFonts w:hint="eastAsia"/>
                      <w:color w:val="FF0000"/>
                      <w:sz w:val="21"/>
                      <w:szCs w:val="21"/>
                    </w:rPr>
                    <w:t>/</w:t>
                  </w:r>
                </w:p>
              </w:tc>
            </w:tr>
            <w:tr w:rsidR="00551C37" w:rsidRPr="00551C37" w:rsidTr="006657B3">
              <w:trPr>
                <w:jc w:val="center"/>
              </w:trPr>
              <w:tc>
                <w:tcPr>
                  <w:tcW w:w="645" w:type="dxa"/>
                  <w:vMerge w:val="restart"/>
                  <w:tcBorders>
                    <w:left w:val="single" w:sz="12" w:space="0" w:color="auto"/>
                  </w:tcBorders>
                  <w:vAlign w:val="center"/>
                </w:tcPr>
                <w:p w:rsidR="007E29E3" w:rsidRPr="00551C37" w:rsidRDefault="007E29E3" w:rsidP="00496A04">
                  <w:pPr>
                    <w:autoSpaceDE w:val="0"/>
                    <w:autoSpaceDN w:val="0"/>
                    <w:adjustRightInd w:val="0"/>
                    <w:jc w:val="center"/>
                    <w:textAlignment w:val="baseline"/>
                    <w:rPr>
                      <w:color w:val="000000" w:themeColor="text1"/>
                      <w:sz w:val="21"/>
                      <w:szCs w:val="21"/>
                    </w:rPr>
                  </w:pPr>
                  <w:r w:rsidRPr="00551C37">
                    <w:rPr>
                      <w:color w:val="000000" w:themeColor="text1"/>
                      <w:sz w:val="21"/>
                      <w:szCs w:val="21"/>
                    </w:rPr>
                    <w:t>噪声</w:t>
                  </w:r>
                </w:p>
              </w:tc>
              <w:tc>
                <w:tcPr>
                  <w:tcW w:w="1572" w:type="dxa"/>
                  <w:gridSpan w:val="2"/>
                  <w:vAlign w:val="center"/>
                </w:tcPr>
                <w:p w:rsidR="007E29E3" w:rsidRPr="00551C37" w:rsidRDefault="007E29E3" w:rsidP="00496A04">
                  <w:pPr>
                    <w:ind w:leftChars="-30" w:left="-84" w:rightChars="-30" w:right="-84"/>
                    <w:jc w:val="center"/>
                    <w:rPr>
                      <w:color w:val="000000" w:themeColor="text1"/>
                      <w:sz w:val="21"/>
                      <w:szCs w:val="21"/>
                    </w:rPr>
                  </w:pPr>
                  <w:r w:rsidRPr="00551C37">
                    <w:rPr>
                      <w:rFonts w:hint="eastAsia"/>
                      <w:color w:val="000000" w:themeColor="text1"/>
                      <w:sz w:val="21"/>
                      <w:szCs w:val="21"/>
                    </w:rPr>
                    <w:t>交通噪声</w:t>
                  </w:r>
                </w:p>
              </w:tc>
              <w:tc>
                <w:tcPr>
                  <w:tcW w:w="1985" w:type="dxa"/>
                  <w:gridSpan w:val="2"/>
                  <w:vAlign w:val="center"/>
                </w:tcPr>
                <w:p w:rsidR="007E29E3" w:rsidRPr="00551C37" w:rsidRDefault="007E29E3" w:rsidP="00496A04">
                  <w:pPr>
                    <w:ind w:leftChars="-30" w:left="-84" w:rightChars="-30" w:right="-84"/>
                    <w:jc w:val="center"/>
                    <w:rPr>
                      <w:color w:val="000000" w:themeColor="text1"/>
                      <w:sz w:val="21"/>
                      <w:szCs w:val="21"/>
                    </w:rPr>
                  </w:pPr>
                  <w:r w:rsidRPr="00551C37">
                    <w:rPr>
                      <w:rFonts w:hint="eastAsia"/>
                      <w:color w:val="000000" w:themeColor="text1"/>
                      <w:sz w:val="21"/>
                      <w:szCs w:val="21"/>
                    </w:rPr>
                    <w:t>75~90dB</w:t>
                  </w:r>
                </w:p>
              </w:tc>
              <w:tc>
                <w:tcPr>
                  <w:tcW w:w="2348" w:type="dxa"/>
                </w:tcPr>
                <w:p w:rsidR="007E29E3" w:rsidRPr="00551C37" w:rsidRDefault="00BF6653" w:rsidP="00496A04">
                  <w:pPr>
                    <w:ind w:leftChars="-30" w:left="-84" w:rightChars="-30" w:right="-84"/>
                    <w:jc w:val="center"/>
                    <w:rPr>
                      <w:color w:val="000000" w:themeColor="text1"/>
                      <w:sz w:val="21"/>
                      <w:szCs w:val="21"/>
                    </w:rPr>
                  </w:pPr>
                  <w:r w:rsidRPr="00551C37">
                    <w:rPr>
                      <w:rFonts w:hint="eastAsia"/>
                      <w:color w:val="000000" w:themeColor="text1"/>
                      <w:sz w:val="21"/>
                      <w:szCs w:val="21"/>
                    </w:rPr>
                    <w:t>/</w:t>
                  </w:r>
                </w:p>
              </w:tc>
              <w:tc>
                <w:tcPr>
                  <w:tcW w:w="1932" w:type="dxa"/>
                  <w:gridSpan w:val="2"/>
                  <w:vMerge w:val="restart"/>
                  <w:tcBorders>
                    <w:right w:val="single" w:sz="12" w:space="0" w:color="auto"/>
                  </w:tcBorders>
                  <w:vAlign w:val="center"/>
                </w:tcPr>
                <w:p w:rsidR="007E29E3" w:rsidRPr="00551C37" w:rsidRDefault="007E29E3" w:rsidP="00496A04">
                  <w:pPr>
                    <w:ind w:leftChars="-30" w:left="-84" w:rightChars="-30" w:right="-84"/>
                    <w:jc w:val="center"/>
                    <w:rPr>
                      <w:color w:val="000000" w:themeColor="text1"/>
                      <w:sz w:val="21"/>
                      <w:szCs w:val="21"/>
                    </w:rPr>
                  </w:pPr>
                  <w:r w:rsidRPr="00551C37">
                    <w:rPr>
                      <w:rFonts w:hint="eastAsia"/>
                      <w:color w:val="000000" w:themeColor="text1"/>
                      <w:sz w:val="21"/>
                      <w:szCs w:val="21"/>
                    </w:rPr>
                    <w:t>昼间≤</w:t>
                  </w:r>
                  <w:r w:rsidRPr="00551C37">
                    <w:rPr>
                      <w:rFonts w:hint="eastAsia"/>
                      <w:color w:val="000000" w:themeColor="text1"/>
                      <w:sz w:val="21"/>
                      <w:szCs w:val="21"/>
                    </w:rPr>
                    <w:t>65dB</w:t>
                  </w:r>
                </w:p>
                <w:p w:rsidR="007E29E3" w:rsidRPr="00551C37" w:rsidRDefault="007E29E3"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夜间≤</w:t>
                  </w:r>
                  <w:r w:rsidRPr="00551C37">
                    <w:rPr>
                      <w:rFonts w:hint="eastAsia"/>
                      <w:color w:val="000000" w:themeColor="text1"/>
                      <w:sz w:val="21"/>
                      <w:szCs w:val="21"/>
                    </w:rPr>
                    <w:t>55dB</w:t>
                  </w:r>
                </w:p>
              </w:tc>
            </w:tr>
            <w:tr w:rsidR="00551C37" w:rsidRPr="00551C37" w:rsidTr="006657B3">
              <w:trPr>
                <w:jc w:val="center"/>
              </w:trPr>
              <w:tc>
                <w:tcPr>
                  <w:tcW w:w="645" w:type="dxa"/>
                  <w:vMerge/>
                  <w:tcBorders>
                    <w:left w:val="single" w:sz="12" w:space="0" w:color="auto"/>
                    <w:bottom w:val="single" w:sz="12" w:space="0" w:color="auto"/>
                  </w:tcBorders>
                  <w:textDirection w:val="tbRlV"/>
                  <w:vAlign w:val="center"/>
                </w:tcPr>
                <w:p w:rsidR="007E29E3" w:rsidRPr="00551C37" w:rsidRDefault="007E29E3" w:rsidP="00496A04">
                  <w:pPr>
                    <w:autoSpaceDE w:val="0"/>
                    <w:autoSpaceDN w:val="0"/>
                    <w:adjustRightInd w:val="0"/>
                    <w:jc w:val="center"/>
                    <w:textAlignment w:val="baseline"/>
                    <w:rPr>
                      <w:color w:val="000000" w:themeColor="text1"/>
                      <w:sz w:val="21"/>
                      <w:szCs w:val="21"/>
                    </w:rPr>
                  </w:pPr>
                </w:p>
              </w:tc>
              <w:tc>
                <w:tcPr>
                  <w:tcW w:w="1572" w:type="dxa"/>
                  <w:gridSpan w:val="2"/>
                  <w:tcBorders>
                    <w:bottom w:val="single" w:sz="12" w:space="0" w:color="auto"/>
                  </w:tcBorders>
                  <w:vAlign w:val="center"/>
                </w:tcPr>
                <w:p w:rsidR="007E29E3" w:rsidRPr="00551C37" w:rsidRDefault="007E29E3" w:rsidP="00496A04">
                  <w:pPr>
                    <w:ind w:leftChars="-30" w:left="-84" w:rightChars="-30" w:right="-84"/>
                    <w:jc w:val="center"/>
                    <w:rPr>
                      <w:color w:val="000000" w:themeColor="text1"/>
                      <w:sz w:val="21"/>
                      <w:szCs w:val="21"/>
                    </w:rPr>
                  </w:pPr>
                  <w:r w:rsidRPr="00551C37">
                    <w:rPr>
                      <w:rFonts w:hint="eastAsia"/>
                      <w:color w:val="000000" w:themeColor="text1"/>
                      <w:sz w:val="21"/>
                      <w:szCs w:val="21"/>
                    </w:rPr>
                    <w:t>设备噪声</w:t>
                  </w:r>
                </w:p>
              </w:tc>
              <w:tc>
                <w:tcPr>
                  <w:tcW w:w="1985" w:type="dxa"/>
                  <w:gridSpan w:val="2"/>
                  <w:tcBorders>
                    <w:bottom w:val="single" w:sz="12" w:space="0" w:color="auto"/>
                  </w:tcBorders>
                  <w:vAlign w:val="center"/>
                </w:tcPr>
                <w:p w:rsidR="007E29E3" w:rsidRPr="00551C37" w:rsidRDefault="007E29E3" w:rsidP="00496A04">
                  <w:pPr>
                    <w:ind w:leftChars="-30" w:left="-84" w:rightChars="-30" w:right="-84"/>
                    <w:jc w:val="center"/>
                    <w:rPr>
                      <w:color w:val="000000" w:themeColor="text1"/>
                      <w:sz w:val="21"/>
                      <w:szCs w:val="21"/>
                    </w:rPr>
                  </w:pPr>
                  <w:r w:rsidRPr="00551C37">
                    <w:rPr>
                      <w:rFonts w:hint="eastAsia"/>
                      <w:color w:val="000000" w:themeColor="text1"/>
                      <w:sz w:val="21"/>
                      <w:szCs w:val="21"/>
                    </w:rPr>
                    <w:t>70~85dB</w:t>
                  </w:r>
                </w:p>
              </w:tc>
              <w:tc>
                <w:tcPr>
                  <w:tcW w:w="2348" w:type="dxa"/>
                  <w:tcBorders>
                    <w:bottom w:val="single" w:sz="12" w:space="0" w:color="auto"/>
                  </w:tcBorders>
                </w:tcPr>
                <w:p w:rsidR="007E29E3" w:rsidRPr="00551C37" w:rsidRDefault="00BF6653" w:rsidP="00496A0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房屋隔声降噪</w:t>
                  </w:r>
                </w:p>
              </w:tc>
              <w:tc>
                <w:tcPr>
                  <w:tcW w:w="1932" w:type="dxa"/>
                  <w:gridSpan w:val="2"/>
                  <w:vMerge/>
                  <w:tcBorders>
                    <w:bottom w:val="single" w:sz="12" w:space="0" w:color="auto"/>
                    <w:right w:val="single" w:sz="12" w:space="0" w:color="auto"/>
                  </w:tcBorders>
                  <w:vAlign w:val="center"/>
                </w:tcPr>
                <w:p w:rsidR="007E29E3" w:rsidRPr="00551C37" w:rsidRDefault="007E29E3" w:rsidP="00496A04">
                  <w:pPr>
                    <w:autoSpaceDE w:val="0"/>
                    <w:autoSpaceDN w:val="0"/>
                    <w:adjustRightInd w:val="0"/>
                    <w:jc w:val="center"/>
                    <w:textAlignment w:val="baseline"/>
                    <w:rPr>
                      <w:color w:val="000000" w:themeColor="text1"/>
                      <w:sz w:val="21"/>
                      <w:szCs w:val="21"/>
                    </w:rPr>
                  </w:pPr>
                </w:p>
              </w:tc>
            </w:tr>
          </w:tbl>
          <w:p w:rsidR="006D5979" w:rsidRPr="00551C37" w:rsidRDefault="006D5979" w:rsidP="003B0A65">
            <w:pPr>
              <w:pStyle w:val="2"/>
              <w:rPr>
                <w:color w:val="000000" w:themeColor="text1"/>
              </w:rPr>
            </w:pPr>
            <w:r w:rsidRPr="00551C37">
              <w:rPr>
                <w:rFonts w:hint="eastAsia"/>
                <w:color w:val="000000" w:themeColor="text1"/>
              </w:rPr>
              <w:t>6.5</w:t>
            </w:r>
            <w:r w:rsidRPr="00551C37">
              <w:rPr>
                <w:rFonts w:hint="eastAsia"/>
                <w:color w:val="000000" w:themeColor="text1"/>
              </w:rPr>
              <w:t>一期工程和二期工程污染物排放统计</w:t>
            </w:r>
          </w:p>
          <w:p w:rsidR="006D5979" w:rsidRPr="00551C37" w:rsidRDefault="006D5979" w:rsidP="00C82635">
            <w:pPr>
              <w:spacing w:line="360" w:lineRule="auto"/>
              <w:ind w:firstLineChars="200" w:firstLine="480"/>
              <w:rPr>
                <w:color w:val="000000" w:themeColor="text1"/>
                <w:sz w:val="24"/>
                <w:szCs w:val="24"/>
              </w:rPr>
            </w:pPr>
            <w:r w:rsidRPr="00551C37">
              <w:rPr>
                <w:rFonts w:hint="eastAsia"/>
                <w:color w:val="000000" w:themeColor="text1"/>
                <w:sz w:val="24"/>
                <w:szCs w:val="24"/>
              </w:rPr>
              <w:t>一期工程和二期工程污染物排放“三本帐”统计见表</w:t>
            </w:r>
            <w:r w:rsidRPr="00551C37">
              <w:rPr>
                <w:rFonts w:hint="eastAsia"/>
                <w:color w:val="000000" w:themeColor="text1"/>
                <w:sz w:val="24"/>
                <w:szCs w:val="24"/>
              </w:rPr>
              <w:t>6.</w:t>
            </w:r>
            <w:r w:rsidR="003B0A65" w:rsidRPr="00551C37">
              <w:rPr>
                <w:rFonts w:hint="eastAsia"/>
                <w:color w:val="000000" w:themeColor="text1"/>
                <w:sz w:val="24"/>
                <w:szCs w:val="24"/>
              </w:rPr>
              <w:t>5</w:t>
            </w:r>
            <w:r w:rsidRPr="00551C37">
              <w:rPr>
                <w:rFonts w:hint="eastAsia"/>
                <w:color w:val="000000" w:themeColor="text1"/>
                <w:sz w:val="24"/>
                <w:szCs w:val="24"/>
              </w:rPr>
              <w:t>-1</w:t>
            </w:r>
            <w:r w:rsidRPr="00551C37">
              <w:rPr>
                <w:rFonts w:hint="eastAsia"/>
                <w:color w:val="000000" w:themeColor="text1"/>
                <w:sz w:val="24"/>
                <w:szCs w:val="24"/>
              </w:rPr>
              <w:t>。</w:t>
            </w:r>
          </w:p>
          <w:p w:rsidR="00175EBD" w:rsidRDefault="00175EBD" w:rsidP="00175EBD">
            <w:pPr>
              <w:spacing w:line="360" w:lineRule="auto"/>
              <w:ind w:firstLineChars="200" w:firstLine="480"/>
              <w:rPr>
                <w:rFonts w:hAnsi="宋体"/>
                <w:color w:val="FF0000"/>
                <w:sz w:val="24"/>
                <w:szCs w:val="24"/>
              </w:rPr>
            </w:pPr>
            <w:r w:rsidRPr="00AE6982">
              <w:rPr>
                <w:rFonts w:hAnsi="宋体" w:hint="eastAsia"/>
                <w:color w:val="FF0000"/>
                <w:sz w:val="24"/>
                <w:szCs w:val="24"/>
              </w:rPr>
              <w:t>一期工程</w:t>
            </w:r>
            <w:r>
              <w:rPr>
                <w:rFonts w:hAnsi="宋体" w:hint="eastAsia"/>
                <w:color w:val="FF0000"/>
                <w:sz w:val="24"/>
                <w:szCs w:val="24"/>
              </w:rPr>
              <w:t>和二期工程</w:t>
            </w:r>
            <w:r w:rsidRPr="00AE6982">
              <w:rPr>
                <w:rFonts w:hAnsi="宋体" w:hint="eastAsia"/>
                <w:color w:val="FF0000"/>
                <w:sz w:val="24"/>
                <w:szCs w:val="24"/>
              </w:rPr>
              <w:t>不涉及加工，因此</w:t>
            </w:r>
            <w:r>
              <w:rPr>
                <w:rFonts w:hAnsi="宋体" w:hint="eastAsia"/>
                <w:color w:val="FF0000"/>
                <w:sz w:val="24"/>
                <w:szCs w:val="24"/>
              </w:rPr>
              <w:t>均</w:t>
            </w:r>
            <w:r w:rsidRPr="00AE6982">
              <w:rPr>
                <w:rFonts w:hAnsi="宋体" w:hint="eastAsia"/>
                <w:color w:val="FF0000"/>
                <w:sz w:val="24"/>
                <w:szCs w:val="24"/>
              </w:rPr>
              <w:t>没有生产固体废物产生，货运站涉及到的固体废物主要是生活垃圾和</w:t>
            </w:r>
            <w:r>
              <w:rPr>
                <w:rFonts w:hAnsi="宋体" w:hint="eastAsia"/>
                <w:color w:val="FF0000"/>
                <w:sz w:val="24"/>
                <w:szCs w:val="24"/>
              </w:rPr>
              <w:t>通关过程中的</w:t>
            </w:r>
            <w:r w:rsidRPr="00AE6982">
              <w:rPr>
                <w:rFonts w:hAnsi="宋体" w:hint="eastAsia"/>
                <w:color w:val="FF0000"/>
                <w:sz w:val="24"/>
                <w:szCs w:val="24"/>
              </w:rPr>
              <w:t>包装废弃物等。污水主要是生活污水和场地冲洗废水。噪声主要是运输设备的噪声。废气主要是汽车尾气为主。</w:t>
            </w:r>
            <w:r>
              <w:rPr>
                <w:rFonts w:hAnsi="宋体" w:hint="eastAsia"/>
                <w:color w:val="FF0000"/>
                <w:sz w:val="24"/>
                <w:szCs w:val="24"/>
              </w:rPr>
              <w:t>二期工程实施后，一期工程的产污环节不会发生变化。</w:t>
            </w:r>
          </w:p>
          <w:p w:rsidR="00175EBD" w:rsidRDefault="00175EBD" w:rsidP="00175EBD">
            <w:pPr>
              <w:spacing w:line="360" w:lineRule="auto"/>
              <w:ind w:firstLineChars="200" w:firstLine="480"/>
              <w:rPr>
                <w:rFonts w:hAnsi="宋体"/>
                <w:color w:val="FF0000"/>
                <w:sz w:val="24"/>
                <w:szCs w:val="24"/>
              </w:rPr>
            </w:pPr>
            <w:r>
              <w:rPr>
                <w:rFonts w:hAnsi="宋体" w:hint="eastAsia"/>
                <w:color w:val="FF0000"/>
                <w:sz w:val="24"/>
                <w:szCs w:val="24"/>
              </w:rPr>
              <w:t>从</w:t>
            </w:r>
            <w:r w:rsidRPr="00175EBD">
              <w:rPr>
                <w:rFonts w:hAnsi="宋体" w:hint="eastAsia"/>
                <w:color w:val="FF0000"/>
                <w:sz w:val="24"/>
                <w:szCs w:val="24"/>
              </w:rPr>
              <w:t>表</w:t>
            </w:r>
            <w:r w:rsidRPr="00175EBD">
              <w:rPr>
                <w:rFonts w:hAnsi="宋体" w:hint="eastAsia"/>
                <w:color w:val="FF0000"/>
                <w:sz w:val="24"/>
                <w:szCs w:val="24"/>
              </w:rPr>
              <w:t>6.5-1</w:t>
            </w:r>
            <w:r>
              <w:rPr>
                <w:rFonts w:hAnsi="宋体" w:hint="eastAsia"/>
                <w:color w:val="FF0000"/>
                <w:sz w:val="24"/>
                <w:szCs w:val="24"/>
              </w:rPr>
              <w:t>可以看出本工程建设后，污染物有一定的增加，污染物增加的量不大，本工程建设后，排放的污染物的性质未发生变化。</w:t>
            </w:r>
          </w:p>
          <w:p w:rsidR="006D5979" w:rsidRPr="00551C37" w:rsidRDefault="006D5979" w:rsidP="003B0A65">
            <w:pPr>
              <w:pStyle w:val="af0"/>
              <w:rPr>
                <w:color w:val="000000" w:themeColor="text1"/>
              </w:rPr>
            </w:pPr>
            <w:r w:rsidRPr="00551C37">
              <w:rPr>
                <w:rFonts w:hint="eastAsia"/>
                <w:color w:val="000000" w:themeColor="text1"/>
              </w:rPr>
              <w:t>表</w:t>
            </w:r>
            <w:r w:rsidRPr="00551C37">
              <w:rPr>
                <w:rFonts w:hint="eastAsia"/>
                <w:color w:val="000000" w:themeColor="text1"/>
              </w:rPr>
              <w:t>6.</w:t>
            </w:r>
            <w:r w:rsidR="003B0A65" w:rsidRPr="00551C37">
              <w:rPr>
                <w:rFonts w:hint="eastAsia"/>
                <w:color w:val="000000" w:themeColor="text1"/>
              </w:rPr>
              <w:t xml:space="preserve"> </w:t>
            </w:r>
            <w:r w:rsidRPr="00551C37">
              <w:rPr>
                <w:rFonts w:hint="eastAsia"/>
                <w:color w:val="000000" w:themeColor="text1"/>
              </w:rPr>
              <w:t xml:space="preserve">5-1  </w:t>
            </w:r>
            <w:r w:rsidRPr="00551C37">
              <w:rPr>
                <w:rFonts w:hint="eastAsia"/>
                <w:color w:val="000000" w:themeColor="text1"/>
              </w:rPr>
              <w:t>一期工程和二期工程污染物排放“三本帐”统计</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879"/>
              <w:gridCol w:w="799"/>
              <w:gridCol w:w="1139"/>
              <w:gridCol w:w="993"/>
              <w:gridCol w:w="994"/>
              <w:gridCol w:w="933"/>
              <w:gridCol w:w="933"/>
              <w:gridCol w:w="944"/>
              <w:gridCol w:w="868"/>
            </w:tblGrid>
            <w:tr w:rsidR="00551C37" w:rsidRPr="00551C37" w:rsidTr="00F3252B">
              <w:trPr>
                <w:jc w:val="center"/>
              </w:trPr>
              <w:tc>
                <w:tcPr>
                  <w:tcW w:w="879" w:type="dxa"/>
                  <w:vMerge w:val="restart"/>
                  <w:shd w:val="clear" w:color="auto" w:fill="auto"/>
                  <w:vAlign w:val="center"/>
                </w:tcPr>
                <w:p w:rsidR="006D5979" w:rsidRPr="00551C37" w:rsidRDefault="006D5979"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类别</w:t>
                  </w:r>
                </w:p>
              </w:tc>
              <w:tc>
                <w:tcPr>
                  <w:tcW w:w="799" w:type="dxa"/>
                  <w:vMerge w:val="restart"/>
                  <w:shd w:val="clear" w:color="auto" w:fill="auto"/>
                  <w:vAlign w:val="center"/>
                </w:tcPr>
                <w:p w:rsidR="006D5979" w:rsidRPr="00551C37" w:rsidRDefault="006D5979"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污染物名称</w:t>
                  </w:r>
                </w:p>
              </w:tc>
              <w:tc>
                <w:tcPr>
                  <w:tcW w:w="3126" w:type="dxa"/>
                  <w:gridSpan w:val="3"/>
                  <w:shd w:val="clear" w:color="auto" w:fill="auto"/>
                  <w:vAlign w:val="center"/>
                </w:tcPr>
                <w:p w:rsidR="006D5979" w:rsidRPr="00551C37" w:rsidRDefault="006D5979"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产生量</w:t>
                  </w:r>
                  <w:r w:rsidRPr="00551C37">
                    <w:rPr>
                      <w:rFonts w:hint="eastAsia"/>
                      <w:color w:val="000000" w:themeColor="text1"/>
                      <w:sz w:val="21"/>
                      <w:szCs w:val="21"/>
                    </w:rPr>
                    <w:t>t/a</w:t>
                  </w:r>
                </w:p>
              </w:tc>
              <w:tc>
                <w:tcPr>
                  <w:tcW w:w="2810" w:type="dxa"/>
                  <w:gridSpan w:val="3"/>
                  <w:shd w:val="clear" w:color="auto" w:fill="auto"/>
                  <w:vAlign w:val="center"/>
                </w:tcPr>
                <w:p w:rsidR="006D5979" w:rsidRPr="009F548A" w:rsidRDefault="009F548A" w:rsidP="00C82635">
                  <w:pPr>
                    <w:autoSpaceDE w:val="0"/>
                    <w:autoSpaceDN w:val="0"/>
                    <w:adjustRightInd w:val="0"/>
                    <w:ind w:leftChars="-30" w:left="-84" w:rightChars="-30" w:right="-84"/>
                    <w:jc w:val="center"/>
                    <w:textAlignment w:val="baseline"/>
                    <w:rPr>
                      <w:color w:val="FF0000"/>
                      <w:sz w:val="21"/>
                      <w:szCs w:val="21"/>
                    </w:rPr>
                  </w:pPr>
                  <w:r w:rsidRPr="009F548A">
                    <w:rPr>
                      <w:rFonts w:hint="eastAsia"/>
                      <w:color w:val="FF0000"/>
                      <w:sz w:val="21"/>
                      <w:szCs w:val="21"/>
                    </w:rPr>
                    <w:t>处理后进入环境</w:t>
                  </w:r>
                  <w:r w:rsidR="006D5979" w:rsidRPr="009F548A">
                    <w:rPr>
                      <w:rFonts w:hint="eastAsia"/>
                      <w:color w:val="FF0000"/>
                      <w:sz w:val="21"/>
                      <w:szCs w:val="21"/>
                    </w:rPr>
                    <w:t>排放量</w:t>
                  </w:r>
                  <w:r w:rsidR="006D5979" w:rsidRPr="009F548A">
                    <w:rPr>
                      <w:rFonts w:hint="eastAsia"/>
                      <w:color w:val="FF0000"/>
                      <w:sz w:val="21"/>
                      <w:szCs w:val="21"/>
                    </w:rPr>
                    <w:t>t/a</w:t>
                  </w:r>
                </w:p>
              </w:tc>
              <w:tc>
                <w:tcPr>
                  <w:tcW w:w="868" w:type="dxa"/>
                  <w:vMerge w:val="restart"/>
                  <w:shd w:val="clear" w:color="auto" w:fill="auto"/>
                  <w:vAlign w:val="center"/>
                </w:tcPr>
                <w:p w:rsidR="006D5979" w:rsidRPr="00551C37" w:rsidRDefault="006D5979"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削减量</w:t>
                  </w:r>
                </w:p>
              </w:tc>
            </w:tr>
            <w:tr w:rsidR="00551C37" w:rsidRPr="00551C37" w:rsidTr="00F3252B">
              <w:trPr>
                <w:jc w:val="center"/>
              </w:trPr>
              <w:tc>
                <w:tcPr>
                  <w:tcW w:w="879" w:type="dxa"/>
                  <w:vMerge/>
                  <w:shd w:val="clear" w:color="auto" w:fill="auto"/>
                  <w:vAlign w:val="center"/>
                </w:tcPr>
                <w:p w:rsidR="006D5979" w:rsidRPr="00551C37" w:rsidRDefault="006D5979" w:rsidP="00C82635">
                  <w:pPr>
                    <w:autoSpaceDE w:val="0"/>
                    <w:autoSpaceDN w:val="0"/>
                    <w:adjustRightInd w:val="0"/>
                    <w:ind w:leftChars="-30" w:left="-84" w:rightChars="-30" w:right="-84"/>
                    <w:jc w:val="center"/>
                    <w:textAlignment w:val="baseline"/>
                    <w:rPr>
                      <w:color w:val="000000" w:themeColor="text1"/>
                      <w:sz w:val="21"/>
                      <w:szCs w:val="21"/>
                    </w:rPr>
                  </w:pPr>
                </w:p>
              </w:tc>
              <w:tc>
                <w:tcPr>
                  <w:tcW w:w="799" w:type="dxa"/>
                  <w:vMerge/>
                  <w:shd w:val="clear" w:color="auto" w:fill="auto"/>
                  <w:vAlign w:val="center"/>
                </w:tcPr>
                <w:p w:rsidR="006D5979" w:rsidRPr="00551C37" w:rsidRDefault="006D5979" w:rsidP="00C82635">
                  <w:pPr>
                    <w:autoSpaceDE w:val="0"/>
                    <w:autoSpaceDN w:val="0"/>
                    <w:adjustRightInd w:val="0"/>
                    <w:ind w:leftChars="-30" w:left="-84" w:rightChars="-30" w:right="-84"/>
                    <w:jc w:val="center"/>
                    <w:textAlignment w:val="baseline"/>
                    <w:rPr>
                      <w:color w:val="000000" w:themeColor="text1"/>
                      <w:sz w:val="21"/>
                      <w:szCs w:val="21"/>
                    </w:rPr>
                  </w:pPr>
                </w:p>
              </w:tc>
              <w:tc>
                <w:tcPr>
                  <w:tcW w:w="1139" w:type="dxa"/>
                  <w:shd w:val="clear" w:color="auto" w:fill="auto"/>
                  <w:vAlign w:val="center"/>
                </w:tcPr>
                <w:p w:rsidR="006D5979" w:rsidRPr="00551C37" w:rsidRDefault="006D5979"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现有工程</w:t>
                  </w:r>
                </w:p>
                <w:p w:rsidR="006D5979" w:rsidRPr="00551C37" w:rsidRDefault="006D5979"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（一期）</w:t>
                  </w:r>
                </w:p>
              </w:tc>
              <w:tc>
                <w:tcPr>
                  <w:tcW w:w="993" w:type="dxa"/>
                  <w:shd w:val="clear" w:color="auto" w:fill="auto"/>
                  <w:vAlign w:val="center"/>
                </w:tcPr>
                <w:p w:rsidR="006D5979" w:rsidRPr="00551C37" w:rsidRDefault="006D5979"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扩建工程（二期）</w:t>
                  </w:r>
                </w:p>
              </w:tc>
              <w:tc>
                <w:tcPr>
                  <w:tcW w:w="994" w:type="dxa"/>
                  <w:shd w:val="clear" w:color="auto" w:fill="auto"/>
                  <w:vAlign w:val="center"/>
                </w:tcPr>
                <w:p w:rsidR="006D5979" w:rsidRPr="00551C37" w:rsidRDefault="006D5979"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扩建后工程</w:t>
                  </w:r>
                </w:p>
              </w:tc>
              <w:tc>
                <w:tcPr>
                  <w:tcW w:w="933" w:type="dxa"/>
                  <w:shd w:val="clear" w:color="auto" w:fill="auto"/>
                  <w:vAlign w:val="center"/>
                </w:tcPr>
                <w:p w:rsidR="006D5979" w:rsidRPr="00551C37" w:rsidRDefault="006D5979"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现有工程</w:t>
                  </w:r>
                </w:p>
                <w:p w:rsidR="006D5979" w:rsidRPr="00551C37" w:rsidRDefault="006D5979"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（一期）</w:t>
                  </w:r>
                </w:p>
              </w:tc>
              <w:tc>
                <w:tcPr>
                  <w:tcW w:w="933" w:type="dxa"/>
                  <w:shd w:val="clear" w:color="auto" w:fill="auto"/>
                  <w:vAlign w:val="center"/>
                </w:tcPr>
                <w:p w:rsidR="006D5979" w:rsidRPr="00551C37" w:rsidRDefault="006D5979"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扩建工程（二期）</w:t>
                  </w:r>
                </w:p>
              </w:tc>
              <w:tc>
                <w:tcPr>
                  <w:tcW w:w="944" w:type="dxa"/>
                  <w:shd w:val="clear" w:color="auto" w:fill="auto"/>
                  <w:vAlign w:val="center"/>
                </w:tcPr>
                <w:p w:rsidR="006D5979" w:rsidRPr="00551C37" w:rsidRDefault="006D5979"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扩建后工程</w:t>
                  </w:r>
                </w:p>
              </w:tc>
              <w:tc>
                <w:tcPr>
                  <w:tcW w:w="868" w:type="dxa"/>
                  <w:vMerge/>
                  <w:shd w:val="clear" w:color="auto" w:fill="auto"/>
                  <w:vAlign w:val="center"/>
                </w:tcPr>
                <w:p w:rsidR="006D5979" w:rsidRPr="00551C37" w:rsidRDefault="006D5979" w:rsidP="00C82635">
                  <w:pPr>
                    <w:autoSpaceDE w:val="0"/>
                    <w:autoSpaceDN w:val="0"/>
                    <w:adjustRightInd w:val="0"/>
                    <w:ind w:leftChars="-30" w:left="-84" w:rightChars="-30" w:right="-84"/>
                    <w:jc w:val="center"/>
                    <w:textAlignment w:val="baseline"/>
                    <w:rPr>
                      <w:color w:val="000000" w:themeColor="text1"/>
                      <w:sz w:val="21"/>
                      <w:szCs w:val="21"/>
                    </w:rPr>
                  </w:pPr>
                </w:p>
              </w:tc>
            </w:tr>
            <w:tr w:rsidR="00F3252B" w:rsidRPr="00551C37" w:rsidTr="00F3252B">
              <w:trPr>
                <w:jc w:val="center"/>
              </w:trPr>
              <w:tc>
                <w:tcPr>
                  <w:tcW w:w="879" w:type="dxa"/>
                  <w:vMerge w:val="restart"/>
                  <w:shd w:val="clear" w:color="auto" w:fill="auto"/>
                  <w:vAlign w:val="center"/>
                </w:tcPr>
                <w:p w:rsidR="00F3252B" w:rsidRPr="00551C37" w:rsidRDefault="00F3252B"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污水</w:t>
                  </w:r>
                </w:p>
              </w:tc>
              <w:tc>
                <w:tcPr>
                  <w:tcW w:w="799" w:type="dxa"/>
                  <w:shd w:val="clear" w:color="auto" w:fill="auto"/>
                  <w:vAlign w:val="center"/>
                </w:tcPr>
                <w:p w:rsidR="00F3252B" w:rsidRPr="00551C37" w:rsidRDefault="00F3252B"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污水量</w:t>
                  </w:r>
                </w:p>
              </w:tc>
              <w:tc>
                <w:tcPr>
                  <w:tcW w:w="1139" w:type="dxa"/>
                  <w:shd w:val="clear" w:color="auto" w:fill="auto"/>
                  <w:vAlign w:val="center"/>
                </w:tcPr>
                <w:p w:rsidR="00F3252B" w:rsidRPr="00551C37" w:rsidRDefault="00F3252B"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0.69</w:t>
                  </w:r>
                  <w:r w:rsidRPr="00551C37">
                    <w:rPr>
                      <w:rFonts w:hint="eastAsia"/>
                      <w:color w:val="000000" w:themeColor="text1"/>
                      <w:sz w:val="21"/>
                      <w:szCs w:val="21"/>
                    </w:rPr>
                    <w:t>万</w:t>
                  </w:r>
                </w:p>
              </w:tc>
              <w:tc>
                <w:tcPr>
                  <w:tcW w:w="993" w:type="dxa"/>
                  <w:shd w:val="clear" w:color="auto" w:fill="auto"/>
                  <w:vAlign w:val="center"/>
                </w:tcPr>
                <w:p w:rsidR="00F3252B" w:rsidRPr="003B68E0" w:rsidRDefault="00F3252B" w:rsidP="00F3252B">
                  <w:pPr>
                    <w:autoSpaceDE w:val="0"/>
                    <w:autoSpaceDN w:val="0"/>
                    <w:adjustRightInd w:val="0"/>
                    <w:ind w:leftChars="-30" w:left="-84" w:rightChars="-30" w:right="-84"/>
                    <w:jc w:val="center"/>
                    <w:textAlignment w:val="baseline"/>
                    <w:rPr>
                      <w:color w:val="FF0000"/>
                      <w:sz w:val="21"/>
                      <w:szCs w:val="21"/>
                    </w:rPr>
                  </w:pPr>
                  <w:r w:rsidRPr="003B68E0">
                    <w:rPr>
                      <w:rFonts w:hint="eastAsia"/>
                      <w:color w:val="FF0000"/>
                      <w:sz w:val="21"/>
                      <w:szCs w:val="21"/>
                    </w:rPr>
                    <w:t>3.3</w:t>
                  </w:r>
                  <w:r>
                    <w:rPr>
                      <w:rFonts w:hint="eastAsia"/>
                      <w:color w:val="FF0000"/>
                      <w:sz w:val="21"/>
                      <w:szCs w:val="21"/>
                    </w:rPr>
                    <w:t>2</w:t>
                  </w:r>
                  <w:r w:rsidRPr="003B68E0">
                    <w:rPr>
                      <w:rFonts w:hint="eastAsia"/>
                      <w:color w:val="FF0000"/>
                      <w:sz w:val="21"/>
                      <w:szCs w:val="21"/>
                    </w:rPr>
                    <w:t>万</w:t>
                  </w:r>
                </w:p>
              </w:tc>
              <w:tc>
                <w:tcPr>
                  <w:tcW w:w="994" w:type="dxa"/>
                  <w:shd w:val="clear" w:color="auto" w:fill="auto"/>
                  <w:vAlign w:val="center"/>
                </w:tcPr>
                <w:p w:rsidR="00F3252B" w:rsidRPr="00F3252B" w:rsidRDefault="00F3252B" w:rsidP="00F3252B">
                  <w:pPr>
                    <w:autoSpaceDE w:val="0"/>
                    <w:autoSpaceDN w:val="0"/>
                    <w:adjustRightInd w:val="0"/>
                    <w:ind w:leftChars="-30" w:left="-84" w:rightChars="-30" w:right="-84"/>
                    <w:jc w:val="center"/>
                    <w:textAlignment w:val="baseline"/>
                    <w:rPr>
                      <w:color w:val="FF0000"/>
                      <w:sz w:val="21"/>
                      <w:szCs w:val="21"/>
                    </w:rPr>
                  </w:pPr>
                  <w:r w:rsidRPr="00F3252B">
                    <w:rPr>
                      <w:rFonts w:hint="eastAsia"/>
                      <w:color w:val="FF0000"/>
                      <w:sz w:val="21"/>
                      <w:szCs w:val="21"/>
                    </w:rPr>
                    <w:t>4.01</w:t>
                  </w:r>
                  <w:r w:rsidRPr="00F3252B">
                    <w:rPr>
                      <w:rFonts w:hint="eastAsia"/>
                      <w:color w:val="FF0000"/>
                      <w:sz w:val="21"/>
                      <w:szCs w:val="21"/>
                    </w:rPr>
                    <w:t>万</w:t>
                  </w:r>
                </w:p>
              </w:tc>
              <w:tc>
                <w:tcPr>
                  <w:tcW w:w="933" w:type="dxa"/>
                  <w:shd w:val="clear" w:color="auto" w:fill="auto"/>
                  <w:vAlign w:val="center"/>
                </w:tcPr>
                <w:p w:rsidR="00F3252B" w:rsidRPr="00551C37" w:rsidRDefault="00F3252B" w:rsidP="00AB7168">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0.69</w:t>
                  </w:r>
                  <w:r w:rsidRPr="00551C37">
                    <w:rPr>
                      <w:rFonts w:hint="eastAsia"/>
                      <w:color w:val="000000" w:themeColor="text1"/>
                      <w:sz w:val="21"/>
                      <w:szCs w:val="21"/>
                    </w:rPr>
                    <w:t>万</w:t>
                  </w:r>
                </w:p>
              </w:tc>
              <w:tc>
                <w:tcPr>
                  <w:tcW w:w="933" w:type="dxa"/>
                  <w:shd w:val="clear" w:color="auto" w:fill="auto"/>
                  <w:vAlign w:val="center"/>
                </w:tcPr>
                <w:p w:rsidR="00F3252B" w:rsidRPr="003B68E0" w:rsidRDefault="00F3252B" w:rsidP="00AB7168">
                  <w:pPr>
                    <w:autoSpaceDE w:val="0"/>
                    <w:autoSpaceDN w:val="0"/>
                    <w:adjustRightInd w:val="0"/>
                    <w:ind w:leftChars="-30" w:left="-84" w:rightChars="-30" w:right="-84"/>
                    <w:jc w:val="center"/>
                    <w:textAlignment w:val="baseline"/>
                    <w:rPr>
                      <w:color w:val="FF0000"/>
                      <w:sz w:val="21"/>
                      <w:szCs w:val="21"/>
                    </w:rPr>
                  </w:pPr>
                  <w:r w:rsidRPr="00F3252B">
                    <w:rPr>
                      <w:rFonts w:hint="eastAsia"/>
                      <w:color w:val="FF0000"/>
                      <w:sz w:val="21"/>
                      <w:szCs w:val="21"/>
                    </w:rPr>
                    <w:t>3.32</w:t>
                  </w:r>
                  <w:r w:rsidRPr="00F3252B">
                    <w:rPr>
                      <w:rFonts w:hint="eastAsia"/>
                      <w:color w:val="FF0000"/>
                      <w:sz w:val="21"/>
                      <w:szCs w:val="21"/>
                    </w:rPr>
                    <w:t>万</w:t>
                  </w:r>
                </w:p>
              </w:tc>
              <w:tc>
                <w:tcPr>
                  <w:tcW w:w="944" w:type="dxa"/>
                  <w:shd w:val="clear" w:color="auto" w:fill="auto"/>
                  <w:vAlign w:val="center"/>
                </w:tcPr>
                <w:p w:rsidR="00F3252B" w:rsidRPr="00F3252B" w:rsidRDefault="00F3252B" w:rsidP="00AB7168">
                  <w:pPr>
                    <w:autoSpaceDE w:val="0"/>
                    <w:autoSpaceDN w:val="0"/>
                    <w:adjustRightInd w:val="0"/>
                    <w:ind w:leftChars="-30" w:left="-84" w:rightChars="-30" w:right="-84"/>
                    <w:jc w:val="center"/>
                    <w:textAlignment w:val="baseline"/>
                    <w:rPr>
                      <w:color w:val="FF0000"/>
                      <w:sz w:val="21"/>
                      <w:szCs w:val="21"/>
                    </w:rPr>
                  </w:pPr>
                  <w:r w:rsidRPr="00F3252B">
                    <w:rPr>
                      <w:rFonts w:hint="eastAsia"/>
                      <w:color w:val="FF0000"/>
                      <w:sz w:val="21"/>
                      <w:szCs w:val="21"/>
                    </w:rPr>
                    <w:t>4.01</w:t>
                  </w:r>
                  <w:r w:rsidRPr="00F3252B">
                    <w:rPr>
                      <w:rFonts w:hint="eastAsia"/>
                      <w:color w:val="FF0000"/>
                      <w:sz w:val="21"/>
                      <w:szCs w:val="21"/>
                    </w:rPr>
                    <w:t>万</w:t>
                  </w:r>
                </w:p>
              </w:tc>
              <w:tc>
                <w:tcPr>
                  <w:tcW w:w="868" w:type="dxa"/>
                  <w:shd w:val="clear" w:color="auto" w:fill="auto"/>
                  <w:vAlign w:val="center"/>
                </w:tcPr>
                <w:p w:rsidR="00F3252B" w:rsidRPr="00551C37" w:rsidRDefault="00F3252B"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0</w:t>
                  </w:r>
                </w:p>
              </w:tc>
            </w:tr>
            <w:tr w:rsidR="00F3252B" w:rsidRPr="00551C37" w:rsidTr="00F3252B">
              <w:trPr>
                <w:jc w:val="center"/>
              </w:trPr>
              <w:tc>
                <w:tcPr>
                  <w:tcW w:w="879" w:type="dxa"/>
                  <w:vMerge/>
                  <w:shd w:val="clear" w:color="auto" w:fill="auto"/>
                  <w:vAlign w:val="center"/>
                </w:tcPr>
                <w:p w:rsidR="00F3252B" w:rsidRPr="00551C37" w:rsidRDefault="00F3252B" w:rsidP="00C82635">
                  <w:pPr>
                    <w:autoSpaceDE w:val="0"/>
                    <w:autoSpaceDN w:val="0"/>
                    <w:adjustRightInd w:val="0"/>
                    <w:ind w:leftChars="-30" w:left="-84" w:rightChars="-30" w:right="-84"/>
                    <w:jc w:val="center"/>
                    <w:textAlignment w:val="baseline"/>
                    <w:rPr>
                      <w:color w:val="000000" w:themeColor="text1"/>
                      <w:sz w:val="21"/>
                      <w:szCs w:val="21"/>
                    </w:rPr>
                  </w:pPr>
                </w:p>
              </w:tc>
              <w:tc>
                <w:tcPr>
                  <w:tcW w:w="799" w:type="dxa"/>
                  <w:shd w:val="clear" w:color="auto" w:fill="auto"/>
                  <w:vAlign w:val="center"/>
                </w:tcPr>
                <w:p w:rsidR="00F3252B" w:rsidRPr="00551C37" w:rsidRDefault="00F3252B"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COD</w:t>
                  </w:r>
                </w:p>
              </w:tc>
              <w:tc>
                <w:tcPr>
                  <w:tcW w:w="1139" w:type="dxa"/>
                  <w:shd w:val="clear" w:color="auto" w:fill="auto"/>
                  <w:vAlign w:val="center"/>
                </w:tcPr>
                <w:p w:rsidR="00F3252B" w:rsidRPr="00551C37" w:rsidRDefault="00F3252B"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2.42</w:t>
                  </w:r>
                </w:p>
              </w:tc>
              <w:tc>
                <w:tcPr>
                  <w:tcW w:w="993" w:type="dxa"/>
                  <w:shd w:val="clear" w:color="auto" w:fill="auto"/>
                  <w:vAlign w:val="center"/>
                </w:tcPr>
                <w:p w:rsidR="00F3252B" w:rsidRPr="003B68E0" w:rsidRDefault="00F3252B" w:rsidP="00C82635">
                  <w:pPr>
                    <w:autoSpaceDE w:val="0"/>
                    <w:autoSpaceDN w:val="0"/>
                    <w:adjustRightInd w:val="0"/>
                    <w:ind w:leftChars="-30" w:left="-84" w:rightChars="-30" w:right="-84"/>
                    <w:jc w:val="center"/>
                    <w:textAlignment w:val="baseline"/>
                    <w:rPr>
                      <w:color w:val="FF0000"/>
                      <w:sz w:val="21"/>
                      <w:szCs w:val="21"/>
                    </w:rPr>
                  </w:pPr>
                  <w:r w:rsidRPr="003B68E0">
                    <w:rPr>
                      <w:color w:val="FF0000"/>
                      <w:sz w:val="21"/>
                      <w:szCs w:val="21"/>
                    </w:rPr>
                    <w:t>9.35</w:t>
                  </w:r>
                </w:p>
              </w:tc>
              <w:tc>
                <w:tcPr>
                  <w:tcW w:w="994" w:type="dxa"/>
                  <w:shd w:val="clear" w:color="auto" w:fill="auto"/>
                  <w:vAlign w:val="center"/>
                </w:tcPr>
                <w:p w:rsidR="00F3252B" w:rsidRPr="00F3252B" w:rsidRDefault="00F3252B" w:rsidP="00F3252B">
                  <w:pPr>
                    <w:autoSpaceDE w:val="0"/>
                    <w:autoSpaceDN w:val="0"/>
                    <w:adjustRightInd w:val="0"/>
                    <w:ind w:leftChars="-30" w:left="-84" w:rightChars="-30" w:right="-84"/>
                    <w:jc w:val="center"/>
                    <w:textAlignment w:val="baseline"/>
                    <w:rPr>
                      <w:color w:val="FF0000"/>
                      <w:sz w:val="21"/>
                      <w:szCs w:val="21"/>
                    </w:rPr>
                  </w:pPr>
                  <w:r w:rsidRPr="00F3252B">
                    <w:rPr>
                      <w:rFonts w:hint="eastAsia"/>
                      <w:color w:val="FF0000"/>
                      <w:sz w:val="21"/>
                      <w:szCs w:val="21"/>
                    </w:rPr>
                    <w:t>11.77</w:t>
                  </w:r>
                </w:p>
              </w:tc>
              <w:tc>
                <w:tcPr>
                  <w:tcW w:w="933" w:type="dxa"/>
                  <w:shd w:val="clear" w:color="auto" w:fill="auto"/>
                  <w:vAlign w:val="center"/>
                </w:tcPr>
                <w:p w:rsidR="00F3252B" w:rsidRPr="00551C37" w:rsidRDefault="00F3252B" w:rsidP="00C82635">
                  <w:pPr>
                    <w:jc w:val="center"/>
                    <w:rPr>
                      <w:color w:val="000000" w:themeColor="text1"/>
                      <w:sz w:val="21"/>
                      <w:szCs w:val="21"/>
                    </w:rPr>
                  </w:pPr>
                  <w:r w:rsidRPr="00551C37">
                    <w:rPr>
                      <w:color w:val="000000" w:themeColor="text1"/>
                      <w:sz w:val="21"/>
                      <w:szCs w:val="21"/>
                    </w:rPr>
                    <w:t>0.41</w:t>
                  </w:r>
                </w:p>
              </w:tc>
              <w:tc>
                <w:tcPr>
                  <w:tcW w:w="933" w:type="dxa"/>
                  <w:shd w:val="clear" w:color="auto" w:fill="auto"/>
                  <w:vAlign w:val="center"/>
                </w:tcPr>
                <w:p w:rsidR="00F3252B" w:rsidRPr="003B68E0" w:rsidRDefault="00F3252B" w:rsidP="00C82635">
                  <w:pPr>
                    <w:jc w:val="center"/>
                    <w:rPr>
                      <w:color w:val="FF0000"/>
                      <w:sz w:val="21"/>
                      <w:szCs w:val="21"/>
                    </w:rPr>
                  </w:pPr>
                  <w:r w:rsidRPr="003B68E0">
                    <w:rPr>
                      <w:color w:val="FF0000"/>
                      <w:sz w:val="21"/>
                      <w:szCs w:val="21"/>
                    </w:rPr>
                    <w:t>1.34</w:t>
                  </w:r>
                </w:p>
              </w:tc>
              <w:tc>
                <w:tcPr>
                  <w:tcW w:w="944" w:type="dxa"/>
                  <w:shd w:val="clear" w:color="auto" w:fill="auto"/>
                  <w:vAlign w:val="center"/>
                </w:tcPr>
                <w:p w:rsidR="00F3252B" w:rsidRPr="00F3252B" w:rsidRDefault="00F3252B" w:rsidP="00F3252B">
                  <w:pPr>
                    <w:jc w:val="center"/>
                    <w:rPr>
                      <w:color w:val="FF0000"/>
                      <w:sz w:val="21"/>
                      <w:szCs w:val="21"/>
                    </w:rPr>
                  </w:pPr>
                  <w:r w:rsidRPr="00F3252B">
                    <w:rPr>
                      <w:rFonts w:hint="eastAsia"/>
                      <w:color w:val="FF0000"/>
                      <w:sz w:val="21"/>
                      <w:szCs w:val="21"/>
                    </w:rPr>
                    <w:t>1.75</w:t>
                  </w:r>
                </w:p>
              </w:tc>
              <w:tc>
                <w:tcPr>
                  <w:tcW w:w="868" w:type="dxa"/>
                  <w:shd w:val="clear" w:color="auto" w:fill="auto"/>
                  <w:vAlign w:val="center"/>
                </w:tcPr>
                <w:p w:rsidR="00F3252B" w:rsidRPr="00F3252B" w:rsidRDefault="00F3252B" w:rsidP="00F3252B">
                  <w:pPr>
                    <w:jc w:val="center"/>
                    <w:rPr>
                      <w:color w:val="FF0000"/>
                      <w:sz w:val="21"/>
                      <w:szCs w:val="21"/>
                    </w:rPr>
                  </w:pPr>
                  <w:r w:rsidRPr="00F3252B">
                    <w:rPr>
                      <w:rFonts w:hint="eastAsia"/>
                      <w:color w:val="FF0000"/>
                      <w:sz w:val="21"/>
                      <w:szCs w:val="21"/>
                    </w:rPr>
                    <w:t>10.02</w:t>
                  </w:r>
                </w:p>
              </w:tc>
            </w:tr>
            <w:tr w:rsidR="00F3252B" w:rsidRPr="00551C37" w:rsidTr="00F3252B">
              <w:trPr>
                <w:jc w:val="center"/>
              </w:trPr>
              <w:tc>
                <w:tcPr>
                  <w:tcW w:w="879" w:type="dxa"/>
                  <w:vMerge/>
                  <w:shd w:val="clear" w:color="auto" w:fill="auto"/>
                  <w:vAlign w:val="center"/>
                </w:tcPr>
                <w:p w:rsidR="00F3252B" w:rsidRPr="00551C37" w:rsidRDefault="00F3252B" w:rsidP="00C82635">
                  <w:pPr>
                    <w:autoSpaceDE w:val="0"/>
                    <w:autoSpaceDN w:val="0"/>
                    <w:adjustRightInd w:val="0"/>
                    <w:ind w:leftChars="-30" w:left="-84" w:rightChars="-30" w:right="-84"/>
                    <w:jc w:val="center"/>
                    <w:textAlignment w:val="baseline"/>
                    <w:rPr>
                      <w:color w:val="000000" w:themeColor="text1"/>
                      <w:sz w:val="21"/>
                      <w:szCs w:val="21"/>
                    </w:rPr>
                  </w:pPr>
                </w:p>
              </w:tc>
              <w:tc>
                <w:tcPr>
                  <w:tcW w:w="799" w:type="dxa"/>
                  <w:shd w:val="clear" w:color="auto" w:fill="auto"/>
                  <w:vAlign w:val="center"/>
                </w:tcPr>
                <w:p w:rsidR="00F3252B" w:rsidRPr="00551C37" w:rsidRDefault="00F3252B"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BOD</w:t>
                  </w:r>
                  <w:r w:rsidRPr="00551C37">
                    <w:rPr>
                      <w:rFonts w:hint="eastAsia"/>
                      <w:color w:val="000000" w:themeColor="text1"/>
                      <w:sz w:val="21"/>
                      <w:szCs w:val="21"/>
                      <w:vertAlign w:val="subscript"/>
                    </w:rPr>
                    <w:t>5</w:t>
                  </w:r>
                </w:p>
              </w:tc>
              <w:tc>
                <w:tcPr>
                  <w:tcW w:w="1139" w:type="dxa"/>
                  <w:shd w:val="clear" w:color="auto" w:fill="auto"/>
                  <w:vAlign w:val="center"/>
                </w:tcPr>
                <w:p w:rsidR="00F3252B" w:rsidRPr="00551C37" w:rsidRDefault="00F3252B"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1.38</w:t>
                  </w:r>
                </w:p>
              </w:tc>
              <w:tc>
                <w:tcPr>
                  <w:tcW w:w="993" w:type="dxa"/>
                  <w:shd w:val="clear" w:color="auto" w:fill="auto"/>
                  <w:vAlign w:val="center"/>
                </w:tcPr>
                <w:p w:rsidR="00F3252B" w:rsidRPr="003B68E0" w:rsidRDefault="00F3252B" w:rsidP="00C82635">
                  <w:pPr>
                    <w:autoSpaceDE w:val="0"/>
                    <w:autoSpaceDN w:val="0"/>
                    <w:adjustRightInd w:val="0"/>
                    <w:ind w:leftChars="-30" w:left="-84" w:rightChars="-30" w:right="-84"/>
                    <w:jc w:val="center"/>
                    <w:textAlignment w:val="baseline"/>
                    <w:rPr>
                      <w:color w:val="FF0000"/>
                      <w:sz w:val="21"/>
                      <w:szCs w:val="21"/>
                    </w:rPr>
                  </w:pPr>
                  <w:r w:rsidRPr="003B68E0">
                    <w:rPr>
                      <w:color w:val="FF0000"/>
                      <w:sz w:val="21"/>
                      <w:szCs w:val="21"/>
                    </w:rPr>
                    <w:t>5.34</w:t>
                  </w:r>
                </w:p>
              </w:tc>
              <w:tc>
                <w:tcPr>
                  <w:tcW w:w="994" w:type="dxa"/>
                  <w:shd w:val="clear" w:color="auto" w:fill="auto"/>
                  <w:vAlign w:val="center"/>
                </w:tcPr>
                <w:p w:rsidR="00F3252B" w:rsidRPr="00F3252B" w:rsidRDefault="00F3252B" w:rsidP="00F3252B">
                  <w:pPr>
                    <w:autoSpaceDE w:val="0"/>
                    <w:autoSpaceDN w:val="0"/>
                    <w:adjustRightInd w:val="0"/>
                    <w:ind w:leftChars="-30" w:left="-84" w:rightChars="-30" w:right="-84"/>
                    <w:jc w:val="center"/>
                    <w:textAlignment w:val="baseline"/>
                    <w:rPr>
                      <w:color w:val="FF0000"/>
                      <w:sz w:val="21"/>
                      <w:szCs w:val="21"/>
                    </w:rPr>
                  </w:pPr>
                  <w:r w:rsidRPr="00F3252B">
                    <w:rPr>
                      <w:rFonts w:hint="eastAsia"/>
                      <w:color w:val="FF0000"/>
                      <w:sz w:val="21"/>
                      <w:szCs w:val="21"/>
                    </w:rPr>
                    <w:t>6.72</w:t>
                  </w:r>
                </w:p>
              </w:tc>
              <w:tc>
                <w:tcPr>
                  <w:tcW w:w="933" w:type="dxa"/>
                  <w:shd w:val="clear" w:color="auto" w:fill="auto"/>
                  <w:vAlign w:val="center"/>
                </w:tcPr>
                <w:p w:rsidR="00F3252B" w:rsidRPr="00551C37" w:rsidRDefault="00F3252B" w:rsidP="00C82635">
                  <w:pPr>
                    <w:jc w:val="center"/>
                    <w:rPr>
                      <w:color w:val="000000" w:themeColor="text1"/>
                      <w:sz w:val="21"/>
                      <w:szCs w:val="21"/>
                    </w:rPr>
                  </w:pPr>
                  <w:r w:rsidRPr="00551C37">
                    <w:rPr>
                      <w:color w:val="000000" w:themeColor="text1"/>
                      <w:sz w:val="21"/>
                      <w:szCs w:val="21"/>
                    </w:rPr>
                    <w:t>0.14</w:t>
                  </w:r>
                </w:p>
              </w:tc>
              <w:tc>
                <w:tcPr>
                  <w:tcW w:w="933" w:type="dxa"/>
                  <w:shd w:val="clear" w:color="auto" w:fill="auto"/>
                  <w:vAlign w:val="center"/>
                </w:tcPr>
                <w:p w:rsidR="00F3252B" w:rsidRPr="003B68E0" w:rsidRDefault="00F3252B" w:rsidP="00C82635">
                  <w:pPr>
                    <w:jc w:val="center"/>
                    <w:rPr>
                      <w:color w:val="FF0000"/>
                      <w:sz w:val="21"/>
                      <w:szCs w:val="21"/>
                    </w:rPr>
                  </w:pPr>
                  <w:r w:rsidRPr="003B68E0">
                    <w:rPr>
                      <w:color w:val="FF0000"/>
                      <w:sz w:val="21"/>
                      <w:szCs w:val="21"/>
                    </w:rPr>
                    <w:t>0.27</w:t>
                  </w:r>
                </w:p>
              </w:tc>
              <w:tc>
                <w:tcPr>
                  <w:tcW w:w="944" w:type="dxa"/>
                  <w:shd w:val="clear" w:color="auto" w:fill="auto"/>
                  <w:vAlign w:val="center"/>
                </w:tcPr>
                <w:p w:rsidR="00F3252B" w:rsidRPr="00F3252B" w:rsidRDefault="00F3252B" w:rsidP="00F3252B">
                  <w:pPr>
                    <w:jc w:val="center"/>
                    <w:rPr>
                      <w:color w:val="FF0000"/>
                      <w:sz w:val="21"/>
                      <w:szCs w:val="21"/>
                    </w:rPr>
                  </w:pPr>
                  <w:r w:rsidRPr="00F3252B">
                    <w:rPr>
                      <w:rFonts w:hint="eastAsia"/>
                      <w:color w:val="FF0000"/>
                      <w:sz w:val="21"/>
                      <w:szCs w:val="21"/>
                    </w:rPr>
                    <w:t>0.41</w:t>
                  </w:r>
                </w:p>
              </w:tc>
              <w:tc>
                <w:tcPr>
                  <w:tcW w:w="868" w:type="dxa"/>
                  <w:shd w:val="clear" w:color="auto" w:fill="auto"/>
                  <w:vAlign w:val="center"/>
                </w:tcPr>
                <w:p w:rsidR="00F3252B" w:rsidRPr="00F3252B" w:rsidRDefault="00F3252B" w:rsidP="00F3252B">
                  <w:pPr>
                    <w:jc w:val="center"/>
                    <w:rPr>
                      <w:color w:val="FF0000"/>
                      <w:sz w:val="21"/>
                      <w:szCs w:val="21"/>
                    </w:rPr>
                  </w:pPr>
                  <w:r w:rsidRPr="00F3252B">
                    <w:rPr>
                      <w:rFonts w:hint="eastAsia"/>
                      <w:color w:val="FF0000"/>
                      <w:sz w:val="21"/>
                      <w:szCs w:val="21"/>
                    </w:rPr>
                    <w:t>6.31</w:t>
                  </w:r>
                </w:p>
              </w:tc>
            </w:tr>
            <w:tr w:rsidR="00F3252B" w:rsidRPr="00551C37" w:rsidTr="00F3252B">
              <w:trPr>
                <w:jc w:val="center"/>
              </w:trPr>
              <w:tc>
                <w:tcPr>
                  <w:tcW w:w="879" w:type="dxa"/>
                  <w:vMerge/>
                  <w:shd w:val="clear" w:color="auto" w:fill="auto"/>
                  <w:vAlign w:val="center"/>
                </w:tcPr>
                <w:p w:rsidR="00F3252B" w:rsidRPr="00551C37" w:rsidRDefault="00F3252B" w:rsidP="00C82635">
                  <w:pPr>
                    <w:autoSpaceDE w:val="0"/>
                    <w:autoSpaceDN w:val="0"/>
                    <w:adjustRightInd w:val="0"/>
                    <w:ind w:leftChars="-30" w:left="-84" w:rightChars="-30" w:right="-84"/>
                    <w:jc w:val="center"/>
                    <w:textAlignment w:val="baseline"/>
                    <w:rPr>
                      <w:color w:val="000000" w:themeColor="text1"/>
                      <w:sz w:val="21"/>
                      <w:szCs w:val="21"/>
                    </w:rPr>
                  </w:pPr>
                </w:p>
              </w:tc>
              <w:tc>
                <w:tcPr>
                  <w:tcW w:w="799" w:type="dxa"/>
                  <w:shd w:val="clear" w:color="auto" w:fill="auto"/>
                  <w:vAlign w:val="center"/>
                </w:tcPr>
                <w:p w:rsidR="00F3252B" w:rsidRPr="00551C37" w:rsidRDefault="00F3252B"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SS</w:t>
                  </w:r>
                </w:p>
              </w:tc>
              <w:tc>
                <w:tcPr>
                  <w:tcW w:w="1139" w:type="dxa"/>
                  <w:shd w:val="clear" w:color="auto" w:fill="auto"/>
                  <w:vAlign w:val="center"/>
                </w:tcPr>
                <w:p w:rsidR="00F3252B" w:rsidRPr="00551C37" w:rsidRDefault="00F3252B"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0.69</w:t>
                  </w:r>
                </w:p>
              </w:tc>
              <w:tc>
                <w:tcPr>
                  <w:tcW w:w="993" w:type="dxa"/>
                  <w:shd w:val="clear" w:color="auto" w:fill="auto"/>
                  <w:vAlign w:val="center"/>
                </w:tcPr>
                <w:p w:rsidR="00F3252B" w:rsidRPr="003B68E0" w:rsidRDefault="00F3252B" w:rsidP="00C82635">
                  <w:pPr>
                    <w:autoSpaceDE w:val="0"/>
                    <w:autoSpaceDN w:val="0"/>
                    <w:adjustRightInd w:val="0"/>
                    <w:ind w:leftChars="-30" w:left="-84" w:rightChars="-30" w:right="-84"/>
                    <w:jc w:val="center"/>
                    <w:textAlignment w:val="baseline"/>
                    <w:rPr>
                      <w:color w:val="FF0000"/>
                      <w:sz w:val="21"/>
                      <w:szCs w:val="21"/>
                    </w:rPr>
                  </w:pPr>
                  <w:r w:rsidRPr="003B68E0">
                    <w:rPr>
                      <w:rFonts w:hint="eastAsia"/>
                      <w:color w:val="FF0000"/>
                      <w:sz w:val="21"/>
                      <w:szCs w:val="21"/>
                    </w:rPr>
                    <w:t>5.92</w:t>
                  </w:r>
                </w:p>
              </w:tc>
              <w:tc>
                <w:tcPr>
                  <w:tcW w:w="994" w:type="dxa"/>
                  <w:shd w:val="clear" w:color="auto" w:fill="auto"/>
                  <w:vAlign w:val="center"/>
                </w:tcPr>
                <w:p w:rsidR="00F3252B" w:rsidRPr="00F3252B" w:rsidRDefault="00F3252B" w:rsidP="00F3252B">
                  <w:pPr>
                    <w:autoSpaceDE w:val="0"/>
                    <w:autoSpaceDN w:val="0"/>
                    <w:adjustRightInd w:val="0"/>
                    <w:ind w:leftChars="-30" w:left="-84" w:rightChars="-30" w:right="-84"/>
                    <w:jc w:val="center"/>
                    <w:textAlignment w:val="baseline"/>
                    <w:rPr>
                      <w:color w:val="FF0000"/>
                      <w:sz w:val="21"/>
                      <w:szCs w:val="21"/>
                    </w:rPr>
                  </w:pPr>
                  <w:r w:rsidRPr="00F3252B">
                    <w:rPr>
                      <w:rFonts w:hint="eastAsia"/>
                      <w:color w:val="FF0000"/>
                      <w:sz w:val="21"/>
                      <w:szCs w:val="21"/>
                    </w:rPr>
                    <w:t>6.61</w:t>
                  </w:r>
                </w:p>
              </w:tc>
              <w:tc>
                <w:tcPr>
                  <w:tcW w:w="933" w:type="dxa"/>
                  <w:shd w:val="clear" w:color="auto" w:fill="auto"/>
                  <w:vAlign w:val="center"/>
                </w:tcPr>
                <w:p w:rsidR="00F3252B" w:rsidRPr="00551C37" w:rsidRDefault="00F3252B" w:rsidP="00C82635">
                  <w:pPr>
                    <w:jc w:val="center"/>
                    <w:rPr>
                      <w:color w:val="000000" w:themeColor="text1"/>
                      <w:sz w:val="21"/>
                      <w:szCs w:val="21"/>
                    </w:rPr>
                  </w:pPr>
                  <w:r w:rsidRPr="00551C37">
                    <w:rPr>
                      <w:color w:val="000000" w:themeColor="text1"/>
                      <w:sz w:val="21"/>
                      <w:szCs w:val="21"/>
                    </w:rPr>
                    <w:t>0.14</w:t>
                  </w:r>
                </w:p>
              </w:tc>
              <w:tc>
                <w:tcPr>
                  <w:tcW w:w="933" w:type="dxa"/>
                  <w:shd w:val="clear" w:color="auto" w:fill="auto"/>
                  <w:vAlign w:val="center"/>
                </w:tcPr>
                <w:p w:rsidR="00F3252B" w:rsidRPr="003B68E0" w:rsidRDefault="00F3252B" w:rsidP="00C82635">
                  <w:pPr>
                    <w:jc w:val="center"/>
                    <w:rPr>
                      <w:color w:val="FF0000"/>
                      <w:sz w:val="21"/>
                      <w:szCs w:val="21"/>
                    </w:rPr>
                  </w:pPr>
                  <w:r w:rsidRPr="003B68E0">
                    <w:rPr>
                      <w:rFonts w:hint="eastAsia"/>
                      <w:color w:val="FF0000"/>
                      <w:sz w:val="21"/>
                      <w:szCs w:val="21"/>
                    </w:rPr>
                    <w:t>0.34</w:t>
                  </w:r>
                </w:p>
              </w:tc>
              <w:tc>
                <w:tcPr>
                  <w:tcW w:w="944" w:type="dxa"/>
                  <w:shd w:val="clear" w:color="auto" w:fill="auto"/>
                  <w:vAlign w:val="center"/>
                </w:tcPr>
                <w:p w:rsidR="00F3252B" w:rsidRPr="00F3252B" w:rsidRDefault="00F3252B" w:rsidP="00F3252B">
                  <w:pPr>
                    <w:jc w:val="center"/>
                    <w:rPr>
                      <w:color w:val="FF0000"/>
                      <w:sz w:val="21"/>
                      <w:szCs w:val="21"/>
                    </w:rPr>
                  </w:pPr>
                  <w:r w:rsidRPr="00F3252B">
                    <w:rPr>
                      <w:rFonts w:hint="eastAsia"/>
                      <w:color w:val="FF0000"/>
                      <w:sz w:val="21"/>
                      <w:szCs w:val="21"/>
                    </w:rPr>
                    <w:t>0.48</w:t>
                  </w:r>
                </w:p>
              </w:tc>
              <w:tc>
                <w:tcPr>
                  <w:tcW w:w="868" w:type="dxa"/>
                  <w:shd w:val="clear" w:color="auto" w:fill="auto"/>
                  <w:vAlign w:val="center"/>
                </w:tcPr>
                <w:p w:rsidR="00F3252B" w:rsidRPr="00F3252B" w:rsidRDefault="00F3252B" w:rsidP="00F3252B">
                  <w:pPr>
                    <w:jc w:val="center"/>
                    <w:rPr>
                      <w:color w:val="FF0000"/>
                      <w:sz w:val="21"/>
                      <w:szCs w:val="21"/>
                    </w:rPr>
                  </w:pPr>
                  <w:r w:rsidRPr="00F3252B">
                    <w:rPr>
                      <w:rFonts w:hint="eastAsia"/>
                      <w:color w:val="FF0000"/>
                      <w:sz w:val="21"/>
                      <w:szCs w:val="21"/>
                    </w:rPr>
                    <w:t>6.13</w:t>
                  </w:r>
                </w:p>
              </w:tc>
            </w:tr>
            <w:tr w:rsidR="00F3252B" w:rsidRPr="00551C37" w:rsidTr="00F3252B">
              <w:trPr>
                <w:jc w:val="center"/>
              </w:trPr>
              <w:tc>
                <w:tcPr>
                  <w:tcW w:w="879" w:type="dxa"/>
                  <w:vMerge/>
                  <w:shd w:val="clear" w:color="auto" w:fill="auto"/>
                  <w:vAlign w:val="center"/>
                </w:tcPr>
                <w:p w:rsidR="00F3252B" w:rsidRPr="00551C37" w:rsidRDefault="00F3252B" w:rsidP="00C82635">
                  <w:pPr>
                    <w:autoSpaceDE w:val="0"/>
                    <w:autoSpaceDN w:val="0"/>
                    <w:adjustRightInd w:val="0"/>
                    <w:ind w:leftChars="-30" w:left="-84" w:rightChars="-30" w:right="-84"/>
                    <w:jc w:val="center"/>
                    <w:textAlignment w:val="baseline"/>
                    <w:rPr>
                      <w:color w:val="000000" w:themeColor="text1"/>
                      <w:sz w:val="21"/>
                      <w:szCs w:val="21"/>
                    </w:rPr>
                  </w:pPr>
                </w:p>
              </w:tc>
              <w:tc>
                <w:tcPr>
                  <w:tcW w:w="799" w:type="dxa"/>
                  <w:shd w:val="clear" w:color="auto" w:fill="auto"/>
                  <w:vAlign w:val="center"/>
                </w:tcPr>
                <w:p w:rsidR="00F3252B" w:rsidRPr="00551C37" w:rsidRDefault="00F3252B"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氨氮</w:t>
                  </w:r>
                </w:p>
              </w:tc>
              <w:tc>
                <w:tcPr>
                  <w:tcW w:w="1139" w:type="dxa"/>
                  <w:shd w:val="clear" w:color="auto" w:fill="auto"/>
                  <w:vAlign w:val="center"/>
                </w:tcPr>
                <w:p w:rsidR="00F3252B" w:rsidRPr="00551C37" w:rsidRDefault="00F3252B"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0.21</w:t>
                  </w:r>
                </w:p>
              </w:tc>
              <w:tc>
                <w:tcPr>
                  <w:tcW w:w="993" w:type="dxa"/>
                  <w:shd w:val="clear" w:color="auto" w:fill="auto"/>
                  <w:vAlign w:val="center"/>
                </w:tcPr>
                <w:p w:rsidR="00F3252B" w:rsidRPr="003B68E0" w:rsidRDefault="00F3252B" w:rsidP="00C82635">
                  <w:pPr>
                    <w:autoSpaceDE w:val="0"/>
                    <w:autoSpaceDN w:val="0"/>
                    <w:adjustRightInd w:val="0"/>
                    <w:ind w:leftChars="-30" w:left="-84" w:rightChars="-30" w:right="-84"/>
                    <w:jc w:val="center"/>
                    <w:textAlignment w:val="baseline"/>
                    <w:rPr>
                      <w:color w:val="FF0000"/>
                      <w:sz w:val="21"/>
                      <w:szCs w:val="21"/>
                    </w:rPr>
                  </w:pPr>
                  <w:r w:rsidRPr="003B68E0">
                    <w:rPr>
                      <w:color w:val="FF0000"/>
                      <w:sz w:val="21"/>
                      <w:szCs w:val="21"/>
                    </w:rPr>
                    <w:t>0.80</w:t>
                  </w:r>
                </w:p>
              </w:tc>
              <w:tc>
                <w:tcPr>
                  <w:tcW w:w="994" w:type="dxa"/>
                  <w:shd w:val="clear" w:color="auto" w:fill="auto"/>
                  <w:vAlign w:val="center"/>
                </w:tcPr>
                <w:p w:rsidR="00F3252B" w:rsidRPr="00F3252B" w:rsidRDefault="00F3252B" w:rsidP="00F3252B">
                  <w:pPr>
                    <w:autoSpaceDE w:val="0"/>
                    <w:autoSpaceDN w:val="0"/>
                    <w:adjustRightInd w:val="0"/>
                    <w:ind w:leftChars="-30" w:left="-84" w:rightChars="-30" w:right="-84"/>
                    <w:jc w:val="center"/>
                    <w:textAlignment w:val="baseline"/>
                    <w:rPr>
                      <w:color w:val="FF0000"/>
                      <w:sz w:val="21"/>
                      <w:szCs w:val="21"/>
                    </w:rPr>
                  </w:pPr>
                  <w:r w:rsidRPr="00F3252B">
                    <w:rPr>
                      <w:rFonts w:hint="eastAsia"/>
                      <w:color w:val="FF0000"/>
                      <w:sz w:val="21"/>
                      <w:szCs w:val="21"/>
                    </w:rPr>
                    <w:t>1.01</w:t>
                  </w:r>
                </w:p>
              </w:tc>
              <w:tc>
                <w:tcPr>
                  <w:tcW w:w="933" w:type="dxa"/>
                  <w:shd w:val="clear" w:color="auto" w:fill="auto"/>
                  <w:vAlign w:val="center"/>
                </w:tcPr>
                <w:p w:rsidR="00F3252B" w:rsidRPr="00551C37" w:rsidRDefault="00F3252B" w:rsidP="00C82635">
                  <w:pPr>
                    <w:jc w:val="center"/>
                    <w:rPr>
                      <w:color w:val="000000" w:themeColor="text1"/>
                      <w:sz w:val="21"/>
                      <w:szCs w:val="21"/>
                    </w:rPr>
                  </w:pPr>
                  <w:r w:rsidRPr="00551C37">
                    <w:rPr>
                      <w:color w:val="000000" w:themeColor="text1"/>
                      <w:sz w:val="21"/>
                      <w:szCs w:val="21"/>
                    </w:rPr>
                    <w:t>0.06</w:t>
                  </w:r>
                </w:p>
              </w:tc>
              <w:tc>
                <w:tcPr>
                  <w:tcW w:w="933" w:type="dxa"/>
                  <w:shd w:val="clear" w:color="auto" w:fill="auto"/>
                  <w:vAlign w:val="center"/>
                </w:tcPr>
                <w:p w:rsidR="00F3252B" w:rsidRPr="003B68E0" w:rsidRDefault="00F3252B" w:rsidP="00C82635">
                  <w:pPr>
                    <w:jc w:val="center"/>
                    <w:rPr>
                      <w:color w:val="FF0000"/>
                      <w:sz w:val="21"/>
                      <w:szCs w:val="21"/>
                    </w:rPr>
                  </w:pPr>
                  <w:r w:rsidRPr="003B68E0">
                    <w:rPr>
                      <w:color w:val="FF0000"/>
                      <w:sz w:val="21"/>
                      <w:szCs w:val="21"/>
                    </w:rPr>
                    <w:t>0.13</w:t>
                  </w:r>
                </w:p>
              </w:tc>
              <w:tc>
                <w:tcPr>
                  <w:tcW w:w="944" w:type="dxa"/>
                  <w:shd w:val="clear" w:color="auto" w:fill="auto"/>
                  <w:vAlign w:val="center"/>
                </w:tcPr>
                <w:p w:rsidR="00F3252B" w:rsidRPr="00F3252B" w:rsidRDefault="00F3252B" w:rsidP="00F3252B">
                  <w:pPr>
                    <w:jc w:val="center"/>
                    <w:rPr>
                      <w:color w:val="FF0000"/>
                      <w:sz w:val="21"/>
                      <w:szCs w:val="21"/>
                    </w:rPr>
                  </w:pPr>
                  <w:r w:rsidRPr="00F3252B">
                    <w:rPr>
                      <w:rFonts w:hint="eastAsia"/>
                      <w:color w:val="FF0000"/>
                      <w:sz w:val="21"/>
                      <w:szCs w:val="21"/>
                    </w:rPr>
                    <w:t>0.19</w:t>
                  </w:r>
                </w:p>
              </w:tc>
              <w:tc>
                <w:tcPr>
                  <w:tcW w:w="868" w:type="dxa"/>
                  <w:shd w:val="clear" w:color="auto" w:fill="auto"/>
                  <w:vAlign w:val="center"/>
                </w:tcPr>
                <w:p w:rsidR="00F3252B" w:rsidRPr="00F3252B" w:rsidRDefault="00F3252B" w:rsidP="00F3252B">
                  <w:pPr>
                    <w:jc w:val="center"/>
                    <w:rPr>
                      <w:color w:val="FF0000"/>
                      <w:sz w:val="21"/>
                      <w:szCs w:val="21"/>
                    </w:rPr>
                  </w:pPr>
                  <w:r w:rsidRPr="00F3252B">
                    <w:rPr>
                      <w:rFonts w:hint="eastAsia"/>
                      <w:color w:val="FF0000"/>
                      <w:sz w:val="21"/>
                      <w:szCs w:val="21"/>
                    </w:rPr>
                    <w:t>0.82</w:t>
                  </w:r>
                </w:p>
              </w:tc>
            </w:tr>
            <w:tr w:rsidR="00551C37" w:rsidRPr="00551C37" w:rsidTr="00F3252B">
              <w:trPr>
                <w:jc w:val="center"/>
              </w:trPr>
              <w:tc>
                <w:tcPr>
                  <w:tcW w:w="879" w:type="dxa"/>
                  <w:vMerge w:val="restart"/>
                  <w:shd w:val="clear" w:color="auto" w:fill="auto"/>
                  <w:vAlign w:val="center"/>
                </w:tcPr>
                <w:p w:rsidR="006D5979" w:rsidRPr="00551C37" w:rsidRDefault="006D5979"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噪声</w:t>
                  </w:r>
                </w:p>
              </w:tc>
              <w:tc>
                <w:tcPr>
                  <w:tcW w:w="799" w:type="dxa"/>
                  <w:shd w:val="clear" w:color="auto" w:fill="auto"/>
                  <w:vAlign w:val="center"/>
                </w:tcPr>
                <w:p w:rsidR="006D5979" w:rsidRPr="00551C37" w:rsidRDefault="006D5979"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交通噪声</w:t>
                  </w:r>
                </w:p>
              </w:tc>
              <w:tc>
                <w:tcPr>
                  <w:tcW w:w="1139" w:type="dxa"/>
                  <w:shd w:val="clear" w:color="auto" w:fill="auto"/>
                  <w:vAlign w:val="center"/>
                </w:tcPr>
                <w:p w:rsidR="006D5979" w:rsidRPr="00551C37" w:rsidRDefault="006D5979"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75~90dB</w:t>
                  </w:r>
                </w:p>
              </w:tc>
              <w:tc>
                <w:tcPr>
                  <w:tcW w:w="993" w:type="dxa"/>
                  <w:shd w:val="clear" w:color="auto" w:fill="auto"/>
                  <w:vAlign w:val="center"/>
                </w:tcPr>
                <w:p w:rsidR="006D5979" w:rsidRPr="00551C37" w:rsidRDefault="006D5979"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75~90dB</w:t>
                  </w:r>
                </w:p>
              </w:tc>
              <w:tc>
                <w:tcPr>
                  <w:tcW w:w="994" w:type="dxa"/>
                  <w:shd w:val="clear" w:color="auto" w:fill="auto"/>
                  <w:vAlign w:val="center"/>
                </w:tcPr>
                <w:p w:rsidR="006D5979" w:rsidRPr="00551C37" w:rsidRDefault="006D5979"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75~90dB</w:t>
                  </w:r>
                </w:p>
              </w:tc>
              <w:tc>
                <w:tcPr>
                  <w:tcW w:w="2810" w:type="dxa"/>
                  <w:gridSpan w:val="3"/>
                  <w:vMerge w:val="restart"/>
                  <w:shd w:val="clear" w:color="auto" w:fill="auto"/>
                  <w:vAlign w:val="center"/>
                </w:tcPr>
                <w:p w:rsidR="006D5979" w:rsidRPr="00551C37" w:rsidRDefault="006D5979"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昼间≤</w:t>
                  </w:r>
                  <w:r w:rsidRPr="00551C37">
                    <w:rPr>
                      <w:rFonts w:hint="eastAsia"/>
                      <w:color w:val="000000" w:themeColor="text1"/>
                      <w:sz w:val="21"/>
                      <w:szCs w:val="21"/>
                    </w:rPr>
                    <w:t>65dB</w:t>
                  </w:r>
                </w:p>
                <w:p w:rsidR="006D5979" w:rsidRPr="00551C37" w:rsidRDefault="006D5979"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夜间≤</w:t>
                  </w:r>
                  <w:r w:rsidRPr="00551C37">
                    <w:rPr>
                      <w:rFonts w:hint="eastAsia"/>
                      <w:color w:val="000000" w:themeColor="text1"/>
                      <w:sz w:val="21"/>
                      <w:szCs w:val="21"/>
                    </w:rPr>
                    <w:t>55dB</w:t>
                  </w:r>
                </w:p>
              </w:tc>
              <w:tc>
                <w:tcPr>
                  <w:tcW w:w="868" w:type="dxa"/>
                  <w:shd w:val="clear" w:color="auto" w:fill="auto"/>
                  <w:vAlign w:val="center"/>
                </w:tcPr>
                <w:p w:rsidR="006D5979" w:rsidRPr="00551C37" w:rsidRDefault="006D5979"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w:t>
                  </w:r>
                </w:p>
              </w:tc>
            </w:tr>
            <w:tr w:rsidR="00551C37" w:rsidRPr="00551C37" w:rsidTr="00F3252B">
              <w:trPr>
                <w:jc w:val="center"/>
              </w:trPr>
              <w:tc>
                <w:tcPr>
                  <w:tcW w:w="879" w:type="dxa"/>
                  <w:vMerge/>
                  <w:shd w:val="clear" w:color="auto" w:fill="auto"/>
                  <w:vAlign w:val="center"/>
                </w:tcPr>
                <w:p w:rsidR="006D5979" w:rsidRPr="00551C37" w:rsidRDefault="006D5979" w:rsidP="00C82635">
                  <w:pPr>
                    <w:autoSpaceDE w:val="0"/>
                    <w:autoSpaceDN w:val="0"/>
                    <w:adjustRightInd w:val="0"/>
                    <w:ind w:leftChars="-30" w:left="-84" w:rightChars="-30" w:right="-84"/>
                    <w:jc w:val="center"/>
                    <w:textAlignment w:val="baseline"/>
                    <w:rPr>
                      <w:color w:val="000000" w:themeColor="text1"/>
                      <w:sz w:val="21"/>
                      <w:szCs w:val="21"/>
                    </w:rPr>
                  </w:pPr>
                </w:p>
              </w:tc>
              <w:tc>
                <w:tcPr>
                  <w:tcW w:w="799" w:type="dxa"/>
                  <w:shd w:val="clear" w:color="auto" w:fill="auto"/>
                  <w:vAlign w:val="center"/>
                </w:tcPr>
                <w:p w:rsidR="006D5979" w:rsidRPr="00551C37" w:rsidRDefault="006D5979"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设备噪声</w:t>
                  </w:r>
                </w:p>
              </w:tc>
              <w:tc>
                <w:tcPr>
                  <w:tcW w:w="1139" w:type="dxa"/>
                  <w:shd w:val="clear" w:color="auto" w:fill="auto"/>
                  <w:vAlign w:val="center"/>
                </w:tcPr>
                <w:p w:rsidR="006D5979" w:rsidRPr="00551C37" w:rsidRDefault="006D5979"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70~85dB</w:t>
                  </w:r>
                </w:p>
              </w:tc>
              <w:tc>
                <w:tcPr>
                  <w:tcW w:w="993" w:type="dxa"/>
                  <w:shd w:val="clear" w:color="auto" w:fill="auto"/>
                  <w:vAlign w:val="center"/>
                </w:tcPr>
                <w:p w:rsidR="006D5979" w:rsidRPr="00551C37" w:rsidRDefault="006D5979"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70~85dB</w:t>
                  </w:r>
                </w:p>
              </w:tc>
              <w:tc>
                <w:tcPr>
                  <w:tcW w:w="994" w:type="dxa"/>
                  <w:shd w:val="clear" w:color="auto" w:fill="auto"/>
                  <w:vAlign w:val="center"/>
                </w:tcPr>
                <w:p w:rsidR="006D5979" w:rsidRPr="00551C37" w:rsidRDefault="006D5979"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70~85dB</w:t>
                  </w:r>
                </w:p>
              </w:tc>
              <w:tc>
                <w:tcPr>
                  <w:tcW w:w="2810" w:type="dxa"/>
                  <w:gridSpan w:val="3"/>
                  <w:vMerge/>
                  <w:shd w:val="clear" w:color="auto" w:fill="auto"/>
                  <w:vAlign w:val="center"/>
                </w:tcPr>
                <w:p w:rsidR="006D5979" w:rsidRPr="00551C37" w:rsidRDefault="006D5979" w:rsidP="00C82635">
                  <w:pPr>
                    <w:autoSpaceDE w:val="0"/>
                    <w:autoSpaceDN w:val="0"/>
                    <w:adjustRightInd w:val="0"/>
                    <w:ind w:leftChars="-30" w:left="-84" w:rightChars="-30" w:right="-84"/>
                    <w:jc w:val="center"/>
                    <w:textAlignment w:val="baseline"/>
                    <w:rPr>
                      <w:color w:val="000000" w:themeColor="text1"/>
                      <w:sz w:val="21"/>
                      <w:szCs w:val="21"/>
                    </w:rPr>
                  </w:pPr>
                </w:p>
              </w:tc>
              <w:tc>
                <w:tcPr>
                  <w:tcW w:w="868" w:type="dxa"/>
                  <w:shd w:val="clear" w:color="auto" w:fill="auto"/>
                  <w:vAlign w:val="center"/>
                </w:tcPr>
                <w:p w:rsidR="006D5979" w:rsidRPr="00551C37" w:rsidRDefault="006D5979"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w:t>
                  </w:r>
                </w:p>
              </w:tc>
            </w:tr>
            <w:tr w:rsidR="006657B3" w:rsidRPr="00551C37" w:rsidTr="00F3252B">
              <w:trPr>
                <w:jc w:val="center"/>
              </w:trPr>
              <w:tc>
                <w:tcPr>
                  <w:tcW w:w="879" w:type="dxa"/>
                  <w:vMerge w:val="restart"/>
                  <w:shd w:val="clear" w:color="auto" w:fill="auto"/>
                  <w:vAlign w:val="center"/>
                </w:tcPr>
                <w:p w:rsidR="006657B3" w:rsidRPr="00551C37" w:rsidRDefault="006657B3"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固体废物</w:t>
                  </w:r>
                </w:p>
              </w:tc>
              <w:tc>
                <w:tcPr>
                  <w:tcW w:w="799" w:type="dxa"/>
                  <w:shd w:val="clear" w:color="auto" w:fill="auto"/>
                  <w:vAlign w:val="center"/>
                </w:tcPr>
                <w:p w:rsidR="006657B3" w:rsidRPr="00551C37" w:rsidRDefault="006657B3"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一般固废</w:t>
                  </w:r>
                </w:p>
              </w:tc>
              <w:tc>
                <w:tcPr>
                  <w:tcW w:w="1139" w:type="dxa"/>
                  <w:shd w:val="clear" w:color="auto" w:fill="auto"/>
                  <w:vAlign w:val="center"/>
                </w:tcPr>
                <w:p w:rsidR="006657B3" w:rsidRPr="00551C37" w:rsidRDefault="006657B3"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40</w:t>
                  </w:r>
                </w:p>
              </w:tc>
              <w:tc>
                <w:tcPr>
                  <w:tcW w:w="993" w:type="dxa"/>
                  <w:shd w:val="clear" w:color="auto" w:fill="auto"/>
                  <w:vAlign w:val="center"/>
                </w:tcPr>
                <w:p w:rsidR="006657B3" w:rsidRPr="00551C37" w:rsidRDefault="006657B3"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90</w:t>
                  </w:r>
                </w:p>
              </w:tc>
              <w:tc>
                <w:tcPr>
                  <w:tcW w:w="994" w:type="dxa"/>
                  <w:shd w:val="clear" w:color="auto" w:fill="auto"/>
                  <w:vAlign w:val="center"/>
                </w:tcPr>
                <w:p w:rsidR="006657B3" w:rsidRPr="00551C37" w:rsidRDefault="006657B3" w:rsidP="006D44A4">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130</w:t>
                  </w:r>
                </w:p>
              </w:tc>
              <w:tc>
                <w:tcPr>
                  <w:tcW w:w="933" w:type="dxa"/>
                  <w:shd w:val="clear" w:color="auto" w:fill="auto"/>
                  <w:vAlign w:val="center"/>
                </w:tcPr>
                <w:p w:rsidR="006657B3" w:rsidRPr="00551C37" w:rsidRDefault="006657B3"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0</w:t>
                  </w:r>
                </w:p>
              </w:tc>
              <w:tc>
                <w:tcPr>
                  <w:tcW w:w="933" w:type="dxa"/>
                  <w:shd w:val="clear" w:color="auto" w:fill="auto"/>
                  <w:vAlign w:val="center"/>
                </w:tcPr>
                <w:p w:rsidR="006657B3" w:rsidRPr="00551C37" w:rsidRDefault="006657B3"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0</w:t>
                  </w:r>
                </w:p>
              </w:tc>
              <w:tc>
                <w:tcPr>
                  <w:tcW w:w="944" w:type="dxa"/>
                  <w:shd w:val="clear" w:color="auto" w:fill="auto"/>
                  <w:vAlign w:val="center"/>
                </w:tcPr>
                <w:p w:rsidR="006657B3" w:rsidRPr="00551C37" w:rsidRDefault="006657B3"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0</w:t>
                  </w:r>
                </w:p>
              </w:tc>
              <w:tc>
                <w:tcPr>
                  <w:tcW w:w="868" w:type="dxa"/>
                  <w:shd w:val="clear" w:color="auto" w:fill="auto"/>
                  <w:vAlign w:val="center"/>
                </w:tcPr>
                <w:p w:rsidR="006657B3" w:rsidRPr="00551C37" w:rsidRDefault="006657B3" w:rsidP="00AB7168">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130</w:t>
                  </w:r>
                </w:p>
              </w:tc>
            </w:tr>
            <w:tr w:rsidR="006657B3" w:rsidRPr="00551C37" w:rsidTr="00F3252B">
              <w:trPr>
                <w:jc w:val="center"/>
              </w:trPr>
              <w:tc>
                <w:tcPr>
                  <w:tcW w:w="879" w:type="dxa"/>
                  <w:vMerge/>
                  <w:shd w:val="clear" w:color="auto" w:fill="auto"/>
                  <w:vAlign w:val="center"/>
                </w:tcPr>
                <w:p w:rsidR="006657B3" w:rsidRPr="00551C37" w:rsidRDefault="006657B3" w:rsidP="00C82635">
                  <w:pPr>
                    <w:autoSpaceDE w:val="0"/>
                    <w:autoSpaceDN w:val="0"/>
                    <w:adjustRightInd w:val="0"/>
                    <w:ind w:leftChars="-30" w:left="-84" w:rightChars="-30" w:right="-84"/>
                    <w:jc w:val="center"/>
                    <w:textAlignment w:val="baseline"/>
                    <w:rPr>
                      <w:color w:val="000000" w:themeColor="text1"/>
                      <w:sz w:val="21"/>
                      <w:szCs w:val="21"/>
                    </w:rPr>
                  </w:pPr>
                </w:p>
              </w:tc>
              <w:tc>
                <w:tcPr>
                  <w:tcW w:w="799" w:type="dxa"/>
                  <w:shd w:val="clear" w:color="auto" w:fill="auto"/>
                  <w:vAlign w:val="center"/>
                </w:tcPr>
                <w:p w:rsidR="006657B3" w:rsidRPr="00551C37" w:rsidRDefault="006657B3"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生活垃圾</w:t>
                  </w:r>
                </w:p>
              </w:tc>
              <w:tc>
                <w:tcPr>
                  <w:tcW w:w="1139" w:type="dxa"/>
                  <w:shd w:val="clear" w:color="auto" w:fill="auto"/>
                  <w:vAlign w:val="center"/>
                </w:tcPr>
                <w:p w:rsidR="006657B3" w:rsidRPr="00551C37" w:rsidRDefault="006657B3"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74.8</w:t>
                  </w:r>
                </w:p>
              </w:tc>
              <w:tc>
                <w:tcPr>
                  <w:tcW w:w="993" w:type="dxa"/>
                  <w:shd w:val="clear" w:color="auto" w:fill="auto"/>
                  <w:vAlign w:val="center"/>
                </w:tcPr>
                <w:p w:rsidR="006657B3" w:rsidRPr="00551C37" w:rsidRDefault="006657B3" w:rsidP="00C82635">
                  <w:pPr>
                    <w:autoSpaceDE w:val="0"/>
                    <w:autoSpaceDN w:val="0"/>
                    <w:adjustRightInd w:val="0"/>
                    <w:ind w:leftChars="-30" w:left="-84" w:rightChars="-30" w:right="-84"/>
                    <w:jc w:val="center"/>
                    <w:textAlignment w:val="baseline"/>
                    <w:rPr>
                      <w:color w:val="000000" w:themeColor="text1"/>
                      <w:sz w:val="21"/>
                      <w:szCs w:val="21"/>
                    </w:rPr>
                  </w:pPr>
                  <w:r w:rsidRPr="00551C37">
                    <w:rPr>
                      <w:color w:val="000000" w:themeColor="text1"/>
                      <w:sz w:val="21"/>
                      <w:szCs w:val="21"/>
                    </w:rPr>
                    <w:t>295.65</w:t>
                  </w:r>
                </w:p>
              </w:tc>
              <w:tc>
                <w:tcPr>
                  <w:tcW w:w="994" w:type="dxa"/>
                  <w:shd w:val="clear" w:color="auto" w:fill="auto"/>
                  <w:vAlign w:val="center"/>
                </w:tcPr>
                <w:p w:rsidR="006657B3" w:rsidRPr="00551C37" w:rsidRDefault="006657B3" w:rsidP="006D44A4">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370.45</w:t>
                  </w:r>
                </w:p>
              </w:tc>
              <w:tc>
                <w:tcPr>
                  <w:tcW w:w="933" w:type="dxa"/>
                  <w:shd w:val="clear" w:color="auto" w:fill="auto"/>
                  <w:vAlign w:val="center"/>
                </w:tcPr>
                <w:p w:rsidR="006657B3" w:rsidRPr="00551C37" w:rsidRDefault="006657B3"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0</w:t>
                  </w:r>
                </w:p>
              </w:tc>
              <w:tc>
                <w:tcPr>
                  <w:tcW w:w="933" w:type="dxa"/>
                  <w:shd w:val="clear" w:color="auto" w:fill="auto"/>
                  <w:vAlign w:val="center"/>
                </w:tcPr>
                <w:p w:rsidR="006657B3" w:rsidRPr="00551C37" w:rsidRDefault="006657B3"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0</w:t>
                  </w:r>
                </w:p>
              </w:tc>
              <w:tc>
                <w:tcPr>
                  <w:tcW w:w="944" w:type="dxa"/>
                  <w:shd w:val="clear" w:color="auto" w:fill="auto"/>
                  <w:vAlign w:val="center"/>
                </w:tcPr>
                <w:p w:rsidR="006657B3" w:rsidRPr="00551C37" w:rsidRDefault="006657B3" w:rsidP="00C82635">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0</w:t>
                  </w:r>
                </w:p>
              </w:tc>
              <w:tc>
                <w:tcPr>
                  <w:tcW w:w="868" w:type="dxa"/>
                  <w:shd w:val="clear" w:color="auto" w:fill="auto"/>
                  <w:vAlign w:val="center"/>
                </w:tcPr>
                <w:p w:rsidR="006657B3" w:rsidRPr="00551C37" w:rsidRDefault="006657B3" w:rsidP="00AB7168">
                  <w:pPr>
                    <w:autoSpaceDE w:val="0"/>
                    <w:autoSpaceDN w:val="0"/>
                    <w:adjustRightInd w:val="0"/>
                    <w:ind w:leftChars="-30" w:left="-84" w:rightChars="-30" w:right="-84"/>
                    <w:jc w:val="center"/>
                    <w:textAlignment w:val="baseline"/>
                    <w:rPr>
                      <w:color w:val="000000" w:themeColor="text1"/>
                      <w:sz w:val="21"/>
                      <w:szCs w:val="21"/>
                    </w:rPr>
                  </w:pPr>
                  <w:r w:rsidRPr="00551C37">
                    <w:rPr>
                      <w:rFonts w:hint="eastAsia"/>
                      <w:color w:val="000000" w:themeColor="text1"/>
                      <w:sz w:val="21"/>
                      <w:szCs w:val="21"/>
                    </w:rPr>
                    <w:t>370.45</w:t>
                  </w:r>
                </w:p>
              </w:tc>
            </w:tr>
            <w:tr w:rsidR="006657B3" w:rsidRPr="00551C37" w:rsidTr="00F3252B">
              <w:trPr>
                <w:jc w:val="center"/>
              </w:trPr>
              <w:tc>
                <w:tcPr>
                  <w:tcW w:w="879" w:type="dxa"/>
                  <w:vMerge/>
                  <w:shd w:val="clear" w:color="auto" w:fill="auto"/>
                  <w:vAlign w:val="center"/>
                </w:tcPr>
                <w:p w:rsidR="006657B3" w:rsidRPr="00551C37" w:rsidRDefault="006657B3" w:rsidP="00C82635">
                  <w:pPr>
                    <w:autoSpaceDE w:val="0"/>
                    <w:autoSpaceDN w:val="0"/>
                    <w:adjustRightInd w:val="0"/>
                    <w:ind w:leftChars="-30" w:left="-84" w:rightChars="-30" w:right="-84"/>
                    <w:jc w:val="center"/>
                    <w:textAlignment w:val="baseline"/>
                    <w:rPr>
                      <w:color w:val="000000" w:themeColor="text1"/>
                      <w:sz w:val="21"/>
                      <w:szCs w:val="21"/>
                    </w:rPr>
                  </w:pPr>
                </w:p>
              </w:tc>
              <w:tc>
                <w:tcPr>
                  <w:tcW w:w="799" w:type="dxa"/>
                  <w:shd w:val="clear" w:color="auto" w:fill="auto"/>
                  <w:vAlign w:val="center"/>
                </w:tcPr>
                <w:p w:rsidR="006657B3" w:rsidRPr="006657B3" w:rsidRDefault="006657B3" w:rsidP="00C82635">
                  <w:pPr>
                    <w:autoSpaceDE w:val="0"/>
                    <w:autoSpaceDN w:val="0"/>
                    <w:adjustRightInd w:val="0"/>
                    <w:ind w:leftChars="-30" w:left="-84" w:rightChars="-30" w:right="-84"/>
                    <w:jc w:val="center"/>
                    <w:textAlignment w:val="baseline"/>
                    <w:rPr>
                      <w:color w:val="FF0000"/>
                      <w:sz w:val="21"/>
                      <w:szCs w:val="21"/>
                    </w:rPr>
                  </w:pPr>
                  <w:r w:rsidRPr="006657B3">
                    <w:rPr>
                      <w:rFonts w:hint="eastAsia"/>
                      <w:color w:val="FF0000"/>
                      <w:sz w:val="21"/>
                      <w:szCs w:val="21"/>
                    </w:rPr>
                    <w:t>过期与检验、检疫不符合要求货物</w:t>
                  </w:r>
                </w:p>
              </w:tc>
              <w:tc>
                <w:tcPr>
                  <w:tcW w:w="1139" w:type="dxa"/>
                  <w:shd w:val="clear" w:color="auto" w:fill="auto"/>
                  <w:vAlign w:val="center"/>
                </w:tcPr>
                <w:p w:rsidR="006657B3" w:rsidRPr="006657B3" w:rsidRDefault="006657B3" w:rsidP="00C82635">
                  <w:pPr>
                    <w:autoSpaceDE w:val="0"/>
                    <w:autoSpaceDN w:val="0"/>
                    <w:adjustRightInd w:val="0"/>
                    <w:ind w:leftChars="-30" w:left="-84" w:rightChars="-30" w:right="-84"/>
                    <w:jc w:val="center"/>
                    <w:textAlignment w:val="baseline"/>
                    <w:rPr>
                      <w:color w:val="FF0000"/>
                      <w:sz w:val="21"/>
                      <w:szCs w:val="21"/>
                    </w:rPr>
                  </w:pPr>
                  <w:r w:rsidRPr="006657B3">
                    <w:rPr>
                      <w:rFonts w:hint="eastAsia"/>
                      <w:color w:val="FF0000"/>
                      <w:sz w:val="21"/>
                      <w:szCs w:val="21"/>
                    </w:rPr>
                    <w:t>/</w:t>
                  </w:r>
                </w:p>
              </w:tc>
              <w:tc>
                <w:tcPr>
                  <w:tcW w:w="993" w:type="dxa"/>
                  <w:shd w:val="clear" w:color="auto" w:fill="auto"/>
                  <w:vAlign w:val="center"/>
                </w:tcPr>
                <w:p w:rsidR="006657B3" w:rsidRPr="006657B3" w:rsidRDefault="006657B3" w:rsidP="00C82635">
                  <w:pPr>
                    <w:autoSpaceDE w:val="0"/>
                    <w:autoSpaceDN w:val="0"/>
                    <w:adjustRightInd w:val="0"/>
                    <w:ind w:leftChars="-30" w:left="-84" w:rightChars="-30" w:right="-84"/>
                    <w:jc w:val="center"/>
                    <w:textAlignment w:val="baseline"/>
                    <w:rPr>
                      <w:color w:val="FF0000"/>
                      <w:sz w:val="21"/>
                      <w:szCs w:val="21"/>
                    </w:rPr>
                  </w:pPr>
                  <w:r w:rsidRPr="006657B3">
                    <w:rPr>
                      <w:rFonts w:hint="eastAsia"/>
                      <w:color w:val="FF0000"/>
                      <w:sz w:val="21"/>
                      <w:szCs w:val="21"/>
                    </w:rPr>
                    <w:t>1000</w:t>
                  </w:r>
                </w:p>
              </w:tc>
              <w:tc>
                <w:tcPr>
                  <w:tcW w:w="994" w:type="dxa"/>
                  <w:shd w:val="clear" w:color="auto" w:fill="auto"/>
                  <w:vAlign w:val="center"/>
                </w:tcPr>
                <w:p w:rsidR="006657B3" w:rsidRPr="006657B3" w:rsidRDefault="006657B3" w:rsidP="006D44A4">
                  <w:pPr>
                    <w:autoSpaceDE w:val="0"/>
                    <w:autoSpaceDN w:val="0"/>
                    <w:adjustRightInd w:val="0"/>
                    <w:ind w:leftChars="-30" w:left="-84" w:rightChars="-30" w:right="-84"/>
                    <w:jc w:val="center"/>
                    <w:textAlignment w:val="baseline"/>
                    <w:rPr>
                      <w:color w:val="FF0000"/>
                      <w:sz w:val="21"/>
                      <w:szCs w:val="21"/>
                    </w:rPr>
                  </w:pPr>
                  <w:r w:rsidRPr="006657B3">
                    <w:rPr>
                      <w:rFonts w:hint="eastAsia"/>
                      <w:color w:val="FF0000"/>
                      <w:sz w:val="21"/>
                      <w:szCs w:val="21"/>
                    </w:rPr>
                    <w:t>1000</w:t>
                  </w:r>
                </w:p>
              </w:tc>
              <w:tc>
                <w:tcPr>
                  <w:tcW w:w="933" w:type="dxa"/>
                  <w:shd w:val="clear" w:color="auto" w:fill="auto"/>
                  <w:vAlign w:val="center"/>
                </w:tcPr>
                <w:p w:rsidR="006657B3" w:rsidRPr="006657B3" w:rsidRDefault="006657B3" w:rsidP="00C82635">
                  <w:pPr>
                    <w:autoSpaceDE w:val="0"/>
                    <w:autoSpaceDN w:val="0"/>
                    <w:adjustRightInd w:val="0"/>
                    <w:ind w:leftChars="-30" w:left="-84" w:rightChars="-30" w:right="-84"/>
                    <w:jc w:val="center"/>
                    <w:textAlignment w:val="baseline"/>
                    <w:rPr>
                      <w:color w:val="FF0000"/>
                      <w:sz w:val="21"/>
                      <w:szCs w:val="21"/>
                    </w:rPr>
                  </w:pPr>
                  <w:r w:rsidRPr="006657B3">
                    <w:rPr>
                      <w:rFonts w:hint="eastAsia"/>
                      <w:color w:val="FF0000"/>
                      <w:sz w:val="21"/>
                      <w:szCs w:val="21"/>
                    </w:rPr>
                    <w:t>0</w:t>
                  </w:r>
                </w:p>
              </w:tc>
              <w:tc>
                <w:tcPr>
                  <w:tcW w:w="933" w:type="dxa"/>
                  <w:shd w:val="clear" w:color="auto" w:fill="auto"/>
                  <w:vAlign w:val="center"/>
                </w:tcPr>
                <w:p w:rsidR="006657B3" w:rsidRPr="006657B3" w:rsidRDefault="006657B3" w:rsidP="00C82635">
                  <w:pPr>
                    <w:autoSpaceDE w:val="0"/>
                    <w:autoSpaceDN w:val="0"/>
                    <w:adjustRightInd w:val="0"/>
                    <w:ind w:leftChars="-30" w:left="-84" w:rightChars="-30" w:right="-84"/>
                    <w:jc w:val="center"/>
                    <w:textAlignment w:val="baseline"/>
                    <w:rPr>
                      <w:color w:val="FF0000"/>
                      <w:sz w:val="21"/>
                      <w:szCs w:val="21"/>
                    </w:rPr>
                  </w:pPr>
                  <w:r w:rsidRPr="006657B3">
                    <w:rPr>
                      <w:rFonts w:hint="eastAsia"/>
                      <w:color w:val="FF0000"/>
                      <w:sz w:val="21"/>
                      <w:szCs w:val="21"/>
                    </w:rPr>
                    <w:t>0</w:t>
                  </w:r>
                </w:p>
              </w:tc>
              <w:tc>
                <w:tcPr>
                  <w:tcW w:w="944" w:type="dxa"/>
                  <w:shd w:val="clear" w:color="auto" w:fill="auto"/>
                  <w:vAlign w:val="center"/>
                </w:tcPr>
                <w:p w:rsidR="006657B3" w:rsidRPr="006657B3" w:rsidRDefault="006657B3" w:rsidP="00C82635">
                  <w:pPr>
                    <w:autoSpaceDE w:val="0"/>
                    <w:autoSpaceDN w:val="0"/>
                    <w:adjustRightInd w:val="0"/>
                    <w:ind w:leftChars="-30" w:left="-84" w:rightChars="-30" w:right="-84"/>
                    <w:jc w:val="center"/>
                    <w:textAlignment w:val="baseline"/>
                    <w:rPr>
                      <w:color w:val="FF0000"/>
                      <w:sz w:val="21"/>
                      <w:szCs w:val="21"/>
                    </w:rPr>
                  </w:pPr>
                  <w:r w:rsidRPr="006657B3">
                    <w:rPr>
                      <w:rFonts w:hint="eastAsia"/>
                      <w:color w:val="FF0000"/>
                      <w:sz w:val="21"/>
                      <w:szCs w:val="21"/>
                    </w:rPr>
                    <w:t>0</w:t>
                  </w:r>
                </w:p>
              </w:tc>
              <w:tc>
                <w:tcPr>
                  <w:tcW w:w="868" w:type="dxa"/>
                  <w:shd w:val="clear" w:color="auto" w:fill="auto"/>
                  <w:vAlign w:val="center"/>
                </w:tcPr>
                <w:p w:rsidR="006657B3" w:rsidRPr="006657B3" w:rsidRDefault="006657B3" w:rsidP="00AB7168">
                  <w:pPr>
                    <w:autoSpaceDE w:val="0"/>
                    <w:autoSpaceDN w:val="0"/>
                    <w:adjustRightInd w:val="0"/>
                    <w:ind w:leftChars="-30" w:left="-84" w:rightChars="-30" w:right="-84"/>
                    <w:jc w:val="center"/>
                    <w:textAlignment w:val="baseline"/>
                    <w:rPr>
                      <w:color w:val="FF0000"/>
                      <w:sz w:val="21"/>
                      <w:szCs w:val="21"/>
                    </w:rPr>
                  </w:pPr>
                  <w:r w:rsidRPr="006657B3">
                    <w:rPr>
                      <w:rFonts w:hint="eastAsia"/>
                      <w:color w:val="FF0000"/>
                      <w:sz w:val="21"/>
                      <w:szCs w:val="21"/>
                    </w:rPr>
                    <w:t>0</w:t>
                  </w:r>
                </w:p>
              </w:tc>
            </w:tr>
          </w:tbl>
          <w:p w:rsidR="00574090" w:rsidRPr="00551C37" w:rsidRDefault="006D5979" w:rsidP="00574090">
            <w:pPr>
              <w:rPr>
                <w:color w:val="000000" w:themeColor="text1"/>
              </w:rPr>
            </w:pPr>
            <w:r w:rsidRPr="00551C37">
              <w:rPr>
                <w:rFonts w:hAnsi="宋体" w:hint="eastAsia"/>
                <w:color w:val="000000" w:themeColor="text1"/>
                <w:sz w:val="18"/>
                <w:szCs w:val="18"/>
              </w:rPr>
              <w:t>注：</w:t>
            </w:r>
            <w:r w:rsidRPr="00551C37">
              <w:rPr>
                <w:rFonts w:hAnsi="宋体"/>
                <w:color w:val="000000" w:themeColor="text1"/>
                <w:sz w:val="18"/>
                <w:szCs w:val="18"/>
              </w:rPr>
              <w:t>生活污水</w:t>
            </w:r>
            <w:r w:rsidRPr="00551C37">
              <w:rPr>
                <w:rFonts w:hAnsi="宋体" w:hint="eastAsia"/>
                <w:color w:val="000000" w:themeColor="text1"/>
                <w:sz w:val="18"/>
                <w:szCs w:val="18"/>
              </w:rPr>
              <w:t>进入一期工程配套的生化处理池处理达《污水综合排放标准》三级排放标准后，进入</w:t>
            </w:r>
            <w:r w:rsidR="001A62D6" w:rsidRPr="00551C37">
              <w:rPr>
                <w:rFonts w:hAnsi="宋体" w:hint="eastAsia"/>
                <w:color w:val="000000" w:themeColor="text1"/>
                <w:sz w:val="18"/>
                <w:szCs w:val="18"/>
              </w:rPr>
              <w:t>城北</w:t>
            </w:r>
            <w:r w:rsidRPr="00551C37">
              <w:rPr>
                <w:rFonts w:hAnsi="宋体" w:hint="eastAsia"/>
                <w:color w:val="000000" w:themeColor="text1"/>
                <w:sz w:val="18"/>
                <w:szCs w:val="18"/>
              </w:rPr>
              <w:t>污水处理厂进行深度处理达到《城镇污水处理厂污染物排放标准》一级</w:t>
            </w:r>
            <w:r w:rsidR="00444470" w:rsidRPr="00551C37">
              <w:rPr>
                <w:rFonts w:hAnsi="宋体" w:hint="eastAsia"/>
                <w:color w:val="000000" w:themeColor="text1"/>
                <w:sz w:val="18"/>
                <w:szCs w:val="18"/>
              </w:rPr>
              <w:t>A</w:t>
            </w:r>
            <w:r w:rsidRPr="00551C37">
              <w:rPr>
                <w:rFonts w:hAnsi="宋体" w:hint="eastAsia"/>
                <w:color w:val="000000" w:themeColor="text1"/>
                <w:sz w:val="18"/>
                <w:szCs w:val="18"/>
              </w:rPr>
              <w:t>标准后排入后河。</w:t>
            </w:r>
          </w:p>
          <w:p w:rsidR="009926DF" w:rsidRPr="00551C37" w:rsidRDefault="009926DF" w:rsidP="00184B16">
            <w:pPr>
              <w:rPr>
                <w:color w:val="000000" w:themeColor="text1"/>
              </w:rPr>
            </w:pPr>
          </w:p>
          <w:p w:rsidR="009926DF" w:rsidRDefault="009926DF" w:rsidP="004C0450">
            <w:pPr>
              <w:rPr>
                <w:color w:val="000000" w:themeColor="text1"/>
              </w:rPr>
            </w:pPr>
          </w:p>
          <w:p w:rsidR="006657B3" w:rsidRDefault="006657B3" w:rsidP="004C0450">
            <w:pPr>
              <w:rPr>
                <w:color w:val="000000" w:themeColor="text1"/>
              </w:rPr>
            </w:pPr>
          </w:p>
          <w:p w:rsidR="006657B3" w:rsidRDefault="006657B3" w:rsidP="004C0450">
            <w:pPr>
              <w:rPr>
                <w:color w:val="000000" w:themeColor="text1"/>
              </w:rPr>
            </w:pPr>
          </w:p>
          <w:p w:rsidR="006657B3" w:rsidRDefault="006657B3" w:rsidP="004C0450">
            <w:pPr>
              <w:rPr>
                <w:color w:val="000000" w:themeColor="text1"/>
              </w:rPr>
            </w:pPr>
          </w:p>
          <w:p w:rsidR="006657B3" w:rsidRDefault="006657B3" w:rsidP="004C0450">
            <w:pPr>
              <w:rPr>
                <w:color w:val="000000" w:themeColor="text1"/>
              </w:rPr>
            </w:pPr>
          </w:p>
          <w:p w:rsidR="006657B3" w:rsidRDefault="006657B3" w:rsidP="004C0450">
            <w:pPr>
              <w:rPr>
                <w:color w:val="000000" w:themeColor="text1"/>
              </w:rPr>
            </w:pPr>
          </w:p>
          <w:p w:rsidR="006657B3" w:rsidRDefault="006657B3" w:rsidP="004C0450">
            <w:pPr>
              <w:rPr>
                <w:color w:val="000000" w:themeColor="text1"/>
              </w:rPr>
            </w:pPr>
          </w:p>
          <w:p w:rsidR="006657B3" w:rsidRDefault="006657B3" w:rsidP="004C0450">
            <w:pPr>
              <w:rPr>
                <w:color w:val="000000" w:themeColor="text1"/>
              </w:rPr>
            </w:pPr>
          </w:p>
          <w:p w:rsidR="006657B3" w:rsidRDefault="006657B3" w:rsidP="004C0450">
            <w:pPr>
              <w:rPr>
                <w:color w:val="000000" w:themeColor="text1"/>
              </w:rPr>
            </w:pPr>
          </w:p>
          <w:p w:rsidR="006657B3" w:rsidRDefault="006657B3" w:rsidP="004C0450">
            <w:pPr>
              <w:rPr>
                <w:color w:val="000000" w:themeColor="text1"/>
              </w:rPr>
            </w:pPr>
          </w:p>
          <w:p w:rsidR="006657B3" w:rsidRDefault="006657B3" w:rsidP="004C0450">
            <w:pPr>
              <w:rPr>
                <w:color w:val="000000" w:themeColor="text1"/>
              </w:rPr>
            </w:pPr>
          </w:p>
          <w:p w:rsidR="006657B3" w:rsidRDefault="006657B3" w:rsidP="004C0450">
            <w:pPr>
              <w:rPr>
                <w:color w:val="000000" w:themeColor="text1"/>
              </w:rPr>
            </w:pPr>
          </w:p>
          <w:p w:rsidR="006657B3" w:rsidRDefault="006657B3" w:rsidP="004C0450">
            <w:pPr>
              <w:rPr>
                <w:color w:val="000000" w:themeColor="text1"/>
              </w:rPr>
            </w:pPr>
          </w:p>
          <w:p w:rsidR="006657B3" w:rsidRDefault="006657B3" w:rsidP="004C0450">
            <w:pPr>
              <w:rPr>
                <w:color w:val="000000" w:themeColor="text1"/>
              </w:rPr>
            </w:pPr>
          </w:p>
          <w:p w:rsidR="006657B3" w:rsidRDefault="006657B3" w:rsidP="004C0450">
            <w:pPr>
              <w:rPr>
                <w:color w:val="000000" w:themeColor="text1"/>
              </w:rPr>
            </w:pPr>
          </w:p>
          <w:p w:rsidR="006657B3" w:rsidRDefault="006657B3" w:rsidP="004C0450">
            <w:pPr>
              <w:rPr>
                <w:color w:val="000000" w:themeColor="text1"/>
              </w:rPr>
            </w:pPr>
          </w:p>
          <w:p w:rsidR="006657B3" w:rsidRDefault="006657B3" w:rsidP="004C0450">
            <w:pPr>
              <w:rPr>
                <w:color w:val="000000" w:themeColor="text1"/>
              </w:rPr>
            </w:pPr>
          </w:p>
          <w:p w:rsidR="006657B3" w:rsidRPr="00551C37" w:rsidRDefault="006657B3" w:rsidP="004C0450">
            <w:pPr>
              <w:rPr>
                <w:color w:val="000000" w:themeColor="text1"/>
              </w:rPr>
            </w:pPr>
          </w:p>
        </w:tc>
      </w:tr>
    </w:tbl>
    <w:p w:rsidR="00AA3151" w:rsidRPr="00551C37" w:rsidRDefault="00AA3151" w:rsidP="00AA3151">
      <w:pPr>
        <w:rPr>
          <w:color w:val="000000" w:themeColor="text1"/>
        </w:rPr>
        <w:sectPr w:rsidR="00AA3151" w:rsidRPr="00551C37" w:rsidSect="004D55D5">
          <w:pgSz w:w="11906" w:h="16838"/>
          <w:pgMar w:top="1361" w:right="1474" w:bottom="1361" w:left="1474" w:header="851" w:footer="992" w:gutter="0"/>
          <w:cols w:space="425"/>
          <w:docGrid w:type="lines" w:linePitch="312"/>
        </w:sectPr>
      </w:pPr>
    </w:p>
    <w:p w:rsidR="00AA3151" w:rsidRPr="00551C37" w:rsidRDefault="00AA3151" w:rsidP="00900610">
      <w:pPr>
        <w:pStyle w:val="1"/>
        <w:jc w:val="center"/>
        <w:rPr>
          <w:color w:val="000000" w:themeColor="text1"/>
          <w:szCs w:val="28"/>
        </w:rPr>
      </w:pPr>
      <w:bookmarkStart w:id="12" w:name="_Toc526755924"/>
      <w:r w:rsidRPr="00551C37">
        <w:rPr>
          <w:color w:val="000000" w:themeColor="text1"/>
        </w:rPr>
        <w:lastRenderedPageBreak/>
        <w:t>主要污染物产生及预计排放情况</w:t>
      </w:r>
      <w:r w:rsidRPr="00551C37">
        <w:rPr>
          <w:color w:val="000000" w:themeColor="text1"/>
        </w:rPr>
        <w:t xml:space="preserve">                          </w:t>
      </w:r>
      <w:r w:rsidRPr="00551C37">
        <w:rPr>
          <w:color w:val="000000" w:themeColor="text1"/>
          <w:szCs w:val="28"/>
        </w:rPr>
        <w:t>表</w:t>
      </w:r>
      <w:r w:rsidRPr="00551C37">
        <w:rPr>
          <w:color w:val="000000" w:themeColor="text1"/>
          <w:szCs w:val="28"/>
        </w:rPr>
        <w:t>7</w:t>
      </w:r>
      <w:bookmarkEnd w:id="12"/>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5"/>
        <w:gridCol w:w="1507"/>
        <w:gridCol w:w="1110"/>
        <w:gridCol w:w="1322"/>
        <w:gridCol w:w="1310"/>
        <w:gridCol w:w="1317"/>
        <w:gridCol w:w="1313"/>
      </w:tblGrid>
      <w:tr w:rsidR="00551C37" w:rsidRPr="00551C37" w:rsidTr="008B046A">
        <w:tc>
          <w:tcPr>
            <w:tcW w:w="1295" w:type="dxa"/>
            <w:vMerge w:val="restart"/>
          </w:tcPr>
          <w:p w:rsidR="00AA3151" w:rsidRPr="00551C37" w:rsidRDefault="00AA3151" w:rsidP="006D44A4">
            <w:pPr>
              <w:autoSpaceDE w:val="0"/>
              <w:autoSpaceDN w:val="0"/>
              <w:adjustRightInd w:val="0"/>
              <w:jc w:val="right"/>
              <w:textAlignment w:val="baseline"/>
              <w:rPr>
                <w:color w:val="000000" w:themeColor="text1"/>
                <w:sz w:val="24"/>
                <w:szCs w:val="24"/>
              </w:rPr>
            </w:pPr>
            <w:r w:rsidRPr="00551C37">
              <w:rPr>
                <w:color w:val="000000" w:themeColor="text1"/>
                <w:sz w:val="24"/>
                <w:szCs w:val="24"/>
              </w:rPr>
              <w:t xml:space="preserve">  </w:t>
            </w:r>
            <w:r w:rsidRPr="00551C37">
              <w:rPr>
                <w:color w:val="000000" w:themeColor="text1"/>
                <w:sz w:val="24"/>
                <w:szCs w:val="24"/>
              </w:rPr>
              <w:t>内容</w:t>
            </w:r>
          </w:p>
          <w:p w:rsidR="00AA3151" w:rsidRPr="00551C37" w:rsidRDefault="00AA3151" w:rsidP="00AA3151">
            <w:pPr>
              <w:autoSpaceDE w:val="0"/>
              <w:autoSpaceDN w:val="0"/>
              <w:adjustRightInd w:val="0"/>
              <w:textAlignment w:val="baseline"/>
              <w:rPr>
                <w:color w:val="000000" w:themeColor="text1"/>
                <w:sz w:val="24"/>
                <w:szCs w:val="24"/>
              </w:rPr>
            </w:pPr>
            <w:r w:rsidRPr="00551C37">
              <w:rPr>
                <w:color w:val="000000" w:themeColor="text1"/>
                <w:sz w:val="24"/>
                <w:szCs w:val="24"/>
              </w:rPr>
              <w:t>类型</w:t>
            </w:r>
          </w:p>
        </w:tc>
        <w:tc>
          <w:tcPr>
            <w:tcW w:w="1507" w:type="dxa"/>
            <w:vMerge w:val="restart"/>
            <w:vAlign w:val="center"/>
          </w:tcPr>
          <w:p w:rsidR="00AA3151" w:rsidRPr="00551C37" w:rsidRDefault="00AA3151" w:rsidP="00AA3151">
            <w:pPr>
              <w:autoSpaceDE w:val="0"/>
              <w:autoSpaceDN w:val="0"/>
              <w:adjustRightInd w:val="0"/>
              <w:jc w:val="center"/>
              <w:textAlignment w:val="baseline"/>
              <w:rPr>
                <w:color w:val="000000" w:themeColor="text1"/>
                <w:sz w:val="24"/>
                <w:szCs w:val="24"/>
              </w:rPr>
            </w:pPr>
            <w:r w:rsidRPr="00551C37">
              <w:rPr>
                <w:color w:val="000000" w:themeColor="text1"/>
                <w:sz w:val="24"/>
                <w:szCs w:val="24"/>
              </w:rPr>
              <w:t>排放源</w:t>
            </w:r>
          </w:p>
        </w:tc>
        <w:tc>
          <w:tcPr>
            <w:tcW w:w="1110" w:type="dxa"/>
            <w:vMerge w:val="restart"/>
            <w:vAlign w:val="center"/>
          </w:tcPr>
          <w:p w:rsidR="00AA3151" w:rsidRPr="00551C37" w:rsidRDefault="00AA3151" w:rsidP="00AA3151">
            <w:pPr>
              <w:autoSpaceDE w:val="0"/>
              <w:autoSpaceDN w:val="0"/>
              <w:adjustRightInd w:val="0"/>
              <w:jc w:val="center"/>
              <w:textAlignment w:val="baseline"/>
              <w:rPr>
                <w:color w:val="000000" w:themeColor="text1"/>
                <w:sz w:val="24"/>
                <w:szCs w:val="24"/>
              </w:rPr>
            </w:pPr>
            <w:r w:rsidRPr="00551C37">
              <w:rPr>
                <w:color w:val="000000" w:themeColor="text1"/>
                <w:sz w:val="24"/>
                <w:szCs w:val="24"/>
              </w:rPr>
              <w:t>污染物名称</w:t>
            </w:r>
          </w:p>
        </w:tc>
        <w:tc>
          <w:tcPr>
            <w:tcW w:w="2632" w:type="dxa"/>
            <w:gridSpan w:val="2"/>
            <w:vAlign w:val="center"/>
          </w:tcPr>
          <w:p w:rsidR="00AA3151" w:rsidRPr="00551C37" w:rsidRDefault="00AA3151" w:rsidP="00AA3151">
            <w:pPr>
              <w:autoSpaceDE w:val="0"/>
              <w:autoSpaceDN w:val="0"/>
              <w:adjustRightInd w:val="0"/>
              <w:jc w:val="center"/>
              <w:textAlignment w:val="baseline"/>
              <w:rPr>
                <w:color w:val="000000" w:themeColor="text1"/>
                <w:sz w:val="24"/>
                <w:szCs w:val="24"/>
              </w:rPr>
            </w:pPr>
            <w:r w:rsidRPr="00551C37">
              <w:rPr>
                <w:color w:val="000000" w:themeColor="text1"/>
                <w:sz w:val="24"/>
                <w:szCs w:val="24"/>
              </w:rPr>
              <w:t>处理前</w:t>
            </w:r>
          </w:p>
        </w:tc>
        <w:tc>
          <w:tcPr>
            <w:tcW w:w="2630" w:type="dxa"/>
            <w:gridSpan w:val="2"/>
            <w:vAlign w:val="center"/>
          </w:tcPr>
          <w:p w:rsidR="00AA3151" w:rsidRPr="009F548A" w:rsidRDefault="00AA3151" w:rsidP="00AA3151">
            <w:pPr>
              <w:autoSpaceDE w:val="0"/>
              <w:autoSpaceDN w:val="0"/>
              <w:adjustRightInd w:val="0"/>
              <w:jc w:val="center"/>
              <w:textAlignment w:val="baseline"/>
              <w:rPr>
                <w:color w:val="FF0000"/>
                <w:sz w:val="24"/>
                <w:szCs w:val="24"/>
              </w:rPr>
            </w:pPr>
            <w:r w:rsidRPr="009F548A">
              <w:rPr>
                <w:color w:val="FF0000"/>
                <w:sz w:val="24"/>
                <w:szCs w:val="24"/>
              </w:rPr>
              <w:t>处理后</w:t>
            </w:r>
            <w:r w:rsidR="006657B3" w:rsidRPr="009F548A">
              <w:rPr>
                <w:rFonts w:hint="eastAsia"/>
                <w:color w:val="FF0000"/>
                <w:sz w:val="24"/>
                <w:szCs w:val="24"/>
              </w:rPr>
              <w:t>进入环境</w:t>
            </w:r>
          </w:p>
        </w:tc>
      </w:tr>
      <w:tr w:rsidR="00551C37" w:rsidRPr="00551C37" w:rsidTr="008B046A">
        <w:tc>
          <w:tcPr>
            <w:tcW w:w="1295" w:type="dxa"/>
            <w:vMerge/>
          </w:tcPr>
          <w:p w:rsidR="00AA3151" w:rsidRPr="00551C37" w:rsidRDefault="00AA3151" w:rsidP="00AA3151">
            <w:pPr>
              <w:autoSpaceDE w:val="0"/>
              <w:autoSpaceDN w:val="0"/>
              <w:adjustRightInd w:val="0"/>
              <w:jc w:val="center"/>
              <w:textAlignment w:val="baseline"/>
              <w:rPr>
                <w:color w:val="000000" w:themeColor="text1"/>
                <w:sz w:val="24"/>
                <w:szCs w:val="24"/>
              </w:rPr>
            </w:pPr>
          </w:p>
        </w:tc>
        <w:tc>
          <w:tcPr>
            <w:tcW w:w="1507" w:type="dxa"/>
            <w:vMerge/>
            <w:vAlign w:val="center"/>
          </w:tcPr>
          <w:p w:rsidR="00AA3151" w:rsidRPr="00551C37" w:rsidRDefault="00AA3151" w:rsidP="00AA3151">
            <w:pPr>
              <w:autoSpaceDE w:val="0"/>
              <w:autoSpaceDN w:val="0"/>
              <w:adjustRightInd w:val="0"/>
              <w:jc w:val="center"/>
              <w:textAlignment w:val="baseline"/>
              <w:rPr>
                <w:color w:val="000000" w:themeColor="text1"/>
                <w:sz w:val="24"/>
                <w:szCs w:val="24"/>
              </w:rPr>
            </w:pPr>
          </w:p>
        </w:tc>
        <w:tc>
          <w:tcPr>
            <w:tcW w:w="1110" w:type="dxa"/>
            <w:vMerge/>
            <w:vAlign w:val="center"/>
          </w:tcPr>
          <w:p w:rsidR="00AA3151" w:rsidRPr="00551C37" w:rsidRDefault="00AA3151" w:rsidP="00AA3151">
            <w:pPr>
              <w:autoSpaceDE w:val="0"/>
              <w:autoSpaceDN w:val="0"/>
              <w:adjustRightInd w:val="0"/>
              <w:jc w:val="center"/>
              <w:textAlignment w:val="baseline"/>
              <w:rPr>
                <w:color w:val="000000" w:themeColor="text1"/>
                <w:sz w:val="24"/>
                <w:szCs w:val="24"/>
              </w:rPr>
            </w:pPr>
          </w:p>
        </w:tc>
        <w:tc>
          <w:tcPr>
            <w:tcW w:w="1322" w:type="dxa"/>
            <w:vAlign w:val="center"/>
          </w:tcPr>
          <w:p w:rsidR="00AA3151" w:rsidRPr="00551C37" w:rsidRDefault="00AA3151" w:rsidP="00AA3151">
            <w:pPr>
              <w:autoSpaceDE w:val="0"/>
              <w:autoSpaceDN w:val="0"/>
              <w:adjustRightInd w:val="0"/>
              <w:jc w:val="center"/>
              <w:textAlignment w:val="baseline"/>
              <w:rPr>
                <w:color w:val="000000" w:themeColor="text1"/>
                <w:sz w:val="24"/>
                <w:szCs w:val="24"/>
              </w:rPr>
            </w:pPr>
            <w:r w:rsidRPr="00551C37">
              <w:rPr>
                <w:color w:val="000000" w:themeColor="text1"/>
                <w:sz w:val="24"/>
                <w:szCs w:val="24"/>
              </w:rPr>
              <w:t>浓度</w:t>
            </w:r>
          </w:p>
        </w:tc>
        <w:tc>
          <w:tcPr>
            <w:tcW w:w="1310" w:type="dxa"/>
            <w:vAlign w:val="center"/>
          </w:tcPr>
          <w:p w:rsidR="00AA3151" w:rsidRPr="00551C37" w:rsidRDefault="00AA3151" w:rsidP="00AA3151">
            <w:pPr>
              <w:autoSpaceDE w:val="0"/>
              <w:autoSpaceDN w:val="0"/>
              <w:adjustRightInd w:val="0"/>
              <w:jc w:val="center"/>
              <w:textAlignment w:val="baseline"/>
              <w:rPr>
                <w:color w:val="000000" w:themeColor="text1"/>
                <w:sz w:val="24"/>
                <w:szCs w:val="24"/>
              </w:rPr>
            </w:pPr>
            <w:r w:rsidRPr="00551C37">
              <w:rPr>
                <w:color w:val="000000" w:themeColor="text1"/>
                <w:sz w:val="24"/>
                <w:szCs w:val="24"/>
              </w:rPr>
              <w:t>产生量</w:t>
            </w:r>
          </w:p>
        </w:tc>
        <w:tc>
          <w:tcPr>
            <w:tcW w:w="1317" w:type="dxa"/>
            <w:vAlign w:val="center"/>
          </w:tcPr>
          <w:p w:rsidR="00AA3151" w:rsidRPr="00551C37" w:rsidRDefault="00AA3151" w:rsidP="00AA3151">
            <w:pPr>
              <w:autoSpaceDE w:val="0"/>
              <w:autoSpaceDN w:val="0"/>
              <w:adjustRightInd w:val="0"/>
              <w:jc w:val="center"/>
              <w:textAlignment w:val="baseline"/>
              <w:rPr>
                <w:color w:val="000000" w:themeColor="text1"/>
                <w:sz w:val="24"/>
                <w:szCs w:val="24"/>
              </w:rPr>
            </w:pPr>
            <w:r w:rsidRPr="00551C37">
              <w:rPr>
                <w:color w:val="000000" w:themeColor="text1"/>
                <w:sz w:val="24"/>
                <w:szCs w:val="24"/>
              </w:rPr>
              <w:t>浓度</w:t>
            </w:r>
          </w:p>
        </w:tc>
        <w:tc>
          <w:tcPr>
            <w:tcW w:w="1313" w:type="dxa"/>
            <w:vAlign w:val="center"/>
          </w:tcPr>
          <w:p w:rsidR="00AA3151" w:rsidRPr="00551C37" w:rsidRDefault="00AA3151" w:rsidP="00AA3151">
            <w:pPr>
              <w:autoSpaceDE w:val="0"/>
              <w:autoSpaceDN w:val="0"/>
              <w:adjustRightInd w:val="0"/>
              <w:jc w:val="center"/>
              <w:textAlignment w:val="baseline"/>
              <w:rPr>
                <w:color w:val="000000" w:themeColor="text1"/>
                <w:sz w:val="24"/>
                <w:szCs w:val="24"/>
              </w:rPr>
            </w:pPr>
            <w:r w:rsidRPr="00551C37">
              <w:rPr>
                <w:rFonts w:hint="eastAsia"/>
                <w:color w:val="000000" w:themeColor="text1"/>
                <w:sz w:val="24"/>
                <w:szCs w:val="24"/>
              </w:rPr>
              <w:t>排放</w:t>
            </w:r>
            <w:r w:rsidRPr="00551C37">
              <w:rPr>
                <w:color w:val="000000" w:themeColor="text1"/>
                <w:sz w:val="24"/>
                <w:szCs w:val="24"/>
              </w:rPr>
              <w:t>量</w:t>
            </w:r>
          </w:p>
        </w:tc>
      </w:tr>
      <w:tr w:rsidR="00551C37" w:rsidRPr="00551C37" w:rsidTr="008B046A">
        <w:tc>
          <w:tcPr>
            <w:tcW w:w="1295" w:type="dxa"/>
            <w:vMerge w:val="restart"/>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r w:rsidRPr="00551C37">
              <w:rPr>
                <w:color w:val="000000" w:themeColor="text1"/>
                <w:sz w:val="21"/>
                <w:szCs w:val="21"/>
              </w:rPr>
              <w:t>大气污染物</w:t>
            </w:r>
          </w:p>
        </w:tc>
        <w:tc>
          <w:tcPr>
            <w:tcW w:w="1507" w:type="dxa"/>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交通尾气</w:t>
            </w:r>
          </w:p>
        </w:tc>
        <w:tc>
          <w:tcPr>
            <w:tcW w:w="1110"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color w:val="000000" w:themeColor="text1"/>
                <w:sz w:val="21"/>
                <w:szCs w:val="21"/>
              </w:rPr>
              <w:t>NO</w:t>
            </w:r>
            <w:r w:rsidRPr="00551C37">
              <w:rPr>
                <w:color w:val="000000" w:themeColor="text1"/>
                <w:sz w:val="21"/>
                <w:szCs w:val="21"/>
                <w:vertAlign w:val="subscript"/>
              </w:rPr>
              <w:t>2</w:t>
            </w:r>
          </w:p>
        </w:tc>
        <w:tc>
          <w:tcPr>
            <w:tcW w:w="1322"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1310"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0.11</w:t>
            </w:r>
            <w:r w:rsidRPr="00551C37">
              <w:rPr>
                <w:color w:val="000000" w:themeColor="text1"/>
              </w:rPr>
              <w:t xml:space="preserve"> </w:t>
            </w:r>
            <w:r w:rsidRPr="00551C37">
              <w:rPr>
                <w:color w:val="000000" w:themeColor="text1"/>
                <w:sz w:val="21"/>
                <w:szCs w:val="21"/>
              </w:rPr>
              <w:t>t/a</w:t>
            </w:r>
          </w:p>
        </w:tc>
        <w:tc>
          <w:tcPr>
            <w:tcW w:w="1317"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1313"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color w:val="000000" w:themeColor="text1"/>
                <w:sz w:val="21"/>
                <w:szCs w:val="21"/>
              </w:rPr>
              <w:t>0.11 t/a</w:t>
            </w:r>
          </w:p>
        </w:tc>
      </w:tr>
      <w:tr w:rsidR="00551C37" w:rsidRPr="00551C37" w:rsidTr="008B046A">
        <w:tc>
          <w:tcPr>
            <w:tcW w:w="1295" w:type="dxa"/>
            <w:vMerge/>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p>
        </w:tc>
        <w:tc>
          <w:tcPr>
            <w:tcW w:w="1507" w:type="dxa"/>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餐饮油烟</w:t>
            </w:r>
          </w:p>
        </w:tc>
        <w:tc>
          <w:tcPr>
            <w:tcW w:w="1110"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油烟</w:t>
            </w:r>
          </w:p>
        </w:tc>
        <w:tc>
          <w:tcPr>
            <w:tcW w:w="1322"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color w:val="000000" w:themeColor="text1"/>
                <w:sz w:val="21"/>
                <w:szCs w:val="21"/>
              </w:rPr>
              <w:t>10mg/m</w:t>
            </w:r>
            <w:r w:rsidRPr="00551C37">
              <w:rPr>
                <w:color w:val="000000" w:themeColor="text1"/>
                <w:sz w:val="21"/>
                <w:szCs w:val="21"/>
                <w:vertAlign w:val="superscript"/>
              </w:rPr>
              <w:t>3</w:t>
            </w:r>
          </w:p>
        </w:tc>
        <w:tc>
          <w:tcPr>
            <w:tcW w:w="1310"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1317"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color w:val="000000" w:themeColor="text1"/>
                <w:sz w:val="21"/>
                <w:szCs w:val="21"/>
              </w:rPr>
              <w:t>1mg/m</w:t>
            </w:r>
            <w:r w:rsidRPr="00551C37">
              <w:rPr>
                <w:color w:val="000000" w:themeColor="text1"/>
                <w:sz w:val="21"/>
                <w:szCs w:val="21"/>
                <w:vertAlign w:val="superscript"/>
              </w:rPr>
              <w:t>3</w:t>
            </w:r>
          </w:p>
        </w:tc>
        <w:tc>
          <w:tcPr>
            <w:tcW w:w="1313"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r>
      <w:tr w:rsidR="00551C37" w:rsidRPr="00551C37" w:rsidTr="008B046A">
        <w:tc>
          <w:tcPr>
            <w:tcW w:w="1295" w:type="dxa"/>
            <w:vMerge/>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p>
        </w:tc>
        <w:tc>
          <w:tcPr>
            <w:tcW w:w="1507" w:type="dxa"/>
            <w:vMerge w:val="restart"/>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天然气</w:t>
            </w:r>
          </w:p>
        </w:tc>
        <w:tc>
          <w:tcPr>
            <w:tcW w:w="1110"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烟尘</w:t>
            </w:r>
          </w:p>
        </w:tc>
        <w:tc>
          <w:tcPr>
            <w:tcW w:w="1322"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1310"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color w:val="000000" w:themeColor="text1"/>
                <w:sz w:val="21"/>
                <w:szCs w:val="21"/>
              </w:rPr>
              <w:t>0.016t/a</w:t>
            </w:r>
          </w:p>
        </w:tc>
        <w:tc>
          <w:tcPr>
            <w:tcW w:w="1317"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1313"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color w:val="000000" w:themeColor="text1"/>
                <w:sz w:val="21"/>
                <w:szCs w:val="21"/>
              </w:rPr>
              <w:t>0.016t/a</w:t>
            </w:r>
          </w:p>
        </w:tc>
      </w:tr>
      <w:tr w:rsidR="00551C37" w:rsidRPr="00551C37" w:rsidTr="008B046A">
        <w:tc>
          <w:tcPr>
            <w:tcW w:w="1295" w:type="dxa"/>
            <w:vMerge/>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p>
        </w:tc>
        <w:tc>
          <w:tcPr>
            <w:tcW w:w="1507" w:type="dxa"/>
            <w:vMerge/>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p>
        </w:tc>
        <w:tc>
          <w:tcPr>
            <w:tcW w:w="1110" w:type="dxa"/>
            <w:vAlign w:val="center"/>
          </w:tcPr>
          <w:p w:rsidR="00F85FFF" w:rsidRPr="00551C37" w:rsidRDefault="009926DF" w:rsidP="001B16C4">
            <w:pPr>
              <w:autoSpaceDE w:val="0"/>
              <w:autoSpaceDN w:val="0"/>
              <w:adjustRightInd w:val="0"/>
              <w:jc w:val="center"/>
              <w:textAlignment w:val="baseline"/>
              <w:rPr>
                <w:color w:val="000000" w:themeColor="text1"/>
                <w:sz w:val="21"/>
                <w:szCs w:val="21"/>
              </w:rPr>
            </w:pPr>
            <w:r w:rsidRPr="00551C37">
              <w:rPr>
                <w:color w:val="000000" w:themeColor="text1"/>
                <w:sz w:val="21"/>
                <w:szCs w:val="21"/>
              </w:rPr>
              <w:t>NO</w:t>
            </w:r>
            <w:r w:rsidRPr="004C0450">
              <w:rPr>
                <w:color w:val="000000" w:themeColor="text1"/>
                <w:sz w:val="21"/>
                <w:szCs w:val="21"/>
                <w:vertAlign w:val="subscript"/>
              </w:rPr>
              <w:t>2</w:t>
            </w:r>
          </w:p>
        </w:tc>
        <w:tc>
          <w:tcPr>
            <w:tcW w:w="1322"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1310"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color w:val="000000" w:themeColor="text1"/>
                <w:sz w:val="21"/>
                <w:szCs w:val="21"/>
              </w:rPr>
              <w:t>0.095t/a</w:t>
            </w:r>
          </w:p>
        </w:tc>
        <w:tc>
          <w:tcPr>
            <w:tcW w:w="1317"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1313"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color w:val="000000" w:themeColor="text1"/>
                <w:sz w:val="21"/>
                <w:szCs w:val="21"/>
              </w:rPr>
              <w:t>0.095t/a</w:t>
            </w:r>
          </w:p>
        </w:tc>
      </w:tr>
      <w:tr w:rsidR="00551C37" w:rsidRPr="00551C37" w:rsidTr="008B046A">
        <w:tc>
          <w:tcPr>
            <w:tcW w:w="1295" w:type="dxa"/>
            <w:vMerge/>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p>
        </w:tc>
        <w:tc>
          <w:tcPr>
            <w:tcW w:w="1507" w:type="dxa"/>
            <w:vMerge/>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p>
        </w:tc>
        <w:tc>
          <w:tcPr>
            <w:tcW w:w="1110"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color w:val="000000" w:themeColor="text1"/>
                <w:sz w:val="21"/>
                <w:szCs w:val="21"/>
              </w:rPr>
              <w:t>SO</w:t>
            </w:r>
            <w:r w:rsidRPr="00551C37">
              <w:rPr>
                <w:color w:val="000000" w:themeColor="text1"/>
                <w:sz w:val="21"/>
                <w:szCs w:val="21"/>
                <w:vertAlign w:val="subscript"/>
              </w:rPr>
              <w:t>2</w:t>
            </w:r>
          </w:p>
        </w:tc>
        <w:tc>
          <w:tcPr>
            <w:tcW w:w="1322"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1310"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color w:val="000000" w:themeColor="text1"/>
                <w:sz w:val="21"/>
                <w:szCs w:val="21"/>
              </w:rPr>
              <w:t>0.033t/a</w:t>
            </w:r>
          </w:p>
        </w:tc>
        <w:tc>
          <w:tcPr>
            <w:tcW w:w="1317"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1313"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color w:val="000000" w:themeColor="text1"/>
                <w:sz w:val="21"/>
                <w:szCs w:val="21"/>
              </w:rPr>
              <w:t>0.033t/a</w:t>
            </w:r>
          </w:p>
        </w:tc>
      </w:tr>
      <w:tr w:rsidR="00551C37" w:rsidRPr="00551C37" w:rsidTr="008B046A">
        <w:tc>
          <w:tcPr>
            <w:tcW w:w="1295" w:type="dxa"/>
            <w:vMerge/>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p>
        </w:tc>
        <w:tc>
          <w:tcPr>
            <w:tcW w:w="1507" w:type="dxa"/>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生化池臭气</w:t>
            </w:r>
          </w:p>
        </w:tc>
        <w:tc>
          <w:tcPr>
            <w:tcW w:w="1110"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臭气</w:t>
            </w:r>
          </w:p>
        </w:tc>
        <w:tc>
          <w:tcPr>
            <w:tcW w:w="1322"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1310"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微量</w:t>
            </w:r>
          </w:p>
        </w:tc>
        <w:tc>
          <w:tcPr>
            <w:tcW w:w="1317"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1313"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微量</w:t>
            </w:r>
          </w:p>
        </w:tc>
      </w:tr>
      <w:tr w:rsidR="00551C37" w:rsidRPr="00551C37" w:rsidTr="008B046A">
        <w:tc>
          <w:tcPr>
            <w:tcW w:w="1295" w:type="dxa"/>
            <w:vMerge w:val="restart"/>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r w:rsidRPr="00551C37">
              <w:rPr>
                <w:color w:val="000000" w:themeColor="text1"/>
                <w:sz w:val="21"/>
                <w:szCs w:val="21"/>
              </w:rPr>
              <w:t>水污染物</w:t>
            </w:r>
          </w:p>
        </w:tc>
        <w:tc>
          <w:tcPr>
            <w:tcW w:w="1507" w:type="dxa"/>
            <w:vMerge w:val="restart"/>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r w:rsidRPr="00551C37">
              <w:rPr>
                <w:color w:val="000000" w:themeColor="text1"/>
                <w:sz w:val="21"/>
                <w:szCs w:val="21"/>
              </w:rPr>
              <w:t>生活污水</w:t>
            </w:r>
          </w:p>
          <w:p w:rsidR="00F85FFF" w:rsidRPr="00551C37" w:rsidRDefault="00F85FFF" w:rsidP="00F71CDB">
            <w:pPr>
              <w:autoSpaceDE w:val="0"/>
              <w:autoSpaceDN w:val="0"/>
              <w:adjustRightInd w:val="0"/>
              <w:jc w:val="center"/>
              <w:textAlignment w:val="baseline"/>
              <w:rPr>
                <w:color w:val="000000" w:themeColor="text1"/>
                <w:sz w:val="21"/>
                <w:szCs w:val="21"/>
              </w:rPr>
            </w:pPr>
            <w:r w:rsidRPr="00551C37">
              <w:rPr>
                <w:color w:val="000000" w:themeColor="text1"/>
                <w:sz w:val="21"/>
                <w:szCs w:val="21"/>
              </w:rPr>
              <w:t>2.67</w:t>
            </w:r>
            <w:r w:rsidRPr="00551C37">
              <w:rPr>
                <w:rFonts w:hint="eastAsia"/>
                <w:color w:val="000000" w:themeColor="text1"/>
                <w:sz w:val="21"/>
                <w:szCs w:val="21"/>
              </w:rPr>
              <w:t>万</w:t>
            </w:r>
            <w:r w:rsidRPr="00551C37">
              <w:rPr>
                <w:rFonts w:hint="eastAsia"/>
                <w:color w:val="000000" w:themeColor="text1"/>
                <w:sz w:val="21"/>
                <w:szCs w:val="21"/>
              </w:rPr>
              <w:t>m</w:t>
            </w:r>
            <w:r w:rsidRPr="00551C37">
              <w:rPr>
                <w:rFonts w:hint="eastAsia"/>
                <w:color w:val="000000" w:themeColor="text1"/>
                <w:sz w:val="21"/>
                <w:szCs w:val="21"/>
                <w:vertAlign w:val="superscript"/>
              </w:rPr>
              <w:t>3</w:t>
            </w:r>
            <w:r w:rsidRPr="00551C37">
              <w:rPr>
                <w:rFonts w:hint="eastAsia"/>
                <w:color w:val="000000" w:themeColor="text1"/>
                <w:sz w:val="21"/>
                <w:szCs w:val="21"/>
              </w:rPr>
              <w:t>/a</w:t>
            </w:r>
          </w:p>
        </w:tc>
        <w:tc>
          <w:tcPr>
            <w:tcW w:w="1110" w:type="dxa"/>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r w:rsidRPr="00551C37">
              <w:rPr>
                <w:color w:val="000000" w:themeColor="text1"/>
                <w:sz w:val="21"/>
                <w:szCs w:val="21"/>
              </w:rPr>
              <w:t>COD</w:t>
            </w:r>
          </w:p>
        </w:tc>
        <w:tc>
          <w:tcPr>
            <w:tcW w:w="1322" w:type="dxa"/>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r w:rsidRPr="00551C37">
              <w:rPr>
                <w:color w:val="000000" w:themeColor="text1"/>
                <w:sz w:val="21"/>
                <w:szCs w:val="21"/>
              </w:rPr>
              <w:t>350mg/L</w:t>
            </w:r>
          </w:p>
        </w:tc>
        <w:tc>
          <w:tcPr>
            <w:tcW w:w="1310"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9.35 </w:t>
            </w:r>
            <w:r w:rsidRPr="00551C37">
              <w:rPr>
                <w:color w:val="000000" w:themeColor="text1"/>
                <w:sz w:val="21"/>
                <w:szCs w:val="21"/>
              </w:rPr>
              <w:t>t/a</w:t>
            </w:r>
          </w:p>
        </w:tc>
        <w:tc>
          <w:tcPr>
            <w:tcW w:w="1317" w:type="dxa"/>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5</w:t>
            </w:r>
            <w:r w:rsidRPr="00551C37">
              <w:rPr>
                <w:color w:val="000000" w:themeColor="text1"/>
                <w:sz w:val="21"/>
                <w:szCs w:val="21"/>
              </w:rPr>
              <w:t>0mg/L</w:t>
            </w:r>
          </w:p>
        </w:tc>
        <w:tc>
          <w:tcPr>
            <w:tcW w:w="1313"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1.34</w:t>
            </w:r>
            <w:r w:rsidRPr="00551C37">
              <w:rPr>
                <w:color w:val="000000" w:themeColor="text1"/>
              </w:rPr>
              <w:t xml:space="preserve"> </w:t>
            </w:r>
            <w:r w:rsidRPr="00551C37">
              <w:rPr>
                <w:color w:val="000000" w:themeColor="text1"/>
                <w:sz w:val="21"/>
                <w:szCs w:val="21"/>
              </w:rPr>
              <w:t>t/a</w:t>
            </w:r>
            <w:r w:rsidRPr="00551C37">
              <w:rPr>
                <w:rFonts w:hint="eastAsia"/>
                <w:color w:val="000000" w:themeColor="text1"/>
                <w:sz w:val="21"/>
                <w:szCs w:val="21"/>
              </w:rPr>
              <w:t xml:space="preserve"> </w:t>
            </w:r>
          </w:p>
        </w:tc>
      </w:tr>
      <w:tr w:rsidR="00551C37" w:rsidRPr="00551C37" w:rsidTr="008B046A">
        <w:tc>
          <w:tcPr>
            <w:tcW w:w="1295" w:type="dxa"/>
            <w:vMerge/>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p>
        </w:tc>
        <w:tc>
          <w:tcPr>
            <w:tcW w:w="1507" w:type="dxa"/>
            <w:vMerge/>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p>
        </w:tc>
        <w:tc>
          <w:tcPr>
            <w:tcW w:w="1110" w:type="dxa"/>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r w:rsidRPr="00551C37">
              <w:rPr>
                <w:color w:val="000000" w:themeColor="text1"/>
                <w:sz w:val="21"/>
                <w:szCs w:val="21"/>
              </w:rPr>
              <w:t>BOD</w:t>
            </w:r>
            <w:r w:rsidRPr="00551C37">
              <w:rPr>
                <w:color w:val="000000" w:themeColor="text1"/>
                <w:sz w:val="21"/>
                <w:szCs w:val="21"/>
                <w:vertAlign w:val="subscript"/>
              </w:rPr>
              <w:t>5</w:t>
            </w:r>
          </w:p>
        </w:tc>
        <w:tc>
          <w:tcPr>
            <w:tcW w:w="1322" w:type="dxa"/>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r w:rsidRPr="00551C37">
              <w:rPr>
                <w:color w:val="000000" w:themeColor="text1"/>
                <w:sz w:val="21"/>
                <w:szCs w:val="21"/>
              </w:rPr>
              <w:t>200 mg/L</w:t>
            </w:r>
          </w:p>
        </w:tc>
        <w:tc>
          <w:tcPr>
            <w:tcW w:w="1310"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5.34 </w:t>
            </w:r>
            <w:r w:rsidRPr="00551C37">
              <w:rPr>
                <w:color w:val="000000" w:themeColor="text1"/>
                <w:sz w:val="21"/>
                <w:szCs w:val="21"/>
              </w:rPr>
              <w:t>t/a</w:t>
            </w:r>
          </w:p>
        </w:tc>
        <w:tc>
          <w:tcPr>
            <w:tcW w:w="1317" w:type="dxa"/>
            <w:vAlign w:val="center"/>
          </w:tcPr>
          <w:p w:rsidR="00F85FFF" w:rsidRPr="00551C37" w:rsidRDefault="00F85FFF" w:rsidP="008C0EE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1</w:t>
            </w:r>
            <w:r w:rsidRPr="00551C37">
              <w:rPr>
                <w:color w:val="000000" w:themeColor="text1"/>
                <w:sz w:val="21"/>
                <w:szCs w:val="21"/>
              </w:rPr>
              <w:t>0 mg/L</w:t>
            </w:r>
          </w:p>
        </w:tc>
        <w:tc>
          <w:tcPr>
            <w:tcW w:w="1313"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0.27 </w:t>
            </w:r>
            <w:r w:rsidRPr="00551C37">
              <w:rPr>
                <w:color w:val="000000" w:themeColor="text1"/>
                <w:sz w:val="21"/>
                <w:szCs w:val="21"/>
              </w:rPr>
              <w:t>t/a</w:t>
            </w:r>
          </w:p>
        </w:tc>
      </w:tr>
      <w:tr w:rsidR="00551C37" w:rsidRPr="00551C37" w:rsidTr="008B046A">
        <w:tc>
          <w:tcPr>
            <w:tcW w:w="1295" w:type="dxa"/>
            <w:vMerge/>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p>
        </w:tc>
        <w:tc>
          <w:tcPr>
            <w:tcW w:w="1507" w:type="dxa"/>
            <w:vMerge/>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p>
        </w:tc>
        <w:tc>
          <w:tcPr>
            <w:tcW w:w="1110" w:type="dxa"/>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r w:rsidRPr="00551C37">
              <w:rPr>
                <w:color w:val="000000" w:themeColor="text1"/>
                <w:sz w:val="21"/>
                <w:szCs w:val="21"/>
              </w:rPr>
              <w:t>SS</w:t>
            </w:r>
          </w:p>
        </w:tc>
        <w:tc>
          <w:tcPr>
            <w:tcW w:w="1322" w:type="dxa"/>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100</w:t>
            </w:r>
            <w:r w:rsidRPr="00551C37">
              <w:rPr>
                <w:color w:val="000000" w:themeColor="text1"/>
                <w:sz w:val="21"/>
                <w:szCs w:val="21"/>
              </w:rPr>
              <w:t>mg/L</w:t>
            </w:r>
          </w:p>
        </w:tc>
        <w:tc>
          <w:tcPr>
            <w:tcW w:w="1310"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2.67 </w:t>
            </w:r>
            <w:r w:rsidRPr="00551C37">
              <w:rPr>
                <w:color w:val="000000" w:themeColor="text1"/>
                <w:sz w:val="21"/>
                <w:szCs w:val="21"/>
              </w:rPr>
              <w:t>t/a</w:t>
            </w:r>
          </w:p>
        </w:tc>
        <w:tc>
          <w:tcPr>
            <w:tcW w:w="1317" w:type="dxa"/>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10</w:t>
            </w:r>
            <w:r w:rsidRPr="00551C37">
              <w:rPr>
                <w:color w:val="000000" w:themeColor="text1"/>
                <w:sz w:val="21"/>
                <w:szCs w:val="21"/>
              </w:rPr>
              <w:t>mg/L</w:t>
            </w:r>
          </w:p>
        </w:tc>
        <w:tc>
          <w:tcPr>
            <w:tcW w:w="1313"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0.27 </w:t>
            </w:r>
            <w:r w:rsidRPr="00551C37">
              <w:rPr>
                <w:color w:val="000000" w:themeColor="text1"/>
                <w:sz w:val="21"/>
                <w:szCs w:val="21"/>
              </w:rPr>
              <w:t>t/a</w:t>
            </w:r>
          </w:p>
        </w:tc>
      </w:tr>
      <w:tr w:rsidR="00551C37" w:rsidRPr="00551C37" w:rsidTr="008B046A">
        <w:tc>
          <w:tcPr>
            <w:tcW w:w="1295" w:type="dxa"/>
            <w:vMerge/>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p>
        </w:tc>
        <w:tc>
          <w:tcPr>
            <w:tcW w:w="1507" w:type="dxa"/>
            <w:vMerge/>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p>
        </w:tc>
        <w:tc>
          <w:tcPr>
            <w:tcW w:w="1110" w:type="dxa"/>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r w:rsidRPr="00551C37">
              <w:rPr>
                <w:color w:val="000000" w:themeColor="text1"/>
                <w:sz w:val="21"/>
                <w:szCs w:val="21"/>
              </w:rPr>
              <w:t>NH</w:t>
            </w:r>
            <w:r w:rsidRPr="00551C37">
              <w:rPr>
                <w:color w:val="000000" w:themeColor="text1"/>
                <w:sz w:val="21"/>
                <w:szCs w:val="21"/>
                <w:vertAlign w:val="subscript"/>
              </w:rPr>
              <w:t>3</w:t>
            </w:r>
            <w:r w:rsidRPr="00551C37">
              <w:rPr>
                <w:color w:val="000000" w:themeColor="text1"/>
                <w:sz w:val="21"/>
                <w:szCs w:val="21"/>
              </w:rPr>
              <w:t>-N</w:t>
            </w:r>
          </w:p>
        </w:tc>
        <w:tc>
          <w:tcPr>
            <w:tcW w:w="1322" w:type="dxa"/>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r w:rsidRPr="00551C37">
              <w:rPr>
                <w:color w:val="000000" w:themeColor="text1"/>
                <w:sz w:val="21"/>
                <w:szCs w:val="21"/>
              </w:rPr>
              <w:t>30 mg/L</w:t>
            </w:r>
          </w:p>
        </w:tc>
        <w:tc>
          <w:tcPr>
            <w:tcW w:w="1310"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0.80 </w:t>
            </w:r>
            <w:r w:rsidRPr="00551C37">
              <w:rPr>
                <w:color w:val="000000" w:themeColor="text1"/>
                <w:sz w:val="21"/>
                <w:szCs w:val="21"/>
              </w:rPr>
              <w:t>t/a</w:t>
            </w:r>
          </w:p>
        </w:tc>
        <w:tc>
          <w:tcPr>
            <w:tcW w:w="1317" w:type="dxa"/>
            <w:vAlign w:val="center"/>
          </w:tcPr>
          <w:p w:rsidR="00F85FFF" w:rsidRPr="00551C37" w:rsidRDefault="001B16C4" w:rsidP="00AA3151">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5</w:t>
            </w:r>
            <w:r w:rsidR="00F85FFF" w:rsidRPr="00551C37">
              <w:rPr>
                <w:color w:val="000000" w:themeColor="text1"/>
                <w:sz w:val="21"/>
                <w:szCs w:val="21"/>
              </w:rPr>
              <w:t>mg/L</w:t>
            </w:r>
          </w:p>
        </w:tc>
        <w:tc>
          <w:tcPr>
            <w:tcW w:w="1313" w:type="dxa"/>
            <w:vAlign w:val="center"/>
          </w:tcPr>
          <w:p w:rsidR="00F85FFF" w:rsidRPr="00551C37" w:rsidRDefault="00F85FFF" w:rsidP="001B16C4">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0.</w:t>
            </w:r>
            <w:r w:rsidR="001B16C4" w:rsidRPr="00551C37">
              <w:rPr>
                <w:rFonts w:hint="eastAsia"/>
                <w:color w:val="000000" w:themeColor="text1"/>
                <w:sz w:val="21"/>
                <w:szCs w:val="21"/>
              </w:rPr>
              <w:t>13</w:t>
            </w:r>
            <w:r w:rsidRPr="00551C37">
              <w:rPr>
                <w:rFonts w:hint="eastAsia"/>
                <w:color w:val="000000" w:themeColor="text1"/>
                <w:sz w:val="21"/>
                <w:szCs w:val="21"/>
              </w:rPr>
              <w:t xml:space="preserve"> </w:t>
            </w:r>
            <w:r w:rsidRPr="00551C37">
              <w:rPr>
                <w:color w:val="000000" w:themeColor="text1"/>
                <w:sz w:val="21"/>
                <w:szCs w:val="21"/>
              </w:rPr>
              <w:t>t/a</w:t>
            </w:r>
          </w:p>
        </w:tc>
      </w:tr>
      <w:tr w:rsidR="00551C37" w:rsidRPr="00551C37" w:rsidTr="008B046A">
        <w:tc>
          <w:tcPr>
            <w:tcW w:w="1295" w:type="dxa"/>
            <w:vMerge/>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p>
        </w:tc>
        <w:tc>
          <w:tcPr>
            <w:tcW w:w="1507" w:type="dxa"/>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场地冲洗用水</w:t>
            </w:r>
          </w:p>
          <w:p w:rsidR="00F85FFF" w:rsidRPr="00551C37" w:rsidRDefault="00F85FFF" w:rsidP="00AA3151">
            <w:pPr>
              <w:autoSpaceDE w:val="0"/>
              <w:autoSpaceDN w:val="0"/>
              <w:adjustRightInd w:val="0"/>
              <w:jc w:val="center"/>
              <w:textAlignment w:val="baseline"/>
              <w:rPr>
                <w:color w:val="000000" w:themeColor="text1"/>
                <w:sz w:val="21"/>
                <w:szCs w:val="21"/>
              </w:rPr>
            </w:pPr>
            <w:r w:rsidRPr="00551C37">
              <w:rPr>
                <w:color w:val="000000" w:themeColor="text1"/>
                <w:sz w:val="21"/>
                <w:szCs w:val="21"/>
              </w:rPr>
              <w:t>0.65</w:t>
            </w:r>
            <w:r w:rsidRPr="00551C37">
              <w:rPr>
                <w:rFonts w:hint="eastAsia"/>
                <w:color w:val="000000" w:themeColor="text1"/>
                <w:sz w:val="21"/>
                <w:szCs w:val="21"/>
              </w:rPr>
              <w:t>万</w:t>
            </w:r>
            <w:r w:rsidRPr="00551C37">
              <w:rPr>
                <w:rFonts w:hint="eastAsia"/>
                <w:color w:val="000000" w:themeColor="text1"/>
                <w:sz w:val="21"/>
                <w:szCs w:val="21"/>
              </w:rPr>
              <w:t>t/a</w:t>
            </w:r>
          </w:p>
        </w:tc>
        <w:tc>
          <w:tcPr>
            <w:tcW w:w="1110" w:type="dxa"/>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r w:rsidRPr="00551C37">
              <w:rPr>
                <w:color w:val="000000" w:themeColor="text1"/>
                <w:sz w:val="21"/>
                <w:szCs w:val="21"/>
              </w:rPr>
              <w:t>SS</w:t>
            </w:r>
          </w:p>
        </w:tc>
        <w:tc>
          <w:tcPr>
            <w:tcW w:w="1322" w:type="dxa"/>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50</w:t>
            </w:r>
            <w:r w:rsidRPr="00551C37">
              <w:rPr>
                <w:color w:val="000000" w:themeColor="text1"/>
                <w:sz w:val="21"/>
                <w:szCs w:val="21"/>
              </w:rPr>
              <w:t>0mg/L</w:t>
            </w:r>
          </w:p>
        </w:tc>
        <w:tc>
          <w:tcPr>
            <w:tcW w:w="1310" w:type="dxa"/>
            <w:vAlign w:val="center"/>
          </w:tcPr>
          <w:p w:rsidR="00F85FFF" w:rsidRPr="00551C37" w:rsidRDefault="00F85FFF" w:rsidP="00AA3151">
            <w:pPr>
              <w:jc w:val="center"/>
              <w:rPr>
                <w:color w:val="000000" w:themeColor="text1"/>
                <w:sz w:val="21"/>
                <w:szCs w:val="21"/>
              </w:rPr>
            </w:pPr>
            <w:r w:rsidRPr="00551C37">
              <w:rPr>
                <w:color w:val="000000" w:themeColor="text1"/>
                <w:sz w:val="21"/>
                <w:szCs w:val="21"/>
              </w:rPr>
              <w:t>3.25t/a</w:t>
            </w:r>
          </w:p>
        </w:tc>
        <w:tc>
          <w:tcPr>
            <w:tcW w:w="1317" w:type="dxa"/>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1</w:t>
            </w:r>
            <w:r w:rsidRPr="00551C37">
              <w:rPr>
                <w:color w:val="000000" w:themeColor="text1"/>
                <w:sz w:val="21"/>
                <w:szCs w:val="21"/>
              </w:rPr>
              <w:t>0mg/L</w:t>
            </w:r>
          </w:p>
        </w:tc>
        <w:tc>
          <w:tcPr>
            <w:tcW w:w="1313" w:type="dxa"/>
            <w:vAlign w:val="center"/>
          </w:tcPr>
          <w:p w:rsidR="00F85FFF" w:rsidRPr="00551C37" w:rsidRDefault="00F85FFF" w:rsidP="00F71CDB">
            <w:pPr>
              <w:jc w:val="center"/>
              <w:rPr>
                <w:color w:val="000000" w:themeColor="text1"/>
                <w:sz w:val="21"/>
                <w:szCs w:val="21"/>
              </w:rPr>
            </w:pPr>
            <w:r w:rsidRPr="00551C37">
              <w:rPr>
                <w:color w:val="000000" w:themeColor="text1"/>
                <w:sz w:val="21"/>
                <w:szCs w:val="21"/>
              </w:rPr>
              <w:t>0.07t/a</w:t>
            </w:r>
          </w:p>
        </w:tc>
      </w:tr>
      <w:tr w:rsidR="009E28BE" w:rsidRPr="00551C37" w:rsidTr="008B046A">
        <w:tc>
          <w:tcPr>
            <w:tcW w:w="1295" w:type="dxa"/>
            <w:vMerge w:val="restart"/>
            <w:vAlign w:val="center"/>
          </w:tcPr>
          <w:p w:rsidR="009E28BE" w:rsidRPr="00551C37" w:rsidRDefault="009E28BE" w:rsidP="00AA3151">
            <w:pPr>
              <w:autoSpaceDE w:val="0"/>
              <w:autoSpaceDN w:val="0"/>
              <w:adjustRightInd w:val="0"/>
              <w:jc w:val="center"/>
              <w:textAlignment w:val="baseline"/>
              <w:rPr>
                <w:color w:val="000000" w:themeColor="text1"/>
                <w:sz w:val="21"/>
                <w:szCs w:val="21"/>
              </w:rPr>
            </w:pPr>
            <w:r w:rsidRPr="00551C37">
              <w:rPr>
                <w:color w:val="000000" w:themeColor="text1"/>
                <w:sz w:val="21"/>
                <w:szCs w:val="21"/>
              </w:rPr>
              <w:t>固体废物</w:t>
            </w:r>
          </w:p>
        </w:tc>
        <w:tc>
          <w:tcPr>
            <w:tcW w:w="1507" w:type="dxa"/>
            <w:vAlign w:val="center"/>
          </w:tcPr>
          <w:p w:rsidR="009E28BE" w:rsidRPr="00551C37" w:rsidRDefault="009E28BE" w:rsidP="00AA3151">
            <w:pPr>
              <w:autoSpaceDE w:val="0"/>
              <w:autoSpaceDN w:val="0"/>
              <w:adjustRightInd w:val="0"/>
              <w:jc w:val="center"/>
              <w:textAlignment w:val="baseline"/>
              <w:rPr>
                <w:color w:val="000000" w:themeColor="text1"/>
                <w:sz w:val="21"/>
                <w:szCs w:val="21"/>
              </w:rPr>
            </w:pPr>
            <w:r w:rsidRPr="00551C37">
              <w:rPr>
                <w:color w:val="000000" w:themeColor="text1"/>
                <w:sz w:val="21"/>
                <w:szCs w:val="21"/>
              </w:rPr>
              <w:t>生活垃圾</w:t>
            </w:r>
          </w:p>
        </w:tc>
        <w:tc>
          <w:tcPr>
            <w:tcW w:w="1110" w:type="dxa"/>
            <w:vAlign w:val="center"/>
          </w:tcPr>
          <w:p w:rsidR="009E28BE" w:rsidRPr="00551C37" w:rsidRDefault="009E28BE" w:rsidP="00AA3151">
            <w:pPr>
              <w:autoSpaceDE w:val="0"/>
              <w:autoSpaceDN w:val="0"/>
              <w:adjustRightInd w:val="0"/>
              <w:jc w:val="center"/>
              <w:textAlignment w:val="baseline"/>
              <w:rPr>
                <w:color w:val="000000" w:themeColor="text1"/>
                <w:sz w:val="21"/>
                <w:szCs w:val="21"/>
              </w:rPr>
            </w:pPr>
            <w:r w:rsidRPr="00551C37">
              <w:rPr>
                <w:color w:val="000000" w:themeColor="text1"/>
                <w:sz w:val="21"/>
                <w:szCs w:val="21"/>
              </w:rPr>
              <w:t>生活垃圾</w:t>
            </w:r>
          </w:p>
        </w:tc>
        <w:tc>
          <w:tcPr>
            <w:tcW w:w="1322" w:type="dxa"/>
            <w:vAlign w:val="center"/>
          </w:tcPr>
          <w:p w:rsidR="009E28BE" w:rsidRPr="00551C37" w:rsidRDefault="009E28BE" w:rsidP="00AA3151">
            <w:pPr>
              <w:autoSpaceDE w:val="0"/>
              <w:autoSpaceDN w:val="0"/>
              <w:adjustRightInd w:val="0"/>
              <w:jc w:val="center"/>
              <w:textAlignment w:val="baseline"/>
              <w:rPr>
                <w:color w:val="000000" w:themeColor="text1"/>
                <w:sz w:val="21"/>
                <w:szCs w:val="21"/>
              </w:rPr>
            </w:pPr>
            <w:r w:rsidRPr="00551C37">
              <w:rPr>
                <w:color w:val="000000" w:themeColor="text1"/>
                <w:sz w:val="21"/>
                <w:szCs w:val="21"/>
              </w:rPr>
              <w:t>/</w:t>
            </w:r>
          </w:p>
        </w:tc>
        <w:tc>
          <w:tcPr>
            <w:tcW w:w="1310" w:type="dxa"/>
            <w:vAlign w:val="center"/>
          </w:tcPr>
          <w:p w:rsidR="009E28BE" w:rsidRPr="00551C37" w:rsidRDefault="009E28BE" w:rsidP="00AA3151">
            <w:pPr>
              <w:ind w:leftChars="-30" w:left="-84" w:rightChars="-30" w:right="-84"/>
              <w:jc w:val="center"/>
              <w:rPr>
                <w:color w:val="000000" w:themeColor="text1"/>
                <w:sz w:val="21"/>
                <w:szCs w:val="21"/>
              </w:rPr>
            </w:pPr>
            <w:r w:rsidRPr="00551C37">
              <w:rPr>
                <w:color w:val="000000" w:themeColor="text1"/>
                <w:sz w:val="21"/>
                <w:szCs w:val="21"/>
              </w:rPr>
              <w:t>295.65</w:t>
            </w:r>
            <w:r w:rsidRPr="00551C37">
              <w:rPr>
                <w:rFonts w:hint="eastAsia"/>
                <w:color w:val="000000" w:themeColor="text1"/>
                <w:sz w:val="21"/>
                <w:szCs w:val="21"/>
              </w:rPr>
              <w:t>t/a</w:t>
            </w:r>
          </w:p>
        </w:tc>
        <w:tc>
          <w:tcPr>
            <w:tcW w:w="1317" w:type="dxa"/>
            <w:vAlign w:val="center"/>
          </w:tcPr>
          <w:p w:rsidR="009E28BE" w:rsidRPr="00551C37" w:rsidRDefault="009E28BE" w:rsidP="00AA3151">
            <w:pPr>
              <w:autoSpaceDE w:val="0"/>
              <w:autoSpaceDN w:val="0"/>
              <w:adjustRightInd w:val="0"/>
              <w:jc w:val="center"/>
              <w:textAlignment w:val="baseline"/>
              <w:rPr>
                <w:color w:val="000000" w:themeColor="text1"/>
                <w:sz w:val="21"/>
                <w:szCs w:val="21"/>
              </w:rPr>
            </w:pPr>
            <w:r w:rsidRPr="00551C37">
              <w:rPr>
                <w:color w:val="000000" w:themeColor="text1"/>
                <w:sz w:val="21"/>
                <w:szCs w:val="21"/>
              </w:rPr>
              <w:t>/</w:t>
            </w:r>
          </w:p>
        </w:tc>
        <w:tc>
          <w:tcPr>
            <w:tcW w:w="1313" w:type="dxa"/>
            <w:vAlign w:val="center"/>
          </w:tcPr>
          <w:p w:rsidR="009E28BE" w:rsidRPr="00551C37" w:rsidRDefault="009E28BE" w:rsidP="00AA3151">
            <w:pPr>
              <w:autoSpaceDE w:val="0"/>
              <w:autoSpaceDN w:val="0"/>
              <w:adjustRightInd w:val="0"/>
              <w:jc w:val="center"/>
              <w:textAlignment w:val="baseline"/>
              <w:rPr>
                <w:color w:val="000000" w:themeColor="text1"/>
                <w:sz w:val="21"/>
                <w:szCs w:val="21"/>
              </w:rPr>
            </w:pPr>
            <w:r w:rsidRPr="00551C37">
              <w:rPr>
                <w:color w:val="000000" w:themeColor="text1"/>
                <w:sz w:val="21"/>
                <w:szCs w:val="21"/>
              </w:rPr>
              <w:t>/</w:t>
            </w:r>
          </w:p>
        </w:tc>
      </w:tr>
      <w:tr w:rsidR="009E28BE" w:rsidRPr="00551C37" w:rsidTr="008B046A">
        <w:tc>
          <w:tcPr>
            <w:tcW w:w="1295" w:type="dxa"/>
            <w:vMerge/>
            <w:vAlign w:val="center"/>
          </w:tcPr>
          <w:p w:rsidR="009E28BE" w:rsidRPr="00551C37" w:rsidRDefault="009E28BE" w:rsidP="00AA3151">
            <w:pPr>
              <w:autoSpaceDE w:val="0"/>
              <w:autoSpaceDN w:val="0"/>
              <w:adjustRightInd w:val="0"/>
              <w:jc w:val="center"/>
              <w:textAlignment w:val="baseline"/>
              <w:rPr>
                <w:color w:val="000000" w:themeColor="text1"/>
                <w:sz w:val="21"/>
                <w:szCs w:val="21"/>
              </w:rPr>
            </w:pPr>
          </w:p>
        </w:tc>
        <w:tc>
          <w:tcPr>
            <w:tcW w:w="1507" w:type="dxa"/>
            <w:vAlign w:val="center"/>
          </w:tcPr>
          <w:p w:rsidR="009E28BE" w:rsidRPr="00551C37" w:rsidRDefault="009E28BE" w:rsidP="001724E6">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餐厨垃圾</w:t>
            </w:r>
          </w:p>
        </w:tc>
        <w:tc>
          <w:tcPr>
            <w:tcW w:w="1110" w:type="dxa"/>
            <w:vAlign w:val="center"/>
          </w:tcPr>
          <w:p w:rsidR="009E28BE" w:rsidRPr="00551C37" w:rsidRDefault="009E28BE" w:rsidP="001724E6">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生活垃圾</w:t>
            </w:r>
          </w:p>
        </w:tc>
        <w:tc>
          <w:tcPr>
            <w:tcW w:w="1322" w:type="dxa"/>
            <w:vAlign w:val="center"/>
          </w:tcPr>
          <w:p w:rsidR="009E28BE" w:rsidRPr="00551C37" w:rsidRDefault="009E28BE" w:rsidP="001724E6">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1310" w:type="dxa"/>
            <w:vAlign w:val="center"/>
          </w:tcPr>
          <w:p w:rsidR="009E28BE" w:rsidRPr="00551C37" w:rsidRDefault="009E28BE" w:rsidP="001724E6">
            <w:pPr>
              <w:ind w:leftChars="-30" w:left="-84" w:rightChars="-30" w:right="-84"/>
              <w:jc w:val="center"/>
              <w:rPr>
                <w:color w:val="000000" w:themeColor="text1"/>
                <w:sz w:val="21"/>
                <w:szCs w:val="21"/>
              </w:rPr>
            </w:pPr>
            <w:r w:rsidRPr="00551C37">
              <w:rPr>
                <w:color w:val="000000" w:themeColor="text1"/>
                <w:sz w:val="21"/>
                <w:szCs w:val="21"/>
              </w:rPr>
              <w:t>36.5</w:t>
            </w:r>
            <w:r w:rsidRPr="00551C37">
              <w:rPr>
                <w:color w:val="000000" w:themeColor="text1"/>
              </w:rPr>
              <w:t xml:space="preserve"> </w:t>
            </w:r>
            <w:r w:rsidRPr="00551C37">
              <w:rPr>
                <w:color w:val="000000" w:themeColor="text1"/>
                <w:sz w:val="21"/>
                <w:szCs w:val="21"/>
              </w:rPr>
              <w:t>t/a</w:t>
            </w:r>
          </w:p>
        </w:tc>
        <w:tc>
          <w:tcPr>
            <w:tcW w:w="1317" w:type="dxa"/>
            <w:vAlign w:val="center"/>
          </w:tcPr>
          <w:p w:rsidR="009E28BE" w:rsidRPr="00551C37" w:rsidRDefault="009E28BE" w:rsidP="00AA3151">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1313" w:type="dxa"/>
            <w:vAlign w:val="center"/>
          </w:tcPr>
          <w:p w:rsidR="009E28BE" w:rsidRPr="00551C37" w:rsidRDefault="009E28BE" w:rsidP="00AA3151">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r>
      <w:tr w:rsidR="009E28BE" w:rsidRPr="00551C37" w:rsidTr="008B046A">
        <w:tc>
          <w:tcPr>
            <w:tcW w:w="1295" w:type="dxa"/>
            <w:vMerge/>
            <w:vAlign w:val="center"/>
          </w:tcPr>
          <w:p w:rsidR="009E28BE" w:rsidRPr="00551C37" w:rsidRDefault="009E28BE" w:rsidP="00AA3151">
            <w:pPr>
              <w:autoSpaceDE w:val="0"/>
              <w:autoSpaceDN w:val="0"/>
              <w:adjustRightInd w:val="0"/>
              <w:jc w:val="center"/>
              <w:textAlignment w:val="baseline"/>
              <w:rPr>
                <w:color w:val="000000" w:themeColor="text1"/>
                <w:sz w:val="21"/>
                <w:szCs w:val="21"/>
              </w:rPr>
            </w:pPr>
          </w:p>
        </w:tc>
        <w:tc>
          <w:tcPr>
            <w:tcW w:w="1507" w:type="dxa"/>
            <w:vAlign w:val="center"/>
          </w:tcPr>
          <w:p w:rsidR="009E28BE" w:rsidRPr="00551C37" w:rsidRDefault="009E28BE" w:rsidP="00AA3151">
            <w:pPr>
              <w:autoSpaceDE w:val="0"/>
              <w:autoSpaceDN w:val="0"/>
              <w:adjustRightInd w:val="0"/>
              <w:jc w:val="center"/>
              <w:textAlignment w:val="baseline"/>
              <w:rPr>
                <w:color w:val="000000" w:themeColor="text1"/>
                <w:sz w:val="21"/>
                <w:szCs w:val="21"/>
              </w:rPr>
            </w:pPr>
            <w:r w:rsidRPr="009E28BE">
              <w:rPr>
                <w:rFonts w:hint="eastAsia"/>
                <w:color w:val="000000" w:themeColor="text1"/>
                <w:sz w:val="21"/>
                <w:szCs w:val="21"/>
              </w:rPr>
              <w:t>废弃包装物</w:t>
            </w:r>
          </w:p>
        </w:tc>
        <w:tc>
          <w:tcPr>
            <w:tcW w:w="1110" w:type="dxa"/>
            <w:vAlign w:val="center"/>
          </w:tcPr>
          <w:p w:rsidR="009E28BE" w:rsidRPr="00551C37" w:rsidRDefault="009E28BE" w:rsidP="00AA3151">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一般固废</w:t>
            </w:r>
          </w:p>
        </w:tc>
        <w:tc>
          <w:tcPr>
            <w:tcW w:w="1322" w:type="dxa"/>
            <w:vAlign w:val="center"/>
          </w:tcPr>
          <w:p w:rsidR="009E28BE" w:rsidRPr="00551C37" w:rsidRDefault="009E28BE" w:rsidP="00AA3151">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1310" w:type="dxa"/>
            <w:vAlign w:val="center"/>
          </w:tcPr>
          <w:p w:rsidR="009E28BE" w:rsidRPr="00551C37" w:rsidRDefault="009E28BE" w:rsidP="00AA3151">
            <w:pPr>
              <w:ind w:leftChars="-30" w:left="-84" w:rightChars="-30" w:right="-84"/>
              <w:jc w:val="center"/>
              <w:rPr>
                <w:color w:val="000000" w:themeColor="text1"/>
                <w:sz w:val="21"/>
                <w:szCs w:val="21"/>
              </w:rPr>
            </w:pPr>
            <w:r w:rsidRPr="00551C37">
              <w:rPr>
                <w:rFonts w:hint="eastAsia"/>
                <w:color w:val="000000" w:themeColor="text1"/>
                <w:sz w:val="21"/>
                <w:szCs w:val="21"/>
              </w:rPr>
              <w:t>90 t/a</w:t>
            </w:r>
          </w:p>
        </w:tc>
        <w:tc>
          <w:tcPr>
            <w:tcW w:w="1317" w:type="dxa"/>
            <w:vAlign w:val="center"/>
          </w:tcPr>
          <w:p w:rsidR="009E28BE" w:rsidRPr="00551C37" w:rsidRDefault="009E28BE" w:rsidP="00AA3151">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c>
          <w:tcPr>
            <w:tcW w:w="1313" w:type="dxa"/>
            <w:vAlign w:val="center"/>
          </w:tcPr>
          <w:p w:rsidR="009E28BE" w:rsidRPr="00551C37" w:rsidRDefault="009E28BE" w:rsidP="00AA3151">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w:t>
            </w:r>
          </w:p>
        </w:tc>
      </w:tr>
      <w:tr w:rsidR="009E28BE" w:rsidRPr="00551C37" w:rsidTr="008B046A">
        <w:tc>
          <w:tcPr>
            <w:tcW w:w="1295" w:type="dxa"/>
            <w:vMerge/>
            <w:vAlign w:val="center"/>
          </w:tcPr>
          <w:p w:rsidR="009E28BE" w:rsidRPr="00551C37" w:rsidRDefault="009E28BE" w:rsidP="00AA3151">
            <w:pPr>
              <w:autoSpaceDE w:val="0"/>
              <w:autoSpaceDN w:val="0"/>
              <w:adjustRightInd w:val="0"/>
              <w:jc w:val="center"/>
              <w:textAlignment w:val="baseline"/>
              <w:rPr>
                <w:color w:val="000000" w:themeColor="text1"/>
                <w:sz w:val="21"/>
                <w:szCs w:val="21"/>
              </w:rPr>
            </w:pPr>
          </w:p>
        </w:tc>
        <w:tc>
          <w:tcPr>
            <w:tcW w:w="1507" w:type="dxa"/>
            <w:vAlign w:val="center"/>
          </w:tcPr>
          <w:p w:rsidR="009E28BE" w:rsidRPr="009E28BE" w:rsidRDefault="009E28BE" w:rsidP="00AA3151">
            <w:pPr>
              <w:autoSpaceDE w:val="0"/>
              <w:autoSpaceDN w:val="0"/>
              <w:adjustRightInd w:val="0"/>
              <w:jc w:val="center"/>
              <w:textAlignment w:val="baseline"/>
              <w:rPr>
                <w:color w:val="FF0000"/>
                <w:sz w:val="21"/>
                <w:szCs w:val="21"/>
              </w:rPr>
            </w:pPr>
            <w:r w:rsidRPr="009E28BE">
              <w:rPr>
                <w:rFonts w:hint="eastAsia"/>
                <w:color w:val="FF0000"/>
                <w:sz w:val="21"/>
                <w:szCs w:val="21"/>
              </w:rPr>
              <w:t>过期与检验、检疫不符合要求货物</w:t>
            </w:r>
          </w:p>
        </w:tc>
        <w:tc>
          <w:tcPr>
            <w:tcW w:w="1110" w:type="dxa"/>
            <w:vAlign w:val="center"/>
          </w:tcPr>
          <w:p w:rsidR="009E28BE" w:rsidRPr="009E28BE" w:rsidRDefault="009E28BE" w:rsidP="00AA3151">
            <w:pPr>
              <w:autoSpaceDE w:val="0"/>
              <w:autoSpaceDN w:val="0"/>
              <w:adjustRightInd w:val="0"/>
              <w:jc w:val="center"/>
              <w:textAlignment w:val="baseline"/>
              <w:rPr>
                <w:color w:val="FF0000"/>
                <w:sz w:val="21"/>
                <w:szCs w:val="21"/>
              </w:rPr>
            </w:pPr>
            <w:r w:rsidRPr="009E28BE">
              <w:rPr>
                <w:rFonts w:hint="eastAsia"/>
                <w:color w:val="FF0000"/>
                <w:sz w:val="21"/>
                <w:szCs w:val="21"/>
              </w:rPr>
              <w:t>一般固废</w:t>
            </w:r>
          </w:p>
        </w:tc>
        <w:tc>
          <w:tcPr>
            <w:tcW w:w="1322" w:type="dxa"/>
            <w:vAlign w:val="center"/>
          </w:tcPr>
          <w:p w:rsidR="009E28BE" w:rsidRPr="009E28BE" w:rsidRDefault="009E28BE" w:rsidP="00AA3151">
            <w:pPr>
              <w:autoSpaceDE w:val="0"/>
              <w:autoSpaceDN w:val="0"/>
              <w:adjustRightInd w:val="0"/>
              <w:jc w:val="center"/>
              <w:textAlignment w:val="baseline"/>
              <w:rPr>
                <w:color w:val="FF0000"/>
                <w:sz w:val="21"/>
                <w:szCs w:val="21"/>
              </w:rPr>
            </w:pPr>
            <w:r w:rsidRPr="009E28BE">
              <w:rPr>
                <w:rFonts w:hint="eastAsia"/>
                <w:color w:val="FF0000"/>
                <w:sz w:val="21"/>
                <w:szCs w:val="21"/>
              </w:rPr>
              <w:t>/</w:t>
            </w:r>
          </w:p>
        </w:tc>
        <w:tc>
          <w:tcPr>
            <w:tcW w:w="1310" w:type="dxa"/>
            <w:vAlign w:val="center"/>
          </w:tcPr>
          <w:p w:rsidR="009E28BE" w:rsidRPr="009E28BE" w:rsidRDefault="009E28BE" w:rsidP="00AA3151">
            <w:pPr>
              <w:ind w:leftChars="-30" w:left="-84" w:rightChars="-30" w:right="-84"/>
              <w:jc w:val="center"/>
              <w:rPr>
                <w:color w:val="FF0000"/>
                <w:sz w:val="21"/>
                <w:szCs w:val="21"/>
              </w:rPr>
            </w:pPr>
            <w:r w:rsidRPr="009E28BE">
              <w:rPr>
                <w:rFonts w:hint="eastAsia"/>
                <w:color w:val="FF0000"/>
                <w:sz w:val="21"/>
                <w:szCs w:val="21"/>
              </w:rPr>
              <w:t>100</w:t>
            </w:r>
            <w:r w:rsidRPr="009E28BE">
              <w:rPr>
                <w:color w:val="FF0000"/>
                <w:sz w:val="21"/>
                <w:szCs w:val="21"/>
              </w:rPr>
              <w:t>0 t/a</w:t>
            </w:r>
          </w:p>
        </w:tc>
        <w:tc>
          <w:tcPr>
            <w:tcW w:w="1317" w:type="dxa"/>
            <w:vAlign w:val="center"/>
          </w:tcPr>
          <w:p w:rsidR="009E28BE" w:rsidRPr="009E28BE" w:rsidRDefault="009E28BE" w:rsidP="00AA3151">
            <w:pPr>
              <w:autoSpaceDE w:val="0"/>
              <w:autoSpaceDN w:val="0"/>
              <w:adjustRightInd w:val="0"/>
              <w:jc w:val="center"/>
              <w:textAlignment w:val="baseline"/>
              <w:rPr>
                <w:color w:val="FF0000"/>
                <w:sz w:val="21"/>
                <w:szCs w:val="21"/>
              </w:rPr>
            </w:pPr>
            <w:r w:rsidRPr="009E28BE">
              <w:rPr>
                <w:rFonts w:hint="eastAsia"/>
                <w:color w:val="FF0000"/>
                <w:sz w:val="21"/>
                <w:szCs w:val="21"/>
              </w:rPr>
              <w:t>/</w:t>
            </w:r>
          </w:p>
        </w:tc>
        <w:tc>
          <w:tcPr>
            <w:tcW w:w="1313" w:type="dxa"/>
            <w:vAlign w:val="center"/>
          </w:tcPr>
          <w:p w:rsidR="009E28BE" w:rsidRPr="009E28BE" w:rsidRDefault="009E28BE" w:rsidP="00AA3151">
            <w:pPr>
              <w:autoSpaceDE w:val="0"/>
              <w:autoSpaceDN w:val="0"/>
              <w:adjustRightInd w:val="0"/>
              <w:jc w:val="center"/>
              <w:textAlignment w:val="baseline"/>
              <w:rPr>
                <w:color w:val="FF0000"/>
                <w:sz w:val="21"/>
                <w:szCs w:val="21"/>
              </w:rPr>
            </w:pPr>
            <w:r w:rsidRPr="009E28BE">
              <w:rPr>
                <w:rFonts w:hint="eastAsia"/>
                <w:color w:val="FF0000"/>
                <w:sz w:val="21"/>
                <w:szCs w:val="21"/>
              </w:rPr>
              <w:t>/</w:t>
            </w:r>
          </w:p>
        </w:tc>
      </w:tr>
      <w:tr w:rsidR="00551C37" w:rsidRPr="00551C37" w:rsidTr="008B046A">
        <w:tc>
          <w:tcPr>
            <w:tcW w:w="1295" w:type="dxa"/>
            <w:vMerge w:val="restart"/>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r w:rsidRPr="00551C37">
              <w:rPr>
                <w:color w:val="000000" w:themeColor="text1"/>
                <w:sz w:val="21"/>
                <w:szCs w:val="21"/>
              </w:rPr>
              <w:t>噪声</w:t>
            </w:r>
          </w:p>
        </w:tc>
        <w:tc>
          <w:tcPr>
            <w:tcW w:w="2617" w:type="dxa"/>
            <w:gridSpan w:val="2"/>
            <w:vAlign w:val="center"/>
          </w:tcPr>
          <w:p w:rsidR="00F85FFF" w:rsidRPr="00551C37" w:rsidRDefault="00F85FFF" w:rsidP="00AA3151">
            <w:pPr>
              <w:ind w:leftChars="-30" w:left="-84" w:rightChars="-30" w:right="-84"/>
              <w:jc w:val="center"/>
              <w:rPr>
                <w:color w:val="000000" w:themeColor="text1"/>
                <w:sz w:val="21"/>
                <w:szCs w:val="21"/>
              </w:rPr>
            </w:pPr>
            <w:r w:rsidRPr="00551C37">
              <w:rPr>
                <w:rFonts w:hint="eastAsia"/>
                <w:color w:val="000000" w:themeColor="text1"/>
                <w:sz w:val="21"/>
                <w:szCs w:val="21"/>
              </w:rPr>
              <w:t>交通噪声</w:t>
            </w:r>
          </w:p>
        </w:tc>
        <w:tc>
          <w:tcPr>
            <w:tcW w:w="2632" w:type="dxa"/>
            <w:gridSpan w:val="2"/>
            <w:vAlign w:val="center"/>
          </w:tcPr>
          <w:p w:rsidR="00F85FFF" w:rsidRPr="00551C37" w:rsidRDefault="00F85FFF" w:rsidP="00AA3151">
            <w:pPr>
              <w:ind w:leftChars="-30" w:left="-84" w:rightChars="-30" w:right="-84"/>
              <w:jc w:val="center"/>
              <w:rPr>
                <w:color w:val="000000" w:themeColor="text1"/>
                <w:sz w:val="21"/>
                <w:szCs w:val="21"/>
              </w:rPr>
            </w:pPr>
            <w:r w:rsidRPr="00551C37">
              <w:rPr>
                <w:rFonts w:hint="eastAsia"/>
                <w:color w:val="000000" w:themeColor="text1"/>
                <w:sz w:val="21"/>
                <w:szCs w:val="21"/>
              </w:rPr>
              <w:t>75~90dB</w:t>
            </w:r>
          </w:p>
        </w:tc>
        <w:tc>
          <w:tcPr>
            <w:tcW w:w="2630" w:type="dxa"/>
            <w:gridSpan w:val="2"/>
            <w:vMerge w:val="restart"/>
            <w:vAlign w:val="center"/>
          </w:tcPr>
          <w:p w:rsidR="00F85FFF" w:rsidRPr="00551C37" w:rsidRDefault="00F85FFF" w:rsidP="00AA3151">
            <w:pPr>
              <w:ind w:leftChars="-30" w:left="-84" w:rightChars="-30" w:right="-84"/>
              <w:jc w:val="center"/>
              <w:rPr>
                <w:color w:val="000000" w:themeColor="text1"/>
                <w:sz w:val="21"/>
                <w:szCs w:val="21"/>
              </w:rPr>
            </w:pPr>
            <w:r w:rsidRPr="00551C37">
              <w:rPr>
                <w:rFonts w:hint="eastAsia"/>
                <w:color w:val="000000" w:themeColor="text1"/>
                <w:sz w:val="21"/>
                <w:szCs w:val="21"/>
              </w:rPr>
              <w:t>昼间≤</w:t>
            </w:r>
            <w:r w:rsidRPr="00551C37">
              <w:rPr>
                <w:rFonts w:hint="eastAsia"/>
                <w:color w:val="000000" w:themeColor="text1"/>
                <w:sz w:val="21"/>
                <w:szCs w:val="21"/>
              </w:rPr>
              <w:t>65dB</w:t>
            </w:r>
          </w:p>
          <w:p w:rsidR="00F85FFF" w:rsidRPr="00551C37" w:rsidRDefault="00F85FFF" w:rsidP="00AA3151">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夜间≤</w:t>
            </w:r>
            <w:r w:rsidRPr="00551C37">
              <w:rPr>
                <w:rFonts w:hint="eastAsia"/>
                <w:color w:val="000000" w:themeColor="text1"/>
                <w:sz w:val="21"/>
                <w:szCs w:val="21"/>
              </w:rPr>
              <w:t>55dB</w:t>
            </w:r>
          </w:p>
        </w:tc>
      </w:tr>
      <w:tr w:rsidR="00551C37" w:rsidRPr="00551C37" w:rsidTr="008B046A">
        <w:tc>
          <w:tcPr>
            <w:tcW w:w="1295" w:type="dxa"/>
            <w:vMerge/>
            <w:textDirection w:val="tbRlV"/>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p>
        </w:tc>
        <w:tc>
          <w:tcPr>
            <w:tcW w:w="2617" w:type="dxa"/>
            <w:gridSpan w:val="2"/>
            <w:vAlign w:val="center"/>
          </w:tcPr>
          <w:p w:rsidR="00F85FFF" w:rsidRPr="00551C37" w:rsidRDefault="00F85FFF" w:rsidP="00AA3151">
            <w:pPr>
              <w:ind w:leftChars="-30" w:left="-84" w:rightChars="-30" w:right="-84"/>
              <w:jc w:val="center"/>
              <w:rPr>
                <w:color w:val="000000" w:themeColor="text1"/>
                <w:sz w:val="21"/>
                <w:szCs w:val="21"/>
              </w:rPr>
            </w:pPr>
            <w:r w:rsidRPr="00551C37">
              <w:rPr>
                <w:rFonts w:hint="eastAsia"/>
                <w:color w:val="000000" w:themeColor="text1"/>
                <w:sz w:val="21"/>
                <w:szCs w:val="21"/>
              </w:rPr>
              <w:t>设备噪声</w:t>
            </w:r>
          </w:p>
        </w:tc>
        <w:tc>
          <w:tcPr>
            <w:tcW w:w="2632" w:type="dxa"/>
            <w:gridSpan w:val="2"/>
            <w:vAlign w:val="center"/>
          </w:tcPr>
          <w:p w:rsidR="00F85FFF" w:rsidRPr="00551C37" w:rsidRDefault="00F85FFF" w:rsidP="00AA3151">
            <w:pPr>
              <w:ind w:leftChars="-30" w:left="-84" w:rightChars="-30" w:right="-84"/>
              <w:jc w:val="center"/>
              <w:rPr>
                <w:color w:val="000000" w:themeColor="text1"/>
                <w:sz w:val="21"/>
                <w:szCs w:val="21"/>
              </w:rPr>
            </w:pPr>
            <w:r w:rsidRPr="00551C37">
              <w:rPr>
                <w:rFonts w:hint="eastAsia"/>
                <w:color w:val="000000" w:themeColor="text1"/>
                <w:sz w:val="21"/>
                <w:szCs w:val="21"/>
              </w:rPr>
              <w:t>70~85dB</w:t>
            </w:r>
          </w:p>
        </w:tc>
        <w:tc>
          <w:tcPr>
            <w:tcW w:w="2630" w:type="dxa"/>
            <w:gridSpan w:val="2"/>
            <w:vMerge/>
            <w:vAlign w:val="center"/>
          </w:tcPr>
          <w:p w:rsidR="00F85FFF" w:rsidRPr="00551C37" w:rsidRDefault="00F85FFF" w:rsidP="00AA3151">
            <w:pPr>
              <w:autoSpaceDE w:val="0"/>
              <w:autoSpaceDN w:val="0"/>
              <w:adjustRightInd w:val="0"/>
              <w:jc w:val="center"/>
              <w:textAlignment w:val="baseline"/>
              <w:rPr>
                <w:color w:val="000000" w:themeColor="text1"/>
                <w:sz w:val="21"/>
                <w:szCs w:val="21"/>
              </w:rPr>
            </w:pPr>
          </w:p>
        </w:tc>
      </w:tr>
      <w:tr w:rsidR="00551C37" w:rsidRPr="00551C37" w:rsidTr="008B046A">
        <w:trPr>
          <w:trHeight w:val="3416"/>
        </w:trPr>
        <w:tc>
          <w:tcPr>
            <w:tcW w:w="9174" w:type="dxa"/>
            <w:gridSpan w:val="7"/>
          </w:tcPr>
          <w:p w:rsidR="00F85FFF" w:rsidRPr="00551C37" w:rsidRDefault="00F85FFF" w:rsidP="00AA3151">
            <w:pPr>
              <w:autoSpaceDE w:val="0"/>
              <w:autoSpaceDN w:val="0"/>
              <w:adjustRightInd w:val="0"/>
              <w:spacing w:line="360" w:lineRule="auto"/>
              <w:textAlignment w:val="baseline"/>
              <w:rPr>
                <w:b/>
                <w:color w:val="000000" w:themeColor="text1"/>
                <w:spacing w:val="10"/>
                <w:kern w:val="2"/>
                <w:sz w:val="24"/>
                <w:szCs w:val="24"/>
              </w:rPr>
            </w:pPr>
            <w:r w:rsidRPr="00551C37">
              <w:rPr>
                <w:b/>
                <w:color w:val="000000" w:themeColor="text1"/>
                <w:spacing w:val="10"/>
                <w:kern w:val="2"/>
                <w:sz w:val="24"/>
                <w:szCs w:val="24"/>
              </w:rPr>
              <w:t>主要生态影响、保护措施及预测期效果（不够时可增加篇幅）：</w:t>
            </w:r>
          </w:p>
          <w:p w:rsidR="00F85FFF" w:rsidRPr="00551C37" w:rsidRDefault="00F85FFF" w:rsidP="00AA3151">
            <w:pPr>
              <w:autoSpaceDE w:val="0"/>
              <w:autoSpaceDN w:val="0"/>
              <w:spacing w:line="360" w:lineRule="auto"/>
              <w:ind w:firstLineChars="200" w:firstLine="480"/>
              <w:textAlignment w:val="baseline"/>
              <w:rPr>
                <w:color w:val="000000" w:themeColor="text1"/>
                <w:sz w:val="24"/>
                <w:szCs w:val="24"/>
              </w:rPr>
            </w:pPr>
            <w:r w:rsidRPr="00551C37">
              <w:rPr>
                <w:rFonts w:hint="eastAsia"/>
                <w:color w:val="000000" w:themeColor="text1"/>
                <w:sz w:val="24"/>
                <w:szCs w:val="24"/>
              </w:rPr>
              <w:t>本期工程是在空港保税港区内新建二期机场货运站，征地工作已经由一期工程完成，同时场区内已经完成平整工作，并进行了绿化。拟建工程实施过程中，加强施工期水土保持工作，对周围的生态环境影响很小。</w:t>
            </w:r>
          </w:p>
          <w:p w:rsidR="00F85FFF" w:rsidRPr="00551C37" w:rsidRDefault="00F85FFF" w:rsidP="00AA3151">
            <w:pPr>
              <w:autoSpaceDE w:val="0"/>
              <w:autoSpaceDN w:val="0"/>
              <w:spacing w:line="360" w:lineRule="auto"/>
              <w:ind w:firstLineChars="200" w:firstLine="480"/>
              <w:textAlignment w:val="baseline"/>
              <w:rPr>
                <w:color w:val="000000" w:themeColor="text1"/>
                <w:sz w:val="24"/>
                <w:szCs w:val="24"/>
              </w:rPr>
            </w:pPr>
          </w:p>
          <w:p w:rsidR="00F85FFF" w:rsidRPr="00551C37" w:rsidRDefault="00F85FFF" w:rsidP="00AA3151">
            <w:pPr>
              <w:autoSpaceDE w:val="0"/>
              <w:autoSpaceDN w:val="0"/>
              <w:spacing w:line="360" w:lineRule="auto"/>
              <w:ind w:firstLineChars="200" w:firstLine="480"/>
              <w:textAlignment w:val="baseline"/>
              <w:rPr>
                <w:color w:val="000000" w:themeColor="text1"/>
                <w:sz w:val="24"/>
                <w:szCs w:val="24"/>
              </w:rPr>
            </w:pPr>
          </w:p>
          <w:p w:rsidR="00F85FFF" w:rsidRPr="00551C37" w:rsidRDefault="00F85FFF" w:rsidP="00AA3151">
            <w:pPr>
              <w:autoSpaceDE w:val="0"/>
              <w:autoSpaceDN w:val="0"/>
              <w:spacing w:line="360" w:lineRule="auto"/>
              <w:ind w:firstLineChars="200" w:firstLine="480"/>
              <w:textAlignment w:val="baseline"/>
              <w:rPr>
                <w:color w:val="000000" w:themeColor="text1"/>
                <w:sz w:val="24"/>
                <w:szCs w:val="24"/>
              </w:rPr>
            </w:pPr>
          </w:p>
          <w:p w:rsidR="00F85FFF" w:rsidRPr="00551C37" w:rsidRDefault="00F85FFF" w:rsidP="00AA3151">
            <w:pPr>
              <w:autoSpaceDE w:val="0"/>
              <w:autoSpaceDN w:val="0"/>
              <w:spacing w:line="360" w:lineRule="auto"/>
              <w:ind w:firstLineChars="200" w:firstLine="480"/>
              <w:textAlignment w:val="baseline"/>
              <w:rPr>
                <w:color w:val="000000" w:themeColor="text1"/>
                <w:sz w:val="24"/>
                <w:szCs w:val="24"/>
              </w:rPr>
            </w:pPr>
          </w:p>
          <w:p w:rsidR="00F85FFF" w:rsidRPr="00551C37" w:rsidRDefault="00F85FFF" w:rsidP="00AA3151">
            <w:pPr>
              <w:autoSpaceDE w:val="0"/>
              <w:autoSpaceDN w:val="0"/>
              <w:spacing w:line="360" w:lineRule="auto"/>
              <w:ind w:firstLineChars="200" w:firstLine="480"/>
              <w:textAlignment w:val="baseline"/>
              <w:rPr>
                <w:color w:val="000000" w:themeColor="text1"/>
                <w:sz w:val="24"/>
                <w:szCs w:val="24"/>
              </w:rPr>
            </w:pPr>
          </w:p>
          <w:p w:rsidR="00F85FFF" w:rsidRPr="00551C37" w:rsidRDefault="00F85FFF" w:rsidP="00AA3151">
            <w:pPr>
              <w:autoSpaceDE w:val="0"/>
              <w:autoSpaceDN w:val="0"/>
              <w:spacing w:line="360" w:lineRule="auto"/>
              <w:ind w:firstLineChars="200" w:firstLine="480"/>
              <w:textAlignment w:val="baseline"/>
              <w:rPr>
                <w:color w:val="000000" w:themeColor="text1"/>
                <w:sz w:val="24"/>
                <w:szCs w:val="24"/>
              </w:rPr>
            </w:pPr>
          </w:p>
          <w:p w:rsidR="00F85FFF" w:rsidRPr="00551C37" w:rsidRDefault="00F85FFF" w:rsidP="00AA3151">
            <w:pPr>
              <w:autoSpaceDE w:val="0"/>
              <w:autoSpaceDN w:val="0"/>
              <w:spacing w:line="360" w:lineRule="auto"/>
              <w:ind w:firstLineChars="200" w:firstLine="480"/>
              <w:textAlignment w:val="baseline"/>
              <w:rPr>
                <w:color w:val="000000" w:themeColor="text1"/>
                <w:sz w:val="24"/>
                <w:szCs w:val="24"/>
              </w:rPr>
            </w:pPr>
          </w:p>
          <w:p w:rsidR="00F85FFF" w:rsidRPr="00551C37" w:rsidRDefault="00F85FFF" w:rsidP="00AA3151">
            <w:pPr>
              <w:autoSpaceDE w:val="0"/>
              <w:autoSpaceDN w:val="0"/>
              <w:spacing w:line="360" w:lineRule="auto"/>
              <w:ind w:firstLineChars="200" w:firstLine="480"/>
              <w:textAlignment w:val="baseline"/>
              <w:rPr>
                <w:color w:val="000000" w:themeColor="text1"/>
                <w:sz w:val="24"/>
                <w:szCs w:val="24"/>
              </w:rPr>
            </w:pPr>
          </w:p>
          <w:p w:rsidR="00F85FFF" w:rsidRPr="00551C37" w:rsidRDefault="00F85FFF" w:rsidP="00AA3151">
            <w:pPr>
              <w:autoSpaceDE w:val="0"/>
              <w:autoSpaceDN w:val="0"/>
              <w:spacing w:line="360" w:lineRule="auto"/>
              <w:ind w:firstLineChars="200" w:firstLine="480"/>
              <w:textAlignment w:val="baseline"/>
              <w:rPr>
                <w:color w:val="000000" w:themeColor="text1"/>
                <w:sz w:val="24"/>
                <w:szCs w:val="24"/>
              </w:rPr>
            </w:pPr>
          </w:p>
        </w:tc>
      </w:tr>
    </w:tbl>
    <w:p w:rsidR="00AA3151" w:rsidRPr="00551C37" w:rsidRDefault="00AA3151" w:rsidP="00AA3151">
      <w:pPr>
        <w:spacing w:line="360" w:lineRule="auto"/>
        <w:ind w:firstLineChars="200" w:firstLine="560"/>
        <w:rPr>
          <w:color w:val="000000" w:themeColor="text1"/>
        </w:rPr>
        <w:sectPr w:rsidR="00AA3151" w:rsidRPr="00551C37" w:rsidSect="004D55D5">
          <w:pgSz w:w="11906" w:h="16838"/>
          <w:pgMar w:top="1361" w:right="1474" w:bottom="1361" w:left="1474" w:header="851" w:footer="992" w:gutter="0"/>
          <w:cols w:space="425"/>
          <w:docGrid w:type="lines" w:linePitch="312"/>
        </w:sectPr>
      </w:pPr>
    </w:p>
    <w:p w:rsidR="00AA3151" w:rsidRPr="00551C37" w:rsidRDefault="00AA3151" w:rsidP="00900610">
      <w:pPr>
        <w:pStyle w:val="1"/>
        <w:jc w:val="center"/>
        <w:rPr>
          <w:color w:val="000000" w:themeColor="text1"/>
        </w:rPr>
      </w:pPr>
      <w:bookmarkStart w:id="13" w:name="_Toc526755925"/>
      <w:r w:rsidRPr="00551C37">
        <w:rPr>
          <w:color w:val="000000" w:themeColor="text1"/>
        </w:rPr>
        <w:lastRenderedPageBreak/>
        <w:t>环境影响分析</w:t>
      </w:r>
      <w:r w:rsidRPr="00551C37">
        <w:rPr>
          <w:color w:val="000000" w:themeColor="text1"/>
        </w:rPr>
        <w:t xml:space="preserve">      </w:t>
      </w:r>
      <w:r w:rsidRPr="00551C37">
        <w:rPr>
          <w:rFonts w:hint="eastAsia"/>
          <w:color w:val="000000" w:themeColor="text1"/>
        </w:rPr>
        <w:t xml:space="preserve">                           </w:t>
      </w:r>
      <w:r w:rsidRPr="00551C37">
        <w:rPr>
          <w:color w:val="000000" w:themeColor="text1"/>
        </w:rPr>
        <w:t xml:space="preserve">         </w:t>
      </w:r>
      <w:r w:rsidRPr="00551C37">
        <w:rPr>
          <w:color w:val="000000" w:themeColor="text1"/>
        </w:rPr>
        <w:t>表</w:t>
      </w:r>
      <w:r w:rsidRPr="00551C37">
        <w:rPr>
          <w:color w:val="000000" w:themeColor="text1"/>
        </w:rPr>
        <w:t>8</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4"/>
      </w:tblGrid>
      <w:tr w:rsidR="00551C37" w:rsidRPr="00551C37" w:rsidTr="00D4460F">
        <w:tc>
          <w:tcPr>
            <w:tcW w:w="9174" w:type="dxa"/>
            <w:shd w:val="clear" w:color="auto" w:fill="auto"/>
          </w:tcPr>
          <w:p w:rsidR="00753A85" w:rsidRPr="00551C37" w:rsidRDefault="00753A85" w:rsidP="00753A85">
            <w:pPr>
              <w:pStyle w:val="2"/>
              <w:rPr>
                <w:color w:val="000000" w:themeColor="text1"/>
              </w:rPr>
            </w:pPr>
            <w:r w:rsidRPr="00551C37">
              <w:rPr>
                <w:rFonts w:hint="eastAsia"/>
                <w:color w:val="000000" w:themeColor="text1"/>
              </w:rPr>
              <w:t xml:space="preserve">8.1 </w:t>
            </w:r>
            <w:r w:rsidRPr="00551C37">
              <w:rPr>
                <w:rFonts w:hint="eastAsia"/>
                <w:color w:val="000000" w:themeColor="text1"/>
              </w:rPr>
              <w:t>施工期环境</w:t>
            </w:r>
            <w:r w:rsidRPr="00551C37">
              <w:rPr>
                <w:color w:val="000000" w:themeColor="text1"/>
              </w:rPr>
              <w:t>影响分析</w:t>
            </w:r>
          </w:p>
          <w:p w:rsidR="00753A85" w:rsidRPr="00551C37" w:rsidRDefault="00753A85" w:rsidP="00753A85">
            <w:pPr>
              <w:pStyle w:val="3"/>
              <w:rPr>
                <w:color w:val="000000" w:themeColor="text1"/>
              </w:rPr>
            </w:pPr>
            <w:r w:rsidRPr="00551C37">
              <w:rPr>
                <w:rFonts w:hint="eastAsia"/>
                <w:color w:val="000000" w:themeColor="text1"/>
              </w:rPr>
              <w:t xml:space="preserve">8.1.1 </w:t>
            </w:r>
            <w:r w:rsidRPr="00551C37">
              <w:rPr>
                <w:rFonts w:hint="eastAsia"/>
                <w:color w:val="000000" w:themeColor="text1"/>
              </w:rPr>
              <w:t>施工期水环境影响分析</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1</w:t>
            </w:r>
            <w:r w:rsidRPr="00551C37">
              <w:rPr>
                <w:rFonts w:hAnsi="宋体" w:hint="eastAsia"/>
                <w:color w:val="000000" w:themeColor="text1"/>
                <w:sz w:val="24"/>
                <w:szCs w:val="24"/>
              </w:rPr>
              <w:t>）地表水环境影响分析</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int="eastAsia"/>
                <w:color w:val="000000" w:themeColor="text1"/>
                <w:sz w:val="24"/>
                <w:szCs w:val="24"/>
              </w:rPr>
              <w:t>工程施工废水主要为基础施工产生混凝土养护用水，场地喷洒水和施工机械冲洗废水等，主要含</w:t>
            </w:r>
            <w:r w:rsidRPr="00551C37">
              <w:rPr>
                <w:rFonts w:hint="eastAsia"/>
                <w:color w:val="000000" w:themeColor="text1"/>
                <w:sz w:val="24"/>
                <w:szCs w:val="24"/>
              </w:rPr>
              <w:t>SS</w:t>
            </w:r>
            <w:r w:rsidRPr="00551C37">
              <w:rPr>
                <w:rFonts w:hint="eastAsia"/>
                <w:color w:val="000000" w:themeColor="text1"/>
                <w:sz w:val="24"/>
                <w:szCs w:val="24"/>
              </w:rPr>
              <w:t>和石油类，经沉淀、隔油处理后，用于场地洒水，抑制扬尘，对周围环境影响较小</w:t>
            </w:r>
            <w:r w:rsidRPr="00551C37">
              <w:rPr>
                <w:color w:val="000000" w:themeColor="text1"/>
                <w:sz w:val="24"/>
                <w:szCs w:val="24"/>
              </w:rPr>
              <w:t>。</w:t>
            </w:r>
            <w:r w:rsidRPr="00551C37">
              <w:rPr>
                <w:rFonts w:hint="eastAsia"/>
                <w:color w:val="000000" w:themeColor="text1"/>
                <w:sz w:val="24"/>
                <w:szCs w:val="24"/>
              </w:rPr>
              <w:t>本工程位于保税港区内，施工营地设置于航空货运站三期规划建设绿化空地内，</w:t>
            </w:r>
            <w:r w:rsidR="002B7C01" w:rsidRPr="00551C37">
              <w:rPr>
                <w:rFonts w:hint="eastAsia"/>
                <w:color w:val="000000" w:themeColor="text1"/>
                <w:sz w:val="24"/>
                <w:szCs w:val="24"/>
              </w:rPr>
              <w:t>施工人员产生的</w:t>
            </w:r>
            <w:r w:rsidRPr="00551C37">
              <w:rPr>
                <w:rFonts w:hint="eastAsia"/>
                <w:color w:val="000000" w:themeColor="text1"/>
                <w:sz w:val="24"/>
                <w:szCs w:val="24"/>
              </w:rPr>
              <w:t>生活污水</w:t>
            </w:r>
            <w:r w:rsidR="002B7C01" w:rsidRPr="00551C37">
              <w:rPr>
                <w:rFonts w:hint="eastAsia"/>
                <w:color w:val="000000" w:themeColor="text1"/>
                <w:sz w:val="24"/>
                <w:szCs w:val="24"/>
              </w:rPr>
              <w:t>经过一体化污水处理设施处理后排入</w:t>
            </w:r>
            <w:r w:rsidRPr="00551C37">
              <w:rPr>
                <w:rFonts w:hint="eastAsia"/>
                <w:color w:val="000000" w:themeColor="text1"/>
                <w:sz w:val="24"/>
                <w:szCs w:val="24"/>
              </w:rPr>
              <w:t>保税港区</w:t>
            </w:r>
            <w:r w:rsidR="002B7C01" w:rsidRPr="00551C37">
              <w:rPr>
                <w:rFonts w:hint="eastAsia"/>
                <w:color w:val="000000" w:themeColor="text1"/>
                <w:sz w:val="24"/>
                <w:szCs w:val="24"/>
              </w:rPr>
              <w:t>现有的</w:t>
            </w:r>
            <w:r w:rsidRPr="00551C37">
              <w:rPr>
                <w:rFonts w:hint="eastAsia"/>
                <w:color w:val="000000" w:themeColor="text1"/>
                <w:sz w:val="24"/>
                <w:szCs w:val="24"/>
              </w:rPr>
              <w:t>污水</w:t>
            </w:r>
            <w:r w:rsidR="002B7C01" w:rsidRPr="00551C37">
              <w:rPr>
                <w:rFonts w:hint="eastAsia"/>
                <w:color w:val="000000" w:themeColor="text1"/>
                <w:sz w:val="24"/>
                <w:szCs w:val="24"/>
              </w:rPr>
              <w:t>管网</w:t>
            </w:r>
            <w:r w:rsidRPr="00551C37">
              <w:rPr>
                <w:rFonts w:hint="eastAsia"/>
                <w:color w:val="000000" w:themeColor="text1"/>
                <w:sz w:val="24"/>
                <w:szCs w:val="24"/>
              </w:rPr>
              <w:t>。所以施工期废水对周围环境的影响很小。</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2</w:t>
            </w:r>
            <w:r w:rsidRPr="00551C37">
              <w:rPr>
                <w:rFonts w:hAnsi="宋体" w:hint="eastAsia"/>
                <w:color w:val="000000" w:themeColor="text1"/>
                <w:sz w:val="24"/>
                <w:szCs w:val="24"/>
              </w:rPr>
              <w:t>）地下水环境影响分析</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int="eastAsia"/>
                <w:color w:val="000000" w:themeColor="text1"/>
                <w:sz w:val="24"/>
                <w:szCs w:val="24"/>
              </w:rPr>
              <w:t>根据工程地勘报告，</w:t>
            </w:r>
            <w:r w:rsidR="002B7C01" w:rsidRPr="00551C37">
              <w:rPr>
                <w:rFonts w:hint="eastAsia"/>
                <w:color w:val="000000" w:themeColor="text1"/>
                <w:sz w:val="24"/>
                <w:szCs w:val="24"/>
              </w:rPr>
              <w:t>本工程</w:t>
            </w:r>
            <w:r w:rsidRPr="00551C37">
              <w:rPr>
                <w:rFonts w:hint="eastAsia"/>
                <w:color w:val="000000" w:themeColor="text1"/>
                <w:sz w:val="24"/>
                <w:szCs w:val="24"/>
              </w:rPr>
              <w:t>以构造剥蚀浅丘组成，大片基岩出露，第四系厚度小、覆盖少、含水微弱。基岩为砂岩、泥岩互层的陆相碎屑岩，地下水富水性受岩性及裂隙发育程度的控制。根据地下水的赋存条件、水力性质，项目范围有松散岩类孔隙水、碎屑岩类孔隙裂隙水。具有就近补给、就近排泄的特点，且受季节影响显著，属季节性潜水，水量较小，无稳定水位，</w:t>
            </w:r>
            <w:r w:rsidRPr="00551C37">
              <w:rPr>
                <w:rFonts w:hint="eastAsia"/>
                <w:color w:val="000000" w:themeColor="text1"/>
                <w:sz w:val="24"/>
              </w:rPr>
              <w:t>且不涉及地下水饮用水源保护区。同时</w:t>
            </w:r>
            <w:r w:rsidR="00AC37D5" w:rsidRPr="00551C37">
              <w:rPr>
                <w:rFonts w:hint="eastAsia"/>
                <w:color w:val="000000" w:themeColor="text1"/>
                <w:sz w:val="24"/>
              </w:rPr>
              <w:t>拟建工程</w:t>
            </w:r>
            <w:r w:rsidRPr="00551C37">
              <w:rPr>
                <w:rFonts w:hint="eastAsia"/>
                <w:color w:val="000000" w:themeColor="text1"/>
                <w:sz w:val="24"/>
              </w:rPr>
              <w:t>施工废水</w:t>
            </w:r>
            <w:r w:rsidRPr="00551C37">
              <w:rPr>
                <w:color w:val="000000" w:themeColor="text1"/>
                <w:sz w:val="24"/>
                <w:lang w:val="zh-CN"/>
              </w:rPr>
              <w:t>隔油沉淀</w:t>
            </w:r>
            <w:r w:rsidRPr="00551C37">
              <w:rPr>
                <w:rFonts w:hint="eastAsia"/>
                <w:color w:val="000000" w:themeColor="text1"/>
                <w:sz w:val="24"/>
                <w:lang w:val="zh-CN"/>
              </w:rPr>
              <w:t>处理后回用；施工人员</w:t>
            </w:r>
            <w:r w:rsidRPr="00551C37">
              <w:rPr>
                <w:rFonts w:hAnsi="宋体" w:hint="eastAsia"/>
                <w:color w:val="000000" w:themeColor="text1"/>
                <w:sz w:val="24"/>
                <w:szCs w:val="24"/>
              </w:rPr>
              <w:t>生活污水利用现有污水处理系统处理后排放</w:t>
            </w:r>
            <w:r w:rsidRPr="00551C37">
              <w:rPr>
                <w:color w:val="000000" w:themeColor="text1"/>
                <w:sz w:val="24"/>
                <w:lang w:val="zh-CN"/>
              </w:rPr>
              <w:t>，</w:t>
            </w:r>
            <w:r w:rsidRPr="00551C37">
              <w:rPr>
                <w:rFonts w:hint="eastAsia"/>
                <w:color w:val="000000" w:themeColor="text1"/>
                <w:sz w:val="24"/>
                <w:lang w:val="zh-CN"/>
              </w:rPr>
              <w:t>通过采取以上措施后不会对地下水水质产生明显恶化影响。</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评价要求，</w:t>
            </w:r>
            <w:r w:rsidR="00AC37D5" w:rsidRPr="00551C37">
              <w:rPr>
                <w:rFonts w:hAnsi="宋体" w:hint="eastAsia"/>
                <w:color w:val="000000" w:themeColor="text1"/>
                <w:sz w:val="24"/>
                <w:szCs w:val="24"/>
              </w:rPr>
              <w:t>拟建工程</w:t>
            </w:r>
            <w:r w:rsidRPr="00551C37">
              <w:rPr>
                <w:rFonts w:hAnsi="宋体" w:hint="eastAsia"/>
                <w:color w:val="000000" w:themeColor="text1"/>
                <w:sz w:val="24"/>
                <w:szCs w:val="24"/>
              </w:rPr>
              <w:t>配套建设污水</w:t>
            </w:r>
            <w:r w:rsidRPr="00551C37">
              <w:rPr>
                <w:color w:val="000000" w:themeColor="text1"/>
                <w:sz w:val="24"/>
                <w:szCs w:val="24"/>
              </w:rPr>
              <w:t>管道</w:t>
            </w:r>
            <w:r w:rsidRPr="00551C37">
              <w:rPr>
                <w:rFonts w:hint="eastAsia"/>
                <w:color w:val="000000" w:themeColor="text1"/>
                <w:sz w:val="24"/>
                <w:szCs w:val="24"/>
              </w:rPr>
              <w:t>必须</w:t>
            </w:r>
            <w:r w:rsidRPr="00551C37">
              <w:rPr>
                <w:rFonts w:hint="eastAsia"/>
                <w:color w:val="000000" w:themeColor="text1"/>
                <w:sz w:val="24"/>
              </w:rPr>
              <w:t>作好防渗、漏工作，</w:t>
            </w:r>
            <w:r w:rsidRPr="00551C37">
              <w:rPr>
                <w:rFonts w:hint="eastAsia"/>
                <w:color w:val="000000" w:themeColor="text1"/>
                <w:sz w:val="24"/>
                <w:lang w:val="zh-CN"/>
              </w:rPr>
              <w:t>加强排水措施的维护与管理，避免对地下水造成影响。</w:t>
            </w:r>
          </w:p>
          <w:p w:rsidR="00753A85" w:rsidRPr="00551C37" w:rsidRDefault="00753A85" w:rsidP="00753A85">
            <w:pPr>
              <w:pStyle w:val="3"/>
              <w:rPr>
                <w:rFonts w:hAnsi="宋体"/>
                <w:color w:val="000000" w:themeColor="text1"/>
              </w:rPr>
            </w:pPr>
            <w:r w:rsidRPr="00551C37">
              <w:rPr>
                <w:rFonts w:hint="eastAsia"/>
                <w:color w:val="000000" w:themeColor="text1"/>
              </w:rPr>
              <w:t xml:space="preserve">8.1.2 </w:t>
            </w:r>
            <w:r w:rsidRPr="00551C37">
              <w:rPr>
                <w:rFonts w:hint="eastAsia"/>
                <w:color w:val="000000" w:themeColor="text1"/>
              </w:rPr>
              <w:t>施工期环境空气影响分析</w:t>
            </w:r>
          </w:p>
          <w:p w:rsidR="00753A85" w:rsidRPr="00551C37" w:rsidRDefault="00753A85" w:rsidP="00D4460F">
            <w:pPr>
              <w:spacing w:line="360" w:lineRule="auto"/>
              <w:ind w:firstLineChars="200" w:firstLine="480"/>
              <w:rPr>
                <w:color w:val="000000" w:themeColor="text1"/>
                <w:sz w:val="24"/>
                <w:szCs w:val="24"/>
              </w:rPr>
            </w:pPr>
            <w:r w:rsidRPr="00551C37">
              <w:rPr>
                <w:rFonts w:hint="eastAsia"/>
                <w:color w:val="000000" w:themeColor="text1"/>
                <w:sz w:val="24"/>
                <w:szCs w:val="24"/>
              </w:rPr>
              <w:t>施工对环境空气影响最大的是施工扬尘。</w:t>
            </w:r>
            <w:r w:rsidRPr="00551C37">
              <w:rPr>
                <w:color w:val="000000" w:themeColor="text1"/>
                <w:sz w:val="24"/>
                <w:szCs w:val="24"/>
              </w:rPr>
              <w:t>根据有关市政施工现场实测资料的记录，在一般气象条件下，平均风速</w:t>
            </w:r>
            <w:r w:rsidRPr="00551C37">
              <w:rPr>
                <w:color w:val="000000" w:themeColor="text1"/>
                <w:sz w:val="24"/>
                <w:szCs w:val="24"/>
              </w:rPr>
              <w:t>2.5m/s</w:t>
            </w:r>
            <w:r w:rsidRPr="00551C37">
              <w:rPr>
                <w:color w:val="000000" w:themeColor="text1"/>
                <w:sz w:val="24"/>
                <w:szCs w:val="24"/>
              </w:rPr>
              <w:t>的情况下，建筑工地内</w:t>
            </w:r>
            <w:r w:rsidRPr="00551C37">
              <w:rPr>
                <w:color w:val="000000" w:themeColor="text1"/>
                <w:sz w:val="24"/>
                <w:szCs w:val="24"/>
              </w:rPr>
              <w:t>TSP</w:t>
            </w:r>
            <w:r w:rsidRPr="00551C37">
              <w:rPr>
                <w:color w:val="000000" w:themeColor="text1"/>
                <w:sz w:val="24"/>
                <w:szCs w:val="24"/>
              </w:rPr>
              <w:t>浓度为上风向对照点的</w:t>
            </w:r>
            <w:r w:rsidRPr="00551C37">
              <w:rPr>
                <w:color w:val="000000" w:themeColor="text1"/>
                <w:sz w:val="24"/>
                <w:szCs w:val="24"/>
              </w:rPr>
              <w:t>2.0~2.5</w:t>
            </w:r>
            <w:r w:rsidRPr="00551C37">
              <w:rPr>
                <w:color w:val="000000" w:themeColor="text1"/>
                <w:sz w:val="24"/>
                <w:szCs w:val="24"/>
              </w:rPr>
              <w:t>倍，建筑施工扬尘的影响范围为其下风向</w:t>
            </w:r>
            <w:r w:rsidRPr="00551C37">
              <w:rPr>
                <w:color w:val="000000" w:themeColor="text1"/>
                <w:sz w:val="24"/>
                <w:szCs w:val="24"/>
              </w:rPr>
              <w:t>150m</w:t>
            </w:r>
            <w:r w:rsidRPr="00551C37">
              <w:rPr>
                <w:color w:val="000000" w:themeColor="text1"/>
                <w:sz w:val="24"/>
                <w:szCs w:val="24"/>
              </w:rPr>
              <w:t>左右。通过类比调查研究：未采取防护措施和土壤较为干燥时，开挖的最大扬尘约为开挖土量的</w:t>
            </w:r>
            <w:r w:rsidRPr="00551C37">
              <w:rPr>
                <w:color w:val="000000" w:themeColor="text1"/>
                <w:sz w:val="24"/>
                <w:szCs w:val="24"/>
              </w:rPr>
              <w:t>1%</w:t>
            </w:r>
            <w:r w:rsidRPr="00551C37">
              <w:rPr>
                <w:color w:val="000000" w:themeColor="text1"/>
                <w:sz w:val="24"/>
                <w:szCs w:val="24"/>
              </w:rPr>
              <w:t>；在采取一定防护措施和土壤较湿时；开挖的扬尘量约为</w:t>
            </w:r>
            <w:r w:rsidRPr="00551C37">
              <w:rPr>
                <w:color w:val="000000" w:themeColor="text1"/>
                <w:sz w:val="24"/>
                <w:szCs w:val="24"/>
              </w:rPr>
              <w:t>0.1%</w:t>
            </w:r>
            <w:r w:rsidRPr="00551C37">
              <w:rPr>
                <w:color w:val="000000" w:themeColor="text1"/>
                <w:sz w:val="24"/>
                <w:szCs w:val="24"/>
              </w:rPr>
              <w:t>。在采取适当防护措施后，施工扬尘的影响范围一般在场界外</w:t>
            </w:r>
            <w:r w:rsidRPr="00551C37">
              <w:rPr>
                <w:color w:val="000000" w:themeColor="text1"/>
                <w:sz w:val="24"/>
                <w:szCs w:val="24"/>
              </w:rPr>
              <w:t>50~200m</w:t>
            </w:r>
            <w:r w:rsidRPr="00551C37">
              <w:rPr>
                <w:color w:val="000000" w:themeColor="text1"/>
                <w:sz w:val="24"/>
                <w:szCs w:val="24"/>
              </w:rPr>
              <w:t>左右。遇有大风天气，扬尘的影响范围将会扩大。而在洒水和避免大风日情况下施工，下风向</w:t>
            </w:r>
            <w:r w:rsidRPr="00551C37">
              <w:rPr>
                <w:color w:val="000000" w:themeColor="text1"/>
                <w:sz w:val="24"/>
                <w:szCs w:val="24"/>
              </w:rPr>
              <w:t>50m</w:t>
            </w:r>
            <w:r w:rsidR="00787946" w:rsidRPr="00551C37">
              <w:rPr>
                <w:rFonts w:hint="eastAsia"/>
                <w:color w:val="000000" w:themeColor="text1"/>
                <w:sz w:val="24"/>
                <w:szCs w:val="24"/>
              </w:rPr>
              <w:t>处</w:t>
            </w:r>
            <w:r w:rsidRPr="00551C37">
              <w:rPr>
                <w:color w:val="000000" w:themeColor="text1"/>
                <w:sz w:val="24"/>
                <w:szCs w:val="24"/>
              </w:rPr>
              <w:t>TSP</w:t>
            </w:r>
            <w:r w:rsidRPr="00551C37">
              <w:rPr>
                <w:color w:val="000000" w:themeColor="text1"/>
                <w:sz w:val="24"/>
                <w:szCs w:val="24"/>
              </w:rPr>
              <w:t>浓度会小于</w:t>
            </w:r>
            <w:r w:rsidRPr="00551C37">
              <w:rPr>
                <w:color w:val="000000" w:themeColor="text1"/>
                <w:sz w:val="24"/>
                <w:szCs w:val="24"/>
              </w:rPr>
              <w:t>0.3mg/</w:t>
            </w:r>
            <w:r w:rsidR="00732043" w:rsidRPr="00551C37">
              <w:rPr>
                <w:color w:val="000000" w:themeColor="text1"/>
                <w:sz w:val="24"/>
                <w:szCs w:val="24"/>
              </w:rPr>
              <w:t>m</w:t>
            </w:r>
            <w:r w:rsidR="00732043" w:rsidRPr="00551C37">
              <w:rPr>
                <w:color w:val="000000" w:themeColor="text1"/>
                <w:sz w:val="24"/>
                <w:szCs w:val="24"/>
                <w:vertAlign w:val="superscript"/>
              </w:rPr>
              <w:t>3</w:t>
            </w:r>
            <w:r w:rsidRPr="00551C37">
              <w:rPr>
                <w:color w:val="000000" w:themeColor="text1"/>
                <w:sz w:val="24"/>
                <w:szCs w:val="24"/>
              </w:rPr>
              <w:t>。与此同时，有人做过洒水抑尘实验，结果见表</w:t>
            </w:r>
            <w:r w:rsidRPr="00551C37">
              <w:rPr>
                <w:rFonts w:hint="eastAsia"/>
                <w:color w:val="000000" w:themeColor="text1"/>
                <w:sz w:val="24"/>
                <w:szCs w:val="24"/>
              </w:rPr>
              <w:t>8.1</w:t>
            </w:r>
            <w:r w:rsidRPr="00551C37">
              <w:rPr>
                <w:color w:val="000000" w:themeColor="text1"/>
                <w:sz w:val="24"/>
                <w:szCs w:val="24"/>
              </w:rPr>
              <w:t>-1</w:t>
            </w:r>
            <w:r w:rsidRPr="00551C37">
              <w:rPr>
                <w:color w:val="000000" w:themeColor="text1"/>
                <w:sz w:val="24"/>
                <w:szCs w:val="24"/>
              </w:rPr>
              <w:t>。</w:t>
            </w:r>
          </w:p>
          <w:p w:rsidR="003B0A65" w:rsidRPr="00551C37" w:rsidRDefault="003B0A65" w:rsidP="003B0A65">
            <w:pPr>
              <w:spacing w:line="360" w:lineRule="auto"/>
              <w:ind w:firstLineChars="200" w:firstLine="480"/>
              <w:rPr>
                <w:color w:val="000000" w:themeColor="text1"/>
                <w:sz w:val="24"/>
                <w:szCs w:val="24"/>
              </w:rPr>
            </w:pPr>
            <w:r w:rsidRPr="00551C37">
              <w:rPr>
                <w:rFonts w:hint="eastAsia"/>
                <w:color w:val="000000" w:themeColor="text1"/>
                <w:sz w:val="24"/>
                <w:szCs w:val="24"/>
              </w:rPr>
              <w:t>从试验结果可知，在施工场地实施每天的洒水抑尘作业可以很好的控制施工扬尘，其影响距离可以缩短到</w:t>
            </w:r>
            <w:r w:rsidRPr="00551C37">
              <w:rPr>
                <w:rFonts w:hint="eastAsia"/>
                <w:color w:val="000000" w:themeColor="text1"/>
                <w:sz w:val="24"/>
                <w:szCs w:val="24"/>
              </w:rPr>
              <w:t>20~50m</w:t>
            </w:r>
            <w:r w:rsidRPr="00551C37">
              <w:rPr>
                <w:rFonts w:hint="eastAsia"/>
                <w:color w:val="000000" w:themeColor="text1"/>
                <w:sz w:val="24"/>
                <w:szCs w:val="24"/>
              </w:rPr>
              <w:t>。另外，扬尘的大小跟风力的大小及气候有一定的关系。</w:t>
            </w:r>
            <w:r w:rsidRPr="00551C37">
              <w:rPr>
                <w:rFonts w:hint="eastAsia"/>
                <w:color w:val="000000" w:themeColor="text1"/>
                <w:sz w:val="24"/>
                <w:szCs w:val="24"/>
              </w:rPr>
              <w:lastRenderedPageBreak/>
              <w:t>江北国际机场地区全年静风率很大，</w:t>
            </w:r>
            <w:r w:rsidRPr="00551C37">
              <w:rPr>
                <w:rFonts w:hint="eastAsia"/>
                <w:color w:val="000000" w:themeColor="text1"/>
                <w:sz w:val="24"/>
                <w:szCs w:val="24"/>
              </w:rPr>
              <w:t>39%</w:t>
            </w:r>
            <w:r w:rsidRPr="00551C37">
              <w:rPr>
                <w:rFonts w:hint="eastAsia"/>
                <w:color w:val="000000" w:themeColor="text1"/>
                <w:sz w:val="24"/>
                <w:szCs w:val="24"/>
              </w:rPr>
              <w:t>，年均风速为</w:t>
            </w:r>
            <w:r w:rsidRPr="00551C37">
              <w:rPr>
                <w:rFonts w:hint="eastAsia"/>
                <w:color w:val="000000" w:themeColor="text1"/>
                <w:sz w:val="24"/>
                <w:szCs w:val="24"/>
              </w:rPr>
              <w:t>1.8m/s</w:t>
            </w:r>
            <w:r w:rsidRPr="00551C37">
              <w:rPr>
                <w:rFonts w:hint="eastAsia"/>
                <w:color w:val="000000" w:themeColor="text1"/>
                <w:sz w:val="24"/>
                <w:szCs w:val="24"/>
              </w:rPr>
              <w:t>，年平均相对湿度较大。由于机场地区风速小、温度大，地面扬尘不明显。但偶尔出现大风天气，相应的扬尘影响范围较大。</w:t>
            </w:r>
          </w:p>
          <w:p w:rsidR="00753A85" w:rsidRPr="00551C37" w:rsidRDefault="00753A85" w:rsidP="003B0A65">
            <w:pPr>
              <w:pStyle w:val="af0"/>
              <w:rPr>
                <w:color w:val="000000" w:themeColor="text1"/>
              </w:rPr>
            </w:pPr>
            <w:r w:rsidRPr="00551C37">
              <w:rPr>
                <w:rFonts w:hint="eastAsia"/>
                <w:color w:val="000000" w:themeColor="text1"/>
              </w:rPr>
              <w:t>表</w:t>
            </w:r>
            <w:r w:rsidRPr="00551C37">
              <w:rPr>
                <w:rFonts w:hint="eastAsia"/>
                <w:color w:val="000000" w:themeColor="text1"/>
              </w:rPr>
              <w:t xml:space="preserve">8.1-1   </w:t>
            </w:r>
            <w:r w:rsidRPr="00551C37">
              <w:rPr>
                <w:rFonts w:hint="eastAsia"/>
                <w:color w:val="000000" w:themeColor="text1"/>
              </w:rPr>
              <w:t>施工期</w:t>
            </w:r>
            <w:r w:rsidRPr="00551C37">
              <w:rPr>
                <w:rFonts w:hint="eastAsia"/>
                <w:color w:val="000000" w:themeColor="text1"/>
              </w:rPr>
              <w:t>TSP</w:t>
            </w:r>
            <w:r w:rsidRPr="00551C37">
              <w:rPr>
                <w:rFonts w:hint="eastAsia"/>
                <w:color w:val="000000" w:themeColor="text1"/>
              </w:rPr>
              <w:t>的影响范围及程度</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19"/>
              <w:gridCol w:w="1412"/>
              <w:gridCol w:w="1413"/>
              <w:gridCol w:w="1412"/>
              <w:gridCol w:w="1413"/>
              <w:gridCol w:w="1413"/>
            </w:tblGrid>
            <w:tr w:rsidR="00551C37" w:rsidRPr="00551C37" w:rsidTr="002B7C01">
              <w:trPr>
                <w:jc w:val="center"/>
              </w:trPr>
              <w:tc>
                <w:tcPr>
                  <w:tcW w:w="2840" w:type="dxa"/>
                  <w:gridSpan w:val="2"/>
                  <w:shd w:val="clear" w:color="auto" w:fill="auto"/>
                </w:tcPr>
                <w:p w:rsidR="00753A85" w:rsidRPr="00551C37" w:rsidRDefault="00753A85" w:rsidP="00753A8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距离</w:t>
                  </w:r>
                  <w:r w:rsidR="00184B16" w:rsidRPr="00551C37">
                    <w:rPr>
                      <w:rFonts w:hint="eastAsia"/>
                      <w:color w:val="000000" w:themeColor="text1"/>
                      <w:sz w:val="21"/>
                      <w:szCs w:val="21"/>
                    </w:rPr>
                    <w:t>（</w:t>
                  </w:r>
                  <w:r w:rsidR="00184B16" w:rsidRPr="00551C37">
                    <w:rPr>
                      <w:rFonts w:hint="eastAsia"/>
                      <w:color w:val="000000" w:themeColor="text1"/>
                      <w:sz w:val="21"/>
                      <w:szCs w:val="21"/>
                    </w:rPr>
                    <w:t>m</w:t>
                  </w:r>
                  <w:r w:rsidR="00184B16" w:rsidRPr="00551C37">
                    <w:rPr>
                      <w:rFonts w:hint="eastAsia"/>
                      <w:color w:val="000000" w:themeColor="text1"/>
                      <w:sz w:val="21"/>
                      <w:szCs w:val="21"/>
                    </w:rPr>
                    <w:t>）</w:t>
                  </w:r>
                </w:p>
              </w:tc>
              <w:tc>
                <w:tcPr>
                  <w:tcW w:w="1420" w:type="dxa"/>
                  <w:shd w:val="clear" w:color="auto" w:fill="auto"/>
                </w:tcPr>
                <w:p w:rsidR="00753A85" w:rsidRPr="00551C37" w:rsidRDefault="00753A85" w:rsidP="00753A8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5</w:t>
                  </w:r>
                </w:p>
              </w:tc>
              <w:tc>
                <w:tcPr>
                  <w:tcW w:w="1420" w:type="dxa"/>
                  <w:shd w:val="clear" w:color="auto" w:fill="auto"/>
                </w:tcPr>
                <w:p w:rsidR="00753A85" w:rsidRPr="00551C37" w:rsidRDefault="00753A85" w:rsidP="00753A8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20</w:t>
                  </w:r>
                </w:p>
              </w:tc>
              <w:tc>
                <w:tcPr>
                  <w:tcW w:w="1421" w:type="dxa"/>
                  <w:shd w:val="clear" w:color="auto" w:fill="auto"/>
                </w:tcPr>
                <w:p w:rsidR="00753A85" w:rsidRPr="00551C37" w:rsidRDefault="00753A85" w:rsidP="00753A8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50</w:t>
                  </w:r>
                </w:p>
              </w:tc>
              <w:tc>
                <w:tcPr>
                  <w:tcW w:w="1421" w:type="dxa"/>
                  <w:shd w:val="clear" w:color="auto" w:fill="auto"/>
                </w:tcPr>
                <w:p w:rsidR="00753A85" w:rsidRPr="00551C37" w:rsidRDefault="00753A85" w:rsidP="00753A8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100</w:t>
                  </w:r>
                </w:p>
              </w:tc>
            </w:tr>
            <w:tr w:rsidR="00551C37" w:rsidRPr="00551C37" w:rsidTr="002B7C01">
              <w:trPr>
                <w:jc w:val="center"/>
              </w:trPr>
              <w:tc>
                <w:tcPr>
                  <w:tcW w:w="1420" w:type="dxa"/>
                  <w:vMerge w:val="restart"/>
                  <w:shd w:val="clear" w:color="auto" w:fill="auto"/>
                </w:tcPr>
                <w:p w:rsidR="00753A85" w:rsidRPr="00551C37" w:rsidRDefault="00753A85" w:rsidP="00753A8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TPS</w:t>
                  </w:r>
                  <w:r w:rsidRPr="00551C37">
                    <w:rPr>
                      <w:rFonts w:hint="eastAsia"/>
                      <w:color w:val="000000" w:themeColor="text1"/>
                      <w:sz w:val="21"/>
                      <w:szCs w:val="21"/>
                    </w:rPr>
                    <w:t>小时浓度（</w:t>
                  </w:r>
                  <w:r w:rsidRPr="00551C37">
                    <w:rPr>
                      <w:rFonts w:hint="eastAsia"/>
                      <w:color w:val="000000" w:themeColor="text1"/>
                      <w:sz w:val="21"/>
                      <w:szCs w:val="21"/>
                    </w:rPr>
                    <w:t>mg/</w:t>
                  </w:r>
                  <w:r w:rsidR="00732043" w:rsidRPr="00551C37">
                    <w:rPr>
                      <w:rFonts w:hint="eastAsia"/>
                      <w:color w:val="000000" w:themeColor="text1"/>
                      <w:sz w:val="21"/>
                      <w:szCs w:val="21"/>
                    </w:rPr>
                    <w:t>m</w:t>
                  </w:r>
                  <w:r w:rsidR="00732043" w:rsidRPr="00551C37">
                    <w:rPr>
                      <w:rFonts w:hint="eastAsia"/>
                      <w:color w:val="000000" w:themeColor="text1"/>
                      <w:sz w:val="21"/>
                      <w:szCs w:val="21"/>
                      <w:vertAlign w:val="superscript"/>
                    </w:rPr>
                    <w:t>3</w:t>
                  </w:r>
                  <w:r w:rsidRPr="00551C37">
                    <w:rPr>
                      <w:rFonts w:hint="eastAsia"/>
                      <w:color w:val="000000" w:themeColor="text1"/>
                      <w:sz w:val="21"/>
                      <w:szCs w:val="21"/>
                    </w:rPr>
                    <w:t>）</w:t>
                  </w:r>
                </w:p>
              </w:tc>
              <w:tc>
                <w:tcPr>
                  <w:tcW w:w="1420" w:type="dxa"/>
                  <w:shd w:val="clear" w:color="auto" w:fill="auto"/>
                </w:tcPr>
                <w:p w:rsidR="00753A85" w:rsidRPr="00551C37" w:rsidRDefault="00753A85" w:rsidP="00753A8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不洒水</w:t>
                  </w:r>
                </w:p>
              </w:tc>
              <w:tc>
                <w:tcPr>
                  <w:tcW w:w="1420" w:type="dxa"/>
                  <w:shd w:val="clear" w:color="auto" w:fill="auto"/>
                </w:tcPr>
                <w:p w:rsidR="00753A85" w:rsidRPr="00551C37" w:rsidRDefault="00753A85" w:rsidP="00753A8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10.14</w:t>
                  </w:r>
                </w:p>
              </w:tc>
              <w:tc>
                <w:tcPr>
                  <w:tcW w:w="1420" w:type="dxa"/>
                  <w:shd w:val="clear" w:color="auto" w:fill="auto"/>
                </w:tcPr>
                <w:p w:rsidR="00753A85" w:rsidRPr="00551C37" w:rsidRDefault="00753A85" w:rsidP="00753A8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2.89</w:t>
                  </w:r>
                </w:p>
              </w:tc>
              <w:tc>
                <w:tcPr>
                  <w:tcW w:w="1421" w:type="dxa"/>
                  <w:shd w:val="clear" w:color="auto" w:fill="auto"/>
                </w:tcPr>
                <w:p w:rsidR="00753A85" w:rsidRPr="00551C37" w:rsidRDefault="00753A85" w:rsidP="00753A8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1.15</w:t>
                  </w:r>
                </w:p>
              </w:tc>
              <w:tc>
                <w:tcPr>
                  <w:tcW w:w="1421" w:type="dxa"/>
                  <w:shd w:val="clear" w:color="auto" w:fill="auto"/>
                </w:tcPr>
                <w:p w:rsidR="00753A85" w:rsidRPr="00551C37" w:rsidRDefault="00753A85" w:rsidP="00753A8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0.86</w:t>
                  </w:r>
                </w:p>
              </w:tc>
            </w:tr>
            <w:tr w:rsidR="00551C37" w:rsidRPr="00551C37" w:rsidTr="002B7C01">
              <w:trPr>
                <w:jc w:val="center"/>
              </w:trPr>
              <w:tc>
                <w:tcPr>
                  <w:tcW w:w="1420" w:type="dxa"/>
                  <w:vMerge/>
                  <w:shd w:val="clear" w:color="auto" w:fill="auto"/>
                </w:tcPr>
                <w:p w:rsidR="00753A85" w:rsidRPr="00551C37" w:rsidRDefault="00753A85" w:rsidP="00753A85">
                  <w:pPr>
                    <w:autoSpaceDE w:val="0"/>
                    <w:autoSpaceDN w:val="0"/>
                    <w:adjustRightInd w:val="0"/>
                    <w:jc w:val="center"/>
                    <w:textAlignment w:val="baseline"/>
                    <w:rPr>
                      <w:color w:val="000000" w:themeColor="text1"/>
                      <w:sz w:val="21"/>
                      <w:szCs w:val="21"/>
                    </w:rPr>
                  </w:pPr>
                </w:p>
              </w:tc>
              <w:tc>
                <w:tcPr>
                  <w:tcW w:w="1420" w:type="dxa"/>
                  <w:shd w:val="clear" w:color="auto" w:fill="auto"/>
                </w:tcPr>
                <w:p w:rsidR="00753A85" w:rsidRPr="00551C37" w:rsidRDefault="00753A85" w:rsidP="00753A8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洒水</w:t>
                  </w:r>
                </w:p>
              </w:tc>
              <w:tc>
                <w:tcPr>
                  <w:tcW w:w="1420" w:type="dxa"/>
                  <w:shd w:val="clear" w:color="auto" w:fill="auto"/>
                </w:tcPr>
                <w:p w:rsidR="00753A85" w:rsidRPr="00551C37" w:rsidRDefault="00753A85" w:rsidP="00753A8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2.01</w:t>
                  </w:r>
                </w:p>
              </w:tc>
              <w:tc>
                <w:tcPr>
                  <w:tcW w:w="1420" w:type="dxa"/>
                  <w:shd w:val="clear" w:color="auto" w:fill="auto"/>
                </w:tcPr>
                <w:p w:rsidR="00753A85" w:rsidRPr="00551C37" w:rsidRDefault="00753A85" w:rsidP="00753A8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1.40</w:t>
                  </w:r>
                </w:p>
              </w:tc>
              <w:tc>
                <w:tcPr>
                  <w:tcW w:w="1421" w:type="dxa"/>
                  <w:shd w:val="clear" w:color="auto" w:fill="auto"/>
                </w:tcPr>
                <w:p w:rsidR="00753A85" w:rsidRPr="00551C37" w:rsidRDefault="00753A85" w:rsidP="00753A8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0.67</w:t>
                  </w:r>
                </w:p>
              </w:tc>
              <w:tc>
                <w:tcPr>
                  <w:tcW w:w="1421" w:type="dxa"/>
                  <w:shd w:val="clear" w:color="auto" w:fill="auto"/>
                </w:tcPr>
                <w:p w:rsidR="00753A85" w:rsidRPr="00551C37" w:rsidRDefault="00753A85" w:rsidP="00753A8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0.60</w:t>
                  </w:r>
                </w:p>
              </w:tc>
            </w:tr>
          </w:tbl>
          <w:p w:rsidR="00753A85" w:rsidRPr="00551C37" w:rsidRDefault="00AC37D5" w:rsidP="00D4460F">
            <w:pPr>
              <w:spacing w:line="360" w:lineRule="auto"/>
              <w:ind w:firstLineChars="200" w:firstLine="480"/>
              <w:rPr>
                <w:color w:val="000000" w:themeColor="text1"/>
                <w:sz w:val="24"/>
                <w:szCs w:val="24"/>
              </w:rPr>
            </w:pPr>
            <w:r w:rsidRPr="00551C37">
              <w:rPr>
                <w:rFonts w:hint="eastAsia"/>
                <w:color w:val="000000" w:themeColor="text1"/>
                <w:sz w:val="24"/>
                <w:szCs w:val="24"/>
              </w:rPr>
              <w:t>拟建工程</w:t>
            </w:r>
            <w:r w:rsidR="00753A85" w:rsidRPr="00551C37">
              <w:rPr>
                <w:rFonts w:hint="eastAsia"/>
                <w:color w:val="000000" w:themeColor="text1"/>
                <w:sz w:val="24"/>
                <w:szCs w:val="24"/>
              </w:rPr>
              <w:t>建设工程主要是场地平整、建筑基础、修建生产配套设施、管网铺设等施工。施工单位注意文明施工，定期洒水，及时清扫地面尘土，并严格管理产生扬尘的机械设备，施工建设时应设置围挡和安全网，将扬尘的影响减少到最低。只要加强管理，施工扬尘对一期货运站工作及周围环境的影响相对较小。</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int="eastAsia"/>
                <w:color w:val="000000" w:themeColor="text1"/>
                <w:sz w:val="24"/>
                <w:szCs w:val="24"/>
              </w:rPr>
              <w:t>同时</w:t>
            </w:r>
            <w:r w:rsidR="00AC37D5" w:rsidRPr="00551C37">
              <w:rPr>
                <w:rFonts w:hint="eastAsia"/>
                <w:color w:val="000000" w:themeColor="text1"/>
                <w:sz w:val="24"/>
                <w:szCs w:val="24"/>
              </w:rPr>
              <w:t>拟建工程</w:t>
            </w:r>
            <w:r w:rsidRPr="00551C37">
              <w:rPr>
                <w:rFonts w:hint="eastAsia"/>
                <w:color w:val="000000" w:themeColor="text1"/>
                <w:sz w:val="24"/>
                <w:szCs w:val="24"/>
              </w:rPr>
              <w:t>是在空港保税港区内修建货运站，二期项目主要靠近地块北部修建，相应的沥青道路空港保税港区已经建成，车辆经冲洗后运输工程产生的扬尘很小。</w:t>
            </w:r>
          </w:p>
          <w:p w:rsidR="00753A85" w:rsidRPr="00551C37" w:rsidRDefault="00753A85" w:rsidP="00753A85">
            <w:pPr>
              <w:pStyle w:val="3"/>
              <w:rPr>
                <w:rFonts w:hAnsi="宋体"/>
                <w:color w:val="000000" w:themeColor="text1"/>
              </w:rPr>
            </w:pPr>
            <w:r w:rsidRPr="00551C37">
              <w:rPr>
                <w:rFonts w:hint="eastAsia"/>
                <w:color w:val="000000" w:themeColor="text1"/>
              </w:rPr>
              <w:t xml:space="preserve">8.1.3 </w:t>
            </w:r>
            <w:r w:rsidRPr="00551C37">
              <w:rPr>
                <w:rFonts w:hint="eastAsia"/>
                <w:color w:val="000000" w:themeColor="text1"/>
              </w:rPr>
              <w:t>施工期声环境影响分析</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施工机械一般在露天条件下作业，对于单个施工机械可设为点声源。声源产生的声能量按自由声场形式向四周传播，其声能量也随着衰减，点噪声衰减公式为：</w:t>
            </w:r>
          </w:p>
          <w:p w:rsidR="00753A85" w:rsidRPr="00551C37" w:rsidRDefault="00753A85" w:rsidP="00D4460F">
            <w:pPr>
              <w:spacing w:line="360" w:lineRule="auto"/>
              <w:ind w:firstLineChars="200" w:firstLine="480"/>
              <w:jc w:val="center"/>
              <w:rPr>
                <w:rFonts w:hAnsi="宋体"/>
                <w:color w:val="000000" w:themeColor="text1"/>
                <w:sz w:val="24"/>
                <w:szCs w:val="24"/>
              </w:rPr>
            </w:pPr>
            <w:r w:rsidRPr="00551C37">
              <w:rPr>
                <w:rFonts w:hAnsi="宋体"/>
                <w:color w:val="000000" w:themeColor="text1"/>
                <w:sz w:val="24"/>
                <w:szCs w:val="24"/>
              </w:rPr>
              <w:t>L</w:t>
            </w:r>
            <w:r w:rsidRPr="00551C37">
              <w:rPr>
                <w:rFonts w:hAnsi="宋体"/>
                <w:color w:val="000000" w:themeColor="text1"/>
                <w:sz w:val="24"/>
                <w:szCs w:val="24"/>
                <w:vertAlign w:val="subscript"/>
              </w:rPr>
              <w:t>p</w:t>
            </w:r>
            <w:r w:rsidRPr="00551C37">
              <w:rPr>
                <w:rFonts w:hAnsi="宋体"/>
                <w:color w:val="000000" w:themeColor="text1"/>
                <w:sz w:val="24"/>
                <w:szCs w:val="24"/>
              </w:rPr>
              <w:t>=L</w:t>
            </w:r>
            <w:r w:rsidRPr="00551C37">
              <w:rPr>
                <w:rFonts w:hAnsi="宋体"/>
                <w:color w:val="000000" w:themeColor="text1"/>
                <w:sz w:val="24"/>
                <w:szCs w:val="24"/>
                <w:vertAlign w:val="subscript"/>
              </w:rPr>
              <w:t>w</w:t>
            </w:r>
            <w:r w:rsidRPr="00551C37">
              <w:rPr>
                <w:rFonts w:hAnsi="宋体"/>
                <w:color w:val="000000" w:themeColor="text1"/>
                <w:sz w:val="24"/>
                <w:szCs w:val="24"/>
              </w:rPr>
              <w:t>-20</w:t>
            </w:r>
            <w:r w:rsidRPr="00551C37">
              <w:rPr>
                <w:rFonts w:hAnsi="宋体" w:hint="eastAsia"/>
                <w:color w:val="000000" w:themeColor="text1"/>
                <w:sz w:val="24"/>
                <w:szCs w:val="24"/>
              </w:rPr>
              <w:t xml:space="preserve"> </w:t>
            </w:r>
            <w:r w:rsidRPr="00551C37">
              <w:rPr>
                <w:rFonts w:hAnsi="宋体"/>
                <w:color w:val="000000" w:themeColor="text1"/>
                <w:sz w:val="24"/>
                <w:szCs w:val="24"/>
              </w:rPr>
              <w:t>1g(r</w:t>
            </w:r>
            <w:r w:rsidRPr="00551C37">
              <w:rPr>
                <w:rFonts w:hAnsi="宋体"/>
                <w:color w:val="000000" w:themeColor="text1"/>
                <w:sz w:val="24"/>
                <w:szCs w:val="24"/>
                <w:vertAlign w:val="subscript"/>
              </w:rPr>
              <w:t>2</w:t>
            </w:r>
            <w:r w:rsidRPr="00551C37">
              <w:rPr>
                <w:rFonts w:hAnsi="宋体" w:hint="eastAsia"/>
                <w:color w:val="000000" w:themeColor="text1"/>
                <w:sz w:val="24"/>
                <w:szCs w:val="24"/>
                <w:vertAlign w:val="subscript"/>
              </w:rPr>
              <w:t xml:space="preserve"> </w:t>
            </w:r>
            <w:r w:rsidRPr="00551C37">
              <w:rPr>
                <w:rFonts w:hAnsi="宋体"/>
                <w:color w:val="000000" w:themeColor="text1"/>
                <w:sz w:val="24"/>
                <w:szCs w:val="24"/>
              </w:rPr>
              <w:t>/</w:t>
            </w:r>
            <w:r w:rsidRPr="00551C37">
              <w:rPr>
                <w:rFonts w:hAnsi="宋体" w:hint="eastAsia"/>
                <w:color w:val="000000" w:themeColor="text1"/>
                <w:sz w:val="24"/>
                <w:szCs w:val="24"/>
              </w:rPr>
              <w:t xml:space="preserve"> </w:t>
            </w:r>
            <w:r w:rsidRPr="00551C37">
              <w:rPr>
                <w:rFonts w:hAnsi="宋体"/>
                <w:color w:val="000000" w:themeColor="text1"/>
                <w:sz w:val="24"/>
                <w:szCs w:val="24"/>
              </w:rPr>
              <w:t>r</w:t>
            </w:r>
            <w:r w:rsidRPr="00551C37">
              <w:rPr>
                <w:rFonts w:hAnsi="宋体"/>
                <w:color w:val="000000" w:themeColor="text1"/>
                <w:sz w:val="24"/>
                <w:szCs w:val="24"/>
                <w:vertAlign w:val="subscript"/>
              </w:rPr>
              <w:t>1</w:t>
            </w:r>
            <w:r w:rsidRPr="00551C37">
              <w:rPr>
                <w:rFonts w:hAnsi="宋体"/>
                <w:color w:val="000000" w:themeColor="text1"/>
                <w:sz w:val="24"/>
                <w:szCs w:val="24"/>
              </w:rPr>
              <w:t>)</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式中：</w:t>
            </w:r>
            <w:r w:rsidRPr="00551C37">
              <w:rPr>
                <w:rFonts w:hAnsi="宋体" w:hint="eastAsia"/>
                <w:color w:val="000000" w:themeColor="text1"/>
                <w:sz w:val="24"/>
                <w:szCs w:val="24"/>
              </w:rPr>
              <w:t>L</w:t>
            </w:r>
            <w:r w:rsidRPr="00551C37">
              <w:rPr>
                <w:rFonts w:hAnsi="宋体" w:hint="eastAsia"/>
                <w:color w:val="000000" w:themeColor="text1"/>
                <w:sz w:val="24"/>
                <w:szCs w:val="24"/>
                <w:vertAlign w:val="subscript"/>
              </w:rPr>
              <w:t>p</w:t>
            </w:r>
            <w:r w:rsidRPr="00551C37">
              <w:rPr>
                <w:rFonts w:hAnsi="宋体" w:hint="eastAsia"/>
                <w:color w:val="000000" w:themeColor="text1"/>
                <w:sz w:val="24"/>
                <w:szCs w:val="24"/>
              </w:rPr>
              <w:t>―距噪声源</w:t>
            </w:r>
            <w:r w:rsidRPr="00551C37">
              <w:rPr>
                <w:rFonts w:hAnsi="宋体"/>
                <w:color w:val="000000" w:themeColor="text1"/>
                <w:sz w:val="24"/>
                <w:szCs w:val="24"/>
              </w:rPr>
              <w:t>r</w:t>
            </w:r>
            <w:r w:rsidRPr="00551C37">
              <w:rPr>
                <w:rFonts w:hAnsi="宋体"/>
                <w:color w:val="000000" w:themeColor="text1"/>
                <w:sz w:val="24"/>
                <w:szCs w:val="24"/>
                <w:vertAlign w:val="subscript"/>
              </w:rPr>
              <w:t>2</w:t>
            </w:r>
            <w:r w:rsidRPr="00551C37">
              <w:rPr>
                <w:rFonts w:hAnsi="宋体" w:hint="eastAsia"/>
                <w:color w:val="000000" w:themeColor="text1"/>
                <w:sz w:val="24"/>
                <w:szCs w:val="24"/>
                <w:vertAlign w:val="subscript"/>
              </w:rPr>
              <w:t xml:space="preserve"> </w:t>
            </w:r>
            <w:r w:rsidRPr="00551C37">
              <w:rPr>
                <w:rFonts w:hAnsi="宋体" w:hint="eastAsia"/>
                <w:color w:val="000000" w:themeColor="text1"/>
                <w:sz w:val="24"/>
                <w:szCs w:val="24"/>
              </w:rPr>
              <w:t>(m)</w:t>
            </w:r>
            <w:r w:rsidRPr="00551C37">
              <w:rPr>
                <w:rFonts w:hAnsi="宋体" w:hint="eastAsia"/>
                <w:color w:val="000000" w:themeColor="text1"/>
                <w:sz w:val="24"/>
                <w:szCs w:val="24"/>
              </w:rPr>
              <w:t>距离的噪声影响值；</w:t>
            </w:r>
          </w:p>
          <w:p w:rsidR="00753A85" w:rsidRPr="00551C37" w:rsidRDefault="00753A85" w:rsidP="00D4460F">
            <w:pPr>
              <w:spacing w:line="360" w:lineRule="auto"/>
              <w:ind w:firstLineChars="500" w:firstLine="1200"/>
              <w:rPr>
                <w:rFonts w:hAnsi="宋体"/>
                <w:color w:val="000000" w:themeColor="text1"/>
                <w:sz w:val="24"/>
                <w:szCs w:val="24"/>
              </w:rPr>
            </w:pPr>
            <w:r w:rsidRPr="00551C37">
              <w:rPr>
                <w:rFonts w:hAnsi="宋体"/>
                <w:color w:val="000000" w:themeColor="text1"/>
                <w:sz w:val="24"/>
                <w:szCs w:val="24"/>
              </w:rPr>
              <w:t>L</w:t>
            </w:r>
            <w:r w:rsidRPr="00551C37">
              <w:rPr>
                <w:rFonts w:hAnsi="宋体"/>
                <w:color w:val="000000" w:themeColor="text1"/>
                <w:sz w:val="24"/>
                <w:szCs w:val="24"/>
                <w:vertAlign w:val="subscript"/>
              </w:rPr>
              <w:t>w</w:t>
            </w:r>
            <w:r w:rsidRPr="00551C37">
              <w:rPr>
                <w:rFonts w:hAnsi="宋体" w:hint="eastAsia"/>
                <w:color w:val="000000" w:themeColor="text1"/>
                <w:sz w:val="24"/>
                <w:szCs w:val="24"/>
              </w:rPr>
              <w:t>―距噪声源</w:t>
            </w:r>
            <w:r w:rsidRPr="00551C37">
              <w:rPr>
                <w:rFonts w:hAnsi="宋体"/>
                <w:color w:val="000000" w:themeColor="text1"/>
                <w:sz w:val="24"/>
                <w:szCs w:val="24"/>
              </w:rPr>
              <w:t>r</w:t>
            </w:r>
            <w:r w:rsidRPr="00551C37">
              <w:rPr>
                <w:rFonts w:hAnsi="宋体"/>
                <w:color w:val="000000" w:themeColor="text1"/>
                <w:sz w:val="24"/>
                <w:szCs w:val="24"/>
                <w:vertAlign w:val="subscript"/>
              </w:rPr>
              <w:t>1</w:t>
            </w:r>
            <w:r w:rsidRPr="00551C37">
              <w:rPr>
                <w:rFonts w:hAnsi="宋体" w:hint="eastAsia"/>
                <w:color w:val="000000" w:themeColor="text1"/>
                <w:sz w:val="24"/>
                <w:szCs w:val="24"/>
              </w:rPr>
              <w:t xml:space="preserve"> (m)</w:t>
            </w:r>
            <w:r w:rsidRPr="00551C37">
              <w:rPr>
                <w:rFonts w:hAnsi="宋体" w:hint="eastAsia"/>
                <w:color w:val="000000" w:themeColor="text1"/>
                <w:sz w:val="24"/>
                <w:szCs w:val="24"/>
              </w:rPr>
              <w:t>处测得的声源值；</w:t>
            </w:r>
          </w:p>
          <w:p w:rsidR="00753A85" w:rsidRPr="00551C37" w:rsidRDefault="00753A85" w:rsidP="00D4460F">
            <w:pPr>
              <w:spacing w:line="360" w:lineRule="auto"/>
              <w:ind w:firstLineChars="500" w:firstLine="1200"/>
              <w:rPr>
                <w:rFonts w:hAnsi="宋体"/>
                <w:color w:val="000000" w:themeColor="text1"/>
                <w:sz w:val="24"/>
                <w:szCs w:val="24"/>
              </w:rPr>
            </w:pPr>
            <w:r w:rsidRPr="00551C37">
              <w:rPr>
                <w:rFonts w:hAnsi="宋体"/>
                <w:color w:val="000000" w:themeColor="text1"/>
                <w:sz w:val="24"/>
                <w:szCs w:val="24"/>
              </w:rPr>
              <w:t>r</w:t>
            </w:r>
            <w:r w:rsidRPr="00551C37">
              <w:rPr>
                <w:rFonts w:hAnsi="宋体"/>
                <w:color w:val="000000" w:themeColor="text1"/>
                <w:sz w:val="24"/>
                <w:szCs w:val="24"/>
                <w:vertAlign w:val="subscript"/>
              </w:rPr>
              <w:t>1</w:t>
            </w:r>
            <w:r w:rsidRPr="00551C37">
              <w:rPr>
                <w:rFonts w:hAnsi="宋体" w:hint="eastAsia"/>
                <w:color w:val="000000" w:themeColor="text1"/>
                <w:sz w:val="24"/>
                <w:szCs w:val="24"/>
              </w:rPr>
              <w:t>一声源距评价点的距离</w:t>
            </w:r>
            <w:r w:rsidRPr="00551C37">
              <w:rPr>
                <w:rFonts w:hAnsi="宋体" w:hint="eastAsia"/>
                <w:color w:val="000000" w:themeColor="text1"/>
                <w:sz w:val="24"/>
                <w:szCs w:val="24"/>
              </w:rPr>
              <w:t>(m)</w:t>
            </w:r>
            <w:r w:rsidRPr="00551C37">
              <w:rPr>
                <w:rFonts w:hAnsi="宋体" w:hint="eastAsia"/>
                <w:color w:val="000000" w:themeColor="text1"/>
                <w:sz w:val="24"/>
                <w:szCs w:val="24"/>
              </w:rPr>
              <w:t>；</w:t>
            </w:r>
          </w:p>
          <w:p w:rsidR="00753A85" w:rsidRPr="00551C37" w:rsidRDefault="00753A85" w:rsidP="00D4460F">
            <w:pPr>
              <w:spacing w:line="360" w:lineRule="auto"/>
              <w:ind w:firstLineChars="500" w:firstLine="1200"/>
              <w:rPr>
                <w:rFonts w:hAnsi="宋体"/>
                <w:color w:val="000000" w:themeColor="text1"/>
                <w:sz w:val="24"/>
                <w:szCs w:val="24"/>
              </w:rPr>
            </w:pPr>
            <w:r w:rsidRPr="00551C37">
              <w:rPr>
                <w:rFonts w:hAnsi="宋体"/>
                <w:color w:val="000000" w:themeColor="text1"/>
                <w:sz w:val="24"/>
                <w:szCs w:val="24"/>
              </w:rPr>
              <w:t>r</w:t>
            </w:r>
            <w:r w:rsidRPr="00551C37">
              <w:rPr>
                <w:rFonts w:hAnsi="宋体"/>
                <w:color w:val="000000" w:themeColor="text1"/>
                <w:sz w:val="24"/>
                <w:szCs w:val="24"/>
                <w:vertAlign w:val="subscript"/>
              </w:rPr>
              <w:t>2</w:t>
            </w:r>
            <w:r w:rsidRPr="00551C37">
              <w:rPr>
                <w:rFonts w:hAnsi="宋体" w:hint="eastAsia"/>
                <w:color w:val="000000" w:themeColor="text1"/>
                <w:sz w:val="24"/>
                <w:szCs w:val="24"/>
              </w:rPr>
              <w:t>一测定声源时的距离</w:t>
            </w:r>
            <w:r w:rsidRPr="00551C37">
              <w:rPr>
                <w:rFonts w:hAnsi="宋体" w:hint="eastAsia"/>
                <w:color w:val="000000" w:themeColor="text1"/>
                <w:sz w:val="24"/>
                <w:szCs w:val="24"/>
              </w:rPr>
              <w:t>(m)</w:t>
            </w:r>
            <w:r w:rsidRPr="00551C37">
              <w:rPr>
                <w:rFonts w:hAnsi="宋体" w:hint="eastAsia"/>
                <w:color w:val="000000" w:themeColor="text1"/>
                <w:sz w:val="24"/>
                <w:szCs w:val="24"/>
              </w:rPr>
              <w:t>。</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对于多个施工机械同时作业时，可分别求得每一台施工机械产生的声级，然后根据声源叠加求出多个声源的总声级。即：</w:t>
            </w:r>
          </w:p>
          <w:p w:rsidR="00753A85" w:rsidRPr="00551C37" w:rsidRDefault="00753A85" w:rsidP="00D4460F">
            <w:pPr>
              <w:spacing w:line="360" w:lineRule="auto"/>
              <w:ind w:firstLineChars="200" w:firstLine="480"/>
              <w:jc w:val="center"/>
              <w:rPr>
                <w:rFonts w:hAnsi="宋体"/>
                <w:color w:val="000000" w:themeColor="text1"/>
                <w:sz w:val="24"/>
                <w:szCs w:val="24"/>
              </w:rPr>
            </w:pPr>
            <w:r w:rsidRPr="00551C37">
              <w:rPr>
                <w:rFonts w:hAnsi="宋体" w:hint="eastAsia"/>
                <w:color w:val="000000" w:themeColor="text1"/>
                <w:sz w:val="24"/>
                <w:szCs w:val="24"/>
              </w:rPr>
              <w:t>Lp(</w:t>
            </w:r>
            <w:r w:rsidRPr="00551C37">
              <w:rPr>
                <w:rFonts w:hAnsi="宋体" w:hint="eastAsia"/>
                <w:color w:val="000000" w:themeColor="text1"/>
                <w:sz w:val="24"/>
                <w:szCs w:val="24"/>
              </w:rPr>
              <w:t>总</w:t>
            </w:r>
            <w:r w:rsidRPr="00551C37">
              <w:rPr>
                <w:rFonts w:hAnsi="宋体" w:hint="eastAsia"/>
                <w:color w:val="000000" w:themeColor="text1"/>
                <w:sz w:val="24"/>
                <w:szCs w:val="24"/>
              </w:rPr>
              <w:t>)=101g(</w:t>
            </w:r>
            <w:r w:rsidRPr="00551C37">
              <w:rPr>
                <w:rFonts w:hAnsi="宋体" w:hint="eastAsia"/>
                <w:color w:val="000000" w:themeColor="text1"/>
                <w:sz w:val="24"/>
                <w:szCs w:val="24"/>
              </w:rPr>
              <w:t>∑</w:t>
            </w:r>
            <w:r w:rsidRPr="00551C37">
              <w:rPr>
                <w:rFonts w:hAnsi="宋体" w:hint="eastAsia"/>
                <w:color w:val="000000" w:themeColor="text1"/>
                <w:sz w:val="24"/>
                <w:szCs w:val="24"/>
              </w:rPr>
              <w:t>10</w:t>
            </w:r>
            <w:r w:rsidRPr="00551C37">
              <w:rPr>
                <w:rFonts w:hAnsi="宋体" w:hint="eastAsia"/>
                <w:color w:val="000000" w:themeColor="text1"/>
                <w:sz w:val="24"/>
                <w:szCs w:val="24"/>
                <w:vertAlign w:val="superscript"/>
              </w:rPr>
              <w:t>Lpi/10</w:t>
            </w:r>
            <w:r w:rsidRPr="00551C37">
              <w:rPr>
                <w:rFonts w:hAnsi="宋体" w:hint="eastAsia"/>
                <w:color w:val="000000" w:themeColor="text1"/>
                <w:sz w:val="24"/>
                <w:szCs w:val="24"/>
              </w:rPr>
              <w:t>)</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据调查，国内目前常用的挖掘机、推土机、平地机等，其满负荷运行时的噪声级和噪声影响范围见表</w:t>
            </w:r>
            <w:r w:rsidRPr="00551C37">
              <w:rPr>
                <w:rFonts w:hAnsi="宋体" w:hint="eastAsia"/>
                <w:color w:val="000000" w:themeColor="text1"/>
                <w:sz w:val="24"/>
                <w:szCs w:val="24"/>
              </w:rPr>
              <w:t>8.1-</w:t>
            </w:r>
            <w:r w:rsidR="003B0A65" w:rsidRPr="00551C37">
              <w:rPr>
                <w:rFonts w:hAnsi="宋体" w:hint="eastAsia"/>
                <w:color w:val="000000" w:themeColor="text1"/>
                <w:sz w:val="24"/>
                <w:szCs w:val="24"/>
              </w:rPr>
              <w:t>2</w:t>
            </w:r>
            <w:r w:rsidRPr="00551C37">
              <w:rPr>
                <w:rFonts w:hAnsi="宋体" w:hint="eastAsia"/>
                <w:color w:val="000000" w:themeColor="text1"/>
                <w:sz w:val="24"/>
                <w:szCs w:val="24"/>
              </w:rPr>
              <w:t>。</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由表</w:t>
            </w:r>
            <w:r w:rsidRPr="00551C37">
              <w:rPr>
                <w:rFonts w:hAnsi="宋体" w:hint="eastAsia"/>
                <w:color w:val="000000" w:themeColor="text1"/>
                <w:sz w:val="24"/>
                <w:szCs w:val="24"/>
              </w:rPr>
              <w:t>8.1-</w:t>
            </w:r>
            <w:r w:rsidR="003B0A65" w:rsidRPr="00551C37">
              <w:rPr>
                <w:rFonts w:hAnsi="宋体" w:hint="eastAsia"/>
                <w:color w:val="000000" w:themeColor="text1"/>
                <w:sz w:val="24"/>
                <w:szCs w:val="24"/>
              </w:rPr>
              <w:t>2</w:t>
            </w:r>
            <w:r w:rsidRPr="00551C37">
              <w:rPr>
                <w:rFonts w:hAnsi="宋体" w:hint="eastAsia"/>
                <w:color w:val="000000" w:themeColor="text1"/>
                <w:sz w:val="24"/>
                <w:szCs w:val="24"/>
              </w:rPr>
              <w:t>知，昼间单一施工机械距施工场地</w:t>
            </w:r>
            <w:r w:rsidRPr="00551C37">
              <w:rPr>
                <w:rFonts w:hAnsi="宋体" w:hint="eastAsia"/>
                <w:color w:val="000000" w:themeColor="text1"/>
                <w:sz w:val="24"/>
                <w:szCs w:val="24"/>
              </w:rPr>
              <w:t>50m</w:t>
            </w:r>
            <w:r w:rsidRPr="00551C37">
              <w:rPr>
                <w:rFonts w:hAnsi="宋体" w:hint="eastAsia"/>
                <w:color w:val="000000" w:themeColor="text1"/>
                <w:sz w:val="24"/>
                <w:szCs w:val="24"/>
              </w:rPr>
              <w:t>以外，夜间在</w:t>
            </w:r>
            <w:r w:rsidRPr="00551C37">
              <w:rPr>
                <w:rFonts w:hAnsi="宋体" w:hint="eastAsia"/>
                <w:color w:val="000000" w:themeColor="text1"/>
                <w:sz w:val="24"/>
                <w:szCs w:val="24"/>
              </w:rPr>
              <w:t>200m</w:t>
            </w:r>
            <w:r w:rsidRPr="00551C37">
              <w:rPr>
                <w:rFonts w:hAnsi="宋体" w:hint="eastAsia"/>
                <w:color w:val="000000" w:themeColor="text1"/>
                <w:sz w:val="24"/>
                <w:szCs w:val="24"/>
              </w:rPr>
              <w:t>以外可满足</w:t>
            </w:r>
            <w:r w:rsidRPr="00551C37">
              <w:rPr>
                <w:color w:val="000000" w:themeColor="text1"/>
                <w:sz w:val="24"/>
                <w:szCs w:val="24"/>
              </w:rPr>
              <w:t>《</w:t>
            </w:r>
            <w:r w:rsidRPr="00551C37">
              <w:rPr>
                <w:rFonts w:hint="eastAsia"/>
                <w:color w:val="000000" w:themeColor="text1"/>
                <w:sz w:val="23"/>
                <w:szCs w:val="23"/>
              </w:rPr>
              <w:t>建筑施工场界环境噪声排放标准</w:t>
            </w:r>
            <w:r w:rsidRPr="00551C37">
              <w:rPr>
                <w:color w:val="000000" w:themeColor="text1"/>
                <w:sz w:val="24"/>
                <w:szCs w:val="24"/>
              </w:rPr>
              <w:t>》（</w:t>
            </w:r>
            <w:r w:rsidRPr="00551C37">
              <w:rPr>
                <w:color w:val="000000" w:themeColor="text1"/>
                <w:sz w:val="24"/>
                <w:szCs w:val="24"/>
              </w:rPr>
              <w:t>GB12523</w:t>
            </w:r>
            <w:r w:rsidRPr="00551C37">
              <w:rPr>
                <w:rFonts w:hint="eastAsia"/>
                <w:color w:val="000000" w:themeColor="text1"/>
                <w:sz w:val="24"/>
                <w:szCs w:val="24"/>
              </w:rPr>
              <w:t>-2011</w:t>
            </w:r>
            <w:r w:rsidRPr="00551C37">
              <w:rPr>
                <w:color w:val="000000" w:themeColor="text1"/>
                <w:sz w:val="24"/>
                <w:szCs w:val="24"/>
              </w:rPr>
              <w:t>）</w:t>
            </w:r>
            <w:r w:rsidRPr="00551C37">
              <w:rPr>
                <w:rFonts w:hint="eastAsia"/>
                <w:color w:val="000000" w:themeColor="text1"/>
                <w:sz w:val="24"/>
                <w:szCs w:val="24"/>
              </w:rPr>
              <w:t>规定</w:t>
            </w:r>
            <w:r w:rsidRPr="00551C37">
              <w:rPr>
                <w:rFonts w:hAnsi="宋体" w:hint="eastAsia"/>
                <w:color w:val="000000" w:themeColor="text1"/>
                <w:sz w:val="24"/>
                <w:szCs w:val="24"/>
              </w:rPr>
              <w:t>。一期货运站位于二期北侧，最近距离为</w:t>
            </w:r>
            <w:r w:rsidRPr="00551C37">
              <w:rPr>
                <w:rFonts w:hAnsi="宋体" w:hint="eastAsia"/>
                <w:color w:val="000000" w:themeColor="text1"/>
                <w:sz w:val="24"/>
                <w:szCs w:val="24"/>
              </w:rPr>
              <w:t>15m</w:t>
            </w:r>
            <w:r w:rsidRPr="00551C37">
              <w:rPr>
                <w:rFonts w:hAnsi="宋体" w:hint="eastAsia"/>
                <w:color w:val="000000" w:themeColor="text1"/>
                <w:sz w:val="24"/>
                <w:szCs w:val="24"/>
              </w:rPr>
              <w:t>，项目昼间施工对一期货运站产生一定干扰，夜间施工会对其造成更大影响，但项目施工周期短，影响程度较低，通过合理地安排施工进度和时间，文明施工、环保施工，对一期货运站的噪声影响可以接受。</w:t>
            </w:r>
          </w:p>
          <w:p w:rsidR="00753A85" w:rsidRPr="00551C37" w:rsidRDefault="00753A85" w:rsidP="00753A85">
            <w:pPr>
              <w:pStyle w:val="af0"/>
              <w:rPr>
                <w:color w:val="000000" w:themeColor="text1"/>
              </w:rPr>
            </w:pPr>
            <w:r w:rsidRPr="00551C37">
              <w:rPr>
                <w:rFonts w:hint="eastAsia"/>
                <w:color w:val="000000" w:themeColor="text1"/>
              </w:rPr>
              <w:lastRenderedPageBreak/>
              <w:t>8.1-</w:t>
            </w:r>
            <w:r w:rsidR="003B0A65" w:rsidRPr="00551C37">
              <w:rPr>
                <w:rFonts w:hint="eastAsia"/>
                <w:color w:val="000000" w:themeColor="text1"/>
              </w:rPr>
              <w:t>2</w:t>
            </w:r>
            <w:r w:rsidRPr="00551C37">
              <w:rPr>
                <w:rFonts w:hint="eastAsia"/>
                <w:color w:val="000000" w:themeColor="text1"/>
              </w:rPr>
              <w:t xml:space="preserve">   </w:t>
            </w:r>
            <w:r w:rsidRPr="00551C37">
              <w:rPr>
                <w:rFonts w:hint="eastAsia"/>
                <w:color w:val="000000" w:themeColor="text1"/>
              </w:rPr>
              <w:t>主要施工机械不同距离处的噪声级</w:t>
            </w:r>
            <w:r w:rsidRPr="00551C37">
              <w:rPr>
                <w:rFonts w:hint="eastAsia"/>
                <w:color w:val="000000" w:themeColor="text1"/>
              </w:rPr>
              <w:t xml:space="preserve">     </w:t>
            </w:r>
            <w:r w:rsidRPr="00551C37">
              <w:rPr>
                <w:rFonts w:hint="eastAsia"/>
                <w:color w:val="000000" w:themeColor="text1"/>
              </w:rPr>
              <w:t>单位：</w:t>
            </w:r>
            <w:r w:rsidRPr="00551C37">
              <w:rPr>
                <w:rFonts w:hint="eastAsia"/>
                <w:color w:val="000000" w:themeColor="text1"/>
              </w:rPr>
              <w:t>dB(A)</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208"/>
              <w:gridCol w:w="930"/>
              <w:gridCol w:w="908"/>
              <w:gridCol w:w="1109"/>
              <w:gridCol w:w="1109"/>
              <w:gridCol w:w="1109"/>
              <w:gridCol w:w="1109"/>
            </w:tblGrid>
            <w:tr w:rsidR="00551C37" w:rsidRPr="00551C37" w:rsidTr="002B7C01">
              <w:trPr>
                <w:trHeight w:val="38"/>
                <w:jc w:val="center"/>
              </w:trPr>
              <w:tc>
                <w:tcPr>
                  <w:tcW w:w="2154" w:type="dxa"/>
                  <w:vAlign w:val="center"/>
                </w:tcPr>
                <w:p w:rsidR="00753A85" w:rsidRPr="00551C37" w:rsidRDefault="00753A85" w:rsidP="00753A85">
                  <w:pPr>
                    <w:spacing w:line="240" w:lineRule="exact"/>
                    <w:jc w:val="center"/>
                    <w:rPr>
                      <w:color w:val="000000" w:themeColor="text1"/>
                      <w:sz w:val="21"/>
                      <w:szCs w:val="21"/>
                    </w:rPr>
                  </w:pPr>
                  <w:r w:rsidRPr="00551C37">
                    <w:rPr>
                      <w:rFonts w:hAnsi="宋体" w:hint="eastAsia"/>
                      <w:color w:val="000000" w:themeColor="text1"/>
                      <w:sz w:val="21"/>
                      <w:szCs w:val="21"/>
                    </w:rPr>
                    <w:t xml:space="preserve">         </w:t>
                  </w:r>
                  <w:r w:rsidRPr="00551C37">
                    <w:rPr>
                      <w:rFonts w:hAnsi="宋体"/>
                      <w:color w:val="000000" w:themeColor="text1"/>
                      <w:sz w:val="21"/>
                      <w:szCs w:val="21"/>
                    </w:rPr>
                    <w:t>距离</w:t>
                  </w:r>
                </w:p>
                <w:p w:rsidR="00753A85" w:rsidRPr="00551C37" w:rsidRDefault="00753A85" w:rsidP="00753A85">
                  <w:pPr>
                    <w:spacing w:line="240" w:lineRule="exact"/>
                    <w:rPr>
                      <w:color w:val="000000" w:themeColor="text1"/>
                      <w:sz w:val="21"/>
                      <w:szCs w:val="21"/>
                    </w:rPr>
                  </w:pPr>
                  <w:r w:rsidRPr="00551C37">
                    <w:rPr>
                      <w:rFonts w:hAnsi="宋体"/>
                      <w:color w:val="000000" w:themeColor="text1"/>
                      <w:sz w:val="21"/>
                      <w:szCs w:val="21"/>
                    </w:rPr>
                    <w:t>机械名称</w:t>
                  </w:r>
                </w:p>
              </w:tc>
              <w:tc>
                <w:tcPr>
                  <w:tcW w:w="907" w:type="dxa"/>
                  <w:vAlign w:val="center"/>
                </w:tcPr>
                <w:p w:rsidR="00753A85" w:rsidRPr="00551C37" w:rsidRDefault="00753A85" w:rsidP="00753A85">
                  <w:pPr>
                    <w:spacing w:line="240" w:lineRule="exact"/>
                    <w:ind w:leftChars="-50" w:left="-140"/>
                    <w:jc w:val="center"/>
                    <w:rPr>
                      <w:color w:val="000000" w:themeColor="text1"/>
                      <w:sz w:val="21"/>
                      <w:szCs w:val="21"/>
                    </w:rPr>
                  </w:pPr>
                  <w:r w:rsidRPr="00551C37">
                    <w:rPr>
                      <w:color w:val="000000" w:themeColor="text1"/>
                      <w:sz w:val="21"/>
                      <w:szCs w:val="21"/>
                    </w:rPr>
                    <w:t>5m</w:t>
                  </w:r>
                </w:p>
              </w:tc>
              <w:tc>
                <w:tcPr>
                  <w:tcW w:w="886" w:type="dxa"/>
                  <w:vAlign w:val="center"/>
                </w:tcPr>
                <w:p w:rsidR="00753A85" w:rsidRPr="00551C37" w:rsidRDefault="00753A85" w:rsidP="00753A85">
                  <w:pPr>
                    <w:spacing w:line="240" w:lineRule="exact"/>
                    <w:ind w:leftChars="-50" w:left="-140"/>
                    <w:jc w:val="center"/>
                    <w:rPr>
                      <w:color w:val="000000" w:themeColor="text1"/>
                      <w:sz w:val="21"/>
                      <w:szCs w:val="21"/>
                    </w:rPr>
                  </w:pPr>
                  <w:r w:rsidRPr="00551C37">
                    <w:rPr>
                      <w:color w:val="000000" w:themeColor="text1"/>
                      <w:sz w:val="21"/>
                      <w:szCs w:val="21"/>
                    </w:rPr>
                    <w:t>10m</w:t>
                  </w:r>
                </w:p>
              </w:tc>
              <w:tc>
                <w:tcPr>
                  <w:tcW w:w="1082" w:type="dxa"/>
                  <w:vAlign w:val="center"/>
                </w:tcPr>
                <w:p w:rsidR="00753A85" w:rsidRPr="00551C37" w:rsidRDefault="00753A85" w:rsidP="00753A85">
                  <w:pPr>
                    <w:spacing w:line="240" w:lineRule="exact"/>
                    <w:ind w:leftChars="-50" w:left="-140"/>
                    <w:jc w:val="center"/>
                    <w:rPr>
                      <w:color w:val="000000" w:themeColor="text1"/>
                      <w:sz w:val="21"/>
                      <w:szCs w:val="21"/>
                    </w:rPr>
                  </w:pPr>
                  <w:r w:rsidRPr="00551C37">
                    <w:rPr>
                      <w:rFonts w:hint="eastAsia"/>
                      <w:color w:val="000000" w:themeColor="text1"/>
                      <w:sz w:val="21"/>
                      <w:szCs w:val="21"/>
                    </w:rPr>
                    <w:t>3</w:t>
                  </w:r>
                  <w:r w:rsidRPr="00551C37">
                    <w:rPr>
                      <w:color w:val="000000" w:themeColor="text1"/>
                      <w:sz w:val="21"/>
                      <w:szCs w:val="21"/>
                    </w:rPr>
                    <w:t>0m</w:t>
                  </w:r>
                </w:p>
              </w:tc>
              <w:tc>
                <w:tcPr>
                  <w:tcW w:w="1082" w:type="dxa"/>
                  <w:vAlign w:val="center"/>
                </w:tcPr>
                <w:p w:rsidR="00753A85" w:rsidRPr="00551C37" w:rsidRDefault="00753A85" w:rsidP="00753A85">
                  <w:pPr>
                    <w:spacing w:line="240" w:lineRule="exact"/>
                    <w:ind w:leftChars="-50" w:left="-140"/>
                    <w:jc w:val="center"/>
                    <w:rPr>
                      <w:color w:val="000000" w:themeColor="text1"/>
                      <w:sz w:val="21"/>
                      <w:szCs w:val="21"/>
                    </w:rPr>
                  </w:pPr>
                  <w:r w:rsidRPr="00551C37">
                    <w:rPr>
                      <w:rFonts w:hint="eastAsia"/>
                      <w:color w:val="000000" w:themeColor="text1"/>
                      <w:sz w:val="21"/>
                      <w:szCs w:val="21"/>
                    </w:rPr>
                    <w:t>5</w:t>
                  </w:r>
                  <w:r w:rsidRPr="00551C37">
                    <w:rPr>
                      <w:color w:val="000000" w:themeColor="text1"/>
                      <w:sz w:val="21"/>
                      <w:szCs w:val="21"/>
                    </w:rPr>
                    <w:t>0m</w:t>
                  </w:r>
                </w:p>
              </w:tc>
              <w:tc>
                <w:tcPr>
                  <w:tcW w:w="1082" w:type="dxa"/>
                  <w:vAlign w:val="center"/>
                </w:tcPr>
                <w:p w:rsidR="00753A85" w:rsidRPr="00551C37" w:rsidRDefault="00753A85" w:rsidP="00753A85">
                  <w:pPr>
                    <w:spacing w:line="240" w:lineRule="exact"/>
                    <w:ind w:leftChars="-50" w:left="-140"/>
                    <w:jc w:val="center"/>
                    <w:rPr>
                      <w:color w:val="000000" w:themeColor="text1"/>
                      <w:sz w:val="21"/>
                      <w:szCs w:val="21"/>
                    </w:rPr>
                  </w:pPr>
                  <w:r w:rsidRPr="00551C37">
                    <w:rPr>
                      <w:rFonts w:hint="eastAsia"/>
                      <w:color w:val="000000" w:themeColor="text1"/>
                      <w:sz w:val="21"/>
                      <w:szCs w:val="21"/>
                    </w:rPr>
                    <w:t>100</w:t>
                  </w:r>
                  <w:r w:rsidRPr="00551C37">
                    <w:rPr>
                      <w:color w:val="000000" w:themeColor="text1"/>
                      <w:sz w:val="21"/>
                      <w:szCs w:val="21"/>
                    </w:rPr>
                    <w:t>m</w:t>
                  </w:r>
                </w:p>
              </w:tc>
              <w:tc>
                <w:tcPr>
                  <w:tcW w:w="1082" w:type="dxa"/>
                  <w:vAlign w:val="center"/>
                </w:tcPr>
                <w:p w:rsidR="00753A85" w:rsidRPr="00551C37" w:rsidRDefault="00753A85" w:rsidP="00753A85">
                  <w:pPr>
                    <w:spacing w:line="240" w:lineRule="exact"/>
                    <w:ind w:leftChars="-50" w:left="-140"/>
                    <w:jc w:val="center"/>
                    <w:rPr>
                      <w:color w:val="000000" w:themeColor="text1"/>
                      <w:sz w:val="21"/>
                      <w:szCs w:val="21"/>
                    </w:rPr>
                  </w:pPr>
                  <w:r w:rsidRPr="00551C37">
                    <w:rPr>
                      <w:rFonts w:hint="eastAsia"/>
                      <w:color w:val="000000" w:themeColor="text1"/>
                      <w:sz w:val="21"/>
                      <w:szCs w:val="21"/>
                    </w:rPr>
                    <w:t>200</w:t>
                  </w:r>
                  <w:r w:rsidRPr="00551C37">
                    <w:rPr>
                      <w:color w:val="000000" w:themeColor="text1"/>
                      <w:sz w:val="21"/>
                      <w:szCs w:val="21"/>
                    </w:rPr>
                    <w:t>m</w:t>
                  </w:r>
                </w:p>
              </w:tc>
            </w:tr>
            <w:tr w:rsidR="00551C37" w:rsidRPr="00551C37" w:rsidTr="002B7C01">
              <w:trPr>
                <w:trHeight w:val="191"/>
                <w:jc w:val="center"/>
              </w:trPr>
              <w:tc>
                <w:tcPr>
                  <w:tcW w:w="2154" w:type="dxa"/>
                  <w:vAlign w:val="center"/>
                </w:tcPr>
                <w:p w:rsidR="00753A85" w:rsidRPr="00551C37" w:rsidRDefault="00753A85" w:rsidP="00753A85">
                  <w:pPr>
                    <w:spacing w:line="240" w:lineRule="exact"/>
                    <w:jc w:val="center"/>
                    <w:rPr>
                      <w:color w:val="000000" w:themeColor="text1"/>
                      <w:sz w:val="21"/>
                      <w:szCs w:val="21"/>
                    </w:rPr>
                  </w:pPr>
                  <w:r w:rsidRPr="00551C37">
                    <w:rPr>
                      <w:rFonts w:hAnsi="宋体"/>
                      <w:color w:val="000000" w:themeColor="text1"/>
                      <w:sz w:val="21"/>
                      <w:szCs w:val="21"/>
                    </w:rPr>
                    <w:t>挖掘机</w:t>
                  </w:r>
                </w:p>
              </w:tc>
              <w:tc>
                <w:tcPr>
                  <w:tcW w:w="907"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84</w:t>
                  </w:r>
                </w:p>
              </w:tc>
              <w:tc>
                <w:tcPr>
                  <w:tcW w:w="886"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80</w:t>
                  </w:r>
                </w:p>
              </w:tc>
              <w:tc>
                <w:tcPr>
                  <w:tcW w:w="1082"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72</w:t>
                  </w:r>
                </w:p>
              </w:tc>
              <w:tc>
                <w:tcPr>
                  <w:tcW w:w="1082"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67</w:t>
                  </w:r>
                </w:p>
              </w:tc>
              <w:tc>
                <w:tcPr>
                  <w:tcW w:w="1082"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56</w:t>
                  </w:r>
                </w:p>
              </w:tc>
              <w:tc>
                <w:tcPr>
                  <w:tcW w:w="1082"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49</w:t>
                  </w:r>
                </w:p>
              </w:tc>
            </w:tr>
            <w:tr w:rsidR="00551C37" w:rsidRPr="00551C37" w:rsidTr="002B7C01">
              <w:trPr>
                <w:trHeight w:val="191"/>
                <w:jc w:val="center"/>
              </w:trPr>
              <w:tc>
                <w:tcPr>
                  <w:tcW w:w="2154" w:type="dxa"/>
                  <w:vAlign w:val="center"/>
                </w:tcPr>
                <w:p w:rsidR="00753A85" w:rsidRPr="00551C37" w:rsidRDefault="00753A85" w:rsidP="00753A85">
                  <w:pPr>
                    <w:spacing w:line="240" w:lineRule="exact"/>
                    <w:jc w:val="center"/>
                    <w:rPr>
                      <w:color w:val="000000" w:themeColor="text1"/>
                      <w:sz w:val="21"/>
                      <w:szCs w:val="21"/>
                    </w:rPr>
                  </w:pPr>
                  <w:r w:rsidRPr="00551C37">
                    <w:rPr>
                      <w:rFonts w:hAnsi="宋体"/>
                      <w:color w:val="000000" w:themeColor="text1"/>
                      <w:sz w:val="21"/>
                      <w:szCs w:val="21"/>
                    </w:rPr>
                    <w:t>推土机</w:t>
                  </w:r>
                </w:p>
              </w:tc>
              <w:tc>
                <w:tcPr>
                  <w:tcW w:w="907"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84</w:t>
                  </w:r>
                </w:p>
              </w:tc>
              <w:tc>
                <w:tcPr>
                  <w:tcW w:w="886"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80</w:t>
                  </w:r>
                </w:p>
              </w:tc>
              <w:tc>
                <w:tcPr>
                  <w:tcW w:w="1082"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72.3</w:t>
                  </w:r>
                </w:p>
              </w:tc>
              <w:tc>
                <w:tcPr>
                  <w:tcW w:w="1082"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67</w:t>
                  </w:r>
                </w:p>
              </w:tc>
              <w:tc>
                <w:tcPr>
                  <w:tcW w:w="1082"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55</w:t>
                  </w:r>
                </w:p>
              </w:tc>
              <w:tc>
                <w:tcPr>
                  <w:tcW w:w="1082"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48</w:t>
                  </w:r>
                </w:p>
              </w:tc>
            </w:tr>
            <w:tr w:rsidR="00551C37" w:rsidRPr="00551C37" w:rsidTr="002B7C01">
              <w:trPr>
                <w:trHeight w:val="191"/>
                <w:jc w:val="center"/>
              </w:trPr>
              <w:tc>
                <w:tcPr>
                  <w:tcW w:w="2154" w:type="dxa"/>
                  <w:vAlign w:val="center"/>
                </w:tcPr>
                <w:p w:rsidR="00753A85" w:rsidRPr="00551C37" w:rsidRDefault="00753A85" w:rsidP="00753A85">
                  <w:pPr>
                    <w:spacing w:line="240" w:lineRule="exact"/>
                    <w:jc w:val="center"/>
                    <w:rPr>
                      <w:rFonts w:hAnsi="宋体"/>
                      <w:color w:val="000000" w:themeColor="text1"/>
                      <w:sz w:val="21"/>
                      <w:szCs w:val="21"/>
                    </w:rPr>
                  </w:pPr>
                  <w:r w:rsidRPr="00551C37">
                    <w:rPr>
                      <w:rFonts w:hAnsi="宋体" w:hint="eastAsia"/>
                      <w:color w:val="000000" w:themeColor="text1"/>
                      <w:sz w:val="21"/>
                      <w:szCs w:val="21"/>
                    </w:rPr>
                    <w:t>重型碾压机</w:t>
                  </w:r>
                </w:p>
              </w:tc>
              <w:tc>
                <w:tcPr>
                  <w:tcW w:w="907"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86</w:t>
                  </w:r>
                </w:p>
              </w:tc>
              <w:tc>
                <w:tcPr>
                  <w:tcW w:w="886"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83</w:t>
                  </w:r>
                </w:p>
              </w:tc>
              <w:tc>
                <w:tcPr>
                  <w:tcW w:w="1082"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75</w:t>
                  </w:r>
                </w:p>
              </w:tc>
              <w:tc>
                <w:tcPr>
                  <w:tcW w:w="1082"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70</w:t>
                  </w:r>
                </w:p>
              </w:tc>
              <w:tc>
                <w:tcPr>
                  <w:tcW w:w="1082"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56</w:t>
                  </w:r>
                </w:p>
              </w:tc>
              <w:tc>
                <w:tcPr>
                  <w:tcW w:w="1082"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50</w:t>
                  </w:r>
                </w:p>
              </w:tc>
            </w:tr>
            <w:tr w:rsidR="00551C37" w:rsidRPr="00551C37" w:rsidTr="002B7C01">
              <w:trPr>
                <w:trHeight w:val="191"/>
                <w:jc w:val="center"/>
              </w:trPr>
              <w:tc>
                <w:tcPr>
                  <w:tcW w:w="2154" w:type="dxa"/>
                  <w:vAlign w:val="center"/>
                </w:tcPr>
                <w:p w:rsidR="00753A85" w:rsidRPr="00551C37" w:rsidRDefault="00753A85" w:rsidP="00753A85">
                  <w:pPr>
                    <w:spacing w:line="240" w:lineRule="exact"/>
                    <w:jc w:val="center"/>
                    <w:rPr>
                      <w:rFonts w:hAnsi="宋体"/>
                      <w:color w:val="000000" w:themeColor="text1"/>
                      <w:sz w:val="21"/>
                      <w:szCs w:val="21"/>
                    </w:rPr>
                  </w:pPr>
                  <w:r w:rsidRPr="00551C37">
                    <w:rPr>
                      <w:rFonts w:hAnsi="宋体" w:hint="eastAsia"/>
                      <w:color w:val="000000" w:themeColor="text1"/>
                      <w:sz w:val="21"/>
                      <w:szCs w:val="21"/>
                    </w:rPr>
                    <w:t>混凝土搅拌机</w:t>
                  </w:r>
                </w:p>
              </w:tc>
              <w:tc>
                <w:tcPr>
                  <w:tcW w:w="907"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82</w:t>
                  </w:r>
                </w:p>
              </w:tc>
              <w:tc>
                <w:tcPr>
                  <w:tcW w:w="886"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78</w:t>
                  </w:r>
                </w:p>
              </w:tc>
              <w:tc>
                <w:tcPr>
                  <w:tcW w:w="1082"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70</w:t>
                  </w:r>
                </w:p>
              </w:tc>
              <w:tc>
                <w:tcPr>
                  <w:tcW w:w="1082"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64</w:t>
                  </w:r>
                </w:p>
              </w:tc>
              <w:tc>
                <w:tcPr>
                  <w:tcW w:w="1082"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53</w:t>
                  </w:r>
                </w:p>
              </w:tc>
              <w:tc>
                <w:tcPr>
                  <w:tcW w:w="1082"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45</w:t>
                  </w:r>
                </w:p>
              </w:tc>
            </w:tr>
            <w:tr w:rsidR="00551C37" w:rsidRPr="00551C37" w:rsidTr="002B7C01">
              <w:trPr>
                <w:trHeight w:val="191"/>
                <w:jc w:val="center"/>
              </w:trPr>
              <w:tc>
                <w:tcPr>
                  <w:tcW w:w="2154" w:type="dxa"/>
                  <w:vAlign w:val="center"/>
                </w:tcPr>
                <w:p w:rsidR="00753A85" w:rsidRPr="00551C37" w:rsidRDefault="00753A85" w:rsidP="00753A85">
                  <w:pPr>
                    <w:spacing w:line="240" w:lineRule="exact"/>
                    <w:jc w:val="center"/>
                    <w:rPr>
                      <w:rFonts w:hAnsi="宋体"/>
                      <w:color w:val="000000" w:themeColor="text1"/>
                      <w:sz w:val="21"/>
                      <w:szCs w:val="21"/>
                    </w:rPr>
                  </w:pPr>
                  <w:r w:rsidRPr="00551C37">
                    <w:rPr>
                      <w:rFonts w:hAnsi="宋体" w:hint="eastAsia"/>
                      <w:color w:val="000000" w:themeColor="text1"/>
                      <w:sz w:val="21"/>
                      <w:szCs w:val="21"/>
                    </w:rPr>
                    <w:t>重型载重汽车</w:t>
                  </w:r>
                </w:p>
              </w:tc>
              <w:tc>
                <w:tcPr>
                  <w:tcW w:w="907"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82</w:t>
                  </w:r>
                </w:p>
              </w:tc>
              <w:tc>
                <w:tcPr>
                  <w:tcW w:w="886"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78</w:t>
                  </w:r>
                </w:p>
              </w:tc>
              <w:tc>
                <w:tcPr>
                  <w:tcW w:w="1082"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70</w:t>
                  </w:r>
                </w:p>
              </w:tc>
              <w:tc>
                <w:tcPr>
                  <w:tcW w:w="1082"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65</w:t>
                  </w:r>
                </w:p>
              </w:tc>
              <w:tc>
                <w:tcPr>
                  <w:tcW w:w="1082"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60</w:t>
                  </w:r>
                </w:p>
              </w:tc>
              <w:tc>
                <w:tcPr>
                  <w:tcW w:w="1082"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52</w:t>
                  </w:r>
                </w:p>
              </w:tc>
            </w:tr>
            <w:tr w:rsidR="00551C37" w:rsidRPr="00551C37" w:rsidTr="002B7C01">
              <w:trPr>
                <w:trHeight w:val="191"/>
                <w:jc w:val="center"/>
              </w:trPr>
              <w:tc>
                <w:tcPr>
                  <w:tcW w:w="2154"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打桩机</w:t>
                  </w:r>
                </w:p>
              </w:tc>
              <w:tc>
                <w:tcPr>
                  <w:tcW w:w="907"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102</w:t>
                  </w:r>
                </w:p>
              </w:tc>
              <w:tc>
                <w:tcPr>
                  <w:tcW w:w="886"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97</w:t>
                  </w:r>
                </w:p>
              </w:tc>
              <w:tc>
                <w:tcPr>
                  <w:tcW w:w="1082"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90</w:t>
                  </w:r>
                </w:p>
              </w:tc>
              <w:tc>
                <w:tcPr>
                  <w:tcW w:w="1082"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85</w:t>
                  </w:r>
                </w:p>
              </w:tc>
              <w:tc>
                <w:tcPr>
                  <w:tcW w:w="1082"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73</w:t>
                  </w:r>
                </w:p>
              </w:tc>
              <w:tc>
                <w:tcPr>
                  <w:tcW w:w="1082"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65</w:t>
                  </w:r>
                </w:p>
              </w:tc>
            </w:tr>
            <w:tr w:rsidR="00551C37" w:rsidRPr="00551C37" w:rsidTr="002B7C01">
              <w:trPr>
                <w:trHeight w:val="191"/>
                <w:jc w:val="center"/>
              </w:trPr>
              <w:tc>
                <w:tcPr>
                  <w:tcW w:w="2154" w:type="dxa"/>
                  <w:vAlign w:val="center"/>
                </w:tcPr>
                <w:p w:rsidR="00753A85" w:rsidRPr="00551C37" w:rsidRDefault="00753A85" w:rsidP="00753A85">
                  <w:pPr>
                    <w:spacing w:line="240" w:lineRule="exact"/>
                    <w:jc w:val="center"/>
                    <w:rPr>
                      <w:color w:val="000000" w:themeColor="text1"/>
                      <w:sz w:val="21"/>
                      <w:szCs w:val="21"/>
                    </w:rPr>
                  </w:pPr>
                  <w:r w:rsidRPr="00551C37">
                    <w:rPr>
                      <w:rFonts w:hAnsi="宋体" w:hint="eastAsia"/>
                      <w:color w:val="000000" w:themeColor="text1"/>
                      <w:sz w:val="21"/>
                      <w:szCs w:val="21"/>
                    </w:rPr>
                    <w:t>混凝土振捣器</w:t>
                  </w:r>
                </w:p>
              </w:tc>
              <w:tc>
                <w:tcPr>
                  <w:tcW w:w="1793" w:type="dxa"/>
                  <w:gridSpan w:val="2"/>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80</w:t>
                  </w:r>
                  <w:r w:rsidRPr="00551C37">
                    <w:rPr>
                      <w:rFonts w:hint="eastAsia"/>
                      <w:color w:val="000000" w:themeColor="text1"/>
                      <w:sz w:val="21"/>
                      <w:szCs w:val="21"/>
                    </w:rPr>
                    <w:t>（</w:t>
                  </w:r>
                  <w:r w:rsidRPr="00551C37">
                    <w:rPr>
                      <w:rFonts w:hint="eastAsia"/>
                      <w:color w:val="000000" w:themeColor="text1"/>
                      <w:sz w:val="21"/>
                      <w:szCs w:val="21"/>
                    </w:rPr>
                    <w:t>15m</w:t>
                  </w:r>
                  <w:r w:rsidRPr="00551C37">
                    <w:rPr>
                      <w:rFonts w:hint="eastAsia"/>
                      <w:color w:val="000000" w:themeColor="text1"/>
                      <w:sz w:val="21"/>
                      <w:szCs w:val="21"/>
                    </w:rPr>
                    <w:t>）</w:t>
                  </w:r>
                </w:p>
              </w:tc>
              <w:tc>
                <w:tcPr>
                  <w:tcW w:w="1082"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74</w:t>
                  </w:r>
                </w:p>
              </w:tc>
              <w:tc>
                <w:tcPr>
                  <w:tcW w:w="1082"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69.5</w:t>
                  </w:r>
                </w:p>
              </w:tc>
              <w:tc>
                <w:tcPr>
                  <w:tcW w:w="1082" w:type="dxa"/>
                  <w:vAlign w:val="center"/>
                </w:tcPr>
                <w:p w:rsidR="00753A85" w:rsidRPr="00551C37" w:rsidRDefault="00753A85" w:rsidP="00753A85">
                  <w:pPr>
                    <w:spacing w:line="240" w:lineRule="exact"/>
                    <w:jc w:val="center"/>
                    <w:rPr>
                      <w:color w:val="000000" w:themeColor="text1"/>
                      <w:sz w:val="21"/>
                      <w:szCs w:val="21"/>
                    </w:rPr>
                  </w:pPr>
                  <w:r w:rsidRPr="00551C37">
                    <w:rPr>
                      <w:rFonts w:hint="eastAsia"/>
                      <w:color w:val="000000" w:themeColor="text1"/>
                      <w:sz w:val="21"/>
                      <w:szCs w:val="21"/>
                    </w:rPr>
                    <w:t>63.5</w:t>
                  </w:r>
                </w:p>
              </w:tc>
              <w:tc>
                <w:tcPr>
                  <w:tcW w:w="1082" w:type="dxa"/>
                  <w:vAlign w:val="center"/>
                </w:tcPr>
                <w:p w:rsidR="00753A85" w:rsidRPr="00551C37" w:rsidRDefault="00A93054" w:rsidP="00753A85">
                  <w:pPr>
                    <w:spacing w:line="240" w:lineRule="exact"/>
                    <w:jc w:val="center"/>
                    <w:rPr>
                      <w:color w:val="000000" w:themeColor="text1"/>
                      <w:sz w:val="21"/>
                      <w:szCs w:val="21"/>
                    </w:rPr>
                  </w:pPr>
                  <w:r w:rsidRPr="00551C37">
                    <w:rPr>
                      <w:rFonts w:hint="eastAsia"/>
                      <w:color w:val="000000" w:themeColor="text1"/>
                      <w:sz w:val="21"/>
                      <w:szCs w:val="21"/>
                    </w:rPr>
                    <w:t>/</w:t>
                  </w:r>
                </w:p>
              </w:tc>
            </w:tr>
          </w:tbl>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另外，</w:t>
            </w:r>
            <w:r w:rsidRPr="00551C37">
              <w:rPr>
                <w:rFonts w:hint="eastAsia"/>
                <w:color w:val="000000" w:themeColor="text1"/>
                <w:sz w:val="24"/>
                <w:szCs w:val="24"/>
              </w:rPr>
              <w:t>拟建工程位于重庆空港保税港区内部，场区内已经完成场地平整，内部道路及配套公用工程已建成</w:t>
            </w:r>
            <w:r w:rsidRPr="00551C37">
              <w:rPr>
                <w:rFonts w:hint="eastAsia"/>
                <w:bCs/>
                <w:color w:val="000000" w:themeColor="text1"/>
                <w:sz w:val="24"/>
                <w:szCs w:val="24"/>
              </w:rPr>
              <w:t>，场地四周</w:t>
            </w:r>
            <w:r w:rsidRPr="00551C37">
              <w:rPr>
                <w:rFonts w:hint="eastAsia"/>
                <w:bCs/>
                <w:color w:val="000000" w:themeColor="text1"/>
                <w:sz w:val="24"/>
                <w:szCs w:val="24"/>
              </w:rPr>
              <w:t>200m</w:t>
            </w:r>
            <w:r w:rsidRPr="00551C37">
              <w:rPr>
                <w:rFonts w:hint="eastAsia"/>
                <w:bCs/>
                <w:color w:val="000000" w:themeColor="text1"/>
                <w:sz w:val="24"/>
                <w:szCs w:val="24"/>
              </w:rPr>
              <w:t>范围内无居民居住，无重点文物保护单位、医院、学校等环境敏感目标，因此项目施工噪声对环境影响甚微。</w:t>
            </w:r>
          </w:p>
          <w:p w:rsidR="00753A85" w:rsidRPr="00551C37" w:rsidRDefault="00753A85" w:rsidP="00753A85">
            <w:pPr>
              <w:pStyle w:val="3"/>
              <w:rPr>
                <w:rFonts w:hAnsi="宋体"/>
                <w:color w:val="000000" w:themeColor="text1"/>
              </w:rPr>
            </w:pPr>
            <w:r w:rsidRPr="00551C37">
              <w:rPr>
                <w:rFonts w:hint="eastAsia"/>
                <w:color w:val="000000" w:themeColor="text1"/>
              </w:rPr>
              <w:t xml:space="preserve">8.1.4 </w:t>
            </w:r>
            <w:r w:rsidRPr="00551C37">
              <w:rPr>
                <w:rFonts w:hint="eastAsia"/>
                <w:color w:val="000000" w:themeColor="text1"/>
              </w:rPr>
              <w:t>施工期固体废弃物影响分析</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本期工程在基础施工、运输建筑材料等施工过程中，如果不注意运输车辆的保洁，将沿途散落泥土，会污染道路。如果生活垃圾不及时清理，会滋生细菌</w:t>
            </w:r>
            <w:r w:rsidRPr="00551C37">
              <w:rPr>
                <w:rFonts w:hAnsi="宋体" w:hint="eastAsia"/>
                <w:color w:val="000000" w:themeColor="text1"/>
                <w:sz w:val="24"/>
                <w:szCs w:val="24"/>
              </w:rPr>
              <w:t>,</w:t>
            </w:r>
            <w:r w:rsidRPr="00551C37">
              <w:rPr>
                <w:rFonts w:hAnsi="宋体" w:hint="eastAsia"/>
                <w:color w:val="000000" w:themeColor="text1"/>
                <w:sz w:val="24"/>
                <w:szCs w:val="24"/>
              </w:rPr>
              <w:t>影响施工人员身体健康。</w:t>
            </w:r>
            <w:r w:rsidR="00AC37D5" w:rsidRPr="00551C37">
              <w:rPr>
                <w:rFonts w:hAnsi="宋体" w:hint="eastAsia"/>
                <w:color w:val="000000" w:themeColor="text1"/>
                <w:sz w:val="24"/>
                <w:szCs w:val="24"/>
              </w:rPr>
              <w:t>拟建工程</w:t>
            </w:r>
            <w:r w:rsidRPr="00551C37">
              <w:rPr>
                <w:rFonts w:hAnsi="宋体" w:hint="eastAsia"/>
                <w:color w:val="000000" w:themeColor="text1"/>
                <w:sz w:val="24"/>
                <w:szCs w:val="24"/>
              </w:rPr>
              <w:t>施工期生活垃圾</w:t>
            </w:r>
            <w:r w:rsidRPr="00551C37">
              <w:rPr>
                <w:rFonts w:hint="eastAsia"/>
                <w:color w:val="000000" w:themeColor="text1"/>
                <w:sz w:val="24"/>
                <w:szCs w:val="24"/>
              </w:rPr>
              <w:t>实行分类收集，交由环卫部门统一处置，对环境影响较小。</w:t>
            </w:r>
          </w:p>
          <w:p w:rsidR="00753A85" w:rsidRPr="00551C37" w:rsidRDefault="00753A85" w:rsidP="00753A85">
            <w:pPr>
              <w:pStyle w:val="3"/>
              <w:rPr>
                <w:rFonts w:hAnsi="宋体"/>
                <w:color w:val="000000" w:themeColor="text1"/>
              </w:rPr>
            </w:pPr>
            <w:r w:rsidRPr="00551C37">
              <w:rPr>
                <w:rFonts w:hint="eastAsia"/>
                <w:color w:val="000000" w:themeColor="text1"/>
              </w:rPr>
              <w:t xml:space="preserve">8.1.5 </w:t>
            </w:r>
            <w:r w:rsidRPr="00551C37">
              <w:rPr>
                <w:rFonts w:hint="eastAsia"/>
                <w:color w:val="000000" w:themeColor="text1"/>
              </w:rPr>
              <w:t>施工期生态环境影响分析</w:t>
            </w:r>
          </w:p>
          <w:p w:rsidR="00753A85" w:rsidRPr="00551C37" w:rsidRDefault="002B7C01"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1</w:t>
            </w:r>
            <w:r w:rsidRPr="00551C37">
              <w:rPr>
                <w:rFonts w:hAnsi="宋体" w:hint="eastAsia"/>
                <w:color w:val="000000" w:themeColor="text1"/>
                <w:sz w:val="24"/>
                <w:szCs w:val="24"/>
              </w:rPr>
              <w:t>）</w:t>
            </w:r>
            <w:r w:rsidR="00753A85" w:rsidRPr="00551C37">
              <w:rPr>
                <w:rFonts w:hAnsi="宋体" w:hint="eastAsia"/>
                <w:color w:val="000000" w:themeColor="text1"/>
                <w:sz w:val="24"/>
                <w:szCs w:val="24"/>
              </w:rPr>
              <w:t>对野生动、植物的影响分析</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目前空港保税港区已经封关，空港保税港区周围现状野生动物很少，空港保税港区周围植被以荒草地、林地为主，施工场地目前已草皮为主。该区域没有国级和市级保护物种，无珍稀野生植物；同时施工期间，占地范围内地表清除地表草皮，因此现有植被会受到彻底破坏，而空港保税港区内已经全部平整场地，所以项目施工不会带来较明显的生态影响。</w:t>
            </w:r>
          </w:p>
          <w:p w:rsidR="00753A85" w:rsidRPr="00551C37" w:rsidRDefault="002B7C01"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2</w:t>
            </w:r>
            <w:r w:rsidRPr="00551C37">
              <w:rPr>
                <w:rFonts w:hAnsi="宋体" w:hint="eastAsia"/>
                <w:color w:val="000000" w:themeColor="text1"/>
                <w:sz w:val="24"/>
                <w:szCs w:val="24"/>
              </w:rPr>
              <w:t>）</w:t>
            </w:r>
            <w:r w:rsidR="00753A85" w:rsidRPr="00551C37">
              <w:rPr>
                <w:rFonts w:hAnsi="宋体" w:hint="eastAsia"/>
                <w:color w:val="000000" w:themeColor="text1"/>
                <w:sz w:val="24"/>
                <w:szCs w:val="24"/>
              </w:rPr>
              <w:t>土地资源的环境影响</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本期工程土地属于空港保税港区的建设开发用地，为重庆江北国际机场货运仓库规划用地，一期工程实施时已完成航空货运区用地一次征用和平整。本项目占用土地对整个区域的土地利用格局不会造成重大影响。</w:t>
            </w:r>
          </w:p>
          <w:p w:rsidR="00753A85" w:rsidRPr="00551C37" w:rsidRDefault="00753A85" w:rsidP="00753A85">
            <w:pPr>
              <w:pStyle w:val="2"/>
              <w:rPr>
                <w:color w:val="000000" w:themeColor="text1"/>
              </w:rPr>
            </w:pPr>
            <w:r w:rsidRPr="00551C37">
              <w:rPr>
                <w:rFonts w:hint="eastAsia"/>
                <w:color w:val="000000" w:themeColor="text1"/>
              </w:rPr>
              <w:t xml:space="preserve">8.2 </w:t>
            </w:r>
            <w:r w:rsidRPr="00551C37">
              <w:rPr>
                <w:rFonts w:hint="eastAsia"/>
                <w:color w:val="000000" w:themeColor="text1"/>
              </w:rPr>
              <w:t>营运期环境</w:t>
            </w:r>
            <w:r w:rsidRPr="00551C37">
              <w:rPr>
                <w:color w:val="000000" w:themeColor="text1"/>
              </w:rPr>
              <w:t>影响分析</w:t>
            </w:r>
          </w:p>
          <w:p w:rsidR="00753A85" w:rsidRPr="00551C37" w:rsidRDefault="00753A85" w:rsidP="00753A85">
            <w:pPr>
              <w:pStyle w:val="3"/>
              <w:rPr>
                <w:color w:val="000000" w:themeColor="text1"/>
              </w:rPr>
            </w:pPr>
            <w:r w:rsidRPr="00551C37">
              <w:rPr>
                <w:rFonts w:hint="eastAsia"/>
                <w:color w:val="000000" w:themeColor="text1"/>
              </w:rPr>
              <w:t xml:space="preserve">8.2.1 </w:t>
            </w:r>
            <w:r w:rsidRPr="00551C37">
              <w:rPr>
                <w:rFonts w:hint="eastAsia"/>
                <w:color w:val="000000" w:themeColor="text1"/>
              </w:rPr>
              <w:t>营运期水环境影响分析</w:t>
            </w:r>
          </w:p>
          <w:p w:rsidR="00A93054"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本期工程在运营期的废水主要是工作人员的生活污水</w:t>
            </w:r>
            <w:r w:rsidR="009E50E8" w:rsidRPr="00551C37">
              <w:rPr>
                <w:rFonts w:hAnsi="宋体" w:hint="eastAsia"/>
                <w:color w:val="000000" w:themeColor="text1"/>
                <w:sz w:val="24"/>
                <w:szCs w:val="24"/>
              </w:rPr>
              <w:t>（含餐饮废水）和场地冲洗废水。生活污水</w:t>
            </w:r>
            <w:r w:rsidRPr="00551C37">
              <w:rPr>
                <w:rFonts w:hAnsi="宋体" w:hint="eastAsia"/>
                <w:color w:val="000000" w:themeColor="text1"/>
                <w:sz w:val="24"/>
                <w:szCs w:val="24"/>
              </w:rPr>
              <w:t>总量为</w:t>
            </w:r>
            <w:r w:rsidR="00FF55B7" w:rsidRPr="00551C37">
              <w:rPr>
                <w:color w:val="000000" w:themeColor="text1"/>
                <w:sz w:val="24"/>
                <w:szCs w:val="24"/>
              </w:rPr>
              <w:t>73.0</w:t>
            </w:r>
            <w:r w:rsidR="00732043" w:rsidRPr="00551C37">
              <w:rPr>
                <w:rFonts w:hint="eastAsia"/>
                <w:color w:val="000000" w:themeColor="text1"/>
                <w:sz w:val="24"/>
                <w:szCs w:val="24"/>
              </w:rPr>
              <w:t>m</w:t>
            </w:r>
            <w:r w:rsidR="00732043" w:rsidRPr="00551C37">
              <w:rPr>
                <w:rFonts w:hint="eastAsia"/>
                <w:color w:val="000000" w:themeColor="text1"/>
                <w:sz w:val="24"/>
                <w:szCs w:val="24"/>
                <w:vertAlign w:val="superscript"/>
              </w:rPr>
              <w:t>3</w:t>
            </w:r>
            <w:r w:rsidRPr="00551C37">
              <w:rPr>
                <w:rFonts w:hint="eastAsia"/>
                <w:color w:val="000000" w:themeColor="text1"/>
                <w:sz w:val="24"/>
                <w:szCs w:val="24"/>
              </w:rPr>
              <w:t>/d</w:t>
            </w:r>
            <w:r w:rsidRPr="00551C37">
              <w:rPr>
                <w:rFonts w:hint="eastAsia"/>
                <w:color w:val="000000" w:themeColor="text1"/>
                <w:sz w:val="24"/>
                <w:szCs w:val="24"/>
              </w:rPr>
              <w:t>，</w:t>
            </w:r>
            <w:r w:rsidRPr="00551C37">
              <w:rPr>
                <w:rFonts w:hAnsi="宋体" w:hint="eastAsia"/>
                <w:color w:val="000000" w:themeColor="text1"/>
                <w:sz w:val="24"/>
                <w:szCs w:val="24"/>
              </w:rPr>
              <w:t>水质简单，主要以</w:t>
            </w:r>
            <w:r w:rsidRPr="00551C37">
              <w:rPr>
                <w:rFonts w:hAnsi="宋体" w:hint="eastAsia"/>
                <w:color w:val="000000" w:themeColor="text1"/>
                <w:sz w:val="24"/>
                <w:szCs w:val="24"/>
              </w:rPr>
              <w:t>COD</w:t>
            </w:r>
            <w:r w:rsidRPr="00551C37">
              <w:rPr>
                <w:rFonts w:hAnsi="宋体" w:hint="eastAsia"/>
                <w:color w:val="000000" w:themeColor="text1"/>
                <w:sz w:val="24"/>
                <w:szCs w:val="24"/>
              </w:rPr>
              <w:t>、</w:t>
            </w:r>
            <w:r w:rsidRPr="00551C37">
              <w:rPr>
                <w:rFonts w:hint="eastAsia"/>
                <w:color w:val="000000" w:themeColor="text1"/>
                <w:sz w:val="24"/>
                <w:szCs w:val="24"/>
              </w:rPr>
              <w:t>NH</w:t>
            </w:r>
            <w:r w:rsidRPr="00551C37">
              <w:rPr>
                <w:rFonts w:hint="eastAsia"/>
                <w:color w:val="000000" w:themeColor="text1"/>
                <w:sz w:val="24"/>
                <w:szCs w:val="24"/>
                <w:vertAlign w:val="subscript"/>
              </w:rPr>
              <w:t>3</w:t>
            </w:r>
            <w:r w:rsidRPr="00551C37">
              <w:rPr>
                <w:rFonts w:hint="eastAsia"/>
                <w:color w:val="000000" w:themeColor="text1"/>
                <w:sz w:val="24"/>
                <w:szCs w:val="24"/>
              </w:rPr>
              <w:t>-N</w:t>
            </w:r>
            <w:r w:rsidRPr="00551C37">
              <w:rPr>
                <w:rFonts w:hAnsi="宋体" w:hint="eastAsia"/>
                <w:color w:val="000000" w:themeColor="text1"/>
                <w:sz w:val="24"/>
                <w:szCs w:val="24"/>
              </w:rPr>
              <w:t>为主，可生化性较好。生活废水经生化池处理后，排入保税港区排水管网，食堂餐饮废水</w:t>
            </w:r>
            <w:r w:rsidR="00A93054" w:rsidRPr="00551C37">
              <w:rPr>
                <w:rFonts w:hAnsi="宋体"/>
                <w:color w:val="000000" w:themeColor="text1"/>
                <w:sz w:val="24"/>
                <w:szCs w:val="24"/>
              </w:rPr>
              <w:t>20.7</w:t>
            </w:r>
            <w:r w:rsidR="00732043" w:rsidRPr="00551C37">
              <w:rPr>
                <w:rFonts w:hint="eastAsia"/>
                <w:color w:val="000000" w:themeColor="text1"/>
                <w:sz w:val="24"/>
                <w:szCs w:val="24"/>
              </w:rPr>
              <w:t>m</w:t>
            </w:r>
            <w:r w:rsidR="00732043" w:rsidRPr="00551C37">
              <w:rPr>
                <w:rFonts w:hint="eastAsia"/>
                <w:color w:val="000000" w:themeColor="text1"/>
                <w:sz w:val="24"/>
                <w:szCs w:val="24"/>
                <w:vertAlign w:val="superscript"/>
              </w:rPr>
              <w:t>3</w:t>
            </w:r>
            <w:r w:rsidRPr="00551C37">
              <w:rPr>
                <w:rFonts w:hint="eastAsia"/>
                <w:color w:val="000000" w:themeColor="text1"/>
                <w:sz w:val="24"/>
                <w:szCs w:val="24"/>
              </w:rPr>
              <w:t>/d</w:t>
            </w:r>
            <w:r w:rsidRPr="00551C37">
              <w:rPr>
                <w:rFonts w:hAnsi="宋体" w:hint="eastAsia"/>
                <w:color w:val="000000" w:themeColor="text1"/>
                <w:sz w:val="24"/>
                <w:szCs w:val="24"/>
              </w:rPr>
              <w:t>经隔油、生化池处理后，</w:t>
            </w:r>
            <w:r w:rsidR="009E50E8" w:rsidRPr="00551C37">
              <w:rPr>
                <w:rFonts w:hAnsi="宋体" w:hint="eastAsia"/>
                <w:color w:val="000000" w:themeColor="text1"/>
                <w:sz w:val="24"/>
                <w:szCs w:val="24"/>
              </w:rPr>
              <w:t>水质满足《污水综合排放标准》</w:t>
            </w:r>
            <w:r w:rsidR="009E50E8" w:rsidRPr="00551C37">
              <w:rPr>
                <w:rFonts w:hAnsi="宋体" w:hint="eastAsia"/>
                <w:color w:val="000000" w:themeColor="text1"/>
                <w:sz w:val="24"/>
                <w:szCs w:val="24"/>
              </w:rPr>
              <w:t>(GB8978-1996)</w:t>
            </w:r>
            <w:r w:rsidR="009E50E8" w:rsidRPr="00551C37">
              <w:rPr>
                <w:rFonts w:hAnsi="宋体" w:hint="eastAsia"/>
                <w:color w:val="000000" w:themeColor="text1"/>
                <w:sz w:val="24"/>
                <w:szCs w:val="24"/>
              </w:rPr>
              <w:t>三级标准后</w:t>
            </w:r>
            <w:r w:rsidRPr="00551C37">
              <w:rPr>
                <w:rFonts w:hAnsi="宋体" w:hint="eastAsia"/>
                <w:color w:val="000000" w:themeColor="text1"/>
                <w:sz w:val="24"/>
                <w:szCs w:val="24"/>
              </w:rPr>
              <w:t>排入保</w:t>
            </w:r>
            <w:r w:rsidRPr="00551C37">
              <w:rPr>
                <w:rFonts w:hAnsi="宋体" w:hint="eastAsia"/>
                <w:color w:val="000000" w:themeColor="text1"/>
                <w:sz w:val="24"/>
                <w:szCs w:val="24"/>
              </w:rPr>
              <w:lastRenderedPageBreak/>
              <w:t>税港区</w:t>
            </w:r>
            <w:r w:rsidR="00381718" w:rsidRPr="00551C37">
              <w:rPr>
                <w:rFonts w:hAnsi="宋体" w:hint="eastAsia"/>
                <w:color w:val="000000" w:themeColor="text1"/>
                <w:sz w:val="24"/>
                <w:szCs w:val="24"/>
              </w:rPr>
              <w:t>污</w:t>
            </w:r>
            <w:r w:rsidRPr="00551C37">
              <w:rPr>
                <w:rFonts w:hAnsi="宋体" w:hint="eastAsia"/>
                <w:color w:val="000000" w:themeColor="text1"/>
                <w:sz w:val="24"/>
                <w:szCs w:val="24"/>
              </w:rPr>
              <w:t>水管网</w:t>
            </w:r>
            <w:r w:rsidR="009E50E8" w:rsidRPr="00551C37">
              <w:rPr>
                <w:rFonts w:hAnsi="宋体" w:hint="eastAsia"/>
                <w:color w:val="000000" w:themeColor="text1"/>
                <w:sz w:val="24"/>
                <w:szCs w:val="24"/>
              </w:rPr>
              <w:t>。</w:t>
            </w:r>
            <w:r w:rsidRPr="00551C37">
              <w:rPr>
                <w:rFonts w:hAnsi="宋体" w:hint="eastAsia"/>
                <w:color w:val="000000" w:themeColor="text1"/>
                <w:sz w:val="24"/>
                <w:szCs w:val="24"/>
              </w:rPr>
              <w:t>水质水量均在城北污水处理厂可接受的正常负荷范围内，货运站产生的废水</w:t>
            </w:r>
            <w:r w:rsidR="00381718" w:rsidRPr="00551C37">
              <w:rPr>
                <w:rFonts w:hAnsi="宋体" w:hint="eastAsia"/>
                <w:color w:val="000000" w:themeColor="text1"/>
                <w:sz w:val="24"/>
                <w:szCs w:val="24"/>
              </w:rPr>
              <w:t>经过保税港区污水管网</w:t>
            </w:r>
            <w:r w:rsidRPr="00551C37">
              <w:rPr>
                <w:rFonts w:hAnsi="宋体" w:hint="eastAsia"/>
                <w:color w:val="000000" w:themeColor="text1"/>
                <w:sz w:val="24"/>
                <w:szCs w:val="24"/>
              </w:rPr>
              <w:t>排入城北污水处理厂</w:t>
            </w:r>
            <w:r w:rsidR="00381718" w:rsidRPr="00551C37">
              <w:rPr>
                <w:rFonts w:hAnsi="宋体" w:hint="eastAsia"/>
                <w:color w:val="000000" w:themeColor="text1"/>
                <w:sz w:val="24"/>
                <w:szCs w:val="24"/>
              </w:rPr>
              <w:t>，</w:t>
            </w:r>
            <w:r w:rsidRPr="00551C37">
              <w:rPr>
                <w:rFonts w:hAnsi="宋体" w:hint="eastAsia"/>
                <w:color w:val="000000" w:themeColor="text1"/>
                <w:sz w:val="24"/>
                <w:szCs w:val="24"/>
              </w:rPr>
              <w:t>处理达到《城镇污水处理厂污染物排放标准》一级</w:t>
            </w:r>
            <w:r w:rsidR="00444470" w:rsidRPr="00551C37">
              <w:rPr>
                <w:rFonts w:hAnsi="宋体" w:hint="eastAsia"/>
                <w:color w:val="000000" w:themeColor="text1"/>
                <w:sz w:val="24"/>
                <w:szCs w:val="24"/>
              </w:rPr>
              <w:t>A</w:t>
            </w:r>
            <w:r w:rsidRPr="00551C37">
              <w:rPr>
                <w:rFonts w:hAnsi="宋体" w:hint="eastAsia"/>
                <w:color w:val="000000" w:themeColor="text1"/>
                <w:sz w:val="24"/>
                <w:szCs w:val="24"/>
              </w:rPr>
              <w:t>标后最终排入后河，对周围水环境的影响极小。</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货运站产生的场地冲洗废水经沉淀处理后排入雨水管网，对环境影响极小。</w:t>
            </w:r>
          </w:p>
          <w:p w:rsidR="00753A85" w:rsidRPr="00551C37" w:rsidRDefault="00753A85" w:rsidP="00753A85">
            <w:pPr>
              <w:pStyle w:val="3"/>
              <w:rPr>
                <w:color w:val="000000" w:themeColor="text1"/>
              </w:rPr>
            </w:pPr>
            <w:r w:rsidRPr="00551C37">
              <w:rPr>
                <w:rFonts w:hint="eastAsia"/>
                <w:color w:val="000000" w:themeColor="text1"/>
              </w:rPr>
              <w:t xml:space="preserve">8.2.2 </w:t>
            </w:r>
            <w:r w:rsidRPr="00551C37">
              <w:rPr>
                <w:rFonts w:hint="eastAsia"/>
                <w:color w:val="000000" w:themeColor="text1"/>
              </w:rPr>
              <w:t>营运期环境空气影响分析</w:t>
            </w:r>
          </w:p>
          <w:p w:rsidR="00753A85" w:rsidRPr="00551C37" w:rsidRDefault="00753A85" w:rsidP="00D4460F">
            <w:pPr>
              <w:spacing w:line="360" w:lineRule="auto"/>
              <w:rPr>
                <w:rFonts w:hAnsi="宋体"/>
                <w:b/>
                <w:color w:val="000000" w:themeColor="text1"/>
                <w:sz w:val="24"/>
              </w:rPr>
            </w:pPr>
            <w:r w:rsidRPr="00551C37">
              <w:rPr>
                <w:rFonts w:hAnsi="宋体" w:hint="eastAsia"/>
                <w:b/>
                <w:color w:val="000000" w:themeColor="text1"/>
                <w:sz w:val="24"/>
              </w:rPr>
              <w:t>8.2.2.1</w:t>
            </w:r>
            <w:r w:rsidRPr="00551C37">
              <w:rPr>
                <w:rFonts w:hAnsi="宋体" w:hint="eastAsia"/>
                <w:b/>
                <w:color w:val="000000" w:themeColor="text1"/>
                <w:sz w:val="24"/>
              </w:rPr>
              <w:t>汽车运输尾气的环境影响分析</w:t>
            </w:r>
          </w:p>
          <w:p w:rsidR="00753A85" w:rsidRPr="00551C37" w:rsidRDefault="00753A85" w:rsidP="00D4460F">
            <w:pPr>
              <w:spacing w:line="360" w:lineRule="auto"/>
              <w:ind w:firstLineChars="200" w:firstLine="480"/>
              <w:rPr>
                <w:color w:val="000000" w:themeColor="text1"/>
                <w:sz w:val="24"/>
              </w:rPr>
            </w:pPr>
            <w:r w:rsidRPr="00551C37">
              <w:rPr>
                <w:rFonts w:hAnsi="宋体"/>
                <w:color w:val="000000" w:themeColor="text1"/>
                <w:sz w:val="24"/>
              </w:rPr>
              <w:t>（</w:t>
            </w:r>
            <w:r w:rsidRPr="00551C37">
              <w:rPr>
                <w:rFonts w:hint="eastAsia"/>
                <w:color w:val="000000" w:themeColor="text1"/>
                <w:sz w:val="24"/>
              </w:rPr>
              <w:t>1</w:t>
            </w:r>
            <w:r w:rsidRPr="00551C37">
              <w:rPr>
                <w:rFonts w:hAnsi="宋体"/>
                <w:color w:val="000000" w:themeColor="text1"/>
                <w:sz w:val="24"/>
              </w:rPr>
              <w:t>）大气污染物排放源强计算</w:t>
            </w:r>
          </w:p>
          <w:p w:rsidR="00753A85" w:rsidRPr="00551C37" w:rsidRDefault="00753A85" w:rsidP="00D4460F">
            <w:pPr>
              <w:spacing w:line="360" w:lineRule="auto"/>
              <w:ind w:firstLineChars="200" w:firstLine="480"/>
              <w:rPr>
                <w:color w:val="000000" w:themeColor="text1"/>
                <w:sz w:val="24"/>
              </w:rPr>
            </w:pPr>
            <w:r w:rsidRPr="00551C37">
              <w:rPr>
                <w:color w:val="000000" w:themeColor="text1"/>
                <w:sz w:val="24"/>
              </w:rPr>
              <w:t xml:space="preserve">    </w:t>
            </w:r>
            <w:r w:rsidRPr="00551C37">
              <w:rPr>
                <w:rFonts w:hAnsi="宋体"/>
                <w:color w:val="000000" w:themeColor="text1"/>
                <w:sz w:val="24"/>
              </w:rPr>
              <w:t>采用下列模式计算大气污染物排放源强：</w:t>
            </w:r>
          </w:p>
          <w:p w:rsidR="00753A85" w:rsidRPr="00551C37" w:rsidRDefault="00753A85" w:rsidP="00D4460F">
            <w:pPr>
              <w:pStyle w:val="22"/>
              <w:spacing w:line="360" w:lineRule="auto"/>
              <w:ind w:firstLineChars="200" w:firstLine="480"/>
              <w:jc w:val="both"/>
              <w:rPr>
                <w:color w:val="000000" w:themeColor="text1"/>
                <w:szCs w:val="24"/>
              </w:rPr>
            </w:pPr>
            <w:r w:rsidRPr="00551C37">
              <w:rPr>
                <w:color w:val="000000" w:themeColor="text1"/>
              </w:rPr>
              <w:t xml:space="preserve">              </w:t>
            </w:r>
            <w:r w:rsidRPr="00551C37">
              <w:rPr>
                <w:color w:val="000000" w:themeColor="text1"/>
                <w:position w:val="-32"/>
                <w:szCs w:val="24"/>
              </w:rPr>
              <w:object w:dxaOrig="2280" w:dyaOrig="780">
                <v:shape id="_x0000_i1028" type="#_x0000_t75" style="width:114pt;height:39pt" o:ole="" fillcolor="window">
                  <v:imagedata r:id="rId27" o:title=""/>
                </v:shape>
                <o:OLEObject Type="Embed" ProgID="Equation.3" ShapeID="_x0000_i1028" DrawAspect="Content" ObjectID="_1604143239" r:id="rId28"/>
              </w:object>
            </w:r>
          </w:p>
          <w:p w:rsidR="00753A85" w:rsidRPr="00551C37" w:rsidRDefault="00753A85" w:rsidP="00D4460F">
            <w:pPr>
              <w:spacing w:line="360" w:lineRule="auto"/>
              <w:ind w:firstLineChars="200" w:firstLine="480"/>
              <w:rPr>
                <w:color w:val="000000" w:themeColor="text1"/>
                <w:sz w:val="24"/>
              </w:rPr>
            </w:pPr>
            <w:r w:rsidRPr="00551C37">
              <w:rPr>
                <w:rFonts w:hAnsi="宋体"/>
                <w:color w:val="000000" w:themeColor="text1"/>
                <w:sz w:val="24"/>
              </w:rPr>
              <w:t>式中：</w:t>
            </w:r>
            <w:r w:rsidRPr="00551C37">
              <w:rPr>
                <w:color w:val="000000" w:themeColor="text1"/>
                <w:sz w:val="24"/>
              </w:rPr>
              <w:t>Q</w:t>
            </w:r>
            <w:r w:rsidRPr="00551C37">
              <w:rPr>
                <w:color w:val="000000" w:themeColor="text1"/>
                <w:sz w:val="24"/>
                <w:vertAlign w:val="subscript"/>
              </w:rPr>
              <w:t>j</w:t>
            </w:r>
            <w:r w:rsidRPr="00551C37">
              <w:rPr>
                <w:color w:val="000000" w:themeColor="text1"/>
                <w:sz w:val="24"/>
              </w:rPr>
              <w:sym w:font="Times New Roman" w:char="2014"/>
            </w:r>
            <w:r w:rsidRPr="00551C37">
              <w:rPr>
                <w:color w:val="000000" w:themeColor="text1"/>
                <w:sz w:val="24"/>
              </w:rPr>
              <w:t>j</w:t>
            </w:r>
            <w:r w:rsidRPr="00551C37">
              <w:rPr>
                <w:rFonts w:hAnsi="宋体"/>
                <w:color w:val="000000" w:themeColor="text1"/>
                <w:sz w:val="24"/>
              </w:rPr>
              <w:t>类气态污染物排放源强度（</w:t>
            </w:r>
            <w:r w:rsidRPr="00551C37">
              <w:rPr>
                <w:color w:val="000000" w:themeColor="text1"/>
                <w:sz w:val="24"/>
              </w:rPr>
              <w:t>mg/s·m</w:t>
            </w:r>
            <w:r w:rsidRPr="00551C37">
              <w:rPr>
                <w:rFonts w:hAnsi="宋体"/>
                <w:color w:val="000000" w:themeColor="text1"/>
                <w:sz w:val="24"/>
              </w:rPr>
              <w:t>）；</w:t>
            </w:r>
          </w:p>
          <w:p w:rsidR="00753A85" w:rsidRPr="00551C37" w:rsidRDefault="00753A85" w:rsidP="00D4460F">
            <w:pPr>
              <w:spacing w:line="360" w:lineRule="auto"/>
              <w:ind w:firstLineChars="200" w:firstLine="480"/>
              <w:rPr>
                <w:color w:val="000000" w:themeColor="text1"/>
                <w:sz w:val="24"/>
              </w:rPr>
            </w:pPr>
            <w:r w:rsidRPr="00551C37">
              <w:rPr>
                <w:color w:val="000000" w:themeColor="text1"/>
                <w:sz w:val="24"/>
              </w:rPr>
              <w:t xml:space="preserve">      A</w:t>
            </w:r>
            <w:r w:rsidRPr="00551C37">
              <w:rPr>
                <w:color w:val="000000" w:themeColor="text1"/>
                <w:sz w:val="24"/>
                <w:vertAlign w:val="subscript"/>
              </w:rPr>
              <w:t>i</w:t>
            </w:r>
            <w:r w:rsidRPr="00551C37">
              <w:rPr>
                <w:color w:val="000000" w:themeColor="text1"/>
                <w:sz w:val="24"/>
              </w:rPr>
              <w:sym w:font="Times New Roman" w:char="2014"/>
            </w:r>
            <w:r w:rsidRPr="00551C37">
              <w:rPr>
                <w:color w:val="000000" w:themeColor="text1"/>
                <w:sz w:val="24"/>
              </w:rPr>
              <w:t>i</w:t>
            </w:r>
            <w:r w:rsidRPr="00551C37">
              <w:rPr>
                <w:rFonts w:hAnsi="宋体"/>
                <w:color w:val="000000" w:themeColor="text1"/>
                <w:sz w:val="24"/>
              </w:rPr>
              <w:t>型车预测年的小时交通量（辆</w:t>
            </w:r>
            <w:r w:rsidRPr="00551C37">
              <w:rPr>
                <w:color w:val="000000" w:themeColor="text1"/>
                <w:sz w:val="24"/>
              </w:rPr>
              <w:t>/</w:t>
            </w:r>
            <w:r w:rsidRPr="00551C37">
              <w:rPr>
                <w:rFonts w:hAnsi="宋体"/>
                <w:color w:val="000000" w:themeColor="text1"/>
                <w:sz w:val="24"/>
              </w:rPr>
              <w:t>小时）；</w:t>
            </w:r>
          </w:p>
          <w:p w:rsidR="00753A85" w:rsidRPr="00551C37" w:rsidRDefault="00753A85" w:rsidP="00D4460F">
            <w:pPr>
              <w:spacing w:line="360" w:lineRule="auto"/>
              <w:ind w:firstLineChars="200" w:firstLine="480"/>
              <w:rPr>
                <w:color w:val="000000" w:themeColor="text1"/>
                <w:sz w:val="24"/>
              </w:rPr>
            </w:pPr>
            <w:r w:rsidRPr="00551C37">
              <w:rPr>
                <w:color w:val="000000" w:themeColor="text1"/>
                <w:sz w:val="24"/>
              </w:rPr>
              <w:t xml:space="preserve">      E</w:t>
            </w:r>
            <w:r w:rsidRPr="00551C37">
              <w:rPr>
                <w:color w:val="000000" w:themeColor="text1"/>
                <w:sz w:val="24"/>
                <w:vertAlign w:val="subscript"/>
              </w:rPr>
              <w:t>ij</w:t>
            </w:r>
            <w:r w:rsidRPr="00551C37">
              <w:rPr>
                <w:color w:val="000000" w:themeColor="text1"/>
                <w:sz w:val="24"/>
              </w:rPr>
              <w:sym w:font="Times New Roman" w:char="2014"/>
            </w:r>
            <w:r w:rsidRPr="00551C37">
              <w:rPr>
                <w:color w:val="000000" w:themeColor="text1"/>
                <w:sz w:val="24"/>
              </w:rPr>
              <w:t xml:space="preserve"> i</w:t>
            </w:r>
            <w:r w:rsidRPr="00551C37">
              <w:rPr>
                <w:rFonts w:hAnsi="宋体"/>
                <w:color w:val="000000" w:themeColor="text1"/>
                <w:sz w:val="24"/>
              </w:rPr>
              <w:t>型车</w:t>
            </w:r>
            <w:r w:rsidRPr="00551C37">
              <w:rPr>
                <w:color w:val="000000" w:themeColor="text1"/>
                <w:sz w:val="24"/>
              </w:rPr>
              <w:t>j</w:t>
            </w:r>
            <w:r w:rsidRPr="00551C37">
              <w:rPr>
                <w:rFonts w:hAnsi="宋体"/>
                <w:color w:val="000000" w:themeColor="text1"/>
                <w:sz w:val="24"/>
              </w:rPr>
              <w:t>类排放物在预测年的单车排放因子（克</w:t>
            </w:r>
            <w:r w:rsidRPr="00551C37">
              <w:rPr>
                <w:color w:val="000000" w:themeColor="text1"/>
                <w:sz w:val="24"/>
              </w:rPr>
              <w:t>/</w:t>
            </w:r>
            <w:r w:rsidRPr="00551C37">
              <w:rPr>
                <w:rFonts w:hAnsi="宋体"/>
                <w:color w:val="000000" w:themeColor="text1"/>
                <w:sz w:val="24"/>
              </w:rPr>
              <w:t>辆</w:t>
            </w:r>
            <w:r w:rsidRPr="00551C37">
              <w:rPr>
                <w:color w:val="000000" w:themeColor="text1"/>
                <w:sz w:val="24"/>
              </w:rPr>
              <w:t>·km</w:t>
            </w:r>
            <w:r w:rsidRPr="00551C37">
              <w:rPr>
                <w:rFonts w:hAnsi="宋体"/>
                <w:color w:val="000000" w:themeColor="text1"/>
                <w:sz w:val="24"/>
              </w:rPr>
              <w:t>）。</w:t>
            </w:r>
          </w:p>
          <w:p w:rsidR="00753A85" w:rsidRPr="00551C37" w:rsidRDefault="00753A85" w:rsidP="00D4460F">
            <w:pPr>
              <w:spacing w:line="360" w:lineRule="auto"/>
              <w:ind w:firstLineChars="200" w:firstLine="464"/>
              <w:rPr>
                <w:color w:val="000000" w:themeColor="text1"/>
                <w:spacing w:val="-4"/>
                <w:sz w:val="24"/>
              </w:rPr>
            </w:pPr>
            <w:r w:rsidRPr="00551C37">
              <w:rPr>
                <w:color w:val="000000" w:themeColor="text1"/>
                <w:spacing w:val="-4"/>
                <w:sz w:val="24"/>
              </w:rPr>
              <w:t>NO</w:t>
            </w:r>
            <w:r w:rsidRPr="00551C37">
              <w:rPr>
                <w:color w:val="000000" w:themeColor="text1"/>
                <w:spacing w:val="-4"/>
                <w:sz w:val="24"/>
                <w:vertAlign w:val="subscript"/>
              </w:rPr>
              <w:t>2</w:t>
            </w:r>
            <w:r w:rsidRPr="00551C37">
              <w:rPr>
                <w:color w:val="000000" w:themeColor="text1"/>
                <w:spacing w:val="-4"/>
                <w:sz w:val="24"/>
              </w:rPr>
              <w:t>单车排放因子采用《公路建设项目环境影响评价规范（试行）》附表</w:t>
            </w:r>
            <w:r w:rsidRPr="00551C37">
              <w:rPr>
                <w:color w:val="000000" w:themeColor="text1"/>
                <w:spacing w:val="-4"/>
                <w:sz w:val="24"/>
              </w:rPr>
              <w:t>D1</w:t>
            </w:r>
            <w:r w:rsidRPr="00551C37">
              <w:rPr>
                <w:color w:val="000000" w:themeColor="text1"/>
                <w:spacing w:val="-4"/>
                <w:sz w:val="24"/>
              </w:rPr>
              <w:t>推荐值。</w:t>
            </w:r>
          </w:p>
          <w:p w:rsidR="00753A85" w:rsidRPr="00551C37" w:rsidRDefault="00753A85" w:rsidP="00D4460F">
            <w:pPr>
              <w:spacing w:line="360" w:lineRule="auto"/>
              <w:ind w:firstLineChars="200" w:firstLine="480"/>
              <w:rPr>
                <w:color w:val="000000" w:themeColor="text1"/>
                <w:sz w:val="24"/>
              </w:rPr>
            </w:pPr>
            <w:r w:rsidRPr="00551C37">
              <w:rPr>
                <w:rFonts w:hAnsi="宋体"/>
                <w:color w:val="000000" w:themeColor="text1"/>
                <w:sz w:val="24"/>
              </w:rPr>
              <w:t>通过计算，可得出</w:t>
            </w:r>
            <w:r w:rsidR="00AC37D5" w:rsidRPr="00551C37">
              <w:rPr>
                <w:rFonts w:hAnsi="宋体"/>
                <w:color w:val="000000" w:themeColor="text1"/>
                <w:sz w:val="24"/>
              </w:rPr>
              <w:t>拟建工程</w:t>
            </w:r>
            <w:r w:rsidRPr="00551C37">
              <w:rPr>
                <w:rFonts w:hAnsi="宋体"/>
                <w:color w:val="000000" w:themeColor="text1"/>
                <w:sz w:val="24"/>
              </w:rPr>
              <w:t>各段车辆的排放源强，计算结果参见表</w:t>
            </w:r>
            <w:r w:rsidRPr="00551C37">
              <w:rPr>
                <w:rFonts w:hint="eastAsia"/>
                <w:color w:val="000000" w:themeColor="text1"/>
                <w:sz w:val="24"/>
              </w:rPr>
              <w:t>6.4.4</w:t>
            </w:r>
            <w:r w:rsidRPr="00551C37">
              <w:rPr>
                <w:color w:val="000000" w:themeColor="text1"/>
                <w:sz w:val="24"/>
              </w:rPr>
              <w:t>-</w:t>
            </w:r>
            <w:r w:rsidRPr="00551C37">
              <w:rPr>
                <w:rFonts w:hint="eastAsia"/>
                <w:color w:val="000000" w:themeColor="text1"/>
                <w:sz w:val="24"/>
              </w:rPr>
              <w:t>2</w:t>
            </w:r>
            <w:r w:rsidRPr="00551C37">
              <w:rPr>
                <w:rFonts w:hAnsi="宋体"/>
                <w:color w:val="000000" w:themeColor="text1"/>
                <w:sz w:val="24"/>
              </w:rPr>
              <w:t>。</w:t>
            </w:r>
          </w:p>
          <w:p w:rsidR="00753A85" w:rsidRPr="00551C37" w:rsidRDefault="00753A85" w:rsidP="00D4460F">
            <w:pPr>
              <w:spacing w:line="360" w:lineRule="auto"/>
              <w:ind w:firstLineChars="200" w:firstLine="480"/>
              <w:rPr>
                <w:color w:val="000000" w:themeColor="text1"/>
                <w:sz w:val="24"/>
              </w:rPr>
            </w:pPr>
            <w:r w:rsidRPr="00551C37">
              <w:rPr>
                <w:rFonts w:hAnsi="宋体"/>
                <w:color w:val="000000" w:themeColor="text1"/>
                <w:sz w:val="24"/>
              </w:rPr>
              <w:t>（</w:t>
            </w:r>
            <w:r w:rsidRPr="00551C37">
              <w:rPr>
                <w:rFonts w:hint="eastAsia"/>
                <w:color w:val="000000" w:themeColor="text1"/>
                <w:sz w:val="24"/>
              </w:rPr>
              <w:t>2</w:t>
            </w:r>
            <w:r w:rsidRPr="00551C37">
              <w:rPr>
                <w:rFonts w:hAnsi="宋体"/>
                <w:color w:val="000000" w:themeColor="text1"/>
                <w:sz w:val="24"/>
              </w:rPr>
              <w:t>）扩散模式和参数选择</w:t>
            </w:r>
          </w:p>
          <w:p w:rsidR="00753A85" w:rsidRPr="00551C37" w:rsidRDefault="00753A85" w:rsidP="00D4460F">
            <w:pPr>
              <w:spacing w:line="360" w:lineRule="auto"/>
              <w:ind w:firstLineChars="200" w:firstLine="480"/>
              <w:rPr>
                <w:color w:val="000000" w:themeColor="text1"/>
                <w:sz w:val="24"/>
              </w:rPr>
            </w:pPr>
            <w:r w:rsidRPr="00551C37">
              <w:rPr>
                <w:color w:val="000000" w:themeColor="text1"/>
                <w:sz w:val="24"/>
              </w:rPr>
              <w:t xml:space="preserve">    </w:t>
            </w:r>
            <w:r w:rsidRPr="00551C37">
              <w:rPr>
                <w:rFonts w:ascii="宋体" w:hAnsi="宋体"/>
                <w:color w:val="000000" w:themeColor="text1"/>
                <w:sz w:val="24"/>
              </w:rPr>
              <w:t>①</w:t>
            </w:r>
            <w:r w:rsidRPr="00551C37">
              <w:rPr>
                <w:rFonts w:hAnsi="宋体"/>
                <w:color w:val="000000" w:themeColor="text1"/>
                <w:sz w:val="24"/>
              </w:rPr>
              <w:t>本次预测</w:t>
            </w:r>
            <w:r w:rsidRPr="00551C37">
              <w:rPr>
                <w:color w:val="000000" w:themeColor="text1"/>
                <w:sz w:val="24"/>
              </w:rPr>
              <w:t>NO</w:t>
            </w:r>
            <w:r w:rsidRPr="00551C37">
              <w:rPr>
                <w:color w:val="000000" w:themeColor="text1"/>
                <w:sz w:val="24"/>
                <w:vertAlign w:val="subscript"/>
              </w:rPr>
              <w:t>2</w:t>
            </w:r>
            <w:r w:rsidRPr="00551C37">
              <w:rPr>
                <w:rFonts w:hAnsi="宋体"/>
                <w:color w:val="000000" w:themeColor="text1"/>
                <w:sz w:val="24"/>
              </w:rPr>
              <w:t>采用《公路建设项目环境影响评价规范》推荐的扩散模式：</w:t>
            </w:r>
          </w:p>
          <w:p w:rsidR="00753A85" w:rsidRPr="00551C37" w:rsidRDefault="00753A85" w:rsidP="00D4460F">
            <w:pPr>
              <w:spacing w:line="360" w:lineRule="auto"/>
              <w:ind w:firstLineChars="200" w:firstLine="480"/>
              <w:rPr>
                <w:color w:val="000000" w:themeColor="text1"/>
                <w:sz w:val="24"/>
              </w:rPr>
            </w:pPr>
            <w:r w:rsidRPr="00551C37">
              <w:rPr>
                <w:color w:val="000000" w:themeColor="text1"/>
                <w:sz w:val="24"/>
              </w:rPr>
              <w:t xml:space="preserve">    a.</w:t>
            </w:r>
            <w:r w:rsidRPr="00551C37">
              <w:rPr>
                <w:rFonts w:hAnsi="宋体"/>
                <w:color w:val="000000" w:themeColor="text1"/>
                <w:sz w:val="24"/>
              </w:rPr>
              <w:t>当风向与线源夹角为</w:t>
            </w:r>
            <w:r w:rsidRPr="00551C37">
              <w:rPr>
                <w:color w:val="000000" w:themeColor="text1"/>
                <w:sz w:val="24"/>
              </w:rPr>
              <w:t>0&lt;</w:t>
            </w:r>
            <w:r w:rsidRPr="00551C37">
              <w:rPr>
                <w:color w:val="000000" w:themeColor="text1"/>
                <w:sz w:val="24"/>
              </w:rPr>
              <w:sym w:font="Symbol" w:char="F071"/>
            </w:r>
            <w:r w:rsidRPr="00551C37">
              <w:rPr>
                <w:color w:val="000000" w:themeColor="text1"/>
                <w:sz w:val="24"/>
              </w:rPr>
              <w:t>&lt;90</w:t>
            </w:r>
            <w:r w:rsidRPr="00551C37">
              <w:rPr>
                <w:color w:val="000000" w:themeColor="text1"/>
                <w:sz w:val="24"/>
              </w:rPr>
              <w:sym w:font="Symbol" w:char="F0B0"/>
            </w:r>
            <w:r w:rsidRPr="00551C37">
              <w:rPr>
                <w:rFonts w:hAnsi="宋体"/>
                <w:color w:val="000000" w:themeColor="text1"/>
                <w:sz w:val="24"/>
              </w:rPr>
              <w:t>，扩散预测模式为：</w:t>
            </w:r>
          </w:p>
          <w:p w:rsidR="00753A85" w:rsidRPr="00551C37" w:rsidRDefault="00753A85" w:rsidP="00D4460F">
            <w:pPr>
              <w:spacing w:line="360" w:lineRule="auto"/>
              <w:ind w:firstLineChars="200" w:firstLine="560"/>
              <w:rPr>
                <w:color w:val="000000" w:themeColor="text1"/>
                <w:sz w:val="24"/>
                <w:szCs w:val="24"/>
              </w:rPr>
            </w:pPr>
            <w:r w:rsidRPr="00551C37">
              <w:rPr>
                <w:color w:val="000000" w:themeColor="text1"/>
                <w:position w:val="-44"/>
              </w:rPr>
              <w:object w:dxaOrig="8199" w:dyaOrig="999">
                <v:shape id="_x0000_i1029" type="#_x0000_t75" style="width:410.25pt;height:50.25pt" o:ole="">
                  <v:imagedata r:id="rId29" o:title=""/>
                </v:shape>
                <o:OLEObject Type="Embed" ProgID="Equation.3" ShapeID="_x0000_i1029" DrawAspect="Content" ObjectID="_1604143240" r:id="rId30"/>
              </w:object>
            </w:r>
          </w:p>
          <w:p w:rsidR="00753A85" w:rsidRPr="00551C37" w:rsidRDefault="00753A85" w:rsidP="00D4460F">
            <w:pPr>
              <w:pStyle w:val="22"/>
              <w:spacing w:line="360" w:lineRule="auto"/>
              <w:ind w:firstLineChars="200" w:firstLine="480"/>
              <w:rPr>
                <w:color w:val="000000" w:themeColor="text1"/>
              </w:rPr>
            </w:pPr>
            <w:r w:rsidRPr="00551C37">
              <w:rPr>
                <w:rFonts w:hAnsi="宋体"/>
                <w:color w:val="000000" w:themeColor="text1"/>
              </w:rPr>
              <w:t>式中：</w:t>
            </w:r>
            <w:r w:rsidRPr="00551C37">
              <w:rPr>
                <w:i/>
                <w:color w:val="000000" w:themeColor="text1"/>
              </w:rPr>
              <w:t>C</w:t>
            </w:r>
            <w:r w:rsidRPr="00551C37">
              <w:rPr>
                <w:i/>
                <w:color w:val="000000" w:themeColor="text1"/>
                <w:position w:val="-5"/>
              </w:rPr>
              <w:t>PR</w:t>
            </w:r>
            <w:r w:rsidRPr="00551C37">
              <w:rPr>
                <w:color w:val="000000" w:themeColor="text1"/>
              </w:rPr>
              <w:sym w:font="Times New Roman" w:char="2014"/>
            </w:r>
            <w:r w:rsidRPr="00551C37">
              <w:rPr>
                <w:rFonts w:hAnsi="宋体"/>
                <w:color w:val="000000" w:themeColor="text1"/>
              </w:rPr>
              <w:t>公路线源</w:t>
            </w:r>
            <w:r w:rsidRPr="00551C37">
              <w:rPr>
                <w:color w:val="000000" w:themeColor="text1"/>
              </w:rPr>
              <w:t>AB</w:t>
            </w:r>
            <w:r w:rsidRPr="00551C37">
              <w:rPr>
                <w:rFonts w:hAnsi="宋体"/>
                <w:color w:val="000000" w:themeColor="text1"/>
              </w:rPr>
              <w:t>段对预测点</w:t>
            </w:r>
            <w:r w:rsidRPr="00551C37">
              <w:rPr>
                <w:color w:val="000000" w:themeColor="text1"/>
              </w:rPr>
              <w:t>R</w:t>
            </w:r>
            <w:r w:rsidRPr="00551C37">
              <w:rPr>
                <w:color w:val="000000" w:themeColor="text1"/>
                <w:position w:val="-5"/>
              </w:rPr>
              <w:t>0</w:t>
            </w:r>
            <w:r w:rsidRPr="00551C37">
              <w:rPr>
                <w:rFonts w:hAnsi="宋体"/>
                <w:color w:val="000000" w:themeColor="text1"/>
              </w:rPr>
              <w:t>产生的污染物浓度</w:t>
            </w:r>
            <w:r w:rsidRPr="00551C37">
              <w:rPr>
                <w:color w:val="000000" w:themeColor="text1"/>
              </w:rPr>
              <w:t>(</w:t>
            </w:r>
            <w:r w:rsidRPr="00551C37">
              <w:rPr>
                <w:i/>
                <w:color w:val="000000" w:themeColor="text1"/>
              </w:rPr>
              <w:t>mg/</w:t>
            </w:r>
            <w:r w:rsidR="00732043" w:rsidRPr="00551C37">
              <w:rPr>
                <w:i/>
                <w:color w:val="000000" w:themeColor="text1"/>
              </w:rPr>
              <w:t>m</w:t>
            </w:r>
            <w:r w:rsidR="00732043" w:rsidRPr="00551C37">
              <w:rPr>
                <w:i/>
                <w:color w:val="000000" w:themeColor="text1"/>
                <w:vertAlign w:val="superscript"/>
              </w:rPr>
              <w:t>3</w:t>
            </w:r>
            <w:r w:rsidRPr="00551C37">
              <w:rPr>
                <w:color w:val="000000" w:themeColor="text1"/>
              </w:rPr>
              <w:t>)</w:t>
            </w:r>
            <w:r w:rsidRPr="00551C37">
              <w:rPr>
                <w:rFonts w:hAnsi="宋体"/>
                <w:color w:val="000000" w:themeColor="text1"/>
              </w:rPr>
              <w:t>；</w:t>
            </w:r>
          </w:p>
          <w:p w:rsidR="00753A85" w:rsidRPr="00551C37" w:rsidRDefault="00753A85" w:rsidP="00D4460F">
            <w:pPr>
              <w:spacing w:line="440" w:lineRule="exact"/>
              <w:ind w:firstLineChars="200" w:firstLine="480"/>
              <w:rPr>
                <w:color w:val="000000" w:themeColor="text1"/>
                <w:sz w:val="24"/>
              </w:rPr>
            </w:pPr>
            <w:r w:rsidRPr="00551C37">
              <w:rPr>
                <w:color w:val="000000" w:themeColor="text1"/>
                <w:sz w:val="24"/>
              </w:rPr>
              <w:t xml:space="preserve">         </w:t>
            </w:r>
            <w:r w:rsidRPr="00551C37">
              <w:rPr>
                <w:i/>
                <w:color w:val="000000" w:themeColor="text1"/>
                <w:sz w:val="24"/>
              </w:rPr>
              <w:t>U</w:t>
            </w:r>
            <w:r w:rsidRPr="00551C37">
              <w:rPr>
                <w:color w:val="000000" w:themeColor="text1"/>
                <w:sz w:val="24"/>
              </w:rPr>
              <w:sym w:font="Times New Roman" w:char="2014"/>
            </w:r>
            <w:r w:rsidRPr="00551C37">
              <w:rPr>
                <w:rFonts w:hAnsi="宋体"/>
                <w:color w:val="000000" w:themeColor="text1"/>
                <w:sz w:val="24"/>
              </w:rPr>
              <w:t>预测路段有效排放源高处的平均风速</w:t>
            </w:r>
            <w:r w:rsidRPr="00551C37">
              <w:rPr>
                <w:color w:val="000000" w:themeColor="text1"/>
                <w:sz w:val="24"/>
              </w:rPr>
              <w:t>(</w:t>
            </w:r>
            <w:r w:rsidRPr="00551C37">
              <w:rPr>
                <w:i/>
                <w:color w:val="000000" w:themeColor="text1"/>
                <w:sz w:val="24"/>
              </w:rPr>
              <w:t>m/s</w:t>
            </w:r>
            <w:r w:rsidRPr="00551C37">
              <w:rPr>
                <w:color w:val="000000" w:themeColor="text1"/>
                <w:sz w:val="24"/>
              </w:rPr>
              <w:t>)</w:t>
            </w:r>
            <w:r w:rsidRPr="00551C37">
              <w:rPr>
                <w:rFonts w:hAnsi="宋体"/>
                <w:color w:val="000000" w:themeColor="text1"/>
                <w:sz w:val="24"/>
              </w:rPr>
              <w:t>；</w:t>
            </w:r>
          </w:p>
          <w:p w:rsidR="00753A85" w:rsidRPr="00551C37" w:rsidRDefault="00753A85" w:rsidP="00D4460F">
            <w:pPr>
              <w:spacing w:line="440" w:lineRule="exact"/>
              <w:ind w:firstLineChars="200" w:firstLine="480"/>
              <w:rPr>
                <w:color w:val="000000" w:themeColor="text1"/>
                <w:sz w:val="24"/>
              </w:rPr>
            </w:pPr>
            <w:r w:rsidRPr="00551C37">
              <w:rPr>
                <w:color w:val="000000" w:themeColor="text1"/>
                <w:sz w:val="24"/>
              </w:rPr>
              <w:t xml:space="preserve">         Q</w:t>
            </w:r>
            <w:r w:rsidRPr="00551C37">
              <w:rPr>
                <w:color w:val="000000" w:themeColor="text1"/>
                <w:position w:val="-5"/>
                <w:sz w:val="24"/>
              </w:rPr>
              <w:t>j</w:t>
            </w:r>
            <w:r w:rsidRPr="00551C37">
              <w:rPr>
                <w:color w:val="000000" w:themeColor="text1"/>
                <w:sz w:val="24"/>
              </w:rPr>
              <w:sym w:font="Times New Roman" w:char="2014"/>
            </w:r>
            <w:r w:rsidRPr="00551C37">
              <w:rPr>
                <w:rFonts w:hAnsi="宋体"/>
                <w:color w:val="000000" w:themeColor="text1"/>
                <w:sz w:val="24"/>
              </w:rPr>
              <w:t>气态</w:t>
            </w:r>
            <w:r w:rsidRPr="00551C37">
              <w:rPr>
                <w:color w:val="000000" w:themeColor="text1"/>
                <w:sz w:val="24"/>
              </w:rPr>
              <w:t>j</w:t>
            </w:r>
            <w:r w:rsidRPr="00551C37">
              <w:rPr>
                <w:rFonts w:hAnsi="宋体"/>
                <w:color w:val="000000" w:themeColor="text1"/>
                <w:sz w:val="24"/>
              </w:rPr>
              <w:t>类污染物排放源强度</w:t>
            </w:r>
            <w:r w:rsidRPr="00551C37">
              <w:rPr>
                <w:color w:val="000000" w:themeColor="text1"/>
                <w:sz w:val="24"/>
              </w:rPr>
              <w:t>(</w:t>
            </w:r>
            <w:r w:rsidRPr="00551C37">
              <w:rPr>
                <w:i/>
                <w:color w:val="000000" w:themeColor="text1"/>
                <w:sz w:val="24"/>
              </w:rPr>
              <w:t>mg/</w:t>
            </w:r>
            <w:r w:rsidRPr="00551C37">
              <w:rPr>
                <w:rFonts w:hAnsi="宋体"/>
                <w:color w:val="000000" w:themeColor="text1"/>
                <w:sz w:val="24"/>
              </w:rPr>
              <w:t>辆</w:t>
            </w:r>
            <w:r w:rsidRPr="00551C37">
              <w:rPr>
                <w:color w:val="000000" w:themeColor="text1"/>
                <w:sz w:val="24"/>
              </w:rPr>
              <w:sym w:font="Symbol" w:char="F0D7"/>
            </w:r>
            <w:r w:rsidRPr="00551C37">
              <w:rPr>
                <w:i/>
                <w:color w:val="000000" w:themeColor="text1"/>
                <w:sz w:val="24"/>
              </w:rPr>
              <w:t>m</w:t>
            </w:r>
            <w:r w:rsidRPr="00551C37">
              <w:rPr>
                <w:color w:val="000000" w:themeColor="text1"/>
                <w:sz w:val="24"/>
              </w:rPr>
              <w:t>)</w:t>
            </w:r>
            <w:r w:rsidRPr="00551C37">
              <w:rPr>
                <w:rFonts w:hAnsi="宋体"/>
                <w:color w:val="000000" w:themeColor="text1"/>
                <w:sz w:val="24"/>
              </w:rPr>
              <w:t>；</w:t>
            </w:r>
          </w:p>
          <w:p w:rsidR="00753A85" w:rsidRPr="00551C37" w:rsidRDefault="00753A85" w:rsidP="00D4460F">
            <w:pPr>
              <w:spacing w:line="440" w:lineRule="exact"/>
              <w:ind w:firstLineChars="200" w:firstLine="480"/>
              <w:rPr>
                <w:color w:val="000000" w:themeColor="text1"/>
                <w:sz w:val="24"/>
              </w:rPr>
            </w:pPr>
            <w:r w:rsidRPr="00551C37">
              <w:rPr>
                <w:color w:val="000000" w:themeColor="text1"/>
                <w:sz w:val="24"/>
              </w:rPr>
              <w:t xml:space="preserve">         </w:t>
            </w:r>
            <w:r w:rsidRPr="00551C37">
              <w:rPr>
                <w:color w:val="000000" w:themeColor="text1"/>
                <w:sz w:val="24"/>
              </w:rPr>
              <w:sym w:font="Symbol" w:char="F073"/>
            </w:r>
            <w:r w:rsidRPr="00551C37">
              <w:rPr>
                <w:color w:val="000000" w:themeColor="text1"/>
                <w:position w:val="-5"/>
                <w:sz w:val="24"/>
              </w:rPr>
              <w:t>y</w:t>
            </w:r>
            <w:r w:rsidRPr="00551C37">
              <w:rPr>
                <w:rFonts w:hAnsi="宋体"/>
                <w:color w:val="000000" w:themeColor="text1"/>
                <w:sz w:val="24"/>
              </w:rPr>
              <w:t>，</w:t>
            </w:r>
            <w:r w:rsidRPr="00551C37">
              <w:rPr>
                <w:color w:val="000000" w:themeColor="text1"/>
                <w:sz w:val="24"/>
              </w:rPr>
              <w:sym w:font="Symbol" w:char="F073"/>
            </w:r>
            <w:r w:rsidRPr="00551C37">
              <w:rPr>
                <w:color w:val="000000" w:themeColor="text1"/>
                <w:position w:val="-5"/>
                <w:sz w:val="24"/>
              </w:rPr>
              <w:t>z</w:t>
            </w:r>
            <w:r w:rsidRPr="00551C37">
              <w:rPr>
                <w:color w:val="000000" w:themeColor="text1"/>
                <w:sz w:val="24"/>
              </w:rPr>
              <w:sym w:font="Times New Roman" w:char="2014"/>
            </w:r>
            <w:r w:rsidRPr="00551C37">
              <w:rPr>
                <w:rFonts w:hAnsi="宋体"/>
                <w:color w:val="000000" w:themeColor="text1"/>
                <w:sz w:val="24"/>
              </w:rPr>
              <w:t>水平横风向和垂直扩散参数</w:t>
            </w:r>
            <w:r w:rsidRPr="00551C37">
              <w:rPr>
                <w:color w:val="000000" w:themeColor="text1"/>
                <w:sz w:val="24"/>
              </w:rPr>
              <w:t>(</w:t>
            </w:r>
            <w:r w:rsidRPr="00551C37">
              <w:rPr>
                <w:i/>
                <w:color w:val="000000" w:themeColor="text1"/>
                <w:sz w:val="24"/>
              </w:rPr>
              <w:t>m</w:t>
            </w:r>
            <w:r w:rsidRPr="00551C37">
              <w:rPr>
                <w:color w:val="000000" w:themeColor="text1"/>
                <w:sz w:val="24"/>
              </w:rPr>
              <w:t>)</w:t>
            </w:r>
            <w:r w:rsidRPr="00551C37">
              <w:rPr>
                <w:rFonts w:hAnsi="宋体"/>
                <w:color w:val="000000" w:themeColor="text1"/>
                <w:sz w:val="24"/>
              </w:rPr>
              <w:t>，</w:t>
            </w:r>
            <w:r w:rsidRPr="00551C37">
              <w:rPr>
                <w:color w:val="000000" w:themeColor="text1"/>
                <w:sz w:val="24"/>
              </w:rPr>
              <w:t xml:space="preserve"> </w:t>
            </w:r>
            <w:r w:rsidRPr="00551C37">
              <w:rPr>
                <w:color w:val="000000" w:themeColor="text1"/>
                <w:sz w:val="24"/>
              </w:rPr>
              <w:sym w:font="Symbol" w:char="F073"/>
            </w:r>
            <w:r w:rsidRPr="00551C37">
              <w:rPr>
                <w:color w:val="000000" w:themeColor="text1"/>
                <w:position w:val="-5"/>
                <w:sz w:val="24"/>
              </w:rPr>
              <w:t>y</w:t>
            </w:r>
            <w:r w:rsidRPr="00551C37">
              <w:rPr>
                <w:color w:val="000000" w:themeColor="text1"/>
                <w:sz w:val="24"/>
              </w:rPr>
              <w:t>=</w:t>
            </w:r>
            <w:r w:rsidRPr="00551C37">
              <w:rPr>
                <w:color w:val="000000" w:themeColor="text1"/>
                <w:sz w:val="24"/>
              </w:rPr>
              <w:sym w:font="Symbol" w:char="F073"/>
            </w:r>
            <w:r w:rsidRPr="00551C37">
              <w:rPr>
                <w:color w:val="000000" w:themeColor="text1"/>
                <w:position w:val="-5"/>
                <w:sz w:val="24"/>
              </w:rPr>
              <w:t>y</w:t>
            </w:r>
            <w:r w:rsidRPr="00551C37">
              <w:rPr>
                <w:color w:val="000000" w:themeColor="text1"/>
                <w:sz w:val="24"/>
              </w:rPr>
              <w:t>(x)</w:t>
            </w:r>
            <w:r w:rsidRPr="00551C37">
              <w:rPr>
                <w:rFonts w:hAnsi="宋体"/>
                <w:color w:val="000000" w:themeColor="text1"/>
                <w:sz w:val="24"/>
              </w:rPr>
              <w:t>，</w:t>
            </w:r>
            <w:r w:rsidRPr="00551C37">
              <w:rPr>
                <w:color w:val="000000" w:themeColor="text1"/>
                <w:sz w:val="24"/>
              </w:rPr>
              <w:sym w:font="Symbol" w:char="F073"/>
            </w:r>
            <w:r w:rsidRPr="00551C37">
              <w:rPr>
                <w:color w:val="000000" w:themeColor="text1"/>
                <w:position w:val="-5"/>
                <w:sz w:val="24"/>
              </w:rPr>
              <w:t>z</w:t>
            </w:r>
            <w:r w:rsidRPr="00551C37">
              <w:rPr>
                <w:color w:val="000000" w:themeColor="text1"/>
                <w:sz w:val="24"/>
              </w:rPr>
              <w:t>=</w:t>
            </w:r>
            <w:r w:rsidRPr="00551C37">
              <w:rPr>
                <w:color w:val="000000" w:themeColor="text1"/>
                <w:sz w:val="24"/>
              </w:rPr>
              <w:sym w:font="Symbol" w:char="F073"/>
            </w:r>
            <w:r w:rsidRPr="00551C37">
              <w:rPr>
                <w:color w:val="000000" w:themeColor="text1"/>
                <w:position w:val="-5"/>
                <w:sz w:val="24"/>
              </w:rPr>
              <w:t>z</w:t>
            </w:r>
            <w:r w:rsidRPr="00551C37">
              <w:rPr>
                <w:color w:val="000000" w:themeColor="text1"/>
                <w:sz w:val="24"/>
              </w:rPr>
              <w:t>(x)</w:t>
            </w:r>
            <w:r w:rsidRPr="00551C37">
              <w:rPr>
                <w:rFonts w:hAnsi="宋体"/>
                <w:color w:val="000000" w:themeColor="text1"/>
                <w:sz w:val="24"/>
              </w:rPr>
              <w:t>；</w:t>
            </w:r>
          </w:p>
          <w:p w:rsidR="00753A85" w:rsidRPr="00551C37" w:rsidRDefault="00753A85" w:rsidP="00D4460F">
            <w:pPr>
              <w:spacing w:line="440" w:lineRule="exact"/>
              <w:ind w:firstLineChars="200" w:firstLine="480"/>
              <w:rPr>
                <w:color w:val="000000" w:themeColor="text1"/>
                <w:sz w:val="24"/>
              </w:rPr>
            </w:pPr>
            <w:r w:rsidRPr="00551C37">
              <w:rPr>
                <w:color w:val="000000" w:themeColor="text1"/>
                <w:sz w:val="24"/>
              </w:rPr>
              <w:t xml:space="preserve">         x</w:t>
            </w:r>
            <w:r w:rsidRPr="00551C37">
              <w:rPr>
                <w:color w:val="000000" w:themeColor="text1"/>
                <w:sz w:val="24"/>
              </w:rPr>
              <w:sym w:font="Times New Roman" w:char="2014"/>
            </w:r>
            <w:r w:rsidRPr="00551C37">
              <w:rPr>
                <w:rFonts w:hAnsi="宋体"/>
                <w:color w:val="000000" w:themeColor="text1"/>
                <w:sz w:val="24"/>
              </w:rPr>
              <w:t>线源微元中点至预测点的下风向距离</w:t>
            </w:r>
            <w:r w:rsidRPr="00551C37">
              <w:rPr>
                <w:color w:val="000000" w:themeColor="text1"/>
                <w:sz w:val="24"/>
              </w:rPr>
              <w:t>(</w:t>
            </w:r>
            <w:r w:rsidRPr="00551C37">
              <w:rPr>
                <w:i/>
                <w:color w:val="000000" w:themeColor="text1"/>
                <w:sz w:val="24"/>
              </w:rPr>
              <w:t>m</w:t>
            </w:r>
            <w:r w:rsidRPr="00551C37">
              <w:rPr>
                <w:color w:val="000000" w:themeColor="text1"/>
                <w:sz w:val="24"/>
              </w:rPr>
              <w:t>)</w:t>
            </w:r>
            <w:r w:rsidRPr="00551C37">
              <w:rPr>
                <w:rFonts w:hAnsi="宋体"/>
                <w:color w:val="000000" w:themeColor="text1"/>
                <w:sz w:val="24"/>
              </w:rPr>
              <w:t>；</w:t>
            </w:r>
          </w:p>
          <w:p w:rsidR="00753A85" w:rsidRPr="00551C37" w:rsidRDefault="00753A85" w:rsidP="00D4460F">
            <w:pPr>
              <w:spacing w:line="440" w:lineRule="exact"/>
              <w:ind w:firstLineChars="200" w:firstLine="480"/>
              <w:rPr>
                <w:color w:val="000000" w:themeColor="text1"/>
                <w:sz w:val="24"/>
              </w:rPr>
            </w:pPr>
            <w:r w:rsidRPr="00551C37">
              <w:rPr>
                <w:color w:val="000000" w:themeColor="text1"/>
                <w:sz w:val="24"/>
              </w:rPr>
              <w:t xml:space="preserve">         y</w:t>
            </w:r>
            <w:r w:rsidRPr="00551C37">
              <w:rPr>
                <w:color w:val="000000" w:themeColor="text1"/>
                <w:sz w:val="24"/>
              </w:rPr>
              <w:sym w:font="Times New Roman" w:char="2014"/>
            </w:r>
            <w:r w:rsidRPr="00551C37">
              <w:rPr>
                <w:rFonts w:hAnsi="宋体"/>
                <w:color w:val="000000" w:themeColor="text1"/>
                <w:sz w:val="24"/>
              </w:rPr>
              <w:t>线源微元中点至预测点的横风向距离</w:t>
            </w:r>
            <w:r w:rsidRPr="00551C37">
              <w:rPr>
                <w:color w:val="000000" w:themeColor="text1"/>
                <w:sz w:val="24"/>
              </w:rPr>
              <w:t>(</w:t>
            </w:r>
            <w:r w:rsidRPr="00551C37">
              <w:rPr>
                <w:i/>
                <w:color w:val="000000" w:themeColor="text1"/>
                <w:sz w:val="24"/>
              </w:rPr>
              <w:t>m</w:t>
            </w:r>
            <w:r w:rsidRPr="00551C37">
              <w:rPr>
                <w:color w:val="000000" w:themeColor="text1"/>
                <w:sz w:val="24"/>
              </w:rPr>
              <w:t>)</w:t>
            </w:r>
            <w:r w:rsidRPr="00551C37">
              <w:rPr>
                <w:rFonts w:hAnsi="宋体"/>
                <w:color w:val="000000" w:themeColor="text1"/>
                <w:sz w:val="24"/>
              </w:rPr>
              <w:t>；</w:t>
            </w:r>
          </w:p>
          <w:p w:rsidR="00753A85" w:rsidRPr="00551C37" w:rsidRDefault="00753A85" w:rsidP="00D4460F">
            <w:pPr>
              <w:spacing w:line="440" w:lineRule="exact"/>
              <w:ind w:firstLineChars="200" w:firstLine="480"/>
              <w:rPr>
                <w:color w:val="000000" w:themeColor="text1"/>
                <w:sz w:val="24"/>
              </w:rPr>
            </w:pPr>
            <w:r w:rsidRPr="00551C37">
              <w:rPr>
                <w:color w:val="000000" w:themeColor="text1"/>
                <w:sz w:val="24"/>
              </w:rPr>
              <w:t xml:space="preserve">         z</w:t>
            </w:r>
            <w:r w:rsidRPr="00551C37">
              <w:rPr>
                <w:color w:val="000000" w:themeColor="text1"/>
                <w:sz w:val="24"/>
              </w:rPr>
              <w:sym w:font="Times New Roman" w:char="2014"/>
            </w:r>
            <w:r w:rsidRPr="00551C37">
              <w:rPr>
                <w:rFonts w:hAnsi="宋体"/>
                <w:color w:val="000000" w:themeColor="text1"/>
                <w:sz w:val="24"/>
              </w:rPr>
              <w:t>预测点至地面高度</w:t>
            </w:r>
            <w:r w:rsidRPr="00551C37">
              <w:rPr>
                <w:color w:val="000000" w:themeColor="text1"/>
                <w:sz w:val="24"/>
              </w:rPr>
              <w:t>(</w:t>
            </w:r>
            <w:r w:rsidRPr="00551C37">
              <w:rPr>
                <w:i/>
                <w:color w:val="000000" w:themeColor="text1"/>
                <w:sz w:val="24"/>
              </w:rPr>
              <w:t>m</w:t>
            </w:r>
            <w:r w:rsidRPr="00551C37">
              <w:rPr>
                <w:color w:val="000000" w:themeColor="text1"/>
                <w:sz w:val="24"/>
              </w:rPr>
              <w:t>)</w:t>
            </w:r>
            <w:r w:rsidRPr="00551C37">
              <w:rPr>
                <w:rFonts w:hAnsi="宋体"/>
                <w:color w:val="000000" w:themeColor="text1"/>
                <w:sz w:val="24"/>
              </w:rPr>
              <w:t>；</w:t>
            </w:r>
          </w:p>
          <w:p w:rsidR="00753A85" w:rsidRPr="00551C37" w:rsidRDefault="00753A85" w:rsidP="00D4460F">
            <w:pPr>
              <w:spacing w:line="440" w:lineRule="exact"/>
              <w:ind w:firstLineChars="200" w:firstLine="480"/>
              <w:rPr>
                <w:color w:val="000000" w:themeColor="text1"/>
                <w:sz w:val="24"/>
              </w:rPr>
            </w:pPr>
            <w:r w:rsidRPr="00551C37">
              <w:rPr>
                <w:color w:val="000000" w:themeColor="text1"/>
                <w:sz w:val="24"/>
              </w:rPr>
              <w:t xml:space="preserve">         h</w:t>
            </w:r>
            <w:r w:rsidRPr="00551C37">
              <w:rPr>
                <w:color w:val="000000" w:themeColor="text1"/>
                <w:sz w:val="24"/>
              </w:rPr>
              <w:sym w:font="Times New Roman" w:char="2014"/>
            </w:r>
            <w:r w:rsidRPr="00551C37">
              <w:rPr>
                <w:rFonts w:hAnsi="宋体"/>
                <w:color w:val="000000" w:themeColor="text1"/>
                <w:sz w:val="24"/>
              </w:rPr>
              <w:t>有效排放源高度</w:t>
            </w:r>
            <w:r w:rsidRPr="00551C37">
              <w:rPr>
                <w:color w:val="000000" w:themeColor="text1"/>
                <w:sz w:val="24"/>
              </w:rPr>
              <w:t>(</w:t>
            </w:r>
            <w:r w:rsidRPr="00551C37">
              <w:rPr>
                <w:i/>
                <w:color w:val="000000" w:themeColor="text1"/>
                <w:sz w:val="24"/>
              </w:rPr>
              <w:t>m</w:t>
            </w:r>
            <w:r w:rsidRPr="00551C37">
              <w:rPr>
                <w:color w:val="000000" w:themeColor="text1"/>
                <w:sz w:val="24"/>
              </w:rPr>
              <w:t>)</w:t>
            </w:r>
            <w:r w:rsidRPr="00551C37">
              <w:rPr>
                <w:rFonts w:hAnsi="宋体"/>
                <w:color w:val="000000" w:themeColor="text1"/>
                <w:sz w:val="24"/>
              </w:rPr>
              <w:t>；</w:t>
            </w:r>
          </w:p>
          <w:p w:rsidR="00753A85" w:rsidRPr="00551C37" w:rsidRDefault="00753A85" w:rsidP="00D4460F">
            <w:pPr>
              <w:spacing w:line="440" w:lineRule="exact"/>
              <w:ind w:firstLineChars="200" w:firstLine="480"/>
              <w:rPr>
                <w:color w:val="000000" w:themeColor="text1"/>
                <w:sz w:val="24"/>
              </w:rPr>
            </w:pPr>
            <w:r w:rsidRPr="00551C37">
              <w:rPr>
                <w:color w:val="000000" w:themeColor="text1"/>
                <w:sz w:val="24"/>
              </w:rPr>
              <w:t xml:space="preserve">        A</w:t>
            </w:r>
            <w:r w:rsidRPr="00551C37">
              <w:rPr>
                <w:rFonts w:hAnsi="宋体"/>
                <w:color w:val="000000" w:themeColor="text1"/>
                <w:sz w:val="24"/>
              </w:rPr>
              <w:t>，</w:t>
            </w:r>
            <w:r w:rsidRPr="00551C37">
              <w:rPr>
                <w:color w:val="000000" w:themeColor="text1"/>
                <w:sz w:val="24"/>
              </w:rPr>
              <w:t>B</w:t>
            </w:r>
            <w:r w:rsidRPr="00551C37">
              <w:rPr>
                <w:color w:val="000000" w:themeColor="text1"/>
                <w:sz w:val="24"/>
              </w:rPr>
              <w:sym w:font="Times New Roman" w:char="2014"/>
            </w:r>
            <w:r w:rsidRPr="00551C37">
              <w:rPr>
                <w:rFonts w:hAnsi="宋体"/>
                <w:color w:val="000000" w:themeColor="text1"/>
                <w:sz w:val="24"/>
              </w:rPr>
              <w:t>线源起点及终点。</w:t>
            </w:r>
          </w:p>
          <w:p w:rsidR="00753A85" w:rsidRPr="00551C37" w:rsidRDefault="00753A85" w:rsidP="00D4460F">
            <w:pPr>
              <w:spacing w:line="360" w:lineRule="auto"/>
              <w:ind w:firstLineChars="200" w:firstLine="480"/>
              <w:rPr>
                <w:color w:val="000000" w:themeColor="text1"/>
                <w:sz w:val="24"/>
              </w:rPr>
            </w:pPr>
            <w:r w:rsidRPr="00551C37">
              <w:rPr>
                <w:color w:val="000000" w:themeColor="text1"/>
                <w:sz w:val="24"/>
              </w:rPr>
              <w:lastRenderedPageBreak/>
              <w:t xml:space="preserve">    b.</w:t>
            </w:r>
            <w:r w:rsidRPr="00551C37">
              <w:rPr>
                <w:rFonts w:hAnsi="宋体"/>
                <w:color w:val="000000" w:themeColor="text1"/>
                <w:sz w:val="24"/>
              </w:rPr>
              <w:t>当风向与线源垂直时，扩散预测模式为：</w:t>
            </w:r>
          </w:p>
          <w:p w:rsidR="00753A85" w:rsidRPr="00551C37" w:rsidRDefault="00753A85" w:rsidP="00D4460F">
            <w:pPr>
              <w:pStyle w:val="22"/>
              <w:spacing w:line="360" w:lineRule="auto"/>
              <w:ind w:firstLineChars="200" w:firstLine="480"/>
              <w:jc w:val="both"/>
              <w:rPr>
                <w:color w:val="000000" w:themeColor="text1"/>
              </w:rPr>
            </w:pPr>
            <w:r w:rsidRPr="00551C37">
              <w:rPr>
                <w:color w:val="000000" w:themeColor="text1"/>
              </w:rPr>
              <w:t xml:space="preserve">         </w:t>
            </w:r>
            <w:r w:rsidRPr="00551C37">
              <w:rPr>
                <w:color w:val="000000" w:themeColor="text1"/>
                <w:position w:val="-30"/>
                <w:sz w:val="21"/>
              </w:rPr>
              <w:object w:dxaOrig="3019" w:dyaOrig="780">
                <v:shape id="_x0000_i1030" type="#_x0000_t75" style="width:150.75pt;height:39pt" o:ole="" fillcolor="window">
                  <v:imagedata r:id="rId31" o:title=""/>
                </v:shape>
                <o:OLEObject Type="Embed" ProgID="Equation.3" ShapeID="_x0000_i1030" DrawAspect="Content" ObjectID="_1604143241" r:id="rId32"/>
              </w:object>
            </w:r>
            <w:r w:rsidRPr="00551C37">
              <w:rPr>
                <w:color w:val="000000" w:themeColor="text1"/>
              </w:rPr>
              <w:t xml:space="preserve">         </w:t>
            </w:r>
            <w:r w:rsidRPr="00551C37">
              <w:rPr>
                <w:rFonts w:hAnsi="宋体"/>
                <w:color w:val="000000" w:themeColor="text1"/>
              </w:rPr>
              <w:t>式中符号意义同前。</w:t>
            </w:r>
          </w:p>
          <w:p w:rsidR="00753A85" w:rsidRPr="00551C37" w:rsidRDefault="00753A85" w:rsidP="00D4460F">
            <w:pPr>
              <w:spacing w:line="360" w:lineRule="auto"/>
              <w:ind w:firstLineChars="200" w:firstLine="480"/>
              <w:rPr>
                <w:color w:val="000000" w:themeColor="text1"/>
                <w:sz w:val="24"/>
              </w:rPr>
            </w:pPr>
            <w:r w:rsidRPr="00551C37">
              <w:rPr>
                <w:color w:val="000000" w:themeColor="text1"/>
                <w:sz w:val="24"/>
              </w:rPr>
              <w:t xml:space="preserve">    c.</w:t>
            </w:r>
            <w:r w:rsidRPr="00551C37">
              <w:rPr>
                <w:rFonts w:hAnsi="宋体"/>
                <w:color w:val="000000" w:themeColor="text1"/>
                <w:sz w:val="24"/>
              </w:rPr>
              <w:t>当风向与线源平行时，扩散预测模式为：</w:t>
            </w:r>
          </w:p>
          <w:p w:rsidR="00753A85" w:rsidRPr="00551C37" w:rsidRDefault="00753A85" w:rsidP="00D4460F">
            <w:pPr>
              <w:pStyle w:val="22"/>
              <w:spacing w:line="360" w:lineRule="auto"/>
              <w:ind w:firstLineChars="200" w:firstLine="480"/>
              <w:jc w:val="both"/>
              <w:rPr>
                <w:color w:val="000000" w:themeColor="text1"/>
              </w:rPr>
            </w:pPr>
            <w:r w:rsidRPr="00551C37">
              <w:rPr>
                <w:color w:val="000000" w:themeColor="text1"/>
              </w:rPr>
              <w:t xml:space="preserve">         </w:t>
            </w:r>
            <w:r w:rsidRPr="00551C37">
              <w:rPr>
                <w:color w:val="000000" w:themeColor="text1"/>
                <w:position w:val="-30"/>
                <w:sz w:val="21"/>
              </w:rPr>
              <w:object w:dxaOrig="2140" w:dyaOrig="720">
                <v:shape id="_x0000_i1031" type="#_x0000_t75" style="width:107.25pt;height:36pt" o:ole="" fillcolor="window">
                  <v:imagedata r:id="rId33" o:title=""/>
                </v:shape>
                <o:OLEObject Type="Embed" ProgID="Equation.3" ShapeID="_x0000_i1031" DrawAspect="Content" ObjectID="_1604143242" r:id="rId34"/>
              </w:object>
            </w:r>
          </w:p>
          <w:p w:rsidR="00753A85" w:rsidRPr="00551C37" w:rsidRDefault="00753A85" w:rsidP="00D4460F">
            <w:pPr>
              <w:pStyle w:val="22"/>
              <w:spacing w:line="360" w:lineRule="auto"/>
              <w:ind w:firstLineChars="200" w:firstLine="480"/>
              <w:jc w:val="both"/>
              <w:rPr>
                <w:color w:val="000000" w:themeColor="text1"/>
              </w:rPr>
            </w:pPr>
            <w:r w:rsidRPr="00551C37">
              <w:rPr>
                <w:color w:val="000000" w:themeColor="text1"/>
              </w:rPr>
              <w:t xml:space="preserve">    </w:t>
            </w:r>
            <w:r w:rsidRPr="00551C37">
              <w:rPr>
                <w:rFonts w:hAnsi="宋体"/>
                <w:color w:val="000000" w:themeColor="text1"/>
              </w:rPr>
              <w:t>式中：</w:t>
            </w:r>
            <w:r w:rsidRPr="00551C37">
              <w:rPr>
                <w:color w:val="000000" w:themeColor="text1"/>
                <w:position w:val="-20"/>
                <w:sz w:val="21"/>
              </w:rPr>
              <w:object w:dxaOrig="1680" w:dyaOrig="600">
                <v:shape id="_x0000_i1032" type="#_x0000_t75" style="width:84pt;height:30pt" o:ole="" fillcolor="window">
                  <v:imagedata r:id="rId35" o:title=""/>
                </v:shape>
                <o:OLEObject Type="Embed" ProgID="Equation.3" ShapeID="_x0000_i1032" DrawAspect="Content" ObjectID="_1604143243" r:id="rId36"/>
              </w:object>
            </w:r>
            <w:r w:rsidRPr="00551C37">
              <w:rPr>
                <w:color w:val="000000" w:themeColor="text1"/>
              </w:rPr>
              <w:t xml:space="preserve">            </w:t>
            </w:r>
            <w:r w:rsidRPr="00551C37">
              <w:rPr>
                <w:color w:val="000000" w:themeColor="text1"/>
                <w:position w:val="-26"/>
                <w:sz w:val="21"/>
              </w:rPr>
              <w:object w:dxaOrig="999" w:dyaOrig="620">
                <v:shape id="_x0000_i1033" type="#_x0000_t75" style="width:50.25pt;height:30.75pt" o:ole="" fillcolor="window">
                  <v:imagedata r:id="rId37" o:title=""/>
                </v:shape>
                <o:OLEObject Type="Embed" ProgID="Equation.3" ShapeID="_x0000_i1033" DrawAspect="Content" ObjectID="_1604143244" r:id="rId38"/>
              </w:object>
            </w:r>
            <w:r w:rsidRPr="00551C37">
              <w:rPr>
                <w:color w:val="000000" w:themeColor="text1"/>
              </w:rPr>
              <w:t xml:space="preserve">   </w:t>
            </w:r>
            <w:r w:rsidRPr="00551C37">
              <w:rPr>
                <w:rFonts w:hAnsi="宋体"/>
                <w:color w:val="000000" w:themeColor="text1"/>
              </w:rPr>
              <w:t>，其余符号意义同前。</w:t>
            </w:r>
          </w:p>
          <w:p w:rsidR="00753A85" w:rsidRPr="00551C37" w:rsidRDefault="00753A85" w:rsidP="00D4460F">
            <w:pPr>
              <w:spacing w:line="360" w:lineRule="auto"/>
              <w:ind w:firstLineChars="200" w:firstLine="480"/>
              <w:rPr>
                <w:color w:val="000000" w:themeColor="text1"/>
                <w:sz w:val="24"/>
              </w:rPr>
            </w:pPr>
            <w:r w:rsidRPr="00551C37">
              <w:rPr>
                <w:rFonts w:hAnsi="宋体"/>
                <w:color w:val="000000" w:themeColor="text1"/>
                <w:sz w:val="24"/>
              </w:rPr>
              <w:t>（</w:t>
            </w:r>
            <w:r w:rsidRPr="00551C37">
              <w:rPr>
                <w:rFonts w:hint="eastAsia"/>
                <w:color w:val="000000" w:themeColor="text1"/>
                <w:sz w:val="24"/>
              </w:rPr>
              <w:t>3</w:t>
            </w:r>
            <w:r w:rsidRPr="00551C37">
              <w:rPr>
                <w:rFonts w:hAnsi="宋体"/>
                <w:color w:val="000000" w:themeColor="text1"/>
                <w:sz w:val="24"/>
              </w:rPr>
              <w:t>）项目沿线大气污染物浓度预测</w:t>
            </w:r>
          </w:p>
          <w:p w:rsidR="00753A85" w:rsidRPr="00551C37" w:rsidRDefault="00753A85" w:rsidP="00D4460F">
            <w:pPr>
              <w:spacing w:line="360" w:lineRule="auto"/>
              <w:ind w:firstLineChars="200" w:firstLine="480"/>
              <w:rPr>
                <w:color w:val="000000" w:themeColor="text1"/>
                <w:sz w:val="24"/>
                <w:szCs w:val="24"/>
              </w:rPr>
            </w:pPr>
            <w:r w:rsidRPr="00551C37">
              <w:rPr>
                <w:rFonts w:hAnsi="宋体"/>
                <w:color w:val="000000" w:themeColor="text1"/>
                <w:sz w:val="24"/>
              </w:rPr>
              <w:t>根据交通量</w:t>
            </w:r>
            <w:r w:rsidRPr="00551C37">
              <w:rPr>
                <w:rFonts w:hAnsi="宋体" w:hint="eastAsia"/>
                <w:color w:val="000000" w:themeColor="text1"/>
                <w:sz w:val="24"/>
              </w:rPr>
              <w:t>，叠加环境现状值</w:t>
            </w:r>
            <w:r w:rsidRPr="00551C37">
              <w:rPr>
                <w:rFonts w:hAnsi="宋体"/>
                <w:color w:val="000000" w:themeColor="text1"/>
                <w:sz w:val="24"/>
              </w:rPr>
              <w:t>，预测项目建成后营运</w:t>
            </w:r>
            <w:r w:rsidR="00A93054" w:rsidRPr="00551C37">
              <w:rPr>
                <w:rFonts w:hAnsi="宋体" w:hint="eastAsia"/>
                <w:color w:val="000000" w:themeColor="text1"/>
                <w:sz w:val="24"/>
              </w:rPr>
              <w:t>期</w:t>
            </w:r>
            <w:r w:rsidR="00493A14" w:rsidRPr="00551C37">
              <w:rPr>
                <w:rFonts w:hAnsi="宋体" w:hint="eastAsia"/>
                <w:color w:val="000000" w:themeColor="text1"/>
                <w:sz w:val="24"/>
              </w:rPr>
              <w:t>目标年</w:t>
            </w:r>
            <w:r w:rsidRPr="00551C37">
              <w:rPr>
                <w:rFonts w:hAnsi="宋体" w:hint="eastAsia"/>
                <w:color w:val="000000" w:themeColor="text1"/>
                <w:sz w:val="24"/>
              </w:rPr>
              <w:t>202</w:t>
            </w:r>
            <w:r w:rsidR="00A93054" w:rsidRPr="00551C37">
              <w:rPr>
                <w:rFonts w:hAnsi="宋体" w:hint="eastAsia"/>
                <w:color w:val="000000" w:themeColor="text1"/>
                <w:sz w:val="24"/>
              </w:rPr>
              <w:t>5</w:t>
            </w:r>
            <w:r w:rsidRPr="00551C37">
              <w:rPr>
                <w:rFonts w:hAnsi="宋体" w:hint="eastAsia"/>
                <w:color w:val="000000" w:themeColor="text1"/>
                <w:sz w:val="24"/>
              </w:rPr>
              <w:t>年</w:t>
            </w:r>
            <w:r w:rsidRPr="00551C37">
              <w:rPr>
                <w:color w:val="000000" w:themeColor="text1"/>
                <w:sz w:val="24"/>
              </w:rPr>
              <w:t>NO</w:t>
            </w:r>
            <w:r w:rsidRPr="00551C37">
              <w:rPr>
                <w:color w:val="000000" w:themeColor="text1"/>
                <w:sz w:val="24"/>
                <w:vertAlign w:val="subscript"/>
              </w:rPr>
              <w:t>2</w:t>
            </w:r>
            <w:r w:rsidRPr="00551C37">
              <w:rPr>
                <w:rFonts w:hAnsi="宋体"/>
                <w:color w:val="000000" w:themeColor="text1"/>
                <w:sz w:val="24"/>
              </w:rPr>
              <w:t>的日均和高峰小时浓度。计算日均浓度考虑的是日均交通量和典型气象条件；高峰小时浓度考虑的是高峰小时交通量和最不利扩散气象条件。各路段</w:t>
            </w:r>
            <w:r w:rsidRPr="00551C37">
              <w:rPr>
                <w:color w:val="000000" w:themeColor="text1"/>
                <w:sz w:val="24"/>
              </w:rPr>
              <w:t>NO</w:t>
            </w:r>
            <w:r w:rsidRPr="00551C37">
              <w:rPr>
                <w:color w:val="000000" w:themeColor="text1"/>
                <w:sz w:val="24"/>
                <w:vertAlign w:val="subscript"/>
              </w:rPr>
              <w:t>2</w:t>
            </w:r>
            <w:r w:rsidRPr="00551C37">
              <w:rPr>
                <w:rFonts w:hAnsi="宋体"/>
                <w:color w:val="000000" w:themeColor="text1"/>
                <w:sz w:val="24"/>
              </w:rPr>
              <w:t>日均浓度分布见表</w:t>
            </w:r>
            <w:r w:rsidRPr="00551C37">
              <w:rPr>
                <w:rFonts w:hint="eastAsia"/>
                <w:color w:val="000000" w:themeColor="text1"/>
                <w:sz w:val="24"/>
                <w:szCs w:val="24"/>
              </w:rPr>
              <w:t>8.2-1</w:t>
            </w:r>
            <w:r w:rsidRPr="00551C37">
              <w:rPr>
                <w:rFonts w:hAnsi="宋体"/>
                <w:color w:val="000000" w:themeColor="text1"/>
                <w:sz w:val="24"/>
              </w:rPr>
              <w:t>，高峰小时浓度分布见表</w:t>
            </w:r>
            <w:r w:rsidRPr="00551C37">
              <w:rPr>
                <w:rFonts w:hint="eastAsia"/>
                <w:color w:val="000000" w:themeColor="text1"/>
                <w:sz w:val="24"/>
                <w:szCs w:val="24"/>
              </w:rPr>
              <w:t>8.2-2</w:t>
            </w:r>
            <w:r w:rsidRPr="00551C37">
              <w:rPr>
                <w:rFonts w:hAnsi="宋体"/>
                <w:color w:val="000000" w:themeColor="text1"/>
                <w:sz w:val="24"/>
              </w:rPr>
              <w:t>。</w:t>
            </w:r>
          </w:p>
          <w:p w:rsidR="00753A85" w:rsidRPr="00551C37" w:rsidRDefault="00753A85" w:rsidP="00753A85">
            <w:pPr>
              <w:pStyle w:val="af0"/>
              <w:rPr>
                <w:color w:val="000000" w:themeColor="text1"/>
                <w:vertAlign w:val="superscript"/>
              </w:rPr>
            </w:pPr>
            <w:r w:rsidRPr="00551C37">
              <w:rPr>
                <w:color w:val="000000" w:themeColor="text1"/>
              </w:rPr>
              <w:t>表</w:t>
            </w:r>
            <w:r w:rsidRPr="00551C37">
              <w:rPr>
                <w:rFonts w:hint="eastAsia"/>
                <w:color w:val="000000" w:themeColor="text1"/>
              </w:rPr>
              <w:t>8.2</w:t>
            </w:r>
            <w:r w:rsidRPr="00551C37">
              <w:rPr>
                <w:color w:val="000000" w:themeColor="text1"/>
              </w:rPr>
              <w:t>-</w:t>
            </w:r>
            <w:r w:rsidRPr="00551C37">
              <w:rPr>
                <w:rFonts w:hint="eastAsia"/>
                <w:color w:val="000000" w:themeColor="text1"/>
              </w:rPr>
              <w:t>1</w:t>
            </w:r>
            <w:r w:rsidRPr="00551C37">
              <w:rPr>
                <w:color w:val="000000" w:themeColor="text1"/>
              </w:rPr>
              <w:t xml:space="preserve">  </w:t>
            </w:r>
            <w:r w:rsidRPr="00551C37">
              <w:rPr>
                <w:color w:val="000000" w:themeColor="text1"/>
              </w:rPr>
              <w:t>项目沿线</w:t>
            </w:r>
            <w:r w:rsidRPr="00551C37">
              <w:rPr>
                <w:color w:val="000000" w:themeColor="text1"/>
              </w:rPr>
              <w:t>NO</w:t>
            </w:r>
            <w:r w:rsidRPr="00551C37">
              <w:rPr>
                <w:color w:val="000000" w:themeColor="text1"/>
                <w:vertAlign w:val="subscript"/>
              </w:rPr>
              <w:t>2</w:t>
            </w:r>
            <w:r w:rsidRPr="00551C37">
              <w:rPr>
                <w:color w:val="000000" w:themeColor="text1"/>
              </w:rPr>
              <w:t>日均浓度预测表</w:t>
            </w:r>
            <w:r w:rsidRPr="00551C37">
              <w:rPr>
                <w:color w:val="000000" w:themeColor="text1"/>
              </w:rPr>
              <w:t xml:space="preserve">  </w:t>
            </w:r>
            <w:r w:rsidRPr="00551C37">
              <w:rPr>
                <w:color w:val="000000" w:themeColor="text1"/>
              </w:rPr>
              <w:t>单位：</w:t>
            </w:r>
            <w:r w:rsidRPr="00551C37">
              <w:rPr>
                <w:color w:val="000000" w:themeColor="text1"/>
              </w:rPr>
              <w:t>mg/</w:t>
            </w:r>
            <w:r w:rsidR="00732043" w:rsidRPr="00551C37">
              <w:rPr>
                <w:color w:val="000000" w:themeColor="text1"/>
              </w:rPr>
              <w:t>m</w:t>
            </w:r>
            <w:r w:rsidR="00732043" w:rsidRPr="00551C37">
              <w:rPr>
                <w:color w:val="000000" w:themeColor="text1"/>
                <w:vertAlign w:val="superscript"/>
              </w:rPr>
              <w:t>3</w:t>
            </w:r>
          </w:p>
          <w:tbl>
            <w:tblPr>
              <w:tblW w:w="475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229"/>
              <w:gridCol w:w="1571"/>
              <w:gridCol w:w="869"/>
              <w:gridCol w:w="869"/>
              <w:gridCol w:w="869"/>
              <w:gridCol w:w="869"/>
              <w:gridCol w:w="869"/>
              <w:gridCol w:w="869"/>
              <w:gridCol w:w="875"/>
            </w:tblGrid>
            <w:tr w:rsidR="00551C37" w:rsidRPr="00551C37" w:rsidTr="00D27675">
              <w:trPr>
                <w:trHeight w:val="397"/>
                <w:jc w:val="center"/>
              </w:trPr>
              <w:tc>
                <w:tcPr>
                  <w:tcW w:w="1229" w:type="dxa"/>
                  <w:shd w:val="clear" w:color="auto" w:fill="auto"/>
                  <w:noWrap/>
                  <w:vAlign w:val="center"/>
                </w:tcPr>
                <w:p w:rsidR="00753A85" w:rsidRPr="00551C37" w:rsidRDefault="00753A85" w:rsidP="00753A85">
                  <w:pPr>
                    <w:pStyle w:val="ad"/>
                    <w:spacing w:before="0" w:after="0" w:line="240" w:lineRule="atLeast"/>
                    <w:rPr>
                      <w:bCs/>
                      <w:color w:val="000000" w:themeColor="text1"/>
                    </w:rPr>
                  </w:pPr>
                  <w:r w:rsidRPr="00551C37">
                    <w:rPr>
                      <w:bCs/>
                      <w:color w:val="000000" w:themeColor="text1"/>
                    </w:rPr>
                    <w:t>路段名称</w:t>
                  </w:r>
                </w:p>
              </w:tc>
              <w:tc>
                <w:tcPr>
                  <w:tcW w:w="1571" w:type="dxa"/>
                  <w:tcBorders>
                    <w:tl2br w:val="single" w:sz="2" w:space="0" w:color="auto"/>
                  </w:tcBorders>
                  <w:shd w:val="clear" w:color="auto" w:fill="auto"/>
                  <w:noWrap/>
                  <w:vAlign w:val="center"/>
                </w:tcPr>
                <w:p w:rsidR="00753A85" w:rsidRPr="00551C37" w:rsidRDefault="00753A85" w:rsidP="00753A85">
                  <w:pPr>
                    <w:spacing w:line="240" w:lineRule="atLeast"/>
                    <w:jc w:val="center"/>
                    <w:rPr>
                      <w:color w:val="000000" w:themeColor="text1"/>
                      <w:sz w:val="21"/>
                      <w:szCs w:val="21"/>
                    </w:rPr>
                  </w:pPr>
                  <w:r w:rsidRPr="00551C37">
                    <w:rPr>
                      <w:rFonts w:hint="eastAsia"/>
                      <w:color w:val="000000" w:themeColor="text1"/>
                      <w:sz w:val="21"/>
                      <w:szCs w:val="21"/>
                    </w:rPr>
                    <w:t xml:space="preserve">   </w:t>
                  </w:r>
                  <w:r w:rsidRPr="00551C37">
                    <w:rPr>
                      <w:color w:val="000000" w:themeColor="text1"/>
                      <w:sz w:val="21"/>
                      <w:szCs w:val="21"/>
                    </w:rPr>
                    <w:t>中心距离</w:t>
                  </w:r>
                </w:p>
                <w:p w:rsidR="00753A85" w:rsidRPr="00551C37" w:rsidRDefault="00753A85" w:rsidP="00753A85">
                  <w:pPr>
                    <w:pStyle w:val="ad"/>
                    <w:spacing w:before="0" w:after="0" w:line="240" w:lineRule="atLeast"/>
                    <w:jc w:val="both"/>
                    <w:rPr>
                      <w:bCs/>
                      <w:color w:val="000000" w:themeColor="text1"/>
                    </w:rPr>
                  </w:pPr>
                  <w:r w:rsidRPr="00551C37">
                    <w:rPr>
                      <w:color w:val="000000" w:themeColor="text1"/>
                    </w:rPr>
                    <w:t>预测年</w:t>
                  </w:r>
                </w:p>
              </w:tc>
              <w:tc>
                <w:tcPr>
                  <w:tcW w:w="869" w:type="dxa"/>
                  <w:shd w:val="clear" w:color="auto" w:fill="auto"/>
                  <w:noWrap/>
                  <w:vAlign w:val="center"/>
                </w:tcPr>
                <w:p w:rsidR="00753A85" w:rsidRPr="00551C37" w:rsidRDefault="00753A85" w:rsidP="00753A85">
                  <w:pPr>
                    <w:pStyle w:val="ad"/>
                    <w:spacing w:before="0" w:after="0" w:line="240" w:lineRule="atLeast"/>
                    <w:rPr>
                      <w:bCs/>
                      <w:color w:val="000000" w:themeColor="text1"/>
                    </w:rPr>
                  </w:pPr>
                  <w:r w:rsidRPr="00551C37">
                    <w:rPr>
                      <w:bCs/>
                      <w:color w:val="000000" w:themeColor="text1"/>
                    </w:rPr>
                    <w:t>10</w:t>
                  </w:r>
                  <w:r w:rsidRPr="00551C37">
                    <w:rPr>
                      <w:rFonts w:eastAsia="黑体"/>
                      <w:color w:val="000000" w:themeColor="text1"/>
                    </w:rPr>
                    <w:t>m</w:t>
                  </w:r>
                </w:p>
              </w:tc>
              <w:tc>
                <w:tcPr>
                  <w:tcW w:w="869" w:type="dxa"/>
                  <w:shd w:val="clear" w:color="auto" w:fill="auto"/>
                  <w:noWrap/>
                  <w:vAlign w:val="center"/>
                </w:tcPr>
                <w:p w:rsidR="00753A85" w:rsidRPr="00551C37" w:rsidRDefault="00753A85" w:rsidP="00753A85">
                  <w:pPr>
                    <w:pStyle w:val="ad"/>
                    <w:spacing w:before="0" w:after="0" w:line="240" w:lineRule="atLeast"/>
                    <w:rPr>
                      <w:bCs/>
                      <w:color w:val="000000" w:themeColor="text1"/>
                    </w:rPr>
                  </w:pPr>
                  <w:r w:rsidRPr="00551C37">
                    <w:rPr>
                      <w:bCs/>
                      <w:color w:val="000000" w:themeColor="text1"/>
                    </w:rPr>
                    <w:t>20</w:t>
                  </w:r>
                  <w:r w:rsidRPr="00551C37">
                    <w:rPr>
                      <w:rFonts w:eastAsia="黑体"/>
                      <w:color w:val="000000" w:themeColor="text1"/>
                    </w:rPr>
                    <w:t>m</w:t>
                  </w:r>
                </w:p>
              </w:tc>
              <w:tc>
                <w:tcPr>
                  <w:tcW w:w="869" w:type="dxa"/>
                  <w:shd w:val="clear" w:color="auto" w:fill="auto"/>
                  <w:noWrap/>
                  <w:vAlign w:val="center"/>
                </w:tcPr>
                <w:p w:rsidR="00753A85" w:rsidRPr="00551C37" w:rsidRDefault="00753A85" w:rsidP="00753A85">
                  <w:pPr>
                    <w:pStyle w:val="ad"/>
                    <w:spacing w:before="0" w:after="0" w:line="240" w:lineRule="atLeast"/>
                    <w:rPr>
                      <w:bCs/>
                      <w:color w:val="000000" w:themeColor="text1"/>
                    </w:rPr>
                  </w:pPr>
                  <w:r w:rsidRPr="00551C37">
                    <w:rPr>
                      <w:bCs/>
                      <w:color w:val="000000" w:themeColor="text1"/>
                    </w:rPr>
                    <w:t>30</w:t>
                  </w:r>
                  <w:r w:rsidRPr="00551C37">
                    <w:rPr>
                      <w:rFonts w:eastAsia="黑体"/>
                      <w:color w:val="000000" w:themeColor="text1"/>
                    </w:rPr>
                    <w:t>m</w:t>
                  </w:r>
                </w:p>
              </w:tc>
              <w:tc>
                <w:tcPr>
                  <w:tcW w:w="869" w:type="dxa"/>
                  <w:shd w:val="clear" w:color="auto" w:fill="auto"/>
                  <w:noWrap/>
                  <w:vAlign w:val="center"/>
                </w:tcPr>
                <w:p w:rsidR="00753A85" w:rsidRPr="00551C37" w:rsidRDefault="00753A85" w:rsidP="00753A85">
                  <w:pPr>
                    <w:pStyle w:val="ad"/>
                    <w:spacing w:before="0" w:after="0" w:line="240" w:lineRule="atLeast"/>
                    <w:rPr>
                      <w:bCs/>
                      <w:color w:val="000000" w:themeColor="text1"/>
                    </w:rPr>
                  </w:pPr>
                  <w:r w:rsidRPr="00551C37">
                    <w:rPr>
                      <w:bCs/>
                      <w:color w:val="000000" w:themeColor="text1"/>
                    </w:rPr>
                    <w:t>40</w:t>
                  </w:r>
                  <w:r w:rsidRPr="00551C37">
                    <w:rPr>
                      <w:rFonts w:eastAsia="黑体"/>
                      <w:color w:val="000000" w:themeColor="text1"/>
                    </w:rPr>
                    <w:t>m</w:t>
                  </w:r>
                </w:p>
              </w:tc>
              <w:tc>
                <w:tcPr>
                  <w:tcW w:w="869" w:type="dxa"/>
                  <w:shd w:val="clear" w:color="auto" w:fill="auto"/>
                  <w:noWrap/>
                  <w:vAlign w:val="center"/>
                </w:tcPr>
                <w:p w:rsidR="00753A85" w:rsidRPr="00551C37" w:rsidRDefault="00753A85" w:rsidP="00753A85">
                  <w:pPr>
                    <w:pStyle w:val="ad"/>
                    <w:spacing w:before="0" w:after="0" w:line="240" w:lineRule="atLeast"/>
                    <w:rPr>
                      <w:bCs/>
                      <w:color w:val="000000" w:themeColor="text1"/>
                    </w:rPr>
                  </w:pPr>
                  <w:r w:rsidRPr="00551C37">
                    <w:rPr>
                      <w:bCs/>
                      <w:color w:val="000000" w:themeColor="text1"/>
                    </w:rPr>
                    <w:t>60</w:t>
                  </w:r>
                  <w:r w:rsidRPr="00551C37">
                    <w:rPr>
                      <w:rFonts w:eastAsia="黑体"/>
                      <w:color w:val="000000" w:themeColor="text1"/>
                    </w:rPr>
                    <w:t>m</w:t>
                  </w:r>
                </w:p>
              </w:tc>
              <w:tc>
                <w:tcPr>
                  <w:tcW w:w="869" w:type="dxa"/>
                  <w:shd w:val="clear" w:color="auto" w:fill="auto"/>
                  <w:noWrap/>
                  <w:vAlign w:val="center"/>
                </w:tcPr>
                <w:p w:rsidR="00753A85" w:rsidRPr="00551C37" w:rsidRDefault="00753A85" w:rsidP="00753A85">
                  <w:pPr>
                    <w:pStyle w:val="ad"/>
                    <w:spacing w:before="0" w:after="0" w:line="240" w:lineRule="atLeast"/>
                    <w:rPr>
                      <w:bCs/>
                      <w:color w:val="000000" w:themeColor="text1"/>
                    </w:rPr>
                  </w:pPr>
                  <w:r w:rsidRPr="00551C37">
                    <w:rPr>
                      <w:bCs/>
                      <w:color w:val="000000" w:themeColor="text1"/>
                    </w:rPr>
                    <w:t>80</w:t>
                  </w:r>
                  <w:r w:rsidRPr="00551C37">
                    <w:rPr>
                      <w:rFonts w:eastAsia="黑体"/>
                      <w:color w:val="000000" w:themeColor="text1"/>
                    </w:rPr>
                    <w:t>m</w:t>
                  </w:r>
                </w:p>
              </w:tc>
              <w:tc>
                <w:tcPr>
                  <w:tcW w:w="875" w:type="dxa"/>
                  <w:shd w:val="clear" w:color="auto" w:fill="auto"/>
                  <w:noWrap/>
                  <w:vAlign w:val="center"/>
                </w:tcPr>
                <w:p w:rsidR="00753A85" w:rsidRPr="00551C37" w:rsidRDefault="00753A85" w:rsidP="00753A85">
                  <w:pPr>
                    <w:pStyle w:val="ad"/>
                    <w:spacing w:before="0" w:after="0" w:line="240" w:lineRule="atLeast"/>
                    <w:rPr>
                      <w:bCs/>
                      <w:color w:val="000000" w:themeColor="text1"/>
                    </w:rPr>
                  </w:pPr>
                  <w:r w:rsidRPr="00551C37">
                    <w:rPr>
                      <w:bCs/>
                      <w:color w:val="000000" w:themeColor="text1"/>
                    </w:rPr>
                    <w:t>100</w:t>
                  </w:r>
                  <w:r w:rsidRPr="00551C37">
                    <w:rPr>
                      <w:rFonts w:eastAsia="黑体"/>
                      <w:color w:val="000000" w:themeColor="text1"/>
                    </w:rPr>
                    <w:t>m</w:t>
                  </w:r>
                </w:p>
              </w:tc>
            </w:tr>
            <w:tr w:rsidR="00551C37" w:rsidRPr="00551C37" w:rsidTr="006D44A4">
              <w:trPr>
                <w:trHeight w:val="340"/>
                <w:jc w:val="center"/>
              </w:trPr>
              <w:tc>
                <w:tcPr>
                  <w:tcW w:w="1229" w:type="dxa"/>
                  <w:shd w:val="clear" w:color="auto" w:fill="auto"/>
                  <w:vAlign w:val="center"/>
                </w:tcPr>
                <w:p w:rsidR="00A93054" w:rsidRPr="00551C37" w:rsidRDefault="00A93054" w:rsidP="00753A85">
                  <w:pPr>
                    <w:widowControl/>
                    <w:jc w:val="center"/>
                    <w:rPr>
                      <w:color w:val="000000" w:themeColor="text1"/>
                      <w:kern w:val="0"/>
                      <w:sz w:val="21"/>
                      <w:szCs w:val="21"/>
                    </w:rPr>
                  </w:pPr>
                  <w:r w:rsidRPr="00551C37">
                    <w:rPr>
                      <w:rFonts w:hint="eastAsia"/>
                      <w:color w:val="000000" w:themeColor="text1"/>
                      <w:kern w:val="0"/>
                      <w:sz w:val="21"/>
                      <w:szCs w:val="21"/>
                    </w:rPr>
                    <w:t>空侧</w:t>
                  </w:r>
                </w:p>
              </w:tc>
              <w:tc>
                <w:tcPr>
                  <w:tcW w:w="1571" w:type="dxa"/>
                  <w:shd w:val="clear" w:color="auto" w:fill="auto"/>
                  <w:vAlign w:val="center"/>
                </w:tcPr>
                <w:p w:rsidR="00A93054" w:rsidRPr="00551C37" w:rsidRDefault="00A93054" w:rsidP="00493A14">
                  <w:pPr>
                    <w:pStyle w:val="ad"/>
                    <w:spacing w:before="0" w:after="0" w:line="240" w:lineRule="atLeast"/>
                    <w:rPr>
                      <w:bCs/>
                      <w:color w:val="000000" w:themeColor="text1"/>
                    </w:rPr>
                  </w:pPr>
                  <w:r w:rsidRPr="00551C37">
                    <w:rPr>
                      <w:rFonts w:hint="eastAsia"/>
                      <w:color w:val="000000" w:themeColor="text1"/>
                    </w:rPr>
                    <w:t>2025</w:t>
                  </w:r>
                </w:p>
              </w:tc>
              <w:tc>
                <w:tcPr>
                  <w:tcW w:w="869" w:type="dxa"/>
                  <w:shd w:val="clear" w:color="auto" w:fill="auto"/>
                  <w:vAlign w:val="center"/>
                </w:tcPr>
                <w:p w:rsidR="00A93054" w:rsidRPr="00551C37" w:rsidRDefault="00A93054" w:rsidP="00A93054">
                  <w:pPr>
                    <w:widowControl/>
                    <w:jc w:val="center"/>
                    <w:rPr>
                      <w:color w:val="000000" w:themeColor="text1"/>
                      <w:kern w:val="0"/>
                      <w:sz w:val="21"/>
                      <w:szCs w:val="21"/>
                    </w:rPr>
                  </w:pPr>
                  <w:r w:rsidRPr="00551C37">
                    <w:rPr>
                      <w:rFonts w:hint="eastAsia"/>
                      <w:color w:val="000000" w:themeColor="text1"/>
                      <w:kern w:val="0"/>
                      <w:sz w:val="21"/>
                      <w:szCs w:val="21"/>
                    </w:rPr>
                    <w:t xml:space="preserve">0.055 </w:t>
                  </w:r>
                </w:p>
              </w:tc>
              <w:tc>
                <w:tcPr>
                  <w:tcW w:w="869" w:type="dxa"/>
                  <w:shd w:val="clear" w:color="auto" w:fill="auto"/>
                  <w:vAlign w:val="center"/>
                </w:tcPr>
                <w:p w:rsidR="00A93054" w:rsidRPr="00551C37" w:rsidRDefault="00A93054" w:rsidP="00A93054">
                  <w:pPr>
                    <w:widowControl/>
                    <w:jc w:val="center"/>
                    <w:rPr>
                      <w:color w:val="000000" w:themeColor="text1"/>
                      <w:kern w:val="0"/>
                      <w:sz w:val="21"/>
                      <w:szCs w:val="21"/>
                    </w:rPr>
                  </w:pPr>
                  <w:r w:rsidRPr="00551C37">
                    <w:rPr>
                      <w:rFonts w:hint="eastAsia"/>
                      <w:color w:val="000000" w:themeColor="text1"/>
                      <w:kern w:val="0"/>
                      <w:sz w:val="21"/>
                      <w:szCs w:val="21"/>
                    </w:rPr>
                    <w:t xml:space="preserve">0.054 </w:t>
                  </w:r>
                </w:p>
              </w:tc>
              <w:tc>
                <w:tcPr>
                  <w:tcW w:w="869" w:type="dxa"/>
                  <w:shd w:val="clear" w:color="auto" w:fill="auto"/>
                  <w:vAlign w:val="center"/>
                </w:tcPr>
                <w:p w:rsidR="00A93054" w:rsidRPr="00551C37" w:rsidRDefault="00A93054" w:rsidP="00A93054">
                  <w:pPr>
                    <w:widowControl/>
                    <w:jc w:val="center"/>
                    <w:rPr>
                      <w:color w:val="000000" w:themeColor="text1"/>
                      <w:kern w:val="0"/>
                      <w:sz w:val="21"/>
                      <w:szCs w:val="21"/>
                    </w:rPr>
                  </w:pPr>
                  <w:r w:rsidRPr="00551C37">
                    <w:rPr>
                      <w:rFonts w:hint="eastAsia"/>
                      <w:color w:val="000000" w:themeColor="text1"/>
                      <w:kern w:val="0"/>
                      <w:sz w:val="21"/>
                      <w:szCs w:val="21"/>
                    </w:rPr>
                    <w:t xml:space="preserve">0.052 </w:t>
                  </w:r>
                </w:p>
              </w:tc>
              <w:tc>
                <w:tcPr>
                  <w:tcW w:w="869" w:type="dxa"/>
                  <w:shd w:val="clear" w:color="auto" w:fill="auto"/>
                  <w:vAlign w:val="center"/>
                </w:tcPr>
                <w:p w:rsidR="00A93054" w:rsidRPr="00551C37" w:rsidRDefault="00A93054" w:rsidP="00A93054">
                  <w:pPr>
                    <w:widowControl/>
                    <w:jc w:val="center"/>
                    <w:rPr>
                      <w:color w:val="000000" w:themeColor="text1"/>
                      <w:kern w:val="0"/>
                      <w:sz w:val="21"/>
                      <w:szCs w:val="21"/>
                    </w:rPr>
                  </w:pPr>
                  <w:r w:rsidRPr="00551C37">
                    <w:rPr>
                      <w:rFonts w:hint="eastAsia"/>
                      <w:color w:val="000000" w:themeColor="text1"/>
                      <w:kern w:val="0"/>
                      <w:sz w:val="21"/>
                      <w:szCs w:val="21"/>
                    </w:rPr>
                    <w:t xml:space="preserve">0.051 </w:t>
                  </w:r>
                </w:p>
              </w:tc>
              <w:tc>
                <w:tcPr>
                  <w:tcW w:w="869" w:type="dxa"/>
                  <w:shd w:val="clear" w:color="auto" w:fill="auto"/>
                  <w:vAlign w:val="center"/>
                </w:tcPr>
                <w:p w:rsidR="00A93054" w:rsidRPr="00551C37" w:rsidRDefault="00A93054" w:rsidP="00A93054">
                  <w:pPr>
                    <w:widowControl/>
                    <w:jc w:val="center"/>
                    <w:rPr>
                      <w:color w:val="000000" w:themeColor="text1"/>
                      <w:kern w:val="0"/>
                      <w:sz w:val="21"/>
                      <w:szCs w:val="21"/>
                    </w:rPr>
                  </w:pPr>
                  <w:r w:rsidRPr="00551C37">
                    <w:rPr>
                      <w:rFonts w:hint="eastAsia"/>
                      <w:color w:val="000000" w:themeColor="text1"/>
                      <w:kern w:val="0"/>
                      <w:sz w:val="21"/>
                      <w:szCs w:val="21"/>
                    </w:rPr>
                    <w:t xml:space="preserve">0.049 </w:t>
                  </w:r>
                </w:p>
              </w:tc>
              <w:tc>
                <w:tcPr>
                  <w:tcW w:w="869" w:type="dxa"/>
                  <w:shd w:val="clear" w:color="auto" w:fill="auto"/>
                  <w:vAlign w:val="center"/>
                </w:tcPr>
                <w:p w:rsidR="00A93054" w:rsidRPr="00551C37" w:rsidRDefault="00A93054" w:rsidP="00A93054">
                  <w:pPr>
                    <w:widowControl/>
                    <w:jc w:val="center"/>
                    <w:rPr>
                      <w:color w:val="000000" w:themeColor="text1"/>
                      <w:kern w:val="0"/>
                      <w:sz w:val="21"/>
                      <w:szCs w:val="21"/>
                    </w:rPr>
                  </w:pPr>
                  <w:r w:rsidRPr="00551C37">
                    <w:rPr>
                      <w:rFonts w:hint="eastAsia"/>
                      <w:color w:val="000000" w:themeColor="text1"/>
                      <w:kern w:val="0"/>
                      <w:sz w:val="21"/>
                      <w:szCs w:val="21"/>
                    </w:rPr>
                    <w:t xml:space="preserve">0.048 </w:t>
                  </w:r>
                </w:p>
              </w:tc>
              <w:tc>
                <w:tcPr>
                  <w:tcW w:w="875" w:type="dxa"/>
                  <w:shd w:val="clear" w:color="auto" w:fill="auto"/>
                  <w:vAlign w:val="center"/>
                </w:tcPr>
                <w:p w:rsidR="00A93054" w:rsidRPr="00551C37" w:rsidRDefault="00A93054" w:rsidP="00A93054">
                  <w:pPr>
                    <w:widowControl/>
                    <w:jc w:val="center"/>
                    <w:rPr>
                      <w:color w:val="000000" w:themeColor="text1"/>
                      <w:kern w:val="0"/>
                      <w:sz w:val="21"/>
                      <w:szCs w:val="21"/>
                    </w:rPr>
                  </w:pPr>
                  <w:r w:rsidRPr="00551C37">
                    <w:rPr>
                      <w:rFonts w:hint="eastAsia"/>
                      <w:color w:val="000000" w:themeColor="text1"/>
                      <w:kern w:val="0"/>
                      <w:sz w:val="21"/>
                      <w:szCs w:val="21"/>
                    </w:rPr>
                    <w:t xml:space="preserve">0.048 </w:t>
                  </w:r>
                </w:p>
              </w:tc>
            </w:tr>
            <w:tr w:rsidR="00551C37" w:rsidRPr="00551C37" w:rsidTr="006D44A4">
              <w:trPr>
                <w:trHeight w:val="340"/>
                <w:jc w:val="center"/>
              </w:trPr>
              <w:tc>
                <w:tcPr>
                  <w:tcW w:w="1229" w:type="dxa"/>
                  <w:shd w:val="clear" w:color="auto" w:fill="auto"/>
                  <w:vAlign w:val="center"/>
                </w:tcPr>
                <w:p w:rsidR="00A93054" w:rsidRPr="00551C37" w:rsidRDefault="00A93054" w:rsidP="00753A85">
                  <w:pPr>
                    <w:pStyle w:val="ad"/>
                    <w:spacing w:before="0" w:after="0" w:line="240" w:lineRule="atLeast"/>
                    <w:rPr>
                      <w:bCs/>
                      <w:color w:val="000000" w:themeColor="text1"/>
                    </w:rPr>
                  </w:pPr>
                  <w:r w:rsidRPr="00551C37">
                    <w:rPr>
                      <w:rFonts w:hint="eastAsia"/>
                      <w:bCs/>
                      <w:color w:val="000000" w:themeColor="text1"/>
                    </w:rPr>
                    <w:t>陆侧</w:t>
                  </w:r>
                </w:p>
              </w:tc>
              <w:tc>
                <w:tcPr>
                  <w:tcW w:w="1571" w:type="dxa"/>
                  <w:shd w:val="clear" w:color="auto" w:fill="auto"/>
                  <w:vAlign w:val="center"/>
                </w:tcPr>
                <w:p w:rsidR="00A93054" w:rsidRPr="00551C37" w:rsidRDefault="00A93054" w:rsidP="00A93054">
                  <w:pPr>
                    <w:pStyle w:val="ad"/>
                    <w:spacing w:before="0" w:after="0" w:line="240" w:lineRule="atLeast"/>
                    <w:rPr>
                      <w:bCs/>
                      <w:color w:val="000000" w:themeColor="text1"/>
                    </w:rPr>
                  </w:pPr>
                  <w:r w:rsidRPr="00551C37">
                    <w:rPr>
                      <w:rFonts w:hint="eastAsia"/>
                      <w:color w:val="000000" w:themeColor="text1"/>
                    </w:rPr>
                    <w:t>2025</w:t>
                  </w:r>
                </w:p>
              </w:tc>
              <w:tc>
                <w:tcPr>
                  <w:tcW w:w="869" w:type="dxa"/>
                  <w:shd w:val="clear" w:color="auto" w:fill="auto"/>
                  <w:vAlign w:val="center"/>
                </w:tcPr>
                <w:p w:rsidR="00A93054" w:rsidRPr="00551C37" w:rsidRDefault="00A93054" w:rsidP="00A93054">
                  <w:pPr>
                    <w:widowControl/>
                    <w:jc w:val="center"/>
                    <w:rPr>
                      <w:color w:val="000000" w:themeColor="text1"/>
                      <w:kern w:val="0"/>
                      <w:sz w:val="21"/>
                      <w:szCs w:val="21"/>
                    </w:rPr>
                  </w:pPr>
                  <w:r w:rsidRPr="00551C37">
                    <w:rPr>
                      <w:rFonts w:hint="eastAsia"/>
                      <w:color w:val="000000" w:themeColor="text1"/>
                      <w:kern w:val="0"/>
                      <w:sz w:val="21"/>
                      <w:szCs w:val="21"/>
                    </w:rPr>
                    <w:t xml:space="preserve">0.052 </w:t>
                  </w:r>
                </w:p>
              </w:tc>
              <w:tc>
                <w:tcPr>
                  <w:tcW w:w="869" w:type="dxa"/>
                  <w:shd w:val="clear" w:color="auto" w:fill="auto"/>
                  <w:vAlign w:val="center"/>
                </w:tcPr>
                <w:p w:rsidR="00A93054" w:rsidRPr="00551C37" w:rsidRDefault="00A93054" w:rsidP="00A93054">
                  <w:pPr>
                    <w:widowControl/>
                    <w:jc w:val="center"/>
                    <w:rPr>
                      <w:color w:val="000000" w:themeColor="text1"/>
                      <w:kern w:val="0"/>
                      <w:sz w:val="21"/>
                      <w:szCs w:val="21"/>
                    </w:rPr>
                  </w:pPr>
                  <w:r w:rsidRPr="00551C37">
                    <w:rPr>
                      <w:rFonts w:hint="eastAsia"/>
                      <w:color w:val="000000" w:themeColor="text1"/>
                      <w:kern w:val="0"/>
                      <w:sz w:val="21"/>
                      <w:szCs w:val="21"/>
                    </w:rPr>
                    <w:t xml:space="preserve">0.050 </w:t>
                  </w:r>
                </w:p>
              </w:tc>
              <w:tc>
                <w:tcPr>
                  <w:tcW w:w="869" w:type="dxa"/>
                  <w:shd w:val="clear" w:color="auto" w:fill="auto"/>
                  <w:vAlign w:val="center"/>
                </w:tcPr>
                <w:p w:rsidR="00A93054" w:rsidRPr="00551C37" w:rsidRDefault="00A93054" w:rsidP="00A93054">
                  <w:pPr>
                    <w:widowControl/>
                    <w:jc w:val="center"/>
                    <w:rPr>
                      <w:color w:val="000000" w:themeColor="text1"/>
                      <w:kern w:val="0"/>
                      <w:sz w:val="21"/>
                      <w:szCs w:val="21"/>
                    </w:rPr>
                  </w:pPr>
                  <w:r w:rsidRPr="00551C37">
                    <w:rPr>
                      <w:rFonts w:hint="eastAsia"/>
                      <w:color w:val="000000" w:themeColor="text1"/>
                      <w:kern w:val="0"/>
                      <w:sz w:val="21"/>
                      <w:szCs w:val="21"/>
                    </w:rPr>
                    <w:t xml:space="preserve">0.049 </w:t>
                  </w:r>
                </w:p>
              </w:tc>
              <w:tc>
                <w:tcPr>
                  <w:tcW w:w="869" w:type="dxa"/>
                  <w:shd w:val="clear" w:color="auto" w:fill="auto"/>
                  <w:vAlign w:val="center"/>
                </w:tcPr>
                <w:p w:rsidR="00A93054" w:rsidRPr="00551C37" w:rsidRDefault="00A93054" w:rsidP="00A93054">
                  <w:pPr>
                    <w:widowControl/>
                    <w:jc w:val="center"/>
                    <w:rPr>
                      <w:color w:val="000000" w:themeColor="text1"/>
                      <w:kern w:val="0"/>
                      <w:sz w:val="21"/>
                      <w:szCs w:val="21"/>
                    </w:rPr>
                  </w:pPr>
                  <w:r w:rsidRPr="00551C37">
                    <w:rPr>
                      <w:rFonts w:hint="eastAsia"/>
                      <w:color w:val="000000" w:themeColor="text1"/>
                      <w:kern w:val="0"/>
                      <w:sz w:val="21"/>
                      <w:szCs w:val="21"/>
                    </w:rPr>
                    <w:t xml:space="preserve">0.048 </w:t>
                  </w:r>
                </w:p>
              </w:tc>
              <w:tc>
                <w:tcPr>
                  <w:tcW w:w="869" w:type="dxa"/>
                  <w:shd w:val="clear" w:color="auto" w:fill="auto"/>
                  <w:vAlign w:val="center"/>
                </w:tcPr>
                <w:p w:rsidR="00A93054" w:rsidRPr="00551C37" w:rsidRDefault="00A93054" w:rsidP="00A93054">
                  <w:pPr>
                    <w:widowControl/>
                    <w:jc w:val="center"/>
                    <w:rPr>
                      <w:color w:val="000000" w:themeColor="text1"/>
                      <w:kern w:val="0"/>
                      <w:sz w:val="21"/>
                      <w:szCs w:val="21"/>
                    </w:rPr>
                  </w:pPr>
                  <w:r w:rsidRPr="00551C37">
                    <w:rPr>
                      <w:rFonts w:hint="eastAsia"/>
                      <w:color w:val="000000" w:themeColor="text1"/>
                      <w:kern w:val="0"/>
                      <w:sz w:val="21"/>
                      <w:szCs w:val="21"/>
                    </w:rPr>
                    <w:t xml:space="preserve">0.047 </w:t>
                  </w:r>
                </w:p>
              </w:tc>
              <w:tc>
                <w:tcPr>
                  <w:tcW w:w="869" w:type="dxa"/>
                  <w:shd w:val="clear" w:color="auto" w:fill="auto"/>
                  <w:vAlign w:val="center"/>
                </w:tcPr>
                <w:p w:rsidR="00A93054" w:rsidRPr="00551C37" w:rsidRDefault="00A93054" w:rsidP="00A93054">
                  <w:pPr>
                    <w:widowControl/>
                    <w:jc w:val="center"/>
                    <w:rPr>
                      <w:color w:val="000000" w:themeColor="text1"/>
                      <w:kern w:val="0"/>
                      <w:sz w:val="21"/>
                      <w:szCs w:val="21"/>
                    </w:rPr>
                  </w:pPr>
                  <w:r w:rsidRPr="00551C37">
                    <w:rPr>
                      <w:rFonts w:hint="eastAsia"/>
                      <w:color w:val="000000" w:themeColor="text1"/>
                      <w:kern w:val="0"/>
                      <w:sz w:val="21"/>
                      <w:szCs w:val="21"/>
                    </w:rPr>
                    <w:t xml:space="preserve">0.046 </w:t>
                  </w:r>
                </w:p>
              </w:tc>
              <w:tc>
                <w:tcPr>
                  <w:tcW w:w="875" w:type="dxa"/>
                  <w:shd w:val="clear" w:color="auto" w:fill="auto"/>
                  <w:vAlign w:val="center"/>
                </w:tcPr>
                <w:p w:rsidR="00A93054" w:rsidRPr="00551C37" w:rsidRDefault="00A93054" w:rsidP="00A93054">
                  <w:pPr>
                    <w:widowControl/>
                    <w:jc w:val="center"/>
                    <w:rPr>
                      <w:color w:val="000000" w:themeColor="text1"/>
                      <w:kern w:val="0"/>
                      <w:sz w:val="21"/>
                      <w:szCs w:val="21"/>
                    </w:rPr>
                  </w:pPr>
                  <w:r w:rsidRPr="00551C37">
                    <w:rPr>
                      <w:rFonts w:hint="eastAsia"/>
                      <w:color w:val="000000" w:themeColor="text1"/>
                      <w:kern w:val="0"/>
                      <w:sz w:val="21"/>
                      <w:szCs w:val="21"/>
                    </w:rPr>
                    <w:t xml:space="preserve">0.046 </w:t>
                  </w:r>
                </w:p>
              </w:tc>
            </w:tr>
          </w:tbl>
          <w:p w:rsidR="00753A85" w:rsidRPr="00551C37" w:rsidRDefault="00753A85" w:rsidP="00753A85">
            <w:pPr>
              <w:pStyle w:val="af0"/>
              <w:rPr>
                <w:color w:val="000000" w:themeColor="text1"/>
                <w:vertAlign w:val="superscript"/>
              </w:rPr>
            </w:pPr>
            <w:r w:rsidRPr="00551C37">
              <w:rPr>
                <w:color w:val="000000" w:themeColor="text1"/>
              </w:rPr>
              <w:t>表</w:t>
            </w:r>
            <w:r w:rsidRPr="00551C37">
              <w:rPr>
                <w:rFonts w:hint="eastAsia"/>
                <w:color w:val="000000" w:themeColor="text1"/>
              </w:rPr>
              <w:t>8.2</w:t>
            </w:r>
            <w:r w:rsidRPr="00551C37">
              <w:rPr>
                <w:color w:val="000000" w:themeColor="text1"/>
              </w:rPr>
              <w:t>-</w:t>
            </w:r>
            <w:r w:rsidRPr="00551C37">
              <w:rPr>
                <w:rFonts w:hint="eastAsia"/>
                <w:color w:val="000000" w:themeColor="text1"/>
              </w:rPr>
              <w:t>2</w:t>
            </w:r>
            <w:r w:rsidRPr="00551C37">
              <w:rPr>
                <w:color w:val="000000" w:themeColor="text1"/>
              </w:rPr>
              <w:t xml:space="preserve">  </w:t>
            </w:r>
            <w:r w:rsidRPr="00551C37">
              <w:rPr>
                <w:color w:val="000000" w:themeColor="text1"/>
              </w:rPr>
              <w:t>项目沿线</w:t>
            </w:r>
            <w:r w:rsidRPr="00551C37">
              <w:rPr>
                <w:color w:val="000000" w:themeColor="text1"/>
              </w:rPr>
              <w:t>NO</w:t>
            </w:r>
            <w:r w:rsidRPr="00551C37">
              <w:rPr>
                <w:color w:val="000000" w:themeColor="text1"/>
                <w:vertAlign w:val="subscript"/>
              </w:rPr>
              <w:t>2</w:t>
            </w:r>
            <w:r w:rsidRPr="00551C37">
              <w:rPr>
                <w:rFonts w:hint="eastAsia"/>
                <w:color w:val="000000" w:themeColor="text1"/>
              </w:rPr>
              <w:t>高峰</w:t>
            </w:r>
            <w:r w:rsidRPr="00551C37">
              <w:rPr>
                <w:color w:val="000000" w:themeColor="text1"/>
              </w:rPr>
              <w:t>浓度预测表</w:t>
            </w:r>
            <w:r w:rsidRPr="00551C37">
              <w:rPr>
                <w:color w:val="000000" w:themeColor="text1"/>
              </w:rPr>
              <w:t xml:space="preserve">  </w:t>
            </w:r>
            <w:r w:rsidRPr="00551C37">
              <w:rPr>
                <w:color w:val="000000" w:themeColor="text1"/>
              </w:rPr>
              <w:t>单位：</w:t>
            </w:r>
            <w:r w:rsidRPr="00551C37">
              <w:rPr>
                <w:color w:val="000000" w:themeColor="text1"/>
              </w:rPr>
              <w:t>mg/</w:t>
            </w:r>
            <w:r w:rsidR="00732043" w:rsidRPr="00551C37">
              <w:rPr>
                <w:color w:val="000000" w:themeColor="text1"/>
              </w:rPr>
              <w:t>m</w:t>
            </w:r>
            <w:r w:rsidR="00732043" w:rsidRPr="00551C37">
              <w:rPr>
                <w:color w:val="000000" w:themeColor="text1"/>
                <w:vertAlign w:val="superscript"/>
              </w:rPr>
              <w:t>3</w:t>
            </w:r>
          </w:p>
          <w:tbl>
            <w:tblPr>
              <w:tblW w:w="475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1133"/>
              <w:gridCol w:w="1553"/>
              <w:gridCol w:w="872"/>
              <w:gridCol w:w="872"/>
              <w:gridCol w:w="896"/>
              <w:gridCol w:w="879"/>
              <w:gridCol w:w="896"/>
              <w:gridCol w:w="896"/>
              <w:gridCol w:w="879"/>
            </w:tblGrid>
            <w:tr w:rsidR="00551C37" w:rsidRPr="00551C37" w:rsidTr="00D27675">
              <w:trPr>
                <w:trHeight w:val="397"/>
                <w:jc w:val="center"/>
              </w:trPr>
              <w:tc>
                <w:tcPr>
                  <w:tcW w:w="1133" w:type="dxa"/>
                  <w:shd w:val="clear" w:color="auto" w:fill="auto"/>
                  <w:noWrap/>
                  <w:vAlign w:val="center"/>
                </w:tcPr>
                <w:p w:rsidR="00753A85" w:rsidRPr="00551C37" w:rsidRDefault="00753A85" w:rsidP="00753A85">
                  <w:pPr>
                    <w:pStyle w:val="ad"/>
                    <w:spacing w:before="0" w:after="0" w:line="240" w:lineRule="atLeast"/>
                    <w:rPr>
                      <w:bCs/>
                      <w:color w:val="000000" w:themeColor="text1"/>
                    </w:rPr>
                  </w:pPr>
                  <w:r w:rsidRPr="00551C37">
                    <w:rPr>
                      <w:bCs/>
                      <w:color w:val="000000" w:themeColor="text1"/>
                    </w:rPr>
                    <w:t>路段名称</w:t>
                  </w:r>
                </w:p>
              </w:tc>
              <w:tc>
                <w:tcPr>
                  <w:tcW w:w="1553" w:type="dxa"/>
                  <w:tcBorders>
                    <w:tl2br w:val="single" w:sz="2" w:space="0" w:color="auto"/>
                  </w:tcBorders>
                  <w:shd w:val="clear" w:color="auto" w:fill="auto"/>
                  <w:noWrap/>
                  <w:vAlign w:val="center"/>
                </w:tcPr>
                <w:p w:rsidR="00753A85" w:rsidRPr="00551C37" w:rsidRDefault="00753A85" w:rsidP="00753A85">
                  <w:pPr>
                    <w:spacing w:line="240" w:lineRule="atLeast"/>
                    <w:jc w:val="center"/>
                    <w:rPr>
                      <w:color w:val="000000" w:themeColor="text1"/>
                      <w:sz w:val="21"/>
                      <w:szCs w:val="21"/>
                    </w:rPr>
                  </w:pPr>
                  <w:r w:rsidRPr="00551C37">
                    <w:rPr>
                      <w:rFonts w:hint="eastAsia"/>
                      <w:color w:val="000000" w:themeColor="text1"/>
                      <w:sz w:val="21"/>
                      <w:szCs w:val="21"/>
                    </w:rPr>
                    <w:t xml:space="preserve">   </w:t>
                  </w:r>
                  <w:r w:rsidRPr="00551C37">
                    <w:rPr>
                      <w:color w:val="000000" w:themeColor="text1"/>
                      <w:sz w:val="21"/>
                      <w:szCs w:val="21"/>
                    </w:rPr>
                    <w:t>中心距离</w:t>
                  </w:r>
                </w:p>
                <w:p w:rsidR="00753A85" w:rsidRPr="00551C37" w:rsidRDefault="00753A85" w:rsidP="00753A85">
                  <w:pPr>
                    <w:pStyle w:val="ad"/>
                    <w:spacing w:before="0" w:after="0" w:line="240" w:lineRule="atLeast"/>
                    <w:jc w:val="both"/>
                    <w:rPr>
                      <w:bCs/>
                      <w:color w:val="000000" w:themeColor="text1"/>
                    </w:rPr>
                  </w:pPr>
                  <w:r w:rsidRPr="00551C37">
                    <w:rPr>
                      <w:color w:val="000000" w:themeColor="text1"/>
                    </w:rPr>
                    <w:t>预测年</w:t>
                  </w:r>
                </w:p>
              </w:tc>
              <w:tc>
                <w:tcPr>
                  <w:tcW w:w="872" w:type="dxa"/>
                  <w:shd w:val="clear" w:color="auto" w:fill="auto"/>
                  <w:noWrap/>
                  <w:vAlign w:val="center"/>
                </w:tcPr>
                <w:p w:rsidR="00753A85" w:rsidRPr="00551C37" w:rsidRDefault="00753A85" w:rsidP="00753A85">
                  <w:pPr>
                    <w:pStyle w:val="ad"/>
                    <w:spacing w:before="0" w:after="0" w:line="240" w:lineRule="atLeast"/>
                    <w:rPr>
                      <w:bCs/>
                      <w:color w:val="000000" w:themeColor="text1"/>
                    </w:rPr>
                  </w:pPr>
                  <w:r w:rsidRPr="00551C37">
                    <w:rPr>
                      <w:bCs/>
                      <w:color w:val="000000" w:themeColor="text1"/>
                    </w:rPr>
                    <w:t>10</w:t>
                  </w:r>
                  <w:r w:rsidRPr="00551C37">
                    <w:rPr>
                      <w:rFonts w:eastAsia="黑体"/>
                      <w:color w:val="000000" w:themeColor="text1"/>
                    </w:rPr>
                    <w:t>m</w:t>
                  </w:r>
                </w:p>
              </w:tc>
              <w:tc>
                <w:tcPr>
                  <w:tcW w:w="872" w:type="dxa"/>
                  <w:shd w:val="clear" w:color="auto" w:fill="auto"/>
                  <w:noWrap/>
                  <w:vAlign w:val="center"/>
                </w:tcPr>
                <w:p w:rsidR="00753A85" w:rsidRPr="00551C37" w:rsidRDefault="00753A85" w:rsidP="00753A85">
                  <w:pPr>
                    <w:pStyle w:val="ad"/>
                    <w:spacing w:before="0" w:after="0" w:line="240" w:lineRule="atLeast"/>
                    <w:rPr>
                      <w:bCs/>
                      <w:color w:val="000000" w:themeColor="text1"/>
                    </w:rPr>
                  </w:pPr>
                  <w:r w:rsidRPr="00551C37">
                    <w:rPr>
                      <w:bCs/>
                      <w:color w:val="000000" w:themeColor="text1"/>
                    </w:rPr>
                    <w:t>20</w:t>
                  </w:r>
                  <w:r w:rsidRPr="00551C37">
                    <w:rPr>
                      <w:rFonts w:eastAsia="黑体"/>
                      <w:color w:val="000000" w:themeColor="text1"/>
                    </w:rPr>
                    <w:t>m</w:t>
                  </w:r>
                </w:p>
              </w:tc>
              <w:tc>
                <w:tcPr>
                  <w:tcW w:w="896" w:type="dxa"/>
                  <w:shd w:val="clear" w:color="auto" w:fill="auto"/>
                  <w:noWrap/>
                  <w:vAlign w:val="center"/>
                </w:tcPr>
                <w:p w:rsidR="00753A85" w:rsidRPr="00551C37" w:rsidRDefault="00753A85" w:rsidP="00753A85">
                  <w:pPr>
                    <w:pStyle w:val="ad"/>
                    <w:spacing w:before="0" w:after="0" w:line="240" w:lineRule="atLeast"/>
                    <w:rPr>
                      <w:bCs/>
                      <w:color w:val="000000" w:themeColor="text1"/>
                    </w:rPr>
                  </w:pPr>
                  <w:r w:rsidRPr="00551C37">
                    <w:rPr>
                      <w:bCs/>
                      <w:color w:val="000000" w:themeColor="text1"/>
                    </w:rPr>
                    <w:t>30</w:t>
                  </w:r>
                  <w:r w:rsidRPr="00551C37">
                    <w:rPr>
                      <w:rFonts w:eastAsia="黑体"/>
                      <w:color w:val="000000" w:themeColor="text1"/>
                    </w:rPr>
                    <w:t>m</w:t>
                  </w:r>
                </w:p>
              </w:tc>
              <w:tc>
                <w:tcPr>
                  <w:tcW w:w="879" w:type="dxa"/>
                  <w:shd w:val="clear" w:color="auto" w:fill="auto"/>
                  <w:noWrap/>
                  <w:vAlign w:val="center"/>
                </w:tcPr>
                <w:p w:rsidR="00753A85" w:rsidRPr="00551C37" w:rsidRDefault="00753A85" w:rsidP="00753A85">
                  <w:pPr>
                    <w:pStyle w:val="ad"/>
                    <w:spacing w:before="0" w:after="0" w:line="240" w:lineRule="atLeast"/>
                    <w:rPr>
                      <w:bCs/>
                      <w:color w:val="000000" w:themeColor="text1"/>
                    </w:rPr>
                  </w:pPr>
                  <w:r w:rsidRPr="00551C37">
                    <w:rPr>
                      <w:bCs/>
                      <w:color w:val="000000" w:themeColor="text1"/>
                    </w:rPr>
                    <w:t>40</w:t>
                  </w:r>
                  <w:r w:rsidRPr="00551C37">
                    <w:rPr>
                      <w:rFonts w:eastAsia="黑体"/>
                      <w:color w:val="000000" w:themeColor="text1"/>
                    </w:rPr>
                    <w:t>m</w:t>
                  </w:r>
                </w:p>
              </w:tc>
              <w:tc>
                <w:tcPr>
                  <w:tcW w:w="896" w:type="dxa"/>
                  <w:shd w:val="clear" w:color="auto" w:fill="auto"/>
                  <w:noWrap/>
                  <w:vAlign w:val="center"/>
                </w:tcPr>
                <w:p w:rsidR="00753A85" w:rsidRPr="00551C37" w:rsidRDefault="00753A85" w:rsidP="00753A85">
                  <w:pPr>
                    <w:pStyle w:val="ad"/>
                    <w:spacing w:before="0" w:after="0" w:line="240" w:lineRule="atLeast"/>
                    <w:rPr>
                      <w:bCs/>
                      <w:color w:val="000000" w:themeColor="text1"/>
                    </w:rPr>
                  </w:pPr>
                  <w:r w:rsidRPr="00551C37">
                    <w:rPr>
                      <w:bCs/>
                      <w:color w:val="000000" w:themeColor="text1"/>
                    </w:rPr>
                    <w:t>60</w:t>
                  </w:r>
                  <w:r w:rsidRPr="00551C37">
                    <w:rPr>
                      <w:rFonts w:eastAsia="黑体"/>
                      <w:color w:val="000000" w:themeColor="text1"/>
                    </w:rPr>
                    <w:t>m</w:t>
                  </w:r>
                </w:p>
              </w:tc>
              <w:tc>
                <w:tcPr>
                  <w:tcW w:w="896" w:type="dxa"/>
                  <w:shd w:val="clear" w:color="auto" w:fill="auto"/>
                  <w:noWrap/>
                  <w:vAlign w:val="center"/>
                </w:tcPr>
                <w:p w:rsidR="00753A85" w:rsidRPr="00551C37" w:rsidRDefault="00753A85" w:rsidP="00753A85">
                  <w:pPr>
                    <w:pStyle w:val="ad"/>
                    <w:spacing w:before="0" w:after="0" w:line="240" w:lineRule="atLeast"/>
                    <w:rPr>
                      <w:bCs/>
                      <w:color w:val="000000" w:themeColor="text1"/>
                    </w:rPr>
                  </w:pPr>
                  <w:r w:rsidRPr="00551C37">
                    <w:rPr>
                      <w:bCs/>
                      <w:color w:val="000000" w:themeColor="text1"/>
                    </w:rPr>
                    <w:t>80</w:t>
                  </w:r>
                  <w:r w:rsidRPr="00551C37">
                    <w:rPr>
                      <w:rFonts w:eastAsia="黑体"/>
                      <w:color w:val="000000" w:themeColor="text1"/>
                    </w:rPr>
                    <w:t>m</w:t>
                  </w:r>
                </w:p>
              </w:tc>
              <w:tc>
                <w:tcPr>
                  <w:tcW w:w="879" w:type="dxa"/>
                  <w:shd w:val="clear" w:color="auto" w:fill="auto"/>
                  <w:noWrap/>
                  <w:vAlign w:val="center"/>
                </w:tcPr>
                <w:p w:rsidR="00753A85" w:rsidRPr="00551C37" w:rsidRDefault="00753A85" w:rsidP="00753A85">
                  <w:pPr>
                    <w:pStyle w:val="ad"/>
                    <w:spacing w:before="0" w:after="0" w:line="240" w:lineRule="atLeast"/>
                    <w:rPr>
                      <w:bCs/>
                      <w:color w:val="000000" w:themeColor="text1"/>
                    </w:rPr>
                  </w:pPr>
                  <w:r w:rsidRPr="00551C37">
                    <w:rPr>
                      <w:bCs/>
                      <w:color w:val="000000" w:themeColor="text1"/>
                    </w:rPr>
                    <w:t>100</w:t>
                  </w:r>
                  <w:r w:rsidRPr="00551C37">
                    <w:rPr>
                      <w:rFonts w:eastAsia="黑体"/>
                      <w:color w:val="000000" w:themeColor="text1"/>
                    </w:rPr>
                    <w:t>m</w:t>
                  </w:r>
                </w:p>
              </w:tc>
            </w:tr>
            <w:tr w:rsidR="00551C37" w:rsidRPr="00551C37" w:rsidTr="006D44A4">
              <w:trPr>
                <w:trHeight w:val="340"/>
                <w:jc w:val="center"/>
              </w:trPr>
              <w:tc>
                <w:tcPr>
                  <w:tcW w:w="1133" w:type="dxa"/>
                  <w:shd w:val="clear" w:color="auto" w:fill="auto"/>
                  <w:vAlign w:val="center"/>
                </w:tcPr>
                <w:p w:rsidR="00A93054" w:rsidRPr="00551C37" w:rsidRDefault="00A93054" w:rsidP="00753A85">
                  <w:pPr>
                    <w:widowControl/>
                    <w:jc w:val="center"/>
                    <w:rPr>
                      <w:color w:val="000000" w:themeColor="text1"/>
                      <w:kern w:val="0"/>
                      <w:sz w:val="21"/>
                      <w:szCs w:val="21"/>
                    </w:rPr>
                  </w:pPr>
                  <w:r w:rsidRPr="00551C37">
                    <w:rPr>
                      <w:rFonts w:hint="eastAsia"/>
                      <w:color w:val="000000" w:themeColor="text1"/>
                      <w:kern w:val="0"/>
                      <w:sz w:val="21"/>
                      <w:szCs w:val="21"/>
                    </w:rPr>
                    <w:t>空侧</w:t>
                  </w:r>
                </w:p>
              </w:tc>
              <w:tc>
                <w:tcPr>
                  <w:tcW w:w="1553" w:type="dxa"/>
                  <w:shd w:val="clear" w:color="auto" w:fill="auto"/>
                  <w:vAlign w:val="center"/>
                </w:tcPr>
                <w:p w:rsidR="00A93054" w:rsidRPr="00551C37" w:rsidRDefault="00A93054" w:rsidP="00493A14">
                  <w:pPr>
                    <w:pStyle w:val="ad"/>
                    <w:spacing w:before="0" w:after="0" w:line="240" w:lineRule="atLeast"/>
                    <w:rPr>
                      <w:bCs/>
                      <w:color w:val="000000" w:themeColor="text1"/>
                    </w:rPr>
                  </w:pPr>
                  <w:r w:rsidRPr="00551C37">
                    <w:rPr>
                      <w:rFonts w:hint="eastAsia"/>
                      <w:color w:val="000000" w:themeColor="text1"/>
                    </w:rPr>
                    <w:t>2025</w:t>
                  </w:r>
                </w:p>
              </w:tc>
              <w:tc>
                <w:tcPr>
                  <w:tcW w:w="872" w:type="dxa"/>
                  <w:shd w:val="clear" w:color="auto" w:fill="auto"/>
                  <w:vAlign w:val="center"/>
                </w:tcPr>
                <w:p w:rsidR="00A93054" w:rsidRPr="00551C37" w:rsidRDefault="00A93054" w:rsidP="00A93054">
                  <w:pPr>
                    <w:widowControl/>
                    <w:jc w:val="center"/>
                    <w:rPr>
                      <w:color w:val="000000" w:themeColor="text1"/>
                      <w:kern w:val="0"/>
                      <w:sz w:val="21"/>
                      <w:szCs w:val="21"/>
                    </w:rPr>
                  </w:pPr>
                  <w:r w:rsidRPr="00551C37">
                    <w:rPr>
                      <w:rFonts w:hint="eastAsia"/>
                      <w:color w:val="000000" w:themeColor="text1"/>
                      <w:kern w:val="0"/>
                      <w:sz w:val="21"/>
                      <w:szCs w:val="21"/>
                    </w:rPr>
                    <w:t xml:space="preserve">0.070 </w:t>
                  </w:r>
                </w:p>
              </w:tc>
              <w:tc>
                <w:tcPr>
                  <w:tcW w:w="872" w:type="dxa"/>
                  <w:shd w:val="clear" w:color="auto" w:fill="auto"/>
                  <w:vAlign w:val="center"/>
                </w:tcPr>
                <w:p w:rsidR="00A93054" w:rsidRPr="00551C37" w:rsidRDefault="00A93054" w:rsidP="00A93054">
                  <w:pPr>
                    <w:widowControl/>
                    <w:jc w:val="center"/>
                    <w:rPr>
                      <w:color w:val="000000" w:themeColor="text1"/>
                      <w:kern w:val="0"/>
                      <w:sz w:val="21"/>
                      <w:szCs w:val="21"/>
                    </w:rPr>
                  </w:pPr>
                  <w:r w:rsidRPr="00551C37">
                    <w:rPr>
                      <w:rFonts w:hint="eastAsia"/>
                      <w:color w:val="000000" w:themeColor="text1"/>
                      <w:kern w:val="0"/>
                      <w:sz w:val="21"/>
                      <w:szCs w:val="21"/>
                    </w:rPr>
                    <w:t xml:space="preserve">0.067 </w:t>
                  </w:r>
                </w:p>
              </w:tc>
              <w:tc>
                <w:tcPr>
                  <w:tcW w:w="896" w:type="dxa"/>
                  <w:shd w:val="clear" w:color="auto" w:fill="auto"/>
                  <w:vAlign w:val="center"/>
                </w:tcPr>
                <w:p w:rsidR="00A93054" w:rsidRPr="00551C37" w:rsidRDefault="00A93054" w:rsidP="00A93054">
                  <w:pPr>
                    <w:widowControl/>
                    <w:jc w:val="center"/>
                    <w:rPr>
                      <w:color w:val="000000" w:themeColor="text1"/>
                      <w:kern w:val="0"/>
                      <w:sz w:val="21"/>
                      <w:szCs w:val="21"/>
                    </w:rPr>
                  </w:pPr>
                  <w:r w:rsidRPr="00551C37">
                    <w:rPr>
                      <w:rFonts w:hint="eastAsia"/>
                      <w:color w:val="000000" w:themeColor="text1"/>
                      <w:kern w:val="0"/>
                      <w:sz w:val="21"/>
                      <w:szCs w:val="21"/>
                    </w:rPr>
                    <w:t xml:space="preserve">0.064 </w:t>
                  </w:r>
                </w:p>
              </w:tc>
              <w:tc>
                <w:tcPr>
                  <w:tcW w:w="879" w:type="dxa"/>
                  <w:shd w:val="clear" w:color="auto" w:fill="auto"/>
                  <w:vAlign w:val="center"/>
                </w:tcPr>
                <w:p w:rsidR="00A93054" w:rsidRPr="00551C37" w:rsidRDefault="00A93054" w:rsidP="00A93054">
                  <w:pPr>
                    <w:widowControl/>
                    <w:jc w:val="center"/>
                    <w:rPr>
                      <w:color w:val="000000" w:themeColor="text1"/>
                      <w:kern w:val="0"/>
                      <w:sz w:val="21"/>
                      <w:szCs w:val="21"/>
                    </w:rPr>
                  </w:pPr>
                  <w:r w:rsidRPr="00551C37">
                    <w:rPr>
                      <w:rFonts w:hint="eastAsia"/>
                      <w:color w:val="000000" w:themeColor="text1"/>
                      <w:kern w:val="0"/>
                      <w:sz w:val="21"/>
                      <w:szCs w:val="21"/>
                    </w:rPr>
                    <w:t xml:space="preserve">0.062 </w:t>
                  </w:r>
                </w:p>
              </w:tc>
              <w:tc>
                <w:tcPr>
                  <w:tcW w:w="896" w:type="dxa"/>
                  <w:shd w:val="clear" w:color="auto" w:fill="auto"/>
                  <w:vAlign w:val="center"/>
                </w:tcPr>
                <w:p w:rsidR="00A93054" w:rsidRPr="00551C37" w:rsidRDefault="00A93054" w:rsidP="00A93054">
                  <w:pPr>
                    <w:widowControl/>
                    <w:jc w:val="center"/>
                    <w:rPr>
                      <w:color w:val="000000" w:themeColor="text1"/>
                      <w:kern w:val="0"/>
                      <w:sz w:val="21"/>
                      <w:szCs w:val="21"/>
                    </w:rPr>
                  </w:pPr>
                  <w:r w:rsidRPr="00551C37">
                    <w:rPr>
                      <w:rFonts w:hint="eastAsia"/>
                      <w:color w:val="000000" w:themeColor="text1"/>
                      <w:kern w:val="0"/>
                      <w:sz w:val="21"/>
                      <w:szCs w:val="21"/>
                    </w:rPr>
                    <w:t xml:space="preserve">0.059 </w:t>
                  </w:r>
                </w:p>
              </w:tc>
              <w:tc>
                <w:tcPr>
                  <w:tcW w:w="896" w:type="dxa"/>
                  <w:shd w:val="clear" w:color="auto" w:fill="auto"/>
                  <w:vAlign w:val="center"/>
                </w:tcPr>
                <w:p w:rsidR="00A93054" w:rsidRPr="00551C37" w:rsidRDefault="00A93054" w:rsidP="00A93054">
                  <w:pPr>
                    <w:widowControl/>
                    <w:jc w:val="center"/>
                    <w:rPr>
                      <w:color w:val="000000" w:themeColor="text1"/>
                      <w:kern w:val="0"/>
                      <w:sz w:val="21"/>
                      <w:szCs w:val="21"/>
                    </w:rPr>
                  </w:pPr>
                  <w:r w:rsidRPr="00551C37">
                    <w:rPr>
                      <w:rFonts w:hint="eastAsia"/>
                      <w:color w:val="000000" w:themeColor="text1"/>
                      <w:kern w:val="0"/>
                      <w:sz w:val="21"/>
                      <w:szCs w:val="21"/>
                    </w:rPr>
                    <w:t xml:space="preserve">0.057 </w:t>
                  </w:r>
                </w:p>
              </w:tc>
              <w:tc>
                <w:tcPr>
                  <w:tcW w:w="879" w:type="dxa"/>
                  <w:shd w:val="clear" w:color="auto" w:fill="auto"/>
                  <w:vAlign w:val="center"/>
                </w:tcPr>
                <w:p w:rsidR="00A93054" w:rsidRPr="00551C37" w:rsidRDefault="00A93054" w:rsidP="00A93054">
                  <w:pPr>
                    <w:widowControl/>
                    <w:jc w:val="center"/>
                    <w:rPr>
                      <w:color w:val="000000" w:themeColor="text1"/>
                      <w:kern w:val="0"/>
                      <w:sz w:val="21"/>
                      <w:szCs w:val="21"/>
                    </w:rPr>
                  </w:pPr>
                  <w:r w:rsidRPr="00551C37">
                    <w:rPr>
                      <w:rFonts w:hint="eastAsia"/>
                      <w:color w:val="000000" w:themeColor="text1"/>
                      <w:kern w:val="0"/>
                      <w:sz w:val="21"/>
                      <w:szCs w:val="21"/>
                    </w:rPr>
                    <w:t xml:space="preserve">0.055 </w:t>
                  </w:r>
                </w:p>
              </w:tc>
            </w:tr>
            <w:tr w:rsidR="00551C37" w:rsidRPr="00551C37" w:rsidTr="006D44A4">
              <w:trPr>
                <w:trHeight w:val="340"/>
                <w:jc w:val="center"/>
              </w:trPr>
              <w:tc>
                <w:tcPr>
                  <w:tcW w:w="1133" w:type="dxa"/>
                  <w:shd w:val="clear" w:color="auto" w:fill="auto"/>
                  <w:vAlign w:val="center"/>
                </w:tcPr>
                <w:p w:rsidR="00A93054" w:rsidRPr="00551C37" w:rsidRDefault="00A93054" w:rsidP="00753A85">
                  <w:pPr>
                    <w:pStyle w:val="ad"/>
                    <w:spacing w:before="0" w:after="0" w:line="240" w:lineRule="atLeast"/>
                    <w:rPr>
                      <w:bCs/>
                      <w:color w:val="000000" w:themeColor="text1"/>
                    </w:rPr>
                  </w:pPr>
                  <w:r w:rsidRPr="00551C37">
                    <w:rPr>
                      <w:rFonts w:hint="eastAsia"/>
                      <w:bCs/>
                      <w:color w:val="000000" w:themeColor="text1"/>
                    </w:rPr>
                    <w:t>陆侧</w:t>
                  </w:r>
                </w:p>
              </w:tc>
              <w:tc>
                <w:tcPr>
                  <w:tcW w:w="1553" w:type="dxa"/>
                  <w:shd w:val="clear" w:color="auto" w:fill="auto"/>
                  <w:vAlign w:val="center"/>
                </w:tcPr>
                <w:p w:rsidR="00A93054" w:rsidRPr="00551C37" w:rsidRDefault="00A93054" w:rsidP="00A93054">
                  <w:pPr>
                    <w:pStyle w:val="ad"/>
                    <w:spacing w:before="0" w:after="0" w:line="240" w:lineRule="atLeast"/>
                    <w:rPr>
                      <w:bCs/>
                      <w:color w:val="000000" w:themeColor="text1"/>
                    </w:rPr>
                  </w:pPr>
                  <w:r w:rsidRPr="00551C37">
                    <w:rPr>
                      <w:rFonts w:hint="eastAsia"/>
                      <w:color w:val="000000" w:themeColor="text1"/>
                    </w:rPr>
                    <w:t>2025</w:t>
                  </w:r>
                </w:p>
              </w:tc>
              <w:tc>
                <w:tcPr>
                  <w:tcW w:w="872" w:type="dxa"/>
                  <w:shd w:val="clear" w:color="auto" w:fill="auto"/>
                  <w:vAlign w:val="center"/>
                </w:tcPr>
                <w:p w:rsidR="00A93054" w:rsidRPr="00551C37" w:rsidRDefault="00A93054" w:rsidP="00A93054">
                  <w:pPr>
                    <w:widowControl/>
                    <w:jc w:val="center"/>
                    <w:rPr>
                      <w:color w:val="000000" w:themeColor="text1"/>
                      <w:kern w:val="0"/>
                      <w:sz w:val="21"/>
                      <w:szCs w:val="21"/>
                    </w:rPr>
                  </w:pPr>
                  <w:r w:rsidRPr="00551C37">
                    <w:rPr>
                      <w:rFonts w:hint="eastAsia"/>
                      <w:color w:val="000000" w:themeColor="text1"/>
                      <w:kern w:val="0"/>
                      <w:sz w:val="21"/>
                      <w:szCs w:val="21"/>
                    </w:rPr>
                    <w:t xml:space="preserve">0.060 </w:t>
                  </w:r>
                </w:p>
              </w:tc>
              <w:tc>
                <w:tcPr>
                  <w:tcW w:w="872" w:type="dxa"/>
                  <w:shd w:val="clear" w:color="auto" w:fill="auto"/>
                  <w:vAlign w:val="center"/>
                </w:tcPr>
                <w:p w:rsidR="00A93054" w:rsidRPr="00551C37" w:rsidRDefault="00A93054" w:rsidP="00A93054">
                  <w:pPr>
                    <w:widowControl/>
                    <w:jc w:val="center"/>
                    <w:rPr>
                      <w:color w:val="000000" w:themeColor="text1"/>
                      <w:kern w:val="0"/>
                      <w:sz w:val="21"/>
                      <w:szCs w:val="21"/>
                    </w:rPr>
                  </w:pPr>
                  <w:r w:rsidRPr="00551C37">
                    <w:rPr>
                      <w:rFonts w:hint="eastAsia"/>
                      <w:color w:val="000000" w:themeColor="text1"/>
                      <w:kern w:val="0"/>
                      <w:sz w:val="21"/>
                      <w:szCs w:val="21"/>
                    </w:rPr>
                    <w:t xml:space="preserve">0.059 </w:t>
                  </w:r>
                </w:p>
              </w:tc>
              <w:tc>
                <w:tcPr>
                  <w:tcW w:w="896" w:type="dxa"/>
                  <w:shd w:val="clear" w:color="auto" w:fill="auto"/>
                  <w:vAlign w:val="center"/>
                </w:tcPr>
                <w:p w:rsidR="00A93054" w:rsidRPr="00551C37" w:rsidRDefault="00A93054" w:rsidP="00A93054">
                  <w:pPr>
                    <w:widowControl/>
                    <w:jc w:val="center"/>
                    <w:rPr>
                      <w:color w:val="000000" w:themeColor="text1"/>
                      <w:kern w:val="0"/>
                      <w:sz w:val="21"/>
                      <w:szCs w:val="21"/>
                    </w:rPr>
                  </w:pPr>
                  <w:r w:rsidRPr="00551C37">
                    <w:rPr>
                      <w:rFonts w:hint="eastAsia"/>
                      <w:color w:val="000000" w:themeColor="text1"/>
                      <w:kern w:val="0"/>
                      <w:sz w:val="21"/>
                      <w:szCs w:val="21"/>
                    </w:rPr>
                    <w:t xml:space="preserve">0.057 </w:t>
                  </w:r>
                </w:p>
              </w:tc>
              <w:tc>
                <w:tcPr>
                  <w:tcW w:w="879" w:type="dxa"/>
                  <w:shd w:val="clear" w:color="auto" w:fill="auto"/>
                  <w:vAlign w:val="center"/>
                </w:tcPr>
                <w:p w:rsidR="00A93054" w:rsidRPr="00551C37" w:rsidRDefault="00A93054" w:rsidP="00A93054">
                  <w:pPr>
                    <w:widowControl/>
                    <w:jc w:val="center"/>
                    <w:rPr>
                      <w:color w:val="000000" w:themeColor="text1"/>
                      <w:kern w:val="0"/>
                      <w:sz w:val="21"/>
                      <w:szCs w:val="21"/>
                    </w:rPr>
                  </w:pPr>
                  <w:r w:rsidRPr="00551C37">
                    <w:rPr>
                      <w:rFonts w:hint="eastAsia"/>
                      <w:color w:val="000000" w:themeColor="text1"/>
                      <w:kern w:val="0"/>
                      <w:sz w:val="21"/>
                      <w:szCs w:val="21"/>
                    </w:rPr>
                    <w:t xml:space="preserve">0.056 </w:t>
                  </w:r>
                </w:p>
              </w:tc>
              <w:tc>
                <w:tcPr>
                  <w:tcW w:w="896" w:type="dxa"/>
                  <w:shd w:val="clear" w:color="auto" w:fill="auto"/>
                  <w:vAlign w:val="center"/>
                </w:tcPr>
                <w:p w:rsidR="00A93054" w:rsidRPr="00551C37" w:rsidRDefault="00A93054" w:rsidP="00A93054">
                  <w:pPr>
                    <w:widowControl/>
                    <w:jc w:val="center"/>
                    <w:rPr>
                      <w:color w:val="000000" w:themeColor="text1"/>
                      <w:kern w:val="0"/>
                      <w:sz w:val="21"/>
                      <w:szCs w:val="21"/>
                    </w:rPr>
                  </w:pPr>
                  <w:r w:rsidRPr="00551C37">
                    <w:rPr>
                      <w:rFonts w:hint="eastAsia"/>
                      <w:color w:val="000000" w:themeColor="text1"/>
                      <w:kern w:val="0"/>
                      <w:sz w:val="21"/>
                      <w:szCs w:val="21"/>
                    </w:rPr>
                    <w:t xml:space="preserve">0.053 </w:t>
                  </w:r>
                </w:p>
              </w:tc>
              <w:tc>
                <w:tcPr>
                  <w:tcW w:w="896" w:type="dxa"/>
                  <w:shd w:val="clear" w:color="auto" w:fill="auto"/>
                  <w:vAlign w:val="center"/>
                </w:tcPr>
                <w:p w:rsidR="00A93054" w:rsidRPr="00551C37" w:rsidRDefault="00A93054" w:rsidP="00A93054">
                  <w:pPr>
                    <w:widowControl/>
                    <w:jc w:val="center"/>
                    <w:rPr>
                      <w:color w:val="000000" w:themeColor="text1"/>
                      <w:kern w:val="0"/>
                      <w:sz w:val="21"/>
                      <w:szCs w:val="21"/>
                    </w:rPr>
                  </w:pPr>
                  <w:r w:rsidRPr="00551C37">
                    <w:rPr>
                      <w:rFonts w:hint="eastAsia"/>
                      <w:color w:val="000000" w:themeColor="text1"/>
                      <w:kern w:val="0"/>
                      <w:sz w:val="21"/>
                      <w:szCs w:val="21"/>
                    </w:rPr>
                    <w:t xml:space="preserve">0.052 </w:t>
                  </w:r>
                </w:p>
              </w:tc>
              <w:tc>
                <w:tcPr>
                  <w:tcW w:w="879" w:type="dxa"/>
                  <w:shd w:val="clear" w:color="auto" w:fill="auto"/>
                  <w:vAlign w:val="center"/>
                </w:tcPr>
                <w:p w:rsidR="00A93054" w:rsidRPr="00551C37" w:rsidRDefault="00A93054" w:rsidP="00A93054">
                  <w:pPr>
                    <w:widowControl/>
                    <w:jc w:val="center"/>
                    <w:rPr>
                      <w:color w:val="000000" w:themeColor="text1"/>
                      <w:kern w:val="0"/>
                      <w:sz w:val="21"/>
                      <w:szCs w:val="21"/>
                    </w:rPr>
                  </w:pPr>
                  <w:r w:rsidRPr="00551C37">
                    <w:rPr>
                      <w:rFonts w:hint="eastAsia"/>
                      <w:color w:val="000000" w:themeColor="text1"/>
                      <w:kern w:val="0"/>
                      <w:sz w:val="21"/>
                      <w:szCs w:val="21"/>
                    </w:rPr>
                    <w:t xml:space="preserve">0.050 </w:t>
                  </w:r>
                </w:p>
              </w:tc>
            </w:tr>
          </w:tbl>
          <w:p w:rsidR="00753A85" w:rsidRPr="00551C37" w:rsidRDefault="00753A85" w:rsidP="00D4460F">
            <w:pPr>
              <w:spacing w:line="360" w:lineRule="auto"/>
              <w:ind w:firstLineChars="200" w:firstLine="480"/>
              <w:rPr>
                <w:color w:val="000000" w:themeColor="text1"/>
                <w:sz w:val="24"/>
                <w:szCs w:val="24"/>
              </w:rPr>
            </w:pPr>
            <w:r w:rsidRPr="00551C37">
              <w:rPr>
                <w:rFonts w:hint="eastAsia"/>
                <w:color w:val="000000" w:themeColor="text1"/>
                <w:sz w:val="24"/>
                <w:szCs w:val="24"/>
              </w:rPr>
              <w:t>由表</w:t>
            </w:r>
            <w:r w:rsidRPr="00551C37">
              <w:rPr>
                <w:rFonts w:hint="eastAsia"/>
                <w:color w:val="000000" w:themeColor="text1"/>
                <w:sz w:val="24"/>
                <w:szCs w:val="24"/>
              </w:rPr>
              <w:t>8.2-1</w:t>
            </w:r>
            <w:r w:rsidRPr="00551C37">
              <w:rPr>
                <w:rFonts w:hint="eastAsia"/>
                <w:color w:val="000000" w:themeColor="text1"/>
                <w:sz w:val="24"/>
                <w:szCs w:val="24"/>
              </w:rPr>
              <w:t>，</w:t>
            </w:r>
            <w:bookmarkStart w:id="14" w:name="OLE_LINK1"/>
            <w:r w:rsidRPr="00551C37">
              <w:rPr>
                <w:rFonts w:hint="eastAsia"/>
                <w:color w:val="000000" w:themeColor="text1"/>
                <w:sz w:val="24"/>
                <w:szCs w:val="24"/>
              </w:rPr>
              <w:t>8.2-2</w:t>
            </w:r>
            <w:bookmarkEnd w:id="14"/>
            <w:r w:rsidRPr="00551C37">
              <w:rPr>
                <w:rFonts w:hint="eastAsia"/>
                <w:color w:val="000000" w:themeColor="text1"/>
                <w:sz w:val="24"/>
                <w:szCs w:val="24"/>
              </w:rPr>
              <w:t>的预测结果可知：货运站规划各道路在运营期目标年（</w:t>
            </w:r>
            <w:r w:rsidRPr="00551C37">
              <w:rPr>
                <w:rFonts w:hint="eastAsia"/>
                <w:color w:val="000000" w:themeColor="text1"/>
                <w:sz w:val="24"/>
                <w:szCs w:val="24"/>
              </w:rPr>
              <w:t>202</w:t>
            </w:r>
            <w:r w:rsidR="00A93054" w:rsidRPr="00551C37">
              <w:rPr>
                <w:rFonts w:hint="eastAsia"/>
                <w:color w:val="000000" w:themeColor="text1"/>
                <w:sz w:val="24"/>
                <w:szCs w:val="24"/>
              </w:rPr>
              <w:t>5</w:t>
            </w:r>
            <w:r w:rsidRPr="00551C37">
              <w:rPr>
                <w:rFonts w:hint="eastAsia"/>
                <w:color w:val="000000" w:themeColor="text1"/>
                <w:sz w:val="24"/>
                <w:szCs w:val="24"/>
              </w:rPr>
              <w:t>年）的</w:t>
            </w:r>
            <w:r w:rsidRPr="00551C37">
              <w:rPr>
                <w:rFonts w:hint="eastAsia"/>
                <w:color w:val="000000" w:themeColor="text1"/>
                <w:sz w:val="24"/>
                <w:szCs w:val="24"/>
              </w:rPr>
              <w:t>NO</w:t>
            </w:r>
            <w:r w:rsidRPr="00551C37">
              <w:rPr>
                <w:rFonts w:hint="eastAsia"/>
                <w:color w:val="000000" w:themeColor="text1"/>
                <w:sz w:val="24"/>
                <w:szCs w:val="24"/>
                <w:vertAlign w:val="subscript"/>
              </w:rPr>
              <w:t>2</w:t>
            </w:r>
            <w:r w:rsidRPr="00551C37">
              <w:rPr>
                <w:rFonts w:hint="eastAsia"/>
                <w:color w:val="000000" w:themeColor="text1"/>
                <w:sz w:val="24"/>
                <w:szCs w:val="24"/>
              </w:rPr>
              <w:t>的日均浓度、高峰浓度在距道路路沿</w:t>
            </w:r>
            <w:r w:rsidRPr="00551C37">
              <w:rPr>
                <w:rFonts w:hint="eastAsia"/>
                <w:color w:val="000000" w:themeColor="text1"/>
                <w:sz w:val="24"/>
                <w:szCs w:val="24"/>
              </w:rPr>
              <w:t>10m</w:t>
            </w:r>
            <w:r w:rsidRPr="00551C37">
              <w:rPr>
                <w:rFonts w:hint="eastAsia"/>
                <w:color w:val="000000" w:themeColor="text1"/>
                <w:sz w:val="24"/>
                <w:szCs w:val="24"/>
              </w:rPr>
              <w:t>外满足《环境空气质量标准》（</w:t>
            </w:r>
            <w:r w:rsidRPr="00551C37">
              <w:rPr>
                <w:rFonts w:hint="eastAsia"/>
                <w:color w:val="000000" w:themeColor="text1"/>
                <w:sz w:val="24"/>
                <w:szCs w:val="24"/>
              </w:rPr>
              <w:t>GB3095-2012</w:t>
            </w:r>
            <w:r w:rsidRPr="00551C37">
              <w:rPr>
                <w:rFonts w:hint="eastAsia"/>
                <w:color w:val="000000" w:themeColor="text1"/>
                <w:sz w:val="24"/>
                <w:szCs w:val="24"/>
              </w:rPr>
              <w:t>）中的二级标准。</w:t>
            </w:r>
          </w:p>
          <w:p w:rsidR="00753A85" w:rsidRPr="00551C37" w:rsidRDefault="00753A85" w:rsidP="00D4460F">
            <w:pPr>
              <w:spacing w:line="360" w:lineRule="auto"/>
              <w:rPr>
                <w:rFonts w:hAnsi="宋体"/>
                <w:b/>
                <w:color w:val="000000" w:themeColor="text1"/>
                <w:sz w:val="24"/>
              </w:rPr>
            </w:pPr>
            <w:r w:rsidRPr="00551C37">
              <w:rPr>
                <w:rFonts w:hAnsi="宋体" w:hint="eastAsia"/>
                <w:b/>
                <w:color w:val="000000" w:themeColor="text1"/>
                <w:sz w:val="24"/>
              </w:rPr>
              <w:t>8.2.2.2</w:t>
            </w:r>
            <w:r w:rsidRPr="00551C37">
              <w:rPr>
                <w:rFonts w:hAnsi="宋体" w:hint="eastAsia"/>
                <w:b/>
                <w:color w:val="000000" w:themeColor="text1"/>
                <w:sz w:val="24"/>
              </w:rPr>
              <w:t>食堂油烟</w:t>
            </w:r>
            <w:r w:rsidR="00184B16" w:rsidRPr="00551C37">
              <w:rPr>
                <w:rFonts w:hAnsi="宋体" w:hint="eastAsia"/>
                <w:b/>
                <w:color w:val="000000" w:themeColor="text1"/>
                <w:sz w:val="24"/>
              </w:rPr>
              <w:t>和燃料燃烧对</w:t>
            </w:r>
            <w:r w:rsidRPr="00551C37">
              <w:rPr>
                <w:rFonts w:hAnsi="宋体" w:hint="eastAsia"/>
                <w:b/>
                <w:color w:val="000000" w:themeColor="text1"/>
                <w:sz w:val="24"/>
              </w:rPr>
              <w:t>环境影响分析</w:t>
            </w:r>
          </w:p>
          <w:p w:rsidR="00753A85" w:rsidRPr="00551C37" w:rsidRDefault="00753A85" w:rsidP="00D4460F">
            <w:pPr>
              <w:spacing w:line="360" w:lineRule="auto"/>
              <w:ind w:firstLineChars="200" w:firstLine="480"/>
              <w:rPr>
                <w:color w:val="000000" w:themeColor="text1"/>
                <w:sz w:val="24"/>
                <w:szCs w:val="24"/>
              </w:rPr>
            </w:pPr>
            <w:r w:rsidRPr="00551C37">
              <w:rPr>
                <w:rFonts w:hint="eastAsia"/>
                <w:color w:val="000000" w:themeColor="text1"/>
                <w:sz w:val="24"/>
                <w:szCs w:val="24"/>
              </w:rPr>
              <w:t>航空货运站食堂采用天然气，属于清洁能源，对环境影响较小。</w:t>
            </w:r>
            <w:r w:rsidRPr="00551C37">
              <w:rPr>
                <w:color w:val="000000" w:themeColor="text1"/>
                <w:sz w:val="24"/>
                <w:szCs w:val="24"/>
              </w:rPr>
              <w:t>项目设置的</w:t>
            </w:r>
            <w:r w:rsidR="002B7C01" w:rsidRPr="00551C37">
              <w:rPr>
                <w:rFonts w:hint="eastAsia"/>
                <w:color w:val="000000" w:themeColor="text1"/>
                <w:sz w:val="24"/>
                <w:szCs w:val="24"/>
              </w:rPr>
              <w:t>食堂</w:t>
            </w:r>
            <w:r w:rsidRPr="00551C37">
              <w:rPr>
                <w:color w:val="000000" w:themeColor="text1"/>
                <w:sz w:val="24"/>
                <w:szCs w:val="24"/>
              </w:rPr>
              <w:t>较小，产生的餐饮油烟采用油烟净化器净化处理，油烟去除率达</w:t>
            </w:r>
            <w:r w:rsidR="003B0A65" w:rsidRPr="00551C37">
              <w:rPr>
                <w:rFonts w:hint="eastAsia"/>
                <w:color w:val="000000" w:themeColor="text1"/>
                <w:sz w:val="24"/>
                <w:szCs w:val="24"/>
              </w:rPr>
              <w:t>9</w:t>
            </w:r>
            <w:r w:rsidRPr="00551C37">
              <w:rPr>
                <w:color w:val="000000" w:themeColor="text1"/>
                <w:sz w:val="24"/>
                <w:szCs w:val="24"/>
              </w:rPr>
              <w:t>0%</w:t>
            </w:r>
            <w:r w:rsidRPr="00551C37">
              <w:rPr>
                <w:color w:val="000000" w:themeColor="text1"/>
                <w:sz w:val="24"/>
                <w:szCs w:val="24"/>
              </w:rPr>
              <w:t>以上，净化后的油烟浓度小于</w:t>
            </w:r>
            <w:r w:rsidR="003B0A65" w:rsidRPr="00551C37">
              <w:rPr>
                <w:rFonts w:hint="eastAsia"/>
                <w:color w:val="000000" w:themeColor="text1"/>
                <w:sz w:val="24"/>
                <w:szCs w:val="24"/>
              </w:rPr>
              <w:t>1</w:t>
            </w:r>
            <w:r w:rsidRPr="00551C37">
              <w:rPr>
                <w:color w:val="000000" w:themeColor="text1"/>
                <w:sz w:val="24"/>
                <w:szCs w:val="24"/>
              </w:rPr>
              <w:t>mg/</w:t>
            </w:r>
            <w:r w:rsidR="00732043" w:rsidRPr="00551C37">
              <w:rPr>
                <w:color w:val="000000" w:themeColor="text1"/>
                <w:sz w:val="24"/>
                <w:szCs w:val="24"/>
              </w:rPr>
              <w:t>m</w:t>
            </w:r>
            <w:r w:rsidR="00732043" w:rsidRPr="00551C37">
              <w:rPr>
                <w:color w:val="000000" w:themeColor="text1"/>
                <w:sz w:val="24"/>
                <w:szCs w:val="24"/>
                <w:vertAlign w:val="superscript"/>
              </w:rPr>
              <w:t>3</w:t>
            </w:r>
            <w:r w:rsidRPr="00551C37">
              <w:rPr>
                <w:color w:val="000000" w:themeColor="text1"/>
                <w:sz w:val="24"/>
                <w:szCs w:val="24"/>
              </w:rPr>
              <w:t>，采用专用通道引至屋顶高空排放，排放口高出</w:t>
            </w:r>
            <w:r w:rsidRPr="00551C37">
              <w:rPr>
                <w:rFonts w:hint="eastAsia"/>
                <w:color w:val="000000" w:themeColor="text1"/>
                <w:sz w:val="24"/>
                <w:szCs w:val="24"/>
              </w:rPr>
              <w:t>屋顶</w:t>
            </w:r>
            <w:r w:rsidRPr="00551C37">
              <w:rPr>
                <w:color w:val="000000" w:themeColor="text1"/>
                <w:sz w:val="24"/>
                <w:szCs w:val="24"/>
              </w:rPr>
              <w:t>2</w:t>
            </w:r>
            <w:r w:rsidRPr="00551C37">
              <w:rPr>
                <w:rFonts w:hint="eastAsia"/>
                <w:color w:val="000000" w:themeColor="text1"/>
                <w:sz w:val="24"/>
                <w:szCs w:val="24"/>
              </w:rPr>
              <w:t>m</w:t>
            </w:r>
            <w:r w:rsidRPr="00551C37">
              <w:rPr>
                <w:rFonts w:hint="eastAsia"/>
                <w:color w:val="000000" w:themeColor="text1"/>
                <w:sz w:val="24"/>
                <w:szCs w:val="24"/>
              </w:rPr>
              <w:t>，</w:t>
            </w:r>
            <w:r w:rsidRPr="00551C37">
              <w:rPr>
                <w:color w:val="000000" w:themeColor="text1"/>
                <w:sz w:val="24"/>
                <w:szCs w:val="24"/>
              </w:rPr>
              <w:t>其废气排放方式满足渝环发</w:t>
            </w:r>
            <w:r w:rsidRPr="00551C37">
              <w:rPr>
                <w:color w:val="000000" w:themeColor="text1"/>
                <w:sz w:val="24"/>
                <w:szCs w:val="24"/>
              </w:rPr>
              <w:t>[1999]639</w:t>
            </w:r>
            <w:r w:rsidRPr="00551C37">
              <w:rPr>
                <w:color w:val="000000" w:themeColor="text1"/>
                <w:sz w:val="24"/>
                <w:szCs w:val="24"/>
              </w:rPr>
              <w:t>号文要求，对周边影响较小。</w:t>
            </w:r>
            <w:r w:rsidR="00184B16" w:rsidRPr="00551C37">
              <w:rPr>
                <w:rFonts w:hint="eastAsia"/>
                <w:color w:val="000000" w:themeColor="text1"/>
                <w:sz w:val="24"/>
                <w:szCs w:val="24"/>
              </w:rPr>
              <w:t>由于燃料全部采用天然气，属清洁能源，虽然会产生</w:t>
            </w:r>
            <w:r w:rsidR="00184B16" w:rsidRPr="00551C37">
              <w:rPr>
                <w:rFonts w:hint="eastAsia"/>
                <w:color w:val="000000" w:themeColor="text1"/>
                <w:sz w:val="24"/>
                <w:szCs w:val="24"/>
              </w:rPr>
              <w:t>SO2</w:t>
            </w:r>
            <w:r w:rsidR="00184B16" w:rsidRPr="00551C37">
              <w:rPr>
                <w:rFonts w:hint="eastAsia"/>
                <w:color w:val="000000" w:themeColor="text1"/>
                <w:sz w:val="24"/>
                <w:szCs w:val="24"/>
              </w:rPr>
              <w:t>和烟尘等污染物，但排污量小，且食堂废气采用集</w:t>
            </w:r>
            <w:r w:rsidR="00184B16" w:rsidRPr="00551C37">
              <w:rPr>
                <w:rFonts w:hint="eastAsia"/>
                <w:color w:val="000000" w:themeColor="text1"/>
                <w:sz w:val="24"/>
                <w:szCs w:val="24"/>
              </w:rPr>
              <w:lastRenderedPageBreak/>
              <w:t>中烟道引至屋顶高空排放，对环境影响有限。</w:t>
            </w:r>
          </w:p>
          <w:p w:rsidR="00753A85" w:rsidRPr="00551C37" w:rsidRDefault="00753A85" w:rsidP="00D4460F">
            <w:pPr>
              <w:spacing w:line="360" w:lineRule="auto"/>
              <w:ind w:firstLineChars="200" w:firstLine="480"/>
              <w:rPr>
                <w:color w:val="000000" w:themeColor="text1"/>
                <w:sz w:val="24"/>
                <w:szCs w:val="24"/>
              </w:rPr>
            </w:pPr>
            <w:r w:rsidRPr="00551C37">
              <w:rPr>
                <w:color w:val="000000" w:themeColor="text1"/>
                <w:sz w:val="24"/>
                <w:szCs w:val="24"/>
              </w:rPr>
              <w:t>实践表明，采取以上措施处理后项目对环境空气影响总体较小。</w:t>
            </w:r>
          </w:p>
          <w:p w:rsidR="00184B16" w:rsidRPr="00551C37" w:rsidRDefault="00184B16" w:rsidP="00184B16">
            <w:pPr>
              <w:pStyle w:val="4"/>
              <w:rPr>
                <w:color w:val="000000" w:themeColor="text1"/>
              </w:rPr>
            </w:pPr>
            <w:r w:rsidRPr="00551C37">
              <w:rPr>
                <w:color w:val="000000" w:themeColor="text1"/>
              </w:rPr>
              <w:t>8.2.2.</w:t>
            </w:r>
            <w:r w:rsidRPr="00551C37">
              <w:rPr>
                <w:rFonts w:hint="eastAsia"/>
                <w:color w:val="000000" w:themeColor="text1"/>
              </w:rPr>
              <w:t>3</w:t>
            </w:r>
            <w:r w:rsidRPr="00551C37">
              <w:rPr>
                <w:rFonts w:hint="eastAsia"/>
                <w:color w:val="000000" w:themeColor="text1"/>
              </w:rPr>
              <w:t>生化池臭气对环境影响分析</w:t>
            </w:r>
          </w:p>
          <w:p w:rsidR="00184B16" w:rsidRPr="00551C37" w:rsidRDefault="00184B16" w:rsidP="00184B16">
            <w:pPr>
              <w:spacing w:line="360" w:lineRule="auto"/>
              <w:ind w:firstLineChars="200" w:firstLine="480"/>
              <w:rPr>
                <w:color w:val="000000" w:themeColor="text1"/>
                <w:sz w:val="24"/>
                <w:szCs w:val="24"/>
              </w:rPr>
            </w:pPr>
            <w:r w:rsidRPr="00551C37">
              <w:rPr>
                <w:rFonts w:hint="eastAsia"/>
                <w:color w:val="000000" w:themeColor="text1"/>
                <w:sz w:val="24"/>
                <w:szCs w:val="24"/>
              </w:rPr>
              <w:t>拟建工程生化池进行密闭，并通过专用臭气管道将臭气引至屋顶排放，通过上述措施后，其对环境影响较小。</w:t>
            </w:r>
          </w:p>
          <w:p w:rsidR="00753A85" w:rsidRPr="00551C37" w:rsidRDefault="00753A85" w:rsidP="00753A85">
            <w:pPr>
              <w:pStyle w:val="3"/>
              <w:rPr>
                <w:color w:val="000000" w:themeColor="text1"/>
              </w:rPr>
            </w:pPr>
            <w:r w:rsidRPr="00551C37">
              <w:rPr>
                <w:rFonts w:hint="eastAsia"/>
                <w:color w:val="000000" w:themeColor="text1"/>
              </w:rPr>
              <w:t xml:space="preserve">8.2.3 </w:t>
            </w:r>
            <w:r w:rsidRPr="00551C37">
              <w:rPr>
                <w:rFonts w:hint="eastAsia"/>
                <w:color w:val="000000" w:themeColor="text1"/>
              </w:rPr>
              <w:t>营运期声环境影响分析</w:t>
            </w:r>
          </w:p>
          <w:p w:rsidR="00753A85" w:rsidRPr="00551C37" w:rsidRDefault="00D46452"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1</w:t>
            </w:r>
            <w:r w:rsidRPr="00551C37">
              <w:rPr>
                <w:rFonts w:hAnsi="宋体" w:hint="eastAsia"/>
                <w:color w:val="000000" w:themeColor="text1"/>
                <w:sz w:val="24"/>
                <w:szCs w:val="24"/>
              </w:rPr>
              <w:t>）</w:t>
            </w:r>
            <w:r w:rsidR="00753A85" w:rsidRPr="00551C37">
              <w:rPr>
                <w:rFonts w:hAnsi="宋体" w:hint="eastAsia"/>
                <w:color w:val="000000" w:themeColor="text1"/>
                <w:sz w:val="24"/>
                <w:szCs w:val="24"/>
              </w:rPr>
              <w:t>场界噪声</w:t>
            </w:r>
          </w:p>
          <w:p w:rsidR="00753A85" w:rsidRPr="00551C37" w:rsidRDefault="00AC37D5" w:rsidP="00D4460F">
            <w:pPr>
              <w:spacing w:line="360" w:lineRule="auto"/>
              <w:ind w:firstLineChars="200" w:firstLine="480"/>
              <w:rPr>
                <w:color w:val="000000" w:themeColor="text1"/>
                <w:sz w:val="24"/>
                <w:szCs w:val="24"/>
              </w:rPr>
            </w:pPr>
            <w:r w:rsidRPr="00551C37">
              <w:rPr>
                <w:rFonts w:hint="eastAsia"/>
                <w:color w:val="000000" w:themeColor="text1"/>
                <w:sz w:val="24"/>
                <w:szCs w:val="24"/>
              </w:rPr>
              <w:t>拟建工程</w:t>
            </w:r>
            <w:r w:rsidR="00753A85" w:rsidRPr="00551C37">
              <w:rPr>
                <w:rFonts w:hint="eastAsia"/>
                <w:color w:val="000000" w:themeColor="text1"/>
                <w:sz w:val="24"/>
                <w:szCs w:val="24"/>
              </w:rPr>
              <w:t>建成后，运行产生的设备噪声源主要是水泵、空调、叉车等。大部分设备噪声在距声源</w:t>
            </w:r>
            <w:r w:rsidR="00753A85" w:rsidRPr="00551C37">
              <w:rPr>
                <w:rFonts w:hint="eastAsia"/>
                <w:color w:val="000000" w:themeColor="text1"/>
                <w:sz w:val="24"/>
                <w:szCs w:val="24"/>
              </w:rPr>
              <w:t>5m</w:t>
            </w:r>
            <w:r w:rsidR="00753A85" w:rsidRPr="00551C37">
              <w:rPr>
                <w:rFonts w:hint="eastAsia"/>
                <w:color w:val="000000" w:themeColor="text1"/>
                <w:sz w:val="24"/>
                <w:szCs w:val="24"/>
              </w:rPr>
              <w:t>处为</w:t>
            </w:r>
            <w:r w:rsidR="00753A85" w:rsidRPr="00551C37">
              <w:rPr>
                <w:rFonts w:hint="eastAsia"/>
                <w:color w:val="000000" w:themeColor="text1"/>
                <w:sz w:val="24"/>
                <w:szCs w:val="24"/>
              </w:rPr>
              <w:t>70-85dB</w:t>
            </w:r>
            <w:r w:rsidR="00753A85" w:rsidRPr="00551C37">
              <w:rPr>
                <w:rFonts w:hint="eastAsia"/>
                <w:color w:val="000000" w:themeColor="text1"/>
                <w:sz w:val="24"/>
                <w:szCs w:val="24"/>
              </w:rPr>
              <w:t>。由于高噪声设备数量较少及分布分散，且采取了房屋隔声降噪措施，同时</w:t>
            </w:r>
            <w:r w:rsidR="00753A85" w:rsidRPr="00551C37">
              <w:rPr>
                <w:rFonts w:hAnsi="宋体" w:hint="eastAsia"/>
                <w:color w:val="000000" w:themeColor="text1"/>
                <w:sz w:val="24"/>
                <w:szCs w:val="24"/>
              </w:rPr>
              <w:t>由于项目周边不涉及</w:t>
            </w:r>
            <w:r w:rsidR="00753A85" w:rsidRPr="00551C37">
              <w:rPr>
                <w:rFonts w:hint="eastAsia"/>
                <w:bCs/>
                <w:color w:val="000000" w:themeColor="text1"/>
                <w:sz w:val="24"/>
                <w:szCs w:val="24"/>
              </w:rPr>
              <w:t>居民区、学校、医院等声环境敏感区，所以</w:t>
            </w:r>
            <w:r w:rsidRPr="00551C37">
              <w:rPr>
                <w:rFonts w:hint="eastAsia"/>
                <w:bCs/>
                <w:color w:val="000000" w:themeColor="text1"/>
                <w:sz w:val="24"/>
                <w:szCs w:val="24"/>
              </w:rPr>
              <w:t>拟建工程</w:t>
            </w:r>
            <w:r w:rsidR="00753A85" w:rsidRPr="00551C37">
              <w:rPr>
                <w:rFonts w:hint="eastAsia"/>
                <w:bCs/>
                <w:color w:val="000000" w:themeColor="text1"/>
                <w:sz w:val="24"/>
                <w:szCs w:val="24"/>
              </w:rPr>
              <w:t>噪声对周边环境影响很小。</w:t>
            </w:r>
          </w:p>
          <w:p w:rsidR="00753A85" w:rsidRPr="00551C37" w:rsidRDefault="00D46452"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2</w:t>
            </w:r>
            <w:r w:rsidRPr="00551C37">
              <w:rPr>
                <w:rFonts w:hAnsi="宋体" w:hint="eastAsia"/>
                <w:color w:val="000000" w:themeColor="text1"/>
                <w:sz w:val="24"/>
                <w:szCs w:val="24"/>
              </w:rPr>
              <w:t>）</w:t>
            </w:r>
            <w:r w:rsidR="00753A85" w:rsidRPr="00551C37">
              <w:rPr>
                <w:rFonts w:hAnsi="宋体" w:hint="eastAsia"/>
                <w:color w:val="000000" w:themeColor="text1"/>
                <w:sz w:val="24"/>
                <w:szCs w:val="24"/>
              </w:rPr>
              <w:t>交通噪声</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项目运营期对声环境可能造成较大影响是汽车行驶的交通噪声。</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color w:val="000000" w:themeColor="text1"/>
                <w:sz w:val="24"/>
                <w:szCs w:val="24"/>
              </w:rPr>
              <w:t>根据本项目特点、沿线的环境特征，以及工程设计的交通量等因素，本评价采用</w:t>
            </w:r>
            <w:r w:rsidRPr="00551C37">
              <w:rPr>
                <w:rFonts w:hAnsi="宋体" w:hint="eastAsia"/>
                <w:color w:val="000000" w:themeColor="text1"/>
                <w:sz w:val="24"/>
                <w:szCs w:val="24"/>
              </w:rPr>
              <w:t>《环境影响评价技术导则－声环境》（</w:t>
            </w:r>
            <w:r w:rsidRPr="00551C37">
              <w:rPr>
                <w:rFonts w:hAnsi="宋体" w:hint="eastAsia"/>
                <w:color w:val="000000" w:themeColor="text1"/>
                <w:sz w:val="24"/>
                <w:szCs w:val="24"/>
              </w:rPr>
              <w:t>HJ/T2.4-2009</w:t>
            </w:r>
            <w:r w:rsidRPr="00551C37">
              <w:rPr>
                <w:rFonts w:hAnsi="宋体" w:hint="eastAsia"/>
                <w:color w:val="000000" w:themeColor="text1"/>
                <w:sz w:val="24"/>
                <w:szCs w:val="24"/>
              </w:rPr>
              <w:t>）中推荐的</w:t>
            </w:r>
            <w:r w:rsidRPr="00551C37">
              <w:rPr>
                <w:rFonts w:hAnsi="宋体"/>
                <w:color w:val="000000" w:themeColor="text1"/>
                <w:sz w:val="24"/>
                <w:szCs w:val="24"/>
              </w:rPr>
              <w:t>公路噪声预测模式进行预测</w:t>
            </w:r>
            <w:r w:rsidRPr="00551C37">
              <w:rPr>
                <w:rFonts w:hAnsi="宋体" w:hint="eastAsia"/>
                <w:color w:val="000000" w:themeColor="text1"/>
                <w:sz w:val="24"/>
                <w:szCs w:val="24"/>
              </w:rPr>
              <w:t>；</w:t>
            </w:r>
            <w:r w:rsidRPr="00551C37">
              <w:rPr>
                <w:rFonts w:hAnsi="宋体"/>
                <w:color w:val="000000" w:themeColor="text1"/>
                <w:sz w:val="24"/>
                <w:szCs w:val="24"/>
              </w:rPr>
              <w:t>地面任何一点的环境噪声是指线声源传至该点时的噪声能量与该点背景噪声能量的叠加。</w:t>
            </w:r>
          </w:p>
          <w:p w:rsidR="00753A85" w:rsidRPr="00551C37" w:rsidRDefault="00753A85" w:rsidP="00D4460F">
            <w:pPr>
              <w:spacing w:line="360" w:lineRule="auto"/>
              <w:ind w:firstLineChars="200" w:firstLine="480"/>
              <w:rPr>
                <w:color w:val="000000" w:themeColor="text1"/>
                <w:sz w:val="24"/>
                <w:szCs w:val="24"/>
              </w:rPr>
            </w:pPr>
            <w:r w:rsidRPr="00551C37">
              <w:rPr>
                <w:rFonts w:ascii="宋体" w:hAnsi="宋体"/>
                <w:color w:val="000000" w:themeColor="text1"/>
                <w:sz w:val="24"/>
                <w:szCs w:val="24"/>
              </w:rPr>
              <w:t>①</w:t>
            </w:r>
            <w:r w:rsidRPr="00551C37">
              <w:rPr>
                <w:color w:val="000000" w:themeColor="text1"/>
                <w:sz w:val="24"/>
                <w:szCs w:val="24"/>
              </w:rPr>
              <w:t xml:space="preserve"> i</w:t>
            </w:r>
            <w:r w:rsidRPr="00551C37">
              <w:rPr>
                <w:rFonts w:hAnsi="宋体"/>
                <w:color w:val="000000" w:themeColor="text1"/>
                <w:sz w:val="24"/>
                <w:szCs w:val="24"/>
              </w:rPr>
              <w:t>型车辆行驶于昼间或夜间，预测点接收到的小时交通噪声值预测模式：</w:t>
            </w:r>
          </w:p>
          <w:p w:rsidR="00753A85" w:rsidRPr="00551C37" w:rsidRDefault="00753A85" w:rsidP="00D4460F">
            <w:pPr>
              <w:jc w:val="center"/>
              <w:rPr>
                <w:color w:val="000000" w:themeColor="text1"/>
              </w:rPr>
            </w:pPr>
            <w:r w:rsidRPr="00551C37">
              <w:rPr>
                <w:color w:val="000000" w:themeColor="text1"/>
                <w:sz w:val="24"/>
              </w:rPr>
              <w:object w:dxaOrig="6640" w:dyaOrig="760">
                <v:shape id="_x0000_i1034" type="#_x0000_t75" style="width:333pt;height:38.25pt" o:ole="">
                  <v:imagedata r:id="rId39" o:title=""/>
                </v:shape>
                <o:OLEObject Type="Embed" ProgID="Equation.3" ShapeID="_x0000_i1034" DrawAspect="Content" ObjectID="_1604143245" r:id="rId40"/>
              </w:object>
            </w:r>
          </w:p>
          <w:p w:rsidR="00753A85" w:rsidRPr="00551C37" w:rsidRDefault="00753A85" w:rsidP="00D4460F">
            <w:pPr>
              <w:spacing w:line="360" w:lineRule="auto"/>
              <w:ind w:firstLineChars="200" w:firstLine="480"/>
              <w:rPr>
                <w:color w:val="000000" w:themeColor="text1"/>
                <w:sz w:val="24"/>
              </w:rPr>
            </w:pPr>
            <w:r w:rsidRPr="00551C37">
              <w:rPr>
                <w:rFonts w:hAnsi="宋体"/>
                <w:color w:val="000000" w:themeColor="text1"/>
                <w:sz w:val="24"/>
              </w:rPr>
              <w:t>式中：</w:t>
            </w:r>
            <w:r w:rsidRPr="00551C37">
              <w:rPr>
                <w:color w:val="000000" w:themeColor="text1"/>
                <w:sz w:val="24"/>
              </w:rPr>
              <w:object w:dxaOrig="740" w:dyaOrig="380">
                <v:shape id="_x0000_i1035" type="#_x0000_t75" style="width:36.75pt;height:18.75pt" o:ole="">
                  <v:imagedata r:id="rId41" o:title=""/>
                </v:shape>
                <o:OLEObject Type="Embed" ProgID="Equation.3" ShapeID="_x0000_i1035" DrawAspect="Content" ObjectID="_1604143246" r:id="rId42"/>
              </w:object>
            </w:r>
            <w:r w:rsidRPr="00551C37">
              <w:rPr>
                <w:color w:val="000000" w:themeColor="text1"/>
                <w:sz w:val="24"/>
              </w:rPr>
              <w:t>——</w:t>
            </w:r>
            <w:r w:rsidRPr="00551C37">
              <w:rPr>
                <w:rFonts w:hAnsi="宋体"/>
                <w:color w:val="000000" w:themeColor="text1"/>
                <w:sz w:val="24"/>
              </w:rPr>
              <w:t>第</w:t>
            </w:r>
            <w:r w:rsidRPr="00551C37">
              <w:rPr>
                <w:color w:val="000000" w:themeColor="text1"/>
                <w:sz w:val="24"/>
              </w:rPr>
              <w:t>i</w:t>
            </w:r>
            <w:r w:rsidRPr="00551C37">
              <w:rPr>
                <w:rFonts w:hAnsi="宋体"/>
                <w:color w:val="000000" w:themeColor="text1"/>
                <w:sz w:val="24"/>
              </w:rPr>
              <w:t>类车的小时等效声级，</w:t>
            </w:r>
            <w:r w:rsidRPr="00551C37">
              <w:rPr>
                <w:color w:val="000000" w:themeColor="text1"/>
                <w:sz w:val="24"/>
              </w:rPr>
              <w:t>dB(A)</w:t>
            </w:r>
            <w:r w:rsidRPr="00551C37">
              <w:rPr>
                <w:rFonts w:hAnsi="宋体"/>
                <w:color w:val="000000" w:themeColor="text1"/>
                <w:sz w:val="24"/>
              </w:rPr>
              <w:t>；</w:t>
            </w:r>
            <w:r w:rsidRPr="00551C37">
              <w:rPr>
                <w:color w:val="000000" w:themeColor="text1"/>
                <w:sz w:val="24"/>
              </w:rPr>
              <w:t xml:space="preserve">     </w:t>
            </w:r>
          </w:p>
          <w:p w:rsidR="00753A85" w:rsidRPr="00551C37" w:rsidRDefault="00753A85" w:rsidP="00D4460F">
            <w:pPr>
              <w:spacing w:line="360" w:lineRule="auto"/>
              <w:ind w:firstLineChars="200" w:firstLine="480"/>
              <w:rPr>
                <w:color w:val="000000" w:themeColor="text1"/>
                <w:sz w:val="24"/>
              </w:rPr>
            </w:pPr>
            <w:r w:rsidRPr="00551C37">
              <w:rPr>
                <w:color w:val="000000" w:themeColor="text1"/>
                <w:sz w:val="24"/>
              </w:rPr>
              <w:t xml:space="preserve">      </w:t>
            </w:r>
            <w:r w:rsidRPr="00551C37">
              <w:rPr>
                <w:color w:val="000000" w:themeColor="text1"/>
                <w:sz w:val="24"/>
              </w:rPr>
              <w:object w:dxaOrig="600" w:dyaOrig="400">
                <v:shape id="_x0000_i1036" type="#_x0000_t75" style="width:30pt;height:20.25pt" o:ole="">
                  <v:imagedata r:id="rId43" o:title=""/>
                </v:shape>
                <o:OLEObject Type="Embed" ProgID="Equation.3" ShapeID="_x0000_i1036" DrawAspect="Content" ObjectID="_1604143247" r:id="rId44"/>
              </w:object>
            </w:r>
            <w:r w:rsidRPr="00551C37">
              <w:rPr>
                <w:color w:val="000000" w:themeColor="text1"/>
                <w:sz w:val="24"/>
              </w:rPr>
              <w:t>——</w:t>
            </w:r>
            <w:r w:rsidRPr="00551C37">
              <w:rPr>
                <w:rFonts w:hAnsi="宋体"/>
                <w:color w:val="000000" w:themeColor="text1"/>
                <w:sz w:val="24"/>
              </w:rPr>
              <w:t>第</w:t>
            </w:r>
            <w:r w:rsidRPr="00551C37">
              <w:rPr>
                <w:color w:val="000000" w:themeColor="text1"/>
                <w:sz w:val="24"/>
              </w:rPr>
              <w:t>i</w:t>
            </w:r>
            <w:r w:rsidRPr="00551C37">
              <w:rPr>
                <w:rFonts w:hAnsi="宋体"/>
                <w:color w:val="000000" w:themeColor="text1"/>
                <w:sz w:val="24"/>
              </w:rPr>
              <w:t>类车速度为</w:t>
            </w:r>
            <w:r w:rsidRPr="00551C37">
              <w:rPr>
                <w:color w:val="000000" w:themeColor="text1"/>
                <w:sz w:val="24"/>
              </w:rPr>
              <w:object w:dxaOrig="240" w:dyaOrig="360">
                <v:shape id="_x0000_i1037" type="#_x0000_t75" style="width:12pt;height:18pt" o:ole="">
                  <v:imagedata r:id="rId45" o:title=""/>
                </v:shape>
                <o:OLEObject Type="Embed" ProgID="Equation.3" ShapeID="_x0000_i1037" DrawAspect="Content" ObjectID="_1604143248" r:id="rId46"/>
              </w:object>
            </w:r>
            <w:r w:rsidRPr="00551C37">
              <w:rPr>
                <w:rFonts w:hAnsi="宋体"/>
                <w:color w:val="000000" w:themeColor="text1"/>
                <w:sz w:val="24"/>
              </w:rPr>
              <w:t>，</w:t>
            </w:r>
            <w:r w:rsidRPr="00551C37">
              <w:rPr>
                <w:color w:val="000000" w:themeColor="text1"/>
                <w:sz w:val="24"/>
              </w:rPr>
              <w:t>km/h</w:t>
            </w:r>
            <w:r w:rsidRPr="00551C37">
              <w:rPr>
                <w:rFonts w:hAnsi="宋体"/>
                <w:color w:val="000000" w:themeColor="text1"/>
                <w:sz w:val="24"/>
              </w:rPr>
              <w:t>；水平距离</w:t>
            </w:r>
            <w:r w:rsidRPr="00551C37">
              <w:rPr>
                <w:color w:val="000000" w:themeColor="text1"/>
                <w:sz w:val="24"/>
              </w:rPr>
              <w:t>7.5</w:t>
            </w:r>
            <w:r w:rsidRPr="00551C37">
              <w:rPr>
                <w:rFonts w:hAnsi="宋体"/>
                <w:color w:val="000000" w:themeColor="text1"/>
                <w:sz w:val="24"/>
              </w:rPr>
              <w:t>米处的能量平均</w:t>
            </w:r>
            <w:r w:rsidRPr="00551C37">
              <w:rPr>
                <w:color w:val="000000" w:themeColor="text1"/>
                <w:sz w:val="24"/>
              </w:rPr>
              <w:t>A</w:t>
            </w:r>
            <w:r w:rsidRPr="00551C37">
              <w:rPr>
                <w:rFonts w:hAnsi="宋体"/>
                <w:color w:val="000000" w:themeColor="text1"/>
                <w:sz w:val="24"/>
              </w:rPr>
              <w:t>声级，</w:t>
            </w:r>
            <w:r w:rsidRPr="00551C37">
              <w:rPr>
                <w:color w:val="000000" w:themeColor="text1"/>
                <w:sz w:val="24"/>
              </w:rPr>
              <w:t>dB(A)</w:t>
            </w:r>
            <w:r w:rsidRPr="00551C37">
              <w:rPr>
                <w:rFonts w:hAnsi="宋体"/>
                <w:color w:val="000000" w:themeColor="text1"/>
                <w:sz w:val="24"/>
              </w:rPr>
              <w:t>；</w:t>
            </w:r>
          </w:p>
          <w:p w:rsidR="00753A85" w:rsidRPr="00551C37" w:rsidRDefault="00753A85" w:rsidP="00D4460F">
            <w:pPr>
              <w:spacing w:line="360" w:lineRule="auto"/>
              <w:ind w:firstLineChars="200" w:firstLine="480"/>
              <w:rPr>
                <w:color w:val="000000" w:themeColor="text1"/>
                <w:sz w:val="24"/>
              </w:rPr>
            </w:pPr>
            <w:r w:rsidRPr="00551C37">
              <w:rPr>
                <w:color w:val="000000" w:themeColor="text1"/>
                <w:sz w:val="24"/>
              </w:rPr>
              <w:t xml:space="preserve">       </w:t>
            </w:r>
            <w:r w:rsidRPr="00551C37">
              <w:rPr>
                <w:color w:val="000000" w:themeColor="text1"/>
                <w:sz w:val="24"/>
              </w:rPr>
              <w:object w:dxaOrig="300" w:dyaOrig="360">
                <v:shape id="_x0000_i1038" type="#_x0000_t75" style="width:15pt;height:18pt" o:ole="">
                  <v:imagedata r:id="rId47" o:title=""/>
                </v:shape>
                <o:OLEObject Type="Embed" ProgID="Equation.3" ShapeID="_x0000_i1038" DrawAspect="Content" ObjectID="_1604143249" r:id="rId48"/>
              </w:object>
            </w:r>
            <w:r w:rsidRPr="00551C37">
              <w:rPr>
                <w:color w:val="000000" w:themeColor="text1"/>
                <w:sz w:val="24"/>
              </w:rPr>
              <w:t>——</w:t>
            </w:r>
            <w:r w:rsidRPr="00551C37">
              <w:rPr>
                <w:rFonts w:hAnsi="宋体"/>
                <w:color w:val="000000" w:themeColor="text1"/>
                <w:sz w:val="24"/>
              </w:rPr>
              <w:t>昼间，夜间通过某个预测点的第</w:t>
            </w:r>
            <w:r w:rsidRPr="00551C37">
              <w:rPr>
                <w:color w:val="000000" w:themeColor="text1"/>
                <w:sz w:val="24"/>
              </w:rPr>
              <w:object w:dxaOrig="139" w:dyaOrig="260">
                <v:shape id="_x0000_i1039" type="#_x0000_t75" style="width:6.75pt;height:12.75pt" o:ole="">
                  <v:imagedata r:id="rId49" o:title=""/>
                </v:shape>
                <o:OLEObject Type="Embed" ProgID="Equation.3" ShapeID="_x0000_i1039" DrawAspect="Content" ObjectID="_1604143250" r:id="rId50"/>
              </w:object>
            </w:r>
            <w:r w:rsidRPr="00551C37">
              <w:rPr>
                <w:rFonts w:hAnsi="宋体"/>
                <w:color w:val="000000" w:themeColor="text1"/>
                <w:sz w:val="24"/>
              </w:rPr>
              <w:t>类车平均小时车流量，辆</w:t>
            </w:r>
            <w:r w:rsidRPr="00551C37">
              <w:rPr>
                <w:color w:val="000000" w:themeColor="text1"/>
                <w:sz w:val="24"/>
              </w:rPr>
              <w:t>/h</w:t>
            </w:r>
            <w:r w:rsidRPr="00551C37">
              <w:rPr>
                <w:rFonts w:hAnsi="宋体"/>
                <w:color w:val="000000" w:themeColor="text1"/>
                <w:sz w:val="24"/>
              </w:rPr>
              <w:t>；</w:t>
            </w:r>
          </w:p>
          <w:p w:rsidR="00753A85" w:rsidRPr="00551C37" w:rsidRDefault="00753A85" w:rsidP="00D4460F">
            <w:pPr>
              <w:spacing w:line="360" w:lineRule="auto"/>
              <w:ind w:firstLineChars="200" w:firstLine="480"/>
              <w:rPr>
                <w:color w:val="000000" w:themeColor="text1"/>
                <w:sz w:val="24"/>
              </w:rPr>
            </w:pPr>
            <w:r w:rsidRPr="00551C37">
              <w:rPr>
                <w:color w:val="000000" w:themeColor="text1"/>
                <w:sz w:val="24"/>
              </w:rPr>
              <w:t xml:space="preserve">       </w:t>
            </w:r>
            <w:r w:rsidRPr="00551C37">
              <w:rPr>
                <w:color w:val="000000" w:themeColor="text1"/>
                <w:sz w:val="24"/>
              </w:rPr>
              <w:object w:dxaOrig="180" w:dyaOrig="200">
                <v:shape id="_x0000_i1040" type="#_x0000_t75" style="width:9pt;height:9.75pt" o:ole="">
                  <v:imagedata r:id="rId51" o:title=""/>
                </v:shape>
                <o:OLEObject Type="Embed" ProgID="Equation.3" ShapeID="_x0000_i1040" DrawAspect="Content" ObjectID="_1604143251" r:id="rId52"/>
              </w:object>
            </w:r>
            <w:r w:rsidRPr="00551C37">
              <w:rPr>
                <w:color w:val="000000" w:themeColor="text1"/>
                <w:sz w:val="24"/>
              </w:rPr>
              <w:t>——</w:t>
            </w:r>
            <w:r w:rsidRPr="00551C37">
              <w:rPr>
                <w:rFonts w:hAnsi="宋体"/>
                <w:color w:val="000000" w:themeColor="text1"/>
                <w:sz w:val="24"/>
              </w:rPr>
              <w:t>从车道中心线到预测点的距离，</w:t>
            </w:r>
            <w:r w:rsidRPr="00551C37">
              <w:rPr>
                <w:color w:val="000000" w:themeColor="text1"/>
                <w:sz w:val="24"/>
              </w:rPr>
              <w:t>m</w:t>
            </w:r>
            <w:r w:rsidRPr="00551C37">
              <w:rPr>
                <w:rFonts w:hAnsi="宋体"/>
                <w:color w:val="000000" w:themeColor="text1"/>
                <w:sz w:val="24"/>
              </w:rPr>
              <w:t>；</w:t>
            </w:r>
            <w:r w:rsidRPr="00551C37">
              <w:rPr>
                <w:color w:val="000000" w:themeColor="text1"/>
                <w:sz w:val="24"/>
              </w:rPr>
              <w:t xml:space="preserve"> </w:t>
            </w:r>
          </w:p>
          <w:p w:rsidR="00753A85" w:rsidRPr="00551C37" w:rsidRDefault="00753A85" w:rsidP="00D4460F">
            <w:pPr>
              <w:spacing w:line="360" w:lineRule="auto"/>
              <w:ind w:firstLineChars="200" w:firstLine="480"/>
              <w:rPr>
                <w:color w:val="000000" w:themeColor="text1"/>
                <w:sz w:val="24"/>
              </w:rPr>
            </w:pPr>
            <w:r w:rsidRPr="00551C37">
              <w:rPr>
                <w:color w:val="000000" w:themeColor="text1"/>
                <w:sz w:val="24"/>
              </w:rPr>
              <w:t xml:space="preserve">       </w:t>
            </w:r>
            <w:r w:rsidRPr="00551C37">
              <w:rPr>
                <w:color w:val="000000" w:themeColor="text1"/>
                <w:sz w:val="24"/>
              </w:rPr>
              <w:object w:dxaOrig="240" w:dyaOrig="360">
                <v:shape id="_x0000_i1041" type="#_x0000_t75" style="width:12pt;height:18pt" o:ole="">
                  <v:imagedata r:id="rId53" o:title=""/>
                </v:shape>
                <o:OLEObject Type="Embed" ProgID="Equation.3" ShapeID="_x0000_i1041" DrawAspect="Content" ObjectID="_1604143252" r:id="rId54"/>
              </w:object>
            </w:r>
            <w:r w:rsidRPr="00551C37">
              <w:rPr>
                <w:color w:val="000000" w:themeColor="text1"/>
                <w:sz w:val="24"/>
              </w:rPr>
              <w:t>——</w:t>
            </w:r>
            <w:r w:rsidRPr="00551C37">
              <w:rPr>
                <w:rFonts w:hAnsi="宋体"/>
                <w:color w:val="000000" w:themeColor="text1"/>
                <w:sz w:val="24"/>
              </w:rPr>
              <w:t>第</w:t>
            </w:r>
            <w:r w:rsidRPr="00551C37">
              <w:rPr>
                <w:color w:val="000000" w:themeColor="text1"/>
                <w:sz w:val="24"/>
              </w:rPr>
              <w:t>i</w:t>
            </w:r>
            <w:r w:rsidRPr="00551C37">
              <w:rPr>
                <w:rFonts w:hAnsi="宋体"/>
                <w:color w:val="000000" w:themeColor="text1"/>
                <w:sz w:val="24"/>
              </w:rPr>
              <w:t>类车的平均车速，</w:t>
            </w:r>
            <w:r w:rsidRPr="00551C37">
              <w:rPr>
                <w:color w:val="000000" w:themeColor="text1"/>
                <w:sz w:val="24"/>
              </w:rPr>
              <w:t>km/h</w:t>
            </w:r>
            <w:r w:rsidRPr="00551C37">
              <w:rPr>
                <w:rFonts w:hAnsi="宋体"/>
                <w:color w:val="000000" w:themeColor="text1"/>
                <w:sz w:val="24"/>
              </w:rPr>
              <w:t>；</w:t>
            </w:r>
          </w:p>
          <w:p w:rsidR="00753A85" w:rsidRPr="00551C37" w:rsidRDefault="00753A85" w:rsidP="00D4460F">
            <w:pPr>
              <w:spacing w:line="360" w:lineRule="auto"/>
              <w:ind w:firstLineChars="200" w:firstLine="480"/>
              <w:rPr>
                <w:color w:val="000000" w:themeColor="text1"/>
                <w:sz w:val="24"/>
              </w:rPr>
            </w:pPr>
            <w:r w:rsidRPr="00551C37">
              <w:rPr>
                <w:color w:val="000000" w:themeColor="text1"/>
                <w:sz w:val="24"/>
              </w:rPr>
              <w:t xml:space="preserve">       </w:t>
            </w:r>
            <w:r w:rsidRPr="00551C37">
              <w:rPr>
                <w:color w:val="000000" w:themeColor="text1"/>
                <w:sz w:val="24"/>
              </w:rPr>
              <w:object w:dxaOrig="220" w:dyaOrig="260">
                <v:shape id="_x0000_i1042" type="#_x0000_t75" style="width:11.25pt;height:12.75pt" o:ole="">
                  <v:imagedata r:id="rId55" o:title=""/>
                </v:shape>
                <o:OLEObject Type="Embed" ProgID="Equation.3" ShapeID="_x0000_i1042" DrawAspect="Content" ObjectID="_1604143253" r:id="rId56"/>
              </w:object>
            </w:r>
            <w:r w:rsidRPr="00551C37">
              <w:rPr>
                <w:color w:val="000000" w:themeColor="text1"/>
                <w:sz w:val="24"/>
              </w:rPr>
              <w:t xml:space="preserve"> ——</w:t>
            </w:r>
            <w:r w:rsidRPr="00551C37">
              <w:rPr>
                <w:rFonts w:hAnsi="宋体"/>
                <w:color w:val="000000" w:themeColor="text1"/>
                <w:sz w:val="24"/>
              </w:rPr>
              <w:t>计算等效声级的时间，</w:t>
            </w:r>
            <w:r w:rsidRPr="00551C37">
              <w:rPr>
                <w:color w:val="000000" w:themeColor="text1"/>
                <w:sz w:val="24"/>
              </w:rPr>
              <w:t>1h</w:t>
            </w:r>
            <w:r w:rsidRPr="00551C37">
              <w:rPr>
                <w:rFonts w:hAnsi="宋体"/>
                <w:color w:val="000000" w:themeColor="text1"/>
                <w:sz w:val="24"/>
              </w:rPr>
              <w:t>；</w:t>
            </w:r>
          </w:p>
          <w:p w:rsidR="00753A85" w:rsidRPr="00551C37" w:rsidRDefault="00753A85" w:rsidP="00D4460F">
            <w:pPr>
              <w:spacing w:line="360" w:lineRule="auto"/>
              <w:ind w:firstLineChars="200" w:firstLine="480"/>
              <w:rPr>
                <w:color w:val="000000" w:themeColor="text1"/>
                <w:sz w:val="24"/>
              </w:rPr>
            </w:pPr>
            <w:r w:rsidRPr="00551C37">
              <w:rPr>
                <w:color w:val="000000" w:themeColor="text1"/>
                <w:sz w:val="24"/>
              </w:rPr>
              <w:t xml:space="preserve">       </w:t>
            </w:r>
            <w:r w:rsidRPr="00551C37">
              <w:rPr>
                <w:color w:val="000000" w:themeColor="text1"/>
                <w:sz w:val="24"/>
              </w:rPr>
              <w:object w:dxaOrig="800" w:dyaOrig="340">
                <v:shape id="_x0000_i1043" type="#_x0000_t75" style="width:41.25pt;height:17.25pt" o:ole="">
                  <v:imagedata r:id="rId57" o:title=""/>
                </v:shape>
                <o:OLEObject Type="Embed" ProgID="Equation.3" ShapeID="_x0000_i1043" DrawAspect="Content" ObjectID="_1604143254" r:id="rId58"/>
              </w:object>
            </w:r>
            <w:r w:rsidRPr="00551C37">
              <w:rPr>
                <w:color w:val="000000" w:themeColor="text1"/>
                <w:sz w:val="24"/>
              </w:rPr>
              <w:t>——</w:t>
            </w:r>
            <w:r w:rsidRPr="00551C37">
              <w:rPr>
                <w:rFonts w:hAnsi="宋体"/>
                <w:color w:val="000000" w:themeColor="text1"/>
                <w:sz w:val="24"/>
              </w:rPr>
              <w:t>预测点到有限长路段两端的张角，弧度；</w:t>
            </w:r>
          </w:p>
          <w:p w:rsidR="00753A85" w:rsidRPr="00551C37" w:rsidRDefault="00753A85" w:rsidP="00D4460F">
            <w:pPr>
              <w:spacing w:line="360" w:lineRule="auto"/>
              <w:ind w:firstLineChars="200" w:firstLine="480"/>
              <w:rPr>
                <w:color w:val="000000" w:themeColor="text1"/>
                <w:sz w:val="24"/>
              </w:rPr>
            </w:pPr>
            <w:r w:rsidRPr="00551C37">
              <w:rPr>
                <w:color w:val="000000" w:themeColor="text1"/>
                <w:sz w:val="24"/>
              </w:rPr>
              <w:lastRenderedPageBreak/>
              <w:t xml:space="preserve">       </w:t>
            </w:r>
            <w:r w:rsidRPr="00551C37">
              <w:rPr>
                <w:color w:val="000000" w:themeColor="text1"/>
                <w:sz w:val="24"/>
              </w:rPr>
              <w:object w:dxaOrig="360" w:dyaOrig="260">
                <v:shape id="_x0000_i1044" type="#_x0000_t75" style="width:18pt;height:13.5pt" o:ole="">
                  <v:imagedata r:id="rId59" o:title=""/>
                </v:shape>
                <o:OLEObject Type="Embed" ProgID="Equation.3" ShapeID="_x0000_i1044" DrawAspect="Content" ObjectID="_1604143255" r:id="rId60"/>
              </w:object>
            </w:r>
            <w:r w:rsidRPr="00551C37">
              <w:rPr>
                <w:color w:val="000000" w:themeColor="text1"/>
                <w:sz w:val="24"/>
              </w:rPr>
              <w:t xml:space="preserve"> ——</w:t>
            </w:r>
            <w:r w:rsidRPr="00551C37">
              <w:rPr>
                <w:rFonts w:hAnsi="宋体"/>
                <w:color w:val="000000" w:themeColor="text1"/>
                <w:sz w:val="24"/>
              </w:rPr>
              <w:t>由其他因素引起的修正量，</w:t>
            </w:r>
            <w:r w:rsidRPr="00551C37">
              <w:rPr>
                <w:color w:val="000000" w:themeColor="text1"/>
                <w:sz w:val="24"/>
              </w:rPr>
              <w:t>dB(A)</w:t>
            </w:r>
            <w:r w:rsidRPr="00551C37">
              <w:rPr>
                <w:rFonts w:hAnsi="宋体"/>
                <w:color w:val="000000" w:themeColor="text1"/>
                <w:sz w:val="24"/>
              </w:rPr>
              <w:t>，可按下式计算：</w:t>
            </w:r>
          </w:p>
          <w:p w:rsidR="00753A85" w:rsidRPr="00551C37" w:rsidRDefault="00753A85" w:rsidP="00D4460F">
            <w:pPr>
              <w:ind w:firstLineChars="1000" w:firstLine="2400"/>
              <w:rPr>
                <w:color w:val="000000" w:themeColor="text1"/>
                <w:sz w:val="24"/>
              </w:rPr>
            </w:pPr>
            <w:r w:rsidRPr="00551C37">
              <w:rPr>
                <w:color w:val="000000" w:themeColor="text1"/>
                <w:sz w:val="24"/>
              </w:rPr>
              <w:object w:dxaOrig="2160" w:dyaOrig="360">
                <v:shape id="_x0000_i1045" type="#_x0000_t75" style="width:108pt;height:18pt" o:ole="">
                  <v:imagedata r:id="rId61" o:title=""/>
                </v:shape>
                <o:OLEObject Type="Embed" ProgID="Equation.3" ShapeID="_x0000_i1045" DrawAspect="Content" ObjectID="_1604143256" r:id="rId62"/>
              </w:object>
            </w:r>
          </w:p>
          <w:p w:rsidR="00753A85" w:rsidRPr="00551C37" w:rsidRDefault="00753A85" w:rsidP="00D4460F">
            <w:pPr>
              <w:ind w:firstLineChars="1000" w:firstLine="2400"/>
              <w:rPr>
                <w:color w:val="000000" w:themeColor="text1"/>
                <w:sz w:val="24"/>
              </w:rPr>
            </w:pPr>
            <w:r w:rsidRPr="00551C37">
              <w:rPr>
                <w:color w:val="000000" w:themeColor="text1"/>
                <w:sz w:val="24"/>
              </w:rPr>
              <w:object w:dxaOrig="2100" w:dyaOrig="380">
                <v:shape id="_x0000_i1046" type="#_x0000_t75" style="width:105pt;height:18.75pt" o:ole="">
                  <v:imagedata r:id="rId63" o:title=""/>
                </v:shape>
                <o:OLEObject Type="Embed" ProgID="Equation.3" ShapeID="_x0000_i1046" DrawAspect="Content" ObjectID="_1604143257" r:id="rId64"/>
              </w:object>
            </w:r>
          </w:p>
          <w:p w:rsidR="00753A85" w:rsidRPr="00551C37" w:rsidRDefault="00753A85" w:rsidP="00D4460F">
            <w:pPr>
              <w:ind w:firstLineChars="1000" w:firstLine="2400"/>
              <w:rPr>
                <w:color w:val="000000" w:themeColor="text1"/>
                <w:sz w:val="24"/>
              </w:rPr>
            </w:pPr>
            <w:r w:rsidRPr="00551C37">
              <w:rPr>
                <w:color w:val="000000" w:themeColor="text1"/>
                <w:sz w:val="24"/>
              </w:rPr>
              <w:object w:dxaOrig="2980" w:dyaOrig="380">
                <v:shape id="_x0000_i1047" type="#_x0000_t75" style="width:149.25pt;height:18.75pt" o:ole="">
                  <v:imagedata r:id="rId65" o:title=""/>
                </v:shape>
                <o:OLEObject Type="Embed" ProgID="Equation.3" ShapeID="_x0000_i1047" DrawAspect="Content" ObjectID="_1604143258" r:id="rId66"/>
              </w:object>
            </w:r>
          </w:p>
          <w:p w:rsidR="00753A85" w:rsidRPr="00551C37" w:rsidRDefault="00753A85" w:rsidP="00D4460F">
            <w:pPr>
              <w:spacing w:line="360" w:lineRule="auto"/>
              <w:ind w:firstLineChars="200" w:firstLine="480"/>
              <w:rPr>
                <w:color w:val="000000" w:themeColor="text1"/>
                <w:sz w:val="24"/>
              </w:rPr>
            </w:pPr>
            <w:r w:rsidRPr="00551C37">
              <w:rPr>
                <w:rFonts w:hAnsi="宋体"/>
                <w:color w:val="000000" w:themeColor="text1"/>
                <w:sz w:val="24"/>
              </w:rPr>
              <w:t>式中：</w:t>
            </w:r>
          </w:p>
          <w:p w:rsidR="00753A85" w:rsidRPr="00551C37" w:rsidRDefault="00753A85" w:rsidP="00D4460F">
            <w:pPr>
              <w:spacing w:line="360" w:lineRule="auto"/>
              <w:ind w:firstLineChars="200" w:firstLine="480"/>
              <w:rPr>
                <w:color w:val="000000" w:themeColor="text1"/>
                <w:sz w:val="24"/>
              </w:rPr>
            </w:pPr>
            <w:r w:rsidRPr="00551C37">
              <w:rPr>
                <w:color w:val="000000" w:themeColor="text1"/>
                <w:sz w:val="24"/>
              </w:rPr>
              <w:t xml:space="preserve">       </w:t>
            </w:r>
            <w:r w:rsidRPr="00551C37">
              <w:rPr>
                <w:color w:val="000000" w:themeColor="text1"/>
                <w:sz w:val="24"/>
              </w:rPr>
              <w:object w:dxaOrig="400" w:dyaOrig="340">
                <v:shape id="_x0000_i1048" type="#_x0000_t75" style="width:20.25pt;height:17.25pt" o:ole="">
                  <v:imagedata r:id="rId67" o:title=""/>
                </v:shape>
                <o:OLEObject Type="Embed" ProgID="Equation.3" ShapeID="_x0000_i1048" DrawAspect="Content" ObjectID="_1604143259" r:id="rId68"/>
              </w:object>
            </w:r>
            <w:r w:rsidRPr="00551C37">
              <w:rPr>
                <w:color w:val="000000" w:themeColor="text1"/>
                <w:sz w:val="24"/>
              </w:rPr>
              <w:t xml:space="preserve">  ——</w:t>
            </w:r>
            <w:r w:rsidRPr="00551C37">
              <w:rPr>
                <w:rFonts w:hAnsi="宋体"/>
                <w:color w:val="000000" w:themeColor="text1"/>
                <w:sz w:val="24"/>
              </w:rPr>
              <w:t>线路因素引起的修正量，</w:t>
            </w:r>
            <w:r w:rsidRPr="00551C37">
              <w:rPr>
                <w:color w:val="000000" w:themeColor="text1"/>
                <w:sz w:val="24"/>
              </w:rPr>
              <w:t>dB(A)</w:t>
            </w:r>
            <w:r w:rsidRPr="00551C37">
              <w:rPr>
                <w:rFonts w:hAnsi="宋体"/>
                <w:color w:val="000000" w:themeColor="text1"/>
                <w:sz w:val="24"/>
              </w:rPr>
              <w:t>；</w:t>
            </w:r>
          </w:p>
          <w:p w:rsidR="00753A85" w:rsidRPr="00551C37" w:rsidRDefault="00753A85" w:rsidP="00D4460F">
            <w:pPr>
              <w:spacing w:line="360" w:lineRule="auto"/>
              <w:ind w:firstLineChars="200" w:firstLine="480"/>
              <w:rPr>
                <w:color w:val="000000" w:themeColor="text1"/>
                <w:sz w:val="24"/>
              </w:rPr>
            </w:pPr>
            <w:r w:rsidRPr="00551C37">
              <w:rPr>
                <w:color w:val="000000" w:themeColor="text1"/>
                <w:sz w:val="24"/>
              </w:rPr>
              <w:t xml:space="preserve">       </w:t>
            </w:r>
            <w:r w:rsidRPr="00551C37">
              <w:rPr>
                <w:color w:val="000000" w:themeColor="text1"/>
                <w:sz w:val="24"/>
              </w:rPr>
              <w:object w:dxaOrig="639" w:dyaOrig="380">
                <v:shape id="_x0000_i1049" type="#_x0000_t75" style="width:32.25pt;height:18.75pt" o:ole="">
                  <v:imagedata r:id="rId69" o:title=""/>
                </v:shape>
                <o:OLEObject Type="Embed" ProgID="Equation.3" ShapeID="_x0000_i1049" DrawAspect="Content" ObjectID="_1604143260" r:id="rId70"/>
              </w:object>
            </w:r>
            <w:r w:rsidRPr="00551C37">
              <w:rPr>
                <w:color w:val="000000" w:themeColor="text1"/>
                <w:sz w:val="24"/>
              </w:rPr>
              <w:t>——</w:t>
            </w:r>
            <w:r w:rsidRPr="00551C37">
              <w:rPr>
                <w:rFonts w:hAnsi="宋体"/>
                <w:color w:val="000000" w:themeColor="text1"/>
                <w:sz w:val="24"/>
              </w:rPr>
              <w:t>公路纵坡修正量，</w:t>
            </w:r>
            <w:r w:rsidRPr="00551C37">
              <w:rPr>
                <w:color w:val="000000" w:themeColor="text1"/>
                <w:sz w:val="24"/>
              </w:rPr>
              <w:t>dB(A)</w:t>
            </w:r>
            <w:r w:rsidRPr="00551C37">
              <w:rPr>
                <w:rFonts w:hAnsi="宋体"/>
                <w:color w:val="000000" w:themeColor="text1"/>
                <w:sz w:val="24"/>
              </w:rPr>
              <w:t>；</w:t>
            </w:r>
          </w:p>
          <w:p w:rsidR="00753A85" w:rsidRPr="00551C37" w:rsidRDefault="00753A85" w:rsidP="00D4460F">
            <w:pPr>
              <w:spacing w:line="360" w:lineRule="auto"/>
              <w:ind w:firstLineChars="200" w:firstLine="480"/>
              <w:rPr>
                <w:color w:val="000000" w:themeColor="text1"/>
                <w:sz w:val="24"/>
              </w:rPr>
            </w:pPr>
            <w:r w:rsidRPr="00551C37">
              <w:rPr>
                <w:color w:val="000000" w:themeColor="text1"/>
                <w:sz w:val="24"/>
              </w:rPr>
              <w:t xml:space="preserve">       </w:t>
            </w:r>
            <w:r w:rsidRPr="00551C37">
              <w:rPr>
                <w:color w:val="000000" w:themeColor="text1"/>
                <w:sz w:val="24"/>
              </w:rPr>
              <w:object w:dxaOrig="639" w:dyaOrig="360">
                <v:shape id="_x0000_i1050" type="#_x0000_t75" style="width:32.25pt;height:18pt" o:ole="">
                  <v:imagedata r:id="rId71" o:title=""/>
                </v:shape>
                <o:OLEObject Type="Embed" ProgID="Equation.3" ShapeID="_x0000_i1050" DrawAspect="Content" ObjectID="_1604143261" r:id="rId72"/>
              </w:object>
            </w:r>
            <w:r w:rsidRPr="00551C37">
              <w:rPr>
                <w:color w:val="000000" w:themeColor="text1"/>
                <w:sz w:val="24"/>
              </w:rPr>
              <w:t>——</w:t>
            </w:r>
            <w:r w:rsidRPr="00551C37">
              <w:rPr>
                <w:rFonts w:hAnsi="宋体"/>
                <w:color w:val="000000" w:themeColor="text1"/>
                <w:sz w:val="24"/>
              </w:rPr>
              <w:t>公路路面材料引起的修正量，</w:t>
            </w:r>
            <w:r w:rsidRPr="00551C37">
              <w:rPr>
                <w:color w:val="000000" w:themeColor="text1"/>
                <w:sz w:val="24"/>
              </w:rPr>
              <w:t>dB(A)</w:t>
            </w:r>
            <w:r w:rsidRPr="00551C37">
              <w:rPr>
                <w:rFonts w:hAnsi="宋体"/>
                <w:color w:val="000000" w:themeColor="text1"/>
                <w:sz w:val="24"/>
              </w:rPr>
              <w:t>；</w:t>
            </w:r>
          </w:p>
          <w:p w:rsidR="00753A85" w:rsidRPr="00551C37" w:rsidRDefault="00753A85" w:rsidP="00D4460F">
            <w:pPr>
              <w:spacing w:line="360" w:lineRule="auto"/>
              <w:ind w:firstLineChars="200" w:firstLine="480"/>
              <w:rPr>
                <w:color w:val="000000" w:themeColor="text1"/>
                <w:sz w:val="24"/>
              </w:rPr>
            </w:pPr>
            <w:r w:rsidRPr="00551C37">
              <w:rPr>
                <w:color w:val="000000" w:themeColor="text1"/>
                <w:sz w:val="24"/>
              </w:rPr>
              <w:t xml:space="preserve">       </w:t>
            </w:r>
            <w:r w:rsidRPr="00551C37">
              <w:rPr>
                <w:color w:val="000000" w:themeColor="text1"/>
                <w:sz w:val="24"/>
              </w:rPr>
              <w:object w:dxaOrig="440" w:dyaOrig="340">
                <v:shape id="_x0000_i1051" type="#_x0000_t75" style="width:21.75pt;height:17.25pt" o:ole="">
                  <v:imagedata r:id="rId73" o:title=""/>
                </v:shape>
                <o:OLEObject Type="Embed" ProgID="Equation.3" ShapeID="_x0000_i1051" DrawAspect="Content" ObjectID="_1604143262" r:id="rId74"/>
              </w:object>
            </w:r>
            <w:r w:rsidRPr="00551C37">
              <w:rPr>
                <w:color w:val="000000" w:themeColor="text1"/>
                <w:sz w:val="24"/>
              </w:rPr>
              <w:t xml:space="preserve">  ——</w:t>
            </w:r>
            <w:r w:rsidRPr="00551C37">
              <w:rPr>
                <w:rFonts w:hAnsi="宋体"/>
                <w:color w:val="000000" w:themeColor="text1"/>
                <w:sz w:val="24"/>
              </w:rPr>
              <w:t>声波传播途径中引起的衰减量，</w:t>
            </w:r>
            <w:r w:rsidRPr="00551C37">
              <w:rPr>
                <w:color w:val="000000" w:themeColor="text1"/>
                <w:sz w:val="24"/>
              </w:rPr>
              <w:t>dB(A)</w:t>
            </w:r>
            <w:r w:rsidRPr="00551C37">
              <w:rPr>
                <w:rFonts w:hAnsi="宋体"/>
                <w:color w:val="000000" w:themeColor="text1"/>
                <w:sz w:val="24"/>
              </w:rPr>
              <w:t>；</w:t>
            </w:r>
          </w:p>
          <w:p w:rsidR="00753A85" w:rsidRPr="00551C37" w:rsidRDefault="00753A85" w:rsidP="00D4460F">
            <w:pPr>
              <w:spacing w:line="360" w:lineRule="auto"/>
              <w:ind w:firstLineChars="200" w:firstLine="480"/>
              <w:rPr>
                <w:color w:val="000000" w:themeColor="text1"/>
                <w:sz w:val="24"/>
              </w:rPr>
            </w:pPr>
            <w:r w:rsidRPr="00551C37">
              <w:rPr>
                <w:color w:val="000000" w:themeColor="text1"/>
                <w:sz w:val="24"/>
              </w:rPr>
              <w:t xml:space="preserve">       </w:t>
            </w:r>
            <w:r w:rsidRPr="00551C37">
              <w:rPr>
                <w:color w:val="000000" w:themeColor="text1"/>
                <w:sz w:val="24"/>
              </w:rPr>
              <w:object w:dxaOrig="420" w:dyaOrig="360">
                <v:shape id="_x0000_i1052" type="#_x0000_t75" style="width:21pt;height:18pt" o:ole="">
                  <v:imagedata r:id="rId75" o:title=""/>
                </v:shape>
                <o:OLEObject Type="Embed" ProgID="Equation.3" ShapeID="_x0000_i1052" DrawAspect="Content" ObjectID="_1604143263" r:id="rId76"/>
              </w:object>
            </w:r>
            <w:r w:rsidRPr="00551C37">
              <w:rPr>
                <w:color w:val="000000" w:themeColor="text1"/>
                <w:sz w:val="24"/>
              </w:rPr>
              <w:t xml:space="preserve">  ——</w:t>
            </w:r>
            <w:r w:rsidRPr="00551C37">
              <w:rPr>
                <w:rFonts w:hAnsi="宋体"/>
                <w:color w:val="000000" w:themeColor="text1"/>
                <w:sz w:val="24"/>
              </w:rPr>
              <w:t>由反射等引起的修正量，</w:t>
            </w:r>
            <w:r w:rsidRPr="00551C37">
              <w:rPr>
                <w:color w:val="000000" w:themeColor="text1"/>
                <w:sz w:val="24"/>
              </w:rPr>
              <w:t>dB(A)</w:t>
            </w:r>
            <w:r w:rsidRPr="00551C37">
              <w:rPr>
                <w:rFonts w:hAnsi="宋体"/>
                <w:color w:val="000000" w:themeColor="text1"/>
                <w:sz w:val="24"/>
              </w:rPr>
              <w:t>；</w:t>
            </w:r>
          </w:p>
          <w:p w:rsidR="00753A85" w:rsidRPr="00551C37" w:rsidRDefault="00753A85" w:rsidP="00D4460F">
            <w:pPr>
              <w:spacing w:line="360" w:lineRule="auto"/>
              <w:ind w:firstLineChars="200" w:firstLine="480"/>
              <w:rPr>
                <w:color w:val="000000" w:themeColor="text1"/>
                <w:sz w:val="24"/>
              </w:rPr>
            </w:pPr>
            <w:r w:rsidRPr="00551C37">
              <w:rPr>
                <w:color w:val="000000" w:themeColor="text1"/>
                <w:sz w:val="24"/>
              </w:rPr>
              <w:t xml:space="preserve">   </w:t>
            </w:r>
            <w:r w:rsidR="00EC2A8D" w:rsidRPr="00551C37">
              <w:rPr>
                <w:color w:val="000000" w:themeColor="text1"/>
                <w:sz w:val="24"/>
              </w:rPr>
              <w:fldChar w:fldCharType="begin"/>
            </w:r>
            <w:r w:rsidRPr="00551C37">
              <w:rPr>
                <w:color w:val="000000" w:themeColor="text1"/>
                <w:sz w:val="24"/>
              </w:rPr>
              <w:instrText xml:space="preserve"> = 2 \* GB3 </w:instrText>
            </w:r>
            <w:r w:rsidR="00EC2A8D" w:rsidRPr="00551C37">
              <w:rPr>
                <w:color w:val="000000" w:themeColor="text1"/>
                <w:sz w:val="24"/>
              </w:rPr>
              <w:fldChar w:fldCharType="separate"/>
            </w:r>
            <w:r w:rsidRPr="00551C37">
              <w:rPr>
                <w:rFonts w:hAnsi="宋体"/>
                <w:noProof/>
                <w:color w:val="000000" w:themeColor="text1"/>
                <w:sz w:val="24"/>
              </w:rPr>
              <w:t>②</w:t>
            </w:r>
            <w:r w:rsidR="00EC2A8D" w:rsidRPr="00551C37">
              <w:rPr>
                <w:color w:val="000000" w:themeColor="text1"/>
                <w:sz w:val="24"/>
              </w:rPr>
              <w:fldChar w:fldCharType="end"/>
            </w:r>
            <w:r w:rsidRPr="00551C37">
              <w:rPr>
                <w:rFonts w:hAnsi="宋体"/>
                <w:color w:val="000000" w:themeColor="text1"/>
                <w:sz w:val="24"/>
              </w:rPr>
              <w:t>总车流量等效声级</w:t>
            </w:r>
          </w:p>
          <w:p w:rsidR="00753A85" w:rsidRPr="00551C37" w:rsidRDefault="00753A85" w:rsidP="00D4460F">
            <w:pPr>
              <w:spacing w:line="360" w:lineRule="auto"/>
              <w:ind w:firstLineChars="200" w:firstLine="480"/>
              <w:rPr>
                <w:color w:val="000000" w:themeColor="text1"/>
                <w:sz w:val="24"/>
              </w:rPr>
            </w:pPr>
            <w:r w:rsidRPr="00551C37">
              <w:rPr>
                <w:color w:val="000000" w:themeColor="text1"/>
                <w:sz w:val="24"/>
              </w:rPr>
              <w:t xml:space="preserve">          </w:t>
            </w:r>
            <w:r w:rsidRPr="00551C37">
              <w:rPr>
                <w:color w:val="000000" w:themeColor="text1"/>
                <w:sz w:val="24"/>
              </w:rPr>
              <w:object w:dxaOrig="4780" w:dyaOrig="420">
                <v:shape id="_x0000_i1053" type="#_x0000_t75" style="width:239.25pt;height:21pt" o:ole="" fillcolor="window">
                  <v:imagedata r:id="rId77" o:title=""/>
                </v:shape>
                <o:OLEObject Type="Embed" ProgID="Equation.3" ShapeID="_x0000_i1053" DrawAspect="Content" ObjectID="_1604143264" r:id="rId78"/>
              </w:object>
            </w:r>
          </w:p>
          <w:p w:rsidR="00753A85" w:rsidRPr="00551C37" w:rsidRDefault="00753A85" w:rsidP="00D4460F">
            <w:pPr>
              <w:spacing w:line="360" w:lineRule="auto"/>
              <w:ind w:firstLineChars="200" w:firstLine="480"/>
              <w:rPr>
                <w:color w:val="000000" w:themeColor="text1"/>
                <w:sz w:val="24"/>
              </w:rPr>
            </w:pPr>
            <w:r w:rsidRPr="00551C37">
              <w:rPr>
                <w:color w:val="000000" w:themeColor="text1"/>
                <w:sz w:val="24"/>
              </w:rPr>
              <w:t xml:space="preserve">   </w:t>
            </w:r>
            <w:r w:rsidR="00EC2A8D" w:rsidRPr="00551C37">
              <w:rPr>
                <w:color w:val="000000" w:themeColor="text1"/>
                <w:sz w:val="24"/>
              </w:rPr>
              <w:fldChar w:fldCharType="begin"/>
            </w:r>
            <w:r w:rsidRPr="00551C37">
              <w:rPr>
                <w:color w:val="000000" w:themeColor="text1"/>
                <w:sz w:val="24"/>
              </w:rPr>
              <w:instrText xml:space="preserve"> = 3 \* GB3 </w:instrText>
            </w:r>
            <w:r w:rsidR="00EC2A8D" w:rsidRPr="00551C37">
              <w:rPr>
                <w:color w:val="000000" w:themeColor="text1"/>
                <w:sz w:val="24"/>
              </w:rPr>
              <w:fldChar w:fldCharType="separate"/>
            </w:r>
            <w:r w:rsidRPr="00551C37">
              <w:rPr>
                <w:rFonts w:hAnsi="宋体"/>
                <w:noProof/>
                <w:color w:val="000000" w:themeColor="text1"/>
                <w:sz w:val="24"/>
              </w:rPr>
              <w:t>③</w:t>
            </w:r>
            <w:r w:rsidR="00EC2A8D" w:rsidRPr="00551C37">
              <w:rPr>
                <w:color w:val="000000" w:themeColor="text1"/>
                <w:sz w:val="24"/>
              </w:rPr>
              <w:fldChar w:fldCharType="end"/>
            </w:r>
            <w:r w:rsidRPr="00551C37">
              <w:rPr>
                <w:color w:val="000000" w:themeColor="text1"/>
                <w:sz w:val="24"/>
              </w:rPr>
              <w:t xml:space="preserve"> </w:t>
            </w:r>
            <w:r w:rsidRPr="00551C37">
              <w:rPr>
                <w:rFonts w:hAnsi="宋体"/>
                <w:color w:val="000000" w:themeColor="text1"/>
                <w:sz w:val="24"/>
              </w:rPr>
              <w:t>预测点昼间或夜间的环境噪声预测值应按下式计算</w:t>
            </w:r>
          </w:p>
          <w:p w:rsidR="00753A85" w:rsidRPr="00551C37" w:rsidRDefault="00753A85" w:rsidP="00D4460F">
            <w:pPr>
              <w:spacing w:line="360" w:lineRule="auto"/>
              <w:ind w:firstLineChars="200" w:firstLine="480"/>
              <w:rPr>
                <w:color w:val="000000" w:themeColor="text1"/>
                <w:sz w:val="24"/>
              </w:rPr>
            </w:pPr>
            <w:r w:rsidRPr="00551C37">
              <w:rPr>
                <w:color w:val="000000" w:themeColor="text1"/>
                <w:sz w:val="24"/>
              </w:rPr>
              <w:t xml:space="preserve">               </w:t>
            </w:r>
            <w:r w:rsidRPr="00551C37">
              <w:rPr>
                <w:color w:val="000000" w:themeColor="text1"/>
                <w:sz w:val="24"/>
              </w:rPr>
              <w:object w:dxaOrig="3620" w:dyaOrig="420">
                <v:shape id="_x0000_i1054" type="#_x0000_t75" style="width:181.5pt;height:21pt" o:ole="" fillcolor="window">
                  <v:imagedata r:id="rId79" o:title=""/>
                </v:shape>
                <o:OLEObject Type="Embed" ProgID="Equation.3" ShapeID="_x0000_i1054" DrawAspect="Content" ObjectID="_1604143265" r:id="rId80"/>
              </w:object>
            </w:r>
            <w:r w:rsidRPr="00551C37">
              <w:rPr>
                <w:color w:val="000000" w:themeColor="text1"/>
                <w:sz w:val="24"/>
              </w:rPr>
              <w:t xml:space="preserve">  </w:t>
            </w:r>
          </w:p>
          <w:p w:rsidR="00753A85" w:rsidRPr="00551C37" w:rsidRDefault="00753A85" w:rsidP="00D4460F">
            <w:pPr>
              <w:spacing w:line="360" w:lineRule="auto"/>
              <w:ind w:firstLineChars="200" w:firstLine="480"/>
              <w:rPr>
                <w:color w:val="000000" w:themeColor="text1"/>
                <w:sz w:val="24"/>
              </w:rPr>
            </w:pPr>
            <w:r w:rsidRPr="00551C37">
              <w:rPr>
                <w:rFonts w:hAnsi="宋体"/>
                <w:color w:val="000000" w:themeColor="text1"/>
                <w:sz w:val="24"/>
              </w:rPr>
              <w:t>式中：</w:t>
            </w:r>
            <w:r w:rsidRPr="00551C37">
              <w:rPr>
                <w:color w:val="000000" w:themeColor="text1"/>
                <w:sz w:val="24"/>
              </w:rPr>
              <w:t>(LAeq)</w:t>
            </w:r>
            <w:r w:rsidRPr="00551C37">
              <w:rPr>
                <w:rFonts w:hAnsi="宋体"/>
                <w:color w:val="000000" w:themeColor="text1"/>
                <w:sz w:val="24"/>
                <w:vertAlign w:val="subscript"/>
              </w:rPr>
              <w:t>预</w:t>
            </w:r>
            <w:r w:rsidRPr="00551C37">
              <w:rPr>
                <w:color w:val="000000" w:themeColor="text1"/>
                <w:sz w:val="24"/>
              </w:rPr>
              <w:t xml:space="preserve"> ——</w:t>
            </w:r>
            <w:r w:rsidRPr="00551C37">
              <w:rPr>
                <w:rFonts w:hAnsi="宋体"/>
                <w:color w:val="000000" w:themeColor="text1"/>
                <w:sz w:val="24"/>
              </w:rPr>
              <w:t>预测点昼间或夜间的环境噪声预测值，</w:t>
            </w:r>
            <w:r w:rsidRPr="00551C37">
              <w:rPr>
                <w:color w:val="000000" w:themeColor="text1"/>
                <w:sz w:val="24"/>
              </w:rPr>
              <w:t>dB</w:t>
            </w:r>
            <w:r w:rsidRPr="00551C37">
              <w:rPr>
                <w:rFonts w:hAnsi="宋体"/>
                <w:color w:val="000000" w:themeColor="text1"/>
                <w:sz w:val="24"/>
              </w:rPr>
              <w:t>；</w:t>
            </w:r>
          </w:p>
          <w:p w:rsidR="00753A85" w:rsidRPr="00551C37" w:rsidRDefault="00753A85" w:rsidP="00D4460F">
            <w:pPr>
              <w:spacing w:line="360" w:lineRule="auto"/>
              <w:ind w:firstLineChars="200" w:firstLine="480"/>
              <w:rPr>
                <w:color w:val="000000" w:themeColor="text1"/>
                <w:sz w:val="24"/>
              </w:rPr>
            </w:pPr>
            <w:r w:rsidRPr="00551C37">
              <w:rPr>
                <w:color w:val="000000" w:themeColor="text1"/>
                <w:sz w:val="24"/>
              </w:rPr>
              <w:t xml:space="preserve">      (LAeq)</w:t>
            </w:r>
            <w:r w:rsidRPr="00551C37">
              <w:rPr>
                <w:rFonts w:hAnsi="宋体"/>
                <w:color w:val="000000" w:themeColor="text1"/>
                <w:sz w:val="24"/>
                <w:vertAlign w:val="subscript"/>
              </w:rPr>
              <w:t>背</w:t>
            </w:r>
            <w:r w:rsidRPr="00551C37">
              <w:rPr>
                <w:color w:val="000000" w:themeColor="text1"/>
                <w:sz w:val="24"/>
              </w:rPr>
              <w:t xml:space="preserve"> ——</w:t>
            </w:r>
            <w:r w:rsidRPr="00551C37">
              <w:rPr>
                <w:rFonts w:hAnsi="宋体"/>
                <w:color w:val="000000" w:themeColor="text1"/>
                <w:sz w:val="24"/>
              </w:rPr>
              <w:t>预测点预测时的环境噪声背景值，</w:t>
            </w:r>
            <w:r w:rsidRPr="00551C37">
              <w:rPr>
                <w:color w:val="000000" w:themeColor="text1"/>
                <w:sz w:val="24"/>
              </w:rPr>
              <w:t>dB</w:t>
            </w:r>
            <w:r w:rsidRPr="00551C37">
              <w:rPr>
                <w:rFonts w:hAnsi="宋体"/>
                <w:color w:val="000000" w:themeColor="text1"/>
                <w:sz w:val="24"/>
              </w:rPr>
              <w:t>。</w:t>
            </w:r>
          </w:p>
          <w:p w:rsidR="00753A85" w:rsidRPr="00551C37" w:rsidRDefault="00753A85" w:rsidP="00D4460F">
            <w:pPr>
              <w:tabs>
                <w:tab w:val="right" w:pos="9257"/>
              </w:tabs>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项目</w:t>
            </w:r>
            <w:r w:rsidRPr="00551C37">
              <w:rPr>
                <w:rFonts w:hAnsi="宋体"/>
                <w:color w:val="000000" w:themeColor="text1"/>
                <w:sz w:val="24"/>
                <w:szCs w:val="24"/>
              </w:rPr>
              <w:t>不同时间、不同距离平路肩的交通噪声预测结果见表</w:t>
            </w:r>
            <w:r w:rsidRPr="00551C37">
              <w:rPr>
                <w:rFonts w:hAnsi="宋体" w:hint="eastAsia"/>
                <w:color w:val="000000" w:themeColor="text1"/>
                <w:sz w:val="24"/>
                <w:szCs w:val="24"/>
              </w:rPr>
              <w:t>8.2-</w:t>
            </w:r>
            <w:r w:rsidR="003B0A65" w:rsidRPr="00551C37">
              <w:rPr>
                <w:rFonts w:hAnsi="宋体" w:hint="eastAsia"/>
                <w:color w:val="000000" w:themeColor="text1"/>
                <w:sz w:val="24"/>
                <w:szCs w:val="24"/>
              </w:rPr>
              <w:t>3</w:t>
            </w:r>
            <w:r w:rsidRPr="00551C37">
              <w:rPr>
                <w:rFonts w:hAnsi="宋体" w:hint="eastAsia"/>
                <w:color w:val="000000" w:themeColor="text1"/>
                <w:sz w:val="24"/>
                <w:szCs w:val="24"/>
              </w:rPr>
              <w:t>。</w:t>
            </w:r>
          </w:p>
          <w:p w:rsidR="00753A85" w:rsidRPr="00551C37" w:rsidRDefault="00753A85" w:rsidP="00753A85">
            <w:pPr>
              <w:pStyle w:val="af0"/>
              <w:rPr>
                <w:color w:val="000000" w:themeColor="text1"/>
              </w:rPr>
            </w:pPr>
            <w:r w:rsidRPr="00551C37">
              <w:rPr>
                <w:rFonts w:hint="eastAsia"/>
                <w:color w:val="000000" w:themeColor="text1"/>
              </w:rPr>
              <w:t>表</w:t>
            </w:r>
            <w:r w:rsidRPr="00551C37">
              <w:rPr>
                <w:rFonts w:hAnsi="宋体" w:hint="eastAsia"/>
                <w:color w:val="000000" w:themeColor="text1"/>
              </w:rPr>
              <w:t>8.2-</w:t>
            </w:r>
            <w:r w:rsidR="003B0A65" w:rsidRPr="00551C37">
              <w:rPr>
                <w:rFonts w:hAnsi="宋体" w:hint="eastAsia"/>
                <w:color w:val="000000" w:themeColor="text1"/>
              </w:rPr>
              <w:t>3</w:t>
            </w:r>
            <w:r w:rsidRPr="00551C37">
              <w:rPr>
                <w:rFonts w:hint="eastAsia"/>
                <w:color w:val="000000" w:themeColor="text1"/>
              </w:rPr>
              <w:t xml:space="preserve"> </w:t>
            </w:r>
            <w:r w:rsidRPr="00551C37">
              <w:rPr>
                <w:color w:val="000000" w:themeColor="text1"/>
              </w:rPr>
              <w:t xml:space="preserve">  </w:t>
            </w:r>
            <w:r w:rsidRPr="00551C37">
              <w:rPr>
                <w:rFonts w:hint="eastAsia"/>
                <w:color w:val="000000" w:themeColor="text1"/>
              </w:rPr>
              <w:t>交通</w:t>
            </w:r>
            <w:r w:rsidRPr="00551C37">
              <w:rPr>
                <w:rStyle w:val="Char7"/>
                <w:rFonts w:hint="eastAsia"/>
                <w:color w:val="000000" w:themeColor="text1"/>
              </w:rPr>
              <w:t>噪</w:t>
            </w:r>
            <w:r w:rsidRPr="00551C37">
              <w:rPr>
                <w:rFonts w:hint="eastAsia"/>
                <w:color w:val="000000" w:themeColor="text1"/>
              </w:rPr>
              <w:t>声预测值</w:t>
            </w:r>
            <w:r w:rsidRPr="00551C37">
              <w:rPr>
                <w:rFonts w:hint="eastAsia"/>
                <w:color w:val="000000" w:themeColor="text1"/>
              </w:rPr>
              <w:t xml:space="preserve">    </w:t>
            </w:r>
            <w:r w:rsidRPr="00551C37">
              <w:rPr>
                <w:rFonts w:hint="eastAsia"/>
                <w:color w:val="000000" w:themeColor="text1"/>
              </w:rPr>
              <w:t>单位：</w:t>
            </w:r>
            <w:r w:rsidRPr="00551C37">
              <w:rPr>
                <w:color w:val="000000" w:themeColor="text1"/>
              </w:rPr>
              <w:t>dB</w:t>
            </w:r>
            <w:r w:rsidRPr="00551C37">
              <w:rPr>
                <w:rFonts w:hint="eastAsia"/>
                <w:color w:val="000000" w:themeColor="text1"/>
              </w:rPr>
              <w:t>（</w:t>
            </w:r>
            <w:r w:rsidRPr="00551C37">
              <w:rPr>
                <w:rFonts w:hint="eastAsia"/>
                <w:color w:val="000000" w:themeColor="text1"/>
              </w:rPr>
              <w:t>A</w:t>
            </w:r>
            <w:r w:rsidRPr="00551C37">
              <w:rPr>
                <w:rFonts w:hint="eastAsia"/>
                <w:color w:val="000000" w:themeColor="text1"/>
              </w:rPr>
              <w:t>）</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21"/>
              <w:gridCol w:w="802"/>
              <w:gridCol w:w="606"/>
              <w:gridCol w:w="645"/>
              <w:gridCol w:w="645"/>
              <w:gridCol w:w="645"/>
              <w:gridCol w:w="646"/>
              <w:gridCol w:w="645"/>
              <w:gridCol w:w="645"/>
              <w:gridCol w:w="646"/>
              <w:gridCol w:w="645"/>
              <w:gridCol w:w="645"/>
              <w:gridCol w:w="646"/>
            </w:tblGrid>
            <w:tr w:rsidR="00551C37" w:rsidRPr="00551C37" w:rsidTr="00A93054">
              <w:trPr>
                <w:jc w:val="center"/>
              </w:trPr>
              <w:tc>
                <w:tcPr>
                  <w:tcW w:w="675" w:type="dxa"/>
                  <w:vMerge w:val="restart"/>
                  <w:shd w:val="clear" w:color="auto" w:fill="auto"/>
                  <w:vAlign w:val="center"/>
                </w:tcPr>
                <w:p w:rsidR="00753A85" w:rsidRPr="00551C37" w:rsidRDefault="00753A85" w:rsidP="00753A85">
                  <w:pPr>
                    <w:autoSpaceDE w:val="0"/>
                    <w:autoSpaceDN w:val="0"/>
                    <w:adjustRightInd w:val="0"/>
                    <w:jc w:val="center"/>
                    <w:textAlignment w:val="baseline"/>
                    <w:rPr>
                      <w:color w:val="000000" w:themeColor="text1"/>
                      <w:sz w:val="21"/>
                      <w:szCs w:val="21"/>
                    </w:rPr>
                  </w:pPr>
                  <w:r w:rsidRPr="00551C37">
                    <w:rPr>
                      <w:color w:val="000000" w:themeColor="text1"/>
                      <w:sz w:val="21"/>
                      <w:szCs w:val="21"/>
                    </w:rPr>
                    <w:t>预测路段</w:t>
                  </w:r>
                </w:p>
              </w:tc>
              <w:tc>
                <w:tcPr>
                  <w:tcW w:w="1508" w:type="dxa"/>
                  <w:gridSpan w:val="2"/>
                  <w:shd w:val="clear" w:color="auto" w:fill="auto"/>
                  <w:vAlign w:val="center"/>
                </w:tcPr>
                <w:p w:rsidR="00753A85" w:rsidRPr="00551C37" w:rsidRDefault="00753A85" w:rsidP="00753A85">
                  <w:pPr>
                    <w:autoSpaceDE w:val="0"/>
                    <w:autoSpaceDN w:val="0"/>
                    <w:adjustRightInd w:val="0"/>
                    <w:jc w:val="center"/>
                    <w:textAlignment w:val="baseline"/>
                    <w:rPr>
                      <w:color w:val="000000" w:themeColor="text1"/>
                      <w:sz w:val="21"/>
                      <w:szCs w:val="21"/>
                    </w:rPr>
                  </w:pPr>
                  <w:r w:rsidRPr="00551C37">
                    <w:rPr>
                      <w:color w:val="000000" w:themeColor="text1"/>
                      <w:sz w:val="21"/>
                      <w:szCs w:val="21"/>
                    </w:rPr>
                    <w:t>预测时间</w:t>
                  </w:r>
                </w:p>
              </w:tc>
              <w:tc>
                <w:tcPr>
                  <w:tcW w:w="6623" w:type="dxa"/>
                  <w:gridSpan w:val="10"/>
                  <w:shd w:val="clear" w:color="auto" w:fill="auto"/>
                  <w:vAlign w:val="center"/>
                </w:tcPr>
                <w:p w:rsidR="00753A85" w:rsidRPr="00551C37" w:rsidRDefault="00753A85" w:rsidP="00753A85">
                  <w:pPr>
                    <w:autoSpaceDE w:val="0"/>
                    <w:autoSpaceDN w:val="0"/>
                    <w:adjustRightInd w:val="0"/>
                    <w:jc w:val="center"/>
                    <w:textAlignment w:val="baseline"/>
                    <w:rPr>
                      <w:color w:val="000000" w:themeColor="text1"/>
                      <w:sz w:val="21"/>
                      <w:szCs w:val="21"/>
                    </w:rPr>
                  </w:pPr>
                  <w:r w:rsidRPr="00551C37">
                    <w:rPr>
                      <w:color w:val="000000" w:themeColor="text1"/>
                      <w:sz w:val="21"/>
                      <w:szCs w:val="21"/>
                    </w:rPr>
                    <w:t>预测点距离路中心线距离（</w:t>
                  </w:r>
                  <w:r w:rsidRPr="00551C37">
                    <w:rPr>
                      <w:color w:val="000000" w:themeColor="text1"/>
                      <w:sz w:val="21"/>
                      <w:szCs w:val="21"/>
                    </w:rPr>
                    <w:t>m</w:t>
                  </w:r>
                  <w:r w:rsidRPr="00551C37">
                    <w:rPr>
                      <w:color w:val="000000" w:themeColor="text1"/>
                      <w:sz w:val="21"/>
                      <w:szCs w:val="21"/>
                    </w:rPr>
                    <w:t>）</w:t>
                  </w:r>
                </w:p>
              </w:tc>
            </w:tr>
            <w:tr w:rsidR="00551C37" w:rsidRPr="00551C37" w:rsidTr="00A93054">
              <w:trPr>
                <w:jc w:val="center"/>
              </w:trPr>
              <w:tc>
                <w:tcPr>
                  <w:tcW w:w="675" w:type="dxa"/>
                  <w:vMerge/>
                  <w:shd w:val="clear" w:color="auto" w:fill="auto"/>
                  <w:vAlign w:val="center"/>
                </w:tcPr>
                <w:p w:rsidR="00753A85" w:rsidRPr="00551C37" w:rsidRDefault="00753A85" w:rsidP="00753A85">
                  <w:pPr>
                    <w:autoSpaceDE w:val="0"/>
                    <w:autoSpaceDN w:val="0"/>
                    <w:adjustRightInd w:val="0"/>
                    <w:jc w:val="center"/>
                    <w:textAlignment w:val="baseline"/>
                    <w:rPr>
                      <w:color w:val="000000" w:themeColor="text1"/>
                      <w:sz w:val="21"/>
                      <w:szCs w:val="21"/>
                    </w:rPr>
                  </w:pPr>
                </w:p>
              </w:tc>
              <w:tc>
                <w:tcPr>
                  <w:tcW w:w="852" w:type="dxa"/>
                  <w:shd w:val="clear" w:color="auto" w:fill="auto"/>
                  <w:vAlign w:val="center"/>
                </w:tcPr>
                <w:p w:rsidR="00753A85" w:rsidRPr="00551C37" w:rsidRDefault="00753A85" w:rsidP="00753A85">
                  <w:pPr>
                    <w:widowControl/>
                    <w:autoSpaceDE w:val="0"/>
                    <w:autoSpaceDN w:val="0"/>
                    <w:adjustRightInd w:val="0"/>
                    <w:jc w:val="center"/>
                    <w:textAlignment w:val="baseline"/>
                    <w:rPr>
                      <w:color w:val="000000" w:themeColor="text1"/>
                      <w:sz w:val="21"/>
                      <w:szCs w:val="21"/>
                    </w:rPr>
                  </w:pPr>
                  <w:r w:rsidRPr="00551C37">
                    <w:rPr>
                      <w:color w:val="000000" w:themeColor="text1"/>
                      <w:sz w:val="21"/>
                      <w:szCs w:val="21"/>
                    </w:rPr>
                    <w:t>营运期</w:t>
                  </w:r>
                </w:p>
              </w:tc>
              <w:tc>
                <w:tcPr>
                  <w:tcW w:w="656" w:type="dxa"/>
                  <w:shd w:val="clear" w:color="auto" w:fill="auto"/>
                  <w:vAlign w:val="center"/>
                </w:tcPr>
                <w:p w:rsidR="00753A85" w:rsidRPr="00551C37" w:rsidRDefault="00753A85" w:rsidP="00753A85">
                  <w:pPr>
                    <w:widowControl/>
                    <w:autoSpaceDE w:val="0"/>
                    <w:autoSpaceDN w:val="0"/>
                    <w:adjustRightInd w:val="0"/>
                    <w:jc w:val="center"/>
                    <w:textAlignment w:val="baseline"/>
                    <w:rPr>
                      <w:color w:val="000000" w:themeColor="text1"/>
                      <w:sz w:val="21"/>
                      <w:szCs w:val="21"/>
                    </w:rPr>
                  </w:pPr>
                  <w:r w:rsidRPr="00551C37">
                    <w:rPr>
                      <w:color w:val="000000" w:themeColor="text1"/>
                      <w:sz w:val="21"/>
                      <w:szCs w:val="21"/>
                    </w:rPr>
                    <w:t>时段</w:t>
                  </w:r>
                </w:p>
              </w:tc>
              <w:tc>
                <w:tcPr>
                  <w:tcW w:w="662" w:type="dxa"/>
                  <w:shd w:val="clear" w:color="auto" w:fill="auto"/>
                  <w:vAlign w:val="center"/>
                </w:tcPr>
                <w:p w:rsidR="00753A85" w:rsidRPr="00551C37" w:rsidRDefault="00753A85" w:rsidP="00753A85">
                  <w:pPr>
                    <w:widowControl/>
                    <w:autoSpaceDE w:val="0"/>
                    <w:autoSpaceDN w:val="0"/>
                    <w:adjustRightInd w:val="0"/>
                    <w:jc w:val="center"/>
                    <w:textAlignment w:val="baseline"/>
                    <w:rPr>
                      <w:color w:val="000000" w:themeColor="text1"/>
                      <w:sz w:val="21"/>
                      <w:szCs w:val="21"/>
                    </w:rPr>
                  </w:pPr>
                  <w:r w:rsidRPr="00551C37">
                    <w:rPr>
                      <w:color w:val="000000" w:themeColor="text1"/>
                      <w:sz w:val="21"/>
                      <w:szCs w:val="21"/>
                    </w:rPr>
                    <w:t>20</w:t>
                  </w:r>
                </w:p>
              </w:tc>
              <w:tc>
                <w:tcPr>
                  <w:tcW w:w="662" w:type="dxa"/>
                  <w:shd w:val="clear" w:color="auto" w:fill="auto"/>
                  <w:vAlign w:val="center"/>
                </w:tcPr>
                <w:p w:rsidR="00753A85" w:rsidRPr="00551C37" w:rsidRDefault="00753A85" w:rsidP="00753A85">
                  <w:pPr>
                    <w:widowControl/>
                    <w:autoSpaceDE w:val="0"/>
                    <w:autoSpaceDN w:val="0"/>
                    <w:adjustRightInd w:val="0"/>
                    <w:jc w:val="center"/>
                    <w:textAlignment w:val="baseline"/>
                    <w:rPr>
                      <w:color w:val="000000" w:themeColor="text1"/>
                      <w:sz w:val="21"/>
                      <w:szCs w:val="21"/>
                    </w:rPr>
                  </w:pPr>
                  <w:r w:rsidRPr="00551C37">
                    <w:rPr>
                      <w:color w:val="000000" w:themeColor="text1"/>
                      <w:sz w:val="21"/>
                      <w:szCs w:val="21"/>
                    </w:rPr>
                    <w:t>30</w:t>
                  </w:r>
                </w:p>
              </w:tc>
              <w:tc>
                <w:tcPr>
                  <w:tcW w:w="662" w:type="dxa"/>
                  <w:shd w:val="clear" w:color="auto" w:fill="auto"/>
                  <w:vAlign w:val="center"/>
                </w:tcPr>
                <w:p w:rsidR="00753A85" w:rsidRPr="00551C37" w:rsidRDefault="00753A85" w:rsidP="00753A85">
                  <w:pPr>
                    <w:widowControl/>
                    <w:autoSpaceDE w:val="0"/>
                    <w:autoSpaceDN w:val="0"/>
                    <w:adjustRightInd w:val="0"/>
                    <w:jc w:val="center"/>
                    <w:textAlignment w:val="baseline"/>
                    <w:rPr>
                      <w:color w:val="000000" w:themeColor="text1"/>
                      <w:sz w:val="21"/>
                      <w:szCs w:val="21"/>
                    </w:rPr>
                  </w:pPr>
                  <w:r w:rsidRPr="00551C37">
                    <w:rPr>
                      <w:color w:val="000000" w:themeColor="text1"/>
                      <w:sz w:val="21"/>
                      <w:szCs w:val="21"/>
                    </w:rPr>
                    <w:t>40</w:t>
                  </w:r>
                </w:p>
              </w:tc>
              <w:tc>
                <w:tcPr>
                  <w:tcW w:w="663" w:type="dxa"/>
                  <w:shd w:val="clear" w:color="auto" w:fill="auto"/>
                  <w:vAlign w:val="center"/>
                </w:tcPr>
                <w:p w:rsidR="00753A85" w:rsidRPr="00551C37" w:rsidRDefault="00753A85" w:rsidP="00753A85">
                  <w:pPr>
                    <w:widowControl/>
                    <w:autoSpaceDE w:val="0"/>
                    <w:autoSpaceDN w:val="0"/>
                    <w:adjustRightInd w:val="0"/>
                    <w:jc w:val="center"/>
                    <w:textAlignment w:val="baseline"/>
                    <w:rPr>
                      <w:color w:val="000000" w:themeColor="text1"/>
                      <w:sz w:val="21"/>
                      <w:szCs w:val="21"/>
                    </w:rPr>
                  </w:pPr>
                  <w:r w:rsidRPr="00551C37">
                    <w:rPr>
                      <w:color w:val="000000" w:themeColor="text1"/>
                      <w:sz w:val="21"/>
                      <w:szCs w:val="21"/>
                    </w:rPr>
                    <w:t>50</w:t>
                  </w:r>
                </w:p>
              </w:tc>
              <w:tc>
                <w:tcPr>
                  <w:tcW w:w="662" w:type="dxa"/>
                  <w:shd w:val="clear" w:color="auto" w:fill="auto"/>
                  <w:vAlign w:val="center"/>
                </w:tcPr>
                <w:p w:rsidR="00753A85" w:rsidRPr="00551C37" w:rsidRDefault="00753A85" w:rsidP="00753A85">
                  <w:pPr>
                    <w:widowControl/>
                    <w:autoSpaceDE w:val="0"/>
                    <w:autoSpaceDN w:val="0"/>
                    <w:adjustRightInd w:val="0"/>
                    <w:jc w:val="center"/>
                    <w:textAlignment w:val="baseline"/>
                    <w:rPr>
                      <w:color w:val="000000" w:themeColor="text1"/>
                      <w:sz w:val="21"/>
                      <w:szCs w:val="21"/>
                    </w:rPr>
                  </w:pPr>
                  <w:r w:rsidRPr="00551C37">
                    <w:rPr>
                      <w:color w:val="000000" w:themeColor="text1"/>
                      <w:sz w:val="21"/>
                      <w:szCs w:val="21"/>
                    </w:rPr>
                    <w:t>60</w:t>
                  </w:r>
                </w:p>
              </w:tc>
              <w:tc>
                <w:tcPr>
                  <w:tcW w:w="662" w:type="dxa"/>
                  <w:shd w:val="clear" w:color="auto" w:fill="auto"/>
                  <w:vAlign w:val="center"/>
                </w:tcPr>
                <w:p w:rsidR="00753A85" w:rsidRPr="00551C37" w:rsidRDefault="00753A85" w:rsidP="00753A85">
                  <w:pPr>
                    <w:widowControl/>
                    <w:autoSpaceDE w:val="0"/>
                    <w:autoSpaceDN w:val="0"/>
                    <w:adjustRightInd w:val="0"/>
                    <w:jc w:val="center"/>
                    <w:textAlignment w:val="baseline"/>
                    <w:rPr>
                      <w:color w:val="000000" w:themeColor="text1"/>
                      <w:sz w:val="21"/>
                      <w:szCs w:val="21"/>
                    </w:rPr>
                  </w:pPr>
                  <w:r w:rsidRPr="00551C37">
                    <w:rPr>
                      <w:color w:val="000000" w:themeColor="text1"/>
                      <w:sz w:val="21"/>
                      <w:szCs w:val="21"/>
                    </w:rPr>
                    <w:t>80</w:t>
                  </w:r>
                </w:p>
              </w:tc>
              <w:tc>
                <w:tcPr>
                  <w:tcW w:w="663" w:type="dxa"/>
                  <w:shd w:val="clear" w:color="auto" w:fill="auto"/>
                  <w:vAlign w:val="center"/>
                </w:tcPr>
                <w:p w:rsidR="00753A85" w:rsidRPr="00551C37" w:rsidRDefault="00753A85" w:rsidP="00753A85">
                  <w:pPr>
                    <w:widowControl/>
                    <w:autoSpaceDE w:val="0"/>
                    <w:autoSpaceDN w:val="0"/>
                    <w:adjustRightInd w:val="0"/>
                    <w:jc w:val="center"/>
                    <w:textAlignment w:val="baseline"/>
                    <w:rPr>
                      <w:color w:val="000000" w:themeColor="text1"/>
                      <w:sz w:val="21"/>
                      <w:szCs w:val="21"/>
                    </w:rPr>
                  </w:pPr>
                  <w:r w:rsidRPr="00551C37">
                    <w:rPr>
                      <w:color w:val="000000" w:themeColor="text1"/>
                      <w:sz w:val="21"/>
                      <w:szCs w:val="21"/>
                    </w:rPr>
                    <w:t>100</w:t>
                  </w:r>
                </w:p>
              </w:tc>
              <w:tc>
                <w:tcPr>
                  <w:tcW w:w="662" w:type="dxa"/>
                  <w:shd w:val="clear" w:color="auto" w:fill="auto"/>
                  <w:vAlign w:val="center"/>
                </w:tcPr>
                <w:p w:rsidR="00753A85" w:rsidRPr="00551C37" w:rsidRDefault="00753A85" w:rsidP="00753A85">
                  <w:pPr>
                    <w:widowControl/>
                    <w:autoSpaceDE w:val="0"/>
                    <w:autoSpaceDN w:val="0"/>
                    <w:adjustRightInd w:val="0"/>
                    <w:jc w:val="center"/>
                    <w:textAlignment w:val="baseline"/>
                    <w:rPr>
                      <w:color w:val="000000" w:themeColor="text1"/>
                      <w:sz w:val="21"/>
                      <w:szCs w:val="21"/>
                    </w:rPr>
                  </w:pPr>
                  <w:r w:rsidRPr="00551C37">
                    <w:rPr>
                      <w:color w:val="000000" w:themeColor="text1"/>
                      <w:sz w:val="21"/>
                      <w:szCs w:val="21"/>
                    </w:rPr>
                    <w:t>120</w:t>
                  </w:r>
                </w:p>
              </w:tc>
              <w:tc>
                <w:tcPr>
                  <w:tcW w:w="662" w:type="dxa"/>
                  <w:shd w:val="clear" w:color="auto" w:fill="auto"/>
                  <w:vAlign w:val="center"/>
                </w:tcPr>
                <w:p w:rsidR="00753A85" w:rsidRPr="00551C37" w:rsidRDefault="00753A85" w:rsidP="00753A85">
                  <w:pPr>
                    <w:widowControl/>
                    <w:autoSpaceDE w:val="0"/>
                    <w:autoSpaceDN w:val="0"/>
                    <w:adjustRightInd w:val="0"/>
                    <w:jc w:val="center"/>
                    <w:textAlignment w:val="baseline"/>
                    <w:rPr>
                      <w:color w:val="000000" w:themeColor="text1"/>
                      <w:sz w:val="21"/>
                      <w:szCs w:val="21"/>
                    </w:rPr>
                  </w:pPr>
                  <w:r w:rsidRPr="00551C37">
                    <w:rPr>
                      <w:color w:val="000000" w:themeColor="text1"/>
                      <w:sz w:val="21"/>
                      <w:szCs w:val="21"/>
                    </w:rPr>
                    <w:t>160</w:t>
                  </w:r>
                </w:p>
              </w:tc>
              <w:tc>
                <w:tcPr>
                  <w:tcW w:w="663" w:type="dxa"/>
                  <w:shd w:val="clear" w:color="auto" w:fill="auto"/>
                  <w:vAlign w:val="center"/>
                </w:tcPr>
                <w:p w:rsidR="00753A85" w:rsidRPr="00551C37" w:rsidRDefault="00753A85" w:rsidP="00753A85">
                  <w:pPr>
                    <w:widowControl/>
                    <w:autoSpaceDE w:val="0"/>
                    <w:autoSpaceDN w:val="0"/>
                    <w:adjustRightInd w:val="0"/>
                    <w:jc w:val="center"/>
                    <w:textAlignment w:val="baseline"/>
                    <w:rPr>
                      <w:color w:val="000000" w:themeColor="text1"/>
                      <w:sz w:val="21"/>
                      <w:szCs w:val="21"/>
                    </w:rPr>
                  </w:pPr>
                  <w:r w:rsidRPr="00551C37">
                    <w:rPr>
                      <w:color w:val="000000" w:themeColor="text1"/>
                      <w:sz w:val="21"/>
                      <w:szCs w:val="21"/>
                    </w:rPr>
                    <w:t>200</w:t>
                  </w:r>
                </w:p>
              </w:tc>
            </w:tr>
            <w:tr w:rsidR="00551C37" w:rsidRPr="00551C37" w:rsidTr="00A93054">
              <w:trPr>
                <w:jc w:val="center"/>
              </w:trPr>
              <w:tc>
                <w:tcPr>
                  <w:tcW w:w="675" w:type="dxa"/>
                  <w:vMerge w:val="restart"/>
                  <w:shd w:val="clear" w:color="auto" w:fill="auto"/>
                  <w:vAlign w:val="center"/>
                </w:tcPr>
                <w:p w:rsidR="00A93054" w:rsidRPr="00551C37" w:rsidRDefault="00A93054" w:rsidP="00753A8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空侧</w:t>
                  </w:r>
                </w:p>
              </w:tc>
              <w:tc>
                <w:tcPr>
                  <w:tcW w:w="852" w:type="dxa"/>
                  <w:vMerge w:val="restart"/>
                  <w:shd w:val="clear" w:color="auto" w:fill="auto"/>
                  <w:vAlign w:val="center"/>
                </w:tcPr>
                <w:p w:rsidR="00A93054" w:rsidRPr="00551C37" w:rsidRDefault="00A93054" w:rsidP="00753A8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2025</w:t>
                  </w:r>
                  <w:r w:rsidRPr="00551C37">
                    <w:rPr>
                      <w:rFonts w:hint="eastAsia"/>
                      <w:color w:val="000000" w:themeColor="text1"/>
                      <w:sz w:val="21"/>
                      <w:szCs w:val="21"/>
                    </w:rPr>
                    <w:t>年</w:t>
                  </w:r>
                </w:p>
              </w:tc>
              <w:tc>
                <w:tcPr>
                  <w:tcW w:w="656" w:type="dxa"/>
                  <w:shd w:val="clear" w:color="auto" w:fill="auto"/>
                  <w:vAlign w:val="center"/>
                </w:tcPr>
                <w:p w:rsidR="00A93054" w:rsidRPr="00551C37" w:rsidRDefault="00A93054" w:rsidP="00753A85">
                  <w:pPr>
                    <w:autoSpaceDE w:val="0"/>
                    <w:autoSpaceDN w:val="0"/>
                    <w:adjustRightInd w:val="0"/>
                    <w:jc w:val="center"/>
                    <w:textAlignment w:val="baseline"/>
                    <w:rPr>
                      <w:color w:val="000000" w:themeColor="text1"/>
                      <w:sz w:val="21"/>
                      <w:szCs w:val="21"/>
                    </w:rPr>
                  </w:pPr>
                  <w:r w:rsidRPr="00551C37">
                    <w:rPr>
                      <w:color w:val="000000" w:themeColor="text1"/>
                      <w:sz w:val="21"/>
                      <w:szCs w:val="21"/>
                    </w:rPr>
                    <w:t>昼间</w:t>
                  </w:r>
                </w:p>
              </w:tc>
              <w:tc>
                <w:tcPr>
                  <w:tcW w:w="662"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47.32 </w:t>
                  </w:r>
                </w:p>
              </w:tc>
              <w:tc>
                <w:tcPr>
                  <w:tcW w:w="662"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45.92 </w:t>
                  </w:r>
                </w:p>
              </w:tc>
              <w:tc>
                <w:tcPr>
                  <w:tcW w:w="662"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43.81 </w:t>
                  </w:r>
                </w:p>
              </w:tc>
              <w:tc>
                <w:tcPr>
                  <w:tcW w:w="663"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42.23 </w:t>
                  </w:r>
                </w:p>
              </w:tc>
              <w:tc>
                <w:tcPr>
                  <w:tcW w:w="662"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40.96 </w:t>
                  </w:r>
                </w:p>
              </w:tc>
              <w:tc>
                <w:tcPr>
                  <w:tcW w:w="662"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39.00 </w:t>
                  </w:r>
                </w:p>
              </w:tc>
              <w:tc>
                <w:tcPr>
                  <w:tcW w:w="663"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37.50 </w:t>
                  </w:r>
                </w:p>
              </w:tc>
              <w:tc>
                <w:tcPr>
                  <w:tcW w:w="662"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36.27 </w:t>
                  </w:r>
                </w:p>
              </w:tc>
              <w:tc>
                <w:tcPr>
                  <w:tcW w:w="662"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34.34 </w:t>
                  </w:r>
                </w:p>
              </w:tc>
              <w:tc>
                <w:tcPr>
                  <w:tcW w:w="663"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32.85 </w:t>
                  </w:r>
                </w:p>
              </w:tc>
            </w:tr>
            <w:tr w:rsidR="00551C37" w:rsidRPr="00551C37" w:rsidTr="00A93054">
              <w:trPr>
                <w:jc w:val="center"/>
              </w:trPr>
              <w:tc>
                <w:tcPr>
                  <w:tcW w:w="675" w:type="dxa"/>
                  <w:vMerge/>
                  <w:shd w:val="clear" w:color="auto" w:fill="auto"/>
                  <w:vAlign w:val="center"/>
                </w:tcPr>
                <w:p w:rsidR="00A93054" w:rsidRPr="00551C37" w:rsidRDefault="00A93054" w:rsidP="00753A85">
                  <w:pPr>
                    <w:autoSpaceDE w:val="0"/>
                    <w:autoSpaceDN w:val="0"/>
                    <w:adjustRightInd w:val="0"/>
                    <w:jc w:val="center"/>
                    <w:textAlignment w:val="baseline"/>
                    <w:rPr>
                      <w:color w:val="000000" w:themeColor="text1"/>
                      <w:sz w:val="21"/>
                      <w:szCs w:val="21"/>
                    </w:rPr>
                  </w:pPr>
                </w:p>
              </w:tc>
              <w:tc>
                <w:tcPr>
                  <w:tcW w:w="852" w:type="dxa"/>
                  <w:vMerge/>
                  <w:shd w:val="clear" w:color="auto" w:fill="auto"/>
                  <w:vAlign w:val="center"/>
                </w:tcPr>
                <w:p w:rsidR="00A93054" w:rsidRPr="00551C37" w:rsidRDefault="00A93054" w:rsidP="00753A85">
                  <w:pPr>
                    <w:autoSpaceDE w:val="0"/>
                    <w:autoSpaceDN w:val="0"/>
                    <w:adjustRightInd w:val="0"/>
                    <w:jc w:val="center"/>
                    <w:textAlignment w:val="baseline"/>
                    <w:rPr>
                      <w:color w:val="000000" w:themeColor="text1"/>
                      <w:sz w:val="21"/>
                      <w:szCs w:val="21"/>
                    </w:rPr>
                  </w:pPr>
                </w:p>
              </w:tc>
              <w:tc>
                <w:tcPr>
                  <w:tcW w:w="656" w:type="dxa"/>
                  <w:shd w:val="clear" w:color="auto" w:fill="auto"/>
                  <w:vAlign w:val="center"/>
                </w:tcPr>
                <w:p w:rsidR="00A93054" w:rsidRPr="00551C37" w:rsidRDefault="00A93054" w:rsidP="00753A85">
                  <w:pPr>
                    <w:autoSpaceDE w:val="0"/>
                    <w:autoSpaceDN w:val="0"/>
                    <w:adjustRightInd w:val="0"/>
                    <w:jc w:val="center"/>
                    <w:textAlignment w:val="baseline"/>
                    <w:rPr>
                      <w:color w:val="000000" w:themeColor="text1"/>
                      <w:sz w:val="21"/>
                      <w:szCs w:val="21"/>
                    </w:rPr>
                  </w:pPr>
                  <w:r w:rsidRPr="00551C37">
                    <w:rPr>
                      <w:color w:val="000000" w:themeColor="text1"/>
                      <w:sz w:val="21"/>
                      <w:szCs w:val="21"/>
                    </w:rPr>
                    <w:t>夜间</w:t>
                  </w:r>
                </w:p>
              </w:tc>
              <w:tc>
                <w:tcPr>
                  <w:tcW w:w="662"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42.31 </w:t>
                  </w:r>
                </w:p>
              </w:tc>
              <w:tc>
                <w:tcPr>
                  <w:tcW w:w="662"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40.91 </w:t>
                  </w:r>
                </w:p>
              </w:tc>
              <w:tc>
                <w:tcPr>
                  <w:tcW w:w="662"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38.81 </w:t>
                  </w:r>
                </w:p>
              </w:tc>
              <w:tc>
                <w:tcPr>
                  <w:tcW w:w="663"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37.23 </w:t>
                  </w:r>
                </w:p>
              </w:tc>
              <w:tc>
                <w:tcPr>
                  <w:tcW w:w="662"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35.97 </w:t>
                  </w:r>
                </w:p>
              </w:tc>
              <w:tc>
                <w:tcPr>
                  <w:tcW w:w="662"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34.00 </w:t>
                  </w:r>
                </w:p>
              </w:tc>
              <w:tc>
                <w:tcPr>
                  <w:tcW w:w="663"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32.49 </w:t>
                  </w:r>
                </w:p>
              </w:tc>
              <w:tc>
                <w:tcPr>
                  <w:tcW w:w="662"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31.26 </w:t>
                  </w:r>
                </w:p>
              </w:tc>
              <w:tc>
                <w:tcPr>
                  <w:tcW w:w="662"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29.35 </w:t>
                  </w:r>
                </w:p>
              </w:tc>
              <w:tc>
                <w:tcPr>
                  <w:tcW w:w="663"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27.86 </w:t>
                  </w:r>
                </w:p>
              </w:tc>
            </w:tr>
            <w:tr w:rsidR="00551C37" w:rsidRPr="00551C37" w:rsidTr="00A93054">
              <w:trPr>
                <w:jc w:val="center"/>
              </w:trPr>
              <w:tc>
                <w:tcPr>
                  <w:tcW w:w="675" w:type="dxa"/>
                  <w:vMerge w:val="restart"/>
                  <w:shd w:val="clear" w:color="auto" w:fill="auto"/>
                  <w:vAlign w:val="center"/>
                </w:tcPr>
                <w:p w:rsidR="00A93054" w:rsidRPr="00551C37" w:rsidRDefault="00A93054" w:rsidP="00753A8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陆侧</w:t>
                  </w:r>
                </w:p>
              </w:tc>
              <w:tc>
                <w:tcPr>
                  <w:tcW w:w="852" w:type="dxa"/>
                  <w:vMerge w:val="restart"/>
                  <w:shd w:val="clear" w:color="auto" w:fill="auto"/>
                  <w:vAlign w:val="center"/>
                </w:tcPr>
                <w:p w:rsidR="00A93054" w:rsidRPr="00551C37" w:rsidRDefault="00A93054" w:rsidP="00753A85">
                  <w:pPr>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2025</w:t>
                  </w:r>
                  <w:r w:rsidRPr="00551C37">
                    <w:rPr>
                      <w:rFonts w:hint="eastAsia"/>
                      <w:color w:val="000000" w:themeColor="text1"/>
                      <w:sz w:val="21"/>
                      <w:szCs w:val="21"/>
                    </w:rPr>
                    <w:t>年</w:t>
                  </w:r>
                </w:p>
              </w:tc>
              <w:tc>
                <w:tcPr>
                  <w:tcW w:w="656" w:type="dxa"/>
                  <w:shd w:val="clear" w:color="auto" w:fill="auto"/>
                  <w:vAlign w:val="center"/>
                </w:tcPr>
                <w:p w:rsidR="00A93054" w:rsidRPr="00551C37" w:rsidRDefault="00A93054" w:rsidP="00753A85">
                  <w:pPr>
                    <w:autoSpaceDE w:val="0"/>
                    <w:autoSpaceDN w:val="0"/>
                    <w:adjustRightInd w:val="0"/>
                    <w:jc w:val="center"/>
                    <w:textAlignment w:val="baseline"/>
                    <w:rPr>
                      <w:color w:val="000000" w:themeColor="text1"/>
                      <w:sz w:val="21"/>
                      <w:szCs w:val="21"/>
                    </w:rPr>
                  </w:pPr>
                  <w:r w:rsidRPr="00551C37">
                    <w:rPr>
                      <w:color w:val="000000" w:themeColor="text1"/>
                      <w:sz w:val="21"/>
                      <w:szCs w:val="21"/>
                    </w:rPr>
                    <w:t>昼间</w:t>
                  </w:r>
                </w:p>
              </w:tc>
              <w:tc>
                <w:tcPr>
                  <w:tcW w:w="662"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45.84 </w:t>
                  </w:r>
                </w:p>
              </w:tc>
              <w:tc>
                <w:tcPr>
                  <w:tcW w:w="662"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44.24 </w:t>
                  </w:r>
                </w:p>
              </w:tc>
              <w:tc>
                <w:tcPr>
                  <w:tcW w:w="662"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41.89 </w:t>
                  </w:r>
                </w:p>
              </w:tc>
              <w:tc>
                <w:tcPr>
                  <w:tcW w:w="663"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40.19 </w:t>
                  </w:r>
                </w:p>
              </w:tc>
              <w:tc>
                <w:tcPr>
                  <w:tcW w:w="662"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38.83 </w:t>
                  </w:r>
                </w:p>
              </w:tc>
              <w:tc>
                <w:tcPr>
                  <w:tcW w:w="662"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36.76 </w:t>
                  </w:r>
                </w:p>
              </w:tc>
              <w:tc>
                <w:tcPr>
                  <w:tcW w:w="663"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35.20 </w:t>
                  </w:r>
                </w:p>
              </w:tc>
              <w:tc>
                <w:tcPr>
                  <w:tcW w:w="662"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33.94 </w:t>
                  </w:r>
                </w:p>
              </w:tc>
              <w:tc>
                <w:tcPr>
                  <w:tcW w:w="662"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31.96 </w:t>
                  </w:r>
                </w:p>
              </w:tc>
              <w:tc>
                <w:tcPr>
                  <w:tcW w:w="663"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30.44 </w:t>
                  </w:r>
                </w:p>
              </w:tc>
            </w:tr>
            <w:tr w:rsidR="00551C37" w:rsidRPr="00551C37" w:rsidTr="00A93054">
              <w:trPr>
                <w:jc w:val="center"/>
              </w:trPr>
              <w:tc>
                <w:tcPr>
                  <w:tcW w:w="675" w:type="dxa"/>
                  <w:vMerge/>
                  <w:shd w:val="clear" w:color="auto" w:fill="auto"/>
                  <w:vAlign w:val="center"/>
                </w:tcPr>
                <w:p w:rsidR="00A93054" w:rsidRPr="00551C37" w:rsidRDefault="00A93054" w:rsidP="00753A85">
                  <w:pPr>
                    <w:autoSpaceDE w:val="0"/>
                    <w:autoSpaceDN w:val="0"/>
                    <w:adjustRightInd w:val="0"/>
                    <w:jc w:val="center"/>
                    <w:textAlignment w:val="baseline"/>
                    <w:rPr>
                      <w:color w:val="000000" w:themeColor="text1"/>
                      <w:sz w:val="21"/>
                      <w:szCs w:val="21"/>
                    </w:rPr>
                  </w:pPr>
                </w:p>
              </w:tc>
              <w:tc>
                <w:tcPr>
                  <w:tcW w:w="852" w:type="dxa"/>
                  <w:vMerge/>
                  <w:shd w:val="clear" w:color="auto" w:fill="auto"/>
                  <w:vAlign w:val="center"/>
                </w:tcPr>
                <w:p w:rsidR="00A93054" w:rsidRPr="00551C37" w:rsidRDefault="00A93054" w:rsidP="00753A85">
                  <w:pPr>
                    <w:autoSpaceDE w:val="0"/>
                    <w:autoSpaceDN w:val="0"/>
                    <w:adjustRightInd w:val="0"/>
                    <w:jc w:val="center"/>
                    <w:textAlignment w:val="baseline"/>
                    <w:rPr>
                      <w:color w:val="000000" w:themeColor="text1"/>
                      <w:sz w:val="21"/>
                      <w:szCs w:val="21"/>
                    </w:rPr>
                  </w:pPr>
                </w:p>
              </w:tc>
              <w:tc>
                <w:tcPr>
                  <w:tcW w:w="656" w:type="dxa"/>
                  <w:shd w:val="clear" w:color="auto" w:fill="auto"/>
                  <w:vAlign w:val="center"/>
                </w:tcPr>
                <w:p w:rsidR="00A93054" w:rsidRPr="00551C37" w:rsidRDefault="00A93054" w:rsidP="00753A85">
                  <w:pPr>
                    <w:autoSpaceDE w:val="0"/>
                    <w:autoSpaceDN w:val="0"/>
                    <w:adjustRightInd w:val="0"/>
                    <w:jc w:val="center"/>
                    <w:textAlignment w:val="baseline"/>
                    <w:rPr>
                      <w:color w:val="000000" w:themeColor="text1"/>
                      <w:sz w:val="21"/>
                      <w:szCs w:val="21"/>
                    </w:rPr>
                  </w:pPr>
                  <w:r w:rsidRPr="00551C37">
                    <w:rPr>
                      <w:color w:val="000000" w:themeColor="text1"/>
                      <w:sz w:val="21"/>
                      <w:szCs w:val="21"/>
                    </w:rPr>
                    <w:t>夜间</w:t>
                  </w:r>
                </w:p>
              </w:tc>
              <w:tc>
                <w:tcPr>
                  <w:tcW w:w="662"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41.11 </w:t>
                  </w:r>
                </w:p>
              </w:tc>
              <w:tc>
                <w:tcPr>
                  <w:tcW w:w="662"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39.50 </w:t>
                  </w:r>
                </w:p>
              </w:tc>
              <w:tc>
                <w:tcPr>
                  <w:tcW w:w="662"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37.17 </w:t>
                  </w:r>
                </w:p>
              </w:tc>
              <w:tc>
                <w:tcPr>
                  <w:tcW w:w="663"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35.46 </w:t>
                  </w:r>
                </w:p>
              </w:tc>
              <w:tc>
                <w:tcPr>
                  <w:tcW w:w="662"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34.11 </w:t>
                  </w:r>
                </w:p>
              </w:tc>
              <w:tc>
                <w:tcPr>
                  <w:tcW w:w="662"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32.04 </w:t>
                  </w:r>
                </w:p>
              </w:tc>
              <w:tc>
                <w:tcPr>
                  <w:tcW w:w="663"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30.47 </w:t>
                  </w:r>
                </w:p>
              </w:tc>
              <w:tc>
                <w:tcPr>
                  <w:tcW w:w="662"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29.20 </w:t>
                  </w:r>
                </w:p>
              </w:tc>
              <w:tc>
                <w:tcPr>
                  <w:tcW w:w="662"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27.22 </w:t>
                  </w:r>
                </w:p>
              </w:tc>
              <w:tc>
                <w:tcPr>
                  <w:tcW w:w="663" w:type="dxa"/>
                  <w:shd w:val="clear" w:color="auto" w:fill="auto"/>
                  <w:vAlign w:val="center"/>
                </w:tcPr>
                <w:p w:rsidR="00A93054" w:rsidRPr="00551C37" w:rsidRDefault="00A93054" w:rsidP="00A93054">
                  <w:pPr>
                    <w:widowControl/>
                    <w:autoSpaceDE w:val="0"/>
                    <w:autoSpaceDN w:val="0"/>
                    <w:adjustRightInd w:val="0"/>
                    <w:jc w:val="center"/>
                    <w:textAlignment w:val="baseline"/>
                    <w:rPr>
                      <w:color w:val="000000" w:themeColor="text1"/>
                      <w:sz w:val="21"/>
                      <w:szCs w:val="21"/>
                    </w:rPr>
                  </w:pPr>
                  <w:r w:rsidRPr="00551C37">
                    <w:rPr>
                      <w:rFonts w:hint="eastAsia"/>
                      <w:color w:val="000000" w:themeColor="text1"/>
                      <w:sz w:val="21"/>
                      <w:szCs w:val="21"/>
                    </w:rPr>
                    <w:t xml:space="preserve">25.70 </w:t>
                  </w:r>
                </w:p>
              </w:tc>
            </w:tr>
          </w:tbl>
          <w:p w:rsidR="00753A85" w:rsidRPr="00551C37" w:rsidRDefault="00753A85" w:rsidP="00D4460F">
            <w:pPr>
              <w:tabs>
                <w:tab w:val="right" w:pos="9257"/>
              </w:tabs>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由表</w:t>
            </w:r>
            <w:r w:rsidRPr="00551C37">
              <w:rPr>
                <w:rFonts w:hAnsi="宋体" w:hint="eastAsia"/>
                <w:color w:val="000000" w:themeColor="text1"/>
                <w:sz w:val="24"/>
                <w:szCs w:val="24"/>
              </w:rPr>
              <w:t>8.2-</w:t>
            </w:r>
            <w:r w:rsidR="003B0A65" w:rsidRPr="00551C37">
              <w:rPr>
                <w:rFonts w:hAnsi="宋体" w:hint="eastAsia"/>
                <w:color w:val="000000" w:themeColor="text1"/>
                <w:sz w:val="24"/>
                <w:szCs w:val="24"/>
              </w:rPr>
              <w:t>3</w:t>
            </w:r>
            <w:r w:rsidRPr="00551C37">
              <w:rPr>
                <w:rFonts w:hAnsi="宋体" w:hint="eastAsia"/>
                <w:color w:val="000000" w:themeColor="text1"/>
                <w:sz w:val="24"/>
                <w:szCs w:val="24"/>
              </w:rPr>
              <w:t>可知，空港保税港区内二期航空货运站工程陆侧、空侧通道两侧距离路沿</w:t>
            </w:r>
            <w:r w:rsidRPr="00551C37">
              <w:rPr>
                <w:rFonts w:hAnsi="宋体" w:hint="eastAsia"/>
                <w:color w:val="000000" w:themeColor="text1"/>
                <w:sz w:val="24"/>
                <w:szCs w:val="24"/>
              </w:rPr>
              <w:t>10m</w:t>
            </w:r>
            <w:r w:rsidRPr="00551C37">
              <w:rPr>
                <w:rFonts w:hAnsi="宋体" w:hint="eastAsia"/>
                <w:color w:val="000000" w:themeColor="text1"/>
                <w:sz w:val="24"/>
                <w:szCs w:val="24"/>
              </w:rPr>
              <w:t>范围以外满足</w:t>
            </w:r>
            <w:r w:rsidRPr="00551C37">
              <w:rPr>
                <w:color w:val="000000" w:themeColor="text1"/>
                <w:sz w:val="24"/>
                <w:szCs w:val="24"/>
              </w:rPr>
              <w:t>《</w:t>
            </w:r>
            <w:r w:rsidRPr="00551C37">
              <w:rPr>
                <w:rFonts w:hint="eastAsia"/>
                <w:color w:val="000000" w:themeColor="text1"/>
                <w:sz w:val="24"/>
                <w:szCs w:val="24"/>
              </w:rPr>
              <w:t>机场周围飞机噪声环境标准</w:t>
            </w:r>
            <w:r w:rsidRPr="00551C37">
              <w:rPr>
                <w:color w:val="000000" w:themeColor="text1"/>
                <w:sz w:val="24"/>
                <w:szCs w:val="24"/>
              </w:rPr>
              <w:t>》（</w:t>
            </w:r>
            <w:r w:rsidRPr="00551C37">
              <w:rPr>
                <w:color w:val="000000" w:themeColor="text1"/>
                <w:sz w:val="24"/>
                <w:szCs w:val="24"/>
              </w:rPr>
              <w:t>GB</w:t>
            </w:r>
            <w:r w:rsidRPr="00551C37">
              <w:rPr>
                <w:rFonts w:hint="eastAsia"/>
                <w:color w:val="000000" w:themeColor="text1"/>
                <w:sz w:val="24"/>
                <w:szCs w:val="24"/>
              </w:rPr>
              <w:t>9660-88</w:t>
            </w:r>
            <w:r w:rsidRPr="00551C37">
              <w:rPr>
                <w:color w:val="000000" w:themeColor="text1"/>
                <w:sz w:val="24"/>
                <w:szCs w:val="24"/>
              </w:rPr>
              <w:t>）</w:t>
            </w:r>
            <w:r w:rsidRPr="00551C37">
              <w:rPr>
                <w:rFonts w:hint="eastAsia"/>
                <w:color w:val="000000" w:themeColor="text1"/>
                <w:sz w:val="24"/>
                <w:szCs w:val="24"/>
              </w:rPr>
              <w:t>二</w:t>
            </w:r>
            <w:r w:rsidRPr="00551C37">
              <w:rPr>
                <w:color w:val="000000" w:themeColor="text1"/>
                <w:sz w:val="24"/>
                <w:szCs w:val="24"/>
              </w:rPr>
              <w:t>类标准</w:t>
            </w:r>
            <w:r w:rsidRPr="00551C37">
              <w:rPr>
                <w:rFonts w:hAnsi="宋体" w:hint="eastAsia"/>
                <w:color w:val="000000" w:themeColor="text1"/>
                <w:sz w:val="24"/>
                <w:szCs w:val="24"/>
              </w:rPr>
              <w:t>要求。二期建成后对周边声环境贡献值较小，噪声影响程度较低，且由于项目周边不涉及</w:t>
            </w:r>
            <w:r w:rsidRPr="00551C37">
              <w:rPr>
                <w:rFonts w:hint="eastAsia"/>
                <w:bCs/>
                <w:color w:val="000000" w:themeColor="text1"/>
                <w:sz w:val="24"/>
                <w:szCs w:val="24"/>
              </w:rPr>
              <w:t>居民区、学校、医院等声环境敏感区，所以</w:t>
            </w:r>
            <w:r w:rsidR="00AC37D5" w:rsidRPr="00551C37">
              <w:rPr>
                <w:rFonts w:hint="eastAsia"/>
                <w:bCs/>
                <w:color w:val="000000" w:themeColor="text1"/>
                <w:sz w:val="24"/>
                <w:szCs w:val="24"/>
              </w:rPr>
              <w:t>拟建工程</w:t>
            </w:r>
            <w:r w:rsidRPr="00551C37">
              <w:rPr>
                <w:rFonts w:hint="eastAsia"/>
                <w:bCs/>
                <w:color w:val="000000" w:themeColor="text1"/>
                <w:sz w:val="24"/>
                <w:szCs w:val="24"/>
              </w:rPr>
              <w:t>噪声对周边环境影响很小。</w:t>
            </w:r>
          </w:p>
          <w:p w:rsidR="00753A85" w:rsidRPr="00551C37" w:rsidRDefault="00753A85" w:rsidP="00753A85">
            <w:pPr>
              <w:pStyle w:val="3"/>
              <w:rPr>
                <w:color w:val="000000" w:themeColor="text1"/>
              </w:rPr>
            </w:pPr>
            <w:r w:rsidRPr="00551C37">
              <w:rPr>
                <w:rFonts w:hint="eastAsia"/>
                <w:color w:val="000000" w:themeColor="text1"/>
              </w:rPr>
              <w:lastRenderedPageBreak/>
              <w:t xml:space="preserve">8.2.4 </w:t>
            </w:r>
            <w:r w:rsidRPr="00551C37">
              <w:rPr>
                <w:rFonts w:hint="eastAsia"/>
                <w:color w:val="000000" w:themeColor="text1"/>
              </w:rPr>
              <w:t>营运期固体废物影响分析</w:t>
            </w:r>
          </w:p>
          <w:p w:rsidR="00A2407A"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本期工程运营期固体废物主要是生活垃圾、包装废弃物</w:t>
            </w:r>
            <w:r w:rsidR="00A2407A" w:rsidRPr="00551C37">
              <w:rPr>
                <w:rFonts w:hAnsi="宋体" w:hint="eastAsia"/>
                <w:color w:val="000000" w:themeColor="text1"/>
                <w:sz w:val="24"/>
                <w:szCs w:val="24"/>
              </w:rPr>
              <w:t>和餐厨垃圾</w:t>
            </w:r>
            <w:r w:rsidR="0063386F" w:rsidRPr="00551C37">
              <w:rPr>
                <w:rFonts w:hAnsi="宋体" w:hint="eastAsia"/>
                <w:color w:val="000000" w:themeColor="text1"/>
                <w:sz w:val="24"/>
                <w:szCs w:val="24"/>
              </w:rPr>
              <w:t>。</w:t>
            </w:r>
          </w:p>
          <w:p w:rsidR="00A2407A" w:rsidRPr="00551C37" w:rsidRDefault="00A2407A" w:rsidP="00A2407A">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1</w:t>
            </w:r>
            <w:r w:rsidRPr="00551C37">
              <w:rPr>
                <w:rFonts w:hAnsi="宋体" w:hint="eastAsia"/>
                <w:color w:val="000000" w:themeColor="text1"/>
                <w:sz w:val="24"/>
                <w:szCs w:val="24"/>
              </w:rPr>
              <w:t>）生活垃圾</w:t>
            </w:r>
          </w:p>
          <w:p w:rsidR="00A2407A" w:rsidRPr="00551C37" w:rsidRDefault="00A2407A" w:rsidP="00A2407A">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本工程生活垃圾主要为办公垃圾，生活垃圾实行分类袋装，在</w:t>
            </w:r>
            <w:r w:rsidR="0051646F" w:rsidRPr="00551C37">
              <w:rPr>
                <w:rFonts w:hAnsi="宋体" w:hint="eastAsia"/>
                <w:color w:val="000000" w:themeColor="text1"/>
                <w:sz w:val="24"/>
                <w:szCs w:val="24"/>
              </w:rPr>
              <w:t>生活保障用房</w:t>
            </w:r>
            <w:r w:rsidRPr="00551C37">
              <w:rPr>
                <w:rFonts w:hAnsi="宋体" w:hint="eastAsia"/>
                <w:color w:val="000000" w:themeColor="text1"/>
                <w:sz w:val="24"/>
                <w:szCs w:val="24"/>
              </w:rPr>
              <w:t>旁边设置生活垃圾物暂存间，暂存间收集后每日交由环卫部门统一清运至垃圾卫生填埋场处置，其对环境影响较小。</w:t>
            </w:r>
          </w:p>
          <w:p w:rsidR="00A2407A" w:rsidRPr="00551C37" w:rsidRDefault="00A2407A" w:rsidP="00A2407A">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2</w:t>
            </w:r>
            <w:r w:rsidRPr="00551C37">
              <w:rPr>
                <w:rFonts w:hAnsi="宋体" w:hint="eastAsia"/>
                <w:color w:val="000000" w:themeColor="text1"/>
                <w:sz w:val="24"/>
                <w:szCs w:val="24"/>
              </w:rPr>
              <w:t>）废弃包装物</w:t>
            </w:r>
          </w:p>
          <w:p w:rsidR="00A2407A" w:rsidRDefault="00A2407A" w:rsidP="00A2407A">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本工程的废弃包装物</w:t>
            </w:r>
            <w:r w:rsidRPr="00551C37">
              <w:rPr>
                <w:rFonts w:hAnsi="宋体" w:hint="eastAsia"/>
                <w:color w:val="000000" w:themeColor="text1"/>
                <w:sz w:val="24"/>
                <w:szCs w:val="24"/>
              </w:rPr>
              <w:t>(</w:t>
            </w:r>
            <w:r w:rsidRPr="00551C37">
              <w:rPr>
                <w:rFonts w:hAnsi="宋体" w:hint="eastAsia"/>
                <w:color w:val="000000" w:themeColor="text1"/>
                <w:sz w:val="24"/>
                <w:szCs w:val="24"/>
              </w:rPr>
              <w:t>如包装箱、纸、塑料薄膜、绑扎带等</w:t>
            </w:r>
            <w:r w:rsidRPr="00551C37">
              <w:rPr>
                <w:rFonts w:hAnsi="宋体" w:hint="eastAsia"/>
                <w:color w:val="000000" w:themeColor="text1"/>
                <w:sz w:val="24"/>
                <w:szCs w:val="24"/>
              </w:rPr>
              <w:t>)</w:t>
            </w:r>
            <w:r w:rsidRPr="00551C37">
              <w:rPr>
                <w:rFonts w:hAnsi="宋体" w:hint="eastAsia"/>
                <w:color w:val="000000" w:themeColor="text1"/>
                <w:sz w:val="24"/>
                <w:szCs w:val="24"/>
              </w:rPr>
              <w:t>属于可回收利用资源，根据货运站转运量估算本期货运站废弃包装物产生量为</w:t>
            </w:r>
            <w:r w:rsidRPr="00551C37">
              <w:rPr>
                <w:rFonts w:hAnsi="宋体" w:hint="eastAsia"/>
                <w:color w:val="000000" w:themeColor="text1"/>
                <w:sz w:val="24"/>
                <w:szCs w:val="24"/>
              </w:rPr>
              <w:t>900t/a</w:t>
            </w:r>
            <w:r w:rsidRPr="00551C37">
              <w:rPr>
                <w:rFonts w:hAnsi="宋体" w:hint="eastAsia"/>
                <w:color w:val="000000" w:themeColor="text1"/>
                <w:sz w:val="24"/>
                <w:szCs w:val="24"/>
              </w:rPr>
              <w:t>，可循环使用部分由进驻单位回收，按一期回收率</w:t>
            </w:r>
            <w:r w:rsidRPr="00551C37">
              <w:rPr>
                <w:rFonts w:hAnsi="宋体" w:hint="eastAsia"/>
                <w:color w:val="000000" w:themeColor="text1"/>
                <w:sz w:val="24"/>
                <w:szCs w:val="24"/>
              </w:rPr>
              <w:t>90%</w:t>
            </w:r>
            <w:r w:rsidRPr="00551C37">
              <w:rPr>
                <w:rFonts w:hAnsi="宋体" w:hint="eastAsia"/>
                <w:color w:val="000000" w:themeColor="text1"/>
                <w:sz w:val="24"/>
                <w:szCs w:val="24"/>
              </w:rPr>
              <w:t>计算约</w:t>
            </w:r>
            <w:r w:rsidRPr="00551C37">
              <w:rPr>
                <w:rFonts w:hAnsi="宋体" w:hint="eastAsia"/>
                <w:color w:val="000000" w:themeColor="text1"/>
                <w:sz w:val="24"/>
                <w:szCs w:val="24"/>
              </w:rPr>
              <w:t>810t/a</w:t>
            </w:r>
            <w:r w:rsidRPr="00551C37">
              <w:rPr>
                <w:rFonts w:hAnsi="宋体" w:hint="eastAsia"/>
                <w:color w:val="000000" w:themeColor="text1"/>
                <w:sz w:val="24"/>
                <w:szCs w:val="24"/>
              </w:rPr>
              <w:t>，不能回收部分</w:t>
            </w:r>
            <w:r w:rsidRPr="00551C37">
              <w:rPr>
                <w:rFonts w:hAnsi="宋体" w:hint="eastAsia"/>
                <w:color w:val="000000" w:themeColor="text1"/>
                <w:sz w:val="24"/>
                <w:szCs w:val="24"/>
              </w:rPr>
              <w:t>90t/a</w:t>
            </w:r>
            <w:r w:rsidRPr="00551C37">
              <w:rPr>
                <w:rFonts w:hAnsi="宋体" w:hint="eastAsia"/>
                <w:color w:val="000000" w:themeColor="text1"/>
                <w:sz w:val="24"/>
                <w:szCs w:val="24"/>
              </w:rPr>
              <w:t>交由市政环卫部门统―收集和处理。本工程在货运站设置一般固体废物暂存间，暂存间收集后由市政环卫部门处理，其对环境影响较小。</w:t>
            </w:r>
          </w:p>
          <w:p w:rsidR="00C00003" w:rsidRDefault="00C00003" w:rsidP="00C00003">
            <w:pPr>
              <w:spacing w:line="360" w:lineRule="auto"/>
              <w:ind w:firstLineChars="200" w:firstLine="480"/>
              <w:rPr>
                <w:rFonts w:hAnsi="宋体"/>
                <w:color w:val="000000" w:themeColor="text1"/>
                <w:sz w:val="24"/>
                <w:szCs w:val="24"/>
              </w:rPr>
            </w:pPr>
            <w:r w:rsidRPr="00C00003">
              <w:rPr>
                <w:rFonts w:hAnsi="宋体" w:hint="eastAsia"/>
                <w:color w:val="000000" w:themeColor="text1"/>
                <w:sz w:val="24"/>
                <w:szCs w:val="24"/>
              </w:rPr>
              <w:t>（</w:t>
            </w:r>
            <w:r w:rsidRPr="00C00003">
              <w:rPr>
                <w:rFonts w:hAnsi="宋体" w:hint="eastAsia"/>
                <w:color w:val="000000" w:themeColor="text1"/>
                <w:sz w:val="24"/>
                <w:szCs w:val="24"/>
              </w:rPr>
              <w:t>3</w:t>
            </w:r>
            <w:r w:rsidRPr="00C00003">
              <w:rPr>
                <w:rFonts w:hAnsi="宋体" w:hint="eastAsia"/>
                <w:color w:val="000000" w:themeColor="text1"/>
                <w:sz w:val="24"/>
                <w:szCs w:val="24"/>
              </w:rPr>
              <w:t>）过期与检验、检疫不符合要求货物</w:t>
            </w:r>
          </w:p>
          <w:p w:rsidR="00C00003" w:rsidRDefault="00C00003" w:rsidP="00C00003">
            <w:pPr>
              <w:pStyle w:val="ae"/>
              <w:ind w:firstLine="480"/>
              <w:rPr>
                <w:rFonts w:ascii="Times New Roman" w:hAnsi="Times New Roman"/>
                <w:color w:val="FF0000"/>
                <w:sz w:val="24"/>
                <w:szCs w:val="24"/>
              </w:rPr>
            </w:pPr>
            <w:r>
              <w:rPr>
                <w:rFonts w:ascii="Times New Roman" w:hAnsi="Times New Roman" w:hint="eastAsia"/>
                <w:color w:val="FF0000"/>
                <w:sz w:val="24"/>
                <w:szCs w:val="24"/>
              </w:rPr>
              <w:t>在</w:t>
            </w:r>
            <w:r w:rsidRPr="008021E3">
              <w:rPr>
                <w:rFonts w:ascii="Times New Roman" w:hAnsi="Times New Roman" w:hint="eastAsia"/>
                <w:color w:val="FF0000"/>
                <w:sz w:val="24"/>
                <w:szCs w:val="24"/>
              </w:rPr>
              <w:t>海关、检验检疫</w:t>
            </w:r>
            <w:r>
              <w:rPr>
                <w:rFonts w:ascii="Times New Roman" w:hAnsi="Times New Roman" w:hint="eastAsia"/>
                <w:color w:val="FF0000"/>
                <w:sz w:val="24"/>
                <w:szCs w:val="24"/>
              </w:rPr>
              <w:t>中，会有少量的固体废物产生。</w:t>
            </w:r>
            <w:r w:rsidRPr="00C00003">
              <w:rPr>
                <w:rFonts w:ascii="Times New Roman" w:hAnsi="Times New Roman" w:hint="eastAsia"/>
                <w:color w:val="FF0000"/>
                <w:sz w:val="24"/>
                <w:szCs w:val="24"/>
              </w:rPr>
              <w:t>过期与检验、检疫</w:t>
            </w:r>
            <w:r>
              <w:rPr>
                <w:rFonts w:ascii="Times New Roman" w:hAnsi="Times New Roman" w:hint="eastAsia"/>
                <w:color w:val="FF0000"/>
                <w:sz w:val="24"/>
                <w:szCs w:val="24"/>
              </w:rPr>
              <w:t>的货物主要是</w:t>
            </w:r>
            <w:r w:rsidRPr="00C00003">
              <w:rPr>
                <w:rFonts w:ascii="Times New Roman" w:hAnsi="Times New Roman" w:hint="eastAsia"/>
                <w:color w:val="FF0000"/>
                <w:sz w:val="24"/>
                <w:szCs w:val="24"/>
              </w:rPr>
              <w:t>蔬果、禽肉、水产、速冻食品</w:t>
            </w:r>
            <w:r>
              <w:rPr>
                <w:rFonts w:ascii="Times New Roman" w:hAnsi="Times New Roman" w:hint="eastAsia"/>
                <w:color w:val="FF0000"/>
                <w:sz w:val="24"/>
                <w:szCs w:val="24"/>
              </w:rPr>
              <w:t>等</w:t>
            </w:r>
            <w:r w:rsidRPr="00C00003">
              <w:rPr>
                <w:rFonts w:ascii="Times New Roman" w:hAnsi="Times New Roman" w:hint="eastAsia"/>
                <w:color w:val="FF0000"/>
                <w:sz w:val="24"/>
                <w:szCs w:val="24"/>
              </w:rPr>
              <w:t>，不涉及《国家危险废物名录》（</w:t>
            </w:r>
            <w:r w:rsidRPr="00C00003">
              <w:rPr>
                <w:rFonts w:ascii="Times New Roman" w:hAnsi="Times New Roman" w:hint="eastAsia"/>
                <w:color w:val="FF0000"/>
                <w:sz w:val="24"/>
                <w:szCs w:val="24"/>
              </w:rPr>
              <w:t>2016</w:t>
            </w:r>
            <w:r w:rsidRPr="00C00003">
              <w:rPr>
                <w:rFonts w:ascii="Times New Roman" w:hAnsi="Times New Roman" w:hint="eastAsia"/>
                <w:color w:val="FF0000"/>
                <w:sz w:val="24"/>
                <w:szCs w:val="24"/>
              </w:rPr>
              <w:t>年）中的危险废物。</w:t>
            </w:r>
          </w:p>
          <w:p w:rsidR="00C00003" w:rsidRPr="00551C37" w:rsidRDefault="00C00003" w:rsidP="00C00003">
            <w:pPr>
              <w:pStyle w:val="ae"/>
              <w:ind w:firstLine="480"/>
              <w:rPr>
                <w:rFonts w:hAnsi="宋体"/>
                <w:color w:val="000000" w:themeColor="text1"/>
                <w:sz w:val="24"/>
                <w:szCs w:val="24"/>
              </w:rPr>
            </w:pPr>
            <w:r>
              <w:rPr>
                <w:rFonts w:ascii="Times New Roman" w:hAnsi="Times New Roman" w:hint="eastAsia"/>
                <w:color w:val="FF0000"/>
                <w:sz w:val="24"/>
                <w:szCs w:val="24"/>
              </w:rPr>
              <w:t>对于</w:t>
            </w:r>
            <w:r w:rsidRPr="007C0EAE">
              <w:rPr>
                <w:rFonts w:ascii="Times New Roman" w:hAnsi="Times New Roman" w:hint="eastAsia"/>
                <w:color w:val="FF0000"/>
                <w:sz w:val="24"/>
                <w:szCs w:val="24"/>
              </w:rPr>
              <w:t>从境外进港的航空</w:t>
            </w:r>
            <w:r>
              <w:rPr>
                <w:rFonts w:ascii="Times New Roman" w:hAnsi="Times New Roman" w:hint="eastAsia"/>
                <w:color w:val="FF0000"/>
                <w:sz w:val="24"/>
                <w:szCs w:val="24"/>
              </w:rPr>
              <w:t>过保质期的</w:t>
            </w:r>
            <w:r w:rsidRPr="007C0EAE">
              <w:rPr>
                <w:rFonts w:ascii="Times New Roman" w:hAnsi="Times New Roman" w:hint="eastAsia"/>
                <w:color w:val="FF0000"/>
                <w:sz w:val="24"/>
                <w:szCs w:val="24"/>
              </w:rPr>
              <w:t>货物由重庆空港地服公司通知货主取货并运输出机场范围，货主自行处理。</w:t>
            </w:r>
            <w:r w:rsidRPr="007C0EAE">
              <w:rPr>
                <w:rFonts w:hint="eastAsia"/>
                <w:color w:val="FF0000"/>
                <w:sz w:val="24"/>
                <w:szCs w:val="24"/>
              </w:rPr>
              <w:t>对检验、检疫不符合要求的</w:t>
            </w:r>
            <w:r>
              <w:rPr>
                <w:rFonts w:hint="eastAsia"/>
                <w:color w:val="FF0000"/>
                <w:sz w:val="24"/>
                <w:szCs w:val="24"/>
              </w:rPr>
              <w:t>货物暂存在暂存间内，由</w:t>
            </w:r>
            <w:r w:rsidRPr="007C0EAE">
              <w:rPr>
                <w:rFonts w:hint="eastAsia"/>
                <w:color w:val="FF0000"/>
                <w:sz w:val="24"/>
                <w:szCs w:val="24"/>
              </w:rPr>
              <w:t>检验检疫局将相关</w:t>
            </w:r>
            <w:r>
              <w:rPr>
                <w:rFonts w:hint="eastAsia"/>
                <w:color w:val="FF0000"/>
                <w:sz w:val="24"/>
                <w:szCs w:val="24"/>
              </w:rPr>
              <w:t>货物</w:t>
            </w:r>
            <w:r w:rsidRPr="007C0EAE">
              <w:rPr>
                <w:rFonts w:hint="eastAsia"/>
                <w:color w:val="FF0000"/>
                <w:sz w:val="24"/>
                <w:szCs w:val="24"/>
              </w:rPr>
              <w:t>拉到专业的垃圾处理站进行处理。检验检疫局</w:t>
            </w:r>
            <w:r>
              <w:rPr>
                <w:rFonts w:hint="eastAsia"/>
                <w:color w:val="FF0000"/>
                <w:sz w:val="24"/>
                <w:szCs w:val="24"/>
              </w:rPr>
              <w:t>是每天清理暂存间内</w:t>
            </w:r>
            <w:r w:rsidRPr="007C0EAE">
              <w:rPr>
                <w:rFonts w:hint="eastAsia"/>
                <w:color w:val="FF0000"/>
                <w:sz w:val="24"/>
                <w:szCs w:val="24"/>
              </w:rPr>
              <w:t>不符合要求的货物</w:t>
            </w:r>
            <w:r>
              <w:rPr>
                <w:rFonts w:hint="eastAsia"/>
                <w:color w:val="FF0000"/>
                <w:sz w:val="24"/>
                <w:szCs w:val="24"/>
              </w:rPr>
              <w:t>，做到日产日清。通过上述措施，</w:t>
            </w:r>
            <w:r w:rsidRPr="00C00003">
              <w:rPr>
                <w:rFonts w:hint="eastAsia"/>
                <w:color w:val="FF0000"/>
                <w:sz w:val="24"/>
                <w:szCs w:val="24"/>
              </w:rPr>
              <w:t>过期与检验、检疫不符合要求货物</w:t>
            </w:r>
            <w:r>
              <w:rPr>
                <w:rFonts w:hint="eastAsia"/>
                <w:color w:val="FF0000"/>
                <w:sz w:val="24"/>
                <w:szCs w:val="24"/>
              </w:rPr>
              <w:t>对环境的影响较小。</w:t>
            </w:r>
          </w:p>
          <w:p w:rsidR="00753A85" w:rsidRPr="00551C37" w:rsidRDefault="00A2407A"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3</w:t>
            </w:r>
            <w:r w:rsidRPr="00551C37">
              <w:rPr>
                <w:rFonts w:hAnsi="宋体" w:hint="eastAsia"/>
                <w:color w:val="000000" w:themeColor="text1"/>
                <w:sz w:val="24"/>
                <w:szCs w:val="24"/>
              </w:rPr>
              <w:t>）餐厨垃圾</w:t>
            </w:r>
          </w:p>
          <w:p w:rsidR="00A2407A" w:rsidRPr="00551C37" w:rsidRDefault="00A2407A"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本工程食堂在向员工提供工作餐的过程中会产生一定量的餐厨垃圾。根据《重庆市餐厨垃圾管理办法》，餐厨垃圾在采取单独收集、密闭储存后，应当交由具有相应资质的单位进行处理，严禁擅自处理。本工程食堂在严格执行《重庆市餐厨垃圾管理办法》后，食堂产生的餐厨垃圾对环境的影响较小。</w:t>
            </w:r>
          </w:p>
          <w:p w:rsidR="00753A85" w:rsidRPr="00551C37" w:rsidRDefault="00753A85" w:rsidP="00753A85">
            <w:pPr>
              <w:pStyle w:val="3"/>
              <w:rPr>
                <w:color w:val="000000" w:themeColor="text1"/>
              </w:rPr>
            </w:pPr>
            <w:r w:rsidRPr="00551C37">
              <w:rPr>
                <w:rFonts w:hint="eastAsia"/>
                <w:color w:val="000000" w:themeColor="text1"/>
              </w:rPr>
              <w:t xml:space="preserve">8.2.5 </w:t>
            </w:r>
            <w:r w:rsidRPr="00551C37">
              <w:rPr>
                <w:rFonts w:hint="eastAsia"/>
                <w:color w:val="000000" w:themeColor="text1"/>
              </w:rPr>
              <w:t>营运期地下水影响分析</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本工程为仓储项目，本工程仓储周转的货物蔬果、水果、禽肉、水产、速冻食品、跨境直邮货物、贵重物品等。上述物品不会排放污水。</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本工程对地下水环境产生影响的主要是污水处理设施在运行过程中，管网及构筑</w:t>
            </w:r>
            <w:r w:rsidRPr="00551C37">
              <w:rPr>
                <w:rFonts w:hAnsi="宋体" w:hint="eastAsia"/>
                <w:color w:val="000000" w:themeColor="text1"/>
                <w:sz w:val="24"/>
                <w:szCs w:val="24"/>
              </w:rPr>
              <w:lastRenderedPageBreak/>
              <w:t>设施所产生的“跑、冒、滴、漏”污水是造成浅层地下水污染的主要途径。对地下水环境质量的影响主要表现为以下几种方式：</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①</w:t>
            </w:r>
            <w:r w:rsidRPr="00551C37">
              <w:rPr>
                <w:rFonts w:hAnsi="宋体" w:hint="eastAsia"/>
                <w:color w:val="000000" w:themeColor="text1"/>
                <w:sz w:val="24"/>
                <w:szCs w:val="24"/>
              </w:rPr>
              <w:t xml:space="preserve"> </w:t>
            </w:r>
            <w:r w:rsidRPr="00551C37">
              <w:rPr>
                <w:rFonts w:hAnsi="宋体" w:hint="eastAsia"/>
                <w:color w:val="000000" w:themeColor="text1"/>
                <w:sz w:val="24"/>
                <w:szCs w:val="24"/>
              </w:rPr>
              <w:t>污水收集管网对浅水层地下水的影响：污水管网如果没有严密的防渗措施容易产生污水下渗，</w:t>
            </w:r>
            <w:r w:rsidRPr="00551C37">
              <w:rPr>
                <w:rFonts w:hAnsi="宋体" w:hint="eastAsia"/>
                <w:color w:val="000000" w:themeColor="text1"/>
                <w:sz w:val="24"/>
                <w:szCs w:val="24"/>
              </w:rPr>
              <w:t xml:space="preserve"> </w:t>
            </w:r>
            <w:r w:rsidRPr="00551C37">
              <w:rPr>
                <w:rFonts w:hAnsi="宋体" w:hint="eastAsia"/>
                <w:color w:val="000000" w:themeColor="text1"/>
                <w:sz w:val="24"/>
                <w:szCs w:val="24"/>
              </w:rPr>
              <w:t>对周围浅层地下水产生污染。</w:t>
            </w:r>
          </w:p>
          <w:p w:rsidR="00753A85" w:rsidRPr="00551C37" w:rsidRDefault="00EC2A8D" w:rsidP="00D4460F">
            <w:pPr>
              <w:spacing w:line="360" w:lineRule="auto"/>
              <w:ind w:firstLineChars="200" w:firstLine="480"/>
              <w:rPr>
                <w:rFonts w:hAnsi="宋体"/>
                <w:color w:val="000000" w:themeColor="text1"/>
                <w:sz w:val="24"/>
                <w:szCs w:val="24"/>
              </w:rPr>
            </w:pPr>
            <w:r w:rsidRPr="00551C37">
              <w:rPr>
                <w:rFonts w:hAnsi="宋体"/>
                <w:color w:val="000000" w:themeColor="text1"/>
                <w:sz w:val="24"/>
                <w:szCs w:val="24"/>
              </w:rPr>
              <w:fldChar w:fldCharType="begin"/>
            </w:r>
            <w:r w:rsidR="00753A85" w:rsidRPr="00551C37">
              <w:rPr>
                <w:rFonts w:hAnsi="宋体"/>
                <w:color w:val="000000" w:themeColor="text1"/>
                <w:sz w:val="24"/>
                <w:szCs w:val="24"/>
              </w:rPr>
              <w:instrText xml:space="preserve"> </w:instrText>
            </w:r>
            <w:r w:rsidR="00753A85" w:rsidRPr="00551C37">
              <w:rPr>
                <w:rFonts w:hAnsi="宋体" w:hint="eastAsia"/>
                <w:color w:val="000000" w:themeColor="text1"/>
                <w:sz w:val="24"/>
                <w:szCs w:val="24"/>
              </w:rPr>
              <w:instrText>= 2 \* GB3</w:instrText>
            </w:r>
            <w:r w:rsidR="00753A85" w:rsidRPr="00551C37">
              <w:rPr>
                <w:rFonts w:hAnsi="宋体"/>
                <w:color w:val="000000" w:themeColor="text1"/>
                <w:sz w:val="24"/>
                <w:szCs w:val="24"/>
              </w:rPr>
              <w:instrText xml:space="preserve"> </w:instrText>
            </w:r>
            <w:r w:rsidRPr="00551C37">
              <w:rPr>
                <w:rFonts w:hAnsi="宋体"/>
                <w:color w:val="000000" w:themeColor="text1"/>
                <w:sz w:val="24"/>
                <w:szCs w:val="24"/>
              </w:rPr>
              <w:fldChar w:fldCharType="separate"/>
            </w:r>
            <w:r w:rsidR="00753A85" w:rsidRPr="00551C37">
              <w:rPr>
                <w:rFonts w:hAnsi="宋体" w:hint="eastAsia"/>
                <w:noProof/>
                <w:color w:val="000000" w:themeColor="text1"/>
                <w:sz w:val="24"/>
                <w:szCs w:val="24"/>
              </w:rPr>
              <w:t>②</w:t>
            </w:r>
            <w:r w:rsidRPr="00551C37">
              <w:rPr>
                <w:rFonts w:hAnsi="宋体"/>
                <w:color w:val="000000" w:themeColor="text1"/>
                <w:sz w:val="24"/>
                <w:szCs w:val="24"/>
              </w:rPr>
              <w:fldChar w:fldCharType="end"/>
            </w:r>
            <w:r w:rsidR="00753A85" w:rsidRPr="00551C37">
              <w:rPr>
                <w:rFonts w:hAnsi="宋体" w:hint="eastAsia"/>
                <w:color w:val="000000" w:themeColor="text1"/>
                <w:sz w:val="24"/>
                <w:szCs w:val="24"/>
              </w:rPr>
              <w:t>废水收集管网或污水处理池设计不当，废水无法妥善收集，污染地下水。</w:t>
            </w:r>
            <w:r w:rsidR="00753A85" w:rsidRPr="00551C37">
              <w:rPr>
                <w:rFonts w:hAnsi="宋体" w:hint="eastAsia"/>
                <w:color w:val="000000" w:themeColor="text1"/>
                <w:sz w:val="24"/>
                <w:szCs w:val="24"/>
              </w:rPr>
              <w:t xml:space="preserve"> </w:t>
            </w:r>
            <w:r w:rsidR="00753A85" w:rsidRPr="00551C37">
              <w:rPr>
                <w:rFonts w:hAnsi="宋体" w:hint="eastAsia"/>
                <w:color w:val="000000" w:themeColor="text1"/>
                <w:sz w:val="24"/>
                <w:szCs w:val="24"/>
              </w:rPr>
              <w:t>以上这些非正常情况下产生的污染其源强不确定，对浅层地下水质的影响程度难以定量估计，各个污水处理厂应结合建设项目的实际，对可能造成地下水污染的主要途径（污水管网）采取防渗措施，以预防为主，防止地下水污染。</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2</w:t>
            </w:r>
            <w:r w:rsidRPr="00551C37">
              <w:rPr>
                <w:rFonts w:hAnsi="宋体" w:hint="eastAsia"/>
                <w:color w:val="000000" w:themeColor="text1"/>
                <w:sz w:val="24"/>
                <w:szCs w:val="24"/>
              </w:rPr>
              <w:t>）污染防治措施</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①</w:t>
            </w:r>
            <w:r w:rsidRPr="00551C37">
              <w:rPr>
                <w:rFonts w:hAnsi="宋体" w:hint="eastAsia"/>
                <w:color w:val="000000" w:themeColor="text1"/>
                <w:sz w:val="24"/>
                <w:szCs w:val="24"/>
              </w:rPr>
              <w:t xml:space="preserve"> </w:t>
            </w:r>
            <w:r w:rsidRPr="00551C37">
              <w:rPr>
                <w:rFonts w:hAnsi="宋体" w:hint="eastAsia"/>
                <w:color w:val="000000" w:themeColor="text1"/>
                <w:sz w:val="24"/>
                <w:szCs w:val="24"/>
              </w:rPr>
              <w:t>选择符合技术规范的污水管道，定期对污水管网进行检查，一旦发现渗漏立即维修或更换；②</w:t>
            </w:r>
            <w:r w:rsidRPr="00551C37">
              <w:rPr>
                <w:rFonts w:hAnsi="宋体" w:hint="eastAsia"/>
                <w:color w:val="000000" w:themeColor="text1"/>
                <w:sz w:val="24"/>
                <w:szCs w:val="24"/>
              </w:rPr>
              <w:t xml:space="preserve"> </w:t>
            </w:r>
            <w:r w:rsidRPr="00551C37">
              <w:rPr>
                <w:rFonts w:hAnsi="宋体" w:hint="eastAsia"/>
                <w:color w:val="000000" w:themeColor="text1"/>
                <w:sz w:val="24"/>
                <w:szCs w:val="24"/>
              </w:rPr>
              <w:t>对厂内</w:t>
            </w:r>
            <w:r w:rsidR="00ED7D12" w:rsidRPr="00551C37">
              <w:rPr>
                <w:rFonts w:hAnsi="宋体" w:hint="eastAsia"/>
                <w:color w:val="000000" w:themeColor="text1"/>
                <w:sz w:val="24"/>
                <w:szCs w:val="24"/>
              </w:rPr>
              <w:t>生活污水处理池</w:t>
            </w:r>
            <w:r w:rsidR="00D46452" w:rsidRPr="00551C37">
              <w:rPr>
                <w:rFonts w:hAnsi="宋体" w:hint="eastAsia"/>
                <w:color w:val="000000" w:themeColor="text1"/>
                <w:sz w:val="24"/>
                <w:szCs w:val="24"/>
              </w:rPr>
              <w:t>、污水管网</w:t>
            </w:r>
            <w:r w:rsidRPr="00551C37">
              <w:rPr>
                <w:rFonts w:hAnsi="宋体" w:hint="eastAsia"/>
                <w:color w:val="000000" w:themeColor="text1"/>
                <w:sz w:val="24"/>
                <w:szCs w:val="24"/>
              </w:rPr>
              <w:t>进行防渗处理，防止污水泄漏对地下水产生影响；③</w:t>
            </w:r>
            <w:r w:rsidRPr="00551C37">
              <w:rPr>
                <w:rFonts w:hAnsi="宋体" w:hint="eastAsia"/>
                <w:color w:val="000000" w:themeColor="text1"/>
                <w:sz w:val="24"/>
                <w:szCs w:val="24"/>
              </w:rPr>
              <w:t xml:space="preserve"> </w:t>
            </w:r>
            <w:r w:rsidRPr="00551C37">
              <w:rPr>
                <w:rFonts w:hAnsi="宋体" w:hint="eastAsia"/>
                <w:color w:val="000000" w:themeColor="text1"/>
                <w:sz w:val="24"/>
                <w:szCs w:val="24"/>
              </w:rPr>
              <w:t>采取相应措施，防止污水“跑、冒、滴、漏”现象发生。</w:t>
            </w:r>
          </w:p>
          <w:p w:rsidR="00753A85" w:rsidRPr="00551C37" w:rsidRDefault="00753A85" w:rsidP="00753A85">
            <w:pPr>
              <w:pStyle w:val="3"/>
              <w:rPr>
                <w:color w:val="000000" w:themeColor="text1"/>
              </w:rPr>
            </w:pPr>
            <w:r w:rsidRPr="00551C37">
              <w:rPr>
                <w:rFonts w:hint="eastAsia"/>
                <w:color w:val="000000" w:themeColor="text1"/>
              </w:rPr>
              <w:t xml:space="preserve">8.2.5 </w:t>
            </w:r>
            <w:r w:rsidRPr="00551C37">
              <w:rPr>
                <w:rFonts w:hint="eastAsia"/>
                <w:color w:val="000000" w:themeColor="text1"/>
              </w:rPr>
              <w:t>营运期生态环境影响分析</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空港保税港周边区域没有国家保护的珍稀野生植物种群分布，无野生植物自然保护区。项目建设对植物的种源稳定性没有影响。区域的动物亦是当地常见的动物</w:t>
            </w:r>
            <w:r w:rsidRPr="00551C37">
              <w:rPr>
                <w:rFonts w:hAnsi="宋体" w:hint="eastAsia"/>
                <w:color w:val="000000" w:themeColor="text1"/>
                <w:sz w:val="24"/>
                <w:szCs w:val="24"/>
              </w:rPr>
              <w:t>(</w:t>
            </w:r>
            <w:r w:rsidRPr="00551C37">
              <w:rPr>
                <w:rFonts w:hAnsi="宋体" w:hint="eastAsia"/>
                <w:color w:val="000000" w:themeColor="text1"/>
                <w:sz w:val="24"/>
                <w:szCs w:val="24"/>
              </w:rPr>
              <w:t>以鼠类为主</w:t>
            </w:r>
            <w:r w:rsidRPr="00551C37">
              <w:rPr>
                <w:rFonts w:hAnsi="宋体" w:hint="eastAsia"/>
                <w:color w:val="000000" w:themeColor="text1"/>
                <w:sz w:val="24"/>
                <w:szCs w:val="24"/>
              </w:rPr>
              <w:t>)</w:t>
            </w:r>
            <w:r w:rsidRPr="00551C37">
              <w:rPr>
                <w:rFonts w:hAnsi="宋体" w:hint="eastAsia"/>
                <w:color w:val="000000" w:themeColor="text1"/>
                <w:sz w:val="24"/>
                <w:szCs w:val="24"/>
              </w:rPr>
              <w:t>，无国家和地方保护的珍稀野生动物，无野生动物自然保护区。项目建设对野生动物的种源稳定性没有影响。</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总体而言，</w:t>
            </w:r>
            <w:r w:rsidR="00AC37D5" w:rsidRPr="00551C37">
              <w:rPr>
                <w:rFonts w:hAnsi="宋体" w:hint="eastAsia"/>
                <w:color w:val="000000" w:themeColor="text1"/>
                <w:sz w:val="24"/>
                <w:szCs w:val="24"/>
              </w:rPr>
              <w:t>拟建工程</w:t>
            </w:r>
            <w:r w:rsidRPr="00551C37">
              <w:rPr>
                <w:rFonts w:hAnsi="宋体" w:hint="eastAsia"/>
                <w:color w:val="000000" w:themeColor="text1"/>
                <w:sz w:val="24"/>
                <w:szCs w:val="24"/>
              </w:rPr>
              <w:t>对区域生态环境影响甚微。</w:t>
            </w:r>
          </w:p>
          <w:p w:rsidR="00753A85" w:rsidRPr="00551C37" w:rsidRDefault="00753A85" w:rsidP="00753A85">
            <w:pPr>
              <w:pStyle w:val="3"/>
              <w:rPr>
                <w:color w:val="000000" w:themeColor="text1"/>
              </w:rPr>
            </w:pPr>
            <w:r w:rsidRPr="00551C37">
              <w:rPr>
                <w:rFonts w:hint="eastAsia"/>
                <w:color w:val="000000" w:themeColor="text1"/>
              </w:rPr>
              <w:t xml:space="preserve">8.2.7 </w:t>
            </w:r>
            <w:r w:rsidRPr="00551C37">
              <w:rPr>
                <w:rFonts w:hint="eastAsia"/>
                <w:color w:val="000000" w:themeColor="text1"/>
              </w:rPr>
              <w:t>环境风险评价</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1</w:t>
            </w:r>
            <w:r w:rsidRPr="00551C37">
              <w:rPr>
                <w:rFonts w:hAnsi="宋体" w:hint="eastAsia"/>
                <w:color w:val="000000" w:themeColor="text1"/>
                <w:sz w:val="24"/>
                <w:szCs w:val="24"/>
              </w:rPr>
              <w:t>）环境风险评价分析</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本期工程主要是货运站房以及其他公用、辅助设施的修建，运营期货物组成主要是蔬果、禽肉、水产、速冻食品、跨境直邮货物和贵重物品等，无危险品。所以工程本身环境风险很小，不再进行环境风险评价。</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2</w:t>
            </w:r>
            <w:r w:rsidRPr="00551C37">
              <w:rPr>
                <w:rFonts w:hAnsi="宋体" w:hint="eastAsia"/>
                <w:color w:val="000000" w:themeColor="text1"/>
                <w:sz w:val="24"/>
                <w:szCs w:val="24"/>
              </w:rPr>
              <w:t>）</w:t>
            </w:r>
            <w:r w:rsidRPr="00551C37">
              <w:rPr>
                <w:rFonts w:hAnsi="宋体" w:hint="eastAsia"/>
                <w:color w:val="000000" w:themeColor="text1"/>
                <w:sz w:val="24"/>
                <w:szCs w:val="24"/>
              </w:rPr>
              <w:t>x</w:t>
            </w:r>
            <w:r w:rsidRPr="00551C37">
              <w:rPr>
                <w:rFonts w:hAnsi="宋体" w:hint="eastAsia"/>
                <w:color w:val="000000" w:themeColor="text1"/>
                <w:sz w:val="24"/>
                <w:szCs w:val="24"/>
              </w:rPr>
              <w:t>射线安检设备辐射影响分析</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货运站内设有对货物进行安全检查的</w:t>
            </w:r>
            <w:r w:rsidRPr="00551C37">
              <w:rPr>
                <w:rFonts w:hAnsi="宋体" w:hint="eastAsia"/>
                <w:color w:val="000000" w:themeColor="text1"/>
                <w:sz w:val="24"/>
                <w:szCs w:val="24"/>
              </w:rPr>
              <w:t>X</w:t>
            </w:r>
            <w:r w:rsidRPr="00551C37">
              <w:rPr>
                <w:rFonts w:hAnsi="宋体" w:hint="eastAsia"/>
                <w:color w:val="000000" w:themeColor="text1"/>
                <w:sz w:val="24"/>
                <w:szCs w:val="24"/>
              </w:rPr>
              <w:t>射线检查设备，型号为</w:t>
            </w:r>
            <w:r w:rsidRPr="00551C37">
              <w:rPr>
                <w:rFonts w:hAnsi="宋体" w:hint="eastAsia"/>
                <w:color w:val="000000" w:themeColor="text1"/>
                <w:sz w:val="24"/>
                <w:szCs w:val="24"/>
              </w:rPr>
              <w:t>HI-SCAN145180</w:t>
            </w:r>
            <w:r w:rsidRPr="00551C37">
              <w:rPr>
                <w:rFonts w:hAnsi="宋体" w:hint="eastAsia"/>
                <w:color w:val="000000" w:themeColor="text1"/>
                <w:sz w:val="24"/>
                <w:szCs w:val="24"/>
              </w:rPr>
              <w:t>。本设备利用</w:t>
            </w:r>
            <w:r w:rsidRPr="00551C37">
              <w:rPr>
                <w:rFonts w:hAnsi="宋体" w:hint="eastAsia"/>
                <w:color w:val="000000" w:themeColor="text1"/>
                <w:sz w:val="24"/>
                <w:szCs w:val="24"/>
              </w:rPr>
              <w:t>X</w:t>
            </w:r>
            <w:r w:rsidRPr="00551C37">
              <w:rPr>
                <w:rFonts w:hAnsi="宋体" w:hint="eastAsia"/>
                <w:color w:val="000000" w:themeColor="text1"/>
                <w:sz w:val="24"/>
                <w:szCs w:val="24"/>
              </w:rPr>
              <w:t>射线机产生的</w:t>
            </w:r>
            <w:r w:rsidRPr="00551C37">
              <w:rPr>
                <w:rFonts w:hAnsi="宋体" w:hint="eastAsia"/>
                <w:color w:val="000000" w:themeColor="text1"/>
                <w:sz w:val="24"/>
                <w:szCs w:val="24"/>
              </w:rPr>
              <w:t>X</w:t>
            </w:r>
            <w:r w:rsidRPr="00551C37">
              <w:rPr>
                <w:rFonts w:hAnsi="宋体" w:hint="eastAsia"/>
                <w:color w:val="000000" w:themeColor="text1"/>
                <w:sz w:val="24"/>
                <w:szCs w:val="24"/>
              </w:rPr>
              <w:t>射线对集装箱等货物进行检查。</w:t>
            </w:r>
            <w:r w:rsidRPr="00551C37">
              <w:rPr>
                <w:rFonts w:hAnsi="宋体" w:hint="eastAsia"/>
                <w:color w:val="000000" w:themeColor="text1"/>
                <w:sz w:val="24"/>
                <w:szCs w:val="24"/>
              </w:rPr>
              <w:t>X</w:t>
            </w:r>
            <w:r w:rsidRPr="00551C37">
              <w:rPr>
                <w:rFonts w:hAnsi="宋体" w:hint="eastAsia"/>
                <w:color w:val="000000" w:themeColor="text1"/>
                <w:sz w:val="24"/>
                <w:szCs w:val="24"/>
              </w:rPr>
              <w:t>射线机的高真空的阴极射线二极管，是产生</w:t>
            </w:r>
            <w:r w:rsidRPr="00551C37">
              <w:rPr>
                <w:rFonts w:hAnsi="宋体" w:hint="eastAsia"/>
                <w:color w:val="000000" w:themeColor="text1"/>
                <w:sz w:val="24"/>
                <w:szCs w:val="24"/>
              </w:rPr>
              <w:t>X</w:t>
            </w:r>
            <w:r w:rsidRPr="00551C37">
              <w:rPr>
                <w:rFonts w:hAnsi="宋体" w:hint="eastAsia"/>
                <w:color w:val="000000" w:themeColor="text1"/>
                <w:sz w:val="24"/>
                <w:szCs w:val="24"/>
              </w:rPr>
              <w:t>线的系统，其工作过程为：由</w:t>
            </w:r>
            <w:r w:rsidRPr="00551C37">
              <w:rPr>
                <w:rFonts w:hAnsi="宋体" w:hint="eastAsia"/>
                <w:color w:val="000000" w:themeColor="text1"/>
                <w:sz w:val="24"/>
                <w:szCs w:val="24"/>
              </w:rPr>
              <w:t>12V</w:t>
            </w:r>
            <w:r w:rsidRPr="00551C37">
              <w:rPr>
                <w:rFonts w:hAnsi="宋体" w:hint="eastAsia"/>
                <w:color w:val="000000" w:themeColor="text1"/>
                <w:sz w:val="24"/>
                <w:szCs w:val="24"/>
              </w:rPr>
              <w:t>电流供于阴极灯丝加热，并产生自由电子云集，这时向阴阳两极加</w:t>
            </w:r>
            <w:r w:rsidRPr="00551C37">
              <w:rPr>
                <w:rFonts w:hAnsi="宋体" w:hint="eastAsia"/>
                <w:color w:val="000000" w:themeColor="text1"/>
                <w:sz w:val="24"/>
                <w:szCs w:val="24"/>
              </w:rPr>
              <w:t>40~150kV</w:t>
            </w:r>
            <w:r w:rsidRPr="00551C37">
              <w:rPr>
                <w:rFonts w:hAnsi="宋体" w:hint="eastAsia"/>
                <w:color w:val="000000" w:themeColor="text1"/>
                <w:sz w:val="24"/>
                <w:szCs w:val="24"/>
              </w:rPr>
              <w:t>高压电时，电势差陡增，在高压强电场驱动下，处于活跃状态的自由电子束，由阴极高速撞击阳极钼基钨靶，并发生能量转换，约</w:t>
            </w:r>
            <w:r w:rsidRPr="00551C37">
              <w:rPr>
                <w:rFonts w:hAnsi="宋体" w:hint="eastAsia"/>
                <w:color w:val="000000" w:themeColor="text1"/>
                <w:sz w:val="24"/>
                <w:szCs w:val="24"/>
              </w:rPr>
              <w:t>l%</w:t>
            </w:r>
            <w:r w:rsidRPr="00551C37">
              <w:rPr>
                <w:rFonts w:hAnsi="宋体" w:hint="eastAsia"/>
                <w:color w:val="000000" w:themeColor="text1"/>
                <w:sz w:val="24"/>
                <w:szCs w:val="24"/>
              </w:rPr>
              <w:t>的电能形成了</w:t>
            </w:r>
            <w:r w:rsidRPr="00551C37">
              <w:rPr>
                <w:rFonts w:hAnsi="宋体" w:hint="eastAsia"/>
                <w:color w:val="000000" w:themeColor="text1"/>
                <w:sz w:val="24"/>
                <w:szCs w:val="24"/>
              </w:rPr>
              <w:t>X</w:t>
            </w:r>
            <w:r w:rsidRPr="00551C37">
              <w:rPr>
                <w:rFonts w:hAnsi="宋体" w:hint="eastAsia"/>
                <w:color w:val="000000" w:themeColor="text1"/>
                <w:sz w:val="24"/>
                <w:szCs w:val="24"/>
              </w:rPr>
              <w:t>线，由窗口发射，</w:t>
            </w:r>
            <w:r w:rsidRPr="00551C37">
              <w:rPr>
                <w:rFonts w:hAnsi="宋体" w:hint="eastAsia"/>
                <w:color w:val="000000" w:themeColor="text1"/>
                <w:sz w:val="24"/>
                <w:szCs w:val="24"/>
              </w:rPr>
              <w:t>99%</w:t>
            </w:r>
            <w:r w:rsidRPr="00551C37">
              <w:rPr>
                <w:rFonts w:hAnsi="宋体" w:hint="eastAsia"/>
                <w:color w:val="000000" w:themeColor="text1"/>
                <w:sz w:val="24"/>
                <w:szCs w:val="24"/>
              </w:rPr>
              <w:t>则转换为热能，由散热系统散发。</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lastRenderedPageBreak/>
              <w:t>该检查设备采用直流高压产生低剂量</w:t>
            </w:r>
            <w:r w:rsidRPr="00551C37">
              <w:rPr>
                <w:rFonts w:hAnsi="宋体" w:hint="eastAsia"/>
                <w:color w:val="000000" w:themeColor="text1"/>
                <w:sz w:val="24"/>
                <w:szCs w:val="24"/>
              </w:rPr>
              <w:t>X</w:t>
            </w:r>
            <w:r w:rsidRPr="00551C37">
              <w:rPr>
                <w:rFonts w:hAnsi="宋体" w:hint="eastAsia"/>
                <w:color w:val="000000" w:themeColor="text1"/>
                <w:sz w:val="24"/>
                <w:szCs w:val="24"/>
              </w:rPr>
              <w:t>射线，设备自身已具有较完善的防射线泄漏措施和控制方式，辐射泄漏量远低</w:t>
            </w:r>
            <w:r w:rsidRPr="00551C37">
              <w:rPr>
                <w:color w:val="000000" w:themeColor="text1"/>
                <w:sz w:val="24"/>
                <w:szCs w:val="24"/>
              </w:rPr>
              <w:t>于</w:t>
            </w:r>
            <w:r w:rsidRPr="00551C37">
              <w:rPr>
                <w:color w:val="000000" w:themeColor="text1"/>
                <w:sz w:val="24"/>
                <w:szCs w:val="24"/>
              </w:rPr>
              <w:t>5μsv/h(0.5mrem/h)</w:t>
            </w:r>
            <w:r w:rsidRPr="00551C37">
              <w:rPr>
                <w:color w:val="000000" w:themeColor="text1"/>
                <w:sz w:val="24"/>
                <w:szCs w:val="24"/>
              </w:rPr>
              <w:t>。在</w:t>
            </w:r>
            <w:r w:rsidRPr="00551C37">
              <w:rPr>
                <w:rFonts w:hAnsi="宋体" w:hint="eastAsia"/>
                <w:color w:val="000000" w:themeColor="text1"/>
                <w:sz w:val="24"/>
                <w:szCs w:val="24"/>
              </w:rPr>
              <w:t>设备的机架外约</w:t>
            </w:r>
            <w:r w:rsidRPr="00551C37">
              <w:rPr>
                <w:rFonts w:hAnsi="宋体" w:hint="eastAsia"/>
                <w:color w:val="000000" w:themeColor="text1"/>
                <w:sz w:val="24"/>
                <w:szCs w:val="24"/>
              </w:rPr>
              <w:t>5</w:t>
            </w:r>
            <w:r w:rsidRPr="00551C37">
              <w:rPr>
                <w:rFonts w:hAnsi="宋体" w:hint="eastAsia"/>
                <w:color w:val="000000" w:themeColor="text1"/>
                <w:sz w:val="24"/>
                <w:szCs w:val="24"/>
              </w:rPr>
              <w:t>厘米典型测试量小于</w:t>
            </w:r>
            <w:r w:rsidRPr="00551C37">
              <w:rPr>
                <w:rFonts w:hAnsi="宋体" w:hint="eastAsia"/>
                <w:color w:val="000000" w:themeColor="text1"/>
                <w:sz w:val="24"/>
                <w:szCs w:val="24"/>
              </w:rPr>
              <w:t>l</w:t>
            </w:r>
            <w:r w:rsidRPr="00551C37">
              <w:rPr>
                <w:color w:val="000000" w:themeColor="text1"/>
                <w:sz w:val="24"/>
                <w:szCs w:val="24"/>
              </w:rPr>
              <w:t>μsv/h(0.5mrem/h)</w:t>
            </w:r>
            <w:r w:rsidRPr="00551C37">
              <w:rPr>
                <w:rFonts w:hint="eastAsia"/>
                <w:color w:val="000000" w:themeColor="text1"/>
                <w:sz w:val="24"/>
                <w:szCs w:val="24"/>
              </w:rPr>
              <w:t>，</w:t>
            </w:r>
            <w:r w:rsidRPr="00551C37">
              <w:rPr>
                <w:rFonts w:hAnsi="宋体" w:hint="eastAsia"/>
                <w:color w:val="000000" w:themeColor="text1"/>
                <w:sz w:val="24"/>
                <w:szCs w:val="24"/>
              </w:rPr>
              <w:t>属于《电离辐射防护与辐射源安全基本标准》（</w:t>
            </w:r>
            <w:r w:rsidRPr="00551C37">
              <w:rPr>
                <w:rFonts w:hAnsi="宋体" w:hint="eastAsia"/>
                <w:color w:val="000000" w:themeColor="text1"/>
                <w:sz w:val="24"/>
                <w:szCs w:val="24"/>
              </w:rPr>
              <w:t>GB18871-2012</w:t>
            </w:r>
            <w:r w:rsidRPr="00551C37">
              <w:rPr>
                <w:rFonts w:hAnsi="宋体" w:hint="eastAsia"/>
                <w:color w:val="000000" w:themeColor="text1"/>
                <w:sz w:val="24"/>
                <w:szCs w:val="24"/>
              </w:rPr>
              <w:t>）中的赦免范围，即属于《重庆市建设项目环境影响评价豁免管理名录</w:t>
            </w:r>
            <w:r w:rsidRPr="00551C37">
              <w:rPr>
                <w:rFonts w:hAnsi="宋体" w:hint="eastAsia"/>
                <w:color w:val="000000" w:themeColor="text1"/>
                <w:sz w:val="24"/>
                <w:szCs w:val="24"/>
              </w:rPr>
              <w:t>(</w:t>
            </w:r>
            <w:r w:rsidRPr="00551C37">
              <w:rPr>
                <w:rFonts w:hAnsi="宋体" w:hint="eastAsia"/>
                <w:color w:val="000000" w:themeColor="text1"/>
                <w:sz w:val="24"/>
                <w:szCs w:val="24"/>
              </w:rPr>
              <w:t>试行</w:t>
            </w:r>
            <w:r w:rsidRPr="00551C37">
              <w:rPr>
                <w:rFonts w:hAnsi="宋体" w:hint="eastAsia"/>
                <w:color w:val="000000" w:themeColor="text1"/>
                <w:sz w:val="24"/>
                <w:szCs w:val="24"/>
              </w:rPr>
              <w:t>)</w:t>
            </w:r>
            <w:r w:rsidRPr="00551C37">
              <w:rPr>
                <w:rFonts w:hAnsi="宋体" w:hint="eastAsia"/>
                <w:color w:val="000000" w:themeColor="text1"/>
                <w:sz w:val="24"/>
                <w:szCs w:val="24"/>
              </w:rPr>
              <w:t>》提及的“核与辐射中放射性同位素与射线装置满足</w:t>
            </w:r>
            <w:r w:rsidRPr="00551C37">
              <w:rPr>
                <w:rFonts w:hAnsi="宋体" w:hint="eastAsia"/>
                <w:color w:val="000000" w:themeColor="text1"/>
                <w:sz w:val="24"/>
                <w:szCs w:val="24"/>
              </w:rPr>
              <w:t>GB18871-2002</w:t>
            </w:r>
            <w:r w:rsidRPr="00551C37">
              <w:rPr>
                <w:rFonts w:hAnsi="宋体" w:hint="eastAsia"/>
                <w:color w:val="000000" w:themeColor="text1"/>
                <w:sz w:val="24"/>
                <w:szCs w:val="24"/>
              </w:rPr>
              <w:t>规定的豁免准则要求的核技术利用项目”豁免范围，对环境及工作人员的健康影响很小。</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3</w:t>
            </w:r>
            <w:r w:rsidRPr="00551C37">
              <w:rPr>
                <w:rFonts w:hAnsi="宋体" w:hint="eastAsia"/>
                <w:color w:val="000000" w:themeColor="text1"/>
                <w:sz w:val="24"/>
                <w:szCs w:val="24"/>
              </w:rPr>
              <w:t>）冷</w:t>
            </w:r>
            <w:r w:rsidR="001B16C4" w:rsidRPr="00551C37">
              <w:rPr>
                <w:rFonts w:hAnsi="宋体" w:hint="eastAsia"/>
                <w:color w:val="000000" w:themeColor="text1"/>
                <w:sz w:val="24"/>
                <w:szCs w:val="24"/>
              </w:rPr>
              <w:t>冻</w:t>
            </w:r>
            <w:r w:rsidRPr="00551C37">
              <w:rPr>
                <w:rFonts w:hAnsi="宋体" w:hint="eastAsia"/>
                <w:color w:val="000000" w:themeColor="text1"/>
                <w:sz w:val="24"/>
                <w:szCs w:val="24"/>
              </w:rPr>
              <w:t>库制冷剂影响分析</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本项目冷</w:t>
            </w:r>
            <w:r w:rsidR="001B16C4" w:rsidRPr="00551C37">
              <w:rPr>
                <w:rFonts w:hAnsi="宋体" w:hint="eastAsia"/>
                <w:color w:val="000000" w:themeColor="text1"/>
                <w:sz w:val="24"/>
                <w:szCs w:val="24"/>
              </w:rPr>
              <w:t>冻</w:t>
            </w:r>
            <w:r w:rsidRPr="00551C37">
              <w:rPr>
                <w:rFonts w:hAnsi="宋体" w:hint="eastAsia"/>
                <w:color w:val="000000" w:themeColor="text1"/>
                <w:sz w:val="24"/>
                <w:szCs w:val="24"/>
              </w:rPr>
              <w:t>库采用的制冷剂为</w:t>
            </w:r>
            <w:r w:rsidRPr="00551C37">
              <w:rPr>
                <w:rFonts w:hAnsi="宋体" w:hint="eastAsia"/>
                <w:color w:val="000000" w:themeColor="text1"/>
                <w:sz w:val="24"/>
                <w:szCs w:val="24"/>
              </w:rPr>
              <w:t>R404A</w:t>
            </w:r>
            <w:r w:rsidRPr="00551C37">
              <w:rPr>
                <w:rFonts w:hAnsi="宋体" w:hint="eastAsia"/>
                <w:color w:val="000000" w:themeColor="text1"/>
                <w:sz w:val="24"/>
                <w:szCs w:val="24"/>
              </w:rPr>
              <w:t>，属于</w:t>
            </w:r>
            <w:r w:rsidRPr="00551C37">
              <w:rPr>
                <w:rFonts w:hAnsi="宋体" w:hint="eastAsia"/>
                <w:color w:val="000000" w:themeColor="text1"/>
                <w:sz w:val="24"/>
                <w:szCs w:val="24"/>
              </w:rPr>
              <w:t>HFC</w:t>
            </w:r>
            <w:r w:rsidRPr="00551C37">
              <w:rPr>
                <w:rFonts w:hAnsi="宋体" w:hint="eastAsia"/>
                <w:color w:val="000000" w:themeColor="text1"/>
                <w:sz w:val="24"/>
                <w:szCs w:val="24"/>
              </w:rPr>
              <w:t>型非共沸环保制冷剂（完全不含破坏臭氧层的</w:t>
            </w:r>
            <w:r w:rsidRPr="00551C37">
              <w:rPr>
                <w:rFonts w:hAnsi="宋体" w:hint="eastAsia"/>
                <w:color w:val="000000" w:themeColor="text1"/>
                <w:sz w:val="24"/>
                <w:szCs w:val="24"/>
              </w:rPr>
              <w:t>CFC</w:t>
            </w:r>
            <w:r w:rsidRPr="00551C37">
              <w:rPr>
                <w:rFonts w:hAnsi="宋体" w:hint="eastAsia"/>
                <w:color w:val="000000" w:themeColor="text1"/>
                <w:sz w:val="24"/>
                <w:szCs w:val="24"/>
              </w:rPr>
              <w:t>、</w:t>
            </w:r>
            <w:r w:rsidRPr="00551C37">
              <w:rPr>
                <w:rFonts w:hAnsi="宋体" w:hint="eastAsia"/>
                <w:color w:val="000000" w:themeColor="text1"/>
                <w:sz w:val="24"/>
                <w:szCs w:val="24"/>
              </w:rPr>
              <w:t>HCFC</w:t>
            </w:r>
            <w:r w:rsidRPr="00551C37">
              <w:rPr>
                <w:rFonts w:hAnsi="宋体" w:hint="eastAsia"/>
                <w:color w:val="000000" w:themeColor="text1"/>
                <w:sz w:val="24"/>
                <w:szCs w:val="24"/>
              </w:rPr>
              <w:t>），得到目前世界绝大多数国家的认可并推荐的主流低温环保制冷剂，是新装制冷设备上替代氟利昂</w:t>
            </w:r>
            <w:r w:rsidRPr="00551C37">
              <w:rPr>
                <w:rFonts w:hAnsi="宋体" w:hint="eastAsia"/>
                <w:color w:val="000000" w:themeColor="text1"/>
                <w:sz w:val="24"/>
                <w:szCs w:val="24"/>
              </w:rPr>
              <w:t>R22</w:t>
            </w:r>
            <w:r w:rsidRPr="00551C37">
              <w:rPr>
                <w:rFonts w:hAnsi="宋体" w:hint="eastAsia"/>
                <w:color w:val="000000" w:themeColor="text1"/>
                <w:sz w:val="24"/>
                <w:szCs w:val="24"/>
              </w:rPr>
              <w:t>和</w:t>
            </w:r>
            <w:r w:rsidRPr="00551C37">
              <w:rPr>
                <w:rFonts w:hAnsi="宋体" w:hint="eastAsia"/>
                <w:color w:val="000000" w:themeColor="text1"/>
                <w:sz w:val="24"/>
                <w:szCs w:val="24"/>
              </w:rPr>
              <w:t>R502</w:t>
            </w:r>
            <w:r w:rsidRPr="00551C37">
              <w:rPr>
                <w:rFonts w:hAnsi="宋体" w:hint="eastAsia"/>
                <w:color w:val="000000" w:themeColor="text1"/>
                <w:sz w:val="24"/>
                <w:szCs w:val="24"/>
              </w:rPr>
              <w:t>的最普遍的工业标准制冷剂，符合美国环保组织</w:t>
            </w:r>
            <w:r w:rsidRPr="00551C37">
              <w:rPr>
                <w:rFonts w:hAnsi="宋体" w:hint="eastAsia"/>
                <w:color w:val="000000" w:themeColor="text1"/>
                <w:sz w:val="24"/>
                <w:szCs w:val="24"/>
              </w:rPr>
              <w:t>EPA</w:t>
            </w:r>
            <w:r w:rsidRPr="00551C37">
              <w:rPr>
                <w:rFonts w:hAnsi="宋体" w:hint="eastAsia"/>
                <w:color w:val="000000" w:themeColor="text1"/>
                <w:sz w:val="24"/>
                <w:szCs w:val="24"/>
              </w:rPr>
              <w:t>、</w:t>
            </w:r>
            <w:r w:rsidRPr="00551C37">
              <w:rPr>
                <w:rFonts w:hAnsi="宋体" w:hint="eastAsia"/>
                <w:color w:val="000000" w:themeColor="text1"/>
                <w:sz w:val="24"/>
                <w:szCs w:val="24"/>
              </w:rPr>
              <w:t>SNAP</w:t>
            </w:r>
            <w:r w:rsidRPr="00551C37">
              <w:rPr>
                <w:rFonts w:hAnsi="宋体" w:hint="eastAsia"/>
                <w:color w:val="000000" w:themeColor="text1"/>
                <w:sz w:val="24"/>
                <w:szCs w:val="24"/>
              </w:rPr>
              <w:t>和</w:t>
            </w:r>
            <w:r w:rsidRPr="00551C37">
              <w:rPr>
                <w:rFonts w:hAnsi="宋体" w:hint="eastAsia"/>
                <w:color w:val="000000" w:themeColor="text1"/>
                <w:sz w:val="24"/>
                <w:szCs w:val="24"/>
              </w:rPr>
              <w:t>UL</w:t>
            </w:r>
            <w:r w:rsidRPr="00551C37">
              <w:rPr>
                <w:rFonts w:hAnsi="宋体" w:hint="eastAsia"/>
                <w:color w:val="000000" w:themeColor="text1"/>
                <w:sz w:val="24"/>
                <w:szCs w:val="24"/>
              </w:rPr>
              <w:t>的标准，多用于中低温商用制冷系统。</w:t>
            </w:r>
            <w:r w:rsidRPr="00551C37">
              <w:rPr>
                <w:rFonts w:hAnsi="宋体" w:hint="eastAsia"/>
                <w:color w:val="000000" w:themeColor="text1"/>
                <w:sz w:val="24"/>
                <w:szCs w:val="24"/>
              </w:rPr>
              <w:t>R404A</w:t>
            </w:r>
            <w:r w:rsidRPr="00551C37">
              <w:rPr>
                <w:rFonts w:hAnsi="宋体" w:hint="eastAsia"/>
                <w:color w:val="000000" w:themeColor="text1"/>
                <w:sz w:val="24"/>
                <w:szCs w:val="24"/>
              </w:rPr>
              <w:t>分子量为</w:t>
            </w:r>
            <w:r w:rsidRPr="00551C37">
              <w:rPr>
                <w:rFonts w:hAnsi="宋体" w:hint="eastAsia"/>
                <w:color w:val="000000" w:themeColor="text1"/>
                <w:sz w:val="24"/>
                <w:szCs w:val="24"/>
              </w:rPr>
              <w:t>97.6</w:t>
            </w:r>
            <w:r w:rsidRPr="00551C37">
              <w:rPr>
                <w:rFonts w:hAnsi="宋体" w:hint="eastAsia"/>
                <w:color w:val="000000" w:themeColor="text1"/>
                <w:sz w:val="24"/>
                <w:szCs w:val="24"/>
              </w:rPr>
              <w:t>，沸点</w:t>
            </w:r>
            <w:r w:rsidRPr="00551C37">
              <w:rPr>
                <w:rFonts w:hAnsi="宋体" w:hint="eastAsia"/>
                <w:color w:val="000000" w:themeColor="text1"/>
                <w:sz w:val="24"/>
                <w:szCs w:val="24"/>
              </w:rPr>
              <w:t>-46.8</w:t>
            </w:r>
            <w:r w:rsidRPr="00551C37">
              <w:rPr>
                <w:rFonts w:hAnsi="宋体" w:hint="eastAsia"/>
                <w:color w:val="000000" w:themeColor="text1"/>
                <w:sz w:val="24"/>
                <w:szCs w:val="24"/>
              </w:rPr>
              <w:t>，临界温度</w:t>
            </w:r>
            <w:r w:rsidRPr="00551C37">
              <w:rPr>
                <w:rFonts w:hAnsi="宋体" w:hint="eastAsia"/>
                <w:color w:val="000000" w:themeColor="text1"/>
                <w:sz w:val="24"/>
                <w:szCs w:val="24"/>
              </w:rPr>
              <w:t>72.1</w:t>
            </w:r>
            <w:r w:rsidRPr="00551C37">
              <w:rPr>
                <w:rFonts w:hAnsi="宋体" w:hint="eastAsia"/>
                <w:color w:val="000000" w:themeColor="text1"/>
                <w:sz w:val="24"/>
                <w:szCs w:val="24"/>
              </w:rPr>
              <w:t>℃，临界压力为</w:t>
            </w:r>
            <w:r w:rsidRPr="00551C37">
              <w:rPr>
                <w:rFonts w:hAnsi="宋体" w:hint="eastAsia"/>
                <w:color w:val="000000" w:themeColor="text1"/>
                <w:sz w:val="24"/>
                <w:szCs w:val="24"/>
              </w:rPr>
              <w:t>3732 kPa</w:t>
            </w:r>
            <w:r w:rsidRPr="00551C37">
              <w:rPr>
                <w:rFonts w:hAnsi="宋体" w:hint="eastAsia"/>
                <w:color w:val="000000" w:themeColor="text1"/>
                <w:sz w:val="24"/>
                <w:szCs w:val="24"/>
              </w:rPr>
              <w:t>，饱和蒸气压（</w:t>
            </w:r>
            <w:r w:rsidRPr="00551C37">
              <w:rPr>
                <w:rFonts w:hAnsi="宋体" w:hint="eastAsia"/>
                <w:color w:val="000000" w:themeColor="text1"/>
                <w:sz w:val="24"/>
                <w:szCs w:val="24"/>
              </w:rPr>
              <w:t>25</w:t>
            </w:r>
            <w:r w:rsidRPr="00551C37">
              <w:rPr>
                <w:rFonts w:hAnsi="宋体" w:hint="eastAsia"/>
                <w:color w:val="000000" w:themeColor="text1"/>
                <w:sz w:val="24"/>
                <w:szCs w:val="24"/>
              </w:rPr>
              <w:t>℃），</w:t>
            </w:r>
            <w:r w:rsidRPr="00551C37">
              <w:rPr>
                <w:rFonts w:hAnsi="宋体" w:hint="eastAsia"/>
                <w:color w:val="000000" w:themeColor="text1"/>
                <w:sz w:val="24"/>
                <w:szCs w:val="24"/>
              </w:rPr>
              <w:t>1255kPa</w:t>
            </w:r>
            <w:r w:rsidRPr="00551C37">
              <w:rPr>
                <w:rFonts w:hAnsi="宋体" w:hint="eastAsia"/>
                <w:color w:val="000000" w:themeColor="text1"/>
                <w:sz w:val="24"/>
                <w:szCs w:val="24"/>
              </w:rPr>
              <w:t>，无异臭，外观无色，不浑浊。破坏臭氧潜能值（</w:t>
            </w:r>
            <w:r w:rsidRPr="00551C37">
              <w:rPr>
                <w:rFonts w:hAnsi="宋体" w:hint="eastAsia"/>
                <w:color w:val="000000" w:themeColor="text1"/>
                <w:sz w:val="24"/>
                <w:szCs w:val="24"/>
              </w:rPr>
              <w:t>ODP</w:t>
            </w:r>
            <w:r w:rsidRPr="00551C37">
              <w:rPr>
                <w:rFonts w:hAnsi="宋体" w:hint="eastAsia"/>
                <w:color w:val="000000" w:themeColor="text1"/>
                <w:sz w:val="24"/>
                <w:szCs w:val="24"/>
              </w:rPr>
              <w:t>）为</w:t>
            </w:r>
            <w:r w:rsidRPr="00551C37">
              <w:rPr>
                <w:rFonts w:hAnsi="宋体" w:hint="eastAsia"/>
                <w:color w:val="000000" w:themeColor="text1"/>
                <w:sz w:val="24"/>
                <w:szCs w:val="24"/>
              </w:rPr>
              <w:t>0</w:t>
            </w:r>
            <w:r w:rsidRPr="00551C37">
              <w:rPr>
                <w:rFonts w:hAnsi="宋体" w:hint="eastAsia"/>
                <w:color w:val="000000" w:themeColor="text1"/>
                <w:sz w:val="24"/>
                <w:szCs w:val="24"/>
              </w:rPr>
              <w:t>，对臭氧层无害。</w:t>
            </w:r>
            <w:r w:rsidRPr="00551C37">
              <w:rPr>
                <w:rFonts w:hAnsi="宋体" w:hint="eastAsia"/>
                <w:color w:val="000000" w:themeColor="text1"/>
                <w:sz w:val="24"/>
                <w:szCs w:val="24"/>
              </w:rPr>
              <w:t>R404A</w:t>
            </w:r>
            <w:r w:rsidRPr="00551C37">
              <w:rPr>
                <w:rFonts w:hAnsi="宋体" w:hint="eastAsia"/>
                <w:color w:val="000000" w:themeColor="text1"/>
                <w:sz w:val="24"/>
                <w:szCs w:val="24"/>
              </w:rPr>
              <w:t>符合美国采暖、制冷空调工程师协会（</w:t>
            </w:r>
            <w:r w:rsidRPr="00551C37">
              <w:rPr>
                <w:rFonts w:hAnsi="宋体" w:hint="eastAsia"/>
                <w:color w:val="000000" w:themeColor="text1"/>
                <w:sz w:val="24"/>
                <w:szCs w:val="24"/>
              </w:rPr>
              <w:t>ASHRAE</w:t>
            </w:r>
            <w:r w:rsidRPr="00551C37">
              <w:rPr>
                <w:rFonts w:hAnsi="宋体" w:hint="eastAsia"/>
                <w:color w:val="000000" w:themeColor="text1"/>
                <w:sz w:val="24"/>
                <w:szCs w:val="24"/>
              </w:rPr>
              <w:t>）的最高的</w:t>
            </w:r>
            <w:r w:rsidRPr="00551C37">
              <w:rPr>
                <w:rFonts w:hAnsi="宋体" w:hint="eastAsia"/>
                <w:color w:val="000000" w:themeColor="text1"/>
                <w:sz w:val="24"/>
                <w:szCs w:val="24"/>
              </w:rPr>
              <w:t>A1</w:t>
            </w:r>
            <w:r w:rsidRPr="00551C37">
              <w:rPr>
                <w:rFonts w:hAnsi="宋体" w:hint="eastAsia"/>
                <w:color w:val="000000" w:themeColor="text1"/>
                <w:sz w:val="24"/>
                <w:szCs w:val="24"/>
              </w:rPr>
              <w:t>安全等级类别，属于无毒不可燃物质，对人体无害。</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对照中华人民共和国标准《重大危险源辨识》（</w:t>
            </w:r>
            <w:r w:rsidRPr="00551C37">
              <w:rPr>
                <w:rFonts w:hAnsi="宋体" w:hint="eastAsia"/>
                <w:color w:val="000000" w:themeColor="text1"/>
                <w:sz w:val="24"/>
                <w:szCs w:val="24"/>
              </w:rPr>
              <w:t xml:space="preserve"> GB18218-2000</w:t>
            </w:r>
            <w:r w:rsidRPr="00551C37">
              <w:rPr>
                <w:rFonts w:hAnsi="宋体" w:hint="eastAsia"/>
                <w:color w:val="000000" w:themeColor="text1"/>
                <w:sz w:val="24"/>
                <w:szCs w:val="24"/>
              </w:rPr>
              <w:t>）和《建设项目环境风险评价技术导则》（</w:t>
            </w:r>
            <w:r w:rsidRPr="00551C37">
              <w:rPr>
                <w:rFonts w:hAnsi="宋体" w:hint="eastAsia"/>
                <w:color w:val="000000" w:themeColor="text1"/>
                <w:sz w:val="24"/>
                <w:szCs w:val="24"/>
              </w:rPr>
              <w:t>HJ/T179-2004</w:t>
            </w:r>
            <w:r w:rsidRPr="00551C37">
              <w:rPr>
                <w:rFonts w:hAnsi="宋体" w:hint="eastAsia"/>
                <w:color w:val="000000" w:themeColor="text1"/>
                <w:sz w:val="24"/>
                <w:szCs w:val="24"/>
              </w:rPr>
              <w:t>）附录</w:t>
            </w:r>
            <w:r w:rsidRPr="00551C37">
              <w:rPr>
                <w:rFonts w:hAnsi="宋体" w:hint="eastAsia"/>
                <w:color w:val="000000" w:themeColor="text1"/>
                <w:sz w:val="24"/>
                <w:szCs w:val="24"/>
              </w:rPr>
              <w:t xml:space="preserve">A.1 </w:t>
            </w:r>
            <w:r w:rsidRPr="00551C37">
              <w:rPr>
                <w:rFonts w:hAnsi="宋体" w:hint="eastAsia"/>
                <w:color w:val="000000" w:themeColor="text1"/>
                <w:sz w:val="24"/>
                <w:szCs w:val="24"/>
              </w:rPr>
              <w:t>规定的有毒物质，本项目使用的制冷剂不属于可燃、易燃或有毒物质。因此本项目不存在环境风险。</w:t>
            </w:r>
          </w:p>
          <w:p w:rsidR="00D46452" w:rsidRPr="00551C37" w:rsidRDefault="00D46452" w:rsidP="00D4460F">
            <w:pPr>
              <w:spacing w:line="360" w:lineRule="auto"/>
              <w:ind w:firstLineChars="200" w:firstLine="480"/>
              <w:rPr>
                <w:rFonts w:hAnsi="宋体"/>
                <w:color w:val="000000" w:themeColor="text1"/>
                <w:sz w:val="24"/>
                <w:szCs w:val="24"/>
              </w:rPr>
            </w:pPr>
          </w:p>
          <w:p w:rsidR="00D46452" w:rsidRPr="00551C37" w:rsidRDefault="00D46452" w:rsidP="00D4460F">
            <w:pPr>
              <w:spacing w:line="360" w:lineRule="auto"/>
              <w:ind w:firstLineChars="200" w:firstLine="480"/>
              <w:rPr>
                <w:rFonts w:hAnsi="宋体"/>
                <w:color w:val="000000" w:themeColor="text1"/>
                <w:sz w:val="24"/>
                <w:szCs w:val="24"/>
              </w:rPr>
            </w:pPr>
          </w:p>
          <w:p w:rsidR="00D46452" w:rsidRPr="00551C37" w:rsidRDefault="00D46452" w:rsidP="00D4460F">
            <w:pPr>
              <w:spacing w:line="360" w:lineRule="auto"/>
              <w:ind w:firstLineChars="200" w:firstLine="480"/>
              <w:rPr>
                <w:rFonts w:hAnsi="宋体"/>
                <w:color w:val="000000" w:themeColor="text1"/>
                <w:sz w:val="24"/>
                <w:szCs w:val="24"/>
              </w:rPr>
            </w:pPr>
          </w:p>
          <w:p w:rsidR="00D46452" w:rsidRPr="00551C37" w:rsidRDefault="00D46452" w:rsidP="00D4460F">
            <w:pPr>
              <w:spacing w:line="360" w:lineRule="auto"/>
              <w:ind w:firstLineChars="200" w:firstLine="480"/>
              <w:rPr>
                <w:rFonts w:hAnsi="宋体"/>
                <w:color w:val="000000" w:themeColor="text1"/>
                <w:sz w:val="24"/>
                <w:szCs w:val="24"/>
              </w:rPr>
            </w:pPr>
          </w:p>
          <w:p w:rsidR="00D46452" w:rsidRPr="00551C37" w:rsidRDefault="00D46452" w:rsidP="00D4460F">
            <w:pPr>
              <w:spacing w:line="360" w:lineRule="auto"/>
              <w:ind w:firstLineChars="200" w:firstLine="560"/>
              <w:rPr>
                <w:color w:val="000000" w:themeColor="text1"/>
              </w:rPr>
            </w:pPr>
          </w:p>
          <w:p w:rsidR="003B0A65" w:rsidRPr="00551C37" w:rsidRDefault="003B0A65" w:rsidP="00D4460F">
            <w:pPr>
              <w:spacing w:line="360" w:lineRule="auto"/>
              <w:ind w:firstLineChars="200" w:firstLine="560"/>
              <w:rPr>
                <w:color w:val="000000" w:themeColor="text1"/>
              </w:rPr>
            </w:pPr>
          </w:p>
          <w:p w:rsidR="003B0A65" w:rsidRPr="00551C37" w:rsidRDefault="003B0A65" w:rsidP="00D4460F">
            <w:pPr>
              <w:spacing w:line="360" w:lineRule="auto"/>
              <w:ind w:firstLineChars="200" w:firstLine="560"/>
              <w:rPr>
                <w:color w:val="000000" w:themeColor="text1"/>
              </w:rPr>
            </w:pPr>
          </w:p>
          <w:p w:rsidR="003B0A65" w:rsidRPr="00551C37" w:rsidRDefault="003B0A65" w:rsidP="00D4460F">
            <w:pPr>
              <w:spacing w:line="360" w:lineRule="auto"/>
              <w:ind w:firstLineChars="200" w:firstLine="560"/>
              <w:rPr>
                <w:color w:val="000000" w:themeColor="text1"/>
              </w:rPr>
            </w:pPr>
          </w:p>
          <w:p w:rsidR="003B0A65" w:rsidRPr="00551C37" w:rsidRDefault="003B0A65" w:rsidP="00D4460F">
            <w:pPr>
              <w:spacing w:line="360" w:lineRule="auto"/>
              <w:ind w:firstLineChars="200" w:firstLine="560"/>
              <w:rPr>
                <w:color w:val="000000" w:themeColor="text1"/>
              </w:rPr>
            </w:pPr>
          </w:p>
          <w:p w:rsidR="003B0A65" w:rsidRPr="00551C37" w:rsidRDefault="003B0A65" w:rsidP="00D4460F">
            <w:pPr>
              <w:spacing w:line="360" w:lineRule="auto"/>
              <w:ind w:firstLineChars="200" w:firstLine="560"/>
              <w:rPr>
                <w:color w:val="000000" w:themeColor="text1"/>
              </w:rPr>
            </w:pPr>
          </w:p>
        </w:tc>
      </w:tr>
    </w:tbl>
    <w:p w:rsidR="00AA3151" w:rsidRPr="00551C37" w:rsidRDefault="00AA3151" w:rsidP="00AA3151">
      <w:pPr>
        <w:spacing w:line="360" w:lineRule="auto"/>
        <w:ind w:firstLineChars="200" w:firstLine="560"/>
        <w:rPr>
          <w:color w:val="000000" w:themeColor="text1"/>
        </w:rPr>
        <w:sectPr w:rsidR="00AA3151" w:rsidRPr="00551C37" w:rsidSect="004D55D5">
          <w:pgSz w:w="11906" w:h="16838"/>
          <w:pgMar w:top="1361" w:right="1474" w:bottom="1361" w:left="1474" w:header="851" w:footer="992" w:gutter="0"/>
          <w:cols w:space="425"/>
          <w:docGrid w:type="lines" w:linePitch="312"/>
        </w:sectPr>
      </w:pPr>
    </w:p>
    <w:p w:rsidR="00AA3151" w:rsidRPr="00551C37" w:rsidRDefault="00AA3151" w:rsidP="00900610">
      <w:pPr>
        <w:pStyle w:val="1"/>
        <w:jc w:val="center"/>
        <w:rPr>
          <w:color w:val="000000" w:themeColor="text1"/>
        </w:rPr>
      </w:pPr>
      <w:bookmarkStart w:id="15" w:name="_Toc526755926"/>
      <w:r w:rsidRPr="00551C37">
        <w:rPr>
          <w:color w:val="000000" w:themeColor="text1"/>
        </w:rPr>
        <w:lastRenderedPageBreak/>
        <w:t>拟采取的防治措施及预期治理效果</w:t>
      </w:r>
      <w:r w:rsidRPr="00551C37">
        <w:rPr>
          <w:color w:val="000000" w:themeColor="text1"/>
        </w:rPr>
        <w:t xml:space="preserve">                        </w:t>
      </w:r>
      <w:r w:rsidRPr="00551C37">
        <w:rPr>
          <w:color w:val="000000" w:themeColor="text1"/>
        </w:rPr>
        <w:t>表</w:t>
      </w:r>
      <w:r w:rsidRPr="00551C37">
        <w:rPr>
          <w:color w:val="000000" w:themeColor="text1"/>
        </w:rPr>
        <w:t>9</w:t>
      </w:r>
      <w:bookmarkEnd w:id="15"/>
    </w:p>
    <w:tbl>
      <w:tblPr>
        <w:tblW w:w="513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8"/>
        <w:gridCol w:w="685"/>
        <w:gridCol w:w="709"/>
        <w:gridCol w:w="638"/>
        <w:gridCol w:w="879"/>
        <w:gridCol w:w="4295"/>
        <w:gridCol w:w="992"/>
        <w:gridCol w:w="1003"/>
      </w:tblGrid>
      <w:tr w:rsidR="00551C37" w:rsidRPr="00551C37" w:rsidTr="009926DF">
        <w:trPr>
          <w:trHeight w:val="20"/>
          <w:jc w:val="center"/>
        </w:trPr>
        <w:tc>
          <w:tcPr>
            <w:tcW w:w="693" w:type="dxa"/>
            <w:gridSpan w:val="2"/>
            <w:tcMar>
              <w:left w:w="0" w:type="dxa"/>
              <w:right w:w="0" w:type="dxa"/>
            </w:tcMar>
            <w:vAlign w:val="center"/>
          </w:tcPr>
          <w:p w:rsidR="00A20C20" w:rsidRPr="00551C37" w:rsidRDefault="009926DF"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 xml:space="preserve">  </w:t>
            </w:r>
            <w:r w:rsidR="00A20C20" w:rsidRPr="00551C37">
              <w:rPr>
                <w:rFonts w:cs="宋体" w:hint="eastAsia"/>
                <w:snapToGrid w:val="0"/>
                <w:color w:val="000000" w:themeColor="text1"/>
                <w:kern w:val="2"/>
                <w:sz w:val="20"/>
                <w:szCs w:val="20"/>
              </w:rPr>
              <w:t>内容</w:t>
            </w:r>
          </w:p>
          <w:p w:rsidR="00A20C20" w:rsidRPr="00551C37" w:rsidRDefault="00A20C20"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类别</w:t>
            </w:r>
          </w:p>
        </w:tc>
        <w:tc>
          <w:tcPr>
            <w:tcW w:w="709" w:type="dxa"/>
            <w:tcMar>
              <w:left w:w="0" w:type="dxa"/>
              <w:right w:w="0" w:type="dxa"/>
            </w:tcMar>
            <w:vAlign w:val="center"/>
          </w:tcPr>
          <w:p w:rsidR="00A20C20" w:rsidRPr="00551C37" w:rsidRDefault="00A20C20"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时期</w:t>
            </w:r>
          </w:p>
        </w:tc>
        <w:tc>
          <w:tcPr>
            <w:tcW w:w="638" w:type="dxa"/>
            <w:tcMar>
              <w:left w:w="0" w:type="dxa"/>
              <w:right w:w="0" w:type="dxa"/>
            </w:tcMar>
            <w:vAlign w:val="center"/>
          </w:tcPr>
          <w:p w:rsidR="00A20C20" w:rsidRPr="00551C37" w:rsidRDefault="00A20C20"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排放源</w:t>
            </w:r>
          </w:p>
        </w:tc>
        <w:tc>
          <w:tcPr>
            <w:tcW w:w="879" w:type="dxa"/>
            <w:tcMar>
              <w:left w:w="0" w:type="dxa"/>
              <w:right w:w="0" w:type="dxa"/>
            </w:tcMar>
            <w:vAlign w:val="center"/>
          </w:tcPr>
          <w:p w:rsidR="00A20C20" w:rsidRPr="00551C37" w:rsidRDefault="00A20C20"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污染物</w:t>
            </w:r>
          </w:p>
          <w:p w:rsidR="00A20C20" w:rsidRPr="00551C37" w:rsidRDefault="00A20C20"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名称</w:t>
            </w:r>
          </w:p>
        </w:tc>
        <w:tc>
          <w:tcPr>
            <w:tcW w:w="4295" w:type="dxa"/>
            <w:tcMar>
              <w:left w:w="0" w:type="dxa"/>
              <w:right w:w="0" w:type="dxa"/>
            </w:tcMar>
            <w:vAlign w:val="center"/>
          </w:tcPr>
          <w:p w:rsidR="00A20C20" w:rsidRPr="00551C37" w:rsidRDefault="00A20C20"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防治措施</w:t>
            </w:r>
          </w:p>
        </w:tc>
        <w:tc>
          <w:tcPr>
            <w:tcW w:w="992" w:type="dxa"/>
            <w:vAlign w:val="center"/>
          </w:tcPr>
          <w:p w:rsidR="00A20C20" w:rsidRPr="00551C37" w:rsidRDefault="00A20C20" w:rsidP="009926DF">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治理投资</w:t>
            </w:r>
            <w:r w:rsidRPr="00551C37">
              <w:rPr>
                <w:rFonts w:cs="宋体" w:hint="eastAsia"/>
                <w:snapToGrid w:val="0"/>
                <w:color w:val="000000" w:themeColor="text1"/>
                <w:kern w:val="2"/>
                <w:sz w:val="20"/>
                <w:szCs w:val="20"/>
              </w:rPr>
              <w:t>(</w:t>
            </w:r>
            <w:r w:rsidRPr="00551C37">
              <w:rPr>
                <w:rFonts w:cs="宋体" w:hint="eastAsia"/>
                <w:snapToGrid w:val="0"/>
                <w:color w:val="000000" w:themeColor="text1"/>
                <w:kern w:val="2"/>
                <w:sz w:val="20"/>
                <w:szCs w:val="20"/>
              </w:rPr>
              <w:t>万元</w:t>
            </w:r>
            <w:r w:rsidRPr="00551C37">
              <w:rPr>
                <w:rFonts w:cs="宋体" w:hint="eastAsia"/>
                <w:snapToGrid w:val="0"/>
                <w:color w:val="000000" w:themeColor="text1"/>
                <w:kern w:val="2"/>
                <w:sz w:val="20"/>
                <w:szCs w:val="20"/>
              </w:rPr>
              <w:t>)</w:t>
            </w:r>
          </w:p>
        </w:tc>
        <w:tc>
          <w:tcPr>
            <w:tcW w:w="1003" w:type="dxa"/>
            <w:tcMar>
              <w:left w:w="0" w:type="dxa"/>
              <w:right w:w="0" w:type="dxa"/>
            </w:tcMar>
            <w:vAlign w:val="center"/>
          </w:tcPr>
          <w:p w:rsidR="00A20C20" w:rsidRPr="00551C37" w:rsidRDefault="00A20C20"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治理</w:t>
            </w:r>
          </w:p>
          <w:p w:rsidR="00A20C20" w:rsidRPr="00551C37" w:rsidRDefault="00A20C20"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效果</w:t>
            </w:r>
          </w:p>
        </w:tc>
      </w:tr>
      <w:tr w:rsidR="00551C37" w:rsidRPr="00551C37" w:rsidTr="009926DF">
        <w:trPr>
          <w:trHeight w:val="20"/>
          <w:jc w:val="center"/>
        </w:trPr>
        <w:tc>
          <w:tcPr>
            <w:tcW w:w="693" w:type="dxa"/>
            <w:gridSpan w:val="2"/>
            <w:vMerge w:val="restart"/>
            <w:tcMar>
              <w:left w:w="0" w:type="dxa"/>
              <w:right w:w="0" w:type="dxa"/>
            </w:tcMar>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大气</w:t>
            </w:r>
          </w:p>
          <w:p w:rsidR="009926DF" w:rsidRPr="00551C37" w:rsidRDefault="009926DF"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污染物</w:t>
            </w:r>
          </w:p>
        </w:tc>
        <w:tc>
          <w:tcPr>
            <w:tcW w:w="709" w:type="dxa"/>
            <w:vMerge w:val="restart"/>
            <w:tcMar>
              <w:left w:w="0" w:type="dxa"/>
              <w:right w:w="0" w:type="dxa"/>
            </w:tcMar>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施工期</w:t>
            </w:r>
          </w:p>
        </w:tc>
        <w:tc>
          <w:tcPr>
            <w:tcW w:w="638" w:type="dxa"/>
            <w:vMerge w:val="restart"/>
            <w:tcMar>
              <w:left w:w="0" w:type="dxa"/>
              <w:right w:w="0" w:type="dxa"/>
            </w:tcMar>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施工</w:t>
            </w:r>
          </w:p>
          <w:p w:rsidR="009926DF" w:rsidRPr="00551C37" w:rsidRDefault="009926DF"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机械</w:t>
            </w:r>
          </w:p>
          <w:p w:rsidR="009926DF" w:rsidRPr="00551C37" w:rsidRDefault="009926DF" w:rsidP="00A20C20">
            <w:pPr>
              <w:widowControl/>
              <w:tabs>
                <w:tab w:val="left" w:pos="2646"/>
              </w:tabs>
              <w:jc w:val="center"/>
              <w:rPr>
                <w:rFonts w:cs="宋体"/>
                <w:snapToGrid w:val="0"/>
                <w:color w:val="000000" w:themeColor="text1"/>
                <w:kern w:val="2"/>
                <w:sz w:val="20"/>
                <w:szCs w:val="20"/>
              </w:rPr>
            </w:pPr>
          </w:p>
          <w:p w:rsidR="009926DF" w:rsidRPr="00551C37" w:rsidRDefault="009926DF"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施工</w:t>
            </w:r>
          </w:p>
          <w:p w:rsidR="009926DF" w:rsidRPr="00551C37" w:rsidRDefault="009926DF"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材料</w:t>
            </w:r>
          </w:p>
        </w:tc>
        <w:tc>
          <w:tcPr>
            <w:tcW w:w="879" w:type="dxa"/>
            <w:vMerge w:val="restart"/>
            <w:tcMar>
              <w:left w:w="0" w:type="dxa"/>
              <w:right w:w="0" w:type="dxa"/>
            </w:tcMar>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扬尘</w:t>
            </w:r>
          </w:p>
        </w:tc>
        <w:tc>
          <w:tcPr>
            <w:tcW w:w="4295" w:type="dxa"/>
            <w:tcMar>
              <w:left w:w="0" w:type="dxa"/>
              <w:right w:w="0" w:type="dxa"/>
            </w:tcMar>
          </w:tcPr>
          <w:p w:rsidR="009926DF" w:rsidRPr="00551C37" w:rsidRDefault="009926DF" w:rsidP="00A20C20">
            <w:pPr>
              <w:widowControl/>
              <w:tabs>
                <w:tab w:val="left" w:pos="2646"/>
              </w:tabs>
              <w:snapToGrid w:val="0"/>
              <w:jc w:val="left"/>
              <w:rPr>
                <w:rFonts w:cs="宋体"/>
                <w:snapToGrid w:val="0"/>
                <w:color w:val="000000" w:themeColor="text1"/>
                <w:kern w:val="2"/>
                <w:sz w:val="20"/>
                <w:szCs w:val="20"/>
              </w:rPr>
            </w:pPr>
            <w:r w:rsidRPr="00551C37">
              <w:rPr>
                <w:rFonts w:cs="宋体" w:hint="eastAsia"/>
                <w:snapToGrid w:val="0"/>
                <w:color w:val="000000" w:themeColor="text1"/>
                <w:kern w:val="2"/>
                <w:sz w:val="20"/>
                <w:szCs w:val="20"/>
              </w:rPr>
              <w:t>1</w:t>
            </w:r>
            <w:r w:rsidRPr="00551C37">
              <w:rPr>
                <w:rFonts w:cs="宋体" w:hint="eastAsia"/>
                <w:snapToGrid w:val="0"/>
                <w:color w:val="000000" w:themeColor="text1"/>
                <w:kern w:val="2"/>
                <w:sz w:val="20"/>
                <w:szCs w:val="20"/>
              </w:rPr>
              <w:t>、路基施工时应及时分层压实，对未铺装的道路必须经常洒水，以减少粉尘污染。</w:t>
            </w:r>
          </w:p>
          <w:p w:rsidR="009926DF" w:rsidRPr="00551C37" w:rsidRDefault="009926DF" w:rsidP="00A20C20">
            <w:pPr>
              <w:widowControl/>
              <w:tabs>
                <w:tab w:val="left" w:pos="2646"/>
              </w:tabs>
              <w:snapToGrid w:val="0"/>
              <w:jc w:val="left"/>
              <w:rPr>
                <w:rFonts w:cs="宋体"/>
                <w:snapToGrid w:val="0"/>
                <w:color w:val="000000" w:themeColor="text1"/>
                <w:kern w:val="2"/>
                <w:sz w:val="20"/>
                <w:szCs w:val="20"/>
              </w:rPr>
            </w:pPr>
            <w:r w:rsidRPr="00551C37">
              <w:rPr>
                <w:rFonts w:cs="宋体" w:hint="eastAsia"/>
                <w:snapToGrid w:val="0"/>
                <w:color w:val="000000" w:themeColor="text1"/>
                <w:kern w:val="2"/>
                <w:sz w:val="20"/>
                <w:szCs w:val="20"/>
              </w:rPr>
              <w:t>2</w:t>
            </w:r>
            <w:r w:rsidRPr="00551C37">
              <w:rPr>
                <w:rFonts w:cs="宋体" w:hint="eastAsia"/>
                <w:snapToGrid w:val="0"/>
                <w:color w:val="000000" w:themeColor="text1"/>
                <w:kern w:val="2"/>
                <w:sz w:val="20"/>
                <w:szCs w:val="20"/>
              </w:rPr>
              <w:t>、粉状材料如水泥、石灰等应罐装或袋装，禁止散装运输，严禁运输途中扬尘、散落，堆放应有篷布遮盖。</w:t>
            </w:r>
          </w:p>
        </w:tc>
        <w:tc>
          <w:tcPr>
            <w:tcW w:w="992" w:type="dxa"/>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30.0</w:t>
            </w:r>
          </w:p>
        </w:tc>
        <w:tc>
          <w:tcPr>
            <w:tcW w:w="1003" w:type="dxa"/>
            <w:vMerge w:val="restart"/>
            <w:tcMar>
              <w:left w:w="0" w:type="dxa"/>
              <w:right w:w="0" w:type="dxa"/>
            </w:tcMar>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环境影响小</w:t>
            </w:r>
          </w:p>
        </w:tc>
      </w:tr>
      <w:tr w:rsidR="00551C37" w:rsidRPr="00551C37" w:rsidTr="009926DF">
        <w:trPr>
          <w:trHeight w:val="20"/>
          <w:jc w:val="center"/>
        </w:trPr>
        <w:tc>
          <w:tcPr>
            <w:tcW w:w="693" w:type="dxa"/>
            <w:gridSpan w:val="2"/>
            <w:vMerge/>
            <w:tcMar>
              <w:left w:w="0" w:type="dxa"/>
              <w:right w:w="0" w:type="dxa"/>
            </w:tcMar>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p>
        </w:tc>
        <w:tc>
          <w:tcPr>
            <w:tcW w:w="709" w:type="dxa"/>
            <w:vMerge/>
            <w:tcMar>
              <w:left w:w="0" w:type="dxa"/>
              <w:right w:w="0" w:type="dxa"/>
            </w:tcMar>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p>
        </w:tc>
        <w:tc>
          <w:tcPr>
            <w:tcW w:w="638" w:type="dxa"/>
            <w:vMerge/>
            <w:tcMar>
              <w:left w:w="0" w:type="dxa"/>
              <w:right w:w="0" w:type="dxa"/>
            </w:tcMar>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p>
        </w:tc>
        <w:tc>
          <w:tcPr>
            <w:tcW w:w="879" w:type="dxa"/>
            <w:vMerge/>
            <w:tcMar>
              <w:left w:w="0" w:type="dxa"/>
              <w:right w:w="0" w:type="dxa"/>
            </w:tcMar>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p>
        </w:tc>
        <w:tc>
          <w:tcPr>
            <w:tcW w:w="4295" w:type="dxa"/>
            <w:tcMar>
              <w:left w:w="0" w:type="dxa"/>
              <w:right w:w="0" w:type="dxa"/>
            </w:tcMar>
          </w:tcPr>
          <w:p w:rsidR="009926DF" w:rsidRPr="00551C37" w:rsidRDefault="009926DF" w:rsidP="00A20C20">
            <w:pPr>
              <w:widowControl/>
              <w:tabs>
                <w:tab w:val="left" w:pos="2646"/>
              </w:tabs>
              <w:snapToGrid w:val="0"/>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施工现场出入口必须设置车辆冲洗、排水设施，配备高压水枪。</w:t>
            </w:r>
          </w:p>
        </w:tc>
        <w:tc>
          <w:tcPr>
            <w:tcW w:w="992" w:type="dxa"/>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5.0</w:t>
            </w:r>
          </w:p>
        </w:tc>
        <w:tc>
          <w:tcPr>
            <w:tcW w:w="1003" w:type="dxa"/>
            <w:vMerge/>
            <w:tcMar>
              <w:left w:w="0" w:type="dxa"/>
              <w:right w:w="0" w:type="dxa"/>
            </w:tcMar>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p>
        </w:tc>
      </w:tr>
      <w:tr w:rsidR="00551C37" w:rsidRPr="00551C37" w:rsidTr="009926DF">
        <w:trPr>
          <w:trHeight w:val="20"/>
          <w:jc w:val="center"/>
        </w:trPr>
        <w:tc>
          <w:tcPr>
            <w:tcW w:w="693" w:type="dxa"/>
            <w:gridSpan w:val="2"/>
            <w:vMerge/>
            <w:tcMar>
              <w:left w:w="0" w:type="dxa"/>
              <w:right w:w="0" w:type="dxa"/>
            </w:tcMar>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p>
        </w:tc>
        <w:tc>
          <w:tcPr>
            <w:tcW w:w="709" w:type="dxa"/>
            <w:vMerge/>
            <w:tcMar>
              <w:left w:w="0" w:type="dxa"/>
              <w:right w:w="0" w:type="dxa"/>
            </w:tcMar>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p>
        </w:tc>
        <w:tc>
          <w:tcPr>
            <w:tcW w:w="638" w:type="dxa"/>
            <w:vMerge/>
            <w:tcMar>
              <w:left w:w="0" w:type="dxa"/>
              <w:right w:w="0" w:type="dxa"/>
            </w:tcMar>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p>
        </w:tc>
        <w:tc>
          <w:tcPr>
            <w:tcW w:w="879" w:type="dxa"/>
            <w:tcMar>
              <w:left w:w="0" w:type="dxa"/>
              <w:right w:w="0" w:type="dxa"/>
            </w:tcMar>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NO</w:t>
            </w:r>
            <w:r w:rsidRPr="00551C37">
              <w:rPr>
                <w:rFonts w:cs="宋体" w:hint="eastAsia"/>
                <w:snapToGrid w:val="0"/>
                <w:color w:val="000000" w:themeColor="text1"/>
                <w:kern w:val="2"/>
                <w:sz w:val="20"/>
                <w:szCs w:val="20"/>
                <w:vertAlign w:val="subscript"/>
              </w:rPr>
              <w:t>2</w:t>
            </w:r>
          </w:p>
        </w:tc>
        <w:tc>
          <w:tcPr>
            <w:tcW w:w="4295" w:type="dxa"/>
            <w:tcMar>
              <w:left w:w="0" w:type="dxa"/>
              <w:right w:w="0" w:type="dxa"/>
            </w:tcMar>
            <w:vAlign w:val="center"/>
          </w:tcPr>
          <w:p w:rsidR="009926DF" w:rsidRPr="00551C37" w:rsidRDefault="009926DF" w:rsidP="00A20C20">
            <w:pPr>
              <w:widowControl/>
              <w:tabs>
                <w:tab w:val="left" w:pos="2646"/>
              </w:tabs>
              <w:snapToGrid w:val="0"/>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选用燃烧充分的施工机械，减少施工过程中设备尾气污染物的排施对环境空气的影响。</w:t>
            </w:r>
          </w:p>
        </w:tc>
        <w:tc>
          <w:tcPr>
            <w:tcW w:w="992" w:type="dxa"/>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w:t>
            </w:r>
          </w:p>
        </w:tc>
        <w:tc>
          <w:tcPr>
            <w:tcW w:w="1003" w:type="dxa"/>
            <w:vMerge/>
            <w:tcMar>
              <w:left w:w="0" w:type="dxa"/>
              <w:right w:w="0" w:type="dxa"/>
            </w:tcMar>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p>
        </w:tc>
      </w:tr>
      <w:tr w:rsidR="00551C37" w:rsidRPr="00551C37" w:rsidTr="009926DF">
        <w:trPr>
          <w:trHeight w:val="20"/>
          <w:jc w:val="center"/>
        </w:trPr>
        <w:tc>
          <w:tcPr>
            <w:tcW w:w="693" w:type="dxa"/>
            <w:gridSpan w:val="2"/>
            <w:vMerge/>
            <w:tcMar>
              <w:left w:w="0" w:type="dxa"/>
              <w:right w:w="0" w:type="dxa"/>
            </w:tcMar>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p>
        </w:tc>
        <w:tc>
          <w:tcPr>
            <w:tcW w:w="709" w:type="dxa"/>
            <w:vMerge w:val="restart"/>
            <w:tcMar>
              <w:left w:w="0" w:type="dxa"/>
              <w:right w:w="0" w:type="dxa"/>
            </w:tcMar>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营运期</w:t>
            </w:r>
          </w:p>
        </w:tc>
        <w:tc>
          <w:tcPr>
            <w:tcW w:w="1517" w:type="dxa"/>
            <w:gridSpan w:val="2"/>
            <w:tcMar>
              <w:left w:w="0" w:type="dxa"/>
              <w:right w:w="0" w:type="dxa"/>
            </w:tcMar>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汽车尾气</w:t>
            </w:r>
          </w:p>
        </w:tc>
        <w:tc>
          <w:tcPr>
            <w:tcW w:w="4295" w:type="dxa"/>
            <w:tcMar>
              <w:left w:w="0" w:type="dxa"/>
              <w:right w:w="0" w:type="dxa"/>
            </w:tcMar>
            <w:vAlign w:val="center"/>
          </w:tcPr>
          <w:p w:rsidR="009926DF" w:rsidRPr="00551C37" w:rsidRDefault="009926DF" w:rsidP="00A20C20">
            <w:pPr>
              <w:widowControl/>
              <w:tabs>
                <w:tab w:val="left" w:pos="2646"/>
              </w:tabs>
              <w:snapToGrid w:val="0"/>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加强车辆维护，控制车速；加强道路两侧绿化</w:t>
            </w:r>
          </w:p>
        </w:tc>
        <w:tc>
          <w:tcPr>
            <w:tcW w:w="992" w:type="dxa"/>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w:t>
            </w:r>
          </w:p>
        </w:tc>
        <w:tc>
          <w:tcPr>
            <w:tcW w:w="1003" w:type="dxa"/>
            <w:vMerge w:val="restart"/>
            <w:tcMar>
              <w:left w:w="0" w:type="dxa"/>
              <w:right w:w="0" w:type="dxa"/>
            </w:tcMar>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环境影响小</w:t>
            </w:r>
          </w:p>
        </w:tc>
      </w:tr>
      <w:tr w:rsidR="00551C37" w:rsidRPr="00551C37" w:rsidTr="009926DF">
        <w:trPr>
          <w:trHeight w:val="20"/>
          <w:jc w:val="center"/>
        </w:trPr>
        <w:tc>
          <w:tcPr>
            <w:tcW w:w="693" w:type="dxa"/>
            <w:gridSpan w:val="2"/>
            <w:vMerge/>
            <w:tcMar>
              <w:left w:w="0" w:type="dxa"/>
              <w:right w:w="0" w:type="dxa"/>
            </w:tcMar>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p>
        </w:tc>
        <w:tc>
          <w:tcPr>
            <w:tcW w:w="709" w:type="dxa"/>
            <w:vMerge/>
            <w:tcMar>
              <w:left w:w="0" w:type="dxa"/>
              <w:right w:w="0" w:type="dxa"/>
            </w:tcMar>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p>
        </w:tc>
        <w:tc>
          <w:tcPr>
            <w:tcW w:w="1517" w:type="dxa"/>
            <w:gridSpan w:val="2"/>
            <w:tcMar>
              <w:left w:w="0" w:type="dxa"/>
              <w:right w:w="0" w:type="dxa"/>
            </w:tcMar>
            <w:vAlign w:val="center"/>
          </w:tcPr>
          <w:p w:rsidR="009926DF" w:rsidRPr="00551C37" w:rsidRDefault="009926DF" w:rsidP="009926DF">
            <w:pPr>
              <w:widowControl/>
              <w:tabs>
                <w:tab w:val="left" w:pos="2646"/>
              </w:tabs>
              <w:rPr>
                <w:rFonts w:cs="宋体"/>
                <w:snapToGrid w:val="0"/>
                <w:color w:val="000000" w:themeColor="text1"/>
                <w:kern w:val="2"/>
                <w:sz w:val="20"/>
                <w:szCs w:val="20"/>
              </w:rPr>
            </w:pPr>
            <w:r w:rsidRPr="00551C37">
              <w:rPr>
                <w:rFonts w:cs="宋体" w:hint="eastAsia"/>
                <w:snapToGrid w:val="0"/>
                <w:color w:val="000000" w:themeColor="text1"/>
                <w:kern w:val="2"/>
                <w:sz w:val="20"/>
                <w:szCs w:val="20"/>
              </w:rPr>
              <w:t>生化处理池臭气</w:t>
            </w:r>
          </w:p>
        </w:tc>
        <w:tc>
          <w:tcPr>
            <w:tcW w:w="4295" w:type="dxa"/>
            <w:tcMar>
              <w:left w:w="0" w:type="dxa"/>
              <w:right w:w="0" w:type="dxa"/>
            </w:tcMar>
            <w:vAlign w:val="center"/>
          </w:tcPr>
          <w:p w:rsidR="009926DF" w:rsidRPr="00551C37" w:rsidRDefault="009926DF" w:rsidP="00A20C20">
            <w:pPr>
              <w:widowControl/>
              <w:tabs>
                <w:tab w:val="left" w:pos="2646"/>
              </w:tabs>
              <w:snapToGrid w:val="0"/>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专用臭气管道超屋顶</w:t>
            </w:r>
            <w:r w:rsidRPr="00551C37">
              <w:rPr>
                <w:rFonts w:cs="宋体" w:hint="eastAsia"/>
                <w:snapToGrid w:val="0"/>
                <w:color w:val="000000" w:themeColor="text1"/>
                <w:kern w:val="2"/>
                <w:sz w:val="20"/>
                <w:szCs w:val="20"/>
              </w:rPr>
              <w:t>30</w:t>
            </w:r>
            <w:r w:rsidRPr="00551C37">
              <w:rPr>
                <w:rFonts w:cs="宋体" w:hint="eastAsia"/>
                <w:snapToGrid w:val="0"/>
                <w:color w:val="000000" w:themeColor="text1"/>
                <w:kern w:val="2"/>
                <w:sz w:val="20"/>
                <w:szCs w:val="20"/>
              </w:rPr>
              <w:t>厘米排放</w:t>
            </w:r>
          </w:p>
        </w:tc>
        <w:tc>
          <w:tcPr>
            <w:tcW w:w="992" w:type="dxa"/>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1.0</w:t>
            </w:r>
          </w:p>
        </w:tc>
        <w:tc>
          <w:tcPr>
            <w:tcW w:w="1003" w:type="dxa"/>
            <w:vMerge/>
            <w:tcMar>
              <w:left w:w="0" w:type="dxa"/>
              <w:right w:w="0" w:type="dxa"/>
            </w:tcMar>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p>
        </w:tc>
      </w:tr>
      <w:tr w:rsidR="00551C37" w:rsidRPr="00551C37" w:rsidTr="009926DF">
        <w:trPr>
          <w:trHeight w:val="20"/>
          <w:jc w:val="center"/>
        </w:trPr>
        <w:tc>
          <w:tcPr>
            <w:tcW w:w="693" w:type="dxa"/>
            <w:gridSpan w:val="2"/>
            <w:vMerge/>
            <w:tcMar>
              <w:left w:w="0" w:type="dxa"/>
              <w:right w:w="0" w:type="dxa"/>
            </w:tcMar>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p>
        </w:tc>
        <w:tc>
          <w:tcPr>
            <w:tcW w:w="709" w:type="dxa"/>
            <w:vMerge/>
            <w:tcMar>
              <w:left w:w="0" w:type="dxa"/>
              <w:right w:w="0" w:type="dxa"/>
            </w:tcMar>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p>
        </w:tc>
        <w:tc>
          <w:tcPr>
            <w:tcW w:w="1517" w:type="dxa"/>
            <w:gridSpan w:val="2"/>
            <w:tcMar>
              <w:left w:w="0" w:type="dxa"/>
              <w:right w:w="0" w:type="dxa"/>
            </w:tcMar>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餐饮油烟</w:t>
            </w:r>
          </w:p>
        </w:tc>
        <w:tc>
          <w:tcPr>
            <w:tcW w:w="4295" w:type="dxa"/>
            <w:tcMar>
              <w:left w:w="0" w:type="dxa"/>
              <w:right w:w="0" w:type="dxa"/>
            </w:tcMar>
            <w:vAlign w:val="center"/>
          </w:tcPr>
          <w:p w:rsidR="009926DF" w:rsidRPr="00551C37" w:rsidRDefault="009926DF" w:rsidP="00A20C20">
            <w:pPr>
              <w:widowControl/>
              <w:tabs>
                <w:tab w:val="left" w:pos="2646"/>
              </w:tabs>
              <w:snapToGrid w:val="0"/>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油烟净化器处理后通过集中烟道引至屋顶集中排放</w:t>
            </w:r>
          </w:p>
        </w:tc>
        <w:tc>
          <w:tcPr>
            <w:tcW w:w="992" w:type="dxa"/>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2.0</w:t>
            </w:r>
          </w:p>
        </w:tc>
        <w:tc>
          <w:tcPr>
            <w:tcW w:w="1003" w:type="dxa"/>
            <w:vMerge/>
            <w:tcMar>
              <w:left w:w="0" w:type="dxa"/>
              <w:right w:w="0" w:type="dxa"/>
            </w:tcMar>
            <w:vAlign w:val="center"/>
          </w:tcPr>
          <w:p w:rsidR="009926DF" w:rsidRPr="00551C37" w:rsidRDefault="009926DF" w:rsidP="00A20C20">
            <w:pPr>
              <w:widowControl/>
              <w:tabs>
                <w:tab w:val="left" w:pos="2646"/>
              </w:tabs>
              <w:jc w:val="center"/>
              <w:rPr>
                <w:rFonts w:cs="宋体"/>
                <w:snapToGrid w:val="0"/>
                <w:color w:val="000000" w:themeColor="text1"/>
                <w:kern w:val="2"/>
                <w:sz w:val="20"/>
                <w:szCs w:val="20"/>
              </w:rPr>
            </w:pPr>
          </w:p>
        </w:tc>
      </w:tr>
      <w:tr w:rsidR="00551C37" w:rsidRPr="00551C37" w:rsidTr="009926DF">
        <w:trPr>
          <w:trHeight w:val="537"/>
          <w:jc w:val="center"/>
        </w:trPr>
        <w:tc>
          <w:tcPr>
            <w:tcW w:w="693" w:type="dxa"/>
            <w:gridSpan w:val="2"/>
            <w:vMerge w:val="restart"/>
            <w:tcMar>
              <w:left w:w="0" w:type="dxa"/>
              <w:right w:w="0" w:type="dxa"/>
            </w:tcMar>
            <w:vAlign w:val="center"/>
          </w:tcPr>
          <w:p w:rsidR="00C14D16" w:rsidRPr="00551C37" w:rsidRDefault="00C14D16"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水污染物</w:t>
            </w:r>
          </w:p>
        </w:tc>
        <w:tc>
          <w:tcPr>
            <w:tcW w:w="709" w:type="dxa"/>
            <w:vMerge w:val="restart"/>
            <w:tcMar>
              <w:left w:w="0" w:type="dxa"/>
              <w:right w:w="0" w:type="dxa"/>
            </w:tcMar>
            <w:vAlign w:val="center"/>
          </w:tcPr>
          <w:p w:rsidR="00C14D16" w:rsidRPr="00551C37" w:rsidRDefault="00C14D16"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施工期</w:t>
            </w:r>
          </w:p>
        </w:tc>
        <w:tc>
          <w:tcPr>
            <w:tcW w:w="638" w:type="dxa"/>
            <w:tcMar>
              <w:left w:w="0" w:type="dxa"/>
              <w:right w:w="0" w:type="dxa"/>
            </w:tcMar>
            <w:vAlign w:val="center"/>
          </w:tcPr>
          <w:p w:rsidR="00C14D16" w:rsidRPr="00551C37" w:rsidRDefault="00C14D16"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施工</w:t>
            </w:r>
          </w:p>
          <w:p w:rsidR="00C14D16" w:rsidRPr="00551C37" w:rsidRDefault="00C14D16"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废水</w:t>
            </w:r>
          </w:p>
        </w:tc>
        <w:tc>
          <w:tcPr>
            <w:tcW w:w="879" w:type="dxa"/>
            <w:tcMar>
              <w:left w:w="0" w:type="dxa"/>
              <w:right w:w="0" w:type="dxa"/>
            </w:tcMar>
            <w:vAlign w:val="center"/>
          </w:tcPr>
          <w:p w:rsidR="00C14D16" w:rsidRPr="00551C37" w:rsidRDefault="00C14D16"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SS</w:t>
            </w:r>
            <w:r w:rsidRPr="00551C37">
              <w:rPr>
                <w:rFonts w:cs="宋体" w:hint="eastAsia"/>
                <w:snapToGrid w:val="0"/>
                <w:color w:val="000000" w:themeColor="text1"/>
                <w:kern w:val="2"/>
                <w:sz w:val="20"/>
                <w:szCs w:val="20"/>
              </w:rPr>
              <w:t>、石油类、</w:t>
            </w:r>
            <w:r w:rsidRPr="00551C37">
              <w:rPr>
                <w:rFonts w:cs="宋体" w:hint="eastAsia"/>
                <w:snapToGrid w:val="0"/>
                <w:color w:val="000000" w:themeColor="text1"/>
                <w:kern w:val="2"/>
                <w:sz w:val="20"/>
                <w:szCs w:val="20"/>
              </w:rPr>
              <w:t>BOD</w:t>
            </w:r>
            <w:r w:rsidRPr="00551C37">
              <w:rPr>
                <w:rFonts w:cs="宋体" w:hint="eastAsia"/>
                <w:snapToGrid w:val="0"/>
                <w:color w:val="000000" w:themeColor="text1"/>
                <w:kern w:val="2"/>
                <w:sz w:val="20"/>
                <w:szCs w:val="20"/>
                <w:vertAlign w:val="subscript"/>
              </w:rPr>
              <w:t>5</w:t>
            </w:r>
            <w:r w:rsidRPr="00551C37">
              <w:rPr>
                <w:rFonts w:cs="宋体" w:hint="eastAsia"/>
                <w:snapToGrid w:val="0"/>
                <w:color w:val="000000" w:themeColor="text1"/>
                <w:kern w:val="2"/>
                <w:sz w:val="20"/>
                <w:szCs w:val="20"/>
              </w:rPr>
              <w:t>、</w:t>
            </w:r>
            <w:r w:rsidRPr="00551C37">
              <w:rPr>
                <w:rFonts w:cs="宋体" w:hint="eastAsia"/>
                <w:snapToGrid w:val="0"/>
                <w:color w:val="000000" w:themeColor="text1"/>
                <w:kern w:val="2"/>
                <w:sz w:val="20"/>
                <w:szCs w:val="20"/>
              </w:rPr>
              <w:t>COD</w:t>
            </w:r>
          </w:p>
        </w:tc>
        <w:tc>
          <w:tcPr>
            <w:tcW w:w="4295" w:type="dxa"/>
            <w:tcMar>
              <w:left w:w="0" w:type="dxa"/>
              <w:right w:w="0" w:type="dxa"/>
            </w:tcMar>
            <w:vAlign w:val="center"/>
          </w:tcPr>
          <w:p w:rsidR="00C14D16" w:rsidRPr="00551C37" w:rsidRDefault="00C14D16" w:rsidP="00A20C20">
            <w:pPr>
              <w:widowControl/>
              <w:tabs>
                <w:tab w:val="left" w:pos="2646"/>
              </w:tabs>
              <w:snapToGrid w:val="0"/>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在施工场地设置临时排水沟、临时隔油池、沉淀池。隔油池、沉淀池四周做防渗漏砌护，施工废水经隔油－沉淀处理后全部循环回用或洒水降尘。</w:t>
            </w:r>
          </w:p>
        </w:tc>
        <w:tc>
          <w:tcPr>
            <w:tcW w:w="992" w:type="dxa"/>
            <w:vAlign w:val="center"/>
          </w:tcPr>
          <w:p w:rsidR="00C14D16" w:rsidRPr="00551C37" w:rsidRDefault="00C14D16"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10.0</w:t>
            </w:r>
          </w:p>
        </w:tc>
        <w:tc>
          <w:tcPr>
            <w:tcW w:w="1003" w:type="dxa"/>
            <w:vMerge w:val="restart"/>
            <w:tcMar>
              <w:left w:w="0" w:type="dxa"/>
              <w:right w:w="0" w:type="dxa"/>
            </w:tcMar>
            <w:vAlign w:val="center"/>
          </w:tcPr>
          <w:p w:rsidR="00C14D16" w:rsidRPr="00551C37" w:rsidRDefault="00C14D16"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环境影响小</w:t>
            </w:r>
          </w:p>
        </w:tc>
      </w:tr>
      <w:tr w:rsidR="00551C37" w:rsidRPr="00551C37" w:rsidTr="009926DF">
        <w:trPr>
          <w:trHeight w:val="20"/>
          <w:jc w:val="center"/>
        </w:trPr>
        <w:tc>
          <w:tcPr>
            <w:tcW w:w="693" w:type="dxa"/>
            <w:gridSpan w:val="2"/>
            <w:vMerge/>
            <w:tcMar>
              <w:left w:w="0" w:type="dxa"/>
              <w:right w:w="0" w:type="dxa"/>
            </w:tcMar>
            <w:vAlign w:val="center"/>
          </w:tcPr>
          <w:p w:rsidR="00C14D16" w:rsidRPr="00551C37" w:rsidRDefault="00C14D16" w:rsidP="00A20C20">
            <w:pPr>
              <w:widowControl/>
              <w:tabs>
                <w:tab w:val="left" w:pos="2646"/>
              </w:tabs>
              <w:jc w:val="center"/>
              <w:rPr>
                <w:rFonts w:cs="宋体"/>
                <w:snapToGrid w:val="0"/>
                <w:color w:val="000000" w:themeColor="text1"/>
                <w:kern w:val="2"/>
                <w:sz w:val="20"/>
                <w:szCs w:val="20"/>
              </w:rPr>
            </w:pPr>
          </w:p>
        </w:tc>
        <w:tc>
          <w:tcPr>
            <w:tcW w:w="709" w:type="dxa"/>
            <w:vMerge/>
            <w:tcMar>
              <w:left w:w="0" w:type="dxa"/>
              <w:right w:w="0" w:type="dxa"/>
            </w:tcMar>
            <w:vAlign w:val="center"/>
          </w:tcPr>
          <w:p w:rsidR="00C14D16" w:rsidRPr="00551C37" w:rsidRDefault="00C14D16" w:rsidP="00A20C20">
            <w:pPr>
              <w:widowControl/>
              <w:tabs>
                <w:tab w:val="left" w:pos="2646"/>
              </w:tabs>
              <w:jc w:val="center"/>
              <w:rPr>
                <w:rFonts w:cs="宋体"/>
                <w:snapToGrid w:val="0"/>
                <w:color w:val="000000" w:themeColor="text1"/>
                <w:kern w:val="2"/>
                <w:sz w:val="20"/>
                <w:szCs w:val="20"/>
              </w:rPr>
            </w:pPr>
          </w:p>
        </w:tc>
        <w:tc>
          <w:tcPr>
            <w:tcW w:w="638" w:type="dxa"/>
            <w:tcMar>
              <w:left w:w="0" w:type="dxa"/>
              <w:right w:w="0" w:type="dxa"/>
            </w:tcMar>
            <w:vAlign w:val="center"/>
          </w:tcPr>
          <w:p w:rsidR="00C14D16" w:rsidRPr="00551C37" w:rsidRDefault="00C14D16"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生活污水</w:t>
            </w:r>
          </w:p>
        </w:tc>
        <w:tc>
          <w:tcPr>
            <w:tcW w:w="879" w:type="dxa"/>
            <w:tcMar>
              <w:left w:w="0" w:type="dxa"/>
              <w:right w:w="0" w:type="dxa"/>
            </w:tcMar>
            <w:vAlign w:val="center"/>
          </w:tcPr>
          <w:p w:rsidR="00C14D16" w:rsidRPr="00551C37" w:rsidRDefault="00C14D16"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SS</w:t>
            </w:r>
            <w:r w:rsidRPr="00551C37">
              <w:rPr>
                <w:rFonts w:cs="宋体" w:hint="eastAsia"/>
                <w:snapToGrid w:val="0"/>
                <w:color w:val="000000" w:themeColor="text1"/>
                <w:kern w:val="2"/>
                <w:sz w:val="20"/>
                <w:szCs w:val="20"/>
              </w:rPr>
              <w:t>、</w:t>
            </w:r>
            <w:r w:rsidRPr="00551C37">
              <w:rPr>
                <w:rFonts w:cs="宋体" w:hint="eastAsia"/>
                <w:snapToGrid w:val="0"/>
                <w:color w:val="000000" w:themeColor="text1"/>
                <w:kern w:val="2"/>
                <w:sz w:val="20"/>
                <w:szCs w:val="20"/>
              </w:rPr>
              <w:t>BOD</w:t>
            </w:r>
            <w:r w:rsidRPr="00551C37">
              <w:rPr>
                <w:rFonts w:cs="宋体" w:hint="eastAsia"/>
                <w:snapToGrid w:val="0"/>
                <w:color w:val="000000" w:themeColor="text1"/>
                <w:kern w:val="2"/>
                <w:sz w:val="20"/>
                <w:szCs w:val="20"/>
                <w:vertAlign w:val="subscript"/>
              </w:rPr>
              <w:t>5</w:t>
            </w:r>
            <w:r w:rsidRPr="00551C37">
              <w:rPr>
                <w:rFonts w:cs="宋体" w:hint="eastAsia"/>
                <w:snapToGrid w:val="0"/>
                <w:color w:val="000000" w:themeColor="text1"/>
                <w:kern w:val="2"/>
                <w:sz w:val="20"/>
                <w:szCs w:val="20"/>
              </w:rPr>
              <w:t>、</w:t>
            </w:r>
            <w:r w:rsidRPr="00551C37">
              <w:rPr>
                <w:rFonts w:cs="宋体" w:hint="eastAsia"/>
                <w:snapToGrid w:val="0"/>
                <w:color w:val="000000" w:themeColor="text1"/>
                <w:kern w:val="2"/>
                <w:sz w:val="20"/>
                <w:szCs w:val="20"/>
              </w:rPr>
              <w:t>COD</w:t>
            </w:r>
            <w:r w:rsidRPr="00551C37">
              <w:rPr>
                <w:rFonts w:cs="宋体" w:hint="eastAsia"/>
                <w:snapToGrid w:val="0"/>
                <w:color w:val="000000" w:themeColor="text1"/>
                <w:kern w:val="2"/>
                <w:sz w:val="20"/>
                <w:szCs w:val="20"/>
              </w:rPr>
              <w:t>、</w:t>
            </w:r>
          </w:p>
        </w:tc>
        <w:tc>
          <w:tcPr>
            <w:tcW w:w="4295" w:type="dxa"/>
            <w:tcMar>
              <w:left w:w="0" w:type="dxa"/>
              <w:right w:w="0" w:type="dxa"/>
            </w:tcMar>
            <w:vAlign w:val="center"/>
          </w:tcPr>
          <w:p w:rsidR="00C14D16" w:rsidRPr="00551C37" w:rsidRDefault="00C14D16" w:rsidP="00A20C20">
            <w:pPr>
              <w:widowControl/>
              <w:tabs>
                <w:tab w:val="left" w:pos="2646"/>
              </w:tabs>
              <w:snapToGrid w:val="0"/>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施工人员产生的生活污水经过一体化污水处理设施处理后排入保税港区现有的污水管网。</w:t>
            </w:r>
          </w:p>
        </w:tc>
        <w:tc>
          <w:tcPr>
            <w:tcW w:w="992" w:type="dxa"/>
            <w:vAlign w:val="center"/>
          </w:tcPr>
          <w:p w:rsidR="00C14D16" w:rsidRPr="00551C37" w:rsidRDefault="00C14D16"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5.0</w:t>
            </w:r>
          </w:p>
        </w:tc>
        <w:tc>
          <w:tcPr>
            <w:tcW w:w="1003" w:type="dxa"/>
            <w:vMerge/>
            <w:tcMar>
              <w:left w:w="0" w:type="dxa"/>
              <w:right w:w="0" w:type="dxa"/>
            </w:tcMar>
            <w:vAlign w:val="center"/>
          </w:tcPr>
          <w:p w:rsidR="00C14D16" w:rsidRPr="00551C37" w:rsidRDefault="00C14D16" w:rsidP="00A20C20">
            <w:pPr>
              <w:widowControl/>
              <w:tabs>
                <w:tab w:val="left" w:pos="2646"/>
              </w:tabs>
              <w:jc w:val="center"/>
              <w:rPr>
                <w:rFonts w:cs="宋体"/>
                <w:snapToGrid w:val="0"/>
                <w:color w:val="000000" w:themeColor="text1"/>
                <w:kern w:val="2"/>
                <w:sz w:val="20"/>
                <w:szCs w:val="20"/>
              </w:rPr>
            </w:pPr>
          </w:p>
        </w:tc>
      </w:tr>
      <w:tr w:rsidR="00551C37" w:rsidRPr="00551C37" w:rsidTr="009926DF">
        <w:trPr>
          <w:trHeight w:val="20"/>
          <w:jc w:val="center"/>
        </w:trPr>
        <w:tc>
          <w:tcPr>
            <w:tcW w:w="693" w:type="dxa"/>
            <w:gridSpan w:val="2"/>
            <w:vMerge/>
            <w:tcMar>
              <w:left w:w="0" w:type="dxa"/>
              <w:right w:w="0" w:type="dxa"/>
            </w:tcMar>
            <w:vAlign w:val="center"/>
          </w:tcPr>
          <w:p w:rsidR="00C14D16" w:rsidRPr="00551C37" w:rsidRDefault="00C14D16" w:rsidP="00A20C20">
            <w:pPr>
              <w:widowControl/>
              <w:tabs>
                <w:tab w:val="left" w:pos="2646"/>
              </w:tabs>
              <w:jc w:val="center"/>
              <w:rPr>
                <w:rFonts w:cs="宋体"/>
                <w:snapToGrid w:val="0"/>
                <w:color w:val="000000" w:themeColor="text1"/>
                <w:kern w:val="2"/>
                <w:sz w:val="20"/>
                <w:szCs w:val="20"/>
              </w:rPr>
            </w:pPr>
          </w:p>
        </w:tc>
        <w:tc>
          <w:tcPr>
            <w:tcW w:w="709" w:type="dxa"/>
            <w:vMerge w:val="restart"/>
            <w:tcMar>
              <w:left w:w="0" w:type="dxa"/>
              <w:right w:w="0" w:type="dxa"/>
            </w:tcMar>
            <w:vAlign w:val="center"/>
          </w:tcPr>
          <w:p w:rsidR="00C14D16" w:rsidRPr="00551C37" w:rsidRDefault="00C14D16"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营运期</w:t>
            </w:r>
          </w:p>
        </w:tc>
        <w:tc>
          <w:tcPr>
            <w:tcW w:w="638" w:type="dxa"/>
            <w:tcMar>
              <w:left w:w="0" w:type="dxa"/>
              <w:right w:w="0" w:type="dxa"/>
            </w:tcMar>
            <w:vAlign w:val="center"/>
          </w:tcPr>
          <w:p w:rsidR="00C14D16" w:rsidRPr="00551C37" w:rsidRDefault="00C14D16"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生活污水</w:t>
            </w:r>
          </w:p>
        </w:tc>
        <w:tc>
          <w:tcPr>
            <w:tcW w:w="879" w:type="dxa"/>
            <w:tcMar>
              <w:left w:w="0" w:type="dxa"/>
              <w:right w:w="0" w:type="dxa"/>
            </w:tcMar>
            <w:vAlign w:val="center"/>
          </w:tcPr>
          <w:p w:rsidR="00C14D16" w:rsidRPr="00551C37" w:rsidRDefault="00C14D16"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BOD</w:t>
            </w:r>
            <w:r w:rsidRPr="00551C37">
              <w:rPr>
                <w:rFonts w:cs="宋体" w:hint="eastAsia"/>
                <w:snapToGrid w:val="0"/>
                <w:color w:val="000000" w:themeColor="text1"/>
                <w:kern w:val="2"/>
                <w:sz w:val="20"/>
                <w:szCs w:val="20"/>
                <w:vertAlign w:val="subscript"/>
              </w:rPr>
              <w:t>5</w:t>
            </w:r>
            <w:r w:rsidRPr="00551C37">
              <w:rPr>
                <w:rFonts w:cs="宋体" w:hint="eastAsia"/>
                <w:snapToGrid w:val="0"/>
                <w:color w:val="000000" w:themeColor="text1"/>
                <w:kern w:val="2"/>
                <w:sz w:val="20"/>
                <w:szCs w:val="20"/>
              </w:rPr>
              <w:t>、</w:t>
            </w:r>
            <w:r w:rsidRPr="00551C37">
              <w:rPr>
                <w:rFonts w:cs="宋体" w:hint="eastAsia"/>
                <w:snapToGrid w:val="0"/>
                <w:color w:val="000000" w:themeColor="text1"/>
                <w:kern w:val="2"/>
                <w:sz w:val="20"/>
                <w:szCs w:val="20"/>
              </w:rPr>
              <w:t>COD</w:t>
            </w:r>
            <w:r w:rsidR="00D27675" w:rsidRPr="00551C37">
              <w:rPr>
                <w:rFonts w:cs="宋体" w:hint="eastAsia"/>
                <w:snapToGrid w:val="0"/>
                <w:color w:val="000000" w:themeColor="text1"/>
                <w:kern w:val="2"/>
                <w:sz w:val="20"/>
                <w:szCs w:val="20"/>
              </w:rPr>
              <w:t>、</w:t>
            </w:r>
            <w:r w:rsidR="00D27675" w:rsidRPr="00551C37">
              <w:rPr>
                <w:rFonts w:cs="宋体"/>
                <w:snapToGrid w:val="0"/>
                <w:color w:val="000000" w:themeColor="text1"/>
                <w:kern w:val="2"/>
                <w:sz w:val="20"/>
                <w:szCs w:val="20"/>
              </w:rPr>
              <w:t>NH</w:t>
            </w:r>
            <w:r w:rsidR="00D27675" w:rsidRPr="00551C37">
              <w:rPr>
                <w:rFonts w:cs="宋体"/>
                <w:snapToGrid w:val="0"/>
                <w:color w:val="000000" w:themeColor="text1"/>
                <w:kern w:val="2"/>
                <w:sz w:val="20"/>
                <w:szCs w:val="20"/>
                <w:vertAlign w:val="subscript"/>
              </w:rPr>
              <w:t>3</w:t>
            </w:r>
            <w:r w:rsidR="00D27675" w:rsidRPr="00551C37">
              <w:rPr>
                <w:rFonts w:cs="宋体"/>
                <w:snapToGrid w:val="0"/>
                <w:color w:val="000000" w:themeColor="text1"/>
                <w:kern w:val="2"/>
                <w:sz w:val="20"/>
                <w:szCs w:val="20"/>
              </w:rPr>
              <w:t>-N</w:t>
            </w:r>
          </w:p>
        </w:tc>
        <w:tc>
          <w:tcPr>
            <w:tcW w:w="4295" w:type="dxa"/>
            <w:tcMar>
              <w:left w:w="0" w:type="dxa"/>
              <w:right w:w="0" w:type="dxa"/>
            </w:tcMar>
            <w:vAlign w:val="center"/>
          </w:tcPr>
          <w:p w:rsidR="00C14D16" w:rsidRPr="00551C37" w:rsidRDefault="00C14D16" w:rsidP="00A20C20">
            <w:pPr>
              <w:widowControl/>
              <w:tabs>
                <w:tab w:val="left" w:pos="2646"/>
              </w:tabs>
              <w:rPr>
                <w:rFonts w:cs="宋体"/>
                <w:snapToGrid w:val="0"/>
                <w:color w:val="000000" w:themeColor="text1"/>
                <w:kern w:val="2"/>
                <w:sz w:val="20"/>
                <w:szCs w:val="20"/>
              </w:rPr>
            </w:pPr>
            <w:r w:rsidRPr="00551C37">
              <w:rPr>
                <w:rFonts w:cs="宋体" w:hint="eastAsia"/>
                <w:snapToGrid w:val="0"/>
                <w:color w:val="000000" w:themeColor="text1"/>
                <w:kern w:val="2"/>
                <w:sz w:val="20"/>
                <w:szCs w:val="20"/>
              </w:rPr>
              <w:t>生活废水经生化池处理后，排入保税港区排水管网。食堂餐饮废水经隔油后再进行生化池处理。</w:t>
            </w:r>
          </w:p>
        </w:tc>
        <w:tc>
          <w:tcPr>
            <w:tcW w:w="992" w:type="dxa"/>
            <w:vAlign w:val="center"/>
          </w:tcPr>
          <w:p w:rsidR="00C14D16" w:rsidRPr="00551C37" w:rsidRDefault="00C14D16" w:rsidP="00A20C20">
            <w:pPr>
              <w:widowControl/>
              <w:tabs>
                <w:tab w:val="left" w:pos="2646"/>
              </w:tabs>
              <w:jc w:val="center"/>
              <w:rPr>
                <w:rFonts w:cs="宋体"/>
                <w:snapToGrid w:val="0"/>
                <w:color w:val="000000" w:themeColor="text1"/>
                <w:kern w:val="2"/>
                <w:sz w:val="20"/>
                <w:szCs w:val="20"/>
              </w:rPr>
            </w:pPr>
            <w:r w:rsidRPr="00551C37">
              <w:rPr>
                <w:rFonts w:cs="宋体"/>
                <w:snapToGrid w:val="0"/>
                <w:color w:val="000000" w:themeColor="text1"/>
                <w:kern w:val="2"/>
                <w:sz w:val="20"/>
                <w:szCs w:val="20"/>
              </w:rPr>
              <w:t>100</w:t>
            </w:r>
            <w:r w:rsidRPr="00551C37">
              <w:rPr>
                <w:rFonts w:cs="宋体" w:hint="eastAsia"/>
                <w:snapToGrid w:val="0"/>
                <w:color w:val="000000" w:themeColor="text1"/>
                <w:kern w:val="2"/>
                <w:sz w:val="20"/>
                <w:szCs w:val="20"/>
              </w:rPr>
              <w:t>.0</w:t>
            </w:r>
          </w:p>
        </w:tc>
        <w:tc>
          <w:tcPr>
            <w:tcW w:w="1003" w:type="dxa"/>
            <w:vMerge/>
            <w:tcMar>
              <w:left w:w="0" w:type="dxa"/>
              <w:right w:w="0" w:type="dxa"/>
            </w:tcMar>
            <w:vAlign w:val="center"/>
          </w:tcPr>
          <w:p w:rsidR="00C14D16" w:rsidRPr="00551C37" w:rsidRDefault="00C14D16" w:rsidP="00A20C20">
            <w:pPr>
              <w:widowControl/>
              <w:tabs>
                <w:tab w:val="left" w:pos="2646"/>
              </w:tabs>
              <w:jc w:val="center"/>
              <w:rPr>
                <w:rFonts w:cs="宋体"/>
                <w:snapToGrid w:val="0"/>
                <w:color w:val="000000" w:themeColor="text1"/>
                <w:kern w:val="2"/>
                <w:sz w:val="20"/>
                <w:szCs w:val="20"/>
              </w:rPr>
            </w:pPr>
          </w:p>
        </w:tc>
      </w:tr>
      <w:tr w:rsidR="00551C37" w:rsidRPr="00551C37" w:rsidTr="009926DF">
        <w:trPr>
          <w:trHeight w:val="20"/>
          <w:jc w:val="center"/>
        </w:trPr>
        <w:tc>
          <w:tcPr>
            <w:tcW w:w="693" w:type="dxa"/>
            <w:gridSpan w:val="2"/>
            <w:vMerge/>
            <w:tcMar>
              <w:left w:w="0" w:type="dxa"/>
              <w:right w:w="0" w:type="dxa"/>
            </w:tcMar>
            <w:vAlign w:val="center"/>
          </w:tcPr>
          <w:p w:rsidR="00C14D16" w:rsidRPr="00551C37" w:rsidRDefault="00C14D16" w:rsidP="00A20C20">
            <w:pPr>
              <w:widowControl/>
              <w:tabs>
                <w:tab w:val="left" w:pos="2646"/>
              </w:tabs>
              <w:jc w:val="center"/>
              <w:rPr>
                <w:rFonts w:cs="宋体"/>
                <w:snapToGrid w:val="0"/>
                <w:color w:val="000000" w:themeColor="text1"/>
                <w:kern w:val="2"/>
                <w:sz w:val="20"/>
                <w:szCs w:val="20"/>
              </w:rPr>
            </w:pPr>
          </w:p>
        </w:tc>
        <w:tc>
          <w:tcPr>
            <w:tcW w:w="709" w:type="dxa"/>
            <w:vMerge/>
            <w:tcMar>
              <w:left w:w="0" w:type="dxa"/>
              <w:right w:w="0" w:type="dxa"/>
            </w:tcMar>
            <w:vAlign w:val="center"/>
          </w:tcPr>
          <w:p w:rsidR="00C14D16" w:rsidRPr="00551C37" w:rsidRDefault="00C14D16" w:rsidP="00A20C20">
            <w:pPr>
              <w:widowControl/>
              <w:tabs>
                <w:tab w:val="left" w:pos="2646"/>
              </w:tabs>
              <w:jc w:val="center"/>
              <w:rPr>
                <w:rFonts w:cs="宋体"/>
                <w:snapToGrid w:val="0"/>
                <w:color w:val="000000" w:themeColor="text1"/>
                <w:kern w:val="2"/>
                <w:sz w:val="20"/>
                <w:szCs w:val="20"/>
              </w:rPr>
            </w:pPr>
          </w:p>
        </w:tc>
        <w:tc>
          <w:tcPr>
            <w:tcW w:w="638" w:type="dxa"/>
            <w:tcMar>
              <w:left w:w="0" w:type="dxa"/>
              <w:right w:w="0" w:type="dxa"/>
            </w:tcMar>
            <w:vAlign w:val="center"/>
          </w:tcPr>
          <w:p w:rsidR="00C14D16" w:rsidRPr="00551C37" w:rsidRDefault="00C14D16" w:rsidP="00C14D16">
            <w:pPr>
              <w:widowControl/>
              <w:tabs>
                <w:tab w:val="left" w:pos="2646"/>
              </w:tabs>
              <w:snapToGrid w:val="0"/>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冲洗场地废水</w:t>
            </w:r>
          </w:p>
        </w:tc>
        <w:tc>
          <w:tcPr>
            <w:tcW w:w="879" w:type="dxa"/>
            <w:tcMar>
              <w:left w:w="0" w:type="dxa"/>
              <w:right w:w="0" w:type="dxa"/>
            </w:tcMar>
            <w:vAlign w:val="center"/>
          </w:tcPr>
          <w:p w:rsidR="00C14D16" w:rsidRPr="00551C37" w:rsidRDefault="00C14D16"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SS</w:t>
            </w:r>
          </w:p>
        </w:tc>
        <w:tc>
          <w:tcPr>
            <w:tcW w:w="4295" w:type="dxa"/>
            <w:tcMar>
              <w:left w:w="0" w:type="dxa"/>
              <w:right w:w="0" w:type="dxa"/>
            </w:tcMar>
            <w:vAlign w:val="center"/>
          </w:tcPr>
          <w:p w:rsidR="00C14D16" w:rsidRPr="00551C37" w:rsidRDefault="00C14D16" w:rsidP="00A20C20">
            <w:pPr>
              <w:widowControl/>
              <w:tabs>
                <w:tab w:val="left" w:pos="2646"/>
              </w:tabs>
              <w:rPr>
                <w:rFonts w:cs="宋体"/>
                <w:snapToGrid w:val="0"/>
                <w:color w:val="000000" w:themeColor="text1"/>
                <w:kern w:val="2"/>
                <w:sz w:val="20"/>
                <w:szCs w:val="20"/>
              </w:rPr>
            </w:pPr>
            <w:r w:rsidRPr="00551C37">
              <w:rPr>
                <w:rFonts w:cs="宋体" w:hint="eastAsia"/>
                <w:snapToGrid w:val="0"/>
                <w:color w:val="000000" w:themeColor="text1"/>
                <w:kern w:val="2"/>
                <w:sz w:val="20"/>
                <w:szCs w:val="20"/>
              </w:rPr>
              <w:t>设置沉淀池处理场地冲洗废水，场地冲洗废水经沉淀后与处理后的生活污水汇合排入空港保税港区污水管网。</w:t>
            </w:r>
          </w:p>
        </w:tc>
        <w:tc>
          <w:tcPr>
            <w:tcW w:w="992" w:type="dxa"/>
            <w:vAlign w:val="center"/>
          </w:tcPr>
          <w:p w:rsidR="00C14D16" w:rsidRPr="00551C37" w:rsidRDefault="00C14D16" w:rsidP="00A20C20">
            <w:pPr>
              <w:widowControl/>
              <w:tabs>
                <w:tab w:val="left" w:pos="2646"/>
              </w:tabs>
              <w:jc w:val="center"/>
              <w:rPr>
                <w:rFonts w:cs="宋体"/>
                <w:snapToGrid w:val="0"/>
                <w:color w:val="000000" w:themeColor="text1"/>
                <w:kern w:val="2"/>
                <w:sz w:val="20"/>
                <w:szCs w:val="20"/>
              </w:rPr>
            </w:pPr>
            <w:r w:rsidRPr="00551C37">
              <w:rPr>
                <w:rFonts w:cs="宋体"/>
                <w:snapToGrid w:val="0"/>
                <w:color w:val="000000" w:themeColor="text1"/>
                <w:kern w:val="2"/>
                <w:sz w:val="20"/>
                <w:szCs w:val="20"/>
              </w:rPr>
              <w:t>10</w:t>
            </w:r>
            <w:r w:rsidRPr="00551C37">
              <w:rPr>
                <w:rFonts w:cs="宋体" w:hint="eastAsia"/>
                <w:snapToGrid w:val="0"/>
                <w:color w:val="000000" w:themeColor="text1"/>
                <w:kern w:val="2"/>
                <w:sz w:val="20"/>
                <w:szCs w:val="20"/>
              </w:rPr>
              <w:t>.0</w:t>
            </w:r>
          </w:p>
        </w:tc>
        <w:tc>
          <w:tcPr>
            <w:tcW w:w="1003" w:type="dxa"/>
            <w:vMerge/>
            <w:tcMar>
              <w:left w:w="0" w:type="dxa"/>
              <w:right w:w="0" w:type="dxa"/>
            </w:tcMar>
            <w:vAlign w:val="center"/>
          </w:tcPr>
          <w:p w:rsidR="00C14D16" w:rsidRPr="00551C37" w:rsidRDefault="00C14D16" w:rsidP="00A20C20">
            <w:pPr>
              <w:widowControl/>
              <w:tabs>
                <w:tab w:val="left" w:pos="2646"/>
              </w:tabs>
              <w:jc w:val="center"/>
              <w:rPr>
                <w:rFonts w:cs="宋体"/>
                <w:snapToGrid w:val="0"/>
                <w:color w:val="000000" w:themeColor="text1"/>
                <w:kern w:val="2"/>
                <w:sz w:val="20"/>
                <w:szCs w:val="20"/>
              </w:rPr>
            </w:pPr>
          </w:p>
        </w:tc>
      </w:tr>
      <w:tr w:rsidR="00551C37" w:rsidRPr="00551C37" w:rsidTr="009926DF">
        <w:trPr>
          <w:trHeight w:val="20"/>
          <w:jc w:val="center"/>
        </w:trPr>
        <w:tc>
          <w:tcPr>
            <w:tcW w:w="693" w:type="dxa"/>
            <w:gridSpan w:val="2"/>
            <w:vMerge w:val="restart"/>
            <w:tcMar>
              <w:left w:w="0" w:type="dxa"/>
              <w:right w:w="0" w:type="dxa"/>
            </w:tcMar>
            <w:vAlign w:val="center"/>
          </w:tcPr>
          <w:p w:rsidR="00A20C20" w:rsidRPr="00551C37" w:rsidRDefault="00A20C20"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声环境</w:t>
            </w:r>
          </w:p>
        </w:tc>
        <w:tc>
          <w:tcPr>
            <w:tcW w:w="709" w:type="dxa"/>
            <w:tcMar>
              <w:left w:w="0" w:type="dxa"/>
              <w:right w:w="0" w:type="dxa"/>
            </w:tcMar>
            <w:vAlign w:val="center"/>
          </w:tcPr>
          <w:p w:rsidR="00A20C20" w:rsidRPr="00551C37" w:rsidRDefault="00A20C20"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施工期</w:t>
            </w:r>
          </w:p>
        </w:tc>
        <w:tc>
          <w:tcPr>
            <w:tcW w:w="638" w:type="dxa"/>
            <w:tcMar>
              <w:left w:w="0" w:type="dxa"/>
              <w:right w:w="0" w:type="dxa"/>
            </w:tcMar>
            <w:vAlign w:val="center"/>
          </w:tcPr>
          <w:p w:rsidR="00A20C20" w:rsidRPr="00551C37" w:rsidRDefault="00A20C20"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机械</w:t>
            </w:r>
          </w:p>
          <w:p w:rsidR="00A20C20" w:rsidRPr="00551C37" w:rsidRDefault="00A20C20"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噪声</w:t>
            </w:r>
          </w:p>
        </w:tc>
        <w:tc>
          <w:tcPr>
            <w:tcW w:w="879" w:type="dxa"/>
            <w:tcMar>
              <w:left w:w="0" w:type="dxa"/>
              <w:right w:w="0" w:type="dxa"/>
            </w:tcMar>
            <w:vAlign w:val="center"/>
          </w:tcPr>
          <w:p w:rsidR="00A20C20" w:rsidRPr="00551C37" w:rsidRDefault="00A20C20"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Leq</w:t>
            </w:r>
            <w:r w:rsidRPr="00551C37">
              <w:rPr>
                <w:rFonts w:cs="宋体" w:hint="eastAsia"/>
                <w:snapToGrid w:val="0"/>
                <w:color w:val="000000" w:themeColor="text1"/>
                <w:kern w:val="2"/>
                <w:sz w:val="20"/>
                <w:szCs w:val="20"/>
              </w:rPr>
              <w:t>（</w:t>
            </w:r>
            <w:r w:rsidRPr="00551C37">
              <w:rPr>
                <w:rFonts w:cs="宋体" w:hint="eastAsia"/>
                <w:snapToGrid w:val="0"/>
                <w:color w:val="000000" w:themeColor="text1"/>
                <w:kern w:val="2"/>
                <w:sz w:val="20"/>
                <w:szCs w:val="20"/>
              </w:rPr>
              <w:t>A</w:t>
            </w:r>
            <w:r w:rsidRPr="00551C37">
              <w:rPr>
                <w:rFonts w:cs="宋体" w:hint="eastAsia"/>
                <w:snapToGrid w:val="0"/>
                <w:color w:val="000000" w:themeColor="text1"/>
                <w:kern w:val="2"/>
                <w:sz w:val="20"/>
                <w:szCs w:val="20"/>
              </w:rPr>
              <w:t>）</w:t>
            </w:r>
          </w:p>
        </w:tc>
        <w:tc>
          <w:tcPr>
            <w:tcW w:w="4295" w:type="dxa"/>
            <w:tcMar>
              <w:left w:w="0" w:type="dxa"/>
              <w:right w:w="0" w:type="dxa"/>
            </w:tcMar>
            <w:vAlign w:val="center"/>
          </w:tcPr>
          <w:p w:rsidR="00A20C20" w:rsidRPr="00551C37" w:rsidRDefault="00A20C20" w:rsidP="00A20C20">
            <w:pPr>
              <w:widowControl/>
              <w:tabs>
                <w:tab w:val="left" w:pos="2646"/>
              </w:tabs>
              <w:rPr>
                <w:rFonts w:cs="宋体"/>
                <w:snapToGrid w:val="0"/>
                <w:color w:val="000000" w:themeColor="text1"/>
                <w:kern w:val="2"/>
                <w:sz w:val="20"/>
                <w:szCs w:val="20"/>
              </w:rPr>
            </w:pPr>
            <w:r w:rsidRPr="00551C37">
              <w:rPr>
                <w:rFonts w:cs="宋体" w:hint="eastAsia"/>
                <w:snapToGrid w:val="0"/>
                <w:color w:val="000000" w:themeColor="text1"/>
                <w:kern w:val="2"/>
                <w:sz w:val="20"/>
                <w:szCs w:val="20"/>
              </w:rPr>
              <w:t>选用高效、低噪的施工设备，合理布置，有效管理，制定合理的施工作业计划</w:t>
            </w:r>
          </w:p>
        </w:tc>
        <w:tc>
          <w:tcPr>
            <w:tcW w:w="992" w:type="dxa"/>
            <w:vAlign w:val="center"/>
          </w:tcPr>
          <w:p w:rsidR="00A20C20" w:rsidRPr="00551C37" w:rsidRDefault="00A20C20"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w:t>
            </w:r>
          </w:p>
        </w:tc>
        <w:tc>
          <w:tcPr>
            <w:tcW w:w="1003" w:type="dxa"/>
            <w:vMerge w:val="restart"/>
            <w:tcMar>
              <w:left w:w="0" w:type="dxa"/>
              <w:right w:w="0" w:type="dxa"/>
            </w:tcMar>
            <w:vAlign w:val="center"/>
          </w:tcPr>
          <w:p w:rsidR="00A20C20" w:rsidRPr="00551C37" w:rsidRDefault="00A20C20" w:rsidP="00A20C20">
            <w:pPr>
              <w:tabs>
                <w:tab w:val="left" w:pos="2646"/>
              </w:tabs>
              <w:jc w:val="center"/>
              <w:rPr>
                <w:rFonts w:cs="宋体"/>
                <w:color w:val="000000" w:themeColor="text1"/>
                <w:kern w:val="2"/>
                <w:sz w:val="20"/>
                <w:szCs w:val="20"/>
              </w:rPr>
            </w:pPr>
            <w:r w:rsidRPr="00551C37">
              <w:rPr>
                <w:rFonts w:cs="宋体" w:hint="eastAsia"/>
                <w:snapToGrid w:val="0"/>
                <w:color w:val="000000" w:themeColor="text1"/>
                <w:kern w:val="2"/>
                <w:sz w:val="20"/>
                <w:szCs w:val="20"/>
              </w:rPr>
              <w:t>环境影响小</w:t>
            </w:r>
          </w:p>
        </w:tc>
      </w:tr>
      <w:tr w:rsidR="00551C37" w:rsidRPr="00551C37" w:rsidTr="009926DF">
        <w:trPr>
          <w:trHeight w:val="20"/>
          <w:jc w:val="center"/>
        </w:trPr>
        <w:tc>
          <w:tcPr>
            <w:tcW w:w="693" w:type="dxa"/>
            <w:gridSpan w:val="2"/>
            <w:vMerge/>
            <w:tcMar>
              <w:left w:w="0" w:type="dxa"/>
              <w:right w:w="0" w:type="dxa"/>
            </w:tcMar>
            <w:vAlign w:val="center"/>
          </w:tcPr>
          <w:p w:rsidR="00A20C20" w:rsidRPr="00551C37" w:rsidRDefault="00A20C20" w:rsidP="00A20C20">
            <w:pPr>
              <w:widowControl/>
              <w:tabs>
                <w:tab w:val="left" w:pos="2646"/>
              </w:tabs>
              <w:jc w:val="center"/>
              <w:rPr>
                <w:rFonts w:cs="宋体"/>
                <w:snapToGrid w:val="0"/>
                <w:color w:val="000000" w:themeColor="text1"/>
                <w:kern w:val="2"/>
                <w:sz w:val="20"/>
                <w:szCs w:val="20"/>
              </w:rPr>
            </w:pPr>
          </w:p>
        </w:tc>
        <w:tc>
          <w:tcPr>
            <w:tcW w:w="709" w:type="dxa"/>
            <w:tcMar>
              <w:left w:w="0" w:type="dxa"/>
              <w:right w:w="0" w:type="dxa"/>
            </w:tcMar>
            <w:vAlign w:val="center"/>
          </w:tcPr>
          <w:p w:rsidR="00A20C20" w:rsidRPr="00551C37" w:rsidRDefault="00A20C20"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营运期</w:t>
            </w:r>
          </w:p>
        </w:tc>
        <w:tc>
          <w:tcPr>
            <w:tcW w:w="638" w:type="dxa"/>
            <w:tcMar>
              <w:left w:w="0" w:type="dxa"/>
              <w:right w:w="0" w:type="dxa"/>
            </w:tcMar>
            <w:vAlign w:val="center"/>
          </w:tcPr>
          <w:p w:rsidR="00A20C20" w:rsidRPr="00551C37" w:rsidRDefault="00A20C20"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交通</w:t>
            </w:r>
          </w:p>
          <w:p w:rsidR="00A20C20" w:rsidRPr="00551C37" w:rsidRDefault="00A20C20"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噪声</w:t>
            </w:r>
          </w:p>
        </w:tc>
        <w:tc>
          <w:tcPr>
            <w:tcW w:w="879" w:type="dxa"/>
            <w:tcMar>
              <w:left w:w="0" w:type="dxa"/>
              <w:right w:w="0" w:type="dxa"/>
            </w:tcMar>
            <w:vAlign w:val="center"/>
          </w:tcPr>
          <w:p w:rsidR="00A20C20" w:rsidRPr="00551C37" w:rsidRDefault="00A20C20"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Leq</w:t>
            </w:r>
            <w:r w:rsidRPr="00551C37">
              <w:rPr>
                <w:rFonts w:cs="宋体" w:hint="eastAsia"/>
                <w:snapToGrid w:val="0"/>
                <w:color w:val="000000" w:themeColor="text1"/>
                <w:kern w:val="2"/>
                <w:sz w:val="20"/>
                <w:szCs w:val="20"/>
              </w:rPr>
              <w:t>（</w:t>
            </w:r>
            <w:r w:rsidRPr="00551C37">
              <w:rPr>
                <w:rFonts w:cs="宋体" w:hint="eastAsia"/>
                <w:snapToGrid w:val="0"/>
                <w:color w:val="000000" w:themeColor="text1"/>
                <w:kern w:val="2"/>
                <w:sz w:val="20"/>
                <w:szCs w:val="20"/>
              </w:rPr>
              <w:t>A</w:t>
            </w:r>
            <w:r w:rsidRPr="00551C37">
              <w:rPr>
                <w:rFonts w:cs="宋体" w:hint="eastAsia"/>
                <w:snapToGrid w:val="0"/>
                <w:color w:val="000000" w:themeColor="text1"/>
                <w:kern w:val="2"/>
                <w:sz w:val="20"/>
                <w:szCs w:val="20"/>
              </w:rPr>
              <w:t>）</w:t>
            </w:r>
          </w:p>
        </w:tc>
        <w:tc>
          <w:tcPr>
            <w:tcW w:w="4295" w:type="dxa"/>
            <w:tcMar>
              <w:left w:w="0" w:type="dxa"/>
              <w:right w:w="0" w:type="dxa"/>
            </w:tcMar>
            <w:vAlign w:val="center"/>
          </w:tcPr>
          <w:p w:rsidR="00A20C20" w:rsidRPr="00551C37" w:rsidRDefault="00C14D16" w:rsidP="00A20C20">
            <w:pPr>
              <w:widowControl/>
              <w:tabs>
                <w:tab w:val="left" w:pos="2646"/>
              </w:tabs>
              <w:snapToGrid w:val="0"/>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控制车速，做好路面维护；加强交通噪声监测；加强绿化降噪措施</w:t>
            </w:r>
          </w:p>
        </w:tc>
        <w:tc>
          <w:tcPr>
            <w:tcW w:w="992" w:type="dxa"/>
            <w:vAlign w:val="center"/>
          </w:tcPr>
          <w:p w:rsidR="00A20C20" w:rsidRPr="00551C37" w:rsidRDefault="00C14D16"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25</w:t>
            </w:r>
            <w:r w:rsidR="00A20C20" w:rsidRPr="00551C37">
              <w:rPr>
                <w:rFonts w:cs="宋体"/>
                <w:snapToGrid w:val="0"/>
                <w:color w:val="000000" w:themeColor="text1"/>
                <w:kern w:val="2"/>
                <w:sz w:val="20"/>
                <w:szCs w:val="20"/>
              </w:rPr>
              <w:t>.0</w:t>
            </w:r>
          </w:p>
        </w:tc>
        <w:tc>
          <w:tcPr>
            <w:tcW w:w="1003" w:type="dxa"/>
            <w:vMerge/>
            <w:tcMar>
              <w:left w:w="0" w:type="dxa"/>
              <w:right w:w="0" w:type="dxa"/>
            </w:tcMar>
            <w:vAlign w:val="center"/>
          </w:tcPr>
          <w:p w:rsidR="00A20C20" w:rsidRPr="00551C37" w:rsidRDefault="00A20C20" w:rsidP="00A20C20">
            <w:pPr>
              <w:widowControl/>
              <w:tabs>
                <w:tab w:val="left" w:pos="2646"/>
              </w:tabs>
              <w:jc w:val="center"/>
              <w:rPr>
                <w:rFonts w:cs="宋体"/>
                <w:snapToGrid w:val="0"/>
                <w:color w:val="000000" w:themeColor="text1"/>
                <w:kern w:val="2"/>
                <w:sz w:val="20"/>
                <w:szCs w:val="20"/>
              </w:rPr>
            </w:pPr>
          </w:p>
        </w:tc>
      </w:tr>
      <w:tr w:rsidR="009E28BE" w:rsidRPr="00551C37" w:rsidTr="009926DF">
        <w:trPr>
          <w:trHeight w:val="20"/>
          <w:jc w:val="center"/>
        </w:trPr>
        <w:tc>
          <w:tcPr>
            <w:tcW w:w="693" w:type="dxa"/>
            <w:gridSpan w:val="2"/>
            <w:vMerge w:val="restart"/>
            <w:tcMar>
              <w:left w:w="0" w:type="dxa"/>
              <w:right w:w="0" w:type="dxa"/>
            </w:tcMar>
            <w:vAlign w:val="center"/>
          </w:tcPr>
          <w:p w:rsidR="009E28BE" w:rsidRPr="00551C37" w:rsidRDefault="009E28BE"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固废</w:t>
            </w:r>
          </w:p>
        </w:tc>
        <w:tc>
          <w:tcPr>
            <w:tcW w:w="709" w:type="dxa"/>
            <w:tcMar>
              <w:left w:w="0" w:type="dxa"/>
              <w:right w:w="0" w:type="dxa"/>
            </w:tcMar>
            <w:vAlign w:val="center"/>
          </w:tcPr>
          <w:p w:rsidR="009E28BE" w:rsidRPr="00551C37" w:rsidRDefault="009E28BE"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施工期</w:t>
            </w:r>
          </w:p>
        </w:tc>
        <w:tc>
          <w:tcPr>
            <w:tcW w:w="1517" w:type="dxa"/>
            <w:gridSpan w:val="2"/>
            <w:tcMar>
              <w:left w:w="0" w:type="dxa"/>
              <w:right w:w="0" w:type="dxa"/>
            </w:tcMar>
            <w:vAlign w:val="center"/>
          </w:tcPr>
          <w:p w:rsidR="009E28BE" w:rsidRPr="00551C37" w:rsidRDefault="009E28BE"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生活垃圾</w:t>
            </w:r>
          </w:p>
        </w:tc>
        <w:tc>
          <w:tcPr>
            <w:tcW w:w="4295" w:type="dxa"/>
            <w:tcMar>
              <w:left w:w="0" w:type="dxa"/>
              <w:right w:w="0" w:type="dxa"/>
            </w:tcMar>
            <w:vAlign w:val="center"/>
          </w:tcPr>
          <w:p w:rsidR="009E28BE" w:rsidRPr="00551C37" w:rsidRDefault="009E28BE" w:rsidP="00A20C20">
            <w:pPr>
              <w:widowControl/>
              <w:tabs>
                <w:tab w:val="left" w:pos="2646"/>
              </w:tabs>
              <w:snapToGrid w:val="0"/>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在施工生活区周围建立小型的垃圾临时堆放点，在施工生产生活区采取对生活垃圾的分类化管理，并运送至附近的垃圾处理站处理。</w:t>
            </w:r>
          </w:p>
        </w:tc>
        <w:tc>
          <w:tcPr>
            <w:tcW w:w="992" w:type="dxa"/>
            <w:vAlign w:val="center"/>
          </w:tcPr>
          <w:p w:rsidR="009E28BE" w:rsidRPr="00551C37" w:rsidRDefault="009E28BE"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0.5</w:t>
            </w:r>
          </w:p>
        </w:tc>
        <w:tc>
          <w:tcPr>
            <w:tcW w:w="1003" w:type="dxa"/>
            <w:tcMar>
              <w:left w:w="0" w:type="dxa"/>
              <w:right w:w="0" w:type="dxa"/>
            </w:tcMar>
            <w:vAlign w:val="center"/>
          </w:tcPr>
          <w:p w:rsidR="009E28BE" w:rsidRPr="00551C37" w:rsidRDefault="009E28BE"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w:t>
            </w:r>
          </w:p>
        </w:tc>
      </w:tr>
      <w:tr w:rsidR="009E28BE" w:rsidRPr="00551C37" w:rsidTr="009926DF">
        <w:trPr>
          <w:trHeight w:val="20"/>
          <w:jc w:val="center"/>
        </w:trPr>
        <w:tc>
          <w:tcPr>
            <w:tcW w:w="693" w:type="dxa"/>
            <w:gridSpan w:val="2"/>
            <w:vMerge/>
            <w:tcMar>
              <w:left w:w="0" w:type="dxa"/>
              <w:right w:w="0" w:type="dxa"/>
            </w:tcMar>
            <w:vAlign w:val="center"/>
          </w:tcPr>
          <w:p w:rsidR="009E28BE" w:rsidRPr="00551C37" w:rsidRDefault="009E28BE" w:rsidP="00A20C20">
            <w:pPr>
              <w:widowControl/>
              <w:tabs>
                <w:tab w:val="left" w:pos="2646"/>
              </w:tabs>
              <w:jc w:val="center"/>
              <w:rPr>
                <w:rFonts w:cs="宋体"/>
                <w:snapToGrid w:val="0"/>
                <w:color w:val="000000" w:themeColor="text1"/>
                <w:kern w:val="2"/>
                <w:sz w:val="20"/>
                <w:szCs w:val="20"/>
              </w:rPr>
            </w:pPr>
          </w:p>
        </w:tc>
        <w:tc>
          <w:tcPr>
            <w:tcW w:w="709" w:type="dxa"/>
            <w:vMerge w:val="restart"/>
            <w:tcMar>
              <w:left w:w="0" w:type="dxa"/>
              <w:right w:w="0" w:type="dxa"/>
            </w:tcMar>
            <w:vAlign w:val="center"/>
          </w:tcPr>
          <w:p w:rsidR="009E28BE" w:rsidRPr="00551C37" w:rsidRDefault="009E28BE"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营运期</w:t>
            </w:r>
          </w:p>
        </w:tc>
        <w:tc>
          <w:tcPr>
            <w:tcW w:w="1517" w:type="dxa"/>
            <w:gridSpan w:val="2"/>
            <w:tcMar>
              <w:left w:w="0" w:type="dxa"/>
              <w:right w:w="0" w:type="dxa"/>
            </w:tcMar>
            <w:vAlign w:val="center"/>
          </w:tcPr>
          <w:p w:rsidR="009E28BE" w:rsidRPr="00551C37" w:rsidRDefault="009E28BE" w:rsidP="00D27675">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生活垃圾</w:t>
            </w:r>
          </w:p>
        </w:tc>
        <w:tc>
          <w:tcPr>
            <w:tcW w:w="4295" w:type="dxa"/>
            <w:tcMar>
              <w:left w:w="0" w:type="dxa"/>
              <w:right w:w="0" w:type="dxa"/>
            </w:tcMar>
            <w:vAlign w:val="center"/>
          </w:tcPr>
          <w:p w:rsidR="009E28BE" w:rsidRPr="00551C37" w:rsidRDefault="009E28BE" w:rsidP="00A20C20">
            <w:pPr>
              <w:widowControl/>
              <w:tabs>
                <w:tab w:val="left" w:pos="2646"/>
              </w:tabs>
              <w:snapToGrid w:val="0"/>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在生活保障用房旁边设置生活垃圾物暂存间</w:t>
            </w:r>
          </w:p>
        </w:tc>
        <w:tc>
          <w:tcPr>
            <w:tcW w:w="992" w:type="dxa"/>
            <w:vMerge w:val="restart"/>
            <w:vAlign w:val="center"/>
          </w:tcPr>
          <w:p w:rsidR="009E28BE" w:rsidRPr="00551C37" w:rsidRDefault="009E28BE" w:rsidP="009E28BE">
            <w:pPr>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1</w:t>
            </w:r>
            <w:r>
              <w:rPr>
                <w:rFonts w:cs="宋体" w:hint="eastAsia"/>
                <w:snapToGrid w:val="0"/>
                <w:color w:val="000000" w:themeColor="text1"/>
                <w:kern w:val="2"/>
                <w:sz w:val="20"/>
                <w:szCs w:val="20"/>
              </w:rPr>
              <w:t>0</w:t>
            </w:r>
            <w:r w:rsidRPr="00551C37">
              <w:rPr>
                <w:rFonts w:cs="宋体" w:hint="eastAsia"/>
                <w:snapToGrid w:val="0"/>
                <w:color w:val="000000" w:themeColor="text1"/>
                <w:kern w:val="2"/>
                <w:sz w:val="20"/>
                <w:szCs w:val="20"/>
              </w:rPr>
              <w:t>.0</w:t>
            </w:r>
          </w:p>
        </w:tc>
        <w:tc>
          <w:tcPr>
            <w:tcW w:w="1003" w:type="dxa"/>
            <w:vMerge w:val="restart"/>
            <w:tcMar>
              <w:left w:w="0" w:type="dxa"/>
              <w:right w:w="0" w:type="dxa"/>
            </w:tcMar>
            <w:vAlign w:val="center"/>
          </w:tcPr>
          <w:p w:rsidR="009E28BE" w:rsidRPr="00551C37" w:rsidRDefault="009E28BE" w:rsidP="001724E6">
            <w:pPr>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w:t>
            </w:r>
          </w:p>
        </w:tc>
      </w:tr>
      <w:tr w:rsidR="009E28BE" w:rsidRPr="00551C37" w:rsidTr="009926DF">
        <w:trPr>
          <w:trHeight w:val="20"/>
          <w:jc w:val="center"/>
        </w:trPr>
        <w:tc>
          <w:tcPr>
            <w:tcW w:w="693" w:type="dxa"/>
            <w:gridSpan w:val="2"/>
            <w:vMerge/>
            <w:tcMar>
              <w:left w:w="0" w:type="dxa"/>
              <w:right w:w="0" w:type="dxa"/>
            </w:tcMar>
            <w:vAlign w:val="center"/>
          </w:tcPr>
          <w:p w:rsidR="009E28BE" w:rsidRPr="00551C37" w:rsidRDefault="009E28BE" w:rsidP="00A20C20">
            <w:pPr>
              <w:widowControl/>
              <w:tabs>
                <w:tab w:val="left" w:pos="2646"/>
              </w:tabs>
              <w:jc w:val="center"/>
              <w:rPr>
                <w:rFonts w:cs="宋体"/>
                <w:snapToGrid w:val="0"/>
                <w:color w:val="000000" w:themeColor="text1"/>
                <w:kern w:val="2"/>
                <w:sz w:val="20"/>
                <w:szCs w:val="20"/>
              </w:rPr>
            </w:pPr>
          </w:p>
        </w:tc>
        <w:tc>
          <w:tcPr>
            <w:tcW w:w="709" w:type="dxa"/>
            <w:vMerge/>
            <w:tcMar>
              <w:left w:w="0" w:type="dxa"/>
              <w:right w:w="0" w:type="dxa"/>
            </w:tcMar>
            <w:vAlign w:val="center"/>
          </w:tcPr>
          <w:p w:rsidR="009E28BE" w:rsidRPr="00551C37" w:rsidRDefault="009E28BE" w:rsidP="00A20C20">
            <w:pPr>
              <w:widowControl/>
              <w:tabs>
                <w:tab w:val="left" w:pos="2646"/>
              </w:tabs>
              <w:jc w:val="center"/>
              <w:rPr>
                <w:rFonts w:cs="宋体"/>
                <w:snapToGrid w:val="0"/>
                <w:color w:val="000000" w:themeColor="text1"/>
                <w:kern w:val="2"/>
                <w:sz w:val="20"/>
                <w:szCs w:val="20"/>
              </w:rPr>
            </w:pPr>
          </w:p>
        </w:tc>
        <w:tc>
          <w:tcPr>
            <w:tcW w:w="1517" w:type="dxa"/>
            <w:gridSpan w:val="2"/>
            <w:tcMar>
              <w:left w:w="0" w:type="dxa"/>
              <w:right w:w="0" w:type="dxa"/>
            </w:tcMar>
            <w:vAlign w:val="center"/>
          </w:tcPr>
          <w:p w:rsidR="009E28BE" w:rsidRPr="00551C37" w:rsidRDefault="009E28BE"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餐厨垃圾</w:t>
            </w:r>
          </w:p>
        </w:tc>
        <w:tc>
          <w:tcPr>
            <w:tcW w:w="4295" w:type="dxa"/>
            <w:tcMar>
              <w:left w:w="0" w:type="dxa"/>
              <w:right w:w="0" w:type="dxa"/>
            </w:tcMar>
            <w:vAlign w:val="center"/>
          </w:tcPr>
          <w:p w:rsidR="009E28BE" w:rsidRPr="00551C37" w:rsidRDefault="009E28BE" w:rsidP="00A20C20">
            <w:pPr>
              <w:widowControl/>
              <w:tabs>
                <w:tab w:val="left" w:pos="2646"/>
              </w:tabs>
              <w:snapToGrid w:val="0"/>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单独收集、密闭储存后，应当交由具有相应资质的单位进行处理。</w:t>
            </w:r>
          </w:p>
        </w:tc>
        <w:tc>
          <w:tcPr>
            <w:tcW w:w="992" w:type="dxa"/>
            <w:vMerge/>
            <w:vAlign w:val="center"/>
          </w:tcPr>
          <w:p w:rsidR="009E28BE" w:rsidRPr="00551C37" w:rsidRDefault="009E28BE" w:rsidP="001724E6">
            <w:pPr>
              <w:widowControl/>
              <w:tabs>
                <w:tab w:val="left" w:pos="2646"/>
              </w:tabs>
              <w:jc w:val="center"/>
              <w:rPr>
                <w:rFonts w:cs="宋体"/>
                <w:snapToGrid w:val="0"/>
                <w:color w:val="000000" w:themeColor="text1"/>
                <w:kern w:val="2"/>
                <w:sz w:val="20"/>
                <w:szCs w:val="20"/>
              </w:rPr>
            </w:pPr>
          </w:p>
        </w:tc>
        <w:tc>
          <w:tcPr>
            <w:tcW w:w="1003" w:type="dxa"/>
            <w:vMerge/>
            <w:tcMar>
              <w:left w:w="0" w:type="dxa"/>
              <w:right w:w="0" w:type="dxa"/>
            </w:tcMar>
            <w:vAlign w:val="center"/>
          </w:tcPr>
          <w:p w:rsidR="009E28BE" w:rsidRPr="00551C37" w:rsidRDefault="009E28BE" w:rsidP="001724E6">
            <w:pPr>
              <w:widowControl/>
              <w:tabs>
                <w:tab w:val="left" w:pos="2646"/>
              </w:tabs>
              <w:jc w:val="center"/>
              <w:rPr>
                <w:rFonts w:cs="宋体"/>
                <w:snapToGrid w:val="0"/>
                <w:color w:val="000000" w:themeColor="text1"/>
                <w:kern w:val="2"/>
                <w:sz w:val="20"/>
                <w:szCs w:val="20"/>
              </w:rPr>
            </w:pPr>
          </w:p>
        </w:tc>
      </w:tr>
      <w:tr w:rsidR="009E28BE" w:rsidRPr="00551C37" w:rsidTr="009926DF">
        <w:trPr>
          <w:trHeight w:val="20"/>
          <w:jc w:val="center"/>
        </w:trPr>
        <w:tc>
          <w:tcPr>
            <w:tcW w:w="693" w:type="dxa"/>
            <w:gridSpan w:val="2"/>
            <w:vMerge/>
            <w:tcMar>
              <w:left w:w="0" w:type="dxa"/>
              <w:right w:w="0" w:type="dxa"/>
            </w:tcMar>
            <w:vAlign w:val="center"/>
          </w:tcPr>
          <w:p w:rsidR="009E28BE" w:rsidRPr="00551C37" w:rsidRDefault="009E28BE" w:rsidP="00A20C20">
            <w:pPr>
              <w:widowControl/>
              <w:tabs>
                <w:tab w:val="left" w:pos="2646"/>
              </w:tabs>
              <w:jc w:val="center"/>
              <w:rPr>
                <w:rFonts w:cs="宋体"/>
                <w:snapToGrid w:val="0"/>
                <w:color w:val="000000" w:themeColor="text1"/>
                <w:kern w:val="2"/>
                <w:sz w:val="20"/>
                <w:szCs w:val="20"/>
              </w:rPr>
            </w:pPr>
          </w:p>
        </w:tc>
        <w:tc>
          <w:tcPr>
            <w:tcW w:w="709" w:type="dxa"/>
            <w:vMerge/>
            <w:tcMar>
              <w:left w:w="0" w:type="dxa"/>
              <w:right w:w="0" w:type="dxa"/>
            </w:tcMar>
            <w:vAlign w:val="center"/>
          </w:tcPr>
          <w:p w:rsidR="009E28BE" w:rsidRPr="00551C37" w:rsidRDefault="009E28BE" w:rsidP="00A20C20">
            <w:pPr>
              <w:widowControl/>
              <w:tabs>
                <w:tab w:val="left" w:pos="2646"/>
              </w:tabs>
              <w:jc w:val="center"/>
              <w:rPr>
                <w:rFonts w:cs="宋体"/>
                <w:snapToGrid w:val="0"/>
                <w:color w:val="000000" w:themeColor="text1"/>
                <w:kern w:val="2"/>
                <w:sz w:val="20"/>
                <w:szCs w:val="20"/>
              </w:rPr>
            </w:pPr>
          </w:p>
        </w:tc>
        <w:tc>
          <w:tcPr>
            <w:tcW w:w="1517" w:type="dxa"/>
            <w:gridSpan w:val="2"/>
            <w:tcMar>
              <w:left w:w="0" w:type="dxa"/>
              <w:right w:w="0" w:type="dxa"/>
            </w:tcMar>
            <w:vAlign w:val="center"/>
          </w:tcPr>
          <w:p w:rsidR="009E28BE" w:rsidRPr="00551C37" w:rsidRDefault="009E28BE"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废弃包装物</w:t>
            </w:r>
          </w:p>
        </w:tc>
        <w:tc>
          <w:tcPr>
            <w:tcW w:w="4295" w:type="dxa"/>
            <w:tcMar>
              <w:left w:w="0" w:type="dxa"/>
              <w:right w:w="0" w:type="dxa"/>
            </w:tcMar>
            <w:vAlign w:val="center"/>
          </w:tcPr>
          <w:p w:rsidR="009E28BE" w:rsidRPr="00551C37" w:rsidRDefault="009E28BE" w:rsidP="00A20C20">
            <w:pPr>
              <w:widowControl/>
              <w:tabs>
                <w:tab w:val="left" w:pos="2646"/>
              </w:tabs>
              <w:snapToGrid w:val="0"/>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在货运站设置一般固体废物暂存间，暂存间收集后由市政环卫部门处理。</w:t>
            </w:r>
          </w:p>
        </w:tc>
        <w:tc>
          <w:tcPr>
            <w:tcW w:w="992" w:type="dxa"/>
            <w:vAlign w:val="center"/>
          </w:tcPr>
          <w:p w:rsidR="009E28BE" w:rsidRPr="00551C37" w:rsidRDefault="009E28BE" w:rsidP="001724E6">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5.0</w:t>
            </w:r>
          </w:p>
        </w:tc>
        <w:tc>
          <w:tcPr>
            <w:tcW w:w="1003" w:type="dxa"/>
            <w:tcMar>
              <w:left w:w="0" w:type="dxa"/>
              <w:right w:w="0" w:type="dxa"/>
            </w:tcMar>
            <w:vAlign w:val="center"/>
          </w:tcPr>
          <w:p w:rsidR="009E28BE" w:rsidRPr="00551C37" w:rsidRDefault="009E28BE" w:rsidP="001724E6">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w:t>
            </w:r>
          </w:p>
        </w:tc>
      </w:tr>
      <w:tr w:rsidR="009E28BE" w:rsidRPr="00551C37" w:rsidTr="009926DF">
        <w:trPr>
          <w:trHeight w:val="20"/>
          <w:jc w:val="center"/>
        </w:trPr>
        <w:tc>
          <w:tcPr>
            <w:tcW w:w="693" w:type="dxa"/>
            <w:gridSpan w:val="2"/>
            <w:vMerge/>
            <w:tcMar>
              <w:left w:w="0" w:type="dxa"/>
              <w:right w:w="0" w:type="dxa"/>
            </w:tcMar>
            <w:vAlign w:val="center"/>
          </w:tcPr>
          <w:p w:rsidR="009E28BE" w:rsidRPr="00551C37" w:rsidRDefault="009E28BE" w:rsidP="00A20C20">
            <w:pPr>
              <w:widowControl/>
              <w:tabs>
                <w:tab w:val="left" w:pos="2646"/>
              </w:tabs>
              <w:jc w:val="center"/>
              <w:rPr>
                <w:rFonts w:cs="宋体"/>
                <w:snapToGrid w:val="0"/>
                <w:color w:val="000000" w:themeColor="text1"/>
                <w:kern w:val="2"/>
                <w:sz w:val="20"/>
                <w:szCs w:val="20"/>
              </w:rPr>
            </w:pPr>
          </w:p>
        </w:tc>
        <w:tc>
          <w:tcPr>
            <w:tcW w:w="709" w:type="dxa"/>
            <w:vMerge/>
            <w:tcMar>
              <w:left w:w="0" w:type="dxa"/>
              <w:right w:w="0" w:type="dxa"/>
            </w:tcMar>
            <w:vAlign w:val="center"/>
          </w:tcPr>
          <w:p w:rsidR="009E28BE" w:rsidRPr="00551C37" w:rsidRDefault="009E28BE" w:rsidP="00A20C20">
            <w:pPr>
              <w:widowControl/>
              <w:tabs>
                <w:tab w:val="left" w:pos="2646"/>
              </w:tabs>
              <w:jc w:val="center"/>
              <w:rPr>
                <w:rFonts w:cs="宋体"/>
                <w:snapToGrid w:val="0"/>
                <w:color w:val="000000" w:themeColor="text1"/>
                <w:kern w:val="2"/>
                <w:sz w:val="20"/>
                <w:szCs w:val="20"/>
              </w:rPr>
            </w:pPr>
          </w:p>
        </w:tc>
        <w:tc>
          <w:tcPr>
            <w:tcW w:w="1517" w:type="dxa"/>
            <w:gridSpan w:val="2"/>
            <w:tcMar>
              <w:left w:w="0" w:type="dxa"/>
              <w:right w:w="0" w:type="dxa"/>
            </w:tcMar>
            <w:vAlign w:val="center"/>
          </w:tcPr>
          <w:p w:rsidR="009E28BE" w:rsidRPr="009E28BE" w:rsidRDefault="009E28BE" w:rsidP="00A20C20">
            <w:pPr>
              <w:widowControl/>
              <w:tabs>
                <w:tab w:val="left" w:pos="2646"/>
              </w:tabs>
              <w:jc w:val="center"/>
              <w:rPr>
                <w:rFonts w:cs="宋体"/>
                <w:snapToGrid w:val="0"/>
                <w:color w:val="FF0000"/>
                <w:kern w:val="2"/>
                <w:sz w:val="20"/>
                <w:szCs w:val="20"/>
              </w:rPr>
            </w:pPr>
            <w:r w:rsidRPr="009E28BE">
              <w:rPr>
                <w:rFonts w:cs="宋体" w:hint="eastAsia"/>
                <w:snapToGrid w:val="0"/>
                <w:color w:val="FF0000"/>
                <w:kern w:val="2"/>
                <w:sz w:val="20"/>
                <w:szCs w:val="20"/>
              </w:rPr>
              <w:t>过期与检验、检疫不符合要求货物</w:t>
            </w:r>
          </w:p>
        </w:tc>
        <w:tc>
          <w:tcPr>
            <w:tcW w:w="4295" w:type="dxa"/>
            <w:tcMar>
              <w:left w:w="0" w:type="dxa"/>
              <w:right w:w="0" w:type="dxa"/>
            </w:tcMar>
            <w:vAlign w:val="center"/>
          </w:tcPr>
          <w:p w:rsidR="009E28BE" w:rsidRPr="009E28BE" w:rsidRDefault="009E28BE" w:rsidP="00A20C20">
            <w:pPr>
              <w:widowControl/>
              <w:tabs>
                <w:tab w:val="left" w:pos="2646"/>
              </w:tabs>
              <w:snapToGrid w:val="0"/>
              <w:jc w:val="center"/>
              <w:rPr>
                <w:rFonts w:cs="宋体"/>
                <w:snapToGrid w:val="0"/>
                <w:color w:val="FF0000"/>
                <w:kern w:val="2"/>
                <w:sz w:val="20"/>
                <w:szCs w:val="20"/>
              </w:rPr>
            </w:pPr>
            <w:r w:rsidRPr="009E28BE">
              <w:rPr>
                <w:rFonts w:cs="宋体" w:hint="eastAsia"/>
                <w:snapToGrid w:val="0"/>
                <w:color w:val="FF0000"/>
                <w:kern w:val="2"/>
                <w:sz w:val="20"/>
                <w:szCs w:val="20"/>
              </w:rPr>
              <w:t>过期的货物由重庆空港地服公司通知货主取货并运输出机场范围，货主自行处理。</w:t>
            </w:r>
          </w:p>
          <w:p w:rsidR="009E28BE" w:rsidRPr="009E28BE" w:rsidRDefault="009E28BE" w:rsidP="00A20C20">
            <w:pPr>
              <w:widowControl/>
              <w:tabs>
                <w:tab w:val="left" w:pos="2646"/>
              </w:tabs>
              <w:snapToGrid w:val="0"/>
              <w:jc w:val="center"/>
              <w:rPr>
                <w:rFonts w:cs="宋体"/>
                <w:snapToGrid w:val="0"/>
                <w:color w:val="FF0000"/>
                <w:kern w:val="2"/>
                <w:sz w:val="20"/>
                <w:szCs w:val="20"/>
              </w:rPr>
            </w:pPr>
            <w:r w:rsidRPr="009E28BE">
              <w:rPr>
                <w:rFonts w:cs="宋体" w:hint="eastAsia"/>
                <w:snapToGrid w:val="0"/>
                <w:color w:val="FF0000"/>
                <w:kern w:val="2"/>
                <w:sz w:val="20"/>
                <w:szCs w:val="20"/>
              </w:rPr>
              <w:t>对检验、检疫不符合要求的货物暂存在暂存间内，由检验检疫局将相关货物拉到专业的垃圾处理站进行处理。检验检疫局是每天清理暂存间内不符合要求的货物，做到日产日清。</w:t>
            </w:r>
          </w:p>
        </w:tc>
        <w:tc>
          <w:tcPr>
            <w:tcW w:w="992" w:type="dxa"/>
            <w:vAlign w:val="center"/>
          </w:tcPr>
          <w:p w:rsidR="009E28BE" w:rsidRPr="009E28BE" w:rsidRDefault="009E28BE" w:rsidP="001724E6">
            <w:pPr>
              <w:widowControl/>
              <w:tabs>
                <w:tab w:val="left" w:pos="2646"/>
              </w:tabs>
              <w:jc w:val="center"/>
              <w:rPr>
                <w:rFonts w:cs="宋体"/>
                <w:snapToGrid w:val="0"/>
                <w:color w:val="FF0000"/>
                <w:kern w:val="2"/>
                <w:sz w:val="20"/>
                <w:szCs w:val="20"/>
              </w:rPr>
            </w:pPr>
            <w:r w:rsidRPr="009E28BE">
              <w:rPr>
                <w:rFonts w:cs="宋体" w:hint="eastAsia"/>
                <w:snapToGrid w:val="0"/>
                <w:color w:val="FF0000"/>
                <w:kern w:val="2"/>
                <w:sz w:val="20"/>
                <w:szCs w:val="20"/>
              </w:rPr>
              <w:t>5.0</w:t>
            </w:r>
          </w:p>
        </w:tc>
        <w:tc>
          <w:tcPr>
            <w:tcW w:w="1003" w:type="dxa"/>
            <w:tcMar>
              <w:left w:w="0" w:type="dxa"/>
              <w:right w:w="0" w:type="dxa"/>
            </w:tcMar>
            <w:vAlign w:val="center"/>
          </w:tcPr>
          <w:p w:rsidR="009E28BE" w:rsidRPr="009E28BE" w:rsidRDefault="009E28BE" w:rsidP="001724E6">
            <w:pPr>
              <w:widowControl/>
              <w:tabs>
                <w:tab w:val="left" w:pos="2646"/>
              </w:tabs>
              <w:jc w:val="center"/>
              <w:rPr>
                <w:rFonts w:cs="宋体"/>
                <w:snapToGrid w:val="0"/>
                <w:color w:val="FF0000"/>
                <w:kern w:val="2"/>
                <w:sz w:val="20"/>
                <w:szCs w:val="20"/>
              </w:rPr>
            </w:pPr>
            <w:r w:rsidRPr="009E28BE">
              <w:rPr>
                <w:rFonts w:cs="宋体" w:hint="eastAsia"/>
                <w:snapToGrid w:val="0"/>
                <w:color w:val="FF0000"/>
                <w:kern w:val="2"/>
                <w:sz w:val="20"/>
                <w:szCs w:val="20"/>
              </w:rPr>
              <w:t>/</w:t>
            </w:r>
          </w:p>
        </w:tc>
      </w:tr>
      <w:tr w:rsidR="00551C37" w:rsidRPr="00551C37" w:rsidTr="009926DF">
        <w:trPr>
          <w:trHeight w:val="65"/>
          <w:jc w:val="center"/>
        </w:trPr>
        <w:tc>
          <w:tcPr>
            <w:tcW w:w="693" w:type="dxa"/>
            <w:gridSpan w:val="2"/>
            <w:tcMar>
              <w:left w:w="0" w:type="dxa"/>
              <w:right w:w="0" w:type="dxa"/>
            </w:tcMar>
            <w:vAlign w:val="center"/>
          </w:tcPr>
          <w:p w:rsidR="00A20C20" w:rsidRPr="00551C37" w:rsidRDefault="00A20C20" w:rsidP="00A20C20">
            <w:pPr>
              <w:widowControl/>
              <w:tabs>
                <w:tab w:val="left" w:pos="2646"/>
              </w:tabs>
              <w:jc w:val="center"/>
              <w:rPr>
                <w:rFonts w:cs="宋体"/>
                <w:snapToGrid w:val="0"/>
                <w:color w:val="000000" w:themeColor="text1"/>
                <w:kern w:val="2"/>
                <w:sz w:val="18"/>
                <w:szCs w:val="20"/>
              </w:rPr>
            </w:pPr>
            <w:r w:rsidRPr="00551C37">
              <w:rPr>
                <w:rFonts w:cs="宋体" w:hint="eastAsia"/>
                <w:snapToGrid w:val="0"/>
                <w:color w:val="000000" w:themeColor="text1"/>
                <w:kern w:val="2"/>
                <w:sz w:val="18"/>
                <w:szCs w:val="20"/>
              </w:rPr>
              <w:lastRenderedPageBreak/>
              <w:t>生态环境</w:t>
            </w:r>
          </w:p>
        </w:tc>
        <w:tc>
          <w:tcPr>
            <w:tcW w:w="709" w:type="dxa"/>
            <w:tcMar>
              <w:left w:w="0" w:type="dxa"/>
              <w:right w:w="0" w:type="dxa"/>
            </w:tcMar>
            <w:vAlign w:val="center"/>
          </w:tcPr>
          <w:p w:rsidR="00A20C20" w:rsidRPr="00551C37" w:rsidRDefault="00A20C20"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施工期</w:t>
            </w:r>
          </w:p>
        </w:tc>
        <w:tc>
          <w:tcPr>
            <w:tcW w:w="5812" w:type="dxa"/>
            <w:gridSpan w:val="3"/>
            <w:tcMar>
              <w:left w:w="0" w:type="dxa"/>
              <w:right w:w="0" w:type="dxa"/>
            </w:tcMar>
            <w:vAlign w:val="center"/>
          </w:tcPr>
          <w:p w:rsidR="00A20C20" w:rsidRPr="00551C37" w:rsidRDefault="009F1FAF" w:rsidP="00A20C20">
            <w:pPr>
              <w:widowControl/>
              <w:tabs>
                <w:tab w:val="left" w:pos="2646"/>
              </w:tabs>
              <w:snapToGrid w:val="0"/>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表土剥离、回填；修建临时排水沟，播撒草籽等</w:t>
            </w:r>
          </w:p>
        </w:tc>
        <w:tc>
          <w:tcPr>
            <w:tcW w:w="992" w:type="dxa"/>
            <w:vAlign w:val="center"/>
          </w:tcPr>
          <w:p w:rsidR="00A20C20" w:rsidRPr="00551C37" w:rsidRDefault="009F1FAF" w:rsidP="00A20C20">
            <w:pPr>
              <w:widowControl/>
              <w:tabs>
                <w:tab w:val="left" w:pos="2646"/>
              </w:tabs>
              <w:jc w:val="center"/>
              <w:rPr>
                <w:rFonts w:cs="宋体"/>
                <w:snapToGrid w:val="0"/>
                <w:color w:val="000000" w:themeColor="text1"/>
                <w:kern w:val="2"/>
                <w:sz w:val="20"/>
                <w:szCs w:val="20"/>
              </w:rPr>
            </w:pPr>
            <w:r w:rsidRPr="00551C37">
              <w:rPr>
                <w:rFonts w:cs="宋体"/>
                <w:snapToGrid w:val="0"/>
                <w:color w:val="000000" w:themeColor="text1"/>
                <w:kern w:val="2"/>
                <w:sz w:val="20"/>
                <w:szCs w:val="20"/>
              </w:rPr>
              <w:t>145.0</w:t>
            </w:r>
          </w:p>
        </w:tc>
        <w:tc>
          <w:tcPr>
            <w:tcW w:w="1003" w:type="dxa"/>
            <w:tcMar>
              <w:left w:w="0" w:type="dxa"/>
              <w:right w:w="0" w:type="dxa"/>
            </w:tcMar>
            <w:vAlign w:val="center"/>
          </w:tcPr>
          <w:p w:rsidR="00A20C20" w:rsidRPr="00551C37" w:rsidRDefault="00A20C20"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w:t>
            </w:r>
          </w:p>
        </w:tc>
      </w:tr>
      <w:tr w:rsidR="00551C37" w:rsidRPr="00551C37" w:rsidTr="009926DF">
        <w:trPr>
          <w:trHeight w:val="20"/>
          <w:jc w:val="center"/>
        </w:trPr>
        <w:tc>
          <w:tcPr>
            <w:tcW w:w="7214" w:type="dxa"/>
            <w:gridSpan w:val="6"/>
            <w:tcMar>
              <w:left w:w="0" w:type="dxa"/>
              <w:right w:w="0" w:type="dxa"/>
            </w:tcMar>
            <w:vAlign w:val="center"/>
          </w:tcPr>
          <w:p w:rsidR="00A20C20" w:rsidRPr="00551C37" w:rsidRDefault="00A20C20" w:rsidP="00A20C20">
            <w:pPr>
              <w:widowControl/>
              <w:tabs>
                <w:tab w:val="left" w:pos="2646"/>
              </w:tabs>
              <w:jc w:val="center"/>
              <w:rPr>
                <w:rFonts w:cs="宋体"/>
                <w:snapToGrid w:val="0"/>
                <w:color w:val="000000" w:themeColor="text1"/>
                <w:kern w:val="2"/>
                <w:sz w:val="20"/>
                <w:szCs w:val="20"/>
              </w:rPr>
            </w:pPr>
            <w:r w:rsidRPr="00551C37">
              <w:rPr>
                <w:rFonts w:cs="宋体" w:hint="eastAsia"/>
                <w:snapToGrid w:val="0"/>
                <w:color w:val="000000" w:themeColor="text1"/>
                <w:kern w:val="2"/>
                <w:sz w:val="20"/>
                <w:szCs w:val="20"/>
              </w:rPr>
              <w:t>合计</w:t>
            </w:r>
          </w:p>
        </w:tc>
        <w:tc>
          <w:tcPr>
            <w:tcW w:w="992" w:type="dxa"/>
            <w:vAlign w:val="center"/>
          </w:tcPr>
          <w:p w:rsidR="00A20C20" w:rsidRPr="00551C37" w:rsidRDefault="009F1FAF" w:rsidP="009926DF">
            <w:pPr>
              <w:widowControl/>
              <w:tabs>
                <w:tab w:val="left" w:pos="2646"/>
              </w:tabs>
              <w:jc w:val="center"/>
              <w:rPr>
                <w:rFonts w:cs="宋体"/>
                <w:snapToGrid w:val="0"/>
                <w:color w:val="000000" w:themeColor="text1"/>
                <w:kern w:val="2"/>
                <w:sz w:val="20"/>
                <w:szCs w:val="20"/>
              </w:rPr>
            </w:pPr>
            <w:r w:rsidRPr="00551C37">
              <w:rPr>
                <w:rFonts w:cs="宋体"/>
                <w:snapToGrid w:val="0"/>
                <w:color w:val="000000" w:themeColor="text1"/>
                <w:kern w:val="2"/>
                <w:sz w:val="20"/>
                <w:szCs w:val="20"/>
              </w:rPr>
              <w:t>35</w:t>
            </w:r>
            <w:r w:rsidR="009926DF" w:rsidRPr="00551C37">
              <w:rPr>
                <w:rFonts w:cs="宋体" w:hint="eastAsia"/>
                <w:snapToGrid w:val="0"/>
                <w:color w:val="000000" w:themeColor="text1"/>
                <w:kern w:val="2"/>
                <w:sz w:val="20"/>
                <w:szCs w:val="20"/>
              </w:rPr>
              <w:t>3</w:t>
            </w:r>
            <w:r w:rsidRPr="00551C37">
              <w:rPr>
                <w:rFonts w:cs="宋体"/>
                <w:snapToGrid w:val="0"/>
                <w:color w:val="000000" w:themeColor="text1"/>
                <w:kern w:val="2"/>
                <w:sz w:val="20"/>
                <w:szCs w:val="20"/>
              </w:rPr>
              <w:t>.5</w:t>
            </w:r>
          </w:p>
        </w:tc>
        <w:tc>
          <w:tcPr>
            <w:tcW w:w="1003" w:type="dxa"/>
            <w:tcMar>
              <w:left w:w="0" w:type="dxa"/>
              <w:right w:w="0" w:type="dxa"/>
            </w:tcMar>
            <w:vAlign w:val="center"/>
          </w:tcPr>
          <w:p w:rsidR="00A20C20" w:rsidRPr="00551C37" w:rsidRDefault="00A20C20" w:rsidP="009926DF">
            <w:pPr>
              <w:widowControl/>
              <w:tabs>
                <w:tab w:val="left" w:pos="2646"/>
              </w:tabs>
              <w:snapToGrid w:val="0"/>
              <w:jc w:val="center"/>
              <w:rPr>
                <w:rFonts w:cs="宋体"/>
                <w:snapToGrid w:val="0"/>
                <w:color w:val="000000" w:themeColor="text1"/>
                <w:kern w:val="2"/>
                <w:sz w:val="20"/>
                <w:szCs w:val="20"/>
              </w:rPr>
            </w:pPr>
            <w:r w:rsidRPr="00551C37">
              <w:rPr>
                <w:rFonts w:cs="宋体"/>
                <w:snapToGrid w:val="0"/>
                <w:color w:val="000000" w:themeColor="text1"/>
                <w:kern w:val="2"/>
                <w:sz w:val="20"/>
                <w:szCs w:val="20"/>
              </w:rPr>
              <w:t>环保费用占总费用的</w:t>
            </w:r>
            <w:r w:rsidR="009926DF" w:rsidRPr="00551C37">
              <w:rPr>
                <w:rFonts w:cs="宋体" w:hint="eastAsia"/>
                <w:snapToGrid w:val="0"/>
                <w:color w:val="000000" w:themeColor="text1"/>
                <w:kern w:val="2"/>
                <w:sz w:val="20"/>
                <w:szCs w:val="20"/>
              </w:rPr>
              <w:t>0.8</w:t>
            </w:r>
            <w:r w:rsidRPr="00551C37">
              <w:rPr>
                <w:rFonts w:cs="宋体" w:hint="eastAsia"/>
                <w:snapToGrid w:val="0"/>
                <w:color w:val="000000" w:themeColor="text1"/>
                <w:kern w:val="2"/>
                <w:sz w:val="20"/>
                <w:szCs w:val="20"/>
              </w:rPr>
              <w:t>%</w:t>
            </w:r>
          </w:p>
        </w:tc>
      </w:tr>
      <w:tr w:rsidR="00551C37" w:rsidRPr="00551C37" w:rsidTr="00A20C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8" w:type="dxa"/>
          <w:jc w:val="center"/>
        </w:trPr>
        <w:tc>
          <w:tcPr>
            <w:tcW w:w="9201" w:type="dxa"/>
            <w:gridSpan w:val="7"/>
            <w:shd w:val="clear" w:color="auto" w:fill="auto"/>
          </w:tcPr>
          <w:p w:rsidR="00753A85" w:rsidRPr="00551C37" w:rsidRDefault="00753A85" w:rsidP="00C14D16">
            <w:pPr>
              <w:snapToGrid w:val="0"/>
              <w:jc w:val="left"/>
              <w:rPr>
                <w:b/>
                <w:color w:val="000000" w:themeColor="text1"/>
              </w:rPr>
            </w:pPr>
            <w:r w:rsidRPr="00551C37">
              <w:rPr>
                <w:rFonts w:hint="eastAsia"/>
                <w:b/>
                <w:color w:val="000000" w:themeColor="text1"/>
              </w:rPr>
              <w:t>9.1</w:t>
            </w:r>
            <w:r w:rsidRPr="00551C37">
              <w:rPr>
                <w:rFonts w:hint="eastAsia"/>
                <w:b/>
                <w:color w:val="000000" w:themeColor="text1"/>
              </w:rPr>
              <w:t>施工期污染防治措施</w:t>
            </w:r>
          </w:p>
          <w:p w:rsidR="00753A85" w:rsidRPr="00551C37" w:rsidRDefault="00753A85" w:rsidP="00753A85">
            <w:pPr>
              <w:pStyle w:val="3"/>
              <w:rPr>
                <w:color w:val="000000" w:themeColor="text1"/>
              </w:rPr>
            </w:pPr>
            <w:r w:rsidRPr="00551C37">
              <w:rPr>
                <w:rFonts w:hint="eastAsia"/>
                <w:color w:val="000000" w:themeColor="text1"/>
              </w:rPr>
              <w:t>9.1.1</w:t>
            </w:r>
            <w:r w:rsidRPr="00551C37">
              <w:rPr>
                <w:rFonts w:hint="eastAsia"/>
                <w:color w:val="000000" w:themeColor="text1"/>
              </w:rPr>
              <w:t>水污染防治措施</w:t>
            </w:r>
          </w:p>
          <w:p w:rsidR="000129DF" w:rsidRPr="00551C37" w:rsidRDefault="000129DF" w:rsidP="000129DF">
            <w:pPr>
              <w:spacing w:line="360" w:lineRule="auto"/>
              <w:ind w:firstLineChars="200" w:firstLine="480"/>
              <w:rPr>
                <w:color w:val="000000" w:themeColor="text1"/>
                <w:sz w:val="24"/>
                <w:szCs w:val="24"/>
              </w:rPr>
            </w:pPr>
            <w:r w:rsidRPr="00551C37">
              <w:rPr>
                <w:rFonts w:hint="eastAsia"/>
                <w:color w:val="000000" w:themeColor="text1"/>
                <w:sz w:val="24"/>
                <w:szCs w:val="24"/>
              </w:rPr>
              <w:t>（</w:t>
            </w:r>
            <w:r w:rsidRPr="00551C37">
              <w:rPr>
                <w:rFonts w:hint="eastAsia"/>
                <w:color w:val="000000" w:themeColor="text1"/>
                <w:sz w:val="24"/>
                <w:szCs w:val="24"/>
              </w:rPr>
              <w:t>1</w:t>
            </w:r>
            <w:r w:rsidRPr="00551C37">
              <w:rPr>
                <w:rFonts w:hint="eastAsia"/>
                <w:color w:val="000000" w:themeColor="text1"/>
                <w:sz w:val="24"/>
                <w:szCs w:val="24"/>
              </w:rPr>
              <w:t>）在施工场地设置临时排水沟、临时隔油池、沉淀池。隔油池、沉淀池四周做防渗漏砌护，施工废水经隔油－沉淀处理后全部循环回用或洒水降尘。</w:t>
            </w:r>
          </w:p>
          <w:p w:rsidR="000129DF" w:rsidRPr="00551C37" w:rsidRDefault="000129DF" w:rsidP="000129DF">
            <w:pPr>
              <w:spacing w:line="360" w:lineRule="auto"/>
              <w:ind w:firstLineChars="200" w:firstLine="480"/>
              <w:rPr>
                <w:color w:val="000000" w:themeColor="text1"/>
                <w:sz w:val="24"/>
                <w:szCs w:val="24"/>
              </w:rPr>
            </w:pPr>
            <w:r w:rsidRPr="00551C37">
              <w:rPr>
                <w:rFonts w:hint="eastAsia"/>
                <w:color w:val="000000" w:themeColor="text1"/>
                <w:sz w:val="24"/>
                <w:szCs w:val="24"/>
              </w:rPr>
              <w:t>（</w:t>
            </w:r>
            <w:r w:rsidRPr="00551C37">
              <w:rPr>
                <w:rFonts w:hint="eastAsia"/>
                <w:color w:val="000000" w:themeColor="text1"/>
                <w:sz w:val="24"/>
                <w:szCs w:val="24"/>
              </w:rPr>
              <w:t>2</w:t>
            </w:r>
            <w:r w:rsidRPr="00551C37">
              <w:rPr>
                <w:rFonts w:hint="eastAsia"/>
                <w:color w:val="000000" w:themeColor="text1"/>
                <w:sz w:val="24"/>
                <w:szCs w:val="24"/>
              </w:rPr>
              <w:t>）施工人员居住在施工生活营地。本工程在施工过程中施工员工将产生一定的生活污水，施工人员产生的生活污水经过一体化污水处理设施处理后排入保税港区现有的污水管网。</w:t>
            </w:r>
            <w:r w:rsidRPr="00551C37">
              <w:rPr>
                <w:rFonts w:hint="eastAsia"/>
                <w:color w:val="000000" w:themeColor="text1"/>
                <w:sz w:val="24"/>
                <w:szCs w:val="24"/>
              </w:rPr>
              <w:t xml:space="preserve"> </w:t>
            </w:r>
          </w:p>
          <w:p w:rsidR="000129DF" w:rsidRPr="00551C37" w:rsidRDefault="000129DF" w:rsidP="000129DF">
            <w:pPr>
              <w:spacing w:line="360" w:lineRule="auto"/>
              <w:ind w:firstLineChars="200" w:firstLine="480"/>
              <w:rPr>
                <w:color w:val="000000" w:themeColor="text1"/>
                <w:sz w:val="24"/>
                <w:szCs w:val="24"/>
              </w:rPr>
            </w:pPr>
            <w:r w:rsidRPr="00551C37">
              <w:rPr>
                <w:rFonts w:hint="eastAsia"/>
                <w:color w:val="000000" w:themeColor="text1"/>
                <w:sz w:val="24"/>
                <w:szCs w:val="24"/>
              </w:rPr>
              <w:t>（</w:t>
            </w:r>
            <w:r w:rsidRPr="00551C37">
              <w:rPr>
                <w:rFonts w:hint="eastAsia"/>
                <w:color w:val="000000" w:themeColor="text1"/>
                <w:sz w:val="24"/>
                <w:szCs w:val="24"/>
              </w:rPr>
              <w:t>3</w:t>
            </w:r>
            <w:r w:rsidRPr="00551C37">
              <w:rPr>
                <w:rFonts w:hint="eastAsia"/>
                <w:color w:val="000000" w:themeColor="text1"/>
                <w:sz w:val="24"/>
                <w:szCs w:val="24"/>
              </w:rPr>
              <w:t>）采用施工过程控制、清洁生产的方案进行含油污水的控制。</w:t>
            </w:r>
          </w:p>
          <w:p w:rsidR="000129DF" w:rsidRPr="00551C37" w:rsidRDefault="00EC2A8D" w:rsidP="000129DF">
            <w:pPr>
              <w:spacing w:line="360" w:lineRule="auto"/>
              <w:ind w:firstLineChars="200" w:firstLine="480"/>
              <w:rPr>
                <w:color w:val="000000" w:themeColor="text1"/>
                <w:sz w:val="24"/>
                <w:szCs w:val="24"/>
              </w:rPr>
            </w:pPr>
            <w:r w:rsidRPr="00551C37">
              <w:rPr>
                <w:color w:val="000000" w:themeColor="text1"/>
                <w:sz w:val="24"/>
                <w:szCs w:val="24"/>
              </w:rPr>
              <w:fldChar w:fldCharType="begin"/>
            </w:r>
            <w:r w:rsidR="000129DF" w:rsidRPr="00551C37">
              <w:rPr>
                <w:color w:val="000000" w:themeColor="text1"/>
                <w:sz w:val="24"/>
                <w:szCs w:val="24"/>
              </w:rPr>
              <w:instrText xml:space="preserve"> </w:instrText>
            </w:r>
            <w:r w:rsidR="000129DF" w:rsidRPr="00551C37">
              <w:rPr>
                <w:rFonts w:hint="eastAsia"/>
                <w:color w:val="000000" w:themeColor="text1"/>
                <w:sz w:val="24"/>
                <w:szCs w:val="24"/>
              </w:rPr>
              <w:instrText>= 1 \* GB3</w:instrText>
            </w:r>
            <w:r w:rsidR="000129DF" w:rsidRPr="00551C37">
              <w:rPr>
                <w:color w:val="000000" w:themeColor="text1"/>
                <w:sz w:val="24"/>
                <w:szCs w:val="24"/>
              </w:rPr>
              <w:instrText xml:space="preserve"> </w:instrText>
            </w:r>
            <w:r w:rsidRPr="00551C37">
              <w:rPr>
                <w:color w:val="000000" w:themeColor="text1"/>
                <w:sz w:val="24"/>
                <w:szCs w:val="24"/>
              </w:rPr>
              <w:fldChar w:fldCharType="separate"/>
            </w:r>
            <w:r w:rsidR="000129DF" w:rsidRPr="00551C37">
              <w:rPr>
                <w:rFonts w:hint="eastAsia"/>
                <w:noProof/>
                <w:color w:val="000000" w:themeColor="text1"/>
                <w:sz w:val="24"/>
                <w:szCs w:val="24"/>
              </w:rPr>
              <w:t>①</w:t>
            </w:r>
            <w:r w:rsidRPr="00551C37">
              <w:rPr>
                <w:color w:val="000000" w:themeColor="text1"/>
                <w:sz w:val="24"/>
                <w:szCs w:val="24"/>
              </w:rPr>
              <w:fldChar w:fldCharType="end"/>
            </w:r>
            <w:r w:rsidR="000129DF" w:rsidRPr="00551C37">
              <w:rPr>
                <w:rFonts w:hint="eastAsia"/>
                <w:color w:val="000000" w:themeColor="text1"/>
                <w:sz w:val="24"/>
                <w:szCs w:val="24"/>
              </w:rPr>
              <w:t>尽量选用先进的设备、机械，以有效地减少跑、冒、滴、漏的数量及机械维修次数，从而减少含油污水的生产量。</w:t>
            </w:r>
          </w:p>
          <w:p w:rsidR="000129DF" w:rsidRPr="00551C37" w:rsidRDefault="00EC2A8D" w:rsidP="000129DF">
            <w:pPr>
              <w:spacing w:line="360" w:lineRule="auto"/>
              <w:ind w:firstLineChars="200" w:firstLine="480"/>
              <w:rPr>
                <w:color w:val="000000" w:themeColor="text1"/>
                <w:sz w:val="24"/>
                <w:szCs w:val="24"/>
              </w:rPr>
            </w:pPr>
            <w:r w:rsidRPr="00551C37">
              <w:rPr>
                <w:color w:val="000000" w:themeColor="text1"/>
                <w:sz w:val="24"/>
                <w:szCs w:val="24"/>
              </w:rPr>
              <w:fldChar w:fldCharType="begin"/>
            </w:r>
            <w:r w:rsidR="000129DF" w:rsidRPr="00551C37">
              <w:rPr>
                <w:color w:val="000000" w:themeColor="text1"/>
                <w:sz w:val="24"/>
                <w:szCs w:val="24"/>
              </w:rPr>
              <w:instrText xml:space="preserve"> </w:instrText>
            </w:r>
            <w:r w:rsidR="000129DF" w:rsidRPr="00551C37">
              <w:rPr>
                <w:rFonts w:hint="eastAsia"/>
                <w:color w:val="000000" w:themeColor="text1"/>
                <w:sz w:val="24"/>
                <w:szCs w:val="24"/>
              </w:rPr>
              <w:instrText>= 2 \* GB3</w:instrText>
            </w:r>
            <w:r w:rsidR="000129DF" w:rsidRPr="00551C37">
              <w:rPr>
                <w:color w:val="000000" w:themeColor="text1"/>
                <w:sz w:val="24"/>
                <w:szCs w:val="24"/>
              </w:rPr>
              <w:instrText xml:space="preserve"> </w:instrText>
            </w:r>
            <w:r w:rsidRPr="00551C37">
              <w:rPr>
                <w:color w:val="000000" w:themeColor="text1"/>
                <w:sz w:val="24"/>
                <w:szCs w:val="24"/>
              </w:rPr>
              <w:fldChar w:fldCharType="separate"/>
            </w:r>
            <w:r w:rsidR="000129DF" w:rsidRPr="00551C37">
              <w:rPr>
                <w:rFonts w:hint="eastAsia"/>
                <w:noProof/>
                <w:color w:val="000000" w:themeColor="text1"/>
                <w:sz w:val="24"/>
                <w:szCs w:val="24"/>
              </w:rPr>
              <w:t>②</w:t>
            </w:r>
            <w:r w:rsidRPr="00551C37">
              <w:rPr>
                <w:color w:val="000000" w:themeColor="text1"/>
                <w:sz w:val="24"/>
                <w:szCs w:val="24"/>
              </w:rPr>
              <w:fldChar w:fldCharType="end"/>
            </w:r>
            <w:r w:rsidR="000129DF" w:rsidRPr="00551C37">
              <w:rPr>
                <w:rFonts w:hint="eastAsia"/>
                <w:color w:val="000000" w:themeColor="text1"/>
                <w:sz w:val="24"/>
                <w:szCs w:val="24"/>
              </w:rPr>
              <w:t>施工过程中若发生跑、冒、滴、漏现象，尽量采用固态吸油材料（如棉纱、木屑等）将废油收集转化到固态物质中，避免产生过多的含油废水。对渗漏到土壤的油污应及时采用刮削装置收集封存，交由相关环卫部门处理。</w:t>
            </w:r>
          </w:p>
          <w:p w:rsidR="000129DF" w:rsidRPr="00551C37" w:rsidRDefault="00EC2A8D" w:rsidP="000129DF">
            <w:pPr>
              <w:spacing w:line="360" w:lineRule="auto"/>
              <w:ind w:firstLineChars="200" w:firstLine="480"/>
              <w:rPr>
                <w:color w:val="000000" w:themeColor="text1"/>
                <w:sz w:val="24"/>
                <w:szCs w:val="24"/>
              </w:rPr>
            </w:pPr>
            <w:r w:rsidRPr="00551C37">
              <w:rPr>
                <w:color w:val="000000" w:themeColor="text1"/>
                <w:sz w:val="24"/>
                <w:szCs w:val="24"/>
              </w:rPr>
              <w:fldChar w:fldCharType="begin"/>
            </w:r>
            <w:r w:rsidR="000129DF" w:rsidRPr="00551C37">
              <w:rPr>
                <w:color w:val="000000" w:themeColor="text1"/>
                <w:sz w:val="24"/>
                <w:szCs w:val="24"/>
              </w:rPr>
              <w:instrText xml:space="preserve"> </w:instrText>
            </w:r>
            <w:r w:rsidR="000129DF" w:rsidRPr="00551C37">
              <w:rPr>
                <w:rFonts w:hint="eastAsia"/>
                <w:color w:val="000000" w:themeColor="text1"/>
                <w:sz w:val="24"/>
                <w:szCs w:val="24"/>
              </w:rPr>
              <w:instrText>= 3 \* GB3</w:instrText>
            </w:r>
            <w:r w:rsidR="000129DF" w:rsidRPr="00551C37">
              <w:rPr>
                <w:color w:val="000000" w:themeColor="text1"/>
                <w:sz w:val="24"/>
                <w:szCs w:val="24"/>
              </w:rPr>
              <w:instrText xml:space="preserve"> </w:instrText>
            </w:r>
            <w:r w:rsidRPr="00551C37">
              <w:rPr>
                <w:color w:val="000000" w:themeColor="text1"/>
                <w:sz w:val="24"/>
                <w:szCs w:val="24"/>
              </w:rPr>
              <w:fldChar w:fldCharType="separate"/>
            </w:r>
            <w:r w:rsidR="000129DF" w:rsidRPr="00551C37">
              <w:rPr>
                <w:rFonts w:hint="eastAsia"/>
                <w:noProof/>
                <w:color w:val="000000" w:themeColor="text1"/>
                <w:sz w:val="24"/>
                <w:szCs w:val="24"/>
              </w:rPr>
              <w:t>③</w:t>
            </w:r>
            <w:r w:rsidRPr="00551C37">
              <w:rPr>
                <w:color w:val="000000" w:themeColor="text1"/>
                <w:sz w:val="24"/>
                <w:szCs w:val="24"/>
              </w:rPr>
              <w:fldChar w:fldCharType="end"/>
            </w:r>
            <w:r w:rsidR="000129DF" w:rsidRPr="00551C37">
              <w:rPr>
                <w:rFonts w:hint="eastAsia"/>
                <w:color w:val="000000" w:themeColor="text1"/>
                <w:sz w:val="24"/>
                <w:szCs w:val="24"/>
              </w:rPr>
              <w:t>机械、设备及运输车辆的维修保养统一在城区指定维修点，在施工场地不设置机械维修场所。</w:t>
            </w:r>
          </w:p>
          <w:p w:rsidR="000129DF" w:rsidRPr="00551C37" w:rsidRDefault="000129DF" w:rsidP="000129DF">
            <w:pPr>
              <w:spacing w:line="360" w:lineRule="auto"/>
              <w:ind w:firstLineChars="200" w:firstLine="480"/>
              <w:rPr>
                <w:color w:val="000000" w:themeColor="text1"/>
                <w:sz w:val="24"/>
                <w:szCs w:val="24"/>
              </w:rPr>
            </w:pPr>
            <w:r w:rsidRPr="00551C37">
              <w:rPr>
                <w:rFonts w:hint="eastAsia"/>
                <w:color w:val="000000" w:themeColor="text1"/>
                <w:sz w:val="24"/>
                <w:szCs w:val="24"/>
              </w:rPr>
              <w:t>（</w:t>
            </w:r>
            <w:r w:rsidRPr="00551C37">
              <w:rPr>
                <w:rFonts w:hint="eastAsia"/>
                <w:color w:val="000000" w:themeColor="text1"/>
                <w:sz w:val="24"/>
                <w:szCs w:val="24"/>
              </w:rPr>
              <w:t>4</w:t>
            </w:r>
            <w:r w:rsidRPr="00551C37">
              <w:rPr>
                <w:rFonts w:hint="eastAsia"/>
                <w:color w:val="000000" w:themeColor="text1"/>
                <w:sz w:val="24"/>
                <w:szCs w:val="24"/>
              </w:rPr>
              <w:t>）施工期冲刷雨水处理措施</w:t>
            </w:r>
          </w:p>
          <w:p w:rsidR="000129DF" w:rsidRPr="00551C37" w:rsidRDefault="000129DF" w:rsidP="000129DF">
            <w:pPr>
              <w:spacing w:line="360" w:lineRule="auto"/>
              <w:ind w:firstLineChars="200" w:firstLine="480"/>
              <w:rPr>
                <w:color w:val="000000" w:themeColor="text1"/>
                <w:sz w:val="24"/>
                <w:szCs w:val="24"/>
              </w:rPr>
            </w:pPr>
            <w:r w:rsidRPr="00551C37">
              <w:rPr>
                <w:rFonts w:hint="eastAsia"/>
                <w:color w:val="000000" w:themeColor="text1"/>
                <w:sz w:val="24"/>
                <w:szCs w:val="24"/>
              </w:rPr>
              <w:t>为减轻雨水冲刷施工场地对周边水体水质的影响，在施工中采取相应的防护措施，主要有：</w:t>
            </w:r>
          </w:p>
          <w:p w:rsidR="000129DF" w:rsidRPr="00551C37" w:rsidRDefault="00EC2A8D" w:rsidP="000129DF">
            <w:pPr>
              <w:spacing w:line="360" w:lineRule="auto"/>
              <w:ind w:firstLineChars="200" w:firstLine="480"/>
              <w:rPr>
                <w:color w:val="000000" w:themeColor="text1"/>
                <w:sz w:val="24"/>
                <w:szCs w:val="24"/>
              </w:rPr>
            </w:pPr>
            <w:r w:rsidRPr="00551C37">
              <w:rPr>
                <w:color w:val="000000" w:themeColor="text1"/>
                <w:sz w:val="24"/>
                <w:szCs w:val="24"/>
              </w:rPr>
              <w:fldChar w:fldCharType="begin"/>
            </w:r>
            <w:r w:rsidR="000129DF" w:rsidRPr="00551C37">
              <w:rPr>
                <w:color w:val="000000" w:themeColor="text1"/>
                <w:sz w:val="24"/>
                <w:szCs w:val="24"/>
              </w:rPr>
              <w:instrText xml:space="preserve"> </w:instrText>
            </w:r>
            <w:r w:rsidR="000129DF" w:rsidRPr="00551C37">
              <w:rPr>
                <w:rFonts w:hint="eastAsia"/>
                <w:color w:val="000000" w:themeColor="text1"/>
                <w:sz w:val="24"/>
                <w:szCs w:val="24"/>
              </w:rPr>
              <w:instrText>= 1 \* GB3</w:instrText>
            </w:r>
            <w:r w:rsidR="000129DF" w:rsidRPr="00551C37">
              <w:rPr>
                <w:color w:val="000000" w:themeColor="text1"/>
                <w:sz w:val="24"/>
                <w:szCs w:val="24"/>
              </w:rPr>
              <w:instrText xml:space="preserve"> </w:instrText>
            </w:r>
            <w:r w:rsidRPr="00551C37">
              <w:rPr>
                <w:color w:val="000000" w:themeColor="text1"/>
                <w:sz w:val="24"/>
                <w:szCs w:val="24"/>
              </w:rPr>
              <w:fldChar w:fldCharType="separate"/>
            </w:r>
            <w:r w:rsidR="000129DF" w:rsidRPr="00551C37">
              <w:rPr>
                <w:rFonts w:hint="eastAsia"/>
                <w:noProof/>
                <w:color w:val="000000" w:themeColor="text1"/>
                <w:sz w:val="24"/>
                <w:szCs w:val="24"/>
              </w:rPr>
              <w:t>①</w:t>
            </w:r>
            <w:r w:rsidRPr="00551C37">
              <w:rPr>
                <w:color w:val="000000" w:themeColor="text1"/>
                <w:sz w:val="24"/>
                <w:szCs w:val="24"/>
              </w:rPr>
              <w:fldChar w:fldCharType="end"/>
            </w:r>
            <w:r w:rsidR="000129DF" w:rsidRPr="00551C37">
              <w:rPr>
                <w:rFonts w:hint="eastAsia"/>
                <w:color w:val="000000" w:themeColor="text1"/>
                <w:sz w:val="24"/>
                <w:szCs w:val="24"/>
              </w:rPr>
              <w:t>严格划定施工范围，控制临时占地数量，不得擅自扩大范围。</w:t>
            </w:r>
          </w:p>
          <w:p w:rsidR="000129DF" w:rsidRPr="00551C37" w:rsidRDefault="00EC2A8D" w:rsidP="00D4460F">
            <w:pPr>
              <w:spacing w:line="360" w:lineRule="auto"/>
              <w:ind w:firstLineChars="200" w:firstLine="480"/>
              <w:rPr>
                <w:rFonts w:hAnsi="宋体"/>
                <w:color w:val="000000" w:themeColor="text1"/>
                <w:sz w:val="24"/>
                <w:szCs w:val="24"/>
              </w:rPr>
            </w:pPr>
            <w:r w:rsidRPr="00551C37">
              <w:rPr>
                <w:color w:val="000000" w:themeColor="text1"/>
                <w:sz w:val="24"/>
                <w:szCs w:val="24"/>
              </w:rPr>
              <w:fldChar w:fldCharType="begin"/>
            </w:r>
            <w:r w:rsidR="000129DF" w:rsidRPr="00551C37">
              <w:rPr>
                <w:color w:val="000000" w:themeColor="text1"/>
                <w:sz w:val="24"/>
                <w:szCs w:val="24"/>
              </w:rPr>
              <w:instrText xml:space="preserve"> </w:instrText>
            </w:r>
            <w:r w:rsidR="000129DF" w:rsidRPr="00551C37">
              <w:rPr>
                <w:rFonts w:hint="eastAsia"/>
                <w:color w:val="000000" w:themeColor="text1"/>
                <w:sz w:val="24"/>
                <w:szCs w:val="24"/>
              </w:rPr>
              <w:instrText>= 2 \* GB3</w:instrText>
            </w:r>
            <w:r w:rsidR="000129DF" w:rsidRPr="00551C37">
              <w:rPr>
                <w:color w:val="000000" w:themeColor="text1"/>
                <w:sz w:val="24"/>
                <w:szCs w:val="24"/>
              </w:rPr>
              <w:instrText xml:space="preserve"> </w:instrText>
            </w:r>
            <w:r w:rsidRPr="00551C37">
              <w:rPr>
                <w:color w:val="000000" w:themeColor="text1"/>
                <w:sz w:val="24"/>
                <w:szCs w:val="24"/>
              </w:rPr>
              <w:fldChar w:fldCharType="separate"/>
            </w:r>
            <w:r w:rsidR="000129DF" w:rsidRPr="00551C37">
              <w:rPr>
                <w:rFonts w:hint="eastAsia"/>
                <w:noProof/>
                <w:color w:val="000000" w:themeColor="text1"/>
                <w:sz w:val="24"/>
                <w:szCs w:val="24"/>
              </w:rPr>
              <w:t>②</w:t>
            </w:r>
            <w:r w:rsidRPr="00551C37">
              <w:rPr>
                <w:color w:val="000000" w:themeColor="text1"/>
                <w:sz w:val="24"/>
                <w:szCs w:val="24"/>
              </w:rPr>
              <w:fldChar w:fldCharType="end"/>
            </w:r>
            <w:r w:rsidR="000129DF" w:rsidRPr="00551C37">
              <w:rPr>
                <w:rFonts w:hint="eastAsia"/>
                <w:color w:val="000000" w:themeColor="text1"/>
                <w:sz w:val="24"/>
                <w:szCs w:val="24"/>
              </w:rPr>
              <w:t>场地施工时分段开挖，做好地面径流的排水，在施工四周设置临时排水沟，在汇水处设置沉淀池，沉淀池排放口铺设土工布，雨季施工场地汇水引入沉淀池处理后排放。</w:t>
            </w:r>
          </w:p>
          <w:p w:rsidR="00753A85" w:rsidRPr="00551C37" w:rsidRDefault="00753A85" w:rsidP="00753A85">
            <w:pPr>
              <w:pStyle w:val="3"/>
              <w:rPr>
                <w:color w:val="000000" w:themeColor="text1"/>
                <w:szCs w:val="24"/>
              </w:rPr>
            </w:pPr>
            <w:r w:rsidRPr="00551C37">
              <w:rPr>
                <w:rFonts w:hint="eastAsia"/>
                <w:color w:val="000000" w:themeColor="text1"/>
                <w:szCs w:val="24"/>
              </w:rPr>
              <w:t>9.1.2</w:t>
            </w:r>
            <w:r w:rsidRPr="00551C37">
              <w:rPr>
                <w:rFonts w:hint="eastAsia"/>
                <w:color w:val="000000" w:themeColor="text1"/>
                <w:szCs w:val="24"/>
              </w:rPr>
              <w:t>废气污染防治措施</w:t>
            </w:r>
          </w:p>
          <w:p w:rsidR="00753A85" w:rsidRPr="00551C37" w:rsidRDefault="00AC37D5" w:rsidP="00D4460F">
            <w:pPr>
              <w:spacing w:line="360" w:lineRule="auto"/>
              <w:ind w:firstLineChars="200" w:firstLine="480"/>
              <w:rPr>
                <w:color w:val="000000" w:themeColor="text1"/>
                <w:sz w:val="24"/>
                <w:szCs w:val="24"/>
              </w:rPr>
            </w:pPr>
            <w:r w:rsidRPr="00551C37">
              <w:rPr>
                <w:rFonts w:hint="eastAsia"/>
                <w:color w:val="000000" w:themeColor="text1"/>
                <w:sz w:val="24"/>
                <w:szCs w:val="24"/>
              </w:rPr>
              <w:t>拟建工程</w:t>
            </w:r>
            <w:r w:rsidR="00753A85" w:rsidRPr="00551C37">
              <w:rPr>
                <w:rFonts w:hint="eastAsia"/>
                <w:color w:val="000000" w:themeColor="text1"/>
                <w:sz w:val="24"/>
                <w:szCs w:val="24"/>
              </w:rPr>
              <w:t>施工期以扬尘污染为主要特点，控制扬尘污染，具体措施如下：</w:t>
            </w:r>
          </w:p>
          <w:p w:rsidR="00753A85" w:rsidRPr="00551C37" w:rsidRDefault="00753A85" w:rsidP="00D4460F">
            <w:pPr>
              <w:spacing w:line="360" w:lineRule="auto"/>
              <w:ind w:firstLineChars="200" w:firstLine="480"/>
              <w:rPr>
                <w:color w:val="000000" w:themeColor="text1"/>
                <w:sz w:val="24"/>
                <w:szCs w:val="24"/>
              </w:rPr>
            </w:pPr>
            <w:r w:rsidRPr="00551C37">
              <w:rPr>
                <w:rFonts w:hint="eastAsia"/>
                <w:color w:val="000000" w:themeColor="text1"/>
                <w:sz w:val="24"/>
                <w:szCs w:val="24"/>
              </w:rPr>
              <w:t>（</w:t>
            </w:r>
            <w:r w:rsidRPr="00551C37">
              <w:rPr>
                <w:rFonts w:hint="eastAsia"/>
                <w:color w:val="000000" w:themeColor="text1"/>
                <w:sz w:val="24"/>
                <w:szCs w:val="24"/>
              </w:rPr>
              <w:t>1</w:t>
            </w:r>
            <w:r w:rsidRPr="00551C37">
              <w:rPr>
                <w:rFonts w:hint="eastAsia"/>
                <w:color w:val="000000" w:themeColor="text1"/>
                <w:sz w:val="24"/>
                <w:szCs w:val="24"/>
              </w:rPr>
              <w:t>）严格执行《重庆市主城区尘污染防治办法》（渝府令第</w:t>
            </w:r>
            <w:r w:rsidRPr="00551C37">
              <w:rPr>
                <w:rFonts w:hint="eastAsia"/>
                <w:color w:val="000000" w:themeColor="text1"/>
                <w:sz w:val="24"/>
                <w:szCs w:val="24"/>
              </w:rPr>
              <w:t>188</w:t>
            </w:r>
            <w:r w:rsidRPr="00551C37">
              <w:rPr>
                <w:rFonts w:hint="eastAsia"/>
                <w:color w:val="000000" w:themeColor="text1"/>
                <w:sz w:val="24"/>
                <w:szCs w:val="24"/>
              </w:rPr>
              <w:t>号）》等文件中的有关规定，严格控制施工的施工扬尘，保护大气环境。</w:t>
            </w:r>
          </w:p>
          <w:p w:rsidR="00753A85" w:rsidRPr="00551C37" w:rsidRDefault="00753A85" w:rsidP="00D4460F">
            <w:pPr>
              <w:spacing w:line="360" w:lineRule="auto"/>
              <w:ind w:firstLineChars="200" w:firstLine="480"/>
              <w:rPr>
                <w:color w:val="000000" w:themeColor="text1"/>
                <w:sz w:val="24"/>
                <w:szCs w:val="24"/>
              </w:rPr>
            </w:pPr>
            <w:r w:rsidRPr="00551C37">
              <w:rPr>
                <w:rFonts w:hint="eastAsia"/>
                <w:color w:val="000000" w:themeColor="text1"/>
                <w:sz w:val="24"/>
                <w:szCs w:val="24"/>
              </w:rPr>
              <w:t>（</w:t>
            </w:r>
            <w:r w:rsidRPr="00551C37">
              <w:rPr>
                <w:rFonts w:hint="eastAsia"/>
                <w:color w:val="000000" w:themeColor="text1"/>
                <w:sz w:val="24"/>
                <w:szCs w:val="24"/>
              </w:rPr>
              <w:t>2</w:t>
            </w:r>
            <w:r w:rsidRPr="00551C37">
              <w:rPr>
                <w:rFonts w:hint="eastAsia"/>
                <w:color w:val="000000" w:themeColor="text1"/>
                <w:sz w:val="24"/>
                <w:szCs w:val="24"/>
              </w:rPr>
              <w:t>）本工程禁止随意堆放弃土，施工现场道路要压实路面，经常清扫，干燥、风天要多洒水。加强施工现场运输车辆管理，限制进场运输车辆的行驶速度。对渣土、</w:t>
            </w:r>
            <w:r w:rsidRPr="00551C37">
              <w:rPr>
                <w:rFonts w:hint="eastAsia"/>
                <w:color w:val="000000" w:themeColor="text1"/>
                <w:sz w:val="24"/>
                <w:szCs w:val="24"/>
              </w:rPr>
              <w:lastRenderedPageBreak/>
              <w:t>砂石、养护水泥、垃圾等易撒漏物质实施密闭式运输。驶入工地的运输车辆必须车身整洁，装载车厢完好，装载货物堆码整齐，不得污染道路。同时注意施工机械的维修保养，以减少汽车废气排放。</w:t>
            </w:r>
          </w:p>
          <w:p w:rsidR="00753A85" w:rsidRPr="00551C37" w:rsidRDefault="00753A85" w:rsidP="00D4460F">
            <w:pPr>
              <w:spacing w:line="360" w:lineRule="auto"/>
              <w:ind w:firstLineChars="200" w:firstLine="480"/>
              <w:rPr>
                <w:color w:val="000000" w:themeColor="text1"/>
                <w:sz w:val="24"/>
                <w:szCs w:val="24"/>
              </w:rPr>
            </w:pPr>
            <w:r w:rsidRPr="00551C37">
              <w:rPr>
                <w:rFonts w:hint="eastAsia"/>
                <w:color w:val="000000" w:themeColor="text1"/>
                <w:sz w:val="24"/>
                <w:szCs w:val="24"/>
              </w:rPr>
              <w:t>（</w:t>
            </w:r>
            <w:r w:rsidRPr="00551C37">
              <w:rPr>
                <w:rFonts w:hint="eastAsia"/>
                <w:color w:val="000000" w:themeColor="text1"/>
                <w:sz w:val="24"/>
                <w:szCs w:val="24"/>
              </w:rPr>
              <w:t>3</w:t>
            </w:r>
            <w:r w:rsidRPr="00551C37">
              <w:rPr>
                <w:rFonts w:hint="eastAsia"/>
                <w:color w:val="000000" w:themeColor="text1"/>
                <w:sz w:val="24"/>
                <w:szCs w:val="24"/>
              </w:rPr>
              <w:t>）施工区域设置专门的堆料场和临时仓库，设置专门的管理人员，加强对施工材料的管理，同时备有遮盖和防护施工材料的措施和塑料布，防止建筑材料、垃圾和尘土飞扬、洒落和溢流，有效抑制粉尘和二次扬尘污染，同时加强对裸露地面的绿化措施。</w:t>
            </w:r>
          </w:p>
          <w:p w:rsidR="00753A85" w:rsidRPr="00551C37" w:rsidRDefault="00753A85" w:rsidP="00D4460F">
            <w:pPr>
              <w:spacing w:line="360" w:lineRule="auto"/>
              <w:ind w:firstLineChars="200" w:firstLine="480"/>
              <w:rPr>
                <w:color w:val="000000" w:themeColor="text1"/>
                <w:sz w:val="24"/>
                <w:szCs w:val="24"/>
              </w:rPr>
            </w:pPr>
            <w:r w:rsidRPr="00551C37">
              <w:rPr>
                <w:rFonts w:hint="eastAsia"/>
                <w:color w:val="000000" w:themeColor="text1"/>
                <w:sz w:val="24"/>
                <w:szCs w:val="24"/>
              </w:rPr>
              <w:t>（</w:t>
            </w:r>
            <w:r w:rsidRPr="00551C37">
              <w:rPr>
                <w:rFonts w:hint="eastAsia"/>
                <w:color w:val="000000" w:themeColor="text1"/>
                <w:sz w:val="24"/>
                <w:szCs w:val="24"/>
              </w:rPr>
              <w:t>4</w:t>
            </w:r>
            <w:r w:rsidRPr="00551C37">
              <w:rPr>
                <w:rFonts w:hint="eastAsia"/>
                <w:color w:val="000000" w:themeColor="text1"/>
                <w:sz w:val="24"/>
                <w:szCs w:val="24"/>
              </w:rPr>
              <w:t>）施工区域必须实行围挡封闭施工，围挡高度不低于</w:t>
            </w:r>
            <w:r w:rsidRPr="00551C37">
              <w:rPr>
                <w:rFonts w:hint="eastAsia"/>
                <w:color w:val="000000" w:themeColor="text1"/>
                <w:sz w:val="24"/>
                <w:szCs w:val="24"/>
              </w:rPr>
              <w:t>1.8m</w:t>
            </w:r>
            <w:r w:rsidRPr="00551C37">
              <w:rPr>
                <w:rFonts w:hint="eastAsia"/>
                <w:color w:val="000000" w:themeColor="text1"/>
                <w:sz w:val="24"/>
                <w:szCs w:val="24"/>
              </w:rPr>
              <w:t>。围挡要坚固、稳定、整洁、规范、美观；并定期清洁、保洁。结构主体二层（含二层）以上，必须采用符合安全要求的密目式安全网进行全封闭，安全网保持干净、整洁，无破损。禁止在施工场地燃煤和垃圾焚烧。</w:t>
            </w:r>
          </w:p>
          <w:p w:rsidR="00753A85" w:rsidRPr="00551C37" w:rsidRDefault="00753A85" w:rsidP="00D4460F">
            <w:pPr>
              <w:spacing w:line="360" w:lineRule="auto"/>
              <w:ind w:firstLineChars="200" w:firstLine="480"/>
              <w:rPr>
                <w:color w:val="000000" w:themeColor="text1"/>
                <w:sz w:val="24"/>
                <w:szCs w:val="24"/>
              </w:rPr>
            </w:pPr>
            <w:r w:rsidRPr="00551C37">
              <w:rPr>
                <w:rFonts w:hint="eastAsia"/>
                <w:color w:val="000000" w:themeColor="text1"/>
                <w:sz w:val="24"/>
                <w:szCs w:val="24"/>
              </w:rPr>
              <w:t>（</w:t>
            </w:r>
            <w:r w:rsidRPr="00551C37">
              <w:rPr>
                <w:rFonts w:hint="eastAsia"/>
                <w:color w:val="000000" w:themeColor="text1"/>
                <w:sz w:val="24"/>
                <w:szCs w:val="24"/>
              </w:rPr>
              <w:t>5</w:t>
            </w:r>
            <w:r w:rsidRPr="00551C37">
              <w:rPr>
                <w:rFonts w:hint="eastAsia"/>
                <w:color w:val="000000" w:themeColor="text1"/>
                <w:sz w:val="24"/>
                <w:szCs w:val="24"/>
              </w:rPr>
              <w:t>）进出口通道及施工场地内部道路应进行硬化，保持路面平整，坚实，能满足运载车辆的通行要求，施工现场出入口必须设置车辆冲洗、排水设施，配备高压水枪。出入施工场地的车辆必须冲洗干净，严禁带泥上路，限制车速，严禁超高、超载运输。</w:t>
            </w:r>
          </w:p>
          <w:p w:rsidR="00753A85" w:rsidRPr="00551C37" w:rsidRDefault="00753A85" w:rsidP="00753A85">
            <w:pPr>
              <w:pStyle w:val="3"/>
              <w:rPr>
                <w:color w:val="000000" w:themeColor="text1"/>
                <w:szCs w:val="24"/>
              </w:rPr>
            </w:pPr>
            <w:r w:rsidRPr="00551C37">
              <w:rPr>
                <w:rFonts w:hint="eastAsia"/>
                <w:color w:val="000000" w:themeColor="text1"/>
                <w:szCs w:val="24"/>
              </w:rPr>
              <w:t>9.1.3</w:t>
            </w:r>
            <w:r w:rsidRPr="00551C37">
              <w:rPr>
                <w:rFonts w:hint="eastAsia"/>
                <w:color w:val="000000" w:themeColor="text1"/>
                <w:szCs w:val="24"/>
              </w:rPr>
              <w:t>噪声防治措施</w:t>
            </w:r>
          </w:p>
          <w:p w:rsidR="00753A85" w:rsidRPr="00551C37" w:rsidRDefault="000129DF"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1</w:t>
            </w:r>
            <w:r w:rsidRPr="00551C37">
              <w:rPr>
                <w:rFonts w:hAnsi="宋体" w:hint="eastAsia"/>
                <w:color w:val="000000" w:themeColor="text1"/>
                <w:sz w:val="24"/>
                <w:szCs w:val="24"/>
              </w:rPr>
              <w:t>）</w:t>
            </w:r>
            <w:r w:rsidR="00753A85" w:rsidRPr="00551C37">
              <w:rPr>
                <w:rFonts w:hAnsi="宋体" w:hint="eastAsia"/>
                <w:color w:val="000000" w:themeColor="text1"/>
                <w:sz w:val="24"/>
                <w:szCs w:val="24"/>
              </w:rPr>
              <w:t>合理安排施工机械的使用，减少噪声设备的使用时间，加强各种施工机械的维修保养，严格控制打桩机械在夜间使用。</w:t>
            </w:r>
          </w:p>
          <w:p w:rsidR="00753A85" w:rsidRPr="00551C37" w:rsidRDefault="000129DF"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2</w:t>
            </w:r>
            <w:r w:rsidRPr="00551C37">
              <w:rPr>
                <w:rFonts w:hAnsi="宋体" w:hint="eastAsia"/>
                <w:color w:val="000000" w:themeColor="text1"/>
                <w:sz w:val="24"/>
                <w:szCs w:val="24"/>
              </w:rPr>
              <w:t>）</w:t>
            </w:r>
            <w:r w:rsidR="00753A85" w:rsidRPr="00551C37">
              <w:rPr>
                <w:rFonts w:hAnsi="宋体" w:hint="eastAsia"/>
                <w:color w:val="000000" w:themeColor="text1"/>
                <w:sz w:val="24"/>
                <w:szCs w:val="24"/>
              </w:rPr>
              <w:t>施工单位应尽量选用低噪声、振动的各类施工机械设备，避免多台高噪声的机械设备在同一工场和同一时间使用；并加强对施工设备的维修保养，加强对施工人员的培训及责任心教育，保证车辆平稳运行。</w:t>
            </w:r>
          </w:p>
          <w:p w:rsidR="00753A85" w:rsidRPr="00551C37" w:rsidRDefault="00753A85" w:rsidP="00753A85">
            <w:pPr>
              <w:pStyle w:val="3"/>
              <w:rPr>
                <w:color w:val="000000" w:themeColor="text1"/>
                <w:szCs w:val="24"/>
              </w:rPr>
            </w:pPr>
            <w:r w:rsidRPr="00551C37">
              <w:rPr>
                <w:rFonts w:hint="eastAsia"/>
                <w:color w:val="000000" w:themeColor="text1"/>
                <w:szCs w:val="24"/>
              </w:rPr>
              <w:t>9.1.4</w:t>
            </w:r>
            <w:r w:rsidRPr="00551C37">
              <w:rPr>
                <w:rFonts w:hint="eastAsia"/>
                <w:color w:val="000000" w:themeColor="text1"/>
                <w:szCs w:val="24"/>
              </w:rPr>
              <w:t>固体废物处理措施</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对施工过程中产生的施工废料、生活垃圾应尽量回收利用其中的有用部分，剩余废物应及时清运至城市垃圾填埋场处置，利用场坪工程合理布置施工场地，设置必要的垃圾箱</w:t>
            </w:r>
            <w:r w:rsidRPr="00551C37">
              <w:rPr>
                <w:rFonts w:hAnsi="宋体" w:hint="eastAsia"/>
                <w:color w:val="000000" w:themeColor="text1"/>
                <w:sz w:val="24"/>
                <w:szCs w:val="24"/>
              </w:rPr>
              <w:t>(</w:t>
            </w:r>
            <w:r w:rsidRPr="00551C37">
              <w:rPr>
                <w:rFonts w:hAnsi="宋体" w:hint="eastAsia"/>
                <w:color w:val="000000" w:themeColor="text1"/>
                <w:sz w:val="24"/>
                <w:szCs w:val="24"/>
              </w:rPr>
              <w:t>池</w:t>
            </w:r>
            <w:r w:rsidRPr="00551C37">
              <w:rPr>
                <w:rFonts w:hAnsi="宋体" w:hint="eastAsia"/>
                <w:color w:val="000000" w:themeColor="text1"/>
                <w:sz w:val="24"/>
                <w:szCs w:val="24"/>
              </w:rPr>
              <w:t>)</w:t>
            </w:r>
            <w:r w:rsidRPr="00551C37">
              <w:rPr>
                <w:rFonts w:hAnsi="宋体" w:hint="eastAsia"/>
                <w:color w:val="000000" w:themeColor="text1"/>
                <w:sz w:val="24"/>
                <w:szCs w:val="24"/>
              </w:rPr>
              <w:t>，集中收集生活垃圾，并由环卫部门统―清运。对于工程材料应妥善存放，并设置临时挡护措施，严禁乱堆乱放。</w:t>
            </w:r>
          </w:p>
          <w:p w:rsidR="00753A85" w:rsidRPr="00551C37" w:rsidRDefault="00753A85" w:rsidP="00753A85">
            <w:pPr>
              <w:pStyle w:val="3"/>
              <w:rPr>
                <w:color w:val="000000" w:themeColor="text1"/>
                <w:szCs w:val="24"/>
              </w:rPr>
            </w:pPr>
            <w:r w:rsidRPr="00551C37">
              <w:rPr>
                <w:rFonts w:hint="eastAsia"/>
                <w:color w:val="000000" w:themeColor="text1"/>
                <w:szCs w:val="24"/>
              </w:rPr>
              <w:t>9.1.5</w:t>
            </w:r>
            <w:r w:rsidRPr="00551C37">
              <w:rPr>
                <w:rFonts w:hint="eastAsia"/>
                <w:color w:val="000000" w:themeColor="text1"/>
                <w:szCs w:val="24"/>
              </w:rPr>
              <w:t>生态防治措施</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本期工程中的施工场地已经平整，土石方工程很小。施工期还应加强施工区域的生态环境的保护措施。如应减少临时堆放用地，修建临时排水设施，工程施工完后及时绿化。尽量保护场地周围的植被，临时占地的植被进行恢复等。</w:t>
            </w:r>
          </w:p>
          <w:p w:rsidR="00753A85" w:rsidRPr="00551C37" w:rsidRDefault="00EC2A8D" w:rsidP="00D4460F">
            <w:pPr>
              <w:spacing w:line="360" w:lineRule="auto"/>
              <w:ind w:firstLineChars="200" w:firstLine="480"/>
              <w:rPr>
                <w:rFonts w:hAnsi="宋体"/>
                <w:color w:val="000000" w:themeColor="text1"/>
                <w:sz w:val="24"/>
                <w:szCs w:val="24"/>
              </w:rPr>
            </w:pPr>
            <w:r w:rsidRPr="00551C37">
              <w:rPr>
                <w:rFonts w:hAnsi="宋体"/>
                <w:color w:val="000000" w:themeColor="text1"/>
                <w:sz w:val="24"/>
                <w:szCs w:val="24"/>
              </w:rPr>
              <w:fldChar w:fldCharType="begin"/>
            </w:r>
            <w:r w:rsidR="009F1FAF" w:rsidRPr="00551C37">
              <w:rPr>
                <w:rFonts w:hAnsi="宋体"/>
                <w:color w:val="000000" w:themeColor="text1"/>
                <w:sz w:val="24"/>
                <w:szCs w:val="24"/>
              </w:rPr>
              <w:instrText xml:space="preserve"> </w:instrText>
            </w:r>
            <w:r w:rsidR="009F1FAF" w:rsidRPr="00551C37">
              <w:rPr>
                <w:rFonts w:hAnsi="宋体" w:hint="eastAsia"/>
                <w:color w:val="000000" w:themeColor="text1"/>
                <w:sz w:val="24"/>
                <w:szCs w:val="24"/>
              </w:rPr>
              <w:instrText>= 1 \* GB3</w:instrText>
            </w:r>
            <w:r w:rsidR="009F1FAF" w:rsidRPr="00551C37">
              <w:rPr>
                <w:rFonts w:hAnsi="宋体"/>
                <w:color w:val="000000" w:themeColor="text1"/>
                <w:sz w:val="24"/>
                <w:szCs w:val="24"/>
              </w:rPr>
              <w:instrText xml:space="preserve"> </w:instrText>
            </w:r>
            <w:r w:rsidRPr="00551C37">
              <w:rPr>
                <w:rFonts w:hAnsi="宋体"/>
                <w:color w:val="000000" w:themeColor="text1"/>
                <w:sz w:val="24"/>
                <w:szCs w:val="24"/>
              </w:rPr>
              <w:fldChar w:fldCharType="separate"/>
            </w:r>
            <w:r w:rsidR="009F1FAF" w:rsidRPr="00551C37">
              <w:rPr>
                <w:rFonts w:hAnsi="宋体" w:hint="eastAsia"/>
                <w:noProof/>
                <w:color w:val="000000" w:themeColor="text1"/>
                <w:sz w:val="24"/>
                <w:szCs w:val="24"/>
              </w:rPr>
              <w:t>①</w:t>
            </w:r>
            <w:r w:rsidRPr="00551C37">
              <w:rPr>
                <w:rFonts w:hAnsi="宋体"/>
                <w:color w:val="000000" w:themeColor="text1"/>
                <w:sz w:val="24"/>
                <w:szCs w:val="24"/>
              </w:rPr>
              <w:fldChar w:fldCharType="end"/>
            </w:r>
            <w:r w:rsidR="00753A85" w:rsidRPr="00551C37">
              <w:rPr>
                <w:rFonts w:hAnsi="宋体" w:hint="eastAsia"/>
                <w:color w:val="000000" w:themeColor="text1"/>
                <w:sz w:val="24"/>
                <w:szCs w:val="24"/>
              </w:rPr>
              <w:t>在工程施工过程中，应加强监管，避免施工对建成区再次产生扰动。运输车辆应选用加盖车辆，并严禁车辆超载或是装载过满，运输途中应控制车速</w:t>
            </w:r>
            <w:r w:rsidR="00753A85" w:rsidRPr="00551C37">
              <w:rPr>
                <w:rFonts w:hAnsi="宋体" w:hint="eastAsia"/>
                <w:color w:val="000000" w:themeColor="text1"/>
                <w:sz w:val="24"/>
                <w:szCs w:val="24"/>
              </w:rPr>
              <w:t>,</w:t>
            </w:r>
            <w:r w:rsidR="00753A85" w:rsidRPr="00551C37">
              <w:rPr>
                <w:rFonts w:hAnsi="宋体" w:hint="eastAsia"/>
                <w:color w:val="000000" w:themeColor="text1"/>
                <w:sz w:val="24"/>
                <w:szCs w:val="24"/>
              </w:rPr>
              <w:t>防止渣料散落</w:t>
            </w:r>
            <w:r w:rsidR="00753A85" w:rsidRPr="00551C37">
              <w:rPr>
                <w:rFonts w:hAnsi="宋体" w:hint="eastAsia"/>
                <w:color w:val="000000" w:themeColor="text1"/>
                <w:sz w:val="24"/>
                <w:szCs w:val="24"/>
              </w:rPr>
              <w:lastRenderedPageBreak/>
              <w:t>流失。</w:t>
            </w:r>
          </w:p>
          <w:p w:rsidR="00753A85" w:rsidRPr="00551C37" w:rsidRDefault="009F1FAF"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②</w:t>
            </w:r>
            <w:r w:rsidR="00753A85" w:rsidRPr="00551C37">
              <w:rPr>
                <w:rFonts w:hAnsi="宋体" w:hint="eastAsia"/>
                <w:color w:val="000000" w:themeColor="text1"/>
                <w:sz w:val="24"/>
                <w:szCs w:val="24"/>
              </w:rPr>
              <w:t>加强项目建设施工管理，减少因工程建设产生的间接影响区。</w:t>
            </w:r>
          </w:p>
          <w:p w:rsidR="00753A85" w:rsidRPr="00551C37" w:rsidRDefault="00753A85" w:rsidP="00D4460F">
            <w:pPr>
              <w:spacing w:line="360" w:lineRule="auto"/>
              <w:ind w:firstLineChars="200" w:firstLine="464"/>
              <w:rPr>
                <w:rFonts w:hAnsi="宋体"/>
                <w:color w:val="000000" w:themeColor="text1"/>
                <w:spacing w:val="-4"/>
                <w:sz w:val="24"/>
                <w:szCs w:val="24"/>
              </w:rPr>
            </w:pPr>
            <w:r w:rsidRPr="00551C37">
              <w:rPr>
                <w:rFonts w:hAnsi="宋体" w:hint="eastAsia"/>
                <w:color w:val="000000" w:themeColor="text1"/>
                <w:spacing w:val="-4"/>
                <w:sz w:val="24"/>
                <w:szCs w:val="24"/>
              </w:rPr>
              <w:t>在施工区域分别设置排水盲沟、简易排水沟及沉砂池等设施，用作为施工期场面临时排水系统，减少施工区域的水土流失。其中</w:t>
            </w:r>
            <w:r w:rsidRPr="00551C37">
              <w:rPr>
                <w:rFonts w:hAnsi="宋体" w:hint="eastAsia"/>
                <w:color w:val="000000" w:themeColor="text1"/>
                <w:spacing w:val="-4"/>
                <w:sz w:val="24"/>
                <w:szCs w:val="24"/>
              </w:rPr>
              <w:t>30</w:t>
            </w:r>
            <w:r w:rsidR="00732043" w:rsidRPr="00551C37">
              <w:rPr>
                <w:rFonts w:hAnsi="宋体" w:hint="eastAsia"/>
                <w:color w:val="000000" w:themeColor="text1"/>
                <w:spacing w:val="-4"/>
                <w:sz w:val="24"/>
                <w:szCs w:val="24"/>
              </w:rPr>
              <w:t>m</w:t>
            </w:r>
            <w:r w:rsidR="00732043" w:rsidRPr="00551C37">
              <w:rPr>
                <w:rFonts w:hAnsi="宋体" w:hint="eastAsia"/>
                <w:color w:val="000000" w:themeColor="text1"/>
                <w:spacing w:val="-4"/>
                <w:sz w:val="24"/>
                <w:szCs w:val="24"/>
                <w:vertAlign w:val="superscript"/>
              </w:rPr>
              <w:t>3</w:t>
            </w:r>
            <w:r w:rsidRPr="00551C37">
              <w:rPr>
                <w:rFonts w:hAnsi="宋体" w:hint="eastAsia"/>
                <w:color w:val="000000" w:themeColor="text1"/>
                <w:spacing w:val="-4"/>
                <w:sz w:val="24"/>
                <w:szCs w:val="24"/>
              </w:rPr>
              <w:t>的简易沉砂池</w:t>
            </w:r>
            <w:r w:rsidRPr="00551C37">
              <w:rPr>
                <w:rFonts w:hAnsi="宋体" w:hint="eastAsia"/>
                <w:color w:val="000000" w:themeColor="text1"/>
                <w:spacing w:val="-4"/>
                <w:sz w:val="24"/>
                <w:szCs w:val="24"/>
              </w:rPr>
              <w:t>2</w:t>
            </w:r>
            <w:r w:rsidRPr="00551C37">
              <w:rPr>
                <w:rFonts w:hAnsi="宋体" w:hint="eastAsia"/>
                <w:color w:val="000000" w:themeColor="text1"/>
                <w:spacing w:val="-4"/>
                <w:sz w:val="24"/>
                <w:szCs w:val="24"/>
              </w:rPr>
              <w:t>座，临时排水沟约</w:t>
            </w:r>
            <w:r w:rsidRPr="00551C37">
              <w:rPr>
                <w:rFonts w:hAnsi="宋体" w:hint="eastAsia"/>
                <w:color w:val="000000" w:themeColor="text1"/>
                <w:spacing w:val="-4"/>
                <w:sz w:val="24"/>
                <w:szCs w:val="24"/>
              </w:rPr>
              <w:t>300m</w:t>
            </w:r>
            <w:r w:rsidRPr="00551C37">
              <w:rPr>
                <w:rFonts w:hAnsi="宋体" w:hint="eastAsia"/>
                <w:color w:val="000000" w:themeColor="text1"/>
                <w:spacing w:val="-4"/>
                <w:sz w:val="24"/>
                <w:szCs w:val="24"/>
              </w:rPr>
              <w:t>。</w:t>
            </w:r>
          </w:p>
          <w:p w:rsidR="00753A85" w:rsidRPr="00551C37" w:rsidRDefault="009F1FAF"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③</w:t>
            </w:r>
            <w:r w:rsidR="00753A85" w:rsidRPr="00551C37">
              <w:rPr>
                <w:rFonts w:hAnsi="宋体" w:hint="eastAsia"/>
                <w:color w:val="000000" w:themeColor="text1"/>
                <w:sz w:val="24"/>
                <w:szCs w:val="24"/>
              </w:rPr>
              <w:t>表土剥离、回填措施</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施工前要对工程用地内的表土进行收集、堆放，并用编织袋填装表土堆放在表土临时堆放场周围进行拦挡，临时堆放场表面土收集完后撒播草籽，待施工完毕后，将剥离的表土回填在场地内，用作景观、绿化的填土。</w:t>
            </w:r>
          </w:p>
          <w:p w:rsidR="00753A85" w:rsidRPr="00551C37" w:rsidRDefault="009F1FAF"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④</w:t>
            </w:r>
            <w:r w:rsidR="00753A85" w:rsidRPr="00551C37">
              <w:rPr>
                <w:rFonts w:hAnsi="宋体" w:hint="eastAsia"/>
                <w:color w:val="000000" w:themeColor="text1"/>
                <w:sz w:val="24"/>
                <w:szCs w:val="24"/>
              </w:rPr>
              <w:t>施工管理和工序安排</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施工期应划定施工活动范围，道场施工区控制在永久占地范围内，严格控制和管理运输车辆及重型机械的运行范围，由专人负责，以防破坏更多的土壤和植被，引发水土流失。</w:t>
            </w:r>
          </w:p>
          <w:p w:rsidR="00753A85" w:rsidRPr="00551C37" w:rsidRDefault="00EC2A8D" w:rsidP="00D4460F">
            <w:pPr>
              <w:spacing w:line="360" w:lineRule="auto"/>
              <w:ind w:firstLineChars="200" w:firstLine="480"/>
              <w:rPr>
                <w:rFonts w:hAnsi="宋体"/>
                <w:color w:val="000000" w:themeColor="text1"/>
                <w:sz w:val="24"/>
                <w:szCs w:val="24"/>
              </w:rPr>
            </w:pPr>
            <w:r w:rsidRPr="00551C37">
              <w:rPr>
                <w:rFonts w:hAnsi="宋体"/>
                <w:color w:val="000000" w:themeColor="text1"/>
                <w:sz w:val="24"/>
                <w:szCs w:val="24"/>
              </w:rPr>
              <w:fldChar w:fldCharType="begin"/>
            </w:r>
            <w:r w:rsidR="009F1FAF" w:rsidRPr="00551C37">
              <w:rPr>
                <w:rFonts w:hAnsi="宋体"/>
                <w:color w:val="000000" w:themeColor="text1"/>
                <w:sz w:val="24"/>
                <w:szCs w:val="24"/>
              </w:rPr>
              <w:instrText xml:space="preserve"> </w:instrText>
            </w:r>
            <w:r w:rsidR="009F1FAF" w:rsidRPr="00551C37">
              <w:rPr>
                <w:rFonts w:hAnsi="宋体" w:hint="eastAsia"/>
                <w:color w:val="000000" w:themeColor="text1"/>
                <w:sz w:val="24"/>
                <w:szCs w:val="24"/>
              </w:rPr>
              <w:instrText>= 5 \* GB3</w:instrText>
            </w:r>
            <w:r w:rsidR="009F1FAF" w:rsidRPr="00551C37">
              <w:rPr>
                <w:rFonts w:hAnsi="宋体"/>
                <w:color w:val="000000" w:themeColor="text1"/>
                <w:sz w:val="24"/>
                <w:szCs w:val="24"/>
              </w:rPr>
              <w:instrText xml:space="preserve"> </w:instrText>
            </w:r>
            <w:r w:rsidRPr="00551C37">
              <w:rPr>
                <w:rFonts w:hAnsi="宋体"/>
                <w:color w:val="000000" w:themeColor="text1"/>
                <w:sz w:val="24"/>
                <w:szCs w:val="24"/>
              </w:rPr>
              <w:fldChar w:fldCharType="separate"/>
            </w:r>
            <w:r w:rsidR="009F1FAF" w:rsidRPr="00551C37">
              <w:rPr>
                <w:rFonts w:hAnsi="宋体" w:hint="eastAsia"/>
                <w:noProof/>
                <w:color w:val="000000" w:themeColor="text1"/>
                <w:sz w:val="24"/>
                <w:szCs w:val="24"/>
              </w:rPr>
              <w:t>⑤</w:t>
            </w:r>
            <w:r w:rsidRPr="00551C37">
              <w:rPr>
                <w:rFonts w:hAnsi="宋体"/>
                <w:color w:val="000000" w:themeColor="text1"/>
                <w:sz w:val="24"/>
                <w:szCs w:val="24"/>
              </w:rPr>
              <w:fldChar w:fldCharType="end"/>
            </w:r>
            <w:r w:rsidR="00753A85" w:rsidRPr="00551C37">
              <w:rPr>
                <w:rFonts w:hAnsi="宋体" w:hint="eastAsia"/>
                <w:color w:val="000000" w:themeColor="text1"/>
                <w:sz w:val="24"/>
                <w:szCs w:val="24"/>
              </w:rPr>
              <w:t>绿化措施</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施工过程中，场地平整、地基工程完工后，对周围地面进行硬化，对其余空地则根据要求选择适宜草种进行绿化，绿化面积约</w:t>
            </w:r>
            <w:r w:rsidR="001B16C4" w:rsidRPr="00551C37">
              <w:rPr>
                <w:rFonts w:hAnsi="宋体"/>
                <w:color w:val="000000" w:themeColor="text1"/>
                <w:sz w:val="24"/>
                <w:szCs w:val="24"/>
              </w:rPr>
              <w:t>23403</w:t>
            </w:r>
            <w:r w:rsidR="007C6992" w:rsidRPr="00551C37">
              <w:rPr>
                <w:rFonts w:hAnsi="宋体" w:hint="eastAsia"/>
                <w:color w:val="000000" w:themeColor="text1"/>
                <w:sz w:val="24"/>
                <w:szCs w:val="24"/>
              </w:rPr>
              <w:t>m</w:t>
            </w:r>
            <w:r w:rsidR="007C6992" w:rsidRPr="00551C37">
              <w:rPr>
                <w:rFonts w:hAnsi="宋体" w:hint="eastAsia"/>
                <w:color w:val="000000" w:themeColor="text1"/>
                <w:sz w:val="24"/>
                <w:szCs w:val="24"/>
                <w:vertAlign w:val="superscript"/>
              </w:rPr>
              <w:t>2</w:t>
            </w:r>
            <w:r w:rsidRPr="00551C37">
              <w:rPr>
                <w:rFonts w:hAnsi="宋体" w:hint="eastAsia"/>
                <w:color w:val="000000" w:themeColor="text1"/>
                <w:sz w:val="24"/>
                <w:szCs w:val="24"/>
              </w:rPr>
              <w:t>。</w:t>
            </w:r>
          </w:p>
          <w:p w:rsidR="00753A85" w:rsidRPr="00551C37" w:rsidRDefault="00753A85" w:rsidP="00B05F1E">
            <w:pPr>
              <w:pStyle w:val="2"/>
              <w:rPr>
                <w:color w:val="000000" w:themeColor="text1"/>
              </w:rPr>
            </w:pPr>
            <w:r w:rsidRPr="00551C37">
              <w:rPr>
                <w:rFonts w:hint="eastAsia"/>
                <w:color w:val="000000" w:themeColor="text1"/>
              </w:rPr>
              <w:t>9.2</w:t>
            </w:r>
            <w:r w:rsidRPr="00551C37">
              <w:rPr>
                <w:rFonts w:hint="eastAsia"/>
                <w:color w:val="000000" w:themeColor="text1"/>
              </w:rPr>
              <w:t>营运期污染防治措施</w:t>
            </w:r>
          </w:p>
          <w:p w:rsidR="00753A85" w:rsidRPr="00551C37" w:rsidRDefault="00753A85" w:rsidP="00E46DBB">
            <w:pPr>
              <w:pStyle w:val="3"/>
              <w:rPr>
                <w:color w:val="000000" w:themeColor="text1"/>
              </w:rPr>
            </w:pPr>
            <w:r w:rsidRPr="00551C37">
              <w:rPr>
                <w:rFonts w:hint="eastAsia"/>
                <w:color w:val="000000" w:themeColor="text1"/>
              </w:rPr>
              <w:t>9.2.1</w:t>
            </w:r>
            <w:r w:rsidRPr="00551C37">
              <w:rPr>
                <w:rFonts w:hint="eastAsia"/>
                <w:color w:val="000000" w:themeColor="text1"/>
              </w:rPr>
              <w:t>营运期废水处理措施</w:t>
            </w:r>
          </w:p>
          <w:p w:rsidR="00E46DBB" w:rsidRPr="00551C37" w:rsidRDefault="00E46DBB" w:rsidP="00E46DBB">
            <w:pPr>
              <w:pStyle w:val="4"/>
              <w:rPr>
                <w:color w:val="000000" w:themeColor="text1"/>
              </w:rPr>
            </w:pPr>
            <w:r w:rsidRPr="00551C37">
              <w:rPr>
                <w:color w:val="000000" w:themeColor="text1"/>
              </w:rPr>
              <w:t>9.2.1</w:t>
            </w:r>
            <w:r w:rsidRPr="00551C37">
              <w:rPr>
                <w:rFonts w:hint="eastAsia"/>
                <w:color w:val="000000" w:themeColor="text1"/>
              </w:rPr>
              <w:t>.1</w:t>
            </w:r>
            <w:r w:rsidRPr="00551C37">
              <w:rPr>
                <w:rFonts w:hint="eastAsia"/>
                <w:color w:val="000000" w:themeColor="text1"/>
              </w:rPr>
              <w:t>营运期废水处理方案</w:t>
            </w:r>
          </w:p>
          <w:p w:rsidR="00002D66" w:rsidRPr="00551C37" w:rsidRDefault="00AC37D5" w:rsidP="00B05F1E">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拟建工程</w:t>
            </w:r>
            <w:r w:rsidR="00753A85" w:rsidRPr="00551C37">
              <w:rPr>
                <w:rFonts w:hAnsi="宋体" w:hint="eastAsia"/>
                <w:color w:val="000000" w:themeColor="text1"/>
                <w:sz w:val="24"/>
                <w:szCs w:val="24"/>
              </w:rPr>
              <w:t>营运期主要废水为生活废水</w:t>
            </w:r>
            <w:r w:rsidR="00002D66" w:rsidRPr="00551C37">
              <w:rPr>
                <w:rFonts w:hAnsi="宋体" w:hint="eastAsia"/>
                <w:color w:val="000000" w:themeColor="text1"/>
                <w:sz w:val="24"/>
                <w:szCs w:val="24"/>
              </w:rPr>
              <w:t>和场地冲洗废水</w:t>
            </w:r>
            <w:r w:rsidR="00753A85" w:rsidRPr="00551C37">
              <w:rPr>
                <w:rFonts w:hAnsi="宋体" w:hint="eastAsia"/>
                <w:color w:val="000000" w:themeColor="text1"/>
                <w:sz w:val="24"/>
                <w:szCs w:val="24"/>
              </w:rPr>
              <w:t>，废水总量为</w:t>
            </w:r>
            <w:r w:rsidR="001B16C4" w:rsidRPr="00551C37">
              <w:rPr>
                <w:rFonts w:hAnsi="宋体"/>
                <w:color w:val="000000" w:themeColor="text1"/>
                <w:sz w:val="24"/>
                <w:szCs w:val="24"/>
              </w:rPr>
              <w:t>99.9</w:t>
            </w:r>
            <w:r w:rsidR="00732043" w:rsidRPr="00551C37">
              <w:rPr>
                <w:rFonts w:hAnsi="宋体" w:hint="eastAsia"/>
                <w:color w:val="000000" w:themeColor="text1"/>
                <w:sz w:val="24"/>
                <w:szCs w:val="24"/>
              </w:rPr>
              <w:t>m</w:t>
            </w:r>
            <w:r w:rsidR="00732043" w:rsidRPr="00551C37">
              <w:rPr>
                <w:rFonts w:hAnsi="宋体" w:hint="eastAsia"/>
                <w:color w:val="000000" w:themeColor="text1"/>
                <w:sz w:val="24"/>
                <w:szCs w:val="24"/>
                <w:vertAlign w:val="superscript"/>
              </w:rPr>
              <w:t>3</w:t>
            </w:r>
            <w:r w:rsidR="00753A85" w:rsidRPr="00551C37">
              <w:rPr>
                <w:rFonts w:hAnsi="宋体" w:hint="eastAsia"/>
                <w:color w:val="000000" w:themeColor="text1"/>
                <w:sz w:val="24"/>
                <w:szCs w:val="24"/>
              </w:rPr>
              <w:t>/d</w:t>
            </w:r>
            <w:r w:rsidR="00753A85" w:rsidRPr="00551C37">
              <w:rPr>
                <w:rFonts w:hAnsi="宋体" w:hint="eastAsia"/>
                <w:color w:val="000000" w:themeColor="text1"/>
                <w:sz w:val="24"/>
                <w:szCs w:val="24"/>
              </w:rPr>
              <w:t>。</w:t>
            </w:r>
            <w:r w:rsidR="00002D66" w:rsidRPr="00551C37">
              <w:rPr>
                <w:rFonts w:hAnsi="宋体" w:hint="eastAsia"/>
                <w:color w:val="000000" w:themeColor="text1"/>
                <w:sz w:val="24"/>
                <w:szCs w:val="24"/>
              </w:rPr>
              <w:t>其中</w:t>
            </w:r>
            <w:r w:rsidR="00753A85" w:rsidRPr="00551C37">
              <w:rPr>
                <w:rFonts w:hAnsi="宋体" w:hint="eastAsia"/>
                <w:color w:val="000000" w:themeColor="text1"/>
                <w:sz w:val="24"/>
                <w:szCs w:val="24"/>
              </w:rPr>
              <w:t>生活废水</w:t>
            </w:r>
            <w:r w:rsidR="00FF55B7" w:rsidRPr="00551C37">
              <w:rPr>
                <w:color w:val="000000" w:themeColor="text1"/>
                <w:sz w:val="24"/>
                <w:szCs w:val="24"/>
              </w:rPr>
              <w:t>73.0</w:t>
            </w:r>
            <w:r w:rsidR="00732043" w:rsidRPr="00551C37">
              <w:rPr>
                <w:rFonts w:hint="eastAsia"/>
                <w:color w:val="000000" w:themeColor="text1"/>
                <w:sz w:val="24"/>
                <w:szCs w:val="24"/>
              </w:rPr>
              <w:t>m</w:t>
            </w:r>
            <w:r w:rsidR="00732043" w:rsidRPr="00551C37">
              <w:rPr>
                <w:rFonts w:hint="eastAsia"/>
                <w:color w:val="000000" w:themeColor="text1"/>
                <w:sz w:val="24"/>
                <w:szCs w:val="24"/>
                <w:vertAlign w:val="superscript"/>
              </w:rPr>
              <w:t>3</w:t>
            </w:r>
            <w:r w:rsidR="00753A85" w:rsidRPr="00551C37">
              <w:rPr>
                <w:rFonts w:hint="eastAsia"/>
                <w:color w:val="000000" w:themeColor="text1"/>
                <w:sz w:val="24"/>
                <w:szCs w:val="24"/>
              </w:rPr>
              <w:t>/d</w:t>
            </w:r>
            <w:r w:rsidR="00753A85" w:rsidRPr="00551C37">
              <w:rPr>
                <w:rFonts w:hAnsi="宋体" w:hint="eastAsia"/>
                <w:color w:val="000000" w:themeColor="text1"/>
                <w:sz w:val="24"/>
                <w:szCs w:val="24"/>
              </w:rPr>
              <w:t>经生化池处理后，排入保税港区排水管网，</w:t>
            </w:r>
            <w:r w:rsidR="00716DCB" w:rsidRPr="00551C37">
              <w:rPr>
                <w:rFonts w:hAnsi="宋体" w:hint="eastAsia"/>
                <w:color w:val="000000" w:themeColor="text1"/>
                <w:sz w:val="24"/>
                <w:szCs w:val="24"/>
              </w:rPr>
              <w:t>生活废水中的</w:t>
            </w:r>
            <w:r w:rsidR="00753A85" w:rsidRPr="00551C37">
              <w:rPr>
                <w:rFonts w:hAnsi="宋体" w:hint="eastAsia"/>
                <w:color w:val="000000" w:themeColor="text1"/>
                <w:sz w:val="24"/>
                <w:szCs w:val="24"/>
              </w:rPr>
              <w:t>食堂餐饮废水</w:t>
            </w:r>
            <w:r w:rsidR="00716DCB" w:rsidRPr="00551C37">
              <w:rPr>
                <w:rFonts w:hAnsi="宋体"/>
                <w:color w:val="000000" w:themeColor="text1"/>
                <w:sz w:val="24"/>
                <w:szCs w:val="24"/>
              </w:rPr>
              <w:t xml:space="preserve">20.7 </w:t>
            </w:r>
            <w:r w:rsidR="00732043" w:rsidRPr="00551C37">
              <w:rPr>
                <w:rFonts w:hint="eastAsia"/>
                <w:color w:val="000000" w:themeColor="text1"/>
                <w:sz w:val="24"/>
                <w:szCs w:val="24"/>
              </w:rPr>
              <w:t>m</w:t>
            </w:r>
            <w:r w:rsidR="00732043" w:rsidRPr="00551C37">
              <w:rPr>
                <w:rFonts w:hint="eastAsia"/>
                <w:color w:val="000000" w:themeColor="text1"/>
                <w:sz w:val="24"/>
                <w:szCs w:val="24"/>
                <w:vertAlign w:val="superscript"/>
              </w:rPr>
              <w:t>3</w:t>
            </w:r>
            <w:r w:rsidR="00753A85" w:rsidRPr="00551C37">
              <w:rPr>
                <w:rFonts w:hint="eastAsia"/>
                <w:color w:val="000000" w:themeColor="text1"/>
                <w:sz w:val="24"/>
                <w:szCs w:val="24"/>
              </w:rPr>
              <w:t>/d</w:t>
            </w:r>
            <w:r w:rsidR="00753A85" w:rsidRPr="00551C37">
              <w:rPr>
                <w:rFonts w:hAnsi="宋体" w:hint="eastAsia"/>
                <w:color w:val="000000" w:themeColor="text1"/>
                <w:sz w:val="24"/>
                <w:szCs w:val="24"/>
              </w:rPr>
              <w:t>经隔油</w:t>
            </w:r>
            <w:r w:rsidR="00716DCB" w:rsidRPr="00551C37">
              <w:rPr>
                <w:rFonts w:hAnsi="宋体" w:hint="eastAsia"/>
                <w:color w:val="000000" w:themeColor="text1"/>
                <w:sz w:val="24"/>
                <w:szCs w:val="24"/>
              </w:rPr>
              <w:t>后再进行</w:t>
            </w:r>
            <w:r w:rsidR="00753A85" w:rsidRPr="00551C37">
              <w:rPr>
                <w:rFonts w:hAnsi="宋体" w:hint="eastAsia"/>
                <w:color w:val="000000" w:themeColor="text1"/>
                <w:sz w:val="24"/>
                <w:szCs w:val="24"/>
              </w:rPr>
              <w:t>生化池处理，排入保税港区排水管网，然后全部进入城北污水处理厂处理。</w:t>
            </w:r>
            <w:r w:rsidR="0064595A" w:rsidRPr="0064595A">
              <w:rPr>
                <w:rFonts w:hAnsi="宋体" w:hint="eastAsia"/>
                <w:color w:val="FF0000"/>
                <w:sz w:val="24"/>
                <w:szCs w:val="24"/>
              </w:rPr>
              <w:t>生化池采用“格栅</w:t>
            </w:r>
            <w:r w:rsidR="0064595A" w:rsidRPr="0064595A">
              <w:rPr>
                <w:rFonts w:hAnsi="宋体" w:hint="eastAsia"/>
                <w:color w:val="FF0000"/>
                <w:sz w:val="24"/>
                <w:szCs w:val="24"/>
              </w:rPr>
              <w:t>+</w:t>
            </w:r>
            <w:r w:rsidR="0064595A" w:rsidRPr="0064595A">
              <w:rPr>
                <w:rFonts w:hAnsi="宋体" w:hint="eastAsia"/>
                <w:color w:val="FF0000"/>
                <w:sz w:val="24"/>
                <w:szCs w:val="24"/>
              </w:rPr>
              <w:t>厌氧”的工艺进行生化处理后出水满足《污水综合排放标准》（</w:t>
            </w:r>
            <w:r w:rsidR="0064595A" w:rsidRPr="0064595A">
              <w:rPr>
                <w:rFonts w:hAnsi="宋体" w:hint="eastAsia"/>
                <w:color w:val="FF0000"/>
                <w:sz w:val="24"/>
                <w:szCs w:val="24"/>
              </w:rPr>
              <w:t>GB 8978-1996</w:t>
            </w:r>
            <w:r w:rsidR="0064595A" w:rsidRPr="0064595A">
              <w:rPr>
                <w:rFonts w:hAnsi="宋体" w:hint="eastAsia"/>
                <w:color w:val="FF0000"/>
                <w:sz w:val="24"/>
                <w:szCs w:val="24"/>
              </w:rPr>
              <w:t>）三级标准。</w:t>
            </w:r>
          </w:p>
          <w:p w:rsidR="00753A85" w:rsidRPr="00551C37" w:rsidRDefault="00002D66" w:rsidP="006657B3">
            <w:pPr>
              <w:spacing w:line="360" w:lineRule="auto"/>
              <w:ind w:firstLineChars="200" w:firstLine="480"/>
              <w:rPr>
                <w:rFonts w:hAnsi="宋体"/>
                <w:color w:val="000000" w:themeColor="text1"/>
                <w:sz w:val="24"/>
                <w:szCs w:val="24"/>
              </w:rPr>
            </w:pPr>
            <w:r w:rsidRPr="00551C37">
              <w:rPr>
                <w:rFonts w:hint="eastAsia"/>
                <w:color w:val="000000" w:themeColor="text1"/>
                <w:sz w:val="24"/>
                <w:szCs w:val="24"/>
              </w:rPr>
              <w:t>货运站场地每周至少冲洗―次，每</w:t>
            </w:r>
            <w:r w:rsidR="001B16C4" w:rsidRPr="00551C37">
              <w:rPr>
                <w:rFonts w:hint="eastAsia"/>
                <w:color w:val="000000" w:themeColor="text1"/>
                <w:sz w:val="24"/>
                <w:szCs w:val="24"/>
              </w:rPr>
              <w:t>天</w:t>
            </w:r>
            <w:r w:rsidRPr="00551C37">
              <w:rPr>
                <w:rFonts w:hint="eastAsia"/>
                <w:color w:val="000000" w:themeColor="text1"/>
                <w:sz w:val="24"/>
                <w:szCs w:val="24"/>
              </w:rPr>
              <w:t>用水量为</w:t>
            </w:r>
            <w:r w:rsidR="001B16C4" w:rsidRPr="00551C37">
              <w:rPr>
                <w:color w:val="000000" w:themeColor="text1"/>
                <w:sz w:val="24"/>
                <w:szCs w:val="24"/>
              </w:rPr>
              <w:t>19.8</w:t>
            </w:r>
            <w:r w:rsidR="00732043" w:rsidRPr="00551C37">
              <w:rPr>
                <w:rFonts w:hint="eastAsia"/>
                <w:color w:val="000000" w:themeColor="text1"/>
                <w:sz w:val="24"/>
                <w:szCs w:val="24"/>
              </w:rPr>
              <w:t>m</w:t>
            </w:r>
            <w:r w:rsidR="00732043" w:rsidRPr="00551C37">
              <w:rPr>
                <w:rFonts w:hint="eastAsia"/>
                <w:color w:val="000000" w:themeColor="text1"/>
                <w:sz w:val="24"/>
                <w:szCs w:val="24"/>
                <w:vertAlign w:val="superscript"/>
              </w:rPr>
              <w:t>3</w:t>
            </w:r>
            <w:r w:rsidRPr="00551C37">
              <w:rPr>
                <w:rFonts w:hint="eastAsia"/>
                <w:color w:val="000000" w:themeColor="text1"/>
                <w:sz w:val="24"/>
                <w:szCs w:val="24"/>
              </w:rPr>
              <w:t>，场地冲洗废水主要污染物是</w:t>
            </w:r>
            <w:r w:rsidRPr="00551C37">
              <w:rPr>
                <w:rFonts w:hint="eastAsia"/>
                <w:color w:val="000000" w:themeColor="text1"/>
                <w:sz w:val="24"/>
                <w:szCs w:val="24"/>
              </w:rPr>
              <w:t>SS</w:t>
            </w:r>
            <w:r w:rsidRPr="00551C37">
              <w:rPr>
                <w:rFonts w:hint="eastAsia"/>
                <w:color w:val="000000" w:themeColor="text1"/>
                <w:sz w:val="24"/>
                <w:szCs w:val="24"/>
              </w:rPr>
              <w:t>。场地冲洗废水经沉淀后与处理后的生活污水汇合排入空港保税港区污水管网。</w:t>
            </w:r>
            <w:r w:rsidR="00753A85" w:rsidRPr="00551C37">
              <w:rPr>
                <w:rFonts w:hAnsi="宋体" w:hint="eastAsia"/>
                <w:color w:val="000000" w:themeColor="text1"/>
                <w:sz w:val="24"/>
                <w:szCs w:val="24"/>
              </w:rPr>
              <w:t>生活污水处理工艺流程如图</w:t>
            </w:r>
            <w:r w:rsidR="00753A85" w:rsidRPr="00551C37">
              <w:rPr>
                <w:rFonts w:hAnsi="宋体" w:hint="eastAsia"/>
                <w:color w:val="000000" w:themeColor="text1"/>
                <w:sz w:val="24"/>
                <w:szCs w:val="24"/>
              </w:rPr>
              <w:t>9.2.1-1</w:t>
            </w:r>
            <w:r w:rsidR="00753A85" w:rsidRPr="00551C37">
              <w:rPr>
                <w:rFonts w:hAnsi="宋体" w:hint="eastAsia"/>
                <w:color w:val="000000" w:themeColor="text1"/>
                <w:sz w:val="24"/>
                <w:szCs w:val="24"/>
              </w:rPr>
              <w:t>所示。</w:t>
            </w:r>
          </w:p>
          <w:p w:rsidR="00753A85" w:rsidRPr="00551C37" w:rsidRDefault="00E46DBB" w:rsidP="00753A85">
            <w:pPr>
              <w:pStyle w:val="3"/>
              <w:rPr>
                <w:rFonts w:hAnsi="宋体"/>
                <w:color w:val="000000" w:themeColor="text1"/>
                <w:szCs w:val="24"/>
              </w:rPr>
            </w:pPr>
            <w:r w:rsidRPr="00551C37">
              <w:rPr>
                <w:color w:val="000000" w:themeColor="text1"/>
                <w:szCs w:val="24"/>
              </w:rPr>
              <w:t>9.2.1.</w:t>
            </w:r>
            <w:r w:rsidRPr="00551C37">
              <w:rPr>
                <w:rFonts w:hint="eastAsia"/>
                <w:color w:val="000000" w:themeColor="text1"/>
                <w:szCs w:val="24"/>
              </w:rPr>
              <w:t>2</w:t>
            </w:r>
            <w:r w:rsidR="00753A85" w:rsidRPr="00551C37">
              <w:rPr>
                <w:rFonts w:hint="eastAsia"/>
                <w:color w:val="000000" w:themeColor="text1"/>
                <w:szCs w:val="24"/>
              </w:rPr>
              <w:t>污水进一步处理可行性分析</w:t>
            </w:r>
          </w:p>
          <w:p w:rsidR="00753A85" w:rsidRPr="00551C37" w:rsidRDefault="00753A85" w:rsidP="006657B3">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城北污水处理厂位于重庆市渝北区空港工业园区，城北污水处理厂一期工程的污水处理能力为</w:t>
            </w:r>
            <w:r w:rsidRPr="00551C37">
              <w:rPr>
                <w:rFonts w:hAnsi="宋体" w:hint="eastAsia"/>
                <w:color w:val="000000" w:themeColor="text1"/>
                <w:sz w:val="24"/>
                <w:szCs w:val="24"/>
              </w:rPr>
              <w:t>3.0</w:t>
            </w:r>
            <w:r w:rsidRPr="00551C37">
              <w:rPr>
                <w:rFonts w:hAnsi="宋体" w:hint="eastAsia"/>
                <w:color w:val="000000" w:themeColor="text1"/>
                <w:sz w:val="24"/>
                <w:szCs w:val="24"/>
              </w:rPr>
              <w:t>万</w:t>
            </w:r>
            <w:r w:rsidR="00732043" w:rsidRPr="00551C37">
              <w:rPr>
                <w:rFonts w:hAnsi="宋体" w:hint="eastAsia"/>
                <w:color w:val="000000" w:themeColor="text1"/>
                <w:sz w:val="24"/>
                <w:szCs w:val="24"/>
              </w:rPr>
              <w:t>m</w:t>
            </w:r>
            <w:r w:rsidR="00732043" w:rsidRPr="00551C37">
              <w:rPr>
                <w:rFonts w:hAnsi="宋体" w:hint="eastAsia"/>
                <w:color w:val="000000" w:themeColor="text1"/>
                <w:sz w:val="24"/>
                <w:szCs w:val="24"/>
                <w:vertAlign w:val="superscript"/>
              </w:rPr>
              <w:t>3</w:t>
            </w:r>
            <w:r w:rsidRPr="00551C37">
              <w:rPr>
                <w:rFonts w:hAnsi="宋体" w:hint="eastAsia"/>
                <w:color w:val="000000" w:themeColor="text1"/>
                <w:sz w:val="24"/>
                <w:szCs w:val="24"/>
              </w:rPr>
              <w:t>/d</w:t>
            </w:r>
            <w:r w:rsidRPr="00551C37">
              <w:rPr>
                <w:rFonts w:hAnsi="宋体" w:hint="eastAsia"/>
                <w:color w:val="000000" w:themeColor="text1"/>
                <w:sz w:val="24"/>
                <w:szCs w:val="24"/>
              </w:rPr>
              <w:t>，二期准备扩建</w:t>
            </w:r>
            <w:r w:rsidRPr="00551C37">
              <w:rPr>
                <w:rFonts w:hAnsi="宋体" w:hint="eastAsia"/>
                <w:color w:val="000000" w:themeColor="text1"/>
                <w:sz w:val="24"/>
                <w:szCs w:val="24"/>
              </w:rPr>
              <w:t>9</w:t>
            </w:r>
            <w:r w:rsidRPr="00551C37">
              <w:rPr>
                <w:rFonts w:hAnsi="宋体" w:hint="eastAsia"/>
                <w:color w:val="000000" w:themeColor="text1"/>
                <w:sz w:val="24"/>
                <w:szCs w:val="24"/>
              </w:rPr>
              <w:t>万</w:t>
            </w:r>
            <w:r w:rsidR="00732043" w:rsidRPr="00551C37">
              <w:rPr>
                <w:rFonts w:hAnsi="宋体" w:hint="eastAsia"/>
                <w:color w:val="000000" w:themeColor="text1"/>
                <w:sz w:val="24"/>
                <w:szCs w:val="24"/>
              </w:rPr>
              <w:t>m</w:t>
            </w:r>
            <w:r w:rsidR="00732043" w:rsidRPr="00551C37">
              <w:rPr>
                <w:rFonts w:hAnsi="宋体" w:hint="eastAsia"/>
                <w:color w:val="000000" w:themeColor="text1"/>
                <w:sz w:val="24"/>
                <w:szCs w:val="24"/>
                <w:vertAlign w:val="superscript"/>
              </w:rPr>
              <w:t>3</w:t>
            </w:r>
            <w:r w:rsidRPr="00551C37">
              <w:rPr>
                <w:rFonts w:hAnsi="宋体" w:hint="eastAsia"/>
                <w:color w:val="000000" w:themeColor="text1"/>
                <w:sz w:val="24"/>
                <w:szCs w:val="24"/>
              </w:rPr>
              <w:t>/d</w:t>
            </w:r>
            <w:r w:rsidRPr="00551C37">
              <w:rPr>
                <w:rFonts w:hAnsi="宋体" w:hint="eastAsia"/>
                <w:color w:val="000000" w:themeColor="text1"/>
                <w:sz w:val="24"/>
                <w:szCs w:val="24"/>
              </w:rPr>
              <w:t>，</w:t>
            </w:r>
            <w:r w:rsidRPr="00551C37">
              <w:rPr>
                <w:rFonts w:hAnsi="宋体" w:hint="eastAsia"/>
                <w:color w:val="000000" w:themeColor="text1"/>
                <w:sz w:val="24"/>
                <w:szCs w:val="24"/>
              </w:rPr>
              <w:t xml:space="preserve"> </w:t>
            </w:r>
            <w:r w:rsidRPr="00551C37">
              <w:rPr>
                <w:rFonts w:hAnsi="宋体" w:hint="eastAsia"/>
                <w:color w:val="000000" w:themeColor="text1"/>
                <w:sz w:val="24"/>
                <w:szCs w:val="24"/>
              </w:rPr>
              <w:t>服务面积</w:t>
            </w:r>
            <w:r w:rsidRPr="00551C37">
              <w:rPr>
                <w:rFonts w:hAnsi="宋体" w:hint="eastAsia"/>
                <w:color w:val="000000" w:themeColor="text1"/>
                <w:sz w:val="24"/>
                <w:szCs w:val="24"/>
              </w:rPr>
              <w:t>37.29k</w:t>
            </w:r>
            <w:r w:rsidR="007C6992" w:rsidRPr="00551C37">
              <w:rPr>
                <w:rFonts w:hAnsi="宋体" w:hint="eastAsia"/>
                <w:color w:val="000000" w:themeColor="text1"/>
                <w:sz w:val="24"/>
                <w:szCs w:val="24"/>
              </w:rPr>
              <w:t>m</w:t>
            </w:r>
            <w:r w:rsidR="007C6992" w:rsidRPr="00551C37">
              <w:rPr>
                <w:rFonts w:hAnsi="宋体" w:hint="eastAsia"/>
                <w:color w:val="000000" w:themeColor="text1"/>
                <w:sz w:val="24"/>
                <w:szCs w:val="24"/>
                <w:vertAlign w:val="superscript"/>
              </w:rPr>
              <w:t>2</w:t>
            </w:r>
            <w:r w:rsidRPr="00551C37">
              <w:rPr>
                <w:rFonts w:hAnsi="宋体" w:hint="eastAsia"/>
                <w:color w:val="000000" w:themeColor="text1"/>
                <w:sz w:val="24"/>
                <w:szCs w:val="24"/>
              </w:rPr>
              <w:t>。主要担负两路老城区北部、空港工业园、空港保税港区以及机场规划区范围内污水管网及城北污水处理厂的生产运行管理工作。本工程位于空港保税港区范围内，其中本工程的一期</w:t>
            </w:r>
            <w:r w:rsidRPr="00551C37">
              <w:rPr>
                <w:rFonts w:hAnsi="宋体" w:hint="eastAsia"/>
                <w:color w:val="000000" w:themeColor="text1"/>
                <w:sz w:val="24"/>
                <w:szCs w:val="24"/>
              </w:rPr>
              <w:lastRenderedPageBreak/>
              <w:t>污水已经进入城北污水处理厂进行处理，因此本工程进入城北污水处理厂是可行的。</w:t>
            </w:r>
          </w:p>
          <w:p w:rsidR="00753A85" w:rsidRPr="00551C37" w:rsidRDefault="00444470" w:rsidP="00444470">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城北污水处理厂</w:t>
            </w:r>
            <w:r w:rsidR="00753A85" w:rsidRPr="00551C37">
              <w:rPr>
                <w:rFonts w:hAnsi="宋体" w:hint="eastAsia"/>
                <w:color w:val="000000" w:themeColor="text1"/>
                <w:sz w:val="24"/>
                <w:szCs w:val="24"/>
              </w:rPr>
              <w:t>污水处理工艺采用</w:t>
            </w:r>
            <w:r w:rsidR="00753A85" w:rsidRPr="00551C37">
              <w:rPr>
                <w:rFonts w:hAnsi="宋体" w:hint="eastAsia"/>
                <w:color w:val="000000" w:themeColor="text1"/>
                <w:sz w:val="24"/>
                <w:szCs w:val="24"/>
              </w:rPr>
              <w:t>A/A/O</w:t>
            </w:r>
            <w:r w:rsidR="00753A85" w:rsidRPr="00551C37">
              <w:rPr>
                <w:rFonts w:hAnsi="宋体" w:hint="eastAsia"/>
                <w:color w:val="000000" w:themeColor="text1"/>
                <w:sz w:val="24"/>
                <w:szCs w:val="24"/>
              </w:rPr>
              <w:t>工艺，污水深度处理工艺采用过滤工艺，出水水质达到《城镇污水处理厂污染物排放标准》（</w:t>
            </w:r>
            <w:r w:rsidR="00753A85" w:rsidRPr="00551C37">
              <w:rPr>
                <w:rFonts w:hAnsi="宋体" w:hint="eastAsia"/>
                <w:color w:val="000000" w:themeColor="text1"/>
                <w:sz w:val="24"/>
                <w:szCs w:val="24"/>
              </w:rPr>
              <w:t>GB18918-2002</w:t>
            </w:r>
            <w:r w:rsidR="00753A85" w:rsidRPr="00551C37">
              <w:rPr>
                <w:rFonts w:hAnsi="宋体" w:hint="eastAsia"/>
                <w:color w:val="000000" w:themeColor="text1"/>
                <w:sz w:val="24"/>
                <w:szCs w:val="24"/>
              </w:rPr>
              <w:t>）中的一级</w:t>
            </w:r>
            <w:r w:rsidR="00753A85" w:rsidRPr="00551C37">
              <w:rPr>
                <w:rFonts w:hAnsi="宋体" w:hint="eastAsia"/>
                <w:color w:val="000000" w:themeColor="text1"/>
                <w:sz w:val="24"/>
                <w:szCs w:val="24"/>
              </w:rPr>
              <w:t>A</w:t>
            </w:r>
            <w:r w:rsidR="00753A85" w:rsidRPr="00551C37">
              <w:rPr>
                <w:rFonts w:hAnsi="宋体" w:hint="eastAsia"/>
                <w:color w:val="000000" w:themeColor="text1"/>
                <w:sz w:val="24"/>
                <w:szCs w:val="24"/>
              </w:rPr>
              <w:t>类标准。</w:t>
            </w:r>
          </w:p>
          <w:p w:rsidR="00753A85" w:rsidRDefault="006657B3" w:rsidP="006657B3">
            <w:pPr>
              <w:spacing w:line="360" w:lineRule="auto"/>
              <w:ind w:firstLineChars="200" w:firstLine="560"/>
              <w:rPr>
                <w:rFonts w:hAnsi="宋体"/>
                <w:color w:val="000000" w:themeColor="text1"/>
                <w:sz w:val="24"/>
                <w:szCs w:val="24"/>
              </w:rPr>
            </w:pPr>
            <w:r w:rsidRPr="00551C37">
              <w:rPr>
                <w:noProof/>
                <w:color w:val="000000" w:themeColor="text1"/>
                <w:szCs w:val="24"/>
              </w:rPr>
              <w:drawing>
                <wp:anchor distT="0" distB="0" distL="114300" distR="114300" simplePos="0" relativeHeight="251666432" behindDoc="0" locked="0" layoutInCell="1" allowOverlap="1" wp14:anchorId="1274948B" wp14:editId="1D735591">
                  <wp:simplePos x="0" y="0"/>
                  <wp:positionH relativeFrom="column">
                    <wp:posOffset>199390</wp:posOffset>
                  </wp:positionH>
                  <wp:positionV relativeFrom="page">
                    <wp:posOffset>2358390</wp:posOffset>
                  </wp:positionV>
                  <wp:extent cx="5247640" cy="1476375"/>
                  <wp:effectExtent l="0" t="0" r="0" b="0"/>
                  <wp:wrapNone/>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47640" cy="1476375"/>
                          </a:xfrm>
                          <a:prstGeom prst="rect">
                            <a:avLst/>
                          </a:prstGeom>
                          <a:noFill/>
                        </pic:spPr>
                      </pic:pic>
                    </a:graphicData>
                  </a:graphic>
                </wp:anchor>
              </w:drawing>
            </w:r>
            <w:r w:rsidR="00753A85" w:rsidRPr="00551C37">
              <w:rPr>
                <w:rFonts w:hAnsi="宋体" w:hint="eastAsia"/>
                <w:color w:val="000000" w:themeColor="text1"/>
                <w:sz w:val="24"/>
                <w:szCs w:val="24"/>
              </w:rPr>
              <w:t>空港保税港区属于该污水处理厂的服务范围。货运站的生活污水经隔油、生化池预处理后，废水水质满足城北污水处理厂进水水质要求。另外，空港保税港区已经完成污水管网系统的建设，所以运营期货运站的生活污水进入城北污水处理厂处理是可行的。</w:t>
            </w:r>
          </w:p>
          <w:p w:rsidR="006657B3" w:rsidRDefault="006657B3" w:rsidP="00D4460F">
            <w:pPr>
              <w:spacing w:line="360" w:lineRule="auto"/>
              <w:ind w:firstLineChars="200" w:firstLine="480"/>
              <w:rPr>
                <w:rFonts w:hAnsi="宋体"/>
                <w:color w:val="000000" w:themeColor="text1"/>
                <w:sz w:val="24"/>
                <w:szCs w:val="24"/>
              </w:rPr>
            </w:pPr>
          </w:p>
          <w:p w:rsidR="006657B3" w:rsidRDefault="006657B3" w:rsidP="00D4460F">
            <w:pPr>
              <w:spacing w:line="360" w:lineRule="auto"/>
              <w:ind w:firstLineChars="200" w:firstLine="480"/>
              <w:rPr>
                <w:rFonts w:hAnsi="宋体"/>
                <w:color w:val="000000" w:themeColor="text1"/>
                <w:sz w:val="24"/>
                <w:szCs w:val="24"/>
              </w:rPr>
            </w:pPr>
          </w:p>
          <w:p w:rsidR="006657B3" w:rsidRDefault="006657B3" w:rsidP="00D4460F">
            <w:pPr>
              <w:spacing w:line="360" w:lineRule="auto"/>
              <w:ind w:firstLineChars="200" w:firstLine="480"/>
              <w:rPr>
                <w:rFonts w:hAnsi="宋体"/>
                <w:color w:val="000000" w:themeColor="text1"/>
                <w:sz w:val="24"/>
                <w:szCs w:val="24"/>
              </w:rPr>
            </w:pPr>
          </w:p>
          <w:p w:rsidR="006657B3" w:rsidRDefault="006657B3" w:rsidP="00D4460F">
            <w:pPr>
              <w:spacing w:line="360" w:lineRule="auto"/>
              <w:ind w:firstLineChars="200" w:firstLine="480"/>
              <w:rPr>
                <w:rFonts w:hAnsi="宋体"/>
                <w:color w:val="000000" w:themeColor="text1"/>
                <w:sz w:val="24"/>
                <w:szCs w:val="24"/>
              </w:rPr>
            </w:pPr>
          </w:p>
          <w:p w:rsidR="006657B3" w:rsidRDefault="006657B3" w:rsidP="00D4460F">
            <w:pPr>
              <w:spacing w:line="360" w:lineRule="auto"/>
              <w:ind w:firstLineChars="200" w:firstLine="480"/>
              <w:rPr>
                <w:rFonts w:hAnsi="宋体"/>
                <w:color w:val="000000" w:themeColor="text1"/>
                <w:sz w:val="24"/>
                <w:szCs w:val="24"/>
              </w:rPr>
            </w:pPr>
          </w:p>
          <w:p w:rsidR="006657B3" w:rsidRPr="00551C37" w:rsidRDefault="006657B3" w:rsidP="006657B3">
            <w:pPr>
              <w:pStyle w:val="af0"/>
              <w:rPr>
                <w:color w:val="000000" w:themeColor="text1"/>
              </w:rPr>
            </w:pPr>
            <w:r w:rsidRPr="00551C37">
              <w:rPr>
                <w:rFonts w:hint="eastAsia"/>
                <w:color w:val="000000" w:themeColor="text1"/>
              </w:rPr>
              <w:t>图</w:t>
            </w:r>
            <w:r w:rsidRPr="00551C37">
              <w:rPr>
                <w:rFonts w:hint="eastAsia"/>
                <w:color w:val="000000" w:themeColor="text1"/>
              </w:rPr>
              <w:t xml:space="preserve">9.2-1  </w:t>
            </w:r>
            <w:r w:rsidRPr="00551C37">
              <w:rPr>
                <w:rFonts w:hint="eastAsia"/>
                <w:color w:val="000000" w:themeColor="text1"/>
              </w:rPr>
              <w:t>生活污水处理工艺流程</w:t>
            </w:r>
          </w:p>
          <w:p w:rsidR="00753A85" w:rsidRPr="00551C37" w:rsidRDefault="00753A85" w:rsidP="00753A85">
            <w:pPr>
              <w:pStyle w:val="3"/>
              <w:rPr>
                <w:color w:val="000000" w:themeColor="text1"/>
                <w:szCs w:val="24"/>
              </w:rPr>
            </w:pPr>
            <w:r w:rsidRPr="00551C37">
              <w:rPr>
                <w:rFonts w:hint="eastAsia"/>
                <w:color w:val="000000" w:themeColor="text1"/>
                <w:szCs w:val="24"/>
              </w:rPr>
              <w:t>9.2.2</w:t>
            </w:r>
            <w:r w:rsidRPr="00551C37">
              <w:rPr>
                <w:rFonts w:hint="eastAsia"/>
                <w:color w:val="000000" w:themeColor="text1"/>
                <w:szCs w:val="24"/>
              </w:rPr>
              <w:t>运营期噪声防治措施</w:t>
            </w:r>
          </w:p>
          <w:p w:rsidR="00753A85" w:rsidRPr="00551C37" w:rsidRDefault="00444470"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1</w:t>
            </w:r>
            <w:r w:rsidRPr="00551C37">
              <w:rPr>
                <w:rFonts w:hAnsi="宋体" w:hint="eastAsia"/>
                <w:color w:val="000000" w:themeColor="text1"/>
                <w:sz w:val="24"/>
                <w:szCs w:val="24"/>
              </w:rPr>
              <w:t>）</w:t>
            </w:r>
            <w:r w:rsidR="00753A85" w:rsidRPr="00551C37">
              <w:rPr>
                <w:rFonts w:hAnsi="宋体" w:hint="eastAsia"/>
                <w:color w:val="000000" w:themeColor="text1"/>
                <w:sz w:val="24"/>
                <w:szCs w:val="24"/>
              </w:rPr>
              <w:t>为减轻设备噪声对环境的影响，对水泵、空调等噪声较大的设备，在选型时应选用低噪声设备，从声源上解决噪声污染；并采取屏蔽、减振、隔音等措施，减少噪声强度。</w:t>
            </w:r>
          </w:p>
          <w:p w:rsidR="00753A85" w:rsidRPr="00551C37" w:rsidRDefault="00444470"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2</w:t>
            </w:r>
            <w:r w:rsidRPr="00551C37">
              <w:rPr>
                <w:rFonts w:hAnsi="宋体" w:hint="eastAsia"/>
                <w:color w:val="000000" w:themeColor="text1"/>
                <w:sz w:val="24"/>
                <w:szCs w:val="24"/>
              </w:rPr>
              <w:t>）</w:t>
            </w:r>
            <w:r w:rsidR="00753A85" w:rsidRPr="00551C37">
              <w:rPr>
                <w:rFonts w:hAnsi="宋体" w:hint="eastAsia"/>
                <w:color w:val="000000" w:themeColor="text1"/>
                <w:sz w:val="24"/>
                <w:szCs w:val="24"/>
              </w:rPr>
              <w:t>加强货运站进出车辆的管理，控制车速，禁止鸣笛，做好道路建设和道路路面维修保养工作，对损坏路面及时养护，减少车辆振动噪声。采取场界绿化等措施，降低交通噪声对外环境的影响。</w:t>
            </w:r>
          </w:p>
          <w:p w:rsidR="00753A85" w:rsidRPr="00551C37" w:rsidRDefault="00753A85" w:rsidP="00753A85">
            <w:pPr>
              <w:pStyle w:val="3"/>
              <w:rPr>
                <w:color w:val="000000" w:themeColor="text1"/>
                <w:szCs w:val="24"/>
              </w:rPr>
            </w:pPr>
            <w:r w:rsidRPr="00551C37">
              <w:rPr>
                <w:rFonts w:hint="eastAsia"/>
                <w:color w:val="000000" w:themeColor="text1"/>
                <w:szCs w:val="24"/>
              </w:rPr>
              <w:t>9.2.3</w:t>
            </w:r>
            <w:r w:rsidRPr="00551C37">
              <w:rPr>
                <w:rFonts w:hint="eastAsia"/>
                <w:color w:val="000000" w:themeColor="text1"/>
                <w:szCs w:val="24"/>
              </w:rPr>
              <w:t>运营期大气环境保护措施</w:t>
            </w:r>
          </w:p>
          <w:p w:rsidR="00753A85" w:rsidRPr="00551C37" w:rsidRDefault="00AC37D5" w:rsidP="00D4460F">
            <w:pPr>
              <w:spacing w:line="360" w:lineRule="auto"/>
              <w:ind w:firstLineChars="200" w:firstLine="480"/>
              <w:rPr>
                <w:color w:val="000000" w:themeColor="text1"/>
                <w:sz w:val="24"/>
                <w:szCs w:val="24"/>
              </w:rPr>
            </w:pPr>
            <w:r w:rsidRPr="00551C37">
              <w:rPr>
                <w:rFonts w:hint="eastAsia"/>
                <w:color w:val="000000" w:themeColor="text1"/>
                <w:sz w:val="24"/>
                <w:szCs w:val="24"/>
              </w:rPr>
              <w:t>拟建工程</w:t>
            </w:r>
            <w:r w:rsidR="00753A85" w:rsidRPr="00551C37">
              <w:rPr>
                <w:rFonts w:hint="eastAsia"/>
                <w:color w:val="000000" w:themeColor="text1"/>
                <w:sz w:val="24"/>
                <w:szCs w:val="24"/>
              </w:rPr>
              <w:t>运营期以汽车尾气污染和食堂油烟为主，具体环保措施如下：</w:t>
            </w:r>
          </w:p>
          <w:p w:rsidR="00753A85" w:rsidRPr="00551C37" w:rsidRDefault="00753A85" w:rsidP="00D4460F">
            <w:pPr>
              <w:spacing w:line="360" w:lineRule="auto"/>
              <w:ind w:firstLineChars="200" w:firstLine="480"/>
              <w:rPr>
                <w:color w:val="000000" w:themeColor="text1"/>
                <w:sz w:val="24"/>
                <w:szCs w:val="24"/>
              </w:rPr>
            </w:pPr>
            <w:r w:rsidRPr="00551C37">
              <w:rPr>
                <w:rFonts w:hint="eastAsia"/>
                <w:color w:val="000000" w:themeColor="text1"/>
                <w:sz w:val="24"/>
                <w:szCs w:val="24"/>
              </w:rPr>
              <w:t>（</w:t>
            </w:r>
            <w:r w:rsidRPr="00551C37">
              <w:rPr>
                <w:rFonts w:hint="eastAsia"/>
                <w:color w:val="000000" w:themeColor="text1"/>
                <w:sz w:val="24"/>
                <w:szCs w:val="24"/>
              </w:rPr>
              <w:t>1</w:t>
            </w:r>
            <w:r w:rsidRPr="00551C37">
              <w:rPr>
                <w:rFonts w:hint="eastAsia"/>
                <w:color w:val="000000" w:themeColor="text1"/>
                <w:sz w:val="24"/>
                <w:szCs w:val="24"/>
              </w:rPr>
              <w:t>）定期清洗场区、道面，清洁停车环境和道路，保持作业区清洁与湿度，减少汽车二次扬尘。</w:t>
            </w:r>
          </w:p>
          <w:p w:rsidR="00753A85" w:rsidRPr="00551C37" w:rsidRDefault="00753A85" w:rsidP="00D4460F">
            <w:pPr>
              <w:spacing w:line="360" w:lineRule="auto"/>
              <w:ind w:firstLineChars="200" w:firstLine="480"/>
              <w:rPr>
                <w:color w:val="000000" w:themeColor="text1"/>
                <w:sz w:val="24"/>
                <w:szCs w:val="24"/>
              </w:rPr>
            </w:pPr>
            <w:r w:rsidRPr="00551C37">
              <w:rPr>
                <w:rFonts w:hint="eastAsia"/>
                <w:color w:val="000000" w:themeColor="text1"/>
                <w:sz w:val="24"/>
                <w:szCs w:val="24"/>
              </w:rPr>
              <w:t>（</w:t>
            </w:r>
            <w:r w:rsidRPr="00551C37">
              <w:rPr>
                <w:rFonts w:hint="eastAsia"/>
                <w:color w:val="000000" w:themeColor="text1"/>
                <w:sz w:val="24"/>
                <w:szCs w:val="24"/>
              </w:rPr>
              <w:t>2</w:t>
            </w:r>
            <w:r w:rsidRPr="00551C37">
              <w:rPr>
                <w:rFonts w:hint="eastAsia"/>
                <w:color w:val="000000" w:themeColor="text1"/>
                <w:sz w:val="24"/>
                <w:szCs w:val="24"/>
              </w:rPr>
              <w:t>）加强交通管理，限制进场运输车辆的行驶速度；加强对运输车辆的维修保养，以减少汽车废气排放。</w:t>
            </w:r>
          </w:p>
          <w:p w:rsidR="00753A85" w:rsidRPr="00551C37" w:rsidRDefault="00753A85" w:rsidP="00D4460F">
            <w:pPr>
              <w:spacing w:line="360" w:lineRule="auto"/>
              <w:ind w:firstLineChars="200" w:firstLine="480"/>
              <w:rPr>
                <w:color w:val="000000" w:themeColor="text1"/>
                <w:sz w:val="24"/>
                <w:szCs w:val="24"/>
              </w:rPr>
            </w:pPr>
            <w:r w:rsidRPr="00551C37">
              <w:rPr>
                <w:rFonts w:hint="eastAsia"/>
                <w:color w:val="000000" w:themeColor="text1"/>
                <w:sz w:val="24"/>
                <w:szCs w:val="24"/>
              </w:rPr>
              <w:t>（</w:t>
            </w:r>
            <w:r w:rsidRPr="00551C37">
              <w:rPr>
                <w:rFonts w:hint="eastAsia"/>
                <w:color w:val="000000" w:themeColor="text1"/>
                <w:sz w:val="24"/>
                <w:szCs w:val="24"/>
              </w:rPr>
              <w:t>3</w:t>
            </w:r>
            <w:r w:rsidRPr="00551C37">
              <w:rPr>
                <w:rFonts w:hint="eastAsia"/>
                <w:color w:val="000000" w:themeColor="text1"/>
                <w:sz w:val="24"/>
                <w:szCs w:val="24"/>
              </w:rPr>
              <w:t>）在货运站主要道路两侧设置绿化带，可以选择栽种易于吸附汽车尾气的乔木、灌木等树种和草坪。</w:t>
            </w:r>
          </w:p>
          <w:p w:rsidR="00753A85" w:rsidRPr="00551C37" w:rsidRDefault="00753A85" w:rsidP="00D4460F">
            <w:pPr>
              <w:spacing w:line="360" w:lineRule="auto"/>
              <w:ind w:firstLineChars="200" w:firstLine="480"/>
              <w:rPr>
                <w:color w:val="000000" w:themeColor="text1"/>
                <w:sz w:val="24"/>
                <w:szCs w:val="24"/>
              </w:rPr>
            </w:pPr>
            <w:r w:rsidRPr="00551C37">
              <w:rPr>
                <w:rFonts w:hint="eastAsia"/>
                <w:color w:val="000000" w:themeColor="text1"/>
                <w:sz w:val="24"/>
                <w:szCs w:val="24"/>
              </w:rPr>
              <w:t>（</w:t>
            </w:r>
            <w:r w:rsidRPr="00551C37">
              <w:rPr>
                <w:rFonts w:hint="eastAsia"/>
                <w:color w:val="000000" w:themeColor="text1"/>
                <w:sz w:val="24"/>
                <w:szCs w:val="24"/>
              </w:rPr>
              <w:t>4</w:t>
            </w:r>
            <w:r w:rsidRPr="00551C37">
              <w:rPr>
                <w:rFonts w:hint="eastAsia"/>
                <w:color w:val="000000" w:themeColor="text1"/>
                <w:sz w:val="24"/>
                <w:szCs w:val="24"/>
              </w:rPr>
              <w:t>）</w:t>
            </w:r>
            <w:r w:rsidRPr="00551C37">
              <w:rPr>
                <w:color w:val="000000" w:themeColor="text1"/>
                <w:sz w:val="24"/>
                <w:szCs w:val="24"/>
              </w:rPr>
              <w:t>餐饮油烟采用静电油烟净化器净化处理</w:t>
            </w:r>
            <w:r w:rsidRPr="00551C37">
              <w:rPr>
                <w:rFonts w:hint="eastAsia"/>
                <w:color w:val="000000" w:themeColor="text1"/>
                <w:sz w:val="24"/>
                <w:szCs w:val="24"/>
              </w:rPr>
              <w:t>后，采用</w:t>
            </w:r>
            <w:r w:rsidRPr="00551C37">
              <w:rPr>
                <w:color w:val="000000" w:themeColor="text1"/>
                <w:sz w:val="24"/>
                <w:szCs w:val="24"/>
              </w:rPr>
              <w:t>专用通道引至屋顶高空排放，排放口高出上人屋面</w:t>
            </w:r>
            <w:r w:rsidRPr="00551C37">
              <w:rPr>
                <w:color w:val="000000" w:themeColor="text1"/>
                <w:sz w:val="24"/>
                <w:szCs w:val="24"/>
              </w:rPr>
              <w:t>2</w:t>
            </w:r>
            <w:r w:rsidRPr="00551C37">
              <w:rPr>
                <w:rFonts w:hint="eastAsia"/>
                <w:color w:val="000000" w:themeColor="text1"/>
                <w:sz w:val="24"/>
                <w:szCs w:val="24"/>
              </w:rPr>
              <w:t>m</w:t>
            </w:r>
            <w:r w:rsidRPr="00551C37">
              <w:rPr>
                <w:rFonts w:hint="eastAsia"/>
                <w:color w:val="000000" w:themeColor="text1"/>
                <w:sz w:val="24"/>
                <w:szCs w:val="24"/>
              </w:rPr>
              <w:t>。</w:t>
            </w:r>
          </w:p>
          <w:p w:rsidR="00753A85" w:rsidRPr="00551C37" w:rsidRDefault="00753A85" w:rsidP="00753A85">
            <w:pPr>
              <w:pStyle w:val="3"/>
              <w:rPr>
                <w:color w:val="000000" w:themeColor="text1"/>
                <w:szCs w:val="24"/>
              </w:rPr>
            </w:pPr>
            <w:r w:rsidRPr="00551C37">
              <w:rPr>
                <w:rFonts w:hint="eastAsia"/>
                <w:color w:val="000000" w:themeColor="text1"/>
                <w:szCs w:val="24"/>
              </w:rPr>
              <w:lastRenderedPageBreak/>
              <w:t>9.2.4</w:t>
            </w:r>
            <w:r w:rsidRPr="00551C37">
              <w:rPr>
                <w:rFonts w:hint="eastAsia"/>
                <w:color w:val="000000" w:themeColor="text1"/>
                <w:szCs w:val="24"/>
              </w:rPr>
              <w:t>运营期固体废物处理措施</w:t>
            </w:r>
          </w:p>
          <w:p w:rsidR="0063386F" w:rsidRPr="00551C37" w:rsidRDefault="00753A85" w:rsidP="00D4460F">
            <w:pPr>
              <w:pStyle w:val="23"/>
              <w:spacing w:after="0" w:line="360" w:lineRule="auto"/>
              <w:ind w:leftChars="0" w:left="0" w:firstLine="480"/>
              <w:rPr>
                <w:rFonts w:hAnsi="宋体"/>
                <w:color w:val="000000" w:themeColor="text1"/>
                <w:sz w:val="24"/>
              </w:rPr>
            </w:pPr>
            <w:r w:rsidRPr="00551C37">
              <w:rPr>
                <w:rFonts w:hAnsi="宋体" w:hint="eastAsia"/>
                <w:color w:val="000000" w:themeColor="text1"/>
                <w:sz w:val="24"/>
              </w:rPr>
              <w:t>本期工程运营期固体废物主要是生活垃圾、包装废弃物、餐厨垃圾等。</w:t>
            </w:r>
          </w:p>
          <w:p w:rsidR="00401464" w:rsidRDefault="0063386F" w:rsidP="00D4460F">
            <w:pPr>
              <w:pStyle w:val="23"/>
              <w:spacing w:after="0" w:line="360" w:lineRule="auto"/>
              <w:ind w:leftChars="0" w:left="0" w:firstLine="480"/>
              <w:rPr>
                <w:color w:val="000000" w:themeColor="text1"/>
                <w:sz w:val="24"/>
              </w:rPr>
            </w:pPr>
            <w:r w:rsidRPr="00551C37">
              <w:rPr>
                <w:rFonts w:hAnsi="宋体" w:hint="eastAsia"/>
                <w:color w:val="000000" w:themeColor="text1"/>
                <w:sz w:val="24"/>
              </w:rPr>
              <w:t>（</w:t>
            </w:r>
            <w:r w:rsidRPr="00551C37">
              <w:rPr>
                <w:rFonts w:hAnsi="宋体" w:hint="eastAsia"/>
                <w:color w:val="000000" w:themeColor="text1"/>
                <w:sz w:val="24"/>
              </w:rPr>
              <w:t>1</w:t>
            </w:r>
            <w:r w:rsidRPr="00551C37">
              <w:rPr>
                <w:rFonts w:hAnsi="宋体" w:hint="eastAsia"/>
                <w:color w:val="000000" w:themeColor="text1"/>
                <w:sz w:val="24"/>
              </w:rPr>
              <w:t>）</w:t>
            </w:r>
            <w:r w:rsidR="00753A85" w:rsidRPr="00551C37">
              <w:rPr>
                <w:color w:val="000000" w:themeColor="text1"/>
                <w:sz w:val="24"/>
              </w:rPr>
              <w:t>项目合理设置垃圾收集点，</w:t>
            </w:r>
            <w:r w:rsidR="00401464" w:rsidRPr="00551C37">
              <w:rPr>
                <w:rFonts w:hint="eastAsia"/>
                <w:color w:val="000000" w:themeColor="text1"/>
                <w:sz w:val="24"/>
              </w:rPr>
              <w:t>在货运站设置一般固体废物暂存间，暂存间收集后由市政环卫部门处理。</w:t>
            </w:r>
          </w:p>
          <w:p w:rsidR="009E28BE" w:rsidRPr="00175EBD" w:rsidRDefault="009E28BE" w:rsidP="009E28BE">
            <w:pPr>
              <w:spacing w:line="360" w:lineRule="auto"/>
              <w:ind w:firstLineChars="200" w:firstLine="480"/>
              <w:rPr>
                <w:color w:val="FF0000"/>
                <w:sz w:val="24"/>
                <w:szCs w:val="24"/>
              </w:rPr>
            </w:pPr>
            <w:r>
              <w:rPr>
                <w:rFonts w:hint="eastAsia"/>
                <w:color w:val="FF0000"/>
                <w:sz w:val="24"/>
                <w:szCs w:val="24"/>
              </w:rPr>
              <w:t>（</w:t>
            </w:r>
            <w:r>
              <w:rPr>
                <w:rFonts w:hint="eastAsia"/>
                <w:color w:val="FF0000"/>
                <w:sz w:val="24"/>
                <w:szCs w:val="24"/>
              </w:rPr>
              <w:t>2</w:t>
            </w:r>
            <w:r>
              <w:rPr>
                <w:rFonts w:hint="eastAsia"/>
                <w:color w:val="FF0000"/>
                <w:sz w:val="24"/>
                <w:szCs w:val="24"/>
              </w:rPr>
              <w:t>）</w:t>
            </w:r>
            <w:r w:rsidRPr="00175EBD">
              <w:rPr>
                <w:rFonts w:hint="eastAsia"/>
                <w:color w:val="FF0000"/>
                <w:sz w:val="24"/>
                <w:szCs w:val="24"/>
              </w:rPr>
              <w:t>对于从境外进港的航空过保质期的货物由重庆空港地服公司通知货主取货并运输出机场范围，货主自行处理。对检验、检疫不符合要求的货物暂存在暂存间内，由检验检疫局将相关货物拉到专业的垃圾处理站进行处理。检验检疫局是每天清理暂存间内不符合要求的货物，做到日产日清。</w:t>
            </w:r>
          </w:p>
          <w:p w:rsidR="0063386F" w:rsidRDefault="00401464" w:rsidP="00D4460F">
            <w:pPr>
              <w:pStyle w:val="23"/>
              <w:spacing w:after="0" w:line="360" w:lineRule="auto"/>
              <w:ind w:leftChars="0" w:left="0" w:firstLine="480"/>
              <w:rPr>
                <w:color w:val="000000" w:themeColor="text1"/>
                <w:sz w:val="24"/>
              </w:rPr>
            </w:pPr>
            <w:r w:rsidRPr="00551C37">
              <w:rPr>
                <w:rFonts w:hint="eastAsia"/>
                <w:color w:val="000000" w:themeColor="text1"/>
                <w:sz w:val="24"/>
              </w:rPr>
              <w:t>（</w:t>
            </w:r>
            <w:r w:rsidR="009E28BE">
              <w:rPr>
                <w:rFonts w:hint="eastAsia"/>
                <w:color w:val="000000" w:themeColor="text1"/>
                <w:sz w:val="24"/>
              </w:rPr>
              <w:t>3</w:t>
            </w:r>
            <w:r w:rsidRPr="00551C37">
              <w:rPr>
                <w:rFonts w:hint="eastAsia"/>
                <w:color w:val="000000" w:themeColor="text1"/>
                <w:sz w:val="24"/>
              </w:rPr>
              <w:t>）</w:t>
            </w:r>
            <w:r w:rsidR="00753A85" w:rsidRPr="00551C37">
              <w:rPr>
                <w:color w:val="000000" w:themeColor="text1"/>
                <w:sz w:val="24"/>
              </w:rPr>
              <w:t>生活垃圾实行分类袋装，</w:t>
            </w:r>
            <w:r w:rsidRPr="00551C37">
              <w:rPr>
                <w:rFonts w:hint="eastAsia"/>
                <w:color w:val="000000" w:themeColor="text1"/>
                <w:sz w:val="24"/>
              </w:rPr>
              <w:t>在</w:t>
            </w:r>
            <w:r w:rsidR="0051646F" w:rsidRPr="00551C37">
              <w:rPr>
                <w:rFonts w:hint="eastAsia"/>
                <w:color w:val="000000" w:themeColor="text1"/>
                <w:sz w:val="24"/>
              </w:rPr>
              <w:t>生活保障用房</w:t>
            </w:r>
            <w:r w:rsidRPr="00551C37">
              <w:rPr>
                <w:rFonts w:hint="eastAsia"/>
                <w:color w:val="000000" w:themeColor="text1"/>
                <w:sz w:val="24"/>
              </w:rPr>
              <w:t>旁边设置生活垃圾物暂存间，暂存间收集后</w:t>
            </w:r>
            <w:r w:rsidR="00753A85" w:rsidRPr="00551C37">
              <w:rPr>
                <w:color w:val="000000" w:themeColor="text1"/>
                <w:sz w:val="24"/>
              </w:rPr>
              <w:t>每日</w:t>
            </w:r>
            <w:r w:rsidR="00753A85" w:rsidRPr="00551C37">
              <w:rPr>
                <w:rFonts w:hint="eastAsia"/>
                <w:color w:val="000000" w:themeColor="text1"/>
                <w:sz w:val="24"/>
              </w:rPr>
              <w:t>交</w:t>
            </w:r>
            <w:r w:rsidR="00753A85" w:rsidRPr="00551C37">
              <w:rPr>
                <w:color w:val="000000" w:themeColor="text1"/>
                <w:sz w:val="24"/>
              </w:rPr>
              <w:t>由环卫部门统一清运至垃圾卫生填埋场处置。</w:t>
            </w:r>
            <w:r w:rsidR="00753A85" w:rsidRPr="00551C37">
              <w:rPr>
                <w:rFonts w:hAnsi="宋体" w:hint="eastAsia"/>
                <w:color w:val="000000" w:themeColor="text1"/>
                <w:sz w:val="24"/>
              </w:rPr>
              <w:t>包装废弃物回收利用后，剩余部分交由环卫部门统一处置</w:t>
            </w:r>
            <w:r w:rsidR="00753A85" w:rsidRPr="00551C37">
              <w:rPr>
                <w:rFonts w:hint="eastAsia"/>
                <w:color w:val="000000" w:themeColor="text1"/>
                <w:sz w:val="24"/>
              </w:rPr>
              <w:t>。</w:t>
            </w:r>
          </w:p>
          <w:p w:rsidR="00753A85" w:rsidRPr="00551C37" w:rsidRDefault="0063386F" w:rsidP="00D4460F">
            <w:pPr>
              <w:pStyle w:val="23"/>
              <w:spacing w:after="0" w:line="360" w:lineRule="auto"/>
              <w:ind w:leftChars="0" w:left="0" w:firstLine="480"/>
              <w:rPr>
                <w:color w:val="000000" w:themeColor="text1"/>
                <w:sz w:val="24"/>
              </w:rPr>
            </w:pPr>
            <w:r w:rsidRPr="00551C37">
              <w:rPr>
                <w:rFonts w:hint="eastAsia"/>
                <w:color w:val="000000" w:themeColor="text1"/>
                <w:sz w:val="24"/>
              </w:rPr>
              <w:t>（</w:t>
            </w:r>
            <w:r w:rsidR="009E28BE">
              <w:rPr>
                <w:rFonts w:hint="eastAsia"/>
                <w:color w:val="000000" w:themeColor="text1"/>
                <w:sz w:val="24"/>
              </w:rPr>
              <w:t>4</w:t>
            </w:r>
            <w:r w:rsidRPr="00551C37">
              <w:rPr>
                <w:rFonts w:hint="eastAsia"/>
                <w:color w:val="000000" w:themeColor="text1"/>
                <w:sz w:val="24"/>
              </w:rPr>
              <w:t>）</w:t>
            </w:r>
            <w:r w:rsidR="00CE5D8A" w:rsidRPr="00551C37">
              <w:rPr>
                <w:rFonts w:hint="eastAsia"/>
                <w:color w:val="000000" w:themeColor="text1"/>
                <w:sz w:val="24"/>
              </w:rPr>
              <w:t>食堂产生的餐厨垃圾应该严格按照《重庆市餐厨垃圾管理办法》（重庆市人民政府令第</w:t>
            </w:r>
            <w:r w:rsidR="00CE5D8A" w:rsidRPr="00551C37">
              <w:rPr>
                <w:rFonts w:hint="eastAsia"/>
                <w:color w:val="000000" w:themeColor="text1"/>
                <w:sz w:val="24"/>
              </w:rPr>
              <w:t xml:space="preserve"> 226 </w:t>
            </w:r>
            <w:r w:rsidR="00CE5D8A" w:rsidRPr="00551C37">
              <w:rPr>
                <w:rFonts w:hint="eastAsia"/>
                <w:color w:val="000000" w:themeColor="text1"/>
                <w:sz w:val="24"/>
              </w:rPr>
              <w:t>号）文件的要求进行处理</w:t>
            </w:r>
            <w:r w:rsidR="00753A85" w:rsidRPr="00551C37">
              <w:rPr>
                <w:color w:val="000000" w:themeColor="text1"/>
                <w:sz w:val="24"/>
              </w:rPr>
              <w:t>：</w:t>
            </w:r>
            <w:r w:rsidR="00CE5D8A" w:rsidRPr="00551C37">
              <w:rPr>
                <w:rFonts w:hint="eastAsia"/>
                <w:color w:val="000000" w:themeColor="text1"/>
                <w:sz w:val="24"/>
              </w:rPr>
              <w:t>餐厨垃圾收集后交由具有相关资质的单位进行处理，严禁</w:t>
            </w:r>
          </w:p>
          <w:p w:rsidR="00753A85" w:rsidRPr="00551C37" w:rsidRDefault="00EC2A8D" w:rsidP="00D4460F">
            <w:pPr>
              <w:pStyle w:val="23"/>
              <w:spacing w:after="0" w:line="360" w:lineRule="auto"/>
              <w:ind w:leftChars="0" w:left="0" w:firstLine="480"/>
              <w:rPr>
                <w:color w:val="000000" w:themeColor="text1"/>
                <w:sz w:val="24"/>
              </w:rPr>
            </w:pPr>
            <w:r w:rsidRPr="00551C37">
              <w:rPr>
                <w:color w:val="000000" w:themeColor="text1"/>
                <w:sz w:val="24"/>
              </w:rPr>
              <w:fldChar w:fldCharType="begin"/>
            </w:r>
            <w:r w:rsidR="00753A85" w:rsidRPr="00551C37">
              <w:rPr>
                <w:color w:val="000000" w:themeColor="text1"/>
                <w:sz w:val="24"/>
              </w:rPr>
              <w:instrText xml:space="preserve"> = 1 \* GB3 </w:instrText>
            </w:r>
            <w:r w:rsidRPr="00551C37">
              <w:rPr>
                <w:color w:val="000000" w:themeColor="text1"/>
                <w:sz w:val="24"/>
              </w:rPr>
              <w:fldChar w:fldCharType="separate"/>
            </w:r>
            <w:r w:rsidR="00753A85" w:rsidRPr="00551C37">
              <w:rPr>
                <w:rFonts w:ascii="宋体" w:hAnsi="宋体" w:cs="宋体" w:hint="eastAsia"/>
                <w:color w:val="000000" w:themeColor="text1"/>
                <w:sz w:val="24"/>
              </w:rPr>
              <w:t>①</w:t>
            </w:r>
            <w:r w:rsidRPr="00551C37">
              <w:rPr>
                <w:color w:val="000000" w:themeColor="text1"/>
                <w:sz w:val="24"/>
              </w:rPr>
              <w:fldChar w:fldCharType="end"/>
            </w:r>
            <w:r w:rsidR="00753A85" w:rsidRPr="00551C37">
              <w:rPr>
                <w:color w:val="000000" w:themeColor="text1"/>
                <w:sz w:val="24"/>
              </w:rPr>
              <w:t>按国家有关要求，采取防臭、防流失、防渗漏等措施防治环境污染；</w:t>
            </w:r>
          </w:p>
          <w:p w:rsidR="00753A85" w:rsidRPr="00551C37" w:rsidRDefault="00EC2A8D" w:rsidP="00D4460F">
            <w:pPr>
              <w:pStyle w:val="23"/>
              <w:spacing w:after="0" w:line="360" w:lineRule="auto"/>
              <w:ind w:leftChars="0" w:left="0" w:firstLine="480"/>
              <w:rPr>
                <w:color w:val="000000" w:themeColor="text1"/>
                <w:sz w:val="24"/>
              </w:rPr>
            </w:pPr>
            <w:r w:rsidRPr="00551C37">
              <w:rPr>
                <w:color w:val="000000" w:themeColor="text1"/>
                <w:sz w:val="24"/>
              </w:rPr>
              <w:fldChar w:fldCharType="begin"/>
            </w:r>
            <w:r w:rsidR="00753A85" w:rsidRPr="00551C37">
              <w:rPr>
                <w:color w:val="000000" w:themeColor="text1"/>
                <w:sz w:val="24"/>
              </w:rPr>
              <w:instrText xml:space="preserve"> = 2 \* GB3 </w:instrText>
            </w:r>
            <w:r w:rsidRPr="00551C37">
              <w:rPr>
                <w:color w:val="000000" w:themeColor="text1"/>
                <w:sz w:val="24"/>
              </w:rPr>
              <w:fldChar w:fldCharType="separate"/>
            </w:r>
            <w:r w:rsidR="00753A85" w:rsidRPr="00551C37">
              <w:rPr>
                <w:rFonts w:ascii="宋体" w:hAnsi="宋体" w:cs="宋体" w:hint="eastAsia"/>
                <w:color w:val="000000" w:themeColor="text1"/>
                <w:sz w:val="24"/>
              </w:rPr>
              <w:t>②</w:t>
            </w:r>
            <w:r w:rsidRPr="00551C37">
              <w:rPr>
                <w:color w:val="000000" w:themeColor="text1"/>
                <w:sz w:val="24"/>
              </w:rPr>
              <w:fldChar w:fldCharType="end"/>
            </w:r>
            <w:r w:rsidR="00753A85" w:rsidRPr="00551C37">
              <w:rPr>
                <w:color w:val="000000" w:themeColor="text1"/>
                <w:sz w:val="24"/>
              </w:rPr>
              <w:t>将餐厨垃圾与其它生活垃圾分类，实行单独收集、密闭储存；</w:t>
            </w:r>
          </w:p>
          <w:p w:rsidR="00753A85" w:rsidRPr="00551C37" w:rsidRDefault="00EC2A8D" w:rsidP="00D4460F">
            <w:pPr>
              <w:pStyle w:val="23"/>
              <w:spacing w:after="0" w:line="360" w:lineRule="auto"/>
              <w:ind w:leftChars="0" w:left="0" w:firstLine="480"/>
              <w:rPr>
                <w:color w:val="000000" w:themeColor="text1"/>
                <w:sz w:val="24"/>
              </w:rPr>
            </w:pPr>
            <w:r w:rsidRPr="00551C37">
              <w:rPr>
                <w:color w:val="000000" w:themeColor="text1"/>
                <w:sz w:val="24"/>
              </w:rPr>
              <w:fldChar w:fldCharType="begin"/>
            </w:r>
            <w:r w:rsidR="00753A85" w:rsidRPr="00551C37">
              <w:rPr>
                <w:color w:val="000000" w:themeColor="text1"/>
                <w:sz w:val="24"/>
              </w:rPr>
              <w:instrText xml:space="preserve"> = 3 \* GB3 </w:instrText>
            </w:r>
            <w:r w:rsidRPr="00551C37">
              <w:rPr>
                <w:color w:val="000000" w:themeColor="text1"/>
                <w:sz w:val="24"/>
              </w:rPr>
              <w:fldChar w:fldCharType="separate"/>
            </w:r>
            <w:r w:rsidR="00753A85" w:rsidRPr="00551C37">
              <w:rPr>
                <w:rFonts w:ascii="宋体" w:hAnsi="宋体" w:cs="宋体" w:hint="eastAsia"/>
                <w:color w:val="000000" w:themeColor="text1"/>
                <w:sz w:val="24"/>
              </w:rPr>
              <w:t>③</w:t>
            </w:r>
            <w:r w:rsidRPr="00551C37">
              <w:rPr>
                <w:color w:val="000000" w:themeColor="text1"/>
                <w:sz w:val="24"/>
              </w:rPr>
              <w:fldChar w:fldCharType="end"/>
            </w:r>
            <w:r w:rsidR="00753A85" w:rsidRPr="00551C37">
              <w:rPr>
                <w:color w:val="000000" w:themeColor="text1"/>
                <w:sz w:val="24"/>
              </w:rPr>
              <w:t>不得将餐厨垃圾排入雨水管道、污水管道、厕所等；</w:t>
            </w:r>
          </w:p>
          <w:p w:rsidR="00753A85" w:rsidRPr="00551C37" w:rsidRDefault="00EC2A8D" w:rsidP="00D4460F">
            <w:pPr>
              <w:pStyle w:val="23"/>
              <w:spacing w:after="0" w:line="360" w:lineRule="auto"/>
              <w:ind w:leftChars="0" w:left="0" w:firstLine="480"/>
              <w:rPr>
                <w:color w:val="000000" w:themeColor="text1"/>
                <w:sz w:val="24"/>
              </w:rPr>
            </w:pPr>
            <w:r w:rsidRPr="00551C37">
              <w:rPr>
                <w:color w:val="000000" w:themeColor="text1"/>
                <w:sz w:val="24"/>
              </w:rPr>
              <w:fldChar w:fldCharType="begin"/>
            </w:r>
            <w:r w:rsidR="00753A85" w:rsidRPr="00551C37">
              <w:rPr>
                <w:color w:val="000000" w:themeColor="text1"/>
                <w:sz w:val="24"/>
              </w:rPr>
              <w:instrText xml:space="preserve"> = 4 \* GB3 </w:instrText>
            </w:r>
            <w:r w:rsidRPr="00551C37">
              <w:rPr>
                <w:color w:val="000000" w:themeColor="text1"/>
                <w:sz w:val="24"/>
              </w:rPr>
              <w:fldChar w:fldCharType="separate"/>
            </w:r>
            <w:r w:rsidR="00753A85" w:rsidRPr="00551C37">
              <w:rPr>
                <w:rFonts w:ascii="宋体" w:hAnsi="宋体" w:cs="宋体" w:hint="eastAsia"/>
                <w:color w:val="000000" w:themeColor="text1"/>
                <w:sz w:val="24"/>
              </w:rPr>
              <w:t>④</w:t>
            </w:r>
            <w:r w:rsidRPr="00551C37">
              <w:rPr>
                <w:color w:val="000000" w:themeColor="text1"/>
                <w:sz w:val="24"/>
              </w:rPr>
              <w:fldChar w:fldCharType="end"/>
            </w:r>
            <w:r w:rsidR="00753A85" w:rsidRPr="00551C37">
              <w:rPr>
                <w:color w:val="000000" w:themeColor="text1"/>
                <w:sz w:val="24"/>
              </w:rPr>
              <w:t>不得将无害化处理的餐厨垃圾作为畜禽饲料；</w:t>
            </w:r>
          </w:p>
          <w:p w:rsidR="00753A85" w:rsidRPr="00551C37" w:rsidRDefault="00EC2A8D" w:rsidP="00D4460F">
            <w:pPr>
              <w:pStyle w:val="23"/>
              <w:spacing w:after="0" w:line="360" w:lineRule="auto"/>
              <w:ind w:leftChars="0" w:left="0" w:firstLine="480"/>
              <w:rPr>
                <w:color w:val="000000" w:themeColor="text1"/>
                <w:sz w:val="24"/>
              </w:rPr>
            </w:pPr>
            <w:r w:rsidRPr="00551C37">
              <w:rPr>
                <w:color w:val="000000" w:themeColor="text1"/>
                <w:sz w:val="24"/>
              </w:rPr>
              <w:fldChar w:fldCharType="begin"/>
            </w:r>
            <w:r w:rsidR="00753A85" w:rsidRPr="00551C37">
              <w:rPr>
                <w:color w:val="000000" w:themeColor="text1"/>
                <w:sz w:val="24"/>
              </w:rPr>
              <w:instrText xml:space="preserve"> = 5 \* GB3 </w:instrText>
            </w:r>
            <w:r w:rsidRPr="00551C37">
              <w:rPr>
                <w:color w:val="000000" w:themeColor="text1"/>
                <w:sz w:val="24"/>
              </w:rPr>
              <w:fldChar w:fldCharType="separate"/>
            </w:r>
            <w:r w:rsidR="00753A85" w:rsidRPr="00551C37">
              <w:rPr>
                <w:rFonts w:ascii="宋体" w:hAnsi="宋体" w:cs="宋体" w:hint="eastAsia"/>
                <w:color w:val="000000" w:themeColor="text1"/>
                <w:sz w:val="24"/>
              </w:rPr>
              <w:t>⑤</w:t>
            </w:r>
            <w:r w:rsidRPr="00551C37">
              <w:rPr>
                <w:color w:val="000000" w:themeColor="text1"/>
                <w:sz w:val="24"/>
              </w:rPr>
              <w:fldChar w:fldCharType="end"/>
            </w:r>
            <w:r w:rsidR="00753A85" w:rsidRPr="00551C37">
              <w:rPr>
                <w:color w:val="000000" w:themeColor="text1"/>
                <w:sz w:val="24"/>
              </w:rPr>
              <w:t>每季度结束前</w:t>
            </w:r>
            <w:r w:rsidR="00753A85" w:rsidRPr="00551C37">
              <w:rPr>
                <w:color w:val="000000" w:themeColor="text1"/>
                <w:sz w:val="24"/>
              </w:rPr>
              <w:t>10</w:t>
            </w:r>
            <w:r w:rsidR="00753A85" w:rsidRPr="00551C37">
              <w:rPr>
                <w:color w:val="000000" w:themeColor="text1"/>
                <w:sz w:val="24"/>
              </w:rPr>
              <w:t>日内向所在地的区市容环境卫生主管部门申报下一季度餐厨垃圾的种类、数量等基本情况，并取得回执；</w:t>
            </w:r>
          </w:p>
          <w:p w:rsidR="00753A85" w:rsidRPr="00551C37" w:rsidRDefault="00EC2A8D" w:rsidP="00D4460F">
            <w:pPr>
              <w:pStyle w:val="23"/>
              <w:spacing w:after="0" w:line="360" w:lineRule="auto"/>
              <w:ind w:leftChars="0" w:left="0" w:firstLine="480"/>
              <w:rPr>
                <w:color w:val="000000" w:themeColor="text1"/>
                <w:sz w:val="24"/>
              </w:rPr>
            </w:pPr>
            <w:r w:rsidRPr="00551C37">
              <w:rPr>
                <w:color w:val="000000" w:themeColor="text1"/>
                <w:sz w:val="24"/>
              </w:rPr>
              <w:fldChar w:fldCharType="begin"/>
            </w:r>
            <w:r w:rsidR="00753A85" w:rsidRPr="00551C37">
              <w:rPr>
                <w:color w:val="000000" w:themeColor="text1"/>
                <w:sz w:val="24"/>
              </w:rPr>
              <w:instrText xml:space="preserve"> = 6 \* GB3 </w:instrText>
            </w:r>
            <w:r w:rsidRPr="00551C37">
              <w:rPr>
                <w:color w:val="000000" w:themeColor="text1"/>
                <w:sz w:val="24"/>
              </w:rPr>
              <w:fldChar w:fldCharType="separate"/>
            </w:r>
            <w:r w:rsidR="00753A85" w:rsidRPr="00551C37">
              <w:rPr>
                <w:rFonts w:ascii="宋体" w:hAnsi="宋体" w:cs="宋体" w:hint="eastAsia"/>
                <w:color w:val="000000" w:themeColor="text1"/>
                <w:sz w:val="24"/>
              </w:rPr>
              <w:t>⑥</w:t>
            </w:r>
            <w:r w:rsidRPr="00551C37">
              <w:rPr>
                <w:color w:val="000000" w:themeColor="text1"/>
                <w:sz w:val="24"/>
              </w:rPr>
              <w:fldChar w:fldCharType="end"/>
            </w:r>
            <w:r w:rsidR="00753A85" w:rsidRPr="00551C37">
              <w:rPr>
                <w:color w:val="000000" w:themeColor="text1"/>
                <w:sz w:val="24"/>
              </w:rPr>
              <w:t>自行设置符合标准的餐厨垃圾收集专用容器，保持收集容器的完好、密闭、整洁；</w:t>
            </w:r>
          </w:p>
          <w:p w:rsidR="00753A85" w:rsidRPr="00551C37" w:rsidRDefault="00EC2A8D" w:rsidP="00D4460F">
            <w:pPr>
              <w:pStyle w:val="23"/>
              <w:spacing w:after="0" w:line="360" w:lineRule="auto"/>
              <w:ind w:leftChars="0" w:left="0" w:firstLine="480"/>
              <w:rPr>
                <w:color w:val="000000" w:themeColor="text1"/>
                <w:sz w:val="24"/>
              </w:rPr>
            </w:pPr>
            <w:r w:rsidRPr="00551C37">
              <w:rPr>
                <w:color w:val="000000" w:themeColor="text1"/>
                <w:sz w:val="24"/>
              </w:rPr>
              <w:fldChar w:fldCharType="begin"/>
            </w:r>
            <w:r w:rsidR="00753A85" w:rsidRPr="00551C37">
              <w:rPr>
                <w:color w:val="000000" w:themeColor="text1"/>
                <w:sz w:val="24"/>
              </w:rPr>
              <w:instrText xml:space="preserve"> = 7 \* GB3 </w:instrText>
            </w:r>
            <w:r w:rsidRPr="00551C37">
              <w:rPr>
                <w:color w:val="000000" w:themeColor="text1"/>
                <w:sz w:val="24"/>
              </w:rPr>
              <w:fldChar w:fldCharType="separate"/>
            </w:r>
            <w:r w:rsidR="00753A85" w:rsidRPr="00551C37">
              <w:rPr>
                <w:rFonts w:ascii="宋体" w:hAnsi="宋体" w:cs="宋体" w:hint="eastAsia"/>
                <w:color w:val="000000" w:themeColor="text1"/>
                <w:sz w:val="24"/>
              </w:rPr>
              <w:t>⑦</w:t>
            </w:r>
            <w:r w:rsidRPr="00551C37">
              <w:rPr>
                <w:color w:val="000000" w:themeColor="text1"/>
                <w:sz w:val="24"/>
              </w:rPr>
              <w:fldChar w:fldCharType="end"/>
            </w:r>
            <w:r w:rsidR="00753A85" w:rsidRPr="00551C37">
              <w:rPr>
                <w:color w:val="000000" w:themeColor="text1"/>
                <w:sz w:val="24"/>
              </w:rPr>
              <w:t>在餐厨垃圾产生后</w:t>
            </w:r>
            <w:r w:rsidR="00753A85" w:rsidRPr="00551C37">
              <w:rPr>
                <w:color w:val="000000" w:themeColor="text1"/>
                <w:sz w:val="24"/>
              </w:rPr>
              <w:t>24</w:t>
            </w:r>
            <w:r w:rsidR="00753A85" w:rsidRPr="00551C37">
              <w:rPr>
                <w:color w:val="000000" w:themeColor="text1"/>
                <w:sz w:val="24"/>
              </w:rPr>
              <w:t>小时内将其交给收运单位运输；</w:t>
            </w:r>
          </w:p>
          <w:p w:rsidR="00753A85" w:rsidRPr="00551C37" w:rsidRDefault="00EC2A8D" w:rsidP="00D4460F">
            <w:pPr>
              <w:pStyle w:val="23"/>
              <w:spacing w:after="0" w:line="360" w:lineRule="auto"/>
              <w:ind w:leftChars="0" w:left="0" w:firstLine="480"/>
              <w:rPr>
                <w:color w:val="000000" w:themeColor="text1"/>
                <w:sz w:val="24"/>
              </w:rPr>
            </w:pPr>
            <w:r w:rsidRPr="00551C37">
              <w:rPr>
                <w:color w:val="000000" w:themeColor="text1"/>
                <w:sz w:val="24"/>
              </w:rPr>
              <w:fldChar w:fldCharType="begin"/>
            </w:r>
            <w:r w:rsidR="00753A85" w:rsidRPr="00551C37">
              <w:rPr>
                <w:color w:val="000000" w:themeColor="text1"/>
                <w:sz w:val="24"/>
              </w:rPr>
              <w:instrText xml:space="preserve"> = 8 \* GB3 </w:instrText>
            </w:r>
            <w:r w:rsidRPr="00551C37">
              <w:rPr>
                <w:color w:val="000000" w:themeColor="text1"/>
                <w:sz w:val="24"/>
              </w:rPr>
              <w:fldChar w:fldCharType="separate"/>
            </w:r>
            <w:r w:rsidR="00753A85" w:rsidRPr="00551C37">
              <w:rPr>
                <w:rFonts w:ascii="宋体" w:hAnsi="宋体" w:cs="宋体" w:hint="eastAsia"/>
                <w:color w:val="000000" w:themeColor="text1"/>
                <w:sz w:val="24"/>
              </w:rPr>
              <w:t>⑧</w:t>
            </w:r>
            <w:r w:rsidRPr="00551C37">
              <w:rPr>
                <w:color w:val="000000" w:themeColor="text1"/>
                <w:sz w:val="24"/>
              </w:rPr>
              <w:fldChar w:fldCharType="end"/>
            </w:r>
            <w:r w:rsidR="00753A85" w:rsidRPr="00551C37">
              <w:rPr>
                <w:color w:val="000000" w:themeColor="text1"/>
                <w:sz w:val="24"/>
              </w:rPr>
              <w:t>执行环境保护部门对餐饮单位的其他相关规定。</w:t>
            </w:r>
          </w:p>
          <w:p w:rsidR="0063386F" w:rsidRPr="00551C37" w:rsidRDefault="0063386F" w:rsidP="0063386F">
            <w:pPr>
              <w:pStyle w:val="23"/>
              <w:spacing w:after="0" w:line="360" w:lineRule="auto"/>
              <w:ind w:leftChars="0" w:left="0" w:firstLine="480"/>
              <w:rPr>
                <w:color w:val="000000" w:themeColor="text1"/>
                <w:sz w:val="24"/>
              </w:rPr>
            </w:pPr>
            <w:r w:rsidRPr="00551C37">
              <w:rPr>
                <w:rFonts w:hint="eastAsia"/>
                <w:color w:val="000000" w:themeColor="text1"/>
                <w:sz w:val="24"/>
              </w:rPr>
              <w:t>（</w:t>
            </w:r>
            <w:r w:rsidR="00D33964">
              <w:rPr>
                <w:rFonts w:hint="eastAsia"/>
                <w:color w:val="000000" w:themeColor="text1"/>
                <w:sz w:val="24"/>
              </w:rPr>
              <w:t>5</w:t>
            </w:r>
            <w:r w:rsidRPr="00551C37">
              <w:rPr>
                <w:rFonts w:hint="eastAsia"/>
                <w:color w:val="000000" w:themeColor="text1"/>
                <w:sz w:val="24"/>
              </w:rPr>
              <w:t>）生化池污泥由保税港区物管定期清掏后交</w:t>
            </w:r>
            <w:r w:rsidRPr="00551C37">
              <w:rPr>
                <w:color w:val="000000" w:themeColor="text1"/>
                <w:sz w:val="24"/>
              </w:rPr>
              <w:t>由环卫部门送往</w:t>
            </w:r>
            <w:r w:rsidRPr="00551C37">
              <w:rPr>
                <w:rFonts w:hint="eastAsia"/>
                <w:color w:val="000000" w:themeColor="text1"/>
                <w:sz w:val="24"/>
              </w:rPr>
              <w:t>城市</w:t>
            </w:r>
            <w:r w:rsidRPr="00551C37">
              <w:rPr>
                <w:color w:val="000000" w:themeColor="text1"/>
                <w:sz w:val="24"/>
              </w:rPr>
              <w:t>垃圾卫生填埋场处置</w:t>
            </w:r>
            <w:r w:rsidRPr="00551C37">
              <w:rPr>
                <w:rFonts w:hint="eastAsia"/>
                <w:color w:val="000000" w:themeColor="text1"/>
                <w:sz w:val="24"/>
              </w:rPr>
              <w:t>。</w:t>
            </w:r>
          </w:p>
          <w:p w:rsidR="00753A85" w:rsidRPr="00551C37" w:rsidRDefault="00753A85" w:rsidP="00D4460F">
            <w:pPr>
              <w:pStyle w:val="23"/>
              <w:spacing w:after="0" w:line="360" w:lineRule="auto"/>
              <w:ind w:leftChars="0" w:left="0" w:firstLine="480"/>
              <w:rPr>
                <w:color w:val="000000" w:themeColor="text1"/>
                <w:sz w:val="24"/>
              </w:rPr>
            </w:pPr>
            <w:r w:rsidRPr="00551C37">
              <w:rPr>
                <w:color w:val="000000" w:themeColor="text1"/>
                <w:sz w:val="24"/>
              </w:rPr>
              <w:t>从技术、经济角度分析，评价认为上述固废处置措施是合理的。</w:t>
            </w:r>
          </w:p>
          <w:p w:rsidR="006D44A4" w:rsidRPr="00551C37" w:rsidRDefault="006D44A4" w:rsidP="006D44A4">
            <w:pPr>
              <w:pStyle w:val="3"/>
              <w:rPr>
                <w:color w:val="000000" w:themeColor="text1"/>
                <w:szCs w:val="24"/>
              </w:rPr>
            </w:pPr>
            <w:r w:rsidRPr="00551C37">
              <w:rPr>
                <w:rFonts w:hint="eastAsia"/>
                <w:color w:val="000000" w:themeColor="text1"/>
                <w:szCs w:val="24"/>
              </w:rPr>
              <w:t>9.4</w:t>
            </w:r>
            <w:r w:rsidRPr="00551C37">
              <w:rPr>
                <w:rFonts w:hint="eastAsia"/>
                <w:color w:val="000000" w:themeColor="text1"/>
                <w:szCs w:val="24"/>
              </w:rPr>
              <w:t>地下水防护措施</w:t>
            </w:r>
          </w:p>
          <w:p w:rsidR="006D44A4" w:rsidRPr="00551C37" w:rsidRDefault="006D44A4" w:rsidP="006D44A4">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①项目在污水管网和污水处理站的建设过程中应做好防腐、防渗的设计处理，以避免项目污水渗漏污染地下水。</w:t>
            </w:r>
          </w:p>
          <w:p w:rsidR="006D44A4" w:rsidRPr="00551C37" w:rsidRDefault="006D44A4" w:rsidP="006D44A4">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lastRenderedPageBreak/>
              <w:t>②为防止污染地下水，需定期对污水处理设备进行检修，预防污水池破损、管道破损、管网渗漏泄漏等事件发生。</w:t>
            </w:r>
          </w:p>
          <w:p w:rsidR="006D44A4" w:rsidRPr="00551C37" w:rsidRDefault="006D44A4" w:rsidP="006D44A4">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③对于生活垃圾，建设单位日产日清，一般不会产生垃圾渗滤液，同时对堆放点做防腐、防渗措施。</w:t>
            </w:r>
          </w:p>
          <w:p w:rsidR="00753A85" w:rsidRPr="00551C37" w:rsidRDefault="00753A85" w:rsidP="00753A85">
            <w:pPr>
              <w:pStyle w:val="3"/>
              <w:rPr>
                <w:color w:val="000000" w:themeColor="text1"/>
                <w:szCs w:val="24"/>
              </w:rPr>
            </w:pPr>
            <w:r w:rsidRPr="00551C37">
              <w:rPr>
                <w:rFonts w:hint="eastAsia"/>
                <w:color w:val="000000" w:themeColor="text1"/>
                <w:szCs w:val="24"/>
              </w:rPr>
              <w:t>9.2.5</w:t>
            </w:r>
            <w:r w:rsidR="00AC37D5" w:rsidRPr="00551C37">
              <w:rPr>
                <w:rFonts w:hint="eastAsia"/>
                <w:color w:val="000000" w:themeColor="text1"/>
                <w:szCs w:val="24"/>
              </w:rPr>
              <w:t>拟建工程</w:t>
            </w:r>
            <w:r w:rsidRPr="00551C37">
              <w:rPr>
                <w:rFonts w:hint="eastAsia"/>
                <w:color w:val="000000" w:themeColor="text1"/>
                <w:szCs w:val="24"/>
              </w:rPr>
              <w:t>环保措施的可行性分析</w:t>
            </w:r>
          </w:p>
          <w:p w:rsidR="00753A85" w:rsidRPr="00551C37" w:rsidRDefault="00DE10B9"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根据《重庆两路寸滩保税港区一期工程基础设施建设项目环境影响报告书》及其环评文件批准书（渝市环准</w:t>
            </w:r>
            <w:r w:rsidRPr="00551C37">
              <w:rPr>
                <w:rFonts w:hAnsi="宋体" w:hint="eastAsia"/>
                <w:color w:val="000000" w:themeColor="text1"/>
                <w:sz w:val="24"/>
                <w:szCs w:val="24"/>
              </w:rPr>
              <w:t>[2010]133</w:t>
            </w:r>
            <w:r w:rsidRPr="00551C37">
              <w:rPr>
                <w:rFonts w:hAnsi="宋体" w:hint="eastAsia"/>
                <w:color w:val="000000" w:themeColor="text1"/>
                <w:sz w:val="24"/>
                <w:szCs w:val="24"/>
              </w:rPr>
              <w:t>号）可知，空港保税港区在建设、运营过程中的主要环保措施如下：</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严格执行市政府“蓝天行动”方案和《重庆市主城尘污染防止办法》的有关规定，采取有效的措施防止施工场地扬尘污染，禁止在施工场地燃煤和垃圾焚烧；施工废水应处理后回用，营运期废水经处理后达到《污水综合排放标准》</w:t>
            </w:r>
            <w:r w:rsidRPr="00551C37">
              <w:rPr>
                <w:rFonts w:hAnsi="宋体" w:hint="eastAsia"/>
                <w:color w:val="000000" w:themeColor="text1"/>
                <w:sz w:val="24"/>
                <w:szCs w:val="24"/>
              </w:rPr>
              <w:t>(GB8978-1996)</w:t>
            </w:r>
            <w:r w:rsidRPr="00551C37">
              <w:rPr>
                <w:rFonts w:hAnsi="宋体" w:hint="eastAsia"/>
                <w:color w:val="000000" w:themeColor="text1"/>
                <w:sz w:val="24"/>
                <w:szCs w:val="24"/>
              </w:rPr>
              <w:t>三级标准后排入城市污水厂，废水经市政管网排入两路城北污水处理厂；选用低噪声施工设备，合理安排施工时间，确保施工场界噪声达到</w:t>
            </w:r>
            <w:r w:rsidRPr="00551C37">
              <w:rPr>
                <w:rFonts w:hAnsi="宋体"/>
                <w:color w:val="000000" w:themeColor="text1"/>
                <w:sz w:val="24"/>
                <w:szCs w:val="24"/>
              </w:rPr>
              <w:t>《</w:t>
            </w:r>
            <w:r w:rsidRPr="00551C37">
              <w:rPr>
                <w:rFonts w:hAnsi="宋体" w:hint="eastAsia"/>
                <w:color w:val="000000" w:themeColor="text1"/>
                <w:sz w:val="24"/>
                <w:szCs w:val="24"/>
              </w:rPr>
              <w:t>建筑施工场界环境噪声排放标准</w:t>
            </w:r>
            <w:r w:rsidRPr="00551C37">
              <w:rPr>
                <w:rFonts w:hAnsi="宋体"/>
                <w:color w:val="000000" w:themeColor="text1"/>
                <w:sz w:val="24"/>
                <w:szCs w:val="24"/>
              </w:rPr>
              <w:t>》（</w:t>
            </w:r>
            <w:r w:rsidRPr="00551C37">
              <w:rPr>
                <w:rFonts w:hAnsi="宋体"/>
                <w:color w:val="000000" w:themeColor="text1"/>
                <w:sz w:val="24"/>
                <w:szCs w:val="24"/>
              </w:rPr>
              <w:t>GB12523</w:t>
            </w:r>
            <w:r w:rsidRPr="00551C37">
              <w:rPr>
                <w:rFonts w:hAnsi="宋体" w:hint="eastAsia"/>
                <w:color w:val="000000" w:themeColor="text1"/>
                <w:sz w:val="24"/>
                <w:szCs w:val="24"/>
              </w:rPr>
              <w:t>-2011</w:t>
            </w:r>
            <w:r w:rsidRPr="00551C37">
              <w:rPr>
                <w:rFonts w:hAnsi="宋体"/>
                <w:color w:val="000000" w:themeColor="text1"/>
                <w:sz w:val="24"/>
                <w:szCs w:val="24"/>
              </w:rPr>
              <w:t>）</w:t>
            </w:r>
            <w:r w:rsidRPr="00551C37">
              <w:rPr>
                <w:rFonts w:hAnsi="宋体" w:hint="eastAsia"/>
                <w:color w:val="000000" w:themeColor="text1"/>
                <w:sz w:val="24"/>
                <w:szCs w:val="24"/>
              </w:rPr>
              <w:t>，运营期噪声应满足《工业企业厂界环境噪声排放标</w:t>
            </w:r>
            <w:r w:rsidRPr="00551C37">
              <w:rPr>
                <w:rFonts w:hint="eastAsia"/>
                <w:color w:val="000000" w:themeColor="text1"/>
                <w:sz w:val="24"/>
                <w:szCs w:val="24"/>
              </w:rPr>
              <w:t>准》（</w:t>
            </w:r>
            <w:r w:rsidRPr="00551C37">
              <w:rPr>
                <w:rFonts w:hint="eastAsia"/>
                <w:color w:val="000000" w:themeColor="text1"/>
                <w:sz w:val="24"/>
                <w:szCs w:val="24"/>
              </w:rPr>
              <w:t>GB12348-2008</w:t>
            </w:r>
            <w:r w:rsidRPr="00551C37">
              <w:rPr>
                <w:rFonts w:hint="eastAsia"/>
                <w:color w:val="000000" w:themeColor="text1"/>
                <w:sz w:val="24"/>
                <w:szCs w:val="24"/>
              </w:rPr>
              <w:t>）</w:t>
            </w:r>
            <w:r w:rsidRPr="00551C37">
              <w:rPr>
                <w:rFonts w:hint="eastAsia"/>
                <w:color w:val="000000" w:themeColor="text1"/>
                <w:sz w:val="24"/>
                <w:szCs w:val="24"/>
              </w:rPr>
              <w:t>3</w:t>
            </w:r>
            <w:r w:rsidRPr="00551C37">
              <w:rPr>
                <w:rFonts w:hint="eastAsia"/>
                <w:color w:val="000000" w:themeColor="text1"/>
                <w:sz w:val="24"/>
                <w:szCs w:val="24"/>
              </w:rPr>
              <w:t>类标准</w:t>
            </w:r>
            <w:r w:rsidRPr="00551C37">
              <w:rPr>
                <w:rFonts w:hAnsi="宋体" w:hint="eastAsia"/>
                <w:color w:val="000000" w:themeColor="text1"/>
                <w:sz w:val="24"/>
                <w:szCs w:val="24"/>
              </w:rPr>
              <w:t>要求，营运期的一般工业固废应回收，施工期和运营期产生的生活垃圾交由环卫部门统一处理。</w:t>
            </w:r>
          </w:p>
          <w:p w:rsidR="00753A85" w:rsidRPr="00551C37" w:rsidRDefault="00753A85"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本期工程主要是以空港保税港区的已有设施为依托进行建设，所以工程拟采取的环境保护措施基本与重庆两路寸滩保税港区一期工程基础设施建设项目环评审批要求中的环保措施相符，满足环境保护的要求。所以本期工程的环境保护措施可以达到预期的防治效果，将本期工程的环境影响降至最低。</w:t>
            </w:r>
          </w:p>
          <w:p w:rsidR="00753A85" w:rsidRPr="00551C37" w:rsidRDefault="00753A85" w:rsidP="00753A85">
            <w:pPr>
              <w:rPr>
                <w:color w:val="000000" w:themeColor="text1"/>
              </w:rPr>
            </w:pPr>
          </w:p>
          <w:p w:rsidR="009F1FAF" w:rsidRPr="00551C37" w:rsidRDefault="009F1FAF" w:rsidP="00753A85">
            <w:pPr>
              <w:rPr>
                <w:color w:val="000000" w:themeColor="text1"/>
              </w:rPr>
            </w:pPr>
          </w:p>
          <w:p w:rsidR="009F1FAF" w:rsidRPr="00551C37" w:rsidRDefault="009F1FAF" w:rsidP="00753A85">
            <w:pPr>
              <w:rPr>
                <w:color w:val="000000" w:themeColor="text1"/>
              </w:rPr>
            </w:pPr>
          </w:p>
          <w:p w:rsidR="009F1FAF" w:rsidRPr="00551C37" w:rsidRDefault="009F1FAF" w:rsidP="00753A85">
            <w:pPr>
              <w:rPr>
                <w:color w:val="000000" w:themeColor="text1"/>
              </w:rPr>
            </w:pPr>
          </w:p>
          <w:p w:rsidR="009F1FAF" w:rsidRPr="00551C37" w:rsidRDefault="009F1FAF" w:rsidP="00753A85">
            <w:pPr>
              <w:rPr>
                <w:color w:val="000000" w:themeColor="text1"/>
              </w:rPr>
            </w:pPr>
          </w:p>
          <w:p w:rsidR="009F1FAF" w:rsidRPr="00551C37" w:rsidRDefault="009F1FAF" w:rsidP="00753A85">
            <w:pPr>
              <w:rPr>
                <w:color w:val="000000" w:themeColor="text1"/>
              </w:rPr>
            </w:pPr>
          </w:p>
          <w:p w:rsidR="009F1FAF" w:rsidRPr="00551C37" w:rsidRDefault="009F1FAF" w:rsidP="00753A85">
            <w:pPr>
              <w:rPr>
                <w:color w:val="000000" w:themeColor="text1"/>
              </w:rPr>
            </w:pPr>
          </w:p>
          <w:p w:rsidR="009F1FAF" w:rsidRPr="00551C37" w:rsidRDefault="009F1FAF" w:rsidP="00753A85">
            <w:pPr>
              <w:rPr>
                <w:color w:val="000000" w:themeColor="text1"/>
              </w:rPr>
            </w:pPr>
          </w:p>
          <w:p w:rsidR="009F1FAF" w:rsidRPr="00551C37" w:rsidRDefault="009F1FAF" w:rsidP="00753A85">
            <w:pPr>
              <w:rPr>
                <w:color w:val="000000" w:themeColor="text1"/>
              </w:rPr>
            </w:pPr>
          </w:p>
          <w:p w:rsidR="003B0A65" w:rsidRPr="00551C37" w:rsidRDefault="003B0A65" w:rsidP="00753A85">
            <w:pPr>
              <w:rPr>
                <w:color w:val="000000" w:themeColor="text1"/>
              </w:rPr>
            </w:pPr>
          </w:p>
          <w:p w:rsidR="003B0A65" w:rsidRPr="00551C37" w:rsidRDefault="003B0A65" w:rsidP="00753A85">
            <w:pPr>
              <w:rPr>
                <w:color w:val="000000" w:themeColor="text1"/>
              </w:rPr>
            </w:pPr>
          </w:p>
          <w:p w:rsidR="009F1FAF" w:rsidRPr="00551C37" w:rsidRDefault="009F1FAF" w:rsidP="00753A85">
            <w:pPr>
              <w:rPr>
                <w:color w:val="000000" w:themeColor="text1"/>
              </w:rPr>
            </w:pPr>
          </w:p>
          <w:p w:rsidR="009F1FAF" w:rsidRPr="00551C37" w:rsidRDefault="009F1FAF" w:rsidP="00753A85">
            <w:pPr>
              <w:rPr>
                <w:color w:val="000000" w:themeColor="text1"/>
              </w:rPr>
            </w:pPr>
          </w:p>
        </w:tc>
      </w:tr>
    </w:tbl>
    <w:p w:rsidR="00AA3151" w:rsidRPr="00551C37" w:rsidRDefault="00AA3151" w:rsidP="00AA3151">
      <w:pPr>
        <w:spacing w:line="360" w:lineRule="auto"/>
        <w:ind w:firstLineChars="200" w:firstLine="560"/>
        <w:rPr>
          <w:color w:val="000000" w:themeColor="text1"/>
        </w:rPr>
        <w:sectPr w:rsidR="00AA3151" w:rsidRPr="00551C37" w:rsidSect="004D55D5">
          <w:pgSz w:w="11906" w:h="16838"/>
          <w:pgMar w:top="1361" w:right="1474" w:bottom="1361" w:left="1474" w:header="851" w:footer="992" w:gutter="0"/>
          <w:cols w:space="425"/>
          <w:docGrid w:type="lines" w:linePitch="312"/>
        </w:sectPr>
      </w:pPr>
    </w:p>
    <w:p w:rsidR="00AA3151" w:rsidRPr="00551C37" w:rsidRDefault="00AA3151" w:rsidP="00900610">
      <w:pPr>
        <w:pStyle w:val="1"/>
        <w:jc w:val="center"/>
        <w:rPr>
          <w:color w:val="000000" w:themeColor="text1"/>
        </w:rPr>
      </w:pPr>
      <w:bookmarkStart w:id="16" w:name="_Toc526755927"/>
      <w:r w:rsidRPr="00551C37">
        <w:rPr>
          <w:color w:val="000000" w:themeColor="text1"/>
        </w:rPr>
        <w:lastRenderedPageBreak/>
        <w:t>污染物总量控制</w:t>
      </w:r>
      <w:r w:rsidRPr="00551C37">
        <w:rPr>
          <w:color w:val="000000" w:themeColor="text1"/>
        </w:rPr>
        <w:t xml:space="preserve">                                        </w:t>
      </w:r>
      <w:r w:rsidRPr="00551C37">
        <w:rPr>
          <w:color w:val="000000" w:themeColor="text1"/>
        </w:rPr>
        <w:t>表</w:t>
      </w:r>
      <w:r w:rsidRPr="00551C37">
        <w:rPr>
          <w:color w:val="000000" w:themeColor="text1"/>
        </w:rPr>
        <w:t>10</w:t>
      </w:r>
      <w:bookmarkEnd w:id="16"/>
    </w:p>
    <w:tbl>
      <w:tblPr>
        <w:tblW w:w="9232"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57" w:type="dxa"/>
          <w:right w:w="57" w:type="dxa"/>
        </w:tblCellMar>
        <w:tblLook w:val="0000" w:firstRow="0" w:lastRow="0" w:firstColumn="0" w:lastColumn="0" w:noHBand="0" w:noVBand="0"/>
      </w:tblPr>
      <w:tblGrid>
        <w:gridCol w:w="938"/>
        <w:gridCol w:w="953"/>
        <w:gridCol w:w="1124"/>
        <w:gridCol w:w="791"/>
        <w:gridCol w:w="980"/>
        <w:gridCol w:w="854"/>
        <w:gridCol w:w="1197"/>
        <w:gridCol w:w="1197"/>
        <w:gridCol w:w="1198"/>
      </w:tblGrid>
      <w:tr w:rsidR="00551C37" w:rsidRPr="00551C37" w:rsidTr="001B16C4">
        <w:trPr>
          <w:trHeight w:val="630"/>
          <w:jc w:val="center"/>
        </w:trPr>
        <w:tc>
          <w:tcPr>
            <w:tcW w:w="1891" w:type="dxa"/>
            <w:gridSpan w:val="2"/>
            <w:vAlign w:val="center"/>
          </w:tcPr>
          <w:p w:rsidR="00AA3151" w:rsidRPr="00551C37" w:rsidRDefault="00AA3151" w:rsidP="00AA3151">
            <w:pPr>
              <w:jc w:val="center"/>
              <w:rPr>
                <w:b/>
                <w:color w:val="000000" w:themeColor="text1"/>
                <w:sz w:val="24"/>
                <w:szCs w:val="24"/>
              </w:rPr>
            </w:pPr>
            <w:r w:rsidRPr="00551C37">
              <w:rPr>
                <w:b/>
                <w:color w:val="000000" w:themeColor="text1"/>
                <w:sz w:val="24"/>
                <w:szCs w:val="24"/>
              </w:rPr>
              <w:t>控</w:t>
            </w:r>
            <w:r w:rsidRPr="00551C37">
              <w:rPr>
                <w:b/>
                <w:color w:val="000000" w:themeColor="text1"/>
                <w:sz w:val="24"/>
                <w:szCs w:val="24"/>
              </w:rPr>
              <w:t xml:space="preserve"> </w:t>
            </w:r>
            <w:r w:rsidRPr="00551C37">
              <w:rPr>
                <w:b/>
                <w:color w:val="000000" w:themeColor="text1"/>
                <w:sz w:val="24"/>
                <w:szCs w:val="24"/>
              </w:rPr>
              <w:t>制</w:t>
            </w:r>
          </w:p>
          <w:p w:rsidR="00AA3151" w:rsidRPr="00551C37" w:rsidRDefault="00AA3151" w:rsidP="00AA3151">
            <w:pPr>
              <w:jc w:val="center"/>
              <w:rPr>
                <w:b/>
                <w:color w:val="000000" w:themeColor="text1"/>
                <w:sz w:val="24"/>
                <w:szCs w:val="24"/>
              </w:rPr>
            </w:pPr>
            <w:r w:rsidRPr="00551C37">
              <w:rPr>
                <w:b/>
                <w:color w:val="000000" w:themeColor="text1"/>
                <w:sz w:val="24"/>
                <w:szCs w:val="24"/>
              </w:rPr>
              <w:t>项</w:t>
            </w:r>
            <w:r w:rsidRPr="00551C37">
              <w:rPr>
                <w:b/>
                <w:color w:val="000000" w:themeColor="text1"/>
                <w:sz w:val="24"/>
                <w:szCs w:val="24"/>
              </w:rPr>
              <w:t xml:space="preserve"> </w:t>
            </w:r>
            <w:r w:rsidRPr="00551C37">
              <w:rPr>
                <w:b/>
                <w:color w:val="000000" w:themeColor="text1"/>
                <w:sz w:val="24"/>
                <w:szCs w:val="24"/>
              </w:rPr>
              <w:t>目</w:t>
            </w:r>
          </w:p>
        </w:tc>
        <w:tc>
          <w:tcPr>
            <w:tcW w:w="1124" w:type="dxa"/>
            <w:vAlign w:val="center"/>
          </w:tcPr>
          <w:p w:rsidR="00AA3151" w:rsidRPr="00551C37" w:rsidRDefault="00AA3151" w:rsidP="00AA3151">
            <w:pPr>
              <w:ind w:leftChars="-50" w:left="-126" w:rightChars="-50" w:right="-126"/>
              <w:jc w:val="center"/>
              <w:rPr>
                <w:b/>
                <w:color w:val="000000" w:themeColor="text1"/>
                <w:sz w:val="24"/>
                <w:szCs w:val="24"/>
              </w:rPr>
            </w:pPr>
            <w:r w:rsidRPr="00551C37">
              <w:rPr>
                <w:b/>
                <w:color w:val="000000" w:themeColor="text1"/>
                <w:sz w:val="24"/>
                <w:szCs w:val="24"/>
              </w:rPr>
              <w:t>产生量</w:t>
            </w:r>
          </w:p>
        </w:tc>
        <w:tc>
          <w:tcPr>
            <w:tcW w:w="791" w:type="dxa"/>
            <w:vAlign w:val="center"/>
          </w:tcPr>
          <w:p w:rsidR="00AA3151" w:rsidRPr="00551C37" w:rsidRDefault="00AA3151" w:rsidP="00AA3151">
            <w:pPr>
              <w:ind w:leftChars="-50" w:left="-126" w:rightChars="-50" w:right="-126"/>
              <w:jc w:val="center"/>
              <w:rPr>
                <w:b/>
                <w:color w:val="000000" w:themeColor="text1"/>
                <w:sz w:val="24"/>
                <w:szCs w:val="24"/>
              </w:rPr>
            </w:pPr>
            <w:r w:rsidRPr="00551C37">
              <w:rPr>
                <w:b/>
                <w:color w:val="000000" w:themeColor="text1"/>
                <w:sz w:val="24"/>
                <w:szCs w:val="24"/>
              </w:rPr>
              <w:t>削减量</w:t>
            </w:r>
          </w:p>
        </w:tc>
        <w:tc>
          <w:tcPr>
            <w:tcW w:w="980" w:type="dxa"/>
            <w:vAlign w:val="center"/>
          </w:tcPr>
          <w:p w:rsidR="00AA3151" w:rsidRPr="00551C37" w:rsidRDefault="00AA3151" w:rsidP="00AA3151">
            <w:pPr>
              <w:ind w:leftChars="-50" w:left="-126" w:rightChars="-50" w:right="-126"/>
              <w:jc w:val="center"/>
              <w:rPr>
                <w:b/>
                <w:color w:val="000000" w:themeColor="text1"/>
                <w:sz w:val="24"/>
                <w:szCs w:val="24"/>
              </w:rPr>
            </w:pPr>
            <w:r w:rsidRPr="00551C37">
              <w:rPr>
                <w:b/>
                <w:color w:val="000000" w:themeColor="text1"/>
                <w:sz w:val="24"/>
                <w:szCs w:val="24"/>
              </w:rPr>
              <w:t>排放量</w:t>
            </w:r>
          </w:p>
        </w:tc>
        <w:tc>
          <w:tcPr>
            <w:tcW w:w="854" w:type="dxa"/>
            <w:vAlign w:val="center"/>
          </w:tcPr>
          <w:p w:rsidR="00AA3151" w:rsidRPr="00551C37" w:rsidRDefault="00AA3151" w:rsidP="00AA3151">
            <w:pPr>
              <w:ind w:leftChars="-50" w:left="-126" w:rightChars="-50" w:right="-126"/>
              <w:jc w:val="center"/>
              <w:rPr>
                <w:b/>
                <w:color w:val="000000" w:themeColor="text1"/>
                <w:sz w:val="24"/>
                <w:szCs w:val="24"/>
              </w:rPr>
            </w:pPr>
            <w:r w:rsidRPr="00551C37">
              <w:rPr>
                <w:b/>
                <w:color w:val="000000" w:themeColor="text1"/>
                <w:sz w:val="24"/>
                <w:szCs w:val="24"/>
              </w:rPr>
              <w:t>允</w:t>
            </w:r>
            <w:r w:rsidRPr="00551C37">
              <w:rPr>
                <w:b/>
                <w:color w:val="000000" w:themeColor="text1"/>
                <w:sz w:val="24"/>
                <w:szCs w:val="24"/>
              </w:rPr>
              <w:t xml:space="preserve">  </w:t>
            </w:r>
            <w:r w:rsidRPr="00551C37">
              <w:rPr>
                <w:b/>
                <w:color w:val="000000" w:themeColor="text1"/>
                <w:sz w:val="24"/>
                <w:szCs w:val="24"/>
              </w:rPr>
              <w:t>许</w:t>
            </w:r>
          </w:p>
          <w:p w:rsidR="00AA3151" w:rsidRPr="00551C37" w:rsidRDefault="00AA3151" w:rsidP="00AA3151">
            <w:pPr>
              <w:ind w:leftChars="-50" w:left="-126" w:rightChars="-50" w:right="-126"/>
              <w:jc w:val="center"/>
              <w:rPr>
                <w:b/>
                <w:color w:val="000000" w:themeColor="text1"/>
                <w:sz w:val="24"/>
                <w:szCs w:val="24"/>
              </w:rPr>
            </w:pPr>
            <w:r w:rsidRPr="00551C37">
              <w:rPr>
                <w:b/>
                <w:color w:val="000000" w:themeColor="text1"/>
                <w:sz w:val="24"/>
                <w:szCs w:val="24"/>
              </w:rPr>
              <w:t>排放量</w:t>
            </w:r>
          </w:p>
        </w:tc>
        <w:tc>
          <w:tcPr>
            <w:tcW w:w="1197" w:type="dxa"/>
            <w:vAlign w:val="center"/>
          </w:tcPr>
          <w:p w:rsidR="00AA3151" w:rsidRPr="00551C37" w:rsidRDefault="00AA3151" w:rsidP="00AA3151">
            <w:pPr>
              <w:ind w:leftChars="-50" w:left="-126" w:rightChars="-50" w:right="-126"/>
              <w:jc w:val="center"/>
              <w:rPr>
                <w:b/>
                <w:color w:val="000000" w:themeColor="text1"/>
                <w:sz w:val="24"/>
                <w:szCs w:val="24"/>
              </w:rPr>
            </w:pPr>
            <w:r w:rsidRPr="00551C37">
              <w:rPr>
                <w:b/>
                <w:color w:val="000000" w:themeColor="text1"/>
                <w:sz w:val="24"/>
                <w:szCs w:val="24"/>
              </w:rPr>
              <w:t>处理前</w:t>
            </w:r>
          </w:p>
          <w:p w:rsidR="00AA3151" w:rsidRPr="00551C37" w:rsidRDefault="00AA3151" w:rsidP="00AA3151">
            <w:pPr>
              <w:ind w:leftChars="-50" w:left="-126" w:rightChars="-50" w:right="-126"/>
              <w:jc w:val="center"/>
              <w:rPr>
                <w:b/>
                <w:color w:val="000000" w:themeColor="text1"/>
                <w:sz w:val="24"/>
                <w:szCs w:val="24"/>
              </w:rPr>
            </w:pPr>
            <w:r w:rsidRPr="00551C37">
              <w:rPr>
                <w:b/>
                <w:color w:val="000000" w:themeColor="text1"/>
                <w:sz w:val="24"/>
                <w:szCs w:val="24"/>
              </w:rPr>
              <w:t>浓</w:t>
            </w:r>
            <w:r w:rsidRPr="00551C37">
              <w:rPr>
                <w:b/>
                <w:color w:val="000000" w:themeColor="text1"/>
                <w:sz w:val="24"/>
                <w:szCs w:val="24"/>
              </w:rPr>
              <w:t xml:space="preserve">  </w:t>
            </w:r>
            <w:r w:rsidRPr="00551C37">
              <w:rPr>
                <w:b/>
                <w:color w:val="000000" w:themeColor="text1"/>
                <w:sz w:val="24"/>
                <w:szCs w:val="24"/>
              </w:rPr>
              <w:t>度</w:t>
            </w:r>
          </w:p>
        </w:tc>
        <w:tc>
          <w:tcPr>
            <w:tcW w:w="1197" w:type="dxa"/>
            <w:vAlign w:val="center"/>
          </w:tcPr>
          <w:p w:rsidR="00AA3151" w:rsidRPr="00551C37" w:rsidRDefault="00AA3151" w:rsidP="00AA3151">
            <w:pPr>
              <w:ind w:leftChars="-50" w:left="-126" w:rightChars="-50" w:right="-126"/>
              <w:jc w:val="center"/>
              <w:rPr>
                <w:b/>
                <w:color w:val="000000" w:themeColor="text1"/>
                <w:sz w:val="24"/>
                <w:szCs w:val="24"/>
              </w:rPr>
            </w:pPr>
            <w:r w:rsidRPr="00551C37">
              <w:rPr>
                <w:b/>
                <w:color w:val="000000" w:themeColor="text1"/>
                <w:sz w:val="24"/>
                <w:szCs w:val="24"/>
              </w:rPr>
              <w:t>预测</w:t>
            </w:r>
          </w:p>
          <w:p w:rsidR="00AA3151" w:rsidRPr="00551C37" w:rsidRDefault="00AA3151" w:rsidP="00AA3151">
            <w:pPr>
              <w:ind w:leftChars="-50" w:left="-126" w:rightChars="-50" w:right="-126"/>
              <w:jc w:val="center"/>
              <w:rPr>
                <w:b/>
                <w:color w:val="000000" w:themeColor="text1"/>
                <w:sz w:val="24"/>
                <w:szCs w:val="24"/>
              </w:rPr>
            </w:pPr>
            <w:r w:rsidRPr="00551C37">
              <w:rPr>
                <w:b/>
                <w:color w:val="000000" w:themeColor="text1"/>
                <w:sz w:val="24"/>
                <w:szCs w:val="24"/>
              </w:rPr>
              <w:t>排放浓度</w:t>
            </w:r>
          </w:p>
        </w:tc>
        <w:tc>
          <w:tcPr>
            <w:tcW w:w="1198" w:type="dxa"/>
            <w:vAlign w:val="center"/>
          </w:tcPr>
          <w:p w:rsidR="00AA3151" w:rsidRPr="00551C37" w:rsidRDefault="00AA3151" w:rsidP="00AA3151">
            <w:pPr>
              <w:ind w:leftChars="-50" w:left="-126" w:rightChars="-50" w:right="-126"/>
              <w:jc w:val="center"/>
              <w:rPr>
                <w:b/>
                <w:color w:val="000000" w:themeColor="text1"/>
                <w:sz w:val="24"/>
                <w:szCs w:val="24"/>
              </w:rPr>
            </w:pPr>
            <w:r w:rsidRPr="00551C37">
              <w:rPr>
                <w:b/>
                <w:color w:val="000000" w:themeColor="text1"/>
                <w:sz w:val="24"/>
                <w:szCs w:val="24"/>
              </w:rPr>
              <w:t>允许</w:t>
            </w:r>
          </w:p>
          <w:p w:rsidR="00AA3151" w:rsidRPr="00551C37" w:rsidRDefault="00AA3151" w:rsidP="00AA3151">
            <w:pPr>
              <w:ind w:leftChars="-50" w:left="-126" w:rightChars="-50" w:right="-126"/>
              <w:jc w:val="center"/>
              <w:rPr>
                <w:b/>
                <w:color w:val="000000" w:themeColor="text1"/>
                <w:sz w:val="24"/>
                <w:szCs w:val="24"/>
              </w:rPr>
            </w:pPr>
            <w:r w:rsidRPr="00551C37">
              <w:rPr>
                <w:b/>
                <w:color w:val="000000" w:themeColor="text1"/>
                <w:sz w:val="24"/>
                <w:szCs w:val="24"/>
              </w:rPr>
              <w:t>排放浓度</w:t>
            </w:r>
          </w:p>
        </w:tc>
      </w:tr>
      <w:tr w:rsidR="00551C37" w:rsidRPr="00551C37" w:rsidTr="001B16C4">
        <w:trPr>
          <w:trHeight w:val="525"/>
          <w:jc w:val="center"/>
        </w:trPr>
        <w:tc>
          <w:tcPr>
            <w:tcW w:w="1891" w:type="dxa"/>
            <w:gridSpan w:val="2"/>
            <w:tcBorders>
              <w:bottom w:val="single" w:sz="8" w:space="0" w:color="auto"/>
            </w:tcBorders>
            <w:vAlign w:val="center"/>
          </w:tcPr>
          <w:p w:rsidR="00AA3151" w:rsidRPr="00551C37" w:rsidRDefault="00AA3151" w:rsidP="00AA3151">
            <w:pPr>
              <w:jc w:val="center"/>
              <w:rPr>
                <w:b/>
                <w:color w:val="000000" w:themeColor="text1"/>
                <w:sz w:val="24"/>
                <w:szCs w:val="24"/>
              </w:rPr>
            </w:pPr>
            <w:r w:rsidRPr="00551C37">
              <w:rPr>
                <w:b/>
                <w:color w:val="000000" w:themeColor="text1"/>
                <w:sz w:val="24"/>
                <w:szCs w:val="24"/>
              </w:rPr>
              <w:t>废水</w:t>
            </w:r>
          </w:p>
        </w:tc>
        <w:tc>
          <w:tcPr>
            <w:tcW w:w="1124" w:type="dxa"/>
            <w:vAlign w:val="center"/>
          </w:tcPr>
          <w:p w:rsidR="00AA3151" w:rsidRPr="00551C37" w:rsidRDefault="0010348A" w:rsidP="00F71CDB">
            <w:pPr>
              <w:jc w:val="center"/>
              <w:rPr>
                <w:color w:val="000000" w:themeColor="text1"/>
                <w:sz w:val="24"/>
                <w:szCs w:val="24"/>
              </w:rPr>
            </w:pPr>
            <w:r w:rsidRPr="0010348A">
              <w:rPr>
                <w:color w:val="000000" w:themeColor="text1"/>
                <w:sz w:val="24"/>
                <w:szCs w:val="24"/>
              </w:rPr>
              <w:t>3.32</w:t>
            </w:r>
            <w:r w:rsidR="00F71CDB" w:rsidRPr="00551C37">
              <w:rPr>
                <w:rFonts w:hint="eastAsia"/>
                <w:color w:val="000000" w:themeColor="text1"/>
                <w:sz w:val="24"/>
                <w:szCs w:val="24"/>
              </w:rPr>
              <w:t>万</w:t>
            </w:r>
          </w:p>
        </w:tc>
        <w:tc>
          <w:tcPr>
            <w:tcW w:w="791" w:type="dxa"/>
            <w:vAlign w:val="center"/>
          </w:tcPr>
          <w:p w:rsidR="00AA3151" w:rsidRPr="00551C37" w:rsidRDefault="00F71CDB" w:rsidP="00AA3151">
            <w:pPr>
              <w:rPr>
                <w:color w:val="000000" w:themeColor="text1"/>
                <w:kern w:val="2"/>
                <w:szCs w:val="24"/>
              </w:rPr>
            </w:pPr>
            <w:r w:rsidRPr="00551C37">
              <w:rPr>
                <w:rFonts w:hint="eastAsia"/>
                <w:color w:val="000000" w:themeColor="text1"/>
                <w:kern w:val="2"/>
                <w:szCs w:val="24"/>
              </w:rPr>
              <w:t>/</w:t>
            </w:r>
          </w:p>
        </w:tc>
        <w:tc>
          <w:tcPr>
            <w:tcW w:w="980" w:type="dxa"/>
            <w:vAlign w:val="center"/>
          </w:tcPr>
          <w:p w:rsidR="00AA3151" w:rsidRPr="00551C37" w:rsidRDefault="0010348A" w:rsidP="00AA3151">
            <w:pPr>
              <w:jc w:val="center"/>
              <w:rPr>
                <w:color w:val="000000" w:themeColor="text1"/>
                <w:sz w:val="24"/>
                <w:szCs w:val="24"/>
              </w:rPr>
            </w:pPr>
            <w:r w:rsidRPr="0010348A">
              <w:rPr>
                <w:color w:val="000000" w:themeColor="text1"/>
                <w:sz w:val="24"/>
                <w:szCs w:val="24"/>
              </w:rPr>
              <w:t>3.32</w:t>
            </w:r>
            <w:r w:rsidR="00F71CDB" w:rsidRPr="00551C37">
              <w:rPr>
                <w:rFonts w:hint="eastAsia"/>
                <w:color w:val="000000" w:themeColor="text1"/>
                <w:sz w:val="24"/>
                <w:szCs w:val="24"/>
              </w:rPr>
              <w:t>万</w:t>
            </w:r>
          </w:p>
        </w:tc>
        <w:tc>
          <w:tcPr>
            <w:tcW w:w="854" w:type="dxa"/>
            <w:vAlign w:val="center"/>
          </w:tcPr>
          <w:p w:rsidR="00AA3151" w:rsidRPr="00551C37" w:rsidRDefault="00AA3151" w:rsidP="00AA3151">
            <w:pPr>
              <w:jc w:val="center"/>
              <w:rPr>
                <w:color w:val="000000" w:themeColor="text1"/>
                <w:sz w:val="24"/>
                <w:szCs w:val="24"/>
              </w:rPr>
            </w:pPr>
          </w:p>
        </w:tc>
        <w:tc>
          <w:tcPr>
            <w:tcW w:w="1197" w:type="dxa"/>
            <w:vAlign w:val="center"/>
          </w:tcPr>
          <w:p w:rsidR="00AA3151" w:rsidRPr="00551C37" w:rsidRDefault="00AA3151" w:rsidP="00AA3151">
            <w:pPr>
              <w:jc w:val="center"/>
              <w:rPr>
                <w:color w:val="000000" w:themeColor="text1"/>
                <w:sz w:val="24"/>
                <w:szCs w:val="24"/>
              </w:rPr>
            </w:pPr>
          </w:p>
        </w:tc>
        <w:tc>
          <w:tcPr>
            <w:tcW w:w="1197" w:type="dxa"/>
            <w:vAlign w:val="center"/>
          </w:tcPr>
          <w:p w:rsidR="00AA3151" w:rsidRPr="00551C37" w:rsidRDefault="00AA3151" w:rsidP="00AA3151">
            <w:pPr>
              <w:jc w:val="center"/>
              <w:rPr>
                <w:color w:val="000000" w:themeColor="text1"/>
                <w:sz w:val="24"/>
                <w:szCs w:val="24"/>
              </w:rPr>
            </w:pPr>
          </w:p>
        </w:tc>
        <w:tc>
          <w:tcPr>
            <w:tcW w:w="1198" w:type="dxa"/>
            <w:vAlign w:val="center"/>
          </w:tcPr>
          <w:p w:rsidR="00AA3151" w:rsidRPr="00551C37" w:rsidRDefault="00AA3151" w:rsidP="00AA3151">
            <w:pPr>
              <w:jc w:val="center"/>
              <w:rPr>
                <w:color w:val="000000" w:themeColor="text1"/>
                <w:sz w:val="24"/>
                <w:szCs w:val="24"/>
              </w:rPr>
            </w:pPr>
          </w:p>
        </w:tc>
      </w:tr>
      <w:tr w:rsidR="00551C37" w:rsidRPr="00551C37" w:rsidTr="001B16C4">
        <w:trPr>
          <w:trHeight w:val="510"/>
          <w:jc w:val="center"/>
        </w:trPr>
        <w:tc>
          <w:tcPr>
            <w:tcW w:w="938" w:type="dxa"/>
            <w:vMerge w:val="restart"/>
            <w:tcBorders>
              <w:top w:val="single" w:sz="8" w:space="0" w:color="auto"/>
              <w:bottom w:val="single" w:sz="8" w:space="0" w:color="auto"/>
              <w:right w:val="single" w:sz="8" w:space="0" w:color="auto"/>
            </w:tcBorders>
            <w:vAlign w:val="center"/>
          </w:tcPr>
          <w:p w:rsidR="001B16C4" w:rsidRPr="00551C37" w:rsidRDefault="001B16C4" w:rsidP="00AA3151">
            <w:pPr>
              <w:jc w:val="center"/>
              <w:rPr>
                <w:b/>
                <w:color w:val="000000" w:themeColor="text1"/>
                <w:sz w:val="24"/>
                <w:szCs w:val="24"/>
              </w:rPr>
            </w:pPr>
            <w:r w:rsidRPr="00551C37">
              <w:rPr>
                <w:b/>
                <w:color w:val="000000" w:themeColor="text1"/>
                <w:sz w:val="24"/>
                <w:szCs w:val="24"/>
              </w:rPr>
              <w:t>生活污水</w:t>
            </w:r>
          </w:p>
        </w:tc>
        <w:tc>
          <w:tcPr>
            <w:tcW w:w="953" w:type="dxa"/>
            <w:tcBorders>
              <w:top w:val="single" w:sz="8" w:space="0" w:color="auto"/>
              <w:left w:val="single" w:sz="8" w:space="0" w:color="auto"/>
              <w:bottom w:val="single" w:sz="8" w:space="0" w:color="auto"/>
            </w:tcBorders>
          </w:tcPr>
          <w:p w:rsidR="001B16C4" w:rsidRPr="00551C37" w:rsidRDefault="001B16C4" w:rsidP="00AA3151">
            <w:pPr>
              <w:jc w:val="center"/>
              <w:rPr>
                <w:b/>
                <w:color w:val="000000" w:themeColor="text1"/>
                <w:sz w:val="24"/>
                <w:szCs w:val="24"/>
              </w:rPr>
            </w:pPr>
            <w:r w:rsidRPr="00551C37">
              <w:rPr>
                <w:b/>
                <w:color w:val="000000" w:themeColor="text1"/>
                <w:sz w:val="24"/>
                <w:szCs w:val="24"/>
              </w:rPr>
              <w:t>COD</w:t>
            </w:r>
          </w:p>
        </w:tc>
        <w:tc>
          <w:tcPr>
            <w:tcW w:w="1124" w:type="dxa"/>
            <w:tcBorders>
              <w:top w:val="single" w:sz="8" w:space="0" w:color="auto"/>
              <w:bottom w:val="single" w:sz="8" w:space="0" w:color="auto"/>
            </w:tcBorders>
            <w:vAlign w:val="center"/>
          </w:tcPr>
          <w:p w:rsidR="001B16C4" w:rsidRPr="00551C37" w:rsidRDefault="001B16C4" w:rsidP="00C5632C">
            <w:pPr>
              <w:jc w:val="center"/>
              <w:rPr>
                <w:color w:val="000000" w:themeColor="text1"/>
                <w:sz w:val="24"/>
                <w:szCs w:val="24"/>
              </w:rPr>
            </w:pPr>
            <w:r w:rsidRPr="00551C37">
              <w:rPr>
                <w:color w:val="000000" w:themeColor="text1"/>
                <w:sz w:val="24"/>
                <w:szCs w:val="24"/>
              </w:rPr>
              <w:t>9.35</w:t>
            </w:r>
            <w:r w:rsidRPr="00551C37">
              <w:rPr>
                <w:rFonts w:hint="eastAsia"/>
                <w:color w:val="000000" w:themeColor="text1"/>
                <w:sz w:val="24"/>
                <w:szCs w:val="24"/>
              </w:rPr>
              <w:t>t/a</w:t>
            </w:r>
          </w:p>
        </w:tc>
        <w:tc>
          <w:tcPr>
            <w:tcW w:w="791" w:type="dxa"/>
            <w:tcBorders>
              <w:top w:val="single" w:sz="8" w:space="0" w:color="auto"/>
              <w:bottom w:val="single" w:sz="8" w:space="0" w:color="auto"/>
            </w:tcBorders>
            <w:vAlign w:val="center"/>
          </w:tcPr>
          <w:p w:rsidR="001B16C4" w:rsidRPr="00551C37" w:rsidRDefault="001B16C4" w:rsidP="001B16C4">
            <w:pPr>
              <w:jc w:val="center"/>
              <w:rPr>
                <w:color w:val="000000" w:themeColor="text1"/>
                <w:sz w:val="24"/>
                <w:szCs w:val="24"/>
              </w:rPr>
            </w:pPr>
            <w:r w:rsidRPr="00551C37">
              <w:rPr>
                <w:rFonts w:hint="eastAsia"/>
                <w:color w:val="000000" w:themeColor="text1"/>
                <w:sz w:val="24"/>
                <w:szCs w:val="24"/>
              </w:rPr>
              <w:t>8.01</w:t>
            </w:r>
            <w:r w:rsidRPr="00551C37">
              <w:rPr>
                <w:color w:val="000000" w:themeColor="text1"/>
              </w:rPr>
              <w:t xml:space="preserve"> </w:t>
            </w:r>
            <w:r w:rsidRPr="00551C37">
              <w:rPr>
                <w:color w:val="000000" w:themeColor="text1"/>
                <w:sz w:val="24"/>
                <w:szCs w:val="24"/>
              </w:rPr>
              <w:t>t/a</w:t>
            </w:r>
          </w:p>
        </w:tc>
        <w:tc>
          <w:tcPr>
            <w:tcW w:w="980" w:type="dxa"/>
            <w:tcBorders>
              <w:top w:val="single" w:sz="8" w:space="0" w:color="auto"/>
              <w:bottom w:val="single" w:sz="8" w:space="0" w:color="auto"/>
            </w:tcBorders>
            <w:vAlign w:val="center"/>
          </w:tcPr>
          <w:p w:rsidR="001B16C4" w:rsidRPr="00551C37" w:rsidRDefault="001B16C4" w:rsidP="00F255FA">
            <w:pPr>
              <w:jc w:val="center"/>
              <w:rPr>
                <w:color w:val="000000" w:themeColor="text1"/>
                <w:sz w:val="24"/>
                <w:szCs w:val="24"/>
              </w:rPr>
            </w:pPr>
            <w:r w:rsidRPr="00551C37">
              <w:rPr>
                <w:color w:val="000000" w:themeColor="text1"/>
                <w:sz w:val="24"/>
                <w:szCs w:val="24"/>
              </w:rPr>
              <w:t>1.34</w:t>
            </w:r>
            <w:r w:rsidRPr="00551C37">
              <w:rPr>
                <w:rFonts w:hint="eastAsia"/>
                <w:color w:val="000000" w:themeColor="text1"/>
                <w:sz w:val="24"/>
                <w:szCs w:val="24"/>
              </w:rPr>
              <w:t>t/a</w:t>
            </w:r>
          </w:p>
        </w:tc>
        <w:tc>
          <w:tcPr>
            <w:tcW w:w="854" w:type="dxa"/>
            <w:tcBorders>
              <w:top w:val="single" w:sz="8" w:space="0" w:color="auto"/>
              <w:bottom w:val="single" w:sz="8" w:space="0" w:color="auto"/>
            </w:tcBorders>
            <w:vAlign w:val="center"/>
          </w:tcPr>
          <w:p w:rsidR="001B16C4" w:rsidRPr="00551C37" w:rsidRDefault="001B16C4" w:rsidP="00AA3151">
            <w:pPr>
              <w:ind w:left="-105" w:right="-105"/>
              <w:jc w:val="center"/>
              <w:rPr>
                <w:color w:val="000000" w:themeColor="text1"/>
                <w:sz w:val="24"/>
                <w:szCs w:val="24"/>
              </w:rPr>
            </w:pPr>
          </w:p>
        </w:tc>
        <w:tc>
          <w:tcPr>
            <w:tcW w:w="1197" w:type="dxa"/>
            <w:tcBorders>
              <w:top w:val="single" w:sz="8" w:space="0" w:color="auto"/>
              <w:bottom w:val="single" w:sz="8" w:space="0" w:color="auto"/>
            </w:tcBorders>
            <w:vAlign w:val="center"/>
          </w:tcPr>
          <w:p w:rsidR="001B16C4" w:rsidRPr="00551C37" w:rsidRDefault="001B16C4" w:rsidP="00AA3151">
            <w:pPr>
              <w:jc w:val="center"/>
              <w:rPr>
                <w:color w:val="000000" w:themeColor="text1"/>
                <w:sz w:val="24"/>
                <w:szCs w:val="24"/>
              </w:rPr>
            </w:pPr>
          </w:p>
        </w:tc>
        <w:tc>
          <w:tcPr>
            <w:tcW w:w="1197" w:type="dxa"/>
            <w:tcBorders>
              <w:top w:val="single" w:sz="8" w:space="0" w:color="auto"/>
              <w:bottom w:val="single" w:sz="8" w:space="0" w:color="auto"/>
            </w:tcBorders>
            <w:vAlign w:val="center"/>
          </w:tcPr>
          <w:p w:rsidR="001B16C4" w:rsidRPr="00551C37" w:rsidRDefault="001B16C4" w:rsidP="00C5632C">
            <w:pPr>
              <w:jc w:val="center"/>
              <w:rPr>
                <w:color w:val="000000" w:themeColor="text1"/>
                <w:sz w:val="24"/>
                <w:szCs w:val="24"/>
              </w:rPr>
            </w:pPr>
            <w:r w:rsidRPr="00551C37">
              <w:rPr>
                <w:rFonts w:hint="eastAsia"/>
                <w:color w:val="000000" w:themeColor="text1"/>
                <w:sz w:val="24"/>
                <w:szCs w:val="24"/>
              </w:rPr>
              <w:t>≤</w:t>
            </w:r>
            <w:r w:rsidRPr="00551C37">
              <w:rPr>
                <w:rFonts w:hint="eastAsia"/>
                <w:color w:val="000000" w:themeColor="text1"/>
                <w:sz w:val="24"/>
                <w:szCs w:val="24"/>
              </w:rPr>
              <w:t>50</w:t>
            </w:r>
          </w:p>
        </w:tc>
        <w:tc>
          <w:tcPr>
            <w:tcW w:w="1198" w:type="dxa"/>
            <w:tcBorders>
              <w:top w:val="single" w:sz="8" w:space="0" w:color="auto"/>
              <w:bottom w:val="single" w:sz="8" w:space="0" w:color="auto"/>
            </w:tcBorders>
            <w:vAlign w:val="center"/>
          </w:tcPr>
          <w:p w:rsidR="001B16C4" w:rsidRPr="00551C37" w:rsidRDefault="001B16C4" w:rsidP="00AA070F">
            <w:pPr>
              <w:jc w:val="center"/>
              <w:rPr>
                <w:color w:val="000000" w:themeColor="text1"/>
                <w:sz w:val="24"/>
                <w:szCs w:val="24"/>
              </w:rPr>
            </w:pPr>
            <w:r w:rsidRPr="00551C37">
              <w:rPr>
                <w:rFonts w:hint="eastAsia"/>
                <w:color w:val="000000" w:themeColor="text1"/>
                <w:sz w:val="24"/>
                <w:szCs w:val="24"/>
              </w:rPr>
              <w:t>≤</w:t>
            </w:r>
            <w:r w:rsidRPr="00551C37">
              <w:rPr>
                <w:rFonts w:hint="eastAsia"/>
                <w:color w:val="000000" w:themeColor="text1"/>
                <w:sz w:val="24"/>
                <w:szCs w:val="24"/>
              </w:rPr>
              <w:t>50</w:t>
            </w:r>
          </w:p>
        </w:tc>
      </w:tr>
      <w:tr w:rsidR="00551C37" w:rsidRPr="00551C37" w:rsidTr="001B16C4">
        <w:trPr>
          <w:trHeight w:val="510"/>
          <w:jc w:val="center"/>
        </w:trPr>
        <w:tc>
          <w:tcPr>
            <w:tcW w:w="938" w:type="dxa"/>
            <w:vMerge/>
            <w:tcBorders>
              <w:top w:val="single" w:sz="8" w:space="0" w:color="auto"/>
              <w:bottom w:val="single" w:sz="8" w:space="0" w:color="auto"/>
              <w:right w:val="single" w:sz="8" w:space="0" w:color="auto"/>
            </w:tcBorders>
            <w:vAlign w:val="center"/>
          </w:tcPr>
          <w:p w:rsidR="001B16C4" w:rsidRPr="00551C37" w:rsidRDefault="001B16C4" w:rsidP="00AA3151">
            <w:pPr>
              <w:jc w:val="center"/>
              <w:rPr>
                <w:color w:val="000000" w:themeColor="text1"/>
                <w:sz w:val="24"/>
                <w:szCs w:val="24"/>
              </w:rPr>
            </w:pPr>
          </w:p>
        </w:tc>
        <w:tc>
          <w:tcPr>
            <w:tcW w:w="953" w:type="dxa"/>
            <w:tcBorders>
              <w:top w:val="single" w:sz="8" w:space="0" w:color="auto"/>
              <w:left w:val="single" w:sz="8" w:space="0" w:color="auto"/>
              <w:bottom w:val="single" w:sz="8" w:space="0" w:color="auto"/>
            </w:tcBorders>
          </w:tcPr>
          <w:p w:rsidR="001B16C4" w:rsidRPr="00551C37" w:rsidRDefault="001B16C4" w:rsidP="00AA3151">
            <w:pPr>
              <w:jc w:val="center"/>
              <w:rPr>
                <w:b/>
                <w:color w:val="000000" w:themeColor="text1"/>
                <w:sz w:val="24"/>
                <w:szCs w:val="24"/>
              </w:rPr>
            </w:pPr>
            <w:r w:rsidRPr="00551C37">
              <w:rPr>
                <w:b/>
                <w:color w:val="000000" w:themeColor="text1"/>
                <w:sz w:val="24"/>
                <w:szCs w:val="24"/>
              </w:rPr>
              <w:t>NH</w:t>
            </w:r>
            <w:r w:rsidRPr="00551C37">
              <w:rPr>
                <w:b/>
                <w:color w:val="000000" w:themeColor="text1"/>
                <w:sz w:val="24"/>
                <w:szCs w:val="24"/>
                <w:vertAlign w:val="subscript"/>
              </w:rPr>
              <w:t>3</w:t>
            </w:r>
            <w:r w:rsidRPr="00551C37">
              <w:rPr>
                <w:b/>
                <w:color w:val="000000" w:themeColor="text1"/>
                <w:sz w:val="24"/>
                <w:szCs w:val="24"/>
              </w:rPr>
              <w:t>-N</w:t>
            </w:r>
          </w:p>
        </w:tc>
        <w:tc>
          <w:tcPr>
            <w:tcW w:w="1124" w:type="dxa"/>
            <w:tcBorders>
              <w:top w:val="single" w:sz="8" w:space="0" w:color="auto"/>
              <w:bottom w:val="single" w:sz="8" w:space="0" w:color="auto"/>
            </w:tcBorders>
            <w:vAlign w:val="center"/>
          </w:tcPr>
          <w:p w:rsidR="001B16C4" w:rsidRPr="00551C37" w:rsidRDefault="001B16C4" w:rsidP="00F255FA">
            <w:pPr>
              <w:jc w:val="center"/>
              <w:rPr>
                <w:color w:val="000000" w:themeColor="text1"/>
                <w:sz w:val="24"/>
                <w:szCs w:val="24"/>
              </w:rPr>
            </w:pPr>
            <w:r w:rsidRPr="00551C37">
              <w:rPr>
                <w:color w:val="000000" w:themeColor="text1"/>
                <w:sz w:val="24"/>
                <w:szCs w:val="24"/>
              </w:rPr>
              <w:t>0.80</w:t>
            </w:r>
            <w:r w:rsidRPr="00551C37">
              <w:rPr>
                <w:rFonts w:hint="eastAsia"/>
                <w:color w:val="000000" w:themeColor="text1"/>
                <w:sz w:val="24"/>
                <w:szCs w:val="24"/>
              </w:rPr>
              <w:t xml:space="preserve"> t/a</w:t>
            </w:r>
          </w:p>
        </w:tc>
        <w:tc>
          <w:tcPr>
            <w:tcW w:w="791" w:type="dxa"/>
            <w:tcBorders>
              <w:top w:val="single" w:sz="8" w:space="0" w:color="auto"/>
              <w:bottom w:val="single" w:sz="8" w:space="0" w:color="auto"/>
            </w:tcBorders>
            <w:vAlign w:val="center"/>
          </w:tcPr>
          <w:p w:rsidR="001B16C4" w:rsidRPr="00551C37" w:rsidRDefault="001B16C4" w:rsidP="001B16C4">
            <w:pPr>
              <w:jc w:val="center"/>
              <w:rPr>
                <w:color w:val="000000" w:themeColor="text1"/>
                <w:sz w:val="24"/>
                <w:szCs w:val="24"/>
              </w:rPr>
            </w:pPr>
            <w:r w:rsidRPr="00551C37">
              <w:rPr>
                <w:rFonts w:hint="eastAsia"/>
                <w:color w:val="000000" w:themeColor="text1"/>
                <w:sz w:val="24"/>
                <w:szCs w:val="24"/>
              </w:rPr>
              <w:t>0.67</w:t>
            </w:r>
            <w:r w:rsidRPr="00551C37">
              <w:rPr>
                <w:color w:val="000000" w:themeColor="text1"/>
              </w:rPr>
              <w:t xml:space="preserve"> </w:t>
            </w:r>
            <w:r w:rsidRPr="00551C37">
              <w:rPr>
                <w:color w:val="000000" w:themeColor="text1"/>
                <w:sz w:val="24"/>
                <w:szCs w:val="24"/>
              </w:rPr>
              <w:t>t/a</w:t>
            </w:r>
          </w:p>
        </w:tc>
        <w:tc>
          <w:tcPr>
            <w:tcW w:w="980" w:type="dxa"/>
            <w:tcBorders>
              <w:top w:val="single" w:sz="8" w:space="0" w:color="auto"/>
              <w:bottom w:val="single" w:sz="8" w:space="0" w:color="auto"/>
            </w:tcBorders>
            <w:vAlign w:val="center"/>
          </w:tcPr>
          <w:p w:rsidR="001B16C4" w:rsidRPr="00551C37" w:rsidRDefault="001B16C4" w:rsidP="001B16C4">
            <w:pPr>
              <w:jc w:val="center"/>
              <w:rPr>
                <w:color w:val="000000" w:themeColor="text1"/>
                <w:sz w:val="24"/>
                <w:szCs w:val="24"/>
              </w:rPr>
            </w:pPr>
            <w:r w:rsidRPr="00551C37">
              <w:rPr>
                <w:color w:val="000000" w:themeColor="text1"/>
                <w:sz w:val="24"/>
                <w:szCs w:val="24"/>
              </w:rPr>
              <w:t>0.</w:t>
            </w:r>
            <w:r w:rsidRPr="00551C37">
              <w:rPr>
                <w:rFonts w:hint="eastAsia"/>
                <w:color w:val="000000" w:themeColor="text1"/>
                <w:sz w:val="24"/>
                <w:szCs w:val="24"/>
              </w:rPr>
              <w:t>13 t/a</w:t>
            </w:r>
          </w:p>
        </w:tc>
        <w:tc>
          <w:tcPr>
            <w:tcW w:w="854" w:type="dxa"/>
            <w:tcBorders>
              <w:top w:val="single" w:sz="8" w:space="0" w:color="auto"/>
              <w:bottom w:val="single" w:sz="8" w:space="0" w:color="auto"/>
            </w:tcBorders>
            <w:vAlign w:val="center"/>
          </w:tcPr>
          <w:p w:rsidR="001B16C4" w:rsidRPr="00551C37" w:rsidRDefault="001B16C4" w:rsidP="00AA3151">
            <w:pPr>
              <w:ind w:left="-105" w:right="-105"/>
              <w:jc w:val="center"/>
              <w:rPr>
                <w:color w:val="000000" w:themeColor="text1"/>
                <w:sz w:val="24"/>
                <w:szCs w:val="24"/>
              </w:rPr>
            </w:pPr>
          </w:p>
        </w:tc>
        <w:tc>
          <w:tcPr>
            <w:tcW w:w="1197" w:type="dxa"/>
            <w:tcBorders>
              <w:top w:val="single" w:sz="8" w:space="0" w:color="auto"/>
              <w:bottom w:val="single" w:sz="8" w:space="0" w:color="auto"/>
            </w:tcBorders>
            <w:vAlign w:val="center"/>
          </w:tcPr>
          <w:p w:rsidR="001B16C4" w:rsidRPr="00551C37" w:rsidRDefault="001B16C4" w:rsidP="00AA3151">
            <w:pPr>
              <w:jc w:val="center"/>
              <w:rPr>
                <w:color w:val="000000" w:themeColor="text1"/>
                <w:sz w:val="24"/>
                <w:szCs w:val="24"/>
              </w:rPr>
            </w:pPr>
          </w:p>
        </w:tc>
        <w:tc>
          <w:tcPr>
            <w:tcW w:w="1197" w:type="dxa"/>
            <w:tcBorders>
              <w:top w:val="single" w:sz="8" w:space="0" w:color="auto"/>
              <w:bottom w:val="single" w:sz="8" w:space="0" w:color="auto"/>
            </w:tcBorders>
            <w:vAlign w:val="center"/>
          </w:tcPr>
          <w:p w:rsidR="001B16C4" w:rsidRPr="00551C37" w:rsidRDefault="001B16C4" w:rsidP="00C5632C">
            <w:pPr>
              <w:jc w:val="center"/>
              <w:rPr>
                <w:color w:val="000000" w:themeColor="text1"/>
                <w:sz w:val="24"/>
                <w:szCs w:val="24"/>
              </w:rPr>
            </w:pPr>
            <w:r w:rsidRPr="00551C37">
              <w:rPr>
                <w:rFonts w:hint="eastAsia"/>
                <w:color w:val="000000" w:themeColor="text1"/>
                <w:sz w:val="24"/>
                <w:szCs w:val="24"/>
              </w:rPr>
              <w:t>≤</w:t>
            </w:r>
            <w:r w:rsidRPr="00551C37">
              <w:rPr>
                <w:rFonts w:hint="eastAsia"/>
                <w:color w:val="000000" w:themeColor="text1"/>
                <w:sz w:val="24"/>
                <w:szCs w:val="24"/>
              </w:rPr>
              <w:t>5</w:t>
            </w:r>
          </w:p>
        </w:tc>
        <w:tc>
          <w:tcPr>
            <w:tcW w:w="1198" w:type="dxa"/>
            <w:tcBorders>
              <w:top w:val="single" w:sz="8" w:space="0" w:color="auto"/>
              <w:bottom w:val="single" w:sz="8" w:space="0" w:color="auto"/>
            </w:tcBorders>
            <w:vAlign w:val="center"/>
          </w:tcPr>
          <w:p w:rsidR="001B16C4" w:rsidRPr="00551C37" w:rsidRDefault="001B16C4" w:rsidP="00AA070F">
            <w:pPr>
              <w:jc w:val="center"/>
              <w:rPr>
                <w:color w:val="000000" w:themeColor="text1"/>
                <w:sz w:val="24"/>
                <w:szCs w:val="24"/>
              </w:rPr>
            </w:pPr>
            <w:r w:rsidRPr="00551C37">
              <w:rPr>
                <w:rFonts w:hint="eastAsia"/>
                <w:color w:val="000000" w:themeColor="text1"/>
                <w:sz w:val="24"/>
                <w:szCs w:val="24"/>
              </w:rPr>
              <w:t>≤</w:t>
            </w:r>
            <w:r w:rsidRPr="00551C37">
              <w:rPr>
                <w:rFonts w:hint="eastAsia"/>
                <w:color w:val="000000" w:themeColor="text1"/>
                <w:sz w:val="24"/>
                <w:szCs w:val="24"/>
              </w:rPr>
              <w:t>5</w:t>
            </w:r>
          </w:p>
        </w:tc>
      </w:tr>
      <w:tr w:rsidR="00551C37" w:rsidRPr="00551C37" w:rsidTr="001B16C4">
        <w:trPr>
          <w:trHeight w:val="117"/>
          <w:jc w:val="center"/>
        </w:trPr>
        <w:tc>
          <w:tcPr>
            <w:tcW w:w="1891" w:type="dxa"/>
            <w:gridSpan w:val="2"/>
            <w:tcBorders>
              <w:top w:val="single" w:sz="8" w:space="0" w:color="auto"/>
              <w:bottom w:val="single" w:sz="4" w:space="0" w:color="auto"/>
            </w:tcBorders>
            <w:vAlign w:val="center"/>
          </w:tcPr>
          <w:p w:rsidR="00AA3151" w:rsidRPr="00551C37" w:rsidRDefault="00AA3151" w:rsidP="00AA3151">
            <w:pPr>
              <w:jc w:val="center"/>
              <w:rPr>
                <w:b/>
                <w:color w:val="000000" w:themeColor="text1"/>
                <w:sz w:val="24"/>
                <w:szCs w:val="24"/>
              </w:rPr>
            </w:pPr>
          </w:p>
        </w:tc>
        <w:tc>
          <w:tcPr>
            <w:tcW w:w="1124" w:type="dxa"/>
            <w:tcBorders>
              <w:bottom w:val="single" w:sz="4" w:space="0" w:color="auto"/>
            </w:tcBorders>
            <w:vAlign w:val="center"/>
          </w:tcPr>
          <w:p w:rsidR="00AA3151" w:rsidRPr="00551C37" w:rsidRDefault="00AA3151" w:rsidP="00AA3151">
            <w:pPr>
              <w:rPr>
                <w:color w:val="000000" w:themeColor="text1"/>
                <w:kern w:val="2"/>
                <w:szCs w:val="24"/>
              </w:rPr>
            </w:pPr>
          </w:p>
        </w:tc>
        <w:tc>
          <w:tcPr>
            <w:tcW w:w="791" w:type="dxa"/>
            <w:tcBorders>
              <w:bottom w:val="single" w:sz="4" w:space="0" w:color="auto"/>
            </w:tcBorders>
            <w:vAlign w:val="center"/>
          </w:tcPr>
          <w:p w:rsidR="00AA3151" w:rsidRPr="00551C37" w:rsidRDefault="00AA3151" w:rsidP="00AA3151">
            <w:pPr>
              <w:ind w:leftChars="-30" w:left="-76" w:rightChars="-30" w:right="-76"/>
              <w:jc w:val="center"/>
              <w:rPr>
                <w:color w:val="000000" w:themeColor="text1"/>
                <w:sz w:val="21"/>
                <w:szCs w:val="21"/>
              </w:rPr>
            </w:pPr>
          </w:p>
        </w:tc>
        <w:tc>
          <w:tcPr>
            <w:tcW w:w="980" w:type="dxa"/>
            <w:tcBorders>
              <w:bottom w:val="single" w:sz="4" w:space="0" w:color="auto"/>
            </w:tcBorders>
            <w:vAlign w:val="center"/>
          </w:tcPr>
          <w:p w:rsidR="00AA3151" w:rsidRPr="00551C37" w:rsidRDefault="00AA3151" w:rsidP="00AA3151">
            <w:pPr>
              <w:rPr>
                <w:color w:val="000000" w:themeColor="text1"/>
                <w:kern w:val="2"/>
                <w:szCs w:val="24"/>
              </w:rPr>
            </w:pPr>
          </w:p>
        </w:tc>
        <w:tc>
          <w:tcPr>
            <w:tcW w:w="854" w:type="dxa"/>
            <w:tcBorders>
              <w:bottom w:val="single" w:sz="4" w:space="0" w:color="auto"/>
            </w:tcBorders>
            <w:vAlign w:val="center"/>
          </w:tcPr>
          <w:p w:rsidR="00AA3151" w:rsidRPr="00551C37" w:rsidRDefault="00AA3151" w:rsidP="00AA3151">
            <w:pPr>
              <w:rPr>
                <w:color w:val="000000" w:themeColor="text1"/>
                <w:kern w:val="2"/>
                <w:szCs w:val="24"/>
              </w:rPr>
            </w:pPr>
          </w:p>
        </w:tc>
        <w:tc>
          <w:tcPr>
            <w:tcW w:w="1197" w:type="dxa"/>
            <w:tcBorders>
              <w:bottom w:val="single" w:sz="4" w:space="0" w:color="auto"/>
            </w:tcBorders>
            <w:vAlign w:val="center"/>
          </w:tcPr>
          <w:p w:rsidR="00AA3151" w:rsidRPr="00551C37" w:rsidRDefault="00AA3151" w:rsidP="00AA3151">
            <w:pPr>
              <w:ind w:firstLineChars="100" w:firstLine="212"/>
              <w:jc w:val="center"/>
              <w:rPr>
                <w:color w:val="000000" w:themeColor="text1"/>
                <w:sz w:val="24"/>
                <w:szCs w:val="24"/>
              </w:rPr>
            </w:pPr>
          </w:p>
        </w:tc>
        <w:tc>
          <w:tcPr>
            <w:tcW w:w="1197" w:type="dxa"/>
            <w:tcBorders>
              <w:bottom w:val="single" w:sz="4" w:space="0" w:color="auto"/>
            </w:tcBorders>
            <w:vAlign w:val="center"/>
          </w:tcPr>
          <w:p w:rsidR="00AA3151" w:rsidRPr="00551C37" w:rsidRDefault="00AA3151" w:rsidP="00AA3151">
            <w:pPr>
              <w:jc w:val="center"/>
              <w:rPr>
                <w:color w:val="000000" w:themeColor="text1"/>
                <w:sz w:val="24"/>
                <w:szCs w:val="24"/>
              </w:rPr>
            </w:pPr>
          </w:p>
        </w:tc>
        <w:tc>
          <w:tcPr>
            <w:tcW w:w="1198" w:type="dxa"/>
            <w:tcBorders>
              <w:bottom w:val="single" w:sz="4" w:space="0" w:color="auto"/>
            </w:tcBorders>
            <w:vAlign w:val="center"/>
          </w:tcPr>
          <w:p w:rsidR="00AA3151" w:rsidRPr="00551C37" w:rsidRDefault="00AA3151" w:rsidP="00AA3151">
            <w:pPr>
              <w:jc w:val="center"/>
              <w:rPr>
                <w:color w:val="000000" w:themeColor="text1"/>
                <w:sz w:val="24"/>
                <w:szCs w:val="24"/>
              </w:rPr>
            </w:pPr>
          </w:p>
        </w:tc>
      </w:tr>
      <w:tr w:rsidR="00551C37" w:rsidRPr="00551C37" w:rsidTr="0080600D">
        <w:trPr>
          <w:trHeight w:val="251"/>
          <w:jc w:val="center"/>
        </w:trPr>
        <w:tc>
          <w:tcPr>
            <w:tcW w:w="1891" w:type="dxa"/>
            <w:gridSpan w:val="2"/>
            <w:tcBorders>
              <w:top w:val="single" w:sz="4" w:space="0" w:color="auto"/>
            </w:tcBorders>
            <w:vAlign w:val="center"/>
          </w:tcPr>
          <w:p w:rsidR="005075BA" w:rsidRPr="00551C37" w:rsidRDefault="005075BA" w:rsidP="00AA3151">
            <w:pPr>
              <w:jc w:val="center"/>
              <w:rPr>
                <w:b/>
                <w:color w:val="000000" w:themeColor="text1"/>
                <w:sz w:val="24"/>
                <w:szCs w:val="24"/>
              </w:rPr>
            </w:pPr>
            <w:r w:rsidRPr="00551C37">
              <w:rPr>
                <w:b/>
                <w:color w:val="000000" w:themeColor="text1"/>
                <w:sz w:val="24"/>
                <w:szCs w:val="24"/>
              </w:rPr>
              <w:t>废气</w:t>
            </w:r>
          </w:p>
        </w:tc>
        <w:tc>
          <w:tcPr>
            <w:tcW w:w="1124" w:type="dxa"/>
            <w:tcBorders>
              <w:top w:val="single" w:sz="4" w:space="0" w:color="auto"/>
              <w:bottom w:val="single" w:sz="4" w:space="0" w:color="auto"/>
            </w:tcBorders>
            <w:vAlign w:val="center"/>
          </w:tcPr>
          <w:p w:rsidR="005075BA" w:rsidRPr="00551C37" w:rsidRDefault="005075BA" w:rsidP="00AA3151">
            <w:pPr>
              <w:jc w:val="center"/>
              <w:rPr>
                <w:color w:val="000000" w:themeColor="text1"/>
                <w:sz w:val="24"/>
                <w:szCs w:val="24"/>
              </w:rPr>
            </w:pPr>
          </w:p>
        </w:tc>
        <w:tc>
          <w:tcPr>
            <w:tcW w:w="791" w:type="dxa"/>
            <w:tcBorders>
              <w:top w:val="single" w:sz="4" w:space="0" w:color="auto"/>
              <w:bottom w:val="single" w:sz="4" w:space="0" w:color="auto"/>
            </w:tcBorders>
            <w:vAlign w:val="center"/>
          </w:tcPr>
          <w:p w:rsidR="005075BA" w:rsidRPr="00551C37" w:rsidRDefault="005075BA" w:rsidP="00AA3151">
            <w:pPr>
              <w:jc w:val="center"/>
              <w:rPr>
                <w:color w:val="000000" w:themeColor="text1"/>
                <w:sz w:val="24"/>
                <w:szCs w:val="24"/>
              </w:rPr>
            </w:pPr>
          </w:p>
        </w:tc>
        <w:tc>
          <w:tcPr>
            <w:tcW w:w="980" w:type="dxa"/>
            <w:tcBorders>
              <w:top w:val="single" w:sz="4" w:space="0" w:color="auto"/>
              <w:bottom w:val="single" w:sz="4" w:space="0" w:color="auto"/>
            </w:tcBorders>
            <w:vAlign w:val="center"/>
          </w:tcPr>
          <w:p w:rsidR="005075BA" w:rsidRPr="00551C37" w:rsidRDefault="005075BA" w:rsidP="00AA3151">
            <w:pPr>
              <w:jc w:val="center"/>
              <w:rPr>
                <w:color w:val="000000" w:themeColor="text1"/>
                <w:sz w:val="24"/>
                <w:szCs w:val="24"/>
              </w:rPr>
            </w:pPr>
          </w:p>
        </w:tc>
        <w:tc>
          <w:tcPr>
            <w:tcW w:w="854" w:type="dxa"/>
            <w:tcBorders>
              <w:top w:val="single" w:sz="4" w:space="0" w:color="auto"/>
              <w:bottom w:val="single" w:sz="4" w:space="0" w:color="auto"/>
            </w:tcBorders>
            <w:vAlign w:val="center"/>
          </w:tcPr>
          <w:p w:rsidR="005075BA" w:rsidRPr="00551C37" w:rsidRDefault="005075BA" w:rsidP="00AA3151">
            <w:pPr>
              <w:jc w:val="center"/>
              <w:rPr>
                <w:color w:val="000000" w:themeColor="text1"/>
                <w:sz w:val="24"/>
                <w:szCs w:val="24"/>
              </w:rPr>
            </w:pPr>
          </w:p>
        </w:tc>
        <w:tc>
          <w:tcPr>
            <w:tcW w:w="1197" w:type="dxa"/>
            <w:tcBorders>
              <w:top w:val="single" w:sz="4" w:space="0" w:color="auto"/>
              <w:bottom w:val="single" w:sz="4" w:space="0" w:color="auto"/>
            </w:tcBorders>
            <w:vAlign w:val="center"/>
          </w:tcPr>
          <w:p w:rsidR="005075BA" w:rsidRPr="00551C37" w:rsidRDefault="005075BA" w:rsidP="00AA3151">
            <w:pPr>
              <w:ind w:firstLineChars="100" w:firstLine="212"/>
              <w:jc w:val="center"/>
              <w:rPr>
                <w:color w:val="000000" w:themeColor="text1"/>
                <w:sz w:val="24"/>
                <w:szCs w:val="24"/>
              </w:rPr>
            </w:pPr>
          </w:p>
        </w:tc>
        <w:tc>
          <w:tcPr>
            <w:tcW w:w="1197" w:type="dxa"/>
            <w:tcBorders>
              <w:top w:val="single" w:sz="4" w:space="0" w:color="auto"/>
              <w:bottom w:val="single" w:sz="4" w:space="0" w:color="auto"/>
            </w:tcBorders>
            <w:vAlign w:val="center"/>
          </w:tcPr>
          <w:p w:rsidR="005075BA" w:rsidRPr="00551C37" w:rsidRDefault="005075BA" w:rsidP="00AA3151">
            <w:pPr>
              <w:jc w:val="center"/>
              <w:rPr>
                <w:color w:val="000000" w:themeColor="text1"/>
                <w:sz w:val="24"/>
                <w:szCs w:val="24"/>
              </w:rPr>
            </w:pPr>
          </w:p>
        </w:tc>
        <w:tc>
          <w:tcPr>
            <w:tcW w:w="1198" w:type="dxa"/>
            <w:tcBorders>
              <w:top w:val="single" w:sz="4" w:space="0" w:color="auto"/>
              <w:bottom w:val="single" w:sz="4" w:space="0" w:color="auto"/>
            </w:tcBorders>
            <w:vAlign w:val="center"/>
          </w:tcPr>
          <w:p w:rsidR="005075BA" w:rsidRPr="00551C37" w:rsidRDefault="005075BA" w:rsidP="00AA3151">
            <w:pPr>
              <w:jc w:val="center"/>
              <w:rPr>
                <w:color w:val="000000" w:themeColor="text1"/>
                <w:sz w:val="24"/>
                <w:szCs w:val="24"/>
              </w:rPr>
            </w:pPr>
          </w:p>
        </w:tc>
      </w:tr>
      <w:tr w:rsidR="00551C37" w:rsidRPr="00551C37" w:rsidTr="001B16C4">
        <w:trPr>
          <w:trHeight w:val="502"/>
          <w:jc w:val="center"/>
        </w:trPr>
        <w:tc>
          <w:tcPr>
            <w:tcW w:w="1891" w:type="dxa"/>
            <w:gridSpan w:val="2"/>
            <w:vAlign w:val="center"/>
          </w:tcPr>
          <w:p w:rsidR="00AA3151" w:rsidRPr="00551C37" w:rsidRDefault="00AA3151" w:rsidP="00AA3151">
            <w:pPr>
              <w:jc w:val="center"/>
              <w:rPr>
                <w:b/>
                <w:color w:val="000000" w:themeColor="text1"/>
                <w:sz w:val="24"/>
                <w:szCs w:val="24"/>
              </w:rPr>
            </w:pPr>
          </w:p>
        </w:tc>
        <w:tc>
          <w:tcPr>
            <w:tcW w:w="1124" w:type="dxa"/>
            <w:vAlign w:val="center"/>
          </w:tcPr>
          <w:p w:rsidR="00AA3151" w:rsidRPr="00551C37" w:rsidRDefault="00AA3151" w:rsidP="00AA3151">
            <w:pPr>
              <w:rPr>
                <w:color w:val="000000" w:themeColor="text1"/>
                <w:kern w:val="2"/>
                <w:szCs w:val="24"/>
              </w:rPr>
            </w:pPr>
          </w:p>
        </w:tc>
        <w:tc>
          <w:tcPr>
            <w:tcW w:w="791" w:type="dxa"/>
            <w:vAlign w:val="center"/>
          </w:tcPr>
          <w:p w:rsidR="00AA3151" w:rsidRPr="00551C37" w:rsidRDefault="00AA3151" w:rsidP="00AA3151">
            <w:pPr>
              <w:jc w:val="center"/>
              <w:rPr>
                <w:color w:val="000000" w:themeColor="text1"/>
                <w:sz w:val="24"/>
                <w:szCs w:val="24"/>
              </w:rPr>
            </w:pPr>
          </w:p>
        </w:tc>
        <w:tc>
          <w:tcPr>
            <w:tcW w:w="980" w:type="dxa"/>
            <w:vAlign w:val="center"/>
          </w:tcPr>
          <w:p w:rsidR="00AA3151" w:rsidRPr="00551C37" w:rsidRDefault="00AA3151" w:rsidP="00AA3151">
            <w:pPr>
              <w:jc w:val="center"/>
              <w:rPr>
                <w:color w:val="000000" w:themeColor="text1"/>
                <w:sz w:val="24"/>
                <w:szCs w:val="24"/>
              </w:rPr>
            </w:pPr>
          </w:p>
        </w:tc>
        <w:tc>
          <w:tcPr>
            <w:tcW w:w="854" w:type="dxa"/>
            <w:vAlign w:val="center"/>
          </w:tcPr>
          <w:p w:rsidR="00AA3151" w:rsidRPr="00551C37" w:rsidRDefault="00AA3151" w:rsidP="00AA3151">
            <w:pPr>
              <w:jc w:val="center"/>
              <w:rPr>
                <w:color w:val="000000" w:themeColor="text1"/>
                <w:sz w:val="24"/>
                <w:szCs w:val="24"/>
              </w:rPr>
            </w:pPr>
          </w:p>
        </w:tc>
        <w:tc>
          <w:tcPr>
            <w:tcW w:w="1197" w:type="dxa"/>
            <w:vAlign w:val="center"/>
          </w:tcPr>
          <w:p w:rsidR="00AA3151" w:rsidRPr="00551C37" w:rsidRDefault="00AA3151" w:rsidP="00AA3151">
            <w:pPr>
              <w:ind w:leftChars="-50" w:left="-126" w:rightChars="-50" w:right="-126"/>
              <w:jc w:val="center"/>
              <w:rPr>
                <w:color w:val="000000" w:themeColor="text1"/>
                <w:sz w:val="24"/>
                <w:szCs w:val="24"/>
              </w:rPr>
            </w:pPr>
          </w:p>
        </w:tc>
        <w:tc>
          <w:tcPr>
            <w:tcW w:w="1197" w:type="dxa"/>
            <w:vAlign w:val="center"/>
          </w:tcPr>
          <w:p w:rsidR="00AA3151" w:rsidRPr="00551C37" w:rsidRDefault="00AA3151" w:rsidP="00AA3151">
            <w:pPr>
              <w:ind w:leftChars="-50" w:left="-126" w:rightChars="-50" w:right="-126"/>
              <w:jc w:val="center"/>
              <w:rPr>
                <w:color w:val="000000" w:themeColor="text1"/>
                <w:sz w:val="24"/>
                <w:szCs w:val="24"/>
              </w:rPr>
            </w:pPr>
          </w:p>
        </w:tc>
        <w:tc>
          <w:tcPr>
            <w:tcW w:w="1198" w:type="dxa"/>
            <w:vAlign w:val="center"/>
          </w:tcPr>
          <w:p w:rsidR="00AA3151" w:rsidRPr="00551C37" w:rsidRDefault="00AA3151" w:rsidP="00AA3151">
            <w:pPr>
              <w:ind w:leftChars="-50" w:left="-126" w:rightChars="-50" w:right="-126"/>
              <w:jc w:val="center"/>
              <w:rPr>
                <w:color w:val="000000" w:themeColor="text1"/>
                <w:sz w:val="24"/>
                <w:szCs w:val="24"/>
              </w:rPr>
            </w:pPr>
          </w:p>
        </w:tc>
      </w:tr>
      <w:tr w:rsidR="00551C37" w:rsidRPr="00551C37" w:rsidTr="001B16C4">
        <w:trPr>
          <w:trHeight w:val="502"/>
          <w:jc w:val="center"/>
        </w:trPr>
        <w:tc>
          <w:tcPr>
            <w:tcW w:w="1891" w:type="dxa"/>
            <w:gridSpan w:val="2"/>
            <w:vAlign w:val="center"/>
          </w:tcPr>
          <w:p w:rsidR="00C84179" w:rsidRPr="00551C37" w:rsidRDefault="00C84179" w:rsidP="00AA3151">
            <w:pPr>
              <w:jc w:val="center"/>
              <w:rPr>
                <w:b/>
                <w:color w:val="000000" w:themeColor="text1"/>
                <w:sz w:val="24"/>
                <w:szCs w:val="24"/>
              </w:rPr>
            </w:pPr>
          </w:p>
        </w:tc>
        <w:tc>
          <w:tcPr>
            <w:tcW w:w="1124" w:type="dxa"/>
            <w:vAlign w:val="center"/>
          </w:tcPr>
          <w:p w:rsidR="00C84179" w:rsidRPr="00551C37" w:rsidRDefault="00C84179" w:rsidP="00AA3151">
            <w:pPr>
              <w:rPr>
                <w:color w:val="000000" w:themeColor="text1"/>
                <w:kern w:val="2"/>
                <w:szCs w:val="24"/>
              </w:rPr>
            </w:pPr>
          </w:p>
        </w:tc>
        <w:tc>
          <w:tcPr>
            <w:tcW w:w="791" w:type="dxa"/>
            <w:vAlign w:val="center"/>
          </w:tcPr>
          <w:p w:rsidR="00C84179" w:rsidRPr="00551C37" w:rsidRDefault="00C84179" w:rsidP="00AA3151">
            <w:pPr>
              <w:jc w:val="center"/>
              <w:rPr>
                <w:color w:val="000000" w:themeColor="text1"/>
                <w:sz w:val="24"/>
                <w:szCs w:val="24"/>
              </w:rPr>
            </w:pPr>
          </w:p>
        </w:tc>
        <w:tc>
          <w:tcPr>
            <w:tcW w:w="980" w:type="dxa"/>
            <w:vAlign w:val="center"/>
          </w:tcPr>
          <w:p w:rsidR="00C84179" w:rsidRPr="00551C37" w:rsidRDefault="00C84179" w:rsidP="00AA3151">
            <w:pPr>
              <w:jc w:val="center"/>
              <w:rPr>
                <w:color w:val="000000" w:themeColor="text1"/>
                <w:sz w:val="24"/>
                <w:szCs w:val="24"/>
              </w:rPr>
            </w:pPr>
          </w:p>
        </w:tc>
        <w:tc>
          <w:tcPr>
            <w:tcW w:w="854" w:type="dxa"/>
            <w:vAlign w:val="center"/>
          </w:tcPr>
          <w:p w:rsidR="00C84179" w:rsidRPr="00551C37" w:rsidRDefault="00C84179" w:rsidP="00AA3151">
            <w:pPr>
              <w:jc w:val="center"/>
              <w:rPr>
                <w:color w:val="000000" w:themeColor="text1"/>
                <w:sz w:val="24"/>
                <w:szCs w:val="24"/>
              </w:rPr>
            </w:pPr>
          </w:p>
        </w:tc>
        <w:tc>
          <w:tcPr>
            <w:tcW w:w="1197" w:type="dxa"/>
            <w:vAlign w:val="center"/>
          </w:tcPr>
          <w:p w:rsidR="00C84179" w:rsidRPr="00551C37" w:rsidRDefault="00C84179" w:rsidP="00AA3151">
            <w:pPr>
              <w:ind w:leftChars="-50" w:left="-126" w:rightChars="-50" w:right="-126"/>
              <w:jc w:val="center"/>
              <w:rPr>
                <w:color w:val="000000" w:themeColor="text1"/>
                <w:sz w:val="24"/>
                <w:szCs w:val="24"/>
              </w:rPr>
            </w:pPr>
          </w:p>
        </w:tc>
        <w:tc>
          <w:tcPr>
            <w:tcW w:w="1197" w:type="dxa"/>
            <w:vAlign w:val="center"/>
          </w:tcPr>
          <w:p w:rsidR="00C84179" w:rsidRPr="00551C37" w:rsidRDefault="00C84179" w:rsidP="00AA3151">
            <w:pPr>
              <w:ind w:leftChars="-50" w:left="-126" w:rightChars="-50" w:right="-126"/>
              <w:jc w:val="center"/>
              <w:rPr>
                <w:color w:val="000000" w:themeColor="text1"/>
                <w:sz w:val="24"/>
                <w:szCs w:val="24"/>
              </w:rPr>
            </w:pPr>
          </w:p>
        </w:tc>
        <w:tc>
          <w:tcPr>
            <w:tcW w:w="1198" w:type="dxa"/>
            <w:vAlign w:val="center"/>
          </w:tcPr>
          <w:p w:rsidR="00C84179" w:rsidRPr="00551C37" w:rsidRDefault="00C84179" w:rsidP="00AA3151">
            <w:pPr>
              <w:ind w:leftChars="-50" w:left="-126" w:rightChars="-50" w:right="-126"/>
              <w:jc w:val="center"/>
              <w:rPr>
                <w:color w:val="000000" w:themeColor="text1"/>
                <w:sz w:val="24"/>
                <w:szCs w:val="24"/>
              </w:rPr>
            </w:pPr>
          </w:p>
        </w:tc>
      </w:tr>
      <w:tr w:rsidR="00551C37" w:rsidRPr="00551C37" w:rsidTr="001B16C4">
        <w:trPr>
          <w:trHeight w:val="502"/>
          <w:jc w:val="center"/>
        </w:trPr>
        <w:tc>
          <w:tcPr>
            <w:tcW w:w="1891" w:type="dxa"/>
            <w:gridSpan w:val="2"/>
            <w:vAlign w:val="center"/>
          </w:tcPr>
          <w:p w:rsidR="00C84179" w:rsidRPr="00551C37" w:rsidRDefault="00C84179" w:rsidP="00AA3151">
            <w:pPr>
              <w:jc w:val="center"/>
              <w:rPr>
                <w:b/>
                <w:color w:val="000000" w:themeColor="text1"/>
                <w:sz w:val="24"/>
                <w:szCs w:val="24"/>
              </w:rPr>
            </w:pPr>
          </w:p>
        </w:tc>
        <w:tc>
          <w:tcPr>
            <w:tcW w:w="1124" w:type="dxa"/>
            <w:vAlign w:val="center"/>
          </w:tcPr>
          <w:p w:rsidR="00C84179" w:rsidRPr="00551C37" w:rsidRDefault="00C84179" w:rsidP="00AA3151">
            <w:pPr>
              <w:rPr>
                <w:color w:val="000000" w:themeColor="text1"/>
                <w:kern w:val="2"/>
                <w:szCs w:val="24"/>
              </w:rPr>
            </w:pPr>
          </w:p>
        </w:tc>
        <w:tc>
          <w:tcPr>
            <w:tcW w:w="791" w:type="dxa"/>
            <w:vAlign w:val="center"/>
          </w:tcPr>
          <w:p w:rsidR="00C84179" w:rsidRPr="00551C37" w:rsidRDefault="00C84179" w:rsidP="00AA3151">
            <w:pPr>
              <w:jc w:val="center"/>
              <w:rPr>
                <w:color w:val="000000" w:themeColor="text1"/>
                <w:sz w:val="24"/>
                <w:szCs w:val="24"/>
              </w:rPr>
            </w:pPr>
          </w:p>
        </w:tc>
        <w:tc>
          <w:tcPr>
            <w:tcW w:w="980" w:type="dxa"/>
            <w:vAlign w:val="center"/>
          </w:tcPr>
          <w:p w:rsidR="00C84179" w:rsidRPr="00551C37" w:rsidRDefault="00C84179" w:rsidP="00AA3151">
            <w:pPr>
              <w:jc w:val="center"/>
              <w:rPr>
                <w:color w:val="000000" w:themeColor="text1"/>
                <w:sz w:val="24"/>
                <w:szCs w:val="24"/>
              </w:rPr>
            </w:pPr>
          </w:p>
        </w:tc>
        <w:tc>
          <w:tcPr>
            <w:tcW w:w="854" w:type="dxa"/>
            <w:vAlign w:val="center"/>
          </w:tcPr>
          <w:p w:rsidR="00C84179" w:rsidRPr="00551C37" w:rsidRDefault="00C84179" w:rsidP="00AA3151">
            <w:pPr>
              <w:jc w:val="center"/>
              <w:rPr>
                <w:color w:val="000000" w:themeColor="text1"/>
                <w:sz w:val="24"/>
                <w:szCs w:val="24"/>
              </w:rPr>
            </w:pPr>
          </w:p>
        </w:tc>
        <w:tc>
          <w:tcPr>
            <w:tcW w:w="1197" w:type="dxa"/>
            <w:vAlign w:val="center"/>
          </w:tcPr>
          <w:p w:rsidR="00C84179" w:rsidRPr="00551C37" w:rsidRDefault="00C84179" w:rsidP="00AA3151">
            <w:pPr>
              <w:ind w:leftChars="-50" w:left="-126" w:rightChars="-50" w:right="-126"/>
              <w:jc w:val="center"/>
              <w:rPr>
                <w:color w:val="000000" w:themeColor="text1"/>
                <w:sz w:val="24"/>
                <w:szCs w:val="24"/>
              </w:rPr>
            </w:pPr>
          </w:p>
        </w:tc>
        <w:tc>
          <w:tcPr>
            <w:tcW w:w="1197" w:type="dxa"/>
            <w:vAlign w:val="center"/>
          </w:tcPr>
          <w:p w:rsidR="00C84179" w:rsidRPr="00551C37" w:rsidRDefault="00C84179" w:rsidP="00AA3151">
            <w:pPr>
              <w:ind w:leftChars="-50" w:left="-126" w:rightChars="-50" w:right="-126"/>
              <w:jc w:val="center"/>
              <w:rPr>
                <w:color w:val="000000" w:themeColor="text1"/>
                <w:sz w:val="24"/>
                <w:szCs w:val="24"/>
              </w:rPr>
            </w:pPr>
          </w:p>
        </w:tc>
        <w:tc>
          <w:tcPr>
            <w:tcW w:w="1198" w:type="dxa"/>
            <w:vAlign w:val="center"/>
          </w:tcPr>
          <w:p w:rsidR="00C84179" w:rsidRPr="00551C37" w:rsidRDefault="00C84179" w:rsidP="00AA3151">
            <w:pPr>
              <w:ind w:leftChars="-50" w:left="-126" w:rightChars="-50" w:right="-126"/>
              <w:jc w:val="center"/>
              <w:rPr>
                <w:color w:val="000000" w:themeColor="text1"/>
                <w:sz w:val="24"/>
                <w:szCs w:val="24"/>
              </w:rPr>
            </w:pPr>
          </w:p>
        </w:tc>
      </w:tr>
      <w:tr w:rsidR="00551C37" w:rsidRPr="00551C37" w:rsidTr="001B16C4">
        <w:trPr>
          <w:trHeight w:val="502"/>
          <w:jc w:val="center"/>
        </w:trPr>
        <w:tc>
          <w:tcPr>
            <w:tcW w:w="1891" w:type="dxa"/>
            <w:gridSpan w:val="2"/>
            <w:vAlign w:val="center"/>
          </w:tcPr>
          <w:p w:rsidR="00C84179" w:rsidRPr="00551C37" w:rsidRDefault="00C84179" w:rsidP="00AA3151">
            <w:pPr>
              <w:jc w:val="center"/>
              <w:rPr>
                <w:b/>
                <w:color w:val="000000" w:themeColor="text1"/>
                <w:sz w:val="24"/>
                <w:szCs w:val="24"/>
              </w:rPr>
            </w:pPr>
          </w:p>
        </w:tc>
        <w:tc>
          <w:tcPr>
            <w:tcW w:w="1124" w:type="dxa"/>
            <w:vAlign w:val="center"/>
          </w:tcPr>
          <w:p w:rsidR="00C84179" w:rsidRPr="00551C37" w:rsidRDefault="00C84179" w:rsidP="00AA3151">
            <w:pPr>
              <w:rPr>
                <w:color w:val="000000" w:themeColor="text1"/>
                <w:kern w:val="2"/>
                <w:szCs w:val="24"/>
              </w:rPr>
            </w:pPr>
          </w:p>
        </w:tc>
        <w:tc>
          <w:tcPr>
            <w:tcW w:w="791" w:type="dxa"/>
            <w:vAlign w:val="center"/>
          </w:tcPr>
          <w:p w:rsidR="00C84179" w:rsidRPr="00551C37" w:rsidRDefault="00C84179" w:rsidP="00AA3151">
            <w:pPr>
              <w:jc w:val="center"/>
              <w:rPr>
                <w:color w:val="000000" w:themeColor="text1"/>
                <w:sz w:val="24"/>
                <w:szCs w:val="24"/>
              </w:rPr>
            </w:pPr>
          </w:p>
        </w:tc>
        <w:tc>
          <w:tcPr>
            <w:tcW w:w="980" w:type="dxa"/>
            <w:vAlign w:val="center"/>
          </w:tcPr>
          <w:p w:rsidR="00C84179" w:rsidRPr="00551C37" w:rsidRDefault="00C84179" w:rsidP="00AA3151">
            <w:pPr>
              <w:jc w:val="center"/>
              <w:rPr>
                <w:color w:val="000000" w:themeColor="text1"/>
                <w:sz w:val="24"/>
                <w:szCs w:val="24"/>
              </w:rPr>
            </w:pPr>
          </w:p>
        </w:tc>
        <w:tc>
          <w:tcPr>
            <w:tcW w:w="854" w:type="dxa"/>
            <w:vAlign w:val="center"/>
          </w:tcPr>
          <w:p w:rsidR="00C84179" w:rsidRPr="00551C37" w:rsidRDefault="00C84179" w:rsidP="00AA3151">
            <w:pPr>
              <w:jc w:val="center"/>
              <w:rPr>
                <w:color w:val="000000" w:themeColor="text1"/>
                <w:sz w:val="24"/>
                <w:szCs w:val="24"/>
              </w:rPr>
            </w:pPr>
          </w:p>
        </w:tc>
        <w:tc>
          <w:tcPr>
            <w:tcW w:w="1197" w:type="dxa"/>
            <w:vAlign w:val="center"/>
          </w:tcPr>
          <w:p w:rsidR="00C84179" w:rsidRPr="00551C37" w:rsidRDefault="00C84179" w:rsidP="00AA3151">
            <w:pPr>
              <w:ind w:leftChars="-50" w:left="-126" w:rightChars="-50" w:right="-126"/>
              <w:jc w:val="center"/>
              <w:rPr>
                <w:color w:val="000000" w:themeColor="text1"/>
                <w:sz w:val="24"/>
                <w:szCs w:val="24"/>
              </w:rPr>
            </w:pPr>
          </w:p>
        </w:tc>
        <w:tc>
          <w:tcPr>
            <w:tcW w:w="1197" w:type="dxa"/>
            <w:vAlign w:val="center"/>
          </w:tcPr>
          <w:p w:rsidR="00C84179" w:rsidRPr="00551C37" w:rsidRDefault="00C84179" w:rsidP="00AA3151">
            <w:pPr>
              <w:ind w:leftChars="-50" w:left="-126" w:rightChars="-50" w:right="-126"/>
              <w:jc w:val="center"/>
              <w:rPr>
                <w:color w:val="000000" w:themeColor="text1"/>
                <w:sz w:val="24"/>
                <w:szCs w:val="24"/>
              </w:rPr>
            </w:pPr>
          </w:p>
        </w:tc>
        <w:tc>
          <w:tcPr>
            <w:tcW w:w="1198" w:type="dxa"/>
            <w:vAlign w:val="center"/>
          </w:tcPr>
          <w:p w:rsidR="00C84179" w:rsidRPr="00551C37" w:rsidRDefault="00C84179" w:rsidP="00AA3151">
            <w:pPr>
              <w:ind w:leftChars="-50" w:left="-126" w:rightChars="-50" w:right="-126"/>
              <w:jc w:val="center"/>
              <w:rPr>
                <w:color w:val="000000" w:themeColor="text1"/>
                <w:sz w:val="24"/>
                <w:szCs w:val="24"/>
              </w:rPr>
            </w:pPr>
          </w:p>
        </w:tc>
      </w:tr>
      <w:tr w:rsidR="00551C37" w:rsidRPr="00551C37" w:rsidTr="001B16C4">
        <w:trPr>
          <w:trHeight w:val="502"/>
          <w:jc w:val="center"/>
        </w:trPr>
        <w:tc>
          <w:tcPr>
            <w:tcW w:w="1891" w:type="dxa"/>
            <w:gridSpan w:val="2"/>
            <w:vAlign w:val="center"/>
          </w:tcPr>
          <w:p w:rsidR="00C84179" w:rsidRPr="00551C37" w:rsidRDefault="00C84179" w:rsidP="00AA3151">
            <w:pPr>
              <w:jc w:val="center"/>
              <w:rPr>
                <w:b/>
                <w:color w:val="000000" w:themeColor="text1"/>
                <w:sz w:val="24"/>
                <w:szCs w:val="24"/>
              </w:rPr>
            </w:pPr>
          </w:p>
        </w:tc>
        <w:tc>
          <w:tcPr>
            <w:tcW w:w="1124" w:type="dxa"/>
            <w:vAlign w:val="center"/>
          </w:tcPr>
          <w:p w:rsidR="00C84179" w:rsidRPr="00551C37" w:rsidRDefault="00C84179" w:rsidP="00AA3151">
            <w:pPr>
              <w:rPr>
                <w:color w:val="000000" w:themeColor="text1"/>
                <w:kern w:val="2"/>
                <w:szCs w:val="24"/>
              </w:rPr>
            </w:pPr>
          </w:p>
        </w:tc>
        <w:tc>
          <w:tcPr>
            <w:tcW w:w="791" w:type="dxa"/>
            <w:vAlign w:val="center"/>
          </w:tcPr>
          <w:p w:rsidR="00C84179" w:rsidRPr="00551C37" w:rsidRDefault="00C84179" w:rsidP="00AA3151">
            <w:pPr>
              <w:jc w:val="center"/>
              <w:rPr>
                <w:color w:val="000000" w:themeColor="text1"/>
                <w:sz w:val="24"/>
                <w:szCs w:val="24"/>
              </w:rPr>
            </w:pPr>
          </w:p>
        </w:tc>
        <w:tc>
          <w:tcPr>
            <w:tcW w:w="980" w:type="dxa"/>
            <w:vAlign w:val="center"/>
          </w:tcPr>
          <w:p w:rsidR="00C84179" w:rsidRPr="00551C37" w:rsidRDefault="00C84179" w:rsidP="00AA3151">
            <w:pPr>
              <w:jc w:val="center"/>
              <w:rPr>
                <w:color w:val="000000" w:themeColor="text1"/>
                <w:sz w:val="24"/>
                <w:szCs w:val="24"/>
              </w:rPr>
            </w:pPr>
          </w:p>
        </w:tc>
        <w:tc>
          <w:tcPr>
            <w:tcW w:w="854" w:type="dxa"/>
            <w:vAlign w:val="center"/>
          </w:tcPr>
          <w:p w:rsidR="00C84179" w:rsidRPr="00551C37" w:rsidRDefault="00C84179" w:rsidP="00AA3151">
            <w:pPr>
              <w:jc w:val="center"/>
              <w:rPr>
                <w:color w:val="000000" w:themeColor="text1"/>
                <w:sz w:val="24"/>
                <w:szCs w:val="24"/>
              </w:rPr>
            </w:pPr>
          </w:p>
        </w:tc>
        <w:tc>
          <w:tcPr>
            <w:tcW w:w="1197" w:type="dxa"/>
            <w:vAlign w:val="center"/>
          </w:tcPr>
          <w:p w:rsidR="00C84179" w:rsidRPr="00551C37" w:rsidRDefault="00C84179" w:rsidP="00AA3151">
            <w:pPr>
              <w:ind w:leftChars="-50" w:left="-126" w:rightChars="-50" w:right="-126"/>
              <w:jc w:val="center"/>
              <w:rPr>
                <w:color w:val="000000" w:themeColor="text1"/>
                <w:sz w:val="24"/>
                <w:szCs w:val="24"/>
              </w:rPr>
            </w:pPr>
          </w:p>
        </w:tc>
        <w:tc>
          <w:tcPr>
            <w:tcW w:w="1197" w:type="dxa"/>
            <w:vAlign w:val="center"/>
          </w:tcPr>
          <w:p w:rsidR="00C84179" w:rsidRPr="00551C37" w:rsidRDefault="00C84179" w:rsidP="00AA3151">
            <w:pPr>
              <w:ind w:leftChars="-50" w:left="-126" w:rightChars="-50" w:right="-126"/>
              <w:jc w:val="center"/>
              <w:rPr>
                <w:color w:val="000000" w:themeColor="text1"/>
                <w:sz w:val="24"/>
                <w:szCs w:val="24"/>
              </w:rPr>
            </w:pPr>
          </w:p>
        </w:tc>
        <w:tc>
          <w:tcPr>
            <w:tcW w:w="1198" w:type="dxa"/>
            <w:vAlign w:val="center"/>
          </w:tcPr>
          <w:p w:rsidR="00C84179" w:rsidRPr="00551C37" w:rsidRDefault="00C84179" w:rsidP="00AA3151">
            <w:pPr>
              <w:ind w:leftChars="-50" w:left="-126" w:rightChars="-50" w:right="-126"/>
              <w:jc w:val="center"/>
              <w:rPr>
                <w:color w:val="000000" w:themeColor="text1"/>
                <w:sz w:val="24"/>
                <w:szCs w:val="24"/>
              </w:rPr>
            </w:pPr>
          </w:p>
        </w:tc>
      </w:tr>
      <w:tr w:rsidR="00551C37" w:rsidRPr="00551C37" w:rsidTr="001B16C4">
        <w:trPr>
          <w:trHeight w:val="502"/>
          <w:jc w:val="center"/>
        </w:trPr>
        <w:tc>
          <w:tcPr>
            <w:tcW w:w="1891" w:type="dxa"/>
            <w:gridSpan w:val="2"/>
            <w:vAlign w:val="center"/>
          </w:tcPr>
          <w:p w:rsidR="00C84179" w:rsidRPr="00551C37" w:rsidRDefault="00C84179" w:rsidP="00AA3151">
            <w:pPr>
              <w:jc w:val="center"/>
              <w:rPr>
                <w:b/>
                <w:color w:val="000000" w:themeColor="text1"/>
                <w:sz w:val="24"/>
                <w:szCs w:val="24"/>
              </w:rPr>
            </w:pPr>
          </w:p>
        </w:tc>
        <w:tc>
          <w:tcPr>
            <w:tcW w:w="1124" w:type="dxa"/>
            <w:vAlign w:val="center"/>
          </w:tcPr>
          <w:p w:rsidR="00C84179" w:rsidRPr="00551C37" w:rsidRDefault="00C84179" w:rsidP="00AA3151">
            <w:pPr>
              <w:rPr>
                <w:color w:val="000000" w:themeColor="text1"/>
                <w:kern w:val="2"/>
                <w:szCs w:val="24"/>
              </w:rPr>
            </w:pPr>
          </w:p>
        </w:tc>
        <w:tc>
          <w:tcPr>
            <w:tcW w:w="791" w:type="dxa"/>
            <w:vAlign w:val="center"/>
          </w:tcPr>
          <w:p w:rsidR="00C84179" w:rsidRPr="00551C37" w:rsidRDefault="00C84179" w:rsidP="00AA3151">
            <w:pPr>
              <w:jc w:val="center"/>
              <w:rPr>
                <w:color w:val="000000" w:themeColor="text1"/>
                <w:sz w:val="24"/>
                <w:szCs w:val="24"/>
              </w:rPr>
            </w:pPr>
          </w:p>
        </w:tc>
        <w:tc>
          <w:tcPr>
            <w:tcW w:w="980" w:type="dxa"/>
            <w:vAlign w:val="center"/>
          </w:tcPr>
          <w:p w:rsidR="00C84179" w:rsidRPr="00551C37" w:rsidRDefault="00C84179" w:rsidP="00AA3151">
            <w:pPr>
              <w:jc w:val="center"/>
              <w:rPr>
                <w:color w:val="000000" w:themeColor="text1"/>
                <w:sz w:val="24"/>
                <w:szCs w:val="24"/>
              </w:rPr>
            </w:pPr>
          </w:p>
        </w:tc>
        <w:tc>
          <w:tcPr>
            <w:tcW w:w="854" w:type="dxa"/>
            <w:vAlign w:val="center"/>
          </w:tcPr>
          <w:p w:rsidR="00C84179" w:rsidRPr="00551C37" w:rsidRDefault="00C84179" w:rsidP="00AA3151">
            <w:pPr>
              <w:jc w:val="center"/>
              <w:rPr>
                <w:color w:val="000000" w:themeColor="text1"/>
                <w:sz w:val="24"/>
                <w:szCs w:val="24"/>
              </w:rPr>
            </w:pPr>
          </w:p>
        </w:tc>
        <w:tc>
          <w:tcPr>
            <w:tcW w:w="1197" w:type="dxa"/>
            <w:vAlign w:val="center"/>
          </w:tcPr>
          <w:p w:rsidR="00C84179" w:rsidRPr="00551C37" w:rsidRDefault="00C84179" w:rsidP="00AA3151">
            <w:pPr>
              <w:ind w:leftChars="-50" w:left="-126" w:rightChars="-50" w:right="-126"/>
              <w:jc w:val="center"/>
              <w:rPr>
                <w:color w:val="000000" w:themeColor="text1"/>
                <w:sz w:val="24"/>
                <w:szCs w:val="24"/>
              </w:rPr>
            </w:pPr>
          </w:p>
        </w:tc>
        <w:tc>
          <w:tcPr>
            <w:tcW w:w="1197" w:type="dxa"/>
            <w:vAlign w:val="center"/>
          </w:tcPr>
          <w:p w:rsidR="00C84179" w:rsidRPr="00551C37" w:rsidRDefault="00C84179" w:rsidP="00AA3151">
            <w:pPr>
              <w:ind w:leftChars="-50" w:left="-126" w:rightChars="-50" w:right="-126"/>
              <w:jc w:val="center"/>
              <w:rPr>
                <w:color w:val="000000" w:themeColor="text1"/>
                <w:sz w:val="24"/>
                <w:szCs w:val="24"/>
              </w:rPr>
            </w:pPr>
          </w:p>
        </w:tc>
        <w:tc>
          <w:tcPr>
            <w:tcW w:w="1198" w:type="dxa"/>
            <w:vAlign w:val="center"/>
          </w:tcPr>
          <w:p w:rsidR="00C84179" w:rsidRPr="00551C37" w:rsidRDefault="00C84179" w:rsidP="00AA3151">
            <w:pPr>
              <w:ind w:leftChars="-50" w:left="-126" w:rightChars="-50" w:right="-126"/>
              <w:jc w:val="center"/>
              <w:rPr>
                <w:color w:val="000000" w:themeColor="text1"/>
                <w:sz w:val="24"/>
                <w:szCs w:val="24"/>
              </w:rPr>
            </w:pPr>
          </w:p>
        </w:tc>
      </w:tr>
      <w:tr w:rsidR="00551C37" w:rsidRPr="00551C37" w:rsidTr="001B16C4">
        <w:trPr>
          <w:trHeight w:val="503"/>
          <w:jc w:val="center"/>
        </w:trPr>
        <w:tc>
          <w:tcPr>
            <w:tcW w:w="1891" w:type="dxa"/>
            <w:gridSpan w:val="2"/>
            <w:vAlign w:val="center"/>
          </w:tcPr>
          <w:p w:rsidR="00C84179" w:rsidRPr="00551C37" w:rsidRDefault="00C84179" w:rsidP="00AA3151">
            <w:pPr>
              <w:jc w:val="center"/>
              <w:rPr>
                <w:b/>
                <w:color w:val="000000" w:themeColor="text1"/>
                <w:sz w:val="24"/>
                <w:szCs w:val="24"/>
              </w:rPr>
            </w:pPr>
          </w:p>
        </w:tc>
        <w:tc>
          <w:tcPr>
            <w:tcW w:w="1124" w:type="dxa"/>
            <w:vAlign w:val="center"/>
          </w:tcPr>
          <w:p w:rsidR="00C84179" w:rsidRPr="00551C37" w:rsidRDefault="00C84179" w:rsidP="00AA3151">
            <w:pPr>
              <w:jc w:val="center"/>
              <w:rPr>
                <w:color w:val="000000" w:themeColor="text1"/>
                <w:sz w:val="24"/>
                <w:szCs w:val="24"/>
              </w:rPr>
            </w:pPr>
          </w:p>
        </w:tc>
        <w:tc>
          <w:tcPr>
            <w:tcW w:w="791" w:type="dxa"/>
            <w:vAlign w:val="center"/>
          </w:tcPr>
          <w:p w:rsidR="00C84179" w:rsidRPr="00551C37" w:rsidRDefault="00C84179" w:rsidP="00AA3151">
            <w:pPr>
              <w:jc w:val="center"/>
              <w:rPr>
                <w:color w:val="000000" w:themeColor="text1"/>
                <w:sz w:val="24"/>
                <w:szCs w:val="24"/>
              </w:rPr>
            </w:pPr>
          </w:p>
        </w:tc>
        <w:tc>
          <w:tcPr>
            <w:tcW w:w="980" w:type="dxa"/>
            <w:vAlign w:val="center"/>
          </w:tcPr>
          <w:p w:rsidR="00C84179" w:rsidRPr="00551C37" w:rsidRDefault="00C84179" w:rsidP="00AA3151">
            <w:pPr>
              <w:jc w:val="center"/>
              <w:rPr>
                <w:color w:val="000000" w:themeColor="text1"/>
              </w:rPr>
            </w:pPr>
          </w:p>
        </w:tc>
        <w:tc>
          <w:tcPr>
            <w:tcW w:w="854" w:type="dxa"/>
            <w:vAlign w:val="center"/>
          </w:tcPr>
          <w:p w:rsidR="00C84179" w:rsidRPr="00551C37" w:rsidRDefault="00C84179" w:rsidP="00AA3151">
            <w:pPr>
              <w:jc w:val="center"/>
              <w:rPr>
                <w:color w:val="000000" w:themeColor="text1"/>
              </w:rPr>
            </w:pPr>
          </w:p>
        </w:tc>
        <w:tc>
          <w:tcPr>
            <w:tcW w:w="1197" w:type="dxa"/>
            <w:vAlign w:val="center"/>
          </w:tcPr>
          <w:p w:rsidR="00C84179" w:rsidRPr="00551C37" w:rsidRDefault="00C84179" w:rsidP="00AA3151">
            <w:pPr>
              <w:ind w:leftChars="-50" w:left="-126" w:rightChars="-50" w:right="-126"/>
              <w:jc w:val="center"/>
              <w:rPr>
                <w:color w:val="000000" w:themeColor="text1"/>
                <w:sz w:val="24"/>
                <w:szCs w:val="24"/>
              </w:rPr>
            </w:pPr>
          </w:p>
        </w:tc>
        <w:tc>
          <w:tcPr>
            <w:tcW w:w="1197" w:type="dxa"/>
            <w:vAlign w:val="center"/>
          </w:tcPr>
          <w:p w:rsidR="00C84179" w:rsidRPr="00551C37" w:rsidRDefault="00C84179" w:rsidP="00AA3151">
            <w:pPr>
              <w:ind w:leftChars="-50" w:left="-126" w:rightChars="-50" w:right="-126"/>
              <w:jc w:val="center"/>
              <w:rPr>
                <w:color w:val="000000" w:themeColor="text1"/>
                <w:sz w:val="24"/>
                <w:szCs w:val="24"/>
              </w:rPr>
            </w:pPr>
          </w:p>
        </w:tc>
        <w:tc>
          <w:tcPr>
            <w:tcW w:w="1198" w:type="dxa"/>
            <w:vAlign w:val="center"/>
          </w:tcPr>
          <w:p w:rsidR="00C84179" w:rsidRPr="00551C37" w:rsidRDefault="00C84179" w:rsidP="00AA3151">
            <w:pPr>
              <w:ind w:leftChars="-50" w:left="-126" w:rightChars="-50" w:right="-126"/>
              <w:jc w:val="center"/>
              <w:rPr>
                <w:color w:val="000000" w:themeColor="text1"/>
                <w:sz w:val="24"/>
                <w:szCs w:val="24"/>
              </w:rPr>
            </w:pPr>
          </w:p>
        </w:tc>
      </w:tr>
      <w:tr w:rsidR="00551C37" w:rsidRPr="00551C37" w:rsidTr="001B16C4">
        <w:trPr>
          <w:trHeight w:val="569"/>
          <w:jc w:val="center"/>
        </w:trPr>
        <w:tc>
          <w:tcPr>
            <w:tcW w:w="1891" w:type="dxa"/>
            <w:gridSpan w:val="2"/>
            <w:vAlign w:val="center"/>
          </w:tcPr>
          <w:p w:rsidR="00AA3151" w:rsidRPr="00551C37" w:rsidRDefault="00AA3151" w:rsidP="00AA3151">
            <w:pPr>
              <w:ind w:right="-105"/>
              <w:jc w:val="center"/>
              <w:rPr>
                <w:b/>
                <w:color w:val="000000" w:themeColor="text1"/>
                <w:sz w:val="24"/>
                <w:szCs w:val="24"/>
              </w:rPr>
            </w:pPr>
          </w:p>
        </w:tc>
        <w:tc>
          <w:tcPr>
            <w:tcW w:w="1124" w:type="dxa"/>
            <w:vAlign w:val="center"/>
          </w:tcPr>
          <w:p w:rsidR="00AA3151" w:rsidRPr="00551C37" w:rsidRDefault="00AA3151" w:rsidP="00AA3151">
            <w:pPr>
              <w:ind w:left="-105" w:right="-105"/>
              <w:jc w:val="center"/>
              <w:rPr>
                <w:color w:val="000000" w:themeColor="text1"/>
                <w:sz w:val="24"/>
                <w:szCs w:val="24"/>
              </w:rPr>
            </w:pPr>
          </w:p>
        </w:tc>
        <w:tc>
          <w:tcPr>
            <w:tcW w:w="791" w:type="dxa"/>
            <w:vAlign w:val="center"/>
          </w:tcPr>
          <w:p w:rsidR="00AA3151" w:rsidRPr="00551C37" w:rsidRDefault="00AA3151" w:rsidP="00AA3151">
            <w:pPr>
              <w:ind w:left="-105" w:right="-105"/>
              <w:jc w:val="center"/>
              <w:rPr>
                <w:color w:val="000000" w:themeColor="text1"/>
                <w:sz w:val="24"/>
                <w:szCs w:val="24"/>
              </w:rPr>
            </w:pPr>
          </w:p>
        </w:tc>
        <w:tc>
          <w:tcPr>
            <w:tcW w:w="980" w:type="dxa"/>
            <w:vAlign w:val="center"/>
          </w:tcPr>
          <w:p w:rsidR="00AA3151" w:rsidRPr="00551C37" w:rsidRDefault="00AA3151" w:rsidP="00AA3151">
            <w:pPr>
              <w:ind w:left="-105" w:right="-105"/>
              <w:jc w:val="center"/>
              <w:rPr>
                <w:color w:val="000000" w:themeColor="text1"/>
                <w:sz w:val="24"/>
                <w:szCs w:val="24"/>
              </w:rPr>
            </w:pPr>
          </w:p>
        </w:tc>
        <w:tc>
          <w:tcPr>
            <w:tcW w:w="854" w:type="dxa"/>
            <w:vAlign w:val="center"/>
          </w:tcPr>
          <w:p w:rsidR="00AA3151" w:rsidRPr="00551C37" w:rsidRDefault="00AA3151" w:rsidP="00AA3151">
            <w:pPr>
              <w:ind w:left="-105" w:right="-105"/>
              <w:jc w:val="center"/>
              <w:rPr>
                <w:color w:val="000000" w:themeColor="text1"/>
                <w:sz w:val="24"/>
                <w:szCs w:val="24"/>
              </w:rPr>
            </w:pPr>
          </w:p>
        </w:tc>
        <w:tc>
          <w:tcPr>
            <w:tcW w:w="1197" w:type="dxa"/>
            <w:vAlign w:val="center"/>
          </w:tcPr>
          <w:p w:rsidR="00AA3151" w:rsidRPr="00551C37" w:rsidRDefault="00AA3151" w:rsidP="00AA3151">
            <w:pPr>
              <w:ind w:left="-105" w:right="-105"/>
              <w:jc w:val="center"/>
              <w:rPr>
                <w:color w:val="000000" w:themeColor="text1"/>
                <w:sz w:val="24"/>
                <w:szCs w:val="24"/>
              </w:rPr>
            </w:pPr>
          </w:p>
        </w:tc>
        <w:tc>
          <w:tcPr>
            <w:tcW w:w="1197" w:type="dxa"/>
            <w:vAlign w:val="center"/>
          </w:tcPr>
          <w:p w:rsidR="00AA3151" w:rsidRPr="00551C37" w:rsidRDefault="00AA3151" w:rsidP="00AA3151">
            <w:pPr>
              <w:ind w:left="-105" w:right="-105"/>
              <w:jc w:val="center"/>
              <w:rPr>
                <w:color w:val="000000" w:themeColor="text1"/>
                <w:sz w:val="24"/>
                <w:szCs w:val="24"/>
              </w:rPr>
            </w:pPr>
          </w:p>
        </w:tc>
        <w:tc>
          <w:tcPr>
            <w:tcW w:w="1198" w:type="dxa"/>
            <w:vAlign w:val="center"/>
          </w:tcPr>
          <w:p w:rsidR="00AA3151" w:rsidRPr="00551C37" w:rsidRDefault="00AA3151" w:rsidP="00AA3151">
            <w:pPr>
              <w:ind w:left="-105" w:right="-105"/>
              <w:jc w:val="center"/>
              <w:rPr>
                <w:color w:val="000000" w:themeColor="text1"/>
                <w:sz w:val="24"/>
                <w:szCs w:val="24"/>
              </w:rPr>
            </w:pPr>
          </w:p>
        </w:tc>
      </w:tr>
      <w:tr w:rsidR="00551C37" w:rsidRPr="00551C37" w:rsidTr="001B16C4">
        <w:trPr>
          <w:trHeight w:val="517"/>
          <w:jc w:val="center"/>
        </w:trPr>
        <w:tc>
          <w:tcPr>
            <w:tcW w:w="1891" w:type="dxa"/>
            <w:gridSpan w:val="2"/>
            <w:vAlign w:val="center"/>
          </w:tcPr>
          <w:p w:rsidR="00AA3151" w:rsidRPr="00551C37" w:rsidRDefault="00AA3151" w:rsidP="00AA3151">
            <w:pPr>
              <w:ind w:left="-105" w:right="-105"/>
              <w:jc w:val="center"/>
              <w:rPr>
                <w:b/>
                <w:color w:val="000000" w:themeColor="text1"/>
                <w:sz w:val="24"/>
                <w:szCs w:val="24"/>
              </w:rPr>
            </w:pPr>
            <w:r w:rsidRPr="00551C37">
              <w:rPr>
                <w:b/>
                <w:color w:val="000000" w:themeColor="text1"/>
                <w:sz w:val="24"/>
                <w:szCs w:val="24"/>
              </w:rPr>
              <w:t>生活垃圾</w:t>
            </w:r>
          </w:p>
        </w:tc>
        <w:tc>
          <w:tcPr>
            <w:tcW w:w="1124" w:type="dxa"/>
            <w:vAlign w:val="center"/>
          </w:tcPr>
          <w:p w:rsidR="00AA3151" w:rsidRPr="00551C37" w:rsidRDefault="00A973DF" w:rsidP="00A973DF">
            <w:pPr>
              <w:ind w:leftChars="-50" w:left="-126" w:rightChars="-50" w:right="-126"/>
              <w:jc w:val="center"/>
              <w:rPr>
                <w:color w:val="000000" w:themeColor="text1"/>
                <w:sz w:val="24"/>
                <w:szCs w:val="24"/>
              </w:rPr>
            </w:pPr>
            <w:r w:rsidRPr="00551C37">
              <w:rPr>
                <w:color w:val="000000" w:themeColor="text1"/>
                <w:sz w:val="24"/>
                <w:szCs w:val="24"/>
              </w:rPr>
              <w:t>0.0332</w:t>
            </w:r>
          </w:p>
        </w:tc>
        <w:tc>
          <w:tcPr>
            <w:tcW w:w="791" w:type="dxa"/>
            <w:vAlign w:val="center"/>
          </w:tcPr>
          <w:p w:rsidR="00AA3151" w:rsidRPr="00551C37" w:rsidRDefault="00A973DF" w:rsidP="00B12282">
            <w:pPr>
              <w:ind w:leftChars="-50" w:left="-126" w:rightChars="-50" w:right="-126"/>
              <w:jc w:val="center"/>
              <w:rPr>
                <w:color w:val="000000" w:themeColor="text1"/>
                <w:sz w:val="24"/>
                <w:szCs w:val="24"/>
              </w:rPr>
            </w:pPr>
            <w:r w:rsidRPr="00551C37">
              <w:rPr>
                <w:color w:val="000000" w:themeColor="text1"/>
                <w:sz w:val="24"/>
                <w:szCs w:val="24"/>
              </w:rPr>
              <w:t>0.0332</w:t>
            </w:r>
          </w:p>
        </w:tc>
        <w:tc>
          <w:tcPr>
            <w:tcW w:w="980" w:type="dxa"/>
            <w:vAlign w:val="center"/>
          </w:tcPr>
          <w:p w:rsidR="00AA3151" w:rsidRPr="00551C37" w:rsidRDefault="00AA3151" w:rsidP="00B12282">
            <w:pPr>
              <w:ind w:left="-105" w:right="-105"/>
              <w:jc w:val="center"/>
              <w:rPr>
                <w:color w:val="000000" w:themeColor="text1"/>
                <w:sz w:val="24"/>
                <w:szCs w:val="24"/>
              </w:rPr>
            </w:pPr>
            <w:r w:rsidRPr="00551C37">
              <w:rPr>
                <w:rFonts w:hint="eastAsia"/>
                <w:color w:val="000000" w:themeColor="text1"/>
                <w:sz w:val="24"/>
                <w:szCs w:val="24"/>
              </w:rPr>
              <w:t>0</w:t>
            </w:r>
          </w:p>
        </w:tc>
        <w:tc>
          <w:tcPr>
            <w:tcW w:w="854" w:type="dxa"/>
            <w:vAlign w:val="center"/>
          </w:tcPr>
          <w:p w:rsidR="00AA3151" w:rsidRPr="00551C37" w:rsidRDefault="00AA3151" w:rsidP="00AA3151">
            <w:pPr>
              <w:ind w:left="-105" w:right="-105"/>
              <w:rPr>
                <w:color w:val="000000" w:themeColor="text1"/>
                <w:szCs w:val="24"/>
              </w:rPr>
            </w:pPr>
          </w:p>
        </w:tc>
        <w:tc>
          <w:tcPr>
            <w:tcW w:w="1197" w:type="dxa"/>
            <w:vAlign w:val="center"/>
          </w:tcPr>
          <w:p w:rsidR="00AA3151" w:rsidRPr="00551C37" w:rsidRDefault="00AA3151" w:rsidP="00AA3151">
            <w:pPr>
              <w:ind w:left="-105" w:right="-105"/>
              <w:rPr>
                <w:color w:val="000000" w:themeColor="text1"/>
                <w:kern w:val="2"/>
                <w:szCs w:val="24"/>
              </w:rPr>
            </w:pPr>
          </w:p>
        </w:tc>
        <w:tc>
          <w:tcPr>
            <w:tcW w:w="1197" w:type="dxa"/>
            <w:vAlign w:val="center"/>
          </w:tcPr>
          <w:p w:rsidR="00AA3151" w:rsidRPr="00551C37" w:rsidRDefault="00AA3151" w:rsidP="00AA3151">
            <w:pPr>
              <w:ind w:left="-105" w:right="-105"/>
              <w:rPr>
                <w:color w:val="000000" w:themeColor="text1"/>
                <w:kern w:val="2"/>
                <w:szCs w:val="24"/>
              </w:rPr>
            </w:pPr>
          </w:p>
        </w:tc>
        <w:tc>
          <w:tcPr>
            <w:tcW w:w="1198" w:type="dxa"/>
            <w:vAlign w:val="center"/>
          </w:tcPr>
          <w:p w:rsidR="00AA3151" w:rsidRPr="00551C37" w:rsidRDefault="00AA3151" w:rsidP="00AA3151">
            <w:pPr>
              <w:ind w:left="-105" w:right="-105"/>
              <w:jc w:val="center"/>
              <w:rPr>
                <w:color w:val="000000" w:themeColor="text1"/>
                <w:sz w:val="24"/>
                <w:szCs w:val="24"/>
              </w:rPr>
            </w:pPr>
          </w:p>
        </w:tc>
      </w:tr>
      <w:tr w:rsidR="00551C37" w:rsidRPr="00551C37" w:rsidTr="001B16C4">
        <w:trPr>
          <w:trHeight w:val="570"/>
          <w:jc w:val="center"/>
        </w:trPr>
        <w:tc>
          <w:tcPr>
            <w:tcW w:w="1891" w:type="dxa"/>
            <w:gridSpan w:val="2"/>
            <w:vAlign w:val="center"/>
          </w:tcPr>
          <w:p w:rsidR="00AA3151" w:rsidRPr="00551C37" w:rsidRDefault="00AA3151" w:rsidP="00AA3151">
            <w:pPr>
              <w:ind w:left="-105" w:right="-105"/>
              <w:jc w:val="center"/>
              <w:rPr>
                <w:b/>
                <w:color w:val="000000" w:themeColor="text1"/>
                <w:sz w:val="24"/>
                <w:szCs w:val="24"/>
              </w:rPr>
            </w:pPr>
            <w:r w:rsidRPr="00551C37">
              <w:rPr>
                <w:rFonts w:hint="eastAsia"/>
                <w:b/>
                <w:color w:val="000000" w:themeColor="text1"/>
                <w:sz w:val="24"/>
                <w:szCs w:val="24"/>
              </w:rPr>
              <w:t>一般固废</w:t>
            </w:r>
          </w:p>
        </w:tc>
        <w:tc>
          <w:tcPr>
            <w:tcW w:w="1124" w:type="dxa"/>
            <w:vAlign w:val="center"/>
          </w:tcPr>
          <w:p w:rsidR="00AA3151" w:rsidRPr="00551C37" w:rsidRDefault="006657B3" w:rsidP="00A973DF">
            <w:pPr>
              <w:ind w:leftChars="-50" w:left="-126" w:rightChars="-50" w:right="-126"/>
              <w:jc w:val="center"/>
              <w:rPr>
                <w:color w:val="000000" w:themeColor="text1"/>
                <w:sz w:val="24"/>
                <w:szCs w:val="24"/>
              </w:rPr>
            </w:pPr>
            <w:r>
              <w:rPr>
                <w:rFonts w:hint="eastAsia"/>
                <w:color w:val="000000" w:themeColor="text1"/>
                <w:sz w:val="24"/>
                <w:szCs w:val="24"/>
              </w:rPr>
              <w:t>0.1</w:t>
            </w:r>
            <w:r w:rsidR="00A973DF" w:rsidRPr="00551C37">
              <w:rPr>
                <w:rFonts w:hint="eastAsia"/>
                <w:color w:val="000000" w:themeColor="text1"/>
                <w:sz w:val="24"/>
                <w:szCs w:val="24"/>
              </w:rPr>
              <w:t>090</w:t>
            </w:r>
          </w:p>
        </w:tc>
        <w:tc>
          <w:tcPr>
            <w:tcW w:w="791" w:type="dxa"/>
            <w:vAlign w:val="center"/>
          </w:tcPr>
          <w:p w:rsidR="00AA3151" w:rsidRPr="00551C37" w:rsidRDefault="00A973DF" w:rsidP="006657B3">
            <w:pPr>
              <w:ind w:leftChars="-50" w:left="-126" w:rightChars="-50" w:right="-126"/>
              <w:jc w:val="center"/>
              <w:rPr>
                <w:color w:val="000000" w:themeColor="text1"/>
                <w:sz w:val="24"/>
                <w:szCs w:val="24"/>
              </w:rPr>
            </w:pPr>
            <w:r w:rsidRPr="00551C37">
              <w:rPr>
                <w:color w:val="000000" w:themeColor="text1"/>
                <w:sz w:val="24"/>
                <w:szCs w:val="24"/>
              </w:rPr>
              <w:t>0.</w:t>
            </w:r>
            <w:r w:rsidR="006657B3">
              <w:rPr>
                <w:rFonts w:hint="eastAsia"/>
                <w:color w:val="000000" w:themeColor="text1"/>
                <w:sz w:val="24"/>
                <w:szCs w:val="24"/>
              </w:rPr>
              <w:t>1</w:t>
            </w:r>
            <w:r w:rsidRPr="00551C37">
              <w:rPr>
                <w:color w:val="000000" w:themeColor="text1"/>
                <w:sz w:val="24"/>
                <w:szCs w:val="24"/>
              </w:rPr>
              <w:t>090</w:t>
            </w:r>
          </w:p>
        </w:tc>
        <w:tc>
          <w:tcPr>
            <w:tcW w:w="980" w:type="dxa"/>
            <w:vAlign w:val="center"/>
          </w:tcPr>
          <w:p w:rsidR="00AA3151" w:rsidRPr="00551C37" w:rsidRDefault="00AA3151" w:rsidP="00AA3151">
            <w:pPr>
              <w:ind w:leftChars="-50" w:left="-126" w:rightChars="-50" w:right="-126"/>
              <w:jc w:val="center"/>
              <w:rPr>
                <w:color w:val="000000" w:themeColor="text1"/>
                <w:sz w:val="24"/>
                <w:szCs w:val="24"/>
              </w:rPr>
            </w:pPr>
            <w:r w:rsidRPr="00551C37">
              <w:rPr>
                <w:rFonts w:hint="eastAsia"/>
                <w:color w:val="000000" w:themeColor="text1"/>
                <w:sz w:val="24"/>
                <w:szCs w:val="24"/>
              </w:rPr>
              <w:t>0</w:t>
            </w:r>
          </w:p>
        </w:tc>
        <w:tc>
          <w:tcPr>
            <w:tcW w:w="854" w:type="dxa"/>
            <w:vAlign w:val="center"/>
          </w:tcPr>
          <w:p w:rsidR="00AA3151" w:rsidRPr="00551C37" w:rsidRDefault="00AA3151" w:rsidP="00AA3151">
            <w:pPr>
              <w:ind w:leftChars="-50" w:left="-126" w:rightChars="-50" w:right="-126"/>
              <w:jc w:val="center"/>
              <w:rPr>
                <w:color w:val="000000" w:themeColor="text1"/>
                <w:sz w:val="24"/>
                <w:szCs w:val="24"/>
              </w:rPr>
            </w:pPr>
          </w:p>
        </w:tc>
        <w:tc>
          <w:tcPr>
            <w:tcW w:w="1197" w:type="dxa"/>
            <w:vAlign w:val="center"/>
          </w:tcPr>
          <w:p w:rsidR="00AA3151" w:rsidRPr="00551C37" w:rsidRDefault="00AA3151" w:rsidP="00AA3151">
            <w:pPr>
              <w:ind w:left="-105" w:right="-105"/>
              <w:rPr>
                <w:color w:val="000000" w:themeColor="text1"/>
                <w:kern w:val="2"/>
                <w:szCs w:val="24"/>
              </w:rPr>
            </w:pPr>
          </w:p>
        </w:tc>
        <w:tc>
          <w:tcPr>
            <w:tcW w:w="1197" w:type="dxa"/>
            <w:vAlign w:val="center"/>
          </w:tcPr>
          <w:p w:rsidR="00AA3151" w:rsidRPr="00551C37" w:rsidRDefault="00AA3151" w:rsidP="00AA3151">
            <w:pPr>
              <w:ind w:left="-105" w:right="-105"/>
              <w:rPr>
                <w:color w:val="000000" w:themeColor="text1"/>
                <w:kern w:val="2"/>
                <w:szCs w:val="24"/>
              </w:rPr>
            </w:pPr>
          </w:p>
        </w:tc>
        <w:tc>
          <w:tcPr>
            <w:tcW w:w="1198" w:type="dxa"/>
            <w:vAlign w:val="center"/>
          </w:tcPr>
          <w:p w:rsidR="00AA3151" w:rsidRPr="00551C37" w:rsidRDefault="00AA3151" w:rsidP="00AA3151">
            <w:pPr>
              <w:ind w:left="-105" w:right="-105"/>
              <w:jc w:val="center"/>
              <w:rPr>
                <w:color w:val="000000" w:themeColor="text1"/>
                <w:sz w:val="24"/>
                <w:szCs w:val="24"/>
              </w:rPr>
            </w:pPr>
          </w:p>
        </w:tc>
      </w:tr>
      <w:tr w:rsidR="00551C37" w:rsidRPr="00551C37" w:rsidTr="00794DCC">
        <w:trPr>
          <w:trHeight w:val="672"/>
          <w:jc w:val="center"/>
        </w:trPr>
        <w:tc>
          <w:tcPr>
            <w:tcW w:w="1891" w:type="dxa"/>
            <w:gridSpan w:val="2"/>
            <w:vAlign w:val="center"/>
          </w:tcPr>
          <w:p w:rsidR="00AA3151" w:rsidRPr="00551C37" w:rsidRDefault="00AA3151" w:rsidP="00AA3151">
            <w:pPr>
              <w:ind w:left="-105" w:right="-105"/>
              <w:jc w:val="center"/>
              <w:rPr>
                <w:b/>
                <w:color w:val="000000" w:themeColor="text1"/>
                <w:sz w:val="24"/>
                <w:szCs w:val="24"/>
              </w:rPr>
            </w:pPr>
            <w:r w:rsidRPr="00551C37">
              <w:rPr>
                <w:b/>
                <w:color w:val="000000" w:themeColor="text1"/>
                <w:sz w:val="24"/>
                <w:szCs w:val="24"/>
              </w:rPr>
              <w:t>总量控制指标</w:t>
            </w:r>
          </w:p>
        </w:tc>
        <w:tc>
          <w:tcPr>
            <w:tcW w:w="7341" w:type="dxa"/>
            <w:gridSpan w:val="7"/>
            <w:vAlign w:val="center"/>
          </w:tcPr>
          <w:p w:rsidR="00AA3151" w:rsidRPr="00551C37" w:rsidRDefault="001A62D6" w:rsidP="005075BA">
            <w:pPr>
              <w:ind w:right="57" w:firstLineChars="100" w:firstLine="212"/>
              <w:rPr>
                <w:color w:val="000000" w:themeColor="text1"/>
                <w:sz w:val="24"/>
                <w:szCs w:val="24"/>
              </w:rPr>
            </w:pPr>
            <w:r w:rsidRPr="00551C37">
              <w:rPr>
                <w:color w:val="000000" w:themeColor="text1"/>
                <w:sz w:val="24"/>
                <w:szCs w:val="24"/>
              </w:rPr>
              <w:t>COD</w:t>
            </w:r>
            <w:r w:rsidRPr="00551C37">
              <w:rPr>
                <w:rFonts w:hint="eastAsia"/>
                <w:color w:val="000000" w:themeColor="text1"/>
                <w:sz w:val="24"/>
                <w:szCs w:val="24"/>
              </w:rPr>
              <w:t xml:space="preserve"> </w:t>
            </w:r>
            <w:r w:rsidRPr="00551C37">
              <w:rPr>
                <w:color w:val="000000" w:themeColor="text1"/>
                <w:sz w:val="24"/>
                <w:szCs w:val="24"/>
              </w:rPr>
              <w:t>0</w:t>
            </w:r>
            <w:r w:rsidR="009E7089" w:rsidRPr="00551C37">
              <w:rPr>
                <w:rFonts w:hint="eastAsia"/>
                <w:color w:val="000000" w:themeColor="text1"/>
                <w:sz w:val="24"/>
                <w:szCs w:val="24"/>
              </w:rPr>
              <w:t>.134</w:t>
            </w:r>
            <w:r w:rsidRPr="00551C37">
              <w:rPr>
                <w:color w:val="000000" w:themeColor="text1"/>
                <w:sz w:val="24"/>
                <w:szCs w:val="24"/>
              </w:rPr>
              <w:t>t/a</w:t>
            </w:r>
            <w:r w:rsidRPr="00551C37">
              <w:rPr>
                <w:rFonts w:hint="eastAsia"/>
                <w:color w:val="000000" w:themeColor="text1"/>
                <w:sz w:val="24"/>
                <w:szCs w:val="24"/>
              </w:rPr>
              <w:t>、</w:t>
            </w:r>
            <w:r w:rsidRPr="00551C37">
              <w:rPr>
                <w:rFonts w:hint="eastAsia"/>
                <w:color w:val="000000" w:themeColor="text1"/>
                <w:sz w:val="24"/>
                <w:szCs w:val="24"/>
              </w:rPr>
              <w:t xml:space="preserve"> </w:t>
            </w:r>
            <w:r w:rsidRPr="00551C37">
              <w:rPr>
                <w:color w:val="000000" w:themeColor="text1"/>
                <w:sz w:val="24"/>
                <w:szCs w:val="24"/>
              </w:rPr>
              <w:t>NH</w:t>
            </w:r>
            <w:r w:rsidRPr="00551C37">
              <w:rPr>
                <w:color w:val="000000" w:themeColor="text1"/>
                <w:sz w:val="24"/>
                <w:szCs w:val="24"/>
                <w:vertAlign w:val="subscript"/>
              </w:rPr>
              <w:t>3</w:t>
            </w:r>
            <w:r w:rsidRPr="00551C37">
              <w:rPr>
                <w:color w:val="000000" w:themeColor="text1"/>
                <w:sz w:val="24"/>
                <w:szCs w:val="24"/>
              </w:rPr>
              <w:t>-N</w:t>
            </w:r>
            <w:r w:rsidRPr="00551C37">
              <w:rPr>
                <w:rFonts w:hint="eastAsia"/>
                <w:color w:val="000000" w:themeColor="text1"/>
                <w:sz w:val="24"/>
                <w:szCs w:val="24"/>
              </w:rPr>
              <w:t xml:space="preserve"> </w:t>
            </w:r>
            <w:r w:rsidR="009E7089" w:rsidRPr="00551C37">
              <w:rPr>
                <w:rFonts w:hint="eastAsia"/>
                <w:color w:val="000000" w:themeColor="text1"/>
                <w:sz w:val="24"/>
                <w:szCs w:val="24"/>
              </w:rPr>
              <w:t>0.13</w:t>
            </w:r>
            <w:r w:rsidRPr="00551C37">
              <w:rPr>
                <w:color w:val="000000" w:themeColor="text1"/>
                <w:sz w:val="24"/>
                <w:szCs w:val="24"/>
              </w:rPr>
              <w:t xml:space="preserve"> t/a</w:t>
            </w:r>
            <w:r w:rsidR="00FE5C4F" w:rsidRPr="00551C37">
              <w:rPr>
                <w:rFonts w:hint="eastAsia"/>
                <w:color w:val="000000" w:themeColor="text1"/>
                <w:sz w:val="24"/>
                <w:szCs w:val="24"/>
              </w:rPr>
              <w:t xml:space="preserve"> </w:t>
            </w:r>
          </w:p>
        </w:tc>
      </w:tr>
    </w:tbl>
    <w:p w:rsidR="00AA3151" w:rsidRPr="00551C37" w:rsidRDefault="002A6A12" w:rsidP="00C84179">
      <w:pPr>
        <w:snapToGrid w:val="0"/>
        <w:spacing w:beforeLines="25" w:before="95" w:afterLines="25" w:after="95" w:line="400" w:lineRule="exact"/>
        <w:ind w:firstLineChars="200" w:firstLine="504"/>
        <w:rPr>
          <w:color w:val="000000" w:themeColor="text1"/>
          <w:sz w:val="21"/>
          <w:szCs w:val="21"/>
        </w:rPr>
      </w:pPr>
      <w:r w:rsidRPr="00551C37">
        <w:rPr>
          <w:noProof/>
          <w:color w:val="000000" w:themeColor="text1"/>
        </w:rPr>
        <mc:AlternateContent>
          <mc:Choice Requires="wps">
            <w:drawing>
              <wp:anchor distT="0" distB="0" distL="114300" distR="114300" simplePos="0" relativeHeight="251644928" behindDoc="0" locked="0" layoutInCell="1" allowOverlap="1" wp14:anchorId="4F46B972" wp14:editId="674521A1">
                <wp:simplePos x="0" y="0"/>
                <wp:positionH relativeFrom="column">
                  <wp:posOffset>800100</wp:posOffset>
                </wp:positionH>
                <wp:positionV relativeFrom="paragraph">
                  <wp:posOffset>6042660</wp:posOffset>
                </wp:positionV>
                <wp:extent cx="3543300" cy="396240"/>
                <wp:effectExtent l="0" t="0" r="19050" b="22860"/>
                <wp:wrapNone/>
                <wp:docPr id="63" name="矩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396240"/>
                        </a:xfrm>
                        <a:prstGeom prst="rect">
                          <a:avLst/>
                        </a:prstGeom>
                        <a:solidFill>
                          <a:srgbClr val="FFFFFF"/>
                        </a:solidFill>
                        <a:ln w="9525">
                          <a:solidFill>
                            <a:srgbClr val="000000"/>
                          </a:solidFill>
                          <a:miter lim="800000"/>
                          <a:headEnd/>
                          <a:tailEnd/>
                        </a:ln>
                      </wps:spPr>
                      <wps:txbx>
                        <w:txbxContent>
                          <w:p w:rsidR="003E6BAF" w:rsidRDefault="003E6BAF" w:rsidP="00AA31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3" o:spid="_x0000_s1053" style="position:absolute;left:0;text-align:left;margin-left:63pt;margin-top:475.8pt;width:279pt;height:31.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">
                <v:textbox>
                  <w:txbxContent>
                    <w:p w:rsidR="00551C37" w:rsidRDefault="00551C37" w:rsidP="00AA3151"/>
                  </w:txbxContent>
                </v:textbox>
              </v:rect>
            </w:pict>
          </mc:Fallback>
        </mc:AlternateContent>
      </w:r>
      <w:r w:rsidR="00AA3151" w:rsidRPr="00551C37">
        <w:rPr>
          <w:color w:val="000000" w:themeColor="text1"/>
          <w:sz w:val="21"/>
          <w:szCs w:val="21"/>
        </w:rPr>
        <w:t>凡涉及到十二种总量控制的污染物和特征污染物必须填写。</w:t>
      </w:r>
    </w:p>
    <w:p w:rsidR="00AA3151" w:rsidRPr="00551C37" w:rsidRDefault="00AA3151" w:rsidP="00C84179">
      <w:pPr>
        <w:snapToGrid w:val="0"/>
        <w:spacing w:beforeLines="25" w:before="95" w:afterLines="25" w:after="95" w:line="400" w:lineRule="exact"/>
        <w:ind w:firstLineChars="200" w:firstLine="364"/>
        <w:rPr>
          <w:color w:val="000000" w:themeColor="text1"/>
          <w:sz w:val="21"/>
          <w:szCs w:val="21"/>
        </w:rPr>
      </w:pPr>
      <w:r w:rsidRPr="00551C37">
        <w:rPr>
          <w:color w:val="000000" w:themeColor="text1"/>
          <w:sz w:val="21"/>
          <w:szCs w:val="21"/>
        </w:rPr>
        <w:t>单位：废气量：万标立方米</w:t>
      </w:r>
      <w:r w:rsidRPr="00551C37">
        <w:rPr>
          <w:color w:val="000000" w:themeColor="text1"/>
          <w:sz w:val="21"/>
          <w:szCs w:val="21"/>
        </w:rPr>
        <w:t>/</w:t>
      </w:r>
      <w:r w:rsidRPr="00551C37">
        <w:rPr>
          <w:color w:val="000000" w:themeColor="text1"/>
          <w:sz w:val="21"/>
          <w:szCs w:val="21"/>
        </w:rPr>
        <w:t>年；废水量：吨</w:t>
      </w:r>
      <w:r w:rsidRPr="00551C37">
        <w:rPr>
          <w:color w:val="000000" w:themeColor="text1"/>
          <w:sz w:val="21"/>
          <w:szCs w:val="21"/>
        </w:rPr>
        <w:t>/</w:t>
      </w:r>
      <w:r w:rsidRPr="00551C37">
        <w:rPr>
          <w:color w:val="000000" w:themeColor="text1"/>
          <w:sz w:val="21"/>
          <w:szCs w:val="21"/>
        </w:rPr>
        <w:t>年；固废量：</w:t>
      </w:r>
      <w:r w:rsidRPr="00551C37">
        <w:rPr>
          <w:rFonts w:hint="eastAsia"/>
          <w:color w:val="000000" w:themeColor="text1"/>
          <w:sz w:val="21"/>
          <w:szCs w:val="21"/>
        </w:rPr>
        <w:t>万</w:t>
      </w:r>
      <w:r w:rsidRPr="00551C37">
        <w:rPr>
          <w:color w:val="000000" w:themeColor="text1"/>
          <w:sz w:val="21"/>
          <w:szCs w:val="21"/>
        </w:rPr>
        <w:t>吨</w:t>
      </w:r>
      <w:r w:rsidRPr="00551C37">
        <w:rPr>
          <w:color w:val="000000" w:themeColor="text1"/>
          <w:sz w:val="21"/>
          <w:szCs w:val="21"/>
        </w:rPr>
        <w:t>/</w:t>
      </w:r>
      <w:r w:rsidRPr="00551C37">
        <w:rPr>
          <w:color w:val="000000" w:themeColor="text1"/>
          <w:sz w:val="21"/>
          <w:szCs w:val="21"/>
        </w:rPr>
        <w:t>年；废水浓度：毫克</w:t>
      </w:r>
      <w:r w:rsidRPr="00551C37">
        <w:rPr>
          <w:color w:val="000000" w:themeColor="text1"/>
          <w:sz w:val="21"/>
          <w:szCs w:val="21"/>
        </w:rPr>
        <w:t>/</w:t>
      </w:r>
      <w:r w:rsidRPr="00551C37">
        <w:rPr>
          <w:color w:val="000000" w:themeColor="text1"/>
          <w:sz w:val="21"/>
          <w:szCs w:val="21"/>
        </w:rPr>
        <w:t>升；废气浓度：毫克</w:t>
      </w:r>
      <w:r w:rsidRPr="00551C37">
        <w:rPr>
          <w:color w:val="000000" w:themeColor="text1"/>
          <w:sz w:val="21"/>
          <w:szCs w:val="21"/>
        </w:rPr>
        <w:t>/</w:t>
      </w:r>
      <w:r w:rsidRPr="00551C37">
        <w:rPr>
          <w:color w:val="000000" w:themeColor="text1"/>
          <w:sz w:val="21"/>
          <w:szCs w:val="21"/>
        </w:rPr>
        <w:t>立方米；苯系物量：吨</w:t>
      </w:r>
      <w:r w:rsidRPr="00551C37">
        <w:rPr>
          <w:color w:val="000000" w:themeColor="text1"/>
          <w:sz w:val="21"/>
          <w:szCs w:val="21"/>
        </w:rPr>
        <w:t>/</w:t>
      </w:r>
      <w:r w:rsidRPr="00551C37">
        <w:rPr>
          <w:color w:val="000000" w:themeColor="text1"/>
          <w:sz w:val="21"/>
          <w:szCs w:val="21"/>
        </w:rPr>
        <w:t>年；烟尘量：吨</w:t>
      </w:r>
      <w:r w:rsidRPr="00551C37">
        <w:rPr>
          <w:color w:val="000000" w:themeColor="text1"/>
          <w:sz w:val="21"/>
          <w:szCs w:val="21"/>
        </w:rPr>
        <w:t>/</w:t>
      </w:r>
      <w:r w:rsidRPr="00551C37">
        <w:rPr>
          <w:color w:val="000000" w:themeColor="text1"/>
          <w:sz w:val="21"/>
          <w:szCs w:val="21"/>
        </w:rPr>
        <w:t>年。</w:t>
      </w:r>
    </w:p>
    <w:p w:rsidR="00794DCC" w:rsidRPr="00551C37" w:rsidRDefault="00794DCC" w:rsidP="00794DCC">
      <w:pPr>
        <w:spacing w:line="360" w:lineRule="auto"/>
        <w:ind w:firstLineChars="200" w:firstLine="424"/>
        <w:rPr>
          <w:rFonts w:hAnsi="宋体"/>
          <w:color w:val="000000" w:themeColor="text1"/>
          <w:sz w:val="24"/>
          <w:szCs w:val="24"/>
        </w:rPr>
      </w:pPr>
      <w:r w:rsidRPr="00551C37">
        <w:rPr>
          <w:rFonts w:hAnsi="宋体" w:hint="eastAsia"/>
          <w:color w:val="000000" w:themeColor="text1"/>
          <w:sz w:val="24"/>
          <w:szCs w:val="24"/>
        </w:rPr>
        <w:t>拟建项目污染物总量指标解决途径应按照《重庆市进一步推进排污权（污水、废气、垃圾）有偿使用和交易工作实施方案》</w:t>
      </w:r>
      <w:r w:rsidRPr="00551C37">
        <w:rPr>
          <w:rFonts w:hAnsi="宋体" w:hint="eastAsia"/>
          <w:color w:val="000000" w:themeColor="text1"/>
          <w:sz w:val="24"/>
          <w:szCs w:val="24"/>
        </w:rPr>
        <w:t>(</w:t>
      </w:r>
      <w:r w:rsidRPr="00551C37">
        <w:rPr>
          <w:rFonts w:hAnsi="宋体" w:hint="eastAsia"/>
          <w:color w:val="000000" w:themeColor="text1"/>
          <w:sz w:val="24"/>
          <w:szCs w:val="24"/>
        </w:rPr>
        <w:t>渝府办发</w:t>
      </w:r>
      <w:r w:rsidRPr="00551C37">
        <w:rPr>
          <w:rFonts w:hAnsi="宋体" w:hint="eastAsia"/>
          <w:color w:val="000000" w:themeColor="text1"/>
          <w:sz w:val="24"/>
          <w:szCs w:val="24"/>
        </w:rPr>
        <w:t>[2014]178</w:t>
      </w:r>
      <w:r w:rsidRPr="00551C37">
        <w:rPr>
          <w:rFonts w:hAnsi="宋体" w:hint="eastAsia"/>
          <w:color w:val="000000" w:themeColor="text1"/>
          <w:sz w:val="24"/>
          <w:szCs w:val="24"/>
        </w:rPr>
        <w:t>号</w:t>
      </w:r>
      <w:r w:rsidRPr="00551C37">
        <w:rPr>
          <w:rFonts w:hAnsi="宋体" w:hint="eastAsia"/>
          <w:color w:val="000000" w:themeColor="text1"/>
          <w:sz w:val="24"/>
          <w:szCs w:val="24"/>
        </w:rPr>
        <w:t>)</w:t>
      </w:r>
      <w:r w:rsidRPr="00551C37">
        <w:rPr>
          <w:rFonts w:hAnsi="宋体" w:hint="eastAsia"/>
          <w:color w:val="000000" w:themeColor="text1"/>
          <w:sz w:val="24"/>
          <w:szCs w:val="24"/>
        </w:rPr>
        <w:t>、《重庆市环境保护局关于印发重庆市工业企业排污权有偿使用和交易工作实施细则（试行）的通知》（渝环发</w:t>
      </w:r>
      <w:r w:rsidRPr="00551C37">
        <w:rPr>
          <w:rFonts w:hAnsi="宋体" w:hint="eastAsia"/>
          <w:color w:val="000000" w:themeColor="text1"/>
          <w:sz w:val="24"/>
          <w:szCs w:val="24"/>
        </w:rPr>
        <w:t>[2015]45</w:t>
      </w:r>
      <w:r w:rsidRPr="00551C37">
        <w:rPr>
          <w:rFonts w:hAnsi="宋体" w:hint="eastAsia"/>
          <w:color w:val="000000" w:themeColor="text1"/>
          <w:sz w:val="24"/>
          <w:szCs w:val="24"/>
        </w:rPr>
        <w:t>号）要求执行。</w:t>
      </w:r>
    </w:p>
    <w:p w:rsidR="00794DCC" w:rsidRPr="00551C37" w:rsidRDefault="00794DCC" w:rsidP="00C84179">
      <w:pPr>
        <w:snapToGrid w:val="0"/>
        <w:spacing w:beforeLines="25" w:before="95" w:afterLines="25" w:after="95" w:line="400" w:lineRule="exact"/>
        <w:ind w:firstLineChars="200" w:firstLine="364"/>
        <w:rPr>
          <w:color w:val="000000" w:themeColor="text1"/>
          <w:sz w:val="21"/>
          <w:szCs w:val="21"/>
        </w:rPr>
        <w:sectPr w:rsidR="00794DCC" w:rsidRPr="00551C37">
          <w:pgSz w:w="11907" w:h="16840" w:code="9"/>
          <w:pgMar w:top="1588" w:right="1332" w:bottom="1418" w:left="1418" w:header="851" w:footer="992" w:gutter="0"/>
          <w:cols w:space="425"/>
          <w:docGrid w:type="linesAndChars" w:linePitch="380" w:charSpace="-5735"/>
        </w:sectPr>
      </w:pPr>
    </w:p>
    <w:p w:rsidR="00AA3151" w:rsidRPr="00551C37" w:rsidRDefault="00AA3151" w:rsidP="00900610">
      <w:pPr>
        <w:pStyle w:val="1"/>
        <w:jc w:val="center"/>
        <w:rPr>
          <w:color w:val="000000" w:themeColor="text1"/>
        </w:rPr>
      </w:pPr>
      <w:bookmarkStart w:id="17" w:name="_Toc526755928"/>
      <w:r w:rsidRPr="00551C37">
        <w:rPr>
          <w:color w:val="000000" w:themeColor="text1"/>
        </w:rPr>
        <w:lastRenderedPageBreak/>
        <w:t>建设项目环境监测制度和竣工环境保护验收</w:t>
      </w:r>
      <w:r w:rsidRPr="00551C37">
        <w:rPr>
          <w:color w:val="000000" w:themeColor="text1"/>
        </w:rPr>
        <w:tab/>
        <w:t xml:space="preserve">              </w:t>
      </w:r>
      <w:r w:rsidRPr="00551C37">
        <w:rPr>
          <w:color w:val="000000" w:themeColor="text1"/>
        </w:rPr>
        <w:t>表</w:t>
      </w:r>
      <w:r w:rsidRPr="00551C37">
        <w:rPr>
          <w:color w:val="000000" w:themeColor="text1"/>
        </w:rPr>
        <w:t>11</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4"/>
      </w:tblGrid>
      <w:tr w:rsidR="002B7C01" w:rsidRPr="00551C37" w:rsidTr="00D4460F">
        <w:tc>
          <w:tcPr>
            <w:tcW w:w="9174" w:type="dxa"/>
            <w:shd w:val="clear" w:color="auto" w:fill="auto"/>
          </w:tcPr>
          <w:p w:rsidR="002B7C01" w:rsidRPr="00551C37" w:rsidRDefault="002B7C01" w:rsidP="002B7C01">
            <w:pPr>
              <w:pStyle w:val="2"/>
              <w:rPr>
                <w:color w:val="000000" w:themeColor="text1"/>
              </w:rPr>
            </w:pPr>
            <w:r w:rsidRPr="00551C37">
              <w:rPr>
                <w:rFonts w:hint="eastAsia"/>
                <w:color w:val="000000" w:themeColor="text1"/>
              </w:rPr>
              <w:t>11.1</w:t>
            </w:r>
            <w:r w:rsidRPr="00551C37">
              <w:rPr>
                <w:rFonts w:hint="eastAsia"/>
                <w:color w:val="000000" w:themeColor="text1"/>
              </w:rPr>
              <w:t>环境管理</w:t>
            </w:r>
          </w:p>
          <w:p w:rsidR="002B7C01" w:rsidRPr="00551C37" w:rsidRDefault="002B7C01"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施工期环境管理机构应由主管部门和实施单位设置专人负责，建立专门的环境管理部门，完善合理的环境管理体系。在建设施工期间，工程建设指挥部设专人负责工程的环境保护事宜。对施工队伍的施工机械、施工方法、施工进度提出环境保护要求，以及对施工过程中扬尘、噪声排放强度等的限制和措施，并对施工过程的环保措施的实施进行检查、监督。运营期机场环境管理工作要纳入机场全面工作之中，主要负责机场的环境管理和环境监控，如发现超标情况，及时处理。环境管理部门要接受政府环保部门的监督。</w:t>
            </w:r>
          </w:p>
          <w:p w:rsidR="002B7C01" w:rsidRPr="00551C37" w:rsidRDefault="002B7C01" w:rsidP="002B7C01">
            <w:pPr>
              <w:pStyle w:val="2"/>
              <w:rPr>
                <w:color w:val="000000" w:themeColor="text1"/>
              </w:rPr>
            </w:pPr>
            <w:r w:rsidRPr="00551C37">
              <w:rPr>
                <w:rFonts w:hint="eastAsia"/>
                <w:color w:val="000000" w:themeColor="text1"/>
              </w:rPr>
              <w:t>11.2</w:t>
            </w:r>
            <w:r w:rsidRPr="00551C37">
              <w:rPr>
                <w:rFonts w:hint="eastAsia"/>
                <w:color w:val="000000" w:themeColor="text1"/>
              </w:rPr>
              <w:t>环境监测计划</w:t>
            </w:r>
          </w:p>
          <w:p w:rsidR="002B7C01" w:rsidRPr="00551C37" w:rsidRDefault="002B7C01" w:rsidP="00D4460F">
            <w:pPr>
              <w:spacing w:line="360" w:lineRule="auto"/>
              <w:ind w:firstLineChars="200" w:firstLine="480"/>
              <w:rPr>
                <w:rFonts w:hAnsi="宋体"/>
                <w:color w:val="000000" w:themeColor="text1"/>
                <w:sz w:val="24"/>
                <w:szCs w:val="24"/>
              </w:rPr>
            </w:pPr>
            <w:r w:rsidRPr="00551C37">
              <w:rPr>
                <w:rFonts w:hAnsi="宋体" w:hint="eastAsia"/>
                <w:color w:val="000000" w:themeColor="text1"/>
                <w:sz w:val="24"/>
                <w:szCs w:val="24"/>
              </w:rPr>
              <w:t>环境监测包括施工期环境监测和运营期环境监测两部分。施工期和运营期环境监测可委托当地有资质单位进行，监测项目、频率和位置见表</w:t>
            </w:r>
            <w:r w:rsidRPr="00551C37">
              <w:rPr>
                <w:rFonts w:hAnsi="宋体" w:hint="eastAsia"/>
                <w:color w:val="000000" w:themeColor="text1"/>
                <w:sz w:val="24"/>
                <w:szCs w:val="24"/>
              </w:rPr>
              <w:t>11.2-1</w:t>
            </w:r>
            <w:r w:rsidRPr="00551C37">
              <w:rPr>
                <w:rFonts w:hAnsi="宋体" w:hint="eastAsia"/>
                <w:color w:val="000000" w:themeColor="text1"/>
                <w:sz w:val="24"/>
                <w:szCs w:val="24"/>
              </w:rPr>
              <w:t>。</w:t>
            </w:r>
          </w:p>
          <w:p w:rsidR="002B7C01" w:rsidRPr="00551C37" w:rsidRDefault="002B7C01" w:rsidP="0006419C">
            <w:pPr>
              <w:pStyle w:val="af0"/>
              <w:rPr>
                <w:color w:val="000000" w:themeColor="text1"/>
              </w:rPr>
            </w:pPr>
            <w:r w:rsidRPr="00551C37">
              <w:rPr>
                <w:color w:val="000000" w:themeColor="text1"/>
              </w:rPr>
              <w:t>表</w:t>
            </w:r>
            <w:r w:rsidRPr="00551C37">
              <w:rPr>
                <w:rFonts w:hint="eastAsia"/>
                <w:color w:val="000000" w:themeColor="text1"/>
              </w:rPr>
              <w:t>11.1</w:t>
            </w:r>
            <w:r w:rsidRPr="00551C37">
              <w:rPr>
                <w:color w:val="000000" w:themeColor="text1"/>
              </w:rPr>
              <w:t xml:space="preserve">-1  </w:t>
            </w:r>
            <w:r w:rsidRPr="00551C37">
              <w:rPr>
                <w:color w:val="000000" w:themeColor="text1"/>
              </w:rPr>
              <w:t>施工期</w:t>
            </w:r>
            <w:r w:rsidRPr="00551C37">
              <w:rPr>
                <w:rFonts w:hint="eastAsia"/>
                <w:color w:val="000000" w:themeColor="text1"/>
              </w:rPr>
              <w:t>及运营期</w:t>
            </w:r>
            <w:r w:rsidRPr="00551C37">
              <w:rPr>
                <w:color w:val="000000" w:themeColor="text1"/>
              </w:rPr>
              <w:t>环境监测计划</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597"/>
              <w:gridCol w:w="934"/>
              <w:gridCol w:w="3792"/>
              <w:gridCol w:w="1593"/>
              <w:gridCol w:w="1566"/>
            </w:tblGrid>
            <w:tr w:rsidR="00551C37" w:rsidRPr="00551C37" w:rsidTr="0006419C">
              <w:trPr>
                <w:trHeight w:val="65"/>
                <w:jc w:val="center"/>
              </w:trPr>
              <w:tc>
                <w:tcPr>
                  <w:tcW w:w="624" w:type="dxa"/>
                  <w:vAlign w:val="center"/>
                </w:tcPr>
                <w:p w:rsidR="002B7C01" w:rsidRPr="00551C37" w:rsidRDefault="002B7C01" w:rsidP="002B7C01">
                  <w:pPr>
                    <w:contextualSpacing/>
                    <w:jc w:val="center"/>
                    <w:rPr>
                      <w:color w:val="000000" w:themeColor="text1"/>
                      <w:sz w:val="21"/>
                      <w:szCs w:val="21"/>
                    </w:rPr>
                  </w:pPr>
                  <w:r w:rsidRPr="00551C37">
                    <w:rPr>
                      <w:rFonts w:hint="eastAsia"/>
                      <w:color w:val="000000" w:themeColor="text1"/>
                      <w:sz w:val="21"/>
                      <w:szCs w:val="21"/>
                    </w:rPr>
                    <w:t>阶段</w:t>
                  </w:r>
                </w:p>
              </w:tc>
              <w:tc>
                <w:tcPr>
                  <w:tcW w:w="993" w:type="dxa"/>
                  <w:vAlign w:val="center"/>
                </w:tcPr>
                <w:p w:rsidR="002B7C01" w:rsidRPr="00551C37" w:rsidRDefault="002B7C01" w:rsidP="002B7C01">
                  <w:pPr>
                    <w:pStyle w:val="af"/>
                    <w:autoSpaceDE/>
                    <w:autoSpaceDN/>
                    <w:adjustRightInd/>
                    <w:spacing w:before="0"/>
                    <w:contextualSpacing/>
                    <w:textAlignment w:val="auto"/>
                    <w:rPr>
                      <w:color w:val="000000" w:themeColor="text1"/>
                      <w:kern w:val="2"/>
                      <w:szCs w:val="21"/>
                    </w:rPr>
                  </w:pPr>
                  <w:r w:rsidRPr="00551C37">
                    <w:rPr>
                      <w:rFonts w:hint="eastAsia"/>
                      <w:color w:val="000000" w:themeColor="text1"/>
                      <w:kern w:val="2"/>
                      <w:szCs w:val="21"/>
                    </w:rPr>
                    <w:t>监测内容</w:t>
                  </w:r>
                </w:p>
              </w:tc>
              <w:tc>
                <w:tcPr>
                  <w:tcW w:w="4110" w:type="dxa"/>
                  <w:vAlign w:val="center"/>
                </w:tcPr>
                <w:p w:rsidR="002B7C01" w:rsidRPr="00551C37" w:rsidRDefault="002B7C01" w:rsidP="002B7C01">
                  <w:pPr>
                    <w:contextualSpacing/>
                    <w:jc w:val="center"/>
                    <w:rPr>
                      <w:color w:val="000000" w:themeColor="text1"/>
                      <w:sz w:val="21"/>
                      <w:szCs w:val="21"/>
                    </w:rPr>
                  </w:pPr>
                  <w:r w:rsidRPr="00551C37">
                    <w:rPr>
                      <w:color w:val="000000" w:themeColor="text1"/>
                      <w:sz w:val="21"/>
                      <w:szCs w:val="21"/>
                    </w:rPr>
                    <w:t>监测时间、频率</w:t>
                  </w:r>
                </w:p>
              </w:tc>
              <w:tc>
                <w:tcPr>
                  <w:tcW w:w="1701" w:type="dxa"/>
                  <w:vAlign w:val="center"/>
                </w:tcPr>
                <w:p w:rsidR="002B7C01" w:rsidRPr="00551C37" w:rsidRDefault="002B7C01" w:rsidP="002B7C01">
                  <w:pPr>
                    <w:contextualSpacing/>
                    <w:jc w:val="center"/>
                    <w:rPr>
                      <w:color w:val="000000" w:themeColor="text1"/>
                      <w:sz w:val="21"/>
                      <w:szCs w:val="21"/>
                    </w:rPr>
                  </w:pPr>
                  <w:r w:rsidRPr="00551C37">
                    <w:rPr>
                      <w:color w:val="000000" w:themeColor="text1"/>
                      <w:kern w:val="2"/>
                      <w:sz w:val="21"/>
                      <w:szCs w:val="21"/>
                    </w:rPr>
                    <w:t>监测点位</w:t>
                  </w:r>
                </w:p>
              </w:tc>
              <w:tc>
                <w:tcPr>
                  <w:tcW w:w="1644" w:type="dxa"/>
                  <w:vAlign w:val="center"/>
                </w:tcPr>
                <w:p w:rsidR="002B7C01" w:rsidRPr="00551C37" w:rsidRDefault="002B7C01" w:rsidP="002B7C01">
                  <w:pPr>
                    <w:pStyle w:val="af"/>
                    <w:autoSpaceDE/>
                    <w:autoSpaceDN/>
                    <w:adjustRightInd/>
                    <w:spacing w:before="0"/>
                    <w:contextualSpacing/>
                    <w:textAlignment w:val="auto"/>
                    <w:rPr>
                      <w:color w:val="000000" w:themeColor="text1"/>
                      <w:kern w:val="2"/>
                      <w:szCs w:val="21"/>
                    </w:rPr>
                  </w:pPr>
                  <w:r w:rsidRPr="00551C37">
                    <w:rPr>
                      <w:rFonts w:hint="eastAsia"/>
                      <w:color w:val="000000" w:themeColor="text1"/>
                      <w:szCs w:val="21"/>
                    </w:rPr>
                    <w:t>监测项目</w:t>
                  </w:r>
                </w:p>
              </w:tc>
            </w:tr>
            <w:tr w:rsidR="00551C37" w:rsidRPr="00551C37" w:rsidTr="0006419C">
              <w:trPr>
                <w:trHeight w:val="65"/>
                <w:jc w:val="center"/>
              </w:trPr>
              <w:tc>
                <w:tcPr>
                  <w:tcW w:w="624" w:type="dxa"/>
                  <w:vMerge w:val="restart"/>
                  <w:vAlign w:val="center"/>
                </w:tcPr>
                <w:p w:rsidR="002B7C01" w:rsidRPr="00551C37" w:rsidRDefault="002B7C01" w:rsidP="002B7C01">
                  <w:pPr>
                    <w:contextualSpacing/>
                    <w:jc w:val="center"/>
                    <w:rPr>
                      <w:color w:val="000000" w:themeColor="text1"/>
                      <w:sz w:val="21"/>
                      <w:szCs w:val="21"/>
                    </w:rPr>
                  </w:pPr>
                  <w:r w:rsidRPr="00551C37">
                    <w:rPr>
                      <w:rFonts w:hint="eastAsia"/>
                      <w:color w:val="000000" w:themeColor="text1"/>
                      <w:sz w:val="21"/>
                      <w:szCs w:val="21"/>
                    </w:rPr>
                    <w:t>施工期</w:t>
                  </w:r>
                </w:p>
              </w:tc>
              <w:tc>
                <w:tcPr>
                  <w:tcW w:w="993" w:type="dxa"/>
                  <w:vAlign w:val="center"/>
                </w:tcPr>
                <w:p w:rsidR="002B7C01" w:rsidRPr="00551C37" w:rsidRDefault="002B7C01" w:rsidP="002B7C01">
                  <w:pPr>
                    <w:pStyle w:val="af"/>
                    <w:autoSpaceDE/>
                    <w:autoSpaceDN/>
                    <w:adjustRightInd/>
                    <w:spacing w:before="0"/>
                    <w:contextualSpacing/>
                    <w:textAlignment w:val="auto"/>
                    <w:rPr>
                      <w:color w:val="000000" w:themeColor="text1"/>
                      <w:kern w:val="2"/>
                      <w:szCs w:val="21"/>
                    </w:rPr>
                  </w:pPr>
                  <w:r w:rsidRPr="00551C37">
                    <w:rPr>
                      <w:rFonts w:hint="eastAsia"/>
                      <w:color w:val="000000" w:themeColor="text1"/>
                      <w:kern w:val="2"/>
                      <w:szCs w:val="21"/>
                    </w:rPr>
                    <w:t>大气</w:t>
                  </w:r>
                </w:p>
              </w:tc>
              <w:tc>
                <w:tcPr>
                  <w:tcW w:w="4110" w:type="dxa"/>
                  <w:vAlign w:val="center"/>
                </w:tcPr>
                <w:p w:rsidR="002B7C01" w:rsidRPr="00551C37" w:rsidRDefault="002B7C01" w:rsidP="002B7C01">
                  <w:pPr>
                    <w:contextualSpacing/>
                    <w:jc w:val="center"/>
                    <w:rPr>
                      <w:color w:val="000000" w:themeColor="text1"/>
                      <w:sz w:val="21"/>
                      <w:szCs w:val="21"/>
                    </w:rPr>
                  </w:pPr>
                  <w:r w:rsidRPr="00551C37">
                    <w:rPr>
                      <w:rFonts w:hint="eastAsia"/>
                      <w:color w:val="000000" w:themeColor="text1"/>
                      <w:sz w:val="21"/>
                      <w:szCs w:val="21"/>
                    </w:rPr>
                    <w:t>l</w:t>
                  </w:r>
                  <w:r w:rsidRPr="00551C37">
                    <w:rPr>
                      <w:rFonts w:hint="eastAsia"/>
                      <w:color w:val="000000" w:themeColor="text1"/>
                      <w:sz w:val="21"/>
                      <w:szCs w:val="21"/>
                    </w:rPr>
                    <w:t>期</w:t>
                  </w:r>
                  <w:r w:rsidRPr="00551C37">
                    <w:rPr>
                      <w:rFonts w:hint="eastAsia"/>
                      <w:color w:val="000000" w:themeColor="text1"/>
                      <w:sz w:val="21"/>
                      <w:szCs w:val="21"/>
                    </w:rPr>
                    <w:t>/</w:t>
                  </w:r>
                  <w:r w:rsidRPr="00551C37">
                    <w:rPr>
                      <w:rFonts w:hint="eastAsia"/>
                      <w:color w:val="000000" w:themeColor="text1"/>
                      <w:sz w:val="21"/>
                      <w:szCs w:val="21"/>
                    </w:rPr>
                    <w:t>季度，</w:t>
                  </w:r>
                  <w:r w:rsidRPr="00551C37">
                    <w:rPr>
                      <w:rFonts w:hint="eastAsia"/>
                      <w:color w:val="000000" w:themeColor="text1"/>
                      <w:sz w:val="21"/>
                      <w:szCs w:val="21"/>
                    </w:rPr>
                    <w:t>2</w:t>
                  </w:r>
                  <w:r w:rsidRPr="00551C37">
                    <w:rPr>
                      <w:rFonts w:hint="eastAsia"/>
                      <w:color w:val="000000" w:themeColor="text1"/>
                      <w:sz w:val="21"/>
                      <w:szCs w:val="21"/>
                    </w:rPr>
                    <w:t>天</w:t>
                  </w:r>
                  <w:r w:rsidRPr="00551C37">
                    <w:rPr>
                      <w:rFonts w:hint="eastAsia"/>
                      <w:color w:val="000000" w:themeColor="text1"/>
                      <w:sz w:val="21"/>
                      <w:szCs w:val="21"/>
                    </w:rPr>
                    <w:t>/</w:t>
                  </w:r>
                  <w:r w:rsidRPr="00551C37">
                    <w:rPr>
                      <w:rFonts w:hint="eastAsia"/>
                      <w:color w:val="000000" w:themeColor="text1"/>
                      <w:sz w:val="21"/>
                      <w:szCs w:val="21"/>
                    </w:rPr>
                    <w:t>期，并在春季易发生扬尘季节增加不定期监测</w:t>
                  </w:r>
                </w:p>
              </w:tc>
              <w:tc>
                <w:tcPr>
                  <w:tcW w:w="1701" w:type="dxa"/>
                  <w:vAlign w:val="center"/>
                </w:tcPr>
                <w:p w:rsidR="002B7C01" w:rsidRPr="00551C37" w:rsidRDefault="002B7C01" w:rsidP="002B7C01">
                  <w:pPr>
                    <w:contextualSpacing/>
                    <w:jc w:val="center"/>
                    <w:rPr>
                      <w:color w:val="000000" w:themeColor="text1"/>
                      <w:sz w:val="21"/>
                      <w:szCs w:val="21"/>
                    </w:rPr>
                  </w:pPr>
                  <w:r w:rsidRPr="00551C37">
                    <w:rPr>
                      <w:rFonts w:hint="eastAsia"/>
                      <w:color w:val="000000" w:themeColor="text1"/>
                      <w:sz w:val="21"/>
                      <w:szCs w:val="21"/>
                    </w:rPr>
                    <w:t>施工场界</w:t>
                  </w:r>
                </w:p>
              </w:tc>
              <w:tc>
                <w:tcPr>
                  <w:tcW w:w="1644" w:type="dxa"/>
                  <w:vAlign w:val="center"/>
                </w:tcPr>
                <w:p w:rsidR="002B7C01" w:rsidRPr="00551C37" w:rsidRDefault="002B7C01" w:rsidP="002B7C01">
                  <w:pPr>
                    <w:contextualSpacing/>
                    <w:jc w:val="center"/>
                    <w:rPr>
                      <w:color w:val="000000" w:themeColor="text1"/>
                      <w:sz w:val="21"/>
                      <w:szCs w:val="21"/>
                    </w:rPr>
                  </w:pPr>
                  <w:r w:rsidRPr="00551C37">
                    <w:rPr>
                      <w:rFonts w:hint="eastAsia"/>
                      <w:color w:val="000000" w:themeColor="text1"/>
                      <w:sz w:val="21"/>
                      <w:szCs w:val="21"/>
                    </w:rPr>
                    <w:t>PM</w:t>
                  </w:r>
                  <w:r w:rsidRPr="00551C37">
                    <w:rPr>
                      <w:rFonts w:hint="eastAsia"/>
                      <w:color w:val="000000" w:themeColor="text1"/>
                      <w:sz w:val="21"/>
                      <w:szCs w:val="21"/>
                      <w:vertAlign w:val="subscript"/>
                    </w:rPr>
                    <w:t>10</w:t>
                  </w:r>
                </w:p>
              </w:tc>
            </w:tr>
            <w:tr w:rsidR="00551C37" w:rsidRPr="00551C37" w:rsidTr="0006419C">
              <w:trPr>
                <w:trHeight w:val="65"/>
                <w:jc w:val="center"/>
              </w:trPr>
              <w:tc>
                <w:tcPr>
                  <w:tcW w:w="624" w:type="dxa"/>
                  <w:vMerge/>
                  <w:vAlign w:val="center"/>
                </w:tcPr>
                <w:p w:rsidR="002B7C01" w:rsidRPr="00551C37" w:rsidRDefault="002B7C01" w:rsidP="002B7C01">
                  <w:pPr>
                    <w:contextualSpacing/>
                    <w:jc w:val="center"/>
                    <w:rPr>
                      <w:color w:val="000000" w:themeColor="text1"/>
                      <w:sz w:val="21"/>
                      <w:szCs w:val="21"/>
                    </w:rPr>
                  </w:pPr>
                </w:p>
              </w:tc>
              <w:tc>
                <w:tcPr>
                  <w:tcW w:w="993" w:type="dxa"/>
                  <w:vAlign w:val="center"/>
                </w:tcPr>
                <w:p w:rsidR="002B7C01" w:rsidRPr="00551C37" w:rsidRDefault="002B7C01" w:rsidP="002B7C01">
                  <w:pPr>
                    <w:pStyle w:val="af"/>
                    <w:autoSpaceDE/>
                    <w:autoSpaceDN/>
                    <w:adjustRightInd/>
                    <w:spacing w:before="0"/>
                    <w:contextualSpacing/>
                    <w:textAlignment w:val="auto"/>
                    <w:rPr>
                      <w:color w:val="000000" w:themeColor="text1"/>
                      <w:kern w:val="2"/>
                      <w:szCs w:val="21"/>
                    </w:rPr>
                  </w:pPr>
                  <w:r w:rsidRPr="00551C37">
                    <w:rPr>
                      <w:rFonts w:hint="eastAsia"/>
                      <w:color w:val="000000" w:themeColor="text1"/>
                      <w:kern w:val="2"/>
                      <w:szCs w:val="21"/>
                    </w:rPr>
                    <w:t>噪声</w:t>
                  </w:r>
                </w:p>
              </w:tc>
              <w:tc>
                <w:tcPr>
                  <w:tcW w:w="4110" w:type="dxa"/>
                  <w:vAlign w:val="center"/>
                </w:tcPr>
                <w:p w:rsidR="002B7C01" w:rsidRPr="00551C37" w:rsidRDefault="002B7C01" w:rsidP="002B7C01">
                  <w:pPr>
                    <w:contextualSpacing/>
                    <w:jc w:val="center"/>
                    <w:rPr>
                      <w:color w:val="000000" w:themeColor="text1"/>
                      <w:sz w:val="21"/>
                      <w:szCs w:val="21"/>
                    </w:rPr>
                  </w:pPr>
                  <w:r w:rsidRPr="00551C37">
                    <w:rPr>
                      <w:rFonts w:hint="eastAsia"/>
                      <w:color w:val="000000" w:themeColor="text1"/>
                      <w:sz w:val="21"/>
                      <w:szCs w:val="21"/>
                    </w:rPr>
                    <w:t>1</w:t>
                  </w:r>
                  <w:r w:rsidRPr="00551C37">
                    <w:rPr>
                      <w:rFonts w:hint="eastAsia"/>
                      <w:color w:val="000000" w:themeColor="text1"/>
                      <w:sz w:val="21"/>
                      <w:szCs w:val="21"/>
                    </w:rPr>
                    <w:t>天</w:t>
                  </w:r>
                  <w:r w:rsidRPr="00551C37">
                    <w:rPr>
                      <w:rFonts w:hint="eastAsia"/>
                      <w:color w:val="000000" w:themeColor="text1"/>
                      <w:sz w:val="21"/>
                      <w:szCs w:val="21"/>
                    </w:rPr>
                    <w:t>/</w:t>
                  </w:r>
                  <w:r w:rsidRPr="00551C37">
                    <w:rPr>
                      <w:rFonts w:hint="eastAsia"/>
                      <w:color w:val="000000" w:themeColor="text1"/>
                      <w:sz w:val="21"/>
                      <w:szCs w:val="21"/>
                    </w:rPr>
                    <w:t>季度，昼夜各一次，并增加不定期监测</w:t>
                  </w:r>
                </w:p>
              </w:tc>
              <w:tc>
                <w:tcPr>
                  <w:tcW w:w="1701" w:type="dxa"/>
                  <w:vAlign w:val="center"/>
                </w:tcPr>
                <w:p w:rsidR="002B7C01" w:rsidRPr="00551C37" w:rsidRDefault="002B7C01" w:rsidP="002B7C01">
                  <w:pPr>
                    <w:contextualSpacing/>
                    <w:jc w:val="center"/>
                    <w:rPr>
                      <w:color w:val="000000" w:themeColor="text1"/>
                      <w:sz w:val="21"/>
                      <w:szCs w:val="21"/>
                    </w:rPr>
                  </w:pPr>
                  <w:r w:rsidRPr="00551C37">
                    <w:rPr>
                      <w:rFonts w:hint="eastAsia"/>
                      <w:color w:val="000000" w:themeColor="text1"/>
                      <w:sz w:val="21"/>
                      <w:szCs w:val="21"/>
                    </w:rPr>
                    <w:t>施工场界</w:t>
                  </w:r>
                </w:p>
              </w:tc>
              <w:tc>
                <w:tcPr>
                  <w:tcW w:w="1644" w:type="dxa"/>
                  <w:vAlign w:val="center"/>
                </w:tcPr>
                <w:p w:rsidR="002B7C01" w:rsidRPr="00551C37" w:rsidRDefault="002B7C01" w:rsidP="002B7C01">
                  <w:pPr>
                    <w:contextualSpacing/>
                    <w:jc w:val="center"/>
                    <w:rPr>
                      <w:color w:val="000000" w:themeColor="text1"/>
                      <w:sz w:val="21"/>
                      <w:szCs w:val="21"/>
                    </w:rPr>
                  </w:pPr>
                  <w:r w:rsidRPr="00551C37">
                    <w:rPr>
                      <w:color w:val="000000" w:themeColor="text1"/>
                      <w:sz w:val="21"/>
                      <w:szCs w:val="21"/>
                    </w:rPr>
                    <w:t>噪声</w:t>
                  </w:r>
                  <w:r w:rsidRPr="00551C37">
                    <w:rPr>
                      <w:color w:val="000000" w:themeColor="text1"/>
                      <w:sz w:val="21"/>
                      <w:szCs w:val="21"/>
                    </w:rPr>
                    <w:t>L</w:t>
                  </w:r>
                  <w:r w:rsidRPr="00551C37">
                    <w:rPr>
                      <w:color w:val="000000" w:themeColor="text1"/>
                      <w:sz w:val="21"/>
                      <w:szCs w:val="21"/>
                      <w:vertAlign w:val="subscript"/>
                    </w:rPr>
                    <w:t>Aeq</w:t>
                  </w:r>
                </w:p>
              </w:tc>
            </w:tr>
            <w:tr w:rsidR="00551C37" w:rsidRPr="00551C37" w:rsidTr="0006419C">
              <w:trPr>
                <w:trHeight w:val="65"/>
                <w:jc w:val="center"/>
              </w:trPr>
              <w:tc>
                <w:tcPr>
                  <w:tcW w:w="624" w:type="dxa"/>
                  <w:vMerge w:val="restart"/>
                  <w:vAlign w:val="center"/>
                </w:tcPr>
                <w:p w:rsidR="002B7C01" w:rsidRPr="00551C37" w:rsidRDefault="002B7C01" w:rsidP="002B7C01">
                  <w:pPr>
                    <w:contextualSpacing/>
                    <w:jc w:val="center"/>
                    <w:rPr>
                      <w:color w:val="000000" w:themeColor="text1"/>
                      <w:sz w:val="21"/>
                      <w:szCs w:val="21"/>
                    </w:rPr>
                  </w:pPr>
                  <w:r w:rsidRPr="00551C37">
                    <w:rPr>
                      <w:rFonts w:hint="eastAsia"/>
                      <w:color w:val="000000" w:themeColor="text1"/>
                      <w:sz w:val="21"/>
                      <w:szCs w:val="21"/>
                    </w:rPr>
                    <w:t>营运期</w:t>
                  </w:r>
                </w:p>
              </w:tc>
              <w:tc>
                <w:tcPr>
                  <w:tcW w:w="993" w:type="dxa"/>
                  <w:vAlign w:val="center"/>
                </w:tcPr>
                <w:p w:rsidR="002B7C01" w:rsidRPr="00551C37" w:rsidRDefault="002B7C01" w:rsidP="002B7C01">
                  <w:pPr>
                    <w:pStyle w:val="af"/>
                    <w:autoSpaceDE/>
                    <w:autoSpaceDN/>
                    <w:adjustRightInd/>
                    <w:spacing w:before="0"/>
                    <w:contextualSpacing/>
                    <w:textAlignment w:val="auto"/>
                    <w:rPr>
                      <w:color w:val="000000" w:themeColor="text1"/>
                      <w:kern w:val="2"/>
                      <w:szCs w:val="21"/>
                    </w:rPr>
                  </w:pPr>
                  <w:r w:rsidRPr="00551C37">
                    <w:rPr>
                      <w:rFonts w:hint="eastAsia"/>
                      <w:color w:val="000000" w:themeColor="text1"/>
                      <w:kern w:val="2"/>
                      <w:szCs w:val="21"/>
                    </w:rPr>
                    <w:t>噪声</w:t>
                  </w:r>
                </w:p>
              </w:tc>
              <w:tc>
                <w:tcPr>
                  <w:tcW w:w="4110" w:type="dxa"/>
                  <w:vAlign w:val="center"/>
                </w:tcPr>
                <w:p w:rsidR="002B7C01" w:rsidRPr="00551C37" w:rsidRDefault="001A62D6" w:rsidP="002B7C01">
                  <w:pPr>
                    <w:contextualSpacing/>
                    <w:jc w:val="center"/>
                    <w:rPr>
                      <w:color w:val="000000" w:themeColor="text1"/>
                      <w:sz w:val="21"/>
                      <w:szCs w:val="21"/>
                    </w:rPr>
                  </w:pPr>
                  <w:r w:rsidRPr="00551C37">
                    <w:rPr>
                      <w:rFonts w:hint="eastAsia"/>
                      <w:color w:val="000000" w:themeColor="text1"/>
                      <w:sz w:val="21"/>
                      <w:szCs w:val="21"/>
                    </w:rPr>
                    <w:t>竣工验收时监测一次，以后每年监一次</w:t>
                  </w:r>
                </w:p>
              </w:tc>
              <w:tc>
                <w:tcPr>
                  <w:tcW w:w="1701" w:type="dxa"/>
                  <w:vAlign w:val="center"/>
                </w:tcPr>
                <w:p w:rsidR="002B7C01" w:rsidRPr="00551C37" w:rsidRDefault="002B7C01" w:rsidP="002B7C01">
                  <w:pPr>
                    <w:contextualSpacing/>
                    <w:jc w:val="center"/>
                    <w:rPr>
                      <w:color w:val="000000" w:themeColor="text1"/>
                      <w:sz w:val="21"/>
                      <w:szCs w:val="21"/>
                    </w:rPr>
                  </w:pPr>
                  <w:r w:rsidRPr="00551C37">
                    <w:rPr>
                      <w:rFonts w:hint="eastAsia"/>
                      <w:color w:val="000000" w:themeColor="text1"/>
                      <w:sz w:val="21"/>
                      <w:szCs w:val="21"/>
                    </w:rPr>
                    <w:t>项目场界外</w:t>
                  </w:r>
                  <w:r w:rsidRPr="00551C37">
                    <w:rPr>
                      <w:rFonts w:hint="eastAsia"/>
                      <w:color w:val="000000" w:themeColor="text1"/>
                      <w:sz w:val="21"/>
                      <w:szCs w:val="21"/>
                    </w:rPr>
                    <w:t>1m</w:t>
                  </w:r>
                </w:p>
              </w:tc>
              <w:tc>
                <w:tcPr>
                  <w:tcW w:w="1644" w:type="dxa"/>
                  <w:vAlign w:val="center"/>
                </w:tcPr>
                <w:p w:rsidR="002B7C01" w:rsidRPr="00551C37" w:rsidRDefault="002B7C01" w:rsidP="002B7C01">
                  <w:pPr>
                    <w:contextualSpacing/>
                    <w:jc w:val="center"/>
                    <w:rPr>
                      <w:color w:val="000000" w:themeColor="text1"/>
                      <w:sz w:val="21"/>
                      <w:szCs w:val="21"/>
                    </w:rPr>
                  </w:pPr>
                  <w:r w:rsidRPr="00551C37">
                    <w:rPr>
                      <w:color w:val="000000" w:themeColor="text1"/>
                      <w:sz w:val="21"/>
                      <w:szCs w:val="21"/>
                    </w:rPr>
                    <w:t>噪声</w:t>
                  </w:r>
                  <w:r w:rsidRPr="00551C37">
                    <w:rPr>
                      <w:color w:val="000000" w:themeColor="text1"/>
                      <w:sz w:val="21"/>
                      <w:szCs w:val="21"/>
                    </w:rPr>
                    <w:t>L</w:t>
                  </w:r>
                  <w:r w:rsidRPr="00551C37">
                    <w:rPr>
                      <w:color w:val="000000" w:themeColor="text1"/>
                      <w:sz w:val="21"/>
                      <w:szCs w:val="21"/>
                      <w:vertAlign w:val="subscript"/>
                    </w:rPr>
                    <w:t>Aeq</w:t>
                  </w:r>
                </w:p>
              </w:tc>
            </w:tr>
            <w:tr w:rsidR="00551C37" w:rsidRPr="00551C37" w:rsidTr="0006419C">
              <w:trPr>
                <w:trHeight w:val="65"/>
                <w:jc w:val="center"/>
              </w:trPr>
              <w:tc>
                <w:tcPr>
                  <w:tcW w:w="624" w:type="dxa"/>
                  <w:vMerge/>
                  <w:vAlign w:val="center"/>
                </w:tcPr>
                <w:p w:rsidR="002B7C01" w:rsidRPr="00551C37" w:rsidRDefault="002B7C01" w:rsidP="002B7C01">
                  <w:pPr>
                    <w:contextualSpacing/>
                    <w:jc w:val="center"/>
                    <w:rPr>
                      <w:color w:val="000000" w:themeColor="text1"/>
                      <w:sz w:val="21"/>
                      <w:szCs w:val="21"/>
                    </w:rPr>
                  </w:pPr>
                </w:p>
              </w:tc>
              <w:tc>
                <w:tcPr>
                  <w:tcW w:w="993" w:type="dxa"/>
                  <w:vAlign w:val="center"/>
                </w:tcPr>
                <w:p w:rsidR="002B7C01" w:rsidRPr="00551C37" w:rsidRDefault="002B7C01" w:rsidP="002B7C01">
                  <w:pPr>
                    <w:pStyle w:val="af"/>
                    <w:autoSpaceDE/>
                    <w:autoSpaceDN/>
                    <w:adjustRightInd/>
                    <w:spacing w:before="0"/>
                    <w:contextualSpacing/>
                    <w:textAlignment w:val="auto"/>
                    <w:rPr>
                      <w:color w:val="000000" w:themeColor="text1"/>
                      <w:kern w:val="2"/>
                      <w:szCs w:val="21"/>
                    </w:rPr>
                  </w:pPr>
                  <w:r w:rsidRPr="00551C37">
                    <w:rPr>
                      <w:rFonts w:hint="eastAsia"/>
                      <w:color w:val="000000" w:themeColor="text1"/>
                      <w:kern w:val="2"/>
                      <w:szCs w:val="21"/>
                    </w:rPr>
                    <w:t>废气</w:t>
                  </w:r>
                </w:p>
              </w:tc>
              <w:tc>
                <w:tcPr>
                  <w:tcW w:w="4110" w:type="dxa"/>
                  <w:vAlign w:val="center"/>
                </w:tcPr>
                <w:p w:rsidR="002B7C01" w:rsidRPr="00551C37" w:rsidRDefault="001A62D6" w:rsidP="002B7C01">
                  <w:pPr>
                    <w:contextualSpacing/>
                    <w:jc w:val="center"/>
                    <w:rPr>
                      <w:color w:val="000000" w:themeColor="text1"/>
                      <w:sz w:val="21"/>
                      <w:szCs w:val="21"/>
                    </w:rPr>
                  </w:pPr>
                  <w:r w:rsidRPr="00551C37">
                    <w:rPr>
                      <w:rFonts w:hint="eastAsia"/>
                      <w:color w:val="000000" w:themeColor="text1"/>
                      <w:sz w:val="21"/>
                      <w:szCs w:val="21"/>
                    </w:rPr>
                    <w:t>竣工验收时监测一次，以后每年监一次</w:t>
                  </w:r>
                </w:p>
              </w:tc>
              <w:tc>
                <w:tcPr>
                  <w:tcW w:w="1701" w:type="dxa"/>
                  <w:vAlign w:val="center"/>
                </w:tcPr>
                <w:p w:rsidR="002B7C01" w:rsidRPr="00551C37" w:rsidRDefault="002B7C01" w:rsidP="002B7C01">
                  <w:pPr>
                    <w:contextualSpacing/>
                    <w:jc w:val="center"/>
                    <w:rPr>
                      <w:color w:val="000000" w:themeColor="text1"/>
                      <w:sz w:val="21"/>
                      <w:szCs w:val="21"/>
                    </w:rPr>
                  </w:pPr>
                  <w:r w:rsidRPr="00551C37">
                    <w:rPr>
                      <w:rFonts w:hint="eastAsia"/>
                      <w:color w:val="000000" w:themeColor="text1"/>
                      <w:sz w:val="21"/>
                      <w:szCs w:val="21"/>
                    </w:rPr>
                    <w:t>主要道路外</w:t>
                  </w:r>
                  <w:r w:rsidRPr="00551C37">
                    <w:rPr>
                      <w:rFonts w:hint="eastAsia"/>
                      <w:color w:val="000000" w:themeColor="text1"/>
                      <w:sz w:val="21"/>
                      <w:szCs w:val="21"/>
                    </w:rPr>
                    <w:t>10m</w:t>
                  </w:r>
                </w:p>
              </w:tc>
              <w:tc>
                <w:tcPr>
                  <w:tcW w:w="1644" w:type="dxa"/>
                  <w:vAlign w:val="center"/>
                </w:tcPr>
                <w:p w:rsidR="002B7C01" w:rsidRPr="00551C37" w:rsidRDefault="002B7C01" w:rsidP="001A62D6">
                  <w:pPr>
                    <w:contextualSpacing/>
                    <w:jc w:val="center"/>
                    <w:rPr>
                      <w:color w:val="000000" w:themeColor="text1"/>
                      <w:sz w:val="21"/>
                      <w:szCs w:val="21"/>
                    </w:rPr>
                  </w:pPr>
                  <w:r w:rsidRPr="00551C37">
                    <w:rPr>
                      <w:rFonts w:hint="eastAsia"/>
                      <w:color w:val="000000" w:themeColor="text1"/>
                      <w:sz w:val="21"/>
                      <w:szCs w:val="21"/>
                    </w:rPr>
                    <w:t>NO</w:t>
                  </w:r>
                  <w:r w:rsidRPr="00551C37">
                    <w:rPr>
                      <w:rFonts w:hint="eastAsia"/>
                      <w:color w:val="000000" w:themeColor="text1"/>
                      <w:sz w:val="21"/>
                      <w:szCs w:val="21"/>
                      <w:vertAlign w:val="subscript"/>
                    </w:rPr>
                    <w:t>2</w:t>
                  </w:r>
                </w:p>
              </w:tc>
            </w:tr>
            <w:tr w:rsidR="00551C37" w:rsidRPr="00551C37" w:rsidTr="0006419C">
              <w:trPr>
                <w:trHeight w:val="65"/>
                <w:jc w:val="center"/>
              </w:trPr>
              <w:tc>
                <w:tcPr>
                  <w:tcW w:w="624" w:type="dxa"/>
                  <w:vMerge/>
                  <w:vAlign w:val="center"/>
                </w:tcPr>
                <w:p w:rsidR="002B7C01" w:rsidRPr="00551C37" w:rsidRDefault="002B7C01" w:rsidP="002B7C01">
                  <w:pPr>
                    <w:contextualSpacing/>
                    <w:jc w:val="center"/>
                    <w:rPr>
                      <w:color w:val="000000" w:themeColor="text1"/>
                      <w:sz w:val="21"/>
                      <w:szCs w:val="21"/>
                    </w:rPr>
                  </w:pPr>
                </w:p>
              </w:tc>
              <w:tc>
                <w:tcPr>
                  <w:tcW w:w="993" w:type="dxa"/>
                  <w:vAlign w:val="center"/>
                </w:tcPr>
                <w:p w:rsidR="002B7C01" w:rsidRPr="00551C37" w:rsidRDefault="002B7C01" w:rsidP="002B7C01">
                  <w:pPr>
                    <w:pStyle w:val="af"/>
                    <w:autoSpaceDE/>
                    <w:autoSpaceDN/>
                    <w:adjustRightInd/>
                    <w:spacing w:before="0"/>
                    <w:contextualSpacing/>
                    <w:textAlignment w:val="auto"/>
                    <w:rPr>
                      <w:color w:val="000000" w:themeColor="text1"/>
                      <w:kern w:val="2"/>
                      <w:szCs w:val="21"/>
                    </w:rPr>
                  </w:pPr>
                  <w:r w:rsidRPr="00551C37">
                    <w:rPr>
                      <w:rFonts w:hint="eastAsia"/>
                      <w:color w:val="000000" w:themeColor="text1"/>
                      <w:kern w:val="2"/>
                      <w:szCs w:val="21"/>
                    </w:rPr>
                    <w:t>废水</w:t>
                  </w:r>
                </w:p>
              </w:tc>
              <w:tc>
                <w:tcPr>
                  <w:tcW w:w="4110" w:type="dxa"/>
                  <w:vAlign w:val="center"/>
                </w:tcPr>
                <w:p w:rsidR="002B7C01" w:rsidRPr="00551C37" w:rsidRDefault="001A62D6" w:rsidP="002B7C01">
                  <w:pPr>
                    <w:contextualSpacing/>
                    <w:jc w:val="center"/>
                    <w:rPr>
                      <w:color w:val="000000" w:themeColor="text1"/>
                      <w:sz w:val="21"/>
                      <w:szCs w:val="21"/>
                    </w:rPr>
                  </w:pPr>
                  <w:r w:rsidRPr="00551C37">
                    <w:rPr>
                      <w:rFonts w:hint="eastAsia"/>
                      <w:color w:val="000000" w:themeColor="text1"/>
                      <w:sz w:val="21"/>
                      <w:szCs w:val="21"/>
                    </w:rPr>
                    <w:t>竣工验收时监测一次，以后每年监一次</w:t>
                  </w:r>
                </w:p>
              </w:tc>
              <w:tc>
                <w:tcPr>
                  <w:tcW w:w="1701" w:type="dxa"/>
                  <w:vAlign w:val="center"/>
                </w:tcPr>
                <w:p w:rsidR="002B7C01" w:rsidRPr="00551C37" w:rsidRDefault="002B7C01" w:rsidP="002B7C01">
                  <w:pPr>
                    <w:contextualSpacing/>
                    <w:jc w:val="center"/>
                    <w:rPr>
                      <w:color w:val="000000" w:themeColor="text1"/>
                      <w:sz w:val="21"/>
                      <w:szCs w:val="21"/>
                    </w:rPr>
                  </w:pPr>
                  <w:r w:rsidRPr="00551C37">
                    <w:rPr>
                      <w:rFonts w:hint="eastAsia"/>
                      <w:color w:val="000000" w:themeColor="text1"/>
                      <w:sz w:val="21"/>
                      <w:szCs w:val="21"/>
                    </w:rPr>
                    <w:t>预处理设施排口</w:t>
                  </w:r>
                </w:p>
              </w:tc>
              <w:tc>
                <w:tcPr>
                  <w:tcW w:w="1644" w:type="dxa"/>
                  <w:vAlign w:val="center"/>
                </w:tcPr>
                <w:p w:rsidR="002B7C01" w:rsidRPr="00551C37" w:rsidRDefault="002B7C01" w:rsidP="002B7C01">
                  <w:pPr>
                    <w:contextualSpacing/>
                    <w:jc w:val="center"/>
                    <w:rPr>
                      <w:color w:val="000000" w:themeColor="text1"/>
                      <w:sz w:val="21"/>
                      <w:szCs w:val="21"/>
                    </w:rPr>
                  </w:pPr>
                  <w:r w:rsidRPr="00551C37">
                    <w:rPr>
                      <w:rFonts w:hint="eastAsia"/>
                      <w:color w:val="000000" w:themeColor="text1"/>
                      <w:sz w:val="21"/>
                      <w:szCs w:val="21"/>
                    </w:rPr>
                    <w:t>COD</w:t>
                  </w:r>
                  <w:r w:rsidRPr="00551C37">
                    <w:rPr>
                      <w:rFonts w:hint="eastAsia"/>
                      <w:color w:val="000000" w:themeColor="text1"/>
                      <w:sz w:val="21"/>
                      <w:szCs w:val="21"/>
                    </w:rPr>
                    <w:t>、氨氮</w:t>
                  </w:r>
                </w:p>
              </w:tc>
            </w:tr>
          </w:tbl>
          <w:p w:rsidR="002B7C01" w:rsidRPr="00551C37" w:rsidRDefault="002B7C01" w:rsidP="0006419C">
            <w:pPr>
              <w:pStyle w:val="2"/>
              <w:rPr>
                <w:color w:val="000000" w:themeColor="text1"/>
              </w:rPr>
            </w:pPr>
            <w:r w:rsidRPr="00551C37">
              <w:rPr>
                <w:rFonts w:hint="eastAsia"/>
                <w:color w:val="000000" w:themeColor="text1"/>
              </w:rPr>
              <w:t>11.3</w:t>
            </w:r>
            <w:r w:rsidRPr="00551C37">
              <w:rPr>
                <w:rFonts w:hint="eastAsia"/>
                <w:color w:val="000000" w:themeColor="text1"/>
              </w:rPr>
              <w:t>工程竣工环保验收</w:t>
            </w:r>
          </w:p>
          <w:p w:rsidR="0006419C" w:rsidRPr="00551C37" w:rsidRDefault="0006419C" w:rsidP="0006419C">
            <w:pPr>
              <w:pStyle w:val="20"/>
              <w:ind w:firstLine="480"/>
              <w:rPr>
                <w:color w:val="000000" w:themeColor="text1"/>
              </w:rPr>
            </w:pPr>
            <w:r w:rsidRPr="00551C37">
              <w:rPr>
                <w:rFonts w:hint="eastAsia"/>
                <w:color w:val="000000" w:themeColor="text1"/>
              </w:rPr>
              <w:t>根据《中华人民共和国环境保护法》及《建设项目环境保护管理条例》的规定，本项目应执行环境影响评价制度和环境保护设施与主体工程同时设计、同时施工、同时投产使用的“三同时”制度。</w:t>
            </w:r>
          </w:p>
          <w:p w:rsidR="002B7C01" w:rsidRPr="00551C37" w:rsidRDefault="0006419C" w:rsidP="0006419C">
            <w:pPr>
              <w:pStyle w:val="20"/>
              <w:ind w:firstLine="480"/>
              <w:rPr>
                <w:color w:val="000000" w:themeColor="text1"/>
              </w:rPr>
            </w:pPr>
            <w:r w:rsidRPr="00551C37">
              <w:rPr>
                <w:rFonts w:hint="eastAsia"/>
                <w:color w:val="000000" w:themeColor="text1"/>
              </w:rPr>
              <w:t>竣工环境保护验收是为了查清本项目环境保护措施落实情况，分析已采取环保措施的有效性，确定项目对环境造成的实际影响及可能存在的潜在影响，全面做好环境保护工作。</w:t>
            </w:r>
            <w:r w:rsidR="002B7C01" w:rsidRPr="00551C37">
              <w:rPr>
                <w:rFonts w:hint="eastAsia"/>
                <w:color w:val="000000" w:themeColor="text1"/>
              </w:rPr>
              <w:t>在建设项目正式投入生产之前，建设单位必须</w:t>
            </w:r>
            <w:r w:rsidRPr="00551C37">
              <w:rPr>
                <w:rFonts w:hint="eastAsia"/>
                <w:color w:val="000000" w:themeColor="text1"/>
              </w:rPr>
              <w:t>进行</w:t>
            </w:r>
            <w:r w:rsidR="002B7C01" w:rsidRPr="00551C37">
              <w:rPr>
                <w:rFonts w:hint="eastAsia"/>
                <w:color w:val="000000" w:themeColor="text1"/>
              </w:rPr>
              <w:t>环境保护竣工验收。</w:t>
            </w:r>
          </w:p>
          <w:p w:rsidR="002B7C01" w:rsidRPr="00551C37" w:rsidRDefault="002B7C01" w:rsidP="0006419C">
            <w:pPr>
              <w:pStyle w:val="20"/>
              <w:ind w:firstLine="480"/>
              <w:rPr>
                <w:color w:val="000000" w:themeColor="text1"/>
              </w:rPr>
            </w:pPr>
            <w:r w:rsidRPr="00551C37">
              <w:rPr>
                <w:rFonts w:hint="eastAsia"/>
                <w:color w:val="000000" w:themeColor="text1"/>
              </w:rPr>
              <w:t>环境保护验收条件为：</w:t>
            </w:r>
          </w:p>
          <w:p w:rsidR="002B7C01" w:rsidRPr="00551C37" w:rsidRDefault="002B7C01" w:rsidP="0006419C">
            <w:pPr>
              <w:pStyle w:val="20"/>
              <w:ind w:firstLine="480"/>
              <w:rPr>
                <w:color w:val="000000" w:themeColor="text1"/>
              </w:rPr>
            </w:pPr>
            <w:r w:rsidRPr="00551C37">
              <w:rPr>
                <w:rFonts w:hint="eastAsia"/>
                <w:color w:val="000000" w:themeColor="text1"/>
              </w:rPr>
              <w:t>建设项目建设前期环境保护审查、审批手续完备，技术资料与环境保护档案齐全；环境保护设施按批准的环境影响报告书和设计要求建成，其污染防治能力适应主体工程的需要；</w:t>
            </w:r>
          </w:p>
          <w:p w:rsidR="002B7C01" w:rsidRPr="00551C37" w:rsidRDefault="002B7C01" w:rsidP="0006419C">
            <w:pPr>
              <w:pStyle w:val="20"/>
              <w:ind w:firstLine="480"/>
              <w:rPr>
                <w:color w:val="000000" w:themeColor="text1"/>
              </w:rPr>
            </w:pPr>
            <w:r w:rsidRPr="00551C37">
              <w:rPr>
                <w:rFonts w:hint="eastAsia"/>
                <w:color w:val="000000" w:themeColor="text1"/>
              </w:rPr>
              <w:lastRenderedPageBreak/>
              <w:t>②环境保护设施安装质量符合国家和有关部门颁发的专业工程验收规范、规程和检验评定标准；</w:t>
            </w:r>
          </w:p>
          <w:p w:rsidR="002B7C01" w:rsidRPr="00551C37" w:rsidRDefault="002B7C01" w:rsidP="0006419C">
            <w:pPr>
              <w:pStyle w:val="20"/>
              <w:ind w:firstLine="480"/>
              <w:rPr>
                <w:color w:val="000000" w:themeColor="text1"/>
              </w:rPr>
            </w:pPr>
            <w:r w:rsidRPr="00551C37">
              <w:rPr>
                <w:rFonts w:hint="eastAsia"/>
                <w:color w:val="000000" w:themeColor="text1"/>
              </w:rPr>
              <w:t>③具备环境保护设施运转的条件，包括经培训的环境保护设施岗位操作人员的到位、管理制度的建设、原材料、动力的落实等，且符合交付使用的其他条件；</w:t>
            </w:r>
          </w:p>
          <w:p w:rsidR="002B7C01" w:rsidRPr="00551C37" w:rsidRDefault="002B7C01" w:rsidP="0006419C">
            <w:pPr>
              <w:pStyle w:val="20"/>
              <w:ind w:firstLine="480"/>
              <w:rPr>
                <w:color w:val="000000" w:themeColor="text1"/>
              </w:rPr>
            </w:pPr>
            <w:r w:rsidRPr="00551C37">
              <w:rPr>
                <w:rFonts w:hint="eastAsia"/>
                <w:color w:val="000000" w:themeColor="text1"/>
              </w:rPr>
              <w:t>④各项生态保护措施按环境影响评价的要求进行落实，建设过程中受到破坏并且可恢复的环境已经得到修整；</w:t>
            </w:r>
          </w:p>
          <w:p w:rsidR="002B7C01" w:rsidRPr="00551C37" w:rsidRDefault="002B7C01" w:rsidP="0006419C">
            <w:pPr>
              <w:pStyle w:val="20"/>
              <w:ind w:firstLine="480"/>
              <w:rPr>
                <w:color w:val="000000" w:themeColor="text1"/>
              </w:rPr>
            </w:pPr>
            <w:r w:rsidRPr="00551C37">
              <w:rPr>
                <w:rFonts w:hint="eastAsia"/>
                <w:color w:val="000000" w:themeColor="text1"/>
              </w:rPr>
              <w:t>⑤</w:t>
            </w:r>
            <w:r w:rsidR="0006419C" w:rsidRPr="00551C37">
              <w:rPr>
                <w:rFonts w:hint="eastAsia"/>
                <w:color w:val="000000" w:themeColor="text1"/>
              </w:rPr>
              <w:t>未进行</w:t>
            </w:r>
            <w:r w:rsidRPr="00551C37">
              <w:rPr>
                <w:rFonts w:hint="eastAsia"/>
                <w:color w:val="000000" w:themeColor="text1"/>
              </w:rPr>
              <w:t>竣工环境保护验收不得正式投入运营。</w:t>
            </w:r>
          </w:p>
          <w:p w:rsidR="002B7C01" w:rsidRPr="00551C37" w:rsidRDefault="002B7C01" w:rsidP="0006419C">
            <w:pPr>
              <w:pStyle w:val="20"/>
              <w:ind w:firstLine="480"/>
              <w:rPr>
                <w:color w:val="000000" w:themeColor="text1"/>
              </w:rPr>
            </w:pPr>
            <w:r w:rsidRPr="00551C37">
              <w:rPr>
                <w:rFonts w:hint="eastAsia"/>
                <w:color w:val="000000" w:themeColor="text1"/>
              </w:rPr>
              <w:t>本期工程环保验收内容及要求如表</w:t>
            </w:r>
            <w:r w:rsidRPr="00551C37">
              <w:rPr>
                <w:rFonts w:hint="eastAsia"/>
                <w:color w:val="000000" w:themeColor="text1"/>
              </w:rPr>
              <w:t>11.3-1</w:t>
            </w:r>
            <w:r w:rsidRPr="00551C37">
              <w:rPr>
                <w:rFonts w:hint="eastAsia"/>
                <w:color w:val="000000" w:themeColor="text1"/>
              </w:rPr>
              <w:t>所示。</w:t>
            </w:r>
          </w:p>
          <w:p w:rsidR="002B7C01" w:rsidRPr="00551C37" w:rsidRDefault="002B7C01" w:rsidP="0006419C">
            <w:pPr>
              <w:pStyle w:val="af0"/>
              <w:rPr>
                <w:color w:val="000000" w:themeColor="text1"/>
              </w:rPr>
            </w:pPr>
            <w:r w:rsidRPr="00551C37">
              <w:rPr>
                <w:rFonts w:hint="eastAsia"/>
                <w:color w:val="000000" w:themeColor="text1"/>
              </w:rPr>
              <w:t>表</w:t>
            </w:r>
            <w:r w:rsidRPr="00551C37">
              <w:rPr>
                <w:rFonts w:hint="eastAsia"/>
                <w:color w:val="000000" w:themeColor="text1"/>
              </w:rPr>
              <w:t xml:space="preserve">11.3-1   </w:t>
            </w:r>
            <w:r w:rsidRPr="00551C37">
              <w:rPr>
                <w:rFonts w:hint="eastAsia"/>
                <w:color w:val="000000" w:themeColor="text1"/>
              </w:rPr>
              <w:t>本期工程环保验收项目内容与要求</w:t>
            </w:r>
          </w:p>
          <w:tbl>
            <w:tblPr>
              <w:tblW w:w="4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37"/>
              <w:gridCol w:w="4051"/>
              <w:gridCol w:w="3394"/>
            </w:tblGrid>
            <w:tr w:rsidR="00551C37" w:rsidRPr="00551C37" w:rsidTr="009F1FAF">
              <w:trPr>
                <w:jc w:val="center"/>
              </w:trPr>
              <w:tc>
                <w:tcPr>
                  <w:tcW w:w="1037" w:type="dxa"/>
                  <w:shd w:val="clear" w:color="auto" w:fill="auto"/>
                  <w:vAlign w:val="center"/>
                </w:tcPr>
                <w:p w:rsidR="002B7C01" w:rsidRPr="00551C37" w:rsidRDefault="002B7C01" w:rsidP="002B7C01">
                  <w:pPr>
                    <w:autoSpaceDE w:val="0"/>
                    <w:autoSpaceDN w:val="0"/>
                    <w:contextualSpacing/>
                    <w:jc w:val="center"/>
                    <w:textAlignment w:val="baseline"/>
                    <w:rPr>
                      <w:color w:val="000000" w:themeColor="text1"/>
                      <w:sz w:val="21"/>
                      <w:szCs w:val="21"/>
                    </w:rPr>
                  </w:pPr>
                  <w:r w:rsidRPr="00551C37">
                    <w:rPr>
                      <w:color w:val="000000" w:themeColor="text1"/>
                      <w:sz w:val="21"/>
                      <w:szCs w:val="21"/>
                    </w:rPr>
                    <w:t>项目</w:t>
                  </w:r>
                </w:p>
              </w:tc>
              <w:tc>
                <w:tcPr>
                  <w:tcW w:w="4051" w:type="dxa"/>
                  <w:shd w:val="clear" w:color="auto" w:fill="auto"/>
                  <w:vAlign w:val="center"/>
                </w:tcPr>
                <w:p w:rsidR="002B7C01" w:rsidRPr="00551C37" w:rsidRDefault="002B7C01" w:rsidP="002B7C01">
                  <w:pPr>
                    <w:autoSpaceDE w:val="0"/>
                    <w:autoSpaceDN w:val="0"/>
                    <w:contextualSpacing/>
                    <w:jc w:val="center"/>
                    <w:textAlignment w:val="baseline"/>
                    <w:rPr>
                      <w:color w:val="000000" w:themeColor="text1"/>
                      <w:sz w:val="21"/>
                      <w:szCs w:val="21"/>
                    </w:rPr>
                  </w:pPr>
                  <w:r w:rsidRPr="00551C37">
                    <w:rPr>
                      <w:color w:val="000000" w:themeColor="text1"/>
                      <w:sz w:val="21"/>
                      <w:szCs w:val="21"/>
                    </w:rPr>
                    <w:t>措施内容</w:t>
                  </w:r>
                </w:p>
              </w:tc>
              <w:tc>
                <w:tcPr>
                  <w:tcW w:w="3394" w:type="dxa"/>
                  <w:shd w:val="clear" w:color="auto" w:fill="auto"/>
                  <w:vAlign w:val="center"/>
                </w:tcPr>
                <w:p w:rsidR="002B7C01" w:rsidRPr="00551C37" w:rsidRDefault="002B7C01" w:rsidP="002B7C01">
                  <w:pPr>
                    <w:autoSpaceDE w:val="0"/>
                    <w:autoSpaceDN w:val="0"/>
                    <w:contextualSpacing/>
                    <w:jc w:val="center"/>
                    <w:textAlignment w:val="baseline"/>
                    <w:rPr>
                      <w:color w:val="000000" w:themeColor="text1"/>
                      <w:sz w:val="21"/>
                      <w:szCs w:val="21"/>
                    </w:rPr>
                  </w:pPr>
                  <w:r w:rsidRPr="00551C37">
                    <w:rPr>
                      <w:color w:val="000000" w:themeColor="text1"/>
                      <w:sz w:val="21"/>
                      <w:szCs w:val="21"/>
                    </w:rPr>
                    <w:t>验收要求</w:t>
                  </w:r>
                </w:p>
              </w:tc>
            </w:tr>
            <w:tr w:rsidR="00551C37" w:rsidRPr="00551C37" w:rsidTr="009F1FAF">
              <w:trPr>
                <w:jc w:val="center"/>
              </w:trPr>
              <w:tc>
                <w:tcPr>
                  <w:tcW w:w="1037" w:type="dxa"/>
                  <w:shd w:val="clear" w:color="auto" w:fill="auto"/>
                  <w:vAlign w:val="center"/>
                </w:tcPr>
                <w:p w:rsidR="002B7C01" w:rsidRPr="00551C37" w:rsidRDefault="002B7C01" w:rsidP="002B7C01">
                  <w:pPr>
                    <w:autoSpaceDE w:val="0"/>
                    <w:autoSpaceDN w:val="0"/>
                    <w:contextualSpacing/>
                    <w:jc w:val="center"/>
                    <w:textAlignment w:val="baseline"/>
                    <w:rPr>
                      <w:color w:val="000000" w:themeColor="text1"/>
                      <w:sz w:val="21"/>
                      <w:szCs w:val="21"/>
                    </w:rPr>
                  </w:pPr>
                  <w:r w:rsidRPr="00551C37">
                    <w:rPr>
                      <w:color w:val="000000" w:themeColor="text1"/>
                      <w:sz w:val="21"/>
                      <w:szCs w:val="21"/>
                    </w:rPr>
                    <w:t>废水</w:t>
                  </w:r>
                </w:p>
              </w:tc>
              <w:tc>
                <w:tcPr>
                  <w:tcW w:w="4051" w:type="dxa"/>
                  <w:shd w:val="clear" w:color="auto" w:fill="auto"/>
                  <w:vAlign w:val="center"/>
                </w:tcPr>
                <w:p w:rsidR="002B7C01" w:rsidRPr="00551C37" w:rsidRDefault="002B7C01" w:rsidP="0006419C">
                  <w:pPr>
                    <w:autoSpaceDE w:val="0"/>
                    <w:autoSpaceDN w:val="0"/>
                    <w:contextualSpacing/>
                    <w:jc w:val="left"/>
                    <w:textAlignment w:val="baseline"/>
                    <w:rPr>
                      <w:color w:val="000000" w:themeColor="text1"/>
                      <w:sz w:val="21"/>
                      <w:szCs w:val="21"/>
                    </w:rPr>
                  </w:pPr>
                  <w:r w:rsidRPr="00551C37">
                    <w:rPr>
                      <w:color w:val="000000" w:themeColor="text1"/>
                      <w:sz w:val="21"/>
                      <w:szCs w:val="21"/>
                    </w:rPr>
                    <w:t>雨污分流；生活废水经</w:t>
                  </w:r>
                  <w:r w:rsidRPr="00551C37">
                    <w:rPr>
                      <w:rFonts w:hint="eastAsia"/>
                      <w:color w:val="000000" w:themeColor="text1"/>
                      <w:sz w:val="21"/>
                      <w:szCs w:val="21"/>
                    </w:rPr>
                    <w:t>生化池</w:t>
                  </w:r>
                  <w:r w:rsidRPr="00551C37">
                    <w:rPr>
                      <w:color w:val="000000" w:themeColor="text1"/>
                      <w:sz w:val="21"/>
                      <w:szCs w:val="21"/>
                    </w:rPr>
                    <w:t>后进入保税港区污水管网</w:t>
                  </w:r>
                  <w:r w:rsidRPr="00551C37">
                    <w:rPr>
                      <w:rFonts w:hint="eastAsia"/>
                      <w:color w:val="000000" w:themeColor="text1"/>
                      <w:sz w:val="21"/>
                      <w:szCs w:val="21"/>
                    </w:rPr>
                    <w:t>；食堂餐饮废水经隔油、生化池处理后，</w:t>
                  </w:r>
                  <w:r w:rsidRPr="00551C37">
                    <w:rPr>
                      <w:color w:val="000000" w:themeColor="text1"/>
                      <w:sz w:val="21"/>
                      <w:szCs w:val="21"/>
                    </w:rPr>
                    <w:t>进入保税港区污水管网；地面冲洗废水经沉淀后进入</w:t>
                  </w:r>
                  <w:r w:rsidR="0006419C" w:rsidRPr="00551C37">
                    <w:rPr>
                      <w:rFonts w:hint="eastAsia"/>
                      <w:color w:val="000000" w:themeColor="text1"/>
                      <w:sz w:val="21"/>
                      <w:szCs w:val="21"/>
                    </w:rPr>
                    <w:t>污水</w:t>
                  </w:r>
                  <w:r w:rsidRPr="00551C37">
                    <w:rPr>
                      <w:color w:val="000000" w:themeColor="text1"/>
                      <w:sz w:val="21"/>
                      <w:szCs w:val="21"/>
                    </w:rPr>
                    <w:t>管网</w:t>
                  </w:r>
                </w:p>
              </w:tc>
              <w:tc>
                <w:tcPr>
                  <w:tcW w:w="3394" w:type="dxa"/>
                  <w:shd w:val="clear" w:color="auto" w:fill="auto"/>
                  <w:vAlign w:val="center"/>
                </w:tcPr>
                <w:p w:rsidR="002B7C01" w:rsidRPr="00551C37" w:rsidRDefault="002B7C01" w:rsidP="002B7C01">
                  <w:pPr>
                    <w:autoSpaceDE w:val="0"/>
                    <w:autoSpaceDN w:val="0"/>
                    <w:contextualSpacing/>
                    <w:jc w:val="left"/>
                    <w:textAlignment w:val="baseline"/>
                    <w:rPr>
                      <w:color w:val="000000" w:themeColor="text1"/>
                      <w:sz w:val="21"/>
                      <w:szCs w:val="21"/>
                    </w:rPr>
                  </w:pPr>
                  <w:r w:rsidRPr="00551C37">
                    <w:rPr>
                      <w:rFonts w:hint="eastAsia"/>
                      <w:color w:val="000000" w:themeColor="text1"/>
                      <w:sz w:val="21"/>
                      <w:szCs w:val="21"/>
                    </w:rPr>
                    <w:t>COD</w:t>
                  </w:r>
                  <w:r w:rsidRPr="00551C37">
                    <w:rPr>
                      <w:rFonts w:hint="eastAsia"/>
                      <w:color w:val="000000" w:themeColor="text1"/>
                      <w:sz w:val="21"/>
                      <w:szCs w:val="21"/>
                    </w:rPr>
                    <w:t>、</w:t>
                  </w:r>
                  <w:r w:rsidRPr="00551C37">
                    <w:rPr>
                      <w:rFonts w:hint="eastAsia"/>
                      <w:color w:val="000000" w:themeColor="text1"/>
                      <w:sz w:val="21"/>
                      <w:szCs w:val="21"/>
                    </w:rPr>
                    <w:t>SS</w:t>
                  </w:r>
                  <w:r w:rsidRPr="00551C37">
                    <w:rPr>
                      <w:rFonts w:hint="eastAsia"/>
                      <w:color w:val="000000" w:themeColor="text1"/>
                      <w:sz w:val="21"/>
                      <w:szCs w:val="21"/>
                    </w:rPr>
                    <w:t>、氨氮</w:t>
                  </w:r>
                  <w:r w:rsidRPr="00551C37">
                    <w:rPr>
                      <w:color w:val="000000" w:themeColor="text1"/>
                      <w:sz w:val="21"/>
                      <w:szCs w:val="21"/>
                    </w:rPr>
                    <w:t>满足《污水综合排放标准》</w:t>
                  </w:r>
                  <w:r w:rsidRPr="00551C37">
                    <w:rPr>
                      <w:color w:val="000000" w:themeColor="text1"/>
                      <w:sz w:val="21"/>
                      <w:szCs w:val="21"/>
                    </w:rPr>
                    <w:t>(GB8978-1996)</w:t>
                  </w:r>
                  <w:r w:rsidRPr="00551C37">
                    <w:rPr>
                      <w:color w:val="000000" w:themeColor="text1"/>
                      <w:sz w:val="21"/>
                      <w:szCs w:val="21"/>
                    </w:rPr>
                    <w:t>三级标准</w:t>
                  </w:r>
                </w:p>
              </w:tc>
            </w:tr>
            <w:tr w:rsidR="00551C37" w:rsidRPr="00551C37" w:rsidTr="009F1FAF">
              <w:trPr>
                <w:jc w:val="center"/>
              </w:trPr>
              <w:tc>
                <w:tcPr>
                  <w:tcW w:w="1037" w:type="dxa"/>
                  <w:shd w:val="clear" w:color="auto" w:fill="auto"/>
                  <w:vAlign w:val="center"/>
                </w:tcPr>
                <w:p w:rsidR="002B7C01" w:rsidRPr="00551C37" w:rsidRDefault="002B7C01" w:rsidP="002B7C01">
                  <w:pPr>
                    <w:autoSpaceDE w:val="0"/>
                    <w:autoSpaceDN w:val="0"/>
                    <w:contextualSpacing/>
                    <w:jc w:val="center"/>
                    <w:textAlignment w:val="baseline"/>
                    <w:rPr>
                      <w:color w:val="000000" w:themeColor="text1"/>
                      <w:sz w:val="21"/>
                      <w:szCs w:val="21"/>
                    </w:rPr>
                  </w:pPr>
                  <w:r w:rsidRPr="00551C37">
                    <w:rPr>
                      <w:color w:val="000000" w:themeColor="text1"/>
                      <w:sz w:val="21"/>
                      <w:szCs w:val="21"/>
                    </w:rPr>
                    <w:t>废气</w:t>
                  </w:r>
                </w:p>
              </w:tc>
              <w:tc>
                <w:tcPr>
                  <w:tcW w:w="4051" w:type="dxa"/>
                  <w:shd w:val="clear" w:color="auto" w:fill="auto"/>
                  <w:vAlign w:val="center"/>
                </w:tcPr>
                <w:p w:rsidR="002B7C01" w:rsidRPr="00551C37" w:rsidRDefault="002B7C01" w:rsidP="002B7C01">
                  <w:pPr>
                    <w:autoSpaceDE w:val="0"/>
                    <w:autoSpaceDN w:val="0"/>
                    <w:contextualSpacing/>
                    <w:jc w:val="left"/>
                    <w:textAlignment w:val="baseline"/>
                    <w:rPr>
                      <w:color w:val="000000" w:themeColor="text1"/>
                      <w:sz w:val="21"/>
                      <w:szCs w:val="21"/>
                    </w:rPr>
                  </w:pPr>
                  <w:r w:rsidRPr="00551C37">
                    <w:rPr>
                      <w:color w:val="000000" w:themeColor="text1"/>
                      <w:sz w:val="21"/>
                      <w:szCs w:val="21"/>
                    </w:rPr>
                    <w:t>加强车辆管理；保持停车区和作业区的清洁；加强道路两侧的绿化等</w:t>
                  </w:r>
                </w:p>
              </w:tc>
              <w:tc>
                <w:tcPr>
                  <w:tcW w:w="3394" w:type="dxa"/>
                  <w:shd w:val="clear" w:color="auto" w:fill="auto"/>
                  <w:vAlign w:val="center"/>
                </w:tcPr>
                <w:p w:rsidR="002B7C01" w:rsidRPr="00551C37" w:rsidRDefault="002B7C01" w:rsidP="002B7C01">
                  <w:pPr>
                    <w:autoSpaceDE w:val="0"/>
                    <w:autoSpaceDN w:val="0"/>
                    <w:contextualSpacing/>
                    <w:jc w:val="left"/>
                    <w:textAlignment w:val="baseline"/>
                    <w:rPr>
                      <w:color w:val="000000" w:themeColor="text1"/>
                      <w:sz w:val="21"/>
                      <w:szCs w:val="21"/>
                    </w:rPr>
                  </w:pPr>
                  <w:r w:rsidRPr="00551C37">
                    <w:rPr>
                      <w:color w:val="000000" w:themeColor="text1"/>
                      <w:sz w:val="21"/>
                      <w:szCs w:val="21"/>
                    </w:rPr>
                    <w:t>验收措施落实情况</w:t>
                  </w:r>
                </w:p>
              </w:tc>
            </w:tr>
            <w:tr w:rsidR="00551C37" w:rsidRPr="00551C37" w:rsidTr="009F1FAF">
              <w:trPr>
                <w:jc w:val="center"/>
              </w:trPr>
              <w:tc>
                <w:tcPr>
                  <w:tcW w:w="1037" w:type="dxa"/>
                  <w:shd w:val="clear" w:color="auto" w:fill="auto"/>
                  <w:vAlign w:val="center"/>
                </w:tcPr>
                <w:p w:rsidR="002B7C01" w:rsidRPr="00551C37" w:rsidRDefault="002B7C01" w:rsidP="002B7C01">
                  <w:pPr>
                    <w:autoSpaceDE w:val="0"/>
                    <w:autoSpaceDN w:val="0"/>
                    <w:contextualSpacing/>
                    <w:jc w:val="center"/>
                    <w:textAlignment w:val="baseline"/>
                    <w:rPr>
                      <w:color w:val="000000" w:themeColor="text1"/>
                      <w:sz w:val="21"/>
                      <w:szCs w:val="21"/>
                    </w:rPr>
                  </w:pPr>
                  <w:r w:rsidRPr="00551C37">
                    <w:rPr>
                      <w:color w:val="000000" w:themeColor="text1"/>
                      <w:sz w:val="21"/>
                      <w:szCs w:val="21"/>
                    </w:rPr>
                    <w:t>噪声</w:t>
                  </w:r>
                </w:p>
              </w:tc>
              <w:tc>
                <w:tcPr>
                  <w:tcW w:w="4051" w:type="dxa"/>
                  <w:shd w:val="clear" w:color="auto" w:fill="auto"/>
                  <w:vAlign w:val="center"/>
                </w:tcPr>
                <w:p w:rsidR="002B7C01" w:rsidRPr="00551C37" w:rsidRDefault="002B7C01" w:rsidP="002B7C01">
                  <w:pPr>
                    <w:autoSpaceDE w:val="0"/>
                    <w:autoSpaceDN w:val="0"/>
                    <w:contextualSpacing/>
                    <w:jc w:val="left"/>
                    <w:textAlignment w:val="baseline"/>
                    <w:rPr>
                      <w:color w:val="000000" w:themeColor="text1"/>
                      <w:sz w:val="21"/>
                      <w:szCs w:val="21"/>
                    </w:rPr>
                  </w:pPr>
                  <w:r w:rsidRPr="00551C37">
                    <w:rPr>
                      <w:color w:val="000000" w:themeColor="text1"/>
                      <w:sz w:val="21"/>
                      <w:szCs w:val="21"/>
                    </w:rPr>
                    <w:t>控制车辆车速</w:t>
                  </w:r>
                  <w:r w:rsidRPr="00551C37">
                    <w:rPr>
                      <w:color w:val="000000" w:themeColor="text1"/>
                      <w:sz w:val="21"/>
                      <w:szCs w:val="21"/>
                    </w:rPr>
                    <w:t>,</w:t>
                  </w:r>
                  <w:r w:rsidRPr="00551C37">
                    <w:rPr>
                      <w:color w:val="000000" w:themeColor="text1"/>
                      <w:sz w:val="21"/>
                      <w:szCs w:val="21"/>
                    </w:rPr>
                    <w:t>做好路面的防护工作，加强绿化降噪</w:t>
                  </w:r>
                </w:p>
              </w:tc>
              <w:tc>
                <w:tcPr>
                  <w:tcW w:w="3394" w:type="dxa"/>
                  <w:shd w:val="clear" w:color="auto" w:fill="auto"/>
                  <w:vAlign w:val="center"/>
                </w:tcPr>
                <w:p w:rsidR="002B7C01" w:rsidRPr="00551C37" w:rsidRDefault="002B7C01" w:rsidP="002B7C01">
                  <w:pPr>
                    <w:autoSpaceDE w:val="0"/>
                    <w:autoSpaceDN w:val="0"/>
                    <w:contextualSpacing/>
                    <w:jc w:val="left"/>
                    <w:textAlignment w:val="baseline"/>
                    <w:rPr>
                      <w:color w:val="000000" w:themeColor="text1"/>
                      <w:sz w:val="21"/>
                      <w:szCs w:val="21"/>
                    </w:rPr>
                  </w:pPr>
                  <w:r w:rsidRPr="00551C37">
                    <w:rPr>
                      <w:color w:val="000000" w:themeColor="text1"/>
                      <w:sz w:val="21"/>
                      <w:szCs w:val="21"/>
                    </w:rPr>
                    <w:t>满足《工业企业厂界环境噪声排放标准》（</w:t>
                  </w:r>
                  <w:r w:rsidRPr="00551C37">
                    <w:rPr>
                      <w:color w:val="000000" w:themeColor="text1"/>
                      <w:sz w:val="21"/>
                      <w:szCs w:val="21"/>
                    </w:rPr>
                    <w:t>GB12348-2008</w:t>
                  </w:r>
                  <w:r w:rsidRPr="00551C37">
                    <w:rPr>
                      <w:color w:val="000000" w:themeColor="text1"/>
                      <w:sz w:val="21"/>
                      <w:szCs w:val="21"/>
                    </w:rPr>
                    <w:t>）</w:t>
                  </w:r>
                  <w:r w:rsidRPr="00551C37">
                    <w:rPr>
                      <w:color w:val="000000" w:themeColor="text1"/>
                      <w:sz w:val="21"/>
                      <w:szCs w:val="21"/>
                    </w:rPr>
                    <w:t>3</w:t>
                  </w:r>
                  <w:r w:rsidRPr="00551C37">
                    <w:rPr>
                      <w:color w:val="000000" w:themeColor="text1"/>
                      <w:sz w:val="21"/>
                      <w:szCs w:val="21"/>
                    </w:rPr>
                    <w:t>类标准要求</w:t>
                  </w:r>
                </w:p>
              </w:tc>
            </w:tr>
            <w:tr w:rsidR="00551C37" w:rsidRPr="00551C37" w:rsidTr="009F1FAF">
              <w:trPr>
                <w:jc w:val="center"/>
              </w:trPr>
              <w:tc>
                <w:tcPr>
                  <w:tcW w:w="1037" w:type="dxa"/>
                  <w:shd w:val="clear" w:color="auto" w:fill="auto"/>
                  <w:vAlign w:val="center"/>
                </w:tcPr>
                <w:p w:rsidR="002B7C01" w:rsidRPr="00551C37" w:rsidRDefault="0006419C" w:rsidP="002B7C01">
                  <w:pPr>
                    <w:autoSpaceDE w:val="0"/>
                    <w:autoSpaceDN w:val="0"/>
                    <w:contextualSpacing/>
                    <w:jc w:val="center"/>
                    <w:textAlignment w:val="baseline"/>
                    <w:rPr>
                      <w:color w:val="000000" w:themeColor="text1"/>
                      <w:sz w:val="21"/>
                      <w:szCs w:val="21"/>
                    </w:rPr>
                  </w:pPr>
                  <w:r w:rsidRPr="00551C37">
                    <w:rPr>
                      <w:rFonts w:hint="eastAsia"/>
                      <w:color w:val="000000" w:themeColor="text1"/>
                      <w:sz w:val="21"/>
                      <w:szCs w:val="21"/>
                    </w:rPr>
                    <w:t>生态环境</w:t>
                  </w:r>
                </w:p>
              </w:tc>
              <w:tc>
                <w:tcPr>
                  <w:tcW w:w="4051" w:type="dxa"/>
                  <w:shd w:val="clear" w:color="auto" w:fill="auto"/>
                  <w:vAlign w:val="center"/>
                </w:tcPr>
                <w:p w:rsidR="002B7C01" w:rsidRPr="00551C37" w:rsidRDefault="002B7C01" w:rsidP="002B7C01">
                  <w:pPr>
                    <w:autoSpaceDE w:val="0"/>
                    <w:autoSpaceDN w:val="0"/>
                    <w:contextualSpacing/>
                    <w:jc w:val="left"/>
                    <w:textAlignment w:val="baseline"/>
                    <w:rPr>
                      <w:color w:val="000000" w:themeColor="text1"/>
                      <w:sz w:val="21"/>
                      <w:szCs w:val="21"/>
                    </w:rPr>
                  </w:pPr>
                  <w:r w:rsidRPr="00551C37">
                    <w:rPr>
                      <w:color w:val="000000" w:themeColor="text1"/>
                      <w:sz w:val="21"/>
                      <w:szCs w:val="21"/>
                    </w:rPr>
                    <w:t>施工期旱季施工、设置简易排水沟及沉砂池，加强绿化</w:t>
                  </w:r>
                </w:p>
              </w:tc>
              <w:tc>
                <w:tcPr>
                  <w:tcW w:w="3394" w:type="dxa"/>
                  <w:shd w:val="clear" w:color="auto" w:fill="auto"/>
                  <w:vAlign w:val="center"/>
                </w:tcPr>
                <w:p w:rsidR="002B7C01" w:rsidRPr="00551C37" w:rsidRDefault="002B7C01" w:rsidP="002B7C01">
                  <w:pPr>
                    <w:autoSpaceDE w:val="0"/>
                    <w:autoSpaceDN w:val="0"/>
                    <w:contextualSpacing/>
                    <w:jc w:val="left"/>
                    <w:textAlignment w:val="baseline"/>
                    <w:rPr>
                      <w:color w:val="000000" w:themeColor="text1"/>
                      <w:sz w:val="21"/>
                      <w:szCs w:val="21"/>
                    </w:rPr>
                  </w:pPr>
                  <w:r w:rsidRPr="00551C37">
                    <w:rPr>
                      <w:color w:val="000000" w:themeColor="text1"/>
                      <w:sz w:val="21"/>
                      <w:szCs w:val="21"/>
                    </w:rPr>
                    <w:t>无明显水十流失，工程及生态措施效果明显</w:t>
                  </w:r>
                </w:p>
              </w:tc>
            </w:tr>
            <w:tr w:rsidR="00551C37" w:rsidRPr="00551C37" w:rsidTr="009F1FAF">
              <w:trPr>
                <w:jc w:val="center"/>
              </w:trPr>
              <w:tc>
                <w:tcPr>
                  <w:tcW w:w="1037" w:type="dxa"/>
                  <w:shd w:val="clear" w:color="auto" w:fill="auto"/>
                  <w:vAlign w:val="center"/>
                </w:tcPr>
                <w:p w:rsidR="002B7C01" w:rsidRPr="00551C37" w:rsidRDefault="002B7C01" w:rsidP="002B7C01">
                  <w:pPr>
                    <w:autoSpaceDE w:val="0"/>
                    <w:autoSpaceDN w:val="0"/>
                    <w:contextualSpacing/>
                    <w:jc w:val="center"/>
                    <w:textAlignment w:val="baseline"/>
                    <w:rPr>
                      <w:color w:val="000000" w:themeColor="text1"/>
                      <w:sz w:val="21"/>
                      <w:szCs w:val="21"/>
                    </w:rPr>
                  </w:pPr>
                  <w:r w:rsidRPr="00551C37">
                    <w:rPr>
                      <w:color w:val="000000" w:themeColor="text1"/>
                      <w:sz w:val="21"/>
                      <w:szCs w:val="21"/>
                    </w:rPr>
                    <w:t>固废</w:t>
                  </w:r>
                </w:p>
              </w:tc>
              <w:tc>
                <w:tcPr>
                  <w:tcW w:w="4051" w:type="dxa"/>
                  <w:shd w:val="clear" w:color="auto" w:fill="auto"/>
                  <w:vAlign w:val="center"/>
                </w:tcPr>
                <w:p w:rsidR="002B7C01" w:rsidRPr="00551C37" w:rsidRDefault="002B7C01" w:rsidP="002B7C01">
                  <w:pPr>
                    <w:autoSpaceDE w:val="0"/>
                    <w:autoSpaceDN w:val="0"/>
                    <w:contextualSpacing/>
                    <w:jc w:val="left"/>
                    <w:textAlignment w:val="baseline"/>
                    <w:rPr>
                      <w:color w:val="000000" w:themeColor="text1"/>
                      <w:sz w:val="21"/>
                      <w:szCs w:val="21"/>
                    </w:rPr>
                  </w:pPr>
                  <w:r w:rsidRPr="00551C37">
                    <w:rPr>
                      <w:color w:val="000000" w:themeColor="text1"/>
                      <w:sz w:val="21"/>
                      <w:szCs w:val="21"/>
                    </w:rPr>
                    <w:t>设置专门垃圾池，由环卫部门统一清运</w:t>
                  </w:r>
                </w:p>
              </w:tc>
              <w:tc>
                <w:tcPr>
                  <w:tcW w:w="3394" w:type="dxa"/>
                  <w:shd w:val="clear" w:color="auto" w:fill="auto"/>
                  <w:vAlign w:val="center"/>
                </w:tcPr>
                <w:p w:rsidR="002B7C01" w:rsidRPr="00551C37" w:rsidRDefault="002B7C01" w:rsidP="002B7C01">
                  <w:pPr>
                    <w:autoSpaceDE w:val="0"/>
                    <w:autoSpaceDN w:val="0"/>
                    <w:contextualSpacing/>
                    <w:jc w:val="left"/>
                    <w:textAlignment w:val="baseline"/>
                    <w:rPr>
                      <w:color w:val="000000" w:themeColor="text1"/>
                      <w:sz w:val="21"/>
                      <w:szCs w:val="21"/>
                    </w:rPr>
                  </w:pPr>
                  <w:r w:rsidRPr="00551C37">
                    <w:rPr>
                      <w:color w:val="000000" w:themeColor="text1"/>
                      <w:sz w:val="21"/>
                      <w:szCs w:val="21"/>
                    </w:rPr>
                    <w:t>生活垃圾日产日清，包装废物回收后，集中交由环卫部门统一处理</w:t>
                  </w:r>
                </w:p>
              </w:tc>
            </w:tr>
            <w:tr w:rsidR="00551C37" w:rsidRPr="00551C37" w:rsidTr="009F1FAF">
              <w:trPr>
                <w:jc w:val="center"/>
              </w:trPr>
              <w:tc>
                <w:tcPr>
                  <w:tcW w:w="1037" w:type="dxa"/>
                  <w:shd w:val="clear" w:color="auto" w:fill="auto"/>
                  <w:vAlign w:val="center"/>
                </w:tcPr>
                <w:p w:rsidR="002B7C01" w:rsidRPr="00551C37" w:rsidRDefault="002B7C01" w:rsidP="002B7C01">
                  <w:pPr>
                    <w:autoSpaceDE w:val="0"/>
                    <w:autoSpaceDN w:val="0"/>
                    <w:contextualSpacing/>
                    <w:jc w:val="center"/>
                    <w:textAlignment w:val="baseline"/>
                    <w:rPr>
                      <w:color w:val="000000" w:themeColor="text1"/>
                      <w:sz w:val="21"/>
                      <w:szCs w:val="21"/>
                    </w:rPr>
                  </w:pPr>
                  <w:r w:rsidRPr="00551C37">
                    <w:rPr>
                      <w:color w:val="000000" w:themeColor="text1"/>
                      <w:sz w:val="21"/>
                      <w:szCs w:val="21"/>
                    </w:rPr>
                    <w:t>环境管理</w:t>
                  </w:r>
                </w:p>
              </w:tc>
              <w:tc>
                <w:tcPr>
                  <w:tcW w:w="4051" w:type="dxa"/>
                  <w:shd w:val="clear" w:color="auto" w:fill="auto"/>
                  <w:vAlign w:val="center"/>
                </w:tcPr>
                <w:p w:rsidR="002B7C01" w:rsidRPr="00551C37" w:rsidRDefault="002B7C01" w:rsidP="002B7C01">
                  <w:pPr>
                    <w:autoSpaceDE w:val="0"/>
                    <w:autoSpaceDN w:val="0"/>
                    <w:contextualSpacing/>
                    <w:jc w:val="left"/>
                    <w:textAlignment w:val="baseline"/>
                    <w:rPr>
                      <w:color w:val="000000" w:themeColor="text1"/>
                      <w:sz w:val="21"/>
                      <w:szCs w:val="21"/>
                    </w:rPr>
                  </w:pPr>
                  <w:r w:rsidRPr="00551C37">
                    <w:rPr>
                      <w:color w:val="000000" w:themeColor="text1"/>
                      <w:sz w:val="21"/>
                      <w:szCs w:val="21"/>
                    </w:rPr>
                    <w:t>建立完善的环境管理制度，并正常运行</w:t>
                  </w:r>
                </w:p>
              </w:tc>
              <w:tc>
                <w:tcPr>
                  <w:tcW w:w="3394" w:type="dxa"/>
                  <w:shd w:val="clear" w:color="auto" w:fill="auto"/>
                  <w:vAlign w:val="center"/>
                </w:tcPr>
                <w:p w:rsidR="002B7C01" w:rsidRPr="00551C37" w:rsidRDefault="002B7C01" w:rsidP="002B7C01">
                  <w:pPr>
                    <w:autoSpaceDE w:val="0"/>
                    <w:autoSpaceDN w:val="0"/>
                    <w:contextualSpacing/>
                    <w:jc w:val="left"/>
                    <w:textAlignment w:val="baseline"/>
                    <w:rPr>
                      <w:color w:val="000000" w:themeColor="text1"/>
                      <w:sz w:val="21"/>
                      <w:szCs w:val="21"/>
                    </w:rPr>
                  </w:pPr>
                  <w:r w:rsidRPr="00551C37">
                    <w:rPr>
                      <w:color w:val="000000" w:themeColor="text1"/>
                      <w:sz w:val="21"/>
                      <w:szCs w:val="21"/>
                    </w:rPr>
                    <w:t>满足环评文件要求</w:t>
                  </w:r>
                </w:p>
              </w:tc>
            </w:tr>
          </w:tbl>
          <w:p w:rsidR="002B7C01" w:rsidRPr="00551C37" w:rsidRDefault="003C05E6" w:rsidP="003C05E6">
            <w:pPr>
              <w:jc w:val="center"/>
              <w:rPr>
                <w:color w:val="000000" w:themeColor="text1"/>
              </w:rPr>
            </w:pPr>
            <w:r w:rsidRPr="00551C37">
              <w:rPr>
                <w:rFonts w:ascii="方正小标宋_GBK" w:eastAsia="方正小标宋_GBK" w:hAnsi="宋体" w:hint="eastAsia"/>
                <w:b/>
                <w:color w:val="000000" w:themeColor="text1"/>
                <w:sz w:val="32"/>
                <w:szCs w:val="32"/>
              </w:rPr>
              <w:t>主要污染物排放标准及总量指标表</w:t>
            </w:r>
          </w:p>
          <w:p w:rsidR="003C05E6" w:rsidRPr="00551C37" w:rsidRDefault="003C05E6" w:rsidP="003C05E6">
            <w:pPr>
              <w:spacing w:afterLines="50" w:after="156" w:line="480" w:lineRule="exact"/>
              <w:rPr>
                <w:rFonts w:ascii="宋体" w:hAnsi="宋体"/>
                <w:bCs/>
                <w:color w:val="000000" w:themeColor="text1"/>
                <w:kern w:val="2"/>
                <w:sz w:val="21"/>
                <w:szCs w:val="21"/>
              </w:rPr>
            </w:pPr>
            <w:r w:rsidRPr="00551C37">
              <w:rPr>
                <w:rFonts w:ascii="宋体" w:hAnsi="宋体" w:hint="eastAsia"/>
                <w:bCs/>
                <w:color w:val="000000" w:themeColor="text1"/>
                <w:kern w:val="2"/>
                <w:sz w:val="21"/>
                <w:szCs w:val="21"/>
              </w:rPr>
              <w:t>一、废气</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855"/>
              <w:gridCol w:w="1841"/>
              <w:gridCol w:w="927"/>
              <w:gridCol w:w="684"/>
              <w:gridCol w:w="868"/>
              <w:gridCol w:w="923"/>
              <w:gridCol w:w="964"/>
              <w:gridCol w:w="1045"/>
              <w:gridCol w:w="821"/>
            </w:tblGrid>
            <w:tr w:rsidR="00551C37" w:rsidRPr="00551C37" w:rsidTr="003C05E6">
              <w:trPr>
                <w:trHeight w:val="282"/>
                <w:jc w:val="center"/>
              </w:trPr>
              <w:tc>
                <w:tcPr>
                  <w:tcW w:w="479" w:type="pct"/>
                  <w:vMerge w:val="restart"/>
                  <w:vAlign w:val="center"/>
                  <w:hideMark/>
                </w:tcPr>
                <w:p w:rsidR="003C05E6" w:rsidRPr="00551C37" w:rsidRDefault="003C05E6" w:rsidP="003C05E6">
                  <w:pPr>
                    <w:adjustRightInd w:val="0"/>
                    <w:snapToGrid w:val="0"/>
                    <w:jc w:val="center"/>
                    <w:rPr>
                      <w:rFonts w:ascii="宋体" w:hAnsi="宋体"/>
                      <w:bCs/>
                      <w:color w:val="000000" w:themeColor="text1"/>
                      <w:kern w:val="2"/>
                      <w:sz w:val="21"/>
                      <w:szCs w:val="21"/>
                    </w:rPr>
                  </w:pPr>
                  <w:r w:rsidRPr="00551C37">
                    <w:rPr>
                      <w:rFonts w:ascii="宋体" w:hAnsi="宋体" w:hint="eastAsia"/>
                      <w:bCs/>
                      <w:color w:val="000000" w:themeColor="text1"/>
                      <w:kern w:val="2"/>
                      <w:sz w:val="21"/>
                      <w:szCs w:val="21"/>
                    </w:rPr>
                    <w:t>污染源</w:t>
                  </w:r>
                </w:p>
              </w:tc>
              <w:tc>
                <w:tcPr>
                  <w:tcW w:w="1031" w:type="pct"/>
                  <w:vMerge w:val="restart"/>
                  <w:vAlign w:val="center"/>
                  <w:hideMark/>
                </w:tcPr>
                <w:p w:rsidR="003C05E6" w:rsidRPr="00551C37" w:rsidRDefault="003C05E6" w:rsidP="003C05E6">
                  <w:pPr>
                    <w:adjustRightInd w:val="0"/>
                    <w:snapToGrid w:val="0"/>
                    <w:jc w:val="center"/>
                    <w:rPr>
                      <w:bCs/>
                      <w:color w:val="000000" w:themeColor="text1"/>
                      <w:kern w:val="2"/>
                      <w:sz w:val="21"/>
                      <w:szCs w:val="21"/>
                    </w:rPr>
                  </w:pPr>
                  <w:r w:rsidRPr="00551C37">
                    <w:rPr>
                      <w:rFonts w:hAnsi="宋体" w:hint="eastAsia"/>
                      <w:bCs/>
                      <w:color w:val="000000" w:themeColor="text1"/>
                      <w:kern w:val="2"/>
                      <w:sz w:val="21"/>
                      <w:szCs w:val="21"/>
                    </w:rPr>
                    <w:t>排放标准及标准号</w:t>
                  </w:r>
                </w:p>
              </w:tc>
              <w:tc>
                <w:tcPr>
                  <w:tcW w:w="519" w:type="pct"/>
                  <w:vMerge w:val="restart"/>
                  <w:vAlign w:val="center"/>
                  <w:hideMark/>
                </w:tcPr>
                <w:p w:rsidR="003C05E6" w:rsidRPr="00551C37" w:rsidRDefault="003C05E6" w:rsidP="003C05E6">
                  <w:pPr>
                    <w:adjustRightInd w:val="0"/>
                    <w:snapToGrid w:val="0"/>
                    <w:jc w:val="center"/>
                    <w:rPr>
                      <w:bCs/>
                      <w:color w:val="000000" w:themeColor="text1"/>
                      <w:kern w:val="2"/>
                      <w:sz w:val="21"/>
                      <w:szCs w:val="21"/>
                    </w:rPr>
                  </w:pPr>
                  <w:r w:rsidRPr="00551C37">
                    <w:rPr>
                      <w:rFonts w:hAnsi="宋体" w:hint="eastAsia"/>
                      <w:bCs/>
                      <w:color w:val="000000" w:themeColor="text1"/>
                      <w:kern w:val="2"/>
                      <w:sz w:val="21"/>
                      <w:szCs w:val="21"/>
                    </w:rPr>
                    <w:t>废气排放量</w:t>
                  </w:r>
                  <w:r w:rsidRPr="00551C37">
                    <w:rPr>
                      <w:bCs/>
                      <w:color w:val="000000" w:themeColor="text1"/>
                      <w:kern w:val="2"/>
                      <w:sz w:val="21"/>
                      <w:szCs w:val="21"/>
                    </w:rPr>
                    <w:t>m</w:t>
                  </w:r>
                  <w:r w:rsidRPr="00551C37">
                    <w:rPr>
                      <w:bCs/>
                      <w:color w:val="000000" w:themeColor="text1"/>
                      <w:kern w:val="2"/>
                      <w:sz w:val="21"/>
                      <w:szCs w:val="21"/>
                      <w:vertAlign w:val="superscript"/>
                    </w:rPr>
                    <w:t>3</w:t>
                  </w:r>
                  <w:r w:rsidRPr="00551C37">
                    <w:rPr>
                      <w:bCs/>
                      <w:color w:val="000000" w:themeColor="text1"/>
                      <w:kern w:val="2"/>
                      <w:sz w:val="21"/>
                      <w:szCs w:val="21"/>
                    </w:rPr>
                    <w:t>/a</w:t>
                  </w:r>
                </w:p>
              </w:tc>
              <w:tc>
                <w:tcPr>
                  <w:tcW w:w="383" w:type="pct"/>
                  <w:vMerge w:val="restart"/>
                  <w:vAlign w:val="center"/>
                  <w:hideMark/>
                </w:tcPr>
                <w:p w:rsidR="003C05E6" w:rsidRPr="00551C37" w:rsidRDefault="003C05E6" w:rsidP="003C05E6">
                  <w:pPr>
                    <w:adjustRightInd w:val="0"/>
                    <w:snapToGrid w:val="0"/>
                    <w:jc w:val="center"/>
                    <w:rPr>
                      <w:bCs/>
                      <w:color w:val="000000" w:themeColor="text1"/>
                      <w:kern w:val="2"/>
                      <w:sz w:val="21"/>
                      <w:szCs w:val="21"/>
                    </w:rPr>
                  </w:pPr>
                  <w:r w:rsidRPr="00551C37">
                    <w:rPr>
                      <w:rFonts w:hAnsi="宋体" w:hint="eastAsia"/>
                      <w:bCs/>
                      <w:color w:val="000000" w:themeColor="text1"/>
                      <w:kern w:val="2"/>
                      <w:sz w:val="21"/>
                      <w:szCs w:val="21"/>
                    </w:rPr>
                    <w:t>污染因子</w:t>
                  </w:r>
                </w:p>
              </w:tc>
              <w:tc>
                <w:tcPr>
                  <w:tcW w:w="1543" w:type="pct"/>
                  <w:gridSpan w:val="3"/>
                  <w:vAlign w:val="center"/>
                  <w:hideMark/>
                </w:tcPr>
                <w:p w:rsidR="003C05E6" w:rsidRPr="00551C37" w:rsidRDefault="003C05E6" w:rsidP="003C05E6">
                  <w:pPr>
                    <w:adjustRightInd w:val="0"/>
                    <w:snapToGrid w:val="0"/>
                    <w:jc w:val="center"/>
                    <w:rPr>
                      <w:bCs/>
                      <w:color w:val="000000" w:themeColor="text1"/>
                      <w:kern w:val="2"/>
                      <w:sz w:val="21"/>
                      <w:szCs w:val="21"/>
                    </w:rPr>
                  </w:pPr>
                  <w:r w:rsidRPr="00551C37">
                    <w:rPr>
                      <w:rFonts w:hAnsi="宋体" w:hint="eastAsia"/>
                      <w:bCs/>
                      <w:color w:val="000000" w:themeColor="text1"/>
                      <w:kern w:val="2"/>
                      <w:sz w:val="21"/>
                      <w:szCs w:val="21"/>
                    </w:rPr>
                    <w:t>有组织排放</w:t>
                  </w:r>
                </w:p>
              </w:tc>
              <w:tc>
                <w:tcPr>
                  <w:tcW w:w="585" w:type="pct"/>
                  <w:vMerge w:val="restart"/>
                  <w:vAlign w:val="center"/>
                  <w:hideMark/>
                </w:tcPr>
                <w:p w:rsidR="003C05E6" w:rsidRPr="00551C37" w:rsidRDefault="003C05E6" w:rsidP="003C05E6">
                  <w:pPr>
                    <w:adjustRightInd w:val="0"/>
                    <w:snapToGrid w:val="0"/>
                    <w:jc w:val="center"/>
                    <w:rPr>
                      <w:bCs/>
                      <w:color w:val="000000" w:themeColor="text1"/>
                      <w:kern w:val="2"/>
                      <w:sz w:val="21"/>
                      <w:szCs w:val="21"/>
                    </w:rPr>
                  </w:pPr>
                  <w:r w:rsidRPr="00551C37">
                    <w:rPr>
                      <w:rFonts w:hAnsi="宋体" w:hint="eastAsia"/>
                      <w:bCs/>
                      <w:color w:val="000000" w:themeColor="text1"/>
                      <w:kern w:val="2"/>
                      <w:sz w:val="21"/>
                      <w:szCs w:val="21"/>
                    </w:rPr>
                    <w:t>无组织排放浓度</w:t>
                  </w:r>
                </w:p>
                <w:p w:rsidR="003C05E6" w:rsidRPr="00551C37" w:rsidRDefault="003C05E6" w:rsidP="003C05E6">
                  <w:pPr>
                    <w:adjustRightInd w:val="0"/>
                    <w:snapToGrid w:val="0"/>
                    <w:jc w:val="center"/>
                    <w:rPr>
                      <w:bCs/>
                      <w:color w:val="000000" w:themeColor="text1"/>
                      <w:kern w:val="2"/>
                      <w:sz w:val="21"/>
                      <w:szCs w:val="21"/>
                    </w:rPr>
                  </w:pPr>
                  <w:r w:rsidRPr="00551C37">
                    <w:rPr>
                      <w:bCs/>
                      <w:color w:val="000000" w:themeColor="text1"/>
                      <w:kern w:val="2"/>
                      <w:sz w:val="21"/>
                      <w:szCs w:val="21"/>
                    </w:rPr>
                    <w:t>(mg/ m</w:t>
                  </w:r>
                  <w:r w:rsidRPr="00551C37">
                    <w:rPr>
                      <w:bCs/>
                      <w:color w:val="000000" w:themeColor="text1"/>
                      <w:kern w:val="2"/>
                      <w:sz w:val="21"/>
                      <w:szCs w:val="21"/>
                      <w:vertAlign w:val="superscript"/>
                    </w:rPr>
                    <w:t>3</w:t>
                  </w:r>
                  <w:r w:rsidRPr="00551C37">
                    <w:rPr>
                      <w:bCs/>
                      <w:color w:val="000000" w:themeColor="text1"/>
                      <w:kern w:val="2"/>
                      <w:sz w:val="21"/>
                      <w:szCs w:val="21"/>
                    </w:rPr>
                    <w:t>)</w:t>
                  </w:r>
                </w:p>
              </w:tc>
              <w:tc>
                <w:tcPr>
                  <w:tcW w:w="460" w:type="pct"/>
                  <w:vMerge w:val="restart"/>
                  <w:vAlign w:val="center"/>
                  <w:hideMark/>
                </w:tcPr>
                <w:p w:rsidR="003C05E6" w:rsidRPr="00551C37" w:rsidRDefault="003C05E6" w:rsidP="003C05E6">
                  <w:pPr>
                    <w:adjustRightInd w:val="0"/>
                    <w:snapToGrid w:val="0"/>
                    <w:jc w:val="center"/>
                    <w:rPr>
                      <w:bCs/>
                      <w:color w:val="000000" w:themeColor="text1"/>
                      <w:kern w:val="2"/>
                      <w:sz w:val="21"/>
                      <w:szCs w:val="21"/>
                    </w:rPr>
                  </w:pPr>
                  <w:r w:rsidRPr="00551C37">
                    <w:rPr>
                      <w:rFonts w:hAnsi="宋体" w:hint="eastAsia"/>
                      <w:bCs/>
                      <w:color w:val="000000" w:themeColor="text1"/>
                      <w:kern w:val="2"/>
                      <w:sz w:val="21"/>
                      <w:szCs w:val="21"/>
                    </w:rPr>
                    <w:t>总量指标</w:t>
                  </w:r>
                  <w:r w:rsidRPr="00551C37">
                    <w:rPr>
                      <w:bCs/>
                      <w:color w:val="000000" w:themeColor="text1"/>
                      <w:kern w:val="2"/>
                      <w:sz w:val="21"/>
                      <w:szCs w:val="21"/>
                    </w:rPr>
                    <w:t>(t/a)</w:t>
                  </w:r>
                </w:p>
              </w:tc>
            </w:tr>
            <w:tr w:rsidR="00551C37" w:rsidRPr="00551C37" w:rsidTr="003C05E6">
              <w:trPr>
                <w:trHeight w:val="687"/>
                <w:jc w:val="center"/>
              </w:trPr>
              <w:tc>
                <w:tcPr>
                  <w:tcW w:w="0" w:type="auto"/>
                  <w:vMerge/>
                  <w:vAlign w:val="center"/>
                  <w:hideMark/>
                </w:tcPr>
                <w:p w:rsidR="003C05E6" w:rsidRPr="00551C37" w:rsidRDefault="003C05E6" w:rsidP="003C05E6">
                  <w:pPr>
                    <w:widowControl/>
                    <w:jc w:val="left"/>
                    <w:rPr>
                      <w:rFonts w:ascii="宋体" w:hAnsi="宋体"/>
                      <w:bCs/>
                      <w:color w:val="000000" w:themeColor="text1"/>
                      <w:kern w:val="2"/>
                      <w:sz w:val="21"/>
                      <w:szCs w:val="21"/>
                    </w:rPr>
                  </w:pPr>
                </w:p>
              </w:tc>
              <w:tc>
                <w:tcPr>
                  <w:tcW w:w="0" w:type="auto"/>
                  <w:vMerge/>
                  <w:vAlign w:val="center"/>
                  <w:hideMark/>
                </w:tcPr>
                <w:p w:rsidR="003C05E6" w:rsidRPr="00551C37" w:rsidRDefault="003C05E6" w:rsidP="003C05E6">
                  <w:pPr>
                    <w:widowControl/>
                    <w:jc w:val="left"/>
                    <w:rPr>
                      <w:bCs/>
                      <w:color w:val="000000" w:themeColor="text1"/>
                      <w:kern w:val="2"/>
                      <w:sz w:val="21"/>
                      <w:szCs w:val="21"/>
                    </w:rPr>
                  </w:pPr>
                </w:p>
              </w:tc>
              <w:tc>
                <w:tcPr>
                  <w:tcW w:w="0" w:type="auto"/>
                  <w:vMerge/>
                  <w:vAlign w:val="center"/>
                  <w:hideMark/>
                </w:tcPr>
                <w:p w:rsidR="003C05E6" w:rsidRPr="00551C37" w:rsidRDefault="003C05E6" w:rsidP="003C05E6">
                  <w:pPr>
                    <w:widowControl/>
                    <w:jc w:val="left"/>
                    <w:rPr>
                      <w:bCs/>
                      <w:color w:val="000000" w:themeColor="text1"/>
                      <w:kern w:val="2"/>
                      <w:sz w:val="21"/>
                      <w:szCs w:val="21"/>
                    </w:rPr>
                  </w:pPr>
                </w:p>
              </w:tc>
              <w:tc>
                <w:tcPr>
                  <w:tcW w:w="0" w:type="auto"/>
                  <w:vMerge/>
                  <w:vAlign w:val="center"/>
                  <w:hideMark/>
                </w:tcPr>
                <w:p w:rsidR="003C05E6" w:rsidRPr="00551C37" w:rsidRDefault="003C05E6" w:rsidP="003C05E6">
                  <w:pPr>
                    <w:widowControl/>
                    <w:jc w:val="left"/>
                    <w:rPr>
                      <w:bCs/>
                      <w:color w:val="000000" w:themeColor="text1"/>
                      <w:kern w:val="2"/>
                      <w:sz w:val="21"/>
                      <w:szCs w:val="21"/>
                    </w:rPr>
                  </w:pPr>
                </w:p>
              </w:tc>
              <w:tc>
                <w:tcPr>
                  <w:tcW w:w="486" w:type="pct"/>
                  <w:vAlign w:val="center"/>
                  <w:hideMark/>
                </w:tcPr>
                <w:p w:rsidR="003C05E6" w:rsidRPr="00551C37" w:rsidRDefault="003C05E6" w:rsidP="003C05E6">
                  <w:pPr>
                    <w:adjustRightInd w:val="0"/>
                    <w:snapToGrid w:val="0"/>
                    <w:jc w:val="center"/>
                    <w:rPr>
                      <w:bCs/>
                      <w:color w:val="000000" w:themeColor="text1"/>
                      <w:kern w:val="2"/>
                      <w:sz w:val="21"/>
                      <w:szCs w:val="21"/>
                    </w:rPr>
                  </w:pPr>
                  <w:r w:rsidRPr="00551C37">
                    <w:rPr>
                      <w:rFonts w:hAnsi="宋体" w:hint="eastAsia"/>
                      <w:bCs/>
                      <w:color w:val="000000" w:themeColor="text1"/>
                      <w:kern w:val="2"/>
                      <w:sz w:val="21"/>
                      <w:szCs w:val="21"/>
                    </w:rPr>
                    <w:t>排放口高度（</w:t>
                  </w:r>
                  <w:r w:rsidRPr="00551C37">
                    <w:rPr>
                      <w:bCs/>
                      <w:color w:val="000000" w:themeColor="text1"/>
                      <w:kern w:val="2"/>
                      <w:sz w:val="21"/>
                      <w:szCs w:val="21"/>
                    </w:rPr>
                    <w:t>m</w:t>
                  </w:r>
                  <w:r w:rsidRPr="00551C37">
                    <w:rPr>
                      <w:rFonts w:hAnsi="宋体" w:hint="eastAsia"/>
                      <w:bCs/>
                      <w:color w:val="000000" w:themeColor="text1"/>
                      <w:kern w:val="2"/>
                      <w:sz w:val="21"/>
                      <w:szCs w:val="21"/>
                    </w:rPr>
                    <w:t>）</w:t>
                  </w:r>
                </w:p>
              </w:tc>
              <w:tc>
                <w:tcPr>
                  <w:tcW w:w="517" w:type="pct"/>
                  <w:vAlign w:val="center"/>
                  <w:hideMark/>
                </w:tcPr>
                <w:p w:rsidR="003C05E6" w:rsidRPr="00551C37" w:rsidRDefault="003C05E6" w:rsidP="003C05E6">
                  <w:pPr>
                    <w:adjustRightInd w:val="0"/>
                    <w:snapToGrid w:val="0"/>
                    <w:jc w:val="center"/>
                    <w:rPr>
                      <w:bCs/>
                      <w:color w:val="000000" w:themeColor="text1"/>
                      <w:kern w:val="2"/>
                      <w:sz w:val="21"/>
                      <w:szCs w:val="21"/>
                    </w:rPr>
                  </w:pPr>
                  <w:r w:rsidRPr="00551C37">
                    <w:rPr>
                      <w:rFonts w:hAnsi="宋体" w:hint="eastAsia"/>
                      <w:bCs/>
                      <w:color w:val="000000" w:themeColor="text1"/>
                      <w:kern w:val="2"/>
                      <w:sz w:val="21"/>
                      <w:szCs w:val="21"/>
                    </w:rPr>
                    <w:t>浓度</w:t>
                  </w:r>
                </w:p>
                <w:p w:rsidR="003C05E6" w:rsidRPr="00551C37" w:rsidRDefault="003C05E6" w:rsidP="003C05E6">
                  <w:pPr>
                    <w:adjustRightInd w:val="0"/>
                    <w:snapToGrid w:val="0"/>
                    <w:jc w:val="center"/>
                    <w:rPr>
                      <w:bCs/>
                      <w:color w:val="000000" w:themeColor="text1"/>
                      <w:kern w:val="2"/>
                      <w:sz w:val="21"/>
                      <w:szCs w:val="21"/>
                    </w:rPr>
                  </w:pPr>
                  <w:r w:rsidRPr="00551C37">
                    <w:rPr>
                      <w:bCs/>
                      <w:color w:val="000000" w:themeColor="text1"/>
                      <w:kern w:val="2"/>
                      <w:sz w:val="21"/>
                      <w:szCs w:val="21"/>
                    </w:rPr>
                    <w:t>(mg/ m</w:t>
                  </w:r>
                  <w:r w:rsidRPr="00551C37">
                    <w:rPr>
                      <w:bCs/>
                      <w:color w:val="000000" w:themeColor="text1"/>
                      <w:kern w:val="2"/>
                      <w:sz w:val="21"/>
                      <w:szCs w:val="21"/>
                      <w:vertAlign w:val="superscript"/>
                    </w:rPr>
                    <w:t>3</w:t>
                  </w:r>
                  <w:r w:rsidRPr="00551C37">
                    <w:rPr>
                      <w:bCs/>
                      <w:color w:val="000000" w:themeColor="text1"/>
                      <w:kern w:val="2"/>
                      <w:sz w:val="21"/>
                      <w:szCs w:val="21"/>
                    </w:rPr>
                    <w:t>)</w:t>
                  </w:r>
                </w:p>
              </w:tc>
              <w:tc>
                <w:tcPr>
                  <w:tcW w:w="540" w:type="pct"/>
                  <w:vAlign w:val="center"/>
                  <w:hideMark/>
                </w:tcPr>
                <w:p w:rsidR="003C05E6" w:rsidRPr="00551C37" w:rsidRDefault="003C05E6" w:rsidP="003C05E6">
                  <w:pPr>
                    <w:adjustRightInd w:val="0"/>
                    <w:snapToGrid w:val="0"/>
                    <w:jc w:val="center"/>
                    <w:rPr>
                      <w:bCs/>
                      <w:color w:val="000000" w:themeColor="text1"/>
                      <w:kern w:val="2"/>
                      <w:sz w:val="21"/>
                      <w:szCs w:val="21"/>
                    </w:rPr>
                  </w:pPr>
                  <w:r w:rsidRPr="00551C37">
                    <w:rPr>
                      <w:rFonts w:hAnsi="宋体" w:hint="eastAsia"/>
                      <w:bCs/>
                      <w:color w:val="000000" w:themeColor="text1"/>
                      <w:kern w:val="2"/>
                      <w:sz w:val="21"/>
                      <w:szCs w:val="21"/>
                    </w:rPr>
                    <w:t>速率限值（</w:t>
                  </w:r>
                  <w:r w:rsidRPr="00551C37">
                    <w:rPr>
                      <w:bCs/>
                      <w:color w:val="000000" w:themeColor="text1"/>
                      <w:kern w:val="2"/>
                      <w:sz w:val="21"/>
                      <w:szCs w:val="21"/>
                    </w:rPr>
                    <w:t>kg/h</w:t>
                  </w:r>
                  <w:r w:rsidRPr="00551C37">
                    <w:rPr>
                      <w:rFonts w:hAnsi="宋体" w:hint="eastAsia"/>
                      <w:bCs/>
                      <w:color w:val="000000" w:themeColor="text1"/>
                      <w:kern w:val="2"/>
                      <w:sz w:val="21"/>
                      <w:szCs w:val="21"/>
                    </w:rPr>
                    <w:t>）</w:t>
                  </w:r>
                </w:p>
              </w:tc>
              <w:tc>
                <w:tcPr>
                  <w:tcW w:w="0" w:type="auto"/>
                  <w:vMerge/>
                  <w:vAlign w:val="center"/>
                  <w:hideMark/>
                </w:tcPr>
                <w:p w:rsidR="003C05E6" w:rsidRPr="00551C37" w:rsidRDefault="003C05E6" w:rsidP="003C05E6">
                  <w:pPr>
                    <w:widowControl/>
                    <w:jc w:val="left"/>
                    <w:rPr>
                      <w:bCs/>
                      <w:color w:val="000000" w:themeColor="text1"/>
                      <w:kern w:val="2"/>
                      <w:sz w:val="21"/>
                      <w:szCs w:val="21"/>
                    </w:rPr>
                  </w:pPr>
                </w:p>
              </w:tc>
              <w:tc>
                <w:tcPr>
                  <w:tcW w:w="0" w:type="auto"/>
                  <w:vMerge/>
                  <w:vAlign w:val="center"/>
                  <w:hideMark/>
                </w:tcPr>
                <w:p w:rsidR="003C05E6" w:rsidRPr="00551C37" w:rsidRDefault="003C05E6" w:rsidP="003C05E6">
                  <w:pPr>
                    <w:widowControl/>
                    <w:jc w:val="left"/>
                    <w:rPr>
                      <w:bCs/>
                      <w:color w:val="000000" w:themeColor="text1"/>
                      <w:kern w:val="2"/>
                      <w:sz w:val="21"/>
                      <w:szCs w:val="21"/>
                    </w:rPr>
                  </w:pPr>
                </w:p>
              </w:tc>
            </w:tr>
            <w:tr w:rsidR="00551C37" w:rsidRPr="00551C37" w:rsidTr="003C05E6">
              <w:trPr>
                <w:trHeight w:val="165"/>
                <w:jc w:val="center"/>
              </w:trPr>
              <w:tc>
                <w:tcPr>
                  <w:tcW w:w="479" w:type="pct"/>
                  <w:vMerge w:val="restart"/>
                  <w:vAlign w:val="center"/>
                </w:tcPr>
                <w:p w:rsidR="003C05E6" w:rsidRPr="00551C37" w:rsidRDefault="003C05E6" w:rsidP="003C05E6">
                  <w:pPr>
                    <w:adjustRightInd w:val="0"/>
                    <w:snapToGrid w:val="0"/>
                    <w:jc w:val="center"/>
                    <w:rPr>
                      <w:rFonts w:ascii="宋体" w:hAnsi="宋体"/>
                      <w:bCs/>
                      <w:color w:val="000000" w:themeColor="text1"/>
                      <w:kern w:val="2"/>
                      <w:sz w:val="21"/>
                      <w:szCs w:val="21"/>
                    </w:rPr>
                  </w:pPr>
                  <w:r w:rsidRPr="00551C37">
                    <w:rPr>
                      <w:rFonts w:ascii="宋体" w:hAnsi="宋体" w:hint="eastAsia"/>
                      <w:bCs/>
                      <w:color w:val="000000" w:themeColor="text1"/>
                      <w:kern w:val="2"/>
                      <w:sz w:val="21"/>
                      <w:szCs w:val="21"/>
                    </w:rPr>
                    <w:t>天然气燃烧废气</w:t>
                  </w:r>
                </w:p>
              </w:tc>
              <w:tc>
                <w:tcPr>
                  <w:tcW w:w="1031" w:type="pct"/>
                  <w:vMerge w:val="restart"/>
                  <w:vAlign w:val="center"/>
                </w:tcPr>
                <w:p w:rsidR="003C05E6" w:rsidRPr="00551C37" w:rsidRDefault="003C05E6" w:rsidP="003C05E6">
                  <w:pPr>
                    <w:adjustRightInd w:val="0"/>
                    <w:snapToGrid w:val="0"/>
                    <w:jc w:val="center"/>
                    <w:rPr>
                      <w:bCs/>
                      <w:color w:val="000000" w:themeColor="text1"/>
                      <w:kern w:val="2"/>
                      <w:sz w:val="21"/>
                      <w:szCs w:val="21"/>
                    </w:rPr>
                  </w:pPr>
                  <w:r w:rsidRPr="00551C37">
                    <w:rPr>
                      <w:rFonts w:hint="eastAsia"/>
                      <w:bCs/>
                      <w:color w:val="000000" w:themeColor="text1"/>
                      <w:kern w:val="2"/>
                      <w:sz w:val="21"/>
                      <w:szCs w:val="21"/>
                    </w:rPr>
                    <w:t>重庆市《大气污染物综合排放标准》（</w:t>
                  </w:r>
                  <w:r w:rsidRPr="00551C37">
                    <w:rPr>
                      <w:rFonts w:hint="eastAsia"/>
                      <w:bCs/>
                      <w:color w:val="000000" w:themeColor="text1"/>
                      <w:kern w:val="2"/>
                      <w:sz w:val="21"/>
                      <w:szCs w:val="21"/>
                    </w:rPr>
                    <w:t>DB50/418-2016</w:t>
                  </w:r>
                  <w:r w:rsidRPr="00551C37">
                    <w:rPr>
                      <w:rFonts w:hint="eastAsia"/>
                      <w:bCs/>
                      <w:color w:val="000000" w:themeColor="text1"/>
                      <w:kern w:val="2"/>
                      <w:sz w:val="21"/>
                      <w:szCs w:val="21"/>
                    </w:rPr>
                    <w:t>）</w:t>
                  </w:r>
                </w:p>
              </w:tc>
              <w:tc>
                <w:tcPr>
                  <w:tcW w:w="519" w:type="pct"/>
                  <w:vMerge w:val="restart"/>
                  <w:vAlign w:val="center"/>
                </w:tcPr>
                <w:p w:rsidR="003C05E6" w:rsidRPr="00551C37" w:rsidRDefault="003C05E6" w:rsidP="003C05E6">
                  <w:pPr>
                    <w:adjustRightInd w:val="0"/>
                    <w:snapToGrid w:val="0"/>
                    <w:jc w:val="center"/>
                    <w:rPr>
                      <w:bCs/>
                      <w:color w:val="000000" w:themeColor="text1"/>
                      <w:kern w:val="2"/>
                      <w:sz w:val="21"/>
                      <w:szCs w:val="21"/>
                    </w:rPr>
                  </w:pPr>
                  <w:r w:rsidRPr="00551C37">
                    <w:rPr>
                      <w:rFonts w:hint="eastAsia"/>
                      <w:bCs/>
                      <w:color w:val="000000" w:themeColor="text1"/>
                      <w:kern w:val="2"/>
                      <w:sz w:val="21"/>
                      <w:szCs w:val="21"/>
                    </w:rPr>
                    <w:t>/</w:t>
                  </w:r>
                </w:p>
              </w:tc>
              <w:tc>
                <w:tcPr>
                  <w:tcW w:w="383" w:type="pct"/>
                  <w:vAlign w:val="center"/>
                </w:tcPr>
                <w:p w:rsidR="003C05E6" w:rsidRPr="00551C37" w:rsidRDefault="005075BA" w:rsidP="003C05E6">
                  <w:pPr>
                    <w:adjustRightInd w:val="0"/>
                    <w:snapToGrid w:val="0"/>
                    <w:jc w:val="center"/>
                    <w:rPr>
                      <w:bCs/>
                      <w:color w:val="000000" w:themeColor="text1"/>
                      <w:kern w:val="2"/>
                      <w:sz w:val="21"/>
                      <w:szCs w:val="21"/>
                    </w:rPr>
                  </w:pPr>
                  <w:r w:rsidRPr="00551C37">
                    <w:rPr>
                      <w:rFonts w:hint="eastAsia"/>
                      <w:bCs/>
                      <w:color w:val="000000" w:themeColor="text1"/>
                      <w:kern w:val="2"/>
                      <w:sz w:val="21"/>
                      <w:szCs w:val="21"/>
                    </w:rPr>
                    <w:t>/</w:t>
                  </w:r>
                </w:p>
              </w:tc>
              <w:tc>
                <w:tcPr>
                  <w:tcW w:w="486" w:type="pct"/>
                  <w:vAlign w:val="center"/>
                </w:tcPr>
                <w:p w:rsidR="003C05E6" w:rsidRPr="00551C37" w:rsidRDefault="003C05E6" w:rsidP="003C05E6">
                  <w:pPr>
                    <w:adjustRightInd w:val="0"/>
                    <w:snapToGrid w:val="0"/>
                    <w:jc w:val="center"/>
                    <w:rPr>
                      <w:bCs/>
                      <w:color w:val="000000" w:themeColor="text1"/>
                      <w:kern w:val="2"/>
                      <w:sz w:val="21"/>
                      <w:szCs w:val="21"/>
                    </w:rPr>
                  </w:pPr>
                  <w:r w:rsidRPr="00551C37">
                    <w:rPr>
                      <w:rFonts w:hint="eastAsia"/>
                      <w:bCs/>
                      <w:color w:val="000000" w:themeColor="text1"/>
                      <w:kern w:val="2"/>
                      <w:sz w:val="21"/>
                      <w:szCs w:val="21"/>
                    </w:rPr>
                    <w:t>/</w:t>
                  </w:r>
                </w:p>
              </w:tc>
              <w:tc>
                <w:tcPr>
                  <w:tcW w:w="517" w:type="pct"/>
                  <w:vAlign w:val="center"/>
                </w:tcPr>
                <w:p w:rsidR="003C05E6" w:rsidRPr="00551C37" w:rsidRDefault="003C05E6" w:rsidP="003C05E6">
                  <w:pPr>
                    <w:adjustRightInd w:val="0"/>
                    <w:snapToGrid w:val="0"/>
                    <w:jc w:val="center"/>
                    <w:rPr>
                      <w:bCs/>
                      <w:color w:val="000000" w:themeColor="text1"/>
                      <w:kern w:val="2"/>
                      <w:sz w:val="21"/>
                      <w:szCs w:val="21"/>
                    </w:rPr>
                  </w:pPr>
                  <w:r w:rsidRPr="00551C37">
                    <w:rPr>
                      <w:rFonts w:hint="eastAsia"/>
                      <w:bCs/>
                      <w:color w:val="000000" w:themeColor="text1"/>
                      <w:kern w:val="2"/>
                      <w:sz w:val="21"/>
                      <w:szCs w:val="21"/>
                    </w:rPr>
                    <w:t>/</w:t>
                  </w:r>
                </w:p>
              </w:tc>
              <w:tc>
                <w:tcPr>
                  <w:tcW w:w="540" w:type="pct"/>
                  <w:vAlign w:val="center"/>
                </w:tcPr>
                <w:p w:rsidR="003C05E6" w:rsidRPr="00551C37" w:rsidRDefault="003C05E6" w:rsidP="003C05E6">
                  <w:pPr>
                    <w:adjustRightInd w:val="0"/>
                    <w:snapToGrid w:val="0"/>
                    <w:jc w:val="center"/>
                    <w:rPr>
                      <w:bCs/>
                      <w:color w:val="000000" w:themeColor="text1"/>
                      <w:kern w:val="2"/>
                      <w:sz w:val="21"/>
                      <w:szCs w:val="21"/>
                    </w:rPr>
                  </w:pPr>
                  <w:r w:rsidRPr="00551C37">
                    <w:rPr>
                      <w:rFonts w:hint="eastAsia"/>
                      <w:bCs/>
                      <w:color w:val="000000" w:themeColor="text1"/>
                      <w:kern w:val="2"/>
                      <w:sz w:val="21"/>
                      <w:szCs w:val="21"/>
                    </w:rPr>
                    <w:t>/</w:t>
                  </w:r>
                </w:p>
              </w:tc>
              <w:tc>
                <w:tcPr>
                  <w:tcW w:w="585" w:type="pct"/>
                  <w:vAlign w:val="center"/>
                </w:tcPr>
                <w:p w:rsidR="003C05E6" w:rsidRPr="00551C37" w:rsidRDefault="003C05E6" w:rsidP="003C05E6">
                  <w:pPr>
                    <w:adjustRightInd w:val="0"/>
                    <w:snapToGrid w:val="0"/>
                    <w:jc w:val="center"/>
                    <w:rPr>
                      <w:bCs/>
                      <w:color w:val="000000" w:themeColor="text1"/>
                      <w:kern w:val="2"/>
                      <w:sz w:val="21"/>
                      <w:szCs w:val="21"/>
                    </w:rPr>
                  </w:pPr>
                </w:p>
              </w:tc>
              <w:tc>
                <w:tcPr>
                  <w:tcW w:w="460" w:type="pct"/>
                  <w:vAlign w:val="center"/>
                </w:tcPr>
                <w:p w:rsidR="003C05E6" w:rsidRPr="00551C37" w:rsidRDefault="003C05E6" w:rsidP="003C05E6">
                  <w:pPr>
                    <w:adjustRightInd w:val="0"/>
                    <w:snapToGrid w:val="0"/>
                    <w:jc w:val="center"/>
                    <w:rPr>
                      <w:bCs/>
                      <w:color w:val="000000" w:themeColor="text1"/>
                      <w:kern w:val="2"/>
                      <w:sz w:val="21"/>
                      <w:szCs w:val="21"/>
                    </w:rPr>
                  </w:pPr>
                </w:p>
              </w:tc>
            </w:tr>
            <w:tr w:rsidR="00551C37" w:rsidRPr="00551C37" w:rsidTr="003C05E6">
              <w:trPr>
                <w:trHeight w:val="225"/>
                <w:jc w:val="center"/>
              </w:trPr>
              <w:tc>
                <w:tcPr>
                  <w:tcW w:w="0" w:type="auto"/>
                  <w:vMerge/>
                  <w:vAlign w:val="center"/>
                  <w:hideMark/>
                </w:tcPr>
                <w:p w:rsidR="003C05E6" w:rsidRPr="00551C37" w:rsidRDefault="003C05E6" w:rsidP="003C05E6">
                  <w:pPr>
                    <w:widowControl/>
                    <w:jc w:val="center"/>
                    <w:rPr>
                      <w:rFonts w:ascii="宋体" w:hAnsi="宋体"/>
                      <w:bCs/>
                      <w:color w:val="000000" w:themeColor="text1"/>
                      <w:kern w:val="2"/>
                      <w:sz w:val="21"/>
                      <w:szCs w:val="21"/>
                    </w:rPr>
                  </w:pPr>
                </w:p>
              </w:tc>
              <w:tc>
                <w:tcPr>
                  <w:tcW w:w="0" w:type="auto"/>
                  <w:vMerge/>
                  <w:vAlign w:val="center"/>
                  <w:hideMark/>
                </w:tcPr>
                <w:p w:rsidR="003C05E6" w:rsidRPr="00551C37" w:rsidRDefault="003C05E6" w:rsidP="003C05E6">
                  <w:pPr>
                    <w:widowControl/>
                    <w:jc w:val="center"/>
                    <w:rPr>
                      <w:bCs/>
                      <w:color w:val="000000" w:themeColor="text1"/>
                      <w:kern w:val="2"/>
                      <w:sz w:val="21"/>
                      <w:szCs w:val="21"/>
                    </w:rPr>
                  </w:pPr>
                </w:p>
              </w:tc>
              <w:tc>
                <w:tcPr>
                  <w:tcW w:w="0" w:type="auto"/>
                  <w:vMerge/>
                  <w:vAlign w:val="center"/>
                  <w:hideMark/>
                </w:tcPr>
                <w:p w:rsidR="003C05E6" w:rsidRPr="00551C37" w:rsidRDefault="003C05E6" w:rsidP="003C05E6">
                  <w:pPr>
                    <w:widowControl/>
                    <w:jc w:val="center"/>
                    <w:rPr>
                      <w:bCs/>
                      <w:color w:val="000000" w:themeColor="text1"/>
                      <w:kern w:val="2"/>
                      <w:sz w:val="21"/>
                      <w:szCs w:val="21"/>
                    </w:rPr>
                  </w:pPr>
                </w:p>
              </w:tc>
              <w:tc>
                <w:tcPr>
                  <w:tcW w:w="383" w:type="pct"/>
                  <w:vAlign w:val="center"/>
                </w:tcPr>
                <w:p w:rsidR="003C05E6" w:rsidRPr="00551C37" w:rsidRDefault="005075BA" w:rsidP="003C05E6">
                  <w:pPr>
                    <w:adjustRightInd w:val="0"/>
                    <w:snapToGrid w:val="0"/>
                    <w:jc w:val="center"/>
                    <w:rPr>
                      <w:bCs/>
                      <w:color w:val="000000" w:themeColor="text1"/>
                      <w:kern w:val="2"/>
                      <w:sz w:val="21"/>
                      <w:szCs w:val="21"/>
                    </w:rPr>
                  </w:pPr>
                  <w:r w:rsidRPr="00551C37">
                    <w:rPr>
                      <w:rFonts w:hint="eastAsia"/>
                      <w:color w:val="000000" w:themeColor="text1"/>
                      <w:sz w:val="24"/>
                      <w:lang w:val="zh-CN"/>
                    </w:rPr>
                    <w:t>/</w:t>
                  </w:r>
                </w:p>
              </w:tc>
              <w:tc>
                <w:tcPr>
                  <w:tcW w:w="486" w:type="pct"/>
                  <w:vAlign w:val="center"/>
                </w:tcPr>
                <w:p w:rsidR="003C05E6" w:rsidRPr="00551C37" w:rsidRDefault="003C05E6" w:rsidP="003C05E6">
                  <w:pPr>
                    <w:adjustRightInd w:val="0"/>
                    <w:snapToGrid w:val="0"/>
                    <w:jc w:val="center"/>
                    <w:rPr>
                      <w:bCs/>
                      <w:color w:val="000000" w:themeColor="text1"/>
                      <w:kern w:val="2"/>
                      <w:sz w:val="21"/>
                      <w:szCs w:val="21"/>
                    </w:rPr>
                  </w:pPr>
                  <w:r w:rsidRPr="00551C37">
                    <w:rPr>
                      <w:rFonts w:hint="eastAsia"/>
                      <w:bCs/>
                      <w:color w:val="000000" w:themeColor="text1"/>
                      <w:kern w:val="2"/>
                      <w:sz w:val="21"/>
                      <w:szCs w:val="21"/>
                    </w:rPr>
                    <w:t>/</w:t>
                  </w:r>
                </w:p>
              </w:tc>
              <w:tc>
                <w:tcPr>
                  <w:tcW w:w="517" w:type="pct"/>
                  <w:vAlign w:val="center"/>
                </w:tcPr>
                <w:p w:rsidR="003C05E6" w:rsidRPr="00551C37" w:rsidRDefault="003C05E6" w:rsidP="003C05E6">
                  <w:pPr>
                    <w:adjustRightInd w:val="0"/>
                    <w:snapToGrid w:val="0"/>
                    <w:jc w:val="center"/>
                    <w:rPr>
                      <w:bCs/>
                      <w:color w:val="000000" w:themeColor="text1"/>
                      <w:kern w:val="2"/>
                      <w:sz w:val="21"/>
                      <w:szCs w:val="21"/>
                    </w:rPr>
                  </w:pPr>
                  <w:r w:rsidRPr="00551C37">
                    <w:rPr>
                      <w:rFonts w:hint="eastAsia"/>
                      <w:bCs/>
                      <w:color w:val="000000" w:themeColor="text1"/>
                      <w:kern w:val="2"/>
                      <w:sz w:val="21"/>
                      <w:szCs w:val="21"/>
                    </w:rPr>
                    <w:t>/</w:t>
                  </w:r>
                </w:p>
              </w:tc>
              <w:tc>
                <w:tcPr>
                  <w:tcW w:w="540" w:type="pct"/>
                  <w:vAlign w:val="center"/>
                </w:tcPr>
                <w:p w:rsidR="003C05E6" w:rsidRPr="00551C37" w:rsidRDefault="003C05E6" w:rsidP="003C05E6">
                  <w:pPr>
                    <w:adjustRightInd w:val="0"/>
                    <w:snapToGrid w:val="0"/>
                    <w:jc w:val="center"/>
                    <w:rPr>
                      <w:bCs/>
                      <w:color w:val="000000" w:themeColor="text1"/>
                      <w:kern w:val="2"/>
                      <w:sz w:val="21"/>
                      <w:szCs w:val="21"/>
                    </w:rPr>
                  </w:pPr>
                  <w:r w:rsidRPr="00551C37">
                    <w:rPr>
                      <w:rFonts w:hint="eastAsia"/>
                      <w:bCs/>
                      <w:color w:val="000000" w:themeColor="text1"/>
                      <w:kern w:val="2"/>
                      <w:sz w:val="21"/>
                      <w:szCs w:val="21"/>
                    </w:rPr>
                    <w:t>/</w:t>
                  </w:r>
                </w:p>
              </w:tc>
              <w:tc>
                <w:tcPr>
                  <w:tcW w:w="585" w:type="pct"/>
                  <w:vAlign w:val="center"/>
                </w:tcPr>
                <w:p w:rsidR="003C05E6" w:rsidRPr="00551C37" w:rsidRDefault="003C05E6" w:rsidP="003C05E6">
                  <w:pPr>
                    <w:adjustRightInd w:val="0"/>
                    <w:snapToGrid w:val="0"/>
                    <w:jc w:val="center"/>
                    <w:rPr>
                      <w:bCs/>
                      <w:color w:val="000000" w:themeColor="text1"/>
                      <w:kern w:val="2"/>
                      <w:sz w:val="21"/>
                      <w:szCs w:val="21"/>
                    </w:rPr>
                  </w:pPr>
                </w:p>
              </w:tc>
              <w:tc>
                <w:tcPr>
                  <w:tcW w:w="460" w:type="pct"/>
                  <w:vAlign w:val="center"/>
                </w:tcPr>
                <w:p w:rsidR="003C05E6" w:rsidRPr="00551C37" w:rsidRDefault="003C05E6" w:rsidP="003C05E6">
                  <w:pPr>
                    <w:adjustRightInd w:val="0"/>
                    <w:snapToGrid w:val="0"/>
                    <w:jc w:val="center"/>
                    <w:rPr>
                      <w:bCs/>
                      <w:color w:val="000000" w:themeColor="text1"/>
                      <w:kern w:val="2"/>
                      <w:sz w:val="21"/>
                      <w:szCs w:val="21"/>
                    </w:rPr>
                  </w:pPr>
                </w:p>
              </w:tc>
            </w:tr>
            <w:tr w:rsidR="00551C37" w:rsidRPr="00551C37" w:rsidTr="003C05E6">
              <w:trPr>
                <w:trHeight w:val="270"/>
                <w:jc w:val="center"/>
              </w:trPr>
              <w:tc>
                <w:tcPr>
                  <w:tcW w:w="0" w:type="auto"/>
                  <w:vMerge/>
                  <w:vAlign w:val="center"/>
                  <w:hideMark/>
                </w:tcPr>
                <w:p w:rsidR="003C05E6" w:rsidRPr="00551C37" w:rsidRDefault="003C05E6" w:rsidP="003C05E6">
                  <w:pPr>
                    <w:widowControl/>
                    <w:jc w:val="center"/>
                    <w:rPr>
                      <w:rFonts w:ascii="宋体" w:hAnsi="宋体"/>
                      <w:bCs/>
                      <w:color w:val="000000" w:themeColor="text1"/>
                      <w:kern w:val="2"/>
                      <w:sz w:val="21"/>
                      <w:szCs w:val="21"/>
                    </w:rPr>
                  </w:pPr>
                </w:p>
              </w:tc>
              <w:tc>
                <w:tcPr>
                  <w:tcW w:w="0" w:type="auto"/>
                  <w:vMerge/>
                  <w:vAlign w:val="center"/>
                  <w:hideMark/>
                </w:tcPr>
                <w:p w:rsidR="003C05E6" w:rsidRPr="00551C37" w:rsidRDefault="003C05E6" w:rsidP="003C05E6">
                  <w:pPr>
                    <w:widowControl/>
                    <w:jc w:val="center"/>
                    <w:rPr>
                      <w:bCs/>
                      <w:color w:val="000000" w:themeColor="text1"/>
                      <w:kern w:val="2"/>
                      <w:sz w:val="21"/>
                      <w:szCs w:val="21"/>
                    </w:rPr>
                  </w:pPr>
                </w:p>
              </w:tc>
              <w:tc>
                <w:tcPr>
                  <w:tcW w:w="0" w:type="auto"/>
                  <w:vMerge/>
                  <w:vAlign w:val="center"/>
                  <w:hideMark/>
                </w:tcPr>
                <w:p w:rsidR="003C05E6" w:rsidRPr="00551C37" w:rsidRDefault="003C05E6" w:rsidP="003C05E6">
                  <w:pPr>
                    <w:widowControl/>
                    <w:jc w:val="center"/>
                    <w:rPr>
                      <w:bCs/>
                      <w:color w:val="000000" w:themeColor="text1"/>
                      <w:kern w:val="2"/>
                      <w:sz w:val="21"/>
                      <w:szCs w:val="21"/>
                    </w:rPr>
                  </w:pPr>
                </w:p>
              </w:tc>
              <w:tc>
                <w:tcPr>
                  <w:tcW w:w="383" w:type="pct"/>
                  <w:vAlign w:val="center"/>
                </w:tcPr>
                <w:p w:rsidR="003C05E6" w:rsidRPr="00551C37" w:rsidRDefault="003C05E6" w:rsidP="003C05E6">
                  <w:pPr>
                    <w:adjustRightInd w:val="0"/>
                    <w:snapToGrid w:val="0"/>
                    <w:jc w:val="center"/>
                    <w:rPr>
                      <w:bCs/>
                      <w:color w:val="000000" w:themeColor="text1"/>
                      <w:kern w:val="2"/>
                      <w:sz w:val="21"/>
                      <w:szCs w:val="21"/>
                    </w:rPr>
                  </w:pPr>
                  <w:r w:rsidRPr="00551C37">
                    <w:rPr>
                      <w:rFonts w:hint="eastAsia"/>
                      <w:bCs/>
                      <w:color w:val="000000" w:themeColor="text1"/>
                      <w:kern w:val="2"/>
                      <w:sz w:val="21"/>
                      <w:szCs w:val="21"/>
                    </w:rPr>
                    <w:t>/</w:t>
                  </w:r>
                </w:p>
              </w:tc>
              <w:tc>
                <w:tcPr>
                  <w:tcW w:w="486" w:type="pct"/>
                  <w:vAlign w:val="center"/>
                </w:tcPr>
                <w:p w:rsidR="003C05E6" w:rsidRPr="00551C37" w:rsidRDefault="003C05E6" w:rsidP="003C05E6">
                  <w:pPr>
                    <w:adjustRightInd w:val="0"/>
                    <w:snapToGrid w:val="0"/>
                    <w:jc w:val="center"/>
                    <w:rPr>
                      <w:bCs/>
                      <w:color w:val="000000" w:themeColor="text1"/>
                      <w:kern w:val="2"/>
                      <w:sz w:val="21"/>
                      <w:szCs w:val="21"/>
                    </w:rPr>
                  </w:pPr>
                  <w:r w:rsidRPr="00551C37">
                    <w:rPr>
                      <w:rFonts w:hint="eastAsia"/>
                      <w:bCs/>
                      <w:color w:val="000000" w:themeColor="text1"/>
                      <w:kern w:val="2"/>
                      <w:sz w:val="21"/>
                      <w:szCs w:val="21"/>
                    </w:rPr>
                    <w:t>/</w:t>
                  </w:r>
                </w:p>
              </w:tc>
              <w:tc>
                <w:tcPr>
                  <w:tcW w:w="517" w:type="pct"/>
                  <w:vAlign w:val="center"/>
                </w:tcPr>
                <w:p w:rsidR="003C05E6" w:rsidRPr="00551C37" w:rsidRDefault="003C05E6" w:rsidP="003C05E6">
                  <w:pPr>
                    <w:adjustRightInd w:val="0"/>
                    <w:snapToGrid w:val="0"/>
                    <w:jc w:val="center"/>
                    <w:rPr>
                      <w:bCs/>
                      <w:color w:val="000000" w:themeColor="text1"/>
                      <w:kern w:val="2"/>
                      <w:sz w:val="21"/>
                      <w:szCs w:val="21"/>
                    </w:rPr>
                  </w:pPr>
                  <w:r w:rsidRPr="00551C37">
                    <w:rPr>
                      <w:rFonts w:hint="eastAsia"/>
                      <w:bCs/>
                      <w:color w:val="000000" w:themeColor="text1"/>
                      <w:kern w:val="2"/>
                      <w:sz w:val="21"/>
                      <w:szCs w:val="21"/>
                    </w:rPr>
                    <w:t>/</w:t>
                  </w:r>
                </w:p>
              </w:tc>
              <w:tc>
                <w:tcPr>
                  <w:tcW w:w="540" w:type="pct"/>
                  <w:vAlign w:val="center"/>
                </w:tcPr>
                <w:p w:rsidR="003C05E6" w:rsidRPr="00551C37" w:rsidRDefault="003C05E6" w:rsidP="003C05E6">
                  <w:pPr>
                    <w:adjustRightInd w:val="0"/>
                    <w:snapToGrid w:val="0"/>
                    <w:jc w:val="center"/>
                    <w:rPr>
                      <w:bCs/>
                      <w:color w:val="000000" w:themeColor="text1"/>
                      <w:kern w:val="2"/>
                      <w:sz w:val="21"/>
                      <w:szCs w:val="21"/>
                    </w:rPr>
                  </w:pPr>
                  <w:r w:rsidRPr="00551C37">
                    <w:rPr>
                      <w:rFonts w:hint="eastAsia"/>
                      <w:bCs/>
                      <w:color w:val="000000" w:themeColor="text1"/>
                      <w:kern w:val="2"/>
                      <w:sz w:val="21"/>
                      <w:szCs w:val="21"/>
                    </w:rPr>
                    <w:t>/</w:t>
                  </w:r>
                </w:p>
              </w:tc>
              <w:tc>
                <w:tcPr>
                  <w:tcW w:w="585" w:type="pct"/>
                  <w:vAlign w:val="center"/>
                </w:tcPr>
                <w:p w:rsidR="003C05E6" w:rsidRPr="00551C37" w:rsidRDefault="003C05E6" w:rsidP="003C05E6">
                  <w:pPr>
                    <w:adjustRightInd w:val="0"/>
                    <w:snapToGrid w:val="0"/>
                    <w:jc w:val="center"/>
                    <w:rPr>
                      <w:bCs/>
                      <w:color w:val="000000" w:themeColor="text1"/>
                      <w:kern w:val="2"/>
                      <w:sz w:val="21"/>
                      <w:szCs w:val="21"/>
                    </w:rPr>
                  </w:pPr>
                  <w:r w:rsidRPr="00551C37">
                    <w:rPr>
                      <w:rFonts w:hint="eastAsia"/>
                      <w:bCs/>
                      <w:color w:val="000000" w:themeColor="text1"/>
                      <w:kern w:val="2"/>
                      <w:sz w:val="21"/>
                      <w:szCs w:val="21"/>
                    </w:rPr>
                    <w:t>/</w:t>
                  </w:r>
                </w:p>
              </w:tc>
              <w:tc>
                <w:tcPr>
                  <w:tcW w:w="460" w:type="pct"/>
                  <w:vAlign w:val="center"/>
                </w:tcPr>
                <w:p w:rsidR="003C05E6" w:rsidRPr="00551C37" w:rsidRDefault="003C05E6" w:rsidP="003C05E6">
                  <w:pPr>
                    <w:adjustRightInd w:val="0"/>
                    <w:snapToGrid w:val="0"/>
                    <w:jc w:val="center"/>
                    <w:rPr>
                      <w:bCs/>
                      <w:color w:val="000000" w:themeColor="text1"/>
                      <w:kern w:val="2"/>
                      <w:sz w:val="21"/>
                      <w:szCs w:val="21"/>
                    </w:rPr>
                  </w:pPr>
                  <w:r w:rsidRPr="00551C37">
                    <w:rPr>
                      <w:rFonts w:hint="eastAsia"/>
                      <w:bCs/>
                      <w:color w:val="000000" w:themeColor="text1"/>
                      <w:kern w:val="2"/>
                      <w:sz w:val="21"/>
                      <w:szCs w:val="21"/>
                    </w:rPr>
                    <w:t>/</w:t>
                  </w:r>
                </w:p>
              </w:tc>
            </w:tr>
            <w:tr w:rsidR="00551C37" w:rsidRPr="00551C37" w:rsidTr="003C05E6">
              <w:trPr>
                <w:trHeight w:val="180"/>
                <w:jc w:val="center"/>
              </w:trPr>
              <w:tc>
                <w:tcPr>
                  <w:tcW w:w="0" w:type="auto"/>
                  <w:vMerge/>
                  <w:vAlign w:val="center"/>
                  <w:hideMark/>
                </w:tcPr>
                <w:p w:rsidR="003C05E6" w:rsidRPr="00551C37" w:rsidRDefault="003C05E6" w:rsidP="003C05E6">
                  <w:pPr>
                    <w:widowControl/>
                    <w:jc w:val="center"/>
                    <w:rPr>
                      <w:rFonts w:ascii="宋体" w:hAnsi="宋体"/>
                      <w:bCs/>
                      <w:color w:val="000000" w:themeColor="text1"/>
                      <w:kern w:val="2"/>
                      <w:sz w:val="21"/>
                      <w:szCs w:val="21"/>
                    </w:rPr>
                  </w:pPr>
                </w:p>
              </w:tc>
              <w:tc>
                <w:tcPr>
                  <w:tcW w:w="0" w:type="auto"/>
                  <w:vMerge/>
                  <w:vAlign w:val="center"/>
                  <w:hideMark/>
                </w:tcPr>
                <w:p w:rsidR="003C05E6" w:rsidRPr="00551C37" w:rsidRDefault="003C05E6" w:rsidP="003C05E6">
                  <w:pPr>
                    <w:widowControl/>
                    <w:jc w:val="center"/>
                    <w:rPr>
                      <w:bCs/>
                      <w:color w:val="000000" w:themeColor="text1"/>
                      <w:kern w:val="2"/>
                      <w:sz w:val="21"/>
                      <w:szCs w:val="21"/>
                    </w:rPr>
                  </w:pPr>
                </w:p>
              </w:tc>
              <w:tc>
                <w:tcPr>
                  <w:tcW w:w="0" w:type="auto"/>
                  <w:vMerge/>
                  <w:vAlign w:val="center"/>
                  <w:hideMark/>
                </w:tcPr>
                <w:p w:rsidR="003C05E6" w:rsidRPr="00551C37" w:rsidRDefault="003C05E6" w:rsidP="003C05E6">
                  <w:pPr>
                    <w:widowControl/>
                    <w:jc w:val="center"/>
                    <w:rPr>
                      <w:bCs/>
                      <w:color w:val="000000" w:themeColor="text1"/>
                      <w:kern w:val="2"/>
                      <w:sz w:val="21"/>
                      <w:szCs w:val="21"/>
                    </w:rPr>
                  </w:pPr>
                </w:p>
              </w:tc>
              <w:tc>
                <w:tcPr>
                  <w:tcW w:w="383" w:type="pct"/>
                  <w:vAlign w:val="center"/>
                </w:tcPr>
                <w:p w:rsidR="003C05E6" w:rsidRPr="00551C37" w:rsidRDefault="003C05E6" w:rsidP="003C05E6">
                  <w:pPr>
                    <w:adjustRightInd w:val="0"/>
                    <w:snapToGrid w:val="0"/>
                    <w:jc w:val="center"/>
                    <w:rPr>
                      <w:bCs/>
                      <w:color w:val="000000" w:themeColor="text1"/>
                      <w:kern w:val="2"/>
                      <w:sz w:val="21"/>
                      <w:szCs w:val="21"/>
                    </w:rPr>
                  </w:pPr>
                  <w:r w:rsidRPr="00551C37">
                    <w:rPr>
                      <w:rFonts w:hint="eastAsia"/>
                      <w:bCs/>
                      <w:color w:val="000000" w:themeColor="text1"/>
                      <w:kern w:val="2"/>
                      <w:sz w:val="21"/>
                      <w:szCs w:val="21"/>
                    </w:rPr>
                    <w:t>/</w:t>
                  </w:r>
                </w:p>
              </w:tc>
              <w:tc>
                <w:tcPr>
                  <w:tcW w:w="486" w:type="pct"/>
                  <w:vAlign w:val="center"/>
                </w:tcPr>
                <w:p w:rsidR="003C05E6" w:rsidRPr="00551C37" w:rsidRDefault="003C05E6" w:rsidP="003C05E6">
                  <w:pPr>
                    <w:adjustRightInd w:val="0"/>
                    <w:snapToGrid w:val="0"/>
                    <w:jc w:val="center"/>
                    <w:rPr>
                      <w:bCs/>
                      <w:color w:val="000000" w:themeColor="text1"/>
                      <w:kern w:val="2"/>
                      <w:sz w:val="21"/>
                      <w:szCs w:val="21"/>
                    </w:rPr>
                  </w:pPr>
                  <w:r w:rsidRPr="00551C37">
                    <w:rPr>
                      <w:rFonts w:hint="eastAsia"/>
                      <w:bCs/>
                      <w:color w:val="000000" w:themeColor="text1"/>
                      <w:kern w:val="2"/>
                      <w:sz w:val="21"/>
                      <w:szCs w:val="21"/>
                    </w:rPr>
                    <w:t>/</w:t>
                  </w:r>
                </w:p>
              </w:tc>
              <w:tc>
                <w:tcPr>
                  <w:tcW w:w="517" w:type="pct"/>
                  <w:vAlign w:val="center"/>
                </w:tcPr>
                <w:p w:rsidR="003C05E6" w:rsidRPr="00551C37" w:rsidRDefault="003C05E6" w:rsidP="003C05E6">
                  <w:pPr>
                    <w:adjustRightInd w:val="0"/>
                    <w:snapToGrid w:val="0"/>
                    <w:jc w:val="center"/>
                    <w:rPr>
                      <w:bCs/>
                      <w:color w:val="000000" w:themeColor="text1"/>
                      <w:kern w:val="2"/>
                      <w:sz w:val="21"/>
                      <w:szCs w:val="21"/>
                    </w:rPr>
                  </w:pPr>
                  <w:r w:rsidRPr="00551C37">
                    <w:rPr>
                      <w:rFonts w:hint="eastAsia"/>
                      <w:bCs/>
                      <w:color w:val="000000" w:themeColor="text1"/>
                      <w:kern w:val="2"/>
                      <w:sz w:val="21"/>
                      <w:szCs w:val="21"/>
                    </w:rPr>
                    <w:t>/</w:t>
                  </w:r>
                </w:p>
              </w:tc>
              <w:tc>
                <w:tcPr>
                  <w:tcW w:w="540" w:type="pct"/>
                  <w:vAlign w:val="center"/>
                </w:tcPr>
                <w:p w:rsidR="003C05E6" w:rsidRPr="00551C37" w:rsidRDefault="003C05E6" w:rsidP="003C05E6">
                  <w:pPr>
                    <w:adjustRightInd w:val="0"/>
                    <w:snapToGrid w:val="0"/>
                    <w:jc w:val="center"/>
                    <w:rPr>
                      <w:bCs/>
                      <w:color w:val="000000" w:themeColor="text1"/>
                      <w:kern w:val="2"/>
                      <w:sz w:val="21"/>
                      <w:szCs w:val="21"/>
                    </w:rPr>
                  </w:pPr>
                  <w:r w:rsidRPr="00551C37">
                    <w:rPr>
                      <w:rFonts w:hint="eastAsia"/>
                      <w:bCs/>
                      <w:color w:val="000000" w:themeColor="text1"/>
                      <w:kern w:val="2"/>
                      <w:sz w:val="21"/>
                      <w:szCs w:val="21"/>
                    </w:rPr>
                    <w:t>/</w:t>
                  </w:r>
                </w:p>
              </w:tc>
              <w:tc>
                <w:tcPr>
                  <w:tcW w:w="585" w:type="pct"/>
                  <w:vAlign w:val="center"/>
                </w:tcPr>
                <w:p w:rsidR="003C05E6" w:rsidRPr="00551C37" w:rsidRDefault="003C05E6" w:rsidP="003C05E6">
                  <w:pPr>
                    <w:adjustRightInd w:val="0"/>
                    <w:snapToGrid w:val="0"/>
                    <w:jc w:val="center"/>
                    <w:rPr>
                      <w:bCs/>
                      <w:color w:val="000000" w:themeColor="text1"/>
                      <w:kern w:val="2"/>
                      <w:sz w:val="21"/>
                      <w:szCs w:val="21"/>
                    </w:rPr>
                  </w:pPr>
                  <w:r w:rsidRPr="00551C37">
                    <w:rPr>
                      <w:rFonts w:hint="eastAsia"/>
                      <w:bCs/>
                      <w:color w:val="000000" w:themeColor="text1"/>
                      <w:kern w:val="2"/>
                      <w:sz w:val="21"/>
                      <w:szCs w:val="21"/>
                    </w:rPr>
                    <w:t>/</w:t>
                  </w:r>
                </w:p>
              </w:tc>
              <w:tc>
                <w:tcPr>
                  <w:tcW w:w="460" w:type="pct"/>
                  <w:vAlign w:val="center"/>
                </w:tcPr>
                <w:p w:rsidR="003C05E6" w:rsidRPr="00551C37" w:rsidRDefault="003C05E6" w:rsidP="003C05E6">
                  <w:pPr>
                    <w:adjustRightInd w:val="0"/>
                    <w:snapToGrid w:val="0"/>
                    <w:jc w:val="center"/>
                    <w:rPr>
                      <w:bCs/>
                      <w:color w:val="000000" w:themeColor="text1"/>
                      <w:kern w:val="2"/>
                      <w:sz w:val="21"/>
                      <w:szCs w:val="21"/>
                    </w:rPr>
                  </w:pPr>
                  <w:r w:rsidRPr="00551C37">
                    <w:rPr>
                      <w:rFonts w:hint="eastAsia"/>
                      <w:bCs/>
                      <w:color w:val="000000" w:themeColor="text1"/>
                      <w:kern w:val="2"/>
                      <w:sz w:val="21"/>
                      <w:szCs w:val="21"/>
                    </w:rPr>
                    <w:t>/</w:t>
                  </w:r>
                </w:p>
              </w:tc>
            </w:tr>
          </w:tbl>
          <w:p w:rsidR="002B7C01" w:rsidRPr="00551C37" w:rsidRDefault="002B7C01" w:rsidP="002B7C01">
            <w:pPr>
              <w:rPr>
                <w:color w:val="000000" w:themeColor="text1"/>
              </w:rPr>
            </w:pPr>
          </w:p>
          <w:p w:rsidR="002B7C01" w:rsidRPr="00551C37" w:rsidRDefault="002B7C01" w:rsidP="002B7C01">
            <w:pPr>
              <w:rPr>
                <w:color w:val="000000" w:themeColor="text1"/>
              </w:rPr>
            </w:pPr>
          </w:p>
          <w:p w:rsidR="003C05E6" w:rsidRPr="00551C37" w:rsidRDefault="003C05E6" w:rsidP="003C05E6">
            <w:pPr>
              <w:spacing w:afterLines="50" w:after="156" w:line="480" w:lineRule="exact"/>
              <w:rPr>
                <w:rFonts w:ascii="宋体" w:hAnsi="宋体"/>
                <w:bCs/>
                <w:color w:val="000000" w:themeColor="text1"/>
                <w:kern w:val="2"/>
                <w:sz w:val="21"/>
                <w:szCs w:val="21"/>
              </w:rPr>
            </w:pPr>
            <w:r w:rsidRPr="00551C37">
              <w:rPr>
                <w:rFonts w:ascii="宋体" w:hAnsi="宋体" w:hint="eastAsia"/>
                <w:bCs/>
                <w:color w:val="000000" w:themeColor="text1"/>
                <w:kern w:val="2"/>
                <w:sz w:val="21"/>
                <w:szCs w:val="21"/>
              </w:rPr>
              <w:lastRenderedPageBreak/>
              <w:t>二、废水</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544"/>
              <w:gridCol w:w="1742"/>
              <w:gridCol w:w="1263"/>
              <w:gridCol w:w="1284"/>
              <w:gridCol w:w="1212"/>
              <w:gridCol w:w="1162"/>
              <w:gridCol w:w="721"/>
            </w:tblGrid>
            <w:tr w:rsidR="00551C37" w:rsidRPr="00551C37" w:rsidTr="003C05E6">
              <w:trPr>
                <w:trHeight w:val="912"/>
                <w:jc w:val="center"/>
              </w:trPr>
              <w:tc>
                <w:tcPr>
                  <w:tcW w:w="1544" w:type="dxa"/>
                  <w:vAlign w:val="center"/>
                  <w:hideMark/>
                </w:tcPr>
                <w:p w:rsidR="003C05E6" w:rsidRPr="00551C37" w:rsidRDefault="003C05E6" w:rsidP="003C05E6">
                  <w:pPr>
                    <w:spacing w:line="260" w:lineRule="exact"/>
                    <w:jc w:val="center"/>
                    <w:textAlignment w:val="center"/>
                    <w:rPr>
                      <w:color w:val="000000" w:themeColor="text1"/>
                      <w:kern w:val="0"/>
                      <w:sz w:val="21"/>
                      <w:szCs w:val="21"/>
                    </w:rPr>
                  </w:pPr>
                  <w:r w:rsidRPr="00551C37">
                    <w:rPr>
                      <w:rFonts w:hAnsi="宋体" w:hint="eastAsia"/>
                      <w:color w:val="000000" w:themeColor="text1"/>
                      <w:kern w:val="0"/>
                      <w:sz w:val="21"/>
                      <w:szCs w:val="21"/>
                    </w:rPr>
                    <w:t>污染源</w:t>
                  </w:r>
                </w:p>
              </w:tc>
              <w:tc>
                <w:tcPr>
                  <w:tcW w:w="1742" w:type="dxa"/>
                  <w:vAlign w:val="center"/>
                  <w:hideMark/>
                </w:tcPr>
                <w:p w:rsidR="003C05E6" w:rsidRPr="00551C37" w:rsidRDefault="003C05E6" w:rsidP="003C05E6">
                  <w:pPr>
                    <w:spacing w:line="260" w:lineRule="exact"/>
                    <w:jc w:val="center"/>
                    <w:textAlignment w:val="center"/>
                    <w:rPr>
                      <w:color w:val="000000" w:themeColor="text1"/>
                      <w:kern w:val="0"/>
                      <w:sz w:val="21"/>
                      <w:szCs w:val="21"/>
                    </w:rPr>
                  </w:pPr>
                  <w:r w:rsidRPr="00551C37">
                    <w:rPr>
                      <w:rFonts w:hAnsi="宋体" w:hint="eastAsia"/>
                      <w:color w:val="000000" w:themeColor="text1"/>
                      <w:kern w:val="0"/>
                      <w:sz w:val="21"/>
                      <w:szCs w:val="21"/>
                    </w:rPr>
                    <w:t>排放标准及标准号</w:t>
                  </w:r>
                </w:p>
              </w:tc>
              <w:tc>
                <w:tcPr>
                  <w:tcW w:w="1263" w:type="dxa"/>
                  <w:vAlign w:val="center"/>
                  <w:hideMark/>
                </w:tcPr>
                <w:p w:rsidR="003C05E6" w:rsidRPr="00551C37" w:rsidRDefault="003C05E6" w:rsidP="003C05E6">
                  <w:pPr>
                    <w:spacing w:line="260" w:lineRule="exact"/>
                    <w:jc w:val="center"/>
                    <w:textAlignment w:val="center"/>
                    <w:rPr>
                      <w:color w:val="000000" w:themeColor="text1"/>
                      <w:kern w:val="0"/>
                      <w:sz w:val="21"/>
                      <w:szCs w:val="21"/>
                    </w:rPr>
                  </w:pPr>
                  <w:r w:rsidRPr="00551C37">
                    <w:rPr>
                      <w:rFonts w:hAnsi="宋体" w:hint="eastAsia"/>
                      <w:color w:val="000000" w:themeColor="text1"/>
                      <w:kern w:val="0"/>
                      <w:sz w:val="21"/>
                      <w:szCs w:val="21"/>
                    </w:rPr>
                    <w:t>废水排放量</w:t>
                  </w:r>
                </w:p>
                <w:p w:rsidR="003C05E6" w:rsidRPr="00551C37" w:rsidRDefault="003C05E6" w:rsidP="003C05E6">
                  <w:pPr>
                    <w:spacing w:line="260" w:lineRule="exact"/>
                    <w:jc w:val="center"/>
                    <w:textAlignment w:val="center"/>
                    <w:rPr>
                      <w:color w:val="000000" w:themeColor="text1"/>
                      <w:kern w:val="0"/>
                      <w:sz w:val="21"/>
                      <w:szCs w:val="21"/>
                    </w:rPr>
                  </w:pPr>
                  <w:r w:rsidRPr="00551C37">
                    <w:rPr>
                      <w:rFonts w:hAnsi="宋体" w:hint="eastAsia"/>
                      <w:color w:val="000000" w:themeColor="text1"/>
                      <w:kern w:val="0"/>
                      <w:sz w:val="21"/>
                      <w:szCs w:val="21"/>
                    </w:rPr>
                    <w:t>（吨</w:t>
                  </w:r>
                  <w:r w:rsidRPr="00551C37">
                    <w:rPr>
                      <w:color w:val="000000" w:themeColor="text1"/>
                      <w:kern w:val="0"/>
                      <w:sz w:val="21"/>
                      <w:szCs w:val="21"/>
                    </w:rPr>
                    <w:t>/</w:t>
                  </w:r>
                  <w:r w:rsidRPr="00551C37">
                    <w:rPr>
                      <w:rFonts w:hAnsi="宋体" w:hint="eastAsia"/>
                      <w:color w:val="000000" w:themeColor="text1"/>
                      <w:kern w:val="0"/>
                      <w:sz w:val="21"/>
                      <w:szCs w:val="21"/>
                    </w:rPr>
                    <w:t>年）</w:t>
                  </w:r>
                </w:p>
              </w:tc>
              <w:tc>
                <w:tcPr>
                  <w:tcW w:w="1284" w:type="dxa"/>
                  <w:vAlign w:val="center"/>
                  <w:hideMark/>
                </w:tcPr>
                <w:p w:rsidR="003C05E6" w:rsidRPr="00551C37" w:rsidRDefault="003C05E6" w:rsidP="003C05E6">
                  <w:pPr>
                    <w:spacing w:line="260" w:lineRule="exact"/>
                    <w:jc w:val="center"/>
                    <w:textAlignment w:val="center"/>
                    <w:rPr>
                      <w:color w:val="000000" w:themeColor="text1"/>
                      <w:kern w:val="0"/>
                      <w:sz w:val="21"/>
                      <w:szCs w:val="21"/>
                    </w:rPr>
                  </w:pPr>
                  <w:r w:rsidRPr="00551C37">
                    <w:rPr>
                      <w:rFonts w:hAnsi="宋体" w:hint="eastAsia"/>
                      <w:color w:val="000000" w:themeColor="text1"/>
                      <w:kern w:val="0"/>
                      <w:sz w:val="21"/>
                      <w:szCs w:val="21"/>
                    </w:rPr>
                    <w:t>污染因子</w:t>
                  </w:r>
                </w:p>
              </w:tc>
              <w:tc>
                <w:tcPr>
                  <w:tcW w:w="1212" w:type="dxa"/>
                  <w:vAlign w:val="center"/>
                  <w:hideMark/>
                </w:tcPr>
                <w:p w:rsidR="003C05E6" w:rsidRPr="00551C37" w:rsidRDefault="003C05E6" w:rsidP="003C05E6">
                  <w:pPr>
                    <w:spacing w:line="260" w:lineRule="exact"/>
                    <w:jc w:val="center"/>
                    <w:textAlignment w:val="center"/>
                    <w:rPr>
                      <w:color w:val="000000" w:themeColor="text1"/>
                      <w:kern w:val="0"/>
                      <w:sz w:val="21"/>
                      <w:szCs w:val="21"/>
                    </w:rPr>
                  </w:pPr>
                  <w:r w:rsidRPr="00551C37">
                    <w:rPr>
                      <w:rFonts w:hAnsi="宋体" w:hint="eastAsia"/>
                      <w:color w:val="000000" w:themeColor="text1"/>
                      <w:kern w:val="0"/>
                      <w:sz w:val="21"/>
                      <w:szCs w:val="21"/>
                    </w:rPr>
                    <w:t>最高允许排放浓度（</w:t>
                  </w:r>
                  <w:r w:rsidRPr="00551C37">
                    <w:rPr>
                      <w:color w:val="000000" w:themeColor="text1"/>
                      <w:kern w:val="0"/>
                      <w:sz w:val="21"/>
                      <w:szCs w:val="21"/>
                    </w:rPr>
                    <w:t>mg/L</w:t>
                  </w:r>
                  <w:r w:rsidRPr="00551C37">
                    <w:rPr>
                      <w:rFonts w:hAnsi="宋体" w:hint="eastAsia"/>
                      <w:color w:val="000000" w:themeColor="text1"/>
                      <w:kern w:val="0"/>
                      <w:sz w:val="21"/>
                      <w:szCs w:val="21"/>
                    </w:rPr>
                    <w:t>）</w:t>
                  </w:r>
                </w:p>
              </w:tc>
              <w:tc>
                <w:tcPr>
                  <w:tcW w:w="1162" w:type="dxa"/>
                  <w:vAlign w:val="center"/>
                  <w:hideMark/>
                </w:tcPr>
                <w:p w:rsidR="003C05E6" w:rsidRPr="00551C37" w:rsidRDefault="003C05E6" w:rsidP="003C05E6">
                  <w:pPr>
                    <w:spacing w:line="260" w:lineRule="exact"/>
                    <w:jc w:val="center"/>
                    <w:textAlignment w:val="center"/>
                    <w:rPr>
                      <w:color w:val="000000" w:themeColor="text1"/>
                      <w:kern w:val="0"/>
                      <w:sz w:val="21"/>
                      <w:szCs w:val="21"/>
                    </w:rPr>
                  </w:pPr>
                  <w:r w:rsidRPr="00551C37">
                    <w:rPr>
                      <w:rFonts w:hAnsi="宋体" w:hint="eastAsia"/>
                      <w:color w:val="000000" w:themeColor="text1"/>
                      <w:kern w:val="0"/>
                      <w:sz w:val="21"/>
                      <w:szCs w:val="21"/>
                    </w:rPr>
                    <w:t>总量指标（吨</w:t>
                  </w:r>
                  <w:r w:rsidRPr="00551C37">
                    <w:rPr>
                      <w:color w:val="000000" w:themeColor="text1"/>
                      <w:kern w:val="0"/>
                      <w:sz w:val="21"/>
                      <w:szCs w:val="21"/>
                    </w:rPr>
                    <w:t>/</w:t>
                  </w:r>
                  <w:r w:rsidRPr="00551C37">
                    <w:rPr>
                      <w:rFonts w:hAnsi="宋体" w:hint="eastAsia"/>
                      <w:color w:val="000000" w:themeColor="text1"/>
                      <w:kern w:val="0"/>
                      <w:sz w:val="21"/>
                      <w:szCs w:val="21"/>
                    </w:rPr>
                    <w:t>年）</w:t>
                  </w:r>
                </w:p>
              </w:tc>
              <w:tc>
                <w:tcPr>
                  <w:tcW w:w="721" w:type="dxa"/>
                  <w:vAlign w:val="center"/>
                  <w:hideMark/>
                </w:tcPr>
                <w:p w:rsidR="003C05E6" w:rsidRPr="00551C37" w:rsidRDefault="003C05E6" w:rsidP="003C05E6">
                  <w:pPr>
                    <w:spacing w:line="260" w:lineRule="exact"/>
                    <w:jc w:val="center"/>
                    <w:textAlignment w:val="center"/>
                    <w:rPr>
                      <w:color w:val="000000" w:themeColor="text1"/>
                      <w:kern w:val="0"/>
                      <w:sz w:val="21"/>
                      <w:szCs w:val="21"/>
                    </w:rPr>
                  </w:pPr>
                  <w:r w:rsidRPr="00551C37">
                    <w:rPr>
                      <w:rFonts w:hAnsi="宋体" w:hint="eastAsia"/>
                      <w:color w:val="000000" w:themeColor="text1"/>
                      <w:kern w:val="0"/>
                      <w:sz w:val="21"/>
                      <w:szCs w:val="21"/>
                    </w:rPr>
                    <w:t>备注</w:t>
                  </w:r>
                </w:p>
              </w:tc>
            </w:tr>
            <w:tr w:rsidR="00551C37" w:rsidRPr="00551C37" w:rsidTr="003C05E6">
              <w:trPr>
                <w:trHeight w:val="270"/>
                <w:jc w:val="center"/>
              </w:trPr>
              <w:tc>
                <w:tcPr>
                  <w:tcW w:w="1544" w:type="dxa"/>
                  <w:vMerge w:val="restart"/>
                  <w:vAlign w:val="center"/>
                  <w:hideMark/>
                </w:tcPr>
                <w:p w:rsidR="003C05E6" w:rsidRPr="00551C37" w:rsidRDefault="003C05E6" w:rsidP="003C05E6">
                  <w:pPr>
                    <w:jc w:val="center"/>
                    <w:rPr>
                      <w:color w:val="000000" w:themeColor="text1"/>
                      <w:kern w:val="2"/>
                      <w:sz w:val="21"/>
                      <w:szCs w:val="21"/>
                    </w:rPr>
                  </w:pPr>
                  <w:r w:rsidRPr="00551C37">
                    <w:rPr>
                      <w:rFonts w:hint="eastAsia"/>
                      <w:color w:val="000000" w:themeColor="text1"/>
                      <w:kern w:val="2"/>
                      <w:sz w:val="21"/>
                      <w:szCs w:val="21"/>
                    </w:rPr>
                    <w:t>生活污水</w:t>
                  </w:r>
                </w:p>
              </w:tc>
              <w:tc>
                <w:tcPr>
                  <w:tcW w:w="1742" w:type="dxa"/>
                  <w:vMerge w:val="restart"/>
                  <w:vAlign w:val="center"/>
                </w:tcPr>
                <w:p w:rsidR="003C05E6" w:rsidRPr="00551C37" w:rsidRDefault="003C05E6" w:rsidP="003C05E6">
                  <w:pPr>
                    <w:jc w:val="center"/>
                    <w:rPr>
                      <w:color w:val="000000" w:themeColor="text1"/>
                      <w:kern w:val="2"/>
                      <w:sz w:val="21"/>
                      <w:szCs w:val="21"/>
                    </w:rPr>
                  </w:pPr>
                  <w:r w:rsidRPr="00551C37">
                    <w:rPr>
                      <w:rFonts w:hint="eastAsia"/>
                      <w:color w:val="000000" w:themeColor="text1"/>
                      <w:kern w:val="2"/>
                      <w:sz w:val="21"/>
                      <w:szCs w:val="21"/>
                    </w:rPr>
                    <w:t>《城镇污水处理厂污染物排放标准》（</w:t>
                  </w:r>
                  <w:r w:rsidRPr="00551C37">
                    <w:rPr>
                      <w:rFonts w:hint="eastAsia"/>
                      <w:color w:val="000000" w:themeColor="text1"/>
                      <w:kern w:val="2"/>
                      <w:sz w:val="21"/>
                      <w:szCs w:val="21"/>
                    </w:rPr>
                    <w:t>GB18918-2002</w:t>
                  </w:r>
                  <w:r w:rsidRPr="00551C37">
                    <w:rPr>
                      <w:rFonts w:hint="eastAsia"/>
                      <w:color w:val="000000" w:themeColor="text1"/>
                      <w:kern w:val="2"/>
                      <w:sz w:val="21"/>
                      <w:szCs w:val="21"/>
                    </w:rPr>
                    <w:t>）一级</w:t>
                  </w:r>
                  <w:r w:rsidRPr="00551C37">
                    <w:rPr>
                      <w:rFonts w:hint="eastAsia"/>
                      <w:color w:val="000000" w:themeColor="text1"/>
                      <w:kern w:val="2"/>
                      <w:sz w:val="21"/>
                      <w:szCs w:val="21"/>
                    </w:rPr>
                    <w:t>A</w:t>
                  </w:r>
                  <w:r w:rsidRPr="00551C37">
                    <w:rPr>
                      <w:rFonts w:hint="eastAsia"/>
                      <w:color w:val="000000" w:themeColor="text1"/>
                      <w:kern w:val="2"/>
                      <w:sz w:val="21"/>
                      <w:szCs w:val="21"/>
                    </w:rPr>
                    <w:t>标</w:t>
                  </w:r>
                </w:p>
              </w:tc>
              <w:tc>
                <w:tcPr>
                  <w:tcW w:w="1263" w:type="dxa"/>
                  <w:vMerge w:val="restart"/>
                  <w:vAlign w:val="center"/>
                </w:tcPr>
                <w:p w:rsidR="003C05E6" w:rsidRPr="00551C37" w:rsidRDefault="003C05E6" w:rsidP="003C05E6">
                  <w:pPr>
                    <w:jc w:val="center"/>
                    <w:rPr>
                      <w:color w:val="000000" w:themeColor="text1"/>
                      <w:kern w:val="2"/>
                      <w:sz w:val="21"/>
                      <w:szCs w:val="21"/>
                    </w:rPr>
                  </w:pPr>
                  <w:r w:rsidRPr="00551C37">
                    <w:rPr>
                      <w:rFonts w:hint="eastAsia"/>
                      <w:color w:val="000000" w:themeColor="text1"/>
                      <w:kern w:val="2"/>
                      <w:sz w:val="21"/>
                      <w:szCs w:val="21"/>
                    </w:rPr>
                    <w:t>2.67</w:t>
                  </w:r>
                  <w:r w:rsidRPr="00551C37">
                    <w:rPr>
                      <w:rFonts w:hint="eastAsia"/>
                      <w:color w:val="000000" w:themeColor="text1"/>
                      <w:kern w:val="2"/>
                      <w:sz w:val="21"/>
                      <w:szCs w:val="21"/>
                    </w:rPr>
                    <w:t>万</w:t>
                  </w:r>
                </w:p>
              </w:tc>
              <w:tc>
                <w:tcPr>
                  <w:tcW w:w="1284" w:type="dxa"/>
                  <w:vAlign w:val="center"/>
                </w:tcPr>
                <w:p w:rsidR="003C05E6" w:rsidRPr="00551C37" w:rsidRDefault="003C05E6" w:rsidP="003C05E6">
                  <w:pPr>
                    <w:jc w:val="center"/>
                    <w:rPr>
                      <w:color w:val="000000" w:themeColor="text1"/>
                      <w:kern w:val="2"/>
                      <w:sz w:val="21"/>
                      <w:szCs w:val="21"/>
                      <w:lang w:val="x-none" w:eastAsia="x-none"/>
                    </w:rPr>
                  </w:pPr>
                  <w:r w:rsidRPr="00551C37">
                    <w:rPr>
                      <w:rFonts w:hint="eastAsia"/>
                      <w:color w:val="000000" w:themeColor="text1"/>
                      <w:kern w:val="2"/>
                      <w:sz w:val="21"/>
                      <w:szCs w:val="21"/>
                      <w:lang w:val="x-none" w:eastAsia="x-none"/>
                    </w:rPr>
                    <w:t>COD</w:t>
                  </w:r>
                </w:p>
              </w:tc>
              <w:tc>
                <w:tcPr>
                  <w:tcW w:w="1212" w:type="dxa"/>
                  <w:vAlign w:val="center"/>
                </w:tcPr>
                <w:p w:rsidR="003C05E6" w:rsidRPr="00551C37" w:rsidRDefault="003C05E6" w:rsidP="003C05E6">
                  <w:pPr>
                    <w:jc w:val="center"/>
                    <w:rPr>
                      <w:color w:val="000000" w:themeColor="text1"/>
                      <w:kern w:val="2"/>
                      <w:sz w:val="21"/>
                      <w:szCs w:val="21"/>
                      <w:lang w:val="x-none"/>
                    </w:rPr>
                  </w:pPr>
                  <w:r w:rsidRPr="00551C37">
                    <w:rPr>
                      <w:rFonts w:hint="eastAsia"/>
                      <w:color w:val="000000" w:themeColor="text1"/>
                      <w:kern w:val="2"/>
                      <w:sz w:val="21"/>
                      <w:szCs w:val="21"/>
                      <w:lang w:val="x-none"/>
                    </w:rPr>
                    <w:t>50</w:t>
                  </w:r>
                </w:p>
              </w:tc>
              <w:tc>
                <w:tcPr>
                  <w:tcW w:w="1162" w:type="dxa"/>
                  <w:vAlign w:val="center"/>
                </w:tcPr>
                <w:p w:rsidR="003C05E6" w:rsidRPr="00551C37" w:rsidRDefault="003C05E6" w:rsidP="003C05E6">
                  <w:pPr>
                    <w:jc w:val="center"/>
                    <w:rPr>
                      <w:color w:val="000000" w:themeColor="text1"/>
                      <w:kern w:val="2"/>
                      <w:sz w:val="21"/>
                      <w:szCs w:val="21"/>
                      <w:lang w:val="x-none"/>
                    </w:rPr>
                  </w:pPr>
                  <w:r w:rsidRPr="00551C37">
                    <w:rPr>
                      <w:color w:val="000000" w:themeColor="text1"/>
                      <w:kern w:val="2"/>
                      <w:sz w:val="21"/>
                      <w:szCs w:val="21"/>
                      <w:lang w:val="x-none"/>
                    </w:rPr>
                    <w:t>1.34</w:t>
                  </w:r>
                </w:p>
              </w:tc>
              <w:tc>
                <w:tcPr>
                  <w:tcW w:w="721" w:type="dxa"/>
                  <w:vAlign w:val="center"/>
                </w:tcPr>
                <w:p w:rsidR="003C05E6" w:rsidRPr="00551C37" w:rsidRDefault="003C05E6" w:rsidP="003C05E6">
                  <w:pPr>
                    <w:jc w:val="center"/>
                    <w:rPr>
                      <w:bCs/>
                      <w:color w:val="000000" w:themeColor="text1"/>
                      <w:kern w:val="2"/>
                      <w:sz w:val="21"/>
                      <w:szCs w:val="21"/>
                    </w:rPr>
                  </w:pPr>
                </w:p>
              </w:tc>
            </w:tr>
            <w:tr w:rsidR="00551C37" w:rsidRPr="00551C37" w:rsidTr="003C05E6">
              <w:trPr>
                <w:trHeight w:val="270"/>
                <w:jc w:val="center"/>
              </w:trPr>
              <w:tc>
                <w:tcPr>
                  <w:tcW w:w="1544" w:type="dxa"/>
                  <w:vMerge/>
                  <w:vAlign w:val="center"/>
                  <w:hideMark/>
                </w:tcPr>
                <w:p w:rsidR="003C05E6" w:rsidRPr="00551C37" w:rsidRDefault="003C05E6" w:rsidP="003C05E6">
                  <w:pPr>
                    <w:widowControl/>
                    <w:jc w:val="center"/>
                    <w:rPr>
                      <w:color w:val="000000" w:themeColor="text1"/>
                      <w:kern w:val="2"/>
                      <w:sz w:val="21"/>
                      <w:szCs w:val="21"/>
                    </w:rPr>
                  </w:pPr>
                </w:p>
              </w:tc>
              <w:tc>
                <w:tcPr>
                  <w:tcW w:w="1742" w:type="dxa"/>
                  <w:vMerge/>
                  <w:vAlign w:val="center"/>
                  <w:hideMark/>
                </w:tcPr>
                <w:p w:rsidR="003C05E6" w:rsidRPr="00551C37" w:rsidRDefault="003C05E6" w:rsidP="003C05E6">
                  <w:pPr>
                    <w:widowControl/>
                    <w:jc w:val="center"/>
                    <w:rPr>
                      <w:color w:val="000000" w:themeColor="text1"/>
                      <w:kern w:val="2"/>
                      <w:sz w:val="21"/>
                      <w:szCs w:val="21"/>
                    </w:rPr>
                  </w:pPr>
                </w:p>
              </w:tc>
              <w:tc>
                <w:tcPr>
                  <w:tcW w:w="1263" w:type="dxa"/>
                  <w:vMerge/>
                  <w:vAlign w:val="center"/>
                  <w:hideMark/>
                </w:tcPr>
                <w:p w:rsidR="003C05E6" w:rsidRPr="00551C37" w:rsidRDefault="003C05E6" w:rsidP="003C05E6">
                  <w:pPr>
                    <w:widowControl/>
                    <w:jc w:val="center"/>
                    <w:rPr>
                      <w:color w:val="000000" w:themeColor="text1"/>
                      <w:kern w:val="2"/>
                      <w:sz w:val="21"/>
                      <w:szCs w:val="21"/>
                    </w:rPr>
                  </w:pPr>
                </w:p>
              </w:tc>
              <w:tc>
                <w:tcPr>
                  <w:tcW w:w="1284" w:type="dxa"/>
                  <w:vAlign w:val="center"/>
                </w:tcPr>
                <w:p w:rsidR="003C05E6" w:rsidRPr="00551C37" w:rsidRDefault="003C05E6" w:rsidP="003C05E6">
                  <w:pPr>
                    <w:jc w:val="center"/>
                    <w:rPr>
                      <w:color w:val="000000" w:themeColor="text1"/>
                      <w:kern w:val="2"/>
                      <w:sz w:val="21"/>
                      <w:szCs w:val="21"/>
                      <w:lang w:val="x-none" w:eastAsia="x-none"/>
                    </w:rPr>
                  </w:pPr>
                  <w:r w:rsidRPr="00551C37">
                    <w:rPr>
                      <w:rFonts w:hint="eastAsia"/>
                      <w:color w:val="000000" w:themeColor="text1"/>
                      <w:kern w:val="2"/>
                      <w:sz w:val="21"/>
                      <w:szCs w:val="21"/>
                      <w:lang w:val="x-none" w:eastAsia="x-none"/>
                    </w:rPr>
                    <w:t>BOD</w:t>
                  </w:r>
                </w:p>
              </w:tc>
              <w:tc>
                <w:tcPr>
                  <w:tcW w:w="1212" w:type="dxa"/>
                  <w:vAlign w:val="center"/>
                </w:tcPr>
                <w:p w:rsidR="003C05E6" w:rsidRPr="00551C37" w:rsidRDefault="003C05E6" w:rsidP="003C05E6">
                  <w:pPr>
                    <w:jc w:val="center"/>
                    <w:rPr>
                      <w:color w:val="000000" w:themeColor="text1"/>
                      <w:kern w:val="2"/>
                      <w:sz w:val="21"/>
                      <w:szCs w:val="21"/>
                      <w:lang w:val="x-none"/>
                    </w:rPr>
                  </w:pPr>
                  <w:r w:rsidRPr="00551C37">
                    <w:rPr>
                      <w:rFonts w:hint="eastAsia"/>
                      <w:color w:val="000000" w:themeColor="text1"/>
                      <w:kern w:val="2"/>
                      <w:sz w:val="21"/>
                      <w:szCs w:val="21"/>
                      <w:lang w:val="x-none"/>
                    </w:rPr>
                    <w:t>10</w:t>
                  </w:r>
                </w:p>
              </w:tc>
              <w:tc>
                <w:tcPr>
                  <w:tcW w:w="1162" w:type="dxa"/>
                  <w:vAlign w:val="center"/>
                </w:tcPr>
                <w:p w:rsidR="003C05E6" w:rsidRPr="00551C37" w:rsidRDefault="003C05E6" w:rsidP="003C05E6">
                  <w:pPr>
                    <w:jc w:val="center"/>
                    <w:rPr>
                      <w:color w:val="000000" w:themeColor="text1"/>
                      <w:kern w:val="2"/>
                      <w:sz w:val="21"/>
                      <w:szCs w:val="21"/>
                      <w:lang w:val="x-none"/>
                    </w:rPr>
                  </w:pPr>
                  <w:r w:rsidRPr="00551C37">
                    <w:rPr>
                      <w:color w:val="000000" w:themeColor="text1"/>
                      <w:kern w:val="2"/>
                      <w:sz w:val="21"/>
                      <w:szCs w:val="21"/>
                      <w:lang w:val="x-none"/>
                    </w:rPr>
                    <w:t>0.27</w:t>
                  </w:r>
                </w:p>
              </w:tc>
              <w:tc>
                <w:tcPr>
                  <w:tcW w:w="721" w:type="dxa"/>
                  <w:vAlign w:val="center"/>
                </w:tcPr>
                <w:p w:rsidR="003C05E6" w:rsidRPr="00551C37" w:rsidRDefault="003C05E6" w:rsidP="003C05E6">
                  <w:pPr>
                    <w:jc w:val="center"/>
                    <w:rPr>
                      <w:bCs/>
                      <w:color w:val="000000" w:themeColor="text1"/>
                      <w:kern w:val="2"/>
                      <w:sz w:val="21"/>
                      <w:szCs w:val="21"/>
                    </w:rPr>
                  </w:pPr>
                </w:p>
              </w:tc>
            </w:tr>
            <w:tr w:rsidR="00551C37" w:rsidRPr="00551C37" w:rsidTr="003C05E6">
              <w:trPr>
                <w:trHeight w:val="270"/>
                <w:jc w:val="center"/>
              </w:trPr>
              <w:tc>
                <w:tcPr>
                  <w:tcW w:w="1544" w:type="dxa"/>
                  <w:vMerge/>
                  <w:vAlign w:val="center"/>
                  <w:hideMark/>
                </w:tcPr>
                <w:p w:rsidR="003C05E6" w:rsidRPr="00551C37" w:rsidRDefault="003C05E6" w:rsidP="003C05E6">
                  <w:pPr>
                    <w:widowControl/>
                    <w:jc w:val="center"/>
                    <w:rPr>
                      <w:color w:val="000000" w:themeColor="text1"/>
                      <w:kern w:val="2"/>
                      <w:sz w:val="21"/>
                      <w:szCs w:val="21"/>
                    </w:rPr>
                  </w:pPr>
                </w:p>
              </w:tc>
              <w:tc>
                <w:tcPr>
                  <w:tcW w:w="1742" w:type="dxa"/>
                  <w:vMerge/>
                  <w:vAlign w:val="center"/>
                  <w:hideMark/>
                </w:tcPr>
                <w:p w:rsidR="003C05E6" w:rsidRPr="00551C37" w:rsidRDefault="003C05E6" w:rsidP="003C05E6">
                  <w:pPr>
                    <w:widowControl/>
                    <w:jc w:val="center"/>
                    <w:rPr>
                      <w:color w:val="000000" w:themeColor="text1"/>
                      <w:kern w:val="2"/>
                      <w:sz w:val="21"/>
                      <w:szCs w:val="21"/>
                    </w:rPr>
                  </w:pPr>
                </w:p>
              </w:tc>
              <w:tc>
                <w:tcPr>
                  <w:tcW w:w="1263" w:type="dxa"/>
                  <w:vMerge/>
                  <w:vAlign w:val="center"/>
                  <w:hideMark/>
                </w:tcPr>
                <w:p w:rsidR="003C05E6" w:rsidRPr="00551C37" w:rsidRDefault="003C05E6" w:rsidP="003C05E6">
                  <w:pPr>
                    <w:widowControl/>
                    <w:jc w:val="center"/>
                    <w:rPr>
                      <w:color w:val="000000" w:themeColor="text1"/>
                      <w:kern w:val="2"/>
                      <w:sz w:val="21"/>
                      <w:szCs w:val="21"/>
                    </w:rPr>
                  </w:pPr>
                </w:p>
              </w:tc>
              <w:tc>
                <w:tcPr>
                  <w:tcW w:w="1284" w:type="dxa"/>
                  <w:vAlign w:val="center"/>
                </w:tcPr>
                <w:p w:rsidR="003C05E6" w:rsidRPr="00551C37" w:rsidRDefault="003C05E6" w:rsidP="003C05E6">
                  <w:pPr>
                    <w:jc w:val="center"/>
                    <w:rPr>
                      <w:color w:val="000000" w:themeColor="text1"/>
                      <w:kern w:val="2"/>
                      <w:sz w:val="21"/>
                      <w:szCs w:val="21"/>
                      <w:lang w:val="x-none" w:eastAsia="x-none"/>
                    </w:rPr>
                  </w:pPr>
                  <w:r w:rsidRPr="00551C37">
                    <w:rPr>
                      <w:rFonts w:hint="eastAsia"/>
                      <w:color w:val="000000" w:themeColor="text1"/>
                      <w:kern w:val="2"/>
                      <w:sz w:val="21"/>
                      <w:szCs w:val="21"/>
                      <w:lang w:val="x-none" w:eastAsia="x-none"/>
                    </w:rPr>
                    <w:t>SS</w:t>
                  </w:r>
                </w:p>
              </w:tc>
              <w:tc>
                <w:tcPr>
                  <w:tcW w:w="1212" w:type="dxa"/>
                  <w:vAlign w:val="center"/>
                </w:tcPr>
                <w:p w:rsidR="003C05E6" w:rsidRPr="00551C37" w:rsidRDefault="003C05E6" w:rsidP="003C05E6">
                  <w:pPr>
                    <w:jc w:val="center"/>
                    <w:rPr>
                      <w:color w:val="000000" w:themeColor="text1"/>
                      <w:kern w:val="2"/>
                      <w:sz w:val="21"/>
                      <w:szCs w:val="21"/>
                      <w:lang w:val="x-none"/>
                    </w:rPr>
                  </w:pPr>
                  <w:r w:rsidRPr="00551C37">
                    <w:rPr>
                      <w:rFonts w:hint="eastAsia"/>
                      <w:color w:val="000000" w:themeColor="text1"/>
                      <w:kern w:val="2"/>
                      <w:sz w:val="21"/>
                      <w:szCs w:val="21"/>
                      <w:lang w:val="x-none"/>
                    </w:rPr>
                    <w:t>10</w:t>
                  </w:r>
                </w:p>
              </w:tc>
              <w:tc>
                <w:tcPr>
                  <w:tcW w:w="1162" w:type="dxa"/>
                  <w:vAlign w:val="center"/>
                </w:tcPr>
                <w:p w:rsidR="003C05E6" w:rsidRPr="00551C37" w:rsidRDefault="003C05E6" w:rsidP="003C05E6">
                  <w:pPr>
                    <w:jc w:val="center"/>
                    <w:rPr>
                      <w:color w:val="000000" w:themeColor="text1"/>
                      <w:kern w:val="2"/>
                      <w:sz w:val="21"/>
                      <w:szCs w:val="21"/>
                      <w:lang w:val="x-none"/>
                    </w:rPr>
                  </w:pPr>
                  <w:r w:rsidRPr="00551C37">
                    <w:rPr>
                      <w:color w:val="000000" w:themeColor="text1"/>
                      <w:kern w:val="2"/>
                      <w:sz w:val="21"/>
                      <w:szCs w:val="21"/>
                      <w:lang w:val="x-none"/>
                    </w:rPr>
                    <w:t>0.27</w:t>
                  </w:r>
                </w:p>
              </w:tc>
              <w:tc>
                <w:tcPr>
                  <w:tcW w:w="721" w:type="dxa"/>
                  <w:vAlign w:val="center"/>
                </w:tcPr>
                <w:p w:rsidR="003C05E6" w:rsidRPr="00551C37" w:rsidRDefault="003C05E6" w:rsidP="003C05E6">
                  <w:pPr>
                    <w:jc w:val="center"/>
                    <w:rPr>
                      <w:bCs/>
                      <w:color w:val="000000" w:themeColor="text1"/>
                      <w:kern w:val="2"/>
                      <w:sz w:val="21"/>
                      <w:szCs w:val="21"/>
                    </w:rPr>
                  </w:pPr>
                </w:p>
              </w:tc>
            </w:tr>
            <w:tr w:rsidR="00551C37" w:rsidRPr="00551C37" w:rsidTr="003C05E6">
              <w:trPr>
                <w:trHeight w:val="270"/>
                <w:jc w:val="center"/>
              </w:trPr>
              <w:tc>
                <w:tcPr>
                  <w:tcW w:w="1544" w:type="dxa"/>
                  <w:vMerge/>
                  <w:vAlign w:val="center"/>
                  <w:hideMark/>
                </w:tcPr>
                <w:p w:rsidR="003C05E6" w:rsidRPr="00551C37" w:rsidRDefault="003C05E6" w:rsidP="003C05E6">
                  <w:pPr>
                    <w:widowControl/>
                    <w:jc w:val="center"/>
                    <w:rPr>
                      <w:color w:val="000000" w:themeColor="text1"/>
                      <w:kern w:val="2"/>
                      <w:sz w:val="21"/>
                      <w:szCs w:val="21"/>
                    </w:rPr>
                  </w:pPr>
                </w:p>
              </w:tc>
              <w:tc>
                <w:tcPr>
                  <w:tcW w:w="1742" w:type="dxa"/>
                  <w:vMerge/>
                  <w:vAlign w:val="center"/>
                  <w:hideMark/>
                </w:tcPr>
                <w:p w:rsidR="003C05E6" w:rsidRPr="00551C37" w:rsidRDefault="003C05E6" w:rsidP="003C05E6">
                  <w:pPr>
                    <w:widowControl/>
                    <w:jc w:val="center"/>
                    <w:rPr>
                      <w:color w:val="000000" w:themeColor="text1"/>
                      <w:kern w:val="2"/>
                      <w:sz w:val="21"/>
                      <w:szCs w:val="21"/>
                    </w:rPr>
                  </w:pPr>
                </w:p>
              </w:tc>
              <w:tc>
                <w:tcPr>
                  <w:tcW w:w="1263" w:type="dxa"/>
                  <w:vMerge/>
                  <w:vAlign w:val="center"/>
                  <w:hideMark/>
                </w:tcPr>
                <w:p w:rsidR="003C05E6" w:rsidRPr="00551C37" w:rsidRDefault="003C05E6" w:rsidP="003C05E6">
                  <w:pPr>
                    <w:widowControl/>
                    <w:jc w:val="center"/>
                    <w:rPr>
                      <w:color w:val="000000" w:themeColor="text1"/>
                      <w:kern w:val="2"/>
                      <w:sz w:val="21"/>
                      <w:szCs w:val="21"/>
                    </w:rPr>
                  </w:pPr>
                </w:p>
              </w:tc>
              <w:tc>
                <w:tcPr>
                  <w:tcW w:w="1284" w:type="dxa"/>
                  <w:vAlign w:val="center"/>
                </w:tcPr>
                <w:p w:rsidR="003C05E6" w:rsidRPr="00551C37" w:rsidRDefault="003C05E6" w:rsidP="003C05E6">
                  <w:pPr>
                    <w:jc w:val="center"/>
                    <w:rPr>
                      <w:color w:val="000000" w:themeColor="text1"/>
                      <w:kern w:val="2"/>
                      <w:sz w:val="21"/>
                      <w:szCs w:val="21"/>
                      <w:lang w:val="x-none" w:eastAsia="x-none"/>
                    </w:rPr>
                  </w:pPr>
                  <w:r w:rsidRPr="00551C37">
                    <w:rPr>
                      <w:rFonts w:hint="eastAsia"/>
                      <w:color w:val="000000" w:themeColor="text1"/>
                      <w:kern w:val="2"/>
                      <w:sz w:val="21"/>
                      <w:szCs w:val="21"/>
                      <w:lang w:val="x-none" w:eastAsia="x-none"/>
                    </w:rPr>
                    <w:t>NH</w:t>
                  </w:r>
                  <w:r w:rsidRPr="00551C37">
                    <w:rPr>
                      <w:rFonts w:hint="eastAsia"/>
                      <w:color w:val="000000" w:themeColor="text1"/>
                      <w:kern w:val="2"/>
                      <w:sz w:val="21"/>
                      <w:szCs w:val="21"/>
                      <w:vertAlign w:val="subscript"/>
                      <w:lang w:val="x-none" w:eastAsia="x-none"/>
                    </w:rPr>
                    <w:t>3</w:t>
                  </w:r>
                  <w:r w:rsidRPr="00551C37">
                    <w:rPr>
                      <w:rFonts w:hint="eastAsia"/>
                      <w:color w:val="000000" w:themeColor="text1"/>
                      <w:kern w:val="2"/>
                      <w:sz w:val="21"/>
                      <w:szCs w:val="21"/>
                      <w:lang w:val="x-none" w:eastAsia="x-none"/>
                    </w:rPr>
                    <w:t>-N</w:t>
                  </w:r>
                </w:p>
              </w:tc>
              <w:tc>
                <w:tcPr>
                  <w:tcW w:w="1212" w:type="dxa"/>
                  <w:vAlign w:val="center"/>
                </w:tcPr>
                <w:p w:rsidR="003C05E6" w:rsidRPr="00551C37" w:rsidRDefault="003C05E6" w:rsidP="003C05E6">
                  <w:pPr>
                    <w:jc w:val="center"/>
                    <w:rPr>
                      <w:color w:val="000000" w:themeColor="text1"/>
                      <w:kern w:val="2"/>
                      <w:sz w:val="21"/>
                      <w:szCs w:val="21"/>
                      <w:lang w:val="x-none"/>
                    </w:rPr>
                  </w:pPr>
                  <w:r w:rsidRPr="00551C37">
                    <w:rPr>
                      <w:rFonts w:hint="eastAsia"/>
                      <w:color w:val="000000" w:themeColor="text1"/>
                      <w:kern w:val="2"/>
                      <w:sz w:val="21"/>
                      <w:szCs w:val="21"/>
                      <w:lang w:val="x-none"/>
                    </w:rPr>
                    <w:t>5</w:t>
                  </w:r>
                </w:p>
              </w:tc>
              <w:tc>
                <w:tcPr>
                  <w:tcW w:w="1162" w:type="dxa"/>
                  <w:vAlign w:val="center"/>
                </w:tcPr>
                <w:p w:rsidR="003C05E6" w:rsidRPr="00551C37" w:rsidRDefault="003C05E6" w:rsidP="003C05E6">
                  <w:pPr>
                    <w:jc w:val="center"/>
                    <w:rPr>
                      <w:color w:val="000000" w:themeColor="text1"/>
                      <w:kern w:val="2"/>
                      <w:sz w:val="21"/>
                      <w:szCs w:val="21"/>
                      <w:lang w:val="x-none"/>
                    </w:rPr>
                  </w:pPr>
                  <w:r w:rsidRPr="00551C37">
                    <w:rPr>
                      <w:color w:val="000000" w:themeColor="text1"/>
                      <w:kern w:val="2"/>
                      <w:sz w:val="21"/>
                      <w:szCs w:val="21"/>
                      <w:lang w:val="x-none"/>
                    </w:rPr>
                    <w:t>0.13</w:t>
                  </w:r>
                </w:p>
              </w:tc>
              <w:tc>
                <w:tcPr>
                  <w:tcW w:w="721" w:type="dxa"/>
                  <w:vAlign w:val="center"/>
                </w:tcPr>
                <w:p w:rsidR="003C05E6" w:rsidRPr="00551C37" w:rsidRDefault="003C05E6" w:rsidP="003C05E6">
                  <w:pPr>
                    <w:jc w:val="center"/>
                    <w:rPr>
                      <w:bCs/>
                      <w:color w:val="000000" w:themeColor="text1"/>
                      <w:kern w:val="2"/>
                      <w:sz w:val="21"/>
                      <w:szCs w:val="21"/>
                    </w:rPr>
                  </w:pPr>
                </w:p>
              </w:tc>
            </w:tr>
            <w:tr w:rsidR="00551C37" w:rsidRPr="00551C37" w:rsidTr="003C05E6">
              <w:trPr>
                <w:trHeight w:val="270"/>
                <w:jc w:val="center"/>
              </w:trPr>
              <w:tc>
                <w:tcPr>
                  <w:tcW w:w="1544" w:type="dxa"/>
                  <w:vAlign w:val="center"/>
                </w:tcPr>
                <w:p w:rsidR="003C05E6" w:rsidRPr="00551C37" w:rsidRDefault="003C05E6" w:rsidP="003C05E6">
                  <w:pPr>
                    <w:widowControl/>
                    <w:jc w:val="center"/>
                    <w:rPr>
                      <w:color w:val="000000" w:themeColor="text1"/>
                      <w:kern w:val="2"/>
                      <w:sz w:val="21"/>
                      <w:szCs w:val="21"/>
                    </w:rPr>
                  </w:pPr>
                  <w:r w:rsidRPr="00551C37">
                    <w:rPr>
                      <w:rFonts w:hint="eastAsia"/>
                      <w:color w:val="000000" w:themeColor="text1"/>
                      <w:kern w:val="2"/>
                      <w:sz w:val="21"/>
                      <w:szCs w:val="21"/>
                    </w:rPr>
                    <w:t>场地冲洗用水</w:t>
                  </w:r>
                </w:p>
              </w:tc>
              <w:tc>
                <w:tcPr>
                  <w:tcW w:w="1742" w:type="dxa"/>
                  <w:vMerge/>
                  <w:vAlign w:val="center"/>
                </w:tcPr>
                <w:p w:rsidR="003C05E6" w:rsidRPr="00551C37" w:rsidRDefault="003C05E6" w:rsidP="003C05E6">
                  <w:pPr>
                    <w:widowControl/>
                    <w:jc w:val="center"/>
                    <w:rPr>
                      <w:color w:val="000000" w:themeColor="text1"/>
                      <w:kern w:val="2"/>
                      <w:sz w:val="21"/>
                      <w:szCs w:val="21"/>
                    </w:rPr>
                  </w:pPr>
                </w:p>
              </w:tc>
              <w:tc>
                <w:tcPr>
                  <w:tcW w:w="1263" w:type="dxa"/>
                  <w:vAlign w:val="center"/>
                </w:tcPr>
                <w:p w:rsidR="003C05E6" w:rsidRPr="00551C37" w:rsidRDefault="003C05E6" w:rsidP="003C05E6">
                  <w:pPr>
                    <w:widowControl/>
                    <w:jc w:val="center"/>
                    <w:rPr>
                      <w:color w:val="000000" w:themeColor="text1"/>
                      <w:kern w:val="2"/>
                      <w:sz w:val="21"/>
                      <w:szCs w:val="21"/>
                    </w:rPr>
                  </w:pPr>
                  <w:r w:rsidRPr="00551C37">
                    <w:rPr>
                      <w:rFonts w:hint="eastAsia"/>
                      <w:color w:val="000000" w:themeColor="text1"/>
                      <w:kern w:val="2"/>
                      <w:sz w:val="21"/>
                      <w:szCs w:val="21"/>
                    </w:rPr>
                    <w:t>0.65</w:t>
                  </w:r>
                  <w:r w:rsidRPr="00551C37">
                    <w:rPr>
                      <w:rFonts w:hint="eastAsia"/>
                      <w:color w:val="000000" w:themeColor="text1"/>
                      <w:kern w:val="2"/>
                      <w:sz w:val="21"/>
                      <w:szCs w:val="21"/>
                    </w:rPr>
                    <w:t>万</w:t>
                  </w:r>
                </w:p>
              </w:tc>
              <w:tc>
                <w:tcPr>
                  <w:tcW w:w="1284" w:type="dxa"/>
                  <w:vAlign w:val="center"/>
                </w:tcPr>
                <w:p w:rsidR="003C05E6" w:rsidRPr="00551C37" w:rsidRDefault="003C05E6" w:rsidP="003C05E6">
                  <w:pPr>
                    <w:jc w:val="center"/>
                    <w:rPr>
                      <w:color w:val="000000" w:themeColor="text1"/>
                      <w:kern w:val="2"/>
                      <w:sz w:val="21"/>
                      <w:szCs w:val="21"/>
                      <w:lang w:val="x-none" w:eastAsia="x-none"/>
                    </w:rPr>
                  </w:pPr>
                  <w:r w:rsidRPr="00551C37">
                    <w:rPr>
                      <w:rFonts w:hint="eastAsia"/>
                      <w:color w:val="000000" w:themeColor="text1"/>
                      <w:kern w:val="2"/>
                      <w:sz w:val="21"/>
                      <w:szCs w:val="21"/>
                      <w:lang w:val="x-none" w:eastAsia="x-none"/>
                    </w:rPr>
                    <w:t>SS</w:t>
                  </w:r>
                </w:p>
              </w:tc>
              <w:tc>
                <w:tcPr>
                  <w:tcW w:w="1212" w:type="dxa"/>
                  <w:vAlign w:val="center"/>
                </w:tcPr>
                <w:p w:rsidR="003C05E6" w:rsidRPr="00551C37" w:rsidRDefault="003C05E6" w:rsidP="003C05E6">
                  <w:pPr>
                    <w:jc w:val="center"/>
                    <w:rPr>
                      <w:color w:val="000000" w:themeColor="text1"/>
                      <w:kern w:val="2"/>
                      <w:sz w:val="21"/>
                      <w:szCs w:val="21"/>
                      <w:lang w:val="x-none"/>
                    </w:rPr>
                  </w:pPr>
                  <w:r w:rsidRPr="00551C37">
                    <w:rPr>
                      <w:rFonts w:hint="eastAsia"/>
                      <w:color w:val="000000" w:themeColor="text1"/>
                      <w:kern w:val="2"/>
                      <w:sz w:val="21"/>
                      <w:szCs w:val="21"/>
                      <w:lang w:val="x-none"/>
                    </w:rPr>
                    <w:t>10</w:t>
                  </w:r>
                </w:p>
              </w:tc>
              <w:tc>
                <w:tcPr>
                  <w:tcW w:w="1162" w:type="dxa"/>
                  <w:vAlign w:val="center"/>
                </w:tcPr>
                <w:p w:rsidR="003C05E6" w:rsidRPr="00551C37" w:rsidRDefault="003C05E6" w:rsidP="003C05E6">
                  <w:pPr>
                    <w:jc w:val="center"/>
                    <w:rPr>
                      <w:color w:val="000000" w:themeColor="text1"/>
                      <w:kern w:val="2"/>
                      <w:sz w:val="21"/>
                      <w:szCs w:val="21"/>
                      <w:lang w:val="x-none"/>
                    </w:rPr>
                  </w:pPr>
                  <w:r w:rsidRPr="00551C37">
                    <w:rPr>
                      <w:color w:val="000000" w:themeColor="text1"/>
                      <w:kern w:val="2"/>
                      <w:sz w:val="21"/>
                      <w:szCs w:val="21"/>
                      <w:lang w:val="x-none"/>
                    </w:rPr>
                    <w:t>0.07</w:t>
                  </w:r>
                </w:p>
              </w:tc>
              <w:tc>
                <w:tcPr>
                  <w:tcW w:w="721" w:type="dxa"/>
                  <w:vAlign w:val="center"/>
                </w:tcPr>
                <w:p w:rsidR="003C05E6" w:rsidRPr="00551C37" w:rsidRDefault="003C05E6" w:rsidP="003C05E6">
                  <w:pPr>
                    <w:jc w:val="center"/>
                    <w:rPr>
                      <w:bCs/>
                      <w:color w:val="000000" w:themeColor="text1"/>
                      <w:kern w:val="2"/>
                      <w:sz w:val="21"/>
                      <w:szCs w:val="21"/>
                    </w:rPr>
                  </w:pPr>
                </w:p>
              </w:tc>
            </w:tr>
          </w:tbl>
          <w:p w:rsidR="0006419C" w:rsidRPr="00551C37" w:rsidRDefault="0006419C" w:rsidP="002B7C01">
            <w:pPr>
              <w:rPr>
                <w:color w:val="000000" w:themeColor="text1"/>
              </w:rPr>
            </w:pPr>
          </w:p>
          <w:p w:rsidR="003C05E6" w:rsidRPr="00551C37" w:rsidRDefault="003C05E6" w:rsidP="003C05E6">
            <w:pPr>
              <w:spacing w:afterLines="50" w:after="156" w:line="480" w:lineRule="exact"/>
              <w:rPr>
                <w:rFonts w:ascii="宋体" w:hAnsi="宋体"/>
                <w:bCs/>
                <w:color w:val="000000" w:themeColor="text1"/>
                <w:kern w:val="2"/>
                <w:sz w:val="21"/>
                <w:szCs w:val="21"/>
              </w:rPr>
            </w:pPr>
            <w:r w:rsidRPr="00551C37">
              <w:rPr>
                <w:rFonts w:ascii="宋体" w:hAnsi="宋体" w:hint="eastAsia"/>
                <w:bCs/>
                <w:color w:val="000000" w:themeColor="text1"/>
                <w:kern w:val="2"/>
                <w:sz w:val="21"/>
                <w:szCs w:val="21"/>
              </w:rPr>
              <w:t>三、噪声</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899"/>
              <w:gridCol w:w="1195"/>
              <w:gridCol w:w="1196"/>
              <w:gridCol w:w="638"/>
            </w:tblGrid>
            <w:tr w:rsidR="00551C37" w:rsidRPr="00551C37" w:rsidTr="003C05E6">
              <w:trPr>
                <w:trHeight w:val="491"/>
                <w:jc w:val="center"/>
              </w:trPr>
              <w:tc>
                <w:tcPr>
                  <w:tcW w:w="6545" w:type="dxa"/>
                  <w:vMerge w:val="restart"/>
                  <w:vAlign w:val="center"/>
                  <w:hideMark/>
                </w:tcPr>
                <w:p w:rsidR="003C05E6" w:rsidRPr="00551C37" w:rsidRDefault="003C05E6" w:rsidP="003C05E6">
                  <w:pPr>
                    <w:adjustRightInd w:val="0"/>
                    <w:snapToGrid w:val="0"/>
                    <w:spacing w:line="360" w:lineRule="auto"/>
                    <w:jc w:val="center"/>
                    <w:rPr>
                      <w:color w:val="000000" w:themeColor="text1"/>
                      <w:kern w:val="2"/>
                      <w:sz w:val="21"/>
                      <w:szCs w:val="21"/>
                    </w:rPr>
                  </w:pPr>
                  <w:r w:rsidRPr="00551C37">
                    <w:rPr>
                      <w:rFonts w:hAnsi="宋体" w:hint="eastAsia"/>
                      <w:color w:val="000000" w:themeColor="text1"/>
                      <w:kern w:val="2"/>
                      <w:sz w:val="21"/>
                      <w:szCs w:val="21"/>
                    </w:rPr>
                    <w:t>排放标准及标准号</w:t>
                  </w:r>
                </w:p>
              </w:tc>
              <w:tc>
                <w:tcPr>
                  <w:tcW w:w="2551" w:type="dxa"/>
                  <w:gridSpan w:val="2"/>
                  <w:vAlign w:val="center"/>
                  <w:hideMark/>
                </w:tcPr>
                <w:p w:rsidR="003C05E6" w:rsidRPr="00551C37" w:rsidRDefault="003C05E6" w:rsidP="003C05E6">
                  <w:pPr>
                    <w:adjustRightInd w:val="0"/>
                    <w:snapToGrid w:val="0"/>
                    <w:spacing w:line="360" w:lineRule="auto"/>
                    <w:jc w:val="center"/>
                    <w:rPr>
                      <w:color w:val="000000" w:themeColor="text1"/>
                      <w:kern w:val="2"/>
                      <w:sz w:val="21"/>
                      <w:szCs w:val="21"/>
                    </w:rPr>
                  </w:pPr>
                  <w:r w:rsidRPr="00551C37">
                    <w:rPr>
                      <w:rFonts w:hAnsi="宋体" w:hint="eastAsia"/>
                      <w:color w:val="000000" w:themeColor="text1"/>
                      <w:kern w:val="2"/>
                      <w:sz w:val="21"/>
                      <w:szCs w:val="21"/>
                    </w:rPr>
                    <w:t>最大允许排放值</w:t>
                  </w:r>
                </w:p>
              </w:tc>
              <w:tc>
                <w:tcPr>
                  <w:tcW w:w="701" w:type="dxa"/>
                  <w:vAlign w:val="center"/>
                  <w:hideMark/>
                </w:tcPr>
                <w:p w:rsidR="003C05E6" w:rsidRPr="00551C37" w:rsidRDefault="003C05E6" w:rsidP="003C05E6">
                  <w:pPr>
                    <w:adjustRightInd w:val="0"/>
                    <w:snapToGrid w:val="0"/>
                    <w:spacing w:line="360" w:lineRule="auto"/>
                    <w:jc w:val="center"/>
                    <w:rPr>
                      <w:color w:val="000000" w:themeColor="text1"/>
                      <w:kern w:val="2"/>
                      <w:sz w:val="21"/>
                      <w:szCs w:val="21"/>
                    </w:rPr>
                  </w:pPr>
                  <w:r w:rsidRPr="00551C37">
                    <w:rPr>
                      <w:rFonts w:hAnsi="宋体" w:hint="eastAsia"/>
                      <w:color w:val="000000" w:themeColor="text1"/>
                      <w:kern w:val="2"/>
                      <w:sz w:val="21"/>
                      <w:szCs w:val="21"/>
                    </w:rPr>
                    <w:t>备注</w:t>
                  </w:r>
                </w:p>
              </w:tc>
            </w:tr>
            <w:tr w:rsidR="00551C37" w:rsidRPr="00551C37" w:rsidTr="003C05E6">
              <w:trPr>
                <w:trHeight w:val="349"/>
                <w:jc w:val="center"/>
              </w:trPr>
              <w:tc>
                <w:tcPr>
                  <w:tcW w:w="6545" w:type="dxa"/>
                  <w:vMerge/>
                  <w:vAlign w:val="center"/>
                  <w:hideMark/>
                </w:tcPr>
                <w:p w:rsidR="003C05E6" w:rsidRPr="00551C37" w:rsidRDefault="003C05E6" w:rsidP="003C05E6">
                  <w:pPr>
                    <w:widowControl/>
                    <w:jc w:val="left"/>
                    <w:rPr>
                      <w:color w:val="000000" w:themeColor="text1"/>
                      <w:kern w:val="2"/>
                      <w:sz w:val="21"/>
                      <w:szCs w:val="21"/>
                    </w:rPr>
                  </w:pPr>
                </w:p>
              </w:tc>
              <w:tc>
                <w:tcPr>
                  <w:tcW w:w="1275" w:type="dxa"/>
                  <w:vAlign w:val="center"/>
                  <w:hideMark/>
                </w:tcPr>
                <w:p w:rsidR="003C05E6" w:rsidRPr="00551C37" w:rsidRDefault="003C05E6" w:rsidP="003C05E6">
                  <w:pPr>
                    <w:adjustRightInd w:val="0"/>
                    <w:snapToGrid w:val="0"/>
                    <w:spacing w:line="360" w:lineRule="auto"/>
                    <w:jc w:val="center"/>
                    <w:textAlignment w:val="center"/>
                    <w:rPr>
                      <w:color w:val="000000" w:themeColor="text1"/>
                      <w:kern w:val="0"/>
                      <w:sz w:val="21"/>
                      <w:szCs w:val="21"/>
                    </w:rPr>
                  </w:pPr>
                  <w:r w:rsidRPr="00551C37">
                    <w:rPr>
                      <w:rFonts w:hAnsi="宋体" w:hint="eastAsia"/>
                      <w:color w:val="000000" w:themeColor="text1"/>
                      <w:kern w:val="0"/>
                      <w:sz w:val="21"/>
                      <w:szCs w:val="21"/>
                    </w:rPr>
                    <w:t>昼间（</w:t>
                  </w:r>
                  <w:r w:rsidRPr="00551C37">
                    <w:rPr>
                      <w:color w:val="000000" w:themeColor="text1"/>
                      <w:kern w:val="0"/>
                      <w:sz w:val="21"/>
                      <w:szCs w:val="21"/>
                    </w:rPr>
                    <w:t>dB</w:t>
                  </w:r>
                  <w:r w:rsidRPr="00551C37">
                    <w:rPr>
                      <w:rFonts w:hAnsi="宋体" w:hint="eastAsia"/>
                      <w:color w:val="000000" w:themeColor="text1"/>
                      <w:kern w:val="0"/>
                      <w:sz w:val="21"/>
                      <w:szCs w:val="21"/>
                    </w:rPr>
                    <w:t>）</w:t>
                  </w:r>
                </w:p>
              </w:tc>
              <w:tc>
                <w:tcPr>
                  <w:tcW w:w="1276" w:type="dxa"/>
                  <w:vAlign w:val="center"/>
                  <w:hideMark/>
                </w:tcPr>
                <w:p w:rsidR="003C05E6" w:rsidRPr="00551C37" w:rsidRDefault="003C05E6" w:rsidP="003C05E6">
                  <w:pPr>
                    <w:adjustRightInd w:val="0"/>
                    <w:snapToGrid w:val="0"/>
                    <w:spacing w:line="360" w:lineRule="auto"/>
                    <w:jc w:val="center"/>
                    <w:rPr>
                      <w:color w:val="000000" w:themeColor="text1"/>
                      <w:kern w:val="2"/>
                      <w:sz w:val="21"/>
                      <w:szCs w:val="21"/>
                    </w:rPr>
                  </w:pPr>
                  <w:r w:rsidRPr="00551C37">
                    <w:rPr>
                      <w:rFonts w:hAnsi="宋体" w:hint="eastAsia"/>
                      <w:color w:val="000000" w:themeColor="text1"/>
                      <w:kern w:val="2"/>
                      <w:sz w:val="21"/>
                      <w:szCs w:val="21"/>
                    </w:rPr>
                    <w:t>夜间（</w:t>
                  </w:r>
                  <w:r w:rsidRPr="00551C37">
                    <w:rPr>
                      <w:color w:val="000000" w:themeColor="text1"/>
                      <w:kern w:val="2"/>
                      <w:sz w:val="21"/>
                      <w:szCs w:val="21"/>
                    </w:rPr>
                    <w:t>dB</w:t>
                  </w:r>
                  <w:r w:rsidRPr="00551C37">
                    <w:rPr>
                      <w:rFonts w:hAnsi="宋体" w:hint="eastAsia"/>
                      <w:color w:val="000000" w:themeColor="text1"/>
                      <w:kern w:val="2"/>
                      <w:sz w:val="21"/>
                      <w:szCs w:val="21"/>
                    </w:rPr>
                    <w:t>）</w:t>
                  </w:r>
                </w:p>
              </w:tc>
              <w:tc>
                <w:tcPr>
                  <w:tcW w:w="701" w:type="dxa"/>
                  <w:vAlign w:val="center"/>
                </w:tcPr>
                <w:p w:rsidR="003C05E6" w:rsidRPr="00551C37" w:rsidRDefault="003C05E6" w:rsidP="003C05E6">
                  <w:pPr>
                    <w:adjustRightInd w:val="0"/>
                    <w:snapToGrid w:val="0"/>
                    <w:spacing w:line="360" w:lineRule="auto"/>
                    <w:jc w:val="center"/>
                    <w:rPr>
                      <w:color w:val="000000" w:themeColor="text1"/>
                      <w:kern w:val="2"/>
                      <w:sz w:val="21"/>
                      <w:szCs w:val="21"/>
                    </w:rPr>
                  </w:pPr>
                </w:p>
              </w:tc>
            </w:tr>
            <w:tr w:rsidR="00551C37" w:rsidRPr="00551C37" w:rsidTr="003C05E6">
              <w:trPr>
                <w:trHeight w:val="329"/>
                <w:jc w:val="center"/>
              </w:trPr>
              <w:tc>
                <w:tcPr>
                  <w:tcW w:w="6545" w:type="dxa"/>
                  <w:vAlign w:val="center"/>
                </w:tcPr>
                <w:p w:rsidR="003C05E6" w:rsidRPr="00551C37" w:rsidRDefault="003C05E6" w:rsidP="003C05E6">
                  <w:pPr>
                    <w:adjustRightInd w:val="0"/>
                    <w:snapToGrid w:val="0"/>
                    <w:ind w:firstLineChars="200" w:firstLine="420"/>
                    <w:jc w:val="center"/>
                    <w:rPr>
                      <w:color w:val="000000" w:themeColor="text1"/>
                      <w:kern w:val="2"/>
                      <w:sz w:val="21"/>
                      <w:szCs w:val="21"/>
                    </w:rPr>
                  </w:pPr>
                  <w:r w:rsidRPr="00551C37">
                    <w:rPr>
                      <w:rFonts w:hint="eastAsia"/>
                      <w:color w:val="000000" w:themeColor="text1"/>
                      <w:kern w:val="2"/>
                      <w:sz w:val="21"/>
                      <w:szCs w:val="21"/>
                    </w:rPr>
                    <w:t>《工业企业厂界环境噪声排放标准》（</w:t>
                  </w:r>
                  <w:r w:rsidRPr="00551C37">
                    <w:rPr>
                      <w:rFonts w:hint="eastAsia"/>
                      <w:color w:val="000000" w:themeColor="text1"/>
                      <w:kern w:val="2"/>
                      <w:sz w:val="21"/>
                      <w:szCs w:val="21"/>
                    </w:rPr>
                    <w:t>GB12348-2008</w:t>
                  </w:r>
                  <w:r w:rsidRPr="00551C37">
                    <w:rPr>
                      <w:rFonts w:hint="eastAsia"/>
                      <w:color w:val="000000" w:themeColor="text1"/>
                      <w:kern w:val="2"/>
                      <w:sz w:val="21"/>
                      <w:szCs w:val="21"/>
                    </w:rPr>
                    <w:t>）中</w:t>
                  </w:r>
                  <w:r w:rsidRPr="00551C37">
                    <w:rPr>
                      <w:rFonts w:hint="eastAsia"/>
                      <w:color w:val="000000" w:themeColor="text1"/>
                      <w:kern w:val="2"/>
                      <w:sz w:val="21"/>
                      <w:szCs w:val="21"/>
                    </w:rPr>
                    <w:t>3</w:t>
                  </w:r>
                  <w:r w:rsidRPr="00551C37">
                    <w:rPr>
                      <w:rFonts w:hint="eastAsia"/>
                      <w:color w:val="000000" w:themeColor="text1"/>
                      <w:kern w:val="2"/>
                      <w:sz w:val="21"/>
                      <w:szCs w:val="21"/>
                    </w:rPr>
                    <w:t>类标准</w:t>
                  </w:r>
                </w:p>
              </w:tc>
              <w:tc>
                <w:tcPr>
                  <w:tcW w:w="1275" w:type="dxa"/>
                  <w:vAlign w:val="center"/>
                </w:tcPr>
                <w:p w:rsidR="003C05E6" w:rsidRPr="00551C37" w:rsidRDefault="003C05E6" w:rsidP="003C05E6">
                  <w:pPr>
                    <w:adjustRightInd w:val="0"/>
                    <w:snapToGrid w:val="0"/>
                    <w:ind w:firstLineChars="200" w:firstLine="420"/>
                    <w:jc w:val="center"/>
                    <w:rPr>
                      <w:color w:val="000000" w:themeColor="text1"/>
                      <w:kern w:val="2"/>
                      <w:sz w:val="21"/>
                      <w:szCs w:val="21"/>
                    </w:rPr>
                  </w:pPr>
                  <w:r w:rsidRPr="00551C37">
                    <w:rPr>
                      <w:rFonts w:hint="eastAsia"/>
                      <w:color w:val="000000" w:themeColor="text1"/>
                      <w:kern w:val="2"/>
                      <w:sz w:val="21"/>
                      <w:szCs w:val="21"/>
                    </w:rPr>
                    <w:t>65</w:t>
                  </w:r>
                </w:p>
              </w:tc>
              <w:tc>
                <w:tcPr>
                  <w:tcW w:w="1276" w:type="dxa"/>
                  <w:vAlign w:val="center"/>
                </w:tcPr>
                <w:p w:rsidR="003C05E6" w:rsidRPr="00551C37" w:rsidRDefault="003C05E6" w:rsidP="003C05E6">
                  <w:pPr>
                    <w:adjustRightInd w:val="0"/>
                    <w:snapToGrid w:val="0"/>
                    <w:ind w:firstLineChars="200" w:firstLine="420"/>
                    <w:jc w:val="center"/>
                    <w:rPr>
                      <w:color w:val="000000" w:themeColor="text1"/>
                      <w:kern w:val="2"/>
                      <w:sz w:val="21"/>
                      <w:szCs w:val="21"/>
                    </w:rPr>
                  </w:pPr>
                  <w:r w:rsidRPr="00551C37">
                    <w:rPr>
                      <w:rFonts w:hint="eastAsia"/>
                      <w:color w:val="000000" w:themeColor="text1"/>
                      <w:kern w:val="2"/>
                      <w:sz w:val="21"/>
                      <w:szCs w:val="21"/>
                    </w:rPr>
                    <w:t>55</w:t>
                  </w:r>
                </w:p>
              </w:tc>
              <w:tc>
                <w:tcPr>
                  <w:tcW w:w="701" w:type="dxa"/>
                  <w:vAlign w:val="center"/>
                </w:tcPr>
                <w:p w:rsidR="003C05E6" w:rsidRPr="00551C37" w:rsidRDefault="003C05E6" w:rsidP="003C05E6">
                  <w:pPr>
                    <w:adjustRightInd w:val="0"/>
                    <w:snapToGrid w:val="0"/>
                    <w:spacing w:line="360" w:lineRule="auto"/>
                    <w:jc w:val="center"/>
                    <w:rPr>
                      <w:color w:val="000000" w:themeColor="text1"/>
                      <w:kern w:val="2"/>
                      <w:sz w:val="21"/>
                      <w:szCs w:val="21"/>
                    </w:rPr>
                  </w:pPr>
                </w:p>
              </w:tc>
            </w:tr>
          </w:tbl>
          <w:p w:rsidR="0006419C" w:rsidRPr="00551C37" w:rsidRDefault="0006419C" w:rsidP="002B7C01">
            <w:pPr>
              <w:rPr>
                <w:color w:val="000000" w:themeColor="text1"/>
              </w:rPr>
            </w:pPr>
          </w:p>
          <w:p w:rsidR="003C05E6" w:rsidRPr="00551C37" w:rsidRDefault="003C05E6" w:rsidP="003C05E6">
            <w:pPr>
              <w:spacing w:afterLines="50" w:after="156" w:line="480" w:lineRule="exact"/>
              <w:rPr>
                <w:rFonts w:ascii="宋体" w:hAnsi="宋体"/>
                <w:bCs/>
                <w:color w:val="000000" w:themeColor="text1"/>
                <w:kern w:val="2"/>
                <w:sz w:val="21"/>
                <w:szCs w:val="21"/>
              </w:rPr>
            </w:pPr>
            <w:r w:rsidRPr="00551C37">
              <w:rPr>
                <w:rFonts w:ascii="宋体" w:hAnsi="宋体" w:hint="eastAsia"/>
                <w:bCs/>
                <w:color w:val="000000" w:themeColor="text1"/>
                <w:kern w:val="2"/>
                <w:sz w:val="21"/>
                <w:szCs w:val="21"/>
              </w:rPr>
              <w:t>四、固体废物</w:t>
            </w:r>
          </w:p>
          <w:tbl>
            <w:tblPr>
              <w:tblW w:w="910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271"/>
              <w:gridCol w:w="959"/>
              <w:gridCol w:w="1247"/>
              <w:gridCol w:w="993"/>
              <w:gridCol w:w="747"/>
              <w:gridCol w:w="2760"/>
              <w:gridCol w:w="1131"/>
            </w:tblGrid>
            <w:tr w:rsidR="00551C37" w:rsidRPr="00551C37" w:rsidTr="003C05E6">
              <w:trPr>
                <w:jc w:val="center"/>
              </w:trPr>
              <w:tc>
                <w:tcPr>
                  <w:tcW w:w="1271" w:type="dxa"/>
                  <w:vMerge w:val="restart"/>
                  <w:tcBorders>
                    <w:top w:val="single" w:sz="12" w:space="0" w:color="000000"/>
                    <w:left w:val="single" w:sz="12" w:space="0" w:color="000000"/>
                    <w:bottom w:val="single" w:sz="6" w:space="0" w:color="000000"/>
                    <w:right w:val="single" w:sz="6" w:space="0" w:color="000000"/>
                  </w:tcBorders>
                  <w:vAlign w:val="center"/>
                  <w:hideMark/>
                </w:tcPr>
                <w:p w:rsidR="003C05E6" w:rsidRPr="00551C37" w:rsidRDefault="003C05E6" w:rsidP="003C05E6">
                  <w:pPr>
                    <w:adjustRightInd w:val="0"/>
                    <w:snapToGrid w:val="0"/>
                    <w:jc w:val="center"/>
                    <w:rPr>
                      <w:color w:val="000000" w:themeColor="text1"/>
                      <w:kern w:val="2"/>
                      <w:sz w:val="21"/>
                      <w:szCs w:val="21"/>
                    </w:rPr>
                  </w:pPr>
                  <w:r w:rsidRPr="00551C37">
                    <w:rPr>
                      <w:rFonts w:hAnsi="宋体" w:hint="eastAsia"/>
                      <w:color w:val="000000" w:themeColor="text1"/>
                      <w:kern w:val="2"/>
                      <w:sz w:val="21"/>
                      <w:szCs w:val="21"/>
                    </w:rPr>
                    <w:t>固废名称及种类</w:t>
                  </w:r>
                </w:p>
              </w:tc>
              <w:tc>
                <w:tcPr>
                  <w:tcW w:w="959" w:type="dxa"/>
                  <w:vMerge w:val="restart"/>
                  <w:tcBorders>
                    <w:top w:val="single" w:sz="12" w:space="0" w:color="000000"/>
                    <w:left w:val="single" w:sz="6" w:space="0" w:color="000000"/>
                    <w:bottom w:val="single" w:sz="6" w:space="0" w:color="000000"/>
                    <w:right w:val="single" w:sz="6" w:space="0" w:color="000000"/>
                  </w:tcBorders>
                  <w:vAlign w:val="center"/>
                  <w:hideMark/>
                </w:tcPr>
                <w:p w:rsidR="003C05E6" w:rsidRPr="00551C37" w:rsidRDefault="003C05E6" w:rsidP="003C05E6">
                  <w:pPr>
                    <w:adjustRightInd w:val="0"/>
                    <w:snapToGrid w:val="0"/>
                    <w:jc w:val="center"/>
                    <w:rPr>
                      <w:color w:val="000000" w:themeColor="text1"/>
                      <w:kern w:val="2"/>
                      <w:sz w:val="21"/>
                      <w:szCs w:val="21"/>
                    </w:rPr>
                  </w:pPr>
                  <w:r w:rsidRPr="00551C37">
                    <w:rPr>
                      <w:rFonts w:hAnsi="宋体" w:hint="eastAsia"/>
                      <w:color w:val="000000" w:themeColor="text1"/>
                      <w:kern w:val="2"/>
                      <w:sz w:val="21"/>
                      <w:szCs w:val="21"/>
                    </w:rPr>
                    <w:t>固废产生量（</w:t>
                  </w:r>
                  <w:r w:rsidRPr="00551C37">
                    <w:rPr>
                      <w:color w:val="000000" w:themeColor="text1"/>
                      <w:kern w:val="2"/>
                      <w:sz w:val="21"/>
                      <w:szCs w:val="21"/>
                    </w:rPr>
                    <w:t>t/a</w:t>
                  </w:r>
                  <w:r w:rsidRPr="00551C37">
                    <w:rPr>
                      <w:rFonts w:hAnsi="宋体" w:hint="eastAsia"/>
                      <w:color w:val="000000" w:themeColor="text1"/>
                      <w:kern w:val="2"/>
                      <w:sz w:val="21"/>
                      <w:szCs w:val="21"/>
                    </w:rPr>
                    <w:t>）</w:t>
                  </w:r>
                </w:p>
              </w:tc>
              <w:tc>
                <w:tcPr>
                  <w:tcW w:w="1247" w:type="dxa"/>
                  <w:vMerge w:val="restart"/>
                  <w:tcBorders>
                    <w:top w:val="single" w:sz="12" w:space="0" w:color="000000"/>
                    <w:left w:val="single" w:sz="6" w:space="0" w:color="000000"/>
                    <w:bottom w:val="single" w:sz="6" w:space="0" w:color="000000"/>
                    <w:right w:val="single" w:sz="6" w:space="0" w:color="000000"/>
                  </w:tcBorders>
                  <w:vAlign w:val="center"/>
                  <w:hideMark/>
                </w:tcPr>
                <w:p w:rsidR="003C05E6" w:rsidRPr="00551C37" w:rsidRDefault="003C05E6" w:rsidP="003C05E6">
                  <w:pPr>
                    <w:adjustRightInd w:val="0"/>
                    <w:snapToGrid w:val="0"/>
                    <w:jc w:val="center"/>
                    <w:rPr>
                      <w:color w:val="000000" w:themeColor="text1"/>
                      <w:kern w:val="2"/>
                      <w:sz w:val="21"/>
                      <w:szCs w:val="21"/>
                    </w:rPr>
                  </w:pPr>
                  <w:r w:rsidRPr="00551C37">
                    <w:rPr>
                      <w:rFonts w:hAnsi="宋体" w:hint="eastAsia"/>
                      <w:color w:val="000000" w:themeColor="text1"/>
                      <w:kern w:val="2"/>
                      <w:sz w:val="21"/>
                      <w:szCs w:val="21"/>
                    </w:rPr>
                    <w:t>固体废物主要成份</w:t>
                  </w:r>
                </w:p>
              </w:tc>
              <w:tc>
                <w:tcPr>
                  <w:tcW w:w="1740" w:type="dxa"/>
                  <w:gridSpan w:val="2"/>
                  <w:tcBorders>
                    <w:top w:val="single" w:sz="12" w:space="0" w:color="000000"/>
                    <w:left w:val="single" w:sz="6" w:space="0" w:color="000000"/>
                    <w:bottom w:val="single" w:sz="6" w:space="0" w:color="000000"/>
                    <w:right w:val="single" w:sz="6" w:space="0" w:color="000000"/>
                  </w:tcBorders>
                  <w:vAlign w:val="center"/>
                  <w:hideMark/>
                </w:tcPr>
                <w:p w:rsidR="003C05E6" w:rsidRPr="00551C37" w:rsidRDefault="003C05E6" w:rsidP="003C05E6">
                  <w:pPr>
                    <w:adjustRightInd w:val="0"/>
                    <w:snapToGrid w:val="0"/>
                    <w:jc w:val="center"/>
                    <w:rPr>
                      <w:color w:val="000000" w:themeColor="text1"/>
                      <w:kern w:val="2"/>
                      <w:sz w:val="21"/>
                      <w:szCs w:val="21"/>
                    </w:rPr>
                  </w:pPr>
                  <w:r w:rsidRPr="00551C37">
                    <w:rPr>
                      <w:rFonts w:hAnsi="宋体" w:hint="eastAsia"/>
                      <w:color w:val="000000" w:themeColor="text1"/>
                      <w:kern w:val="2"/>
                      <w:sz w:val="21"/>
                      <w:szCs w:val="21"/>
                    </w:rPr>
                    <w:t>主要成份含量（</w:t>
                  </w:r>
                  <w:r w:rsidRPr="00551C37">
                    <w:rPr>
                      <w:color w:val="000000" w:themeColor="text1"/>
                      <w:kern w:val="2"/>
                      <w:sz w:val="21"/>
                      <w:szCs w:val="21"/>
                    </w:rPr>
                    <w:t>%</w:t>
                  </w:r>
                  <w:r w:rsidRPr="00551C37">
                    <w:rPr>
                      <w:rFonts w:hAnsi="宋体" w:hint="eastAsia"/>
                      <w:color w:val="000000" w:themeColor="text1"/>
                      <w:kern w:val="2"/>
                      <w:sz w:val="21"/>
                      <w:szCs w:val="21"/>
                    </w:rPr>
                    <w:t>）</w:t>
                  </w:r>
                </w:p>
              </w:tc>
              <w:tc>
                <w:tcPr>
                  <w:tcW w:w="3891" w:type="dxa"/>
                  <w:gridSpan w:val="2"/>
                  <w:tcBorders>
                    <w:top w:val="single" w:sz="12" w:space="0" w:color="000000"/>
                    <w:left w:val="single" w:sz="6" w:space="0" w:color="000000"/>
                    <w:bottom w:val="single" w:sz="6" w:space="0" w:color="000000"/>
                    <w:right w:val="single" w:sz="12" w:space="0" w:color="000000"/>
                  </w:tcBorders>
                  <w:vAlign w:val="center"/>
                  <w:hideMark/>
                </w:tcPr>
                <w:p w:rsidR="003C05E6" w:rsidRPr="00551C37" w:rsidRDefault="003C05E6" w:rsidP="003C05E6">
                  <w:pPr>
                    <w:adjustRightInd w:val="0"/>
                    <w:snapToGrid w:val="0"/>
                    <w:jc w:val="center"/>
                    <w:rPr>
                      <w:color w:val="000000" w:themeColor="text1"/>
                      <w:kern w:val="2"/>
                      <w:sz w:val="21"/>
                      <w:szCs w:val="21"/>
                    </w:rPr>
                  </w:pPr>
                  <w:r w:rsidRPr="00551C37">
                    <w:rPr>
                      <w:rFonts w:hAnsi="宋体" w:hint="eastAsia"/>
                      <w:color w:val="000000" w:themeColor="text1"/>
                      <w:kern w:val="2"/>
                      <w:sz w:val="21"/>
                      <w:szCs w:val="21"/>
                    </w:rPr>
                    <w:t>处置方式及数量（</w:t>
                  </w:r>
                  <w:r w:rsidRPr="00551C37">
                    <w:rPr>
                      <w:color w:val="000000" w:themeColor="text1"/>
                      <w:kern w:val="2"/>
                      <w:sz w:val="21"/>
                      <w:szCs w:val="21"/>
                    </w:rPr>
                    <w:t>t/a</w:t>
                  </w:r>
                  <w:r w:rsidRPr="00551C37">
                    <w:rPr>
                      <w:rFonts w:hAnsi="宋体" w:hint="eastAsia"/>
                      <w:color w:val="000000" w:themeColor="text1"/>
                      <w:kern w:val="2"/>
                      <w:sz w:val="21"/>
                      <w:szCs w:val="21"/>
                    </w:rPr>
                    <w:t>）</w:t>
                  </w:r>
                </w:p>
              </w:tc>
            </w:tr>
            <w:tr w:rsidR="00551C37" w:rsidRPr="00551C37" w:rsidTr="003C05E6">
              <w:trPr>
                <w:jc w:val="center"/>
              </w:trPr>
              <w:tc>
                <w:tcPr>
                  <w:tcW w:w="0" w:type="auto"/>
                  <w:vMerge/>
                  <w:tcBorders>
                    <w:top w:val="single" w:sz="12" w:space="0" w:color="000000"/>
                    <w:left w:val="single" w:sz="12" w:space="0" w:color="000000"/>
                    <w:bottom w:val="single" w:sz="6" w:space="0" w:color="000000"/>
                    <w:right w:val="single" w:sz="6" w:space="0" w:color="000000"/>
                  </w:tcBorders>
                  <w:vAlign w:val="center"/>
                  <w:hideMark/>
                </w:tcPr>
                <w:p w:rsidR="003C05E6" w:rsidRPr="00551C37" w:rsidRDefault="003C05E6" w:rsidP="003C05E6">
                  <w:pPr>
                    <w:widowControl/>
                    <w:jc w:val="left"/>
                    <w:rPr>
                      <w:color w:val="000000" w:themeColor="text1"/>
                      <w:kern w:val="2"/>
                      <w:sz w:val="21"/>
                      <w:szCs w:val="21"/>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rsidR="003C05E6" w:rsidRPr="00551C37" w:rsidRDefault="003C05E6" w:rsidP="003C05E6">
                  <w:pPr>
                    <w:widowControl/>
                    <w:jc w:val="left"/>
                    <w:rPr>
                      <w:color w:val="000000" w:themeColor="text1"/>
                      <w:kern w:val="2"/>
                      <w:sz w:val="21"/>
                      <w:szCs w:val="21"/>
                    </w:rPr>
                  </w:pPr>
                </w:p>
              </w:tc>
              <w:tc>
                <w:tcPr>
                  <w:tcW w:w="1247" w:type="dxa"/>
                  <w:vMerge/>
                  <w:tcBorders>
                    <w:top w:val="single" w:sz="12" w:space="0" w:color="000000"/>
                    <w:left w:val="single" w:sz="6" w:space="0" w:color="000000"/>
                    <w:bottom w:val="single" w:sz="6" w:space="0" w:color="000000"/>
                    <w:right w:val="single" w:sz="6" w:space="0" w:color="000000"/>
                  </w:tcBorders>
                  <w:vAlign w:val="center"/>
                  <w:hideMark/>
                </w:tcPr>
                <w:p w:rsidR="003C05E6" w:rsidRPr="00551C37" w:rsidRDefault="003C05E6" w:rsidP="003C05E6">
                  <w:pPr>
                    <w:widowControl/>
                    <w:jc w:val="left"/>
                    <w:rPr>
                      <w:color w:val="000000" w:themeColor="text1"/>
                      <w:kern w:val="2"/>
                      <w:sz w:val="21"/>
                      <w:szCs w:val="21"/>
                    </w:rPr>
                  </w:pPr>
                </w:p>
              </w:tc>
              <w:tc>
                <w:tcPr>
                  <w:tcW w:w="993" w:type="dxa"/>
                  <w:tcBorders>
                    <w:top w:val="single" w:sz="6" w:space="0" w:color="000000"/>
                    <w:left w:val="single" w:sz="6" w:space="0" w:color="000000"/>
                    <w:bottom w:val="single" w:sz="6" w:space="0" w:color="000000"/>
                    <w:right w:val="single" w:sz="6" w:space="0" w:color="000000"/>
                  </w:tcBorders>
                  <w:vAlign w:val="center"/>
                  <w:hideMark/>
                </w:tcPr>
                <w:p w:rsidR="003C05E6" w:rsidRPr="00551C37" w:rsidRDefault="003C05E6" w:rsidP="003C05E6">
                  <w:pPr>
                    <w:adjustRightInd w:val="0"/>
                    <w:snapToGrid w:val="0"/>
                    <w:jc w:val="center"/>
                    <w:rPr>
                      <w:color w:val="000000" w:themeColor="text1"/>
                      <w:kern w:val="2"/>
                      <w:sz w:val="21"/>
                      <w:szCs w:val="21"/>
                    </w:rPr>
                  </w:pPr>
                  <w:r w:rsidRPr="00551C37">
                    <w:rPr>
                      <w:rFonts w:hAnsi="宋体" w:hint="eastAsia"/>
                      <w:color w:val="000000" w:themeColor="text1"/>
                      <w:kern w:val="2"/>
                      <w:sz w:val="21"/>
                      <w:szCs w:val="21"/>
                    </w:rPr>
                    <w:t>最高</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3C05E6" w:rsidRPr="00551C37" w:rsidRDefault="003C05E6" w:rsidP="003C05E6">
                  <w:pPr>
                    <w:adjustRightInd w:val="0"/>
                    <w:snapToGrid w:val="0"/>
                    <w:jc w:val="center"/>
                    <w:rPr>
                      <w:color w:val="000000" w:themeColor="text1"/>
                      <w:kern w:val="2"/>
                      <w:sz w:val="21"/>
                      <w:szCs w:val="21"/>
                    </w:rPr>
                  </w:pPr>
                  <w:r w:rsidRPr="00551C37">
                    <w:rPr>
                      <w:rFonts w:hAnsi="宋体" w:hint="eastAsia"/>
                      <w:color w:val="000000" w:themeColor="text1"/>
                      <w:kern w:val="2"/>
                      <w:sz w:val="21"/>
                      <w:szCs w:val="21"/>
                    </w:rPr>
                    <w:t>平均</w:t>
                  </w:r>
                </w:p>
              </w:tc>
              <w:tc>
                <w:tcPr>
                  <w:tcW w:w="2760" w:type="dxa"/>
                  <w:tcBorders>
                    <w:top w:val="single" w:sz="6" w:space="0" w:color="000000"/>
                    <w:left w:val="single" w:sz="6" w:space="0" w:color="000000"/>
                    <w:bottom w:val="single" w:sz="6" w:space="0" w:color="000000"/>
                    <w:right w:val="single" w:sz="6" w:space="0" w:color="000000"/>
                  </w:tcBorders>
                  <w:vAlign w:val="center"/>
                  <w:hideMark/>
                </w:tcPr>
                <w:p w:rsidR="003C05E6" w:rsidRPr="00551C37" w:rsidRDefault="003C05E6" w:rsidP="003C05E6">
                  <w:pPr>
                    <w:adjustRightInd w:val="0"/>
                    <w:snapToGrid w:val="0"/>
                    <w:jc w:val="center"/>
                    <w:rPr>
                      <w:color w:val="000000" w:themeColor="text1"/>
                      <w:kern w:val="2"/>
                      <w:sz w:val="21"/>
                      <w:szCs w:val="21"/>
                    </w:rPr>
                  </w:pPr>
                  <w:r w:rsidRPr="00551C37">
                    <w:rPr>
                      <w:rFonts w:hAnsi="宋体" w:hint="eastAsia"/>
                      <w:color w:val="000000" w:themeColor="text1"/>
                      <w:kern w:val="2"/>
                      <w:sz w:val="21"/>
                      <w:szCs w:val="21"/>
                    </w:rPr>
                    <w:t>方式</w:t>
                  </w:r>
                </w:p>
              </w:tc>
              <w:tc>
                <w:tcPr>
                  <w:tcW w:w="1131" w:type="dxa"/>
                  <w:tcBorders>
                    <w:top w:val="single" w:sz="6" w:space="0" w:color="000000"/>
                    <w:left w:val="single" w:sz="6" w:space="0" w:color="000000"/>
                    <w:bottom w:val="single" w:sz="6" w:space="0" w:color="000000"/>
                    <w:right w:val="single" w:sz="12" w:space="0" w:color="000000"/>
                  </w:tcBorders>
                  <w:vAlign w:val="center"/>
                  <w:hideMark/>
                </w:tcPr>
                <w:p w:rsidR="003C05E6" w:rsidRPr="00551C37" w:rsidRDefault="003C05E6" w:rsidP="003C05E6">
                  <w:pPr>
                    <w:adjustRightInd w:val="0"/>
                    <w:snapToGrid w:val="0"/>
                    <w:jc w:val="center"/>
                    <w:rPr>
                      <w:color w:val="000000" w:themeColor="text1"/>
                      <w:kern w:val="2"/>
                      <w:sz w:val="21"/>
                      <w:szCs w:val="21"/>
                    </w:rPr>
                  </w:pPr>
                  <w:r w:rsidRPr="00551C37">
                    <w:rPr>
                      <w:rFonts w:hAnsi="宋体" w:hint="eastAsia"/>
                      <w:color w:val="000000" w:themeColor="text1"/>
                      <w:kern w:val="2"/>
                      <w:sz w:val="21"/>
                      <w:szCs w:val="21"/>
                    </w:rPr>
                    <w:t>数量</w:t>
                  </w:r>
                </w:p>
              </w:tc>
            </w:tr>
            <w:tr w:rsidR="00551C37" w:rsidRPr="00551C37" w:rsidTr="003C05E6">
              <w:trPr>
                <w:jc w:val="center"/>
              </w:trPr>
              <w:tc>
                <w:tcPr>
                  <w:tcW w:w="1271" w:type="dxa"/>
                  <w:tcBorders>
                    <w:top w:val="single" w:sz="6" w:space="0" w:color="000000"/>
                    <w:left w:val="single" w:sz="12" w:space="0" w:color="000000"/>
                    <w:bottom w:val="single" w:sz="6" w:space="0" w:color="000000"/>
                    <w:right w:val="single" w:sz="6" w:space="0" w:color="000000"/>
                  </w:tcBorders>
                  <w:vAlign w:val="center"/>
                </w:tcPr>
                <w:p w:rsidR="003C05E6" w:rsidRPr="00551C37" w:rsidRDefault="003C05E6" w:rsidP="003C05E6">
                  <w:pPr>
                    <w:autoSpaceDE w:val="0"/>
                    <w:autoSpaceDN w:val="0"/>
                    <w:adjustRightInd w:val="0"/>
                    <w:jc w:val="center"/>
                    <w:rPr>
                      <w:bCs/>
                      <w:color w:val="000000" w:themeColor="text1"/>
                      <w:kern w:val="0"/>
                      <w:sz w:val="21"/>
                      <w:szCs w:val="21"/>
                    </w:rPr>
                  </w:pPr>
                  <w:r w:rsidRPr="00551C37">
                    <w:rPr>
                      <w:rFonts w:hAnsi="宋体" w:hint="eastAsia"/>
                      <w:bCs/>
                      <w:color w:val="000000" w:themeColor="text1"/>
                      <w:kern w:val="0"/>
                      <w:sz w:val="21"/>
                      <w:szCs w:val="21"/>
                    </w:rPr>
                    <w:t>一般固废</w:t>
                  </w:r>
                </w:p>
              </w:tc>
              <w:tc>
                <w:tcPr>
                  <w:tcW w:w="959" w:type="dxa"/>
                  <w:tcBorders>
                    <w:top w:val="single" w:sz="6" w:space="0" w:color="000000"/>
                    <w:left w:val="single" w:sz="6" w:space="0" w:color="000000"/>
                    <w:bottom w:val="single" w:sz="6" w:space="0" w:color="000000"/>
                    <w:right w:val="single" w:sz="6" w:space="0" w:color="000000"/>
                  </w:tcBorders>
                  <w:vAlign w:val="center"/>
                </w:tcPr>
                <w:p w:rsidR="003C05E6" w:rsidRPr="00551C37" w:rsidRDefault="003C05E6" w:rsidP="003C05E6">
                  <w:pPr>
                    <w:autoSpaceDE w:val="0"/>
                    <w:autoSpaceDN w:val="0"/>
                    <w:adjustRightInd w:val="0"/>
                    <w:jc w:val="center"/>
                    <w:rPr>
                      <w:color w:val="000000" w:themeColor="text1"/>
                      <w:kern w:val="2"/>
                      <w:sz w:val="21"/>
                      <w:szCs w:val="21"/>
                    </w:rPr>
                  </w:pPr>
                  <w:r w:rsidRPr="00551C37">
                    <w:rPr>
                      <w:color w:val="000000" w:themeColor="text1"/>
                      <w:kern w:val="2"/>
                      <w:sz w:val="21"/>
                      <w:szCs w:val="21"/>
                    </w:rPr>
                    <w:t>90</w:t>
                  </w:r>
                </w:p>
              </w:tc>
              <w:tc>
                <w:tcPr>
                  <w:tcW w:w="1247" w:type="dxa"/>
                  <w:tcBorders>
                    <w:top w:val="single" w:sz="6" w:space="0" w:color="000000"/>
                    <w:left w:val="single" w:sz="6" w:space="0" w:color="000000"/>
                    <w:bottom w:val="single" w:sz="6" w:space="0" w:color="000000"/>
                    <w:right w:val="single" w:sz="6" w:space="0" w:color="000000"/>
                  </w:tcBorders>
                  <w:vAlign w:val="center"/>
                </w:tcPr>
                <w:p w:rsidR="003C05E6" w:rsidRPr="00551C37" w:rsidRDefault="003C05E6" w:rsidP="003C05E6">
                  <w:pPr>
                    <w:adjustRightInd w:val="0"/>
                    <w:snapToGrid w:val="0"/>
                    <w:jc w:val="center"/>
                    <w:rPr>
                      <w:color w:val="000000" w:themeColor="text1"/>
                      <w:kern w:val="2"/>
                      <w:sz w:val="21"/>
                      <w:szCs w:val="21"/>
                    </w:rPr>
                  </w:pPr>
                  <w:r w:rsidRPr="00551C37">
                    <w:rPr>
                      <w:rFonts w:hint="eastAsia"/>
                      <w:color w:val="000000" w:themeColor="text1"/>
                      <w:kern w:val="2"/>
                      <w:sz w:val="21"/>
                      <w:szCs w:val="21"/>
                    </w:rPr>
                    <w:t>废包装材料</w:t>
                  </w:r>
                </w:p>
              </w:tc>
              <w:tc>
                <w:tcPr>
                  <w:tcW w:w="993" w:type="dxa"/>
                  <w:tcBorders>
                    <w:top w:val="single" w:sz="6" w:space="0" w:color="000000"/>
                    <w:left w:val="single" w:sz="6" w:space="0" w:color="000000"/>
                    <w:bottom w:val="single" w:sz="6" w:space="0" w:color="000000"/>
                    <w:right w:val="single" w:sz="6" w:space="0" w:color="000000"/>
                  </w:tcBorders>
                  <w:vAlign w:val="center"/>
                </w:tcPr>
                <w:p w:rsidR="003C05E6" w:rsidRPr="00551C37" w:rsidRDefault="003C05E6" w:rsidP="003C05E6">
                  <w:pPr>
                    <w:adjustRightInd w:val="0"/>
                    <w:snapToGrid w:val="0"/>
                    <w:jc w:val="center"/>
                    <w:rPr>
                      <w:color w:val="000000" w:themeColor="text1"/>
                      <w:kern w:val="2"/>
                      <w:sz w:val="21"/>
                      <w:szCs w:val="21"/>
                    </w:rPr>
                  </w:pPr>
                  <w:r w:rsidRPr="00551C37">
                    <w:rPr>
                      <w:rFonts w:hint="eastAsia"/>
                      <w:color w:val="000000" w:themeColor="text1"/>
                      <w:kern w:val="2"/>
                      <w:sz w:val="21"/>
                      <w:szCs w:val="21"/>
                    </w:rPr>
                    <w:t>/</w:t>
                  </w:r>
                </w:p>
              </w:tc>
              <w:tc>
                <w:tcPr>
                  <w:tcW w:w="747" w:type="dxa"/>
                  <w:tcBorders>
                    <w:top w:val="single" w:sz="6" w:space="0" w:color="000000"/>
                    <w:left w:val="single" w:sz="6" w:space="0" w:color="000000"/>
                    <w:bottom w:val="single" w:sz="6" w:space="0" w:color="000000"/>
                    <w:right w:val="single" w:sz="6" w:space="0" w:color="000000"/>
                  </w:tcBorders>
                  <w:vAlign w:val="center"/>
                </w:tcPr>
                <w:p w:rsidR="003C05E6" w:rsidRPr="00551C37" w:rsidRDefault="003C05E6" w:rsidP="003C05E6">
                  <w:pPr>
                    <w:adjustRightInd w:val="0"/>
                    <w:snapToGrid w:val="0"/>
                    <w:jc w:val="center"/>
                    <w:rPr>
                      <w:color w:val="000000" w:themeColor="text1"/>
                      <w:kern w:val="2"/>
                      <w:sz w:val="21"/>
                      <w:szCs w:val="21"/>
                    </w:rPr>
                  </w:pPr>
                  <w:r w:rsidRPr="00551C37">
                    <w:rPr>
                      <w:rFonts w:hint="eastAsia"/>
                      <w:color w:val="000000" w:themeColor="text1"/>
                      <w:kern w:val="2"/>
                      <w:sz w:val="21"/>
                      <w:szCs w:val="21"/>
                    </w:rPr>
                    <w:t>/</w:t>
                  </w:r>
                </w:p>
              </w:tc>
              <w:tc>
                <w:tcPr>
                  <w:tcW w:w="2760" w:type="dxa"/>
                  <w:tcBorders>
                    <w:top w:val="single" w:sz="6" w:space="0" w:color="000000"/>
                    <w:left w:val="single" w:sz="6" w:space="0" w:color="000000"/>
                    <w:right w:val="single" w:sz="6" w:space="0" w:color="000000"/>
                  </w:tcBorders>
                  <w:vAlign w:val="center"/>
                </w:tcPr>
                <w:p w:rsidR="003C05E6" w:rsidRPr="00551C37" w:rsidRDefault="003C05E6" w:rsidP="003C05E6">
                  <w:pPr>
                    <w:adjustRightInd w:val="0"/>
                    <w:snapToGrid w:val="0"/>
                    <w:spacing w:line="360" w:lineRule="atLeast"/>
                    <w:rPr>
                      <w:color w:val="000000" w:themeColor="text1"/>
                      <w:kern w:val="2"/>
                      <w:sz w:val="21"/>
                      <w:szCs w:val="21"/>
                    </w:rPr>
                  </w:pPr>
                  <w:r w:rsidRPr="00551C37">
                    <w:rPr>
                      <w:rFonts w:hint="eastAsia"/>
                      <w:color w:val="000000" w:themeColor="text1"/>
                      <w:kern w:val="2"/>
                      <w:sz w:val="21"/>
                      <w:szCs w:val="21"/>
                    </w:rPr>
                    <w:t>可循环使用部分由进驻单位回收，不能回收部分交由市政环卫部门统―收集和处理。</w:t>
                  </w:r>
                </w:p>
              </w:tc>
              <w:tc>
                <w:tcPr>
                  <w:tcW w:w="1131" w:type="dxa"/>
                  <w:tcBorders>
                    <w:top w:val="single" w:sz="6" w:space="0" w:color="000000"/>
                    <w:left w:val="single" w:sz="6" w:space="0" w:color="000000"/>
                    <w:bottom w:val="single" w:sz="6" w:space="0" w:color="000000"/>
                    <w:right w:val="single" w:sz="12" w:space="0" w:color="000000"/>
                  </w:tcBorders>
                  <w:vAlign w:val="center"/>
                </w:tcPr>
                <w:p w:rsidR="003C05E6" w:rsidRPr="00551C37" w:rsidRDefault="003C05E6" w:rsidP="003C05E6">
                  <w:pPr>
                    <w:autoSpaceDE w:val="0"/>
                    <w:autoSpaceDN w:val="0"/>
                    <w:adjustRightInd w:val="0"/>
                    <w:jc w:val="center"/>
                    <w:rPr>
                      <w:color w:val="000000" w:themeColor="text1"/>
                      <w:kern w:val="2"/>
                      <w:sz w:val="21"/>
                      <w:szCs w:val="21"/>
                    </w:rPr>
                  </w:pPr>
                  <w:r w:rsidRPr="00551C37">
                    <w:rPr>
                      <w:color w:val="000000" w:themeColor="text1"/>
                      <w:kern w:val="2"/>
                      <w:sz w:val="21"/>
                      <w:szCs w:val="21"/>
                    </w:rPr>
                    <w:t>90</w:t>
                  </w:r>
                </w:p>
              </w:tc>
            </w:tr>
            <w:tr w:rsidR="00551C37" w:rsidRPr="00551C37" w:rsidTr="003C05E6">
              <w:trPr>
                <w:jc w:val="center"/>
              </w:trPr>
              <w:tc>
                <w:tcPr>
                  <w:tcW w:w="1271" w:type="dxa"/>
                  <w:tcBorders>
                    <w:top w:val="single" w:sz="6" w:space="0" w:color="000000"/>
                    <w:left w:val="single" w:sz="12" w:space="0" w:color="000000"/>
                    <w:bottom w:val="single" w:sz="6" w:space="0" w:color="000000"/>
                    <w:right w:val="single" w:sz="6" w:space="0" w:color="000000"/>
                  </w:tcBorders>
                  <w:vAlign w:val="center"/>
                </w:tcPr>
                <w:p w:rsidR="003C05E6" w:rsidRPr="00551C37" w:rsidRDefault="003C05E6" w:rsidP="003C05E6">
                  <w:pPr>
                    <w:adjustRightInd w:val="0"/>
                    <w:snapToGrid w:val="0"/>
                    <w:spacing w:line="360" w:lineRule="atLeast"/>
                    <w:jc w:val="center"/>
                    <w:rPr>
                      <w:color w:val="000000" w:themeColor="text1"/>
                      <w:kern w:val="2"/>
                      <w:sz w:val="21"/>
                      <w:szCs w:val="21"/>
                    </w:rPr>
                  </w:pPr>
                  <w:r w:rsidRPr="00551C37">
                    <w:rPr>
                      <w:rFonts w:hint="eastAsia"/>
                      <w:color w:val="000000" w:themeColor="text1"/>
                      <w:kern w:val="2"/>
                      <w:sz w:val="21"/>
                      <w:szCs w:val="21"/>
                    </w:rPr>
                    <w:t>餐厨垃圾</w:t>
                  </w:r>
                </w:p>
              </w:tc>
              <w:tc>
                <w:tcPr>
                  <w:tcW w:w="959" w:type="dxa"/>
                  <w:tcBorders>
                    <w:top w:val="single" w:sz="6" w:space="0" w:color="000000"/>
                    <w:left w:val="single" w:sz="6" w:space="0" w:color="000000"/>
                    <w:bottom w:val="single" w:sz="6" w:space="0" w:color="000000"/>
                    <w:right w:val="single" w:sz="6" w:space="0" w:color="000000"/>
                  </w:tcBorders>
                  <w:vAlign w:val="center"/>
                </w:tcPr>
                <w:p w:rsidR="003C05E6" w:rsidRPr="00551C37" w:rsidRDefault="003C05E6" w:rsidP="003C05E6">
                  <w:pPr>
                    <w:spacing w:line="360" w:lineRule="atLeast"/>
                    <w:jc w:val="center"/>
                    <w:rPr>
                      <w:color w:val="000000" w:themeColor="text1"/>
                      <w:kern w:val="2"/>
                      <w:sz w:val="21"/>
                      <w:szCs w:val="24"/>
                    </w:rPr>
                  </w:pPr>
                  <w:r w:rsidRPr="00551C37">
                    <w:rPr>
                      <w:color w:val="000000" w:themeColor="text1"/>
                      <w:kern w:val="2"/>
                      <w:sz w:val="21"/>
                      <w:szCs w:val="24"/>
                    </w:rPr>
                    <w:t>36.5</w:t>
                  </w:r>
                </w:p>
              </w:tc>
              <w:tc>
                <w:tcPr>
                  <w:tcW w:w="1247" w:type="dxa"/>
                  <w:tcBorders>
                    <w:top w:val="single" w:sz="6" w:space="0" w:color="000000"/>
                    <w:left w:val="single" w:sz="6" w:space="0" w:color="000000"/>
                    <w:bottom w:val="single" w:sz="6" w:space="0" w:color="000000"/>
                    <w:right w:val="single" w:sz="6" w:space="0" w:color="000000"/>
                  </w:tcBorders>
                  <w:vAlign w:val="center"/>
                </w:tcPr>
                <w:p w:rsidR="003C05E6" w:rsidRPr="00551C37" w:rsidRDefault="003C05E6" w:rsidP="003C05E6">
                  <w:pPr>
                    <w:adjustRightInd w:val="0"/>
                    <w:snapToGrid w:val="0"/>
                    <w:jc w:val="center"/>
                    <w:rPr>
                      <w:color w:val="000000" w:themeColor="text1"/>
                      <w:kern w:val="2"/>
                      <w:sz w:val="21"/>
                      <w:szCs w:val="21"/>
                    </w:rPr>
                  </w:pPr>
                  <w:r w:rsidRPr="00551C37">
                    <w:rPr>
                      <w:color w:val="000000" w:themeColor="text1"/>
                      <w:kern w:val="2"/>
                      <w:sz w:val="21"/>
                      <w:szCs w:val="21"/>
                    </w:rPr>
                    <w:t>36.5</w:t>
                  </w:r>
                </w:p>
              </w:tc>
              <w:tc>
                <w:tcPr>
                  <w:tcW w:w="993" w:type="dxa"/>
                  <w:tcBorders>
                    <w:top w:val="single" w:sz="6" w:space="0" w:color="000000"/>
                    <w:left w:val="single" w:sz="6" w:space="0" w:color="000000"/>
                    <w:bottom w:val="single" w:sz="6" w:space="0" w:color="000000"/>
                    <w:right w:val="single" w:sz="6" w:space="0" w:color="000000"/>
                  </w:tcBorders>
                  <w:vAlign w:val="center"/>
                </w:tcPr>
                <w:p w:rsidR="003C05E6" w:rsidRPr="00551C37" w:rsidRDefault="003C05E6" w:rsidP="003C05E6">
                  <w:pPr>
                    <w:adjustRightInd w:val="0"/>
                    <w:snapToGrid w:val="0"/>
                    <w:jc w:val="center"/>
                    <w:rPr>
                      <w:color w:val="000000" w:themeColor="text1"/>
                      <w:kern w:val="2"/>
                      <w:sz w:val="21"/>
                      <w:szCs w:val="21"/>
                    </w:rPr>
                  </w:pPr>
                  <w:r w:rsidRPr="00551C37">
                    <w:rPr>
                      <w:rFonts w:hint="eastAsia"/>
                      <w:color w:val="000000" w:themeColor="text1"/>
                      <w:kern w:val="2"/>
                      <w:sz w:val="21"/>
                      <w:szCs w:val="21"/>
                    </w:rPr>
                    <w:t>/</w:t>
                  </w:r>
                </w:p>
              </w:tc>
              <w:tc>
                <w:tcPr>
                  <w:tcW w:w="747" w:type="dxa"/>
                  <w:tcBorders>
                    <w:top w:val="single" w:sz="6" w:space="0" w:color="000000"/>
                    <w:left w:val="single" w:sz="6" w:space="0" w:color="000000"/>
                    <w:bottom w:val="single" w:sz="6" w:space="0" w:color="000000"/>
                    <w:right w:val="single" w:sz="6" w:space="0" w:color="000000"/>
                  </w:tcBorders>
                  <w:vAlign w:val="center"/>
                </w:tcPr>
                <w:p w:rsidR="003C05E6" w:rsidRPr="00551C37" w:rsidRDefault="003C05E6" w:rsidP="003C05E6">
                  <w:pPr>
                    <w:adjustRightInd w:val="0"/>
                    <w:snapToGrid w:val="0"/>
                    <w:jc w:val="center"/>
                    <w:rPr>
                      <w:color w:val="000000" w:themeColor="text1"/>
                      <w:kern w:val="2"/>
                      <w:sz w:val="21"/>
                      <w:szCs w:val="21"/>
                    </w:rPr>
                  </w:pPr>
                  <w:r w:rsidRPr="00551C37">
                    <w:rPr>
                      <w:rFonts w:hint="eastAsia"/>
                      <w:color w:val="000000" w:themeColor="text1"/>
                      <w:kern w:val="2"/>
                      <w:sz w:val="21"/>
                      <w:szCs w:val="21"/>
                    </w:rPr>
                    <w:t>/</w:t>
                  </w:r>
                </w:p>
              </w:tc>
              <w:tc>
                <w:tcPr>
                  <w:tcW w:w="2760" w:type="dxa"/>
                  <w:tcBorders>
                    <w:top w:val="single" w:sz="6" w:space="0" w:color="000000"/>
                    <w:left w:val="single" w:sz="6" w:space="0" w:color="000000"/>
                    <w:bottom w:val="single" w:sz="6" w:space="0" w:color="000000"/>
                    <w:right w:val="single" w:sz="6" w:space="0" w:color="000000"/>
                  </w:tcBorders>
                  <w:vAlign w:val="center"/>
                </w:tcPr>
                <w:p w:rsidR="003C05E6" w:rsidRPr="00551C37" w:rsidRDefault="003C05E6" w:rsidP="003C05E6">
                  <w:pPr>
                    <w:adjustRightInd w:val="0"/>
                    <w:snapToGrid w:val="0"/>
                    <w:spacing w:line="360" w:lineRule="atLeast"/>
                    <w:rPr>
                      <w:color w:val="000000" w:themeColor="text1"/>
                      <w:kern w:val="2"/>
                      <w:sz w:val="21"/>
                      <w:szCs w:val="21"/>
                    </w:rPr>
                  </w:pPr>
                  <w:r w:rsidRPr="00551C37">
                    <w:rPr>
                      <w:rFonts w:hint="eastAsia"/>
                      <w:color w:val="000000" w:themeColor="text1"/>
                      <w:kern w:val="2"/>
                      <w:sz w:val="21"/>
                      <w:szCs w:val="21"/>
                    </w:rPr>
                    <w:t>根据《重庆市餐厨垃圾管理办法》，餐厨垃圾在采取单独收集、密闭储存后，应当交由具有相应资质的单位进行处理，严禁擅自处理。</w:t>
                  </w:r>
                </w:p>
              </w:tc>
              <w:tc>
                <w:tcPr>
                  <w:tcW w:w="1131" w:type="dxa"/>
                  <w:tcBorders>
                    <w:top w:val="single" w:sz="6" w:space="0" w:color="000000"/>
                    <w:left w:val="single" w:sz="6" w:space="0" w:color="000000"/>
                    <w:bottom w:val="single" w:sz="6" w:space="0" w:color="000000"/>
                    <w:right w:val="single" w:sz="12" w:space="0" w:color="000000"/>
                  </w:tcBorders>
                  <w:vAlign w:val="center"/>
                </w:tcPr>
                <w:p w:rsidR="003C05E6" w:rsidRPr="00551C37" w:rsidRDefault="003C05E6" w:rsidP="003C05E6">
                  <w:pPr>
                    <w:spacing w:line="360" w:lineRule="atLeast"/>
                    <w:jc w:val="center"/>
                    <w:rPr>
                      <w:color w:val="000000" w:themeColor="text1"/>
                      <w:kern w:val="2"/>
                      <w:sz w:val="21"/>
                      <w:szCs w:val="24"/>
                    </w:rPr>
                  </w:pPr>
                  <w:r w:rsidRPr="00551C37">
                    <w:rPr>
                      <w:color w:val="000000" w:themeColor="text1"/>
                      <w:kern w:val="2"/>
                      <w:sz w:val="21"/>
                      <w:szCs w:val="24"/>
                    </w:rPr>
                    <w:t>36.5</w:t>
                  </w:r>
                </w:p>
              </w:tc>
            </w:tr>
            <w:tr w:rsidR="00551C37" w:rsidRPr="00551C37" w:rsidTr="003C05E6">
              <w:trPr>
                <w:jc w:val="center"/>
              </w:trPr>
              <w:tc>
                <w:tcPr>
                  <w:tcW w:w="1271" w:type="dxa"/>
                  <w:tcBorders>
                    <w:top w:val="single" w:sz="6" w:space="0" w:color="000000"/>
                    <w:left w:val="single" w:sz="12" w:space="0" w:color="000000"/>
                    <w:bottom w:val="single" w:sz="6" w:space="0" w:color="000000"/>
                    <w:right w:val="single" w:sz="6" w:space="0" w:color="000000"/>
                  </w:tcBorders>
                  <w:vAlign w:val="center"/>
                </w:tcPr>
                <w:p w:rsidR="003C05E6" w:rsidRPr="00551C37" w:rsidRDefault="003C05E6" w:rsidP="003C05E6">
                  <w:pPr>
                    <w:adjustRightInd w:val="0"/>
                    <w:snapToGrid w:val="0"/>
                    <w:spacing w:line="360" w:lineRule="atLeast"/>
                    <w:jc w:val="center"/>
                    <w:rPr>
                      <w:color w:val="000000" w:themeColor="text1"/>
                      <w:kern w:val="2"/>
                      <w:sz w:val="21"/>
                      <w:szCs w:val="21"/>
                    </w:rPr>
                  </w:pPr>
                  <w:r w:rsidRPr="00551C37">
                    <w:rPr>
                      <w:rFonts w:hint="eastAsia"/>
                      <w:color w:val="000000" w:themeColor="text1"/>
                      <w:kern w:val="2"/>
                      <w:sz w:val="21"/>
                      <w:szCs w:val="21"/>
                    </w:rPr>
                    <w:t>生活垃圾</w:t>
                  </w:r>
                </w:p>
              </w:tc>
              <w:tc>
                <w:tcPr>
                  <w:tcW w:w="959" w:type="dxa"/>
                  <w:tcBorders>
                    <w:top w:val="single" w:sz="6" w:space="0" w:color="000000"/>
                    <w:left w:val="single" w:sz="6" w:space="0" w:color="000000"/>
                    <w:bottom w:val="single" w:sz="6" w:space="0" w:color="000000"/>
                    <w:right w:val="single" w:sz="6" w:space="0" w:color="000000"/>
                  </w:tcBorders>
                  <w:vAlign w:val="center"/>
                </w:tcPr>
                <w:p w:rsidR="003C05E6" w:rsidRPr="00551C37" w:rsidRDefault="003C05E6" w:rsidP="003C05E6">
                  <w:pPr>
                    <w:spacing w:line="360" w:lineRule="atLeast"/>
                    <w:jc w:val="center"/>
                    <w:rPr>
                      <w:color w:val="000000" w:themeColor="text1"/>
                      <w:kern w:val="2"/>
                      <w:sz w:val="21"/>
                      <w:szCs w:val="24"/>
                    </w:rPr>
                  </w:pPr>
                  <w:r w:rsidRPr="00551C37">
                    <w:rPr>
                      <w:color w:val="000000" w:themeColor="text1"/>
                      <w:kern w:val="2"/>
                      <w:sz w:val="21"/>
                      <w:szCs w:val="24"/>
                    </w:rPr>
                    <w:t>295.65</w:t>
                  </w:r>
                </w:p>
              </w:tc>
              <w:tc>
                <w:tcPr>
                  <w:tcW w:w="1247" w:type="dxa"/>
                  <w:tcBorders>
                    <w:top w:val="single" w:sz="6" w:space="0" w:color="000000"/>
                    <w:left w:val="single" w:sz="6" w:space="0" w:color="000000"/>
                    <w:bottom w:val="single" w:sz="6" w:space="0" w:color="000000"/>
                    <w:right w:val="single" w:sz="6" w:space="0" w:color="000000"/>
                  </w:tcBorders>
                  <w:vAlign w:val="center"/>
                </w:tcPr>
                <w:p w:rsidR="003C05E6" w:rsidRPr="00551C37" w:rsidRDefault="003C05E6" w:rsidP="003C05E6">
                  <w:pPr>
                    <w:adjustRightInd w:val="0"/>
                    <w:snapToGrid w:val="0"/>
                    <w:jc w:val="center"/>
                    <w:rPr>
                      <w:color w:val="000000" w:themeColor="text1"/>
                      <w:kern w:val="2"/>
                      <w:sz w:val="21"/>
                      <w:szCs w:val="21"/>
                    </w:rPr>
                  </w:pPr>
                  <w:r w:rsidRPr="00551C37">
                    <w:rPr>
                      <w:rFonts w:hint="eastAsia"/>
                      <w:color w:val="000000" w:themeColor="text1"/>
                      <w:kern w:val="2"/>
                      <w:sz w:val="21"/>
                      <w:szCs w:val="21"/>
                    </w:rPr>
                    <w:t>生活垃圾</w:t>
                  </w:r>
                </w:p>
              </w:tc>
              <w:tc>
                <w:tcPr>
                  <w:tcW w:w="993" w:type="dxa"/>
                  <w:tcBorders>
                    <w:top w:val="single" w:sz="6" w:space="0" w:color="000000"/>
                    <w:left w:val="single" w:sz="6" w:space="0" w:color="000000"/>
                    <w:bottom w:val="single" w:sz="6" w:space="0" w:color="000000"/>
                    <w:right w:val="single" w:sz="6" w:space="0" w:color="000000"/>
                  </w:tcBorders>
                  <w:vAlign w:val="center"/>
                </w:tcPr>
                <w:p w:rsidR="003C05E6" w:rsidRPr="00551C37" w:rsidRDefault="003C05E6" w:rsidP="003C05E6">
                  <w:pPr>
                    <w:adjustRightInd w:val="0"/>
                    <w:snapToGrid w:val="0"/>
                    <w:jc w:val="center"/>
                    <w:rPr>
                      <w:color w:val="000000" w:themeColor="text1"/>
                      <w:kern w:val="2"/>
                      <w:sz w:val="21"/>
                      <w:szCs w:val="21"/>
                    </w:rPr>
                  </w:pPr>
                  <w:r w:rsidRPr="00551C37">
                    <w:rPr>
                      <w:rFonts w:hint="eastAsia"/>
                      <w:color w:val="000000" w:themeColor="text1"/>
                      <w:kern w:val="2"/>
                      <w:sz w:val="21"/>
                      <w:szCs w:val="21"/>
                    </w:rPr>
                    <w:t>/</w:t>
                  </w:r>
                </w:p>
              </w:tc>
              <w:tc>
                <w:tcPr>
                  <w:tcW w:w="747" w:type="dxa"/>
                  <w:tcBorders>
                    <w:top w:val="single" w:sz="6" w:space="0" w:color="000000"/>
                    <w:left w:val="single" w:sz="6" w:space="0" w:color="000000"/>
                    <w:bottom w:val="single" w:sz="6" w:space="0" w:color="000000"/>
                    <w:right w:val="single" w:sz="6" w:space="0" w:color="000000"/>
                  </w:tcBorders>
                  <w:vAlign w:val="center"/>
                </w:tcPr>
                <w:p w:rsidR="003C05E6" w:rsidRPr="00551C37" w:rsidRDefault="003C05E6" w:rsidP="003C05E6">
                  <w:pPr>
                    <w:adjustRightInd w:val="0"/>
                    <w:snapToGrid w:val="0"/>
                    <w:jc w:val="center"/>
                    <w:rPr>
                      <w:color w:val="000000" w:themeColor="text1"/>
                      <w:kern w:val="2"/>
                      <w:sz w:val="21"/>
                      <w:szCs w:val="21"/>
                    </w:rPr>
                  </w:pPr>
                  <w:r w:rsidRPr="00551C37">
                    <w:rPr>
                      <w:rFonts w:hint="eastAsia"/>
                      <w:color w:val="000000" w:themeColor="text1"/>
                      <w:kern w:val="2"/>
                      <w:sz w:val="21"/>
                      <w:szCs w:val="21"/>
                    </w:rPr>
                    <w:t>/</w:t>
                  </w:r>
                </w:p>
              </w:tc>
              <w:tc>
                <w:tcPr>
                  <w:tcW w:w="2760" w:type="dxa"/>
                  <w:tcBorders>
                    <w:top w:val="single" w:sz="6" w:space="0" w:color="000000"/>
                    <w:left w:val="single" w:sz="6" w:space="0" w:color="000000"/>
                    <w:bottom w:val="single" w:sz="6" w:space="0" w:color="000000"/>
                    <w:right w:val="single" w:sz="6" w:space="0" w:color="000000"/>
                  </w:tcBorders>
                  <w:vAlign w:val="center"/>
                </w:tcPr>
                <w:p w:rsidR="003C05E6" w:rsidRPr="00551C37" w:rsidRDefault="003C05E6" w:rsidP="003C05E6">
                  <w:pPr>
                    <w:adjustRightInd w:val="0"/>
                    <w:snapToGrid w:val="0"/>
                    <w:spacing w:line="360" w:lineRule="atLeast"/>
                    <w:rPr>
                      <w:color w:val="000000" w:themeColor="text1"/>
                      <w:kern w:val="2"/>
                      <w:sz w:val="21"/>
                      <w:szCs w:val="21"/>
                    </w:rPr>
                  </w:pPr>
                  <w:r w:rsidRPr="00551C37">
                    <w:rPr>
                      <w:rFonts w:hint="eastAsia"/>
                      <w:color w:val="000000" w:themeColor="text1"/>
                      <w:kern w:val="2"/>
                      <w:sz w:val="21"/>
                      <w:szCs w:val="21"/>
                    </w:rPr>
                    <w:t>生活垃圾实行分类收集，交由环卫部门统一处置。</w:t>
                  </w:r>
                </w:p>
              </w:tc>
              <w:tc>
                <w:tcPr>
                  <w:tcW w:w="1131" w:type="dxa"/>
                  <w:tcBorders>
                    <w:top w:val="single" w:sz="6" w:space="0" w:color="000000"/>
                    <w:left w:val="single" w:sz="6" w:space="0" w:color="000000"/>
                    <w:bottom w:val="single" w:sz="6" w:space="0" w:color="000000"/>
                    <w:right w:val="single" w:sz="12" w:space="0" w:color="000000"/>
                  </w:tcBorders>
                  <w:vAlign w:val="center"/>
                </w:tcPr>
                <w:p w:rsidR="003C05E6" w:rsidRPr="00551C37" w:rsidRDefault="003C05E6" w:rsidP="003C05E6">
                  <w:pPr>
                    <w:spacing w:line="360" w:lineRule="atLeast"/>
                    <w:jc w:val="center"/>
                    <w:rPr>
                      <w:color w:val="000000" w:themeColor="text1"/>
                      <w:kern w:val="2"/>
                      <w:sz w:val="21"/>
                      <w:szCs w:val="24"/>
                    </w:rPr>
                  </w:pPr>
                  <w:r w:rsidRPr="00551C37">
                    <w:rPr>
                      <w:color w:val="000000" w:themeColor="text1"/>
                      <w:kern w:val="2"/>
                      <w:sz w:val="21"/>
                      <w:szCs w:val="24"/>
                    </w:rPr>
                    <w:t>295.65</w:t>
                  </w:r>
                </w:p>
              </w:tc>
            </w:tr>
            <w:tr w:rsidR="00551C37" w:rsidRPr="00551C37" w:rsidTr="003C05E6">
              <w:trPr>
                <w:jc w:val="center"/>
              </w:trPr>
              <w:tc>
                <w:tcPr>
                  <w:tcW w:w="1271" w:type="dxa"/>
                  <w:tcBorders>
                    <w:top w:val="single" w:sz="6" w:space="0" w:color="000000"/>
                    <w:left w:val="single" w:sz="12" w:space="0" w:color="000000"/>
                    <w:bottom w:val="single" w:sz="12" w:space="0" w:color="000000"/>
                    <w:right w:val="single" w:sz="6" w:space="0" w:color="000000"/>
                  </w:tcBorders>
                  <w:vAlign w:val="center"/>
                </w:tcPr>
                <w:p w:rsidR="003C05E6" w:rsidRPr="00551C37" w:rsidRDefault="003C05E6" w:rsidP="003C05E6">
                  <w:pPr>
                    <w:adjustRightInd w:val="0"/>
                    <w:snapToGrid w:val="0"/>
                    <w:spacing w:line="360" w:lineRule="atLeast"/>
                    <w:jc w:val="center"/>
                    <w:rPr>
                      <w:color w:val="000000" w:themeColor="text1"/>
                      <w:kern w:val="2"/>
                      <w:sz w:val="21"/>
                      <w:szCs w:val="21"/>
                    </w:rPr>
                  </w:pPr>
                </w:p>
              </w:tc>
              <w:tc>
                <w:tcPr>
                  <w:tcW w:w="959" w:type="dxa"/>
                  <w:tcBorders>
                    <w:top w:val="single" w:sz="6" w:space="0" w:color="000000"/>
                    <w:left w:val="single" w:sz="6" w:space="0" w:color="000000"/>
                    <w:bottom w:val="single" w:sz="12" w:space="0" w:color="000000"/>
                    <w:right w:val="single" w:sz="6" w:space="0" w:color="000000"/>
                  </w:tcBorders>
                  <w:vAlign w:val="center"/>
                </w:tcPr>
                <w:p w:rsidR="003C05E6" w:rsidRPr="00551C37" w:rsidRDefault="003C05E6" w:rsidP="003C05E6">
                  <w:pPr>
                    <w:spacing w:line="360" w:lineRule="atLeast"/>
                    <w:jc w:val="center"/>
                    <w:rPr>
                      <w:color w:val="000000" w:themeColor="text1"/>
                      <w:kern w:val="2"/>
                      <w:sz w:val="21"/>
                      <w:szCs w:val="24"/>
                    </w:rPr>
                  </w:pPr>
                </w:p>
              </w:tc>
              <w:tc>
                <w:tcPr>
                  <w:tcW w:w="1247" w:type="dxa"/>
                  <w:tcBorders>
                    <w:top w:val="single" w:sz="6" w:space="0" w:color="000000"/>
                    <w:left w:val="single" w:sz="6" w:space="0" w:color="000000"/>
                    <w:bottom w:val="single" w:sz="12" w:space="0" w:color="000000"/>
                    <w:right w:val="single" w:sz="6" w:space="0" w:color="000000"/>
                  </w:tcBorders>
                  <w:vAlign w:val="center"/>
                </w:tcPr>
                <w:p w:rsidR="003C05E6" w:rsidRPr="00551C37" w:rsidRDefault="003C05E6" w:rsidP="003C05E6">
                  <w:pPr>
                    <w:adjustRightInd w:val="0"/>
                    <w:snapToGrid w:val="0"/>
                    <w:jc w:val="center"/>
                    <w:rPr>
                      <w:color w:val="000000" w:themeColor="text1"/>
                      <w:kern w:val="2"/>
                      <w:sz w:val="21"/>
                      <w:szCs w:val="21"/>
                    </w:rPr>
                  </w:pPr>
                </w:p>
              </w:tc>
              <w:tc>
                <w:tcPr>
                  <w:tcW w:w="993" w:type="dxa"/>
                  <w:tcBorders>
                    <w:top w:val="single" w:sz="6" w:space="0" w:color="000000"/>
                    <w:left w:val="single" w:sz="6" w:space="0" w:color="000000"/>
                    <w:bottom w:val="single" w:sz="12" w:space="0" w:color="000000"/>
                    <w:right w:val="single" w:sz="6" w:space="0" w:color="000000"/>
                  </w:tcBorders>
                  <w:vAlign w:val="center"/>
                </w:tcPr>
                <w:p w:rsidR="003C05E6" w:rsidRPr="00551C37" w:rsidRDefault="003C05E6" w:rsidP="003C05E6">
                  <w:pPr>
                    <w:adjustRightInd w:val="0"/>
                    <w:snapToGrid w:val="0"/>
                    <w:jc w:val="center"/>
                    <w:rPr>
                      <w:color w:val="000000" w:themeColor="text1"/>
                      <w:kern w:val="2"/>
                      <w:sz w:val="21"/>
                      <w:szCs w:val="21"/>
                    </w:rPr>
                  </w:pPr>
                </w:p>
              </w:tc>
              <w:tc>
                <w:tcPr>
                  <w:tcW w:w="747" w:type="dxa"/>
                  <w:tcBorders>
                    <w:top w:val="single" w:sz="6" w:space="0" w:color="000000"/>
                    <w:left w:val="single" w:sz="6" w:space="0" w:color="000000"/>
                    <w:bottom w:val="single" w:sz="12" w:space="0" w:color="000000"/>
                    <w:right w:val="single" w:sz="6" w:space="0" w:color="000000"/>
                  </w:tcBorders>
                  <w:vAlign w:val="center"/>
                </w:tcPr>
                <w:p w:rsidR="003C05E6" w:rsidRPr="00551C37" w:rsidRDefault="003C05E6" w:rsidP="003C05E6">
                  <w:pPr>
                    <w:adjustRightInd w:val="0"/>
                    <w:snapToGrid w:val="0"/>
                    <w:jc w:val="center"/>
                    <w:rPr>
                      <w:color w:val="000000" w:themeColor="text1"/>
                      <w:kern w:val="2"/>
                      <w:sz w:val="21"/>
                      <w:szCs w:val="21"/>
                    </w:rPr>
                  </w:pPr>
                </w:p>
              </w:tc>
              <w:tc>
                <w:tcPr>
                  <w:tcW w:w="2760" w:type="dxa"/>
                  <w:tcBorders>
                    <w:top w:val="single" w:sz="6" w:space="0" w:color="000000"/>
                    <w:left w:val="single" w:sz="6" w:space="0" w:color="000000"/>
                    <w:bottom w:val="single" w:sz="12" w:space="0" w:color="000000"/>
                    <w:right w:val="single" w:sz="6" w:space="0" w:color="000000"/>
                  </w:tcBorders>
                  <w:vAlign w:val="center"/>
                </w:tcPr>
                <w:p w:rsidR="003C05E6" w:rsidRPr="00551C37" w:rsidRDefault="003C05E6" w:rsidP="003C05E6">
                  <w:pPr>
                    <w:adjustRightInd w:val="0"/>
                    <w:snapToGrid w:val="0"/>
                    <w:spacing w:line="360" w:lineRule="atLeast"/>
                    <w:rPr>
                      <w:color w:val="000000" w:themeColor="text1"/>
                      <w:kern w:val="2"/>
                      <w:sz w:val="21"/>
                      <w:szCs w:val="21"/>
                    </w:rPr>
                  </w:pPr>
                </w:p>
              </w:tc>
              <w:tc>
                <w:tcPr>
                  <w:tcW w:w="1131" w:type="dxa"/>
                  <w:tcBorders>
                    <w:top w:val="single" w:sz="6" w:space="0" w:color="000000"/>
                    <w:left w:val="single" w:sz="6" w:space="0" w:color="000000"/>
                    <w:bottom w:val="single" w:sz="12" w:space="0" w:color="000000"/>
                    <w:right w:val="single" w:sz="12" w:space="0" w:color="000000"/>
                  </w:tcBorders>
                  <w:vAlign w:val="center"/>
                </w:tcPr>
                <w:p w:rsidR="003C05E6" w:rsidRPr="00551C37" w:rsidRDefault="003C05E6" w:rsidP="003C05E6">
                  <w:pPr>
                    <w:spacing w:line="360" w:lineRule="atLeast"/>
                    <w:jc w:val="center"/>
                    <w:rPr>
                      <w:color w:val="000000" w:themeColor="text1"/>
                      <w:kern w:val="2"/>
                      <w:sz w:val="21"/>
                      <w:szCs w:val="24"/>
                    </w:rPr>
                  </w:pPr>
                </w:p>
              </w:tc>
            </w:tr>
          </w:tbl>
          <w:p w:rsidR="002B7C01" w:rsidRPr="00551C37" w:rsidRDefault="002B7C01" w:rsidP="002B7C01">
            <w:pPr>
              <w:rPr>
                <w:color w:val="000000" w:themeColor="text1"/>
              </w:rPr>
            </w:pPr>
          </w:p>
        </w:tc>
      </w:tr>
    </w:tbl>
    <w:p w:rsidR="00AA3151" w:rsidRPr="00551C37" w:rsidRDefault="00AA3151" w:rsidP="00AA3151">
      <w:pPr>
        <w:spacing w:line="360" w:lineRule="auto"/>
        <w:ind w:firstLineChars="200" w:firstLine="480"/>
        <w:rPr>
          <w:rFonts w:hAnsi="宋体"/>
          <w:color w:val="000000" w:themeColor="text1"/>
          <w:sz w:val="24"/>
          <w:szCs w:val="24"/>
        </w:rPr>
      </w:pPr>
    </w:p>
    <w:p w:rsidR="00AA3151" w:rsidRPr="00551C37" w:rsidRDefault="00AA3151" w:rsidP="00AA3151">
      <w:pPr>
        <w:spacing w:line="360" w:lineRule="auto"/>
        <w:ind w:firstLineChars="200" w:firstLine="560"/>
        <w:rPr>
          <w:color w:val="000000" w:themeColor="text1"/>
        </w:rPr>
        <w:sectPr w:rsidR="00AA3151" w:rsidRPr="00551C37" w:rsidSect="004D55D5">
          <w:pgSz w:w="11906" w:h="16838"/>
          <w:pgMar w:top="1361" w:right="1474" w:bottom="1361" w:left="1474" w:header="851" w:footer="992" w:gutter="0"/>
          <w:cols w:space="425"/>
          <w:docGrid w:type="lines" w:linePitch="312"/>
        </w:sectPr>
      </w:pPr>
    </w:p>
    <w:p w:rsidR="00767058" w:rsidRPr="00551C37" w:rsidRDefault="00767058" w:rsidP="00900610">
      <w:pPr>
        <w:pStyle w:val="1"/>
        <w:jc w:val="center"/>
        <w:rPr>
          <w:color w:val="000000" w:themeColor="text1"/>
        </w:rPr>
      </w:pPr>
      <w:bookmarkStart w:id="18" w:name="_Toc526755929"/>
      <w:r w:rsidRPr="00551C37">
        <w:rPr>
          <w:color w:val="000000" w:themeColor="text1"/>
        </w:rPr>
        <w:lastRenderedPageBreak/>
        <w:t>结论及建议</w:t>
      </w:r>
      <w:r w:rsidRPr="00551C37">
        <w:rPr>
          <w:rFonts w:hint="eastAsia"/>
          <w:color w:val="000000" w:themeColor="text1"/>
        </w:rPr>
        <w:t xml:space="preserve">     </w:t>
      </w:r>
      <w:r w:rsidR="008E1C3C" w:rsidRPr="00551C37">
        <w:rPr>
          <w:rFonts w:hint="eastAsia"/>
          <w:color w:val="000000" w:themeColor="text1"/>
        </w:rPr>
        <w:t xml:space="preserve">  </w:t>
      </w:r>
      <w:r w:rsidRPr="00551C37">
        <w:rPr>
          <w:rFonts w:hint="eastAsia"/>
          <w:color w:val="000000" w:themeColor="text1"/>
        </w:rPr>
        <w:t xml:space="preserve">                   </w:t>
      </w:r>
      <w:r w:rsidRPr="00551C37">
        <w:rPr>
          <w:color w:val="000000" w:themeColor="text1"/>
        </w:rPr>
        <w:t xml:space="preserve">                  </w:t>
      </w:r>
      <w:r w:rsidRPr="00551C37">
        <w:rPr>
          <w:color w:val="000000" w:themeColor="text1"/>
        </w:rPr>
        <w:t>表</w:t>
      </w:r>
      <w:r w:rsidRPr="00551C37">
        <w:rPr>
          <w:color w:val="000000" w:themeColor="text1"/>
        </w:rPr>
        <w:t>12</w:t>
      </w:r>
      <w:bookmarkEnd w:id="18"/>
    </w:p>
    <w:tbl>
      <w:tblPr>
        <w:tblStyle w:val="af4"/>
        <w:tblW w:w="0" w:type="auto"/>
        <w:tblLook w:val="04A0" w:firstRow="1" w:lastRow="0" w:firstColumn="1" w:lastColumn="0" w:noHBand="0" w:noVBand="1"/>
      </w:tblPr>
      <w:tblGrid>
        <w:gridCol w:w="9174"/>
      </w:tblGrid>
      <w:tr w:rsidR="00DB102E" w:rsidRPr="00551C37" w:rsidTr="00DB102E">
        <w:tc>
          <w:tcPr>
            <w:tcW w:w="9174" w:type="dxa"/>
          </w:tcPr>
          <w:p w:rsidR="00DB102E" w:rsidRPr="00551C37" w:rsidRDefault="00DB102E" w:rsidP="00DB102E">
            <w:pPr>
              <w:pStyle w:val="2"/>
              <w:rPr>
                <w:color w:val="000000" w:themeColor="text1"/>
              </w:rPr>
            </w:pPr>
            <w:r w:rsidRPr="00551C37">
              <w:rPr>
                <w:rFonts w:hint="eastAsia"/>
                <w:color w:val="000000" w:themeColor="text1"/>
              </w:rPr>
              <w:t>12.1</w:t>
            </w:r>
            <w:r w:rsidRPr="00551C37">
              <w:rPr>
                <w:rFonts w:hint="eastAsia"/>
                <w:color w:val="000000" w:themeColor="text1"/>
              </w:rPr>
              <w:t>项目概况</w:t>
            </w:r>
          </w:p>
          <w:p w:rsidR="00DB102E" w:rsidRPr="00551C37" w:rsidRDefault="00DB102E" w:rsidP="00D50EC0">
            <w:pPr>
              <w:pStyle w:val="20"/>
              <w:ind w:firstLine="424"/>
              <w:rPr>
                <w:color w:val="000000" w:themeColor="text1"/>
              </w:rPr>
            </w:pPr>
            <w:r w:rsidRPr="00551C37">
              <w:rPr>
                <w:rFonts w:hint="eastAsia"/>
                <w:color w:val="000000" w:themeColor="text1"/>
              </w:rPr>
              <w:t>重庆江北国际机场保税港区航空货运站二期工程位于重庆空港保税港区内南部，即保税港区规划的航空口岸区，重庆江北机场总体规划的</w:t>
            </w:r>
            <w:r w:rsidRPr="00551C37">
              <w:rPr>
                <w:rFonts w:hint="eastAsia"/>
                <w:color w:val="000000" w:themeColor="text1"/>
              </w:rPr>
              <w:t>C5</w:t>
            </w:r>
            <w:r w:rsidRPr="00551C37">
              <w:rPr>
                <w:rFonts w:hint="eastAsia"/>
                <w:color w:val="000000" w:themeColor="text1"/>
              </w:rPr>
              <w:t>地块内，</w:t>
            </w:r>
            <w:r w:rsidR="0026598A" w:rsidRPr="00551C37">
              <w:rPr>
                <w:rFonts w:hint="eastAsia"/>
                <w:color w:val="000000" w:themeColor="text1"/>
              </w:rPr>
              <w:t>一期与</w:t>
            </w:r>
            <w:r w:rsidRPr="00551C37">
              <w:rPr>
                <w:rFonts w:hint="eastAsia"/>
                <w:color w:val="000000" w:themeColor="text1"/>
              </w:rPr>
              <w:t>二期工程</w:t>
            </w:r>
            <w:r w:rsidR="0026598A" w:rsidRPr="00551C37">
              <w:rPr>
                <w:rFonts w:hint="eastAsia"/>
                <w:color w:val="000000" w:themeColor="text1"/>
              </w:rPr>
              <w:t>共占地</w:t>
            </w:r>
            <w:r w:rsidR="0026598A" w:rsidRPr="00551C37">
              <w:rPr>
                <w:color w:val="000000" w:themeColor="text1"/>
              </w:rPr>
              <w:t>36.41</w:t>
            </w:r>
            <w:r w:rsidR="009C23D4" w:rsidRPr="00551C37">
              <w:rPr>
                <w:rFonts w:hint="eastAsia"/>
                <w:color w:val="000000" w:themeColor="text1"/>
              </w:rPr>
              <w:t>h</w:t>
            </w:r>
            <w:r w:rsidR="007C6992" w:rsidRPr="00551C37">
              <w:rPr>
                <w:rFonts w:hint="eastAsia"/>
                <w:color w:val="000000" w:themeColor="text1"/>
              </w:rPr>
              <w:t>m</w:t>
            </w:r>
            <w:r w:rsidR="007C6992" w:rsidRPr="00551C37">
              <w:rPr>
                <w:rFonts w:hint="eastAsia"/>
                <w:color w:val="000000" w:themeColor="text1"/>
                <w:vertAlign w:val="superscript"/>
              </w:rPr>
              <w:t>2</w:t>
            </w:r>
            <w:r w:rsidR="0026598A" w:rsidRPr="00551C37">
              <w:rPr>
                <w:rFonts w:hint="eastAsia"/>
                <w:color w:val="000000" w:themeColor="text1"/>
              </w:rPr>
              <w:t>，其中二期工程占地</w:t>
            </w:r>
            <w:r w:rsidR="007C6992" w:rsidRPr="00551C37">
              <w:rPr>
                <w:color w:val="000000" w:themeColor="text1"/>
              </w:rPr>
              <w:t>17.3</w:t>
            </w:r>
            <w:r w:rsidR="007C6992" w:rsidRPr="00551C37">
              <w:rPr>
                <w:rFonts w:hint="eastAsia"/>
                <w:color w:val="000000" w:themeColor="text1"/>
              </w:rPr>
              <w:t>hm</w:t>
            </w:r>
            <w:r w:rsidR="007C6992" w:rsidRPr="00551C37">
              <w:rPr>
                <w:rFonts w:hint="eastAsia"/>
                <w:color w:val="000000" w:themeColor="text1"/>
                <w:vertAlign w:val="superscript"/>
              </w:rPr>
              <w:t>2</w:t>
            </w:r>
            <w:r w:rsidRPr="00551C37">
              <w:rPr>
                <w:rFonts w:hint="eastAsia"/>
                <w:color w:val="000000" w:themeColor="text1"/>
              </w:rPr>
              <w:t>。</w:t>
            </w:r>
            <w:r w:rsidR="003B0776" w:rsidRPr="00551C37">
              <w:rPr>
                <w:rFonts w:hint="eastAsia"/>
                <w:color w:val="000000" w:themeColor="text1"/>
              </w:rPr>
              <w:t>二期工程规划年空运货物吞吐量</w:t>
            </w:r>
            <w:r w:rsidR="003B0776" w:rsidRPr="00551C37">
              <w:rPr>
                <w:color w:val="000000" w:themeColor="text1"/>
              </w:rPr>
              <w:t>25.4</w:t>
            </w:r>
            <w:r w:rsidR="003B0776" w:rsidRPr="00551C37">
              <w:rPr>
                <w:rFonts w:hint="eastAsia"/>
                <w:color w:val="000000" w:themeColor="text1"/>
              </w:rPr>
              <w:t>万吨，建设航空货运站</w:t>
            </w:r>
            <w:r w:rsidR="003B0776" w:rsidRPr="00551C37">
              <w:rPr>
                <w:rFonts w:hint="eastAsia"/>
                <w:color w:val="000000" w:themeColor="text1"/>
              </w:rPr>
              <w:t>B01</w:t>
            </w:r>
            <w:r w:rsidR="003B0776" w:rsidRPr="00551C37">
              <w:rPr>
                <w:rFonts w:hint="eastAsia"/>
                <w:color w:val="000000" w:themeColor="text1"/>
              </w:rPr>
              <w:t>、</w:t>
            </w:r>
            <w:r w:rsidR="00211BBA" w:rsidRPr="00211BBA">
              <w:rPr>
                <w:rFonts w:hint="eastAsia"/>
                <w:color w:val="FF0000"/>
              </w:rPr>
              <w:t>国际快件中心</w:t>
            </w:r>
            <w:r w:rsidR="003B0776" w:rsidRPr="00211BBA">
              <w:rPr>
                <w:rFonts w:hint="eastAsia"/>
                <w:color w:val="FF0000"/>
              </w:rPr>
              <w:t>B02</w:t>
            </w:r>
            <w:r w:rsidR="003B0776" w:rsidRPr="00211BBA">
              <w:rPr>
                <w:rFonts w:hint="eastAsia"/>
                <w:color w:val="FF0000"/>
              </w:rPr>
              <w:t>、</w:t>
            </w:r>
            <w:r w:rsidR="003B0776" w:rsidRPr="00551C37">
              <w:rPr>
                <w:rFonts w:hint="eastAsia"/>
                <w:color w:val="000000" w:themeColor="text1"/>
              </w:rPr>
              <w:t>特运库、配套生活保障用房、充电棚和消防水池及泵房等，总建筑面积</w:t>
            </w:r>
            <w:r w:rsidR="003B0776" w:rsidRPr="00551C37">
              <w:rPr>
                <w:rFonts w:hint="eastAsia"/>
                <w:color w:val="000000" w:themeColor="text1"/>
              </w:rPr>
              <w:t>6.93</w:t>
            </w:r>
            <w:r w:rsidR="003B0776" w:rsidRPr="00551C37">
              <w:rPr>
                <w:rFonts w:hint="eastAsia"/>
                <w:color w:val="000000" w:themeColor="text1"/>
              </w:rPr>
              <w:t>万</w:t>
            </w:r>
            <w:r w:rsidR="003B0776" w:rsidRPr="00551C37">
              <w:rPr>
                <w:rFonts w:hint="eastAsia"/>
                <w:color w:val="000000" w:themeColor="text1"/>
              </w:rPr>
              <w:t>m</w:t>
            </w:r>
            <w:r w:rsidR="003B0776" w:rsidRPr="00551C37">
              <w:rPr>
                <w:rFonts w:hint="eastAsia"/>
                <w:color w:val="000000" w:themeColor="text1"/>
                <w:vertAlign w:val="superscript"/>
              </w:rPr>
              <w:t>2</w:t>
            </w:r>
            <w:r w:rsidR="003B0776" w:rsidRPr="00551C37">
              <w:rPr>
                <w:rFonts w:hint="eastAsia"/>
                <w:color w:val="000000" w:themeColor="text1"/>
              </w:rPr>
              <w:t>。</w:t>
            </w:r>
            <w:r w:rsidRPr="00551C37">
              <w:rPr>
                <w:rFonts w:hint="eastAsia"/>
                <w:color w:val="000000" w:themeColor="text1"/>
              </w:rPr>
              <w:t>承接港区内所有航空运输的货物，主要以蔬果、禽肉、水产、速冻食品</w:t>
            </w:r>
            <w:r w:rsidR="00AC37D5" w:rsidRPr="00551C37">
              <w:rPr>
                <w:rFonts w:hint="eastAsia"/>
                <w:color w:val="000000" w:themeColor="text1"/>
              </w:rPr>
              <w:t>和跨境直邮货物</w:t>
            </w:r>
            <w:r w:rsidRPr="00551C37">
              <w:rPr>
                <w:rFonts w:hint="eastAsia"/>
                <w:color w:val="000000" w:themeColor="text1"/>
              </w:rPr>
              <w:t>等为主，不含危险化学品和鲜活类货物运输。二期工程总投资</w:t>
            </w:r>
            <w:r w:rsidR="00EC2A8D" w:rsidRPr="00551C37">
              <w:rPr>
                <w:color w:val="000000" w:themeColor="text1"/>
              </w:rPr>
              <w:fldChar w:fldCharType="begin"/>
            </w:r>
            <w:r w:rsidRPr="00551C37">
              <w:rPr>
                <w:color w:val="000000" w:themeColor="text1"/>
              </w:rPr>
              <w:instrText xml:space="preserve"> =SUM(ABOVE) </w:instrText>
            </w:r>
            <w:r w:rsidR="00EC2A8D" w:rsidRPr="00551C37">
              <w:rPr>
                <w:color w:val="000000" w:themeColor="text1"/>
              </w:rPr>
              <w:fldChar w:fldCharType="separate"/>
            </w:r>
            <w:r w:rsidRPr="00551C37">
              <w:rPr>
                <w:color w:val="000000" w:themeColor="text1"/>
              </w:rPr>
              <w:t>46719.00</w:t>
            </w:r>
            <w:r w:rsidR="00EC2A8D" w:rsidRPr="00551C37">
              <w:rPr>
                <w:color w:val="000000" w:themeColor="text1"/>
              </w:rPr>
              <w:fldChar w:fldCharType="end"/>
            </w:r>
            <w:r w:rsidRPr="00551C37">
              <w:rPr>
                <w:rFonts w:hint="eastAsia"/>
                <w:color w:val="000000" w:themeColor="text1"/>
              </w:rPr>
              <w:t>万元，其中环保投资</w:t>
            </w:r>
            <w:r w:rsidR="009926DF" w:rsidRPr="00551C37">
              <w:rPr>
                <w:color w:val="000000" w:themeColor="text1"/>
              </w:rPr>
              <w:t>353.5</w:t>
            </w:r>
            <w:r w:rsidRPr="00551C37">
              <w:rPr>
                <w:rFonts w:hint="eastAsia"/>
                <w:color w:val="000000" w:themeColor="text1"/>
              </w:rPr>
              <w:t>万元，占总投资的</w:t>
            </w:r>
            <w:r w:rsidR="007C6992" w:rsidRPr="00551C37">
              <w:rPr>
                <w:rFonts w:hint="eastAsia"/>
                <w:color w:val="000000" w:themeColor="text1"/>
              </w:rPr>
              <w:t>0.8</w:t>
            </w:r>
            <w:r w:rsidRPr="00551C37">
              <w:rPr>
                <w:rFonts w:hint="eastAsia"/>
                <w:color w:val="000000" w:themeColor="text1"/>
              </w:rPr>
              <w:t>%</w:t>
            </w:r>
            <w:r w:rsidRPr="00551C37">
              <w:rPr>
                <w:rFonts w:hint="eastAsia"/>
                <w:color w:val="000000" w:themeColor="text1"/>
              </w:rPr>
              <w:t>。拟建工程计划于为</w:t>
            </w:r>
            <w:r w:rsidRPr="00551C37">
              <w:rPr>
                <w:rFonts w:hint="eastAsia"/>
                <w:color w:val="000000" w:themeColor="text1"/>
              </w:rPr>
              <w:t>201</w:t>
            </w:r>
            <w:r w:rsidR="007C6992" w:rsidRPr="00551C37">
              <w:rPr>
                <w:rFonts w:hint="eastAsia"/>
                <w:color w:val="000000" w:themeColor="text1"/>
              </w:rPr>
              <w:t>9</w:t>
            </w:r>
            <w:r w:rsidRPr="00551C37">
              <w:rPr>
                <w:rFonts w:hint="eastAsia"/>
                <w:color w:val="000000" w:themeColor="text1"/>
              </w:rPr>
              <w:t>年</w:t>
            </w:r>
            <w:r w:rsidR="007C6992" w:rsidRPr="00551C37">
              <w:rPr>
                <w:rFonts w:hint="eastAsia"/>
                <w:color w:val="000000" w:themeColor="text1"/>
              </w:rPr>
              <w:t>1</w:t>
            </w:r>
            <w:r w:rsidRPr="00551C37">
              <w:rPr>
                <w:rFonts w:hint="eastAsia"/>
                <w:color w:val="000000" w:themeColor="text1"/>
              </w:rPr>
              <w:t>月开工，</w:t>
            </w:r>
            <w:r w:rsidRPr="00551C37">
              <w:rPr>
                <w:rFonts w:hint="eastAsia"/>
                <w:color w:val="000000" w:themeColor="text1"/>
              </w:rPr>
              <w:t>20</w:t>
            </w:r>
            <w:r w:rsidR="00D50EC0" w:rsidRPr="00551C37">
              <w:rPr>
                <w:rFonts w:hint="eastAsia"/>
                <w:color w:val="000000" w:themeColor="text1"/>
              </w:rPr>
              <w:t>20</w:t>
            </w:r>
            <w:r w:rsidRPr="00551C37">
              <w:rPr>
                <w:rFonts w:hint="eastAsia"/>
                <w:color w:val="000000" w:themeColor="text1"/>
              </w:rPr>
              <w:t>年</w:t>
            </w:r>
            <w:r w:rsidR="007C6992" w:rsidRPr="00551C37">
              <w:rPr>
                <w:rFonts w:hint="eastAsia"/>
                <w:color w:val="000000" w:themeColor="text1"/>
              </w:rPr>
              <w:t>12</w:t>
            </w:r>
            <w:r w:rsidRPr="00551C37">
              <w:rPr>
                <w:rFonts w:hint="eastAsia"/>
                <w:color w:val="000000" w:themeColor="text1"/>
              </w:rPr>
              <w:t>月底竣工，计划工期</w:t>
            </w:r>
            <w:r w:rsidR="00D50EC0" w:rsidRPr="00551C37">
              <w:rPr>
                <w:rFonts w:hint="eastAsia"/>
                <w:color w:val="000000" w:themeColor="text1"/>
              </w:rPr>
              <w:t>24</w:t>
            </w:r>
            <w:r w:rsidRPr="00551C37">
              <w:rPr>
                <w:rFonts w:hint="eastAsia"/>
                <w:color w:val="000000" w:themeColor="text1"/>
              </w:rPr>
              <w:t>月。</w:t>
            </w:r>
          </w:p>
          <w:p w:rsidR="00DB102E" w:rsidRPr="00551C37" w:rsidRDefault="00DB102E" w:rsidP="00AC37D5">
            <w:pPr>
              <w:pStyle w:val="2"/>
              <w:rPr>
                <w:color w:val="000000" w:themeColor="text1"/>
              </w:rPr>
            </w:pPr>
            <w:r w:rsidRPr="00551C37">
              <w:rPr>
                <w:rFonts w:hint="eastAsia"/>
                <w:color w:val="000000" w:themeColor="text1"/>
              </w:rPr>
              <w:t>12.2</w:t>
            </w:r>
            <w:r w:rsidRPr="00551C37">
              <w:rPr>
                <w:rFonts w:hint="eastAsia"/>
                <w:color w:val="000000" w:themeColor="text1"/>
              </w:rPr>
              <w:t>项目与有关政策及规划的符合性</w:t>
            </w:r>
          </w:p>
          <w:p w:rsidR="00DB102E" w:rsidRPr="00551C37" w:rsidRDefault="00DB102E" w:rsidP="00D50EC0">
            <w:pPr>
              <w:pStyle w:val="20"/>
              <w:ind w:firstLine="424"/>
              <w:rPr>
                <w:color w:val="000000" w:themeColor="text1"/>
              </w:rPr>
            </w:pPr>
            <w:r w:rsidRPr="00551C37">
              <w:rPr>
                <w:rFonts w:hint="eastAsia"/>
                <w:color w:val="000000" w:themeColor="text1"/>
              </w:rPr>
              <w:t>重庆江北国际机场保税港区航空货运站二期工程是重庆两路寸滩保税港区的组成部分，属于《产业结构调整指导目录》（</w:t>
            </w:r>
            <w:r w:rsidRPr="00551C37">
              <w:rPr>
                <w:rFonts w:hint="eastAsia"/>
                <w:color w:val="000000" w:themeColor="text1"/>
              </w:rPr>
              <w:t>2011</w:t>
            </w:r>
            <w:r w:rsidRPr="00551C37">
              <w:rPr>
                <w:rFonts w:hint="eastAsia"/>
                <w:color w:val="000000" w:themeColor="text1"/>
              </w:rPr>
              <w:t>年版）中鼓励类，二十六航空运输，</w:t>
            </w:r>
            <w:r w:rsidRPr="00551C37">
              <w:rPr>
                <w:rFonts w:hint="eastAsia"/>
                <w:color w:val="000000" w:themeColor="text1"/>
              </w:rPr>
              <w:t>2</w:t>
            </w:r>
            <w:r w:rsidRPr="00551C37">
              <w:rPr>
                <w:rFonts w:hint="eastAsia"/>
                <w:color w:val="000000" w:themeColor="text1"/>
              </w:rPr>
              <w:t>公共航空运输项目，因此该项目符合国家产业政策要求。该项目也是为空港保税港区的配套实施工程，是空港保税港区不可缺少的环节，是空运货物物流链的关键节点。本工程项目的建设是实现中国首家内陆保税港的重要组成部分，是一期工程的补足，在高效率的运作体系下快速实现机场物流价值链各参与环节多方共赢的局面，符合机场总体规划</w:t>
            </w:r>
            <w:r w:rsidR="00787946" w:rsidRPr="00551C37">
              <w:rPr>
                <w:rFonts w:hint="eastAsia"/>
                <w:color w:val="000000" w:themeColor="text1"/>
              </w:rPr>
              <w:t>、</w:t>
            </w:r>
            <w:r w:rsidRPr="00551C37">
              <w:rPr>
                <w:rFonts w:hint="eastAsia"/>
                <w:color w:val="000000" w:themeColor="text1"/>
              </w:rPr>
              <w:t>保税港区</w:t>
            </w:r>
            <w:r w:rsidR="00787946" w:rsidRPr="00551C37">
              <w:rPr>
                <w:rFonts w:hint="eastAsia"/>
                <w:color w:val="000000" w:themeColor="text1"/>
              </w:rPr>
              <w:t>规划</w:t>
            </w:r>
            <w:r w:rsidRPr="00551C37">
              <w:rPr>
                <w:rFonts w:hint="eastAsia"/>
                <w:color w:val="000000" w:themeColor="text1"/>
              </w:rPr>
              <w:t>的相关规划</w:t>
            </w:r>
            <w:r w:rsidR="005075BA" w:rsidRPr="00551C37">
              <w:rPr>
                <w:rFonts w:hint="eastAsia"/>
                <w:color w:val="000000" w:themeColor="text1"/>
              </w:rPr>
              <w:t>、重庆江北国际机场总体规划修编（</w:t>
            </w:r>
            <w:r w:rsidR="005075BA" w:rsidRPr="00551C37">
              <w:rPr>
                <w:rFonts w:hint="eastAsia"/>
                <w:color w:val="000000" w:themeColor="text1"/>
              </w:rPr>
              <w:t>2010</w:t>
            </w:r>
            <w:r w:rsidR="005075BA" w:rsidRPr="00551C37">
              <w:rPr>
                <w:rFonts w:hint="eastAsia"/>
                <w:color w:val="000000" w:themeColor="text1"/>
              </w:rPr>
              <w:t>年）环境影响篇章和“三线一单”管控要求</w:t>
            </w:r>
            <w:r w:rsidRPr="00551C37">
              <w:rPr>
                <w:rFonts w:hint="eastAsia"/>
                <w:color w:val="000000" w:themeColor="text1"/>
              </w:rPr>
              <w:t>。</w:t>
            </w:r>
          </w:p>
          <w:p w:rsidR="00DB102E" w:rsidRPr="00551C37" w:rsidRDefault="00DB102E" w:rsidP="00AC37D5">
            <w:pPr>
              <w:pStyle w:val="2"/>
              <w:rPr>
                <w:color w:val="000000" w:themeColor="text1"/>
              </w:rPr>
            </w:pPr>
            <w:r w:rsidRPr="00551C37">
              <w:rPr>
                <w:rFonts w:hint="eastAsia"/>
                <w:color w:val="000000" w:themeColor="text1"/>
              </w:rPr>
              <w:t>12.3</w:t>
            </w:r>
            <w:r w:rsidRPr="00551C37">
              <w:rPr>
                <w:rFonts w:hint="eastAsia"/>
                <w:color w:val="000000" w:themeColor="text1"/>
              </w:rPr>
              <w:t>项目所处环境功能区、环境质量现状及存在的主要环境问题</w:t>
            </w:r>
          </w:p>
          <w:p w:rsidR="00DB102E" w:rsidRPr="00551C37" w:rsidRDefault="00DB102E" w:rsidP="00AC37D5">
            <w:pPr>
              <w:pStyle w:val="3"/>
              <w:rPr>
                <w:color w:val="000000" w:themeColor="text1"/>
              </w:rPr>
            </w:pPr>
            <w:r w:rsidRPr="00551C37">
              <w:rPr>
                <w:rFonts w:hint="eastAsia"/>
                <w:color w:val="000000" w:themeColor="text1"/>
              </w:rPr>
              <w:t>12.3.1</w:t>
            </w:r>
            <w:r w:rsidRPr="00551C37">
              <w:rPr>
                <w:color w:val="000000" w:themeColor="text1"/>
              </w:rPr>
              <w:t>生态环境</w:t>
            </w:r>
          </w:p>
          <w:p w:rsidR="00AC37D5" w:rsidRPr="00551C37" w:rsidRDefault="00AC37D5" w:rsidP="000078DC">
            <w:pPr>
              <w:pStyle w:val="20"/>
              <w:ind w:firstLine="424"/>
            </w:pPr>
            <w:r w:rsidRPr="00551C37">
              <w:t>根据重庆市生态功能区划，</w:t>
            </w:r>
            <w:r w:rsidRPr="00551C37">
              <w:rPr>
                <w:rFonts w:hint="eastAsia"/>
              </w:rPr>
              <w:t>两江新区</w:t>
            </w:r>
            <w:r w:rsidRPr="00551C37">
              <w:t>属于</w:t>
            </w:r>
            <w:r w:rsidRPr="00551C37">
              <w:rPr>
                <w:rFonts w:hint="eastAsia"/>
              </w:rPr>
              <w:t>都市外围生态调控生态功能区</w:t>
            </w:r>
            <w:r w:rsidRPr="00551C37">
              <w:t>。</w:t>
            </w:r>
            <w:r w:rsidRPr="00551C37">
              <w:rPr>
                <w:rFonts w:hint="eastAsia"/>
              </w:rPr>
              <w:t>该区主要为城市、农村交错带，区内城镇、工矿点密集，生态系统受人为活动影响严重。拟建工程位于保税港区内，属于人工生态系统。</w:t>
            </w:r>
          </w:p>
          <w:p w:rsidR="00DB102E" w:rsidRPr="00551C37" w:rsidRDefault="00DB102E" w:rsidP="000078DC">
            <w:pPr>
              <w:pStyle w:val="20"/>
              <w:ind w:firstLine="424"/>
            </w:pPr>
            <w:r w:rsidRPr="00551C37">
              <w:t>根据现场踏勘及调查，</w:t>
            </w:r>
            <w:r w:rsidRPr="00551C37">
              <w:rPr>
                <w:rFonts w:hint="eastAsia"/>
              </w:rPr>
              <w:t>项目</w:t>
            </w:r>
            <w:r w:rsidRPr="00551C37">
              <w:t>评价范围内未见国家及重庆市重点保护野生动植物、古树名木及特有物种分布；同时项目评价范围内没有分布自然保护区、森林公园、风景名胜区等生物多样性敏感区域及生态脆弱区。</w:t>
            </w:r>
          </w:p>
          <w:p w:rsidR="00DB102E" w:rsidRPr="00551C37" w:rsidRDefault="00DB102E" w:rsidP="005B6DB1">
            <w:pPr>
              <w:pStyle w:val="3"/>
              <w:rPr>
                <w:color w:val="000000" w:themeColor="text1"/>
              </w:rPr>
            </w:pPr>
            <w:r w:rsidRPr="00551C37">
              <w:rPr>
                <w:rFonts w:hint="eastAsia"/>
                <w:color w:val="000000" w:themeColor="text1"/>
              </w:rPr>
              <w:t>12.3.2</w:t>
            </w:r>
            <w:r w:rsidRPr="00551C37">
              <w:rPr>
                <w:rFonts w:hint="eastAsia"/>
                <w:color w:val="000000" w:themeColor="text1"/>
              </w:rPr>
              <w:t>地表水环境</w:t>
            </w:r>
          </w:p>
          <w:p w:rsidR="00DB102E" w:rsidRPr="00551C37" w:rsidRDefault="00AC37D5" w:rsidP="00AC37D5">
            <w:pPr>
              <w:pStyle w:val="20"/>
              <w:ind w:firstLine="424"/>
              <w:rPr>
                <w:color w:val="000000" w:themeColor="text1"/>
              </w:rPr>
            </w:pPr>
            <w:r w:rsidRPr="00551C37">
              <w:rPr>
                <w:rFonts w:hint="eastAsia"/>
                <w:color w:val="000000" w:themeColor="text1"/>
              </w:rPr>
              <w:t>拟建工程所在区域属城北污水处理厂纳污范围，投入使用后产生的废水经保税港区污水处理设施预处理后引至城北污水处理厂深度处理达标后排入后河。</w:t>
            </w:r>
            <w:r w:rsidRPr="00551C37">
              <w:rPr>
                <w:color w:val="000000" w:themeColor="text1"/>
              </w:rPr>
              <w:t>根据重庆市人民政府</w:t>
            </w:r>
            <w:r w:rsidRPr="00551C37">
              <w:rPr>
                <w:rFonts w:hint="eastAsia"/>
                <w:color w:val="000000" w:themeColor="text1"/>
              </w:rPr>
              <w:t>渝府发〔</w:t>
            </w:r>
            <w:r w:rsidRPr="00551C37">
              <w:rPr>
                <w:rFonts w:hint="eastAsia"/>
                <w:color w:val="000000" w:themeColor="text1"/>
              </w:rPr>
              <w:t>2012</w:t>
            </w:r>
            <w:r w:rsidRPr="00551C37">
              <w:rPr>
                <w:rFonts w:hint="eastAsia"/>
                <w:color w:val="000000" w:themeColor="text1"/>
              </w:rPr>
              <w:t>〕</w:t>
            </w:r>
            <w:r w:rsidRPr="00551C37">
              <w:rPr>
                <w:rFonts w:hint="eastAsia"/>
                <w:color w:val="000000" w:themeColor="text1"/>
              </w:rPr>
              <w:t>4</w:t>
            </w:r>
            <w:r w:rsidRPr="00551C37">
              <w:rPr>
                <w:rFonts w:hint="eastAsia"/>
                <w:color w:val="000000" w:themeColor="text1"/>
              </w:rPr>
              <w:t>号</w:t>
            </w:r>
            <w:r w:rsidRPr="00551C37">
              <w:rPr>
                <w:color w:val="000000" w:themeColor="text1"/>
              </w:rPr>
              <w:t>文《</w:t>
            </w:r>
            <w:r w:rsidRPr="00551C37">
              <w:rPr>
                <w:rFonts w:hint="eastAsia"/>
                <w:color w:val="000000" w:themeColor="text1"/>
              </w:rPr>
              <w:t>重庆市地表水环境功能类别调整方案</w:t>
            </w:r>
            <w:r w:rsidRPr="00551C37">
              <w:rPr>
                <w:color w:val="000000" w:themeColor="text1"/>
              </w:rPr>
              <w:t>》及渝北府发</w:t>
            </w:r>
            <w:r w:rsidRPr="00551C37">
              <w:rPr>
                <w:color w:val="000000" w:themeColor="text1"/>
              </w:rPr>
              <w:t>[2006]98</w:t>
            </w:r>
            <w:r w:rsidRPr="00551C37">
              <w:rPr>
                <w:color w:val="000000" w:themeColor="text1"/>
              </w:rPr>
              <w:t>号文《重庆市渝北区人民政府</w:t>
            </w:r>
            <w:r w:rsidRPr="00551C37">
              <w:rPr>
                <w:color w:val="000000" w:themeColor="text1"/>
              </w:rPr>
              <w:lastRenderedPageBreak/>
              <w:t>关于渝北区地表水域适用功能类别划分调整的通知》，后河</w:t>
            </w:r>
            <w:r w:rsidRPr="00551C37">
              <w:rPr>
                <w:rFonts w:hint="eastAsia"/>
                <w:color w:val="000000" w:themeColor="text1"/>
              </w:rPr>
              <w:t>水域适用功能类别</w:t>
            </w:r>
            <w:r w:rsidRPr="00551C37">
              <w:rPr>
                <w:color w:val="000000" w:themeColor="text1"/>
              </w:rPr>
              <w:t>为</w:t>
            </w:r>
            <w:r w:rsidRPr="00551C37">
              <w:rPr>
                <w:rFonts w:hint="eastAsia"/>
                <w:color w:val="000000" w:themeColor="text1"/>
              </w:rPr>
              <w:t>饮用水源</w:t>
            </w:r>
            <w:r w:rsidRPr="00551C37">
              <w:rPr>
                <w:color w:val="000000" w:themeColor="text1"/>
              </w:rPr>
              <w:t>，执行《地表水环境质量标准》（</w:t>
            </w:r>
            <w:r w:rsidRPr="00551C37">
              <w:rPr>
                <w:color w:val="000000" w:themeColor="text1"/>
              </w:rPr>
              <w:t>GB3838-2002</w:t>
            </w:r>
            <w:r w:rsidRPr="00551C37">
              <w:rPr>
                <w:color w:val="000000" w:themeColor="text1"/>
              </w:rPr>
              <w:t>）中</w:t>
            </w:r>
            <w:r w:rsidRPr="00551C37">
              <w:rPr>
                <w:rFonts w:hint="eastAsia"/>
                <w:color w:val="000000" w:themeColor="text1"/>
              </w:rPr>
              <w:t>Ⅲ</w:t>
            </w:r>
            <w:r w:rsidRPr="00551C37">
              <w:rPr>
                <w:color w:val="000000" w:themeColor="text1"/>
              </w:rPr>
              <w:t>类水域标准。</w:t>
            </w:r>
            <w:r w:rsidRPr="00551C37">
              <w:rPr>
                <w:rFonts w:hint="eastAsia"/>
                <w:color w:val="000000" w:themeColor="text1"/>
              </w:rPr>
              <w:t>根据后河监测</w:t>
            </w:r>
            <w:r w:rsidRPr="00551C37">
              <w:rPr>
                <w:rFonts w:hint="eastAsia"/>
                <w:color w:val="000000" w:themeColor="text1"/>
              </w:rPr>
              <w:t>pH</w:t>
            </w:r>
            <w:r w:rsidRPr="00551C37">
              <w:rPr>
                <w:rFonts w:hint="eastAsia"/>
                <w:color w:val="000000" w:themeColor="text1"/>
              </w:rPr>
              <w:t>、</w:t>
            </w:r>
            <w:r w:rsidRPr="00551C37">
              <w:rPr>
                <w:rFonts w:hint="eastAsia"/>
                <w:color w:val="000000" w:themeColor="text1"/>
              </w:rPr>
              <w:t>COD</w:t>
            </w:r>
            <w:r w:rsidRPr="00551C37">
              <w:rPr>
                <w:rFonts w:hint="eastAsia"/>
                <w:color w:val="000000" w:themeColor="text1"/>
              </w:rPr>
              <w:t>、</w:t>
            </w:r>
            <w:r w:rsidRPr="00551C37">
              <w:rPr>
                <w:rFonts w:hint="eastAsia"/>
                <w:color w:val="000000" w:themeColor="text1"/>
              </w:rPr>
              <w:t>BOD</w:t>
            </w:r>
            <w:r w:rsidRPr="00551C37">
              <w:rPr>
                <w:rFonts w:hint="eastAsia"/>
                <w:color w:val="000000" w:themeColor="text1"/>
                <w:vertAlign w:val="subscript"/>
              </w:rPr>
              <w:t>5</w:t>
            </w:r>
            <w:r w:rsidRPr="00551C37">
              <w:rPr>
                <w:rFonts w:hint="eastAsia"/>
                <w:color w:val="000000" w:themeColor="text1"/>
              </w:rPr>
              <w:t>、</w:t>
            </w:r>
            <w:r w:rsidRPr="00551C37">
              <w:rPr>
                <w:rFonts w:hint="eastAsia"/>
                <w:color w:val="000000" w:themeColor="text1"/>
              </w:rPr>
              <w:t>NH</w:t>
            </w:r>
            <w:r w:rsidRPr="00551C37">
              <w:rPr>
                <w:rFonts w:hint="eastAsia"/>
                <w:color w:val="000000" w:themeColor="text1"/>
                <w:vertAlign w:val="subscript"/>
              </w:rPr>
              <w:t>3</w:t>
            </w:r>
            <w:r w:rsidRPr="00551C37">
              <w:rPr>
                <w:rFonts w:hint="eastAsia"/>
                <w:color w:val="000000" w:themeColor="text1"/>
              </w:rPr>
              <w:t>-N</w:t>
            </w:r>
            <w:r w:rsidRPr="00551C37">
              <w:rPr>
                <w:rFonts w:hint="eastAsia"/>
                <w:color w:val="000000" w:themeColor="text1"/>
              </w:rPr>
              <w:t>和石油类指标符合《地表水环境质量标准》</w:t>
            </w:r>
            <w:r w:rsidRPr="00551C37">
              <w:rPr>
                <w:rFonts w:hint="eastAsia"/>
                <w:color w:val="000000" w:themeColor="text1"/>
              </w:rPr>
              <w:t>III</w:t>
            </w:r>
            <w:r w:rsidRPr="00551C37">
              <w:rPr>
                <w:rFonts w:hint="eastAsia"/>
                <w:color w:val="000000" w:themeColor="text1"/>
              </w:rPr>
              <w:t>类标准。</w:t>
            </w:r>
          </w:p>
          <w:p w:rsidR="00DB102E" w:rsidRPr="00551C37" w:rsidRDefault="00DB102E" w:rsidP="00AC37D5">
            <w:pPr>
              <w:pStyle w:val="3"/>
              <w:rPr>
                <w:color w:val="000000" w:themeColor="text1"/>
              </w:rPr>
            </w:pPr>
            <w:r w:rsidRPr="00551C37">
              <w:rPr>
                <w:rFonts w:hint="eastAsia"/>
                <w:color w:val="000000" w:themeColor="text1"/>
              </w:rPr>
              <w:t>12.3.3</w:t>
            </w:r>
            <w:r w:rsidRPr="00551C37">
              <w:rPr>
                <w:rFonts w:hint="eastAsia"/>
                <w:color w:val="000000" w:themeColor="text1"/>
              </w:rPr>
              <w:t>地下水环境</w:t>
            </w:r>
          </w:p>
          <w:p w:rsidR="00DB102E" w:rsidRPr="00551C37" w:rsidRDefault="00AC37D5" w:rsidP="006032A7">
            <w:pPr>
              <w:pStyle w:val="20"/>
              <w:ind w:firstLine="424"/>
              <w:rPr>
                <w:color w:val="000000" w:themeColor="text1"/>
              </w:rPr>
            </w:pPr>
            <w:r w:rsidRPr="00551C37">
              <w:rPr>
                <w:rFonts w:hint="eastAsia"/>
                <w:color w:val="000000" w:themeColor="text1"/>
              </w:rPr>
              <w:t>项目所在区域以构造剥蚀浅丘组成，大片基岩出露，第四系厚度小、覆盖少、含水微弱。基岩为砂岩、泥岩互层的陆相碎屑岩，地下水富水性受岩性及裂隙发育程度的控制。根据地下水的赋存条件、水力性质，项目范围有松散岩类孔隙水、碎屑岩类孔隙裂隙水。具有就近补给、就近排泄的特点，且受季节影响显著，属季节性潜水，水量较小，无稳定水位。根据区域资料，调查区基岩裂隙水水质主要为重碳酸钙型水，矿化度小于</w:t>
            </w:r>
            <w:r w:rsidRPr="00551C37">
              <w:rPr>
                <w:rFonts w:hint="eastAsia"/>
                <w:color w:val="000000" w:themeColor="text1"/>
              </w:rPr>
              <w:t>0.5g/l</w:t>
            </w:r>
            <w:r w:rsidRPr="00551C37">
              <w:rPr>
                <w:rFonts w:hint="eastAsia"/>
                <w:color w:val="000000" w:themeColor="text1"/>
              </w:rPr>
              <w:t>，水质对砼不具腐蚀性。</w:t>
            </w:r>
          </w:p>
          <w:p w:rsidR="00DB102E" w:rsidRPr="00551C37" w:rsidRDefault="00DB102E" w:rsidP="00AC37D5">
            <w:pPr>
              <w:pStyle w:val="3"/>
              <w:rPr>
                <w:color w:val="000000" w:themeColor="text1"/>
              </w:rPr>
            </w:pPr>
            <w:r w:rsidRPr="00551C37">
              <w:rPr>
                <w:rFonts w:hint="eastAsia"/>
                <w:color w:val="000000" w:themeColor="text1"/>
              </w:rPr>
              <w:t>12.3.4</w:t>
            </w:r>
            <w:r w:rsidRPr="00551C37">
              <w:rPr>
                <w:rFonts w:hint="eastAsia"/>
                <w:color w:val="000000" w:themeColor="text1"/>
              </w:rPr>
              <w:t>环境空气</w:t>
            </w:r>
          </w:p>
          <w:p w:rsidR="00AC37D5" w:rsidRPr="00551C37" w:rsidRDefault="006032A7" w:rsidP="006032A7">
            <w:pPr>
              <w:pStyle w:val="20"/>
              <w:ind w:firstLine="424"/>
              <w:rPr>
                <w:color w:val="000000" w:themeColor="text1"/>
              </w:rPr>
            </w:pPr>
            <w:r w:rsidRPr="00551C37">
              <w:rPr>
                <w:rFonts w:hint="eastAsia"/>
                <w:color w:val="000000" w:themeColor="text1"/>
              </w:rPr>
              <w:t>按照《重庆市环境空气质量功能区划分规定》（渝府发</w:t>
            </w:r>
            <w:r w:rsidRPr="00551C37">
              <w:rPr>
                <w:rFonts w:hint="eastAsia"/>
                <w:color w:val="000000" w:themeColor="text1"/>
              </w:rPr>
              <w:t xml:space="preserve">[2016]19 </w:t>
            </w:r>
            <w:r w:rsidRPr="00551C37">
              <w:rPr>
                <w:rFonts w:hint="eastAsia"/>
                <w:color w:val="000000" w:themeColor="text1"/>
              </w:rPr>
              <w:t>号）规定，</w:t>
            </w:r>
            <w:r w:rsidR="00DB102E" w:rsidRPr="00551C37">
              <w:rPr>
                <w:color w:val="000000" w:themeColor="text1"/>
              </w:rPr>
              <w:t>项目位于重庆市主城区内，评价范围内不涉及自然保护区、风景名胜区等环境敏感区，项目评价区的环境空气功能区类别为二类区</w:t>
            </w:r>
            <w:r w:rsidRPr="00551C37">
              <w:rPr>
                <w:rFonts w:hint="eastAsia"/>
                <w:color w:val="000000" w:themeColor="text1"/>
              </w:rPr>
              <w:t>，大气环境质量应执行二级标准。</w:t>
            </w:r>
          </w:p>
          <w:p w:rsidR="00DB102E" w:rsidRPr="00551C37" w:rsidRDefault="006032A7" w:rsidP="006032A7">
            <w:pPr>
              <w:pStyle w:val="20"/>
              <w:ind w:firstLine="424"/>
              <w:rPr>
                <w:color w:val="000000" w:themeColor="text1"/>
              </w:rPr>
            </w:pPr>
            <w:r w:rsidRPr="00551C37">
              <w:rPr>
                <w:rFonts w:hint="eastAsia"/>
                <w:color w:val="000000" w:themeColor="text1"/>
              </w:rPr>
              <w:t>根据监测数据，</w:t>
            </w:r>
            <w:r w:rsidR="00AC37D5" w:rsidRPr="00551C37">
              <w:rPr>
                <w:rFonts w:hint="eastAsia"/>
                <w:color w:val="000000" w:themeColor="text1"/>
              </w:rPr>
              <w:t>本工程所在区域</w:t>
            </w:r>
            <w:r w:rsidR="00AC37D5" w:rsidRPr="00551C37">
              <w:rPr>
                <w:rFonts w:hint="eastAsia"/>
                <w:color w:val="000000" w:themeColor="text1"/>
              </w:rPr>
              <w:t>SO</w:t>
            </w:r>
            <w:r w:rsidR="00AC37D5" w:rsidRPr="00551C37">
              <w:rPr>
                <w:rFonts w:hint="eastAsia"/>
                <w:color w:val="000000" w:themeColor="text1"/>
                <w:vertAlign w:val="subscript"/>
              </w:rPr>
              <w:t>2</w:t>
            </w:r>
            <w:r w:rsidR="00AC37D5" w:rsidRPr="00551C37">
              <w:rPr>
                <w:rFonts w:hint="eastAsia"/>
                <w:color w:val="000000" w:themeColor="text1"/>
              </w:rPr>
              <w:t>、</w:t>
            </w:r>
            <w:r w:rsidR="00AC37D5" w:rsidRPr="00551C37">
              <w:rPr>
                <w:rFonts w:hint="eastAsia"/>
                <w:color w:val="000000" w:themeColor="text1"/>
              </w:rPr>
              <w:t>NO</w:t>
            </w:r>
            <w:r w:rsidR="00AC37D5" w:rsidRPr="00551C37">
              <w:rPr>
                <w:rFonts w:hint="eastAsia"/>
                <w:color w:val="000000" w:themeColor="text1"/>
                <w:vertAlign w:val="subscript"/>
              </w:rPr>
              <w:t>2</w:t>
            </w:r>
            <w:r w:rsidR="00AC37D5" w:rsidRPr="00551C37">
              <w:rPr>
                <w:rFonts w:hint="eastAsia"/>
                <w:color w:val="000000" w:themeColor="text1"/>
              </w:rPr>
              <w:t>、</w:t>
            </w:r>
            <w:r w:rsidR="00AC37D5" w:rsidRPr="00551C37">
              <w:rPr>
                <w:rFonts w:hint="eastAsia"/>
                <w:color w:val="000000" w:themeColor="text1"/>
              </w:rPr>
              <w:t>PM</w:t>
            </w:r>
            <w:r w:rsidR="00AC37D5" w:rsidRPr="00551C37">
              <w:rPr>
                <w:rFonts w:hint="eastAsia"/>
                <w:color w:val="000000" w:themeColor="text1"/>
                <w:vertAlign w:val="subscript"/>
              </w:rPr>
              <w:t>10</w:t>
            </w:r>
            <w:r w:rsidR="00AC37D5" w:rsidRPr="00551C37">
              <w:rPr>
                <w:rFonts w:hint="eastAsia"/>
                <w:color w:val="000000" w:themeColor="text1"/>
              </w:rPr>
              <w:t>、</w:t>
            </w:r>
            <w:r w:rsidR="00AC37D5" w:rsidRPr="00551C37">
              <w:rPr>
                <w:color w:val="000000" w:themeColor="text1"/>
              </w:rPr>
              <w:t>P</w:t>
            </w:r>
            <w:r w:rsidR="007C6992" w:rsidRPr="00551C37">
              <w:rPr>
                <w:color w:val="000000" w:themeColor="text1"/>
              </w:rPr>
              <w:t>M</w:t>
            </w:r>
            <w:r w:rsidR="007C6992" w:rsidRPr="00551C37">
              <w:rPr>
                <w:color w:val="000000" w:themeColor="text1"/>
                <w:vertAlign w:val="subscript"/>
              </w:rPr>
              <w:t>2</w:t>
            </w:r>
            <w:r w:rsidR="00AC37D5" w:rsidRPr="00551C37">
              <w:rPr>
                <w:color w:val="000000" w:themeColor="text1"/>
                <w:vertAlign w:val="subscript"/>
              </w:rPr>
              <w:t>.5</w:t>
            </w:r>
            <w:r w:rsidR="00AC37D5" w:rsidRPr="00551C37">
              <w:rPr>
                <w:rFonts w:hint="eastAsia"/>
                <w:color w:val="000000" w:themeColor="text1"/>
              </w:rPr>
              <w:t>均满足《环境空气质量标准》（</w:t>
            </w:r>
            <w:r w:rsidR="00AC37D5" w:rsidRPr="00551C37">
              <w:rPr>
                <w:color w:val="000000" w:themeColor="text1"/>
              </w:rPr>
              <w:t>GB 3095—</w:t>
            </w:r>
            <w:r w:rsidR="00AC37D5" w:rsidRPr="00551C37">
              <w:rPr>
                <w:rFonts w:hint="eastAsia"/>
                <w:color w:val="000000" w:themeColor="text1"/>
              </w:rPr>
              <w:t>2012</w:t>
            </w:r>
            <w:r w:rsidR="00AC37D5" w:rsidRPr="00551C37">
              <w:rPr>
                <w:rFonts w:hint="eastAsia"/>
                <w:color w:val="000000" w:themeColor="text1"/>
              </w:rPr>
              <w:t>）中的二级标准。总体来讲，项目所在地区环境空气质量较好。</w:t>
            </w:r>
          </w:p>
          <w:p w:rsidR="00DB102E" w:rsidRPr="00551C37" w:rsidRDefault="00DB102E" w:rsidP="006032A7">
            <w:pPr>
              <w:pStyle w:val="3"/>
              <w:rPr>
                <w:color w:val="000000" w:themeColor="text1"/>
              </w:rPr>
            </w:pPr>
            <w:r w:rsidRPr="00551C37">
              <w:rPr>
                <w:rFonts w:hint="eastAsia"/>
                <w:color w:val="000000" w:themeColor="text1"/>
              </w:rPr>
              <w:t>12.3.5</w:t>
            </w:r>
            <w:r w:rsidRPr="00551C37">
              <w:rPr>
                <w:rFonts w:hint="eastAsia"/>
                <w:color w:val="000000" w:themeColor="text1"/>
              </w:rPr>
              <w:t>声环境</w:t>
            </w:r>
          </w:p>
          <w:p w:rsidR="00DB102E" w:rsidRPr="00551C37" w:rsidRDefault="00DB102E" w:rsidP="006032A7">
            <w:pPr>
              <w:pStyle w:val="20"/>
              <w:ind w:firstLine="424"/>
              <w:rPr>
                <w:color w:val="000000" w:themeColor="text1"/>
              </w:rPr>
            </w:pPr>
            <w:r w:rsidRPr="00551C37">
              <w:rPr>
                <w:rFonts w:hAnsi="宋体" w:hint="eastAsia"/>
                <w:color w:val="000000" w:themeColor="text1"/>
              </w:rPr>
              <w:t>根据监测结果，</w:t>
            </w:r>
            <w:r w:rsidR="006032A7" w:rsidRPr="00551C37">
              <w:rPr>
                <w:rFonts w:hint="eastAsia"/>
                <w:color w:val="000000" w:themeColor="text1"/>
              </w:rPr>
              <w:t>场界西侧（</w:t>
            </w:r>
            <w:r w:rsidR="006032A7" w:rsidRPr="00551C37">
              <w:rPr>
                <w:rFonts w:hint="eastAsia"/>
                <w:color w:val="000000" w:themeColor="text1"/>
              </w:rPr>
              <w:t>C1</w:t>
            </w:r>
            <w:r w:rsidR="006032A7" w:rsidRPr="00551C37">
              <w:rPr>
                <w:rFonts w:hint="eastAsia"/>
                <w:color w:val="000000" w:themeColor="text1"/>
              </w:rPr>
              <w:t>）、场界北侧（</w:t>
            </w:r>
            <w:r w:rsidR="006032A7" w:rsidRPr="00551C37">
              <w:rPr>
                <w:rFonts w:hint="eastAsia"/>
                <w:color w:val="000000" w:themeColor="text1"/>
              </w:rPr>
              <w:t>C2</w:t>
            </w:r>
            <w:r w:rsidR="006032A7" w:rsidRPr="00551C37">
              <w:rPr>
                <w:rFonts w:hint="eastAsia"/>
                <w:color w:val="000000" w:themeColor="text1"/>
              </w:rPr>
              <w:t>）和场界东侧（</w:t>
            </w:r>
            <w:r w:rsidR="006032A7" w:rsidRPr="00551C37">
              <w:rPr>
                <w:rFonts w:hint="eastAsia"/>
                <w:color w:val="000000" w:themeColor="text1"/>
              </w:rPr>
              <w:t>C3</w:t>
            </w:r>
            <w:r w:rsidR="006032A7" w:rsidRPr="00551C37">
              <w:rPr>
                <w:rFonts w:hint="eastAsia"/>
                <w:color w:val="000000" w:themeColor="text1"/>
              </w:rPr>
              <w:t>）昼夜均满足《机场周围飞机噪声环境标准》（</w:t>
            </w:r>
            <w:r w:rsidR="006032A7" w:rsidRPr="00551C37">
              <w:rPr>
                <w:rFonts w:hint="eastAsia"/>
                <w:color w:val="000000" w:themeColor="text1"/>
              </w:rPr>
              <w:t>GB9660-88</w:t>
            </w:r>
            <w:r w:rsidR="006032A7" w:rsidRPr="00551C37">
              <w:rPr>
                <w:rFonts w:hint="eastAsia"/>
                <w:color w:val="000000" w:themeColor="text1"/>
              </w:rPr>
              <w:t>）二类标准要求。</w:t>
            </w:r>
          </w:p>
          <w:p w:rsidR="00DB102E" w:rsidRPr="00551C37" w:rsidRDefault="00DB102E" w:rsidP="006032A7">
            <w:pPr>
              <w:pStyle w:val="2"/>
              <w:rPr>
                <w:color w:val="000000" w:themeColor="text1"/>
              </w:rPr>
            </w:pPr>
            <w:r w:rsidRPr="00551C37">
              <w:rPr>
                <w:rFonts w:hint="eastAsia"/>
                <w:color w:val="000000" w:themeColor="text1"/>
              </w:rPr>
              <w:t>12.4</w:t>
            </w:r>
            <w:r w:rsidRPr="00551C37">
              <w:rPr>
                <w:rFonts w:hint="eastAsia"/>
                <w:color w:val="000000" w:themeColor="text1"/>
              </w:rPr>
              <w:t>环境敏感目标调查</w:t>
            </w:r>
          </w:p>
          <w:p w:rsidR="00DB102E" w:rsidRPr="00551C37" w:rsidRDefault="00DB102E" w:rsidP="006032A7">
            <w:pPr>
              <w:pStyle w:val="20"/>
              <w:ind w:firstLine="424"/>
              <w:rPr>
                <w:color w:val="000000" w:themeColor="text1"/>
              </w:rPr>
            </w:pPr>
            <w:r w:rsidRPr="00551C37">
              <w:rPr>
                <w:rFonts w:hint="eastAsia"/>
                <w:color w:val="000000" w:themeColor="text1"/>
              </w:rPr>
              <w:t>拟建工程位于重庆空港保税港区内部，场区内已经完成场地平整，内部道路及配套公用工程已建成</w:t>
            </w:r>
            <w:r w:rsidRPr="00551C37">
              <w:rPr>
                <w:rFonts w:hint="eastAsia"/>
                <w:bCs/>
                <w:color w:val="000000" w:themeColor="text1"/>
              </w:rPr>
              <w:t>，场地四周</w:t>
            </w:r>
            <w:r w:rsidRPr="00551C37">
              <w:rPr>
                <w:rFonts w:hint="eastAsia"/>
                <w:bCs/>
                <w:color w:val="000000" w:themeColor="text1"/>
              </w:rPr>
              <w:t>200m</w:t>
            </w:r>
            <w:r w:rsidRPr="00551C37">
              <w:rPr>
                <w:rFonts w:hint="eastAsia"/>
                <w:bCs/>
                <w:color w:val="000000" w:themeColor="text1"/>
              </w:rPr>
              <w:t>范围内无居民居住，无重点文物保护单位、医院、学校等环境敏感目标。</w:t>
            </w:r>
          </w:p>
          <w:p w:rsidR="00DB102E" w:rsidRPr="00551C37" w:rsidRDefault="00DB102E" w:rsidP="009E50E8">
            <w:pPr>
              <w:pStyle w:val="2"/>
              <w:rPr>
                <w:color w:val="000000" w:themeColor="text1"/>
              </w:rPr>
            </w:pPr>
            <w:r w:rsidRPr="00551C37">
              <w:rPr>
                <w:rFonts w:hint="eastAsia"/>
                <w:color w:val="000000" w:themeColor="text1"/>
              </w:rPr>
              <w:t>12.5</w:t>
            </w:r>
            <w:r w:rsidRPr="00551C37">
              <w:rPr>
                <w:rFonts w:hint="eastAsia"/>
                <w:color w:val="000000" w:themeColor="text1"/>
              </w:rPr>
              <w:t>环境影响及环境保护措施</w:t>
            </w:r>
          </w:p>
          <w:p w:rsidR="00DB102E" w:rsidRPr="00551C37" w:rsidRDefault="00DB102E" w:rsidP="009E50E8">
            <w:pPr>
              <w:pStyle w:val="3"/>
              <w:rPr>
                <w:color w:val="000000" w:themeColor="text1"/>
              </w:rPr>
            </w:pPr>
            <w:r w:rsidRPr="00551C37">
              <w:rPr>
                <w:rFonts w:hint="eastAsia"/>
                <w:color w:val="000000" w:themeColor="text1"/>
              </w:rPr>
              <w:t>12.5.1</w:t>
            </w:r>
            <w:r w:rsidRPr="00551C37">
              <w:rPr>
                <w:color w:val="000000" w:themeColor="text1"/>
              </w:rPr>
              <w:t>生态环境</w:t>
            </w:r>
          </w:p>
          <w:p w:rsidR="001A62D6" w:rsidRPr="00551C37" w:rsidRDefault="00DB102E" w:rsidP="001A62D6">
            <w:pPr>
              <w:pStyle w:val="20"/>
              <w:ind w:firstLine="424"/>
              <w:rPr>
                <w:color w:val="000000" w:themeColor="text1"/>
              </w:rPr>
            </w:pPr>
            <w:r w:rsidRPr="00551C37">
              <w:rPr>
                <w:rFonts w:hint="eastAsia"/>
                <w:color w:val="000000" w:themeColor="text1"/>
              </w:rPr>
              <w:t>（</w:t>
            </w:r>
            <w:r w:rsidRPr="00551C37">
              <w:rPr>
                <w:rFonts w:hint="eastAsia"/>
                <w:color w:val="000000" w:themeColor="text1"/>
              </w:rPr>
              <w:t>1</w:t>
            </w:r>
            <w:r w:rsidRPr="00551C37">
              <w:rPr>
                <w:rFonts w:hint="eastAsia"/>
                <w:color w:val="000000" w:themeColor="text1"/>
              </w:rPr>
              <w:t>）</w:t>
            </w:r>
            <w:r w:rsidR="001A62D6" w:rsidRPr="00551C37">
              <w:rPr>
                <w:rFonts w:hint="eastAsia"/>
                <w:color w:val="000000" w:themeColor="text1"/>
              </w:rPr>
              <w:t>措施</w:t>
            </w:r>
          </w:p>
          <w:p w:rsidR="001A62D6" w:rsidRPr="00551C37" w:rsidRDefault="001A62D6" w:rsidP="001A62D6">
            <w:pPr>
              <w:pStyle w:val="20"/>
              <w:ind w:firstLine="424"/>
              <w:rPr>
                <w:color w:val="000000" w:themeColor="text1"/>
              </w:rPr>
            </w:pPr>
            <w:r w:rsidRPr="00551C37">
              <w:rPr>
                <w:rFonts w:hint="eastAsia"/>
                <w:color w:val="000000" w:themeColor="text1"/>
              </w:rPr>
              <w:t>本期工程中的施工场地已经平整，土石方工程很小。施工期还应加强施工区域的生态环境的保护措施。如应减少临时堆放用地，修建临时排水设施，工程施工完后及时绿化。尽量保护场地周围的植被，临时占地的植被进行恢复等。</w:t>
            </w:r>
          </w:p>
          <w:p w:rsidR="001A62D6" w:rsidRPr="00551C37" w:rsidRDefault="00DB102E" w:rsidP="001A62D6">
            <w:pPr>
              <w:pStyle w:val="20"/>
              <w:ind w:firstLine="424"/>
              <w:rPr>
                <w:color w:val="000000" w:themeColor="text1"/>
              </w:rPr>
            </w:pPr>
            <w:r w:rsidRPr="00551C37">
              <w:rPr>
                <w:rFonts w:hint="eastAsia"/>
                <w:color w:val="000000" w:themeColor="text1"/>
              </w:rPr>
              <w:t>（</w:t>
            </w:r>
            <w:r w:rsidRPr="00551C37">
              <w:rPr>
                <w:rFonts w:hint="eastAsia"/>
                <w:color w:val="000000" w:themeColor="text1"/>
              </w:rPr>
              <w:t>2</w:t>
            </w:r>
            <w:r w:rsidRPr="00551C37">
              <w:rPr>
                <w:rFonts w:hint="eastAsia"/>
                <w:color w:val="000000" w:themeColor="text1"/>
              </w:rPr>
              <w:t>）</w:t>
            </w:r>
            <w:r w:rsidR="001A62D6" w:rsidRPr="00551C37">
              <w:rPr>
                <w:rFonts w:hint="eastAsia"/>
                <w:color w:val="000000" w:themeColor="text1"/>
              </w:rPr>
              <w:t>影响</w:t>
            </w:r>
          </w:p>
          <w:p w:rsidR="001A62D6" w:rsidRPr="00551C37" w:rsidRDefault="001A62D6" w:rsidP="001A62D6">
            <w:pPr>
              <w:pStyle w:val="20"/>
              <w:ind w:firstLine="424"/>
              <w:rPr>
                <w:color w:val="000000" w:themeColor="text1"/>
              </w:rPr>
            </w:pPr>
            <w:r w:rsidRPr="00551C37">
              <w:rPr>
                <w:rFonts w:hint="eastAsia"/>
                <w:color w:val="000000" w:themeColor="text1"/>
              </w:rPr>
              <w:t>空港保税港区已经完成了土石方工程的平衡和场区平整，并进行了绿化，设置了合理的水土保持措施，因此本期工程施工期的水土流失得到了较好的控制。空港保税港周边区域没有国家保</w:t>
            </w:r>
            <w:r w:rsidRPr="00551C37">
              <w:rPr>
                <w:rFonts w:hint="eastAsia"/>
                <w:color w:val="000000" w:themeColor="text1"/>
              </w:rPr>
              <w:lastRenderedPageBreak/>
              <w:t>护的珍稀野生植物种群分布，无野生植物自然保护区，运营期货运站场区除绿化区外，地面基本实现了硬化。雨水的渗透能力大大减小，多形成地表径流通过场区的排水系统排入周围水体，对区域水土流失影响不大，对区域生态环境影响甚微。</w:t>
            </w:r>
          </w:p>
          <w:p w:rsidR="00DB102E" w:rsidRPr="00551C37" w:rsidRDefault="00DB102E" w:rsidP="00500991">
            <w:pPr>
              <w:pStyle w:val="3"/>
              <w:rPr>
                <w:color w:val="000000" w:themeColor="text1"/>
              </w:rPr>
            </w:pPr>
            <w:r w:rsidRPr="00551C37">
              <w:rPr>
                <w:rFonts w:hint="eastAsia"/>
                <w:color w:val="000000" w:themeColor="text1"/>
              </w:rPr>
              <w:t>12.5.2</w:t>
            </w:r>
            <w:r w:rsidRPr="00551C37">
              <w:rPr>
                <w:rFonts w:hint="eastAsia"/>
                <w:color w:val="000000" w:themeColor="text1"/>
              </w:rPr>
              <w:t>水环境</w:t>
            </w:r>
          </w:p>
          <w:p w:rsidR="001A62D6" w:rsidRPr="00551C37" w:rsidRDefault="001A62D6" w:rsidP="001A62D6">
            <w:pPr>
              <w:spacing w:line="360" w:lineRule="auto"/>
              <w:ind w:firstLineChars="200" w:firstLine="424"/>
              <w:contextualSpacing/>
              <w:rPr>
                <w:rFonts w:hAnsi="宋体"/>
                <w:color w:val="000000" w:themeColor="text1"/>
                <w:sz w:val="24"/>
                <w:szCs w:val="24"/>
              </w:rPr>
            </w:pPr>
            <w:r w:rsidRPr="00551C37">
              <w:rPr>
                <w:rFonts w:hAnsi="宋体" w:hint="eastAsia"/>
                <w:color w:val="000000" w:themeColor="text1"/>
                <w:sz w:val="24"/>
                <w:szCs w:val="24"/>
              </w:rPr>
              <w:t>（</w:t>
            </w:r>
            <w:r w:rsidRPr="00551C37">
              <w:rPr>
                <w:rFonts w:hAnsi="宋体" w:hint="eastAsia"/>
                <w:color w:val="000000" w:themeColor="text1"/>
                <w:sz w:val="24"/>
                <w:szCs w:val="24"/>
              </w:rPr>
              <w:t>1</w:t>
            </w:r>
            <w:r w:rsidRPr="00551C37">
              <w:rPr>
                <w:rFonts w:hAnsi="宋体" w:hint="eastAsia"/>
                <w:color w:val="000000" w:themeColor="text1"/>
                <w:sz w:val="24"/>
                <w:szCs w:val="24"/>
              </w:rPr>
              <w:t>）措施</w:t>
            </w:r>
          </w:p>
          <w:p w:rsidR="001A62D6" w:rsidRPr="00551C37" w:rsidRDefault="001A62D6" w:rsidP="001A62D6">
            <w:pPr>
              <w:pStyle w:val="20"/>
              <w:ind w:firstLine="424"/>
              <w:rPr>
                <w:color w:val="000000" w:themeColor="text1"/>
              </w:rPr>
            </w:pPr>
            <w:r w:rsidRPr="00551C37">
              <w:rPr>
                <w:rFonts w:hint="eastAsia"/>
                <w:color w:val="000000" w:themeColor="text1"/>
              </w:rPr>
              <w:t>工程施工场地应合理设置沉砂池，施工废水沉淀、隔油处理后用于扬尘控制喷洒；工程施工期间，施工人员产生的生活污水经过一体化污水处理设施处理后排入保税港区现有的污水管网。</w:t>
            </w:r>
          </w:p>
          <w:p w:rsidR="001A62D6" w:rsidRPr="00551C37" w:rsidRDefault="001A62D6" w:rsidP="001A62D6">
            <w:pPr>
              <w:pStyle w:val="20"/>
              <w:ind w:firstLine="424"/>
              <w:rPr>
                <w:color w:val="000000" w:themeColor="text1"/>
              </w:rPr>
            </w:pPr>
            <w:r w:rsidRPr="00551C37">
              <w:rPr>
                <w:rFonts w:hint="eastAsia"/>
                <w:color w:val="000000" w:themeColor="text1"/>
              </w:rPr>
              <w:t>生活废水经生化池处理后，排入保税港区排水管网，食堂餐饮废水经隔油、生化池处理后，排入保税港区排水管网，然后全部进入城北污水处理厂处理。场地冲洗废水经沉淀处理后，进入污水管网。空港保税港区属于该污水处理厂的服务范围。货运站的生活污水经隔油、生化池处理后，废水水质满足城北污水处理厂进水水质要求。空港保税港区已经完成污水管网系统的建设，所以运营期货运站的生活污水进入城北污水处理厂处理是可行的。</w:t>
            </w:r>
          </w:p>
          <w:p w:rsidR="00DB102E" w:rsidRPr="00551C37" w:rsidRDefault="00DB102E" w:rsidP="00381718">
            <w:pPr>
              <w:pStyle w:val="20"/>
              <w:ind w:firstLine="424"/>
              <w:rPr>
                <w:color w:val="000000" w:themeColor="text1"/>
              </w:rPr>
            </w:pPr>
            <w:r w:rsidRPr="00551C37">
              <w:rPr>
                <w:rFonts w:hint="eastAsia"/>
                <w:color w:val="000000" w:themeColor="text1"/>
              </w:rPr>
              <w:t>（</w:t>
            </w:r>
            <w:r w:rsidR="001A62D6" w:rsidRPr="00551C37">
              <w:rPr>
                <w:rFonts w:hint="eastAsia"/>
                <w:color w:val="000000" w:themeColor="text1"/>
              </w:rPr>
              <w:t>2</w:t>
            </w:r>
            <w:r w:rsidRPr="00551C37">
              <w:rPr>
                <w:rFonts w:hint="eastAsia"/>
                <w:color w:val="000000" w:themeColor="text1"/>
              </w:rPr>
              <w:t>）影响</w:t>
            </w:r>
          </w:p>
          <w:p w:rsidR="00DB102E" w:rsidRPr="00551C37" w:rsidRDefault="00DB102E" w:rsidP="00381718">
            <w:pPr>
              <w:pStyle w:val="20"/>
              <w:ind w:firstLine="424"/>
              <w:rPr>
                <w:color w:val="000000" w:themeColor="text1"/>
              </w:rPr>
            </w:pPr>
            <w:r w:rsidRPr="00551C37">
              <w:rPr>
                <w:rFonts w:hint="eastAsia"/>
                <w:color w:val="000000" w:themeColor="text1"/>
              </w:rPr>
              <w:t>工程施工废水主要为基础施工产生混凝土养护用水，场地喷洒水和施工机械冲洗废水等，主要含</w:t>
            </w:r>
            <w:r w:rsidRPr="00551C37">
              <w:rPr>
                <w:rFonts w:hint="eastAsia"/>
                <w:color w:val="000000" w:themeColor="text1"/>
              </w:rPr>
              <w:t>SS</w:t>
            </w:r>
            <w:r w:rsidRPr="00551C37">
              <w:rPr>
                <w:rFonts w:hint="eastAsia"/>
                <w:color w:val="000000" w:themeColor="text1"/>
              </w:rPr>
              <w:t>和石油类，经沉淀、隔油处理后，用于场地洒水，抑制扬尘，对周围环境影响较小</w:t>
            </w:r>
            <w:r w:rsidRPr="00551C37">
              <w:rPr>
                <w:color w:val="000000" w:themeColor="text1"/>
              </w:rPr>
              <w:t>。</w:t>
            </w:r>
            <w:r w:rsidRPr="00551C37">
              <w:rPr>
                <w:rFonts w:hint="eastAsia"/>
                <w:color w:val="000000" w:themeColor="text1"/>
              </w:rPr>
              <w:t>本工程位于保税港区内，施工营地设置于航空货运站三期规划建设绿化空地内，</w:t>
            </w:r>
            <w:r w:rsidR="009E50E8" w:rsidRPr="00551C37">
              <w:rPr>
                <w:rFonts w:hint="eastAsia"/>
                <w:color w:val="000000" w:themeColor="text1"/>
              </w:rPr>
              <w:t>施工人员产生的生活污水经过一体化污水处理设施处理后排入保税港区现有的污水管网。所以施工期废水对周围环境的影响很小。</w:t>
            </w:r>
            <w:r w:rsidRPr="00551C37">
              <w:rPr>
                <w:rFonts w:hint="eastAsia"/>
                <w:color w:val="000000" w:themeColor="text1"/>
              </w:rPr>
              <w:t>评价要求，</w:t>
            </w:r>
            <w:r w:rsidR="00AC37D5" w:rsidRPr="00551C37">
              <w:rPr>
                <w:rFonts w:hint="eastAsia"/>
                <w:color w:val="000000" w:themeColor="text1"/>
              </w:rPr>
              <w:t>拟建工程</w:t>
            </w:r>
            <w:r w:rsidRPr="00551C37">
              <w:rPr>
                <w:rFonts w:hint="eastAsia"/>
                <w:color w:val="000000" w:themeColor="text1"/>
              </w:rPr>
              <w:t>配套建设污水</w:t>
            </w:r>
            <w:r w:rsidRPr="00551C37">
              <w:rPr>
                <w:color w:val="000000" w:themeColor="text1"/>
              </w:rPr>
              <w:t>管道</w:t>
            </w:r>
            <w:r w:rsidRPr="00551C37">
              <w:rPr>
                <w:rFonts w:hint="eastAsia"/>
                <w:color w:val="000000" w:themeColor="text1"/>
              </w:rPr>
              <w:t>必须作好防渗、漏工作，加强排水措施的维护与管理，避免对地下水造成影响。</w:t>
            </w:r>
          </w:p>
          <w:p w:rsidR="00DB102E" w:rsidRPr="00551C37" w:rsidRDefault="009E50E8" w:rsidP="00381718">
            <w:pPr>
              <w:pStyle w:val="20"/>
              <w:ind w:firstLine="424"/>
              <w:rPr>
                <w:color w:val="000000" w:themeColor="text1"/>
              </w:rPr>
            </w:pPr>
            <w:r w:rsidRPr="00551C37">
              <w:rPr>
                <w:rFonts w:hint="eastAsia"/>
                <w:color w:val="000000" w:themeColor="text1"/>
              </w:rPr>
              <w:t>本期工程在运营期的废水主要是工作人员的生活污水（含餐饮废水）和场地冲洗废水。生活污水总量为</w:t>
            </w:r>
            <w:r w:rsidR="00FF55B7" w:rsidRPr="00551C37">
              <w:rPr>
                <w:color w:val="000000" w:themeColor="text1"/>
              </w:rPr>
              <w:t>73.0</w:t>
            </w:r>
            <w:r w:rsidR="00732043" w:rsidRPr="00551C37">
              <w:rPr>
                <w:rFonts w:hint="eastAsia"/>
                <w:color w:val="000000" w:themeColor="text1"/>
              </w:rPr>
              <w:t>m</w:t>
            </w:r>
            <w:r w:rsidR="00732043" w:rsidRPr="00551C37">
              <w:rPr>
                <w:rFonts w:hint="eastAsia"/>
                <w:color w:val="000000" w:themeColor="text1"/>
                <w:vertAlign w:val="superscript"/>
              </w:rPr>
              <w:t>3</w:t>
            </w:r>
            <w:r w:rsidRPr="00551C37">
              <w:rPr>
                <w:rFonts w:hint="eastAsia"/>
                <w:color w:val="000000" w:themeColor="text1"/>
              </w:rPr>
              <w:t>/d</w:t>
            </w:r>
            <w:r w:rsidRPr="00551C37">
              <w:rPr>
                <w:rFonts w:hint="eastAsia"/>
                <w:color w:val="000000" w:themeColor="text1"/>
              </w:rPr>
              <w:t>，水质简单，主要以</w:t>
            </w:r>
            <w:r w:rsidRPr="00551C37">
              <w:rPr>
                <w:rFonts w:hint="eastAsia"/>
                <w:color w:val="000000" w:themeColor="text1"/>
              </w:rPr>
              <w:t>COD</w:t>
            </w:r>
            <w:r w:rsidRPr="00551C37">
              <w:rPr>
                <w:rFonts w:hint="eastAsia"/>
                <w:color w:val="000000" w:themeColor="text1"/>
              </w:rPr>
              <w:t>、</w:t>
            </w:r>
            <w:r w:rsidRPr="00551C37">
              <w:rPr>
                <w:rFonts w:hint="eastAsia"/>
                <w:color w:val="000000" w:themeColor="text1"/>
              </w:rPr>
              <w:t>NH</w:t>
            </w:r>
            <w:r w:rsidRPr="00551C37">
              <w:rPr>
                <w:rFonts w:hint="eastAsia"/>
                <w:color w:val="000000" w:themeColor="text1"/>
                <w:vertAlign w:val="subscript"/>
              </w:rPr>
              <w:t>3</w:t>
            </w:r>
            <w:r w:rsidRPr="00551C37">
              <w:rPr>
                <w:rFonts w:hint="eastAsia"/>
                <w:color w:val="000000" w:themeColor="text1"/>
              </w:rPr>
              <w:t>-N</w:t>
            </w:r>
            <w:r w:rsidRPr="00551C37">
              <w:rPr>
                <w:rFonts w:hint="eastAsia"/>
                <w:color w:val="000000" w:themeColor="text1"/>
              </w:rPr>
              <w:t>为主，可生化性较好。生活废水经生化池处理后，排入保税港区排水管网，食堂餐饮废水</w:t>
            </w:r>
            <w:r w:rsidRPr="00551C37">
              <w:rPr>
                <w:color w:val="000000" w:themeColor="text1"/>
              </w:rPr>
              <w:t>20.7</w:t>
            </w:r>
            <w:r w:rsidR="00732043" w:rsidRPr="00551C37">
              <w:rPr>
                <w:rFonts w:hint="eastAsia"/>
                <w:color w:val="000000" w:themeColor="text1"/>
              </w:rPr>
              <w:t>m</w:t>
            </w:r>
            <w:r w:rsidR="00732043" w:rsidRPr="00551C37">
              <w:rPr>
                <w:rFonts w:hint="eastAsia"/>
                <w:color w:val="000000" w:themeColor="text1"/>
                <w:vertAlign w:val="superscript"/>
              </w:rPr>
              <w:t>3</w:t>
            </w:r>
            <w:r w:rsidRPr="00551C37">
              <w:rPr>
                <w:rFonts w:hint="eastAsia"/>
                <w:color w:val="000000" w:themeColor="text1"/>
              </w:rPr>
              <w:t>/d</w:t>
            </w:r>
            <w:r w:rsidRPr="00551C37">
              <w:rPr>
                <w:rFonts w:hint="eastAsia"/>
                <w:color w:val="000000" w:themeColor="text1"/>
              </w:rPr>
              <w:t>经隔油、生化池处理后，水质满足《污水综合排放标准》</w:t>
            </w:r>
            <w:r w:rsidRPr="00551C37">
              <w:rPr>
                <w:rFonts w:hint="eastAsia"/>
                <w:color w:val="000000" w:themeColor="text1"/>
              </w:rPr>
              <w:t>(GB8978-1996)</w:t>
            </w:r>
            <w:r w:rsidRPr="00551C37">
              <w:rPr>
                <w:rFonts w:hint="eastAsia"/>
                <w:color w:val="000000" w:themeColor="text1"/>
              </w:rPr>
              <w:t>三级标准后排入保税港区排水管网。</w:t>
            </w:r>
            <w:r w:rsidR="00381718" w:rsidRPr="00551C37">
              <w:rPr>
                <w:rFonts w:hint="eastAsia"/>
                <w:color w:val="000000" w:themeColor="text1"/>
              </w:rPr>
              <w:t>经过保税港区污水管网排入城北污水处理厂，处理达到《城镇污水处理厂污染物排放标准》一级</w:t>
            </w:r>
            <w:r w:rsidR="00381718" w:rsidRPr="00551C37">
              <w:rPr>
                <w:rFonts w:hint="eastAsia"/>
                <w:color w:val="000000" w:themeColor="text1"/>
              </w:rPr>
              <w:t>A</w:t>
            </w:r>
            <w:r w:rsidR="00381718" w:rsidRPr="00551C37">
              <w:rPr>
                <w:rFonts w:hint="eastAsia"/>
                <w:color w:val="000000" w:themeColor="text1"/>
              </w:rPr>
              <w:t>标后最终排入后河，对周围水环境的影响极小。</w:t>
            </w:r>
          </w:p>
          <w:p w:rsidR="00DB102E" w:rsidRPr="00551C37" w:rsidRDefault="00DB102E" w:rsidP="008A0A80">
            <w:pPr>
              <w:pStyle w:val="3"/>
              <w:rPr>
                <w:color w:val="000000" w:themeColor="text1"/>
              </w:rPr>
            </w:pPr>
            <w:r w:rsidRPr="00551C37">
              <w:rPr>
                <w:rFonts w:hint="eastAsia"/>
                <w:color w:val="000000" w:themeColor="text1"/>
              </w:rPr>
              <w:t>12.5.3</w:t>
            </w:r>
            <w:r w:rsidRPr="00551C37">
              <w:rPr>
                <w:rFonts w:hint="eastAsia"/>
                <w:color w:val="000000" w:themeColor="text1"/>
              </w:rPr>
              <w:t>大气环境</w:t>
            </w:r>
          </w:p>
          <w:p w:rsidR="001A62D6" w:rsidRPr="00551C37" w:rsidRDefault="001A62D6" w:rsidP="001A62D6">
            <w:pPr>
              <w:pStyle w:val="20"/>
              <w:ind w:firstLine="424"/>
              <w:rPr>
                <w:color w:val="000000" w:themeColor="text1"/>
              </w:rPr>
            </w:pPr>
            <w:r w:rsidRPr="00551C37">
              <w:rPr>
                <w:rFonts w:hint="eastAsia"/>
                <w:color w:val="000000" w:themeColor="text1"/>
              </w:rPr>
              <w:t>（</w:t>
            </w:r>
            <w:r w:rsidRPr="00551C37">
              <w:rPr>
                <w:rFonts w:hint="eastAsia"/>
                <w:color w:val="000000" w:themeColor="text1"/>
              </w:rPr>
              <w:t>1</w:t>
            </w:r>
            <w:r w:rsidRPr="00551C37">
              <w:rPr>
                <w:rFonts w:hint="eastAsia"/>
                <w:color w:val="000000" w:themeColor="text1"/>
              </w:rPr>
              <w:t>）措施</w:t>
            </w:r>
          </w:p>
          <w:p w:rsidR="001A62D6" w:rsidRPr="00551C37" w:rsidRDefault="001A62D6" w:rsidP="001A62D6">
            <w:pPr>
              <w:pStyle w:val="20"/>
              <w:ind w:firstLine="424"/>
              <w:rPr>
                <w:color w:val="000000" w:themeColor="text1"/>
              </w:rPr>
            </w:pPr>
            <w:r w:rsidRPr="00551C37">
              <w:rPr>
                <w:rFonts w:hint="eastAsia"/>
                <w:color w:val="000000" w:themeColor="text1"/>
              </w:rPr>
              <w:t>工程施工期禁止随意堆放弃土，施工现场道路要压实路面，经常清扫，干燥、风天要多洒水。加强施工现场运输车辆管理，限制进场运输车辆的行驶速度。对渣土、砂石、养护水泥、垃圾等</w:t>
            </w:r>
            <w:r w:rsidRPr="00551C37">
              <w:rPr>
                <w:rFonts w:hint="eastAsia"/>
                <w:color w:val="000000" w:themeColor="text1"/>
              </w:rPr>
              <w:lastRenderedPageBreak/>
              <w:t>易撒漏物质实施密闭式运输。驶入工地的运输车辆必须车身整洁，装载车厢完好，装载货物堆码整齐，不得污染道路。同时注意施工机械的维修保养，以减少汽车废气排放。</w:t>
            </w:r>
          </w:p>
          <w:p w:rsidR="001A62D6" w:rsidRPr="00551C37" w:rsidRDefault="001A62D6" w:rsidP="001A62D6">
            <w:pPr>
              <w:pStyle w:val="20"/>
              <w:ind w:firstLine="424"/>
              <w:rPr>
                <w:color w:val="000000" w:themeColor="text1"/>
              </w:rPr>
            </w:pPr>
            <w:r w:rsidRPr="00551C37">
              <w:rPr>
                <w:rFonts w:hint="eastAsia"/>
                <w:color w:val="000000" w:themeColor="text1"/>
              </w:rPr>
              <w:t>营运期定期清洗场区、道面，清洁停车环境和道路，保持作业区清洁与湿度，减少汽车二次扬尘。加强交通管理，限制进场运输车辆的行驶速度；加强对运输车辆的维修保养，以减少汽车废气排放。在货运站主要道路两侧设置绿化带，可以选择栽种易于吸附汽车尾气的乔木、灌木等树种和草坪。</w:t>
            </w:r>
            <w:r w:rsidRPr="00551C37">
              <w:rPr>
                <w:color w:val="000000" w:themeColor="text1"/>
              </w:rPr>
              <w:t>餐饮油烟采用静电油烟净化器净化处理</w:t>
            </w:r>
            <w:r w:rsidRPr="00551C37">
              <w:rPr>
                <w:rFonts w:hint="eastAsia"/>
                <w:color w:val="000000" w:themeColor="text1"/>
              </w:rPr>
              <w:t>后，采用</w:t>
            </w:r>
            <w:r w:rsidRPr="00551C37">
              <w:rPr>
                <w:color w:val="000000" w:themeColor="text1"/>
              </w:rPr>
              <w:t>专用通道引至屋顶高空排放，排放口高出上人屋面</w:t>
            </w:r>
            <w:r w:rsidRPr="00551C37">
              <w:rPr>
                <w:color w:val="000000" w:themeColor="text1"/>
              </w:rPr>
              <w:t>2</w:t>
            </w:r>
            <w:r w:rsidRPr="00551C37">
              <w:rPr>
                <w:rFonts w:hint="eastAsia"/>
                <w:color w:val="000000" w:themeColor="text1"/>
              </w:rPr>
              <w:t>m</w:t>
            </w:r>
            <w:r w:rsidRPr="00551C37">
              <w:rPr>
                <w:rFonts w:hint="eastAsia"/>
                <w:color w:val="000000" w:themeColor="text1"/>
              </w:rPr>
              <w:t>。</w:t>
            </w:r>
            <w:r w:rsidR="000C088C" w:rsidRPr="00551C37">
              <w:rPr>
                <w:rFonts w:hint="eastAsia"/>
                <w:color w:val="000000" w:themeColor="text1"/>
              </w:rPr>
              <w:t>生化处理池进行密闭，并通过专用臭气管道将臭气引至屋顶排放。</w:t>
            </w:r>
          </w:p>
          <w:p w:rsidR="00DB102E" w:rsidRPr="00551C37" w:rsidRDefault="00DB102E" w:rsidP="00825530">
            <w:pPr>
              <w:pStyle w:val="20"/>
              <w:ind w:firstLine="424"/>
              <w:rPr>
                <w:color w:val="000000" w:themeColor="text1"/>
              </w:rPr>
            </w:pPr>
            <w:r w:rsidRPr="00551C37">
              <w:rPr>
                <w:rFonts w:hint="eastAsia"/>
                <w:color w:val="000000" w:themeColor="text1"/>
              </w:rPr>
              <w:t>（</w:t>
            </w:r>
            <w:r w:rsidR="001A62D6" w:rsidRPr="00551C37">
              <w:rPr>
                <w:rFonts w:hint="eastAsia"/>
                <w:color w:val="000000" w:themeColor="text1"/>
              </w:rPr>
              <w:t>2</w:t>
            </w:r>
            <w:r w:rsidRPr="00551C37">
              <w:rPr>
                <w:rFonts w:hint="eastAsia"/>
                <w:color w:val="000000" w:themeColor="text1"/>
              </w:rPr>
              <w:t>）影响</w:t>
            </w:r>
          </w:p>
          <w:p w:rsidR="00DB102E" w:rsidRPr="00551C37" w:rsidRDefault="00AC37D5" w:rsidP="00825530">
            <w:pPr>
              <w:pStyle w:val="20"/>
              <w:ind w:firstLine="424"/>
              <w:rPr>
                <w:color w:val="000000" w:themeColor="text1"/>
              </w:rPr>
            </w:pPr>
            <w:r w:rsidRPr="00551C37">
              <w:rPr>
                <w:rFonts w:hint="eastAsia"/>
                <w:color w:val="000000" w:themeColor="text1"/>
              </w:rPr>
              <w:t>拟建工程</w:t>
            </w:r>
            <w:r w:rsidR="00DB102E" w:rsidRPr="00551C37">
              <w:rPr>
                <w:rFonts w:hint="eastAsia"/>
                <w:color w:val="000000" w:themeColor="text1"/>
              </w:rPr>
              <w:t>建设工程主要是场地平整、建筑基础、修建生产配套设施、管网铺设等施工。施工单位注意文明施工，定期洒水，及时清扫地面尘土，并严格管理产生扬尘的机械设备，施工建设时设置围挡和安全网，施工扬尘对周围环境的影响相对较小。</w:t>
            </w:r>
          </w:p>
          <w:p w:rsidR="00DB102E" w:rsidRPr="00551C37" w:rsidRDefault="00DB102E" w:rsidP="00825530">
            <w:pPr>
              <w:pStyle w:val="20"/>
              <w:ind w:firstLine="424"/>
              <w:rPr>
                <w:color w:val="000000" w:themeColor="text1"/>
              </w:rPr>
            </w:pPr>
            <w:r w:rsidRPr="00551C37">
              <w:rPr>
                <w:rFonts w:hAnsi="宋体" w:hint="eastAsia"/>
                <w:color w:val="000000" w:themeColor="text1"/>
              </w:rPr>
              <w:t>运营期</w:t>
            </w:r>
            <w:r w:rsidR="00AC37D5" w:rsidRPr="00551C37">
              <w:rPr>
                <w:rFonts w:hAnsi="宋体" w:hint="eastAsia"/>
                <w:color w:val="000000" w:themeColor="text1"/>
              </w:rPr>
              <w:t>拟建工程</w:t>
            </w:r>
            <w:r w:rsidRPr="00551C37">
              <w:rPr>
                <w:rFonts w:hAnsi="宋体" w:hint="eastAsia"/>
                <w:color w:val="000000" w:themeColor="text1"/>
              </w:rPr>
              <w:t>主要大气污染物为汽车尾气和食堂油烟，根据</w:t>
            </w:r>
            <w:r w:rsidRPr="00551C37">
              <w:rPr>
                <w:rFonts w:hint="eastAsia"/>
                <w:color w:val="000000" w:themeColor="text1"/>
              </w:rPr>
              <w:t>预测结果可知，货运站规划各道路在运营期目标年（</w:t>
            </w:r>
            <w:r w:rsidR="008A0A80" w:rsidRPr="00551C37">
              <w:rPr>
                <w:rFonts w:hint="eastAsia"/>
                <w:color w:val="000000" w:themeColor="text1"/>
              </w:rPr>
              <w:t>2025</w:t>
            </w:r>
            <w:r w:rsidRPr="00551C37">
              <w:rPr>
                <w:rFonts w:hint="eastAsia"/>
                <w:color w:val="000000" w:themeColor="text1"/>
              </w:rPr>
              <w:t>年）的</w:t>
            </w:r>
            <w:r w:rsidRPr="00551C37">
              <w:rPr>
                <w:rFonts w:hint="eastAsia"/>
                <w:color w:val="000000" w:themeColor="text1"/>
              </w:rPr>
              <w:t>NO</w:t>
            </w:r>
            <w:r w:rsidRPr="00551C37">
              <w:rPr>
                <w:rFonts w:hint="eastAsia"/>
                <w:color w:val="000000" w:themeColor="text1"/>
                <w:vertAlign w:val="subscript"/>
              </w:rPr>
              <w:t>2</w:t>
            </w:r>
            <w:r w:rsidRPr="00551C37">
              <w:rPr>
                <w:rFonts w:hint="eastAsia"/>
                <w:color w:val="000000" w:themeColor="text1"/>
              </w:rPr>
              <w:t>的日均浓度、高峰浓度在距道边</w:t>
            </w:r>
            <w:r w:rsidRPr="00551C37">
              <w:rPr>
                <w:rFonts w:hint="eastAsia"/>
                <w:color w:val="000000" w:themeColor="text1"/>
              </w:rPr>
              <w:t>10m</w:t>
            </w:r>
            <w:r w:rsidRPr="00551C37">
              <w:rPr>
                <w:rFonts w:hint="eastAsia"/>
                <w:color w:val="000000" w:themeColor="text1"/>
              </w:rPr>
              <w:t>外满足《环境空气质量标准》（</w:t>
            </w:r>
            <w:r w:rsidRPr="00551C37">
              <w:rPr>
                <w:rFonts w:hint="eastAsia"/>
                <w:color w:val="000000" w:themeColor="text1"/>
              </w:rPr>
              <w:t>GB3095-1996</w:t>
            </w:r>
            <w:r w:rsidRPr="00551C37">
              <w:rPr>
                <w:rFonts w:hint="eastAsia"/>
                <w:color w:val="000000" w:themeColor="text1"/>
              </w:rPr>
              <w:t>）中的二级标准。</w:t>
            </w:r>
            <w:r w:rsidRPr="00551C37">
              <w:rPr>
                <w:rFonts w:hAnsi="宋体" w:hint="eastAsia"/>
                <w:color w:val="000000" w:themeColor="text1"/>
              </w:rPr>
              <w:t>在保持道路场区清洁，加强道路两旁绿化等措施实施后，汽车尾气对环境影响较小。</w:t>
            </w:r>
            <w:r w:rsidRPr="00551C37">
              <w:rPr>
                <w:rFonts w:hint="eastAsia"/>
                <w:color w:val="000000" w:themeColor="text1"/>
              </w:rPr>
              <w:t>航空货运站食堂采用天然气，属于清洁能源，</w:t>
            </w:r>
            <w:r w:rsidRPr="00551C37">
              <w:rPr>
                <w:color w:val="000000" w:themeColor="text1"/>
              </w:rPr>
              <w:t>产生的餐饮油烟采用静电油烟净化器净化处理，油烟去除率达</w:t>
            </w:r>
            <w:r w:rsidR="000C088C" w:rsidRPr="00551C37">
              <w:rPr>
                <w:rFonts w:hint="eastAsia"/>
                <w:color w:val="000000" w:themeColor="text1"/>
              </w:rPr>
              <w:t>9</w:t>
            </w:r>
            <w:r w:rsidRPr="00551C37">
              <w:rPr>
                <w:color w:val="000000" w:themeColor="text1"/>
              </w:rPr>
              <w:t>0%</w:t>
            </w:r>
            <w:r w:rsidRPr="00551C37">
              <w:rPr>
                <w:color w:val="000000" w:themeColor="text1"/>
              </w:rPr>
              <w:t>以上，净化后的油烟浓度小于</w:t>
            </w:r>
            <w:r w:rsidR="000C088C" w:rsidRPr="00551C37">
              <w:rPr>
                <w:rFonts w:hint="eastAsia"/>
                <w:color w:val="000000" w:themeColor="text1"/>
              </w:rPr>
              <w:t>1</w:t>
            </w:r>
            <w:r w:rsidRPr="00551C37">
              <w:rPr>
                <w:color w:val="000000" w:themeColor="text1"/>
              </w:rPr>
              <w:t>mg/</w:t>
            </w:r>
            <w:r w:rsidR="00732043" w:rsidRPr="00551C37">
              <w:rPr>
                <w:color w:val="000000" w:themeColor="text1"/>
              </w:rPr>
              <w:t>m</w:t>
            </w:r>
            <w:r w:rsidR="00732043" w:rsidRPr="00551C37">
              <w:rPr>
                <w:color w:val="000000" w:themeColor="text1"/>
                <w:vertAlign w:val="superscript"/>
              </w:rPr>
              <w:t>3</w:t>
            </w:r>
            <w:r w:rsidRPr="00551C37">
              <w:rPr>
                <w:color w:val="000000" w:themeColor="text1"/>
              </w:rPr>
              <w:t>，采用专用通道引至屋顶高空排放，排放口高出上人屋面</w:t>
            </w:r>
            <w:r w:rsidRPr="00551C37">
              <w:rPr>
                <w:color w:val="000000" w:themeColor="text1"/>
              </w:rPr>
              <w:t>2</w:t>
            </w:r>
            <w:r w:rsidR="008A0A80" w:rsidRPr="00551C37">
              <w:rPr>
                <w:rFonts w:hint="eastAsia"/>
                <w:color w:val="000000" w:themeColor="text1"/>
              </w:rPr>
              <w:t>m</w:t>
            </w:r>
            <w:r w:rsidRPr="00551C37">
              <w:rPr>
                <w:rFonts w:hint="eastAsia"/>
                <w:color w:val="000000" w:themeColor="text1"/>
              </w:rPr>
              <w:t>，</w:t>
            </w:r>
            <w:r w:rsidRPr="00551C37">
              <w:rPr>
                <w:color w:val="000000" w:themeColor="text1"/>
              </w:rPr>
              <w:t>其废气排放方式满足渝环发</w:t>
            </w:r>
            <w:r w:rsidRPr="00551C37">
              <w:rPr>
                <w:color w:val="000000" w:themeColor="text1"/>
              </w:rPr>
              <w:t>[1999]639</w:t>
            </w:r>
            <w:r w:rsidRPr="00551C37">
              <w:rPr>
                <w:color w:val="000000" w:themeColor="text1"/>
              </w:rPr>
              <w:t>号文要求，对周边影响较小。</w:t>
            </w:r>
          </w:p>
          <w:p w:rsidR="00DB102E" w:rsidRPr="00551C37" w:rsidRDefault="00DB102E" w:rsidP="00825530">
            <w:pPr>
              <w:pStyle w:val="3"/>
              <w:rPr>
                <w:color w:val="000000" w:themeColor="text1"/>
              </w:rPr>
            </w:pPr>
            <w:r w:rsidRPr="00551C37">
              <w:rPr>
                <w:rFonts w:hint="eastAsia"/>
                <w:color w:val="000000" w:themeColor="text1"/>
              </w:rPr>
              <w:t>12.5.4</w:t>
            </w:r>
            <w:r w:rsidRPr="00551C37">
              <w:rPr>
                <w:rFonts w:hint="eastAsia"/>
                <w:color w:val="000000" w:themeColor="text1"/>
              </w:rPr>
              <w:t>声环境</w:t>
            </w:r>
          </w:p>
          <w:p w:rsidR="001A62D6" w:rsidRPr="006657B3" w:rsidRDefault="001A62D6" w:rsidP="006657B3">
            <w:pPr>
              <w:pStyle w:val="20"/>
              <w:ind w:firstLine="424"/>
            </w:pPr>
            <w:r w:rsidRPr="006657B3">
              <w:rPr>
                <w:rFonts w:hint="eastAsia"/>
              </w:rPr>
              <w:t>（</w:t>
            </w:r>
            <w:r w:rsidRPr="006657B3">
              <w:rPr>
                <w:rFonts w:hint="eastAsia"/>
              </w:rPr>
              <w:t>1</w:t>
            </w:r>
            <w:r w:rsidRPr="006657B3">
              <w:rPr>
                <w:rFonts w:hint="eastAsia"/>
              </w:rPr>
              <w:t>）措施</w:t>
            </w:r>
          </w:p>
          <w:p w:rsidR="001A62D6" w:rsidRPr="006657B3" w:rsidRDefault="001A62D6" w:rsidP="006657B3">
            <w:pPr>
              <w:pStyle w:val="20"/>
              <w:ind w:firstLine="424"/>
            </w:pPr>
            <w:r w:rsidRPr="006657B3">
              <w:rPr>
                <w:rFonts w:hint="eastAsia"/>
              </w:rPr>
              <w:t>施工期，合理安排施工机械的使用，减少噪声设备的使用时间，加强各种施工机械的维修保养，严格控制打桩机械在夜间使用。施工单位应尽量选用低噪声、振动的各类施工机械设备，避免多台高噪声的机械设备在同一工场和同一时间使用；并加强对施工设备的维修保养，加强对施工人员的培训及责任心教育，保证车辆平稳运行。</w:t>
            </w:r>
          </w:p>
          <w:p w:rsidR="001A62D6" w:rsidRPr="006657B3" w:rsidRDefault="001A62D6" w:rsidP="006657B3">
            <w:pPr>
              <w:pStyle w:val="20"/>
              <w:ind w:firstLine="424"/>
            </w:pPr>
            <w:r w:rsidRPr="006657B3">
              <w:rPr>
                <w:rFonts w:hint="eastAsia"/>
              </w:rPr>
              <w:t>营运期，选型时应选用低噪声设备，从声源上解决噪声污染；并采取屏蔽、减振、隔音等措施，减少噪声强度。加强货运站进出车辆的管理，控制车速，禁止鸣笛，做好道路建设和道路路面维修保养工作，对损坏路面及时养护，减少车辆振动噪声。采取场界绿化等措施，降低交通噪声对外环境的影响。</w:t>
            </w:r>
          </w:p>
          <w:p w:rsidR="00DB102E" w:rsidRPr="006657B3" w:rsidRDefault="00DB102E" w:rsidP="006657B3">
            <w:pPr>
              <w:pStyle w:val="20"/>
              <w:ind w:firstLine="424"/>
            </w:pPr>
            <w:r w:rsidRPr="006657B3">
              <w:rPr>
                <w:rFonts w:hint="eastAsia"/>
              </w:rPr>
              <w:t>（</w:t>
            </w:r>
            <w:r w:rsidR="001A62D6" w:rsidRPr="006657B3">
              <w:rPr>
                <w:rFonts w:hint="eastAsia"/>
              </w:rPr>
              <w:t>2</w:t>
            </w:r>
            <w:r w:rsidRPr="006657B3">
              <w:rPr>
                <w:rFonts w:hint="eastAsia"/>
              </w:rPr>
              <w:t>）影响</w:t>
            </w:r>
          </w:p>
          <w:p w:rsidR="00DB102E" w:rsidRPr="006657B3" w:rsidRDefault="00DB102E" w:rsidP="006657B3">
            <w:pPr>
              <w:pStyle w:val="20"/>
              <w:ind w:firstLine="424"/>
            </w:pPr>
            <w:r w:rsidRPr="006657B3">
              <w:rPr>
                <w:rFonts w:hint="eastAsia"/>
              </w:rPr>
              <w:lastRenderedPageBreak/>
              <w:t>施工期昼间单一施工机械距施工场地</w:t>
            </w:r>
            <w:r w:rsidRPr="006657B3">
              <w:rPr>
                <w:rFonts w:hint="eastAsia"/>
              </w:rPr>
              <w:t>50m</w:t>
            </w:r>
            <w:r w:rsidRPr="006657B3">
              <w:rPr>
                <w:rFonts w:hint="eastAsia"/>
              </w:rPr>
              <w:t>以外，夜间在</w:t>
            </w:r>
            <w:r w:rsidRPr="006657B3">
              <w:rPr>
                <w:rFonts w:hint="eastAsia"/>
              </w:rPr>
              <w:t>200m</w:t>
            </w:r>
            <w:r w:rsidRPr="006657B3">
              <w:rPr>
                <w:rFonts w:hint="eastAsia"/>
              </w:rPr>
              <w:t>以外可满足</w:t>
            </w:r>
            <w:r w:rsidRPr="006657B3">
              <w:t>《</w:t>
            </w:r>
            <w:r w:rsidRPr="006657B3">
              <w:rPr>
                <w:rFonts w:hint="eastAsia"/>
              </w:rPr>
              <w:t>建筑施工场界环境噪声排放标准</w:t>
            </w:r>
            <w:r w:rsidRPr="006657B3">
              <w:t>》（</w:t>
            </w:r>
            <w:r w:rsidRPr="006657B3">
              <w:t>GB12523</w:t>
            </w:r>
            <w:r w:rsidRPr="006657B3">
              <w:rPr>
                <w:rFonts w:hint="eastAsia"/>
              </w:rPr>
              <w:t>-2011</w:t>
            </w:r>
            <w:r w:rsidRPr="006657B3">
              <w:t>）</w:t>
            </w:r>
            <w:r w:rsidRPr="006657B3">
              <w:rPr>
                <w:rFonts w:hint="eastAsia"/>
              </w:rPr>
              <w:t>规定。项目施工周期短，影响程度较低，通过合理地安排施工进度和时间，文明施工、环保施工，对一期货运站的噪声影响可以接受。拟建工程位于重庆空港保税港区内部，场区内已经完成场地平整，内部道路及配套公用工程已建成，场地四周</w:t>
            </w:r>
            <w:r w:rsidRPr="006657B3">
              <w:rPr>
                <w:rFonts w:hint="eastAsia"/>
              </w:rPr>
              <w:t>200m</w:t>
            </w:r>
            <w:r w:rsidRPr="006657B3">
              <w:rPr>
                <w:rFonts w:hint="eastAsia"/>
              </w:rPr>
              <w:t>范围内无居民居住，无重点文物保护单位、医院、学校等环境敏感目标，因此项目施工噪声对环境影响甚微。</w:t>
            </w:r>
          </w:p>
          <w:p w:rsidR="00DB102E" w:rsidRPr="006657B3" w:rsidRDefault="00AC37D5" w:rsidP="006657B3">
            <w:pPr>
              <w:pStyle w:val="20"/>
              <w:ind w:firstLine="424"/>
            </w:pPr>
            <w:r w:rsidRPr="006657B3">
              <w:rPr>
                <w:rFonts w:hint="eastAsia"/>
              </w:rPr>
              <w:t>拟建工程</w:t>
            </w:r>
            <w:r w:rsidR="00DB102E" w:rsidRPr="006657B3">
              <w:rPr>
                <w:rFonts w:hint="eastAsia"/>
              </w:rPr>
              <w:t>建成后，运行产生的设备噪声源主要是水泵、空调、叉车等。大部分设备噪声在距声源</w:t>
            </w:r>
            <w:r w:rsidR="00DB102E" w:rsidRPr="006657B3">
              <w:rPr>
                <w:rFonts w:hint="eastAsia"/>
              </w:rPr>
              <w:t>5m</w:t>
            </w:r>
            <w:r w:rsidR="00DB102E" w:rsidRPr="006657B3">
              <w:rPr>
                <w:rFonts w:hint="eastAsia"/>
              </w:rPr>
              <w:t>处为</w:t>
            </w:r>
            <w:r w:rsidR="00DB102E" w:rsidRPr="006657B3">
              <w:rPr>
                <w:rFonts w:hint="eastAsia"/>
              </w:rPr>
              <w:t>70-85dB</w:t>
            </w:r>
            <w:r w:rsidR="00DB102E" w:rsidRPr="006657B3">
              <w:rPr>
                <w:rFonts w:hint="eastAsia"/>
              </w:rPr>
              <w:t>。由于高噪声设备数量较少及分布分散，且采取了房屋隔声降噪措施，同时由于项目周边不涉及居民区、学校、医院等声环境敏感区，所以</w:t>
            </w:r>
            <w:r w:rsidRPr="006657B3">
              <w:rPr>
                <w:rFonts w:hint="eastAsia"/>
              </w:rPr>
              <w:t>拟建工程</w:t>
            </w:r>
            <w:r w:rsidR="00DB102E" w:rsidRPr="006657B3">
              <w:rPr>
                <w:rFonts w:hint="eastAsia"/>
              </w:rPr>
              <w:t>噪声对周边环境影响很小。根据预测可知，空港保税港区内二期航空货运站工程陆侧、空侧通道两侧</w:t>
            </w:r>
            <w:r w:rsidR="00DB102E" w:rsidRPr="006657B3">
              <w:rPr>
                <w:rFonts w:hint="eastAsia"/>
              </w:rPr>
              <w:t>20m</w:t>
            </w:r>
            <w:r w:rsidR="00DB102E" w:rsidRPr="006657B3">
              <w:rPr>
                <w:rFonts w:hint="eastAsia"/>
              </w:rPr>
              <w:t>范围内满足</w:t>
            </w:r>
            <w:r w:rsidR="00DB102E" w:rsidRPr="006657B3">
              <w:t>《</w:t>
            </w:r>
            <w:r w:rsidR="00DB102E" w:rsidRPr="006657B3">
              <w:rPr>
                <w:rFonts w:hint="eastAsia"/>
              </w:rPr>
              <w:t>机场周围飞机噪声环境标准</w:t>
            </w:r>
            <w:r w:rsidR="00DB102E" w:rsidRPr="006657B3">
              <w:t>》（</w:t>
            </w:r>
            <w:r w:rsidR="00DB102E" w:rsidRPr="006657B3">
              <w:t>GB</w:t>
            </w:r>
            <w:r w:rsidR="00DB102E" w:rsidRPr="006657B3">
              <w:rPr>
                <w:rFonts w:hint="eastAsia"/>
              </w:rPr>
              <w:t>9660-88</w:t>
            </w:r>
            <w:r w:rsidR="00DB102E" w:rsidRPr="006657B3">
              <w:t>）</w:t>
            </w:r>
            <w:r w:rsidR="00DB102E" w:rsidRPr="006657B3">
              <w:rPr>
                <w:rFonts w:hint="eastAsia"/>
              </w:rPr>
              <w:t>二</w:t>
            </w:r>
            <w:r w:rsidR="00DB102E" w:rsidRPr="006657B3">
              <w:t>类标准</w:t>
            </w:r>
            <w:r w:rsidR="006657B3">
              <w:rPr>
                <w:rFonts w:hint="eastAsia"/>
              </w:rPr>
              <w:t>和</w:t>
            </w:r>
            <w:r w:rsidR="006657B3" w:rsidRPr="006657B3">
              <w:rPr>
                <w:rFonts w:hint="eastAsia"/>
              </w:rPr>
              <w:t>《声环境质量标准》（</w:t>
            </w:r>
            <w:r w:rsidR="006657B3" w:rsidRPr="006657B3">
              <w:rPr>
                <w:rFonts w:hint="eastAsia"/>
              </w:rPr>
              <w:t>GB 3096 - 2008</w:t>
            </w:r>
            <w:r w:rsidR="006657B3" w:rsidRPr="006657B3">
              <w:rPr>
                <w:rFonts w:hint="eastAsia"/>
              </w:rPr>
              <w:t>）</w:t>
            </w:r>
            <w:r w:rsidR="006657B3" w:rsidRPr="006657B3">
              <w:rPr>
                <w:rFonts w:hint="eastAsia"/>
              </w:rPr>
              <w:t>3</w:t>
            </w:r>
            <w:r w:rsidR="006657B3" w:rsidRPr="006657B3">
              <w:rPr>
                <w:rFonts w:hint="eastAsia"/>
              </w:rPr>
              <w:t>类标准</w:t>
            </w:r>
            <w:r w:rsidR="00DB102E" w:rsidRPr="006657B3">
              <w:rPr>
                <w:rFonts w:hint="eastAsia"/>
              </w:rPr>
              <w:t>要求。二期建成后对周边声环境贡献值较小，噪声影响程度较低，且由于项目周边不涉及居民区、学校、医院等声环境敏感区，所以</w:t>
            </w:r>
            <w:r w:rsidRPr="006657B3">
              <w:rPr>
                <w:rFonts w:hint="eastAsia"/>
              </w:rPr>
              <w:t>拟建工程</w:t>
            </w:r>
            <w:r w:rsidR="00DB102E" w:rsidRPr="006657B3">
              <w:rPr>
                <w:rFonts w:hint="eastAsia"/>
              </w:rPr>
              <w:t>噪声对周边环境影响很小。</w:t>
            </w:r>
          </w:p>
          <w:p w:rsidR="00DB102E" w:rsidRPr="00551C37" w:rsidRDefault="00DB102E" w:rsidP="00825530">
            <w:pPr>
              <w:pStyle w:val="3"/>
              <w:rPr>
                <w:color w:val="000000" w:themeColor="text1"/>
              </w:rPr>
            </w:pPr>
            <w:r w:rsidRPr="00551C37">
              <w:rPr>
                <w:rFonts w:hint="eastAsia"/>
                <w:color w:val="000000" w:themeColor="text1"/>
              </w:rPr>
              <w:t>12.5.5</w:t>
            </w:r>
            <w:r w:rsidRPr="00551C37">
              <w:rPr>
                <w:rFonts w:hint="eastAsia"/>
                <w:color w:val="000000" w:themeColor="text1"/>
              </w:rPr>
              <w:t>固体废物</w:t>
            </w:r>
          </w:p>
          <w:p w:rsidR="00DB102E" w:rsidRPr="006657B3" w:rsidRDefault="00AC37D5" w:rsidP="006657B3">
            <w:pPr>
              <w:pStyle w:val="20"/>
              <w:ind w:firstLine="424"/>
            </w:pPr>
            <w:r w:rsidRPr="006657B3">
              <w:rPr>
                <w:rFonts w:hint="eastAsia"/>
              </w:rPr>
              <w:t>拟建工程</w:t>
            </w:r>
            <w:r w:rsidR="00DB102E" w:rsidRPr="006657B3">
              <w:rPr>
                <w:rFonts w:hint="eastAsia"/>
              </w:rPr>
              <w:t>施工期生活垃圾实行分类收集，交由环卫部门统一处置，对环境影响较小。</w:t>
            </w:r>
          </w:p>
          <w:p w:rsidR="00DB102E" w:rsidRPr="006657B3" w:rsidRDefault="00DB102E" w:rsidP="004927AB">
            <w:pPr>
              <w:pStyle w:val="20"/>
              <w:ind w:firstLine="424"/>
            </w:pPr>
            <w:r w:rsidRPr="006657B3">
              <w:rPr>
                <w:rFonts w:hint="eastAsia"/>
              </w:rPr>
              <w:t>工程运营期固体废物主要是生活垃圾、包装废弃物，其中生活垃圾集中收集后，由环卫部门统一处置，对环境影响较小；包装废弃物回收利用后，</w:t>
            </w:r>
            <w:bookmarkStart w:id="19" w:name="_GoBack"/>
            <w:bookmarkEnd w:id="19"/>
            <w:r w:rsidRPr="006657B3">
              <w:rPr>
                <w:rFonts w:hint="eastAsia"/>
              </w:rPr>
              <w:t>剩余部分交由环卫部门统一处置，对环境影响较小。</w:t>
            </w:r>
            <w:r w:rsidR="004927AB">
              <w:rPr>
                <w:rFonts w:hint="eastAsia"/>
              </w:rPr>
              <w:t>过期的货物由重庆空港地服公司通知货主取货并运输出机场范围，货主自行处理。</w:t>
            </w:r>
            <w:r w:rsidR="004927AB" w:rsidRPr="00E26932">
              <w:rPr>
                <w:rFonts w:hint="eastAsia"/>
                <w:color w:val="FF0000"/>
              </w:rPr>
              <w:t>对检验、检疫不符合要求的货物暂存在暂存间内，由检验检疫局将相关货物拉到专业的垃圾处理站进行处理。检验检疫局是每天清理暂存间内不符合要求的货物，做到日产日清。</w:t>
            </w:r>
            <w:r w:rsidR="004927AB" w:rsidRPr="00E26932">
              <w:rPr>
                <w:rFonts w:hint="eastAsia"/>
                <w:color w:val="FF0000"/>
              </w:rPr>
              <w:t>通过上述措施，过期与检验、检疫不符合要求货物对环境的影响较小。</w:t>
            </w:r>
          </w:p>
          <w:p w:rsidR="00825530" w:rsidRPr="006657B3" w:rsidRDefault="005B6DB1" w:rsidP="006657B3">
            <w:pPr>
              <w:pStyle w:val="20"/>
              <w:ind w:firstLine="424"/>
            </w:pPr>
            <w:r w:rsidRPr="006657B3">
              <w:rPr>
                <w:rFonts w:hint="eastAsia"/>
              </w:rPr>
              <w:t>餐厨垃圾在采取单独收集、密闭储存后，应当交由具有相应资质的单位进行处理，严禁擅自处理。本工程食堂在严格执行《重庆市餐厨垃圾管理办法》后，食堂产生的餐厨垃圾对环境的影响较小。</w:t>
            </w:r>
          </w:p>
          <w:p w:rsidR="00DB102E" w:rsidRPr="00551C37" w:rsidRDefault="00DB102E" w:rsidP="00500991">
            <w:pPr>
              <w:pStyle w:val="2"/>
              <w:rPr>
                <w:color w:val="000000" w:themeColor="text1"/>
              </w:rPr>
            </w:pPr>
            <w:r w:rsidRPr="00551C37">
              <w:rPr>
                <w:rFonts w:hint="eastAsia"/>
                <w:color w:val="000000" w:themeColor="text1"/>
              </w:rPr>
              <w:t>12.6</w:t>
            </w:r>
            <w:r w:rsidRPr="00551C37">
              <w:rPr>
                <w:rFonts w:hint="eastAsia"/>
                <w:color w:val="000000" w:themeColor="text1"/>
              </w:rPr>
              <w:t>环境监测与管理</w:t>
            </w:r>
          </w:p>
          <w:p w:rsidR="00DB102E" w:rsidRPr="00551C37" w:rsidRDefault="00DB102E" w:rsidP="00500991">
            <w:pPr>
              <w:pStyle w:val="20"/>
              <w:ind w:firstLine="424"/>
              <w:rPr>
                <w:color w:val="000000" w:themeColor="text1"/>
              </w:rPr>
            </w:pPr>
            <w:r w:rsidRPr="00551C37">
              <w:rPr>
                <w:rFonts w:hint="eastAsia"/>
                <w:color w:val="000000" w:themeColor="text1"/>
              </w:rPr>
              <w:t>运营期环境监测重点为生活污水、噪声监测，具体监测工作应委托法定环境监测机构进行监测。</w:t>
            </w:r>
          </w:p>
          <w:p w:rsidR="00DB102E" w:rsidRPr="00551C37" w:rsidRDefault="00DB102E" w:rsidP="00500991">
            <w:pPr>
              <w:pStyle w:val="2"/>
              <w:rPr>
                <w:color w:val="000000" w:themeColor="text1"/>
              </w:rPr>
            </w:pPr>
            <w:r w:rsidRPr="00551C37">
              <w:rPr>
                <w:rFonts w:hint="eastAsia"/>
                <w:color w:val="000000" w:themeColor="text1"/>
              </w:rPr>
              <w:t>12.7</w:t>
            </w:r>
            <w:r w:rsidRPr="00551C37">
              <w:rPr>
                <w:rFonts w:hint="eastAsia"/>
                <w:color w:val="000000" w:themeColor="text1"/>
              </w:rPr>
              <w:t>综合结论</w:t>
            </w:r>
          </w:p>
          <w:p w:rsidR="00DB102E" w:rsidRPr="00551C37" w:rsidRDefault="00DB102E" w:rsidP="00500991">
            <w:pPr>
              <w:spacing w:line="360" w:lineRule="auto"/>
              <w:ind w:firstLineChars="200" w:firstLine="424"/>
              <w:contextualSpacing/>
              <w:rPr>
                <w:color w:val="000000" w:themeColor="text1"/>
                <w:sz w:val="24"/>
                <w:szCs w:val="24"/>
              </w:rPr>
            </w:pPr>
            <w:r w:rsidRPr="00551C37">
              <w:rPr>
                <w:color w:val="000000" w:themeColor="text1"/>
                <w:sz w:val="24"/>
                <w:szCs w:val="24"/>
              </w:rPr>
              <w:t>综合结论，</w:t>
            </w:r>
            <w:r w:rsidR="00AC37D5" w:rsidRPr="00551C37">
              <w:rPr>
                <w:color w:val="000000" w:themeColor="text1"/>
                <w:sz w:val="24"/>
                <w:szCs w:val="24"/>
              </w:rPr>
              <w:t>拟建工程</w:t>
            </w:r>
            <w:r w:rsidRPr="00551C37">
              <w:rPr>
                <w:color w:val="000000" w:themeColor="text1"/>
                <w:sz w:val="24"/>
                <w:szCs w:val="24"/>
              </w:rPr>
              <w:t>的建设符合国家产业政策，符合《重庆市城乡总体规划（</w:t>
            </w:r>
            <w:r w:rsidRPr="00551C37">
              <w:rPr>
                <w:color w:val="000000" w:themeColor="text1"/>
                <w:sz w:val="24"/>
                <w:szCs w:val="24"/>
              </w:rPr>
              <w:t>2007-2020</w:t>
            </w:r>
            <w:r w:rsidRPr="00551C37">
              <w:rPr>
                <w:color w:val="000000" w:themeColor="text1"/>
                <w:sz w:val="24"/>
                <w:szCs w:val="24"/>
              </w:rPr>
              <w:t>年）》</w:t>
            </w:r>
            <w:r w:rsidRPr="00551C37">
              <w:rPr>
                <w:rFonts w:hint="eastAsia"/>
                <w:color w:val="000000" w:themeColor="text1"/>
                <w:sz w:val="24"/>
                <w:szCs w:val="24"/>
              </w:rPr>
              <w:t>、</w:t>
            </w:r>
            <w:r w:rsidRPr="00551C37">
              <w:rPr>
                <w:rFonts w:hint="eastAsia"/>
                <w:color w:val="000000" w:themeColor="text1"/>
                <w:sz w:val="24"/>
                <w:szCs w:val="24"/>
              </w:rPr>
              <w:lastRenderedPageBreak/>
              <w:t>《重庆江北国际机场总体规划（</w:t>
            </w:r>
            <w:r w:rsidRPr="00551C37">
              <w:rPr>
                <w:rFonts w:hint="eastAsia"/>
                <w:color w:val="000000" w:themeColor="text1"/>
                <w:sz w:val="24"/>
                <w:szCs w:val="24"/>
              </w:rPr>
              <w:t>2010</w:t>
            </w:r>
            <w:r w:rsidRPr="00551C37">
              <w:rPr>
                <w:rFonts w:hint="eastAsia"/>
                <w:color w:val="000000" w:themeColor="text1"/>
                <w:sz w:val="24"/>
                <w:szCs w:val="24"/>
              </w:rPr>
              <w:t>年版）》</w:t>
            </w:r>
            <w:r w:rsidRPr="00551C37">
              <w:rPr>
                <w:color w:val="000000" w:themeColor="text1"/>
                <w:sz w:val="24"/>
                <w:szCs w:val="24"/>
              </w:rPr>
              <w:t>。项目建设将有利于</w:t>
            </w:r>
            <w:r w:rsidRPr="00551C37">
              <w:rPr>
                <w:rFonts w:hint="eastAsia"/>
                <w:color w:val="000000" w:themeColor="text1"/>
                <w:sz w:val="24"/>
                <w:szCs w:val="24"/>
              </w:rPr>
              <w:t>快速实现机场物流价值链各参与环节多方共赢的局面</w:t>
            </w:r>
            <w:r w:rsidRPr="00551C37">
              <w:rPr>
                <w:color w:val="000000" w:themeColor="text1"/>
                <w:sz w:val="24"/>
                <w:szCs w:val="24"/>
              </w:rPr>
              <w:t>，</w:t>
            </w:r>
            <w:r w:rsidRPr="00551C37">
              <w:rPr>
                <w:rFonts w:hint="eastAsia"/>
                <w:color w:val="000000" w:themeColor="text1"/>
                <w:sz w:val="24"/>
                <w:szCs w:val="24"/>
              </w:rPr>
              <w:t>促进区域经济良性发展</w:t>
            </w:r>
            <w:r w:rsidRPr="00551C37">
              <w:rPr>
                <w:color w:val="000000" w:themeColor="text1"/>
                <w:sz w:val="24"/>
                <w:szCs w:val="24"/>
              </w:rPr>
              <w:t>。虽然</w:t>
            </w:r>
            <w:r w:rsidRPr="00551C37">
              <w:rPr>
                <w:rFonts w:hint="eastAsia"/>
                <w:color w:val="000000" w:themeColor="text1"/>
                <w:sz w:val="24"/>
                <w:szCs w:val="24"/>
              </w:rPr>
              <w:t>本项目</w:t>
            </w:r>
            <w:r w:rsidRPr="00551C37">
              <w:rPr>
                <w:color w:val="000000" w:themeColor="text1"/>
                <w:sz w:val="24"/>
                <w:szCs w:val="24"/>
              </w:rPr>
              <w:t>建设和运营将会对生态环境</w:t>
            </w:r>
            <w:r w:rsidRPr="00551C37">
              <w:rPr>
                <w:rFonts w:hint="eastAsia"/>
                <w:color w:val="000000" w:themeColor="text1"/>
                <w:sz w:val="24"/>
                <w:szCs w:val="24"/>
              </w:rPr>
              <w:t>、声环境和环境空气等方面</w:t>
            </w:r>
            <w:r w:rsidRPr="00551C37">
              <w:rPr>
                <w:color w:val="000000" w:themeColor="text1"/>
                <w:sz w:val="24"/>
                <w:szCs w:val="24"/>
              </w:rPr>
              <w:t>产生一定的不利影响，但只要认真落实本</w:t>
            </w:r>
            <w:r w:rsidRPr="00551C37">
              <w:rPr>
                <w:rFonts w:hint="eastAsia"/>
                <w:color w:val="000000" w:themeColor="text1"/>
                <w:sz w:val="24"/>
                <w:szCs w:val="24"/>
              </w:rPr>
              <w:t>评价</w:t>
            </w:r>
            <w:r w:rsidRPr="00551C37">
              <w:rPr>
                <w:color w:val="000000" w:themeColor="text1"/>
                <w:sz w:val="24"/>
                <w:szCs w:val="24"/>
              </w:rPr>
              <w:t>提出的</w:t>
            </w:r>
            <w:r w:rsidRPr="00551C37">
              <w:rPr>
                <w:rFonts w:hint="eastAsia"/>
                <w:color w:val="000000" w:themeColor="text1"/>
                <w:sz w:val="24"/>
                <w:szCs w:val="24"/>
              </w:rPr>
              <w:t>各项环保措施</w:t>
            </w:r>
            <w:r w:rsidRPr="00551C37">
              <w:rPr>
                <w:color w:val="000000" w:themeColor="text1"/>
                <w:sz w:val="24"/>
                <w:szCs w:val="24"/>
              </w:rPr>
              <w:t>，</w:t>
            </w:r>
            <w:r w:rsidRPr="00551C37">
              <w:rPr>
                <w:rFonts w:hint="eastAsia"/>
                <w:color w:val="000000" w:themeColor="text1"/>
                <w:sz w:val="24"/>
                <w:szCs w:val="24"/>
              </w:rPr>
              <w:t>真正落实环保设施与主体工程建设的“三同时”制度，</w:t>
            </w:r>
            <w:r w:rsidRPr="00551C37">
              <w:rPr>
                <w:color w:val="000000" w:themeColor="text1"/>
                <w:sz w:val="24"/>
                <w:szCs w:val="24"/>
              </w:rPr>
              <w:t>所产生的不利影响可以得到有效控制，</w:t>
            </w:r>
            <w:r w:rsidR="00DC7B28">
              <w:rPr>
                <w:rFonts w:hint="eastAsia"/>
                <w:color w:val="000000" w:themeColor="text1"/>
                <w:sz w:val="24"/>
                <w:szCs w:val="24"/>
              </w:rPr>
              <w:t>其对</w:t>
            </w:r>
            <w:r w:rsidRPr="00551C37">
              <w:rPr>
                <w:color w:val="000000" w:themeColor="text1"/>
                <w:sz w:val="24"/>
                <w:szCs w:val="24"/>
              </w:rPr>
              <w:t>环境</w:t>
            </w:r>
            <w:r w:rsidR="00DC7B28">
              <w:rPr>
                <w:rFonts w:hint="eastAsia"/>
                <w:color w:val="000000" w:themeColor="text1"/>
                <w:sz w:val="24"/>
                <w:szCs w:val="24"/>
              </w:rPr>
              <w:t>的影响较小</w:t>
            </w:r>
            <w:r w:rsidRPr="00551C37">
              <w:rPr>
                <w:color w:val="000000" w:themeColor="text1"/>
                <w:sz w:val="24"/>
                <w:szCs w:val="24"/>
              </w:rPr>
              <w:t>。本评价认为</w:t>
            </w:r>
            <w:r w:rsidRPr="00551C37">
              <w:rPr>
                <w:rFonts w:hint="eastAsia"/>
                <w:color w:val="000000" w:themeColor="text1"/>
                <w:sz w:val="24"/>
                <w:szCs w:val="24"/>
              </w:rPr>
              <w:t>，本项目不存在重大环境制约因素，</w:t>
            </w:r>
            <w:r w:rsidRPr="00551C37">
              <w:rPr>
                <w:color w:val="000000" w:themeColor="text1"/>
                <w:sz w:val="24"/>
                <w:szCs w:val="24"/>
              </w:rPr>
              <w:t>从环境保护的角度考虑，</w:t>
            </w:r>
            <w:r w:rsidR="00AC37D5" w:rsidRPr="00551C37">
              <w:rPr>
                <w:color w:val="000000" w:themeColor="text1"/>
                <w:sz w:val="24"/>
                <w:szCs w:val="24"/>
              </w:rPr>
              <w:t>拟建工程</w:t>
            </w:r>
            <w:r w:rsidRPr="00551C37">
              <w:rPr>
                <w:rFonts w:hint="eastAsia"/>
                <w:color w:val="000000" w:themeColor="text1"/>
                <w:sz w:val="24"/>
                <w:szCs w:val="24"/>
              </w:rPr>
              <w:t>选址</w:t>
            </w:r>
            <w:r w:rsidRPr="00551C37">
              <w:rPr>
                <w:color w:val="000000" w:themeColor="text1"/>
                <w:sz w:val="24"/>
                <w:szCs w:val="24"/>
              </w:rPr>
              <w:t>合理</w:t>
            </w:r>
            <w:r w:rsidRPr="00551C37">
              <w:rPr>
                <w:rFonts w:hint="eastAsia"/>
                <w:color w:val="000000" w:themeColor="text1"/>
                <w:sz w:val="24"/>
                <w:szCs w:val="24"/>
              </w:rPr>
              <w:t>，项目</w:t>
            </w:r>
            <w:r w:rsidRPr="00551C37">
              <w:rPr>
                <w:color w:val="000000" w:themeColor="text1"/>
                <w:sz w:val="24"/>
                <w:szCs w:val="24"/>
              </w:rPr>
              <w:t>建设可行。</w:t>
            </w:r>
          </w:p>
          <w:p w:rsidR="00DB102E" w:rsidRPr="00551C37" w:rsidRDefault="00DB102E" w:rsidP="00DB102E">
            <w:pPr>
              <w:rPr>
                <w:color w:val="000000" w:themeColor="text1"/>
              </w:rPr>
            </w:pPr>
          </w:p>
          <w:p w:rsidR="00825530" w:rsidRPr="00551C37" w:rsidRDefault="00825530" w:rsidP="00DB102E">
            <w:pPr>
              <w:rPr>
                <w:color w:val="000000" w:themeColor="text1"/>
              </w:rPr>
            </w:pPr>
          </w:p>
          <w:p w:rsidR="00825530" w:rsidRPr="00551C37" w:rsidRDefault="00825530" w:rsidP="00DB102E">
            <w:pPr>
              <w:rPr>
                <w:color w:val="000000" w:themeColor="text1"/>
              </w:rPr>
            </w:pPr>
          </w:p>
          <w:p w:rsidR="00825530" w:rsidRPr="00551C37" w:rsidRDefault="00825530" w:rsidP="00DB102E">
            <w:pPr>
              <w:rPr>
                <w:color w:val="000000" w:themeColor="text1"/>
              </w:rPr>
            </w:pPr>
          </w:p>
          <w:p w:rsidR="00825530" w:rsidRPr="00551C37" w:rsidRDefault="00825530" w:rsidP="00DB102E">
            <w:pPr>
              <w:rPr>
                <w:color w:val="000000" w:themeColor="text1"/>
              </w:rPr>
            </w:pPr>
          </w:p>
          <w:p w:rsidR="00825530" w:rsidRPr="00551C37" w:rsidRDefault="00825530" w:rsidP="00DB102E">
            <w:pPr>
              <w:rPr>
                <w:color w:val="000000" w:themeColor="text1"/>
              </w:rPr>
            </w:pPr>
          </w:p>
          <w:p w:rsidR="00825530" w:rsidRPr="00551C37" w:rsidRDefault="00825530" w:rsidP="00DB102E">
            <w:pPr>
              <w:rPr>
                <w:color w:val="000000" w:themeColor="text1"/>
              </w:rPr>
            </w:pPr>
          </w:p>
          <w:p w:rsidR="00825530" w:rsidRPr="00551C37" w:rsidRDefault="00825530" w:rsidP="00DB102E">
            <w:pPr>
              <w:rPr>
                <w:color w:val="000000" w:themeColor="text1"/>
              </w:rPr>
            </w:pPr>
          </w:p>
          <w:p w:rsidR="00825530" w:rsidRPr="00551C37" w:rsidRDefault="00825530" w:rsidP="00DB102E">
            <w:pPr>
              <w:rPr>
                <w:color w:val="000000" w:themeColor="text1"/>
              </w:rPr>
            </w:pPr>
          </w:p>
          <w:p w:rsidR="00825530" w:rsidRPr="00551C37" w:rsidRDefault="00825530" w:rsidP="00DB102E">
            <w:pPr>
              <w:rPr>
                <w:color w:val="000000" w:themeColor="text1"/>
              </w:rPr>
            </w:pPr>
          </w:p>
          <w:p w:rsidR="00825530" w:rsidRPr="00551C37" w:rsidRDefault="00825530" w:rsidP="00DB102E">
            <w:pPr>
              <w:rPr>
                <w:color w:val="000000" w:themeColor="text1"/>
              </w:rPr>
            </w:pPr>
          </w:p>
          <w:p w:rsidR="00DD3C30" w:rsidRPr="00551C37" w:rsidRDefault="00DD3C30" w:rsidP="00DB102E">
            <w:pPr>
              <w:rPr>
                <w:color w:val="000000" w:themeColor="text1"/>
              </w:rPr>
            </w:pPr>
          </w:p>
          <w:p w:rsidR="00DD3C30" w:rsidRPr="00551C37" w:rsidRDefault="00DD3C30" w:rsidP="00DB102E">
            <w:pPr>
              <w:rPr>
                <w:color w:val="000000" w:themeColor="text1"/>
              </w:rPr>
            </w:pPr>
          </w:p>
          <w:p w:rsidR="00DD3C30" w:rsidRPr="00551C37" w:rsidRDefault="00DD3C30" w:rsidP="00DB102E">
            <w:pPr>
              <w:rPr>
                <w:color w:val="000000" w:themeColor="text1"/>
              </w:rPr>
            </w:pPr>
          </w:p>
          <w:p w:rsidR="00DD3C30" w:rsidRPr="00551C37" w:rsidRDefault="00DD3C30" w:rsidP="00DB102E">
            <w:pPr>
              <w:rPr>
                <w:color w:val="000000" w:themeColor="text1"/>
              </w:rPr>
            </w:pPr>
          </w:p>
          <w:p w:rsidR="00DD3C30" w:rsidRPr="00551C37" w:rsidRDefault="00DD3C30" w:rsidP="00DB102E">
            <w:pPr>
              <w:rPr>
                <w:color w:val="000000" w:themeColor="text1"/>
              </w:rPr>
            </w:pPr>
          </w:p>
          <w:p w:rsidR="00DD3C30" w:rsidRPr="00551C37" w:rsidRDefault="00DD3C30" w:rsidP="00DB102E">
            <w:pPr>
              <w:rPr>
                <w:color w:val="000000" w:themeColor="text1"/>
              </w:rPr>
            </w:pPr>
          </w:p>
          <w:p w:rsidR="00DD3C30" w:rsidRPr="00551C37" w:rsidRDefault="00DD3C30" w:rsidP="00DB102E">
            <w:pPr>
              <w:rPr>
                <w:color w:val="000000" w:themeColor="text1"/>
              </w:rPr>
            </w:pPr>
          </w:p>
          <w:p w:rsidR="00DD3C30" w:rsidRPr="00551C37" w:rsidRDefault="00DD3C30" w:rsidP="00DB102E">
            <w:pPr>
              <w:rPr>
                <w:color w:val="000000" w:themeColor="text1"/>
              </w:rPr>
            </w:pPr>
          </w:p>
          <w:p w:rsidR="00DD3C30" w:rsidRPr="00551C37" w:rsidRDefault="00DD3C30" w:rsidP="00DB102E">
            <w:pPr>
              <w:rPr>
                <w:color w:val="000000" w:themeColor="text1"/>
              </w:rPr>
            </w:pPr>
          </w:p>
          <w:p w:rsidR="00DD3C30" w:rsidRPr="00551C37" w:rsidRDefault="00DD3C30" w:rsidP="00DB102E">
            <w:pPr>
              <w:rPr>
                <w:color w:val="000000" w:themeColor="text1"/>
              </w:rPr>
            </w:pPr>
          </w:p>
          <w:p w:rsidR="00DD3C30" w:rsidRPr="00551C37" w:rsidRDefault="00DD3C30" w:rsidP="00DB102E">
            <w:pPr>
              <w:rPr>
                <w:color w:val="000000" w:themeColor="text1"/>
              </w:rPr>
            </w:pPr>
          </w:p>
          <w:p w:rsidR="00DD3C30" w:rsidRPr="00551C37" w:rsidRDefault="00DD3C30" w:rsidP="00DB102E">
            <w:pPr>
              <w:rPr>
                <w:color w:val="000000" w:themeColor="text1"/>
              </w:rPr>
            </w:pPr>
          </w:p>
          <w:p w:rsidR="00DB102E" w:rsidRPr="00551C37" w:rsidRDefault="00DB102E" w:rsidP="00DB102E">
            <w:pPr>
              <w:rPr>
                <w:color w:val="000000" w:themeColor="text1"/>
              </w:rPr>
            </w:pPr>
          </w:p>
        </w:tc>
      </w:tr>
    </w:tbl>
    <w:p w:rsidR="00AA3151" w:rsidRPr="00551C37" w:rsidRDefault="00AA3151" w:rsidP="00DD3C30">
      <w:pPr>
        <w:spacing w:line="360" w:lineRule="auto"/>
        <w:ind w:firstLineChars="200" w:firstLine="504"/>
        <w:rPr>
          <w:rFonts w:ascii="宋体" w:hAnsi="宋体"/>
          <w:color w:val="000000" w:themeColor="text1"/>
        </w:rPr>
      </w:pPr>
    </w:p>
    <w:sectPr w:rsidR="00AA3151" w:rsidRPr="00551C37" w:rsidSect="00EC2A8D">
      <w:footerReference w:type="first" r:id="rId82"/>
      <w:pgSz w:w="11907" w:h="16840" w:code="9"/>
      <w:pgMar w:top="1588" w:right="1332" w:bottom="1418" w:left="1418" w:header="851" w:footer="992" w:gutter="0"/>
      <w:cols w:space="425"/>
      <w:titlePg/>
      <w:docGrid w:type="linesAndChars" w:linePitch="380" w:charSpace="-57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06D" w:rsidRDefault="0092006D">
      <w:r>
        <w:separator/>
      </w:r>
    </w:p>
  </w:endnote>
  <w:endnote w:type="continuationSeparator" w:id="0">
    <w:p w:rsidR="0092006D" w:rsidRDefault="00920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TimesNewRomanPSMT">
    <w:altName w:val="Times New Roman"/>
    <w:panose1 w:val="00000000000000000000"/>
    <w:charset w:val="00"/>
    <w:family w:val="roman"/>
    <w:notTrueType/>
    <w:pitch w:val="default"/>
    <w:sig w:usb0="00000003" w:usb1="080F0000" w:usb2="00000010" w:usb3="00000000" w:csb0="00060001"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方正小标宋_GBK">
    <w:altName w:val="Arial Unicode MS"/>
    <w:charset w:val="86"/>
    <w:family w:val="script"/>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BAF" w:rsidRDefault="003E6BAF">
    <w:pPr>
      <w:pStyle w:val="a6"/>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3E6BAF" w:rsidRDefault="003E6BA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BAF" w:rsidRDefault="003E6BAF" w:rsidP="00D977A3">
    <w:pPr>
      <w:pStyle w:val="a6"/>
      <w:jc w:val="center"/>
    </w:pPr>
    <w:r>
      <w:fldChar w:fldCharType="begin"/>
    </w:r>
    <w:r>
      <w:instrText>PAGE   \* MERGEFORMAT</w:instrText>
    </w:r>
    <w:r>
      <w:fldChar w:fldCharType="separate"/>
    </w:r>
    <w:r w:rsidR="00E26932" w:rsidRPr="00E26932">
      <w:rPr>
        <w:noProof/>
        <w:lang w:val="zh-CN"/>
      </w:rPr>
      <w:t>70</w:t>
    </w:r>
    <w:r>
      <w:rPr>
        <w:noProof/>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BAF" w:rsidRDefault="003E6BAF" w:rsidP="004C3F91">
    <w:pPr>
      <w:pStyle w:val="a6"/>
      <w:jc w:val="center"/>
    </w:pPr>
    <w:r>
      <w:rPr>
        <w:rStyle w:val="a5"/>
      </w:rPr>
      <w:fldChar w:fldCharType="begin"/>
    </w:r>
    <w:r>
      <w:rPr>
        <w:rStyle w:val="a5"/>
      </w:rPr>
      <w:instrText xml:space="preserve"> PAGE </w:instrText>
    </w:r>
    <w:r>
      <w:rPr>
        <w:rStyle w:val="a5"/>
      </w:rPr>
      <w:fldChar w:fldCharType="separate"/>
    </w:r>
    <w:r w:rsidR="004927AB">
      <w:rPr>
        <w:rStyle w:val="a5"/>
        <w:noProof/>
      </w:rPr>
      <w:t>66</w:t>
    </w:r>
    <w:r>
      <w:rPr>
        <w:rStyle w:val="a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06D" w:rsidRDefault="0092006D">
      <w:r>
        <w:separator/>
      </w:r>
    </w:p>
  </w:footnote>
  <w:footnote w:type="continuationSeparator" w:id="0">
    <w:p w:rsidR="0092006D" w:rsidRDefault="009200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02207"/>
    <w:multiLevelType w:val="hybridMultilevel"/>
    <w:tmpl w:val="C6D4428E"/>
    <w:lvl w:ilvl="0" w:tplc="E3086DA4">
      <w:start w:val="1"/>
      <w:numFmt w:val="decimalEnclosedCircle"/>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style="mso-position-vertical-relative:page" o:allowincell="f" fill="f" fillcolor="white">
      <v:fill color="white" on="f"/>
      <v:stroke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51C"/>
    <w:rsid w:val="000008E6"/>
    <w:rsid w:val="00002D66"/>
    <w:rsid w:val="000078DC"/>
    <w:rsid w:val="000129DF"/>
    <w:rsid w:val="000213BC"/>
    <w:rsid w:val="000265A5"/>
    <w:rsid w:val="000328BD"/>
    <w:rsid w:val="00036164"/>
    <w:rsid w:val="0004280F"/>
    <w:rsid w:val="00046FAF"/>
    <w:rsid w:val="0005556A"/>
    <w:rsid w:val="0006419C"/>
    <w:rsid w:val="000745CF"/>
    <w:rsid w:val="0008597F"/>
    <w:rsid w:val="000867C1"/>
    <w:rsid w:val="000946F9"/>
    <w:rsid w:val="000B0E9D"/>
    <w:rsid w:val="000C02DE"/>
    <w:rsid w:val="000C088C"/>
    <w:rsid w:val="000C357C"/>
    <w:rsid w:val="000C47C1"/>
    <w:rsid w:val="000C7639"/>
    <w:rsid w:val="000E54D9"/>
    <w:rsid w:val="000F549D"/>
    <w:rsid w:val="000F6B7D"/>
    <w:rsid w:val="00100155"/>
    <w:rsid w:val="00101ECA"/>
    <w:rsid w:val="0010348A"/>
    <w:rsid w:val="001046F9"/>
    <w:rsid w:val="00110FAE"/>
    <w:rsid w:val="0013221D"/>
    <w:rsid w:val="00140AB9"/>
    <w:rsid w:val="0016479B"/>
    <w:rsid w:val="00167421"/>
    <w:rsid w:val="001724E6"/>
    <w:rsid w:val="00175EBD"/>
    <w:rsid w:val="00183AF1"/>
    <w:rsid w:val="00184B16"/>
    <w:rsid w:val="00194860"/>
    <w:rsid w:val="00195B15"/>
    <w:rsid w:val="0019626C"/>
    <w:rsid w:val="001A1ABA"/>
    <w:rsid w:val="001A5BD9"/>
    <w:rsid w:val="001A62D6"/>
    <w:rsid w:val="001A77EB"/>
    <w:rsid w:val="001B16C4"/>
    <w:rsid w:val="001C2A19"/>
    <w:rsid w:val="001D54A6"/>
    <w:rsid w:val="001D5AC9"/>
    <w:rsid w:val="001D7151"/>
    <w:rsid w:val="001E2E36"/>
    <w:rsid w:val="001E718D"/>
    <w:rsid w:val="00211BBA"/>
    <w:rsid w:val="0022011E"/>
    <w:rsid w:val="00223BB4"/>
    <w:rsid w:val="00237DF6"/>
    <w:rsid w:val="0024544F"/>
    <w:rsid w:val="00252068"/>
    <w:rsid w:val="0026598A"/>
    <w:rsid w:val="002765A6"/>
    <w:rsid w:val="002A4F90"/>
    <w:rsid w:val="002A6A12"/>
    <w:rsid w:val="002B1877"/>
    <w:rsid w:val="002B7C01"/>
    <w:rsid w:val="002C09F6"/>
    <w:rsid w:val="002D5F26"/>
    <w:rsid w:val="002F538B"/>
    <w:rsid w:val="00302C83"/>
    <w:rsid w:val="00304F41"/>
    <w:rsid w:val="0030523D"/>
    <w:rsid w:val="0031037F"/>
    <w:rsid w:val="00313663"/>
    <w:rsid w:val="00313D66"/>
    <w:rsid w:val="00315368"/>
    <w:rsid w:val="00320120"/>
    <w:rsid w:val="003279D4"/>
    <w:rsid w:val="00356640"/>
    <w:rsid w:val="00362E55"/>
    <w:rsid w:val="0037492D"/>
    <w:rsid w:val="00381718"/>
    <w:rsid w:val="00382DD1"/>
    <w:rsid w:val="00383DF0"/>
    <w:rsid w:val="003868B6"/>
    <w:rsid w:val="00391E82"/>
    <w:rsid w:val="003A6F4F"/>
    <w:rsid w:val="003B0776"/>
    <w:rsid w:val="003B0A65"/>
    <w:rsid w:val="003B488B"/>
    <w:rsid w:val="003B68E0"/>
    <w:rsid w:val="003C05E6"/>
    <w:rsid w:val="003D3075"/>
    <w:rsid w:val="003D6622"/>
    <w:rsid w:val="003E0CCF"/>
    <w:rsid w:val="003E6BAF"/>
    <w:rsid w:val="003F053B"/>
    <w:rsid w:val="003F1F15"/>
    <w:rsid w:val="003F1FD2"/>
    <w:rsid w:val="003F4E98"/>
    <w:rsid w:val="00401464"/>
    <w:rsid w:val="00416921"/>
    <w:rsid w:val="00417701"/>
    <w:rsid w:val="00422889"/>
    <w:rsid w:val="004271C6"/>
    <w:rsid w:val="00432F80"/>
    <w:rsid w:val="0044344A"/>
    <w:rsid w:val="004437A7"/>
    <w:rsid w:val="00444470"/>
    <w:rsid w:val="004611A1"/>
    <w:rsid w:val="00490BCB"/>
    <w:rsid w:val="004927AB"/>
    <w:rsid w:val="00493A14"/>
    <w:rsid w:val="0049599A"/>
    <w:rsid w:val="00495F23"/>
    <w:rsid w:val="00496A04"/>
    <w:rsid w:val="004A3F9A"/>
    <w:rsid w:val="004B4E7B"/>
    <w:rsid w:val="004C0450"/>
    <w:rsid w:val="004C2A69"/>
    <w:rsid w:val="004C3F91"/>
    <w:rsid w:val="004C4BEE"/>
    <w:rsid w:val="004C71F8"/>
    <w:rsid w:val="004D55D5"/>
    <w:rsid w:val="004D605A"/>
    <w:rsid w:val="004E5207"/>
    <w:rsid w:val="004E52AA"/>
    <w:rsid w:val="004E6905"/>
    <w:rsid w:val="004F150F"/>
    <w:rsid w:val="004F6E9D"/>
    <w:rsid w:val="00500991"/>
    <w:rsid w:val="005015D1"/>
    <w:rsid w:val="005028AE"/>
    <w:rsid w:val="00505F91"/>
    <w:rsid w:val="00507036"/>
    <w:rsid w:val="005075BA"/>
    <w:rsid w:val="00511231"/>
    <w:rsid w:val="0051646F"/>
    <w:rsid w:val="005210A8"/>
    <w:rsid w:val="00524958"/>
    <w:rsid w:val="00535ABB"/>
    <w:rsid w:val="005440F9"/>
    <w:rsid w:val="00546EA2"/>
    <w:rsid w:val="0054776A"/>
    <w:rsid w:val="0054786D"/>
    <w:rsid w:val="00551C37"/>
    <w:rsid w:val="005577D4"/>
    <w:rsid w:val="005653E5"/>
    <w:rsid w:val="005715C0"/>
    <w:rsid w:val="00573714"/>
    <w:rsid w:val="00574090"/>
    <w:rsid w:val="005864CC"/>
    <w:rsid w:val="0059111A"/>
    <w:rsid w:val="00597806"/>
    <w:rsid w:val="005A05F2"/>
    <w:rsid w:val="005B6DB1"/>
    <w:rsid w:val="005C1BDD"/>
    <w:rsid w:val="005C497B"/>
    <w:rsid w:val="005C6F70"/>
    <w:rsid w:val="005F11EC"/>
    <w:rsid w:val="005F16D7"/>
    <w:rsid w:val="005F480D"/>
    <w:rsid w:val="005F67DC"/>
    <w:rsid w:val="006032A7"/>
    <w:rsid w:val="0061499C"/>
    <w:rsid w:val="0061738C"/>
    <w:rsid w:val="0062583C"/>
    <w:rsid w:val="00626B9B"/>
    <w:rsid w:val="006274AC"/>
    <w:rsid w:val="006302CF"/>
    <w:rsid w:val="0063386F"/>
    <w:rsid w:val="00643822"/>
    <w:rsid w:val="00644156"/>
    <w:rsid w:val="0064465C"/>
    <w:rsid w:val="0064595A"/>
    <w:rsid w:val="00652B1F"/>
    <w:rsid w:val="00655593"/>
    <w:rsid w:val="006657B3"/>
    <w:rsid w:val="006675D6"/>
    <w:rsid w:val="00667604"/>
    <w:rsid w:val="00686E76"/>
    <w:rsid w:val="006901DE"/>
    <w:rsid w:val="006A1711"/>
    <w:rsid w:val="006A7B8D"/>
    <w:rsid w:val="006C3C8E"/>
    <w:rsid w:val="006D44A4"/>
    <w:rsid w:val="006D5979"/>
    <w:rsid w:val="006E0DCE"/>
    <w:rsid w:val="006E151C"/>
    <w:rsid w:val="006F03C7"/>
    <w:rsid w:val="006F1BD0"/>
    <w:rsid w:val="006F2CD5"/>
    <w:rsid w:val="00714832"/>
    <w:rsid w:val="00716DCB"/>
    <w:rsid w:val="00721B48"/>
    <w:rsid w:val="00732043"/>
    <w:rsid w:val="00737135"/>
    <w:rsid w:val="00741303"/>
    <w:rsid w:val="00742DEE"/>
    <w:rsid w:val="00753A85"/>
    <w:rsid w:val="00760EB4"/>
    <w:rsid w:val="00766346"/>
    <w:rsid w:val="00767058"/>
    <w:rsid w:val="00785DB1"/>
    <w:rsid w:val="00786163"/>
    <w:rsid w:val="00787946"/>
    <w:rsid w:val="00790E42"/>
    <w:rsid w:val="00794DCC"/>
    <w:rsid w:val="007A44ED"/>
    <w:rsid w:val="007A66A9"/>
    <w:rsid w:val="007C0EAE"/>
    <w:rsid w:val="007C5CD7"/>
    <w:rsid w:val="007C6992"/>
    <w:rsid w:val="007D0FEA"/>
    <w:rsid w:val="007D6B7F"/>
    <w:rsid w:val="007D7ABA"/>
    <w:rsid w:val="007E29E3"/>
    <w:rsid w:val="007E4DD8"/>
    <w:rsid w:val="007E6006"/>
    <w:rsid w:val="007F062C"/>
    <w:rsid w:val="007F6473"/>
    <w:rsid w:val="008021E3"/>
    <w:rsid w:val="00802E0B"/>
    <w:rsid w:val="0080600D"/>
    <w:rsid w:val="00814B48"/>
    <w:rsid w:val="008158C0"/>
    <w:rsid w:val="00815F47"/>
    <w:rsid w:val="00825530"/>
    <w:rsid w:val="008261F5"/>
    <w:rsid w:val="0083458C"/>
    <w:rsid w:val="00854FF3"/>
    <w:rsid w:val="0086062F"/>
    <w:rsid w:val="008629EE"/>
    <w:rsid w:val="00870EC6"/>
    <w:rsid w:val="00890704"/>
    <w:rsid w:val="00895B43"/>
    <w:rsid w:val="008A0A80"/>
    <w:rsid w:val="008A188D"/>
    <w:rsid w:val="008A4C9C"/>
    <w:rsid w:val="008B046A"/>
    <w:rsid w:val="008B620B"/>
    <w:rsid w:val="008C0EE4"/>
    <w:rsid w:val="008C2AE5"/>
    <w:rsid w:val="008C456F"/>
    <w:rsid w:val="008D415B"/>
    <w:rsid w:val="008E0755"/>
    <w:rsid w:val="008E1C3C"/>
    <w:rsid w:val="008E4F06"/>
    <w:rsid w:val="008E6154"/>
    <w:rsid w:val="008F7EFA"/>
    <w:rsid w:val="00900610"/>
    <w:rsid w:val="009026F3"/>
    <w:rsid w:val="009054F3"/>
    <w:rsid w:val="00906464"/>
    <w:rsid w:val="0092006D"/>
    <w:rsid w:val="00920B47"/>
    <w:rsid w:val="00924074"/>
    <w:rsid w:val="00935D8B"/>
    <w:rsid w:val="0094333B"/>
    <w:rsid w:val="0094681A"/>
    <w:rsid w:val="00955186"/>
    <w:rsid w:val="00956B30"/>
    <w:rsid w:val="00960F98"/>
    <w:rsid w:val="0096703E"/>
    <w:rsid w:val="00967C6A"/>
    <w:rsid w:val="00974C2B"/>
    <w:rsid w:val="0097551F"/>
    <w:rsid w:val="0097567D"/>
    <w:rsid w:val="009815C2"/>
    <w:rsid w:val="00990B22"/>
    <w:rsid w:val="009926DF"/>
    <w:rsid w:val="009B7383"/>
    <w:rsid w:val="009C0845"/>
    <w:rsid w:val="009C1F57"/>
    <w:rsid w:val="009C23D4"/>
    <w:rsid w:val="009C24DA"/>
    <w:rsid w:val="009C28F9"/>
    <w:rsid w:val="009D3222"/>
    <w:rsid w:val="009E28BE"/>
    <w:rsid w:val="009E50E8"/>
    <w:rsid w:val="009E7089"/>
    <w:rsid w:val="009F1FAF"/>
    <w:rsid w:val="009F548A"/>
    <w:rsid w:val="00A1499F"/>
    <w:rsid w:val="00A14B3A"/>
    <w:rsid w:val="00A20C20"/>
    <w:rsid w:val="00A22B38"/>
    <w:rsid w:val="00A2407A"/>
    <w:rsid w:val="00A24D9D"/>
    <w:rsid w:val="00A34087"/>
    <w:rsid w:val="00A42F02"/>
    <w:rsid w:val="00A46FE8"/>
    <w:rsid w:val="00A51B2A"/>
    <w:rsid w:val="00A53314"/>
    <w:rsid w:val="00A6457A"/>
    <w:rsid w:val="00A73E41"/>
    <w:rsid w:val="00A76B71"/>
    <w:rsid w:val="00A93054"/>
    <w:rsid w:val="00A93576"/>
    <w:rsid w:val="00A95485"/>
    <w:rsid w:val="00A973DF"/>
    <w:rsid w:val="00AA070F"/>
    <w:rsid w:val="00AA3151"/>
    <w:rsid w:val="00AA60ED"/>
    <w:rsid w:val="00AB2482"/>
    <w:rsid w:val="00AB7168"/>
    <w:rsid w:val="00AC37D5"/>
    <w:rsid w:val="00AC5641"/>
    <w:rsid w:val="00AE0657"/>
    <w:rsid w:val="00AE1D13"/>
    <w:rsid w:val="00AE6982"/>
    <w:rsid w:val="00AF242E"/>
    <w:rsid w:val="00B0126C"/>
    <w:rsid w:val="00B02FF7"/>
    <w:rsid w:val="00B05F1E"/>
    <w:rsid w:val="00B05F2C"/>
    <w:rsid w:val="00B12282"/>
    <w:rsid w:val="00B15C53"/>
    <w:rsid w:val="00B24849"/>
    <w:rsid w:val="00B34A4E"/>
    <w:rsid w:val="00B41A63"/>
    <w:rsid w:val="00B4383F"/>
    <w:rsid w:val="00B51322"/>
    <w:rsid w:val="00B64F98"/>
    <w:rsid w:val="00B95FBC"/>
    <w:rsid w:val="00BA188B"/>
    <w:rsid w:val="00BB39C8"/>
    <w:rsid w:val="00BC172B"/>
    <w:rsid w:val="00BE6092"/>
    <w:rsid w:val="00BF37A1"/>
    <w:rsid w:val="00BF5244"/>
    <w:rsid w:val="00BF6653"/>
    <w:rsid w:val="00BF67BC"/>
    <w:rsid w:val="00C00003"/>
    <w:rsid w:val="00C14D16"/>
    <w:rsid w:val="00C215ED"/>
    <w:rsid w:val="00C30B06"/>
    <w:rsid w:val="00C33940"/>
    <w:rsid w:val="00C37F3A"/>
    <w:rsid w:val="00C5632C"/>
    <w:rsid w:val="00C70723"/>
    <w:rsid w:val="00C70A21"/>
    <w:rsid w:val="00C73FF0"/>
    <w:rsid w:val="00C80C16"/>
    <w:rsid w:val="00C82635"/>
    <w:rsid w:val="00C84179"/>
    <w:rsid w:val="00C86711"/>
    <w:rsid w:val="00C90B63"/>
    <w:rsid w:val="00C91B7D"/>
    <w:rsid w:val="00CD177F"/>
    <w:rsid w:val="00CD58CB"/>
    <w:rsid w:val="00CE5D8A"/>
    <w:rsid w:val="00CE6891"/>
    <w:rsid w:val="00CE7282"/>
    <w:rsid w:val="00CF0ED2"/>
    <w:rsid w:val="00CF1745"/>
    <w:rsid w:val="00CF4B0F"/>
    <w:rsid w:val="00D06C7F"/>
    <w:rsid w:val="00D11A67"/>
    <w:rsid w:val="00D15360"/>
    <w:rsid w:val="00D2682B"/>
    <w:rsid w:val="00D27675"/>
    <w:rsid w:val="00D30053"/>
    <w:rsid w:val="00D3231F"/>
    <w:rsid w:val="00D33964"/>
    <w:rsid w:val="00D3573E"/>
    <w:rsid w:val="00D4460F"/>
    <w:rsid w:val="00D448C2"/>
    <w:rsid w:val="00D46452"/>
    <w:rsid w:val="00D4648A"/>
    <w:rsid w:val="00D50EC0"/>
    <w:rsid w:val="00D53C0C"/>
    <w:rsid w:val="00D543ED"/>
    <w:rsid w:val="00D56136"/>
    <w:rsid w:val="00D62C21"/>
    <w:rsid w:val="00D64053"/>
    <w:rsid w:val="00D72326"/>
    <w:rsid w:val="00D72705"/>
    <w:rsid w:val="00D74323"/>
    <w:rsid w:val="00D77791"/>
    <w:rsid w:val="00D8188F"/>
    <w:rsid w:val="00D92CFA"/>
    <w:rsid w:val="00D977A3"/>
    <w:rsid w:val="00DA6179"/>
    <w:rsid w:val="00DB0575"/>
    <w:rsid w:val="00DB102E"/>
    <w:rsid w:val="00DB7304"/>
    <w:rsid w:val="00DC7B28"/>
    <w:rsid w:val="00DD3C30"/>
    <w:rsid w:val="00DE10B9"/>
    <w:rsid w:val="00DE2856"/>
    <w:rsid w:val="00DE6063"/>
    <w:rsid w:val="00DE663D"/>
    <w:rsid w:val="00DF7960"/>
    <w:rsid w:val="00E0009C"/>
    <w:rsid w:val="00E012D3"/>
    <w:rsid w:val="00E02F7F"/>
    <w:rsid w:val="00E0676A"/>
    <w:rsid w:val="00E1283A"/>
    <w:rsid w:val="00E12C2F"/>
    <w:rsid w:val="00E216CC"/>
    <w:rsid w:val="00E26932"/>
    <w:rsid w:val="00E27565"/>
    <w:rsid w:val="00E278B7"/>
    <w:rsid w:val="00E317EC"/>
    <w:rsid w:val="00E37752"/>
    <w:rsid w:val="00E42587"/>
    <w:rsid w:val="00E43ED6"/>
    <w:rsid w:val="00E46DBB"/>
    <w:rsid w:val="00E508F5"/>
    <w:rsid w:val="00E56C1A"/>
    <w:rsid w:val="00E669D4"/>
    <w:rsid w:val="00E675D3"/>
    <w:rsid w:val="00E86FAC"/>
    <w:rsid w:val="00EB233A"/>
    <w:rsid w:val="00EB2C94"/>
    <w:rsid w:val="00EC2A8D"/>
    <w:rsid w:val="00EC5CEC"/>
    <w:rsid w:val="00ED136E"/>
    <w:rsid w:val="00ED179E"/>
    <w:rsid w:val="00ED1A1A"/>
    <w:rsid w:val="00ED4EF5"/>
    <w:rsid w:val="00ED528E"/>
    <w:rsid w:val="00ED7D12"/>
    <w:rsid w:val="00F111E1"/>
    <w:rsid w:val="00F1632F"/>
    <w:rsid w:val="00F224C1"/>
    <w:rsid w:val="00F255FA"/>
    <w:rsid w:val="00F3252B"/>
    <w:rsid w:val="00F71CDB"/>
    <w:rsid w:val="00F81BF8"/>
    <w:rsid w:val="00F85FFF"/>
    <w:rsid w:val="00F92A64"/>
    <w:rsid w:val="00F93DAD"/>
    <w:rsid w:val="00F960B8"/>
    <w:rsid w:val="00FC1297"/>
    <w:rsid w:val="00FC1D05"/>
    <w:rsid w:val="00FC3080"/>
    <w:rsid w:val="00FC754D"/>
    <w:rsid w:val="00FE1575"/>
    <w:rsid w:val="00FE4523"/>
    <w:rsid w:val="00FE5C4F"/>
    <w:rsid w:val="00FE71AB"/>
    <w:rsid w:val="00FF0555"/>
    <w:rsid w:val="00FF55B7"/>
    <w:rsid w:val="00FF7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style="mso-position-vertical-relative:page" o:allowincell="f" fill="f" fillcolor="white">
      <v:fill color="white" on="f"/>
      <v:stroke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annotation reference" w:uiPriority="0"/>
    <w:lsdException w:name="page number"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Date" w:uiPriority="0"/>
    <w:lsdException w:name="Strong" w:semiHidden="0" w:uiPriority="22" w:unhideWhenUsed="0"/>
    <w:lsdException w:name="Emphasis" w:semiHidden="0" w:uiPriority="20" w:unhideWhenUsed="0"/>
    <w:lsdException w:name="Plai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6E151C"/>
    <w:pPr>
      <w:widowControl w:val="0"/>
      <w:jc w:val="both"/>
    </w:pPr>
    <w:rPr>
      <w:rFonts w:ascii="Times New Roman" w:hAnsi="Times New Roman"/>
      <w:kern w:val="28"/>
      <w:sz w:val="28"/>
      <w:szCs w:val="28"/>
    </w:rPr>
  </w:style>
  <w:style w:type="paragraph" w:styleId="1">
    <w:name w:val="heading 1"/>
    <w:basedOn w:val="a"/>
    <w:next w:val="a"/>
    <w:link w:val="1Char"/>
    <w:uiPriority w:val="9"/>
    <w:qFormat/>
    <w:rsid w:val="00DA6179"/>
    <w:pPr>
      <w:keepNext/>
      <w:keepLines/>
      <w:spacing w:line="360" w:lineRule="auto"/>
      <w:outlineLvl w:val="0"/>
    </w:pPr>
    <w:rPr>
      <w:b/>
      <w:bCs/>
      <w:kern w:val="44"/>
      <w:sz w:val="30"/>
      <w:szCs w:val="44"/>
    </w:rPr>
  </w:style>
  <w:style w:type="paragraph" w:styleId="2">
    <w:name w:val="heading 2"/>
    <w:basedOn w:val="a"/>
    <w:next w:val="a"/>
    <w:link w:val="2Char"/>
    <w:uiPriority w:val="9"/>
    <w:qFormat/>
    <w:rsid w:val="005440F9"/>
    <w:pPr>
      <w:keepNext/>
      <w:keepLines/>
      <w:outlineLvl w:val="1"/>
    </w:pPr>
    <w:rPr>
      <w:rFonts w:ascii="Arial" w:eastAsia="黑体" w:hAnsi="Arial"/>
      <w:b/>
      <w:bCs/>
      <w:sz w:val="24"/>
      <w:szCs w:val="32"/>
    </w:rPr>
  </w:style>
  <w:style w:type="paragraph" w:styleId="3">
    <w:name w:val="heading 3"/>
    <w:basedOn w:val="a"/>
    <w:next w:val="a"/>
    <w:link w:val="3Char"/>
    <w:uiPriority w:val="9"/>
    <w:unhideWhenUsed/>
    <w:qFormat/>
    <w:rsid w:val="005B6DB1"/>
    <w:pPr>
      <w:keepNext/>
      <w:keepLines/>
      <w:snapToGrid w:val="0"/>
      <w:outlineLvl w:val="2"/>
    </w:pPr>
    <w:rPr>
      <w:b/>
      <w:bCs/>
      <w:sz w:val="24"/>
      <w:szCs w:val="32"/>
    </w:rPr>
  </w:style>
  <w:style w:type="paragraph" w:styleId="4">
    <w:name w:val="heading 4"/>
    <w:basedOn w:val="a"/>
    <w:next w:val="a"/>
    <w:link w:val="4Char"/>
    <w:uiPriority w:val="9"/>
    <w:unhideWhenUsed/>
    <w:qFormat/>
    <w:rsid w:val="00E46DBB"/>
    <w:pPr>
      <w:keepNext/>
      <w:keepLines/>
      <w:snapToGrid w:val="0"/>
      <w:outlineLvl w:val="3"/>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rsid w:val="006E151C"/>
    <w:rPr>
      <w:szCs w:val="20"/>
    </w:rPr>
  </w:style>
  <w:style w:type="character" w:customStyle="1" w:styleId="Char">
    <w:name w:val="日期 Char"/>
    <w:link w:val="a3"/>
    <w:rsid w:val="006E151C"/>
    <w:rPr>
      <w:rFonts w:ascii="Times New Roman" w:eastAsia="宋体" w:hAnsi="Times New Roman" w:cs="Times New Roman"/>
      <w:kern w:val="28"/>
      <w:sz w:val="28"/>
      <w:szCs w:val="20"/>
    </w:rPr>
  </w:style>
  <w:style w:type="paragraph" w:styleId="a4">
    <w:name w:val="header"/>
    <w:aliases w:val="页眉2,even,页眉1,En-tête 1.1,样式 宋体 小四 黑色,页眉 Char Char"/>
    <w:basedOn w:val="a"/>
    <w:link w:val="Char0"/>
    <w:uiPriority w:val="99"/>
    <w:rsid w:val="006E151C"/>
    <w:pPr>
      <w:pBdr>
        <w:bottom w:val="single" w:sz="6" w:space="1" w:color="auto"/>
      </w:pBdr>
      <w:tabs>
        <w:tab w:val="center" w:pos="4153"/>
        <w:tab w:val="right" w:pos="8306"/>
      </w:tabs>
      <w:snapToGrid w:val="0"/>
      <w:jc w:val="center"/>
    </w:pPr>
    <w:rPr>
      <w:sz w:val="18"/>
      <w:szCs w:val="20"/>
    </w:rPr>
  </w:style>
  <w:style w:type="character" w:customStyle="1" w:styleId="Char0">
    <w:name w:val="页眉 Char"/>
    <w:aliases w:val="页眉2 Char,even Char,页眉1 Char,En-tête 1.1 Char,样式 宋体 小四 黑色 Char,页眉 Char Char Char"/>
    <w:link w:val="a4"/>
    <w:uiPriority w:val="99"/>
    <w:rsid w:val="006E151C"/>
    <w:rPr>
      <w:rFonts w:ascii="Times New Roman" w:eastAsia="宋体" w:hAnsi="Times New Roman" w:cs="Times New Roman"/>
      <w:kern w:val="28"/>
      <w:sz w:val="18"/>
      <w:szCs w:val="20"/>
    </w:rPr>
  </w:style>
  <w:style w:type="character" w:styleId="a5">
    <w:name w:val="page number"/>
    <w:aliases w:val="表格内容2,page number"/>
    <w:rsid w:val="006E151C"/>
  </w:style>
  <w:style w:type="paragraph" w:styleId="a6">
    <w:name w:val="footer"/>
    <w:aliases w:val="123YJ,页脚1,Footer-Even,fo,footer odd,odd,footer Final"/>
    <w:basedOn w:val="a"/>
    <w:link w:val="Char1"/>
    <w:uiPriority w:val="99"/>
    <w:rsid w:val="006E151C"/>
    <w:pPr>
      <w:tabs>
        <w:tab w:val="center" w:pos="4153"/>
        <w:tab w:val="right" w:pos="8306"/>
      </w:tabs>
      <w:snapToGrid w:val="0"/>
      <w:jc w:val="left"/>
    </w:pPr>
    <w:rPr>
      <w:sz w:val="18"/>
      <w:szCs w:val="20"/>
    </w:rPr>
  </w:style>
  <w:style w:type="character" w:customStyle="1" w:styleId="Char1">
    <w:name w:val="页脚 Char"/>
    <w:aliases w:val="123YJ Char,页脚1 Char,Footer-Even Char,fo Char,footer odd Char,odd Char,footer Final Char"/>
    <w:link w:val="a6"/>
    <w:uiPriority w:val="99"/>
    <w:rsid w:val="006E151C"/>
    <w:rPr>
      <w:rFonts w:ascii="Times New Roman" w:eastAsia="宋体" w:hAnsi="Times New Roman" w:cs="Times New Roman"/>
      <w:kern w:val="28"/>
      <w:sz w:val="18"/>
      <w:szCs w:val="20"/>
    </w:rPr>
  </w:style>
  <w:style w:type="character" w:customStyle="1" w:styleId="2Char">
    <w:name w:val="标题 2 Char"/>
    <w:link w:val="2"/>
    <w:uiPriority w:val="9"/>
    <w:rsid w:val="005440F9"/>
    <w:rPr>
      <w:rFonts w:ascii="Arial" w:eastAsia="黑体" w:hAnsi="Arial"/>
      <w:b/>
      <w:bCs/>
      <w:kern w:val="28"/>
      <w:sz w:val="24"/>
      <w:szCs w:val="32"/>
    </w:rPr>
  </w:style>
  <w:style w:type="paragraph" w:styleId="a7">
    <w:name w:val="Balloon Text"/>
    <w:basedOn w:val="a"/>
    <w:link w:val="Char2"/>
    <w:uiPriority w:val="99"/>
    <w:semiHidden/>
    <w:unhideWhenUsed/>
    <w:rsid w:val="004D55D5"/>
    <w:rPr>
      <w:sz w:val="18"/>
      <w:szCs w:val="18"/>
    </w:rPr>
  </w:style>
  <w:style w:type="character" w:customStyle="1" w:styleId="Char2">
    <w:name w:val="批注框文本 Char"/>
    <w:link w:val="a7"/>
    <w:uiPriority w:val="99"/>
    <w:semiHidden/>
    <w:rsid w:val="004D55D5"/>
    <w:rPr>
      <w:rFonts w:ascii="Times New Roman" w:eastAsia="宋体" w:hAnsi="Times New Roman" w:cs="Times New Roman"/>
      <w:kern w:val="28"/>
      <w:sz w:val="18"/>
      <w:szCs w:val="18"/>
    </w:rPr>
  </w:style>
  <w:style w:type="paragraph" w:customStyle="1" w:styleId="20">
    <w:name w:val="正文首行缩进2字符"/>
    <w:link w:val="2Char0"/>
    <w:qFormat/>
    <w:rsid w:val="0005556A"/>
    <w:pPr>
      <w:spacing w:line="480" w:lineRule="exact"/>
      <w:ind w:firstLineChars="200" w:firstLine="200"/>
      <w:jc w:val="both"/>
    </w:pPr>
    <w:rPr>
      <w:rFonts w:ascii="Times New Roman" w:hAnsi="Times New Roman"/>
      <w:kern w:val="2"/>
      <w:sz w:val="24"/>
      <w:szCs w:val="24"/>
    </w:rPr>
  </w:style>
  <w:style w:type="paragraph" w:customStyle="1" w:styleId="220202">
    <w:name w:val="样式 正文首行缩进2字符 + 首行缩进:  2 字符 段前: 0.2 行 段后: 0.2 行"/>
    <w:basedOn w:val="20"/>
    <w:rsid w:val="004D55D5"/>
    <w:pPr>
      <w:spacing w:before="62" w:after="62"/>
      <w:ind w:firstLine="480"/>
    </w:pPr>
    <w:rPr>
      <w:rFonts w:cs="宋体"/>
      <w:kern w:val="44"/>
      <w:szCs w:val="20"/>
    </w:rPr>
  </w:style>
  <w:style w:type="character" w:customStyle="1" w:styleId="3Char">
    <w:name w:val="标题 3 Char"/>
    <w:link w:val="3"/>
    <w:uiPriority w:val="9"/>
    <w:rsid w:val="005B6DB1"/>
    <w:rPr>
      <w:rFonts w:ascii="Times New Roman" w:hAnsi="Times New Roman"/>
      <w:b/>
      <w:bCs/>
      <w:kern w:val="28"/>
      <w:sz w:val="24"/>
      <w:szCs w:val="32"/>
    </w:rPr>
  </w:style>
  <w:style w:type="paragraph" w:styleId="a8">
    <w:name w:val="Normal Indent"/>
    <w:aliases w:val="正文（首行缩进两字） Char,特点,Body text ident 1,文本条款,表正文,正文非缩进 Char,正文不缩进,s4,正文非缩进,标题4,段落正文缩进,段落正文,正文缩进 Char,s4 Char,identication,表格标题,正文（首行缩进两字）1,文本,正文缩进 Char Char,正文缩进 Char Char Char Char Char Char,四号,s,段1,正文（首行缩进两字）,正文（首行缩进两字,正文（首行缩进两字） Char Char Char Char"/>
    <w:basedOn w:val="a"/>
    <w:link w:val="Char10"/>
    <w:rsid w:val="00AA3151"/>
    <w:pPr>
      <w:ind w:firstLine="420"/>
    </w:pPr>
    <w:rPr>
      <w:szCs w:val="20"/>
    </w:rPr>
  </w:style>
  <w:style w:type="character" w:customStyle="1" w:styleId="Char10">
    <w:name w:val="正文缩进 Char1"/>
    <w:aliases w:val="正文（首行缩进两字） Char Char,特点 Char,Body text ident 1 Char,文本条款 Char,表正文 Char,正文非缩进 Char Char,正文不缩进 Char,s4 Char1,正文非缩进 Char1,标题4 Char,段落正文缩进 Char,段落正文 Char,正文缩进 Char Char1,s4 Char Char,identication Char,表格标题 Char,正文（首行缩进两字）1 Char,文本 Char,四号 Char"/>
    <w:link w:val="a8"/>
    <w:rsid w:val="00AA3151"/>
    <w:rPr>
      <w:rFonts w:ascii="Times New Roman" w:eastAsia="宋体" w:hAnsi="Times New Roman" w:cs="Times New Roman"/>
      <w:kern w:val="28"/>
      <w:sz w:val="28"/>
      <w:szCs w:val="20"/>
    </w:rPr>
  </w:style>
  <w:style w:type="paragraph" w:styleId="a9">
    <w:name w:val="Body Text"/>
    <w:basedOn w:val="a"/>
    <w:link w:val="Char3"/>
    <w:rsid w:val="00AA3151"/>
    <w:rPr>
      <w:rFonts w:eastAsia="黑体"/>
      <w:b/>
      <w:spacing w:val="16"/>
      <w:szCs w:val="20"/>
    </w:rPr>
  </w:style>
  <w:style w:type="character" w:customStyle="1" w:styleId="Char3">
    <w:name w:val="正文文本 Char"/>
    <w:link w:val="a9"/>
    <w:rsid w:val="00AA3151"/>
    <w:rPr>
      <w:rFonts w:ascii="Times New Roman" w:eastAsia="黑体" w:hAnsi="Times New Roman" w:cs="Times New Roman"/>
      <w:b/>
      <w:spacing w:val="16"/>
      <w:kern w:val="28"/>
      <w:sz w:val="28"/>
      <w:szCs w:val="20"/>
    </w:rPr>
  </w:style>
  <w:style w:type="paragraph" w:customStyle="1" w:styleId="10">
    <w:name w:val="样式1"/>
    <w:basedOn w:val="a"/>
    <w:rsid w:val="00AA3151"/>
    <w:pPr>
      <w:autoSpaceDE w:val="0"/>
      <w:autoSpaceDN w:val="0"/>
      <w:adjustRightInd w:val="0"/>
      <w:spacing w:before="40" w:after="40"/>
      <w:jc w:val="center"/>
    </w:pPr>
    <w:rPr>
      <w:color w:val="000000"/>
      <w:kern w:val="0"/>
      <w:sz w:val="21"/>
      <w:szCs w:val="20"/>
    </w:rPr>
  </w:style>
  <w:style w:type="paragraph" w:customStyle="1" w:styleId="aa">
    <w:name w:val="表格五宋"/>
    <w:basedOn w:val="a"/>
    <w:rsid w:val="00AA3151"/>
    <w:pPr>
      <w:widowControl/>
      <w:adjustRightInd w:val="0"/>
      <w:snapToGrid w:val="0"/>
      <w:jc w:val="center"/>
    </w:pPr>
    <w:rPr>
      <w:rFonts w:ascii="Calibri" w:hAnsi="Calibri" w:cs="宋体"/>
      <w:snapToGrid w:val="0"/>
      <w:color w:val="000000"/>
      <w:kern w:val="0"/>
      <w:sz w:val="21"/>
      <w:szCs w:val="20"/>
    </w:rPr>
  </w:style>
  <w:style w:type="paragraph" w:customStyle="1" w:styleId="CharCharCharCharChar">
    <w:name w:val="正文文字( 首段缩进两字） Char Char Char Char Char"/>
    <w:aliases w:val="正文文字( 首段缩进两字）,特点标题,Body Text 2,一级标题,正文文本1,正文文字 Char1,正文文字1,正文文字 Char Char Char Char Char Char Char1,正文文字 Char Char Char Char Char1,正文文字 Char Char Char1,正文文本1 Char1,图表,鋘drad,ändrad,表中文字,正文文字缩进 31,正文文本缩进 3 Char Char"/>
    <w:basedOn w:val="a"/>
    <w:next w:val="21"/>
    <w:link w:val="2CharChar"/>
    <w:rsid w:val="00AA3151"/>
    <w:pPr>
      <w:adjustRightInd w:val="0"/>
      <w:snapToGrid w:val="0"/>
      <w:jc w:val="center"/>
    </w:pPr>
    <w:rPr>
      <w:color w:val="000000"/>
      <w:kern w:val="2"/>
      <w:sz w:val="18"/>
      <w:szCs w:val="18"/>
      <w:lang w:val="zh-CN"/>
    </w:rPr>
  </w:style>
  <w:style w:type="character" w:customStyle="1" w:styleId="2CharChar">
    <w:name w:val="正文文字 2 Char Char"/>
    <w:link w:val="CharCharCharCharChar"/>
    <w:rsid w:val="00AA3151"/>
    <w:rPr>
      <w:rFonts w:ascii="Times New Roman" w:eastAsia="宋体" w:hAnsi="Times New Roman" w:cs="Times New Roman"/>
      <w:color w:val="000000"/>
      <w:sz w:val="18"/>
      <w:szCs w:val="18"/>
      <w:lang w:val="zh-CN"/>
    </w:rPr>
  </w:style>
  <w:style w:type="paragraph" w:customStyle="1" w:styleId="ab">
    <w:name w:val="表格文字"/>
    <w:basedOn w:val="a"/>
    <w:link w:val="Char4"/>
    <w:autoRedefine/>
    <w:rsid w:val="00AA3151"/>
    <w:pPr>
      <w:adjustRightInd w:val="0"/>
      <w:snapToGrid w:val="0"/>
      <w:spacing w:line="520" w:lineRule="exact"/>
      <w:ind w:firstLineChars="200" w:firstLine="422"/>
      <w:jc w:val="center"/>
      <w:textAlignment w:val="baseline"/>
    </w:pPr>
    <w:rPr>
      <w:b/>
      <w:kern w:val="0"/>
      <w:sz w:val="21"/>
      <w:szCs w:val="21"/>
    </w:rPr>
  </w:style>
  <w:style w:type="character" w:customStyle="1" w:styleId="Char4">
    <w:name w:val="表格文字 Char"/>
    <w:link w:val="ab"/>
    <w:rsid w:val="00AA3151"/>
    <w:rPr>
      <w:rFonts w:ascii="Times New Roman" w:eastAsia="宋体" w:hAnsi="Times New Roman" w:cs="Times New Roman"/>
      <w:b/>
      <w:kern w:val="0"/>
      <w:szCs w:val="21"/>
    </w:rPr>
  </w:style>
  <w:style w:type="paragraph" w:styleId="21">
    <w:name w:val="Body Text 2"/>
    <w:basedOn w:val="a"/>
    <w:link w:val="2Char1"/>
    <w:uiPriority w:val="99"/>
    <w:semiHidden/>
    <w:unhideWhenUsed/>
    <w:rsid w:val="00AA3151"/>
    <w:pPr>
      <w:spacing w:after="120" w:line="480" w:lineRule="auto"/>
    </w:pPr>
  </w:style>
  <w:style w:type="character" w:customStyle="1" w:styleId="2Char1">
    <w:name w:val="正文文本 2 Char"/>
    <w:link w:val="21"/>
    <w:uiPriority w:val="99"/>
    <w:semiHidden/>
    <w:rsid w:val="00AA3151"/>
    <w:rPr>
      <w:rFonts w:ascii="Times New Roman" w:eastAsia="宋体" w:hAnsi="Times New Roman" w:cs="Times New Roman"/>
      <w:kern w:val="28"/>
      <w:sz w:val="28"/>
      <w:szCs w:val="28"/>
    </w:rPr>
  </w:style>
  <w:style w:type="paragraph" w:styleId="ac">
    <w:name w:val="Body Text Indent"/>
    <w:basedOn w:val="a"/>
    <w:link w:val="Char5"/>
    <w:unhideWhenUsed/>
    <w:rsid w:val="00AA3151"/>
    <w:pPr>
      <w:spacing w:after="120"/>
      <w:ind w:leftChars="200" w:left="420"/>
    </w:pPr>
  </w:style>
  <w:style w:type="character" w:customStyle="1" w:styleId="Char5">
    <w:name w:val="正文文本缩进 Char"/>
    <w:link w:val="ac"/>
    <w:rsid w:val="00AA3151"/>
    <w:rPr>
      <w:rFonts w:ascii="Times New Roman" w:eastAsia="宋体" w:hAnsi="Times New Roman" w:cs="Times New Roman"/>
      <w:kern w:val="28"/>
      <w:sz w:val="28"/>
      <w:szCs w:val="28"/>
    </w:rPr>
  </w:style>
  <w:style w:type="paragraph" w:customStyle="1" w:styleId="ad">
    <w:name w:val="表格"/>
    <w:aliases w:val="五宋"/>
    <w:basedOn w:val="a"/>
    <w:link w:val="Char6"/>
    <w:rsid w:val="00AA3151"/>
    <w:pPr>
      <w:spacing w:before="78" w:after="78"/>
      <w:jc w:val="center"/>
    </w:pPr>
    <w:rPr>
      <w:color w:val="000000"/>
      <w:kern w:val="2"/>
      <w:sz w:val="21"/>
      <w:szCs w:val="21"/>
    </w:rPr>
  </w:style>
  <w:style w:type="character" w:customStyle="1" w:styleId="Char6">
    <w:name w:val="表格 Char"/>
    <w:link w:val="ad"/>
    <w:rsid w:val="00AA3151"/>
    <w:rPr>
      <w:rFonts w:ascii="Times New Roman" w:eastAsia="宋体" w:hAnsi="Times New Roman" w:cs="Times New Roman"/>
      <w:color w:val="000000"/>
      <w:szCs w:val="21"/>
    </w:rPr>
  </w:style>
  <w:style w:type="paragraph" w:customStyle="1" w:styleId="ae">
    <w:name w:val="文章"/>
    <w:rsid w:val="00AA3151"/>
    <w:pPr>
      <w:spacing w:line="360" w:lineRule="auto"/>
      <w:ind w:firstLineChars="200" w:firstLine="200"/>
      <w:jc w:val="both"/>
    </w:pPr>
    <w:rPr>
      <w:rFonts w:ascii="Century Gothic" w:hAnsi="Century Gothic"/>
      <w:kern w:val="2"/>
      <w:sz w:val="26"/>
      <w:szCs w:val="26"/>
    </w:rPr>
  </w:style>
  <w:style w:type="paragraph" w:customStyle="1" w:styleId="22">
    <w:name w:val="样式2"/>
    <w:basedOn w:val="a"/>
    <w:rsid w:val="00AA3151"/>
    <w:pPr>
      <w:autoSpaceDE w:val="0"/>
      <w:autoSpaceDN w:val="0"/>
      <w:adjustRightInd w:val="0"/>
      <w:spacing w:line="480" w:lineRule="exact"/>
      <w:jc w:val="center"/>
    </w:pPr>
    <w:rPr>
      <w:kern w:val="0"/>
      <w:sz w:val="24"/>
      <w:szCs w:val="20"/>
    </w:rPr>
  </w:style>
  <w:style w:type="paragraph" w:styleId="23">
    <w:name w:val="Body Text First Indent 2"/>
    <w:basedOn w:val="ac"/>
    <w:link w:val="2Char2"/>
    <w:uiPriority w:val="99"/>
    <w:semiHidden/>
    <w:unhideWhenUsed/>
    <w:rsid w:val="00AA3151"/>
    <w:pPr>
      <w:ind w:firstLineChars="200" w:firstLine="420"/>
    </w:pPr>
  </w:style>
  <w:style w:type="character" w:customStyle="1" w:styleId="2Char2">
    <w:name w:val="正文首行缩进 2 Char"/>
    <w:basedOn w:val="Char5"/>
    <w:link w:val="23"/>
    <w:uiPriority w:val="99"/>
    <w:semiHidden/>
    <w:rsid w:val="00AA3151"/>
    <w:rPr>
      <w:rFonts w:ascii="Times New Roman" w:eastAsia="宋体" w:hAnsi="Times New Roman" w:cs="Times New Roman"/>
      <w:kern w:val="28"/>
      <w:sz w:val="28"/>
      <w:szCs w:val="28"/>
    </w:rPr>
  </w:style>
  <w:style w:type="paragraph" w:customStyle="1" w:styleId="altc">
    <w:name w:val="!正文(alt+c)"/>
    <w:link w:val="altcChar"/>
    <w:rsid w:val="0013221D"/>
    <w:pPr>
      <w:spacing w:line="460" w:lineRule="exact"/>
      <w:ind w:firstLineChars="200" w:firstLine="480"/>
      <w:jc w:val="both"/>
    </w:pPr>
    <w:rPr>
      <w:rFonts w:ascii="宋体" w:hAnsi="宋体"/>
      <w:color w:val="000000"/>
      <w:kern w:val="2"/>
      <w:sz w:val="24"/>
      <w:szCs w:val="24"/>
    </w:rPr>
  </w:style>
  <w:style w:type="paragraph" w:customStyle="1" w:styleId="af">
    <w:name w:val="表文居中"/>
    <w:basedOn w:val="a"/>
    <w:rsid w:val="00AA3151"/>
    <w:pPr>
      <w:autoSpaceDE w:val="0"/>
      <w:autoSpaceDN w:val="0"/>
      <w:adjustRightInd w:val="0"/>
      <w:spacing w:before="20"/>
      <w:jc w:val="center"/>
      <w:textAlignment w:val="baseline"/>
    </w:pPr>
    <w:rPr>
      <w:kern w:val="0"/>
      <w:sz w:val="21"/>
      <w:szCs w:val="20"/>
    </w:rPr>
  </w:style>
  <w:style w:type="paragraph" w:customStyle="1" w:styleId="af0">
    <w:name w:val="表名"/>
    <w:basedOn w:val="a"/>
    <w:link w:val="Char7"/>
    <w:qFormat/>
    <w:rsid w:val="004C4BEE"/>
    <w:pPr>
      <w:spacing w:line="400" w:lineRule="exact"/>
      <w:jc w:val="center"/>
      <w:outlineLvl w:val="4"/>
    </w:pPr>
    <w:rPr>
      <w:rFonts w:eastAsia="黑体"/>
      <w:b/>
      <w:kern w:val="2"/>
      <w:sz w:val="24"/>
      <w:szCs w:val="20"/>
    </w:rPr>
  </w:style>
  <w:style w:type="character" w:customStyle="1" w:styleId="Char7">
    <w:name w:val="表名 Char"/>
    <w:link w:val="af0"/>
    <w:rsid w:val="004C4BEE"/>
    <w:rPr>
      <w:rFonts w:ascii="Times New Roman" w:eastAsia="黑体" w:hAnsi="Times New Roman"/>
      <w:b/>
      <w:kern w:val="2"/>
      <w:sz w:val="24"/>
    </w:rPr>
  </w:style>
  <w:style w:type="character" w:customStyle="1" w:styleId="altcChar">
    <w:name w:val="!正文(alt+c) Char"/>
    <w:link w:val="altc"/>
    <w:rsid w:val="0013221D"/>
    <w:rPr>
      <w:rFonts w:ascii="宋体" w:hAnsi="宋体"/>
      <w:color w:val="000000"/>
      <w:kern w:val="2"/>
      <w:sz w:val="24"/>
      <w:szCs w:val="24"/>
    </w:rPr>
  </w:style>
  <w:style w:type="character" w:customStyle="1" w:styleId="1Char">
    <w:name w:val="标题 1 Char"/>
    <w:link w:val="1"/>
    <w:uiPriority w:val="9"/>
    <w:rsid w:val="00DA6179"/>
    <w:rPr>
      <w:rFonts w:ascii="Times New Roman" w:hAnsi="Times New Roman"/>
      <w:b/>
      <w:bCs/>
      <w:kern w:val="44"/>
      <w:sz w:val="30"/>
      <w:szCs w:val="44"/>
    </w:rPr>
  </w:style>
  <w:style w:type="paragraph" w:styleId="11">
    <w:name w:val="toc 1"/>
    <w:basedOn w:val="a"/>
    <w:next w:val="a"/>
    <w:autoRedefine/>
    <w:uiPriority w:val="39"/>
    <w:unhideWhenUsed/>
    <w:rsid w:val="00A73E41"/>
    <w:pPr>
      <w:spacing w:line="300" w:lineRule="auto"/>
    </w:pPr>
    <w:rPr>
      <w:sz w:val="24"/>
    </w:rPr>
  </w:style>
  <w:style w:type="character" w:styleId="af1">
    <w:name w:val="Hyperlink"/>
    <w:uiPriority w:val="99"/>
    <w:unhideWhenUsed/>
    <w:rsid w:val="00DA6179"/>
    <w:rPr>
      <w:color w:val="0000FF"/>
      <w:u w:val="single"/>
    </w:rPr>
  </w:style>
  <w:style w:type="paragraph" w:customStyle="1" w:styleId="24">
    <w:name w:val="正文 首行缩进:  2 字符"/>
    <w:basedOn w:val="a"/>
    <w:rsid w:val="00900610"/>
    <w:pPr>
      <w:spacing w:line="480" w:lineRule="exact"/>
      <w:ind w:firstLineChars="200" w:firstLine="200"/>
    </w:pPr>
    <w:rPr>
      <w:noProof/>
      <w:kern w:val="0"/>
      <w:sz w:val="24"/>
      <w:szCs w:val="24"/>
    </w:rPr>
  </w:style>
  <w:style w:type="paragraph" w:customStyle="1" w:styleId="af2">
    <w:name w:val="正文+加粗"/>
    <w:basedOn w:val="a"/>
    <w:link w:val="Char8"/>
    <w:rsid w:val="00900610"/>
    <w:pPr>
      <w:spacing w:line="500" w:lineRule="exact"/>
    </w:pPr>
    <w:rPr>
      <w:b/>
      <w:kern w:val="2"/>
      <w:sz w:val="24"/>
      <w:szCs w:val="24"/>
    </w:rPr>
  </w:style>
  <w:style w:type="character" w:customStyle="1" w:styleId="Char8">
    <w:name w:val="正文+加粗 Char"/>
    <w:link w:val="af2"/>
    <w:rsid w:val="00900610"/>
    <w:rPr>
      <w:rFonts w:ascii="Times New Roman" w:hAnsi="Times New Roman"/>
      <w:b/>
      <w:kern w:val="2"/>
      <w:sz w:val="24"/>
      <w:szCs w:val="24"/>
    </w:rPr>
  </w:style>
  <w:style w:type="paragraph" w:styleId="af3">
    <w:name w:val="Plain Text"/>
    <w:aliases w:val="普通文字 Char,普通文字 Char Char Char,普通文字 Char Char,标题1,普通文字 Char Char Char Char Char Char Char Char Char Char,普通文字 Char Char Char Char Char Char Char Char Char,普通文字 Char Char Char Char Char Char Char Char Char Char Char Char Char Char Char Char Char C,普通文"/>
    <w:basedOn w:val="a"/>
    <w:link w:val="Char11"/>
    <w:rsid w:val="00ED528E"/>
    <w:rPr>
      <w:rFonts w:ascii="宋体" w:hAnsi="Courier New"/>
      <w:szCs w:val="21"/>
    </w:rPr>
  </w:style>
  <w:style w:type="character" w:customStyle="1" w:styleId="Char9">
    <w:name w:val="纯文本 Char"/>
    <w:uiPriority w:val="99"/>
    <w:semiHidden/>
    <w:rsid w:val="00ED528E"/>
    <w:rPr>
      <w:rFonts w:ascii="宋体" w:hAnsi="Courier New" w:cs="Courier New"/>
      <w:kern w:val="28"/>
      <w:sz w:val="21"/>
      <w:szCs w:val="21"/>
    </w:rPr>
  </w:style>
  <w:style w:type="character" w:customStyle="1" w:styleId="Char11">
    <w:name w:val="纯文本 Char1"/>
    <w:aliases w:val="普通文字 Char Char1,普通文字 Char Char Char Char,普通文字 Char Char Char1,标题1 Char,普通文字 Char Char Char Char Char Char Char Char Char Char Char,普通文字 Char Char Char Char Char Char Char Char Char Char1,普通文 Char"/>
    <w:link w:val="af3"/>
    <w:rsid w:val="00ED528E"/>
    <w:rPr>
      <w:rFonts w:ascii="宋体" w:hAnsi="Courier New"/>
      <w:kern w:val="28"/>
      <w:sz w:val="28"/>
      <w:szCs w:val="21"/>
    </w:rPr>
  </w:style>
  <w:style w:type="table" w:styleId="af4">
    <w:name w:val="Table Grid"/>
    <w:basedOn w:val="a1"/>
    <w:uiPriority w:val="59"/>
    <w:rsid w:val="007D0F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First Indent"/>
    <w:basedOn w:val="a9"/>
    <w:link w:val="Chara"/>
    <w:uiPriority w:val="99"/>
    <w:semiHidden/>
    <w:unhideWhenUsed/>
    <w:rsid w:val="000C47C1"/>
    <w:pPr>
      <w:spacing w:after="120"/>
      <w:ind w:firstLineChars="100" w:firstLine="420"/>
    </w:pPr>
    <w:rPr>
      <w:rFonts w:eastAsia="宋体"/>
      <w:b w:val="0"/>
      <w:spacing w:val="0"/>
      <w:szCs w:val="28"/>
    </w:rPr>
  </w:style>
  <w:style w:type="character" w:customStyle="1" w:styleId="Chara">
    <w:name w:val="正文首行缩进 Char"/>
    <w:link w:val="af5"/>
    <w:uiPriority w:val="99"/>
    <w:semiHidden/>
    <w:rsid w:val="000C47C1"/>
    <w:rPr>
      <w:rFonts w:ascii="Times New Roman" w:eastAsia="黑体" w:hAnsi="Times New Roman" w:cs="Times New Roman"/>
      <w:b w:val="0"/>
      <w:spacing w:val="16"/>
      <w:kern w:val="28"/>
      <w:sz w:val="28"/>
      <w:szCs w:val="28"/>
    </w:rPr>
  </w:style>
  <w:style w:type="paragraph" w:styleId="af6">
    <w:name w:val="annotation text"/>
    <w:basedOn w:val="a"/>
    <w:link w:val="Charb"/>
    <w:uiPriority w:val="99"/>
    <w:semiHidden/>
    <w:unhideWhenUsed/>
    <w:rsid w:val="000C47C1"/>
    <w:pPr>
      <w:jc w:val="left"/>
    </w:pPr>
  </w:style>
  <w:style w:type="character" w:customStyle="1" w:styleId="Charb">
    <w:name w:val="批注文字 Char"/>
    <w:link w:val="af6"/>
    <w:uiPriority w:val="99"/>
    <w:semiHidden/>
    <w:rsid w:val="000C47C1"/>
    <w:rPr>
      <w:rFonts w:ascii="Times New Roman" w:hAnsi="Times New Roman"/>
      <w:kern w:val="28"/>
      <w:sz w:val="28"/>
      <w:szCs w:val="28"/>
    </w:rPr>
  </w:style>
  <w:style w:type="character" w:styleId="af7">
    <w:name w:val="annotation reference"/>
    <w:rsid w:val="000C47C1"/>
    <w:rPr>
      <w:sz w:val="21"/>
      <w:szCs w:val="21"/>
    </w:rPr>
  </w:style>
  <w:style w:type="table" w:customStyle="1" w:styleId="12">
    <w:name w:val="网格型1"/>
    <w:basedOn w:val="a1"/>
    <w:next w:val="af4"/>
    <w:uiPriority w:val="59"/>
    <w:rsid w:val="00C30B06"/>
    <w:pPr>
      <w:widowControl w:val="0"/>
      <w:adjustRightInd w:val="0"/>
      <w:snapToGrid w:val="0"/>
      <w:jc w:val="both"/>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
    <w:name w:val="标题 4 Char"/>
    <w:link w:val="4"/>
    <w:uiPriority w:val="9"/>
    <w:rsid w:val="00E46DBB"/>
    <w:rPr>
      <w:rFonts w:ascii="Times New Roman" w:hAnsi="Times New Roman" w:cs="Times New Roman"/>
      <w:b/>
      <w:bCs/>
      <w:kern w:val="28"/>
      <w:sz w:val="24"/>
      <w:szCs w:val="28"/>
    </w:rPr>
  </w:style>
  <w:style w:type="paragraph" w:styleId="af8">
    <w:name w:val="Normal (Web)"/>
    <w:basedOn w:val="a"/>
    <w:uiPriority w:val="99"/>
    <w:semiHidden/>
    <w:unhideWhenUsed/>
    <w:rsid w:val="00002D66"/>
    <w:pPr>
      <w:widowControl/>
      <w:spacing w:before="100" w:beforeAutospacing="1" w:after="100" w:afterAutospacing="1"/>
      <w:jc w:val="left"/>
    </w:pPr>
    <w:rPr>
      <w:rFonts w:ascii="宋体" w:hAnsi="宋体" w:cs="宋体"/>
      <w:kern w:val="0"/>
      <w:sz w:val="24"/>
      <w:szCs w:val="24"/>
    </w:rPr>
  </w:style>
  <w:style w:type="character" w:customStyle="1" w:styleId="2Char0">
    <w:name w:val="正文首行缩进2字符 Char"/>
    <w:link w:val="20"/>
    <w:rsid w:val="0005556A"/>
    <w:rPr>
      <w:rFonts w:ascii="Times New Roman" w:hAnsi="Times New Roman"/>
      <w:kern w:val="2"/>
      <w:sz w:val="24"/>
      <w:szCs w:val="24"/>
    </w:rPr>
  </w:style>
  <w:style w:type="character" w:customStyle="1" w:styleId="CharChar1">
    <w:name w:val="表名 Char Char1"/>
    <w:rsid w:val="004C4BEE"/>
    <w:rPr>
      <w:b/>
      <w:color w:val="000000"/>
      <w:sz w:val="24"/>
    </w:rPr>
  </w:style>
  <w:style w:type="paragraph" w:styleId="af9">
    <w:name w:val="annotation subject"/>
    <w:basedOn w:val="af6"/>
    <w:next w:val="af6"/>
    <w:link w:val="Charc"/>
    <w:uiPriority w:val="99"/>
    <w:semiHidden/>
    <w:unhideWhenUsed/>
    <w:rsid w:val="00A46FE8"/>
    <w:rPr>
      <w:b/>
      <w:bCs/>
    </w:rPr>
  </w:style>
  <w:style w:type="character" w:customStyle="1" w:styleId="Charc">
    <w:name w:val="批注主题 Char"/>
    <w:basedOn w:val="Charb"/>
    <w:link w:val="af9"/>
    <w:uiPriority w:val="99"/>
    <w:semiHidden/>
    <w:rsid w:val="00A46FE8"/>
    <w:rPr>
      <w:rFonts w:ascii="Times New Roman" w:hAnsi="Times New Roman"/>
      <w:b/>
      <w:bCs/>
      <w:kern w:val="28"/>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annotation reference" w:uiPriority="0"/>
    <w:lsdException w:name="page number"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Date" w:uiPriority="0"/>
    <w:lsdException w:name="Strong" w:semiHidden="0" w:uiPriority="22" w:unhideWhenUsed="0"/>
    <w:lsdException w:name="Emphasis" w:semiHidden="0" w:uiPriority="20" w:unhideWhenUsed="0"/>
    <w:lsdException w:name="Plai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6E151C"/>
    <w:pPr>
      <w:widowControl w:val="0"/>
      <w:jc w:val="both"/>
    </w:pPr>
    <w:rPr>
      <w:rFonts w:ascii="Times New Roman" w:hAnsi="Times New Roman"/>
      <w:kern w:val="28"/>
      <w:sz w:val="28"/>
      <w:szCs w:val="28"/>
    </w:rPr>
  </w:style>
  <w:style w:type="paragraph" w:styleId="1">
    <w:name w:val="heading 1"/>
    <w:basedOn w:val="a"/>
    <w:next w:val="a"/>
    <w:link w:val="1Char"/>
    <w:uiPriority w:val="9"/>
    <w:qFormat/>
    <w:rsid w:val="00DA6179"/>
    <w:pPr>
      <w:keepNext/>
      <w:keepLines/>
      <w:spacing w:line="360" w:lineRule="auto"/>
      <w:outlineLvl w:val="0"/>
    </w:pPr>
    <w:rPr>
      <w:b/>
      <w:bCs/>
      <w:kern w:val="44"/>
      <w:sz w:val="30"/>
      <w:szCs w:val="44"/>
    </w:rPr>
  </w:style>
  <w:style w:type="paragraph" w:styleId="2">
    <w:name w:val="heading 2"/>
    <w:basedOn w:val="a"/>
    <w:next w:val="a"/>
    <w:link w:val="2Char"/>
    <w:uiPriority w:val="9"/>
    <w:qFormat/>
    <w:rsid w:val="005440F9"/>
    <w:pPr>
      <w:keepNext/>
      <w:keepLines/>
      <w:outlineLvl w:val="1"/>
    </w:pPr>
    <w:rPr>
      <w:rFonts w:ascii="Arial" w:eastAsia="黑体" w:hAnsi="Arial"/>
      <w:b/>
      <w:bCs/>
      <w:sz w:val="24"/>
      <w:szCs w:val="32"/>
    </w:rPr>
  </w:style>
  <w:style w:type="paragraph" w:styleId="3">
    <w:name w:val="heading 3"/>
    <w:basedOn w:val="a"/>
    <w:next w:val="a"/>
    <w:link w:val="3Char"/>
    <w:uiPriority w:val="9"/>
    <w:unhideWhenUsed/>
    <w:qFormat/>
    <w:rsid w:val="005B6DB1"/>
    <w:pPr>
      <w:keepNext/>
      <w:keepLines/>
      <w:snapToGrid w:val="0"/>
      <w:outlineLvl w:val="2"/>
    </w:pPr>
    <w:rPr>
      <w:b/>
      <w:bCs/>
      <w:sz w:val="24"/>
      <w:szCs w:val="32"/>
    </w:rPr>
  </w:style>
  <w:style w:type="paragraph" w:styleId="4">
    <w:name w:val="heading 4"/>
    <w:basedOn w:val="a"/>
    <w:next w:val="a"/>
    <w:link w:val="4Char"/>
    <w:uiPriority w:val="9"/>
    <w:unhideWhenUsed/>
    <w:qFormat/>
    <w:rsid w:val="00E46DBB"/>
    <w:pPr>
      <w:keepNext/>
      <w:keepLines/>
      <w:snapToGrid w:val="0"/>
      <w:outlineLvl w:val="3"/>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rsid w:val="006E151C"/>
    <w:rPr>
      <w:szCs w:val="20"/>
    </w:rPr>
  </w:style>
  <w:style w:type="character" w:customStyle="1" w:styleId="Char">
    <w:name w:val="日期 Char"/>
    <w:link w:val="a3"/>
    <w:rsid w:val="006E151C"/>
    <w:rPr>
      <w:rFonts w:ascii="Times New Roman" w:eastAsia="宋体" w:hAnsi="Times New Roman" w:cs="Times New Roman"/>
      <w:kern w:val="28"/>
      <w:sz w:val="28"/>
      <w:szCs w:val="20"/>
    </w:rPr>
  </w:style>
  <w:style w:type="paragraph" w:styleId="a4">
    <w:name w:val="header"/>
    <w:aliases w:val="页眉2,even,页眉1,En-tête 1.1,样式 宋体 小四 黑色,页眉 Char Char"/>
    <w:basedOn w:val="a"/>
    <w:link w:val="Char0"/>
    <w:uiPriority w:val="99"/>
    <w:rsid w:val="006E151C"/>
    <w:pPr>
      <w:pBdr>
        <w:bottom w:val="single" w:sz="6" w:space="1" w:color="auto"/>
      </w:pBdr>
      <w:tabs>
        <w:tab w:val="center" w:pos="4153"/>
        <w:tab w:val="right" w:pos="8306"/>
      </w:tabs>
      <w:snapToGrid w:val="0"/>
      <w:jc w:val="center"/>
    </w:pPr>
    <w:rPr>
      <w:sz w:val="18"/>
      <w:szCs w:val="20"/>
    </w:rPr>
  </w:style>
  <w:style w:type="character" w:customStyle="1" w:styleId="Char0">
    <w:name w:val="页眉 Char"/>
    <w:aliases w:val="页眉2 Char,even Char,页眉1 Char,En-tête 1.1 Char,样式 宋体 小四 黑色 Char,页眉 Char Char Char"/>
    <w:link w:val="a4"/>
    <w:uiPriority w:val="99"/>
    <w:rsid w:val="006E151C"/>
    <w:rPr>
      <w:rFonts w:ascii="Times New Roman" w:eastAsia="宋体" w:hAnsi="Times New Roman" w:cs="Times New Roman"/>
      <w:kern w:val="28"/>
      <w:sz w:val="18"/>
      <w:szCs w:val="20"/>
    </w:rPr>
  </w:style>
  <w:style w:type="character" w:styleId="a5">
    <w:name w:val="page number"/>
    <w:aliases w:val="表格内容2,page number"/>
    <w:rsid w:val="006E151C"/>
  </w:style>
  <w:style w:type="paragraph" w:styleId="a6">
    <w:name w:val="footer"/>
    <w:aliases w:val="123YJ,页脚1,Footer-Even,fo,footer odd,odd,footer Final"/>
    <w:basedOn w:val="a"/>
    <w:link w:val="Char1"/>
    <w:uiPriority w:val="99"/>
    <w:rsid w:val="006E151C"/>
    <w:pPr>
      <w:tabs>
        <w:tab w:val="center" w:pos="4153"/>
        <w:tab w:val="right" w:pos="8306"/>
      </w:tabs>
      <w:snapToGrid w:val="0"/>
      <w:jc w:val="left"/>
    </w:pPr>
    <w:rPr>
      <w:sz w:val="18"/>
      <w:szCs w:val="20"/>
    </w:rPr>
  </w:style>
  <w:style w:type="character" w:customStyle="1" w:styleId="Char1">
    <w:name w:val="页脚 Char"/>
    <w:aliases w:val="123YJ Char,页脚1 Char,Footer-Even Char,fo Char,footer odd Char,odd Char,footer Final Char"/>
    <w:link w:val="a6"/>
    <w:uiPriority w:val="99"/>
    <w:rsid w:val="006E151C"/>
    <w:rPr>
      <w:rFonts w:ascii="Times New Roman" w:eastAsia="宋体" w:hAnsi="Times New Roman" w:cs="Times New Roman"/>
      <w:kern w:val="28"/>
      <w:sz w:val="18"/>
      <w:szCs w:val="20"/>
    </w:rPr>
  </w:style>
  <w:style w:type="character" w:customStyle="1" w:styleId="2Char">
    <w:name w:val="标题 2 Char"/>
    <w:link w:val="2"/>
    <w:uiPriority w:val="9"/>
    <w:rsid w:val="005440F9"/>
    <w:rPr>
      <w:rFonts w:ascii="Arial" w:eastAsia="黑体" w:hAnsi="Arial"/>
      <w:b/>
      <w:bCs/>
      <w:kern w:val="28"/>
      <w:sz w:val="24"/>
      <w:szCs w:val="32"/>
    </w:rPr>
  </w:style>
  <w:style w:type="paragraph" w:styleId="a7">
    <w:name w:val="Balloon Text"/>
    <w:basedOn w:val="a"/>
    <w:link w:val="Char2"/>
    <w:uiPriority w:val="99"/>
    <w:semiHidden/>
    <w:unhideWhenUsed/>
    <w:rsid w:val="004D55D5"/>
    <w:rPr>
      <w:sz w:val="18"/>
      <w:szCs w:val="18"/>
    </w:rPr>
  </w:style>
  <w:style w:type="character" w:customStyle="1" w:styleId="Char2">
    <w:name w:val="批注框文本 Char"/>
    <w:link w:val="a7"/>
    <w:uiPriority w:val="99"/>
    <w:semiHidden/>
    <w:rsid w:val="004D55D5"/>
    <w:rPr>
      <w:rFonts w:ascii="Times New Roman" w:eastAsia="宋体" w:hAnsi="Times New Roman" w:cs="Times New Roman"/>
      <w:kern w:val="28"/>
      <w:sz w:val="18"/>
      <w:szCs w:val="18"/>
    </w:rPr>
  </w:style>
  <w:style w:type="paragraph" w:customStyle="1" w:styleId="20">
    <w:name w:val="正文首行缩进2字符"/>
    <w:link w:val="2Char0"/>
    <w:qFormat/>
    <w:rsid w:val="0005556A"/>
    <w:pPr>
      <w:spacing w:line="480" w:lineRule="exact"/>
      <w:ind w:firstLineChars="200" w:firstLine="200"/>
      <w:jc w:val="both"/>
    </w:pPr>
    <w:rPr>
      <w:rFonts w:ascii="Times New Roman" w:hAnsi="Times New Roman"/>
      <w:kern w:val="2"/>
      <w:sz w:val="24"/>
      <w:szCs w:val="24"/>
    </w:rPr>
  </w:style>
  <w:style w:type="paragraph" w:customStyle="1" w:styleId="220202">
    <w:name w:val="样式 正文首行缩进2字符 + 首行缩进:  2 字符 段前: 0.2 行 段后: 0.2 行"/>
    <w:basedOn w:val="20"/>
    <w:rsid w:val="004D55D5"/>
    <w:pPr>
      <w:spacing w:before="62" w:after="62"/>
      <w:ind w:firstLine="480"/>
    </w:pPr>
    <w:rPr>
      <w:rFonts w:cs="宋体"/>
      <w:kern w:val="44"/>
      <w:szCs w:val="20"/>
    </w:rPr>
  </w:style>
  <w:style w:type="character" w:customStyle="1" w:styleId="3Char">
    <w:name w:val="标题 3 Char"/>
    <w:link w:val="3"/>
    <w:uiPriority w:val="9"/>
    <w:rsid w:val="005B6DB1"/>
    <w:rPr>
      <w:rFonts w:ascii="Times New Roman" w:hAnsi="Times New Roman"/>
      <w:b/>
      <w:bCs/>
      <w:kern w:val="28"/>
      <w:sz w:val="24"/>
      <w:szCs w:val="32"/>
    </w:rPr>
  </w:style>
  <w:style w:type="paragraph" w:styleId="a8">
    <w:name w:val="Normal Indent"/>
    <w:aliases w:val="正文（首行缩进两字） Char,特点,Body text ident 1,文本条款,表正文,正文非缩进 Char,正文不缩进,s4,正文非缩进,标题4,段落正文缩进,段落正文,正文缩进 Char,s4 Char,identication,表格标题,正文（首行缩进两字）1,文本,正文缩进 Char Char,正文缩进 Char Char Char Char Char Char,四号,s,段1,正文（首行缩进两字）,正文（首行缩进两字,正文（首行缩进两字） Char Char Char Char"/>
    <w:basedOn w:val="a"/>
    <w:link w:val="Char10"/>
    <w:rsid w:val="00AA3151"/>
    <w:pPr>
      <w:ind w:firstLine="420"/>
    </w:pPr>
    <w:rPr>
      <w:szCs w:val="20"/>
    </w:rPr>
  </w:style>
  <w:style w:type="character" w:customStyle="1" w:styleId="Char10">
    <w:name w:val="正文缩进 Char1"/>
    <w:aliases w:val="正文（首行缩进两字） Char Char,特点 Char,Body text ident 1 Char,文本条款 Char,表正文 Char,正文非缩进 Char Char,正文不缩进 Char,s4 Char1,正文非缩进 Char1,标题4 Char,段落正文缩进 Char,段落正文 Char,正文缩进 Char Char1,s4 Char Char,identication Char,表格标题 Char,正文（首行缩进两字）1 Char,文本 Char,四号 Char"/>
    <w:link w:val="a8"/>
    <w:rsid w:val="00AA3151"/>
    <w:rPr>
      <w:rFonts w:ascii="Times New Roman" w:eastAsia="宋体" w:hAnsi="Times New Roman" w:cs="Times New Roman"/>
      <w:kern w:val="28"/>
      <w:sz w:val="28"/>
      <w:szCs w:val="20"/>
    </w:rPr>
  </w:style>
  <w:style w:type="paragraph" w:styleId="a9">
    <w:name w:val="Body Text"/>
    <w:basedOn w:val="a"/>
    <w:link w:val="Char3"/>
    <w:rsid w:val="00AA3151"/>
    <w:rPr>
      <w:rFonts w:eastAsia="黑体"/>
      <w:b/>
      <w:spacing w:val="16"/>
      <w:szCs w:val="20"/>
    </w:rPr>
  </w:style>
  <w:style w:type="character" w:customStyle="1" w:styleId="Char3">
    <w:name w:val="正文文本 Char"/>
    <w:link w:val="a9"/>
    <w:rsid w:val="00AA3151"/>
    <w:rPr>
      <w:rFonts w:ascii="Times New Roman" w:eastAsia="黑体" w:hAnsi="Times New Roman" w:cs="Times New Roman"/>
      <w:b/>
      <w:spacing w:val="16"/>
      <w:kern w:val="28"/>
      <w:sz w:val="28"/>
      <w:szCs w:val="20"/>
    </w:rPr>
  </w:style>
  <w:style w:type="paragraph" w:customStyle="1" w:styleId="10">
    <w:name w:val="样式1"/>
    <w:basedOn w:val="a"/>
    <w:rsid w:val="00AA3151"/>
    <w:pPr>
      <w:autoSpaceDE w:val="0"/>
      <w:autoSpaceDN w:val="0"/>
      <w:adjustRightInd w:val="0"/>
      <w:spacing w:before="40" w:after="40"/>
      <w:jc w:val="center"/>
    </w:pPr>
    <w:rPr>
      <w:color w:val="000000"/>
      <w:kern w:val="0"/>
      <w:sz w:val="21"/>
      <w:szCs w:val="20"/>
    </w:rPr>
  </w:style>
  <w:style w:type="paragraph" w:customStyle="1" w:styleId="aa">
    <w:name w:val="表格五宋"/>
    <w:basedOn w:val="a"/>
    <w:rsid w:val="00AA3151"/>
    <w:pPr>
      <w:widowControl/>
      <w:adjustRightInd w:val="0"/>
      <w:snapToGrid w:val="0"/>
      <w:jc w:val="center"/>
    </w:pPr>
    <w:rPr>
      <w:rFonts w:ascii="Calibri" w:hAnsi="Calibri" w:cs="宋体"/>
      <w:snapToGrid w:val="0"/>
      <w:color w:val="000000"/>
      <w:kern w:val="0"/>
      <w:sz w:val="21"/>
      <w:szCs w:val="20"/>
    </w:rPr>
  </w:style>
  <w:style w:type="paragraph" w:customStyle="1" w:styleId="CharCharCharCharChar">
    <w:name w:val="正文文字( 首段缩进两字） Char Char Char Char Char"/>
    <w:aliases w:val="正文文字( 首段缩进两字）,特点标题,Body Text 2,一级标题,正文文本1,正文文字 Char1,正文文字1,正文文字 Char Char Char Char Char Char Char1,正文文字 Char Char Char Char Char1,正文文字 Char Char Char1,正文文本1 Char1,图表,鋘drad,ändrad,表中文字,正文文字缩进 31,正文文本缩进 3 Char Char"/>
    <w:basedOn w:val="a"/>
    <w:next w:val="21"/>
    <w:link w:val="2CharChar"/>
    <w:rsid w:val="00AA3151"/>
    <w:pPr>
      <w:adjustRightInd w:val="0"/>
      <w:snapToGrid w:val="0"/>
      <w:jc w:val="center"/>
    </w:pPr>
    <w:rPr>
      <w:color w:val="000000"/>
      <w:kern w:val="2"/>
      <w:sz w:val="18"/>
      <w:szCs w:val="18"/>
      <w:lang w:val="zh-CN"/>
    </w:rPr>
  </w:style>
  <w:style w:type="character" w:customStyle="1" w:styleId="2CharChar">
    <w:name w:val="正文文字 2 Char Char"/>
    <w:link w:val="CharCharCharCharChar"/>
    <w:rsid w:val="00AA3151"/>
    <w:rPr>
      <w:rFonts w:ascii="Times New Roman" w:eastAsia="宋体" w:hAnsi="Times New Roman" w:cs="Times New Roman"/>
      <w:color w:val="000000"/>
      <w:sz w:val="18"/>
      <w:szCs w:val="18"/>
      <w:lang w:val="zh-CN"/>
    </w:rPr>
  </w:style>
  <w:style w:type="paragraph" w:customStyle="1" w:styleId="ab">
    <w:name w:val="表格文字"/>
    <w:basedOn w:val="a"/>
    <w:link w:val="Char4"/>
    <w:autoRedefine/>
    <w:rsid w:val="00AA3151"/>
    <w:pPr>
      <w:adjustRightInd w:val="0"/>
      <w:snapToGrid w:val="0"/>
      <w:spacing w:line="520" w:lineRule="exact"/>
      <w:ind w:firstLineChars="200" w:firstLine="422"/>
      <w:jc w:val="center"/>
      <w:textAlignment w:val="baseline"/>
    </w:pPr>
    <w:rPr>
      <w:b/>
      <w:kern w:val="0"/>
      <w:sz w:val="21"/>
      <w:szCs w:val="21"/>
    </w:rPr>
  </w:style>
  <w:style w:type="character" w:customStyle="1" w:styleId="Char4">
    <w:name w:val="表格文字 Char"/>
    <w:link w:val="ab"/>
    <w:rsid w:val="00AA3151"/>
    <w:rPr>
      <w:rFonts w:ascii="Times New Roman" w:eastAsia="宋体" w:hAnsi="Times New Roman" w:cs="Times New Roman"/>
      <w:b/>
      <w:kern w:val="0"/>
      <w:szCs w:val="21"/>
    </w:rPr>
  </w:style>
  <w:style w:type="paragraph" w:styleId="21">
    <w:name w:val="Body Text 2"/>
    <w:basedOn w:val="a"/>
    <w:link w:val="2Char1"/>
    <w:uiPriority w:val="99"/>
    <w:semiHidden/>
    <w:unhideWhenUsed/>
    <w:rsid w:val="00AA3151"/>
    <w:pPr>
      <w:spacing w:after="120" w:line="480" w:lineRule="auto"/>
    </w:pPr>
  </w:style>
  <w:style w:type="character" w:customStyle="1" w:styleId="2Char1">
    <w:name w:val="正文文本 2 Char"/>
    <w:link w:val="21"/>
    <w:uiPriority w:val="99"/>
    <w:semiHidden/>
    <w:rsid w:val="00AA3151"/>
    <w:rPr>
      <w:rFonts w:ascii="Times New Roman" w:eastAsia="宋体" w:hAnsi="Times New Roman" w:cs="Times New Roman"/>
      <w:kern w:val="28"/>
      <w:sz w:val="28"/>
      <w:szCs w:val="28"/>
    </w:rPr>
  </w:style>
  <w:style w:type="paragraph" w:styleId="ac">
    <w:name w:val="Body Text Indent"/>
    <w:basedOn w:val="a"/>
    <w:link w:val="Char5"/>
    <w:unhideWhenUsed/>
    <w:rsid w:val="00AA3151"/>
    <w:pPr>
      <w:spacing w:after="120"/>
      <w:ind w:leftChars="200" w:left="420"/>
    </w:pPr>
  </w:style>
  <w:style w:type="character" w:customStyle="1" w:styleId="Char5">
    <w:name w:val="正文文本缩进 Char"/>
    <w:link w:val="ac"/>
    <w:rsid w:val="00AA3151"/>
    <w:rPr>
      <w:rFonts w:ascii="Times New Roman" w:eastAsia="宋体" w:hAnsi="Times New Roman" w:cs="Times New Roman"/>
      <w:kern w:val="28"/>
      <w:sz w:val="28"/>
      <w:szCs w:val="28"/>
    </w:rPr>
  </w:style>
  <w:style w:type="paragraph" w:customStyle="1" w:styleId="ad">
    <w:name w:val="表格"/>
    <w:aliases w:val="五宋"/>
    <w:basedOn w:val="a"/>
    <w:link w:val="Char6"/>
    <w:rsid w:val="00AA3151"/>
    <w:pPr>
      <w:spacing w:before="78" w:after="78"/>
      <w:jc w:val="center"/>
    </w:pPr>
    <w:rPr>
      <w:color w:val="000000"/>
      <w:kern w:val="2"/>
      <w:sz w:val="21"/>
      <w:szCs w:val="21"/>
    </w:rPr>
  </w:style>
  <w:style w:type="character" w:customStyle="1" w:styleId="Char6">
    <w:name w:val="表格 Char"/>
    <w:link w:val="ad"/>
    <w:rsid w:val="00AA3151"/>
    <w:rPr>
      <w:rFonts w:ascii="Times New Roman" w:eastAsia="宋体" w:hAnsi="Times New Roman" w:cs="Times New Roman"/>
      <w:color w:val="000000"/>
      <w:szCs w:val="21"/>
    </w:rPr>
  </w:style>
  <w:style w:type="paragraph" w:customStyle="1" w:styleId="ae">
    <w:name w:val="文章"/>
    <w:rsid w:val="00AA3151"/>
    <w:pPr>
      <w:spacing w:line="360" w:lineRule="auto"/>
      <w:ind w:firstLineChars="200" w:firstLine="200"/>
      <w:jc w:val="both"/>
    </w:pPr>
    <w:rPr>
      <w:rFonts w:ascii="Century Gothic" w:hAnsi="Century Gothic"/>
      <w:kern w:val="2"/>
      <w:sz w:val="26"/>
      <w:szCs w:val="26"/>
    </w:rPr>
  </w:style>
  <w:style w:type="paragraph" w:customStyle="1" w:styleId="22">
    <w:name w:val="样式2"/>
    <w:basedOn w:val="a"/>
    <w:rsid w:val="00AA3151"/>
    <w:pPr>
      <w:autoSpaceDE w:val="0"/>
      <w:autoSpaceDN w:val="0"/>
      <w:adjustRightInd w:val="0"/>
      <w:spacing w:line="480" w:lineRule="exact"/>
      <w:jc w:val="center"/>
    </w:pPr>
    <w:rPr>
      <w:kern w:val="0"/>
      <w:sz w:val="24"/>
      <w:szCs w:val="20"/>
    </w:rPr>
  </w:style>
  <w:style w:type="paragraph" w:styleId="23">
    <w:name w:val="Body Text First Indent 2"/>
    <w:basedOn w:val="ac"/>
    <w:link w:val="2Char2"/>
    <w:uiPriority w:val="99"/>
    <w:semiHidden/>
    <w:unhideWhenUsed/>
    <w:rsid w:val="00AA3151"/>
    <w:pPr>
      <w:ind w:firstLineChars="200" w:firstLine="420"/>
    </w:pPr>
  </w:style>
  <w:style w:type="character" w:customStyle="1" w:styleId="2Char2">
    <w:name w:val="正文首行缩进 2 Char"/>
    <w:basedOn w:val="Char5"/>
    <w:link w:val="23"/>
    <w:uiPriority w:val="99"/>
    <w:semiHidden/>
    <w:rsid w:val="00AA3151"/>
    <w:rPr>
      <w:rFonts w:ascii="Times New Roman" w:eastAsia="宋体" w:hAnsi="Times New Roman" w:cs="Times New Roman"/>
      <w:kern w:val="28"/>
      <w:sz w:val="28"/>
      <w:szCs w:val="28"/>
    </w:rPr>
  </w:style>
  <w:style w:type="paragraph" w:customStyle="1" w:styleId="altc">
    <w:name w:val="!正文(alt+c)"/>
    <w:link w:val="altcChar"/>
    <w:rsid w:val="0013221D"/>
    <w:pPr>
      <w:spacing w:line="460" w:lineRule="exact"/>
      <w:ind w:firstLineChars="200" w:firstLine="480"/>
      <w:jc w:val="both"/>
    </w:pPr>
    <w:rPr>
      <w:rFonts w:ascii="宋体" w:hAnsi="宋体"/>
      <w:color w:val="000000"/>
      <w:kern w:val="2"/>
      <w:sz w:val="24"/>
      <w:szCs w:val="24"/>
    </w:rPr>
  </w:style>
  <w:style w:type="paragraph" w:customStyle="1" w:styleId="af">
    <w:name w:val="表文居中"/>
    <w:basedOn w:val="a"/>
    <w:rsid w:val="00AA3151"/>
    <w:pPr>
      <w:autoSpaceDE w:val="0"/>
      <w:autoSpaceDN w:val="0"/>
      <w:adjustRightInd w:val="0"/>
      <w:spacing w:before="20"/>
      <w:jc w:val="center"/>
      <w:textAlignment w:val="baseline"/>
    </w:pPr>
    <w:rPr>
      <w:kern w:val="0"/>
      <w:sz w:val="21"/>
      <w:szCs w:val="20"/>
    </w:rPr>
  </w:style>
  <w:style w:type="paragraph" w:customStyle="1" w:styleId="af0">
    <w:name w:val="表名"/>
    <w:basedOn w:val="a"/>
    <w:link w:val="Char7"/>
    <w:qFormat/>
    <w:rsid w:val="004C4BEE"/>
    <w:pPr>
      <w:spacing w:line="400" w:lineRule="exact"/>
      <w:jc w:val="center"/>
      <w:outlineLvl w:val="4"/>
    </w:pPr>
    <w:rPr>
      <w:rFonts w:eastAsia="黑体"/>
      <w:b/>
      <w:kern w:val="2"/>
      <w:sz w:val="24"/>
      <w:szCs w:val="20"/>
    </w:rPr>
  </w:style>
  <w:style w:type="character" w:customStyle="1" w:styleId="Char7">
    <w:name w:val="表名 Char"/>
    <w:link w:val="af0"/>
    <w:rsid w:val="004C4BEE"/>
    <w:rPr>
      <w:rFonts w:ascii="Times New Roman" w:eastAsia="黑体" w:hAnsi="Times New Roman"/>
      <w:b/>
      <w:kern w:val="2"/>
      <w:sz w:val="24"/>
    </w:rPr>
  </w:style>
  <w:style w:type="character" w:customStyle="1" w:styleId="altcChar">
    <w:name w:val="!正文(alt+c) Char"/>
    <w:link w:val="altc"/>
    <w:rsid w:val="0013221D"/>
    <w:rPr>
      <w:rFonts w:ascii="宋体" w:hAnsi="宋体"/>
      <w:color w:val="000000"/>
      <w:kern w:val="2"/>
      <w:sz w:val="24"/>
      <w:szCs w:val="24"/>
    </w:rPr>
  </w:style>
  <w:style w:type="character" w:customStyle="1" w:styleId="1Char">
    <w:name w:val="标题 1 Char"/>
    <w:link w:val="1"/>
    <w:uiPriority w:val="9"/>
    <w:rsid w:val="00DA6179"/>
    <w:rPr>
      <w:rFonts w:ascii="Times New Roman" w:hAnsi="Times New Roman"/>
      <w:b/>
      <w:bCs/>
      <w:kern w:val="44"/>
      <w:sz w:val="30"/>
      <w:szCs w:val="44"/>
    </w:rPr>
  </w:style>
  <w:style w:type="paragraph" w:styleId="11">
    <w:name w:val="toc 1"/>
    <w:basedOn w:val="a"/>
    <w:next w:val="a"/>
    <w:autoRedefine/>
    <w:uiPriority w:val="39"/>
    <w:unhideWhenUsed/>
    <w:rsid w:val="00A73E41"/>
    <w:pPr>
      <w:spacing w:line="300" w:lineRule="auto"/>
    </w:pPr>
    <w:rPr>
      <w:sz w:val="24"/>
    </w:rPr>
  </w:style>
  <w:style w:type="character" w:styleId="af1">
    <w:name w:val="Hyperlink"/>
    <w:uiPriority w:val="99"/>
    <w:unhideWhenUsed/>
    <w:rsid w:val="00DA6179"/>
    <w:rPr>
      <w:color w:val="0000FF"/>
      <w:u w:val="single"/>
    </w:rPr>
  </w:style>
  <w:style w:type="paragraph" w:customStyle="1" w:styleId="24">
    <w:name w:val="正文 首行缩进:  2 字符"/>
    <w:basedOn w:val="a"/>
    <w:rsid w:val="00900610"/>
    <w:pPr>
      <w:spacing w:line="480" w:lineRule="exact"/>
      <w:ind w:firstLineChars="200" w:firstLine="200"/>
    </w:pPr>
    <w:rPr>
      <w:noProof/>
      <w:kern w:val="0"/>
      <w:sz w:val="24"/>
      <w:szCs w:val="24"/>
    </w:rPr>
  </w:style>
  <w:style w:type="paragraph" w:customStyle="1" w:styleId="af2">
    <w:name w:val="正文+加粗"/>
    <w:basedOn w:val="a"/>
    <w:link w:val="Char8"/>
    <w:rsid w:val="00900610"/>
    <w:pPr>
      <w:spacing w:line="500" w:lineRule="exact"/>
    </w:pPr>
    <w:rPr>
      <w:b/>
      <w:kern w:val="2"/>
      <w:sz w:val="24"/>
      <w:szCs w:val="24"/>
    </w:rPr>
  </w:style>
  <w:style w:type="character" w:customStyle="1" w:styleId="Char8">
    <w:name w:val="正文+加粗 Char"/>
    <w:link w:val="af2"/>
    <w:rsid w:val="00900610"/>
    <w:rPr>
      <w:rFonts w:ascii="Times New Roman" w:hAnsi="Times New Roman"/>
      <w:b/>
      <w:kern w:val="2"/>
      <w:sz w:val="24"/>
      <w:szCs w:val="24"/>
    </w:rPr>
  </w:style>
  <w:style w:type="paragraph" w:styleId="af3">
    <w:name w:val="Plain Text"/>
    <w:aliases w:val="普通文字 Char,普通文字 Char Char Char,普通文字 Char Char,标题1,普通文字 Char Char Char Char Char Char Char Char Char Char,普通文字 Char Char Char Char Char Char Char Char Char,普通文字 Char Char Char Char Char Char Char Char Char Char Char Char Char Char Char Char Char C,普通文"/>
    <w:basedOn w:val="a"/>
    <w:link w:val="Char11"/>
    <w:rsid w:val="00ED528E"/>
    <w:rPr>
      <w:rFonts w:ascii="宋体" w:hAnsi="Courier New"/>
      <w:szCs w:val="21"/>
    </w:rPr>
  </w:style>
  <w:style w:type="character" w:customStyle="1" w:styleId="Char9">
    <w:name w:val="纯文本 Char"/>
    <w:uiPriority w:val="99"/>
    <w:semiHidden/>
    <w:rsid w:val="00ED528E"/>
    <w:rPr>
      <w:rFonts w:ascii="宋体" w:hAnsi="Courier New" w:cs="Courier New"/>
      <w:kern w:val="28"/>
      <w:sz w:val="21"/>
      <w:szCs w:val="21"/>
    </w:rPr>
  </w:style>
  <w:style w:type="character" w:customStyle="1" w:styleId="Char11">
    <w:name w:val="纯文本 Char1"/>
    <w:aliases w:val="普通文字 Char Char1,普通文字 Char Char Char Char,普通文字 Char Char Char1,标题1 Char,普通文字 Char Char Char Char Char Char Char Char Char Char Char,普通文字 Char Char Char Char Char Char Char Char Char Char1,普通文 Char"/>
    <w:link w:val="af3"/>
    <w:rsid w:val="00ED528E"/>
    <w:rPr>
      <w:rFonts w:ascii="宋体" w:hAnsi="Courier New"/>
      <w:kern w:val="28"/>
      <w:sz w:val="28"/>
      <w:szCs w:val="21"/>
    </w:rPr>
  </w:style>
  <w:style w:type="table" w:styleId="af4">
    <w:name w:val="Table Grid"/>
    <w:basedOn w:val="a1"/>
    <w:uiPriority w:val="59"/>
    <w:rsid w:val="007D0F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First Indent"/>
    <w:basedOn w:val="a9"/>
    <w:link w:val="Chara"/>
    <w:uiPriority w:val="99"/>
    <w:semiHidden/>
    <w:unhideWhenUsed/>
    <w:rsid w:val="000C47C1"/>
    <w:pPr>
      <w:spacing w:after="120"/>
      <w:ind w:firstLineChars="100" w:firstLine="420"/>
    </w:pPr>
    <w:rPr>
      <w:rFonts w:eastAsia="宋体"/>
      <w:b w:val="0"/>
      <w:spacing w:val="0"/>
      <w:szCs w:val="28"/>
    </w:rPr>
  </w:style>
  <w:style w:type="character" w:customStyle="1" w:styleId="Chara">
    <w:name w:val="正文首行缩进 Char"/>
    <w:link w:val="af5"/>
    <w:uiPriority w:val="99"/>
    <w:semiHidden/>
    <w:rsid w:val="000C47C1"/>
    <w:rPr>
      <w:rFonts w:ascii="Times New Roman" w:eastAsia="黑体" w:hAnsi="Times New Roman" w:cs="Times New Roman"/>
      <w:b w:val="0"/>
      <w:spacing w:val="16"/>
      <w:kern w:val="28"/>
      <w:sz w:val="28"/>
      <w:szCs w:val="28"/>
    </w:rPr>
  </w:style>
  <w:style w:type="paragraph" w:styleId="af6">
    <w:name w:val="annotation text"/>
    <w:basedOn w:val="a"/>
    <w:link w:val="Charb"/>
    <w:uiPriority w:val="99"/>
    <w:semiHidden/>
    <w:unhideWhenUsed/>
    <w:rsid w:val="000C47C1"/>
    <w:pPr>
      <w:jc w:val="left"/>
    </w:pPr>
  </w:style>
  <w:style w:type="character" w:customStyle="1" w:styleId="Charb">
    <w:name w:val="批注文字 Char"/>
    <w:link w:val="af6"/>
    <w:uiPriority w:val="99"/>
    <w:semiHidden/>
    <w:rsid w:val="000C47C1"/>
    <w:rPr>
      <w:rFonts w:ascii="Times New Roman" w:hAnsi="Times New Roman"/>
      <w:kern w:val="28"/>
      <w:sz w:val="28"/>
      <w:szCs w:val="28"/>
    </w:rPr>
  </w:style>
  <w:style w:type="character" w:styleId="af7">
    <w:name w:val="annotation reference"/>
    <w:rsid w:val="000C47C1"/>
    <w:rPr>
      <w:sz w:val="21"/>
      <w:szCs w:val="21"/>
    </w:rPr>
  </w:style>
  <w:style w:type="table" w:customStyle="1" w:styleId="12">
    <w:name w:val="网格型1"/>
    <w:basedOn w:val="a1"/>
    <w:next w:val="af4"/>
    <w:uiPriority w:val="59"/>
    <w:rsid w:val="00C30B06"/>
    <w:pPr>
      <w:widowControl w:val="0"/>
      <w:adjustRightInd w:val="0"/>
      <w:snapToGrid w:val="0"/>
      <w:jc w:val="both"/>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
    <w:name w:val="标题 4 Char"/>
    <w:link w:val="4"/>
    <w:uiPriority w:val="9"/>
    <w:rsid w:val="00E46DBB"/>
    <w:rPr>
      <w:rFonts w:ascii="Times New Roman" w:hAnsi="Times New Roman" w:cs="Times New Roman"/>
      <w:b/>
      <w:bCs/>
      <w:kern w:val="28"/>
      <w:sz w:val="24"/>
      <w:szCs w:val="28"/>
    </w:rPr>
  </w:style>
  <w:style w:type="paragraph" w:styleId="af8">
    <w:name w:val="Normal (Web)"/>
    <w:basedOn w:val="a"/>
    <w:uiPriority w:val="99"/>
    <w:semiHidden/>
    <w:unhideWhenUsed/>
    <w:rsid w:val="00002D66"/>
    <w:pPr>
      <w:widowControl/>
      <w:spacing w:before="100" w:beforeAutospacing="1" w:after="100" w:afterAutospacing="1"/>
      <w:jc w:val="left"/>
    </w:pPr>
    <w:rPr>
      <w:rFonts w:ascii="宋体" w:hAnsi="宋体" w:cs="宋体"/>
      <w:kern w:val="0"/>
      <w:sz w:val="24"/>
      <w:szCs w:val="24"/>
    </w:rPr>
  </w:style>
  <w:style w:type="character" w:customStyle="1" w:styleId="2Char0">
    <w:name w:val="正文首行缩进2字符 Char"/>
    <w:link w:val="20"/>
    <w:rsid w:val="0005556A"/>
    <w:rPr>
      <w:rFonts w:ascii="Times New Roman" w:hAnsi="Times New Roman"/>
      <w:kern w:val="2"/>
      <w:sz w:val="24"/>
      <w:szCs w:val="24"/>
    </w:rPr>
  </w:style>
  <w:style w:type="character" w:customStyle="1" w:styleId="CharChar1">
    <w:name w:val="表名 Char Char1"/>
    <w:rsid w:val="004C4BEE"/>
    <w:rPr>
      <w:b/>
      <w:color w:val="000000"/>
      <w:sz w:val="24"/>
    </w:rPr>
  </w:style>
  <w:style w:type="paragraph" w:styleId="af9">
    <w:name w:val="annotation subject"/>
    <w:basedOn w:val="af6"/>
    <w:next w:val="af6"/>
    <w:link w:val="Charc"/>
    <w:uiPriority w:val="99"/>
    <w:semiHidden/>
    <w:unhideWhenUsed/>
    <w:rsid w:val="00A46FE8"/>
    <w:rPr>
      <w:b/>
      <w:bCs/>
    </w:rPr>
  </w:style>
  <w:style w:type="character" w:customStyle="1" w:styleId="Charc">
    <w:name w:val="批注主题 Char"/>
    <w:basedOn w:val="Charb"/>
    <w:link w:val="af9"/>
    <w:uiPriority w:val="99"/>
    <w:semiHidden/>
    <w:rsid w:val="00A46FE8"/>
    <w:rPr>
      <w:rFonts w:ascii="Times New Roman" w:hAnsi="Times New Roman"/>
      <w:b/>
      <w:bCs/>
      <w:kern w:val="2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wmf"/><Relationship Id="rId26" Type="http://schemas.openxmlformats.org/officeDocument/2006/relationships/oleObject" Target="embeddings/oleObject3.bin"/><Relationship Id="rId39" Type="http://schemas.openxmlformats.org/officeDocument/2006/relationships/image" Target="media/image18.wmf"/><Relationship Id="rId21" Type="http://schemas.openxmlformats.org/officeDocument/2006/relationships/image" Target="media/image9.w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22.wmf"/><Relationship Id="rId50" Type="http://schemas.openxmlformats.org/officeDocument/2006/relationships/oleObject" Target="embeddings/oleObject15.bin"/><Relationship Id="rId55" Type="http://schemas.openxmlformats.org/officeDocument/2006/relationships/image" Target="media/image26.wmf"/><Relationship Id="rId63" Type="http://schemas.openxmlformats.org/officeDocument/2006/relationships/image" Target="media/image30.wmf"/><Relationship Id="rId68" Type="http://schemas.openxmlformats.org/officeDocument/2006/relationships/oleObject" Target="embeddings/oleObject24.bin"/><Relationship Id="rId76" Type="http://schemas.openxmlformats.org/officeDocument/2006/relationships/oleObject" Target="embeddings/oleObject28.bin"/><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4.wmf"/><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3.wmf"/><Relationship Id="rId11" Type="http://schemas.openxmlformats.org/officeDocument/2006/relationships/image" Target="media/image2.png"/><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7.wmf"/><Relationship Id="rId40" Type="http://schemas.openxmlformats.org/officeDocument/2006/relationships/oleObject" Target="embeddings/oleObject10.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38.wmf"/><Relationship Id="rId5" Type="http://schemas.openxmlformats.org/officeDocument/2006/relationships/settings" Target="settings.xml"/><Relationship Id="rId61" Type="http://schemas.openxmlformats.org/officeDocument/2006/relationships/image" Target="media/image29.wmf"/><Relationship Id="rId82"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4.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29.bin"/><Relationship Id="rId81" Type="http://schemas.openxmlformats.org/officeDocument/2006/relationships/image" Target="media/image3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oleObject" Target="embeddings/oleObject1.bin"/><Relationship Id="rId27" Type="http://schemas.openxmlformats.org/officeDocument/2006/relationships/image" Target="media/image12.wmf"/><Relationship Id="rId30" Type="http://schemas.openxmlformats.org/officeDocument/2006/relationships/oleObject" Target="embeddings/oleObject5.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33.wmf"/><Relationship Id="rId77" Type="http://schemas.openxmlformats.org/officeDocument/2006/relationships/image" Target="media/image37.wmf"/><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oleObject" Target="embeddings/oleObject26.bin"/><Relationship Id="rId80" Type="http://schemas.openxmlformats.org/officeDocument/2006/relationships/oleObject" Target="embeddings/oleObject30.bin"/><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8.wmf"/><Relationship Id="rId67" Type="http://schemas.openxmlformats.org/officeDocument/2006/relationships/image" Target="media/image32.wmf"/><Relationship Id="rId20" Type="http://schemas.openxmlformats.org/officeDocument/2006/relationships/image" Target="media/image8.png"/><Relationship Id="rId41" Type="http://schemas.openxmlformats.org/officeDocument/2006/relationships/image" Target="media/image19.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6.w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3.wmf"/><Relationship Id="rId57" Type="http://schemas.openxmlformats.org/officeDocument/2006/relationships/image" Target="media/image27.wmf"/></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14EFC-B15F-4763-B042-42FCBB077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74</Pages>
  <Words>9462</Words>
  <Characters>53939</Characters>
  <Application>Microsoft Office Word</Application>
  <DocSecurity>0</DocSecurity>
  <Lines>449</Lines>
  <Paragraphs>126</Paragraphs>
  <ScaleCrop>false</ScaleCrop>
  <Company/>
  <LinksUpToDate>false</LinksUpToDate>
  <CharactersWithSpaces>63275</CharactersWithSpaces>
  <SharedDoc>false</SharedDoc>
  <HLinks>
    <vt:vector size="72" baseType="variant">
      <vt:variant>
        <vt:i4>1310769</vt:i4>
      </vt:variant>
      <vt:variant>
        <vt:i4>68</vt:i4>
      </vt:variant>
      <vt:variant>
        <vt:i4>0</vt:i4>
      </vt:variant>
      <vt:variant>
        <vt:i4>5</vt:i4>
      </vt:variant>
      <vt:variant>
        <vt:lpwstr/>
      </vt:variant>
      <vt:variant>
        <vt:lpwstr>_Toc353515066</vt:lpwstr>
      </vt:variant>
      <vt:variant>
        <vt:i4>1310769</vt:i4>
      </vt:variant>
      <vt:variant>
        <vt:i4>62</vt:i4>
      </vt:variant>
      <vt:variant>
        <vt:i4>0</vt:i4>
      </vt:variant>
      <vt:variant>
        <vt:i4>5</vt:i4>
      </vt:variant>
      <vt:variant>
        <vt:lpwstr/>
      </vt:variant>
      <vt:variant>
        <vt:lpwstr>_Toc353515065</vt:lpwstr>
      </vt:variant>
      <vt:variant>
        <vt:i4>1310769</vt:i4>
      </vt:variant>
      <vt:variant>
        <vt:i4>56</vt:i4>
      </vt:variant>
      <vt:variant>
        <vt:i4>0</vt:i4>
      </vt:variant>
      <vt:variant>
        <vt:i4>5</vt:i4>
      </vt:variant>
      <vt:variant>
        <vt:lpwstr/>
      </vt:variant>
      <vt:variant>
        <vt:lpwstr>_Toc353515064</vt:lpwstr>
      </vt:variant>
      <vt:variant>
        <vt:i4>1310769</vt:i4>
      </vt:variant>
      <vt:variant>
        <vt:i4>50</vt:i4>
      </vt:variant>
      <vt:variant>
        <vt:i4>0</vt:i4>
      </vt:variant>
      <vt:variant>
        <vt:i4>5</vt:i4>
      </vt:variant>
      <vt:variant>
        <vt:lpwstr/>
      </vt:variant>
      <vt:variant>
        <vt:lpwstr>_Toc353515063</vt:lpwstr>
      </vt:variant>
      <vt:variant>
        <vt:i4>1310769</vt:i4>
      </vt:variant>
      <vt:variant>
        <vt:i4>44</vt:i4>
      </vt:variant>
      <vt:variant>
        <vt:i4>0</vt:i4>
      </vt:variant>
      <vt:variant>
        <vt:i4>5</vt:i4>
      </vt:variant>
      <vt:variant>
        <vt:lpwstr/>
      </vt:variant>
      <vt:variant>
        <vt:lpwstr>_Toc353515062</vt:lpwstr>
      </vt:variant>
      <vt:variant>
        <vt:i4>1310769</vt:i4>
      </vt:variant>
      <vt:variant>
        <vt:i4>38</vt:i4>
      </vt:variant>
      <vt:variant>
        <vt:i4>0</vt:i4>
      </vt:variant>
      <vt:variant>
        <vt:i4>5</vt:i4>
      </vt:variant>
      <vt:variant>
        <vt:lpwstr/>
      </vt:variant>
      <vt:variant>
        <vt:lpwstr>_Toc353515061</vt:lpwstr>
      </vt:variant>
      <vt:variant>
        <vt:i4>1310769</vt:i4>
      </vt:variant>
      <vt:variant>
        <vt:i4>32</vt:i4>
      </vt:variant>
      <vt:variant>
        <vt:i4>0</vt:i4>
      </vt:variant>
      <vt:variant>
        <vt:i4>5</vt:i4>
      </vt:variant>
      <vt:variant>
        <vt:lpwstr/>
      </vt:variant>
      <vt:variant>
        <vt:lpwstr>_Toc353515060</vt:lpwstr>
      </vt:variant>
      <vt:variant>
        <vt:i4>1507377</vt:i4>
      </vt:variant>
      <vt:variant>
        <vt:i4>26</vt:i4>
      </vt:variant>
      <vt:variant>
        <vt:i4>0</vt:i4>
      </vt:variant>
      <vt:variant>
        <vt:i4>5</vt:i4>
      </vt:variant>
      <vt:variant>
        <vt:lpwstr/>
      </vt:variant>
      <vt:variant>
        <vt:lpwstr>_Toc353515059</vt:lpwstr>
      </vt:variant>
      <vt:variant>
        <vt:i4>1507377</vt:i4>
      </vt:variant>
      <vt:variant>
        <vt:i4>20</vt:i4>
      </vt:variant>
      <vt:variant>
        <vt:i4>0</vt:i4>
      </vt:variant>
      <vt:variant>
        <vt:i4>5</vt:i4>
      </vt:variant>
      <vt:variant>
        <vt:lpwstr/>
      </vt:variant>
      <vt:variant>
        <vt:lpwstr>_Toc353515058</vt:lpwstr>
      </vt:variant>
      <vt:variant>
        <vt:i4>1507377</vt:i4>
      </vt:variant>
      <vt:variant>
        <vt:i4>14</vt:i4>
      </vt:variant>
      <vt:variant>
        <vt:i4>0</vt:i4>
      </vt:variant>
      <vt:variant>
        <vt:i4>5</vt:i4>
      </vt:variant>
      <vt:variant>
        <vt:lpwstr/>
      </vt:variant>
      <vt:variant>
        <vt:lpwstr>_Toc353515057</vt:lpwstr>
      </vt:variant>
      <vt:variant>
        <vt:i4>1507377</vt:i4>
      </vt:variant>
      <vt:variant>
        <vt:i4>8</vt:i4>
      </vt:variant>
      <vt:variant>
        <vt:i4>0</vt:i4>
      </vt:variant>
      <vt:variant>
        <vt:i4>5</vt:i4>
      </vt:variant>
      <vt:variant>
        <vt:lpwstr/>
      </vt:variant>
      <vt:variant>
        <vt:lpwstr>_Toc353515056</vt:lpwstr>
      </vt:variant>
      <vt:variant>
        <vt:i4>1507377</vt:i4>
      </vt:variant>
      <vt:variant>
        <vt:i4>2</vt:i4>
      </vt:variant>
      <vt:variant>
        <vt:i4>0</vt:i4>
      </vt:variant>
      <vt:variant>
        <vt:i4>5</vt:i4>
      </vt:variant>
      <vt:variant>
        <vt:lpwstr/>
      </vt:variant>
      <vt:variant>
        <vt:lpwstr>_Toc353515055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LiYong</cp:lastModifiedBy>
  <cp:revision>16</cp:revision>
  <dcterms:created xsi:type="dcterms:W3CDTF">2018-11-18T06:08:00Z</dcterms:created>
  <dcterms:modified xsi:type="dcterms:W3CDTF">2018-11-19T06:33:00Z</dcterms:modified>
</cp:coreProperties>
</file>