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hint="eastAsia" w:ascii="仿宋_GB2312" w:eastAsia="仿宋_GB2312"/>
          <w:b/>
          <w:color w:val="000000"/>
          <w:sz w:val="52"/>
          <w:szCs w:val="52"/>
        </w:rPr>
        <w:t>重庆机场集团有限公司</w:t>
      </w: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物流园区“夙园自修”看板设计制作项目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2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  <w:t>询价文件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/>
          <w:b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仿宋_GB2312" w:eastAsia="仿宋_GB2312"/>
          <w:b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</w:rPr>
        <w:t>编号</w:t>
      </w:r>
      <w:r>
        <w:rPr>
          <w:rFonts w:hint="eastAsia" w:ascii="仿宋_GB2312" w:eastAsia="仿宋_GB2312"/>
          <w:b/>
          <w:color w:val="000000"/>
          <w:sz w:val="32"/>
          <w:lang w:eastAsia="zh-CN"/>
        </w:rPr>
        <w:t>：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XJ2021-010</w:t>
      </w:r>
    </w:p>
    <w:p>
      <w:pPr>
        <w:jc w:val="center"/>
        <w:rPr>
          <w:rFonts w:ascii="仿宋_GB2312" w:eastAsia="仿宋_GB2312"/>
          <w:b/>
          <w:color w:val="000000"/>
          <w:sz w:val="3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hint="eastAsia" w:ascii="仿宋_GB2312" w:hAnsi="仿宋" w:eastAsia="仿宋_GB2312"/>
          <w:b/>
          <w:color w:val="000000"/>
          <w:sz w:val="44"/>
          <w:szCs w:val="44"/>
        </w:rPr>
        <w:t>航空物流园发展分公司</w: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3052" w:firstLineChars="9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二〇二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月</w:t>
      </w:r>
    </w:p>
    <w:p>
      <w:pPr>
        <w:rPr>
          <w:rFonts w:ascii="仿宋_GB2312" w:eastAsia="仿宋_GB2312"/>
          <w:b/>
          <w:color w:val="000000"/>
          <w:sz w:val="52"/>
        </w:rPr>
      </w:pPr>
    </w:p>
    <w:p>
      <w:pPr>
        <w:jc w:val="both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物流园区</w:t>
      </w:r>
      <w:r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  <w:t>“夙园自修”看板设计制作项目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  <w:t>询价文件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项目实施内容及要求：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1.资质要求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  1.1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依法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注册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独立法人，本项目不接受联合体投标，不得转包、分包。</w:t>
      </w:r>
    </w:p>
    <w:p>
      <w:pPr>
        <w:widowControl/>
        <w:numPr>
          <w:ilvl w:val="0"/>
          <w:numId w:val="0"/>
        </w:numPr>
        <w:spacing w:line="360" w:lineRule="auto"/>
        <w:ind w:firstLine="560"/>
        <w:jc w:val="left"/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公司具备有效的营业执照，营业执照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经营范围含广告、设计、制作、安装等。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制作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内容及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要求</w:t>
      </w:r>
    </w:p>
    <w:tbl>
      <w:tblPr>
        <w:tblStyle w:val="11"/>
        <w:tblW w:w="8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09"/>
        <w:gridCol w:w="3750"/>
        <w:gridCol w:w="804"/>
        <w:gridCol w:w="900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主体造型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1.9*1m,成品15mmPVC+10mmPVC双层底板雕刻造型+户外高清写真造型+亚膜,局部内置镀锌板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平米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磁铁块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4*2cm，5mm亚克力后嵌磁铁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亚克力字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10cm，5+3mm中亚透明亚克力切割粘接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cm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含设计费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.1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供应商需按照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现场实际尺寸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和业主方要求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设计、制作、运输和安装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其中设计方案应</w:t>
      </w:r>
      <w:r>
        <w:rPr>
          <w:rFonts w:hint="eastAsia" w:ascii="仿宋" w:hAnsi="仿宋" w:eastAsia="仿宋"/>
          <w:color w:val="000000"/>
          <w:sz w:val="28"/>
          <w:szCs w:val="28"/>
        </w:rPr>
        <w:t>不限次数修改直至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业主方</w:t>
      </w:r>
      <w:r>
        <w:rPr>
          <w:rFonts w:hint="eastAsia" w:ascii="仿宋" w:hAnsi="仿宋" w:eastAsia="仿宋"/>
          <w:color w:val="000000"/>
          <w:sz w:val="28"/>
          <w:szCs w:val="28"/>
        </w:rPr>
        <w:t>满意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为止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项目所需材料、工具、设备均由供应商自行提供，并负责运输和保管，所需费用由供应商自行承担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供应商在设计、制作、运输、安装任一过程中如出现任何安全责任问题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或对材料造成损坏、划痕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由供应商自行承担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如对基础设施、设备、材料等造成破坏，供应商应无条件的予以恢复原状或更换。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报价要求：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本项目的报价应包括：本项目报价为包干价，不再另行增加费用。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本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项目最高限价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（不含税）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2500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元（大写：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贰仟伍佰元整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），报价超过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最高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限价，将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取消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询价响应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方的询价资格。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二、合格报价供应商：</w:t>
      </w:r>
    </w:p>
    <w:p>
      <w:pPr>
        <w:spacing w:line="360" w:lineRule="auto"/>
        <w:ind w:firstLine="56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营业执照、公司资质等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（复印件加盖公章）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4" w:lineRule="exact"/>
        <w:ind w:firstLine="562" w:firstLineChars="20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具有与本询价文件要求相适应的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eastAsia="zh-CN"/>
        </w:rPr>
        <w:t>设计与制作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能力且必须开具增值税专用发票。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成交标准：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本次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施工方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确定办法采用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eastAsia="zh-CN"/>
        </w:rPr>
        <w:t>不含税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</w:rPr>
        <w:t>最低成交价法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成交；</w:t>
      </w:r>
    </w:p>
    <w:p>
      <w:pPr>
        <w:snapToGrid w:val="0"/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询价</w:t>
      </w:r>
      <w:r>
        <w:rPr>
          <w:rFonts w:hint="eastAsia" w:ascii="仿宋_GB2312" w:hAnsi="宋体" w:eastAsia="仿宋_GB2312"/>
          <w:b/>
          <w:sz w:val="28"/>
          <w:szCs w:val="28"/>
        </w:rPr>
        <w:t>文件发售的时间、地点：</w:t>
      </w:r>
    </w:p>
    <w:p>
      <w:pPr>
        <w:adjustRightInd w:val="0"/>
        <w:snapToGrid w:val="0"/>
        <w:spacing w:line="594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询价</w:t>
      </w:r>
      <w:r>
        <w:rPr>
          <w:rFonts w:hint="eastAsia" w:ascii="仿宋_GB2312" w:hAnsi="宋体" w:eastAsia="仿宋_GB2312"/>
          <w:sz w:val="28"/>
          <w:szCs w:val="28"/>
        </w:rPr>
        <w:t>文件及相关资料将通过电子邮件、传真方式进行发售，每份售价为</w:t>
      </w:r>
      <w:r>
        <w:rPr>
          <w:rFonts w:ascii="仿宋_GB2312" w:hAnsi="宋体" w:eastAsia="仿宋_GB2312"/>
          <w:sz w:val="28"/>
          <w:szCs w:val="28"/>
        </w:rPr>
        <w:t xml:space="preserve"> 00.00</w:t>
      </w:r>
      <w:r>
        <w:rPr>
          <w:rFonts w:hint="eastAsia" w:ascii="仿宋_GB2312" w:hAnsi="宋体" w:eastAsia="仿宋_GB2312"/>
          <w:sz w:val="28"/>
          <w:szCs w:val="28"/>
        </w:rPr>
        <w:t>元。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五、投标保证金及履约保证金：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报价保证金：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无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六、支付方式：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待项目竣工验收后，乙方提供增值税专用发票，甲方支付款项。</w:t>
      </w:r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七、到货/工期时间：</w:t>
      </w:r>
    </w:p>
    <w:p>
      <w:pPr>
        <w:spacing w:line="360" w:lineRule="auto"/>
        <w:rPr>
          <w:rFonts w:hint="eastAsia"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个日历日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sz w:val="28"/>
          <w:szCs w:val="28"/>
        </w:rPr>
        <w:t>八、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质保期</w:t>
      </w:r>
      <w:r>
        <w:rPr>
          <w:rFonts w:hint="eastAsia" w:ascii="仿宋_GB2312" w:hAnsi="宋体" w:eastAsia="仿宋_GB2312" w:cs="Arial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>个月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九、</w:t>
      </w: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报价文件的编制和提交：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报价人应当按照</w:t>
      </w:r>
      <w:r>
        <w:rPr>
          <w:rFonts w:hint="eastAsia" w:ascii="仿宋_GB2312" w:eastAsia="仿宋_GB2312"/>
          <w:color w:val="000000"/>
          <w:sz w:val="28"/>
          <w:szCs w:val="28"/>
        </w:rPr>
        <w:t>询价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采购文件的要求编制报价文件，报价文件应当对</w:t>
      </w:r>
      <w:r>
        <w:rPr>
          <w:rFonts w:hint="eastAsia" w:ascii="仿宋_GB2312" w:eastAsia="仿宋_GB2312"/>
          <w:color w:val="000000"/>
          <w:sz w:val="28"/>
          <w:szCs w:val="28"/>
        </w:rPr>
        <w:t>询价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采购文件提出的要求和条件作出实质性应答。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规格纸编制，主要由以下几个部分组成：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hint="eastAsia" w:ascii="仿宋_GB2312" w:eastAsia="仿宋_GB2312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hint="eastAsia" w:ascii="仿宋_GB2312" w:eastAsia="仿宋_GB2312"/>
          <w:sz w:val="28"/>
          <w:szCs w:val="28"/>
          <w:lang w:val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</w:t>
      </w:r>
      <w:r>
        <w:rPr>
          <w:rFonts w:hint="eastAsia" w:ascii="仿宋_GB2312" w:eastAsia="仿宋_GB2312"/>
          <w:sz w:val="28"/>
          <w:szCs w:val="28"/>
          <w:lang w:val="zh-CN"/>
        </w:rPr>
        <w:t>单（以下两部分可合为一表）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技术部分：主要包括展板的材质、规格和详细说明等。如果提供的材料和服务与询价文件要求有偏差，必须详细说明。须经采购领导小组评定和采购人许可，才能作为供应商实质性响应(表格自制)；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报价部分：应按照询价文件要求报出拟提供服务的单价、总价、相关税金等详细内容，报价分为不含税报价、含税报价，增值税税率单列（表格自制）。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9.2.4本公司营业执照复印件。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报价文件一式2份，其中正本1份，副本1份。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以上</w:t>
      </w:r>
      <w:r>
        <w:rPr>
          <w:rFonts w:ascii="仿宋_GB2312" w:eastAsia="仿宋_GB2312"/>
          <w:sz w:val="28"/>
          <w:szCs w:val="28"/>
          <w:lang w:val="zh-CN"/>
        </w:rPr>
        <w:t>资料</w:t>
      </w:r>
      <w:r>
        <w:rPr>
          <w:rFonts w:hint="eastAsia" w:ascii="仿宋_GB2312" w:eastAsia="仿宋_GB2312"/>
          <w:b/>
          <w:sz w:val="28"/>
          <w:szCs w:val="28"/>
          <w:lang w:val="zh-CN"/>
        </w:rPr>
        <w:t>复印件均</w:t>
      </w:r>
      <w:r>
        <w:rPr>
          <w:rFonts w:ascii="仿宋_GB2312" w:eastAsia="仿宋_GB2312"/>
          <w:b/>
          <w:sz w:val="28"/>
          <w:szCs w:val="28"/>
          <w:lang w:val="zh-CN"/>
        </w:rPr>
        <w:t>需</w:t>
      </w:r>
      <w:r>
        <w:rPr>
          <w:rFonts w:hint="eastAsia" w:ascii="仿宋_GB2312" w:eastAsia="仿宋_GB2312"/>
          <w:b/>
          <w:sz w:val="28"/>
          <w:szCs w:val="28"/>
          <w:lang w:val="zh-CN"/>
        </w:rPr>
        <w:t>加盖鲜章。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zh-CN"/>
        </w:rPr>
        <w:t>十、备注：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.1</w:t>
      </w:r>
      <w:r>
        <w:rPr>
          <w:rFonts w:hint="eastAsia" w:ascii="仿宋_GB2312" w:eastAsia="仿宋_GB2312"/>
          <w:color w:val="000000"/>
          <w:sz w:val="28"/>
          <w:szCs w:val="28"/>
        </w:rPr>
        <w:t>如报价方未按照要求编制的报价文件可能被拒绝。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.2</w:t>
      </w:r>
      <w:r>
        <w:rPr>
          <w:rFonts w:hint="eastAsia" w:ascii="仿宋_GB2312" w:eastAsia="仿宋_GB2312"/>
          <w:color w:val="000000"/>
          <w:sz w:val="28"/>
          <w:szCs w:val="28"/>
        </w:rPr>
        <w:t>报价文件必须在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28"/>
          <w:szCs w:val="28"/>
        </w:rPr>
        <w:t>：00 时前送到重庆机场集团有限公司航空物流园发展分公司办公楼A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室，过期不予受理。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hint="eastAsia" w:ascii="仿宋_GB2312" w:eastAsia="仿宋_GB2312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hint="eastAsia" w:ascii="仿宋_GB2312" w:eastAsia="仿宋_GB2312"/>
          <w:sz w:val="28"/>
          <w:szCs w:val="28"/>
          <w:lang w:val="zh-CN"/>
        </w:rPr>
        <w:t>有效印</w:t>
      </w:r>
      <w:r>
        <w:rPr>
          <w:rFonts w:hint="eastAsia" w:ascii="仿宋_GB2312" w:eastAsia="仿宋_GB2312"/>
          <w:color w:val="000000"/>
          <w:sz w:val="28"/>
          <w:szCs w:val="28"/>
        </w:rPr>
        <w:t>章。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hint="eastAsia" w:ascii="仿宋_GB2312" w:eastAsia="仿宋_GB2312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十一、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时间、地点及结果通知：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0" w:firstLineChars="200"/>
        <w:textAlignment w:val="bottom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公布询价结果时间：待结果确定后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个工作日内通知被选中的报价人。对未被选中的报价人不通知、不解释。</w:t>
      </w:r>
    </w:p>
    <w:p>
      <w:pPr>
        <w:adjustRightInd w:val="0"/>
        <w:snapToGrid w:val="0"/>
        <w:spacing w:line="594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十二、</w:t>
      </w:r>
      <w:r>
        <w:rPr>
          <w:rFonts w:hint="eastAsia" w:ascii="仿宋_GB2312" w:hAnsi="宋体" w:eastAsia="仿宋_GB2312"/>
          <w:b/>
          <w:sz w:val="28"/>
          <w:szCs w:val="28"/>
        </w:rPr>
        <w:t>联系方式：</w:t>
      </w:r>
    </w:p>
    <w:p>
      <w:pPr>
        <w:adjustRightInd w:val="0"/>
        <w:snapToGrid w:val="0"/>
        <w:spacing w:line="594" w:lineRule="exact"/>
        <w:ind w:firstLine="53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主：重庆机场集团有限公司航空物流园发展分公司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张女士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话：023-6715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5382</w:t>
      </w:r>
    </w:p>
    <w:p>
      <w:pPr>
        <w:adjustRightInd w:val="0"/>
        <w:snapToGrid w:val="0"/>
        <w:spacing w:line="594" w:lineRule="exact"/>
        <w:ind w:firstLine="539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箱：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42659057@qq.com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96162"/>
    <w:multiLevelType w:val="singleLevel"/>
    <w:tmpl w:val="A89961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FBB912"/>
    <w:multiLevelType w:val="singleLevel"/>
    <w:tmpl w:val="59FBB91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74BC"/>
    <w:rsid w:val="008E2C9F"/>
    <w:rsid w:val="009325DE"/>
    <w:rsid w:val="00942CCC"/>
    <w:rsid w:val="0096421C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3C269B9"/>
    <w:rsid w:val="09C2047E"/>
    <w:rsid w:val="0A163517"/>
    <w:rsid w:val="0AE22BF0"/>
    <w:rsid w:val="0F0B33E8"/>
    <w:rsid w:val="114C6F03"/>
    <w:rsid w:val="12256D04"/>
    <w:rsid w:val="12D446AC"/>
    <w:rsid w:val="12F53E94"/>
    <w:rsid w:val="14FE2C77"/>
    <w:rsid w:val="15A0690C"/>
    <w:rsid w:val="16976CAD"/>
    <w:rsid w:val="18F40524"/>
    <w:rsid w:val="1A2247F0"/>
    <w:rsid w:val="1A5D5310"/>
    <w:rsid w:val="1B7D6E67"/>
    <w:rsid w:val="1FF368CC"/>
    <w:rsid w:val="22251D9E"/>
    <w:rsid w:val="25B1556F"/>
    <w:rsid w:val="2664313F"/>
    <w:rsid w:val="2BB52E41"/>
    <w:rsid w:val="2DE74F72"/>
    <w:rsid w:val="304269F9"/>
    <w:rsid w:val="30E45C63"/>
    <w:rsid w:val="31097CFF"/>
    <w:rsid w:val="31B718EC"/>
    <w:rsid w:val="3A140F9B"/>
    <w:rsid w:val="3A3A7F42"/>
    <w:rsid w:val="3AE76E8F"/>
    <w:rsid w:val="3BCB39B7"/>
    <w:rsid w:val="3CEC5442"/>
    <w:rsid w:val="3E101D1E"/>
    <w:rsid w:val="3F352B91"/>
    <w:rsid w:val="415426A8"/>
    <w:rsid w:val="446F455C"/>
    <w:rsid w:val="46332FA5"/>
    <w:rsid w:val="465D5950"/>
    <w:rsid w:val="48CC7324"/>
    <w:rsid w:val="49F06EFA"/>
    <w:rsid w:val="4A727ABC"/>
    <w:rsid w:val="4CD54398"/>
    <w:rsid w:val="4F304639"/>
    <w:rsid w:val="5360664C"/>
    <w:rsid w:val="56811338"/>
    <w:rsid w:val="579D1B2B"/>
    <w:rsid w:val="57AD4B2A"/>
    <w:rsid w:val="58F46DD8"/>
    <w:rsid w:val="59D42EB5"/>
    <w:rsid w:val="5BF615BC"/>
    <w:rsid w:val="5CD94274"/>
    <w:rsid w:val="5DA75851"/>
    <w:rsid w:val="5F947D80"/>
    <w:rsid w:val="6006041D"/>
    <w:rsid w:val="63300980"/>
    <w:rsid w:val="64352713"/>
    <w:rsid w:val="66354FD6"/>
    <w:rsid w:val="677D0564"/>
    <w:rsid w:val="68C369BF"/>
    <w:rsid w:val="68C57E3C"/>
    <w:rsid w:val="6A287C64"/>
    <w:rsid w:val="6A6E5B55"/>
    <w:rsid w:val="6ABF7608"/>
    <w:rsid w:val="6B226AA6"/>
    <w:rsid w:val="6C303257"/>
    <w:rsid w:val="6C977C55"/>
    <w:rsid w:val="6CD4529E"/>
    <w:rsid w:val="6E2454D0"/>
    <w:rsid w:val="6F5C50FC"/>
    <w:rsid w:val="6F8B1FE2"/>
    <w:rsid w:val="702C32F4"/>
    <w:rsid w:val="738721C8"/>
    <w:rsid w:val="77A24F9E"/>
    <w:rsid w:val="77C55665"/>
    <w:rsid w:val="78135ED4"/>
    <w:rsid w:val="798A3C0A"/>
    <w:rsid w:val="7C231216"/>
    <w:rsid w:val="7E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hAnsi="幼圆" w:eastAsia="仿宋"/>
      <w:sz w:val="32"/>
    </w:rPr>
  </w:style>
  <w:style w:type="paragraph" w:styleId="3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14w1"/>
    <w:qFormat/>
    <w:uiPriority w:val="0"/>
    <w:rPr>
      <w:b/>
      <w:bCs/>
      <w:color w:val="002569"/>
      <w:sz w:val="21"/>
      <w:szCs w:val="21"/>
    </w:rPr>
  </w:style>
  <w:style w:type="paragraph" w:customStyle="1" w:styleId="17">
    <w:name w:val="Char Char Char Char Char Char Char Char Char Char Char1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0</TotalTime>
  <ScaleCrop>false</ScaleCrop>
  <LinksUpToDate>false</LinksUpToDate>
  <CharactersWithSpaces>3505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2012-12-13T00:59:00Z</dcterms:created>
  <dc:creator>李凯01</dc:creator>
  <cp:lastModifiedBy>赵亮</cp:lastModifiedBy>
  <cp:lastPrinted>2021-04-22T01:27:00Z</cp:lastPrinted>
  <dcterms:modified xsi:type="dcterms:W3CDTF">2021-05-08T06:36:48Z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