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会议服务框架采购项目</w:t>
      </w:r>
      <w:r>
        <w:rPr>
          <w:rFonts w:hint="eastAsia" w:ascii="宋体" w:hAnsi="宋体" w:eastAsia="宋体" w:cs="宋体"/>
          <w:b/>
          <w:bCs/>
          <w:sz w:val="30"/>
          <w:szCs w:val="30"/>
        </w:rPr>
        <w:t>(第二次）</w:t>
      </w:r>
      <w:r>
        <w:rPr>
          <w:rFonts w:hint="eastAsia" w:ascii="宋体" w:hAnsi="宋体" w:eastAsia="宋体" w:cs="宋体"/>
          <w:b/>
          <w:bCs/>
          <w:sz w:val="30"/>
          <w:szCs w:val="30"/>
          <w:lang w:eastAsia="zh-CN"/>
        </w:rPr>
        <w:t>竞争性比选文件质疑答疑</w:t>
      </w:r>
    </w:p>
    <w:p>
      <w:pPr>
        <w:pStyle w:val="2"/>
        <w:rPr>
          <w:rFonts w:hint="eastAsia" w:ascii="宋体" w:hAnsi="宋体" w:eastAsia="宋体" w:cs="宋体"/>
          <w:lang w:eastAsia="zh-CN"/>
        </w:rPr>
      </w:pPr>
    </w:p>
    <w:p>
      <w:pPr>
        <w:widowControl/>
        <w:adjustRightInd w:val="0"/>
        <w:snapToGrid w:val="0"/>
        <w:spacing w:line="360" w:lineRule="auto"/>
        <w:jc w:val="left"/>
        <w:textAlignment w:val="bottom"/>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一</w:t>
      </w:r>
      <w:r>
        <w:rPr>
          <w:rFonts w:hint="eastAsia" w:ascii="宋体" w:hAnsi="宋体" w:eastAsia="宋体" w:cs="宋体"/>
          <w:color w:val="000000"/>
          <w:sz w:val="28"/>
          <w:szCs w:val="28"/>
          <w:shd w:val="clear" w:color="auto" w:fill="FFFFFF"/>
        </w:rPr>
        <w:t>、保证金收据可否请财务部拍照留证?</w:t>
      </w:r>
    </w:p>
    <w:p>
      <w:pPr>
        <w:widowControl/>
        <w:adjustRightInd w:val="0"/>
        <w:snapToGrid w:val="0"/>
        <w:spacing w:line="360" w:lineRule="auto"/>
        <w:jc w:val="left"/>
        <w:textAlignment w:val="bottom"/>
        <w:rPr>
          <w:rFonts w:hint="eastAsia"/>
          <w:lang w:eastAsia="zh-CN"/>
        </w:rPr>
      </w:pPr>
      <w:r>
        <w:rPr>
          <w:rFonts w:hint="eastAsia" w:ascii="宋体" w:hAnsi="宋体" w:eastAsia="宋体" w:cs="宋体"/>
          <w:b/>
          <w:bCs/>
          <w:color w:val="000000"/>
          <w:sz w:val="28"/>
          <w:szCs w:val="28"/>
          <w:shd w:val="clear" w:color="auto" w:fill="FFFFFF"/>
          <w:lang w:eastAsia="zh-CN"/>
        </w:rPr>
        <w:t>回复</w:t>
      </w:r>
      <w:r>
        <w:rPr>
          <w:rFonts w:hint="eastAsia" w:ascii="宋体" w:hAnsi="宋体" w:eastAsia="宋体" w:cs="宋体"/>
          <w:b/>
          <w:bCs/>
          <w:color w:val="000000"/>
          <w:sz w:val="28"/>
          <w:szCs w:val="28"/>
          <w:shd w:val="clear" w:color="auto" w:fill="FFFFFF"/>
        </w:rPr>
        <w:t>：</w:t>
      </w:r>
      <w:r>
        <w:rPr>
          <w:rFonts w:hint="eastAsia" w:ascii="宋体" w:hAnsi="宋体" w:eastAsia="宋体" w:cs="宋体"/>
          <w:b/>
          <w:bCs/>
          <w:color w:val="000000"/>
          <w:sz w:val="28"/>
          <w:szCs w:val="28"/>
          <w:shd w:val="clear" w:color="auto" w:fill="FFFFFF"/>
          <w:lang w:eastAsia="zh-CN"/>
        </w:rPr>
        <w:t>本项目竞争性比选文件中“</w:t>
      </w:r>
      <w:r>
        <w:rPr>
          <w:rFonts w:hint="eastAsia" w:ascii="宋体" w:hAnsi="宋体" w:eastAsia="宋体" w:cs="宋体"/>
          <w:b/>
          <w:bCs/>
          <w:color w:val="000000"/>
          <w:sz w:val="28"/>
          <w:szCs w:val="28"/>
          <w:shd w:val="clear" w:color="auto" w:fill="FFFFFF"/>
        </w:rPr>
        <w:t>六、竞争性比选响应保证金及履约保证金</w:t>
      </w:r>
      <w:r>
        <w:rPr>
          <w:rFonts w:hint="eastAsia" w:ascii="宋体" w:hAnsi="宋体" w:eastAsia="宋体" w:cs="宋体"/>
          <w:b/>
          <w:bCs/>
          <w:color w:val="000000"/>
          <w:sz w:val="28"/>
          <w:szCs w:val="28"/>
          <w:shd w:val="clear" w:color="auto" w:fill="FFFFFF"/>
          <w:lang w:eastAsia="zh-CN"/>
        </w:rPr>
        <w:t>”已对保证金收据提交相关方式进行明确描述。</w:t>
      </w:r>
    </w:p>
    <w:p>
      <w:pPr>
        <w:tabs>
          <w:tab w:val="left" w:pos="312"/>
        </w:tabs>
        <w:spacing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二</w:t>
      </w:r>
      <w:r>
        <w:rPr>
          <w:rFonts w:hint="eastAsia" w:ascii="宋体" w:hAnsi="宋体" w:eastAsia="宋体" w:cs="宋体"/>
          <w:color w:val="000000"/>
          <w:sz w:val="28"/>
          <w:szCs w:val="28"/>
          <w:shd w:val="clear" w:color="auto" w:fill="FFFFFF"/>
        </w:rPr>
        <w:t>、关于招标文件中规定；“近两年(2019年1月1日至今）接待过200人（含）以上的会议或者承办过同等规模的庆典、活动等2个（含）以上。(以合同签订时间为准，提供复印件加盖鲜章，原合同备查）”若实际操作承办案例合同中未注明参会人数，在提供的目录合同项目表格中备注实际参会人数是否可行?或者有甲方盖鲜章的证明函：再或者提供该项目甲方负责人部门、姓名、电话、含项目名称的现场图片，哪些条件可作为有效补充证明材料？</w:t>
      </w:r>
    </w:p>
    <w:p>
      <w:pPr>
        <w:tabs>
          <w:tab w:val="left" w:pos="312"/>
        </w:tabs>
        <w:spacing w:line="360" w:lineRule="auto"/>
        <w:rPr>
          <w:rFonts w:hint="eastAsia"/>
        </w:rPr>
      </w:pPr>
      <w:r>
        <w:rPr>
          <w:rFonts w:hint="eastAsia" w:ascii="宋体" w:hAnsi="宋体" w:eastAsia="宋体" w:cs="宋体"/>
          <w:b/>
          <w:bCs/>
          <w:color w:val="000000"/>
          <w:sz w:val="28"/>
          <w:szCs w:val="28"/>
          <w:shd w:val="clear" w:color="auto" w:fill="FFFFFF"/>
          <w:lang w:eastAsia="zh-CN"/>
        </w:rPr>
        <w:t>回复</w:t>
      </w:r>
      <w:r>
        <w:rPr>
          <w:rFonts w:hint="eastAsia" w:ascii="宋体" w:hAnsi="宋体" w:eastAsia="宋体" w:cs="宋体"/>
          <w:b/>
          <w:bCs/>
          <w:color w:val="000000"/>
          <w:sz w:val="28"/>
          <w:szCs w:val="28"/>
          <w:shd w:val="clear" w:color="auto" w:fill="FFFFFF"/>
        </w:rPr>
        <w:t>：对于合同中未注明参会人数的情况，可由响应人的合同甲方提供能证明参会人数的有效资料并加盖合同甲方鲜章。</w:t>
      </w:r>
    </w:p>
    <w:p>
      <w:pPr>
        <w:widowControl/>
        <w:adjustRightInd w:val="0"/>
        <w:snapToGrid w:val="0"/>
        <w:spacing w:line="360" w:lineRule="auto"/>
        <w:jc w:val="left"/>
        <w:textAlignment w:val="bottom"/>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三、</w:t>
      </w:r>
      <w:r>
        <w:rPr>
          <w:rFonts w:hint="eastAsia" w:ascii="宋体" w:hAnsi="宋体" w:eastAsia="宋体" w:cs="宋体"/>
          <w:color w:val="000000"/>
          <w:sz w:val="28"/>
          <w:szCs w:val="28"/>
          <w:shd w:val="clear" w:color="auto" w:fill="FFFFFF"/>
        </w:rPr>
        <w:t>标书编制中，将经济部分、商务部分呈现细节装订在一起（技术部分在文件中备注“详细见技术方案”），将技术部分的详细细节单独装订是否可行？</w:t>
      </w:r>
    </w:p>
    <w:p>
      <w:pPr>
        <w:widowControl/>
        <w:adjustRightInd w:val="0"/>
        <w:snapToGrid w:val="0"/>
        <w:spacing w:line="360" w:lineRule="auto"/>
        <w:jc w:val="left"/>
        <w:textAlignment w:val="bottom"/>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lang w:eastAsia="zh-CN"/>
        </w:rPr>
        <w:t>回复</w:t>
      </w:r>
      <w:r>
        <w:rPr>
          <w:rFonts w:hint="eastAsia" w:ascii="宋体" w:hAnsi="宋体" w:eastAsia="宋体" w:cs="宋体"/>
          <w:b/>
          <w:bCs/>
          <w:color w:val="000000"/>
          <w:sz w:val="28"/>
          <w:szCs w:val="28"/>
          <w:shd w:val="clear" w:color="auto" w:fill="FFFFFF"/>
        </w:rPr>
        <w:t>：</w:t>
      </w:r>
      <w:r>
        <w:rPr>
          <w:rFonts w:hint="eastAsia" w:ascii="宋体" w:hAnsi="宋体" w:eastAsia="宋体" w:cs="宋体"/>
          <w:b/>
          <w:bCs/>
          <w:color w:val="000000"/>
          <w:sz w:val="28"/>
          <w:szCs w:val="28"/>
          <w:shd w:val="clear" w:color="auto" w:fill="FFFFFF"/>
          <w:lang w:eastAsia="zh-CN"/>
        </w:rPr>
        <w:t>本项目竞争性比选文件中“</w:t>
      </w:r>
      <w:r>
        <w:rPr>
          <w:rFonts w:hint="eastAsia" w:ascii="宋体" w:hAnsi="宋体" w:eastAsia="宋体" w:cs="宋体"/>
          <w:b/>
          <w:bCs/>
          <w:color w:val="000000"/>
          <w:sz w:val="28"/>
          <w:szCs w:val="28"/>
          <w:shd w:val="clear" w:color="auto" w:fill="FFFFFF"/>
        </w:rPr>
        <w:t>十、竞争性比选响应文件的编制和提交</w:t>
      </w:r>
      <w:r>
        <w:rPr>
          <w:rFonts w:hint="eastAsia" w:ascii="宋体" w:hAnsi="宋体" w:eastAsia="宋体" w:cs="宋体"/>
          <w:b/>
          <w:bCs/>
          <w:color w:val="000000"/>
          <w:sz w:val="28"/>
          <w:szCs w:val="28"/>
          <w:shd w:val="clear" w:color="auto" w:fill="FFFFFF"/>
          <w:lang w:eastAsia="zh-CN"/>
        </w:rPr>
        <w:t>”中已对竞争性响应文件编制进行明确描述。</w:t>
      </w:r>
    </w:p>
    <w:p>
      <w:pPr>
        <w:widowControl/>
        <w:adjustRightInd w:val="0"/>
        <w:snapToGrid w:val="0"/>
        <w:spacing w:line="360" w:lineRule="auto"/>
        <w:jc w:val="right"/>
        <w:textAlignment w:val="bottom"/>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b/>
          <w:bCs/>
          <w:color w:val="000000"/>
          <w:sz w:val="28"/>
          <w:szCs w:val="28"/>
          <w:shd w:val="clear" w:color="auto" w:fill="FFFFFF"/>
          <w:lang w:val="en-US" w:eastAsia="zh-CN"/>
        </w:rPr>
        <w:t xml:space="preserve">    </w:t>
      </w:r>
    </w:p>
    <w:p>
      <w:pPr>
        <w:widowControl/>
        <w:adjustRightInd w:val="0"/>
        <w:snapToGrid w:val="0"/>
        <w:spacing w:line="360" w:lineRule="auto"/>
        <w:jc w:val="right"/>
        <w:textAlignment w:val="bottom"/>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 xml:space="preserve">  重庆机场集团有限公司</w:t>
      </w:r>
    </w:p>
    <w:p>
      <w:pPr>
        <w:widowControl/>
        <w:adjustRightInd w:val="0"/>
        <w:snapToGrid w:val="0"/>
        <w:spacing w:line="360" w:lineRule="auto"/>
        <w:jc w:val="right"/>
        <w:textAlignment w:val="bottom"/>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 xml:space="preserve">         采购办公室</w:t>
      </w:r>
    </w:p>
    <w:p>
      <w:pPr>
        <w:widowControl/>
        <w:adjustRightInd w:val="0"/>
        <w:snapToGrid w:val="0"/>
        <w:spacing w:line="360" w:lineRule="auto"/>
        <w:jc w:val="right"/>
        <w:textAlignment w:val="bottom"/>
        <w:rPr>
          <w:rFonts w:hint="eastAsia"/>
          <w:lang w:val="en-US" w:eastAsia="zh-CN"/>
        </w:rPr>
      </w:pPr>
      <w:r>
        <w:rPr>
          <w:rFonts w:hint="eastAsia" w:ascii="宋体" w:hAnsi="宋体" w:eastAsia="宋体" w:cs="宋体"/>
          <w:b/>
          <w:bCs/>
          <w:color w:val="000000"/>
          <w:sz w:val="28"/>
          <w:szCs w:val="28"/>
          <w:shd w:val="clear" w:color="auto" w:fill="FFFFFF"/>
          <w:lang w:val="en-US" w:eastAsia="zh-CN"/>
        </w:rPr>
        <w:t>2021年2月3日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文鼎古印体繁">
    <w:panose1 w:val="0201060901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13"/>
    <w:rsid w:val="0005599F"/>
    <w:rsid w:val="000843E8"/>
    <w:rsid w:val="000B59F3"/>
    <w:rsid w:val="00125980"/>
    <w:rsid w:val="001B0CB7"/>
    <w:rsid w:val="003D78CF"/>
    <w:rsid w:val="0041181F"/>
    <w:rsid w:val="00434240"/>
    <w:rsid w:val="00601BC2"/>
    <w:rsid w:val="0072749F"/>
    <w:rsid w:val="00756830"/>
    <w:rsid w:val="007E0882"/>
    <w:rsid w:val="007E1FA7"/>
    <w:rsid w:val="00953D64"/>
    <w:rsid w:val="009A50CF"/>
    <w:rsid w:val="00BE141E"/>
    <w:rsid w:val="00DE153E"/>
    <w:rsid w:val="00E52A6A"/>
    <w:rsid w:val="00EE01EC"/>
    <w:rsid w:val="00F07A13"/>
    <w:rsid w:val="7946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5"/>
    <w:link w:val="4"/>
    <w:uiPriority w:val="99"/>
    <w:rPr>
      <w:sz w:val="18"/>
      <w:szCs w:val="18"/>
    </w:rPr>
  </w:style>
  <w:style w:type="character" w:customStyle="1" w:styleId="9">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339</Characters>
  <Lines>2</Lines>
  <Paragraphs>1</Paragraphs>
  <TotalTime>7</TotalTime>
  <ScaleCrop>false</ScaleCrop>
  <LinksUpToDate>false</LinksUpToDate>
  <CharactersWithSpaces>397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2021-02-03T00:57:00Z</dcterms:created>
  <dc:creator>办公室合同管理</dc:creator>
  <cp:lastModifiedBy>Arianna</cp:lastModifiedBy>
  <cp:lastPrinted>2021-02-03T03:20:00Z</cp:lastPrinted>
  <dcterms:modified xsi:type="dcterms:W3CDTF">2021-02-03T08:24:17Z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