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92" w:rsidRDefault="00D34992">
      <w:pPr>
        <w:jc w:val="center"/>
        <w:rPr>
          <w:rFonts w:ascii="仿宋_GB2312" w:eastAsia="仿宋_GB2312"/>
          <w:b/>
          <w:color w:val="000000"/>
          <w:sz w:val="52"/>
          <w:szCs w:val="52"/>
        </w:rPr>
      </w:pPr>
    </w:p>
    <w:p w:rsidR="00D34992" w:rsidRDefault="00D34992">
      <w:pPr>
        <w:jc w:val="center"/>
        <w:rPr>
          <w:rFonts w:ascii="仿宋_GB2312" w:eastAsia="仿宋_GB2312"/>
          <w:b/>
          <w:color w:val="000000"/>
          <w:sz w:val="52"/>
          <w:szCs w:val="52"/>
        </w:rPr>
      </w:pPr>
    </w:p>
    <w:p w:rsidR="00D34992" w:rsidRDefault="007A58D0">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D34992" w:rsidRDefault="00D34992">
      <w:pPr>
        <w:jc w:val="center"/>
        <w:rPr>
          <w:rFonts w:ascii="仿宋" w:eastAsia="仿宋" w:hAnsi="仿宋"/>
          <w:b/>
          <w:color w:val="000000"/>
          <w:sz w:val="52"/>
          <w:szCs w:val="52"/>
        </w:rPr>
      </w:pPr>
    </w:p>
    <w:p w:rsidR="00D34992" w:rsidRDefault="007A58D0">
      <w:pPr>
        <w:jc w:val="center"/>
        <w:rPr>
          <w:rFonts w:ascii="方正小标宋_GBK" w:eastAsia="方正小标宋_GBK"/>
          <w:color w:val="000000"/>
          <w:sz w:val="52"/>
          <w:szCs w:val="52"/>
        </w:rPr>
      </w:pPr>
      <w:r>
        <w:rPr>
          <w:rFonts w:ascii="方正小标宋_GBK" w:eastAsia="方正小标宋_GBK" w:hint="eastAsia"/>
          <w:color w:val="000000"/>
          <w:sz w:val="52"/>
          <w:szCs w:val="52"/>
        </w:rPr>
        <w:t>安全检查站控制区人员长期通行证</w:t>
      </w:r>
    </w:p>
    <w:p w:rsidR="00D34992" w:rsidRDefault="007A58D0">
      <w:pPr>
        <w:jc w:val="center"/>
        <w:rPr>
          <w:rFonts w:ascii="方正小标宋_GBK" w:eastAsia="方正小标宋_GBK"/>
          <w:color w:val="000000"/>
          <w:sz w:val="52"/>
          <w:szCs w:val="52"/>
        </w:rPr>
      </w:pPr>
      <w:r>
        <w:rPr>
          <w:rFonts w:ascii="方正小标宋_GBK" w:eastAsia="方正小标宋_GBK" w:hint="eastAsia"/>
          <w:color w:val="000000"/>
          <w:sz w:val="52"/>
          <w:szCs w:val="52"/>
        </w:rPr>
        <w:t>卡套采购项目</w:t>
      </w:r>
    </w:p>
    <w:p w:rsidR="00D34992" w:rsidRDefault="007A58D0">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D34992" w:rsidRDefault="00D34992">
      <w:pPr>
        <w:jc w:val="center"/>
        <w:rPr>
          <w:rFonts w:ascii="仿宋" w:eastAsia="仿宋" w:hAnsi="仿宋"/>
          <w:b/>
          <w:color w:val="000000"/>
          <w:sz w:val="32"/>
        </w:rPr>
      </w:pPr>
    </w:p>
    <w:p w:rsidR="00D34992" w:rsidRDefault="00D34992">
      <w:pPr>
        <w:jc w:val="center"/>
        <w:rPr>
          <w:rFonts w:ascii="仿宋" w:eastAsia="仿宋" w:hAnsi="仿宋"/>
          <w:b/>
          <w:color w:val="000000"/>
          <w:sz w:val="32"/>
        </w:rPr>
      </w:pPr>
    </w:p>
    <w:p w:rsidR="00D34992" w:rsidRDefault="007A58D0">
      <w:pPr>
        <w:jc w:val="center"/>
        <w:rPr>
          <w:rFonts w:ascii="方正小标宋简体" w:eastAsia="方正小标宋简体"/>
          <w:color w:val="000000"/>
          <w:sz w:val="32"/>
        </w:rPr>
      </w:pPr>
      <w:r>
        <w:rPr>
          <w:rFonts w:ascii="方正小标宋简体" w:eastAsia="方正小标宋简体" w:hint="eastAsia"/>
          <w:color w:val="000000"/>
          <w:sz w:val="32"/>
        </w:rPr>
        <w:t xml:space="preserve">编号： 设备2020-002  </w:t>
      </w:r>
    </w:p>
    <w:p w:rsidR="00D34992" w:rsidRDefault="00D34992">
      <w:pPr>
        <w:pStyle w:val="a0"/>
      </w:pPr>
    </w:p>
    <w:p w:rsidR="00D34992" w:rsidRDefault="00D34992">
      <w:pPr>
        <w:rPr>
          <w:rFonts w:ascii="仿宋" w:eastAsia="仿宋" w:hAnsi="仿宋"/>
          <w:b/>
          <w:color w:val="000000"/>
          <w:sz w:val="52"/>
        </w:rPr>
      </w:pPr>
    </w:p>
    <w:p w:rsidR="00D34992" w:rsidRDefault="00D34992">
      <w:pPr>
        <w:jc w:val="center"/>
        <w:rPr>
          <w:rFonts w:ascii="仿宋" w:eastAsia="仿宋" w:hAnsi="仿宋"/>
          <w:b/>
          <w:color w:val="000000"/>
          <w:sz w:val="52"/>
        </w:rPr>
      </w:pPr>
    </w:p>
    <w:p w:rsidR="00D34992" w:rsidRDefault="007A58D0">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D34992" w:rsidRDefault="007A58D0">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D34992" w:rsidRDefault="00D34992">
      <w:pPr>
        <w:rPr>
          <w:rFonts w:ascii="仿宋" w:eastAsia="仿宋" w:hAnsi="仿宋"/>
          <w:b/>
          <w:color w:val="000000"/>
          <w:sz w:val="32"/>
          <w:szCs w:val="32"/>
        </w:rPr>
      </w:pPr>
    </w:p>
    <w:p w:rsidR="00D34992" w:rsidRDefault="007A58D0">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w:t>
      </w:r>
      <w:r w:rsidR="00536A01">
        <w:rPr>
          <w:rFonts w:ascii="方正小标宋简体" w:eastAsia="方正小标宋简体" w:hint="eastAsia"/>
          <w:color w:val="000000"/>
          <w:sz w:val="32"/>
          <w:szCs w:val="32"/>
        </w:rPr>
        <w:t>四</w:t>
      </w:r>
      <w:r>
        <w:rPr>
          <w:rFonts w:ascii="方正小标宋简体" w:eastAsia="方正小标宋简体" w:hint="eastAsia"/>
          <w:color w:val="000000"/>
          <w:sz w:val="32"/>
          <w:szCs w:val="32"/>
        </w:rPr>
        <w:t>月</w:t>
      </w:r>
    </w:p>
    <w:p w:rsidR="00D34992" w:rsidRDefault="007A58D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安全检查站控制区人员长期通行证</w:t>
      </w:r>
    </w:p>
    <w:p w:rsidR="00D34992" w:rsidRDefault="007A58D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卡套采购项目比选文件</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我司决定于近期将对安全检查站控制区人员长期通行证卡套采购项目邀请符合相应条件的供应商就本项目进行比选。</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一、项目实施内容及要求</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    1.1 资格要求</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1.1.1 在中华人民共和国依法注册、具有独立法人资格，营业范围</w:t>
      </w:r>
      <w:r w:rsidR="00536A01">
        <w:rPr>
          <w:rFonts w:ascii="仿宋" w:eastAsia="仿宋" w:hAnsi="仿宋" w:hint="eastAsia"/>
          <w:color w:val="000000"/>
          <w:sz w:val="28"/>
          <w:szCs w:val="28"/>
        </w:rPr>
        <w:t>涉及</w:t>
      </w:r>
      <w:r>
        <w:rPr>
          <w:rFonts w:ascii="仿宋" w:eastAsia="仿宋" w:hAnsi="仿宋" w:hint="eastAsia"/>
          <w:color w:val="000000"/>
          <w:sz w:val="28"/>
          <w:szCs w:val="28"/>
        </w:rPr>
        <w:t>皮具、办公用品、办公设备、办公耗材、日用百货等，具有有效营业执照。（注明须提供营业执照复印件加盖鲜章）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1.1.2未被“信用中国”网站（www.creditchina.gov.cn）列为失信被执行人，在投标文件资格审查资料中提供相关查询截图并加盖投标单位法人鲜章。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1.1.3 业绩要求：在2017年1月1日至今有不少于2个合同金额20万以上的证件卡套（或皮套）制作或销售项目。（提供合同复印件及对应增值税发票，并加盖公章）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1.1.4 本项目不接受联合体投标，不得转包、分包。</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 项目要求及报价要求</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1.2.1 项目要求为（卡套图示件附件4）：</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（1）卡套为二层牛皮，背面印有重庆江北国际机场Logo，规格11.3cm*8cm（正负不超过5%）；</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（2）卡套应配备挂绳，挂绳为深蓝色涤纶光丝，双面胶印，20-25mm宽，930-940mm长；</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（3）卡套与挂绳印制CQA标识及“重庆机场集团有限公司”字样；</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(4)卡套及挂绳所用五金锁钩以简单轻巧为主。</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1.2.2 本项目的报价应包括：卡套及配套挂绳成本费、制作费、设计费及涉及到的其他所有费用，且报价为包干价，不再另行增加费用。</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本项目需制作卡套25000个，卡套的单价(不含增值税）最高限价为17.6元（大写金额：壹拾柒元陆角整），总报价（不含增值税）最高限价440000元（大写金额：肆拾肆万圆整），超过最高限价的为无效报价。</w:t>
      </w:r>
    </w:p>
    <w:p w:rsidR="00D34992" w:rsidRDefault="007A58D0">
      <w:pPr>
        <w:widowControl/>
        <w:spacing w:line="360" w:lineRule="auto"/>
        <w:ind w:firstLineChars="200" w:firstLine="560"/>
        <w:jc w:val="left"/>
        <w:rPr>
          <w:rFonts w:ascii="仿宋" w:eastAsia="仿宋" w:hAnsi="仿宋"/>
          <w:color w:val="000000"/>
          <w:sz w:val="28"/>
          <w:szCs w:val="28"/>
          <w:lang w:val="en-GB"/>
        </w:rPr>
      </w:pPr>
      <w:r>
        <w:rPr>
          <w:rFonts w:ascii="仿宋" w:eastAsia="仿宋" w:hAnsi="仿宋" w:hint="eastAsia"/>
          <w:color w:val="000000"/>
          <w:sz w:val="28"/>
          <w:szCs w:val="28"/>
          <w:lang w:val="en-GB"/>
        </w:rPr>
        <w:t>在修正范围内的以下情形不作为比选响应文件作废的依据：</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（1）比选响应文件中的大写金额与小写金额不一致的，以大写金额为准；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（2）数字表示的数额与用文字表示的数额不一致时，以文字数额为准；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（3）总价金额与依据单价计算出的结果不一致的，以单价金额为准修正总价，但单价金额小数点有明显错误的除外。</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二、合格报价供应商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具有与本比选文件要求相适应的生产、安装和维修能力，包括供应能力、售后服务能力和安装能力的生产厂家或经营商。比选响应单位必须具备：</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2.1 营业执照、公司资质、信誉证明、合同复印件等；</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2.2 法定代表人授权书；</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2.3 法定代表人身份证复印件和被授权人身份证复印件；</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三、成交标准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本次比选成交人确定办法采用经评审满足条件的不含增值税最低价成交。</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具体比选规则如下：</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报价最低的原则确定成交候选人。</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3.3 项目重新比选时，经评审有有效比选响应人的，应当按规定程序，根据符合采购需求、质量和服务，且报价最低的原则确定成交候选人。</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四、比选文件发放的时间及地点</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比选文件及相关资料于2020年</w:t>
      </w:r>
      <w:r w:rsidR="00536A01">
        <w:rPr>
          <w:rFonts w:ascii="仿宋" w:eastAsia="仿宋" w:hAnsi="仿宋"/>
          <w:color w:val="000000"/>
          <w:sz w:val="28"/>
          <w:szCs w:val="28"/>
        </w:rPr>
        <w:t>4</w:t>
      </w:r>
      <w:r>
        <w:rPr>
          <w:rFonts w:ascii="仿宋" w:eastAsia="仿宋" w:hAnsi="仿宋" w:hint="eastAsia"/>
          <w:color w:val="000000"/>
          <w:sz w:val="28"/>
          <w:szCs w:val="28"/>
        </w:rPr>
        <w:t>月</w:t>
      </w:r>
      <w:r w:rsidR="006A62D9">
        <w:rPr>
          <w:rFonts w:ascii="仿宋" w:eastAsia="仿宋" w:hAnsi="仿宋"/>
          <w:color w:val="000000"/>
          <w:sz w:val="28"/>
          <w:szCs w:val="28"/>
        </w:rPr>
        <w:t>15</w:t>
      </w:r>
      <w:r>
        <w:rPr>
          <w:rFonts w:ascii="仿宋" w:eastAsia="仿宋" w:hAnsi="仿宋" w:hint="eastAsia"/>
          <w:color w:val="000000"/>
          <w:sz w:val="28"/>
          <w:szCs w:val="28"/>
        </w:rPr>
        <w:t>日由重庆机场集团有限公司机场建设部采购办公室发放。</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五、项目比选响应保证金及履约保证金</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5.1 项目比选响应保证金：金额为人民币 10000 元整。</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开户名：重庆机场集团有限公司</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开户银行：建设银行渝北支行机场分理处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账号：5000 1083 8000 5000 0447</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注意：比选响应人递交比选响应文件时应出示采购人财务部开具的项目比选保证金收据原件，否则，采购人将拒收比选响应文件。</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5.1.2 提交时间：比选开始前</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5.2 履约保证金。履约保证金为合同总价款的5%，成交方收到成交通知书10日内缴纳，作为合同生效的必要条件。甲方在任何时候都有权从履约保证金中扣除由于成交方违反合同条款或违反甲方</w:t>
      </w:r>
      <w:r>
        <w:rPr>
          <w:rFonts w:ascii="仿宋" w:eastAsia="仿宋" w:hAnsi="仿宋" w:hint="eastAsia"/>
          <w:color w:val="000000"/>
          <w:sz w:val="28"/>
          <w:szCs w:val="28"/>
        </w:rPr>
        <w:lastRenderedPageBreak/>
        <w:t>相关管理规定而应支付的违约金，并且成交方在接到扣除通知书后15日内，应补充扣除金额，以保持合同期履约保证金的完整性。</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合同履行完毕，如成交方在本合同有效期内完全履行了合同条款，服从甲方监督，无违规事件等问题，并妥善处理好善后各项事宜。甲方在项目验收完成后将履约保证金无息全额返还。</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六、支付方式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项目验收合格后，若提供全额增值税普通发票，支付不含增值税结算额的95%；若提供全额增值税专用发票，实际支付金额=（不含增值税结算额+增值税税额）*95%，在收到开具的合规的全额增值税发票后30个工作日内支付。1年质保期结束无质量问题或其他问题后30个工作日内支付剩余5%项目款。</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七、工期/到货时间</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 自合同签订之日起30个日历天</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八、质保期</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8</w:t>
      </w:r>
      <w:r>
        <w:rPr>
          <w:rFonts w:ascii="仿宋" w:eastAsia="仿宋" w:hAnsi="仿宋" w:hint="eastAsia"/>
          <w:color w:val="000000"/>
          <w:sz w:val="28"/>
          <w:szCs w:val="28"/>
          <w:lang w:val="zh-CN"/>
        </w:rPr>
        <w:t>.1质保期为</w:t>
      </w:r>
      <w:r>
        <w:rPr>
          <w:rFonts w:ascii="仿宋" w:eastAsia="仿宋" w:hAnsi="仿宋" w:hint="eastAsia"/>
          <w:color w:val="000000"/>
          <w:sz w:val="28"/>
          <w:szCs w:val="28"/>
        </w:rPr>
        <w:t>验收合格之后1年。</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8</w:t>
      </w:r>
      <w:r>
        <w:rPr>
          <w:rFonts w:ascii="仿宋" w:eastAsia="仿宋" w:hAnsi="仿宋" w:hint="eastAsia"/>
          <w:color w:val="000000"/>
          <w:sz w:val="28"/>
          <w:szCs w:val="28"/>
          <w:lang w:val="zh-CN"/>
        </w:rPr>
        <w:t>.</w:t>
      </w:r>
      <w:r>
        <w:rPr>
          <w:rFonts w:ascii="仿宋" w:eastAsia="仿宋" w:hAnsi="仿宋" w:hint="eastAsia"/>
          <w:color w:val="000000"/>
          <w:sz w:val="28"/>
          <w:szCs w:val="28"/>
        </w:rPr>
        <w:t>2质保期内，甲方如发现成交方提供的成品中有质量问题、使用问题或其他需由成交方协助解决的问题时，成交方在甲方提出后的1小时内提供电话咨询服务，48小时内提供更换等服务。</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九、比选响应有效期</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90天（自比选响应人提交比选响应文件截止之日起计算）。注：比选响应有效期作投标有效期理解。</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十、比选响应文件的编制和提交</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lastRenderedPageBreak/>
        <w:t>10</w:t>
      </w:r>
      <w:r>
        <w:rPr>
          <w:rFonts w:ascii="仿宋" w:eastAsia="仿宋" w:hAnsi="仿宋" w:hint="eastAsia"/>
          <w:color w:val="000000"/>
          <w:sz w:val="28"/>
          <w:szCs w:val="28"/>
          <w:lang w:val="zh-CN"/>
        </w:rPr>
        <w:t>.1</w:t>
      </w:r>
      <w:r>
        <w:rPr>
          <w:rFonts w:ascii="仿宋" w:eastAsia="仿宋" w:hAnsi="仿宋" w:hint="eastAsia"/>
          <w:color w:val="000000"/>
          <w:sz w:val="28"/>
          <w:szCs w:val="28"/>
        </w:rPr>
        <w:t>比选响应方</w:t>
      </w:r>
      <w:r>
        <w:rPr>
          <w:rFonts w:ascii="仿宋" w:eastAsia="仿宋" w:hAnsi="仿宋" w:hint="eastAsia"/>
          <w:color w:val="000000"/>
          <w:sz w:val="28"/>
          <w:szCs w:val="28"/>
          <w:lang w:val="zh-CN"/>
        </w:rPr>
        <w:t>应当按照</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采购文件的要求编制比选响应文件，比选响应文件应当对</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采购文件提出的要求和条件作出实质性应答。</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.2比选响应文件应用A4规格纸编制并装订成册，主要由以下几个部分组成：</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.2.1</w:t>
      </w:r>
      <w:r>
        <w:rPr>
          <w:rFonts w:ascii="仿宋" w:eastAsia="仿宋" w:hAnsi="仿宋" w:hint="eastAsia"/>
          <w:color w:val="000000"/>
          <w:sz w:val="28"/>
          <w:szCs w:val="28"/>
        </w:rPr>
        <w:t xml:space="preserve"> </w:t>
      </w:r>
      <w:r>
        <w:rPr>
          <w:rFonts w:ascii="仿宋" w:eastAsia="仿宋" w:hAnsi="仿宋" w:hint="eastAsia"/>
          <w:color w:val="000000"/>
          <w:sz w:val="28"/>
          <w:szCs w:val="28"/>
          <w:lang w:val="zh-CN"/>
        </w:rPr>
        <w:t>封面。</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.2.2</w:t>
      </w:r>
      <w:r>
        <w:rPr>
          <w:rFonts w:ascii="仿宋" w:eastAsia="仿宋" w:hAnsi="仿宋" w:hint="eastAsia"/>
          <w:color w:val="000000"/>
          <w:sz w:val="28"/>
          <w:szCs w:val="28"/>
        </w:rPr>
        <w:t xml:space="preserve"> </w:t>
      </w:r>
      <w:r>
        <w:rPr>
          <w:rFonts w:ascii="仿宋" w:eastAsia="仿宋" w:hAnsi="仿宋" w:hint="eastAsia"/>
          <w:color w:val="000000"/>
          <w:sz w:val="28"/>
          <w:szCs w:val="28"/>
          <w:lang w:val="zh-CN"/>
        </w:rPr>
        <w:t>加盖公章的报价函及声明（格式按附件</w:t>
      </w:r>
      <w:r>
        <w:rPr>
          <w:rFonts w:ascii="仿宋" w:eastAsia="仿宋" w:hAnsi="仿宋" w:hint="eastAsia"/>
          <w:color w:val="000000"/>
          <w:sz w:val="28"/>
          <w:szCs w:val="28"/>
        </w:rPr>
        <w:t>1</w:t>
      </w:r>
      <w:r>
        <w:rPr>
          <w:rFonts w:ascii="仿宋" w:eastAsia="仿宋" w:hAnsi="仿宋" w:hint="eastAsia"/>
          <w:color w:val="000000"/>
          <w:sz w:val="28"/>
          <w:szCs w:val="28"/>
          <w:lang w:val="zh-CN"/>
        </w:rPr>
        <w:t>）。</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w:t>
      </w:r>
      <w:r>
        <w:rPr>
          <w:rFonts w:ascii="仿宋" w:eastAsia="仿宋" w:hAnsi="仿宋" w:hint="eastAsia"/>
          <w:color w:val="000000"/>
          <w:sz w:val="28"/>
          <w:szCs w:val="28"/>
        </w:rPr>
        <w:t xml:space="preserve">3 </w:t>
      </w:r>
      <w:r>
        <w:rPr>
          <w:rFonts w:ascii="仿宋" w:eastAsia="仿宋" w:hAnsi="仿宋" w:hint="eastAsia"/>
          <w:color w:val="000000"/>
          <w:sz w:val="28"/>
          <w:szCs w:val="28"/>
          <w:lang w:val="zh-CN"/>
        </w:rPr>
        <w:t>报价部分。比选响应方应按照</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采购文件要求报出拟提供货物的品牌、规格、产地、单价、总价等详细内容，各项报价应包括制作、运输、材料、相关税金、服务等全部费用，报价分为含税报价或不含税报价，增值税税率单列。</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w:t>
      </w:r>
      <w:r>
        <w:rPr>
          <w:rFonts w:ascii="仿宋" w:eastAsia="仿宋" w:hAnsi="仿宋" w:hint="eastAsia"/>
          <w:color w:val="000000"/>
          <w:sz w:val="28"/>
          <w:szCs w:val="28"/>
        </w:rPr>
        <w:t xml:space="preserve">4 </w:t>
      </w:r>
      <w:r>
        <w:rPr>
          <w:rFonts w:ascii="仿宋" w:eastAsia="仿宋" w:hAnsi="仿宋" w:hint="eastAsia"/>
          <w:color w:val="000000"/>
          <w:sz w:val="28"/>
          <w:szCs w:val="28"/>
          <w:lang w:val="zh-CN"/>
        </w:rPr>
        <w:t>技术部分。主要包括制作卡套及配套挂绳的主要技术标准的详细说明或标识说明、验收标准等。如果提供的材料和服务与</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采购文件要求有偏差，必须详细说明，</w:t>
      </w:r>
      <w:r>
        <w:rPr>
          <w:rFonts w:ascii="仿宋" w:eastAsia="仿宋" w:hAnsi="仿宋" w:hint="eastAsia"/>
          <w:color w:val="000000"/>
          <w:sz w:val="28"/>
          <w:szCs w:val="28"/>
        </w:rPr>
        <w:t>须经比选小组评定和采购人许可，才能作为供应商实质性响应。(表格自制)</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.2.5</w:t>
      </w:r>
      <w:r>
        <w:rPr>
          <w:rFonts w:ascii="仿宋" w:eastAsia="仿宋" w:hAnsi="仿宋" w:hint="eastAsia"/>
          <w:color w:val="000000"/>
          <w:sz w:val="28"/>
          <w:szCs w:val="28"/>
        </w:rPr>
        <w:t xml:space="preserve"> </w:t>
      </w:r>
      <w:r>
        <w:rPr>
          <w:rFonts w:ascii="仿宋" w:eastAsia="仿宋" w:hAnsi="仿宋" w:hint="eastAsia"/>
          <w:color w:val="000000"/>
          <w:sz w:val="28"/>
          <w:szCs w:val="28"/>
          <w:lang w:val="zh-CN"/>
        </w:rPr>
        <w:t>商务部分。主要包括三证合一的营业执照（复印件），法人代表委托书（原件）、以及所提供产品的合格证明、其它资格证明（如企业资信证明、质量体系认证等）以及服务承诺等。</w:t>
      </w:r>
    </w:p>
    <w:p w:rsidR="00D34992" w:rsidRDefault="007A58D0">
      <w:pPr>
        <w:widowControl/>
        <w:spacing w:line="360" w:lineRule="auto"/>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10</w:t>
      </w:r>
      <w:r>
        <w:rPr>
          <w:rFonts w:ascii="仿宋" w:eastAsia="仿宋" w:hAnsi="仿宋" w:hint="eastAsia"/>
          <w:color w:val="000000"/>
          <w:sz w:val="28"/>
          <w:szCs w:val="28"/>
          <w:lang w:val="zh-CN"/>
        </w:rPr>
        <w:t>.2.</w:t>
      </w:r>
      <w:r>
        <w:rPr>
          <w:rFonts w:ascii="仿宋" w:eastAsia="仿宋" w:hAnsi="仿宋" w:hint="eastAsia"/>
          <w:color w:val="000000"/>
          <w:sz w:val="28"/>
          <w:szCs w:val="28"/>
        </w:rPr>
        <w:t xml:space="preserve">6 </w:t>
      </w:r>
      <w:r>
        <w:rPr>
          <w:rFonts w:ascii="仿宋" w:eastAsia="仿宋" w:hAnsi="仿宋" w:hint="eastAsia"/>
          <w:color w:val="000000"/>
          <w:sz w:val="28"/>
          <w:szCs w:val="28"/>
          <w:lang w:val="zh-CN"/>
        </w:rPr>
        <w:t>比选响应文件可合并装订成册，纸质文件一式</w:t>
      </w:r>
      <w:r>
        <w:rPr>
          <w:rFonts w:ascii="仿宋" w:eastAsia="仿宋" w:hAnsi="仿宋" w:hint="eastAsia"/>
          <w:color w:val="000000"/>
          <w:sz w:val="28"/>
          <w:szCs w:val="28"/>
        </w:rPr>
        <w:t>3</w:t>
      </w:r>
      <w:r>
        <w:rPr>
          <w:rFonts w:ascii="仿宋" w:eastAsia="仿宋" w:hAnsi="仿宋" w:hint="eastAsia"/>
          <w:color w:val="000000"/>
          <w:sz w:val="28"/>
          <w:szCs w:val="28"/>
          <w:lang w:val="zh-CN"/>
        </w:rPr>
        <w:t>份，其中正本1份，副本</w:t>
      </w:r>
      <w:r>
        <w:rPr>
          <w:rFonts w:ascii="仿宋" w:eastAsia="仿宋" w:hAnsi="仿宋" w:hint="eastAsia"/>
          <w:color w:val="000000"/>
          <w:sz w:val="28"/>
          <w:szCs w:val="28"/>
        </w:rPr>
        <w:t>2</w:t>
      </w:r>
      <w:r>
        <w:rPr>
          <w:rFonts w:ascii="仿宋" w:eastAsia="仿宋" w:hAnsi="仿宋" w:hint="eastAsia"/>
          <w:color w:val="000000"/>
          <w:sz w:val="28"/>
          <w:szCs w:val="28"/>
          <w:lang w:val="zh-CN"/>
        </w:rPr>
        <w:t>份；电子比选响应文件</w:t>
      </w:r>
      <w:r>
        <w:rPr>
          <w:rFonts w:ascii="仿宋" w:eastAsia="仿宋" w:hAnsi="仿宋" w:hint="eastAsia"/>
          <w:color w:val="000000"/>
          <w:sz w:val="28"/>
          <w:szCs w:val="28"/>
        </w:rPr>
        <w:t>1</w:t>
      </w:r>
      <w:r>
        <w:rPr>
          <w:rFonts w:ascii="仿宋" w:eastAsia="仿宋" w:hAnsi="仿宋" w:hint="eastAsia"/>
          <w:color w:val="000000"/>
          <w:sz w:val="28"/>
          <w:szCs w:val="28"/>
          <w:lang w:val="zh-CN"/>
        </w:rPr>
        <w:t>份（U盘形式）。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lang w:val="zh-CN"/>
        </w:rPr>
        <w:t>十一、比选响应文件作废条款</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11.1 未按照规定交纳比选响应保证金的（若要求缴纳比选响应保证金）。</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11.2 比选响应人的报价超过比选最高限价的。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11.3 比选响应文件未装袋密封的。比选响应文件封面及密封袋封面上须注明“项目名称”、“项目编号”、“比选响应单位名称”，并加盖单位公章。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11.4 比选响应文件装订要求不符：</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11.4.1 散装或者活页装订的；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11.4.2 比选响应文件份数不足或未按要求提供电子U盘的；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11.4.3 比选响应文件封面未标注正副本（密封袋封面无需标注正副本）。</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11.5 比选响应文件中报价函部分、授权部分无法定代表人签字（签章）或签字人无有效授权书的。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11.6 报价函部分未按规定的格式完整填写（增项填写不作为作废条款）。</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11.7 评审委员会审查发现比选响应文件未能对比选文件提出的所有实质性要求和条件作出响应的。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11.8 有串通比选或弄虚作假或有其他违法行为的。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十二、异议</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12.2 异议提出人向采购人提起异议时，应当提交异议书。异议书应当包括下列内容：</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（一）异议提出人的名称、地址及有效联系方式。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（二）异议事项的基本事实。</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（三）异议请求及主张。</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（四）有效线索和相关证据、证明材料。</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12.3 异议提出人对异议事项提出的请求和主张，有责任提供证据；只有自己陈述而不能提出其他相关证据的，对其请求和主张不予支持。</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12.4 异议提出人不得虚假异议、恶意异议，不得以异议为名排挤竞争对手，阻碍采购活动的正常进行。若出现该情况，视为无效异议，不再受理。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（一）招标投标法第二十二条规定的招标投标保密信息。</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（二）应当保密的采购响应文件（但采购人提起异议时，采购响应文件不作为非法证据）。</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（三）招标投标法第四十四条规定保密的投标文件评审和比较情况、中标候选人推荐情况和评标有关的其他情况。</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（四）其他依法应当保密的信息和资料。</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12.6 有下列情形之一的异议，不予受理：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（一）异议事项不具体，且未提供有效线索、相关证据和证明材料，难以查证。</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（二）未署异议提出人真实姓名、签字和有效联系方式。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（三）未经法定代表人或授权的委托代理人签字并加盖公章，或未经主要负责人或异议提出人本人签字。</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（四）不在结果公示期内的。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（五）已对异议事项做出答复的。</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注：对比选文件内容的异议应在比选文件规定的质疑期内提出；对比选唱价环节的异议应在比选唱价环节提出。</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十三、监督部门</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重庆机场集团有限公司审计法务部</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地址：重庆机场集团有限公司办公楼</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电话：023-67153979</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十四、比选时间、地点及结果通知</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14.1 </w:t>
      </w:r>
      <w:r>
        <w:rPr>
          <w:rFonts w:ascii="仿宋" w:eastAsia="仿宋" w:hAnsi="仿宋" w:hint="eastAsia"/>
          <w:color w:val="000000"/>
          <w:sz w:val="28"/>
          <w:szCs w:val="28"/>
          <w:lang w:val="zh-CN"/>
        </w:rPr>
        <w:t>比选响应文件</w:t>
      </w:r>
      <w:r>
        <w:rPr>
          <w:rFonts w:ascii="仿宋" w:eastAsia="仿宋" w:hAnsi="仿宋" w:hint="eastAsia"/>
          <w:color w:val="000000"/>
          <w:sz w:val="28"/>
          <w:szCs w:val="28"/>
        </w:rPr>
        <w:t>必须在2020年</w:t>
      </w:r>
      <w:r w:rsidR="00536A01">
        <w:rPr>
          <w:rFonts w:ascii="仿宋" w:eastAsia="仿宋" w:hAnsi="仿宋"/>
          <w:color w:val="000000"/>
          <w:sz w:val="28"/>
          <w:szCs w:val="28"/>
        </w:rPr>
        <w:t>4</w:t>
      </w:r>
      <w:r>
        <w:rPr>
          <w:rFonts w:ascii="仿宋" w:eastAsia="仿宋" w:hAnsi="仿宋" w:hint="eastAsia"/>
          <w:color w:val="000000"/>
          <w:sz w:val="28"/>
          <w:szCs w:val="28"/>
        </w:rPr>
        <w:t>月</w:t>
      </w:r>
      <w:r w:rsidR="006A62D9">
        <w:rPr>
          <w:rFonts w:ascii="仿宋" w:eastAsia="仿宋" w:hAnsi="仿宋"/>
          <w:color w:val="000000"/>
          <w:sz w:val="28"/>
          <w:szCs w:val="28"/>
        </w:rPr>
        <w:t>22</w:t>
      </w:r>
      <w:r>
        <w:rPr>
          <w:rFonts w:ascii="仿宋" w:eastAsia="仿宋" w:hAnsi="仿宋" w:hint="eastAsia"/>
          <w:color w:val="000000"/>
          <w:sz w:val="28"/>
          <w:szCs w:val="28"/>
        </w:rPr>
        <w:t>日</w:t>
      </w:r>
      <w:r w:rsidR="00536A01">
        <w:rPr>
          <w:rFonts w:ascii="仿宋" w:eastAsia="仿宋" w:hAnsi="仿宋" w:hint="eastAsia"/>
          <w:color w:val="000000"/>
          <w:sz w:val="28"/>
          <w:szCs w:val="28"/>
        </w:rPr>
        <w:t>0</w:t>
      </w:r>
      <w:r>
        <w:rPr>
          <w:rFonts w:ascii="仿宋" w:eastAsia="仿宋" w:hAnsi="仿宋" w:hint="eastAsia"/>
          <w:color w:val="000000"/>
          <w:sz w:val="28"/>
          <w:szCs w:val="28"/>
        </w:rPr>
        <w:t>9:00至1</w:t>
      </w:r>
      <w:r w:rsidR="00536A01">
        <w:rPr>
          <w:rFonts w:ascii="仿宋" w:eastAsia="仿宋" w:hAnsi="仿宋"/>
          <w:color w:val="000000"/>
          <w:sz w:val="28"/>
          <w:szCs w:val="28"/>
        </w:rPr>
        <w:t>1</w:t>
      </w:r>
      <w:r>
        <w:rPr>
          <w:rFonts w:ascii="仿宋" w:eastAsia="仿宋" w:hAnsi="仿宋" w:hint="eastAsia"/>
          <w:color w:val="000000"/>
          <w:sz w:val="28"/>
          <w:szCs w:val="28"/>
        </w:rPr>
        <w:t>:</w:t>
      </w:r>
      <w:r w:rsidR="00536A01">
        <w:rPr>
          <w:rFonts w:ascii="仿宋" w:eastAsia="仿宋" w:hAnsi="仿宋"/>
          <w:color w:val="000000"/>
          <w:sz w:val="28"/>
          <w:szCs w:val="28"/>
        </w:rPr>
        <w:t>0</w:t>
      </w:r>
      <w:r>
        <w:rPr>
          <w:rFonts w:ascii="仿宋" w:eastAsia="仿宋" w:hAnsi="仿宋" w:hint="eastAsia"/>
          <w:color w:val="000000"/>
          <w:sz w:val="28"/>
          <w:szCs w:val="28"/>
        </w:rPr>
        <w:t>0时送到重庆机场有限公司办公楼6010室，过期不予受理。</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14.2  </w:t>
      </w:r>
      <w:r w:rsidR="00536A01">
        <w:rPr>
          <w:rFonts w:ascii="仿宋" w:eastAsia="仿宋" w:hAnsi="仿宋" w:hint="eastAsia"/>
          <w:color w:val="000000"/>
          <w:sz w:val="28"/>
          <w:szCs w:val="28"/>
        </w:rPr>
        <w:t>2020年</w:t>
      </w:r>
      <w:r w:rsidR="00536A01">
        <w:rPr>
          <w:rFonts w:ascii="仿宋" w:eastAsia="仿宋" w:hAnsi="仿宋"/>
          <w:color w:val="000000"/>
          <w:sz w:val="28"/>
          <w:szCs w:val="28"/>
        </w:rPr>
        <w:t>4</w:t>
      </w:r>
      <w:r w:rsidR="00536A01">
        <w:rPr>
          <w:rFonts w:ascii="仿宋" w:eastAsia="仿宋" w:hAnsi="仿宋" w:hint="eastAsia"/>
          <w:color w:val="000000"/>
          <w:sz w:val="28"/>
          <w:szCs w:val="28"/>
        </w:rPr>
        <w:t>月</w:t>
      </w:r>
      <w:r w:rsidR="006A62D9">
        <w:rPr>
          <w:rFonts w:ascii="仿宋" w:eastAsia="仿宋" w:hAnsi="仿宋"/>
          <w:color w:val="000000"/>
          <w:sz w:val="28"/>
          <w:szCs w:val="28"/>
        </w:rPr>
        <w:t>22</w:t>
      </w:r>
      <w:bookmarkStart w:id="0" w:name="_GoBack"/>
      <w:bookmarkEnd w:id="0"/>
      <w:r w:rsidR="00536A01">
        <w:rPr>
          <w:rFonts w:ascii="仿宋" w:eastAsia="仿宋" w:hAnsi="仿宋" w:hint="eastAsia"/>
          <w:color w:val="000000"/>
          <w:sz w:val="28"/>
          <w:szCs w:val="28"/>
        </w:rPr>
        <w:t>日</w:t>
      </w:r>
      <w:r>
        <w:rPr>
          <w:rFonts w:ascii="仿宋" w:eastAsia="仿宋" w:hAnsi="仿宋" w:hint="eastAsia"/>
          <w:color w:val="000000"/>
          <w:sz w:val="28"/>
          <w:szCs w:val="28"/>
        </w:rPr>
        <w:t>1</w:t>
      </w:r>
      <w:r w:rsidR="00536A01">
        <w:rPr>
          <w:rFonts w:ascii="仿宋" w:eastAsia="仿宋" w:hAnsi="仿宋"/>
          <w:color w:val="000000"/>
          <w:sz w:val="28"/>
          <w:szCs w:val="28"/>
        </w:rPr>
        <w:t>1</w:t>
      </w:r>
      <w:r>
        <w:rPr>
          <w:rFonts w:ascii="仿宋" w:eastAsia="仿宋" w:hAnsi="仿宋" w:hint="eastAsia"/>
          <w:color w:val="000000"/>
          <w:sz w:val="28"/>
          <w:szCs w:val="28"/>
        </w:rPr>
        <w:t>:</w:t>
      </w:r>
      <w:r w:rsidR="00536A01">
        <w:rPr>
          <w:rFonts w:ascii="仿宋" w:eastAsia="仿宋" w:hAnsi="仿宋"/>
          <w:color w:val="000000"/>
          <w:sz w:val="28"/>
          <w:szCs w:val="28"/>
        </w:rPr>
        <w:t>0</w:t>
      </w:r>
      <w:r>
        <w:rPr>
          <w:rFonts w:ascii="仿宋" w:eastAsia="仿宋" w:hAnsi="仿宋" w:hint="eastAsia"/>
          <w:color w:val="000000"/>
          <w:sz w:val="28"/>
          <w:szCs w:val="28"/>
        </w:rPr>
        <w:t>0时在重庆机场集团公司（重庆市渝北区机场东二路19号）办公楼对本项目进行比选，各比选响应人须参加。注：比选开始前，各比选响应人须在重庆机场集团公司办公楼6010室等候通知具体比选地点。</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比选响应人若未派法定代表人或委托代理人出席比选唱价会议，视为该比选响应人默认比选唱价结果。</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14.4 比选结果通知：待结果确定后会及时通知，原则上只通知被选中的比选响应人，对未被选中的比选响应人不通知、不解释。</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十五、联系方式</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业主：重庆机场集团有限公司</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联系人：</w:t>
      </w:r>
      <w:r w:rsidR="00536A01">
        <w:rPr>
          <w:rFonts w:ascii="仿宋" w:eastAsia="仿宋" w:hAnsi="仿宋" w:hint="eastAsia"/>
          <w:color w:val="000000"/>
          <w:sz w:val="28"/>
          <w:szCs w:val="28"/>
        </w:rPr>
        <w:t>张女士</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电话：</w:t>
      </w:r>
      <w:r w:rsidR="00536A01">
        <w:rPr>
          <w:rFonts w:ascii="仿宋" w:eastAsia="仿宋" w:hAnsi="仿宋" w:hint="eastAsia"/>
          <w:color w:val="000000"/>
          <w:sz w:val="28"/>
          <w:szCs w:val="28"/>
        </w:rPr>
        <w:t>67152765</w:t>
      </w:r>
    </w:p>
    <w:p w:rsidR="00D34992" w:rsidRDefault="007A58D0">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邮编：401120</w:t>
      </w:r>
    </w:p>
    <w:p w:rsidR="00D34992" w:rsidRDefault="00D34992">
      <w:pPr>
        <w:pStyle w:val="a0"/>
        <w:jc w:val="both"/>
      </w:pPr>
    </w:p>
    <w:p w:rsidR="00D34992" w:rsidRDefault="007A58D0">
      <w:pPr>
        <w:jc w:val="center"/>
        <w:rPr>
          <w:rFonts w:ascii="仿宋" w:eastAsia="仿宋" w:hAnsi="仿宋"/>
          <w:b/>
          <w:bCs/>
          <w:sz w:val="44"/>
          <w:szCs w:val="44"/>
        </w:rPr>
      </w:pPr>
      <w:r>
        <w:rPr>
          <w:rFonts w:ascii="仿宋" w:eastAsia="仿宋" w:hAnsi="仿宋" w:hint="eastAsia"/>
          <w:b/>
          <w:bCs/>
          <w:sz w:val="44"/>
          <w:szCs w:val="44"/>
        </w:rPr>
        <w:lastRenderedPageBreak/>
        <w:t>重庆机场安全检查站控制区人员长期通行证卡套采购项</w:t>
      </w:r>
      <w:r>
        <w:rPr>
          <w:rFonts w:ascii="仿宋" w:eastAsia="仿宋" w:hAnsi="仿宋" w:hint="eastAsia"/>
          <w:b/>
          <w:color w:val="000000"/>
          <w:sz w:val="44"/>
          <w:szCs w:val="44"/>
        </w:rPr>
        <w:t>目</w:t>
      </w:r>
      <w:r>
        <w:rPr>
          <w:rFonts w:ascii="仿宋" w:eastAsia="仿宋" w:hAnsi="仿宋" w:hint="eastAsia"/>
          <w:b/>
          <w:bCs/>
          <w:sz w:val="44"/>
          <w:szCs w:val="44"/>
        </w:rPr>
        <w:t>合同范本</w:t>
      </w:r>
    </w:p>
    <w:p w:rsidR="00D34992" w:rsidRDefault="00D34992">
      <w:pPr>
        <w:jc w:val="center"/>
        <w:rPr>
          <w:rFonts w:ascii="仿宋" w:eastAsia="仿宋" w:hAnsi="仿宋"/>
          <w:szCs w:val="28"/>
        </w:rPr>
      </w:pPr>
    </w:p>
    <w:p w:rsidR="00D34992" w:rsidRDefault="007A58D0">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D34992" w:rsidRDefault="007A58D0">
      <w:pPr>
        <w:rPr>
          <w:rFonts w:ascii="仿宋" w:eastAsia="仿宋" w:hAnsi="仿宋"/>
          <w:szCs w:val="28"/>
          <w:u w:val="single"/>
        </w:rPr>
      </w:pPr>
      <w:r>
        <w:rPr>
          <w:rFonts w:ascii="仿宋" w:eastAsia="仿宋" w:hAnsi="仿宋" w:hint="eastAsia"/>
          <w:szCs w:val="28"/>
        </w:rPr>
        <w:t>乙方：</w:t>
      </w:r>
    </w:p>
    <w:p w:rsidR="00D34992" w:rsidRDefault="007A58D0">
      <w:pPr>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u w:val="single"/>
        </w:rPr>
        <w:t>重庆机场安全检查站控制区人员长期通行证卡套采购</w:t>
      </w:r>
      <w:r>
        <w:rPr>
          <w:rFonts w:ascii="仿宋" w:eastAsia="仿宋" w:hAnsi="仿宋"/>
          <w:b/>
          <w:bCs/>
          <w:szCs w:val="28"/>
        </w:rPr>
        <w:t>”</w:t>
      </w:r>
      <w:r>
        <w:rPr>
          <w:rFonts w:ascii="仿宋" w:eastAsia="仿宋" w:hAnsi="仿宋" w:hint="eastAsia"/>
          <w:b/>
          <w:bCs/>
          <w:szCs w:val="28"/>
        </w:rPr>
        <w:t>项目，为了明确责任，依据《中华人民共和国合同法》，结合本项目实际情况，经甲、乙双方协商一致，就本项目事宜达成协议如下</w:t>
      </w:r>
      <w:r>
        <w:rPr>
          <w:rFonts w:ascii="仿宋" w:eastAsia="仿宋" w:hAnsi="仿宋"/>
          <w:b/>
          <w:bCs/>
          <w:szCs w:val="28"/>
        </w:rPr>
        <w:t>:</w:t>
      </w:r>
    </w:p>
    <w:tbl>
      <w:tblPr>
        <w:tblW w:w="92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0"/>
        <w:gridCol w:w="2474"/>
        <w:gridCol w:w="51"/>
        <w:gridCol w:w="2423"/>
        <w:gridCol w:w="2474"/>
      </w:tblGrid>
      <w:tr w:rsidR="00D34992">
        <w:trPr>
          <w:trHeight w:val="90"/>
        </w:trPr>
        <w:tc>
          <w:tcPr>
            <w:tcW w:w="1850" w:type="dxa"/>
            <w:tcBorders>
              <w:top w:val="single" w:sz="4" w:space="0" w:color="auto"/>
              <w:bottom w:val="single" w:sz="4" w:space="0" w:color="auto"/>
              <w:right w:val="single" w:sz="4" w:space="0" w:color="auto"/>
            </w:tcBorders>
            <w:vAlign w:val="center"/>
          </w:tcPr>
          <w:p w:rsidR="00D34992" w:rsidRDefault="007A58D0">
            <w:pPr>
              <w:jc w:val="center"/>
              <w:rPr>
                <w:rFonts w:ascii="仿宋" w:eastAsia="仿宋" w:hAnsi="仿宋"/>
                <w:b/>
                <w:szCs w:val="28"/>
              </w:rPr>
            </w:pPr>
            <w:r>
              <w:rPr>
                <w:rFonts w:ascii="仿宋" w:eastAsia="仿宋" w:hAnsi="仿宋" w:hint="eastAsia"/>
                <w:b/>
                <w:szCs w:val="28"/>
              </w:rPr>
              <w:t>名称</w:t>
            </w:r>
          </w:p>
        </w:tc>
        <w:tc>
          <w:tcPr>
            <w:tcW w:w="2474" w:type="dxa"/>
            <w:tcBorders>
              <w:top w:val="single" w:sz="4" w:space="0" w:color="auto"/>
              <w:left w:val="single" w:sz="4" w:space="0" w:color="auto"/>
              <w:bottom w:val="single" w:sz="4" w:space="0" w:color="auto"/>
            </w:tcBorders>
            <w:vAlign w:val="center"/>
          </w:tcPr>
          <w:p w:rsidR="00D34992" w:rsidRDefault="007A58D0">
            <w:pPr>
              <w:jc w:val="center"/>
              <w:rPr>
                <w:rFonts w:ascii="仿宋" w:eastAsia="仿宋" w:hAnsi="仿宋"/>
                <w:b/>
                <w:szCs w:val="28"/>
              </w:rPr>
            </w:pPr>
            <w:r>
              <w:rPr>
                <w:rFonts w:ascii="仿宋" w:eastAsia="仿宋" w:hAnsi="仿宋" w:hint="eastAsia"/>
                <w:b/>
                <w:szCs w:val="28"/>
              </w:rPr>
              <w:t>含增值税单价（元）</w:t>
            </w:r>
          </w:p>
        </w:tc>
        <w:tc>
          <w:tcPr>
            <w:tcW w:w="2474" w:type="dxa"/>
            <w:gridSpan w:val="2"/>
            <w:tcBorders>
              <w:top w:val="single" w:sz="4" w:space="0" w:color="auto"/>
              <w:left w:val="single" w:sz="4" w:space="0" w:color="auto"/>
              <w:bottom w:val="single" w:sz="4" w:space="0" w:color="auto"/>
            </w:tcBorders>
            <w:vAlign w:val="center"/>
          </w:tcPr>
          <w:p w:rsidR="00D34992" w:rsidRDefault="007A58D0">
            <w:pPr>
              <w:jc w:val="center"/>
              <w:rPr>
                <w:rFonts w:ascii="仿宋" w:eastAsia="仿宋" w:hAnsi="仿宋"/>
                <w:b/>
                <w:szCs w:val="28"/>
              </w:rPr>
            </w:pPr>
            <w:r>
              <w:rPr>
                <w:rFonts w:ascii="仿宋" w:eastAsia="仿宋" w:hAnsi="仿宋" w:hint="eastAsia"/>
                <w:b/>
                <w:szCs w:val="28"/>
              </w:rPr>
              <w:t>增值税率</w:t>
            </w:r>
          </w:p>
        </w:tc>
        <w:tc>
          <w:tcPr>
            <w:tcW w:w="2474" w:type="dxa"/>
            <w:tcBorders>
              <w:top w:val="single" w:sz="4" w:space="0" w:color="auto"/>
              <w:left w:val="single" w:sz="4" w:space="0" w:color="auto"/>
              <w:bottom w:val="single" w:sz="4" w:space="0" w:color="auto"/>
            </w:tcBorders>
            <w:vAlign w:val="center"/>
          </w:tcPr>
          <w:p w:rsidR="00D34992" w:rsidRDefault="007A58D0">
            <w:pPr>
              <w:jc w:val="center"/>
              <w:rPr>
                <w:rFonts w:ascii="仿宋" w:eastAsia="仿宋" w:hAnsi="仿宋"/>
                <w:b/>
                <w:szCs w:val="28"/>
              </w:rPr>
            </w:pPr>
            <w:r>
              <w:rPr>
                <w:rFonts w:ascii="仿宋" w:eastAsia="仿宋" w:hAnsi="仿宋" w:hint="eastAsia"/>
                <w:b/>
                <w:szCs w:val="28"/>
              </w:rPr>
              <w:t>含增值税总价（元）</w:t>
            </w:r>
          </w:p>
        </w:tc>
      </w:tr>
      <w:tr w:rsidR="00D34992">
        <w:trPr>
          <w:trHeight w:val="634"/>
        </w:trPr>
        <w:tc>
          <w:tcPr>
            <w:tcW w:w="1850" w:type="dxa"/>
            <w:tcBorders>
              <w:top w:val="single" w:sz="4" w:space="0" w:color="auto"/>
              <w:right w:val="single" w:sz="4" w:space="0" w:color="auto"/>
            </w:tcBorders>
            <w:vAlign w:val="center"/>
          </w:tcPr>
          <w:p w:rsidR="00D34992" w:rsidRDefault="007A58D0">
            <w:pPr>
              <w:jc w:val="center"/>
              <w:rPr>
                <w:rFonts w:ascii="仿宋" w:eastAsia="仿宋" w:hAnsi="仿宋"/>
                <w:szCs w:val="28"/>
              </w:rPr>
            </w:pPr>
            <w:r>
              <w:rPr>
                <w:rFonts w:ascii="仿宋" w:eastAsia="仿宋" w:hAnsi="仿宋" w:hint="eastAsia"/>
                <w:b/>
                <w:bCs/>
                <w:szCs w:val="28"/>
              </w:rPr>
              <w:t>制作费</w:t>
            </w:r>
          </w:p>
        </w:tc>
        <w:tc>
          <w:tcPr>
            <w:tcW w:w="2474" w:type="dxa"/>
            <w:tcBorders>
              <w:top w:val="single" w:sz="4" w:space="0" w:color="auto"/>
              <w:left w:val="single" w:sz="4" w:space="0" w:color="auto"/>
              <w:bottom w:val="single" w:sz="4" w:space="0" w:color="auto"/>
            </w:tcBorders>
            <w:vAlign w:val="center"/>
          </w:tcPr>
          <w:p w:rsidR="00D34992" w:rsidRDefault="00D34992">
            <w:pPr>
              <w:jc w:val="center"/>
              <w:rPr>
                <w:rFonts w:ascii="仿宋" w:eastAsia="仿宋" w:hAnsi="仿宋"/>
                <w:b/>
                <w:bCs/>
                <w:szCs w:val="28"/>
              </w:rPr>
            </w:pPr>
          </w:p>
        </w:tc>
        <w:tc>
          <w:tcPr>
            <w:tcW w:w="2474" w:type="dxa"/>
            <w:gridSpan w:val="2"/>
            <w:tcBorders>
              <w:top w:val="single" w:sz="4" w:space="0" w:color="auto"/>
              <w:left w:val="single" w:sz="4" w:space="0" w:color="auto"/>
              <w:bottom w:val="single" w:sz="4" w:space="0" w:color="auto"/>
            </w:tcBorders>
            <w:vAlign w:val="center"/>
          </w:tcPr>
          <w:p w:rsidR="00D34992" w:rsidRDefault="00D34992">
            <w:pPr>
              <w:jc w:val="center"/>
              <w:rPr>
                <w:rFonts w:ascii="仿宋" w:eastAsia="仿宋" w:hAnsi="仿宋"/>
                <w:b/>
                <w:bCs/>
                <w:szCs w:val="28"/>
              </w:rPr>
            </w:pPr>
          </w:p>
        </w:tc>
        <w:tc>
          <w:tcPr>
            <w:tcW w:w="2474" w:type="dxa"/>
            <w:tcBorders>
              <w:top w:val="single" w:sz="4" w:space="0" w:color="auto"/>
              <w:left w:val="single" w:sz="4" w:space="0" w:color="auto"/>
              <w:bottom w:val="single" w:sz="4" w:space="0" w:color="auto"/>
            </w:tcBorders>
            <w:vAlign w:val="center"/>
          </w:tcPr>
          <w:p w:rsidR="00D34992" w:rsidRDefault="00D34992">
            <w:pPr>
              <w:jc w:val="center"/>
              <w:rPr>
                <w:rFonts w:ascii="仿宋" w:eastAsia="仿宋" w:hAnsi="仿宋"/>
                <w:szCs w:val="28"/>
              </w:rPr>
            </w:pPr>
          </w:p>
        </w:tc>
      </w:tr>
      <w:tr w:rsidR="00D34992">
        <w:trPr>
          <w:trHeight w:val="722"/>
        </w:trPr>
        <w:tc>
          <w:tcPr>
            <w:tcW w:w="9272" w:type="dxa"/>
            <w:gridSpan w:val="5"/>
            <w:tcBorders>
              <w:top w:val="single" w:sz="4" w:space="0" w:color="auto"/>
              <w:bottom w:val="single" w:sz="4" w:space="0" w:color="auto"/>
            </w:tcBorders>
            <w:vAlign w:val="center"/>
          </w:tcPr>
          <w:p w:rsidR="00D34992" w:rsidRDefault="007A58D0">
            <w:pPr>
              <w:rPr>
                <w:rFonts w:ascii="仿宋" w:eastAsia="仿宋" w:hAnsi="仿宋"/>
                <w:b/>
                <w:szCs w:val="28"/>
              </w:rPr>
            </w:pPr>
            <w:r>
              <w:rPr>
                <w:rFonts w:ascii="仿宋" w:eastAsia="仿宋" w:hAnsi="仿宋" w:hint="eastAsia"/>
                <w:b/>
                <w:sz w:val="22"/>
                <w:szCs w:val="22"/>
              </w:rPr>
              <w:t>备注：费用应包含此次项目落地的所有费用（制作、辅料、运输、安装、税费等）</w:t>
            </w:r>
          </w:p>
        </w:tc>
      </w:tr>
      <w:tr w:rsidR="00D34992">
        <w:trPr>
          <w:trHeight w:val="722"/>
        </w:trPr>
        <w:tc>
          <w:tcPr>
            <w:tcW w:w="9272" w:type="dxa"/>
            <w:gridSpan w:val="5"/>
            <w:tcBorders>
              <w:top w:val="single" w:sz="4" w:space="0" w:color="auto"/>
              <w:bottom w:val="single" w:sz="4" w:space="0" w:color="auto"/>
            </w:tcBorders>
            <w:vAlign w:val="center"/>
          </w:tcPr>
          <w:p w:rsidR="00D34992" w:rsidRDefault="007A58D0">
            <w:pPr>
              <w:rPr>
                <w:rFonts w:ascii="仿宋" w:eastAsia="仿宋" w:hAnsi="仿宋"/>
                <w:b/>
                <w:szCs w:val="28"/>
              </w:rPr>
            </w:pPr>
            <w:r>
              <w:rPr>
                <w:rFonts w:ascii="仿宋" w:eastAsia="仿宋" w:hAnsi="仿宋" w:hint="eastAsia"/>
                <w:b/>
                <w:szCs w:val="28"/>
              </w:rPr>
              <w:t>合计人民币（小写）：</w:t>
            </w:r>
          </w:p>
        </w:tc>
      </w:tr>
      <w:tr w:rsidR="00D34992">
        <w:trPr>
          <w:trHeight w:val="872"/>
        </w:trPr>
        <w:tc>
          <w:tcPr>
            <w:tcW w:w="9272" w:type="dxa"/>
            <w:gridSpan w:val="5"/>
            <w:tcBorders>
              <w:top w:val="single" w:sz="4" w:space="0" w:color="auto"/>
              <w:bottom w:val="single" w:sz="4" w:space="0" w:color="auto"/>
            </w:tcBorders>
            <w:vAlign w:val="center"/>
          </w:tcPr>
          <w:p w:rsidR="00D34992" w:rsidRDefault="007A58D0">
            <w:pPr>
              <w:rPr>
                <w:rFonts w:ascii="仿宋" w:eastAsia="仿宋" w:hAnsi="仿宋"/>
                <w:b/>
                <w:szCs w:val="28"/>
              </w:rPr>
            </w:pPr>
            <w:r>
              <w:rPr>
                <w:rFonts w:ascii="仿宋" w:eastAsia="仿宋" w:hAnsi="仿宋" w:hint="eastAsia"/>
                <w:b/>
                <w:szCs w:val="28"/>
              </w:rPr>
              <w:t>合计人民币（大写）：</w:t>
            </w:r>
          </w:p>
        </w:tc>
      </w:tr>
      <w:tr w:rsidR="00D34992">
        <w:trPr>
          <w:trHeight w:val="693"/>
        </w:trPr>
        <w:tc>
          <w:tcPr>
            <w:tcW w:w="9272" w:type="dxa"/>
            <w:gridSpan w:val="5"/>
            <w:tcBorders>
              <w:top w:val="single" w:sz="4" w:space="0" w:color="auto"/>
              <w:bottom w:val="single" w:sz="4" w:space="0" w:color="auto"/>
            </w:tcBorders>
          </w:tcPr>
          <w:p w:rsidR="00D34992" w:rsidRDefault="007A58D0">
            <w:pPr>
              <w:numPr>
                <w:ilvl w:val="0"/>
                <w:numId w:val="1"/>
              </w:numPr>
              <w:rPr>
                <w:rFonts w:ascii="仿宋" w:eastAsia="仿宋" w:hAnsi="仿宋"/>
                <w:szCs w:val="28"/>
              </w:rPr>
            </w:pPr>
            <w:r>
              <w:rPr>
                <w:rFonts w:ascii="仿宋" w:eastAsia="仿宋" w:hAnsi="仿宋" w:hint="eastAsia"/>
                <w:b/>
                <w:szCs w:val="28"/>
              </w:rPr>
              <w:t>质量要求和技术标准：</w:t>
            </w:r>
            <w:r>
              <w:rPr>
                <w:rFonts w:ascii="仿宋" w:eastAsia="仿宋" w:hAnsi="仿宋" w:hint="eastAsia"/>
                <w:szCs w:val="28"/>
              </w:rPr>
              <w:t>供方提供的商品必须是全新的，完全符合国家有关技术和环保标准，供方的质量保证及售后服务承诺如下：</w:t>
            </w:r>
          </w:p>
          <w:p w:rsidR="00D34992" w:rsidRDefault="007A58D0">
            <w:pPr>
              <w:rPr>
                <w:rFonts w:ascii="仿宋" w:eastAsia="仿宋" w:hAnsi="仿宋"/>
                <w:szCs w:val="28"/>
              </w:rPr>
            </w:pPr>
            <w:r>
              <w:rPr>
                <w:rFonts w:ascii="仿宋" w:eastAsia="仿宋" w:hAnsi="仿宋"/>
                <w:szCs w:val="28"/>
              </w:rPr>
              <w:t xml:space="preserve">    1</w:t>
            </w:r>
            <w:r>
              <w:rPr>
                <w:rFonts w:ascii="仿宋" w:eastAsia="仿宋" w:hAnsi="仿宋" w:hint="eastAsia"/>
                <w:szCs w:val="28"/>
              </w:rPr>
              <w:t>、质保期限：</w:t>
            </w:r>
            <w:r>
              <w:rPr>
                <w:rFonts w:ascii="仿宋" w:eastAsia="仿宋" w:hAnsi="仿宋"/>
                <w:szCs w:val="28"/>
              </w:rPr>
              <w:t>1</w:t>
            </w:r>
            <w:r>
              <w:rPr>
                <w:rFonts w:ascii="仿宋" w:eastAsia="仿宋" w:hAnsi="仿宋" w:hint="eastAsia"/>
                <w:szCs w:val="28"/>
              </w:rPr>
              <w:t>年；</w:t>
            </w:r>
          </w:p>
          <w:p w:rsidR="00D34992" w:rsidRDefault="007A58D0">
            <w:pPr>
              <w:ind w:firstLineChars="200" w:firstLine="420"/>
              <w:rPr>
                <w:rFonts w:ascii="仿宋" w:eastAsia="仿宋" w:hAnsi="仿宋"/>
                <w:szCs w:val="28"/>
              </w:rPr>
            </w:pPr>
            <w:r>
              <w:rPr>
                <w:rFonts w:ascii="仿宋" w:eastAsia="仿宋" w:hAnsi="仿宋"/>
                <w:szCs w:val="28"/>
              </w:rPr>
              <w:t>2</w:t>
            </w:r>
            <w:r>
              <w:rPr>
                <w:rFonts w:ascii="仿宋" w:eastAsia="仿宋" w:hAnsi="仿宋" w:hint="eastAsia"/>
                <w:szCs w:val="28"/>
              </w:rPr>
              <w:t>、保修范围：乙方制作的物品在保修期内，非人为因素造成的损坏、脱落情况，由乙方免费进行维修；如不能维修的予以更换。</w:t>
            </w:r>
          </w:p>
          <w:p w:rsidR="00D34992" w:rsidRDefault="007A58D0">
            <w:pPr>
              <w:ind w:firstLineChars="200" w:firstLine="420"/>
              <w:rPr>
                <w:rFonts w:ascii="仿宋" w:eastAsia="仿宋" w:hAnsi="仿宋"/>
                <w:szCs w:val="28"/>
              </w:rPr>
            </w:pPr>
            <w:r>
              <w:rPr>
                <w:rFonts w:ascii="仿宋" w:eastAsia="仿宋" w:hAnsi="仿宋"/>
                <w:szCs w:val="28"/>
              </w:rPr>
              <w:t>3</w:t>
            </w:r>
            <w:r>
              <w:rPr>
                <w:rFonts w:ascii="仿宋" w:eastAsia="仿宋" w:hAnsi="仿宋" w:hint="eastAsia"/>
                <w:szCs w:val="28"/>
              </w:rPr>
              <w:t>、质保期后服务：质保期满后，如发生上述情况，根据实际维修或更换，费用根据合同价的</w:t>
            </w:r>
            <w:r>
              <w:rPr>
                <w:rFonts w:ascii="仿宋" w:eastAsia="仿宋" w:hAnsi="仿宋"/>
                <w:szCs w:val="28"/>
              </w:rPr>
              <w:t>9</w:t>
            </w:r>
            <w:r>
              <w:rPr>
                <w:rFonts w:ascii="仿宋" w:eastAsia="仿宋" w:hAnsi="仿宋" w:hint="eastAsia"/>
                <w:szCs w:val="28"/>
              </w:rPr>
              <w:t>折确定；</w:t>
            </w:r>
          </w:p>
          <w:p w:rsidR="00D34992" w:rsidRDefault="007A58D0">
            <w:pPr>
              <w:ind w:left="420"/>
              <w:rPr>
                <w:rFonts w:ascii="仿宋" w:eastAsia="仿宋" w:hAnsi="仿宋"/>
                <w:szCs w:val="28"/>
              </w:rPr>
            </w:pPr>
            <w:r>
              <w:rPr>
                <w:rFonts w:ascii="仿宋" w:eastAsia="仿宋" w:hAnsi="仿宋"/>
                <w:szCs w:val="28"/>
              </w:rPr>
              <w:t xml:space="preserve"> 4</w:t>
            </w:r>
            <w:r>
              <w:rPr>
                <w:rFonts w:ascii="仿宋" w:eastAsia="仿宋" w:hAnsi="仿宋" w:hint="eastAsia"/>
                <w:szCs w:val="28"/>
              </w:rPr>
              <w:t>、服务措施：接到甲方售后需求，专业技术人员不超过</w:t>
            </w:r>
            <w:r>
              <w:rPr>
                <w:rFonts w:ascii="仿宋" w:eastAsia="仿宋" w:hAnsi="仿宋"/>
                <w:szCs w:val="28"/>
              </w:rPr>
              <w:t>4</w:t>
            </w:r>
            <w:r>
              <w:rPr>
                <w:rFonts w:ascii="仿宋" w:eastAsia="仿宋" w:hAnsi="仿宋" w:hint="eastAsia"/>
                <w:szCs w:val="28"/>
              </w:rPr>
              <w:t>小时上门服务，保证</w:t>
            </w:r>
            <w:r>
              <w:rPr>
                <w:rFonts w:ascii="仿宋" w:eastAsia="仿宋" w:hAnsi="仿宋"/>
                <w:szCs w:val="28"/>
              </w:rPr>
              <w:t>24</w:t>
            </w:r>
            <w:r>
              <w:rPr>
                <w:rFonts w:ascii="仿宋" w:eastAsia="仿宋" w:hAnsi="仿宋" w:hint="eastAsia"/>
                <w:szCs w:val="28"/>
              </w:rPr>
              <w:t>小时不间断售后。</w:t>
            </w:r>
          </w:p>
        </w:tc>
      </w:tr>
      <w:tr w:rsidR="00D34992">
        <w:trPr>
          <w:trHeight w:val="1703"/>
        </w:trPr>
        <w:tc>
          <w:tcPr>
            <w:tcW w:w="9272" w:type="dxa"/>
            <w:gridSpan w:val="5"/>
            <w:tcBorders>
              <w:top w:val="single" w:sz="4" w:space="0" w:color="auto"/>
              <w:bottom w:val="single" w:sz="4" w:space="0" w:color="auto"/>
            </w:tcBorders>
          </w:tcPr>
          <w:p w:rsidR="00D34992" w:rsidRDefault="007A58D0">
            <w:pPr>
              <w:numPr>
                <w:ilvl w:val="0"/>
                <w:numId w:val="2"/>
              </w:numPr>
              <w:spacing w:line="360" w:lineRule="auto"/>
              <w:rPr>
                <w:rFonts w:ascii="仿宋" w:eastAsia="仿宋" w:hAnsi="仿宋"/>
                <w:b/>
                <w:szCs w:val="28"/>
              </w:rPr>
            </w:pPr>
            <w:r>
              <w:rPr>
                <w:rFonts w:ascii="仿宋" w:eastAsia="仿宋" w:hAnsi="仿宋" w:hint="eastAsia"/>
                <w:b/>
                <w:szCs w:val="28"/>
              </w:rPr>
              <w:t>供应方法：</w:t>
            </w:r>
          </w:p>
          <w:p w:rsidR="00D34992" w:rsidRDefault="007A58D0">
            <w:pPr>
              <w:spacing w:line="360" w:lineRule="auto"/>
              <w:ind w:firstLineChars="200" w:firstLine="420"/>
              <w:rPr>
                <w:rFonts w:ascii="仿宋" w:eastAsia="仿宋" w:hAnsi="仿宋"/>
                <w:szCs w:val="28"/>
              </w:rPr>
            </w:pPr>
            <w:r>
              <w:rPr>
                <w:rFonts w:ascii="仿宋" w:eastAsia="仿宋" w:hAnsi="仿宋" w:hint="eastAsia"/>
                <w:szCs w:val="28"/>
              </w:rPr>
              <w:t>由甲方提供所需设计的创意和思路，乙方根据甲方需求进行设计，并由乙方负责制作、运输指定地点，双方商定采取乙方包工包料的承包方式。乙方自合同签订后</w:t>
            </w:r>
            <w:r>
              <w:rPr>
                <w:rFonts w:ascii="仿宋" w:eastAsia="仿宋" w:hAnsi="仿宋"/>
                <w:szCs w:val="28"/>
              </w:rPr>
              <w:t>30</w:t>
            </w:r>
            <w:r>
              <w:rPr>
                <w:rFonts w:ascii="仿宋" w:eastAsia="仿宋" w:hAnsi="仿宋" w:hint="eastAsia"/>
                <w:szCs w:val="28"/>
              </w:rPr>
              <w:t>个日历内配送完毕。</w:t>
            </w:r>
          </w:p>
        </w:tc>
      </w:tr>
      <w:tr w:rsidR="00D34992">
        <w:trPr>
          <w:trHeight w:val="828"/>
        </w:trPr>
        <w:tc>
          <w:tcPr>
            <w:tcW w:w="9272" w:type="dxa"/>
            <w:gridSpan w:val="5"/>
            <w:tcBorders>
              <w:top w:val="single" w:sz="4" w:space="0" w:color="auto"/>
              <w:bottom w:val="single" w:sz="4" w:space="0" w:color="auto"/>
            </w:tcBorders>
          </w:tcPr>
          <w:p w:rsidR="00D34992" w:rsidRDefault="007A58D0">
            <w:pPr>
              <w:numPr>
                <w:ilvl w:val="0"/>
                <w:numId w:val="3"/>
              </w:numPr>
              <w:rPr>
                <w:rFonts w:ascii="仿宋" w:eastAsia="仿宋" w:hAnsi="仿宋"/>
                <w:b/>
                <w:szCs w:val="28"/>
              </w:rPr>
            </w:pPr>
            <w:r>
              <w:rPr>
                <w:rFonts w:ascii="仿宋" w:eastAsia="仿宋" w:hAnsi="仿宋" w:hint="eastAsia"/>
                <w:b/>
                <w:szCs w:val="28"/>
              </w:rPr>
              <w:t>验收标准、方法：</w:t>
            </w:r>
          </w:p>
          <w:p w:rsidR="00D34992" w:rsidRDefault="007A58D0">
            <w:pPr>
              <w:rPr>
                <w:rFonts w:ascii="仿宋" w:eastAsia="仿宋" w:hAnsi="仿宋"/>
                <w:szCs w:val="28"/>
              </w:rPr>
            </w:pPr>
            <w:r>
              <w:rPr>
                <w:rFonts w:ascii="仿宋" w:eastAsia="仿宋" w:hAnsi="仿宋" w:hint="eastAsia"/>
                <w:szCs w:val="28"/>
              </w:rPr>
              <w:t>待项目完毕后，按设计图进行验收，验收不合格的，按设计图进行整改，直至验收合格。</w:t>
            </w:r>
          </w:p>
        </w:tc>
      </w:tr>
      <w:tr w:rsidR="00D34992">
        <w:trPr>
          <w:trHeight w:val="1214"/>
        </w:trPr>
        <w:tc>
          <w:tcPr>
            <w:tcW w:w="9272" w:type="dxa"/>
            <w:gridSpan w:val="5"/>
            <w:tcBorders>
              <w:top w:val="single" w:sz="4" w:space="0" w:color="auto"/>
              <w:bottom w:val="single" w:sz="4" w:space="0" w:color="auto"/>
            </w:tcBorders>
          </w:tcPr>
          <w:p w:rsidR="00D34992" w:rsidRDefault="007A58D0">
            <w:pPr>
              <w:numPr>
                <w:ilvl w:val="0"/>
                <w:numId w:val="3"/>
              </w:numPr>
              <w:rPr>
                <w:rFonts w:ascii="仿宋" w:eastAsia="仿宋" w:hAnsi="仿宋"/>
                <w:b/>
                <w:szCs w:val="28"/>
              </w:rPr>
            </w:pPr>
            <w:r>
              <w:rPr>
                <w:rFonts w:ascii="仿宋" w:eastAsia="仿宋" w:hAnsi="仿宋" w:hint="eastAsia"/>
                <w:b/>
                <w:szCs w:val="28"/>
              </w:rPr>
              <w:t>付款方式：</w:t>
            </w:r>
          </w:p>
          <w:p w:rsidR="00D34992" w:rsidRDefault="007A58D0">
            <w:pPr>
              <w:widowControl/>
              <w:spacing w:line="560" w:lineRule="exact"/>
              <w:ind w:firstLineChars="200" w:firstLine="420"/>
              <w:jc w:val="left"/>
              <w:rPr>
                <w:rFonts w:ascii="仿宋" w:eastAsia="仿宋" w:hAnsi="仿宋" w:cs="仿宋"/>
              </w:rPr>
            </w:pPr>
            <w:r>
              <w:rPr>
                <w:rFonts w:ascii="仿宋" w:eastAsia="仿宋" w:hAnsi="仿宋" w:cs="仿宋" w:hint="eastAsia"/>
              </w:rPr>
              <w:t>1、项目完工后经验收合格后30个工作日内支付95%项目款，若提供全额增值税普通发票，支付不含增值税结算额的95%；若提供增值税专用发票，实际支付金额=（不含增值税结算额+增值税税额）*95%。质保期结束后支付剩下5%项目款。</w:t>
            </w:r>
          </w:p>
          <w:p w:rsidR="00D34992" w:rsidRDefault="007A58D0">
            <w:pPr>
              <w:widowControl/>
              <w:spacing w:line="360" w:lineRule="auto"/>
              <w:ind w:firstLineChars="200" w:firstLine="420"/>
              <w:jc w:val="left"/>
              <w:rPr>
                <w:rFonts w:ascii="仿宋" w:eastAsia="仿宋" w:hAnsi="仿宋" w:cs="仿宋"/>
                <w:color w:val="000000"/>
                <w:szCs w:val="21"/>
              </w:rPr>
            </w:pPr>
            <w:r>
              <w:rPr>
                <w:rFonts w:ascii="仿宋" w:eastAsia="仿宋" w:hAnsi="仿宋" w:cs="仿宋" w:hint="eastAsia"/>
                <w:szCs w:val="21"/>
              </w:rPr>
              <w:lastRenderedPageBreak/>
              <w:t>2、履约保证金：</w:t>
            </w:r>
            <w:r>
              <w:rPr>
                <w:rFonts w:ascii="仿宋" w:eastAsia="仿宋" w:hAnsi="仿宋" w:cs="仿宋" w:hint="eastAsia"/>
                <w:color w:val="000000"/>
                <w:szCs w:val="21"/>
              </w:rPr>
              <w:t>合同总价款的5%为：____元</w:t>
            </w:r>
          </w:p>
          <w:p w:rsidR="00D34992" w:rsidRDefault="007A58D0">
            <w:pPr>
              <w:widowControl/>
              <w:spacing w:line="560" w:lineRule="exact"/>
              <w:ind w:firstLineChars="200" w:firstLine="420"/>
              <w:jc w:val="left"/>
              <w:rPr>
                <w:rFonts w:ascii="仿宋" w:eastAsia="仿宋" w:hAnsi="仿宋" w:cs="仿宋"/>
                <w:szCs w:val="21"/>
              </w:rPr>
            </w:pPr>
            <w:r>
              <w:rPr>
                <w:rFonts w:ascii="仿宋" w:eastAsia="仿宋" w:hAnsi="仿宋" w:cs="仿宋" w:hint="eastAsia"/>
                <w:szCs w:val="21"/>
              </w:rPr>
              <w:t>（1）甲方在任何时候都有权从履约保证金中扣除由于乙方违反合同条款或违反甲方相关管理规定而应支付的违约金，并且乙在接到扣除通知书后15日内，应补充扣除金额，以保持合同期履约保证金的完整性。</w:t>
            </w:r>
          </w:p>
          <w:p w:rsidR="00D34992" w:rsidRDefault="007A58D0">
            <w:pPr>
              <w:widowControl/>
              <w:spacing w:line="560" w:lineRule="exact"/>
              <w:ind w:firstLineChars="200" w:firstLine="420"/>
              <w:jc w:val="left"/>
            </w:pPr>
            <w:r>
              <w:rPr>
                <w:rFonts w:ascii="仿宋" w:eastAsia="仿宋" w:hAnsi="仿宋" w:cs="仿宋" w:hint="eastAsia"/>
                <w:szCs w:val="21"/>
              </w:rPr>
              <w:t>（2）合同履行完毕，如乙在本合同有效期内完全履行了合同条款，服从甲方监督，无违规事件等问题，并妥善处理好善后各项事宜。甲方在项目验收完成后将履约保证金无息全额返还。</w:t>
            </w:r>
          </w:p>
        </w:tc>
      </w:tr>
      <w:tr w:rsidR="00D34992">
        <w:trPr>
          <w:trHeight w:val="1094"/>
        </w:trPr>
        <w:tc>
          <w:tcPr>
            <w:tcW w:w="9272" w:type="dxa"/>
            <w:gridSpan w:val="5"/>
            <w:tcBorders>
              <w:top w:val="single" w:sz="4" w:space="0" w:color="auto"/>
              <w:bottom w:val="single" w:sz="4" w:space="0" w:color="auto"/>
            </w:tcBorders>
          </w:tcPr>
          <w:p w:rsidR="00D34992" w:rsidRDefault="007A58D0">
            <w:pPr>
              <w:numPr>
                <w:ilvl w:val="0"/>
                <w:numId w:val="4"/>
              </w:numPr>
              <w:rPr>
                <w:rFonts w:ascii="仿宋" w:eastAsia="仿宋" w:hAnsi="仿宋"/>
                <w:b/>
                <w:szCs w:val="28"/>
              </w:rPr>
            </w:pPr>
            <w:r>
              <w:rPr>
                <w:rFonts w:ascii="仿宋" w:eastAsia="仿宋" w:hAnsi="仿宋" w:hint="eastAsia"/>
                <w:b/>
                <w:szCs w:val="28"/>
              </w:rPr>
              <w:lastRenderedPageBreak/>
              <w:t>违约责任：</w:t>
            </w:r>
          </w:p>
          <w:p w:rsidR="00D34992" w:rsidRDefault="007A58D0">
            <w:pPr>
              <w:rPr>
                <w:rFonts w:ascii="仿宋" w:eastAsia="仿宋" w:hAnsi="仿宋"/>
                <w:szCs w:val="28"/>
              </w:rPr>
            </w:pPr>
            <w:r>
              <w:rPr>
                <w:rFonts w:ascii="仿宋" w:eastAsia="仿宋" w:hAnsi="仿宋"/>
                <w:szCs w:val="28"/>
              </w:rPr>
              <w:t xml:space="preserve">    1</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合同生效后，甲乙双方应严格履行合同所规定的各项条款，不得擅自变更或解除合同。</w:t>
            </w:r>
          </w:p>
          <w:p w:rsidR="00D34992" w:rsidRDefault="007A58D0">
            <w:pPr>
              <w:rPr>
                <w:rFonts w:ascii="仿宋" w:eastAsia="仿宋" w:hAnsi="仿宋"/>
                <w:szCs w:val="28"/>
              </w:rPr>
            </w:pPr>
            <w:r>
              <w:rPr>
                <w:rFonts w:ascii="仿宋" w:eastAsia="仿宋" w:hAnsi="仿宋"/>
                <w:szCs w:val="28"/>
              </w:rPr>
              <w:t xml:space="preserve">    2</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甲方如在施工过程中提前终止，甲方须承担全部责任，赔付乙方所有损失。</w:t>
            </w:r>
          </w:p>
          <w:p w:rsidR="00D34992" w:rsidRDefault="007A58D0">
            <w:pPr>
              <w:ind w:firstLineChars="200" w:firstLine="420"/>
              <w:rPr>
                <w:rFonts w:ascii="仿宋" w:eastAsia="仿宋" w:hAnsi="仿宋"/>
                <w:szCs w:val="28"/>
              </w:rPr>
            </w:pPr>
            <w:r>
              <w:rPr>
                <w:rFonts w:ascii="仿宋" w:eastAsia="仿宋" w:hAnsi="仿宋"/>
                <w:szCs w:val="28"/>
              </w:rPr>
              <w:t>3</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乙方若未按规定期限交货的，按未交货金额的</w:t>
            </w:r>
            <w:r>
              <w:rPr>
                <w:rFonts w:ascii="仿宋" w:eastAsia="仿宋" w:hAnsi="仿宋"/>
                <w:szCs w:val="28"/>
              </w:rPr>
              <w:t>1%</w:t>
            </w:r>
            <w:r>
              <w:rPr>
                <w:rFonts w:ascii="仿宋" w:eastAsia="仿宋" w:hAnsi="仿宋" w:hint="eastAsia"/>
                <w:szCs w:val="28"/>
              </w:rPr>
              <w:t>每日收取违约金；</w:t>
            </w:r>
          </w:p>
          <w:p w:rsidR="00D34992" w:rsidRDefault="007A58D0">
            <w:pPr>
              <w:ind w:firstLineChars="200" w:firstLine="420"/>
              <w:rPr>
                <w:rFonts w:ascii="仿宋" w:eastAsia="仿宋" w:hAnsi="仿宋"/>
                <w:szCs w:val="28"/>
              </w:rPr>
            </w:pPr>
            <w:r>
              <w:rPr>
                <w:rFonts w:ascii="仿宋" w:eastAsia="仿宋" w:hAnsi="仿宋" w:hint="eastAsia"/>
                <w:szCs w:val="28"/>
              </w:rPr>
              <w:t>甲方若未按规定期限付款的，按未付款金额的</w:t>
            </w:r>
            <w:r>
              <w:rPr>
                <w:rFonts w:ascii="仿宋" w:eastAsia="仿宋" w:hAnsi="仿宋"/>
                <w:szCs w:val="28"/>
              </w:rPr>
              <w:t>1%</w:t>
            </w:r>
            <w:r>
              <w:rPr>
                <w:rFonts w:ascii="仿宋" w:eastAsia="仿宋" w:hAnsi="仿宋" w:hint="eastAsia"/>
                <w:szCs w:val="28"/>
              </w:rPr>
              <w:t>每日收取违约金。</w:t>
            </w:r>
          </w:p>
          <w:p w:rsidR="00D34992" w:rsidRDefault="007A58D0">
            <w:pPr>
              <w:rPr>
                <w:rFonts w:ascii="仿宋" w:eastAsia="仿宋" w:hAnsi="仿宋"/>
                <w:b/>
                <w:szCs w:val="28"/>
              </w:rPr>
            </w:pPr>
            <w:r>
              <w:rPr>
                <w:rFonts w:ascii="仿宋" w:eastAsia="仿宋" w:hAnsi="仿宋" w:hint="eastAsia"/>
                <w:b/>
                <w:szCs w:val="28"/>
              </w:rPr>
              <w:t>六、其他约定事项：</w:t>
            </w:r>
          </w:p>
          <w:p w:rsidR="00D34992" w:rsidRDefault="007A58D0">
            <w:pPr>
              <w:ind w:firstLineChars="200" w:firstLine="420"/>
              <w:rPr>
                <w:rFonts w:ascii="仿宋" w:eastAsia="仿宋" w:hAnsi="仿宋"/>
                <w:szCs w:val="28"/>
              </w:rPr>
            </w:pPr>
            <w:r>
              <w:rPr>
                <w:rFonts w:ascii="仿宋" w:eastAsia="仿宋" w:hAnsi="仿宋"/>
                <w:szCs w:val="28"/>
              </w:rPr>
              <w:t>1</w:t>
            </w:r>
            <w:r>
              <w:rPr>
                <w:rFonts w:ascii="仿宋" w:eastAsia="仿宋" w:hAnsi="仿宋" w:hint="eastAsia"/>
                <w:szCs w:val="28"/>
              </w:rPr>
              <w:t>、乙方不得向他人扩散、转让甲方提供的图片等资料，如有违反，甲方按照相关法律规定追究责任。所有输出资料在甲方未取回前，由乙方妥善保存，以便再次使用。</w:t>
            </w:r>
          </w:p>
          <w:p w:rsidR="00D34992" w:rsidRDefault="007A58D0">
            <w:pPr>
              <w:ind w:firstLineChars="200" w:firstLine="420"/>
              <w:rPr>
                <w:rFonts w:ascii="仿宋" w:eastAsia="仿宋" w:hAnsi="仿宋"/>
                <w:szCs w:val="28"/>
              </w:rPr>
            </w:pPr>
            <w:r>
              <w:rPr>
                <w:rFonts w:ascii="仿宋" w:eastAsia="仿宋" w:hAnsi="仿宋"/>
                <w:szCs w:val="28"/>
              </w:rPr>
              <w:t>2</w:t>
            </w:r>
            <w:r>
              <w:rPr>
                <w:rFonts w:ascii="仿宋" w:eastAsia="仿宋" w:hAnsi="仿宋" w:hint="eastAsia"/>
                <w:szCs w:val="28"/>
              </w:rPr>
              <w:t>、乙方所设计的所有内容版权归甲方所有，乙方不得擅自将设计内容交由第三方使用。</w:t>
            </w:r>
          </w:p>
          <w:p w:rsidR="00D34992" w:rsidRDefault="007A58D0">
            <w:pPr>
              <w:spacing w:line="400" w:lineRule="exact"/>
              <w:ind w:firstLineChars="200" w:firstLine="420"/>
              <w:rPr>
                <w:rFonts w:ascii="仿宋" w:eastAsia="仿宋" w:hAnsi="仿宋"/>
              </w:rPr>
            </w:pPr>
            <w:r>
              <w:rPr>
                <w:rFonts w:ascii="仿宋" w:eastAsia="仿宋" w:hAnsi="仿宋" w:hint="eastAsia"/>
              </w:rPr>
              <w:t>3、本合同自甲乙双方签字盖章后生效，至双方按合同完成各自应履行的义务后终止。本项目的比选文件、投标文件、答疑、合同附件清单（含协议），均为本合同不可分割的组成部分，与本合同具有同等法律效力。</w:t>
            </w:r>
          </w:p>
          <w:p w:rsidR="00D34992" w:rsidRDefault="007A58D0">
            <w:pPr>
              <w:spacing w:line="400" w:lineRule="exact"/>
              <w:ind w:firstLineChars="200" w:firstLine="420"/>
              <w:rPr>
                <w:rFonts w:ascii="仿宋" w:eastAsia="仿宋" w:hAnsi="仿宋"/>
              </w:rPr>
            </w:pPr>
            <w:r>
              <w:rPr>
                <w:rFonts w:ascii="仿宋" w:eastAsia="仿宋" w:hAnsi="仿宋" w:hint="eastAsia"/>
              </w:rPr>
              <w:t>4、本合同一式陆份，甲方执肆份、乙方执贰份，具有同等法律效力。</w:t>
            </w:r>
          </w:p>
          <w:p w:rsidR="00D34992" w:rsidRDefault="007A58D0">
            <w:pPr>
              <w:ind w:firstLineChars="200" w:firstLine="420"/>
              <w:rPr>
                <w:rFonts w:ascii="仿宋" w:eastAsia="仿宋" w:hAnsi="仿宋"/>
                <w:szCs w:val="28"/>
              </w:rPr>
            </w:pPr>
            <w:r>
              <w:rPr>
                <w:rFonts w:ascii="仿宋" w:eastAsia="仿宋" w:hAnsi="仿宋" w:hint="eastAsia"/>
                <w:szCs w:val="28"/>
              </w:rPr>
              <w:t>5、本合同未尽事宜，甲乙双方协商解决，必要时可签定补充合同。</w:t>
            </w:r>
          </w:p>
          <w:p w:rsidR="00D34992" w:rsidRDefault="007A58D0">
            <w:pPr>
              <w:spacing w:line="400" w:lineRule="exact"/>
              <w:ind w:firstLineChars="200" w:firstLine="420"/>
              <w:rPr>
                <w:rFonts w:ascii="仿宋" w:eastAsia="仿宋" w:hAnsi="仿宋"/>
                <w:szCs w:val="28"/>
              </w:rPr>
            </w:pPr>
            <w:r>
              <w:rPr>
                <w:rFonts w:ascii="仿宋" w:eastAsia="仿宋" w:hAnsi="仿宋" w:hint="eastAsia"/>
                <w:szCs w:val="28"/>
              </w:rPr>
              <w:t>6、如发生争议，甲乙双方友好协商解决，如协商不成，交由甲方所在地人民法院提请诉讼，</w:t>
            </w:r>
            <w:r>
              <w:rPr>
                <w:rFonts w:ascii="仿宋" w:eastAsia="仿宋" w:hAnsi="仿宋" w:hint="eastAsia"/>
              </w:rPr>
              <w:t>争议解决期间，不涉及争议内容的本合同的其他条款仍应继续履行。</w:t>
            </w:r>
          </w:p>
        </w:tc>
      </w:tr>
      <w:tr w:rsidR="00D34992">
        <w:trPr>
          <w:trHeight w:val="2494"/>
        </w:trPr>
        <w:tc>
          <w:tcPr>
            <w:tcW w:w="4375" w:type="dxa"/>
            <w:gridSpan w:val="3"/>
            <w:tcBorders>
              <w:top w:val="single" w:sz="4" w:space="0" w:color="auto"/>
              <w:bottom w:val="single" w:sz="4" w:space="0" w:color="auto"/>
              <w:right w:val="single" w:sz="4" w:space="0" w:color="auto"/>
            </w:tcBorders>
          </w:tcPr>
          <w:p w:rsidR="00D34992" w:rsidRDefault="007A58D0">
            <w:pPr>
              <w:rPr>
                <w:rFonts w:ascii="仿宋" w:eastAsia="仿宋" w:hAnsi="仿宋"/>
                <w:szCs w:val="28"/>
              </w:rPr>
            </w:pPr>
            <w:r>
              <w:rPr>
                <w:rFonts w:ascii="仿宋" w:eastAsia="仿宋" w:hAnsi="仿宋" w:hint="eastAsia"/>
                <w:szCs w:val="28"/>
              </w:rPr>
              <w:t>甲方：重庆机场集团有限公司</w:t>
            </w:r>
          </w:p>
          <w:p w:rsidR="00D34992" w:rsidRDefault="007A58D0">
            <w:pPr>
              <w:rPr>
                <w:rFonts w:ascii="仿宋" w:eastAsia="仿宋" w:hAnsi="仿宋"/>
                <w:szCs w:val="28"/>
              </w:rPr>
            </w:pPr>
            <w:r>
              <w:rPr>
                <w:rFonts w:ascii="仿宋" w:eastAsia="仿宋" w:hAnsi="仿宋" w:hint="eastAsia"/>
                <w:szCs w:val="28"/>
              </w:rPr>
              <w:t>地址：重庆江北国际机场内</w:t>
            </w:r>
          </w:p>
          <w:p w:rsidR="00D34992" w:rsidRDefault="007A58D0">
            <w:pPr>
              <w:rPr>
                <w:rFonts w:ascii="仿宋" w:eastAsia="仿宋" w:hAnsi="仿宋"/>
                <w:szCs w:val="28"/>
              </w:rPr>
            </w:pPr>
            <w:r>
              <w:rPr>
                <w:rFonts w:ascii="仿宋" w:eastAsia="仿宋" w:hAnsi="仿宋" w:hint="eastAsia"/>
                <w:szCs w:val="28"/>
              </w:rPr>
              <w:t>联系电话：</w:t>
            </w:r>
          </w:p>
          <w:p w:rsidR="00D34992" w:rsidRDefault="007A58D0">
            <w:pPr>
              <w:rPr>
                <w:rFonts w:ascii="仿宋" w:eastAsia="仿宋" w:hAnsi="仿宋"/>
                <w:szCs w:val="28"/>
              </w:rPr>
            </w:pPr>
            <w:r>
              <w:rPr>
                <w:rFonts w:ascii="仿宋" w:eastAsia="仿宋" w:hAnsi="仿宋" w:hint="eastAsia"/>
                <w:szCs w:val="28"/>
              </w:rPr>
              <w:t>授权代表：</w:t>
            </w:r>
          </w:p>
        </w:tc>
        <w:tc>
          <w:tcPr>
            <w:tcW w:w="4897" w:type="dxa"/>
            <w:gridSpan w:val="2"/>
            <w:tcBorders>
              <w:top w:val="single" w:sz="4" w:space="0" w:color="auto"/>
              <w:left w:val="single" w:sz="4" w:space="0" w:color="auto"/>
              <w:bottom w:val="single" w:sz="4" w:space="0" w:color="auto"/>
            </w:tcBorders>
          </w:tcPr>
          <w:p w:rsidR="00D34992" w:rsidRDefault="007A58D0">
            <w:pPr>
              <w:rPr>
                <w:rFonts w:ascii="仿宋" w:eastAsia="仿宋" w:hAnsi="仿宋"/>
                <w:sz w:val="24"/>
                <w:szCs w:val="28"/>
              </w:rPr>
            </w:pPr>
            <w:r>
              <w:rPr>
                <w:rFonts w:ascii="仿宋" w:eastAsia="仿宋" w:hAnsi="仿宋" w:hint="eastAsia"/>
                <w:szCs w:val="28"/>
              </w:rPr>
              <w:t>乙方：</w:t>
            </w:r>
          </w:p>
          <w:p w:rsidR="00D34992" w:rsidRDefault="007A58D0">
            <w:pPr>
              <w:rPr>
                <w:rFonts w:ascii="仿宋" w:eastAsia="仿宋" w:hAnsi="仿宋"/>
                <w:sz w:val="30"/>
                <w:szCs w:val="30"/>
              </w:rPr>
            </w:pPr>
            <w:r>
              <w:rPr>
                <w:rFonts w:ascii="仿宋" w:eastAsia="仿宋" w:hAnsi="仿宋" w:hint="eastAsia"/>
                <w:szCs w:val="28"/>
              </w:rPr>
              <w:t>地址：</w:t>
            </w:r>
          </w:p>
          <w:p w:rsidR="00D34992" w:rsidRDefault="007A58D0">
            <w:pPr>
              <w:rPr>
                <w:rFonts w:ascii="仿宋" w:eastAsia="仿宋" w:hAnsi="仿宋"/>
                <w:szCs w:val="28"/>
              </w:rPr>
            </w:pPr>
            <w:r>
              <w:rPr>
                <w:rFonts w:ascii="仿宋" w:eastAsia="仿宋" w:hAnsi="仿宋" w:hint="eastAsia"/>
                <w:szCs w:val="28"/>
              </w:rPr>
              <w:t>电话：</w:t>
            </w:r>
          </w:p>
          <w:p w:rsidR="00D34992" w:rsidRDefault="007A58D0">
            <w:pPr>
              <w:rPr>
                <w:rFonts w:ascii="仿宋" w:eastAsia="仿宋" w:hAnsi="仿宋"/>
                <w:szCs w:val="28"/>
              </w:rPr>
            </w:pPr>
            <w:r>
              <w:rPr>
                <w:rFonts w:ascii="仿宋" w:eastAsia="仿宋" w:hAnsi="仿宋" w:hint="eastAsia"/>
                <w:szCs w:val="28"/>
              </w:rPr>
              <w:t>开户银行：</w:t>
            </w:r>
          </w:p>
          <w:p w:rsidR="00D34992" w:rsidRDefault="007A58D0">
            <w:pPr>
              <w:rPr>
                <w:rFonts w:ascii="仿宋" w:eastAsia="仿宋" w:hAnsi="仿宋"/>
                <w:szCs w:val="28"/>
              </w:rPr>
            </w:pPr>
            <w:r>
              <w:rPr>
                <w:rFonts w:ascii="仿宋" w:eastAsia="仿宋" w:hAnsi="仿宋" w:hint="eastAsia"/>
                <w:szCs w:val="28"/>
              </w:rPr>
              <w:t>账号：</w:t>
            </w:r>
          </w:p>
          <w:p w:rsidR="00D34992" w:rsidRDefault="007A58D0">
            <w:pPr>
              <w:rPr>
                <w:rFonts w:ascii="仿宋" w:eastAsia="仿宋" w:hAnsi="仿宋"/>
                <w:szCs w:val="28"/>
              </w:rPr>
            </w:pPr>
            <w:r>
              <w:rPr>
                <w:rFonts w:ascii="仿宋" w:eastAsia="仿宋" w:hAnsi="仿宋" w:hint="eastAsia"/>
                <w:szCs w:val="28"/>
              </w:rPr>
              <w:t>授权代表：</w:t>
            </w:r>
          </w:p>
        </w:tc>
      </w:tr>
      <w:tr w:rsidR="00D34992">
        <w:trPr>
          <w:trHeight w:val="961"/>
        </w:trPr>
        <w:tc>
          <w:tcPr>
            <w:tcW w:w="9272" w:type="dxa"/>
            <w:gridSpan w:val="5"/>
            <w:tcBorders>
              <w:top w:val="single" w:sz="4" w:space="0" w:color="auto"/>
              <w:bottom w:val="single" w:sz="4" w:space="0" w:color="auto"/>
            </w:tcBorders>
          </w:tcPr>
          <w:p w:rsidR="00D34992" w:rsidRDefault="007A58D0">
            <w:pPr>
              <w:rPr>
                <w:rFonts w:ascii="仿宋" w:eastAsia="仿宋" w:hAnsi="仿宋"/>
                <w:szCs w:val="28"/>
              </w:rPr>
            </w:pPr>
            <w:r>
              <w:rPr>
                <w:rFonts w:ascii="仿宋" w:eastAsia="仿宋" w:hAnsi="仿宋" w:hint="eastAsia"/>
                <w:szCs w:val="28"/>
              </w:rPr>
              <w:t>备注：</w:t>
            </w:r>
          </w:p>
        </w:tc>
      </w:tr>
    </w:tbl>
    <w:p w:rsidR="00D34992" w:rsidRDefault="007A58D0">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年月日</w:t>
      </w:r>
      <w:r>
        <w:rPr>
          <w:rFonts w:ascii="仿宋" w:eastAsia="仿宋" w:hAnsi="仿宋"/>
          <w:szCs w:val="28"/>
        </w:rPr>
        <w:tab/>
      </w:r>
      <w:r>
        <w:rPr>
          <w:rFonts w:ascii="仿宋" w:eastAsia="仿宋" w:hAnsi="仿宋"/>
          <w:szCs w:val="28"/>
        </w:rPr>
        <w:tab/>
      </w:r>
      <w:r>
        <w:rPr>
          <w:rFonts w:ascii="仿宋" w:eastAsia="仿宋" w:hAnsi="仿宋" w:hint="eastAsia"/>
          <w:szCs w:val="28"/>
        </w:rPr>
        <w:t>签约地点：重庆机场集团</w:t>
      </w:r>
    </w:p>
    <w:p w:rsidR="00D34992" w:rsidRDefault="00D34992">
      <w:pPr>
        <w:snapToGrid w:val="0"/>
        <w:spacing w:line="360" w:lineRule="auto"/>
        <w:rPr>
          <w:rFonts w:ascii="仿宋" w:eastAsia="仿宋" w:hAnsi="仿宋"/>
          <w:sz w:val="28"/>
          <w:szCs w:val="28"/>
        </w:rPr>
      </w:pPr>
    </w:p>
    <w:p w:rsidR="00D34992" w:rsidRDefault="00D34992">
      <w:pPr>
        <w:snapToGrid w:val="0"/>
        <w:spacing w:line="360" w:lineRule="auto"/>
        <w:rPr>
          <w:rFonts w:ascii="仿宋" w:eastAsia="仿宋" w:hAnsi="仿宋"/>
          <w:b/>
          <w:bCs/>
          <w:sz w:val="28"/>
          <w:szCs w:val="28"/>
        </w:rPr>
      </w:pPr>
    </w:p>
    <w:p w:rsidR="00D34992" w:rsidRDefault="007A58D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D34992" w:rsidRDefault="007A58D0">
      <w:pPr>
        <w:jc w:val="center"/>
        <w:rPr>
          <w:rFonts w:ascii="仿宋" w:eastAsia="仿宋" w:hAnsi="仿宋"/>
          <w:b/>
          <w:sz w:val="32"/>
          <w:szCs w:val="32"/>
        </w:rPr>
      </w:pPr>
      <w:r>
        <w:rPr>
          <w:rFonts w:ascii="仿宋" w:eastAsia="仿宋" w:hAnsi="仿宋" w:hint="eastAsia"/>
          <w:b/>
          <w:sz w:val="32"/>
          <w:szCs w:val="32"/>
        </w:rPr>
        <w:t>报价函</w:t>
      </w:r>
    </w:p>
    <w:p w:rsidR="00D34992" w:rsidRDefault="007A58D0">
      <w:pPr>
        <w:jc w:val="left"/>
        <w:rPr>
          <w:rFonts w:ascii="仿宋" w:eastAsia="仿宋" w:hAnsi="仿宋"/>
          <w:sz w:val="28"/>
          <w:szCs w:val="28"/>
        </w:rPr>
      </w:pPr>
      <w:r>
        <w:rPr>
          <w:rFonts w:ascii="仿宋" w:eastAsia="仿宋" w:hAnsi="仿宋" w:hint="eastAsia"/>
          <w:sz w:val="28"/>
          <w:szCs w:val="28"/>
        </w:rPr>
        <w:t>重庆机场集团有限公司：</w:t>
      </w:r>
    </w:p>
    <w:p w:rsidR="00D34992" w:rsidRDefault="007A58D0" w:rsidP="00536A01">
      <w:pPr>
        <w:tabs>
          <w:tab w:val="left" w:pos="2110"/>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w:t>
      </w:r>
      <w:r w:rsidR="00536A01">
        <w:rPr>
          <w:rFonts w:ascii="仿宋" w:eastAsia="仿宋" w:hAnsi="仿宋" w:hint="eastAsia"/>
          <w:sz w:val="28"/>
          <w:szCs w:val="28"/>
        </w:rPr>
        <w:t>人民币</w:t>
      </w:r>
      <w:r>
        <w:rPr>
          <w:rFonts w:ascii="仿宋" w:eastAsia="仿宋" w:hAnsi="仿宋" w:hint="eastAsia"/>
          <w:sz w:val="28"/>
          <w:szCs w:val="28"/>
        </w:rPr>
        <w:t>不含增值税单价</w:t>
      </w:r>
      <w:r>
        <w:rPr>
          <w:rFonts w:ascii="仿宋_GB2312" w:eastAsia="仿宋_GB2312" w:hAnsi="宋体" w:hint="eastAsia"/>
          <w:sz w:val="28"/>
          <w:szCs w:val="28"/>
          <w:u w:val="single"/>
        </w:rPr>
        <w:t xml:space="preserve">   </w:t>
      </w:r>
      <w:r w:rsidR="00536A01">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sz w:val="28"/>
          <w:szCs w:val="28"/>
        </w:rPr>
        <w:t>的不含增值税总报价，工期</w:t>
      </w:r>
      <w:r w:rsidR="00536A01">
        <w:rPr>
          <w:rFonts w:ascii="仿宋" w:eastAsia="仿宋" w:hAnsi="仿宋"/>
          <w:sz w:val="28"/>
          <w:szCs w:val="28"/>
          <w:u w:val="single"/>
        </w:rPr>
        <w:t xml:space="preserve">    </w:t>
      </w:r>
      <w:r>
        <w:rPr>
          <w:rFonts w:ascii="仿宋" w:eastAsia="仿宋" w:hAnsi="仿宋" w:hint="eastAsia"/>
          <w:sz w:val="28"/>
          <w:szCs w:val="28"/>
        </w:rPr>
        <w:t>日历天，按合同约定实施和完成承包项目的全部工作。</w:t>
      </w:r>
    </w:p>
    <w:p w:rsidR="00D34992" w:rsidRDefault="007A58D0">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D34992" w:rsidRDefault="007A58D0">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D34992" w:rsidRDefault="007A58D0">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D34992" w:rsidRDefault="007A58D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D34992" w:rsidRDefault="007A58D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D34992" w:rsidRDefault="007A58D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D34992" w:rsidRDefault="007A58D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D34992" w:rsidRDefault="007A58D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D34992" w:rsidRDefault="007A58D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D34992" w:rsidRDefault="007A58D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D34992" w:rsidRDefault="007A58D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D34992" w:rsidRDefault="007A58D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widowControl/>
        <w:jc w:val="left"/>
        <w:rPr>
          <w:rFonts w:ascii="仿宋" w:eastAsia="仿宋" w:hAnsi="仿宋"/>
          <w:szCs w:val="21"/>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D34992" w:rsidRDefault="00D34992">
      <w:pPr>
        <w:rPr>
          <w:rFonts w:ascii="仿宋" w:eastAsia="仿宋" w:hAnsi="仿宋"/>
          <w:b/>
          <w:sz w:val="32"/>
          <w:szCs w:val="32"/>
        </w:rPr>
      </w:pPr>
    </w:p>
    <w:p w:rsidR="00536A01" w:rsidRPr="00536A01" w:rsidRDefault="00536A01" w:rsidP="00536A01">
      <w:pPr>
        <w:pStyle w:val="a0"/>
      </w:pPr>
    </w:p>
    <w:p w:rsidR="00D34992" w:rsidRDefault="007A58D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D34992" w:rsidRDefault="007A58D0">
      <w:pPr>
        <w:jc w:val="center"/>
        <w:rPr>
          <w:rFonts w:ascii="仿宋" w:eastAsia="仿宋" w:hAnsi="仿宋"/>
          <w:b/>
          <w:sz w:val="28"/>
          <w:szCs w:val="28"/>
        </w:rPr>
      </w:pPr>
      <w:r>
        <w:rPr>
          <w:rFonts w:ascii="仿宋" w:eastAsia="仿宋" w:hAnsi="仿宋" w:hint="eastAsia"/>
          <w:b/>
          <w:sz w:val="28"/>
          <w:szCs w:val="28"/>
        </w:rPr>
        <w:t>法定代表人身份证明</w:t>
      </w:r>
    </w:p>
    <w:p w:rsidR="00D34992" w:rsidRDefault="00D34992">
      <w:pPr>
        <w:rPr>
          <w:rFonts w:ascii="仿宋" w:eastAsia="仿宋" w:hAnsi="仿宋"/>
        </w:rPr>
      </w:pPr>
    </w:p>
    <w:p w:rsidR="00D34992" w:rsidRDefault="007A58D0">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D34992" w:rsidRDefault="00D3499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34992" w:rsidRDefault="007A58D0">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D34992" w:rsidRDefault="00D34992">
      <w:pPr>
        <w:autoSpaceDE w:val="0"/>
        <w:autoSpaceDN w:val="0"/>
        <w:adjustRightInd w:val="0"/>
        <w:snapToGrid w:val="0"/>
        <w:spacing w:line="360" w:lineRule="auto"/>
        <w:jc w:val="left"/>
        <w:rPr>
          <w:rFonts w:ascii="仿宋" w:eastAsia="仿宋" w:hAnsi="仿宋"/>
          <w:kern w:val="0"/>
          <w:sz w:val="28"/>
          <w:szCs w:val="28"/>
        </w:rPr>
      </w:pPr>
    </w:p>
    <w:p w:rsidR="00D34992" w:rsidRDefault="00D34992">
      <w:pPr>
        <w:autoSpaceDE w:val="0"/>
        <w:autoSpaceDN w:val="0"/>
        <w:adjustRightInd w:val="0"/>
        <w:snapToGrid w:val="0"/>
        <w:spacing w:line="360" w:lineRule="auto"/>
        <w:jc w:val="left"/>
        <w:rPr>
          <w:rFonts w:ascii="仿宋" w:eastAsia="仿宋" w:hAnsi="仿宋"/>
          <w:kern w:val="0"/>
          <w:sz w:val="28"/>
          <w:szCs w:val="28"/>
        </w:rPr>
      </w:pPr>
    </w:p>
    <w:p w:rsidR="00D34992" w:rsidRDefault="00D34992">
      <w:pPr>
        <w:autoSpaceDE w:val="0"/>
        <w:autoSpaceDN w:val="0"/>
        <w:adjustRightInd w:val="0"/>
        <w:snapToGrid w:val="0"/>
        <w:spacing w:line="360" w:lineRule="auto"/>
        <w:jc w:val="left"/>
        <w:rPr>
          <w:rFonts w:ascii="仿宋" w:eastAsia="仿宋" w:hAnsi="仿宋"/>
          <w:kern w:val="0"/>
          <w:sz w:val="28"/>
          <w:szCs w:val="28"/>
        </w:rPr>
      </w:pPr>
    </w:p>
    <w:p w:rsidR="00D34992" w:rsidRDefault="007A58D0">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D34992" w:rsidRDefault="00D34992">
      <w:pPr>
        <w:autoSpaceDE w:val="0"/>
        <w:autoSpaceDN w:val="0"/>
        <w:adjustRightInd w:val="0"/>
        <w:snapToGrid w:val="0"/>
        <w:spacing w:line="360" w:lineRule="auto"/>
        <w:jc w:val="left"/>
        <w:rPr>
          <w:rFonts w:ascii="仿宋" w:eastAsia="仿宋" w:hAnsi="仿宋"/>
          <w:kern w:val="0"/>
          <w:sz w:val="28"/>
          <w:szCs w:val="28"/>
        </w:rPr>
      </w:pPr>
    </w:p>
    <w:p w:rsidR="00D34992" w:rsidRDefault="007A58D0">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D34992" w:rsidRDefault="007A58D0">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D34992" w:rsidRDefault="00D34992">
      <w:pPr>
        <w:snapToGrid w:val="0"/>
        <w:spacing w:line="360" w:lineRule="auto"/>
        <w:rPr>
          <w:rFonts w:ascii="仿宋" w:eastAsia="仿宋" w:hAnsi="仿宋"/>
          <w:b/>
          <w:bCs/>
          <w:sz w:val="28"/>
          <w:szCs w:val="28"/>
        </w:rPr>
      </w:pPr>
    </w:p>
    <w:p w:rsidR="00D34992" w:rsidRDefault="007A58D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D34992" w:rsidRDefault="007A58D0">
      <w:pPr>
        <w:jc w:val="center"/>
        <w:rPr>
          <w:rFonts w:ascii="仿宋" w:eastAsia="仿宋" w:hAnsi="仿宋"/>
          <w:b/>
          <w:sz w:val="28"/>
          <w:szCs w:val="28"/>
        </w:rPr>
      </w:pPr>
      <w:r>
        <w:rPr>
          <w:rFonts w:ascii="仿宋" w:eastAsia="仿宋" w:hAnsi="仿宋" w:hint="eastAsia"/>
          <w:b/>
          <w:sz w:val="28"/>
          <w:szCs w:val="28"/>
        </w:rPr>
        <w:t>法定代表人授权书</w:t>
      </w:r>
    </w:p>
    <w:p w:rsidR="00D34992" w:rsidRDefault="00D34992">
      <w:pPr>
        <w:ind w:right="-694"/>
        <w:rPr>
          <w:rFonts w:ascii="仿宋" w:eastAsia="仿宋" w:hAnsi="仿宋"/>
          <w:sz w:val="28"/>
          <w:szCs w:val="28"/>
        </w:rPr>
      </w:pPr>
    </w:p>
    <w:p w:rsidR="00D34992" w:rsidRDefault="007A58D0">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D34992" w:rsidRDefault="00D34992">
      <w:pPr>
        <w:spacing w:line="480" w:lineRule="auto"/>
        <w:rPr>
          <w:rFonts w:ascii="仿宋" w:eastAsia="仿宋" w:hAnsi="仿宋"/>
          <w:sz w:val="28"/>
          <w:szCs w:val="28"/>
        </w:rPr>
      </w:pPr>
    </w:p>
    <w:p w:rsidR="00D34992" w:rsidRDefault="007A58D0">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D34992" w:rsidRDefault="00D34992">
      <w:pPr>
        <w:spacing w:line="480" w:lineRule="auto"/>
        <w:rPr>
          <w:rFonts w:ascii="仿宋" w:eastAsia="仿宋" w:hAnsi="仿宋"/>
          <w:sz w:val="28"/>
          <w:szCs w:val="28"/>
        </w:rPr>
      </w:pPr>
    </w:p>
    <w:p w:rsidR="00D34992" w:rsidRDefault="007A58D0">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D34992" w:rsidRDefault="00D34992">
      <w:pPr>
        <w:spacing w:line="480" w:lineRule="auto"/>
        <w:rPr>
          <w:rFonts w:ascii="仿宋" w:eastAsia="仿宋" w:hAnsi="仿宋"/>
          <w:sz w:val="28"/>
          <w:szCs w:val="28"/>
        </w:rPr>
      </w:pPr>
    </w:p>
    <w:p w:rsidR="00D34992" w:rsidRDefault="007A58D0">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D34992" w:rsidRDefault="00D34992">
      <w:pPr>
        <w:spacing w:line="480" w:lineRule="auto"/>
        <w:rPr>
          <w:rFonts w:ascii="仿宋" w:eastAsia="仿宋" w:hAnsi="仿宋"/>
          <w:sz w:val="28"/>
          <w:szCs w:val="28"/>
        </w:rPr>
      </w:pPr>
    </w:p>
    <w:p w:rsidR="00D34992" w:rsidRDefault="007A58D0">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34992" w:rsidRDefault="00D34992">
      <w:pPr>
        <w:spacing w:line="480" w:lineRule="auto"/>
        <w:rPr>
          <w:rFonts w:ascii="仿宋" w:eastAsia="仿宋" w:hAnsi="仿宋"/>
        </w:rPr>
      </w:pPr>
    </w:p>
    <w:p w:rsidR="00D34992" w:rsidRDefault="007A58D0">
      <w:pPr>
        <w:snapToGrid w:val="0"/>
        <w:spacing w:line="360" w:lineRule="auto"/>
        <w:rPr>
          <w:rFonts w:ascii="仿宋" w:eastAsia="仿宋" w:hAnsi="仿宋"/>
          <w:sz w:val="32"/>
          <w:szCs w:val="32"/>
        </w:rPr>
      </w:pPr>
      <w:r>
        <w:rPr>
          <w:rFonts w:ascii="仿宋" w:eastAsia="仿宋" w:hAnsi="仿宋" w:hint="eastAsia"/>
          <w:b/>
          <w:bCs/>
          <w:sz w:val="28"/>
          <w:szCs w:val="28"/>
        </w:rPr>
        <w:t>附被授权人代理人身份证复印件</w:t>
      </w:r>
    </w:p>
    <w:p w:rsidR="00D34992" w:rsidRDefault="00D34992">
      <w:pPr>
        <w:tabs>
          <w:tab w:val="left" w:pos="2208"/>
          <w:tab w:val="center" w:pos="6979"/>
          <w:tab w:val="left" w:pos="11640"/>
        </w:tabs>
        <w:rPr>
          <w:rFonts w:ascii="仿宋" w:eastAsia="仿宋" w:hAnsi="仿宋"/>
          <w:sz w:val="32"/>
          <w:szCs w:val="32"/>
        </w:rPr>
      </w:pPr>
    </w:p>
    <w:p w:rsidR="00D34992" w:rsidRDefault="00D34992">
      <w:pPr>
        <w:tabs>
          <w:tab w:val="left" w:pos="2208"/>
          <w:tab w:val="center" w:pos="6979"/>
          <w:tab w:val="left" w:pos="11640"/>
        </w:tabs>
        <w:rPr>
          <w:rFonts w:ascii="仿宋" w:eastAsia="仿宋" w:hAnsi="仿宋"/>
          <w:sz w:val="32"/>
          <w:szCs w:val="32"/>
        </w:rPr>
      </w:pPr>
    </w:p>
    <w:p w:rsidR="00D34992" w:rsidRDefault="00D34992">
      <w:pPr>
        <w:tabs>
          <w:tab w:val="left" w:pos="2208"/>
          <w:tab w:val="center" w:pos="6979"/>
          <w:tab w:val="left" w:pos="11640"/>
        </w:tabs>
        <w:rPr>
          <w:rFonts w:ascii="仿宋" w:eastAsia="仿宋" w:hAnsi="仿宋"/>
          <w:sz w:val="32"/>
          <w:szCs w:val="32"/>
        </w:rPr>
      </w:pPr>
    </w:p>
    <w:p w:rsidR="00D34992" w:rsidRDefault="00D34992">
      <w:pPr>
        <w:tabs>
          <w:tab w:val="left" w:pos="2208"/>
          <w:tab w:val="center" w:pos="6979"/>
          <w:tab w:val="left" w:pos="11640"/>
        </w:tabs>
        <w:rPr>
          <w:rFonts w:ascii="仿宋" w:eastAsia="仿宋" w:hAnsi="仿宋"/>
          <w:b/>
          <w:sz w:val="32"/>
          <w:szCs w:val="32"/>
        </w:rPr>
        <w:sectPr w:rsidR="00D34992">
          <w:footerReference w:type="default" r:id="rId8"/>
          <w:pgSz w:w="11906" w:h="16838"/>
          <w:pgMar w:top="1440" w:right="1800" w:bottom="1440" w:left="1800" w:header="851" w:footer="992" w:gutter="0"/>
          <w:cols w:space="425"/>
          <w:docGrid w:type="lines" w:linePitch="312"/>
        </w:sectPr>
      </w:pPr>
    </w:p>
    <w:p w:rsidR="00D34992" w:rsidRDefault="007A58D0">
      <w:pPr>
        <w:pStyle w:val="a0"/>
        <w:jc w:val="left"/>
      </w:pPr>
      <w:r>
        <w:rPr>
          <w:rFonts w:hint="eastAsia"/>
        </w:rPr>
        <w:lastRenderedPageBreak/>
        <w:t>附件</w:t>
      </w:r>
      <w:r>
        <w:rPr>
          <w:rFonts w:hint="eastAsia"/>
        </w:rPr>
        <w:t>4</w:t>
      </w:r>
      <w:r>
        <w:rPr>
          <w:rFonts w:hint="eastAsia"/>
        </w:rPr>
        <w:t>：</w:t>
      </w:r>
    </w:p>
    <w:p w:rsidR="00D34992" w:rsidRDefault="007A58D0">
      <w:r>
        <w:rPr>
          <w:rFonts w:hint="eastAsia"/>
          <w:noProof/>
        </w:rPr>
        <w:drawing>
          <wp:inline distT="0" distB="0" distL="114300" distR="114300">
            <wp:extent cx="5132705" cy="6456680"/>
            <wp:effectExtent l="0" t="0" r="10795" b="1270"/>
            <wp:docPr id="1" name="图片 1" descr="05e56f8f68f5c0414abf10c4b64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e56f8f68f5c0414abf10c4b64bcae"/>
                    <pic:cNvPicPr>
                      <a:picLocks noChangeAspect="1"/>
                    </pic:cNvPicPr>
                  </pic:nvPicPr>
                  <pic:blipFill>
                    <a:blip r:embed="rId9"/>
                    <a:stretch>
                      <a:fillRect/>
                    </a:stretch>
                  </pic:blipFill>
                  <pic:spPr>
                    <a:xfrm>
                      <a:off x="0" y="0"/>
                      <a:ext cx="5132705" cy="6456680"/>
                    </a:xfrm>
                    <a:prstGeom prst="rect">
                      <a:avLst/>
                    </a:prstGeom>
                  </pic:spPr>
                </pic:pic>
              </a:graphicData>
            </a:graphic>
          </wp:inline>
        </w:drawing>
      </w:r>
    </w:p>
    <w:p w:rsidR="00D34992" w:rsidRDefault="007A58D0">
      <w:pPr>
        <w:widowControl/>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（1）卡套为二层牛皮，背面印有重庆江北国际机场Logo，规格11.3cm*8cm（正负不超过5%）；</w:t>
      </w:r>
    </w:p>
    <w:p w:rsidR="00D34992" w:rsidRDefault="007A58D0">
      <w:pPr>
        <w:widowControl/>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（2）卡套应配备挂绳，挂绳为深蓝色涤纶光丝，双面胶印，20-25mm宽，930-940mm长；</w:t>
      </w:r>
    </w:p>
    <w:p w:rsidR="00D34992" w:rsidRDefault="007A58D0">
      <w:pPr>
        <w:widowControl/>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（3）卡套与挂绳印制CQA标识及“重庆机场集团有限公司”字样；</w:t>
      </w:r>
    </w:p>
    <w:p w:rsidR="00D34992" w:rsidRDefault="007A58D0">
      <w:pPr>
        <w:widowControl/>
        <w:spacing w:line="360" w:lineRule="auto"/>
        <w:ind w:firstLineChars="200" w:firstLine="420"/>
        <w:jc w:val="left"/>
      </w:pPr>
      <w:r>
        <w:rPr>
          <w:rFonts w:ascii="仿宋" w:eastAsia="仿宋" w:hAnsi="仿宋" w:hint="eastAsia"/>
          <w:color w:val="000000"/>
          <w:szCs w:val="21"/>
        </w:rPr>
        <w:t>（4）卡套及挂绳所用五金锁钩以简单轻巧为主。</w:t>
      </w:r>
    </w:p>
    <w:sectPr w:rsidR="00D34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AB" w:rsidRDefault="00E11BAB">
      <w:r>
        <w:separator/>
      </w:r>
    </w:p>
  </w:endnote>
  <w:endnote w:type="continuationSeparator" w:id="0">
    <w:p w:rsidR="00E11BAB" w:rsidRDefault="00E1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92" w:rsidRDefault="007A58D0">
    <w:pPr>
      <w:pStyle w:val="a7"/>
      <w:jc w:val="center"/>
    </w:pPr>
    <w:r>
      <w:fldChar w:fldCharType="begin"/>
    </w:r>
    <w:r>
      <w:instrText xml:space="preserve"> PAGE   \* MERGEFORMAT </w:instrText>
    </w:r>
    <w:r>
      <w:fldChar w:fldCharType="separate"/>
    </w:r>
    <w:r w:rsidR="006A62D9" w:rsidRPr="006A62D9">
      <w:rPr>
        <w:noProof/>
        <w:lang w:val="zh-CN"/>
      </w:rPr>
      <w:t>10</w:t>
    </w:r>
    <w:r>
      <w:rPr>
        <w:lang w:val="zh-CN"/>
      </w:rPr>
      <w:fldChar w:fldCharType="end"/>
    </w:r>
  </w:p>
  <w:p w:rsidR="00D34992" w:rsidRDefault="00D349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AB" w:rsidRDefault="00E11BAB">
      <w:r>
        <w:separator/>
      </w:r>
    </w:p>
  </w:footnote>
  <w:footnote w:type="continuationSeparator" w:id="0">
    <w:p w:rsidR="00E11BAB" w:rsidRDefault="00E11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2"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3"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1EAB"/>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84F6D"/>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216F"/>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36A01"/>
    <w:rsid w:val="00550BF1"/>
    <w:rsid w:val="00566ECB"/>
    <w:rsid w:val="005766B4"/>
    <w:rsid w:val="0058393D"/>
    <w:rsid w:val="005863EB"/>
    <w:rsid w:val="00591811"/>
    <w:rsid w:val="005B0AB2"/>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62D9"/>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58D0"/>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9F77B9"/>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86478"/>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34992"/>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1BAB"/>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6231304"/>
    <w:rsid w:val="06926D13"/>
    <w:rsid w:val="06B0704C"/>
    <w:rsid w:val="07672918"/>
    <w:rsid w:val="0A394DEA"/>
    <w:rsid w:val="0E5262A4"/>
    <w:rsid w:val="0F5F01ED"/>
    <w:rsid w:val="101B284F"/>
    <w:rsid w:val="12A53375"/>
    <w:rsid w:val="13A51C33"/>
    <w:rsid w:val="13DD7D25"/>
    <w:rsid w:val="15925856"/>
    <w:rsid w:val="16301051"/>
    <w:rsid w:val="169131C5"/>
    <w:rsid w:val="1AE76FFF"/>
    <w:rsid w:val="1C2D30C9"/>
    <w:rsid w:val="1E405039"/>
    <w:rsid w:val="1F35392A"/>
    <w:rsid w:val="212D69FF"/>
    <w:rsid w:val="240F20B1"/>
    <w:rsid w:val="24124988"/>
    <w:rsid w:val="268616E3"/>
    <w:rsid w:val="26DF36D3"/>
    <w:rsid w:val="2B3542A3"/>
    <w:rsid w:val="2BD72CF4"/>
    <w:rsid w:val="2EF91982"/>
    <w:rsid w:val="31441D85"/>
    <w:rsid w:val="351448C5"/>
    <w:rsid w:val="38333537"/>
    <w:rsid w:val="38BA4CF1"/>
    <w:rsid w:val="38FA1B4F"/>
    <w:rsid w:val="3A175922"/>
    <w:rsid w:val="3A9C6630"/>
    <w:rsid w:val="3EC95C23"/>
    <w:rsid w:val="476A02AE"/>
    <w:rsid w:val="482F185E"/>
    <w:rsid w:val="4C0842E9"/>
    <w:rsid w:val="4D453250"/>
    <w:rsid w:val="4F226B33"/>
    <w:rsid w:val="4F5A7728"/>
    <w:rsid w:val="521C4028"/>
    <w:rsid w:val="57A71AC0"/>
    <w:rsid w:val="58094566"/>
    <w:rsid w:val="59027CE2"/>
    <w:rsid w:val="59AE32A4"/>
    <w:rsid w:val="5C3A4E1A"/>
    <w:rsid w:val="5C48349E"/>
    <w:rsid w:val="5F457474"/>
    <w:rsid w:val="60681418"/>
    <w:rsid w:val="63A61C23"/>
    <w:rsid w:val="63F243DC"/>
    <w:rsid w:val="64490B86"/>
    <w:rsid w:val="667D7612"/>
    <w:rsid w:val="673F4EC7"/>
    <w:rsid w:val="67F65044"/>
    <w:rsid w:val="6B995283"/>
    <w:rsid w:val="6C8C270B"/>
    <w:rsid w:val="71193D3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14ED58"/>
  <w15:docId w15:val="{6B9A3702-BA86-4429-B036-02889A8F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1167</Words>
  <Characters>6658</Characters>
  <Application>Microsoft Office Word</Application>
  <DocSecurity>0</DocSecurity>
  <Lines>55</Lines>
  <Paragraphs>15</Paragraphs>
  <ScaleCrop>false</ScaleCrop>
  <Company>Microsoft</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11</cp:revision>
  <cp:lastPrinted>2020-04-15T04:25:00Z</cp:lastPrinted>
  <dcterms:created xsi:type="dcterms:W3CDTF">2017-11-29T06:24:00Z</dcterms:created>
  <dcterms:modified xsi:type="dcterms:W3CDTF">2020-04-15T04:26:00Z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