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08" w:rsidRDefault="002E6608">
      <w:pPr>
        <w:jc w:val="center"/>
        <w:rPr>
          <w:rFonts w:ascii="仿宋_GB2312" w:eastAsia="仿宋_GB2312"/>
          <w:b/>
          <w:color w:val="000000"/>
          <w:sz w:val="52"/>
          <w:szCs w:val="52"/>
        </w:rPr>
      </w:pPr>
    </w:p>
    <w:p w:rsidR="002E6608" w:rsidRDefault="002E6608">
      <w:pPr>
        <w:jc w:val="center"/>
        <w:rPr>
          <w:rFonts w:ascii="仿宋_GB2312" w:eastAsia="仿宋_GB2312"/>
          <w:b/>
          <w:color w:val="000000"/>
          <w:sz w:val="52"/>
          <w:szCs w:val="52"/>
        </w:rPr>
      </w:pPr>
    </w:p>
    <w:p w:rsidR="002E6608" w:rsidRDefault="00B81B9A">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2E6608" w:rsidRDefault="002E6608">
      <w:pPr>
        <w:jc w:val="center"/>
        <w:rPr>
          <w:rFonts w:ascii="仿宋" w:eastAsia="仿宋" w:hAnsi="仿宋"/>
          <w:b/>
          <w:color w:val="000000"/>
          <w:sz w:val="52"/>
          <w:szCs w:val="52"/>
        </w:rPr>
      </w:pPr>
    </w:p>
    <w:p w:rsidR="002E6608" w:rsidRDefault="00B81B9A">
      <w:pPr>
        <w:jc w:val="center"/>
        <w:rPr>
          <w:rFonts w:ascii="方正小标宋简体" w:eastAsia="方正小标宋简体" w:hAnsi="仿宋"/>
          <w:sz w:val="44"/>
          <w:szCs w:val="44"/>
        </w:rPr>
      </w:pPr>
      <w:r>
        <w:rPr>
          <w:rFonts w:ascii="方正小标宋简体" w:eastAsia="方正小标宋简体" w:hAnsi="仿宋" w:hint="eastAsia"/>
          <w:sz w:val="44"/>
          <w:szCs w:val="44"/>
        </w:rPr>
        <w:t>重庆机场污水处理站、景观河及樱花湖调蓄水库排水水质检测项目比选文件</w:t>
      </w:r>
    </w:p>
    <w:p w:rsidR="002E6608" w:rsidRDefault="002E6608">
      <w:pPr>
        <w:jc w:val="center"/>
        <w:rPr>
          <w:rFonts w:ascii="仿宋" w:eastAsia="仿宋" w:hAnsi="仿宋"/>
          <w:b/>
          <w:color w:val="000000"/>
          <w:sz w:val="32"/>
        </w:rPr>
      </w:pPr>
    </w:p>
    <w:p w:rsidR="002E6608" w:rsidRDefault="002E6608">
      <w:pPr>
        <w:jc w:val="center"/>
        <w:rPr>
          <w:rFonts w:ascii="仿宋" w:eastAsia="仿宋" w:hAnsi="仿宋"/>
          <w:b/>
          <w:color w:val="000000"/>
          <w:sz w:val="32"/>
        </w:rPr>
      </w:pPr>
    </w:p>
    <w:p w:rsidR="002E6608" w:rsidRDefault="00B81B9A">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CF3C81">
        <w:rPr>
          <w:rFonts w:ascii="方正小标宋简体" w:eastAsia="方正小标宋简体" w:hint="eastAsia"/>
          <w:color w:val="000000"/>
          <w:sz w:val="32"/>
        </w:rPr>
        <w:t>服务2020-014</w:t>
      </w:r>
    </w:p>
    <w:p w:rsidR="002E6608" w:rsidRDefault="002E6608">
      <w:pPr>
        <w:jc w:val="center"/>
        <w:rPr>
          <w:rFonts w:ascii="仿宋" w:eastAsia="仿宋" w:hAnsi="仿宋"/>
          <w:b/>
          <w:color w:val="000000"/>
          <w:sz w:val="32"/>
        </w:rPr>
      </w:pPr>
    </w:p>
    <w:p w:rsidR="002E6608" w:rsidRDefault="002E6608">
      <w:pPr>
        <w:rPr>
          <w:rFonts w:ascii="仿宋" w:eastAsia="仿宋" w:hAnsi="仿宋"/>
          <w:b/>
          <w:color w:val="000000"/>
          <w:sz w:val="52"/>
        </w:rPr>
      </w:pPr>
    </w:p>
    <w:p w:rsidR="002E6608" w:rsidRDefault="002E6608">
      <w:pPr>
        <w:jc w:val="center"/>
        <w:rPr>
          <w:rFonts w:ascii="仿宋" w:eastAsia="仿宋" w:hAnsi="仿宋"/>
          <w:b/>
          <w:color w:val="000000"/>
          <w:sz w:val="52"/>
        </w:rPr>
      </w:pPr>
    </w:p>
    <w:p w:rsidR="002E6608" w:rsidRDefault="002E6608">
      <w:pPr>
        <w:jc w:val="center"/>
        <w:rPr>
          <w:rFonts w:ascii="仿宋" w:eastAsia="仿宋" w:hAnsi="仿宋"/>
          <w:b/>
          <w:color w:val="000000"/>
          <w:sz w:val="52"/>
        </w:rPr>
      </w:pPr>
    </w:p>
    <w:p w:rsidR="002E6608" w:rsidRDefault="00B81B9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2E6608" w:rsidRDefault="00B81B9A">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2E6608" w:rsidRDefault="002E6608">
      <w:pPr>
        <w:rPr>
          <w:rFonts w:ascii="仿宋" w:eastAsia="仿宋" w:hAnsi="仿宋"/>
          <w:b/>
          <w:color w:val="000000"/>
          <w:sz w:val="32"/>
          <w:szCs w:val="32"/>
        </w:rPr>
      </w:pPr>
    </w:p>
    <w:p w:rsidR="002E6608" w:rsidRDefault="00CF3C81">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二〇二〇年四月</w:t>
      </w:r>
    </w:p>
    <w:p w:rsidR="00AB5542" w:rsidRPr="00AB5542" w:rsidRDefault="00AB5542" w:rsidP="00AB5542">
      <w:pPr>
        <w:pStyle w:val="a0"/>
        <w:rPr>
          <w:rFonts w:hint="eastAsia"/>
        </w:rPr>
      </w:pPr>
    </w:p>
    <w:p w:rsidR="002E6608" w:rsidRDefault="00B81B9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重庆机场污水处理站、景观河及樱花湖调蓄水库排水水质检测项目比选文件项目</w:t>
      </w:r>
    </w:p>
    <w:p w:rsidR="002E6608" w:rsidRDefault="00B81B9A">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比选文件</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我司决定于近期将对重庆机场污水处理站、景观河及樱花湖调蓄水库排水水质检测项目邀请符合相应条件的供应商就本项目进行比选。</w:t>
      </w:r>
    </w:p>
    <w:p w:rsidR="002E6608" w:rsidRDefault="00B81B9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2E6608" w:rsidRDefault="00B81B9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bookmarkStart w:id="0" w:name="_GoBack"/>
      <w:bookmarkEnd w:id="0"/>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在中华人民共和国依法注册、具有独立法人资格，具有有效营业执照。（提供营业执照复印件加盖公司鲜章）</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1.1.2 具有</w:t>
      </w:r>
      <w:r>
        <w:rPr>
          <w:rFonts w:ascii="方正仿宋_GBK" w:eastAsia="方正仿宋_GBK" w:hAnsi="方正仿宋_GBK" w:cs="方正仿宋_GBK" w:hint="eastAsia"/>
          <w:sz w:val="28"/>
          <w:szCs w:val="28"/>
          <w:lang w:val="zh-CN"/>
        </w:rPr>
        <w:t>盖有CMA认证章的检验检测机构资质认定证书及附表，</w:t>
      </w:r>
      <w:r>
        <w:rPr>
          <w:rFonts w:ascii="方正仿宋_GBK" w:eastAsia="方正仿宋_GBK" w:hAnsi="方正仿宋_GBK" w:cs="方正仿宋_GBK" w:hint="eastAsia"/>
          <w:sz w:val="28"/>
          <w:szCs w:val="28"/>
        </w:rPr>
        <w:t>重庆市社会环境监测机构认证资质证书</w:t>
      </w:r>
      <w:r>
        <w:rPr>
          <w:rFonts w:ascii="方正仿宋_GBK" w:eastAsia="方正仿宋_GBK" w:hAnsi="方正仿宋_GBK" w:cs="方正仿宋_GBK" w:hint="eastAsia"/>
          <w:color w:val="000000" w:themeColor="text1"/>
          <w:sz w:val="28"/>
          <w:szCs w:val="28"/>
        </w:rPr>
        <w:t>。</w:t>
      </w:r>
      <w:r w:rsidR="00AB5542">
        <w:rPr>
          <w:rFonts w:ascii="方正仿宋_GBK" w:eastAsia="方正仿宋_GBK" w:hAnsi="方正仿宋_GBK" w:cs="方正仿宋_GBK" w:hint="eastAsia"/>
          <w:color w:val="000000" w:themeColor="text1"/>
          <w:sz w:val="28"/>
          <w:szCs w:val="28"/>
        </w:rPr>
        <w:t>（提供相关证书复印件加盖公司鲜章）</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1.1.3</w:t>
      </w:r>
      <w:r>
        <w:rPr>
          <w:rFonts w:ascii="方正仿宋_GBK" w:eastAsia="方正仿宋_GBK" w:hAnsi="方正仿宋_GBK" w:cs="方正仿宋_GBK" w:hint="eastAsia"/>
          <w:sz w:val="28"/>
          <w:szCs w:val="28"/>
        </w:rPr>
        <w:t>具备至少一个2017年1月1日起单个合同金额在10万元/年</w:t>
      </w:r>
      <w:r w:rsidR="00AB5542">
        <w:rPr>
          <w:rFonts w:ascii="方正仿宋_GBK" w:eastAsia="方正仿宋_GBK" w:hAnsi="方正仿宋_GBK" w:cs="方正仿宋_GBK" w:hint="eastAsia"/>
          <w:sz w:val="28"/>
          <w:szCs w:val="28"/>
        </w:rPr>
        <w:t>及</w:t>
      </w:r>
      <w:r>
        <w:rPr>
          <w:rFonts w:ascii="方正仿宋_GBK" w:eastAsia="方正仿宋_GBK" w:hAnsi="方正仿宋_GBK" w:cs="方正仿宋_GBK" w:hint="eastAsia"/>
          <w:sz w:val="28"/>
          <w:szCs w:val="28"/>
        </w:rPr>
        <w:t>以上的水质检测项目</w:t>
      </w:r>
      <w:r w:rsidR="00AB5542">
        <w:rPr>
          <w:rFonts w:ascii="方正仿宋_GBK" w:eastAsia="方正仿宋_GBK" w:hAnsi="方正仿宋_GBK" w:cs="方正仿宋_GBK" w:hint="eastAsia"/>
          <w:sz w:val="28"/>
          <w:szCs w:val="28"/>
        </w:rPr>
        <w:t>。（提供合同复印件并加盖公司鲜章）</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1.1.4本项目不接受联合体投标，不得转包，分包。</w:t>
      </w:r>
    </w:p>
    <w:p w:rsidR="002E6608" w:rsidRDefault="00B81B9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检测内容和要求：</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1.</w:t>
      </w:r>
      <w:r>
        <w:rPr>
          <w:rFonts w:ascii="方正仿宋_GBK" w:eastAsia="方正仿宋_GBK" w:hAnsi="方正仿宋_GBK" w:cs="方正仿宋_GBK" w:hint="eastAsia"/>
          <w:color w:val="000000" w:themeColor="text1"/>
          <w:sz w:val="28"/>
          <w:szCs w:val="28"/>
        </w:rPr>
        <w:t>2.1.1</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点位</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重庆机场西区第一污水处理站、西区第二污水处理站、东区污水处理站及景观河和樱花湖调蓄水库等。</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2.</w:t>
      </w:r>
      <w:r>
        <w:rPr>
          <w:rFonts w:ascii="方正仿宋_GBK" w:eastAsia="方正仿宋_GBK" w:hAnsi="方正仿宋_GBK" w:cs="方正仿宋_GBK" w:hint="eastAsia"/>
          <w:color w:val="000000" w:themeColor="text1"/>
          <w:sz w:val="28"/>
          <w:szCs w:val="28"/>
        </w:rPr>
        <w:t>1.2</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指标</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 xml:space="preserve">A项：污水处理站按照《城镇污水处理厂污染物排放标准》（GB </w:t>
      </w:r>
      <w:r>
        <w:rPr>
          <w:rFonts w:ascii="方正仿宋_GBK" w:eastAsia="方正仿宋_GBK" w:hAnsi="方正仿宋_GBK" w:cs="方正仿宋_GBK" w:hint="eastAsia"/>
          <w:color w:val="000000" w:themeColor="text1"/>
          <w:sz w:val="28"/>
          <w:szCs w:val="28"/>
          <w:lang w:val="en-GB"/>
        </w:rPr>
        <w:lastRenderedPageBreak/>
        <w:t>18918-2002）中水污染物基本控制项目19项指标（12项常规污染物和7项一类污染物）和大气污染物中的臭气指标进行委托检测，共20项检测指标。检测指标分别为：化学需氧量、氨氮、pH、悬浮物、动植物油、五日生化需氧量、总磷、石油类、阴离子表面活性剂、总氮、色度、粪大肠菌群数、总汞、烷基汞、总镉、总铬、六价铬、总砷、总铅。</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B项：景观河和樱花湖调蓄水库按照《地表水环境质量标准》（GB 3838-2002）基本项目24项指标进行委托检测，检测指标分别为水温、pH、溶解氧、高锰酸盐指数、化学需氧量、五日生化需氧量、氨氮、总磷、总氮、铜、锌、氟化物、砷、汞、硒、铅、六价铬、镉、氰化物、挥发酚、石油类、阴离子表面活性剂、硫化物、粪大肠菌群。</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C项：根据《排污许可证申请与核发技术规范》要求，污水处理站需对氨气、硫化氢、甲烷、臭气浓度4项指标进行检测。</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D项：根据《排污许可证申请与核发技术规范》要求，污水站对上传数据的在线监测设备（进水COD仪、氨氮仪，出水COD仪、氨氮仪及总磷总氮仪）进行比对，共计11套设备进行比对。</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rPr>
        <w:t>1.2.1.</w:t>
      </w:r>
      <w:r>
        <w:rPr>
          <w:rFonts w:ascii="方正仿宋_GBK" w:eastAsia="方正仿宋_GBK" w:hAnsi="方正仿宋_GBK" w:cs="方正仿宋_GBK" w:hint="eastAsia"/>
          <w:color w:val="000000" w:themeColor="text1"/>
          <w:sz w:val="28"/>
          <w:szCs w:val="28"/>
          <w:lang w:val="en-GB"/>
        </w:rPr>
        <w:t>3.</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时间、</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频次及</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项目</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时间、</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频次及</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项目以业主单位通知为准。</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rPr>
        <w:t>1.2.1.</w:t>
      </w:r>
      <w:r>
        <w:rPr>
          <w:rFonts w:ascii="方正仿宋_GBK" w:eastAsia="方正仿宋_GBK" w:hAnsi="方正仿宋_GBK" w:cs="方正仿宋_GBK" w:hint="eastAsia"/>
          <w:color w:val="000000" w:themeColor="text1"/>
          <w:sz w:val="28"/>
          <w:szCs w:val="28"/>
          <w:lang w:val="en-GB"/>
        </w:rPr>
        <w:t>4.</w:t>
      </w:r>
      <w:r>
        <w:rPr>
          <w:rFonts w:ascii="方正仿宋_GBK" w:eastAsia="方正仿宋_GBK" w:hAnsi="方正仿宋_GBK" w:cs="方正仿宋_GBK" w:hint="eastAsia"/>
          <w:sz w:val="28"/>
          <w:szCs w:val="28"/>
        </w:rPr>
        <w:t>检测</w:t>
      </w:r>
      <w:r>
        <w:rPr>
          <w:rFonts w:ascii="方正仿宋_GBK" w:eastAsia="方正仿宋_GBK" w:hAnsi="方正仿宋_GBK" w:cs="方正仿宋_GBK" w:hint="eastAsia"/>
          <w:color w:val="000000" w:themeColor="text1"/>
          <w:sz w:val="28"/>
          <w:szCs w:val="28"/>
          <w:lang w:val="en-GB"/>
        </w:rPr>
        <w:t>要求</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rPr>
        <w:t xml:space="preserve">(1) </w:t>
      </w:r>
      <w:r>
        <w:rPr>
          <w:rFonts w:ascii="方正仿宋_GBK" w:eastAsia="方正仿宋_GBK" w:hAnsi="方正仿宋_GBK" w:cs="方正仿宋_GBK" w:hint="eastAsia"/>
          <w:color w:val="000000" w:themeColor="text1"/>
          <w:sz w:val="28"/>
          <w:szCs w:val="28"/>
          <w:lang w:val="en-GB"/>
        </w:rPr>
        <w:t>需按通知时间到污水处理站、景观河、樱花湖调蓄水库等采样；</w:t>
      </w:r>
    </w:p>
    <w:p w:rsidR="002E6608" w:rsidRDefault="00B81B9A">
      <w:pPr>
        <w:spacing w:line="600" w:lineRule="exact"/>
        <w:ind w:firstLineChars="200" w:firstLine="560"/>
        <w:rPr>
          <w:color w:val="FF0000"/>
        </w:rPr>
      </w:pPr>
      <w:r>
        <w:rPr>
          <w:rFonts w:ascii="方正仿宋_GBK" w:eastAsia="方正仿宋_GBK" w:hAnsi="方正仿宋_GBK" w:cs="方正仿宋_GBK" w:hint="eastAsia"/>
          <w:color w:val="000000" w:themeColor="text1"/>
          <w:sz w:val="28"/>
          <w:szCs w:val="28"/>
        </w:rPr>
        <w:t>(2) 每次</w:t>
      </w:r>
      <w:r>
        <w:rPr>
          <w:rFonts w:ascii="方正仿宋_GBK" w:eastAsia="方正仿宋_GBK" w:hAnsi="方正仿宋_GBK" w:cs="方正仿宋_GBK" w:hint="eastAsia"/>
          <w:color w:val="000000" w:themeColor="text1"/>
          <w:sz w:val="28"/>
          <w:szCs w:val="28"/>
          <w:lang w:val="en-GB"/>
        </w:rPr>
        <w:t>取样后需分别出具检测报告，需在10个工作日出具电子档检测报告，15个工作日内提供纸质件盖CMA计量认证</w:t>
      </w:r>
      <w:r>
        <w:rPr>
          <w:rFonts w:ascii="方正仿宋_GBK" w:eastAsia="方正仿宋_GBK" w:hAnsi="方正仿宋_GBK" w:cs="方正仿宋_GBK" w:hint="eastAsia"/>
          <w:color w:val="000000" w:themeColor="text1"/>
          <w:sz w:val="28"/>
          <w:szCs w:val="28"/>
        </w:rPr>
        <w:t>及其单位专</w:t>
      </w:r>
      <w:r>
        <w:rPr>
          <w:rFonts w:ascii="方正仿宋_GBK" w:eastAsia="方正仿宋_GBK" w:hAnsi="方正仿宋_GBK" w:cs="方正仿宋_GBK" w:hint="eastAsia"/>
          <w:color w:val="000000" w:themeColor="text1"/>
          <w:sz w:val="28"/>
          <w:szCs w:val="28"/>
        </w:rPr>
        <w:lastRenderedPageBreak/>
        <w:t>用章</w:t>
      </w:r>
      <w:r>
        <w:rPr>
          <w:rFonts w:ascii="方正仿宋_GBK" w:eastAsia="方正仿宋_GBK" w:hAnsi="方正仿宋_GBK" w:cs="方正仿宋_GBK" w:hint="eastAsia"/>
          <w:color w:val="000000" w:themeColor="text1"/>
          <w:sz w:val="28"/>
          <w:szCs w:val="28"/>
          <w:lang w:val="en-GB"/>
        </w:rPr>
        <w:t>的检测报告。如不能按时提供检测报告的电子档和纸质件，每发生一次处1000元违约金，违约金上限为履约保证金的数额，超过上限业主单位有权解除合同并要求供应商做出相应赔偿。</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A项：污水处理站按照《城镇污水处理厂污染物排放标准》（GB 18918-2002）中水污染物基本控制项目19项指标和大气污染物中的臭气指标进行检测，共20项检测指标；</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B项：景观河（</w:t>
      </w:r>
      <w:r>
        <w:rPr>
          <w:rFonts w:ascii="方正仿宋_GBK" w:eastAsia="方正仿宋_GBK" w:hAnsi="方正仿宋_GBK" w:cs="方正仿宋_GBK" w:hint="eastAsia"/>
          <w:color w:val="000000" w:themeColor="text1"/>
          <w:sz w:val="28"/>
          <w:szCs w:val="28"/>
        </w:rPr>
        <w:t>单个水样</w:t>
      </w:r>
      <w:r>
        <w:rPr>
          <w:rFonts w:ascii="方正仿宋_GBK" w:eastAsia="方正仿宋_GBK" w:hAnsi="方正仿宋_GBK" w:cs="方正仿宋_GBK" w:hint="eastAsia"/>
          <w:color w:val="000000" w:themeColor="text1"/>
          <w:sz w:val="28"/>
          <w:szCs w:val="28"/>
          <w:lang w:val="en-GB"/>
        </w:rPr>
        <w:t>）</w:t>
      </w:r>
      <w:r>
        <w:rPr>
          <w:rFonts w:ascii="方正仿宋_GBK" w:eastAsia="方正仿宋_GBK" w:hAnsi="方正仿宋_GBK" w:cs="方正仿宋_GBK" w:hint="eastAsia"/>
          <w:color w:val="000000" w:themeColor="text1"/>
          <w:sz w:val="28"/>
          <w:szCs w:val="28"/>
        </w:rPr>
        <w:t>和</w:t>
      </w:r>
      <w:r>
        <w:rPr>
          <w:rFonts w:ascii="方正仿宋_GBK" w:eastAsia="方正仿宋_GBK" w:hAnsi="方正仿宋_GBK" w:cs="方正仿宋_GBK" w:hint="eastAsia"/>
          <w:color w:val="000000" w:themeColor="text1"/>
          <w:sz w:val="28"/>
          <w:szCs w:val="28"/>
          <w:lang w:val="en-GB"/>
        </w:rPr>
        <w:t>樱花湖调蓄水库（</w:t>
      </w:r>
      <w:r>
        <w:rPr>
          <w:rFonts w:ascii="方正仿宋_GBK" w:eastAsia="方正仿宋_GBK" w:hAnsi="方正仿宋_GBK" w:cs="方正仿宋_GBK" w:hint="eastAsia"/>
          <w:color w:val="000000" w:themeColor="text1"/>
          <w:sz w:val="28"/>
          <w:szCs w:val="28"/>
        </w:rPr>
        <w:t>单个水样</w:t>
      </w:r>
      <w:r>
        <w:rPr>
          <w:rFonts w:ascii="方正仿宋_GBK" w:eastAsia="方正仿宋_GBK" w:hAnsi="方正仿宋_GBK" w:cs="方正仿宋_GBK" w:hint="eastAsia"/>
          <w:color w:val="000000" w:themeColor="text1"/>
          <w:sz w:val="28"/>
          <w:szCs w:val="28"/>
          <w:lang w:val="en-GB"/>
        </w:rPr>
        <w:t>）按照《地表水环境质量标准》（GB 3838-2002）24项基本项目进行检测；</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C项：根据《排污许可证申请与核发技术规范》要求，污水处理站需对氨气、硫化氢、甲烷、臭气浓度4项指标进行检测；</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D项：根据《排污许可证申请与核发技术规范》要求，污水站对上传数据的在线监测设备（进水COD仪、氨氮仪，出水COD仪、氨氮仪及总磷总氮仪）进行比对，共计11套设备。</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各供应商</w:t>
      </w:r>
      <w:r>
        <w:rPr>
          <w:rFonts w:ascii="方正仿宋_GBK" w:eastAsia="方正仿宋_GBK" w:hAnsi="方正仿宋_GBK" w:cs="方正仿宋_GBK" w:hint="eastAsia"/>
          <w:color w:val="000000" w:themeColor="text1"/>
          <w:sz w:val="28"/>
          <w:szCs w:val="28"/>
        </w:rPr>
        <w:t>须将</w:t>
      </w:r>
      <w:r>
        <w:rPr>
          <w:rFonts w:ascii="方正仿宋_GBK" w:eastAsia="方正仿宋_GBK" w:hAnsi="方正仿宋_GBK" w:cs="方正仿宋_GBK" w:hint="eastAsia"/>
          <w:color w:val="000000" w:themeColor="text1"/>
          <w:sz w:val="28"/>
          <w:szCs w:val="28"/>
          <w:lang w:val="en-GB"/>
        </w:rPr>
        <w:t>A项</w:t>
      </w:r>
      <w:r>
        <w:rPr>
          <w:rFonts w:ascii="方正仿宋_GBK" w:eastAsia="方正仿宋_GBK" w:hAnsi="方正仿宋_GBK" w:cs="方正仿宋_GBK" w:hint="eastAsia"/>
          <w:color w:val="000000" w:themeColor="text1"/>
          <w:sz w:val="28"/>
          <w:szCs w:val="28"/>
        </w:rPr>
        <w:t>与</w:t>
      </w:r>
      <w:r>
        <w:rPr>
          <w:rFonts w:ascii="方正仿宋_GBK" w:eastAsia="方正仿宋_GBK" w:hAnsi="方正仿宋_GBK" w:cs="方正仿宋_GBK" w:hint="eastAsia"/>
          <w:color w:val="000000" w:themeColor="text1"/>
          <w:sz w:val="28"/>
          <w:szCs w:val="28"/>
          <w:lang w:val="en-GB"/>
        </w:rPr>
        <w:t>B项报价一致【即：（</w:t>
      </w:r>
      <w:r>
        <w:rPr>
          <w:rFonts w:ascii="方正仿宋_GBK" w:eastAsia="方正仿宋_GBK" w:hAnsi="方正仿宋_GBK" w:cs="方正仿宋_GBK" w:hint="eastAsia"/>
          <w:color w:val="000000" w:themeColor="text1"/>
          <w:sz w:val="28"/>
          <w:szCs w:val="28"/>
        </w:rPr>
        <w:t>A项）</w:t>
      </w:r>
      <w:r>
        <w:rPr>
          <w:rFonts w:ascii="方正仿宋_GBK" w:eastAsia="方正仿宋_GBK" w:hAnsi="方正仿宋_GBK" w:cs="方正仿宋_GBK" w:hint="eastAsia"/>
          <w:color w:val="000000" w:themeColor="text1"/>
          <w:sz w:val="28"/>
          <w:szCs w:val="28"/>
          <w:lang w:val="en-GB"/>
        </w:rPr>
        <w:t>污水处理站</w:t>
      </w:r>
      <w:r>
        <w:rPr>
          <w:rFonts w:ascii="方正仿宋_GBK" w:eastAsia="方正仿宋_GBK" w:hAnsi="方正仿宋_GBK" w:cs="方正仿宋_GBK" w:hint="eastAsia"/>
          <w:color w:val="000000" w:themeColor="text1"/>
          <w:sz w:val="28"/>
          <w:szCs w:val="28"/>
        </w:rPr>
        <w:t>检测</w:t>
      </w:r>
      <w:r>
        <w:rPr>
          <w:rFonts w:ascii="方正仿宋_GBK" w:eastAsia="方正仿宋_GBK" w:hAnsi="方正仿宋_GBK" w:cs="方正仿宋_GBK" w:hint="eastAsia"/>
          <w:color w:val="000000" w:themeColor="text1"/>
          <w:sz w:val="28"/>
          <w:szCs w:val="28"/>
          <w:lang w:val="en-GB"/>
        </w:rPr>
        <w:t>水污染物基本控制项目19项指标和大气污染物中的臭气浓度指标（共20项检测指标）与（</w:t>
      </w:r>
      <w:r>
        <w:rPr>
          <w:rFonts w:ascii="方正仿宋_GBK" w:eastAsia="方正仿宋_GBK" w:hAnsi="方正仿宋_GBK" w:cs="方正仿宋_GBK" w:hint="eastAsia"/>
          <w:color w:val="000000" w:themeColor="text1"/>
          <w:sz w:val="28"/>
          <w:szCs w:val="28"/>
        </w:rPr>
        <w:t>B项</w:t>
      </w:r>
      <w:r>
        <w:rPr>
          <w:rFonts w:ascii="方正仿宋_GBK" w:eastAsia="方正仿宋_GBK" w:hAnsi="方正仿宋_GBK" w:cs="方正仿宋_GBK" w:hint="eastAsia"/>
          <w:color w:val="000000" w:themeColor="text1"/>
          <w:sz w:val="28"/>
          <w:szCs w:val="28"/>
          <w:lang w:val="en-GB"/>
        </w:rPr>
        <w:t>）</w:t>
      </w:r>
      <w:r>
        <w:rPr>
          <w:rFonts w:ascii="方正仿宋_GBK" w:eastAsia="方正仿宋_GBK" w:hAnsi="方正仿宋_GBK" w:cs="方正仿宋_GBK" w:hint="eastAsia"/>
          <w:color w:val="000000" w:themeColor="text1"/>
          <w:sz w:val="28"/>
          <w:szCs w:val="28"/>
        </w:rPr>
        <w:t>检测</w:t>
      </w:r>
      <w:r>
        <w:rPr>
          <w:rFonts w:ascii="方正仿宋_GBK" w:eastAsia="方正仿宋_GBK" w:hAnsi="方正仿宋_GBK" w:cs="方正仿宋_GBK" w:hint="eastAsia"/>
          <w:color w:val="000000" w:themeColor="text1"/>
          <w:sz w:val="28"/>
          <w:szCs w:val="28"/>
          <w:lang w:val="en-GB"/>
        </w:rPr>
        <w:t>景观河（</w:t>
      </w:r>
      <w:r>
        <w:rPr>
          <w:rFonts w:ascii="方正仿宋_GBK" w:eastAsia="方正仿宋_GBK" w:hAnsi="方正仿宋_GBK" w:cs="方正仿宋_GBK" w:hint="eastAsia"/>
          <w:color w:val="000000" w:themeColor="text1"/>
          <w:sz w:val="28"/>
          <w:szCs w:val="28"/>
        </w:rPr>
        <w:t>单个水样</w:t>
      </w:r>
      <w:r>
        <w:rPr>
          <w:rFonts w:ascii="方正仿宋_GBK" w:eastAsia="方正仿宋_GBK" w:hAnsi="方正仿宋_GBK" w:cs="方正仿宋_GBK" w:hint="eastAsia"/>
          <w:color w:val="000000" w:themeColor="text1"/>
          <w:sz w:val="28"/>
          <w:szCs w:val="28"/>
          <w:lang w:val="en-GB"/>
        </w:rPr>
        <w:t>）</w:t>
      </w:r>
      <w:r>
        <w:rPr>
          <w:rFonts w:ascii="方正仿宋_GBK" w:eastAsia="方正仿宋_GBK" w:hAnsi="方正仿宋_GBK" w:cs="方正仿宋_GBK" w:hint="eastAsia"/>
          <w:color w:val="000000" w:themeColor="text1"/>
          <w:sz w:val="28"/>
          <w:szCs w:val="28"/>
        </w:rPr>
        <w:t>和</w:t>
      </w:r>
      <w:r>
        <w:rPr>
          <w:rFonts w:ascii="方正仿宋_GBK" w:eastAsia="方正仿宋_GBK" w:hAnsi="方正仿宋_GBK" w:cs="方正仿宋_GBK" w:hint="eastAsia"/>
          <w:color w:val="000000" w:themeColor="text1"/>
          <w:sz w:val="28"/>
          <w:szCs w:val="28"/>
          <w:lang w:val="en-GB"/>
        </w:rPr>
        <w:t>樱花湖调蓄水库（</w:t>
      </w:r>
      <w:r>
        <w:rPr>
          <w:rFonts w:ascii="方正仿宋_GBK" w:eastAsia="方正仿宋_GBK" w:hAnsi="方正仿宋_GBK" w:cs="方正仿宋_GBK" w:hint="eastAsia"/>
          <w:color w:val="000000" w:themeColor="text1"/>
          <w:sz w:val="28"/>
          <w:szCs w:val="28"/>
        </w:rPr>
        <w:t>单个水样</w:t>
      </w:r>
      <w:r>
        <w:rPr>
          <w:rFonts w:ascii="方正仿宋_GBK" w:eastAsia="方正仿宋_GBK" w:hAnsi="方正仿宋_GBK" w:cs="方正仿宋_GBK" w:hint="eastAsia"/>
          <w:color w:val="000000" w:themeColor="text1"/>
          <w:sz w:val="28"/>
          <w:szCs w:val="28"/>
          <w:lang w:val="en-GB"/>
        </w:rPr>
        <w:t>）</w:t>
      </w:r>
      <w:r>
        <w:rPr>
          <w:rFonts w:ascii="方正仿宋_GBK" w:eastAsia="方正仿宋_GBK" w:hAnsi="方正仿宋_GBK" w:cs="方正仿宋_GBK" w:hint="eastAsia"/>
          <w:color w:val="000000" w:themeColor="text1"/>
          <w:sz w:val="28"/>
          <w:szCs w:val="28"/>
        </w:rPr>
        <w:t>共计</w:t>
      </w:r>
      <w:r>
        <w:rPr>
          <w:rFonts w:ascii="方正仿宋_GBK" w:eastAsia="方正仿宋_GBK" w:hAnsi="方正仿宋_GBK" w:cs="方正仿宋_GBK" w:hint="eastAsia"/>
          <w:color w:val="000000" w:themeColor="text1"/>
          <w:sz w:val="28"/>
          <w:szCs w:val="28"/>
          <w:lang w:val="en-GB"/>
        </w:rPr>
        <w:t>24项基本项目水质检测</w:t>
      </w:r>
      <w:r>
        <w:rPr>
          <w:rFonts w:ascii="方正仿宋_GBK" w:eastAsia="方正仿宋_GBK" w:hAnsi="方正仿宋_GBK" w:cs="方正仿宋_GBK" w:hint="eastAsia"/>
          <w:color w:val="000000" w:themeColor="text1"/>
          <w:sz w:val="28"/>
          <w:szCs w:val="28"/>
        </w:rPr>
        <w:t>报</w:t>
      </w:r>
      <w:r>
        <w:rPr>
          <w:rFonts w:ascii="方正仿宋_GBK" w:eastAsia="方正仿宋_GBK" w:hAnsi="方正仿宋_GBK" w:cs="方正仿宋_GBK" w:hint="eastAsia"/>
          <w:color w:val="000000" w:themeColor="text1"/>
          <w:sz w:val="28"/>
          <w:szCs w:val="28"/>
          <w:lang w:val="en-GB"/>
        </w:rPr>
        <w:t>价一致，供应商自行考虑综合报价】；最终比选价格（</w:t>
      </w:r>
      <w:r>
        <w:rPr>
          <w:rFonts w:ascii="方正仿宋_GBK" w:eastAsia="方正仿宋_GBK" w:hAnsi="方正仿宋_GBK" w:cs="方正仿宋_GBK" w:hint="eastAsia"/>
          <w:color w:val="000000" w:themeColor="text1"/>
          <w:sz w:val="28"/>
          <w:szCs w:val="28"/>
        </w:rPr>
        <w:t>不含税</w:t>
      </w:r>
      <w:r>
        <w:rPr>
          <w:rFonts w:ascii="方正仿宋_GBK" w:eastAsia="方正仿宋_GBK" w:hAnsi="方正仿宋_GBK" w:cs="方正仿宋_GBK" w:hint="eastAsia"/>
          <w:color w:val="000000" w:themeColor="text1"/>
          <w:sz w:val="28"/>
          <w:szCs w:val="28"/>
          <w:lang w:val="en-GB"/>
        </w:rPr>
        <w:t>）=A项</w:t>
      </w:r>
      <w:r>
        <w:rPr>
          <w:rFonts w:ascii="方正仿宋_GBK" w:eastAsia="方正仿宋_GBK" w:hAnsi="方正仿宋_GBK" w:cs="方正仿宋_GBK" w:hint="eastAsia"/>
          <w:color w:val="000000" w:themeColor="text1"/>
          <w:sz w:val="28"/>
          <w:szCs w:val="28"/>
        </w:rPr>
        <w:t>报价（不含税</w:t>
      </w:r>
      <w:r>
        <w:rPr>
          <w:rFonts w:ascii="方正仿宋_GBK" w:eastAsia="方正仿宋_GBK" w:hAnsi="方正仿宋_GBK" w:cs="方正仿宋_GBK" w:hint="eastAsia"/>
          <w:sz w:val="28"/>
          <w:szCs w:val="28"/>
        </w:rPr>
        <w:t>单价）</w:t>
      </w:r>
      <w:r>
        <w:rPr>
          <w:rFonts w:ascii="Arial" w:eastAsia="方正仿宋_GBK" w:hAnsi="Arial" w:cs="Arial"/>
          <w:color w:val="000000" w:themeColor="text1"/>
          <w:sz w:val="28"/>
          <w:szCs w:val="28"/>
        </w:rPr>
        <w:t>×</w:t>
      </w:r>
      <w:r>
        <w:rPr>
          <w:rFonts w:ascii="方正仿宋_GBK" w:eastAsia="方正仿宋_GBK" w:hAnsi="方正仿宋_GBK" w:cs="方正仿宋_GBK" w:hint="eastAsia"/>
          <w:color w:val="000000" w:themeColor="text1"/>
          <w:sz w:val="28"/>
          <w:szCs w:val="28"/>
        </w:rPr>
        <w:t>暂估量（144个）+</w:t>
      </w:r>
      <w:r>
        <w:rPr>
          <w:rFonts w:ascii="方正仿宋_GBK" w:eastAsia="方正仿宋_GBK" w:hAnsi="方正仿宋_GBK" w:cs="方正仿宋_GBK" w:hint="eastAsia"/>
          <w:color w:val="000000" w:themeColor="text1"/>
          <w:sz w:val="28"/>
          <w:szCs w:val="28"/>
          <w:lang w:val="en-GB"/>
        </w:rPr>
        <w:t>B项报价（</w:t>
      </w:r>
      <w:r>
        <w:rPr>
          <w:rFonts w:ascii="方正仿宋_GBK" w:eastAsia="方正仿宋_GBK" w:hAnsi="方正仿宋_GBK" w:cs="方正仿宋_GBK" w:hint="eastAsia"/>
          <w:color w:val="000000" w:themeColor="text1"/>
          <w:sz w:val="28"/>
          <w:szCs w:val="28"/>
        </w:rPr>
        <w:t>不含税</w:t>
      </w:r>
      <w:r>
        <w:rPr>
          <w:rFonts w:ascii="方正仿宋_GBK" w:eastAsia="方正仿宋_GBK" w:hAnsi="方正仿宋_GBK" w:cs="方正仿宋_GBK" w:hint="eastAsia"/>
          <w:sz w:val="28"/>
          <w:szCs w:val="28"/>
        </w:rPr>
        <w:t>单价</w:t>
      </w:r>
      <w:r>
        <w:rPr>
          <w:rFonts w:ascii="方正仿宋_GBK" w:eastAsia="方正仿宋_GBK" w:hAnsi="方正仿宋_GBK" w:cs="方正仿宋_GBK" w:hint="eastAsia"/>
          <w:sz w:val="28"/>
          <w:szCs w:val="28"/>
          <w:lang w:val="en-GB"/>
        </w:rPr>
        <w:t>）</w:t>
      </w:r>
      <w:r>
        <w:rPr>
          <w:rFonts w:ascii="Arial" w:eastAsia="方正仿宋_GBK" w:hAnsi="Arial" w:cs="Arial"/>
          <w:sz w:val="28"/>
          <w:szCs w:val="28"/>
        </w:rPr>
        <w:t>×</w:t>
      </w:r>
      <w:r>
        <w:rPr>
          <w:rFonts w:ascii="方正仿宋_GBK" w:eastAsia="方正仿宋_GBK" w:hAnsi="方正仿宋_GBK" w:cs="方正仿宋_GBK" w:hint="eastAsia"/>
          <w:sz w:val="28"/>
          <w:szCs w:val="28"/>
        </w:rPr>
        <w:t>暂估量（24个）</w:t>
      </w:r>
      <w:r>
        <w:rPr>
          <w:rFonts w:ascii="方正仿宋_GBK" w:eastAsia="方正仿宋_GBK" w:hAnsi="方正仿宋_GBK" w:cs="方正仿宋_GBK" w:hint="eastAsia"/>
          <w:sz w:val="28"/>
          <w:szCs w:val="28"/>
          <w:lang w:val="en-GB"/>
        </w:rPr>
        <w:t>+C项报价（</w:t>
      </w:r>
      <w:r>
        <w:rPr>
          <w:rFonts w:ascii="方正仿宋_GBK" w:eastAsia="方正仿宋_GBK" w:hAnsi="方正仿宋_GBK" w:cs="方正仿宋_GBK" w:hint="eastAsia"/>
          <w:sz w:val="28"/>
          <w:szCs w:val="28"/>
        </w:rPr>
        <w:t>不含税单价</w:t>
      </w:r>
      <w:r>
        <w:rPr>
          <w:rFonts w:ascii="方正仿宋_GBK" w:eastAsia="方正仿宋_GBK" w:hAnsi="方正仿宋_GBK" w:cs="方正仿宋_GBK" w:hint="eastAsia"/>
          <w:sz w:val="28"/>
          <w:szCs w:val="28"/>
          <w:lang w:val="en-GB"/>
        </w:rPr>
        <w:t>）</w:t>
      </w:r>
      <w:r>
        <w:rPr>
          <w:rFonts w:ascii="Arial" w:eastAsia="方正仿宋_GBK" w:hAnsi="Arial" w:cs="Arial"/>
          <w:sz w:val="28"/>
          <w:szCs w:val="28"/>
        </w:rPr>
        <w:t>×</w:t>
      </w:r>
      <w:r>
        <w:rPr>
          <w:rFonts w:ascii="方正仿宋_GBK" w:eastAsia="方正仿宋_GBK" w:hAnsi="方正仿宋_GBK" w:cs="方正仿宋_GBK" w:hint="eastAsia"/>
          <w:sz w:val="28"/>
          <w:szCs w:val="28"/>
        </w:rPr>
        <w:t>暂估量（8个）</w:t>
      </w:r>
      <w:r>
        <w:rPr>
          <w:rFonts w:ascii="方正仿宋_GBK" w:eastAsia="方正仿宋_GBK" w:hAnsi="方正仿宋_GBK" w:cs="方正仿宋_GBK" w:hint="eastAsia"/>
          <w:sz w:val="28"/>
          <w:szCs w:val="28"/>
          <w:lang w:val="en-GB"/>
        </w:rPr>
        <w:t>+D项报价（</w:t>
      </w:r>
      <w:r>
        <w:rPr>
          <w:rFonts w:ascii="方正仿宋_GBK" w:eastAsia="方正仿宋_GBK" w:hAnsi="方正仿宋_GBK" w:cs="方正仿宋_GBK" w:hint="eastAsia"/>
          <w:sz w:val="28"/>
          <w:szCs w:val="28"/>
        </w:rPr>
        <w:t>不含税单价</w:t>
      </w:r>
      <w:r>
        <w:rPr>
          <w:rFonts w:ascii="方正仿宋_GBK" w:eastAsia="方正仿宋_GBK" w:hAnsi="方正仿宋_GBK" w:cs="方正仿宋_GBK" w:hint="eastAsia"/>
          <w:sz w:val="28"/>
          <w:szCs w:val="28"/>
          <w:lang w:val="en-GB"/>
        </w:rPr>
        <w:t>）</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暂估量（16个）</w:t>
      </w:r>
      <w:r>
        <w:rPr>
          <w:rFonts w:ascii="方正仿宋_GBK" w:eastAsia="方正仿宋_GBK" w:hAnsi="方正仿宋_GBK" w:cs="方正仿宋_GBK" w:hint="eastAsia"/>
          <w:sz w:val="28"/>
          <w:szCs w:val="28"/>
          <w:lang w:val="en-GB"/>
        </w:rPr>
        <w:t>，</w:t>
      </w:r>
      <w:r>
        <w:rPr>
          <w:rFonts w:ascii="方正仿宋_GBK" w:eastAsia="方正仿宋_GBK" w:hAnsi="方正仿宋_GBK" w:cs="方正仿宋_GBK" w:hint="eastAsia"/>
          <w:sz w:val="28"/>
          <w:szCs w:val="28"/>
        </w:rPr>
        <w:t>以各供应商的不含税报价作为评审依据，经评审</w:t>
      </w:r>
      <w:r>
        <w:rPr>
          <w:rFonts w:ascii="方正仿宋_GBK" w:eastAsia="方正仿宋_GBK" w:hAnsi="方正仿宋_GBK" w:cs="方正仿宋_GBK" w:hint="eastAsia"/>
          <w:sz w:val="28"/>
          <w:szCs w:val="28"/>
        </w:rPr>
        <w:lastRenderedPageBreak/>
        <w:t>满足条件的最低价</w:t>
      </w:r>
      <w:r>
        <w:rPr>
          <w:rFonts w:ascii="方正仿宋_GBK" w:eastAsia="方正仿宋_GBK" w:hAnsi="方正仿宋_GBK" w:cs="方正仿宋_GBK" w:hint="eastAsia"/>
          <w:sz w:val="28"/>
          <w:szCs w:val="28"/>
          <w:lang w:val="en-GB"/>
        </w:rPr>
        <w:t>中选</w:t>
      </w:r>
      <w:r>
        <w:rPr>
          <w:rFonts w:ascii="方正仿宋_GBK" w:eastAsia="方正仿宋_GBK" w:hAnsi="方正仿宋_GBK" w:cs="方正仿宋_GBK" w:hint="eastAsia"/>
          <w:b/>
          <w:bCs/>
          <w:sz w:val="28"/>
          <w:szCs w:val="28"/>
          <w:lang w:val="en-GB"/>
        </w:rPr>
        <w:t>【</w:t>
      </w:r>
      <w:r>
        <w:rPr>
          <w:rFonts w:ascii="方正仿宋_GBK" w:eastAsia="方正仿宋_GBK" w:hAnsi="方正仿宋_GBK" w:cs="方正仿宋_GBK" w:hint="eastAsia"/>
          <w:b/>
          <w:bCs/>
          <w:color w:val="000000" w:themeColor="text1"/>
          <w:sz w:val="28"/>
          <w:szCs w:val="28"/>
          <w:lang w:val="en-GB"/>
        </w:rPr>
        <w:t>注：“A项</w:t>
      </w:r>
      <w:r>
        <w:rPr>
          <w:rFonts w:ascii="方正仿宋_GBK" w:eastAsia="方正仿宋_GBK" w:hAnsi="方正仿宋_GBK" w:cs="方正仿宋_GBK" w:hint="eastAsia"/>
          <w:b/>
          <w:bCs/>
          <w:color w:val="000000" w:themeColor="text1"/>
          <w:sz w:val="28"/>
          <w:szCs w:val="28"/>
        </w:rPr>
        <w:t>/</w:t>
      </w:r>
      <w:r>
        <w:rPr>
          <w:rFonts w:ascii="方正仿宋_GBK" w:eastAsia="方正仿宋_GBK" w:hAnsi="方正仿宋_GBK" w:cs="方正仿宋_GBK" w:hint="eastAsia"/>
          <w:b/>
          <w:bCs/>
          <w:color w:val="000000" w:themeColor="text1"/>
          <w:sz w:val="28"/>
          <w:szCs w:val="28"/>
          <w:lang w:val="en-GB"/>
        </w:rPr>
        <w:t>B项报价”表示</w:t>
      </w:r>
      <w:r>
        <w:rPr>
          <w:rFonts w:ascii="方正仿宋_GBK" w:eastAsia="方正仿宋_GBK" w:hAnsi="方正仿宋_GBK" w:cs="方正仿宋_GBK" w:hint="eastAsia"/>
          <w:b/>
          <w:bCs/>
          <w:color w:val="000000" w:themeColor="text1"/>
          <w:sz w:val="28"/>
          <w:szCs w:val="28"/>
        </w:rPr>
        <w:t>A项或者B项的单项报价</w:t>
      </w:r>
      <w:r>
        <w:rPr>
          <w:rFonts w:ascii="方正仿宋_GBK" w:eastAsia="方正仿宋_GBK" w:hAnsi="方正仿宋_GBK" w:cs="方正仿宋_GBK" w:hint="eastAsia"/>
          <w:b/>
          <w:bCs/>
          <w:color w:val="000000" w:themeColor="text1"/>
          <w:sz w:val="28"/>
          <w:szCs w:val="28"/>
          <w:lang w:val="en-GB"/>
        </w:rPr>
        <w:t>】</w:t>
      </w:r>
      <w:r>
        <w:rPr>
          <w:rFonts w:ascii="方正仿宋_GBK" w:eastAsia="方正仿宋_GBK" w:hAnsi="方正仿宋_GBK" w:cs="方正仿宋_GBK" w:hint="eastAsia"/>
          <w:color w:val="000000" w:themeColor="text1"/>
          <w:sz w:val="28"/>
          <w:szCs w:val="28"/>
          <w:lang w:val="en-GB"/>
        </w:rPr>
        <w:t>。本项目报价为包干价，不再另行增加费用。</w:t>
      </w:r>
    </w:p>
    <w:p w:rsidR="002E6608" w:rsidRDefault="00B81B9A">
      <w:pPr>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本项目</w:t>
      </w:r>
      <w:r w:rsidRPr="001270E5">
        <w:rPr>
          <w:rFonts w:ascii="方正仿宋_GBK" w:eastAsia="方正仿宋_GBK" w:hAnsi="方正仿宋_GBK" w:cs="方正仿宋_GBK" w:hint="eastAsia"/>
          <w:b/>
          <w:color w:val="000000" w:themeColor="text1"/>
          <w:sz w:val="28"/>
          <w:szCs w:val="28"/>
        </w:rPr>
        <w:t>最高限价（不含税）</w:t>
      </w:r>
      <w:r>
        <w:rPr>
          <w:rFonts w:ascii="方正仿宋_GBK" w:eastAsia="方正仿宋_GBK" w:hAnsi="方正仿宋_GBK" w:cs="方正仿宋_GBK" w:hint="eastAsia"/>
          <w:color w:val="000000" w:themeColor="text1"/>
          <w:sz w:val="28"/>
          <w:szCs w:val="28"/>
        </w:rPr>
        <w:t>为:人民币44.144万元（</w:t>
      </w:r>
      <w:r>
        <w:rPr>
          <w:rFonts w:ascii="方正仿宋_GBK" w:eastAsia="方正仿宋_GBK" w:hAnsi="方正仿宋_GBK" w:cs="方正仿宋_GBK" w:hint="eastAsia"/>
          <w:sz w:val="28"/>
          <w:szCs w:val="28"/>
        </w:rPr>
        <w:t>大写金额：肆拾肆万壹仟肆佰肆拾圆整）。报价超过最高限价，将取消比选响应方的比选资格。</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2E6608" w:rsidRDefault="00B81B9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2E6608" w:rsidRDefault="00B81B9A">
      <w:pPr>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有与本比选文件要求相适应的检测能力。比选响应单位必须具备：</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2.1在中华人民共和国依法注册、具有独立法人资格，营业范围具有有效营业执照。（提供营业执照复印件加盖公司鲜章）</w:t>
      </w:r>
    </w:p>
    <w:p w:rsidR="002E6608" w:rsidRDefault="00B81B9A">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2.2具有</w:t>
      </w:r>
      <w:r>
        <w:rPr>
          <w:rFonts w:ascii="方正仿宋_GBK" w:eastAsia="方正仿宋_GBK" w:hAnsi="方正仿宋_GBK" w:cs="方正仿宋_GBK" w:hint="eastAsia"/>
          <w:sz w:val="28"/>
          <w:szCs w:val="28"/>
          <w:lang w:val="zh-CN"/>
        </w:rPr>
        <w:t>盖有CMA认证章的检验检测机构资质认定证书及附表，</w:t>
      </w:r>
      <w:r>
        <w:rPr>
          <w:rFonts w:ascii="方正仿宋_GBK" w:eastAsia="方正仿宋_GBK" w:hAnsi="方正仿宋_GBK" w:cs="方正仿宋_GBK" w:hint="eastAsia"/>
          <w:sz w:val="28"/>
          <w:szCs w:val="28"/>
        </w:rPr>
        <w:t>重庆市社会环境监测机构认证资质证书。</w:t>
      </w:r>
      <w:r>
        <w:rPr>
          <w:rFonts w:ascii="方正仿宋_GBK" w:eastAsia="方正仿宋_GBK" w:hAnsi="方正仿宋_GBK" w:cs="方正仿宋_GBK" w:hint="eastAsia"/>
          <w:color w:val="000000" w:themeColor="text1"/>
          <w:sz w:val="28"/>
          <w:szCs w:val="28"/>
        </w:rPr>
        <w:t>（</w:t>
      </w:r>
      <w:r w:rsidR="00CF3C81">
        <w:rPr>
          <w:rFonts w:ascii="方正仿宋_GBK" w:eastAsia="方正仿宋_GBK" w:hAnsi="方正仿宋_GBK" w:cs="方正仿宋_GBK" w:hint="eastAsia"/>
          <w:color w:val="000000" w:themeColor="text1"/>
          <w:sz w:val="28"/>
          <w:szCs w:val="28"/>
        </w:rPr>
        <w:t>提供相关证书</w:t>
      </w:r>
      <w:r>
        <w:rPr>
          <w:rFonts w:ascii="方正仿宋_GBK" w:eastAsia="方正仿宋_GBK" w:hAnsi="方正仿宋_GBK" w:cs="方正仿宋_GBK" w:hint="eastAsia"/>
          <w:color w:val="000000" w:themeColor="text1"/>
          <w:sz w:val="28"/>
          <w:szCs w:val="28"/>
        </w:rPr>
        <w:t>复印件加盖公司鲜章）</w:t>
      </w:r>
    </w:p>
    <w:p w:rsidR="002E6608" w:rsidRDefault="00B81B9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sz w:val="28"/>
          <w:szCs w:val="28"/>
        </w:rPr>
        <w:t>2.3</w:t>
      </w:r>
      <w:r>
        <w:rPr>
          <w:rFonts w:ascii="方正仿宋_GBK" w:eastAsia="方正仿宋_GBK" w:hAnsi="方正仿宋_GBK" w:cs="方正仿宋_GBK" w:hint="eastAsia"/>
          <w:sz w:val="28"/>
          <w:szCs w:val="28"/>
        </w:rPr>
        <w:t>具备至少一个2017年1月1日起单个合同金额在10万元/年</w:t>
      </w:r>
      <w:r w:rsidR="00AB5542">
        <w:rPr>
          <w:rFonts w:ascii="方正仿宋_GBK" w:eastAsia="方正仿宋_GBK" w:hAnsi="方正仿宋_GBK" w:cs="方正仿宋_GBK" w:hint="eastAsia"/>
          <w:sz w:val="28"/>
          <w:szCs w:val="28"/>
        </w:rPr>
        <w:t>及</w:t>
      </w:r>
      <w:r>
        <w:rPr>
          <w:rFonts w:ascii="方正仿宋_GBK" w:eastAsia="方正仿宋_GBK" w:hAnsi="方正仿宋_GBK" w:cs="方正仿宋_GBK" w:hint="eastAsia"/>
          <w:sz w:val="28"/>
          <w:szCs w:val="28"/>
        </w:rPr>
        <w:t>以上的水质检测项目</w:t>
      </w:r>
      <w:r w:rsidR="00CF3C81">
        <w:rPr>
          <w:rFonts w:ascii="方正仿宋_GBK" w:eastAsia="方正仿宋_GBK" w:hAnsi="方正仿宋_GBK" w:cs="方正仿宋_GBK" w:hint="eastAsia"/>
          <w:sz w:val="28"/>
          <w:szCs w:val="28"/>
        </w:rPr>
        <w:t>。（提供合同复印件并加盖公司鲜章）</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2.4 法定代表人授权书。（</w:t>
      </w:r>
      <w:r w:rsidR="001270E5">
        <w:rPr>
          <w:rFonts w:ascii="方正仿宋_GBK" w:eastAsia="方正仿宋_GBK" w:hAnsi="方正仿宋_GBK" w:cs="方正仿宋_GBK" w:hint="eastAsia"/>
          <w:color w:val="000000" w:themeColor="text1"/>
          <w:sz w:val="28"/>
          <w:szCs w:val="28"/>
        </w:rPr>
        <w:t>原</w:t>
      </w:r>
      <w:r>
        <w:rPr>
          <w:rFonts w:ascii="方正仿宋_GBK" w:eastAsia="方正仿宋_GBK" w:hAnsi="方正仿宋_GBK" w:cs="方正仿宋_GBK" w:hint="eastAsia"/>
          <w:color w:val="000000" w:themeColor="text1"/>
          <w:sz w:val="28"/>
          <w:szCs w:val="28"/>
        </w:rPr>
        <w:t>件加盖公司鲜章）</w:t>
      </w:r>
    </w:p>
    <w:p w:rsidR="002E6608" w:rsidRDefault="00B81B9A">
      <w:pPr>
        <w:spacing w:line="600" w:lineRule="exact"/>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sz w:val="28"/>
          <w:szCs w:val="28"/>
        </w:rPr>
        <w:lastRenderedPageBreak/>
        <w:t>2.5 法定代表人身份证复印件和被授权人身份证复印件。</w:t>
      </w:r>
      <w:r>
        <w:rPr>
          <w:rFonts w:ascii="方正仿宋_GBK" w:eastAsia="方正仿宋_GBK" w:hAnsi="方正仿宋_GBK" w:cs="方正仿宋_GBK" w:hint="eastAsia"/>
          <w:color w:val="000000" w:themeColor="text1"/>
          <w:sz w:val="28"/>
          <w:szCs w:val="28"/>
        </w:rPr>
        <w:t>（</w:t>
      </w:r>
      <w:r w:rsidR="001270E5">
        <w:rPr>
          <w:rFonts w:ascii="方正仿宋_GBK" w:eastAsia="方正仿宋_GBK" w:hAnsi="方正仿宋_GBK" w:cs="方正仿宋_GBK" w:hint="eastAsia"/>
          <w:color w:val="000000" w:themeColor="text1"/>
          <w:sz w:val="28"/>
          <w:szCs w:val="28"/>
        </w:rPr>
        <w:t>原</w:t>
      </w:r>
      <w:r>
        <w:rPr>
          <w:rFonts w:ascii="方正仿宋_GBK" w:eastAsia="方正仿宋_GBK" w:hAnsi="方正仿宋_GBK" w:cs="方正仿宋_GBK" w:hint="eastAsia"/>
          <w:color w:val="000000" w:themeColor="text1"/>
          <w:sz w:val="28"/>
          <w:szCs w:val="28"/>
        </w:rPr>
        <w:t>件</w:t>
      </w:r>
      <w:r w:rsidR="001270E5">
        <w:rPr>
          <w:rFonts w:ascii="方正仿宋_GBK" w:eastAsia="方正仿宋_GBK" w:hAnsi="方正仿宋_GBK" w:cs="方正仿宋_GBK" w:hint="eastAsia"/>
          <w:color w:val="000000" w:themeColor="text1"/>
          <w:sz w:val="28"/>
          <w:szCs w:val="28"/>
        </w:rPr>
        <w:t>加</w:t>
      </w:r>
      <w:r>
        <w:rPr>
          <w:rFonts w:ascii="方正仿宋_GBK" w:eastAsia="方正仿宋_GBK" w:hAnsi="方正仿宋_GBK" w:cs="方正仿宋_GBK" w:hint="eastAsia"/>
          <w:color w:val="000000" w:themeColor="text1"/>
          <w:sz w:val="28"/>
          <w:szCs w:val="28"/>
        </w:rPr>
        <w:t>盖公司鲜章）</w:t>
      </w:r>
    </w:p>
    <w:p w:rsidR="002E6608" w:rsidRDefault="00B81B9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2E6608" w:rsidRDefault="00B81B9A">
      <w:pPr>
        <w:spacing w:line="600" w:lineRule="exact"/>
        <w:ind w:firstLineChars="200" w:firstLine="560"/>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2E6608" w:rsidRDefault="00B81B9A">
      <w:pPr>
        <w:widowControl/>
        <w:spacing w:line="60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2E6608" w:rsidRDefault="00B81B9A">
      <w:pPr>
        <w:widowControl/>
        <w:spacing w:line="600" w:lineRule="exact"/>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2E6608" w:rsidRDefault="00B81B9A">
      <w:pPr>
        <w:spacing w:line="60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2E6608" w:rsidRDefault="00B81B9A">
      <w:pPr>
        <w:spacing w:line="60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2E6608" w:rsidRDefault="00B81B9A">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2E6608" w:rsidRDefault="00B81B9A">
      <w:pPr>
        <w:spacing w:line="600" w:lineRule="exact"/>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比选文件及相关资料于</w:t>
      </w:r>
      <w:r>
        <w:rPr>
          <w:rFonts w:ascii="方正仿宋_GBK" w:eastAsia="方正仿宋_GBK" w:hAnsi="方正仿宋_GBK" w:cs="方正仿宋_GBK" w:hint="eastAsia"/>
          <w:bCs/>
          <w:color w:val="000000" w:themeColor="text1"/>
          <w:sz w:val="28"/>
          <w:szCs w:val="28"/>
          <w:u w:val="single"/>
        </w:rPr>
        <w:t>2020年</w:t>
      </w:r>
      <w:r w:rsidR="00CF3C81">
        <w:rPr>
          <w:rFonts w:ascii="方正仿宋_GBK" w:eastAsia="方正仿宋_GBK" w:hAnsi="方正仿宋_GBK" w:cs="方正仿宋_GBK" w:hint="eastAsia"/>
          <w:bCs/>
          <w:color w:val="000000" w:themeColor="text1"/>
          <w:sz w:val="28"/>
          <w:szCs w:val="28"/>
          <w:u w:val="single"/>
        </w:rPr>
        <w:t>4</w:t>
      </w:r>
      <w:r>
        <w:rPr>
          <w:rFonts w:ascii="方正仿宋_GBK" w:eastAsia="方正仿宋_GBK" w:hAnsi="方正仿宋_GBK" w:cs="方正仿宋_GBK" w:hint="eastAsia"/>
          <w:bCs/>
          <w:color w:val="000000" w:themeColor="text1"/>
          <w:sz w:val="28"/>
          <w:szCs w:val="28"/>
          <w:u w:val="single"/>
        </w:rPr>
        <w:t>月</w:t>
      </w:r>
      <w:r w:rsidR="00CF3C81">
        <w:rPr>
          <w:rFonts w:ascii="方正仿宋_GBK" w:eastAsia="方正仿宋_GBK" w:hAnsi="方正仿宋_GBK" w:cs="方正仿宋_GBK" w:hint="eastAsia"/>
          <w:bCs/>
          <w:color w:val="000000" w:themeColor="text1"/>
          <w:sz w:val="28"/>
          <w:szCs w:val="28"/>
          <w:u w:val="single"/>
        </w:rPr>
        <w:t>21</w:t>
      </w:r>
      <w:r>
        <w:rPr>
          <w:rFonts w:ascii="方正仿宋_GBK" w:eastAsia="方正仿宋_GBK" w:hAnsi="方正仿宋_GBK" w:cs="方正仿宋_GBK" w:hint="eastAsia"/>
          <w:bCs/>
          <w:color w:val="000000" w:themeColor="text1"/>
          <w:sz w:val="28"/>
          <w:szCs w:val="28"/>
          <w:u w:val="single"/>
        </w:rPr>
        <w:t>日</w:t>
      </w:r>
      <w:r>
        <w:rPr>
          <w:rFonts w:ascii="方正仿宋_GBK" w:eastAsia="方正仿宋_GBK" w:hAnsi="方正仿宋_GBK" w:cs="方正仿宋_GBK" w:hint="eastAsia"/>
          <w:bCs/>
          <w:color w:val="000000" w:themeColor="text1"/>
          <w:sz w:val="28"/>
          <w:szCs w:val="28"/>
        </w:rPr>
        <w:t>由</w:t>
      </w:r>
      <w:r>
        <w:rPr>
          <w:rFonts w:ascii="方正仿宋_GBK" w:eastAsia="方正仿宋_GBK" w:hAnsi="方正仿宋_GBK" w:cs="方正仿宋_GBK" w:hint="eastAsia"/>
          <w:bCs/>
          <w:color w:val="000000"/>
          <w:sz w:val="28"/>
          <w:szCs w:val="28"/>
        </w:rPr>
        <w:t>重庆机场集团有限公司机场建设部采购办公室发放。</w:t>
      </w:r>
    </w:p>
    <w:p w:rsidR="002E6608" w:rsidRDefault="00B81B9A">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8000  </w:t>
      </w:r>
      <w:r>
        <w:rPr>
          <w:rFonts w:ascii="方正仿宋_GBK" w:eastAsia="方正仿宋_GBK" w:hAnsi="方正仿宋_GBK" w:cs="方正仿宋_GBK" w:hint="eastAsia"/>
          <w:color w:val="000000"/>
          <w:kern w:val="0"/>
          <w:sz w:val="28"/>
          <w:szCs w:val="28"/>
        </w:rPr>
        <w:t>元整。</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w:t>
      </w:r>
      <w:r>
        <w:rPr>
          <w:rFonts w:ascii="方正仿宋_GBK" w:eastAsia="方正仿宋_GBK" w:hAnsi="方正仿宋_GBK" w:cs="方正仿宋_GBK" w:hint="eastAsia"/>
          <w:color w:val="000000"/>
          <w:kern w:val="0"/>
          <w:sz w:val="28"/>
          <w:szCs w:val="28"/>
        </w:rPr>
        <w:lastRenderedPageBreak/>
        <w:t>人提交比选响应保证金后应到采购人财务部（重庆市渝北区机场东二路19号重庆机场集团有限公司办公楼5楼）换取保证金收据，并将保证金收据复印件装入比选响应文件中。</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注意：比选响应人递交比选响应文件时应出示采购人财务部开具的项目比选保证金收据原件，否则，采购人将拒收比选响应文件。</w:t>
      </w:r>
    </w:p>
    <w:p w:rsidR="002E6608" w:rsidRDefault="00B81B9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2E6608" w:rsidRDefault="00B81B9A">
      <w:pPr>
        <w:adjustRightInd w:val="0"/>
        <w:snapToGrid w:val="0"/>
        <w:spacing w:line="360" w:lineRule="auto"/>
        <w:ind w:left="1" w:firstLineChars="200" w:firstLine="560"/>
        <w:jc w:val="left"/>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2E6608" w:rsidRDefault="00B81B9A">
      <w:pPr>
        <w:adjustRightInd w:val="0"/>
        <w:snapToGrid w:val="0"/>
        <w:spacing w:line="600" w:lineRule="exact"/>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履约保证金为2.5万元（大写：贰万伍仟元整），在收到成交通知书10日内缴纳，于履约结束后，由使用部门一次性退还（不计利息）。</w:t>
      </w:r>
    </w:p>
    <w:p w:rsidR="002E6608" w:rsidRDefault="00B81B9A">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2E6608" w:rsidRDefault="00B81B9A">
      <w:pPr>
        <w:adjustRightInd w:val="0"/>
        <w:snapToGrid w:val="0"/>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6.1本项目不付预付款；</w:t>
      </w:r>
    </w:p>
    <w:p w:rsidR="002E6608" w:rsidRDefault="00B81B9A">
      <w:pPr>
        <w:adjustRightInd w:val="0"/>
        <w:snapToGrid w:val="0"/>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6.2合同签订之日起每6个月支付一次（所有检测项目完成并取</w:t>
      </w:r>
      <w:r>
        <w:rPr>
          <w:rFonts w:ascii="方正仿宋_GBK" w:eastAsia="方正仿宋_GBK" w:hAnsi="方正仿宋_GBK" w:cs="方正仿宋_GBK" w:hint="eastAsia"/>
          <w:sz w:val="28"/>
          <w:szCs w:val="28"/>
        </w:rPr>
        <w:lastRenderedPageBreak/>
        <w:t>得有效检测报告即视为项目完成），按实际有效检测次数乘以每项目成交单价进行付款；</w:t>
      </w:r>
    </w:p>
    <w:p w:rsidR="002E6608" w:rsidRDefault="00B81B9A">
      <w:pPr>
        <w:adjustRightInd w:val="0"/>
        <w:snapToGrid w:val="0"/>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6.3</w:t>
      </w:r>
      <w:r>
        <w:rPr>
          <w:rFonts w:ascii="方正仿宋_GBK" w:eastAsia="方正仿宋_GBK" w:hAnsi="方正仿宋_GBK" w:cs="方正仿宋_GBK" w:hint="eastAsia"/>
          <w:sz w:val="28"/>
          <w:szCs w:val="28"/>
          <w:lang w:val="zh-CN"/>
        </w:rPr>
        <w:t>所有检测报告出具后，</w:t>
      </w:r>
      <w:r>
        <w:rPr>
          <w:rFonts w:ascii="方正仿宋_GBK" w:eastAsia="方正仿宋_GBK" w:hAnsi="方正仿宋_GBK" w:cs="方正仿宋_GBK" w:hint="eastAsia"/>
          <w:sz w:val="28"/>
          <w:szCs w:val="28"/>
        </w:rPr>
        <w:t>若承揽方开具增值税专用发票，则发包方支付不含税金额和税额的总金额；若承揽方开具增值税普通发票，则发包方仅支付不含税合同金额。</w:t>
      </w:r>
    </w:p>
    <w:p w:rsidR="002E6608" w:rsidRDefault="00B81B9A">
      <w:pPr>
        <w:spacing w:line="360" w:lineRule="auto"/>
        <w:ind w:firstLineChars="196" w:firstLine="551"/>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七、工期</w:t>
      </w:r>
      <w:r>
        <w:rPr>
          <w:rFonts w:ascii="方正仿宋_GBK" w:eastAsia="方正仿宋_GBK" w:hAnsi="方正仿宋_GBK" w:cs="方正仿宋_GBK" w:hint="eastAsia"/>
          <w:b/>
          <w:sz w:val="28"/>
          <w:szCs w:val="28"/>
        </w:rPr>
        <w:t>及服务期</w:t>
      </w:r>
    </w:p>
    <w:p w:rsidR="002E6608" w:rsidRDefault="00B81B9A">
      <w:pPr>
        <w:adjustRightInd w:val="0"/>
        <w:snapToGrid w:val="0"/>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7.1工期：每次取样后需分别出具检测报告，需在10个工作日出具电子档检测报告，15个工作日内提供纸质件盖CMA计量认证及其单位专用章的检测报告。</w:t>
      </w:r>
    </w:p>
    <w:p w:rsidR="002E6608" w:rsidRDefault="00B81B9A">
      <w:pPr>
        <w:adjustRightInd w:val="0"/>
        <w:snapToGrid w:val="0"/>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7.2服务期：【2020】年【6】月【1】日至【2022】年【5】月【31】日。</w:t>
      </w:r>
    </w:p>
    <w:p w:rsidR="002E6608" w:rsidRDefault="00B81B9A">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八、质保期或服务期：本项目无质保期。</w:t>
      </w:r>
    </w:p>
    <w:p w:rsidR="002E6608" w:rsidRDefault="00B81B9A">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2E6608" w:rsidRDefault="00B81B9A">
      <w:pPr>
        <w:autoSpaceDE w:val="0"/>
        <w:autoSpaceDN w:val="0"/>
        <w:adjustRightInd w:val="0"/>
        <w:spacing w:line="600" w:lineRule="exact"/>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2E6608" w:rsidRDefault="00B81B9A">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2E6608" w:rsidRDefault="00B81B9A">
      <w:pPr>
        <w:autoSpaceDE w:val="0"/>
        <w:autoSpaceDN w:val="0"/>
        <w:adjustRightInd w:val="0"/>
        <w:spacing w:line="60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w:t>
      </w:r>
    </w:p>
    <w:p w:rsidR="002E6608" w:rsidRDefault="00B81B9A">
      <w:pPr>
        <w:autoSpaceDE w:val="0"/>
        <w:autoSpaceDN w:val="0"/>
        <w:adjustRightInd w:val="0"/>
        <w:spacing w:line="600" w:lineRule="exact"/>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r>
        <w:rPr>
          <w:rFonts w:ascii="方正仿宋_GBK" w:eastAsia="方正仿宋_GBK" w:hAnsi="方正仿宋_GBK" w:cs="方正仿宋_GBK" w:hint="eastAsia"/>
          <w:color w:val="000000"/>
          <w:sz w:val="28"/>
          <w:szCs w:val="28"/>
        </w:rPr>
        <w:t>封面上须注明“项目名称”、“比选文件编号”、“响</w:t>
      </w:r>
      <w:r>
        <w:rPr>
          <w:rFonts w:ascii="方正仿宋_GBK" w:eastAsia="方正仿宋_GBK" w:hAnsi="方正仿宋_GBK" w:cs="方正仿宋_GBK" w:hint="eastAsia"/>
          <w:color w:val="000000"/>
          <w:sz w:val="28"/>
          <w:szCs w:val="28"/>
        </w:rPr>
        <w:lastRenderedPageBreak/>
        <w:t>应单位名称”并加盖响应单位公章</w:t>
      </w:r>
      <w:r>
        <w:rPr>
          <w:rFonts w:ascii="方正仿宋_GBK" w:eastAsia="方正仿宋_GBK" w:hAnsi="方正仿宋_GBK" w:cs="方正仿宋_GBK" w:hint="eastAsia"/>
          <w:color w:val="000000"/>
          <w:sz w:val="28"/>
          <w:szCs w:val="28"/>
          <w:lang w:val="zh-CN"/>
        </w:rPr>
        <w:t>。</w:t>
      </w:r>
    </w:p>
    <w:p w:rsidR="002E6608" w:rsidRDefault="00B81B9A">
      <w:pPr>
        <w:autoSpaceDE w:val="0"/>
        <w:autoSpaceDN w:val="0"/>
        <w:adjustRightInd w:val="0"/>
        <w:spacing w:line="600" w:lineRule="exact"/>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1和附件2</w:t>
      </w:r>
      <w:r>
        <w:rPr>
          <w:rFonts w:ascii="方正仿宋_GBK" w:eastAsia="方正仿宋_GBK" w:hAnsi="方正仿宋_GBK" w:cs="方正仿宋_GBK" w:hint="eastAsia"/>
          <w:sz w:val="28"/>
          <w:szCs w:val="28"/>
          <w:lang w:val="zh-CN"/>
        </w:rPr>
        <w:t>）。</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报价部分：报价应是本比选文件所确定的全部工作内容的价格体现。其应包括施工设备、劳务、管理、材料、安装、维护、利润、税金及政策性文件规定的各项应有费用，工程项目需提供预（结）算书。</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单项目</w:t>
      </w:r>
      <w:r>
        <w:rPr>
          <w:rFonts w:ascii="方正仿宋_GBK" w:eastAsia="方正仿宋_GBK" w:hAnsi="方正仿宋_GBK" w:cs="方正仿宋_GBK" w:hint="eastAsia"/>
          <w:sz w:val="28"/>
          <w:szCs w:val="28"/>
          <w:lang w:val="zh-CN"/>
        </w:rPr>
        <w:t>报</w:t>
      </w:r>
      <w:r>
        <w:rPr>
          <w:rFonts w:ascii="方正仿宋_GBK" w:eastAsia="方正仿宋_GBK" w:hAnsi="方正仿宋_GBK" w:cs="方正仿宋_GBK" w:hint="eastAsia"/>
          <w:color w:val="000000"/>
          <w:sz w:val="28"/>
          <w:szCs w:val="28"/>
          <w:lang w:val="zh-CN"/>
        </w:rPr>
        <w:t>价一次性全额包干、包死，参与比选的承包人报价时须充分考虑人工及材料的涨价因素及履行本项目合同有关的其他风险。</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技术部分：包括检测方案、检测报告提供时间和关键环节控制等内容。</w:t>
      </w:r>
    </w:p>
    <w:p w:rsidR="002E6608" w:rsidRDefault="00B81B9A">
      <w:pPr>
        <w:widowControl/>
        <w:spacing w:line="600" w:lineRule="exact"/>
        <w:ind w:firstLineChars="200" w:firstLine="560"/>
        <w:jc w:val="left"/>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w:t>
      </w:r>
      <w:r>
        <w:rPr>
          <w:rFonts w:ascii="方正仿宋_GBK" w:eastAsia="方正仿宋_GBK" w:hAnsi="方正仿宋_GBK" w:cs="方正仿宋_GBK" w:hint="eastAsia"/>
          <w:color w:val="000000"/>
          <w:sz w:val="28"/>
          <w:szCs w:val="28"/>
        </w:rPr>
        <w:t>加盖公司鲜章</w:t>
      </w:r>
      <w:r>
        <w:rPr>
          <w:rFonts w:ascii="方正仿宋_GBK" w:eastAsia="方正仿宋_GBK" w:hAnsi="方正仿宋_GBK" w:cs="方正仿宋_GBK" w:hint="eastAsia"/>
          <w:color w:val="000000"/>
          <w:sz w:val="28"/>
          <w:szCs w:val="28"/>
          <w:lang w:val="zh-CN"/>
        </w:rPr>
        <w:t>），盖有CMA认证章的检验检测机构资质认定证书及附表（复印件</w:t>
      </w:r>
      <w:r>
        <w:rPr>
          <w:rFonts w:ascii="方正仿宋_GBK" w:eastAsia="方正仿宋_GBK" w:hAnsi="方正仿宋_GBK" w:cs="方正仿宋_GBK" w:hint="eastAsia"/>
          <w:color w:val="000000"/>
          <w:sz w:val="28"/>
          <w:szCs w:val="28"/>
        </w:rPr>
        <w:t>加盖公司鲜章</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重庆市社会环境监测机构认证资质证书，</w:t>
      </w:r>
      <w:r>
        <w:rPr>
          <w:rFonts w:ascii="方正仿宋_GBK" w:eastAsia="方正仿宋_GBK" w:hAnsi="方正仿宋_GBK" w:cs="方正仿宋_GBK" w:hint="eastAsia"/>
          <w:color w:val="000000"/>
          <w:sz w:val="28"/>
          <w:szCs w:val="28"/>
          <w:lang w:val="zh-CN"/>
        </w:rPr>
        <w:t>法人代表委托书（原件）、法定代表人身份证复印件（</w:t>
      </w:r>
      <w:r>
        <w:rPr>
          <w:rFonts w:ascii="方正仿宋_GBK" w:eastAsia="方正仿宋_GBK" w:hAnsi="方正仿宋_GBK" w:cs="方正仿宋_GBK" w:hint="eastAsia"/>
          <w:color w:val="000000"/>
          <w:sz w:val="28"/>
          <w:szCs w:val="28"/>
        </w:rPr>
        <w:t>盖公司鲜章</w:t>
      </w:r>
      <w:r>
        <w:rPr>
          <w:rFonts w:ascii="方正仿宋_GBK" w:eastAsia="方正仿宋_GBK" w:hAnsi="方正仿宋_GBK" w:cs="方正仿宋_GBK" w:hint="eastAsia"/>
          <w:color w:val="000000"/>
          <w:sz w:val="28"/>
          <w:szCs w:val="28"/>
          <w:lang w:val="zh-CN"/>
        </w:rPr>
        <w:t>）、被授权人身份证复印件（</w:t>
      </w:r>
      <w:r>
        <w:rPr>
          <w:rFonts w:ascii="方正仿宋_GBK" w:eastAsia="方正仿宋_GBK" w:hAnsi="方正仿宋_GBK" w:cs="方正仿宋_GBK" w:hint="eastAsia"/>
          <w:color w:val="000000"/>
          <w:sz w:val="28"/>
          <w:szCs w:val="28"/>
        </w:rPr>
        <w:t>盖公司鲜章</w:t>
      </w:r>
      <w:r>
        <w:rPr>
          <w:rFonts w:ascii="方正仿宋_GBK" w:eastAsia="方正仿宋_GBK" w:hAnsi="方正仿宋_GBK" w:cs="方正仿宋_GBK" w:hint="eastAsia"/>
          <w:color w:val="000000"/>
          <w:sz w:val="28"/>
          <w:szCs w:val="28"/>
          <w:lang w:val="zh-CN"/>
        </w:rPr>
        <w:t>）、</w:t>
      </w:r>
      <w:r>
        <w:rPr>
          <w:rFonts w:ascii="方正仿宋_GBK" w:eastAsia="方正仿宋_GBK" w:hAnsi="方正仿宋_GBK" w:cs="方正仿宋_GBK" w:hint="eastAsia"/>
          <w:color w:val="000000"/>
          <w:sz w:val="28"/>
          <w:szCs w:val="28"/>
        </w:rPr>
        <w:t>以往业绩证明</w:t>
      </w:r>
      <w:r>
        <w:rPr>
          <w:rFonts w:ascii="方正仿宋_GBK" w:eastAsia="方正仿宋_GBK" w:hAnsi="方正仿宋_GBK" w:cs="方正仿宋_GBK" w:hint="eastAsia"/>
          <w:color w:val="000000" w:themeColor="text1"/>
          <w:sz w:val="28"/>
          <w:szCs w:val="28"/>
        </w:rPr>
        <w:t>【提供近三年合同金额在10万元/年以上的水质检测项目的合同复印件（至少一份并加盖公司鲜章）】、</w:t>
      </w:r>
      <w:r>
        <w:rPr>
          <w:rFonts w:ascii="方正仿宋_GBK" w:eastAsia="方正仿宋_GBK" w:hAnsi="方正仿宋_GBK" w:cs="方正仿宋_GBK" w:hint="eastAsia"/>
          <w:color w:val="000000" w:themeColor="text1"/>
          <w:sz w:val="28"/>
          <w:szCs w:val="28"/>
          <w:lang w:val="zh-CN"/>
        </w:rPr>
        <w:t>其它资格证明（如企业资信证明、</w:t>
      </w:r>
      <w:r>
        <w:rPr>
          <w:rFonts w:ascii="方正仿宋_GBK" w:eastAsia="方正仿宋_GBK" w:hAnsi="方正仿宋_GBK" w:cs="方正仿宋_GBK" w:hint="eastAsia"/>
          <w:color w:val="000000"/>
          <w:sz w:val="28"/>
          <w:szCs w:val="28"/>
          <w:lang w:val="zh-CN"/>
        </w:rPr>
        <w:t>质量体系认证等）以及服务承诺等。</w:t>
      </w:r>
    </w:p>
    <w:p w:rsidR="002E6608" w:rsidRDefault="00B81B9A">
      <w:pPr>
        <w:autoSpaceDE w:val="0"/>
        <w:autoSpaceDN w:val="0"/>
        <w:adjustRightInd w:val="0"/>
        <w:spacing w:line="600" w:lineRule="exact"/>
        <w:ind w:firstLineChars="225" w:firstLine="630"/>
        <w:rPr>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sidR="00CF3C81">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w:t>
      </w:r>
      <w:r w:rsidR="00CF3C81">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2E6608" w:rsidRDefault="00B81B9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比选响应人的报价超过比选最高限价的。</w:t>
      </w:r>
    </w:p>
    <w:p w:rsidR="002E6608" w:rsidRDefault="00B81B9A">
      <w:pPr>
        <w:autoSpaceDE w:val="0"/>
        <w:autoSpaceDN w:val="0"/>
        <w:adjustRightInd w:val="0"/>
        <w:snapToGrid w:val="0"/>
        <w:spacing w:line="600" w:lineRule="exact"/>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11.2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w:t>
      </w:r>
      <w:r>
        <w:rPr>
          <w:rFonts w:ascii="方正仿宋_GBK" w:eastAsia="方正仿宋_GBK" w:hAnsi="方正仿宋_GBK" w:cs="方正仿宋_GBK" w:hint="eastAsia"/>
          <w:color w:val="000000"/>
          <w:kern w:val="0"/>
          <w:sz w:val="28"/>
          <w:szCs w:val="28"/>
        </w:rPr>
        <w:lastRenderedPageBreak/>
        <w:t>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比选响应文件装订要求不符：</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11.3.1 散装或者活页装订的；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11.3.2 比选响应文件份数不足或未按要求提供电子U盘的；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11.3.3 比选响应文件封面未标注正副本（密封袋封面无需标注正副本）。</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比选响应文件中报价函部分、授权部分无法定代表人签字（签章）或签字人无有效授权书的。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报价函部分未按规定的格式完整填写（增项填写不作为作废条款）。</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评审委员会审查发现比选响应文件未能对比选文件提出的所有实质性要求和条件作出响应的。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有串通比选或弄虚作假或有其他违法行为的。</w:t>
      </w:r>
    </w:p>
    <w:p w:rsidR="002E6608" w:rsidRDefault="00B81B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（四）有效线索和相关证据、证明材料。</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（二）未署异议提出人真实姓名、签字和有效联系方式。</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2E6608" w:rsidRDefault="00B81B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E6608" w:rsidRDefault="00B81B9A">
      <w:pPr>
        <w:autoSpaceDE w:val="0"/>
        <w:autoSpaceDN w:val="0"/>
        <w:adjustRightInd w:val="0"/>
        <w:spacing w:line="60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2E6608" w:rsidRDefault="00B81B9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2E6608" w:rsidRDefault="00B81B9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000000" w:themeColor="text1"/>
          <w:kern w:val="0"/>
          <w:sz w:val="28"/>
          <w:szCs w:val="28"/>
          <w:u w:val="single"/>
        </w:rPr>
        <w:t>2020年</w:t>
      </w:r>
      <w:r w:rsidR="00CF3C81">
        <w:rPr>
          <w:rFonts w:ascii="方正仿宋_GBK" w:eastAsia="方正仿宋_GBK" w:hAnsi="方正仿宋_GBK" w:cs="方正仿宋_GBK" w:hint="eastAsia"/>
          <w:color w:val="000000" w:themeColor="text1"/>
          <w:kern w:val="0"/>
          <w:sz w:val="28"/>
          <w:szCs w:val="28"/>
          <w:u w:val="single"/>
        </w:rPr>
        <w:t>4</w:t>
      </w:r>
      <w:r>
        <w:rPr>
          <w:rFonts w:ascii="方正仿宋_GBK" w:eastAsia="方正仿宋_GBK" w:hAnsi="方正仿宋_GBK" w:cs="方正仿宋_GBK" w:hint="eastAsia"/>
          <w:color w:val="000000" w:themeColor="text1"/>
          <w:kern w:val="0"/>
          <w:sz w:val="28"/>
          <w:szCs w:val="28"/>
          <w:u w:val="single"/>
        </w:rPr>
        <w:t>月</w:t>
      </w:r>
      <w:r w:rsidR="00CF3C81">
        <w:rPr>
          <w:rFonts w:ascii="方正仿宋_GBK" w:eastAsia="方正仿宋_GBK" w:hAnsi="方正仿宋_GBK" w:cs="方正仿宋_GBK" w:hint="eastAsia"/>
          <w:color w:val="000000" w:themeColor="text1"/>
          <w:kern w:val="0"/>
          <w:sz w:val="28"/>
          <w:szCs w:val="28"/>
          <w:u w:val="single"/>
        </w:rPr>
        <w:t>21</w:t>
      </w:r>
      <w:r>
        <w:rPr>
          <w:rFonts w:ascii="方正仿宋_GBK" w:eastAsia="方正仿宋_GBK" w:hAnsi="方正仿宋_GBK" w:cs="方正仿宋_GBK" w:hint="eastAsia"/>
          <w:color w:val="000000" w:themeColor="text1"/>
          <w:kern w:val="0"/>
          <w:sz w:val="28"/>
          <w:szCs w:val="28"/>
          <w:u w:val="single"/>
        </w:rPr>
        <w:t>日9:00至10:00</w:t>
      </w:r>
      <w:r>
        <w:rPr>
          <w:rFonts w:ascii="方正仿宋_GBK" w:eastAsia="方正仿宋_GBK" w:hAnsi="方正仿宋_GBK" w:cs="方正仿宋_GBK" w:hint="eastAsia"/>
          <w:color w:val="000000" w:themeColor="text1"/>
          <w:kern w:val="0"/>
          <w:sz w:val="28"/>
          <w:szCs w:val="28"/>
        </w:rPr>
        <w:t>时</w:t>
      </w:r>
      <w:r>
        <w:rPr>
          <w:rFonts w:ascii="方正仿宋_GBK" w:eastAsia="方正仿宋_GBK" w:hAnsi="方正仿宋_GBK" w:cs="方正仿宋_GBK" w:hint="eastAsia"/>
          <w:kern w:val="0"/>
          <w:sz w:val="28"/>
          <w:szCs w:val="28"/>
        </w:rPr>
        <w:t>送到重庆机场有限公司办公楼6010室，过期不予受理。</w:t>
      </w:r>
    </w:p>
    <w:p w:rsidR="002E6608" w:rsidRDefault="00B81B9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 xml:space="preserve"> 2020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CF3C81">
        <w:rPr>
          <w:rFonts w:ascii="方正仿宋_GBK" w:eastAsia="方正仿宋_GBK" w:hAnsi="方正仿宋_GBK" w:cs="方正仿宋_GBK" w:hint="eastAsia"/>
          <w:sz w:val="28"/>
          <w:szCs w:val="28"/>
          <w:u w:val="single"/>
        </w:rPr>
        <w:t>4</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CF3C81">
        <w:rPr>
          <w:rFonts w:ascii="方正仿宋_GBK" w:eastAsia="方正仿宋_GBK" w:hAnsi="方正仿宋_GBK" w:cs="方正仿宋_GBK" w:hint="eastAsia"/>
          <w:sz w:val="28"/>
          <w:szCs w:val="28"/>
          <w:u w:val="single"/>
        </w:rPr>
        <w:t>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2E6608" w:rsidRDefault="00B81B9A">
      <w:pPr>
        <w:widowControl/>
        <w:adjustRightInd w:val="0"/>
        <w:snapToGrid w:val="0"/>
        <w:spacing w:line="600" w:lineRule="exact"/>
        <w:ind w:firstLineChars="200" w:firstLine="562"/>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14.3参加比选唱价会议的比选响应人的法定代表人或其授权的代理人应当随身携带本人身份证（原件），授权的代理人还应当随身携带法定代表人授权委托书（原件），以备核验其合法身份。</w:t>
      </w:r>
    </w:p>
    <w:p w:rsidR="002E6608" w:rsidRDefault="00B81B9A">
      <w:pPr>
        <w:widowControl/>
        <w:adjustRightInd w:val="0"/>
        <w:snapToGrid w:val="0"/>
        <w:spacing w:line="600" w:lineRule="exact"/>
        <w:ind w:firstLineChars="200" w:firstLine="562"/>
        <w:jc w:val="left"/>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2E6608" w:rsidRDefault="00B81B9A">
      <w:pPr>
        <w:autoSpaceDE w:val="0"/>
        <w:autoSpaceDN w:val="0"/>
        <w:adjustRightInd w:val="0"/>
        <w:snapToGrid w:val="0"/>
        <w:spacing w:line="600" w:lineRule="exact"/>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2E6608" w:rsidRDefault="00B81B9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2E6608" w:rsidRDefault="00B81B9A">
      <w:pPr>
        <w:snapToGrid w:val="0"/>
        <w:spacing w:line="60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2E6608" w:rsidRDefault="00B81B9A">
      <w:pPr>
        <w:snapToGrid w:val="0"/>
        <w:spacing w:line="60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CF3C81">
        <w:rPr>
          <w:rFonts w:ascii="方正仿宋_GBK" w:eastAsia="方正仿宋_GBK" w:hAnsi="方正仿宋_GBK" w:cs="方正仿宋_GBK" w:hint="eastAsia"/>
          <w:sz w:val="28"/>
          <w:szCs w:val="28"/>
        </w:rPr>
        <w:t>付先生</w:t>
      </w:r>
    </w:p>
    <w:p w:rsidR="002E6608" w:rsidRDefault="00B81B9A">
      <w:pPr>
        <w:snapToGrid w:val="0"/>
        <w:spacing w:line="60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CF3C81">
        <w:rPr>
          <w:rFonts w:ascii="方正仿宋_GBK" w:eastAsia="方正仿宋_GBK" w:hAnsi="方正仿宋_GBK" w:cs="方正仿宋_GBK" w:hint="eastAsia"/>
          <w:sz w:val="28"/>
          <w:szCs w:val="28"/>
        </w:rPr>
        <w:t>023-67152406</w:t>
      </w:r>
    </w:p>
    <w:p w:rsidR="002E6608" w:rsidRDefault="00B81B9A">
      <w:pPr>
        <w:snapToGrid w:val="0"/>
        <w:spacing w:line="60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r w:rsidR="00CF3C81">
        <w:rPr>
          <w:rFonts w:ascii="方正仿宋_GBK" w:eastAsia="方正仿宋_GBK" w:hAnsi="方正仿宋_GBK" w:cs="方正仿宋_GBK" w:hint="eastAsia"/>
          <w:sz w:val="28"/>
          <w:szCs w:val="28"/>
        </w:rPr>
        <w:t>023-6715</w:t>
      </w:r>
      <w:r w:rsidR="001270E5">
        <w:rPr>
          <w:rFonts w:ascii="方正仿宋_GBK" w:eastAsia="方正仿宋_GBK" w:hAnsi="方正仿宋_GBK" w:cs="方正仿宋_GBK" w:hint="eastAsia"/>
          <w:sz w:val="28"/>
          <w:szCs w:val="28"/>
        </w:rPr>
        <w:t>6296</w:t>
      </w:r>
    </w:p>
    <w:p w:rsidR="002E6608" w:rsidRDefault="00B81B9A">
      <w:pPr>
        <w:snapToGrid w:val="0"/>
        <w:spacing w:line="600" w:lineRule="exact"/>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w:t>
      </w:r>
      <w:r w:rsidR="001270E5">
        <w:rPr>
          <w:rFonts w:ascii="方正仿宋_GBK" w:eastAsia="方正仿宋_GBK" w:hAnsi="方正仿宋_GBK" w:cs="方正仿宋_GBK" w:hint="eastAsia"/>
          <w:sz w:val="28"/>
          <w:szCs w:val="28"/>
        </w:rPr>
        <w:t>0</w:t>
      </w:r>
    </w:p>
    <w:p w:rsidR="002E6608" w:rsidRDefault="002E6608">
      <w:pPr>
        <w:pStyle w:val="a0"/>
        <w:rPr>
          <w:rFonts w:ascii="方正仿宋_GBK" w:eastAsia="方正仿宋_GBK" w:hAnsi="方正仿宋_GBK" w:cs="方正仿宋_GBK"/>
          <w:sz w:val="28"/>
          <w:szCs w:val="28"/>
        </w:rPr>
      </w:pPr>
    </w:p>
    <w:p w:rsidR="002E6608" w:rsidRDefault="002E6608">
      <w:pPr>
        <w:pStyle w:val="a0"/>
        <w:jc w:val="both"/>
      </w:pPr>
    </w:p>
    <w:p w:rsidR="001270E5" w:rsidRDefault="001270E5" w:rsidP="001270E5"/>
    <w:p w:rsidR="001270E5" w:rsidRDefault="001270E5" w:rsidP="001270E5">
      <w:pPr>
        <w:pStyle w:val="a0"/>
      </w:pPr>
    </w:p>
    <w:p w:rsidR="001270E5" w:rsidRDefault="001270E5" w:rsidP="001270E5"/>
    <w:p w:rsidR="001270E5" w:rsidRDefault="001270E5" w:rsidP="001270E5">
      <w:pPr>
        <w:pStyle w:val="a0"/>
      </w:pPr>
    </w:p>
    <w:p w:rsidR="001270E5" w:rsidRDefault="001270E5" w:rsidP="001270E5"/>
    <w:p w:rsidR="001270E5" w:rsidRDefault="001270E5" w:rsidP="001270E5">
      <w:pPr>
        <w:pStyle w:val="a0"/>
      </w:pPr>
    </w:p>
    <w:p w:rsidR="001270E5" w:rsidRPr="001270E5" w:rsidRDefault="001270E5" w:rsidP="001270E5"/>
    <w:p w:rsidR="002E6608" w:rsidRDefault="00B81B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2E6608" w:rsidRDefault="00B81B9A">
      <w:pPr>
        <w:jc w:val="center"/>
        <w:rPr>
          <w:rFonts w:ascii="仿宋" w:eastAsia="仿宋" w:hAnsi="仿宋"/>
          <w:b/>
          <w:sz w:val="32"/>
          <w:szCs w:val="32"/>
        </w:rPr>
      </w:pPr>
      <w:r>
        <w:rPr>
          <w:rFonts w:ascii="仿宋" w:eastAsia="仿宋" w:hAnsi="仿宋" w:hint="eastAsia"/>
          <w:b/>
          <w:sz w:val="32"/>
          <w:szCs w:val="32"/>
        </w:rPr>
        <w:t>报价函</w:t>
      </w:r>
    </w:p>
    <w:p w:rsidR="002E6608" w:rsidRDefault="00B81B9A">
      <w:pPr>
        <w:spacing w:line="600" w:lineRule="exact"/>
        <w:jc w:val="left"/>
        <w:rPr>
          <w:rFonts w:ascii="仿宋" w:eastAsia="仿宋" w:hAnsi="仿宋"/>
          <w:sz w:val="28"/>
          <w:szCs w:val="28"/>
        </w:rPr>
      </w:pPr>
      <w:r>
        <w:rPr>
          <w:rFonts w:ascii="仿宋" w:eastAsia="仿宋" w:hAnsi="仿宋" w:hint="eastAsia"/>
          <w:sz w:val="28"/>
          <w:szCs w:val="28"/>
        </w:rPr>
        <w:t>重庆机场集团有限公司：</w:t>
      </w:r>
    </w:p>
    <w:p w:rsidR="002E6608" w:rsidRDefault="00B81B9A">
      <w:pPr>
        <w:adjustRightInd w:val="0"/>
        <w:snapToGrid w:val="0"/>
        <w:spacing w:line="600" w:lineRule="exact"/>
        <w:ind w:firstLineChars="200" w:firstLine="560"/>
        <w:jc w:val="left"/>
        <w:rPr>
          <w:rFonts w:ascii="仿宋" w:eastAsia="仿宋" w:hAnsi="仿宋"/>
          <w:color w:val="FF0000"/>
          <w:sz w:val="28"/>
          <w:szCs w:val="28"/>
        </w:rPr>
      </w:pPr>
      <w:r>
        <w:rPr>
          <w:rFonts w:ascii="仿宋" w:eastAsia="仿宋" w:hAnsi="仿宋" w:hint="eastAsia"/>
          <w:color w:val="000000" w:themeColor="text1"/>
          <w:sz w:val="28"/>
          <w:szCs w:val="28"/>
        </w:rPr>
        <w:t>我方已仔细研究了</w:t>
      </w:r>
      <w:r>
        <w:rPr>
          <w:rFonts w:ascii="仿宋" w:eastAsia="仿宋" w:hAnsi="仿宋"/>
          <w:color w:val="000000" w:themeColor="text1"/>
          <w:sz w:val="28"/>
          <w:szCs w:val="28"/>
          <w:u w:val="single"/>
        </w:rPr>
        <w:tab/>
      </w:r>
      <w:r>
        <w:rPr>
          <w:rFonts w:ascii="仿宋" w:eastAsia="仿宋" w:hAnsi="仿宋"/>
          <w:color w:val="000000" w:themeColor="text1"/>
          <w:sz w:val="28"/>
          <w:szCs w:val="28"/>
          <w:u w:val="single"/>
        </w:rPr>
        <w:tab/>
      </w:r>
      <w:r w:rsidR="001270E5">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（项目名称）</w:t>
      </w:r>
      <w:r>
        <w:rPr>
          <w:rFonts w:ascii="仿宋" w:eastAsia="仿宋" w:hAnsi="仿宋" w:hint="eastAsia"/>
          <w:color w:val="000000" w:themeColor="text1"/>
          <w:sz w:val="28"/>
          <w:szCs w:val="28"/>
        </w:rPr>
        <w:t>项目比选文件的全部内容，愿意以人民币</w:t>
      </w:r>
      <w:r>
        <w:rPr>
          <w:rFonts w:ascii="仿宋" w:eastAsia="仿宋" w:hAnsi="仿宋" w:hint="eastAsia"/>
          <w:color w:val="000000" w:themeColor="text1"/>
          <w:sz w:val="28"/>
          <w:szCs w:val="28"/>
          <w:u w:val="single"/>
        </w:rPr>
        <w:t xml:space="preserve">（大写）  </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元（</w:t>
      </w:r>
      <w:r>
        <w:rPr>
          <w:rFonts w:eastAsia="仿宋"/>
          <w:color w:val="000000" w:themeColor="text1"/>
          <w:sz w:val="28"/>
          <w:szCs w:val="28"/>
          <w:u w:val="single"/>
        </w:rPr>
        <w:t>¥</w:t>
      </w:r>
      <w:r>
        <w:rPr>
          <w:rFonts w:ascii="仿宋" w:eastAsia="仿宋" w:hAnsi="仿宋"/>
          <w:color w:val="000000" w:themeColor="text1"/>
          <w:sz w:val="28"/>
          <w:szCs w:val="28"/>
          <w:u w:val="single"/>
        </w:rPr>
        <w:tab/>
      </w:r>
      <w:r w:rsidR="001270E5">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b/>
          <w:bCs/>
          <w:color w:val="000000" w:themeColor="text1"/>
          <w:sz w:val="28"/>
          <w:szCs w:val="28"/>
        </w:rPr>
        <w:t>不含增值税</w:t>
      </w:r>
      <w:r>
        <w:rPr>
          <w:rFonts w:ascii="仿宋" w:eastAsia="仿宋" w:hAnsi="仿宋" w:hint="eastAsia"/>
          <w:color w:val="000000" w:themeColor="text1"/>
          <w:sz w:val="28"/>
          <w:szCs w:val="28"/>
        </w:rPr>
        <w:t>专用发票的总报价，</w:t>
      </w:r>
      <w:r>
        <w:rPr>
          <w:rFonts w:ascii="仿宋_GB2312" w:eastAsia="仿宋_GB2312" w:hAnsi="宋体" w:hint="eastAsia"/>
          <w:color w:val="000000" w:themeColor="text1"/>
          <w:sz w:val="28"/>
          <w:szCs w:val="28"/>
        </w:rPr>
        <w:t>增值税</w:t>
      </w:r>
      <w:r>
        <w:rPr>
          <w:rFonts w:ascii="仿宋" w:eastAsia="仿宋" w:hAnsi="仿宋" w:hint="eastAsia"/>
          <w:color w:val="000000" w:themeColor="text1"/>
          <w:sz w:val="28"/>
          <w:szCs w:val="28"/>
        </w:rPr>
        <w:t>税率</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。工期：每次取样后需在</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个工作日出具电子档检测报告，</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个工作日内提供纸质件盖CMA计量认证及其单位专用章的检测报告；服务期</w:t>
      </w:r>
      <w:r w:rsidR="001270E5">
        <w:rPr>
          <w:rFonts w:ascii="仿宋" w:eastAsia="仿宋" w:hAnsi="仿宋" w:hint="eastAsia"/>
          <w:color w:val="000000" w:themeColor="text1"/>
          <w:sz w:val="28"/>
          <w:szCs w:val="28"/>
        </w:rPr>
        <w:t>为</w:t>
      </w:r>
      <w:r>
        <w:rPr>
          <w:rFonts w:ascii="仿宋" w:eastAsia="仿宋" w:hAnsi="仿宋" w:hint="eastAsia"/>
          <w:color w:val="000000" w:themeColor="text1"/>
          <w:sz w:val="28"/>
          <w:szCs w:val="28"/>
          <w:u w:val="single"/>
        </w:rPr>
        <w:tab/>
        <w:t xml:space="preserve">   </w:t>
      </w:r>
      <w:r>
        <w:rPr>
          <w:rFonts w:ascii="仿宋" w:eastAsia="仿宋" w:hAnsi="仿宋" w:hint="eastAsia"/>
          <w:color w:val="000000" w:themeColor="text1"/>
          <w:sz w:val="28"/>
          <w:szCs w:val="28"/>
        </w:rPr>
        <w:t>，按合同约定实施和完成承包项目的全部工作。</w:t>
      </w:r>
    </w:p>
    <w:p w:rsidR="002E6608" w:rsidRDefault="00B81B9A">
      <w:pPr>
        <w:autoSpaceDE w:val="0"/>
        <w:autoSpaceDN w:val="0"/>
        <w:adjustRightInd w:val="0"/>
        <w:spacing w:before="15" w:line="600" w:lineRule="exact"/>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2E6608" w:rsidRDefault="00B81B9A">
      <w:pPr>
        <w:autoSpaceDE w:val="0"/>
        <w:autoSpaceDN w:val="0"/>
        <w:adjustRightInd w:val="0"/>
        <w:spacing w:line="600" w:lineRule="exact"/>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2E6608" w:rsidRDefault="00B81B9A">
      <w:pPr>
        <w:autoSpaceDE w:val="0"/>
        <w:autoSpaceDN w:val="0"/>
        <w:adjustRightInd w:val="0"/>
        <w:spacing w:line="600" w:lineRule="exact"/>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2E6608" w:rsidRDefault="00B81B9A">
      <w:pPr>
        <w:autoSpaceDE w:val="0"/>
        <w:autoSpaceDN w:val="0"/>
        <w:adjustRightInd w:val="0"/>
        <w:spacing w:line="6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2E6608" w:rsidRDefault="00B81B9A">
      <w:pPr>
        <w:autoSpaceDE w:val="0"/>
        <w:autoSpaceDN w:val="0"/>
        <w:adjustRightInd w:val="0"/>
        <w:spacing w:line="6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2E6608" w:rsidRDefault="00B81B9A">
      <w:pPr>
        <w:autoSpaceDE w:val="0"/>
        <w:autoSpaceDN w:val="0"/>
        <w:adjustRightInd w:val="0"/>
        <w:spacing w:line="600" w:lineRule="exact"/>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2E6608" w:rsidRDefault="00B81B9A">
      <w:pPr>
        <w:autoSpaceDE w:val="0"/>
        <w:autoSpaceDN w:val="0"/>
        <w:adjustRightInd w:val="0"/>
        <w:spacing w:line="600" w:lineRule="exact"/>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2E6608" w:rsidRDefault="00B81B9A">
      <w:pPr>
        <w:tabs>
          <w:tab w:val="left" w:pos="7140"/>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2E6608" w:rsidRDefault="00B81B9A">
      <w:pPr>
        <w:tabs>
          <w:tab w:val="left" w:pos="7140"/>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2E6608" w:rsidRDefault="00B81B9A">
      <w:pPr>
        <w:tabs>
          <w:tab w:val="left" w:pos="7035"/>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2E6608" w:rsidRDefault="00B81B9A">
      <w:pPr>
        <w:tabs>
          <w:tab w:val="left" w:pos="7035"/>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2E6608" w:rsidRDefault="00B81B9A">
      <w:pPr>
        <w:tabs>
          <w:tab w:val="left" w:pos="7035"/>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2E6608" w:rsidRDefault="00B81B9A">
      <w:pPr>
        <w:tabs>
          <w:tab w:val="left" w:pos="7035"/>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2E6608" w:rsidRDefault="00B81B9A">
      <w:pPr>
        <w:tabs>
          <w:tab w:val="left" w:pos="7035"/>
          <w:tab w:val="left" w:pos="7560"/>
          <w:tab w:val="left" w:pos="8300"/>
        </w:tabs>
        <w:autoSpaceDE w:val="0"/>
        <w:autoSpaceDN w:val="0"/>
        <w:adjustRightInd w:val="0"/>
        <w:spacing w:line="600" w:lineRule="exact"/>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2E6608" w:rsidRDefault="00B81B9A">
      <w:pPr>
        <w:tabs>
          <w:tab w:val="left" w:pos="6000"/>
          <w:tab w:val="left" w:pos="7040"/>
          <w:tab w:val="left" w:pos="8100"/>
        </w:tabs>
        <w:autoSpaceDE w:val="0"/>
        <w:autoSpaceDN w:val="0"/>
        <w:adjustRightInd w:val="0"/>
        <w:spacing w:line="60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2E6608" w:rsidRDefault="00B81B9A">
      <w:pPr>
        <w:tabs>
          <w:tab w:val="left" w:pos="6000"/>
          <w:tab w:val="left" w:pos="7040"/>
          <w:tab w:val="left" w:pos="8100"/>
        </w:tabs>
        <w:autoSpaceDE w:val="0"/>
        <w:autoSpaceDN w:val="0"/>
        <w:adjustRightInd w:val="0"/>
        <w:spacing w:line="60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rPr>
          <w:rFonts w:ascii="仿宋" w:eastAsia="仿宋" w:hAnsi="仿宋"/>
          <w:b/>
          <w:bCs/>
          <w:sz w:val="28"/>
          <w:szCs w:val="28"/>
        </w:rPr>
      </w:pPr>
    </w:p>
    <w:p w:rsidR="002E6608" w:rsidRDefault="002E6608">
      <w:pPr>
        <w:pStyle w:val="a0"/>
        <w:rPr>
          <w:rFonts w:ascii="仿宋" w:eastAsia="仿宋" w:hAnsi="仿宋"/>
          <w:sz w:val="28"/>
          <w:szCs w:val="28"/>
        </w:rPr>
      </w:pPr>
    </w:p>
    <w:p w:rsidR="002E6608" w:rsidRDefault="002E6608">
      <w:pPr>
        <w:rPr>
          <w:rFonts w:ascii="仿宋" w:eastAsia="仿宋" w:hAnsi="仿宋"/>
          <w:b/>
          <w:bCs/>
          <w:sz w:val="28"/>
          <w:szCs w:val="28"/>
        </w:rPr>
      </w:pPr>
    </w:p>
    <w:p w:rsidR="002E6608" w:rsidRDefault="002E6608">
      <w:pPr>
        <w:pStyle w:val="a0"/>
        <w:jc w:val="both"/>
      </w:pPr>
    </w:p>
    <w:p w:rsidR="002E6608" w:rsidRDefault="00B81B9A">
      <w:pPr>
        <w:rPr>
          <w:rFonts w:ascii="仿宋" w:eastAsia="仿宋" w:hAnsi="仿宋"/>
          <w:bCs/>
          <w:sz w:val="32"/>
          <w:szCs w:val="32"/>
        </w:rPr>
      </w:pPr>
      <w:r>
        <w:rPr>
          <w:rFonts w:ascii="仿宋" w:eastAsia="仿宋" w:hAnsi="仿宋" w:hint="eastAsia"/>
          <w:b/>
          <w:bCs/>
          <w:sz w:val="28"/>
          <w:szCs w:val="28"/>
        </w:rPr>
        <w:lastRenderedPageBreak/>
        <w:t>附件2：</w:t>
      </w:r>
    </w:p>
    <w:p w:rsidR="002E6608" w:rsidRDefault="00B81B9A">
      <w:pPr>
        <w:spacing w:line="540" w:lineRule="exact"/>
        <w:jc w:val="center"/>
        <w:rPr>
          <w:rFonts w:ascii="仿宋" w:eastAsia="仿宋" w:hAnsi="仿宋"/>
          <w:b/>
          <w:sz w:val="32"/>
          <w:szCs w:val="32"/>
        </w:rPr>
      </w:pPr>
      <w:r>
        <w:rPr>
          <w:rFonts w:ascii="仿宋" w:eastAsia="仿宋" w:hAnsi="仿宋" w:hint="eastAsia"/>
          <w:b/>
          <w:sz w:val="32"/>
          <w:szCs w:val="32"/>
        </w:rPr>
        <w:t>报价清单</w:t>
      </w:r>
    </w:p>
    <w:tbl>
      <w:tblPr>
        <w:tblStyle w:val="ad"/>
        <w:tblpPr w:leftFromText="180" w:rightFromText="180" w:vertAnchor="text" w:horzAnchor="page" w:tblpX="1608" w:tblpY="561"/>
        <w:tblOverlap w:val="never"/>
        <w:tblW w:w="9312" w:type="dxa"/>
        <w:tblLayout w:type="fixed"/>
        <w:tblLook w:val="04A0" w:firstRow="1" w:lastRow="0" w:firstColumn="1" w:lastColumn="0" w:noHBand="0" w:noVBand="1"/>
      </w:tblPr>
      <w:tblGrid>
        <w:gridCol w:w="1668"/>
        <w:gridCol w:w="2727"/>
        <w:gridCol w:w="2217"/>
        <w:gridCol w:w="1500"/>
        <w:gridCol w:w="1200"/>
      </w:tblGrid>
      <w:tr w:rsidR="002E6608">
        <w:tc>
          <w:tcPr>
            <w:tcW w:w="1668" w:type="dxa"/>
          </w:tcPr>
          <w:p w:rsidR="002E6608" w:rsidRDefault="00B81B9A">
            <w:pPr>
              <w:jc w:val="center"/>
              <w:rPr>
                <w:rFonts w:ascii="仿宋" w:eastAsia="仿宋" w:hAnsi="仿宋"/>
                <w:bCs/>
                <w:sz w:val="32"/>
                <w:szCs w:val="32"/>
              </w:rPr>
            </w:pPr>
            <w:r>
              <w:rPr>
                <w:rFonts w:ascii="仿宋" w:eastAsia="仿宋" w:hAnsi="仿宋" w:hint="eastAsia"/>
                <w:bCs/>
                <w:sz w:val="32"/>
                <w:szCs w:val="32"/>
              </w:rPr>
              <w:t>检测项目</w:t>
            </w:r>
          </w:p>
        </w:tc>
        <w:tc>
          <w:tcPr>
            <w:tcW w:w="2727" w:type="dxa"/>
          </w:tcPr>
          <w:p w:rsidR="002E6608" w:rsidRDefault="00B81B9A">
            <w:pPr>
              <w:jc w:val="center"/>
              <w:rPr>
                <w:rFonts w:ascii="仿宋" w:eastAsia="仿宋" w:hAnsi="仿宋"/>
                <w:bCs/>
                <w:sz w:val="32"/>
                <w:szCs w:val="32"/>
              </w:rPr>
            </w:pPr>
            <w:r>
              <w:rPr>
                <w:rFonts w:ascii="仿宋" w:eastAsia="仿宋" w:hAnsi="仿宋" w:hint="eastAsia"/>
                <w:bCs/>
                <w:sz w:val="32"/>
                <w:szCs w:val="32"/>
              </w:rPr>
              <w:t>单个样品不含税单价（元）</w:t>
            </w:r>
          </w:p>
        </w:tc>
        <w:tc>
          <w:tcPr>
            <w:tcW w:w="2217" w:type="dxa"/>
          </w:tcPr>
          <w:p w:rsidR="002E6608" w:rsidRDefault="00B81B9A">
            <w:pPr>
              <w:jc w:val="center"/>
              <w:rPr>
                <w:rFonts w:ascii="仿宋" w:eastAsia="仿宋" w:hAnsi="仿宋"/>
                <w:bCs/>
                <w:sz w:val="32"/>
                <w:szCs w:val="32"/>
              </w:rPr>
            </w:pPr>
            <w:r>
              <w:rPr>
                <w:rFonts w:ascii="仿宋" w:eastAsia="仿宋" w:hAnsi="仿宋" w:hint="eastAsia"/>
                <w:bCs/>
                <w:sz w:val="32"/>
                <w:szCs w:val="32"/>
              </w:rPr>
              <w:t>水样暂估量（个）</w:t>
            </w:r>
          </w:p>
        </w:tc>
        <w:tc>
          <w:tcPr>
            <w:tcW w:w="1500" w:type="dxa"/>
          </w:tcPr>
          <w:p w:rsidR="002E6608" w:rsidRDefault="00B81B9A">
            <w:pPr>
              <w:jc w:val="center"/>
              <w:rPr>
                <w:rFonts w:ascii="仿宋" w:eastAsia="仿宋" w:hAnsi="仿宋"/>
                <w:bCs/>
                <w:sz w:val="32"/>
                <w:szCs w:val="32"/>
              </w:rPr>
            </w:pPr>
            <w:r>
              <w:rPr>
                <w:rFonts w:ascii="仿宋" w:eastAsia="仿宋" w:hAnsi="仿宋" w:hint="eastAsia"/>
                <w:bCs/>
                <w:sz w:val="32"/>
                <w:szCs w:val="32"/>
              </w:rPr>
              <w:t>不含税总价（元）</w:t>
            </w:r>
          </w:p>
        </w:tc>
        <w:tc>
          <w:tcPr>
            <w:tcW w:w="1200" w:type="dxa"/>
          </w:tcPr>
          <w:p w:rsidR="002E6608" w:rsidRDefault="00B81B9A">
            <w:pPr>
              <w:jc w:val="center"/>
              <w:rPr>
                <w:rFonts w:ascii="仿宋" w:eastAsia="仿宋" w:hAnsi="仿宋"/>
                <w:bCs/>
                <w:sz w:val="32"/>
                <w:szCs w:val="32"/>
              </w:rPr>
            </w:pPr>
            <w:r>
              <w:rPr>
                <w:rFonts w:ascii="仿宋" w:eastAsia="仿宋" w:hAnsi="仿宋" w:hint="eastAsia"/>
                <w:bCs/>
                <w:sz w:val="32"/>
                <w:szCs w:val="32"/>
              </w:rPr>
              <w:t>税率</w:t>
            </w:r>
          </w:p>
        </w:tc>
      </w:tr>
      <w:tr w:rsidR="002E6608">
        <w:tc>
          <w:tcPr>
            <w:tcW w:w="1668" w:type="dxa"/>
          </w:tcPr>
          <w:p w:rsidR="002E6608" w:rsidRDefault="00B81B9A">
            <w:pPr>
              <w:jc w:val="center"/>
              <w:rPr>
                <w:rFonts w:ascii="仿宋" w:eastAsia="仿宋" w:hAnsi="仿宋"/>
                <w:sz w:val="32"/>
                <w:szCs w:val="32"/>
              </w:rPr>
            </w:pPr>
            <w:r>
              <w:rPr>
                <w:rFonts w:ascii="仿宋" w:eastAsia="仿宋" w:hAnsi="仿宋" w:hint="eastAsia"/>
                <w:sz w:val="32"/>
                <w:szCs w:val="32"/>
              </w:rPr>
              <w:t>A项</w:t>
            </w:r>
          </w:p>
        </w:tc>
        <w:tc>
          <w:tcPr>
            <w:tcW w:w="2727" w:type="dxa"/>
          </w:tcPr>
          <w:p w:rsidR="002E6608" w:rsidRDefault="002E6608">
            <w:pPr>
              <w:jc w:val="center"/>
              <w:rPr>
                <w:rFonts w:ascii="仿宋" w:eastAsia="仿宋" w:hAnsi="仿宋"/>
                <w:bCs/>
                <w:sz w:val="32"/>
                <w:szCs w:val="32"/>
              </w:rPr>
            </w:pPr>
          </w:p>
        </w:tc>
        <w:tc>
          <w:tcPr>
            <w:tcW w:w="2217" w:type="dxa"/>
          </w:tcPr>
          <w:p w:rsidR="002E6608" w:rsidRDefault="00B81B9A">
            <w:pPr>
              <w:jc w:val="center"/>
              <w:rPr>
                <w:rFonts w:ascii="仿宋" w:eastAsia="仿宋" w:hAnsi="仿宋"/>
                <w:bCs/>
                <w:sz w:val="32"/>
                <w:szCs w:val="32"/>
              </w:rPr>
            </w:pPr>
            <w:r>
              <w:rPr>
                <w:rFonts w:ascii="仿宋" w:eastAsia="仿宋" w:hAnsi="仿宋" w:hint="eastAsia"/>
                <w:bCs/>
                <w:sz w:val="32"/>
                <w:szCs w:val="32"/>
              </w:rPr>
              <w:t>144</w:t>
            </w:r>
          </w:p>
        </w:tc>
        <w:tc>
          <w:tcPr>
            <w:tcW w:w="1500" w:type="dxa"/>
          </w:tcPr>
          <w:p w:rsidR="002E6608" w:rsidRDefault="002E6608">
            <w:pPr>
              <w:jc w:val="center"/>
              <w:rPr>
                <w:rFonts w:ascii="仿宋" w:eastAsia="仿宋" w:hAnsi="仿宋"/>
                <w:bCs/>
                <w:sz w:val="32"/>
                <w:szCs w:val="32"/>
              </w:rPr>
            </w:pPr>
          </w:p>
        </w:tc>
        <w:tc>
          <w:tcPr>
            <w:tcW w:w="1200" w:type="dxa"/>
          </w:tcPr>
          <w:p w:rsidR="002E6608" w:rsidRDefault="002E6608">
            <w:pPr>
              <w:jc w:val="center"/>
              <w:rPr>
                <w:rFonts w:ascii="仿宋" w:eastAsia="仿宋" w:hAnsi="仿宋"/>
                <w:bCs/>
                <w:sz w:val="32"/>
                <w:szCs w:val="32"/>
              </w:rPr>
            </w:pPr>
          </w:p>
        </w:tc>
      </w:tr>
      <w:tr w:rsidR="002E6608">
        <w:tc>
          <w:tcPr>
            <w:tcW w:w="1668" w:type="dxa"/>
          </w:tcPr>
          <w:p w:rsidR="002E6608" w:rsidRDefault="00B81B9A">
            <w:pPr>
              <w:jc w:val="center"/>
              <w:rPr>
                <w:rFonts w:ascii="仿宋" w:eastAsia="仿宋" w:hAnsi="仿宋"/>
                <w:sz w:val="32"/>
                <w:szCs w:val="32"/>
              </w:rPr>
            </w:pPr>
            <w:r>
              <w:rPr>
                <w:rFonts w:ascii="仿宋" w:eastAsia="仿宋" w:hAnsi="仿宋" w:hint="eastAsia"/>
                <w:sz w:val="32"/>
                <w:szCs w:val="32"/>
              </w:rPr>
              <w:t>B项</w:t>
            </w:r>
          </w:p>
        </w:tc>
        <w:tc>
          <w:tcPr>
            <w:tcW w:w="2727" w:type="dxa"/>
          </w:tcPr>
          <w:p w:rsidR="002E6608" w:rsidRDefault="002E6608">
            <w:pPr>
              <w:jc w:val="center"/>
              <w:rPr>
                <w:rFonts w:ascii="仿宋" w:eastAsia="仿宋" w:hAnsi="仿宋"/>
                <w:bCs/>
                <w:sz w:val="32"/>
                <w:szCs w:val="32"/>
              </w:rPr>
            </w:pPr>
          </w:p>
        </w:tc>
        <w:tc>
          <w:tcPr>
            <w:tcW w:w="2217" w:type="dxa"/>
          </w:tcPr>
          <w:p w:rsidR="002E6608" w:rsidRDefault="00B81B9A">
            <w:pPr>
              <w:jc w:val="center"/>
              <w:rPr>
                <w:rFonts w:ascii="仿宋" w:eastAsia="仿宋" w:hAnsi="仿宋"/>
                <w:bCs/>
                <w:sz w:val="32"/>
                <w:szCs w:val="32"/>
              </w:rPr>
            </w:pPr>
            <w:r>
              <w:rPr>
                <w:rFonts w:ascii="仿宋" w:eastAsia="仿宋" w:hAnsi="仿宋" w:hint="eastAsia"/>
                <w:bCs/>
                <w:sz w:val="32"/>
                <w:szCs w:val="32"/>
              </w:rPr>
              <w:t>24</w:t>
            </w:r>
          </w:p>
        </w:tc>
        <w:tc>
          <w:tcPr>
            <w:tcW w:w="1500" w:type="dxa"/>
          </w:tcPr>
          <w:p w:rsidR="002E6608" w:rsidRDefault="002E6608">
            <w:pPr>
              <w:jc w:val="center"/>
              <w:rPr>
                <w:rFonts w:ascii="仿宋" w:eastAsia="仿宋" w:hAnsi="仿宋"/>
                <w:bCs/>
                <w:sz w:val="32"/>
                <w:szCs w:val="32"/>
              </w:rPr>
            </w:pPr>
          </w:p>
        </w:tc>
        <w:tc>
          <w:tcPr>
            <w:tcW w:w="1200" w:type="dxa"/>
          </w:tcPr>
          <w:p w:rsidR="002E6608" w:rsidRDefault="002E6608">
            <w:pPr>
              <w:jc w:val="center"/>
              <w:rPr>
                <w:rFonts w:ascii="仿宋" w:eastAsia="仿宋" w:hAnsi="仿宋"/>
                <w:bCs/>
                <w:sz w:val="32"/>
                <w:szCs w:val="32"/>
              </w:rPr>
            </w:pPr>
          </w:p>
        </w:tc>
      </w:tr>
      <w:tr w:rsidR="002E6608">
        <w:tc>
          <w:tcPr>
            <w:tcW w:w="1668" w:type="dxa"/>
          </w:tcPr>
          <w:p w:rsidR="002E6608" w:rsidRDefault="00B81B9A">
            <w:pPr>
              <w:jc w:val="center"/>
              <w:rPr>
                <w:rFonts w:ascii="仿宋" w:eastAsia="仿宋" w:hAnsi="仿宋"/>
                <w:sz w:val="32"/>
                <w:szCs w:val="32"/>
              </w:rPr>
            </w:pPr>
            <w:r>
              <w:rPr>
                <w:rFonts w:ascii="仿宋" w:eastAsia="仿宋" w:hAnsi="仿宋" w:hint="eastAsia"/>
                <w:sz w:val="32"/>
                <w:szCs w:val="32"/>
              </w:rPr>
              <w:t>C项</w:t>
            </w:r>
          </w:p>
        </w:tc>
        <w:tc>
          <w:tcPr>
            <w:tcW w:w="2727" w:type="dxa"/>
          </w:tcPr>
          <w:p w:rsidR="002E6608" w:rsidRDefault="002E6608">
            <w:pPr>
              <w:jc w:val="center"/>
              <w:rPr>
                <w:rFonts w:ascii="仿宋" w:eastAsia="仿宋" w:hAnsi="仿宋"/>
                <w:bCs/>
                <w:sz w:val="32"/>
                <w:szCs w:val="32"/>
              </w:rPr>
            </w:pPr>
          </w:p>
        </w:tc>
        <w:tc>
          <w:tcPr>
            <w:tcW w:w="2217" w:type="dxa"/>
          </w:tcPr>
          <w:p w:rsidR="002E6608" w:rsidRDefault="00B81B9A">
            <w:pPr>
              <w:jc w:val="center"/>
              <w:rPr>
                <w:rFonts w:ascii="仿宋" w:eastAsia="仿宋" w:hAnsi="仿宋"/>
                <w:bCs/>
                <w:sz w:val="32"/>
                <w:szCs w:val="32"/>
              </w:rPr>
            </w:pPr>
            <w:r>
              <w:rPr>
                <w:rFonts w:ascii="仿宋" w:eastAsia="仿宋" w:hAnsi="仿宋" w:hint="eastAsia"/>
                <w:bCs/>
                <w:sz w:val="32"/>
                <w:szCs w:val="32"/>
              </w:rPr>
              <w:t>8</w:t>
            </w:r>
          </w:p>
        </w:tc>
        <w:tc>
          <w:tcPr>
            <w:tcW w:w="1500" w:type="dxa"/>
          </w:tcPr>
          <w:p w:rsidR="002E6608" w:rsidRDefault="002E6608">
            <w:pPr>
              <w:jc w:val="center"/>
              <w:rPr>
                <w:rFonts w:ascii="仿宋" w:eastAsia="仿宋" w:hAnsi="仿宋"/>
                <w:bCs/>
                <w:sz w:val="32"/>
                <w:szCs w:val="32"/>
              </w:rPr>
            </w:pPr>
          </w:p>
        </w:tc>
        <w:tc>
          <w:tcPr>
            <w:tcW w:w="1200" w:type="dxa"/>
          </w:tcPr>
          <w:p w:rsidR="002E6608" w:rsidRDefault="002E6608">
            <w:pPr>
              <w:jc w:val="center"/>
              <w:rPr>
                <w:rFonts w:ascii="仿宋" w:eastAsia="仿宋" w:hAnsi="仿宋"/>
                <w:bCs/>
                <w:sz w:val="32"/>
                <w:szCs w:val="32"/>
              </w:rPr>
            </w:pPr>
          </w:p>
        </w:tc>
      </w:tr>
      <w:tr w:rsidR="002E6608">
        <w:tc>
          <w:tcPr>
            <w:tcW w:w="1668" w:type="dxa"/>
          </w:tcPr>
          <w:p w:rsidR="002E6608" w:rsidRDefault="00B81B9A">
            <w:pPr>
              <w:jc w:val="center"/>
              <w:rPr>
                <w:rFonts w:ascii="仿宋" w:eastAsia="仿宋" w:hAnsi="仿宋"/>
                <w:sz w:val="32"/>
                <w:szCs w:val="32"/>
              </w:rPr>
            </w:pPr>
            <w:r>
              <w:rPr>
                <w:rFonts w:ascii="仿宋" w:eastAsia="仿宋" w:hAnsi="仿宋" w:hint="eastAsia"/>
                <w:sz w:val="32"/>
                <w:szCs w:val="32"/>
              </w:rPr>
              <w:t>D项</w:t>
            </w:r>
          </w:p>
        </w:tc>
        <w:tc>
          <w:tcPr>
            <w:tcW w:w="2727" w:type="dxa"/>
          </w:tcPr>
          <w:p w:rsidR="002E6608" w:rsidRDefault="002E6608">
            <w:pPr>
              <w:jc w:val="center"/>
              <w:rPr>
                <w:rFonts w:ascii="仿宋" w:eastAsia="仿宋" w:hAnsi="仿宋"/>
                <w:bCs/>
                <w:sz w:val="32"/>
                <w:szCs w:val="32"/>
              </w:rPr>
            </w:pPr>
          </w:p>
        </w:tc>
        <w:tc>
          <w:tcPr>
            <w:tcW w:w="2217" w:type="dxa"/>
          </w:tcPr>
          <w:p w:rsidR="002E6608" w:rsidRDefault="00B81B9A">
            <w:pPr>
              <w:jc w:val="center"/>
              <w:rPr>
                <w:rFonts w:ascii="仿宋" w:eastAsia="仿宋" w:hAnsi="仿宋"/>
                <w:bCs/>
                <w:sz w:val="32"/>
                <w:szCs w:val="32"/>
              </w:rPr>
            </w:pPr>
            <w:r>
              <w:rPr>
                <w:rFonts w:ascii="仿宋" w:eastAsia="仿宋" w:hAnsi="仿宋" w:hint="eastAsia"/>
                <w:bCs/>
                <w:sz w:val="32"/>
                <w:szCs w:val="32"/>
              </w:rPr>
              <w:t>16</w:t>
            </w:r>
          </w:p>
        </w:tc>
        <w:tc>
          <w:tcPr>
            <w:tcW w:w="1500" w:type="dxa"/>
          </w:tcPr>
          <w:p w:rsidR="002E6608" w:rsidRDefault="002E6608">
            <w:pPr>
              <w:jc w:val="center"/>
              <w:rPr>
                <w:rFonts w:ascii="仿宋" w:eastAsia="仿宋" w:hAnsi="仿宋"/>
                <w:bCs/>
                <w:sz w:val="32"/>
                <w:szCs w:val="32"/>
              </w:rPr>
            </w:pPr>
          </w:p>
        </w:tc>
        <w:tc>
          <w:tcPr>
            <w:tcW w:w="1200" w:type="dxa"/>
          </w:tcPr>
          <w:p w:rsidR="002E6608" w:rsidRDefault="002E6608">
            <w:pPr>
              <w:jc w:val="center"/>
              <w:rPr>
                <w:rFonts w:ascii="仿宋" w:eastAsia="仿宋" w:hAnsi="仿宋"/>
                <w:bCs/>
                <w:sz w:val="32"/>
                <w:szCs w:val="32"/>
              </w:rPr>
            </w:pPr>
          </w:p>
        </w:tc>
      </w:tr>
      <w:tr w:rsidR="002E6608">
        <w:tc>
          <w:tcPr>
            <w:tcW w:w="1668" w:type="dxa"/>
          </w:tcPr>
          <w:p w:rsidR="002E6608" w:rsidRDefault="00B81B9A">
            <w:pPr>
              <w:jc w:val="center"/>
              <w:rPr>
                <w:rFonts w:ascii="仿宋" w:eastAsia="仿宋" w:hAnsi="仿宋"/>
                <w:sz w:val="32"/>
                <w:szCs w:val="32"/>
              </w:rPr>
            </w:pPr>
            <w:r>
              <w:rPr>
                <w:rFonts w:ascii="仿宋" w:eastAsia="仿宋" w:hAnsi="仿宋" w:hint="eastAsia"/>
                <w:sz w:val="32"/>
                <w:szCs w:val="32"/>
              </w:rPr>
              <w:t>费用合计</w:t>
            </w:r>
          </w:p>
        </w:tc>
        <w:tc>
          <w:tcPr>
            <w:tcW w:w="7644" w:type="dxa"/>
            <w:gridSpan w:val="4"/>
          </w:tcPr>
          <w:p w:rsidR="002E6608" w:rsidRDefault="00B81B9A">
            <w:pPr>
              <w:rPr>
                <w:rFonts w:ascii="仿宋" w:eastAsia="仿宋" w:hAnsi="仿宋"/>
                <w:bCs/>
                <w:sz w:val="32"/>
                <w:szCs w:val="32"/>
              </w:rPr>
            </w:pPr>
            <w:r>
              <w:rPr>
                <w:rFonts w:ascii="Arial" w:eastAsia="仿宋" w:hAnsi="Arial" w:cs="Arial" w:hint="eastAsia"/>
                <w:bCs/>
                <w:sz w:val="32"/>
                <w:szCs w:val="32"/>
              </w:rPr>
              <w:t>不含税（</w:t>
            </w:r>
            <w:r>
              <w:rPr>
                <w:rFonts w:ascii="Arial" w:eastAsia="仿宋" w:hAnsi="Arial" w:cs="Arial"/>
                <w:bCs/>
                <w:sz w:val="32"/>
                <w:szCs w:val="32"/>
              </w:rPr>
              <w:t>¥</w:t>
            </w:r>
            <w:r>
              <w:rPr>
                <w:rFonts w:ascii="Arial" w:eastAsia="仿宋" w:hAnsi="Arial" w:cs="Arial" w:hint="eastAsia"/>
                <w:bCs/>
                <w:sz w:val="32"/>
                <w:szCs w:val="32"/>
              </w:rPr>
              <w:t xml:space="preserve">        </w:t>
            </w:r>
            <w:r>
              <w:rPr>
                <w:rFonts w:ascii="Arial" w:eastAsia="仿宋" w:hAnsi="Arial" w:cs="Arial" w:hint="eastAsia"/>
                <w:bCs/>
                <w:sz w:val="32"/>
                <w:szCs w:val="32"/>
              </w:rPr>
              <w:t>万元）；</w:t>
            </w:r>
          </w:p>
        </w:tc>
      </w:tr>
    </w:tbl>
    <w:p w:rsidR="002E6608" w:rsidRDefault="00B81B9A">
      <w:pPr>
        <w:ind w:right="560"/>
        <w:rPr>
          <w:rFonts w:ascii="仿宋" w:eastAsia="方正仿宋_GBK" w:hAnsi="仿宋"/>
          <w:bCs/>
          <w:sz w:val="28"/>
          <w:szCs w:val="28"/>
        </w:rPr>
      </w:pPr>
      <w:r>
        <w:rPr>
          <w:rFonts w:ascii="仿宋" w:eastAsia="仿宋" w:hAnsi="仿宋" w:hint="eastAsia"/>
          <w:bCs/>
          <w:sz w:val="28"/>
          <w:szCs w:val="28"/>
        </w:rPr>
        <w:t>注：1、</w:t>
      </w:r>
      <w:r>
        <w:rPr>
          <w:rFonts w:ascii="仿宋" w:eastAsia="仿宋" w:hAnsi="仿宋" w:hint="eastAsia"/>
          <w:bCs/>
          <w:sz w:val="28"/>
          <w:szCs w:val="28"/>
          <w:lang w:val="en-GB"/>
        </w:rPr>
        <w:t>A项</w:t>
      </w:r>
      <w:r>
        <w:rPr>
          <w:rFonts w:ascii="仿宋" w:eastAsia="仿宋" w:hAnsi="仿宋" w:hint="eastAsia"/>
          <w:bCs/>
          <w:sz w:val="28"/>
          <w:szCs w:val="28"/>
        </w:rPr>
        <w:t>与</w:t>
      </w:r>
      <w:r>
        <w:rPr>
          <w:rFonts w:ascii="仿宋" w:eastAsia="仿宋" w:hAnsi="仿宋" w:hint="eastAsia"/>
          <w:bCs/>
          <w:sz w:val="28"/>
          <w:szCs w:val="28"/>
          <w:lang w:val="en-GB"/>
        </w:rPr>
        <w:t>B项</w:t>
      </w:r>
      <w:r>
        <w:rPr>
          <w:rFonts w:ascii="仿宋" w:eastAsia="仿宋" w:hAnsi="仿宋" w:hint="eastAsia"/>
          <w:bCs/>
          <w:sz w:val="28"/>
          <w:szCs w:val="28"/>
        </w:rPr>
        <w:t>的</w:t>
      </w:r>
      <w:r>
        <w:rPr>
          <w:rFonts w:ascii="仿宋" w:eastAsia="仿宋" w:hAnsi="仿宋" w:hint="eastAsia"/>
          <w:bCs/>
          <w:sz w:val="28"/>
          <w:szCs w:val="28"/>
          <w:lang w:val="en-GB"/>
        </w:rPr>
        <w:t>报价</w:t>
      </w:r>
      <w:r>
        <w:rPr>
          <w:rFonts w:ascii="仿宋" w:eastAsia="仿宋" w:hAnsi="仿宋" w:hint="eastAsia"/>
          <w:bCs/>
          <w:sz w:val="28"/>
          <w:szCs w:val="28"/>
        </w:rPr>
        <w:t>须</w:t>
      </w:r>
      <w:r>
        <w:rPr>
          <w:rFonts w:ascii="仿宋" w:eastAsia="仿宋" w:hAnsi="仿宋" w:hint="eastAsia"/>
          <w:bCs/>
          <w:sz w:val="28"/>
          <w:szCs w:val="28"/>
          <w:lang w:val="en-GB"/>
        </w:rPr>
        <w:t>一致；</w:t>
      </w:r>
    </w:p>
    <w:p w:rsidR="002E6608" w:rsidRDefault="00B81B9A">
      <w:pPr>
        <w:ind w:right="560" w:firstLineChars="200" w:firstLine="560"/>
        <w:rPr>
          <w:rFonts w:ascii="仿宋" w:eastAsia="仿宋" w:hAnsi="仿宋"/>
          <w:bCs/>
          <w:sz w:val="28"/>
          <w:szCs w:val="28"/>
        </w:rPr>
      </w:pPr>
      <w:r>
        <w:rPr>
          <w:rFonts w:ascii="仿宋" w:eastAsia="仿宋" w:hAnsi="仿宋" w:hint="eastAsia"/>
          <w:bCs/>
          <w:sz w:val="28"/>
          <w:szCs w:val="28"/>
        </w:rPr>
        <w:t>2、成交价以总报价为准，实际结算按实际有效检测数及A、B、C、D项单价结算。</w:t>
      </w:r>
    </w:p>
    <w:p w:rsidR="002E6608" w:rsidRDefault="002E6608"/>
    <w:p w:rsidR="002E6608" w:rsidRDefault="002E6608">
      <w:pPr>
        <w:pStyle w:val="a0"/>
      </w:pPr>
    </w:p>
    <w:p w:rsidR="002E6608" w:rsidRDefault="002E6608"/>
    <w:p w:rsidR="002E6608" w:rsidRDefault="002E6608">
      <w:pPr>
        <w:pStyle w:val="a0"/>
      </w:pPr>
    </w:p>
    <w:p w:rsidR="002E6608" w:rsidRDefault="002E6608"/>
    <w:p w:rsidR="002E6608" w:rsidRDefault="002E6608">
      <w:pPr>
        <w:pStyle w:val="a0"/>
      </w:pPr>
    </w:p>
    <w:p w:rsidR="002E6608" w:rsidRDefault="002E6608"/>
    <w:p w:rsidR="002E6608" w:rsidRDefault="002E6608">
      <w:pPr>
        <w:pStyle w:val="a0"/>
      </w:pPr>
    </w:p>
    <w:p w:rsidR="002E6608" w:rsidRDefault="002E6608">
      <w:pPr>
        <w:pStyle w:val="a0"/>
        <w:jc w:val="both"/>
      </w:pPr>
    </w:p>
    <w:p w:rsidR="002E6608" w:rsidRDefault="00B81B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2E6608" w:rsidRDefault="00B81B9A">
      <w:pPr>
        <w:jc w:val="center"/>
        <w:rPr>
          <w:rFonts w:ascii="仿宋" w:eastAsia="仿宋" w:hAnsi="仿宋"/>
          <w:b/>
          <w:sz w:val="28"/>
          <w:szCs w:val="28"/>
        </w:rPr>
      </w:pPr>
      <w:r>
        <w:rPr>
          <w:rFonts w:ascii="仿宋" w:eastAsia="仿宋" w:hAnsi="仿宋" w:hint="eastAsia"/>
          <w:b/>
          <w:sz w:val="28"/>
          <w:szCs w:val="28"/>
        </w:rPr>
        <w:t>法定代表人身份证明</w:t>
      </w:r>
    </w:p>
    <w:p w:rsidR="002E6608" w:rsidRDefault="002E6608">
      <w:pPr>
        <w:rPr>
          <w:rFonts w:ascii="仿宋" w:eastAsia="仿宋" w:hAnsi="仿宋"/>
        </w:rPr>
      </w:pPr>
    </w:p>
    <w:p w:rsidR="002E6608" w:rsidRDefault="00B81B9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2E6608" w:rsidRDefault="002E660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E6608" w:rsidRDefault="00B81B9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2E6608" w:rsidRDefault="002E6608">
      <w:pPr>
        <w:autoSpaceDE w:val="0"/>
        <w:autoSpaceDN w:val="0"/>
        <w:adjustRightInd w:val="0"/>
        <w:snapToGrid w:val="0"/>
        <w:spacing w:line="360" w:lineRule="auto"/>
        <w:jc w:val="left"/>
        <w:rPr>
          <w:rFonts w:ascii="仿宋" w:eastAsia="仿宋" w:hAnsi="仿宋"/>
          <w:kern w:val="0"/>
          <w:sz w:val="28"/>
          <w:szCs w:val="28"/>
        </w:rPr>
      </w:pPr>
    </w:p>
    <w:p w:rsidR="002E6608" w:rsidRDefault="002E6608">
      <w:pPr>
        <w:autoSpaceDE w:val="0"/>
        <w:autoSpaceDN w:val="0"/>
        <w:adjustRightInd w:val="0"/>
        <w:snapToGrid w:val="0"/>
        <w:spacing w:line="360" w:lineRule="auto"/>
        <w:jc w:val="left"/>
        <w:rPr>
          <w:rFonts w:ascii="仿宋" w:eastAsia="仿宋" w:hAnsi="仿宋"/>
          <w:kern w:val="0"/>
          <w:sz w:val="28"/>
          <w:szCs w:val="28"/>
        </w:rPr>
      </w:pPr>
    </w:p>
    <w:p w:rsidR="002E6608" w:rsidRDefault="002E6608">
      <w:pPr>
        <w:autoSpaceDE w:val="0"/>
        <w:autoSpaceDN w:val="0"/>
        <w:adjustRightInd w:val="0"/>
        <w:snapToGrid w:val="0"/>
        <w:spacing w:line="360" w:lineRule="auto"/>
        <w:jc w:val="left"/>
        <w:rPr>
          <w:rFonts w:ascii="仿宋" w:eastAsia="仿宋" w:hAnsi="仿宋"/>
          <w:kern w:val="0"/>
          <w:sz w:val="28"/>
          <w:szCs w:val="28"/>
        </w:rPr>
      </w:pPr>
    </w:p>
    <w:p w:rsidR="002E6608" w:rsidRDefault="00B81B9A">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2E6608" w:rsidRDefault="002E6608">
      <w:pPr>
        <w:autoSpaceDE w:val="0"/>
        <w:autoSpaceDN w:val="0"/>
        <w:adjustRightInd w:val="0"/>
        <w:snapToGrid w:val="0"/>
        <w:spacing w:line="360" w:lineRule="auto"/>
        <w:jc w:val="left"/>
        <w:rPr>
          <w:rFonts w:ascii="仿宋" w:eastAsia="仿宋" w:hAnsi="仿宋"/>
          <w:kern w:val="0"/>
          <w:sz w:val="28"/>
          <w:szCs w:val="28"/>
        </w:rPr>
      </w:pPr>
    </w:p>
    <w:p w:rsidR="002E6608" w:rsidRDefault="00B81B9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2E6608" w:rsidRDefault="00B81B9A">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2E6608" w:rsidRDefault="002E6608">
      <w:pPr>
        <w:snapToGrid w:val="0"/>
        <w:spacing w:line="360" w:lineRule="auto"/>
        <w:rPr>
          <w:rFonts w:ascii="仿宋" w:eastAsia="仿宋" w:hAnsi="仿宋"/>
          <w:b/>
          <w:bCs/>
          <w:sz w:val="28"/>
          <w:szCs w:val="28"/>
        </w:rPr>
      </w:pPr>
    </w:p>
    <w:p w:rsidR="002E6608" w:rsidRDefault="00B81B9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附件4：</w:t>
      </w:r>
    </w:p>
    <w:p w:rsidR="002E6608" w:rsidRDefault="00B81B9A">
      <w:pPr>
        <w:jc w:val="center"/>
        <w:rPr>
          <w:rFonts w:ascii="仿宋" w:eastAsia="仿宋" w:hAnsi="仿宋"/>
          <w:b/>
          <w:sz w:val="28"/>
          <w:szCs w:val="28"/>
        </w:rPr>
      </w:pPr>
      <w:r>
        <w:rPr>
          <w:rFonts w:ascii="仿宋" w:eastAsia="仿宋" w:hAnsi="仿宋" w:hint="eastAsia"/>
          <w:b/>
          <w:sz w:val="28"/>
          <w:szCs w:val="28"/>
        </w:rPr>
        <w:t>法定代表人授权书</w:t>
      </w:r>
    </w:p>
    <w:p w:rsidR="002E6608" w:rsidRDefault="002E6608">
      <w:pPr>
        <w:ind w:right="-694"/>
        <w:rPr>
          <w:rFonts w:ascii="仿宋" w:eastAsia="仿宋" w:hAnsi="仿宋"/>
          <w:sz w:val="28"/>
          <w:szCs w:val="28"/>
        </w:rPr>
      </w:pPr>
    </w:p>
    <w:p w:rsidR="002E6608" w:rsidRDefault="00B81B9A">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2E6608" w:rsidRDefault="002E6608">
      <w:pPr>
        <w:spacing w:line="480" w:lineRule="auto"/>
        <w:rPr>
          <w:rFonts w:ascii="仿宋" w:eastAsia="仿宋" w:hAnsi="仿宋"/>
          <w:sz w:val="28"/>
          <w:szCs w:val="28"/>
        </w:rPr>
      </w:pPr>
    </w:p>
    <w:p w:rsidR="002E6608" w:rsidRDefault="00B81B9A">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2E6608" w:rsidRDefault="002E6608">
      <w:pPr>
        <w:spacing w:line="480" w:lineRule="auto"/>
        <w:rPr>
          <w:rFonts w:ascii="仿宋" w:eastAsia="仿宋" w:hAnsi="仿宋"/>
          <w:sz w:val="28"/>
          <w:szCs w:val="28"/>
        </w:rPr>
      </w:pPr>
    </w:p>
    <w:p w:rsidR="002E6608" w:rsidRDefault="00B81B9A">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2E6608" w:rsidRDefault="002E6608">
      <w:pPr>
        <w:spacing w:line="480" w:lineRule="auto"/>
        <w:rPr>
          <w:rFonts w:ascii="仿宋" w:eastAsia="仿宋" w:hAnsi="仿宋"/>
          <w:sz w:val="28"/>
          <w:szCs w:val="28"/>
        </w:rPr>
      </w:pPr>
    </w:p>
    <w:p w:rsidR="002E6608" w:rsidRDefault="00B81B9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2E6608" w:rsidRDefault="002E6608">
      <w:pPr>
        <w:spacing w:line="480" w:lineRule="auto"/>
        <w:rPr>
          <w:rFonts w:ascii="仿宋" w:eastAsia="仿宋" w:hAnsi="仿宋"/>
          <w:sz w:val="28"/>
          <w:szCs w:val="28"/>
        </w:rPr>
      </w:pPr>
    </w:p>
    <w:p w:rsidR="002E6608" w:rsidRDefault="00B81B9A">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E6608" w:rsidRDefault="002E6608">
      <w:pPr>
        <w:spacing w:line="480" w:lineRule="auto"/>
        <w:rPr>
          <w:rFonts w:ascii="仿宋" w:eastAsia="仿宋" w:hAnsi="仿宋"/>
        </w:rPr>
      </w:pPr>
    </w:p>
    <w:p w:rsidR="002E6608" w:rsidRDefault="00B81B9A">
      <w:pPr>
        <w:snapToGrid w:val="0"/>
        <w:spacing w:line="360" w:lineRule="auto"/>
        <w:rPr>
          <w:rFonts w:ascii="仿宋" w:eastAsia="仿宋" w:hAnsi="仿宋"/>
          <w:b/>
          <w:bCs/>
          <w:sz w:val="28"/>
          <w:szCs w:val="28"/>
        </w:rPr>
        <w:sectPr w:rsidR="002E6608">
          <w:footerReference w:type="default" r:id="rId7"/>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w:t>
      </w:r>
      <w:r w:rsidR="001270E5">
        <w:rPr>
          <w:rFonts w:ascii="仿宋" w:eastAsia="仿宋" w:hAnsi="仿宋" w:hint="eastAsia"/>
          <w:b/>
          <w:bCs/>
          <w:kern w:val="0"/>
          <w:sz w:val="28"/>
          <w:szCs w:val="28"/>
        </w:rPr>
        <w:t>份证复印件</w:t>
      </w:r>
    </w:p>
    <w:p w:rsidR="002E6608" w:rsidRDefault="002E6608">
      <w:pPr>
        <w:tabs>
          <w:tab w:val="left" w:pos="2208"/>
          <w:tab w:val="center" w:pos="6979"/>
          <w:tab w:val="left" w:pos="11640"/>
        </w:tabs>
        <w:rPr>
          <w:rFonts w:ascii="仿宋" w:eastAsia="仿宋" w:hAnsi="仿宋"/>
          <w:sz w:val="32"/>
          <w:szCs w:val="32"/>
        </w:rPr>
      </w:pPr>
    </w:p>
    <w:p w:rsidR="002E6608" w:rsidRDefault="00B81B9A">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合同编号：CQA</w:t>
      </w:r>
    </w:p>
    <w:p w:rsidR="002E6608" w:rsidRDefault="002E6608">
      <w:pPr>
        <w:spacing w:afterLines="50" w:after="156"/>
        <w:ind w:firstLineChars="200" w:firstLine="422"/>
        <w:jc w:val="center"/>
        <w:rPr>
          <w:rFonts w:ascii="仿宋" w:eastAsia="仿宋" w:hAnsi="仿宋"/>
          <w:b/>
          <w:color w:val="000000"/>
        </w:rPr>
      </w:pPr>
    </w:p>
    <w:p w:rsidR="002E6608" w:rsidRDefault="002E6608">
      <w:pPr>
        <w:snapToGrid w:val="0"/>
        <w:spacing w:line="360" w:lineRule="auto"/>
        <w:jc w:val="center"/>
        <w:rPr>
          <w:rFonts w:cs="Calibri"/>
          <w:b/>
          <w:sz w:val="32"/>
          <w:szCs w:val="32"/>
        </w:rPr>
      </w:pPr>
    </w:p>
    <w:p w:rsidR="002E6608" w:rsidRDefault="00D22408">
      <w:pPr>
        <w:snapToGrid w:val="0"/>
        <w:spacing w:line="360" w:lineRule="auto"/>
        <w:jc w:val="center"/>
        <w:rPr>
          <w:rFonts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7216;mso-width-relative:page;mso-height-relative:page" o:connectortype="straight" strokeweight="1.5pt"/>
        </w:pict>
      </w:r>
    </w:p>
    <w:p w:rsidR="002E6608" w:rsidRDefault="00B81B9A">
      <w:pPr>
        <w:snapToGrid w:val="0"/>
        <w:spacing w:line="360" w:lineRule="auto"/>
        <w:rPr>
          <w:rFonts w:eastAsiaTheme="minorEastAsia"/>
          <w:b/>
          <w:sz w:val="32"/>
          <w:szCs w:val="32"/>
        </w:rPr>
      </w:pPr>
      <w:r>
        <w:rPr>
          <w:rFonts w:hint="eastAsia"/>
          <w:b/>
          <w:sz w:val="32"/>
          <w:szCs w:val="32"/>
        </w:rPr>
        <w:t xml:space="preserve">                  </w:t>
      </w:r>
    </w:p>
    <w:p w:rsidR="002E6608" w:rsidRDefault="00B81B9A">
      <w:pPr>
        <w:snapToGrid w:val="0"/>
        <w:spacing w:line="360" w:lineRule="auto"/>
        <w:jc w:val="center"/>
        <w:rPr>
          <w:rFonts w:ascii="黑体" w:eastAsia="黑体" w:hAnsi="黑体"/>
          <w:sz w:val="52"/>
          <w:szCs w:val="52"/>
        </w:rPr>
      </w:pPr>
      <w:r>
        <w:rPr>
          <w:rFonts w:ascii="黑体" w:eastAsia="黑体" w:hAnsi="黑体" w:hint="eastAsia"/>
          <w:sz w:val="52"/>
          <w:szCs w:val="52"/>
        </w:rPr>
        <w:t>重庆机场污水处理站、景观河及樱</w:t>
      </w:r>
    </w:p>
    <w:p w:rsidR="002E6608" w:rsidRDefault="00B81B9A">
      <w:pPr>
        <w:snapToGrid w:val="0"/>
        <w:spacing w:line="360" w:lineRule="auto"/>
        <w:jc w:val="center"/>
        <w:rPr>
          <w:rFonts w:ascii="黑体" w:eastAsia="黑体" w:hAnsi="黑体"/>
          <w:sz w:val="52"/>
          <w:szCs w:val="52"/>
        </w:rPr>
      </w:pPr>
      <w:r>
        <w:rPr>
          <w:rFonts w:ascii="黑体" w:eastAsia="黑体" w:hAnsi="黑体" w:hint="eastAsia"/>
          <w:sz w:val="52"/>
          <w:szCs w:val="52"/>
        </w:rPr>
        <w:t>花湖调蓄水库排水水质</w:t>
      </w:r>
    </w:p>
    <w:p w:rsidR="002E6608" w:rsidRDefault="00B81B9A">
      <w:pPr>
        <w:snapToGrid w:val="0"/>
        <w:spacing w:line="360" w:lineRule="auto"/>
        <w:jc w:val="center"/>
        <w:rPr>
          <w:rFonts w:ascii="黑体" w:eastAsia="黑体" w:hAnsi="黑体" w:cstheme="minorBidi"/>
          <w:sz w:val="52"/>
          <w:szCs w:val="52"/>
        </w:rPr>
      </w:pPr>
      <w:r>
        <w:rPr>
          <w:rFonts w:ascii="黑体" w:eastAsia="黑体" w:hAnsi="黑体" w:hint="eastAsia"/>
          <w:sz w:val="52"/>
          <w:szCs w:val="52"/>
        </w:rPr>
        <w:t>检测项目合同</w:t>
      </w:r>
    </w:p>
    <w:p w:rsidR="002E6608" w:rsidRDefault="00D22408">
      <w:pPr>
        <w:snapToGrid w:val="0"/>
        <w:spacing w:line="360" w:lineRule="auto"/>
        <w:rPr>
          <w:b/>
          <w:sz w:val="32"/>
          <w:szCs w:val="32"/>
        </w:rPr>
      </w:pPr>
      <w:r>
        <w:rPr>
          <w:rFonts w:asciiTheme="minorHAnsi" w:eastAsiaTheme="minorEastAsia" w:hAnsiTheme="minorHAnsi"/>
        </w:rPr>
        <w:pict>
          <v:shape id="_x0000_s1027" type="#_x0000_t32" style="position:absolute;left:0;text-align:left;margin-left:71.95pt;margin-top:34.45pt;width:290.05pt;height:0;z-index:251658240;mso-width-relative:page;mso-height-relative:page" o:connectortype="straight" strokeweight="1.5pt"/>
        </w:pict>
      </w:r>
    </w:p>
    <w:p w:rsidR="002E6608" w:rsidRDefault="002E6608">
      <w:pPr>
        <w:snapToGrid w:val="0"/>
        <w:spacing w:line="360" w:lineRule="auto"/>
        <w:rPr>
          <w:rFonts w:eastAsiaTheme="minorEastAsia"/>
          <w:b/>
          <w:sz w:val="32"/>
          <w:szCs w:val="32"/>
        </w:rPr>
      </w:pPr>
    </w:p>
    <w:p w:rsidR="002E6608" w:rsidRDefault="002E6608">
      <w:pPr>
        <w:snapToGrid w:val="0"/>
        <w:spacing w:line="360" w:lineRule="auto"/>
        <w:jc w:val="center"/>
        <w:rPr>
          <w:b/>
          <w:sz w:val="32"/>
          <w:szCs w:val="32"/>
        </w:rPr>
      </w:pPr>
    </w:p>
    <w:p w:rsidR="002E6608" w:rsidRDefault="00B81B9A">
      <w:pPr>
        <w:tabs>
          <w:tab w:val="left" w:pos="7096"/>
        </w:tabs>
        <w:snapToGrid w:val="0"/>
        <w:spacing w:line="360" w:lineRule="auto"/>
        <w:jc w:val="left"/>
        <w:rPr>
          <w:b/>
          <w:sz w:val="32"/>
          <w:szCs w:val="32"/>
        </w:rPr>
      </w:pPr>
      <w:r>
        <w:rPr>
          <w:rFonts w:hint="eastAsia"/>
          <w:b/>
          <w:sz w:val="32"/>
          <w:szCs w:val="32"/>
        </w:rPr>
        <w:tab/>
      </w:r>
    </w:p>
    <w:p w:rsidR="002E6608" w:rsidRDefault="002E6608">
      <w:pPr>
        <w:snapToGrid w:val="0"/>
        <w:spacing w:line="360" w:lineRule="auto"/>
        <w:jc w:val="center"/>
        <w:rPr>
          <w:b/>
          <w:sz w:val="32"/>
          <w:szCs w:val="32"/>
        </w:rPr>
      </w:pPr>
    </w:p>
    <w:p w:rsidR="002E6608" w:rsidRDefault="00B81B9A">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2E6608" w:rsidRDefault="00B81B9A">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2E6608" w:rsidRDefault="002E6608">
      <w:pPr>
        <w:spacing w:line="520" w:lineRule="exact"/>
        <w:jc w:val="center"/>
        <w:rPr>
          <w:rFonts w:ascii="黑体" w:eastAsia="黑体" w:hAnsi="黑体" w:cstheme="minorBidi"/>
          <w:b/>
          <w:bCs/>
          <w:color w:val="000000"/>
          <w:sz w:val="32"/>
          <w:szCs w:val="32"/>
        </w:rPr>
      </w:pPr>
    </w:p>
    <w:p w:rsidR="002E6608" w:rsidRDefault="002E6608">
      <w:pPr>
        <w:rPr>
          <w:rFonts w:ascii="黑体" w:eastAsia="黑体" w:hAnsi="黑体"/>
          <w:b/>
          <w:bCs/>
          <w:color w:val="000000"/>
          <w:sz w:val="32"/>
          <w:szCs w:val="32"/>
        </w:rPr>
        <w:sectPr w:rsidR="002E6608">
          <w:headerReference w:type="default" r:id="rId8"/>
          <w:footerReference w:type="default" r:id="rId9"/>
          <w:pgSz w:w="11900" w:h="16840"/>
          <w:pgMar w:top="1440" w:right="1800" w:bottom="1440" w:left="1800" w:header="851" w:footer="992" w:gutter="0"/>
          <w:cols w:space="720"/>
          <w:docGrid w:type="lines" w:linePitch="312"/>
        </w:sectPr>
      </w:pP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lastRenderedPageBreak/>
        <w:t>甲方：重庆机场集团有限公司</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r>
        <w:rPr>
          <w:b/>
          <w:bCs/>
        </w:rPr>
        <w:t>91500000756209971P</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hint="eastAsia"/>
          <w:b/>
          <w:bCs/>
        </w:rPr>
        <w:t>中国建设银行</w:t>
      </w:r>
      <w:r>
        <w:rPr>
          <w:rFonts w:ascii="宋体" w:eastAsia="宋体" w:hAnsi="宋体" w:hint="eastAsia"/>
          <w:bCs/>
          <w:sz w:val="28"/>
          <w:szCs w:val="28"/>
        </w:rPr>
        <w:t xml:space="preserve"> </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开户名称：</w:t>
      </w:r>
      <w:r>
        <w:rPr>
          <w:rFonts w:hint="eastAsia"/>
          <w:b/>
          <w:bCs/>
        </w:rPr>
        <w:t>建行渝北支行机场分理处</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账号：</w:t>
      </w:r>
      <w:r>
        <w:rPr>
          <w:b/>
          <w:bCs/>
        </w:rPr>
        <w:t>50001083800050000447</w:t>
      </w:r>
    </w:p>
    <w:p w:rsidR="002E6608" w:rsidRDefault="002E6608">
      <w:pPr>
        <w:pStyle w:val="zjb"/>
        <w:ind w:firstLine="560"/>
        <w:rPr>
          <w:rFonts w:ascii="宋体" w:eastAsia="宋体" w:hAnsi="宋体"/>
          <w:bCs/>
          <w:sz w:val="28"/>
          <w:szCs w:val="28"/>
        </w:rPr>
      </w:pP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乙方：</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 xml:space="preserve">开户银行： </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2E6608" w:rsidRDefault="00B81B9A">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2E6608" w:rsidRDefault="00B81B9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u w:val="single"/>
        </w:rPr>
        <w:t>重庆机场污水处理站、景观河及樱花湖调蓄水库排水水质检测项目</w:t>
      </w:r>
      <w:r>
        <w:rPr>
          <w:rFonts w:ascii="仿宋" w:eastAsia="仿宋" w:hAnsi="仿宋" w:cs="仿宋" w:hint="eastAsia"/>
          <w:color w:val="000000"/>
          <w:sz w:val="28"/>
          <w:szCs w:val="28"/>
        </w:rPr>
        <w:t>由乙方提供技术服务，并支付相应的技术服务报酬。乙方愿意接受甲方的委托并提供技术服务；双方经过平等协商，在真</w:t>
      </w:r>
      <w:r>
        <w:rPr>
          <w:rFonts w:ascii="仿宋" w:eastAsia="仿宋" w:hAnsi="仿宋" w:cs="仿宋" w:hint="eastAsia"/>
          <w:color w:val="000000"/>
          <w:sz w:val="28"/>
          <w:szCs w:val="28"/>
        </w:rPr>
        <w:lastRenderedPageBreak/>
        <w:t>实、充分地表达各自意愿的基础上，根据《中华人民共和国合同法》等相关法律法规规定，达成本协议， 并由双方共同恪守。</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2E6608" w:rsidRDefault="00B81B9A">
      <w:pPr>
        <w:pStyle w:val="zjb"/>
        <w:ind w:firstLine="560"/>
        <w:jc w:val="left"/>
        <w:rPr>
          <w:rStyle w:val="Bodytext2"/>
          <w:rFonts w:ascii="仿宋" w:eastAsia="仿宋" w:hAnsi="仿宋" w:cs="仿宋"/>
          <w:sz w:val="28"/>
          <w:szCs w:val="28"/>
        </w:rPr>
      </w:pPr>
      <w:r>
        <w:rPr>
          <w:rFonts w:ascii="仿宋" w:eastAsia="仿宋" w:cs="仿宋" w:hint="eastAsia"/>
          <w:sz w:val="28"/>
          <w:szCs w:val="28"/>
        </w:rPr>
        <w:t>1.1技术服务的内容：</w:t>
      </w:r>
      <w:r>
        <w:rPr>
          <w:rFonts w:ascii="仿宋" w:eastAsia="仿宋" w:cs="仿宋" w:hint="eastAsia"/>
          <w:sz w:val="28"/>
          <w:szCs w:val="28"/>
          <w:u w:val="single"/>
        </w:rPr>
        <w:t> </w:t>
      </w:r>
      <w:r>
        <w:rPr>
          <w:rStyle w:val="Bodytext2"/>
          <w:rFonts w:ascii="仿宋" w:eastAsia="仿宋" w:hAnsi="仿宋" w:cs="仿宋" w:hint="eastAsia"/>
          <w:sz w:val="28"/>
          <w:szCs w:val="28"/>
          <w:u w:val="single"/>
        </w:rPr>
        <w:t>对重庆机场西区第一污水处理站、西区第二污水处理站、东区污水处理站及景观河和樱花湖调蓄水库等排水水质、污泥泥质和</w:t>
      </w:r>
      <w:r>
        <w:rPr>
          <w:rStyle w:val="Bodytext2"/>
          <w:rFonts w:ascii="仿宋" w:eastAsia="仿宋" w:hAnsi="仿宋" w:cs="仿宋" w:hint="eastAsia"/>
          <w:color w:val="000000" w:themeColor="text1"/>
          <w:sz w:val="28"/>
          <w:szCs w:val="28"/>
          <w:u w:val="single"/>
        </w:rPr>
        <w:t>尾气进</w:t>
      </w:r>
      <w:r>
        <w:rPr>
          <w:rStyle w:val="Bodytext2"/>
          <w:rFonts w:ascii="仿宋" w:eastAsia="仿宋" w:hAnsi="仿宋" w:cs="仿宋" w:hint="eastAsia"/>
          <w:sz w:val="28"/>
          <w:szCs w:val="28"/>
          <w:u w:val="single"/>
        </w:rPr>
        <w:t>行</w:t>
      </w:r>
      <w:r>
        <w:rPr>
          <w:rStyle w:val="Bodytext2"/>
          <w:rFonts w:ascii="仿宋" w:eastAsia="仿宋" w:cs="仿宋" w:hint="eastAsia"/>
          <w:sz w:val="28"/>
          <w:szCs w:val="28"/>
          <w:u w:val="single"/>
        </w:rPr>
        <w:t>检测</w:t>
      </w:r>
      <w:r>
        <w:rPr>
          <w:rStyle w:val="Bodytext2"/>
          <w:rFonts w:ascii="仿宋" w:eastAsia="仿宋" w:hAnsi="仿宋" w:cs="仿宋" w:hint="eastAsia"/>
          <w:sz w:val="28"/>
          <w:szCs w:val="28"/>
          <w:u w:val="single"/>
        </w:rPr>
        <w:t>及污水处理站在线</w:t>
      </w:r>
      <w:r>
        <w:rPr>
          <w:rStyle w:val="Bodytext2"/>
          <w:rFonts w:ascii="仿宋" w:eastAsia="仿宋" w:cs="仿宋" w:hint="eastAsia"/>
          <w:sz w:val="28"/>
          <w:szCs w:val="28"/>
          <w:u w:val="single"/>
        </w:rPr>
        <w:t>检测</w:t>
      </w:r>
      <w:r>
        <w:rPr>
          <w:rStyle w:val="Bodytext2"/>
          <w:rFonts w:ascii="仿宋" w:eastAsia="仿宋" w:hAnsi="仿宋" w:cs="仿宋" w:hint="eastAsia"/>
          <w:sz w:val="28"/>
          <w:szCs w:val="28"/>
          <w:u w:val="single"/>
        </w:rPr>
        <w:t>设备比对</w:t>
      </w:r>
      <w:r>
        <w:rPr>
          <w:rStyle w:val="Bodytext2"/>
          <w:rFonts w:ascii="仿宋" w:eastAsia="仿宋" w:hAnsi="仿宋" w:cs="仿宋" w:hint="eastAsia"/>
          <w:sz w:val="28"/>
          <w:szCs w:val="28"/>
        </w:rPr>
        <w:t>。</w:t>
      </w:r>
    </w:p>
    <w:p w:rsidR="002E6608" w:rsidRDefault="00B81B9A">
      <w:pPr>
        <w:adjustRightInd w:val="0"/>
        <w:snapToGrid w:val="0"/>
        <w:spacing w:line="520" w:lineRule="exact"/>
        <w:ind w:firstLineChars="200" w:firstLine="560"/>
        <w:rPr>
          <w:rStyle w:val="Bodytext2"/>
          <w:rFonts w:ascii="仿宋" w:eastAsia="仿宋" w:hAnsi="仿宋" w:cs="仿宋"/>
          <w:color w:val="000000"/>
          <w:sz w:val="28"/>
          <w:szCs w:val="28"/>
        </w:rPr>
      </w:pPr>
      <w:r>
        <w:rPr>
          <w:rStyle w:val="Bodytext2"/>
          <w:rFonts w:ascii="仿宋" w:eastAsia="仿宋" w:hAnsi="仿宋" w:cs="仿宋" w:hint="eastAsia"/>
          <w:color w:val="000000"/>
          <w:sz w:val="28"/>
          <w:szCs w:val="28"/>
          <w:u w:val="single"/>
          <w:lang w:val="zh-CN"/>
        </w:rPr>
        <w:t>检测指标</w:t>
      </w:r>
    </w:p>
    <w:p w:rsidR="002E6608" w:rsidRDefault="00B81B9A">
      <w:pPr>
        <w:adjustRightInd w:val="0"/>
        <w:snapToGrid w:val="0"/>
        <w:spacing w:line="360" w:lineRule="auto"/>
        <w:ind w:firstLineChars="200" w:firstLine="560"/>
        <w:rPr>
          <w:rStyle w:val="Bodytext2"/>
          <w:rFonts w:ascii="仿宋" w:eastAsia="仿宋" w:hAnsi="仿宋" w:cs="仿宋"/>
          <w:color w:val="000000"/>
          <w:sz w:val="28"/>
          <w:szCs w:val="28"/>
          <w:u w:val="single"/>
        </w:rPr>
      </w:pPr>
      <w:r>
        <w:rPr>
          <w:rStyle w:val="Bodytext2"/>
          <w:rFonts w:ascii="仿宋" w:eastAsia="仿宋" w:hAnsi="仿宋" w:cs="仿宋" w:hint="eastAsia"/>
          <w:color w:val="000000"/>
          <w:sz w:val="28"/>
          <w:szCs w:val="28"/>
          <w:u w:val="single"/>
        </w:rPr>
        <w:t>A项：污水处理站按照《城镇污水处理厂污染物排放标准》（GB 18918-2002）中水污染物基本控制项目19项指标（12项常规污染物和7项一类污染物）和大气污染物中的臭气指标进行委托检测，共20项检测指标。检测指标分别为：化学需氧量、氨氮、pH、悬浮物、动植物油、五日生化需氧量、总磷、石油类、阴离子表面活性剂、总氮、色度、粪大肠菌群数、总汞、烷基汞、总镉、总铬、六价铬、总砷、总铅。</w:t>
      </w:r>
    </w:p>
    <w:p w:rsidR="002E6608" w:rsidRDefault="00B81B9A">
      <w:pPr>
        <w:adjustRightInd w:val="0"/>
        <w:snapToGrid w:val="0"/>
        <w:spacing w:line="360" w:lineRule="auto"/>
        <w:ind w:firstLineChars="200" w:firstLine="560"/>
        <w:rPr>
          <w:rStyle w:val="Bodytext2"/>
          <w:rFonts w:ascii="仿宋" w:eastAsia="仿宋" w:hAnsi="仿宋" w:cs="仿宋"/>
          <w:color w:val="000000"/>
          <w:sz w:val="28"/>
          <w:szCs w:val="28"/>
          <w:u w:val="single"/>
        </w:rPr>
      </w:pPr>
      <w:r>
        <w:rPr>
          <w:rStyle w:val="Bodytext2"/>
          <w:rFonts w:ascii="仿宋" w:eastAsia="仿宋" w:hAnsi="仿宋" w:cs="仿宋" w:hint="eastAsia"/>
          <w:color w:val="000000"/>
          <w:sz w:val="28"/>
          <w:szCs w:val="28"/>
          <w:u w:val="single"/>
        </w:rPr>
        <w:t>B项：景观河和樱花湖调蓄水库按照《地表水环境质量标准》（GB 3838-2002）基本项目24项指标进行委托检测，检测指标分别为水温、pH、溶解氧、高锰酸盐指数、化学需氧量、五日生化需氧量、氨氮、总磷、总氮、铜、锌、氟化物、砷、汞、硒、铅、六价铬、镉、氰化物、挥发酚、石油类、阴离子表面活性剂、硫化物、粪大肠菌群。</w:t>
      </w:r>
    </w:p>
    <w:p w:rsidR="002E6608" w:rsidRDefault="00B81B9A">
      <w:pPr>
        <w:spacing w:line="520" w:lineRule="exact"/>
        <w:ind w:firstLineChars="200" w:firstLine="560"/>
        <w:jc w:val="left"/>
        <w:rPr>
          <w:rStyle w:val="Bodytext2"/>
          <w:rFonts w:ascii="仿宋" w:eastAsia="仿宋" w:hAnsi="仿宋" w:cs="仿宋"/>
          <w:color w:val="000000"/>
          <w:sz w:val="28"/>
          <w:szCs w:val="28"/>
          <w:u w:val="single"/>
        </w:rPr>
      </w:pPr>
      <w:r>
        <w:rPr>
          <w:rStyle w:val="Bodytext2"/>
          <w:rFonts w:ascii="仿宋" w:eastAsia="仿宋" w:hAnsi="仿宋" w:cs="仿宋" w:hint="eastAsia"/>
          <w:color w:val="000000"/>
          <w:sz w:val="28"/>
          <w:szCs w:val="28"/>
          <w:u w:val="single"/>
        </w:rPr>
        <w:t>C项：根据《排污许可证申请与核发技术规范》要求，污水处理站需对氨气、硫化氢、甲烷、臭气浓度4项指标进行检测。</w:t>
      </w:r>
    </w:p>
    <w:p w:rsidR="002E6608" w:rsidRDefault="00B81B9A">
      <w:pPr>
        <w:spacing w:line="520" w:lineRule="exact"/>
        <w:ind w:firstLineChars="200" w:firstLine="560"/>
        <w:jc w:val="left"/>
        <w:rPr>
          <w:rFonts w:ascii="仿宋" w:eastAsia="仿宋" w:hAnsi="仿宋" w:cs="仿宋"/>
          <w:sz w:val="28"/>
          <w:szCs w:val="28"/>
        </w:rPr>
      </w:pPr>
      <w:r>
        <w:rPr>
          <w:rStyle w:val="Bodytext2"/>
          <w:rFonts w:ascii="仿宋" w:eastAsia="仿宋" w:hAnsi="仿宋" w:cs="仿宋" w:hint="eastAsia"/>
          <w:color w:val="000000"/>
          <w:sz w:val="28"/>
          <w:szCs w:val="28"/>
          <w:u w:val="single"/>
        </w:rPr>
        <w:t>D项：根据《排污许可证申请与核发技术规范》要求，污水站对上传数据的在线监测设备（进水COD仪、氨氮仪，出水COD仪、氨氮仪及总磷总氮仪）进行比对，共计11套设备进行比对</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1.2技术服务的方式：乙方应通过</w:t>
      </w:r>
      <w:r>
        <w:rPr>
          <w:rFonts w:ascii="仿宋" w:eastAsia="仿宋" w:hAnsi="仿宋" w:cs="仿宋" w:hint="eastAsia"/>
          <w:sz w:val="28"/>
          <w:szCs w:val="28"/>
          <w:u w:val="single"/>
        </w:rPr>
        <w:t xml:space="preserve"> 现场取样  </w:t>
      </w:r>
      <w:r>
        <w:rPr>
          <w:rFonts w:ascii="仿宋" w:eastAsia="仿宋" w:hAnsi="仿宋" w:cs="仿宋" w:hint="eastAsia"/>
          <w:sz w:val="28"/>
          <w:szCs w:val="28"/>
        </w:rPr>
        <w:t>的方式开展技术服</w:t>
      </w:r>
      <w:r>
        <w:rPr>
          <w:rFonts w:ascii="仿宋" w:eastAsia="仿宋" w:hAnsi="仿宋" w:cs="仿宋" w:hint="eastAsia"/>
          <w:sz w:val="28"/>
          <w:szCs w:val="28"/>
        </w:rPr>
        <w:lastRenderedPageBreak/>
        <w:t>务工作。</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1.3技术服务的要求 ：</w:t>
      </w:r>
      <w:r>
        <w:rPr>
          <w:rStyle w:val="Bodytext2"/>
          <w:rFonts w:ascii="仿宋" w:eastAsia="仿宋" w:hAnsi="仿宋" w:cs="仿宋" w:hint="eastAsia"/>
          <w:sz w:val="28"/>
          <w:szCs w:val="28"/>
          <w:u w:val="single"/>
        </w:rPr>
        <w:t>最终版加盖CMA计量认证章及其单位专用章的检测报告</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2.1技术服务地点：</w:t>
      </w:r>
      <w:r>
        <w:rPr>
          <w:rFonts w:ascii="仿宋" w:eastAsia="仿宋" w:hAnsi="仿宋" w:cs="仿宋" w:hint="eastAsia"/>
          <w:color w:val="000000"/>
          <w:sz w:val="28"/>
          <w:szCs w:val="28"/>
          <w:u w:val="single"/>
        </w:rPr>
        <w:t>   机场</w:t>
      </w:r>
      <w:r>
        <w:rPr>
          <w:rStyle w:val="Bodytext2"/>
          <w:rFonts w:ascii="仿宋" w:eastAsia="仿宋" w:hAnsi="仿宋" w:cs="仿宋" w:hint="eastAsia"/>
          <w:sz w:val="28"/>
          <w:szCs w:val="28"/>
          <w:u w:val="single"/>
        </w:rPr>
        <w:t>污水处理站、景观河、樱花湖调蓄水等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2E6608" w:rsidRDefault="00B81B9A">
      <w:pPr>
        <w:spacing w:line="360" w:lineRule="auto"/>
        <w:rPr>
          <w:rStyle w:val="Bodytext2"/>
          <w:rFonts w:ascii="仿宋" w:eastAsia="仿宋" w:hAnsi="仿宋" w:cs="仿宋"/>
          <w:color w:val="000000"/>
          <w:sz w:val="28"/>
          <w:szCs w:val="28"/>
        </w:rPr>
      </w:pPr>
      <w:r>
        <w:rPr>
          <w:rFonts w:ascii="仿宋" w:eastAsia="仿宋" w:hAnsi="仿宋" w:cs="仿宋" w:hint="eastAsia"/>
          <w:color w:val="000000"/>
          <w:sz w:val="28"/>
          <w:szCs w:val="28"/>
        </w:rPr>
        <w:t>2.2技术服务期限：</w:t>
      </w:r>
      <w:r>
        <w:rPr>
          <w:rStyle w:val="Bodytext2"/>
          <w:rFonts w:ascii="仿宋" w:eastAsia="仿宋" w:hAnsi="仿宋" w:cs="仿宋" w:hint="eastAsia"/>
          <w:sz w:val="28"/>
          <w:szCs w:val="28"/>
          <w:u w:val="single"/>
        </w:rPr>
        <w:t>【2020】年【6】月【1】日至【2022】年【5】月【31】日</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；具体服务进度：</w:t>
      </w:r>
      <w:r>
        <w:rPr>
          <w:rStyle w:val="Bodytext2"/>
          <w:rFonts w:ascii="仿宋" w:eastAsia="仿宋" w:hAnsi="仿宋" w:cs="仿宋" w:hint="eastAsia"/>
          <w:color w:val="000000"/>
          <w:sz w:val="28"/>
          <w:szCs w:val="28"/>
        </w:rPr>
        <w:t>每次取样后需分别出具检测报告，需在</w:t>
      </w:r>
      <w:r>
        <w:rPr>
          <w:rStyle w:val="Bodytext2"/>
          <w:rFonts w:ascii="仿宋" w:eastAsia="仿宋" w:hAnsi="仿宋" w:cs="仿宋" w:hint="eastAsia"/>
          <w:color w:val="000000"/>
          <w:sz w:val="28"/>
          <w:szCs w:val="28"/>
          <w:u w:val="single"/>
        </w:rPr>
        <w:t>10</w:t>
      </w:r>
      <w:r>
        <w:rPr>
          <w:rStyle w:val="Bodytext2"/>
          <w:rFonts w:ascii="仿宋" w:eastAsia="仿宋" w:hAnsi="仿宋" w:cs="仿宋" w:hint="eastAsia"/>
          <w:color w:val="000000"/>
          <w:sz w:val="28"/>
          <w:szCs w:val="28"/>
        </w:rPr>
        <w:t>个工作日出具电子档检测报告，</w:t>
      </w:r>
      <w:r>
        <w:rPr>
          <w:rStyle w:val="Bodytext2"/>
          <w:rFonts w:ascii="仿宋" w:eastAsia="仿宋" w:hAnsi="仿宋" w:cs="仿宋" w:hint="eastAsia"/>
          <w:color w:val="000000"/>
          <w:sz w:val="28"/>
          <w:szCs w:val="28"/>
          <w:u w:val="single"/>
        </w:rPr>
        <w:t>15</w:t>
      </w:r>
      <w:r>
        <w:rPr>
          <w:rStyle w:val="Bodytext2"/>
          <w:rFonts w:ascii="仿宋" w:eastAsia="仿宋" w:hAnsi="仿宋" w:cs="仿宋" w:hint="eastAsia"/>
          <w:color w:val="000000"/>
          <w:sz w:val="28"/>
          <w:szCs w:val="28"/>
        </w:rPr>
        <w:t>个工作日内提供纸质件盖CMA计量认证及其单位专用章的检测报告。</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工作条件和协作事项</w:t>
      </w:r>
    </w:p>
    <w:p w:rsidR="002E6608" w:rsidRDefault="00B81B9A">
      <w:pPr>
        <w:pStyle w:val="zjb"/>
        <w:ind w:firstLine="560"/>
        <w:rPr>
          <w:rStyle w:val="Bodytext2"/>
          <w:rFonts w:ascii="仿宋_GB2312" w:eastAsia="仿宋_GB2312" w:hAnsi="仿宋"/>
          <w:color w:val="auto"/>
          <w:sz w:val="28"/>
          <w:szCs w:val="28"/>
          <w:u w:val="single"/>
        </w:rPr>
      </w:pPr>
      <w:r>
        <w:rPr>
          <w:rFonts w:ascii="仿宋" w:eastAsia="仿宋" w:cs="仿宋" w:hint="eastAsia"/>
          <w:sz w:val="28"/>
          <w:szCs w:val="28"/>
        </w:rPr>
        <w:t>3.1</w:t>
      </w:r>
      <w:r>
        <w:rPr>
          <w:rFonts w:ascii="仿宋" w:eastAsia="仿宋" w:cs="仿宋" w:hint="eastAsia"/>
          <w:kern w:val="0"/>
          <w:sz w:val="28"/>
          <w:szCs w:val="28"/>
        </w:rPr>
        <w:t>甲方为乙方提供如下工作条件和协作事项</w:t>
      </w:r>
      <w:r>
        <w:rPr>
          <w:rFonts w:ascii="仿宋" w:eastAsia="仿宋" w:cs="仿宋" w:hint="eastAsia"/>
          <w:kern w:val="0"/>
          <w:sz w:val="28"/>
          <w:szCs w:val="28"/>
          <w:u w:val="single"/>
        </w:rPr>
        <w:t>检测时间、检测频次及检测项目以业主单位通知为准；</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技术服务费、履约保证金及支付方式为：</w:t>
      </w:r>
    </w:p>
    <w:p w:rsidR="002E6608" w:rsidRDefault="00B81B9A">
      <w:pPr>
        <w:pStyle w:val="zjb"/>
        <w:ind w:firstLine="560"/>
        <w:rPr>
          <w:rFonts w:ascii="仿宋" w:eastAsia="仿宋" w:cs="仿宋"/>
          <w:sz w:val="28"/>
          <w:szCs w:val="28"/>
        </w:rPr>
      </w:pPr>
      <w:r>
        <w:rPr>
          <w:rFonts w:ascii="仿宋" w:eastAsia="仿宋" w:cs="仿宋" w:hint="eastAsia"/>
          <w:sz w:val="28"/>
          <w:szCs w:val="28"/>
        </w:rPr>
        <w:t>4.1技术服务费</w:t>
      </w:r>
      <w:r>
        <w:rPr>
          <w:rFonts w:ascii="仿宋" w:eastAsia="仿宋" w:cs="仿宋" w:hint="eastAsia"/>
          <w:color w:val="auto"/>
          <w:sz w:val="28"/>
          <w:szCs w:val="28"/>
        </w:rPr>
        <w:t>（不含增值税）</w:t>
      </w:r>
      <w:r>
        <w:rPr>
          <w:rFonts w:ascii="仿宋" w:eastAsia="仿宋" w:cs="仿宋" w:hint="eastAsia"/>
          <w:sz w:val="28"/>
          <w:szCs w:val="28"/>
        </w:rPr>
        <w:t>为：</w:t>
      </w:r>
    </w:p>
    <w:p w:rsidR="002E6608" w:rsidRDefault="00B81B9A">
      <w:pPr>
        <w:pStyle w:val="zjb"/>
        <w:ind w:firstLine="560"/>
        <w:rPr>
          <w:rFonts w:ascii="仿宋" w:eastAsia="仿宋" w:cs="仿宋"/>
          <w:sz w:val="28"/>
          <w:szCs w:val="28"/>
        </w:rPr>
      </w:pPr>
      <w:r>
        <w:rPr>
          <w:rFonts w:ascii="仿宋" w:eastAsia="仿宋" w:cs="仿宋" w:hint="eastAsia"/>
          <w:sz w:val="28"/>
          <w:szCs w:val="28"/>
        </w:rPr>
        <w:t>A项/B项水质检测单价金额：¥</w:t>
      </w:r>
      <w:r>
        <w:rPr>
          <w:rFonts w:ascii="仿宋" w:eastAsia="仿宋" w:cs="仿宋" w:hint="eastAsia"/>
          <w:sz w:val="28"/>
          <w:szCs w:val="28"/>
          <w:u w:val="single"/>
        </w:rPr>
        <w:t xml:space="preserve">      </w:t>
      </w:r>
      <w:r>
        <w:rPr>
          <w:rFonts w:ascii="仿宋" w:eastAsia="仿宋" w:cs="仿宋" w:hint="eastAsia"/>
          <w:sz w:val="28"/>
          <w:szCs w:val="28"/>
        </w:rPr>
        <w:t>元（金额大写：</w:t>
      </w:r>
      <w:r>
        <w:rPr>
          <w:rFonts w:ascii="仿宋" w:eastAsia="仿宋" w:cs="仿宋" w:hint="eastAsia"/>
          <w:sz w:val="28"/>
          <w:szCs w:val="28"/>
          <w:u w:val="single"/>
        </w:rPr>
        <w:t xml:space="preserve">       </w:t>
      </w:r>
      <w:r>
        <w:rPr>
          <w:rFonts w:ascii="仿宋" w:eastAsia="仿宋" w:cs="仿宋" w:hint="eastAsia"/>
          <w:sz w:val="28"/>
          <w:szCs w:val="28"/>
        </w:rPr>
        <w:t>）；C项检测单价金额：¥</w:t>
      </w:r>
      <w:r>
        <w:rPr>
          <w:rFonts w:ascii="仿宋" w:eastAsia="仿宋" w:cs="仿宋" w:hint="eastAsia"/>
          <w:sz w:val="28"/>
          <w:szCs w:val="28"/>
          <w:u w:val="single"/>
        </w:rPr>
        <w:t xml:space="preserve">      </w:t>
      </w:r>
      <w:r>
        <w:rPr>
          <w:rFonts w:ascii="仿宋" w:eastAsia="仿宋" w:cs="仿宋" w:hint="eastAsia"/>
          <w:sz w:val="28"/>
          <w:szCs w:val="28"/>
        </w:rPr>
        <w:t>元（金额大写</w:t>
      </w:r>
      <w:r>
        <w:rPr>
          <w:rFonts w:ascii="仿宋" w:eastAsia="仿宋" w:cs="仿宋" w:hint="eastAsia"/>
          <w:sz w:val="28"/>
          <w:szCs w:val="28"/>
          <w:u w:val="single"/>
        </w:rPr>
        <w:t xml:space="preserve">：       </w:t>
      </w:r>
      <w:r>
        <w:rPr>
          <w:rFonts w:ascii="仿宋" w:eastAsia="仿宋" w:cs="仿宋" w:hint="eastAsia"/>
          <w:sz w:val="28"/>
          <w:szCs w:val="28"/>
        </w:rPr>
        <w:t xml:space="preserve">）；D项检测单价金额：¥ </w:t>
      </w:r>
      <w:r>
        <w:rPr>
          <w:rFonts w:ascii="仿宋" w:eastAsia="仿宋" w:cs="仿宋" w:hint="eastAsia"/>
          <w:sz w:val="28"/>
          <w:szCs w:val="28"/>
          <w:u w:val="single"/>
        </w:rPr>
        <w:t xml:space="preserve">     </w:t>
      </w:r>
      <w:r>
        <w:rPr>
          <w:rFonts w:ascii="仿宋" w:eastAsia="仿宋" w:cs="仿宋" w:hint="eastAsia"/>
          <w:sz w:val="28"/>
          <w:szCs w:val="28"/>
        </w:rPr>
        <w:t>元（金额大写：</w:t>
      </w:r>
      <w:r>
        <w:rPr>
          <w:rFonts w:ascii="仿宋" w:eastAsia="仿宋" w:cs="仿宋" w:hint="eastAsia"/>
          <w:sz w:val="28"/>
          <w:szCs w:val="28"/>
          <w:u w:val="single"/>
        </w:rPr>
        <w:t xml:space="preserve">       </w:t>
      </w:r>
      <w:r>
        <w:rPr>
          <w:rFonts w:ascii="仿宋" w:eastAsia="仿宋" w:cs="仿宋" w:hint="eastAsia"/>
          <w:sz w:val="28"/>
          <w:szCs w:val="28"/>
        </w:rPr>
        <w:t>）；增值税税率为</w:t>
      </w:r>
      <w:r>
        <w:rPr>
          <w:rFonts w:ascii="仿宋" w:eastAsia="仿宋" w:cs="仿宋" w:hint="eastAsia"/>
          <w:sz w:val="28"/>
          <w:szCs w:val="28"/>
          <w:u w:val="single"/>
        </w:rPr>
        <w:t xml:space="preserve">   </w:t>
      </w:r>
      <w:r>
        <w:rPr>
          <w:rFonts w:ascii="仿宋" w:eastAsia="仿宋" w:cs="仿宋" w:hint="eastAsia"/>
          <w:sz w:val="28"/>
          <w:szCs w:val="28"/>
        </w:rPr>
        <w:t>%。</w:t>
      </w:r>
    </w:p>
    <w:p w:rsidR="002E6608" w:rsidRDefault="00B81B9A">
      <w:pPr>
        <w:pStyle w:val="zjb"/>
        <w:ind w:firstLine="560"/>
        <w:rPr>
          <w:rFonts w:ascii="仿宋" w:eastAsia="仿宋" w:cs="仿宋"/>
          <w:sz w:val="28"/>
          <w:szCs w:val="28"/>
        </w:rPr>
      </w:pPr>
      <w:r>
        <w:rPr>
          <w:rFonts w:ascii="仿宋" w:eastAsia="仿宋" w:cs="仿宋" w:hint="eastAsia"/>
          <w:sz w:val="28"/>
          <w:szCs w:val="28"/>
        </w:rPr>
        <w:t>最终付款根据每项单价乘以所对应的检测频次。</w:t>
      </w:r>
    </w:p>
    <w:p w:rsidR="002E6608" w:rsidRDefault="00B81B9A">
      <w:pPr>
        <w:pStyle w:val="zjb"/>
        <w:ind w:firstLine="560"/>
        <w:rPr>
          <w:rFonts w:ascii="仿宋" w:eastAsia="仿宋" w:cs="仿宋"/>
          <w:sz w:val="28"/>
          <w:szCs w:val="28"/>
        </w:rPr>
      </w:pPr>
      <w:r>
        <w:rPr>
          <w:rStyle w:val="Bodytext2"/>
          <w:rFonts w:ascii="仿宋" w:eastAsia="仿宋" w:hAnsi="仿宋" w:cs="仿宋" w:hint="eastAsia"/>
          <w:sz w:val="28"/>
          <w:szCs w:val="28"/>
        </w:rPr>
        <w:t>本合同价格为</w:t>
      </w:r>
      <w:r>
        <w:rPr>
          <w:rFonts w:ascii="仿宋" w:eastAsia="仿宋" w:cs="仿宋" w:hint="eastAsia"/>
          <w:sz w:val="28"/>
          <w:szCs w:val="28"/>
        </w:rPr>
        <w:t xml:space="preserve"> “每项目总价包干”，包括但不限于材料购买、人工、运输、保险、风险措施费用等一切与项目内容相关的费用。</w:t>
      </w:r>
    </w:p>
    <w:p w:rsidR="002E6608" w:rsidRDefault="00B81B9A">
      <w:pPr>
        <w:pStyle w:val="zjb"/>
        <w:ind w:firstLineChars="0" w:firstLine="0"/>
        <w:rPr>
          <w:rStyle w:val="Bodytext2"/>
          <w:rFonts w:ascii="仿宋" w:eastAsia="仿宋" w:hAnsi="仿宋" w:cs="仿宋"/>
          <w:color w:val="auto"/>
          <w:sz w:val="28"/>
          <w:szCs w:val="28"/>
        </w:rPr>
      </w:pPr>
      <w:r>
        <w:rPr>
          <w:rStyle w:val="Bodytext2"/>
          <w:rFonts w:ascii="仿宋" w:eastAsia="仿宋" w:hAnsi="仿宋" w:cs="仿宋" w:hint="eastAsia"/>
          <w:color w:val="auto"/>
          <w:sz w:val="28"/>
          <w:szCs w:val="28"/>
        </w:rPr>
        <w:t>4.2技术服务费由甲方</w:t>
      </w:r>
      <w:r>
        <w:rPr>
          <w:rStyle w:val="Bodytext2"/>
          <w:rFonts w:ascii="仿宋" w:eastAsia="仿宋" w:hAnsi="仿宋" w:cs="仿宋" w:hint="eastAsia"/>
          <w:color w:val="auto"/>
          <w:sz w:val="28"/>
          <w:szCs w:val="28"/>
          <w:u w:val="single"/>
        </w:rPr>
        <w:t>分期</w:t>
      </w:r>
      <w:r>
        <w:rPr>
          <w:rStyle w:val="Bodytext2"/>
          <w:rFonts w:ascii="仿宋" w:eastAsia="仿宋" w:hAnsi="仿宋" w:cs="仿宋" w:hint="eastAsia"/>
          <w:color w:val="auto"/>
          <w:sz w:val="28"/>
          <w:szCs w:val="28"/>
        </w:rPr>
        <w:t>支付乙方。</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具体支付方式和时间如下：</w:t>
      </w:r>
    </w:p>
    <w:p w:rsidR="002E6608" w:rsidRDefault="00B81B9A">
      <w:pPr>
        <w:pStyle w:val="zjb"/>
        <w:ind w:firstLine="560"/>
        <w:rPr>
          <w:rFonts w:ascii="仿宋" w:eastAsia="仿宋" w:cs="仿宋"/>
          <w:sz w:val="28"/>
          <w:szCs w:val="28"/>
        </w:rPr>
      </w:pPr>
      <w:r>
        <w:rPr>
          <w:rStyle w:val="Bodytext2"/>
          <w:rFonts w:ascii="仿宋" w:eastAsia="仿宋" w:hAnsi="仿宋" w:cs="仿宋" w:hint="eastAsia"/>
          <w:color w:val="auto"/>
          <w:sz w:val="28"/>
          <w:szCs w:val="28"/>
          <w:u w:val="single"/>
        </w:rPr>
        <w:t>项目合同签订之日起每6个月支付一次（所有</w:t>
      </w:r>
      <w:r>
        <w:rPr>
          <w:rStyle w:val="Bodytext2"/>
          <w:rFonts w:ascii="仿宋" w:eastAsia="仿宋" w:cs="仿宋" w:hint="eastAsia"/>
          <w:color w:val="auto"/>
          <w:sz w:val="28"/>
          <w:szCs w:val="28"/>
          <w:u w:val="single"/>
        </w:rPr>
        <w:t>检测</w:t>
      </w:r>
      <w:r>
        <w:rPr>
          <w:rStyle w:val="Bodytext2"/>
          <w:rFonts w:ascii="仿宋" w:eastAsia="仿宋" w:hAnsi="仿宋" w:cs="仿宋" w:hint="eastAsia"/>
          <w:color w:val="auto"/>
          <w:sz w:val="28"/>
          <w:szCs w:val="28"/>
          <w:u w:val="single"/>
        </w:rPr>
        <w:t>项目完成并取得有效检测报告即视为项目完成），按实际有效</w:t>
      </w:r>
      <w:r>
        <w:rPr>
          <w:rStyle w:val="Bodytext2"/>
          <w:rFonts w:ascii="仿宋" w:eastAsia="仿宋" w:cs="仿宋" w:hint="eastAsia"/>
          <w:color w:val="auto"/>
          <w:sz w:val="28"/>
          <w:szCs w:val="28"/>
          <w:u w:val="single"/>
        </w:rPr>
        <w:t>检测</w:t>
      </w:r>
      <w:r>
        <w:rPr>
          <w:rStyle w:val="Bodytext2"/>
          <w:rFonts w:ascii="仿宋" w:eastAsia="仿宋" w:hAnsi="仿宋" w:cs="仿宋" w:hint="eastAsia"/>
          <w:color w:val="auto"/>
          <w:sz w:val="28"/>
          <w:szCs w:val="28"/>
          <w:u w:val="single"/>
        </w:rPr>
        <w:t>次数乘以成交单价进行付款。</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乙方开户银行名称、户名和账号为：</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2E6608" w:rsidRDefault="00B81B9A">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账号：</w:t>
      </w:r>
      <w:r>
        <w:rPr>
          <w:rFonts w:ascii="仿宋" w:eastAsia="仿宋" w:hAnsi="仿宋" w:cs="仿宋" w:hint="eastAsia"/>
          <w:color w:val="000000"/>
          <w:sz w:val="28"/>
          <w:szCs w:val="28"/>
          <w:u w:val="single"/>
        </w:rPr>
        <w:t>            </w:t>
      </w:r>
    </w:p>
    <w:p w:rsidR="002E6608" w:rsidRDefault="00B81B9A">
      <w:pPr>
        <w:spacing w:line="360" w:lineRule="auto"/>
        <w:rPr>
          <w:rFonts w:ascii="仿宋" w:eastAsia="仿宋" w:hAnsi="仿宋" w:cs="仿宋"/>
          <w:sz w:val="28"/>
          <w:szCs w:val="28"/>
        </w:rPr>
      </w:pPr>
      <w:bookmarkStart w:id="1" w:name="_Hlk10153077"/>
      <w:r>
        <w:rPr>
          <w:rFonts w:ascii="仿宋" w:eastAsia="仿宋" w:hAnsi="仿宋" w:cs="仿宋" w:hint="eastAsia"/>
          <w:sz w:val="28"/>
          <w:szCs w:val="28"/>
        </w:rPr>
        <w:t>4.3乙方需向甲方提供正规增值税发票。如果乙方提供增值税普通发票，甲方支付金额为不含增值税金额；如果乙方提供增值税专用发票，甲方支付金额=不含增值税金额+增值税税额。</w:t>
      </w:r>
      <w:bookmarkEnd w:id="1"/>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4.4 履约保证金</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4.4.1乙方应在中标通知书发出</w:t>
      </w:r>
      <w:r>
        <w:rPr>
          <w:rFonts w:ascii="仿宋" w:eastAsia="仿宋" w:hAnsi="仿宋" w:cs="仿宋" w:hint="eastAsia"/>
          <w:sz w:val="28"/>
          <w:szCs w:val="28"/>
          <w:u w:val="single"/>
        </w:rPr>
        <w:t xml:space="preserve">  10 </w:t>
      </w:r>
      <w:r>
        <w:rPr>
          <w:rFonts w:ascii="仿宋" w:eastAsia="仿宋" w:hAnsi="仿宋" w:cs="仿宋" w:hint="eastAsia"/>
          <w:sz w:val="28"/>
          <w:szCs w:val="28"/>
        </w:rPr>
        <w:t>日内，一次性向甲方缴纳履约保证金人民币：</w:t>
      </w:r>
      <w:r>
        <w:rPr>
          <w:rFonts w:ascii="仿宋" w:eastAsia="仿宋" w:hAnsi="仿宋" w:cs="仿宋" w:hint="eastAsia"/>
          <w:sz w:val="28"/>
          <w:szCs w:val="28"/>
          <w:u w:val="single"/>
        </w:rPr>
        <w:t xml:space="preserve"> 25000 </w:t>
      </w:r>
      <w:r>
        <w:rPr>
          <w:rFonts w:ascii="仿宋" w:eastAsia="仿宋" w:hAnsi="仿宋" w:cs="仿宋" w:hint="eastAsia"/>
          <w:sz w:val="28"/>
          <w:szCs w:val="28"/>
        </w:rPr>
        <w:t>元。履约保证金不计利息。</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4.4.2履约保证金应由乙方名义开立的账户支付到甲方账户，否则视为未支付，甲方有权追究乙方逾期付款责任。</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4.4.3 乙方支付履约保证金时，应在“付款备注”中写明“（合同编号）重庆机场污水处理站、景观河及樱花湖调蓄水库排水水质检测项目技术服务合同履约保证金”。乙方不得与其他合同、其他缴费项目一起支付履约保证金，若因混合支付造成无法确认为本合同款项到账的，视为逾期未支付。</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4.4.4本合同期限届满，若乙方在约定时间内履行完成合同义务且无</w:t>
      </w:r>
      <w:r>
        <w:rPr>
          <w:rFonts w:ascii="仿宋" w:eastAsia="仿宋" w:hAnsi="仿宋" w:cs="仿宋" w:hint="eastAsia"/>
          <w:sz w:val="28"/>
          <w:szCs w:val="28"/>
        </w:rPr>
        <w:lastRenderedPageBreak/>
        <w:t>违约情形，甲方在收到乙方退还履约保证金的申请后，十五个工作日之内无息退还。</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技术情报和资料的保密：</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rsidR="002E6608" w:rsidRDefault="00B81B9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5.2.甲方向乙方提供的任何资料、文件和信息，在乙方服务结束后，乙方均应及时归还甲方，电子文档的应从自己的电脑等存储设备上予永久删除。</w:t>
      </w:r>
    </w:p>
    <w:p w:rsidR="002E6608" w:rsidRDefault="00B81B9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5.3.乙方人员违反上述保密规定时间，乙方应承担相应法律责任。</w:t>
      </w:r>
    </w:p>
    <w:p w:rsidR="002E6608" w:rsidRDefault="00B81B9A">
      <w:pPr>
        <w:pStyle w:val="ac"/>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5.4.本合同有效期结束后相关保密条款继续生效。</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6.1乙方完成技术服务工作的形式：</w:t>
      </w:r>
      <w:r>
        <w:rPr>
          <w:rFonts w:ascii="仿宋" w:eastAsia="仿宋" w:hAnsi="仿宋" w:cs="仿宋" w:hint="eastAsia"/>
          <w:color w:val="000000"/>
          <w:sz w:val="28"/>
          <w:szCs w:val="28"/>
          <w:u w:val="single"/>
        </w:rPr>
        <w:t> 检测各检测指标 </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6.2技术服务工作成果的验收标准：</w:t>
      </w:r>
      <w:r>
        <w:rPr>
          <w:rFonts w:ascii="仿宋" w:eastAsia="仿宋" w:hAnsi="仿宋" w:cs="仿宋" w:hint="eastAsia"/>
          <w:color w:val="000000"/>
          <w:sz w:val="28"/>
          <w:szCs w:val="28"/>
          <w:u w:val="single"/>
        </w:rPr>
        <w:t> 出具</w:t>
      </w:r>
      <w:r>
        <w:rPr>
          <w:rStyle w:val="Bodytext2"/>
          <w:rFonts w:ascii="仿宋" w:eastAsia="仿宋" w:hAnsi="仿宋" w:cs="仿宋" w:hint="eastAsia"/>
          <w:sz w:val="28"/>
          <w:szCs w:val="28"/>
          <w:u w:val="single"/>
        </w:rPr>
        <w:t>最终版加盖CMA计量认证章及其单位专用章的检测报告</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6.3技术服务工作成果的验收方法：</w:t>
      </w:r>
      <w:r>
        <w:rPr>
          <w:rFonts w:ascii="仿宋" w:eastAsia="仿宋" w:hAnsi="仿宋" w:cs="仿宋" w:hint="eastAsia"/>
          <w:color w:val="000000"/>
          <w:sz w:val="28"/>
          <w:szCs w:val="28"/>
          <w:u w:val="single"/>
        </w:rPr>
        <w:t> </w:t>
      </w:r>
      <w:r>
        <w:rPr>
          <w:rStyle w:val="Bodytext2"/>
          <w:rFonts w:ascii="仿宋" w:eastAsia="仿宋" w:hAnsi="仿宋" w:cs="仿宋" w:hint="eastAsia"/>
          <w:sz w:val="28"/>
          <w:szCs w:val="28"/>
          <w:u w:val="single"/>
        </w:rPr>
        <w:t>最终版加盖CMA计量认证章及其单位专用章的检测报告</w:t>
      </w:r>
      <w:r>
        <w:rPr>
          <w:rFonts w:ascii="仿宋" w:eastAsia="仿宋" w:hAnsi="仿宋" w:cs="仿宋" w:hint="eastAsia"/>
          <w:color w:val="000000"/>
          <w:sz w:val="28"/>
          <w:szCs w:val="28"/>
          <w:u w:val="single"/>
        </w:rPr>
        <w:t> </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6.4验收的时间和地点：</w:t>
      </w:r>
      <w:r>
        <w:rPr>
          <w:rStyle w:val="Bodytext2"/>
          <w:rFonts w:ascii="仿宋" w:eastAsia="仿宋" w:hAnsi="仿宋" w:cs="仿宋" w:hint="eastAsia"/>
          <w:color w:val="000000"/>
          <w:sz w:val="28"/>
          <w:szCs w:val="28"/>
          <w:u w:val="single"/>
        </w:rPr>
        <w:t>每次取样后需分别出具检测报告，需在10个工作日出具电子档检测报告，15个工作日内提供纸质件盖CMA计量认证及其单位专用章的检测报告</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lastRenderedPageBreak/>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7.1双方约定，履行本合同所形成的成果所涉及的相关知识产权归属甲方。</w:t>
      </w:r>
    </w:p>
    <w:p w:rsidR="002E6608" w:rsidRDefault="00B81B9A">
      <w:pPr>
        <w:spacing w:line="360" w:lineRule="auto"/>
        <w:rPr>
          <w:rFonts w:ascii="仿宋" w:eastAsia="仿宋" w:hAnsi="仿宋" w:cs="仿宋"/>
          <w:sz w:val="28"/>
          <w:szCs w:val="28"/>
        </w:rPr>
      </w:pPr>
      <w:r>
        <w:rPr>
          <w:rFonts w:ascii="仿宋" w:eastAsia="仿宋" w:hAnsi="仿宋" w:cs="仿宋" w:hint="eastAsia"/>
          <w:sz w:val="28"/>
          <w:szCs w:val="28"/>
        </w:rPr>
        <w:t>7.2该技术成果若通过技术转让或知识产权使用许可等方式对外产生经济效益，收益部分归甲方所有。</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8.1甲方的违约责任</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（2）甲方未按期支付报酬的，应当断续支付，每逾期一日，按应付未付金额的万分之一计付违约金；</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（3）甲方无故不提供技术资料、数据和工作条件，导致乙方无法开展工作的，乙方有权解除合同。</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8.2乙方的违约责任</w:t>
      </w:r>
    </w:p>
    <w:p w:rsidR="002E6608" w:rsidRDefault="00B81B9A">
      <w:pPr>
        <w:adjustRightInd w:val="0"/>
        <w:snapToGrid w:val="0"/>
        <w:spacing w:line="520" w:lineRule="exact"/>
        <w:rPr>
          <w:rFonts w:ascii="仿宋" w:eastAsia="仿宋" w:hAnsi="仿宋" w:cs="仿宋"/>
          <w:sz w:val="28"/>
          <w:szCs w:val="28"/>
        </w:rPr>
      </w:pPr>
      <w:r>
        <w:rPr>
          <w:rFonts w:ascii="仿宋" w:eastAsia="仿宋" w:hAnsi="仿宋" w:cs="仿宋" w:hint="eastAsia"/>
          <w:color w:val="000000"/>
          <w:sz w:val="28"/>
          <w:szCs w:val="28"/>
        </w:rPr>
        <w:t>（1）乙方须按甲方通知时间及时采样，并在检测后10个工作日内对每个水样分别出具检测报告,需在10个工作日出具电子档检测报告，15个工作日内提供纸质件检测报告。如不能按时提供检测报告，每发生一次处1000元违约金，违约金上限为履约保证金的数额，超过上限甲方有权解除合同并要求乙方做出相应赔偿。</w:t>
      </w:r>
    </w:p>
    <w:p w:rsidR="002E6608" w:rsidRDefault="00B81B9A">
      <w:pPr>
        <w:adjustRightInd w:val="0"/>
        <w:snapToGrid w:val="0"/>
        <w:spacing w:line="520" w:lineRule="exact"/>
        <w:rPr>
          <w:rFonts w:ascii="仿宋" w:eastAsia="仿宋" w:hAnsi="仿宋" w:cs="仿宋"/>
          <w:color w:val="000000"/>
          <w:sz w:val="28"/>
          <w:szCs w:val="28"/>
        </w:rPr>
      </w:pPr>
      <w:r>
        <w:rPr>
          <w:rFonts w:ascii="仿宋" w:eastAsia="仿宋" w:hAnsi="仿宋" w:cs="仿宋" w:hint="eastAsia"/>
          <w:color w:val="000000"/>
          <w:sz w:val="28"/>
          <w:szCs w:val="28"/>
        </w:rPr>
        <w:t>（2）项目验收不合格，乙方应负责无偿对水样进行重新检测，因重新检测而造成的逾期验收的，按（1）约定处理。</w:t>
      </w:r>
    </w:p>
    <w:p w:rsidR="002E6608" w:rsidRDefault="00B81B9A">
      <w:pPr>
        <w:adjustRightInd w:val="0"/>
        <w:snapToGrid w:val="0"/>
        <w:spacing w:line="520" w:lineRule="exact"/>
        <w:rPr>
          <w:rFonts w:ascii="仿宋" w:eastAsia="仿宋" w:hAnsi="仿宋" w:cs="仿宋"/>
          <w:color w:val="000000"/>
          <w:sz w:val="28"/>
          <w:szCs w:val="28"/>
        </w:rPr>
      </w:pPr>
      <w:r>
        <w:rPr>
          <w:rFonts w:ascii="仿宋" w:eastAsia="仿宋" w:hAnsi="仿宋" w:cs="仿宋" w:hint="eastAsia"/>
          <w:color w:val="000000"/>
          <w:sz w:val="28"/>
          <w:szCs w:val="28"/>
        </w:rPr>
        <w:lastRenderedPageBreak/>
        <w:t>（3）甲方未按本合同履约导致施工无法进行的，服务期相应顺延。</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2E6608" w:rsidRDefault="00B81B9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  10.2  </w:t>
      </w:r>
      <w:r>
        <w:rPr>
          <w:rFonts w:ascii="仿宋" w:eastAsia="仿宋" w:hAnsi="仿宋" w:cs="仿宋" w:hint="eastAsia"/>
          <w:color w:val="000000"/>
          <w:sz w:val="28"/>
          <w:szCs w:val="28"/>
        </w:rPr>
        <w:t>种方式处理：</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10.1提交</w:t>
      </w:r>
      <w:r>
        <w:rPr>
          <w:rFonts w:ascii="仿宋" w:eastAsia="仿宋" w:hAnsi="仿宋" w:cs="仿宋" w:hint="eastAsia"/>
          <w:color w:val="000000"/>
          <w:sz w:val="28"/>
          <w:szCs w:val="28"/>
          <w:u w:val="single"/>
        </w:rPr>
        <w:t> 重庆 </w:t>
      </w:r>
      <w:r>
        <w:rPr>
          <w:rFonts w:ascii="仿宋" w:eastAsia="仿宋" w:hAnsi="仿宋" w:cs="仿宋" w:hint="eastAsia"/>
          <w:color w:val="000000"/>
          <w:sz w:val="28"/>
          <w:szCs w:val="28"/>
        </w:rPr>
        <w:t>仲裁委员会仲裁；</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10.2依法向</w:t>
      </w:r>
      <w:r>
        <w:rPr>
          <w:rFonts w:ascii="仿宋" w:eastAsia="仿宋" w:hAnsi="仿宋" w:cs="仿宋" w:hint="eastAsia"/>
          <w:color w:val="000000"/>
          <w:sz w:val="28"/>
          <w:szCs w:val="28"/>
          <w:u w:val="single"/>
        </w:rPr>
        <w:t>甲方所在地有管辖权的</w:t>
      </w:r>
      <w:r>
        <w:rPr>
          <w:rFonts w:ascii="仿宋" w:eastAsia="仿宋" w:hAnsi="仿宋" w:cs="仿宋" w:hint="eastAsia"/>
          <w:color w:val="000000"/>
          <w:sz w:val="28"/>
          <w:szCs w:val="28"/>
        </w:rPr>
        <w:t>人民法院起诉。</w:t>
      </w:r>
    </w:p>
    <w:p w:rsidR="002E6608" w:rsidRDefault="00B81B9A">
      <w:pPr>
        <w:pStyle w:val="zjb"/>
        <w:ind w:firstLineChars="0" w:firstLine="0"/>
        <w:rPr>
          <w:rStyle w:val="Bodytext2"/>
          <w:rFonts w:ascii="仿宋_GB2312" w:eastAsia="仿宋_GB2312" w:hAnsi="仿宋"/>
          <w:sz w:val="28"/>
          <w:szCs w:val="28"/>
          <w:u w:val="single"/>
        </w:rPr>
      </w:pPr>
      <w:r>
        <w:rPr>
          <w:rFonts w:ascii="黑体" w:eastAsia="黑体" w:hAnsi="黑体" w:cs="黑体" w:hint="eastAsia"/>
          <w:sz w:val="28"/>
          <w:szCs w:val="28"/>
        </w:rPr>
        <w:t>第十一条</w:t>
      </w:r>
      <w:r>
        <w:rPr>
          <w:rFonts w:ascii="仿宋" w:eastAsia="仿宋" w:cs="仿宋" w:hint="eastAsia"/>
          <w:sz w:val="28"/>
          <w:szCs w:val="28"/>
        </w:rPr>
        <w:t xml:space="preserve"> 双方约定本合同其他相关事项为： </w:t>
      </w:r>
      <w:r>
        <w:rPr>
          <w:rFonts w:ascii="仿宋" w:eastAsia="仿宋" w:cs="仿宋" w:hint="eastAsia"/>
          <w:sz w:val="28"/>
          <w:szCs w:val="28"/>
          <w:u w:val="single"/>
        </w:rPr>
        <w:t>如水质检测数据不准确，乙方需对水样进行重新检测，并视为无效检测。</w:t>
      </w:r>
    </w:p>
    <w:p w:rsidR="002E6608" w:rsidRDefault="00B81B9A">
      <w:pPr>
        <w:spacing w:line="360" w:lineRule="auto"/>
        <w:rPr>
          <w:rFonts w:ascii="仿宋" w:eastAsia="仿宋" w:hAnsi="仿宋" w:cs="仿宋"/>
          <w:b/>
          <w:bCs/>
          <w:color w:val="000000"/>
          <w:sz w:val="28"/>
          <w:szCs w:val="28"/>
        </w:rPr>
      </w:pPr>
      <w:bookmarkStart w:id="2"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.1甲方指定的联系方式包括：</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lastRenderedPageBreak/>
        <w:t>通讯地址：</w:t>
      </w:r>
      <w:r>
        <w:rPr>
          <w:rFonts w:ascii="黑体" w:eastAsia="黑体" w:hAnsi="黑体" w:cs="黑体" w:hint="eastAsia"/>
          <w:color w:val="000000"/>
          <w:sz w:val="28"/>
          <w:szCs w:val="28"/>
          <w:u w:val="single"/>
        </w:rPr>
        <w:t>        </w:t>
      </w:r>
    </w:p>
    <w:p w:rsidR="002E6608" w:rsidRDefault="00B81B9A">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七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五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两  </w:t>
      </w:r>
      <w:r>
        <w:rPr>
          <w:rFonts w:ascii="仿宋" w:eastAsia="仿宋" w:hAnsi="仿宋" w:cs="仿宋" w:hint="eastAsia"/>
          <w:color w:val="000000"/>
          <w:sz w:val="28"/>
          <w:szCs w:val="28"/>
        </w:rPr>
        <w:t>份，具有同等法律效力。</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2E6608" w:rsidRDefault="00B81B9A">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 xml:space="preserve">甲方（盖章）： </w:t>
      </w:r>
      <w:r>
        <w:rPr>
          <w:rFonts w:ascii="仿宋" w:eastAsia="仿宋" w:hAnsi="仿宋" w:cs="仿宋" w:hint="eastAsia"/>
          <w:b/>
          <w:bCs/>
          <w:color w:val="000000"/>
          <w:sz w:val="28"/>
          <w:szCs w:val="28"/>
        </w:rPr>
        <w:t>         </w:t>
      </w: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2E6608" w:rsidRDefault="002E6608">
      <w:pPr>
        <w:spacing w:line="360" w:lineRule="auto"/>
        <w:rPr>
          <w:rFonts w:ascii="仿宋" w:eastAsia="仿宋" w:hAnsi="仿宋" w:cs="仿宋"/>
          <w:color w:val="000000"/>
          <w:sz w:val="28"/>
          <w:szCs w:val="28"/>
        </w:rPr>
      </w:pPr>
    </w:p>
    <w:p w:rsidR="002E6608" w:rsidRDefault="00B81B9A">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2E6608" w:rsidRDefault="00B81B9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lastRenderedPageBreak/>
        <w:t>法定代表人/授权代表（签字）：</w:t>
      </w:r>
    </w:p>
    <w:p w:rsidR="002E6608" w:rsidRDefault="00B81B9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    年    月    日</w:t>
      </w:r>
    </w:p>
    <w:p w:rsidR="002E6608" w:rsidRDefault="00B81B9A">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2E6608" w:rsidRDefault="002E6608">
      <w:pPr>
        <w:tabs>
          <w:tab w:val="left" w:pos="2208"/>
          <w:tab w:val="center" w:pos="6979"/>
          <w:tab w:val="left" w:pos="11640"/>
        </w:tabs>
        <w:rPr>
          <w:rFonts w:ascii="仿宋" w:eastAsia="仿宋" w:hAnsi="仿宋"/>
          <w:b/>
          <w:sz w:val="32"/>
          <w:szCs w:val="32"/>
        </w:rPr>
      </w:pPr>
    </w:p>
    <w:sectPr w:rsidR="002E6608">
      <w:headerReference w:type="default" r:id="rId10"/>
      <w:footerReference w:type="default" r:id="rId11"/>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08" w:rsidRDefault="00D22408">
      <w:r>
        <w:separator/>
      </w:r>
    </w:p>
  </w:endnote>
  <w:endnote w:type="continuationSeparator" w:id="0">
    <w:p w:rsidR="00D22408" w:rsidRDefault="00D2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08" w:rsidRDefault="00B81B9A">
    <w:pPr>
      <w:pStyle w:val="a8"/>
      <w:jc w:val="center"/>
    </w:pPr>
    <w:r>
      <w:fldChar w:fldCharType="begin"/>
    </w:r>
    <w:r>
      <w:instrText xml:space="preserve"> PAGE   \* MERGEFORMAT </w:instrText>
    </w:r>
    <w:r>
      <w:fldChar w:fldCharType="separate"/>
    </w:r>
    <w:r w:rsidR="0073678B" w:rsidRPr="0073678B">
      <w:rPr>
        <w:noProof/>
        <w:lang w:val="zh-CN"/>
      </w:rPr>
      <w:t>4</w:t>
    </w:r>
    <w:r>
      <w:rPr>
        <w:lang w:val="zh-CN"/>
      </w:rPr>
      <w:fldChar w:fldCharType="end"/>
    </w:r>
  </w:p>
  <w:p w:rsidR="002E6608" w:rsidRDefault="002E660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08" w:rsidRDefault="00D22408">
    <w:pPr>
      <w:pStyle w:val="a8"/>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57216;mso-wrap-style:none;mso-position-horizontal:right;mso-position-horizontal-relative:margin;mso-width-relative:page;mso-height-relative:page" filled="f" stroked="f">
          <v:textbox style="mso-fit-shape-to-text:t" inset="0,0,0,0">
            <w:txbxContent>
              <w:p w:rsidR="002E6608" w:rsidRDefault="00B81B9A">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678B">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3678B">
                    <w:rPr>
                      <w:noProof/>
                    </w:rPr>
                    <w:t>28</w:t>
                  </w:r>
                </w:fldSimple>
                <w:r>
                  <w:rPr>
                    <w:rFonts w:hint="eastAsia"/>
                  </w:rPr>
                  <w:t xml:space="preserve"> </w:t>
                </w:r>
                <w:r>
                  <w:rPr>
                    <w:rFonts w:hint="eastAsia"/>
                  </w:rP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08" w:rsidRDefault="00D22408">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185.6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2E6608" w:rsidRDefault="00B81B9A">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3678B">
                  <w:rPr>
                    <w:noProof/>
                  </w:rPr>
                  <w:t>22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3678B">
                    <w:rPr>
                      <w:noProof/>
                    </w:rPr>
                    <w:t>28</w:t>
                  </w:r>
                </w:fldSimple>
                <w:r>
                  <w:rPr>
                    <w:rFonts w:hint="eastAsia"/>
                  </w:rPr>
                  <w:t xml:space="preserve"> </w:t>
                </w:r>
                <w:r>
                  <w:rPr>
                    <w:rFonts w:hint="eastAsia"/>
                  </w:rPr>
                  <w:t>页</w:t>
                </w:r>
              </w:p>
            </w:txbxContent>
          </v:textbox>
          <w10:wrap anchorx="margin"/>
        </v:shape>
      </w:pict>
    </w:r>
  </w:p>
  <w:p w:rsidR="002E6608" w:rsidRDefault="002E660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08" w:rsidRDefault="00D22408">
      <w:r>
        <w:separator/>
      </w:r>
    </w:p>
  </w:footnote>
  <w:footnote w:type="continuationSeparator" w:id="0">
    <w:p w:rsidR="00D22408" w:rsidRDefault="00D22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08" w:rsidRDefault="00B81B9A">
    <w:pPr>
      <w:pStyle w:val="aa"/>
    </w:pPr>
    <w:r>
      <w:rPr>
        <w:rFonts w:hint="eastAsia"/>
      </w:rPr>
      <w:t xml:space="preserve">                                                                                </w:t>
    </w:r>
    <w:r>
      <w:rPr>
        <w:rFonts w:hint="eastAsia"/>
      </w:rPr>
      <w:t>技术服务合同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08" w:rsidRDefault="00B81B9A">
    <w:pPr>
      <w:pStyle w:val="aa"/>
      <w:pBdr>
        <w:bottom w:val="none" w:sz="0" w:space="0" w:color="auto"/>
      </w:pBdr>
      <w:jc w:val="both"/>
      <w:rPr>
        <w:rFonts w:eastAsiaTheme="minor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270E5"/>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E6608"/>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1A1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3678B"/>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B5542"/>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B9A"/>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3C81"/>
    <w:rsid w:val="00CF5BF8"/>
    <w:rsid w:val="00CF7A22"/>
    <w:rsid w:val="00D125EB"/>
    <w:rsid w:val="00D149F1"/>
    <w:rsid w:val="00D22408"/>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4DC4739"/>
    <w:rsid w:val="04F41FA6"/>
    <w:rsid w:val="053C429D"/>
    <w:rsid w:val="065228AC"/>
    <w:rsid w:val="06926D13"/>
    <w:rsid w:val="06B0704C"/>
    <w:rsid w:val="07672918"/>
    <w:rsid w:val="08B44309"/>
    <w:rsid w:val="091D099E"/>
    <w:rsid w:val="0C875C82"/>
    <w:rsid w:val="0CE95034"/>
    <w:rsid w:val="0D7052CF"/>
    <w:rsid w:val="0D9D4579"/>
    <w:rsid w:val="101B284F"/>
    <w:rsid w:val="1083662F"/>
    <w:rsid w:val="11192206"/>
    <w:rsid w:val="12065760"/>
    <w:rsid w:val="12A53375"/>
    <w:rsid w:val="13A51C33"/>
    <w:rsid w:val="14353B44"/>
    <w:rsid w:val="15925856"/>
    <w:rsid w:val="159D3D6A"/>
    <w:rsid w:val="16301051"/>
    <w:rsid w:val="16787C89"/>
    <w:rsid w:val="18530E6D"/>
    <w:rsid w:val="19A93012"/>
    <w:rsid w:val="1A0F41B3"/>
    <w:rsid w:val="1AE76FFF"/>
    <w:rsid w:val="1C2D30C9"/>
    <w:rsid w:val="1CBF2185"/>
    <w:rsid w:val="1CDA2B57"/>
    <w:rsid w:val="1E51249D"/>
    <w:rsid w:val="1E52152D"/>
    <w:rsid w:val="1E9019AB"/>
    <w:rsid w:val="1F35392A"/>
    <w:rsid w:val="1F3840B6"/>
    <w:rsid w:val="212D69FF"/>
    <w:rsid w:val="21707FCB"/>
    <w:rsid w:val="21896913"/>
    <w:rsid w:val="21B20B62"/>
    <w:rsid w:val="25B878BB"/>
    <w:rsid w:val="26AA648E"/>
    <w:rsid w:val="26DF36D3"/>
    <w:rsid w:val="27414346"/>
    <w:rsid w:val="282314A4"/>
    <w:rsid w:val="28B1219D"/>
    <w:rsid w:val="29561C63"/>
    <w:rsid w:val="29675001"/>
    <w:rsid w:val="2B3542A3"/>
    <w:rsid w:val="2BD72CF4"/>
    <w:rsid w:val="2E86342D"/>
    <w:rsid w:val="2E8F137E"/>
    <w:rsid w:val="2EC25BD1"/>
    <w:rsid w:val="2F742C45"/>
    <w:rsid w:val="2FBB5CE2"/>
    <w:rsid w:val="31225567"/>
    <w:rsid w:val="323835EB"/>
    <w:rsid w:val="34361655"/>
    <w:rsid w:val="353A2C85"/>
    <w:rsid w:val="38333537"/>
    <w:rsid w:val="383A4FCD"/>
    <w:rsid w:val="38BA4CF1"/>
    <w:rsid w:val="38FA1B4F"/>
    <w:rsid w:val="3A0921BA"/>
    <w:rsid w:val="3A175922"/>
    <w:rsid w:val="3A9C6630"/>
    <w:rsid w:val="3B052C2F"/>
    <w:rsid w:val="3B1B0D76"/>
    <w:rsid w:val="3EC95C23"/>
    <w:rsid w:val="3ECB1B12"/>
    <w:rsid w:val="3F2855FA"/>
    <w:rsid w:val="3FC50266"/>
    <w:rsid w:val="41CA74F6"/>
    <w:rsid w:val="42391EF9"/>
    <w:rsid w:val="439C34FA"/>
    <w:rsid w:val="45531625"/>
    <w:rsid w:val="476A02AE"/>
    <w:rsid w:val="47773111"/>
    <w:rsid w:val="47F945CB"/>
    <w:rsid w:val="482F185E"/>
    <w:rsid w:val="48581753"/>
    <w:rsid w:val="48D625D8"/>
    <w:rsid w:val="49E4111F"/>
    <w:rsid w:val="4C0842E9"/>
    <w:rsid w:val="4E0A23AB"/>
    <w:rsid w:val="4F226B33"/>
    <w:rsid w:val="4F2335A8"/>
    <w:rsid w:val="4F5A7728"/>
    <w:rsid w:val="521C4028"/>
    <w:rsid w:val="521E2249"/>
    <w:rsid w:val="521E30FB"/>
    <w:rsid w:val="52370257"/>
    <w:rsid w:val="527212BB"/>
    <w:rsid w:val="53812DF9"/>
    <w:rsid w:val="53F359AF"/>
    <w:rsid w:val="548B1850"/>
    <w:rsid w:val="554F21A4"/>
    <w:rsid w:val="55C17425"/>
    <w:rsid w:val="56D10E5D"/>
    <w:rsid w:val="57A71AC0"/>
    <w:rsid w:val="58094566"/>
    <w:rsid w:val="588F1983"/>
    <w:rsid w:val="59AE32A4"/>
    <w:rsid w:val="5AB7627A"/>
    <w:rsid w:val="5B52519A"/>
    <w:rsid w:val="5B733E9C"/>
    <w:rsid w:val="5BB7395E"/>
    <w:rsid w:val="5BD13565"/>
    <w:rsid w:val="5C3A4E1A"/>
    <w:rsid w:val="5CDA1B89"/>
    <w:rsid w:val="5F02519C"/>
    <w:rsid w:val="5F457474"/>
    <w:rsid w:val="5FA64BAA"/>
    <w:rsid w:val="60681418"/>
    <w:rsid w:val="606C686C"/>
    <w:rsid w:val="61465589"/>
    <w:rsid w:val="614852D2"/>
    <w:rsid w:val="61844AF6"/>
    <w:rsid w:val="61D25C1F"/>
    <w:rsid w:val="642B11C7"/>
    <w:rsid w:val="659C1F57"/>
    <w:rsid w:val="667D7612"/>
    <w:rsid w:val="67301A6A"/>
    <w:rsid w:val="67F65044"/>
    <w:rsid w:val="67FE7426"/>
    <w:rsid w:val="6939122B"/>
    <w:rsid w:val="69A02441"/>
    <w:rsid w:val="6A46363E"/>
    <w:rsid w:val="6A931EC6"/>
    <w:rsid w:val="6AB75407"/>
    <w:rsid w:val="6ABA5183"/>
    <w:rsid w:val="6B995283"/>
    <w:rsid w:val="6E667D4B"/>
    <w:rsid w:val="71193D3B"/>
    <w:rsid w:val="717338FE"/>
    <w:rsid w:val="73D24E2F"/>
    <w:rsid w:val="743F449B"/>
    <w:rsid w:val="74DE7E37"/>
    <w:rsid w:val="74E46A06"/>
    <w:rsid w:val="754F5ECE"/>
    <w:rsid w:val="76D316C2"/>
    <w:rsid w:val="774C4457"/>
    <w:rsid w:val="77611D7E"/>
    <w:rsid w:val="782F70A5"/>
    <w:rsid w:val="7A424D83"/>
    <w:rsid w:val="7B141BCE"/>
    <w:rsid w:val="7C4E4AC9"/>
    <w:rsid w:val="7CA06723"/>
    <w:rsid w:val="7D837483"/>
    <w:rsid w:val="7DF146F3"/>
    <w:rsid w:val="7E155BF5"/>
    <w:rsid w:val="7E6459CD"/>
    <w:rsid w:val="7EE41977"/>
    <w:rsid w:val="7FA14A15"/>
    <w:rsid w:val="7FB23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3711CE61"/>
  <w15:docId w15:val="{9DAE793D-5E08-45B2-B80A-35CDA7F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locked/>
    <w:pPr>
      <w:keepNext/>
      <w:keepLines/>
      <w:spacing w:before="120" w:after="120" w:line="360" w:lineRule="auto"/>
      <w:ind w:firstLineChars="200" w:firstLine="200"/>
      <w:outlineLvl w:val="1"/>
    </w:pPr>
    <w:rPr>
      <w:rFonts w:ascii="仿宋" w:eastAsia="黑体" w:hAnsi="仿宋"/>
      <w:bCs/>
      <w:color w:val="000000"/>
      <w:sz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Plain Text"/>
    <w:basedOn w:val="a"/>
    <w:uiPriority w:val="99"/>
    <w:qFormat/>
    <w:rPr>
      <w:rFonts w:ascii="宋体" w:hAnsi="Courier New"/>
      <w:szCs w:val="21"/>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sz w:val="30"/>
      <w:szCs w:val="30"/>
    </w:rPr>
  </w:style>
  <w:style w:type="character" w:customStyle="1" w:styleId="Bodytext2">
    <w:name w:val="Body text (2)_"/>
    <w:link w:val="Bodytext21"/>
    <w:uiPriority w:val="99"/>
    <w:qFormat/>
    <w:rPr>
      <w:rFonts w:ascii="MingLiU" w:eastAsia="MingLiU" w:hAnsi="Calibri"/>
      <w:sz w:val="30"/>
      <w:szCs w:val="30"/>
    </w:rPr>
  </w:style>
  <w:style w:type="paragraph" w:customStyle="1" w:styleId="zjb">
    <w:name w:val="zjb正文"/>
    <w:basedOn w:val="a"/>
    <w:link w:val="zjb0"/>
    <w:qFormat/>
    <w:pPr>
      <w:spacing w:line="360" w:lineRule="auto"/>
      <w:ind w:firstLineChars="200" w:firstLine="200"/>
    </w:pPr>
    <w:rPr>
      <w:rFonts w:ascii="仿宋_GB2312" w:eastAsia="仿宋_GB2312" w:hAnsi="仿宋" w:cs="宋体"/>
      <w:color w:val="000000"/>
      <w:sz w:val="30"/>
      <w:szCs w:val="30"/>
    </w:rPr>
  </w:style>
  <w:style w:type="paragraph" w:customStyle="1" w:styleId="zjb1">
    <w:name w:val="zjb標題1"/>
    <w:basedOn w:val="a"/>
    <w:qFormat/>
    <w:pPr>
      <w:ind w:firstLineChars="200" w:firstLine="1441"/>
    </w:pPr>
    <w:rPr>
      <w:rFonts w:eastAsia="华文中宋"/>
      <w:b/>
      <w:color w:val="000000"/>
      <w:sz w:val="72"/>
      <w:szCs w:val="72"/>
    </w:rPr>
  </w:style>
  <w:style w:type="character" w:customStyle="1" w:styleId="zjb0">
    <w:name w:val="zjb正文 字符"/>
    <w:basedOn w:val="a1"/>
    <w:link w:val="zjb"/>
    <w:qFormat/>
    <w:rPr>
      <w:rFonts w:ascii="仿宋_GB2312" w:eastAsia="仿宋_GB2312" w:hAnsi="仿宋" w:cs="宋体"/>
      <w:color w:val="000000"/>
      <w:sz w:val="30"/>
      <w:szCs w:val="30"/>
    </w:rPr>
  </w:style>
  <w:style w:type="paragraph" w:styleId="ae">
    <w:name w:val="Date"/>
    <w:basedOn w:val="a"/>
    <w:next w:val="a"/>
    <w:link w:val="af"/>
    <w:uiPriority w:val="99"/>
    <w:semiHidden/>
    <w:unhideWhenUsed/>
    <w:rsid w:val="00AB5542"/>
    <w:pPr>
      <w:ind w:leftChars="2500" w:left="100"/>
    </w:pPr>
  </w:style>
  <w:style w:type="character" w:customStyle="1" w:styleId="af">
    <w:name w:val="日期 字符"/>
    <w:basedOn w:val="a1"/>
    <w:link w:val="ae"/>
    <w:uiPriority w:val="99"/>
    <w:semiHidden/>
    <w:rsid w:val="00AB55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1769</Words>
  <Characters>10089</Characters>
  <Application>Microsoft Office Word</Application>
  <DocSecurity>0</DocSecurity>
  <Lines>84</Lines>
  <Paragraphs>23</Paragraphs>
  <ScaleCrop>false</ScaleCrop>
  <Company>Microsoft</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JSBDA</cp:lastModifiedBy>
  <cp:revision>10</cp:revision>
  <cp:lastPrinted>2020-04-09T04:59:00Z</cp:lastPrinted>
  <dcterms:created xsi:type="dcterms:W3CDTF">2017-11-29T06:24:00Z</dcterms:created>
  <dcterms:modified xsi:type="dcterms:W3CDTF">2020-04-13T00:52:00Z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