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w:t>
      </w:r>
      <w:r>
        <w:rPr>
          <w:rFonts w:hint="eastAsia" w:ascii="方正小标宋_GBK" w:eastAsia="方正小标宋_GBK"/>
          <w:color w:val="auto"/>
          <w:sz w:val="52"/>
          <w:szCs w:val="52"/>
          <w:lang w:eastAsia="zh-CN"/>
        </w:rPr>
        <w:t>集团</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pStyle w:val="8"/>
        <w:rPr>
          <w:color w:val="auto"/>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应急模式智能应答电气元件采购项目</w:t>
      </w: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 xml:space="preserve">比选文件（第四次） </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eastAsia="zh-CN"/>
        </w:rPr>
        <w:t>采购</w:t>
      </w:r>
      <w:r>
        <w:rPr>
          <w:rFonts w:hint="eastAsia" w:ascii="方正小标宋简体" w:eastAsia="方正小标宋简体"/>
          <w:color w:val="auto"/>
          <w:sz w:val="32"/>
          <w:lang w:val="en-US" w:eastAsia="zh-CN"/>
        </w:rPr>
        <w:t>2020043</w:t>
      </w:r>
    </w:p>
    <w:p>
      <w:pPr>
        <w:pStyle w:val="8"/>
        <w:rPr>
          <w:rFonts w:hint="eastAsia" w:ascii="方正小标宋简体" w:hAnsi="仿宋" w:eastAsia="方正小标宋简体"/>
          <w:color w:val="auto"/>
          <w:sz w:val="44"/>
          <w:szCs w:val="44"/>
          <w:shd w:val="clear" w:color="auto" w:fill="auto"/>
          <w:lang w:val="en-US" w:eastAsia="zh-CN"/>
        </w:rPr>
      </w:pPr>
    </w:p>
    <w:p>
      <w:pPr>
        <w:rPr>
          <w:rFonts w:hint="eastAsia" w:ascii="方正小标宋简体" w:hAnsi="仿宋" w:eastAsia="方正小标宋简体"/>
          <w:color w:val="auto"/>
          <w:sz w:val="44"/>
          <w:szCs w:val="44"/>
          <w:shd w:val="clear" w:color="auto" w:fill="auto"/>
          <w:lang w:val="en-US" w:eastAsia="zh-CN"/>
        </w:rPr>
      </w:pPr>
    </w:p>
    <w:p>
      <w:pPr>
        <w:pStyle w:val="8"/>
        <w:jc w:val="both"/>
        <w:rPr>
          <w:rFonts w:hint="eastAsia"/>
          <w:color w:val="auto"/>
        </w:rPr>
      </w:pP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15"/>
        <w:jc w:val="both"/>
        <w:rPr>
          <w:color w:val="auto"/>
        </w:rPr>
      </w:pPr>
    </w:p>
    <w:p>
      <w:pPr>
        <w:jc w:val="center"/>
        <w:rPr>
          <w:rFonts w:hint="eastAsia" w:ascii="仿宋" w:hAnsi="仿宋" w:eastAsia="方正小标宋简体"/>
          <w:b/>
          <w:color w:val="auto"/>
          <w:sz w:val="32"/>
          <w:szCs w:val="32"/>
          <w:lang w:eastAsia="zh-CN"/>
        </w:rPr>
      </w:pPr>
      <w:r>
        <w:rPr>
          <w:rFonts w:hint="eastAsia" w:ascii="方正小标宋简体" w:eastAsia="方正小标宋简体"/>
          <w:color w:val="auto"/>
          <w:sz w:val="32"/>
          <w:szCs w:val="32"/>
        </w:rPr>
        <w:t>重庆机场</w:t>
      </w:r>
      <w:r>
        <w:rPr>
          <w:rFonts w:hint="eastAsia" w:ascii="方正小标宋简体" w:eastAsia="方正小标宋简体"/>
          <w:color w:val="auto"/>
          <w:sz w:val="32"/>
          <w:szCs w:val="32"/>
          <w:lang w:eastAsia="zh-CN"/>
        </w:rPr>
        <w:t>信息通信网络</w:t>
      </w:r>
      <w:r>
        <w:rPr>
          <w:rFonts w:hint="eastAsia" w:ascii="方正小标宋简体" w:eastAsia="方正小标宋简体"/>
          <w:color w:val="auto"/>
          <w:sz w:val="32"/>
          <w:szCs w:val="32"/>
        </w:rPr>
        <w:t>有限公司</w:t>
      </w:r>
      <w:r>
        <w:rPr>
          <w:rFonts w:hint="eastAsia" w:ascii="方正小标宋简体" w:eastAsia="方正小标宋简体"/>
          <w:color w:val="auto"/>
          <w:sz w:val="32"/>
          <w:szCs w:val="32"/>
          <w:lang w:eastAsia="zh-CN"/>
        </w:rPr>
        <w:t>（代章）</w:t>
      </w: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hAnsi="仿宋" w:eastAsia="方正小标宋简体"/>
          <w:color w:val="auto"/>
          <w:sz w:val="32"/>
          <w:szCs w:val="32"/>
          <w:shd w:val="clear" w:color="auto" w:fill="auto"/>
          <w:lang w:val="en-US" w:eastAsia="zh-CN"/>
        </w:rPr>
        <w:t>十一</w:t>
      </w:r>
      <w:r>
        <w:rPr>
          <w:rFonts w:hint="eastAsia" w:ascii="方正小标宋简体" w:eastAsia="方正小标宋简体"/>
          <w:color w:val="auto"/>
          <w:sz w:val="32"/>
          <w:szCs w:val="32"/>
        </w:rPr>
        <w:t>月</w:t>
      </w:r>
    </w:p>
    <w:p>
      <w:pPr>
        <w:spacing w:line="600" w:lineRule="exact"/>
        <w:jc w:val="both"/>
        <w:rPr>
          <w:rFonts w:hint="eastAsia" w:ascii="方正小标宋简体" w:hAnsi="仿宋" w:eastAsia="方正小标宋简体"/>
          <w:color w:val="auto"/>
          <w:sz w:val="44"/>
          <w:szCs w:val="44"/>
          <w:shd w:val="clear" w:color="auto" w:fill="auto"/>
          <w:lang w:val="en-US" w:eastAsia="zh-CN"/>
        </w:r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简体" w:hAnsi="仿宋" w:eastAsia="方正小标宋简体"/>
          <w:color w:val="auto"/>
          <w:sz w:val="44"/>
          <w:szCs w:val="44"/>
          <w:shd w:val="clear" w:color="auto" w:fill="auto"/>
          <w:lang w:val="en-US" w:eastAsia="zh-CN"/>
        </w:rPr>
        <w:t>应急模式智能应答电气元件采购</w:t>
      </w:r>
      <w:r>
        <w:rPr>
          <w:rFonts w:hint="eastAsia" w:ascii="方正小标宋_GBK" w:hAnsi="方正小标宋_GBK" w:eastAsia="方正小标宋_GBK" w:cs="方正小标宋_GBK"/>
          <w:color w:val="auto"/>
          <w:sz w:val="44"/>
          <w:szCs w:val="44"/>
          <w:lang w:val="en-US" w:eastAsia="zh-CN"/>
        </w:rPr>
        <w:t>项目</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比选文件（第四次）</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我司决定于近期将对应急模式智能应答电气元件采购项目（第四次）邀请符合相应条件的供应商就本项目进行比选。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1.1.7被授权人身份证复印件（原件备查）和提供被授权人近一个月社保证明。</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项目要</w:t>
      </w:r>
      <w:r>
        <w:rPr>
          <w:rFonts w:hint="eastAsia" w:ascii="方正仿宋_GBK" w:hAnsi="方正仿宋_GBK" w:eastAsia="方正仿宋_GBK" w:cs="方正仿宋_GBK"/>
          <w:color w:val="auto"/>
          <w:sz w:val="28"/>
          <w:szCs w:val="28"/>
          <w:highlight w:val="none"/>
          <w:lang w:val="en-US" w:eastAsia="zh-CN"/>
        </w:rPr>
        <w:t>求：响应人应保证该项目提供的货物是符合国家标准、全新、未使用过的。响应人应保证所提供的货物经正确安装、正常运转和保养在其使用寿命期内应具有满意的性能。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本项目的报价应包括：硬件购置、运输、保险费用以及完成本项目所需的其它费用，本项目报价为包干价，不再另行增加费用。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15250</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eastAsia="zh-CN"/>
        </w:rPr>
        <w:t>壹万伍仟贰佰伍拾元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2.5被授权人身份证复印件（原件备查）和提供被授权人近一个月社保证明。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根据附件</w:t>
      </w:r>
      <w:r>
        <w:rPr>
          <w:rFonts w:hint="eastAsia" w:ascii="方正仿宋_GBK" w:hAnsi="方正仿宋_GBK" w:eastAsia="方正仿宋_GBK" w:cs="方正仿宋_GBK"/>
          <w:color w:val="auto"/>
          <w:sz w:val="28"/>
          <w:szCs w:val="28"/>
          <w:lang w:val="en-US" w:eastAsia="zh-CN"/>
        </w:rPr>
        <w:t>4《应急模式智能应答电气元件采购清单》</w:t>
      </w:r>
      <w:r>
        <w:rPr>
          <w:rFonts w:hint="eastAsia" w:ascii="方正仿宋_GBK" w:hAnsi="方正仿宋_GBK" w:eastAsia="方正仿宋_GBK" w:cs="方正仿宋_GBK"/>
          <w:color w:val="auto"/>
          <w:sz w:val="28"/>
          <w:szCs w:val="28"/>
        </w:rPr>
        <w:t>中的参数，本次比选成交</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确定办法采用经评审满足条件</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最低价成交。</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w:t>
      </w:r>
      <w:r>
        <w:rPr>
          <w:rFonts w:hint="eastAsia" w:ascii="方正仿宋_GBK" w:hAnsi="方正仿宋_GBK" w:eastAsia="方正仿宋_GBK" w:cs="方正仿宋_GBK"/>
          <w:bCs/>
          <w:color w:val="auto"/>
          <w:sz w:val="28"/>
          <w:szCs w:val="28"/>
          <w:lang w:eastAsia="zh-CN"/>
        </w:rPr>
        <w:t>响应</w:t>
      </w:r>
      <w:r>
        <w:rPr>
          <w:rFonts w:hint="eastAsia" w:ascii="方正仿宋_GBK" w:hAnsi="方正仿宋_GBK" w:eastAsia="方正仿宋_GBK" w:cs="方正仿宋_GBK"/>
          <w:bCs/>
          <w:color w:val="auto"/>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提出的中标候选人名单排序依次确定其他中标候选人为中标人</w:t>
      </w:r>
      <w:r>
        <w:rPr>
          <w:rFonts w:hint="eastAsia" w:ascii="方正仿宋_GBK" w:hAnsi="方正仿宋_GBK" w:eastAsia="方正仿宋_GBK" w:cs="方正仿宋_GBK"/>
          <w:bCs/>
          <w:color w:val="auto"/>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凡有意参加的供应商，请于</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12</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11</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五、履约保证金</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5.1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sz w:val="28"/>
          <w:szCs w:val="28"/>
        </w:rPr>
        <w:t>履约保证金为合同总价款的5%，在收到成交通知书10日内缴纳，</w:t>
      </w:r>
    </w:p>
    <w:p>
      <w:pPr>
        <w:adjustRightInd w:val="0"/>
        <w:snapToGrid w:val="0"/>
        <w:spacing w:line="360" w:lineRule="auto"/>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于履约结束后，由使用部门一次性退还（不记利息）</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联系电话：023-67155557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设备到货验收</w:t>
      </w:r>
      <w:r>
        <w:rPr>
          <w:rFonts w:hint="eastAsia" w:ascii="方正仿宋_GBK" w:hAnsi="方正仿宋_GBK" w:eastAsia="方正仿宋_GBK" w:cs="方正仿宋_GBK"/>
          <w:color w:val="auto"/>
          <w:sz w:val="28"/>
          <w:szCs w:val="28"/>
        </w:rPr>
        <w:t>合格后支付95%项目款。质保期结束无质量问题后支付剩下5%项目款。</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七、到货时间</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合同签订之日起至设备到货：</w:t>
      </w:r>
      <w:r>
        <w:rPr>
          <w:rFonts w:hint="eastAsia" w:ascii="方正仿宋_GBK" w:hAnsi="方正仿宋_GBK" w:eastAsia="方正仿宋_GBK" w:cs="方正仿宋_GBK"/>
          <w:color w:val="auto"/>
          <w:sz w:val="28"/>
          <w:szCs w:val="28"/>
          <w:u w:val="single"/>
          <w:lang w:val="en-US" w:eastAsia="zh-CN"/>
        </w:rPr>
        <w:t>30</w:t>
      </w:r>
      <w:r>
        <w:rPr>
          <w:rFonts w:hint="eastAsia" w:ascii="方正仿宋_GBK" w:hAnsi="方正仿宋_GBK" w:eastAsia="方正仿宋_GBK" w:cs="方正仿宋_GBK"/>
          <w:color w:val="auto"/>
          <w:sz w:val="28"/>
          <w:szCs w:val="28"/>
          <w:u w:val="none"/>
          <w:lang w:eastAsia="zh-CN"/>
        </w:rPr>
        <w:t>个日历天。</w:t>
      </w:r>
    </w:p>
    <w:p>
      <w:pPr>
        <w:numPr>
          <w:ilvl w:val="0"/>
          <w:numId w:val="1"/>
        </w:numPr>
        <w:spacing w:line="360" w:lineRule="auto"/>
        <w:ind w:firstLine="549"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质保期</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质保期一年。从设备到货验收合格之日算起。</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w:t>
      </w:r>
      <w:r>
        <w:rPr>
          <w:rFonts w:hint="eastAsia" w:ascii="方正仿宋_GBK" w:hAnsi="方正仿宋_GBK" w:eastAsia="方正仿宋_GBK" w:cs="方正仿宋_GBK"/>
          <w:b/>
          <w:bCs/>
          <w:color w:val="auto"/>
          <w:sz w:val="28"/>
          <w:szCs w:val="28"/>
          <w:lang w:val="zh-CN"/>
        </w:rPr>
        <w:t>比选响应文件应当对</w:t>
      </w:r>
      <w:r>
        <w:rPr>
          <w:rFonts w:hint="eastAsia" w:ascii="方正仿宋_GBK" w:hAnsi="方正仿宋_GBK" w:eastAsia="方正仿宋_GBK" w:cs="方正仿宋_GBK"/>
          <w:b/>
          <w:bCs/>
          <w:color w:val="auto"/>
          <w:sz w:val="28"/>
          <w:szCs w:val="28"/>
        </w:rPr>
        <w:t>比选</w:t>
      </w:r>
      <w:r>
        <w:rPr>
          <w:rFonts w:hint="eastAsia" w:ascii="方正仿宋_GBK" w:hAnsi="方正仿宋_GBK" w:eastAsia="方正仿宋_GBK" w:cs="方正仿宋_GBK"/>
          <w:b/>
          <w:bCs/>
          <w:color w:val="auto"/>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技术部分：主要包括材料的工艺和详细说明等。如果提供的材料和服务与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w:t>
      </w:r>
      <w:r>
        <w:rPr>
          <w:rFonts w:hint="eastAsia" w:ascii="方正仿宋_GBK" w:hAnsi="方正仿宋_GBK" w:eastAsia="方正仿宋_GBK" w:cs="方正仿宋_GBK"/>
          <w:color w:val="auto"/>
          <w:sz w:val="28"/>
          <w:szCs w:val="28"/>
          <w:highlight w:val="none"/>
          <w:lang w:val="en-US" w:eastAsia="zh-CN"/>
        </w:rPr>
        <w:t>具有有效营业执照（须提供营业执照复印件加盖鲜章）、</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auto"/>
          <w:sz w:val="28"/>
          <w:szCs w:val="28"/>
          <w:lang w:val="zh-CN" w:eastAsia="zh-CN"/>
        </w:rPr>
        <w:t>或者小规模纳税人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未按照规定交纳比选</w:t>
      </w:r>
      <w:r>
        <w:rPr>
          <w:rFonts w:hint="eastAsia" w:ascii="方正仿宋_GBK" w:hAnsi="方正仿宋_GBK" w:eastAsia="方正仿宋_GBK" w:cs="方正仿宋_GBK"/>
          <w:color w:val="auto"/>
          <w:sz w:val="28"/>
          <w:szCs w:val="28"/>
          <w:lang w:eastAsia="zh-CN"/>
        </w:rPr>
        <w:t>响应</w:t>
      </w:r>
      <w:r>
        <w:rPr>
          <w:rFonts w:hint="eastAsia" w:ascii="方正仿宋_GBK" w:hAnsi="方正仿宋_GBK" w:eastAsia="方正仿宋_GBK" w:cs="方正仿宋_GBK"/>
          <w:color w:val="auto"/>
          <w:sz w:val="28"/>
          <w:szCs w:val="28"/>
        </w:rPr>
        <w:t>保证金的</w:t>
      </w:r>
      <w:r>
        <w:rPr>
          <w:rFonts w:hint="eastAsia" w:ascii="方正仿宋_GBK" w:hAnsi="方正仿宋_GBK" w:eastAsia="方正仿宋_GBK" w:cs="方正仿宋_GBK"/>
          <w:color w:val="auto"/>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文件</w:t>
      </w:r>
      <w:r>
        <w:rPr>
          <w:rFonts w:hint="eastAsia" w:ascii="方正仿宋_GBK" w:hAnsi="方正仿宋_GBK" w:eastAsia="方正仿宋_GBK" w:cs="方正仿宋_GBK"/>
          <w:color w:val="auto"/>
          <w:sz w:val="28"/>
          <w:szCs w:val="28"/>
        </w:rPr>
        <w:t>未</w:t>
      </w:r>
      <w:r>
        <w:rPr>
          <w:rFonts w:hint="eastAsia" w:ascii="方正仿宋_GBK" w:hAnsi="方正仿宋_GBK" w:eastAsia="方正仿宋_GBK" w:cs="方正仿宋_GBK"/>
          <w:color w:val="auto"/>
          <w:sz w:val="28"/>
          <w:szCs w:val="28"/>
          <w:lang w:eastAsia="zh-CN"/>
        </w:rPr>
        <w:t>装袋</w:t>
      </w:r>
      <w:r>
        <w:rPr>
          <w:rFonts w:hint="eastAsia" w:ascii="方正仿宋_GBK" w:hAnsi="方正仿宋_GBK" w:eastAsia="方正仿宋_GBK" w:cs="方正仿宋_GBK"/>
          <w:color w:val="auto"/>
          <w:sz w:val="28"/>
          <w:szCs w:val="28"/>
        </w:rPr>
        <w:t>密封</w:t>
      </w:r>
      <w:r>
        <w:rPr>
          <w:rFonts w:hint="eastAsia" w:ascii="方正仿宋_GBK" w:hAnsi="方正仿宋_GBK" w:eastAsia="方正仿宋_GBK" w:cs="方正仿宋_GBK"/>
          <w:color w:val="auto"/>
          <w:sz w:val="28"/>
          <w:szCs w:val="28"/>
          <w:lang w:eastAsia="zh-CN"/>
        </w:rPr>
        <w:t>的。比选响应文件封面及密封袋</w:t>
      </w:r>
      <w:r>
        <w:rPr>
          <w:rFonts w:hint="eastAsia" w:ascii="方正仿宋_GBK" w:hAnsi="方正仿宋_GBK" w:eastAsia="方正仿宋_GBK" w:cs="方正仿宋_GBK"/>
          <w:color w:val="auto"/>
          <w:kern w:val="0"/>
          <w:sz w:val="28"/>
          <w:szCs w:val="28"/>
        </w:rPr>
        <w:t>封面上须注明“项目名称”</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项目</w:t>
      </w:r>
      <w:r>
        <w:rPr>
          <w:rFonts w:hint="eastAsia" w:ascii="方正仿宋_GBK" w:hAnsi="方正仿宋_GBK" w:eastAsia="方正仿宋_GBK" w:cs="方正仿宋_GBK"/>
          <w:color w:val="auto"/>
          <w:kern w:val="0"/>
          <w:sz w:val="28"/>
          <w:szCs w:val="28"/>
        </w:rPr>
        <w:t>编号”</w:t>
      </w:r>
      <w:r>
        <w:rPr>
          <w:rFonts w:hint="eastAsia" w:ascii="方正仿宋_GBK" w:hAnsi="方正仿宋_GBK" w:eastAsia="方正仿宋_GBK" w:cs="方正仿宋_GBK"/>
          <w:color w:val="auto"/>
          <w:kern w:val="0"/>
          <w:sz w:val="28"/>
          <w:szCs w:val="28"/>
          <w:lang w:eastAsia="zh-CN"/>
        </w:rPr>
        <w:t>、“比选响应单位名称”，并加盖单位公章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地址：重庆江北国际机场东一路</w:t>
      </w:r>
      <w:r>
        <w:rPr>
          <w:rFonts w:hint="eastAsia" w:ascii="方正仿宋_GBK" w:hAnsi="方正仿宋_GBK" w:eastAsia="方正仿宋_GBK" w:cs="方正仿宋_GBK"/>
          <w:color w:val="auto"/>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17</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9:30至10:00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r>
        <w:rPr>
          <w:rFonts w:hint="eastAsia" w:ascii="方正仿宋_GBK" w:hAnsi="方正仿宋_GBK" w:eastAsia="方正仿宋_GBK" w:cs="方正仿宋_GBK"/>
          <w:color w:val="auto"/>
          <w:kern w:val="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2020年12月17日10</w:t>
      </w:r>
      <w:bookmarkStart w:id="17" w:name="_GoBack"/>
      <w:bookmarkEnd w:id="17"/>
      <w:r>
        <w:rPr>
          <w:rFonts w:hint="eastAsia" w:ascii="方正仿宋_GBK" w:hAnsi="方正仿宋_GBK" w:eastAsia="方正仿宋_GBK" w:cs="方正仿宋_GBK"/>
          <w:color w:val="auto"/>
          <w:sz w:val="28"/>
          <w:szCs w:val="28"/>
          <w:u w:val="single"/>
          <w:lang w:val="en-US" w:eastAsia="zh-CN"/>
        </w:rPr>
        <w:t>:00时</w:t>
      </w:r>
      <w:r>
        <w:rPr>
          <w:rFonts w:hint="eastAsia" w:ascii="方正仿宋_GBK" w:hAnsi="方正仿宋_GBK" w:eastAsia="方正仿宋_GBK" w:cs="方正仿宋_GBK"/>
          <w:color w:val="auto"/>
          <w:sz w:val="28"/>
          <w:szCs w:val="28"/>
          <w:lang w:val="en-US" w:eastAsia="zh-CN"/>
        </w:rPr>
        <w:t>在重庆机场信息通信网络有限公司</w:t>
      </w:r>
      <w:r>
        <w:rPr>
          <w:rFonts w:hint="eastAsia" w:ascii="方正仿宋_GBK" w:hAnsi="方正仿宋_GBK" w:eastAsia="方正仿宋_GBK" w:cs="方正仿宋_GBK"/>
          <w:color w:val="auto"/>
          <w:sz w:val="28"/>
          <w:szCs w:val="28"/>
          <w:lang w:val="zh-CN" w:eastAsia="zh-CN"/>
        </w:rPr>
        <w:t>对本项目进行比选，各比选响应方须参加。注：比选开始前，各比选响应人须在</w:t>
      </w:r>
      <w:r>
        <w:rPr>
          <w:rFonts w:hint="eastAsia" w:ascii="方正仿宋_GBK" w:hAnsi="方正仿宋_GBK" w:eastAsia="方正仿宋_GBK" w:cs="方正仿宋_GBK"/>
          <w:color w:val="auto"/>
          <w:sz w:val="28"/>
          <w:szCs w:val="28"/>
          <w:lang w:val="en-US" w:eastAsia="zh-CN"/>
        </w:rPr>
        <w:t>重庆机场信息通信网络有限公司</w:t>
      </w:r>
      <w:r>
        <w:rPr>
          <w:rFonts w:hint="eastAsia" w:ascii="方正仿宋_GBK" w:hAnsi="方正仿宋_GBK" w:eastAsia="方正仿宋_GBK" w:cs="方正仿宋_GBK"/>
          <w:color w:val="auto"/>
          <w:sz w:val="28"/>
          <w:szCs w:val="28"/>
          <w:lang w:val="zh-CN" w:eastAsia="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eastAsia="zh-CN"/>
        </w:rPr>
        <w:t>室等候通知具体比选地点</w:t>
      </w:r>
      <w:r>
        <w:rPr>
          <w:rFonts w:hint="eastAsia" w:ascii="方正仿宋_GBK" w:hAnsi="方正仿宋_GBK" w:eastAsia="方正仿宋_GBK" w:cs="方正仿宋_GBK"/>
          <w:color w:val="auto"/>
          <w:sz w:val="28"/>
          <w:szCs w:val="28"/>
          <w:lang w:val="en-US"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比选结果</w:t>
      </w:r>
      <w:r>
        <w:rPr>
          <w:rFonts w:hint="eastAsia" w:ascii="方正仿宋_GBK" w:hAnsi="方正仿宋_GBK" w:eastAsia="方正仿宋_GBK" w:cs="方正仿宋_GBK"/>
          <w:color w:val="auto"/>
          <w:sz w:val="28"/>
          <w:szCs w:val="28"/>
          <w:lang w:eastAsia="zh-CN"/>
        </w:rPr>
        <w:t>通知</w:t>
      </w:r>
      <w:r>
        <w:rPr>
          <w:rFonts w:hint="eastAsia" w:ascii="方正仿宋_GBK" w:hAnsi="方正仿宋_GBK" w:eastAsia="方正仿宋_GBK" w:cs="方正仿宋_GBK"/>
          <w:color w:val="auto"/>
          <w:sz w:val="28"/>
          <w:szCs w:val="28"/>
        </w:rPr>
        <w:t>：待结果确定后会及时通知，原则上只通知被选中的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w:t>
      </w:r>
      <w:r>
        <w:rPr>
          <w:rFonts w:hint="eastAsia" w:ascii="方正仿宋_GBK" w:hAnsi="方正仿宋_GBK" w:eastAsia="方正仿宋_GBK" w:cs="方正仿宋_GBK"/>
          <w:color w:val="auto"/>
          <w:sz w:val="28"/>
          <w:szCs w:val="28"/>
          <w:lang w:eastAsia="zh-CN"/>
        </w:rPr>
        <w:t>信息通信网络</w:t>
      </w:r>
      <w:r>
        <w:rPr>
          <w:rFonts w:hint="eastAsia" w:ascii="方正仿宋_GBK" w:hAnsi="方正仿宋_GBK" w:eastAsia="方正仿宋_GBK" w:cs="方正仿宋_GBK"/>
          <w:color w:val="auto"/>
          <w:sz w:val="28"/>
          <w:szCs w:val="28"/>
        </w:rPr>
        <w:t>有限公司</w:t>
      </w:r>
    </w:p>
    <w:p>
      <w:pPr>
        <w:snapToGrid w:val="0"/>
        <w:spacing w:line="360" w:lineRule="auto"/>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wordWrap w:val="0"/>
        <w:spacing w:line="300" w:lineRule="exact"/>
        <w:ind w:firstLine="482" w:firstLineChars="200"/>
        <w:jc w:val="right"/>
        <w:rPr>
          <w:rFonts w:hint="eastAsia" w:ascii="仿宋" w:hAnsi="仿宋" w:eastAsia="仿宋"/>
          <w:b/>
          <w:color w:val="auto"/>
          <w:sz w:val="24"/>
          <w:lang w:eastAsia="zh-CN"/>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ascii="Times New Roman" w:hAnsi="Times New Roman" w:cs="Times New Roman"/>
          <w:b/>
          <w:color w:val="auto"/>
          <w:sz w:val="44"/>
          <w:lang w:eastAsia="zh-CN"/>
        </w:rPr>
      </w:pPr>
      <w:r>
        <w:rPr>
          <w:rFonts w:hint="eastAsia" w:ascii="黑体" w:hAnsi="黑体" w:eastAsia="黑体"/>
          <w:color w:val="auto"/>
          <w:sz w:val="24"/>
        </w:rPr>
        <w:t>合同编号：CQA</w:t>
      </w:r>
      <w:r>
        <w:rPr>
          <w:rFonts w:hint="eastAsia"/>
          <w:color w:val="auto"/>
          <w:lang w:eastAsia="zh-CN"/>
        </w:rPr>
        <w:t xml:space="preserve"> </w:t>
      </w:r>
      <w:r>
        <w:rPr>
          <w:color w:val="auto"/>
          <w:lang w:eastAsia="zh-CN"/>
        </w:rPr>
        <w:t xml:space="preserve">          </w:t>
      </w:r>
      <w:bookmarkEnd w:id="0"/>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28"/>
        <w:ind w:firstLine="3614" w:firstLineChars="500"/>
        <w:jc w:val="both"/>
        <w:rPr>
          <w:color w:val="auto"/>
          <w:lang w:eastAsia="zh-CN"/>
        </w:rPr>
      </w:pPr>
      <w:bookmarkStart w:id="1" w:name="_Hlk18508344"/>
      <w:r>
        <w:rPr>
          <w:rFonts w:hint="eastAsia"/>
          <w:color w:val="auto"/>
          <w:lang w:eastAsia="zh-CN"/>
        </w:rPr>
        <w:t>买卖合同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2"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9"/>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9"/>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9"/>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9"/>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9"/>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9"/>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9"/>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9"/>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9"/>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9"/>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9"/>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9"/>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9"/>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9"/>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sectPr>
          <w:footerReference r:id="rId5" w:type="default"/>
          <w:pgSz w:w="12240" w:h="15840"/>
          <w:pgMar w:top="1440" w:right="1440" w:bottom="1440" w:left="1440" w:header="720" w:footer="720" w:gutter="0"/>
          <w:pgNumType w:fmt="decimal"/>
          <w:cols w:space="720" w:num="1"/>
        </w:sectPr>
      </w:pPr>
    </w:p>
    <w:p>
      <w:pPr>
        <w:pStyle w:val="5"/>
        <w:ind w:left="0" w:leftChars="0" w:firstLine="602" w:firstLineChars="200"/>
        <w:rPr>
          <w:b/>
          <w:bCs/>
          <w:color w:val="auto"/>
          <w:lang w:eastAsia="zh-CN"/>
        </w:rPr>
      </w:pPr>
      <w:r>
        <w:rPr>
          <w:rFonts w:hint="eastAsia"/>
          <w:b/>
          <w:bCs/>
          <w:color w:val="auto"/>
          <w:lang w:eastAsia="zh-CN"/>
        </w:rPr>
        <w:t>甲方（买方）：重庆机场集团有限公司</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乙方（卖方）： </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电器元件</w:t>
      </w:r>
      <w:r>
        <w:rPr>
          <w:rFonts w:hAnsi="仿宋_GB2312"/>
          <w:color w:val="auto"/>
          <w:u w:val="single"/>
          <w:lang w:eastAsia="zh-CN"/>
        </w:rPr>
        <w:t xml:space="preserve"> </w:t>
      </w:r>
      <w:r>
        <w:rPr>
          <w:rFonts w:hint="eastAsia" w:hAnsi="仿宋_GB2312"/>
          <w:color w:val="auto"/>
          <w:u w:val="single"/>
          <w:lang w:eastAsia="zh-CN"/>
        </w:rPr>
        <w:t xml:space="preserve"> </w:t>
      </w:r>
      <w:r>
        <w:rPr>
          <w:rFonts w:hint="eastAsia" w:hAnsi="仿宋_GB2312"/>
          <w:color w:val="auto"/>
          <w:lang w:eastAsia="zh-CN"/>
        </w:rPr>
        <w:t>，（不含安装，调试）</w:t>
      </w:r>
      <w:r>
        <w:rPr>
          <w:rFonts w:hAnsi="仿宋_GB2312"/>
          <w:color w:val="auto"/>
          <w:lang w:eastAsia="zh-CN"/>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color w:val="auto"/>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p>
      <w:pPr>
        <w:pStyle w:val="5"/>
        <w:ind w:firstLine="600"/>
        <w:rPr>
          <w:color w:val="auto"/>
          <w:lang w:eastAsia="zh-CN"/>
        </w:rPr>
      </w:pPr>
    </w:p>
    <w:tbl>
      <w:tblPr>
        <w:tblStyle w:val="16"/>
        <w:tblpPr w:leftFromText="180" w:rightFromText="180" w:vertAnchor="text" w:horzAnchor="page" w:tblpX="1439" w:tblpY="168"/>
        <w:tblOverlap w:val="never"/>
        <w:tblW w:w="9584" w:type="dxa"/>
        <w:tblInd w:w="0" w:type="dxa"/>
        <w:shd w:val="clear" w:color="auto" w:fill="auto"/>
        <w:tblLayout w:type="fixed"/>
        <w:tblCellMar>
          <w:top w:w="0" w:type="dxa"/>
          <w:left w:w="0" w:type="dxa"/>
          <w:bottom w:w="0" w:type="dxa"/>
          <w:right w:w="0" w:type="dxa"/>
        </w:tblCellMar>
      </w:tblPr>
      <w:tblGrid>
        <w:gridCol w:w="2376"/>
        <w:gridCol w:w="1485"/>
        <w:gridCol w:w="2505"/>
        <w:gridCol w:w="1113"/>
        <w:gridCol w:w="1058"/>
        <w:gridCol w:w="1047"/>
      </w:tblGrid>
      <w:tr>
        <w:tblPrEx>
          <w:shd w:val="clear" w:color="auto" w:fill="auto"/>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5588101"/>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单价（元）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总价（元）</w:t>
            </w:r>
          </w:p>
        </w:tc>
      </w:tr>
      <w:tr>
        <w:tblPrEx>
          <w:tblLayout w:type="fixed"/>
          <w:tblCellMar>
            <w:top w:w="0" w:type="dxa"/>
            <w:left w:w="0" w:type="dxa"/>
            <w:bottom w:w="0" w:type="dxa"/>
            <w:right w:w="0" w:type="dxa"/>
          </w:tblCellMar>
        </w:tblPrEx>
        <w:trPr>
          <w:trHeight w:val="48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bl>
    <w:p>
      <w:pPr>
        <w:pStyle w:val="4"/>
        <w:ind w:left="0" w:leftChars="0" w:firstLine="0" w:firstLineChars="0"/>
        <w:rPr>
          <w:color w:val="auto"/>
          <w:lang w:eastAsia="zh-CN"/>
        </w:rPr>
      </w:pPr>
    </w:p>
    <w:p>
      <w:pPr>
        <w:pStyle w:val="4"/>
        <w:ind w:firstLine="640"/>
        <w:rPr>
          <w:color w:val="auto"/>
          <w:lang w:eastAsia="zh-CN"/>
        </w:rPr>
      </w:pPr>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color w:val="auto"/>
          <w:lang w:eastAsia="zh-CN"/>
        </w:rPr>
      </w:pPr>
      <w:r>
        <w:rPr>
          <w:color w:val="auto"/>
          <w:lang w:eastAsia="zh-CN"/>
        </w:rPr>
        <w:t>2.2 合同价款含保险费和运输费用等。</w:t>
      </w: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lang w:eastAsia="zh-CN"/>
        </w:rPr>
      </w:pPr>
      <w:r>
        <w:rPr>
          <w:color w:val="auto"/>
          <w:lang w:eastAsia="zh-CN"/>
        </w:rPr>
        <w:t>3.1 乙方应严格按甲方要求，并符合有关国家标准和行业标准进行供货。</w:t>
      </w: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lang w:eastAsia="zh-CN"/>
        </w:rPr>
      </w:pPr>
      <w:r>
        <w:rPr>
          <w:rFonts w:hint="eastAsia"/>
          <w:color w:val="auto"/>
          <w:lang w:eastAsia="zh-CN"/>
        </w:rPr>
        <w:t>3.3 乙方所供货物的质量保证期为</w:t>
      </w:r>
      <w:r>
        <w:rPr>
          <w:rFonts w:hint="eastAsia"/>
          <w:color w:val="auto"/>
          <w:u w:val="single"/>
          <w:lang w:eastAsia="zh-CN"/>
        </w:rPr>
        <w:t xml:space="preserve">     </w:t>
      </w:r>
      <w:r>
        <w:rPr>
          <w:rFonts w:hint="eastAsia"/>
          <w:color w:val="auto"/>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hint="eastAsia"/>
          <w:color w:val="auto"/>
          <w:u w:val="single"/>
          <w:lang w:val="en-US" w:eastAsia="zh-CN"/>
        </w:rPr>
        <w:t>T3A航站楼</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lang w:eastAsia="zh-CN"/>
        </w:rPr>
      </w:pPr>
      <w:r>
        <w:rPr>
          <w:color w:val="auto"/>
          <w:lang w:eastAsia="zh-CN"/>
        </w:rPr>
        <w:t xml:space="preserve">5.1 </w:t>
      </w:r>
      <w:r>
        <w:rPr>
          <w:rFonts w:hint="eastAsia"/>
          <w:color w:val="auto"/>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lang w:eastAsia="zh-CN"/>
        </w:rPr>
      </w:pPr>
      <w:r>
        <w:rPr>
          <w:rFonts w:hint="eastAsia"/>
          <w:color w:val="auto"/>
          <w:lang w:eastAsia="zh-CN"/>
        </w:rPr>
        <w:t>6.1 乙方应在</w:t>
      </w:r>
      <w:r>
        <w:rPr>
          <w:rStyle w:val="3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Style w:val="30"/>
          <w:rFonts w:hint="eastAsia" w:ascii="仿宋_GB2312" w:hAnsi="仿宋" w:eastAsia="仿宋_GB2312" w:cs="宋体"/>
          <w:color w:val="auto"/>
          <w:shd w:val="clear" w:color="auto" w:fill="auto"/>
          <w:lang w:val="en-US" w:eastAsia="zh-CN"/>
        </w:rPr>
      </w:pPr>
      <w:r>
        <w:rPr>
          <w:rStyle w:val="30"/>
          <w:rFonts w:hint="eastAsia" w:ascii="方正仿宋_GBK" w:hAnsi="方正仿宋_GBK" w:eastAsia="方正仿宋_GBK" w:cs="方正仿宋_GBK"/>
          <w:color w:val="auto"/>
          <w:shd w:val="clear" w:color="auto" w:fill="auto"/>
          <w:lang w:val="en-US" w:eastAsia="zh-CN"/>
        </w:rPr>
        <w:t xml:space="preserve">6.3 </w:t>
      </w:r>
      <w:r>
        <w:rPr>
          <w:rStyle w:val="30"/>
          <w:rFonts w:hint="eastAsia" w:ascii="仿宋_GB2312" w:hAnsi="仿宋" w:eastAsia="仿宋_GB2312" w:cs="宋体"/>
          <w:color w:val="auto"/>
          <w:shd w:val="clear" w:color="auto" w:fill="auto"/>
          <w:lang w:val="en-US" w:eastAsia="zh-CN"/>
        </w:rPr>
        <w:t>保证金应由乙方名义开立的账户支付到甲方账户，否则视为未支付，甲方有权追究乙方逾期付款责任。</w:t>
      </w:r>
    </w:p>
    <w:p>
      <w:pPr>
        <w:pStyle w:val="5"/>
        <w:ind w:firstLine="600"/>
        <w:rPr>
          <w:rStyle w:val="30"/>
          <w:rFonts w:hint="eastAsia" w:ascii="仿宋_GB2312" w:hAnsi="仿宋" w:eastAsia="仿宋_GB2312" w:cs="宋体"/>
          <w:color w:val="auto"/>
          <w:shd w:val="clear" w:color="auto" w:fill="auto"/>
        </w:rPr>
      </w:pPr>
      <w:r>
        <w:rPr>
          <w:rStyle w:val="30"/>
          <w:rFonts w:hint="eastAsia" w:ascii="方正仿宋_GBK" w:hAnsi="方正仿宋_GBK" w:eastAsia="方正仿宋_GBK" w:cs="方正仿宋_GBK"/>
          <w:color w:val="auto"/>
          <w:shd w:val="clear" w:color="auto" w:fill="auto"/>
          <w:lang w:val="en-US" w:eastAsia="zh-CN"/>
        </w:rPr>
        <w:t xml:space="preserve">6.4 </w:t>
      </w:r>
      <w:r>
        <w:rPr>
          <w:rStyle w:val="30"/>
          <w:rFonts w:hint="eastAsia" w:ascii="仿宋_GB2312" w:hAnsi="仿宋" w:eastAsia="仿宋_GB2312" w:cs="宋体"/>
          <w:color w:val="auto"/>
          <w:shd w:val="clear" w:color="auto" w:fill="auto"/>
          <w:lang w:val="en-US" w:eastAsia="zh-CN"/>
        </w:rPr>
        <w:t>乙方支付履约保证金时，应在“付款备注”中写明“</w:t>
      </w:r>
      <w:r>
        <w:rPr>
          <w:rStyle w:val="30"/>
          <w:rFonts w:hint="eastAsia" w:cs="宋体"/>
          <w:color w:val="auto"/>
          <w:shd w:val="clear" w:color="auto" w:fill="auto"/>
          <w:lang w:val="en-US" w:eastAsia="zh-CN"/>
        </w:rPr>
        <w:t>（合同编号）</w:t>
      </w:r>
      <w:r>
        <w:rPr>
          <w:rStyle w:val="30"/>
          <w:rFonts w:hint="eastAsia" w:ascii="仿宋_GB2312" w:hAnsi="仿宋" w:eastAsia="仿宋_GB2312" w:cs="宋体"/>
          <w:color w:val="auto"/>
          <w:shd w:val="clear" w:color="auto" w:fill="auto"/>
          <w:lang w:val="en-US" w:eastAsia="zh-CN"/>
        </w:rPr>
        <w:t>应急模式智能应答电气元件采购项目买卖合同履约保证金”。乙方不得与其他合同、其他缴费项目一起支付履约保证金，若因混合支付造成无法确认为本合同款项到账的，视为逾期未支付。</w:t>
      </w:r>
    </w:p>
    <w:p>
      <w:pPr>
        <w:pStyle w:val="5"/>
        <w:ind w:firstLine="600"/>
        <w:rPr>
          <w:rFonts w:hint="eastAsia"/>
          <w:color w:val="auto"/>
          <w:lang w:eastAsia="zh-CN"/>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（交货验收完成）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lang w:eastAsia="zh-CN"/>
        </w:rPr>
      </w:pPr>
      <w:r>
        <w:rPr>
          <w:rFonts w:hint="eastAsia"/>
          <w:color w:val="auto"/>
          <w:lang w:eastAsia="zh-CN"/>
        </w:rPr>
        <w:t>8</w:t>
      </w:r>
      <w:r>
        <w:rPr>
          <w:color w:val="auto"/>
          <w:lang w:eastAsia="zh-CN"/>
        </w:rPr>
        <w:t>. 1乙方逾期交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eastAsia="zh-CN"/>
        </w:rPr>
        <w:t>8</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lang w:eastAsia="zh-CN"/>
        </w:rPr>
      </w:pPr>
      <w:r>
        <w:rPr>
          <w:rFonts w:hint="eastAsia"/>
          <w:color w:val="auto"/>
          <w:lang w:eastAsia="zh-CN"/>
        </w:rPr>
        <w:t>9</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eastAsia="zh-CN"/>
        </w:rPr>
        <w:t>9</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10</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eastAsia="zh-CN"/>
        </w:rPr>
        <w:t>10</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eastAsia="zh-CN"/>
        </w:rPr>
        <w:t>10</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eastAsia="zh-CN"/>
        </w:rPr>
        <w:t>10</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eastAsia="zh-CN"/>
        </w:rPr>
        <w:t>10</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eastAsia="zh-CN"/>
        </w:rPr>
        <w:t>10</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eastAsia="zh-CN"/>
        </w:rPr>
        <w:t>10</w:t>
      </w:r>
      <w:r>
        <w:rPr>
          <w:color w:val="auto"/>
          <w:lang w:eastAsia="zh-CN"/>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 xml:space="preserve">.1 </w:t>
      </w:r>
      <w:r>
        <w:rPr>
          <w:rFonts w:hint="eastAsia"/>
          <w:color w:val="auto"/>
          <w:lang w:eastAsia="zh-CN"/>
        </w:rPr>
        <w:t>若在合同履行过程中发生争议，甲乙双方应当友好协商解决，协商不成，按以下第（</w:t>
      </w:r>
      <w:r>
        <w:rPr>
          <w:color w:val="auto"/>
          <w:lang w:eastAsia="zh-CN"/>
        </w:rPr>
        <w:t xml:space="preserve">   ）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snapToGrid w:val="0"/>
        <w:spacing w:line="360" w:lineRule="auto"/>
        <w:rPr>
          <w:rFonts w:hint="eastAsia" w:ascii="仿宋" w:hAnsi="仿宋" w:eastAsia="仿宋"/>
          <w:b/>
          <w:bCs/>
          <w:color w:val="auto"/>
          <w:sz w:val="28"/>
          <w:szCs w:val="28"/>
        </w:rPr>
      </w:pPr>
    </w:p>
    <w:p>
      <w:pPr>
        <w:pStyle w:val="8"/>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w:t>
      </w:r>
      <w:r>
        <w:rPr>
          <w:rFonts w:hint="eastAsia" w:ascii="仿宋" w:hAnsi="仿宋" w:eastAsia="仿宋"/>
          <w:color w:val="auto"/>
          <w:sz w:val="28"/>
          <w:szCs w:val="28"/>
          <w:lang w:eastAsia="zh-CN"/>
        </w:rPr>
        <w:t>信息通信网络</w:t>
      </w:r>
      <w:r>
        <w:rPr>
          <w:rFonts w:hint="eastAsia" w:ascii="仿宋" w:hAnsi="仿宋"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color w:val="auto"/>
          <w:sz w:val="28"/>
          <w:szCs w:val="28"/>
        </w:rPr>
        <w:t>含增值税</w:t>
      </w:r>
      <w:r>
        <w:rPr>
          <w:rFonts w:hint="eastAsia" w:ascii="仿宋" w:hAnsi="仿宋" w:eastAsia="仿宋"/>
          <w:color w:val="auto"/>
          <w:sz w:val="28"/>
          <w:szCs w:val="28"/>
        </w:rPr>
        <w:t>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sz w:val="28"/>
          <w:szCs w:val="28"/>
        </w:rPr>
        <w:t>附被授权人代理人身份证复印件</w:t>
      </w: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color w:val="auto"/>
          <w:sz w:val="28"/>
          <w:szCs w:val="28"/>
        </w:rPr>
      </w:pPr>
      <w:r>
        <w:rPr>
          <w:rFonts w:hint="eastAsia" w:ascii="宋体" w:hAnsi="宋体" w:eastAsia="宋体" w:cs="宋体"/>
          <w:b/>
          <w:bCs/>
          <w:i w:val="0"/>
          <w:color w:val="auto"/>
          <w:kern w:val="0"/>
          <w:sz w:val="24"/>
          <w:szCs w:val="24"/>
          <w:u w:val="none"/>
          <w:lang w:val="en-US" w:eastAsia="zh-CN" w:bidi="ar"/>
        </w:rPr>
        <w:t>应急模式智能应答电气元件采购</w:t>
      </w:r>
      <w:r>
        <w:rPr>
          <w:rFonts w:hint="eastAsia" w:ascii="宋体" w:hAnsi="宋体" w:cs="宋体"/>
          <w:b/>
          <w:bCs/>
          <w:i w:val="0"/>
          <w:color w:val="auto"/>
          <w:kern w:val="0"/>
          <w:sz w:val="24"/>
          <w:szCs w:val="24"/>
          <w:u w:val="none"/>
          <w:lang w:val="en-US" w:eastAsia="zh-CN" w:bidi="ar"/>
        </w:rPr>
        <w:t>清单</w:t>
      </w:r>
    </w:p>
    <w:tbl>
      <w:tblPr>
        <w:tblStyle w:val="16"/>
        <w:tblpPr w:leftFromText="180" w:rightFromText="180" w:vertAnchor="text" w:horzAnchor="page" w:tblpXSpec="center" w:tblpY="85"/>
        <w:tblOverlap w:val="never"/>
        <w:tblW w:w="7479" w:type="dxa"/>
        <w:jc w:val="center"/>
        <w:tblInd w:w="0" w:type="dxa"/>
        <w:shd w:val="clear" w:color="auto" w:fill="auto"/>
        <w:tblLayout w:type="fixed"/>
        <w:tblCellMar>
          <w:top w:w="0" w:type="dxa"/>
          <w:left w:w="0" w:type="dxa"/>
          <w:bottom w:w="0" w:type="dxa"/>
          <w:right w:w="0" w:type="dxa"/>
        </w:tblCellMar>
      </w:tblPr>
      <w:tblGrid>
        <w:gridCol w:w="2376"/>
        <w:gridCol w:w="1485"/>
        <w:gridCol w:w="2505"/>
        <w:gridCol w:w="1113"/>
      </w:tblGrid>
      <w:tr>
        <w:tblPrEx>
          <w:shd w:val="clear" w:color="auto" w:fill="auto"/>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480"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26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bl>
    <w:p>
      <w:pPr>
        <w:rPr>
          <w:color w:val="auto"/>
        </w:rPr>
      </w:pPr>
    </w:p>
    <w:p>
      <w:pPr>
        <w:rPr>
          <w:rFonts w:ascii="仿宋" w:hAnsi="仿宋" w:eastAsia="仿宋"/>
          <w:b/>
          <w:color w:val="auto"/>
          <w:sz w:val="28"/>
          <w:szCs w:val="28"/>
        </w:rPr>
      </w:pPr>
    </w:p>
    <w:p>
      <w:pPr>
        <w:snapToGrid w:val="0"/>
        <w:spacing w:line="360" w:lineRule="auto"/>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1"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2"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1BC9"/>
    <w:multiLevelType w:val="singleLevel"/>
    <w:tmpl w:val="2FEA1BC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2761"/>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1E338D"/>
    <w:rsid w:val="01334F6E"/>
    <w:rsid w:val="01691B6E"/>
    <w:rsid w:val="016F6580"/>
    <w:rsid w:val="018E5F95"/>
    <w:rsid w:val="018E717F"/>
    <w:rsid w:val="024016E6"/>
    <w:rsid w:val="0245563F"/>
    <w:rsid w:val="039E72D4"/>
    <w:rsid w:val="03EC11F9"/>
    <w:rsid w:val="040C6BB3"/>
    <w:rsid w:val="04A12BB8"/>
    <w:rsid w:val="04E4782C"/>
    <w:rsid w:val="05194179"/>
    <w:rsid w:val="053642AB"/>
    <w:rsid w:val="06926D13"/>
    <w:rsid w:val="06B0704C"/>
    <w:rsid w:val="07672918"/>
    <w:rsid w:val="08910B52"/>
    <w:rsid w:val="09914BB1"/>
    <w:rsid w:val="0A78188D"/>
    <w:rsid w:val="0AD13D96"/>
    <w:rsid w:val="0BBB35C8"/>
    <w:rsid w:val="0CD36C96"/>
    <w:rsid w:val="0F8F5E37"/>
    <w:rsid w:val="101B284F"/>
    <w:rsid w:val="108D1323"/>
    <w:rsid w:val="11296E66"/>
    <w:rsid w:val="12A53375"/>
    <w:rsid w:val="133B3237"/>
    <w:rsid w:val="13A51C33"/>
    <w:rsid w:val="13C40134"/>
    <w:rsid w:val="14210669"/>
    <w:rsid w:val="14FA44A9"/>
    <w:rsid w:val="153E306D"/>
    <w:rsid w:val="15925856"/>
    <w:rsid w:val="15FA0AA9"/>
    <w:rsid w:val="16301051"/>
    <w:rsid w:val="17D43066"/>
    <w:rsid w:val="19647CF8"/>
    <w:rsid w:val="19FF6FFF"/>
    <w:rsid w:val="1AE76FFF"/>
    <w:rsid w:val="1C2D30C9"/>
    <w:rsid w:val="1C4B0036"/>
    <w:rsid w:val="1D5454FB"/>
    <w:rsid w:val="1E8A0177"/>
    <w:rsid w:val="1F35392A"/>
    <w:rsid w:val="1FE21AA1"/>
    <w:rsid w:val="20047A43"/>
    <w:rsid w:val="212D69FF"/>
    <w:rsid w:val="214B0B36"/>
    <w:rsid w:val="26231264"/>
    <w:rsid w:val="26DF36D3"/>
    <w:rsid w:val="277B684B"/>
    <w:rsid w:val="280D7D2B"/>
    <w:rsid w:val="28592722"/>
    <w:rsid w:val="29A77D08"/>
    <w:rsid w:val="2AA33093"/>
    <w:rsid w:val="2B3542A3"/>
    <w:rsid w:val="2B8D5955"/>
    <w:rsid w:val="2BD72CF4"/>
    <w:rsid w:val="307653EB"/>
    <w:rsid w:val="30775FF4"/>
    <w:rsid w:val="30E578E6"/>
    <w:rsid w:val="316D72D8"/>
    <w:rsid w:val="318F0C0F"/>
    <w:rsid w:val="31906EFB"/>
    <w:rsid w:val="31E3572C"/>
    <w:rsid w:val="32323970"/>
    <w:rsid w:val="32561CFB"/>
    <w:rsid w:val="3269667F"/>
    <w:rsid w:val="333C4B42"/>
    <w:rsid w:val="33970B12"/>
    <w:rsid w:val="366465E7"/>
    <w:rsid w:val="370D23C5"/>
    <w:rsid w:val="374F3557"/>
    <w:rsid w:val="38333537"/>
    <w:rsid w:val="38BA4CF1"/>
    <w:rsid w:val="38FA1B4F"/>
    <w:rsid w:val="3A175922"/>
    <w:rsid w:val="3A9C6630"/>
    <w:rsid w:val="3AF33E9F"/>
    <w:rsid w:val="3B4F6557"/>
    <w:rsid w:val="3C5F7498"/>
    <w:rsid w:val="3D2528A1"/>
    <w:rsid w:val="3E9A65D5"/>
    <w:rsid w:val="3EC95C23"/>
    <w:rsid w:val="3F0A7B03"/>
    <w:rsid w:val="3FB14093"/>
    <w:rsid w:val="40630470"/>
    <w:rsid w:val="40CD1C6A"/>
    <w:rsid w:val="40EB6DE5"/>
    <w:rsid w:val="414518AD"/>
    <w:rsid w:val="41620F9E"/>
    <w:rsid w:val="41D5104A"/>
    <w:rsid w:val="41D559A2"/>
    <w:rsid w:val="4235458E"/>
    <w:rsid w:val="43EA0789"/>
    <w:rsid w:val="43FF36B2"/>
    <w:rsid w:val="4421252C"/>
    <w:rsid w:val="476A02AE"/>
    <w:rsid w:val="482F185E"/>
    <w:rsid w:val="483F66FC"/>
    <w:rsid w:val="48B2661C"/>
    <w:rsid w:val="4B38590B"/>
    <w:rsid w:val="4C0842E9"/>
    <w:rsid w:val="4C3B7965"/>
    <w:rsid w:val="4C7F6BF6"/>
    <w:rsid w:val="4F226B33"/>
    <w:rsid w:val="4F5A7728"/>
    <w:rsid w:val="50CD5B94"/>
    <w:rsid w:val="50CD7560"/>
    <w:rsid w:val="51433813"/>
    <w:rsid w:val="51A06E40"/>
    <w:rsid w:val="521C4028"/>
    <w:rsid w:val="52AB6545"/>
    <w:rsid w:val="52FC654E"/>
    <w:rsid w:val="53080565"/>
    <w:rsid w:val="53BE1C33"/>
    <w:rsid w:val="560471C5"/>
    <w:rsid w:val="57A71AC0"/>
    <w:rsid w:val="57AF1EB0"/>
    <w:rsid w:val="58094566"/>
    <w:rsid w:val="58473B3E"/>
    <w:rsid w:val="59AE32A4"/>
    <w:rsid w:val="59EF63F3"/>
    <w:rsid w:val="5A071FEB"/>
    <w:rsid w:val="5A433079"/>
    <w:rsid w:val="5A4E6860"/>
    <w:rsid w:val="5A6477DC"/>
    <w:rsid w:val="5C0E4165"/>
    <w:rsid w:val="5C3A4E1A"/>
    <w:rsid w:val="5C631C91"/>
    <w:rsid w:val="5EB72074"/>
    <w:rsid w:val="5F2C2489"/>
    <w:rsid w:val="5F457474"/>
    <w:rsid w:val="60681418"/>
    <w:rsid w:val="61467513"/>
    <w:rsid w:val="62207841"/>
    <w:rsid w:val="62733B3F"/>
    <w:rsid w:val="62CC63ED"/>
    <w:rsid w:val="63EF39B1"/>
    <w:rsid w:val="645B1604"/>
    <w:rsid w:val="64DE5B0E"/>
    <w:rsid w:val="6528684C"/>
    <w:rsid w:val="65F15FE8"/>
    <w:rsid w:val="667D7612"/>
    <w:rsid w:val="66BA50D3"/>
    <w:rsid w:val="67A46995"/>
    <w:rsid w:val="67F65044"/>
    <w:rsid w:val="684C45D1"/>
    <w:rsid w:val="685925CC"/>
    <w:rsid w:val="6A3F191C"/>
    <w:rsid w:val="6A6A42C2"/>
    <w:rsid w:val="6A913C1F"/>
    <w:rsid w:val="6B2546B0"/>
    <w:rsid w:val="6B725284"/>
    <w:rsid w:val="6B995283"/>
    <w:rsid w:val="6D0E223E"/>
    <w:rsid w:val="6DCD362C"/>
    <w:rsid w:val="6E1739B9"/>
    <w:rsid w:val="6F7B3CA6"/>
    <w:rsid w:val="704F7D26"/>
    <w:rsid w:val="70A44E46"/>
    <w:rsid w:val="71193D3B"/>
    <w:rsid w:val="718A3005"/>
    <w:rsid w:val="71F951C2"/>
    <w:rsid w:val="723721D4"/>
    <w:rsid w:val="723979DD"/>
    <w:rsid w:val="725171FD"/>
    <w:rsid w:val="72A535BB"/>
    <w:rsid w:val="737B3DEA"/>
    <w:rsid w:val="75816E0A"/>
    <w:rsid w:val="75CB3FD5"/>
    <w:rsid w:val="75EE4E83"/>
    <w:rsid w:val="762C7EB2"/>
    <w:rsid w:val="7647696C"/>
    <w:rsid w:val="77611D7E"/>
    <w:rsid w:val="7850704C"/>
    <w:rsid w:val="793B1023"/>
    <w:rsid w:val="79651E67"/>
    <w:rsid w:val="7A424D83"/>
    <w:rsid w:val="7A7A3D5C"/>
    <w:rsid w:val="7ADD3AC9"/>
    <w:rsid w:val="7B9E1F43"/>
    <w:rsid w:val="7C702DC1"/>
    <w:rsid w:val="7C724792"/>
    <w:rsid w:val="7CA03D1C"/>
    <w:rsid w:val="7E3F29A2"/>
    <w:rsid w:val="7E6459CD"/>
    <w:rsid w:val="7ED92F1B"/>
    <w:rsid w:val="7FA14A15"/>
    <w:rsid w:val="7FEC3C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批注框文本 Char"/>
    <w:basedOn w:val="18"/>
    <w:link w:val="9"/>
    <w:semiHidden/>
    <w:qFormat/>
    <w:locked/>
    <w:uiPriority w:val="99"/>
    <w:rPr>
      <w:rFonts w:ascii="Times New Roman" w:hAnsi="Times New Roman"/>
      <w:kern w:val="2"/>
      <w:sz w:val="18"/>
    </w:rPr>
  </w:style>
  <w:style w:type="character" w:customStyle="1" w:styleId="21">
    <w:name w:val="页脚 Char"/>
    <w:basedOn w:val="18"/>
    <w:link w:val="10"/>
    <w:qFormat/>
    <w:locked/>
    <w:uiPriority w:val="99"/>
    <w:rPr>
      <w:sz w:val="18"/>
    </w:rPr>
  </w:style>
  <w:style w:type="character" w:customStyle="1" w:styleId="22">
    <w:name w:val="页眉 Char"/>
    <w:basedOn w:val="18"/>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YJ</cp:lastModifiedBy>
  <cp:lastPrinted>2019-07-11T03:12:00Z</cp:lastPrinted>
  <dcterms:modified xsi:type="dcterms:W3CDTF">2020-12-11T07:05:53Z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