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jc w:val="center"/>
        <w:rPr>
          <w:rFonts w:ascii="黑体" w:hAnsi="黑体" w:eastAsia="黑体" w:cs="新宋体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重庆江北国际机场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T2、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T3A航站楼资源项目招租公告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为提升服务功能、挖掘资源价值，拟对重庆机场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T2、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T3A航站楼资源项目进行公开招租。现诚意邀请有意向、符合本次招租准入条件的经营商参加本项目的招租。</w:t>
      </w:r>
    </w:p>
    <w:p>
      <w:pPr>
        <w:spacing w:line="288" w:lineRule="auto"/>
        <w:outlineLvl w:val="0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一、项目名称</w:t>
      </w:r>
    </w:p>
    <w:p>
      <w:pPr>
        <w:spacing w:line="288" w:lineRule="auto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重庆江北国际机场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T2、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T3A航站楼资源项目公开招租</w:t>
      </w:r>
    </w:p>
    <w:p>
      <w:pPr>
        <w:spacing w:line="288" w:lineRule="auto"/>
        <w:outlineLvl w:val="0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 xml:space="preserve">二、项目简介 </w:t>
      </w:r>
    </w:p>
    <w:p>
      <w:pPr>
        <w:spacing w:beforeLines="50" w:afterLines="50" w:line="288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江北国际机场位于重庆市渝北区两路镇，是国家定位的大型枢纽机场。2017年8月29日，随着东航站区及第三跑道项目建成投用，飞行区等级提升为4F级，重庆机场拥有三条跑道（其中：第一跑道长3200米、第二跑道长3600米、第三跑道长3800米）；三座航站楼共73.7万平方米（其中：T1航站楼2万平方米、T2航站楼18万平方米、T3航站楼53.7万平方米）；停机坪166万平方米，停机位180个，货库25万平方米。可起降空客A380等大型客机，能满足年旅客吞吐量4500万人次、货邮吞吐量110万吨、年飞机起降37.3万架次的运行需要。2015年，重庆机场旅客吞吐量达到3240万人次，2016年旅客吞吐量为3589万人次，2017年达到3871.5万人次,</w:t>
      </w:r>
      <w:r>
        <w:rPr>
          <w:rFonts w:hint="eastAsia" w:ascii="仿宋" w:hAnsi="仿宋" w:eastAsia="仿宋" w:cs="仿宋"/>
          <w:sz w:val="30"/>
          <w:szCs w:val="30"/>
        </w:rPr>
        <w:t>2018年达到4159.5万人次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。2019年，重庆江北国际机场完成旅客吞吐量4479万人次，跻身全球机场50强。</w:t>
      </w:r>
    </w:p>
    <w:p>
      <w:pPr>
        <w:spacing w:beforeLines="50" w:afterLines="50" w:line="288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本次招租项目位于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T2、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T3A航站楼，共计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个标段，涉及综合服务柜台、业务用房、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摄影店、手推车及纸杯广告等项目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pacing w:line="288" w:lineRule="auto"/>
        <w:ind w:firstLine="590" w:firstLineChars="196"/>
        <w:outlineLvl w:val="0"/>
        <w:rPr>
          <w:rFonts w:hint="eastAsia" w:ascii="仿宋" w:hAnsi="仿宋" w:eastAsia="仿宋" w:cs="仿宋"/>
          <w:b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eastAsia="zh-CN"/>
        </w:rPr>
        <w:t>三、响应人的资质要求</w:t>
      </w:r>
    </w:p>
    <w:p>
      <w:pPr>
        <w:spacing w:beforeLines="50" w:afterLines="50" w:line="288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在中华人民共和国依法注册的法人、非法人组织、个体工商户；</w:t>
      </w:r>
    </w:p>
    <w:p>
      <w:pPr>
        <w:spacing w:beforeLines="50" w:afterLines="50" w:line="288" w:lineRule="auto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营业执照经营范围涵盖本次响应拟经营项目,包含但不限于航空票务销售代理（航空售票）、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货运代理（快递）、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保险经纪业务（保险）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汽车租赁（租车）、网络预约出租车（网约车）、旅游服务（旅游）、住宿（酒店）、摄影服务（摄影店）、设计、制作、代理、发布各类广告（手推车及纸杯广告位）等；</w:t>
      </w:r>
    </w:p>
    <w:p>
      <w:pPr>
        <w:spacing w:beforeLines="50" w:afterLines="50" w:line="288" w:lineRule="auto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响应经营范围为机票销售的响应人，须具备国际航协代理人认可证书（国内、国际客运）、民用航空运输销售代理岗位资格证书（至少拥有三本证书）及全国政府采购机票项目担保函；</w:t>
      </w:r>
    </w:p>
    <w:p>
      <w:pPr>
        <w:spacing w:beforeLines="50" w:afterLines="50" w:line="288" w:lineRule="auto"/>
        <w:ind w:firstLine="600" w:firstLineChars="200"/>
        <w:rPr>
          <w:rFonts w:hint="eastAsia" w:ascii="仿宋" w:hAnsi="仿宋" w:eastAsia="仿宋" w:cs="仿宋"/>
          <w:color w:val="FF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有相关行业监管部门经营许可资质,业务范围必须涵盖本次响应拟经营项目,包含但不限于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快递业务经营许可证（快递）、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经营保险代理业务许可证（保险）、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特种行业许可证（酒店）、旅行社业务经营许可（旅游）、道路运输经营许可证（租车）、网络预约出租汽车经营许可证（网约车）；</w:t>
      </w:r>
    </w:p>
    <w:p>
      <w:pPr>
        <w:spacing w:beforeLines="50" w:afterLines="50" w:line="288" w:lineRule="auto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具有良好的商业信誉和健全的财务会计制度，“信用中国”（www.creditchina.gov.cn）中未被列入黑名单；</w:t>
      </w:r>
    </w:p>
    <w:p>
      <w:pPr>
        <w:spacing w:beforeLines="50" w:afterLines="50" w:line="288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6、守法经营，诚实守信，截至招租公告发布日，无欠付重庆机场集团有限公司及下属企业款项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spacing w:beforeLines="50" w:afterLines="50" w:line="288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必须符合招租人对招租项目的业态要求及定位要求；</w:t>
      </w:r>
    </w:p>
    <w:p>
      <w:pPr>
        <w:spacing w:line="288" w:lineRule="auto"/>
        <w:ind w:firstLine="590" w:firstLineChars="196"/>
        <w:outlineLvl w:val="0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四、招租文件的发放</w:t>
      </w:r>
    </w:p>
    <w:p>
      <w:pPr>
        <w:spacing w:line="288" w:lineRule="auto"/>
        <w:ind w:firstLine="600" w:firstLineChars="200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符合本次公开招租准入条件的经营商可在即日起至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日（或招租人另行通知的截止时间）的工作日每天9：00至16：30前来领取招租文件。</w:t>
      </w:r>
    </w:p>
    <w:p>
      <w:pPr>
        <w:spacing w:line="288" w:lineRule="auto"/>
        <w:outlineLvl w:val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联系人：叶女士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/李先生</w:t>
      </w:r>
    </w:p>
    <w:p>
      <w:pPr>
        <w:spacing w:line="288" w:lineRule="auto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地址：重庆机场集团有限公司八楼经营管理部</w:t>
      </w:r>
    </w:p>
    <w:p>
      <w:pPr>
        <w:spacing w:line="288" w:lineRule="auto"/>
        <w:outlineLvl w:val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电话：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67157360/88869925</w:t>
      </w:r>
    </w:p>
    <w:p>
      <w:pPr>
        <w:spacing w:line="288" w:lineRule="auto"/>
        <w:outlineLvl w:val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电子邮件： 2897502314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@qq.com</w:t>
      </w:r>
    </w:p>
    <w:p>
      <w:pPr>
        <w:spacing w:line="288" w:lineRule="auto"/>
        <w:outlineLvl w:val="0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五、招租文件的更正</w:t>
      </w:r>
    </w:p>
    <w:p>
      <w:pPr>
        <w:spacing w:line="288" w:lineRule="auto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在招租文件发售后、招租谈判会议开始前，招租人有权随时对招租文件进行更正。更正通知以正式盖章的扫描件或纸版发出。</w:t>
      </w:r>
    </w:p>
    <w:p>
      <w:pPr>
        <w:spacing w:line="288" w:lineRule="auto"/>
        <w:outlineLvl w:val="0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六、现场勘查与澄清答疑</w:t>
      </w:r>
    </w:p>
    <w:p>
      <w:pPr>
        <w:spacing w:line="288" w:lineRule="auto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招租人定于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日对报名标段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22-23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的响应人组织现场勘查及澄清答疑，报名其余标段的响应人可自行前往现场勘查。联系人：叶女士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/李先生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。联系电话：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67157360/88869925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pacing w:line="288" w:lineRule="auto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同时，响应人的所有澄清问题、参加勘查人数（同一响应人限2人）、有效身份证明复印件、联系人及联系方式，请于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月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日下午17：00前发送至：2897502314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@qq.com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               </w:t>
      </w:r>
    </w:p>
    <w:p>
      <w:pPr>
        <w:spacing w:line="288" w:lineRule="auto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澄清仅此一次，逾期不再组织。以上时间如有变更，以招租单位的书面通知为准。</w:t>
      </w:r>
    </w:p>
    <w:p>
      <w:pPr>
        <w:spacing w:line="288" w:lineRule="auto"/>
        <w:ind w:firstLine="0"/>
        <w:outlineLvl w:val="0"/>
        <w:rPr>
          <w:rFonts w:hint="eastAsia" w:ascii="仿宋" w:hAnsi="仿宋" w:eastAsia="仿宋" w:cs="仿宋"/>
          <w:b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eastAsia="zh-CN"/>
        </w:rPr>
        <w:t>七、招租谈判</w:t>
      </w:r>
      <w:bookmarkStart w:id="0" w:name="_GoBack"/>
      <w:bookmarkEnd w:id="0"/>
    </w:p>
    <w:p>
      <w:pPr>
        <w:spacing w:line="288" w:lineRule="auto"/>
        <w:outlineLvl w:val="0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谈判时间：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2020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 xml:space="preserve"> 日- 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日</w:t>
      </w:r>
    </w:p>
    <w:p>
      <w:pPr>
        <w:spacing w:line="288" w:lineRule="auto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报名方式及具体事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宜详见招租文件。</w:t>
      </w:r>
    </w:p>
    <w:p>
      <w:pPr>
        <w:spacing w:line="288" w:lineRule="auto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spacing w:line="288" w:lineRule="auto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spacing w:line="288" w:lineRule="auto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spacing w:line="288" w:lineRule="auto"/>
        <w:jc w:val="right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招租单位：重庆机场集团有限公司                            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444E5"/>
    <w:rsid w:val="23035B91"/>
    <w:rsid w:val="79D4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pBdr>
        <w:bottom w:val="single" w:color="365F91" w:sz="12" w:space="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 w:val="0"/>
      <w:adjustRightInd w:val="0"/>
      <w:snapToGrid w:val="0"/>
      <w:spacing w:line="360" w:lineRule="auto"/>
      <w:ind w:firstLine="420" w:firstLineChars="150"/>
      <w:jc w:val="both"/>
    </w:pPr>
    <w:rPr>
      <w:rFonts w:ascii="宋体" w:hAnsi="宋体"/>
      <w:sz w:val="28"/>
      <w:szCs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2020-11-11T02:22:00Z</dcterms:created>
  <dc:creator>叶欣01</dc:creator>
  <cp:lastModifiedBy>叶欣01</cp:lastModifiedBy>
  <dcterms:modified xsi:type="dcterms:W3CDTF">2020-11-11T03:06:13Z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