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eastAsia="方正小标宋_GBK"/>
          <w:color w:val="auto"/>
          <w:sz w:val="52"/>
          <w:szCs w:val="52"/>
          <w:highlight w:val="none"/>
        </w:rPr>
      </w:pPr>
    </w:p>
    <w:p>
      <w:pPr>
        <w:jc w:val="center"/>
        <w:rPr>
          <w:rFonts w:hint="default" w:ascii="Times New Roman" w:eastAsia="方正小标宋_GBK"/>
          <w:color w:val="auto"/>
          <w:sz w:val="52"/>
          <w:szCs w:val="52"/>
          <w:highlight w:val="none"/>
        </w:rPr>
      </w:pPr>
    </w:p>
    <w:p>
      <w:pPr>
        <w:jc w:val="center"/>
        <w:rPr>
          <w:rFonts w:hint="default" w:ascii="Times New Roman" w:eastAsia="方正小标宋_GBK"/>
          <w:color w:val="auto"/>
          <w:sz w:val="52"/>
          <w:szCs w:val="52"/>
          <w:highlight w:val="none"/>
        </w:rPr>
      </w:pPr>
    </w:p>
    <w:p>
      <w:pPr>
        <w:jc w:val="center"/>
        <w:rPr>
          <w:rFonts w:ascii="Times New Roman" w:eastAsia="方正小标宋_GBK"/>
          <w:color w:val="auto"/>
          <w:sz w:val="52"/>
          <w:szCs w:val="52"/>
          <w:highlight w:val="none"/>
        </w:rPr>
      </w:pPr>
      <w:r>
        <w:rPr>
          <w:rFonts w:hint="default" w:ascii="Times New Roman" w:eastAsia="方正小标宋_GBK"/>
          <w:color w:val="auto"/>
          <w:sz w:val="52"/>
          <w:szCs w:val="52"/>
          <w:highlight w:val="none"/>
        </w:rPr>
        <w:t>重庆机场集团有限公司</w:t>
      </w:r>
    </w:p>
    <w:p>
      <w:pPr>
        <w:jc w:val="center"/>
        <w:rPr>
          <w:rFonts w:ascii="Times New Roman" w:hAnsi="Times New Roman" w:eastAsia="仿宋"/>
          <w:b/>
          <w:color w:val="auto"/>
          <w:sz w:val="52"/>
          <w:szCs w:val="52"/>
          <w:highlight w:val="none"/>
        </w:rPr>
      </w:pPr>
    </w:p>
    <w:p>
      <w:pPr>
        <w:pStyle w:val="6"/>
        <w:rPr>
          <w:rFonts w:ascii="Times New Roman" w:hAnsi="Times New Roman" w:eastAsia="仿宋"/>
          <w:b/>
          <w:color w:val="auto"/>
          <w:sz w:val="52"/>
          <w:szCs w:val="52"/>
          <w:highlight w:val="none"/>
        </w:rPr>
      </w:pPr>
    </w:p>
    <w:p/>
    <w:p>
      <w:pPr>
        <w:jc w:val="center"/>
        <w:rPr>
          <w:rFonts w:ascii="Times New Roman" w:hAnsi="Times New Roman" w:eastAsia="方正小标宋简体"/>
          <w:b w:val="0"/>
          <w:bCs w:val="0"/>
          <w:color w:val="auto"/>
          <w:sz w:val="44"/>
          <w:szCs w:val="44"/>
          <w:highlight w:val="none"/>
        </w:rPr>
      </w:pPr>
      <w:r>
        <w:rPr>
          <w:rFonts w:hint="default" w:ascii="Times New Roman" w:hAnsi="Times New Roman" w:eastAsia="方正小标宋简体"/>
          <w:b w:val="0"/>
          <w:bCs w:val="0"/>
          <w:color w:val="auto"/>
          <w:sz w:val="44"/>
          <w:szCs w:val="44"/>
          <w:highlight w:val="none"/>
          <w:lang w:eastAsia="zh-CN"/>
        </w:rPr>
        <w:t>重庆机场</w:t>
      </w:r>
      <w:r>
        <w:rPr>
          <w:rFonts w:hint="default" w:ascii="Times New Roman" w:hAnsi="Times New Roman" w:eastAsia="方正小标宋简体"/>
          <w:b w:val="0"/>
          <w:bCs w:val="0"/>
          <w:color w:val="auto"/>
          <w:sz w:val="44"/>
          <w:szCs w:val="44"/>
          <w:highlight w:val="none"/>
          <w:lang w:val="en-US" w:eastAsia="zh-CN"/>
        </w:rPr>
        <w:t>铅酸</w:t>
      </w:r>
      <w:r>
        <w:rPr>
          <w:rFonts w:hint="default" w:ascii="Times New Roman" w:hAnsi="Times New Roman" w:eastAsia="方正小标宋简体"/>
          <w:b w:val="0"/>
          <w:bCs w:val="0"/>
          <w:color w:val="auto"/>
          <w:sz w:val="44"/>
          <w:szCs w:val="44"/>
          <w:highlight w:val="none"/>
        </w:rPr>
        <w:t>蓄电池及灭蚊虫灯</w:t>
      </w:r>
      <w:r>
        <w:rPr>
          <w:rFonts w:hint="default" w:ascii="Times New Roman" w:hAnsi="Times New Roman" w:eastAsia="方正小标宋简体"/>
          <w:b w:val="0"/>
          <w:bCs w:val="0"/>
          <w:color w:val="auto"/>
          <w:sz w:val="44"/>
          <w:szCs w:val="44"/>
          <w:highlight w:val="none"/>
          <w:lang w:eastAsia="zh-CN"/>
        </w:rPr>
        <w:t>采购</w:t>
      </w:r>
      <w:r>
        <w:rPr>
          <w:rFonts w:hint="default" w:ascii="Times New Roman" w:hAnsi="Times New Roman" w:eastAsia="方正小标宋简体"/>
          <w:b w:val="0"/>
          <w:bCs w:val="0"/>
          <w:color w:val="auto"/>
          <w:sz w:val="44"/>
          <w:szCs w:val="44"/>
          <w:highlight w:val="none"/>
        </w:rPr>
        <w:t>项目比选文件</w:t>
      </w:r>
    </w:p>
    <w:p>
      <w:pPr>
        <w:jc w:val="center"/>
        <w:rPr>
          <w:rFonts w:ascii="Times New Roman" w:hAnsi="Times New Roman" w:eastAsia="仿宋"/>
          <w:b/>
          <w:color w:val="auto"/>
          <w:sz w:val="32"/>
          <w:highlight w:val="none"/>
        </w:rPr>
      </w:pPr>
    </w:p>
    <w:p>
      <w:pPr>
        <w:jc w:val="center"/>
        <w:rPr>
          <w:rFonts w:ascii="Times New Roman" w:hAnsi="Times New Roman" w:eastAsia="仿宋"/>
          <w:b/>
          <w:color w:val="auto"/>
          <w:sz w:val="32"/>
          <w:highlight w:val="none"/>
        </w:rPr>
      </w:pPr>
    </w:p>
    <w:p>
      <w:pPr>
        <w:jc w:val="center"/>
        <w:rPr>
          <w:rFonts w:hint="eastAsia" w:ascii="Times New Roman" w:hAnsi="Times New Roman" w:eastAsia="方正小标宋简体"/>
          <w:b/>
          <w:color w:val="auto"/>
          <w:sz w:val="32"/>
          <w:highlight w:val="none"/>
          <w:lang w:val="en-US" w:eastAsia="zh-CN"/>
        </w:rPr>
      </w:pPr>
      <w:r>
        <w:rPr>
          <w:rFonts w:hint="default" w:ascii="Times New Roman" w:eastAsia="方正小标宋简体"/>
          <w:color w:val="auto"/>
          <w:sz w:val="32"/>
          <w:highlight w:val="none"/>
        </w:rPr>
        <w:t>编号：</w:t>
      </w:r>
      <w:r>
        <w:rPr>
          <w:rFonts w:hint="eastAsia" w:eastAsia="方正小标宋简体"/>
          <w:color w:val="auto"/>
          <w:sz w:val="36"/>
          <w:szCs w:val="28"/>
          <w:highlight w:val="none"/>
          <w:lang w:val="en-US" w:eastAsia="zh-CN"/>
        </w:rPr>
        <w:t>fc-2020-24</w:t>
      </w:r>
    </w:p>
    <w:p>
      <w:pPr>
        <w:jc w:val="center"/>
        <w:rPr>
          <w:rFonts w:ascii="Times New Roman" w:hAnsi="Times New Roman" w:eastAsia="仿宋"/>
          <w:b/>
          <w:color w:val="auto"/>
          <w:sz w:val="52"/>
          <w:highlight w:val="none"/>
        </w:rPr>
      </w:pPr>
    </w:p>
    <w:p>
      <w:pPr>
        <w:pStyle w:val="2"/>
        <w:rPr>
          <w:rFonts w:ascii="Times New Roman" w:hAnsi="Times New Roman"/>
          <w:color w:val="auto"/>
          <w:highlight w:val="none"/>
        </w:rPr>
      </w:pPr>
    </w:p>
    <w:p>
      <w:pPr>
        <w:jc w:val="center"/>
        <w:rPr>
          <w:rFonts w:ascii="Times New Roman" w:eastAsia="方正小标宋简体"/>
          <w:color w:val="auto"/>
          <w:sz w:val="32"/>
          <w:szCs w:val="32"/>
          <w:highlight w:val="none"/>
        </w:rPr>
      </w:pPr>
      <w:r>
        <w:rPr>
          <w:rFonts w:hint="default" w:ascii="Times New Roman" w:eastAsia="方正小标宋简体"/>
          <w:color w:val="auto"/>
          <w:sz w:val="32"/>
          <w:szCs w:val="32"/>
          <w:highlight w:val="none"/>
        </w:rPr>
        <w:t>重庆机场集团有限公司</w:t>
      </w:r>
    </w:p>
    <w:p>
      <w:pPr>
        <w:jc w:val="center"/>
        <w:rPr>
          <w:rFonts w:hint="default" w:ascii="Times New Roman" w:eastAsia="方正小标宋简体"/>
          <w:color w:val="auto"/>
          <w:sz w:val="32"/>
          <w:szCs w:val="32"/>
          <w:highlight w:val="none"/>
          <w:lang w:eastAsia="zh-CN"/>
        </w:rPr>
      </w:pPr>
      <w:r>
        <w:rPr>
          <w:rFonts w:hint="default" w:ascii="Times New Roman" w:eastAsia="方正小标宋简体"/>
          <w:color w:val="auto"/>
          <w:sz w:val="32"/>
          <w:szCs w:val="32"/>
          <w:highlight w:val="none"/>
        </w:rPr>
        <w:t>飞行区管理部</w:t>
      </w:r>
      <w:r>
        <w:rPr>
          <w:rFonts w:hint="default" w:ascii="Times New Roman" w:eastAsia="方正小标宋简体"/>
          <w:color w:val="auto"/>
          <w:sz w:val="32"/>
          <w:szCs w:val="32"/>
          <w:highlight w:val="none"/>
          <w:lang w:eastAsia="zh-CN"/>
        </w:rPr>
        <w:t>采购办公室（代章）</w:t>
      </w:r>
    </w:p>
    <w:p>
      <w:pPr>
        <w:rPr>
          <w:rFonts w:ascii="Times New Roman" w:hAnsi="Times New Roman" w:eastAsia="仿宋"/>
          <w:b/>
          <w:color w:val="auto"/>
          <w:sz w:val="32"/>
          <w:szCs w:val="32"/>
          <w:highlight w:val="none"/>
        </w:rPr>
      </w:pPr>
    </w:p>
    <w:p>
      <w:pPr>
        <w:pStyle w:val="2"/>
        <w:rPr>
          <w:rFonts w:ascii="Times New Roman" w:hAnsi="Times New Roman"/>
          <w:color w:val="auto"/>
          <w:highlight w:val="none"/>
        </w:rPr>
      </w:pPr>
    </w:p>
    <w:p>
      <w:pPr>
        <w:ind w:firstLine="2880" w:firstLineChars="900"/>
        <w:rPr>
          <w:rFonts w:hint="default" w:ascii="Times New Roman" w:eastAsia="方正小标宋简体"/>
          <w:color w:val="auto"/>
          <w:sz w:val="32"/>
          <w:szCs w:val="32"/>
          <w:highlight w:val="none"/>
        </w:rPr>
        <w:sectPr>
          <w:pgSz w:w="11906" w:h="16838"/>
          <w:pgMar w:top="1440" w:right="1797" w:bottom="1440" w:left="1797" w:header="851" w:footer="992" w:gutter="0"/>
          <w:pgNumType w:fmt="decimal" w:start="1"/>
          <w:cols w:space="425" w:num="1"/>
          <w:docGrid w:type="lines" w:linePitch="312" w:charSpace="0"/>
        </w:sectPr>
      </w:pPr>
      <w:r>
        <w:rPr>
          <w:rFonts w:hint="default" w:ascii="Times New Roman" w:eastAsia="方正小标宋简体"/>
          <w:color w:val="auto"/>
          <w:sz w:val="32"/>
          <w:szCs w:val="32"/>
          <w:highlight w:val="none"/>
        </w:rPr>
        <w:t>二〇</w:t>
      </w:r>
      <w:r>
        <w:rPr>
          <w:rFonts w:hint="default" w:ascii="Times New Roman" w:eastAsia="方正小标宋简体"/>
          <w:color w:val="auto"/>
          <w:sz w:val="32"/>
          <w:szCs w:val="32"/>
          <w:highlight w:val="none"/>
          <w:lang w:eastAsia="zh-CN"/>
        </w:rPr>
        <w:t>二〇</w:t>
      </w:r>
      <w:r>
        <w:rPr>
          <w:rFonts w:hint="default" w:ascii="Times New Roman" w:eastAsia="方正小标宋简体"/>
          <w:color w:val="auto"/>
          <w:sz w:val="32"/>
          <w:szCs w:val="32"/>
          <w:highlight w:val="none"/>
        </w:rPr>
        <w:t>年</w:t>
      </w:r>
      <w:r>
        <w:rPr>
          <w:rFonts w:hint="eastAsia" w:eastAsia="方正小标宋简体"/>
          <w:color w:val="auto"/>
          <w:sz w:val="32"/>
          <w:szCs w:val="32"/>
          <w:highlight w:val="none"/>
          <w:lang w:val="en-US" w:eastAsia="zh-CN"/>
        </w:rPr>
        <w:t>八</w:t>
      </w:r>
      <w:r>
        <w:rPr>
          <w:rFonts w:hint="default" w:ascii="Times New Roman" w:eastAsia="方正小标宋简体"/>
          <w:color w:val="auto"/>
          <w:sz w:val="32"/>
          <w:szCs w:val="32"/>
          <w:highlight w:val="none"/>
        </w:rPr>
        <w:t>月</w:t>
      </w:r>
    </w:p>
    <w:p>
      <w:pPr>
        <w:spacing w:line="600" w:lineRule="exact"/>
        <w:jc w:val="center"/>
        <w:rPr>
          <w:rFonts w:hint="default" w:ascii="Times New Roman" w:hAnsi="Times New Roman" w:eastAsia="黑体" w:cs="Times New Roman"/>
          <w:color w:val="auto"/>
          <w:sz w:val="36"/>
          <w:szCs w:val="36"/>
          <w:highlight w:val="none"/>
        </w:rPr>
      </w:pPr>
      <w:r>
        <w:rPr>
          <w:rFonts w:hint="default" w:ascii="Times New Roman" w:hAnsi="Times New Roman" w:eastAsia="黑体" w:cs="Times New Roman"/>
          <w:color w:val="auto"/>
          <w:sz w:val="36"/>
          <w:szCs w:val="36"/>
          <w:highlight w:val="none"/>
          <w:lang w:eastAsia="zh-CN"/>
        </w:rPr>
        <w:t>重庆机场</w:t>
      </w:r>
      <w:r>
        <w:rPr>
          <w:rFonts w:hint="default" w:ascii="Times New Roman" w:hAnsi="Times New Roman" w:eastAsia="黑体" w:cs="Times New Roman"/>
          <w:color w:val="auto"/>
          <w:sz w:val="36"/>
          <w:szCs w:val="36"/>
          <w:highlight w:val="none"/>
          <w:lang w:val="en-US" w:eastAsia="zh-CN"/>
        </w:rPr>
        <w:t>铅酸</w:t>
      </w:r>
      <w:r>
        <w:rPr>
          <w:rFonts w:hint="default" w:ascii="Times New Roman" w:hAnsi="Times New Roman" w:eastAsia="黑体" w:cs="Times New Roman"/>
          <w:color w:val="auto"/>
          <w:sz w:val="36"/>
          <w:szCs w:val="36"/>
          <w:highlight w:val="none"/>
          <w:lang w:eastAsia="zh-CN"/>
        </w:rPr>
        <w:t>蓄电池及灭蚊虫灯采购</w:t>
      </w:r>
      <w:r>
        <w:rPr>
          <w:rFonts w:hint="default" w:ascii="Times New Roman" w:hAnsi="Times New Roman" w:eastAsia="黑体" w:cs="Times New Roman"/>
          <w:color w:val="auto"/>
          <w:sz w:val="36"/>
          <w:szCs w:val="36"/>
          <w:highlight w:val="none"/>
        </w:rPr>
        <w:t>项目比选文件</w:t>
      </w:r>
    </w:p>
    <w:p>
      <w:pPr>
        <w:widowControl/>
        <w:spacing w:line="600" w:lineRule="exact"/>
        <w:ind w:firstLine="560" w:firstLineChars="200"/>
        <w:jc w:val="left"/>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我司决定于近期将对重庆机场</w:t>
      </w:r>
      <w:r>
        <w:rPr>
          <w:rFonts w:hint="default" w:ascii="Times New Roman" w:hAnsi="Times New Roman" w:eastAsia="方正仿宋_GBK" w:cs="Times New Roman"/>
          <w:color w:val="auto"/>
          <w:sz w:val="28"/>
          <w:szCs w:val="28"/>
          <w:highlight w:val="none"/>
          <w:lang w:val="en-US" w:eastAsia="zh-CN"/>
        </w:rPr>
        <w:t>铅酸</w:t>
      </w:r>
      <w:r>
        <w:rPr>
          <w:rFonts w:hint="default" w:ascii="Times New Roman" w:hAnsi="Times New Roman" w:eastAsia="方正仿宋_GBK" w:cs="Times New Roman"/>
          <w:color w:val="auto"/>
          <w:sz w:val="28"/>
          <w:szCs w:val="28"/>
          <w:highlight w:val="none"/>
          <w:lang w:eastAsia="zh-CN"/>
        </w:rPr>
        <w:t>蓄电池及灭蚊虫灯采购项目</w:t>
      </w:r>
      <w:r>
        <w:rPr>
          <w:rFonts w:hint="default" w:ascii="Times New Roman" w:hAnsi="Times New Roman" w:eastAsia="方正仿宋_GBK" w:cs="Times New Roman"/>
          <w:color w:val="auto"/>
          <w:sz w:val="28"/>
          <w:szCs w:val="28"/>
          <w:highlight w:val="none"/>
        </w:rPr>
        <w:t>邀请符合相应条件的供应商进行比选。</w:t>
      </w:r>
    </w:p>
    <w:p>
      <w:pPr>
        <w:widowControl/>
        <w:spacing w:line="360" w:lineRule="auto"/>
        <w:ind w:firstLine="562" w:firstLineChars="200"/>
        <w:jc w:val="left"/>
        <w:rPr>
          <w:rFonts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一、项目实施内容及要求</w:t>
      </w:r>
    </w:p>
    <w:p>
      <w:pPr>
        <w:widowControl/>
        <w:spacing w:line="360" w:lineRule="auto"/>
        <w:jc w:val="left"/>
        <w:rPr>
          <w:rFonts w:ascii="Times New Roman" w:hAnsi="Times New Roman" w:eastAsia="方正仿宋_GBK" w:cs="Times New Roman"/>
          <w:b/>
          <w:bCs/>
          <w:color w:val="auto"/>
          <w:kern w:val="0"/>
          <w:sz w:val="28"/>
          <w:szCs w:val="28"/>
          <w:highlight w:val="none"/>
        </w:rPr>
      </w:pPr>
      <w:r>
        <w:rPr>
          <w:rFonts w:ascii="Times New Roman" w:hAnsi="Times New Roman" w:eastAsia="方正仿宋_GBK" w:cs="Times New Roman"/>
          <w:b/>
          <w:bCs/>
          <w:color w:val="auto"/>
          <w:kern w:val="0"/>
          <w:sz w:val="28"/>
          <w:szCs w:val="28"/>
          <w:highlight w:val="none"/>
        </w:rPr>
        <w:t xml:space="preserve">    1.1 </w:t>
      </w:r>
      <w:r>
        <w:rPr>
          <w:rFonts w:hint="default" w:ascii="Times New Roman" w:hAnsi="Times New Roman" w:eastAsia="方正仿宋_GBK" w:cs="Times New Roman"/>
          <w:b/>
          <w:bCs/>
          <w:color w:val="auto"/>
          <w:kern w:val="0"/>
          <w:sz w:val="28"/>
          <w:szCs w:val="28"/>
          <w:highlight w:val="none"/>
        </w:rPr>
        <w:t>资格要求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1.1.1在中华人民共和国依法注册、具有独立法人资格，具有有效的营业执照</w:t>
      </w:r>
      <w:r>
        <w:rPr>
          <w:rFonts w:hint="eastAsia"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营业范围包括：五金机电</w:t>
      </w:r>
      <w:r>
        <w:rPr>
          <w:rFonts w:hint="eastAsia" w:eastAsia="方正仿宋_GBK" w:cs="Times New Roman"/>
          <w:color w:val="auto"/>
          <w:sz w:val="28"/>
          <w:szCs w:val="28"/>
          <w:highlight w:val="none"/>
          <w:lang w:val="en-US" w:eastAsia="zh-CN"/>
        </w:rPr>
        <w:t>或者</w:t>
      </w:r>
      <w:r>
        <w:rPr>
          <w:rFonts w:hint="eastAsia" w:ascii="Times New Roman" w:hAnsi="Times New Roman" w:eastAsia="方正仿宋_GBK" w:cs="Times New Roman"/>
          <w:color w:val="auto"/>
          <w:sz w:val="28"/>
          <w:szCs w:val="28"/>
          <w:highlight w:val="none"/>
          <w:lang w:eastAsia="zh-CN"/>
        </w:rPr>
        <w:t>太阳能杀虫灯</w:t>
      </w:r>
      <w:r>
        <w:rPr>
          <w:rFonts w:hint="eastAsia" w:eastAsia="方正仿宋_GBK" w:cs="Times New Roman"/>
          <w:color w:val="auto"/>
          <w:sz w:val="28"/>
          <w:szCs w:val="28"/>
          <w:highlight w:val="none"/>
          <w:lang w:eastAsia="zh-CN"/>
        </w:rPr>
        <w:t>或者</w:t>
      </w:r>
      <w:r>
        <w:rPr>
          <w:rFonts w:hint="eastAsia" w:ascii="Times New Roman" w:hAnsi="Times New Roman" w:eastAsia="方正仿宋_GBK" w:cs="Times New Roman"/>
          <w:color w:val="auto"/>
          <w:sz w:val="28"/>
          <w:szCs w:val="28"/>
          <w:highlight w:val="none"/>
          <w:lang w:eastAsia="zh-CN"/>
        </w:rPr>
        <w:t>频振式杀虫灯</w:t>
      </w:r>
      <w:r>
        <w:rPr>
          <w:rFonts w:hint="eastAsia" w:eastAsia="方正仿宋_GBK" w:cs="Times New Roman"/>
          <w:color w:val="auto"/>
          <w:sz w:val="28"/>
          <w:szCs w:val="28"/>
          <w:highlight w:val="none"/>
          <w:lang w:eastAsia="zh-CN"/>
        </w:rPr>
        <w:t>或者</w:t>
      </w:r>
      <w:r>
        <w:rPr>
          <w:rFonts w:hint="eastAsia" w:ascii="Times New Roman" w:hAnsi="Times New Roman" w:eastAsia="方正仿宋_GBK" w:cs="Times New Roman"/>
          <w:color w:val="auto"/>
          <w:sz w:val="28"/>
          <w:szCs w:val="28"/>
          <w:highlight w:val="none"/>
          <w:lang w:eastAsia="zh-CN"/>
        </w:rPr>
        <w:t>灭蚊灯</w:t>
      </w:r>
      <w:r>
        <w:rPr>
          <w:rFonts w:hint="eastAsia" w:ascii="Times New Roman" w:hAnsi="Times New Roman" w:eastAsia="方正仿宋_GBK" w:cs="Times New Roman"/>
          <w:color w:val="auto"/>
          <w:sz w:val="28"/>
          <w:szCs w:val="28"/>
          <w:highlight w:val="none"/>
          <w:lang w:val="en-US" w:eastAsia="zh-CN"/>
        </w:rPr>
        <w:t>的生产或销售</w:t>
      </w:r>
      <w:r>
        <w:rPr>
          <w:rFonts w:hint="default" w:ascii="Times New Roman" w:hAnsi="Times New Roman" w:eastAsia="方正仿宋_GBK" w:cs="Times New Roman"/>
          <w:color w:val="auto"/>
          <w:sz w:val="28"/>
          <w:szCs w:val="28"/>
          <w:highlight w:val="none"/>
          <w:lang w:eastAsia="zh-CN"/>
        </w:rPr>
        <w:t>（提供营业执照复印件并加企业盖鲜章）。</w:t>
      </w:r>
    </w:p>
    <w:p>
      <w:pPr>
        <w:ind w:firstLine="560" w:firstLineChars="20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1.1.</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eastAsia="zh-CN"/>
        </w:rPr>
        <w:t xml:space="preserve"> </w:t>
      </w:r>
      <w:r>
        <w:rPr>
          <w:rFonts w:hint="default" w:ascii="Times New Roman" w:hAnsi="Times New Roman" w:eastAsia="方正仿宋_GBK" w:cs="Times New Roman"/>
          <w:color w:val="auto"/>
          <w:sz w:val="28"/>
          <w:szCs w:val="28"/>
          <w:highlight w:val="none"/>
          <w:lang w:val="en-US" w:eastAsia="zh-CN"/>
        </w:rPr>
        <w:t>提供开具增值税专用发票承诺函或相关证明</w:t>
      </w:r>
      <w:r>
        <w:rPr>
          <w:rFonts w:hint="default" w:ascii="Times New Roman" w:hAnsi="Times New Roman" w:eastAsia="方正仿宋_GBK" w:cs="Times New Roman"/>
          <w:color w:val="auto"/>
          <w:sz w:val="28"/>
          <w:szCs w:val="28"/>
          <w:highlight w:val="none"/>
          <w:lang w:eastAsia="zh-CN"/>
        </w:rPr>
        <w:t>（提供</w:t>
      </w:r>
      <w:r>
        <w:rPr>
          <w:rFonts w:hint="eastAsia" w:eastAsia="方正仿宋_GBK" w:cs="Times New Roman"/>
          <w:color w:val="auto"/>
          <w:sz w:val="28"/>
          <w:szCs w:val="28"/>
          <w:highlight w:val="none"/>
          <w:lang w:eastAsia="zh-CN"/>
        </w:rPr>
        <w:t>承诺函或相关证明</w:t>
      </w:r>
      <w:r>
        <w:rPr>
          <w:rFonts w:hint="default" w:ascii="Times New Roman" w:hAnsi="Times New Roman" w:eastAsia="方正仿宋_GBK" w:cs="Times New Roman"/>
          <w:color w:val="auto"/>
          <w:sz w:val="28"/>
          <w:szCs w:val="28"/>
          <w:highlight w:val="none"/>
          <w:lang w:eastAsia="zh-CN"/>
        </w:rPr>
        <w:t>并加盖企业鲜章）。</w:t>
      </w:r>
    </w:p>
    <w:p>
      <w:pPr>
        <w:ind w:firstLine="560" w:firstLineChars="200"/>
        <w:rPr>
          <w:rFonts w:hint="default"/>
          <w:lang w:val="en-US" w:eastAsia="zh-CN"/>
        </w:rPr>
      </w:pPr>
      <w:r>
        <w:rPr>
          <w:rFonts w:hint="default" w:ascii="Times New Roman" w:hAnsi="Times New Roman" w:eastAsia="方正仿宋_GBK" w:cs="Times New Roman"/>
          <w:color w:val="auto"/>
          <w:sz w:val="28"/>
          <w:szCs w:val="28"/>
          <w:highlight w:val="none"/>
          <w:lang w:val="en-US" w:eastAsia="zh-CN"/>
        </w:rPr>
        <w:t xml:space="preserve">1.1.3 </w:t>
      </w:r>
      <w:r>
        <w:rPr>
          <w:rFonts w:hint="default" w:ascii="Times New Roman" w:hAnsi="Times New Roman" w:eastAsia="方正仿宋_GBK" w:cs="Times New Roman"/>
          <w:color w:val="auto"/>
          <w:sz w:val="28"/>
          <w:szCs w:val="28"/>
          <w:highlight w:val="none"/>
          <w:lang w:eastAsia="zh-CN"/>
        </w:rPr>
        <w:t>本项目不接受联合体，不得转包、分包</w:t>
      </w:r>
      <w:r>
        <w:rPr>
          <w:rFonts w:hint="eastAsia" w:eastAsia="方正仿宋_GBK" w:cs="Times New Roman"/>
          <w:color w:val="auto"/>
          <w:sz w:val="28"/>
          <w:szCs w:val="28"/>
          <w:highlight w:val="none"/>
          <w:lang w:eastAsia="zh-CN"/>
        </w:rPr>
        <w:t>。</w:t>
      </w:r>
    </w:p>
    <w:p>
      <w:pPr>
        <w:widowControl/>
        <w:spacing w:line="360" w:lineRule="auto"/>
        <w:jc w:val="left"/>
        <w:rPr>
          <w:rFonts w:ascii="Times New Roman" w:hAnsi="Times New Roman" w:eastAsia="方正仿宋_GBK" w:cs="Times New Roman"/>
          <w:b/>
          <w:bCs/>
          <w:color w:val="auto"/>
          <w:kern w:val="0"/>
          <w:sz w:val="28"/>
          <w:szCs w:val="28"/>
          <w:highlight w:val="none"/>
        </w:rPr>
      </w:pPr>
      <w:r>
        <w:rPr>
          <w:rFonts w:ascii="Times New Roman" w:hAnsi="Times New Roman" w:eastAsia="方正仿宋_GBK" w:cs="Times New Roman"/>
          <w:b/>
          <w:bCs/>
          <w:color w:val="auto"/>
          <w:kern w:val="0"/>
          <w:sz w:val="28"/>
          <w:szCs w:val="28"/>
          <w:highlight w:val="none"/>
        </w:rPr>
        <w:t xml:space="preserve">    1.2 </w:t>
      </w:r>
      <w:r>
        <w:rPr>
          <w:rFonts w:hint="default" w:ascii="Times New Roman" w:hAnsi="Times New Roman" w:eastAsia="方正仿宋_GBK" w:cs="Times New Roman"/>
          <w:b/>
          <w:bCs/>
          <w:color w:val="auto"/>
          <w:kern w:val="0"/>
          <w:sz w:val="28"/>
          <w:szCs w:val="28"/>
          <w:highlight w:val="none"/>
        </w:rPr>
        <w:t>项目</w:t>
      </w:r>
      <w:r>
        <w:rPr>
          <w:rFonts w:hint="default" w:ascii="Times New Roman" w:hAnsi="Times New Roman" w:eastAsia="方正仿宋_GBK" w:cs="Times New Roman"/>
          <w:b/>
          <w:bCs/>
          <w:color w:val="auto"/>
          <w:kern w:val="0"/>
          <w:sz w:val="28"/>
          <w:szCs w:val="28"/>
          <w:highlight w:val="none"/>
          <w:lang w:val="en-US" w:eastAsia="zh-CN"/>
        </w:rPr>
        <w:t>内容及</w:t>
      </w:r>
      <w:r>
        <w:rPr>
          <w:rFonts w:hint="default" w:ascii="Times New Roman" w:hAnsi="Times New Roman" w:eastAsia="方正仿宋_GBK" w:cs="Times New Roman"/>
          <w:b/>
          <w:bCs/>
          <w:color w:val="auto"/>
          <w:kern w:val="0"/>
          <w:sz w:val="28"/>
          <w:szCs w:val="28"/>
          <w:highlight w:val="none"/>
        </w:rPr>
        <w:t>要求</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eastAsia="zh-CN"/>
        </w:rPr>
        <w:t>1.2.</w:t>
      </w:r>
      <w:r>
        <w:rPr>
          <w:rFonts w:hint="default" w:ascii="Times New Roman" w:hAnsi="Times New Roman" w:eastAsia="方正仿宋_GBK" w:cs="Times New Roman"/>
          <w:color w:val="auto"/>
          <w:sz w:val="28"/>
          <w:szCs w:val="28"/>
          <w:highlight w:val="none"/>
          <w:lang w:val="en-US" w:eastAsia="zh-CN"/>
        </w:rPr>
        <w:t>1项目内容：</w:t>
      </w:r>
      <w:r>
        <w:rPr>
          <w:rFonts w:hint="default" w:ascii="Times New Roman" w:hAnsi="Times New Roman" w:eastAsia="方正仿宋_GBK" w:cs="Times New Roman"/>
          <w:color w:val="auto"/>
          <w:sz w:val="28"/>
          <w:szCs w:val="28"/>
          <w:highlight w:val="none"/>
          <w:lang w:eastAsia="zh-CN"/>
        </w:rPr>
        <w:t>采购</w:t>
      </w:r>
      <w:r>
        <w:rPr>
          <w:rFonts w:hint="default" w:ascii="Times New Roman" w:hAnsi="Times New Roman" w:eastAsia="方正仿宋_GBK" w:cs="Times New Roman"/>
          <w:color w:val="auto"/>
          <w:sz w:val="28"/>
          <w:szCs w:val="28"/>
          <w:highlight w:val="none"/>
          <w:lang w:val="en-US" w:eastAsia="zh-CN"/>
        </w:rPr>
        <w:t>一批铅酸</w:t>
      </w:r>
      <w:r>
        <w:rPr>
          <w:rFonts w:hint="default" w:ascii="Times New Roman" w:hAnsi="Times New Roman" w:eastAsia="方正仿宋_GBK" w:cs="Times New Roman"/>
          <w:color w:val="auto"/>
          <w:sz w:val="28"/>
          <w:szCs w:val="28"/>
          <w:highlight w:val="none"/>
          <w:lang w:eastAsia="zh-CN"/>
        </w:rPr>
        <w:t>蓄电池</w:t>
      </w:r>
      <w:r>
        <w:rPr>
          <w:rFonts w:hint="eastAsia" w:eastAsia="方正仿宋_GBK" w:cs="Times New Roman"/>
          <w:color w:val="auto"/>
          <w:sz w:val="28"/>
          <w:szCs w:val="28"/>
          <w:highlight w:val="none"/>
          <w:lang w:eastAsia="zh-CN"/>
        </w:rPr>
        <w:t>及</w:t>
      </w:r>
      <w:r>
        <w:rPr>
          <w:rFonts w:hint="default" w:ascii="Times New Roman" w:hAnsi="Times New Roman" w:eastAsia="方正仿宋_GBK" w:cs="Times New Roman"/>
          <w:color w:val="auto"/>
          <w:sz w:val="28"/>
          <w:szCs w:val="28"/>
          <w:highlight w:val="none"/>
          <w:lang w:eastAsia="zh-CN"/>
        </w:rPr>
        <w:t>灭</w:t>
      </w:r>
      <w:r>
        <w:rPr>
          <w:rFonts w:hint="default" w:ascii="Times New Roman" w:hAnsi="Times New Roman" w:eastAsia="方正仿宋_GBK" w:cs="Times New Roman"/>
          <w:color w:val="auto"/>
          <w:sz w:val="28"/>
          <w:szCs w:val="28"/>
          <w:highlight w:val="none"/>
          <w:lang w:val="en-US" w:eastAsia="zh-CN"/>
        </w:rPr>
        <w:t>蚊</w:t>
      </w:r>
      <w:r>
        <w:rPr>
          <w:rFonts w:hint="default" w:ascii="Times New Roman" w:hAnsi="Times New Roman" w:eastAsia="方正仿宋_GBK" w:cs="Times New Roman"/>
          <w:color w:val="auto"/>
          <w:sz w:val="28"/>
          <w:szCs w:val="28"/>
          <w:highlight w:val="none"/>
          <w:lang w:eastAsia="zh-CN"/>
        </w:rPr>
        <w:t>虫灯（</w:t>
      </w:r>
      <w:r>
        <w:rPr>
          <w:rFonts w:hint="default" w:ascii="Times New Roman" w:hAnsi="Times New Roman" w:eastAsia="方正仿宋_GBK" w:cs="Times New Roman"/>
          <w:color w:val="auto"/>
          <w:sz w:val="28"/>
          <w:szCs w:val="28"/>
          <w:highlight w:val="none"/>
          <w:lang w:val="en-US" w:eastAsia="zh-CN"/>
        </w:rPr>
        <w:t>含安装</w:t>
      </w:r>
      <w:r>
        <w:rPr>
          <w:rFonts w:hint="default" w:ascii="Times New Roman" w:hAnsi="Times New Roman" w:eastAsia="方正仿宋_GBK" w:cs="Times New Roman"/>
          <w:color w:val="auto"/>
          <w:sz w:val="28"/>
          <w:szCs w:val="28"/>
          <w:highlight w:val="none"/>
          <w:lang w:eastAsia="zh-CN"/>
        </w:rPr>
        <w:t>），采购明细详见</w:t>
      </w:r>
      <w:r>
        <w:rPr>
          <w:rFonts w:hint="default" w:ascii="Times New Roman" w:hAnsi="Times New Roman" w:eastAsia="方正仿宋_GBK" w:cs="Times New Roman"/>
          <w:color w:val="auto"/>
          <w:sz w:val="28"/>
          <w:szCs w:val="28"/>
          <w:highlight w:val="none"/>
          <w:lang w:val="en-US" w:eastAsia="zh-CN"/>
        </w:rPr>
        <w:t>附件4。</w:t>
      </w:r>
    </w:p>
    <w:p>
      <w:pPr>
        <w:widowControl/>
        <w:spacing w:line="600" w:lineRule="exact"/>
        <w:ind w:firstLine="560" w:firstLineChars="200"/>
        <w:jc w:val="left"/>
        <w:rPr>
          <w:rFonts w:hint="default" w:ascii="Times New Roman" w:hAnsi="Times New Roman" w:eastAsia="仿宋"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1.2.2各比选响应方</w:t>
      </w:r>
      <w:r>
        <w:rPr>
          <w:rFonts w:hint="default" w:ascii="Times New Roman" w:hAnsi="Times New Roman" w:eastAsia="方正仿宋_GBK" w:cs="Times New Roman"/>
          <w:color w:val="auto"/>
          <w:sz w:val="28"/>
          <w:szCs w:val="28"/>
          <w:highlight w:val="none"/>
          <w:lang w:eastAsia="zh-CN"/>
        </w:rPr>
        <w:t>供应的产品必须符合国家技术规范和质量标准，符合比选方的采购要求，</w:t>
      </w:r>
      <w:r>
        <w:rPr>
          <w:rFonts w:hint="default" w:eastAsia="仿宋" w:cs="Times New Roman"/>
          <w:color w:val="auto"/>
          <w:sz w:val="28"/>
          <w:szCs w:val="28"/>
          <w:highlight w:val="none"/>
          <w:lang w:val="en-US" w:eastAsia="zh-CN"/>
        </w:rPr>
        <w:t>同时需向比选方提供产品相关资料，包括但不限于产品说明书、质量合格证等</w:t>
      </w:r>
      <w:r>
        <w:rPr>
          <w:rFonts w:hint="default" w:ascii="Times New Roman" w:hAnsi="Times New Roman" w:eastAsia="仿宋" w:cs="Times New Roman"/>
          <w:color w:val="auto"/>
          <w:sz w:val="28"/>
          <w:szCs w:val="28"/>
          <w:highlight w:val="none"/>
          <w:lang w:eastAsia="zh-CN"/>
        </w:rPr>
        <w:t>。</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1.2.3售后要求：铅酸蓄电池</w:t>
      </w:r>
      <w:r>
        <w:rPr>
          <w:rFonts w:hint="default" w:ascii="Times New Roman" w:hAnsi="Times New Roman" w:eastAsia="方正仿宋_GBK" w:cs="Times New Roman"/>
          <w:color w:val="auto"/>
          <w:sz w:val="28"/>
          <w:szCs w:val="28"/>
          <w:highlight w:val="none"/>
        </w:rPr>
        <w:t>质保期1年</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灭蚊虫灯</w:t>
      </w:r>
      <w:r>
        <w:rPr>
          <w:rFonts w:hint="eastAsia" w:eastAsia="方正仿宋_GBK" w:cs="Times New Roman"/>
          <w:color w:val="auto"/>
          <w:sz w:val="28"/>
          <w:szCs w:val="28"/>
          <w:highlight w:val="none"/>
          <w:lang w:val="en-US" w:eastAsia="zh-CN"/>
        </w:rPr>
        <w:t>质保期2年（</w:t>
      </w:r>
      <w:r>
        <w:rPr>
          <w:rFonts w:hint="default" w:ascii="Times New Roman" w:hAnsi="Times New Roman" w:eastAsia="方正仿宋_GBK" w:cs="Times New Roman"/>
          <w:color w:val="auto"/>
          <w:sz w:val="28"/>
          <w:szCs w:val="28"/>
          <w:highlight w:val="none"/>
          <w:lang w:val="en-US" w:eastAsia="zh-CN"/>
        </w:rPr>
        <w:t>备注：每盏</w:t>
      </w:r>
      <w:r>
        <w:rPr>
          <w:rFonts w:hint="eastAsia" w:eastAsia="方正仿宋_GBK" w:cs="Times New Roman"/>
          <w:color w:val="auto"/>
          <w:sz w:val="28"/>
          <w:szCs w:val="28"/>
          <w:highlight w:val="none"/>
          <w:lang w:val="en-US" w:eastAsia="zh-CN"/>
        </w:rPr>
        <w:t>灭蚊虫</w:t>
      </w:r>
      <w:r>
        <w:rPr>
          <w:rFonts w:hint="default" w:ascii="Times New Roman" w:hAnsi="Times New Roman" w:eastAsia="方正仿宋_GBK" w:cs="Times New Roman"/>
          <w:color w:val="auto"/>
          <w:sz w:val="28"/>
          <w:szCs w:val="28"/>
          <w:highlight w:val="none"/>
          <w:lang w:val="en-US" w:eastAsia="zh-CN"/>
        </w:rPr>
        <w:t>灯额外配备一支备用灯管，</w:t>
      </w:r>
      <w:r>
        <w:rPr>
          <w:rFonts w:hint="eastAsia" w:eastAsia="方正仿宋_GBK" w:cs="Times New Roman"/>
          <w:color w:val="auto"/>
          <w:sz w:val="28"/>
          <w:szCs w:val="28"/>
          <w:highlight w:val="none"/>
          <w:lang w:val="en-US" w:eastAsia="zh-CN"/>
        </w:rPr>
        <w:t>供业主</w:t>
      </w:r>
      <w:r>
        <w:rPr>
          <w:rFonts w:hint="default" w:ascii="Times New Roman" w:hAnsi="Times New Roman" w:eastAsia="方正仿宋_GBK" w:cs="Times New Roman"/>
          <w:color w:val="auto"/>
          <w:sz w:val="28"/>
          <w:szCs w:val="28"/>
          <w:highlight w:val="none"/>
          <w:lang w:val="en-US" w:eastAsia="zh-CN"/>
        </w:rPr>
        <w:t>平时正常维护备用</w:t>
      </w:r>
      <w:r>
        <w:rPr>
          <w:rFonts w:hint="eastAsia"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自然灾害</w:t>
      </w:r>
      <w:r>
        <w:rPr>
          <w:rFonts w:hint="eastAsia"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人为破坏</w:t>
      </w:r>
      <w:r>
        <w:rPr>
          <w:rFonts w:hint="eastAsia" w:eastAsia="方正仿宋_GBK" w:cs="Times New Roman"/>
          <w:color w:val="auto"/>
          <w:sz w:val="28"/>
          <w:szCs w:val="28"/>
          <w:highlight w:val="none"/>
          <w:lang w:val="en-US" w:eastAsia="zh-CN"/>
        </w:rPr>
        <w:t>、以及</w:t>
      </w:r>
      <w:r>
        <w:rPr>
          <w:rFonts w:hint="default" w:ascii="Times New Roman" w:hAnsi="Times New Roman" w:eastAsia="方正仿宋_GBK" w:cs="Times New Roman"/>
          <w:color w:val="auto"/>
          <w:sz w:val="28"/>
          <w:szCs w:val="28"/>
          <w:highlight w:val="none"/>
          <w:lang w:val="en-US" w:eastAsia="zh-CN"/>
        </w:rPr>
        <w:t>不可抗拒的情况下造成的产品配件</w:t>
      </w:r>
      <w:r>
        <w:rPr>
          <w:rFonts w:hint="eastAsia" w:eastAsia="方正仿宋_GBK" w:cs="Times New Roman"/>
          <w:color w:val="auto"/>
          <w:sz w:val="28"/>
          <w:szCs w:val="28"/>
          <w:highlight w:val="none"/>
          <w:lang w:val="en-US" w:eastAsia="zh-CN"/>
        </w:rPr>
        <w:t>（如</w:t>
      </w:r>
      <w:r>
        <w:rPr>
          <w:rFonts w:hint="default" w:ascii="Times New Roman" w:hAnsi="Times New Roman" w:eastAsia="方正仿宋_GBK" w:cs="Times New Roman"/>
          <w:color w:val="auto"/>
          <w:sz w:val="28"/>
          <w:szCs w:val="28"/>
          <w:highlight w:val="none"/>
          <w:lang w:eastAsia="zh-CN"/>
        </w:rPr>
        <w:t>锂电池</w:t>
      </w:r>
      <w:r>
        <w:rPr>
          <w:rFonts w:hint="eastAsia"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eastAsia="zh-CN"/>
        </w:rPr>
        <w:t>太阳能板</w:t>
      </w:r>
      <w:r>
        <w:rPr>
          <w:rFonts w:hint="eastAsia"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控制器</w:t>
      </w:r>
      <w:r>
        <w:rPr>
          <w:rFonts w:hint="eastAsia"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灯杆</w:t>
      </w:r>
      <w:r>
        <w:rPr>
          <w:rFonts w:hint="eastAsia"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灯具外壳</w:t>
      </w:r>
      <w:r>
        <w:rPr>
          <w:rFonts w:hint="eastAsia"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风机</w:t>
      </w:r>
      <w:r>
        <w:rPr>
          <w:rFonts w:hint="eastAsia" w:eastAsia="方正仿宋_GBK" w:cs="Times New Roman"/>
          <w:color w:val="auto"/>
          <w:sz w:val="28"/>
          <w:szCs w:val="28"/>
          <w:highlight w:val="none"/>
          <w:lang w:val="en-US" w:eastAsia="zh-CN"/>
        </w:rPr>
        <w:t>等）</w:t>
      </w:r>
      <w:r>
        <w:rPr>
          <w:rFonts w:hint="default" w:ascii="Times New Roman" w:hAnsi="Times New Roman" w:eastAsia="方正仿宋_GBK" w:cs="Times New Roman"/>
          <w:color w:val="auto"/>
          <w:sz w:val="28"/>
          <w:szCs w:val="28"/>
          <w:highlight w:val="none"/>
          <w:lang w:val="en-US" w:eastAsia="zh-CN"/>
        </w:rPr>
        <w:t>损坏，不在质保范围之内</w:t>
      </w:r>
      <w:r>
        <w:rPr>
          <w:rFonts w:hint="eastAsia" w:eastAsia="方正仿宋_GBK" w:cs="Times New Roman"/>
          <w:color w:val="auto"/>
          <w:sz w:val="28"/>
          <w:szCs w:val="28"/>
          <w:highlight w:val="none"/>
          <w:lang w:val="en-US" w:eastAsia="zh-CN"/>
        </w:rPr>
        <w:t>）。</w:t>
      </w:r>
    </w:p>
    <w:p>
      <w:pPr>
        <w:widowControl/>
        <w:spacing w:line="360" w:lineRule="auto"/>
        <w:ind w:firstLine="562" w:firstLineChars="200"/>
        <w:jc w:val="left"/>
        <w:rPr>
          <w:rFonts w:hint="default" w:ascii="Times New Roman" w:hAnsi="Times New Roman" w:eastAsia="方正仿宋_GBK" w:cs="Times New Roman"/>
          <w:b/>
          <w:bCs/>
          <w:color w:val="auto"/>
          <w:kern w:val="0"/>
          <w:sz w:val="28"/>
          <w:szCs w:val="28"/>
          <w:highlight w:val="none"/>
          <w:lang w:val="en-US" w:eastAsia="zh-CN"/>
        </w:rPr>
      </w:pPr>
      <w:r>
        <w:rPr>
          <w:rFonts w:hint="default" w:ascii="Times New Roman" w:hAnsi="Times New Roman" w:eastAsia="方正仿宋_GBK" w:cs="Times New Roman"/>
          <w:b/>
          <w:bCs/>
          <w:color w:val="auto"/>
          <w:kern w:val="0"/>
          <w:sz w:val="28"/>
          <w:szCs w:val="28"/>
          <w:highlight w:val="none"/>
          <w:lang w:val="en-US" w:eastAsia="zh-CN"/>
        </w:rPr>
        <w:t>1.3报价要求</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1.</w:t>
      </w:r>
      <w:r>
        <w:rPr>
          <w:rFonts w:hint="default" w:ascii="Times New Roman" w:hAnsi="Times New Roman" w:eastAsia="方正仿宋_GBK" w:cs="Times New Roman"/>
          <w:color w:val="auto"/>
          <w:sz w:val="28"/>
          <w:szCs w:val="28"/>
          <w:highlight w:val="none"/>
          <w:lang w:val="en-US" w:eastAsia="zh-CN"/>
        </w:rPr>
        <w:t>3.1</w:t>
      </w:r>
      <w:r>
        <w:rPr>
          <w:rFonts w:hint="default" w:ascii="Times New Roman" w:hAnsi="Times New Roman" w:eastAsia="方正仿宋_GBK" w:cs="Times New Roman"/>
          <w:color w:val="auto"/>
          <w:sz w:val="28"/>
          <w:szCs w:val="28"/>
          <w:highlight w:val="none"/>
          <w:lang w:eastAsia="zh-CN"/>
        </w:rPr>
        <w:t>本项目的报价应包括：</w:t>
      </w:r>
      <w:r>
        <w:rPr>
          <w:rFonts w:hint="default" w:ascii="Times New Roman" w:hAnsi="Times New Roman" w:eastAsia="方正仿宋_GBK" w:cs="Times New Roman"/>
          <w:color w:val="auto"/>
          <w:sz w:val="28"/>
          <w:szCs w:val="28"/>
          <w:highlight w:val="none"/>
          <w:lang w:val="zh-CN" w:eastAsia="zh-CN"/>
        </w:rPr>
        <w:t>所有货款、标准附件、备品备件、包装、运输、安装、维修、</w:t>
      </w:r>
      <w:r>
        <w:rPr>
          <w:rFonts w:hint="default" w:ascii="Times New Roman" w:hAnsi="Times New Roman" w:eastAsia="方正仿宋_GBK" w:cs="Times New Roman"/>
          <w:color w:val="auto"/>
          <w:sz w:val="28"/>
          <w:szCs w:val="28"/>
          <w:highlight w:val="none"/>
          <w:lang w:val="en-US" w:eastAsia="zh-CN"/>
        </w:rPr>
        <w:t>证件办理费</w:t>
      </w:r>
      <w:r>
        <w:rPr>
          <w:rFonts w:hint="default" w:ascii="Times New Roman" w:hAnsi="Times New Roman" w:eastAsia="方正仿宋_GBK" w:cs="Times New Roman"/>
          <w:color w:val="auto"/>
          <w:sz w:val="28"/>
          <w:szCs w:val="28"/>
          <w:highlight w:val="none"/>
          <w:lang w:val="zh-CN" w:eastAsia="zh-CN"/>
        </w:rPr>
        <w:t>等一切费用</w:t>
      </w:r>
      <w:r>
        <w:rPr>
          <w:rFonts w:hint="default" w:ascii="Times New Roman" w:hAnsi="Times New Roman" w:eastAsia="方正仿宋_GBK" w:cs="Times New Roman"/>
          <w:color w:val="auto"/>
          <w:sz w:val="28"/>
          <w:szCs w:val="28"/>
          <w:highlight w:val="none"/>
          <w:lang w:eastAsia="zh-CN"/>
        </w:rPr>
        <w:t>，本项目报价为包干价，不再另行增加费用</w:t>
      </w:r>
      <w:r>
        <w:rPr>
          <w:rFonts w:hint="eastAsia" w:eastAsia="方正仿宋_GBK" w:cs="Times New Roman"/>
          <w:color w:val="auto"/>
          <w:sz w:val="28"/>
          <w:szCs w:val="28"/>
          <w:highlight w:val="none"/>
          <w:lang w:eastAsia="zh-CN"/>
        </w:rPr>
        <w:t>，</w:t>
      </w:r>
      <w:r>
        <w:rPr>
          <w:rFonts w:hint="eastAsia" w:ascii="方正仿宋_GBK" w:hAnsi="方正仿宋_GBK" w:eastAsia="方正仿宋_GBK" w:cs="方正仿宋_GBK"/>
          <w:b/>
          <w:bCs/>
          <w:color w:val="auto"/>
          <w:sz w:val="28"/>
          <w:szCs w:val="28"/>
          <w:highlight w:val="none"/>
          <w:lang w:eastAsia="zh-CN"/>
        </w:rPr>
        <w:t>且不接受选择性报价</w:t>
      </w:r>
      <w:r>
        <w:rPr>
          <w:rFonts w:hint="default" w:ascii="Times New Roman" w:hAnsi="Times New Roman" w:eastAsia="方正仿宋_GBK" w:cs="Times New Roman"/>
          <w:color w:val="auto"/>
          <w:sz w:val="28"/>
          <w:szCs w:val="28"/>
          <w:highlight w:val="none"/>
          <w:lang w:eastAsia="zh-CN"/>
        </w:rPr>
        <w:t>。</w:t>
      </w:r>
    </w:p>
    <w:p>
      <w:pPr>
        <w:widowControl/>
        <w:spacing w:line="600" w:lineRule="exact"/>
        <w:ind w:firstLine="560" w:firstLineChars="200"/>
        <w:jc w:val="left"/>
        <w:rPr>
          <w:rFonts w:hint="default" w:ascii="Times New Roman" w:hAnsi="Times New Roman" w:eastAsia="方正仿宋_GBK" w:cs="Times New Roman"/>
          <w:color w:val="auto"/>
          <w:sz w:val="28"/>
          <w:szCs w:val="28"/>
          <w:highlight w:val="none"/>
          <w:lang w:val="en-GB" w:eastAsia="zh-CN"/>
        </w:rPr>
      </w:pPr>
      <w:r>
        <w:rPr>
          <w:rFonts w:hint="default" w:ascii="Times New Roman" w:hAnsi="Times New Roman" w:eastAsia="方正仿宋_GBK" w:cs="Times New Roman"/>
          <w:color w:val="auto"/>
          <w:sz w:val="28"/>
          <w:szCs w:val="28"/>
          <w:highlight w:val="none"/>
          <w:lang w:val="en-US" w:eastAsia="zh-CN"/>
        </w:rPr>
        <w:t xml:space="preserve">1.3.2 </w:t>
      </w:r>
      <w:r>
        <w:rPr>
          <w:rFonts w:hint="default" w:ascii="Times New Roman" w:hAnsi="Times New Roman" w:eastAsia="方正仿宋_GBK" w:cs="Times New Roman"/>
          <w:color w:val="auto"/>
          <w:sz w:val="28"/>
          <w:szCs w:val="28"/>
          <w:highlight w:val="none"/>
          <w:lang w:val="en-GB" w:eastAsia="zh-CN"/>
        </w:rPr>
        <w:t>本项目最高限价为</w:t>
      </w:r>
      <w:r>
        <w:rPr>
          <w:rFonts w:hint="default" w:ascii="Times New Roman" w:hAnsi="Times New Roman" w:eastAsia="方正仿宋_GBK" w:cs="Times New Roman"/>
          <w:color w:val="auto"/>
          <w:sz w:val="28"/>
          <w:szCs w:val="28"/>
          <w:highlight w:val="none"/>
          <w:lang w:val="en-US" w:eastAsia="zh-CN"/>
        </w:rPr>
        <w:t>74280</w:t>
      </w:r>
      <w:r>
        <w:rPr>
          <w:rFonts w:hint="default" w:ascii="Times New Roman" w:hAnsi="Times New Roman" w:eastAsia="方正仿宋_GBK" w:cs="Times New Roman"/>
          <w:color w:val="auto"/>
          <w:sz w:val="28"/>
          <w:szCs w:val="28"/>
          <w:highlight w:val="none"/>
          <w:lang w:val="en-GB" w:eastAsia="zh-CN"/>
        </w:rPr>
        <w:t>元（含税）（大写：柒万肆仟贰佰捌拾元整）</w:t>
      </w:r>
      <w:r>
        <w:rPr>
          <w:rFonts w:hint="default"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GB" w:eastAsia="zh-CN"/>
        </w:rPr>
        <w:t>报价</w:t>
      </w:r>
      <w:r>
        <w:rPr>
          <w:rFonts w:hint="eastAsia" w:eastAsia="方正仿宋_GBK" w:cs="Times New Roman"/>
          <w:color w:val="auto"/>
          <w:sz w:val="28"/>
          <w:szCs w:val="28"/>
          <w:highlight w:val="none"/>
          <w:lang w:val="en-GB" w:eastAsia="zh-CN"/>
        </w:rPr>
        <w:t>为</w:t>
      </w:r>
      <w:r>
        <w:rPr>
          <w:rFonts w:hint="default" w:ascii="Times New Roman" w:hAnsi="Times New Roman" w:eastAsia="方正仿宋_GBK" w:cs="Times New Roman"/>
          <w:color w:val="auto"/>
          <w:sz w:val="28"/>
          <w:szCs w:val="28"/>
          <w:highlight w:val="none"/>
          <w:lang w:val="en-GB" w:eastAsia="zh-CN"/>
        </w:rPr>
        <w:t>不含税</w:t>
      </w:r>
      <w:r>
        <w:rPr>
          <w:rFonts w:hint="eastAsia" w:eastAsia="方正仿宋_GBK" w:cs="Times New Roman"/>
          <w:color w:val="auto"/>
          <w:sz w:val="28"/>
          <w:szCs w:val="28"/>
          <w:highlight w:val="none"/>
          <w:lang w:val="en-GB" w:eastAsia="zh-CN"/>
        </w:rPr>
        <w:t>报</w:t>
      </w:r>
      <w:r>
        <w:rPr>
          <w:rFonts w:hint="default" w:ascii="Times New Roman" w:hAnsi="Times New Roman" w:eastAsia="方正仿宋_GBK" w:cs="Times New Roman"/>
          <w:color w:val="auto"/>
          <w:sz w:val="28"/>
          <w:szCs w:val="28"/>
          <w:highlight w:val="none"/>
          <w:lang w:val="en-GB" w:eastAsia="zh-CN"/>
        </w:rPr>
        <w:t>价，增值税税率单列。不含税总价超过最高限价，将取消比选响应方的比选资格。</w:t>
      </w:r>
    </w:p>
    <w:p>
      <w:pPr>
        <w:ind w:firstLine="560" w:firstLineChars="200"/>
        <w:rPr>
          <w:rFonts w:ascii="Times New Roman" w:hAnsi="Times New Roman" w:eastAsia="方正仿宋_GBK" w:cs="Times New Roman"/>
          <w:color w:val="auto"/>
          <w:sz w:val="28"/>
          <w:szCs w:val="28"/>
          <w:highlight w:val="none"/>
          <w:lang w:val="en-GB"/>
        </w:rPr>
      </w:pPr>
      <w:r>
        <w:rPr>
          <w:rFonts w:hint="default" w:ascii="Times New Roman" w:hAnsi="Times New Roman" w:eastAsia="方正仿宋_GBK" w:cs="Times New Roman"/>
          <w:color w:val="auto"/>
          <w:sz w:val="28"/>
          <w:szCs w:val="28"/>
          <w:highlight w:val="none"/>
          <w:lang w:val="en-US" w:eastAsia="zh-CN"/>
        </w:rPr>
        <w:t xml:space="preserve">1.3.3 </w:t>
      </w:r>
      <w:r>
        <w:rPr>
          <w:rFonts w:hint="default" w:ascii="Times New Roman" w:hAnsi="Times New Roman" w:eastAsia="方正仿宋_GBK" w:cs="Times New Roman"/>
          <w:color w:val="auto"/>
          <w:sz w:val="28"/>
          <w:szCs w:val="28"/>
          <w:highlight w:val="none"/>
          <w:lang w:val="en-GB"/>
        </w:rPr>
        <w:t>在修正范围内的以下情形不作为比选响应文件作废的依据：</w:t>
      </w:r>
    </w:p>
    <w:p>
      <w:pPr>
        <w:ind w:firstLine="560" w:firstLineChars="200"/>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w:t>
      </w:r>
      <w:r>
        <w:rPr>
          <w:rFonts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rPr>
        <w:t>）比选响应文件中的大写金额与小写金额不一致的，以大写金额为准；</w:t>
      </w:r>
    </w:p>
    <w:p>
      <w:pPr>
        <w:ind w:firstLine="560" w:firstLineChars="200"/>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w:t>
      </w:r>
      <w:r>
        <w:rPr>
          <w:rFonts w:ascii="Times New Roman" w:hAnsi="Times New Roman" w:eastAsia="方正仿宋_GBK" w:cs="Times New Roman"/>
          <w:color w:val="auto"/>
          <w:sz w:val="28"/>
          <w:szCs w:val="28"/>
          <w:highlight w:val="none"/>
        </w:rPr>
        <w:t>2</w:t>
      </w:r>
      <w:r>
        <w:rPr>
          <w:rFonts w:hint="default" w:ascii="Times New Roman" w:hAnsi="Times New Roman" w:eastAsia="方正仿宋_GBK" w:cs="Times New Roman"/>
          <w:color w:val="auto"/>
          <w:sz w:val="28"/>
          <w:szCs w:val="28"/>
          <w:highlight w:val="none"/>
        </w:rPr>
        <w:t>）数字表示的数额与用文字表示的数额不一致时，以文字数额为准；</w:t>
      </w:r>
    </w:p>
    <w:p>
      <w:pPr>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w:t>
      </w:r>
      <w:r>
        <w:rPr>
          <w:rFonts w:ascii="Times New Roman" w:hAnsi="Times New Roman" w:eastAsia="方正仿宋_GBK" w:cs="Times New Roman"/>
          <w:color w:val="auto"/>
          <w:sz w:val="28"/>
          <w:szCs w:val="28"/>
          <w:highlight w:val="none"/>
        </w:rPr>
        <w:t>3</w:t>
      </w:r>
      <w:r>
        <w:rPr>
          <w:rFonts w:hint="default" w:ascii="Times New Roman" w:hAnsi="Times New Roman" w:eastAsia="方正仿宋_GBK" w:cs="Times New Roman"/>
          <w:color w:val="auto"/>
          <w:sz w:val="28"/>
          <w:szCs w:val="28"/>
          <w:highlight w:val="none"/>
        </w:rPr>
        <w:t>）总价金额与依据单价计算出的结果不一致的，以单价金额为准修正总价，但单价金额小数点有明显错误的除外。</w:t>
      </w:r>
    </w:p>
    <w:p>
      <w:pPr>
        <w:ind w:firstLine="560" w:firstLineChars="200"/>
        <w:rPr>
          <w:rFonts w:hint="default" w:eastAsia="方正仿宋_GBK"/>
          <w:color w:val="auto"/>
          <w:sz w:val="28"/>
          <w:szCs w:val="28"/>
          <w:highlight w:val="none"/>
          <w:lang w:eastAsia="zh-CN"/>
        </w:rPr>
      </w:pPr>
      <w:r>
        <w:rPr>
          <w:rFonts w:hint="default" w:ascii="Times New Roman" w:eastAsia="方正仿宋_GBK" w:cs="Times New Roman"/>
          <w:color w:val="auto"/>
          <w:sz w:val="28"/>
          <w:szCs w:val="28"/>
          <w:highlight w:val="none"/>
          <w:lang w:eastAsia="zh-CN"/>
        </w:rPr>
        <w:t>（</w:t>
      </w:r>
      <w:r>
        <w:rPr>
          <w:rFonts w:hint="default" w:ascii="Times New Roman" w:eastAsia="方正仿宋_GBK" w:cs="Times New Roman"/>
          <w:color w:val="auto"/>
          <w:sz w:val="28"/>
          <w:szCs w:val="28"/>
          <w:highlight w:val="none"/>
          <w:lang w:val="en-US" w:eastAsia="zh-CN"/>
        </w:rPr>
        <w:t>4</w:t>
      </w:r>
      <w:r>
        <w:rPr>
          <w:rFonts w:hint="default" w:ascii="Times New Roman" w:eastAsia="方正仿宋_GBK" w:cs="Times New Roman"/>
          <w:color w:val="auto"/>
          <w:sz w:val="28"/>
          <w:szCs w:val="28"/>
          <w:highlight w:val="none"/>
          <w:lang w:eastAsia="zh-CN"/>
        </w:rPr>
        <w:t>）报价函中若含税报价、增值税率、不含税报价三者核算不一致的，按照增值税率不变，含税报价、不含税报价就低原则</w:t>
      </w:r>
      <w:r>
        <w:rPr>
          <w:rFonts w:hint="eastAsia" w:eastAsia="方正仿宋_GBK" w:cs="Times New Roman"/>
          <w:color w:val="auto"/>
          <w:sz w:val="28"/>
          <w:szCs w:val="28"/>
          <w:highlight w:val="none"/>
          <w:lang w:eastAsia="zh-CN"/>
        </w:rPr>
        <w:t>。</w:t>
      </w:r>
      <w:bookmarkStart w:id="17" w:name="_GoBack"/>
      <w:bookmarkEnd w:id="17"/>
    </w:p>
    <w:p>
      <w:pPr>
        <w:widowControl/>
        <w:spacing w:line="360" w:lineRule="auto"/>
        <w:ind w:firstLine="562" w:firstLineChars="200"/>
        <w:jc w:val="left"/>
        <w:rPr>
          <w:rFonts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二、合格报价供应商</w:t>
      </w:r>
    </w:p>
    <w:p>
      <w:pPr>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具有与本比选文件要求相适应的供货能力的单位。比选响应单位必须具备：</w:t>
      </w:r>
    </w:p>
    <w:p>
      <w:pPr>
        <w:ind w:firstLine="560" w:firstLineChars="20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rPr>
        <w:t xml:space="preserve">2.1 </w:t>
      </w:r>
      <w:r>
        <w:rPr>
          <w:rFonts w:hint="default" w:ascii="Times New Roman" w:hAnsi="Times New Roman" w:eastAsia="方正仿宋_GBK" w:cs="Times New Roman"/>
          <w:color w:val="auto"/>
          <w:sz w:val="28"/>
          <w:szCs w:val="28"/>
          <w:highlight w:val="none"/>
          <w:lang w:eastAsia="zh-CN"/>
        </w:rPr>
        <w:t>在中华人民共和国依法注册、具有独立法人资格，具有有效的营业执照</w:t>
      </w:r>
      <w:r>
        <w:rPr>
          <w:rFonts w:hint="eastAsia"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营业范围包括：五金机电</w:t>
      </w:r>
      <w:r>
        <w:rPr>
          <w:rFonts w:hint="eastAsia" w:eastAsia="方正仿宋_GBK" w:cs="Times New Roman"/>
          <w:color w:val="auto"/>
          <w:sz w:val="28"/>
          <w:szCs w:val="28"/>
          <w:highlight w:val="none"/>
          <w:lang w:val="en-US" w:eastAsia="zh-CN"/>
        </w:rPr>
        <w:t>或者</w:t>
      </w:r>
      <w:r>
        <w:rPr>
          <w:rFonts w:hint="eastAsia" w:ascii="Times New Roman" w:hAnsi="Times New Roman" w:eastAsia="方正仿宋_GBK" w:cs="Times New Roman"/>
          <w:color w:val="auto"/>
          <w:sz w:val="28"/>
          <w:szCs w:val="28"/>
          <w:highlight w:val="none"/>
          <w:lang w:eastAsia="zh-CN"/>
        </w:rPr>
        <w:t>太阳能杀虫灯</w:t>
      </w:r>
      <w:r>
        <w:rPr>
          <w:rFonts w:hint="eastAsia" w:eastAsia="方正仿宋_GBK" w:cs="Times New Roman"/>
          <w:color w:val="auto"/>
          <w:sz w:val="28"/>
          <w:szCs w:val="28"/>
          <w:highlight w:val="none"/>
          <w:lang w:eastAsia="zh-CN"/>
        </w:rPr>
        <w:t>或者</w:t>
      </w:r>
      <w:r>
        <w:rPr>
          <w:rFonts w:hint="eastAsia" w:ascii="Times New Roman" w:hAnsi="Times New Roman" w:eastAsia="方正仿宋_GBK" w:cs="Times New Roman"/>
          <w:color w:val="auto"/>
          <w:sz w:val="28"/>
          <w:szCs w:val="28"/>
          <w:highlight w:val="none"/>
          <w:lang w:eastAsia="zh-CN"/>
        </w:rPr>
        <w:t>频振式杀虫灯</w:t>
      </w:r>
      <w:r>
        <w:rPr>
          <w:rFonts w:hint="eastAsia" w:eastAsia="方正仿宋_GBK" w:cs="Times New Roman"/>
          <w:color w:val="auto"/>
          <w:sz w:val="28"/>
          <w:szCs w:val="28"/>
          <w:highlight w:val="none"/>
          <w:lang w:eastAsia="zh-CN"/>
        </w:rPr>
        <w:t>或者</w:t>
      </w:r>
      <w:r>
        <w:rPr>
          <w:rFonts w:hint="eastAsia" w:ascii="Times New Roman" w:hAnsi="Times New Roman" w:eastAsia="方正仿宋_GBK" w:cs="Times New Roman"/>
          <w:color w:val="auto"/>
          <w:sz w:val="28"/>
          <w:szCs w:val="28"/>
          <w:highlight w:val="none"/>
          <w:lang w:eastAsia="zh-CN"/>
        </w:rPr>
        <w:t>灭蚊灯</w:t>
      </w:r>
      <w:r>
        <w:rPr>
          <w:rFonts w:hint="eastAsia" w:ascii="Times New Roman" w:hAnsi="Times New Roman" w:eastAsia="方正仿宋_GBK" w:cs="Times New Roman"/>
          <w:color w:val="auto"/>
          <w:sz w:val="28"/>
          <w:szCs w:val="28"/>
          <w:highlight w:val="none"/>
          <w:lang w:val="en-US" w:eastAsia="zh-CN"/>
        </w:rPr>
        <w:t>的生产或销售</w:t>
      </w:r>
      <w:r>
        <w:rPr>
          <w:rFonts w:hint="default" w:ascii="Times New Roman" w:hAnsi="Times New Roman" w:eastAsia="方正仿宋_GBK" w:cs="Times New Roman"/>
          <w:color w:val="auto"/>
          <w:sz w:val="28"/>
          <w:szCs w:val="28"/>
          <w:highlight w:val="none"/>
          <w:lang w:eastAsia="zh-CN"/>
        </w:rPr>
        <w:t>（提供营业执照复印件并加企业盖鲜章）。</w:t>
      </w:r>
    </w:p>
    <w:p>
      <w:pPr>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w:t>
      </w:r>
      <w:r>
        <w:rPr>
          <w:rFonts w:hint="default" w:ascii="Times New Roman" w:hAnsi="Times New Roman" w:eastAsia="方正仿宋_GBK" w:cs="Times New Roman"/>
          <w:color w:val="auto"/>
          <w:sz w:val="28"/>
          <w:szCs w:val="28"/>
          <w:highlight w:val="none"/>
          <w:lang w:val="en-US" w:eastAsia="zh-CN"/>
        </w:rPr>
        <w:t>2</w:t>
      </w:r>
      <w:r>
        <w:rPr>
          <w:rFonts w:hint="eastAsia"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提供开具增值税专用发票承诺函或相关证明</w:t>
      </w:r>
      <w:r>
        <w:rPr>
          <w:rFonts w:hint="default" w:ascii="Times New Roman" w:hAnsi="Times New Roman" w:eastAsia="方正仿宋_GBK" w:cs="Times New Roman"/>
          <w:color w:val="auto"/>
          <w:sz w:val="28"/>
          <w:szCs w:val="28"/>
          <w:highlight w:val="none"/>
          <w:lang w:eastAsia="zh-CN"/>
        </w:rPr>
        <w:t>（提供</w:t>
      </w:r>
      <w:r>
        <w:rPr>
          <w:rFonts w:hint="eastAsia" w:eastAsia="方正仿宋_GBK" w:cs="Times New Roman"/>
          <w:color w:val="auto"/>
          <w:sz w:val="28"/>
          <w:szCs w:val="28"/>
          <w:highlight w:val="none"/>
          <w:lang w:eastAsia="zh-CN"/>
        </w:rPr>
        <w:t>承诺函或相关证明</w:t>
      </w:r>
      <w:r>
        <w:rPr>
          <w:rFonts w:hint="default" w:ascii="Times New Roman" w:hAnsi="Times New Roman" w:eastAsia="方正仿宋_GBK" w:cs="Times New Roman"/>
          <w:color w:val="auto"/>
          <w:sz w:val="28"/>
          <w:szCs w:val="28"/>
          <w:highlight w:val="none"/>
          <w:lang w:eastAsia="zh-CN"/>
        </w:rPr>
        <w:t>并加盖企业鲜章）。</w:t>
      </w:r>
    </w:p>
    <w:p>
      <w:pPr>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2.</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rPr>
        <w:t xml:space="preserve"> 本项目不接受联合体，不得转包、分包</w:t>
      </w:r>
      <w:r>
        <w:rPr>
          <w:rFonts w:hint="default" w:ascii="Times New Roman" w:hAnsi="Times New Roman" w:eastAsia="方正仿宋_GBK" w:cs="Times New Roman"/>
          <w:color w:val="auto"/>
          <w:sz w:val="28"/>
          <w:szCs w:val="28"/>
          <w:highlight w:val="none"/>
          <w:lang w:val="en-US" w:eastAsia="zh-CN"/>
        </w:rPr>
        <w:t>。</w:t>
      </w:r>
    </w:p>
    <w:p>
      <w:pPr>
        <w:ind w:firstLine="560" w:firstLineChars="20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2.4</w:t>
      </w:r>
      <w:r>
        <w:rPr>
          <w:rFonts w:hint="default" w:ascii="Times New Roman" w:hAnsi="Times New Roman" w:eastAsia="方正仿宋_GBK" w:cs="Times New Roman"/>
          <w:color w:val="auto"/>
          <w:sz w:val="28"/>
          <w:szCs w:val="28"/>
          <w:highlight w:val="none"/>
        </w:rPr>
        <w:t>法定代表人身份证明（附件2）</w:t>
      </w:r>
      <w:r>
        <w:rPr>
          <w:rFonts w:hint="default" w:ascii="Times New Roman" w:hAnsi="Times New Roman" w:eastAsia="方正仿宋_GBK" w:cs="Times New Roman"/>
          <w:color w:val="auto"/>
          <w:sz w:val="28"/>
          <w:szCs w:val="28"/>
          <w:highlight w:val="none"/>
          <w:lang w:eastAsia="zh-CN"/>
        </w:rPr>
        <w:t>。</w:t>
      </w:r>
    </w:p>
    <w:p>
      <w:pPr>
        <w:ind w:firstLine="560" w:firstLineChars="20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rPr>
        <w:t>2.</w:t>
      </w: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 xml:space="preserve"> 法定代表人授权书（附件3）</w:t>
      </w:r>
      <w:r>
        <w:rPr>
          <w:rFonts w:hint="default" w:ascii="Times New Roman" w:hAnsi="Times New Roman" w:eastAsia="方正仿宋_GBK" w:cs="Times New Roman"/>
          <w:color w:val="auto"/>
          <w:sz w:val="28"/>
          <w:szCs w:val="28"/>
          <w:highlight w:val="none"/>
          <w:lang w:eastAsia="zh-CN"/>
        </w:rPr>
        <w:t>。</w:t>
      </w:r>
    </w:p>
    <w:p>
      <w:pPr>
        <w:ind w:firstLine="560" w:firstLineChars="20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rPr>
        <w:t>2.</w:t>
      </w:r>
      <w:r>
        <w:rPr>
          <w:rFonts w:hint="default"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 xml:space="preserve"> 法定代表人身份证复印件和被授权人身份证复印件</w:t>
      </w:r>
      <w:r>
        <w:rPr>
          <w:rFonts w:hint="default" w:ascii="Times New Roman" w:hAnsi="Times New Roman" w:eastAsia="方正仿宋_GBK" w:cs="Times New Roman"/>
          <w:color w:val="auto"/>
          <w:sz w:val="28"/>
          <w:szCs w:val="28"/>
          <w:highlight w:val="none"/>
          <w:lang w:eastAsia="zh-CN"/>
        </w:rPr>
        <w:t>。</w:t>
      </w:r>
    </w:p>
    <w:p>
      <w:pPr>
        <w:spacing w:line="360" w:lineRule="auto"/>
        <w:ind w:firstLine="562" w:firstLineChars="200"/>
        <w:rPr>
          <w:rFonts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color w:val="auto"/>
          <w:sz w:val="28"/>
          <w:szCs w:val="28"/>
          <w:highlight w:val="none"/>
        </w:rPr>
        <w:t>三、</w:t>
      </w:r>
      <w:r>
        <w:rPr>
          <w:rFonts w:hint="default" w:ascii="Times New Roman" w:hAnsi="Times New Roman" w:eastAsia="方正仿宋_GBK" w:cs="Times New Roman"/>
          <w:b/>
          <w:bCs/>
          <w:color w:val="auto"/>
          <w:sz w:val="28"/>
          <w:szCs w:val="28"/>
          <w:highlight w:val="none"/>
        </w:rPr>
        <w:t>成交标准</w:t>
      </w:r>
    </w:p>
    <w:p>
      <w:pPr>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本次比选成交人确定办法采用</w:t>
      </w:r>
      <w:r>
        <w:rPr>
          <w:rFonts w:hint="default" w:ascii="Times New Roman" w:hAnsi="Times New Roman" w:eastAsia="方正仿宋_GBK" w:cs="Times New Roman"/>
          <w:b/>
          <w:bCs/>
          <w:color w:val="auto"/>
          <w:sz w:val="28"/>
          <w:szCs w:val="28"/>
          <w:highlight w:val="none"/>
        </w:rPr>
        <w:t>经评审满足条件的最低价</w:t>
      </w:r>
      <w:r>
        <w:rPr>
          <w:rFonts w:hint="default" w:ascii="Times New Roman" w:hAnsi="Times New Roman" w:eastAsia="方正仿宋_GBK" w:cs="Times New Roman"/>
          <w:color w:val="auto"/>
          <w:sz w:val="28"/>
          <w:szCs w:val="28"/>
          <w:highlight w:val="none"/>
        </w:rPr>
        <w:t>成交。</w:t>
      </w:r>
    </w:p>
    <w:p>
      <w:pPr>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具体比选规则如下：</w:t>
      </w:r>
    </w:p>
    <w:p>
      <w:pPr>
        <w:ind w:firstLine="560" w:firstLineChars="200"/>
        <w:rPr>
          <w:rFonts w:hint="default" w:ascii="Times New Roman" w:hAnsi="Times New Roman" w:eastAsia="方正仿宋_GBK" w:cs="Times New Roman"/>
          <w:color w:val="auto"/>
          <w:sz w:val="28"/>
          <w:szCs w:val="28"/>
          <w:highlight w:val="none"/>
          <w:lang w:val="en-GB"/>
        </w:rPr>
      </w:pPr>
      <w:r>
        <w:rPr>
          <w:rFonts w:hint="default" w:ascii="Times New Roman" w:hAnsi="Times New Roman" w:eastAsia="方正仿宋_GBK" w:cs="Times New Roman"/>
          <w:color w:val="auto"/>
          <w:sz w:val="28"/>
          <w:szCs w:val="28"/>
          <w:highlight w:val="none"/>
          <w:lang w:val="en-GB"/>
        </w:rPr>
        <w:t>3.1完全满足比选文件要求，实质性响应大于或等于三家的，根据符合需求、质量和服务，且以不含税</w:t>
      </w:r>
      <w:r>
        <w:rPr>
          <w:rFonts w:hint="default" w:ascii="Times New Roman" w:hAnsi="Times New Roman" w:eastAsia="方正仿宋_GBK" w:cs="Times New Roman"/>
          <w:color w:val="auto"/>
          <w:sz w:val="28"/>
          <w:szCs w:val="28"/>
          <w:highlight w:val="none"/>
          <w:lang w:val="en-GB" w:eastAsia="zh-CN"/>
        </w:rPr>
        <w:t>总</w:t>
      </w:r>
      <w:r>
        <w:rPr>
          <w:rFonts w:hint="default" w:ascii="Times New Roman" w:hAnsi="Times New Roman" w:eastAsia="方正仿宋_GBK" w:cs="Times New Roman"/>
          <w:color w:val="auto"/>
          <w:sz w:val="28"/>
          <w:szCs w:val="28"/>
          <w:highlight w:val="none"/>
          <w:lang w:val="en-GB"/>
        </w:rPr>
        <w:t>报价最低的原则确定成交</w:t>
      </w:r>
      <w:r>
        <w:rPr>
          <w:rFonts w:hint="default" w:ascii="Times New Roman" w:hAnsi="Times New Roman" w:eastAsia="方正仿宋_GBK" w:cs="Times New Roman"/>
          <w:color w:val="auto"/>
          <w:sz w:val="28"/>
          <w:szCs w:val="28"/>
          <w:highlight w:val="none"/>
          <w:lang w:val="en-GB" w:eastAsia="zh-CN"/>
        </w:rPr>
        <w:t>候选人</w:t>
      </w:r>
      <w:r>
        <w:rPr>
          <w:rFonts w:hint="default" w:ascii="Times New Roman" w:hAnsi="Times New Roman" w:eastAsia="方正仿宋_GBK" w:cs="Times New Roman"/>
          <w:color w:val="auto"/>
          <w:sz w:val="28"/>
          <w:szCs w:val="28"/>
          <w:highlight w:val="none"/>
          <w:lang w:val="en-GB"/>
        </w:rPr>
        <w:t>。</w:t>
      </w:r>
    </w:p>
    <w:p>
      <w:pPr>
        <w:ind w:firstLine="560" w:firstLineChars="200"/>
        <w:rPr>
          <w:rFonts w:hint="default" w:ascii="Times New Roman" w:hAnsi="Times New Roman" w:eastAsia="方正仿宋_GBK" w:cs="Times New Roman"/>
          <w:color w:val="auto"/>
          <w:sz w:val="28"/>
          <w:szCs w:val="28"/>
          <w:highlight w:val="none"/>
          <w:lang w:val="en-GB"/>
        </w:rPr>
      </w:pPr>
      <w:r>
        <w:rPr>
          <w:rFonts w:hint="default" w:ascii="Times New Roman" w:hAnsi="Times New Roman" w:eastAsia="方正仿宋_GBK" w:cs="Times New Roman"/>
          <w:color w:val="auto"/>
          <w:sz w:val="28"/>
          <w:szCs w:val="28"/>
          <w:highlight w:val="none"/>
          <w:lang w:val="en-GB" w:eastAsia="zh-CN"/>
        </w:rPr>
        <w:t>3</w:t>
      </w:r>
      <w:r>
        <w:rPr>
          <w:rFonts w:hint="default" w:ascii="Times New Roman" w:hAnsi="Times New Roman" w:eastAsia="方正仿宋_GBK" w:cs="Times New Roman"/>
          <w:color w:val="auto"/>
          <w:sz w:val="28"/>
          <w:szCs w:val="28"/>
          <w:highlight w:val="none"/>
          <w:lang w:val="en-GB"/>
        </w:rPr>
        <w:t>.2</w:t>
      </w:r>
      <w:r>
        <w:rPr>
          <w:rFonts w:hint="default" w:ascii="Times New Roman" w:hAnsi="Times New Roman" w:eastAsia="方正仿宋_GBK" w:cs="Times New Roman"/>
          <w:color w:val="auto"/>
          <w:sz w:val="28"/>
          <w:szCs w:val="28"/>
          <w:highlight w:val="none"/>
          <w:lang w:val="en-GB" w:eastAsia="zh-CN"/>
        </w:rPr>
        <w:t xml:space="preserve"> </w:t>
      </w:r>
      <w:r>
        <w:rPr>
          <w:rFonts w:hint="default" w:ascii="Times New Roman" w:hAnsi="Times New Roman" w:eastAsia="方正仿宋_GBK" w:cs="Times New Roman"/>
          <w:color w:val="auto"/>
          <w:sz w:val="28"/>
          <w:szCs w:val="28"/>
          <w:highlight w:val="none"/>
          <w:lang w:val="en-GB"/>
        </w:rPr>
        <w:t>递交比选响应文件截止时间送达的比选响应文件少于3个的，应停止比选活动，将递交的比选响应文件退还比选响应</w:t>
      </w:r>
      <w:r>
        <w:rPr>
          <w:rFonts w:hint="default" w:ascii="Times New Roman" w:hAnsi="Times New Roman" w:eastAsia="方正仿宋_GBK" w:cs="Times New Roman"/>
          <w:color w:val="auto"/>
          <w:sz w:val="28"/>
          <w:szCs w:val="28"/>
          <w:highlight w:val="none"/>
          <w:lang w:val="en-GB" w:eastAsia="zh-CN"/>
        </w:rPr>
        <w:t>方</w:t>
      </w:r>
      <w:r>
        <w:rPr>
          <w:rFonts w:hint="default" w:ascii="Times New Roman" w:hAnsi="Times New Roman" w:eastAsia="方正仿宋_GBK" w:cs="Times New Roman"/>
          <w:color w:val="auto"/>
          <w:sz w:val="28"/>
          <w:szCs w:val="28"/>
          <w:highlight w:val="none"/>
          <w:lang w:val="en-GB"/>
        </w:rPr>
        <w:t>，并重新组织比选。重新比选仍不足3个单位的，</w:t>
      </w:r>
      <w:r>
        <w:rPr>
          <w:rFonts w:hint="eastAsia" w:ascii="方正仿宋_GBK" w:hAnsi="方正仿宋_GBK" w:eastAsia="方正仿宋_GBK" w:cs="方正仿宋_GBK"/>
          <w:color w:val="000000"/>
          <w:kern w:val="2"/>
          <w:sz w:val="28"/>
          <w:szCs w:val="28"/>
          <w:highlight w:val="none"/>
          <w:lang w:val="en-GB"/>
        </w:rPr>
        <w:t>比选项目可以继续进行比选</w:t>
      </w:r>
      <w:r>
        <w:rPr>
          <w:rFonts w:hint="default" w:ascii="Times New Roman" w:hAnsi="Times New Roman" w:eastAsia="方正仿宋_GBK" w:cs="Times New Roman"/>
          <w:color w:val="auto"/>
          <w:sz w:val="28"/>
          <w:szCs w:val="28"/>
          <w:highlight w:val="none"/>
          <w:lang w:val="en-GB"/>
        </w:rPr>
        <w:t>。</w:t>
      </w:r>
    </w:p>
    <w:p>
      <w:pPr>
        <w:ind w:firstLine="560" w:firstLineChars="200"/>
        <w:rPr>
          <w:rFonts w:hint="default" w:ascii="Times New Roman" w:hAnsi="Times New Roman" w:eastAsia="方正仿宋_GBK" w:cs="Times New Roman"/>
          <w:color w:val="auto"/>
          <w:sz w:val="28"/>
          <w:szCs w:val="28"/>
          <w:highlight w:val="none"/>
          <w:lang w:val="en-GB" w:eastAsia="zh-CN"/>
        </w:rPr>
      </w:pPr>
      <w:r>
        <w:rPr>
          <w:rFonts w:hint="default" w:ascii="Times New Roman" w:hAnsi="Times New Roman" w:eastAsia="方正仿宋_GBK" w:cs="Times New Roman"/>
          <w:color w:val="auto"/>
          <w:sz w:val="28"/>
          <w:szCs w:val="28"/>
          <w:highlight w:val="none"/>
          <w:lang w:val="en-GB"/>
        </w:rPr>
        <w:t>3.</w:t>
      </w:r>
      <w:r>
        <w:rPr>
          <w:rFonts w:hint="default" w:ascii="Times New Roman" w:hAnsi="Times New Roman" w:eastAsia="方正仿宋_GBK" w:cs="Times New Roman"/>
          <w:color w:val="auto"/>
          <w:sz w:val="28"/>
          <w:szCs w:val="28"/>
          <w:highlight w:val="none"/>
          <w:lang w:val="en-GB" w:eastAsia="zh-CN"/>
        </w:rPr>
        <w:t xml:space="preserve">3 </w:t>
      </w:r>
      <w:r>
        <w:rPr>
          <w:rFonts w:hint="default" w:ascii="Times New Roman" w:hAnsi="Times New Roman" w:eastAsia="方正仿宋_GBK" w:cs="Times New Roman"/>
          <w:color w:val="auto"/>
          <w:sz w:val="28"/>
          <w:szCs w:val="28"/>
          <w:highlight w:val="none"/>
          <w:lang w:val="en-GB"/>
        </w:rPr>
        <w:t>如有项目因专业性及特殊性，导致有效比选响应</w:t>
      </w:r>
      <w:r>
        <w:rPr>
          <w:rFonts w:hint="default" w:ascii="Times New Roman" w:hAnsi="Times New Roman" w:eastAsia="方正仿宋_GBK" w:cs="Times New Roman"/>
          <w:color w:val="auto"/>
          <w:sz w:val="28"/>
          <w:szCs w:val="28"/>
          <w:highlight w:val="none"/>
          <w:lang w:val="en-GB" w:eastAsia="zh-CN"/>
        </w:rPr>
        <w:t>方</w:t>
      </w:r>
      <w:r>
        <w:rPr>
          <w:rFonts w:hint="default" w:ascii="Times New Roman" w:hAnsi="Times New Roman" w:eastAsia="方正仿宋_GBK" w:cs="Times New Roman"/>
          <w:color w:val="auto"/>
          <w:sz w:val="28"/>
          <w:szCs w:val="28"/>
          <w:highlight w:val="none"/>
          <w:lang w:val="en-GB"/>
        </w:rPr>
        <w:t>不足3个的，评审委员会应当否决所有比选响应</w:t>
      </w:r>
      <w:r>
        <w:rPr>
          <w:rFonts w:hint="default" w:ascii="Times New Roman" w:hAnsi="Times New Roman" w:eastAsia="方正仿宋_GBK" w:cs="Times New Roman"/>
          <w:color w:val="auto"/>
          <w:sz w:val="28"/>
          <w:szCs w:val="28"/>
          <w:highlight w:val="none"/>
          <w:lang w:val="en-GB" w:eastAsia="zh-CN"/>
        </w:rPr>
        <w:t>方</w:t>
      </w:r>
      <w:r>
        <w:rPr>
          <w:rFonts w:hint="default" w:ascii="Times New Roman" w:hAnsi="Times New Roman" w:eastAsia="方正仿宋_GBK" w:cs="Times New Roman"/>
          <w:color w:val="auto"/>
          <w:sz w:val="28"/>
          <w:szCs w:val="28"/>
          <w:highlight w:val="none"/>
          <w:lang w:val="en-GB"/>
        </w:rPr>
        <w:t>。但是有效比选响应</w:t>
      </w:r>
      <w:r>
        <w:rPr>
          <w:rFonts w:hint="default" w:ascii="Times New Roman" w:hAnsi="Times New Roman" w:eastAsia="方正仿宋_GBK" w:cs="Times New Roman"/>
          <w:color w:val="auto"/>
          <w:sz w:val="28"/>
          <w:szCs w:val="28"/>
          <w:highlight w:val="none"/>
          <w:lang w:val="en-GB" w:eastAsia="zh-CN"/>
        </w:rPr>
        <w:t>方</w:t>
      </w:r>
      <w:r>
        <w:rPr>
          <w:rFonts w:hint="default" w:ascii="Times New Roman" w:hAnsi="Times New Roman" w:eastAsia="方正仿宋_GBK" w:cs="Times New Roman"/>
          <w:color w:val="auto"/>
          <w:sz w:val="28"/>
          <w:szCs w:val="28"/>
          <w:highlight w:val="none"/>
          <w:lang w:val="en-GB"/>
        </w:rPr>
        <w:t>的经济、技术等指标仍然具有市场竞争力，能够满足比选文件要求的，评审委员会可以继续评审，根据符合采购需求、质量和服务，且报价最低的原则确定成交候选人。</w:t>
      </w:r>
    </w:p>
    <w:p>
      <w:pPr>
        <w:ind w:firstLine="560" w:firstLineChars="200"/>
        <w:rPr>
          <w:rFonts w:hint="default" w:ascii="Times New Roman" w:hAnsi="Times New Roman" w:eastAsia="方正仿宋_GBK" w:cs="Times New Roman"/>
          <w:color w:val="auto"/>
          <w:sz w:val="28"/>
          <w:szCs w:val="28"/>
          <w:highlight w:val="none"/>
          <w:lang w:val="en-GB" w:eastAsia="zh-CN"/>
        </w:rPr>
      </w:pPr>
      <w:r>
        <w:rPr>
          <w:rFonts w:hint="default" w:ascii="Times New Roman" w:hAnsi="Times New Roman" w:eastAsia="方正仿宋_GBK" w:cs="Times New Roman"/>
          <w:color w:val="auto"/>
          <w:sz w:val="28"/>
          <w:szCs w:val="28"/>
          <w:highlight w:val="none"/>
          <w:lang w:val="en-GB" w:eastAsia="zh-CN"/>
        </w:rPr>
        <w:t>3.4 项目重新比选时，经评审有有效比选响应方的，应当按规定程序，根据符合采购需求、质量和服务，且报价最低的原则确定成交候选人。</w:t>
      </w:r>
    </w:p>
    <w:p>
      <w:pPr>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GB" w:eastAsia="zh-CN"/>
        </w:rPr>
        <w:t>3</w:t>
      </w:r>
      <w:r>
        <w:rPr>
          <w:rFonts w:hint="default" w:ascii="Times New Roman" w:hAnsi="Times New Roman" w:eastAsia="方正仿宋_GBK" w:cs="Times New Roman"/>
          <w:color w:val="auto"/>
          <w:sz w:val="28"/>
          <w:szCs w:val="28"/>
          <w:highlight w:val="none"/>
          <w:lang w:val="en-GB"/>
        </w:rPr>
        <w:t>.</w:t>
      </w:r>
      <w:r>
        <w:rPr>
          <w:rFonts w:hint="default" w:ascii="Times New Roman" w:hAnsi="Times New Roman" w:eastAsia="方正仿宋_GBK" w:cs="Times New Roman"/>
          <w:color w:val="auto"/>
          <w:sz w:val="28"/>
          <w:szCs w:val="28"/>
          <w:highlight w:val="none"/>
          <w:lang w:val="en-GB" w:eastAsia="zh-CN"/>
        </w:rPr>
        <w:t xml:space="preserve">5 </w:t>
      </w:r>
      <w:r>
        <w:rPr>
          <w:rFonts w:hint="default" w:ascii="Times New Roman" w:hAnsi="Times New Roman" w:eastAsia="方正仿宋_GBK" w:cs="Times New Roman"/>
          <w:color w:val="auto"/>
          <w:sz w:val="28"/>
          <w:szCs w:val="28"/>
          <w:highlight w:val="none"/>
          <w:lang w:val="en-GB"/>
        </w:rPr>
        <w:t>比选响应</w:t>
      </w:r>
      <w:r>
        <w:rPr>
          <w:rFonts w:hint="default" w:ascii="Times New Roman" w:hAnsi="Times New Roman" w:eastAsia="方正仿宋_GBK" w:cs="Times New Roman"/>
          <w:color w:val="auto"/>
          <w:sz w:val="28"/>
          <w:szCs w:val="28"/>
          <w:highlight w:val="none"/>
          <w:lang w:val="en-GB" w:eastAsia="zh-CN"/>
        </w:rPr>
        <w:t>方</w:t>
      </w:r>
      <w:r>
        <w:rPr>
          <w:rFonts w:hint="default" w:ascii="Times New Roman" w:hAnsi="Times New Roman" w:eastAsia="方正仿宋_GBK" w:cs="Times New Roman"/>
          <w:color w:val="auto"/>
          <w:sz w:val="28"/>
          <w:szCs w:val="28"/>
          <w:highlight w:val="none"/>
          <w:lang w:val="en-GB"/>
        </w:rPr>
        <w:t>有违规参与比选、串通比选及其他比选响应中的违规行为，其比选无效，并将其列入供应商黑名单库，不退还其比选保证金。</w:t>
      </w:r>
    </w:p>
    <w:p>
      <w:pPr>
        <w:adjustRightInd w:val="0"/>
        <w:snapToGrid w:val="0"/>
        <w:spacing w:line="360" w:lineRule="auto"/>
        <w:ind w:firstLine="562" w:firstLineChars="200"/>
        <w:rPr>
          <w:rFonts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kern w:val="0"/>
          <w:sz w:val="28"/>
          <w:szCs w:val="28"/>
          <w:highlight w:val="none"/>
        </w:rPr>
        <w:t>四、</w:t>
      </w:r>
      <w:r>
        <w:rPr>
          <w:rFonts w:hint="default" w:ascii="Times New Roman" w:hAnsi="Times New Roman" w:eastAsia="方正仿宋_GBK" w:cs="Times New Roman"/>
          <w:b/>
          <w:color w:val="auto"/>
          <w:sz w:val="28"/>
          <w:szCs w:val="28"/>
          <w:highlight w:val="none"/>
        </w:rPr>
        <w:t>比选文件发放的时间及地点</w:t>
      </w:r>
    </w:p>
    <w:p>
      <w:pPr>
        <w:snapToGrid w:val="0"/>
        <w:spacing w:line="360" w:lineRule="auto"/>
        <w:ind w:firstLine="560" w:firstLineChars="200"/>
        <w:rPr>
          <w:rFonts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lang w:val="en-US" w:eastAsia="zh-CN"/>
        </w:rPr>
        <w:t>4.1</w:t>
      </w:r>
      <w:r>
        <w:rPr>
          <w:rFonts w:hint="default" w:ascii="Times New Roman" w:hAnsi="Times New Roman" w:eastAsia="方正仿宋_GBK" w:cs="Times New Roman"/>
          <w:bCs/>
          <w:color w:val="auto"/>
          <w:sz w:val="28"/>
          <w:szCs w:val="28"/>
          <w:highlight w:val="none"/>
        </w:rPr>
        <w:t>比选文件及相关资料于</w:t>
      </w:r>
      <w:r>
        <w:rPr>
          <w:rFonts w:ascii="Times New Roman" w:hAnsi="Times New Roman" w:eastAsia="方正仿宋_GBK" w:cs="Times New Roman"/>
          <w:bCs/>
          <w:color w:val="auto"/>
          <w:sz w:val="28"/>
          <w:szCs w:val="28"/>
          <w:highlight w:val="none"/>
        </w:rPr>
        <w:t>20</w:t>
      </w:r>
      <w:r>
        <w:rPr>
          <w:rFonts w:hint="default" w:ascii="Times New Roman" w:hAnsi="Times New Roman" w:eastAsia="方正仿宋_GBK" w:cs="Times New Roman"/>
          <w:bCs/>
          <w:color w:val="auto"/>
          <w:sz w:val="28"/>
          <w:szCs w:val="28"/>
          <w:highlight w:val="none"/>
          <w:lang w:val="en-US" w:eastAsia="zh-CN"/>
        </w:rPr>
        <w:t>20</w:t>
      </w:r>
      <w:r>
        <w:rPr>
          <w:rFonts w:hint="default" w:ascii="Times New Roman" w:hAnsi="Times New Roman" w:eastAsia="方正仿宋_GBK" w:cs="Times New Roman"/>
          <w:bCs/>
          <w:color w:val="auto"/>
          <w:sz w:val="28"/>
          <w:szCs w:val="28"/>
          <w:highlight w:val="none"/>
        </w:rPr>
        <w:t>年</w:t>
      </w:r>
      <w:r>
        <w:rPr>
          <w:rFonts w:hint="eastAsia" w:eastAsia="方正仿宋_GBK" w:cs="Times New Roman"/>
          <w:bCs/>
          <w:color w:val="auto"/>
          <w:sz w:val="28"/>
          <w:szCs w:val="28"/>
          <w:highlight w:val="none"/>
          <w:lang w:val="en-US" w:eastAsia="zh-CN"/>
        </w:rPr>
        <w:t>8</w:t>
      </w:r>
      <w:r>
        <w:rPr>
          <w:rFonts w:hint="default" w:ascii="Times New Roman" w:hAnsi="Times New Roman" w:eastAsia="方正仿宋_GBK" w:cs="Times New Roman"/>
          <w:bCs/>
          <w:color w:val="auto"/>
          <w:sz w:val="28"/>
          <w:szCs w:val="28"/>
          <w:highlight w:val="none"/>
        </w:rPr>
        <w:t>月</w:t>
      </w:r>
      <w:r>
        <w:rPr>
          <w:rFonts w:hint="eastAsia" w:eastAsia="方正仿宋_GBK" w:cs="Times New Roman"/>
          <w:bCs/>
          <w:color w:val="auto"/>
          <w:sz w:val="28"/>
          <w:szCs w:val="28"/>
          <w:highlight w:val="none"/>
          <w:lang w:val="en-US" w:eastAsia="zh-CN"/>
        </w:rPr>
        <w:t>20</w:t>
      </w:r>
      <w:r>
        <w:rPr>
          <w:rFonts w:hint="default" w:ascii="Times New Roman" w:hAnsi="Times New Roman" w:eastAsia="方正仿宋_GBK" w:cs="Times New Roman"/>
          <w:bCs/>
          <w:color w:val="auto"/>
          <w:sz w:val="28"/>
          <w:szCs w:val="28"/>
          <w:highlight w:val="none"/>
        </w:rPr>
        <w:t>日</w:t>
      </w:r>
      <w:r>
        <w:rPr>
          <w:rFonts w:hint="eastAsia" w:ascii="方正仿宋_GBK" w:hAnsi="方正仿宋_GBK" w:eastAsia="方正仿宋_GBK" w:cs="方正仿宋_GBK"/>
          <w:color w:val="auto"/>
          <w:sz w:val="28"/>
          <w:szCs w:val="28"/>
          <w:highlight w:val="none"/>
        </w:rPr>
        <w:t>在重庆机场集团有限公司官方网站发布</w:t>
      </w:r>
      <w:r>
        <w:rPr>
          <w:rFonts w:hint="default" w:ascii="Times New Roman" w:hAnsi="Times New Roman" w:eastAsia="方正仿宋_GBK" w:cs="Times New Roman"/>
          <w:bCs/>
          <w:color w:val="auto"/>
          <w:sz w:val="28"/>
          <w:szCs w:val="28"/>
          <w:highlight w:val="none"/>
        </w:rPr>
        <w:t>。</w:t>
      </w:r>
    </w:p>
    <w:p>
      <w:pPr>
        <w:snapToGrid w:val="0"/>
        <w:spacing w:line="360" w:lineRule="auto"/>
        <w:ind w:firstLine="560" w:firstLineChars="200"/>
        <w:rPr>
          <w:rFonts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lang w:val="en-US" w:eastAsia="zh-CN"/>
        </w:rPr>
        <w:t>4.2</w:t>
      </w:r>
      <w:r>
        <w:rPr>
          <w:rFonts w:hint="default" w:ascii="Times New Roman" w:hAnsi="Times New Roman" w:eastAsia="方正仿宋_GBK" w:cs="Times New Roman"/>
          <w:bCs/>
          <w:color w:val="auto"/>
          <w:sz w:val="28"/>
          <w:szCs w:val="28"/>
          <w:highlight w:val="none"/>
        </w:rPr>
        <w:t>潜在比选响应方</w:t>
      </w:r>
      <w:r>
        <w:rPr>
          <w:rFonts w:hint="default" w:ascii="Times New Roman" w:hAnsi="Times New Roman" w:eastAsia="方正仿宋_GBK" w:cs="Times New Roman"/>
          <w:bCs/>
          <w:color w:val="auto"/>
          <w:sz w:val="28"/>
          <w:szCs w:val="28"/>
          <w:highlight w:val="none"/>
          <w:lang w:eastAsia="zh-CN"/>
        </w:rPr>
        <w:t>对</w:t>
      </w:r>
      <w:r>
        <w:rPr>
          <w:rFonts w:hint="default" w:ascii="Times New Roman" w:hAnsi="Times New Roman" w:eastAsia="方正仿宋_GBK" w:cs="Times New Roman"/>
          <w:bCs/>
          <w:color w:val="auto"/>
          <w:sz w:val="28"/>
          <w:szCs w:val="28"/>
          <w:highlight w:val="none"/>
        </w:rPr>
        <w:t>比选文件有异议的，提出异议时间应在</w:t>
      </w:r>
      <w:r>
        <w:rPr>
          <w:rFonts w:ascii="Times New Roman" w:hAnsi="Times New Roman" w:eastAsia="方正仿宋_GBK" w:cs="Times New Roman"/>
          <w:bCs/>
          <w:color w:val="auto"/>
          <w:sz w:val="28"/>
          <w:szCs w:val="28"/>
          <w:highlight w:val="none"/>
        </w:rPr>
        <w:t>20</w:t>
      </w:r>
      <w:r>
        <w:rPr>
          <w:rFonts w:hint="default" w:ascii="Times New Roman" w:hAnsi="Times New Roman" w:eastAsia="方正仿宋_GBK" w:cs="Times New Roman"/>
          <w:bCs/>
          <w:color w:val="auto"/>
          <w:sz w:val="28"/>
          <w:szCs w:val="28"/>
          <w:highlight w:val="none"/>
          <w:lang w:val="en-US" w:eastAsia="zh-CN"/>
        </w:rPr>
        <w:t>20</w:t>
      </w:r>
      <w:r>
        <w:rPr>
          <w:rFonts w:hint="default" w:ascii="Times New Roman" w:hAnsi="Times New Roman" w:eastAsia="方正仿宋_GBK" w:cs="Times New Roman"/>
          <w:bCs/>
          <w:color w:val="auto"/>
          <w:sz w:val="28"/>
          <w:szCs w:val="28"/>
          <w:highlight w:val="none"/>
        </w:rPr>
        <w:t>年</w:t>
      </w:r>
      <w:r>
        <w:rPr>
          <w:rFonts w:hint="eastAsia" w:eastAsia="方正仿宋_GBK" w:cs="Times New Roman"/>
          <w:bCs/>
          <w:color w:val="auto"/>
          <w:sz w:val="28"/>
          <w:szCs w:val="28"/>
          <w:highlight w:val="none"/>
          <w:lang w:val="en-US" w:eastAsia="zh-CN"/>
        </w:rPr>
        <w:t>8</w:t>
      </w:r>
      <w:r>
        <w:rPr>
          <w:rFonts w:hint="default" w:ascii="Times New Roman" w:hAnsi="Times New Roman" w:eastAsia="方正仿宋_GBK" w:cs="Times New Roman"/>
          <w:bCs/>
          <w:color w:val="auto"/>
          <w:sz w:val="28"/>
          <w:szCs w:val="28"/>
          <w:highlight w:val="none"/>
        </w:rPr>
        <w:t>月</w:t>
      </w:r>
      <w:r>
        <w:rPr>
          <w:rFonts w:hint="eastAsia" w:eastAsia="方正仿宋_GBK" w:cs="Times New Roman"/>
          <w:bCs/>
          <w:color w:val="auto"/>
          <w:sz w:val="28"/>
          <w:szCs w:val="28"/>
          <w:highlight w:val="none"/>
          <w:lang w:val="en-US" w:eastAsia="zh-CN"/>
        </w:rPr>
        <w:t>24</w:t>
      </w:r>
      <w:r>
        <w:rPr>
          <w:rFonts w:hint="default" w:ascii="Times New Roman" w:hAnsi="Times New Roman" w:eastAsia="方正仿宋_GBK" w:cs="Times New Roman"/>
          <w:bCs/>
          <w:color w:val="auto"/>
          <w:sz w:val="28"/>
          <w:szCs w:val="28"/>
          <w:highlight w:val="none"/>
        </w:rPr>
        <w:t>日</w:t>
      </w:r>
      <w:r>
        <w:rPr>
          <w:rFonts w:hint="eastAsia" w:eastAsia="方正仿宋_GBK" w:cs="Times New Roman"/>
          <w:bCs/>
          <w:color w:val="auto"/>
          <w:sz w:val="28"/>
          <w:szCs w:val="28"/>
          <w:highlight w:val="none"/>
          <w:lang w:val="en-US" w:eastAsia="zh-CN"/>
        </w:rPr>
        <w:t>16</w:t>
      </w:r>
      <w:r>
        <w:rPr>
          <w:rFonts w:hint="default" w:ascii="Times New Roman" w:hAnsi="Times New Roman" w:eastAsia="方正仿宋_GBK" w:cs="Times New Roman"/>
          <w:bCs/>
          <w:color w:val="auto"/>
          <w:sz w:val="28"/>
          <w:szCs w:val="28"/>
          <w:highlight w:val="none"/>
        </w:rPr>
        <w:t>时前（北京时间），过期不</w:t>
      </w:r>
      <w:r>
        <w:rPr>
          <w:rFonts w:hint="default" w:ascii="Times New Roman" w:hAnsi="Times New Roman" w:eastAsia="方正仿宋_GBK" w:cs="Times New Roman"/>
          <w:bCs/>
          <w:color w:val="auto"/>
          <w:sz w:val="28"/>
          <w:szCs w:val="28"/>
          <w:highlight w:val="none"/>
          <w:lang w:eastAsia="zh-CN"/>
        </w:rPr>
        <w:t>再</w:t>
      </w:r>
      <w:r>
        <w:rPr>
          <w:rFonts w:hint="default" w:ascii="Times New Roman" w:hAnsi="Times New Roman" w:eastAsia="方正仿宋_GBK" w:cs="Times New Roman"/>
          <w:bCs/>
          <w:color w:val="auto"/>
          <w:sz w:val="28"/>
          <w:szCs w:val="28"/>
          <w:highlight w:val="none"/>
        </w:rPr>
        <w:t>受理异议。</w:t>
      </w:r>
    </w:p>
    <w:p>
      <w:pPr>
        <w:snapToGrid w:val="0"/>
        <w:spacing w:line="360" w:lineRule="auto"/>
        <w:ind w:firstLine="557" w:firstLineChars="198"/>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color w:val="auto"/>
          <w:kern w:val="0"/>
          <w:sz w:val="28"/>
          <w:szCs w:val="28"/>
          <w:highlight w:val="none"/>
        </w:rPr>
        <w:t>五、项目比选响应保证金及履约保证金</w:t>
      </w:r>
    </w:p>
    <w:p>
      <w:pPr>
        <w:adjustRightInd w:val="0"/>
        <w:snapToGrid w:val="0"/>
        <w:spacing w:line="360" w:lineRule="auto"/>
        <w:ind w:firstLine="560" w:firstLineChars="200"/>
        <w:rPr>
          <w:rFonts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比选响应保证金和履约保证金：无。</w:t>
      </w:r>
    </w:p>
    <w:p>
      <w:pPr>
        <w:adjustRightInd w:val="0"/>
        <w:snapToGrid w:val="0"/>
        <w:spacing w:line="360" w:lineRule="auto"/>
        <w:ind w:firstLine="562" w:firstLineChars="200"/>
        <w:rPr>
          <w:rFonts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kern w:val="0"/>
          <w:sz w:val="28"/>
          <w:szCs w:val="28"/>
          <w:highlight w:val="none"/>
        </w:rPr>
        <w:t>六、</w:t>
      </w:r>
      <w:r>
        <w:rPr>
          <w:rFonts w:hint="default" w:ascii="Times New Roman" w:hAnsi="Times New Roman" w:eastAsia="方正仿宋_GBK" w:cs="Times New Roman"/>
          <w:b/>
          <w:color w:val="auto"/>
          <w:sz w:val="28"/>
          <w:szCs w:val="28"/>
          <w:highlight w:val="none"/>
        </w:rPr>
        <w:t>支付方式</w:t>
      </w:r>
    </w:p>
    <w:p>
      <w:pPr>
        <w:ind w:firstLine="560" w:firstLineChars="200"/>
        <w:rPr>
          <w:rFonts w:hint="default" w:ascii="Times New Roman" w:hAnsi="Times New Roman" w:eastAsia="方正仿宋_GBK" w:cs="Times New Roman"/>
          <w:bCs w:val="0"/>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6.1</w:t>
      </w:r>
      <w:r>
        <w:rPr>
          <w:rFonts w:hint="default" w:ascii="Times New Roman" w:hAnsi="Times New Roman" w:eastAsia="方正仿宋_GBK" w:cs="Times New Roman"/>
          <w:color w:val="auto"/>
          <w:sz w:val="28"/>
          <w:szCs w:val="28"/>
          <w:highlight w:val="none"/>
          <w:lang w:eastAsia="zh-CN"/>
        </w:rPr>
        <w:t>本项目不付预付款，</w:t>
      </w:r>
      <w:r>
        <w:rPr>
          <w:rFonts w:hint="default" w:ascii="Times New Roman" w:hAnsi="Times New Roman" w:eastAsia="方正仿宋_GBK" w:cs="Times New Roman"/>
          <w:color w:val="auto"/>
          <w:sz w:val="28"/>
          <w:szCs w:val="28"/>
          <w:highlight w:val="none"/>
        </w:rPr>
        <w:t>合同签订后，</w:t>
      </w:r>
      <w:r>
        <w:rPr>
          <w:rFonts w:hint="default" w:ascii="Times New Roman" w:hAnsi="Times New Roman" w:eastAsia="方正仿宋_GBK" w:cs="Times New Roman"/>
          <w:color w:val="auto"/>
          <w:sz w:val="28"/>
          <w:szCs w:val="28"/>
          <w:highlight w:val="none"/>
          <w:lang w:eastAsia="zh-CN"/>
        </w:rPr>
        <w:t>成交</w:t>
      </w:r>
      <w:r>
        <w:rPr>
          <w:rFonts w:hint="eastAsia" w:ascii="Times New Roman" w:hAnsi="Times New Roman" w:eastAsia="方正仿宋_GBK" w:cs="Times New Roman"/>
          <w:color w:val="auto"/>
          <w:sz w:val="28"/>
          <w:szCs w:val="28"/>
          <w:highlight w:val="none"/>
          <w:lang w:val="en-US" w:eastAsia="zh-CN"/>
        </w:rPr>
        <w:t>方</w:t>
      </w:r>
      <w:r>
        <w:rPr>
          <w:rFonts w:hint="default" w:ascii="Times New Roman" w:hAnsi="Times New Roman" w:eastAsia="方正仿宋_GBK" w:cs="Times New Roman"/>
          <w:color w:val="auto"/>
          <w:sz w:val="28"/>
          <w:szCs w:val="28"/>
          <w:highlight w:val="none"/>
          <w:lang w:eastAsia="zh-CN"/>
        </w:rPr>
        <w:t>将</w:t>
      </w:r>
      <w:r>
        <w:rPr>
          <w:rFonts w:hint="eastAsia" w:ascii="Times New Roman" w:hAnsi="Times New Roman" w:eastAsia="方正仿宋_GBK" w:cs="Times New Roman"/>
          <w:color w:val="auto"/>
          <w:sz w:val="28"/>
          <w:szCs w:val="28"/>
          <w:highlight w:val="none"/>
          <w:lang w:val="en-US" w:eastAsia="zh-CN"/>
        </w:rPr>
        <w:t>铅酸蓄电池</w:t>
      </w:r>
      <w:r>
        <w:rPr>
          <w:rFonts w:hint="default" w:ascii="Times New Roman" w:hAnsi="Times New Roman" w:eastAsia="方正仿宋_GBK" w:cs="Times New Roman"/>
          <w:color w:val="auto"/>
          <w:sz w:val="28"/>
          <w:szCs w:val="28"/>
          <w:highlight w:val="none"/>
        </w:rPr>
        <w:t>运至</w:t>
      </w:r>
      <w:r>
        <w:rPr>
          <w:rFonts w:hint="default" w:ascii="Times New Roman" w:hAnsi="Times New Roman" w:eastAsia="方正仿宋_GBK" w:cs="Times New Roman"/>
          <w:color w:val="auto"/>
          <w:sz w:val="28"/>
          <w:szCs w:val="28"/>
          <w:highlight w:val="none"/>
          <w:lang w:eastAsia="zh-CN"/>
        </w:rPr>
        <w:t>业主指定地点，</w:t>
      </w:r>
      <w:r>
        <w:rPr>
          <w:rFonts w:hint="eastAsia" w:ascii="Times New Roman" w:hAnsi="Times New Roman" w:eastAsia="方正仿宋_GBK" w:cs="Times New Roman"/>
          <w:color w:val="auto"/>
          <w:sz w:val="28"/>
          <w:szCs w:val="28"/>
          <w:highlight w:val="none"/>
          <w:lang w:val="en-US" w:eastAsia="zh-CN"/>
        </w:rPr>
        <w:t>灭蚊虫灯安装至业主指定地点，待</w:t>
      </w:r>
      <w:r>
        <w:rPr>
          <w:rFonts w:hint="eastAsia" w:eastAsia="方正仿宋_GBK" w:cs="Times New Roman"/>
          <w:color w:val="auto"/>
          <w:sz w:val="28"/>
          <w:szCs w:val="28"/>
          <w:highlight w:val="none"/>
          <w:lang w:val="en-US" w:eastAsia="zh-CN"/>
        </w:rPr>
        <w:t>统一</w:t>
      </w:r>
      <w:r>
        <w:rPr>
          <w:rFonts w:hint="eastAsia" w:ascii="Times New Roman" w:hAnsi="Times New Roman" w:eastAsia="方正仿宋_GBK" w:cs="Times New Roman"/>
          <w:color w:val="auto"/>
          <w:sz w:val="28"/>
          <w:szCs w:val="28"/>
          <w:highlight w:val="none"/>
          <w:lang w:val="en-US" w:eastAsia="zh-CN"/>
        </w:rPr>
        <w:t>验收</w:t>
      </w:r>
      <w:r>
        <w:rPr>
          <w:rFonts w:hint="default" w:ascii="Times New Roman" w:hAnsi="Times New Roman" w:eastAsia="方正仿宋_GBK" w:cs="Times New Roman"/>
          <w:color w:val="auto"/>
          <w:sz w:val="28"/>
          <w:szCs w:val="28"/>
          <w:highlight w:val="none"/>
        </w:rPr>
        <w:t>合格后，</w:t>
      </w:r>
      <w:r>
        <w:rPr>
          <w:rFonts w:hint="default" w:ascii="Times New Roman" w:hAnsi="Times New Roman" w:eastAsia="方正仿宋_GBK" w:cs="Times New Roman"/>
          <w:color w:val="auto"/>
          <w:sz w:val="28"/>
          <w:szCs w:val="28"/>
          <w:highlight w:val="none"/>
          <w:lang w:eastAsia="zh-CN"/>
        </w:rPr>
        <w:t>成交</w:t>
      </w:r>
      <w:r>
        <w:rPr>
          <w:rFonts w:hint="eastAsia" w:ascii="Times New Roman" w:hAnsi="Times New Roman" w:eastAsia="方正仿宋_GBK" w:cs="Times New Roman"/>
          <w:color w:val="auto"/>
          <w:sz w:val="28"/>
          <w:szCs w:val="28"/>
          <w:highlight w:val="none"/>
          <w:lang w:val="en-US" w:eastAsia="zh-CN"/>
        </w:rPr>
        <w:t>方</w:t>
      </w:r>
      <w:r>
        <w:rPr>
          <w:rFonts w:hint="default" w:ascii="Times New Roman" w:hAnsi="Times New Roman" w:eastAsia="方正仿宋_GBK" w:cs="Times New Roman"/>
          <w:color w:val="auto"/>
          <w:sz w:val="28"/>
          <w:szCs w:val="28"/>
          <w:highlight w:val="none"/>
        </w:rPr>
        <w:t>向</w:t>
      </w:r>
      <w:r>
        <w:rPr>
          <w:rFonts w:hint="default" w:ascii="Times New Roman" w:hAnsi="Times New Roman" w:eastAsia="方正仿宋_GBK" w:cs="Times New Roman"/>
          <w:color w:val="auto"/>
          <w:sz w:val="28"/>
          <w:szCs w:val="28"/>
          <w:highlight w:val="none"/>
          <w:lang w:eastAsia="zh-CN"/>
        </w:rPr>
        <w:t>业主</w:t>
      </w:r>
      <w:r>
        <w:rPr>
          <w:rFonts w:hint="default" w:ascii="Times New Roman" w:hAnsi="Times New Roman" w:eastAsia="方正仿宋_GBK" w:cs="Times New Roman"/>
          <w:color w:val="auto"/>
          <w:sz w:val="28"/>
          <w:szCs w:val="28"/>
          <w:highlight w:val="none"/>
        </w:rPr>
        <w:t>出具</w:t>
      </w:r>
      <w:r>
        <w:rPr>
          <w:rFonts w:hint="default" w:ascii="Times New Roman" w:hAnsi="Times New Roman" w:eastAsia="方正仿宋_GBK" w:cs="Times New Roman"/>
          <w:color w:val="auto"/>
          <w:sz w:val="28"/>
          <w:szCs w:val="28"/>
          <w:highlight w:val="none"/>
          <w:lang w:eastAsia="zh-CN"/>
        </w:rPr>
        <w:t>全额</w:t>
      </w:r>
      <w:r>
        <w:rPr>
          <w:rFonts w:hint="default" w:ascii="Times New Roman" w:hAnsi="Times New Roman" w:eastAsia="方正仿宋_GBK" w:cs="Times New Roman"/>
          <w:color w:val="auto"/>
          <w:sz w:val="28"/>
          <w:szCs w:val="28"/>
          <w:highlight w:val="none"/>
        </w:rPr>
        <w:t>增值税专用发票，</w:t>
      </w:r>
      <w:r>
        <w:rPr>
          <w:rFonts w:hint="default" w:ascii="Times New Roman" w:hAnsi="Times New Roman" w:eastAsia="方正仿宋_GBK" w:cs="Times New Roman"/>
          <w:color w:val="auto"/>
          <w:sz w:val="28"/>
          <w:szCs w:val="28"/>
          <w:highlight w:val="none"/>
          <w:lang w:eastAsia="zh-CN"/>
        </w:rPr>
        <w:t>业主</w:t>
      </w:r>
      <w:r>
        <w:rPr>
          <w:rFonts w:hint="default" w:ascii="Times New Roman" w:hAnsi="Times New Roman" w:eastAsia="方正仿宋_GBK" w:cs="Times New Roman"/>
          <w:color w:val="auto"/>
          <w:sz w:val="28"/>
          <w:szCs w:val="28"/>
          <w:highlight w:val="none"/>
        </w:rPr>
        <w:t>在收到发票</w:t>
      </w:r>
      <w:r>
        <w:rPr>
          <w:rFonts w:hint="default" w:ascii="Times New Roman" w:hAnsi="Times New Roman" w:eastAsia="方正仿宋_GBK" w:cs="Times New Roman"/>
          <w:color w:val="auto"/>
          <w:sz w:val="28"/>
          <w:szCs w:val="28"/>
          <w:highlight w:val="none"/>
          <w:lang w:eastAsia="zh-CN"/>
        </w:rPr>
        <w:t>后，</w:t>
      </w:r>
      <w:r>
        <w:rPr>
          <w:rFonts w:hint="default" w:ascii="Times New Roman" w:hAnsi="Times New Roman" w:eastAsia="方正仿宋_GBK" w:cs="Times New Roman"/>
          <w:color w:val="auto"/>
          <w:sz w:val="28"/>
          <w:szCs w:val="28"/>
          <w:highlight w:val="none"/>
        </w:rPr>
        <w:t>支付合同总价款的95%</w:t>
      </w:r>
      <w:r>
        <w:rPr>
          <w:rFonts w:hint="default" w:ascii="Times New Roman" w:hAnsi="Times New Roman" w:eastAsia="方正仿宋_GBK" w:cs="Times New Roman"/>
          <w:color w:val="auto"/>
          <w:sz w:val="28"/>
          <w:szCs w:val="28"/>
          <w:highlight w:val="none"/>
          <w:lang w:eastAsia="zh-CN"/>
        </w:rPr>
        <w:t>，质保期</w:t>
      </w:r>
      <w:r>
        <w:rPr>
          <w:rFonts w:hint="eastAsia" w:eastAsia="方正仿宋_GBK" w:cs="Times New Roman"/>
          <w:color w:val="auto"/>
          <w:sz w:val="28"/>
          <w:szCs w:val="28"/>
          <w:highlight w:val="none"/>
          <w:lang w:eastAsia="zh-CN"/>
        </w:rPr>
        <w:t>贰</w:t>
      </w:r>
      <w:r>
        <w:rPr>
          <w:rFonts w:hint="eastAsia" w:ascii="Times New Roman" w:hAnsi="Times New Roman" w:eastAsia="方正仿宋_GBK" w:cs="Times New Roman"/>
          <w:color w:val="auto"/>
          <w:sz w:val="28"/>
          <w:szCs w:val="28"/>
          <w:highlight w:val="none"/>
          <w:lang w:val="en-US" w:eastAsia="zh-CN"/>
        </w:rPr>
        <w:t>年</w:t>
      </w:r>
      <w:r>
        <w:rPr>
          <w:rFonts w:hint="default" w:ascii="Times New Roman" w:hAnsi="Times New Roman" w:eastAsia="方正仿宋_GBK" w:cs="Times New Roman"/>
          <w:color w:val="auto"/>
          <w:sz w:val="28"/>
          <w:szCs w:val="28"/>
          <w:highlight w:val="none"/>
          <w:lang w:eastAsia="zh-CN"/>
        </w:rPr>
        <w:t>满后，无任何质量问题，一次性付清余款</w:t>
      </w:r>
      <w:r>
        <w:rPr>
          <w:rFonts w:hint="default" w:ascii="Times New Roman" w:hAnsi="Times New Roman" w:eastAsia="方正仿宋_GBK" w:cs="Times New Roman"/>
          <w:bCs w:val="0"/>
          <w:color w:val="auto"/>
          <w:sz w:val="28"/>
          <w:szCs w:val="28"/>
          <w:highlight w:val="none"/>
        </w:rPr>
        <w:t>。</w:t>
      </w:r>
    </w:p>
    <w:p>
      <w:pPr>
        <w:ind w:firstLine="560" w:firstLineChars="200"/>
        <w:rPr>
          <w:rFonts w:hint="default" w:eastAsia="宋体"/>
          <w:color w:val="000000" w:themeColor="text1"/>
          <w:lang w:val="en-US" w:eastAsia="zh-CN"/>
          <w14:textFill>
            <w14:solidFill>
              <w14:schemeClr w14:val="tx1"/>
            </w14:solidFill>
          </w14:textFill>
        </w:rPr>
      </w:pPr>
      <w:r>
        <w:rPr>
          <w:rFonts w:hint="default" w:ascii="Times New Roman" w:hAnsi="Times New Roman" w:eastAsia="方正仿宋_GBK" w:cs="Times New Roman"/>
          <w:color w:val="auto"/>
          <w:sz w:val="28"/>
          <w:szCs w:val="28"/>
          <w:highlight w:val="none"/>
          <w:lang w:val="en-US" w:eastAsia="zh-CN"/>
        </w:rPr>
        <w:t>6.2支付方式：银行转账或开具银行承兑汇票。</w:t>
      </w:r>
    </w:p>
    <w:p>
      <w:pPr>
        <w:spacing w:line="360" w:lineRule="auto"/>
        <w:ind w:firstLine="551" w:firstLineChars="196"/>
        <w:rPr>
          <w:rFonts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七、工期</w:t>
      </w:r>
      <w:r>
        <w:rPr>
          <w:rFonts w:ascii="Times New Roman" w:hAnsi="Times New Roman" w:eastAsia="方正仿宋_GBK" w:cs="Times New Roman"/>
          <w:b/>
          <w:color w:val="auto"/>
          <w:sz w:val="28"/>
          <w:szCs w:val="28"/>
          <w:highlight w:val="none"/>
        </w:rPr>
        <w:t>/</w:t>
      </w:r>
      <w:r>
        <w:rPr>
          <w:rFonts w:hint="default" w:ascii="Times New Roman" w:hAnsi="Times New Roman" w:eastAsia="方正仿宋_GBK" w:cs="Times New Roman"/>
          <w:b/>
          <w:color w:val="auto"/>
          <w:sz w:val="28"/>
          <w:szCs w:val="28"/>
          <w:highlight w:val="none"/>
        </w:rPr>
        <w:t>到货时间</w:t>
      </w:r>
    </w:p>
    <w:p>
      <w:pPr>
        <w:autoSpaceDE/>
        <w:autoSpaceDN/>
        <w:adjustRightInd/>
        <w:spacing w:line="240" w:lineRule="auto"/>
        <w:ind w:firstLine="560" w:firstLineChars="200"/>
        <w:rPr>
          <w:rFonts w:hint="default" w:eastAsia="方正仿宋_GBK"/>
          <w:highlight w:val="none"/>
          <w:lang w:val="en-US" w:eastAsia="zh-CN"/>
        </w:rPr>
      </w:pPr>
      <w:r>
        <w:rPr>
          <w:rFonts w:hint="default" w:ascii="Times New Roman" w:hAnsi="Times New Roman" w:eastAsia="方正仿宋_GBK" w:cs="Times New Roman"/>
          <w:color w:val="auto"/>
          <w:sz w:val="28"/>
          <w:szCs w:val="28"/>
          <w:highlight w:val="none"/>
        </w:rPr>
        <w:t>自合同签订之日起</w:t>
      </w:r>
      <w:r>
        <w:rPr>
          <w:rFonts w:hint="default" w:ascii="Times New Roman" w:hAnsi="Times New Roman" w:eastAsia="方正仿宋_GBK" w:cs="Times New Roman"/>
          <w:color w:val="auto"/>
          <w:sz w:val="28"/>
          <w:szCs w:val="28"/>
          <w:highlight w:val="none"/>
          <w:lang w:val="en-US" w:eastAsia="zh-CN"/>
        </w:rPr>
        <w:t>60</w:t>
      </w:r>
      <w:r>
        <w:rPr>
          <w:rFonts w:hint="default" w:ascii="Times New Roman" w:hAnsi="Times New Roman" w:eastAsia="方正仿宋_GBK" w:cs="Times New Roman"/>
          <w:color w:val="auto"/>
          <w:sz w:val="28"/>
          <w:szCs w:val="28"/>
          <w:highlight w:val="none"/>
        </w:rPr>
        <w:t>日历</w:t>
      </w:r>
      <w:r>
        <w:rPr>
          <w:rFonts w:hint="default" w:ascii="Times New Roman" w:hAnsi="Times New Roman" w:eastAsia="方正仿宋_GBK" w:cs="Times New Roman"/>
          <w:color w:val="auto"/>
          <w:sz w:val="28"/>
          <w:szCs w:val="28"/>
          <w:highlight w:val="none"/>
          <w:lang w:eastAsia="zh-CN"/>
        </w:rPr>
        <w:t>日</w:t>
      </w:r>
      <w:r>
        <w:rPr>
          <w:rFonts w:hint="default" w:ascii="Times New Roman" w:hAnsi="Times New Roman" w:eastAsia="方正仿宋_GBK" w:cs="Times New Roman"/>
          <w:color w:val="auto"/>
          <w:sz w:val="28"/>
          <w:szCs w:val="28"/>
          <w:highlight w:val="none"/>
        </w:rPr>
        <w:t>内完成供货</w:t>
      </w:r>
      <w:r>
        <w:rPr>
          <w:rFonts w:hint="default" w:ascii="Times New Roman" w:hAnsi="Times New Roman" w:eastAsia="方正仿宋_GBK" w:cs="Times New Roman"/>
          <w:color w:val="auto"/>
          <w:sz w:val="28"/>
          <w:szCs w:val="28"/>
          <w:highlight w:val="none"/>
          <w:lang w:eastAsia="zh-CN"/>
        </w:rPr>
        <w:t>及安装</w:t>
      </w:r>
      <w:r>
        <w:rPr>
          <w:rFonts w:hint="default" w:ascii="Times New Roman" w:hAnsi="Times New Roman" w:eastAsia="方正仿宋_GBK" w:cs="Times New Roman"/>
          <w:color w:val="auto"/>
          <w:sz w:val="28"/>
          <w:szCs w:val="28"/>
          <w:highlight w:val="none"/>
        </w:rPr>
        <w:t>。</w:t>
      </w:r>
    </w:p>
    <w:p>
      <w:pPr>
        <w:numPr>
          <w:ilvl w:val="0"/>
          <w:numId w:val="1"/>
        </w:numPr>
        <w:spacing w:line="360" w:lineRule="auto"/>
        <w:ind w:firstLine="551" w:firstLineChars="196"/>
        <w:rPr>
          <w:rFonts w:ascii="Times New Roman" w:hAnsi="Times New Roman" w:eastAsia="方正仿宋_GBK" w:cs="Times New Roman"/>
          <w:b/>
          <w:bCs w:val="0"/>
          <w:color w:val="auto"/>
          <w:sz w:val="28"/>
          <w:szCs w:val="28"/>
          <w:highlight w:val="none"/>
        </w:rPr>
      </w:pPr>
      <w:r>
        <w:rPr>
          <w:rFonts w:hint="default" w:ascii="Times New Roman" w:hAnsi="Times New Roman" w:eastAsia="方正仿宋_GBK" w:cs="Times New Roman"/>
          <w:b/>
          <w:bCs w:val="0"/>
          <w:color w:val="auto"/>
          <w:sz w:val="28"/>
          <w:szCs w:val="28"/>
          <w:highlight w:val="none"/>
        </w:rPr>
        <w:t>质保期或服务期</w:t>
      </w:r>
    </w:p>
    <w:p>
      <w:pPr>
        <w:widowControl/>
        <w:spacing w:line="600" w:lineRule="exact"/>
        <w:ind w:firstLine="560" w:firstLineChars="200"/>
        <w:jc w:val="left"/>
        <w:rPr>
          <w:rFonts w:hint="default" w:eastAsia="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铅酸蓄电池</w:t>
      </w:r>
      <w:r>
        <w:rPr>
          <w:rFonts w:hint="default" w:ascii="Times New Roman" w:hAnsi="Times New Roman" w:eastAsia="方正仿宋_GBK" w:cs="Times New Roman"/>
          <w:color w:val="auto"/>
          <w:sz w:val="28"/>
          <w:szCs w:val="28"/>
          <w:highlight w:val="none"/>
        </w:rPr>
        <w:t>质保期1年</w:t>
      </w:r>
      <w:r>
        <w:rPr>
          <w:rFonts w:hint="eastAsia" w:ascii="Times New Roman" w:hAnsi="Times New Roman" w:eastAsia="方正仿宋_GBK" w:cs="Times New Roman"/>
          <w:b w:val="0"/>
          <w:bCs w:val="0"/>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灭蚊虫灯</w:t>
      </w:r>
      <w:r>
        <w:rPr>
          <w:rFonts w:hint="default" w:eastAsia="方正仿宋_GBK" w:cs="Times New Roman"/>
          <w:color w:val="auto"/>
          <w:sz w:val="28"/>
          <w:szCs w:val="28"/>
          <w:highlight w:val="none"/>
          <w:lang w:val="en-US" w:eastAsia="zh-CN"/>
        </w:rPr>
        <w:t>质保期2年（</w:t>
      </w:r>
      <w:r>
        <w:rPr>
          <w:rFonts w:hint="default" w:ascii="Times New Roman" w:hAnsi="Times New Roman" w:eastAsia="方正仿宋_GBK" w:cs="Times New Roman"/>
          <w:b w:val="0"/>
          <w:bCs w:val="0"/>
          <w:color w:val="auto"/>
          <w:sz w:val="28"/>
          <w:szCs w:val="28"/>
          <w:highlight w:val="none"/>
          <w:lang w:val="en-US" w:eastAsia="zh-CN"/>
        </w:rPr>
        <w:t>含</w:t>
      </w:r>
      <w:r>
        <w:rPr>
          <w:rFonts w:hint="default" w:ascii="Times New Roman" w:hAnsi="Times New Roman" w:eastAsia="方正仿宋_GBK" w:cs="Times New Roman"/>
          <w:b w:val="0"/>
          <w:bCs w:val="0"/>
          <w:color w:val="auto"/>
          <w:sz w:val="28"/>
          <w:szCs w:val="28"/>
          <w:highlight w:val="none"/>
          <w:lang w:eastAsia="zh-CN"/>
        </w:rPr>
        <w:t>锂电池</w:t>
      </w:r>
      <w:r>
        <w:rPr>
          <w:rFonts w:hint="default" w:eastAsia="方正仿宋_GBK" w:cs="Times New Roman"/>
          <w:color w:val="auto"/>
          <w:sz w:val="28"/>
          <w:szCs w:val="28"/>
          <w:highlight w:val="none"/>
          <w:lang w:val="en-US" w:eastAsia="zh-CN"/>
        </w:rPr>
        <w:t>、</w:t>
      </w:r>
      <w:r>
        <w:rPr>
          <w:rFonts w:hint="default" w:ascii="Times New Roman" w:hAnsi="Times New Roman" w:eastAsia="方正仿宋_GBK" w:cs="Times New Roman"/>
          <w:b w:val="0"/>
          <w:bCs w:val="0"/>
          <w:color w:val="auto"/>
          <w:sz w:val="28"/>
          <w:szCs w:val="28"/>
          <w:highlight w:val="none"/>
          <w:lang w:eastAsia="zh-CN"/>
        </w:rPr>
        <w:t>太阳能板</w:t>
      </w:r>
      <w:r>
        <w:rPr>
          <w:rFonts w:hint="default"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控制器</w:t>
      </w:r>
      <w:r>
        <w:rPr>
          <w:rFonts w:hint="default"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灯杆</w:t>
      </w:r>
      <w:r>
        <w:rPr>
          <w:rFonts w:hint="default"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灯具外壳</w:t>
      </w:r>
      <w:r>
        <w:rPr>
          <w:rFonts w:hint="default"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风机</w:t>
      </w:r>
      <w:r>
        <w:rPr>
          <w:rFonts w:hint="default" w:eastAsia="方正仿宋_GBK" w:cs="Times New Roman"/>
          <w:color w:val="auto"/>
          <w:sz w:val="28"/>
          <w:szCs w:val="28"/>
          <w:highlight w:val="none"/>
          <w:lang w:val="en-US" w:eastAsia="zh-CN"/>
        </w:rPr>
        <w:t>等</w:t>
      </w:r>
      <w:r>
        <w:rPr>
          <w:rFonts w:hint="default" w:eastAsia="方正仿宋_GBK" w:cs="Times New Roman"/>
          <w:b w:val="0"/>
          <w:bCs w:val="0"/>
          <w:color w:val="auto"/>
          <w:sz w:val="28"/>
          <w:szCs w:val="28"/>
          <w:highlight w:val="none"/>
          <w:lang w:val="en-US" w:eastAsia="zh-CN"/>
        </w:rPr>
        <w:t>相关配件</w:t>
      </w:r>
      <w:r>
        <w:rPr>
          <w:rFonts w:hint="eastAsia" w:eastAsia="方正仿宋_GBK" w:cs="Times New Roman"/>
          <w:b w:val="0"/>
          <w:bCs w:val="0"/>
          <w:color w:val="auto"/>
          <w:sz w:val="28"/>
          <w:szCs w:val="28"/>
          <w:highlight w:val="none"/>
          <w:lang w:val="en-US" w:eastAsia="zh-CN"/>
        </w:rPr>
        <w:t>；另</w:t>
      </w:r>
      <w:r>
        <w:rPr>
          <w:rFonts w:hint="default" w:ascii="Times New Roman" w:hAnsi="Times New Roman" w:eastAsia="方正仿宋_GBK" w:cs="Times New Roman"/>
          <w:color w:val="auto"/>
          <w:sz w:val="28"/>
          <w:szCs w:val="28"/>
          <w:highlight w:val="none"/>
          <w:lang w:val="en-US" w:eastAsia="zh-CN"/>
        </w:rPr>
        <w:t>每盏</w:t>
      </w:r>
      <w:r>
        <w:rPr>
          <w:rFonts w:hint="eastAsia" w:eastAsia="方正仿宋_GBK" w:cs="Times New Roman"/>
          <w:color w:val="auto"/>
          <w:sz w:val="28"/>
          <w:szCs w:val="28"/>
          <w:highlight w:val="none"/>
          <w:lang w:val="en-US" w:eastAsia="zh-CN"/>
        </w:rPr>
        <w:t>灭蚊虫</w:t>
      </w:r>
      <w:r>
        <w:rPr>
          <w:rFonts w:hint="default" w:ascii="Times New Roman" w:hAnsi="Times New Roman" w:eastAsia="方正仿宋_GBK" w:cs="Times New Roman"/>
          <w:color w:val="auto"/>
          <w:sz w:val="28"/>
          <w:szCs w:val="28"/>
          <w:highlight w:val="none"/>
          <w:lang w:val="en-US" w:eastAsia="zh-CN"/>
        </w:rPr>
        <w:t>灯额外配备一支备用灯管，</w:t>
      </w:r>
      <w:r>
        <w:rPr>
          <w:rFonts w:hint="eastAsia" w:eastAsia="方正仿宋_GBK" w:cs="Times New Roman"/>
          <w:color w:val="auto"/>
          <w:sz w:val="28"/>
          <w:szCs w:val="28"/>
          <w:highlight w:val="none"/>
          <w:lang w:val="en-US" w:eastAsia="zh-CN"/>
        </w:rPr>
        <w:t>供业主</w:t>
      </w:r>
      <w:r>
        <w:rPr>
          <w:rFonts w:hint="default" w:ascii="Times New Roman" w:hAnsi="Times New Roman" w:eastAsia="方正仿宋_GBK" w:cs="Times New Roman"/>
          <w:color w:val="auto"/>
          <w:sz w:val="28"/>
          <w:szCs w:val="28"/>
          <w:highlight w:val="none"/>
          <w:lang w:val="en-US" w:eastAsia="zh-CN"/>
        </w:rPr>
        <w:t>平时正常维护备用</w:t>
      </w:r>
      <w:r>
        <w:rPr>
          <w:rFonts w:hint="default" w:eastAsia="方正仿宋_GBK" w:cs="Times New Roman"/>
          <w:color w:val="auto"/>
          <w:sz w:val="28"/>
          <w:szCs w:val="28"/>
          <w:highlight w:val="none"/>
          <w:lang w:val="en-US" w:eastAsia="zh-CN"/>
        </w:rPr>
        <w:t>）</w:t>
      </w:r>
    </w:p>
    <w:p>
      <w:pPr>
        <w:widowControl/>
        <w:spacing w:line="600" w:lineRule="exact"/>
        <w:ind w:firstLine="560" w:firstLineChars="200"/>
        <w:jc w:val="left"/>
        <w:rPr>
          <w:rFonts w:hint="default" w:ascii="Calibri" w:hAnsi="Calibri" w:eastAsia="宋体" w:cs="Times New Roman"/>
          <w:color w:val="auto"/>
          <w:sz w:val="32"/>
          <w:szCs w:val="32"/>
          <w:highlight w:val="none"/>
          <w:lang w:val="en-US" w:eastAsia="zh-CN"/>
        </w:rPr>
      </w:pPr>
      <w:r>
        <w:rPr>
          <w:rFonts w:hint="eastAsia" w:ascii="Times New Roman" w:hAnsi="Times New Roman" w:eastAsia="方正仿宋_GBK" w:cs="Times New Roman"/>
          <w:color w:val="auto"/>
          <w:sz w:val="28"/>
          <w:szCs w:val="28"/>
          <w:highlight w:val="none"/>
          <w:lang w:val="en-US" w:eastAsia="zh-CN"/>
        </w:rPr>
        <w:t>注：由于灭蚊虫灯包含安装，为统一验收时间，待灭蚊虫灯安装完后再配送铅酸蓄电池，整批货物验收时间以灭蚊虫灯安装完且铅酸蓄电池到货均验收之日起。</w:t>
      </w:r>
    </w:p>
    <w:p>
      <w:pPr>
        <w:widowControl/>
        <w:adjustRightInd w:val="0"/>
        <w:snapToGrid w:val="0"/>
        <w:spacing w:line="360" w:lineRule="auto"/>
        <w:ind w:firstLine="562" w:firstLineChars="200"/>
        <w:jc w:val="left"/>
        <w:textAlignment w:val="bottom"/>
        <w:rPr>
          <w:rFonts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九、比选响应有效期</w:t>
      </w:r>
    </w:p>
    <w:p>
      <w:pPr>
        <w:autoSpaceDE/>
        <w:autoSpaceDN/>
        <w:adjustRightInd/>
        <w:spacing w:line="240" w:lineRule="auto"/>
        <w:ind w:firstLine="560" w:firstLineChars="20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rPr>
        <w:t>90天（自比选</w:t>
      </w:r>
      <w:r>
        <w:rPr>
          <w:rFonts w:hint="default" w:ascii="Times New Roman" w:hAnsi="Times New Roman" w:eastAsia="方正仿宋_GBK" w:cs="Times New Roman"/>
          <w:color w:val="auto"/>
          <w:sz w:val="28"/>
          <w:szCs w:val="28"/>
          <w:highlight w:val="none"/>
          <w:lang w:eastAsia="zh-CN"/>
        </w:rPr>
        <w:t>响应方</w:t>
      </w:r>
      <w:r>
        <w:rPr>
          <w:rFonts w:hint="default" w:ascii="Times New Roman" w:hAnsi="Times New Roman" w:eastAsia="方正仿宋_GBK" w:cs="Times New Roman"/>
          <w:color w:val="auto"/>
          <w:sz w:val="28"/>
          <w:szCs w:val="28"/>
          <w:highlight w:val="none"/>
        </w:rPr>
        <w:t>提交比选响应文件截止之日起计算）</w:t>
      </w:r>
      <w:r>
        <w:rPr>
          <w:rFonts w:hint="default" w:ascii="Times New Roman" w:hAnsi="Times New Roman" w:eastAsia="方正仿宋_GBK" w:cs="Times New Roman"/>
          <w:color w:val="auto"/>
          <w:sz w:val="28"/>
          <w:szCs w:val="28"/>
          <w:highlight w:val="none"/>
          <w:lang w:eastAsia="zh-CN"/>
        </w:rPr>
        <w:t>。</w:t>
      </w:r>
    </w:p>
    <w:p>
      <w:pPr>
        <w:autoSpaceDE/>
        <w:autoSpaceDN/>
        <w:adjustRightInd/>
        <w:spacing w:line="24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注：比选响应有效期作投标有效期理解。</w:t>
      </w:r>
    </w:p>
    <w:p>
      <w:pPr>
        <w:widowControl/>
        <w:adjustRightInd w:val="0"/>
        <w:snapToGrid w:val="0"/>
        <w:spacing w:line="360" w:lineRule="auto"/>
        <w:ind w:firstLine="551" w:firstLineChars="196"/>
        <w:jc w:val="left"/>
        <w:textAlignment w:val="bottom"/>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color w:val="auto"/>
          <w:sz w:val="28"/>
          <w:szCs w:val="28"/>
          <w:highlight w:val="none"/>
        </w:rPr>
        <w:t>十、比选响应</w:t>
      </w:r>
      <w:r>
        <w:rPr>
          <w:rFonts w:hint="default" w:ascii="Times New Roman" w:hAnsi="Times New Roman" w:eastAsia="方正仿宋_GBK" w:cs="Times New Roman"/>
          <w:b/>
          <w:color w:val="auto"/>
          <w:kern w:val="0"/>
          <w:sz w:val="28"/>
          <w:szCs w:val="28"/>
          <w:highlight w:val="none"/>
        </w:rPr>
        <w:t>文件的编制和提交</w:t>
      </w:r>
    </w:p>
    <w:p>
      <w:pPr>
        <w:autoSpaceDE/>
        <w:autoSpaceDN/>
        <w:adjustRightInd/>
        <w:spacing w:line="240" w:lineRule="auto"/>
        <w:ind w:firstLine="560" w:firstLineChars="200"/>
        <w:rPr>
          <w:rFonts w:hint="default" w:ascii="Times New Roman" w:hAnsi="Times New Roman" w:eastAsia="方正仿宋_GBK" w:cs="Times New Roman"/>
          <w:color w:val="auto"/>
          <w:sz w:val="28"/>
          <w:szCs w:val="28"/>
          <w:highlight w:val="none"/>
          <w:lang w:val="zh-CN"/>
        </w:rPr>
      </w:pPr>
      <w:r>
        <w:rPr>
          <w:rFonts w:ascii="Times New Roman" w:hAnsi="Times New Roman" w:eastAsia="方正仿宋_GBK" w:cs="Times New Roman"/>
          <w:color w:val="auto"/>
          <w:sz w:val="28"/>
          <w:szCs w:val="28"/>
          <w:highlight w:val="none"/>
        </w:rPr>
        <w:t>10</w:t>
      </w:r>
      <w:r>
        <w:rPr>
          <w:rFonts w:hint="default" w:ascii="Times New Roman" w:hAnsi="Times New Roman" w:eastAsia="方正仿宋_GBK" w:cs="Times New Roman"/>
          <w:color w:val="auto"/>
          <w:sz w:val="28"/>
          <w:szCs w:val="28"/>
          <w:highlight w:val="none"/>
          <w:lang w:val="zh-CN"/>
        </w:rPr>
        <w:t>.1</w:t>
      </w:r>
      <w:r>
        <w:rPr>
          <w:rFonts w:hint="default" w:ascii="Times New Roman" w:hAnsi="Times New Roman" w:eastAsia="方正仿宋_GBK" w:cs="Times New Roman"/>
          <w:color w:val="auto"/>
          <w:sz w:val="28"/>
          <w:szCs w:val="28"/>
          <w:highlight w:val="none"/>
        </w:rPr>
        <w:t>比选响应方</w:t>
      </w:r>
      <w:r>
        <w:rPr>
          <w:rFonts w:hint="default" w:ascii="Times New Roman" w:hAnsi="Times New Roman" w:eastAsia="方正仿宋_GBK" w:cs="Times New Roman"/>
          <w:color w:val="auto"/>
          <w:sz w:val="28"/>
          <w:szCs w:val="28"/>
          <w:highlight w:val="none"/>
          <w:lang w:val="zh-CN"/>
        </w:rPr>
        <w:t>应当按照</w:t>
      </w:r>
      <w:r>
        <w:rPr>
          <w:rFonts w:hint="default" w:ascii="Times New Roman" w:hAnsi="Times New Roman" w:eastAsia="方正仿宋_GBK" w:cs="Times New Roman"/>
          <w:color w:val="auto"/>
          <w:sz w:val="28"/>
          <w:szCs w:val="28"/>
          <w:highlight w:val="none"/>
        </w:rPr>
        <w:t>比选</w:t>
      </w:r>
      <w:r>
        <w:rPr>
          <w:rFonts w:hint="default" w:ascii="Times New Roman" w:hAnsi="Times New Roman" w:eastAsia="方正仿宋_GBK" w:cs="Times New Roman"/>
          <w:color w:val="auto"/>
          <w:sz w:val="28"/>
          <w:szCs w:val="28"/>
          <w:highlight w:val="none"/>
          <w:lang w:val="zh-CN"/>
        </w:rPr>
        <w:t>文件的要求编制比选响应文件，比选响应文件应当对</w:t>
      </w:r>
      <w:r>
        <w:rPr>
          <w:rFonts w:hint="default" w:ascii="Times New Roman" w:hAnsi="Times New Roman" w:eastAsia="方正仿宋_GBK" w:cs="Times New Roman"/>
          <w:color w:val="auto"/>
          <w:sz w:val="28"/>
          <w:szCs w:val="28"/>
          <w:highlight w:val="none"/>
        </w:rPr>
        <w:t>比选</w:t>
      </w:r>
      <w:r>
        <w:rPr>
          <w:rFonts w:hint="default" w:ascii="Times New Roman" w:hAnsi="Times New Roman" w:eastAsia="方正仿宋_GBK" w:cs="Times New Roman"/>
          <w:color w:val="auto"/>
          <w:sz w:val="28"/>
          <w:szCs w:val="28"/>
          <w:highlight w:val="none"/>
          <w:lang w:val="zh-CN"/>
        </w:rPr>
        <w:t>文件提出的要求和条件作出实质性应答。</w:t>
      </w:r>
    </w:p>
    <w:p>
      <w:pPr>
        <w:autoSpaceDE/>
        <w:autoSpaceDN/>
        <w:adjustRightInd/>
        <w:spacing w:line="240" w:lineRule="auto"/>
        <w:ind w:firstLine="560" w:firstLineChars="200"/>
        <w:rPr>
          <w:rFonts w:hint="default" w:ascii="Times New Roman" w:hAnsi="Times New Roman" w:eastAsia="方正仿宋_GBK" w:cs="Times New Roman"/>
          <w:color w:val="auto"/>
          <w:sz w:val="28"/>
          <w:szCs w:val="28"/>
          <w:highlight w:val="none"/>
          <w:lang w:val="zh-CN"/>
        </w:rPr>
      </w:pPr>
      <w:r>
        <w:rPr>
          <w:rFonts w:ascii="Times New Roman" w:hAnsi="Times New Roman" w:eastAsia="方正仿宋_GBK" w:cs="Times New Roman"/>
          <w:color w:val="auto"/>
          <w:sz w:val="28"/>
          <w:szCs w:val="28"/>
          <w:highlight w:val="none"/>
        </w:rPr>
        <w:t>10</w:t>
      </w:r>
      <w:r>
        <w:rPr>
          <w:rFonts w:hint="default" w:ascii="Times New Roman" w:hAnsi="Times New Roman" w:eastAsia="方正仿宋_GBK" w:cs="Times New Roman"/>
          <w:color w:val="auto"/>
          <w:sz w:val="28"/>
          <w:szCs w:val="28"/>
          <w:highlight w:val="none"/>
          <w:lang w:val="zh-CN"/>
        </w:rPr>
        <w:t>.2比选响应文件应用A4规格纸编制并装订成册，主要由以下几个部分组成：</w:t>
      </w:r>
    </w:p>
    <w:p>
      <w:pPr>
        <w:autoSpaceDE/>
        <w:autoSpaceDN/>
        <w:adjustRightInd/>
        <w:spacing w:line="240" w:lineRule="auto"/>
        <w:ind w:firstLine="560" w:firstLineChars="200"/>
        <w:rPr>
          <w:rFonts w:hint="default" w:ascii="Times New Roman" w:hAnsi="Times New Roman" w:eastAsia="方正仿宋_GBK" w:cs="Times New Roman"/>
          <w:color w:val="auto"/>
          <w:sz w:val="28"/>
          <w:szCs w:val="28"/>
          <w:highlight w:val="none"/>
          <w:lang w:val="zh-CN"/>
        </w:rPr>
      </w:pPr>
      <w:r>
        <w:rPr>
          <w:rFonts w:ascii="Times New Roman" w:hAnsi="Times New Roman" w:eastAsia="方正仿宋_GBK" w:cs="Times New Roman"/>
          <w:color w:val="auto"/>
          <w:sz w:val="28"/>
          <w:szCs w:val="28"/>
          <w:highlight w:val="none"/>
        </w:rPr>
        <w:t>10</w:t>
      </w:r>
      <w:r>
        <w:rPr>
          <w:rFonts w:hint="default" w:ascii="Times New Roman" w:hAnsi="Times New Roman" w:eastAsia="方正仿宋_GBK" w:cs="Times New Roman"/>
          <w:color w:val="auto"/>
          <w:sz w:val="28"/>
          <w:szCs w:val="28"/>
          <w:highlight w:val="none"/>
          <w:lang w:val="zh-CN"/>
        </w:rPr>
        <w:t>.2.1</w:t>
      </w:r>
      <w:r>
        <w:rPr>
          <w:rFonts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val="zh-CN"/>
        </w:rPr>
        <w:t>封面。</w:t>
      </w:r>
    </w:p>
    <w:p>
      <w:pPr>
        <w:autoSpaceDE/>
        <w:autoSpaceDN/>
        <w:adjustRightInd/>
        <w:spacing w:line="240" w:lineRule="auto"/>
        <w:ind w:firstLine="560" w:firstLineChars="200"/>
        <w:rPr>
          <w:rFonts w:hint="default" w:ascii="Times New Roman" w:hAnsi="Times New Roman" w:eastAsia="方正仿宋_GBK" w:cs="Times New Roman"/>
          <w:color w:val="auto"/>
          <w:sz w:val="28"/>
          <w:szCs w:val="28"/>
          <w:highlight w:val="none"/>
          <w:lang w:val="zh-CN"/>
        </w:rPr>
      </w:pPr>
      <w:r>
        <w:rPr>
          <w:rFonts w:ascii="Times New Roman" w:hAnsi="Times New Roman" w:eastAsia="方正仿宋_GBK" w:cs="Times New Roman"/>
          <w:color w:val="auto"/>
          <w:sz w:val="28"/>
          <w:szCs w:val="28"/>
          <w:highlight w:val="none"/>
        </w:rPr>
        <w:t>10</w:t>
      </w:r>
      <w:r>
        <w:rPr>
          <w:rFonts w:hint="default" w:ascii="Times New Roman" w:hAnsi="Times New Roman" w:eastAsia="方正仿宋_GBK" w:cs="Times New Roman"/>
          <w:color w:val="auto"/>
          <w:sz w:val="28"/>
          <w:szCs w:val="28"/>
          <w:highlight w:val="none"/>
          <w:lang w:val="zh-CN"/>
        </w:rPr>
        <w:t>.2.2</w:t>
      </w:r>
      <w:r>
        <w:rPr>
          <w:rFonts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val="zh-CN"/>
        </w:rPr>
        <w:t>加盖公章的报价函及声明（格式按附件</w:t>
      </w:r>
      <w:r>
        <w:rPr>
          <w:rFonts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zh-CN"/>
        </w:rPr>
        <w:t>）。</w:t>
      </w:r>
    </w:p>
    <w:p>
      <w:pPr>
        <w:autoSpaceDE/>
        <w:autoSpaceDN/>
        <w:adjustRightInd/>
        <w:spacing w:line="240" w:lineRule="auto"/>
        <w:ind w:firstLine="560" w:firstLineChars="200"/>
        <w:rPr>
          <w:rFonts w:hint="default" w:ascii="Times New Roman" w:hAnsi="Times New Roman" w:eastAsia="方正仿宋_GBK" w:cs="Times New Roman"/>
          <w:color w:val="auto"/>
          <w:sz w:val="28"/>
          <w:szCs w:val="28"/>
          <w:highlight w:val="none"/>
          <w:lang w:val="zh-CN"/>
        </w:rPr>
      </w:pPr>
      <w:r>
        <w:rPr>
          <w:rFonts w:ascii="Times New Roman" w:hAnsi="Times New Roman" w:eastAsia="方正仿宋_GBK" w:cs="Times New Roman"/>
          <w:color w:val="auto"/>
          <w:sz w:val="28"/>
          <w:szCs w:val="28"/>
          <w:highlight w:val="none"/>
        </w:rPr>
        <w:t>10</w:t>
      </w:r>
      <w:r>
        <w:rPr>
          <w:rFonts w:hint="default" w:ascii="Times New Roman" w:hAnsi="Times New Roman" w:eastAsia="方正仿宋_GBK" w:cs="Times New Roman"/>
          <w:color w:val="auto"/>
          <w:sz w:val="28"/>
          <w:szCs w:val="28"/>
          <w:highlight w:val="none"/>
          <w:lang w:val="zh-CN"/>
        </w:rPr>
        <w:t>.2.</w:t>
      </w:r>
      <w:r>
        <w:rPr>
          <w:rFonts w:ascii="Times New Roman" w:hAnsi="Times New Roman" w:eastAsia="方正仿宋_GBK" w:cs="Times New Roman"/>
          <w:color w:val="auto"/>
          <w:sz w:val="28"/>
          <w:szCs w:val="28"/>
          <w:highlight w:val="none"/>
        </w:rPr>
        <w:t xml:space="preserve">3 </w:t>
      </w:r>
      <w:r>
        <w:rPr>
          <w:rFonts w:hint="default" w:ascii="Times New Roman" w:hAnsi="Times New Roman" w:eastAsia="方正仿宋_GBK" w:cs="Times New Roman"/>
          <w:color w:val="auto"/>
          <w:sz w:val="28"/>
          <w:szCs w:val="28"/>
          <w:highlight w:val="none"/>
          <w:lang w:val="zh-CN"/>
        </w:rPr>
        <w:t>报价部分。比选响应方应按照</w:t>
      </w:r>
      <w:r>
        <w:rPr>
          <w:rFonts w:hint="default" w:ascii="Times New Roman" w:hAnsi="Times New Roman" w:eastAsia="方正仿宋_GBK" w:cs="Times New Roman"/>
          <w:color w:val="auto"/>
          <w:sz w:val="28"/>
          <w:szCs w:val="28"/>
          <w:highlight w:val="none"/>
        </w:rPr>
        <w:t>比选</w:t>
      </w:r>
      <w:r>
        <w:rPr>
          <w:rFonts w:hint="default" w:ascii="Times New Roman" w:hAnsi="Times New Roman" w:eastAsia="方正仿宋_GBK" w:cs="Times New Roman"/>
          <w:color w:val="auto"/>
          <w:sz w:val="28"/>
          <w:szCs w:val="28"/>
          <w:highlight w:val="none"/>
          <w:lang w:val="zh-CN"/>
        </w:rPr>
        <w:t>文件要求报出拟提供货物的规格、单价、总价等详细内容，各项报价应包括</w:t>
      </w:r>
      <w:r>
        <w:rPr>
          <w:rFonts w:hint="default" w:ascii="Times New Roman" w:hAnsi="Times New Roman" w:eastAsia="方正仿宋_GBK" w:cs="Times New Roman"/>
          <w:color w:val="auto"/>
          <w:sz w:val="28"/>
          <w:szCs w:val="28"/>
          <w:highlight w:val="none"/>
          <w:lang w:val="zh-CN" w:eastAsia="zh-CN"/>
        </w:rPr>
        <w:t>所有货款、标准附件、备品备件、包装、运输、安装、维修、</w:t>
      </w:r>
      <w:r>
        <w:rPr>
          <w:rFonts w:hint="default" w:ascii="Times New Roman" w:hAnsi="Times New Roman" w:eastAsia="方正仿宋_GBK" w:cs="Times New Roman"/>
          <w:color w:val="auto"/>
          <w:sz w:val="28"/>
          <w:szCs w:val="28"/>
          <w:highlight w:val="none"/>
          <w:lang w:val="en-US" w:eastAsia="zh-CN"/>
        </w:rPr>
        <w:t>证件办理费</w:t>
      </w:r>
      <w:r>
        <w:rPr>
          <w:rFonts w:hint="default" w:ascii="Times New Roman" w:hAnsi="Times New Roman" w:eastAsia="方正仿宋_GBK" w:cs="Times New Roman"/>
          <w:color w:val="auto"/>
          <w:sz w:val="28"/>
          <w:szCs w:val="28"/>
          <w:highlight w:val="none"/>
          <w:lang w:val="zh-CN" w:eastAsia="zh-CN"/>
        </w:rPr>
        <w:t>等一切费用，</w:t>
      </w:r>
      <w:r>
        <w:rPr>
          <w:rFonts w:hint="default" w:ascii="Times New Roman" w:hAnsi="Times New Roman" w:eastAsia="方正仿宋_GBK" w:cs="Times New Roman"/>
          <w:color w:val="auto"/>
          <w:sz w:val="28"/>
          <w:szCs w:val="28"/>
          <w:highlight w:val="none"/>
          <w:lang w:val="zh-CN"/>
        </w:rPr>
        <w:t>报价为不含税报价，增值税税率单列。</w:t>
      </w:r>
    </w:p>
    <w:p>
      <w:pPr>
        <w:ind w:firstLine="560" w:firstLineChars="200"/>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10.2.4 技术部分。主要包括采购方案、运输方式等。如果提供的材料和服务与比选文件要求有偏差，必须详细说明。须经评审委员会评定许可，才能作为比选响应方实质性响应。(表格自制)</w:t>
      </w:r>
    </w:p>
    <w:p>
      <w:pPr>
        <w:ind w:firstLine="560" w:firstLineChars="200"/>
        <w:rPr>
          <w:rFonts w:hint="default" w:ascii="Times New Roman" w:hAnsi="Times New Roman" w:eastAsia="方正仿宋_GBK" w:cs="Times New Roman"/>
          <w:color w:val="auto"/>
          <w:sz w:val="28"/>
          <w:szCs w:val="28"/>
          <w:highlight w:val="none"/>
          <w:lang w:val="zh-CN" w:eastAsia="zh-CN"/>
        </w:rPr>
      </w:pPr>
      <w:r>
        <w:rPr>
          <w:rFonts w:ascii="Times New Roman" w:hAnsi="Times New Roman" w:eastAsia="方正仿宋_GBK" w:cs="Times New Roman"/>
          <w:color w:val="auto"/>
          <w:sz w:val="28"/>
          <w:szCs w:val="28"/>
          <w:highlight w:val="none"/>
        </w:rPr>
        <w:t>10</w:t>
      </w:r>
      <w:r>
        <w:rPr>
          <w:rFonts w:hint="default" w:ascii="Times New Roman" w:hAnsi="Times New Roman" w:eastAsia="方正仿宋_GBK" w:cs="Times New Roman"/>
          <w:color w:val="auto"/>
          <w:sz w:val="28"/>
          <w:szCs w:val="28"/>
          <w:highlight w:val="none"/>
          <w:lang w:val="zh-CN"/>
        </w:rPr>
        <w:t>.2.5</w:t>
      </w:r>
      <w:r>
        <w:rPr>
          <w:rFonts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val="zh-CN"/>
        </w:rPr>
        <w:t>商务部分。主要包括营业执照（复印件加盖鲜章）</w:t>
      </w:r>
      <w:r>
        <w:rPr>
          <w:rFonts w:hint="default"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zh-CN"/>
        </w:rPr>
        <w:t>不转包、分包承诺函（原件加盖鲜章）；</w:t>
      </w:r>
      <w:r>
        <w:rPr>
          <w:rFonts w:hint="default" w:ascii="Times New Roman" w:hAnsi="Times New Roman" w:eastAsia="方正仿宋_GBK" w:cs="Times New Roman"/>
          <w:color w:val="auto"/>
          <w:sz w:val="28"/>
          <w:szCs w:val="28"/>
          <w:highlight w:val="none"/>
          <w:lang w:val="en-US" w:eastAsia="zh-CN"/>
        </w:rPr>
        <w:t>提供开具增值税专用发票承诺函或相关证明；</w:t>
      </w:r>
      <w:r>
        <w:rPr>
          <w:rFonts w:hint="default" w:ascii="Times New Roman" w:hAnsi="Times New Roman" w:eastAsia="方正仿宋_GBK" w:cs="Times New Roman"/>
          <w:color w:val="auto"/>
          <w:sz w:val="28"/>
          <w:szCs w:val="28"/>
          <w:highlight w:val="none"/>
          <w:lang w:val="zh-CN" w:eastAsia="zh-CN"/>
        </w:rPr>
        <w:t>法定代表人身份证明（附件</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val="zh-CN" w:eastAsia="zh-CN"/>
        </w:rPr>
        <w:t>）</w:t>
      </w:r>
      <w:r>
        <w:rPr>
          <w:rFonts w:hint="default" w:ascii="Times New Roman" w:hAnsi="Times New Roman" w:eastAsia="方正仿宋_GBK" w:cs="Times New Roman"/>
          <w:color w:val="auto"/>
          <w:sz w:val="28"/>
          <w:szCs w:val="28"/>
          <w:highlight w:val="none"/>
          <w:lang w:val="zh-CN"/>
        </w:rPr>
        <w:t>、法定代表人授权书</w:t>
      </w:r>
      <w:r>
        <w:rPr>
          <w:rFonts w:hint="default" w:ascii="Times New Roman" w:hAnsi="Times New Roman" w:eastAsia="方正仿宋_GBK" w:cs="Times New Roman"/>
          <w:color w:val="auto"/>
          <w:sz w:val="28"/>
          <w:szCs w:val="28"/>
          <w:highlight w:val="none"/>
          <w:lang w:val="zh-CN" w:eastAsia="zh-CN"/>
        </w:rPr>
        <w:t>（附件</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zh-CN" w:eastAsia="zh-CN"/>
        </w:rPr>
        <w:t>）</w:t>
      </w:r>
      <w:r>
        <w:rPr>
          <w:rFonts w:hint="default" w:ascii="Times New Roman" w:hAnsi="Times New Roman" w:eastAsia="方正仿宋_GBK" w:cs="Times New Roman"/>
          <w:color w:val="auto"/>
          <w:sz w:val="28"/>
          <w:szCs w:val="28"/>
          <w:highlight w:val="none"/>
          <w:lang w:val="zh-CN"/>
        </w:rPr>
        <w:t>等。</w:t>
      </w:r>
      <w:r>
        <w:rPr>
          <w:rFonts w:hint="default" w:ascii="Times New Roman" w:hAnsi="Times New Roman" w:eastAsia="方正仿宋_GBK" w:cs="Times New Roman"/>
          <w:color w:val="auto"/>
          <w:sz w:val="28"/>
          <w:szCs w:val="28"/>
          <w:highlight w:val="none"/>
          <w:lang w:val="en-US" w:eastAsia="zh-CN"/>
        </w:rPr>
        <w:t xml:space="preserve"> </w:t>
      </w:r>
    </w:p>
    <w:p>
      <w:pPr>
        <w:autoSpaceDE/>
        <w:autoSpaceDN/>
        <w:adjustRightInd/>
        <w:spacing w:line="240" w:lineRule="auto"/>
        <w:ind w:firstLine="560" w:firstLineChars="200"/>
        <w:rPr>
          <w:rFonts w:ascii="Times New Roman" w:hAnsi="Times New Roman" w:eastAsia="方正仿宋_GBK" w:cs="Times New Roman"/>
          <w:b/>
          <w:bCs/>
          <w:color w:val="auto"/>
          <w:sz w:val="28"/>
          <w:szCs w:val="28"/>
          <w:highlight w:val="none"/>
          <w:u w:val="single"/>
          <w:lang w:val="zh-CN"/>
        </w:rPr>
      </w:pPr>
      <w:r>
        <w:rPr>
          <w:rFonts w:ascii="Times New Roman" w:hAnsi="Times New Roman" w:eastAsia="方正仿宋_GBK" w:cs="Times New Roman"/>
          <w:color w:val="auto"/>
          <w:sz w:val="28"/>
          <w:szCs w:val="28"/>
          <w:highlight w:val="none"/>
        </w:rPr>
        <w:t>10</w:t>
      </w:r>
      <w:r>
        <w:rPr>
          <w:rFonts w:hint="default" w:ascii="Times New Roman" w:hAnsi="Times New Roman" w:eastAsia="方正仿宋_GBK" w:cs="Times New Roman"/>
          <w:color w:val="auto"/>
          <w:sz w:val="28"/>
          <w:szCs w:val="28"/>
          <w:highlight w:val="none"/>
          <w:lang w:val="zh-CN"/>
        </w:rPr>
        <w:t>.2.6</w:t>
      </w:r>
      <w:r>
        <w:rPr>
          <w:rFonts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val="zh-CN"/>
        </w:rPr>
        <w:t>比选响应文件应合并装订成册，</w:t>
      </w:r>
      <w:r>
        <w:rPr>
          <w:rFonts w:hint="default" w:ascii="Times New Roman" w:hAnsi="Times New Roman" w:eastAsia="方正仿宋_GBK" w:cs="Times New Roman"/>
          <w:b/>
          <w:bCs/>
          <w:color w:val="auto"/>
          <w:sz w:val="28"/>
          <w:szCs w:val="28"/>
          <w:highlight w:val="none"/>
          <w:u w:val="single"/>
          <w:lang w:val="zh-CN"/>
        </w:rPr>
        <w:t>纸质文件一式</w:t>
      </w:r>
      <w:r>
        <w:rPr>
          <w:rFonts w:hint="default" w:ascii="Times New Roman" w:hAnsi="Times New Roman" w:eastAsia="方正仿宋_GBK" w:cs="Times New Roman"/>
          <w:b/>
          <w:bCs/>
          <w:color w:val="auto"/>
          <w:sz w:val="28"/>
          <w:szCs w:val="28"/>
          <w:highlight w:val="none"/>
          <w:u w:val="single"/>
          <w:lang w:val="en-US" w:eastAsia="zh-CN"/>
        </w:rPr>
        <w:t>2</w:t>
      </w:r>
      <w:r>
        <w:rPr>
          <w:rFonts w:hint="default" w:ascii="Times New Roman" w:hAnsi="Times New Roman" w:eastAsia="方正仿宋_GBK" w:cs="Times New Roman"/>
          <w:b/>
          <w:bCs/>
          <w:color w:val="auto"/>
          <w:sz w:val="28"/>
          <w:szCs w:val="28"/>
          <w:highlight w:val="none"/>
          <w:u w:val="single"/>
          <w:lang w:val="zh-CN"/>
        </w:rPr>
        <w:t>份，其中正本</w:t>
      </w:r>
      <w:r>
        <w:rPr>
          <w:rFonts w:ascii="Times New Roman" w:hAnsi="Times New Roman" w:eastAsia="方正仿宋_GBK" w:cs="Times New Roman"/>
          <w:b/>
          <w:bCs/>
          <w:color w:val="auto"/>
          <w:sz w:val="28"/>
          <w:szCs w:val="28"/>
          <w:highlight w:val="none"/>
          <w:u w:val="single"/>
          <w:lang w:val="zh-CN"/>
        </w:rPr>
        <w:t>1</w:t>
      </w:r>
      <w:r>
        <w:rPr>
          <w:rFonts w:hint="default" w:ascii="Times New Roman" w:hAnsi="Times New Roman" w:eastAsia="方正仿宋_GBK" w:cs="Times New Roman"/>
          <w:b/>
          <w:bCs/>
          <w:color w:val="auto"/>
          <w:sz w:val="28"/>
          <w:szCs w:val="28"/>
          <w:highlight w:val="none"/>
          <w:u w:val="single"/>
          <w:lang w:val="zh-CN"/>
        </w:rPr>
        <w:t>份，副本</w:t>
      </w:r>
      <w:r>
        <w:rPr>
          <w:rFonts w:hint="default" w:ascii="Times New Roman" w:hAnsi="Times New Roman" w:eastAsia="方正仿宋_GBK" w:cs="Times New Roman"/>
          <w:b/>
          <w:bCs/>
          <w:color w:val="auto"/>
          <w:sz w:val="28"/>
          <w:szCs w:val="28"/>
          <w:highlight w:val="none"/>
          <w:u w:val="single"/>
          <w:lang w:val="en-US" w:eastAsia="zh-CN"/>
        </w:rPr>
        <w:t>1</w:t>
      </w:r>
      <w:r>
        <w:rPr>
          <w:rFonts w:hint="default" w:ascii="Times New Roman" w:hAnsi="Times New Roman" w:eastAsia="方正仿宋_GBK" w:cs="Times New Roman"/>
          <w:b/>
          <w:bCs/>
          <w:color w:val="auto"/>
          <w:sz w:val="28"/>
          <w:szCs w:val="28"/>
          <w:highlight w:val="none"/>
          <w:u w:val="single"/>
          <w:lang w:val="zh-CN"/>
        </w:rPr>
        <w:t>份。</w:t>
      </w:r>
    </w:p>
    <w:p>
      <w:pPr>
        <w:autoSpaceDE w:val="0"/>
        <w:autoSpaceDN w:val="0"/>
        <w:adjustRightInd w:val="0"/>
        <w:spacing w:line="360" w:lineRule="auto"/>
        <w:ind w:firstLine="551" w:firstLineChars="196"/>
        <w:rPr>
          <w:rFonts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lang w:val="zh-CN"/>
        </w:rPr>
        <w:t>十一、比选响应文件作废条款</w:t>
      </w:r>
    </w:p>
    <w:p>
      <w:pPr>
        <w:widowControl/>
        <w:autoSpaceDE/>
        <w:autoSpaceDN/>
        <w:adjustRightInd/>
        <w:spacing w:line="360" w:lineRule="auto"/>
        <w:ind w:firstLine="560" w:firstLineChars="200"/>
        <w:jc w:val="left"/>
        <w:rPr>
          <w:rFonts w:hint="default" w:ascii="Times New Roman" w:hAnsi="Times New Roman" w:eastAsia="方正仿宋_GBK" w:cs="Times New Roman"/>
          <w:bCs w:val="0"/>
          <w:color w:val="auto"/>
          <w:sz w:val="28"/>
          <w:szCs w:val="28"/>
          <w:highlight w:val="none"/>
          <w:lang w:val="en-GB"/>
        </w:rPr>
      </w:pPr>
      <w:r>
        <w:rPr>
          <w:rFonts w:hint="default" w:ascii="Times New Roman" w:hAnsi="Times New Roman" w:eastAsia="方正仿宋_GBK" w:cs="Times New Roman"/>
          <w:color w:val="auto"/>
          <w:sz w:val="28"/>
          <w:szCs w:val="28"/>
          <w:highlight w:val="none"/>
          <w:lang w:val="en-GB" w:eastAsia="zh-CN"/>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en-GB"/>
        </w:rPr>
        <w:t>.1</w:t>
      </w:r>
      <w:r>
        <w:rPr>
          <w:rFonts w:hint="default" w:ascii="Times New Roman" w:hAnsi="Times New Roman" w:eastAsia="方正仿宋_GBK" w:cs="Times New Roman"/>
          <w:bCs w:val="0"/>
          <w:color w:val="auto"/>
          <w:sz w:val="28"/>
          <w:szCs w:val="28"/>
          <w:highlight w:val="none"/>
          <w:lang w:val="en-GB" w:eastAsia="zh-CN"/>
        </w:rPr>
        <w:t xml:space="preserve"> </w:t>
      </w:r>
      <w:r>
        <w:rPr>
          <w:rFonts w:hint="default" w:ascii="Times New Roman" w:hAnsi="Times New Roman" w:eastAsia="方正仿宋_GBK" w:cs="Times New Roman"/>
          <w:bCs w:val="0"/>
          <w:color w:val="auto"/>
          <w:sz w:val="28"/>
          <w:szCs w:val="28"/>
          <w:highlight w:val="none"/>
          <w:lang w:val="en-GB"/>
        </w:rPr>
        <w:t>递交比选响应文件截止时间前，比选响应</w:t>
      </w:r>
      <w:r>
        <w:rPr>
          <w:rFonts w:hint="default" w:ascii="Times New Roman" w:hAnsi="Times New Roman" w:eastAsia="方正仿宋_GBK" w:cs="Times New Roman"/>
          <w:bCs w:val="0"/>
          <w:color w:val="auto"/>
          <w:sz w:val="28"/>
          <w:szCs w:val="28"/>
          <w:highlight w:val="none"/>
          <w:lang w:val="en-GB" w:eastAsia="zh-CN"/>
        </w:rPr>
        <w:t>方</w:t>
      </w:r>
      <w:r>
        <w:rPr>
          <w:rFonts w:hint="default" w:ascii="Times New Roman" w:hAnsi="Times New Roman" w:eastAsia="方正仿宋_GBK" w:cs="Times New Roman"/>
          <w:bCs w:val="0"/>
          <w:color w:val="auto"/>
          <w:sz w:val="28"/>
          <w:szCs w:val="28"/>
          <w:highlight w:val="none"/>
          <w:lang w:val="en-GB"/>
        </w:rPr>
        <w:t>可对所递交的比选响应文件予以补充、修改或者撤回，并书面通知</w:t>
      </w:r>
      <w:r>
        <w:rPr>
          <w:rFonts w:hint="default" w:ascii="Times New Roman" w:hAnsi="Times New Roman" w:eastAsia="方正仿宋_GBK" w:cs="Times New Roman"/>
          <w:bCs w:val="0"/>
          <w:color w:val="auto"/>
          <w:sz w:val="28"/>
          <w:szCs w:val="28"/>
          <w:highlight w:val="none"/>
          <w:lang w:val="en-GB" w:eastAsia="zh-CN"/>
        </w:rPr>
        <w:t>采购人，</w:t>
      </w:r>
      <w:r>
        <w:rPr>
          <w:rFonts w:hint="default" w:ascii="Times New Roman" w:hAnsi="Times New Roman" w:eastAsia="方正仿宋_GBK" w:cs="Times New Roman"/>
          <w:bCs w:val="0"/>
          <w:color w:val="auto"/>
          <w:sz w:val="28"/>
          <w:szCs w:val="28"/>
          <w:highlight w:val="none"/>
          <w:lang w:val="en-GB"/>
        </w:rPr>
        <w:t>比选响应</w:t>
      </w:r>
      <w:r>
        <w:rPr>
          <w:rFonts w:hint="default" w:ascii="Times New Roman" w:hAnsi="Times New Roman" w:eastAsia="方正仿宋_GBK" w:cs="Times New Roman"/>
          <w:bCs w:val="0"/>
          <w:color w:val="auto"/>
          <w:sz w:val="28"/>
          <w:szCs w:val="28"/>
          <w:highlight w:val="none"/>
          <w:lang w:val="en-GB" w:eastAsia="zh-CN"/>
        </w:rPr>
        <w:t>方</w:t>
      </w:r>
      <w:r>
        <w:rPr>
          <w:rFonts w:hint="default" w:ascii="Times New Roman" w:hAnsi="Times New Roman" w:eastAsia="方正仿宋_GBK" w:cs="Times New Roman"/>
          <w:bCs w:val="0"/>
          <w:color w:val="auto"/>
          <w:sz w:val="28"/>
          <w:szCs w:val="28"/>
          <w:highlight w:val="none"/>
          <w:lang w:val="en-GB"/>
        </w:rPr>
        <w:t>补充、修改的内容为比选响应文件的组成部分。</w:t>
      </w:r>
    </w:p>
    <w:p>
      <w:pPr>
        <w:widowControl/>
        <w:autoSpaceDE/>
        <w:autoSpaceDN/>
        <w:adjustRightInd/>
        <w:spacing w:line="360" w:lineRule="auto"/>
        <w:ind w:firstLine="560" w:firstLineChars="200"/>
        <w:jc w:val="left"/>
        <w:rPr>
          <w:rFonts w:hint="default" w:ascii="Times New Roman" w:hAnsi="Times New Roman" w:eastAsia="方正仿宋_GBK" w:cs="Times New Roman"/>
          <w:bCs w:val="0"/>
          <w:color w:val="auto"/>
          <w:sz w:val="28"/>
          <w:szCs w:val="28"/>
          <w:highlight w:val="none"/>
          <w:lang w:val="en-GB"/>
        </w:rPr>
      </w:pPr>
      <w:r>
        <w:rPr>
          <w:rFonts w:hint="default" w:ascii="Times New Roman" w:hAnsi="Times New Roman" w:eastAsia="方正仿宋_GBK" w:cs="Times New Roman"/>
          <w:bCs w:val="0"/>
          <w:color w:val="auto"/>
          <w:sz w:val="28"/>
          <w:szCs w:val="28"/>
          <w:highlight w:val="none"/>
          <w:lang w:val="en-GB" w:eastAsia="zh-CN"/>
        </w:rPr>
        <w:t>1</w:t>
      </w:r>
      <w:r>
        <w:rPr>
          <w:rFonts w:hint="default" w:ascii="Times New Roman" w:hAnsi="Times New Roman" w:eastAsia="方正仿宋_GBK" w:cs="Times New Roman"/>
          <w:bCs w:val="0"/>
          <w:color w:val="auto"/>
          <w:sz w:val="28"/>
          <w:szCs w:val="28"/>
          <w:highlight w:val="none"/>
          <w:lang w:val="en-US" w:eastAsia="zh-CN"/>
        </w:rPr>
        <w:t>1</w:t>
      </w:r>
      <w:r>
        <w:rPr>
          <w:rFonts w:hint="default" w:ascii="Times New Roman" w:hAnsi="Times New Roman" w:eastAsia="方正仿宋_GBK" w:cs="Times New Roman"/>
          <w:bCs w:val="0"/>
          <w:color w:val="auto"/>
          <w:sz w:val="28"/>
          <w:szCs w:val="28"/>
          <w:highlight w:val="none"/>
          <w:lang w:val="en-GB" w:eastAsia="zh-CN"/>
        </w:rPr>
        <w:t>.</w:t>
      </w:r>
      <w:r>
        <w:rPr>
          <w:rFonts w:hint="eastAsia" w:eastAsia="方正仿宋_GBK" w:cs="Times New Roman"/>
          <w:bCs w:val="0"/>
          <w:color w:val="auto"/>
          <w:sz w:val="28"/>
          <w:szCs w:val="28"/>
          <w:highlight w:val="none"/>
          <w:lang w:val="en-US" w:eastAsia="zh-CN"/>
        </w:rPr>
        <w:t>2</w:t>
      </w:r>
      <w:r>
        <w:rPr>
          <w:rFonts w:hint="default" w:ascii="Times New Roman" w:hAnsi="Times New Roman" w:eastAsia="方正仿宋_GBK" w:cs="Times New Roman"/>
          <w:bCs w:val="0"/>
          <w:color w:val="auto"/>
          <w:sz w:val="28"/>
          <w:szCs w:val="28"/>
          <w:highlight w:val="none"/>
          <w:lang w:val="en-GB" w:eastAsia="zh-CN"/>
        </w:rPr>
        <w:t xml:space="preserve"> </w:t>
      </w:r>
      <w:r>
        <w:rPr>
          <w:rFonts w:hint="default" w:ascii="Times New Roman" w:hAnsi="Times New Roman" w:eastAsia="方正仿宋_GBK" w:cs="Times New Roman"/>
          <w:bCs w:val="0"/>
          <w:color w:val="auto"/>
          <w:sz w:val="28"/>
          <w:szCs w:val="28"/>
          <w:highlight w:val="none"/>
          <w:lang w:val="en-GB"/>
        </w:rPr>
        <w:t>以下情况，可拒绝接受比选响应文件：</w:t>
      </w:r>
    </w:p>
    <w:p>
      <w:pPr>
        <w:widowControl/>
        <w:autoSpaceDE/>
        <w:autoSpaceDN/>
        <w:adjustRightInd/>
        <w:spacing w:line="360" w:lineRule="auto"/>
        <w:ind w:firstLine="560" w:firstLineChars="200"/>
        <w:jc w:val="left"/>
        <w:rPr>
          <w:rFonts w:hint="default" w:ascii="Times New Roman" w:hAnsi="Times New Roman" w:eastAsia="方正仿宋_GBK" w:cs="Times New Roman"/>
          <w:bCs w:val="0"/>
          <w:color w:val="auto"/>
          <w:sz w:val="28"/>
          <w:szCs w:val="28"/>
          <w:highlight w:val="none"/>
          <w:lang w:val="en-GB"/>
        </w:rPr>
      </w:pPr>
      <w:r>
        <w:rPr>
          <w:rFonts w:hint="default" w:ascii="Times New Roman" w:hAnsi="Times New Roman" w:eastAsia="方正仿宋_GBK" w:cs="Times New Roman"/>
          <w:bCs w:val="0"/>
          <w:color w:val="auto"/>
          <w:sz w:val="28"/>
          <w:szCs w:val="28"/>
          <w:highlight w:val="none"/>
          <w:lang w:val="en-GB" w:eastAsia="zh-CN"/>
        </w:rPr>
        <w:t>1</w:t>
      </w:r>
      <w:r>
        <w:rPr>
          <w:rFonts w:hint="default" w:ascii="Times New Roman" w:hAnsi="Times New Roman" w:eastAsia="方正仿宋_GBK" w:cs="Times New Roman"/>
          <w:bCs w:val="0"/>
          <w:color w:val="auto"/>
          <w:sz w:val="28"/>
          <w:szCs w:val="28"/>
          <w:highlight w:val="none"/>
          <w:lang w:val="en-US" w:eastAsia="zh-CN"/>
        </w:rPr>
        <w:t>1</w:t>
      </w:r>
      <w:r>
        <w:rPr>
          <w:rFonts w:hint="default" w:ascii="Times New Roman" w:hAnsi="Times New Roman" w:eastAsia="方正仿宋_GBK" w:cs="Times New Roman"/>
          <w:bCs w:val="0"/>
          <w:color w:val="auto"/>
          <w:sz w:val="28"/>
          <w:szCs w:val="28"/>
          <w:highlight w:val="none"/>
          <w:lang w:val="en-GB" w:eastAsia="zh-CN"/>
        </w:rPr>
        <w:t>.</w:t>
      </w:r>
      <w:r>
        <w:rPr>
          <w:rFonts w:hint="eastAsia" w:eastAsia="方正仿宋_GBK" w:cs="Times New Roman"/>
          <w:bCs w:val="0"/>
          <w:color w:val="auto"/>
          <w:sz w:val="28"/>
          <w:szCs w:val="28"/>
          <w:highlight w:val="none"/>
          <w:lang w:val="en-US" w:eastAsia="zh-CN"/>
        </w:rPr>
        <w:t>2</w:t>
      </w:r>
      <w:r>
        <w:rPr>
          <w:rFonts w:hint="default" w:ascii="Times New Roman" w:hAnsi="Times New Roman" w:eastAsia="方正仿宋_GBK" w:cs="Times New Roman"/>
          <w:bCs w:val="0"/>
          <w:color w:val="auto"/>
          <w:sz w:val="28"/>
          <w:szCs w:val="28"/>
          <w:highlight w:val="none"/>
          <w:lang w:val="en-GB" w:eastAsia="zh-CN"/>
        </w:rPr>
        <w:t xml:space="preserve">.1 </w:t>
      </w:r>
      <w:r>
        <w:rPr>
          <w:rFonts w:hint="default" w:ascii="Times New Roman" w:hAnsi="Times New Roman" w:eastAsia="方正仿宋_GBK" w:cs="Times New Roman"/>
          <w:bCs w:val="0"/>
          <w:color w:val="auto"/>
          <w:sz w:val="28"/>
          <w:szCs w:val="28"/>
          <w:highlight w:val="none"/>
          <w:lang w:val="en-GB"/>
        </w:rPr>
        <w:t>超过递交比选响应文件截止时间后送达的比选响应文件。</w:t>
      </w:r>
    </w:p>
    <w:p>
      <w:pPr>
        <w:widowControl/>
        <w:autoSpaceDE/>
        <w:autoSpaceDN/>
        <w:adjustRightInd/>
        <w:snapToGrid/>
        <w:spacing w:line="360" w:lineRule="auto"/>
        <w:ind w:firstLine="560" w:firstLineChars="200"/>
        <w:jc w:val="left"/>
        <w:rPr>
          <w:rFonts w:hint="default" w:ascii="Times New Roman" w:hAnsi="Times New Roman" w:eastAsia="方正仿宋_GBK" w:cs="Times New Roman"/>
          <w:bCs w:val="0"/>
          <w:color w:val="auto"/>
          <w:sz w:val="28"/>
          <w:szCs w:val="28"/>
          <w:highlight w:val="none"/>
          <w:lang w:val="en-GB"/>
        </w:rPr>
      </w:pPr>
      <w:r>
        <w:rPr>
          <w:rFonts w:hint="default" w:ascii="Times New Roman" w:hAnsi="Times New Roman" w:eastAsia="方正仿宋_GBK" w:cs="Times New Roman"/>
          <w:bCs w:val="0"/>
          <w:color w:val="auto"/>
          <w:sz w:val="28"/>
          <w:szCs w:val="28"/>
          <w:highlight w:val="none"/>
          <w:lang w:val="en-GB" w:eastAsia="zh-CN"/>
        </w:rPr>
        <w:t>1</w:t>
      </w:r>
      <w:r>
        <w:rPr>
          <w:rFonts w:hint="default" w:ascii="Times New Roman" w:hAnsi="Times New Roman" w:eastAsia="方正仿宋_GBK" w:cs="Times New Roman"/>
          <w:bCs w:val="0"/>
          <w:color w:val="auto"/>
          <w:sz w:val="28"/>
          <w:szCs w:val="28"/>
          <w:highlight w:val="none"/>
          <w:lang w:val="en-US" w:eastAsia="zh-CN"/>
        </w:rPr>
        <w:t>1</w:t>
      </w:r>
      <w:r>
        <w:rPr>
          <w:rFonts w:hint="default" w:ascii="Times New Roman" w:hAnsi="Times New Roman" w:eastAsia="方正仿宋_GBK" w:cs="Times New Roman"/>
          <w:bCs w:val="0"/>
          <w:color w:val="auto"/>
          <w:sz w:val="28"/>
          <w:szCs w:val="28"/>
          <w:highlight w:val="none"/>
          <w:lang w:val="en-GB" w:eastAsia="zh-CN"/>
        </w:rPr>
        <w:t>.</w:t>
      </w:r>
      <w:r>
        <w:rPr>
          <w:rFonts w:hint="eastAsia" w:eastAsia="方正仿宋_GBK" w:cs="Times New Roman"/>
          <w:bCs w:val="0"/>
          <w:color w:val="auto"/>
          <w:sz w:val="28"/>
          <w:szCs w:val="28"/>
          <w:highlight w:val="none"/>
          <w:lang w:val="en-US" w:eastAsia="zh-CN"/>
        </w:rPr>
        <w:t>2</w:t>
      </w:r>
      <w:r>
        <w:rPr>
          <w:rFonts w:hint="default" w:ascii="Times New Roman" w:hAnsi="Times New Roman" w:eastAsia="方正仿宋_GBK" w:cs="Times New Roman"/>
          <w:bCs w:val="0"/>
          <w:color w:val="auto"/>
          <w:sz w:val="28"/>
          <w:szCs w:val="28"/>
          <w:highlight w:val="none"/>
          <w:lang w:val="en-GB" w:eastAsia="zh-CN"/>
        </w:rPr>
        <w:t xml:space="preserve">.2 </w:t>
      </w:r>
      <w:r>
        <w:rPr>
          <w:rFonts w:hint="default" w:ascii="Times New Roman" w:hAnsi="Times New Roman" w:eastAsia="方正仿宋_GBK" w:cs="Times New Roman"/>
          <w:bCs w:val="0"/>
          <w:color w:val="auto"/>
          <w:sz w:val="28"/>
          <w:szCs w:val="28"/>
          <w:highlight w:val="none"/>
          <w:lang w:val="en-GB"/>
        </w:rPr>
        <w:t>未按照规定要求密封比选响应文件的。</w:t>
      </w:r>
      <w:r>
        <w:rPr>
          <w:rFonts w:hint="default" w:ascii="Times New Roman" w:hAnsi="Times New Roman" w:eastAsia="方正仿宋_GBK" w:cs="Times New Roman"/>
          <w:color w:val="auto"/>
          <w:sz w:val="28"/>
          <w:szCs w:val="28"/>
          <w:highlight w:val="none"/>
          <w:lang w:val="en-GB" w:eastAsia="zh-CN"/>
        </w:rPr>
        <w:t>比选响应文件封面及密封袋</w:t>
      </w:r>
      <w:r>
        <w:rPr>
          <w:rFonts w:hint="default" w:ascii="Times New Roman" w:hAnsi="Times New Roman" w:eastAsia="方正仿宋_GBK" w:cs="Times New Roman"/>
          <w:color w:val="auto"/>
          <w:kern w:val="2"/>
          <w:sz w:val="28"/>
          <w:szCs w:val="28"/>
          <w:highlight w:val="none"/>
          <w:lang w:val="en-GB"/>
        </w:rPr>
        <w:t>封面上须注明“项目名称”</w:t>
      </w:r>
      <w:r>
        <w:rPr>
          <w:rFonts w:hint="default" w:ascii="Times New Roman" w:hAnsi="Times New Roman" w:eastAsia="方正仿宋_GBK" w:cs="Times New Roman"/>
          <w:color w:val="auto"/>
          <w:kern w:val="2"/>
          <w:sz w:val="28"/>
          <w:szCs w:val="28"/>
          <w:highlight w:val="none"/>
          <w:lang w:val="en-GB" w:eastAsia="zh-CN"/>
        </w:rPr>
        <w:t>、</w:t>
      </w:r>
      <w:r>
        <w:rPr>
          <w:rFonts w:hint="default" w:ascii="Times New Roman" w:hAnsi="Times New Roman" w:eastAsia="方正仿宋_GBK" w:cs="Times New Roman"/>
          <w:color w:val="auto"/>
          <w:kern w:val="2"/>
          <w:sz w:val="28"/>
          <w:szCs w:val="28"/>
          <w:highlight w:val="none"/>
          <w:lang w:val="en-GB"/>
        </w:rPr>
        <w:t>“</w:t>
      </w:r>
      <w:r>
        <w:rPr>
          <w:rFonts w:hint="default" w:ascii="Times New Roman" w:hAnsi="Times New Roman" w:eastAsia="方正仿宋_GBK" w:cs="Times New Roman"/>
          <w:color w:val="auto"/>
          <w:kern w:val="2"/>
          <w:sz w:val="28"/>
          <w:szCs w:val="28"/>
          <w:highlight w:val="none"/>
          <w:lang w:val="en-GB" w:eastAsia="zh-CN"/>
        </w:rPr>
        <w:t>项目</w:t>
      </w:r>
      <w:r>
        <w:rPr>
          <w:rFonts w:hint="default" w:ascii="Times New Roman" w:hAnsi="Times New Roman" w:eastAsia="方正仿宋_GBK" w:cs="Times New Roman"/>
          <w:color w:val="auto"/>
          <w:kern w:val="2"/>
          <w:sz w:val="28"/>
          <w:szCs w:val="28"/>
          <w:highlight w:val="none"/>
          <w:lang w:val="en-GB"/>
        </w:rPr>
        <w:t>编号”</w:t>
      </w:r>
      <w:r>
        <w:rPr>
          <w:rFonts w:hint="default" w:ascii="Times New Roman" w:hAnsi="Times New Roman" w:eastAsia="方正仿宋_GBK" w:cs="Times New Roman"/>
          <w:color w:val="auto"/>
          <w:kern w:val="2"/>
          <w:sz w:val="28"/>
          <w:szCs w:val="28"/>
          <w:highlight w:val="none"/>
          <w:lang w:val="en-GB" w:eastAsia="zh-CN"/>
        </w:rPr>
        <w:t>、“比选响应单位名称”，并加盖单位公章</w:t>
      </w:r>
      <w:r>
        <w:rPr>
          <w:rFonts w:hint="default" w:ascii="Times New Roman" w:hAnsi="Times New Roman" w:eastAsia="方正仿宋_GBK" w:cs="Times New Roman"/>
          <w:color w:val="auto"/>
          <w:spacing w:val="0"/>
          <w:sz w:val="28"/>
          <w:szCs w:val="28"/>
          <w:highlight w:val="none"/>
          <w:lang w:val="en-GB"/>
        </w:rPr>
        <w:t>。</w:t>
      </w:r>
    </w:p>
    <w:p>
      <w:pPr>
        <w:widowControl/>
        <w:autoSpaceDE/>
        <w:autoSpaceDN/>
        <w:adjustRightInd/>
        <w:snapToGrid/>
        <w:spacing w:line="360" w:lineRule="auto"/>
        <w:ind w:firstLine="560" w:firstLineChars="200"/>
        <w:jc w:val="left"/>
        <w:rPr>
          <w:rFonts w:hint="default" w:ascii="Times New Roman" w:hAnsi="Times New Roman" w:eastAsia="方正仿宋_GBK" w:cs="Times New Roman"/>
          <w:color w:val="auto"/>
          <w:sz w:val="28"/>
          <w:szCs w:val="28"/>
          <w:highlight w:val="none"/>
          <w:lang w:val="en-GB" w:eastAsia="zh-CN"/>
        </w:rPr>
      </w:pPr>
      <w:r>
        <w:rPr>
          <w:rFonts w:hint="default" w:ascii="Times New Roman" w:hAnsi="Times New Roman" w:eastAsia="方正仿宋_GBK" w:cs="Times New Roman"/>
          <w:color w:val="auto"/>
          <w:sz w:val="28"/>
          <w:szCs w:val="28"/>
          <w:highlight w:val="none"/>
          <w:lang w:val="en-GB" w:eastAsia="zh-CN"/>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en-GB" w:eastAsia="zh-CN"/>
        </w:rPr>
        <w:t>.</w:t>
      </w:r>
      <w:r>
        <w:rPr>
          <w:rFonts w:hint="eastAsia"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en-GB" w:eastAsia="zh-CN"/>
        </w:rPr>
        <w:t xml:space="preserve"> </w:t>
      </w:r>
      <w:r>
        <w:rPr>
          <w:rFonts w:hint="default" w:ascii="Times New Roman" w:hAnsi="Times New Roman" w:eastAsia="方正仿宋_GBK" w:cs="Times New Roman"/>
          <w:color w:val="auto"/>
          <w:sz w:val="28"/>
          <w:szCs w:val="28"/>
          <w:highlight w:val="none"/>
          <w:lang w:val="en-GB"/>
        </w:rPr>
        <w:t>比选响应文件作废</w:t>
      </w:r>
      <w:r>
        <w:rPr>
          <w:rFonts w:hint="default" w:ascii="Times New Roman" w:hAnsi="Times New Roman" w:eastAsia="方正仿宋_GBK" w:cs="Times New Roman"/>
          <w:color w:val="auto"/>
          <w:sz w:val="28"/>
          <w:szCs w:val="28"/>
          <w:highlight w:val="none"/>
          <w:lang w:val="en-GB" w:eastAsia="zh-CN"/>
        </w:rPr>
        <w:t>条款</w:t>
      </w:r>
    </w:p>
    <w:p>
      <w:pPr>
        <w:widowControl/>
        <w:autoSpaceDE/>
        <w:autoSpaceDN/>
        <w:adjustRightInd/>
        <w:snapToGrid/>
        <w:spacing w:line="360" w:lineRule="auto"/>
        <w:ind w:firstLine="560" w:firstLineChars="200"/>
        <w:jc w:val="left"/>
        <w:rPr>
          <w:rFonts w:hint="default" w:ascii="Times New Roman" w:hAnsi="Times New Roman" w:eastAsia="方正仿宋_GBK" w:cs="Times New Roman"/>
          <w:color w:val="auto"/>
          <w:sz w:val="28"/>
          <w:szCs w:val="28"/>
          <w:highlight w:val="none"/>
          <w:lang w:val="en-GB"/>
        </w:rPr>
      </w:pPr>
      <w:r>
        <w:rPr>
          <w:rFonts w:hint="default" w:ascii="Times New Roman" w:hAnsi="Times New Roman" w:eastAsia="方正仿宋_GBK" w:cs="Times New Roman"/>
          <w:color w:val="auto"/>
          <w:sz w:val="28"/>
          <w:szCs w:val="28"/>
          <w:highlight w:val="none"/>
          <w:lang w:val="en-GB" w:eastAsia="zh-CN"/>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en-GB" w:eastAsia="zh-CN"/>
        </w:rPr>
        <w:t>.</w:t>
      </w:r>
      <w:r>
        <w:rPr>
          <w:rFonts w:hint="eastAsia"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en-GB"/>
        </w:rPr>
        <w:t>.1</w:t>
      </w:r>
      <w:r>
        <w:rPr>
          <w:rFonts w:hint="default" w:ascii="Times New Roman" w:hAnsi="Times New Roman" w:eastAsia="方正仿宋_GBK" w:cs="Times New Roman"/>
          <w:color w:val="auto"/>
          <w:sz w:val="28"/>
          <w:szCs w:val="28"/>
          <w:highlight w:val="none"/>
          <w:lang w:val="en-GB" w:eastAsia="zh-CN"/>
        </w:rPr>
        <w:t xml:space="preserve"> </w:t>
      </w:r>
      <w:r>
        <w:rPr>
          <w:rFonts w:hint="default" w:ascii="Times New Roman" w:hAnsi="Times New Roman" w:eastAsia="方正仿宋_GBK" w:cs="Times New Roman"/>
          <w:color w:val="auto"/>
          <w:sz w:val="28"/>
          <w:szCs w:val="28"/>
          <w:highlight w:val="none"/>
          <w:lang w:val="en-GB"/>
        </w:rPr>
        <w:t>比选响应文件散装或者活页装订的。</w:t>
      </w:r>
    </w:p>
    <w:p>
      <w:pPr>
        <w:widowControl/>
        <w:autoSpaceDE/>
        <w:autoSpaceDN/>
        <w:adjustRightInd/>
        <w:snapToGrid/>
        <w:spacing w:line="360" w:lineRule="auto"/>
        <w:ind w:firstLine="560" w:firstLineChars="200"/>
        <w:jc w:val="left"/>
        <w:rPr>
          <w:rFonts w:hint="default" w:ascii="Times New Roman" w:hAnsi="Times New Roman" w:eastAsia="方正仿宋_GBK" w:cs="Times New Roman"/>
          <w:color w:val="auto"/>
          <w:sz w:val="28"/>
          <w:szCs w:val="28"/>
          <w:highlight w:val="none"/>
          <w:lang w:val="en-GB"/>
        </w:rPr>
      </w:pPr>
      <w:r>
        <w:rPr>
          <w:rFonts w:hint="default" w:ascii="Times New Roman" w:hAnsi="Times New Roman" w:eastAsia="方正仿宋_GBK" w:cs="Times New Roman"/>
          <w:color w:val="auto"/>
          <w:sz w:val="28"/>
          <w:szCs w:val="28"/>
          <w:highlight w:val="none"/>
          <w:lang w:val="en-GB" w:eastAsia="zh-CN"/>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en-GB" w:eastAsia="zh-CN"/>
        </w:rPr>
        <w:t>.</w:t>
      </w:r>
      <w:r>
        <w:rPr>
          <w:rFonts w:hint="eastAsia"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en-GB"/>
        </w:rPr>
        <w:t>.2</w:t>
      </w:r>
      <w:r>
        <w:rPr>
          <w:rFonts w:hint="default" w:ascii="Times New Roman" w:hAnsi="Times New Roman" w:eastAsia="方正仿宋_GBK" w:cs="Times New Roman"/>
          <w:color w:val="auto"/>
          <w:sz w:val="28"/>
          <w:szCs w:val="28"/>
          <w:highlight w:val="none"/>
          <w:lang w:val="en-GB" w:eastAsia="zh-CN"/>
        </w:rPr>
        <w:t xml:space="preserve"> </w:t>
      </w:r>
      <w:r>
        <w:rPr>
          <w:rFonts w:hint="default" w:ascii="Times New Roman" w:hAnsi="Times New Roman" w:eastAsia="方正仿宋_GBK" w:cs="Times New Roman"/>
          <w:color w:val="auto"/>
          <w:sz w:val="28"/>
          <w:szCs w:val="28"/>
          <w:highlight w:val="none"/>
          <w:lang w:val="en-GB"/>
        </w:rPr>
        <w:t>资质不符或超出经营范围比选的。</w:t>
      </w:r>
    </w:p>
    <w:p>
      <w:pPr>
        <w:widowControl/>
        <w:autoSpaceDE/>
        <w:autoSpaceDN/>
        <w:adjustRightInd/>
        <w:snapToGrid/>
        <w:spacing w:line="360" w:lineRule="auto"/>
        <w:ind w:firstLine="560" w:firstLineChars="200"/>
        <w:jc w:val="left"/>
        <w:rPr>
          <w:rFonts w:hint="default" w:ascii="Times New Roman" w:hAnsi="Times New Roman" w:eastAsia="方正仿宋_GBK" w:cs="Times New Roman"/>
          <w:color w:val="auto"/>
          <w:sz w:val="28"/>
          <w:szCs w:val="28"/>
          <w:highlight w:val="none"/>
          <w:lang w:val="en-GB"/>
        </w:rPr>
      </w:pPr>
      <w:r>
        <w:rPr>
          <w:rFonts w:hint="default" w:ascii="Times New Roman" w:hAnsi="Times New Roman" w:eastAsia="方正仿宋_GBK" w:cs="Times New Roman"/>
          <w:color w:val="auto"/>
          <w:sz w:val="28"/>
          <w:szCs w:val="28"/>
          <w:highlight w:val="none"/>
          <w:lang w:val="en-GB" w:eastAsia="zh-CN"/>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en-GB" w:eastAsia="zh-CN"/>
        </w:rPr>
        <w:t>.</w:t>
      </w:r>
      <w:r>
        <w:rPr>
          <w:rFonts w:hint="eastAsia"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en-GB"/>
        </w:rPr>
        <w:t>.3</w:t>
      </w:r>
      <w:r>
        <w:rPr>
          <w:rFonts w:hint="default" w:ascii="Times New Roman" w:hAnsi="Times New Roman" w:eastAsia="方正仿宋_GBK" w:cs="Times New Roman"/>
          <w:color w:val="auto"/>
          <w:sz w:val="28"/>
          <w:szCs w:val="28"/>
          <w:highlight w:val="none"/>
          <w:lang w:val="en-GB" w:eastAsia="zh-CN"/>
        </w:rPr>
        <w:t xml:space="preserve"> </w:t>
      </w:r>
      <w:r>
        <w:rPr>
          <w:rFonts w:hint="default" w:ascii="Times New Roman" w:hAnsi="Times New Roman" w:eastAsia="方正仿宋_GBK" w:cs="Times New Roman"/>
          <w:color w:val="auto"/>
          <w:sz w:val="28"/>
          <w:szCs w:val="28"/>
          <w:highlight w:val="none"/>
          <w:lang w:val="en-GB"/>
        </w:rPr>
        <w:t>有串通比选或弄虚作假或有其他违法行为的。</w:t>
      </w:r>
    </w:p>
    <w:p>
      <w:pPr>
        <w:widowControl/>
        <w:autoSpaceDE/>
        <w:autoSpaceDN/>
        <w:adjustRightInd/>
        <w:snapToGrid/>
        <w:spacing w:line="360" w:lineRule="auto"/>
        <w:ind w:firstLine="560" w:firstLineChars="200"/>
        <w:jc w:val="left"/>
        <w:rPr>
          <w:rFonts w:hint="default" w:ascii="Times New Roman" w:hAnsi="Times New Roman" w:eastAsia="方正仿宋_GBK" w:cs="Times New Roman"/>
          <w:color w:val="auto"/>
          <w:sz w:val="28"/>
          <w:szCs w:val="28"/>
          <w:highlight w:val="none"/>
          <w:lang w:val="en-GB"/>
        </w:rPr>
      </w:pPr>
      <w:r>
        <w:rPr>
          <w:rFonts w:hint="default" w:ascii="Times New Roman" w:hAnsi="Times New Roman" w:eastAsia="方正仿宋_GBK" w:cs="Times New Roman"/>
          <w:color w:val="auto"/>
          <w:sz w:val="28"/>
          <w:szCs w:val="28"/>
          <w:highlight w:val="none"/>
          <w:lang w:val="en-GB" w:eastAsia="zh-CN"/>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en-GB" w:eastAsia="zh-CN"/>
        </w:rPr>
        <w:t>.</w:t>
      </w:r>
      <w:r>
        <w:rPr>
          <w:rFonts w:hint="eastAsia"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en-GB"/>
        </w:rPr>
        <w:t>.4</w:t>
      </w:r>
      <w:r>
        <w:rPr>
          <w:rFonts w:hint="default" w:ascii="Times New Roman" w:hAnsi="Times New Roman" w:eastAsia="方正仿宋_GBK" w:cs="Times New Roman"/>
          <w:color w:val="auto"/>
          <w:sz w:val="28"/>
          <w:szCs w:val="28"/>
          <w:highlight w:val="none"/>
          <w:lang w:val="en-GB" w:eastAsia="zh-CN"/>
        </w:rPr>
        <w:t xml:space="preserve"> </w:t>
      </w:r>
      <w:r>
        <w:rPr>
          <w:rFonts w:hint="default" w:ascii="Times New Roman" w:hAnsi="Times New Roman" w:eastAsia="方正仿宋_GBK" w:cs="Times New Roman"/>
          <w:color w:val="auto"/>
          <w:sz w:val="28"/>
          <w:szCs w:val="28"/>
          <w:highlight w:val="none"/>
          <w:lang w:val="en-GB"/>
        </w:rPr>
        <w:t>比选响应文件无法定代表签字或签字人无有效授权书的。</w:t>
      </w:r>
    </w:p>
    <w:p>
      <w:pPr>
        <w:widowControl/>
        <w:autoSpaceDE/>
        <w:autoSpaceDN/>
        <w:adjustRightInd/>
        <w:snapToGrid/>
        <w:spacing w:line="360" w:lineRule="auto"/>
        <w:ind w:firstLine="560" w:firstLineChars="200"/>
        <w:jc w:val="left"/>
        <w:rPr>
          <w:rFonts w:hint="default" w:ascii="Times New Roman" w:hAnsi="Times New Roman" w:eastAsia="方正仿宋_GBK" w:cs="Times New Roman"/>
          <w:color w:val="auto"/>
          <w:sz w:val="28"/>
          <w:szCs w:val="28"/>
          <w:highlight w:val="none"/>
          <w:lang w:val="en-GB"/>
        </w:rPr>
      </w:pPr>
      <w:r>
        <w:rPr>
          <w:rFonts w:hint="default" w:ascii="Times New Roman" w:hAnsi="Times New Roman" w:eastAsia="方正仿宋_GBK" w:cs="Times New Roman"/>
          <w:color w:val="auto"/>
          <w:sz w:val="28"/>
          <w:szCs w:val="28"/>
          <w:highlight w:val="none"/>
          <w:lang w:val="en-GB" w:eastAsia="zh-CN"/>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en-GB" w:eastAsia="zh-CN"/>
        </w:rPr>
        <w:t>.</w:t>
      </w:r>
      <w:r>
        <w:rPr>
          <w:rFonts w:hint="eastAsia"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en-GB"/>
        </w:rPr>
        <w:t>.5</w:t>
      </w:r>
      <w:r>
        <w:rPr>
          <w:rFonts w:hint="default" w:ascii="Times New Roman" w:hAnsi="Times New Roman" w:eastAsia="方正仿宋_GBK" w:cs="Times New Roman"/>
          <w:color w:val="auto"/>
          <w:sz w:val="28"/>
          <w:szCs w:val="28"/>
          <w:highlight w:val="none"/>
          <w:lang w:val="en-GB" w:eastAsia="zh-CN"/>
        </w:rPr>
        <w:t xml:space="preserve"> </w:t>
      </w:r>
      <w:r>
        <w:rPr>
          <w:rFonts w:hint="default" w:ascii="Times New Roman" w:hAnsi="Times New Roman" w:eastAsia="方正仿宋_GBK" w:cs="Times New Roman"/>
          <w:color w:val="auto"/>
          <w:sz w:val="28"/>
          <w:szCs w:val="28"/>
          <w:highlight w:val="none"/>
          <w:lang w:val="en-GB"/>
        </w:rPr>
        <w:t>比选有效期不足的。</w:t>
      </w:r>
    </w:p>
    <w:p>
      <w:pPr>
        <w:widowControl/>
        <w:autoSpaceDE/>
        <w:autoSpaceDN/>
        <w:adjustRightInd/>
        <w:snapToGrid/>
        <w:spacing w:line="360" w:lineRule="auto"/>
        <w:ind w:firstLine="560" w:firstLineChars="200"/>
        <w:jc w:val="left"/>
        <w:rPr>
          <w:rFonts w:hint="default" w:ascii="Times New Roman" w:hAnsi="Times New Roman" w:eastAsia="方正仿宋_GBK" w:cs="Times New Roman"/>
          <w:color w:val="auto"/>
          <w:sz w:val="28"/>
          <w:szCs w:val="28"/>
          <w:highlight w:val="none"/>
          <w:lang w:val="en-GB"/>
        </w:rPr>
      </w:pPr>
      <w:r>
        <w:rPr>
          <w:rFonts w:hint="default" w:ascii="Times New Roman" w:hAnsi="Times New Roman" w:eastAsia="方正仿宋_GBK" w:cs="Times New Roman"/>
          <w:color w:val="auto"/>
          <w:sz w:val="28"/>
          <w:szCs w:val="28"/>
          <w:highlight w:val="none"/>
          <w:lang w:val="en-GB" w:eastAsia="zh-CN"/>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en-GB" w:eastAsia="zh-CN"/>
        </w:rPr>
        <w:t>.</w:t>
      </w:r>
      <w:r>
        <w:rPr>
          <w:rFonts w:hint="eastAsia"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en-GB"/>
        </w:rPr>
        <w:t>.6</w:t>
      </w:r>
      <w:r>
        <w:rPr>
          <w:rFonts w:hint="default" w:ascii="Times New Roman" w:hAnsi="Times New Roman" w:eastAsia="方正仿宋_GBK" w:cs="Times New Roman"/>
          <w:color w:val="auto"/>
          <w:sz w:val="28"/>
          <w:szCs w:val="28"/>
          <w:highlight w:val="none"/>
          <w:lang w:val="en-GB" w:eastAsia="zh-CN"/>
        </w:rPr>
        <w:t xml:space="preserve"> </w:t>
      </w:r>
      <w:r>
        <w:rPr>
          <w:rFonts w:hint="default" w:ascii="Times New Roman" w:hAnsi="Times New Roman" w:eastAsia="方正仿宋_GBK" w:cs="Times New Roman"/>
          <w:color w:val="auto"/>
          <w:sz w:val="28"/>
          <w:szCs w:val="28"/>
          <w:highlight w:val="none"/>
          <w:lang w:val="en-GB"/>
        </w:rPr>
        <w:t>未按规定的格式填写</w:t>
      </w:r>
      <w:r>
        <w:rPr>
          <w:rFonts w:hint="default" w:ascii="Times New Roman" w:hAnsi="Times New Roman" w:eastAsia="方正仿宋_GBK" w:cs="Times New Roman"/>
          <w:color w:val="auto"/>
          <w:sz w:val="28"/>
          <w:szCs w:val="28"/>
          <w:highlight w:val="none"/>
          <w:lang w:val="en-GB" w:eastAsia="zh-CN"/>
        </w:rPr>
        <w:t>（增项填写除外）</w:t>
      </w:r>
      <w:r>
        <w:rPr>
          <w:rFonts w:hint="default" w:ascii="Times New Roman" w:hAnsi="Times New Roman" w:eastAsia="方正仿宋_GBK" w:cs="Times New Roman"/>
          <w:color w:val="auto"/>
          <w:sz w:val="28"/>
          <w:szCs w:val="28"/>
          <w:highlight w:val="none"/>
          <w:lang w:val="en-GB"/>
        </w:rPr>
        <w:t>，内容不全或关键字迹模糊、无法辨认的。</w:t>
      </w:r>
    </w:p>
    <w:p>
      <w:pPr>
        <w:widowControl/>
        <w:autoSpaceDE/>
        <w:autoSpaceDN/>
        <w:adjustRightInd/>
        <w:snapToGrid/>
        <w:spacing w:line="360" w:lineRule="auto"/>
        <w:ind w:firstLine="560" w:firstLineChars="200"/>
        <w:jc w:val="left"/>
        <w:rPr>
          <w:rFonts w:hint="default" w:ascii="Times New Roman" w:hAnsi="Times New Roman" w:eastAsia="方正仿宋_GBK" w:cs="Times New Roman"/>
          <w:color w:val="auto"/>
          <w:sz w:val="28"/>
          <w:szCs w:val="28"/>
          <w:highlight w:val="none"/>
          <w:lang w:val="en-GB"/>
        </w:rPr>
      </w:pPr>
      <w:r>
        <w:rPr>
          <w:rFonts w:hint="default" w:ascii="Times New Roman" w:hAnsi="Times New Roman" w:eastAsia="方正仿宋_GBK" w:cs="Times New Roman"/>
          <w:color w:val="auto"/>
          <w:sz w:val="28"/>
          <w:szCs w:val="28"/>
          <w:highlight w:val="none"/>
          <w:lang w:val="en-GB" w:eastAsia="zh-CN"/>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en-GB" w:eastAsia="zh-CN"/>
        </w:rPr>
        <w:t>.</w:t>
      </w:r>
      <w:r>
        <w:rPr>
          <w:rFonts w:hint="eastAsia"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en-GB"/>
        </w:rPr>
        <w:t>7</w:t>
      </w:r>
      <w:r>
        <w:rPr>
          <w:rFonts w:hint="default" w:ascii="Times New Roman" w:hAnsi="Times New Roman" w:eastAsia="方正仿宋_GBK" w:cs="Times New Roman"/>
          <w:color w:val="auto"/>
          <w:sz w:val="28"/>
          <w:szCs w:val="28"/>
          <w:highlight w:val="none"/>
          <w:lang w:val="en-GB" w:eastAsia="zh-CN"/>
        </w:rPr>
        <w:t xml:space="preserve"> </w:t>
      </w:r>
      <w:r>
        <w:rPr>
          <w:rFonts w:hint="default" w:ascii="Times New Roman" w:hAnsi="Times New Roman" w:eastAsia="方正仿宋_GBK" w:cs="Times New Roman"/>
          <w:color w:val="auto"/>
          <w:sz w:val="28"/>
          <w:szCs w:val="28"/>
          <w:highlight w:val="none"/>
          <w:lang w:val="en-GB"/>
        </w:rPr>
        <w:t>未按比选文件要求密封的。</w:t>
      </w:r>
    </w:p>
    <w:p>
      <w:pPr>
        <w:widowControl/>
        <w:autoSpaceDE/>
        <w:autoSpaceDN/>
        <w:adjustRightInd/>
        <w:snapToGrid/>
        <w:spacing w:line="360" w:lineRule="auto"/>
        <w:ind w:firstLine="560" w:firstLineChars="200"/>
        <w:jc w:val="left"/>
        <w:rPr>
          <w:rFonts w:hint="default" w:ascii="Times New Roman" w:hAnsi="Times New Roman" w:eastAsia="方正仿宋_GBK" w:cs="Times New Roman"/>
          <w:color w:val="auto"/>
          <w:sz w:val="28"/>
          <w:szCs w:val="28"/>
          <w:highlight w:val="none"/>
          <w:lang w:val="en-GB"/>
        </w:rPr>
      </w:pPr>
      <w:r>
        <w:rPr>
          <w:rFonts w:hint="default" w:ascii="Times New Roman" w:hAnsi="Times New Roman" w:eastAsia="方正仿宋_GBK" w:cs="Times New Roman"/>
          <w:color w:val="auto"/>
          <w:sz w:val="28"/>
          <w:szCs w:val="28"/>
          <w:highlight w:val="none"/>
          <w:lang w:val="en-GB" w:eastAsia="zh-CN"/>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en-GB" w:eastAsia="zh-CN"/>
        </w:rPr>
        <w:t>.</w:t>
      </w:r>
      <w:r>
        <w:rPr>
          <w:rFonts w:hint="eastAsia"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en-GB"/>
        </w:rPr>
        <w:t>.8</w:t>
      </w:r>
      <w:r>
        <w:rPr>
          <w:rFonts w:hint="default" w:ascii="Times New Roman" w:hAnsi="Times New Roman" w:eastAsia="方正仿宋_GBK" w:cs="Times New Roman"/>
          <w:color w:val="auto"/>
          <w:sz w:val="28"/>
          <w:szCs w:val="28"/>
          <w:highlight w:val="none"/>
          <w:lang w:val="en-GB" w:eastAsia="zh-CN"/>
        </w:rPr>
        <w:t xml:space="preserve"> </w:t>
      </w:r>
      <w:r>
        <w:rPr>
          <w:rFonts w:hint="default" w:ascii="Times New Roman" w:hAnsi="Times New Roman" w:eastAsia="方正仿宋_GBK" w:cs="Times New Roman"/>
          <w:color w:val="auto"/>
          <w:sz w:val="28"/>
          <w:szCs w:val="28"/>
          <w:highlight w:val="none"/>
          <w:lang w:val="en-GB"/>
        </w:rPr>
        <w:t>评审委员会审查发现比选响应文件未能对比选文件提出的所有实质性要求和条件作出响应的。</w:t>
      </w:r>
    </w:p>
    <w:p>
      <w:pPr>
        <w:widowControl/>
        <w:autoSpaceDE/>
        <w:autoSpaceDN/>
        <w:adjustRightInd/>
        <w:spacing w:line="360" w:lineRule="auto"/>
        <w:ind w:firstLine="560" w:firstLineChars="200"/>
        <w:jc w:val="left"/>
        <w:rPr>
          <w:rFonts w:hint="default" w:ascii="Times New Roman" w:hAnsi="Times New Roman" w:eastAsia="方正仿宋_GBK" w:cs="Times New Roman"/>
          <w:color w:val="auto"/>
          <w:sz w:val="28"/>
          <w:szCs w:val="28"/>
          <w:highlight w:val="none"/>
          <w:lang w:val="en-GB"/>
        </w:rPr>
      </w:pPr>
      <w:r>
        <w:rPr>
          <w:rFonts w:hint="default" w:ascii="Times New Roman" w:hAnsi="Times New Roman" w:eastAsia="方正仿宋_GBK" w:cs="Times New Roman"/>
          <w:color w:val="auto"/>
          <w:sz w:val="28"/>
          <w:szCs w:val="28"/>
          <w:highlight w:val="none"/>
          <w:lang w:val="en-GB"/>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en-GB"/>
        </w:rPr>
        <w:t>.</w:t>
      </w:r>
      <w:r>
        <w:rPr>
          <w:rFonts w:hint="eastAsia"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en-GB" w:eastAsia="zh-CN"/>
        </w:rPr>
        <w:t xml:space="preserve">9 </w:t>
      </w:r>
      <w:r>
        <w:rPr>
          <w:rFonts w:hint="default" w:ascii="Times New Roman" w:hAnsi="Times New Roman" w:eastAsia="方正仿宋_GBK" w:cs="Times New Roman"/>
          <w:color w:val="auto"/>
          <w:sz w:val="28"/>
          <w:szCs w:val="28"/>
          <w:highlight w:val="none"/>
          <w:lang w:val="en-GB"/>
        </w:rPr>
        <w:t>评审委员会应当根据比选采购文件，审查并逐项列出比选响应文件的全部比选响应偏差（比选响应偏差分为重大偏差和细微偏差），有重大偏差的，应作废。</w:t>
      </w:r>
    </w:p>
    <w:p>
      <w:pPr>
        <w:widowControl/>
        <w:autoSpaceDE/>
        <w:autoSpaceDN/>
        <w:adjustRightInd/>
        <w:spacing w:line="360" w:lineRule="auto"/>
        <w:ind w:firstLine="560" w:firstLineChars="200"/>
        <w:jc w:val="left"/>
        <w:rPr>
          <w:rFonts w:hint="default" w:ascii="Times New Roman" w:hAnsi="Times New Roman" w:eastAsia="方正仿宋_GBK" w:cs="Times New Roman"/>
          <w:color w:val="auto"/>
          <w:sz w:val="28"/>
          <w:szCs w:val="28"/>
          <w:highlight w:val="none"/>
          <w:lang w:val="en-GB"/>
        </w:rPr>
      </w:pPr>
      <w:r>
        <w:rPr>
          <w:rFonts w:hint="default" w:ascii="Times New Roman" w:hAnsi="Times New Roman" w:eastAsia="方正仿宋_GBK" w:cs="Times New Roman"/>
          <w:color w:val="auto"/>
          <w:sz w:val="28"/>
          <w:szCs w:val="28"/>
          <w:highlight w:val="none"/>
          <w:lang w:val="en-GB"/>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en-GB"/>
        </w:rPr>
        <w:t>.</w:t>
      </w:r>
      <w:r>
        <w:rPr>
          <w:rFonts w:hint="eastAsia"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en-GB" w:eastAsia="zh-CN"/>
        </w:rPr>
        <w:t xml:space="preserve">.10 </w:t>
      </w:r>
      <w:r>
        <w:rPr>
          <w:rFonts w:hint="default" w:ascii="Times New Roman" w:hAnsi="Times New Roman" w:eastAsia="方正仿宋_GBK" w:cs="Times New Roman"/>
          <w:color w:val="auto"/>
          <w:sz w:val="28"/>
          <w:szCs w:val="28"/>
          <w:highlight w:val="none"/>
          <w:lang w:val="en-GB"/>
        </w:rPr>
        <w:t>比选响应文件附有</w:t>
      </w:r>
      <w:r>
        <w:rPr>
          <w:rFonts w:hint="default" w:ascii="Times New Roman" w:hAnsi="Times New Roman" w:eastAsia="方正仿宋_GBK" w:cs="Times New Roman"/>
          <w:color w:val="auto"/>
          <w:sz w:val="28"/>
          <w:szCs w:val="28"/>
          <w:highlight w:val="none"/>
          <w:lang w:val="en-GB" w:eastAsia="zh-CN"/>
        </w:rPr>
        <w:t>采购人</w:t>
      </w:r>
      <w:r>
        <w:rPr>
          <w:rFonts w:hint="default" w:ascii="Times New Roman" w:hAnsi="Times New Roman" w:eastAsia="方正仿宋_GBK" w:cs="Times New Roman"/>
          <w:color w:val="auto"/>
          <w:sz w:val="28"/>
          <w:szCs w:val="28"/>
          <w:highlight w:val="none"/>
          <w:lang w:val="en-GB"/>
        </w:rPr>
        <w:t>不能接受的条件。</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十二、异议</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 xml:space="preserve">12.1 </w:t>
      </w:r>
      <w:r>
        <w:rPr>
          <w:rFonts w:hint="default" w:ascii="Times New Roman" w:hAnsi="Times New Roman" w:eastAsia="方正仿宋_GBK" w:cs="Times New Roman"/>
          <w:color w:val="auto"/>
          <w:sz w:val="28"/>
          <w:szCs w:val="28"/>
          <w:highlight w:val="none"/>
        </w:rPr>
        <w:t>比选</w:t>
      </w:r>
      <w:r>
        <w:rPr>
          <w:rFonts w:hint="default" w:ascii="Times New Roman" w:hAnsi="Times New Roman" w:eastAsia="方正仿宋_GBK" w:cs="Times New Roman"/>
          <w:color w:val="auto"/>
          <w:sz w:val="28"/>
          <w:szCs w:val="28"/>
          <w:highlight w:val="none"/>
          <w:lang w:eastAsia="zh-CN"/>
        </w:rPr>
        <w:t>响应方</w:t>
      </w:r>
      <w:r>
        <w:rPr>
          <w:rFonts w:hint="default" w:ascii="Times New Roman" w:hAnsi="Times New Roman" w:eastAsia="方正仿宋_GBK" w:cs="Times New Roman"/>
          <w:color w:val="auto"/>
          <w:sz w:val="28"/>
          <w:szCs w:val="28"/>
          <w:highlight w:val="none"/>
        </w:rPr>
        <w:t>或其他利害关系人认为采购活动不符合法律、行政等规定的，应当在采购结果公示期之内以书面形式向</w:t>
      </w:r>
      <w:r>
        <w:rPr>
          <w:rFonts w:hint="default" w:ascii="Times New Roman" w:hAnsi="Times New Roman" w:eastAsia="方正仿宋_GBK" w:cs="Times New Roman"/>
          <w:color w:val="auto"/>
          <w:sz w:val="28"/>
          <w:szCs w:val="28"/>
          <w:highlight w:val="none"/>
          <w:lang w:eastAsia="zh-CN"/>
        </w:rPr>
        <w:t>比选方</w:t>
      </w:r>
      <w:r>
        <w:rPr>
          <w:rFonts w:hint="default" w:ascii="Times New Roman" w:hAnsi="Times New Roman" w:eastAsia="方正仿宋_GBK" w:cs="Times New Roman"/>
          <w:color w:val="auto"/>
          <w:sz w:val="28"/>
          <w:szCs w:val="28"/>
          <w:highlight w:val="none"/>
        </w:rPr>
        <w:t>提出异议（以</w:t>
      </w:r>
      <w:r>
        <w:rPr>
          <w:rFonts w:hint="default" w:ascii="Times New Roman" w:hAnsi="Times New Roman" w:eastAsia="方正仿宋_GBK" w:cs="Times New Roman"/>
          <w:color w:val="auto"/>
          <w:sz w:val="28"/>
          <w:szCs w:val="28"/>
          <w:highlight w:val="none"/>
          <w:lang w:eastAsia="zh-CN"/>
        </w:rPr>
        <w:t>比选方</w:t>
      </w:r>
      <w:r>
        <w:rPr>
          <w:rFonts w:hint="default" w:ascii="Times New Roman" w:hAnsi="Times New Roman" w:eastAsia="方正仿宋_GBK" w:cs="Times New Roman"/>
          <w:color w:val="auto"/>
          <w:sz w:val="28"/>
          <w:szCs w:val="28"/>
          <w:highlight w:val="none"/>
        </w:rPr>
        <w:t>收到书面异议之日为准）。</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 xml:space="preserve">12.2 </w:t>
      </w:r>
      <w:r>
        <w:rPr>
          <w:rFonts w:hint="default" w:ascii="Times New Roman" w:hAnsi="Times New Roman" w:eastAsia="方正仿宋_GBK" w:cs="Times New Roman"/>
          <w:color w:val="auto"/>
          <w:sz w:val="28"/>
          <w:szCs w:val="28"/>
          <w:highlight w:val="none"/>
        </w:rPr>
        <w:t>异议提出人向</w:t>
      </w:r>
      <w:r>
        <w:rPr>
          <w:rFonts w:hint="default" w:ascii="Times New Roman" w:hAnsi="Times New Roman" w:eastAsia="方正仿宋_GBK" w:cs="Times New Roman"/>
          <w:color w:val="auto"/>
          <w:sz w:val="28"/>
          <w:szCs w:val="28"/>
          <w:highlight w:val="none"/>
          <w:lang w:eastAsia="zh-CN"/>
        </w:rPr>
        <w:t>比选方</w:t>
      </w:r>
      <w:r>
        <w:rPr>
          <w:rFonts w:hint="default" w:ascii="Times New Roman" w:hAnsi="Times New Roman" w:eastAsia="方正仿宋_GBK" w:cs="Times New Roman"/>
          <w:color w:val="auto"/>
          <w:sz w:val="28"/>
          <w:szCs w:val="28"/>
          <w:highlight w:val="none"/>
        </w:rPr>
        <w:t>提起异议时，应当提交异议书。异议书应当包括下列内容：</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（一）异议提出人的名称、地址及有效联系方式。</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（二）异议事项的基本事实。</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（三）异议请求及主张。</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（四）有效线索和相关证据、证明材料。</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 xml:space="preserve">12.3 </w:t>
      </w:r>
      <w:r>
        <w:rPr>
          <w:rFonts w:hint="default" w:ascii="Times New Roman" w:hAnsi="Times New Roman" w:eastAsia="方正仿宋_GBK" w:cs="Times New Roman"/>
          <w:color w:val="auto"/>
          <w:sz w:val="28"/>
          <w:szCs w:val="28"/>
          <w:highlight w:val="none"/>
        </w:rPr>
        <w:t>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 xml:space="preserve">12.4 </w:t>
      </w:r>
      <w:r>
        <w:rPr>
          <w:rFonts w:hint="default" w:ascii="Times New Roman" w:hAnsi="Times New Roman" w:eastAsia="方正仿宋_GBK" w:cs="Times New Roman"/>
          <w:color w:val="auto"/>
          <w:sz w:val="28"/>
          <w:szCs w:val="28"/>
          <w:highlight w:val="none"/>
        </w:rPr>
        <w:t>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 xml:space="preserve">12.5 </w:t>
      </w:r>
      <w:r>
        <w:rPr>
          <w:rFonts w:hint="default" w:ascii="Times New Roman" w:hAnsi="Times New Roman" w:eastAsia="方正仿宋_GBK" w:cs="Times New Roman"/>
          <w:color w:val="auto"/>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（四）其他依法应当保密的信息和资料。</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 xml:space="preserve">12.6 </w:t>
      </w:r>
      <w:r>
        <w:rPr>
          <w:rFonts w:hint="default" w:ascii="Times New Roman" w:hAnsi="Times New Roman" w:eastAsia="方正仿宋_GBK" w:cs="Times New Roman"/>
          <w:color w:val="auto"/>
          <w:sz w:val="28"/>
          <w:szCs w:val="28"/>
          <w:highlight w:val="none"/>
        </w:rPr>
        <w:t>有下列情形之一的异议，不予受理：</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（四）不在结果公示期内的。</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（五）已对异议事项做出答复的。</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 xml:space="preserve">12.7 </w:t>
      </w:r>
      <w:r>
        <w:rPr>
          <w:rFonts w:hint="default" w:ascii="Times New Roman" w:hAnsi="Times New Roman" w:eastAsia="方正仿宋_GBK" w:cs="Times New Roman"/>
          <w:color w:val="auto"/>
          <w:sz w:val="28"/>
          <w:szCs w:val="28"/>
          <w:highlight w:val="none"/>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十三、监督</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rPr>
        <w:t>重庆机场集团有限公司飞行区管理部采购监督小组</w:t>
      </w:r>
      <w:r>
        <w:rPr>
          <w:rFonts w:hint="default" w:ascii="Times New Roman" w:hAnsi="Times New Roman" w:eastAsia="方正仿宋_GBK" w:cs="Times New Roman"/>
          <w:color w:val="auto"/>
          <w:sz w:val="28"/>
          <w:szCs w:val="28"/>
          <w:highlight w:val="none"/>
          <w:lang w:eastAsia="zh-CN"/>
        </w:rPr>
        <w:t>。</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地址：重庆机场集团有限公司飞行区管理部</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十四、比选时间、地点及结果通知</w:t>
      </w:r>
    </w:p>
    <w:p>
      <w:pPr>
        <w:widowControl/>
        <w:adjustRightInd w:val="0"/>
        <w:snapToGrid w:val="0"/>
        <w:spacing w:line="360" w:lineRule="auto"/>
        <w:ind w:firstLine="560" w:firstLineChars="200"/>
        <w:jc w:val="left"/>
        <w:textAlignment w:val="bottom"/>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 xml:space="preserve">14.1 </w:t>
      </w:r>
      <w:r>
        <w:rPr>
          <w:rFonts w:hint="default" w:ascii="Times New Roman" w:hAnsi="Times New Roman" w:eastAsia="方正仿宋_GBK" w:cs="Times New Roman"/>
          <w:color w:val="auto"/>
          <w:sz w:val="28"/>
          <w:szCs w:val="28"/>
          <w:highlight w:val="none"/>
          <w:lang w:val="zh-CN"/>
        </w:rPr>
        <w:t>比选响应文件</w:t>
      </w:r>
      <w:r>
        <w:rPr>
          <w:rFonts w:hint="default" w:ascii="Times New Roman" w:hAnsi="Times New Roman" w:eastAsia="方正仿宋_GBK" w:cs="Times New Roman"/>
          <w:color w:val="auto"/>
          <w:kern w:val="0"/>
          <w:sz w:val="28"/>
          <w:szCs w:val="28"/>
          <w:highlight w:val="none"/>
        </w:rPr>
        <w:t>必须在</w:t>
      </w:r>
      <w:r>
        <w:rPr>
          <w:rFonts w:ascii="Times New Roman" w:hAnsi="Times New Roman" w:eastAsia="方正仿宋_GBK" w:cs="Times New Roman"/>
          <w:color w:val="auto"/>
          <w:kern w:val="0"/>
          <w:sz w:val="28"/>
          <w:szCs w:val="28"/>
          <w:highlight w:val="none"/>
          <w:u w:val="single"/>
        </w:rPr>
        <w:t>20</w:t>
      </w:r>
      <w:r>
        <w:rPr>
          <w:rFonts w:hint="default" w:ascii="Times New Roman" w:hAnsi="Times New Roman" w:eastAsia="方正仿宋_GBK" w:cs="Times New Roman"/>
          <w:color w:val="auto"/>
          <w:kern w:val="0"/>
          <w:sz w:val="28"/>
          <w:szCs w:val="28"/>
          <w:highlight w:val="none"/>
          <w:u w:val="single"/>
          <w:lang w:val="en-US" w:eastAsia="zh-CN"/>
        </w:rPr>
        <w:t>20</w:t>
      </w:r>
      <w:r>
        <w:rPr>
          <w:rFonts w:hint="default" w:ascii="Times New Roman" w:hAnsi="Times New Roman" w:eastAsia="方正仿宋_GBK" w:cs="Times New Roman"/>
          <w:color w:val="auto"/>
          <w:kern w:val="0"/>
          <w:sz w:val="28"/>
          <w:szCs w:val="28"/>
          <w:highlight w:val="none"/>
          <w:u w:val="single"/>
        </w:rPr>
        <w:t>年</w:t>
      </w:r>
      <w:r>
        <w:rPr>
          <w:rFonts w:hint="eastAsia" w:eastAsia="方正仿宋_GBK" w:cs="Times New Roman"/>
          <w:color w:val="auto"/>
          <w:kern w:val="0"/>
          <w:sz w:val="28"/>
          <w:szCs w:val="28"/>
          <w:highlight w:val="none"/>
          <w:u w:val="single"/>
          <w:lang w:val="en-US" w:eastAsia="zh-CN"/>
        </w:rPr>
        <w:t>8</w:t>
      </w:r>
      <w:r>
        <w:rPr>
          <w:rFonts w:hint="default" w:ascii="Times New Roman" w:hAnsi="Times New Roman" w:eastAsia="方正仿宋_GBK" w:cs="Times New Roman"/>
          <w:color w:val="auto"/>
          <w:kern w:val="0"/>
          <w:sz w:val="28"/>
          <w:szCs w:val="28"/>
          <w:highlight w:val="none"/>
          <w:u w:val="single"/>
        </w:rPr>
        <w:t>月</w:t>
      </w:r>
      <w:r>
        <w:rPr>
          <w:rFonts w:hint="eastAsia" w:eastAsia="方正仿宋_GBK" w:cs="Times New Roman"/>
          <w:color w:val="auto"/>
          <w:kern w:val="0"/>
          <w:sz w:val="28"/>
          <w:szCs w:val="28"/>
          <w:highlight w:val="none"/>
          <w:u w:val="single"/>
          <w:lang w:val="en-US" w:eastAsia="zh-CN"/>
        </w:rPr>
        <w:t>26</w:t>
      </w:r>
      <w:r>
        <w:rPr>
          <w:rFonts w:hint="default" w:ascii="Times New Roman" w:hAnsi="Times New Roman" w:eastAsia="方正仿宋_GBK" w:cs="Times New Roman"/>
          <w:color w:val="auto"/>
          <w:kern w:val="0"/>
          <w:sz w:val="28"/>
          <w:szCs w:val="28"/>
          <w:highlight w:val="none"/>
          <w:u w:val="single"/>
        </w:rPr>
        <w:t>日</w:t>
      </w:r>
      <w:r>
        <w:rPr>
          <w:rFonts w:hint="eastAsia" w:eastAsia="方正仿宋_GBK" w:cs="Times New Roman"/>
          <w:color w:val="auto"/>
          <w:kern w:val="0"/>
          <w:sz w:val="28"/>
          <w:szCs w:val="28"/>
          <w:highlight w:val="none"/>
          <w:u w:val="single"/>
          <w:lang w:val="en-US" w:eastAsia="zh-CN"/>
        </w:rPr>
        <w:t>9时</w:t>
      </w:r>
      <w:r>
        <w:rPr>
          <w:rFonts w:hint="default" w:ascii="Times New Roman" w:hAnsi="Times New Roman" w:eastAsia="方正仿宋_GBK" w:cs="Times New Roman"/>
          <w:color w:val="auto"/>
          <w:kern w:val="0"/>
          <w:sz w:val="28"/>
          <w:szCs w:val="28"/>
          <w:highlight w:val="none"/>
          <w:u w:val="single"/>
        </w:rPr>
        <w:t>至</w:t>
      </w:r>
      <w:r>
        <w:rPr>
          <w:rFonts w:hint="eastAsia" w:eastAsia="方正仿宋_GBK" w:cs="Times New Roman"/>
          <w:color w:val="auto"/>
          <w:kern w:val="0"/>
          <w:sz w:val="28"/>
          <w:szCs w:val="28"/>
          <w:highlight w:val="none"/>
          <w:u w:val="single"/>
          <w:lang w:val="en-US" w:eastAsia="zh-CN"/>
        </w:rPr>
        <w:t>9</w:t>
      </w:r>
      <w:r>
        <w:rPr>
          <w:rFonts w:hint="default" w:ascii="Times New Roman" w:hAnsi="Times New Roman" w:eastAsia="方正仿宋_GBK" w:cs="Times New Roman"/>
          <w:color w:val="auto"/>
          <w:kern w:val="0"/>
          <w:sz w:val="28"/>
          <w:szCs w:val="28"/>
          <w:highlight w:val="none"/>
          <w:u w:val="single"/>
        </w:rPr>
        <w:t>时</w:t>
      </w:r>
      <w:r>
        <w:rPr>
          <w:rFonts w:hint="eastAsia" w:eastAsia="方正仿宋_GBK" w:cs="Times New Roman"/>
          <w:color w:val="auto"/>
          <w:kern w:val="0"/>
          <w:sz w:val="28"/>
          <w:szCs w:val="28"/>
          <w:highlight w:val="none"/>
          <w:u w:val="single"/>
          <w:lang w:val="en-US" w:eastAsia="zh-CN"/>
        </w:rPr>
        <w:t>30分</w:t>
      </w:r>
      <w:r>
        <w:rPr>
          <w:rFonts w:hint="default" w:ascii="Times New Roman" w:hAnsi="Times New Roman" w:eastAsia="方正仿宋_GBK" w:cs="Times New Roman"/>
          <w:color w:val="auto"/>
          <w:kern w:val="0"/>
          <w:sz w:val="28"/>
          <w:szCs w:val="28"/>
          <w:highlight w:val="none"/>
        </w:rPr>
        <w:t>送到重庆机场有限公司飞行区管理部</w:t>
      </w:r>
      <w:r>
        <w:rPr>
          <w:rFonts w:ascii="Times New Roman" w:hAnsi="Times New Roman" w:eastAsia="方正仿宋_GBK" w:cs="Times New Roman"/>
          <w:color w:val="auto"/>
          <w:kern w:val="0"/>
          <w:sz w:val="28"/>
          <w:szCs w:val="28"/>
          <w:highlight w:val="none"/>
        </w:rPr>
        <w:t>302</w:t>
      </w:r>
      <w:r>
        <w:rPr>
          <w:rFonts w:hint="default" w:ascii="Times New Roman" w:hAnsi="Times New Roman" w:eastAsia="方正仿宋_GBK" w:cs="Times New Roman"/>
          <w:color w:val="auto"/>
          <w:kern w:val="0"/>
          <w:sz w:val="28"/>
          <w:szCs w:val="28"/>
          <w:highlight w:val="none"/>
        </w:rPr>
        <w:t>室（机场东路</w:t>
      </w:r>
      <w:r>
        <w:rPr>
          <w:rFonts w:ascii="Times New Roman" w:hAnsi="Times New Roman" w:eastAsia="方正仿宋_GBK" w:cs="Times New Roman"/>
          <w:color w:val="auto"/>
          <w:kern w:val="0"/>
          <w:sz w:val="28"/>
          <w:szCs w:val="28"/>
          <w:highlight w:val="none"/>
        </w:rPr>
        <w:t>17</w:t>
      </w:r>
      <w:r>
        <w:rPr>
          <w:rFonts w:hint="default" w:ascii="Times New Roman" w:hAnsi="Times New Roman" w:eastAsia="方正仿宋_GBK" w:cs="Times New Roman"/>
          <w:color w:val="auto"/>
          <w:kern w:val="0"/>
          <w:sz w:val="28"/>
          <w:szCs w:val="28"/>
          <w:highlight w:val="none"/>
        </w:rPr>
        <w:t>号），过期不予受理。</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 xml:space="preserve">14.2 </w:t>
      </w:r>
      <w:r>
        <w:rPr>
          <w:rFonts w:hint="default" w:ascii="Times New Roman" w:hAnsi="Times New Roman" w:eastAsia="方正仿宋_GBK" w:cs="Times New Roman"/>
          <w:color w:val="auto"/>
          <w:sz w:val="28"/>
          <w:szCs w:val="28"/>
          <w:highlight w:val="none"/>
          <w:u w:val="single"/>
          <w:lang w:val="en-US" w:eastAsia="zh-CN"/>
        </w:rPr>
        <w:t>2020</w:t>
      </w:r>
      <w:r>
        <w:rPr>
          <w:rFonts w:hint="default" w:ascii="Times New Roman" w:hAnsi="Times New Roman" w:eastAsia="方正仿宋_GBK" w:cs="Times New Roman"/>
          <w:color w:val="auto"/>
          <w:sz w:val="28"/>
          <w:szCs w:val="28"/>
          <w:highlight w:val="none"/>
          <w:u w:val="single"/>
        </w:rPr>
        <w:t>年</w:t>
      </w:r>
      <w:r>
        <w:rPr>
          <w:rFonts w:hint="eastAsia" w:eastAsia="方正仿宋_GBK" w:cs="Times New Roman"/>
          <w:color w:val="auto"/>
          <w:sz w:val="28"/>
          <w:szCs w:val="28"/>
          <w:highlight w:val="none"/>
          <w:u w:val="single"/>
          <w:lang w:val="en-US" w:eastAsia="zh-CN"/>
        </w:rPr>
        <w:t>8</w:t>
      </w:r>
      <w:r>
        <w:rPr>
          <w:rFonts w:hint="default" w:ascii="Times New Roman" w:hAnsi="Times New Roman" w:eastAsia="方正仿宋_GBK" w:cs="Times New Roman"/>
          <w:color w:val="auto"/>
          <w:sz w:val="28"/>
          <w:szCs w:val="28"/>
          <w:highlight w:val="none"/>
          <w:u w:val="single"/>
        </w:rPr>
        <w:t>月</w:t>
      </w:r>
      <w:r>
        <w:rPr>
          <w:rFonts w:hint="eastAsia" w:eastAsia="方正仿宋_GBK" w:cs="Times New Roman"/>
          <w:color w:val="auto"/>
          <w:sz w:val="28"/>
          <w:szCs w:val="28"/>
          <w:highlight w:val="none"/>
          <w:u w:val="single"/>
          <w:lang w:val="en-US" w:eastAsia="zh-CN"/>
        </w:rPr>
        <w:t>26</w:t>
      </w:r>
      <w:r>
        <w:rPr>
          <w:rFonts w:hint="default" w:ascii="Times New Roman" w:hAnsi="Times New Roman" w:eastAsia="方正仿宋_GBK" w:cs="Times New Roman"/>
          <w:color w:val="auto"/>
          <w:sz w:val="28"/>
          <w:szCs w:val="28"/>
          <w:highlight w:val="none"/>
          <w:u w:val="single"/>
        </w:rPr>
        <w:t>日</w:t>
      </w:r>
      <w:r>
        <w:rPr>
          <w:rFonts w:hint="eastAsia" w:eastAsia="方正仿宋_GBK" w:cs="Times New Roman"/>
          <w:color w:val="auto"/>
          <w:sz w:val="28"/>
          <w:szCs w:val="28"/>
          <w:highlight w:val="none"/>
          <w:u w:val="single"/>
          <w:lang w:val="en-US" w:eastAsia="zh-CN"/>
        </w:rPr>
        <w:t>9</w:t>
      </w:r>
      <w:r>
        <w:rPr>
          <w:rFonts w:hint="default" w:ascii="Times New Roman" w:hAnsi="Times New Roman" w:eastAsia="方正仿宋_GBK" w:cs="Times New Roman"/>
          <w:color w:val="auto"/>
          <w:sz w:val="28"/>
          <w:szCs w:val="28"/>
          <w:highlight w:val="none"/>
          <w:u w:val="single"/>
        </w:rPr>
        <w:t>时</w:t>
      </w:r>
      <w:r>
        <w:rPr>
          <w:rFonts w:hint="eastAsia" w:eastAsia="方正仿宋_GBK" w:cs="Times New Roman"/>
          <w:color w:val="auto"/>
          <w:sz w:val="28"/>
          <w:szCs w:val="28"/>
          <w:highlight w:val="none"/>
          <w:u w:val="single"/>
          <w:lang w:val="en-US" w:eastAsia="zh-CN"/>
        </w:rPr>
        <w:t>30分</w:t>
      </w:r>
      <w:r>
        <w:rPr>
          <w:rFonts w:hint="default" w:ascii="Times New Roman" w:hAnsi="Times New Roman" w:eastAsia="方正仿宋_GBK" w:cs="Times New Roman"/>
          <w:color w:val="auto"/>
          <w:sz w:val="28"/>
          <w:szCs w:val="28"/>
          <w:highlight w:val="none"/>
        </w:rPr>
        <w:t>在重庆机场集团公司飞行区管理部办公楼对本项目进行比选，各比选</w:t>
      </w:r>
      <w:r>
        <w:rPr>
          <w:rFonts w:hint="default" w:ascii="Times New Roman" w:hAnsi="Times New Roman" w:eastAsia="方正仿宋_GBK" w:cs="Times New Roman"/>
          <w:color w:val="auto"/>
          <w:sz w:val="28"/>
          <w:szCs w:val="28"/>
          <w:highlight w:val="none"/>
          <w:lang w:eastAsia="zh-CN"/>
        </w:rPr>
        <w:t>响应方</w:t>
      </w:r>
      <w:r>
        <w:rPr>
          <w:rFonts w:hint="default" w:ascii="Times New Roman" w:hAnsi="Times New Roman" w:eastAsia="方正仿宋_GBK" w:cs="Times New Roman"/>
          <w:color w:val="auto"/>
          <w:sz w:val="28"/>
          <w:szCs w:val="28"/>
          <w:highlight w:val="none"/>
        </w:rPr>
        <w:t>须参加。</w:t>
      </w:r>
    </w:p>
    <w:p>
      <w:pPr>
        <w:widowControl/>
        <w:adjustRightInd w:val="0"/>
        <w:snapToGrid w:val="0"/>
        <w:spacing w:line="360" w:lineRule="auto"/>
        <w:ind w:firstLine="540"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7"/>
          <w:szCs w:val="27"/>
        </w:rPr>
        <w:t>注：</w:t>
      </w:r>
      <w:r>
        <w:rPr>
          <w:rFonts w:hint="eastAsia" w:ascii="方正仿宋_GBK" w:hAnsi="方正仿宋_GBK" w:eastAsia="方正仿宋_GBK" w:cs="方正仿宋_GBK"/>
          <w:color w:val="auto"/>
          <w:sz w:val="28"/>
          <w:szCs w:val="28"/>
          <w:highlight w:val="none"/>
        </w:rPr>
        <w:t>比选开始前，各比选响应</w:t>
      </w:r>
      <w:r>
        <w:rPr>
          <w:rFonts w:hint="eastAsia" w:ascii="方正仿宋_GBK" w:hAnsi="方正仿宋_GBK" w:eastAsia="方正仿宋_GBK" w:cs="方正仿宋_GBK"/>
          <w:color w:val="auto"/>
          <w:sz w:val="28"/>
          <w:szCs w:val="28"/>
          <w:highlight w:val="none"/>
          <w:lang w:eastAsia="zh-CN"/>
        </w:rPr>
        <w:t>方</w:t>
      </w:r>
      <w:r>
        <w:rPr>
          <w:rFonts w:hint="eastAsia" w:ascii="方正仿宋_GBK" w:hAnsi="方正仿宋_GBK" w:eastAsia="方正仿宋_GBK" w:cs="方正仿宋_GBK"/>
          <w:color w:val="auto"/>
          <w:sz w:val="28"/>
          <w:szCs w:val="28"/>
          <w:highlight w:val="none"/>
        </w:rPr>
        <w:t>须在飞行区管理部</w:t>
      </w:r>
      <w:r>
        <w:rPr>
          <w:rFonts w:hint="eastAsia" w:ascii="方正仿宋_GBK" w:hAnsi="方正仿宋_GBK" w:eastAsia="方正仿宋_GBK" w:cs="方正仿宋_GBK"/>
          <w:color w:val="auto"/>
          <w:sz w:val="28"/>
          <w:szCs w:val="28"/>
          <w:highlight w:val="none"/>
          <w:lang w:val="en-US" w:eastAsia="zh-CN"/>
        </w:rPr>
        <w:t>302室</w:t>
      </w:r>
      <w:r>
        <w:rPr>
          <w:rFonts w:hint="eastAsia" w:ascii="方正仿宋_GBK" w:hAnsi="方正仿宋_GBK" w:eastAsia="方正仿宋_GBK" w:cs="方正仿宋_GBK"/>
          <w:color w:val="auto"/>
          <w:sz w:val="28"/>
          <w:szCs w:val="28"/>
          <w:highlight w:val="none"/>
        </w:rPr>
        <w:t>等候通知具体比选地点</w:t>
      </w:r>
    </w:p>
    <w:p>
      <w:pPr>
        <w:pStyle w:val="2"/>
        <w:spacing w:before="0" w:after="0"/>
        <w:ind w:firstLine="560" w:firstLineChars="200"/>
        <w:jc w:val="both"/>
        <w:rPr>
          <w:rFonts w:ascii="Times New Roman" w:hAnsi="Times New Roman" w:eastAsia="方正仿宋_GBK" w:cs="Times New Roman"/>
          <w:b w:val="0"/>
          <w:bCs w:val="0"/>
          <w:color w:val="auto"/>
          <w:sz w:val="28"/>
          <w:szCs w:val="28"/>
          <w:highlight w:val="none"/>
        </w:rPr>
      </w:pPr>
      <w:r>
        <w:rPr>
          <w:rFonts w:ascii="Times New Roman" w:hAnsi="Times New Roman" w:eastAsia="方正仿宋_GBK" w:cs="Times New Roman"/>
          <w:b w:val="0"/>
          <w:bCs w:val="0"/>
          <w:color w:val="auto"/>
          <w:sz w:val="28"/>
          <w:szCs w:val="28"/>
          <w:highlight w:val="none"/>
        </w:rPr>
        <w:t>14.3</w:t>
      </w:r>
      <w:r>
        <w:rPr>
          <w:rFonts w:hint="default" w:ascii="Times New Roman" w:hAnsi="Times New Roman" w:eastAsia="方正仿宋_GBK" w:cs="Times New Roman"/>
          <w:b w:val="0"/>
          <w:bCs w:val="0"/>
          <w:color w:val="auto"/>
          <w:sz w:val="28"/>
          <w:szCs w:val="28"/>
          <w:highlight w:val="none"/>
        </w:rPr>
        <w:t>参加比选唱价会议的比选</w:t>
      </w:r>
      <w:r>
        <w:rPr>
          <w:rFonts w:hint="default" w:ascii="Times New Roman" w:hAnsi="Times New Roman" w:eastAsia="方正仿宋_GBK" w:cs="Times New Roman"/>
          <w:b w:val="0"/>
          <w:bCs w:val="0"/>
          <w:color w:val="auto"/>
          <w:sz w:val="28"/>
          <w:szCs w:val="28"/>
          <w:highlight w:val="none"/>
          <w:lang w:eastAsia="zh-CN"/>
        </w:rPr>
        <w:t>响应方</w:t>
      </w:r>
      <w:r>
        <w:rPr>
          <w:rFonts w:hint="default" w:ascii="Times New Roman" w:hAnsi="Times New Roman" w:eastAsia="方正仿宋_GBK" w:cs="Times New Roman"/>
          <w:b w:val="0"/>
          <w:bCs w:val="0"/>
          <w:color w:val="auto"/>
          <w:sz w:val="28"/>
          <w:szCs w:val="28"/>
          <w:highlight w:val="none"/>
        </w:rPr>
        <w:t>的法定代表人或其授权的代理人应当随身携带本人身份证（原件），授权的代理人还应当随身携带法定代表人授权委托书（原件），以备核验其合法身份。</w:t>
      </w:r>
    </w:p>
    <w:p>
      <w:pPr>
        <w:pStyle w:val="2"/>
        <w:spacing w:before="0" w:after="0"/>
        <w:ind w:firstLine="560" w:firstLineChars="200"/>
        <w:jc w:val="both"/>
        <w:rPr>
          <w:rFonts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lang w:val="en-US" w:eastAsia="zh-CN"/>
        </w:rPr>
        <w:t xml:space="preserve">14.4 </w:t>
      </w:r>
      <w:r>
        <w:rPr>
          <w:rFonts w:hint="default" w:ascii="Times New Roman" w:hAnsi="Times New Roman" w:eastAsia="方正仿宋_GBK" w:cs="Times New Roman"/>
          <w:b w:val="0"/>
          <w:bCs w:val="0"/>
          <w:color w:val="auto"/>
          <w:sz w:val="28"/>
          <w:szCs w:val="28"/>
          <w:highlight w:val="none"/>
        </w:rPr>
        <w:t>比选</w:t>
      </w:r>
      <w:r>
        <w:rPr>
          <w:rFonts w:hint="default" w:ascii="Times New Roman" w:hAnsi="Times New Roman" w:eastAsia="方正仿宋_GBK" w:cs="Times New Roman"/>
          <w:b w:val="0"/>
          <w:bCs w:val="0"/>
          <w:color w:val="auto"/>
          <w:sz w:val="28"/>
          <w:szCs w:val="28"/>
          <w:highlight w:val="none"/>
          <w:lang w:eastAsia="zh-CN"/>
        </w:rPr>
        <w:t>响应方</w:t>
      </w:r>
      <w:r>
        <w:rPr>
          <w:rFonts w:hint="default" w:ascii="Times New Roman" w:hAnsi="Times New Roman" w:eastAsia="方正仿宋_GBK" w:cs="Times New Roman"/>
          <w:b w:val="0"/>
          <w:bCs w:val="0"/>
          <w:color w:val="auto"/>
          <w:sz w:val="28"/>
          <w:szCs w:val="28"/>
          <w:highlight w:val="none"/>
        </w:rPr>
        <w:t>若未派法定代表人或委托代理人出席比选唱价会议，视为该比选</w:t>
      </w:r>
      <w:r>
        <w:rPr>
          <w:rFonts w:hint="default" w:ascii="Times New Roman" w:hAnsi="Times New Roman" w:eastAsia="方正仿宋_GBK" w:cs="Times New Roman"/>
          <w:b w:val="0"/>
          <w:bCs w:val="0"/>
          <w:color w:val="auto"/>
          <w:sz w:val="28"/>
          <w:szCs w:val="28"/>
          <w:highlight w:val="none"/>
          <w:lang w:eastAsia="zh-CN"/>
        </w:rPr>
        <w:t>响应方</w:t>
      </w:r>
      <w:r>
        <w:rPr>
          <w:rFonts w:hint="default" w:ascii="Times New Roman" w:hAnsi="Times New Roman" w:eastAsia="方正仿宋_GBK" w:cs="Times New Roman"/>
          <w:b w:val="0"/>
          <w:bCs w:val="0"/>
          <w:color w:val="auto"/>
          <w:sz w:val="28"/>
          <w:szCs w:val="28"/>
          <w:highlight w:val="none"/>
        </w:rPr>
        <w:t>默认比选唱价结果。</w:t>
      </w:r>
    </w:p>
    <w:p>
      <w:pPr>
        <w:autoSpaceDE w:val="0"/>
        <w:autoSpaceDN w:val="0"/>
        <w:adjustRightInd w:val="0"/>
        <w:snapToGrid w:val="0"/>
        <w:spacing w:line="360" w:lineRule="auto"/>
        <w:ind w:firstLine="560" w:firstLineChars="200"/>
        <w:textAlignment w:val="bottom"/>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14.</w:t>
      </w:r>
      <w:r>
        <w:rPr>
          <w:rFonts w:hint="default" w:ascii="Times New Roman" w:hAnsi="Times New Roman" w:eastAsia="方正仿宋_GBK" w:cs="Times New Roman"/>
          <w:color w:val="auto"/>
          <w:sz w:val="28"/>
          <w:szCs w:val="28"/>
          <w:highlight w:val="none"/>
          <w:lang w:val="en-US" w:eastAsia="zh-CN"/>
        </w:rPr>
        <w:t>5</w:t>
      </w:r>
      <w:r>
        <w:rPr>
          <w:rFonts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rPr>
        <w:t>比选结果通知：待结果确定后会及时通知，原则上只通知被选中的</w:t>
      </w:r>
      <w:r>
        <w:rPr>
          <w:rFonts w:hint="default" w:ascii="Times New Roman" w:hAnsi="Times New Roman" w:eastAsia="方正仿宋_GBK" w:cs="Times New Roman"/>
          <w:color w:val="auto"/>
          <w:spacing w:val="-8"/>
          <w:sz w:val="28"/>
          <w:szCs w:val="28"/>
          <w:highlight w:val="none"/>
        </w:rPr>
        <w:t>比选</w:t>
      </w:r>
      <w:r>
        <w:rPr>
          <w:rFonts w:hint="default" w:ascii="Times New Roman" w:hAnsi="Times New Roman" w:eastAsia="方正仿宋_GBK" w:cs="Times New Roman"/>
          <w:color w:val="auto"/>
          <w:spacing w:val="-8"/>
          <w:sz w:val="28"/>
          <w:szCs w:val="28"/>
          <w:highlight w:val="none"/>
          <w:lang w:eastAsia="zh-CN"/>
        </w:rPr>
        <w:t>响应方</w:t>
      </w:r>
      <w:r>
        <w:rPr>
          <w:rFonts w:hint="default" w:ascii="Times New Roman" w:hAnsi="Times New Roman" w:eastAsia="方正仿宋_GBK" w:cs="Times New Roman"/>
          <w:color w:val="auto"/>
          <w:sz w:val="28"/>
          <w:szCs w:val="28"/>
          <w:highlight w:val="none"/>
        </w:rPr>
        <w:t>，对未被选中的</w:t>
      </w:r>
      <w:r>
        <w:rPr>
          <w:rFonts w:hint="default" w:ascii="Times New Roman" w:hAnsi="Times New Roman" w:eastAsia="方正仿宋_GBK" w:cs="Times New Roman"/>
          <w:color w:val="auto"/>
          <w:spacing w:val="-8"/>
          <w:sz w:val="28"/>
          <w:szCs w:val="28"/>
          <w:highlight w:val="none"/>
        </w:rPr>
        <w:t>比选</w:t>
      </w:r>
      <w:r>
        <w:rPr>
          <w:rFonts w:hint="default" w:ascii="Times New Roman" w:hAnsi="Times New Roman" w:eastAsia="方正仿宋_GBK" w:cs="Times New Roman"/>
          <w:color w:val="auto"/>
          <w:spacing w:val="-8"/>
          <w:sz w:val="28"/>
          <w:szCs w:val="28"/>
          <w:highlight w:val="none"/>
          <w:lang w:eastAsia="zh-CN"/>
        </w:rPr>
        <w:t>响应方</w:t>
      </w:r>
      <w:r>
        <w:rPr>
          <w:rFonts w:hint="default" w:ascii="Times New Roman" w:hAnsi="Times New Roman" w:eastAsia="方正仿宋_GBK" w:cs="Times New Roman"/>
          <w:color w:val="auto"/>
          <w:sz w:val="28"/>
          <w:szCs w:val="28"/>
          <w:highlight w:val="none"/>
        </w:rPr>
        <w:t>不通知、不解释。</w:t>
      </w:r>
    </w:p>
    <w:p>
      <w:pPr>
        <w:snapToGrid w:val="0"/>
        <w:spacing w:line="360" w:lineRule="auto"/>
        <w:ind w:firstLine="551" w:firstLineChars="196"/>
        <w:rPr>
          <w:rFonts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十五、联系方式</w:t>
      </w:r>
    </w:p>
    <w:p>
      <w:pPr>
        <w:autoSpaceDE w:val="0"/>
        <w:autoSpaceDN w:val="0"/>
        <w:adjustRightInd w:val="0"/>
        <w:snapToGrid w:val="0"/>
        <w:spacing w:line="360" w:lineRule="auto"/>
        <w:ind w:firstLine="560" w:firstLineChars="200"/>
        <w:textAlignment w:val="bottom"/>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业主：重庆机场集团有限公司</w:t>
      </w:r>
    </w:p>
    <w:p>
      <w:pPr>
        <w:autoSpaceDE w:val="0"/>
        <w:autoSpaceDN w:val="0"/>
        <w:adjustRightInd w:val="0"/>
        <w:snapToGrid w:val="0"/>
        <w:spacing w:line="360" w:lineRule="auto"/>
        <w:ind w:firstLine="560" w:firstLineChars="200"/>
        <w:textAlignment w:val="bottom"/>
        <w:rPr>
          <w:rFonts w:hint="eastAsia"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rPr>
        <w:t>联系人</w:t>
      </w:r>
      <w:r>
        <w:rPr>
          <w:rFonts w:hint="eastAsia"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杨老师</w:t>
      </w:r>
    </w:p>
    <w:p>
      <w:pPr>
        <w:autoSpaceDE w:val="0"/>
        <w:autoSpaceDN w:val="0"/>
        <w:adjustRightInd w:val="0"/>
        <w:snapToGrid w:val="0"/>
        <w:spacing w:line="360" w:lineRule="auto"/>
        <w:ind w:firstLine="560" w:firstLineChars="200"/>
        <w:textAlignment w:val="bottom"/>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电话：（</w:t>
      </w:r>
      <w:r>
        <w:rPr>
          <w:rFonts w:ascii="Times New Roman" w:hAnsi="Times New Roman" w:eastAsia="方正仿宋_GBK" w:cs="Times New Roman"/>
          <w:color w:val="auto"/>
          <w:sz w:val="28"/>
          <w:szCs w:val="28"/>
          <w:highlight w:val="none"/>
        </w:rPr>
        <w:t>023</w:t>
      </w:r>
      <w:r>
        <w:rPr>
          <w:rFonts w:hint="default" w:ascii="Times New Roman" w:hAnsi="Times New Roman" w:eastAsia="方正仿宋_GBK" w:cs="Times New Roman"/>
          <w:color w:val="auto"/>
          <w:sz w:val="28"/>
          <w:szCs w:val="28"/>
          <w:highlight w:val="none"/>
        </w:rPr>
        <w:t>）</w:t>
      </w:r>
      <w:r>
        <w:rPr>
          <w:rFonts w:ascii="Times New Roman" w:hAnsi="Times New Roman" w:eastAsia="方正仿宋_GBK" w:cs="Times New Roman"/>
          <w:color w:val="auto"/>
          <w:sz w:val="28"/>
          <w:szCs w:val="28"/>
          <w:highlight w:val="none"/>
        </w:rPr>
        <w:t>67153076</w:t>
      </w:r>
      <w:r>
        <w:rPr>
          <w:rFonts w:hint="default" w:ascii="Times New Roman" w:hAnsi="Times New Roman" w:eastAsia="方正仿宋_GBK" w:cs="Times New Roman"/>
          <w:color w:val="auto"/>
          <w:sz w:val="28"/>
          <w:szCs w:val="28"/>
          <w:highlight w:val="none"/>
        </w:rPr>
        <w:t>　</w:t>
      </w:r>
    </w:p>
    <w:p>
      <w:pPr>
        <w:autoSpaceDE w:val="0"/>
        <w:autoSpaceDN w:val="0"/>
        <w:adjustRightInd w:val="0"/>
        <w:snapToGrid w:val="0"/>
        <w:spacing w:line="360" w:lineRule="auto"/>
        <w:ind w:firstLine="560" w:firstLineChars="200"/>
        <w:textAlignment w:val="bottom"/>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传真：（</w:t>
      </w:r>
      <w:r>
        <w:rPr>
          <w:rFonts w:ascii="Times New Roman" w:hAnsi="Times New Roman" w:eastAsia="方正仿宋_GBK" w:cs="Times New Roman"/>
          <w:color w:val="auto"/>
          <w:sz w:val="28"/>
          <w:szCs w:val="28"/>
          <w:highlight w:val="none"/>
        </w:rPr>
        <w:t>023</w:t>
      </w:r>
      <w:r>
        <w:rPr>
          <w:rFonts w:hint="default" w:ascii="Times New Roman" w:hAnsi="Times New Roman" w:eastAsia="方正仿宋_GBK" w:cs="Times New Roman"/>
          <w:color w:val="auto"/>
          <w:sz w:val="28"/>
          <w:szCs w:val="28"/>
          <w:highlight w:val="none"/>
        </w:rPr>
        <w:t>）</w:t>
      </w:r>
      <w:r>
        <w:rPr>
          <w:rFonts w:ascii="Times New Roman" w:hAnsi="Times New Roman" w:eastAsia="方正仿宋_GBK" w:cs="Times New Roman"/>
          <w:color w:val="auto"/>
          <w:sz w:val="28"/>
          <w:szCs w:val="28"/>
          <w:highlight w:val="none"/>
        </w:rPr>
        <w:t>67153076</w:t>
      </w:r>
      <w:r>
        <w:rPr>
          <w:rFonts w:hint="default" w:ascii="Times New Roman" w:hAnsi="Times New Roman" w:eastAsia="方正仿宋_GBK" w:cs="Times New Roman"/>
          <w:color w:val="auto"/>
          <w:sz w:val="28"/>
          <w:szCs w:val="28"/>
          <w:highlight w:val="none"/>
        </w:rPr>
        <w:t>　</w:t>
      </w:r>
    </w:p>
    <w:p>
      <w:pPr>
        <w:autoSpaceDE w:val="0"/>
        <w:autoSpaceDN w:val="0"/>
        <w:adjustRightInd w:val="0"/>
        <w:snapToGrid w:val="0"/>
        <w:spacing w:line="360" w:lineRule="auto"/>
        <w:ind w:firstLine="560" w:firstLineChars="200"/>
        <w:textAlignment w:val="bottom"/>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邮编：</w:t>
      </w:r>
      <w:r>
        <w:rPr>
          <w:rFonts w:ascii="Times New Roman" w:hAnsi="Times New Roman" w:eastAsia="方正仿宋_GBK" w:cs="Times New Roman"/>
          <w:color w:val="auto"/>
          <w:sz w:val="28"/>
          <w:szCs w:val="28"/>
          <w:highlight w:val="none"/>
        </w:rPr>
        <w:t>401120</w:t>
      </w:r>
    </w:p>
    <w:p>
      <w:pPr>
        <w:snapToGrid w:val="0"/>
        <w:spacing w:line="360" w:lineRule="auto"/>
        <w:ind w:firstLine="539"/>
        <w:rPr>
          <w:rFonts w:ascii="Times New Roman" w:hAnsi="Times New Roman" w:eastAsia="仿宋"/>
          <w:color w:val="auto"/>
          <w:sz w:val="28"/>
          <w:szCs w:val="28"/>
          <w:highlight w:val="none"/>
        </w:rPr>
      </w:pPr>
    </w:p>
    <w:p>
      <w:pPr>
        <w:rPr>
          <w:rFonts w:hint="default"/>
        </w:rPr>
      </w:pPr>
      <w:r>
        <w:rPr>
          <w:rFonts w:hint="default" w:ascii="Times New Roman" w:hAnsi="Times New Roman" w:eastAsia="仿宋"/>
          <w:b/>
          <w:bCs/>
          <w:color w:val="auto"/>
          <w:sz w:val="28"/>
          <w:szCs w:val="28"/>
          <w:highlight w:val="none"/>
        </w:rPr>
        <w:br w:type="page"/>
      </w:r>
    </w:p>
    <w:p>
      <w:pPr>
        <w:snapToGrid/>
        <w:spacing w:line="240" w:lineRule="auto"/>
        <w:ind w:right="1280"/>
        <w:rPr>
          <w:rFonts w:ascii="Times New Roman" w:hAnsi="Times New Roman" w:eastAsia="仿宋_GB2312"/>
          <w:b w:val="0"/>
          <w:bCs w:val="0"/>
          <w:color w:val="auto"/>
          <w:sz w:val="28"/>
          <w:szCs w:val="28"/>
          <w:highlight w:val="none"/>
        </w:rPr>
      </w:pPr>
      <w:r>
        <w:rPr>
          <w:rFonts w:hint="default" w:ascii="Times New Roman" w:hAnsi="Times New Roman" w:eastAsia="仿宋_GB2312"/>
          <w:b w:val="0"/>
          <w:bCs w:val="0"/>
          <w:color w:val="auto"/>
          <w:sz w:val="28"/>
          <w:szCs w:val="28"/>
          <w:highlight w:val="none"/>
        </w:rPr>
        <w:t>附件</w:t>
      </w:r>
      <w:r>
        <w:rPr>
          <w:rFonts w:ascii="Times New Roman" w:hAnsi="Times New Roman" w:eastAsia="仿宋_GB2312"/>
          <w:b w:val="0"/>
          <w:bCs w:val="0"/>
          <w:color w:val="auto"/>
          <w:sz w:val="28"/>
          <w:szCs w:val="28"/>
          <w:highlight w:val="none"/>
        </w:rPr>
        <w:t>1</w:t>
      </w:r>
      <w:r>
        <w:rPr>
          <w:rFonts w:hint="default" w:ascii="Times New Roman" w:hAnsi="Times New Roman" w:eastAsia="仿宋_GB2312"/>
          <w:b w:val="0"/>
          <w:bCs w:val="0"/>
          <w:color w:val="auto"/>
          <w:sz w:val="28"/>
          <w:szCs w:val="28"/>
          <w:highlight w:val="none"/>
        </w:rPr>
        <w:t>：</w:t>
      </w:r>
    </w:p>
    <w:p>
      <w:pPr>
        <w:jc w:val="center"/>
        <w:rPr>
          <w:rFonts w:ascii="Times New Roman" w:hAnsi="Times New Roman" w:eastAsia="仿宋"/>
          <w:b/>
          <w:color w:val="auto"/>
          <w:sz w:val="32"/>
          <w:szCs w:val="32"/>
          <w:highlight w:val="none"/>
        </w:rPr>
      </w:pPr>
      <w:r>
        <w:rPr>
          <w:rFonts w:hint="default" w:ascii="Times New Roman" w:hAnsi="Times New Roman" w:eastAsia="仿宋"/>
          <w:b/>
          <w:color w:val="auto"/>
          <w:sz w:val="32"/>
          <w:szCs w:val="32"/>
          <w:highlight w:val="none"/>
        </w:rPr>
        <w:t>报价函</w:t>
      </w:r>
    </w:p>
    <w:p>
      <w:pPr>
        <w:jc w:val="left"/>
        <w:rPr>
          <w:rFonts w:ascii="Times New Roman" w:hAnsi="Times New Roman" w:eastAsia="仿宋"/>
          <w:color w:val="auto"/>
          <w:sz w:val="28"/>
          <w:szCs w:val="28"/>
          <w:highlight w:val="none"/>
        </w:rPr>
      </w:pPr>
      <w:r>
        <w:rPr>
          <w:rFonts w:hint="default" w:ascii="Times New Roman" w:hAnsi="Times New Roman" w:eastAsia="仿宋"/>
          <w:color w:val="auto"/>
          <w:sz w:val="28"/>
          <w:szCs w:val="28"/>
          <w:highlight w:val="none"/>
        </w:rPr>
        <w:t>重庆机场集团有限公司：</w:t>
      </w:r>
    </w:p>
    <w:p>
      <w:pPr>
        <w:numPr>
          <w:ilvl w:val="0"/>
          <w:numId w:val="2"/>
        </w:numPr>
        <w:tabs>
          <w:tab w:val="left" w:pos="2655"/>
          <w:tab w:val="left" w:pos="3520"/>
          <w:tab w:val="left" w:pos="4920"/>
          <w:tab w:val="left" w:pos="5715"/>
          <w:tab w:val="left" w:pos="6945"/>
          <w:tab w:val="left" w:pos="7980"/>
        </w:tabs>
        <w:autoSpaceDE w:val="0"/>
        <w:autoSpaceDN w:val="0"/>
        <w:adjustRightInd w:val="0"/>
        <w:spacing w:line="560" w:lineRule="exact"/>
        <w:ind w:left="120" w:leftChars="57" w:right="94"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olor w:val="auto"/>
          <w:sz w:val="28"/>
          <w:szCs w:val="28"/>
          <w:highlight w:val="none"/>
        </w:rPr>
        <w:t>我方已仔细研究了</w:t>
      </w:r>
      <w:r>
        <w:rPr>
          <w:rFonts w:hint="default" w:ascii="Times New Roman" w:hAnsi="Times New Roman" w:eastAsia="仿宋"/>
          <w:b w:val="0"/>
          <w:bCs w:val="0"/>
          <w:color w:val="auto"/>
          <w:sz w:val="28"/>
          <w:szCs w:val="28"/>
          <w:highlight w:val="none"/>
          <w:u w:val="single"/>
          <w:lang w:eastAsia="zh-CN"/>
        </w:rPr>
        <w:t>重庆机场</w:t>
      </w:r>
      <w:r>
        <w:rPr>
          <w:rFonts w:hint="default" w:ascii="Times New Roman" w:hAnsi="Times New Roman" w:eastAsia="仿宋"/>
          <w:b w:val="0"/>
          <w:bCs w:val="0"/>
          <w:color w:val="auto"/>
          <w:sz w:val="28"/>
          <w:szCs w:val="28"/>
          <w:highlight w:val="none"/>
          <w:u w:val="single"/>
          <w:lang w:val="en-US" w:eastAsia="zh-CN"/>
        </w:rPr>
        <w:t>铅酸</w:t>
      </w:r>
      <w:r>
        <w:rPr>
          <w:rFonts w:hint="default" w:ascii="Times New Roman" w:hAnsi="Times New Roman" w:eastAsia="仿宋"/>
          <w:b w:val="0"/>
          <w:bCs w:val="0"/>
          <w:color w:val="auto"/>
          <w:sz w:val="28"/>
          <w:szCs w:val="28"/>
          <w:highlight w:val="none"/>
          <w:u w:val="single"/>
        </w:rPr>
        <w:t>蓄电池及灭蚊虫灯</w:t>
      </w:r>
      <w:r>
        <w:rPr>
          <w:rFonts w:hint="default" w:ascii="Times New Roman" w:hAnsi="Times New Roman" w:eastAsia="仿宋"/>
          <w:b w:val="0"/>
          <w:bCs w:val="0"/>
          <w:color w:val="auto"/>
          <w:sz w:val="28"/>
          <w:szCs w:val="28"/>
          <w:highlight w:val="none"/>
          <w:u w:val="single"/>
          <w:lang w:eastAsia="zh-CN"/>
        </w:rPr>
        <w:t>采购</w:t>
      </w:r>
      <w:r>
        <w:rPr>
          <w:rFonts w:hint="default" w:ascii="Times New Roman" w:hAnsi="Times New Roman" w:eastAsia="仿宋"/>
          <w:color w:val="auto"/>
          <w:sz w:val="28"/>
          <w:szCs w:val="28"/>
          <w:highlight w:val="none"/>
        </w:rPr>
        <w:t>项目比选文件的全部内容，愿意以人民币</w:t>
      </w:r>
      <w:r>
        <w:rPr>
          <w:rFonts w:hint="default" w:ascii="Times New Roman" w:hAnsi="Times New Roman" w:eastAsia="仿宋"/>
          <w:color w:val="auto"/>
          <w:sz w:val="28"/>
          <w:szCs w:val="28"/>
          <w:highlight w:val="none"/>
          <w:u w:val="single"/>
        </w:rPr>
        <w:t>（大写）</w:t>
      </w:r>
      <w:r>
        <w:rPr>
          <w:rFonts w:hint="default" w:ascii="Times New Roman" w:hAnsi="Times New Roman" w:eastAsia="仿宋"/>
          <w:color w:val="auto"/>
          <w:sz w:val="28"/>
          <w:szCs w:val="28"/>
          <w:highlight w:val="none"/>
          <w:u w:val="single"/>
          <w:lang w:val="en-US" w:eastAsia="zh-CN"/>
        </w:rPr>
        <w:t xml:space="preserve"> </w:t>
      </w:r>
      <w:r>
        <w:rPr>
          <w:rFonts w:hint="eastAsia"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olor w:val="auto"/>
          <w:sz w:val="28"/>
          <w:szCs w:val="28"/>
          <w:highlight w:val="none"/>
          <w:u w:val="single"/>
          <w:lang w:val="en-US" w:eastAsia="zh-CN"/>
        </w:rPr>
        <w:t xml:space="preserve">  </w:t>
      </w:r>
      <w:r>
        <w:rPr>
          <w:rFonts w:hint="default" w:ascii="Times New Roman" w:hAnsi="Times New Roman" w:eastAsia="仿宋"/>
          <w:color w:val="auto"/>
          <w:sz w:val="28"/>
          <w:szCs w:val="28"/>
          <w:highlight w:val="none"/>
          <w:u w:val="single"/>
        </w:rPr>
        <w:t>元</w:t>
      </w:r>
      <w:r>
        <w:rPr>
          <w:rFonts w:hint="default" w:ascii="Times New Roman" w:hAnsi="Times New Roman" w:eastAsia="仿宋"/>
          <w:b w:val="0"/>
          <w:bCs w:val="0"/>
          <w:color w:val="auto"/>
          <w:sz w:val="28"/>
          <w:szCs w:val="28"/>
          <w:highlight w:val="none"/>
          <w:u w:val="single"/>
        </w:rPr>
        <w:t>（</w:t>
      </w:r>
      <w:r>
        <w:rPr>
          <w:rFonts w:eastAsia="仿宋"/>
          <w:b w:val="0"/>
          <w:bCs w:val="0"/>
          <w:color w:val="auto"/>
          <w:sz w:val="28"/>
          <w:szCs w:val="28"/>
          <w:highlight w:val="none"/>
          <w:u w:val="single"/>
        </w:rPr>
        <w:t>¥</w:t>
      </w:r>
      <w:r>
        <w:rPr>
          <w:rFonts w:hint="default" w:ascii="Times New Roman" w:hAnsi="Times New Roman" w:eastAsia="仿宋"/>
          <w:b w:val="0"/>
          <w:bCs w:val="0"/>
          <w:color w:val="auto"/>
          <w:sz w:val="28"/>
          <w:szCs w:val="28"/>
          <w:highlight w:val="none"/>
          <w:u w:val="single"/>
          <w:lang w:val="en-US" w:eastAsia="zh-CN"/>
        </w:rPr>
        <w:t xml:space="preserve">   </w:t>
      </w:r>
      <w:r>
        <w:rPr>
          <w:rFonts w:hint="eastAsia" w:ascii="Times New Roman" w:hAnsi="Times New Roman" w:eastAsia="仿宋" w:cs="Times New Roman"/>
          <w:b w:val="0"/>
          <w:bCs w:val="0"/>
          <w:color w:val="auto"/>
          <w:sz w:val="28"/>
          <w:szCs w:val="28"/>
          <w:highlight w:val="none"/>
          <w:u w:val="single"/>
          <w:lang w:val="en-US" w:eastAsia="zh-CN"/>
        </w:rPr>
        <w:t xml:space="preserve">    </w:t>
      </w:r>
      <w:r>
        <w:rPr>
          <w:rFonts w:hint="default" w:ascii="Times New Roman" w:hAnsi="Times New Roman" w:eastAsia="仿宋"/>
          <w:b w:val="0"/>
          <w:bCs w:val="0"/>
          <w:color w:val="auto"/>
          <w:sz w:val="28"/>
          <w:szCs w:val="28"/>
          <w:highlight w:val="none"/>
          <w:u w:val="single"/>
          <w:lang w:val="en-US" w:eastAsia="zh-CN"/>
        </w:rPr>
        <w:t xml:space="preserve">  </w:t>
      </w:r>
      <w:r>
        <w:rPr>
          <w:rFonts w:hint="default" w:ascii="Times New Roman" w:hAnsi="Times New Roman" w:eastAsia="仿宋"/>
          <w:b w:val="0"/>
          <w:bCs w:val="0"/>
          <w:color w:val="auto"/>
          <w:sz w:val="28"/>
          <w:szCs w:val="28"/>
          <w:highlight w:val="none"/>
          <w:u w:val="single"/>
        </w:rPr>
        <w:t>）</w:t>
      </w:r>
      <w:r>
        <w:rPr>
          <w:rFonts w:hint="default" w:ascii="Times New Roman" w:hAnsi="Times New Roman" w:eastAsia="仿宋"/>
          <w:b/>
          <w:bCs/>
          <w:color w:val="auto"/>
          <w:sz w:val="28"/>
          <w:szCs w:val="28"/>
          <w:highlight w:val="none"/>
          <w:u w:val="none"/>
          <w:lang w:eastAsia="zh-CN"/>
        </w:rPr>
        <w:t>不</w:t>
      </w:r>
      <w:r>
        <w:rPr>
          <w:rFonts w:hint="default" w:ascii="Times New Roman" w:hAnsi="Times New Roman" w:eastAsia="仿宋"/>
          <w:b/>
          <w:bCs/>
          <w:color w:val="auto"/>
          <w:sz w:val="28"/>
          <w:szCs w:val="28"/>
          <w:highlight w:val="none"/>
          <w:u w:val="none"/>
        </w:rPr>
        <w:t>含增</w:t>
      </w:r>
      <w:r>
        <w:rPr>
          <w:rFonts w:hint="default" w:ascii="Times New Roman" w:hAnsi="Times New Roman" w:eastAsia="仿宋"/>
          <w:b/>
          <w:bCs/>
          <w:color w:val="auto"/>
          <w:sz w:val="28"/>
          <w:szCs w:val="28"/>
          <w:highlight w:val="none"/>
        </w:rPr>
        <w:t>值税</w:t>
      </w:r>
      <w:r>
        <w:rPr>
          <w:rFonts w:hint="default" w:ascii="Times New Roman" w:hAnsi="Times New Roman" w:eastAsia="仿宋"/>
          <w:color w:val="auto"/>
          <w:sz w:val="28"/>
          <w:szCs w:val="28"/>
          <w:highlight w:val="none"/>
          <w:lang w:eastAsia="zh-CN"/>
        </w:rPr>
        <w:t>的</w:t>
      </w:r>
      <w:r>
        <w:rPr>
          <w:rFonts w:hint="default" w:ascii="Times New Roman" w:hAnsi="Times New Roman" w:eastAsia="仿宋"/>
          <w:color w:val="auto"/>
          <w:sz w:val="28"/>
          <w:szCs w:val="28"/>
          <w:highlight w:val="none"/>
        </w:rPr>
        <w:t>总报价</w:t>
      </w:r>
      <w:r>
        <w:rPr>
          <w:rFonts w:hint="default" w:ascii="Times New Roman" w:hAnsi="Times New Roman" w:eastAsia="仿宋"/>
          <w:color w:val="auto"/>
          <w:sz w:val="28"/>
          <w:szCs w:val="28"/>
          <w:highlight w:val="none"/>
          <w:lang w:eastAsia="zh-CN"/>
        </w:rPr>
        <w:t>，</w:t>
      </w:r>
      <w:r>
        <w:rPr>
          <w:rFonts w:hint="default" w:ascii="Times New Roman" w:hAnsi="Times New Roman" w:eastAsia="仿宋_GB2312"/>
          <w:color w:val="auto"/>
          <w:sz w:val="28"/>
          <w:szCs w:val="28"/>
          <w:highlight w:val="none"/>
        </w:rPr>
        <w:t>增值税税率</w:t>
      </w:r>
      <w:r>
        <w:rPr>
          <w:rFonts w:ascii="Times New Roman" w:hAnsi="Times New Roman" w:eastAsia="仿宋_GB2312"/>
          <w:color w:val="auto"/>
          <w:sz w:val="28"/>
          <w:szCs w:val="28"/>
          <w:highlight w:val="none"/>
          <w:u w:val="single"/>
        </w:rPr>
        <w:t xml:space="preserve">      %</w:t>
      </w:r>
      <w:r>
        <w:rPr>
          <w:rFonts w:hint="default" w:ascii="Times New Roman" w:hAnsi="Times New Roman" w:eastAsia="仿宋_GB2312"/>
          <w:color w:val="auto"/>
          <w:sz w:val="28"/>
          <w:szCs w:val="28"/>
          <w:highlight w:val="none"/>
        </w:rPr>
        <w:t>，</w:t>
      </w:r>
      <w:r>
        <w:rPr>
          <w:rFonts w:hint="default" w:ascii="Times New Roman" w:hAnsi="Times New Roman" w:eastAsia="仿宋"/>
          <w:color w:val="auto"/>
          <w:sz w:val="28"/>
          <w:szCs w:val="28"/>
          <w:highlight w:val="none"/>
        </w:rPr>
        <w:t>工期</w:t>
      </w:r>
    </w:p>
    <w:p>
      <w:pPr>
        <w:numPr>
          <w:ilvl w:val="-1"/>
          <w:numId w:val="0"/>
        </w:numPr>
        <w:tabs>
          <w:tab w:val="left" w:pos="2655"/>
          <w:tab w:val="left" w:pos="3520"/>
          <w:tab w:val="left" w:pos="4920"/>
          <w:tab w:val="left" w:pos="5715"/>
          <w:tab w:val="left" w:pos="6945"/>
          <w:tab w:val="left" w:pos="7980"/>
        </w:tabs>
        <w:autoSpaceDE w:val="0"/>
        <w:autoSpaceDN w:val="0"/>
        <w:adjustRightInd w:val="0"/>
        <w:spacing w:line="560" w:lineRule="exact"/>
        <w:ind w:left="0" w:leftChars="0" w:right="94" w:firstLine="0" w:firstLineChars="0"/>
        <w:rPr>
          <w:rFonts w:ascii="Times New Roman" w:hAnsi="Times New Roman" w:eastAsia="仿宋"/>
          <w:color w:val="auto"/>
          <w:sz w:val="28"/>
          <w:szCs w:val="28"/>
          <w:highlight w:val="none"/>
        </w:rPr>
      </w:pPr>
      <w:r>
        <w:rPr>
          <w:rFonts w:hint="default" w:ascii="Times New Roman" w:hAnsi="Times New Roman" w:eastAsia="仿宋"/>
          <w:color w:val="auto"/>
          <w:sz w:val="28"/>
          <w:szCs w:val="28"/>
          <w:highlight w:val="none"/>
          <w:u w:val="single"/>
          <w:lang w:val="en-US" w:eastAsia="zh-CN"/>
        </w:rPr>
        <w:t xml:space="preserve">      </w:t>
      </w:r>
      <w:r>
        <w:rPr>
          <w:rFonts w:hint="default" w:ascii="Times New Roman" w:hAnsi="Times New Roman" w:eastAsia="仿宋"/>
          <w:color w:val="auto"/>
          <w:sz w:val="28"/>
          <w:szCs w:val="28"/>
          <w:highlight w:val="none"/>
        </w:rPr>
        <w:t>日历天，按合同约定实施和完成承包项目的全部工作。</w:t>
      </w:r>
    </w:p>
    <w:p>
      <w:pPr>
        <w:autoSpaceDE w:val="0"/>
        <w:autoSpaceDN w:val="0"/>
        <w:adjustRightInd w:val="0"/>
        <w:spacing w:before="15" w:line="560" w:lineRule="exact"/>
        <w:ind w:right="-20" w:firstLine="560" w:firstLineChars="200"/>
        <w:jc w:val="left"/>
        <w:rPr>
          <w:rFonts w:ascii="Times New Roman" w:hAnsi="Times New Roman" w:eastAsia="仿宋"/>
          <w:color w:val="auto"/>
          <w:sz w:val="28"/>
          <w:szCs w:val="28"/>
          <w:highlight w:val="none"/>
        </w:rPr>
      </w:pPr>
      <w:r>
        <w:rPr>
          <w:rFonts w:ascii="Times New Roman" w:hAnsi="Times New Roman" w:eastAsia="仿宋"/>
          <w:color w:val="auto"/>
          <w:sz w:val="28"/>
          <w:szCs w:val="28"/>
          <w:highlight w:val="none"/>
        </w:rPr>
        <w:t>2</w:t>
      </w:r>
      <w:r>
        <w:rPr>
          <w:rFonts w:hint="default" w:ascii="Times New Roman" w:hAnsi="Times New Roman" w:eastAsia="仿宋"/>
          <w:color w:val="auto"/>
          <w:sz w:val="28"/>
          <w:szCs w:val="28"/>
          <w:highlight w:val="none"/>
        </w:rPr>
        <w:t>．我方承诺在比选有效期内不修改、撤销比选响应文件。</w:t>
      </w:r>
    </w:p>
    <w:p>
      <w:pPr>
        <w:autoSpaceDE w:val="0"/>
        <w:autoSpaceDN w:val="0"/>
        <w:adjustRightInd w:val="0"/>
        <w:spacing w:line="560" w:lineRule="exact"/>
        <w:ind w:right="-20" w:firstLine="560" w:firstLineChars="200"/>
        <w:jc w:val="left"/>
        <w:rPr>
          <w:rFonts w:ascii="Times New Roman" w:hAnsi="Times New Roman" w:eastAsia="仿宋"/>
          <w:color w:val="auto"/>
          <w:sz w:val="28"/>
          <w:szCs w:val="28"/>
          <w:highlight w:val="none"/>
        </w:rPr>
      </w:pPr>
      <w:r>
        <w:rPr>
          <w:rFonts w:ascii="Times New Roman" w:hAnsi="Times New Roman" w:eastAsia="仿宋"/>
          <w:color w:val="auto"/>
          <w:sz w:val="28"/>
          <w:szCs w:val="28"/>
          <w:highlight w:val="none"/>
        </w:rPr>
        <w:t>3</w:t>
      </w:r>
      <w:r>
        <w:rPr>
          <w:rFonts w:hint="default" w:ascii="Times New Roman" w:hAnsi="Times New Roman" w:eastAsia="仿宋"/>
          <w:color w:val="auto"/>
          <w:sz w:val="28"/>
          <w:szCs w:val="28"/>
          <w:highlight w:val="none"/>
        </w:rPr>
        <w:t>．如我方成交：</w:t>
      </w:r>
    </w:p>
    <w:p>
      <w:pPr>
        <w:autoSpaceDE w:val="0"/>
        <w:autoSpaceDN w:val="0"/>
        <w:adjustRightInd w:val="0"/>
        <w:spacing w:line="560" w:lineRule="exact"/>
        <w:ind w:right="-80" w:firstLine="0" w:firstLineChars="0"/>
        <w:jc w:val="left"/>
        <w:rPr>
          <w:rFonts w:ascii="Times New Roman" w:hAnsi="Times New Roman" w:eastAsia="仿宋"/>
          <w:color w:val="auto"/>
          <w:sz w:val="28"/>
          <w:szCs w:val="28"/>
          <w:highlight w:val="none"/>
        </w:rPr>
      </w:pPr>
      <w:r>
        <w:rPr>
          <w:rFonts w:hint="default" w:ascii="Times New Roman" w:hAnsi="Times New Roman" w:eastAsia="仿宋"/>
          <w:color w:val="auto"/>
          <w:sz w:val="28"/>
          <w:szCs w:val="28"/>
          <w:highlight w:val="none"/>
        </w:rPr>
        <w:t>（</w:t>
      </w:r>
      <w:r>
        <w:rPr>
          <w:rFonts w:ascii="Times New Roman" w:hAnsi="Times New Roman" w:eastAsia="仿宋"/>
          <w:color w:val="auto"/>
          <w:sz w:val="28"/>
          <w:szCs w:val="28"/>
          <w:highlight w:val="none"/>
        </w:rPr>
        <w:t>1</w:t>
      </w:r>
      <w:r>
        <w:rPr>
          <w:rFonts w:hint="default" w:ascii="Times New Roman" w:hAnsi="Times New Roman" w:eastAsia="仿宋"/>
          <w:color w:val="auto"/>
          <w:sz w:val="28"/>
          <w:szCs w:val="28"/>
          <w:highlight w:val="none"/>
        </w:rPr>
        <w:t>）我方承诺在收到成交通知后，在规定的期限内与你方签订合同。</w:t>
      </w:r>
    </w:p>
    <w:p>
      <w:pPr>
        <w:autoSpaceDE w:val="0"/>
        <w:autoSpaceDN w:val="0"/>
        <w:adjustRightInd w:val="0"/>
        <w:spacing w:line="560" w:lineRule="exact"/>
        <w:ind w:right="-20" w:firstLine="0" w:firstLineChars="0"/>
        <w:jc w:val="left"/>
        <w:rPr>
          <w:rFonts w:ascii="Times New Roman" w:hAnsi="Times New Roman" w:eastAsia="仿宋"/>
          <w:color w:val="auto"/>
          <w:sz w:val="28"/>
          <w:szCs w:val="28"/>
          <w:highlight w:val="none"/>
        </w:rPr>
      </w:pPr>
      <w:r>
        <w:rPr>
          <w:rFonts w:hint="default" w:ascii="Times New Roman" w:hAnsi="Times New Roman" w:eastAsia="仿宋"/>
          <w:color w:val="auto"/>
          <w:sz w:val="28"/>
          <w:szCs w:val="28"/>
          <w:highlight w:val="none"/>
        </w:rPr>
        <w:t>（</w:t>
      </w:r>
      <w:r>
        <w:rPr>
          <w:rFonts w:ascii="Times New Roman" w:hAnsi="Times New Roman" w:eastAsia="仿宋"/>
          <w:color w:val="auto"/>
          <w:sz w:val="28"/>
          <w:szCs w:val="28"/>
          <w:highlight w:val="none"/>
        </w:rPr>
        <w:t>2</w:t>
      </w:r>
      <w:r>
        <w:rPr>
          <w:rFonts w:hint="default" w:ascii="Times New Roman" w:hAnsi="Times New Roman" w:eastAsia="仿宋"/>
          <w:color w:val="auto"/>
          <w:sz w:val="28"/>
          <w:szCs w:val="28"/>
          <w:highlight w:val="none"/>
        </w:rPr>
        <w:t>）随同本报价函递交的报价函附录属于合同文件的组成部分。</w:t>
      </w:r>
    </w:p>
    <w:p>
      <w:pPr>
        <w:autoSpaceDE w:val="0"/>
        <w:autoSpaceDN w:val="0"/>
        <w:adjustRightInd w:val="0"/>
        <w:spacing w:line="560" w:lineRule="exact"/>
        <w:ind w:right="-20" w:firstLine="0" w:firstLineChars="0"/>
        <w:jc w:val="left"/>
        <w:rPr>
          <w:rFonts w:ascii="Times New Roman" w:hAnsi="Times New Roman" w:eastAsia="仿宋"/>
          <w:color w:val="auto"/>
          <w:sz w:val="28"/>
          <w:szCs w:val="28"/>
          <w:highlight w:val="none"/>
        </w:rPr>
      </w:pPr>
      <w:r>
        <w:rPr>
          <w:rFonts w:hint="default" w:ascii="Times New Roman" w:hAnsi="Times New Roman" w:eastAsia="仿宋"/>
          <w:color w:val="auto"/>
          <w:sz w:val="28"/>
          <w:szCs w:val="28"/>
          <w:highlight w:val="none"/>
        </w:rPr>
        <w:t>（</w:t>
      </w:r>
      <w:r>
        <w:rPr>
          <w:rFonts w:ascii="Times New Roman" w:hAnsi="Times New Roman" w:eastAsia="仿宋"/>
          <w:color w:val="auto"/>
          <w:sz w:val="28"/>
          <w:szCs w:val="28"/>
          <w:highlight w:val="none"/>
        </w:rPr>
        <w:t>3</w:t>
      </w:r>
      <w:r>
        <w:rPr>
          <w:rFonts w:hint="default" w:ascii="Times New Roman" w:hAnsi="Times New Roman" w:eastAsia="仿宋"/>
          <w:color w:val="auto"/>
          <w:sz w:val="28"/>
          <w:szCs w:val="28"/>
          <w:highlight w:val="none"/>
        </w:rPr>
        <w:t>）我方承诺在合同约定的期限内完成并移交全部合同项目和成果。</w:t>
      </w:r>
    </w:p>
    <w:p>
      <w:pPr>
        <w:autoSpaceDE w:val="0"/>
        <w:autoSpaceDN w:val="0"/>
        <w:adjustRightInd w:val="0"/>
        <w:spacing w:line="560" w:lineRule="exact"/>
        <w:ind w:left="120" w:right="-9" w:firstLine="560" w:firstLineChars="200"/>
        <w:jc w:val="left"/>
        <w:rPr>
          <w:rFonts w:ascii="Times New Roman" w:hAnsi="Times New Roman" w:eastAsia="仿宋"/>
          <w:color w:val="auto"/>
          <w:sz w:val="28"/>
          <w:szCs w:val="28"/>
          <w:highlight w:val="none"/>
        </w:rPr>
      </w:pPr>
      <w:r>
        <w:rPr>
          <w:rFonts w:ascii="Times New Roman" w:hAnsi="Times New Roman" w:eastAsia="仿宋"/>
          <w:color w:val="auto"/>
          <w:sz w:val="28"/>
          <w:szCs w:val="28"/>
          <w:highlight w:val="none"/>
        </w:rPr>
        <w:t>4</w:t>
      </w:r>
      <w:r>
        <w:rPr>
          <w:rFonts w:hint="default" w:ascii="Times New Roman" w:hAnsi="Times New Roman" w:eastAsia="仿宋"/>
          <w:color w:val="auto"/>
          <w:sz w:val="28"/>
          <w:szCs w:val="28"/>
          <w:highlight w:val="none"/>
        </w:rPr>
        <w:t>．我方在此声明，所递交的比选响应文件及有关资料内容完整、真实和准确。</w:t>
      </w:r>
    </w:p>
    <w:p>
      <w:pPr>
        <w:autoSpaceDE w:val="0"/>
        <w:autoSpaceDN w:val="0"/>
        <w:adjustRightInd w:val="0"/>
        <w:spacing w:line="560" w:lineRule="exact"/>
        <w:ind w:left="120" w:right="-9" w:firstLine="560" w:firstLineChars="200"/>
        <w:jc w:val="left"/>
        <w:rPr>
          <w:rFonts w:ascii="Times New Roman" w:hAnsi="Times New Roman" w:eastAsia="仿宋"/>
          <w:color w:val="auto"/>
          <w:sz w:val="28"/>
          <w:szCs w:val="28"/>
          <w:highlight w:val="none"/>
        </w:rPr>
      </w:pPr>
      <w:r>
        <w:rPr>
          <w:rFonts w:ascii="Times New Roman" w:hAnsi="Times New Roman" w:eastAsia="仿宋"/>
          <w:color w:val="auto"/>
          <w:sz w:val="28"/>
          <w:szCs w:val="28"/>
          <w:highlight w:val="none"/>
        </w:rPr>
        <w:t>5</w:t>
      </w:r>
      <w:r>
        <w:rPr>
          <w:rFonts w:hint="default" w:ascii="Times New Roman" w:hAnsi="Times New Roman" w:eastAsia="仿宋"/>
          <w:color w:val="auto"/>
          <w:sz w:val="28"/>
          <w:szCs w:val="28"/>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560" w:lineRule="exact"/>
        <w:ind w:right="210" w:firstLine="756" w:firstLineChars="270"/>
        <w:jc w:val="left"/>
        <w:rPr>
          <w:rFonts w:ascii="Times New Roman" w:hAnsi="Times New Roman" w:eastAsia="仿宋"/>
          <w:color w:val="auto"/>
          <w:sz w:val="28"/>
          <w:szCs w:val="28"/>
          <w:highlight w:val="none"/>
        </w:rPr>
      </w:pPr>
      <w:r>
        <w:rPr>
          <w:rFonts w:hint="default" w:ascii="Times New Roman" w:hAnsi="Times New Roman" w:eastAsia="仿宋"/>
          <w:color w:val="auto"/>
          <w:sz w:val="28"/>
          <w:szCs w:val="28"/>
          <w:highlight w:val="none"/>
        </w:rPr>
        <w:t>比选</w:t>
      </w:r>
      <w:r>
        <w:rPr>
          <w:rFonts w:hint="default" w:ascii="Times New Roman" w:hAnsi="Times New Roman" w:eastAsia="仿宋"/>
          <w:color w:val="auto"/>
          <w:sz w:val="28"/>
          <w:szCs w:val="28"/>
          <w:highlight w:val="none"/>
          <w:lang w:eastAsia="zh-CN"/>
        </w:rPr>
        <w:t>响应方</w:t>
      </w:r>
      <w:r>
        <w:rPr>
          <w:rFonts w:hint="default" w:ascii="Times New Roman" w:hAnsi="Times New Roman" w:eastAsia="仿宋"/>
          <w:color w:val="auto"/>
          <w:sz w:val="28"/>
          <w:szCs w:val="28"/>
          <w:highlight w:val="none"/>
        </w:rPr>
        <w:t>：</w:t>
      </w:r>
      <w:r>
        <w:rPr>
          <w:rFonts w:hint="default" w:ascii="Times New Roman" w:hAnsi="Times New Roman" w:eastAsia="仿宋"/>
          <w:color w:val="auto"/>
          <w:sz w:val="28"/>
          <w:szCs w:val="28"/>
          <w:highlight w:val="none"/>
          <w:u w:val="single"/>
          <w:lang w:val="en-US" w:eastAsia="zh-CN"/>
        </w:rPr>
        <w:t xml:space="preserve">                   </w:t>
      </w:r>
      <w:r>
        <w:rPr>
          <w:rFonts w:hint="default" w:ascii="Times New Roman" w:hAnsi="Times New Roman" w:eastAsia="仿宋"/>
          <w:color w:val="auto"/>
          <w:sz w:val="28"/>
          <w:szCs w:val="28"/>
          <w:highlight w:val="none"/>
          <w:u w:val="single"/>
        </w:rPr>
        <w:t>（盖单位</w:t>
      </w:r>
      <w:r>
        <w:rPr>
          <w:rFonts w:hint="default" w:ascii="Times New Roman" w:hAnsi="Times New Roman" w:eastAsia="仿宋"/>
          <w:color w:val="auto"/>
          <w:sz w:val="28"/>
          <w:szCs w:val="28"/>
          <w:highlight w:val="none"/>
          <w:u w:val="single"/>
          <w:lang w:eastAsia="zh-CN"/>
        </w:rPr>
        <w:t>鲜</w:t>
      </w:r>
      <w:r>
        <w:rPr>
          <w:rFonts w:hint="default" w:ascii="Times New Roman" w:hAnsi="Times New Roman" w:eastAsia="仿宋"/>
          <w:color w:val="auto"/>
          <w:sz w:val="28"/>
          <w:szCs w:val="28"/>
          <w:highlight w:val="none"/>
          <w:u w:val="single"/>
        </w:rPr>
        <w:t>章）</w:t>
      </w:r>
    </w:p>
    <w:p>
      <w:pPr>
        <w:tabs>
          <w:tab w:val="left" w:pos="7140"/>
          <w:tab w:val="left" w:pos="7560"/>
          <w:tab w:val="left" w:pos="8300"/>
        </w:tabs>
        <w:autoSpaceDE w:val="0"/>
        <w:autoSpaceDN w:val="0"/>
        <w:adjustRightInd w:val="0"/>
        <w:spacing w:line="560" w:lineRule="exact"/>
        <w:ind w:right="210" w:firstLine="756" w:firstLineChars="270"/>
        <w:jc w:val="left"/>
        <w:rPr>
          <w:rFonts w:ascii="Times New Roman" w:hAnsi="Times New Roman" w:eastAsia="仿宋"/>
          <w:color w:val="auto"/>
          <w:sz w:val="28"/>
          <w:szCs w:val="28"/>
          <w:highlight w:val="none"/>
          <w:u w:val="single"/>
        </w:rPr>
      </w:pPr>
      <w:r>
        <w:rPr>
          <w:rFonts w:hint="default" w:ascii="Times New Roman" w:hAnsi="Times New Roman" w:eastAsia="仿宋"/>
          <w:color w:val="auto"/>
          <w:sz w:val="28"/>
          <w:szCs w:val="28"/>
          <w:highlight w:val="none"/>
        </w:rPr>
        <w:t>法定代表人或其委托代理人</w:t>
      </w:r>
      <w:r>
        <w:rPr>
          <w:rFonts w:hint="default" w:ascii="Times New Roman" w:hAnsi="Times New Roman" w:eastAsia="仿宋"/>
          <w:color w:val="auto"/>
          <w:sz w:val="28"/>
          <w:szCs w:val="28"/>
          <w:highlight w:val="none"/>
          <w:u w:val="none"/>
        </w:rPr>
        <w:t>：</w:t>
      </w:r>
      <w:r>
        <w:rPr>
          <w:rFonts w:hint="default" w:ascii="Times New Roman" w:hAnsi="Times New Roman" w:eastAsia="仿宋"/>
          <w:color w:val="auto"/>
          <w:sz w:val="28"/>
          <w:szCs w:val="28"/>
          <w:highlight w:val="none"/>
          <w:u w:val="single"/>
          <w:lang w:val="en-US" w:eastAsia="zh-CN"/>
        </w:rPr>
        <w:t xml:space="preserve">           </w:t>
      </w:r>
      <w:r>
        <w:rPr>
          <w:rFonts w:hint="default" w:ascii="Times New Roman" w:hAnsi="Times New Roman" w:eastAsia="仿宋"/>
          <w:color w:val="auto"/>
          <w:sz w:val="28"/>
          <w:szCs w:val="28"/>
          <w:highlight w:val="none"/>
          <w:u w:val="single"/>
        </w:rPr>
        <w:t>（签字）</w:t>
      </w:r>
    </w:p>
    <w:p>
      <w:pPr>
        <w:tabs>
          <w:tab w:val="left" w:pos="7035"/>
          <w:tab w:val="left" w:pos="7560"/>
          <w:tab w:val="left" w:pos="8300"/>
        </w:tabs>
        <w:autoSpaceDE w:val="0"/>
        <w:autoSpaceDN w:val="0"/>
        <w:adjustRightInd w:val="0"/>
        <w:spacing w:line="560" w:lineRule="exact"/>
        <w:ind w:right="210" w:firstLine="756" w:firstLineChars="270"/>
        <w:jc w:val="left"/>
        <w:rPr>
          <w:rFonts w:hint="default" w:ascii="Times New Roman" w:hAnsi="Times New Roman" w:eastAsia="仿宋"/>
          <w:color w:val="auto"/>
          <w:sz w:val="28"/>
          <w:szCs w:val="28"/>
          <w:highlight w:val="none"/>
          <w:u w:val="single"/>
          <w:lang w:val="en-US" w:eastAsia="zh-CN"/>
        </w:rPr>
      </w:pPr>
      <w:r>
        <w:rPr>
          <w:rFonts w:hint="default" w:ascii="Times New Roman" w:hAnsi="Times New Roman" w:eastAsia="仿宋"/>
          <w:color w:val="auto"/>
          <w:sz w:val="28"/>
          <w:szCs w:val="28"/>
          <w:highlight w:val="none"/>
        </w:rPr>
        <w:t>地址：</w:t>
      </w:r>
      <w:r>
        <w:rPr>
          <w:rFonts w:hint="default" w:ascii="Times New Roman" w:hAnsi="Times New Roman" w:eastAsia="仿宋"/>
          <w:color w:val="auto"/>
          <w:sz w:val="28"/>
          <w:szCs w:val="28"/>
          <w:highlight w:val="none"/>
          <w:u w:val="single"/>
          <w:lang w:val="en-US" w:eastAsia="zh-CN"/>
        </w:rPr>
        <w:t xml:space="preserve">                                       </w:t>
      </w:r>
    </w:p>
    <w:p>
      <w:pPr>
        <w:tabs>
          <w:tab w:val="left" w:pos="7035"/>
          <w:tab w:val="left" w:pos="7560"/>
          <w:tab w:val="left" w:pos="8300"/>
        </w:tabs>
        <w:autoSpaceDE w:val="0"/>
        <w:autoSpaceDN w:val="0"/>
        <w:adjustRightInd w:val="0"/>
        <w:spacing w:line="560" w:lineRule="exact"/>
        <w:ind w:right="210" w:firstLine="756" w:firstLineChars="270"/>
        <w:jc w:val="left"/>
        <w:rPr>
          <w:rFonts w:ascii="Times New Roman" w:hAnsi="Times New Roman" w:eastAsia="仿宋"/>
          <w:color w:val="auto"/>
          <w:sz w:val="28"/>
          <w:szCs w:val="28"/>
          <w:highlight w:val="none"/>
          <w:u w:val="single"/>
        </w:rPr>
      </w:pPr>
      <w:r>
        <w:rPr>
          <w:rFonts w:hint="default" w:ascii="Times New Roman" w:hAnsi="Times New Roman" w:eastAsia="仿宋"/>
          <w:color w:val="auto"/>
          <w:sz w:val="28"/>
          <w:szCs w:val="28"/>
          <w:highlight w:val="none"/>
        </w:rPr>
        <w:t>电话</w:t>
      </w:r>
      <w:r>
        <w:rPr>
          <w:rFonts w:hint="default" w:ascii="Times New Roman" w:hAnsi="Times New Roman" w:eastAsia="仿宋"/>
          <w:color w:val="auto"/>
          <w:sz w:val="28"/>
          <w:szCs w:val="28"/>
          <w:highlight w:val="none"/>
          <w:u w:val="single"/>
        </w:rPr>
        <w:t>：　　　　　　　　　　　　　　</w:t>
      </w:r>
    </w:p>
    <w:p>
      <w:pPr>
        <w:tabs>
          <w:tab w:val="left" w:pos="7035"/>
          <w:tab w:val="left" w:pos="7560"/>
          <w:tab w:val="left" w:pos="8300"/>
        </w:tabs>
        <w:autoSpaceDE w:val="0"/>
        <w:autoSpaceDN w:val="0"/>
        <w:adjustRightInd w:val="0"/>
        <w:spacing w:line="560" w:lineRule="exact"/>
        <w:ind w:right="210" w:firstLine="756" w:firstLineChars="270"/>
        <w:jc w:val="left"/>
        <w:rPr>
          <w:rFonts w:ascii="Times New Roman" w:hAnsi="Times New Roman" w:eastAsia="仿宋"/>
          <w:color w:val="auto"/>
          <w:sz w:val="28"/>
          <w:szCs w:val="28"/>
          <w:highlight w:val="none"/>
          <w:u w:val="single"/>
        </w:rPr>
      </w:pPr>
      <w:r>
        <w:rPr>
          <w:rFonts w:hint="default" w:ascii="Times New Roman" w:hAnsi="Times New Roman" w:eastAsia="仿宋"/>
          <w:color w:val="auto"/>
          <w:sz w:val="28"/>
          <w:szCs w:val="28"/>
          <w:highlight w:val="none"/>
        </w:rPr>
        <w:t>传真：</w:t>
      </w:r>
      <w:r>
        <w:rPr>
          <w:rFonts w:hint="default" w:ascii="Times New Roman" w:hAnsi="Times New Roman" w:eastAsia="仿宋"/>
          <w:color w:val="auto"/>
          <w:sz w:val="28"/>
          <w:szCs w:val="28"/>
          <w:highlight w:val="none"/>
          <w:u w:val="single"/>
        </w:rPr>
        <w:t>　　　　　　　　　　　　　　</w:t>
      </w:r>
    </w:p>
    <w:p>
      <w:pPr>
        <w:tabs>
          <w:tab w:val="left" w:pos="7035"/>
          <w:tab w:val="left" w:pos="7560"/>
          <w:tab w:val="left" w:pos="8300"/>
        </w:tabs>
        <w:autoSpaceDE w:val="0"/>
        <w:autoSpaceDN w:val="0"/>
        <w:adjustRightInd w:val="0"/>
        <w:spacing w:line="560" w:lineRule="exact"/>
        <w:ind w:right="210" w:firstLine="756" w:firstLineChars="270"/>
        <w:jc w:val="left"/>
        <w:rPr>
          <w:rFonts w:ascii="Times New Roman" w:hAnsi="Times New Roman" w:eastAsia="仿宋"/>
          <w:color w:val="auto"/>
          <w:sz w:val="28"/>
          <w:szCs w:val="28"/>
          <w:highlight w:val="none"/>
        </w:rPr>
      </w:pPr>
      <w:r>
        <w:rPr>
          <w:rFonts w:hint="default" w:ascii="Times New Roman" w:hAnsi="Times New Roman" w:eastAsia="仿宋"/>
          <w:color w:val="auto"/>
          <w:sz w:val="28"/>
          <w:szCs w:val="28"/>
          <w:highlight w:val="none"/>
        </w:rPr>
        <w:t>邮政编码：</w:t>
      </w:r>
      <w:r>
        <w:rPr>
          <w:rFonts w:hint="default" w:ascii="Times New Roman" w:hAnsi="Times New Roman" w:eastAsia="仿宋"/>
          <w:color w:val="auto"/>
          <w:sz w:val="28"/>
          <w:szCs w:val="28"/>
          <w:highlight w:val="none"/>
          <w:u w:val="single"/>
        </w:rPr>
        <w:t>　　　　　</w:t>
      </w:r>
      <w:r>
        <w:rPr>
          <w:rFonts w:ascii="Times New Roman" w:hAnsi="Times New Roman" w:eastAsia="仿宋"/>
          <w:color w:val="auto"/>
          <w:sz w:val="28"/>
          <w:szCs w:val="28"/>
          <w:highlight w:val="none"/>
        </w:rPr>
        <w:t xml:space="preserve"> </w:t>
      </w:r>
    </w:p>
    <w:p>
      <w:pPr>
        <w:tabs>
          <w:tab w:val="left" w:pos="6000"/>
          <w:tab w:val="left" w:pos="7040"/>
          <w:tab w:val="left" w:pos="8100"/>
        </w:tabs>
        <w:autoSpaceDE w:val="0"/>
        <w:autoSpaceDN w:val="0"/>
        <w:adjustRightInd w:val="0"/>
        <w:spacing w:line="560" w:lineRule="exact"/>
        <w:ind w:left="2246" w:leftChars="571" w:right="-20" w:hanging="1047" w:hangingChars="374"/>
        <w:jc w:val="center"/>
        <w:rPr>
          <w:rFonts w:hint="default" w:ascii="Times New Roman" w:hAnsi="Times New Roman" w:eastAsia="仿宋"/>
          <w:color w:val="auto"/>
          <w:sz w:val="28"/>
          <w:szCs w:val="28"/>
          <w:highlight w:val="none"/>
        </w:rPr>
      </w:pPr>
      <w:r>
        <w:rPr>
          <w:rFonts w:ascii="Times New Roman" w:hAnsi="Times New Roman" w:eastAsia="仿宋"/>
          <w:color w:val="auto"/>
          <w:sz w:val="28"/>
          <w:szCs w:val="28"/>
          <w:highlight w:val="none"/>
        </w:rPr>
        <w:t xml:space="preserve">                 </w:t>
      </w:r>
      <w:r>
        <w:rPr>
          <w:rFonts w:ascii="Times New Roman" w:hAnsi="Times New Roman" w:eastAsia="仿宋"/>
          <w:color w:val="auto"/>
          <w:sz w:val="28"/>
          <w:szCs w:val="28"/>
          <w:highlight w:val="none"/>
          <w:u w:val="single"/>
        </w:rPr>
        <w:t xml:space="preserve">     </w:t>
      </w:r>
      <w:r>
        <w:rPr>
          <w:rFonts w:hint="default" w:ascii="Times New Roman" w:hAnsi="Times New Roman" w:eastAsia="仿宋"/>
          <w:color w:val="auto"/>
          <w:sz w:val="28"/>
          <w:szCs w:val="28"/>
          <w:highlight w:val="none"/>
        </w:rPr>
        <w:t>年</w:t>
      </w:r>
      <w:r>
        <w:rPr>
          <w:rFonts w:ascii="Times New Roman" w:hAnsi="Times New Roman" w:eastAsia="仿宋"/>
          <w:color w:val="auto"/>
          <w:sz w:val="28"/>
          <w:szCs w:val="28"/>
          <w:highlight w:val="none"/>
          <w:u w:val="single"/>
        </w:rPr>
        <w:t xml:space="preserve">  </w:t>
      </w:r>
      <w:r>
        <w:rPr>
          <w:rFonts w:hint="eastAsia" w:eastAsia="仿宋"/>
          <w:color w:val="auto"/>
          <w:sz w:val="28"/>
          <w:szCs w:val="28"/>
          <w:highlight w:val="none"/>
          <w:u w:val="single"/>
          <w:lang w:val="en-US" w:eastAsia="zh-CN"/>
        </w:rPr>
        <w:t xml:space="preserve">  </w:t>
      </w:r>
      <w:r>
        <w:rPr>
          <w:rFonts w:ascii="Times New Roman" w:hAnsi="Times New Roman" w:eastAsia="仿宋"/>
          <w:color w:val="auto"/>
          <w:sz w:val="28"/>
          <w:szCs w:val="28"/>
          <w:highlight w:val="none"/>
          <w:u w:val="single"/>
        </w:rPr>
        <w:t xml:space="preserve"> </w:t>
      </w:r>
      <w:r>
        <w:rPr>
          <w:rFonts w:hint="default" w:ascii="Times New Roman" w:hAnsi="Times New Roman" w:eastAsia="仿宋"/>
          <w:color w:val="auto"/>
          <w:sz w:val="28"/>
          <w:szCs w:val="28"/>
          <w:highlight w:val="none"/>
        </w:rPr>
        <w:t>月</w:t>
      </w:r>
      <w:r>
        <w:rPr>
          <w:rFonts w:ascii="Times New Roman" w:hAnsi="Times New Roman" w:eastAsia="仿宋"/>
          <w:color w:val="auto"/>
          <w:sz w:val="28"/>
          <w:szCs w:val="28"/>
          <w:highlight w:val="none"/>
          <w:u w:val="single"/>
        </w:rPr>
        <w:t xml:space="preserve"> </w:t>
      </w:r>
      <w:r>
        <w:rPr>
          <w:rFonts w:hint="default" w:ascii="Times New Roman" w:hAnsi="Times New Roman" w:eastAsia="仿宋"/>
          <w:color w:val="auto"/>
          <w:sz w:val="28"/>
          <w:szCs w:val="28"/>
          <w:highlight w:val="none"/>
          <w:u w:val="single"/>
          <w:lang w:val="en-US" w:eastAsia="zh-CN"/>
        </w:rPr>
        <w:t xml:space="preserve"> </w:t>
      </w:r>
      <w:r>
        <w:rPr>
          <w:rFonts w:hint="eastAsia" w:eastAsia="仿宋"/>
          <w:color w:val="auto"/>
          <w:sz w:val="28"/>
          <w:szCs w:val="28"/>
          <w:highlight w:val="none"/>
          <w:u w:val="single"/>
          <w:lang w:val="en-US" w:eastAsia="zh-CN"/>
        </w:rPr>
        <w:t xml:space="preserve"> </w:t>
      </w:r>
      <w:r>
        <w:rPr>
          <w:rFonts w:ascii="Times New Roman" w:hAnsi="Times New Roman" w:eastAsia="仿宋"/>
          <w:color w:val="auto"/>
          <w:sz w:val="28"/>
          <w:szCs w:val="28"/>
          <w:highlight w:val="none"/>
          <w:u w:val="single"/>
        </w:rPr>
        <w:t xml:space="preserve">  </w:t>
      </w:r>
      <w:r>
        <w:rPr>
          <w:rFonts w:hint="default" w:ascii="Times New Roman" w:hAnsi="Times New Roman" w:eastAsia="仿宋"/>
          <w:color w:val="auto"/>
          <w:sz w:val="28"/>
          <w:szCs w:val="28"/>
          <w:highlight w:val="none"/>
        </w:rPr>
        <w:t>日</w:t>
      </w:r>
    </w:p>
    <w:p>
      <w:pPr>
        <w:rPr>
          <w:rFonts w:hint="default" w:ascii="Times New Roman" w:hAnsi="Times New Roman" w:eastAsia="仿宋"/>
          <w:color w:val="auto"/>
          <w:sz w:val="28"/>
          <w:szCs w:val="28"/>
          <w:highlight w:val="none"/>
        </w:rPr>
      </w:pPr>
      <w:r>
        <w:rPr>
          <w:rFonts w:hint="default" w:ascii="Times New Roman" w:hAnsi="Times New Roman" w:eastAsia="仿宋"/>
          <w:color w:val="auto"/>
          <w:sz w:val="28"/>
          <w:szCs w:val="28"/>
          <w:highlight w:val="none"/>
        </w:rPr>
        <w:br w:type="page"/>
      </w:r>
    </w:p>
    <w:p>
      <w:pPr>
        <w:snapToGrid w:val="0"/>
        <w:spacing w:line="360" w:lineRule="auto"/>
        <w:rPr>
          <w:rFonts w:ascii="Times New Roman" w:hAnsi="Times New Roman" w:eastAsia="仿宋_GB2312"/>
          <w:b w:val="0"/>
          <w:bCs w:val="0"/>
          <w:color w:val="auto"/>
          <w:sz w:val="28"/>
          <w:szCs w:val="28"/>
          <w:highlight w:val="none"/>
        </w:rPr>
      </w:pPr>
      <w:r>
        <w:rPr>
          <w:rFonts w:hint="default" w:ascii="Times New Roman" w:hAnsi="Times New Roman" w:eastAsia="仿宋_GB2312"/>
          <w:b w:val="0"/>
          <w:bCs w:val="0"/>
          <w:color w:val="auto"/>
          <w:sz w:val="28"/>
          <w:szCs w:val="28"/>
          <w:highlight w:val="none"/>
        </w:rPr>
        <w:t>附件</w:t>
      </w:r>
      <w:r>
        <w:rPr>
          <w:rFonts w:ascii="Times New Roman" w:hAnsi="Times New Roman" w:eastAsia="仿宋_GB2312"/>
          <w:b w:val="0"/>
          <w:bCs w:val="0"/>
          <w:color w:val="auto"/>
          <w:sz w:val="28"/>
          <w:szCs w:val="28"/>
          <w:highlight w:val="none"/>
        </w:rPr>
        <w:t>2</w:t>
      </w:r>
      <w:r>
        <w:rPr>
          <w:rFonts w:hint="default" w:ascii="Times New Roman" w:hAnsi="Times New Roman" w:eastAsia="仿宋_GB2312"/>
          <w:b w:val="0"/>
          <w:bCs w:val="0"/>
          <w:color w:val="auto"/>
          <w:sz w:val="28"/>
          <w:szCs w:val="28"/>
          <w:highlight w:val="none"/>
        </w:rPr>
        <w:t>：</w:t>
      </w:r>
    </w:p>
    <w:p>
      <w:pPr>
        <w:jc w:val="center"/>
        <w:rPr>
          <w:rFonts w:ascii="Times New Roman" w:hAnsi="Times New Roman" w:eastAsia="仿宋"/>
          <w:b/>
          <w:color w:val="auto"/>
          <w:sz w:val="28"/>
          <w:szCs w:val="28"/>
          <w:highlight w:val="none"/>
        </w:rPr>
      </w:pPr>
      <w:r>
        <w:rPr>
          <w:rFonts w:hint="default" w:ascii="Times New Roman" w:hAnsi="Times New Roman" w:eastAsia="仿宋"/>
          <w:b/>
          <w:color w:val="auto"/>
          <w:sz w:val="28"/>
          <w:szCs w:val="28"/>
          <w:highlight w:val="none"/>
        </w:rPr>
        <w:t>法定代表人身份证明</w:t>
      </w:r>
    </w:p>
    <w:p>
      <w:pPr>
        <w:rPr>
          <w:rFonts w:ascii="Times New Roman" w:hAnsi="Times New Roman"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r>
        <w:rPr>
          <w:rFonts w:hint="default" w:ascii="Times New Roman" w:hAnsi="Times New Roman" w:eastAsia="仿宋"/>
          <w:color w:val="auto"/>
          <w:kern w:val="0"/>
          <w:sz w:val="28"/>
          <w:szCs w:val="28"/>
          <w:highlight w:val="none"/>
        </w:rPr>
        <w:t>比选</w:t>
      </w:r>
      <w:r>
        <w:rPr>
          <w:rFonts w:hint="default" w:ascii="Times New Roman" w:hAnsi="Times New Roman" w:eastAsia="仿宋"/>
          <w:color w:val="auto"/>
          <w:kern w:val="0"/>
          <w:sz w:val="28"/>
          <w:szCs w:val="28"/>
          <w:highlight w:val="none"/>
          <w:lang w:eastAsia="zh-CN"/>
        </w:rPr>
        <w:t>响应方</w:t>
      </w:r>
      <w:r>
        <w:rPr>
          <w:rFonts w:hint="default" w:ascii="Times New Roman" w:hAnsi="Times New Roman" w:eastAsia="仿宋"/>
          <w:color w:val="auto"/>
          <w:kern w:val="0"/>
          <w:sz w:val="28"/>
          <w:szCs w:val="28"/>
          <w:highlight w:val="none"/>
        </w:rPr>
        <w:t>名称：</w:t>
      </w:r>
      <w:r>
        <w:rPr>
          <w:rFonts w:hint="default" w:ascii="Times New Roman" w:hAnsi="Times New Roman" w:eastAsia="仿宋"/>
          <w:color w:val="auto"/>
          <w:kern w:val="0"/>
          <w:sz w:val="28"/>
          <w:szCs w:val="28"/>
          <w:highlight w:val="none"/>
          <w:u w:val="single"/>
          <w:lang w:val="en-US" w:eastAsia="zh-CN"/>
        </w:rPr>
        <w:t xml:space="preserve">                 </w:t>
      </w:r>
      <w:r>
        <w:rPr>
          <w:rFonts w:ascii="Times New Roman" w:hAnsi="Times New Roman"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r>
        <w:rPr>
          <w:rFonts w:hint="default" w:ascii="Times New Roman" w:hAnsi="Times New Roman" w:eastAsia="仿宋"/>
          <w:color w:val="auto"/>
          <w:kern w:val="0"/>
          <w:sz w:val="28"/>
          <w:szCs w:val="28"/>
          <w:highlight w:val="none"/>
        </w:rPr>
        <w:t>单位性质：</w:t>
      </w:r>
      <w:r>
        <w:rPr>
          <w:rFonts w:hint="default" w:ascii="Times New Roman" w:hAnsi="Times New Roman" w:eastAsia="仿宋"/>
          <w:color w:val="auto"/>
          <w:kern w:val="0"/>
          <w:sz w:val="28"/>
          <w:szCs w:val="28"/>
          <w:highlight w:val="none"/>
          <w:u w:val="single"/>
          <w:lang w:val="en-US" w:eastAsia="zh-CN"/>
        </w:rPr>
        <w:t xml:space="preserve">                      </w:t>
      </w:r>
      <w:r>
        <w:rPr>
          <w:rFonts w:ascii="Times New Roman" w:hAnsi="Times New Roman"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r>
        <w:rPr>
          <w:rFonts w:hint="default" w:ascii="Times New Roman" w:hAnsi="Times New Roman" w:eastAsia="仿宋"/>
          <w:color w:val="auto"/>
          <w:kern w:val="0"/>
          <w:sz w:val="28"/>
          <w:szCs w:val="28"/>
          <w:highlight w:val="none"/>
        </w:rPr>
        <w:t>地址：</w:t>
      </w:r>
      <w:r>
        <w:rPr>
          <w:rFonts w:hint="default" w:ascii="Times New Roman" w:hAnsi="Times New Roman" w:eastAsia="仿宋"/>
          <w:color w:val="auto"/>
          <w:kern w:val="0"/>
          <w:sz w:val="28"/>
          <w:szCs w:val="28"/>
          <w:highlight w:val="none"/>
          <w:u w:val="single"/>
          <w:lang w:val="en-US" w:eastAsia="zh-CN"/>
        </w:rPr>
        <w:t xml:space="preserve">                          </w:t>
      </w:r>
      <w:r>
        <w:rPr>
          <w:rFonts w:ascii="Times New Roman" w:hAnsi="Times New Roman"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r>
        <w:rPr>
          <w:rFonts w:hint="default" w:ascii="Times New Roman" w:hAnsi="Times New Roman" w:eastAsia="仿宋"/>
          <w:color w:val="auto"/>
          <w:kern w:val="0"/>
          <w:sz w:val="28"/>
          <w:szCs w:val="28"/>
          <w:highlight w:val="none"/>
        </w:rPr>
        <w:t>成立时间：</w:t>
      </w:r>
      <w:r>
        <w:rPr>
          <w:rFonts w:hint="default" w:ascii="Times New Roman" w:hAnsi="Times New Roman" w:eastAsia="仿宋"/>
          <w:color w:val="auto"/>
          <w:kern w:val="0"/>
          <w:sz w:val="28"/>
          <w:szCs w:val="28"/>
          <w:highlight w:val="none"/>
          <w:u w:val="single"/>
          <w:lang w:val="en-US" w:eastAsia="zh-CN"/>
        </w:rPr>
        <w:t xml:space="preserve">   </w:t>
      </w:r>
      <w:r>
        <w:rPr>
          <w:rFonts w:ascii="Times New Roman" w:hAnsi="Times New Roman" w:eastAsia="仿宋"/>
          <w:color w:val="auto"/>
          <w:kern w:val="0"/>
          <w:sz w:val="28"/>
          <w:szCs w:val="28"/>
          <w:highlight w:val="none"/>
          <w:u w:val="single"/>
        </w:rPr>
        <w:t xml:space="preserve">  </w:t>
      </w:r>
      <w:r>
        <w:rPr>
          <w:rFonts w:hint="default" w:ascii="Times New Roman" w:hAnsi="Times New Roman" w:eastAsia="仿宋"/>
          <w:color w:val="auto"/>
          <w:spacing w:val="-1"/>
          <w:kern w:val="0"/>
          <w:sz w:val="28"/>
          <w:szCs w:val="28"/>
          <w:highlight w:val="none"/>
        </w:rPr>
        <w:t>年</w:t>
      </w:r>
      <w:r>
        <w:rPr>
          <w:rFonts w:ascii="Times New Roman" w:hAnsi="Times New Roman" w:eastAsia="仿宋"/>
          <w:color w:val="auto"/>
          <w:spacing w:val="-1"/>
          <w:kern w:val="0"/>
          <w:sz w:val="28"/>
          <w:szCs w:val="28"/>
          <w:highlight w:val="none"/>
          <w:u w:val="single"/>
        </w:rPr>
        <w:t xml:space="preserve">     </w:t>
      </w:r>
      <w:r>
        <w:rPr>
          <w:rFonts w:hint="default" w:ascii="Times New Roman" w:hAnsi="Times New Roman" w:eastAsia="仿宋"/>
          <w:color w:val="auto"/>
          <w:spacing w:val="-1"/>
          <w:kern w:val="0"/>
          <w:sz w:val="28"/>
          <w:szCs w:val="28"/>
          <w:highlight w:val="none"/>
        </w:rPr>
        <w:t>月</w:t>
      </w:r>
      <w:r>
        <w:rPr>
          <w:rFonts w:ascii="Times New Roman" w:hAnsi="Times New Roman" w:eastAsia="仿宋"/>
          <w:color w:val="auto"/>
          <w:spacing w:val="-1"/>
          <w:kern w:val="0"/>
          <w:sz w:val="28"/>
          <w:szCs w:val="28"/>
          <w:highlight w:val="none"/>
          <w:u w:val="single"/>
        </w:rPr>
        <w:t xml:space="preserve">     </w:t>
      </w:r>
      <w:r>
        <w:rPr>
          <w:rFonts w:hint="default" w:ascii="Times New Roman" w:hAnsi="Times New Roman"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olor w:val="auto"/>
          <w:kern w:val="0"/>
          <w:sz w:val="28"/>
          <w:szCs w:val="28"/>
          <w:highlight w:val="none"/>
          <w:lang w:val="en-US" w:eastAsia="zh-CN"/>
        </w:rPr>
      </w:pPr>
      <w:r>
        <w:rPr>
          <w:rFonts w:hint="default" w:ascii="Times New Roman" w:hAnsi="Times New Roman" w:eastAsia="仿宋"/>
          <w:color w:val="auto"/>
          <w:kern w:val="0"/>
          <w:sz w:val="28"/>
          <w:szCs w:val="28"/>
          <w:highlight w:val="none"/>
        </w:rPr>
        <w:t>经营期限：</w:t>
      </w:r>
      <w:r>
        <w:rPr>
          <w:rFonts w:hint="default" w:ascii="Times New Roman" w:hAnsi="Times New Roman" w:eastAsia="仿宋"/>
          <w:color w:val="auto"/>
          <w:kern w:val="0"/>
          <w:sz w:val="28"/>
          <w:szCs w:val="28"/>
          <w:highlight w:val="none"/>
          <w:u w:val="single"/>
          <w:lang w:val="en-US" w:eastAsia="zh-CN"/>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r>
        <w:rPr>
          <w:rFonts w:hint="default" w:ascii="Times New Roman" w:hAnsi="Times New Roman" w:eastAsia="仿宋"/>
          <w:color w:val="auto"/>
          <w:kern w:val="0"/>
          <w:sz w:val="28"/>
          <w:szCs w:val="28"/>
          <w:highlight w:val="none"/>
        </w:rPr>
        <w:t>姓名：</w:t>
      </w:r>
      <w:r>
        <w:rPr>
          <w:rFonts w:ascii="Times New Roman" w:hAnsi="Times New Roman" w:eastAsia="仿宋"/>
          <w:color w:val="auto"/>
          <w:kern w:val="0"/>
          <w:sz w:val="28"/>
          <w:szCs w:val="28"/>
          <w:highlight w:val="none"/>
          <w:u w:val="single"/>
        </w:rPr>
        <w:tab/>
      </w:r>
      <w:r>
        <w:rPr>
          <w:rFonts w:ascii="Times New Roman" w:hAnsi="Times New Roman" w:eastAsia="仿宋"/>
          <w:color w:val="auto"/>
          <w:kern w:val="0"/>
          <w:sz w:val="28"/>
          <w:szCs w:val="28"/>
          <w:highlight w:val="none"/>
          <w:u w:val="single"/>
        </w:rPr>
        <w:t xml:space="preserve">    </w:t>
      </w:r>
      <w:r>
        <w:rPr>
          <w:rFonts w:ascii="Times New Roman" w:hAnsi="Times New Roman" w:eastAsia="仿宋"/>
          <w:color w:val="auto"/>
          <w:kern w:val="0"/>
          <w:sz w:val="28"/>
          <w:szCs w:val="28"/>
          <w:highlight w:val="none"/>
        </w:rPr>
        <w:t xml:space="preserve"> </w:t>
      </w:r>
      <w:r>
        <w:rPr>
          <w:rFonts w:hint="default" w:ascii="Times New Roman" w:hAnsi="Times New Roman" w:eastAsia="仿宋"/>
          <w:color w:val="auto"/>
          <w:kern w:val="0"/>
          <w:sz w:val="28"/>
          <w:szCs w:val="28"/>
          <w:highlight w:val="none"/>
        </w:rPr>
        <w:t>性别</w:t>
      </w:r>
      <w:r>
        <w:rPr>
          <w:rFonts w:hint="default" w:ascii="Times New Roman" w:hAnsi="Times New Roman" w:eastAsia="仿宋"/>
          <w:color w:val="auto"/>
          <w:spacing w:val="-1"/>
          <w:kern w:val="0"/>
          <w:sz w:val="28"/>
          <w:szCs w:val="28"/>
          <w:highlight w:val="none"/>
        </w:rPr>
        <w:t>：</w:t>
      </w:r>
      <w:r>
        <w:rPr>
          <w:rFonts w:ascii="Times New Roman" w:hAnsi="Times New Roman" w:eastAsia="仿宋"/>
          <w:color w:val="auto"/>
          <w:kern w:val="0"/>
          <w:sz w:val="28"/>
          <w:szCs w:val="28"/>
          <w:highlight w:val="none"/>
          <w:u w:val="single"/>
        </w:rPr>
        <w:tab/>
      </w:r>
      <w:r>
        <w:rPr>
          <w:rFonts w:ascii="Times New Roman" w:hAnsi="Times New Roman" w:eastAsia="仿宋"/>
          <w:color w:val="auto"/>
          <w:kern w:val="0"/>
          <w:sz w:val="28"/>
          <w:szCs w:val="28"/>
          <w:highlight w:val="none"/>
          <w:u w:val="single"/>
        </w:rPr>
        <w:t xml:space="preserve">   </w:t>
      </w:r>
      <w:r>
        <w:rPr>
          <w:rFonts w:ascii="Times New Roman" w:hAnsi="Times New Roman" w:eastAsia="仿宋"/>
          <w:color w:val="auto"/>
          <w:kern w:val="0"/>
          <w:sz w:val="28"/>
          <w:szCs w:val="28"/>
          <w:highlight w:val="none"/>
        </w:rPr>
        <w:t xml:space="preserve"> </w:t>
      </w:r>
      <w:r>
        <w:rPr>
          <w:rFonts w:hint="default" w:ascii="Times New Roman" w:hAnsi="Times New Roman" w:eastAsia="仿宋"/>
          <w:color w:val="auto"/>
          <w:spacing w:val="-1"/>
          <w:kern w:val="0"/>
          <w:sz w:val="28"/>
          <w:szCs w:val="28"/>
          <w:highlight w:val="none"/>
        </w:rPr>
        <w:t>年</w:t>
      </w:r>
      <w:r>
        <w:rPr>
          <w:rFonts w:hint="default" w:ascii="Times New Roman" w:hAnsi="Times New Roman" w:eastAsia="仿宋"/>
          <w:color w:val="auto"/>
          <w:kern w:val="0"/>
          <w:sz w:val="28"/>
          <w:szCs w:val="28"/>
          <w:highlight w:val="none"/>
        </w:rPr>
        <w:t>龄：</w:t>
      </w:r>
      <w:r>
        <w:rPr>
          <w:rFonts w:ascii="Times New Roman" w:hAnsi="Times New Roman" w:eastAsia="仿宋"/>
          <w:color w:val="auto"/>
          <w:kern w:val="0"/>
          <w:sz w:val="28"/>
          <w:szCs w:val="28"/>
          <w:highlight w:val="none"/>
          <w:u w:val="single"/>
        </w:rPr>
        <w:tab/>
      </w:r>
      <w:r>
        <w:rPr>
          <w:rFonts w:ascii="Times New Roman" w:hAnsi="Times New Roman" w:eastAsia="仿宋"/>
          <w:color w:val="auto"/>
          <w:kern w:val="0"/>
          <w:sz w:val="28"/>
          <w:szCs w:val="28"/>
          <w:highlight w:val="none"/>
          <w:u w:val="single"/>
        </w:rPr>
        <w:t xml:space="preserve">   </w:t>
      </w:r>
      <w:r>
        <w:rPr>
          <w:rFonts w:ascii="Times New Roman" w:hAnsi="Times New Roman" w:eastAsia="仿宋"/>
          <w:color w:val="auto"/>
          <w:kern w:val="0"/>
          <w:sz w:val="28"/>
          <w:szCs w:val="28"/>
          <w:highlight w:val="none"/>
        </w:rPr>
        <w:t xml:space="preserve"> </w:t>
      </w:r>
      <w:r>
        <w:rPr>
          <w:rFonts w:hint="default" w:ascii="Times New Roman" w:hAnsi="Times New Roman" w:eastAsia="仿宋"/>
          <w:color w:val="auto"/>
          <w:kern w:val="0"/>
          <w:sz w:val="28"/>
          <w:szCs w:val="28"/>
          <w:highlight w:val="none"/>
        </w:rPr>
        <w:t>职务：</w:t>
      </w:r>
      <w:r>
        <w:rPr>
          <w:rFonts w:ascii="Times New Roman" w:hAnsi="Times New Roman" w:eastAsia="仿宋"/>
          <w:color w:val="auto"/>
          <w:kern w:val="0"/>
          <w:sz w:val="28"/>
          <w:szCs w:val="28"/>
          <w:highlight w:val="none"/>
          <w:u w:val="single"/>
        </w:rPr>
        <w:t xml:space="preserve">    </w:t>
      </w:r>
      <w:r>
        <w:rPr>
          <w:rFonts w:ascii="Times New Roman" w:hAnsi="Times New Roman" w:eastAsia="仿宋"/>
          <w:color w:val="auto"/>
          <w:kern w:val="0"/>
          <w:sz w:val="28"/>
          <w:szCs w:val="28"/>
          <w:highlight w:val="none"/>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r>
        <w:rPr>
          <w:rFonts w:hint="default" w:ascii="Times New Roman" w:hAnsi="Times New Roman" w:eastAsia="仿宋"/>
          <w:color w:val="auto"/>
          <w:kern w:val="0"/>
          <w:sz w:val="28"/>
          <w:szCs w:val="28"/>
          <w:highlight w:val="none"/>
        </w:rPr>
        <w:t>系</w:t>
      </w:r>
      <w:r>
        <w:rPr>
          <w:rFonts w:hint="default" w:ascii="Times New Roman" w:hAnsi="Times New Roman" w:eastAsia="仿宋"/>
          <w:color w:val="auto"/>
          <w:kern w:val="0"/>
          <w:sz w:val="28"/>
          <w:szCs w:val="28"/>
          <w:highlight w:val="none"/>
          <w:u w:val="single"/>
          <w:lang w:val="en-US" w:eastAsia="zh-CN"/>
        </w:rPr>
        <w:t xml:space="preserve">                       </w:t>
      </w:r>
      <w:r>
        <w:rPr>
          <w:rFonts w:hint="default" w:ascii="Times New Roman" w:hAnsi="Times New Roman" w:eastAsia="仿宋"/>
          <w:color w:val="auto"/>
          <w:kern w:val="0"/>
          <w:sz w:val="28"/>
          <w:szCs w:val="28"/>
          <w:highlight w:val="none"/>
        </w:rPr>
        <w:t>（比选</w:t>
      </w:r>
      <w:r>
        <w:rPr>
          <w:rFonts w:hint="default" w:ascii="Times New Roman" w:hAnsi="Times New Roman" w:eastAsia="仿宋"/>
          <w:color w:val="auto"/>
          <w:kern w:val="0"/>
          <w:sz w:val="28"/>
          <w:szCs w:val="28"/>
          <w:highlight w:val="none"/>
          <w:lang w:eastAsia="zh-CN"/>
        </w:rPr>
        <w:t>响应方</w:t>
      </w:r>
      <w:r>
        <w:rPr>
          <w:rFonts w:hint="default" w:ascii="Times New Roman" w:hAnsi="Times New Roman" w:eastAsia="仿宋"/>
          <w:color w:val="auto"/>
          <w:kern w:val="0"/>
          <w:sz w:val="28"/>
          <w:szCs w:val="28"/>
          <w:highlight w:val="none"/>
        </w:rPr>
        <w:t>名称）的法定代表人。</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Times New Roman" w:hAnsi="Times New Roman" w:eastAsia="仿宋"/>
          <w:color w:val="auto"/>
          <w:kern w:val="0"/>
          <w:sz w:val="28"/>
          <w:szCs w:val="28"/>
          <w:highlight w:val="none"/>
        </w:rPr>
      </w:pPr>
      <w:r>
        <w:rPr>
          <w:rFonts w:hint="default" w:ascii="Times New Roman" w:hAnsi="Times New Roman" w:eastAsia="仿宋"/>
          <w:color w:val="auto"/>
          <w:kern w:val="0"/>
          <w:sz w:val="28"/>
          <w:szCs w:val="28"/>
          <w:highlight w:val="none"/>
        </w:rPr>
        <w:t>特此证明。</w:t>
      </w:r>
    </w:p>
    <w:p>
      <w:pPr>
        <w:autoSpaceDE w:val="0"/>
        <w:autoSpaceDN w:val="0"/>
        <w:adjustRightInd w:val="0"/>
        <w:snapToGrid w:val="0"/>
        <w:spacing w:line="360" w:lineRule="auto"/>
        <w:jc w:val="left"/>
        <w:rPr>
          <w:rFonts w:ascii="Times New Roman" w:hAnsi="Times New Roman" w:eastAsia="仿宋"/>
          <w:color w:val="auto"/>
          <w:kern w:val="0"/>
          <w:sz w:val="28"/>
          <w:szCs w:val="28"/>
          <w:highlight w:val="none"/>
        </w:rPr>
      </w:pPr>
    </w:p>
    <w:p>
      <w:pPr>
        <w:autoSpaceDE w:val="0"/>
        <w:autoSpaceDN w:val="0"/>
        <w:adjustRightInd w:val="0"/>
        <w:snapToGrid w:val="0"/>
        <w:spacing w:line="360" w:lineRule="auto"/>
        <w:jc w:val="left"/>
        <w:rPr>
          <w:rFonts w:ascii="Times New Roman" w:hAnsi="Times New Roman" w:eastAsia="仿宋"/>
          <w:color w:val="auto"/>
          <w:kern w:val="0"/>
          <w:sz w:val="28"/>
          <w:szCs w:val="28"/>
          <w:highlight w:val="none"/>
        </w:rPr>
      </w:pPr>
    </w:p>
    <w:p>
      <w:pPr>
        <w:autoSpaceDE w:val="0"/>
        <w:autoSpaceDN w:val="0"/>
        <w:adjustRightInd w:val="0"/>
        <w:snapToGrid w:val="0"/>
        <w:spacing w:line="360" w:lineRule="auto"/>
        <w:jc w:val="left"/>
        <w:rPr>
          <w:rFonts w:ascii="Times New Roman" w:hAnsi="Times New Roman" w:eastAsia="仿宋"/>
          <w:color w:val="auto"/>
          <w:kern w:val="0"/>
          <w:sz w:val="28"/>
          <w:szCs w:val="28"/>
          <w:highlight w:val="none"/>
        </w:rPr>
      </w:pPr>
    </w:p>
    <w:p>
      <w:pPr>
        <w:tabs>
          <w:tab w:val="left" w:pos="5460"/>
        </w:tabs>
        <w:autoSpaceDE w:val="0"/>
        <w:autoSpaceDN w:val="0"/>
        <w:adjustRightInd w:val="0"/>
        <w:snapToGrid w:val="0"/>
        <w:spacing w:line="360" w:lineRule="auto"/>
        <w:ind w:firstLine="3360" w:firstLineChars="1200"/>
        <w:jc w:val="left"/>
        <w:rPr>
          <w:rFonts w:ascii="Times New Roman" w:hAnsi="Times New Roman" w:eastAsia="仿宋"/>
          <w:color w:val="auto"/>
          <w:kern w:val="0"/>
          <w:sz w:val="28"/>
          <w:szCs w:val="28"/>
          <w:highlight w:val="none"/>
        </w:rPr>
      </w:pPr>
      <w:r>
        <w:rPr>
          <w:rFonts w:hint="default" w:ascii="Times New Roman" w:hAnsi="Times New Roman" w:eastAsia="仿宋"/>
          <w:color w:val="auto"/>
          <w:kern w:val="0"/>
          <w:sz w:val="28"/>
          <w:szCs w:val="28"/>
          <w:highlight w:val="none"/>
        </w:rPr>
        <w:t>比选</w:t>
      </w:r>
      <w:r>
        <w:rPr>
          <w:rFonts w:hint="default" w:ascii="Times New Roman" w:hAnsi="Times New Roman" w:eastAsia="仿宋"/>
          <w:color w:val="auto"/>
          <w:spacing w:val="-1"/>
          <w:kern w:val="0"/>
          <w:sz w:val="28"/>
          <w:szCs w:val="28"/>
          <w:highlight w:val="none"/>
          <w:lang w:eastAsia="zh-CN"/>
        </w:rPr>
        <w:t>响应方</w:t>
      </w:r>
      <w:r>
        <w:rPr>
          <w:rFonts w:hint="default" w:ascii="Times New Roman" w:hAnsi="Times New Roman" w:eastAsia="仿宋"/>
          <w:color w:val="auto"/>
          <w:kern w:val="0"/>
          <w:sz w:val="28"/>
          <w:szCs w:val="28"/>
          <w:highlight w:val="none"/>
        </w:rPr>
        <w:t>：</w:t>
      </w:r>
      <w:r>
        <w:rPr>
          <w:rFonts w:hint="default" w:ascii="Times New Roman" w:hAnsi="Times New Roman" w:eastAsia="仿宋"/>
          <w:color w:val="auto"/>
          <w:kern w:val="0"/>
          <w:sz w:val="28"/>
          <w:szCs w:val="28"/>
          <w:highlight w:val="none"/>
          <w:u w:val="single"/>
          <w:lang w:val="en-US" w:eastAsia="zh-CN"/>
        </w:rPr>
        <w:t xml:space="preserve">          </w:t>
      </w:r>
      <w:r>
        <w:rPr>
          <w:rFonts w:ascii="Times New Roman" w:hAnsi="Times New Roman" w:eastAsia="仿宋"/>
          <w:color w:val="auto"/>
          <w:kern w:val="0"/>
          <w:sz w:val="28"/>
          <w:szCs w:val="28"/>
          <w:highlight w:val="none"/>
          <w:u w:val="single"/>
        </w:rPr>
        <w:t xml:space="preserve">  </w:t>
      </w:r>
      <w:r>
        <w:rPr>
          <w:rFonts w:hint="default" w:ascii="Times New Roman" w:hAnsi="Times New Roman" w:eastAsia="仿宋"/>
          <w:color w:val="auto"/>
          <w:spacing w:val="-1"/>
          <w:kern w:val="0"/>
          <w:sz w:val="28"/>
          <w:szCs w:val="28"/>
          <w:highlight w:val="none"/>
        </w:rPr>
        <w:t>（</w:t>
      </w:r>
      <w:r>
        <w:rPr>
          <w:rFonts w:hint="default" w:ascii="Times New Roman" w:hAnsi="Times New Roman" w:eastAsia="仿宋"/>
          <w:color w:val="auto"/>
          <w:kern w:val="0"/>
          <w:sz w:val="28"/>
          <w:szCs w:val="28"/>
          <w:highlight w:val="none"/>
        </w:rPr>
        <w:t>盖单位</w:t>
      </w:r>
      <w:r>
        <w:rPr>
          <w:rFonts w:hint="default" w:ascii="Times New Roman" w:hAnsi="Times New Roman" w:eastAsia="仿宋"/>
          <w:color w:val="auto"/>
          <w:kern w:val="0"/>
          <w:sz w:val="28"/>
          <w:szCs w:val="28"/>
          <w:highlight w:val="none"/>
          <w:lang w:eastAsia="zh-CN"/>
        </w:rPr>
        <w:t>鲜</w:t>
      </w:r>
      <w:r>
        <w:rPr>
          <w:rFonts w:hint="default" w:ascii="Times New Roman" w:hAnsi="Times New Roman" w:eastAsia="仿宋"/>
          <w:color w:val="auto"/>
          <w:kern w:val="0"/>
          <w:sz w:val="28"/>
          <w:szCs w:val="28"/>
          <w:highlight w:val="none"/>
        </w:rPr>
        <w:t>章）</w:t>
      </w:r>
    </w:p>
    <w:p>
      <w:pPr>
        <w:autoSpaceDE w:val="0"/>
        <w:autoSpaceDN w:val="0"/>
        <w:adjustRightInd w:val="0"/>
        <w:snapToGrid w:val="0"/>
        <w:spacing w:line="360" w:lineRule="auto"/>
        <w:jc w:val="left"/>
        <w:rPr>
          <w:rFonts w:ascii="Times New Roman" w:hAnsi="Times New Roman"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Times New Roman" w:hAnsi="Times New Roman" w:eastAsia="仿宋"/>
          <w:color w:val="auto"/>
          <w:kern w:val="0"/>
          <w:sz w:val="28"/>
          <w:szCs w:val="28"/>
          <w:highlight w:val="none"/>
        </w:rPr>
      </w:pPr>
      <w:r>
        <w:rPr>
          <w:rFonts w:ascii="Times New Roman" w:hAnsi="Times New Roman" w:eastAsia="仿宋"/>
          <w:color w:val="auto"/>
          <w:spacing w:val="-1"/>
          <w:kern w:val="0"/>
          <w:sz w:val="28"/>
          <w:szCs w:val="28"/>
          <w:highlight w:val="none"/>
          <w:u w:val="single"/>
        </w:rPr>
        <w:t xml:space="preserve">     </w:t>
      </w:r>
      <w:r>
        <w:rPr>
          <w:rFonts w:hint="default" w:ascii="Times New Roman" w:hAnsi="Times New Roman" w:eastAsia="仿宋"/>
          <w:color w:val="auto"/>
          <w:spacing w:val="-1"/>
          <w:kern w:val="0"/>
          <w:sz w:val="28"/>
          <w:szCs w:val="28"/>
          <w:highlight w:val="none"/>
        </w:rPr>
        <w:t>年</w:t>
      </w:r>
      <w:r>
        <w:rPr>
          <w:rFonts w:ascii="Times New Roman" w:hAnsi="Times New Roman" w:eastAsia="仿宋"/>
          <w:color w:val="auto"/>
          <w:spacing w:val="-1"/>
          <w:kern w:val="0"/>
          <w:sz w:val="28"/>
          <w:szCs w:val="28"/>
          <w:highlight w:val="none"/>
          <w:u w:val="single"/>
        </w:rPr>
        <w:t xml:space="preserve">   </w:t>
      </w:r>
      <w:r>
        <w:rPr>
          <w:rFonts w:hint="default" w:ascii="Times New Roman" w:hAnsi="Times New Roman" w:eastAsia="仿宋"/>
          <w:color w:val="auto"/>
          <w:spacing w:val="-1"/>
          <w:kern w:val="0"/>
          <w:sz w:val="28"/>
          <w:szCs w:val="28"/>
          <w:highlight w:val="none"/>
          <w:u w:val="single"/>
          <w:lang w:val="en-US" w:eastAsia="zh-CN"/>
        </w:rPr>
        <w:t xml:space="preserve"> </w:t>
      </w:r>
      <w:r>
        <w:rPr>
          <w:rFonts w:ascii="Times New Roman" w:hAnsi="Times New Roman" w:eastAsia="仿宋"/>
          <w:color w:val="auto"/>
          <w:spacing w:val="-1"/>
          <w:kern w:val="0"/>
          <w:sz w:val="28"/>
          <w:szCs w:val="28"/>
          <w:highlight w:val="none"/>
          <w:u w:val="single"/>
        </w:rPr>
        <w:t xml:space="preserve"> </w:t>
      </w:r>
      <w:r>
        <w:rPr>
          <w:rFonts w:hint="default" w:ascii="Times New Roman" w:hAnsi="Times New Roman" w:eastAsia="仿宋"/>
          <w:color w:val="auto"/>
          <w:kern w:val="0"/>
          <w:sz w:val="28"/>
          <w:szCs w:val="28"/>
          <w:highlight w:val="none"/>
        </w:rPr>
        <w:t>月</w:t>
      </w:r>
      <w:r>
        <w:rPr>
          <w:rFonts w:ascii="Times New Roman" w:hAnsi="Times New Roman" w:eastAsia="仿宋"/>
          <w:color w:val="auto"/>
          <w:kern w:val="0"/>
          <w:sz w:val="28"/>
          <w:szCs w:val="28"/>
          <w:highlight w:val="none"/>
          <w:u w:val="single"/>
        </w:rPr>
        <w:t xml:space="preserve"> </w:t>
      </w:r>
      <w:r>
        <w:rPr>
          <w:rFonts w:hint="default" w:ascii="Times New Roman" w:hAnsi="Times New Roman" w:eastAsia="仿宋"/>
          <w:color w:val="auto"/>
          <w:kern w:val="0"/>
          <w:sz w:val="28"/>
          <w:szCs w:val="28"/>
          <w:highlight w:val="none"/>
          <w:u w:val="single"/>
          <w:lang w:val="en-US" w:eastAsia="zh-CN"/>
        </w:rPr>
        <w:t xml:space="preserve"> </w:t>
      </w:r>
      <w:r>
        <w:rPr>
          <w:rFonts w:ascii="Times New Roman" w:hAnsi="Times New Roman" w:eastAsia="仿宋"/>
          <w:color w:val="auto"/>
          <w:kern w:val="0"/>
          <w:sz w:val="28"/>
          <w:szCs w:val="28"/>
          <w:highlight w:val="none"/>
          <w:u w:val="single"/>
        </w:rPr>
        <w:t xml:space="preserve">  </w:t>
      </w:r>
      <w:r>
        <w:rPr>
          <w:rFonts w:hint="default" w:ascii="Times New Roman" w:hAnsi="Times New Roman" w:eastAsia="仿宋"/>
          <w:color w:val="auto"/>
          <w:kern w:val="0"/>
          <w:sz w:val="28"/>
          <w:szCs w:val="28"/>
          <w:highlight w:val="none"/>
        </w:rPr>
        <w:t>日</w:t>
      </w:r>
    </w:p>
    <w:p>
      <w:pPr>
        <w:snapToGrid/>
        <w:spacing w:line="240" w:lineRule="auto"/>
        <w:rPr>
          <w:rFonts w:hint="default" w:ascii="Times New Roman" w:hAnsi="Times New Roman" w:eastAsia="仿宋"/>
          <w:b/>
          <w:bCs/>
          <w:color w:val="auto"/>
          <w:kern w:val="0"/>
          <w:sz w:val="28"/>
          <w:szCs w:val="28"/>
          <w:highlight w:val="none"/>
        </w:rPr>
      </w:pPr>
      <w:r>
        <w:rPr>
          <w:rFonts w:hint="default" w:ascii="Times New Roman" w:hAnsi="Times New Roman" w:eastAsia="仿宋"/>
          <w:b/>
          <w:bCs/>
          <w:color w:val="auto"/>
          <w:kern w:val="0"/>
          <w:sz w:val="28"/>
          <w:szCs w:val="28"/>
          <w:highlight w:val="none"/>
        </w:rPr>
        <w:t>附法定代表人身份证复印件</w:t>
      </w:r>
    </w:p>
    <w:p>
      <w:pPr>
        <w:rPr>
          <w:rFonts w:hint="default" w:ascii="Times New Roman" w:hAnsi="Times New Roman" w:eastAsia="仿宋"/>
          <w:b/>
          <w:bCs/>
          <w:color w:val="auto"/>
          <w:kern w:val="0"/>
          <w:sz w:val="28"/>
          <w:szCs w:val="28"/>
          <w:highlight w:val="none"/>
        </w:rPr>
      </w:pPr>
      <w:r>
        <w:rPr>
          <w:rFonts w:hint="default" w:ascii="Times New Roman" w:hAnsi="Times New Roman" w:eastAsia="仿宋"/>
          <w:b/>
          <w:bCs/>
          <w:color w:val="auto"/>
          <w:kern w:val="0"/>
          <w:sz w:val="28"/>
          <w:szCs w:val="28"/>
          <w:highlight w:val="none"/>
        </w:rPr>
        <w:br w:type="page"/>
      </w:r>
    </w:p>
    <w:p>
      <w:pPr>
        <w:widowControl/>
        <w:snapToGrid/>
        <w:spacing w:line="240" w:lineRule="auto"/>
        <w:jc w:val="left"/>
        <w:rPr>
          <w:rFonts w:ascii="Times New Roman" w:hAnsi="Times New Roman" w:eastAsia="仿宋_GB2312"/>
          <w:b w:val="0"/>
          <w:bCs w:val="0"/>
          <w:color w:val="auto"/>
          <w:sz w:val="28"/>
          <w:szCs w:val="28"/>
          <w:highlight w:val="none"/>
        </w:rPr>
      </w:pPr>
      <w:r>
        <w:rPr>
          <w:rFonts w:hint="default" w:ascii="Times New Roman" w:hAnsi="Times New Roman" w:eastAsia="仿宋_GB2312"/>
          <w:b w:val="0"/>
          <w:bCs w:val="0"/>
          <w:color w:val="auto"/>
          <w:sz w:val="28"/>
          <w:szCs w:val="28"/>
          <w:highlight w:val="none"/>
        </w:rPr>
        <w:t>附件</w:t>
      </w:r>
      <w:r>
        <w:rPr>
          <w:rFonts w:ascii="Times New Roman" w:hAnsi="Times New Roman" w:eastAsia="仿宋_GB2312"/>
          <w:b w:val="0"/>
          <w:bCs w:val="0"/>
          <w:color w:val="auto"/>
          <w:sz w:val="28"/>
          <w:szCs w:val="28"/>
          <w:highlight w:val="none"/>
        </w:rPr>
        <w:t>3</w:t>
      </w:r>
      <w:r>
        <w:rPr>
          <w:rFonts w:hint="default" w:ascii="Times New Roman" w:hAnsi="Times New Roman" w:eastAsia="仿宋_GB2312"/>
          <w:b w:val="0"/>
          <w:bCs w:val="0"/>
          <w:color w:val="auto"/>
          <w:sz w:val="28"/>
          <w:szCs w:val="28"/>
          <w:highlight w:val="none"/>
        </w:rPr>
        <w:t>：</w:t>
      </w:r>
    </w:p>
    <w:p>
      <w:pPr>
        <w:jc w:val="center"/>
        <w:rPr>
          <w:rFonts w:ascii="Times New Roman" w:hAnsi="Times New Roman" w:eastAsia="仿宋"/>
          <w:b/>
          <w:color w:val="auto"/>
          <w:sz w:val="28"/>
          <w:szCs w:val="28"/>
          <w:highlight w:val="none"/>
        </w:rPr>
      </w:pPr>
      <w:r>
        <w:rPr>
          <w:rFonts w:hint="default" w:ascii="Times New Roman" w:hAnsi="Times New Roman" w:eastAsia="仿宋"/>
          <w:b/>
          <w:color w:val="auto"/>
          <w:sz w:val="28"/>
          <w:szCs w:val="28"/>
          <w:highlight w:val="none"/>
        </w:rPr>
        <w:t>法定代表人授权书</w:t>
      </w:r>
    </w:p>
    <w:p>
      <w:pPr>
        <w:ind w:right="-694"/>
        <w:rPr>
          <w:rFonts w:ascii="Times New Roman" w:hAnsi="Times New Roman" w:eastAsia="仿宋"/>
          <w:color w:val="auto"/>
          <w:sz w:val="28"/>
          <w:szCs w:val="28"/>
          <w:highlight w:val="none"/>
        </w:rPr>
      </w:pPr>
    </w:p>
    <w:p>
      <w:pPr>
        <w:spacing w:line="480" w:lineRule="auto"/>
        <w:ind w:firstLine="700" w:firstLineChars="250"/>
        <w:rPr>
          <w:rFonts w:ascii="Times New Roman" w:hAnsi="Times New Roman" w:eastAsia="仿宋"/>
          <w:color w:val="auto"/>
          <w:sz w:val="28"/>
          <w:szCs w:val="28"/>
          <w:highlight w:val="none"/>
        </w:rPr>
      </w:pPr>
      <w:r>
        <w:rPr>
          <w:rFonts w:hint="default" w:ascii="Times New Roman" w:hAnsi="Times New Roman" w:eastAsia="仿宋"/>
          <w:color w:val="auto"/>
          <w:sz w:val="28"/>
          <w:szCs w:val="28"/>
          <w:highlight w:val="none"/>
        </w:rPr>
        <w:t>本授权书申明</w:t>
      </w:r>
      <w:r>
        <w:rPr>
          <w:rFonts w:ascii="Times New Roman" w:hAnsi="Times New Roman" w:eastAsia="仿宋"/>
          <w:color w:val="auto"/>
          <w:sz w:val="28"/>
          <w:szCs w:val="28"/>
          <w:highlight w:val="none"/>
        </w:rPr>
        <w:t>___________________________</w:t>
      </w:r>
      <w:r>
        <w:rPr>
          <w:rFonts w:hint="default" w:ascii="Times New Roman" w:hAnsi="Times New Roman" w:eastAsia="仿宋"/>
          <w:color w:val="auto"/>
          <w:sz w:val="28"/>
          <w:szCs w:val="28"/>
          <w:highlight w:val="none"/>
        </w:rPr>
        <w:t>（公司注册地点）</w:t>
      </w:r>
      <w:r>
        <w:rPr>
          <w:rFonts w:ascii="Times New Roman" w:hAnsi="Times New Roman" w:eastAsia="仿宋"/>
          <w:color w:val="auto"/>
          <w:sz w:val="28"/>
          <w:szCs w:val="28"/>
          <w:highlight w:val="none"/>
        </w:rPr>
        <w:t>______________(</w:t>
      </w:r>
      <w:r>
        <w:rPr>
          <w:rFonts w:hint="default" w:ascii="Times New Roman" w:hAnsi="Times New Roman" w:eastAsia="仿宋"/>
          <w:color w:val="auto"/>
          <w:sz w:val="28"/>
          <w:szCs w:val="28"/>
          <w:highlight w:val="none"/>
        </w:rPr>
        <w:t>公司名称</w:t>
      </w:r>
      <w:r>
        <w:rPr>
          <w:rFonts w:ascii="Times New Roman" w:hAnsi="Times New Roman" w:eastAsia="仿宋"/>
          <w:color w:val="auto"/>
          <w:sz w:val="28"/>
          <w:szCs w:val="28"/>
          <w:highlight w:val="none"/>
        </w:rPr>
        <w:t>)__________(</w:t>
      </w:r>
      <w:r>
        <w:rPr>
          <w:rFonts w:hint="default" w:ascii="Times New Roman" w:hAnsi="Times New Roman" w:eastAsia="仿宋"/>
          <w:color w:val="auto"/>
          <w:sz w:val="28"/>
          <w:szCs w:val="28"/>
          <w:highlight w:val="none"/>
        </w:rPr>
        <w:t>职务</w:t>
      </w:r>
      <w:r>
        <w:rPr>
          <w:rFonts w:ascii="Times New Roman" w:hAnsi="Times New Roman" w:eastAsia="仿宋"/>
          <w:color w:val="auto"/>
          <w:sz w:val="28"/>
          <w:szCs w:val="28"/>
          <w:highlight w:val="none"/>
        </w:rPr>
        <w:t>)________(</w:t>
      </w:r>
      <w:r>
        <w:rPr>
          <w:rFonts w:hint="default" w:ascii="Times New Roman" w:hAnsi="Times New Roman" w:eastAsia="仿宋"/>
          <w:color w:val="auto"/>
          <w:sz w:val="28"/>
          <w:szCs w:val="28"/>
          <w:highlight w:val="none"/>
        </w:rPr>
        <w:t>法定代表人</w:t>
      </w:r>
      <w:r>
        <w:rPr>
          <w:rFonts w:ascii="Times New Roman" w:hAnsi="Times New Roman" w:eastAsia="仿宋"/>
          <w:color w:val="auto"/>
          <w:sz w:val="28"/>
          <w:szCs w:val="28"/>
          <w:highlight w:val="none"/>
        </w:rPr>
        <w:t>)</w:t>
      </w:r>
      <w:r>
        <w:rPr>
          <w:rFonts w:hint="default" w:ascii="Times New Roman" w:hAnsi="Times New Roman" w:eastAsia="仿宋"/>
          <w:color w:val="auto"/>
          <w:sz w:val="28"/>
          <w:szCs w:val="28"/>
          <w:highlight w:val="none"/>
        </w:rPr>
        <w:t>经合法授权，特代表本公司</w:t>
      </w:r>
      <w:r>
        <w:rPr>
          <w:rFonts w:ascii="Times New Roman" w:hAnsi="Times New Roman" w:eastAsia="仿宋"/>
          <w:color w:val="auto"/>
          <w:sz w:val="28"/>
          <w:szCs w:val="28"/>
          <w:highlight w:val="none"/>
        </w:rPr>
        <w:t>_________________(</w:t>
      </w:r>
      <w:r>
        <w:rPr>
          <w:rFonts w:hint="default" w:ascii="Times New Roman" w:hAnsi="Times New Roman" w:eastAsia="仿宋"/>
          <w:color w:val="auto"/>
          <w:sz w:val="28"/>
          <w:szCs w:val="28"/>
          <w:highlight w:val="none"/>
        </w:rPr>
        <w:t>公司名称</w:t>
      </w:r>
      <w:r>
        <w:rPr>
          <w:rFonts w:ascii="Times New Roman" w:hAnsi="Times New Roman" w:eastAsia="仿宋"/>
          <w:color w:val="auto"/>
          <w:sz w:val="28"/>
          <w:szCs w:val="28"/>
          <w:highlight w:val="none"/>
        </w:rPr>
        <w:t>)__________(</w:t>
      </w:r>
      <w:r>
        <w:rPr>
          <w:rFonts w:hint="default" w:ascii="Times New Roman" w:hAnsi="Times New Roman" w:eastAsia="仿宋"/>
          <w:color w:val="auto"/>
          <w:sz w:val="28"/>
          <w:szCs w:val="28"/>
          <w:highlight w:val="none"/>
        </w:rPr>
        <w:t>职务</w:t>
      </w:r>
      <w:r>
        <w:rPr>
          <w:rFonts w:ascii="Times New Roman" w:hAnsi="Times New Roman" w:eastAsia="仿宋"/>
          <w:color w:val="auto"/>
          <w:sz w:val="28"/>
          <w:szCs w:val="28"/>
          <w:highlight w:val="none"/>
        </w:rPr>
        <w:t>)________(</w:t>
      </w:r>
      <w:r>
        <w:rPr>
          <w:rFonts w:hint="default" w:ascii="Times New Roman" w:hAnsi="Times New Roman" w:eastAsia="仿宋"/>
          <w:color w:val="auto"/>
          <w:sz w:val="28"/>
          <w:szCs w:val="28"/>
          <w:highlight w:val="none"/>
        </w:rPr>
        <w:t>姓名</w:t>
      </w:r>
      <w:r>
        <w:rPr>
          <w:rFonts w:ascii="Times New Roman" w:hAnsi="Times New Roman" w:eastAsia="仿宋"/>
          <w:color w:val="auto"/>
          <w:sz w:val="28"/>
          <w:szCs w:val="28"/>
          <w:highlight w:val="none"/>
        </w:rPr>
        <w:t>)</w:t>
      </w:r>
      <w:r>
        <w:rPr>
          <w:rFonts w:hint="default" w:ascii="Times New Roman" w:hAnsi="Times New Roman" w:eastAsia="仿宋"/>
          <w:color w:val="auto"/>
          <w:sz w:val="28"/>
          <w:szCs w:val="28"/>
          <w:highlight w:val="none"/>
        </w:rPr>
        <w:t>为正式的合法代理人，并授权该代理人在项目的比选活动中，以我单位的名义签署比选响应文件，与业主协商、签定合同协议书以及执行一切与此有关的事务。</w:t>
      </w:r>
    </w:p>
    <w:p>
      <w:pPr>
        <w:spacing w:line="480" w:lineRule="auto"/>
        <w:rPr>
          <w:rFonts w:ascii="Times New Roman" w:hAnsi="Times New Roman" w:eastAsia="仿宋"/>
          <w:color w:val="auto"/>
          <w:sz w:val="28"/>
          <w:szCs w:val="28"/>
          <w:highlight w:val="none"/>
        </w:rPr>
      </w:pPr>
    </w:p>
    <w:p>
      <w:pPr>
        <w:spacing w:line="480" w:lineRule="auto"/>
        <w:rPr>
          <w:rFonts w:ascii="Times New Roman" w:hAnsi="Times New Roman" w:eastAsia="仿宋"/>
          <w:color w:val="auto"/>
          <w:sz w:val="28"/>
          <w:szCs w:val="28"/>
          <w:highlight w:val="none"/>
        </w:rPr>
      </w:pPr>
      <w:r>
        <w:rPr>
          <w:rFonts w:hint="default" w:ascii="Times New Roman" w:hAnsi="Times New Roman" w:eastAsia="仿宋"/>
          <w:color w:val="auto"/>
          <w:sz w:val="28"/>
          <w:szCs w:val="28"/>
          <w:highlight w:val="none"/>
        </w:rPr>
        <w:t>比选响应</w:t>
      </w:r>
      <w:r>
        <w:rPr>
          <w:rFonts w:hint="default" w:ascii="Times New Roman" w:hAnsi="Times New Roman" w:eastAsia="仿宋"/>
          <w:color w:val="auto"/>
          <w:sz w:val="28"/>
          <w:szCs w:val="28"/>
          <w:highlight w:val="none"/>
          <w:lang w:eastAsia="zh-CN"/>
        </w:rPr>
        <w:t>方</w:t>
      </w:r>
      <w:r>
        <w:rPr>
          <w:rFonts w:hint="default" w:ascii="Times New Roman" w:hAnsi="Times New Roman" w:eastAsia="仿宋"/>
          <w:color w:val="auto"/>
          <w:sz w:val="28"/>
          <w:szCs w:val="28"/>
          <w:highlight w:val="none"/>
        </w:rPr>
        <w:t>：</w:t>
      </w:r>
      <w:r>
        <w:rPr>
          <w:rFonts w:ascii="Times New Roman" w:hAnsi="Times New Roman" w:eastAsia="仿宋"/>
          <w:color w:val="auto"/>
          <w:sz w:val="28"/>
          <w:szCs w:val="28"/>
          <w:highlight w:val="none"/>
        </w:rPr>
        <w:t>____________</w:t>
      </w:r>
      <w:r>
        <w:rPr>
          <w:rFonts w:hint="default" w:ascii="Times New Roman" w:hAnsi="Times New Roman" w:eastAsia="仿宋"/>
          <w:color w:val="auto"/>
          <w:sz w:val="28"/>
          <w:szCs w:val="28"/>
          <w:highlight w:val="none"/>
        </w:rPr>
        <w:t>（盖章）</w:t>
      </w:r>
    </w:p>
    <w:p>
      <w:pPr>
        <w:spacing w:line="480" w:lineRule="auto"/>
        <w:rPr>
          <w:rFonts w:ascii="Times New Roman" w:hAnsi="Times New Roman" w:eastAsia="仿宋"/>
          <w:color w:val="auto"/>
          <w:sz w:val="28"/>
          <w:szCs w:val="28"/>
          <w:highlight w:val="none"/>
        </w:rPr>
      </w:pPr>
    </w:p>
    <w:p>
      <w:pPr>
        <w:spacing w:line="480" w:lineRule="auto"/>
        <w:rPr>
          <w:rFonts w:ascii="Times New Roman" w:hAnsi="Times New Roman" w:eastAsia="仿宋"/>
          <w:color w:val="auto"/>
          <w:sz w:val="28"/>
          <w:szCs w:val="28"/>
          <w:highlight w:val="none"/>
        </w:rPr>
      </w:pPr>
      <w:r>
        <w:rPr>
          <w:rFonts w:hint="default" w:ascii="Times New Roman" w:hAnsi="Times New Roman" w:eastAsia="仿宋"/>
          <w:color w:val="auto"/>
          <w:sz w:val="28"/>
          <w:szCs w:val="28"/>
          <w:highlight w:val="none"/>
        </w:rPr>
        <w:t>授权人：</w:t>
      </w:r>
      <w:r>
        <w:rPr>
          <w:rFonts w:ascii="Times New Roman" w:hAnsi="Times New Roman" w:eastAsia="仿宋"/>
          <w:color w:val="auto"/>
          <w:sz w:val="28"/>
          <w:szCs w:val="28"/>
          <w:highlight w:val="none"/>
        </w:rPr>
        <w:t>____________</w:t>
      </w:r>
      <w:r>
        <w:rPr>
          <w:rFonts w:hint="default" w:ascii="Times New Roman" w:hAnsi="Times New Roman" w:eastAsia="仿宋"/>
          <w:color w:val="auto"/>
          <w:sz w:val="28"/>
          <w:szCs w:val="28"/>
          <w:highlight w:val="none"/>
        </w:rPr>
        <w:t>（签章）</w:t>
      </w:r>
    </w:p>
    <w:p>
      <w:pPr>
        <w:spacing w:line="480" w:lineRule="auto"/>
        <w:rPr>
          <w:rFonts w:ascii="Times New Roman" w:hAnsi="Times New Roman" w:eastAsia="仿宋"/>
          <w:color w:val="auto"/>
          <w:sz w:val="28"/>
          <w:szCs w:val="28"/>
          <w:highlight w:val="none"/>
        </w:rPr>
      </w:pPr>
    </w:p>
    <w:p>
      <w:pPr>
        <w:spacing w:line="480" w:lineRule="auto"/>
        <w:rPr>
          <w:rFonts w:ascii="Times New Roman" w:hAnsi="Times New Roman" w:eastAsia="仿宋"/>
          <w:color w:val="auto"/>
          <w:sz w:val="28"/>
          <w:szCs w:val="28"/>
          <w:highlight w:val="none"/>
        </w:rPr>
      </w:pPr>
      <w:r>
        <w:rPr>
          <w:rFonts w:hint="default" w:ascii="Times New Roman" w:hAnsi="Times New Roman" w:eastAsia="仿宋"/>
          <w:color w:val="auto"/>
          <w:sz w:val="28"/>
          <w:szCs w:val="28"/>
          <w:highlight w:val="none"/>
        </w:rPr>
        <w:t>被授权人代理人：</w:t>
      </w:r>
      <w:r>
        <w:rPr>
          <w:rFonts w:ascii="Times New Roman" w:hAnsi="Times New Roman" w:eastAsia="仿宋"/>
          <w:color w:val="auto"/>
          <w:sz w:val="28"/>
          <w:szCs w:val="28"/>
          <w:highlight w:val="none"/>
        </w:rPr>
        <w:t>____________</w:t>
      </w:r>
      <w:r>
        <w:rPr>
          <w:rFonts w:hint="default" w:ascii="Times New Roman" w:hAnsi="Times New Roman" w:eastAsia="仿宋"/>
          <w:color w:val="auto"/>
          <w:sz w:val="28"/>
          <w:szCs w:val="28"/>
          <w:highlight w:val="none"/>
        </w:rPr>
        <w:t>（签章）</w:t>
      </w:r>
    </w:p>
    <w:p>
      <w:pPr>
        <w:spacing w:line="480" w:lineRule="auto"/>
        <w:rPr>
          <w:rFonts w:ascii="Times New Roman" w:hAnsi="Times New Roman" w:eastAsia="仿宋"/>
          <w:color w:val="auto"/>
          <w:sz w:val="28"/>
          <w:szCs w:val="28"/>
          <w:highlight w:val="none"/>
        </w:rPr>
      </w:pPr>
    </w:p>
    <w:p>
      <w:pPr>
        <w:spacing w:line="480" w:lineRule="auto"/>
        <w:rPr>
          <w:rFonts w:ascii="Times New Roman" w:hAnsi="Times New Roman" w:eastAsia="仿宋"/>
          <w:color w:val="auto"/>
          <w:sz w:val="28"/>
          <w:szCs w:val="28"/>
          <w:highlight w:val="none"/>
        </w:rPr>
      </w:pPr>
      <w:r>
        <w:rPr>
          <w:rFonts w:hint="default" w:ascii="Times New Roman" w:hAnsi="Times New Roman" w:eastAsia="仿宋"/>
          <w:color w:val="auto"/>
          <w:sz w:val="28"/>
          <w:szCs w:val="28"/>
          <w:highlight w:val="none"/>
        </w:rPr>
        <w:t>日期：</w:t>
      </w:r>
      <w:r>
        <w:rPr>
          <w:rFonts w:ascii="Times New Roman" w:hAnsi="Times New Roman" w:eastAsia="仿宋"/>
          <w:color w:val="auto"/>
          <w:sz w:val="28"/>
          <w:szCs w:val="28"/>
          <w:highlight w:val="none"/>
          <w:u w:val="single"/>
        </w:rPr>
        <w:t xml:space="preserve">      </w:t>
      </w:r>
      <w:r>
        <w:rPr>
          <w:rFonts w:hint="default" w:ascii="Times New Roman" w:hAnsi="Times New Roman" w:eastAsia="仿宋"/>
          <w:color w:val="auto"/>
          <w:sz w:val="28"/>
          <w:szCs w:val="28"/>
          <w:highlight w:val="none"/>
        </w:rPr>
        <w:t>年</w:t>
      </w:r>
      <w:r>
        <w:rPr>
          <w:rFonts w:ascii="Times New Roman" w:hAnsi="Times New Roman" w:eastAsia="仿宋"/>
          <w:color w:val="auto"/>
          <w:sz w:val="28"/>
          <w:szCs w:val="28"/>
          <w:highlight w:val="none"/>
          <w:u w:val="single"/>
        </w:rPr>
        <w:t xml:space="preserve"> </w:t>
      </w:r>
      <w:r>
        <w:rPr>
          <w:rFonts w:hint="default" w:ascii="Times New Roman" w:hAnsi="Times New Roman" w:eastAsia="仿宋"/>
          <w:color w:val="auto"/>
          <w:sz w:val="28"/>
          <w:szCs w:val="28"/>
          <w:highlight w:val="none"/>
          <w:u w:val="single"/>
          <w:lang w:val="en-US" w:eastAsia="zh-CN"/>
        </w:rPr>
        <w:t xml:space="preserve"> </w:t>
      </w:r>
      <w:r>
        <w:rPr>
          <w:rFonts w:ascii="Times New Roman" w:hAnsi="Times New Roman" w:eastAsia="仿宋"/>
          <w:color w:val="auto"/>
          <w:sz w:val="28"/>
          <w:szCs w:val="28"/>
          <w:highlight w:val="none"/>
          <w:u w:val="single"/>
        </w:rPr>
        <w:t xml:space="preserve">    </w:t>
      </w:r>
      <w:r>
        <w:rPr>
          <w:rFonts w:hint="default" w:ascii="Times New Roman" w:hAnsi="Times New Roman" w:eastAsia="仿宋"/>
          <w:color w:val="auto"/>
          <w:sz w:val="28"/>
          <w:szCs w:val="28"/>
          <w:highlight w:val="none"/>
        </w:rPr>
        <w:t>月</w:t>
      </w:r>
      <w:r>
        <w:rPr>
          <w:rFonts w:ascii="Times New Roman" w:hAnsi="Times New Roman" w:eastAsia="仿宋"/>
          <w:color w:val="auto"/>
          <w:sz w:val="28"/>
          <w:szCs w:val="28"/>
          <w:highlight w:val="none"/>
          <w:u w:val="single"/>
        </w:rPr>
        <w:t xml:space="preserve">   </w:t>
      </w:r>
      <w:r>
        <w:rPr>
          <w:rFonts w:hint="default" w:ascii="Times New Roman" w:hAnsi="Times New Roman" w:eastAsia="仿宋"/>
          <w:color w:val="auto"/>
          <w:sz w:val="28"/>
          <w:szCs w:val="28"/>
          <w:highlight w:val="none"/>
          <w:u w:val="single"/>
          <w:lang w:val="en-US" w:eastAsia="zh-CN"/>
        </w:rPr>
        <w:t xml:space="preserve"> </w:t>
      </w:r>
      <w:r>
        <w:rPr>
          <w:rFonts w:ascii="Times New Roman" w:hAnsi="Times New Roman" w:eastAsia="仿宋"/>
          <w:color w:val="auto"/>
          <w:sz w:val="28"/>
          <w:szCs w:val="28"/>
          <w:highlight w:val="none"/>
          <w:u w:val="single"/>
        </w:rPr>
        <w:t xml:space="preserve">  </w:t>
      </w:r>
      <w:r>
        <w:rPr>
          <w:rFonts w:hint="default" w:ascii="Times New Roman" w:hAnsi="Times New Roman" w:eastAsia="仿宋"/>
          <w:color w:val="auto"/>
          <w:sz w:val="28"/>
          <w:szCs w:val="28"/>
          <w:highlight w:val="none"/>
        </w:rPr>
        <w:t>日</w:t>
      </w:r>
    </w:p>
    <w:p>
      <w:pPr>
        <w:spacing w:line="480" w:lineRule="auto"/>
        <w:rPr>
          <w:rFonts w:ascii="Times New Roman" w:hAnsi="Times New Roman" w:eastAsia="仿宋"/>
          <w:color w:val="auto"/>
          <w:highlight w:val="none"/>
        </w:rPr>
      </w:pPr>
    </w:p>
    <w:p>
      <w:pPr>
        <w:snapToGrid w:val="0"/>
        <w:spacing w:line="360" w:lineRule="auto"/>
        <w:rPr>
          <w:rFonts w:hint="default" w:ascii="Times New Roman" w:hAnsi="Times New Roman" w:eastAsia="仿宋"/>
          <w:b/>
          <w:bCs/>
          <w:color w:val="auto"/>
          <w:sz w:val="28"/>
          <w:szCs w:val="28"/>
          <w:highlight w:val="none"/>
        </w:rPr>
      </w:pPr>
      <w:r>
        <w:rPr>
          <w:rFonts w:hint="default" w:ascii="Times New Roman" w:hAnsi="Times New Roman" w:eastAsia="仿宋"/>
          <w:b/>
          <w:bCs/>
          <w:color w:val="auto"/>
          <w:sz w:val="28"/>
          <w:szCs w:val="28"/>
          <w:highlight w:val="none"/>
        </w:rPr>
        <w:t>附被授权人代理人身份证复印件</w:t>
      </w:r>
    </w:p>
    <w:p>
      <w:pPr>
        <w:rPr>
          <w:rFonts w:hint="default" w:ascii="Times New Roman" w:hAnsi="Times New Roman" w:eastAsia="仿宋"/>
          <w:b/>
          <w:bCs/>
          <w:color w:val="auto"/>
          <w:sz w:val="28"/>
          <w:szCs w:val="28"/>
          <w:highlight w:val="none"/>
        </w:rPr>
      </w:pPr>
      <w:r>
        <w:rPr>
          <w:rFonts w:hint="default" w:ascii="Times New Roman" w:hAnsi="Times New Roman" w:eastAsia="仿宋"/>
          <w:b/>
          <w:bCs/>
          <w:color w:val="auto"/>
          <w:sz w:val="28"/>
          <w:szCs w:val="28"/>
          <w:highlight w:val="none"/>
        </w:rPr>
        <w:br w:type="page"/>
      </w:r>
    </w:p>
    <w:p>
      <w:pPr>
        <w:snapToGrid w:val="0"/>
        <w:spacing w:line="360" w:lineRule="auto"/>
        <w:rPr>
          <w:rFonts w:eastAsia="仿宋_GB2312"/>
          <w:color w:val="auto"/>
          <w:sz w:val="28"/>
          <w:szCs w:val="28"/>
        </w:rPr>
      </w:pPr>
      <w:r>
        <w:rPr>
          <w:rFonts w:hint="default" w:ascii="Times New Roman" w:hAnsi="Times New Roman" w:eastAsia="仿宋_GB2312"/>
          <w:b w:val="0"/>
          <w:bCs w:val="0"/>
          <w:color w:val="auto"/>
          <w:sz w:val="28"/>
          <w:szCs w:val="28"/>
          <w:highlight w:val="none"/>
        </w:rPr>
        <w:t>附件</w:t>
      </w:r>
      <w:r>
        <w:rPr>
          <w:rFonts w:hint="default" w:ascii="Times New Roman" w:hAnsi="Times New Roman" w:eastAsia="仿宋_GB2312"/>
          <w:b w:val="0"/>
          <w:bCs w:val="0"/>
          <w:color w:val="auto"/>
          <w:sz w:val="28"/>
          <w:szCs w:val="28"/>
          <w:highlight w:val="none"/>
          <w:lang w:val="en-US" w:eastAsia="zh-CN"/>
        </w:rPr>
        <w:t>4</w:t>
      </w:r>
      <w:r>
        <w:rPr>
          <w:rFonts w:hint="default" w:eastAsia="仿宋_GB2312"/>
          <w:color w:val="auto"/>
          <w:sz w:val="28"/>
          <w:szCs w:val="28"/>
        </w:rPr>
        <w:t>：</w:t>
      </w:r>
    </w:p>
    <w:p>
      <w:pPr>
        <w:widowControl/>
        <w:jc w:val="center"/>
        <w:textAlignment w:val="center"/>
        <w:rPr>
          <w:rFonts w:hint="default" w:eastAsia="方正仿宋_GBK"/>
          <w:b/>
          <w:sz w:val="36"/>
          <w:szCs w:val="36"/>
          <w:lang w:val="en-US"/>
        </w:rPr>
      </w:pPr>
      <w:r>
        <w:rPr>
          <w:rFonts w:hint="eastAsia" w:ascii="Times New Roman" w:hAnsi="Times New Roman" w:eastAsia="方正仿宋_GBK" w:cs="Times New Roman"/>
          <w:b/>
          <w:sz w:val="36"/>
          <w:szCs w:val="36"/>
          <w:lang w:val="en-US" w:eastAsia="zh-CN"/>
        </w:rPr>
        <w:t>铅酸</w:t>
      </w:r>
      <w:r>
        <w:rPr>
          <w:rFonts w:hint="default" w:eastAsia="方正仿宋_GBK"/>
          <w:b/>
          <w:sz w:val="36"/>
          <w:szCs w:val="36"/>
          <w:lang w:eastAsia="zh-CN"/>
        </w:rPr>
        <w:t>蓄电池及灭</w:t>
      </w:r>
      <w:r>
        <w:rPr>
          <w:rFonts w:hint="default" w:eastAsia="方正仿宋_GBK"/>
          <w:b/>
          <w:sz w:val="36"/>
          <w:szCs w:val="36"/>
          <w:lang w:val="en-US" w:eastAsia="zh-CN"/>
        </w:rPr>
        <w:t>蚊</w:t>
      </w:r>
      <w:r>
        <w:rPr>
          <w:rFonts w:hint="default" w:eastAsia="方正仿宋_GBK"/>
          <w:b/>
          <w:sz w:val="36"/>
          <w:szCs w:val="36"/>
          <w:lang w:eastAsia="zh-CN"/>
        </w:rPr>
        <w:t>虫灯</w:t>
      </w:r>
      <w:r>
        <w:rPr>
          <w:rFonts w:hint="default" w:eastAsia="方正仿宋_GBK"/>
          <w:b/>
          <w:sz w:val="36"/>
          <w:szCs w:val="36"/>
          <w:lang w:val="en-US" w:eastAsia="zh-CN"/>
        </w:rPr>
        <w:t>采购需求表</w:t>
      </w:r>
    </w:p>
    <w:p>
      <w:pPr>
        <w:widowControl/>
        <w:jc w:val="center"/>
        <w:textAlignment w:val="center"/>
        <w:rPr>
          <w:rFonts w:eastAsia="方正仿宋_GBK"/>
          <w:b/>
          <w:szCs w:val="21"/>
        </w:rPr>
      </w:pPr>
    </w:p>
    <w:tbl>
      <w:tblPr>
        <w:tblStyle w:val="13"/>
        <w:tblW w:w="7964" w:type="dxa"/>
        <w:jc w:val="center"/>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534"/>
        <w:gridCol w:w="4260"/>
        <w:gridCol w:w="780"/>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64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序号</w:t>
            </w:r>
          </w:p>
        </w:tc>
        <w:tc>
          <w:tcPr>
            <w:tcW w:w="153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名</w:t>
            </w:r>
            <w:r>
              <w:rPr>
                <w:rFonts w:hint="eastAsia" w:ascii="Times New Roman" w:hAnsi="Times New Roman" w:eastAsia="仿宋" w:cs="Times New Roman"/>
                <w:i w:val="0"/>
                <w:color w:val="000000"/>
                <w:kern w:val="0"/>
                <w:sz w:val="24"/>
                <w:szCs w:val="24"/>
                <w:u w:val="none"/>
                <w:lang w:val="en-US" w:eastAsia="zh-CN" w:bidi="ar"/>
              </w:rPr>
              <w:t xml:space="preserve">  </w:t>
            </w:r>
            <w:r>
              <w:rPr>
                <w:rFonts w:hint="default" w:ascii="Times New Roman" w:hAnsi="Times New Roman" w:eastAsia="仿宋" w:cs="Times New Roman"/>
                <w:i w:val="0"/>
                <w:color w:val="000000"/>
                <w:kern w:val="0"/>
                <w:sz w:val="24"/>
                <w:szCs w:val="24"/>
                <w:u w:val="none"/>
                <w:lang w:val="en-US" w:eastAsia="zh-CN" w:bidi="ar"/>
              </w:rPr>
              <w:t>称</w:t>
            </w:r>
          </w:p>
        </w:tc>
        <w:tc>
          <w:tcPr>
            <w:tcW w:w="426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规</w:t>
            </w:r>
            <w:r>
              <w:rPr>
                <w:rFonts w:hint="eastAsia" w:ascii="Times New Roman" w:hAnsi="Times New Roman" w:eastAsia="仿宋" w:cs="Times New Roman"/>
                <w:i w:val="0"/>
                <w:color w:val="000000"/>
                <w:kern w:val="0"/>
                <w:sz w:val="24"/>
                <w:szCs w:val="24"/>
                <w:u w:val="none"/>
                <w:lang w:val="en-US" w:eastAsia="zh-CN" w:bidi="ar"/>
              </w:rPr>
              <w:t xml:space="preserve">  </w:t>
            </w:r>
            <w:r>
              <w:rPr>
                <w:rFonts w:hint="default" w:ascii="Times New Roman" w:hAnsi="Times New Roman" w:eastAsia="仿宋" w:cs="Times New Roman"/>
                <w:i w:val="0"/>
                <w:color w:val="000000"/>
                <w:kern w:val="0"/>
                <w:sz w:val="24"/>
                <w:szCs w:val="24"/>
                <w:u w:val="none"/>
                <w:lang w:val="en-US" w:eastAsia="zh-CN" w:bidi="ar"/>
              </w:rPr>
              <w:t>格（型号）</w:t>
            </w:r>
          </w:p>
        </w:tc>
        <w:tc>
          <w:tcPr>
            <w:tcW w:w="78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单位</w:t>
            </w:r>
          </w:p>
        </w:tc>
        <w:tc>
          <w:tcPr>
            <w:tcW w:w="746"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5" w:hRule="atLeast"/>
          <w:jc w:val="center"/>
        </w:trPr>
        <w:tc>
          <w:tcPr>
            <w:tcW w:w="644" w:type="dxa"/>
            <w:vAlign w:val="center"/>
          </w:tcPr>
          <w:p>
            <w:pPr>
              <w:pStyle w:val="14"/>
              <w:spacing w:before="0" w:after="0" w:line="560" w:lineRule="exact"/>
              <w:ind w:firstLine="0" w:firstLineChar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1</w:t>
            </w:r>
          </w:p>
        </w:tc>
        <w:tc>
          <w:tcPr>
            <w:tcW w:w="1534" w:type="dxa"/>
            <w:vAlign w:val="center"/>
          </w:tcPr>
          <w:p>
            <w:pPr>
              <w:pStyle w:val="14"/>
              <w:spacing w:before="0" w:after="0" w:line="560" w:lineRule="exact"/>
              <w:ind w:firstLine="0" w:firstLineChars="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kern w:val="0"/>
                <w:sz w:val="24"/>
                <w:szCs w:val="24"/>
              </w:rPr>
              <w:t>铅酸蓄电池</w:t>
            </w:r>
          </w:p>
        </w:tc>
        <w:tc>
          <w:tcPr>
            <w:tcW w:w="4260" w:type="dxa"/>
            <w:vAlign w:val="center"/>
          </w:tcPr>
          <w:p>
            <w:pPr>
              <w:pStyle w:val="14"/>
              <w:spacing w:before="0" w:after="0" w:line="560" w:lineRule="exact"/>
              <w:ind w:firstLine="0" w:firstLineChars="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kern w:val="0"/>
                <w:sz w:val="24"/>
              </w:rPr>
              <w:t>12V100ah，330*175*230mm</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只</w:t>
            </w:r>
          </w:p>
        </w:tc>
        <w:tc>
          <w:tcPr>
            <w:tcW w:w="746" w:type="dxa"/>
            <w:vAlign w:val="center"/>
          </w:tcPr>
          <w:p>
            <w:pPr>
              <w:jc w:val="center"/>
              <w:rPr>
                <w:rFonts w:hint="default"/>
                <w:lang w:val="en-US" w:eastAsia="zh-CN"/>
              </w:rPr>
            </w:pPr>
            <w:r>
              <w:rPr>
                <w:rFonts w:hint="default"/>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5" w:hRule="atLeast"/>
          <w:jc w:val="center"/>
        </w:trPr>
        <w:tc>
          <w:tcPr>
            <w:tcW w:w="644" w:type="dxa"/>
            <w:vAlign w:val="center"/>
          </w:tcPr>
          <w:p>
            <w:pPr>
              <w:pStyle w:val="14"/>
              <w:spacing w:before="0" w:after="0" w:line="560" w:lineRule="exact"/>
              <w:ind w:firstLine="0" w:firstLineChar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2</w:t>
            </w:r>
          </w:p>
        </w:tc>
        <w:tc>
          <w:tcPr>
            <w:tcW w:w="1534" w:type="dxa"/>
            <w:vAlign w:val="center"/>
          </w:tcPr>
          <w:p>
            <w:pPr>
              <w:pStyle w:val="14"/>
              <w:spacing w:before="0" w:after="0" w:line="560" w:lineRule="exact"/>
              <w:ind w:firstLine="0" w:firstLineChars="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kern w:val="0"/>
                <w:sz w:val="24"/>
                <w:szCs w:val="24"/>
              </w:rPr>
              <w:t>铅酸蓄电池</w:t>
            </w:r>
          </w:p>
        </w:tc>
        <w:tc>
          <w:tcPr>
            <w:tcW w:w="4260" w:type="dxa"/>
            <w:vAlign w:val="center"/>
          </w:tcPr>
          <w:p>
            <w:pPr>
              <w:pStyle w:val="14"/>
              <w:spacing w:before="0" w:after="0" w:line="560" w:lineRule="exact"/>
              <w:ind w:firstLine="0" w:firstLineChars="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kern w:val="0"/>
                <w:sz w:val="24"/>
              </w:rPr>
              <w:t>12V38ah，197*170*165mm</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只</w:t>
            </w:r>
          </w:p>
        </w:tc>
        <w:tc>
          <w:tcPr>
            <w:tcW w:w="746" w:type="dxa"/>
            <w:vAlign w:val="center"/>
          </w:tcPr>
          <w:p>
            <w:pPr>
              <w:jc w:val="center"/>
              <w:rPr>
                <w:rFonts w:hint="default"/>
                <w:lang w:val="en-US" w:eastAsia="zh-CN"/>
              </w:rPr>
            </w:pPr>
            <w:r>
              <w:rPr>
                <w:rFonts w:hint="default"/>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5" w:hRule="atLeast"/>
          <w:jc w:val="center"/>
        </w:trPr>
        <w:tc>
          <w:tcPr>
            <w:tcW w:w="644" w:type="dxa"/>
            <w:vAlign w:val="center"/>
          </w:tcPr>
          <w:p>
            <w:pPr>
              <w:pStyle w:val="14"/>
              <w:spacing w:before="0" w:after="0" w:line="560" w:lineRule="exact"/>
              <w:ind w:firstLine="0" w:firstLineChar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3</w:t>
            </w:r>
          </w:p>
        </w:tc>
        <w:tc>
          <w:tcPr>
            <w:tcW w:w="1534" w:type="dxa"/>
            <w:vAlign w:val="center"/>
          </w:tcPr>
          <w:p>
            <w:pPr>
              <w:pStyle w:val="14"/>
              <w:spacing w:before="0" w:after="0" w:line="560" w:lineRule="exact"/>
              <w:ind w:firstLine="0" w:firstLineChars="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kern w:val="0"/>
                <w:sz w:val="24"/>
                <w:szCs w:val="24"/>
              </w:rPr>
              <w:t>铅酸蓄电池</w:t>
            </w:r>
          </w:p>
        </w:tc>
        <w:tc>
          <w:tcPr>
            <w:tcW w:w="4260" w:type="dxa"/>
            <w:vAlign w:val="center"/>
          </w:tcPr>
          <w:p>
            <w:pPr>
              <w:pStyle w:val="14"/>
              <w:spacing w:before="0" w:after="0" w:line="560" w:lineRule="exact"/>
              <w:ind w:firstLine="0" w:firstLineChars="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kern w:val="0"/>
                <w:sz w:val="24"/>
              </w:rPr>
              <w:t>12V24ah，165*126*175mm</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只</w:t>
            </w:r>
          </w:p>
        </w:tc>
        <w:tc>
          <w:tcPr>
            <w:tcW w:w="746" w:type="dxa"/>
            <w:vAlign w:val="center"/>
          </w:tcPr>
          <w:p>
            <w:pPr>
              <w:jc w:val="center"/>
              <w:rPr>
                <w:rFonts w:hint="default"/>
                <w:lang w:val="en-US" w:eastAsia="zh-CN"/>
              </w:rPr>
            </w:pPr>
            <w:r>
              <w:rPr>
                <w:rFonts w:hint="default"/>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0" w:hRule="atLeast"/>
          <w:jc w:val="center"/>
        </w:trPr>
        <w:tc>
          <w:tcPr>
            <w:tcW w:w="644" w:type="dxa"/>
            <w:vAlign w:val="center"/>
          </w:tcPr>
          <w:p>
            <w:pPr>
              <w:pStyle w:val="14"/>
              <w:spacing w:before="0" w:after="0" w:line="560" w:lineRule="exact"/>
              <w:ind w:firstLine="0" w:firstLineChar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4</w:t>
            </w:r>
          </w:p>
        </w:tc>
        <w:tc>
          <w:tcPr>
            <w:tcW w:w="1534" w:type="dxa"/>
            <w:vAlign w:val="center"/>
          </w:tcPr>
          <w:p>
            <w:pPr>
              <w:pStyle w:val="14"/>
              <w:spacing w:before="0" w:after="0" w:line="560" w:lineRule="exact"/>
              <w:ind w:firstLine="0" w:firstLineChars="0"/>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灭蚊虫灯</w:t>
            </w:r>
          </w:p>
          <w:p>
            <w:pPr>
              <w:pStyle w:val="14"/>
              <w:spacing w:before="0" w:after="0" w:line="560" w:lineRule="exact"/>
              <w:ind w:firstLine="0" w:firstLineChars="0"/>
              <w:jc w:val="center"/>
              <w:rPr>
                <w:rFonts w:hint="eastAsia" w:ascii="Times New Roman" w:hAnsi="Times New Roman" w:eastAsia="仿宋" w:cs="Times New Roman"/>
                <w:color w:val="000000"/>
                <w:sz w:val="24"/>
                <w:szCs w:val="24"/>
                <w:lang w:val="en-US" w:eastAsia="zh-CN"/>
              </w:rPr>
            </w:pPr>
            <w:r>
              <w:rPr>
                <w:rFonts w:hint="eastAsia" w:eastAsia="仿宋" w:cs="Times New Roman"/>
                <w:color w:val="000000"/>
                <w:kern w:val="0"/>
                <w:sz w:val="24"/>
                <w:lang w:eastAsia="zh-CN"/>
              </w:rPr>
              <w:t>（含安装）</w:t>
            </w:r>
          </w:p>
        </w:tc>
        <w:tc>
          <w:tcPr>
            <w:tcW w:w="4260" w:type="dxa"/>
            <w:vAlign w:val="center"/>
          </w:tcPr>
          <w:p>
            <w:pPr>
              <w:pStyle w:val="14"/>
              <w:spacing w:before="0" w:after="0" w:line="560" w:lineRule="exact"/>
              <w:ind w:firstLine="0" w:firstLineChars="0"/>
              <w:jc w:val="center"/>
              <w:rPr>
                <w:rFonts w:hint="default" w:ascii="Times New Roman" w:hAnsi="Times New Roman" w:eastAsia="仿宋" w:cs="Times New Roman"/>
                <w:color w:val="000000"/>
                <w:sz w:val="24"/>
                <w:szCs w:val="24"/>
                <w:lang w:eastAsia="zh-CN"/>
              </w:rPr>
            </w:pPr>
            <w:r>
              <w:rPr>
                <w:rFonts w:ascii="Times New Roman" w:hAnsi="Times New Roman" w:eastAsia="宋体" w:cs="Times New Roman"/>
                <w:color w:val="000000"/>
                <w:kern w:val="0"/>
                <w:sz w:val="24"/>
              </w:rPr>
              <w:t>30W</w:t>
            </w:r>
            <w:r>
              <w:rPr>
                <w:rFonts w:hint="default" w:ascii="Times New Roman" w:hAnsi="Times New Roman" w:eastAsia="仿宋" w:cs="Times New Roman"/>
                <w:color w:val="000000"/>
                <w:kern w:val="0"/>
                <w:sz w:val="24"/>
              </w:rPr>
              <w:t>，输出电压</w:t>
            </w:r>
            <w:r>
              <w:rPr>
                <w:rFonts w:ascii="Times New Roman" w:hAnsi="Times New Roman" w:eastAsia="宋体" w:cs="Times New Roman"/>
                <w:color w:val="000000"/>
                <w:kern w:val="0"/>
                <w:sz w:val="24"/>
              </w:rPr>
              <w:t>2500-3500V</w:t>
            </w:r>
            <w:r>
              <w:rPr>
                <w:rFonts w:hint="default" w:ascii="Times New Roman" w:hAnsi="Times New Roman" w:eastAsia="仿宋" w:cs="Times New Roman"/>
                <w:color w:val="000000"/>
                <w:kern w:val="0"/>
                <w:sz w:val="24"/>
              </w:rPr>
              <w:t>，覆盖面积</w:t>
            </w:r>
            <w:r>
              <w:rPr>
                <w:rFonts w:ascii="Times New Roman" w:hAnsi="Times New Roman" w:eastAsia="宋体" w:cs="Times New Roman"/>
                <w:color w:val="000000"/>
                <w:kern w:val="0"/>
                <w:sz w:val="24"/>
              </w:rPr>
              <w:t>150-200</w:t>
            </w:r>
            <w:r>
              <w:rPr>
                <w:rFonts w:hint="default" w:ascii="Times New Roman" w:hAnsi="Times New Roman" w:eastAsia="仿宋" w:cs="Times New Roman"/>
                <w:color w:val="000000"/>
                <w:kern w:val="0"/>
                <w:sz w:val="24"/>
              </w:rPr>
              <w:t>平方米，每天工作</w:t>
            </w:r>
            <w:r>
              <w:rPr>
                <w:rFonts w:ascii="Times New Roman" w:hAnsi="Times New Roman" w:eastAsia="宋体" w:cs="Times New Roman"/>
                <w:color w:val="000000"/>
                <w:kern w:val="0"/>
                <w:sz w:val="24"/>
              </w:rPr>
              <w:t>8</w:t>
            </w:r>
            <w:r>
              <w:rPr>
                <w:rFonts w:hint="default" w:ascii="Times New Roman" w:hAnsi="Times New Roman" w:eastAsia="仿宋" w:cs="Times New Roman"/>
                <w:color w:val="000000"/>
                <w:kern w:val="0"/>
                <w:sz w:val="24"/>
              </w:rPr>
              <w:t>小时，阴雨天连续工作</w:t>
            </w:r>
            <w:r>
              <w:rPr>
                <w:rFonts w:ascii="Times New Roman" w:hAnsi="Times New Roman" w:eastAsia="宋体" w:cs="Times New Roman"/>
                <w:color w:val="000000"/>
                <w:kern w:val="0"/>
                <w:sz w:val="24"/>
              </w:rPr>
              <w:t>5-6</w:t>
            </w:r>
            <w:r>
              <w:rPr>
                <w:rFonts w:hint="default" w:ascii="Times New Roman" w:hAnsi="Times New Roman" w:eastAsia="仿宋" w:cs="Times New Roman"/>
                <w:color w:val="000000"/>
                <w:kern w:val="0"/>
                <w:sz w:val="24"/>
              </w:rPr>
              <w:t>天，采用太阳能板为单晶硅</w:t>
            </w:r>
            <w:r>
              <w:rPr>
                <w:rFonts w:ascii="Times New Roman" w:hAnsi="Times New Roman" w:eastAsia="宋体" w:cs="Times New Roman"/>
                <w:color w:val="000000"/>
                <w:kern w:val="0"/>
                <w:sz w:val="24"/>
              </w:rPr>
              <w:t>90-100W</w:t>
            </w:r>
            <w:r>
              <w:rPr>
                <w:rFonts w:hint="default" w:ascii="Times New Roman" w:hAnsi="Times New Roman" w:eastAsia="仿宋" w:cs="Times New Roman"/>
                <w:color w:val="000000"/>
                <w:kern w:val="0"/>
                <w:sz w:val="24"/>
              </w:rPr>
              <w:t>，锂电池为</w:t>
            </w:r>
            <w:r>
              <w:rPr>
                <w:rFonts w:ascii="Times New Roman" w:hAnsi="Times New Roman" w:eastAsia="宋体" w:cs="Times New Roman"/>
                <w:color w:val="000000"/>
                <w:kern w:val="0"/>
                <w:sz w:val="24"/>
              </w:rPr>
              <w:t>30-40AH</w:t>
            </w:r>
            <w:r>
              <w:rPr>
                <w:rFonts w:hint="default" w:ascii="Times New Roman" w:hAnsi="Times New Roman" w:eastAsia="仿宋" w:cs="Times New Roman"/>
                <w:color w:val="000000"/>
                <w:kern w:val="0"/>
                <w:sz w:val="24"/>
              </w:rPr>
              <w:t>，全自动光控，防水防潮</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盏</w:t>
            </w:r>
          </w:p>
        </w:tc>
        <w:tc>
          <w:tcPr>
            <w:tcW w:w="746" w:type="dxa"/>
            <w:vAlign w:val="center"/>
          </w:tcPr>
          <w:p>
            <w:pPr>
              <w:jc w:val="center"/>
              <w:rPr>
                <w:rFonts w:hint="default"/>
                <w:lang w:val="en-US" w:eastAsia="zh-CN"/>
              </w:rPr>
            </w:pPr>
            <w:r>
              <w:rPr>
                <w:rFonts w:hint="default"/>
                <w:lang w:val="en-US" w:eastAsia="zh-CN"/>
              </w:rPr>
              <w:t>20</w:t>
            </w:r>
          </w:p>
        </w:tc>
      </w:tr>
    </w:tbl>
    <w:p>
      <w:pPr>
        <w:pStyle w:val="2"/>
        <w:keepNext w:val="0"/>
        <w:keepLines w:val="0"/>
        <w:pageBreakBefore w:val="0"/>
        <w:widowControl w:val="0"/>
        <w:kinsoku/>
        <w:wordWrap/>
        <w:overflowPunct/>
        <w:topLinePunct w:val="0"/>
        <w:autoSpaceDE/>
        <w:autoSpaceDN/>
        <w:bidi w:val="0"/>
        <w:adjustRightInd/>
        <w:snapToGrid/>
        <w:spacing w:before="0" w:after="0" w:line="570" w:lineRule="exact"/>
        <w:jc w:val="both"/>
        <w:textAlignment w:val="auto"/>
        <w:rPr>
          <w:rFonts w:hint="default" w:ascii="Times New Roman" w:hAnsi="Times New Roman" w:eastAsia="黑体" w:cs="Times New Roman"/>
          <w:b w:val="0"/>
          <w:bCs w:val="0"/>
          <w:color w:val="auto"/>
          <w:kern w:val="0"/>
          <w:sz w:val="36"/>
          <w:szCs w:val="36"/>
          <w:highlight w:val="none"/>
          <w:lang w:eastAsia="zh-CN"/>
        </w:rPr>
      </w:pPr>
    </w:p>
    <w:p>
      <w:pPr>
        <w:rPr>
          <w:rFonts w:hint="default"/>
        </w:rPr>
      </w:pPr>
    </w:p>
    <w:p>
      <w:pPr>
        <w:rPr>
          <w:rFonts w:hint="default" w:ascii="Times New Roman" w:hAnsi="Times New Roman" w:eastAsia="宋体" w:cs="Times New Roman"/>
          <w:color w:val="00B0F0"/>
          <w:lang w:eastAsia="zh-CN"/>
        </w:rPr>
        <w:sectPr>
          <w:footerReference r:id="rId3" w:type="default"/>
          <w:pgSz w:w="11906" w:h="16838"/>
          <w:pgMar w:top="1440" w:right="1797" w:bottom="1440" w:left="1797" w:header="851" w:footer="992" w:gutter="0"/>
          <w:pgNumType w:fmt="decimal" w:start="1"/>
          <w:cols w:space="425" w:num="1"/>
          <w:docGrid w:type="lines" w:linePitch="312" w:charSpace="0"/>
        </w:sectPr>
      </w:pPr>
    </w:p>
    <w:p>
      <w:pPr>
        <w:snapToGrid w:val="0"/>
        <w:spacing w:line="360" w:lineRule="auto"/>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仿宋" w:cs="Times New Roman"/>
          <w:b/>
          <w:bCs/>
          <w:color w:val="auto"/>
          <w:sz w:val="28"/>
          <w:szCs w:val="28"/>
          <w:highlight w:val="none"/>
          <w:lang w:eastAsia="zh-CN"/>
        </w:rPr>
        <w:t>合同范本</w:t>
      </w:r>
      <w:r>
        <w:rPr>
          <w:rFonts w:hint="default" w:ascii="Times New Roman" w:hAnsi="Times New Roman" w:eastAsia="仿宋" w:cs="Times New Roman"/>
          <w:b/>
          <w:bCs/>
          <w:color w:val="auto"/>
          <w:sz w:val="28"/>
          <w:szCs w:val="28"/>
          <w:highlight w:val="none"/>
          <w:lang w:val="en-US" w:eastAsia="zh-CN"/>
        </w:rPr>
        <w:t>：</w:t>
      </w:r>
    </w:p>
    <w:p>
      <w:pPr>
        <w:wordWrap w:val="0"/>
        <w:spacing w:line="300" w:lineRule="exact"/>
        <w:ind w:firstLine="562" w:firstLineChars="200"/>
        <w:jc w:val="right"/>
        <w:rPr>
          <w:rFonts w:hint="default" w:ascii="Times New Roman" w:hAnsi="Times New Roman" w:eastAsia="仿宋" w:cs="Times New Roman"/>
          <w:b/>
          <w:color w:val="000000"/>
          <w:sz w:val="28"/>
          <w:szCs w:val="28"/>
        </w:rPr>
      </w:pPr>
      <w:bookmarkStart w:id="0" w:name="_Hlk18508484"/>
    </w:p>
    <w:p>
      <w:pPr>
        <w:wordWrap w:val="0"/>
        <w:spacing w:line="300" w:lineRule="exact"/>
        <w:ind w:firstLine="562" w:firstLineChars="200"/>
        <w:jc w:val="right"/>
        <w:rPr>
          <w:rFonts w:hint="default" w:ascii="Times New Roman" w:hAnsi="Times New Roman" w:eastAsia="仿宋" w:cs="Times New Roman"/>
          <w:b/>
          <w:color w:val="000000"/>
          <w:sz w:val="28"/>
          <w:szCs w:val="28"/>
          <w:lang w:eastAsia="zh-CN"/>
        </w:rPr>
      </w:pPr>
      <w:r>
        <w:rPr>
          <w:rFonts w:hint="default" w:ascii="Times New Roman" w:hAnsi="Times New Roman" w:eastAsia="仿宋" w:cs="Times New Roman"/>
          <w:b/>
          <w:color w:val="000000"/>
          <w:sz w:val="28"/>
          <w:szCs w:val="28"/>
          <w:lang w:eastAsia="zh-CN"/>
        </w:rPr>
        <w:t xml:space="preserve">            </w:t>
      </w:r>
    </w:p>
    <w:p>
      <w:pPr>
        <w:pStyle w:val="5"/>
        <w:ind w:right="600" w:firstLine="600"/>
        <w:jc w:val="righ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合同编号：CQA</w:t>
      </w:r>
      <w:r>
        <w:rPr>
          <w:rFonts w:hint="default" w:ascii="Times New Roman" w:hAnsi="Times New Roman" w:eastAsia="仿宋" w:cs="Times New Roman"/>
          <w:sz w:val="28"/>
          <w:szCs w:val="28"/>
          <w:lang w:eastAsia="zh-CN"/>
        </w:rPr>
        <w:t xml:space="preserve">     </w:t>
      </w:r>
    </w:p>
    <w:bookmarkEnd w:id="0"/>
    <w:p>
      <w:pPr>
        <w:snapToGrid w:val="0"/>
        <w:spacing w:line="360" w:lineRule="auto"/>
        <w:rPr>
          <w:rFonts w:hint="default" w:ascii="Times New Roman" w:hAnsi="Times New Roman" w:eastAsia="仿宋" w:cs="Times New Roman"/>
          <w:sz w:val="28"/>
          <w:szCs w:val="28"/>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w:t>
      </w:r>
    </w:p>
    <w:p>
      <w:pPr>
        <w:pStyle w:val="15"/>
        <w:ind w:firstLine="0" w:firstLineChars="0"/>
        <w:jc w:val="center"/>
        <w:rPr>
          <w:rFonts w:hint="eastAsia"/>
          <w:sz w:val="52"/>
          <w:szCs w:val="52"/>
          <w:lang w:val="en-US" w:eastAsia="zh-CN"/>
        </w:rPr>
      </w:pPr>
      <w:bookmarkStart w:id="1" w:name="_Hlk18508344"/>
      <w:r>
        <w:rPr>
          <w:rFonts w:hint="eastAsia"/>
          <w:sz w:val="52"/>
          <w:szCs w:val="52"/>
          <w:lang w:val="en-US" w:eastAsia="zh-CN"/>
        </w:rPr>
        <w:t>重庆机场铅酸蓄电池及灭蚊虫灯</w:t>
      </w:r>
    </w:p>
    <w:p>
      <w:pPr>
        <w:pStyle w:val="15"/>
        <w:ind w:firstLine="0" w:firstLineChars="0"/>
        <w:jc w:val="center"/>
        <w:rPr>
          <w:sz w:val="52"/>
          <w:szCs w:val="52"/>
          <w:lang w:eastAsia="zh-CN"/>
        </w:rPr>
      </w:pPr>
      <w:r>
        <w:rPr>
          <w:rFonts w:hint="default"/>
          <w:sz w:val="52"/>
          <w:szCs w:val="52"/>
          <w:lang w:eastAsia="zh-CN"/>
        </w:rPr>
        <w:t>买卖合同</w:t>
      </w:r>
    </w:p>
    <w:bookmarkEnd w:id="1"/>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w:t>
      </w:r>
    </w:p>
    <w:p>
      <w:pPr>
        <w:ind w:firstLine="880" w:firstLineChars="200"/>
        <w:jc w:val="center"/>
        <w:rPr>
          <w:rFonts w:ascii="Times New Roman" w:hAnsi="Times New Roman" w:eastAsia="等线"/>
          <w:b/>
          <w:sz w:val="44"/>
          <w:lang w:eastAsia="zh-CN"/>
        </w:rPr>
      </w:pPr>
    </w:p>
    <w:p>
      <w:pPr>
        <w:pStyle w:val="2"/>
        <w:rPr>
          <w:rFonts w:ascii="Times New Roman" w:hAnsi="Times New Roman"/>
          <w:lang w:eastAsia="zh-CN"/>
        </w:rPr>
      </w:pPr>
    </w:p>
    <w:p>
      <w:pPr>
        <w:ind w:firstLine="420" w:firstLineChars="200"/>
        <w:jc w:val="center"/>
        <w:rPr>
          <w:rFonts w:ascii="Times New Roman" w:hAnsi="Times New Roman" w:eastAsia="等线"/>
          <w:b/>
          <w:lang w:eastAsia="zh-CN"/>
        </w:rPr>
      </w:pPr>
    </w:p>
    <w:p>
      <w:pPr>
        <w:snapToGrid w:val="0"/>
        <w:spacing w:line="360" w:lineRule="auto"/>
        <w:jc w:val="center"/>
        <w:rPr>
          <w:rFonts w:hint="default" w:ascii="Times New Roman" w:hAnsi="Times New Roman" w:eastAsia="宋体"/>
          <w:b/>
          <w:sz w:val="32"/>
          <w:szCs w:val="32"/>
          <w:lang w:eastAsia="zh-CN"/>
        </w:rPr>
      </w:pPr>
      <w:bookmarkStart w:id="2" w:name="_Hlk18506346"/>
      <w:r>
        <w:rPr>
          <w:rFonts w:hint="default" w:ascii="Times New Roman" w:hAnsi="Times New Roman" w:eastAsia="宋体"/>
          <w:b/>
          <w:sz w:val="32"/>
          <w:szCs w:val="32"/>
          <w:lang w:eastAsia="zh-CN"/>
        </w:rPr>
        <w:t>甲方：重庆机场集团有限公司</w:t>
      </w:r>
    </w:p>
    <w:p>
      <w:pPr>
        <w:pStyle w:val="2"/>
        <w:rPr>
          <w:rFonts w:ascii="Times New Roman" w:hAnsi="Times New Roman"/>
          <w:lang w:eastAsia="zh-CN"/>
        </w:rPr>
      </w:pPr>
    </w:p>
    <w:p>
      <w:pPr>
        <w:snapToGrid w:val="0"/>
        <w:spacing w:line="360" w:lineRule="auto"/>
        <w:rPr>
          <w:rFonts w:ascii="Times New Roman" w:hAnsi="Times New Roman" w:eastAsia="宋体" w:cs="Times New Roman"/>
          <w:b/>
          <w:bCs/>
          <w:sz w:val="32"/>
          <w:szCs w:val="32"/>
          <w:lang w:eastAsia="zh-CN"/>
        </w:rPr>
      </w:pPr>
      <w:r>
        <w:rPr>
          <w:rFonts w:hint="default" w:ascii="Times New Roman" w:hAnsi="Times New Roman" w:eastAsia="宋体"/>
          <w:b/>
          <w:sz w:val="32"/>
          <w:szCs w:val="32"/>
          <w:lang w:eastAsia="zh-CN"/>
        </w:rPr>
        <w:t xml:space="preserve">      </w:t>
      </w:r>
      <w:r>
        <w:rPr>
          <w:rFonts w:ascii="Times New Roman" w:hAnsi="Times New Roman" w:eastAsia="宋体"/>
          <w:b/>
          <w:sz w:val="32"/>
          <w:szCs w:val="32"/>
          <w:lang w:eastAsia="zh-CN"/>
        </w:rPr>
        <w:t xml:space="preserve">  </w:t>
      </w:r>
      <w:r>
        <w:rPr>
          <w:rFonts w:hint="default" w:ascii="Times New Roman" w:hAnsi="Times New Roman" w:eastAsia="宋体"/>
          <w:b/>
          <w:sz w:val="32"/>
          <w:szCs w:val="32"/>
          <w:lang w:eastAsia="zh-CN"/>
        </w:rPr>
        <w:t xml:space="preserve"> </w:t>
      </w:r>
      <w:r>
        <w:rPr>
          <w:rFonts w:ascii="Times New Roman" w:hAnsi="Times New Roman" w:eastAsia="宋体"/>
          <w:b/>
          <w:sz w:val="32"/>
          <w:szCs w:val="32"/>
          <w:lang w:eastAsia="zh-CN"/>
        </w:rPr>
        <w:t xml:space="preserve">       </w:t>
      </w:r>
      <w:r>
        <w:rPr>
          <w:rFonts w:hint="default" w:ascii="Times New Roman" w:hAnsi="Times New Roman" w:eastAsia="宋体"/>
          <w:b/>
          <w:sz w:val="32"/>
          <w:szCs w:val="32"/>
          <w:lang w:eastAsia="zh-CN"/>
        </w:rPr>
        <w:t>乙方：</w:t>
      </w:r>
      <w:r>
        <w:rPr>
          <w:rFonts w:ascii="Times New Roman" w:hAnsi="Times New Roman" w:eastAsia="宋体" w:cs="Times New Roman"/>
          <w:b/>
          <w:bCs/>
          <w:sz w:val="32"/>
          <w:szCs w:val="32"/>
          <w:lang w:eastAsia="zh-CN"/>
        </w:rPr>
        <w:t xml:space="preserve"> ______________________</w:t>
      </w:r>
    </w:p>
    <w:bookmarkEnd w:id="2"/>
    <w:p>
      <w:pPr>
        <w:ind w:firstLine="562" w:firstLineChars="200"/>
        <w:rPr>
          <w:rFonts w:hint="default" w:ascii="Times New Roman" w:hAnsi="Times New Roman" w:eastAsia="仿宋" w:cs="Times New Roman"/>
          <w:b/>
          <w:bCs/>
          <w:sz w:val="28"/>
          <w:szCs w:val="28"/>
          <w:lang w:eastAsia="zh-CN"/>
        </w:rPr>
        <w:sectPr>
          <w:headerReference r:id="rId4" w:type="default"/>
          <w:footerReference r:id="rId5" w:type="default"/>
          <w:pgSz w:w="12240" w:h="15840"/>
          <w:pgMar w:top="1440" w:right="1440" w:bottom="1440" w:left="1440" w:header="720" w:footer="720" w:gutter="0"/>
          <w:pgNumType w:fmt="decimal"/>
          <w:cols w:space="720" w:num="1"/>
        </w:sectPr>
      </w:pPr>
      <w:r>
        <w:rPr>
          <w:rFonts w:hint="default" w:ascii="Times New Roman" w:hAnsi="Times New Roman" w:eastAsia="仿宋" w:cs="Times New Roman"/>
          <w:b/>
          <w:bCs/>
          <w:sz w:val="28"/>
          <w:szCs w:val="28"/>
          <w:lang w:eastAsia="zh-CN"/>
        </w:rPr>
        <w:br w:type="page"/>
      </w:r>
    </w:p>
    <w:sdt>
      <w:sdtPr>
        <w:rPr>
          <w:rFonts w:hint="default" w:ascii="Times New Roman" w:hAnsi="Times New Roman" w:eastAsia="仿宋" w:cs="Times New Roman"/>
          <w:color w:val="auto"/>
          <w:sz w:val="28"/>
          <w:szCs w:val="28"/>
          <w:lang w:val="zh-CN" w:eastAsia="en-US"/>
        </w:rPr>
        <w:id w:val="-2010669285"/>
        <w:docPartObj>
          <w:docPartGallery w:val="Table of Contents"/>
          <w:docPartUnique/>
        </w:docPartObj>
      </w:sdtPr>
      <w:sdtEndPr>
        <w:rPr>
          <w:rFonts w:hint="default" w:ascii="Times New Roman" w:hAnsi="Times New Roman" w:eastAsia="仿宋" w:cs="Times New Roman"/>
          <w:color w:val="auto"/>
          <w:sz w:val="28"/>
          <w:szCs w:val="28"/>
          <w:lang w:val="zh-CN" w:eastAsia="en-US"/>
        </w:rPr>
      </w:sdtEndPr>
      <w:sdtContent>
        <w:p>
          <w:pPr>
            <w:pStyle w:val="16"/>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zh-CN"/>
            </w:rPr>
            <w:t>目录</w:t>
          </w:r>
        </w:p>
        <w:p>
          <w:pPr>
            <w:pStyle w:val="9"/>
            <w:tabs>
              <w:tab w:val="right" w:leader="dot" w:pos="9350"/>
            </w:tabs>
            <w:ind w:left="4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TOC \o "1-3" \h \z \u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"_Toc25588100" </w:instrText>
          </w:r>
          <w:r>
            <w:rPr>
              <w:rFonts w:hint="default" w:ascii="Times New Roman" w:hAnsi="Times New Roman" w:eastAsia="仿宋" w:cs="Times New Roman"/>
              <w:sz w:val="28"/>
              <w:szCs w:val="28"/>
            </w:rPr>
            <w:fldChar w:fldCharType="separate"/>
          </w:r>
          <w:r>
            <w:rPr>
              <w:rStyle w:val="11"/>
              <w:rFonts w:hint="default" w:ascii="Times New Roman" w:hAnsi="Times New Roman" w:eastAsia="仿宋" w:cs="Times New Roman"/>
              <w:sz w:val="28"/>
              <w:szCs w:val="28"/>
              <w:lang w:eastAsia="zh-CN"/>
            </w:rPr>
            <w:t>第一条 货物名称、数量及规格</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_Toc25588100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9"/>
            <w:tabs>
              <w:tab w:val="right" w:leader="dot" w:pos="9350"/>
            </w:tabs>
            <w:ind w:left="4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"_Toc25588101" </w:instrText>
          </w:r>
          <w:r>
            <w:rPr>
              <w:rFonts w:hint="default" w:ascii="Times New Roman" w:hAnsi="Times New Roman" w:eastAsia="仿宋" w:cs="Times New Roman"/>
              <w:sz w:val="28"/>
              <w:szCs w:val="28"/>
            </w:rPr>
            <w:fldChar w:fldCharType="separate"/>
          </w:r>
          <w:r>
            <w:rPr>
              <w:rStyle w:val="11"/>
              <w:rFonts w:hint="default" w:ascii="Times New Roman" w:hAnsi="Times New Roman" w:eastAsia="仿宋" w:cs="Times New Roman"/>
              <w:sz w:val="28"/>
              <w:szCs w:val="28"/>
              <w:lang w:eastAsia="zh-CN"/>
            </w:rPr>
            <w:t>第二条 合同价款</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t>31</w:t>
          </w:r>
        </w:p>
        <w:p>
          <w:pPr>
            <w:pStyle w:val="9"/>
            <w:tabs>
              <w:tab w:val="right" w:leader="dot" w:pos="9350"/>
            </w:tabs>
            <w:ind w:left="4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"_Toc25588102" </w:instrText>
          </w:r>
          <w:r>
            <w:rPr>
              <w:rFonts w:hint="default" w:ascii="Times New Roman" w:hAnsi="Times New Roman" w:eastAsia="仿宋" w:cs="Times New Roman"/>
              <w:sz w:val="28"/>
              <w:szCs w:val="28"/>
            </w:rPr>
            <w:fldChar w:fldCharType="separate"/>
          </w:r>
          <w:r>
            <w:rPr>
              <w:rStyle w:val="11"/>
              <w:rFonts w:hint="default" w:ascii="Times New Roman" w:hAnsi="Times New Roman" w:eastAsia="仿宋" w:cs="Times New Roman"/>
              <w:sz w:val="28"/>
              <w:szCs w:val="28"/>
              <w:lang w:eastAsia="zh-CN"/>
            </w:rPr>
            <w:t>第三条 技术标准及要求</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t>31</w:t>
          </w:r>
        </w:p>
        <w:p>
          <w:pPr>
            <w:pStyle w:val="9"/>
            <w:tabs>
              <w:tab w:val="right" w:leader="dot" w:pos="9350"/>
            </w:tabs>
            <w:ind w:left="4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"_Toc25588103" </w:instrText>
          </w:r>
          <w:r>
            <w:rPr>
              <w:rFonts w:hint="default" w:ascii="Times New Roman" w:hAnsi="Times New Roman" w:eastAsia="仿宋" w:cs="Times New Roman"/>
              <w:sz w:val="28"/>
              <w:szCs w:val="28"/>
            </w:rPr>
            <w:fldChar w:fldCharType="separate"/>
          </w:r>
          <w:r>
            <w:rPr>
              <w:rStyle w:val="11"/>
              <w:rFonts w:hint="default" w:ascii="Times New Roman" w:hAnsi="Times New Roman" w:eastAsia="仿宋" w:cs="Times New Roman"/>
              <w:sz w:val="28"/>
              <w:szCs w:val="28"/>
              <w:lang w:eastAsia="zh-CN"/>
            </w:rPr>
            <w:t>第四条 交货日期、方式和地点</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t>31</w:t>
          </w:r>
        </w:p>
        <w:p>
          <w:pPr>
            <w:pStyle w:val="9"/>
            <w:tabs>
              <w:tab w:val="right" w:leader="dot" w:pos="9350"/>
            </w:tabs>
            <w:ind w:left="4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"_Toc25588104" </w:instrText>
          </w:r>
          <w:r>
            <w:rPr>
              <w:rFonts w:hint="default" w:ascii="Times New Roman" w:hAnsi="Times New Roman" w:eastAsia="仿宋" w:cs="Times New Roman"/>
              <w:sz w:val="28"/>
              <w:szCs w:val="28"/>
            </w:rPr>
            <w:fldChar w:fldCharType="separate"/>
          </w:r>
          <w:r>
            <w:rPr>
              <w:rStyle w:val="11"/>
              <w:rFonts w:hint="default" w:ascii="Times New Roman" w:hAnsi="Times New Roman" w:eastAsia="仿宋" w:cs="Times New Roman"/>
              <w:sz w:val="28"/>
              <w:szCs w:val="28"/>
              <w:lang w:eastAsia="zh-CN"/>
            </w:rPr>
            <w:t>第五条 验收办法</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t>31</w:t>
          </w:r>
        </w:p>
        <w:p>
          <w:pPr>
            <w:pStyle w:val="9"/>
            <w:tabs>
              <w:tab w:val="right" w:leader="dot" w:pos="9350"/>
            </w:tabs>
            <w:ind w:left="4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"_Toc25588105" </w:instrText>
          </w:r>
          <w:r>
            <w:rPr>
              <w:rFonts w:hint="default" w:ascii="Times New Roman" w:hAnsi="Times New Roman" w:eastAsia="仿宋" w:cs="Times New Roman"/>
              <w:sz w:val="28"/>
              <w:szCs w:val="28"/>
            </w:rPr>
            <w:fldChar w:fldCharType="separate"/>
          </w:r>
          <w:r>
            <w:rPr>
              <w:rStyle w:val="11"/>
              <w:rFonts w:hint="default" w:ascii="Times New Roman" w:hAnsi="Times New Roman" w:eastAsia="仿宋" w:cs="Times New Roman"/>
              <w:sz w:val="28"/>
              <w:szCs w:val="28"/>
              <w:lang w:eastAsia="zh-CN"/>
            </w:rPr>
            <w:t>第六条 保证金</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t>32</w:t>
          </w:r>
        </w:p>
        <w:p>
          <w:pPr>
            <w:pStyle w:val="9"/>
            <w:tabs>
              <w:tab w:val="right" w:leader="dot" w:pos="9350"/>
            </w:tabs>
            <w:ind w:left="4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"_Toc25588106" </w:instrText>
          </w:r>
          <w:r>
            <w:rPr>
              <w:rFonts w:hint="default" w:ascii="Times New Roman" w:hAnsi="Times New Roman" w:eastAsia="仿宋" w:cs="Times New Roman"/>
              <w:sz w:val="28"/>
              <w:szCs w:val="28"/>
            </w:rPr>
            <w:fldChar w:fldCharType="separate"/>
          </w:r>
          <w:r>
            <w:rPr>
              <w:rStyle w:val="11"/>
              <w:rFonts w:hint="default" w:ascii="Times New Roman" w:hAnsi="Times New Roman" w:eastAsia="仿宋" w:cs="Times New Roman"/>
              <w:sz w:val="28"/>
              <w:szCs w:val="28"/>
              <w:lang w:eastAsia="zh-CN"/>
            </w:rPr>
            <w:t>第七条 付款方式</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t>32</w:t>
          </w:r>
        </w:p>
        <w:p>
          <w:pPr>
            <w:pStyle w:val="9"/>
            <w:tabs>
              <w:tab w:val="right" w:leader="dot" w:pos="9350"/>
            </w:tabs>
            <w:ind w:left="4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"_Toc25588107" </w:instrText>
          </w:r>
          <w:r>
            <w:rPr>
              <w:rFonts w:hint="default" w:ascii="Times New Roman" w:hAnsi="Times New Roman" w:eastAsia="仿宋" w:cs="Times New Roman"/>
              <w:sz w:val="28"/>
              <w:szCs w:val="28"/>
            </w:rPr>
            <w:fldChar w:fldCharType="separate"/>
          </w:r>
          <w:r>
            <w:rPr>
              <w:rStyle w:val="11"/>
              <w:rFonts w:hint="default" w:ascii="Times New Roman" w:hAnsi="Times New Roman" w:eastAsia="仿宋" w:cs="Times New Roman"/>
              <w:sz w:val="28"/>
              <w:szCs w:val="28"/>
              <w:lang w:eastAsia="zh-CN"/>
            </w:rPr>
            <w:t>第八条 违约和索赔</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t>32</w:t>
          </w:r>
        </w:p>
        <w:p>
          <w:pPr>
            <w:pStyle w:val="9"/>
            <w:tabs>
              <w:tab w:val="right" w:leader="dot" w:pos="9350"/>
            </w:tabs>
            <w:ind w:left="4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"_Toc25588108" </w:instrText>
          </w:r>
          <w:r>
            <w:rPr>
              <w:rFonts w:hint="default" w:ascii="Times New Roman" w:hAnsi="Times New Roman" w:eastAsia="仿宋" w:cs="Times New Roman"/>
              <w:sz w:val="28"/>
              <w:szCs w:val="28"/>
            </w:rPr>
            <w:fldChar w:fldCharType="separate"/>
          </w:r>
          <w:r>
            <w:rPr>
              <w:rStyle w:val="11"/>
              <w:rFonts w:hint="default" w:ascii="Times New Roman" w:hAnsi="Times New Roman" w:eastAsia="仿宋" w:cs="Times New Roman"/>
              <w:sz w:val="28"/>
              <w:szCs w:val="28"/>
              <w:lang w:eastAsia="zh-CN"/>
            </w:rPr>
            <w:t>第九条 不可抗力</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t>33</w:t>
          </w:r>
        </w:p>
        <w:p>
          <w:pPr>
            <w:pStyle w:val="9"/>
            <w:tabs>
              <w:tab w:val="right" w:leader="dot" w:pos="9350"/>
            </w:tabs>
            <w:ind w:left="4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"_Toc25588109" </w:instrText>
          </w:r>
          <w:r>
            <w:rPr>
              <w:rFonts w:hint="default" w:ascii="Times New Roman" w:hAnsi="Times New Roman" w:eastAsia="仿宋" w:cs="Times New Roman"/>
              <w:sz w:val="28"/>
              <w:szCs w:val="28"/>
            </w:rPr>
            <w:fldChar w:fldCharType="separate"/>
          </w:r>
          <w:r>
            <w:rPr>
              <w:rStyle w:val="11"/>
              <w:rFonts w:hint="default" w:ascii="Times New Roman" w:hAnsi="Times New Roman" w:eastAsia="仿宋" w:cs="Times New Roman"/>
              <w:sz w:val="28"/>
              <w:szCs w:val="28"/>
              <w:lang w:eastAsia="zh-CN"/>
            </w:rPr>
            <w:t>第十条 通知条款</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t>33</w:t>
          </w:r>
        </w:p>
        <w:p>
          <w:pPr>
            <w:pStyle w:val="9"/>
            <w:tabs>
              <w:tab w:val="right" w:leader="dot" w:pos="9350"/>
            </w:tabs>
            <w:ind w:left="4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"_Toc25588110" </w:instrText>
          </w:r>
          <w:r>
            <w:rPr>
              <w:rFonts w:hint="default" w:ascii="Times New Roman" w:hAnsi="Times New Roman" w:eastAsia="仿宋" w:cs="Times New Roman"/>
              <w:sz w:val="28"/>
              <w:szCs w:val="28"/>
            </w:rPr>
            <w:fldChar w:fldCharType="separate"/>
          </w:r>
          <w:r>
            <w:rPr>
              <w:rStyle w:val="11"/>
              <w:rFonts w:hint="default" w:ascii="Times New Roman" w:hAnsi="Times New Roman" w:eastAsia="仿宋" w:cs="Times New Roman"/>
              <w:sz w:val="28"/>
              <w:szCs w:val="28"/>
              <w:lang w:eastAsia="zh-CN"/>
            </w:rPr>
            <w:t>第十一条 保密条款</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t>35</w:t>
          </w:r>
        </w:p>
        <w:p>
          <w:pPr>
            <w:pStyle w:val="9"/>
            <w:tabs>
              <w:tab w:val="right" w:leader="dot" w:pos="9350"/>
            </w:tabs>
            <w:ind w:left="4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"_Toc25588111" </w:instrText>
          </w:r>
          <w:r>
            <w:rPr>
              <w:rFonts w:hint="default" w:ascii="Times New Roman" w:hAnsi="Times New Roman" w:eastAsia="仿宋" w:cs="Times New Roman"/>
              <w:sz w:val="28"/>
              <w:szCs w:val="28"/>
            </w:rPr>
            <w:fldChar w:fldCharType="separate"/>
          </w:r>
          <w:r>
            <w:rPr>
              <w:rStyle w:val="11"/>
              <w:rFonts w:hint="default" w:ascii="Times New Roman" w:hAnsi="Times New Roman" w:eastAsia="仿宋" w:cs="Times New Roman"/>
              <w:sz w:val="28"/>
              <w:szCs w:val="28"/>
              <w:lang w:eastAsia="zh-CN"/>
            </w:rPr>
            <w:t>第十二条 合同争议的解决方式</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t>36</w:t>
          </w:r>
        </w:p>
        <w:p>
          <w:pPr>
            <w:pStyle w:val="9"/>
            <w:tabs>
              <w:tab w:val="right" w:leader="dot" w:pos="9350"/>
            </w:tabs>
            <w:ind w:left="4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"_Toc25588112" </w:instrText>
          </w:r>
          <w:r>
            <w:rPr>
              <w:rFonts w:hint="default" w:ascii="Times New Roman" w:hAnsi="Times New Roman" w:eastAsia="仿宋" w:cs="Times New Roman"/>
              <w:sz w:val="28"/>
              <w:szCs w:val="28"/>
            </w:rPr>
            <w:fldChar w:fldCharType="separate"/>
          </w:r>
          <w:r>
            <w:rPr>
              <w:rStyle w:val="11"/>
              <w:rFonts w:hint="default" w:ascii="Times New Roman" w:hAnsi="Times New Roman" w:eastAsia="仿宋" w:cs="Times New Roman"/>
              <w:sz w:val="28"/>
              <w:szCs w:val="28"/>
              <w:lang w:eastAsia="zh-CN"/>
            </w:rPr>
            <w:t>第十三条 合同的变更和解除</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t>36</w:t>
          </w:r>
        </w:p>
        <w:p>
          <w:pPr>
            <w:pStyle w:val="9"/>
            <w:tabs>
              <w:tab w:val="right" w:leader="dot" w:pos="9350"/>
            </w:tabs>
            <w:ind w:left="4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"_Toc25588113" </w:instrText>
          </w:r>
          <w:r>
            <w:rPr>
              <w:rFonts w:hint="default" w:ascii="Times New Roman" w:hAnsi="Times New Roman" w:eastAsia="仿宋" w:cs="Times New Roman"/>
              <w:sz w:val="28"/>
              <w:szCs w:val="28"/>
            </w:rPr>
            <w:fldChar w:fldCharType="separate"/>
          </w:r>
          <w:r>
            <w:rPr>
              <w:rStyle w:val="11"/>
              <w:rFonts w:hint="default" w:ascii="Times New Roman" w:hAnsi="Times New Roman" w:eastAsia="仿宋" w:cs="Times New Roman"/>
              <w:sz w:val="28"/>
              <w:szCs w:val="28"/>
              <w:lang w:eastAsia="zh-CN"/>
            </w:rPr>
            <w:t>第十四条 合同生效及其他</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t>36</w:t>
          </w:r>
        </w:p>
        <w:p>
          <w:pPr>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lang w:val="zh-CN"/>
            </w:rPr>
            <w:fldChar w:fldCharType="end"/>
          </w:r>
        </w:p>
      </w:sdtContent>
    </w:sdt>
    <w:p>
      <w:pPr>
        <w:ind w:firstLine="562" w:firstLineChars="200"/>
        <w:rPr>
          <w:rFonts w:hint="default" w:ascii="Times New Roman" w:hAnsi="Times New Roman" w:eastAsia="仿宋" w:cs="Times New Roman"/>
          <w:b/>
          <w:bCs/>
          <w:sz w:val="28"/>
          <w:szCs w:val="28"/>
          <w:lang w:eastAsia="zh-CN"/>
        </w:rPr>
      </w:pPr>
    </w:p>
    <w:p>
      <w:pPr>
        <w:ind w:firstLine="562" w:firstLineChars="200"/>
        <w:rPr>
          <w:rFonts w:hint="default" w:ascii="Times New Roman" w:hAnsi="Times New Roman" w:eastAsia="仿宋" w:cs="Times New Roman"/>
          <w:b/>
          <w:bCs/>
          <w:sz w:val="28"/>
          <w:szCs w:val="28"/>
          <w:lang w:eastAsia="zh-CN"/>
        </w:rPr>
        <w:sectPr>
          <w:footerReference r:id="rId6" w:type="default"/>
          <w:pgSz w:w="12240" w:h="15840"/>
          <w:pgMar w:top="1440" w:right="1440" w:bottom="1440" w:left="1440" w:header="720" w:footer="720" w:gutter="0"/>
          <w:pgNumType w:fmt="decimal"/>
          <w:cols w:space="720" w:num="1"/>
        </w:sectPr>
      </w:pPr>
    </w:p>
    <w:p>
      <w:pPr>
        <w:ind w:firstLine="562" w:firstLineChars="200"/>
        <w:rPr>
          <w:rFonts w:hint="default" w:ascii="Times New Roman" w:hAnsi="Times New Roman" w:eastAsia="仿宋" w:cs="Times New Roman"/>
          <w:b/>
          <w:bCs/>
          <w:sz w:val="28"/>
          <w:szCs w:val="28"/>
          <w:lang w:eastAsia="zh-CN"/>
        </w:rPr>
      </w:pPr>
    </w:p>
    <w:p>
      <w:pPr>
        <w:pStyle w:val="5"/>
        <w:ind w:firstLine="602"/>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甲方（买方）：重庆机场集团有限公司</w:t>
      </w:r>
    </w:p>
    <w:p>
      <w:pPr>
        <w:pStyle w:val="5"/>
        <w:ind w:firstLine="602"/>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统一信用代码：</w:t>
      </w:r>
    </w:p>
    <w:p>
      <w:pPr>
        <w:pStyle w:val="5"/>
        <w:ind w:firstLine="602"/>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送达地址：</w:t>
      </w:r>
    </w:p>
    <w:p>
      <w:pPr>
        <w:pStyle w:val="5"/>
        <w:ind w:firstLine="602"/>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 xml:space="preserve">联系人： </w:t>
      </w:r>
    </w:p>
    <w:p>
      <w:pPr>
        <w:pStyle w:val="5"/>
        <w:ind w:firstLine="602"/>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联系电话：</w:t>
      </w:r>
    </w:p>
    <w:p>
      <w:pPr>
        <w:pStyle w:val="5"/>
        <w:ind w:firstLine="602"/>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邮箱：</w:t>
      </w:r>
    </w:p>
    <w:p>
      <w:pPr>
        <w:pStyle w:val="5"/>
        <w:ind w:firstLine="602"/>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 xml:space="preserve">乙方（卖方）： </w:t>
      </w:r>
    </w:p>
    <w:p>
      <w:pPr>
        <w:pStyle w:val="5"/>
        <w:ind w:firstLine="602"/>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统一信用代码：</w:t>
      </w:r>
    </w:p>
    <w:p>
      <w:pPr>
        <w:pStyle w:val="5"/>
        <w:ind w:firstLine="602"/>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送达地址：</w:t>
      </w:r>
    </w:p>
    <w:p>
      <w:pPr>
        <w:pStyle w:val="5"/>
        <w:ind w:firstLine="602"/>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 xml:space="preserve">联系人： </w:t>
      </w:r>
    </w:p>
    <w:p>
      <w:pPr>
        <w:pStyle w:val="5"/>
        <w:ind w:firstLine="602"/>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联系电话：</w:t>
      </w:r>
    </w:p>
    <w:p>
      <w:pPr>
        <w:pStyle w:val="5"/>
        <w:ind w:firstLine="602"/>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邮箱：</w:t>
      </w:r>
    </w:p>
    <w:p>
      <w:pPr>
        <w:pStyle w:val="5"/>
        <w:ind w:firstLine="602"/>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 xml:space="preserve">签订地点： </w:t>
      </w:r>
    </w:p>
    <w:p>
      <w:pPr>
        <w:pStyle w:val="5"/>
        <w:ind w:firstLine="602"/>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签订时间：</w:t>
      </w:r>
      <w:r>
        <w:rPr>
          <w:rFonts w:hint="default" w:ascii="Times New Roman" w:hAnsi="Times New Roman" w:eastAsia="仿宋" w:cs="Times New Roman"/>
          <w:b/>
          <w:bCs/>
          <w:sz w:val="28"/>
          <w:szCs w:val="28"/>
          <w:u w:val="single"/>
          <w:lang w:eastAsia="zh-CN"/>
        </w:rPr>
        <w:t xml:space="preserve">    </w:t>
      </w:r>
      <w:r>
        <w:rPr>
          <w:rFonts w:hint="default" w:ascii="Times New Roman" w:hAnsi="Times New Roman" w:eastAsia="仿宋" w:cs="Times New Roman"/>
          <w:b/>
          <w:bCs/>
          <w:sz w:val="28"/>
          <w:szCs w:val="28"/>
          <w:lang w:eastAsia="zh-CN"/>
        </w:rPr>
        <w:t>年</w:t>
      </w:r>
      <w:r>
        <w:rPr>
          <w:rFonts w:hint="default" w:ascii="Times New Roman" w:hAnsi="Times New Roman" w:eastAsia="仿宋" w:cs="Times New Roman"/>
          <w:b/>
          <w:bCs/>
          <w:sz w:val="28"/>
          <w:szCs w:val="28"/>
          <w:u w:val="single"/>
          <w:lang w:eastAsia="zh-CN"/>
        </w:rPr>
        <w:t xml:space="preserve"> </w:t>
      </w:r>
      <w:r>
        <w:rPr>
          <w:rFonts w:hint="default" w:ascii="Times New Roman" w:hAnsi="Times New Roman" w:eastAsia="仿宋" w:cs="Times New Roman"/>
          <w:b/>
          <w:bCs/>
          <w:sz w:val="28"/>
          <w:szCs w:val="28"/>
          <w:u w:val="single"/>
          <w:lang w:val="en-US" w:eastAsia="zh-CN"/>
        </w:rPr>
        <w:t xml:space="preserve">  </w:t>
      </w:r>
      <w:r>
        <w:rPr>
          <w:rFonts w:hint="default" w:ascii="Times New Roman" w:hAnsi="Times New Roman" w:eastAsia="仿宋" w:cs="Times New Roman"/>
          <w:b/>
          <w:bCs/>
          <w:sz w:val="28"/>
          <w:szCs w:val="28"/>
          <w:u w:val="single"/>
          <w:lang w:eastAsia="zh-CN"/>
        </w:rPr>
        <w:t xml:space="preserve"> </w:t>
      </w:r>
      <w:r>
        <w:rPr>
          <w:rFonts w:hint="default" w:ascii="Times New Roman" w:hAnsi="Times New Roman" w:eastAsia="仿宋" w:cs="Times New Roman"/>
          <w:b/>
          <w:bCs/>
          <w:sz w:val="28"/>
          <w:szCs w:val="28"/>
          <w:lang w:eastAsia="zh-CN"/>
        </w:rPr>
        <w:t>月</w:t>
      </w:r>
      <w:r>
        <w:rPr>
          <w:rFonts w:hint="default" w:ascii="Times New Roman" w:hAnsi="Times New Roman" w:eastAsia="仿宋" w:cs="Times New Roman"/>
          <w:b/>
          <w:bCs/>
          <w:sz w:val="28"/>
          <w:szCs w:val="28"/>
          <w:u w:val="single"/>
          <w:lang w:eastAsia="zh-CN"/>
        </w:rPr>
        <w:t xml:space="preserve"> </w:t>
      </w:r>
      <w:r>
        <w:rPr>
          <w:rFonts w:hint="default" w:ascii="Times New Roman" w:hAnsi="Times New Roman" w:eastAsia="仿宋" w:cs="Times New Roman"/>
          <w:b/>
          <w:bCs/>
          <w:sz w:val="28"/>
          <w:szCs w:val="28"/>
          <w:u w:val="single"/>
          <w:lang w:val="en-US" w:eastAsia="zh-CN"/>
        </w:rPr>
        <w:t xml:space="preserve">  </w:t>
      </w:r>
      <w:r>
        <w:rPr>
          <w:rFonts w:hint="default" w:ascii="Times New Roman" w:hAnsi="Times New Roman" w:eastAsia="仿宋" w:cs="Times New Roman"/>
          <w:b/>
          <w:bCs/>
          <w:sz w:val="28"/>
          <w:szCs w:val="28"/>
          <w:u w:val="single"/>
          <w:lang w:eastAsia="zh-CN"/>
        </w:rPr>
        <w:t xml:space="preserve"> </w:t>
      </w:r>
      <w:r>
        <w:rPr>
          <w:rFonts w:hint="default" w:ascii="Times New Roman" w:hAnsi="Times New Roman" w:eastAsia="仿宋" w:cs="Times New Roman"/>
          <w:b/>
          <w:bCs/>
          <w:sz w:val="28"/>
          <w:szCs w:val="28"/>
          <w:lang w:eastAsia="zh-CN"/>
        </w:rPr>
        <w:t>日</w:t>
      </w:r>
    </w:p>
    <w:p>
      <w:pPr>
        <w:pStyle w:val="5"/>
        <w:ind w:firstLine="600"/>
        <w:rPr>
          <w:rFonts w:hint="default" w:ascii="Times New Roman" w:hAnsi="Times New Roman" w:eastAsia="仿宋" w:cs="Times New Roman"/>
          <w:sz w:val="28"/>
          <w:szCs w:val="28"/>
          <w:lang w:eastAsia="zh-CN"/>
        </w:rPr>
      </w:pP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甲乙双方依照《中华人民共和国合同法》及相关法律、法规规定，本着平等、自愿的原则，经友好</w:t>
      </w:r>
      <w:r>
        <w:rPr>
          <w:rFonts w:hint="default" w:ascii="Times New Roman" w:hAnsi="Times New Roman" w:eastAsia="仿宋" w:cs="Times New Roman"/>
          <w:sz w:val="28"/>
          <w:szCs w:val="28"/>
          <w:highlight w:val="none"/>
          <w:lang w:eastAsia="zh-CN"/>
        </w:rPr>
        <w:t>协商，现就甲方向乙方</w:t>
      </w:r>
      <w:r>
        <w:rPr>
          <w:rFonts w:hint="eastAsia" w:ascii="Times New Roman" w:hAnsi="Times New Roman" w:eastAsia="仿宋" w:cs="Times New Roman"/>
          <w:sz w:val="28"/>
          <w:szCs w:val="28"/>
          <w:highlight w:val="none"/>
          <w:lang w:val="en-US" w:eastAsia="zh-CN"/>
        </w:rPr>
        <w:t>购买</w:t>
      </w:r>
      <w:r>
        <w:rPr>
          <w:rFonts w:hint="eastAsia" w:ascii="Times New Roman" w:hAnsi="Times New Roman" w:eastAsia="仿宋" w:cs="Times New Roman"/>
          <w:sz w:val="28"/>
          <w:szCs w:val="28"/>
          <w:highlight w:val="none"/>
          <w:u w:val="single"/>
          <w:lang w:val="en-US" w:eastAsia="zh-CN"/>
        </w:rPr>
        <w:t>重庆机场</w:t>
      </w:r>
      <w:r>
        <w:rPr>
          <w:rFonts w:hint="eastAsia" w:ascii="Times New Roman" w:hAnsi="Times New Roman" w:eastAsia="仿宋" w:cs="Times New Roman"/>
          <w:sz w:val="28"/>
          <w:szCs w:val="28"/>
          <w:highlight w:val="none"/>
          <w:u w:val="single"/>
          <w:lang w:eastAsia="zh-CN"/>
        </w:rPr>
        <w:t>铅酸</w:t>
      </w:r>
      <w:r>
        <w:rPr>
          <w:rFonts w:hint="default" w:ascii="Times New Roman" w:hAnsi="Times New Roman" w:eastAsia="仿宋" w:cs="Times New Roman"/>
          <w:sz w:val="28"/>
          <w:szCs w:val="28"/>
          <w:highlight w:val="none"/>
          <w:u w:val="single"/>
          <w:lang w:eastAsia="zh-CN"/>
        </w:rPr>
        <w:t>蓄电池及灭</w:t>
      </w:r>
      <w:r>
        <w:rPr>
          <w:rFonts w:hint="eastAsia" w:ascii="Times New Roman" w:hAnsi="Times New Roman" w:eastAsia="仿宋" w:cs="Times New Roman"/>
          <w:sz w:val="28"/>
          <w:szCs w:val="28"/>
          <w:highlight w:val="none"/>
          <w:u w:val="single"/>
          <w:lang w:eastAsia="zh-CN"/>
        </w:rPr>
        <w:t>蚊</w:t>
      </w:r>
      <w:r>
        <w:rPr>
          <w:rFonts w:hint="default" w:ascii="Times New Roman" w:hAnsi="Times New Roman" w:eastAsia="仿宋" w:cs="Times New Roman"/>
          <w:sz w:val="28"/>
          <w:szCs w:val="28"/>
          <w:highlight w:val="none"/>
          <w:u w:val="single"/>
          <w:lang w:eastAsia="zh-CN"/>
        </w:rPr>
        <w:t>虫灯</w:t>
      </w:r>
      <w:r>
        <w:rPr>
          <w:rFonts w:hint="default" w:ascii="Times New Roman" w:hAnsi="Times New Roman" w:eastAsia="仿宋" w:cs="Times New Roman"/>
          <w:sz w:val="28"/>
          <w:szCs w:val="28"/>
          <w:highlight w:val="none"/>
          <w:lang w:eastAsia="zh-CN"/>
        </w:rPr>
        <w:t>事宜达</w:t>
      </w:r>
      <w:r>
        <w:rPr>
          <w:rFonts w:hint="default" w:ascii="Times New Roman" w:hAnsi="Times New Roman" w:eastAsia="仿宋" w:cs="Times New Roman"/>
          <w:sz w:val="28"/>
          <w:szCs w:val="28"/>
          <w:lang w:eastAsia="zh-CN"/>
        </w:rPr>
        <w:t>成一致，签订本协议。</w:t>
      </w:r>
    </w:p>
    <w:p>
      <w:pPr>
        <w:pStyle w:val="4"/>
        <w:ind w:firstLine="640"/>
        <w:rPr>
          <w:rFonts w:hint="default" w:ascii="Times New Roman" w:hAnsi="Times New Roman" w:eastAsia="仿宋" w:cs="Times New Roman"/>
          <w:sz w:val="28"/>
          <w:szCs w:val="28"/>
          <w:lang w:eastAsia="zh-CN"/>
        </w:rPr>
      </w:pPr>
      <w:bookmarkStart w:id="3" w:name="_Toc25588100"/>
      <w:r>
        <w:rPr>
          <w:rFonts w:hint="default" w:ascii="Times New Roman" w:hAnsi="Times New Roman" w:eastAsia="仿宋" w:cs="Times New Roman"/>
          <w:sz w:val="28"/>
          <w:szCs w:val="28"/>
          <w:lang w:eastAsia="zh-CN"/>
        </w:rPr>
        <w:t>第一条 货物名称、数量及规格</w:t>
      </w:r>
      <w:bookmarkEnd w:id="3"/>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1.1本合同项下乙方所供货物情况如下：</w:t>
      </w:r>
    </w:p>
    <w:p>
      <w:pPr>
        <w:pStyle w:val="5"/>
        <w:ind w:firstLine="600"/>
        <w:rPr>
          <w:rFonts w:hint="default" w:ascii="Times New Roman" w:hAnsi="Times New Roman" w:eastAsia="仿宋" w:cs="Times New Roman"/>
          <w:sz w:val="28"/>
          <w:szCs w:val="28"/>
          <w:lang w:eastAsia="zh-CN"/>
        </w:rPr>
      </w:pPr>
    </w:p>
    <w:tbl>
      <w:tblPr>
        <w:tblStyle w:val="13"/>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2"/>
        <w:gridCol w:w="1211"/>
        <w:gridCol w:w="2310"/>
        <w:gridCol w:w="677"/>
        <w:gridCol w:w="604"/>
        <w:gridCol w:w="928"/>
        <w:gridCol w:w="891"/>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12" w:type="dxa"/>
            <w:vAlign w:val="center"/>
          </w:tcPr>
          <w:p>
            <w:pPr>
              <w:keepNext w:val="0"/>
              <w:keepLines w:val="0"/>
              <w:widowControl/>
              <w:suppressLineNumbers w:val="0"/>
              <w:spacing w:line="3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bookmarkStart w:id="4" w:name="_Toc25588101"/>
            <w:r>
              <w:rPr>
                <w:rFonts w:hint="default" w:ascii="Times New Roman" w:hAnsi="Times New Roman" w:eastAsia="仿宋" w:cs="Times New Roman"/>
                <w:i w:val="0"/>
                <w:color w:val="000000"/>
                <w:kern w:val="0"/>
                <w:sz w:val="24"/>
                <w:szCs w:val="24"/>
                <w:u w:val="none"/>
                <w:lang w:val="en-US" w:eastAsia="zh-CN" w:bidi="ar"/>
              </w:rPr>
              <w:t>名</w:t>
            </w:r>
            <w:r>
              <w:rPr>
                <w:rFonts w:hint="eastAsia" w:eastAsia="仿宋" w:cs="Times New Roman"/>
                <w:i w:val="0"/>
                <w:color w:val="000000"/>
                <w:kern w:val="0"/>
                <w:sz w:val="24"/>
                <w:szCs w:val="24"/>
                <w:u w:val="none"/>
                <w:lang w:val="en-US" w:eastAsia="zh-CN" w:bidi="ar"/>
              </w:rPr>
              <w:t xml:space="preserve">  </w:t>
            </w:r>
            <w:r>
              <w:rPr>
                <w:rFonts w:hint="default" w:ascii="Times New Roman" w:hAnsi="Times New Roman" w:eastAsia="仿宋" w:cs="Times New Roman"/>
                <w:i w:val="0"/>
                <w:color w:val="000000"/>
                <w:kern w:val="0"/>
                <w:sz w:val="24"/>
                <w:szCs w:val="24"/>
                <w:u w:val="none"/>
                <w:lang w:val="en-US" w:eastAsia="zh-CN" w:bidi="ar"/>
              </w:rPr>
              <w:t>称</w:t>
            </w:r>
          </w:p>
        </w:tc>
        <w:tc>
          <w:tcPr>
            <w:tcW w:w="1211" w:type="dxa"/>
            <w:vAlign w:val="center"/>
          </w:tcPr>
          <w:p>
            <w:pPr>
              <w:keepNext w:val="0"/>
              <w:keepLines w:val="0"/>
              <w:widowControl/>
              <w:suppressLineNumbers w:val="0"/>
              <w:spacing w:line="3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eastAsia="仿宋" w:cs="Times New Roman"/>
                <w:i w:val="0"/>
                <w:color w:val="000000"/>
                <w:kern w:val="0"/>
                <w:sz w:val="24"/>
                <w:szCs w:val="24"/>
                <w:u w:val="none"/>
                <w:lang w:val="en-US" w:eastAsia="zh-CN" w:bidi="ar"/>
              </w:rPr>
              <w:t>品  牌</w:t>
            </w:r>
          </w:p>
        </w:tc>
        <w:tc>
          <w:tcPr>
            <w:tcW w:w="2310" w:type="dxa"/>
            <w:vAlign w:val="center"/>
          </w:tcPr>
          <w:p>
            <w:pPr>
              <w:keepNext w:val="0"/>
              <w:keepLines w:val="0"/>
              <w:widowControl/>
              <w:suppressLineNumbers w:val="0"/>
              <w:spacing w:line="3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规格（型号）</w:t>
            </w:r>
          </w:p>
        </w:tc>
        <w:tc>
          <w:tcPr>
            <w:tcW w:w="677" w:type="dxa"/>
            <w:vAlign w:val="center"/>
          </w:tcPr>
          <w:p>
            <w:pPr>
              <w:keepNext w:val="0"/>
              <w:keepLines w:val="0"/>
              <w:widowControl/>
              <w:suppressLineNumbers w:val="0"/>
              <w:spacing w:line="3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单位</w:t>
            </w:r>
          </w:p>
        </w:tc>
        <w:tc>
          <w:tcPr>
            <w:tcW w:w="604" w:type="dxa"/>
            <w:vAlign w:val="center"/>
          </w:tcPr>
          <w:p>
            <w:pPr>
              <w:keepNext w:val="0"/>
              <w:keepLines w:val="0"/>
              <w:widowControl/>
              <w:suppressLineNumbers w:val="0"/>
              <w:spacing w:line="3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数量</w:t>
            </w:r>
          </w:p>
        </w:tc>
        <w:tc>
          <w:tcPr>
            <w:tcW w:w="928" w:type="dxa"/>
            <w:vAlign w:val="center"/>
          </w:tcPr>
          <w:p>
            <w:pPr>
              <w:keepNext w:val="0"/>
              <w:keepLines w:val="0"/>
              <w:widowControl/>
              <w:suppressLineNumbers w:val="0"/>
              <w:spacing w:line="3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单价</w:t>
            </w:r>
          </w:p>
          <w:p>
            <w:pPr>
              <w:keepNext w:val="0"/>
              <w:keepLines w:val="0"/>
              <w:widowControl/>
              <w:suppressLineNumbers w:val="0"/>
              <w:spacing w:line="3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(不含税)</w:t>
            </w:r>
          </w:p>
        </w:tc>
        <w:tc>
          <w:tcPr>
            <w:tcW w:w="891" w:type="dxa"/>
            <w:vAlign w:val="center"/>
          </w:tcPr>
          <w:p>
            <w:pPr>
              <w:keepNext w:val="0"/>
              <w:keepLines w:val="0"/>
              <w:widowControl/>
              <w:suppressLineNumbers w:val="0"/>
              <w:spacing w:line="3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单价</w:t>
            </w:r>
          </w:p>
          <w:p>
            <w:pPr>
              <w:keepNext w:val="0"/>
              <w:keepLines w:val="0"/>
              <w:widowControl/>
              <w:suppressLineNumbers w:val="0"/>
              <w:spacing w:line="3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(含税)</w:t>
            </w:r>
          </w:p>
        </w:tc>
        <w:tc>
          <w:tcPr>
            <w:tcW w:w="884" w:type="dxa"/>
            <w:vAlign w:val="center"/>
          </w:tcPr>
          <w:p>
            <w:pPr>
              <w:keepNext w:val="0"/>
              <w:keepLines w:val="0"/>
              <w:widowControl/>
              <w:suppressLineNumbers w:val="0"/>
              <w:spacing w:line="3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总价</w:t>
            </w:r>
          </w:p>
          <w:p>
            <w:pPr>
              <w:keepNext w:val="0"/>
              <w:keepLines w:val="0"/>
              <w:widowControl/>
              <w:suppressLineNumbers w:val="0"/>
              <w:spacing w:line="3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2"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kern w:val="0"/>
                <w:sz w:val="24"/>
                <w:szCs w:val="24"/>
              </w:rPr>
              <w:t>铅酸</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蓄电池</w:t>
            </w:r>
          </w:p>
        </w:tc>
        <w:tc>
          <w:tcPr>
            <w:tcW w:w="1211" w:type="dxa"/>
            <w:vAlign w:val="center"/>
          </w:tcPr>
          <w:p>
            <w:pPr>
              <w:pStyle w:val="14"/>
              <w:spacing w:before="0" w:after="0" w:line="360" w:lineRule="exact"/>
              <w:ind w:firstLine="0" w:firstLineChars="0"/>
              <w:jc w:val="center"/>
              <w:rPr>
                <w:rFonts w:hint="eastAsia" w:ascii="Times New Roman" w:hAnsi="Times New Roman" w:eastAsia="仿宋" w:cs="Times New Roman"/>
                <w:color w:val="000000"/>
                <w:kern w:val="0"/>
                <w:sz w:val="24"/>
                <w:lang w:eastAsia="zh-CN"/>
              </w:rPr>
            </w:pPr>
          </w:p>
        </w:tc>
        <w:tc>
          <w:tcPr>
            <w:tcW w:w="2310"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kern w:val="0"/>
                <w:sz w:val="24"/>
              </w:rPr>
              <w:t>12V100ah，330*175*230mm</w:t>
            </w:r>
          </w:p>
        </w:tc>
        <w:tc>
          <w:tcPr>
            <w:tcW w:w="67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只</w:t>
            </w:r>
          </w:p>
        </w:tc>
        <w:tc>
          <w:tcPr>
            <w:tcW w:w="604" w:type="dxa"/>
            <w:vAlign w:val="center"/>
          </w:tcPr>
          <w:p>
            <w:pPr>
              <w:spacing w:line="360" w:lineRule="exact"/>
              <w:jc w:val="center"/>
              <w:rPr>
                <w:rFonts w:hint="default"/>
                <w:lang w:val="en-US" w:eastAsia="zh-CN"/>
              </w:rPr>
            </w:pPr>
            <w:r>
              <w:rPr>
                <w:rFonts w:hint="default"/>
                <w:lang w:val="en-US" w:eastAsia="zh-CN"/>
              </w:rPr>
              <w:t>10</w:t>
            </w:r>
          </w:p>
        </w:tc>
        <w:tc>
          <w:tcPr>
            <w:tcW w:w="928"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sz w:val="24"/>
                <w:szCs w:val="24"/>
                <w:lang w:eastAsia="zh-CN"/>
              </w:rPr>
            </w:pPr>
          </w:p>
        </w:tc>
        <w:tc>
          <w:tcPr>
            <w:tcW w:w="891"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sz w:val="24"/>
                <w:szCs w:val="24"/>
                <w:lang w:val="en-US" w:eastAsia="zh-CN"/>
              </w:rPr>
            </w:pPr>
          </w:p>
        </w:tc>
        <w:tc>
          <w:tcPr>
            <w:tcW w:w="884"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2"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kern w:val="0"/>
                <w:sz w:val="24"/>
                <w:szCs w:val="24"/>
              </w:rPr>
              <w:t>铅酸</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蓄电池</w:t>
            </w:r>
          </w:p>
        </w:tc>
        <w:tc>
          <w:tcPr>
            <w:tcW w:w="1211"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kern w:val="0"/>
                <w:sz w:val="24"/>
              </w:rPr>
            </w:pPr>
          </w:p>
        </w:tc>
        <w:tc>
          <w:tcPr>
            <w:tcW w:w="2310"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kern w:val="0"/>
                <w:sz w:val="24"/>
              </w:rPr>
              <w:t>12V38ah，197*170*165mm</w:t>
            </w:r>
          </w:p>
        </w:tc>
        <w:tc>
          <w:tcPr>
            <w:tcW w:w="67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只</w:t>
            </w:r>
          </w:p>
        </w:tc>
        <w:tc>
          <w:tcPr>
            <w:tcW w:w="604" w:type="dxa"/>
            <w:vAlign w:val="center"/>
          </w:tcPr>
          <w:p>
            <w:pPr>
              <w:spacing w:line="360" w:lineRule="exact"/>
              <w:jc w:val="center"/>
              <w:rPr>
                <w:rFonts w:hint="default"/>
                <w:lang w:val="en-US" w:eastAsia="zh-CN"/>
              </w:rPr>
            </w:pPr>
            <w:r>
              <w:rPr>
                <w:rFonts w:hint="default"/>
                <w:lang w:val="en-US" w:eastAsia="zh-CN"/>
              </w:rPr>
              <w:t>9</w:t>
            </w:r>
          </w:p>
        </w:tc>
        <w:tc>
          <w:tcPr>
            <w:tcW w:w="928"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sz w:val="24"/>
                <w:szCs w:val="24"/>
                <w:lang w:eastAsia="zh-CN"/>
              </w:rPr>
            </w:pPr>
          </w:p>
        </w:tc>
        <w:tc>
          <w:tcPr>
            <w:tcW w:w="891"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sz w:val="24"/>
                <w:szCs w:val="24"/>
                <w:lang w:val="en-US" w:eastAsia="zh-CN"/>
              </w:rPr>
            </w:pPr>
          </w:p>
        </w:tc>
        <w:tc>
          <w:tcPr>
            <w:tcW w:w="884"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2"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kern w:val="0"/>
                <w:sz w:val="24"/>
                <w:szCs w:val="24"/>
              </w:rPr>
              <w:t>铅酸</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蓄电池</w:t>
            </w:r>
          </w:p>
        </w:tc>
        <w:tc>
          <w:tcPr>
            <w:tcW w:w="1211"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kern w:val="0"/>
                <w:sz w:val="24"/>
              </w:rPr>
            </w:pPr>
          </w:p>
        </w:tc>
        <w:tc>
          <w:tcPr>
            <w:tcW w:w="2310"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kern w:val="0"/>
                <w:sz w:val="24"/>
              </w:rPr>
              <w:t>12V24ah，165*126*175mm</w:t>
            </w:r>
          </w:p>
        </w:tc>
        <w:tc>
          <w:tcPr>
            <w:tcW w:w="67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只</w:t>
            </w:r>
          </w:p>
        </w:tc>
        <w:tc>
          <w:tcPr>
            <w:tcW w:w="604" w:type="dxa"/>
            <w:vAlign w:val="center"/>
          </w:tcPr>
          <w:p>
            <w:pPr>
              <w:spacing w:line="360" w:lineRule="exact"/>
              <w:jc w:val="center"/>
              <w:rPr>
                <w:rFonts w:hint="default"/>
                <w:lang w:val="en-US" w:eastAsia="zh-CN"/>
              </w:rPr>
            </w:pPr>
            <w:r>
              <w:rPr>
                <w:rFonts w:hint="default"/>
                <w:lang w:val="en-US" w:eastAsia="zh-CN"/>
              </w:rPr>
              <w:t>8</w:t>
            </w:r>
          </w:p>
        </w:tc>
        <w:tc>
          <w:tcPr>
            <w:tcW w:w="928"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sz w:val="24"/>
                <w:szCs w:val="24"/>
                <w:lang w:eastAsia="zh-CN"/>
              </w:rPr>
            </w:pPr>
          </w:p>
        </w:tc>
        <w:tc>
          <w:tcPr>
            <w:tcW w:w="891"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sz w:val="24"/>
                <w:szCs w:val="24"/>
                <w:lang w:val="en-US" w:eastAsia="zh-CN"/>
              </w:rPr>
            </w:pPr>
          </w:p>
        </w:tc>
        <w:tc>
          <w:tcPr>
            <w:tcW w:w="884"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2" w:type="dxa"/>
            <w:vAlign w:val="center"/>
          </w:tcPr>
          <w:p>
            <w:pPr>
              <w:pStyle w:val="14"/>
              <w:spacing w:before="0" w:after="0" w:line="360" w:lineRule="exact"/>
              <w:ind w:firstLine="0" w:firstLineChars="0"/>
              <w:jc w:val="center"/>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kern w:val="0"/>
                <w:sz w:val="24"/>
              </w:rPr>
              <w:t>灭蚊虫灯</w:t>
            </w:r>
            <w:r>
              <w:rPr>
                <w:rFonts w:hint="eastAsia" w:eastAsia="仿宋" w:cs="Times New Roman"/>
                <w:color w:val="000000"/>
                <w:kern w:val="0"/>
                <w:sz w:val="24"/>
                <w:lang w:eastAsia="zh-CN"/>
              </w:rPr>
              <w:t>（含安装）</w:t>
            </w:r>
          </w:p>
        </w:tc>
        <w:tc>
          <w:tcPr>
            <w:tcW w:w="1211" w:type="dxa"/>
            <w:vAlign w:val="center"/>
          </w:tcPr>
          <w:p>
            <w:pPr>
              <w:pStyle w:val="14"/>
              <w:spacing w:before="0" w:after="0" w:line="360" w:lineRule="exact"/>
              <w:ind w:firstLine="0" w:firstLineChars="0"/>
              <w:jc w:val="center"/>
              <w:rPr>
                <w:rFonts w:hint="eastAsia" w:ascii="Times New Roman" w:hAnsi="Times New Roman" w:eastAsia="宋体" w:cs="Times New Roman"/>
                <w:color w:val="000000"/>
                <w:kern w:val="0"/>
                <w:sz w:val="24"/>
                <w:lang w:eastAsia="zh-CN"/>
              </w:rPr>
            </w:pPr>
          </w:p>
        </w:tc>
        <w:tc>
          <w:tcPr>
            <w:tcW w:w="2310"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sz w:val="24"/>
                <w:szCs w:val="24"/>
                <w:lang w:eastAsia="zh-CN"/>
              </w:rPr>
            </w:pPr>
            <w:r>
              <w:rPr>
                <w:rFonts w:ascii="Times New Roman" w:hAnsi="Times New Roman" w:eastAsia="宋体" w:cs="Times New Roman"/>
                <w:color w:val="000000"/>
                <w:kern w:val="0"/>
                <w:sz w:val="24"/>
              </w:rPr>
              <w:t>30W</w:t>
            </w:r>
            <w:r>
              <w:rPr>
                <w:rFonts w:hint="default" w:ascii="Times New Roman" w:hAnsi="Times New Roman" w:eastAsia="仿宋" w:cs="Times New Roman"/>
                <w:color w:val="000000"/>
                <w:kern w:val="0"/>
                <w:sz w:val="24"/>
              </w:rPr>
              <w:t>，输出电压</w:t>
            </w:r>
            <w:r>
              <w:rPr>
                <w:rFonts w:ascii="Times New Roman" w:hAnsi="Times New Roman" w:eastAsia="宋体" w:cs="Times New Roman"/>
                <w:color w:val="000000"/>
                <w:kern w:val="0"/>
                <w:sz w:val="24"/>
              </w:rPr>
              <w:t>2500-3500V</w:t>
            </w:r>
            <w:r>
              <w:rPr>
                <w:rFonts w:hint="default" w:ascii="Times New Roman" w:hAnsi="Times New Roman" w:eastAsia="仿宋" w:cs="Times New Roman"/>
                <w:color w:val="000000"/>
                <w:kern w:val="0"/>
                <w:sz w:val="24"/>
              </w:rPr>
              <w:t>，覆盖面积</w:t>
            </w:r>
            <w:r>
              <w:rPr>
                <w:rFonts w:ascii="Times New Roman" w:hAnsi="Times New Roman" w:eastAsia="宋体" w:cs="Times New Roman"/>
                <w:color w:val="000000"/>
                <w:kern w:val="0"/>
                <w:sz w:val="24"/>
              </w:rPr>
              <w:t>150-200</w:t>
            </w:r>
            <w:r>
              <w:rPr>
                <w:rFonts w:hint="default" w:ascii="Times New Roman" w:hAnsi="Times New Roman" w:eastAsia="仿宋" w:cs="Times New Roman"/>
                <w:color w:val="000000"/>
                <w:kern w:val="0"/>
                <w:sz w:val="24"/>
              </w:rPr>
              <w:t>平方米，每天工作</w:t>
            </w:r>
            <w:r>
              <w:rPr>
                <w:rFonts w:ascii="Times New Roman" w:hAnsi="Times New Roman" w:eastAsia="宋体" w:cs="Times New Roman"/>
                <w:color w:val="000000"/>
                <w:kern w:val="0"/>
                <w:sz w:val="24"/>
              </w:rPr>
              <w:t>8</w:t>
            </w:r>
            <w:r>
              <w:rPr>
                <w:rFonts w:hint="default" w:ascii="Times New Roman" w:hAnsi="Times New Roman" w:eastAsia="仿宋" w:cs="Times New Roman"/>
                <w:color w:val="000000"/>
                <w:kern w:val="0"/>
                <w:sz w:val="24"/>
              </w:rPr>
              <w:t>小时，阴雨天连续工作</w:t>
            </w:r>
            <w:r>
              <w:rPr>
                <w:rFonts w:ascii="Times New Roman" w:hAnsi="Times New Roman" w:eastAsia="宋体" w:cs="Times New Roman"/>
                <w:color w:val="000000"/>
                <w:kern w:val="0"/>
                <w:sz w:val="24"/>
              </w:rPr>
              <w:t>5-6</w:t>
            </w:r>
            <w:r>
              <w:rPr>
                <w:rFonts w:hint="default" w:ascii="Times New Roman" w:hAnsi="Times New Roman" w:eastAsia="仿宋" w:cs="Times New Roman"/>
                <w:color w:val="000000"/>
                <w:kern w:val="0"/>
                <w:sz w:val="24"/>
              </w:rPr>
              <w:t>天，采用太阳能板为单晶硅</w:t>
            </w:r>
            <w:r>
              <w:rPr>
                <w:rFonts w:ascii="Times New Roman" w:hAnsi="Times New Roman" w:eastAsia="宋体" w:cs="Times New Roman"/>
                <w:color w:val="000000"/>
                <w:kern w:val="0"/>
                <w:sz w:val="24"/>
              </w:rPr>
              <w:t>90-100W</w:t>
            </w:r>
            <w:r>
              <w:rPr>
                <w:rFonts w:hint="default" w:ascii="Times New Roman" w:hAnsi="Times New Roman" w:eastAsia="仿宋" w:cs="Times New Roman"/>
                <w:color w:val="000000"/>
                <w:kern w:val="0"/>
                <w:sz w:val="24"/>
              </w:rPr>
              <w:t>，锂电池为</w:t>
            </w:r>
            <w:r>
              <w:rPr>
                <w:rFonts w:ascii="Times New Roman" w:hAnsi="Times New Roman" w:eastAsia="宋体" w:cs="Times New Roman"/>
                <w:color w:val="000000"/>
                <w:kern w:val="0"/>
                <w:sz w:val="24"/>
              </w:rPr>
              <w:t>30-40AH</w:t>
            </w:r>
            <w:r>
              <w:rPr>
                <w:rFonts w:hint="default" w:ascii="Times New Roman" w:hAnsi="Times New Roman" w:eastAsia="仿宋" w:cs="Times New Roman"/>
                <w:color w:val="000000"/>
                <w:kern w:val="0"/>
                <w:sz w:val="24"/>
              </w:rPr>
              <w:t>，全自动光控，防水防潮</w:t>
            </w:r>
          </w:p>
        </w:tc>
        <w:tc>
          <w:tcPr>
            <w:tcW w:w="67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盏</w:t>
            </w:r>
          </w:p>
        </w:tc>
        <w:tc>
          <w:tcPr>
            <w:tcW w:w="604" w:type="dxa"/>
            <w:vAlign w:val="center"/>
          </w:tcPr>
          <w:p>
            <w:pPr>
              <w:spacing w:line="360" w:lineRule="exact"/>
              <w:jc w:val="center"/>
              <w:rPr>
                <w:rFonts w:hint="default"/>
                <w:lang w:val="en-US" w:eastAsia="zh-CN"/>
              </w:rPr>
            </w:pPr>
            <w:r>
              <w:rPr>
                <w:rFonts w:hint="default"/>
                <w:lang w:val="en-US" w:eastAsia="zh-CN"/>
              </w:rPr>
              <w:t>20</w:t>
            </w:r>
          </w:p>
        </w:tc>
        <w:tc>
          <w:tcPr>
            <w:tcW w:w="928"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sz w:val="24"/>
                <w:szCs w:val="24"/>
                <w:lang w:eastAsia="zh-CN"/>
              </w:rPr>
            </w:pPr>
          </w:p>
        </w:tc>
        <w:tc>
          <w:tcPr>
            <w:tcW w:w="891"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sz w:val="24"/>
                <w:szCs w:val="24"/>
                <w:lang w:val="en-US" w:eastAsia="zh-CN"/>
              </w:rPr>
            </w:pPr>
          </w:p>
        </w:tc>
        <w:tc>
          <w:tcPr>
            <w:tcW w:w="884"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2" w:type="dxa"/>
            <w:vAlign w:val="center"/>
          </w:tcPr>
          <w:p>
            <w:pPr>
              <w:pStyle w:val="14"/>
              <w:spacing w:before="0" w:after="0" w:line="360" w:lineRule="exact"/>
              <w:ind w:firstLine="0" w:firstLineChars="0"/>
              <w:jc w:val="center"/>
              <w:rPr>
                <w:rFonts w:hint="eastAsia" w:ascii="Times New Roman" w:hAnsi="Times New Roman" w:eastAsia="仿宋" w:cs="Times New Roman"/>
                <w:color w:val="000000"/>
                <w:kern w:val="0"/>
                <w:sz w:val="24"/>
                <w:lang w:val="en-US" w:eastAsia="zh-CN"/>
              </w:rPr>
            </w:pPr>
            <w:r>
              <w:rPr>
                <w:rFonts w:hint="eastAsia" w:eastAsia="仿宋" w:cs="Times New Roman"/>
                <w:color w:val="000000"/>
                <w:kern w:val="0"/>
                <w:sz w:val="24"/>
                <w:lang w:val="en-US" w:eastAsia="zh-CN"/>
              </w:rPr>
              <w:t>总计</w:t>
            </w:r>
          </w:p>
        </w:tc>
        <w:tc>
          <w:tcPr>
            <w:tcW w:w="1211" w:type="dxa"/>
            <w:vAlign w:val="center"/>
          </w:tcPr>
          <w:p>
            <w:pPr>
              <w:pStyle w:val="14"/>
              <w:spacing w:before="0" w:after="0" w:line="360" w:lineRule="exact"/>
              <w:ind w:firstLine="0" w:firstLineChars="0"/>
              <w:jc w:val="center"/>
              <w:rPr>
                <w:rFonts w:ascii="Times New Roman" w:hAnsi="Times New Roman" w:eastAsia="宋体" w:cs="Times New Roman"/>
                <w:color w:val="000000"/>
                <w:kern w:val="0"/>
                <w:sz w:val="24"/>
              </w:rPr>
            </w:pPr>
          </w:p>
        </w:tc>
        <w:tc>
          <w:tcPr>
            <w:tcW w:w="2310" w:type="dxa"/>
            <w:vAlign w:val="center"/>
          </w:tcPr>
          <w:p>
            <w:pPr>
              <w:pStyle w:val="14"/>
              <w:spacing w:before="0" w:after="0" w:line="360" w:lineRule="exact"/>
              <w:ind w:firstLine="0" w:firstLineChars="0"/>
              <w:jc w:val="center"/>
              <w:rPr>
                <w:rFonts w:ascii="Times New Roman" w:hAnsi="Times New Roman" w:eastAsia="宋体" w:cs="Times New Roman"/>
                <w:color w:val="000000"/>
                <w:kern w:val="0"/>
                <w:sz w:val="24"/>
              </w:rPr>
            </w:pPr>
          </w:p>
        </w:tc>
        <w:tc>
          <w:tcPr>
            <w:tcW w:w="67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ascii="Times New Roman" w:hAnsi="Times New Roman" w:eastAsia="仿宋" w:cs="Times New Roman"/>
                <w:color w:val="000000"/>
                <w:sz w:val="24"/>
                <w:szCs w:val="24"/>
                <w:lang w:val="en-US" w:eastAsia="zh-CN"/>
              </w:rPr>
            </w:pPr>
          </w:p>
        </w:tc>
        <w:tc>
          <w:tcPr>
            <w:tcW w:w="604" w:type="dxa"/>
            <w:vAlign w:val="center"/>
          </w:tcPr>
          <w:p>
            <w:pPr>
              <w:spacing w:line="360" w:lineRule="exact"/>
              <w:jc w:val="center"/>
              <w:rPr>
                <w:rFonts w:hint="default"/>
                <w:lang w:val="en-US" w:eastAsia="zh-CN"/>
              </w:rPr>
            </w:pPr>
          </w:p>
        </w:tc>
        <w:tc>
          <w:tcPr>
            <w:tcW w:w="928"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sz w:val="24"/>
                <w:szCs w:val="24"/>
                <w:lang w:eastAsia="zh-CN"/>
              </w:rPr>
            </w:pPr>
          </w:p>
        </w:tc>
        <w:tc>
          <w:tcPr>
            <w:tcW w:w="891"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sz w:val="24"/>
                <w:szCs w:val="24"/>
                <w:lang w:val="en-US" w:eastAsia="zh-CN"/>
              </w:rPr>
            </w:pPr>
          </w:p>
        </w:tc>
        <w:tc>
          <w:tcPr>
            <w:tcW w:w="884" w:type="dxa"/>
            <w:vAlign w:val="center"/>
          </w:tcPr>
          <w:p>
            <w:pPr>
              <w:pStyle w:val="14"/>
              <w:spacing w:before="0" w:after="0" w:line="360" w:lineRule="exact"/>
              <w:ind w:firstLine="0" w:firstLineChars="0"/>
              <w:jc w:val="center"/>
              <w:rPr>
                <w:rFonts w:hint="default" w:ascii="Times New Roman" w:hAnsi="Times New Roman" w:eastAsia="仿宋" w:cs="Times New Roman"/>
                <w:color w:val="000000"/>
                <w:sz w:val="24"/>
                <w:szCs w:val="24"/>
                <w:lang w:val="en-US" w:eastAsia="zh-CN"/>
              </w:rPr>
            </w:pPr>
          </w:p>
        </w:tc>
      </w:tr>
    </w:tbl>
    <w:p>
      <w:pPr>
        <w:pStyle w:val="4"/>
        <w:ind w:firstLine="64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第二条 合同价款</w:t>
      </w:r>
      <w:bookmarkEnd w:id="4"/>
    </w:p>
    <w:p>
      <w:pPr>
        <w:pStyle w:val="5"/>
        <w:ind w:firstLine="6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2.1 合同金额</w:t>
      </w:r>
      <w:r>
        <w:rPr>
          <w:rFonts w:hint="default" w:ascii="Times New Roman" w:hAnsi="Times New Roman" w:eastAsia="仿宋" w:cs="Times New Roman"/>
          <w:b/>
          <w:bCs/>
          <w:color w:val="auto"/>
          <w:sz w:val="28"/>
          <w:szCs w:val="28"/>
          <w:u w:val="single"/>
          <w:lang w:eastAsia="zh-CN"/>
        </w:rPr>
        <w:t>（不含增值税）</w:t>
      </w:r>
      <w:r>
        <w:rPr>
          <w:rFonts w:hint="default" w:ascii="Times New Roman" w:hAnsi="Times New Roman" w:eastAsia="仿宋" w:cs="Times New Roman"/>
          <w:color w:val="auto"/>
          <w:sz w:val="28"/>
          <w:szCs w:val="28"/>
          <w:lang w:eastAsia="zh-CN"/>
        </w:rPr>
        <w:t>为人民币</w:t>
      </w:r>
      <w:r>
        <w:rPr>
          <w:rFonts w:hint="default" w:ascii="Times New Roman" w:hAnsi="Times New Roman" w:eastAsia="仿宋" w:cs="Times New Roman"/>
          <w:color w:val="auto"/>
          <w:sz w:val="28"/>
          <w:szCs w:val="28"/>
          <w:u w:val="single"/>
          <w:lang w:eastAsia="zh-CN"/>
        </w:rPr>
        <w:t xml:space="preserve"> </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u w:val="single"/>
          <w:lang w:eastAsia="zh-CN"/>
        </w:rPr>
        <w:t xml:space="preserve">     </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lang w:eastAsia="zh-CN"/>
        </w:rPr>
        <w:t>元整(大写</w:t>
      </w:r>
    </w:p>
    <w:p>
      <w:pPr>
        <w:pStyle w:val="5"/>
        <w:ind w:firstLine="0" w:firstLineChars="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u w:val="single"/>
          <w:lang w:eastAsia="zh-CN"/>
        </w:rPr>
        <w:t xml:space="preserve">  </w:t>
      </w:r>
      <w:r>
        <w:rPr>
          <w:rFonts w:hint="default"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u w:val="single"/>
          <w:lang w:eastAsia="zh-CN"/>
        </w:rPr>
        <w:t xml:space="preserve"> </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lang w:eastAsia="zh-CN"/>
        </w:rPr>
        <w:t>元）；</w:t>
      </w:r>
      <w:r>
        <w:rPr>
          <w:rFonts w:hint="default" w:ascii="Times New Roman" w:hAnsi="Times New Roman" w:eastAsia="仿宋" w:cs="Times New Roman"/>
          <w:b/>
          <w:bCs/>
          <w:color w:val="auto"/>
          <w:sz w:val="28"/>
          <w:szCs w:val="28"/>
          <w:u w:val="single"/>
          <w:lang w:eastAsia="zh-CN"/>
        </w:rPr>
        <w:t>增值税税率</w:t>
      </w:r>
      <w:r>
        <w:rPr>
          <w:rFonts w:hint="default" w:ascii="Times New Roman" w:hAnsi="Times New Roman" w:eastAsia="仿宋" w:cs="Times New Roman"/>
          <w:color w:val="auto"/>
          <w:sz w:val="28"/>
          <w:szCs w:val="28"/>
          <w:lang w:eastAsia="zh-CN"/>
        </w:rPr>
        <w:t>为</w:t>
      </w:r>
      <w:r>
        <w:rPr>
          <w:rFonts w:hint="default"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lang w:eastAsia="zh-CN"/>
        </w:rPr>
        <w:t>；</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2.2 合同价款含保险费、运输费用和售后服务等。</w:t>
      </w:r>
    </w:p>
    <w:p>
      <w:pPr>
        <w:pStyle w:val="4"/>
        <w:widowControl/>
        <w:ind w:firstLine="640"/>
        <w:jc w:val="left"/>
        <w:rPr>
          <w:rFonts w:hint="default" w:ascii="仿宋_GB2312" w:hAnsi="仿宋" w:eastAsia="黑体" w:cs="宋体"/>
          <w:kern w:val="0"/>
          <w:sz w:val="32"/>
          <w:szCs w:val="30"/>
          <w:lang w:eastAsia="zh-CN"/>
        </w:rPr>
      </w:pPr>
      <w:bookmarkStart w:id="5" w:name="_Toc25588102"/>
      <w:r>
        <w:rPr>
          <w:rFonts w:hint="default" w:ascii="仿宋_GB2312" w:hAnsi="仿宋" w:eastAsia="黑体" w:cs="宋体"/>
          <w:kern w:val="0"/>
          <w:sz w:val="32"/>
          <w:szCs w:val="30"/>
          <w:lang w:eastAsia="zh-CN"/>
        </w:rPr>
        <w:t>第三条 技术标准及要求</w:t>
      </w:r>
      <w:bookmarkEnd w:id="5"/>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3.1 乙方应严格按甲方要求，并符合有关国家标准和行业标准进行供货。</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3.2 在质保期内的使用过程中，乙方应负责处理出现的缺陷和服务问题，所需费用由乙方承担，对于甲方操作失误造成的问题，乙方应积极配合，予以解决，费用由甲方承担。</w:t>
      </w:r>
    </w:p>
    <w:p>
      <w:pPr>
        <w:widowControl/>
        <w:spacing w:line="600" w:lineRule="exact"/>
        <w:ind w:firstLine="560" w:firstLineChars="200"/>
        <w:jc w:val="left"/>
        <w:rPr>
          <w:rFonts w:hint="eastAsia"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sz w:val="28"/>
          <w:szCs w:val="28"/>
          <w:lang w:eastAsia="zh-CN"/>
        </w:rPr>
        <w:t>3.3 乙方所供</w:t>
      </w:r>
      <w:r>
        <w:rPr>
          <w:rFonts w:hint="eastAsia" w:ascii="Times New Roman" w:hAnsi="Times New Roman" w:eastAsia="仿宋" w:cs="Times New Roman"/>
          <w:sz w:val="28"/>
          <w:szCs w:val="28"/>
          <w:lang w:val="en-US" w:eastAsia="zh-CN"/>
        </w:rPr>
        <w:t>铅酸蓄电池的质量保证期为</w:t>
      </w:r>
      <w:r>
        <w:rPr>
          <w:rFonts w:hint="eastAsia" w:ascii="Times New Roman" w:hAnsi="Times New Roman" w:eastAsia="仿宋" w:cs="Times New Roman"/>
          <w:sz w:val="28"/>
          <w:szCs w:val="28"/>
          <w:u w:val="single"/>
          <w:lang w:val="en-US" w:eastAsia="zh-CN"/>
        </w:rPr>
        <w:t xml:space="preserve"> 壹 </w:t>
      </w:r>
      <w:r>
        <w:rPr>
          <w:rFonts w:hint="eastAsia" w:ascii="Times New Roman" w:hAnsi="Times New Roman" w:eastAsia="仿宋" w:cs="Times New Roman"/>
          <w:sz w:val="28"/>
          <w:szCs w:val="28"/>
          <w:lang w:val="en-US" w:eastAsia="zh-CN"/>
        </w:rPr>
        <w:t>年，灭蚊虫灯的</w:t>
      </w:r>
      <w:r>
        <w:rPr>
          <w:rFonts w:hint="default" w:ascii="Times New Roman" w:hAnsi="Times New Roman" w:eastAsia="仿宋" w:cs="Times New Roman"/>
          <w:sz w:val="28"/>
          <w:szCs w:val="28"/>
          <w:lang w:eastAsia="zh-CN"/>
        </w:rPr>
        <w:t>质量保证期为</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highlight w:val="none"/>
          <w:u w:val="single"/>
          <w:lang w:eastAsia="zh-CN"/>
        </w:rPr>
        <w:t>贰</w:t>
      </w:r>
      <w:r>
        <w:rPr>
          <w:rFonts w:hint="eastAsia" w:ascii="Times New Roman" w:hAnsi="Times New Roman" w:eastAsia="仿宋" w:cs="Times New Roman"/>
          <w:sz w:val="28"/>
          <w:szCs w:val="28"/>
          <w:highlight w:val="none"/>
          <w:u w:val="single"/>
          <w:lang w:val="en-US" w:eastAsia="zh-CN"/>
        </w:rPr>
        <w:t xml:space="preserve"> </w:t>
      </w:r>
      <w:r>
        <w:rPr>
          <w:rFonts w:hint="default" w:ascii="Times New Roman" w:hAnsi="Times New Roman" w:eastAsia="仿宋" w:cs="Times New Roman"/>
          <w:sz w:val="28"/>
          <w:szCs w:val="28"/>
          <w:lang w:eastAsia="zh-CN"/>
        </w:rPr>
        <w:t>年，</w:t>
      </w:r>
      <w:r>
        <w:rPr>
          <w:rFonts w:hint="eastAsia" w:ascii="Times New Roman" w:hAnsi="Times New Roman" w:eastAsia="仿宋" w:cs="Times New Roman"/>
          <w:color w:val="auto"/>
          <w:sz w:val="28"/>
          <w:szCs w:val="28"/>
          <w:highlight w:val="none"/>
          <w:lang w:val="en-US" w:eastAsia="zh-CN"/>
        </w:rPr>
        <w:t>为统一验收时间，待灭蚊虫灯安装完后再配送铅酸蓄电池，整批货物验收时间以灭蚊虫灯安装完且铅酸蓄电池到货均验收之日起</w:t>
      </w:r>
      <w:r>
        <w:rPr>
          <w:rFonts w:hint="eastAsia" w:eastAsia="仿宋" w:cs="Times New Roman"/>
          <w:color w:val="auto"/>
          <w:sz w:val="28"/>
          <w:szCs w:val="28"/>
          <w:highlight w:val="none"/>
          <w:lang w:val="en-US" w:eastAsia="zh-CN"/>
        </w:rPr>
        <w:t>算</w:t>
      </w:r>
      <w:r>
        <w:rPr>
          <w:rFonts w:hint="eastAsia" w:ascii="Times New Roman" w:hAnsi="Times New Roman" w:eastAsia="仿宋" w:cs="Times New Roman"/>
          <w:color w:val="auto"/>
          <w:sz w:val="28"/>
          <w:szCs w:val="28"/>
          <w:highlight w:val="none"/>
          <w:lang w:val="en-US" w:eastAsia="zh-CN"/>
        </w:rPr>
        <w:t>。</w:t>
      </w:r>
    </w:p>
    <w:p>
      <w:pPr>
        <w:pStyle w:val="4"/>
        <w:widowControl/>
        <w:ind w:firstLine="640"/>
        <w:jc w:val="left"/>
        <w:rPr>
          <w:rFonts w:hint="default" w:ascii="仿宋_GB2312" w:hAnsi="仿宋" w:eastAsia="黑体" w:cs="宋体"/>
          <w:color w:val="000000"/>
          <w:kern w:val="0"/>
          <w:sz w:val="32"/>
          <w:szCs w:val="30"/>
          <w:lang w:eastAsia="zh-CN"/>
        </w:rPr>
      </w:pPr>
      <w:bookmarkStart w:id="6" w:name="_Toc25588103"/>
      <w:r>
        <w:rPr>
          <w:rFonts w:hint="default" w:ascii="仿宋_GB2312" w:hAnsi="仿宋" w:eastAsia="黑体" w:cs="宋体"/>
          <w:color w:val="000000"/>
          <w:kern w:val="0"/>
          <w:sz w:val="32"/>
          <w:szCs w:val="30"/>
          <w:lang w:eastAsia="zh-CN"/>
        </w:rPr>
        <w:t>第四条 交货日期、方式和地点</w:t>
      </w:r>
      <w:bookmarkEnd w:id="6"/>
    </w:p>
    <w:p>
      <w:pPr>
        <w:pStyle w:val="5"/>
        <w:ind w:firstLine="600"/>
        <w:rPr>
          <w:rFonts w:hint="default" w:ascii="Times New Roman" w:hAnsi="Times New Roman" w:eastAsia="仿宋" w:cs="Times New Roman"/>
          <w:color w:val="auto"/>
          <w:sz w:val="28"/>
          <w:szCs w:val="28"/>
          <w:u w:val="single"/>
          <w:lang w:eastAsia="zh-CN"/>
        </w:rPr>
      </w:pPr>
      <w:r>
        <w:rPr>
          <w:rFonts w:hint="default" w:ascii="Times New Roman" w:hAnsi="Times New Roman" w:eastAsia="仿宋" w:cs="Times New Roman"/>
          <w:color w:val="auto"/>
          <w:sz w:val="28"/>
          <w:szCs w:val="28"/>
          <w:lang w:eastAsia="zh-CN"/>
        </w:rPr>
        <w:t>4.1 合同签订后，乙方应及时供货，并于</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lang w:eastAsia="zh-CN"/>
        </w:rPr>
        <w:t>年</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lang w:eastAsia="zh-CN"/>
        </w:rPr>
        <w:t>月</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lang w:eastAsia="zh-CN"/>
        </w:rPr>
        <w:t>日前完成交货，交货地点：</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u w:val="single"/>
          <w:lang w:eastAsia="zh-CN"/>
        </w:rPr>
        <w:t xml:space="preserve">              </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lang w:eastAsia="zh-CN"/>
        </w:rPr>
        <w:t>。</w:t>
      </w:r>
    </w:p>
    <w:p>
      <w:pPr>
        <w:pStyle w:val="4"/>
        <w:widowControl/>
        <w:ind w:firstLine="640"/>
        <w:jc w:val="left"/>
        <w:rPr>
          <w:rFonts w:hint="default" w:ascii="仿宋_GB2312" w:hAnsi="仿宋" w:eastAsia="黑体" w:cs="宋体"/>
          <w:kern w:val="0"/>
          <w:sz w:val="32"/>
          <w:szCs w:val="30"/>
          <w:lang w:eastAsia="zh-CN"/>
        </w:rPr>
      </w:pPr>
      <w:bookmarkStart w:id="7" w:name="_Toc25588104"/>
      <w:r>
        <w:rPr>
          <w:rFonts w:hint="default" w:ascii="仿宋_GB2312" w:hAnsi="仿宋" w:eastAsia="黑体" w:cs="宋体"/>
          <w:kern w:val="0"/>
          <w:sz w:val="32"/>
          <w:szCs w:val="30"/>
          <w:lang w:eastAsia="zh-CN"/>
        </w:rPr>
        <w:t>第五条 验收办法</w:t>
      </w:r>
      <w:bookmarkEnd w:id="7"/>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 xml:space="preserve">5.1 </w:t>
      </w:r>
      <w:r>
        <w:rPr>
          <w:rFonts w:hint="eastAsia"/>
          <w:sz w:val="28"/>
          <w:szCs w:val="28"/>
          <w:lang w:eastAsia="zh-CN"/>
        </w:rPr>
        <w:t>货到交货地点后，乙方应负责将</w:t>
      </w:r>
      <w:r>
        <w:rPr>
          <w:rFonts w:hint="eastAsia"/>
          <w:sz w:val="28"/>
          <w:szCs w:val="28"/>
          <w:lang w:val="en-US" w:eastAsia="zh-CN"/>
        </w:rPr>
        <w:t>铅酸蓄电池</w:t>
      </w:r>
      <w:r>
        <w:rPr>
          <w:rFonts w:hint="eastAsia"/>
          <w:sz w:val="28"/>
          <w:szCs w:val="28"/>
          <w:lang w:eastAsia="zh-CN"/>
        </w:rPr>
        <w:t>卸至甲方指定地点，</w:t>
      </w:r>
      <w:r>
        <w:rPr>
          <w:rFonts w:hint="eastAsia"/>
          <w:sz w:val="28"/>
          <w:szCs w:val="28"/>
          <w:lang w:val="en-US" w:eastAsia="zh-CN"/>
        </w:rPr>
        <w:t>将灭蚊虫灯安装至甲方指定地点，</w:t>
      </w:r>
      <w:r>
        <w:rPr>
          <w:rFonts w:hint="eastAsia"/>
          <w:sz w:val="28"/>
          <w:szCs w:val="28"/>
          <w:lang w:eastAsia="zh-CN"/>
        </w:rPr>
        <w:t>甲方对货物的数量和质量进行初步验收，除本合同另有约定的外，乙方所供货物应是全新的，未被使用过的。</w:t>
      </w:r>
    </w:p>
    <w:p>
      <w:pPr>
        <w:pStyle w:val="4"/>
        <w:widowControl/>
        <w:ind w:firstLine="640"/>
        <w:jc w:val="left"/>
        <w:rPr>
          <w:rFonts w:hint="default" w:ascii="仿宋_GB2312" w:hAnsi="仿宋" w:eastAsia="黑体" w:cs="宋体"/>
          <w:kern w:val="0"/>
          <w:sz w:val="32"/>
          <w:szCs w:val="30"/>
          <w:lang w:eastAsia="zh-CN"/>
        </w:rPr>
      </w:pPr>
      <w:bookmarkStart w:id="8" w:name="_Toc25588105"/>
      <w:r>
        <w:rPr>
          <w:rFonts w:hint="default" w:ascii="仿宋_GB2312" w:hAnsi="仿宋" w:eastAsia="黑体" w:cs="宋体"/>
          <w:kern w:val="0"/>
          <w:sz w:val="32"/>
          <w:szCs w:val="30"/>
          <w:lang w:eastAsia="zh-CN"/>
        </w:rPr>
        <w:t>第六条 保证金</w:t>
      </w:r>
      <w:bookmarkEnd w:id="8"/>
    </w:p>
    <w:p>
      <w:pPr>
        <w:pStyle w:val="4"/>
        <w:ind w:firstLine="640"/>
        <w:rPr>
          <w:rFonts w:hint="default" w:ascii="Times New Roman" w:hAnsi="Times New Roman" w:eastAsia="仿宋" w:cs="Times New Roman"/>
          <w:color w:val="000000"/>
          <w:kern w:val="2"/>
          <w:sz w:val="28"/>
          <w:szCs w:val="28"/>
          <w:lang w:val="en-US" w:eastAsia="zh-CN" w:bidi="ar-SA"/>
        </w:rPr>
      </w:pPr>
      <w:bookmarkStart w:id="9" w:name="_Toc25588106"/>
      <w:r>
        <w:rPr>
          <w:rFonts w:hint="default" w:ascii="Times New Roman" w:hAnsi="Times New Roman" w:eastAsia="仿宋" w:cs="Times New Roman"/>
          <w:color w:val="000000"/>
          <w:kern w:val="2"/>
          <w:sz w:val="28"/>
          <w:szCs w:val="28"/>
          <w:lang w:val="en-US" w:eastAsia="zh-CN" w:bidi="ar-SA"/>
        </w:rPr>
        <w:t>无</w:t>
      </w:r>
    </w:p>
    <w:p>
      <w:pPr>
        <w:pStyle w:val="4"/>
        <w:widowControl/>
        <w:ind w:firstLine="640"/>
        <w:jc w:val="left"/>
        <w:rPr>
          <w:rFonts w:hint="default" w:ascii="仿宋_GB2312" w:hAnsi="仿宋" w:eastAsia="黑体" w:cs="宋体"/>
          <w:kern w:val="0"/>
          <w:sz w:val="32"/>
          <w:szCs w:val="30"/>
          <w:lang w:eastAsia="zh-CN"/>
        </w:rPr>
      </w:pPr>
      <w:r>
        <w:rPr>
          <w:rFonts w:hint="default" w:ascii="仿宋_GB2312" w:hAnsi="仿宋" w:eastAsia="黑体" w:cs="宋体"/>
          <w:kern w:val="0"/>
          <w:sz w:val="32"/>
          <w:szCs w:val="30"/>
          <w:lang w:eastAsia="zh-CN"/>
        </w:rPr>
        <w:t>第七条 付款方式</w:t>
      </w:r>
      <w:bookmarkEnd w:id="9"/>
    </w:p>
    <w:p>
      <w:pPr>
        <w:pStyle w:val="5"/>
        <w:ind w:firstLine="560" w:firstLineChars="200"/>
        <w:rPr>
          <w:rFonts w:hint="default" w:ascii="Times New Roman" w:hAnsi="Times New Roman" w:eastAsia="仿宋_GB2312" w:cs="Times New Roman"/>
          <w:bCs w:val="0"/>
          <w:color w:val="auto"/>
          <w:sz w:val="28"/>
          <w:szCs w:val="28"/>
          <w:highlight w:val="none"/>
        </w:rPr>
      </w:pPr>
      <w:r>
        <w:rPr>
          <w:rFonts w:hint="default" w:ascii="Times New Roman" w:hAnsi="Times New Roman" w:cs="Times New Roman"/>
          <w:color w:val="auto"/>
          <w:sz w:val="28"/>
          <w:szCs w:val="28"/>
          <w:lang w:eastAsia="zh-CN"/>
        </w:rPr>
        <w:t>7</w:t>
      </w:r>
      <w:r>
        <w:rPr>
          <w:rFonts w:ascii="Times New Roman" w:hAnsi="Times New Roman" w:cs="Times New Roman"/>
          <w:color w:val="auto"/>
          <w:sz w:val="28"/>
          <w:szCs w:val="28"/>
          <w:lang w:eastAsia="zh-CN"/>
        </w:rPr>
        <w:t>.</w:t>
      </w:r>
      <w:r>
        <w:rPr>
          <w:rFonts w:hint="default" w:ascii="Times New Roman" w:hAnsi="Times New Roman" w:cs="Times New Roman"/>
          <w:color w:val="auto"/>
          <w:sz w:val="28"/>
          <w:szCs w:val="28"/>
          <w:lang w:eastAsia="zh-CN"/>
        </w:rPr>
        <w:t xml:space="preserve">1 </w:t>
      </w:r>
      <w:r>
        <w:rPr>
          <w:rFonts w:hint="default" w:ascii="Times New Roman" w:hAnsi="Times New Roman" w:eastAsia="仿宋_GB2312" w:cs="Times New Roman"/>
          <w:color w:val="auto"/>
          <w:sz w:val="28"/>
          <w:szCs w:val="28"/>
          <w:highlight w:val="none"/>
          <w:lang w:eastAsia="zh-CN"/>
        </w:rPr>
        <w:t>本项目不付预付款，</w:t>
      </w:r>
      <w:r>
        <w:rPr>
          <w:rFonts w:hint="default" w:ascii="Times New Roman" w:hAnsi="Times New Roman" w:eastAsia="仿宋_GB2312" w:cs="Times New Roman"/>
          <w:color w:val="auto"/>
          <w:sz w:val="28"/>
          <w:szCs w:val="28"/>
          <w:highlight w:val="none"/>
          <w:lang w:val="en-US" w:eastAsia="zh-CN"/>
        </w:rPr>
        <w:t>待</w:t>
      </w:r>
      <w:r>
        <w:rPr>
          <w:rFonts w:hint="eastAsia" w:ascii="Times New Roman" w:hAnsi="Times New Roman" w:cs="Times New Roman"/>
          <w:color w:val="auto"/>
          <w:sz w:val="28"/>
          <w:szCs w:val="28"/>
          <w:lang w:val="en-US" w:eastAsia="zh-CN"/>
        </w:rPr>
        <w:t>铅酸蓄电池送货及灭蚊虫灯安装</w:t>
      </w:r>
      <w:r>
        <w:rPr>
          <w:rFonts w:hint="default" w:ascii="Times New Roman" w:hAnsi="Times New Roman" w:eastAsia="仿宋_GB2312" w:cs="Times New Roman"/>
          <w:color w:val="auto"/>
          <w:sz w:val="28"/>
          <w:szCs w:val="28"/>
          <w:highlight w:val="none"/>
          <w:lang w:val="en-US" w:eastAsia="zh-CN"/>
        </w:rPr>
        <w:t>统一验收</w:t>
      </w:r>
      <w:r>
        <w:rPr>
          <w:rFonts w:hint="default" w:ascii="Times New Roman" w:hAnsi="Times New Roman" w:eastAsia="仿宋_GB2312" w:cs="Times New Roman"/>
          <w:color w:val="auto"/>
          <w:sz w:val="28"/>
          <w:szCs w:val="28"/>
          <w:highlight w:val="none"/>
        </w:rPr>
        <w:t>合格后，</w:t>
      </w:r>
      <w:r>
        <w:rPr>
          <w:rFonts w:hint="eastAsia" w:ascii="Times New Roman" w:hAnsi="Times New Roman" w:cs="Times New Roman"/>
          <w:color w:val="auto"/>
          <w:sz w:val="28"/>
          <w:szCs w:val="28"/>
          <w:lang w:val="en-US" w:eastAsia="zh-CN"/>
        </w:rPr>
        <w:t>乙方</w:t>
      </w:r>
      <w:r>
        <w:rPr>
          <w:rFonts w:hint="default" w:ascii="Times New Roman" w:hAnsi="Times New Roman" w:eastAsia="仿宋_GB2312" w:cs="Times New Roman"/>
          <w:color w:val="auto"/>
          <w:sz w:val="28"/>
          <w:szCs w:val="28"/>
          <w:highlight w:val="none"/>
        </w:rPr>
        <w:t>向</w:t>
      </w:r>
      <w:r>
        <w:rPr>
          <w:rFonts w:hint="eastAsia" w:ascii="Times New Roman" w:hAnsi="Times New Roman" w:cs="Times New Roman"/>
          <w:color w:val="auto"/>
          <w:sz w:val="28"/>
          <w:szCs w:val="28"/>
          <w:lang w:val="en-US" w:eastAsia="zh-CN"/>
        </w:rPr>
        <w:t>甲方</w:t>
      </w:r>
      <w:r>
        <w:rPr>
          <w:rFonts w:hint="default" w:ascii="Times New Roman" w:hAnsi="Times New Roman" w:eastAsia="仿宋_GB2312" w:cs="Times New Roman"/>
          <w:color w:val="auto"/>
          <w:sz w:val="28"/>
          <w:szCs w:val="28"/>
          <w:highlight w:val="none"/>
        </w:rPr>
        <w:t>出具</w:t>
      </w:r>
      <w:r>
        <w:rPr>
          <w:rFonts w:hint="default" w:ascii="Times New Roman" w:hAnsi="Times New Roman" w:eastAsia="仿宋_GB2312" w:cs="Times New Roman"/>
          <w:color w:val="auto"/>
          <w:sz w:val="28"/>
          <w:szCs w:val="28"/>
          <w:highlight w:val="none"/>
          <w:lang w:eastAsia="zh-CN"/>
        </w:rPr>
        <w:t>全额</w:t>
      </w:r>
      <w:r>
        <w:rPr>
          <w:rFonts w:hint="default" w:ascii="Times New Roman" w:hAnsi="Times New Roman" w:eastAsia="仿宋_GB2312" w:cs="Times New Roman"/>
          <w:color w:val="auto"/>
          <w:sz w:val="28"/>
          <w:szCs w:val="28"/>
          <w:highlight w:val="none"/>
        </w:rPr>
        <w:t>增值税专用发票，</w:t>
      </w:r>
      <w:r>
        <w:rPr>
          <w:rFonts w:hint="eastAsia" w:ascii="Times New Roman" w:hAnsi="Times New Roman" w:cs="Times New Roman"/>
          <w:color w:val="auto"/>
          <w:sz w:val="28"/>
          <w:szCs w:val="28"/>
          <w:lang w:val="en-US" w:eastAsia="zh-CN"/>
        </w:rPr>
        <w:t>甲方</w:t>
      </w:r>
      <w:r>
        <w:rPr>
          <w:rFonts w:hint="default" w:ascii="Times New Roman" w:hAnsi="Times New Roman" w:eastAsia="仿宋_GB2312" w:cs="Times New Roman"/>
          <w:color w:val="auto"/>
          <w:sz w:val="28"/>
          <w:szCs w:val="28"/>
          <w:highlight w:val="none"/>
        </w:rPr>
        <w:t>在收到发票</w:t>
      </w:r>
      <w:r>
        <w:rPr>
          <w:rFonts w:hint="default" w:ascii="Times New Roman" w:hAnsi="Times New Roman" w:eastAsia="仿宋_GB2312" w:cs="Times New Roman"/>
          <w:color w:val="auto"/>
          <w:sz w:val="28"/>
          <w:szCs w:val="28"/>
          <w:highlight w:val="none"/>
          <w:lang w:eastAsia="zh-CN"/>
        </w:rPr>
        <w:t>后，</w:t>
      </w:r>
      <w:r>
        <w:rPr>
          <w:rFonts w:hint="default" w:ascii="Times New Roman" w:hAnsi="Times New Roman" w:eastAsia="仿宋_GB2312" w:cs="Times New Roman"/>
          <w:color w:val="auto"/>
          <w:sz w:val="28"/>
          <w:szCs w:val="28"/>
          <w:highlight w:val="none"/>
        </w:rPr>
        <w:t>支付合同总价款的95%</w:t>
      </w:r>
      <w:r>
        <w:rPr>
          <w:rFonts w:hint="default" w:ascii="Times New Roman" w:hAnsi="Times New Roman" w:eastAsia="仿宋_GB2312" w:cs="Times New Roman"/>
          <w:bCs w:val="0"/>
          <w:color w:val="auto"/>
          <w:sz w:val="28"/>
          <w:szCs w:val="28"/>
          <w:highlight w:val="none"/>
        </w:rPr>
        <w:t>。</w:t>
      </w:r>
    </w:p>
    <w:p>
      <w:pPr>
        <w:pStyle w:val="5"/>
        <w:ind w:firstLine="600"/>
        <w:rPr>
          <w:rFonts w:ascii="Times New Roman" w:hAnsi="Times New Roman" w:cs="Times New Roman"/>
          <w:color w:val="auto"/>
          <w:sz w:val="28"/>
          <w:szCs w:val="28"/>
          <w:lang w:eastAsia="zh-CN"/>
        </w:rPr>
      </w:pPr>
      <w:r>
        <w:rPr>
          <w:rFonts w:hint="default" w:ascii="Times New Roman" w:hAnsi="Times New Roman" w:cs="Times New Roman"/>
          <w:color w:val="auto"/>
          <w:sz w:val="28"/>
          <w:szCs w:val="28"/>
          <w:lang w:eastAsia="zh-CN"/>
        </w:rPr>
        <w:t>7</w:t>
      </w:r>
      <w:r>
        <w:rPr>
          <w:rFonts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2</w:t>
      </w:r>
      <w:r>
        <w:rPr>
          <w:rFonts w:ascii="Times New Roman" w:hAnsi="Times New Roman" w:cs="Times New Roman"/>
          <w:color w:val="auto"/>
          <w:sz w:val="28"/>
          <w:szCs w:val="28"/>
          <w:lang w:eastAsia="zh-CN"/>
        </w:rPr>
        <w:t xml:space="preserve"> </w:t>
      </w:r>
      <w:r>
        <w:rPr>
          <w:rFonts w:hint="default" w:ascii="Times New Roman" w:hAnsi="Times New Roman" w:cs="Times New Roman"/>
          <w:color w:val="auto"/>
          <w:sz w:val="28"/>
          <w:szCs w:val="28"/>
          <w:lang w:eastAsia="zh-CN"/>
        </w:rPr>
        <w:t>质保期</w:t>
      </w:r>
      <w:r>
        <w:rPr>
          <w:rFonts w:hint="eastAsia" w:ascii="Times New Roman" w:hAnsi="Times New Roman" w:cs="Times New Roman"/>
          <w:color w:val="auto"/>
          <w:sz w:val="28"/>
          <w:szCs w:val="28"/>
          <w:lang w:val="en-US" w:eastAsia="zh-CN"/>
        </w:rPr>
        <w:t>贰年</w:t>
      </w:r>
      <w:r>
        <w:rPr>
          <w:rFonts w:hint="default" w:ascii="Times New Roman" w:hAnsi="Times New Roman" w:cs="Times New Roman"/>
          <w:color w:val="auto"/>
          <w:sz w:val="28"/>
          <w:szCs w:val="28"/>
          <w:lang w:eastAsia="zh-CN"/>
        </w:rPr>
        <w:t>满后</w:t>
      </w:r>
      <w:r>
        <w:rPr>
          <w:rFonts w:ascii="Times New Roman" w:hAnsi="Times New Roman" w:cs="Times New Roman"/>
          <w:color w:val="auto"/>
          <w:sz w:val="28"/>
          <w:szCs w:val="28"/>
          <w:lang w:eastAsia="zh-CN"/>
        </w:rPr>
        <w:t>，无任何质量问题，甲方</w:t>
      </w:r>
      <w:r>
        <w:rPr>
          <w:rFonts w:hint="default" w:ascii="Times New Roman" w:hAnsi="Times New Roman" w:cs="Times New Roman"/>
          <w:color w:val="auto"/>
          <w:sz w:val="28"/>
          <w:szCs w:val="28"/>
          <w:lang w:val="en-US" w:eastAsia="zh-CN"/>
        </w:rPr>
        <w:t>收到乙方提出付款申请后，</w:t>
      </w:r>
      <w:r>
        <w:rPr>
          <w:rFonts w:ascii="Times New Roman" w:hAnsi="Times New Roman" w:cs="Times New Roman"/>
          <w:color w:val="auto"/>
          <w:sz w:val="28"/>
          <w:szCs w:val="28"/>
          <w:lang w:eastAsia="zh-CN"/>
        </w:rPr>
        <w:t>一次性付清余款。</w:t>
      </w:r>
    </w:p>
    <w:p>
      <w:pPr>
        <w:pStyle w:val="5"/>
        <w:ind w:firstLine="600"/>
        <w:rPr>
          <w:rFonts w:ascii="Times New Roman" w:hAnsi="Times New Roman" w:cs="Times New Roman"/>
          <w:color w:val="auto"/>
          <w:sz w:val="28"/>
          <w:szCs w:val="28"/>
          <w:lang w:eastAsia="zh-CN"/>
        </w:rPr>
      </w:pPr>
      <w:r>
        <w:rPr>
          <w:rFonts w:hint="default" w:ascii="Times New Roman" w:hAnsi="Times New Roman" w:cs="Times New Roman"/>
          <w:color w:val="auto"/>
          <w:sz w:val="28"/>
          <w:szCs w:val="28"/>
          <w:lang w:val="en-US" w:eastAsia="zh-CN"/>
        </w:rPr>
        <w:t>7.3</w:t>
      </w:r>
      <w:r>
        <w:rPr>
          <w:rFonts w:hint="default" w:ascii="Times New Roman" w:hAnsi="Times New Roman" w:cs="Times New Roman"/>
          <w:color w:val="auto"/>
          <w:sz w:val="28"/>
          <w:szCs w:val="28"/>
          <w:lang w:eastAsia="zh-CN"/>
        </w:rPr>
        <w:t>乙方需向甲方提供正规增值税发票。乙方提供增值税专用发票，甲方支付金额</w:t>
      </w:r>
      <w:r>
        <w:rPr>
          <w:rFonts w:ascii="Times New Roman" w:hAnsi="Times New Roman" w:cs="Times New Roman"/>
          <w:color w:val="auto"/>
          <w:sz w:val="28"/>
          <w:szCs w:val="28"/>
          <w:lang w:eastAsia="zh-CN"/>
        </w:rPr>
        <w:t>=不含增值税金额+增值税税额。</w:t>
      </w:r>
    </w:p>
    <w:p>
      <w:pPr>
        <w:pStyle w:val="5"/>
        <w:ind w:firstLine="600"/>
        <w:rPr>
          <w:rFonts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7.4支付方式：银行转账或开具银行承兑汇票。</w:t>
      </w:r>
    </w:p>
    <w:p>
      <w:pPr>
        <w:pStyle w:val="4"/>
        <w:widowControl/>
        <w:ind w:firstLine="640"/>
        <w:jc w:val="left"/>
        <w:rPr>
          <w:rFonts w:hint="default" w:ascii="仿宋_GB2312" w:hAnsi="仿宋" w:eastAsia="黑体" w:cs="宋体"/>
          <w:kern w:val="0"/>
          <w:sz w:val="32"/>
          <w:szCs w:val="30"/>
          <w:lang w:eastAsia="zh-CN"/>
        </w:rPr>
      </w:pPr>
      <w:bookmarkStart w:id="10" w:name="_Toc25588107"/>
      <w:r>
        <w:rPr>
          <w:rFonts w:hint="default" w:ascii="仿宋_GB2312" w:hAnsi="仿宋" w:eastAsia="黑体" w:cs="宋体"/>
          <w:kern w:val="0"/>
          <w:sz w:val="32"/>
          <w:szCs w:val="30"/>
          <w:lang w:eastAsia="zh-CN"/>
        </w:rPr>
        <w:t>第八条 违约和索赔</w:t>
      </w:r>
      <w:bookmarkEnd w:id="10"/>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8.</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eastAsia="zh-CN"/>
        </w:rPr>
        <w:t>乙方逾期交货，乙方应向甲方偿付逾期交付违约金。逾期违约金按照合同总价款每日万分之三计算。甲方可在货物结算款中扣除。违约金尚不能补偿对方损失时，有权向对方追索实际损失的赔偿金。</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8.2 乙方逾期交货，或不履行售后服务，经甲方催告后仍不能履行的，甲方有权解除合同。</w:t>
      </w:r>
    </w:p>
    <w:p>
      <w:pPr>
        <w:pStyle w:val="5"/>
        <w:ind w:firstLine="600"/>
        <w:rPr>
          <w:rFonts w:hint="default" w:ascii="Times New Roman" w:hAnsi="Times New Roman" w:eastAsia="仿宋" w:cs="Times New Roman"/>
          <w:bCs/>
          <w:color w:val="auto"/>
          <w:sz w:val="28"/>
          <w:szCs w:val="28"/>
          <w:lang w:eastAsia="zh-CN"/>
        </w:rPr>
      </w:pPr>
      <w:r>
        <w:rPr>
          <w:rFonts w:hint="default" w:ascii="Times New Roman" w:hAnsi="Times New Roman" w:eastAsia="仿宋" w:cs="Times New Roman"/>
          <w:color w:val="auto"/>
          <w:sz w:val="28"/>
          <w:szCs w:val="28"/>
          <w:lang w:eastAsia="zh-CN"/>
        </w:rPr>
        <w:t xml:space="preserve">8.3 </w:t>
      </w:r>
      <w:r>
        <w:rPr>
          <w:rFonts w:hint="default" w:ascii="Times New Roman" w:hAnsi="Times New Roman" w:eastAsia="仿宋" w:cs="Times New Roman"/>
          <w:bCs/>
          <w:color w:val="auto"/>
          <w:sz w:val="28"/>
          <w:szCs w:val="28"/>
          <w:lang w:eastAsia="zh-CN"/>
        </w:rPr>
        <w:t>乙方保证所供产品或服务的质量符合本合同约定之标准，并承诺产品或服务来源合法，不侵犯他人权益。</w:t>
      </w:r>
      <w:r>
        <w:rPr>
          <w:rFonts w:hint="default" w:ascii="Times New Roman" w:hAnsi="Times New Roman" w:cs="Times New Roman"/>
          <w:bCs/>
          <w:color w:val="auto"/>
          <w:lang w:eastAsia="zh-CN"/>
        </w:rPr>
        <w:t>所供产品应附有相关产品说明和合格证，对于进口产品，甲方有权要求乙方提供报关单及海关检验证明等资料。</w:t>
      </w:r>
      <w:r>
        <w:rPr>
          <w:rFonts w:hint="default" w:ascii="Times New Roman" w:hAnsi="Times New Roman" w:eastAsia="仿宋" w:cs="Times New Roman"/>
          <w:bCs/>
          <w:color w:val="auto"/>
          <w:sz w:val="28"/>
          <w:szCs w:val="28"/>
          <w:lang w:eastAsia="zh-CN"/>
        </w:rPr>
        <w:t>否则，甲方有权采取拒收、退货、更换等措施。</w:t>
      </w:r>
    </w:p>
    <w:p>
      <w:pPr>
        <w:pStyle w:val="5"/>
        <w:ind w:firstLine="600"/>
        <w:rPr>
          <w:rFonts w:hint="default" w:ascii="Times New Roman" w:hAnsi="Times New Roman" w:eastAsia="仿宋" w:cs="Times New Roman"/>
          <w:bCs/>
          <w:color w:val="auto"/>
          <w:sz w:val="28"/>
          <w:szCs w:val="28"/>
          <w:lang w:eastAsia="zh-CN"/>
        </w:rPr>
      </w:pPr>
      <w:r>
        <w:rPr>
          <w:rFonts w:hint="default" w:ascii="Times New Roman" w:hAnsi="Times New Roman" w:eastAsia="仿宋" w:cs="Times New Roman"/>
          <w:bCs/>
          <w:color w:val="auto"/>
          <w:sz w:val="28"/>
          <w:szCs w:val="28"/>
          <w:lang w:eastAsia="zh-CN"/>
        </w:rPr>
        <w:t>8.4因产品质量瑕疵或缺陷导致甲方或第三人损害的，甲方有权向乙方索赔。</w:t>
      </w:r>
    </w:p>
    <w:p>
      <w:pPr>
        <w:pStyle w:val="4"/>
        <w:widowControl/>
        <w:ind w:firstLine="640"/>
        <w:jc w:val="left"/>
        <w:rPr>
          <w:rFonts w:hint="default" w:ascii="仿宋_GB2312" w:hAnsi="仿宋" w:eastAsia="黑体" w:cs="宋体"/>
          <w:kern w:val="0"/>
          <w:sz w:val="32"/>
          <w:szCs w:val="30"/>
          <w:lang w:eastAsia="zh-CN"/>
        </w:rPr>
      </w:pPr>
      <w:bookmarkStart w:id="11" w:name="_Toc25588108"/>
      <w:r>
        <w:rPr>
          <w:rFonts w:hint="default" w:ascii="仿宋_GB2312" w:hAnsi="仿宋" w:eastAsia="黑体" w:cs="宋体"/>
          <w:kern w:val="0"/>
          <w:sz w:val="32"/>
          <w:szCs w:val="30"/>
          <w:lang w:eastAsia="zh-CN"/>
        </w:rPr>
        <w:t>第九条 不可抗力</w:t>
      </w:r>
      <w:bookmarkEnd w:id="11"/>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9.1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9.2 因不可抗力的影响，使甲方或乙方无法正常履行本合同，经双方协商可终止本合同或修改本合同的执行，双方已履行部分应在履行方案确定后</w:t>
      </w:r>
      <w:r>
        <w:rPr>
          <w:rFonts w:hint="default" w:ascii="Times New Roman" w:hAnsi="Times New Roman" w:eastAsia="仿宋" w:cs="Times New Roman"/>
          <w:color w:val="000000" w:themeColor="text1"/>
          <w:sz w:val="28"/>
          <w:szCs w:val="28"/>
          <w:highlight w:val="none"/>
          <w:lang w:eastAsia="zh-CN"/>
          <w14:textFill>
            <w14:solidFill>
              <w14:schemeClr w14:val="tx1"/>
            </w14:solidFill>
          </w14:textFill>
        </w:rPr>
        <w:t>30</w:t>
      </w:r>
      <w:r>
        <w:rPr>
          <w:rFonts w:hint="default" w:ascii="Times New Roman" w:hAnsi="Times New Roman" w:eastAsia="仿宋" w:cs="Times New Roman"/>
          <w:sz w:val="28"/>
          <w:szCs w:val="28"/>
          <w:lang w:eastAsia="zh-CN"/>
        </w:rPr>
        <w:t>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widowControl/>
        <w:ind w:firstLine="640"/>
        <w:jc w:val="left"/>
        <w:rPr>
          <w:rFonts w:hint="default" w:ascii="仿宋_GB2312" w:hAnsi="仿宋" w:eastAsia="黑体" w:cs="宋体"/>
          <w:kern w:val="0"/>
          <w:sz w:val="32"/>
          <w:szCs w:val="30"/>
          <w:lang w:eastAsia="zh-CN"/>
        </w:rPr>
      </w:pPr>
      <w:bookmarkStart w:id="12" w:name="_Toc25588109"/>
      <w:r>
        <w:rPr>
          <w:rFonts w:hint="default" w:ascii="仿宋_GB2312" w:hAnsi="仿宋" w:eastAsia="黑体" w:cs="宋体"/>
          <w:kern w:val="0"/>
          <w:sz w:val="32"/>
          <w:szCs w:val="30"/>
          <w:lang w:eastAsia="zh-CN"/>
        </w:rPr>
        <w:t>第十条 通知条款</w:t>
      </w:r>
      <w:bookmarkEnd w:id="12"/>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甲方指定的联系方式：</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联系人：_____________________________</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联系电话：___________________________</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通讯地址：___________________________</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电子邮件：___________________________</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乙方指定的联系方式：</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联系人：_____________________________</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联系电话：___________________________</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通讯地址：___________________________</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电子邮件：___________________________</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10.1采用当面签收的，应由合同中指定的联系人或双方授权的代表签收，签收日期即为送达时间。</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10.2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10.3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10.4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10.5收件一方若认为邮件封面标题与邮件中实际文件内容不符的，应在收到邮件后三日内通知相对人，逾期视为邮件封面标题与邮件中实际文件内容一致，并视为有效送达收件人。</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10.6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10.7本合同约定的联系方式与送达方式同时可作为法律文书的联系方式与送达方式。</w:t>
      </w:r>
    </w:p>
    <w:p>
      <w:pPr>
        <w:pStyle w:val="4"/>
        <w:widowControl/>
        <w:ind w:firstLine="640"/>
        <w:jc w:val="left"/>
        <w:rPr>
          <w:rFonts w:hint="default" w:ascii="仿宋_GB2312" w:hAnsi="仿宋" w:eastAsia="黑体" w:cs="宋体"/>
          <w:kern w:val="0"/>
          <w:sz w:val="32"/>
          <w:szCs w:val="30"/>
          <w:lang w:eastAsia="zh-CN"/>
        </w:rPr>
      </w:pPr>
      <w:bookmarkStart w:id="13" w:name="_Toc25588110"/>
      <w:r>
        <w:rPr>
          <w:rFonts w:hint="default" w:ascii="仿宋_GB2312" w:hAnsi="仿宋" w:eastAsia="黑体" w:cs="宋体"/>
          <w:kern w:val="0"/>
          <w:sz w:val="32"/>
          <w:szCs w:val="30"/>
          <w:lang w:eastAsia="zh-CN"/>
        </w:rPr>
        <w:t>第十一条 保密条款</w:t>
      </w:r>
      <w:bookmarkEnd w:id="13"/>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widowControl/>
        <w:ind w:firstLine="640"/>
        <w:jc w:val="left"/>
        <w:rPr>
          <w:rFonts w:hint="default" w:ascii="仿宋_GB2312" w:hAnsi="仿宋" w:eastAsia="黑体" w:cs="宋体"/>
          <w:kern w:val="0"/>
          <w:sz w:val="32"/>
          <w:szCs w:val="30"/>
          <w:lang w:eastAsia="zh-CN"/>
        </w:rPr>
      </w:pPr>
      <w:bookmarkStart w:id="14" w:name="_Toc25588111"/>
      <w:r>
        <w:rPr>
          <w:rFonts w:hint="default" w:ascii="仿宋_GB2312" w:hAnsi="仿宋" w:eastAsia="黑体" w:cs="宋体"/>
          <w:kern w:val="0"/>
          <w:sz w:val="32"/>
          <w:szCs w:val="30"/>
          <w:lang w:eastAsia="zh-CN"/>
        </w:rPr>
        <w:t>第十二条 合同争议的解决方式</w:t>
      </w:r>
      <w:bookmarkEnd w:id="14"/>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12.1 若在合同履行过程中发生争议，甲乙双方应当友好协商解决，协商不成，按以下第（二）种方式解决：</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（一）提交重庆仲裁委员会，按照申请仲裁时该会现行有效的仲裁规则进行仲裁。</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（二）向甲方所在地人民法院起诉。</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12.2在诉讼期间，除正在进行诉讼的部分外，合同其它部分继续执行。</w:t>
      </w:r>
    </w:p>
    <w:p>
      <w:pPr>
        <w:pStyle w:val="4"/>
        <w:widowControl/>
        <w:ind w:firstLine="640"/>
        <w:jc w:val="left"/>
        <w:rPr>
          <w:rFonts w:hint="default" w:ascii="仿宋_GB2312" w:hAnsi="仿宋" w:eastAsia="黑体" w:cs="宋体"/>
          <w:kern w:val="0"/>
          <w:sz w:val="32"/>
          <w:szCs w:val="30"/>
          <w:lang w:eastAsia="zh-CN"/>
        </w:rPr>
      </w:pPr>
      <w:bookmarkStart w:id="15" w:name="_Toc25588112"/>
      <w:r>
        <w:rPr>
          <w:rFonts w:hint="default" w:ascii="仿宋_GB2312" w:hAnsi="仿宋" w:eastAsia="黑体" w:cs="宋体"/>
          <w:kern w:val="0"/>
          <w:sz w:val="32"/>
          <w:szCs w:val="30"/>
          <w:lang w:eastAsia="zh-CN"/>
        </w:rPr>
        <w:t>第十三条 合同的变更和解除</w:t>
      </w:r>
      <w:bookmarkEnd w:id="15"/>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13.1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13.2 经双方协商一致，并达成书面合同后，本合同可以解除，双方应就合同解除的后果在解约合同中一并做出约定。一方也可根据合同约定单方行使合同解除权。</w:t>
      </w:r>
    </w:p>
    <w:p>
      <w:pPr>
        <w:pStyle w:val="4"/>
        <w:ind w:firstLine="640"/>
        <w:rPr>
          <w:rFonts w:hint="default" w:ascii="Times New Roman" w:hAnsi="Times New Roman" w:eastAsia="仿宋" w:cs="Times New Roman"/>
          <w:sz w:val="28"/>
          <w:szCs w:val="28"/>
          <w:lang w:eastAsia="zh-CN"/>
        </w:rPr>
      </w:pPr>
      <w:bookmarkStart w:id="16" w:name="_Toc25588113"/>
      <w:r>
        <w:rPr>
          <w:rFonts w:hint="default" w:ascii="Times New Roman" w:hAnsi="Times New Roman" w:eastAsia="仿宋" w:cs="Times New Roman"/>
          <w:sz w:val="28"/>
          <w:szCs w:val="28"/>
          <w:lang w:eastAsia="zh-CN"/>
        </w:rPr>
        <w:t>第十四条 合同生效及其他</w:t>
      </w:r>
      <w:bookmarkEnd w:id="16"/>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14.1 乙方和甲方约定合同内容双方签字或盖章后生效，生效后不得以其他原因单方取消约定。</w:t>
      </w:r>
    </w:p>
    <w:p>
      <w:pPr>
        <w:pStyle w:val="5"/>
        <w:ind w:firstLine="6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14.2 本合同一式【陆】份，甲方执【肆】份，乙方执【贰】份，具有同等法律效力。</w:t>
      </w:r>
    </w:p>
    <w:p>
      <w:pPr>
        <w:rPr>
          <w:rFonts w:hint="default" w:ascii="Times New Roman" w:hAnsi="Times New Roman" w:eastAsia="仿宋" w:cs="Times New Roman"/>
          <w:sz w:val="28"/>
          <w:szCs w:val="28"/>
          <w:lang w:eastAsia="zh-CN"/>
        </w:rPr>
      </w:pP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br w:type="textWrapping"/>
      </w:r>
      <w:r>
        <w:rPr>
          <w:rFonts w:hint="default" w:ascii="Times New Roman" w:hAnsi="Times New Roman" w:eastAsia="仿宋" w:cs="Times New Roman"/>
          <w:b/>
          <w:bCs/>
          <w:sz w:val="28"/>
          <w:szCs w:val="28"/>
          <w:lang w:eastAsia="zh-CN"/>
        </w:rPr>
        <w:t>甲方（盖章）：</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法定代表人或授权代表（签字）：</w:t>
      </w:r>
    </w:p>
    <w:p>
      <w:pPr>
        <w:pStyle w:val="5"/>
        <w:ind w:firstLine="600"/>
        <w:rPr>
          <w:rFonts w:hint="default" w:ascii="Times New Roman" w:hAnsi="Times New Roman" w:eastAsia="仿宋" w:cs="Times New Roman"/>
          <w:sz w:val="28"/>
          <w:szCs w:val="28"/>
          <w:lang w:eastAsia="zh-CN"/>
        </w:rPr>
      </w:pP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br w:type="textWrapping"/>
      </w:r>
      <w:r>
        <w:rPr>
          <w:rFonts w:hint="default" w:ascii="Times New Roman" w:hAnsi="Times New Roman" w:eastAsia="仿宋" w:cs="Times New Roman"/>
          <w:b/>
          <w:bCs/>
          <w:sz w:val="28"/>
          <w:szCs w:val="28"/>
          <w:lang w:eastAsia="zh-CN"/>
        </w:rPr>
        <w:t>乙方（盖章）：</w:t>
      </w:r>
    </w:p>
    <w:p>
      <w:pPr>
        <w:pStyle w:val="5"/>
        <w:ind w:firstLine="6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法定代表人或授权代表（签字）：</w:t>
      </w:r>
    </w:p>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eastAsiaTheme="minorEastAsia"/>
        <w:lang w:val="en-US" w:eastAsia="zh-CN"/>
      </w:rPr>
    </w:pPr>
    <w:r>
      <w:rPr>
        <w:rFonts w:hint="eastAsia"/>
        <w:lang w:val="en-US" w:eastAsia="zh-CN"/>
      </w:rPr>
      <w:t>买卖合同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3AF01"/>
    <w:multiLevelType w:val="singleLevel"/>
    <w:tmpl w:val="C4E3AF01"/>
    <w:lvl w:ilvl="0" w:tentative="0">
      <w:start w:val="1"/>
      <w:numFmt w:val="decimal"/>
      <w:suff w:val="nothing"/>
      <w:lvlText w:val="%1．"/>
      <w:lvlJc w:val="left"/>
    </w:lvl>
  </w:abstractNum>
  <w:abstractNum w:abstractNumId="1">
    <w:nsid w:val="00000004"/>
    <w:multiLevelType w:val="singleLevel"/>
    <w:tmpl w:val="00000004"/>
    <w:lvl w:ilvl="0" w:tentative="0">
      <w:start w:val="8"/>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B64F4"/>
    <w:rsid w:val="019A21E6"/>
    <w:rsid w:val="073B2E63"/>
    <w:rsid w:val="0F3402D4"/>
    <w:rsid w:val="188B64F4"/>
    <w:rsid w:val="1ABC350C"/>
    <w:rsid w:val="22CD6699"/>
    <w:rsid w:val="26DC505E"/>
    <w:rsid w:val="271820F8"/>
    <w:rsid w:val="2BCD2FC6"/>
    <w:rsid w:val="33564F7A"/>
    <w:rsid w:val="34BB0F36"/>
    <w:rsid w:val="3743746E"/>
    <w:rsid w:val="45011C53"/>
    <w:rsid w:val="45EE3ED6"/>
    <w:rsid w:val="46911829"/>
    <w:rsid w:val="48B705AD"/>
    <w:rsid w:val="57571B1B"/>
    <w:rsid w:val="57D40C2A"/>
    <w:rsid w:val="678E7C16"/>
    <w:rsid w:val="67F35386"/>
    <w:rsid w:val="6A88149B"/>
    <w:rsid w:val="6ADF7588"/>
    <w:rsid w:val="73BA12DD"/>
    <w:rsid w:val="7CEF2263"/>
    <w:rsid w:val="7D0F0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5"/>
    <w:next w:val="1"/>
    <w:qFormat/>
    <w:uiPriority w:val="1"/>
    <w:pPr>
      <w:spacing w:before="120" w:after="120"/>
      <w:outlineLvl w:val="1"/>
    </w:pPr>
    <w:rPr>
      <w:rFonts w:eastAsia="黑体"/>
      <w:sz w:val="32"/>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99"/>
    <w:pPr>
      <w:spacing w:before="240" w:after="60" w:line="360" w:lineRule="auto"/>
      <w:jc w:val="center"/>
      <w:outlineLvl w:val="0"/>
    </w:pPr>
    <w:rPr>
      <w:rFonts w:ascii="Calibri" w:hAnsi="Calibri"/>
      <w:b/>
      <w:bCs/>
      <w:sz w:val="32"/>
      <w:szCs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Body Text"/>
    <w:basedOn w:val="1"/>
    <w:next w:val="1"/>
    <w:qFormat/>
    <w:uiPriority w:val="0"/>
    <w:pPr>
      <w:jc w:val="center"/>
    </w:pPr>
    <w:rPr>
      <w:rFonts w:ascii="幼圆" w:eastAsia="幼圆"/>
      <w:b/>
      <w:sz w:val="44"/>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2"/>
    <w:basedOn w:val="1"/>
    <w:next w:val="1"/>
    <w:unhideWhenUsed/>
    <w:qFormat/>
    <w:uiPriority w:val="39"/>
    <w:pPr>
      <w:ind w:left="420" w:leftChars="200"/>
    </w:p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table" w:styleId="13">
    <w:name w:val="Table Grid"/>
    <w:basedOn w:val="12"/>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4">
    <w:name w:val="List Paragraph"/>
    <w:basedOn w:val="1"/>
    <w:qFormat/>
    <w:uiPriority w:val="99"/>
    <w:pPr>
      <w:ind w:firstLine="420" w:firstLineChars="200"/>
    </w:pPr>
  </w:style>
  <w:style w:type="paragraph" w:customStyle="1" w:styleId="15">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6">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2020-07-10T07:25:00Z</dcterms:created>
  <dc:creator>Administrator</dc:creator>
  <cp:lastModifiedBy>飞行区合同管理</cp:lastModifiedBy>
  <cp:lastPrinted>2020-07-14T08:45:00Z</cp:lastPrinted>
  <dcterms:modified xsi:type="dcterms:W3CDTF">2020-08-19T10:15:06Z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