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重庆机场信息通信网络有限公司</w:t>
      </w:r>
    </w:p>
    <w:p>
      <w:pPr>
        <w:jc w:val="center"/>
        <w:rPr>
          <w:rFonts w:ascii="仿宋" w:hAnsi="仿宋" w:eastAsia="仿宋"/>
          <w:b/>
          <w:color w:val="000000" w:themeColor="text1"/>
          <w:sz w:val="52"/>
          <w:szCs w:val="52"/>
          <w14:textFill>
            <w14:solidFill>
              <w14:schemeClr w14:val="tx1"/>
            </w14:solidFill>
          </w14:textFill>
        </w:rPr>
      </w:pPr>
    </w:p>
    <w:p>
      <w:pPr>
        <w:rPr>
          <w:rFonts w:ascii="仿宋" w:hAnsi="仿宋" w:eastAsia="仿宋"/>
          <w:b/>
          <w:color w:val="000000" w:themeColor="text1"/>
          <w:sz w:val="52"/>
          <w:szCs w:val="52"/>
          <w14:textFill>
            <w14:solidFill>
              <w14:schemeClr w14:val="tx1"/>
            </w14:solidFill>
          </w14:textFill>
        </w:rPr>
      </w:pPr>
    </w:p>
    <w:p>
      <w:pPr>
        <w:pStyle w:val="11"/>
        <w:rPr>
          <w:color w:val="000000" w:themeColor="text1"/>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重庆机场信息公司相关业务用房整改装修工程</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编号：施工2020032</w:t>
      </w: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pStyle w:val="11"/>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重庆机场信息通信网络有限公司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二〇二〇年八月</w:t>
      </w:r>
    </w:p>
    <w:p>
      <w:pPr>
        <w:jc w:val="center"/>
        <w:rPr>
          <w:rFonts w:ascii="仿宋" w:hAnsi="仿宋" w:eastAsia="仿宋"/>
          <w:b/>
          <w:color w:val="000000" w:themeColor="text1"/>
          <w:sz w:val="32"/>
          <w:szCs w:val="32"/>
          <w14:textFill>
            <w14:solidFill>
              <w14:schemeClr w14:val="tx1"/>
            </w14:solidFill>
          </w14:textFill>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重庆机场信息公司相关业务用房整改装修工程</w:t>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比选文件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我司决定于近期将对重庆机场信息公司相关业务用房整改装修工程邀请符合相应条件的施工单位就本项目进行比选。</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 xml:space="preserve">    1.1</w:t>
      </w:r>
      <w:r>
        <w:rPr>
          <w:rFonts w:hint="eastAsia" w:ascii="仿宋" w:hAnsi="仿宋" w:eastAsia="仿宋"/>
          <w:b/>
          <w:bCs/>
          <w:color w:val="000000" w:themeColor="text1"/>
          <w:kern w:val="0"/>
          <w:sz w:val="28"/>
          <w:szCs w:val="28"/>
          <w14:textFill>
            <w14:solidFill>
              <w14:schemeClr w14:val="tx1"/>
            </w14:solidFill>
          </w14:textFill>
        </w:rPr>
        <w:t>资质要求</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1.1.1</w:t>
      </w:r>
      <w:r>
        <w:rPr>
          <w:rFonts w:hint="eastAsia" w:ascii="仿宋" w:hAnsi="仿宋" w:eastAsia="仿宋"/>
          <w:color w:val="000000" w:themeColor="text1"/>
          <w:sz w:val="28"/>
          <w:szCs w:val="28"/>
          <w14:textFill>
            <w14:solidFill>
              <w14:schemeClr w14:val="tx1"/>
            </w14:solidFill>
          </w14:textFill>
        </w:rPr>
        <w:t>在中华人民共和国依法注册、具有独立法人资格。</w:t>
      </w:r>
      <w:r>
        <w:rPr>
          <w:rFonts w:hint="eastAsia" w:ascii="仿宋" w:hAnsi="仿宋" w:eastAsia="仿宋"/>
          <w:b/>
          <w:bCs/>
          <w:color w:val="000000" w:themeColor="text1"/>
          <w:sz w:val="28"/>
          <w:szCs w:val="28"/>
          <w14:textFill>
            <w14:solidFill>
              <w14:schemeClr w14:val="tx1"/>
            </w14:solidFill>
          </w14:textFill>
        </w:rPr>
        <w:t>本项目不接受联合体投标，不得转包、分包；</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3营业执照副本复印件盖鲜章，营业</w:t>
      </w:r>
      <w:r>
        <w:rPr>
          <w:rFonts w:ascii="仿宋" w:hAnsi="仿宋" w:eastAsia="仿宋"/>
          <w:color w:val="000000" w:themeColor="text1"/>
          <w:sz w:val="28"/>
          <w:szCs w:val="28"/>
          <w14:textFill>
            <w14:solidFill>
              <w14:schemeClr w14:val="tx1"/>
            </w14:solidFill>
          </w14:textFill>
        </w:rPr>
        <w:t>范围</w:t>
      </w:r>
      <w:r>
        <w:rPr>
          <w:rFonts w:hint="eastAsia" w:ascii="仿宋" w:hAnsi="仿宋" w:eastAsia="仿宋"/>
          <w:color w:val="000000" w:themeColor="text1"/>
          <w:sz w:val="28"/>
          <w:szCs w:val="28"/>
          <w14:textFill>
            <w14:solidFill>
              <w14:schemeClr w14:val="tx1"/>
            </w14:solidFill>
          </w14:textFill>
        </w:rPr>
        <w:t>含建筑装修装饰工程、电子与智能化工程安装或从事建筑相关业务等；</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1.1.4公司具有建筑装修装饰</w:t>
      </w:r>
      <w:r>
        <w:rPr>
          <w:rFonts w:hint="eastAsia" w:ascii="仿宋" w:hAnsi="仿宋" w:eastAsia="仿宋"/>
          <w:color w:val="000000" w:themeColor="text1"/>
          <w:sz w:val="28"/>
          <w:szCs w:val="28"/>
          <w:lang w:eastAsia="zh-CN"/>
          <w14:textFill>
            <w14:solidFill>
              <w14:schemeClr w14:val="tx1"/>
            </w14:solidFill>
          </w14:textFill>
        </w:rPr>
        <w:t>工程</w:t>
      </w:r>
      <w:r>
        <w:rPr>
          <w:rFonts w:hint="eastAsia" w:ascii="仿宋" w:hAnsi="仿宋" w:eastAsia="仿宋"/>
          <w:color w:val="000000" w:themeColor="text1"/>
          <w:sz w:val="28"/>
          <w:szCs w:val="28"/>
          <w14:textFill>
            <w14:solidFill>
              <w14:schemeClr w14:val="tx1"/>
            </w14:solidFill>
          </w14:textFill>
        </w:rPr>
        <w:t>专业承包贰级以上（含贰级）及电子与智能化工程专业承包贰级以上（含贰级）；</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1.1.5法定代表人授权书和法定代表人身份证复印件；</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6具有有效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1.2</w:t>
      </w:r>
      <w:r>
        <w:rPr>
          <w:rFonts w:hint="eastAsia" w:ascii="仿宋" w:hAnsi="仿宋" w:eastAsia="仿宋"/>
          <w:b/>
          <w:bCs/>
          <w:color w:val="000000" w:themeColor="text1"/>
          <w:kern w:val="0"/>
          <w:sz w:val="28"/>
          <w:szCs w:val="28"/>
          <w14:textFill>
            <w14:solidFill>
              <w14:schemeClr w14:val="tx1"/>
            </w14:solidFill>
          </w14:textFill>
        </w:rPr>
        <w:t>建设要求</w:t>
      </w:r>
      <w:r>
        <w:rPr>
          <w:rFonts w:ascii="仿宋" w:hAnsi="仿宋" w:eastAsia="仿宋"/>
          <w:b/>
          <w:bCs/>
          <w:color w:val="000000" w:themeColor="text1"/>
          <w:kern w:val="0"/>
          <w:sz w:val="28"/>
          <w:szCs w:val="28"/>
          <w14:textFill>
            <w14:solidFill>
              <w14:schemeClr w14:val="tx1"/>
            </w14:solidFill>
          </w14:textFill>
        </w:rPr>
        <w:t>及</w:t>
      </w:r>
      <w:r>
        <w:rPr>
          <w:rFonts w:hint="eastAsia" w:ascii="仿宋" w:hAnsi="仿宋" w:eastAsia="仿宋"/>
          <w:b/>
          <w:bCs/>
          <w:color w:val="000000" w:themeColor="text1"/>
          <w:kern w:val="0"/>
          <w:sz w:val="28"/>
          <w:szCs w:val="28"/>
          <w14:textFill>
            <w14:solidFill>
              <w14:schemeClr w14:val="tx1"/>
            </w14:solidFill>
          </w14:textFill>
        </w:rPr>
        <w:t>报价要求</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1.2.1建设要求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本项目拟在老信息公司、车库及ITC等进行整改装修，建筑面积：1090平方米，其中老信息公司建筑层数：地上三层，建筑总高度12.9米；ITC一楼左侧三个房间。施工范围包括以下内容：电气照明系统，配电系统，装饰工程天棚、墙面及地面改建，给排水等子系统。装饰装修部分包含天棚更换、墙面补烂、墙漆粉刷及部分房间地砖更换，所有需要更换的内容皆应将原有装饰拆除、运渣。在质保期内，需满足我方提出的合理范围内的修改需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特别约定事宜</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（1）本项目施工点位于老信息公司、车库及ITC内，施工与生产同时进行，楼内作业均应尽量做到静音施工。</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（2）响应人须组织人员办理相关手续，响应人选派的施工人员需根据施工要求具备相应的特种专业资质（如：电工证等）。</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（3）响应人在作业过程中必须对现场设施设备进行有效的成品保护，避免损坏。</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（5）施工期间必须搭设满足机场施工管理要求的围挡，每天安排专人对施工区域和围挡进行清扫。</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1.2.2报价要求</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本项目最高限价（含增值税）为</w:t>
      </w:r>
      <w:r>
        <w:rPr>
          <w:rFonts w:hint="eastAsia" w:ascii="仿宋" w:hAnsi="仿宋" w:eastAsia="仿宋"/>
          <w:color w:val="000000" w:themeColor="text1"/>
          <w:sz w:val="28"/>
          <w:szCs w:val="28"/>
          <w:u w:val="single"/>
          <w14:textFill>
            <w14:solidFill>
              <w14:schemeClr w14:val="tx1"/>
            </w14:solidFill>
          </w14:textFill>
        </w:rPr>
        <w:t>31.6</w:t>
      </w:r>
      <w:r>
        <w:rPr>
          <w:rFonts w:hint="eastAsia" w:ascii="仿宋" w:hAnsi="仿宋" w:eastAsia="仿宋"/>
          <w:color w:val="000000" w:themeColor="text1"/>
          <w:sz w:val="28"/>
          <w:szCs w:val="28"/>
          <w14:textFill>
            <w14:solidFill>
              <w14:schemeClr w14:val="tx1"/>
            </w14:solidFill>
          </w14:textFill>
        </w:rPr>
        <w:t>万元（大写：</w:t>
      </w:r>
      <w:r>
        <w:rPr>
          <w:rFonts w:hint="eastAsia" w:ascii="仿宋" w:hAnsi="仿宋" w:eastAsia="仿宋"/>
          <w:color w:val="000000" w:themeColor="text1"/>
          <w:sz w:val="28"/>
          <w:szCs w:val="28"/>
          <w:u w:val="single"/>
          <w14:textFill>
            <w14:solidFill>
              <w14:schemeClr w14:val="tx1"/>
            </w14:solidFill>
          </w14:textFill>
        </w:rPr>
        <w:t>叁拾壹万陆仟元</w:t>
      </w:r>
      <w:r>
        <w:rPr>
          <w:rFonts w:hint="eastAsia" w:ascii="仿宋" w:hAnsi="仿宋" w:eastAsia="仿宋"/>
          <w:color w:val="000000" w:themeColor="text1"/>
          <w:sz w:val="28"/>
          <w:szCs w:val="28"/>
          <w14:textFill>
            <w14:solidFill>
              <w14:schemeClr w14:val="tx1"/>
            </w14:solidFill>
          </w14:textFill>
        </w:rPr>
        <w:t>整），</w:t>
      </w:r>
      <w:r>
        <w:rPr>
          <w:rFonts w:ascii="仿宋" w:hAnsi="仿宋" w:eastAsia="仿宋"/>
          <w:b/>
          <w:color w:val="000000" w:themeColor="text1"/>
          <w:sz w:val="28"/>
          <w:szCs w:val="28"/>
          <w14:textFill>
            <w14:solidFill>
              <w14:schemeClr w14:val="tx1"/>
            </w14:solidFill>
          </w14:textFill>
        </w:rPr>
        <w:t>其中包含暂定金额</w:t>
      </w:r>
      <w:r>
        <w:rPr>
          <w:rFonts w:hint="eastAsia" w:ascii="仿宋" w:hAnsi="仿宋" w:eastAsia="仿宋"/>
          <w:b/>
          <w:color w:val="000000" w:themeColor="text1"/>
          <w:sz w:val="28"/>
          <w:szCs w:val="28"/>
          <w14:textFill>
            <w14:solidFill>
              <w14:schemeClr w14:val="tx1"/>
            </w14:solidFill>
          </w14:textFill>
        </w:rPr>
        <w:t>4.5万元</w:t>
      </w:r>
      <w:r>
        <w:rPr>
          <w:rFonts w:ascii="仿宋" w:hAnsi="仿宋" w:eastAsia="仿宋"/>
          <w:b/>
          <w:color w:val="000000" w:themeColor="text1"/>
          <w:sz w:val="28"/>
          <w:szCs w:val="28"/>
          <w14:textFill>
            <w14:solidFill>
              <w14:schemeClr w14:val="tx1"/>
            </w14:solidFill>
          </w14:textFill>
        </w:rPr>
        <w:t>，（大写：肆万伍仟元整）</w:t>
      </w:r>
      <w:r>
        <w:rPr>
          <w:rFonts w:hint="eastAsia" w:ascii="仿宋" w:hAnsi="仿宋" w:eastAsia="仿宋"/>
          <w:color w:val="000000" w:themeColor="text1"/>
          <w:sz w:val="28"/>
          <w:szCs w:val="28"/>
          <w14:textFill>
            <w14:solidFill>
              <w14:schemeClr w14:val="tx1"/>
            </w14:solidFill>
          </w14:textFill>
        </w:rPr>
        <w:t>，报价高于最高限价将取消比选响应方的比选资格</w:t>
      </w:r>
      <w:r>
        <w:rPr>
          <w:rFonts w:hint="eastAsia" w:ascii="仿宋" w:hAnsi="仿宋" w:eastAsia="仿宋"/>
          <w:b/>
          <w:color w:val="000000" w:themeColor="text1"/>
          <w:sz w:val="28"/>
          <w:szCs w:val="28"/>
          <w14:textFill>
            <w14:solidFill>
              <w14:schemeClr w14:val="tx1"/>
            </w14:solidFill>
          </w14:textFill>
        </w:rPr>
        <w:t>（注：单价</w:t>
      </w:r>
      <w:r>
        <w:rPr>
          <w:rFonts w:hint="eastAsia" w:ascii="仿宋" w:hAnsi="仿宋" w:eastAsia="仿宋" w:cs="仿宋"/>
          <w:b/>
          <w:color w:val="000000" w:themeColor="text1"/>
          <w:sz w:val="28"/>
          <w:szCs w:val="28"/>
          <w:lang w:val="zh-CN"/>
          <w14:textFill>
            <w14:solidFill>
              <w14:schemeClr w14:val="tx1"/>
            </w14:solidFill>
          </w14:textFill>
        </w:rPr>
        <w:t>报价不能超过所列出的单价控制价，且总报价不得超过最高限价</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lang w:val="en-GB"/>
          <w14:textFill>
            <w14:solidFill>
              <w14:schemeClr w14:val="tx1"/>
            </w14:solidFill>
          </w14:textFill>
        </w:rPr>
      </w:pPr>
      <w:r>
        <w:rPr>
          <w:rFonts w:hint="eastAsia" w:ascii="仿宋" w:hAnsi="仿宋" w:eastAsia="仿宋"/>
          <w:color w:val="000000" w:themeColor="text1"/>
          <w:sz w:val="28"/>
          <w:szCs w:val="28"/>
          <w:lang w:val="en-GB"/>
          <w14:textFill>
            <w14:solidFill>
              <w14:schemeClr w14:val="tx1"/>
            </w14:solidFill>
          </w14:textFill>
        </w:rPr>
        <w:t>在修正范围内的以下情形不作为比选响应文件作废的依据：</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（1）比选响应文件中的大写金额与小写金额不一致的，以大写金额为准；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1.2.2.2比选报价参照标准：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000000" w:themeColor="text1"/>
          <w:sz w:val="28"/>
          <w:szCs w:val="28"/>
          <w14:textFill>
            <w14:solidFill>
              <w14:schemeClr w14:val="tx1"/>
            </w14:solidFill>
          </w14:textFill>
        </w:rPr>
        <w:t>如有少报、漏报项等自行承担相应的损失</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安全文明施工费：</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安全文明施工费的要求与内容、违反约定造成损失的赔偿等条款，按照渝建发[2014]25号文件要求执行，做到专款专用。</w:t>
      </w:r>
    </w:p>
    <w:p>
      <w:pPr>
        <w:pStyle w:val="2"/>
        <w:ind w:firstLine="562" w:firstLineChars="200"/>
        <w:rPr>
          <w:rFonts w:hint="eastAsia" w:ascii="仿宋" w:hAnsi="仿宋"/>
          <w:bCs w:val="0"/>
          <w:color w:val="000000" w:themeColor="text1"/>
          <w:szCs w:val="28"/>
          <w14:textFill>
            <w14:solidFill>
              <w14:schemeClr w14:val="tx1"/>
            </w14:solidFill>
          </w14:textFill>
        </w:rPr>
      </w:pPr>
      <w:r>
        <w:rPr>
          <w:rFonts w:hint="eastAsia" w:ascii="仿宋" w:hAnsi="仿宋"/>
          <w:bCs w:val="0"/>
          <w:color w:val="000000" w:themeColor="text1"/>
          <w:szCs w:val="28"/>
          <w14:textFill>
            <w14:solidFill>
              <w14:schemeClr w14:val="tx1"/>
            </w14:solidFill>
          </w14:textFill>
        </w:rPr>
        <w:t>1</w:t>
      </w:r>
      <w:r>
        <w:rPr>
          <w:rFonts w:ascii="仿宋" w:hAnsi="仿宋"/>
          <w:bCs w:val="0"/>
          <w:color w:val="000000" w:themeColor="text1"/>
          <w:szCs w:val="28"/>
          <w14:textFill>
            <w14:solidFill>
              <w14:schemeClr w14:val="tx1"/>
            </w14:solidFill>
          </w14:textFill>
        </w:rPr>
        <w:t>.2.2.7</w:t>
      </w:r>
      <w:r>
        <w:rPr>
          <w:rFonts w:hint="eastAsia" w:ascii="仿宋" w:hAnsi="仿宋"/>
          <w:bCs w:val="0"/>
          <w:color w:val="000000" w:themeColor="text1"/>
          <w:szCs w:val="28"/>
          <w14:textFill>
            <w14:solidFill>
              <w14:schemeClr w14:val="tx1"/>
            </w14:solidFill>
          </w14:textFill>
        </w:rPr>
        <w:t>比选人在工程量清单中所列出的暂定价格（包括暂列金额、暂估价等），比选响应人不得修改。否则，比选文件将被作废。</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土、石方及建筑垃圾、弃渣距离按</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公里计。各比选响应人应当将土、石方外运的弃渣等费用纳入比选报价，成交后不做调整。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高温补贴和迎接各类检查发生的费用由比选响应人自行测算，纳入本次比选报价。</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二、合格报价供应商：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具有与本比选文件要求相适应的施工、安装、维修能力、售后服务能力的施工</w:t>
      </w:r>
      <w:r>
        <w:rPr>
          <w:rFonts w:ascii="仿宋" w:hAnsi="仿宋" w:eastAsia="仿宋"/>
          <w:color w:val="000000" w:themeColor="text1"/>
          <w:sz w:val="28"/>
          <w:szCs w:val="28"/>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。比选响应单位必须具备：</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2.1有效营业执照。</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2.2具有有效的一般纳税人资格证明或者小规模纳税人资格证明。</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2.3公司具有建筑装修装饰工程专业承包贰级以上（含贰级）及电子与智能化工程专业承包贰级以上（含贰级）；</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2.4法定代表人授权书和法定代表人身份证复印件；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2.5被授权人身份证复印件（原件备查）和被授权人近一个月社保证明。</w:t>
      </w: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成交标准：</w:t>
      </w:r>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bCs/>
          <w:color w:val="000000" w:themeColor="text1"/>
          <w:sz w:val="28"/>
          <w:szCs w:val="28"/>
          <w14:textFill>
            <w14:solidFill>
              <w14:schemeClr w14:val="tx1"/>
            </w14:solidFill>
          </w14:textFill>
        </w:rPr>
        <w:t>成交供应商确定办法采用</w:t>
      </w:r>
      <w:r>
        <w:rPr>
          <w:rFonts w:hint="eastAsia" w:ascii="仿宋" w:hAnsi="仿宋" w:eastAsia="仿宋"/>
          <w:b/>
          <w:color w:val="000000" w:themeColor="text1"/>
          <w:sz w:val="28"/>
          <w:szCs w:val="28"/>
          <w14:textFill>
            <w14:solidFill>
              <w14:schemeClr w14:val="tx1"/>
            </w14:solidFill>
          </w14:textFill>
        </w:rPr>
        <w:t>经评审满足条件的最低价</w:t>
      </w:r>
      <w:r>
        <w:rPr>
          <w:rFonts w:hint="eastAsia" w:ascii="仿宋" w:hAnsi="仿宋" w:eastAsia="仿宋"/>
          <w:bCs/>
          <w:color w:val="000000" w:themeColor="text1"/>
          <w:sz w:val="28"/>
          <w:szCs w:val="28"/>
          <w14:textFill>
            <w14:solidFill>
              <w14:schemeClr w14:val="tx1"/>
            </w14:solidFill>
          </w14:textFill>
        </w:rPr>
        <w:t>成交；</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具体</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kern w:val="0"/>
          <w:sz w:val="28"/>
          <w:szCs w:val="28"/>
          <w14:textFill>
            <w14:solidFill>
              <w14:schemeClr w14:val="tx1"/>
            </w14:solidFill>
          </w14:textFill>
        </w:rPr>
        <w:t>成交标准如下：</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color w:val="000000" w:themeColor="text1"/>
          <w:kern w:val="0"/>
          <w:sz w:val="28"/>
          <w:szCs w:val="28"/>
          <w14:textFill>
            <w14:solidFill>
              <w14:schemeClr w14:val="tx1"/>
            </w14:solidFill>
          </w14:textFill>
        </w:rPr>
        <w:t>小组</w:t>
      </w:r>
      <w:r>
        <w:rPr>
          <w:rFonts w:hint="eastAsia" w:ascii="仿宋" w:hAnsi="仿宋" w:eastAsia="仿宋"/>
          <w:color w:val="000000" w:themeColor="text1"/>
          <w:kern w:val="0"/>
          <w:sz w:val="28"/>
          <w:szCs w:val="28"/>
          <w14:textFill>
            <w14:solidFill>
              <w14:schemeClr w14:val="tx1"/>
            </w14:solidFill>
          </w14:textFill>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比选文件发放的时间及地点</w:t>
      </w:r>
    </w:p>
    <w:p>
      <w:pPr>
        <w:adjustRightInd w:val="0"/>
        <w:snapToGrid w:val="0"/>
        <w:spacing w:line="360" w:lineRule="auto"/>
        <w:ind w:left="1"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比选文件及相关资料于</w:t>
      </w:r>
      <w:r>
        <w:rPr>
          <w:rFonts w:hint="eastAsia" w:ascii="仿宋" w:hAnsi="仿宋" w:eastAsia="仿宋" w:cs="仿宋"/>
          <w:color w:val="000000" w:themeColor="text1"/>
          <w:sz w:val="28"/>
          <w:szCs w:val="28"/>
          <w:u w:val="single"/>
          <w14:textFill>
            <w14:solidFill>
              <w14:schemeClr w14:val="tx1"/>
            </w14:solidFill>
          </w14:textFill>
        </w:rPr>
        <w:t>2020年</w:t>
      </w:r>
      <w:r>
        <w:rPr>
          <w:rFonts w:hint="eastAsia" w:ascii="仿宋" w:hAnsi="仿宋" w:eastAsia="仿宋" w:cs="仿宋"/>
          <w:color w:val="000000" w:themeColor="text1"/>
          <w:sz w:val="28"/>
          <w:szCs w:val="28"/>
          <w:u w:val="single"/>
          <w:lang w:val="en-US" w:eastAsia="zh-CN"/>
          <w14:textFill>
            <w14:solidFill>
              <w14:schemeClr w14:val="tx1"/>
            </w14:solidFill>
          </w14:textFill>
        </w:rPr>
        <w:t>8</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11</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五、履约保证金</w:t>
      </w:r>
    </w:p>
    <w:p>
      <w:pPr>
        <w:adjustRightInd w:val="0"/>
        <w:snapToGrid w:val="0"/>
        <w:spacing w:line="360" w:lineRule="auto"/>
        <w:ind w:left="1"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开户名：重庆机场信息通信网络有限公司</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开户银行：建行重庆渝北机场支行</w:t>
      </w:r>
    </w:p>
    <w:p>
      <w:pPr>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账号：5000 1083 8000 5020 0627</w:t>
      </w:r>
    </w:p>
    <w:p>
      <w:pPr>
        <w:adjustRightInd w:val="0"/>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合格并办理完结算后15个工作日内</w:t>
      </w:r>
      <w:r>
        <w:rPr>
          <w:rFonts w:ascii="仿宋" w:hAnsi="仿宋" w:eastAsia="仿宋"/>
          <w:color w:val="000000" w:themeColor="text1"/>
          <w:sz w:val="28"/>
          <w:szCs w:val="28"/>
          <w14:textFill>
            <w14:solidFill>
              <w14:schemeClr w14:val="tx1"/>
            </w14:solidFill>
          </w14:textFill>
        </w:rPr>
        <w:t>支付到</w:t>
      </w:r>
      <w:r>
        <w:rPr>
          <w:rFonts w:hint="eastAsia" w:ascii="仿宋" w:hAnsi="仿宋" w:eastAsia="仿宋"/>
          <w:color w:val="000000" w:themeColor="text1"/>
          <w:sz w:val="28"/>
          <w:szCs w:val="28"/>
          <w14:textFill>
            <w14:solidFill>
              <w14:schemeClr w14:val="tx1"/>
            </w14:solidFill>
          </w14:textFill>
        </w:rPr>
        <w:t>合同总额的</w:t>
      </w:r>
      <w:r>
        <w:rPr>
          <w:rFonts w:ascii="仿宋" w:hAnsi="仿宋" w:eastAsia="仿宋"/>
          <w:color w:val="000000" w:themeColor="text1"/>
          <w:sz w:val="28"/>
          <w:szCs w:val="28"/>
          <w14:textFill>
            <w14:solidFill>
              <w14:schemeClr w14:val="tx1"/>
            </w14:solidFill>
          </w14:textFill>
        </w:rPr>
        <w:t>95%</w:t>
      </w:r>
      <w:r>
        <w:rPr>
          <w:rFonts w:hint="eastAsia" w:ascii="仿宋" w:hAnsi="仿宋" w:eastAsia="仿宋"/>
          <w:color w:val="000000" w:themeColor="text1"/>
          <w:sz w:val="28"/>
          <w:szCs w:val="28"/>
          <w14:textFill>
            <w14:solidFill>
              <w14:schemeClr w14:val="tx1"/>
            </w14:solidFill>
          </w14:textFill>
        </w:rPr>
        <w:t>，质保期结束无质量问题后支付剩下</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合同款。</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七、工期：</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（工期包含所有证件的办理时间和生产与施工同时进行降效时间）</w:t>
      </w:r>
    </w:p>
    <w:p>
      <w:pPr>
        <w:widowControl/>
        <w:adjustRightInd w:val="0"/>
        <w:snapToGrid w:val="0"/>
        <w:spacing w:line="360" w:lineRule="auto"/>
        <w:jc w:val="left"/>
        <w:textAlignment w:val="bottom"/>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w:t>
      </w:r>
      <w:r>
        <w:rPr>
          <w:rFonts w:ascii="仿宋" w:hAnsi="仿宋" w:eastAsia="仿宋"/>
          <w:b/>
          <w:color w:val="000000" w:themeColor="text1"/>
          <w:sz w:val="28"/>
          <w:szCs w:val="28"/>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r>
        <w:rPr>
          <w:rFonts w:hint="eastAsia"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，从</w:t>
      </w:r>
      <w:r>
        <w:rPr>
          <w:rFonts w:hint="eastAsia" w:ascii="仿宋" w:hAnsi="仿宋" w:eastAsia="仿宋"/>
          <w:color w:val="000000" w:themeColor="text1"/>
          <w:sz w:val="28"/>
          <w:szCs w:val="28"/>
          <w14:textFill>
            <w14:solidFill>
              <w14:schemeClr w14:val="tx1"/>
            </w14:solidFill>
          </w14:textFill>
        </w:rPr>
        <w:t>项目</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合格之日算起</w:t>
      </w:r>
      <w:r>
        <w:rPr>
          <w:rFonts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九、比选响应有效期：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90天（自比选响应人提交比选响应文件截止之日起计算）。注：比选响应有效期作投标有效期理解。</w:t>
      </w:r>
    </w:p>
    <w:p>
      <w:pPr>
        <w:pStyle w:val="11"/>
        <w:spacing w:before="0" w:after="0"/>
        <w:jc w:val="both"/>
        <w:rPr>
          <w:rFonts w:eastAsia="仿宋"/>
          <w:color w:val="000000" w:themeColor="text1"/>
          <w14:textFill>
            <w14:solidFill>
              <w14:schemeClr w14:val="tx1"/>
            </w14:solidFill>
          </w14:textFill>
        </w:rPr>
      </w:pPr>
      <w:r>
        <w:rPr>
          <w:rFonts w:hint="eastAsia" w:ascii="仿宋" w:hAnsi="仿宋" w:eastAsia="仿宋"/>
          <w:bCs w:val="0"/>
          <w:color w:val="000000" w:themeColor="text1"/>
          <w:sz w:val="28"/>
          <w:szCs w:val="28"/>
          <w14:textFill>
            <w14:solidFill>
              <w14:schemeClr w14:val="tx1"/>
            </w14:solidFill>
          </w14:textFill>
        </w:rPr>
        <w:t>十、报价文件的</w:t>
      </w:r>
      <w:r>
        <w:rPr>
          <w:rFonts w:hint="eastAsia" w:ascii="仿宋" w:hAnsi="仿宋" w:eastAsia="仿宋"/>
          <w:color w:val="000000" w:themeColor="text1"/>
          <w:kern w:val="0"/>
          <w:sz w:val="28"/>
          <w:szCs w:val="28"/>
          <w14:textFill>
            <w14:solidFill>
              <w14:schemeClr w14:val="tx1"/>
            </w14:solidFill>
          </w14:textFill>
        </w:rPr>
        <w:t>编制和提交：</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比选响应方</w:t>
      </w:r>
      <w:r>
        <w:rPr>
          <w:rFonts w:hint="eastAsia" w:ascii="仿宋" w:hAnsi="仿宋" w:eastAsia="仿宋"/>
          <w:color w:val="000000" w:themeColor="text1"/>
          <w:sz w:val="28"/>
          <w:szCs w:val="28"/>
          <w:lang w:val="zh-CN"/>
          <w14:textFill>
            <w14:solidFill>
              <w14:schemeClr w14:val="tx1"/>
            </w14:solidFill>
          </w14:textFill>
        </w:rPr>
        <w:t>应当按照</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采购文件的要求编制比选响应文件，</w:t>
      </w:r>
      <w:r>
        <w:rPr>
          <w:rFonts w:hint="eastAsia" w:ascii="仿宋" w:hAnsi="仿宋" w:eastAsia="仿宋"/>
          <w:b/>
          <w:bCs/>
          <w:color w:val="000000" w:themeColor="text1"/>
          <w:sz w:val="28"/>
          <w:szCs w:val="28"/>
          <w:lang w:val="zh-CN"/>
          <w14:textFill>
            <w14:solidFill>
              <w14:schemeClr w14:val="tx1"/>
            </w14:solidFill>
          </w14:textFill>
        </w:rPr>
        <w:t>比选响应文件应当对</w:t>
      </w:r>
      <w:r>
        <w:rPr>
          <w:rFonts w:hint="eastAsia" w:ascii="仿宋" w:hAnsi="仿宋" w:eastAsia="仿宋"/>
          <w:b/>
          <w:bCs/>
          <w:color w:val="000000" w:themeColor="text1"/>
          <w:sz w:val="28"/>
          <w:szCs w:val="28"/>
          <w14:textFill>
            <w14:solidFill>
              <w14:schemeClr w14:val="tx1"/>
            </w14:solidFill>
          </w14:textFill>
        </w:rPr>
        <w:t>比选</w:t>
      </w:r>
      <w:r>
        <w:rPr>
          <w:rFonts w:hint="eastAsia" w:ascii="仿宋" w:hAnsi="仿宋" w:eastAsia="仿宋"/>
          <w:b/>
          <w:bCs/>
          <w:color w:val="000000" w:themeColor="text1"/>
          <w:sz w:val="28"/>
          <w:szCs w:val="28"/>
          <w:lang w:val="zh-CN"/>
          <w14:textFill>
            <w14:solidFill>
              <w14:schemeClr w14:val="tx1"/>
            </w14:solidFill>
          </w14:textFill>
        </w:rPr>
        <w:t>采购文件提出的要求和条件作出实质性应答</w:t>
      </w:r>
      <w:r>
        <w:rPr>
          <w:rFonts w:hint="eastAsia" w:ascii="仿宋" w:hAnsi="仿宋" w:eastAsia="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.2.1</w:t>
      </w:r>
      <w:r>
        <w:rPr>
          <w:rFonts w:hint="eastAsia" w:ascii="仿宋" w:hAnsi="仿宋" w:eastAsia="仿宋"/>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.2.2</w:t>
      </w:r>
      <w:r>
        <w:rPr>
          <w:rFonts w:hint="eastAsia" w:ascii="仿宋" w:hAnsi="仿宋" w:eastAsia="仿宋"/>
          <w:color w:val="000000" w:themeColor="text1"/>
          <w:sz w:val="28"/>
          <w:szCs w:val="28"/>
          <w:lang w:val="zh-CN"/>
          <w14:textFill>
            <w14:solidFill>
              <w14:schemeClr w14:val="tx1"/>
            </w14:solidFill>
          </w14:textFill>
        </w:rPr>
        <w:t>加盖公章的报价单及声明（格式按附件</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w:t>
      </w: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.2.3</w:t>
      </w:r>
      <w:r>
        <w:rPr>
          <w:rFonts w:hint="eastAsia" w:ascii="仿宋" w:hAnsi="仿宋" w:eastAsia="仿宋"/>
          <w:color w:val="000000" w:themeColor="text1"/>
          <w:sz w:val="28"/>
          <w:szCs w:val="28"/>
          <w:lang w:val="zh-CN"/>
          <w14:textFill>
            <w14:solidFill>
              <w14:schemeClr w14:val="tx1"/>
            </w14:solidFill>
          </w14:textFill>
        </w:rPr>
        <w:t>技术部分。主要包括施工组织设计、安全管理等。如果提供的组织计划和服务与</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采购文件要求有偏差，必须详细说明。</w:t>
      </w:r>
      <w:r>
        <w:rPr>
          <w:rFonts w:hint="eastAsia" w:ascii="仿宋" w:hAnsi="仿宋" w:eastAsia="仿宋"/>
          <w:color w:val="000000" w:themeColor="text1"/>
          <w:sz w:val="28"/>
          <w:szCs w:val="28"/>
          <w14:textFill>
            <w14:solidFill>
              <w14:schemeClr w14:val="tx1"/>
            </w14:solidFill>
          </w14:textFill>
        </w:rPr>
        <w:t>须经比选小组评定和采购人许可，才能作为供应商实质性响应。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表格自制</w:t>
      </w:r>
      <w:r>
        <w:rPr>
          <w:rFonts w:ascii="仿宋" w:hAnsi="仿宋" w:eastAsia="仿宋"/>
          <w:color w:val="000000" w:themeColor="text1"/>
          <w:sz w:val="28"/>
          <w:szCs w:val="28"/>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.2.4 </w:t>
      </w:r>
      <w:r>
        <w:rPr>
          <w:rFonts w:hint="eastAsia" w:ascii="仿宋" w:hAnsi="仿宋" w:eastAsia="仿宋"/>
          <w:color w:val="000000" w:themeColor="text1"/>
          <w:sz w:val="28"/>
          <w:szCs w:val="28"/>
          <w:lang w:val="zh-CN"/>
          <w14:textFill>
            <w14:solidFill>
              <w14:schemeClr w14:val="tx1"/>
            </w14:solidFill>
          </w14:textFill>
        </w:rPr>
        <w:t>报价部分。根据甲方提供的工程量清单编制报价文件。</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.2.5 </w:t>
      </w:r>
      <w:r>
        <w:rPr>
          <w:rFonts w:hint="eastAsia" w:ascii="仿宋" w:hAnsi="仿宋" w:eastAsia="仿宋"/>
          <w:color w:val="000000" w:themeColor="text1"/>
          <w:sz w:val="28"/>
          <w:szCs w:val="28"/>
          <w:lang w:val="zh-CN"/>
          <w14:textFill>
            <w14:solidFill>
              <w14:schemeClr w14:val="tx1"/>
            </w14:solidFill>
          </w14:textFill>
        </w:rPr>
        <w:t>商务部分。主要包括营业执照（复印件），</w:t>
      </w:r>
      <w:r>
        <w:rPr>
          <w:rFonts w:hint="eastAsia" w:ascii="仿宋" w:hAnsi="仿宋" w:eastAsia="仿宋"/>
          <w:color w:val="000000" w:themeColor="text1"/>
          <w:sz w:val="28"/>
          <w:szCs w:val="28"/>
          <w14:textFill>
            <w14:solidFill>
              <w14:schemeClr w14:val="tx1"/>
            </w14:solidFill>
          </w14:textFill>
        </w:rPr>
        <w:t>法定代表人授权书和法定代表人身份证复印件</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证明，公司具有建筑装修装饰工程专业承包贰级以上（含贰级）及电子与智能化工程专业承包贰级以上（含贰级）以及服务承诺</w:t>
      </w:r>
      <w:r>
        <w:rPr>
          <w:rFonts w:hint="eastAsia" w:ascii="仿宋" w:hAnsi="仿宋" w:eastAsia="仿宋"/>
          <w:color w:val="000000" w:themeColor="text1"/>
          <w:sz w:val="28"/>
          <w:szCs w:val="28"/>
          <w:lang w:val="zh-CN"/>
          <w14:textFill>
            <w14:solidFill>
              <w14:schemeClr w14:val="tx1"/>
            </w14:solidFill>
          </w14:textFill>
        </w:rPr>
        <w:t>等。</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u w:val="single"/>
          <w:lang w:val="zh-CN"/>
          <w14:textFill>
            <w14:solidFill>
              <w14:schemeClr w14:val="tx1"/>
            </w14:solidFill>
          </w14:textFill>
        </w:rPr>
        <w:t>比选响应文件一式2份，其中正本1份，副本1份；电子比选响应文件（盖章后的扫描件）</w:t>
      </w:r>
      <w:r>
        <w:rPr>
          <w:rFonts w:hint="eastAsia" w:ascii="仿宋" w:hAnsi="仿宋" w:eastAsia="仿宋" w:cs="仿宋"/>
          <w:color w:val="000000" w:themeColor="text1"/>
          <w:sz w:val="28"/>
          <w:szCs w:val="28"/>
          <w:u w:val="single"/>
          <w14:textFill>
            <w14:solidFill>
              <w14:schemeClr w14:val="tx1"/>
            </w14:solidFill>
          </w14:textFill>
        </w:rPr>
        <w:t>1份</w:t>
      </w:r>
      <w:r>
        <w:rPr>
          <w:rFonts w:hint="eastAsia" w:ascii="仿宋" w:hAnsi="仿宋" w:eastAsia="仿宋" w:cs="仿宋"/>
          <w:color w:val="000000" w:themeColor="text1"/>
          <w:sz w:val="28"/>
          <w:szCs w:val="28"/>
          <w:u w:val="single"/>
          <w:lang w:val="zh-CN"/>
          <w14:textFill>
            <w14:solidFill>
              <w14:schemeClr w14:val="tx1"/>
            </w14:solidFill>
          </w14:textFill>
        </w:rPr>
        <w:t>（U盘形式）</w:t>
      </w:r>
      <w:r>
        <w:rPr>
          <w:rFonts w:hint="eastAsia" w:ascii="仿宋" w:hAnsi="仿宋" w:eastAsia="仿宋"/>
          <w:color w:val="000000" w:themeColor="text1"/>
          <w:kern w:val="0"/>
          <w:sz w:val="28"/>
          <w:szCs w:val="28"/>
          <w14:textFill>
            <w14:solidFill>
              <w14:schemeClr w14:val="tx1"/>
            </w14:solidFill>
          </w14:textFill>
        </w:rPr>
        <w:t>。</w:t>
      </w:r>
    </w:p>
    <w:p>
      <w:pPr>
        <w:autoSpaceDE w:val="0"/>
        <w:autoSpaceDN w:val="0"/>
        <w:adjustRightIn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十一、比选响应文件作废条款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 比选响应人的报价超过比选最高限价的。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 比选响应文件装订要求不符：</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11.4.1 散装或者活页装订的；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12.6 有下列情形之一的异议，不予受理：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重庆机场信息通信网络有限公司监督小组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地址：重庆江北国际机场东一路15号信息楼</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电话：023-67153289</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hint="eastAsia" w:ascii="仿宋" w:hAnsi="仿宋" w:eastAsia="仿宋" w:cs="仿宋"/>
          <w:color w:val="000000" w:themeColor="text1"/>
          <w:sz w:val="28"/>
          <w:szCs w:val="28"/>
          <w:lang w:val="zh-CN"/>
          <w14:textFill>
            <w14:solidFill>
              <w14:schemeClr w14:val="tx1"/>
            </w14:solidFill>
          </w14:textFill>
        </w:rPr>
        <w:t>比选响应文件</w:t>
      </w:r>
      <w:r>
        <w:rPr>
          <w:rFonts w:hint="eastAsia" w:ascii="仿宋" w:hAnsi="仿宋" w:eastAsia="仿宋" w:cs="仿宋"/>
          <w:color w:val="000000" w:themeColor="text1"/>
          <w:sz w:val="28"/>
          <w:szCs w:val="28"/>
          <w14:textFill>
            <w14:solidFill>
              <w14:schemeClr w14:val="tx1"/>
            </w14:solidFill>
          </w14:textFill>
        </w:rPr>
        <w:t>必须在</w:t>
      </w:r>
      <w:r>
        <w:rPr>
          <w:rFonts w:hint="eastAsia" w:ascii="仿宋" w:hAnsi="仿宋" w:eastAsia="仿宋" w:cs="仿宋"/>
          <w:color w:val="000000" w:themeColor="text1"/>
          <w:sz w:val="28"/>
          <w:szCs w:val="28"/>
          <w:u w:val="single"/>
          <w14:textFill>
            <w14:solidFill>
              <w14:schemeClr w14:val="tx1"/>
            </w14:solidFill>
          </w14:textFill>
        </w:rPr>
        <w:t>2020年</w:t>
      </w:r>
      <w:r>
        <w:rPr>
          <w:rFonts w:hint="eastAsia" w:ascii="仿宋" w:hAnsi="仿宋" w:eastAsia="仿宋" w:cs="仿宋"/>
          <w:color w:val="000000" w:themeColor="text1"/>
          <w:sz w:val="28"/>
          <w:szCs w:val="28"/>
          <w:u w:val="single"/>
          <w:lang w:val="en-US" w:eastAsia="zh-CN"/>
          <w14:textFill>
            <w14:solidFill>
              <w14:schemeClr w14:val="tx1"/>
            </w14:solidFill>
          </w14:textFill>
        </w:rPr>
        <w:t>8</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18</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14:00</w:t>
      </w:r>
      <w:r>
        <w:rPr>
          <w:rFonts w:hint="eastAsia" w:ascii="仿宋" w:hAnsi="仿宋" w:eastAsia="仿宋" w:cs="仿宋"/>
          <w:color w:val="000000" w:themeColor="text1"/>
          <w:sz w:val="28"/>
          <w:szCs w:val="28"/>
          <w:u w:val="single"/>
          <w14:textFill>
            <w14:solidFill>
              <w14:schemeClr w14:val="tx1"/>
            </w14:solidFill>
          </w14:textFill>
        </w:rPr>
        <w:t>至</w:t>
      </w:r>
      <w:r>
        <w:rPr>
          <w:rFonts w:hint="eastAsia" w:ascii="仿宋" w:hAnsi="仿宋" w:eastAsia="仿宋" w:cs="仿宋"/>
          <w:color w:val="000000" w:themeColor="text1"/>
          <w:sz w:val="28"/>
          <w:szCs w:val="28"/>
          <w:u w:val="single"/>
          <w:lang w:val="en-US" w:eastAsia="zh-CN"/>
          <w14:textFill>
            <w14:solidFill>
              <w14:schemeClr w14:val="tx1"/>
            </w14:solidFill>
          </w14:textFill>
        </w:rPr>
        <w:t>14:30</w:t>
      </w:r>
      <w:r>
        <w:rPr>
          <w:rFonts w:hint="eastAsia" w:ascii="仿宋" w:hAnsi="仿宋" w:eastAsia="仿宋" w:cs="仿宋"/>
          <w:color w:val="000000" w:themeColor="text1"/>
          <w:sz w:val="28"/>
          <w:szCs w:val="28"/>
          <w:u w:val="single"/>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2020</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14:30</w:t>
      </w:r>
      <w:bookmarkStart w:id="1" w:name="_GoBack"/>
      <w:bookmarkEnd w:id="1"/>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在重庆机场信息通信网络有限公司对本项目进行比选，各比选响应方须参加。</w:t>
      </w:r>
      <w:r>
        <w:rPr>
          <w:rFonts w:hint="eastAsia" w:ascii="仿宋" w:hAnsi="仿宋" w:eastAsia="仿宋" w:cs="仿宋"/>
          <w:color w:val="000000" w:themeColor="text1"/>
          <w:sz w:val="28"/>
          <w:szCs w:val="28"/>
          <w:lang w:val="zh-CN"/>
          <w14:textFill>
            <w14:solidFill>
              <w14:schemeClr w14:val="tx1"/>
            </w14:solidFill>
          </w14:textFill>
        </w:rPr>
        <w:t>注：比选开始前，各比选响应人须在</w:t>
      </w:r>
      <w:r>
        <w:rPr>
          <w:rFonts w:hint="eastAsia" w:ascii="仿宋" w:hAnsi="仿宋" w:eastAsia="仿宋"/>
          <w:color w:val="000000" w:themeColor="text1"/>
          <w:sz w:val="28"/>
          <w:szCs w:val="28"/>
          <w14:textFill>
            <w14:solidFill>
              <w14:schemeClr w14:val="tx1"/>
            </w14:solidFill>
          </w14:textFill>
        </w:rPr>
        <w:t>重庆机场信息通信网络有限公司</w:t>
      </w:r>
      <w:r>
        <w:rPr>
          <w:rFonts w:hint="eastAsia" w:ascii="仿宋" w:hAnsi="仿宋" w:eastAsia="仿宋" w:cs="仿宋"/>
          <w:color w:val="000000" w:themeColor="text1"/>
          <w:sz w:val="28"/>
          <w:szCs w:val="28"/>
          <w:lang w:val="zh-CN"/>
          <w14:textFill>
            <w14:solidFill>
              <w14:schemeClr w14:val="tx1"/>
            </w14:solidFill>
          </w14:textFill>
        </w:rPr>
        <w:t>办公楼217室等候通知具体比选地点。</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十五、联系方式：</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业主：重庆机场信息通信网络有限公司</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联系人：毛先生 </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ascii="仿宋" w:hAnsi="仿宋" w:eastAsia="仿宋"/>
          <w:color w:val="000000" w:themeColor="text1"/>
          <w:sz w:val="28"/>
          <w:szCs w:val="28"/>
          <w14:textFill>
            <w14:solidFill>
              <w14:schemeClr w14:val="tx1"/>
            </w14:solidFill>
          </w14:textFill>
        </w:rPr>
        <w:t>023</w:t>
      </w:r>
      <w:r>
        <w:rPr>
          <w:rFonts w:hint="eastAsia" w:ascii="仿宋" w:hAnsi="仿宋" w:eastAsia="仿宋"/>
          <w:color w:val="000000" w:themeColor="text1"/>
          <w:sz w:val="28"/>
          <w:szCs w:val="28"/>
          <w14:textFill>
            <w14:solidFill>
              <w14:schemeClr w14:val="tx1"/>
            </w14:solidFill>
          </w14:textFill>
        </w:rPr>
        <w:t>）88869329</w:t>
      </w:r>
    </w:p>
    <w:p>
      <w:pPr>
        <w:snapToGrid w:val="0"/>
        <w:spacing w:line="360" w:lineRule="auto"/>
        <w:ind w:firstLine="539"/>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邮编：</w:t>
      </w:r>
      <w:r>
        <w:rPr>
          <w:rFonts w:ascii="仿宋" w:hAnsi="仿宋" w:eastAsia="仿宋"/>
          <w:color w:val="000000" w:themeColor="text1"/>
          <w:sz w:val="28"/>
          <w:szCs w:val="28"/>
          <w14:textFill>
            <w14:solidFill>
              <w14:schemeClr w14:val="tx1"/>
            </w14:solidFill>
          </w14:textFill>
        </w:rPr>
        <w:t>401120</w:t>
      </w: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pStyle w:val="2"/>
        <w:rPr>
          <w:rFonts w:ascii="仿宋" w:hAnsi="仿宋"/>
          <w:color w:val="000000" w:themeColor="text1"/>
          <w:sz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重庆机场信息公司相关业务用房整改装修工程合同</w:t>
      </w:r>
    </w:p>
    <w:p>
      <w:pPr>
        <w:pStyle w:val="2"/>
        <w:rPr>
          <w:color w:val="000000" w:themeColor="text1"/>
          <w14:textFill>
            <w14:solidFill>
              <w14:schemeClr w14:val="tx1"/>
            </w14:solidFill>
          </w14:textFill>
        </w:rPr>
      </w:pPr>
    </w:p>
    <w:p>
      <w:pP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甲方：重庆机场信息通信网络有限公司    （以下简称甲方）</w:t>
      </w:r>
    </w:p>
    <w:p>
      <w:pPr>
        <w:pStyle w:val="5"/>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乙方：                                （以下简称乙方）</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重庆机场信息通信网络有限公司将</w:t>
      </w:r>
      <w:r>
        <w:rPr>
          <w:rFonts w:hint="eastAsia" w:ascii="仿宋" w:hAnsi="仿宋" w:eastAsia="仿宋" w:cs="仿宋"/>
          <w:color w:val="000000" w:themeColor="text1"/>
          <w:sz w:val="28"/>
          <w:szCs w:val="28"/>
          <w:u w:val="single"/>
          <w14:textFill>
            <w14:solidFill>
              <w14:schemeClr w14:val="tx1"/>
            </w14:solidFill>
          </w14:textFill>
        </w:rPr>
        <w:t>重庆机场信息公司相关业务用房整改装修工程</w:t>
      </w:r>
      <w:r>
        <w:rPr>
          <w:rFonts w:hint="eastAsia" w:ascii="仿宋" w:hAnsi="仿宋" w:eastAsia="仿宋" w:cs="仿宋"/>
          <w:color w:val="000000" w:themeColor="text1"/>
          <w:sz w:val="28"/>
          <w:szCs w:val="28"/>
          <w14:textFill>
            <w14:solidFill>
              <w14:schemeClr w14:val="tx1"/>
            </w14:solidFill>
          </w14:textFill>
        </w:rPr>
        <w:t>的施工委托给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一、 </w:t>
      </w:r>
      <w:r>
        <w:rPr>
          <w:rFonts w:hint="eastAsia" w:ascii="仿宋" w:hAnsi="仿宋" w:eastAsia="仿宋" w:cs="仿宋"/>
          <w:color w:val="000000" w:themeColor="text1"/>
          <w:sz w:val="28"/>
          <w:szCs w:val="28"/>
          <w14:textFill>
            <w14:solidFill>
              <w14:schemeClr w14:val="tx1"/>
            </w14:solidFill>
          </w14:textFill>
        </w:rPr>
        <w:t>工程概况及安装工程内容</w:t>
      </w:r>
    </w:p>
    <w:p>
      <w:pPr>
        <w:spacing w:line="360" w:lineRule="auto"/>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重庆机场信息公司相关业务用房整改装修工程</w:t>
      </w:r>
    </w:p>
    <w:p>
      <w:pPr>
        <w:spacing w:line="360" w:lineRule="auto"/>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工程地点：</w:t>
      </w:r>
      <w:r>
        <w:rPr>
          <w:rFonts w:hint="eastAsia" w:ascii="仿宋" w:hAnsi="仿宋" w:eastAsia="仿宋" w:cs="仿宋"/>
          <w:color w:val="000000" w:themeColor="text1"/>
          <w:kern w:val="0"/>
          <w:sz w:val="28"/>
          <w:szCs w:val="28"/>
          <w:u w:val="single"/>
          <w14:textFill>
            <w14:solidFill>
              <w14:schemeClr w14:val="tx1"/>
            </w14:solidFill>
          </w14:textFill>
        </w:rPr>
        <w:t>重庆江北机场内</w:t>
      </w:r>
    </w:p>
    <w:p>
      <w:pPr>
        <w:spacing w:line="360" w:lineRule="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工程概况:</w:t>
      </w:r>
      <w:r>
        <w:rPr>
          <w:rFonts w:hint="eastAsia" w:ascii="仿宋" w:hAnsi="仿宋" w:eastAsia="仿宋" w:cs="仿宋"/>
          <w:color w:val="000000" w:themeColor="text1"/>
          <w:sz w:val="28"/>
          <w:szCs w:val="28"/>
          <w:u w:val="single"/>
          <w14:textFill>
            <w14:solidFill>
              <w14:schemeClr w14:val="tx1"/>
            </w14:solidFill>
          </w14:textFill>
        </w:rPr>
        <w:t xml:space="preserve"> 装修改造和设备安装</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工程工作内容:</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拟在老信息公司、车库及ITC等进行整改装修，建筑面积：1090平方米，其中老信息公司建筑层数：地上三层，建筑总高度12.9米；ITC一楼左侧三个房间。施工范围包括以下内容：电气照明系统，配电系统，装饰工程天棚、墙面及地面改建，给排水等子系统。装饰装修部分包含天棚更换、墙面补烂、墙漆粉刷及部分房间地砖更换，所有需要更换的内容皆应将原有装饰拆除、运渣。在质保期内，需满足我方提出的合理范围内的修改需求在</w:t>
      </w:r>
      <w:r>
        <w:rPr>
          <w:rFonts w:ascii="仿宋" w:hAnsi="仿宋" w:eastAsia="仿宋"/>
          <w:color w:val="000000" w:themeColor="text1"/>
          <w:sz w:val="28"/>
          <w:szCs w:val="28"/>
          <w14:textFill>
            <w14:solidFill>
              <w14:schemeClr w14:val="tx1"/>
            </w14:solidFill>
          </w14:textFill>
        </w:rPr>
        <w:t>质保期内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需满足</w:t>
      </w:r>
      <w:r>
        <w:rPr>
          <w:rFonts w:hint="eastAsia" w:ascii="仿宋" w:hAnsi="仿宋" w:eastAsia="仿宋"/>
          <w:color w:val="000000" w:themeColor="text1"/>
          <w:sz w:val="28"/>
          <w:szCs w:val="28"/>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提出的合理</w:t>
      </w:r>
      <w:r>
        <w:rPr>
          <w:rFonts w:hint="eastAsia" w:ascii="仿宋" w:hAnsi="仿宋" w:eastAsia="仿宋"/>
          <w:color w:val="000000" w:themeColor="text1"/>
          <w:sz w:val="28"/>
          <w:szCs w:val="28"/>
          <w14:textFill>
            <w14:solidFill>
              <w14:schemeClr w14:val="tx1"/>
            </w14:solidFill>
          </w14:textFill>
        </w:rPr>
        <w:t>范围</w:t>
      </w:r>
      <w:r>
        <w:rPr>
          <w:rFonts w:ascii="仿宋" w:hAnsi="仿宋" w:eastAsia="仿宋"/>
          <w:color w:val="000000" w:themeColor="text1"/>
          <w:sz w:val="28"/>
          <w:szCs w:val="28"/>
          <w14:textFill>
            <w14:solidFill>
              <w14:schemeClr w14:val="tx1"/>
            </w14:solidFill>
          </w14:textFill>
        </w:rPr>
        <w:t>内的</w:t>
      </w:r>
      <w:r>
        <w:rPr>
          <w:rFonts w:hint="eastAsia" w:ascii="仿宋" w:hAnsi="仿宋" w:eastAsia="仿宋"/>
          <w:color w:val="000000" w:themeColor="text1"/>
          <w:sz w:val="28"/>
          <w:szCs w:val="28"/>
          <w14:textFill>
            <w14:solidFill>
              <w14:schemeClr w14:val="tx1"/>
            </w14:solidFill>
          </w14:textFill>
        </w:rPr>
        <w:t>修改</w:t>
      </w:r>
      <w:r>
        <w:rPr>
          <w:rFonts w:ascii="仿宋" w:hAnsi="仿宋" w:eastAsia="仿宋"/>
          <w:color w:val="000000" w:themeColor="text1"/>
          <w:sz w:val="28"/>
          <w:szCs w:val="28"/>
          <w14:textFill>
            <w14:solidFill>
              <w14:schemeClr w14:val="tx1"/>
            </w14:solidFill>
          </w14:textFill>
        </w:rPr>
        <w:t>需求</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 xml:space="preserve">  工程人员及技术要求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工程人员：施工方根据工程需要组织施工人员共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名。乙方确保施工人员具备相应的资质，施工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技术要求：</w:t>
      </w:r>
    </w:p>
    <w:p>
      <w:pPr>
        <w:numPr>
          <w:ilvl w:val="0"/>
          <w:numId w:val="3"/>
        </w:num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《建筑装饰装修工程质量验收规范》GB 50210-2018</w:t>
      </w:r>
    </w:p>
    <w:p>
      <w:pPr>
        <w:spacing w:line="480" w:lineRule="auto"/>
        <w:ind w:firstLine="560" w:firstLineChars="200"/>
      </w:pPr>
      <w:r>
        <w:rPr>
          <w:rFonts w:hint="eastAsia" w:ascii="仿宋" w:hAnsi="仿宋" w:eastAsia="仿宋" w:cs="仿宋"/>
          <w:color w:val="000000" w:themeColor="text1"/>
          <w:sz w:val="28"/>
          <w:szCs w:val="28"/>
          <w14:textFill>
            <w14:solidFill>
              <w14:schemeClr w14:val="tx1"/>
            </w14:solidFill>
          </w14:textFill>
        </w:rPr>
        <w:t>2、</w:t>
      </w:r>
      <w:r>
        <w:fldChar w:fldCharType="begin"/>
      </w:r>
      <w:r>
        <w:instrText xml:space="preserve"> HYPERLINK "https://www.so.com/link?m=beroZzZJnDuKF6VuGmKjxHXVHeKb+JY1D0nJUShe4tDSX9JvNWGPEUt9aw+cm+hYmo6bs4vUwL11jLKGYs2a0MbWmzaSAEwW8n+mTvPxE0F5CYU7rO0tI0d7bqqCAysNHevkM58wiyP02vFiQ7S3I/HFegEiAH9LHFVXehDJPGveMnvzfY0ERnTh3ZHgc/mr1sBQvjkLaRkYstqwuwes2eQ==" \t "https://www.so.com/_blank" </w:instrText>
      </w:r>
      <w:r>
        <w:fldChar w:fldCharType="separate"/>
      </w:r>
      <w:r>
        <w:rPr>
          <w:rFonts w:ascii="仿宋" w:hAnsi="仿宋" w:eastAsia="仿宋" w:cs="仿宋"/>
          <w:color w:val="000000" w:themeColor="text1"/>
          <w:sz w:val="28"/>
          <w:szCs w:val="28"/>
          <w14:textFill>
            <w14:solidFill>
              <w14:schemeClr w14:val="tx1"/>
            </w14:solidFill>
          </w14:textFill>
        </w:rPr>
        <w:t>《建筑给水排水设计标准》</w:t>
      </w:r>
      <w:r>
        <w:rPr>
          <w:rFonts w:ascii="仿宋" w:hAnsi="仿宋" w:eastAsia="仿宋" w:cs="仿宋"/>
          <w:color w:val="000000" w:themeColor="text1"/>
          <w:sz w:val="28"/>
          <w:szCs w:val="28"/>
          <w14:textFill>
            <w14:solidFill>
              <w14:schemeClr w14:val="tx1"/>
            </w14:solidFill>
          </w14:textFill>
        </w:rPr>
        <w:fldChar w:fldCharType="end"/>
      </w:r>
      <w:r>
        <w:rPr>
          <w:rFonts w:ascii="仿宋" w:hAnsi="仿宋" w:eastAsia="仿宋" w:cs="仿宋"/>
          <w:color w:val="000000" w:themeColor="text1"/>
          <w:sz w:val="28"/>
          <w:szCs w:val="28"/>
          <w14:textFill>
            <w14:solidFill>
              <w14:schemeClr w14:val="tx1"/>
            </w14:solidFill>
          </w14:textFill>
        </w:rPr>
        <w:t>GB</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50015-2019</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3、《智能建筑设计标准》GB 50314－2018</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4、《智能建筑工程验收规范》GB 50339-2013</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三、 </w:t>
      </w:r>
      <w:r>
        <w:rPr>
          <w:rFonts w:hint="eastAsia" w:ascii="仿宋" w:hAnsi="仿宋" w:eastAsia="仿宋" w:cs="仿宋"/>
          <w:color w:val="000000" w:themeColor="text1"/>
          <w:sz w:val="28"/>
          <w:szCs w:val="28"/>
          <w14:textFill>
            <w14:solidFill>
              <w14:schemeClr w14:val="tx1"/>
            </w14:solidFill>
          </w14:textFill>
        </w:rPr>
        <w:t>合同工期</w:t>
      </w:r>
    </w:p>
    <w:p>
      <w:pPr>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1、开工时间：</w:t>
      </w:r>
      <w:r>
        <w:rPr>
          <w:rFonts w:hint="eastAsia" w:ascii="仿宋" w:hAnsi="仿宋" w:eastAsia="仿宋" w:cs="仿宋"/>
          <w:color w:val="000000" w:themeColor="text1"/>
          <w:sz w:val="28"/>
          <w:szCs w:val="28"/>
          <w:u w:val="single"/>
          <w14:textFill>
            <w14:solidFill>
              <w14:schemeClr w14:val="tx1"/>
            </w14:solidFill>
          </w14:textFill>
        </w:rPr>
        <w:t xml:space="preserve">      年  月  日</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2、工期：</w:t>
      </w: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（工期包含所有证件的办理时间和施工与生产同时进行降效时间）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工程验收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工程竣工，乙方自检合格后，向甲方提出工程验收书面申请，甲方在接到乙方验收申请后，甲方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个工作日内组织有关单位和人员进行竣工验收。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五、 </w:t>
      </w:r>
      <w:r>
        <w:rPr>
          <w:rFonts w:hint="eastAsia" w:ascii="仿宋" w:hAnsi="仿宋" w:eastAsia="仿宋" w:cs="仿宋"/>
          <w:color w:val="000000" w:themeColor="text1"/>
          <w:sz w:val="28"/>
          <w:szCs w:val="28"/>
          <w14:textFill>
            <w14:solidFill>
              <w14:schemeClr w14:val="tx1"/>
            </w14:solidFill>
          </w14:textFill>
        </w:rPr>
        <w:t>合同价款</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1、合同总价款为（不含税）：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元)。工程完工验收后办理结算及档案移交手续，结算采用增值税专票结算，增值税税率</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2、若乙方开具增值税专用发票，则甲方支付不含税合同金额和税额的总金额；若乙方开具增值税普通发票，则甲方仅支付不含税合同金额。</w:t>
      </w:r>
    </w:p>
    <w:p>
      <w:pPr>
        <w:numPr>
          <w:ilvl w:val="0"/>
          <w:numId w:val="4"/>
        </w:num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六、保修及售后服务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1、保修期为</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年，保修期自甲方验收合格之日起开始计算;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3、保修期满后，乙方提供维修服务时只收取成本费。</w:t>
      </w:r>
    </w:p>
    <w:p>
      <w:pPr>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工程变更</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工程量变更在总价款10%（含）以上的须经甲方审定，按审定后相关手续办理结算；变更费用在总价款10%以下的由乙方自行承担。</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变更只能由发包人或监理人发起，承包人不得随意进行变更，承包人必须无条件接受并实施，变更估价参照结算标准文件。</w:t>
      </w:r>
    </w:p>
    <w:p>
      <w:pPr>
        <w:pStyle w:val="5"/>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八、双方责任</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1、乙方未按合同规定按期完工，乙方按合同总价款的千分之三（每天）的比例向甲方支付违约金；</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2、甲方未按合同规定验收、支付工程款项，甲方按合同总价款的千分之三（每天）的比例向乙方支付违约金；</w:t>
      </w:r>
    </w:p>
    <w:p>
      <w:pPr>
        <w:pStyle w:val="11"/>
        <w:spacing w:before="0" w:after="0"/>
        <w:ind w:firstLine="561"/>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3、若乙方对做出的设计或选用产品提出变更，需提前通报甲方，并经</w:t>
      </w:r>
      <w:r>
        <w:rPr>
          <w:rFonts w:hint="eastAsia" w:ascii="仿宋" w:hAnsi="仿宋" w:eastAsia="仿宋" w:cs="仿宋"/>
          <w:color w:val="000000" w:themeColor="text1"/>
          <w:szCs w:val="28"/>
          <w14:textFill>
            <w14:solidFill>
              <w14:schemeClr w14:val="tx1"/>
            </w14:solidFill>
          </w14:textFill>
        </w:rPr>
        <w:t>甲方确认同意签字盖章后才能执行，否则属于违约行为，甲方可单方解除本合同，并且乙方应向甲方支付违约金1000元并赔偿甲方因此造成的损失；</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4、甲、乙双方任意一方因不可抗力因素（特指战争、地震和突发公共卫生事件）而不能如约履行合同时，应当及时通知对方，并提供有关机构出具具有法律效力的证明，进行协商解决；</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5、乙方在施工过程中若因违规操作出现安全事故，将由乙方自行承担一切责任；</w:t>
      </w:r>
    </w:p>
    <w:p>
      <w:pPr>
        <w:pStyle w:val="11"/>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6、乙方施工过程中违反安全文明施工规定，视情节轻重每次处罚500-3000元人民币。乙方不予支付的，甲方可直接从工程款中进行扣减。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工程竣工后（以竣工报告时间为准）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天内移交该工程完善的结算资料，结算审核报告出具后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提交相关说明，由项目相关人员签字认可）。</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 其他事宜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1、本合同在双方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后生效,有效期自双方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后开始至双方义务履行完毕终止。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2、合同之未尽事宜双方协商解决,必要时可签订补充协议。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w:t>
      </w:r>
      <w:r>
        <w:rPr>
          <w:rFonts w:hint="eastAsia" w:ascii="仿宋" w:hAnsi="仿宋" w:eastAsia="仿宋" w:cs="仿宋"/>
          <w:color w:val="000000" w:themeColor="text1"/>
          <w:sz w:val="28"/>
          <w:szCs w:val="28"/>
          <w:u w:val="single"/>
          <w14:textFill>
            <w14:solidFill>
              <w14:schemeClr w14:val="tx1"/>
            </w14:solidFill>
          </w14:textFill>
        </w:rPr>
        <w:t>伍</w:t>
      </w:r>
      <w:r>
        <w:rPr>
          <w:rFonts w:hint="eastAsia" w:ascii="仿宋" w:hAnsi="仿宋" w:eastAsia="仿宋" w:cs="仿宋"/>
          <w:color w:val="000000" w:themeColor="text1"/>
          <w:sz w:val="28"/>
          <w:szCs w:val="28"/>
          <w14:textFill>
            <w14:solidFill>
              <w14:schemeClr w14:val="tx1"/>
            </w14:solidFill>
          </w14:textFill>
        </w:rPr>
        <w:t>份,甲方持</w:t>
      </w:r>
      <w:r>
        <w:rPr>
          <w:rFonts w:hint="eastAsia" w:ascii="仿宋" w:hAnsi="仿宋" w:eastAsia="仿宋" w:cs="仿宋"/>
          <w:color w:val="000000" w:themeColor="text1"/>
          <w:sz w:val="28"/>
          <w:szCs w:val="28"/>
          <w:u w:val="single"/>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份，乙方持</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份,每份具有同等法律效力。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4、本合同附件及补充协议与合同正本具有同等法律效力。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bookmarkStart w:id="0" w:name="_Hlk10224710"/>
      <w:r>
        <w:rPr>
          <w:rFonts w:hint="eastAsia" w:ascii="仿宋" w:hAnsi="仿宋" w:eastAsia="仿宋" w:cs="仿宋"/>
          <w:color w:val="000000" w:themeColor="text1"/>
          <w:sz w:val="28"/>
          <w:szCs w:val="28"/>
          <w14:textFill>
            <w14:solidFill>
              <w14:schemeClr w14:val="tx1"/>
            </w14:solidFill>
          </w14:textFill>
        </w:rPr>
        <w:t>5、未经甲方同意，乙方不得将本合同项下义务转让他人。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bookmarkEnd w:id="0"/>
      <w:r>
        <w:rPr>
          <w:rFonts w:hint="eastAsia" w:ascii="仿宋" w:hAnsi="仿宋" w:eastAsia="仿宋" w:cs="仿宋"/>
          <w:color w:val="000000" w:themeColor="text1"/>
          <w:sz w:val="28"/>
          <w:szCs w:val="28"/>
          <w14:textFill>
            <w14:solidFill>
              <w14:schemeClr w14:val="tx1"/>
            </w14:solidFill>
          </w14:textFill>
        </w:rPr>
        <w:t>各方对相关文件和法律文书的送达地址及法律后果作如下约定：</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附件：施工内容清单</w:t>
      </w:r>
    </w:p>
    <w:p>
      <w:pPr>
        <w:spacing w:line="360" w:lineRule="auto"/>
        <w:jc w:val="center"/>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    方：（公章）：                乙    方:（公章）：</w:t>
      </w:r>
    </w:p>
    <w:p>
      <w:pPr>
        <w:pStyle w:val="5"/>
        <w:spacing w:line="360" w:lineRule="auto"/>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重庆机场信息通信网络有限公司      </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                      法定代表人：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委托代理人：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                        电    话：</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    真：023-67828888            传    真：</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                        开户银行：</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    号：                        账    号：</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邮政编码：401120                  邮政编码：</w:t>
      </w:r>
    </w:p>
    <w:p>
      <w:pPr>
        <w:spacing w:line="360" w:lineRule="auto"/>
        <w:ind w:left="5600" w:hanging="5600" w:hangingChars="20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rPr>
          <w:color w:val="000000" w:themeColor="text1"/>
          <w14:textFill>
            <w14:solidFill>
              <w14:schemeClr w14:val="tx1"/>
            </w14:solidFill>
          </w14:textFill>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附件1：</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报价函</w:t>
      </w:r>
    </w:p>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．我方已仔细研究了</w:t>
      </w:r>
      <w:r>
        <w:rPr>
          <w:rFonts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项目比选文件的全部内容，愿意以人民币</w:t>
      </w:r>
      <w:r>
        <w:rPr>
          <w:rFonts w:hint="eastAsia" w:ascii="仿宋" w:hAnsi="仿宋" w:eastAsia="仿宋"/>
          <w:color w:val="000000" w:themeColor="text1"/>
          <w:sz w:val="24"/>
          <w:u w:val="single"/>
          <w14:textFill>
            <w14:solidFill>
              <w14:schemeClr w14:val="tx1"/>
            </w14:solidFill>
          </w14:textFill>
        </w:rPr>
        <w:t>（大写）</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元整</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不含增值税</w:t>
      </w:r>
      <w:r>
        <w:rPr>
          <w:rFonts w:hint="eastAsia" w:ascii="仿宋" w:hAnsi="仿宋" w:eastAsia="仿宋"/>
          <w:color w:val="000000" w:themeColor="text1"/>
          <w:sz w:val="24"/>
          <w14:textFill>
            <w14:solidFill>
              <w14:schemeClr w14:val="tx1"/>
            </w14:solidFill>
          </w14:textFill>
        </w:rPr>
        <w:t>发票的总报价，增值税率</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，工期</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．如我方成交：</w:t>
      </w:r>
    </w:p>
    <w:p>
      <w:pPr>
        <w:autoSpaceDE w:val="0"/>
        <w:autoSpaceDN w:val="0"/>
        <w:adjustRightInd w:val="0"/>
        <w:spacing w:line="360" w:lineRule="auto"/>
        <w:ind w:right="-8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比选人：</w:t>
      </w:r>
      <w:r>
        <w:rPr>
          <w:rFonts w:hint="eastAsia" w:ascii="仿宋" w:hAnsi="仿宋" w:eastAsia="仿宋"/>
          <w:color w:val="000000" w:themeColor="text1"/>
          <w:sz w:val="24"/>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法定代表人或其委托代理人</w:t>
      </w:r>
      <w:r>
        <w:rPr>
          <w:rFonts w:hint="eastAsia" w:ascii="仿宋" w:hAnsi="仿宋" w:eastAsia="仿宋"/>
          <w:color w:val="000000" w:themeColor="text1"/>
          <w:sz w:val="24"/>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ab/>
      </w:r>
    </w:p>
    <w:p>
      <w:pPr>
        <w:tabs>
          <w:tab w:val="left" w:pos="8300"/>
        </w:tabs>
        <w:autoSpaceDE w:val="0"/>
        <w:autoSpaceDN w:val="0"/>
        <w:adjustRightInd w:val="0"/>
        <w:spacing w:before="1"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网址</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hint="eastAsia" w:ascii="仿宋" w:hAnsi="仿宋" w:eastAsia="仿宋"/>
          <w:color w:val="000000" w:themeColor="text1"/>
          <w:sz w:val="24"/>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年月日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11"/>
        <w:rPr>
          <w:color w:val="000000" w:themeColor="text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附件2：</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hint="eastAsia" w:ascii="仿宋" w:hAnsi="仿宋" w:eastAsia="仿宋"/>
          <w:color w:val="000000" w:themeColor="text1"/>
          <w:spacing w:val="-1"/>
          <w:kern w:val="0"/>
          <w:sz w:val="28"/>
          <w:szCs w:val="28"/>
          <w14:textFill>
            <w14:solidFill>
              <w14:schemeClr w14:val="tx1"/>
            </w14:solidFill>
          </w14:textFill>
        </w:rPr>
        <w:t>年月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640" w:firstLineChars="13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20年月日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pStyle w:val="2"/>
      </w:pPr>
    </w:p>
    <w:p/>
    <w:p>
      <w:pPr>
        <w:pStyle w:val="2"/>
      </w:pPr>
    </w:p>
    <w:p/>
    <w:tbl>
      <w:tblPr>
        <w:tblStyle w:val="12"/>
        <w:tblW w:w="8291" w:type="dxa"/>
        <w:jc w:val="center"/>
        <w:tblInd w:w="0" w:type="dxa"/>
        <w:tblLayout w:type="fixed"/>
        <w:tblCellMar>
          <w:top w:w="0" w:type="dxa"/>
          <w:left w:w="108" w:type="dxa"/>
          <w:bottom w:w="0" w:type="dxa"/>
          <w:right w:w="108" w:type="dxa"/>
        </w:tblCellMar>
      </w:tblPr>
      <w:tblGrid>
        <w:gridCol w:w="415"/>
        <w:gridCol w:w="1296"/>
        <w:gridCol w:w="3230"/>
        <w:gridCol w:w="684"/>
        <w:gridCol w:w="851"/>
        <w:gridCol w:w="936"/>
        <w:gridCol w:w="879"/>
      </w:tblGrid>
      <w:tr>
        <w:tblPrEx>
          <w:tblLayout w:type="fixed"/>
          <w:tblCellMar>
            <w:top w:w="0" w:type="dxa"/>
            <w:left w:w="108" w:type="dxa"/>
            <w:bottom w:w="0" w:type="dxa"/>
            <w:right w:w="108" w:type="dxa"/>
          </w:tblCellMar>
        </w:tblPrEx>
        <w:trPr>
          <w:trHeight w:val="936" w:hRule="atLeast"/>
          <w:jc w:val="center"/>
        </w:trPr>
        <w:tc>
          <w:tcPr>
            <w:tcW w:w="4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32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规格</w:t>
            </w:r>
            <w:r>
              <w:rPr>
                <w:rFonts w:ascii="宋体" w:hAnsi="宋体" w:cs="宋体"/>
                <w:kern w:val="0"/>
                <w:sz w:val="18"/>
                <w:szCs w:val="18"/>
              </w:rPr>
              <w:t>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85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936" w:type="dxa"/>
            <w:tcBorders>
              <w:top w:val="single" w:color="000000" w:sz="8" w:space="0"/>
              <w:left w:val="single" w:color="000000" w:sz="4" w:space="0"/>
              <w:bottom w:val="single" w:color="auto"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单项控制价（元）（含税）</w:t>
            </w:r>
          </w:p>
        </w:tc>
        <w:tc>
          <w:tcPr>
            <w:tcW w:w="879" w:type="dxa"/>
            <w:tcBorders>
              <w:top w:val="single" w:color="000000" w:sz="8" w:space="0"/>
              <w:left w:val="single" w:color="000000" w:sz="4" w:space="0"/>
              <w:bottom w:val="single" w:color="auto" w:sz="4" w:space="0"/>
              <w:right w:val="single" w:color="000000" w:sz="4" w:space="0"/>
            </w:tcBorders>
            <w:shd w:val="clear" w:color="FFFFFF" w:fill="FFFFFF"/>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2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安装工程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single" w:color="auto" w:sz="4" w:space="0"/>
              <w:left w:val="single" w:color="auto" w:sz="4" w:space="0"/>
              <w:bottom w:val="single" w:color="auto" w:sz="4" w:space="0"/>
              <w:right w:val="single" w:color="auto"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配电箱</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1.名称:配电箱</w:t>
            </w:r>
            <w:r>
              <w:rPr>
                <w:rFonts w:hint="eastAsia" w:ascii="宋体" w:hAnsi="宋体" w:cs="宋体"/>
                <w:kern w:val="0"/>
                <w:sz w:val="18"/>
                <w:szCs w:val="18"/>
              </w:rPr>
              <w:br w:type="textWrapping"/>
            </w:r>
            <w:r>
              <w:rPr>
                <w:rFonts w:hint="eastAsia" w:ascii="宋体" w:hAnsi="宋体" w:cs="宋体"/>
                <w:kern w:val="0"/>
                <w:sz w:val="18"/>
                <w:szCs w:val="18"/>
              </w:rPr>
              <w:t>2.型号:含三相避雷器、各类微型断路器</w:t>
            </w:r>
            <w:r>
              <w:rPr>
                <w:rFonts w:hint="eastAsia" w:ascii="宋体" w:hAnsi="宋体" w:cs="宋体"/>
                <w:kern w:val="0"/>
                <w:sz w:val="18"/>
                <w:szCs w:val="18"/>
              </w:rPr>
              <w:br w:type="textWrapping"/>
            </w:r>
            <w:r>
              <w:rPr>
                <w:rFonts w:hint="eastAsia" w:ascii="宋体" w:hAnsi="宋体" w:cs="宋体"/>
                <w:kern w:val="0"/>
                <w:sz w:val="18"/>
                <w:szCs w:val="18"/>
              </w:rPr>
              <w:t>3.规格:800*600*180</w:t>
            </w:r>
            <w:r>
              <w:rPr>
                <w:rFonts w:hint="eastAsia" w:ascii="宋体" w:hAnsi="宋体" w:cs="宋体"/>
                <w:kern w:val="0"/>
                <w:sz w:val="18"/>
                <w:szCs w:val="18"/>
              </w:rPr>
              <w:br w:type="textWrapping"/>
            </w:r>
            <w:r>
              <w:rPr>
                <w:rFonts w:hint="eastAsia" w:ascii="宋体" w:hAnsi="宋体" w:cs="宋体"/>
                <w:kern w:val="0"/>
                <w:sz w:val="18"/>
                <w:szCs w:val="18"/>
              </w:rPr>
              <w:t>4.安装方式:满足设计及规范要求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2.焊、压接线端子</w:t>
            </w:r>
            <w:r>
              <w:rPr>
                <w:rFonts w:hint="eastAsia" w:ascii="宋体" w:hAnsi="宋体" w:cs="宋体"/>
                <w:kern w:val="0"/>
                <w:sz w:val="18"/>
                <w:szCs w:val="18"/>
              </w:rPr>
              <w:br w:type="textWrapping"/>
            </w:r>
            <w:r>
              <w:rPr>
                <w:rFonts w:hint="eastAsia" w:ascii="宋体" w:hAnsi="宋体" w:cs="宋体"/>
                <w:kern w:val="0"/>
                <w:sz w:val="18"/>
                <w:szCs w:val="18"/>
              </w:rPr>
              <w:t>3.补刷(喷)油漆</w:t>
            </w:r>
            <w:r>
              <w:rPr>
                <w:rFonts w:hint="eastAsia" w:ascii="宋体" w:hAnsi="宋体" w:cs="宋体"/>
                <w:kern w:val="0"/>
                <w:sz w:val="18"/>
                <w:szCs w:val="18"/>
              </w:rPr>
              <w:br w:type="textWrapping"/>
            </w:r>
            <w:r>
              <w:rPr>
                <w:rFonts w:hint="eastAsia" w:ascii="宋体" w:hAnsi="宋体" w:cs="宋体"/>
                <w:kern w:val="0"/>
                <w:sz w:val="18"/>
                <w:szCs w:val="18"/>
              </w:rPr>
              <w:t>4.接地</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c>
          <w:tcPr>
            <w:tcW w:w="93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2,669.29 </w:t>
            </w:r>
          </w:p>
        </w:tc>
        <w:tc>
          <w:tcPr>
            <w:tcW w:w="879" w:type="dxa"/>
            <w:tcBorders>
              <w:top w:val="single" w:color="auto" w:sz="4" w:space="0"/>
              <w:left w:val="single" w:color="auto" w:sz="4" w:space="0"/>
              <w:bottom w:val="single" w:color="auto" w:sz="4" w:space="0"/>
              <w:right w:val="single" w:color="auto" w:sz="4" w:space="0"/>
            </w:tcBorders>
            <w:shd w:val="clear" w:color="FFFFFF" w:fill="FFFFFF"/>
          </w:tcPr>
          <w:p>
            <w:pPr>
              <w:widowControl/>
              <w:jc w:val="righ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6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排风扇</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1.名称:排风扇</w:t>
            </w:r>
            <w:r>
              <w:rPr>
                <w:rFonts w:hint="eastAsia" w:ascii="宋体" w:hAnsi="宋体" w:cs="宋体"/>
                <w:kern w:val="0"/>
                <w:sz w:val="18"/>
                <w:szCs w:val="18"/>
              </w:rPr>
              <w:br w:type="textWrapping"/>
            </w:r>
            <w:r>
              <w:rPr>
                <w:rFonts w:hint="eastAsia" w:ascii="宋体" w:hAnsi="宋体" w:cs="宋体"/>
                <w:kern w:val="0"/>
                <w:sz w:val="18"/>
                <w:szCs w:val="18"/>
              </w:rPr>
              <w:t>2.规格:300*300</w:t>
            </w:r>
            <w:r>
              <w:rPr>
                <w:rFonts w:hint="eastAsia" w:ascii="宋体" w:hAnsi="宋体" w:cs="宋体"/>
                <w:kern w:val="0"/>
                <w:sz w:val="18"/>
                <w:szCs w:val="18"/>
              </w:rPr>
              <w:br w:type="textWrapping"/>
            </w:r>
            <w:r>
              <w:rPr>
                <w:rFonts w:hint="eastAsia" w:ascii="宋体" w:hAnsi="宋体" w:cs="宋体"/>
                <w:kern w:val="0"/>
                <w:sz w:val="18"/>
                <w:szCs w:val="18"/>
              </w:rPr>
              <w:t>3.安装方式:满足设计及规范要求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2.调速开关安装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36"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377.55 </w:t>
            </w:r>
          </w:p>
        </w:tc>
        <w:tc>
          <w:tcPr>
            <w:tcW w:w="879" w:type="dxa"/>
            <w:tcBorders>
              <w:top w:val="single" w:color="auto" w:sz="4" w:space="0"/>
              <w:left w:val="nil"/>
              <w:bottom w:val="single" w:color="000000" w:sz="4" w:space="0"/>
              <w:right w:val="single" w:color="000000" w:sz="4" w:space="0"/>
            </w:tcBorders>
            <w:shd w:val="clear" w:color="FFFFFF" w:fill="FFFFFF"/>
          </w:tcPr>
          <w:p>
            <w:pPr>
              <w:widowControl/>
              <w:jc w:val="righ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照明开关</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1.名称:照明开关</w:t>
            </w:r>
            <w:r>
              <w:rPr>
                <w:rFonts w:hint="eastAsia" w:ascii="宋体" w:hAnsi="宋体" w:cs="宋体"/>
                <w:kern w:val="0"/>
                <w:sz w:val="18"/>
                <w:szCs w:val="18"/>
              </w:rPr>
              <w:br w:type="textWrapping"/>
            </w:r>
            <w:r>
              <w:rPr>
                <w:rFonts w:hint="eastAsia" w:ascii="宋体" w:hAnsi="宋体" w:cs="宋体"/>
                <w:kern w:val="0"/>
                <w:sz w:val="18"/>
                <w:szCs w:val="18"/>
              </w:rPr>
              <w:t>2.安装方式:满足设计及规范要求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2.接线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49</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38.04 </w:t>
            </w:r>
          </w:p>
        </w:tc>
        <w:tc>
          <w:tcPr>
            <w:tcW w:w="879" w:type="dxa"/>
            <w:tcBorders>
              <w:top w:val="nil"/>
              <w:left w:val="nil"/>
              <w:bottom w:val="single" w:color="000000" w:sz="4" w:space="0"/>
              <w:right w:val="single" w:color="000000" w:sz="4" w:space="0"/>
            </w:tcBorders>
            <w:shd w:val="clear" w:color="FFFFFF" w:fill="FFFFFF"/>
          </w:tcPr>
          <w:p>
            <w:pPr>
              <w:widowControl/>
              <w:jc w:val="righ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空调插座</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1.名称:空调插座</w:t>
            </w:r>
            <w:r>
              <w:rPr>
                <w:rFonts w:hint="eastAsia" w:ascii="宋体" w:hAnsi="宋体" w:cs="宋体"/>
                <w:kern w:val="0"/>
                <w:sz w:val="18"/>
                <w:szCs w:val="18"/>
              </w:rPr>
              <w:br w:type="textWrapping"/>
            </w:r>
            <w:r>
              <w:rPr>
                <w:rFonts w:hint="eastAsia" w:ascii="宋体" w:hAnsi="宋体" w:cs="宋体"/>
                <w:kern w:val="0"/>
                <w:sz w:val="18"/>
                <w:szCs w:val="18"/>
              </w:rPr>
              <w:t>2.规格:86型16A</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2.接线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37</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44.59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五孔插座</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1.名称:五孔插座</w:t>
            </w:r>
            <w:r>
              <w:rPr>
                <w:rFonts w:hint="eastAsia" w:ascii="宋体" w:hAnsi="宋体" w:cs="宋体"/>
                <w:kern w:val="0"/>
                <w:sz w:val="18"/>
                <w:szCs w:val="18"/>
              </w:rPr>
              <w:br w:type="textWrapping"/>
            </w:r>
            <w:r>
              <w:rPr>
                <w:rFonts w:hint="eastAsia" w:ascii="宋体" w:hAnsi="宋体" w:cs="宋体"/>
                <w:kern w:val="0"/>
                <w:sz w:val="18"/>
                <w:szCs w:val="18"/>
              </w:rPr>
              <w:t>2.规格:86型10A</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2.接线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109</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39.49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6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1.名称:电气配管</w:t>
            </w:r>
            <w:r>
              <w:rPr>
                <w:rFonts w:hint="eastAsia" w:ascii="宋体" w:hAnsi="宋体" w:cs="宋体"/>
                <w:kern w:val="0"/>
                <w:sz w:val="18"/>
                <w:szCs w:val="18"/>
              </w:rPr>
              <w:br w:type="page"/>
            </w:r>
            <w:r>
              <w:rPr>
                <w:rFonts w:hint="eastAsia" w:ascii="宋体" w:hAnsi="宋体" w:cs="宋体"/>
                <w:kern w:val="0"/>
                <w:sz w:val="18"/>
                <w:szCs w:val="18"/>
              </w:rPr>
              <w:t>2.规格:PVDN25</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1.电线管路敷设</w:t>
            </w:r>
            <w:r>
              <w:rPr>
                <w:rFonts w:hint="eastAsia" w:ascii="宋体" w:hAnsi="宋体" w:cs="宋体"/>
                <w:kern w:val="0"/>
                <w:sz w:val="18"/>
                <w:szCs w:val="18"/>
              </w:rPr>
              <w:br w:type="page"/>
            </w:r>
            <w:r>
              <w:rPr>
                <w:rFonts w:hint="eastAsia" w:ascii="宋体" w:hAnsi="宋体" w:cs="宋体"/>
                <w:kern w:val="0"/>
                <w:sz w:val="18"/>
                <w:szCs w:val="18"/>
              </w:rPr>
              <w:t>2.砖墙开沟槽</w:t>
            </w:r>
            <w:r>
              <w:rPr>
                <w:rFonts w:hint="eastAsia" w:ascii="宋体" w:hAnsi="宋体" w:cs="宋体"/>
                <w:kern w:val="0"/>
                <w:sz w:val="18"/>
                <w:szCs w:val="18"/>
              </w:rPr>
              <w:br w:type="page"/>
            </w:r>
            <w:r>
              <w:rPr>
                <w:rFonts w:hint="eastAsia" w:ascii="宋体" w:hAnsi="宋体" w:cs="宋体"/>
                <w:kern w:val="0"/>
                <w:sz w:val="18"/>
                <w:szCs w:val="18"/>
              </w:rPr>
              <w:t>3.接地</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650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6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配管</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1.名称:电气配管</w:t>
            </w:r>
            <w:r>
              <w:rPr>
                <w:rFonts w:hint="eastAsia" w:ascii="宋体" w:hAnsi="宋体" w:cs="宋体"/>
                <w:kern w:val="0"/>
                <w:sz w:val="18"/>
                <w:szCs w:val="18"/>
              </w:rPr>
              <w:br w:type="textWrapping"/>
            </w:r>
            <w:r>
              <w:rPr>
                <w:rFonts w:hint="eastAsia" w:ascii="宋体" w:hAnsi="宋体" w:cs="宋体"/>
                <w:kern w:val="0"/>
                <w:sz w:val="18"/>
                <w:szCs w:val="18"/>
              </w:rPr>
              <w:t>2.规格:PVDN20</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1.电线管路敷设</w:t>
            </w:r>
            <w:r>
              <w:rPr>
                <w:rFonts w:hint="eastAsia" w:ascii="宋体" w:hAnsi="宋体" w:cs="宋体"/>
                <w:kern w:val="0"/>
                <w:sz w:val="18"/>
                <w:szCs w:val="18"/>
              </w:rPr>
              <w:br w:type="textWrapping"/>
            </w:r>
            <w:r>
              <w:rPr>
                <w:rFonts w:hint="eastAsia" w:ascii="宋体" w:hAnsi="宋体" w:cs="宋体"/>
                <w:kern w:val="0"/>
                <w:sz w:val="18"/>
                <w:szCs w:val="18"/>
              </w:rPr>
              <w:t>2.砖墙开沟槽</w:t>
            </w:r>
            <w:r>
              <w:rPr>
                <w:rFonts w:hint="eastAsia" w:ascii="宋体" w:hAnsi="宋体" w:cs="宋体"/>
                <w:kern w:val="0"/>
                <w:sz w:val="18"/>
                <w:szCs w:val="18"/>
              </w:rPr>
              <w:br w:type="textWrapping"/>
            </w:r>
            <w:r>
              <w:rPr>
                <w:rFonts w:hint="eastAsia" w:ascii="宋体" w:hAnsi="宋体" w:cs="宋体"/>
                <w:kern w:val="0"/>
                <w:sz w:val="18"/>
                <w:szCs w:val="18"/>
              </w:rPr>
              <w:t>3.接地</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850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15.25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1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线槽</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1.名称:塑料线槽PC24*14</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2.补刷(喷)油漆</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220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19.44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1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管内穿线BV-4</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1.名称:电线BV-4mm2</w:t>
            </w:r>
            <w:r>
              <w:rPr>
                <w:rFonts w:hint="eastAsia" w:ascii="宋体" w:hAnsi="宋体" w:cs="宋体"/>
                <w:kern w:val="0"/>
                <w:sz w:val="18"/>
                <w:szCs w:val="18"/>
              </w:rPr>
              <w:br w:type="textWrapping"/>
            </w:r>
            <w:r>
              <w:rPr>
                <w:rFonts w:hint="eastAsia" w:ascii="宋体" w:hAnsi="宋体" w:cs="宋体"/>
                <w:kern w:val="0"/>
                <w:sz w:val="18"/>
                <w:szCs w:val="18"/>
              </w:rPr>
              <w:t>2.配线形式:管内穿线</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1.配线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1950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4.08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1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管内穿线BV-2.5</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1.名称:电线BV-2.5mm2</w:t>
            </w:r>
            <w:r>
              <w:rPr>
                <w:rFonts w:hint="eastAsia" w:ascii="宋体" w:hAnsi="宋体" w:cs="宋体"/>
                <w:kern w:val="0"/>
                <w:sz w:val="18"/>
                <w:szCs w:val="18"/>
              </w:rPr>
              <w:br w:type="textWrapping"/>
            </w:r>
            <w:r>
              <w:rPr>
                <w:rFonts w:hint="eastAsia" w:ascii="宋体" w:hAnsi="宋体" w:cs="宋体"/>
                <w:kern w:val="0"/>
                <w:sz w:val="18"/>
                <w:szCs w:val="18"/>
              </w:rPr>
              <w:t>2.配线形式:管内穿线</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1.配线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1700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2.64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1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接线盒</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1.名称:插座开关盒</w:t>
            </w:r>
            <w:r>
              <w:rPr>
                <w:rFonts w:hint="eastAsia" w:ascii="宋体" w:hAnsi="宋体" w:cs="宋体"/>
                <w:kern w:val="0"/>
                <w:sz w:val="18"/>
                <w:szCs w:val="18"/>
              </w:rPr>
              <w:br w:type="textWrapping"/>
            </w:r>
            <w:r>
              <w:rPr>
                <w:rFonts w:hint="eastAsia" w:ascii="宋体" w:hAnsi="宋体" w:cs="宋体"/>
                <w:kern w:val="0"/>
                <w:sz w:val="18"/>
                <w:szCs w:val="18"/>
              </w:rPr>
              <w:t>2.材质:86型</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193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7.78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LED/15W铝天花灯盘</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1.名称:LED/15W铝天花灯盘</w:t>
            </w:r>
            <w:r>
              <w:rPr>
                <w:rFonts w:hint="eastAsia" w:ascii="宋体" w:hAnsi="宋体" w:cs="宋体"/>
                <w:kern w:val="0"/>
                <w:sz w:val="18"/>
                <w:szCs w:val="18"/>
              </w:rPr>
              <w:br w:type="textWrapping"/>
            </w:r>
            <w:r>
              <w:rPr>
                <w:rFonts w:hint="eastAsia" w:ascii="宋体" w:hAnsi="宋体" w:cs="宋体"/>
                <w:kern w:val="0"/>
                <w:sz w:val="18"/>
                <w:szCs w:val="18"/>
              </w:rPr>
              <w:t>2.规格:300*300</w:t>
            </w:r>
            <w:r>
              <w:rPr>
                <w:rFonts w:hint="eastAsia" w:ascii="宋体" w:hAnsi="宋体" w:cs="宋体"/>
                <w:kern w:val="0"/>
                <w:sz w:val="18"/>
                <w:szCs w:val="18"/>
              </w:rPr>
              <w:br w:type="textWrapping"/>
            </w:r>
            <w:r>
              <w:rPr>
                <w:rFonts w:hint="eastAsia" w:ascii="宋体" w:hAnsi="宋体" w:cs="宋体"/>
                <w:kern w:val="0"/>
                <w:sz w:val="18"/>
                <w:szCs w:val="18"/>
              </w:rPr>
              <w:t>3.其它:满足设计及规范要求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200.69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灯盘1200*160/LED</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1.名称:LED嵌入灯</w:t>
            </w:r>
            <w:r>
              <w:rPr>
                <w:rFonts w:hint="eastAsia" w:ascii="宋体" w:hAnsi="宋体" w:cs="宋体"/>
                <w:kern w:val="0"/>
                <w:sz w:val="18"/>
                <w:szCs w:val="18"/>
              </w:rPr>
              <w:br w:type="page"/>
            </w:r>
            <w:r>
              <w:rPr>
                <w:rFonts w:hint="eastAsia" w:ascii="宋体" w:hAnsi="宋体" w:cs="宋体"/>
                <w:kern w:val="0"/>
                <w:sz w:val="18"/>
                <w:szCs w:val="18"/>
              </w:rPr>
              <w:t xml:space="preserve">2.型号:灯盘1200*160/LED </w:t>
            </w:r>
            <w:r>
              <w:rPr>
                <w:rFonts w:hint="eastAsia" w:ascii="宋体" w:hAnsi="宋体" w:cs="宋体"/>
                <w:kern w:val="0"/>
                <w:sz w:val="18"/>
                <w:szCs w:val="18"/>
              </w:rPr>
              <w:br w:type="page"/>
            </w:r>
            <w:r>
              <w:rPr>
                <w:rFonts w:hint="eastAsia" w:ascii="宋体" w:hAnsi="宋体" w:cs="宋体"/>
                <w:kern w:val="0"/>
                <w:sz w:val="18"/>
                <w:szCs w:val="18"/>
              </w:rPr>
              <w:t>3.其它:满足设计及规范要求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1.本体安装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261.29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1200LED白光/14W节能灯</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1.名称:节能灯</w:t>
            </w:r>
            <w:r>
              <w:rPr>
                <w:rFonts w:hint="eastAsia" w:ascii="宋体" w:hAnsi="宋体" w:cs="宋体"/>
                <w:kern w:val="0"/>
                <w:sz w:val="18"/>
                <w:szCs w:val="18"/>
              </w:rPr>
              <w:br w:type="textWrapping"/>
            </w:r>
            <w:r>
              <w:rPr>
                <w:rFonts w:hint="eastAsia" w:ascii="宋体" w:hAnsi="宋体" w:cs="宋体"/>
                <w:kern w:val="0"/>
                <w:sz w:val="18"/>
                <w:szCs w:val="18"/>
              </w:rPr>
              <w:t>2.型号:1200LED白光/14W</w:t>
            </w:r>
            <w:r>
              <w:rPr>
                <w:rFonts w:hint="eastAsia" w:ascii="宋体" w:hAnsi="宋体" w:cs="宋体"/>
                <w:kern w:val="0"/>
                <w:sz w:val="18"/>
                <w:szCs w:val="18"/>
              </w:rPr>
              <w:br w:type="textWrapping"/>
            </w:r>
            <w:r>
              <w:rPr>
                <w:rFonts w:hint="eastAsia" w:ascii="宋体" w:hAnsi="宋体" w:cs="宋体"/>
                <w:kern w:val="0"/>
                <w:sz w:val="18"/>
                <w:szCs w:val="18"/>
              </w:rPr>
              <w:t>3.其它:满足设计及规范要求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85</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247.57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LED白光/12W节能筒灯</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1.名称:节能筒灯</w:t>
            </w:r>
            <w:r>
              <w:rPr>
                <w:rFonts w:hint="eastAsia" w:ascii="宋体" w:hAnsi="宋体" w:cs="宋体"/>
                <w:kern w:val="0"/>
                <w:sz w:val="18"/>
                <w:szCs w:val="18"/>
              </w:rPr>
              <w:br w:type="textWrapping"/>
            </w:r>
            <w:r>
              <w:rPr>
                <w:rFonts w:hint="eastAsia" w:ascii="宋体" w:hAnsi="宋体" w:cs="宋体"/>
                <w:kern w:val="0"/>
                <w:sz w:val="18"/>
                <w:szCs w:val="18"/>
              </w:rPr>
              <w:t>2.型号:LED白光/12W</w:t>
            </w:r>
            <w:r>
              <w:rPr>
                <w:rFonts w:hint="eastAsia" w:ascii="宋体" w:hAnsi="宋体" w:cs="宋体"/>
                <w:kern w:val="0"/>
                <w:sz w:val="18"/>
                <w:szCs w:val="18"/>
              </w:rPr>
              <w:br w:type="textWrapping"/>
            </w:r>
            <w:r>
              <w:rPr>
                <w:rFonts w:hint="eastAsia" w:ascii="宋体" w:hAnsi="宋体" w:cs="宋体"/>
                <w:kern w:val="0"/>
                <w:sz w:val="18"/>
                <w:szCs w:val="18"/>
              </w:rPr>
              <w:t>3.其它:满足设计及规范要求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186.97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六类网线CAT6</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1.名称:六类网线CAT6</w:t>
            </w:r>
            <w:r>
              <w:rPr>
                <w:rFonts w:hint="eastAsia" w:ascii="宋体" w:hAnsi="宋体" w:cs="宋体"/>
                <w:kern w:val="0"/>
                <w:sz w:val="18"/>
                <w:szCs w:val="18"/>
              </w:rPr>
              <w:br w:type="textWrapping"/>
            </w:r>
            <w:r>
              <w:rPr>
                <w:rFonts w:hint="eastAsia" w:ascii="宋体" w:hAnsi="宋体" w:cs="宋体"/>
                <w:kern w:val="0"/>
                <w:sz w:val="18"/>
                <w:szCs w:val="18"/>
              </w:rPr>
              <w:t>2.其它:满足设计及规范要求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3.敷设方式:满足设计及规范要求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5.54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6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网络面板</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1.名称:网络插座</w:t>
            </w:r>
            <w:r>
              <w:rPr>
                <w:rFonts w:hint="eastAsia" w:ascii="宋体" w:hAnsi="宋体" w:cs="宋体"/>
                <w:kern w:val="0"/>
                <w:sz w:val="18"/>
                <w:szCs w:val="18"/>
              </w:rPr>
              <w:br w:type="textWrapping"/>
            </w:r>
            <w:r>
              <w:rPr>
                <w:rFonts w:hint="eastAsia" w:ascii="宋体" w:hAnsi="宋体" w:cs="宋体"/>
                <w:kern w:val="0"/>
                <w:sz w:val="18"/>
                <w:szCs w:val="18"/>
              </w:rPr>
              <w:t>2.其它:满足设计及规范要求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3.安装方式:满足设计及规范要求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1.端接模块</w:t>
            </w:r>
            <w:r>
              <w:rPr>
                <w:rFonts w:hint="eastAsia" w:ascii="宋体" w:hAnsi="宋体" w:cs="宋体"/>
                <w:kern w:val="0"/>
                <w:sz w:val="18"/>
                <w:szCs w:val="18"/>
              </w:rPr>
              <w:br w:type="textWrapping"/>
            </w:r>
            <w:r>
              <w:rPr>
                <w:rFonts w:hint="eastAsia" w:ascii="宋体" w:hAnsi="宋体" w:cs="宋体"/>
                <w:kern w:val="0"/>
                <w:sz w:val="18"/>
                <w:szCs w:val="18"/>
              </w:rPr>
              <w:t>2.安装面板</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45.24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显示设备</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1.名称:投影机</w:t>
            </w:r>
            <w:r>
              <w:rPr>
                <w:rFonts w:hint="eastAsia" w:ascii="宋体" w:hAnsi="宋体" w:cs="宋体"/>
                <w:kern w:val="0"/>
                <w:sz w:val="18"/>
                <w:szCs w:val="18"/>
              </w:rPr>
              <w:br w:type="textWrapping"/>
            </w:r>
            <w:r>
              <w:rPr>
                <w:rFonts w:hint="eastAsia" w:ascii="宋体" w:hAnsi="宋体" w:cs="宋体"/>
                <w:kern w:val="0"/>
                <w:sz w:val="18"/>
                <w:szCs w:val="18"/>
              </w:rPr>
              <w:t>2.类别:显示系统</w:t>
            </w:r>
            <w:r>
              <w:rPr>
                <w:rFonts w:hint="eastAsia" w:ascii="宋体" w:hAnsi="宋体" w:cs="宋体"/>
                <w:kern w:val="0"/>
                <w:sz w:val="18"/>
                <w:szCs w:val="18"/>
              </w:rPr>
              <w:br w:type="textWrapping"/>
            </w:r>
            <w:r>
              <w:rPr>
                <w:rFonts w:hint="eastAsia" w:ascii="宋体" w:hAnsi="宋体" w:cs="宋体"/>
                <w:kern w:val="0"/>
                <w:sz w:val="18"/>
                <w:szCs w:val="18"/>
              </w:rPr>
              <w:t>3.规格:（标清 双HDMI4200流明），加厚型投影仪吊架</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2.单体调试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6,236.61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显示设备</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1.名称:投影机幕布</w:t>
            </w:r>
            <w:r>
              <w:rPr>
                <w:rFonts w:hint="eastAsia" w:ascii="宋体" w:hAnsi="宋体" w:cs="宋体"/>
                <w:kern w:val="0"/>
                <w:sz w:val="18"/>
                <w:szCs w:val="18"/>
              </w:rPr>
              <w:br w:type="page"/>
            </w:r>
            <w:r>
              <w:rPr>
                <w:rFonts w:hint="eastAsia" w:ascii="宋体" w:hAnsi="宋体" w:cs="宋体"/>
                <w:kern w:val="0"/>
                <w:sz w:val="18"/>
                <w:szCs w:val="18"/>
              </w:rPr>
              <w:t>2.类别:显示设备</w:t>
            </w:r>
            <w:r>
              <w:rPr>
                <w:rFonts w:hint="eastAsia" w:ascii="宋体" w:hAnsi="宋体" w:cs="宋体"/>
                <w:kern w:val="0"/>
                <w:sz w:val="18"/>
                <w:szCs w:val="18"/>
              </w:rPr>
              <w:br w:type="page"/>
            </w:r>
            <w:r>
              <w:rPr>
                <w:rFonts w:hint="eastAsia" w:ascii="宋体" w:hAnsi="宋体" w:cs="宋体"/>
                <w:kern w:val="0"/>
                <w:sz w:val="18"/>
                <w:szCs w:val="18"/>
              </w:rPr>
              <w:t>3.规格:100寸</w:t>
            </w:r>
            <w:r>
              <w:rPr>
                <w:rFonts w:hint="eastAsia" w:ascii="宋体" w:hAnsi="宋体" w:cs="宋体"/>
                <w:kern w:val="0"/>
                <w:sz w:val="18"/>
                <w:szCs w:val="18"/>
              </w:rPr>
              <w:br w:type="page"/>
            </w:r>
            <w:r>
              <w:rPr>
                <w:rFonts w:hint="eastAsia" w:ascii="宋体" w:hAnsi="宋体" w:cs="宋体"/>
                <w:kern w:val="0"/>
                <w:sz w:val="18"/>
                <w:szCs w:val="18"/>
              </w:rPr>
              <w:t>4.其它:满足设计及规范要求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1.本体安装</w:t>
            </w:r>
            <w:r>
              <w:rPr>
                <w:rFonts w:hint="eastAsia" w:ascii="宋体" w:hAnsi="宋体" w:cs="宋体"/>
                <w:kern w:val="0"/>
                <w:sz w:val="18"/>
                <w:szCs w:val="18"/>
              </w:rPr>
              <w:br w:type="page"/>
            </w:r>
            <w:r>
              <w:rPr>
                <w:rFonts w:hint="eastAsia" w:ascii="宋体" w:hAnsi="宋体" w:cs="宋体"/>
                <w:kern w:val="0"/>
                <w:sz w:val="18"/>
                <w:szCs w:val="18"/>
              </w:rPr>
              <w:t>2.单体调试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932.30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1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开标信息显示系统软件</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1.名称:开标信息显示系统软件</w:t>
            </w:r>
            <w:r>
              <w:rPr>
                <w:rFonts w:hint="eastAsia" w:ascii="宋体" w:hAnsi="宋体" w:cs="宋体"/>
                <w:kern w:val="0"/>
                <w:sz w:val="18"/>
                <w:szCs w:val="18"/>
              </w:rPr>
              <w:br w:type="textWrapping"/>
            </w:r>
            <w:r>
              <w:rPr>
                <w:rFonts w:hint="eastAsia" w:ascii="宋体" w:hAnsi="宋体" w:cs="宋体"/>
                <w:kern w:val="0"/>
                <w:sz w:val="18"/>
                <w:szCs w:val="18"/>
              </w:rPr>
              <w:t>2.其它:满足设计及规范要求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9,433.96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63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工作站</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1.名称:工作站</w:t>
            </w:r>
            <w:r>
              <w:rPr>
                <w:rFonts w:hint="eastAsia" w:ascii="宋体" w:hAnsi="宋体" w:cs="宋体"/>
                <w:kern w:val="0"/>
                <w:sz w:val="18"/>
                <w:szCs w:val="18"/>
              </w:rPr>
              <w:br w:type="textWrapping"/>
            </w:r>
            <w:r>
              <w:rPr>
                <w:rFonts w:hint="eastAsia" w:ascii="宋体" w:hAnsi="宋体" w:cs="宋体"/>
                <w:kern w:val="0"/>
                <w:sz w:val="18"/>
                <w:szCs w:val="18"/>
              </w:rPr>
              <w:t>2.规格:甲供</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1.安装、调试</w:t>
            </w:r>
            <w:r>
              <w:rPr>
                <w:rFonts w:hint="eastAsia" w:ascii="宋体" w:hAnsi="宋体" w:cs="宋体"/>
                <w:kern w:val="0"/>
                <w:sz w:val="18"/>
                <w:szCs w:val="18"/>
              </w:rPr>
              <w:br w:type="textWrapping"/>
            </w:r>
            <w:r>
              <w:rPr>
                <w:rFonts w:hint="eastAsia" w:ascii="宋体" w:hAnsi="宋体" w:cs="宋体"/>
                <w:kern w:val="0"/>
                <w:sz w:val="18"/>
                <w:szCs w:val="18"/>
              </w:rPr>
              <w:t>2.连接</w:t>
            </w:r>
            <w:r>
              <w:rPr>
                <w:rFonts w:hint="eastAsia" w:ascii="宋体" w:hAnsi="宋体" w:cs="宋体"/>
                <w:kern w:val="0"/>
                <w:sz w:val="18"/>
                <w:szCs w:val="18"/>
              </w:rPr>
              <w:br w:type="textWrapping"/>
            </w:r>
            <w:r>
              <w:rPr>
                <w:rFonts w:hint="eastAsia" w:ascii="宋体" w:hAnsi="宋体" w:cs="宋体"/>
                <w:kern w:val="0"/>
                <w:sz w:val="18"/>
                <w:szCs w:val="18"/>
              </w:rPr>
              <w:t>3.运输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3,761.16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监控摄像设备</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1.名称:原有摄像机移位</w:t>
            </w:r>
            <w:r>
              <w:rPr>
                <w:rFonts w:hint="eastAsia" w:ascii="宋体" w:hAnsi="宋体" w:cs="宋体"/>
                <w:kern w:val="0"/>
                <w:sz w:val="18"/>
                <w:szCs w:val="18"/>
              </w:rPr>
              <w:br w:type="textWrapping"/>
            </w:r>
            <w:r>
              <w:rPr>
                <w:rFonts w:hint="eastAsia" w:ascii="宋体" w:hAnsi="宋体" w:cs="宋体"/>
                <w:kern w:val="0"/>
                <w:sz w:val="18"/>
                <w:szCs w:val="18"/>
              </w:rPr>
              <w:t>2.安装方式:吸顶</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2.单体调试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187.90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3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三相电表</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1.名称:三相电度表</w:t>
            </w:r>
            <w:r>
              <w:rPr>
                <w:rFonts w:hint="eastAsia" w:ascii="宋体" w:hAnsi="宋体" w:cs="宋体"/>
                <w:kern w:val="0"/>
                <w:sz w:val="18"/>
                <w:szCs w:val="18"/>
              </w:rPr>
              <w:br w:type="textWrapping"/>
            </w:r>
            <w:r>
              <w:rPr>
                <w:rFonts w:hint="eastAsia" w:ascii="宋体" w:hAnsi="宋体" w:cs="宋体"/>
                <w:kern w:val="0"/>
                <w:sz w:val="18"/>
                <w:szCs w:val="18"/>
              </w:rPr>
              <w:t>2.型号:详设计</w:t>
            </w:r>
            <w:r>
              <w:rPr>
                <w:rFonts w:hint="eastAsia" w:ascii="宋体" w:hAnsi="宋体" w:cs="宋体"/>
                <w:kern w:val="0"/>
                <w:sz w:val="18"/>
                <w:szCs w:val="18"/>
              </w:rPr>
              <w:br w:type="textWrapping"/>
            </w:r>
            <w:r>
              <w:rPr>
                <w:rFonts w:hint="eastAsia" w:ascii="宋体" w:hAnsi="宋体" w:cs="宋体"/>
                <w:kern w:val="0"/>
                <w:sz w:val="18"/>
                <w:szCs w:val="18"/>
              </w:rPr>
              <w:t>3.其它:满足设计及规范要求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2.盘柜配线</w:t>
            </w:r>
            <w:r>
              <w:rPr>
                <w:rFonts w:hint="eastAsia" w:ascii="宋体" w:hAnsi="宋体" w:cs="宋体"/>
                <w:kern w:val="0"/>
                <w:sz w:val="18"/>
                <w:szCs w:val="18"/>
              </w:rPr>
              <w:br w:type="textWrapping"/>
            </w:r>
            <w:r>
              <w:rPr>
                <w:rFonts w:hint="eastAsia" w:ascii="宋体" w:hAnsi="宋体" w:cs="宋体"/>
                <w:kern w:val="0"/>
                <w:sz w:val="18"/>
                <w:szCs w:val="18"/>
              </w:rPr>
              <w:t>3.单体调试</w:t>
            </w:r>
            <w:r>
              <w:rPr>
                <w:rFonts w:hint="eastAsia" w:ascii="宋体" w:hAnsi="宋体" w:cs="宋体"/>
                <w:kern w:val="0"/>
                <w:sz w:val="18"/>
                <w:szCs w:val="18"/>
              </w:rPr>
              <w:br w:type="textWrapping"/>
            </w:r>
            <w:r>
              <w:rPr>
                <w:rFonts w:hint="eastAsia" w:ascii="宋体" w:hAnsi="宋体" w:cs="宋体"/>
                <w:kern w:val="0"/>
                <w:sz w:val="18"/>
                <w:szCs w:val="18"/>
              </w:rPr>
              <w:t>4.表盘开孔</w:t>
            </w:r>
            <w:r>
              <w:rPr>
                <w:rFonts w:hint="eastAsia" w:ascii="宋体" w:hAnsi="宋体" w:cs="宋体"/>
                <w:kern w:val="0"/>
                <w:sz w:val="18"/>
                <w:szCs w:val="18"/>
              </w:rPr>
              <w:br w:type="textWrapping"/>
            </w:r>
            <w:r>
              <w:rPr>
                <w:rFonts w:hint="eastAsia" w:ascii="宋体" w:hAnsi="宋体" w:cs="宋体"/>
                <w:kern w:val="0"/>
                <w:sz w:val="18"/>
                <w:szCs w:val="18"/>
              </w:rPr>
              <w:t>5.支架制作、安装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419.74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9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PPR40给水管</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1.安装部位:室内</w:t>
            </w:r>
            <w:r>
              <w:rPr>
                <w:rFonts w:hint="eastAsia" w:ascii="宋体" w:hAnsi="宋体" w:cs="宋体"/>
                <w:kern w:val="0"/>
                <w:sz w:val="18"/>
                <w:szCs w:val="18"/>
              </w:rPr>
              <w:br w:type="page"/>
            </w:r>
            <w:r>
              <w:rPr>
                <w:rFonts w:hint="eastAsia" w:ascii="宋体" w:hAnsi="宋体" w:cs="宋体"/>
                <w:kern w:val="0"/>
                <w:sz w:val="18"/>
                <w:szCs w:val="18"/>
              </w:rPr>
              <w:t>2.介质:给水</w:t>
            </w:r>
            <w:r>
              <w:rPr>
                <w:rFonts w:hint="eastAsia" w:ascii="宋体" w:hAnsi="宋体" w:cs="宋体"/>
                <w:kern w:val="0"/>
                <w:sz w:val="18"/>
                <w:szCs w:val="18"/>
              </w:rPr>
              <w:br w:type="page"/>
            </w:r>
            <w:r>
              <w:rPr>
                <w:rFonts w:hint="eastAsia" w:ascii="宋体" w:hAnsi="宋体" w:cs="宋体"/>
                <w:kern w:val="0"/>
                <w:sz w:val="18"/>
                <w:szCs w:val="18"/>
              </w:rPr>
              <w:t>3.材质、规格:PPR40管</w:t>
            </w:r>
            <w:r>
              <w:rPr>
                <w:rFonts w:hint="eastAsia" w:ascii="宋体" w:hAnsi="宋体" w:cs="宋体"/>
                <w:kern w:val="0"/>
                <w:sz w:val="18"/>
                <w:szCs w:val="18"/>
              </w:rPr>
              <w:br w:type="page"/>
            </w:r>
            <w:r>
              <w:rPr>
                <w:rFonts w:hint="eastAsia" w:ascii="宋体" w:hAnsi="宋体" w:cs="宋体"/>
                <w:kern w:val="0"/>
                <w:sz w:val="18"/>
                <w:szCs w:val="18"/>
              </w:rPr>
              <w:t>4.连接形式:具体详设计</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1.管道安装</w:t>
            </w:r>
            <w:r>
              <w:rPr>
                <w:rFonts w:hint="eastAsia" w:ascii="宋体" w:hAnsi="宋体" w:cs="宋体"/>
                <w:kern w:val="0"/>
                <w:sz w:val="18"/>
                <w:szCs w:val="18"/>
              </w:rPr>
              <w:br w:type="page"/>
            </w:r>
            <w:r>
              <w:rPr>
                <w:rFonts w:hint="eastAsia" w:ascii="宋体" w:hAnsi="宋体" w:cs="宋体"/>
                <w:kern w:val="0"/>
                <w:sz w:val="18"/>
                <w:szCs w:val="18"/>
              </w:rPr>
              <w:t>2.管件安装</w:t>
            </w:r>
            <w:r>
              <w:rPr>
                <w:rFonts w:hint="eastAsia" w:ascii="宋体" w:hAnsi="宋体" w:cs="宋体"/>
                <w:kern w:val="0"/>
                <w:sz w:val="18"/>
                <w:szCs w:val="18"/>
              </w:rPr>
              <w:br w:type="page"/>
            </w:r>
            <w:r>
              <w:rPr>
                <w:rFonts w:hint="eastAsia" w:ascii="宋体" w:hAnsi="宋体" w:cs="宋体"/>
                <w:kern w:val="0"/>
                <w:sz w:val="18"/>
                <w:szCs w:val="18"/>
              </w:rPr>
              <w:t>3.塑料卡固定</w:t>
            </w:r>
            <w:r>
              <w:rPr>
                <w:rFonts w:hint="eastAsia" w:ascii="宋体" w:hAnsi="宋体" w:cs="宋体"/>
                <w:kern w:val="0"/>
                <w:sz w:val="18"/>
                <w:szCs w:val="18"/>
              </w:rPr>
              <w:br w:type="page"/>
            </w:r>
            <w:r>
              <w:rPr>
                <w:rFonts w:hint="eastAsia" w:ascii="宋体" w:hAnsi="宋体" w:cs="宋体"/>
                <w:kern w:val="0"/>
                <w:sz w:val="18"/>
                <w:szCs w:val="18"/>
              </w:rPr>
              <w:t>4.阻火圈安装</w:t>
            </w:r>
            <w:r>
              <w:rPr>
                <w:rFonts w:hint="eastAsia" w:ascii="宋体" w:hAnsi="宋体" w:cs="宋体"/>
                <w:kern w:val="0"/>
                <w:sz w:val="18"/>
                <w:szCs w:val="18"/>
              </w:rPr>
              <w:br w:type="page"/>
            </w:r>
            <w:r>
              <w:rPr>
                <w:rFonts w:hint="eastAsia" w:ascii="宋体" w:hAnsi="宋体" w:cs="宋体"/>
                <w:kern w:val="0"/>
                <w:sz w:val="18"/>
                <w:szCs w:val="18"/>
              </w:rPr>
              <w:t>5.压力试验</w:t>
            </w:r>
            <w:r>
              <w:rPr>
                <w:rFonts w:hint="eastAsia" w:ascii="宋体" w:hAnsi="宋体" w:cs="宋体"/>
                <w:kern w:val="0"/>
                <w:sz w:val="18"/>
                <w:szCs w:val="18"/>
              </w:rPr>
              <w:br w:type="page"/>
            </w:r>
            <w:r>
              <w:rPr>
                <w:rFonts w:hint="eastAsia" w:ascii="宋体" w:hAnsi="宋体" w:cs="宋体"/>
                <w:kern w:val="0"/>
                <w:sz w:val="18"/>
                <w:szCs w:val="18"/>
              </w:rPr>
              <w:t>6.吹扫、冲洗</w:t>
            </w:r>
            <w:r>
              <w:rPr>
                <w:rFonts w:hint="eastAsia" w:ascii="宋体" w:hAnsi="宋体" w:cs="宋体"/>
                <w:kern w:val="0"/>
                <w:sz w:val="18"/>
                <w:szCs w:val="18"/>
              </w:rPr>
              <w:br w:type="page"/>
            </w:r>
            <w:r>
              <w:rPr>
                <w:rFonts w:hint="eastAsia" w:ascii="宋体" w:hAnsi="宋体" w:cs="宋体"/>
                <w:kern w:val="0"/>
                <w:sz w:val="18"/>
                <w:szCs w:val="18"/>
              </w:rPr>
              <w:t>7.警示带铺设</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15.42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9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PVC110管</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1.安装部位:室内</w:t>
            </w:r>
            <w:r>
              <w:rPr>
                <w:rFonts w:hint="eastAsia" w:ascii="宋体" w:hAnsi="宋体" w:cs="宋体"/>
                <w:kern w:val="0"/>
                <w:sz w:val="18"/>
                <w:szCs w:val="18"/>
              </w:rPr>
              <w:br w:type="textWrapping"/>
            </w:r>
            <w:r>
              <w:rPr>
                <w:rFonts w:hint="eastAsia" w:ascii="宋体" w:hAnsi="宋体" w:cs="宋体"/>
                <w:kern w:val="0"/>
                <w:sz w:val="18"/>
                <w:szCs w:val="18"/>
              </w:rPr>
              <w:t>2.介质:污水</w:t>
            </w:r>
            <w:r>
              <w:rPr>
                <w:rFonts w:hint="eastAsia" w:ascii="宋体" w:hAnsi="宋体" w:cs="宋体"/>
                <w:kern w:val="0"/>
                <w:sz w:val="18"/>
                <w:szCs w:val="18"/>
              </w:rPr>
              <w:br w:type="textWrapping"/>
            </w:r>
            <w:r>
              <w:rPr>
                <w:rFonts w:hint="eastAsia" w:ascii="宋体" w:hAnsi="宋体" w:cs="宋体"/>
                <w:kern w:val="0"/>
                <w:sz w:val="18"/>
                <w:szCs w:val="18"/>
              </w:rPr>
              <w:t>3.材质、规格:PVC110管</w:t>
            </w:r>
            <w:r>
              <w:rPr>
                <w:rFonts w:hint="eastAsia" w:ascii="宋体" w:hAnsi="宋体" w:cs="宋体"/>
                <w:kern w:val="0"/>
                <w:sz w:val="18"/>
                <w:szCs w:val="18"/>
              </w:rPr>
              <w:br w:type="textWrapping"/>
            </w:r>
            <w:r>
              <w:rPr>
                <w:rFonts w:hint="eastAsia" w:ascii="宋体" w:hAnsi="宋体" w:cs="宋体"/>
                <w:kern w:val="0"/>
                <w:sz w:val="18"/>
                <w:szCs w:val="18"/>
              </w:rPr>
              <w:t>4.连接形式:具体详设计</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1.管道安装</w:t>
            </w:r>
            <w:r>
              <w:rPr>
                <w:rFonts w:hint="eastAsia" w:ascii="宋体" w:hAnsi="宋体" w:cs="宋体"/>
                <w:kern w:val="0"/>
                <w:sz w:val="18"/>
                <w:szCs w:val="18"/>
              </w:rPr>
              <w:br w:type="textWrapping"/>
            </w:r>
            <w:r>
              <w:rPr>
                <w:rFonts w:hint="eastAsia" w:ascii="宋体" w:hAnsi="宋体" w:cs="宋体"/>
                <w:kern w:val="0"/>
                <w:sz w:val="18"/>
                <w:szCs w:val="18"/>
              </w:rPr>
              <w:t>2.管件安装</w:t>
            </w:r>
            <w:r>
              <w:rPr>
                <w:rFonts w:hint="eastAsia" w:ascii="宋体" w:hAnsi="宋体" w:cs="宋体"/>
                <w:kern w:val="0"/>
                <w:sz w:val="18"/>
                <w:szCs w:val="18"/>
              </w:rPr>
              <w:br w:type="textWrapping"/>
            </w:r>
            <w:r>
              <w:rPr>
                <w:rFonts w:hint="eastAsia" w:ascii="宋体" w:hAnsi="宋体" w:cs="宋体"/>
                <w:kern w:val="0"/>
                <w:sz w:val="18"/>
                <w:szCs w:val="18"/>
              </w:rPr>
              <w:t>3.塑料卡固定</w:t>
            </w:r>
            <w:r>
              <w:rPr>
                <w:rFonts w:hint="eastAsia" w:ascii="宋体" w:hAnsi="宋体" w:cs="宋体"/>
                <w:kern w:val="0"/>
                <w:sz w:val="18"/>
                <w:szCs w:val="18"/>
              </w:rPr>
              <w:br w:type="textWrapping"/>
            </w:r>
            <w:r>
              <w:rPr>
                <w:rFonts w:hint="eastAsia" w:ascii="宋体" w:hAnsi="宋体" w:cs="宋体"/>
                <w:kern w:val="0"/>
                <w:sz w:val="18"/>
                <w:szCs w:val="18"/>
              </w:rPr>
              <w:t>4.阻火圈安装</w:t>
            </w:r>
            <w:r>
              <w:rPr>
                <w:rFonts w:hint="eastAsia" w:ascii="宋体" w:hAnsi="宋体" w:cs="宋体"/>
                <w:kern w:val="0"/>
                <w:sz w:val="18"/>
                <w:szCs w:val="18"/>
              </w:rPr>
              <w:br w:type="textWrapping"/>
            </w:r>
            <w:r>
              <w:rPr>
                <w:rFonts w:hint="eastAsia" w:ascii="宋体" w:hAnsi="宋体" w:cs="宋体"/>
                <w:kern w:val="0"/>
                <w:sz w:val="18"/>
                <w:szCs w:val="18"/>
              </w:rPr>
              <w:t>5.压力试验</w:t>
            </w:r>
            <w:r>
              <w:rPr>
                <w:rFonts w:hint="eastAsia" w:ascii="宋体" w:hAnsi="宋体" w:cs="宋体"/>
                <w:kern w:val="0"/>
                <w:sz w:val="18"/>
                <w:szCs w:val="18"/>
              </w:rPr>
              <w:br w:type="textWrapping"/>
            </w:r>
            <w:r>
              <w:rPr>
                <w:rFonts w:hint="eastAsia" w:ascii="宋体" w:hAnsi="宋体" w:cs="宋体"/>
                <w:kern w:val="0"/>
                <w:sz w:val="18"/>
                <w:szCs w:val="18"/>
              </w:rPr>
              <w:t>6.吹扫、冲洗</w:t>
            </w:r>
            <w:r>
              <w:rPr>
                <w:rFonts w:hint="eastAsia" w:ascii="宋体" w:hAnsi="宋体" w:cs="宋体"/>
                <w:kern w:val="0"/>
                <w:sz w:val="18"/>
                <w:szCs w:val="18"/>
              </w:rPr>
              <w:br w:type="textWrapping"/>
            </w:r>
            <w:r>
              <w:rPr>
                <w:rFonts w:hint="eastAsia" w:ascii="宋体" w:hAnsi="宋体" w:cs="宋体"/>
                <w:kern w:val="0"/>
                <w:sz w:val="18"/>
                <w:szCs w:val="18"/>
              </w:rPr>
              <w:t>7.警示带铺设</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45.61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985"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PVC75管</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1.安装部位:室内</w:t>
            </w:r>
            <w:r>
              <w:rPr>
                <w:rFonts w:hint="eastAsia" w:ascii="宋体" w:hAnsi="宋体" w:cs="宋体"/>
                <w:kern w:val="0"/>
                <w:sz w:val="18"/>
                <w:szCs w:val="18"/>
              </w:rPr>
              <w:br w:type="textWrapping"/>
            </w:r>
            <w:r>
              <w:rPr>
                <w:rFonts w:hint="eastAsia" w:ascii="宋体" w:hAnsi="宋体" w:cs="宋体"/>
                <w:kern w:val="0"/>
                <w:sz w:val="18"/>
                <w:szCs w:val="18"/>
              </w:rPr>
              <w:t>2.介质:污水</w:t>
            </w:r>
            <w:r>
              <w:rPr>
                <w:rFonts w:hint="eastAsia" w:ascii="宋体" w:hAnsi="宋体" w:cs="宋体"/>
                <w:kern w:val="0"/>
                <w:sz w:val="18"/>
                <w:szCs w:val="18"/>
              </w:rPr>
              <w:br w:type="textWrapping"/>
            </w:r>
            <w:r>
              <w:rPr>
                <w:rFonts w:hint="eastAsia" w:ascii="宋体" w:hAnsi="宋体" w:cs="宋体"/>
                <w:kern w:val="0"/>
                <w:sz w:val="18"/>
                <w:szCs w:val="18"/>
              </w:rPr>
              <w:t>3.材质、规格:PVC75管</w:t>
            </w:r>
            <w:r>
              <w:rPr>
                <w:rFonts w:hint="eastAsia" w:ascii="宋体" w:hAnsi="宋体" w:cs="宋体"/>
                <w:kern w:val="0"/>
                <w:sz w:val="18"/>
                <w:szCs w:val="18"/>
              </w:rPr>
              <w:br w:type="textWrapping"/>
            </w:r>
            <w:r>
              <w:rPr>
                <w:rFonts w:hint="eastAsia" w:ascii="宋体" w:hAnsi="宋体" w:cs="宋体"/>
                <w:kern w:val="0"/>
                <w:sz w:val="18"/>
                <w:szCs w:val="18"/>
              </w:rPr>
              <w:t>4.连接形式:具体详设计</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1.管道安装</w:t>
            </w:r>
            <w:r>
              <w:rPr>
                <w:rFonts w:hint="eastAsia" w:ascii="宋体" w:hAnsi="宋体" w:cs="宋体"/>
                <w:kern w:val="0"/>
                <w:sz w:val="18"/>
                <w:szCs w:val="18"/>
              </w:rPr>
              <w:br w:type="textWrapping"/>
            </w:r>
            <w:r>
              <w:rPr>
                <w:rFonts w:hint="eastAsia" w:ascii="宋体" w:hAnsi="宋体" w:cs="宋体"/>
                <w:kern w:val="0"/>
                <w:sz w:val="18"/>
                <w:szCs w:val="18"/>
              </w:rPr>
              <w:t>2.管件安装</w:t>
            </w:r>
            <w:r>
              <w:rPr>
                <w:rFonts w:hint="eastAsia" w:ascii="宋体" w:hAnsi="宋体" w:cs="宋体"/>
                <w:kern w:val="0"/>
                <w:sz w:val="18"/>
                <w:szCs w:val="18"/>
              </w:rPr>
              <w:br w:type="textWrapping"/>
            </w:r>
            <w:r>
              <w:rPr>
                <w:rFonts w:hint="eastAsia" w:ascii="宋体" w:hAnsi="宋体" w:cs="宋体"/>
                <w:kern w:val="0"/>
                <w:sz w:val="18"/>
                <w:szCs w:val="18"/>
              </w:rPr>
              <w:t>3.塑料卡固定</w:t>
            </w:r>
            <w:r>
              <w:rPr>
                <w:rFonts w:hint="eastAsia" w:ascii="宋体" w:hAnsi="宋体" w:cs="宋体"/>
                <w:kern w:val="0"/>
                <w:sz w:val="18"/>
                <w:szCs w:val="18"/>
              </w:rPr>
              <w:br w:type="textWrapping"/>
            </w:r>
            <w:r>
              <w:rPr>
                <w:rFonts w:hint="eastAsia" w:ascii="宋体" w:hAnsi="宋体" w:cs="宋体"/>
                <w:kern w:val="0"/>
                <w:sz w:val="18"/>
                <w:szCs w:val="18"/>
              </w:rPr>
              <w:t>4.阻火圈安装</w:t>
            </w:r>
            <w:r>
              <w:rPr>
                <w:rFonts w:hint="eastAsia" w:ascii="宋体" w:hAnsi="宋体" w:cs="宋体"/>
                <w:kern w:val="0"/>
                <w:sz w:val="18"/>
                <w:szCs w:val="18"/>
              </w:rPr>
              <w:br w:type="textWrapping"/>
            </w:r>
            <w:r>
              <w:rPr>
                <w:rFonts w:hint="eastAsia" w:ascii="宋体" w:hAnsi="宋体" w:cs="宋体"/>
                <w:kern w:val="0"/>
                <w:sz w:val="18"/>
                <w:szCs w:val="18"/>
              </w:rPr>
              <w:t>5.压力试验</w:t>
            </w:r>
            <w:r>
              <w:rPr>
                <w:rFonts w:hint="eastAsia" w:ascii="宋体" w:hAnsi="宋体" w:cs="宋体"/>
                <w:kern w:val="0"/>
                <w:sz w:val="18"/>
                <w:szCs w:val="18"/>
              </w:rPr>
              <w:br w:type="textWrapping"/>
            </w:r>
            <w:r>
              <w:rPr>
                <w:rFonts w:hint="eastAsia" w:ascii="宋体" w:hAnsi="宋体" w:cs="宋体"/>
                <w:kern w:val="0"/>
                <w:sz w:val="18"/>
                <w:szCs w:val="18"/>
              </w:rPr>
              <w:t>6.吹扫、冲洗</w:t>
            </w:r>
            <w:r>
              <w:rPr>
                <w:rFonts w:hint="eastAsia" w:ascii="宋体" w:hAnsi="宋体" w:cs="宋体"/>
                <w:kern w:val="0"/>
                <w:sz w:val="18"/>
                <w:szCs w:val="18"/>
              </w:rPr>
              <w:br w:type="textWrapping"/>
            </w:r>
            <w:r>
              <w:rPr>
                <w:rFonts w:hint="eastAsia" w:ascii="宋体" w:hAnsi="宋体" w:cs="宋体"/>
                <w:kern w:val="0"/>
                <w:sz w:val="18"/>
                <w:szCs w:val="18"/>
              </w:rPr>
              <w:t>7.警示带铺设</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31.97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截止阀DN40</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1.规格:截止阀DN40</w:t>
            </w:r>
            <w:r>
              <w:rPr>
                <w:rFonts w:hint="eastAsia" w:ascii="宋体" w:hAnsi="宋体" w:cs="宋体"/>
                <w:kern w:val="0"/>
                <w:sz w:val="18"/>
                <w:szCs w:val="18"/>
              </w:rPr>
              <w:br w:type="textWrapping"/>
            </w:r>
            <w:r>
              <w:rPr>
                <w:rFonts w:hint="eastAsia" w:ascii="宋体" w:hAnsi="宋体" w:cs="宋体"/>
                <w:kern w:val="0"/>
                <w:sz w:val="18"/>
                <w:szCs w:val="18"/>
              </w:rPr>
              <w:t>2.连接形式:具体详设计</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1.安装</w:t>
            </w:r>
            <w:r>
              <w:rPr>
                <w:rFonts w:hint="eastAsia" w:ascii="宋体" w:hAnsi="宋体" w:cs="宋体"/>
                <w:kern w:val="0"/>
                <w:sz w:val="18"/>
                <w:szCs w:val="18"/>
              </w:rPr>
              <w:br w:type="textWrapping"/>
            </w:r>
            <w:r>
              <w:rPr>
                <w:rFonts w:hint="eastAsia" w:ascii="宋体" w:hAnsi="宋体" w:cs="宋体"/>
                <w:kern w:val="0"/>
                <w:sz w:val="18"/>
                <w:szCs w:val="18"/>
              </w:rPr>
              <w:t>2.调试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64.08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截止阀DN25</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1.规格:截止阀DN25</w:t>
            </w:r>
            <w:r>
              <w:rPr>
                <w:rFonts w:hint="eastAsia" w:ascii="宋体" w:hAnsi="宋体" w:cs="宋体"/>
                <w:kern w:val="0"/>
                <w:sz w:val="18"/>
                <w:szCs w:val="18"/>
              </w:rPr>
              <w:br w:type="page"/>
            </w:r>
            <w:r>
              <w:rPr>
                <w:rFonts w:hint="eastAsia" w:ascii="宋体" w:hAnsi="宋体" w:cs="宋体"/>
                <w:kern w:val="0"/>
                <w:sz w:val="18"/>
                <w:szCs w:val="18"/>
              </w:rPr>
              <w:t>2.连接形式:具体详设计</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1.安装</w:t>
            </w:r>
            <w:r>
              <w:rPr>
                <w:rFonts w:hint="eastAsia" w:ascii="宋体" w:hAnsi="宋体" w:cs="宋体"/>
                <w:kern w:val="0"/>
                <w:sz w:val="18"/>
                <w:szCs w:val="18"/>
              </w:rPr>
              <w:br w:type="page"/>
            </w:r>
            <w:r>
              <w:rPr>
                <w:rFonts w:hint="eastAsia" w:ascii="宋体" w:hAnsi="宋体" w:cs="宋体"/>
                <w:kern w:val="0"/>
                <w:sz w:val="18"/>
                <w:szCs w:val="18"/>
              </w:rPr>
              <w:t>2.调试</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48.56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41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水表DN25</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1.安装部位(室内外):室内</w:t>
            </w:r>
            <w:r>
              <w:rPr>
                <w:rFonts w:hint="eastAsia" w:ascii="宋体" w:hAnsi="宋体" w:cs="宋体"/>
                <w:kern w:val="0"/>
                <w:sz w:val="18"/>
                <w:szCs w:val="18"/>
              </w:rPr>
              <w:br w:type="textWrapping"/>
            </w:r>
            <w:r>
              <w:rPr>
                <w:rFonts w:hint="eastAsia" w:ascii="宋体" w:hAnsi="宋体" w:cs="宋体"/>
                <w:kern w:val="0"/>
                <w:sz w:val="18"/>
                <w:szCs w:val="18"/>
              </w:rPr>
              <w:t>2.型号、规格:水表DN25</w:t>
            </w:r>
            <w:r>
              <w:rPr>
                <w:rFonts w:hint="eastAsia" w:ascii="宋体" w:hAnsi="宋体" w:cs="宋体"/>
                <w:kern w:val="0"/>
                <w:sz w:val="18"/>
                <w:szCs w:val="18"/>
              </w:rPr>
              <w:br w:type="textWrapping"/>
            </w:r>
            <w:r>
              <w:rPr>
                <w:rFonts w:hint="eastAsia" w:ascii="宋体" w:hAnsi="宋体" w:cs="宋体"/>
                <w:kern w:val="0"/>
                <w:sz w:val="18"/>
                <w:szCs w:val="18"/>
              </w:rPr>
              <w:t>3.连接形式:具体详设计</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1.组装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90.40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台盆</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1.名称:台盆</w:t>
            </w:r>
            <w:r>
              <w:rPr>
                <w:rFonts w:hint="eastAsia" w:ascii="宋体" w:hAnsi="宋体" w:cs="宋体"/>
                <w:kern w:val="0"/>
                <w:sz w:val="18"/>
                <w:szCs w:val="18"/>
              </w:rPr>
              <w:br w:type="textWrapping"/>
            </w:r>
            <w:r>
              <w:rPr>
                <w:rFonts w:hint="eastAsia" w:ascii="宋体" w:hAnsi="宋体" w:cs="宋体"/>
                <w:kern w:val="0"/>
                <w:sz w:val="18"/>
                <w:szCs w:val="18"/>
              </w:rPr>
              <w:t>2.组装形式:成套安装</w:t>
            </w:r>
            <w:r>
              <w:rPr>
                <w:rFonts w:hint="eastAsia" w:ascii="宋体" w:hAnsi="宋体" w:cs="宋体"/>
                <w:kern w:val="0"/>
                <w:sz w:val="18"/>
                <w:szCs w:val="18"/>
              </w:rPr>
              <w:br w:type="textWrapping"/>
            </w:r>
            <w:r>
              <w:rPr>
                <w:rFonts w:hint="eastAsia" w:ascii="宋体" w:hAnsi="宋体" w:cs="宋体"/>
                <w:kern w:val="0"/>
                <w:sz w:val="18"/>
                <w:szCs w:val="18"/>
              </w:rPr>
              <w:t>3.附件名称、数量:满足设计及规范要求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1.器具安装</w:t>
            </w:r>
            <w:r>
              <w:rPr>
                <w:rFonts w:hint="eastAsia" w:ascii="宋体" w:hAnsi="宋体" w:cs="宋体"/>
                <w:kern w:val="0"/>
                <w:sz w:val="18"/>
                <w:szCs w:val="18"/>
              </w:rPr>
              <w:br w:type="textWrapping"/>
            </w:r>
            <w:r>
              <w:rPr>
                <w:rFonts w:hint="eastAsia" w:ascii="宋体" w:hAnsi="宋体" w:cs="宋体"/>
                <w:kern w:val="0"/>
                <w:sz w:val="18"/>
                <w:szCs w:val="18"/>
              </w:rPr>
              <w:t>2.附件安装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728.55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洗脸盆</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1.名称:洗脸盆</w:t>
            </w:r>
            <w:r>
              <w:rPr>
                <w:rFonts w:hint="eastAsia" w:ascii="宋体" w:hAnsi="宋体" w:cs="宋体"/>
                <w:kern w:val="0"/>
                <w:sz w:val="18"/>
                <w:szCs w:val="18"/>
              </w:rPr>
              <w:br w:type="textWrapping"/>
            </w:r>
            <w:r>
              <w:rPr>
                <w:rFonts w:hint="eastAsia" w:ascii="宋体" w:hAnsi="宋体" w:cs="宋体"/>
                <w:kern w:val="0"/>
                <w:sz w:val="18"/>
                <w:szCs w:val="18"/>
              </w:rPr>
              <w:t>2.组装形式:成套安装</w:t>
            </w:r>
            <w:r>
              <w:rPr>
                <w:rFonts w:hint="eastAsia" w:ascii="宋体" w:hAnsi="宋体" w:cs="宋体"/>
                <w:kern w:val="0"/>
                <w:sz w:val="18"/>
                <w:szCs w:val="18"/>
              </w:rPr>
              <w:br w:type="textWrapping"/>
            </w:r>
            <w:r>
              <w:rPr>
                <w:rFonts w:hint="eastAsia" w:ascii="宋体" w:hAnsi="宋体" w:cs="宋体"/>
                <w:kern w:val="0"/>
                <w:sz w:val="18"/>
                <w:szCs w:val="18"/>
              </w:rPr>
              <w:t>3.附件名称、数量:满足设计及规范要求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1.器具安装</w:t>
            </w:r>
            <w:r>
              <w:rPr>
                <w:rFonts w:hint="eastAsia" w:ascii="宋体" w:hAnsi="宋体" w:cs="宋体"/>
                <w:kern w:val="0"/>
                <w:sz w:val="18"/>
                <w:szCs w:val="18"/>
              </w:rPr>
              <w:br w:type="textWrapping"/>
            </w:r>
            <w:r>
              <w:rPr>
                <w:rFonts w:hint="eastAsia" w:ascii="宋体" w:hAnsi="宋体" w:cs="宋体"/>
                <w:kern w:val="0"/>
                <w:sz w:val="18"/>
                <w:szCs w:val="18"/>
              </w:rPr>
              <w:t>2.附件安装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716.77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大便器</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1.名称:陶瓷蹲式大便器</w:t>
            </w:r>
            <w:r>
              <w:rPr>
                <w:rFonts w:hint="eastAsia" w:ascii="宋体" w:hAnsi="宋体" w:cs="宋体"/>
                <w:kern w:val="0"/>
                <w:sz w:val="18"/>
                <w:szCs w:val="18"/>
              </w:rPr>
              <w:br w:type="textWrapping"/>
            </w:r>
            <w:r>
              <w:rPr>
                <w:rFonts w:hint="eastAsia" w:ascii="宋体" w:hAnsi="宋体" w:cs="宋体"/>
                <w:kern w:val="0"/>
                <w:sz w:val="18"/>
                <w:szCs w:val="18"/>
              </w:rPr>
              <w:t>2.组装形式:成套安装</w:t>
            </w:r>
            <w:r>
              <w:rPr>
                <w:rFonts w:hint="eastAsia" w:ascii="宋体" w:hAnsi="宋体" w:cs="宋体"/>
                <w:kern w:val="0"/>
                <w:sz w:val="18"/>
                <w:szCs w:val="18"/>
              </w:rPr>
              <w:br w:type="textWrapping"/>
            </w:r>
            <w:r>
              <w:rPr>
                <w:rFonts w:hint="eastAsia" w:ascii="宋体" w:hAnsi="宋体" w:cs="宋体"/>
                <w:kern w:val="0"/>
                <w:sz w:val="18"/>
                <w:szCs w:val="18"/>
              </w:rPr>
              <w:t>3.附件名称、数量:满足设计及规范要求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1.器具安装</w:t>
            </w:r>
            <w:r>
              <w:rPr>
                <w:rFonts w:hint="eastAsia" w:ascii="宋体" w:hAnsi="宋体" w:cs="宋体"/>
                <w:kern w:val="0"/>
                <w:sz w:val="18"/>
                <w:szCs w:val="18"/>
              </w:rPr>
              <w:br w:type="textWrapping"/>
            </w:r>
            <w:r>
              <w:rPr>
                <w:rFonts w:hint="eastAsia" w:ascii="宋体" w:hAnsi="宋体" w:cs="宋体"/>
                <w:kern w:val="0"/>
                <w:sz w:val="18"/>
                <w:szCs w:val="18"/>
              </w:rPr>
              <w:t>2.附件安装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493.58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小便器</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1.名称:陶瓷小便器</w:t>
            </w:r>
            <w:r>
              <w:rPr>
                <w:rFonts w:hint="eastAsia" w:ascii="宋体" w:hAnsi="宋体" w:cs="宋体"/>
                <w:kern w:val="0"/>
                <w:sz w:val="18"/>
                <w:szCs w:val="18"/>
              </w:rPr>
              <w:br w:type="textWrapping"/>
            </w:r>
            <w:r>
              <w:rPr>
                <w:rFonts w:hint="eastAsia" w:ascii="宋体" w:hAnsi="宋体" w:cs="宋体"/>
                <w:kern w:val="0"/>
                <w:sz w:val="18"/>
                <w:szCs w:val="18"/>
              </w:rPr>
              <w:t>2.组装形式:成套安装</w:t>
            </w:r>
            <w:r>
              <w:rPr>
                <w:rFonts w:hint="eastAsia" w:ascii="宋体" w:hAnsi="宋体" w:cs="宋体"/>
                <w:kern w:val="0"/>
                <w:sz w:val="18"/>
                <w:szCs w:val="18"/>
              </w:rPr>
              <w:br w:type="textWrapping"/>
            </w:r>
            <w:r>
              <w:rPr>
                <w:rFonts w:hint="eastAsia" w:ascii="宋体" w:hAnsi="宋体" w:cs="宋体"/>
                <w:kern w:val="0"/>
                <w:sz w:val="18"/>
                <w:szCs w:val="18"/>
              </w:rPr>
              <w:t>3.附件名称、数量:满足设计及规范要求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1.器具安装</w:t>
            </w:r>
            <w:r>
              <w:rPr>
                <w:rFonts w:hint="eastAsia" w:ascii="宋体" w:hAnsi="宋体" w:cs="宋体"/>
                <w:kern w:val="0"/>
                <w:sz w:val="18"/>
                <w:szCs w:val="18"/>
              </w:rPr>
              <w:br w:type="textWrapping"/>
            </w:r>
            <w:r>
              <w:rPr>
                <w:rFonts w:hint="eastAsia" w:ascii="宋体" w:hAnsi="宋体" w:cs="宋体"/>
                <w:kern w:val="0"/>
                <w:sz w:val="18"/>
                <w:szCs w:val="18"/>
              </w:rPr>
              <w:t>2.附件安装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758.39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9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地漏DN75</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1.型号、规格:地漏DN75</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54.64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31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装饰工程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nil"/>
              <w:left w:val="nil"/>
              <w:bottom w:val="single" w:color="000000" w:sz="4" w:space="0"/>
              <w:right w:val="single" w:color="000000"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7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nil"/>
              <w:left w:val="nil"/>
              <w:bottom w:val="single" w:color="000000" w:sz="4" w:space="0"/>
              <w:right w:val="single" w:color="000000"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防盗门拆除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1.室内高度:2.5m</w:t>
            </w:r>
            <w:r>
              <w:rPr>
                <w:rFonts w:hint="eastAsia" w:ascii="宋体" w:hAnsi="宋体" w:cs="宋体"/>
                <w:kern w:val="0"/>
                <w:sz w:val="18"/>
                <w:szCs w:val="18"/>
              </w:rPr>
              <w:br w:type="textWrapping"/>
            </w:r>
            <w:r>
              <w:rPr>
                <w:rFonts w:hint="eastAsia" w:ascii="宋体" w:hAnsi="宋体" w:cs="宋体"/>
                <w:kern w:val="0"/>
                <w:sz w:val="18"/>
                <w:szCs w:val="18"/>
              </w:rPr>
              <w:t>2.门窗洞口尺寸:FDM甲1021</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42.03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子母防盗门拆除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1.室内高度:2.5m</w:t>
            </w:r>
            <w:r>
              <w:rPr>
                <w:rFonts w:hint="eastAsia" w:ascii="宋体" w:hAnsi="宋体" w:cs="宋体"/>
                <w:kern w:val="0"/>
                <w:sz w:val="18"/>
                <w:szCs w:val="18"/>
              </w:rPr>
              <w:br w:type="textWrapping"/>
            </w:r>
            <w:r>
              <w:rPr>
                <w:rFonts w:hint="eastAsia" w:ascii="宋体" w:hAnsi="宋体" w:cs="宋体"/>
                <w:kern w:val="0"/>
                <w:sz w:val="18"/>
                <w:szCs w:val="18"/>
              </w:rPr>
              <w:t>2.门窗洞口尺寸:子母防盗门</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50.43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地面砖拆除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1.拆除的基层类型:砂浆</w:t>
            </w:r>
            <w:r>
              <w:rPr>
                <w:rFonts w:hint="eastAsia" w:ascii="宋体" w:hAnsi="宋体" w:cs="宋体"/>
                <w:kern w:val="0"/>
                <w:sz w:val="18"/>
                <w:szCs w:val="18"/>
              </w:rPr>
              <w:br w:type="textWrapping"/>
            </w:r>
            <w:r>
              <w:rPr>
                <w:rFonts w:hint="eastAsia" w:ascii="宋体" w:hAnsi="宋体" w:cs="宋体"/>
                <w:kern w:val="0"/>
                <w:sz w:val="18"/>
                <w:szCs w:val="18"/>
              </w:rPr>
              <w:t>2.饰面材料种类及厚度:地面砖等地面</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23.41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5.77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砖踢脚线拆除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1.拆除的基层类型:实体墙</w:t>
            </w:r>
            <w:r>
              <w:rPr>
                <w:rFonts w:hint="eastAsia" w:ascii="宋体" w:hAnsi="宋体" w:cs="宋体"/>
                <w:kern w:val="0"/>
                <w:sz w:val="18"/>
                <w:szCs w:val="18"/>
              </w:rPr>
              <w:br w:type="textWrapping"/>
            </w:r>
            <w:r>
              <w:rPr>
                <w:rFonts w:hint="eastAsia" w:ascii="宋体" w:hAnsi="宋体" w:cs="宋体"/>
                <w:kern w:val="0"/>
                <w:sz w:val="18"/>
                <w:szCs w:val="18"/>
              </w:rPr>
              <w:t>2.饰面材料种类及厚度:100高砖踢脚线</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0.38</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6.85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墙面原有涂料拆除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1.铲除部位名称:墙面</w:t>
            </w:r>
            <w:r>
              <w:rPr>
                <w:rFonts w:hint="eastAsia" w:ascii="宋体" w:hAnsi="宋体" w:cs="宋体"/>
                <w:kern w:val="0"/>
                <w:sz w:val="18"/>
                <w:szCs w:val="18"/>
              </w:rPr>
              <w:br w:type="page"/>
            </w:r>
            <w:r>
              <w:rPr>
                <w:rFonts w:hint="eastAsia" w:ascii="宋体" w:hAnsi="宋体" w:cs="宋体"/>
                <w:kern w:val="0"/>
                <w:sz w:val="18"/>
                <w:szCs w:val="18"/>
              </w:rPr>
              <w:t>2.铲除部位的截面尺寸:根据现场情况确定</w:t>
            </w:r>
            <w:r>
              <w:rPr>
                <w:rFonts w:hint="eastAsia" w:ascii="宋体" w:hAnsi="宋体" w:cs="宋体"/>
                <w:kern w:val="0"/>
                <w:sz w:val="18"/>
                <w:szCs w:val="18"/>
              </w:rPr>
              <w:br w:type="page"/>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1.拆除</w:t>
            </w:r>
            <w:r>
              <w:rPr>
                <w:rFonts w:hint="eastAsia" w:ascii="宋体" w:hAnsi="宋体" w:cs="宋体"/>
                <w:kern w:val="0"/>
                <w:sz w:val="18"/>
                <w:szCs w:val="18"/>
              </w:rPr>
              <w:br w:type="page"/>
            </w:r>
            <w:r>
              <w:rPr>
                <w:rFonts w:hint="eastAsia" w:ascii="宋体" w:hAnsi="宋体" w:cs="宋体"/>
                <w:kern w:val="0"/>
                <w:sz w:val="18"/>
                <w:szCs w:val="18"/>
              </w:rPr>
              <w:t>2.控制扬尘</w:t>
            </w:r>
            <w:r>
              <w:rPr>
                <w:rFonts w:hint="eastAsia" w:ascii="宋体" w:hAnsi="宋体" w:cs="宋体"/>
                <w:kern w:val="0"/>
                <w:sz w:val="18"/>
                <w:szCs w:val="18"/>
              </w:rPr>
              <w:br w:type="page"/>
            </w:r>
            <w:r>
              <w:rPr>
                <w:rFonts w:hint="eastAsia" w:ascii="宋体" w:hAnsi="宋体" w:cs="宋体"/>
                <w:kern w:val="0"/>
                <w:sz w:val="18"/>
                <w:szCs w:val="18"/>
              </w:rPr>
              <w:t>3.清理</w:t>
            </w:r>
            <w:r>
              <w:rPr>
                <w:rFonts w:hint="eastAsia" w:ascii="宋体" w:hAnsi="宋体" w:cs="宋体"/>
                <w:kern w:val="0"/>
                <w:sz w:val="18"/>
                <w:szCs w:val="18"/>
              </w:rPr>
              <w:br w:type="page"/>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1213.6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23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玻璃隔断拆除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1.室内高度:2.5m</w:t>
            </w:r>
            <w:r>
              <w:rPr>
                <w:rFonts w:hint="eastAsia" w:ascii="宋体" w:hAnsi="宋体" w:cs="宋体"/>
                <w:kern w:val="0"/>
                <w:sz w:val="18"/>
                <w:szCs w:val="18"/>
              </w:rPr>
              <w:br w:type="textWrapping"/>
            </w:r>
            <w:r>
              <w:rPr>
                <w:rFonts w:hint="eastAsia" w:ascii="宋体" w:hAnsi="宋体" w:cs="宋体"/>
                <w:kern w:val="0"/>
                <w:sz w:val="18"/>
                <w:szCs w:val="18"/>
              </w:rPr>
              <w:t>2.拆除隔墙的饰面种类:玻璃隔断</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8.74</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17.05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深灰色铁皮雨棚拆除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1.龙骨及饰面种类:深灰色铁皮雨棚</w:t>
            </w:r>
            <w:r>
              <w:rPr>
                <w:rFonts w:hint="eastAsia" w:ascii="宋体" w:hAnsi="宋体" w:cs="宋体"/>
                <w:kern w:val="0"/>
                <w:sz w:val="18"/>
                <w:szCs w:val="18"/>
              </w:rPr>
              <w:br w:type="textWrapping"/>
            </w:r>
            <w:r>
              <w:rPr>
                <w:rFonts w:hint="eastAsia" w:ascii="宋体" w:hAnsi="宋体" w:cs="宋体"/>
                <w:kern w:val="0"/>
                <w:sz w:val="18"/>
                <w:szCs w:val="18"/>
              </w:rPr>
              <w:t>2.场内运距:根据现场情况结合业主要求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45.6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临时车库钢结构及蓝顶雨棚拆除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1.龙骨及饰面种类:临时车库钢结构及蓝顶雨棚</w:t>
            </w:r>
            <w:r>
              <w:rPr>
                <w:rFonts w:hint="eastAsia" w:ascii="宋体" w:hAnsi="宋体" w:cs="宋体"/>
                <w:kern w:val="0"/>
                <w:sz w:val="18"/>
                <w:szCs w:val="18"/>
              </w:rPr>
              <w:br w:type="textWrapping"/>
            </w:r>
            <w:r>
              <w:rPr>
                <w:rFonts w:hint="eastAsia" w:ascii="宋体" w:hAnsi="宋体" w:cs="宋体"/>
                <w:kern w:val="0"/>
                <w:sz w:val="18"/>
                <w:szCs w:val="18"/>
              </w:rPr>
              <w:t>2.场内运距:根据现场情况结合业主要求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31.9</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8.98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天棚面龙骨及饰面拆除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1.拆除的基层类型:轻钢龙骨</w:t>
            </w:r>
            <w:r>
              <w:rPr>
                <w:rFonts w:hint="eastAsia" w:ascii="宋体" w:hAnsi="宋体" w:cs="宋体"/>
                <w:kern w:val="0"/>
                <w:sz w:val="18"/>
                <w:szCs w:val="18"/>
              </w:rPr>
              <w:br w:type="textWrapping"/>
            </w:r>
            <w:r>
              <w:rPr>
                <w:rFonts w:hint="eastAsia" w:ascii="宋体" w:hAnsi="宋体" w:cs="宋体"/>
                <w:kern w:val="0"/>
                <w:sz w:val="18"/>
                <w:szCs w:val="18"/>
              </w:rPr>
              <w:t xml:space="preserve">2.龙骨及饰面种类:石膏板、矿棉板等 </w:t>
            </w:r>
            <w:r>
              <w:rPr>
                <w:rFonts w:hint="eastAsia" w:ascii="宋体" w:hAnsi="宋体" w:cs="宋体"/>
                <w:kern w:val="0"/>
                <w:sz w:val="18"/>
                <w:szCs w:val="18"/>
              </w:rPr>
              <w:br w:type="textWrapping"/>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76.36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柜台拆除</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1.柜体材质:榉木板、大理石台面</w:t>
            </w:r>
            <w:r>
              <w:rPr>
                <w:rFonts w:hint="eastAsia" w:ascii="宋体" w:hAnsi="宋体" w:cs="宋体"/>
                <w:kern w:val="0"/>
                <w:sz w:val="18"/>
                <w:szCs w:val="18"/>
              </w:rPr>
              <w:br w:type="page"/>
            </w:r>
            <w:r>
              <w:rPr>
                <w:rFonts w:hint="eastAsia" w:ascii="宋体" w:hAnsi="宋体" w:cs="宋体"/>
                <w:kern w:val="0"/>
                <w:sz w:val="18"/>
                <w:szCs w:val="18"/>
              </w:rPr>
              <w:t>2.柜体尺寸：长、宽、高:800宽*5298长</w:t>
            </w:r>
            <w:r>
              <w:rPr>
                <w:rFonts w:hint="eastAsia" w:ascii="宋体" w:hAnsi="宋体" w:cs="宋体"/>
                <w:kern w:val="0"/>
                <w:sz w:val="18"/>
                <w:szCs w:val="18"/>
              </w:rPr>
              <w:br w:type="page"/>
            </w:r>
            <w:r>
              <w:rPr>
                <w:rFonts w:hint="eastAsia" w:ascii="宋体" w:hAnsi="宋体" w:cs="宋体"/>
                <w:kern w:val="0"/>
                <w:sz w:val="18"/>
                <w:szCs w:val="18"/>
              </w:rPr>
              <w:t>3.场内运距:根据现场情况结合业主要求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1.拆除</w:t>
            </w:r>
            <w:r>
              <w:rPr>
                <w:rFonts w:hint="eastAsia" w:ascii="宋体" w:hAnsi="宋体" w:cs="宋体"/>
                <w:kern w:val="0"/>
                <w:sz w:val="18"/>
                <w:szCs w:val="18"/>
              </w:rPr>
              <w:br w:type="page"/>
            </w:r>
            <w:r>
              <w:rPr>
                <w:rFonts w:hint="eastAsia" w:ascii="宋体" w:hAnsi="宋体" w:cs="宋体"/>
                <w:kern w:val="0"/>
                <w:sz w:val="18"/>
                <w:szCs w:val="18"/>
              </w:rPr>
              <w:t>2.控制扬尘</w:t>
            </w:r>
            <w:r>
              <w:rPr>
                <w:rFonts w:hint="eastAsia" w:ascii="宋体" w:hAnsi="宋体" w:cs="宋体"/>
                <w:kern w:val="0"/>
                <w:sz w:val="18"/>
                <w:szCs w:val="18"/>
              </w:rPr>
              <w:br w:type="page"/>
            </w:r>
            <w:r>
              <w:rPr>
                <w:rFonts w:hint="eastAsia" w:ascii="宋体" w:hAnsi="宋体" w:cs="宋体"/>
                <w:kern w:val="0"/>
                <w:sz w:val="18"/>
                <w:szCs w:val="18"/>
              </w:rPr>
              <w:t>3.清理</w:t>
            </w:r>
            <w:r>
              <w:rPr>
                <w:rFonts w:hint="eastAsia" w:ascii="宋体" w:hAnsi="宋体" w:cs="宋体"/>
                <w:kern w:val="0"/>
                <w:sz w:val="18"/>
                <w:szCs w:val="18"/>
              </w:rPr>
              <w:br w:type="page"/>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145.16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拆除LOGO整理入库</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1.字体种类:公司LOGO整套</w:t>
            </w:r>
            <w:r>
              <w:rPr>
                <w:rFonts w:hint="eastAsia" w:ascii="宋体" w:hAnsi="宋体" w:cs="宋体"/>
                <w:kern w:val="0"/>
                <w:sz w:val="18"/>
                <w:szCs w:val="18"/>
              </w:rPr>
              <w:br w:type="textWrapping"/>
            </w:r>
            <w:r>
              <w:rPr>
                <w:rFonts w:hint="eastAsia" w:ascii="宋体" w:hAnsi="宋体" w:cs="宋体"/>
                <w:kern w:val="0"/>
                <w:sz w:val="18"/>
                <w:szCs w:val="18"/>
              </w:rPr>
              <w:t>2.场内运距:根据现场情况结合业主要求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1.拆除</w:t>
            </w:r>
            <w:r>
              <w:rPr>
                <w:rFonts w:hint="eastAsia" w:ascii="宋体" w:hAnsi="宋体" w:cs="宋体"/>
                <w:kern w:val="0"/>
                <w:sz w:val="18"/>
                <w:szCs w:val="18"/>
              </w:rPr>
              <w:br w:type="textWrapping"/>
            </w:r>
            <w:r>
              <w:rPr>
                <w:rFonts w:hint="eastAsia" w:ascii="宋体" w:hAnsi="宋体" w:cs="宋体"/>
                <w:kern w:val="0"/>
                <w:sz w:val="18"/>
                <w:szCs w:val="18"/>
              </w:rPr>
              <w:t>2.控制扬尘</w:t>
            </w:r>
            <w:r>
              <w:rPr>
                <w:rFonts w:hint="eastAsia" w:ascii="宋体" w:hAnsi="宋体" w:cs="宋体"/>
                <w:kern w:val="0"/>
                <w:sz w:val="18"/>
                <w:szCs w:val="18"/>
              </w:rPr>
              <w:br w:type="textWrapping"/>
            </w:r>
            <w:r>
              <w:rPr>
                <w:rFonts w:hint="eastAsia" w:ascii="宋体" w:hAnsi="宋体" w:cs="宋体"/>
                <w:kern w:val="0"/>
                <w:sz w:val="18"/>
                <w:szCs w:val="18"/>
              </w:rPr>
              <w:t>3.清理</w:t>
            </w:r>
            <w:r>
              <w:rPr>
                <w:rFonts w:hint="eastAsia" w:ascii="宋体" w:hAnsi="宋体" w:cs="宋体"/>
                <w:kern w:val="0"/>
                <w:sz w:val="18"/>
                <w:szCs w:val="18"/>
              </w:rPr>
              <w:br w:type="textWrapping"/>
            </w:r>
            <w:r>
              <w:rPr>
                <w:rFonts w:hint="eastAsia" w:ascii="宋体" w:hAnsi="宋体" w:cs="宋体"/>
                <w:kern w:val="0"/>
                <w:sz w:val="18"/>
                <w:szCs w:val="18"/>
              </w:rPr>
              <w:t>4.场内运输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383.70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2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砌筑工程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nil"/>
              <w:left w:val="nil"/>
              <w:bottom w:val="single" w:color="000000" w:sz="4" w:space="0"/>
              <w:right w:val="single" w:color="000000"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8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轻钢龙骨双面石膏板隔墙</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1.墙体厚度:120mm</w:t>
            </w:r>
            <w:r>
              <w:rPr>
                <w:rFonts w:hint="eastAsia" w:ascii="宋体" w:hAnsi="宋体" w:cs="宋体"/>
                <w:kern w:val="0"/>
                <w:sz w:val="18"/>
                <w:szCs w:val="18"/>
              </w:rPr>
              <w:br w:type="textWrapping"/>
            </w:r>
            <w:r>
              <w:rPr>
                <w:rFonts w:hint="eastAsia" w:ascii="宋体" w:hAnsi="宋体" w:cs="宋体"/>
                <w:kern w:val="0"/>
                <w:sz w:val="18"/>
                <w:szCs w:val="18"/>
              </w:rPr>
              <w:t>2.骨架、边框材料种类、规格:75轻钢龙骨</w:t>
            </w:r>
            <w:r>
              <w:rPr>
                <w:rFonts w:hint="eastAsia" w:ascii="宋体" w:hAnsi="宋体" w:cs="宋体"/>
                <w:kern w:val="0"/>
                <w:sz w:val="18"/>
                <w:szCs w:val="18"/>
              </w:rPr>
              <w:br w:type="textWrapping"/>
            </w:r>
            <w:r>
              <w:rPr>
                <w:rFonts w:hint="eastAsia" w:ascii="宋体" w:hAnsi="宋体" w:cs="宋体"/>
                <w:kern w:val="0"/>
                <w:sz w:val="18"/>
                <w:szCs w:val="18"/>
              </w:rPr>
              <w:t>3.隔板材料品种、规格、颜色:石膏板</w:t>
            </w:r>
            <w:r>
              <w:rPr>
                <w:rFonts w:hint="eastAsia" w:ascii="宋体" w:hAnsi="宋体" w:cs="宋体"/>
                <w:kern w:val="0"/>
                <w:sz w:val="18"/>
                <w:szCs w:val="18"/>
              </w:rPr>
              <w:br w:type="textWrapping"/>
            </w:r>
            <w:r>
              <w:rPr>
                <w:rFonts w:hint="eastAsia" w:ascii="宋体" w:hAnsi="宋体" w:cs="宋体"/>
                <w:kern w:val="0"/>
                <w:sz w:val="18"/>
                <w:szCs w:val="18"/>
              </w:rPr>
              <w:t>4.填充材料:隔音棉</w:t>
            </w:r>
            <w:r>
              <w:rPr>
                <w:rFonts w:hint="eastAsia" w:ascii="宋体" w:hAnsi="宋体" w:cs="宋体"/>
                <w:kern w:val="0"/>
                <w:sz w:val="18"/>
                <w:szCs w:val="18"/>
              </w:rPr>
              <w:br w:type="textWrapping"/>
            </w:r>
            <w:r>
              <w:rPr>
                <w:rFonts w:hint="eastAsia" w:ascii="宋体" w:hAnsi="宋体" w:cs="宋体"/>
                <w:kern w:val="0"/>
                <w:sz w:val="18"/>
                <w:szCs w:val="18"/>
              </w:rPr>
              <w:t>5.嵌缝、塞口材料品种:详设计</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1.骨架及边框安装</w:t>
            </w:r>
            <w:r>
              <w:rPr>
                <w:rFonts w:hint="eastAsia" w:ascii="宋体" w:hAnsi="宋体" w:cs="宋体"/>
                <w:kern w:val="0"/>
                <w:sz w:val="18"/>
                <w:szCs w:val="18"/>
              </w:rPr>
              <w:br w:type="textWrapping"/>
            </w:r>
            <w:r>
              <w:rPr>
                <w:rFonts w:hint="eastAsia" w:ascii="宋体" w:hAnsi="宋体" w:cs="宋体"/>
                <w:kern w:val="0"/>
                <w:sz w:val="18"/>
                <w:szCs w:val="18"/>
              </w:rPr>
              <w:t>2.隔板安装</w:t>
            </w:r>
            <w:r>
              <w:rPr>
                <w:rFonts w:hint="eastAsia" w:ascii="宋体" w:hAnsi="宋体" w:cs="宋体"/>
                <w:kern w:val="0"/>
                <w:sz w:val="18"/>
                <w:szCs w:val="18"/>
              </w:rPr>
              <w:br w:type="textWrapping"/>
            </w:r>
            <w:r>
              <w:rPr>
                <w:rFonts w:hint="eastAsia" w:ascii="宋体" w:hAnsi="宋体" w:cs="宋体"/>
                <w:kern w:val="0"/>
                <w:sz w:val="18"/>
                <w:szCs w:val="18"/>
              </w:rPr>
              <w:t>3.开洞、嵌缝、塞口</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27.89</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123.59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22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现浇地梁</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1.构件的类型:150mm高地梁</w:t>
            </w:r>
            <w:r>
              <w:rPr>
                <w:rFonts w:hint="eastAsia" w:ascii="宋体" w:hAnsi="宋体" w:cs="宋体"/>
                <w:kern w:val="0"/>
                <w:sz w:val="18"/>
                <w:szCs w:val="18"/>
              </w:rPr>
              <w:br w:type="textWrapping"/>
            </w:r>
            <w:r>
              <w:rPr>
                <w:rFonts w:hint="eastAsia" w:ascii="宋体" w:hAnsi="宋体" w:cs="宋体"/>
                <w:kern w:val="0"/>
                <w:sz w:val="18"/>
                <w:szCs w:val="18"/>
              </w:rPr>
              <w:t>2.构件规格:150*75mm</w:t>
            </w:r>
            <w:r>
              <w:rPr>
                <w:rFonts w:hint="eastAsia" w:ascii="宋体" w:hAnsi="宋体" w:cs="宋体"/>
                <w:kern w:val="0"/>
                <w:sz w:val="18"/>
                <w:szCs w:val="18"/>
              </w:rPr>
              <w:br w:type="textWrapping"/>
            </w:r>
            <w:r>
              <w:rPr>
                <w:rFonts w:hint="eastAsia" w:ascii="宋体" w:hAnsi="宋体" w:cs="宋体"/>
                <w:kern w:val="0"/>
                <w:sz w:val="18"/>
                <w:szCs w:val="18"/>
              </w:rPr>
              <w:t>3.部位:隔墙下部</w:t>
            </w:r>
            <w:r>
              <w:rPr>
                <w:rFonts w:hint="eastAsia" w:ascii="宋体" w:hAnsi="宋体" w:cs="宋体"/>
                <w:kern w:val="0"/>
                <w:sz w:val="18"/>
                <w:szCs w:val="18"/>
              </w:rPr>
              <w:br w:type="textWrapping"/>
            </w:r>
            <w:r>
              <w:rPr>
                <w:rFonts w:hint="eastAsia" w:ascii="宋体" w:hAnsi="宋体" w:cs="宋体"/>
                <w:kern w:val="0"/>
                <w:sz w:val="18"/>
                <w:szCs w:val="18"/>
              </w:rPr>
              <w:t>4.混凝土种类:商砼</w:t>
            </w:r>
            <w:r>
              <w:rPr>
                <w:rFonts w:hint="eastAsia" w:ascii="宋体" w:hAnsi="宋体" w:cs="宋体"/>
                <w:kern w:val="0"/>
                <w:sz w:val="18"/>
                <w:szCs w:val="18"/>
              </w:rPr>
              <w:br w:type="textWrapping"/>
            </w:r>
            <w:r>
              <w:rPr>
                <w:rFonts w:hint="eastAsia" w:ascii="宋体" w:hAnsi="宋体" w:cs="宋体"/>
                <w:kern w:val="0"/>
                <w:sz w:val="18"/>
                <w:szCs w:val="18"/>
              </w:rPr>
              <w:t>5.混凝土强度等级:C25</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1.模板及支架(撑)制作、安装、拆除、堆放、运输及清理模内杂物、刷隔离剂等</w:t>
            </w:r>
            <w:r>
              <w:rPr>
                <w:rFonts w:hint="eastAsia" w:ascii="宋体" w:hAnsi="宋体" w:cs="宋体"/>
                <w:kern w:val="0"/>
                <w:sz w:val="18"/>
                <w:szCs w:val="18"/>
              </w:rPr>
              <w:br w:type="textWrapping"/>
            </w:r>
            <w:r>
              <w:rPr>
                <w:rFonts w:hint="eastAsia" w:ascii="宋体" w:hAnsi="宋体" w:cs="宋体"/>
                <w:kern w:val="0"/>
                <w:sz w:val="18"/>
                <w:szCs w:val="18"/>
              </w:rPr>
              <w:t>2.混凝土制作、运输、浇筑、振捣、养护</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1,570.69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9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门窗工程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nil"/>
              <w:left w:val="nil"/>
              <w:bottom w:val="single" w:color="000000" w:sz="4" w:space="0"/>
              <w:right w:val="single" w:color="000000"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192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甲级防盗门FDM甲1021</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1.门代号及洞口尺寸:FDM甲1021</w:t>
            </w:r>
            <w:r>
              <w:rPr>
                <w:rFonts w:hint="eastAsia" w:ascii="宋体" w:hAnsi="宋体" w:cs="宋体"/>
                <w:kern w:val="0"/>
                <w:sz w:val="18"/>
                <w:szCs w:val="18"/>
              </w:rPr>
              <w:br w:type="page"/>
            </w:r>
            <w:r>
              <w:rPr>
                <w:rFonts w:hint="eastAsia" w:ascii="宋体" w:hAnsi="宋体" w:cs="宋体"/>
                <w:kern w:val="0"/>
                <w:sz w:val="18"/>
                <w:szCs w:val="18"/>
              </w:rPr>
              <w:t>2.门套:门套根据业主要求</w:t>
            </w:r>
            <w:r>
              <w:rPr>
                <w:rFonts w:hint="eastAsia" w:ascii="宋体" w:hAnsi="宋体" w:cs="宋体"/>
                <w:kern w:val="0"/>
                <w:sz w:val="18"/>
                <w:szCs w:val="18"/>
              </w:rPr>
              <w:br w:type="page"/>
            </w:r>
            <w:r>
              <w:rPr>
                <w:rFonts w:hint="eastAsia" w:ascii="宋体" w:hAnsi="宋体" w:cs="宋体"/>
                <w:kern w:val="0"/>
                <w:sz w:val="18"/>
                <w:szCs w:val="18"/>
              </w:rPr>
              <w:t>3.门锁、五金:门锁等五金材料根据现场情况并结合业主要求</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1.门套、门框、门扇、门套线安装</w:t>
            </w:r>
            <w:r>
              <w:rPr>
                <w:rFonts w:hint="eastAsia" w:ascii="宋体" w:hAnsi="宋体" w:cs="宋体"/>
                <w:kern w:val="0"/>
                <w:sz w:val="18"/>
                <w:szCs w:val="18"/>
              </w:rPr>
              <w:br w:type="page"/>
            </w:r>
            <w:r>
              <w:rPr>
                <w:rFonts w:hint="eastAsia" w:ascii="宋体" w:hAnsi="宋体" w:cs="宋体"/>
                <w:kern w:val="0"/>
                <w:sz w:val="18"/>
                <w:szCs w:val="18"/>
              </w:rPr>
              <w:t>2.五金安装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2,311.25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92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甲级子母防盗门</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1.门代号及洞口尺寸:甲级子母防盗门</w:t>
            </w:r>
            <w:r>
              <w:rPr>
                <w:rFonts w:hint="eastAsia" w:ascii="宋体" w:hAnsi="宋体" w:cs="宋体"/>
                <w:kern w:val="0"/>
                <w:sz w:val="18"/>
                <w:szCs w:val="18"/>
              </w:rPr>
              <w:br w:type="textWrapping"/>
            </w:r>
            <w:r>
              <w:rPr>
                <w:rFonts w:hint="eastAsia" w:ascii="宋体" w:hAnsi="宋体" w:cs="宋体"/>
                <w:kern w:val="0"/>
                <w:sz w:val="18"/>
                <w:szCs w:val="18"/>
              </w:rPr>
              <w:t>2.门套:门套根据业主要求</w:t>
            </w:r>
            <w:r>
              <w:rPr>
                <w:rFonts w:hint="eastAsia" w:ascii="宋体" w:hAnsi="宋体" w:cs="宋体"/>
                <w:kern w:val="0"/>
                <w:sz w:val="18"/>
                <w:szCs w:val="18"/>
              </w:rPr>
              <w:br w:type="textWrapping"/>
            </w:r>
            <w:r>
              <w:rPr>
                <w:rFonts w:hint="eastAsia" w:ascii="宋体" w:hAnsi="宋体" w:cs="宋体"/>
                <w:kern w:val="0"/>
                <w:sz w:val="18"/>
                <w:szCs w:val="18"/>
              </w:rPr>
              <w:t>3.门锁、五金:门锁等五金材料根据现场情况并结合业主要求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1.门套、门框、门扇、门套线安装</w:t>
            </w:r>
            <w:r>
              <w:rPr>
                <w:rFonts w:hint="eastAsia" w:ascii="宋体" w:hAnsi="宋体" w:cs="宋体"/>
                <w:kern w:val="0"/>
                <w:sz w:val="18"/>
                <w:szCs w:val="18"/>
              </w:rPr>
              <w:br w:type="textWrapping"/>
            </w:r>
            <w:r>
              <w:rPr>
                <w:rFonts w:hint="eastAsia" w:ascii="宋体" w:hAnsi="宋体" w:cs="宋体"/>
                <w:kern w:val="0"/>
                <w:sz w:val="18"/>
                <w:szCs w:val="18"/>
              </w:rPr>
              <w:t>2.五金安装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2,757.26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92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成品实木套装门带门套M1021</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1.门代号及洞口尺寸:M1021</w:t>
            </w:r>
            <w:r>
              <w:rPr>
                <w:rFonts w:hint="eastAsia" w:ascii="宋体" w:hAnsi="宋体" w:cs="宋体"/>
                <w:kern w:val="0"/>
                <w:sz w:val="18"/>
                <w:szCs w:val="18"/>
              </w:rPr>
              <w:br w:type="textWrapping"/>
            </w:r>
            <w:r>
              <w:rPr>
                <w:rFonts w:hint="eastAsia" w:ascii="宋体" w:hAnsi="宋体" w:cs="宋体"/>
                <w:kern w:val="0"/>
                <w:sz w:val="18"/>
                <w:szCs w:val="18"/>
              </w:rPr>
              <w:t>2.门材质:成品实木单扇套装门</w:t>
            </w:r>
            <w:r>
              <w:rPr>
                <w:rFonts w:hint="eastAsia" w:ascii="宋体" w:hAnsi="宋体" w:cs="宋体"/>
                <w:kern w:val="0"/>
                <w:sz w:val="18"/>
                <w:szCs w:val="18"/>
              </w:rPr>
              <w:br w:type="textWrapping"/>
            </w:r>
            <w:r>
              <w:rPr>
                <w:rFonts w:hint="eastAsia" w:ascii="宋体" w:hAnsi="宋体" w:cs="宋体"/>
                <w:kern w:val="0"/>
                <w:sz w:val="18"/>
                <w:szCs w:val="18"/>
              </w:rPr>
              <w:t>3.门套:实木门套根据业主要求</w:t>
            </w:r>
            <w:r>
              <w:rPr>
                <w:rFonts w:hint="eastAsia" w:ascii="宋体" w:hAnsi="宋体" w:cs="宋体"/>
                <w:kern w:val="0"/>
                <w:sz w:val="18"/>
                <w:szCs w:val="18"/>
              </w:rPr>
              <w:br w:type="textWrapping"/>
            </w:r>
            <w:r>
              <w:rPr>
                <w:rFonts w:hint="eastAsia" w:ascii="宋体" w:hAnsi="宋体" w:cs="宋体"/>
                <w:kern w:val="0"/>
                <w:sz w:val="18"/>
                <w:szCs w:val="18"/>
              </w:rPr>
              <w:t>4.门锁、五金:门锁、门吸等五金材料根据现场情况并结合业主要求</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1.门套、门框、门扇、门套线安装</w:t>
            </w:r>
            <w:r>
              <w:rPr>
                <w:rFonts w:hint="eastAsia" w:ascii="宋体" w:hAnsi="宋体" w:cs="宋体"/>
                <w:kern w:val="0"/>
                <w:sz w:val="18"/>
                <w:szCs w:val="18"/>
              </w:rPr>
              <w:br w:type="textWrapping"/>
            </w:r>
            <w:r>
              <w:rPr>
                <w:rFonts w:hint="eastAsia" w:ascii="宋体" w:hAnsi="宋体" w:cs="宋体"/>
                <w:kern w:val="0"/>
                <w:sz w:val="18"/>
                <w:szCs w:val="18"/>
              </w:rPr>
              <w:t>2.五金安装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樘</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1,335.54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56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手动卷轴遮光窗帘</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1.窗帘材质:手动卷轴遮光窗帘</w:t>
            </w:r>
            <w:r>
              <w:rPr>
                <w:rFonts w:hint="eastAsia" w:ascii="宋体" w:hAnsi="宋体" w:cs="宋体"/>
                <w:kern w:val="0"/>
                <w:sz w:val="18"/>
                <w:szCs w:val="18"/>
              </w:rPr>
              <w:br w:type="textWrapping"/>
            </w:r>
            <w:r>
              <w:rPr>
                <w:rFonts w:hint="eastAsia" w:ascii="宋体" w:hAnsi="宋体" w:cs="宋体"/>
                <w:kern w:val="0"/>
                <w:sz w:val="18"/>
                <w:szCs w:val="18"/>
              </w:rPr>
              <w:t>2.窗帘高度、宽度:3120*1600</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1.制作、运输</w:t>
            </w:r>
            <w:r>
              <w:rPr>
                <w:rFonts w:hint="eastAsia" w:ascii="宋体" w:hAnsi="宋体" w:cs="宋体"/>
                <w:kern w:val="0"/>
                <w:sz w:val="18"/>
                <w:szCs w:val="18"/>
              </w:rPr>
              <w:br w:type="textWrapping"/>
            </w:r>
            <w:r>
              <w:rPr>
                <w:rFonts w:hint="eastAsia" w:ascii="宋体" w:hAnsi="宋体" w:cs="宋体"/>
                <w:kern w:val="0"/>
                <w:sz w:val="18"/>
                <w:szCs w:val="18"/>
              </w:rPr>
              <w:t>2.安装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19.97</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78.52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43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2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房间装修工程</w:t>
            </w:r>
          </w:p>
        </w:tc>
        <w:tc>
          <w:tcPr>
            <w:tcW w:w="68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9" w:type="dxa"/>
            <w:tcBorders>
              <w:top w:val="nil"/>
              <w:left w:val="nil"/>
              <w:bottom w:val="single" w:color="000000" w:sz="4" w:space="0"/>
              <w:right w:val="single" w:color="000000" w:sz="4" w:space="0"/>
            </w:tcBorders>
            <w:shd w:val="clear" w:color="FFFFFF" w:fill="FFFFFF"/>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41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300*300地砖地面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1.找平层:水泥砂浆找平层</w:t>
            </w:r>
            <w:r>
              <w:rPr>
                <w:rFonts w:hint="eastAsia" w:ascii="宋体" w:hAnsi="宋体" w:cs="宋体"/>
                <w:kern w:val="0"/>
                <w:sz w:val="18"/>
                <w:szCs w:val="18"/>
              </w:rPr>
              <w:br w:type="textWrapping"/>
            </w:r>
            <w:r>
              <w:rPr>
                <w:rFonts w:hint="eastAsia" w:ascii="宋体" w:hAnsi="宋体" w:cs="宋体"/>
                <w:kern w:val="0"/>
                <w:sz w:val="18"/>
                <w:szCs w:val="18"/>
              </w:rPr>
              <w:t>2.粘贴层:水泥砂浆结合层</w:t>
            </w:r>
            <w:r>
              <w:rPr>
                <w:rFonts w:hint="eastAsia" w:ascii="宋体" w:hAnsi="宋体" w:cs="宋体"/>
                <w:kern w:val="0"/>
                <w:sz w:val="18"/>
                <w:szCs w:val="18"/>
              </w:rPr>
              <w:br w:type="textWrapping"/>
            </w:r>
            <w:r>
              <w:rPr>
                <w:rFonts w:hint="eastAsia" w:ascii="宋体" w:hAnsi="宋体" w:cs="宋体"/>
                <w:kern w:val="0"/>
                <w:sz w:val="18"/>
                <w:szCs w:val="18"/>
              </w:rPr>
              <w:t>3.面层材料品种、规格、颜色:300*300地砖，满足设计及业主要求</w:t>
            </w:r>
            <w:r>
              <w:rPr>
                <w:rFonts w:hint="eastAsia" w:ascii="宋体" w:hAnsi="宋体" w:cs="宋体"/>
                <w:kern w:val="0"/>
                <w:sz w:val="18"/>
                <w:szCs w:val="18"/>
              </w:rPr>
              <w:br w:type="textWrapping"/>
            </w:r>
            <w:r>
              <w:rPr>
                <w:rFonts w:hint="eastAsia" w:ascii="宋体" w:hAnsi="宋体" w:cs="宋体"/>
                <w:kern w:val="0"/>
                <w:sz w:val="18"/>
                <w:szCs w:val="18"/>
              </w:rPr>
              <w:t>4.嵌缝材料种类:专用瓷砖填缝剂填缝</w:t>
            </w:r>
            <w:r>
              <w:rPr>
                <w:rFonts w:hint="eastAsia" w:ascii="宋体" w:hAnsi="宋体" w:cs="宋体"/>
                <w:kern w:val="0"/>
                <w:sz w:val="18"/>
                <w:szCs w:val="18"/>
              </w:rPr>
              <w:br w:type="textWrapping"/>
            </w:r>
            <w:r>
              <w:rPr>
                <w:rFonts w:hint="eastAsia" w:ascii="宋体" w:hAnsi="宋体" w:cs="宋体"/>
                <w:kern w:val="0"/>
                <w:sz w:val="18"/>
                <w:szCs w:val="18"/>
              </w:rPr>
              <w:t>5.酸洗、打蜡要求:按设计要求并结合相关规范</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2.抹找平层</w:t>
            </w:r>
            <w:r>
              <w:rPr>
                <w:rFonts w:hint="eastAsia" w:ascii="宋体" w:hAnsi="宋体" w:cs="宋体"/>
                <w:kern w:val="0"/>
                <w:sz w:val="18"/>
                <w:szCs w:val="18"/>
              </w:rPr>
              <w:br w:type="textWrapping"/>
            </w:r>
            <w:r>
              <w:rPr>
                <w:rFonts w:hint="eastAsia" w:ascii="宋体" w:hAnsi="宋体" w:cs="宋体"/>
                <w:kern w:val="0"/>
                <w:sz w:val="18"/>
                <w:szCs w:val="18"/>
              </w:rPr>
              <w:t>3.面层铺设、磨边</w:t>
            </w:r>
            <w:r>
              <w:rPr>
                <w:rFonts w:hint="eastAsia" w:ascii="宋体" w:hAnsi="宋体" w:cs="宋体"/>
                <w:kern w:val="0"/>
                <w:sz w:val="18"/>
                <w:szCs w:val="18"/>
              </w:rPr>
              <w:br w:type="textWrapping"/>
            </w:r>
            <w:r>
              <w:rPr>
                <w:rFonts w:hint="eastAsia" w:ascii="宋体" w:hAnsi="宋体" w:cs="宋体"/>
                <w:kern w:val="0"/>
                <w:sz w:val="18"/>
                <w:szCs w:val="18"/>
              </w:rPr>
              <w:t>4.嵌缝</w:t>
            </w:r>
            <w:r>
              <w:rPr>
                <w:rFonts w:hint="eastAsia" w:ascii="宋体" w:hAnsi="宋体" w:cs="宋体"/>
                <w:kern w:val="0"/>
                <w:sz w:val="18"/>
                <w:szCs w:val="18"/>
              </w:rPr>
              <w:br w:type="textWrapping"/>
            </w:r>
            <w:r>
              <w:rPr>
                <w:rFonts w:hint="eastAsia" w:ascii="宋体" w:hAnsi="宋体" w:cs="宋体"/>
                <w:kern w:val="0"/>
                <w:sz w:val="18"/>
                <w:szCs w:val="18"/>
              </w:rPr>
              <w:t>5.刷防护材料</w:t>
            </w:r>
            <w:r>
              <w:rPr>
                <w:rFonts w:hint="eastAsia" w:ascii="宋体" w:hAnsi="宋体" w:cs="宋体"/>
                <w:kern w:val="0"/>
                <w:sz w:val="18"/>
                <w:szCs w:val="18"/>
              </w:rPr>
              <w:br w:type="textWrapping"/>
            </w:r>
            <w:r>
              <w:rPr>
                <w:rFonts w:hint="eastAsia" w:ascii="宋体" w:hAnsi="宋体" w:cs="宋体"/>
                <w:kern w:val="0"/>
                <w:sz w:val="18"/>
                <w:szCs w:val="18"/>
              </w:rPr>
              <w:t>6.酸洗、打蜡</w:t>
            </w:r>
            <w:r>
              <w:rPr>
                <w:rFonts w:hint="eastAsia" w:ascii="宋体" w:hAnsi="宋体" w:cs="宋体"/>
                <w:kern w:val="0"/>
                <w:sz w:val="18"/>
                <w:szCs w:val="18"/>
              </w:rPr>
              <w:br w:type="textWrapping"/>
            </w:r>
            <w:r>
              <w:rPr>
                <w:rFonts w:hint="eastAsia" w:ascii="宋体" w:hAnsi="宋体" w:cs="宋体"/>
                <w:kern w:val="0"/>
                <w:sz w:val="18"/>
                <w:szCs w:val="18"/>
              </w:rPr>
              <w:t>7.材料运输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15.61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133.27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89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500*500地砖地面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1.找平层:水泥砂浆找平层</w:t>
            </w:r>
            <w:r>
              <w:rPr>
                <w:rFonts w:hint="eastAsia" w:ascii="宋体" w:hAnsi="宋体" w:cs="宋体"/>
                <w:kern w:val="0"/>
                <w:sz w:val="18"/>
                <w:szCs w:val="18"/>
              </w:rPr>
              <w:br w:type="page"/>
            </w:r>
            <w:r>
              <w:rPr>
                <w:rFonts w:hint="eastAsia" w:ascii="宋体" w:hAnsi="宋体" w:cs="宋体"/>
                <w:kern w:val="0"/>
                <w:sz w:val="18"/>
                <w:szCs w:val="18"/>
              </w:rPr>
              <w:t>2.粘贴层:水泥砂浆结合层</w:t>
            </w:r>
            <w:r>
              <w:rPr>
                <w:rFonts w:hint="eastAsia" w:ascii="宋体" w:hAnsi="宋体" w:cs="宋体"/>
                <w:kern w:val="0"/>
                <w:sz w:val="18"/>
                <w:szCs w:val="18"/>
              </w:rPr>
              <w:br w:type="page"/>
            </w:r>
            <w:r>
              <w:rPr>
                <w:rFonts w:hint="eastAsia" w:ascii="宋体" w:hAnsi="宋体" w:cs="宋体"/>
                <w:kern w:val="0"/>
                <w:sz w:val="18"/>
                <w:szCs w:val="18"/>
              </w:rPr>
              <w:t>3.面层材料品种、规格、颜色:500*500地砖，满足设计及业主要求</w:t>
            </w:r>
            <w:r>
              <w:rPr>
                <w:rFonts w:hint="eastAsia" w:ascii="宋体" w:hAnsi="宋体" w:cs="宋体"/>
                <w:kern w:val="0"/>
                <w:sz w:val="18"/>
                <w:szCs w:val="18"/>
              </w:rPr>
              <w:br w:type="page"/>
            </w:r>
            <w:r>
              <w:rPr>
                <w:rFonts w:hint="eastAsia" w:ascii="宋体" w:hAnsi="宋体" w:cs="宋体"/>
                <w:kern w:val="0"/>
                <w:sz w:val="18"/>
                <w:szCs w:val="18"/>
              </w:rPr>
              <w:t>4.嵌缝材料种类:专用瓷砖填缝剂填缝</w:t>
            </w:r>
            <w:r>
              <w:rPr>
                <w:rFonts w:hint="eastAsia" w:ascii="宋体" w:hAnsi="宋体" w:cs="宋体"/>
                <w:kern w:val="0"/>
                <w:sz w:val="18"/>
                <w:szCs w:val="18"/>
              </w:rPr>
              <w:br w:type="page"/>
            </w:r>
            <w:r>
              <w:rPr>
                <w:rFonts w:hint="eastAsia" w:ascii="宋体" w:hAnsi="宋体" w:cs="宋体"/>
                <w:kern w:val="0"/>
                <w:sz w:val="18"/>
                <w:szCs w:val="18"/>
              </w:rPr>
              <w:t>5.酸洗、打蜡要求:按设计要求并结合相关规范</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1.基层清理</w:t>
            </w:r>
            <w:r>
              <w:rPr>
                <w:rFonts w:hint="eastAsia" w:ascii="宋体" w:hAnsi="宋体" w:cs="宋体"/>
                <w:kern w:val="0"/>
                <w:sz w:val="18"/>
                <w:szCs w:val="18"/>
              </w:rPr>
              <w:br w:type="page"/>
            </w:r>
            <w:r>
              <w:rPr>
                <w:rFonts w:hint="eastAsia" w:ascii="宋体" w:hAnsi="宋体" w:cs="宋体"/>
                <w:kern w:val="0"/>
                <w:sz w:val="18"/>
                <w:szCs w:val="18"/>
              </w:rPr>
              <w:t>2.抹找平层</w:t>
            </w:r>
            <w:r>
              <w:rPr>
                <w:rFonts w:hint="eastAsia" w:ascii="宋体" w:hAnsi="宋体" w:cs="宋体"/>
                <w:kern w:val="0"/>
                <w:sz w:val="18"/>
                <w:szCs w:val="18"/>
              </w:rPr>
              <w:br w:type="page"/>
            </w:r>
            <w:r>
              <w:rPr>
                <w:rFonts w:hint="eastAsia" w:ascii="宋体" w:hAnsi="宋体" w:cs="宋体"/>
                <w:kern w:val="0"/>
                <w:sz w:val="18"/>
                <w:szCs w:val="18"/>
              </w:rPr>
              <w:t>3.面层铺设、磨边</w:t>
            </w:r>
            <w:r>
              <w:rPr>
                <w:rFonts w:hint="eastAsia" w:ascii="宋体" w:hAnsi="宋体" w:cs="宋体"/>
                <w:kern w:val="0"/>
                <w:sz w:val="18"/>
                <w:szCs w:val="18"/>
              </w:rPr>
              <w:br w:type="page"/>
            </w:r>
            <w:r>
              <w:rPr>
                <w:rFonts w:hint="eastAsia" w:ascii="宋体" w:hAnsi="宋体" w:cs="宋体"/>
                <w:kern w:val="0"/>
                <w:sz w:val="18"/>
                <w:szCs w:val="18"/>
              </w:rPr>
              <w:t>4.嵌缝</w:t>
            </w:r>
            <w:r>
              <w:rPr>
                <w:rFonts w:hint="eastAsia" w:ascii="宋体" w:hAnsi="宋体" w:cs="宋体"/>
                <w:kern w:val="0"/>
                <w:sz w:val="18"/>
                <w:szCs w:val="18"/>
              </w:rPr>
              <w:br w:type="page"/>
            </w:r>
            <w:r>
              <w:rPr>
                <w:rFonts w:hint="eastAsia" w:ascii="宋体" w:hAnsi="宋体" w:cs="宋体"/>
                <w:kern w:val="0"/>
                <w:sz w:val="18"/>
                <w:szCs w:val="18"/>
              </w:rPr>
              <w:t>5.刷防护材料</w:t>
            </w:r>
            <w:r>
              <w:rPr>
                <w:rFonts w:hint="eastAsia" w:ascii="宋体" w:hAnsi="宋体" w:cs="宋体"/>
                <w:kern w:val="0"/>
                <w:sz w:val="18"/>
                <w:szCs w:val="18"/>
              </w:rPr>
              <w:br w:type="page"/>
            </w:r>
            <w:r>
              <w:rPr>
                <w:rFonts w:hint="eastAsia" w:ascii="宋体" w:hAnsi="宋体" w:cs="宋体"/>
                <w:kern w:val="0"/>
                <w:sz w:val="18"/>
                <w:szCs w:val="18"/>
              </w:rPr>
              <w:t>6.酸洗、打蜡</w:t>
            </w:r>
            <w:r>
              <w:rPr>
                <w:rFonts w:hint="eastAsia" w:ascii="宋体" w:hAnsi="宋体" w:cs="宋体"/>
                <w:kern w:val="0"/>
                <w:sz w:val="18"/>
                <w:szCs w:val="18"/>
              </w:rPr>
              <w:br w:type="page"/>
            </w:r>
            <w:r>
              <w:rPr>
                <w:rFonts w:hint="eastAsia" w:ascii="宋体" w:hAnsi="宋体" w:cs="宋体"/>
                <w:kern w:val="0"/>
                <w:sz w:val="18"/>
                <w:szCs w:val="18"/>
              </w:rPr>
              <w:t>7.材料运输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111.23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68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600*600地砖地面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1.找平层:水泥砂浆找平层</w:t>
            </w:r>
            <w:r>
              <w:rPr>
                <w:rFonts w:hint="eastAsia" w:ascii="宋体" w:hAnsi="宋体" w:cs="宋体"/>
                <w:kern w:val="0"/>
                <w:sz w:val="18"/>
                <w:szCs w:val="18"/>
              </w:rPr>
              <w:br w:type="textWrapping"/>
            </w:r>
            <w:r>
              <w:rPr>
                <w:rFonts w:hint="eastAsia" w:ascii="宋体" w:hAnsi="宋体" w:cs="宋体"/>
                <w:kern w:val="0"/>
                <w:sz w:val="18"/>
                <w:szCs w:val="18"/>
              </w:rPr>
              <w:t>2.粘贴层:水泥砂浆结合层</w:t>
            </w:r>
            <w:r>
              <w:rPr>
                <w:rFonts w:hint="eastAsia" w:ascii="宋体" w:hAnsi="宋体" w:cs="宋体"/>
                <w:kern w:val="0"/>
                <w:sz w:val="18"/>
                <w:szCs w:val="18"/>
              </w:rPr>
              <w:br w:type="textWrapping"/>
            </w:r>
            <w:r>
              <w:rPr>
                <w:rFonts w:hint="eastAsia" w:ascii="宋体" w:hAnsi="宋体" w:cs="宋体"/>
                <w:kern w:val="0"/>
                <w:sz w:val="18"/>
                <w:szCs w:val="18"/>
              </w:rPr>
              <w:t>3.面层材料品种、规格、颜色:600*600地砖，满足设计及业主要求</w:t>
            </w:r>
            <w:r>
              <w:rPr>
                <w:rFonts w:hint="eastAsia" w:ascii="宋体" w:hAnsi="宋体" w:cs="宋体"/>
                <w:kern w:val="0"/>
                <w:sz w:val="18"/>
                <w:szCs w:val="18"/>
              </w:rPr>
              <w:br w:type="textWrapping"/>
            </w:r>
            <w:r>
              <w:rPr>
                <w:rFonts w:hint="eastAsia" w:ascii="宋体" w:hAnsi="宋体" w:cs="宋体"/>
                <w:kern w:val="0"/>
                <w:sz w:val="18"/>
                <w:szCs w:val="18"/>
              </w:rPr>
              <w:t>4.嵌缝材料种类:专用瓷砖填缝剂填缝</w:t>
            </w:r>
            <w:r>
              <w:rPr>
                <w:rFonts w:hint="eastAsia" w:ascii="宋体" w:hAnsi="宋体" w:cs="宋体"/>
                <w:kern w:val="0"/>
                <w:sz w:val="18"/>
                <w:szCs w:val="18"/>
              </w:rPr>
              <w:br w:type="textWrapping"/>
            </w:r>
            <w:r>
              <w:rPr>
                <w:rFonts w:hint="eastAsia" w:ascii="宋体" w:hAnsi="宋体" w:cs="宋体"/>
                <w:kern w:val="0"/>
                <w:sz w:val="18"/>
                <w:szCs w:val="18"/>
              </w:rPr>
              <w:t>5.酸洗、打蜡要求:按设计要求并结合相关规范</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2.抹找平层</w:t>
            </w:r>
            <w:r>
              <w:rPr>
                <w:rFonts w:hint="eastAsia" w:ascii="宋体" w:hAnsi="宋体" w:cs="宋体"/>
                <w:kern w:val="0"/>
                <w:sz w:val="18"/>
                <w:szCs w:val="18"/>
              </w:rPr>
              <w:br w:type="textWrapping"/>
            </w:r>
            <w:r>
              <w:rPr>
                <w:rFonts w:hint="eastAsia" w:ascii="宋体" w:hAnsi="宋体" w:cs="宋体"/>
                <w:kern w:val="0"/>
                <w:sz w:val="18"/>
                <w:szCs w:val="18"/>
              </w:rPr>
              <w:t>3.面层铺设、磨边</w:t>
            </w:r>
            <w:r>
              <w:rPr>
                <w:rFonts w:hint="eastAsia" w:ascii="宋体" w:hAnsi="宋体" w:cs="宋体"/>
                <w:kern w:val="0"/>
                <w:sz w:val="18"/>
                <w:szCs w:val="18"/>
              </w:rPr>
              <w:br w:type="textWrapping"/>
            </w:r>
            <w:r>
              <w:rPr>
                <w:rFonts w:hint="eastAsia" w:ascii="宋体" w:hAnsi="宋体" w:cs="宋体"/>
                <w:kern w:val="0"/>
                <w:sz w:val="18"/>
                <w:szCs w:val="18"/>
              </w:rPr>
              <w:t>4.嵌缝</w:t>
            </w:r>
            <w:r>
              <w:rPr>
                <w:rFonts w:hint="eastAsia" w:ascii="宋体" w:hAnsi="宋体" w:cs="宋体"/>
                <w:kern w:val="0"/>
                <w:sz w:val="18"/>
                <w:szCs w:val="18"/>
              </w:rPr>
              <w:br w:type="textWrapping"/>
            </w:r>
            <w:r>
              <w:rPr>
                <w:rFonts w:hint="eastAsia" w:ascii="宋体" w:hAnsi="宋体" w:cs="宋体"/>
                <w:kern w:val="0"/>
                <w:sz w:val="18"/>
                <w:szCs w:val="18"/>
              </w:rPr>
              <w:t>5.刷防护材料</w:t>
            </w:r>
            <w:r>
              <w:rPr>
                <w:rFonts w:hint="eastAsia" w:ascii="宋体" w:hAnsi="宋体" w:cs="宋体"/>
                <w:kern w:val="0"/>
                <w:sz w:val="18"/>
                <w:szCs w:val="18"/>
              </w:rPr>
              <w:br w:type="textWrapping"/>
            </w:r>
            <w:r>
              <w:rPr>
                <w:rFonts w:hint="eastAsia" w:ascii="宋体" w:hAnsi="宋体" w:cs="宋体"/>
                <w:kern w:val="0"/>
                <w:sz w:val="18"/>
                <w:szCs w:val="18"/>
              </w:rPr>
              <w:t>6.酸洗、打蜡</w:t>
            </w:r>
            <w:r>
              <w:rPr>
                <w:rFonts w:hint="eastAsia" w:ascii="宋体" w:hAnsi="宋体" w:cs="宋体"/>
                <w:kern w:val="0"/>
                <w:sz w:val="18"/>
                <w:szCs w:val="18"/>
              </w:rPr>
              <w:br w:type="textWrapping"/>
            </w:r>
            <w:r>
              <w:rPr>
                <w:rFonts w:hint="eastAsia" w:ascii="宋体" w:hAnsi="宋体" w:cs="宋体"/>
                <w:kern w:val="0"/>
                <w:sz w:val="18"/>
                <w:szCs w:val="18"/>
              </w:rPr>
              <w:t>7.材料运输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1.8</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118.86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23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砖踢脚线</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1.踢脚线高度:100mm</w:t>
            </w:r>
            <w:r>
              <w:rPr>
                <w:rFonts w:hint="eastAsia" w:ascii="宋体" w:hAnsi="宋体" w:cs="宋体"/>
                <w:kern w:val="0"/>
                <w:sz w:val="18"/>
                <w:szCs w:val="18"/>
              </w:rPr>
              <w:br w:type="textWrapping"/>
            </w:r>
            <w:r>
              <w:rPr>
                <w:rFonts w:hint="eastAsia" w:ascii="宋体" w:hAnsi="宋体" w:cs="宋体"/>
                <w:kern w:val="0"/>
                <w:sz w:val="18"/>
                <w:szCs w:val="18"/>
              </w:rPr>
              <w:t>2.粘贴层厚度、材料种类:水泥砂浆</w:t>
            </w:r>
            <w:r>
              <w:rPr>
                <w:rFonts w:hint="eastAsia" w:ascii="宋体" w:hAnsi="宋体" w:cs="宋体"/>
                <w:kern w:val="0"/>
                <w:sz w:val="18"/>
                <w:szCs w:val="18"/>
              </w:rPr>
              <w:br w:type="textWrapping"/>
            </w:r>
            <w:r>
              <w:rPr>
                <w:rFonts w:hint="eastAsia" w:ascii="宋体" w:hAnsi="宋体" w:cs="宋体"/>
                <w:kern w:val="0"/>
                <w:sz w:val="18"/>
                <w:szCs w:val="18"/>
              </w:rPr>
              <w:t>3.面层材料品种、规格、颜色:600*100踢脚砖</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2.底层抹灰</w:t>
            </w:r>
            <w:r>
              <w:rPr>
                <w:rFonts w:hint="eastAsia" w:ascii="宋体" w:hAnsi="宋体" w:cs="宋体"/>
                <w:kern w:val="0"/>
                <w:sz w:val="18"/>
                <w:szCs w:val="18"/>
              </w:rPr>
              <w:br w:type="textWrapping"/>
            </w:r>
            <w:r>
              <w:rPr>
                <w:rFonts w:hint="eastAsia" w:ascii="宋体" w:hAnsi="宋体" w:cs="宋体"/>
                <w:kern w:val="0"/>
                <w:sz w:val="18"/>
                <w:szCs w:val="18"/>
              </w:rPr>
              <w:t>3.面层铺贴、磨边</w:t>
            </w:r>
            <w:r>
              <w:rPr>
                <w:rFonts w:hint="eastAsia" w:ascii="宋体" w:hAnsi="宋体" w:cs="宋体"/>
                <w:kern w:val="0"/>
                <w:sz w:val="18"/>
                <w:szCs w:val="18"/>
              </w:rPr>
              <w:br w:type="textWrapping"/>
            </w:r>
            <w:r>
              <w:rPr>
                <w:rFonts w:hint="eastAsia" w:ascii="宋体" w:hAnsi="宋体" w:cs="宋体"/>
                <w:kern w:val="0"/>
                <w:sz w:val="18"/>
                <w:szCs w:val="18"/>
              </w:rPr>
              <w:t>4.擦缝</w:t>
            </w:r>
            <w:r>
              <w:rPr>
                <w:rFonts w:hint="eastAsia" w:ascii="宋体" w:hAnsi="宋体" w:cs="宋体"/>
                <w:kern w:val="0"/>
                <w:sz w:val="18"/>
                <w:szCs w:val="18"/>
              </w:rPr>
              <w:br w:type="textWrapping"/>
            </w:r>
            <w:r>
              <w:rPr>
                <w:rFonts w:hint="eastAsia" w:ascii="宋体" w:hAnsi="宋体" w:cs="宋体"/>
                <w:kern w:val="0"/>
                <w:sz w:val="18"/>
                <w:szCs w:val="18"/>
              </w:rPr>
              <w:t>5.磨光、酸洗、打蜡</w:t>
            </w:r>
            <w:r>
              <w:rPr>
                <w:rFonts w:hint="eastAsia" w:ascii="宋体" w:hAnsi="宋体" w:cs="宋体"/>
                <w:kern w:val="0"/>
                <w:sz w:val="18"/>
                <w:szCs w:val="18"/>
              </w:rPr>
              <w:br w:type="textWrapping"/>
            </w:r>
            <w:r>
              <w:rPr>
                <w:rFonts w:hint="eastAsia" w:ascii="宋体" w:hAnsi="宋体" w:cs="宋体"/>
                <w:kern w:val="0"/>
                <w:sz w:val="18"/>
                <w:szCs w:val="18"/>
              </w:rPr>
              <w:t>6.刷防护材料</w:t>
            </w:r>
            <w:r>
              <w:rPr>
                <w:rFonts w:hint="eastAsia" w:ascii="宋体" w:hAnsi="宋体" w:cs="宋体"/>
                <w:kern w:val="0"/>
                <w:sz w:val="18"/>
                <w:szCs w:val="18"/>
              </w:rPr>
              <w:br w:type="textWrapping"/>
            </w:r>
            <w:r>
              <w:rPr>
                <w:rFonts w:hint="eastAsia" w:ascii="宋体" w:hAnsi="宋体" w:cs="宋体"/>
                <w:kern w:val="0"/>
                <w:sz w:val="18"/>
                <w:szCs w:val="18"/>
              </w:rPr>
              <w:t>7.材料运输</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3.75</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18.97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41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轻钢龙骨硅钙板顶棚</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1.龙骨材料种类、规格、中距:轻钢龙骨</w:t>
            </w:r>
            <w:r>
              <w:rPr>
                <w:rFonts w:hint="eastAsia" w:ascii="宋体" w:hAnsi="宋体" w:cs="宋体"/>
                <w:kern w:val="0"/>
                <w:sz w:val="18"/>
                <w:szCs w:val="18"/>
              </w:rPr>
              <w:br w:type="textWrapping"/>
            </w:r>
            <w:r>
              <w:rPr>
                <w:rFonts w:hint="eastAsia" w:ascii="宋体" w:hAnsi="宋体" w:cs="宋体"/>
                <w:kern w:val="0"/>
                <w:sz w:val="18"/>
                <w:szCs w:val="18"/>
              </w:rPr>
              <w:t>2.面层材料品种、规格:矿棉板</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1.基层清理、吊杆安装</w:t>
            </w:r>
            <w:r>
              <w:rPr>
                <w:rFonts w:hint="eastAsia" w:ascii="宋体" w:hAnsi="宋体" w:cs="宋体"/>
                <w:kern w:val="0"/>
                <w:sz w:val="18"/>
                <w:szCs w:val="18"/>
              </w:rPr>
              <w:br w:type="textWrapping"/>
            </w:r>
            <w:r>
              <w:rPr>
                <w:rFonts w:hint="eastAsia" w:ascii="宋体" w:hAnsi="宋体" w:cs="宋体"/>
                <w:kern w:val="0"/>
                <w:sz w:val="18"/>
                <w:szCs w:val="18"/>
              </w:rPr>
              <w:t>2.龙骨安装</w:t>
            </w:r>
            <w:r>
              <w:rPr>
                <w:rFonts w:hint="eastAsia" w:ascii="宋体" w:hAnsi="宋体" w:cs="宋体"/>
                <w:kern w:val="0"/>
                <w:sz w:val="18"/>
                <w:szCs w:val="18"/>
              </w:rPr>
              <w:br w:type="textWrapping"/>
            </w:r>
            <w:r>
              <w:rPr>
                <w:rFonts w:hint="eastAsia" w:ascii="宋体" w:hAnsi="宋体" w:cs="宋体"/>
                <w:kern w:val="0"/>
                <w:sz w:val="18"/>
                <w:szCs w:val="18"/>
              </w:rPr>
              <w:t>3.基层板铺贴</w:t>
            </w:r>
            <w:r>
              <w:rPr>
                <w:rFonts w:hint="eastAsia" w:ascii="宋体" w:hAnsi="宋体" w:cs="宋体"/>
                <w:kern w:val="0"/>
                <w:sz w:val="18"/>
                <w:szCs w:val="18"/>
              </w:rPr>
              <w:br w:type="textWrapping"/>
            </w:r>
            <w:r>
              <w:rPr>
                <w:rFonts w:hint="eastAsia" w:ascii="宋体" w:hAnsi="宋体" w:cs="宋体"/>
                <w:kern w:val="0"/>
                <w:sz w:val="18"/>
                <w:szCs w:val="18"/>
              </w:rPr>
              <w:t>4.面层铺贴</w:t>
            </w:r>
            <w:r>
              <w:rPr>
                <w:rFonts w:hint="eastAsia" w:ascii="宋体" w:hAnsi="宋体" w:cs="宋体"/>
                <w:kern w:val="0"/>
                <w:sz w:val="18"/>
                <w:szCs w:val="18"/>
              </w:rPr>
              <w:br w:type="textWrapping"/>
            </w:r>
            <w:r>
              <w:rPr>
                <w:rFonts w:hint="eastAsia" w:ascii="宋体" w:hAnsi="宋体" w:cs="宋体"/>
                <w:kern w:val="0"/>
                <w:sz w:val="18"/>
                <w:szCs w:val="18"/>
              </w:rPr>
              <w:t>5.嵌缝</w:t>
            </w:r>
            <w:r>
              <w:rPr>
                <w:rFonts w:hint="eastAsia" w:ascii="宋体" w:hAnsi="宋体" w:cs="宋体"/>
                <w:kern w:val="0"/>
                <w:sz w:val="18"/>
                <w:szCs w:val="18"/>
              </w:rPr>
              <w:br w:type="textWrapping"/>
            </w:r>
            <w:r>
              <w:rPr>
                <w:rFonts w:hint="eastAsia" w:ascii="宋体" w:hAnsi="宋体" w:cs="宋体"/>
                <w:kern w:val="0"/>
                <w:sz w:val="18"/>
                <w:szCs w:val="18"/>
              </w:rPr>
              <w:t>6.刷防护材料</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29.53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64.75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44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轻钢龙骨铝扣板天棚</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1.龙骨材料种类、规格、中距:轻钢龙骨</w:t>
            </w:r>
            <w:r>
              <w:rPr>
                <w:rFonts w:hint="eastAsia" w:ascii="宋体" w:hAnsi="宋体" w:cs="宋体"/>
                <w:kern w:val="0"/>
                <w:sz w:val="18"/>
                <w:szCs w:val="18"/>
              </w:rPr>
              <w:br w:type="page"/>
            </w:r>
            <w:r>
              <w:rPr>
                <w:rFonts w:hint="eastAsia" w:ascii="宋体" w:hAnsi="宋体" w:cs="宋体"/>
                <w:kern w:val="0"/>
                <w:sz w:val="18"/>
                <w:szCs w:val="18"/>
              </w:rPr>
              <w:t>2.面层材料品种、规格:600*600铝扣板（1.2mm厚）</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1.基层清理、吊杆安装</w:t>
            </w:r>
            <w:r>
              <w:rPr>
                <w:rFonts w:hint="eastAsia" w:ascii="宋体" w:hAnsi="宋体" w:cs="宋体"/>
                <w:kern w:val="0"/>
                <w:sz w:val="18"/>
                <w:szCs w:val="18"/>
              </w:rPr>
              <w:br w:type="page"/>
            </w:r>
            <w:r>
              <w:rPr>
                <w:rFonts w:hint="eastAsia" w:ascii="宋体" w:hAnsi="宋体" w:cs="宋体"/>
                <w:kern w:val="0"/>
                <w:sz w:val="18"/>
                <w:szCs w:val="18"/>
              </w:rPr>
              <w:t>2.龙骨安装</w:t>
            </w:r>
            <w:r>
              <w:rPr>
                <w:rFonts w:hint="eastAsia" w:ascii="宋体" w:hAnsi="宋体" w:cs="宋体"/>
                <w:kern w:val="0"/>
                <w:sz w:val="18"/>
                <w:szCs w:val="18"/>
              </w:rPr>
              <w:br w:type="page"/>
            </w:r>
            <w:r>
              <w:rPr>
                <w:rFonts w:hint="eastAsia" w:ascii="宋体" w:hAnsi="宋体" w:cs="宋体"/>
                <w:kern w:val="0"/>
                <w:sz w:val="18"/>
                <w:szCs w:val="18"/>
              </w:rPr>
              <w:t>3.基层板铺贴</w:t>
            </w:r>
            <w:r>
              <w:rPr>
                <w:rFonts w:hint="eastAsia" w:ascii="宋体" w:hAnsi="宋体" w:cs="宋体"/>
                <w:kern w:val="0"/>
                <w:sz w:val="18"/>
                <w:szCs w:val="18"/>
              </w:rPr>
              <w:br w:type="page"/>
            </w:r>
            <w:r>
              <w:rPr>
                <w:rFonts w:hint="eastAsia" w:ascii="宋体" w:hAnsi="宋体" w:cs="宋体"/>
                <w:kern w:val="0"/>
                <w:sz w:val="18"/>
                <w:szCs w:val="18"/>
              </w:rPr>
              <w:t>4.面层铺贴</w:t>
            </w:r>
            <w:r>
              <w:rPr>
                <w:rFonts w:hint="eastAsia" w:ascii="宋体" w:hAnsi="宋体" w:cs="宋体"/>
                <w:kern w:val="0"/>
                <w:sz w:val="18"/>
                <w:szCs w:val="18"/>
              </w:rPr>
              <w:br w:type="page"/>
            </w:r>
            <w:r>
              <w:rPr>
                <w:rFonts w:hint="eastAsia" w:ascii="宋体" w:hAnsi="宋体" w:cs="宋体"/>
                <w:kern w:val="0"/>
                <w:sz w:val="18"/>
                <w:szCs w:val="18"/>
              </w:rPr>
              <w:t>5.嵌缝</w:t>
            </w:r>
            <w:r>
              <w:rPr>
                <w:rFonts w:hint="eastAsia" w:ascii="宋体" w:hAnsi="宋体" w:cs="宋体"/>
                <w:kern w:val="0"/>
                <w:sz w:val="18"/>
                <w:szCs w:val="18"/>
              </w:rPr>
              <w:br w:type="page"/>
            </w:r>
            <w:r>
              <w:rPr>
                <w:rFonts w:hint="eastAsia" w:ascii="宋体" w:hAnsi="宋体" w:cs="宋体"/>
                <w:kern w:val="0"/>
                <w:sz w:val="18"/>
                <w:szCs w:val="18"/>
              </w:rPr>
              <w:t>6.刷防护材料</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46.83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116.68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10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腻子乳胶漆墙面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1.部位:墙面</w:t>
            </w:r>
            <w:r>
              <w:rPr>
                <w:rFonts w:hint="eastAsia" w:ascii="宋体" w:hAnsi="宋体" w:cs="宋体"/>
                <w:kern w:val="0"/>
                <w:sz w:val="18"/>
                <w:szCs w:val="18"/>
              </w:rPr>
              <w:br w:type="textWrapping"/>
            </w:r>
            <w:r>
              <w:rPr>
                <w:rFonts w:hint="eastAsia" w:ascii="宋体" w:hAnsi="宋体" w:cs="宋体"/>
                <w:kern w:val="0"/>
                <w:sz w:val="18"/>
                <w:szCs w:val="18"/>
              </w:rPr>
              <w:t>2.腻子种类:二遍成品腻子</w:t>
            </w:r>
            <w:r>
              <w:rPr>
                <w:rFonts w:hint="eastAsia" w:ascii="宋体" w:hAnsi="宋体" w:cs="宋体"/>
                <w:kern w:val="0"/>
                <w:sz w:val="18"/>
                <w:szCs w:val="18"/>
              </w:rPr>
              <w:br w:type="textWrapping"/>
            </w:r>
            <w:r>
              <w:rPr>
                <w:rFonts w:hint="eastAsia" w:ascii="宋体" w:hAnsi="宋体" w:cs="宋体"/>
                <w:kern w:val="0"/>
                <w:sz w:val="18"/>
                <w:szCs w:val="18"/>
              </w:rPr>
              <w:t>3.油漆品种、刷漆遍数:二遍白色乳胶漆</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2.刷防护材料、油漆</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1296.71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20.23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54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乳胶漆墙面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1.部位:墙面</w:t>
            </w:r>
            <w:r>
              <w:rPr>
                <w:rFonts w:hint="eastAsia" w:ascii="宋体" w:hAnsi="宋体" w:cs="宋体"/>
                <w:kern w:val="0"/>
                <w:sz w:val="18"/>
                <w:szCs w:val="18"/>
              </w:rPr>
              <w:br w:type="textWrapping"/>
            </w:r>
            <w:r>
              <w:rPr>
                <w:rFonts w:hint="eastAsia" w:ascii="宋体" w:hAnsi="宋体" w:cs="宋体"/>
                <w:kern w:val="0"/>
                <w:sz w:val="18"/>
                <w:szCs w:val="18"/>
              </w:rPr>
              <w:t>2.油漆品种、刷漆遍数:二遍白色乳胶漆</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2.刷防护材料、油漆</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177.64</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12.32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562"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成品装饰板墙面</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1.基层材料种类、规格:12mm厚阻燃板基层、木饰面挂条</w:t>
            </w:r>
            <w:r>
              <w:rPr>
                <w:rFonts w:hint="eastAsia" w:ascii="宋体" w:hAnsi="宋体" w:cs="宋体"/>
                <w:kern w:val="0"/>
                <w:sz w:val="18"/>
                <w:szCs w:val="18"/>
              </w:rPr>
              <w:br w:type="textWrapping"/>
            </w:r>
            <w:r>
              <w:rPr>
                <w:rFonts w:hint="eastAsia" w:ascii="宋体" w:hAnsi="宋体" w:cs="宋体"/>
                <w:kern w:val="0"/>
                <w:sz w:val="18"/>
                <w:szCs w:val="18"/>
              </w:rPr>
              <w:t>2.面层材料品种、规格、颜色:成品木饰面</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2.龙骨制作、运输、安装</w:t>
            </w:r>
            <w:r>
              <w:rPr>
                <w:rFonts w:hint="eastAsia" w:ascii="宋体" w:hAnsi="宋体" w:cs="宋体"/>
                <w:kern w:val="0"/>
                <w:sz w:val="18"/>
                <w:szCs w:val="18"/>
              </w:rPr>
              <w:br w:type="textWrapping"/>
            </w:r>
            <w:r>
              <w:rPr>
                <w:rFonts w:hint="eastAsia" w:ascii="宋体" w:hAnsi="宋体" w:cs="宋体"/>
                <w:kern w:val="0"/>
                <w:sz w:val="18"/>
                <w:szCs w:val="18"/>
              </w:rPr>
              <w:t>3.钉隔离层</w:t>
            </w:r>
            <w:r>
              <w:rPr>
                <w:rFonts w:hint="eastAsia" w:ascii="宋体" w:hAnsi="宋体" w:cs="宋体"/>
                <w:kern w:val="0"/>
                <w:sz w:val="18"/>
                <w:szCs w:val="18"/>
              </w:rPr>
              <w:br w:type="textWrapping"/>
            </w:r>
            <w:r>
              <w:rPr>
                <w:rFonts w:hint="eastAsia" w:ascii="宋体" w:hAnsi="宋体" w:cs="宋体"/>
                <w:kern w:val="0"/>
                <w:sz w:val="18"/>
                <w:szCs w:val="18"/>
              </w:rPr>
              <w:t>4.基层铺钉</w:t>
            </w:r>
            <w:r>
              <w:rPr>
                <w:rFonts w:hint="eastAsia" w:ascii="宋体" w:hAnsi="宋体" w:cs="宋体"/>
                <w:kern w:val="0"/>
                <w:sz w:val="18"/>
                <w:szCs w:val="18"/>
              </w:rPr>
              <w:br w:type="textWrapping"/>
            </w:r>
            <w:r>
              <w:rPr>
                <w:rFonts w:hint="eastAsia" w:ascii="宋体" w:hAnsi="宋体" w:cs="宋体"/>
                <w:kern w:val="0"/>
                <w:sz w:val="18"/>
                <w:szCs w:val="18"/>
              </w:rPr>
              <w:t>5.面层铺贴</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9.45</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151.92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34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轻钢龙骨石膏板平级天棚</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1.龙骨材料种类、规格、中距:轻钢龙骨</w:t>
            </w:r>
            <w:r>
              <w:rPr>
                <w:rFonts w:hint="eastAsia" w:ascii="宋体" w:hAnsi="宋体" w:cs="宋体"/>
                <w:kern w:val="0"/>
                <w:sz w:val="18"/>
                <w:szCs w:val="18"/>
              </w:rPr>
              <w:br w:type="page"/>
            </w:r>
            <w:r>
              <w:rPr>
                <w:rFonts w:hint="eastAsia" w:ascii="宋体" w:hAnsi="宋体" w:cs="宋体"/>
                <w:kern w:val="0"/>
                <w:sz w:val="18"/>
                <w:szCs w:val="18"/>
              </w:rPr>
              <w:t>2.面层材料品种、规格:9.5mm厚石膏板面层</w:t>
            </w:r>
            <w:r>
              <w:rPr>
                <w:rFonts w:hint="eastAsia" w:ascii="宋体" w:hAnsi="宋体" w:cs="宋体"/>
                <w:kern w:val="0"/>
                <w:sz w:val="18"/>
                <w:szCs w:val="18"/>
              </w:rPr>
              <w:br w:type="page"/>
            </w:r>
            <w:r>
              <w:rPr>
                <w:rFonts w:hint="eastAsia" w:ascii="宋体" w:hAnsi="宋体" w:cs="宋体"/>
                <w:kern w:val="0"/>
                <w:sz w:val="18"/>
                <w:szCs w:val="18"/>
              </w:rPr>
              <w:t>3.防护材料种类:三遍成品腻子三遍白色乳胶漆</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1.基层清理、吊杆安装</w:t>
            </w:r>
            <w:r>
              <w:rPr>
                <w:rFonts w:hint="eastAsia" w:ascii="宋体" w:hAnsi="宋体" w:cs="宋体"/>
                <w:kern w:val="0"/>
                <w:sz w:val="18"/>
                <w:szCs w:val="18"/>
              </w:rPr>
              <w:br w:type="page"/>
            </w:r>
            <w:r>
              <w:rPr>
                <w:rFonts w:hint="eastAsia" w:ascii="宋体" w:hAnsi="宋体" w:cs="宋体"/>
                <w:kern w:val="0"/>
                <w:sz w:val="18"/>
                <w:szCs w:val="18"/>
              </w:rPr>
              <w:t>2.龙骨安装</w:t>
            </w:r>
            <w:r>
              <w:rPr>
                <w:rFonts w:hint="eastAsia" w:ascii="宋体" w:hAnsi="宋体" w:cs="宋体"/>
                <w:kern w:val="0"/>
                <w:sz w:val="18"/>
                <w:szCs w:val="18"/>
              </w:rPr>
              <w:br w:type="page"/>
            </w:r>
            <w:r>
              <w:rPr>
                <w:rFonts w:hint="eastAsia" w:ascii="宋体" w:hAnsi="宋体" w:cs="宋体"/>
                <w:kern w:val="0"/>
                <w:sz w:val="18"/>
                <w:szCs w:val="18"/>
              </w:rPr>
              <w:t>3.基层板铺贴</w:t>
            </w:r>
            <w:r>
              <w:rPr>
                <w:rFonts w:hint="eastAsia" w:ascii="宋体" w:hAnsi="宋体" w:cs="宋体"/>
                <w:kern w:val="0"/>
                <w:sz w:val="18"/>
                <w:szCs w:val="18"/>
              </w:rPr>
              <w:br w:type="page"/>
            </w:r>
            <w:r>
              <w:rPr>
                <w:rFonts w:hint="eastAsia" w:ascii="宋体" w:hAnsi="宋体" w:cs="宋体"/>
                <w:kern w:val="0"/>
                <w:sz w:val="18"/>
                <w:szCs w:val="18"/>
              </w:rPr>
              <w:t>4.面层铺贴</w:t>
            </w:r>
            <w:r>
              <w:rPr>
                <w:rFonts w:hint="eastAsia" w:ascii="宋体" w:hAnsi="宋体" w:cs="宋体"/>
                <w:kern w:val="0"/>
                <w:sz w:val="18"/>
                <w:szCs w:val="18"/>
              </w:rPr>
              <w:br w:type="page"/>
            </w:r>
            <w:r>
              <w:rPr>
                <w:rFonts w:hint="eastAsia" w:ascii="宋体" w:hAnsi="宋体" w:cs="宋体"/>
                <w:kern w:val="0"/>
                <w:sz w:val="18"/>
                <w:szCs w:val="18"/>
              </w:rPr>
              <w:t>5.嵌缝、配合其它专业开孔</w:t>
            </w:r>
            <w:r>
              <w:rPr>
                <w:rFonts w:hint="eastAsia" w:ascii="宋体" w:hAnsi="宋体" w:cs="宋体"/>
                <w:kern w:val="0"/>
                <w:sz w:val="18"/>
                <w:szCs w:val="18"/>
              </w:rPr>
              <w:br w:type="page"/>
            </w:r>
            <w:r>
              <w:rPr>
                <w:rFonts w:hint="eastAsia" w:ascii="宋体" w:hAnsi="宋体" w:cs="宋体"/>
                <w:kern w:val="0"/>
                <w:sz w:val="18"/>
                <w:szCs w:val="18"/>
              </w:rPr>
              <w:t>6.刷防护材料</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0.38</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92.05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98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幕布盒</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1.窗帘盒规格:150mm宽</w:t>
            </w:r>
            <w:r>
              <w:rPr>
                <w:rFonts w:hint="eastAsia" w:ascii="宋体" w:hAnsi="宋体" w:cs="宋体"/>
                <w:kern w:val="0"/>
                <w:sz w:val="18"/>
                <w:szCs w:val="18"/>
              </w:rPr>
              <w:br w:type="textWrapping"/>
            </w:r>
            <w:r>
              <w:rPr>
                <w:rFonts w:hint="eastAsia" w:ascii="宋体" w:hAnsi="宋体" w:cs="宋体"/>
                <w:kern w:val="0"/>
                <w:sz w:val="18"/>
                <w:szCs w:val="18"/>
              </w:rPr>
              <w:t>2.窗帘盒基层材料:阻燃板基层</w:t>
            </w:r>
            <w:r>
              <w:rPr>
                <w:rFonts w:hint="eastAsia" w:ascii="宋体" w:hAnsi="宋体" w:cs="宋体"/>
                <w:kern w:val="0"/>
                <w:sz w:val="18"/>
                <w:szCs w:val="18"/>
              </w:rPr>
              <w:br w:type="textWrapping"/>
            </w:r>
            <w:r>
              <w:rPr>
                <w:rFonts w:hint="eastAsia" w:ascii="宋体" w:hAnsi="宋体" w:cs="宋体"/>
                <w:kern w:val="0"/>
                <w:sz w:val="18"/>
                <w:szCs w:val="18"/>
              </w:rPr>
              <w:t>3.窗帘盒面层材料:饰面板面层</w:t>
            </w:r>
            <w:r>
              <w:rPr>
                <w:rFonts w:hint="eastAsia" w:ascii="宋体" w:hAnsi="宋体" w:cs="宋体"/>
                <w:kern w:val="0"/>
                <w:sz w:val="18"/>
                <w:szCs w:val="18"/>
              </w:rPr>
              <w:br w:type="textWrapping"/>
            </w:r>
            <w:r>
              <w:rPr>
                <w:rFonts w:hint="eastAsia" w:ascii="宋体" w:hAnsi="宋体" w:cs="宋体"/>
                <w:kern w:val="0"/>
                <w:sz w:val="18"/>
                <w:szCs w:val="18"/>
              </w:rPr>
              <w:t>4.防护材料:根据设计要求并结合规范</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1.制作、运输、安装</w:t>
            </w:r>
            <w:r>
              <w:rPr>
                <w:rFonts w:hint="eastAsia" w:ascii="宋体" w:hAnsi="宋体" w:cs="宋体"/>
                <w:kern w:val="0"/>
                <w:sz w:val="18"/>
                <w:szCs w:val="18"/>
              </w:rPr>
              <w:br w:type="textWrapping"/>
            </w:r>
            <w:r>
              <w:rPr>
                <w:rFonts w:hint="eastAsia" w:ascii="宋体" w:hAnsi="宋体" w:cs="宋体"/>
                <w:kern w:val="0"/>
                <w:sz w:val="18"/>
                <w:szCs w:val="18"/>
              </w:rPr>
              <w:t>2.刷防护材料</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2.3</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51.12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40"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柜台保留部分改造</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1.台柜规格:2682*800</w:t>
            </w:r>
            <w:r>
              <w:rPr>
                <w:rFonts w:hint="eastAsia" w:ascii="宋体" w:hAnsi="宋体" w:cs="宋体"/>
                <w:kern w:val="0"/>
                <w:sz w:val="18"/>
                <w:szCs w:val="18"/>
              </w:rPr>
              <w:br w:type="textWrapping"/>
            </w:r>
            <w:r>
              <w:rPr>
                <w:rFonts w:hint="eastAsia" w:ascii="宋体" w:hAnsi="宋体" w:cs="宋体"/>
                <w:kern w:val="0"/>
                <w:sz w:val="18"/>
                <w:szCs w:val="18"/>
              </w:rPr>
              <w:t>2.材料种类、规格:榉木板柜体及抽屉（利旧）、大理石台面（利旧）</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1.台柜台面制作、运输、安装(安放)</w:t>
            </w:r>
            <w:r>
              <w:rPr>
                <w:rFonts w:hint="eastAsia" w:ascii="宋体" w:hAnsi="宋体" w:cs="宋体"/>
                <w:kern w:val="0"/>
                <w:sz w:val="18"/>
                <w:szCs w:val="18"/>
              </w:rPr>
              <w:br w:type="textWrapping"/>
            </w:r>
            <w:r>
              <w:rPr>
                <w:rFonts w:hint="eastAsia" w:ascii="宋体" w:hAnsi="宋体" w:cs="宋体"/>
                <w:kern w:val="0"/>
                <w:sz w:val="18"/>
                <w:szCs w:val="18"/>
              </w:rPr>
              <w:t>2.刷防护材料、油漆</w:t>
            </w:r>
            <w:r>
              <w:rPr>
                <w:rFonts w:hint="eastAsia" w:ascii="宋体" w:hAnsi="宋体" w:cs="宋体"/>
                <w:kern w:val="0"/>
                <w:sz w:val="18"/>
                <w:szCs w:val="18"/>
              </w:rPr>
              <w:br w:type="textWrapping"/>
            </w:r>
            <w:r>
              <w:rPr>
                <w:rFonts w:hint="eastAsia" w:ascii="宋体" w:hAnsi="宋体" w:cs="宋体"/>
                <w:kern w:val="0"/>
                <w:sz w:val="18"/>
                <w:szCs w:val="18"/>
              </w:rPr>
              <w:t>3.五金件安装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2.68</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377.40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75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新做深灰色铁皮雨棚</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1.面层材料品种、规格:深灰色铁皮雨棚</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1.清理基层</w:t>
            </w:r>
            <w:r>
              <w:rPr>
                <w:rFonts w:hint="eastAsia" w:ascii="宋体" w:hAnsi="宋体" w:cs="宋体"/>
                <w:kern w:val="0"/>
                <w:sz w:val="18"/>
                <w:szCs w:val="18"/>
              </w:rPr>
              <w:br w:type="textWrapping"/>
            </w:r>
            <w:r>
              <w:rPr>
                <w:rFonts w:hint="eastAsia" w:ascii="宋体" w:hAnsi="宋体" w:cs="宋体"/>
                <w:kern w:val="0"/>
                <w:sz w:val="18"/>
                <w:szCs w:val="18"/>
              </w:rPr>
              <w:t>2.面层制安</w:t>
            </w:r>
            <w:r>
              <w:rPr>
                <w:rFonts w:hint="eastAsia" w:ascii="宋体" w:hAnsi="宋体" w:cs="宋体"/>
                <w:kern w:val="0"/>
                <w:sz w:val="18"/>
                <w:szCs w:val="18"/>
              </w:rPr>
              <w:br w:type="textWrapping"/>
            </w:r>
            <w:r>
              <w:rPr>
                <w:rFonts w:hint="eastAsia" w:ascii="宋体" w:hAnsi="宋体" w:cs="宋体"/>
                <w:kern w:val="0"/>
                <w:sz w:val="18"/>
                <w:szCs w:val="18"/>
              </w:rPr>
              <w:t>3.嵌缝、塞口</w:t>
            </w:r>
            <w:r>
              <w:rPr>
                <w:rFonts w:hint="eastAsia" w:ascii="宋体" w:hAnsi="宋体" w:cs="宋体"/>
                <w:kern w:val="0"/>
                <w:sz w:val="18"/>
                <w:szCs w:val="18"/>
              </w:rPr>
              <w:br w:type="textWrapping"/>
            </w:r>
            <w:r>
              <w:rPr>
                <w:rFonts w:hint="eastAsia" w:ascii="宋体" w:hAnsi="宋体" w:cs="宋体"/>
                <w:kern w:val="0"/>
                <w:sz w:val="18"/>
                <w:szCs w:val="18"/>
              </w:rPr>
              <w:t>4.清洗</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45.6</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281.54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81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原雨棚刷二遍灰防锈漆</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1.构件名称:原雨棚</w:t>
            </w:r>
            <w:r>
              <w:rPr>
                <w:rFonts w:hint="eastAsia" w:ascii="宋体" w:hAnsi="宋体" w:cs="宋体"/>
                <w:kern w:val="0"/>
                <w:sz w:val="18"/>
                <w:szCs w:val="18"/>
              </w:rPr>
              <w:br w:type="textWrapping"/>
            </w:r>
            <w:r>
              <w:rPr>
                <w:rFonts w:hint="eastAsia" w:ascii="宋体" w:hAnsi="宋体" w:cs="宋体"/>
                <w:kern w:val="0"/>
                <w:sz w:val="18"/>
                <w:szCs w:val="18"/>
              </w:rPr>
              <w:t>2.油漆品种、刷漆遍数:二遍灰防锈漆</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1.基层清理</w:t>
            </w:r>
            <w:r>
              <w:rPr>
                <w:rFonts w:hint="eastAsia" w:ascii="宋体" w:hAnsi="宋体" w:cs="宋体"/>
                <w:kern w:val="0"/>
                <w:sz w:val="18"/>
                <w:szCs w:val="18"/>
              </w:rPr>
              <w:br w:type="textWrapping"/>
            </w:r>
            <w:r>
              <w:rPr>
                <w:rFonts w:hint="eastAsia" w:ascii="宋体" w:hAnsi="宋体" w:cs="宋体"/>
                <w:kern w:val="0"/>
                <w:sz w:val="18"/>
                <w:szCs w:val="18"/>
              </w:rPr>
              <w:t>2.刮腻子</w:t>
            </w:r>
            <w:r>
              <w:rPr>
                <w:rFonts w:hint="eastAsia" w:ascii="宋体" w:hAnsi="宋体" w:cs="宋体"/>
                <w:kern w:val="0"/>
                <w:sz w:val="18"/>
                <w:szCs w:val="18"/>
              </w:rPr>
              <w:br w:type="textWrapping"/>
            </w:r>
            <w:r>
              <w:rPr>
                <w:rFonts w:hint="eastAsia" w:ascii="宋体" w:hAnsi="宋体" w:cs="宋体"/>
                <w:kern w:val="0"/>
                <w:sz w:val="18"/>
                <w:szCs w:val="18"/>
              </w:rPr>
              <w:t>3.刷防护材料、油漆</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177.28</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15.28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35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安装绿色金属围网</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page"/>
            </w:r>
            <w:r>
              <w:rPr>
                <w:rFonts w:hint="eastAsia" w:ascii="宋体" w:hAnsi="宋体" w:cs="宋体"/>
                <w:kern w:val="0"/>
                <w:sz w:val="18"/>
                <w:szCs w:val="18"/>
              </w:rPr>
              <w:t>1.规格、型号:围网高2000，围网立柱高2500、间距3000</w:t>
            </w:r>
            <w:r>
              <w:rPr>
                <w:rFonts w:hint="eastAsia" w:ascii="宋体" w:hAnsi="宋体" w:cs="宋体"/>
                <w:kern w:val="0"/>
                <w:sz w:val="18"/>
                <w:szCs w:val="18"/>
              </w:rPr>
              <w:br w:type="page"/>
            </w:r>
            <w:r>
              <w:rPr>
                <w:rFonts w:hint="eastAsia" w:ascii="宋体" w:hAnsi="宋体" w:cs="宋体"/>
                <w:kern w:val="0"/>
                <w:sz w:val="18"/>
                <w:szCs w:val="18"/>
              </w:rPr>
              <w:t>2.基础、垫层：材料品种、厚度:400*700C25混凝土柱基坑，200*400红砖基础水泥砂浆抹面</w:t>
            </w:r>
            <w:r>
              <w:rPr>
                <w:rFonts w:hint="eastAsia" w:ascii="宋体" w:hAnsi="宋体" w:cs="宋体"/>
                <w:kern w:val="0"/>
                <w:sz w:val="18"/>
                <w:szCs w:val="18"/>
              </w:rPr>
              <w:br w:type="page"/>
            </w:r>
            <w:r>
              <w:rPr>
                <w:rFonts w:hint="eastAsia" w:ascii="宋体" w:hAnsi="宋体" w:cs="宋体"/>
                <w:kern w:val="0"/>
                <w:sz w:val="18"/>
                <w:szCs w:val="18"/>
              </w:rPr>
              <w:t>[工作内容]</w:t>
            </w:r>
            <w:r>
              <w:rPr>
                <w:rFonts w:hint="eastAsia" w:ascii="宋体" w:hAnsi="宋体" w:cs="宋体"/>
                <w:kern w:val="0"/>
                <w:sz w:val="18"/>
                <w:szCs w:val="18"/>
              </w:rPr>
              <w:br w:type="page"/>
            </w:r>
            <w:r>
              <w:rPr>
                <w:rFonts w:hint="eastAsia" w:ascii="宋体" w:hAnsi="宋体" w:cs="宋体"/>
                <w:kern w:val="0"/>
                <w:sz w:val="18"/>
                <w:szCs w:val="18"/>
              </w:rPr>
              <w:t>1.基础、垫层铺筑</w:t>
            </w:r>
            <w:r>
              <w:rPr>
                <w:rFonts w:hint="eastAsia" w:ascii="宋体" w:hAnsi="宋体" w:cs="宋体"/>
                <w:kern w:val="0"/>
                <w:sz w:val="18"/>
                <w:szCs w:val="18"/>
              </w:rPr>
              <w:br w:type="page"/>
            </w:r>
            <w:r>
              <w:rPr>
                <w:rFonts w:hint="eastAsia" w:ascii="宋体" w:hAnsi="宋体" w:cs="宋体"/>
                <w:kern w:val="0"/>
                <w:sz w:val="18"/>
                <w:szCs w:val="18"/>
              </w:rPr>
              <w:t>2.制作、安装</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16.37</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272.97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219" w:hRule="atLeast"/>
          <w:jc w:val="center"/>
        </w:trPr>
        <w:tc>
          <w:tcPr>
            <w:tcW w:w="415"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增设消防箱指引吊牌</w:t>
            </w:r>
          </w:p>
        </w:tc>
        <w:tc>
          <w:tcPr>
            <w:tcW w:w="323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1.材料品种、颜色:消防箱指引吊牌</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1.制作、运输、安装</w:t>
            </w:r>
            <w:r>
              <w:rPr>
                <w:rFonts w:hint="eastAsia" w:ascii="宋体" w:hAnsi="宋体" w:cs="宋体"/>
                <w:kern w:val="0"/>
                <w:sz w:val="18"/>
                <w:szCs w:val="18"/>
              </w:rPr>
              <w:br w:type="textWrapping"/>
            </w:r>
            <w:r>
              <w:rPr>
                <w:rFonts w:hint="eastAsia" w:ascii="宋体" w:hAnsi="宋体" w:cs="宋体"/>
                <w:kern w:val="0"/>
                <w:sz w:val="18"/>
                <w:szCs w:val="18"/>
              </w:rPr>
              <w:t>2.刷油漆</w:t>
            </w:r>
          </w:p>
        </w:tc>
        <w:tc>
          <w:tcPr>
            <w:tcW w:w="68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46.87 </w:t>
            </w:r>
          </w:p>
        </w:tc>
        <w:tc>
          <w:tcPr>
            <w:tcW w:w="879" w:type="dxa"/>
            <w:tcBorders>
              <w:top w:val="nil"/>
              <w:left w:val="nil"/>
              <w:bottom w:val="single" w:color="000000"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2040" w:hRule="atLeast"/>
          <w:jc w:val="center"/>
        </w:trPr>
        <w:tc>
          <w:tcPr>
            <w:tcW w:w="415"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296"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新购会议及座椅</w:t>
            </w:r>
          </w:p>
        </w:tc>
        <w:tc>
          <w:tcPr>
            <w:tcW w:w="3230"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1.桌子规格:3000*1400</w:t>
            </w:r>
            <w:r>
              <w:rPr>
                <w:rFonts w:hint="eastAsia" w:ascii="宋体" w:hAnsi="宋体" w:cs="宋体"/>
                <w:kern w:val="0"/>
                <w:sz w:val="18"/>
                <w:szCs w:val="18"/>
              </w:rPr>
              <w:br w:type="textWrapping"/>
            </w:r>
            <w:r>
              <w:rPr>
                <w:rFonts w:hint="eastAsia" w:ascii="宋体" w:hAnsi="宋体" w:cs="宋体"/>
                <w:kern w:val="0"/>
                <w:sz w:val="18"/>
                <w:szCs w:val="18"/>
              </w:rPr>
              <w:t>2.材料种类、规格:新购会议桌一张，座椅10把</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1.制作、运输、安装(安放)</w:t>
            </w:r>
            <w:r>
              <w:rPr>
                <w:rFonts w:hint="eastAsia" w:ascii="宋体" w:hAnsi="宋体" w:cs="宋体"/>
                <w:kern w:val="0"/>
                <w:sz w:val="18"/>
                <w:szCs w:val="18"/>
              </w:rPr>
              <w:br w:type="textWrapping"/>
            </w:r>
            <w:r>
              <w:rPr>
                <w:rFonts w:hint="eastAsia" w:ascii="宋体" w:hAnsi="宋体" w:cs="宋体"/>
                <w:kern w:val="0"/>
                <w:sz w:val="18"/>
                <w:szCs w:val="18"/>
              </w:rPr>
              <w:t>2.刷防护材料、油漆</w:t>
            </w:r>
            <w:r>
              <w:rPr>
                <w:rFonts w:hint="eastAsia" w:ascii="宋体" w:hAnsi="宋体" w:cs="宋体"/>
                <w:kern w:val="0"/>
                <w:sz w:val="18"/>
                <w:szCs w:val="18"/>
              </w:rPr>
              <w:br w:type="textWrapping"/>
            </w:r>
            <w:r>
              <w:rPr>
                <w:rFonts w:hint="eastAsia" w:ascii="宋体" w:hAnsi="宋体" w:cs="宋体"/>
                <w:kern w:val="0"/>
                <w:sz w:val="18"/>
                <w:szCs w:val="18"/>
              </w:rPr>
              <w:t>3.五金件安装</w:t>
            </w:r>
          </w:p>
        </w:tc>
        <w:tc>
          <w:tcPr>
            <w:tcW w:w="684"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51"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4,000.00 </w:t>
            </w:r>
          </w:p>
        </w:tc>
        <w:tc>
          <w:tcPr>
            <w:tcW w:w="879" w:type="dxa"/>
            <w:tcBorders>
              <w:top w:val="nil"/>
              <w:left w:val="nil"/>
              <w:bottom w:val="single" w:color="auto" w:sz="4" w:space="0"/>
              <w:right w:val="single" w:color="000000"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579" w:hRule="atLeast"/>
          <w:jc w:val="center"/>
        </w:trPr>
        <w:tc>
          <w:tcPr>
            <w:tcW w:w="415" w:type="dxa"/>
            <w:tcBorders>
              <w:top w:val="single" w:color="auto" w:sz="4" w:space="0"/>
              <w:left w:val="single" w:color="auto" w:sz="4" w:space="0"/>
              <w:bottom w:val="single" w:color="auto"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96" w:type="dxa"/>
            <w:tcBorders>
              <w:top w:val="single" w:color="auto" w:sz="4" w:space="0"/>
              <w:left w:val="nil"/>
              <w:bottom w:val="single" w:color="auto"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新购三连等候椅</w:t>
            </w:r>
          </w:p>
        </w:tc>
        <w:tc>
          <w:tcPr>
            <w:tcW w:w="3230" w:type="dxa"/>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1.座椅规格、颜色:新购三连等候椅</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1.制作</w:t>
            </w:r>
            <w:r>
              <w:rPr>
                <w:rFonts w:hint="eastAsia" w:ascii="宋体" w:hAnsi="宋体" w:cs="宋体"/>
                <w:kern w:val="0"/>
                <w:sz w:val="18"/>
                <w:szCs w:val="18"/>
              </w:rPr>
              <w:br w:type="textWrapping"/>
            </w:r>
            <w:r>
              <w:rPr>
                <w:rFonts w:hint="eastAsia" w:ascii="宋体" w:hAnsi="宋体" w:cs="宋体"/>
                <w:kern w:val="0"/>
                <w:sz w:val="18"/>
                <w:szCs w:val="18"/>
              </w:rPr>
              <w:t>2.安装</w:t>
            </w:r>
            <w:r>
              <w:rPr>
                <w:rFonts w:hint="eastAsia" w:ascii="宋体" w:hAnsi="宋体" w:cs="宋体"/>
                <w:kern w:val="0"/>
                <w:sz w:val="18"/>
                <w:szCs w:val="18"/>
              </w:rPr>
              <w:br w:type="textWrapping"/>
            </w:r>
            <w:r>
              <w:rPr>
                <w:rFonts w:hint="eastAsia" w:ascii="宋体" w:hAnsi="宋体" w:cs="宋体"/>
                <w:kern w:val="0"/>
                <w:sz w:val="18"/>
                <w:szCs w:val="18"/>
              </w:rPr>
              <w:t>3.刷防护材料</w:t>
            </w:r>
          </w:p>
        </w:tc>
        <w:tc>
          <w:tcPr>
            <w:tcW w:w="684" w:type="dxa"/>
            <w:tcBorders>
              <w:top w:val="single" w:color="auto" w:sz="4" w:space="0"/>
              <w:left w:val="single" w:color="auto" w:sz="4" w:space="0"/>
              <w:bottom w:val="single" w:color="auto"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51" w:type="dxa"/>
            <w:tcBorders>
              <w:top w:val="single" w:color="auto" w:sz="4" w:space="0"/>
              <w:left w:val="nil"/>
              <w:bottom w:val="single" w:color="auto"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36" w:type="dxa"/>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1,500.00 </w:t>
            </w:r>
          </w:p>
        </w:tc>
        <w:tc>
          <w:tcPr>
            <w:tcW w:w="879" w:type="dxa"/>
            <w:tcBorders>
              <w:top w:val="single" w:color="auto" w:sz="4" w:space="0"/>
              <w:left w:val="single" w:color="auto" w:sz="4" w:space="0"/>
              <w:bottom w:val="single" w:color="auto" w:sz="4" w:space="0"/>
              <w:right w:val="single" w:color="auto" w:sz="4" w:space="0"/>
            </w:tcBorders>
            <w:shd w:val="clear" w:color="FFFFFF" w:fill="FFFFFF"/>
          </w:tcPr>
          <w:p>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1579" w:hRule="atLeast"/>
          <w:jc w:val="center"/>
        </w:trPr>
        <w:tc>
          <w:tcPr>
            <w:tcW w:w="415"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19</w:t>
            </w:r>
          </w:p>
        </w:tc>
        <w:tc>
          <w:tcPr>
            <w:tcW w:w="129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b/>
                <w:kern w:val="0"/>
                <w:sz w:val="18"/>
                <w:szCs w:val="18"/>
              </w:rPr>
            </w:pPr>
            <w:r>
              <w:rPr>
                <w:rFonts w:hint="eastAsia" w:ascii="宋体" w:hAnsi="宋体" w:cs="宋体"/>
                <w:b/>
                <w:kern w:val="0"/>
                <w:sz w:val="18"/>
                <w:szCs w:val="18"/>
              </w:rPr>
              <w:t>暂定</w:t>
            </w:r>
            <w:r>
              <w:rPr>
                <w:rFonts w:ascii="宋体" w:hAnsi="宋体" w:cs="宋体"/>
                <w:b/>
                <w:kern w:val="0"/>
                <w:sz w:val="18"/>
                <w:szCs w:val="18"/>
              </w:rPr>
              <w:t>金额</w:t>
            </w:r>
          </w:p>
        </w:tc>
        <w:tc>
          <w:tcPr>
            <w:tcW w:w="3230"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b/>
                <w:kern w:val="0"/>
                <w:sz w:val="18"/>
                <w:szCs w:val="18"/>
              </w:rPr>
            </w:pPr>
          </w:p>
        </w:tc>
        <w:tc>
          <w:tcPr>
            <w:tcW w:w="684"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hint="eastAsia" w:ascii="宋体" w:hAnsi="宋体" w:cs="宋体"/>
                <w:b/>
                <w:kern w:val="0"/>
                <w:sz w:val="18"/>
                <w:szCs w:val="18"/>
              </w:rPr>
            </w:pPr>
          </w:p>
        </w:tc>
        <w:tc>
          <w:tcPr>
            <w:tcW w:w="851"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b/>
                <w:kern w:val="0"/>
                <w:sz w:val="18"/>
                <w:szCs w:val="18"/>
              </w:rPr>
            </w:pPr>
          </w:p>
        </w:tc>
        <w:tc>
          <w:tcPr>
            <w:tcW w:w="936"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b/>
                <w:kern w:val="0"/>
                <w:sz w:val="18"/>
                <w:szCs w:val="18"/>
              </w:rPr>
            </w:pPr>
            <w:r>
              <w:rPr>
                <w:rFonts w:hint="eastAsia" w:ascii="宋体" w:hAnsi="宋体" w:cs="宋体"/>
                <w:b/>
                <w:kern w:val="0"/>
                <w:sz w:val="18"/>
                <w:szCs w:val="18"/>
              </w:rPr>
              <w:t>45000.00</w:t>
            </w:r>
          </w:p>
        </w:tc>
        <w:tc>
          <w:tcPr>
            <w:tcW w:w="879" w:type="dxa"/>
            <w:tcBorders>
              <w:top w:val="single" w:color="auto" w:sz="4" w:space="0"/>
              <w:left w:val="nil"/>
              <w:bottom w:val="single" w:color="000000" w:sz="4" w:space="0"/>
              <w:right w:val="single" w:color="000000" w:sz="4" w:space="0"/>
            </w:tcBorders>
            <w:shd w:val="clear" w:color="FFFFFF" w:fill="FFFFFF"/>
          </w:tcPr>
          <w:p>
            <w:pPr>
              <w:rPr>
                <w:rFonts w:hint="eastAsia" w:ascii="宋体" w:hAnsi="宋体" w:cs="宋体"/>
                <w:b/>
                <w:kern w:val="0"/>
                <w:sz w:val="18"/>
                <w:szCs w:val="18"/>
              </w:rPr>
            </w:pPr>
            <w:r>
              <w:rPr>
                <w:rFonts w:hint="eastAsia" w:ascii="宋体" w:hAnsi="宋体" w:cs="宋体"/>
                <w:b/>
                <w:kern w:val="0"/>
                <w:sz w:val="18"/>
                <w:szCs w:val="18"/>
              </w:rPr>
              <w:t>比选响应人不得修改改所列的</w:t>
            </w:r>
            <w:r>
              <w:rPr>
                <w:rFonts w:ascii="宋体" w:hAnsi="宋体" w:cs="宋体"/>
                <w:b/>
                <w:kern w:val="0"/>
                <w:sz w:val="18"/>
                <w:szCs w:val="18"/>
              </w:rPr>
              <w:t>暂定金额</w:t>
            </w:r>
            <w:r>
              <w:rPr>
                <w:rFonts w:hint="eastAsia" w:ascii="宋体" w:hAnsi="宋体" w:cs="宋体"/>
                <w:b/>
                <w:kern w:val="0"/>
                <w:sz w:val="18"/>
                <w:szCs w:val="18"/>
              </w:rPr>
              <w:t>，否则，比选文件将被作废</w:t>
            </w:r>
          </w:p>
        </w:tc>
      </w:tr>
    </w:tbl>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8557"/>
    <w:multiLevelType w:val="singleLevel"/>
    <w:tmpl w:val="C33B8557"/>
    <w:lvl w:ilvl="0" w:tentative="0">
      <w:start w:val="1"/>
      <w:numFmt w:val="decimal"/>
      <w:suff w:val="nothing"/>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13E3"/>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92F06"/>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B2AB6"/>
    <w:rsid w:val="00BC4195"/>
    <w:rsid w:val="00BD2C8C"/>
    <w:rsid w:val="00BE1E61"/>
    <w:rsid w:val="00BE4952"/>
    <w:rsid w:val="00BE72AF"/>
    <w:rsid w:val="00BF3243"/>
    <w:rsid w:val="00BF4929"/>
    <w:rsid w:val="00BF544F"/>
    <w:rsid w:val="00C03881"/>
    <w:rsid w:val="00C062CB"/>
    <w:rsid w:val="00C17C6A"/>
    <w:rsid w:val="00C25DD0"/>
    <w:rsid w:val="00C32A51"/>
    <w:rsid w:val="00C33B30"/>
    <w:rsid w:val="00C34372"/>
    <w:rsid w:val="00C34479"/>
    <w:rsid w:val="00C36C02"/>
    <w:rsid w:val="00C3798E"/>
    <w:rsid w:val="00C40A5B"/>
    <w:rsid w:val="00C4369F"/>
    <w:rsid w:val="00C43B58"/>
    <w:rsid w:val="00C43FDF"/>
    <w:rsid w:val="00C4495B"/>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54644"/>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45441"/>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FEE"/>
    <w:rsid w:val="00EE3851"/>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C7D"/>
    <w:rsid w:val="00FF5E49"/>
    <w:rsid w:val="01626FAB"/>
    <w:rsid w:val="018E717F"/>
    <w:rsid w:val="0231616E"/>
    <w:rsid w:val="023A7343"/>
    <w:rsid w:val="0255220C"/>
    <w:rsid w:val="031D02FD"/>
    <w:rsid w:val="03291F53"/>
    <w:rsid w:val="04456BAA"/>
    <w:rsid w:val="04825AE2"/>
    <w:rsid w:val="04B87E1F"/>
    <w:rsid w:val="04CC1BF4"/>
    <w:rsid w:val="052B1F8E"/>
    <w:rsid w:val="056D7425"/>
    <w:rsid w:val="05E9339C"/>
    <w:rsid w:val="06533346"/>
    <w:rsid w:val="070B5040"/>
    <w:rsid w:val="07E05361"/>
    <w:rsid w:val="082836F7"/>
    <w:rsid w:val="08E81CA0"/>
    <w:rsid w:val="095F73C2"/>
    <w:rsid w:val="097825E0"/>
    <w:rsid w:val="09880968"/>
    <w:rsid w:val="09FA132D"/>
    <w:rsid w:val="0A1D4B48"/>
    <w:rsid w:val="0A257112"/>
    <w:rsid w:val="0AB213AF"/>
    <w:rsid w:val="0B546271"/>
    <w:rsid w:val="0B7F4501"/>
    <w:rsid w:val="0B9B78D3"/>
    <w:rsid w:val="0BD17FB5"/>
    <w:rsid w:val="0BD6635E"/>
    <w:rsid w:val="0BE72351"/>
    <w:rsid w:val="0C31126B"/>
    <w:rsid w:val="0C5B1B3C"/>
    <w:rsid w:val="0C732F24"/>
    <w:rsid w:val="0CD768E3"/>
    <w:rsid w:val="0CF62D11"/>
    <w:rsid w:val="0D0B7304"/>
    <w:rsid w:val="0D133F3F"/>
    <w:rsid w:val="0D1A2F1E"/>
    <w:rsid w:val="0D213FAD"/>
    <w:rsid w:val="0D3F15FA"/>
    <w:rsid w:val="0DEF29EE"/>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14E3D"/>
    <w:rsid w:val="154D7B8F"/>
    <w:rsid w:val="1582148A"/>
    <w:rsid w:val="16E654BD"/>
    <w:rsid w:val="17290A46"/>
    <w:rsid w:val="182F5B97"/>
    <w:rsid w:val="183B210C"/>
    <w:rsid w:val="18AD347B"/>
    <w:rsid w:val="19537C46"/>
    <w:rsid w:val="1A051862"/>
    <w:rsid w:val="1B974FA1"/>
    <w:rsid w:val="1BCC4A07"/>
    <w:rsid w:val="1BF811C2"/>
    <w:rsid w:val="1C2D30C9"/>
    <w:rsid w:val="1C753B32"/>
    <w:rsid w:val="1D0B0229"/>
    <w:rsid w:val="1D367ABA"/>
    <w:rsid w:val="1D9D4DAC"/>
    <w:rsid w:val="1DB200C1"/>
    <w:rsid w:val="1DC47F34"/>
    <w:rsid w:val="1E1C1D03"/>
    <w:rsid w:val="1E2D225E"/>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6168AC"/>
    <w:rsid w:val="2F87463D"/>
    <w:rsid w:val="302C4855"/>
    <w:rsid w:val="30DF00B9"/>
    <w:rsid w:val="31475B3B"/>
    <w:rsid w:val="3164480A"/>
    <w:rsid w:val="31774A4C"/>
    <w:rsid w:val="31B61F93"/>
    <w:rsid w:val="31E1150F"/>
    <w:rsid w:val="32063F82"/>
    <w:rsid w:val="32FC74ED"/>
    <w:rsid w:val="33414962"/>
    <w:rsid w:val="33A83146"/>
    <w:rsid w:val="33BD425B"/>
    <w:rsid w:val="3406744F"/>
    <w:rsid w:val="343F5A62"/>
    <w:rsid w:val="34540A72"/>
    <w:rsid w:val="34AF191E"/>
    <w:rsid w:val="35431B6D"/>
    <w:rsid w:val="35612C02"/>
    <w:rsid w:val="366D2DC4"/>
    <w:rsid w:val="36A23D94"/>
    <w:rsid w:val="3701322D"/>
    <w:rsid w:val="37AF7F80"/>
    <w:rsid w:val="37CD60F4"/>
    <w:rsid w:val="38452E79"/>
    <w:rsid w:val="3902632F"/>
    <w:rsid w:val="395B0129"/>
    <w:rsid w:val="396D0EDD"/>
    <w:rsid w:val="39746765"/>
    <w:rsid w:val="39C3402A"/>
    <w:rsid w:val="39C851B2"/>
    <w:rsid w:val="3A027ADD"/>
    <w:rsid w:val="3A707CF3"/>
    <w:rsid w:val="3B4D4C41"/>
    <w:rsid w:val="3B7D36DC"/>
    <w:rsid w:val="3B807047"/>
    <w:rsid w:val="3C2D7031"/>
    <w:rsid w:val="3C366EFC"/>
    <w:rsid w:val="3C5E002E"/>
    <w:rsid w:val="3CD27AA2"/>
    <w:rsid w:val="3CFB3601"/>
    <w:rsid w:val="3D2C23E4"/>
    <w:rsid w:val="3D595FF5"/>
    <w:rsid w:val="3D7B47E5"/>
    <w:rsid w:val="3D8B05AE"/>
    <w:rsid w:val="3D9B6B8B"/>
    <w:rsid w:val="3E24366B"/>
    <w:rsid w:val="3ED009AC"/>
    <w:rsid w:val="3F0D7CDD"/>
    <w:rsid w:val="3F4803E7"/>
    <w:rsid w:val="3F7159AE"/>
    <w:rsid w:val="3FE9568A"/>
    <w:rsid w:val="4024247A"/>
    <w:rsid w:val="40337E3E"/>
    <w:rsid w:val="409D1622"/>
    <w:rsid w:val="41546156"/>
    <w:rsid w:val="41735E90"/>
    <w:rsid w:val="41B44A84"/>
    <w:rsid w:val="41D84ABF"/>
    <w:rsid w:val="42A002BD"/>
    <w:rsid w:val="42D726B4"/>
    <w:rsid w:val="430F12A4"/>
    <w:rsid w:val="43802519"/>
    <w:rsid w:val="445739F1"/>
    <w:rsid w:val="44883A2A"/>
    <w:rsid w:val="44B60A26"/>
    <w:rsid w:val="44E7475E"/>
    <w:rsid w:val="451F1C26"/>
    <w:rsid w:val="45A40385"/>
    <w:rsid w:val="45B9476B"/>
    <w:rsid w:val="45E675E4"/>
    <w:rsid w:val="45FB5214"/>
    <w:rsid w:val="46147588"/>
    <w:rsid w:val="46317B15"/>
    <w:rsid w:val="463929A9"/>
    <w:rsid w:val="46832E52"/>
    <w:rsid w:val="46C81C71"/>
    <w:rsid w:val="477936A8"/>
    <w:rsid w:val="479C2697"/>
    <w:rsid w:val="48183710"/>
    <w:rsid w:val="482F185E"/>
    <w:rsid w:val="485465BF"/>
    <w:rsid w:val="487C051A"/>
    <w:rsid w:val="48E82FB8"/>
    <w:rsid w:val="48E85283"/>
    <w:rsid w:val="48F07B84"/>
    <w:rsid w:val="492A3DD2"/>
    <w:rsid w:val="49612E0B"/>
    <w:rsid w:val="49736BBC"/>
    <w:rsid w:val="498027E1"/>
    <w:rsid w:val="49996DDE"/>
    <w:rsid w:val="499F6906"/>
    <w:rsid w:val="4A3C29A7"/>
    <w:rsid w:val="4ABD2820"/>
    <w:rsid w:val="4B065E2E"/>
    <w:rsid w:val="4B8242C7"/>
    <w:rsid w:val="4BDF544F"/>
    <w:rsid w:val="4C690F51"/>
    <w:rsid w:val="4CE65ADB"/>
    <w:rsid w:val="4CF8695E"/>
    <w:rsid w:val="4D840CC9"/>
    <w:rsid w:val="4E875C30"/>
    <w:rsid w:val="4ECE6B96"/>
    <w:rsid w:val="4EE10224"/>
    <w:rsid w:val="4EE16F7C"/>
    <w:rsid w:val="4EFC569E"/>
    <w:rsid w:val="4FC3653A"/>
    <w:rsid w:val="501F3EC0"/>
    <w:rsid w:val="514A62F0"/>
    <w:rsid w:val="516E49FC"/>
    <w:rsid w:val="521C4028"/>
    <w:rsid w:val="524B76AA"/>
    <w:rsid w:val="535D391A"/>
    <w:rsid w:val="53AC64FA"/>
    <w:rsid w:val="54627A6B"/>
    <w:rsid w:val="547A4D40"/>
    <w:rsid w:val="5495685F"/>
    <w:rsid w:val="54C7516E"/>
    <w:rsid w:val="5549024F"/>
    <w:rsid w:val="55560FA6"/>
    <w:rsid w:val="55DD0E0B"/>
    <w:rsid w:val="56891B3D"/>
    <w:rsid w:val="569701F1"/>
    <w:rsid w:val="56B15A5D"/>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CE6A8D"/>
    <w:rsid w:val="5CF40457"/>
    <w:rsid w:val="5D235606"/>
    <w:rsid w:val="5D266BDE"/>
    <w:rsid w:val="5DE47BB3"/>
    <w:rsid w:val="5E12599A"/>
    <w:rsid w:val="5E3916A7"/>
    <w:rsid w:val="5E47289F"/>
    <w:rsid w:val="5E5F7015"/>
    <w:rsid w:val="5E737F35"/>
    <w:rsid w:val="5F49403C"/>
    <w:rsid w:val="5FB61304"/>
    <w:rsid w:val="5FD66254"/>
    <w:rsid w:val="6004416C"/>
    <w:rsid w:val="60681418"/>
    <w:rsid w:val="60F23852"/>
    <w:rsid w:val="6120776E"/>
    <w:rsid w:val="619D69A8"/>
    <w:rsid w:val="61DB10D5"/>
    <w:rsid w:val="61F21A36"/>
    <w:rsid w:val="62D71918"/>
    <w:rsid w:val="6357635B"/>
    <w:rsid w:val="64303DA9"/>
    <w:rsid w:val="6432711E"/>
    <w:rsid w:val="644B55D5"/>
    <w:rsid w:val="645573A1"/>
    <w:rsid w:val="64A41797"/>
    <w:rsid w:val="65974BC9"/>
    <w:rsid w:val="659C69F6"/>
    <w:rsid w:val="65B45D8A"/>
    <w:rsid w:val="65C02815"/>
    <w:rsid w:val="66177A10"/>
    <w:rsid w:val="6668068C"/>
    <w:rsid w:val="666E718E"/>
    <w:rsid w:val="667A2B1C"/>
    <w:rsid w:val="669C16D0"/>
    <w:rsid w:val="66E533A8"/>
    <w:rsid w:val="66E62177"/>
    <w:rsid w:val="6756488B"/>
    <w:rsid w:val="6763650B"/>
    <w:rsid w:val="679558FF"/>
    <w:rsid w:val="67F73FB9"/>
    <w:rsid w:val="681620C1"/>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6FDB755D"/>
    <w:rsid w:val="700542AC"/>
    <w:rsid w:val="705A7815"/>
    <w:rsid w:val="70AE598C"/>
    <w:rsid w:val="71006660"/>
    <w:rsid w:val="711F706B"/>
    <w:rsid w:val="717B7311"/>
    <w:rsid w:val="72313BEB"/>
    <w:rsid w:val="729C170B"/>
    <w:rsid w:val="72B810DA"/>
    <w:rsid w:val="72CA408F"/>
    <w:rsid w:val="72E77EC9"/>
    <w:rsid w:val="72E87AAC"/>
    <w:rsid w:val="731449C2"/>
    <w:rsid w:val="731B79C0"/>
    <w:rsid w:val="73E16F0A"/>
    <w:rsid w:val="7455718B"/>
    <w:rsid w:val="74E02514"/>
    <w:rsid w:val="757540F8"/>
    <w:rsid w:val="75D1083E"/>
    <w:rsid w:val="75EF1748"/>
    <w:rsid w:val="76361480"/>
    <w:rsid w:val="766A4AC8"/>
    <w:rsid w:val="76800D33"/>
    <w:rsid w:val="768E4560"/>
    <w:rsid w:val="76BC03FB"/>
    <w:rsid w:val="76BD3ADF"/>
    <w:rsid w:val="770F2826"/>
    <w:rsid w:val="77A63DA0"/>
    <w:rsid w:val="780B4C8D"/>
    <w:rsid w:val="78A85B36"/>
    <w:rsid w:val="792B1445"/>
    <w:rsid w:val="79950D5B"/>
    <w:rsid w:val="79E977E8"/>
    <w:rsid w:val="7A355364"/>
    <w:rsid w:val="7A5417AD"/>
    <w:rsid w:val="7A792170"/>
    <w:rsid w:val="7ADF58D4"/>
    <w:rsid w:val="7B1272C3"/>
    <w:rsid w:val="7B354998"/>
    <w:rsid w:val="7BA06495"/>
    <w:rsid w:val="7BBD3E84"/>
    <w:rsid w:val="7C2D6226"/>
    <w:rsid w:val="7C2E4D8F"/>
    <w:rsid w:val="7C6939A2"/>
    <w:rsid w:val="7C9532D9"/>
    <w:rsid w:val="7D1A0CD2"/>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character" w:customStyle="1" w:styleId="16">
    <w:name w:val="批注框文本 Char"/>
    <w:basedOn w:val="14"/>
    <w:link w:val="6"/>
    <w:semiHidden/>
    <w:qFormat/>
    <w:locked/>
    <w:uiPriority w:val="99"/>
    <w:rPr>
      <w:rFonts w:ascii="Times New Roman" w:hAnsi="Times New Roman"/>
      <w:kern w:val="2"/>
      <w:sz w:val="18"/>
    </w:rPr>
  </w:style>
  <w:style w:type="character" w:customStyle="1" w:styleId="17">
    <w:name w:val="页脚 Char"/>
    <w:basedOn w:val="14"/>
    <w:link w:val="7"/>
    <w:qFormat/>
    <w:locked/>
    <w:uiPriority w:val="99"/>
    <w:rPr>
      <w:sz w:val="18"/>
    </w:rPr>
  </w:style>
  <w:style w:type="character" w:customStyle="1" w:styleId="18">
    <w:name w:val="页眉 Char"/>
    <w:basedOn w:val="14"/>
    <w:link w:val="8"/>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C6E30-F7BE-4BF2-8050-15F6E53A9E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3057</Words>
  <Characters>17429</Characters>
  <Lines>145</Lines>
  <Paragraphs>40</Paragraphs>
  <TotalTime>10</TotalTime>
  <ScaleCrop>false</ScaleCrop>
  <LinksUpToDate>false</LinksUpToDate>
  <CharactersWithSpaces>20446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2020-08-10T06:22:00Z</dcterms:created>
  <dc:creator>李凯01</dc:creator>
  <cp:lastModifiedBy>遇见</cp:lastModifiedBy>
  <cp:lastPrinted>2020-08-11T06:50:38Z</cp:lastPrinted>
  <dcterms:modified xsi:type="dcterms:W3CDTF">2020-08-11T06:52:23Z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