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E371CD" w14:textId="77777777" w:rsidR="00177061" w:rsidRDefault="00177061" w:rsidP="00177061">
      <w:pPr>
        <w:pStyle w:val="1"/>
        <w:tabs>
          <w:tab w:val="center" w:pos="4153"/>
          <w:tab w:val="left" w:pos="5500"/>
          <w:tab w:val="right" w:pos="8306"/>
        </w:tabs>
        <w:jc w:val="center"/>
        <w:rPr>
          <w:sz w:val="28"/>
          <w:szCs w:val="28"/>
          <w:lang w:eastAsia="zh-CN"/>
        </w:rPr>
      </w:pPr>
      <w:bookmarkStart w:id="0" w:name="_Toc24638"/>
      <w:r>
        <w:rPr>
          <w:sz w:val="28"/>
          <w:szCs w:val="28"/>
          <w:lang w:eastAsia="zh-CN"/>
        </w:rPr>
        <w:t>招商公告</w:t>
      </w:r>
      <w:bookmarkEnd w:id="0"/>
    </w:p>
    <w:p w14:paraId="0D916C70" w14:textId="77777777" w:rsidR="00177061" w:rsidRDefault="00177061" w:rsidP="00177061">
      <w:pPr>
        <w:spacing w:line="360" w:lineRule="auto"/>
        <w:ind w:firstLineChars="200" w:firstLine="400"/>
        <w:rPr>
          <w:rFonts w:asciiTheme="minorEastAsia" w:eastAsiaTheme="minorEastAsia" w:hAnsiTheme="minorEastAsia" w:cstheme="minorEastAsia"/>
          <w:bCs/>
          <w:sz w:val="20"/>
          <w:szCs w:val="20"/>
          <w:lang w:eastAsia="zh-CN"/>
        </w:rPr>
      </w:pPr>
      <w:bookmarkStart w:id="1" w:name="OLE_LINK4"/>
      <w:bookmarkStart w:id="2" w:name="_Hlk25144421"/>
      <w:r>
        <w:rPr>
          <w:rFonts w:asciiTheme="minorEastAsia" w:eastAsiaTheme="minorEastAsia" w:hAnsiTheme="minorEastAsia" w:cstheme="minorEastAsia" w:hint="eastAsia"/>
          <w:bCs/>
          <w:sz w:val="20"/>
          <w:szCs w:val="20"/>
          <w:lang w:eastAsia="zh-CN"/>
        </w:rPr>
        <w:t>为提升服务功能、挖掘资源价值，拟对重庆机场商业资源进行公开招商。现诚意邀请有意向、符合本次招商准入条件的经营商参加本项目的招商。</w:t>
      </w:r>
    </w:p>
    <w:p w14:paraId="1EF9C98D" w14:textId="77777777" w:rsidR="00177061" w:rsidRDefault="00177061" w:rsidP="00177061">
      <w:pPr>
        <w:spacing w:line="360" w:lineRule="auto"/>
        <w:ind w:firstLineChars="200" w:firstLine="400"/>
        <w:rPr>
          <w:rFonts w:asciiTheme="minorEastAsia" w:eastAsiaTheme="minorEastAsia" w:hAnsiTheme="minorEastAsia" w:cstheme="minorEastAsia"/>
          <w:sz w:val="20"/>
          <w:szCs w:val="20"/>
          <w:lang w:eastAsia="zh-CN"/>
        </w:rPr>
      </w:pPr>
      <w:r>
        <w:rPr>
          <w:rFonts w:asciiTheme="minorEastAsia" w:eastAsiaTheme="minorEastAsia" w:hAnsiTheme="minorEastAsia" w:cstheme="minorEastAsia" w:hint="eastAsia"/>
          <w:b/>
          <w:sz w:val="20"/>
          <w:szCs w:val="20"/>
          <w:lang w:eastAsia="zh-CN"/>
        </w:rPr>
        <w:t>一、项目名称</w:t>
      </w:r>
    </w:p>
    <w:p w14:paraId="6FB5EDED" w14:textId="77777777" w:rsidR="00177061" w:rsidRDefault="00177061" w:rsidP="00177061">
      <w:pPr>
        <w:spacing w:line="360" w:lineRule="auto"/>
        <w:ind w:firstLineChars="200" w:firstLine="400"/>
        <w:rPr>
          <w:rFonts w:asciiTheme="minorEastAsia" w:eastAsiaTheme="minorEastAsia" w:hAnsiTheme="minorEastAsia" w:cstheme="minorEastAsia"/>
          <w:sz w:val="20"/>
          <w:szCs w:val="20"/>
          <w:lang w:eastAsia="zh-CN"/>
        </w:rPr>
      </w:pPr>
      <w:r>
        <w:rPr>
          <w:rFonts w:asciiTheme="minorEastAsia" w:eastAsiaTheme="minorEastAsia" w:hAnsiTheme="minorEastAsia" w:cstheme="minorEastAsia" w:hint="eastAsia"/>
          <w:sz w:val="20"/>
          <w:szCs w:val="20"/>
          <w:lang w:eastAsia="zh-CN"/>
        </w:rPr>
        <w:t>重庆江北国际机场品牌汽车车主服务中心招商项目。</w:t>
      </w:r>
    </w:p>
    <w:p w14:paraId="317596C8" w14:textId="77777777" w:rsidR="00177061" w:rsidRDefault="00177061" w:rsidP="00177061">
      <w:pPr>
        <w:spacing w:line="360" w:lineRule="auto"/>
        <w:ind w:firstLineChars="200" w:firstLine="400"/>
        <w:rPr>
          <w:rFonts w:asciiTheme="minorEastAsia" w:eastAsiaTheme="minorEastAsia" w:hAnsiTheme="minorEastAsia" w:cstheme="minorEastAsia"/>
          <w:sz w:val="20"/>
          <w:szCs w:val="20"/>
          <w:lang w:eastAsia="zh-CN"/>
        </w:rPr>
      </w:pPr>
      <w:r>
        <w:rPr>
          <w:rFonts w:asciiTheme="minorEastAsia" w:eastAsiaTheme="minorEastAsia" w:hAnsiTheme="minorEastAsia" w:cstheme="minorEastAsia" w:hint="eastAsia"/>
          <w:b/>
          <w:sz w:val="20"/>
          <w:szCs w:val="20"/>
          <w:lang w:eastAsia="zh-CN"/>
        </w:rPr>
        <w:t>二、项目简介</w:t>
      </w:r>
      <w:r>
        <w:rPr>
          <w:rFonts w:asciiTheme="minorEastAsia" w:eastAsiaTheme="minorEastAsia" w:hAnsiTheme="minorEastAsia" w:cstheme="minorEastAsia"/>
          <w:b/>
          <w:sz w:val="20"/>
          <w:szCs w:val="20"/>
          <w:lang w:eastAsia="zh-CN"/>
        </w:rPr>
        <w:t xml:space="preserve"> </w:t>
      </w:r>
    </w:p>
    <w:p w14:paraId="07264FE6" w14:textId="77777777" w:rsidR="00177061" w:rsidRDefault="00177061" w:rsidP="00177061">
      <w:pPr>
        <w:spacing w:line="360" w:lineRule="auto"/>
        <w:ind w:firstLineChars="200" w:firstLine="400"/>
        <w:rPr>
          <w:rFonts w:asciiTheme="minorEastAsia" w:eastAsiaTheme="minorEastAsia" w:hAnsiTheme="minorEastAsia" w:cstheme="minorEastAsia"/>
          <w:bCs/>
          <w:strike/>
          <w:sz w:val="20"/>
          <w:szCs w:val="20"/>
          <w:lang w:eastAsia="zh-CN"/>
        </w:rPr>
      </w:pPr>
      <w:r>
        <w:rPr>
          <w:rFonts w:asciiTheme="minorEastAsia" w:eastAsiaTheme="minorEastAsia" w:hAnsiTheme="minorEastAsia" w:cstheme="minorEastAsia" w:hint="eastAsia"/>
          <w:bCs/>
          <w:sz w:val="20"/>
          <w:szCs w:val="20"/>
          <w:lang w:eastAsia="zh-CN"/>
        </w:rPr>
        <w:t>重庆江北国际机场是全国性大型枢纽机场。拥有长度分别为</w:t>
      </w:r>
      <w:r>
        <w:rPr>
          <w:rFonts w:asciiTheme="minorEastAsia" w:eastAsiaTheme="minorEastAsia" w:hAnsiTheme="minorEastAsia" w:cstheme="minorEastAsia"/>
          <w:bCs/>
          <w:sz w:val="20"/>
          <w:szCs w:val="20"/>
          <w:lang w:eastAsia="zh-CN"/>
        </w:rPr>
        <w:t>3200米、3600米、3800米的三条跑道，166万平方米的停机坪，178个停机位，73万平方米的航站楼和23万平方米的航空货站，飞行区等级为4F级，是中国中西部地区首个拥有三座航站楼、实现三条跑道同时运行的机场，可起降空客A380等大型客机，能满足年旅客吞吐量4500万人次、货邮吞吐量110万吨、</w:t>
      </w:r>
      <w:proofErr w:type="gramStart"/>
      <w:r>
        <w:rPr>
          <w:rFonts w:asciiTheme="minorEastAsia" w:eastAsiaTheme="minorEastAsia" w:hAnsiTheme="minorEastAsia" w:cstheme="minorEastAsia" w:hint="eastAsia"/>
          <w:bCs/>
          <w:sz w:val="20"/>
          <w:szCs w:val="20"/>
          <w:lang w:eastAsia="zh-CN"/>
        </w:rPr>
        <w:t>年飞机</w:t>
      </w:r>
      <w:proofErr w:type="gramEnd"/>
      <w:r>
        <w:rPr>
          <w:rFonts w:asciiTheme="minorEastAsia" w:eastAsiaTheme="minorEastAsia" w:hAnsiTheme="minorEastAsia" w:cstheme="minorEastAsia" w:hint="eastAsia"/>
          <w:bCs/>
          <w:sz w:val="20"/>
          <w:szCs w:val="20"/>
          <w:lang w:eastAsia="zh-CN"/>
        </w:rPr>
        <w:t>起降</w:t>
      </w:r>
      <w:r>
        <w:rPr>
          <w:rFonts w:asciiTheme="minorEastAsia" w:eastAsiaTheme="minorEastAsia" w:hAnsiTheme="minorEastAsia" w:cstheme="minorEastAsia"/>
          <w:bCs/>
          <w:sz w:val="20"/>
          <w:szCs w:val="20"/>
          <w:lang w:eastAsia="zh-CN"/>
        </w:rPr>
        <w:t>37.3万架次的运行需要。同时，拥有集城际铁路、轨道交通、长途汽车、公交车、出租车、社会车辆等多种交通方式于一体的35万平方米的综合交通枢纽，实现空地、空轨、</w:t>
      </w:r>
      <w:proofErr w:type="gramStart"/>
      <w:r>
        <w:rPr>
          <w:rFonts w:asciiTheme="minorEastAsia" w:eastAsiaTheme="minorEastAsia" w:hAnsiTheme="minorEastAsia" w:cstheme="minorEastAsia" w:hint="eastAsia"/>
          <w:bCs/>
          <w:sz w:val="20"/>
          <w:szCs w:val="20"/>
          <w:lang w:eastAsia="zh-CN"/>
        </w:rPr>
        <w:t>空铁的</w:t>
      </w:r>
      <w:proofErr w:type="gramEnd"/>
      <w:r>
        <w:rPr>
          <w:rFonts w:asciiTheme="minorEastAsia" w:eastAsiaTheme="minorEastAsia" w:hAnsiTheme="minorEastAsia" w:cstheme="minorEastAsia" w:hint="eastAsia"/>
          <w:bCs/>
          <w:sz w:val="20"/>
          <w:szCs w:val="20"/>
          <w:lang w:eastAsia="zh-CN"/>
        </w:rPr>
        <w:t>无缝衔接和零距离换乘，提供高效便捷的综合交通运输服务。重庆江北国际机场2019</w:t>
      </w:r>
      <w:r>
        <w:rPr>
          <w:rFonts w:asciiTheme="minorEastAsia" w:eastAsiaTheme="minorEastAsia" w:hAnsiTheme="minorEastAsia" w:cstheme="minorEastAsia"/>
          <w:bCs/>
          <w:sz w:val="20"/>
          <w:szCs w:val="20"/>
          <w:lang w:eastAsia="zh-CN"/>
        </w:rPr>
        <w:t>年旅客吞吐量达到</w:t>
      </w:r>
      <w:r>
        <w:rPr>
          <w:rFonts w:asciiTheme="minorEastAsia" w:eastAsiaTheme="minorEastAsia" w:hAnsiTheme="minorEastAsia" w:cstheme="minorEastAsia" w:hint="eastAsia"/>
          <w:bCs/>
          <w:sz w:val="20"/>
          <w:szCs w:val="20"/>
          <w:lang w:eastAsia="zh-CN"/>
        </w:rPr>
        <w:t>4478.7</w:t>
      </w:r>
      <w:r>
        <w:rPr>
          <w:rFonts w:asciiTheme="minorEastAsia" w:eastAsiaTheme="minorEastAsia" w:hAnsiTheme="minorEastAsia" w:cstheme="minorEastAsia"/>
          <w:bCs/>
          <w:sz w:val="20"/>
          <w:szCs w:val="20"/>
          <w:lang w:eastAsia="zh-CN"/>
        </w:rPr>
        <w:t>万人次、货邮吞吐量</w:t>
      </w:r>
      <w:r>
        <w:rPr>
          <w:rFonts w:asciiTheme="minorEastAsia" w:eastAsiaTheme="minorEastAsia" w:hAnsiTheme="minorEastAsia" w:cstheme="minorEastAsia" w:hint="eastAsia"/>
          <w:bCs/>
          <w:sz w:val="20"/>
          <w:szCs w:val="20"/>
          <w:lang w:eastAsia="zh-CN"/>
        </w:rPr>
        <w:t>41.2</w:t>
      </w:r>
      <w:r>
        <w:rPr>
          <w:rFonts w:asciiTheme="minorEastAsia" w:eastAsiaTheme="minorEastAsia" w:hAnsiTheme="minorEastAsia" w:cstheme="minorEastAsia"/>
          <w:bCs/>
          <w:sz w:val="20"/>
          <w:szCs w:val="20"/>
          <w:lang w:eastAsia="zh-CN"/>
        </w:rPr>
        <w:t>万吨、飞机起降3</w:t>
      </w:r>
      <w:r>
        <w:rPr>
          <w:rFonts w:asciiTheme="minorEastAsia" w:eastAsiaTheme="minorEastAsia" w:hAnsiTheme="minorEastAsia" w:cstheme="minorEastAsia" w:hint="eastAsia"/>
          <w:bCs/>
          <w:sz w:val="20"/>
          <w:szCs w:val="20"/>
          <w:lang w:eastAsia="zh-CN"/>
        </w:rPr>
        <w:t>1.7</w:t>
      </w:r>
      <w:r>
        <w:rPr>
          <w:rFonts w:asciiTheme="minorEastAsia" w:eastAsiaTheme="minorEastAsia" w:hAnsiTheme="minorEastAsia" w:cstheme="minorEastAsia"/>
          <w:bCs/>
          <w:sz w:val="20"/>
          <w:szCs w:val="20"/>
          <w:lang w:eastAsia="zh-CN"/>
        </w:rPr>
        <w:t>万架次，旅客吞吐量全国排名第九位。</w:t>
      </w:r>
    </w:p>
    <w:bookmarkEnd w:id="1"/>
    <w:p w14:paraId="63D3EAD7" w14:textId="77777777" w:rsidR="00177061" w:rsidRDefault="00177061" w:rsidP="00177061">
      <w:pPr>
        <w:spacing w:line="360" w:lineRule="auto"/>
        <w:ind w:firstLineChars="213" w:firstLine="426"/>
        <w:rPr>
          <w:rFonts w:asciiTheme="minorEastAsia" w:eastAsiaTheme="minorEastAsia" w:hAnsiTheme="minorEastAsia" w:cstheme="minorEastAsia"/>
          <w:sz w:val="20"/>
          <w:szCs w:val="20"/>
          <w:lang w:eastAsia="zh-CN"/>
        </w:rPr>
      </w:pPr>
      <w:r>
        <w:rPr>
          <w:rFonts w:asciiTheme="minorEastAsia" w:eastAsiaTheme="minorEastAsia" w:hAnsiTheme="minorEastAsia" w:cstheme="minorEastAsia" w:hint="eastAsia"/>
          <w:sz w:val="20"/>
          <w:szCs w:val="20"/>
          <w:lang w:eastAsia="zh-CN"/>
        </w:rPr>
        <w:t>本次招商项目为品牌汽车车主服务中心1个，面积约为217平米，标段详细信息如下：</w:t>
      </w:r>
      <w:bookmarkStart w:id="3" w:name="_Hlk24966446"/>
    </w:p>
    <w:bookmarkEnd w:id="3"/>
    <w:p w14:paraId="53E53476" w14:textId="77777777" w:rsidR="00177061" w:rsidRDefault="00177061" w:rsidP="00177061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>品牌汽车车主服务中心</w:t>
      </w:r>
    </w:p>
    <w:tbl>
      <w:tblPr>
        <w:tblW w:w="9192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767"/>
        <w:gridCol w:w="850"/>
        <w:gridCol w:w="832"/>
        <w:gridCol w:w="851"/>
        <w:gridCol w:w="1311"/>
        <w:gridCol w:w="3872"/>
      </w:tblGrid>
      <w:tr w:rsidR="00177061" w14:paraId="04901F58" w14:textId="77777777" w:rsidTr="00BF1935">
        <w:trPr>
          <w:trHeight w:val="64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A8476" w14:textId="77777777" w:rsidR="00177061" w:rsidRDefault="00177061" w:rsidP="00BF1935">
            <w:pPr>
              <w:spacing w:line="240" w:lineRule="exact"/>
              <w:ind w:firstLine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0"/>
                <w:szCs w:val="20"/>
                <w:lang w:eastAsia="zh-CN"/>
              </w:rPr>
              <w:t>标段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8646D" w14:textId="77777777" w:rsidR="00177061" w:rsidRDefault="00177061" w:rsidP="00BF1935">
            <w:pPr>
              <w:spacing w:line="240" w:lineRule="exact"/>
              <w:ind w:firstLine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0"/>
                <w:szCs w:val="20"/>
                <w:lang w:eastAsia="zh-CN"/>
              </w:rPr>
              <w:t>编号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1A754" w14:textId="77777777" w:rsidR="00177061" w:rsidRDefault="00177061" w:rsidP="00BF1935">
            <w:pPr>
              <w:spacing w:line="240" w:lineRule="exact"/>
              <w:ind w:firstLine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0"/>
                <w:szCs w:val="20"/>
                <w:lang w:eastAsia="zh-CN"/>
              </w:rPr>
              <w:t>航站楼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D136A" w14:textId="77777777" w:rsidR="00177061" w:rsidRDefault="00177061" w:rsidP="00BF1935">
            <w:pPr>
              <w:spacing w:line="240" w:lineRule="exact"/>
              <w:ind w:firstLine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0"/>
                <w:szCs w:val="20"/>
                <w:lang w:eastAsia="zh-CN"/>
              </w:rPr>
              <w:t>位置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E9171" w14:textId="77777777" w:rsidR="00177061" w:rsidRDefault="00177061" w:rsidP="00BF1935">
            <w:pPr>
              <w:spacing w:line="240" w:lineRule="exact"/>
              <w:ind w:firstLine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0"/>
                <w:szCs w:val="20"/>
                <w:lang w:eastAsia="zh-CN"/>
              </w:rPr>
              <w:t>面积（㎡）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E5DE9" w14:textId="77777777" w:rsidR="00177061" w:rsidRDefault="00177061" w:rsidP="00BF1935">
            <w:pPr>
              <w:spacing w:line="240" w:lineRule="exact"/>
              <w:ind w:firstLine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0"/>
                <w:szCs w:val="20"/>
                <w:lang w:eastAsia="zh-CN"/>
              </w:rPr>
              <w:t>经营范围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5A6E2" w14:textId="77777777" w:rsidR="00177061" w:rsidRDefault="00177061" w:rsidP="00BF1935">
            <w:pPr>
              <w:spacing w:line="240" w:lineRule="exact"/>
              <w:ind w:firstLine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0"/>
                <w:szCs w:val="20"/>
                <w:lang w:eastAsia="zh-CN"/>
              </w:rPr>
              <w:t>经营产品</w:t>
            </w:r>
          </w:p>
        </w:tc>
      </w:tr>
      <w:tr w:rsidR="00177061" w14:paraId="2E05716E" w14:textId="77777777" w:rsidTr="00BF1935">
        <w:trPr>
          <w:trHeight w:val="185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F3462" w14:textId="77777777" w:rsidR="00177061" w:rsidRDefault="00177061" w:rsidP="00BF1935">
            <w:pPr>
              <w:spacing w:line="240" w:lineRule="exact"/>
              <w:ind w:firstLine="0"/>
              <w:jc w:val="center"/>
              <w:rPr>
                <w:rFonts w:ascii="宋体" w:hAnsi="宋体" w:cs="宋体"/>
                <w:sz w:val="18"/>
                <w:szCs w:val="18"/>
                <w:lang w:eastAsia="zh-CN" w:bidi="ar-SA"/>
              </w:rPr>
            </w:pPr>
            <w:proofErr w:type="gramStart"/>
            <w:r>
              <w:rPr>
                <w:rFonts w:ascii="宋体" w:hAnsi="宋体" w:cs="宋体" w:hint="eastAsia"/>
                <w:sz w:val="18"/>
                <w:szCs w:val="18"/>
                <w:lang w:eastAsia="zh-CN" w:bidi="ar-SA"/>
              </w:rPr>
              <w:t>一</w:t>
            </w:r>
            <w:proofErr w:type="gramEnd"/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95D07" w14:textId="77777777" w:rsidR="00177061" w:rsidRDefault="00177061" w:rsidP="00BF1935">
            <w:pPr>
              <w:spacing w:line="240" w:lineRule="exact"/>
              <w:ind w:firstLine="0"/>
              <w:jc w:val="center"/>
              <w:rPr>
                <w:rFonts w:ascii="宋体" w:hAnsi="宋体" w:cs="宋体"/>
                <w:sz w:val="18"/>
                <w:szCs w:val="18"/>
                <w:lang w:eastAsia="zh-CN" w:bidi="ar-SA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eastAsia="zh-CN" w:bidi="ar-SA"/>
              </w:rPr>
              <w:t>L2E07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2D60D" w14:textId="77777777" w:rsidR="00177061" w:rsidRDefault="00177061" w:rsidP="00BF1935">
            <w:pPr>
              <w:spacing w:line="240" w:lineRule="exact"/>
              <w:ind w:firstLine="0"/>
              <w:jc w:val="center"/>
              <w:rPr>
                <w:rFonts w:ascii="宋体" w:hAnsi="宋体" w:cs="宋体"/>
                <w:sz w:val="18"/>
                <w:szCs w:val="18"/>
                <w:lang w:eastAsia="zh-CN" w:bidi="ar-SA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eastAsia="zh-CN" w:bidi="ar-SA"/>
              </w:rPr>
              <w:t>T3A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A518A" w14:textId="77777777" w:rsidR="00177061" w:rsidRDefault="00177061" w:rsidP="00BF1935">
            <w:pPr>
              <w:spacing w:line="240" w:lineRule="exact"/>
              <w:ind w:firstLine="0"/>
              <w:jc w:val="center"/>
              <w:rPr>
                <w:rFonts w:ascii="宋体" w:hAnsi="宋体" w:cs="宋体"/>
                <w:sz w:val="18"/>
                <w:szCs w:val="18"/>
                <w:lang w:eastAsia="zh-CN" w:bidi="ar-SA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eastAsia="zh-CN" w:bidi="ar-SA"/>
              </w:rPr>
              <w:t>L2层国内到达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70A66" w14:textId="77777777" w:rsidR="00177061" w:rsidRDefault="00177061" w:rsidP="00BF1935">
            <w:pPr>
              <w:spacing w:line="240" w:lineRule="exact"/>
              <w:ind w:firstLine="0"/>
              <w:jc w:val="center"/>
              <w:rPr>
                <w:rFonts w:ascii="宋体" w:hAnsi="宋体" w:cs="宋体"/>
                <w:sz w:val="18"/>
                <w:szCs w:val="18"/>
                <w:lang w:eastAsia="zh-CN" w:bidi="ar-SA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eastAsia="zh-CN" w:bidi="ar-SA"/>
              </w:rPr>
              <w:t>217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6EC9B" w14:textId="77777777" w:rsidR="00177061" w:rsidRDefault="00177061" w:rsidP="00BF1935">
            <w:pPr>
              <w:spacing w:line="240" w:lineRule="exact"/>
              <w:ind w:firstLine="0"/>
              <w:rPr>
                <w:rFonts w:ascii="宋体" w:hAnsi="宋体" w:cs="宋体"/>
                <w:sz w:val="18"/>
                <w:szCs w:val="18"/>
                <w:lang w:eastAsia="zh-CN" w:bidi="ar-SA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eastAsia="zh-CN" w:bidi="ar-SA"/>
              </w:rPr>
              <w:t>（1）品牌汽车会员专属服务（免费提供）</w:t>
            </w:r>
          </w:p>
          <w:p w14:paraId="248FD266" w14:textId="77777777" w:rsidR="00177061" w:rsidRDefault="00177061" w:rsidP="00BF1935">
            <w:pPr>
              <w:spacing w:line="240" w:lineRule="exact"/>
              <w:ind w:firstLine="0"/>
              <w:rPr>
                <w:rFonts w:ascii="宋体" w:hAnsi="宋体" w:cs="宋体"/>
                <w:sz w:val="18"/>
                <w:szCs w:val="18"/>
                <w:lang w:eastAsia="zh-CN" w:bidi="ar-SA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eastAsia="zh-CN" w:bidi="ar-SA"/>
              </w:rPr>
              <w:t>（2）旅客零售服务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74F99" w14:textId="77777777" w:rsidR="00177061" w:rsidRDefault="00177061" w:rsidP="00BF1935">
            <w:pPr>
              <w:spacing w:line="240" w:lineRule="exact"/>
              <w:ind w:firstLine="0"/>
              <w:rPr>
                <w:rFonts w:ascii="宋体" w:hAnsi="宋体" w:cs="宋体"/>
                <w:sz w:val="18"/>
                <w:szCs w:val="18"/>
                <w:lang w:eastAsia="zh-CN" w:bidi="ar-SA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eastAsia="zh-CN" w:bidi="ar-SA"/>
              </w:rPr>
              <w:t>（1）品牌汽车会员专属服务（免费提供）：提供不固定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  <w:lang w:eastAsia="zh-CN" w:bidi="ar-SA"/>
              </w:rPr>
              <w:t>车位散停停车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  <w:lang w:eastAsia="zh-CN" w:bidi="ar-SA"/>
              </w:rPr>
              <w:t>、代客泊车、一对一引导、值机办票、行李协运、休憩候客、饮料轻食（不得现场加工）；（2）旅客零售服务：品牌汽车衍生产品、品牌汽车营销。</w:t>
            </w:r>
          </w:p>
        </w:tc>
      </w:tr>
    </w:tbl>
    <w:p w14:paraId="21DD626D" w14:textId="77777777" w:rsidR="00177061" w:rsidRDefault="00177061" w:rsidP="00177061">
      <w:pPr>
        <w:numPr>
          <w:ilvl w:val="255"/>
          <w:numId w:val="0"/>
        </w:numPr>
        <w:spacing w:line="288" w:lineRule="auto"/>
        <w:rPr>
          <w:rFonts w:asciiTheme="minorEastAsia" w:eastAsiaTheme="minorEastAsia" w:hAnsiTheme="minorEastAsia" w:cstheme="minorEastAsia"/>
          <w:b/>
          <w:sz w:val="20"/>
          <w:szCs w:val="20"/>
          <w:lang w:eastAsia="zh-CN"/>
        </w:rPr>
      </w:pPr>
      <w:r>
        <w:rPr>
          <w:rFonts w:asciiTheme="minorEastAsia" w:eastAsiaTheme="minorEastAsia" w:hAnsiTheme="minorEastAsia" w:cstheme="minorEastAsia"/>
          <w:bCs/>
          <w:sz w:val="20"/>
          <w:szCs w:val="20"/>
          <w:lang w:eastAsia="zh-CN"/>
        </w:rPr>
        <w:t xml:space="preserve">   </w:t>
      </w:r>
      <w:r>
        <w:rPr>
          <w:rFonts w:asciiTheme="minorEastAsia" w:eastAsiaTheme="minorEastAsia" w:hAnsiTheme="minorEastAsia" w:cstheme="minorEastAsia" w:hint="eastAsia"/>
          <w:b/>
          <w:sz w:val="20"/>
          <w:szCs w:val="20"/>
          <w:lang w:eastAsia="zh-CN"/>
        </w:rPr>
        <w:t>三、意向承租人的准入条件</w:t>
      </w:r>
    </w:p>
    <w:p w14:paraId="4515C4CB" w14:textId="77777777" w:rsidR="00177061" w:rsidRDefault="00177061" w:rsidP="00177061">
      <w:pPr>
        <w:spacing w:line="360" w:lineRule="auto"/>
        <w:ind w:firstLineChars="220" w:firstLine="440"/>
        <w:rPr>
          <w:rFonts w:asciiTheme="minorEastAsia" w:eastAsiaTheme="minorEastAsia" w:hAnsiTheme="minorEastAsia" w:cstheme="minorEastAsia"/>
          <w:sz w:val="20"/>
          <w:szCs w:val="20"/>
          <w:lang w:eastAsia="zh-CN"/>
        </w:rPr>
      </w:pPr>
      <w:r>
        <w:rPr>
          <w:rFonts w:asciiTheme="minorEastAsia" w:eastAsiaTheme="minorEastAsia" w:hAnsiTheme="minorEastAsia" w:cstheme="minorEastAsia" w:hint="eastAsia"/>
          <w:sz w:val="20"/>
          <w:szCs w:val="20"/>
          <w:lang w:eastAsia="zh-CN"/>
        </w:rPr>
        <w:t>1.</w:t>
      </w:r>
      <w:r>
        <w:rPr>
          <w:rFonts w:asciiTheme="minorEastAsia" w:eastAsiaTheme="minorEastAsia" w:hAnsiTheme="minorEastAsia" w:cstheme="minorEastAsia"/>
          <w:sz w:val="20"/>
          <w:szCs w:val="20"/>
          <w:lang w:eastAsia="zh-CN"/>
        </w:rPr>
        <w:t>在</w:t>
      </w:r>
      <w:r>
        <w:rPr>
          <w:rFonts w:asciiTheme="minorEastAsia" w:eastAsiaTheme="minorEastAsia" w:hAnsiTheme="minorEastAsia" w:cstheme="minorEastAsia" w:hint="eastAsia"/>
          <w:sz w:val="20"/>
          <w:szCs w:val="20"/>
          <w:lang w:eastAsia="zh-CN"/>
        </w:rPr>
        <w:t>中华人民共和国依法注册的企业法人，注册资本金1000万（含）以上。</w:t>
      </w:r>
    </w:p>
    <w:p w14:paraId="6F2B6760" w14:textId="77777777" w:rsidR="00177061" w:rsidRDefault="00177061" w:rsidP="00177061">
      <w:pPr>
        <w:numPr>
          <w:ilvl w:val="255"/>
          <w:numId w:val="0"/>
        </w:numPr>
        <w:spacing w:line="360" w:lineRule="auto"/>
        <w:ind w:firstLineChars="220" w:firstLine="440"/>
        <w:rPr>
          <w:rFonts w:asciiTheme="minorEastAsia" w:eastAsiaTheme="minorEastAsia" w:hAnsiTheme="minorEastAsia" w:cstheme="minorEastAsia"/>
          <w:sz w:val="20"/>
          <w:szCs w:val="20"/>
          <w:lang w:eastAsia="zh-CN"/>
        </w:rPr>
      </w:pPr>
      <w:r>
        <w:rPr>
          <w:rFonts w:asciiTheme="minorEastAsia" w:eastAsiaTheme="minorEastAsia" w:hAnsiTheme="minorEastAsia" w:cstheme="minorEastAsia" w:hint="eastAsia"/>
          <w:sz w:val="20"/>
          <w:szCs w:val="20"/>
          <w:lang w:eastAsia="zh-CN"/>
        </w:rPr>
        <w:t>2.</w:t>
      </w:r>
      <w:r>
        <w:rPr>
          <w:rFonts w:asciiTheme="minorEastAsia" w:eastAsiaTheme="minorEastAsia" w:hAnsiTheme="minorEastAsia" w:cstheme="minorEastAsia"/>
          <w:sz w:val="20"/>
          <w:szCs w:val="20"/>
          <w:lang w:eastAsia="zh-CN"/>
        </w:rPr>
        <w:t>守法经营，诚实守信，依法纳税。</w:t>
      </w:r>
    </w:p>
    <w:p w14:paraId="6F29C096" w14:textId="77777777" w:rsidR="00177061" w:rsidRDefault="00177061" w:rsidP="00177061">
      <w:pPr>
        <w:numPr>
          <w:ilvl w:val="255"/>
          <w:numId w:val="0"/>
        </w:numPr>
        <w:spacing w:line="360" w:lineRule="auto"/>
        <w:ind w:firstLineChars="220" w:firstLine="440"/>
        <w:rPr>
          <w:rFonts w:asciiTheme="minorEastAsia" w:eastAsiaTheme="minorEastAsia" w:hAnsiTheme="minorEastAsia" w:cstheme="minorEastAsia"/>
          <w:sz w:val="20"/>
          <w:szCs w:val="20"/>
          <w:lang w:eastAsia="zh-CN"/>
        </w:rPr>
      </w:pPr>
      <w:r>
        <w:rPr>
          <w:rFonts w:asciiTheme="minorEastAsia" w:eastAsiaTheme="minorEastAsia" w:hAnsiTheme="minorEastAsia" w:cstheme="minorEastAsia" w:hint="eastAsia"/>
          <w:sz w:val="20"/>
          <w:szCs w:val="20"/>
          <w:lang w:eastAsia="zh-CN"/>
        </w:rPr>
        <w:lastRenderedPageBreak/>
        <w:t>3.</w:t>
      </w:r>
      <w:r>
        <w:rPr>
          <w:rFonts w:asciiTheme="minorEastAsia" w:eastAsiaTheme="minorEastAsia" w:hAnsiTheme="minorEastAsia" w:cstheme="minorEastAsia"/>
          <w:sz w:val="20"/>
          <w:szCs w:val="20"/>
          <w:lang w:eastAsia="zh-CN"/>
        </w:rPr>
        <w:t xml:space="preserve">不接受联合体形式。有关联关系的公司只能选择一家公司参与同一标段的招商，不能联合参与招商，也不得同时参加同一标段的投报。关联关系包括母子公司、受同一母公司控制的子公司之间、合营公司、联营公司等。 </w:t>
      </w:r>
    </w:p>
    <w:p w14:paraId="2FCE3E4B" w14:textId="77777777" w:rsidR="00177061" w:rsidRDefault="00177061" w:rsidP="00177061">
      <w:pPr>
        <w:spacing w:line="288" w:lineRule="auto"/>
        <w:ind w:firstLine="0"/>
        <w:rPr>
          <w:rFonts w:asciiTheme="minorEastAsia" w:eastAsiaTheme="minorEastAsia" w:hAnsiTheme="minorEastAsia" w:cstheme="minorEastAsia"/>
          <w:b/>
          <w:bCs/>
          <w:sz w:val="20"/>
          <w:szCs w:val="20"/>
          <w:lang w:eastAsia="zh-CN"/>
        </w:rPr>
      </w:pPr>
      <w:r>
        <w:rPr>
          <w:rFonts w:asciiTheme="minorEastAsia" w:eastAsiaTheme="minorEastAsia" w:hAnsiTheme="minorEastAsia" w:cstheme="minorEastAsia"/>
          <w:sz w:val="20"/>
          <w:szCs w:val="20"/>
          <w:lang w:eastAsia="zh-CN"/>
        </w:rPr>
        <w:t xml:space="preserve">    </w:t>
      </w:r>
      <w:r>
        <w:rPr>
          <w:rFonts w:asciiTheme="minorEastAsia" w:eastAsiaTheme="minorEastAsia" w:hAnsiTheme="minorEastAsia" w:cstheme="minorEastAsia" w:hint="eastAsia"/>
          <w:b/>
          <w:bCs/>
          <w:sz w:val="20"/>
          <w:szCs w:val="20"/>
          <w:lang w:eastAsia="zh-CN"/>
        </w:rPr>
        <w:t>四、招商文件的发售</w:t>
      </w:r>
    </w:p>
    <w:p w14:paraId="16388A35" w14:textId="77777777" w:rsidR="00177061" w:rsidRDefault="00177061" w:rsidP="00177061">
      <w:pPr>
        <w:numPr>
          <w:ilvl w:val="255"/>
          <w:numId w:val="0"/>
        </w:numPr>
        <w:spacing w:line="360" w:lineRule="auto"/>
        <w:ind w:firstLineChars="200" w:firstLine="400"/>
        <w:rPr>
          <w:rFonts w:asciiTheme="minorEastAsia" w:eastAsiaTheme="minorEastAsia" w:hAnsiTheme="minorEastAsia" w:cstheme="minorEastAsia"/>
          <w:sz w:val="20"/>
          <w:szCs w:val="20"/>
          <w:lang w:eastAsia="zh-CN"/>
        </w:rPr>
      </w:pPr>
      <w:r>
        <w:rPr>
          <w:rFonts w:asciiTheme="minorEastAsia" w:eastAsiaTheme="minorEastAsia" w:hAnsiTheme="minorEastAsia" w:cstheme="minorEastAsia"/>
          <w:sz w:val="20"/>
          <w:szCs w:val="20"/>
          <w:lang w:eastAsia="zh-CN"/>
        </w:rPr>
        <w:t>符合本次招商准入条件的意向承租人可在20</w:t>
      </w:r>
      <w:r>
        <w:rPr>
          <w:rFonts w:asciiTheme="minorEastAsia" w:eastAsiaTheme="minorEastAsia" w:hAnsiTheme="minorEastAsia" w:cstheme="minorEastAsia" w:hint="eastAsia"/>
          <w:sz w:val="20"/>
          <w:szCs w:val="20"/>
          <w:lang w:eastAsia="zh-CN"/>
        </w:rPr>
        <w:t>20</w:t>
      </w:r>
      <w:r>
        <w:rPr>
          <w:rFonts w:asciiTheme="minorEastAsia" w:eastAsiaTheme="minorEastAsia" w:hAnsiTheme="minorEastAsia" w:cstheme="minorEastAsia"/>
          <w:sz w:val="20"/>
          <w:szCs w:val="20"/>
          <w:lang w:eastAsia="zh-CN"/>
        </w:rPr>
        <w:t>年</w:t>
      </w:r>
      <w:r>
        <w:rPr>
          <w:rFonts w:asciiTheme="minorEastAsia" w:eastAsiaTheme="minorEastAsia" w:hAnsiTheme="minorEastAsia" w:cstheme="minorEastAsia" w:hint="eastAsia"/>
          <w:sz w:val="20"/>
          <w:szCs w:val="20"/>
          <w:lang w:eastAsia="zh-CN"/>
        </w:rPr>
        <w:t>8</w:t>
      </w:r>
      <w:r>
        <w:rPr>
          <w:rFonts w:asciiTheme="minorEastAsia" w:eastAsiaTheme="minorEastAsia" w:hAnsiTheme="minorEastAsia" w:cstheme="minorEastAsia"/>
          <w:sz w:val="20"/>
          <w:szCs w:val="20"/>
          <w:lang w:eastAsia="zh-CN"/>
        </w:rPr>
        <w:t>月</w:t>
      </w:r>
      <w:r>
        <w:rPr>
          <w:rFonts w:asciiTheme="minorEastAsia" w:eastAsiaTheme="minorEastAsia" w:hAnsiTheme="minorEastAsia" w:cstheme="minorEastAsia" w:hint="eastAsia"/>
          <w:sz w:val="20"/>
          <w:szCs w:val="20"/>
          <w:lang w:eastAsia="zh-CN"/>
        </w:rPr>
        <w:t>7</w:t>
      </w:r>
      <w:r>
        <w:rPr>
          <w:rFonts w:asciiTheme="minorEastAsia" w:eastAsiaTheme="minorEastAsia" w:hAnsiTheme="minorEastAsia" w:cstheme="minorEastAsia"/>
          <w:sz w:val="20"/>
          <w:szCs w:val="20"/>
          <w:lang w:eastAsia="zh-CN"/>
        </w:rPr>
        <w:t>日至20</w:t>
      </w:r>
      <w:r>
        <w:rPr>
          <w:rFonts w:asciiTheme="minorEastAsia" w:eastAsiaTheme="minorEastAsia" w:hAnsiTheme="minorEastAsia" w:cstheme="minorEastAsia" w:hint="eastAsia"/>
          <w:sz w:val="20"/>
          <w:szCs w:val="20"/>
          <w:lang w:eastAsia="zh-CN"/>
        </w:rPr>
        <w:t>20</w:t>
      </w:r>
      <w:r>
        <w:rPr>
          <w:rFonts w:asciiTheme="minorEastAsia" w:eastAsiaTheme="minorEastAsia" w:hAnsiTheme="minorEastAsia" w:cstheme="minorEastAsia"/>
          <w:sz w:val="20"/>
          <w:szCs w:val="20"/>
          <w:lang w:eastAsia="zh-CN"/>
        </w:rPr>
        <w:t>年</w:t>
      </w:r>
      <w:r>
        <w:rPr>
          <w:rFonts w:asciiTheme="minorEastAsia" w:eastAsiaTheme="minorEastAsia" w:hAnsiTheme="minorEastAsia" w:cstheme="minorEastAsia" w:hint="eastAsia"/>
          <w:sz w:val="20"/>
          <w:szCs w:val="20"/>
          <w:lang w:eastAsia="zh-CN"/>
        </w:rPr>
        <w:t>8</w:t>
      </w:r>
      <w:r>
        <w:rPr>
          <w:rFonts w:asciiTheme="minorEastAsia" w:eastAsiaTheme="minorEastAsia" w:hAnsiTheme="minorEastAsia" w:cstheme="minorEastAsia"/>
          <w:sz w:val="20"/>
          <w:szCs w:val="20"/>
          <w:lang w:eastAsia="zh-CN"/>
        </w:rPr>
        <w:t>月</w:t>
      </w:r>
      <w:r>
        <w:rPr>
          <w:rFonts w:asciiTheme="minorEastAsia" w:eastAsiaTheme="minorEastAsia" w:hAnsiTheme="minorEastAsia" w:cstheme="minorEastAsia" w:hint="eastAsia"/>
          <w:sz w:val="20"/>
          <w:szCs w:val="20"/>
          <w:lang w:eastAsia="zh-CN"/>
        </w:rPr>
        <w:t>13</w:t>
      </w:r>
      <w:r>
        <w:rPr>
          <w:rFonts w:asciiTheme="minorEastAsia" w:eastAsiaTheme="minorEastAsia" w:hAnsiTheme="minorEastAsia" w:cstheme="minorEastAsia"/>
          <w:sz w:val="20"/>
          <w:szCs w:val="20"/>
          <w:lang w:eastAsia="zh-CN"/>
        </w:rPr>
        <w:t>日</w:t>
      </w:r>
      <w:r>
        <w:rPr>
          <w:rFonts w:asciiTheme="minorEastAsia" w:eastAsiaTheme="minorEastAsia" w:hAnsiTheme="minorEastAsia" w:cstheme="minorEastAsia" w:hint="eastAsia"/>
          <w:sz w:val="20"/>
          <w:szCs w:val="20"/>
          <w:lang w:eastAsia="zh-CN"/>
        </w:rPr>
        <w:t>（或招商人另行通知的截止时间）的工作日每天</w:t>
      </w:r>
      <w:r>
        <w:rPr>
          <w:rFonts w:asciiTheme="minorEastAsia" w:eastAsiaTheme="minorEastAsia" w:hAnsiTheme="minorEastAsia" w:cstheme="minorEastAsia"/>
          <w:sz w:val="20"/>
          <w:szCs w:val="20"/>
          <w:lang w:eastAsia="zh-CN"/>
        </w:rPr>
        <w:t>9：00至16：30购买招商文件</w:t>
      </w:r>
      <w:r>
        <w:rPr>
          <w:rFonts w:asciiTheme="minorEastAsia" w:eastAsiaTheme="minorEastAsia" w:hAnsiTheme="minorEastAsia" w:cstheme="minorEastAsia" w:hint="eastAsia"/>
          <w:sz w:val="20"/>
          <w:szCs w:val="20"/>
          <w:lang w:eastAsia="zh-CN"/>
        </w:rPr>
        <w:t>（电子版）</w:t>
      </w:r>
      <w:r>
        <w:rPr>
          <w:rFonts w:asciiTheme="minorEastAsia" w:eastAsiaTheme="minorEastAsia" w:hAnsiTheme="minorEastAsia" w:cstheme="minorEastAsia"/>
          <w:sz w:val="20"/>
          <w:szCs w:val="20"/>
          <w:lang w:eastAsia="zh-CN"/>
        </w:rPr>
        <w:t>，售价人民币500元</w:t>
      </w:r>
      <w:r>
        <w:rPr>
          <w:rFonts w:asciiTheme="minorEastAsia" w:eastAsiaTheme="minorEastAsia" w:hAnsiTheme="minorEastAsia" w:cstheme="minorEastAsia" w:hint="eastAsia"/>
          <w:sz w:val="20"/>
          <w:szCs w:val="20"/>
          <w:lang w:eastAsia="zh-CN"/>
        </w:rPr>
        <w:t>（大写：伍佰元整）。付款方式为银行汇款，仅接受对公账户，不接受现金，一经付款，概不退还。</w:t>
      </w:r>
    </w:p>
    <w:p w14:paraId="121AC742" w14:textId="77777777" w:rsidR="00177061" w:rsidRDefault="00177061" w:rsidP="00177061">
      <w:pPr>
        <w:numPr>
          <w:ilvl w:val="255"/>
          <w:numId w:val="0"/>
        </w:numPr>
        <w:spacing w:line="360" w:lineRule="auto"/>
        <w:ind w:firstLineChars="200" w:firstLine="400"/>
        <w:rPr>
          <w:rFonts w:asciiTheme="minorEastAsia" w:eastAsiaTheme="minorEastAsia" w:hAnsiTheme="minorEastAsia" w:cstheme="minorEastAsia"/>
          <w:sz w:val="20"/>
          <w:szCs w:val="20"/>
          <w:lang w:eastAsia="zh-CN"/>
        </w:rPr>
      </w:pPr>
      <w:r>
        <w:rPr>
          <w:rFonts w:asciiTheme="minorEastAsia" w:eastAsiaTheme="minorEastAsia" w:hAnsiTheme="minorEastAsia" w:cstheme="minorEastAsia" w:hint="eastAsia"/>
          <w:sz w:val="20"/>
          <w:szCs w:val="20"/>
          <w:lang w:eastAsia="zh-CN"/>
        </w:rPr>
        <w:t>收款单位：中新（重庆）机场商业管理有限公司</w:t>
      </w:r>
    </w:p>
    <w:p w14:paraId="285AE4B4" w14:textId="77777777" w:rsidR="00177061" w:rsidRDefault="00177061" w:rsidP="00177061">
      <w:pPr>
        <w:numPr>
          <w:ilvl w:val="255"/>
          <w:numId w:val="0"/>
        </w:numPr>
        <w:spacing w:line="360" w:lineRule="auto"/>
        <w:ind w:firstLineChars="200" w:firstLine="400"/>
        <w:rPr>
          <w:rFonts w:asciiTheme="minorEastAsia" w:eastAsiaTheme="minorEastAsia" w:hAnsiTheme="minorEastAsia" w:cstheme="minorEastAsia"/>
          <w:sz w:val="20"/>
          <w:szCs w:val="20"/>
          <w:lang w:eastAsia="zh-CN"/>
        </w:rPr>
      </w:pPr>
      <w:r>
        <w:rPr>
          <w:rFonts w:asciiTheme="minorEastAsia" w:eastAsiaTheme="minorEastAsia" w:hAnsiTheme="minorEastAsia" w:cstheme="minorEastAsia" w:hint="eastAsia"/>
          <w:sz w:val="20"/>
          <w:szCs w:val="20"/>
          <w:lang w:eastAsia="zh-CN"/>
        </w:rPr>
        <w:t>开户行：中国建设银行股份有限公司重庆渝北机场支行</w:t>
      </w:r>
    </w:p>
    <w:p w14:paraId="420489EF" w14:textId="77777777" w:rsidR="00177061" w:rsidRDefault="00177061" w:rsidP="00177061">
      <w:pPr>
        <w:numPr>
          <w:ilvl w:val="255"/>
          <w:numId w:val="0"/>
        </w:numPr>
        <w:spacing w:line="360" w:lineRule="auto"/>
        <w:ind w:firstLineChars="200" w:firstLine="400"/>
        <w:rPr>
          <w:rFonts w:asciiTheme="minorEastAsia" w:eastAsiaTheme="minorEastAsia" w:hAnsiTheme="minorEastAsia" w:cstheme="minorEastAsia"/>
          <w:sz w:val="20"/>
          <w:szCs w:val="20"/>
          <w:lang w:eastAsia="zh-CN"/>
        </w:rPr>
      </w:pPr>
      <w:r>
        <w:rPr>
          <w:rFonts w:asciiTheme="minorEastAsia" w:eastAsiaTheme="minorEastAsia" w:hAnsiTheme="minorEastAsia" w:cstheme="minorEastAsia" w:hint="eastAsia"/>
          <w:sz w:val="20"/>
          <w:szCs w:val="20"/>
          <w:lang w:eastAsia="zh-CN"/>
        </w:rPr>
        <w:t>银行账号：</w:t>
      </w:r>
      <w:r>
        <w:rPr>
          <w:rFonts w:asciiTheme="minorEastAsia" w:eastAsiaTheme="minorEastAsia" w:hAnsiTheme="minorEastAsia" w:cstheme="minorEastAsia"/>
          <w:sz w:val="20"/>
          <w:szCs w:val="20"/>
          <w:lang w:eastAsia="zh-CN"/>
        </w:rPr>
        <w:t>50050108380009680888</w:t>
      </w:r>
    </w:p>
    <w:p w14:paraId="432C66AC" w14:textId="77777777" w:rsidR="00177061" w:rsidRDefault="00177061" w:rsidP="00177061">
      <w:pPr>
        <w:numPr>
          <w:ilvl w:val="255"/>
          <w:numId w:val="0"/>
        </w:numPr>
        <w:spacing w:line="360" w:lineRule="auto"/>
        <w:ind w:firstLineChars="200" w:firstLine="400"/>
        <w:rPr>
          <w:rFonts w:asciiTheme="minorEastAsia" w:eastAsiaTheme="minorEastAsia" w:hAnsiTheme="minorEastAsia" w:cstheme="minorEastAsia"/>
          <w:sz w:val="20"/>
          <w:szCs w:val="20"/>
          <w:lang w:eastAsia="zh-CN"/>
        </w:rPr>
      </w:pPr>
      <w:r>
        <w:rPr>
          <w:rFonts w:asciiTheme="minorEastAsia" w:eastAsiaTheme="minorEastAsia" w:hAnsiTheme="minorEastAsia" w:cstheme="minorEastAsia" w:hint="eastAsia"/>
          <w:sz w:val="20"/>
          <w:szCs w:val="20"/>
          <w:lang w:eastAsia="zh-CN"/>
        </w:rPr>
        <w:t>联系人：李女士</w:t>
      </w:r>
    </w:p>
    <w:p w14:paraId="196BADF4" w14:textId="77777777" w:rsidR="00177061" w:rsidRDefault="00177061" w:rsidP="00177061">
      <w:pPr>
        <w:numPr>
          <w:ilvl w:val="255"/>
          <w:numId w:val="0"/>
        </w:numPr>
        <w:spacing w:line="360" w:lineRule="auto"/>
        <w:ind w:firstLineChars="200" w:firstLine="400"/>
        <w:rPr>
          <w:rFonts w:asciiTheme="minorEastAsia" w:eastAsiaTheme="minorEastAsia" w:hAnsiTheme="minorEastAsia" w:cstheme="minorEastAsia"/>
          <w:sz w:val="20"/>
          <w:szCs w:val="20"/>
          <w:lang w:eastAsia="zh-CN"/>
        </w:rPr>
      </w:pPr>
      <w:r>
        <w:rPr>
          <w:rFonts w:asciiTheme="minorEastAsia" w:eastAsiaTheme="minorEastAsia" w:hAnsiTheme="minorEastAsia" w:cstheme="minorEastAsia" w:hint="eastAsia"/>
          <w:sz w:val="20"/>
          <w:szCs w:val="20"/>
          <w:lang w:eastAsia="zh-CN"/>
        </w:rPr>
        <w:t>地址：重庆市</w:t>
      </w:r>
      <w:proofErr w:type="gramStart"/>
      <w:r>
        <w:rPr>
          <w:rFonts w:asciiTheme="minorEastAsia" w:eastAsiaTheme="minorEastAsia" w:hAnsiTheme="minorEastAsia" w:cstheme="minorEastAsia" w:hint="eastAsia"/>
          <w:sz w:val="20"/>
          <w:szCs w:val="20"/>
          <w:lang w:eastAsia="zh-CN"/>
        </w:rPr>
        <w:t>渝</w:t>
      </w:r>
      <w:proofErr w:type="gramEnd"/>
      <w:r>
        <w:rPr>
          <w:rFonts w:asciiTheme="minorEastAsia" w:eastAsiaTheme="minorEastAsia" w:hAnsiTheme="minorEastAsia" w:cstheme="minorEastAsia" w:hint="eastAsia"/>
          <w:sz w:val="20"/>
          <w:szCs w:val="20"/>
          <w:lang w:eastAsia="zh-CN"/>
        </w:rPr>
        <w:t>北区临</w:t>
      </w:r>
      <w:proofErr w:type="gramStart"/>
      <w:r>
        <w:rPr>
          <w:rFonts w:asciiTheme="minorEastAsia" w:eastAsiaTheme="minorEastAsia" w:hAnsiTheme="minorEastAsia" w:cstheme="minorEastAsia" w:hint="eastAsia"/>
          <w:sz w:val="20"/>
          <w:szCs w:val="20"/>
          <w:lang w:eastAsia="zh-CN"/>
        </w:rPr>
        <w:t>空经济</w:t>
      </w:r>
      <w:proofErr w:type="gramEnd"/>
      <w:r>
        <w:rPr>
          <w:rFonts w:asciiTheme="minorEastAsia" w:eastAsiaTheme="minorEastAsia" w:hAnsiTheme="minorEastAsia" w:cstheme="minorEastAsia" w:hint="eastAsia"/>
          <w:sz w:val="20"/>
          <w:szCs w:val="20"/>
          <w:lang w:eastAsia="zh-CN"/>
        </w:rPr>
        <w:t>总部A栋商务楼7楼</w:t>
      </w:r>
    </w:p>
    <w:p w14:paraId="52FD1878" w14:textId="77777777" w:rsidR="00177061" w:rsidRDefault="00177061" w:rsidP="00177061">
      <w:pPr>
        <w:numPr>
          <w:ilvl w:val="255"/>
          <w:numId w:val="0"/>
        </w:numPr>
        <w:spacing w:line="360" w:lineRule="auto"/>
        <w:ind w:firstLineChars="200" w:firstLine="400"/>
        <w:rPr>
          <w:rFonts w:asciiTheme="minorEastAsia" w:eastAsiaTheme="minorEastAsia" w:hAnsiTheme="minorEastAsia" w:cstheme="minorEastAsia"/>
          <w:sz w:val="20"/>
          <w:szCs w:val="20"/>
          <w:lang w:eastAsia="zh-CN"/>
        </w:rPr>
      </w:pPr>
      <w:r>
        <w:rPr>
          <w:rFonts w:asciiTheme="minorEastAsia" w:eastAsiaTheme="minorEastAsia" w:hAnsiTheme="minorEastAsia" w:cstheme="minorEastAsia" w:hint="eastAsia"/>
          <w:sz w:val="20"/>
          <w:szCs w:val="20"/>
          <w:lang w:eastAsia="zh-CN"/>
        </w:rPr>
        <w:t>电话：</w:t>
      </w:r>
      <w:r>
        <w:rPr>
          <w:rFonts w:asciiTheme="minorEastAsia" w:eastAsiaTheme="minorEastAsia" w:hAnsiTheme="minorEastAsia" w:cstheme="minorEastAsia"/>
          <w:sz w:val="20"/>
          <w:szCs w:val="20"/>
          <w:lang w:eastAsia="zh-CN"/>
        </w:rPr>
        <w:t xml:space="preserve"> (8623) </w:t>
      </w:r>
      <w:r>
        <w:rPr>
          <w:rFonts w:asciiTheme="minorEastAsia" w:eastAsiaTheme="minorEastAsia" w:hAnsiTheme="minorEastAsia" w:cstheme="minorEastAsia" w:hint="eastAsia"/>
          <w:sz w:val="20"/>
          <w:szCs w:val="20"/>
          <w:lang w:eastAsia="zh-CN"/>
        </w:rPr>
        <w:t>67153582</w:t>
      </w:r>
    </w:p>
    <w:p w14:paraId="52A0A196" w14:textId="77777777" w:rsidR="00177061" w:rsidRDefault="00177061" w:rsidP="00177061">
      <w:pPr>
        <w:numPr>
          <w:ilvl w:val="255"/>
          <w:numId w:val="0"/>
        </w:numPr>
        <w:spacing w:line="360" w:lineRule="auto"/>
        <w:ind w:firstLineChars="200" w:firstLine="400"/>
        <w:rPr>
          <w:rFonts w:asciiTheme="minorEastAsia" w:eastAsiaTheme="minorEastAsia" w:hAnsiTheme="minorEastAsia" w:cstheme="minorEastAsia"/>
          <w:sz w:val="20"/>
          <w:szCs w:val="20"/>
          <w:lang w:eastAsia="zh-CN"/>
        </w:rPr>
      </w:pPr>
      <w:r>
        <w:rPr>
          <w:rFonts w:asciiTheme="minorEastAsia" w:eastAsiaTheme="minorEastAsia" w:hAnsiTheme="minorEastAsia" w:cstheme="minorEastAsia" w:hint="eastAsia"/>
          <w:sz w:val="20"/>
          <w:szCs w:val="20"/>
          <w:lang w:eastAsia="zh-CN"/>
        </w:rPr>
        <w:t>电子邮件：</w:t>
      </w:r>
      <w:hyperlink r:id="rId7" w:history="1">
        <w:r>
          <w:rPr>
            <w:lang w:eastAsia="zh-CN"/>
          </w:rPr>
          <w:t>zsglb@cqa.cn</w:t>
        </w:r>
      </w:hyperlink>
    </w:p>
    <w:p w14:paraId="7763EA34" w14:textId="77777777" w:rsidR="00177061" w:rsidRDefault="00177061" w:rsidP="00177061">
      <w:pPr>
        <w:spacing w:line="360" w:lineRule="auto"/>
        <w:ind w:firstLineChars="200" w:firstLine="402"/>
        <w:rPr>
          <w:rFonts w:ascii="宋体" w:hAnsi="宋体"/>
          <w:b/>
          <w:bCs/>
          <w:color w:val="FF0000"/>
          <w:sz w:val="20"/>
          <w:szCs w:val="20"/>
          <w:lang w:eastAsia="zh-CN"/>
        </w:rPr>
      </w:pPr>
      <w:r>
        <w:rPr>
          <w:rFonts w:ascii="宋体" w:hAnsi="宋体" w:hint="eastAsia"/>
          <w:b/>
          <w:bCs/>
          <w:color w:val="FF0000"/>
          <w:sz w:val="20"/>
          <w:szCs w:val="20"/>
          <w:lang w:eastAsia="zh-CN"/>
        </w:rPr>
        <w:t>注：购买招商文件时，请携带公司营业执照复印件（盖鲜章）、银行汇款回执。</w:t>
      </w:r>
    </w:p>
    <w:p w14:paraId="4F1CD09D" w14:textId="77777777" w:rsidR="00177061" w:rsidRDefault="00177061" w:rsidP="00177061">
      <w:pPr>
        <w:spacing w:line="288" w:lineRule="auto"/>
        <w:ind w:firstLineChars="200" w:firstLine="400"/>
        <w:rPr>
          <w:rFonts w:asciiTheme="minorEastAsia" w:eastAsiaTheme="minorEastAsia" w:hAnsiTheme="minorEastAsia" w:cstheme="minorEastAsia"/>
          <w:b/>
          <w:bCs/>
          <w:sz w:val="20"/>
          <w:szCs w:val="20"/>
          <w:lang w:eastAsia="zh-CN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0"/>
          <w:szCs w:val="20"/>
          <w:lang w:eastAsia="zh-CN"/>
        </w:rPr>
        <w:t>五、招商文件的更正</w:t>
      </w:r>
    </w:p>
    <w:p w14:paraId="1F7BFD77" w14:textId="77777777" w:rsidR="00177061" w:rsidRDefault="00177061" w:rsidP="00177061">
      <w:pPr>
        <w:numPr>
          <w:ilvl w:val="255"/>
          <w:numId w:val="0"/>
        </w:numPr>
        <w:spacing w:line="360" w:lineRule="auto"/>
        <w:ind w:firstLineChars="200" w:firstLine="400"/>
        <w:rPr>
          <w:rFonts w:asciiTheme="minorEastAsia" w:eastAsiaTheme="minorEastAsia" w:hAnsiTheme="minorEastAsia" w:cstheme="minorEastAsia"/>
          <w:sz w:val="20"/>
          <w:szCs w:val="20"/>
          <w:lang w:eastAsia="zh-CN"/>
        </w:rPr>
      </w:pPr>
      <w:r>
        <w:rPr>
          <w:rFonts w:asciiTheme="minorEastAsia" w:eastAsiaTheme="minorEastAsia" w:hAnsiTheme="minorEastAsia" w:cstheme="minorEastAsia" w:hint="eastAsia"/>
          <w:sz w:val="20"/>
          <w:szCs w:val="20"/>
          <w:lang w:eastAsia="zh-CN"/>
        </w:rPr>
        <w:t>在招商文件发售后、公开招商会议开始前，招商人有权随时对招商文件进行更正。更正通知以正式盖章的扫描件或纸版发出。</w:t>
      </w:r>
    </w:p>
    <w:p w14:paraId="72B77D51" w14:textId="77777777" w:rsidR="00177061" w:rsidRDefault="00177061" w:rsidP="00177061">
      <w:pPr>
        <w:spacing w:line="288" w:lineRule="auto"/>
        <w:ind w:firstLineChars="200" w:firstLine="400"/>
        <w:rPr>
          <w:rFonts w:asciiTheme="minorEastAsia" w:eastAsiaTheme="minorEastAsia" w:hAnsiTheme="minorEastAsia" w:cstheme="minorEastAsia"/>
          <w:b/>
          <w:bCs/>
          <w:sz w:val="20"/>
          <w:szCs w:val="20"/>
          <w:lang w:eastAsia="zh-CN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0"/>
          <w:szCs w:val="20"/>
          <w:lang w:eastAsia="zh-CN"/>
        </w:rPr>
        <w:t>六、现场勘查与澄清答疑</w:t>
      </w:r>
    </w:p>
    <w:p w14:paraId="044F8A62" w14:textId="77777777" w:rsidR="00177061" w:rsidRDefault="00177061" w:rsidP="00177061">
      <w:pPr>
        <w:numPr>
          <w:ilvl w:val="255"/>
          <w:numId w:val="0"/>
        </w:numPr>
        <w:spacing w:line="360" w:lineRule="auto"/>
        <w:ind w:firstLineChars="200" w:firstLine="400"/>
        <w:rPr>
          <w:rFonts w:asciiTheme="minorEastAsia" w:eastAsiaTheme="minorEastAsia" w:hAnsiTheme="minorEastAsia" w:cstheme="minorEastAsia"/>
          <w:sz w:val="20"/>
          <w:szCs w:val="20"/>
          <w:lang w:eastAsia="zh-CN"/>
        </w:rPr>
      </w:pPr>
      <w:r>
        <w:rPr>
          <w:rFonts w:asciiTheme="minorEastAsia" w:eastAsiaTheme="minorEastAsia" w:hAnsiTheme="minorEastAsia" w:cstheme="minorEastAsia" w:hint="eastAsia"/>
          <w:sz w:val="20"/>
          <w:szCs w:val="20"/>
          <w:lang w:eastAsia="zh-CN"/>
        </w:rPr>
        <w:t>招商人定于</w:t>
      </w:r>
      <w:r>
        <w:rPr>
          <w:rFonts w:asciiTheme="minorEastAsia" w:eastAsiaTheme="minorEastAsia" w:hAnsiTheme="minorEastAsia" w:cstheme="minorEastAsia"/>
          <w:sz w:val="20"/>
          <w:szCs w:val="20"/>
          <w:lang w:eastAsia="zh-CN"/>
        </w:rPr>
        <w:t>20</w:t>
      </w:r>
      <w:r>
        <w:rPr>
          <w:rFonts w:asciiTheme="minorEastAsia" w:eastAsiaTheme="minorEastAsia" w:hAnsiTheme="minorEastAsia" w:cstheme="minorEastAsia" w:hint="eastAsia"/>
          <w:sz w:val="20"/>
          <w:szCs w:val="20"/>
          <w:lang w:eastAsia="zh-CN"/>
        </w:rPr>
        <w:t>20</w:t>
      </w:r>
      <w:r>
        <w:rPr>
          <w:rFonts w:asciiTheme="minorEastAsia" w:eastAsiaTheme="minorEastAsia" w:hAnsiTheme="minorEastAsia" w:cstheme="minorEastAsia"/>
          <w:sz w:val="20"/>
          <w:szCs w:val="20"/>
          <w:lang w:eastAsia="zh-CN"/>
        </w:rPr>
        <w:t>年</w:t>
      </w:r>
      <w:r>
        <w:rPr>
          <w:rFonts w:asciiTheme="minorEastAsia" w:eastAsiaTheme="minorEastAsia" w:hAnsiTheme="minorEastAsia" w:cstheme="minorEastAsia" w:hint="eastAsia"/>
          <w:sz w:val="20"/>
          <w:szCs w:val="20"/>
          <w:lang w:eastAsia="zh-CN"/>
        </w:rPr>
        <w:t>8月中旬</w:t>
      </w:r>
      <w:r>
        <w:rPr>
          <w:rFonts w:asciiTheme="minorEastAsia" w:eastAsiaTheme="minorEastAsia" w:hAnsiTheme="minorEastAsia" w:cstheme="minorEastAsia"/>
          <w:sz w:val="20"/>
          <w:szCs w:val="20"/>
          <w:lang w:eastAsia="zh-CN"/>
        </w:rPr>
        <w:t>组织现场勘查及澄清答疑</w:t>
      </w:r>
      <w:r>
        <w:rPr>
          <w:rFonts w:asciiTheme="minorEastAsia" w:eastAsiaTheme="minorEastAsia" w:hAnsiTheme="minorEastAsia" w:cstheme="minorEastAsia" w:hint="eastAsia"/>
          <w:sz w:val="20"/>
          <w:szCs w:val="20"/>
          <w:lang w:eastAsia="zh-CN"/>
        </w:rPr>
        <w:t>，具体时间以招商人书面通知为准。</w:t>
      </w:r>
      <w:r>
        <w:rPr>
          <w:rFonts w:asciiTheme="minorEastAsia" w:eastAsiaTheme="minorEastAsia" w:hAnsiTheme="minorEastAsia" w:cstheme="minorEastAsia"/>
          <w:sz w:val="20"/>
          <w:szCs w:val="20"/>
          <w:lang w:eastAsia="zh-CN"/>
        </w:rPr>
        <w:t>现场勘查与</w:t>
      </w:r>
      <w:proofErr w:type="gramStart"/>
      <w:r>
        <w:rPr>
          <w:rFonts w:asciiTheme="minorEastAsia" w:eastAsiaTheme="minorEastAsia" w:hAnsiTheme="minorEastAsia" w:cstheme="minorEastAsia" w:hint="eastAsia"/>
          <w:sz w:val="20"/>
          <w:szCs w:val="20"/>
          <w:lang w:eastAsia="zh-CN"/>
        </w:rPr>
        <w:t>澄清仅</w:t>
      </w:r>
      <w:proofErr w:type="gramEnd"/>
      <w:r>
        <w:rPr>
          <w:rFonts w:asciiTheme="minorEastAsia" w:eastAsiaTheme="minorEastAsia" w:hAnsiTheme="minorEastAsia" w:cstheme="minorEastAsia" w:hint="eastAsia"/>
          <w:sz w:val="20"/>
          <w:szCs w:val="20"/>
          <w:lang w:eastAsia="zh-CN"/>
        </w:rPr>
        <w:t>此一次，逾期不再组织。</w:t>
      </w:r>
    </w:p>
    <w:p w14:paraId="7A7C921D" w14:textId="77777777" w:rsidR="00177061" w:rsidRDefault="00177061" w:rsidP="00177061">
      <w:pPr>
        <w:numPr>
          <w:ilvl w:val="255"/>
          <w:numId w:val="0"/>
        </w:numPr>
        <w:spacing w:line="360" w:lineRule="auto"/>
        <w:ind w:firstLineChars="200" w:firstLine="400"/>
        <w:rPr>
          <w:rFonts w:asciiTheme="minorEastAsia" w:eastAsiaTheme="minorEastAsia" w:hAnsiTheme="minorEastAsia" w:cstheme="minorEastAsia"/>
          <w:sz w:val="20"/>
          <w:szCs w:val="20"/>
          <w:lang w:eastAsia="zh-CN"/>
        </w:rPr>
      </w:pPr>
      <w:r>
        <w:rPr>
          <w:rFonts w:asciiTheme="minorEastAsia" w:eastAsiaTheme="minorEastAsia" w:hAnsiTheme="minorEastAsia" w:cstheme="minorEastAsia" w:hint="eastAsia"/>
          <w:sz w:val="20"/>
          <w:szCs w:val="20"/>
          <w:lang w:eastAsia="zh-CN"/>
        </w:rPr>
        <w:t>意向承租人的</w:t>
      </w:r>
      <w:bookmarkStart w:id="4" w:name="OLE_LINK19"/>
      <w:bookmarkStart w:id="5" w:name="OLE_LINK18"/>
      <w:r>
        <w:rPr>
          <w:rFonts w:asciiTheme="minorEastAsia" w:eastAsiaTheme="minorEastAsia" w:hAnsiTheme="minorEastAsia" w:cstheme="minorEastAsia" w:hint="eastAsia"/>
          <w:sz w:val="20"/>
          <w:szCs w:val="20"/>
          <w:lang w:eastAsia="zh-CN"/>
        </w:rPr>
        <w:t>所有澄清问题、参加勘查人数（同一标段同一意向承租人限</w:t>
      </w:r>
      <w:r>
        <w:rPr>
          <w:rFonts w:asciiTheme="minorEastAsia" w:eastAsiaTheme="minorEastAsia" w:hAnsiTheme="minorEastAsia" w:cstheme="minorEastAsia"/>
          <w:sz w:val="20"/>
          <w:szCs w:val="20"/>
          <w:lang w:eastAsia="zh-CN"/>
        </w:rPr>
        <w:t>3人）、联系人及联系方式</w:t>
      </w:r>
      <w:bookmarkEnd w:id="4"/>
      <w:bookmarkEnd w:id="5"/>
      <w:r>
        <w:rPr>
          <w:rFonts w:asciiTheme="minorEastAsia" w:eastAsiaTheme="minorEastAsia" w:hAnsiTheme="minorEastAsia" w:cstheme="minorEastAsia" w:hint="eastAsia"/>
          <w:sz w:val="20"/>
          <w:szCs w:val="20"/>
          <w:lang w:eastAsia="zh-CN"/>
        </w:rPr>
        <w:t>情况请于</w:t>
      </w:r>
      <w:r>
        <w:rPr>
          <w:rFonts w:asciiTheme="minorEastAsia" w:eastAsiaTheme="minorEastAsia" w:hAnsiTheme="minorEastAsia" w:cstheme="minorEastAsia"/>
          <w:sz w:val="20"/>
          <w:szCs w:val="20"/>
          <w:lang w:eastAsia="zh-CN"/>
        </w:rPr>
        <w:t>20</w:t>
      </w:r>
      <w:r>
        <w:rPr>
          <w:rFonts w:asciiTheme="minorEastAsia" w:eastAsiaTheme="minorEastAsia" w:hAnsiTheme="minorEastAsia" w:cstheme="minorEastAsia" w:hint="eastAsia"/>
          <w:sz w:val="20"/>
          <w:szCs w:val="20"/>
          <w:lang w:eastAsia="zh-CN"/>
        </w:rPr>
        <w:t>20</w:t>
      </w:r>
      <w:r>
        <w:rPr>
          <w:rFonts w:asciiTheme="minorEastAsia" w:eastAsiaTheme="minorEastAsia" w:hAnsiTheme="minorEastAsia" w:cstheme="minorEastAsia"/>
          <w:sz w:val="20"/>
          <w:szCs w:val="20"/>
          <w:lang w:eastAsia="zh-CN"/>
        </w:rPr>
        <w:t>年</w:t>
      </w:r>
      <w:r>
        <w:rPr>
          <w:rFonts w:asciiTheme="minorEastAsia" w:eastAsiaTheme="minorEastAsia" w:hAnsiTheme="minorEastAsia" w:cstheme="minorEastAsia" w:hint="eastAsia"/>
          <w:sz w:val="20"/>
          <w:szCs w:val="20"/>
          <w:lang w:eastAsia="zh-CN"/>
        </w:rPr>
        <w:t>8</w:t>
      </w:r>
      <w:r>
        <w:rPr>
          <w:rFonts w:asciiTheme="minorEastAsia" w:eastAsiaTheme="minorEastAsia" w:hAnsiTheme="minorEastAsia" w:cstheme="minorEastAsia"/>
          <w:sz w:val="20"/>
          <w:szCs w:val="20"/>
          <w:lang w:eastAsia="zh-CN"/>
        </w:rPr>
        <w:t>月</w:t>
      </w:r>
      <w:r>
        <w:rPr>
          <w:rFonts w:asciiTheme="minorEastAsia" w:eastAsiaTheme="minorEastAsia" w:hAnsiTheme="minorEastAsia" w:cstheme="minorEastAsia" w:hint="eastAsia"/>
          <w:sz w:val="20"/>
          <w:szCs w:val="20"/>
          <w:lang w:eastAsia="zh-CN"/>
        </w:rPr>
        <w:t>14</w:t>
      </w:r>
      <w:r>
        <w:rPr>
          <w:rFonts w:asciiTheme="minorEastAsia" w:eastAsiaTheme="minorEastAsia" w:hAnsiTheme="minorEastAsia" w:cstheme="minorEastAsia"/>
          <w:sz w:val="20"/>
          <w:szCs w:val="20"/>
          <w:lang w:eastAsia="zh-CN"/>
        </w:rPr>
        <w:t>日</w:t>
      </w:r>
      <w:r>
        <w:rPr>
          <w:rFonts w:asciiTheme="minorEastAsia" w:eastAsiaTheme="minorEastAsia" w:hAnsiTheme="minorEastAsia" w:cstheme="minorEastAsia" w:hint="eastAsia"/>
          <w:sz w:val="20"/>
          <w:szCs w:val="20"/>
          <w:lang w:eastAsia="zh-CN"/>
        </w:rPr>
        <w:t>下午</w:t>
      </w:r>
      <w:r>
        <w:rPr>
          <w:rFonts w:asciiTheme="minorEastAsia" w:eastAsiaTheme="minorEastAsia" w:hAnsiTheme="minorEastAsia" w:cstheme="minorEastAsia"/>
          <w:sz w:val="20"/>
          <w:szCs w:val="20"/>
          <w:lang w:eastAsia="zh-CN"/>
        </w:rPr>
        <w:t>17：00前汇总至：zsglb@cqa.cn。</w:t>
      </w:r>
    </w:p>
    <w:p w14:paraId="17FE4B70" w14:textId="77777777" w:rsidR="00177061" w:rsidRDefault="00177061" w:rsidP="00177061">
      <w:pPr>
        <w:spacing w:line="288" w:lineRule="auto"/>
        <w:ind w:firstLineChars="200" w:firstLine="400"/>
        <w:rPr>
          <w:rFonts w:asciiTheme="minorEastAsia" w:eastAsiaTheme="minorEastAsia" w:hAnsiTheme="minorEastAsia" w:cstheme="minorEastAsia"/>
          <w:b/>
          <w:sz w:val="20"/>
          <w:szCs w:val="20"/>
          <w:lang w:eastAsia="zh-CN"/>
        </w:rPr>
      </w:pPr>
      <w:r>
        <w:rPr>
          <w:rFonts w:asciiTheme="minorEastAsia" w:eastAsiaTheme="minorEastAsia" w:hAnsiTheme="minorEastAsia" w:cstheme="minorEastAsia" w:hint="eastAsia"/>
          <w:b/>
          <w:sz w:val="20"/>
          <w:szCs w:val="20"/>
          <w:lang w:eastAsia="zh-CN"/>
        </w:rPr>
        <w:t>七、招商评审时间</w:t>
      </w:r>
    </w:p>
    <w:p w14:paraId="11A0C68E" w14:textId="77777777" w:rsidR="00177061" w:rsidRDefault="00177061" w:rsidP="00177061">
      <w:pPr>
        <w:numPr>
          <w:ilvl w:val="255"/>
          <w:numId w:val="0"/>
        </w:numPr>
        <w:spacing w:line="360" w:lineRule="auto"/>
        <w:ind w:firstLineChars="200" w:firstLine="400"/>
        <w:rPr>
          <w:rFonts w:asciiTheme="minorEastAsia" w:eastAsiaTheme="minorEastAsia" w:hAnsiTheme="minorEastAsia" w:cstheme="minorEastAsia"/>
          <w:sz w:val="20"/>
          <w:szCs w:val="20"/>
          <w:lang w:eastAsia="zh-CN"/>
        </w:rPr>
      </w:pPr>
      <w:r>
        <w:rPr>
          <w:rFonts w:asciiTheme="minorEastAsia" w:eastAsiaTheme="minorEastAsia" w:hAnsiTheme="minorEastAsia" w:cstheme="minorEastAsia"/>
          <w:sz w:val="20"/>
          <w:szCs w:val="20"/>
          <w:lang w:eastAsia="zh-CN"/>
        </w:rPr>
        <w:t>20</w:t>
      </w:r>
      <w:r>
        <w:rPr>
          <w:rFonts w:asciiTheme="minorEastAsia" w:eastAsiaTheme="minorEastAsia" w:hAnsiTheme="minorEastAsia" w:cstheme="minorEastAsia" w:hint="eastAsia"/>
          <w:sz w:val="20"/>
          <w:szCs w:val="20"/>
          <w:lang w:eastAsia="zh-CN"/>
        </w:rPr>
        <w:t>20</w:t>
      </w:r>
      <w:r>
        <w:rPr>
          <w:rFonts w:asciiTheme="minorEastAsia" w:eastAsiaTheme="minorEastAsia" w:hAnsiTheme="minorEastAsia" w:cstheme="minorEastAsia"/>
          <w:sz w:val="20"/>
          <w:szCs w:val="20"/>
          <w:lang w:eastAsia="zh-CN"/>
        </w:rPr>
        <w:t>年</w:t>
      </w:r>
      <w:r>
        <w:rPr>
          <w:rFonts w:asciiTheme="minorEastAsia" w:eastAsiaTheme="minorEastAsia" w:hAnsiTheme="minorEastAsia" w:cstheme="minorEastAsia" w:hint="eastAsia"/>
          <w:sz w:val="20"/>
          <w:szCs w:val="20"/>
          <w:lang w:eastAsia="zh-CN"/>
        </w:rPr>
        <w:t>8</w:t>
      </w:r>
      <w:r>
        <w:rPr>
          <w:rFonts w:asciiTheme="minorEastAsia" w:eastAsiaTheme="minorEastAsia" w:hAnsiTheme="minorEastAsia" w:cstheme="minorEastAsia"/>
          <w:sz w:val="20"/>
          <w:szCs w:val="20"/>
          <w:lang w:eastAsia="zh-CN"/>
        </w:rPr>
        <w:t>月</w:t>
      </w:r>
      <w:r>
        <w:rPr>
          <w:rFonts w:asciiTheme="minorEastAsia" w:eastAsiaTheme="minorEastAsia" w:hAnsiTheme="minorEastAsia" w:cstheme="minorEastAsia" w:hint="eastAsia"/>
          <w:sz w:val="20"/>
          <w:szCs w:val="20"/>
          <w:lang w:eastAsia="zh-CN"/>
        </w:rPr>
        <w:t>底，具体时间以招商人书面通知为准。</w:t>
      </w:r>
    </w:p>
    <w:p w14:paraId="5FEDF845" w14:textId="77777777" w:rsidR="00177061" w:rsidRDefault="00177061" w:rsidP="00177061">
      <w:pPr>
        <w:numPr>
          <w:ilvl w:val="255"/>
          <w:numId w:val="0"/>
        </w:numPr>
        <w:spacing w:line="360" w:lineRule="auto"/>
        <w:ind w:firstLineChars="200" w:firstLine="400"/>
        <w:rPr>
          <w:rFonts w:asciiTheme="minorEastAsia" w:eastAsiaTheme="minorEastAsia" w:hAnsiTheme="minorEastAsia" w:cstheme="minorEastAsia"/>
          <w:sz w:val="20"/>
          <w:szCs w:val="20"/>
          <w:lang w:eastAsia="zh-CN"/>
        </w:rPr>
      </w:pPr>
      <w:r>
        <w:rPr>
          <w:rFonts w:asciiTheme="minorEastAsia" w:eastAsiaTheme="minorEastAsia" w:hAnsiTheme="minorEastAsia" w:cstheme="minorEastAsia" w:hint="eastAsia"/>
          <w:sz w:val="20"/>
          <w:szCs w:val="20"/>
          <w:lang w:eastAsia="zh-CN"/>
        </w:rPr>
        <w:t>报名方式及具体事宜详见招商文件。</w:t>
      </w:r>
    </w:p>
    <w:p w14:paraId="475A623B" w14:textId="77777777" w:rsidR="00177061" w:rsidRDefault="00177061" w:rsidP="00177061">
      <w:pPr>
        <w:numPr>
          <w:ilvl w:val="255"/>
          <w:numId w:val="0"/>
        </w:numPr>
        <w:spacing w:line="360" w:lineRule="auto"/>
        <w:jc w:val="right"/>
        <w:rPr>
          <w:rFonts w:asciiTheme="minorEastAsia" w:eastAsiaTheme="minorEastAsia" w:hAnsiTheme="minorEastAsia" w:cstheme="minorEastAsia"/>
          <w:sz w:val="20"/>
          <w:szCs w:val="20"/>
          <w:lang w:eastAsia="zh-CN"/>
        </w:rPr>
      </w:pPr>
      <w:r>
        <w:rPr>
          <w:rFonts w:asciiTheme="minorEastAsia" w:eastAsiaTheme="minorEastAsia" w:hAnsiTheme="minorEastAsia" w:cstheme="minorEastAsia"/>
          <w:sz w:val="20"/>
          <w:szCs w:val="20"/>
          <w:lang w:eastAsia="zh-CN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0"/>
          <w:szCs w:val="20"/>
          <w:lang w:eastAsia="zh-CN"/>
        </w:rPr>
        <w:t>招商单位：中新（重庆）机场商业管理有限公司</w:t>
      </w:r>
    </w:p>
    <w:p w14:paraId="7177523D" w14:textId="77777777" w:rsidR="00177061" w:rsidRDefault="00177061" w:rsidP="00177061">
      <w:pPr>
        <w:numPr>
          <w:ilvl w:val="255"/>
          <w:numId w:val="0"/>
        </w:numPr>
        <w:spacing w:line="360" w:lineRule="auto"/>
        <w:ind w:firstLineChars="200" w:firstLine="400"/>
        <w:rPr>
          <w:rFonts w:asciiTheme="minorEastAsia" w:eastAsiaTheme="minorEastAsia" w:hAnsiTheme="minorEastAsia" w:cstheme="minorEastAsia"/>
          <w:sz w:val="20"/>
          <w:szCs w:val="20"/>
          <w:lang w:eastAsia="zh-CN"/>
        </w:rPr>
      </w:pPr>
      <w:r>
        <w:rPr>
          <w:rFonts w:asciiTheme="minorEastAsia" w:eastAsiaTheme="minorEastAsia" w:hAnsiTheme="minorEastAsia" w:cstheme="minorEastAsia"/>
          <w:sz w:val="20"/>
          <w:szCs w:val="20"/>
          <w:lang w:eastAsia="zh-CN"/>
        </w:rPr>
        <w:t xml:space="preserve">                                                               </w:t>
      </w:r>
      <w:r>
        <w:rPr>
          <w:rFonts w:asciiTheme="minorEastAsia" w:eastAsiaTheme="minorEastAsia" w:hAnsiTheme="minorEastAsia" w:cstheme="minorEastAsia"/>
          <w:color w:val="FF0000"/>
          <w:sz w:val="20"/>
          <w:szCs w:val="20"/>
          <w:lang w:eastAsia="zh-CN"/>
        </w:rPr>
        <w:t xml:space="preserve"> </w:t>
      </w:r>
      <w:r>
        <w:rPr>
          <w:rFonts w:asciiTheme="minorEastAsia" w:eastAsiaTheme="minorEastAsia" w:hAnsiTheme="minorEastAsia" w:cstheme="minorEastAsia"/>
          <w:sz w:val="20"/>
          <w:szCs w:val="20"/>
          <w:lang w:eastAsia="zh-CN"/>
        </w:rPr>
        <w:t>20</w:t>
      </w:r>
      <w:r>
        <w:rPr>
          <w:rFonts w:asciiTheme="minorEastAsia" w:eastAsiaTheme="minorEastAsia" w:hAnsiTheme="minorEastAsia" w:cstheme="minorEastAsia" w:hint="eastAsia"/>
          <w:sz w:val="20"/>
          <w:szCs w:val="20"/>
          <w:lang w:eastAsia="zh-CN"/>
        </w:rPr>
        <w:t>20</w:t>
      </w:r>
      <w:r>
        <w:rPr>
          <w:rFonts w:asciiTheme="minorEastAsia" w:eastAsiaTheme="minorEastAsia" w:hAnsiTheme="minorEastAsia" w:cstheme="minorEastAsia"/>
          <w:sz w:val="20"/>
          <w:szCs w:val="20"/>
          <w:lang w:eastAsia="zh-CN"/>
        </w:rPr>
        <w:t>年</w:t>
      </w:r>
      <w:r>
        <w:rPr>
          <w:rFonts w:asciiTheme="minorEastAsia" w:eastAsiaTheme="minorEastAsia" w:hAnsiTheme="minorEastAsia" w:cstheme="minorEastAsia" w:hint="eastAsia"/>
          <w:sz w:val="20"/>
          <w:szCs w:val="20"/>
          <w:lang w:eastAsia="zh-CN"/>
        </w:rPr>
        <w:t>8</w:t>
      </w:r>
      <w:r>
        <w:rPr>
          <w:rFonts w:asciiTheme="minorEastAsia" w:eastAsiaTheme="minorEastAsia" w:hAnsiTheme="minorEastAsia" w:cstheme="minorEastAsia"/>
          <w:sz w:val="20"/>
          <w:szCs w:val="20"/>
          <w:lang w:eastAsia="zh-CN"/>
        </w:rPr>
        <w:t>月</w:t>
      </w:r>
    </w:p>
    <w:bookmarkEnd w:id="2"/>
    <w:p w14:paraId="2DCDDBF4" w14:textId="77777777" w:rsidR="008426AC" w:rsidRDefault="00330BEA"/>
    <w:sectPr w:rsidR="008426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A4EB07" w14:textId="77777777" w:rsidR="00330BEA" w:rsidRDefault="00330BEA" w:rsidP="00177061">
      <w:r>
        <w:separator/>
      </w:r>
    </w:p>
  </w:endnote>
  <w:endnote w:type="continuationSeparator" w:id="0">
    <w:p w14:paraId="44C8C0F2" w14:textId="77777777" w:rsidR="00330BEA" w:rsidRDefault="00330BEA" w:rsidP="00177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9E83B4" w14:textId="77777777" w:rsidR="00330BEA" w:rsidRDefault="00330BEA" w:rsidP="00177061">
      <w:r>
        <w:separator/>
      </w:r>
    </w:p>
  </w:footnote>
  <w:footnote w:type="continuationSeparator" w:id="0">
    <w:p w14:paraId="28A126EA" w14:textId="77777777" w:rsidR="00330BEA" w:rsidRDefault="00330BEA" w:rsidP="00177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B179D2"/>
    <w:multiLevelType w:val="singleLevel"/>
    <w:tmpl w:val="1AB179D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327"/>
    <w:rsid w:val="00177061"/>
    <w:rsid w:val="002D16C5"/>
    <w:rsid w:val="00330BEA"/>
    <w:rsid w:val="007B2327"/>
    <w:rsid w:val="0080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0F5947-CC13-4567-BFBE-92188A2F4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061"/>
    <w:pPr>
      <w:ind w:firstLine="360"/>
    </w:pPr>
    <w:rPr>
      <w:rFonts w:ascii="Calibri" w:eastAsia="宋体" w:hAnsi="Calibri" w:cs="Times New Roman"/>
      <w:kern w:val="0"/>
      <w:sz w:val="22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177061"/>
    <w:pPr>
      <w:pBdr>
        <w:top w:val="none" w:sz="0" w:space="1" w:color="auto"/>
        <w:left w:val="none" w:sz="0" w:space="4" w:color="auto"/>
        <w:bottom w:val="single" w:sz="12" w:space="1" w:color="000000" w:themeColor="text1"/>
        <w:right w:val="none" w:sz="0" w:space="4" w:color="auto"/>
      </w:pBdr>
      <w:spacing w:before="600" w:after="80"/>
      <w:ind w:firstLine="0"/>
      <w:outlineLvl w:val="0"/>
    </w:pPr>
    <w:rPr>
      <w:rFonts w:ascii="Cambria" w:hAnsi="Cambria"/>
      <w:b/>
      <w:bCs/>
      <w:color w:val="000000" w:themeColor="text1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0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70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706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7061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177061"/>
    <w:rPr>
      <w:rFonts w:ascii="Cambria" w:eastAsia="宋体" w:hAnsi="Cambria" w:cs="Times New Roman"/>
      <w:b/>
      <w:bCs/>
      <w:color w:val="000000" w:themeColor="text1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sglb@cqa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汪世玲</dc:creator>
  <cp:keywords/>
  <dc:description/>
  <cp:lastModifiedBy>汪世玲</cp:lastModifiedBy>
  <cp:revision>2</cp:revision>
  <dcterms:created xsi:type="dcterms:W3CDTF">2020-08-06T07:58:00Z</dcterms:created>
  <dcterms:modified xsi:type="dcterms:W3CDTF">2020-08-06T08:01:00Z</dcterms:modified>
</cp:coreProperties>
</file>