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8D" w:rsidRDefault="0041268D">
      <w:pPr>
        <w:snapToGrid w:val="0"/>
        <w:spacing w:line="360" w:lineRule="atLeast"/>
        <w:ind w:leftChars="-257" w:left="-540" w:rightChars="-159" w:right="-334"/>
        <w:jc w:val="center"/>
        <w:rPr>
          <w:rFonts w:ascii="仿宋_GB2312" w:eastAsia="仿宋_GB2312" w:hAnsi="仿宋_GB2312"/>
          <w:b/>
          <w:bCs/>
          <w:sz w:val="48"/>
          <w:szCs w:val="44"/>
        </w:rPr>
      </w:pPr>
    </w:p>
    <w:p w:rsidR="0041268D" w:rsidRDefault="00971A46">
      <w:pPr>
        <w:snapToGrid w:val="0"/>
        <w:spacing w:line="360" w:lineRule="atLeast"/>
        <w:ind w:leftChars="-257" w:left="-540" w:rightChars="-159" w:right="-334"/>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重庆机场集团有限公司</w:t>
      </w:r>
    </w:p>
    <w:p w:rsidR="0041268D" w:rsidRDefault="0041268D">
      <w:pPr>
        <w:snapToGrid w:val="0"/>
        <w:spacing w:line="360" w:lineRule="atLeast"/>
        <w:ind w:leftChars="-257" w:left="-540" w:rightChars="-159" w:right="-334"/>
        <w:jc w:val="center"/>
        <w:rPr>
          <w:rFonts w:ascii="仿宋_GB2312" w:eastAsia="仿宋_GB2312" w:hAnsi="仿宋_GB2312"/>
          <w:sz w:val="44"/>
          <w:szCs w:val="44"/>
        </w:rPr>
      </w:pPr>
    </w:p>
    <w:p w:rsidR="0041268D" w:rsidRDefault="0041268D">
      <w:pPr>
        <w:snapToGrid w:val="0"/>
        <w:spacing w:line="360" w:lineRule="atLeast"/>
        <w:ind w:leftChars="-257" w:left="-540" w:rightChars="-159" w:right="-334"/>
        <w:jc w:val="center"/>
        <w:rPr>
          <w:rFonts w:ascii="仿宋_GB2312" w:eastAsia="仿宋_GB2312" w:hAnsi="仿宋_GB2312"/>
          <w:sz w:val="44"/>
          <w:szCs w:val="44"/>
        </w:rPr>
      </w:pPr>
    </w:p>
    <w:p w:rsidR="0041268D" w:rsidRDefault="00971A46">
      <w:pPr>
        <w:snapToGrid w:val="0"/>
        <w:spacing w:line="360" w:lineRule="atLeas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内场车辆安全技术检验及环保认证检测服务项目</w:t>
      </w:r>
    </w:p>
    <w:p w:rsidR="0041268D" w:rsidRDefault="0041268D">
      <w:pPr>
        <w:snapToGrid w:val="0"/>
        <w:spacing w:line="360" w:lineRule="atLeast"/>
        <w:jc w:val="center"/>
        <w:rPr>
          <w:rFonts w:ascii="仿宋_GB2312" w:eastAsia="仿宋_GB2312" w:hAnsi="仿宋_GB2312"/>
          <w:sz w:val="48"/>
          <w:szCs w:val="48"/>
        </w:rPr>
      </w:pPr>
    </w:p>
    <w:p w:rsidR="0041268D" w:rsidRDefault="0041268D">
      <w:pPr>
        <w:snapToGrid w:val="0"/>
        <w:spacing w:line="360" w:lineRule="atLeast"/>
        <w:jc w:val="center"/>
        <w:rPr>
          <w:rFonts w:ascii="仿宋_GB2312" w:eastAsia="仿宋_GB2312" w:hAnsi="仿宋_GB2312"/>
          <w:sz w:val="48"/>
          <w:szCs w:val="48"/>
        </w:rPr>
      </w:pPr>
    </w:p>
    <w:p w:rsidR="0041268D" w:rsidRDefault="0041268D">
      <w:pPr>
        <w:snapToGrid w:val="0"/>
        <w:spacing w:line="360" w:lineRule="atLeast"/>
        <w:jc w:val="center"/>
        <w:rPr>
          <w:rFonts w:ascii="仿宋_GB2312" w:eastAsia="仿宋_GB2312" w:hAnsi="仿宋_GB2312"/>
          <w:sz w:val="48"/>
          <w:szCs w:val="48"/>
        </w:rPr>
      </w:pPr>
    </w:p>
    <w:p w:rsidR="0041268D" w:rsidRDefault="0041268D">
      <w:pPr>
        <w:snapToGrid w:val="0"/>
        <w:spacing w:line="360" w:lineRule="atLeast"/>
        <w:jc w:val="center"/>
        <w:rPr>
          <w:rFonts w:ascii="仿宋_GB2312" w:eastAsia="仿宋_GB2312" w:hAnsi="仿宋_GB2312"/>
          <w:sz w:val="48"/>
          <w:szCs w:val="48"/>
        </w:rPr>
      </w:pPr>
    </w:p>
    <w:p w:rsidR="0041268D" w:rsidRDefault="00971A46">
      <w:pPr>
        <w:snapToGrid w:val="0"/>
        <w:spacing w:line="360" w:lineRule="atLeas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竞争性比选文件</w:t>
      </w:r>
    </w:p>
    <w:p w:rsidR="0041268D" w:rsidRDefault="0041268D">
      <w:pPr>
        <w:pStyle w:val="a5"/>
        <w:spacing w:line="360" w:lineRule="auto"/>
        <w:ind w:firstLine="0"/>
        <w:jc w:val="both"/>
        <w:rPr>
          <w:rFonts w:ascii="仿宋_GB2312" w:eastAsia="仿宋_GB2312" w:hAnsi="仿宋_GB2312"/>
          <w:kern w:val="2"/>
          <w:position w:val="0"/>
          <w:sz w:val="48"/>
          <w:szCs w:val="48"/>
        </w:rPr>
      </w:pPr>
    </w:p>
    <w:p w:rsidR="0041268D" w:rsidRDefault="0041268D"/>
    <w:p w:rsidR="0041268D" w:rsidRDefault="0041268D">
      <w:pPr>
        <w:rPr>
          <w:rFonts w:ascii="仿宋_GB2312" w:eastAsia="仿宋_GB2312" w:hAnsi="仿宋_GB2312"/>
          <w:sz w:val="48"/>
          <w:szCs w:val="48"/>
        </w:rPr>
      </w:pPr>
    </w:p>
    <w:p w:rsidR="0041268D" w:rsidRDefault="00971A46">
      <w:pPr>
        <w:ind w:firstLineChars="700" w:firstLine="22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编号：服务</w:t>
      </w:r>
      <w:r w:rsidR="00CD3839">
        <w:rPr>
          <w:rFonts w:ascii="方正仿宋_GBK" w:eastAsia="方正仿宋_GBK" w:hAnsi="方正仿宋_GBK" w:cs="方正仿宋_GBK" w:hint="eastAsia"/>
          <w:sz w:val="32"/>
          <w:szCs w:val="32"/>
        </w:rPr>
        <w:t>2020-059</w:t>
      </w:r>
    </w:p>
    <w:p w:rsidR="0041268D" w:rsidRDefault="0041268D">
      <w:pPr>
        <w:rPr>
          <w:rFonts w:ascii="方正仿宋_GBK" w:eastAsia="方正仿宋_GBK" w:hAnsi="方正仿宋_GBK" w:cs="方正仿宋_GBK"/>
          <w:sz w:val="32"/>
          <w:szCs w:val="32"/>
        </w:rPr>
      </w:pPr>
    </w:p>
    <w:p w:rsidR="0041268D" w:rsidRDefault="00971A46">
      <w:pPr>
        <w:snapToGrid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41268D" w:rsidRDefault="0041268D">
      <w:pPr>
        <w:rPr>
          <w:rFonts w:ascii="方正仿宋_GBK" w:eastAsia="方正仿宋_GBK" w:hAnsi="方正仿宋_GBK" w:cs="方正仿宋_GBK"/>
          <w:sz w:val="32"/>
          <w:szCs w:val="32"/>
        </w:rPr>
      </w:pPr>
    </w:p>
    <w:p w:rsidR="0041268D" w:rsidRDefault="00971A46">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编制：重庆机场集团有限公司</w:t>
      </w:r>
    </w:p>
    <w:p w:rsidR="0041268D" w:rsidRDefault="00971A46">
      <w:pPr>
        <w:pStyle w:val="a5"/>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机场建设部（代章）</w:t>
      </w:r>
    </w:p>
    <w:p w:rsidR="0041268D" w:rsidRDefault="0041268D">
      <w:pPr>
        <w:jc w:val="center"/>
        <w:rPr>
          <w:rFonts w:ascii="方正仿宋_GBK" w:eastAsia="方正仿宋_GBK" w:hAnsi="方正仿宋_GBK" w:cs="方正仿宋_GBK"/>
          <w:position w:val="20"/>
          <w:sz w:val="32"/>
          <w:szCs w:val="32"/>
        </w:rPr>
      </w:pPr>
    </w:p>
    <w:p w:rsidR="0041268D" w:rsidRDefault="00971A46">
      <w:pPr>
        <w:jc w:val="center"/>
        <w:rPr>
          <w:rFonts w:ascii="方正仿宋_GBK" w:eastAsia="方正仿宋_GBK" w:hAnsi="方正仿宋_GBK" w:cs="方正仿宋_GBK"/>
          <w:position w:val="20"/>
          <w:sz w:val="32"/>
          <w:szCs w:val="32"/>
        </w:rPr>
      </w:pPr>
      <w:r>
        <w:rPr>
          <w:rFonts w:ascii="方正仿宋_GBK" w:eastAsia="方正仿宋_GBK" w:hAnsi="方正仿宋_GBK" w:cs="方正仿宋_GBK" w:hint="eastAsia"/>
          <w:position w:val="20"/>
          <w:sz w:val="32"/>
          <w:szCs w:val="32"/>
        </w:rPr>
        <w:t xml:space="preserve">  二〇二〇年七月</w:t>
      </w:r>
    </w:p>
    <w:p w:rsidR="0041268D" w:rsidRDefault="0041268D">
      <w:pPr>
        <w:jc w:val="center"/>
        <w:rPr>
          <w:rFonts w:ascii="仿宋_GB2312" w:eastAsia="仿宋_GB2312" w:hAnsi="仿宋_GB2312"/>
          <w:position w:val="20"/>
          <w:sz w:val="32"/>
          <w:szCs w:val="32"/>
        </w:rPr>
      </w:pPr>
    </w:p>
    <w:p w:rsidR="0041268D" w:rsidRDefault="0041268D">
      <w:pPr>
        <w:rPr>
          <w:rFonts w:ascii="仿宋_GB2312" w:eastAsia="仿宋_GB2312" w:hAnsi="仿宋_GB2312"/>
          <w:position w:val="20"/>
          <w:sz w:val="32"/>
          <w:szCs w:val="32"/>
        </w:rPr>
      </w:pPr>
    </w:p>
    <w:p w:rsidR="0041268D" w:rsidRDefault="00971A46">
      <w:pPr>
        <w:snapToGrid w:val="0"/>
        <w:spacing w:line="360" w:lineRule="atLeas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内场车辆安全技术检验及环保检测服务项目</w:t>
      </w:r>
    </w:p>
    <w:p w:rsidR="0041268D" w:rsidRDefault="00971A46" w:rsidP="00CD3839">
      <w:pPr>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竞争性比选文件</w:t>
      </w:r>
    </w:p>
    <w:p w:rsidR="0041268D" w:rsidRDefault="0041268D">
      <w:pPr>
        <w:jc w:val="center"/>
        <w:rPr>
          <w:rFonts w:ascii="仿宋_GB2312" w:eastAsia="仿宋_GB2312" w:hAnsi="宋体"/>
          <w:b/>
          <w:sz w:val="36"/>
          <w:szCs w:val="36"/>
        </w:rPr>
      </w:pP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我司决定于近期对内场车辆安全技术检验及环保检测供应商进行竞争性比选。</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一、项目概况</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截至2020年7月15日，本公司（含分子公司）内场车（含工程机械和拖拉机等）保有量共计700余台，其中燃油车约640台，（纯）电动车60余台（其中普通车辆约150台，特种车辆包括消防车、传送带车、客梯车、摆渡车、行李牵引车、高空作业车、救护车、清障车以及拖拉机、叉车等约550台）。</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二、项目实施内容及要求</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2.1资质要求</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2.1.1 比选响应人为中华人民共和国境内依法成立的法人，具备有效的营业执照（三证合一），经营范围涉及机动车检验。</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2.1.2比选响应人应具有重庆质量技术监督局核发的【检验检测机构资质认定证书】。</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2.1.3比选响应人应具有由资质审核机关重庆市公安局交通管理局车辆管理所核发的汽车综合性能检测资质。</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2.2检测项目内容及要求</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2.2.1燃油车、拖拉机及柴油工程机械（如有需要）等设备的安全技术检验及环保认证检测。</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2.2.1.1对车辆、拖拉机等设备的唯一性进行检查。</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2.2.1.2对车辆、拖拉机等设备的特征参数进行检查。</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2.2.1.3对车辆、拖拉机等设备的外观（包括灯光）进行检查。</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2.2.1.4对车辆、拖拉机等设备的安全装置进行检查。</w:t>
      </w:r>
    </w:p>
    <w:p w:rsidR="0041268D" w:rsidRPr="00CD3839" w:rsidRDefault="00971A46" w:rsidP="00CD3839">
      <w:pPr>
        <w:spacing w:line="400" w:lineRule="exact"/>
        <w:ind w:leftChars="-67" w:left="-141" w:rightChars="-230" w:right="-483" w:firstLineChars="200" w:firstLine="480"/>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2.2.1.5对车辆、拖拉机等设备的底盘部件（转向、传动、行驶、制动及其他部件）进行检查。</w:t>
      </w:r>
    </w:p>
    <w:p w:rsidR="0041268D" w:rsidRPr="00CD3839" w:rsidRDefault="00971A46" w:rsidP="00CD3839">
      <w:pPr>
        <w:spacing w:line="400" w:lineRule="exact"/>
        <w:ind w:leftChars="-67" w:left="-141" w:rightChars="-230" w:right="-483" w:firstLineChars="200" w:firstLine="480"/>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2.2.1.6对车辆、拖拉机等设备的底盘（含转向系、传动系、制动系及仪表指示器等）进行动态检验。</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2.2.1.7对燃油车、拖拉机及柴油工程机械等进行环保认证检测，尾气检测标准：柴油车辆及拖拉机：GB3847-2018；汽油车辆：GB18285-2018;柴油工程机械：GB36886-2018。</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2.2.2(纯)电动车的安全技术检验检测</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2.2.2.1对车辆、拖拉机等的唯一性进行检查。</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lastRenderedPageBreak/>
        <w:t>2.2.2.2对车辆、拖拉机等的特征参数进行检查。</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2.2.2.3对车辆、拖拉机等的外观（包括灯光）进行检查。</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2.2.2.4对车辆、拖拉机等的安全装置进行检查。</w:t>
      </w:r>
    </w:p>
    <w:p w:rsidR="0041268D" w:rsidRPr="00CD3839" w:rsidRDefault="00971A46" w:rsidP="00CD3839">
      <w:pPr>
        <w:spacing w:line="400" w:lineRule="exact"/>
        <w:ind w:leftChars="-67" w:left="-141" w:rightChars="-230" w:right="-483" w:firstLineChars="200" w:firstLine="480"/>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2.2.2.5对车辆、拖拉机等的底盘部件（转向、传动、行驶、制动及其他部件）进行检查。</w:t>
      </w:r>
    </w:p>
    <w:p w:rsidR="0041268D" w:rsidRPr="00CD3839" w:rsidRDefault="00971A46" w:rsidP="00CD3839">
      <w:pPr>
        <w:spacing w:line="400" w:lineRule="exact"/>
        <w:ind w:leftChars="-67" w:left="-141" w:rightChars="-230" w:right="-483" w:firstLineChars="200" w:firstLine="480"/>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2.2.2.6对车辆、拖拉机等的底盘（含转向系、传动系、制动系及仪表指示器等）进行动态检验。</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2.3检验检测时间：</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2.3.1比选响应人按以下时间及要求派检验人员并携检验检测设备上门进行检验服务。</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2.3.2每月首测：第二周周四，如遇节假日顺延至下一个工作日。</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2.3.3每月复检（补测）：第四周周四，如遇节假日顺延至下一个工作日。</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2.3.4服务时间：9:00——17:30。</w:t>
      </w:r>
    </w:p>
    <w:p w:rsidR="0041268D" w:rsidRPr="00CD3839" w:rsidRDefault="00971A46" w:rsidP="00CD3839">
      <w:pPr>
        <w:spacing w:line="400" w:lineRule="exact"/>
        <w:ind w:leftChars="-67" w:left="-141" w:rightChars="-230" w:right="-483" w:firstLineChars="200" w:firstLine="480"/>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2.4服务地点：重庆空港航空地面服务有限公司特种车库。柴油工程机械等设备进行环保认证检测需到设备现场。</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2.5应出具的检验检测报告</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2.6.1【重庆市机动车安全技术检验检测报告】（详见附件一）。</w:t>
      </w:r>
    </w:p>
    <w:p w:rsidR="0041268D" w:rsidRPr="00CD3839" w:rsidRDefault="00971A46" w:rsidP="00CD3839">
      <w:pPr>
        <w:spacing w:line="400" w:lineRule="exact"/>
        <w:ind w:leftChars="-67" w:left="-141" w:rightChars="-230" w:right="-483" w:firstLineChars="200" w:firstLine="480"/>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2.6.2车辆环保检测报告：【点燃式发动机在用汽车双怠速法排气污染物测试报告】、【压燃式发动机在用汽车自由加速法烟度检测报告】及【柴油机械设备环保检测报告】。</w:t>
      </w:r>
    </w:p>
    <w:p w:rsidR="0041268D" w:rsidRPr="00CD3839" w:rsidRDefault="00971A46" w:rsidP="00CD3839">
      <w:pPr>
        <w:spacing w:line="400" w:lineRule="exact"/>
        <w:ind w:leftChars="-67" w:left="-141" w:rightChars="-230" w:right="-483" w:firstLineChars="200" w:firstLine="480"/>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2.6.3填写【重庆江北国际机场航空器活动区机动车年度检验登记表】（详见附件二）。</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2.6.4车辆检验检测完成后第二个工作日可领取检验检测报告和【机动车年度检验登记表】。</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2.7关于复检，对安全技术与尾气检测不合格的机动车（含工程机械和拖拉机等）应进行复检，直至合格。</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2.8检验检测服务费报价（</w:t>
      </w:r>
      <w:r w:rsidRPr="00CD3839">
        <w:rPr>
          <w:rFonts w:ascii="方正仿宋_GBK" w:eastAsia="方正仿宋_GBK" w:hAnsi="方正仿宋_GBK" w:cs="方正仿宋_GBK" w:hint="eastAsia"/>
          <w:b/>
          <w:bCs/>
          <w:color w:val="000000"/>
          <w:sz w:val="24"/>
          <w:szCs w:val="24"/>
        </w:rPr>
        <w:t>该报价为服务结算单价</w:t>
      </w:r>
      <w:r w:rsidRPr="00CD3839">
        <w:rPr>
          <w:rFonts w:ascii="方正仿宋_GBK" w:eastAsia="方正仿宋_GBK" w:hAnsi="方正仿宋_GBK" w:cs="方正仿宋_GBK" w:hint="eastAsia"/>
          <w:color w:val="000000"/>
          <w:sz w:val="24"/>
          <w:szCs w:val="24"/>
        </w:rPr>
        <w:t>）</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比选响应人按以下要求核算填报检验服务费单价（</w:t>
      </w:r>
      <w:r w:rsidRPr="00CD3839">
        <w:rPr>
          <w:rFonts w:ascii="方正仿宋_GBK" w:eastAsia="方正仿宋_GBK" w:hAnsi="方正仿宋_GBK" w:cs="方正仿宋_GBK" w:hint="eastAsia"/>
          <w:b/>
          <w:bCs/>
          <w:color w:val="000000"/>
          <w:sz w:val="24"/>
          <w:szCs w:val="24"/>
        </w:rPr>
        <w:t>不含增值税单价</w:t>
      </w:r>
      <w:r w:rsidRPr="00CD3839">
        <w:rPr>
          <w:rFonts w:ascii="方正仿宋_GBK" w:eastAsia="方正仿宋_GBK" w:hAnsi="方正仿宋_GBK" w:cs="方正仿宋_GBK" w:hint="eastAsia"/>
          <w:color w:val="000000"/>
          <w:sz w:val="24"/>
          <w:szCs w:val="24"/>
        </w:rPr>
        <w:t>）：</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2.8.1燃油车、拖拉机等的检验检测服务费（含安全检、环检、复检、拓号及上门服务费等）为人民币（大写</w:t>
      </w:r>
      <w:r w:rsidRPr="00CD3839">
        <w:rPr>
          <w:rFonts w:ascii="方正仿宋_GBK" w:eastAsia="方正仿宋_GBK" w:hAnsi="方正仿宋_GBK" w:cs="方正仿宋_GBK" w:hint="eastAsia"/>
          <w:color w:val="000000"/>
          <w:sz w:val="24"/>
          <w:szCs w:val="24"/>
        </w:rPr>
        <w:tab/>
        <w:t>元（¥</w:t>
      </w:r>
      <w:r w:rsidRPr="00CD3839">
        <w:rPr>
          <w:rFonts w:ascii="方正仿宋_GBK" w:eastAsia="方正仿宋_GBK" w:hAnsi="方正仿宋_GBK" w:cs="方正仿宋_GBK" w:hint="eastAsia"/>
          <w:color w:val="000000"/>
          <w:sz w:val="24"/>
          <w:szCs w:val="24"/>
        </w:rPr>
        <w:tab/>
        <w:t>）/台。</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2.8.2(纯)电动车等的检验服务费（含安全检、复检、拓号及上门服务费等）为人民币（大写）</w:t>
      </w:r>
      <w:r w:rsidRPr="00CD3839">
        <w:rPr>
          <w:rFonts w:ascii="方正仿宋_GBK" w:eastAsia="方正仿宋_GBK" w:hAnsi="方正仿宋_GBK" w:cs="方正仿宋_GBK" w:hint="eastAsia"/>
          <w:color w:val="000000"/>
          <w:sz w:val="24"/>
          <w:szCs w:val="24"/>
        </w:rPr>
        <w:tab/>
        <w:t>元（¥</w:t>
      </w:r>
      <w:r w:rsidRPr="00CD3839">
        <w:rPr>
          <w:rFonts w:ascii="方正仿宋_GBK" w:eastAsia="方正仿宋_GBK" w:hAnsi="方正仿宋_GBK" w:cs="方正仿宋_GBK" w:hint="eastAsia"/>
          <w:color w:val="000000"/>
          <w:sz w:val="24"/>
          <w:szCs w:val="24"/>
        </w:rPr>
        <w:tab/>
        <w:t>）/台。</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2.8.3柴油工程机械的环保认证检测服务费为人民币（大写）</w:t>
      </w:r>
      <w:r w:rsidRPr="00CD3839">
        <w:rPr>
          <w:rFonts w:ascii="方正仿宋_GBK" w:eastAsia="方正仿宋_GBK" w:hAnsi="方正仿宋_GBK" w:cs="方正仿宋_GBK" w:hint="eastAsia"/>
          <w:color w:val="000000"/>
          <w:sz w:val="24"/>
          <w:szCs w:val="24"/>
        </w:rPr>
        <w:tab/>
        <w:t>元（¥</w:t>
      </w:r>
      <w:r w:rsidRPr="00CD3839">
        <w:rPr>
          <w:rFonts w:ascii="方正仿宋_GBK" w:eastAsia="方正仿宋_GBK" w:hAnsi="方正仿宋_GBK" w:cs="方正仿宋_GBK" w:hint="eastAsia"/>
          <w:color w:val="000000"/>
          <w:sz w:val="24"/>
          <w:szCs w:val="24"/>
        </w:rPr>
        <w:tab/>
        <w:t>）/台。</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三、合格报价竞争性比选响应人</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竞争性比选响应人必须具备：</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lastRenderedPageBreak/>
        <w:t>3.1营业执照；【检验检测机构资质认定证书】；汽车综合性能检测资质证明。</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3.2法定代表人身份证复印件或分支机构负责人身份证复印件，以及被授权人身份证复印件；</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3.3法人代表授权书或分支机构负责人授权书。</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四、成交标准</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根据项目实施内容，本次竞争性比选采用满足条件最低价成交，具体竞争性比选成交标准如下：</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4.1如有项目因专业性及特殊性，导致有效竞争性比选响应人不足3个的，评审委员会应当否决所有竞争性比选响应人。但是有效竞争性比选响应人的经济、技术等指标仍然具有市场竞争力，能够满足竞争性比选文件要求的，评审委员会可以继续评审，根据符合采购需求、质量和服务，且年总服务费（不含税价）最低的原则确定成交候选人。</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4.2年总服务费按比选人车辆及机械设备构成,即燃油车约630台，（纯）电动车60台及柴油工程机械10台测算得出。</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4.3当出现比选响应人的年总服务费相同情况时，燃油车检测服务费单价低的比选响应人排序在前，排名第一的为成交候选人。</w:t>
      </w:r>
    </w:p>
    <w:p w:rsidR="0041268D" w:rsidRPr="00CD3839" w:rsidRDefault="00971A46" w:rsidP="00CD3839">
      <w:pPr>
        <w:pStyle w:val="a4"/>
        <w:spacing w:line="400" w:lineRule="exact"/>
        <w:ind w:leftChars="-67" w:left="-141" w:rightChars="-230" w:right="-483" w:firstLineChars="200" w:firstLine="482"/>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b/>
          <w:bCs/>
          <w:color w:val="000000"/>
          <w:sz w:val="24"/>
          <w:szCs w:val="24"/>
        </w:rPr>
        <w:t>4.4测算得出的年总服务费金额是确定成交候选人的比选依据，不作为服务结算依据。检验检测服务费以实际发生为准。</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五、检验检测服务费缴纳：</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5.1缴纳方式：比选人及其分子公司可按季度或单车或单次多车方式缴纳服务费，采用单车或单次多车缴纳的，先交费后取报告。选择按季度缴纳的，由乙方按季度开具服务费发票，甲方及其分子公司按发票金额向乙方支付服务费。</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5.2服务费发票为增值税专用发票，开具发票时，需备注被检测车辆（设备）牌照号或提供车辆检测清单。</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六、、项目比选响应保证金及履约保证金</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6.1 项目比选响应保证金：金额为人民币 5000元（伍仟元整）。</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6.1.1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开户名：重庆机场集团有限公司</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开户银行：建设银行重庆渝北机场支行</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账号：5000 1083 8000 5000 0447</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注意：比选响应人递交比选响应文件时应出示采购人财务部开具的项目比选保证金收据，否则，采购人将拒收比选响应文件。</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lastRenderedPageBreak/>
        <w:t>6.1.2 提交时间：比选开始前</w:t>
      </w:r>
    </w:p>
    <w:p w:rsid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6.1.3 项目比选响应保证金的退还：成交候选人以外的项目比选响应保证金在成交结果公示期结束且无异议后，比选响应人开具收据并加盖比选响应人财务专用章，附比选响应人账户信息一并递交我司机场建设部，我司凭借该收据根据相关规定在20个工作日内将项目比选响应保证金以银行转账方式退还至比选响应人银行账户，该项目比选响应保证金递交期间不计利息。</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 xml:space="preserve">6.2 </w:t>
      </w:r>
      <w:r w:rsidR="00CD3839">
        <w:rPr>
          <w:rFonts w:ascii="方正仿宋_GBK" w:eastAsia="方正仿宋_GBK" w:hAnsi="方正仿宋_GBK" w:cs="方正仿宋_GBK" w:hint="eastAsia"/>
          <w:color w:val="000000"/>
          <w:sz w:val="24"/>
          <w:szCs w:val="24"/>
        </w:rPr>
        <w:t>成交的比选人交纳的比选响应保证金将转为履约保证金</w:t>
      </w:r>
      <w:r w:rsidRPr="00CD3839">
        <w:rPr>
          <w:rFonts w:ascii="方正仿宋_GBK" w:eastAsia="方正仿宋_GBK" w:hAnsi="方正仿宋_GBK" w:cs="方正仿宋_GBK" w:hint="eastAsia"/>
          <w:color w:val="000000"/>
          <w:sz w:val="24"/>
          <w:szCs w:val="24"/>
        </w:rPr>
        <w:t>，于履约结束后并完成</w:t>
      </w:r>
      <w:r w:rsidR="00CD3839">
        <w:rPr>
          <w:rFonts w:ascii="方正仿宋_GBK" w:eastAsia="方正仿宋_GBK" w:hAnsi="方正仿宋_GBK" w:cs="方正仿宋_GBK" w:hint="eastAsia"/>
          <w:color w:val="000000"/>
          <w:sz w:val="24"/>
          <w:szCs w:val="24"/>
        </w:rPr>
        <w:t>退还</w:t>
      </w:r>
      <w:r w:rsidRPr="00CD3839">
        <w:rPr>
          <w:rFonts w:ascii="方正仿宋_GBK" w:eastAsia="方正仿宋_GBK" w:hAnsi="方正仿宋_GBK" w:cs="方正仿宋_GBK" w:hint="eastAsia"/>
          <w:color w:val="000000"/>
          <w:sz w:val="24"/>
          <w:szCs w:val="24"/>
        </w:rPr>
        <w:t>工作，一次性退还（不计利息）。</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七、服务周期：3年。</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八、报价文件的编制与组成</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lang w:val="zh-CN"/>
        </w:rPr>
      </w:pPr>
      <w:r w:rsidRPr="00CD3839">
        <w:rPr>
          <w:rFonts w:ascii="方正仿宋_GBK" w:eastAsia="方正仿宋_GBK" w:hAnsi="方正仿宋_GBK" w:cs="方正仿宋_GBK" w:hint="eastAsia"/>
          <w:color w:val="000000"/>
          <w:sz w:val="24"/>
          <w:szCs w:val="24"/>
        </w:rPr>
        <w:t>8</w:t>
      </w:r>
      <w:r w:rsidRPr="00CD3839">
        <w:rPr>
          <w:rFonts w:ascii="方正仿宋_GBK" w:eastAsia="方正仿宋_GBK" w:hAnsi="方正仿宋_GBK" w:cs="方正仿宋_GBK" w:hint="eastAsia"/>
          <w:color w:val="000000"/>
          <w:sz w:val="24"/>
          <w:szCs w:val="24"/>
          <w:lang w:val="zh-CN"/>
        </w:rPr>
        <w:t>.1</w:t>
      </w:r>
      <w:r w:rsidRPr="00CD3839">
        <w:rPr>
          <w:rFonts w:ascii="方正仿宋_GBK" w:eastAsia="方正仿宋_GBK" w:hAnsi="方正仿宋_GBK" w:cs="方正仿宋_GBK" w:hint="eastAsia"/>
          <w:color w:val="000000"/>
          <w:sz w:val="24"/>
          <w:szCs w:val="24"/>
        </w:rPr>
        <w:t>竞争性比选响应人</w:t>
      </w:r>
      <w:r w:rsidRPr="00CD3839">
        <w:rPr>
          <w:rFonts w:ascii="方正仿宋_GBK" w:eastAsia="方正仿宋_GBK" w:hAnsi="方正仿宋_GBK" w:cs="方正仿宋_GBK" w:hint="eastAsia"/>
          <w:color w:val="000000"/>
          <w:sz w:val="24"/>
          <w:szCs w:val="24"/>
          <w:lang w:val="zh-CN"/>
        </w:rPr>
        <w:t>应当按照</w:t>
      </w:r>
      <w:r w:rsidRPr="00CD3839">
        <w:rPr>
          <w:rFonts w:ascii="方正仿宋_GBK" w:eastAsia="方正仿宋_GBK" w:hAnsi="方正仿宋_GBK" w:cs="方正仿宋_GBK" w:hint="eastAsia"/>
          <w:color w:val="000000"/>
          <w:sz w:val="24"/>
          <w:szCs w:val="24"/>
        </w:rPr>
        <w:t>竞争性比选</w:t>
      </w:r>
      <w:r w:rsidRPr="00CD3839">
        <w:rPr>
          <w:rFonts w:ascii="方正仿宋_GBK" w:eastAsia="方正仿宋_GBK" w:hAnsi="方正仿宋_GBK" w:cs="方正仿宋_GBK" w:hint="eastAsia"/>
          <w:color w:val="000000"/>
          <w:sz w:val="24"/>
          <w:szCs w:val="24"/>
          <w:lang w:val="zh-CN"/>
        </w:rPr>
        <w:t>采购文件的要求编制竞争性比选响应文件，竞争性比选响应文件应当对</w:t>
      </w:r>
      <w:r w:rsidRPr="00CD3839">
        <w:rPr>
          <w:rFonts w:ascii="方正仿宋_GBK" w:eastAsia="方正仿宋_GBK" w:hAnsi="方正仿宋_GBK" w:cs="方正仿宋_GBK" w:hint="eastAsia"/>
          <w:color w:val="000000"/>
          <w:sz w:val="24"/>
          <w:szCs w:val="24"/>
        </w:rPr>
        <w:t>竞争性比选</w:t>
      </w:r>
      <w:r w:rsidRPr="00CD3839">
        <w:rPr>
          <w:rFonts w:ascii="方正仿宋_GBK" w:eastAsia="方正仿宋_GBK" w:hAnsi="方正仿宋_GBK" w:cs="方正仿宋_GBK" w:hint="eastAsia"/>
          <w:color w:val="000000"/>
          <w:sz w:val="24"/>
          <w:szCs w:val="24"/>
          <w:lang w:val="zh-CN"/>
        </w:rPr>
        <w:t>采购文件提出的要求和条件作出实质性应答。</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lang w:val="zh-CN"/>
        </w:rPr>
      </w:pPr>
      <w:r w:rsidRPr="00CD3839">
        <w:rPr>
          <w:rFonts w:ascii="方正仿宋_GBK" w:eastAsia="方正仿宋_GBK" w:hAnsi="方正仿宋_GBK" w:cs="方正仿宋_GBK" w:hint="eastAsia"/>
          <w:color w:val="000000"/>
          <w:sz w:val="24"/>
          <w:szCs w:val="24"/>
        </w:rPr>
        <w:t>8</w:t>
      </w:r>
      <w:r w:rsidRPr="00CD3839">
        <w:rPr>
          <w:rFonts w:ascii="方正仿宋_GBK" w:eastAsia="方正仿宋_GBK" w:hAnsi="方正仿宋_GBK" w:cs="方正仿宋_GBK" w:hint="eastAsia"/>
          <w:color w:val="000000"/>
          <w:sz w:val="24"/>
          <w:szCs w:val="24"/>
          <w:lang w:val="zh-CN"/>
        </w:rPr>
        <w:t>.2竞争性比选响应文件应用A4规格纸编制并装订成册，主要由以下几个部分组成：</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lang w:val="zh-CN"/>
        </w:rPr>
      </w:pPr>
      <w:r w:rsidRPr="00CD3839">
        <w:rPr>
          <w:rFonts w:ascii="方正仿宋_GBK" w:eastAsia="方正仿宋_GBK" w:hAnsi="方正仿宋_GBK" w:cs="方正仿宋_GBK" w:hint="eastAsia"/>
          <w:color w:val="000000"/>
          <w:sz w:val="24"/>
          <w:szCs w:val="24"/>
        </w:rPr>
        <w:t>8</w:t>
      </w:r>
      <w:r w:rsidRPr="00CD3839">
        <w:rPr>
          <w:rFonts w:ascii="方正仿宋_GBK" w:eastAsia="方正仿宋_GBK" w:hAnsi="方正仿宋_GBK" w:cs="方正仿宋_GBK" w:hint="eastAsia"/>
          <w:color w:val="000000"/>
          <w:sz w:val="24"/>
          <w:szCs w:val="24"/>
          <w:lang w:val="zh-CN"/>
        </w:rPr>
        <w:t>.2.1封面；</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8.2.2三证合一的营业执照（复印件）、法定代表人或分支机构负责人身份证明、法人代表或分支机构负责人授权书；重庆质量技术监督局核发的【检验检测机构资质认定证书】；由资质审核机关重庆市公安局交通管理局车辆管理所认可的汽车综合性能检测资质文件。</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lang w:val="zh-CN"/>
        </w:rPr>
      </w:pPr>
      <w:r w:rsidRPr="00CD3839">
        <w:rPr>
          <w:rFonts w:ascii="方正仿宋_GBK" w:eastAsia="方正仿宋_GBK" w:hAnsi="方正仿宋_GBK" w:cs="方正仿宋_GBK" w:hint="eastAsia"/>
          <w:color w:val="000000"/>
          <w:sz w:val="24"/>
          <w:szCs w:val="24"/>
        </w:rPr>
        <w:t>8</w:t>
      </w:r>
      <w:r w:rsidRPr="00CD3839">
        <w:rPr>
          <w:rFonts w:ascii="方正仿宋_GBK" w:eastAsia="方正仿宋_GBK" w:hAnsi="方正仿宋_GBK" w:cs="方正仿宋_GBK" w:hint="eastAsia"/>
          <w:color w:val="000000"/>
          <w:sz w:val="24"/>
          <w:szCs w:val="24"/>
          <w:lang w:val="zh-CN"/>
        </w:rPr>
        <w:t>.2.2加盖公章的报价函。</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lang w:val="zh-CN"/>
        </w:rPr>
      </w:pPr>
      <w:r w:rsidRPr="00CD3839">
        <w:rPr>
          <w:rFonts w:ascii="方正仿宋_GBK" w:eastAsia="方正仿宋_GBK" w:hAnsi="方正仿宋_GBK" w:cs="方正仿宋_GBK" w:hint="eastAsia"/>
          <w:color w:val="000000"/>
          <w:sz w:val="24"/>
          <w:szCs w:val="24"/>
        </w:rPr>
        <w:t>8</w:t>
      </w:r>
      <w:r w:rsidRPr="00CD3839">
        <w:rPr>
          <w:rFonts w:ascii="方正仿宋_GBK" w:eastAsia="方正仿宋_GBK" w:hAnsi="方正仿宋_GBK" w:cs="方正仿宋_GBK" w:hint="eastAsia"/>
          <w:color w:val="000000"/>
          <w:sz w:val="24"/>
          <w:szCs w:val="24"/>
          <w:lang w:val="zh-CN"/>
        </w:rPr>
        <w:t>.2.</w:t>
      </w:r>
      <w:r w:rsidRPr="00CD3839">
        <w:rPr>
          <w:rFonts w:ascii="方正仿宋_GBK" w:eastAsia="方正仿宋_GBK" w:hAnsi="方正仿宋_GBK" w:cs="方正仿宋_GBK" w:hint="eastAsia"/>
          <w:color w:val="000000"/>
          <w:sz w:val="24"/>
          <w:szCs w:val="24"/>
        </w:rPr>
        <w:t>3</w:t>
      </w:r>
      <w:r w:rsidRPr="00CD3839">
        <w:rPr>
          <w:rFonts w:ascii="方正仿宋_GBK" w:eastAsia="方正仿宋_GBK" w:hAnsi="方正仿宋_GBK" w:cs="方正仿宋_GBK" w:hint="eastAsia"/>
          <w:color w:val="000000"/>
          <w:sz w:val="24"/>
          <w:szCs w:val="24"/>
          <w:lang w:val="zh-CN"/>
        </w:rPr>
        <w:t>报价部分。竞争性比选响应人应按照</w:t>
      </w:r>
      <w:r w:rsidRPr="00CD3839">
        <w:rPr>
          <w:rFonts w:ascii="方正仿宋_GBK" w:eastAsia="方正仿宋_GBK" w:hAnsi="方正仿宋_GBK" w:cs="方正仿宋_GBK" w:hint="eastAsia"/>
          <w:color w:val="000000"/>
          <w:sz w:val="24"/>
          <w:szCs w:val="24"/>
        </w:rPr>
        <w:t>竞争性比选</w:t>
      </w:r>
      <w:r w:rsidRPr="00CD3839">
        <w:rPr>
          <w:rFonts w:ascii="方正仿宋_GBK" w:eastAsia="方正仿宋_GBK" w:hAnsi="方正仿宋_GBK" w:cs="方正仿宋_GBK" w:hint="eastAsia"/>
          <w:color w:val="000000"/>
          <w:sz w:val="24"/>
          <w:szCs w:val="24"/>
          <w:lang w:val="zh-CN"/>
        </w:rPr>
        <w:t>文件要求报出拟提供</w:t>
      </w:r>
      <w:r w:rsidRPr="00CD3839">
        <w:rPr>
          <w:rFonts w:ascii="方正仿宋_GBK" w:eastAsia="方正仿宋_GBK" w:hAnsi="方正仿宋_GBK" w:cs="方正仿宋_GBK" w:hint="eastAsia"/>
          <w:color w:val="000000"/>
          <w:sz w:val="24"/>
          <w:szCs w:val="24"/>
        </w:rPr>
        <w:t>服务的</w:t>
      </w:r>
      <w:r w:rsidRPr="00CD3839">
        <w:rPr>
          <w:rFonts w:ascii="方正仿宋_GBK" w:eastAsia="方正仿宋_GBK" w:hAnsi="方正仿宋_GBK" w:cs="方正仿宋_GBK" w:hint="eastAsia"/>
          <w:color w:val="000000"/>
          <w:sz w:val="24"/>
          <w:szCs w:val="24"/>
          <w:lang w:val="zh-CN"/>
        </w:rPr>
        <w:t>详细内容，报价为不含</w:t>
      </w:r>
      <w:r w:rsidR="00A53C1F">
        <w:rPr>
          <w:rFonts w:ascii="方正仿宋_GBK" w:eastAsia="方正仿宋_GBK" w:hAnsi="方正仿宋_GBK" w:cs="方正仿宋_GBK" w:hint="eastAsia"/>
          <w:color w:val="000000"/>
          <w:sz w:val="24"/>
          <w:szCs w:val="24"/>
          <w:lang w:val="zh-CN"/>
        </w:rPr>
        <w:t>增值</w:t>
      </w:r>
      <w:r w:rsidRPr="00CD3839">
        <w:rPr>
          <w:rFonts w:ascii="方正仿宋_GBK" w:eastAsia="方正仿宋_GBK" w:hAnsi="方正仿宋_GBK" w:cs="方正仿宋_GBK" w:hint="eastAsia"/>
          <w:color w:val="000000"/>
          <w:sz w:val="24"/>
          <w:szCs w:val="24"/>
          <w:lang w:val="zh-CN"/>
        </w:rPr>
        <w:t>税报价。</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lang w:val="zh-CN"/>
        </w:rPr>
      </w:pPr>
      <w:r w:rsidRPr="00CD3839">
        <w:rPr>
          <w:rFonts w:ascii="方正仿宋_GBK" w:eastAsia="方正仿宋_GBK" w:hAnsi="方正仿宋_GBK" w:cs="方正仿宋_GBK" w:hint="eastAsia"/>
          <w:color w:val="000000"/>
          <w:sz w:val="24"/>
          <w:szCs w:val="24"/>
        </w:rPr>
        <w:t>8</w:t>
      </w:r>
      <w:r w:rsidRPr="00CD3839">
        <w:rPr>
          <w:rFonts w:ascii="方正仿宋_GBK" w:eastAsia="方正仿宋_GBK" w:hAnsi="方正仿宋_GBK" w:cs="方正仿宋_GBK" w:hint="eastAsia"/>
          <w:color w:val="000000"/>
          <w:sz w:val="24"/>
          <w:szCs w:val="24"/>
          <w:lang w:val="zh-CN"/>
        </w:rPr>
        <w:t>.2.</w:t>
      </w:r>
      <w:r w:rsidRPr="00CD3839">
        <w:rPr>
          <w:rFonts w:ascii="方正仿宋_GBK" w:eastAsia="方正仿宋_GBK" w:hAnsi="方正仿宋_GBK" w:cs="方正仿宋_GBK" w:hint="eastAsia"/>
          <w:color w:val="000000"/>
          <w:sz w:val="24"/>
          <w:szCs w:val="24"/>
        </w:rPr>
        <w:t>4</w:t>
      </w:r>
      <w:r w:rsidRPr="00CD3839">
        <w:rPr>
          <w:rFonts w:ascii="方正仿宋_GBK" w:eastAsia="方正仿宋_GBK" w:hAnsi="方正仿宋_GBK" w:cs="方正仿宋_GBK" w:hint="eastAsia"/>
          <w:color w:val="000000"/>
          <w:sz w:val="24"/>
          <w:szCs w:val="24"/>
          <w:lang w:val="zh-CN"/>
        </w:rPr>
        <w:t>商务部分。主要包括项目团队成员组成及履历、项目工作计划等。</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8</w:t>
      </w:r>
      <w:r w:rsidRPr="00CD3839">
        <w:rPr>
          <w:rFonts w:ascii="方正仿宋_GBK" w:eastAsia="方正仿宋_GBK" w:hAnsi="方正仿宋_GBK" w:cs="方正仿宋_GBK" w:hint="eastAsia"/>
          <w:color w:val="000000"/>
          <w:sz w:val="24"/>
          <w:szCs w:val="24"/>
          <w:lang w:val="zh-CN"/>
        </w:rPr>
        <w:t>.</w:t>
      </w:r>
      <w:r w:rsidRPr="00CD3839">
        <w:rPr>
          <w:rFonts w:ascii="方正仿宋_GBK" w:eastAsia="方正仿宋_GBK" w:hAnsi="方正仿宋_GBK" w:cs="方正仿宋_GBK" w:hint="eastAsia"/>
          <w:color w:val="000000"/>
          <w:sz w:val="24"/>
          <w:szCs w:val="24"/>
        </w:rPr>
        <w:t>3</w:t>
      </w:r>
      <w:r w:rsidRPr="00CD3839">
        <w:rPr>
          <w:rFonts w:ascii="方正仿宋_GBK" w:eastAsia="方正仿宋_GBK" w:hAnsi="方正仿宋_GBK" w:cs="方正仿宋_GBK" w:hint="eastAsia"/>
          <w:color w:val="000000"/>
          <w:sz w:val="24"/>
          <w:szCs w:val="24"/>
          <w:lang w:val="zh-CN"/>
        </w:rPr>
        <w:t>竞争性比选响应文件一式2份，其中正本1份，副本1份。</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九、竞争性比选文件发售、递送响应文件和结果公布</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9.1竞争性比选文件发售时间、地点</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竞争性比选文件及相关资料于2020年7月</w:t>
      </w:r>
      <w:r w:rsidR="00CD3839">
        <w:rPr>
          <w:rFonts w:ascii="方正仿宋_GBK" w:eastAsia="方正仿宋_GBK" w:hAnsi="方正仿宋_GBK" w:cs="方正仿宋_GBK"/>
          <w:color w:val="000000"/>
          <w:sz w:val="24"/>
          <w:szCs w:val="24"/>
        </w:rPr>
        <w:t>23</w:t>
      </w:r>
      <w:r w:rsidRPr="00CD3839">
        <w:rPr>
          <w:rFonts w:ascii="方正仿宋_GBK" w:eastAsia="方正仿宋_GBK" w:hAnsi="方正仿宋_GBK" w:cs="方正仿宋_GBK" w:hint="eastAsia"/>
          <w:color w:val="000000"/>
          <w:sz w:val="24"/>
          <w:szCs w:val="24"/>
        </w:rPr>
        <w:t>日，在重庆机场集团有限公司机场</w:t>
      </w:r>
      <w:r w:rsidR="00CD3839">
        <w:rPr>
          <w:rFonts w:ascii="方正仿宋_GBK" w:eastAsia="方正仿宋_GBK" w:hAnsi="方正仿宋_GBK" w:cs="方正仿宋_GBK" w:hint="eastAsia"/>
          <w:color w:val="000000"/>
          <w:sz w:val="24"/>
          <w:szCs w:val="24"/>
        </w:rPr>
        <w:t>官网发布</w:t>
      </w:r>
      <w:r w:rsidRPr="00CD3839">
        <w:rPr>
          <w:rFonts w:ascii="方正仿宋_GBK" w:eastAsia="方正仿宋_GBK" w:hAnsi="方正仿宋_GBK" w:cs="方正仿宋_GBK" w:hint="eastAsia"/>
          <w:color w:val="000000"/>
          <w:sz w:val="24"/>
          <w:szCs w:val="24"/>
        </w:rPr>
        <w:t>。</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9.2递送响应文件截止时间、地点</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lang w:val="zh-CN"/>
        </w:rPr>
        <w:t>比选响应文件</w:t>
      </w:r>
      <w:r w:rsidRPr="00CD3839">
        <w:rPr>
          <w:rFonts w:ascii="方正仿宋_GBK" w:eastAsia="方正仿宋_GBK" w:hAnsi="方正仿宋_GBK" w:cs="方正仿宋_GBK" w:hint="eastAsia"/>
          <w:color w:val="000000"/>
          <w:sz w:val="24"/>
          <w:szCs w:val="24"/>
        </w:rPr>
        <w:t>必须在2020年</w:t>
      </w:r>
      <w:r w:rsidR="00CD3839">
        <w:rPr>
          <w:rFonts w:ascii="方正仿宋_GBK" w:eastAsia="方正仿宋_GBK" w:hAnsi="方正仿宋_GBK" w:cs="方正仿宋_GBK"/>
          <w:color w:val="000000"/>
          <w:sz w:val="24"/>
          <w:szCs w:val="24"/>
        </w:rPr>
        <w:t>7</w:t>
      </w:r>
      <w:r w:rsidRPr="00CD3839">
        <w:rPr>
          <w:rFonts w:ascii="方正仿宋_GBK" w:eastAsia="方正仿宋_GBK" w:hAnsi="方正仿宋_GBK" w:cs="方正仿宋_GBK" w:hint="eastAsia"/>
          <w:color w:val="000000"/>
          <w:sz w:val="24"/>
          <w:szCs w:val="24"/>
        </w:rPr>
        <w:t>月</w:t>
      </w:r>
      <w:r w:rsidR="00930A5A">
        <w:rPr>
          <w:rFonts w:ascii="方正仿宋_GBK" w:eastAsia="方正仿宋_GBK" w:hAnsi="方正仿宋_GBK" w:cs="方正仿宋_GBK"/>
          <w:color w:val="000000"/>
          <w:sz w:val="24"/>
          <w:szCs w:val="24"/>
        </w:rPr>
        <w:t>29</w:t>
      </w:r>
      <w:r w:rsidRPr="00CD3839">
        <w:rPr>
          <w:rFonts w:ascii="方正仿宋_GBK" w:eastAsia="方正仿宋_GBK" w:hAnsi="方正仿宋_GBK" w:cs="方正仿宋_GBK" w:hint="eastAsia"/>
          <w:color w:val="000000"/>
          <w:sz w:val="24"/>
          <w:szCs w:val="24"/>
        </w:rPr>
        <w:t>日</w:t>
      </w:r>
      <w:r w:rsidR="00930A5A">
        <w:rPr>
          <w:rFonts w:ascii="方正仿宋_GBK" w:eastAsia="方正仿宋_GBK" w:hAnsi="方正仿宋_GBK" w:cs="方正仿宋_GBK"/>
          <w:color w:val="000000"/>
          <w:sz w:val="24"/>
          <w:szCs w:val="24"/>
        </w:rPr>
        <w:t>10</w:t>
      </w:r>
      <w:r w:rsidR="00930A5A">
        <w:rPr>
          <w:rFonts w:ascii="方正仿宋_GBK" w:eastAsia="方正仿宋_GBK" w:hAnsi="方正仿宋_GBK" w:cs="方正仿宋_GBK" w:hint="eastAsia"/>
          <w:color w:val="000000"/>
          <w:sz w:val="24"/>
          <w:szCs w:val="24"/>
        </w:rPr>
        <w:t>:00</w:t>
      </w:r>
      <w:r w:rsidRPr="00CD3839">
        <w:rPr>
          <w:rFonts w:ascii="方正仿宋_GBK" w:eastAsia="方正仿宋_GBK" w:hAnsi="方正仿宋_GBK" w:cs="方正仿宋_GBK" w:hint="eastAsia"/>
          <w:color w:val="000000"/>
          <w:sz w:val="24"/>
          <w:szCs w:val="24"/>
        </w:rPr>
        <w:t>时前送到重庆机场有限公司办公楼6010室，过期不予受理。</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9.3比选时间</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2020年</w:t>
      </w:r>
      <w:r w:rsidR="00930A5A">
        <w:rPr>
          <w:rFonts w:ascii="方正仿宋_GBK" w:eastAsia="方正仿宋_GBK" w:hAnsi="方正仿宋_GBK" w:cs="方正仿宋_GBK"/>
          <w:color w:val="000000"/>
          <w:sz w:val="24"/>
          <w:szCs w:val="24"/>
        </w:rPr>
        <w:t>7</w:t>
      </w:r>
      <w:r w:rsidRPr="00CD3839">
        <w:rPr>
          <w:rFonts w:ascii="方正仿宋_GBK" w:eastAsia="方正仿宋_GBK" w:hAnsi="方正仿宋_GBK" w:cs="方正仿宋_GBK" w:hint="eastAsia"/>
          <w:color w:val="000000"/>
          <w:sz w:val="24"/>
          <w:szCs w:val="24"/>
        </w:rPr>
        <w:t>月</w:t>
      </w:r>
      <w:r w:rsidR="00930A5A">
        <w:rPr>
          <w:rFonts w:ascii="方正仿宋_GBK" w:eastAsia="方正仿宋_GBK" w:hAnsi="方正仿宋_GBK" w:cs="方正仿宋_GBK"/>
          <w:color w:val="000000"/>
          <w:sz w:val="24"/>
          <w:szCs w:val="24"/>
        </w:rPr>
        <w:t>29</w:t>
      </w:r>
      <w:r w:rsidRPr="00CD3839">
        <w:rPr>
          <w:rFonts w:ascii="方正仿宋_GBK" w:eastAsia="方正仿宋_GBK" w:hAnsi="方正仿宋_GBK" w:cs="方正仿宋_GBK" w:hint="eastAsia"/>
          <w:color w:val="000000"/>
          <w:sz w:val="24"/>
          <w:szCs w:val="24"/>
        </w:rPr>
        <w:t>日</w:t>
      </w:r>
      <w:r w:rsidR="00930A5A">
        <w:rPr>
          <w:rFonts w:ascii="方正仿宋_GBK" w:eastAsia="方正仿宋_GBK" w:hAnsi="方正仿宋_GBK" w:cs="方正仿宋_GBK"/>
          <w:color w:val="000000"/>
          <w:sz w:val="24"/>
          <w:szCs w:val="24"/>
        </w:rPr>
        <w:t>10</w:t>
      </w:r>
      <w:r w:rsidR="00930A5A">
        <w:rPr>
          <w:rFonts w:ascii="方正仿宋_GBK" w:eastAsia="方正仿宋_GBK" w:hAnsi="方正仿宋_GBK" w:cs="方正仿宋_GBK" w:hint="eastAsia"/>
          <w:color w:val="000000"/>
          <w:sz w:val="24"/>
          <w:szCs w:val="24"/>
        </w:rPr>
        <w:t>:00</w:t>
      </w:r>
      <w:r w:rsidRPr="00CD3839">
        <w:rPr>
          <w:rFonts w:ascii="方正仿宋_GBK" w:eastAsia="方正仿宋_GBK" w:hAnsi="方正仿宋_GBK" w:cs="方正仿宋_GBK" w:hint="eastAsia"/>
          <w:color w:val="000000"/>
          <w:sz w:val="24"/>
          <w:szCs w:val="24"/>
        </w:rPr>
        <w:t>时开始。</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lastRenderedPageBreak/>
        <w:t>9.4公布竞争性比选结果时间</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竞争性比选结果确定后及时通知，原则上只通知中选的参选人。对未中选的参选人不通知、不解释。</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9.5中选人收到成交通知书后10个工作日内与竞争性比选人及其分子公司签订采购合同。</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十、竞争性比选响应文件作废条款</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10.1竞争性比选响应人未按要求密封或未准时递交的竞争性比选响应文件。</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10.1.1</w:t>
      </w:r>
      <w:r w:rsidRPr="00CD3839">
        <w:rPr>
          <w:rFonts w:ascii="方正仿宋_GBK" w:eastAsia="方正仿宋_GBK" w:hAnsi="方正仿宋_GBK" w:cs="方正仿宋_GBK" w:hint="eastAsia"/>
          <w:color w:val="000000"/>
          <w:sz w:val="24"/>
          <w:szCs w:val="24"/>
          <w:lang w:val="zh-CN"/>
        </w:rPr>
        <w:t>竞争性比选响应文件</w:t>
      </w:r>
      <w:r w:rsidRPr="00CD3839">
        <w:rPr>
          <w:rFonts w:ascii="方正仿宋_GBK" w:eastAsia="方正仿宋_GBK" w:hAnsi="方正仿宋_GBK" w:cs="方正仿宋_GBK" w:hint="eastAsia"/>
          <w:color w:val="000000"/>
          <w:sz w:val="24"/>
          <w:szCs w:val="24"/>
        </w:rPr>
        <w:t>必须在递送响应文件截止时间前送到重庆机场有限公司办公楼6010室，过期不予受理。</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10.1.2封面上须注明“项目名称”及“竞争性比选文件编号”，</w:t>
      </w:r>
      <w:r w:rsidRPr="00CD3839">
        <w:rPr>
          <w:rFonts w:ascii="方正仿宋_GBK" w:eastAsia="方正仿宋_GBK" w:hAnsi="方正仿宋_GBK" w:cs="方正仿宋_GBK" w:hint="eastAsia"/>
          <w:color w:val="000000"/>
          <w:sz w:val="24"/>
          <w:szCs w:val="24"/>
          <w:lang w:val="zh-CN"/>
        </w:rPr>
        <w:t>竞争性比选响应文件</w:t>
      </w:r>
      <w:r w:rsidRPr="00CD3839">
        <w:rPr>
          <w:rFonts w:ascii="方正仿宋_GBK" w:eastAsia="方正仿宋_GBK" w:hAnsi="方正仿宋_GBK" w:cs="方正仿宋_GBK" w:hint="eastAsia"/>
          <w:color w:val="000000"/>
          <w:sz w:val="24"/>
          <w:szCs w:val="24"/>
        </w:rPr>
        <w:t>清单要求盖章或签字处及</w:t>
      </w:r>
      <w:r w:rsidRPr="00CD3839">
        <w:rPr>
          <w:rFonts w:ascii="方正仿宋_GBK" w:eastAsia="方正仿宋_GBK" w:hAnsi="方正仿宋_GBK" w:cs="方正仿宋_GBK" w:hint="eastAsia"/>
          <w:color w:val="000000"/>
          <w:sz w:val="24"/>
          <w:szCs w:val="24"/>
          <w:lang w:val="zh-CN"/>
        </w:rPr>
        <w:t>竞争性比选响应文件</w:t>
      </w:r>
      <w:r w:rsidRPr="00CD3839">
        <w:rPr>
          <w:rFonts w:ascii="方正仿宋_GBK" w:eastAsia="方正仿宋_GBK" w:hAnsi="方正仿宋_GBK" w:cs="方正仿宋_GBK" w:hint="eastAsia"/>
          <w:color w:val="000000"/>
          <w:sz w:val="24"/>
          <w:szCs w:val="24"/>
        </w:rPr>
        <w:t>外包装上密封处加盖竞争性比选响应人公章、法定代表人或分支机构负责人盖章或签字。</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10.3竞争性比选响应文件散装或者活页装订的；</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10.4资质不符或超出经营范围竞争性比选的；</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10.5有串通竞争性比选或弄虚作假或有其他违法行为的；</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10.6竞争性比选响应文件无法定代表签字或签字人无有效授权书的；</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10.7竞争性比选有效期不足的；</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10.8未按规定的格式填写，内容不全或关键字迹模糊、无法辨认的；</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10.9评审委员会审查发现竞争性比选响应文件未能对竞争性比选文件提出的所有实质性要求和条件作出响应的。</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十一、联系方式</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业主：重庆机场集团有限公司</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联系人：张女士</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 xml:space="preserve">电话：67152765　</w:t>
      </w:r>
    </w:p>
    <w:p w:rsidR="0041268D" w:rsidRPr="00CD3839" w:rsidRDefault="00971A46"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邮编：401120</w:t>
      </w:r>
    </w:p>
    <w:p w:rsidR="0041268D" w:rsidRPr="00CD3839" w:rsidRDefault="0041268D" w:rsidP="00CD3839">
      <w:pPr>
        <w:pStyle w:val="a4"/>
        <w:spacing w:line="400" w:lineRule="exact"/>
        <w:ind w:leftChars="-67" w:left="-141" w:rightChars="-230" w:right="-483" w:firstLineChars="200" w:firstLine="480"/>
        <w:jc w:val="left"/>
        <w:rPr>
          <w:rFonts w:ascii="方正仿宋_GBK" w:eastAsia="方正仿宋_GBK" w:hAnsi="方正仿宋_GBK" w:cs="方正仿宋_GBK"/>
          <w:color w:val="000000"/>
          <w:sz w:val="24"/>
          <w:szCs w:val="24"/>
        </w:rPr>
      </w:pPr>
    </w:p>
    <w:p w:rsidR="0041268D" w:rsidRPr="00CD3839" w:rsidRDefault="0041268D" w:rsidP="00CD3839">
      <w:pPr>
        <w:spacing w:line="400" w:lineRule="exact"/>
        <w:ind w:leftChars="-67" w:left="-141" w:rightChars="-230" w:right="-483"/>
        <w:jc w:val="center"/>
        <w:rPr>
          <w:rFonts w:ascii="仿宋_GB2312" w:eastAsia="仿宋_GB2312"/>
          <w:b/>
          <w:sz w:val="24"/>
          <w:szCs w:val="24"/>
        </w:rPr>
      </w:pPr>
    </w:p>
    <w:p w:rsidR="0041268D" w:rsidRPr="00CD3839" w:rsidRDefault="0041268D" w:rsidP="00CD3839">
      <w:pPr>
        <w:spacing w:line="400" w:lineRule="exact"/>
        <w:ind w:leftChars="-67" w:left="-141" w:rightChars="-230" w:right="-483"/>
        <w:jc w:val="center"/>
        <w:rPr>
          <w:rFonts w:ascii="仿宋_GB2312" w:eastAsia="仿宋_GB2312"/>
          <w:b/>
          <w:sz w:val="24"/>
          <w:szCs w:val="24"/>
        </w:rPr>
      </w:pPr>
    </w:p>
    <w:p w:rsidR="0041268D" w:rsidRPr="00CD3839" w:rsidRDefault="0041268D" w:rsidP="00CD3839">
      <w:pPr>
        <w:spacing w:line="400" w:lineRule="exact"/>
        <w:ind w:leftChars="-67" w:left="-141" w:rightChars="-230" w:right="-483"/>
        <w:jc w:val="center"/>
        <w:rPr>
          <w:rFonts w:ascii="仿宋_GB2312" w:eastAsia="仿宋_GB2312"/>
          <w:b/>
          <w:sz w:val="24"/>
          <w:szCs w:val="24"/>
        </w:rPr>
      </w:pPr>
    </w:p>
    <w:p w:rsidR="0041268D" w:rsidRPr="00CD3839" w:rsidRDefault="0041268D" w:rsidP="00CD3839">
      <w:pPr>
        <w:spacing w:line="400" w:lineRule="exact"/>
        <w:ind w:leftChars="-67" w:left="-141" w:rightChars="-230" w:right="-483"/>
        <w:rPr>
          <w:rFonts w:ascii="仿宋_GB2312" w:eastAsia="仿宋_GB2312"/>
          <w:b/>
          <w:sz w:val="24"/>
          <w:szCs w:val="24"/>
        </w:rPr>
      </w:pPr>
    </w:p>
    <w:p w:rsidR="0041268D" w:rsidRPr="00CD3839" w:rsidRDefault="0041268D" w:rsidP="00CD3839">
      <w:pPr>
        <w:spacing w:line="400" w:lineRule="exact"/>
        <w:ind w:leftChars="-67" w:left="-141" w:rightChars="-230" w:right="-483"/>
        <w:jc w:val="center"/>
        <w:rPr>
          <w:rFonts w:ascii="仿宋_GB2312" w:eastAsia="仿宋_GB2312"/>
          <w:b/>
          <w:sz w:val="24"/>
          <w:szCs w:val="24"/>
        </w:rPr>
      </w:pPr>
    </w:p>
    <w:p w:rsidR="0041268D" w:rsidRDefault="0041268D" w:rsidP="00CD3839">
      <w:pPr>
        <w:spacing w:line="400" w:lineRule="exact"/>
        <w:ind w:leftChars="-67" w:left="-141" w:rightChars="-230" w:right="-483"/>
        <w:jc w:val="center"/>
        <w:rPr>
          <w:rFonts w:ascii="仿宋_GB2312" w:eastAsia="仿宋_GB2312"/>
          <w:b/>
          <w:sz w:val="24"/>
          <w:szCs w:val="24"/>
        </w:rPr>
      </w:pPr>
    </w:p>
    <w:p w:rsidR="00930A5A" w:rsidRPr="00CD3839" w:rsidRDefault="00930A5A" w:rsidP="00CD3839">
      <w:pPr>
        <w:spacing w:line="400" w:lineRule="exact"/>
        <w:ind w:leftChars="-67" w:left="-141" w:rightChars="-230" w:right="-483"/>
        <w:jc w:val="center"/>
        <w:rPr>
          <w:rFonts w:ascii="仿宋_GB2312" w:eastAsia="仿宋_GB2312"/>
          <w:b/>
          <w:sz w:val="24"/>
          <w:szCs w:val="24"/>
        </w:rPr>
      </w:pPr>
    </w:p>
    <w:p w:rsidR="0041268D" w:rsidRDefault="0041268D" w:rsidP="00CD3839">
      <w:pPr>
        <w:spacing w:line="360" w:lineRule="auto"/>
        <w:rPr>
          <w:rFonts w:ascii="仿宋_GB2312" w:eastAsia="仿宋_GB2312"/>
          <w:b/>
          <w:sz w:val="28"/>
          <w:szCs w:val="28"/>
        </w:rPr>
      </w:pPr>
    </w:p>
    <w:p w:rsidR="0041268D" w:rsidRDefault="00971A46">
      <w:pPr>
        <w:spacing w:line="360" w:lineRule="auto"/>
        <w:jc w:val="center"/>
        <w:rPr>
          <w:rFonts w:ascii="仿宋_GB2312" w:eastAsia="仿宋_GB2312" w:hAnsi="仿宋_GB2312"/>
          <w:b/>
          <w:color w:val="000000"/>
          <w:sz w:val="28"/>
          <w:szCs w:val="28"/>
        </w:rPr>
      </w:pPr>
      <w:r>
        <w:rPr>
          <w:rFonts w:ascii="仿宋_GB2312" w:eastAsia="仿宋_GB2312" w:hint="eastAsia"/>
          <w:b/>
          <w:sz w:val="28"/>
          <w:szCs w:val="28"/>
        </w:rPr>
        <w:lastRenderedPageBreak/>
        <w:t>A、</w:t>
      </w:r>
      <w:r>
        <w:rPr>
          <w:rFonts w:ascii="仿宋" w:eastAsia="仿宋" w:hAnsi="仿宋" w:hint="eastAsia"/>
          <w:b/>
          <w:sz w:val="32"/>
          <w:szCs w:val="32"/>
        </w:rPr>
        <w:t>报价函</w:t>
      </w:r>
    </w:p>
    <w:p w:rsidR="0041268D" w:rsidRPr="00CD3839" w:rsidRDefault="0041268D">
      <w:pPr>
        <w:spacing w:line="360" w:lineRule="auto"/>
        <w:rPr>
          <w:rFonts w:ascii="仿宋_GB2312" w:eastAsia="仿宋_GB2312" w:hAnsi="仿宋_GB2312"/>
          <w:color w:val="000000"/>
          <w:sz w:val="24"/>
          <w:szCs w:val="24"/>
        </w:rPr>
      </w:pPr>
    </w:p>
    <w:p w:rsidR="0041268D" w:rsidRPr="00CD3839" w:rsidRDefault="00971A46">
      <w:pPr>
        <w:jc w:val="left"/>
        <w:rPr>
          <w:rFonts w:ascii="仿宋" w:eastAsia="仿宋" w:hAnsi="仿宋" w:cs="Courier New"/>
          <w:sz w:val="24"/>
          <w:szCs w:val="24"/>
        </w:rPr>
      </w:pPr>
      <w:r w:rsidRPr="00CD3839">
        <w:rPr>
          <w:rFonts w:ascii="仿宋" w:eastAsia="仿宋" w:hAnsi="仿宋" w:hint="eastAsia"/>
          <w:sz w:val="24"/>
          <w:szCs w:val="24"/>
        </w:rPr>
        <w:t>重庆机场集团有限公司：</w:t>
      </w:r>
    </w:p>
    <w:p w:rsidR="0041268D" w:rsidRPr="00CD3839" w:rsidRDefault="00971A46">
      <w:pPr>
        <w:pStyle w:val="a4"/>
        <w:numPr>
          <w:ilvl w:val="0"/>
          <w:numId w:val="1"/>
        </w:numPr>
        <w:ind w:firstLineChars="200" w:firstLine="480"/>
        <w:jc w:val="left"/>
        <w:rPr>
          <w:rFonts w:ascii="仿宋" w:eastAsia="仿宋" w:hAnsi="仿宋"/>
          <w:sz w:val="24"/>
          <w:szCs w:val="24"/>
        </w:rPr>
      </w:pPr>
      <w:r w:rsidRPr="00CD3839">
        <w:rPr>
          <w:rFonts w:ascii="仿宋" w:eastAsia="仿宋" w:hAnsi="仿宋" w:hint="eastAsia"/>
          <w:sz w:val="24"/>
          <w:szCs w:val="24"/>
        </w:rPr>
        <w:t>我方已仔细研究了</w:t>
      </w:r>
      <w:r w:rsidRPr="00930A5A">
        <w:rPr>
          <w:rFonts w:ascii="仿宋" w:eastAsia="仿宋" w:hAnsi="仿宋" w:hint="eastAsia"/>
          <w:sz w:val="24"/>
          <w:szCs w:val="24"/>
          <w:u w:val="single"/>
        </w:rPr>
        <w:tab/>
      </w:r>
      <w:r w:rsidRPr="00930A5A">
        <w:rPr>
          <w:rFonts w:ascii="仿宋" w:eastAsia="仿宋" w:hAnsi="仿宋" w:hint="eastAsia"/>
          <w:sz w:val="24"/>
          <w:szCs w:val="24"/>
          <w:u w:val="single"/>
        </w:rPr>
        <w:tab/>
        <w:t>（项目名称）</w:t>
      </w:r>
      <w:r w:rsidRPr="00CD3839">
        <w:rPr>
          <w:rFonts w:ascii="仿宋" w:eastAsia="仿宋" w:hAnsi="仿宋" w:hint="eastAsia"/>
          <w:sz w:val="24"/>
          <w:szCs w:val="24"/>
        </w:rPr>
        <w:t>项目竞争性比选文件的全部内容，愿意以年总服务费（测算）人民币</w:t>
      </w:r>
      <w:r w:rsidRPr="00930A5A">
        <w:rPr>
          <w:rFonts w:ascii="仿宋" w:eastAsia="仿宋" w:hAnsi="仿宋" w:hint="eastAsia"/>
          <w:sz w:val="24"/>
          <w:szCs w:val="24"/>
          <w:u w:val="single"/>
        </w:rPr>
        <w:t xml:space="preserve">（大写：   </w:t>
      </w:r>
      <w:r w:rsidRPr="00930A5A">
        <w:rPr>
          <w:rFonts w:ascii="仿宋" w:eastAsia="仿宋" w:hAnsi="仿宋" w:hint="eastAsia"/>
          <w:sz w:val="24"/>
          <w:szCs w:val="24"/>
          <w:u w:val="single"/>
        </w:rPr>
        <w:tab/>
        <w:t>元（¥：</w:t>
      </w:r>
      <w:r w:rsidRPr="00930A5A">
        <w:rPr>
          <w:rFonts w:ascii="仿宋" w:eastAsia="仿宋" w:hAnsi="仿宋" w:hint="eastAsia"/>
          <w:sz w:val="24"/>
          <w:szCs w:val="24"/>
          <w:u w:val="single"/>
        </w:rPr>
        <w:tab/>
        <w:t>）</w:t>
      </w:r>
      <w:r w:rsidRPr="00CD3839">
        <w:rPr>
          <w:rFonts w:ascii="仿宋" w:eastAsia="仿宋" w:hAnsi="仿宋" w:hint="eastAsia"/>
          <w:sz w:val="24"/>
          <w:szCs w:val="24"/>
        </w:rPr>
        <w:t>的不含增值税报价，按合同约定实施和完成服务项目的全部工作。</w:t>
      </w:r>
    </w:p>
    <w:p w:rsidR="0041268D" w:rsidRPr="00CD3839" w:rsidRDefault="00971A46">
      <w:pPr>
        <w:pStyle w:val="a4"/>
        <w:numPr>
          <w:ilvl w:val="0"/>
          <w:numId w:val="1"/>
        </w:numPr>
        <w:ind w:firstLineChars="200" w:firstLine="480"/>
        <w:jc w:val="left"/>
        <w:rPr>
          <w:rFonts w:ascii="仿宋" w:eastAsia="仿宋" w:hAnsi="仿宋"/>
          <w:sz w:val="24"/>
          <w:szCs w:val="24"/>
        </w:rPr>
      </w:pPr>
      <w:r w:rsidRPr="00CD3839">
        <w:rPr>
          <w:rFonts w:ascii="仿宋" w:eastAsia="仿宋" w:hAnsi="仿宋" w:hint="eastAsia"/>
          <w:sz w:val="24"/>
          <w:szCs w:val="24"/>
        </w:rPr>
        <w:t xml:space="preserve">年总服务费报（测算）价表   </w:t>
      </w:r>
    </w:p>
    <w:tbl>
      <w:tblPr>
        <w:tblStyle w:val="aa"/>
        <w:tblW w:w="0" w:type="auto"/>
        <w:tblLayout w:type="fixed"/>
        <w:tblLook w:val="04A0" w:firstRow="1" w:lastRow="0" w:firstColumn="1" w:lastColumn="0" w:noHBand="0" w:noVBand="1"/>
      </w:tblPr>
      <w:tblGrid>
        <w:gridCol w:w="3081"/>
        <w:gridCol w:w="2087"/>
        <w:gridCol w:w="1213"/>
        <w:gridCol w:w="996"/>
        <w:gridCol w:w="1145"/>
      </w:tblGrid>
      <w:tr w:rsidR="0041268D" w:rsidRPr="00CD3839">
        <w:tc>
          <w:tcPr>
            <w:tcW w:w="3081" w:type="dxa"/>
          </w:tcPr>
          <w:p w:rsidR="0041268D" w:rsidRPr="00CD3839" w:rsidRDefault="00971A46">
            <w:pPr>
              <w:pStyle w:val="a4"/>
              <w:ind w:firstLineChars="200" w:firstLine="480"/>
              <w:jc w:val="left"/>
              <w:rPr>
                <w:rFonts w:ascii="仿宋" w:eastAsia="仿宋" w:hAnsi="仿宋"/>
                <w:sz w:val="24"/>
                <w:szCs w:val="24"/>
              </w:rPr>
            </w:pPr>
            <w:r w:rsidRPr="00CD3839">
              <w:rPr>
                <w:rFonts w:ascii="仿宋" w:eastAsia="仿宋" w:hAnsi="仿宋" w:hint="eastAsia"/>
                <w:sz w:val="24"/>
                <w:szCs w:val="24"/>
              </w:rPr>
              <w:t>检测项目</w:t>
            </w:r>
          </w:p>
        </w:tc>
        <w:tc>
          <w:tcPr>
            <w:tcW w:w="2087" w:type="dxa"/>
          </w:tcPr>
          <w:p w:rsidR="0041268D" w:rsidRPr="00CD3839" w:rsidRDefault="00971A46">
            <w:pPr>
              <w:pStyle w:val="a4"/>
              <w:jc w:val="left"/>
              <w:rPr>
                <w:rFonts w:ascii="仿宋" w:eastAsia="仿宋" w:hAnsi="仿宋"/>
                <w:sz w:val="24"/>
                <w:szCs w:val="24"/>
              </w:rPr>
            </w:pPr>
            <w:r w:rsidRPr="00CD3839">
              <w:rPr>
                <w:rFonts w:ascii="仿宋" w:eastAsia="仿宋" w:hAnsi="仿宋" w:hint="eastAsia"/>
                <w:sz w:val="24"/>
                <w:szCs w:val="24"/>
              </w:rPr>
              <w:t>不含增值税单价（元/台）</w:t>
            </w:r>
          </w:p>
        </w:tc>
        <w:tc>
          <w:tcPr>
            <w:tcW w:w="1213" w:type="dxa"/>
          </w:tcPr>
          <w:p w:rsidR="0041268D" w:rsidRPr="00CD3839" w:rsidRDefault="00971A46">
            <w:pPr>
              <w:pStyle w:val="a4"/>
              <w:jc w:val="left"/>
              <w:rPr>
                <w:rFonts w:ascii="仿宋" w:eastAsia="仿宋" w:hAnsi="仿宋"/>
                <w:sz w:val="24"/>
                <w:szCs w:val="24"/>
              </w:rPr>
            </w:pPr>
            <w:r w:rsidRPr="00CD3839">
              <w:rPr>
                <w:rFonts w:ascii="仿宋" w:eastAsia="仿宋" w:hAnsi="仿宋" w:hint="eastAsia"/>
                <w:sz w:val="24"/>
                <w:szCs w:val="24"/>
              </w:rPr>
              <w:t>车辆数量（台）</w:t>
            </w:r>
          </w:p>
        </w:tc>
        <w:tc>
          <w:tcPr>
            <w:tcW w:w="996" w:type="dxa"/>
          </w:tcPr>
          <w:p w:rsidR="0041268D" w:rsidRPr="00CD3839" w:rsidRDefault="00971A46">
            <w:pPr>
              <w:pStyle w:val="a4"/>
              <w:jc w:val="left"/>
              <w:rPr>
                <w:rFonts w:ascii="仿宋" w:eastAsia="仿宋" w:hAnsi="仿宋"/>
                <w:sz w:val="24"/>
                <w:szCs w:val="24"/>
              </w:rPr>
            </w:pPr>
            <w:r w:rsidRPr="00CD3839">
              <w:rPr>
                <w:rFonts w:ascii="仿宋" w:eastAsia="仿宋" w:hAnsi="仿宋" w:hint="eastAsia"/>
                <w:sz w:val="24"/>
                <w:szCs w:val="24"/>
              </w:rPr>
              <w:t>金 额（元）</w:t>
            </w:r>
          </w:p>
        </w:tc>
        <w:tc>
          <w:tcPr>
            <w:tcW w:w="1145" w:type="dxa"/>
          </w:tcPr>
          <w:p w:rsidR="0041268D" w:rsidRPr="00CD3839" w:rsidRDefault="00971A46">
            <w:pPr>
              <w:pStyle w:val="a4"/>
              <w:jc w:val="left"/>
              <w:rPr>
                <w:rFonts w:ascii="仿宋" w:eastAsia="仿宋" w:hAnsi="仿宋"/>
                <w:sz w:val="24"/>
                <w:szCs w:val="24"/>
              </w:rPr>
            </w:pPr>
            <w:r w:rsidRPr="00CD3839">
              <w:rPr>
                <w:rFonts w:ascii="仿宋" w:eastAsia="仿宋" w:hAnsi="仿宋" w:hint="eastAsia"/>
                <w:sz w:val="24"/>
                <w:szCs w:val="24"/>
              </w:rPr>
              <w:t>备注</w:t>
            </w:r>
          </w:p>
        </w:tc>
      </w:tr>
      <w:tr w:rsidR="0041268D" w:rsidRPr="00CD3839" w:rsidTr="00930A5A">
        <w:trPr>
          <w:trHeight w:val="391"/>
        </w:trPr>
        <w:tc>
          <w:tcPr>
            <w:tcW w:w="3081" w:type="dxa"/>
          </w:tcPr>
          <w:p w:rsidR="0041268D" w:rsidRPr="00CD3839" w:rsidRDefault="00971A46">
            <w:pPr>
              <w:pStyle w:val="a4"/>
              <w:jc w:val="left"/>
              <w:rPr>
                <w:rFonts w:ascii="仿宋" w:eastAsia="方正仿宋_GBK" w:hAnsi="仿宋"/>
                <w:sz w:val="24"/>
                <w:szCs w:val="24"/>
              </w:rPr>
            </w:pPr>
            <w:r w:rsidRPr="00CD3839">
              <w:rPr>
                <w:rFonts w:ascii="方正仿宋_GBK" w:eastAsia="方正仿宋_GBK" w:hAnsi="方正仿宋_GBK" w:cs="方正仿宋_GBK" w:hint="eastAsia"/>
                <w:color w:val="000000"/>
                <w:sz w:val="24"/>
                <w:szCs w:val="24"/>
              </w:rPr>
              <w:t>燃油车检验检测服务</w:t>
            </w:r>
          </w:p>
        </w:tc>
        <w:tc>
          <w:tcPr>
            <w:tcW w:w="2087" w:type="dxa"/>
          </w:tcPr>
          <w:p w:rsidR="0041268D" w:rsidRPr="00CD3839" w:rsidRDefault="0041268D">
            <w:pPr>
              <w:pStyle w:val="a4"/>
              <w:jc w:val="left"/>
              <w:rPr>
                <w:rFonts w:ascii="仿宋" w:eastAsia="仿宋" w:hAnsi="仿宋"/>
                <w:sz w:val="24"/>
                <w:szCs w:val="24"/>
              </w:rPr>
            </w:pPr>
          </w:p>
        </w:tc>
        <w:tc>
          <w:tcPr>
            <w:tcW w:w="1213" w:type="dxa"/>
          </w:tcPr>
          <w:p w:rsidR="0041268D" w:rsidRPr="00CD3839" w:rsidRDefault="00971A46">
            <w:pPr>
              <w:pStyle w:val="a4"/>
              <w:jc w:val="left"/>
              <w:rPr>
                <w:rFonts w:ascii="仿宋" w:eastAsia="仿宋" w:hAnsi="仿宋"/>
                <w:sz w:val="24"/>
                <w:szCs w:val="24"/>
              </w:rPr>
            </w:pPr>
            <w:r w:rsidRPr="00CD3839">
              <w:rPr>
                <w:rFonts w:ascii="仿宋" w:eastAsia="仿宋" w:hAnsi="仿宋" w:hint="eastAsia"/>
                <w:sz w:val="24"/>
                <w:szCs w:val="24"/>
              </w:rPr>
              <w:t>630</w:t>
            </w:r>
          </w:p>
        </w:tc>
        <w:tc>
          <w:tcPr>
            <w:tcW w:w="996" w:type="dxa"/>
          </w:tcPr>
          <w:p w:rsidR="0041268D" w:rsidRPr="00CD3839" w:rsidRDefault="0041268D">
            <w:pPr>
              <w:pStyle w:val="a4"/>
              <w:jc w:val="left"/>
              <w:rPr>
                <w:rFonts w:ascii="仿宋" w:eastAsia="仿宋" w:hAnsi="仿宋"/>
                <w:sz w:val="24"/>
                <w:szCs w:val="24"/>
              </w:rPr>
            </w:pPr>
          </w:p>
        </w:tc>
        <w:tc>
          <w:tcPr>
            <w:tcW w:w="1145" w:type="dxa"/>
          </w:tcPr>
          <w:p w:rsidR="0041268D" w:rsidRPr="00CD3839" w:rsidRDefault="0041268D">
            <w:pPr>
              <w:pStyle w:val="a4"/>
              <w:jc w:val="left"/>
              <w:rPr>
                <w:rFonts w:ascii="仿宋" w:eastAsia="仿宋" w:hAnsi="仿宋"/>
                <w:sz w:val="24"/>
                <w:szCs w:val="24"/>
              </w:rPr>
            </w:pPr>
          </w:p>
        </w:tc>
      </w:tr>
      <w:tr w:rsidR="0041268D" w:rsidRPr="00CD3839">
        <w:tc>
          <w:tcPr>
            <w:tcW w:w="3081" w:type="dxa"/>
          </w:tcPr>
          <w:p w:rsidR="0041268D" w:rsidRPr="00CD3839" w:rsidRDefault="00971A46">
            <w:pPr>
              <w:pStyle w:val="a4"/>
              <w:jc w:val="left"/>
              <w:rPr>
                <w:rFonts w:ascii="仿宋" w:eastAsia="仿宋" w:hAnsi="仿宋"/>
                <w:sz w:val="24"/>
                <w:szCs w:val="24"/>
              </w:rPr>
            </w:pPr>
            <w:r w:rsidRPr="00CD3839">
              <w:rPr>
                <w:rFonts w:ascii="仿宋" w:eastAsia="仿宋" w:hAnsi="仿宋" w:hint="eastAsia"/>
                <w:sz w:val="24"/>
                <w:szCs w:val="24"/>
              </w:rPr>
              <w:t>（纯）电动车检验服务</w:t>
            </w:r>
          </w:p>
        </w:tc>
        <w:tc>
          <w:tcPr>
            <w:tcW w:w="2087" w:type="dxa"/>
          </w:tcPr>
          <w:p w:rsidR="0041268D" w:rsidRPr="00CD3839" w:rsidRDefault="0041268D">
            <w:pPr>
              <w:pStyle w:val="a4"/>
              <w:jc w:val="left"/>
              <w:rPr>
                <w:rFonts w:ascii="仿宋" w:eastAsia="仿宋" w:hAnsi="仿宋"/>
                <w:sz w:val="24"/>
                <w:szCs w:val="24"/>
              </w:rPr>
            </w:pPr>
          </w:p>
        </w:tc>
        <w:tc>
          <w:tcPr>
            <w:tcW w:w="1213" w:type="dxa"/>
          </w:tcPr>
          <w:p w:rsidR="0041268D" w:rsidRPr="00CD3839" w:rsidRDefault="00971A46">
            <w:pPr>
              <w:pStyle w:val="a4"/>
              <w:jc w:val="left"/>
              <w:rPr>
                <w:rFonts w:ascii="仿宋" w:eastAsia="仿宋" w:hAnsi="仿宋"/>
                <w:sz w:val="24"/>
                <w:szCs w:val="24"/>
              </w:rPr>
            </w:pPr>
            <w:r w:rsidRPr="00CD3839">
              <w:rPr>
                <w:rFonts w:ascii="仿宋" w:eastAsia="仿宋" w:hAnsi="仿宋" w:hint="eastAsia"/>
                <w:sz w:val="24"/>
                <w:szCs w:val="24"/>
              </w:rPr>
              <w:t>60</w:t>
            </w:r>
          </w:p>
        </w:tc>
        <w:tc>
          <w:tcPr>
            <w:tcW w:w="996" w:type="dxa"/>
          </w:tcPr>
          <w:p w:rsidR="0041268D" w:rsidRPr="00CD3839" w:rsidRDefault="0041268D">
            <w:pPr>
              <w:pStyle w:val="a4"/>
              <w:jc w:val="left"/>
              <w:rPr>
                <w:rFonts w:ascii="仿宋" w:eastAsia="仿宋" w:hAnsi="仿宋"/>
                <w:sz w:val="24"/>
                <w:szCs w:val="24"/>
              </w:rPr>
            </w:pPr>
          </w:p>
        </w:tc>
        <w:tc>
          <w:tcPr>
            <w:tcW w:w="1145" w:type="dxa"/>
          </w:tcPr>
          <w:p w:rsidR="0041268D" w:rsidRPr="00CD3839" w:rsidRDefault="0041268D">
            <w:pPr>
              <w:pStyle w:val="a4"/>
              <w:jc w:val="left"/>
              <w:rPr>
                <w:rFonts w:ascii="仿宋" w:eastAsia="仿宋" w:hAnsi="仿宋"/>
                <w:sz w:val="24"/>
                <w:szCs w:val="24"/>
              </w:rPr>
            </w:pPr>
          </w:p>
        </w:tc>
      </w:tr>
      <w:tr w:rsidR="0041268D" w:rsidRPr="00CD3839">
        <w:tc>
          <w:tcPr>
            <w:tcW w:w="3081" w:type="dxa"/>
          </w:tcPr>
          <w:p w:rsidR="0041268D" w:rsidRPr="00CD3839" w:rsidRDefault="00971A46">
            <w:pPr>
              <w:pStyle w:val="a4"/>
              <w:jc w:val="left"/>
              <w:rPr>
                <w:rFonts w:ascii="仿宋" w:eastAsia="仿宋" w:hAnsi="仿宋"/>
                <w:sz w:val="24"/>
                <w:szCs w:val="24"/>
              </w:rPr>
            </w:pPr>
            <w:r w:rsidRPr="00CD3839">
              <w:rPr>
                <w:rFonts w:ascii="仿宋" w:eastAsia="仿宋" w:hAnsi="仿宋" w:hint="eastAsia"/>
                <w:sz w:val="24"/>
                <w:szCs w:val="24"/>
              </w:rPr>
              <w:t>柴油工程机械检测服务</w:t>
            </w:r>
          </w:p>
        </w:tc>
        <w:tc>
          <w:tcPr>
            <w:tcW w:w="2087" w:type="dxa"/>
          </w:tcPr>
          <w:p w:rsidR="0041268D" w:rsidRPr="00CD3839" w:rsidRDefault="0041268D">
            <w:pPr>
              <w:pStyle w:val="a4"/>
              <w:jc w:val="left"/>
              <w:rPr>
                <w:rFonts w:ascii="仿宋" w:eastAsia="仿宋" w:hAnsi="仿宋"/>
                <w:sz w:val="24"/>
                <w:szCs w:val="24"/>
              </w:rPr>
            </w:pPr>
          </w:p>
        </w:tc>
        <w:tc>
          <w:tcPr>
            <w:tcW w:w="1213" w:type="dxa"/>
          </w:tcPr>
          <w:p w:rsidR="0041268D" w:rsidRPr="00CD3839" w:rsidRDefault="00971A46">
            <w:pPr>
              <w:pStyle w:val="a4"/>
              <w:jc w:val="left"/>
              <w:rPr>
                <w:rFonts w:ascii="仿宋" w:eastAsia="仿宋" w:hAnsi="仿宋"/>
                <w:sz w:val="24"/>
                <w:szCs w:val="24"/>
              </w:rPr>
            </w:pPr>
            <w:r w:rsidRPr="00CD3839">
              <w:rPr>
                <w:rFonts w:ascii="仿宋" w:eastAsia="仿宋" w:hAnsi="仿宋" w:hint="eastAsia"/>
                <w:sz w:val="24"/>
                <w:szCs w:val="24"/>
              </w:rPr>
              <w:t>10</w:t>
            </w:r>
          </w:p>
        </w:tc>
        <w:tc>
          <w:tcPr>
            <w:tcW w:w="996" w:type="dxa"/>
          </w:tcPr>
          <w:p w:rsidR="0041268D" w:rsidRPr="00CD3839" w:rsidRDefault="0041268D">
            <w:pPr>
              <w:pStyle w:val="a4"/>
              <w:jc w:val="left"/>
              <w:rPr>
                <w:rFonts w:ascii="仿宋" w:eastAsia="仿宋" w:hAnsi="仿宋"/>
                <w:sz w:val="24"/>
                <w:szCs w:val="24"/>
              </w:rPr>
            </w:pPr>
          </w:p>
        </w:tc>
        <w:tc>
          <w:tcPr>
            <w:tcW w:w="1145" w:type="dxa"/>
          </w:tcPr>
          <w:p w:rsidR="0041268D" w:rsidRPr="00CD3839" w:rsidRDefault="0041268D">
            <w:pPr>
              <w:pStyle w:val="a4"/>
              <w:jc w:val="left"/>
              <w:rPr>
                <w:rFonts w:ascii="仿宋" w:eastAsia="仿宋" w:hAnsi="仿宋"/>
                <w:sz w:val="24"/>
                <w:szCs w:val="24"/>
              </w:rPr>
            </w:pPr>
          </w:p>
        </w:tc>
      </w:tr>
      <w:tr w:rsidR="0041268D" w:rsidRPr="00CD3839">
        <w:tc>
          <w:tcPr>
            <w:tcW w:w="3081" w:type="dxa"/>
          </w:tcPr>
          <w:p w:rsidR="0041268D" w:rsidRPr="00CD3839" w:rsidRDefault="00971A46">
            <w:pPr>
              <w:pStyle w:val="a4"/>
              <w:jc w:val="left"/>
              <w:rPr>
                <w:rFonts w:ascii="仿宋" w:eastAsia="仿宋" w:hAnsi="仿宋"/>
                <w:sz w:val="24"/>
                <w:szCs w:val="24"/>
              </w:rPr>
            </w:pPr>
            <w:r w:rsidRPr="00CD3839">
              <w:rPr>
                <w:rFonts w:ascii="仿宋" w:eastAsia="仿宋" w:hAnsi="仿宋" w:hint="eastAsia"/>
                <w:sz w:val="24"/>
                <w:szCs w:val="24"/>
              </w:rPr>
              <w:t>年总服务费（测算）</w:t>
            </w:r>
          </w:p>
        </w:tc>
        <w:tc>
          <w:tcPr>
            <w:tcW w:w="5441" w:type="dxa"/>
            <w:gridSpan w:val="4"/>
          </w:tcPr>
          <w:p w:rsidR="0041268D" w:rsidRPr="00CD3839" w:rsidRDefault="0041268D">
            <w:pPr>
              <w:pStyle w:val="a4"/>
              <w:jc w:val="left"/>
              <w:rPr>
                <w:rFonts w:ascii="仿宋" w:eastAsia="仿宋" w:hAnsi="仿宋"/>
                <w:sz w:val="24"/>
                <w:szCs w:val="24"/>
              </w:rPr>
            </w:pPr>
          </w:p>
        </w:tc>
      </w:tr>
    </w:tbl>
    <w:p w:rsidR="0041268D" w:rsidRPr="00CD3839" w:rsidRDefault="00971A46">
      <w:pPr>
        <w:autoSpaceDE w:val="0"/>
        <w:autoSpaceDN w:val="0"/>
        <w:adjustRightInd w:val="0"/>
        <w:spacing w:before="15"/>
        <w:ind w:right="-20" w:firstLineChars="200" w:firstLine="480"/>
        <w:jc w:val="left"/>
        <w:rPr>
          <w:rFonts w:ascii="仿宋" w:eastAsia="仿宋" w:hAnsi="仿宋" w:cs="Courier New"/>
          <w:sz w:val="24"/>
          <w:szCs w:val="24"/>
        </w:rPr>
      </w:pPr>
      <w:r w:rsidRPr="00CD3839">
        <w:rPr>
          <w:rFonts w:ascii="仿宋" w:eastAsia="仿宋" w:hAnsi="仿宋" w:cs="Courier New" w:hint="eastAsia"/>
          <w:sz w:val="24"/>
          <w:szCs w:val="24"/>
        </w:rPr>
        <w:t>3．我方承诺在竞争性比选有效期内不修改、撤销竞争性比选响应文件。</w:t>
      </w:r>
    </w:p>
    <w:p w:rsidR="0041268D" w:rsidRPr="00CD3839" w:rsidRDefault="00971A46">
      <w:pPr>
        <w:autoSpaceDE w:val="0"/>
        <w:autoSpaceDN w:val="0"/>
        <w:adjustRightInd w:val="0"/>
        <w:ind w:right="-20" w:firstLineChars="200" w:firstLine="480"/>
        <w:jc w:val="left"/>
        <w:rPr>
          <w:rFonts w:ascii="仿宋" w:eastAsia="仿宋" w:hAnsi="仿宋"/>
          <w:sz w:val="24"/>
          <w:szCs w:val="24"/>
        </w:rPr>
      </w:pPr>
      <w:r w:rsidRPr="00CD3839">
        <w:rPr>
          <w:rFonts w:ascii="仿宋" w:eastAsia="仿宋" w:hAnsi="仿宋" w:hint="eastAsia"/>
          <w:sz w:val="24"/>
          <w:szCs w:val="24"/>
        </w:rPr>
        <w:t>4．如我方成交：</w:t>
      </w:r>
    </w:p>
    <w:p w:rsidR="0041268D" w:rsidRPr="00CD3839" w:rsidRDefault="00971A46">
      <w:pPr>
        <w:autoSpaceDE w:val="0"/>
        <w:autoSpaceDN w:val="0"/>
        <w:adjustRightInd w:val="0"/>
        <w:ind w:right="-80" w:firstLineChars="100" w:firstLine="240"/>
        <w:jc w:val="left"/>
        <w:rPr>
          <w:rFonts w:ascii="仿宋" w:eastAsia="仿宋" w:hAnsi="仿宋"/>
          <w:sz w:val="24"/>
          <w:szCs w:val="24"/>
        </w:rPr>
      </w:pPr>
      <w:r w:rsidRPr="00CD3839">
        <w:rPr>
          <w:rFonts w:ascii="仿宋" w:eastAsia="仿宋" w:hAnsi="仿宋" w:hint="eastAsia"/>
          <w:sz w:val="24"/>
          <w:szCs w:val="24"/>
        </w:rPr>
        <w:t>（</w:t>
      </w:r>
      <w:r w:rsidRPr="00CD3839">
        <w:rPr>
          <w:rFonts w:ascii="仿宋" w:eastAsia="仿宋" w:hAnsi="仿宋"/>
          <w:sz w:val="24"/>
          <w:szCs w:val="24"/>
        </w:rPr>
        <w:t>1</w:t>
      </w:r>
      <w:r w:rsidRPr="00CD3839">
        <w:rPr>
          <w:rFonts w:ascii="仿宋" w:eastAsia="仿宋" w:hAnsi="仿宋" w:hint="eastAsia"/>
          <w:sz w:val="24"/>
          <w:szCs w:val="24"/>
        </w:rPr>
        <w:t>）我方承诺在收到成交通知后，在规定的期限内与你方签订合同。</w:t>
      </w:r>
    </w:p>
    <w:p w:rsidR="0041268D" w:rsidRPr="00CD3839" w:rsidRDefault="00971A46">
      <w:pPr>
        <w:autoSpaceDE w:val="0"/>
        <w:autoSpaceDN w:val="0"/>
        <w:adjustRightInd w:val="0"/>
        <w:ind w:right="-20" w:firstLineChars="100" w:firstLine="240"/>
        <w:jc w:val="left"/>
        <w:rPr>
          <w:rFonts w:ascii="仿宋" w:eastAsia="仿宋" w:hAnsi="仿宋"/>
          <w:sz w:val="24"/>
          <w:szCs w:val="24"/>
        </w:rPr>
      </w:pPr>
      <w:r w:rsidRPr="00CD3839">
        <w:rPr>
          <w:rFonts w:ascii="仿宋" w:eastAsia="仿宋" w:hAnsi="仿宋" w:hint="eastAsia"/>
          <w:sz w:val="24"/>
          <w:szCs w:val="24"/>
        </w:rPr>
        <w:t>（</w:t>
      </w:r>
      <w:r w:rsidRPr="00CD3839">
        <w:rPr>
          <w:rFonts w:ascii="仿宋" w:eastAsia="仿宋" w:hAnsi="仿宋"/>
          <w:sz w:val="24"/>
          <w:szCs w:val="24"/>
        </w:rPr>
        <w:t>2</w:t>
      </w:r>
      <w:r w:rsidRPr="00CD3839">
        <w:rPr>
          <w:rFonts w:ascii="仿宋" w:eastAsia="仿宋" w:hAnsi="仿宋" w:hint="eastAsia"/>
          <w:sz w:val="24"/>
          <w:szCs w:val="24"/>
        </w:rPr>
        <w:t>）随同本报价函递交的报价函附录属于合同文件的组成部分。</w:t>
      </w:r>
    </w:p>
    <w:p w:rsidR="0041268D" w:rsidRPr="00CD3839" w:rsidRDefault="00971A46">
      <w:pPr>
        <w:autoSpaceDE w:val="0"/>
        <w:autoSpaceDN w:val="0"/>
        <w:adjustRightInd w:val="0"/>
        <w:ind w:right="-20" w:firstLineChars="100" w:firstLine="240"/>
        <w:jc w:val="left"/>
        <w:rPr>
          <w:rFonts w:ascii="仿宋" w:eastAsia="仿宋" w:hAnsi="仿宋"/>
          <w:sz w:val="24"/>
          <w:szCs w:val="24"/>
        </w:rPr>
      </w:pPr>
      <w:r w:rsidRPr="00CD3839">
        <w:rPr>
          <w:rFonts w:ascii="仿宋" w:eastAsia="仿宋" w:hAnsi="仿宋" w:hint="eastAsia"/>
          <w:sz w:val="24"/>
          <w:szCs w:val="24"/>
        </w:rPr>
        <w:t>（</w:t>
      </w:r>
      <w:r w:rsidRPr="00CD3839">
        <w:rPr>
          <w:rFonts w:ascii="仿宋" w:eastAsia="仿宋" w:hAnsi="仿宋"/>
          <w:sz w:val="24"/>
          <w:szCs w:val="24"/>
        </w:rPr>
        <w:t>3</w:t>
      </w:r>
      <w:r w:rsidRPr="00CD3839">
        <w:rPr>
          <w:rFonts w:ascii="仿宋" w:eastAsia="仿宋" w:hAnsi="仿宋" w:hint="eastAsia"/>
          <w:sz w:val="24"/>
          <w:szCs w:val="24"/>
        </w:rPr>
        <w:t>）我方承诺在合同约定的期限内实施和完成服务项目的全部工作。</w:t>
      </w:r>
    </w:p>
    <w:p w:rsidR="0041268D" w:rsidRPr="00CD3839" w:rsidRDefault="00971A46">
      <w:pPr>
        <w:autoSpaceDE w:val="0"/>
        <w:autoSpaceDN w:val="0"/>
        <w:adjustRightInd w:val="0"/>
        <w:spacing w:line="354" w:lineRule="auto"/>
        <w:ind w:left="120" w:right="-9" w:firstLineChars="200" w:firstLine="480"/>
        <w:jc w:val="left"/>
        <w:rPr>
          <w:rFonts w:ascii="仿宋" w:eastAsia="仿宋" w:hAnsi="仿宋"/>
          <w:sz w:val="24"/>
          <w:szCs w:val="24"/>
        </w:rPr>
      </w:pPr>
      <w:r w:rsidRPr="00CD3839">
        <w:rPr>
          <w:rFonts w:ascii="仿宋" w:eastAsia="仿宋" w:hAnsi="仿宋" w:hint="eastAsia"/>
          <w:sz w:val="24"/>
          <w:szCs w:val="24"/>
        </w:rPr>
        <w:t>5．我方在此声明，所递交的竞争性比选文件及有关资料内容完整、真实和准确。</w:t>
      </w:r>
    </w:p>
    <w:p w:rsidR="0041268D" w:rsidRPr="00CD3839" w:rsidRDefault="00971A46">
      <w:pPr>
        <w:autoSpaceDE w:val="0"/>
        <w:autoSpaceDN w:val="0"/>
        <w:adjustRightInd w:val="0"/>
        <w:spacing w:line="354" w:lineRule="auto"/>
        <w:ind w:left="120" w:right="-9" w:firstLineChars="200" w:firstLine="480"/>
        <w:jc w:val="left"/>
        <w:rPr>
          <w:rFonts w:ascii="仿宋" w:eastAsia="仿宋" w:hAnsi="仿宋"/>
          <w:sz w:val="24"/>
          <w:szCs w:val="24"/>
        </w:rPr>
      </w:pPr>
      <w:r w:rsidRPr="00CD3839">
        <w:rPr>
          <w:rFonts w:ascii="仿宋" w:eastAsia="仿宋" w:hAnsi="仿宋" w:hint="eastAsia"/>
          <w:sz w:val="24"/>
          <w:szCs w:val="24"/>
        </w:rPr>
        <w:t>6．除非达到另外协议并生效，你方的成交通知书和本竞争性比选响应文件将成为约束双方的合同文件组成部分。</w:t>
      </w:r>
    </w:p>
    <w:p w:rsidR="0041268D" w:rsidRPr="00CD3839" w:rsidRDefault="00971A46">
      <w:pPr>
        <w:autoSpaceDE w:val="0"/>
        <w:autoSpaceDN w:val="0"/>
        <w:adjustRightInd w:val="0"/>
        <w:spacing w:line="354" w:lineRule="auto"/>
        <w:ind w:left="120" w:right="-9" w:firstLineChars="200" w:firstLine="480"/>
        <w:jc w:val="left"/>
        <w:rPr>
          <w:rFonts w:ascii="仿宋" w:eastAsia="仿宋" w:hAnsi="仿宋"/>
          <w:sz w:val="24"/>
          <w:szCs w:val="24"/>
          <w:u w:val="single"/>
        </w:rPr>
      </w:pPr>
      <w:r w:rsidRPr="00CD3839">
        <w:rPr>
          <w:rFonts w:ascii="仿宋" w:eastAsia="仿宋" w:hAnsi="仿宋" w:hint="eastAsia"/>
          <w:sz w:val="24"/>
          <w:szCs w:val="24"/>
        </w:rPr>
        <w:t>竞争性比选响应人：</w:t>
      </w:r>
      <w:r w:rsidRPr="00CD3839">
        <w:rPr>
          <w:rFonts w:ascii="仿宋" w:eastAsia="仿宋" w:hAnsi="仿宋" w:hint="eastAsia"/>
          <w:sz w:val="24"/>
          <w:szCs w:val="24"/>
          <w:u w:val="single"/>
        </w:rPr>
        <w:t xml:space="preserve">（盖单位公章）          </w:t>
      </w:r>
    </w:p>
    <w:p w:rsidR="0041268D" w:rsidRPr="00CD3839" w:rsidRDefault="00971A46">
      <w:pPr>
        <w:autoSpaceDE w:val="0"/>
        <w:autoSpaceDN w:val="0"/>
        <w:adjustRightInd w:val="0"/>
        <w:spacing w:line="354" w:lineRule="auto"/>
        <w:ind w:left="120" w:right="-9" w:firstLineChars="200" w:firstLine="480"/>
        <w:jc w:val="left"/>
        <w:rPr>
          <w:rFonts w:ascii="仿宋" w:eastAsia="仿宋" w:hAnsi="仿宋"/>
          <w:sz w:val="24"/>
          <w:szCs w:val="24"/>
          <w:u w:val="single"/>
        </w:rPr>
      </w:pPr>
      <w:r w:rsidRPr="00CD3839">
        <w:rPr>
          <w:rFonts w:ascii="仿宋" w:eastAsia="仿宋" w:hAnsi="仿宋" w:hint="eastAsia"/>
          <w:sz w:val="24"/>
          <w:szCs w:val="24"/>
        </w:rPr>
        <w:t>法定代表人或分支机构负责人或其委托代理人：</w:t>
      </w:r>
      <w:r w:rsidRPr="00CD3839">
        <w:rPr>
          <w:rFonts w:ascii="仿宋" w:eastAsia="仿宋" w:hAnsi="仿宋" w:hint="eastAsia"/>
          <w:sz w:val="24"/>
          <w:szCs w:val="24"/>
          <w:u w:val="single"/>
        </w:rPr>
        <w:t xml:space="preserve">（签字）  </w:t>
      </w:r>
    </w:p>
    <w:p w:rsidR="0041268D" w:rsidRPr="00CD3839" w:rsidRDefault="00971A46">
      <w:pPr>
        <w:autoSpaceDE w:val="0"/>
        <w:autoSpaceDN w:val="0"/>
        <w:adjustRightInd w:val="0"/>
        <w:spacing w:line="354" w:lineRule="auto"/>
        <w:ind w:left="120" w:right="-9" w:firstLineChars="200" w:firstLine="480"/>
        <w:jc w:val="left"/>
        <w:rPr>
          <w:rFonts w:ascii="仿宋" w:eastAsia="仿宋" w:hAnsi="仿宋"/>
          <w:sz w:val="24"/>
          <w:szCs w:val="24"/>
        </w:rPr>
      </w:pPr>
      <w:r w:rsidRPr="00CD3839">
        <w:rPr>
          <w:rFonts w:ascii="仿宋" w:eastAsia="仿宋" w:hAnsi="仿宋" w:hint="eastAsia"/>
          <w:sz w:val="24"/>
          <w:szCs w:val="24"/>
        </w:rPr>
        <w:t>地址：</w:t>
      </w:r>
      <w:r w:rsidRPr="00CD3839">
        <w:rPr>
          <w:rFonts w:ascii="仿宋" w:eastAsia="仿宋" w:hAnsi="仿宋" w:hint="eastAsia"/>
          <w:sz w:val="24"/>
          <w:szCs w:val="24"/>
          <w:u w:val="single"/>
        </w:rPr>
        <w:t xml:space="preserve">                              </w:t>
      </w:r>
    </w:p>
    <w:p w:rsidR="0041268D" w:rsidRPr="00CD3839" w:rsidRDefault="00971A46">
      <w:pPr>
        <w:tabs>
          <w:tab w:val="left" w:pos="8300"/>
        </w:tabs>
        <w:autoSpaceDE w:val="0"/>
        <w:autoSpaceDN w:val="0"/>
        <w:adjustRightInd w:val="0"/>
        <w:spacing w:before="1" w:line="360" w:lineRule="auto"/>
        <w:ind w:leftChars="404" w:left="2223" w:right="-20" w:hangingChars="573" w:hanging="1375"/>
        <w:jc w:val="left"/>
        <w:rPr>
          <w:rFonts w:ascii="仿宋" w:eastAsia="仿宋" w:hAnsi="仿宋"/>
          <w:sz w:val="24"/>
          <w:szCs w:val="24"/>
        </w:rPr>
      </w:pPr>
      <w:r w:rsidRPr="00CD3839">
        <w:rPr>
          <w:rFonts w:ascii="仿宋" w:eastAsia="仿宋" w:hAnsi="仿宋" w:hint="eastAsia"/>
          <w:sz w:val="24"/>
          <w:szCs w:val="24"/>
        </w:rPr>
        <w:t>网址</w:t>
      </w:r>
      <w:r w:rsidRPr="00CD3839">
        <w:rPr>
          <w:rFonts w:ascii="仿宋" w:eastAsia="仿宋" w:hAnsi="仿宋" w:hint="eastAsia"/>
          <w:sz w:val="24"/>
          <w:szCs w:val="24"/>
          <w:u w:val="single"/>
        </w:rPr>
        <w:t xml:space="preserve">：　　　　　　　　　　　　　 　</w:t>
      </w:r>
    </w:p>
    <w:p w:rsidR="0041268D" w:rsidRPr="00CD3839" w:rsidRDefault="00971A46">
      <w:pPr>
        <w:tabs>
          <w:tab w:val="left" w:pos="8300"/>
        </w:tabs>
        <w:autoSpaceDE w:val="0"/>
        <w:autoSpaceDN w:val="0"/>
        <w:adjustRightInd w:val="0"/>
        <w:spacing w:line="360" w:lineRule="auto"/>
        <w:ind w:leftChars="404" w:left="2223" w:right="-20" w:hangingChars="573" w:hanging="1375"/>
        <w:jc w:val="left"/>
        <w:rPr>
          <w:rFonts w:ascii="仿宋" w:eastAsia="仿宋" w:hAnsi="仿宋"/>
          <w:sz w:val="24"/>
          <w:szCs w:val="24"/>
        </w:rPr>
      </w:pPr>
      <w:r w:rsidRPr="00CD3839">
        <w:rPr>
          <w:rFonts w:ascii="仿宋" w:eastAsia="仿宋" w:hAnsi="仿宋" w:hint="eastAsia"/>
          <w:sz w:val="24"/>
          <w:szCs w:val="24"/>
        </w:rPr>
        <w:t>电话</w:t>
      </w:r>
      <w:r w:rsidRPr="00CD3839">
        <w:rPr>
          <w:rFonts w:ascii="仿宋" w:eastAsia="仿宋" w:hAnsi="仿宋" w:hint="eastAsia"/>
          <w:sz w:val="24"/>
          <w:szCs w:val="24"/>
          <w:u w:val="single"/>
        </w:rPr>
        <w:t xml:space="preserve">：　　　　　　　　　　　　　　</w:t>
      </w:r>
    </w:p>
    <w:p w:rsidR="0041268D" w:rsidRPr="00CD3839" w:rsidRDefault="00971A46">
      <w:pPr>
        <w:tabs>
          <w:tab w:val="left" w:pos="8300"/>
        </w:tabs>
        <w:autoSpaceDE w:val="0"/>
        <w:autoSpaceDN w:val="0"/>
        <w:adjustRightInd w:val="0"/>
        <w:spacing w:line="360" w:lineRule="auto"/>
        <w:ind w:leftChars="404" w:left="2223" w:right="-20" w:hangingChars="573" w:hanging="1375"/>
        <w:jc w:val="left"/>
        <w:rPr>
          <w:rFonts w:ascii="仿宋" w:eastAsia="仿宋" w:hAnsi="仿宋"/>
          <w:sz w:val="24"/>
          <w:szCs w:val="24"/>
          <w:u w:val="single"/>
        </w:rPr>
      </w:pPr>
      <w:r w:rsidRPr="00CD3839">
        <w:rPr>
          <w:rFonts w:ascii="仿宋" w:eastAsia="仿宋" w:hAnsi="仿宋" w:hint="eastAsia"/>
          <w:sz w:val="24"/>
          <w:szCs w:val="24"/>
        </w:rPr>
        <w:t>传真：</w:t>
      </w:r>
      <w:r w:rsidRPr="00CD3839">
        <w:rPr>
          <w:rFonts w:ascii="仿宋" w:eastAsia="仿宋" w:hAnsi="仿宋" w:hint="eastAsia"/>
          <w:sz w:val="24"/>
          <w:szCs w:val="24"/>
          <w:u w:val="single"/>
        </w:rPr>
        <w:t xml:space="preserve">　　　　　　　　　　　　　　</w:t>
      </w:r>
    </w:p>
    <w:p w:rsidR="0041268D" w:rsidRPr="00CD3839" w:rsidRDefault="00971A46">
      <w:pPr>
        <w:tabs>
          <w:tab w:val="left" w:pos="8300"/>
        </w:tabs>
        <w:autoSpaceDE w:val="0"/>
        <w:autoSpaceDN w:val="0"/>
        <w:adjustRightInd w:val="0"/>
        <w:spacing w:line="360" w:lineRule="auto"/>
        <w:ind w:leftChars="404" w:left="2223" w:right="-20" w:hangingChars="573" w:hanging="1375"/>
        <w:jc w:val="left"/>
        <w:rPr>
          <w:rFonts w:ascii="仿宋" w:eastAsia="仿宋" w:hAnsi="仿宋"/>
          <w:sz w:val="24"/>
          <w:szCs w:val="24"/>
        </w:rPr>
      </w:pPr>
      <w:r w:rsidRPr="00CD3839">
        <w:rPr>
          <w:rFonts w:ascii="仿宋" w:eastAsia="仿宋" w:hAnsi="仿宋" w:hint="eastAsia"/>
          <w:sz w:val="24"/>
          <w:szCs w:val="24"/>
        </w:rPr>
        <w:t>邮政编码：</w:t>
      </w:r>
      <w:r w:rsidRPr="00CD3839">
        <w:rPr>
          <w:rFonts w:ascii="仿宋" w:eastAsia="仿宋" w:hAnsi="仿宋" w:hint="eastAsia"/>
          <w:sz w:val="24"/>
          <w:szCs w:val="24"/>
          <w:u w:val="single"/>
        </w:rPr>
        <w:t xml:space="preserve">　　              　　　</w:t>
      </w:r>
    </w:p>
    <w:p w:rsidR="0041268D" w:rsidRPr="00CD3839" w:rsidRDefault="00971A46">
      <w:pPr>
        <w:tabs>
          <w:tab w:val="left" w:pos="6000"/>
          <w:tab w:val="left" w:pos="7040"/>
          <w:tab w:val="left" w:pos="8100"/>
        </w:tabs>
        <w:autoSpaceDE w:val="0"/>
        <w:autoSpaceDN w:val="0"/>
        <w:adjustRightInd w:val="0"/>
        <w:spacing w:line="360" w:lineRule="auto"/>
        <w:ind w:leftChars="571" w:left="2334" w:right="-20" w:hangingChars="473" w:hanging="1135"/>
        <w:jc w:val="left"/>
        <w:rPr>
          <w:rFonts w:ascii="仿宋" w:eastAsia="仿宋" w:hAnsi="仿宋"/>
          <w:sz w:val="24"/>
          <w:szCs w:val="24"/>
        </w:rPr>
      </w:pPr>
      <w:r w:rsidRPr="00CD3839">
        <w:rPr>
          <w:rFonts w:ascii="仿宋" w:eastAsia="仿宋" w:hAnsi="仿宋" w:hint="eastAsia"/>
          <w:sz w:val="24"/>
          <w:szCs w:val="24"/>
        </w:rPr>
        <w:tab/>
      </w:r>
      <w:r w:rsidRPr="00CD3839">
        <w:rPr>
          <w:rFonts w:ascii="仿宋" w:eastAsia="仿宋" w:hAnsi="仿宋" w:hint="eastAsia"/>
          <w:sz w:val="24"/>
          <w:szCs w:val="24"/>
        </w:rPr>
        <w:tab/>
        <w:t xml:space="preserve">     </w:t>
      </w:r>
    </w:p>
    <w:p w:rsidR="0041268D" w:rsidRPr="00CD3839" w:rsidRDefault="00971A46">
      <w:pPr>
        <w:tabs>
          <w:tab w:val="left" w:pos="6000"/>
          <w:tab w:val="left" w:pos="7040"/>
          <w:tab w:val="left" w:pos="8100"/>
        </w:tabs>
        <w:autoSpaceDE w:val="0"/>
        <w:autoSpaceDN w:val="0"/>
        <w:adjustRightInd w:val="0"/>
        <w:spacing w:line="360" w:lineRule="auto"/>
        <w:ind w:leftChars="571" w:left="2334" w:right="-20" w:hangingChars="473" w:hanging="1135"/>
        <w:jc w:val="left"/>
        <w:rPr>
          <w:rFonts w:ascii="仿宋" w:eastAsia="仿宋" w:hAnsi="仿宋"/>
          <w:sz w:val="24"/>
          <w:szCs w:val="24"/>
        </w:rPr>
      </w:pPr>
      <w:r w:rsidRPr="00CD3839">
        <w:rPr>
          <w:rFonts w:ascii="仿宋" w:eastAsia="仿宋" w:hAnsi="仿宋" w:hint="eastAsia"/>
          <w:sz w:val="24"/>
          <w:szCs w:val="24"/>
        </w:rPr>
        <w:tab/>
      </w:r>
      <w:r w:rsidRPr="00CD3839">
        <w:rPr>
          <w:rFonts w:ascii="仿宋" w:eastAsia="仿宋" w:hAnsi="仿宋" w:hint="eastAsia"/>
          <w:sz w:val="24"/>
          <w:szCs w:val="24"/>
        </w:rPr>
        <w:tab/>
        <w:t>年   月   日</w:t>
      </w:r>
    </w:p>
    <w:p w:rsidR="0041268D" w:rsidRPr="00CD3839" w:rsidRDefault="0041268D">
      <w:pPr>
        <w:spacing w:line="360" w:lineRule="auto"/>
        <w:rPr>
          <w:rFonts w:ascii="仿宋_GB2312" w:eastAsia="仿宋_GB2312" w:hAnsi="仿宋_GB2312"/>
          <w:color w:val="000000"/>
          <w:sz w:val="24"/>
          <w:szCs w:val="24"/>
        </w:rPr>
      </w:pPr>
    </w:p>
    <w:p w:rsidR="0041268D" w:rsidRPr="00CD3839" w:rsidRDefault="0041268D">
      <w:pPr>
        <w:snapToGrid w:val="0"/>
        <w:spacing w:line="420" w:lineRule="atLeast"/>
        <w:ind w:right="36"/>
        <w:jc w:val="center"/>
        <w:rPr>
          <w:rFonts w:ascii="仿宋_GB2312" w:eastAsia="仿宋_GB2312"/>
          <w:b/>
          <w:sz w:val="24"/>
          <w:szCs w:val="24"/>
        </w:rPr>
      </w:pPr>
    </w:p>
    <w:p w:rsidR="0041268D" w:rsidRDefault="0041268D">
      <w:pPr>
        <w:snapToGrid w:val="0"/>
        <w:spacing w:line="420" w:lineRule="atLeast"/>
        <w:ind w:right="36"/>
        <w:rPr>
          <w:rFonts w:ascii="仿宋_GB2312" w:eastAsia="仿宋_GB2312"/>
          <w:b/>
          <w:sz w:val="28"/>
          <w:szCs w:val="28"/>
        </w:rPr>
      </w:pPr>
    </w:p>
    <w:p w:rsidR="0041268D" w:rsidRDefault="0041268D">
      <w:pPr>
        <w:snapToGrid w:val="0"/>
        <w:spacing w:line="420" w:lineRule="atLeast"/>
        <w:ind w:right="36"/>
        <w:rPr>
          <w:rFonts w:ascii="仿宋_GB2312" w:eastAsia="仿宋_GB2312"/>
          <w:b/>
          <w:sz w:val="28"/>
          <w:szCs w:val="28"/>
        </w:rPr>
      </w:pPr>
    </w:p>
    <w:p w:rsidR="0041268D" w:rsidRPr="00CD3839" w:rsidRDefault="00971A46">
      <w:pPr>
        <w:snapToGrid w:val="0"/>
        <w:spacing w:line="420" w:lineRule="atLeast"/>
        <w:ind w:right="36"/>
        <w:rPr>
          <w:rFonts w:ascii="方正仿宋_GBK" w:eastAsia="方正仿宋_GBK" w:hAnsi="方正仿宋_GBK" w:cs="方正仿宋_GBK"/>
          <w:color w:val="000000"/>
          <w:sz w:val="24"/>
          <w:szCs w:val="24"/>
        </w:rPr>
      </w:pPr>
      <w:r w:rsidRPr="00CD3839">
        <w:rPr>
          <w:rFonts w:ascii="仿宋_GB2312" w:eastAsia="仿宋_GB2312" w:hint="eastAsia"/>
          <w:b/>
          <w:sz w:val="24"/>
          <w:szCs w:val="24"/>
        </w:rPr>
        <w:t xml:space="preserve">B </w:t>
      </w:r>
      <w:r w:rsidRPr="00CD3839">
        <w:rPr>
          <w:rFonts w:ascii="方正仿宋_GBK" w:eastAsia="方正仿宋_GBK" w:hAnsi="方正仿宋_GBK" w:cs="方正仿宋_GBK" w:hint="eastAsia"/>
          <w:color w:val="000000"/>
          <w:sz w:val="24"/>
          <w:szCs w:val="24"/>
        </w:rPr>
        <w:t>三证合一的营业执照（复印件）</w:t>
      </w:r>
    </w:p>
    <w:p w:rsidR="0041268D" w:rsidRPr="00CD3839" w:rsidRDefault="00971A46">
      <w:pPr>
        <w:snapToGrid w:val="0"/>
        <w:spacing w:line="420" w:lineRule="atLeast"/>
        <w:ind w:right="36"/>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C重庆质量技术监督局核发的【检验检测机构资质认定证书】</w:t>
      </w:r>
    </w:p>
    <w:p w:rsidR="0041268D" w:rsidRPr="00CD3839" w:rsidRDefault="00971A46">
      <w:pPr>
        <w:snapToGrid w:val="0"/>
        <w:spacing w:line="420" w:lineRule="atLeast"/>
        <w:ind w:right="36"/>
        <w:rPr>
          <w:rFonts w:ascii="方正仿宋_GBK" w:eastAsia="方正仿宋_GBK" w:hAnsi="方正仿宋_GBK" w:cs="方正仿宋_GBK"/>
          <w:color w:val="000000"/>
          <w:sz w:val="24"/>
          <w:szCs w:val="24"/>
        </w:rPr>
      </w:pPr>
      <w:r w:rsidRPr="00CD3839">
        <w:rPr>
          <w:rFonts w:ascii="方正仿宋_GBK" w:eastAsia="方正仿宋_GBK" w:hAnsi="方正仿宋_GBK" w:cs="方正仿宋_GBK" w:hint="eastAsia"/>
          <w:color w:val="000000"/>
          <w:sz w:val="24"/>
          <w:szCs w:val="24"/>
        </w:rPr>
        <w:t>D由资质审核机关重庆市公安局交通管理局车辆管理所核发的汽车综合性能检测资质文件</w:t>
      </w: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41268D">
      <w:pPr>
        <w:snapToGrid w:val="0"/>
        <w:spacing w:line="420" w:lineRule="atLeast"/>
        <w:ind w:right="36"/>
        <w:jc w:val="center"/>
        <w:rPr>
          <w:rFonts w:ascii="方正仿宋_GBK" w:eastAsia="方正仿宋_GBK" w:hAnsi="方正仿宋_GBK" w:cs="方正仿宋_GBK"/>
          <w:color w:val="000000"/>
          <w:sz w:val="28"/>
          <w:szCs w:val="28"/>
        </w:rPr>
      </w:pPr>
    </w:p>
    <w:p w:rsidR="00CD3839" w:rsidRDefault="00CD3839">
      <w:pPr>
        <w:snapToGrid w:val="0"/>
        <w:spacing w:line="420" w:lineRule="atLeast"/>
        <w:ind w:right="36"/>
        <w:jc w:val="center"/>
        <w:rPr>
          <w:rFonts w:ascii="方正仿宋_GBK" w:eastAsia="方正仿宋_GBK" w:hAnsi="方正仿宋_GBK" w:cs="方正仿宋_GBK"/>
          <w:color w:val="000000"/>
          <w:sz w:val="28"/>
          <w:szCs w:val="28"/>
        </w:rPr>
      </w:pPr>
    </w:p>
    <w:p w:rsidR="00CD3839" w:rsidRDefault="00CD3839">
      <w:pPr>
        <w:snapToGrid w:val="0"/>
        <w:spacing w:line="420" w:lineRule="atLeast"/>
        <w:ind w:right="36"/>
        <w:jc w:val="center"/>
        <w:rPr>
          <w:rFonts w:ascii="方正仿宋_GBK" w:eastAsia="方正仿宋_GBK" w:hAnsi="方正仿宋_GBK" w:cs="方正仿宋_GBK"/>
          <w:color w:val="000000"/>
          <w:sz w:val="28"/>
          <w:szCs w:val="28"/>
        </w:rPr>
      </w:pPr>
    </w:p>
    <w:p w:rsidR="00CD3839" w:rsidRDefault="00CD3839">
      <w:pPr>
        <w:snapToGrid w:val="0"/>
        <w:spacing w:line="420" w:lineRule="atLeast"/>
        <w:ind w:right="36"/>
        <w:jc w:val="center"/>
        <w:rPr>
          <w:rFonts w:ascii="方正仿宋_GBK" w:eastAsia="方正仿宋_GBK" w:hAnsi="方正仿宋_GBK" w:cs="方正仿宋_GBK"/>
          <w:color w:val="000000"/>
          <w:sz w:val="28"/>
          <w:szCs w:val="28"/>
        </w:rPr>
      </w:pPr>
    </w:p>
    <w:p w:rsidR="00CD3839" w:rsidRDefault="00CD3839">
      <w:pPr>
        <w:snapToGrid w:val="0"/>
        <w:spacing w:line="420" w:lineRule="atLeast"/>
        <w:ind w:right="36"/>
        <w:jc w:val="center"/>
        <w:rPr>
          <w:rFonts w:ascii="方正仿宋_GBK" w:eastAsia="方正仿宋_GBK" w:hAnsi="方正仿宋_GBK" w:cs="方正仿宋_GBK"/>
          <w:color w:val="000000"/>
          <w:sz w:val="28"/>
          <w:szCs w:val="28"/>
        </w:rPr>
      </w:pPr>
    </w:p>
    <w:p w:rsidR="0041268D" w:rsidRDefault="00971A46">
      <w:pPr>
        <w:snapToGrid w:val="0"/>
        <w:spacing w:line="420" w:lineRule="atLeast"/>
        <w:ind w:right="36"/>
        <w:jc w:val="center"/>
        <w:rPr>
          <w:rFonts w:ascii="仿宋_GB2312" w:eastAsia="仿宋_GB2312"/>
          <w:b/>
          <w:sz w:val="28"/>
          <w:szCs w:val="28"/>
        </w:rPr>
      </w:pPr>
      <w:r>
        <w:rPr>
          <w:rFonts w:ascii="方正仿宋_GBK" w:eastAsia="方正仿宋_GBK" w:hAnsi="方正仿宋_GBK" w:cs="方正仿宋_GBK" w:hint="eastAsia"/>
          <w:color w:val="000000"/>
          <w:sz w:val="28"/>
          <w:szCs w:val="28"/>
        </w:rPr>
        <w:lastRenderedPageBreak/>
        <w:t>E</w:t>
      </w:r>
      <w:r>
        <w:rPr>
          <w:rFonts w:ascii="仿宋" w:eastAsia="仿宋" w:hAnsi="仿宋" w:hint="eastAsia"/>
          <w:b/>
          <w:sz w:val="32"/>
          <w:szCs w:val="32"/>
        </w:rPr>
        <w:t>法定代表人或分支机构负责人身份证明</w:t>
      </w:r>
    </w:p>
    <w:p w:rsidR="0041268D" w:rsidRDefault="0041268D">
      <w:pPr>
        <w:snapToGrid w:val="0"/>
        <w:spacing w:line="420" w:lineRule="atLeast"/>
        <w:ind w:right="-694"/>
        <w:rPr>
          <w:rFonts w:ascii="仿宋_GB2312" w:eastAsia="仿宋_GB2312"/>
          <w:sz w:val="28"/>
          <w:szCs w:val="28"/>
        </w:rPr>
      </w:pPr>
    </w:p>
    <w:p w:rsidR="0041268D" w:rsidRPr="00CD3839" w:rsidRDefault="00971A46" w:rsidP="00CD3839">
      <w:pPr>
        <w:snapToGrid w:val="0"/>
        <w:spacing w:line="420" w:lineRule="atLeast"/>
        <w:ind w:right="36"/>
        <w:rPr>
          <w:rFonts w:ascii="仿宋_GB2312" w:eastAsia="仿宋_GB2312"/>
          <w:sz w:val="24"/>
          <w:szCs w:val="24"/>
        </w:rPr>
      </w:pPr>
      <w:r w:rsidRPr="00CD3839">
        <w:rPr>
          <w:rFonts w:ascii="仿宋_GB2312" w:eastAsia="仿宋_GB2312" w:hint="eastAsia"/>
          <w:sz w:val="24"/>
          <w:szCs w:val="24"/>
        </w:rPr>
        <w:t>竞争性比选响应人名称：</w:t>
      </w:r>
      <w:r w:rsidRPr="00CD3839">
        <w:rPr>
          <w:rFonts w:ascii="仿宋_GB2312" w:eastAsia="仿宋_GB2312"/>
          <w:sz w:val="24"/>
          <w:szCs w:val="24"/>
        </w:rPr>
        <w:tab/>
      </w:r>
    </w:p>
    <w:p w:rsidR="0041268D" w:rsidRPr="00CD3839" w:rsidRDefault="0041268D" w:rsidP="00CD3839">
      <w:pPr>
        <w:snapToGrid w:val="0"/>
        <w:spacing w:line="420" w:lineRule="atLeast"/>
        <w:ind w:right="36"/>
        <w:rPr>
          <w:rFonts w:ascii="仿宋_GB2312" w:eastAsia="仿宋_GB2312"/>
          <w:sz w:val="24"/>
          <w:szCs w:val="24"/>
        </w:rPr>
      </w:pPr>
    </w:p>
    <w:p w:rsidR="0041268D" w:rsidRPr="00CD3839" w:rsidRDefault="00971A46" w:rsidP="00CD3839">
      <w:pPr>
        <w:snapToGrid w:val="0"/>
        <w:spacing w:line="420" w:lineRule="atLeast"/>
        <w:ind w:right="36"/>
        <w:rPr>
          <w:rFonts w:ascii="仿宋_GB2312" w:eastAsia="仿宋_GB2312"/>
          <w:sz w:val="24"/>
          <w:szCs w:val="24"/>
        </w:rPr>
      </w:pPr>
      <w:r w:rsidRPr="00CD3839">
        <w:rPr>
          <w:rFonts w:ascii="仿宋_GB2312" w:eastAsia="仿宋_GB2312" w:hint="eastAsia"/>
          <w:sz w:val="24"/>
          <w:szCs w:val="24"/>
        </w:rPr>
        <w:t>单位性质：</w:t>
      </w:r>
      <w:r w:rsidRPr="00CD3839">
        <w:rPr>
          <w:rFonts w:ascii="仿宋_GB2312" w:eastAsia="仿宋_GB2312"/>
          <w:sz w:val="24"/>
          <w:szCs w:val="24"/>
        </w:rPr>
        <w:tab/>
      </w:r>
    </w:p>
    <w:p w:rsidR="0041268D" w:rsidRPr="00CD3839" w:rsidRDefault="0041268D" w:rsidP="00CD3839">
      <w:pPr>
        <w:snapToGrid w:val="0"/>
        <w:spacing w:line="420" w:lineRule="atLeast"/>
        <w:ind w:right="36"/>
        <w:rPr>
          <w:rFonts w:ascii="仿宋_GB2312" w:eastAsia="仿宋_GB2312"/>
          <w:sz w:val="24"/>
          <w:szCs w:val="24"/>
        </w:rPr>
      </w:pPr>
    </w:p>
    <w:p w:rsidR="0041268D" w:rsidRPr="00CD3839" w:rsidRDefault="00971A46" w:rsidP="00CD3839">
      <w:pPr>
        <w:snapToGrid w:val="0"/>
        <w:spacing w:line="420" w:lineRule="atLeast"/>
        <w:ind w:right="36"/>
        <w:rPr>
          <w:rFonts w:ascii="仿宋_GB2312" w:eastAsia="仿宋_GB2312"/>
          <w:sz w:val="24"/>
          <w:szCs w:val="24"/>
        </w:rPr>
      </w:pPr>
      <w:r w:rsidRPr="00CD3839">
        <w:rPr>
          <w:rFonts w:ascii="仿宋_GB2312" w:eastAsia="仿宋_GB2312" w:hint="eastAsia"/>
          <w:sz w:val="24"/>
          <w:szCs w:val="24"/>
        </w:rPr>
        <w:t>地址：</w:t>
      </w:r>
      <w:r w:rsidRPr="00CD3839">
        <w:rPr>
          <w:rFonts w:ascii="仿宋_GB2312" w:eastAsia="仿宋_GB2312"/>
          <w:sz w:val="24"/>
          <w:szCs w:val="24"/>
        </w:rPr>
        <w:tab/>
      </w:r>
    </w:p>
    <w:p w:rsidR="0041268D" w:rsidRPr="00CD3839" w:rsidRDefault="0041268D" w:rsidP="00CD3839">
      <w:pPr>
        <w:snapToGrid w:val="0"/>
        <w:spacing w:line="420" w:lineRule="atLeast"/>
        <w:ind w:right="36"/>
        <w:rPr>
          <w:rFonts w:ascii="仿宋_GB2312" w:eastAsia="仿宋_GB2312"/>
          <w:sz w:val="24"/>
          <w:szCs w:val="24"/>
        </w:rPr>
      </w:pPr>
    </w:p>
    <w:p w:rsidR="0041268D" w:rsidRPr="00CD3839" w:rsidRDefault="00971A46" w:rsidP="00CD3839">
      <w:pPr>
        <w:snapToGrid w:val="0"/>
        <w:spacing w:line="420" w:lineRule="atLeast"/>
        <w:ind w:right="36"/>
        <w:rPr>
          <w:rFonts w:ascii="仿宋_GB2312" w:eastAsia="仿宋_GB2312"/>
          <w:sz w:val="24"/>
          <w:szCs w:val="24"/>
        </w:rPr>
      </w:pPr>
      <w:r w:rsidRPr="00CD3839">
        <w:rPr>
          <w:rFonts w:ascii="仿宋_GB2312" w:eastAsia="仿宋_GB2312" w:hint="eastAsia"/>
          <w:sz w:val="24"/>
          <w:szCs w:val="24"/>
        </w:rPr>
        <w:t>成立时间：</w:t>
      </w:r>
      <w:r w:rsidRPr="00CD3839">
        <w:rPr>
          <w:rFonts w:ascii="仿宋_GB2312" w:eastAsia="仿宋_GB2312"/>
          <w:sz w:val="24"/>
          <w:szCs w:val="24"/>
        </w:rPr>
        <w:tab/>
      </w:r>
      <w:r w:rsidRPr="00CD3839">
        <w:rPr>
          <w:rFonts w:ascii="仿宋_GB2312" w:eastAsia="仿宋_GB2312" w:hint="eastAsia"/>
          <w:sz w:val="24"/>
          <w:szCs w:val="24"/>
        </w:rPr>
        <w:t>年</w:t>
      </w:r>
      <w:r w:rsidRPr="00CD3839">
        <w:rPr>
          <w:rFonts w:ascii="仿宋_GB2312" w:eastAsia="仿宋_GB2312"/>
          <w:sz w:val="24"/>
          <w:szCs w:val="24"/>
        </w:rPr>
        <w:tab/>
      </w:r>
      <w:r w:rsidRPr="00CD3839">
        <w:rPr>
          <w:rFonts w:ascii="仿宋_GB2312" w:eastAsia="仿宋_GB2312" w:hint="eastAsia"/>
          <w:sz w:val="24"/>
          <w:szCs w:val="24"/>
        </w:rPr>
        <w:t>月  日</w:t>
      </w:r>
    </w:p>
    <w:p w:rsidR="0041268D" w:rsidRPr="00CD3839" w:rsidRDefault="0041268D" w:rsidP="00CD3839">
      <w:pPr>
        <w:snapToGrid w:val="0"/>
        <w:spacing w:line="420" w:lineRule="atLeast"/>
        <w:ind w:right="36"/>
        <w:rPr>
          <w:rFonts w:ascii="仿宋_GB2312" w:eastAsia="仿宋_GB2312"/>
          <w:sz w:val="24"/>
          <w:szCs w:val="24"/>
        </w:rPr>
      </w:pPr>
    </w:p>
    <w:p w:rsidR="0041268D" w:rsidRPr="00CD3839" w:rsidRDefault="00971A46" w:rsidP="00CD3839">
      <w:pPr>
        <w:snapToGrid w:val="0"/>
        <w:spacing w:line="420" w:lineRule="atLeast"/>
        <w:ind w:right="36"/>
        <w:rPr>
          <w:rFonts w:ascii="仿宋_GB2312" w:eastAsia="仿宋_GB2312"/>
          <w:sz w:val="24"/>
          <w:szCs w:val="24"/>
        </w:rPr>
      </w:pPr>
      <w:r w:rsidRPr="00CD3839">
        <w:rPr>
          <w:rFonts w:ascii="仿宋_GB2312" w:eastAsia="仿宋_GB2312" w:hint="eastAsia"/>
          <w:sz w:val="24"/>
          <w:szCs w:val="24"/>
        </w:rPr>
        <w:t>经营期限：</w:t>
      </w:r>
      <w:r w:rsidRPr="00CD3839">
        <w:rPr>
          <w:rFonts w:ascii="仿宋_GB2312" w:eastAsia="仿宋_GB2312"/>
          <w:sz w:val="24"/>
          <w:szCs w:val="24"/>
        </w:rPr>
        <w:tab/>
      </w:r>
    </w:p>
    <w:p w:rsidR="0041268D" w:rsidRPr="00CD3839" w:rsidRDefault="0041268D" w:rsidP="00CD3839">
      <w:pPr>
        <w:snapToGrid w:val="0"/>
        <w:spacing w:line="420" w:lineRule="atLeast"/>
        <w:ind w:right="36"/>
        <w:rPr>
          <w:rFonts w:ascii="仿宋_GB2312" w:eastAsia="仿宋_GB2312"/>
          <w:sz w:val="24"/>
          <w:szCs w:val="24"/>
        </w:rPr>
      </w:pPr>
    </w:p>
    <w:p w:rsidR="0041268D" w:rsidRPr="00CD3839" w:rsidRDefault="00971A46" w:rsidP="00CD3839">
      <w:pPr>
        <w:snapToGrid w:val="0"/>
        <w:spacing w:line="420" w:lineRule="atLeast"/>
        <w:ind w:right="36"/>
        <w:rPr>
          <w:rFonts w:ascii="仿宋_GB2312" w:eastAsia="仿宋_GB2312"/>
          <w:sz w:val="24"/>
          <w:szCs w:val="24"/>
        </w:rPr>
      </w:pPr>
      <w:r w:rsidRPr="00CD3839">
        <w:rPr>
          <w:rFonts w:ascii="仿宋_GB2312" w:eastAsia="仿宋_GB2312" w:hint="eastAsia"/>
          <w:sz w:val="24"/>
          <w:szCs w:val="24"/>
        </w:rPr>
        <w:t>姓名：</w:t>
      </w:r>
      <w:r w:rsidRPr="00CD3839">
        <w:rPr>
          <w:rFonts w:ascii="仿宋_GB2312" w:eastAsia="仿宋_GB2312"/>
          <w:sz w:val="24"/>
          <w:szCs w:val="24"/>
        </w:rPr>
        <w:tab/>
      </w:r>
      <w:r w:rsidRPr="00CD3839">
        <w:rPr>
          <w:rFonts w:ascii="仿宋_GB2312" w:eastAsia="仿宋_GB2312" w:hint="eastAsia"/>
          <w:sz w:val="24"/>
          <w:szCs w:val="24"/>
        </w:rPr>
        <w:t>性别：</w:t>
      </w:r>
      <w:r w:rsidRPr="00CD3839">
        <w:rPr>
          <w:rFonts w:ascii="仿宋_GB2312" w:eastAsia="仿宋_GB2312"/>
          <w:sz w:val="24"/>
          <w:szCs w:val="24"/>
        </w:rPr>
        <w:tab/>
      </w:r>
      <w:r w:rsidRPr="00CD3839">
        <w:rPr>
          <w:rFonts w:ascii="仿宋_GB2312" w:eastAsia="仿宋_GB2312" w:hint="eastAsia"/>
          <w:sz w:val="24"/>
          <w:szCs w:val="24"/>
        </w:rPr>
        <w:t>年龄：</w:t>
      </w:r>
      <w:r w:rsidRPr="00CD3839">
        <w:rPr>
          <w:rFonts w:ascii="仿宋_GB2312" w:eastAsia="仿宋_GB2312"/>
          <w:sz w:val="24"/>
          <w:szCs w:val="24"/>
        </w:rPr>
        <w:tab/>
      </w:r>
      <w:r w:rsidRPr="00CD3839">
        <w:rPr>
          <w:rFonts w:ascii="仿宋_GB2312" w:eastAsia="仿宋_GB2312" w:hint="eastAsia"/>
          <w:sz w:val="24"/>
          <w:szCs w:val="24"/>
        </w:rPr>
        <w:t>职务：</w:t>
      </w:r>
      <w:r w:rsidRPr="00CD3839">
        <w:rPr>
          <w:rFonts w:ascii="仿宋_GB2312" w:eastAsia="仿宋_GB2312"/>
          <w:sz w:val="24"/>
          <w:szCs w:val="24"/>
        </w:rPr>
        <w:tab/>
      </w:r>
    </w:p>
    <w:p w:rsidR="0041268D" w:rsidRPr="00CD3839" w:rsidRDefault="0041268D" w:rsidP="00CD3839">
      <w:pPr>
        <w:snapToGrid w:val="0"/>
        <w:spacing w:line="420" w:lineRule="atLeast"/>
        <w:ind w:right="36"/>
        <w:rPr>
          <w:rFonts w:ascii="仿宋_GB2312" w:eastAsia="仿宋_GB2312"/>
          <w:sz w:val="24"/>
          <w:szCs w:val="24"/>
        </w:rPr>
      </w:pPr>
    </w:p>
    <w:p w:rsidR="0041268D" w:rsidRPr="00CD3839" w:rsidRDefault="00971A46" w:rsidP="00CD3839">
      <w:pPr>
        <w:snapToGrid w:val="0"/>
        <w:spacing w:line="420" w:lineRule="atLeast"/>
        <w:ind w:right="36"/>
        <w:rPr>
          <w:rFonts w:ascii="仿宋_GB2312" w:eastAsia="仿宋_GB2312"/>
          <w:sz w:val="24"/>
          <w:szCs w:val="24"/>
        </w:rPr>
      </w:pPr>
      <w:r w:rsidRPr="00CD3839">
        <w:rPr>
          <w:rFonts w:ascii="仿宋_GB2312" w:eastAsia="仿宋_GB2312" w:hint="eastAsia"/>
          <w:sz w:val="24"/>
          <w:szCs w:val="24"/>
        </w:rPr>
        <w:t>系</w:t>
      </w:r>
      <w:r w:rsidRPr="00CD3839">
        <w:rPr>
          <w:rFonts w:ascii="仿宋_GB2312" w:eastAsia="仿宋_GB2312"/>
          <w:sz w:val="24"/>
          <w:szCs w:val="24"/>
        </w:rPr>
        <w:tab/>
      </w:r>
      <w:r w:rsidRPr="00CD3839">
        <w:rPr>
          <w:rFonts w:ascii="仿宋_GB2312" w:eastAsia="仿宋_GB2312" w:hint="eastAsia"/>
          <w:sz w:val="24"/>
          <w:szCs w:val="24"/>
        </w:rPr>
        <w:t>（竞争性比选响应人名称）的法定代表人或分支机构负责人。</w:t>
      </w:r>
    </w:p>
    <w:p w:rsidR="0041268D" w:rsidRPr="00CD3839" w:rsidRDefault="0041268D" w:rsidP="00CD3839">
      <w:pPr>
        <w:snapToGrid w:val="0"/>
        <w:spacing w:line="420" w:lineRule="atLeast"/>
        <w:ind w:right="36"/>
        <w:rPr>
          <w:rFonts w:ascii="仿宋_GB2312" w:eastAsia="仿宋_GB2312"/>
          <w:sz w:val="24"/>
          <w:szCs w:val="24"/>
        </w:rPr>
      </w:pPr>
    </w:p>
    <w:p w:rsidR="0041268D" w:rsidRPr="00CD3839" w:rsidRDefault="00971A46" w:rsidP="00CD3839">
      <w:pPr>
        <w:snapToGrid w:val="0"/>
        <w:spacing w:line="420" w:lineRule="atLeast"/>
        <w:ind w:right="36"/>
        <w:rPr>
          <w:rFonts w:ascii="仿宋_GB2312" w:eastAsia="仿宋_GB2312"/>
          <w:sz w:val="24"/>
          <w:szCs w:val="24"/>
        </w:rPr>
      </w:pPr>
      <w:r w:rsidRPr="00CD3839">
        <w:rPr>
          <w:rFonts w:ascii="仿宋_GB2312" w:eastAsia="仿宋_GB2312" w:hint="eastAsia"/>
          <w:sz w:val="24"/>
          <w:szCs w:val="24"/>
        </w:rPr>
        <w:t>特此证明。</w:t>
      </w:r>
    </w:p>
    <w:p w:rsidR="0041268D" w:rsidRPr="00CD3839" w:rsidRDefault="0041268D" w:rsidP="00CD3839">
      <w:pPr>
        <w:snapToGrid w:val="0"/>
        <w:spacing w:line="420" w:lineRule="atLeast"/>
        <w:ind w:right="36"/>
        <w:rPr>
          <w:rFonts w:ascii="仿宋_GB2312" w:eastAsia="仿宋_GB2312"/>
          <w:sz w:val="24"/>
          <w:szCs w:val="24"/>
        </w:rPr>
      </w:pPr>
    </w:p>
    <w:p w:rsidR="0041268D" w:rsidRPr="00CD3839" w:rsidRDefault="00971A46" w:rsidP="00CD3839">
      <w:pPr>
        <w:snapToGrid w:val="0"/>
        <w:spacing w:line="420" w:lineRule="atLeast"/>
        <w:ind w:right="36"/>
        <w:rPr>
          <w:rFonts w:ascii="仿宋_GB2312" w:eastAsia="仿宋_GB2312"/>
          <w:sz w:val="24"/>
          <w:szCs w:val="24"/>
        </w:rPr>
      </w:pPr>
      <w:r w:rsidRPr="00CD3839">
        <w:rPr>
          <w:rFonts w:ascii="仿宋_GB2312" w:eastAsia="仿宋_GB2312" w:hint="eastAsia"/>
          <w:sz w:val="24"/>
          <w:szCs w:val="24"/>
        </w:rPr>
        <w:t>竞争性比选响应人：</w:t>
      </w:r>
      <w:r w:rsidRPr="00CD3839">
        <w:rPr>
          <w:rFonts w:ascii="仿宋_GB2312" w:eastAsia="仿宋_GB2312"/>
          <w:sz w:val="24"/>
          <w:szCs w:val="24"/>
        </w:rPr>
        <w:tab/>
      </w:r>
      <w:r w:rsidRPr="00CD3839">
        <w:rPr>
          <w:rFonts w:ascii="仿宋_GB2312" w:eastAsia="仿宋_GB2312" w:hint="eastAsia"/>
          <w:sz w:val="24"/>
          <w:szCs w:val="24"/>
        </w:rPr>
        <w:t>（盖单位公章）</w:t>
      </w:r>
    </w:p>
    <w:p w:rsidR="0041268D" w:rsidRPr="00CD3839" w:rsidRDefault="0041268D" w:rsidP="00CD3839">
      <w:pPr>
        <w:snapToGrid w:val="0"/>
        <w:spacing w:line="420" w:lineRule="atLeast"/>
        <w:ind w:right="36"/>
        <w:rPr>
          <w:rFonts w:ascii="仿宋_GB2312" w:eastAsia="仿宋_GB2312"/>
          <w:sz w:val="24"/>
          <w:szCs w:val="24"/>
        </w:rPr>
      </w:pPr>
    </w:p>
    <w:p w:rsidR="0041268D" w:rsidRPr="00CD3839" w:rsidRDefault="00971A46" w:rsidP="00CD3839">
      <w:pPr>
        <w:snapToGrid w:val="0"/>
        <w:spacing w:line="420" w:lineRule="atLeast"/>
        <w:ind w:right="36"/>
        <w:rPr>
          <w:rFonts w:ascii="仿宋_GB2312" w:eastAsia="仿宋_GB2312"/>
          <w:sz w:val="24"/>
          <w:szCs w:val="24"/>
        </w:rPr>
      </w:pPr>
      <w:r w:rsidRPr="00CD3839">
        <w:rPr>
          <w:rFonts w:ascii="仿宋_GB2312" w:eastAsia="仿宋_GB2312" w:hint="eastAsia"/>
          <w:sz w:val="24"/>
          <w:szCs w:val="24"/>
        </w:rPr>
        <w:tab/>
      </w:r>
      <w:r w:rsidRPr="00CD3839">
        <w:rPr>
          <w:rFonts w:ascii="仿宋_GB2312" w:eastAsia="仿宋_GB2312"/>
          <w:sz w:val="24"/>
          <w:szCs w:val="24"/>
        </w:rPr>
        <w:tab/>
      </w:r>
      <w:r w:rsidRPr="00CD3839">
        <w:rPr>
          <w:rFonts w:ascii="仿宋_GB2312" w:eastAsia="仿宋_GB2312" w:hint="eastAsia"/>
          <w:sz w:val="24"/>
          <w:szCs w:val="24"/>
        </w:rPr>
        <w:t>年</w:t>
      </w:r>
      <w:r w:rsidRPr="00CD3839">
        <w:rPr>
          <w:rFonts w:ascii="仿宋_GB2312" w:eastAsia="仿宋_GB2312"/>
          <w:sz w:val="24"/>
          <w:szCs w:val="24"/>
        </w:rPr>
        <w:tab/>
      </w:r>
      <w:r w:rsidRPr="00CD3839">
        <w:rPr>
          <w:rFonts w:ascii="仿宋_GB2312" w:eastAsia="仿宋_GB2312" w:hint="eastAsia"/>
          <w:sz w:val="24"/>
          <w:szCs w:val="24"/>
        </w:rPr>
        <w:t xml:space="preserve"> 月   日</w:t>
      </w:r>
    </w:p>
    <w:p w:rsidR="0041268D" w:rsidRPr="00CD3839" w:rsidRDefault="00971A46" w:rsidP="00CD3839">
      <w:pPr>
        <w:snapToGrid w:val="0"/>
        <w:spacing w:line="420" w:lineRule="atLeast"/>
        <w:ind w:right="36"/>
        <w:rPr>
          <w:rFonts w:ascii="仿宋_GB2312" w:eastAsia="仿宋_GB2312"/>
          <w:sz w:val="24"/>
          <w:szCs w:val="24"/>
        </w:rPr>
      </w:pPr>
      <w:r w:rsidRPr="00CD3839">
        <w:rPr>
          <w:rFonts w:ascii="仿宋_GB2312" w:eastAsia="仿宋_GB2312" w:hint="eastAsia"/>
          <w:sz w:val="24"/>
          <w:szCs w:val="24"/>
        </w:rPr>
        <w:t>附:法定代表人或分支机构负责人身份证复印件</w:t>
      </w:r>
    </w:p>
    <w:p w:rsidR="0041268D" w:rsidRDefault="0041268D">
      <w:pPr>
        <w:snapToGrid w:val="0"/>
        <w:spacing w:line="420" w:lineRule="atLeast"/>
        <w:jc w:val="center"/>
        <w:rPr>
          <w:rFonts w:ascii="仿宋_GB2312" w:eastAsia="仿宋_GB2312"/>
          <w:b/>
          <w:sz w:val="28"/>
          <w:szCs w:val="28"/>
        </w:rPr>
      </w:pPr>
    </w:p>
    <w:p w:rsidR="0041268D" w:rsidRDefault="0041268D">
      <w:pPr>
        <w:snapToGrid w:val="0"/>
        <w:spacing w:line="420" w:lineRule="atLeast"/>
        <w:jc w:val="center"/>
        <w:rPr>
          <w:rFonts w:ascii="仿宋_GB2312" w:eastAsia="仿宋_GB2312"/>
          <w:b/>
          <w:sz w:val="28"/>
          <w:szCs w:val="28"/>
        </w:rPr>
      </w:pPr>
    </w:p>
    <w:p w:rsidR="0041268D" w:rsidRDefault="0041268D">
      <w:pPr>
        <w:snapToGrid w:val="0"/>
        <w:spacing w:line="420" w:lineRule="atLeast"/>
        <w:jc w:val="center"/>
        <w:rPr>
          <w:rFonts w:ascii="仿宋_GB2312" w:eastAsia="仿宋_GB2312"/>
          <w:b/>
          <w:sz w:val="28"/>
          <w:szCs w:val="28"/>
        </w:rPr>
      </w:pPr>
    </w:p>
    <w:p w:rsidR="00930A5A" w:rsidRDefault="00930A5A">
      <w:pPr>
        <w:snapToGrid w:val="0"/>
        <w:spacing w:line="420" w:lineRule="atLeast"/>
        <w:jc w:val="center"/>
        <w:rPr>
          <w:rFonts w:ascii="仿宋_GB2312" w:eastAsia="仿宋_GB2312"/>
          <w:b/>
          <w:sz w:val="28"/>
          <w:szCs w:val="28"/>
        </w:rPr>
      </w:pPr>
    </w:p>
    <w:p w:rsidR="00930A5A" w:rsidRDefault="00930A5A">
      <w:pPr>
        <w:snapToGrid w:val="0"/>
        <w:spacing w:line="420" w:lineRule="atLeast"/>
        <w:jc w:val="center"/>
        <w:rPr>
          <w:rFonts w:ascii="仿宋_GB2312" w:eastAsia="仿宋_GB2312"/>
          <w:b/>
          <w:sz w:val="28"/>
          <w:szCs w:val="28"/>
        </w:rPr>
      </w:pPr>
    </w:p>
    <w:p w:rsidR="00930A5A" w:rsidRDefault="00930A5A">
      <w:pPr>
        <w:snapToGrid w:val="0"/>
        <w:spacing w:line="420" w:lineRule="atLeast"/>
        <w:jc w:val="center"/>
        <w:rPr>
          <w:rFonts w:ascii="仿宋_GB2312" w:eastAsia="仿宋_GB2312"/>
          <w:b/>
          <w:sz w:val="28"/>
          <w:szCs w:val="28"/>
        </w:rPr>
      </w:pPr>
    </w:p>
    <w:p w:rsidR="00930A5A" w:rsidRDefault="00930A5A">
      <w:pPr>
        <w:snapToGrid w:val="0"/>
        <w:spacing w:line="420" w:lineRule="atLeast"/>
        <w:jc w:val="center"/>
        <w:rPr>
          <w:rFonts w:ascii="仿宋_GB2312" w:eastAsia="仿宋_GB2312"/>
          <w:b/>
          <w:sz w:val="28"/>
          <w:szCs w:val="28"/>
        </w:rPr>
      </w:pPr>
    </w:p>
    <w:p w:rsidR="00930A5A" w:rsidRDefault="00930A5A">
      <w:pPr>
        <w:snapToGrid w:val="0"/>
        <w:spacing w:line="420" w:lineRule="atLeast"/>
        <w:jc w:val="center"/>
        <w:rPr>
          <w:rFonts w:ascii="仿宋_GB2312" w:eastAsia="仿宋_GB2312"/>
          <w:b/>
          <w:sz w:val="28"/>
          <w:szCs w:val="28"/>
        </w:rPr>
      </w:pPr>
    </w:p>
    <w:p w:rsidR="00930A5A" w:rsidRDefault="00930A5A">
      <w:pPr>
        <w:snapToGrid w:val="0"/>
        <w:spacing w:line="420" w:lineRule="atLeast"/>
        <w:jc w:val="center"/>
        <w:rPr>
          <w:rFonts w:ascii="仿宋_GB2312" w:eastAsia="仿宋_GB2312"/>
          <w:b/>
          <w:sz w:val="28"/>
          <w:szCs w:val="28"/>
        </w:rPr>
      </w:pPr>
    </w:p>
    <w:p w:rsidR="00930A5A" w:rsidRDefault="00930A5A">
      <w:pPr>
        <w:snapToGrid w:val="0"/>
        <w:spacing w:line="420" w:lineRule="atLeast"/>
        <w:jc w:val="center"/>
        <w:rPr>
          <w:rFonts w:ascii="仿宋_GB2312" w:eastAsia="仿宋_GB2312"/>
          <w:b/>
          <w:sz w:val="28"/>
          <w:szCs w:val="28"/>
        </w:rPr>
      </w:pPr>
    </w:p>
    <w:p w:rsidR="00930A5A" w:rsidRDefault="00930A5A">
      <w:pPr>
        <w:snapToGrid w:val="0"/>
        <w:spacing w:line="420" w:lineRule="atLeast"/>
        <w:jc w:val="center"/>
        <w:rPr>
          <w:rFonts w:ascii="仿宋_GB2312" w:eastAsia="仿宋_GB2312"/>
          <w:b/>
          <w:sz w:val="28"/>
          <w:szCs w:val="28"/>
        </w:rPr>
      </w:pPr>
    </w:p>
    <w:p w:rsidR="0041268D" w:rsidRDefault="00971A46">
      <w:pPr>
        <w:snapToGrid w:val="0"/>
        <w:spacing w:line="420" w:lineRule="atLeast"/>
        <w:jc w:val="center"/>
        <w:rPr>
          <w:rFonts w:ascii="仿宋" w:eastAsia="仿宋" w:hAnsi="仿宋"/>
          <w:b/>
          <w:sz w:val="32"/>
          <w:szCs w:val="32"/>
        </w:rPr>
      </w:pPr>
      <w:r>
        <w:rPr>
          <w:rFonts w:ascii="仿宋" w:eastAsia="仿宋" w:hAnsi="仿宋" w:hint="eastAsia"/>
          <w:b/>
          <w:sz w:val="32"/>
          <w:szCs w:val="32"/>
        </w:rPr>
        <w:lastRenderedPageBreak/>
        <w:t>F法人代表或分支机构负责人授权书</w:t>
      </w:r>
    </w:p>
    <w:p w:rsidR="0041268D" w:rsidRDefault="0041268D">
      <w:pPr>
        <w:snapToGrid w:val="0"/>
        <w:spacing w:line="420" w:lineRule="atLeast"/>
        <w:jc w:val="center"/>
        <w:rPr>
          <w:rFonts w:ascii="仿宋" w:eastAsia="仿宋" w:hAnsi="仿宋"/>
          <w:b/>
          <w:sz w:val="32"/>
          <w:szCs w:val="32"/>
        </w:rPr>
      </w:pPr>
    </w:p>
    <w:p w:rsidR="0041268D" w:rsidRDefault="0041268D">
      <w:pPr>
        <w:snapToGrid w:val="0"/>
        <w:spacing w:line="420" w:lineRule="atLeast"/>
        <w:jc w:val="center"/>
        <w:rPr>
          <w:rFonts w:ascii="仿宋" w:eastAsia="仿宋" w:hAnsi="仿宋"/>
          <w:b/>
          <w:sz w:val="32"/>
          <w:szCs w:val="32"/>
        </w:rPr>
      </w:pPr>
    </w:p>
    <w:p w:rsidR="0041268D" w:rsidRPr="00CD3839" w:rsidRDefault="00971A46">
      <w:pPr>
        <w:spacing w:line="480" w:lineRule="auto"/>
        <w:ind w:firstLineChars="250" w:firstLine="600"/>
        <w:rPr>
          <w:rFonts w:ascii="仿宋_GB2312" w:eastAsia="仿宋_GB2312"/>
          <w:sz w:val="24"/>
          <w:szCs w:val="24"/>
        </w:rPr>
      </w:pPr>
      <w:r w:rsidRPr="00CD3839">
        <w:rPr>
          <w:rFonts w:ascii="仿宋_GB2312" w:eastAsia="仿宋_GB2312" w:hint="eastAsia"/>
          <w:sz w:val="24"/>
          <w:szCs w:val="24"/>
        </w:rPr>
        <w:t>本授权书申明</w:t>
      </w:r>
      <w:r w:rsidRPr="00CD3839">
        <w:rPr>
          <w:rFonts w:ascii="仿宋_GB2312" w:eastAsia="仿宋_GB2312"/>
          <w:sz w:val="24"/>
          <w:szCs w:val="24"/>
        </w:rPr>
        <w:t>___________________________</w:t>
      </w:r>
      <w:r w:rsidRPr="00CD3839">
        <w:rPr>
          <w:rFonts w:ascii="仿宋_GB2312" w:eastAsia="仿宋_GB2312" w:hint="eastAsia"/>
          <w:sz w:val="24"/>
          <w:szCs w:val="24"/>
        </w:rPr>
        <w:t>（公司注册地点）</w:t>
      </w:r>
      <w:r w:rsidRPr="00CD3839">
        <w:rPr>
          <w:rFonts w:ascii="仿宋_GB2312" w:eastAsia="仿宋_GB2312"/>
          <w:sz w:val="24"/>
          <w:szCs w:val="24"/>
        </w:rPr>
        <w:t>______________(</w:t>
      </w:r>
      <w:r w:rsidRPr="00CD3839">
        <w:rPr>
          <w:rFonts w:ascii="仿宋_GB2312" w:eastAsia="仿宋_GB2312" w:hint="eastAsia"/>
          <w:sz w:val="24"/>
          <w:szCs w:val="24"/>
        </w:rPr>
        <w:t>公司名称</w:t>
      </w:r>
      <w:r w:rsidRPr="00CD3839">
        <w:rPr>
          <w:rFonts w:ascii="仿宋_GB2312" w:eastAsia="仿宋_GB2312"/>
          <w:sz w:val="24"/>
          <w:szCs w:val="24"/>
        </w:rPr>
        <w:t>)__________(</w:t>
      </w:r>
      <w:r w:rsidRPr="00CD3839">
        <w:rPr>
          <w:rFonts w:ascii="仿宋_GB2312" w:eastAsia="仿宋_GB2312" w:hint="eastAsia"/>
          <w:sz w:val="24"/>
          <w:szCs w:val="24"/>
        </w:rPr>
        <w:t>职务</w:t>
      </w:r>
      <w:r w:rsidRPr="00CD3839">
        <w:rPr>
          <w:rFonts w:ascii="仿宋_GB2312" w:eastAsia="仿宋_GB2312"/>
          <w:sz w:val="24"/>
          <w:szCs w:val="24"/>
        </w:rPr>
        <w:t>)________(</w:t>
      </w:r>
      <w:r w:rsidRPr="00CD3839">
        <w:rPr>
          <w:rFonts w:ascii="仿宋_GB2312" w:eastAsia="仿宋_GB2312" w:hint="eastAsia"/>
          <w:sz w:val="24"/>
          <w:szCs w:val="24"/>
        </w:rPr>
        <w:t>法人代表或分支机构负责人</w:t>
      </w:r>
      <w:r w:rsidRPr="00CD3839">
        <w:rPr>
          <w:rFonts w:ascii="仿宋_GB2312" w:eastAsia="仿宋_GB2312"/>
          <w:sz w:val="24"/>
          <w:szCs w:val="24"/>
        </w:rPr>
        <w:t>)</w:t>
      </w:r>
      <w:r w:rsidRPr="00CD3839">
        <w:rPr>
          <w:rFonts w:ascii="仿宋_GB2312" w:eastAsia="仿宋_GB2312" w:hint="eastAsia"/>
          <w:sz w:val="24"/>
          <w:szCs w:val="24"/>
        </w:rPr>
        <w:t>经合法授权，特代表本公司</w:t>
      </w:r>
      <w:r w:rsidRPr="00CD3839">
        <w:rPr>
          <w:rFonts w:ascii="仿宋_GB2312" w:eastAsia="仿宋_GB2312"/>
          <w:sz w:val="24"/>
          <w:szCs w:val="24"/>
        </w:rPr>
        <w:t>_________________(</w:t>
      </w:r>
      <w:r w:rsidRPr="00CD3839">
        <w:rPr>
          <w:rFonts w:ascii="仿宋_GB2312" w:eastAsia="仿宋_GB2312" w:hint="eastAsia"/>
          <w:sz w:val="24"/>
          <w:szCs w:val="24"/>
        </w:rPr>
        <w:t>公司名称</w:t>
      </w:r>
      <w:r w:rsidRPr="00CD3839">
        <w:rPr>
          <w:rFonts w:ascii="仿宋_GB2312" w:eastAsia="仿宋_GB2312"/>
          <w:sz w:val="24"/>
          <w:szCs w:val="24"/>
        </w:rPr>
        <w:t>)__________(</w:t>
      </w:r>
      <w:r w:rsidRPr="00CD3839">
        <w:rPr>
          <w:rFonts w:ascii="仿宋_GB2312" w:eastAsia="仿宋_GB2312" w:hint="eastAsia"/>
          <w:sz w:val="24"/>
          <w:szCs w:val="24"/>
        </w:rPr>
        <w:t>职务</w:t>
      </w:r>
      <w:r w:rsidRPr="00CD3839">
        <w:rPr>
          <w:rFonts w:ascii="仿宋_GB2312" w:eastAsia="仿宋_GB2312"/>
          <w:sz w:val="24"/>
          <w:szCs w:val="24"/>
        </w:rPr>
        <w:t>)________(</w:t>
      </w:r>
      <w:r w:rsidRPr="00CD3839">
        <w:rPr>
          <w:rFonts w:ascii="仿宋_GB2312" w:eastAsia="仿宋_GB2312" w:hint="eastAsia"/>
          <w:sz w:val="24"/>
          <w:szCs w:val="24"/>
        </w:rPr>
        <w:t>姓名</w:t>
      </w:r>
      <w:r w:rsidRPr="00CD3839">
        <w:rPr>
          <w:rFonts w:ascii="仿宋_GB2312" w:eastAsia="仿宋_GB2312"/>
          <w:sz w:val="24"/>
          <w:szCs w:val="24"/>
        </w:rPr>
        <w:t>)</w:t>
      </w:r>
      <w:r w:rsidRPr="00CD3839">
        <w:rPr>
          <w:rFonts w:ascii="仿宋_GB2312" w:eastAsia="仿宋_GB2312" w:hint="eastAsia"/>
          <w:sz w:val="24"/>
          <w:szCs w:val="24"/>
        </w:rPr>
        <w:t>为正式的合法代理人，并授权该代理人在项目的竞争性比选活动中，以我单位的名义签署竞争性比选响应文件，与业主协商、签定合同协议书以及执行一切与此有关的事务。</w:t>
      </w:r>
    </w:p>
    <w:p w:rsidR="0041268D" w:rsidRPr="00CD3839" w:rsidRDefault="0041268D">
      <w:pPr>
        <w:spacing w:line="480" w:lineRule="auto"/>
        <w:rPr>
          <w:rFonts w:ascii="仿宋_GB2312" w:eastAsia="仿宋_GB2312"/>
          <w:sz w:val="24"/>
          <w:szCs w:val="24"/>
        </w:rPr>
      </w:pPr>
    </w:p>
    <w:p w:rsidR="0041268D" w:rsidRPr="00CD3839" w:rsidRDefault="00971A46">
      <w:pPr>
        <w:spacing w:line="480" w:lineRule="auto"/>
        <w:rPr>
          <w:rFonts w:ascii="仿宋_GB2312" w:eastAsia="仿宋_GB2312"/>
          <w:sz w:val="24"/>
          <w:szCs w:val="24"/>
        </w:rPr>
      </w:pPr>
      <w:r w:rsidRPr="00CD3839">
        <w:rPr>
          <w:rFonts w:ascii="仿宋_GB2312" w:eastAsia="仿宋_GB2312" w:hint="eastAsia"/>
          <w:sz w:val="24"/>
          <w:szCs w:val="24"/>
        </w:rPr>
        <w:t>竞争性比选响应人：</w:t>
      </w:r>
      <w:r w:rsidRPr="00CD3839">
        <w:rPr>
          <w:rFonts w:ascii="仿宋_GB2312" w:eastAsia="仿宋_GB2312"/>
          <w:sz w:val="24"/>
          <w:szCs w:val="24"/>
        </w:rPr>
        <w:t>____________</w:t>
      </w:r>
      <w:r w:rsidRPr="00CD3839">
        <w:rPr>
          <w:rFonts w:ascii="仿宋_GB2312" w:eastAsia="仿宋_GB2312" w:hint="eastAsia"/>
          <w:sz w:val="24"/>
          <w:szCs w:val="24"/>
        </w:rPr>
        <w:t>（盖章）</w:t>
      </w:r>
    </w:p>
    <w:p w:rsidR="0041268D" w:rsidRPr="00CD3839" w:rsidRDefault="0041268D">
      <w:pPr>
        <w:spacing w:line="480" w:lineRule="auto"/>
        <w:rPr>
          <w:rFonts w:ascii="仿宋_GB2312" w:eastAsia="仿宋_GB2312"/>
          <w:sz w:val="24"/>
          <w:szCs w:val="24"/>
        </w:rPr>
      </w:pPr>
    </w:p>
    <w:p w:rsidR="0041268D" w:rsidRPr="00CD3839" w:rsidRDefault="00971A46">
      <w:pPr>
        <w:spacing w:line="480" w:lineRule="auto"/>
        <w:rPr>
          <w:rFonts w:ascii="仿宋_GB2312" w:eastAsia="仿宋_GB2312"/>
          <w:sz w:val="24"/>
          <w:szCs w:val="24"/>
        </w:rPr>
      </w:pPr>
      <w:r w:rsidRPr="00CD3839">
        <w:rPr>
          <w:rFonts w:ascii="仿宋_GB2312" w:eastAsia="仿宋_GB2312" w:hint="eastAsia"/>
          <w:sz w:val="24"/>
          <w:szCs w:val="24"/>
        </w:rPr>
        <w:t>授权人：</w:t>
      </w:r>
      <w:r w:rsidRPr="00CD3839">
        <w:rPr>
          <w:rFonts w:ascii="仿宋_GB2312" w:eastAsia="仿宋_GB2312"/>
          <w:sz w:val="24"/>
          <w:szCs w:val="24"/>
        </w:rPr>
        <w:t>____________</w:t>
      </w:r>
      <w:r w:rsidRPr="00CD3839">
        <w:rPr>
          <w:rFonts w:ascii="仿宋_GB2312" w:eastAsia="仿宋_GB2312" w:hint="eastAsia"/>
          <w:sz w:val="24"/>
          <w:szCs w:val="24"/>
        </w:rPr>
        <w:t>（签章）</w:t>
      </w:r>
    </w:p>
    <w:p w:rsidR="0041268D" w:rsidRPr="00CD3839" w:rsidRDefault="0041268D">
      <w:pPr>
        <w:spacing w:line="480" w:lineRule="auto"/>
        <w:rPr>
          <w:rFonts w:ascii="仿宋_GB2312" w:eastAsia="仿宋_GB2312"/>
          <w:sz w:val="24"/>
          <w:szCs w:val="24"/>
        </w:rPr>
      </w:pPr>
    </w:p>
    <w:p w:rsidR="0041268D" w:rsidRPr="00CD3839" w:rsidRDefault="00971A46">
      <w:pPr>
        <w:spacing w:line="480" w:lineRule="auto"/>
        <w:rPr>
          <w:rFonts w:ascii="仿宋_GB2312" w:eastAsia="仿宋_GB2312"/>
          <w:sz w:val="24"/>
          <w:szCs w:val="24"/>
        </w:rPr>
      </w:pPr>
      <w:r w:rsidRPr="00CD3839">
        <w:rPr>
          <w:rFonts w:ascii="仿宋_GB2312" w:eastAsia="仿宋_GB2312" w:hint="eastAsia"/>
          <w:sz w:val="24"/>
          <w:szCs w:val="24"/>
        </w:rPr>
        <w:t>被授权代理人：</w:t>
      </w:r>
      <w:r w:rsidRPr="00CD3839">
        <w:rPr>
          <w:rFonts w:ascii="仿宋_GB2312" w:eastAsia="仿宋_GB2312"/>
          <w:sz w:val="24"/>
          <w:szCs w:val="24"/>
        </w:rPr>
        <w:t>____________</w:t>
      </w:r>
      <w:r w:rsidRPr="00CD3839">
        <w:rPr>
          <w:rFonts w:ascii="仿宋_GB2312" w:eastAsia="仿宋_GB2312" w:hint="eastAsia"/>
          <w:sz w:val="24"/>
          <w:szCs w:val="24"/>
        </w:rPr>
        <w:t>（签章）</w:t>
      </w:r>
    </w:p>
    <w:p w:rsidR="0041268D" w:rsidRPr="00CD3839" w:rsidRDefault="0041268D">
      <w:pPr>
        <w:spacing w:line="480" w:lineRule="auto"/>
        <w:rPr>
          <w:rFonts w:ascii="仿宋_GB2312" w:eastAsia="仿宋_GB2312"/>
          <w:sz w:val="24"/>
          <w:szCs w:val="24"/>
        </w:rPr>
      </w:pPr>
    </w:p>
    <w:p w:rsidR="0041268D" w:rsidRPr="00CD3839" w:rsidRDefault="00971A46">
      <w:pPr>
        <w:spacing w:line="480" w:lineRule="auto"/>
        <w:rPr>
          <w:rFonts w:ascii="仿宋_GB2312" w:eastAsia="仿宋_GB2312"/>
          <w:sz w:val="24"/>
          <w:szCs w:val="24"/>
        </w:rPr>
      </w:pPr>
      <w:r w:rsidRPr="00CD3839">
        <w:rPr>
          <w:rFonts w:ascii="仿宋_GB2312" w:eastAsia="仿宋_GB2312" w:hint="eastAsia"/>
          <w:sz w:val="24"/>
          <w:szCs w:val="24"/>
        </w:rPr>
        <w:t>日期：</w:t>
      </w:r>
      <w:r w:rsidRPr="00CD3839">
        <w:rPr>
          <w:rFonts w:ascii="仿宋_GB2312" w:eastAsia="仿宋_GB2312"/>
          <w:sz w:val="24"/>
          <w:szCs w:val="24"/>
        </w:rPr>
        <w:t xml:space="preserve">  201</w:t>
      </w:r>
      <w:r w:rsidRPr="00CD3839">
        <w:rPr>
          <w:rFonts w:ascii="仿宋_GB2312" w:eastAsia="仿宋_GB2312" w:hint="eastAsia"/>
          <w:sz w:val="24"/>
          <w:szCs w:val="24"/>
        </w:rPr>
        <w:t xml:space="preserve">9 </w:t>
      </w:r>
      <w:r w:rsidRPr="00CD3839">
        <w:rPr>
          <w:rFonts w:ascii="仿宋_GB2312" w:eastAsia="仿宋_GB2312"/>
          <w:sz w:val="24"/>
          <w:szCs w:val="24"/>
        </w:rPr>
        <w:t xml:space="preserve"> </w:t>
      </w:r>
      <w:r w:rsidRPr="00CD3839">
        <w:rPr>
          <w:rFonts w:ascii="仿宋_GB2312" w:eastAsia="仿宋_GB2312" w:hint="eastAsia"/>
          <w:sz w:val="24"/>
          <w:szCs w:val="24"/>
        </w:rPr>
        <w:t>年  月  日</w:t>
      </w:r>
    </w:p>
    <w:p w:rsidR="0041268D" w:rsidRPr="00CD3839" w:rsidRDefault="0041268D">
      <w:pPr>
        <w:spacing w:line="480" w:lineRule="auto"/>
        <w:rPr>
          <w:rFonts w:ascii="仿宋_GB2312" w:eastAsia="仿宋_GB2312"/>
          <w:sz w:val="24"/>
          <w:szCs w:val="24"/>
        </w:rPr>
      </w:pPr>
    </w:p>
    <w:p w:rsidR="0041268D" w:rsidRPr="00CD3839" w:rsidRDefault="00971A46">
      <w:pPr>
        <w:snapToGrid w:val="0"/>
        <w:spacing w:line="360" w:lineRule="auto"/>
        <w:rPr>
          <w:rFonts w:ascii="仿宋_GB2312" w:eastAsia="仿宋_GB2312"/>
          <w:sz w:val="24"/>
          <w:szCs w:val="24"/>
        </w:rPr>
        <w:sectPr w:rsidR="0041268D" w:rsidRPr="00CD3839">
          <w:footerReference w:type="default" r:id="rId8"/>
          <w:pgSz w:w="11906" w:h="16838"/>
          <w:pgMar w:top="1440" w:right="1800" w:bottom="1440" w:left="1800" w:header="851" w:footer="992" w:gutter="0"/>
          <w:cols w:space="425"/>
          <w:docGrid w:type="lines" w:linePitch="312"/>
        </w:sectPr>
      </w:pPr>
      <w:r w:rsidRPr="00CD3839">
        <w:rPr>
          <w:rFonts w:ascii="仿宋_GB2312" w:eastAsia="仿宋_GB2312" w:hint="eastAsia"/>
          <w:sz w:val="24"/>
          <w:szCs w:val="24"/>
        </w:rPr>
        <w:t>附:被授权代理人身份证复印件</w:t>
      </w:r>
    </w:p>
    <w:p w:rsidR="0041268D" w:rsidRDefault="0041268D">
      <w:pPr>
        <w:spacing w:line="360" w:lineRule="auto"/>
        <w:rPr>
          <w:rFonts w:ascii="仿宋_GB2312" w:eastAsia="仿宋_GB2312" w:hAnsi="仿宋_GB2312"/>
          <w:b/>
          <w:color w:val="000000"/>
          <w:sz w:val="28"/>
          <w:szCs w:val="28"/>
        </w:rPr>
      </w:pPr>
    </w:p>
    <w:p w:rsidR="0041268D" w:rsidRDefault="00971A46">
      <w:pPr>
        <w:adjustRightInd w:val="0"/>
        <w:snapToGrid w:val="0"/>
        <w:spacing w:line="348" w:lineRule="auto"/>
        <w:textAlignment w:val="baseline"/>
        <w:rPr>
          <w:rFonts w:ascii="仿宋_GB2312" w:eastAsia="仿宋_GB2312"/>
          <w:kern w:val="0"/>
          <w:sz w:val="28"/>
          <w:szCs w:val="28"/>
          <w:u w:val="single"/>
        </w:rPr>
      </w:pPr>
      <w:r>
        <w:rPr>
          <w:rFonts w:ascii="仿宋_GB2312" w:eastAsia="仿宋_GB2312" w:hint="eastAsia"/>
          <w:kern w:val="0"/>
          <w:sz w:val="28"/>
          <w:szCs w:val="28"/>
        </w:rPr>
        <w:t>合同编号：</w:t>
      </w:r>
      <w:r>
        <w:rPr>
          <w:rFonts w:ascii="仿宋_GB2312" w:eastAsia="仿宋_GB2312"/>
          <w:kern w:val="0"/>
          <w:sz w:val="28"/>
          <w:szCs w:val="28"/>
        </w:rPr>
        <w:t xml:space="preserve">        </w:t>
      </w:r>
      <w:r>
        <w:rPr>
          <w:rFonts w:ascii="仿宋_GB2312" w:eastAsia="仿宋_GB2312" w:hint="eastAsia"/>
          <w:kern w:val="0"/>
          <w:sz w:val="28"/>
          <w:szCs w:val="28"/>
        </w:rPr>
        <w:t>号</w:t>
      </w:r>
    </w:p>
    <w:p w:rsidR="0041268D" w:rsidRDefault="0041268D">
      <w:pPr>
        <w:adjustRightInd w:val="0"/>
        <w:spacing w:line="360" w:lineRule="atLeast"/>
        <w:ind w:firstLineChars="506" w:firstLine="1417"/>
        <w:jc w:val="left"/>
        <w:textAlignment w:val="baseline"/>
        <w:rPr>
          <w:rFonts w:ascii="仿宋_GB2312" w:eastAsia="仿宋_GB2312"/>
          <w:kern w:val="0"/>
          <w:sz w:val="28"/>
          <w:szCs w:val="28"/>
        </w:rPr>
      </w:pPr>
    </w:p>
    <w:p w:rsidR="0041268D" w:rsidRDefault="0041268D">
      <w:pPr>
        <w:adjustRightInd w:val="0"/>
        <w:spacing w:line="360" w:lineRule="atLeast"/>
        <w:ind w:firstLineChars="506" w:firstLine="1417"/>
        <w:jc w:val="left"/>
        <w:textAlignment w:val="baseline"/>
        <w:rPr>
          <w:rFonts w:ascii="仿宋_GB2312" w:eastAsia="仿宋_GB2312"/>
          <w:kern w:val="0"/>
          <w:sz w:val="28"/>
          <w:szCs w:val="28"/>
        </w:rPr>
      </w:pPr>
    </w:p>
    <w:p w:rsidR="0041268D" w:rsidRDefault="0041268D">
      <w:pPr>
        <w:adjustRightInd w:val="0"/>
        <w:spacing w:line="360" w:lineRule="atLeast"/>
        <w:jc w:val="left"/>
        <w:textAlignment w:val="baseline"/>
        <w:rPr>
          <w:rFonts w:ascii="仿宋_GB2312" w:eastAsia="仿宋_GB2312"/>
          <w:kern w:val="0"/>
          <w:sz w:val="32"/>
          <w:szCs w:val="32"/>
        </w:rPr>
      </w:pPr>
    </w:p>
    <w:p w:rsidR="0041268D" w:rsidRDefault="00971A46">
      <w:pPr>
        <w:adjustRightInd w:val="0"/>
        <w:snapToGrid w:val="0"/>
        <w:spacing w:line="348" w:lineRule="auto"/>
        <w:jc w:val="center"/>
        <w:textAlignment w:val="baseline"/>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内场车辆安全技术检验及环保检测服务</w:t>
      </w:r>
    </w:p>
    <w:p w:rsidR="0041268D" w:rsidRDefault="00971A46">
      <w:pPr>
        <w:adjustRightInd w:val="0"/>
        <w:snapToGrid w:val="0"/>
        <w:spacing w:line="348" w:lineRule="auto"/>
        <w:jc w:val="center"/>
        <w:textAlignment w:val="baseline"/>
        <w:rPr>
          <w:rFonts w:ascii="黑体" w:eastAsia="黑体" w:hAnsi="宋体"/>
          <w:b/>
          <w:kern w:val="0"/>
          <w:sz w:val="52"/>
          <w:szCs w:val="52"/>
        </w:rPr>
      </w:pPr>
      <w:r>
        <w:rPr>
          <w:rFonts w:ascii="黑体" w:eastAsia="黑体" w:hAnsi="宋体" w:hint="eastAsia"/>
          <w:b/>
          <w:kern w:val="0"/>
          <w:sz w:val="52"/>
          <w:szCs w:val="52"/>
        </w:rPr>
        <w:t>合 同 书</w:t>
      </w:r>
    </w:p>
    <w:p w:rsidR="0041268D" w:rsidRDefault="00971A46">
      <w:pPr>
        <w:adjustRightInd w:val="0"/>
        <w:snapToGrid w:val="0"/>
        <w:spacing w:line="348" w:lineRule="auto"/>
        <w:jc w:val="center"/>
        <w:textAlignment w:val="baseline"/>
        <w:rPr>
          <w:rFonts w:ascii="仿宋_GB2312" w:eastAsia="仿宋_GB2312"/>
          <w:spacing w:val="10"/>
          <w:kern w:val="0"/>
          <w:sz w:val="36"/>
          <w:szCs w:val="36"/>
        </w:rPr>
      </w:pPr>
      <w:r>
        <w:rPr>
          <w:rFonts w:ascii="黑体" w:eastAsia="黑体" w:hAnsi="宋体" w:hint="eastAsia"/>
          <w:b/>
          <w:kern w:val="0"/>
          <w:sz w:val="52"/>
          <w:szCs w:val="52"/>
        </w:rPr>
        <w:t>（主要合同条款）</w:t>
      </w:r>
    </w:p>
    <w:p w:rsidR="0041268D" w:rsidRDefault="0041268D">
      <w:pPr>
        <w:snapToGrid w:val="0"/>
        <w:spacing w:line="360" w:lineRule="atLeast"/>
        <w:jc w:val="center"/>
        <w:rPr>
          <w:rFonts w:ascii="仿宋_GB2312" w:eastAsia="仿宋_GB2312"/>
          <w:spacing w:val="10"/>
          <w:kern w:val="0"/>
          <w:sz w:val="30"/>
          <w:szCs w:val="30"/>
        </w:rPr>
      </w:pPr>
    </w:p>
    <w:p w:rsidR="0041268D" w:rsidRDefault="00971A46">
      <w:pPr>
        <w:snapToGrid w:val="0"/>
        <w:spacing w:line="360" w:lineRule="atLeast"/>
        <w:jc w:val="center"/>
        <w:rPr>
          <w:rFonts w:ascii="仿宋_GB2312" w:eastAsia="仿宋_GB2312"/>
          <w:spacing w:val="10"/>
          <w:kern w:val="0"/>
          <w:sz w:val="30"/>
          <w:szCs w:val="30"/>
        </w:rPr>
      </w:pPr>
      <w:r>
        <w:rPr>
          <w:rFonts w:ascii="仿宋_GB2312" w:eastAsia="仿宋_GB2312" w:hint="eastAsia"/>
          <w:spacing w:val="10"/>
          <w:kern w:val="0"/>
          <w:sz w:val="30"/>
          <w:szCs w:val="30"/>
        </w:rPr>
        <w:t>项目名称： 内场车辆安全技术检验及环保检测服务项目</w:t>
      </w:r>
    </w:p>
    <w:p w:rsidR="0041268D" w:rsidRDefault="0041268D">
      <w:pPr>
        <w:adjustRightInd w:val="0"/>
        <w:snapToGrid w:val="0"/>
        <w:spacing w:line="348" w:lineRule="auto"/>
        <w:jc w:val="left"/>
        <w:textAlignment w:val="baseline"/>
        <w:rPr>
          <w:rFonts w:ascii="仿宋_GB2312" w:eastAsia="仿宋_GB2312"/>
          <w:spacing w:val="10"/>
          <w:kern w:val="0"/>
          <w:sz w:val="30"/>
          <w:szCs w:val="30"/>
        </w:rPr>
      </w:pPr>
    </w:p>
    <w:p w:rsidR="0041268D" w:rsidRDefault="00971A46">
      <w:pPr>
        <w:adjustRightInd w:val="0"/>
        <w:snapToGrid w:val="0"/>
        <w:spacing w:line="348" w:lineRule="auto"/>
        <w:ind w:firstLineChars="200" w:firstLine="640"/>
        <w:jc w:val="left"/>
        <w:textAlignment w:val="baseline"/>
        <w:rPr>
          <w:rFonts w:ascii="仿宋_GB2312" w:eastAsia="仿宋_GB2312"/>
          <w:spacing w:val="10"/>
          <w:kern w:val="0"/>
          <w:sz w:val="30"/>
          <w:szCs w:val="30"/>
          <w:u w:val="single"/>
        </w:rPr>
      </w:pPr>
      <w:r>
        <w:rPr>
          <w:rFonts w:ascii="仿宋_GB2312" w:eastAsia="仿宋_GB2312" w:hint="eastAsia"/>
          <w:spacing w:val="10"/>
          <w:kern w:val="0"/>
          <w:sz w:val="30"/>
          <w:szCs w:val="30"/>
        </w:rPr>
        <w:t>项目地点：</w:t>
      </w:r>
      <w:r>
        <w:rPr>
          <w:rFonts w:ascii="仿宋_GB2312" w:eastAsia="仿宋_GB2312" w:hint="eastAsia"/>
          <w:spacing w:val="10"/>
          <w:kern w:val="0"/>
          <w:sz w:val="30"/>
          <w:szCs w:val="30"/>
          <w:u w:val="single"/>
        </w:rPr>
        <w:t xml:space="preserve">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 xml:space="preserve">重庆市江北国际机场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 xml:space="preserve">          </w:t>
      </w:r>
      <w:r>
        <w:rPr>
          <w:rFonts w:ascii="仿宋_GB2312" w:eastAsia="仿宋_GB2312" w:hint="eastAsia"/>
          <w:spacing w:val="10"/>
          <w:kern w:val="0"/>
          <w:sz w:val="30"/>
          <w:szCs w:val="30"/>
        </w:rPr>
        <w:t xml:space="preserve">            </w:t>
      </w:r>
    </w:p>
    <w:p w:rsidR="0041268D" w:rsidRDefault="0041268D">
      <w:pPr>
        <w:adjustRightInd w:val="0"/>
        <w:snapToGrid w:val="0"/>
        <w:spacing w:line="348" w:lineRule="auto"/>
        <w:ind w:firstLineChars="250" w:firstLine="750"/>
        <w:jc w:val="left"/>
        <w:textAlignment w:val="baseline"/>
        <w:rPr>
          <w:rFonts w:ascii="仿宋_GB2312" w:eastAsia="仿宋_GB2312"/>
          <w:kern w:val="0"/>
          <w:sz w:val="30"/>
          <w:szCs w:val="30"/>
        </w:rPr>
      </w:pPr>
    </w:p>
    <w:p w:rsidR="0041268D" w:rsidRDefault="00971A46">
      <w:pPr>
        <w:adjustRightInd w:val="0"/>
        <w:snapToGrid w:val="0"/>
        <w:spacing w:line="348" w:lineRule="auto"/>
        <w:ind w:firstLineChars="180" w:firstLine="540"/>
        <w:jc w:val="left"/>
        <w:textAlignment w:val="baseline"/>
        <w:rPr>
          <w:rFonts w:ascii="仿宋_GB2312" w:eastAsia="仿宋_GB2312"/>
          <w:spacing w:val="10"/>
          <w:kern w:val="0"/>
          <w:sz w:val="30"/>
          <w:szCs w:val="30"/>
          <w:u w:val="single"/>
        </w:rPr>
      </w:pPr>
      <w:r>
        <w:rPr>
          <w:rFonts w:ascii="仿宋_GB2312" w:eastAsia="仿宋_GB2312" w:hint="eastAsia"/>
          <w:kern w:val="0"/>
          <w:sz w:val="30"/>
          <w:szCs w:val="30"/>
        </w:rPr>
        <w:t>甲    方：</w:t>
      </w:r>
      <w:r>
        <w:rPr>
          <w:rFonts w:ascii="仿宋_GB2312" w:eastAsia="仿宋_GB2312" w:hint="eastAsia"/>
          <w:spacing w:val="10"/>
          <w:kern w:val="0"/>
          <w:sz w:val="30"/>
          <w:szCs w:val="30"/>
          <w:u w:val="single"/>
        </w:rPr>
        <w:t xml:space="preserve">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 xml:space="preserve">重庆机场集团有限公司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 xml:space="preserve">    </w:t>
      </w:r>
    </w:p>
    <w:p w:rsidR="0041268D" w:rsidRDefault="0041268D">
      <w:pPr>
        <w:adjustRightInd w:val="0"/>
        <w:snapToGrid w:val="0"/>
        <w:spacing w:line="348" w:lineRule="auto"/>
        <w:ind w:firstLineChars="180" w:firstLine="540"/>
        <w:jc w:val="left"/>
        <w:textAlignment w:val="baseline"/>
        <w:rPr>
          <w:rFonts w:ascii="仿宋_GB2312" w:eastAsia="仿宋_GB2312"/>
          <w:kern w:val="0"/>
          <w:sz w:val="30"/>
          <w:szCs w:val="30"/>
        </w:rPr>
      </w:pPr>
    </w:p>
    <w:p w:rsidR="0041268D" w:rsidRDefault="00971A46">
      <w:pPr>
        <w:adjustRightInd w:val="0"/>
        <w:snapToGrid w:val="0"/>
        <w:spacing w:line="348" w:lineRule="auto"/>
        <w:ind w:firstLineChars="180" w:firstLine="540"/>
        <w:jc w:val="left"/>
        <w:textAlignment w:val="baseline"/>
        <w:rPr>
          <w:rFonts w:ascii="仿宋_GB2312" w:eastAsia="仿宋_GB2312"/>
          <w:spacing w:val="10"/>
          <w:kern w:val="0"/>
          <w:sz w:val="30"/>
          <w:szCs w:val="30"/>
          <w:u w:val="single"/>
        </w:rPr>
      </w:pPr>
      <w:r>
        <w:rPr>
          <w:rFonts w:ascii="仿宋_GB2312" w:eastAsia="仿宋_GB2312" w:hint="eastAsia"/>
          <w:kern w:val="0"/>
          <w:sz w:val="30"/>
          <w:szCs w:val="30"/>
        </w:rPr>
        <w:t xml:space="preserve">乙    方：  </w:t>
      </w:r>
      <w:r>
        <w:rPr>
          <w:rFonts w:ascii="仿宋_GB2312" w:eastAsia="仿宋_GB2312" w:hint="eastAsia"/>
          <w:spacing w:val="10"/>
          <w:kern w:val="0"/>
          <w:sz w:val="30"/>
          <w:szCs w:val="30"/>
          <w:u w:val="single"/>
        </w:rPr>
        <w:t xml:space="preserve">                                   </w:t>
      </w:r>
    </w:p>
    <w:p w:rsidR="0041268D" w:rsidRDefault="0041268D">
      <w:pPr>
        <w:adjustRightInd w:val="0"/>
        <w:snapToGrid w:val="0"/>
        <w:spacing w:line="348" w:lineRule="auto"/>
        <w:jc w:val="center"/>
        <w:textAlignment w:val="baseline"/>
        <w:rPr>
          <w:rFonts w:ascii="仿宋_GB2312" w:eastAsia="仿宋_GB2312"/>
          <w:kern w:val="0"/>
          <w:sz w:val="30"/>
          <w:szCs w:val="30"/>
        </w:rPr>
      </w:pPr>
    </w:p>
    <w:p w:rsidR="0041268D" w:rsidRDefault="00971A46">
      <w:pPr>
        <w:adjustRightInd w:val="0"/>
        <w:snapToGrid w:val="0"/>
        <w:spacing w:line="348" w:lineRule="auto"/>
        <w:jc w:val="center"/>
        <w:textAlignment w:val="baseline"/>
        <w:rPr>
          <w:rFonts w:ascii="仿宋_GB2312" w:eastAsia="仿宋_GB2312"/>
          <w:kern w:val="0"/>
          <w:sz w:val="30"/>
          <w:szCs w:val="30"/>
        </w:rPr>
        <w:sectPr w:rsidR="0041268D">
          <w:headerReference w:type="even" r:id="rId9"/>
          <w:headerReference w:type="default" r:id="rId10"/>
          <w:footerReference w:type="even" r:id="rId11"/>
          <w:footerReference w:type="default" r:id="rId12"/>
          <w:pgSz w:w="11907" w:h="16840"/>
          <w:pgMar w:top="2552" w:right="1701" w:bottom="2552" w:left="1701" w:header="851" w:footer="992" w:gutter="0"/>
          <w:pgNumType w:start="0"/>
          <w:cols w:space="425"/>
          <w:docGrid w:linePitch="326"/>
        </w:sectPr>
      </w:pPr>
      <w:r>
        <w:rPr>
          <w:rFonts w:ascii="仿宋_GB2312" w:eastAsia="仿宋_GB2312" w:hint="eastAsia"/>
          <w:kern w:val="0"/>
          <w:sz w:val="30"/>
          <w:szCs w:val="30"/>
        </w:rPr>
        <w:t>签 订 日 期：20</w:t>
      </w:r>
      <w:r>
        <w:rPr>
          <w:rFonts w:ascii="仿宋_GB2312" w:eastAsia="仿宋_GB2312"/>
          <w:kern w:val="0"/>
          <w:sz w:val="30"/>
          <w:szCs w:val="30"/>
        </w:rPr>
        <w:t>20</w:t>
      </w:r>
      <w:r>
        <w:rPr>
          <w:rFonts w:ascii="仿宋_GB2312" w:eastAsia="仿宋_GB2312" w:hint="eastAsia"/>
          <w:kern w:val="0"/>
          <w:sz w:val="30"/>
          <w:szCs w:val="30"/>
        </w:rPr>
        <w:t>年   月</w:t>
      </w:r>
    </w:p>
    <w:p w:rsidR="0041268D" w:rsidRDefault="00971A46" w:rsidP="00CD3839">
      <w:pPr>
        <w:pStyle w:val="1"/>
        <w:jc w:val="center"/>
        <w:rPr>
          <w:sz w:val="30"/>
          <w:szCs w:val="30"/>
        </w:rPr>
      </w:pPr>
      <w:r>
        <w:rPr>
          <w:rFonts w:hint="eastAsia"/>
          <w:sz w:val="30"/>
          <w:szCs w:val="30"/>
        </w:rPr>
        <w:lastRenderedPageBreak/>
        <w:t>重庆机场集团有限公司内场车辆安全技术检验及环保检测服务项目合同</w:t>
      </w:r>
    </w:p>
    <w:p w:rsidR="0041268D" w:rsidRDefault="00971A46" w:rsidP="00CD3839">
      <w:pPr>
        <w:spacing w:line="400" w:lineRule="exact"/>
        <w:rPr>
          <w:rFonts w:ascii="仿宋_GB2312" w:eastAsia="仿宋_GB2312" w:hAnsi="仿宋_GB2312"/>
          <w:color w:val="000000"/>
          <w:szCs w:val="21"/>
        </w:rPr>
      </w:pPr>
      <w:r>
        <w:rPr>
          <w:rFonts w:ascii="仿宋_GB2312" w:eastAsia="仿宋_GB2312" w:hAnsi="仿宋_GB2312" w:hint="eastAsia"/>
          <w:color w:val="000000"/>
          <w:szCs w:val="21"/>
        </w:rPr>
        <w:t>委托方（以下简称甲方）：重庆机场集团有限公司</w:t>
      </w:r>
    </w:p>
    <w:p w:rsidR="0041268D" w:rsidRDefault="00971A46" w:rsidP="00CD3839">
      <w:pPr>
        <w:spacing w:line="400" w:lineRule="exact"/>
        <w:rPr>
          <w:rFonts w:ascii="仿宋_GB2312" w:eastAsia="仿宋_GB2312" w:hAnsi="仿宋_GB2312"/>
          <w:color w:val="000000"/>
          <w:szCs w:val="21"/>
        </w:rPr>
      </w:pPr>
      <w:r>
        <w:rPr>
          <w:rFonts w:ascii="仿宋_GB2312" w:eastAsia="仿宋_GB2312" w:hAnsi="仿宋_GB2312" w:hint="eastAsia"/>
          <w:color w:val="000000"/>
          <w:szCs w:val="21"/>
        </w:rPr>
        <w:t xml:space="preserve">承办方（以下简称乙方）：                                  </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根据业务需要，甲方委托乙方对甲方及其分子公司内场车辆、拖拉机及机械设备进行安全技术及环保检验检测服务，达成如下协议：</w:t>
      </w:r>
    </w:p>
    <w:p w:rsidR="0041268D" w:rsidRDefault="00971A46" w:rsidP="00CD3839">
      <w:pPr>
        <w:spacing w:line="400" w:lineRule="exact"/>
        <w:ind w:firstLineChars="200" w:firstLine="420"/>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szCs w:val="21"/>
        </w:rPr>
        <w:t>一、服务目的</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乙方通过检验检测甲方及其分子公司内场车辆、拖拉机及机械设备等，为甲方提供以下书面检验报告，以供甲方年审内场车辆及机械设备用。</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1.1【重庆市机动车安全技术检验报告】（详见附件一）。</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1.2【点燃式发动机在用汽车双怠速法排气污染物测试报告】、【压燃式发动机在用汽车自由加速法烟度检测报告】及【柴油油机械设备环保检测报告】。</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1.3填写【重庆江北国际机场航空器活动区机动车年度检验登记表】（详见附件二）。</w:t>
      </w:r>
    </w:p>
    <w:p w:rsidR="0041268D" w:rsidRDefault="00971A46" w:rsidP="00CD3839">
      <w:pPr>
        <w:spacing w:line="400" w:lineRule="exact"/>
        <w:ind w:firstLineChars="200" w:firstLine="420"/>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szCs w:val="21"/>
        </w:rPr>
        <w:t>二、服务内容及要求</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2.1检测项目内容及要求</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2.1.1燃油车辆、拖拉机及(纯)电动车的安全技术检验检测。乙方应按照国家和行业安全技术标准实施以下检查检验检测服务，并对检查检验结论负责。</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2.1.1.1对车辆、拖拉机等设备的唯一性进行检查。</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2.1.1.2对车辆、拖拉机等设备的特征参数进行检查。</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2.1.1.3对车辆、拖拉机等设备的外观（包括灯光）进行检查。</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2.1.1.4对车辆、拖拉机等设备的安全装置进行检查。</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2.1.1.5对车辆、拖拉机等设备的底盘部件（转向、传动、行驶、制动及其他部件）进行检查。</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2.1.1.6对车辆、拖拉机等设备的底盘（含转向系、传动系、制动系及仪表指示器等）进行动态检验。</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2.1.2燃油车、拖拉机及柴油工程机械（如有需要）等设备的环保认证检测。</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2.1.2.1按国家和行业燃油排放标准对燃油车、拖拉机及柴油工程机械等设备进行环保认证检测，并对检测报告负责。</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2.1.2.2国家尾气检测标准：柴油车辆和拖拉机：GB3847-2018；汽油车辆：GB18285-2018;柴油工程机械设备：GB36886-2018。</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2.2检查、检验及检测时间安排：</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lastRenderedPageBreak/>
        <w:t>2.2.1乙方应派出检验检测人员携检测设备上门服务。</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2.2.2每月首测：第二周周四，如遇节假日顺延至下一个工作日。</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2.2.3每月复检（补测）：第四周周四，如遇节假日顺延至下一个工作日。</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2.2.4服务时间：9:00——17:30。</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2.3乙方应出具的检验检测报告</w:t>
      </w:r>
    </w:p>
    <w:p w:rsidR="0041268D" w:rsidRDefault="00971A46" w:rsidP="00CD3839">
      <w:pPr>
        <w:spacing w:line="400" w:lineRule="exact"/>
        <w:ind w:firstLineChars="200" w:firstLine="420"/>
        <w:rPr>
          <w:rFonts w:ascii="仿宋_GB2312" w:eastAsia="方正楷体_GBK" w:hAnsi="仿宋_GB2312"/>
          <w:color w:val="000000"/>
          <w:szCs w:val="21"/>
        </w:rPr>
      </w:pPr>
      <w:r>
        <w:rPr>
          <w:rFonts w:ascii="仿宋_GB2312" w:eastAsia="仿宋_GB2312" w:hAnsi="仿宋_GB2312" w:hint="eastAsia"/>
          <w:color w:val="000000"/>
          <w:szCs w:val="21"/>
        </w:rPr>
        <w:t>（详见</w:t>
      </w:r>
      <w:r>
        <w:rPr>
          <w:rFonts w:ascii="方正楷体_GBK" w:eastAsia="方正楷体_GBK" w:hAnsi="方正楷体_GBK" w:cs="方正楷体_GBK" w:hint="eastAsia"/>
          <w:color w:val="000000"/>
          <w:szCs w:val="21"/>
        </w:rPr>
        <w:t>一、服务目的 1.1、1.2及1.3条）。</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2.4检验检测报告领取</w:t>
      </w:r>
    </w:p>
    <w:p w:rsidR="0041268D" w:rsidRDefault="00971A46" w:rsidP="00CD3839">
      <w:pPr>
        <w:spacing w:line="400" w:lineRule="exact"/>
        <w:ind w:firstLineChars="200" w:firstLine="420"/>
        <w:rPr>
          <w:rFonts w:ascii="方正楷体_GBK" w:eastAsia="方正楷体_GBK" w:hAnsi="方正楷体_GBK" w:cs="方正楷体_GBK"/>
          <w:color w:val="000000"/>
          <w:szCs w:val="21"/>
        </w:rPr>
      </w:pPr>
      <w:r>
        <w:rPr>
          <w:rFonts w:ascii="仿宋_GB2312" w:eastAsia="仿宋_GB2312" w:hAnsi="仿宋_GB2312" w:hint="eastAsia"/>
          <w:color w:val="000000"/>
          <w:szCs w:val="21"/>
        </w:rPr>
        <w:t>2.4.1车辆检验检测完成后第二个工作日可领取检测报告（详见</w:t>
      </w:r>
      <w:r>
        <w:rPr>
          <w:rFonts w:ascii="方正楷体_GBK" w:eastAsia="方正楷体_GBK" w:hAnsi="方正楷体_GBK" w:cs="方正楷体_GBK" w:hint="eastAsia"/>
          <w:color w:val="000000"/>
          <w:szCs w:val="21"/>
        </w:rPr>
        <w:t>一、服务目的 1.1、1.2及1.3条）。</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2.5复检。对安全技术与尾气检测不合格的机动车、拖拉机及柴油工程机械应进行复检，直至合格。</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2.6服务地点：由甲方子公司重庆空港航空地面服务有限公司提供，在重庆空港航空地面服务有限公司特种车库。柴油工程机械等设备进行环保认证检测需到设备现场。</w:t>
      </w:r>
    </w:p>
    <w:p w:rsidR="0041268D" w:rsidRDefault="00971A46" w:rsidP="00CD3839">
      <w:pPr>
        <w:spacing w:line="400" w:lineRule="exact"/>
        <w:ind w:firstLineChars="200" w:firstLine="420"/>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szCs w:val="21"/>
        </w:rPr>
        <w:t>三、服务费用及支付方式</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3.1 检验检测服务费按实际发生服务结算，结算单价（不含税价）：根据乙方报价，燃油车拖拉机等检测服务费（含安全检、环检、复检、拓号及上门服务费等）为人民币（大写）</w:t>
      </w:r>
      <w:r>
        <w:rPr>
          <w:rFonts w:ascii="仿宋_GB2312" w:eastAsia="仿宋_GB2312" w:hAnsi="仿宋_GB2312" w:hint="eastAsia"/>
          <w:color w:val="000000"/>
          <w:szCs w:val="21"/>
        </w:rPr>
        <w:tab/>
        <w:t>元（¥</w:t>
      </w:r>
      <w:r>
        <w:rPr>
          <w:rFonts w:ascii="仿宋_GB2312" w:eastAsia="仿宋_GB2312" w:hAnsi="仿宋_GB2312" w:hint="eastAsia"/>
          <w:color w:val="000000"/>
          <w:szCs w:val="21"/>
        </w:rPr>
        <w:tab/>
        <w:t>）/台；(纯)电动车检验服务费（含安全检、复检、拓号及上门服务费等）为人民币（大写）</w:t>
      </w:r>
      <w:r>
        <w:rPr>
          <w:rFonts w:ascii="仿宋_GB2312" w:eastAsia="仿宋_GB2312" w:hAnsi="仿宋_GB2312" w:hint="eastAsia"/>
          <w:color w:val="000000"/>
          <w:szCs w:val="21"/>
        </w:rPr>
        <w:tab/>
        <w:t>元（¥</w:t>
      </w:r>
      <w:r>
        <w:rPr>
          <w:rFonts w:ascii="仿宋_GB2312" w:eastAsia="仿宋_GB2312" w:hAnsi="仿宋_GB2312" w:hint="eastAsia"/>
          <w:color w:val="000000"/>
          <w:szCs w:val="21"/>
        </w:rPr>
        <w:tab/>
        <w:t>）/台；柴油工程机械的环保认证检测服务费为人民币（大写）</w:t>
      </w:r>
      <w:r>
        <w:rPr>
          <w:rFonts w:ascii="仿宋_GB2312" w:eastAsia="仿宋_GB2312" w:hAnsi="仿宋_GB2312" w:hint="eastAsia"/>
          <w:color w:val="000000"/>
          <w:szCs w:val="21"/>
        </w:rPr>
        <w:tab/>
        <w:t>元（¥</w:t>
      </w:r>
      <w:r>
        <w:rPr>
          <w:rFonts w:ascii="仿宋_GB2312" w:eastAsia="仿宋_GB2312" w:hAnsi="仿宋_GB2312" w:hint="eastAsia"/>
          <w:color w:val="000000"/>
          <w:szCs w:val="21"/>
        </w:rPr>
        <w:tab/>
        <w:t>）/台。</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3.2甲方及其分子公司可选择按季度或单车或单次多车等方式支付乙方服务费。</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3.3选择单车或单次多车支付的，应先交费后领取检验检测报告；选择按季度支付的，甲方先领取检验检测报告，服务费按季度结算，甲方按乙方开具的发票金额向乙方支付服务费。</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3.4发票开具：发票为增值税专用发票，发票需备注被检测车辆（设备）牌照号或另外提供车辆检测清单。</w:t>
      </w:r>
    </w:p>
    <w:p w:rsidR="00EB56E8" w:rsidRDefault="00EB56E8" w:rsidP="00CD3839">
      <w:pPr>
        <w:spacing w:line="400" w:lineRule="exact"/>
        <w:ind w:firstLineChars="200" w:firstLine="420"/>
        <w:rPr>
          <w:rFonts w:ascii="仿宋_GB2312" w:eastAsia="仿宋_GB2312" w:hAnsi="仿宋_GB2312" w:hint="eastAsia"/>
          <w:color w:val="000000"/>
          <w:szCs w:val="21"/>
        </w:rPr>
      </w:pPr>
      <w:r>
        <w:rPr>
          <w:rFonts w:ascii="仿宋_GB2312" w:eastAsia="仿宋_GB2312" w:hAnsi="仿宋_GB2312" w:hint="eastAsia"/>
          <w:color w:val="000000"/>
          <w:szCs w:val="21"/>
        </w:rPr>
        <w:t>3.5 履约</w:t>
      </w:r>
      <w:r>
        <w:rPr>
          <w:rFonts w:ascii="仿宋_GB2312" w:eastAsia="仿宋_GB2312" w:hAnsi="仿宋_GB2312"/>
          <w:color w:val="000000"/>
          <w:szCs w:val="21"/>
        </w:rPr>
        <w:t>保证金为</w:t>
      </w:r>
      <w:r>
        <w:rPr>
          <w:rFonts w:ascii="仿宋_GB2312" w:eastAsia="仿宋_GB2312" w:hAnsi="仿宋_GB2312" w:hint="eastAsia"/>
          <w:color w:val="000000"/>
          <w:szCs w:val="21"/>
        </w:rPr>
        <w:t>5000.00元</w:t>
      </w:r>
      <w:r>
        <w:rPr>
          <w:rFonts w:ascii="仿宋_GB2312" w:eastAsia="仿宋_GB2312" w:hAnsi="仿宋_GB2312"/>
          <w:color w:val="000000"/>
          <w:szCs w:val="21"/>
        </w:rPr>
        <w:t>，</w:t>
      </w:r>
      <w:r w:rsidRPr="00EB56E8">
        <w:rPr>
          <w:rFonts w:ascii="仿宋_GB2312" w:eastAsia="仿宋_GB2312" w:hAnsi="仿宋_GB2312" w:hint="eastAsia"/>
          <w:color w:val="000000"/>
          <w:szCs w:val="21"/>
        </w:rPr>
        <w:t>待</w:t>
      </w:r>
      <w:r w:rsidRPr="00EB56E8">
        <w:rPr>
          <w:rFonts w:ascii="仿宋_GB2312" w:eastAsia="仿宋_GB2312" w:hAnsi="仿宋_GB2312" w:hint="eastAsia"/>
          <w:color w:val="000000"/>
          <w:szCs w:val="21"/>
        </w:rPr>
        <w:t>履约结束后并完成退还工作，一次性退还（不计利息）</w:t>
      </w:r>
      <w:r>
        <w:rPr>
          <w:rFonts w:ascii="仿宋_GB2312" w:eastAsia="仿宋_GB2312" w:hAnsi="仿宋_GB2312" w:hint="eastAsia"/>
          <w:color w:val="000000"/>
          <w:szCs w:val="21"/>
        </w:rPr>
        <w:t>。</w:t>
      </w:r>
      <w:bookmarkStart w:id="0" w:name="_GoBack"/>
      <w:bookmarkEnd w:id="0"/>
    </w:p>
    <w:p w:rsidR="0041268D" w:rsidRDefault="00971A46" w:rsidP="00CD3839">
      <w:pPr>
        <w:spacing w:line="400" w:lineRule="exact"/>
        <w:ind w:firstLineChars="200" w:firstLine="420"/>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szCs w:val="21"/>
        </w:rPr>
        <w:t>四、在检验检测作业中，因乙方责任发生的安全事故及其损失由乙方负责。</w:t>
      </w:r>
    </w:p>
    <w:p w:rsidR="0041268D" w:rsidRDefault="00971A46" w:rsidP="00CD3839">
      <w:pPr>
        <w:spacing w:line="400" w:lineRule="exact"/>
        <w:ind w:firstLineChars="200" w:firstLine="420"/>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szCs w:val="21"/>
        </w:rPr>
        <w:t>五、成交通知书和本竞争性比选响应文件将成为约束双方的合同文件组成部分。</w:t>
      </w:r>
    </w:p>
    <w:p w:rsidR="0041268D" w:rsidRDefault="00971A46" w:rsidP="00CD3839">
      <w:pPr>
        <w:spacing w:line="400" w:lineRule="exact"/>
        <w:ind w:firstLineChars="200" w:firstLine="420"/>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szCs w:val="21"/>
        </w:rPr>
        <w:t>六、合同服务期限：从合同签订之日起为期3年。</w:t>
      </w:r>
    </w:p>
    <w:p w:rsidR="0041268D" w:rsidRDefault="00971A46" w:rsidP="00CD3839">
      <w:pPr>
        <w:spacing w:line="400" w:lineRule="exact"/>
        <w:ind w:firstLineChars="200" w:firstLine="420"/>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szCs w:val="21"/>
        </w:rPr>
        <w:t>七、违约责任</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1.如乙方履行合同不力或未经甲方同意终止履行合同，给甲方造成损失的，甲方有权向乙方追偿损失；如甲方未经乙方同意终止合同，乙方有权收取甲方尚欠的服务费，并追偿给乙方造成的损失。</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lastRenderedPageBreak/>
        <w:t>2.双方协商解除本合同，乙方有权收取本合同终止之日前的服务项目费用。</w:t>
      </w:r>
    </w:p>
    <w:p w:rsidR="0041268D" w:rsidRDefault="00971A46" w:rsidP="00CD3839">
      <w:pPr>
        <w:spacing w:line="400" w:lineRule="exact"/>
        <w:ind w:firstLineChars="200" w:firstLine="420"/>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szCs w:val="21"/>
        </w:rPr>
        <w:t>八、适用法律和争议解决</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本合同的所有方面均应适用中华人民共和国法律进行解释并受其约束。本约定书履行地为甲方所在地，因本合同所引起的或与本合同有关的任何纠纷或争议（包括关于本合同条款的存在、效力或终止，或无效之后果），双方选择以下第 2 种解决方式：</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1.向有管辖权的人民法院提起诉讼；</w:t>
      </w:r>
    </w:p>
    <w:p w:rsidR="0041268D" w:rsidRDefault="00971A46" w:rsidP="00CD3839">
      <w:pPr>
        <w:spacing w:line="400" w:lineRule="exact"/>
        <w:ind w:firstLineChars="200" w:firstLine="420"/>
        <w:rPr>
          <w:rFonts w:ascii="仿宋_GB2312" w:eastAsia="仿宋_GB2312" w:hAnsi="仿宋_GB2312"/>
          <w:color w:val="000000"/>
          <w:szCs w:val="21"/>
        </w:rPr>
      </w:pPr>
      <w:r>
        <w:rPr>
          <w:rFonts w:ascii="仿宋_GB2312" w:eastAsia="仿宋_GB2312" w:hAnsi="仿宋_GB2312" w:hint="eastAsia"/>
          <w:color w:val="000000"/>
          <w:szCs w:val="21"/>
        </w:rPr>
        <w:t>2.提交重庆市仲裁委员会仲裁。</w:t>
      </w:r>
    </w:p>
    <w:p w:rsidR="0041268D" w:rsidRDefault="00971A46" w:rsidP="00CD3839">
      <w:pPr>
        <w:spacing w:line="400" w:lineRule="exact"/>
        <w:ind w:firstLineChars="200" w:firstLine="420"/>
        <w:rPr>
          <w:rFonts w:ascii="仿宋_GB2312" w:eastAsia="仿宋_GB2312" w:hAnsi="仿宋_GB2312"/>
          <w:color w:val="000000"/>
          <w:szCs w:val="21"/>
        </w:rPr>
      </w:pPr>
      <w:r>
        <w:rPr>
          <w:rFonts w:ascii="方正楷体_GBK" w:eastAsia="方正楷体_GBK" w:hAnsi="方正楷体_GBK" w:cs="方正楷体_GBK" w:hint="eastAsia"/>
          <w:color w:val="000000"/>
          <w:szCs w:val="21"/>
        </w:rPr>
        <w:t>九、</w:t>
      </w:r>
      <w:r>
        <w:rPr>
          <w:rFonts w:ascii="仿宋_GB2312" w:eastAsia="仿宋_GB2312" w:hAnsi="仿宋_GB2312" w:hint="eastAsia"/>
          <w:color w:val="000000"/>
          <w:szCs w:val="21"/>
        </w:rPr>
        <w:t>本合同经双方签字并加盖公章或合同专用章后正式生效。本合同一式陆份，甲方执4份，乙方执2份，并具有同等法律效力。</w:t>
      </w:r>
    </w:p>
    <w:p w:rsidR="0041268D" w:rsidRDefault="00971A46" w:rsidP="00CD3839">
      <w:pPr>
        <w:spacing w:line="400" w:lineRule="exact"/>
        <w:ind w:firstLineChars="200" w:firstLine="420"/>
        <w:rPr>
          <w:rFonts w:ascii="仿宋_GB2312" w:eastAsia="仿宋_GB2312" w:hAnsi="仿宋_GB2312"/>
          <w:color w:val="000000"/>
          <w:szCs w:val="21"/>
        </w:rPr>
      </w:pPr>
      <w:r>
        <w:rPr>
          <w:rFonts w:ascii="方正楷体_GBK" w:eastAsia="方正楷体_GBK" w:hAnsi="方正楷体_GBK" w:cs="方正楷体_GBK" w:hint="eastAsia"/>
          <w:color w:val="000000"/>
          <w:szCs w:val="21"/>
        </w:rPr>
        <w:t>十、</w:t>
      </w:r>
      <w:r>
        <w:rPr>
          <w:rFonts w:ascii="仿宋_GB2312" w:eastAsia="仿宋_GB2312" w:hAnsi="仿宋_GB2312" w:hint="eastAsia"/>
          <w:color w:val="000000"/>
          <w:szCs w:val="21"/>
        </w:rPr>
        <w:t>本合同未尽事项，双方可签订补充协议，有关协议及双方认可的来往电报、传真、会议纪要等，均为本合同组成部分，与本合同具有同等法律效力。</w:t>
      </w:r>
    </w:p>
    <w:p w:rsidR="0041268D" w:rsidRDefault="00971A46" w:rsidP="00CD3839">
      <w:pPr>
        <w:spacing w:line="400" w:lineRule="exact"/>
        <w:rPr>
          <w:rFonts w:ascii="仿宋_GB2312" w:eastAsia="仿宋_GB2312" w:hAnsi="仿宋_GB2312"/>
          <w:color w:val="000000"/>
          <w:szCs w:val="21"/>
        </w:rPr>
      </w:pPr>
      <w:r>
        <w:rPr>
          <w:rFonts w:ascii="仿宋_GB2312" w:eastAsia="仿宋_GB2312" w:hAnsi="仿宋_GB2312" w:hint="eastAsia"/>
          <w:color w:val="000000"/>
          <w:szCs w:val="21"/>
        </w:rPr>
        <w:t xml:space="preserve">甲方：重庆机场集团有限公司（盖章）         乙方：              （盖章）                                                                                                  </w:t>
      </w:r>
    </w:p>
    <w:p w:rsidR="0041268D" w:rsidRDefault="00971A46" w:rsidP="00CD3839">
      <w:pPr>
        <w:spacing w:line="400" w:lineRule="exact"/>
        <w:ind w:left="4620" w:hangingChars="2200" w:hanging="4620"/>
        <w:rPr>
          <w:rFonts w:ascii="仿宋_GB2312" w:eastAsia="仿宋_GB2312" w:hAnsi="仿宋_GB2312"/>
          <w:color w:val="000000"/>
          <w:szCs w:val="21"/>
        </w:rPr>
      </w:pPr>
      <w:r>
        <w:rPr>
          <w:rFonts w:ascii="仿宋_GB2312" w:eastAsia="仿宋_GB2312" w:hAnsi="仿宋_GB2312" w:hint="eastAsia"/>
          <w:color w:val="000000"/>
          <w:szCs w:val="21"/>
        </w:rPr>
        <w:t>法定代表人：                                法定代表人或分支机构负责人：</w:t>
      </w:r>
    </w:p>
    <w:p w:rsidR="0041268D" w:rsidRDefault="00971A46" w:rsidP="00CD3839">
      <w:pPr>
        <w:spacing w:line="400" w:lineRule="exact"/>
        <w:rPr>
          <w:rFonts w:ascii="仿宋_GB2312" w:eastAsia="仿宋_GB2312" w:hAnsi="仿宋_GB2312"/>
          <w:color w:val="000000"/>
          <w:szCs w:val="21"/>
        </w:rPr>
      </w:pPr>
      <w:r>
        <w:rPr>
          <w:rFonts w:ascii="仿宋_GB2312" w:eastAsia="仿宋_GB2312" w:hAnsi="仿宋_GB2312" w:hint="eastAsia"/>
          <w:color w:val="000000"/>
          <w:szCs w:val="21"/>
        </w:rPr>
        <w:t xml:space="preserve">授权代表：                                   授权代表： </w:t>
      </w:r>
    </w:p>
    <w:p w:rsidR="0041268D" w:rsidRDefault="00971A46" w:rsidP="00CD3839">
      <w:pPr>
        <w:spacing w:line="400" w:lineRule="exact"/>
        <w:rPr>
          <w:rFonts w:ascii="仿宋_GB2312" w:eastAsia="仿宋_GB2312" w:hAnsi="仿宋_GB2312"/>
          <w:color w:val="000000"/>
          <w:szCs w:val="21"/>
        </w:rPr>
      </w:pPr>
      <w:r>
        <w:rPr>
          <w:rFonts w:ascii="仿宋_GB2312" w:eastAsia="仿宋_GB2312" w:hAnsi="仿宋_GB2312" w:hint="eastAsia"/>
          <w:color w:val="000000"/>
          <w:szCs w:val="21"/>
        </w:rPr>
        <w:t xml:space="preserve">电话/传真：                                  电话/传真：          </w:t>
      </w:r>
    </w:p>
    <w:p w:rsidR="0041268D" w:rsidRDefault="00971A46" w:rsidP="00CD3839">
      <w:pPr>
        <w:spacing w:line="400" w:lineRule="exact"/>
        <w:rPr>
          <w:rFonts w:ascii="仿宋_GB2312" w:eastAsia="仿宋_GB2312" w:hAnsi="仿宋_GB2312"/>
          <w:color w:val="000000"/>
          <w:szCs w:val="21"/>
        </w:rPr>
      </w:pPr>
      <w:r>
        <w:rPr>
          <w:rFonts w:ascii="仿宋_GB2312" w:eastAsia="仿宋_GB2312" w:hAnsi="仿宋_GB2312" w:hint="eastAsia"/>
          <w:color w:val="000000"/>
          <w:szCs w:val="21"/>
        </w:rPr>
        <w:t xml:space="preserve">                                             公司开户行：                    </w:t>
      </w:r>
    </w:p>
    <w:p w:rsidR="0041268D" w:rsidRDefault="00971A46" w:rsidP="00CD3839">
      <w:pPr>
        <w:spacing w:line="400" w:lineRule="exact"/>
        <w:rPr>
          <w:rFonts w:ascii="仿宋_GB2312" w:eastAsia="仿宋_GB2312" w:hAnsi="仿宋_GB2312"/>
          <w:color w:val="000000"/>
          <w:szCs w:val="21"/>
        </w:rPr>
      </w:pPr>
      <w:r>
        <w:rPr>
          <w:rFonts w:ascii="仿宋_GB2312" w:eastAsia="仿宋_GB2312" w:hAnsi="仿宋_GB2312" w:hint="eastAsia"/>
          <w:color w:val="000000"/>
          <w:szCs w:val="21"/>
        </w:rPr>
        <w:t xml:space="preserve">                                             公司账号：                   </w:t>
      </w:r>
    </w:p>
    <w:p w:rsidR="0041268D" w:rsidRDefault="00971A46" w:rsidP="00CD3839">
      <w:pPr>
        <w:spacing w:line="400" w:lineRule="exact"/>
        <w:ind w:firstLineChars="2100" w:firstLine="4410"/>
        <w:rPr>
          <w:rFonts w:ascii="仿宋_GB2312" w:eastAsia="仿宋_GB2312" w:hAnsi="宋体"/>
          <w:b/>
          <w:sz w:val="30"/>
          <w:szCs w:val="30"/>
        </w:rPr>
      </w:pPr>
      <w:r>
        <w:rPr>
          <w:rFonts w:ascii="仿宋_GB2312" w:eastAsia="仿宋_GB2312" w:hAnsi="仿宋_GB2312" w:hint="eastAsia"/>
          <w:color w:val="000000"/>
          <w:szCs w:val="21"/>
        </w:rPr>
        <w:t>签订日期：二〇二〇年  月  日</w:t>
      </w:r>
    </w:p>
    <w:p w:rsidR="00930A5A" w:rsidRDefault="00930A5A">
      <w:pPr>
        <w:spacing w:line="360" w:lineRule="auto"/>
        <w:jc w:val="center"/>
        <w:rPr>
          <w:rFonts w:ascii="仿宋_GB2312" w:eastAsia="仿宋_GB2312" w:hAnsi="宋体"/>
          <w:b/>
          <w:sz w:val="30"/>
          <w:szCs w:val="30"/>
        </w:rPr>
      </w:pPr>
    </w:p>
    <w:p w:rsidR="00930A5A" w:rsidRDefault="00930A5A">
      <w:pPr>
        <w:spacing w:line="360" w:lineRule="auto"/>
        <w:jc w:val="center"/>
        <w:rPr>
          <w:rFonts w:ascii="仿宋_GB2312" w:eastAsia="仿宋_GB2312" w:hAnsi="宋体"/>
          <w:b/>
          <w:sz w:val="30"/>
          <w:szCs w:val="30"/>
        </w:rPr>
      </w:pPr>
    </w:p>
    <w:p w:rsidR="00930A5A" w:rsidRDefault="00930A5A">
      <w:pPr>
        <w:spacing w:line="360" w:lineRule="auto"/>
        <w:jc w:val="center"/>
        <w:rPr>
          <w:rFonts w:ascii="仿宋_GB2312" w:eastAsia="仿宋_GB2312" w:hAnsi="宋体"/>
          <w:b/>
          <w:sz w:val="30"/>
          <w:szCs w:val="30"/>
        </w:rPr>
      </w:pPr>
    </w:p>
    <w:p w:rsidR="00930A5A" w:rsidRDefault="00930A5A">
      <w:pPr>
        <w:spacing w:line="360" w:lineRule="auto"/>
        <w:jc w:val="center"/>
        <w:rPr>
          <w:rFonts w:ascii="仿宋_GB2312" w:eastAsia="仿宋_GB2312" w:hAnsi="宋体"/>
          <w:b/>
          <w:sz w:val="30"/>
          <w:szCs w:val="30"/>
        </w:rPr>
      </w:pPr>
    </w:p>
    <w:p w:rsidR="00930A5A" w:rsidRDefault="00930A5A">
      <w:pPr>
        <w:spacing w:line="360" w:lineRule="auto"/>
        <w:jc w:val="center"/>
        <w:rPr>
          <w:rFonts w:ascii="仿宋_GB2312" w:eastAsia="仿宋_GB2312" w:hAnsi="宋体"/>
          <w:b/>
          <w:sz w:val="30"/>
          <w:szCs w:val="30"/>
        </w:rPr>
      </w:pPr>
    </w:p>
    <w:p w:rsidR="00930A5A" w:rsidRDefault="00930A5A">
      <w:pPr>
        <w:spacing w:line="360" w:lineRule="auto"/>
        <w:jc w:val="center"/>
        <w:rPr>
          <w:rFonts w:ascii="仿宋_GB2312" w:eastAsia="仿宋_GB2312" w:hAnsi="宋体"/>
          <w:b/>
          <w:sz w:val="30"/>
          <w:szCs w:val="30"/>
        </w:rPr>
      </w:pPr>
    </w:p>
    <w:p w:rsidR="00930A5A" w:rsidRDefault="00930A5A">
      <w:pPr>
        <w:spacing w:line="360" w:lineRule="auto"/>
        <w:jc w:val="center"/>
        <w:rPr>
          <w:rFonts w:ascii="仿宋_GB2312" w:eastAsia="仿宋_GB2312" w:hAnsi="宋体"/>
          <w:b/>
          <w:sz w:val="30"/>
          <w:szCs w:val="30"/>
        </w:rPr>
      </w:pPr>
    </w:p>
    <w:p w:rsidR="00930A5A" w:rsidRDefault="00930A5A">
      <w:pPr>
        <w:spacing w:line="360" w:lineRule="auto"/>
        <w:jc w:val="center"/>
        <w:rPr>
          <w:rFonts w:ascii="仿宋_GB2312" w:eastAsia="仿宋_GB2312" w:hAnsi="宋体"/>
          <w:b/>
          <w:sz w:val="30"/>
          <w:szCs w:val="30"/>
        </w:rPr>
      </w:pPr>
    </w:p>
    <w:p w:rsidR="00930A5A" w:rsidRDefault="00930A5A">
      <w:pPr>
        <w:spacing w:line="360" w:lineRule="auto"/>
        <w:jc w:val="center"/>
        <w:rPr>
          <w:rFonts w:ascii="仿宋_GB2312" w:eastAsia="仿宋_GB2312" w:hAnsi="宋体"/>
          <w:b/>
          <w:sz w:val="30"/>
          <w:szCs w:val="30"/>
        </w:rPr>
      </w:pPr>
    </w:p>
    <w:p w:rsidR="00930A5A" w:rsidRDefault="00930A5A">
      <w:pPr>
        <w:spacing w:line="360" w:lineRule="auto"/>
        <w:jc w:val="center"/>
        <w:rPr>
          <w:rFonts w:ascii="仿宋_GB2312" w:eastAsia="仿宋_GB2312" w:hAnsi="宋体"/>
          <w:b/>
          <w:sz w:val="30"/>
          <w:szCs w:val="30"/>
        </w:rPr>
      </w:pPr>
    </w:p>
    <w:p w:rsidR="00930A5A" w:rsidRDefault="00930A5A">
      <w:pPr>
        <w:spacing w:line="360" w:lineRule="auto"/>
        <w:jc w:val="center"/>
        <w:rPr>
          <w:rFonts w:ascii="仿宋_GB2312" w:eastAsia="仿宋_GB2312" w:hAnsi="宋体"/>
          <w:b/>
          <w:sz w:val="30"/>
          <w:szCs w:val="30"/>
        </w:rPr>
      </w:pPr>
    </w:p>
    <w:p w:rsidR="00930A5A" w:rsidRDefault="00930A5A">
      <w:pPr>
        <w:spacing w:line="360" w:lineRule="auto"/>
        <w:jc w:val="center"/>
        <w:rPr>
          <w:rFonts w:ascii="仿宋_GB2312" w:eastAsia="仿宋_GB2312" w:hAnsi="宋体"/>
          <w:b/>
          <w:sz w:val="30"/>
          <w:szCs w:val="30"/>
        </w:rPr>
      </w:pPr>
    </w:p>
    <w:p w:rsidR="0041268D" w:rsidRDefault="00971A46">
      <w:pPr>
        <w:spacing w:line="360" w:lineRule="auto"/>
        <w:jc w:val="center"/>
        <w:rPr>
          <w:rFonts w:ascii="仿宋_GB2312" w:eastAsia="仿宋_GB2312" w:hAnsi="仿宋_GB2312"/>
          <w:color w:val="000000"/>
          <w:sz w:val="30"/>
          <w:szCs w:val="30"/>
        </w:rPr>
      </w:pPr>
      <w:r>
        <w:rPr>
          <w:rFonts w:ascii="仿宋_GB2312" w:eastAsia="仿宋_GB2312" w:hAnsi="宋体" w:hint="eastAsia"/>
          <w:b/>
          <w:sz w:val="30"/>
          <w:szCs w:val="30"/>
        </w:rPr>
        <w:t xml:space="preserve">附件一 ： </w:t>
      </w:r>
      <w:r>
        <w:rPr>
          <w:rFonts w:ascii="仿宋_GB2312" w:eastAsia="仿宋_GB2312" w:hAnsi="仿宋_GB2312" w:hint="eastAsia"/>
          <w:b/>
          <w:bCs/>
          <w:color w:val="000000"/>
          <w:sz w:val="30"/>
          <w:szCs w:val="30"/>
        </w:rPr>
        <w:t>重庆市机动车安全技术检验报告</w:t>
      </w:r>
    </w:p>
    <w:tbl>
      <w:tblPr>
        <w:tblStyle w:val="aa"/>
        <w:tblW w:w="8440" w:type="dxa"/>
        <w:tblLayout w:type="fixed"/>
        <w:tblLook w:val="04A0" w:firstRow="1" w:lastRow="0" w:firstColumn="1" w:lastColumn="0" w:noHBand="0" w:noVBand="1"/>
      </w:tblPr>
      <w:tblGrid>
        <w:gridCol w:w="764"/>
        <w:gridCol w:w="739"/>
        <w:gridCol w:w="1437"/>
        <w:gridCol w:w="100"/>
        <w:gridCol w:w="641"/>
        <w:gridCol w:w="544"/>
        <w:gridCol w:w="311"/>
        <w:gridCol w:w="1612"/>
        <w:gridCol w:w="179"/>
        <w:gridCol w:w="887"/>
        <w:gridCol w:w="1226"/>
      </w:tblGrid>
      <w:tr w:rsidR="0041268D">
        <w:trPr>
          <w:trHeight w:val="90"/>
        </w:trPr>
        <w:tc>
          <w:tcPr>
            <w:tcW w:w="8440" w:type="dxa"/>
            <w:gridSpan w:val="11"/>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一、基本信息</w:t>
            </w:r>
          </w:p>
        </w:tc>
      </w:tr>
      <w:tr w:rsidR="0041268D">
        <w:trPr>
          <w:trHeight w:val="90"/>
        </w:trPr>
        <w:tc>
          <w:tcPr>
            <w:tcW w:w="1503" w:type="dxa"/>
            <w:gridSpan w:val="2"/>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检验报告编号</w:t>
            </w:r>
          </w:p>
        </w:tc>
        <w:tc>
          <w:tcPr>
            <w:tcW w:w="1537" w:type="dxa"/>
            <w:gridSpan w:val="2"/>
          </w:tcPr>
          <w:p w:rsidR="0041268D" w:rsidRDefault="0041268D">
            <w:pPr>
              <w:spacing w:line="360" w:lineRule="auto"/>
              <w:rPr>
                <w:rFonts w:ascii="仿宋_GB2312" w:eastAsia="仿宋_GB2312" w:hAnsi="仿宋_GB2312"/>
                <w:color w:val="000000"/>
                <w:szCs w:val="21"/>
              </w:rPr>
            </w:pPr>
          </w:p>
        </w:tc>
        <w:tc>
          <w:tcPr>
            <w:tcW w:w="1496" w:type="dxa"/>
            <w:gridSpan w:val="3"/>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检验机构名称</w:t>
            </w:r>
          </w:p>
        </w:tc>
        <w:tc>
          <w:tcPr>
            <w:tcW w:w="3904" w:type="dxa"/>
            <w:gridSpan w:val="4"/>
          </w:tcPr>
          <w:p w:rsidR="0041268D" w:rsidRDefault="0041268D">
            <w:pPr>
              <w:spacing w:line="360" w:lineRule="auto"/>
              <w:rPr>
                <w:rFonts w:ascii="仿宋_GB2312" w:eastAsia="仿宋_GB2312" w:hAnsi="仿宋_GB2312"/>
                <w:color w:val="000000"/>
                <w:szCs w:val="21"/>
              </w:rPr>
            </w:pPr>
          </w:p>
        </w:tc>
      </w:tr>
      <w:tr w:rsidR="0041268D">
        <w:trPr>
          <w:trHeight w:val="90"/>
        </w:trPr>
        <w:tc>
          <w:tcPr>
            <w:tcW w:w="1503" w:type="dxa"/>
            <w:gridSpan w:val="2"/>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号牌号码</w:t>
            </w:r>
          </w:p>
        </w:tc>
        <w:tc>
          <w:tcPr>
            <w:tcW w:w="1537" w:type="dxa"/>
            <w:gridSpan w:val="2"/>
          </w:tcPr>
          <w:p w:rsidR="0041268D" w:rsidRDefault="0041268D">
            <w:pPr>
              <w:spacing w:line="360" w:lineRule="auto"/>
              <w:rPr>
                <w:rFonts w:ascii="仿宋_GB2312" w:eastAsia="仿宋_GB2312" w:hAnsi="仿宋_GB2312"/>
                <w:color w:val="000000"/>
                <w:szCs w:val="21"/>
              </w:rPr>
            </w:pPr>
          </w:p>
        </w:tc>
        <w:tc>
          <w:tcPr>
            <w:tcW w:w="1496" w:type="dxa"/>
            <w:gridSpan w:val="3"/>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所有人</w:t>
            </w:r>
          </w:p>
        </w:tc>
        <w:tc>
          <w:tcPr>
            <w:tcW w:w="3904" w:type="dxa"/>
            <w:gridSpan w:val="4"/>
          </w:tcPr>
          <w:p w:rsidR="0041268D" w:rsidRDefault="0041268D">
            <w:pPr>
              <w:spacing w:line="360" w:lineRule="auto"/>
              <w:rPr>
                <w:rFonts w:ascii="仿宋_GB2312" w:eastAsia="仿宋_GB2312" w:hAnsi="仿宋_GB2312"/>
                <w:color w:val="000000"/>
                <w:szCs w:val="21"/>
              </w:rPr>
            </w:pPr>
          </w:p>
        </w:tc>
      </w:tr>
      <w:tr w:rsidR="0041268D">
        <w:trPr>
          <w:trHeight w:val="90"/>
        </w:trPr>
        <w:tc>
          <w:tcPr>
            <w:tcW w:w="1503" w:type="dxa"/>
            <w:gridSpan w:val="2"/>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车辆类型</w:t>
            </w:r>
          </w:p>
        </w:tc>
        <w:tc>
          <w:tcPr>
            <w:tcW w:w="1537" w:type="dxa"/>
            <w:gridSpan w:val="2"/>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检验日期</w:t>
            </w:r>
          </w:p>
        </w:tc>
        <w:tc>
          <w:tcPr>
            <w:tcW w:w="1496" w:type="dxa"/>
            <w:gridSpan w:val="3"/>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品牌型号</w:t>
            </w:r>
          </w:p>
        </w:tc>
        <w:tc>
          <w:tcPr>
            <w:tcW w:w="1612" w:type="dxa"/>
          </w:tcPr>
          <w:p w:rsidR="0041268D" w:rsidRDefault="0041268D">
            <w:pPr>
              <w:spacing w:line="360" w:lineRule="auto"/>
              <w:rPr>
                <w:rFonts w:ascii="仿宋_GB2312" w:eastAsia="仿宋_GB2312" w:hAnsi="仿宋_GB2312"/>
                <w:color w:val="000000"/>
                <w:szCs w:val="21"/>
              </w:rPr>
            </w:pPr>
          </w:p>
        </w:tc>
        <w:tc>
          <w:tcPr>
            <w:tcW w:w="1066" w:type="dxa"/>
            <w:gridSpan w:val="2"/>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使用性质</w:t>
            </w:r>
          </w:p>
        </w:tc>
        <w:tc>
          <w:tcPr>
            <w:tcW w:w="1226" w:type="dxa"/>
          </w:tcPr>
          <w:p w:rsidR="0041268D" w:rsidRDefault="0041268D">
            <w:pPr>
              <w:spacing w:line="360" w:lineRule="auto"/>
              <w:rPr>
                <w:rFonts w:ascii="仿宋_GB2312" w:eastAsia="仿宋_GB2312" w:hAnsi="仿宋_GB2312"/>
                <w:color w:val="000000"/>
                <w:szCs w:val="21"/>
              </w:rPr>
            </w:pPr>
          </w:p>
        </w:tc>
      </w:tr>
      <w:tr w:rsidR="0041268D">
        <w:trPr>
          <w:trHeight w:val="90"/>
        </w:trPr>
        <w:tc>
          <w:tcPr>
            <w:tcW w:w="1503" w:type="dxa"/>
            <w:gridSpan w:val="2"/>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注册登记日期</w:t>
            </w:r>
          </w:p>
        </w:tc>
        <w:tc>
          <w:tcPr>
            <w:tcW w:w="1537" w:type="dxa"/>
            <w:gridSpan w:val="2"/>
          </w:tcPr>
          <w:p w:rsidR="0041268D" w:rsidRDefault="0041268D">
            <w:pPr>
              <w:spacing w:line="360" w:lineRule="auto"/>
              <w:rPr>
                <w:rFonts w:ascii="仿宋_GB2312" w:eastAsia="仿宋_GB2312" w:hAnsi="仿宋_GB2312"/>
                <w:color w:val="000000"/>
                <w:szCs w:val="21"/>
              </w:rPr>
            </w:pPr>
          </w:p>
        </w:tc>
        <w:tc>
          <w:tcPr>
            <w:tcW w:w="1496" w:type="dxa"/>
            <w:gridSpan w:val="3"/>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出厂年月</w:t>
            </w:r>
          </w:p>
        </w:tc>
        <w:tc>
          <w:tcPr>
            <w:tcW w:w="1612" w:type="dxa"/>
          </w:tcPr>
          <w:p w:rsidR="0041268D" w:rsidRDefault="0041268D">
            <w:pPr>
              <w:spacing w:line="360" w:lineRule="auto"/>
              <w:rPr>
                <w:rFonts w:ascii="仿宋_GB2312" w:eastAsia="仿宋_GB2312" w:hAnsi="仿宋_GB2312"/>
                <w:color w:val="000000"/>
                <w:szCs w:val="21"/>
              </w:rPr>
            </w:pPr>
          </w:p>
        </w:tc>
        <w:tc>
          <w:tcPr>
            <w:tcW w:w="1066" w:type="dxa"/>
            <w:gridSpan w:val="2"/>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检验日期</w:t>
            </w:r>
          </w:p>
        </w:tc>
        <w:tc>
          <w:tcPr>
            <w:tcW w:w="1226" w:type="dxa"/>
          </w:tcPr>
          <w:p w:rsidR="0041268D" w:rsidRDefault="0041268D">
            <w:pPr>
              <w:spacing w:line="360" w:lineRule="auto"/>
              <w:rPr>
                <w:rFonts w:ascii="仿宋_GB2312" w:eastAsia="仿宋_GB2312" w:hAnsi="仿宋_GB2312"/>
                <w:color w:val="000000"/>
                <w:szCs w:val="21"/>
              </w:rPr>
            </w:pPr>
          </w:p>
        </w:tc>
      </w:tr>
      <w:tr w:rsidR="0041268D">
        <w:trPr>
          <w:trHeight w:val="90"/>
        </w:trPr>
        <w:tc>
          <w:tcPr>
            <w:tcW w:w="1503" w:type="dxa"/>
            <w:gridSpan w:val="2"/>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车辆识别号</w:t>
            </w:r>
          </w:p>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或出厂编号</w:t>
            </w:r>
          </w:p>
        </w:tc>
        <w:tc>
          <w:tcPr>
            <w:tcW w:w="1537" w:type="dxa"/>
            <w:gridSpan w:val="2"/>
          </w:tcPr>
          <w:p w:rsidR="0041268D" w:rsidRDefault="0041268D">
            <w:pPr>
              <w:spacing w:line="360" w:lineRule="auto"/>
              <w:rPr>
                <w:rFonts w:ascii="仿宋_GB2312" w:eastAsia="仿宋_GB2312" w:hAnsi="仿宋_GB2312"/>
                <w:color w:val="000000"/>
                <w:szCs w:val="21"/>
              </w:rPr>
            </w:pPr>
          </w:p>
        </w:tc>
        <w:tc>
          <w:tcPr>
            <w:tcW w:w="1496" w:type="dxa"/>
            <w:gridSpan w:val="3"/>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发动机号</w:t>
            </w:r>
          </w:p>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或电动机号</w:t>
            </w:r>
          </w:p>
        </w:tc>
        <w:tc>
          <w:tcPr>
            <w:tcW w:w="3904" w:type="dxa"/>
            <w:gridSpan w:val="4"/>
          </w:tcPr>
          <w:p w:rsidR="0041268D" w:rsidRDefault="0041268D">
            <w:pPr>
              <w:spacing w:line="360" w:lineRule="auto"/>
              <w:rPr>
                <w:rFonts w:ascii="仿宋_GB2312" w:eastAsia="仿宋_GB2312" w:hAnsi="仿宋_GB2312"/>
                <w:color w:val="000000"/>
                <w:szCs w:val="21"/>
              </w:rPr>
            </w:pPr>
          </w:p>
        </w:tc>
      </w:tr>
      <w:tr w:rsidR="0041268D">
        <w:trPr>
          <w:trHeight w:val="90"/>
        </w:trPr>
        <w:tc>
          <w:tcPr>
            <w:tcW w:w="8440" w:type="dxa"/>
            <w:gridSpan w:val="11"/>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二、人工检查检验结果</w:t>
            </w:r>
          </w:p>
        </w:tc>
      </w:tr>
      <w:tr w:rsidR="0041268D">
        <w:trPr>
          <w:trHeight w:val="90"/>
        </w:trPr>
        <w:tc>
          <w:tcPr>
            <w:tcW w:w="764" w:type="dxa"/>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序号</w:t>
            </w:r>
          </w:p>
        </w:tc>
        <w:tc>
          <w:tcPr>
            <w:tcW w:w="2176" w:type="dxa"/>
            <w:gridSpan w:val="2"/>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检验项目</w:t>
            </w:r>
          </w:p>
        </w:tc>
        <w:tc>
          <w:tcPr>
            <w:tcW w:w="741" w:type="dxa"/>
            <w:gridSpan w:val="2"/>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判定</w:t>
            </w:r>
          </w:p>
        </w:tc>
        <w:tc>
          <w:tcPr>
            <w:tcW w:w="2646" w:type="dxa"/>
            <w:gridSpan w:val="4"/>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不合格项目及情况说明</w:t>
            </w:r>
          </w:p>
        </w:tc>
        <w:tc>
          <w:tcPr>
            <w:tcW w:w="2113" w:type="dxa"/>
            <w:gridSpan w:val="2"/>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备注</w:t>
            </w:r>
          </w:p>
        </w:tc>
      </w:tr>
      <w:tr w:rsidR="0041268D">
        <w:trPr>
          <w:trHeight w:val="90"/>
        </w:trPr>
        <w:tc>
          <w:tcPr>
            <w:tcW w:w="764" w:type="dxa"/>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1</w:t>
            </w:r>
          </w:p>
        </w:tc>
        <w:tc>
          <w:tcPr>
            <w:tcW w:w="2176" w:type="dxa"/>
            <w:gridSpan w:val="2"/>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唯一性检查</w:t>
            </w:r>
          </w:p>
        </w:tc>
        <w:tc>
          <w:tcPr>
            <w:tcW w:w="741" w:type="dxa"/>
            <w:gridSpan w:val="2"/>
          </w:tcPr>
          <w:p w:rsidR="0041268D" w:rsidRDefault="0041268D">
            <w:pPr>
              <w:spacing w:line="360" w:lineRule="auto"/>
              <w:rPr>
                <w:rFonts w:ascii="仿宋_GB2312" w:eastAsia="仿宋_GB2312" w:hAnsi="仿宋_GB2312"/>
                <w:color w:val="000000"/>
                <w:szCs w:val="21"/>
              </w:rPr>
            </w:pPr>
          </w:p>
        </w:tc>
        <w:tc>
          <w:tcPr>
            <w:tcW w:w="2646" w:type="dxa"/>
            <w:gridSpan w:val="4"/>
          </w:tcPr>
          <w:p w:rsidR="0041268D" w:rsidRDefault="0041268D">
            <w:pPr>
              <w:spacing w:line="360" w:lineRule="auto"/>
              <w:rPr>
                <w:rFonts w:ascii="仿宋_GB2312" w:eastAsia="仿宋_GB2312" w:hAnsi="仿宋_GB2312"/>
                <w:color w:val="000000"/>
                <w:szCs w:val="21"/>
              </w:rPr>
            </w:pPr>
          </w:p>
        </w:tc>
        <w:tc>
          <w:tcPr>
            <w:tcW w:w="2113" w:type="dxa"/>
            <w:gridSpan w:val="2"/>
          </w:tcPr>
          <w:p w:rsidR="0041268D" w:rsidRDefault="0041268D">
            <w:pPr>
              <w:spacing w:line="360" w:lineRule="auto"/>
              <w:rPr>
                <w:rFonts w:ascii="仿宋_GB2312" w:eastAsia="仿宋_GB2312" w:hAnsi="仿宋_GB2312"/>
                <w:color w:val="000000"/>
                <w:szCs w:val="21"/>
              </w:rPr>
            </w:pPr>
          </w:p>
        </w:tc>
      </w:tr>
      <w:tr w:rsidR="0041268D">
        <w:trPr>
          <w:trHeight w:val="90"/>
        </w:trPr>
        <w:tc>
          <w:tcPr>
            <w:tcW w:w="764" w:type="dxa"/>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2</w:t>
            </w:r>
          </w:p>
        </w:tc>
        <w:tc>
          <w:tcPr>
            <w:tcW w:w="2176" w:type="dxa"/>
            <w:gridSpan w:val="2"/>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车辆特征参数检查</w:t>
            </w:r>
          </w:p>
        </w:tc>
        <w:tc>
          <w:tcPr>
            <w:tcW w:w="741" w:type="dxa"/>
            <w:gridSpan w:val="2"/>
          </w:tcPr>
          <w:p w:rsidR="0041268D" w:rsidRDefault="0041268D">
            <w:pPr>
              <w:spacing w:line="360" w:lineRule="auto"/>
              <w:rPr>
                <w:rFonts w:ascii="仿宋_GB2312" w:eastAsia="仿宋_GB2312" w:hAnsi="仿宋_GB2312"/>
                <w:color w:val="000000"/>
                <w:szCs w:val="21"/>
              </w:rPr>
            </w:pPr>
          </w:p>
        </w:tc>
        <w:tc>
          <w:tcPr>
            <w:tcW w:w="2646" w:type="dxa"/>
            <w:gridSpan w:val="4"/>
          </w:tcPr>
          <w:p w:rsidR="0041268D" w:rsidRDefault="0041268D">
            <w:pPr>
              <w:spacing w:line="360" w:lineRule="auto"/>
              <w:rPr>
                <w:rFonts w:ascii="仿宋_GB2312" w:eastAsia="仿宋_GB2312" w:hAnsi="仿宋_GB2312"/>
                <w:color w:val="000000"/>
                <w:szCs w:val="21"/>
              </w:rPr>
            </w:pPr>
          </w:p>
        </w:tc>
        <w:tc>
          <w:tcPr>
            <w:tcW w:w="2113" w:type="dxa"/>
            <w:gridSpan w:val="2"/>
          </w:tcPr>
          <w:p w:rsidR="0041268D" w:rsidRDefault="0041268D">
            <w:pPr>
              <w:spacing w:line="360" w:lineRule="auto"/>
              <w:rPr>
                <w:rFonts w:ascii="仿宋_GB2312" w:eastAsia="仿宋_GB2312" w:hAnsi="仿宋_GB2312"/>
                <w:color w:val="000000"/>
                <w:szCs w:val="21"/>
              </w:rPr>
            </w:pPr>
          </w:p>
        </w:tc>
      </w:tr>
      <w:tr w:rsidR="0041268D">
        <w:trPr>
          <w:trHeight w:val="90"/>
        </w:trPr>
        <w:tc>
          <w:tcPr>
            <w:tcW w:w="764" w:type="dxa"/>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3</w:t>
            </w:r>
          </w:p>
        </w:tc>
        <w:tc>
          <w:tcPr>
            <w:tcW w:w="2176" w:type="dxa"/>
            <w:gridSpan w:val="2"/>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车辆外观检查</w:t>
            </w:r>
          </w:p>
        </w:tc>
        <w:tc>
          <w:tcPr>
            <w:tcW w:w="741" w:type="dxa"/>
            <w:gridSpan w:val="2"/>
          </w:tcPr>
          <w:p w:rsidR="0041268D" w:rsidRDefault="0041268D">
            <w:pPr>
              <w:spacing w:line="360" w:lineRule="auto"/>
              <w:rPr>
                <w:rFonts w:ascii="仿宋_GB2312" w:eastAsia="仿宋_GB2312" w:hAnsi="仿宋_GB2312"/>
                <w:color w:val="000000"/>
                <w:szCs w:val="21"/>
              </w:rPr>
            </w:pPr>
          </w:p>
        </w:tc>
        <w:tc>
          <w:tcPr>
            <w:tcW w:w="2646" w:type="dxa"/>
            <w:gridSpan w:val="4"/>
          </w:tcPr>
          <w:p w:rsidR="0041268D" w:rsidRDefault="0041268D">
            <w:pPr>
              <w:spacing w:line="360" w:lineRule="auto"/>
              <w:rPr>
                <w:rFonts w:ascii="仿宋_GB2312" w:eastAsia="仿宋_GB2312" w:hAnsi="仿宋_GB2312"/>
                <w:color w:val="000000"/>
                <w:szCs w:val="21"/>
              </w:rPr>
            </w:pPr>
          </w:p>
        </w:tc>
        <w:tc>
          <w:tcPr>
            <w:tcW w:w="2113" w:type="dxa"/>
            <w:gridSpan w:val="2"/>
          </w:tcPr>
          <w:p w:rsidR="0041268D" w:rsidRDefault="0041268D">
            <w:pPr>
              <w:spacing w:line="360" w:lineRule="auto"/>
              <w:rPr>
                <w:rFonts w:ascii="仿宋_GB2312" w:eastAsia="仿宋_GB2312" w:hAnsi="仿宋_GB2312"/>
                <w:color w:val="000000"/>
                <w:szCs w:val="21"/>
              </w:rPr>
            </w:pPr>
          </w:p>
        </w:tc>
      </w:tr>
      <w:tr w:rsidR="0041268D">
        <w:trPr>
          <w:trHeight w:val="90"/>
        </w:trPr>
        <w:tc>
          <w:tcPr>
            <w:tcW w:w="764" w:type="dxa"/>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4</w:t>
            </w:r>
          </w:p>
        </w:tc>
        <w:tc>
          <w:tcPr>
            <w:tcW w:w="2176" w:type="dxa"/>
            <w:gridSpan w:val="2"/>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车辆安全装置检查</w:t>
            </w:r>
          </w:p>
        </w:tc>
        <w:tc>
          <w:tcPr>
            <w:tcW w:w="741" w:type="dxa"/>
            <w:gridSpan w:val="2"/>
          </w:tcPr>
          <w:p w:rsidR="0041268D" w:rsidRDefault="0041268D">
            <w:pPr>
              <w:spacing w:line="360" w:lineRule="auto"/>
              <w:rPr>
                <w:rFonts w:ascii="仿宋_GB2312" w:eastAsia="仿宋_GB2312" w:hAnsi="仿宋_GB2312"/>
                <w:color w:val="000000"/>
                <w:szCs w:val="21"/>
              </w:rPr>
            </w:pPr>
          </w:p>
        </w:tc>
        <w:tc>
          <w:tcPr>
            <w:tcW w:w="2646" w:type="dxa"/>
            <w:gridSpan w:val="4"/>
          </w:tcPr>
          <w:p w:rsidR="0041268D" w:rsidRDefault="0041268D">
            <w:pPr>
              <w:spacing w:line="360" w:lineRule="auto"/>
              <w:rPr>
                <w:rFonts w:ascii="仿宋_GB2312" w:eastAsia="仿宋_GB2312" w:hAnsi="仿宋_GB2312"/>
                <w:color w:val="000000"/>
                <w:szCs w:val="21"/>
              </w:rPr>
            </w:pPr>
          </w:p>
        </w:tc>
        <w:tc>
          <w:tcPr>
            <w:tcW w:w="2113" w:type="dxa"/>
            <w:gridSpan w:val="2"/>
          </w:tcPr>
          <w:p w:rsidR="0041268D" w:rsidRDefault="0041268D">
            <w:pPr>
              <w:spacing w:line="360" w:lineRule="auto"/>
              <w:rPr>
                <w:rFonts w:ascii="仿宋_GB2312" w:eastAsia="仿宋_GB2312" w:hAnsi="仿宋_GB2312"/>
                <w:color w:val="000000"/>
                <w:szCs w:val="21"/>
              </w:rPr>
            </w:pPr>
          </w:p>
        </w:tc>
      </w:tr>
      <w:tr w:rsidR="0041268D">
        <w:trPr>
          <w:trHeight w:val="90"/>
        </w:trPr>
        <w:tc>
          <w:tcPr>
            <w:tcW w:w="764" w:type="dxa"/>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5</w:t>
            </w:r>
          </w:p>
        </w:tc>
        <w:tc>
          <w:tcPr>
            <w:tcW w:w="2176" w:type="dxa"/>
            <w:gridSpan w:val="2"/>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车辆底盘部件检查</w:t>
            </w:r>
          </w:p>
        </w:tc>
        <w:tc>
          <w:tcPr>
            <w:tcW w:w="741" w:type="dxa"/>
            <w:gridSpan w:val="2"/>
          </w:tcPr>
          <w:p w:rsidR="0041268D" w:rsidRDefault="0041268D">
            <w:pPr>
              <w:spacing w:line="360" w:lineRule="auto"/>
              <w:rPr>
                <w:rFonts w:ascii="仿宋_GB2312" w:eastAsia="仿宋_GB2312" w:hAnsi="仿宋_GB2312"/>
                <w:color w:val="000000"/>
                <w:szCs w:val="21"/>
              </w:rPr>
            </w:pPr>
          </w:p>
        </w:tc>
        <w:tc>
          <w:tcPr>
            <w:tcW w:w="2646" w:type="dxa"/>
            <w:gridSpan w:val="4"/>
          </w:tcPr>
          <w:p w:rsidR="0041268D" w:rsidRDefault="0041268D">
            <w:pPr>
              <w:spacing w:line="360" w:lineRule="auto"/>
              <w:rPr>
                <w:rFonts w:ascii="仿宋_GB2312" w:eastAsia="仿宋_GB2312" w:hAnsi="仿宋_GB2312"/>
                <w:color w:val="000000"/>
                <w:szCs w:val="21"/>
              </w:rPr>
            </w:pPr>
          </w:p>
        </w:tc>
        <w:tc>
          <w:tcPr>
            <w:tcW w:w="2113" w:type="dxa"/>
            <w:gridSpan w:val="2"/>
          </w:tcPr>
          <w:p w:rsidR="0041268D" w:rsidRDefault="0041268D">
            <w:pPr>
              <w:spacing w:line="360" w:lineRule="auto"/>
              <w:rPr>
                <w:rFonts w:ascii="仿宋_GB2312" w:eastAsia="仿宋_GB2312" w:hAnsi="仿宋_GB2312"/>
                <w:color w:val="000000"/>
                <w:szCs w:val="21"/>
              </w:rPr>
            </w:pPr>
          </w:p>
        </w:tc>
      </w:tr>
      <w:tr w:rsidR="0041268D">
        <w:trPr>
          <w:trHeight w:val="90"/>
        </w:trPr>
        <w:tc>
          <w:tcPr>
            <w:tcW w:w="764" w:type="dxa"/>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6</w:t>
            </w:r>
          </w:p>
        </w:tc>
        <w:tc>
          <w:tcPr>
            <w:tcW w:w="2176" w:type="dxa"/>
            <w:gridSpan w:val="2"/>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车辆底盘动态检验</w:t>
            </w:r>
          </w:p>
        </w:tc>
        <w:tc>
          <w:tcPr>
            <w:tcW w:w="741" w:type="dxa"/>
            <w:gridSpan w:val="2"/>
          </w:tcPr>
          <w:p w:rsidR="0041268D" w:rsidRDefault="0041268D">
            <w:pPr>
              <w:spacing w:line="360" w:lineRule="auto"/>
              <w:rPr>
                <w:rFonts w:ascii="仿宋_GB2312" w:eastAsia="仿宋_GB2312" w:hAnsi="仿宋_GB2312"/>
                <w:color w:val="000000"/>
                <w:szCs w:val="21"/>
              </w:rPr>
            </w:pPr>
          </w:p>
        </w:tc>
        <w:tc>
          <w:tcPr>
            <w:tcW w:w="2646" w:type="dxa"/>
            <w:gridSpan w:val="4"/>
          </w:tcPr>
          <w:p w:rsidR="0041268D" w:rsidRDefault="0041268D">
            <w:pPr>
              <w:spacing w:line="360" w:lineRule="auto"/>
              <w:rPr>
                <w:rFonts w:ascii="仿宋_GB2312" w:eastAsia="仿宋_GB2312" w:hAnsi="仿宋_GB2312"/>
                <w:color w:val="000000"/>
                <w:szCs w:val="21"/>
              </w:rPr>
            </w:pPr>
          </w:p>
        </w:tc>
        <w:tc>
          <w:tcPr>
            <w:tcW w:w="2113" w:type="dxa"/>
            <w:gridSpan w:val="2"/>
          </w:tcPr>
          <w:p w:rsidR="0041268D" w:rsidRDefault="0041268D">
            <w:pPr>
              <w:spacing w:line="360" w:lineRule="auto"/>
              <w:rPr>
                <w:rFonts w:ascii="仿宋_GB2312" w:eastAsia="仿宋_GB2312" w:hAnsi="仿宋_GB2312"/>
                <w:color w:val="000000"/>
                <w:szCs w:val="21"/>
              </w:rPr>
            </w:pPr>
          </w:p>
        </w:tc>
      </w:tr>
      <w:tr w:rsidR="0041268D">
        <w:trPr>
          <w:trHeight w:val="90"/>
        </w:trPr>
        <w:tc>
          <w:tcPr>
            <w:tcW w:w="8440" w:type="dxa"/>
            <w:gridSpan w:val="11"/>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三、仪器设备检验结果</w:t>
            </w:r>
          </w:p>
        </w:tc>
      </w:tr>
      <w:tr w:rsidR="0041268D">
        <w:trPr>
          <w:trHeight w:val="90"/>
        </w:trPr>
        <w:tc>
          <w:tcPr>
            <w:tcW w:w="8440" w:type="dxa"/>
            <w:gridSpan w:val="11"/>
          </w:tcPr>
          <w:p w:rsidR="0041268D" w:rsidRDefault="0041268D">
            <w:pPr>
              <w:spacing w:line="360" w:lineRule="auto"/>
              <w:rPr>
                <w:rFonts w:ascii="仿宋_GB2312" w:eastAsia="仿宋_GB2312" w:hAnsi="仿宋_GB2312"/>
                <w:color w:val="000000"/>
                <w:szCs w:val="21"/>
              </w:rPr>
            </w:pPr>
          </w:p>
        </w:tc>
      </w:tr>
      <w:tr w:rsidR="0041268D">
        <w:trPr>
          <w:trHeight w:val="90"/>
        </w:trPr>
        <w:tc>
          <w:tcPr>
            <w:tcW w:w="8440" w:type="dxa"/>
            <w:gridSpan w:val="11"/>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四、检验结论及建议</w:t>
            </w:r>
          </w:p>
        </w:tc>
      </w:tr>
      <w:tr w:rsidR="0041268D">
        <w:trPr>
          <w:trHeight w:val="90"/>
        </w:trPr>
        <w:tc>
          <w:tcPr>
            <w:tcW w:w="4225" w:type="dxa"/>
            <w:gridSpan w:val="6"/>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检验结论及建议：</w:t>
            </w:r>
          </w:p>
        </w:tc>
        <w:tc>
          <w:tcPr>
            <w:tcW w:w="4215" w:type="dxa"/>
            <w:gridSpan w:val="5"/>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授权人签字：</w:t>
            </w:r>
          </w:p>
        </w:tc>
      </w:tr>
      <w:tr w:rsidR="0041268D">
        <w:trPr>
          <w:trHeight w:val="90"/>
        </w:trPr>
        <w:tc>
          <w:tcPr>
            <w:tcW w:w="8440" w:type="dxa"/>
            <w:gridSpan w:val="11"/>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 xml:space="preserve">                                 检验单位名称（盖章）：</w:t>
            </w:r>
          </w:p>
        </w:tc>
      </w:tr>
      <w:tr w:rsidR="0041268D">
        <w:trPr>
          <w:trHeight w:val="2976"/>
        </w:trPr>
        <w:tc>
          <w:tcPr>
            <w:tcW w:w="764" w:type="dxa"/>
          </w:tcPr>
          <w:p w:rsidR="0041268D" w:rsidRDefault="00971A46">
            <w:p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备注</w:t>
            </w:r>
          </w:p>
        </w:tc>
        <w:tc>
          <w:tcPr>
            <w:tcW w:w="7676" w:type="dxa"/>
            <w:gridSpan w:val="10"/>
          </w:tcPr>
          <w:p w:rsidR="0041268D" w:rsidRDefault="00971A46">
            <w:pPr>
              <w:numPr>
                <w:ilvl w:val="0"/>
                <w:numId w:val="2"/>
              </w:num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下次检验时间：</w:t>
            </w:r>
          </w:p>
          <w:p w:rsidR="0041268D" w:rsidRDefault="00971A46">
            <w:pPr>
              <w:numPr>
                <w:ilvl w:val="0"/>
                <w:numId w:val="2"/>
              </w:num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检验报告有效期：</w:t>
            </w:r>
          </w:p>
          <w:p w:rsidR="0041268D" w:rsidRDefault="00971A46">
            <w:pPr>
              <w:numPr>
                <w:ilvl w:val="0"/>
                <w:numId w:val="2"/>
              </w:numPr>
              <w:spacing w:line="360" w:lineRule="auto"/>
              <w:rPr>
                <w:rFonts w:ascii="仿宋_GB2312" w:eastAsia="仿宋_GB2312" w:hAnsi="仿宋_GB2312"/>
                <w:color w:val="000000"/>
                <w:szCs w:val="21"/>
              </w:rPr>
            </w:pPr>
            <w:r>
              <w:rPr>
                <w:rFonts w:ascii="仿宋_GB2312" w:eastAsia="仿宋_GB2312" w:hAnsi="仿宋_GB2312" w:hint="eastAsia"/>
                <w:color w:val="000000"/>
                <w:szCs w:val="21"/>
              </w:rPr>
              <w:t>检测依据：</w:t>
            </w:r>
          </w:p>
          <w:p w:rsidR="0041268D" w:rsidRDefault="0041268D">
            <w:pPr>
              <w:spacing w:line="360" w:lineRule="auto"/>
              <w:rPr>
                <w:rFonts w:ascii="仿宋_GB2312" w:eastAsia="仿宋_GB2312" w:hAnsi="仿宋_GB2312"/>
                <w:color w:val="000000"/>
                <w:szCs w:val="21"/>
              </w:rPr>
            </w:pPr>
          </w:p>
        </w:tc>
      </w:tr>
    </w:tbl>
    <w:p w:rsidR="0041268D" w:rsidRDefault="0041268D">
      <w:pPr>
        <w:spacing w:line="360" w:lineRule="auto"/>
        <w:jc w:val="center"/>
        <w:rPr>
          <w:rFonts w:ascii="仿宋_GB2312" w:eastAsia="仿宋_GB2312" w:hAnsi="仿宋_GB2312"/>
          <w:b/>
          <w:bCs/>
          <w:color w:val="000000"/>
          <w:sz w:val="30"/>
          <w:szCs w:val="30"/>
        </w:rPr>
      </w:pPr>
    </w:p>
    <w:p w:rsidR="0041268D" w:rsidRDefault="00971A46">
      <w:pPr>
        <w:spacing w:line="360" w:lineRule="auto"/>
        <w:jc w:val="center"/>
        <w:rPr>
          <w:rFonts w:ascii="仿宋_GB2312" w:eastAsia="仿宋_GB2312" w:hAnsi="仿宋_GB2312"/>
          <w:b/>
          <w:bCs/>
          <w:color w:val="000000"/>
          <w:sz w:val="30"/>
          <w:szCs w:val="30"/>
        </w:rPr>
      </w:pPr>
      <w:r>
        <w:rPr>
          <w:rFonts w:ascii="仿宋_GB2312" w:eastAsia="仿宋_GB2312" w:hAnsi="仿宋_GB2312" w:hint="eastAsia"/>
          <w:b/>
          <w:bCs/>
          <w:color w:val="000000"/>
          <w:sz w:val="30"/>
          <w:szCs w:val="30"/>
        </w:rPr>
        <w:t>附件二：重庆江北国际机场航空器活动区</w:t>
      </w:r>
    </w:p>
    <w:p w:rsidR="0041268D" w:rsidRDefault="00971A46">
      <w:pPr>
        <w:spacing w:line="360" w:lineRule="auto"/>
        <w:jc w:val="center"/>
        <w:rPr>
          <w:rFonts w:ascii="仿宋_GB2312" w:eastAsia="仿宋_GB2312" w:hAnsi="仿宋_GB2312"/>
          <w:b/>
          <w:bCs/>
          <w:color w:val="000000"/>
          <w:sz w:val="30"/>
          <w:szCs w:val="30"/>
        </w:rPr>
      </w:pPr>
      <w:r>
        <w:rPr>
          <w:rFonts w:ascii="仿宋_GB2312" w:eastAsia="仿宋_GB2312" w:hAnsi="仿宋_GB2312" w:hint="eastAsia"/>
          <w:b/>
          <w:bCs/>
          <w:color w:val="000000"/>
          <w:sz w:val="30"/>
          <w:szCs w:val="30"/>
        </w:rPr>
        <w:t xml:space="preserve">     机动车年度检验登记表</w:t>
      </w:r>
    </w:p>
    <w:tbl>
      <w:tblPr>
        <w:tblStyle w:val="aa"/>
        <w:tblW w:w="0" w:type="auto"/>
        <w:tblLook w:val="04A0" w:firstRow="1" w:lastRow="0" w:firstColumn="1" w:lastColumn="0" w:noHBand="0" w:noVBand="1"/>
      </w:tblPr>
      <w:tblGrid>
        <w:gridCol w:w="799"/>
        <w:gridCol w:w="2206"/>
        <w:gridCol w:w="1321"/>
        <w:gridCol w:w="1334"/>
        <w:gridCol w:w="2636"/>
      </w:tblGrid>
      <w:tr w:rsidR="0041268D">
        <w:trPr>
          <w:trHeight w:val="758"/>
        </w:trPr>
        <w:tc>
          <w:tcPr>
            <w:tcW w:w="806" w:type="dxa"/>
            <w:vMerge w:val="restart"/>
          </w:tcPr>
          <w:p w:rsidR="0041268D" w:rsidRDefault="0041268D">
            <w:pPr>
              <w:spacing w:line="360" w:lineRule="auto"/>
              <w:jc w:val="center"/>
              <w:rPr>
                <w:rFonts w:ascii="仿宋_GB2312" w:eastAsia="仿宋_GB2312" w:hAnsi="仿宋_GB2312"/>
                <w:b/>
                <w:bCs/>
                <w:color w:val="000000"/>
                <w:szCs w:val="21"/>
              </w:rPr>
            </w:pPr>
          </w:p>
          <w:p w:rsidR="0041268D" w:rsidRDefault="0041268D">
            <w:pPr>
              <w:spacing w:line="360" w:lineRule="auto"/>
              <w:jc w:val="center"/>
              <w:rPr>
                <w:rFonts w:ascii="仿宋_GB2312" w:eastAsia="仿宋_GB2312" w:hAnsi="仿宋_GB2312"/>
                <w:b/>
                <w:bCs/>
                <w:color w:val="000000"/>
                <w:szCs w:val="21"/>
              </w:rPr>
            </w:pPr>
          </w:p>
          <w:p w:rsidR="0041268D" w:rsidRDefault="0041268D">
            <w:pPr>
              <w:spacing w:line="360" w:lineRule="auto"/>
              <w:jc w:val="center"/>
              <w:rPr>
                <w:rFonts w:ascii="仿宋_GB2312" w:eastAsia="仿宋_GB2312" w:hAnsi="仿宋_GB2312"/>
                <w:b/>
                <w:bCs/>
                <w:color w:val="000000"/>
                <w:szCs w:val="21"/>
              </w:rPr>
            </w:pPr>
          </w:p>
          <w:p w:rsidR="0041268D" w:rsidRDefault="0041268D">
            <w:pPr>
              <w:spacing w:line="360" w:lineRule="auto"/>
              <w:rPr>
                <w:rFonts w:ascii="仿宋_GB2312" w:eastAsia="仿宋_GB2312" w:hAnsi="仿宋_GB2312"/>
                <w:b/>
                <w:bCs/>
                <w:color w:val="000000"/>
                <w:szCs w:val="21"/>
              </w:rPr>
            </w:pPr>
          </w:p>
          <w:p w:rsidR="0041268D" w:rsidRDefault="00971A46">
            <w:pPr>
              <w:spacing w:line="360" w:lineRule="auto"/>
              <w:jc w:val="center"/>
              <w:rPr>
                <w:rFonts w:ascii="仿宋_GB2312" w:eastAsia="仿宋_GB2312" w:hAnsi="仿宋_GB2312"/>
                <w:b/>
                <w:bCs/>
                <w:color w:val="000000"/>
                <w:szCs w:val="21"/>
              </w:rPr>
            </w:pPr>
            <w:r>
              <w:rPr>
                <w:rFonts w:ascii="仿宋_GB2312" w:eastAsia="仿宋_GB2312" w:hAnsi="仿宋_GB2312" w:hint="eastAsia"/>
                <w:b/>
                <w:bCs/>
                <w:color w:val="000000"/>
                <w:szCs w:val="21"/>
              </w:rPr>
              <w:t>车</w:t>
            </w:r>
          </w:p>
          <w:p w:rsidR="0041268D" w:rsidRDefault="00971A46">
            <w:pPr>
              <w:spacing w:line="360" w:lineRule="auto"/>
              <w:jc w:val="center"/>
              <w:rPr>
                <w:rFonts w:ascii="仿宋_GB2312" w:eastAsia="仿宋_GB2312" w:hAnsi="仿宋_GB2312"/>
                <w:b/>
                <w:bCs/>
                <w:color w:val="000000"/>
                <w:szCs w:val="21"/>
              </w:rPr>
            </w:pPr>
            <w:r>
              <w:rPr>
                <w:rFonts w:ascii="仿宋_GB2312" w:eastAsia="仿宋_GB2312" w:hAnsi="仿宋_GB2312" w:hint="eastAsia"/>
                <w:b/>
                <w:bCs/>
                <w:color w:val="000000"/>
                <w:szCs w:val="21"/>
              </w:rPr>
              <w:t>辆</w:t>
            </w:r>
          </w:p>
          <w:p w:rsidR="0041268D" w:rsidRDefault="00971A46">
            <w:pPr>
              <w:spacing w:line="360" w:lineRule="auto"/>
              <w:jc w:val="center"/>
              <w:rPr>
                <w:rFonts w:ascii="仿宋_GB2312" w:eastAsia="仿宋_GB2312" w:hAnsi="仿宋_GB2312"/>
                <w:b/>
                <w:bCs/>
                <w:color w:val="000000"/>
                <w:szCs w:val="21"/>
              </w:rPr>
            </w:pPr>
            <w:r>
              <w:rPr>
                <w:rFonts w:ascii="仿宋_GB2312" w:eastAsia="仿宋_GB2312" w:hAnsi="仿宋_GB2312" w:hint="eastAsia"/>
                <w:b/>
                <w:bCs/>
                <w:color w:val="000000"/>
                <w:szCs w:val="21"/>
              </w:rPr>
              <w:t>信</w:t>
            </w:r>
          </w:p>
          <w:p w:rsidR="0041268D" w:rsidRDefault="00971A46">
            <w:pPr>
              <w:spacing w:line="360" w:lineRule="auto"/>
              <w:jc w:val="center"/>
              <w:rPr>
                <w:rFonts w:ascii="仿宋_GB2312" w:eastAsia="仿宋_GB2312" w:hAnsi="仿宋_GB2312"/>
                <w:b/>
                <w:bCs/>
                <w:color w:val="000000"/>
                <w:szCs w:val="21"/>
              </w:rPr>
            </w:pPr>
            <w:r>
              <w:rPr>
                <w:rFonts w:ascii="仿宋_GB2312" w:eastAsia="仿宋_GB2312" w:hAnsi="仿宋_GB2312" w:hint="eastAsia"/>
                <w:b/>
                <w:bCs/>
                <w:color w:val="000000"/>
                <w:szCs w:val="21"/>
              </w:rPr>
              <w:t>息</w:t>
            </w:r>
          </w:p>
        </w:tc>
        <w:tc>
          <w:tcPr>
            <w:tcW w:w="2234" w:type="dxa"/>
          </w:tcPr>
          <w:p w:rsidR="0041268D" w:rsidRDefault="00971A46">
            <w:pPr>
              <w:spacing w:line="360" w:lineRule="auto"/>
              <w:jc w:val="center"/>
              <w:rPr>
                <w:rFonts w:ascii="仿宋_GB2312" w:eastAsia="仿宋_GB2312" w:hAnsi="仿宋_GB2312"/>
                <w:b/>
                <w:bCs/>
                <w:color w:val="000000"/>
                <w:szCs w:val="21"/>
              </w:rPr>
            </w:pPr>
            <w:r>
              <w:rPr>
                <w:rFonts w:ascii="仿宋_GB2312" w:eastAsia="仿宋_GB2312" w:hAnsi="仿宋_GB2312" w:hint="eastAsia"/>
                <w:b/>
                <w:bCs/>
                <w:color w:val="000000"/>
                <w:szCs w:val="21"/>
              </w:rPr>
              <w:t>车属单位</w:t>
            </w:r>
          </w:p>
        </w:tc>
        <w:tc>
          <w:tcPr>
            <w:tcW w:w="5359" w:type="dxa"/>
            <w:gridSpan w:val="3"/>
          </w:tcPr>
          <w:p w:rsidR="0041268D" w:rsidRDefault="0041268D">
            <w:pPr>
              <w:spacing w:line="360" w:lineRule="auto"/>
              <w:jc w:val="center"/>
              <w:rPr>
                <w:rFonts w:ascii="仿宋_GB2312" w:eastAsia="仿宋_GB2312" w:hAnsi="仿宋_GB2312"/>
                <w:b/>
                <w:bCs/>
                <w:color w:val="000000"/>
                <w:szCs w:val="21"/>
              </w:rPr>
            </w:pPr>
          </w:p>
        </w:tc>
      </w:tr>
      <w:tr w:rsidR="0041268D">
        <w:trPr>
          <w:trHeight w:val="758"/>
        </w:trPr>
        <w:tc>
          <w:tcPr>
            <w:tcW w:w="806" w:type="dxa"/>
            <w:vMerge/>
          </w:tcPr>
          <w:p w:rsidR="0041268D" w:rsidRDefault="0041268D">
            <w:pPr>
              <w:spacing w:line="360" w:lineRule="auto"/>
              <w:jc w:val="center"/>
              <w:rPr>
                <w:rFonts w:ascii="仿宋_GB2312" w:eastAsia="仿宋_GB2312" w:hAnsi="仿宋_GB2312"/>
                <w:b/>
                <w:bCs/>
                <w:color w:val="000000"/>
                <w:szCs w:val="21"/>
              </w:rPr>
            </w:pPr>
          </w:p>
        </w:tc>
        <w:tc>
          <w:tcPr>
            <w:tcW w:w="2234" w:type="dxa"/>
          </w:tcPr>
          <w:p w:rsidR="0041268D" w:rsidRDefault="00971A46">
            <w:pPr>
              <w:spacing w:line="360" w:lineRule="auto"/>
              <w:jc w:val="center"/>
              <w:rPr>
                <w:rFonts w:ascii="仿宋_GB2312" w:eastAsia="仿宋_GB2312" w:hAnsi="仿宋_GB2312"/>
                <w:b/>
                <w:bCs/>
                <w:color w:val="000000"/>
                <w:szCs w:val="21"/>
              </w:rPr>
            </w:pPr>
            <w:r>
              <w:rPr>
                <w:rFonts w:ascii="仿宋_GB2312" w:eastAsia="仿宋_GB2312" w:hAnsi="仿宋_GB2312" w:hint="eastAsia"/>
                <w:b/>
                <w:bCs/>
                <w:color w:val="000000"/>
                <w:szCs w:val="21"/>
              </w:rPr>
              <w:t>车牌号码</w:t>
            </w:r>
          </w:p>
        </w:tc>
        <w:tc>
          <w:tcPr>
            <w:tcW w:w="1337" w:type="dxa"/>
          </w:tcPr>
          <w:p w:rsidR="0041268D" w:rsidRDefault="0041268D">
            <w:pPr>
              <w:spacing w:line="360" w:lineRule="auto"/>
              <w:jc w:val="center"/>
              <w:rPr>
                <w:rFonts w:ascii="仿宋_GB2312" w:eastAsia="仿宋_GB2312" w:hAnsi="仿宋_GB2312"/>
                <w:b/>
                <w:bCs/>
                <w:color w:val="000000"/>
                <w:szCs w:val="21"/>
              </w:rPr>
            </w:pPr>
          </w:p>
        </w:tc>
        <w:tc>
          <w:tcPr>
            <w:tcW w:w="1350" w:type="dxa"/>
          </w:tcPr>
          <w:p w:rsidR="0041268D" w:rsidRDefault="00971A46">
            <w:pPr>
              <w:spacing w:line="360" w:lineRule="auto"/>
              <w:jc w:val="center"/>
              <w:rPr>
                <w:rFonts w:ascii="仿宋_GB2312" w:eastAsia="仿宋_GB2312" w:hAnsi="仿宋_GB2312"/>
                <w:b/>
                <w:bCs/>
                <w:color w:val="000000"/>
                <w:szCs w:val="21"/>
              </w:rPr>
            </w:pPr>
            <w:r>
              <w:rPr>
                <w:rFonts w:ascii="仿宋_GB2312" w:eastAsia="仿宋_GB2312" w:hAnsi="仿宋_GB2312" w:hint="eastAsia"/>
                <w:b/>
                <w:bCs/>
                <w:color w:val="000000"/>
                <w:szCs w:val="21"/>
              </w:rPr>
              <w:t>车辆类型</w:t>
            </w:r>
          </w:p>
        </w:tc>
        <w:tc>
          <w:tcPr>
            <w:tcW w:w="2672" w:type="dxa"/>
          </w:tcPr>
          <w:p w:rsidR="0041268D" w:rsidRDefault="0041268D">
            <w:pPr>
              <w:spacing w:line="360" w:lineRule="auto"/>
              <w:jc w:val="center"/>
              <w:rPr>
                <w:rFonts w:ascii="仿宋_GB2312" w:eastAsia="仿宋_GB2312" w:hAnsi="仿宋_GB2312"/>
                <w:b/>
                <w:bCs/>
                <w:color w:val="000000"/>
                <w:szCs w:val="21"/>
              </w:rPr>
            </w:pPr>
          </w:p>
        </w:tc>
      </w:tr>
      <w:tr w:rsidR="0041268D">
        <w:trPr>
          <w:trHeight w:val="758"/>
        </w:trPr>
        <w:tc>
          <w:tcPr>
            <w:tcW w:w="806" w:type="dxa"/>
            <w:vMerge/>
          </w:tcPr>
          <w:p w:rsidR="0041268D" w:rsidRDefault="0041268D">
            <w:pPr>
              <w:spacing w:line="360" w:lineRule="auto"/>
              <w:jc w:val="center"/>
              <w:rPr>
                <w:rFonts w:ascii="仿宋_GB2312" w:eastAsia="仿宋_GB2312" w:hAnsi="仿宋_GB2312"/>
                <w:b/>
                <w:bCs/>
                <w:color w:val="000000"/>
                <w:szCs w:val="21"/>
              </w:rPr>
            </w:pPr>
          </w:p>
        </w:tc>
        <w:tc>
          <w:tcPr>
            <w:tcW w:w="2234" w:type="dxa"/>
          </w:tcPr>
          <w:p w:rsidR="0041268D" w:rsidRDefault="00971A46">
            <w:pPr>
              <w:spacing w:line="360" w:lineRule="auto"/>
              <w:jc w:val="center"/>
              <w:rPr>
                <w:rFonts w:ascii="仿宋_GB2312" w:eastAsia="仿宋_GB2312" w:hAnsi="仿宋_GB2312"/>
                <w:b/>
                <w:bCs/>
                <w:color w:val="000000"/>
                <w:szCs w:val="21"/>
              </w:rPr>
            </w:pPr>
            <w:r>
              <w:rPr>
                <w:rFonts w:ascii="仿宋_GB2312" w:eastAsia="仿宋_GB2312" w:hAnsi="仿宋_GB2312" w:hint="eastAsia"/>
                <w:b/>
                <w:bCs/>
                <w:color w:val="000000"/>
                <w:szCs w:val="21"/>
              </w:rPr>
              <w:t>厂牌型号</w:t>
            </w:r>
          </w:p>
        </w:tc>
        <w:tc>
          <w:tcPr>
            <w:tcW w:w="1337" w:type="dxa"/>
          </w:tcPr>
          <w:p w:rsidR="0041268D" w:rsidRDefault="0041268D">
            <w:pPr>
              <w:spacing w:line="360" w:lineRule="auto"/>
              <w:jc w:val="center"/>
              <w:rPr>
                <w:rFonts w:ascii="仿宋_GB2312" w:eastAsia="仿宋_GB2312" w:hAnsi="仿宋_GB2312"/>
                <w:b/>
                <w:bCs/>
                <w:color w:val="000000"/>
                <w:szCs w:val="21"/>
              </w:rPr>
            </w:pPr>
          </w:p>
        </w:tc>
        <w:tc>
          <w:tcPr>
            <w:tcW w:w="1350" w:type="dxa"/>
          </w:tcPr>
          <w:p w:rsidR="0041268D" w:rsidRDefault="00971A46">
            <w:pPr>
              <w:spacing w:line="360" w:lineRule="auto"/>
              <w:jc w:val="center"/>
              <w:rPr>
                <w:rFonts w:ascii="仿宋_GB2312" w:eastAsia="仿宋_GB2312" w:hAnsi="仿宋_GB2312"/>
                <w:b/>
                <w:bCs/>
                <w:color w:val="000000"/>
                <w:szCs w:val="21"/>
              </w:rPr>
            </w:pPr>
            <w:r>
              <w:rPr>
                <w:rFonts w:ascii="仿宋_GB2312" w:eastAsia="仿宋_GB2312" w:hAnsi="仿宋_GB2312" w:hint="eastAsia"/>
                <w:b/>
                <w:bCs/>
                <w:color w:val="000000"/>
                <w:szCs w:val="21"/>
              </w:rPr>
              <w:t>车身颜色</w:t>
            </w:r>
          </w:p>
        </w:tc>
        <w:tc>
          <w:tcPr>
            <w:tcW w:w="2672" w:type="dxa"/>
          </w:tcPr>
          <w:p w:rsidR="0041268D" w:rsidRDefault="0041268D">
            <w:pPr>
              <w:spacing w:line="360" w:lineRule="auto"/>
              <w:jc w:val="center"/>
              <w:rPr>
                <w:rFonts w:ascii="仿宋_GB2312" w:eastAsia="仿宋_GB2312" w:hAnsi="仿宋_GB2312"/>
                <w:b/>
                <w:bCs/>
                <w:color w:val="000000"/>
                <w:szCs w:val="21"/>
              </w:rPr>
            </w:pPr>
          </w:p>
        </w:tc>
      </w:tr>
      <w:tr w:rsidR="0041268D">
        <w:trPr>
          <w:trHeight w:val="758"/>
        </w:trPr>
        <w:tc>
          <w:tcPr>
            <w:tcW w:w="806" w:type="dxa"/>
            <w:vMerge/>
          </w:tcPr>
          <w:p w:rsidR="0041268D" w:rsidRDefault="0041268D">
            <w:pPr>
              <w:spacing w:line="360" w:lineRule="auto"/>
              <w:jc w:val="center"/>
              <w:rPr>
                <w:rFonts w:ascii="仿宋_GB2312" w:eastAsia="仿宋_GB2312" w:hAnsi="仿宋_GB2312"/>
                <w:b/>
                <w:bCs/>
                <w:color w:val="000000"/>
                <w:szCs w:val="21"/>
              </w:rPr>
            </w:pPr>
          </w:p>
        </w:tc>
        <w:tc>
          <w:tcPr>
            <w:tcW w:w="2234" w:type="dxa"/>
          </w:tcPr>
          <w:p w:rsidR="0041268D" w:rsidRDefault="00971A46">
            <w:pPr>
              <w:spacing w:line="360" w:lineRule="auto"/>
              <w:jc w:val="center"/>
              <w:rPr>
                <w:rFonts w:ascii="仿宋_GB2312" w:eastAsia="仿宋_GB2312" w:hAnsi="仿宋_GB2312"/>
                <w:b/>
                <w:bCs/>
                <w:color w:val="000000"/>
                <w:szCs w:val="21"/>
              </w:rPr>
            </w:pPr>
            <w:r>
              <w:rPr>
                <w:rFonts w:ascii="仿宋_GB2312" w:eastAsia="仿宋_GB2312" w:hAnsi="仿宋_GB2312" w:hint="eastAsia"/>
                <w:b/>
                <w:bCs/>
                <w:color w:val="000000"/>
                <w:szCs w:val="21"/>
              </w:rPr>
              <w:t>发动机号</w:t>
            </w:r>
          </w:p>
        </w:tc>
        <w:tc>
          <w:tcPr>
            <w:tcW w:w="5359" w:type="dxa"/>
            <w:gridSpan w:val="3"/>
          </w:tcPr>
          <w:p w:rsidR="0041268D" w:rsidRDefault="0041268D">
            <w:pPr>
              <w:spacing w:line="360" w:lineRule="auto"/>
              <w:jc w:val="center"/>
              <w:rPr>
                <w:rFonts w:ascii="仿宋_GB2312" w:eastAsia="仿宋_GB2312" w:hAnsi="仿宋_GB2312"/>
                <w:b/>
                <w:bCs/>
                <w:color w:val="000000"/>
                <w:szCs w:val="21"/>
              </w:rPr>
            </w:pPr>
          </w:p>
        </w:tc>
      </w:tr>
      <w:tr w:rsidR="0041268D">
        <w:trPr>
          <w:trHeight w:val="758"/>
        </w:trPr>
        <w:tc>
          <w:tcPr>
            <w:tcW w:w="806" w:type="dxa"/>
            <w:vMerge/>
          </w:tcPr>
          <w:p w:rsidR="0041268D" w:rsidRDefault="0041268D">
            <w:pPr>
              <w:spacing w:line="360" w:lineRule="auto"/>
              <w:jc w:val="center"/>
              <w:rPr>
                <w:rFonts w:ascii="仿宋_GB2312" w:eastAsia="仿宋_GB2312" w:hAnsi="仿宋_GB2312"/>
                <w:b/>
                <w:bCs/>
                <w:color w:val="000000"/>
                <w:szCs w:val="21"/>
              </w:rPr>
            </w:pPr>
          </w:p>
        </w:tc>
        <w:tc>
          <w:tcPr>
            <w:tcW w:w="2234" w:type="dxa"/>
          </w:tcPr>
          <w:p w:rsidR="0041268D" w:rsidRDefault="00971A46">
            <w:pPr>
              <w:spacing w:line="360" w:lineRule="auto"/>
              <w:jc w:val="center"/>
              <w:rPr>
                <w:rFonts w:ascii="仿宋_GB2312" w:eastAsia="仿宋_GB2312" w:hAnsi="仿宋_GB2312"/>
                <w:b/>
                <w:bCs/>
                <w:color w:val="000000"/>
                <w:szCs w:val="21"/>
              </w:rPr>
            </w:pPr>
            <w:r>
              <w:rPr>
                <w:rFonts w:ascii="仿宋_GB2312" w:eastAsia="仿宋_GB2312" w:hAnsi="仿宋_GB2312" w:hint="eastAsia"/>
                <w:b/>
                <w:bCs/>
                <w:color w:val="000000"/>
                <w:szCs w:val="21"/>
              </w:rPr>
              <w:t>车架号（拓号）</w:t>
            </w:r>
          </w:p>
        </w:tc>
        <w:tc>
          <w:tcPr>
            <w:tcW w:w="5359" w:type="dxa"/>
            <w:gridSpan w:val="3"/>
          </w:tcPr>
          <w:p w:rsidR="0041268D" w:rsidRDefault="0041268D">
            <w:pPr>
              <w:spacing w:line="360" w:lineRule="auto"/>
              <w:jc w:val="center"/>
              <w:rPr>
                <w:rFonts w:ascii="仿宋_GB2312" w:eastAsia="仿宋_GB2312" w:hAnsi="仿宋_GB2312"/>
                <w:b/>
                <w:bCs/>
                <w:color w:val="000000"/>
                <w:szCs w:val="21"/>
              </w:rPr>
            </w:pPr>
          </w:p>
        </w:tc>
      </w:tr>
      <w:tr w:rsidR="0041268D">
        <w:trPr>
          <w:trHeight w:val="1030"/>
        </w:trPr>
        <w:tc>
          <w:tcPr>
            <w:tcW w:w="806" w:type="dxa"/>
            <w:vMerge/>
          </w:tcPr>
          <w:p w:rsidR="0041268D" w:rsidRDefault="0041268D">
            <w:pPr>
              <w:spacing w:line="360" w:lineRule="auto"/>
              <w:jc w:val="center"/>
              <w:rPr>
                <w:rFonts w:ascii="仿宋_GB2312" w:eastAsia="仿宋_GB2312" w:hAnsi="仿宋_GB2312"/>
                <w:b/>
                <w:bCs/>
                <w:color w:val="000000"/>
                <w:szCs w:val="21"/>
              </w:rPr>
            </w:pPr>
          </w:p>
        </w:tc>
        <w:tc>
          <w:tcPr>
            <w:tcW w:w="2234" w:type="dxa"/>
            <w:vMerge w:val="restart"/>
          </w:tcPr>
          <w:p w:rsidR="0041268D" w:rsidRDefault="00971A46">
            <w:pPr>
              <w:spacing w:line="360" w:lineRule="auto"/>
              <w:jc w:val="center"/>
              <w:rPr>
                <w:rFonts w:ascii="仿宋_GB2312" w:eastAsia="仿宋_GB2312" w:hAnsi="仿宋_GB2312"/>
                <w:b/>
                <w:bCs/>
                <w:color w:val="000000"/>
                <w:szCs w:val="21"/>
              </w:rPr>
            </w:pPr>
            <w:r>
              <w:rPr>
                <w:rFonts w:ascii="仿宋_GB2312" w:eastAsia="仿宋_GB2312" w:hAnsi="仿宋_GB2312" w:hint="eastAsia"/>
                <w:b/>
                <w:bCs/>
                <w:color w:val="000000"/>
                <w:szCs w:val="21"/>
              </w:rPr>
              <w:t>车辆安全技术与尾气排放检测情况</w:t>
            </w:r>
          </w:p>
        </w:tc>
        <w:tc>
          <w:tcPr>
            <w:tcW w:w="1337" w:type="dxa"/>
          </w:tcPr>
          <w:p w:rsidR="0041268D" w:rsidRDefault="00971A46">
            <w:pPr>
              <w:spacing w:line="360" w:lineRule="auto"/>
              <w:jc w:val="center"/>
              <w:rPr>
                <w:rFonts w:ascii="仿宋_GB2312" w:eastAsia="仿宋_GB2312" w:hAnsi="仿宋_GB2312"/>
                <w:b/>
                <w:bCs/>
                <w:color w:val="000000"/>
                <w:szCs w:val="21"/>
              </w:rPr>
            </w:pPr>
            <w:r>
              <w:rPr>
                <w:rFonts w:ascii="仿宋_GB2312" w:eastAsia="仿宋_GB2312" w:hAnsi="仿宋_GB2312" w:hint="eastAsia"/>
                <w:b/>
                <w:bCs/>
                <w:color w:val="000000"/>
                <w:szCs w:val="21"/>
              </w:rPr>
              <w:t>安全技术检测情况</w:t>
            </w:r>
          </w:p>
        </w:tc>
        <w:tc>
          <w:tcPr>
            <w:tcW w:w="1350" w:type="dxa"/>
          </w:tcPr>
          <w:p w:rsidR="0041268D" w:rsidRDefault="00971A46">
            <w:pPr>
              <w:spacing w:line="360" w:lineRule="auto"/>
              <w:jc w:val="center"/>
              <w:rPr>
                <w:rFonts w:ascii="仿宋_GB2312" w:eastAsia="仿宋_GB2312" w:hAnsi="仿宋_GB2312"/>
                <w:b/>
                <w:bCs/>
                <w:color w:val="000000"/>
                <w:szCs w:val="21"/>
              </w:rPr>
            </w:pPr>
            <w:r>
              <w:rPr>
                <w:rFonts w:ascii="仿宋_GB2312" w:eastAsia="仿宋_GB2312" w:hAnsi="仿宋_GB2312" w:hint="eastAsia"/>
                <w:b/>
                <w:bCs/>
                <w:color w:val="000000"/>
                <w:szCs w:val="21"/>
              </w:rPr>
              <w:t>尾气排放检测情况</w:t>
            </w:r>
          </w:p>
        </w:tc>
        <w:tc>
          <w:tcPr>
            <w:tcW w:w="2672" w:type="dxa"/>
          </w:tcPr>
          <w:p w:rsidR="0041268D" w:rsidRDefault="00971A46">
            <w:pPr>
              <w:spacing w:line="360" w:lineRule="auto"/>
              <w:jc w:val="center"/>
              <w:rPr>
                <w:rFonts w:ascii="仿宋_GB2312" w:eastAsia="仿宋_GB2312" w:hAnsi="仿宋_GB2312"/>
                <w:b/>
                <w:bCs/>
                <w:color w:val="000000"/>
                <w:szCs w:val="21"/>
              </w:rPr>
            </w:pPr>
            <w:r>
              <w:rPr>
                <w:rFonts w:ascii="仿宋_GB2312" w:eastAsia="仿宋_GB2312" w:hAnsi="仿宋_GB2312" w:hint="eastAsia"/>
                <w:b/>
                <w:bCs/>
                <w:color w:val="000000"/>
                <w:szCs w:val="21"/>
              </w:rPr>
              <w:t>检验机构确认</w:t>
            </w:r>
          </w:p>
        </w:tc>
      </w:tr>
      <w:tr w:rsidR="0041268D">
        <w:trPr>
          <w:trHeight w:val="1252"/>
        </w:trPr>
        <w:tc>
          <w:tcPr>
            <w:tcW w:w="806" w:type="dxa"/>
            <w:vMerge/>
          </w:tcPr>
          <w:p w:rsidR="0041268D" w:rsidRDefault="0041268D">
            <w:pPr>
              <w:spacing w:line="360" w:lineRule="auto"/>
              <w:jc w:val="center"/>
              <w:rPr>
                <w:rFonts w:ascii="仿宋_GB2312" w:eastAsia="仿宋_GB2312" w:hAnsi="仿宋_GB2312"/>
                <w:b/>
                <w:bCs/>
                <w:color w:val="000000"/>
                <w:szCs w:val="21"/>
              </w:rPr>
            </w:pPr>
          </w:p>
        </w:tc>
        <w:tc>
          <w:tcPr>
            <w:tcW w:w="2234" w:type="dxa"/>
            <w:vMerge/>
          </w:tcPr>
          <w:p w:rsidR="0041268D" w:rsidRDefault="0041268D">
            <w:pPr>
              <w:spacing w:line="360" w:lineRule="auto"/>
              <w:jc w:val="center"/>
              <w:rPr>
                <w:rFonts w:ascii="仿宋_GB2312" w:eastAsia="仿宋_GB2312" w:hAnsi="仿宋_GB2312"/>
                <w:b/>
                <w:bCs/>
                <w:color w:val="000000"/>
                <w:szCs w:val="21"/>
              </w:rPr>
            </w:pPr>
          </w:p>
        </w:tc>
        <w:tc>
          <w:tcPr>
            <w:tcW w:w="1337" w:type="dxa"/>
          </w:tcPr>
          <w:p w:rsidR="0041268D" w:rsidRDefault="0041268D">
            <w:pPr>
              <w:spacing w:line="360" w:lineRule="auto"/>
              <w:jc w:val="center"/>
              <w:rPr>
                <w:rFonts w:ascii="仿宋_GB2312" w:eastAsia="仿宋_GB2312" w:hAnsi="仿宋_GB2312"/>
                <w:b/>
                <w:bCs/>
                <w:color w:val="000000"/>
                <w:szCs w:val="21"/>
              </w:rPr>
            </w:pPr>
          </w:p>
        </w:tc>
        <w:tc>
          <w:tcPr>
            <w:tcW w:w="1350" w:type="dxa"/>
          </w:tcPr>
          <w:p w:rsidR="0041268D" w:rsidRDefault="0041268D">
            <w:pPr>
              <w:spacing w:line="360" w:lineRule="auto"/>
              <w:jc w:val="center"/>
              <w:rPr>
                <w:rFonts w:ascii="仿宋_GB2312" w:eastAsia="仿宋_GB2312" w:hAnsi="仿宋_GB2312"/>
                <w:b/>
                <w:bCs/>
                <w:color w:val="000000"/>
                <w:szCs w:val="21"/>
              </w:rPr>
            </w:pPr>
          </w:p>
        </w:tc>
        <w:tc>
          <w:tcPr>
            <w:tcW w:w="2672" w:type="dxa"/>
          </w:tcPr>
          <w:p w:rsidR="0041268D" w:rsidRDefault="00971A46">
            <w:pPr>
              <w:spacing w:line="360" w:lineRule="auto"/>
              <w:rPr>
                <w:rFonts w:ascii="仿宋_GB2312" w:eastAsia="仿宋_GB2312" w:hAnsi="仿宋_GB2312"/>
                <w:b/>
                <w:bCs/>
                <w:color w:val="000000"/>
                <w:szCs w:val="21"/>
              </w:rPr>
            </w:pPr>
            <w:r>
              <w:rPr>
                <w:rFonts w:ascii="仿宋_GB2312" w:eastAsia="仿宋_GB2312" w:hAnsi="仿宋_GB2312" w:hint="eastAsia"/>
                <w:b/>
                <w:bCs/>
                <w:color w:val="000000"/>
                <w:szCs w:val="21"/>
              </w:rPr>
              <w:t>签字盖章：</w:t>
            </w:r>
          </w:p>
          <w:p w:rsidR="0041268D" w:rsidRDefault="00971A46">
            <w:pPr>
              <w:spacing w:line="360" w:lineRule="auto"/>
              <w:rPr>
                <w:rFonts w:ascii="仿宋_GB2312" w:eastAsia="仿宋_GB2312" w:hAnsi="仿宋_GB2312"/>
                <w:b/>
                <w:bCs/>
                <w:color w:val="000000"/>
                <w:szCs w:val="21"/>
              </w:rPr>
            </w:pPr>
            <w:r>
              <w:rPr>
                <w:rFonts w:ascii="仿宋_GB2312" w:eastAsia="仿宋_GB2312" w:hAnsi="仿宋_GB2312" w:hint="eastAsia"/>
                <w:b/>
                <w:bCs/>
                <w:color w:val="000000"/>
                <w:szCs w:val="21"/>
              </w:rPr>
              <w:t xml:space="preserve">          年  月  日</w:t>
            </w:r>
          </w:p>
          <w:p w:rsidR="0041268D" w:rsidRDefault="00971A46">
            <w:pPr>
              <w:spacing w:line="360" w:lineRule="auto"/>
              <w:rPr>
                <w:rFonts w:ascii="仿宋_GB2312" w:eastAsia="仿宋_GB2312" w:hAnsi="仿宋_GB2312"/>
                <w:b/>
                <w:bCs/>
                <w:color w:val="000000"/>
                <w:szCs w:val="21"/>
              </w:rPr>
            </w:pPr>
            <w:r>
              <w:rPr>
                <w:rFonts w:ascii="仿宋_GB2312" w:eastAsia="仿宋_GB2312" w:hAnsi="仿宋_GB2312" w:hint="eastAsia"/>
                <w:b/>
                <w:bCs/>
                <w:color w:val="000000"/>
                <w:szCs w:val="21"/>
              </w:rPr>
              <w:t>（出具相关检测报告）</w:t>
            </w:r>
          </w:p>
        </w:tc>
      </w:tr>
      <w:tr w:rsidR="0041268D">
        <w:trPr>
          <w:trHeight w:val="1885"/>
        </w:trPr>
        <w:tc>
          <w:tcPr>
            <w:tcW w:w="806" w:type="dxa"/>
          </w:tcPr>
          <w:p w:rsidR="0041268D" w:rsidRDefault="00971A46">
            <w:pPr>
              <w:spacing w:line="360" w:lineRule="auto"/>
              <w:jc w:val="center"/>
              <w:rPr>
                <w:rFonts w:ascii="仿宋_GB2312" w:eastAsia="仿宋_GB2312" w:hAnsi="仿宋_GB2312"/>
                <w:b/>
                <w:bCs/>
                <w:color w:val="000000"/>
                <w:szCs w:val="21"/>
              </w:rPr>
            </w:pPr>
            <w:r>
              <w:rPr>
                <w:rFonts w:ascii="仿宋_GB2312" w:eastAsia="仿宋_GB2312" w:hAnsi="仿宋_GB2312" w:hint="eastAsia"/>
                <w:b/>
                <w:bCs/>
                <w:color w:val="000000"/>
                <w:szCs w:val="21"/>
              </w:rPr>
              <w:t>车属单位意见</w:t>
            </w:r>
          </w:p>
        </w:tc>
        <w:tc>
          <w:tcPr>
            <w:tcW w:w="2234" w:type="dxa"/>
          </w:tcPr>
          <w:p w:rsidR="0041268D" w:rsidRDefault="0041268D">
            <w:pPr>
              <w:spacing w:line="360" w:lineRule="auto"/>
              <w:jc w:val="center"/>
              <w:rPr>
                <w:rFonts w:ascii="仿宋_GB2312" w:eastAsia="仿宋_GB2312" w:hAnsi="仿宋_GB2312"/>
                <w:b/>
                <w:bCs/>
                <w:color w:val="000000"/>
                <w:szCs w:val="21"/>
              </w:rPr>
            </w:pPr>
          </w:p>
        </w:tc>
        <w:tc>
          <w:tcPr>
            <w:tcW w:w="5359" w:type="dxa"/>
            <w:gridSpan w:val="3"/>
          </w:tcPr>
          <w:p w:rsidR="0041268D" w:rsidRDefault="0041268D">
            <w:pPr>
              <w:spacing w:line="360" w:lineRule="auto"/>
              <w:jc w:val="center"/>
              <w:rPr>
                <w:rFonts w:ascii="仿宋_GB2312" w:eastAsia="仿宋_GB2312" w:hAnsi="仿宋_GB2312"/>
                <w:b/>
                <w:bCs/>
                <w:color w:val="000000"/>
                <w:szCs w:val="21"/>
              </w:rPr>
            </w:pPr>
          </w:p>
          <w:p w:rsidR="0041268D" w:rsidRDefault="00971A46">
            <w:pPr>
              <w:spacing w:line="360" w:lineRule="auto"/>
              <w:rPr>
                <w:rFonts w:ascii="仿宋_GB2312" w:eastAsia="仿宋_GB2312" w:hAnsi="仿宋_GB2312"/>
                <w:b/>
                <w:bCs/>
                <w:color w:val="000000"/>
                <w:szCs w:val="21"/>
              </w:rPr>
            </w:pPr>
            <w:r>
              <w:rPr>
                <w:rFonts w:ascii="仿宋_GB2312" w:eastAsia="仿宋_GB2312" w:hAnsi="仿宋_GB2312" w:hint="eastAsia"/>
                <w:b/>
                <w:bCs/>
                <w:color w:val="000000"/>
                <w:szCs w:val="21"/>
              </w:rPr>
              <w:t>签字盖章：</w:t>
            </w:r>
          </w:p>
          <w:p w:rsidR="0041268D" w:rsidRDefault="0041268D">
            <w:pPr>
              <w:spacing w:line="360" w:lineRule="auto"/>
              <w:rPr>
                <w:rFonts w:ascii="仿宋_GB2312" w:eastAsia="仿宋_GB2312" w:hAnsi="仿宋_GB2312"/>
                <w:b/>
                <w:bCs/>
                <w:color w:val="000000"/>
                <w:szCs w:val="21"/>
              </w:rPr>
            </w:pPr>
          </w:p>
          <w:p w:rsidR="0041268D" w:rsidRDefault="00971A46">
            <w:pPr>
              <w:spacing w:line="360" w:lineRule="auto"/>
              <w:rPr>
                <w:rFonts w:ascii="仿宋_GB2312" w:eastAsia="仿宋_GB2312" w:hAnsi="仿宋_GB2312"/>
                <w:b/>
                <w:bCs/>
                <w:color w:val="000000"/>
                <w:szCs w:val="21"/>
              </w:rPr>
            </w:pPr>
            <w:r>
              <w:rPr>
                <w:rFonts w:ascii="仿宋_GB2312" w:eastAsia="仿宋_GB2312" w:hAnsi="仿宋_GB2312" w:hint="eastAsia"/>
                <w:b/>
                <w:bCs/>
                <w:color w:val="000000"/>
                <w:szCs w:val="21"/>
              </w:rPr>
              <w:t xml:space="preserve">                               年   月   日</w:t>
            </w:r>
          </w:p>
        </w:tc>
      </w:tr>
      <w:tr w:rsidR="0041268D">
        <w:trPr>
          <w:trHeight w:val="2775"/>
        </w:trPr>
        <w:tc>
          <w:tcPr>
            <w:tcW w:w="806" w:type="dxa"/>
          </w:tcPr>
          <w:p w:rsidR="0041268D" w:rsidRDefault="00971A46">
            <w:pPr>
              <w:spacing w:line="360" w:lineRule="auto"/>
              <w:jc w:val="center"/>
              <w:rPr>
                <w:rFonts w:ascii="仿宋_GB2312" w:eastAsia="仿宋_GB2312" w:hAnsi="仿宋_GB2312"/>
                <w:b/>
                <w:bCs/>
                <w:color w:val="000000"/>
                <w:szCs w:val="21"/>
              </w:rPr>
            </w:pPr>
            <w:r>
              <w:rPr>
                <w:rFonts w:ascii="仿宋_GB2312" w:eastAsia="仿宋_GB2312" w:hAnsi="仿宋_GB2312" w:hint="eastAsia"/>
                <w:b/>
                <w:bCs/>
                <w:color w:val="000000"/>
                <w:szCs w:val="21"/>
              </w:rPr>
              <w:t>飞行区准入管理部意见</w:t>
            </w:r>
          </w:p>
        </w:tc>
        <w:tc>
          <w:tcPr>
            <w:tcW w:w="2234" w:type="dxa"/>
          </w:tcPr>
          <w:p w:rsidR="0041268D" w:rsidRDefault="0041268D">
            <w:pPr>
              <w:spacing w:line="360" w:lineRule="auto"/>
              <w:jc w:val="center"/>
              <w:rPr>
                <w:rFonts w:ascii="仿宋_GB2312" w:eastAsia="仿宋_GB2312" w:hAnsi="仿宋_GB2312"/>
                <w:b/>
                <w:bCs/>
                <w:color w:val="000000"/>
                <w:szCs w:val="21"/>
              </w:rPr>
            </w:pPr>
          </w:p>
        </w:tc>
        <w:tc>
          <w:tcPr>
            <w:tcW w:w="5359" w:type="dxa"/>
            <w:gridSpan w:val="3"/>
          </w:tcPr>
          <w:p w:rsidR="0041268D" w:rsidRDefault="0041268D">
            <w:pPr>
              <w:spacing w:line="360" w:lineRule="auto"/>
              <w:jc w:val="center"/>
              <w:rPr>
                <w:rFonts w:ascii="仿宋_GB2312" w:eastAsia="仿宋_GB2312" w:hAnsi="仿宋_GB2312"/>
                <w:b/>
                <w:bCs/>
                <w:color w:val="000000"/>
                <w:szCs w:val="21"/>
              </w:rPr>
            </w:pPr>
          </w:p>
          <w:p w:rsidR="0041268D" w:rsidRDefault="0041268D">
            <w:pPr>
              <w:spacing w:line="360" w:lineRule="auto"/>
              <w:rPr>
                <w:rFonts w:ascii="仿宋_GB2312" w:eastAsia="仿宋_GB2312" w:hAnsi="仿宋_GB2312"/>
                <w:b/>
                <w:bCs/>
                <w:color w:val="000000"/>
                <w:szCs w:val="21"/>
              </w:rPr>
            </w:pPr>
          </w:p>
          <w:p w:rsidR="0041268D" w:rsidRDefault="00971A46">
            <w:pPr>
              <w:spacing w:line="360" w:lineRule="auto"/>
              <w:rPr>
                <w:rFonts w:ascii="仿宋_GB2312" w:eastAsia="仿宋_GB2312" w:hAnsi="仿宋_GB2312"/>
                <w:b/>
                <w:bCs/>
                <w:color w:val="000000"/>
                <w:szCs w:val="21"/>
              </w:rPr>
            </w:pPr>
            <w:r>
              <w:rPr>
                <w:rFonts w:ascii="仿宋_GB2312" w:eastAsia="仿宋_GB2312" w:hAnsi="仿宋_GB2312" w:hint="eastAsia"/>
                <w:b/>
                <w:bCs/>
                <w:color w:val="000000"/>
                <w:szCs w:val="21"/>
              </w:rPr>
              <w:t>签字盖章：</w:t>
            </w:r>
          </w:p>
          <w:p w:rsidR="0041268D" w:rsidRDefault="0041268D">
            <w:pPr>
              <w:spacing w:line="360" w:lineRule="auto"/>
              <w:rPr>
                <w:rFonts w:ascii="仿宋_GB2312" w:eastAsia="仿宋_GB2312" w:hAnsi="仿宋_GB2312"/>
                <w:b/>
                <w:bCs/>
                <w:color w:val="000000"/>
                <w:szCs w:val="21"/>
              </w:rPr>
            </w:pPr>
          </w:p>
          <w:p w:rsidR="0041268D" w:rsidRDefault="00971A46">
            <w:pPr>
              <w:spacing w:line="360" w:lineRule="auto"/>
              <w:rPr>
                <w:rFonts w:ascii="仿宋_GB2312" w:eastAsia="仿宋_GB2312" w:hAnsi="仿宋_GB2312"/>
                <w:b/>
                <w:bCs/>
                <w:color w:val="000000"/>
                <w:szCs w:val="21"/>
              </w:rPr>
            </w:pPr>
            <w:r>
              <w:rPr>
                <w:rFonts w:ascii="仿宋_GB2312" w:eastAsia="仿宋_GB2312" w:hAnsi="仿宋_GB2312" w:hint="eastAsia"/>
                <w:b/>
                <w:bCs/>
                <w:color w:val="000000"/>
                <w:szCs w:val="21"/>
              </w:rPr>
              <w:t xml:space="preserve">                               年   月   日</w:t>
            </w:r>
          </w:p>
        </w:tc>
      </w:tr>
    </w:tbl>
    <w:p w:rsidR="0041268D" w:rsidRDefault="0041268D">
      <w:pPr>
        <w:spacing w:line="360" w:lineRule="auto"/>
        <w:jc w:val="center"/>
        <w:rPr>
          <w:rFonts w:ascii="仿宋_GB2312" w:eastAsia="仿宋_GB2312" w:hAnsi="仿宋_GB2312"/>
          <w:b/>
          <w:bCs/>
          <w:color w:val="000000"/>
          <w:sz w:val="30"/>
          <w:szCs w:val="30"/>
        </w:rPr>
      </w:pPr>
    </w:p>
    <w:sectPr w:rsidR="004126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0C1" w:rsidRDefault="008520C1">
      <w:r>
        <w:separator/>
      </w:r>
    </w:p>
  </w:endnote>
  <w:endnote w:type="continuationSeparator" w:id="0">
    <w:p w:rsidR="008520C1" w:rsidRDefault="0085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8D" w:rsidRDefault="00971A46">
    <w:pPr>
      <w:pStyle w:val="a8"/>
      <w:jc w:val="center"/>
    </w:pPr>
    <w:r>
      <w:fldChar w:fldCharType="begin"/>
    </w:r>
    <w:r>
      <w:instrText xml:space="preserve"> PAGE   \* MERGEFORMAT </w:instrText>
    </w:r>
    <w:r>
      <w:fldChar w:fldCharType="separate"/>
    </w:r>
    <w:r w:rsidR="00EB56E8" w:rsidRPr="00EB56E8">
      <w:rPr>
        <w:noProof/>
        <w:lang w:val="zh-CN"/>
      </w:rPr>
      <w:t>10</w:t>
    </w:r>
    <w:r>
      <w:rPr>
        <w:lang w:val="zh-CN"/>
      </w:rPr>
      <w:fldChar w:fldCharType="end"/>
    </w:r>
  </w:p>
  <w:p w:rsidR="0041268D" w:rsidRDefault="0041268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8D" w:rsidRDefault="00971A4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1268D" w:rsidRDefault="0041268D">
    <w:pPr>
      <w:pStyle w:val="a8"/>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8D" w:rsidRDefault="00971A46">
    <w:pPr>
      <w:pStyle w:val="a8"/>
      <w:ind w:right="360"/>
      <w:jc w:val="center"/>
    </w:pPr>
    <w:r>
      <w:t xml:space="preserve">- </w:t>
    </w:r>
    <w:r>
      <w:fldChar w:fldCharType="begin"/>
    </w:r>
    <w:r>
      <w:instrText xml:space="preserve"> PAGE </w:instrText>
    </w:r>
    <w:r>
      <w:fldChar w:fldCharType="separate"/>
    </w:r>
    <w:r w:rsidR="00EB56E8">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0C1" w:rsidRDefault="008520C1">
      <w:r>
        <w:separator/>
      </w:r>
    </w:p>
  </w:footnote>
  <w:footnote w:type="continuationSeparator" w:id="0">
    <w:p w:rsidR="008520C1" w:rsidRDefault="008520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8D" w:rsidRDefault="0041268D">
    <w:pPr>
      <w:pStyle w:val="a9"/>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8D" w:rsidRDefault="0041268D">
    <w:pPr>
      <w:pStyle w:val="a9"/>
      <w:pBdr>
        <w:bottom w:val="none" w:sz="0" w:space="0" w:color="auto"/>
      </w:pBdr>
      <w:jc w:val="left"/>
      <w:rPr>
        <w:szCs w:val="2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AEED28"/>
    <w:multiLevelType w:val="singleLevel"/>
    <w:tmpl w:val="DBAEED28"/>
    <w:lvl w:ilvl="0">
      <w:start w:val="1"/>
      <w:numFmt w:val="decimal"/>
      <w:suff w:val="nothing"/>
      <w:lvlText w:val="%1．"/>
      <w:lvlJc w:val="left"/>
    </w:lvl>
  </w:abstractNum>
  <w:abstractNum w:abstractNumId="1" w15:restartNumberingAfterBreak="0">
    <w:nsid w:val="FA4578FF"/>
    <w:multiLevelType w:val="singleLevel"/>
    <w:tmpl w:val="FA4578FF"/>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D86D46"/>
    <w:rsid w:val="00017A10"/>
    <w:rsid w:val="000706B2"/>
    <w:rsid w:val="000B4DCC"/>
    <w:rsid w:val="000D2F9D"/>
    <w:rsid w:val="000F58DF"/>
    <w:rsid w:val="001070E2"/>
    <w:rsid w:val="00156F10"/>
    <w:rsid w:val="002129FC"/>
    <w:rsid w:val="002159B2"/>
    <w:rsid w:val="002929DE"/>
    <w:rsid w:val="002A0953"/>
    <w:rsid w:val="00341A63"/>
    <w:rsid w:val="003713DC"/>
    <w:rsid w:val="003A0F8A"/>
    <w:rsid w:val="0041268D"/>
    <w:rsid w:val="00497B9F"/>
    <w:rsid w:val="004B1A05"/>
    <w:rsid w:val="004C77CF"/>
    <w:rsid w:val="00505620"/>
    <w:rsid w:val="005168BE"/>
    <w:rsid w:val="005F38E0"/>
    <w:rsid w:val="00636AC3"/>
    <w:rsid w:val="006629D2"/>
    <w:rsid w:val="006A1488"/>
    <w:rsid w:val="006A43C2"/>
    <w:rsid w:val="006D08E7"/>
    <w:rsid w:val="006D2651"/>
    <w:rsid w:val="006F0DAF"/>
    <w:rsid w:val="006F2FE3"/>
    <w:rsid w:val="00715221"/>
    <w:rsid w:val="007179CA"/>
    <w:rsid w:val="00721954"/>
    <w:rsid w:val="007851EC"/>
    <w:rsid w:val="007A4D3C"/>
    <w:rsid w:val="007D3535"/>
    <w:rsid w:val="00813811"/>
    <w:rsid w:val="008520C1"/>
    <w:rsid w:val="00914120"/>
    <w:rsid w:val="00930A5A"/>
    <w:rsid w:val="00971A46"/>
    <w:rsid w:val="009A73AE"/>
    <w:rsid w:val="009C5686"/>
    <w:rsid w:val="009D37DF"/>
    <w:rsid w:val="009E6797"/>
    <w:rsid w:val="009F4DE8"/>
    <w:rsid w:val="00A53C1F"/>
    <w:rsid w:val="00AA0288"/>
    <w:rsid w:val="00AA0F47"/>
    <w:rsid w:val="00AB3CF9"/>
    <w:rsid w:val="00BB587C"/>
    <w:rsid w:val="00C82E7B"/>
    <w:rsid w:val="00CD3839"/>
    <w:rsid w:val="00D077B6"/>
    <w:rsid w:val="00D22610"/>
    <w:rsid w:val="00D279D5"/>
    <w:rsid w:val="00DB0E12"/>
    <w:rsid w:val="00DB5725"/>
    <w:rsid w:val="00DF6F4A"/>
    <w:rsid w:val="00E40AF6"/>
    <w:rsid w:val="00E46A28"/>
    <w:rsid w:val="00E54746"/>
    <w:rsid w:val="00E54B08"/>
    <w:rsid w:val="00EB56E8"/>
    <w:rsid w:val="00EE4D42"/>
    <w:rsid w:val="00F426A1"/>
    <w:rsid w:val="00FF0414"/>
    <w:rsid w:val="02207643"/>
    <w:rsid w:val="02473A09"/>
    <w:rsid w:val="028B5647"/>
    <w:rsid w:val="02F85B37"/>
    <w:rsid w:val="03B93DAF"/>
    <w:rsid w:val="045A2F25"/>
    <w:rsid w:val="048C21EC"/>
    <w:rsid w:val="04970D5E"/>
    <w:rsid w:val="05E53DCA"/>
    <w:rsid w:val="06127DBD"/>
    <w:rsid w:val="063D7669"/>
    <w:rsid w:val="06536F61"/>
    <w:rsid w:val="068468B3"/>
    <w:rsid w:val="06C778D3"/>
    <w:rsid w:val="08D05551"/>
    <w:rsid w:val="08D23600"/>
    <w:rsid w:val="090C4AE0"/>
    <w:rsid w:val="091A232F"/>
    <w:rsid w:val="09A96743"/>
    <w:rsid w:val="0A622AC9"/>
    <w:rsid w:val="0B16612F"/>
    <w:rsid w:val="0BD131BE"/>
    <w:rsid w:val="0D0842E0"/>
    <w:rsid w:val="0D33257D"/>
    <w:rsid w:val="0D455640"/>
    <w:rsid w:val="0DAD41E2"/>
    <w:rsid w:val="0DD930EB"/>
    <w:rsid w:val="0DED576A"/>
    <w:rsid w:val="0E0105C5"/>
    <w:rsid w:val="0E372689"/>
    <w:rsid w:val="0F5C2A4F"/>
    <w:rsid w:val="102C4656"/>
    <w:rsid w:val="11145103"/>
    <w:rsid w:val="11EB6E3E"/>
    <w:rsid w:val="12940602"/>
    <w:rsid w:val="13182C10"/>
    <w:rsid w:val="13EF187C"/>
    <w:rsid w:val="14B47DF5"/>
    <w:rsid w:val="14B82076"/>
    <w:rsid w:val="1517090F"/>
    <w:rsid w:val="16833B90"/>
    <w:rsid w:val="1692508F"/>
    <w:rsid w:val="16A45632"/>
    <w:rsid w:val="1708464C"/>
    <w:rsid w:val="174654F7"/>
    <w:rsid w:val="17DA360B"/>
    <w:rsid w:val="18DC6BEA"/>
    <w:rsid w:val="19696915"/>
    <w:rsid w:val="19DE7763"/>
    <w:rsid w:val="19E37C27"/>
    <w:rsid w:val="1A0749AB"/>
    <w:rsid w:val="1A9B3CAA"/>
    <w:rsid w:val="1B2025D4"/>
    <w:rsid w:val="1B3F7FBE"/>
    <w:rsid w:val="1B546C72"/>
    <w:rsid w:val="1CE419A8"/>
    <w:rsid w:val="1D1802C7"/>
    <w:rsid w:val="1D961AB6"/>
    <w:rsid w:val="1DA72359"/>
    <w:rsid w:val="1DC10C15"/>
    <w:rsid w:val="1ED46169"/>
    <w:rsid w:val="1F84724D"/>
    <w:rsid w:val="200132E3"/>
    <w:rsid w:val="20064D03"/>
    <w:rsid w:val="20194B0F"/>
    <w:rsid w:val="20F6725E"/>
    <w:rsid w:val="21342784"/>
    <w:rsid w:val="21EE10F8"/>
    <w:rsid w:val="22647E23"/>
    <w:rsid w:val="228E097B"/>
    <w:rsid w:val="229B43D6"/>
    <w:rsid w:val="22D87C97"/>
    <w:rsid w:val="2330764F"/>
    <w:rsid w:val="23960DCF"/>
    <w:rsid w:val="23BA668A"/>
    <w:rsid w:val="24BB6CAC"/>
    <w:rsid w:val="24E837A0"/>
    <w:rsid w:val="24F92041"/>
    <w:rsid w:val="26065B59"/>
    <w:rsid w:val="26D86D46"/>
    <w:rsid w:val="26F92C08"/>
    <w:rsid w:val="27610468"/>
    <w:rsid w:val="27C841EF"/>
    <w:rsid w:val="288144C1"/>
    <w:rsid w:val="2A2B7EDF"/>
    <w:rsid w:val="2AC92668"/>
    <w:rsid w:val="2AD43D11"/>
    <w:rsid w:val="2B311538"/>
    <w:rsid w:val="2BF50FFA"/>
    <w:rsid w:val="2C19768A"/>
    <w:rsid w:val="2C2C3B54"/>
    <w:rsid w:val="2C504B09"/>
    <w:rsid w:val="2D066922"/>
    <w:rsid w:val="2D394528"/>
    <w:rsid w:val="2DF2425E"/>
    <w:rsid w:val="2DF70117"/>
    <w:rsid w:val="2E6F6FA0"/>
    <w:rsid w:val="2EB677D2"/>
    <w:rsid w:val="2EF0122A"/>
    <w:rsid w:val="3043105F"/>
    <w:rsid w:val="30563C85"/>
    <w:rsid w:val="31142C6C"/>
    <w:rsid w:val="31267C31"/>
    <w:rsid w:val="31287A92"/>
    <w:rsid w:val="318720FB"/>
    <w:rsid w:val="31CC6B3F"/>
    <w:rsid w:val="31E90753"/>
    <w:rsid w:val="33251BB6"/>
    <w:rsid w:val="33B37FFB"/>
    <w:rsid w:val="345D54CD"/>
    <w:rsid w:val="3538546F"/>
    <w:rsid w:val="366A3BC7"/>
    <w:rsid w:val="378E535C"/>
    <w:rsid w:val="38FA4BAD"/>
    <w:rsid w:val="395A215D"/>
    <w:rsid w:val="39FE20F5"/>
    <w:rsid w:val="3A2C17BA"/>
    <w:rsid w:val="3B2D4C74"/>
    <w:rsid w:val="3CEB0DD5"/>
    <w:rsid w:val="3CEC5F73"/>
    <w:rsid w:val="3D0D5B7F"/>
    <w:rsid w:val="3D3258A5"/>
    <w:rsid w:val="3D8E1BFD"/>
    <w:rsid w:val="3E380433"/>
    <w:rsid w:val="3E76407A"/>
    <w:rsid w:val="3E8B0840"/>
    <w:rsid w:val="3F5525B5"/>
    <w:rsid w:val="40674573"/>
    <w:rsid w:val="41AC79C1"/>
    <w:rsid w:val="42232B31"/>
    <w:rsid w:val="424216E6"/>
    <w:rsid w:val="428E496B"/>
    <w:rsid w:val="42C1226B"/>
    <w:rsid w:val="43027DA6"/>
    <w:rsid w:val="4304747C"/>
    <w:rsid w:val="45B05074"/>
    <w:rsid w:val="46694025"/>
    <w:rsid w:val="469B6B52"/>
    <w:rsid w:val="47557DEB"/>
    <w:rsid w:val="478C4F9E"/>
    <w:rsid w:val="47EF2FA4"/>
    <w:rsid w:val="48827ABF"/>
    <w:rsid w:val="48887BC9"/>
    <w:rsid w:val="48CC7928"/>
    <w:rsid w:val="4A87530B"/>
    <w:rsid w:val="4B134D57"/>
    <w:rsid w:val="4B375758"/>
    <w:rsid w:val="4B890049"/>
    <w:rsid w:val="4C241312"/>
    <w:rsid w:val="4C701518"/>
    <w:rsid w:val="4C894869"/>
    <w:rsid w:val="4CD032FA"/>
    <w:rsid w:val="4DB063DB"/>
    <w:rsid w:val="4DBC56AC"/>
    <w:rsid w:val="4DEA7C23"/>
    <w:rsid w:val="4DFD2245"/>
    <w:rsid w:val="4EBE44DC"/>
    <w:rsid w:val="4ECF06EF"/>
    <w:rsid w:val="4EE62B0C"/>
    <w:rsid w:val="4EF95C29"/>
    <w:rsid w:val="4F0A7A8D"/>
    <w:rsid w:val="5016539B"/>
    <w:rsid w:val="50916EE5"/>
    <w:rsid w:val="50A0131F"/>
    <w:rsid w:val="50F6497B"/>
    <w:rsid w:val="517F01C9"/>
    <w:rsid w:val="51D6382A"/>
    <w:rsid w:val="52EB2A14"/>
    <w:rsid w:val="536B6C15"/>
    <w:rsid w:val="53D14F13"/>
    <w:rsid w:val="53D37A9B"/>
    <w:rsid w:val="53E661B4"/>
    <w:rsid w:val="54763EBD"/>
    <w:rsid w:val="54946DF0"/>
    <w:rsid w:val="55654839"/>
    <w:rsid w:val="56961B5C"/>
    <w:rsid w:val="57EA56FD"/>
    <w:rsid w:val="58A02CFA"/>
    <w:rsid w:val="5951290C"/>
    <w:rsid w:val="59533D16"/>
    <w:rsid w:val="597D1C2F"/>
    <w:rsid w:val="59FF3D17"/>
    <w:rsid w:val="5A2C50DF"/>
    <w:rsid w:val="5ACC4A41"/>
    <w:rsid w:val="5B502A15"/>
    <w:rsid w:val="5BCE4C46"/>
    <w:rsid w:val="5C457FE2"/>
    <w:rsid w:val="5C7B6FC8"/>
    <w:rsid w:val="5C9561CB"/>
    <w:rsid w:val="5CAD2278"/>
    <w:rsid w:val="5CDF12D3"/>
    <w:rsid w:val="5CF72C7C"/>
    <w:rsid w:val="5D0477A1"/>
    <w:rsid w:val="5DB12C2B"/>
    <w:rsid w:val="5DDF2C76"/>
    <w:rsid w:val="5E013593"/>
    <w:rsid w:val="5E8736EC"/>
    <w:rsid w:val="5EE622D8"/>
    <w:rsid w:val="5FFC39CE"/>
    <w:rsid w:val="600E51F4"/>
    <w:rsid w:val="60AC291D"/>
    <w:rsid w:val="60AC2A79"/>
    <w:rsid w:val="633B6D76"/>
    <w:rsid w:val="638E20D5"/>
    <w:rsid w:val="6407622F"/>
    <w:rsid w:val="641A1955"/>
    <w:rsid w:val="6532658E"/>
    <w:rsid w:val="656568E2"/>
    <w:rsid w:val="65BC6AFC"/>
    <w:rsid w:val="66737204"/>
    <w:rsid w:val="669C65AE"/>
    <w:rsid w:val="6753051A"/>
    <w:rsid w:val="67E76528"/>
    <w:rsid w:val="67F43589"/>
    <w:rsid w:val="681F30B6"/>
    <w:rsid w:val="68346830"/>
    <w:rsid w:val="686436D1"/>
    <w:rsid w:val="690135BC"/>
    <w:rsid w:val="690A32BA"/>
    <w:rsid w:val="6922128B"/>
    <w:rsid w:val="692F3281"/>
    <w:rsid w:val="6A9F5070"/>
    <w:rsid w:val="6ADD2748"/>
    <w:rsid w:val="6B0A15F0"/>
    <w:rsid w:val="6BBA1147"/>
    <w:rsid w:val="6BDB233C"/>
    <w:rsid w:val="6BF113EA"/>
    <w:rsid w:val="6C100AD7"/>
    <w:rsid w:val="6D0F3625"/>
    <w:rsid w:val="6D100320"/>
    <w:rsid w:val="6D4B3A81"/>
    <w:rsid w:val="6D9F0CF2"/>
    <w:rsid w:val="6F0D3235"/>
    <w:rsid w:val="6FE268B3"/>
    <w:rsid w:val="70E72D6B"/>
    <w:rsid w:val="710C7784"/>
    <w:rsid w:val="711A0F11"/>
    <w:rsid w:val="717703F3"/>
    <w:rsid w:val="72726EB4"/>
    <w:rsid w:val="72876F5C"/>
    <w:rsid w:val="72B66409"/>
    <w:rsid w:val="72E305CC"/>
    <w:rsid w:val="7375214C"/>
    <w:rsid w:val="744F34E6"/>
    <w:rsid w:val="74E3650B"/>
    <w:rsid w:val="74EF5CD0"/>
    <w:rsid w:val="74FD2234"/>
    <w:rsid w:val="75FD6C0E"/>
    <w:rsid w:val="76060E4D"/>
    <w:rsid w:val="7630366E"/>
    <w:rsid w:val="76714FD4"/>
    <w:rsid w:val="76CE40E6"/>
    <w:rsid w:val="76F76A7D"/>
    <w:rsid w:val="781C73D5"/>
    <w:rsid w:val="79A4206F"/>
    <w:rsid w:val="7AF257E1"/>
    <w:rsid w:val="7B18136F"/>
    <w:rsid w:val="7B713C99"/>
    <w:rsid w:val="7C9829BB"/>
    <w:rsid w:val="7CAF7B04"/>
    <w:rsid w:val="7D2618D6"/>
    <w:rsid w:val="7D564059"/>
    <w:rsid w:val="7DCF39FC"/>
    <w:rsid w:val="7EB94C1D"/>
    <w:rsid w:val="7F0452B3"/>
    <w:rsid w:val="7F347387"/>
    <w:rsid w:val="7F683D07"/>
    <w:rsid w:val="7F6E2CDA"/>
    <w:rsid w:val="7FA14DEF"/>
    <w:rsid w:val="7FAF1756"/>
    <w:rsid w:val="7FB45907"/>
    <w:rsid w:val="7FC54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89F79"/>
  <w15:docId w15:val="{408DA355-CBD1-4543-90F1-0C60594A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spacing w:after="240"/>
    </w:pPr>
    <w:rPr>
      <w:lang w:eastAsia="en-US"/>
    </w:rPr>
  </w:style>
  <w:style w:type="paragraph" w:styleId="a4">
    <w:name w:val="Plain Text"/>
    <w:basedOn w:val="a"/>
    <w:qFormat/>
    <w:rPr>
      <w:rFonts w:ascii="宋体" w:hAnsi="Courier New" w:cs="Courier New"/>
      <w:szCs w:val="21"/>
    </w:rPr>
  </w:style>
  <w:style w:type="paragraph" w:styleId="a5">
    <w:name w:val="Date"/>
    <w:basedOn w:val="a"/>
    <w:next w:val="a"/>
    <w:qFormat/>
    <w:pPr>
      <w:tabs>
        <w:tab w:val="left" w:pos="3969"/>
      </w:tabs>
      <w:adjustRightInd w:val="0"/>
      <w:spacing w:before="120" w:line="300" w:lineRule="auto"/>
      <w:ind w:firstLine="567"/>
      <w:jc w:val="right"/>
      <w:textAlignment w:val="baseline"/>
    </w:pPr>
    <w:rPr>
      <w:rFonts w:ascii="宋体"/>
      <w:kern w:val="0"/>
      <w:position w:val="20"/>
      <w:sz w:val="28"/>
      <w:szCs w:val="28"/>
    </w:rPr>
  </w:style>
  <w:style w:type="paragraph" w:styleId="a6">
    <w:name w:val="Balloon Text"/>
    <w:basedOn w:val="a"/>
    <w:link w:val="a7"/>
    <w:qFormat/>
    <w:rPr>
      <w:sz w:val="18"/>
      <w:szCs w:val="18"/>
    </w:rPr>
  </w:style>
  <w:style w:type="paragraph" w:styleId="a8">
    <w:name w:val="footer"/>
    <w:basedOn w:val="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customStyle="1" w:styleId="a7">
    <w:name w:val="批注框文本 字符"/>
    <w:basedOn w:val="a0"/>
    <w:link w:val="a6"/>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1330</Words>
  <Characters>7581</Characters>
  <Application>Microsoft Office Word</Application>
  <DocSecurity>0</DocSecurity>
  <Lines>63</Lines>
  <Paragraphs>17</Paragraphs>
  <ScaleCrop>false</ScaleCrop>
  <Company>重庆机场集团</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Heartless</dc:creator>
  <cp:lastModifiedBy>重庆机场建设文书</cp:lastModifiedBy>
  <cp:revision>4</cp:revision>
  <cp:lastPrinted>2020-07-22T09:01:00Z</cp:lastPrinted>
  <dcterms:created xsi:type="dcterms:W3CDTF">2020-07-23T01:18:00Z</dcterms:created>
  <dcterms:modified xsi:type="dcterms:W3CDTF">2020-07-23T01:59:00Z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